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footer2.xml" ContentType="application/vnd.openxmlformats-officedocument.wordprocessingml.foot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footer14.xml" ContentType="application/vnd.openxmlformats-officedocument.wordprocessingml.foot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footer26.xml" ContentType="application/vnd.openxmlformats-officedocument.wordprocessingml.footer+xml"/>
  <Override PartName="/word/header36.xml" ContentType="application/vnd.openxmlformats-officedocument.wordprocessingml.header+xml"/>
  <Override PartName="/word/footer27.xml" ContentType="application/vnd.openxmlformats-officedocument.wordprocessingml.footer+xml"/>
  <Override PartName="/word/header37.xml" ContentType="application/vnd.openxmlformats-officedocument.wordprocessingml.header+xml"/>
  <Override PartName="/word/footer28.xml" ContentType="application/vnd.openxmlformats-officedocument.wordprocessingml.footer+xml"/>
  <Override PartName="/word/header38.xml" ContentType="application/vnd.openxmlformats-officedocument.wordprocessingml.header+xml"/>
  <Override PartName="/word/footer29.xml" ContentType="application/vnd.openxmlformats-officedocument.wordprocessingml.footer+xml"/>
  <Override PartName="/word/header39.xml" ContentType="application/vnd.openxmlformats-officedocument.wordprocessingml.header+xml"/>
  <Override PartName="/word/footer30.xml" ContentType="application/vnd.openxmlformats-officedocument.wordprocessingml.footer+xml"/>
  <Override PartName="/word/header40.xml" ContentType="application/vnd.openxmlformats-officedocument.wordprocessingml.header+xml"/>
  <Override PartName="/word/footer31.xml" ContentType="application/vnd.openxmlformats-officedocument.wordprocessingml.footer+xml"/>
  <Override PartName="/word/header41.xml" ContentType="application/vnd.openxmlformats-officedocument.wordprocessingml.header+xml"/>
  <Override PartName="/word/footer32.xml" ContentType="application/vnd.openxmlformats-officedocument.wordprocessingml.footer+xml"/>
  <Override PartName="/word/header42.xml" ContentType="application/vnd.openxmlformats-officedocument.wordprocessingml.header+xml"/>
  <Override PartName="/word/footer33.xml" ContentType="application/vnd.openxmlformats-officedocument.wordprocessingml.footer+xml"/>
  <Override PartName="/word/header43.xml" ContentType="application/vnd.openxmlformats-officedocument.wordprocessingml.header+xml"/>
  <Override PartName="/word/footer34.xml" ContentType="application/vnd.openxmlformats-officedocument.wordprocessingml.footer+xml"/>
  <Override PartName="/word/header44.xml" ContentType="application/vnd.openxmlformats-officedocument.wordprocessingml.header+xml"/>
  <Override PartName="/word/footer35.xml" ContentType="application/vnd.openxmlformats-officedocument.wordprocessingml.footer+xml"/>
  <Override PartName="/word/header45.xml" ContentType="application/vnd.openxmlformats-officedocument.wordprocessingml.header+xml"/>
  <Override PartName="/word/footer36.xml" ContentType="application/vnd.openxmlformats-officedocument.wordprocessingml.footer+xml"/>
  <Override PartName="/word/header46.xml" ContentType="application/vnd.openxmlformats-officedocument.wordprocessingml.header+xml"/>
  <Override PartName="/word/footer37.xml" ContentType="application/vnd.openxmlformats-officedocument.wordprocessingml.footer+xml"/>
  <Override PartName="/word/header47.xml" ContentType="application/vnd.openxmlformats-officedocument.wordprocessingml.head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719BBFC" w14:textId="77777777" w:rsidR="008127B4" w:rsidRDefault="00C97DE3">
      <w:pPr>
        <w:pStyle w:val="a3"/>
        <w:rPr>
          <w:rFonts w:ascii="Times New Roman"/>
          <w:sz w:val="20"/>
        </w:rPr>
      </w:pPr>
      <w:bookmarkStart w:id="0" w:name="Cover"/>
      <w:bookmarkStart w:id="1" w:name="_bookmark0"/>
      <w:bookmarkEnd w:id="0"/>
      <w:bookmarkEnd w:id="1"/>
      <w:r>
        <w:rPr>
          <w:rFonts w:ascii="Times New Roman"/>
          <w:noProof/>
          <w:sz w:val="20"/>
          <w:lang w:eastAsia="zh-CN"/>
        </w:rPr>
        <w:drawing>
          <wp:inline distT="0" distB="0" distL="0" distR="0" wp14:anchorId="5A33BE53" wp14:editId="0E195E4E">
            <wp:extent cx="6838575" cy="84153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838575" cy="8415337"/>
                    </a:xfrm>
                    <a:prstGeom prst="rect">
                      <a:avLst/>
                    </a:prstGeom>
                  </pic:spPr>
                </pic:pic>
              </a:graphicData>
            </a:graphic>
          </wp:inline>
        </w:drawing>
      </w:r>
    </w:p>
    <w:p w14:paraId="114D8725" w14:textId="77777777" w:rsidR="008127B4" w:rsidRDefault="008127B4">
      <w:pPr>
        <w:rPr>
          <w:rFonts w:ascii="Times New Roman"/>
          <w:sz w:val="20"/>
        </w:rPr>
        <w:sectPr w:rsidR="008127B4">
          <w:type w:val="continuous"/>
          <w:pgSz w:w="10830" w:h="13330"/>
          <w:pgMar w:top="0" w:right="0" w:bottom="0" w:left="0" w:header="720" w:footer="720" w:gutter="0"/>
          <w:cols w:space="720"/>
        </w:sectPr>
      </w:pPr>
    </w:p>
    <w:p w14:paraId="66464CB0" w14:textId="77777777" w:rsidR="008127B4" w:rsidRDefault="008127B4">
      <w:pPr>
        <w:pStyle w:val="a3"/>
        <w:spacing w:before="6"/>
        <w:rPr>
          <w:rFonts w:ascii="Times New Roman"/>
          <w:sz w:val="10"/>
        </w:rPr>
      </w:pPr>
    </w:p>
    <w:p w14:paraId="31F8E942" w14:textId="77777777" w:rsidR="008127B4" w:rsidRDefault="00C97DE3">
      <w:pPr>
        <w:spacing w:before="79"/>
        <w:ind w:left="1133"/>
        <w:rPr>
          <w:sz w:val="56"/>
        </w:rPr>
      </w:pPr>
      <w:r>
        <w:rPr>
          <w:sz w:val="56"/>
        </w:rPr>
        <w:t>Domain-Driven Design in</w:t>
      </w:r>
      <w:r>
        <w:rPr>
          <w:spacing w:val="-73"/>
          <w:sz w:val="56"/>
        </w:rPr>
        <w:t xml:space="preserve"> </w:t>
      </w:r>
      <w:r>
        <w:rPr>
          <w:sz w:val="56"/>
        </w:rPr>
        <w:t>PHP</w:t>
      </w:r>
    </w:p>
    <w:p w14:paraId="35196357" w14:textId="77777777" w:rsidR="008127B4" w:rsidRDefault="008127B4">
      <w:pPr>
        <w:pStyle w:val="a3"/>
        <w:rPr>
          <w:sz w:val="62"/>
        </w:rPr>
      </w:pPr>
    </w:p>
    <w:p w14:paraId="2A04DCB2" w14:textId="77777777" w:rsidR="008127B4" w:rsidRDefault="008127B4">
      <w:pPr>
        <w:pStyle w:val="a3"/>
        <w:rPr>
          <w:sz w:val="62"/>
        </w:rPr>
      </w:pPr>
    </w:p>
    <w:p w14:paraId="17935535" w14:textId="77777777" w:rsidR="008127B4" w:rsidRDefault="008127B4">
      <w:pPr>
        <w:pStyle w:val="a3"/>
        <w:spacing w:before="4"/>
        <w:rPr>
          <w:sz w:val="70"/>
        </w:rPr>
      </w:pPr>
    </w:p>
    <w:p w14:paraId="0A38A31B" w14:textId="77777777" w:rsidR="008127B4" w:rsidRDefault="00C97DE3">
      <w:pPr>
        <w:ind w:left="1133"/>
        <w:rPr>
          <w:sz w:val="32"/>
        </w:rPr>
      </w:pPr>
      <w:r>
        <w:rPr>
          <w:sz w:val="32"/>
        </w:rPr>
        <w:t>A Highly Practical Guide</w:t>
      </w:r>
    </w:p>
    <w:p w14:paraId="39D5F5E9" w14:textId="77777777" w:rsidR="008127B4" w:rsidRDefault="008127B4">
      <w:pPr>
        <w:pStyle w:val="a3"/>
        <w:rPr>
          <w:sz w:val="34"/>
        </w:rPr>
      </w:pPr>
    </w:p>
    <w:p w14:paraId="6047C0D6" w14:textId="77777777" w:rsidR="008127B4" w:rsidRDefault="008127B4">
      <w:pPr>
        <w:pStyle w:val="a3"/>
        <w:rPr>
          <w:sz w:val="34"/>
        </w:rPr>
      </w:pPr>
    </w:p>
    <w:p w14:paraId="3BBDBFBD" w14:textId="77777777" w:rsidR="008127B4" w:rsidRDefault="008127B4">
      <w:pPr>
        <w:pStyle w:val="a3"/>
        <w:rPr>
          <w:sz w:val="34"/>
        </w:rPr>
      </w:pPr>
    </w:p>
    <w:p w14:paraId="79718202" w14:textId="77777777" w:rsidR="008127B4" w:rsidRDefault="008127B4">
      <w:pPr>
        <w:pStyle w:val="a3"/>
        <w:rPr>
          <w:sz w:val="34"/>
        </w:rPr>
      </w:pPr>
    </w:p>
    <w:p w14:paraId="12958A74" w14:textId="77777777" w:rsidR="008127B4" w:rsidRDefault="00C97DE3">
      <w:pPr>
        <w:spacing w:before="196" w:line="285" w:lineRule="auto"/>
        <w:ind w:left="1133" w:right="6951"/>
        <w:jc w:val="both"/>
        <w:rPr>
          <w:b/>
          <w:sz w:val="28"/>
        </w:rPr>
      </w:pPr>
      <w:r>
        <w:rPr>
          <w:b/>
          <w:sz w:val="28"/>
        </w:rPr>
        <w:t>Carloç Buenoçvinoç Chriçtian Soronellaç Keyvan Akbary</w:t>
      </w:r>
    </w:p>
    <w:p w14:paraId="0DED4435" w14:textId="77777777" w:rsidR="008127B4" w:rsidRDefault="008127B4">
      <w:pPr>
        <w:pStyle w:val="a3"/>
        <w:rPr>
          <w:b/>
          <w:sz w:val="20"/>
        </w:rPr>
      </w:pPr>
    </w:p>
    <w:p w14:paraId="625E6457" w14:textId="77777777" w:rsidR="008127B4" w:rsidRDefault="008127B4">
      <w:pPr>
        <w:pStyle w:val="a3"/>
        <w:rPr>
          <w:b/>
          <w:sz w:val="20"/>
        </w:rPr>
      </w:pPr>
    </w:p>
    <w:p w14:paraId="5A3C5B8F" w14:textId="77777777" w:rsidR="008127B4" w:rsidRDefault="008127B4">
      <w:pPr>
        <w:pStyle w:val="a3"/>
        <w:rPr>
          <w:b/>
          <w:sz w:val="20"/>
        </w:rPr>
      </w:pPr>
    </w:p>
    <w:p w14:paraId="589163C0" w14:textId="77777777" w:rsidR="008127B4" w:rsidRDefault="008127B4">
      <w:pPr>
        <w:pStyle w:val="a3"/>
        <w:rPr>
          <w:b/>
          <w:sz w:val="20"/>
        </w:rPr>
      </w:pPr>
    </w:p>
    <w:p w14:paraId="5CAC9EAE" w14:textId="77777777" w:rsidR="008127B4" w:rsidRDefault="008127B4">
      <w:pPr>
        <w:pStyle w:val="a3"/>
        <w:rPr>
          <w:b/>
          <w:sz w:val="20"/>
        </w:rPr>
      </w:pPr>
    </w:p>
    <w:p w14:paraId="6550628F" w14:textId="77777777" w:rsidR="008127B4" w:rsidRDefault="008127B4">
      <w:pPr>
        <w:pStyle w:val="a3"/>
        <w:rPr>
          <w:b/>
          <w:sz w:val="20"/>
        </w:rPr>
      </w:pPr>
    </w:p>
    <w:p w14:paraId="57E1F09F" w14:textId="77777777" w:rsidR="008127B4" w:rsidRDefault="008127B4">
      <w:pPr>
        <w:pStyle w:val="a3"/>
        <w:rPr>
          <w:b/>
          <w:sz w:val="20"/>
        </w:rPr>
      </w:pPr>
    </w:p>
    <w:p w14:paraId="11D8FA74" w14:textId="77777777" w:rsidR="008127B4" w:rsidRDefault="00C97DE3">
      <w:pPr>
        <w:pStyle w:val="a3"/>
        <w:spacing w:before="7"/>
        <w:rPr>
          <w:b/>
          <w:sz w:val="14"/>
        </w:rPr>
      </w:pPr>
      <w:r>
        <w:rPr>
          <w:noProof/>
          <w:lang w:eastAsia="zh-CN"/>
        </w:rPr>
        <w:drawing>
          <wp:anchor distT="0" distB="0" distL="0" distR="0" simplePos="0" relativeHeight="251740672" behindDoc="1" locked="0" layoutInCell="1" allowOverlap="1" wp14:anchorId="7E439C3E" wp14:editId="02CDE26D">
            <wp:simplePos x="0" y="0"/>
            <wp:positionH relativeFrom="page">
              <wp:posOffset>898074</wp:posOffset>
            </wp:positionH>
            <wp:positionV relativeFrom="paragraph">
              <wp:posOffset>131890</wp:posOffset>
            </wp:positionV>
            <wp:extent cx="1163943" cy="38185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63943" cy="381857"/>
                    </a:xfrm>
                    <a:prstGeom prst="rect">
                      <a:avLst/>
                    </a:prstGeom>
                  </pic:spPr>
                </pic:pic>
              </a:graphicData>
            </a:graphic>
          </wp:anchor>
        </w:drawing>
      </w:r>
    </w:p>
    <w:p w14:paraId="4C0CDCD4" w14:textId="77777777" w:rsidR="008127B4" w:rsidRDefault="008127B4">
      <w:pPr>
        <w:pStyle w:val="a3"/>
        <w:rPr>
          <w:b/>
          <w:sz w:val="20"/>
        </w:rPr>
      </w:pPr>
    </w:p>
    <w:p w14:paraId="24807CB2" w14:textId="77777777" w:rsidR="008127B4" w:rsidRDefault="008127B4">
      <w:pPr>
        <w:pStyle w:val="a3"/>
        <w:spacing w:before="3"/>
        <w:rPr>
          <w:b/>
        </w:rPr>
      </w:pPr>
    </w:p>
    <w:p w14:paraId="703C7DAC" w14:textId="77777777" w:rsidR="008127B4" w:rsidRDefault="00C97DE3">
      <w:pPr>
        <w:spacing w:before="57"/>
        <w:ind w:left="1133"/>
        <w:rPr>
          <w:b/>
          <w:sz w:val="21"/>
        </w:rPr>
      </w:pPr>
      <w:r>
        <w:rPr>
          <w:b/>
          <w:w w:val="110"/>
          <w:sz w:val="21"/>
        </w:rPr>
        <w:t>BIRMINGHAM - MUMBAI</w:t>
      </w:r>
    </w:p>
    <w:p w14:paraId="5BAE147D" w14:textId="77777777" w:rsidR="008127B4" w:rsidRDefault="008127B4">
      <w:pPr>
        <w:rPr>
          <w:sz w:val="21"/>
        </w:rPr>
        <w:sectPr w:rsidR="008127B4">
          <w:pgSz w:w="10830" w:h="13330"/>
          <w:pgMar w:top="1240" w:right="0" w:bottom="280" w:left="0" w:header="720" w:footer="720" w:gutter="0"/>
          <w:cols w:space="720"/>
        </w:sectPr>
      </w:pPr>
    </w:p>
    <w:p w14:paraId="4054D38E" w14:textId="77777777" w:rsidR="008127B4" w:rsidRDefault="00C97DE3">
      <w:pPr>
        <w:pStyle w:val="2"/>
        <w:spacing w:before="178"/>
      </w:pPr>
      <w:bookmarkStart w:id="2" w:name="Copyright"/>
      <w:bookmarkEnd w:id="2"/>
      <w:r>
        <w:lastRenderedPageBreak/>
        <w:t>Domain-Driven Design in PHP</w:t>
      </w:r>
    </w:p>
    <w:p w14:paraId="1144C7C1" w14:textId="77777777" w:rsidR="008127B4" w:rsidRDefault="008127B4">
      <w:pPr>
        <w:pStyle w:val="a3"/>
        <w:spacing w:before="8"/>
        <w:rPr>
          <w:b/>
          <w:sz w:val="44"/>
        </w:rPr>
      </w:pPr>
    </w:p>
    <w:p w14:paraId="16AFF070" w14:textId="77777777" w:rsidR="008127B4" w:rsidRDefault="00C97DE3">
      <w:pPr>
        <w:pStyle w:val="a3"/>
        <w:ind w:left="1133"/>
      </w:pPr>
      <w:r w:rsidRPr="00C97DE3">
        <w:rPr>
          <w:rFonts w:hint="eastAsia"/>
        </w:rPr>
        <w:t>版权所有©</w:t>
      </w:r>
      <w:r w:rsidRPr="00C97DE3">
        <w:t>2017 Carlos Buenosvinos</w:t>
      </w:r>
      <w:r w:rsidRPr="00C97DE3">
        <w:rPr>
          <w:rFonts w:hint="eastAsia"/>
        </w:rPr>
        <w:t>，</w:t>
      </w:r>
      <w:r w:rsidRPr="00C97DE3">
        <w:t>Christian Soronellas</w:t>
      </w:r>
      <w:r w:rsidRPr="00C97DE3">
        <w:rPr>
          <w:rFonts w:hint="eastAsia"/>
        </w:rPr>
        <w:t>，</w:t>
      </w:r>
      <w:r w:rsidRPr="00C97DE3">
        <w:t>Keyvan Akbary</w:t>
      </w:r>
    </w:p>
    <w:p w14:paraId="76A7AA70" w14:textId="77777777" w:rsidR="008127B4" w:rsidRDefault="008127B4">
      <w:pPr>
        <w:pStyle w:val="a3"/>
        <w:rPr>
          <w:sz w:val="20"/>
        </w:rPr>
      </w:pPr>
    </w:p>
    <w:p w14:paraId="19427BE8" w14:textId="77777777" w:rsidR="008127B4" w:rsidRDefault="008127B4">
      <w:pPr>
        <w:pStyle w:val="a3"/>
        <w:spacing w:before="10"/>
        <w:rPr>
          <w:sz w:val="27"/>
        </w:rPr>
      </w:pPr>
    </w:p>
    <w:p w14:paraId="26983871" w14:textId="77777777" w:rsidR="008127B4" w:rsidRDefault="00C97DE3">
      <w:pPr>
        <w:pStyle w:val="a3"/>
        <w:spacing w:before="1" w:line="249" w:lineRule="auto"/>
        <w:ind w:left="1133" w:right="1190"/>
      </w:pPr>
      <w:r w:rsidRPr="00C97DE3">
        <w:rPr>
          <w:rFonts w:hint="eastAsia"/>
          <w:w w:val="105"/>
        </w:rPr>
        <w:t>版权所有</w:t>
      </w:r>
      <w:r>
        <w:rPr>
          <w:w w:val="105"/>
        </w:rPr>
        <w:t>.</w:t>
      </w:r>
      <w:r>
        <w:rPr>
          <w:spacing w:val="-22"/>
          <w:w w:val="105"/>
        </w:rPr>
        <w:t xml:space="preserve"> </w:t>
      </w:r>
      <w:r w:rsidRPr="00C97DE3">
        <w:rPr>
          <w:rFonts w:hint="eastAsia"/>
          <w:w w:val="105"/>
        </w:rPr>
        <w:t>未经出版商事先书面许可，不得将本书的任何部分复制，存储在检索系统中，或以任何形式或任何方式进行传播，除非嵌入关键文章或评论中的简短引语</w:t>
      </w:r>
      <w:r>
        <w:rPr>
          <w:w w:val="105"/>
        </w:rPr>
        <w:t>.</w:t>
      </w:r>
    </w:p>
    <w:p w14:paraId="38BA13A1" w14:textId="77777777" w:rsidR="008127B4" w:rsidRDefault="008127B4">
      <w:pPr>
        <w:pStyle w:val="a3"/>
        <w:spacing w:before="9"/>
        <w:rPr>
          <w:sz w:val="15"/>
        </w:rPr>
      </w:pPr>
    </w:p>
    <w:p w14:paraId="558FD364" w14:textId="77777777" w:rsidR="008127B4" w:rsidRDefault="00C97DE3">
      <w:pPr>
        <w:pStyle w:val="a3"/>
        <w:spacing w:before="1" w:line="249" w:lineRule="auto"/>
        <w:ind w:left="1133" w:right="1289"/>
      </w:pPr>
      <w:r w:rsidRPr="00C97DE3">
        <w:rPr>
          <w:rFonts w:hint="eastAsia"/>
          <w:w w:val="105"/>
        </w:rPr>
        <w:t>本书的准备工作已尽全力，以确保所提供信息的准确性。</w:t>
      </w:r>
      <w:r w:rsidRPr="00C97DE3">
        <w:rPr>
          <w:w w:val="105"/>
        </w:rPr>
        <w:t xml:space="preserve"> </w:t>
      </w:r>
      <w:r w:rsidRPr="00C97DE3">
        <w:rPr>
          <w:rFonts w:hint="eastAsia"/>
          <w:w w:val="105"/>
        </w:rPr>
        <w:t>但是，本书中所包含的信息不附带任何明示或暗示的担保。</w:t>
      </w:r>
      <w:r w:rsidRPr="00C97DE3">
        <w:rPr>
          <w:w w:val="105"/>
        </w:rPr>
        <w:t xml:space="preserve"> </w:t>
      </w:r>
      <w:r w:rsidRPr="00C97DE3">
        <w:rPr>
          <w:rFonts w:hint="eastAsia"/>
          <w:w w:val="105"/>
        </w:rPr>
        <w:t>作者，</w:t>
      </w:r>
      <w:r w:rsidRPr="00C97DE3">
        <w:rPr>
          <w:w w:val="105"/>
        </w:rPr>
        <w:t>Packt</w:t>
      </w:r>
      <w:r w:rsidRPr="00C97DE3">
        <w:rPr>
          <w:rFonts w:hint="eastAsia"/>
          <w:w w:val="105"/>
        </w:rPr>
        <w:t>出版公司及其经销商和分销商均不对本书直接或间接引起或声称造成的任何损害负责</w:t>
      </w:r>
      <w:r>
        <w:rPr>
          <w:w w:val="105"/>
        </w:rPr>
        <w:t>.</w:t>
      </w:r>
    </w:p>
    <w:p w14:paraId="09AD7D3F" w14:textId="77777777" w:rsidR="008127B4" w:rsidRDefault="008127B4">
      <w:pPr>
        <w:pStyle w:val="a3"/>
        <w:rPr>
          <w:sz w:val="16"/>
        </w:rPr>
      </w:pPr>
    </w:p>
    <w:p w14:paraId="5FAA8C29" w14:textId="77777777" w:rsidR="008127B4" w:rsidRDefault="00C97DE3">
      <w:pPr>
        <w:pStyle w:val="a3"/>
        <w:spacing w:line="249" w:lineRule="auto"/>
        <w:ind w:left="1133" w:right="1951"/>
        <w:jc w:val="both"/>
      </w:pPr>
      <w:r w:rsidRPr="00C97DE3">
        <w:rPr>
          <w:w w:val="105"/>
        </w:rPr>
        <w:t>Packt Publishing</w:t>
      </w:r>
      <w:r w:rsidRPr="00C97DE3">
        <w:rPr>
          <w:rFonts w:hint="eastAsia"/>
          <w:w w:val="105"/>
        </w:rPr>
        <w:t>致力于通过适当使用资本提供有关本书中提及的所有公司和产品的商标信息。</w:t>
      </w:r>
      <w:r w:rsidRPr="00C97DE3">
        <w:rPr>
          <w:w w:val="105"/>
        </w:rPr>
        <w:t xml:space="preserve"> </w:t>
      </w:r>
      <w:r w:rsidRPr="00C97DE3">
        <w:rPr>
          <w:rFonts w:hint="eastAsia"/>
          <w:w w:val="105"/>
        </w:rPr>
        <w:t>但</w:t>
      </w:r>
      <w:r w:rsidRPr="00C97DE3">
        <w:rPr>
          <w:w w:val="105"/>
        </w:rPr>
        <w:t>Packt Publishing</w:t>
      </w:r>
      <w:r w:rsidRPr="00C97DE3">
        <w:rPr>
          <w:rFonts w:hint="eastAsia"/>
          <w:w w:val="105"/>
        </w:rPr>
        <w:t>不能保证这些信息的准确性</w:t>
      </w:r>
      <w:r>
        <w:rPr>
          <w:w w:val="105"/>
        </w:rPr>
        <w:t>.</w:t>
      </w:r>
    </w:p>
    <w:p w14:paraId="2CCFFC87" w14:textId="77777777" w:rsidR="008127B4" w:rsidRDefault="008127B4">
      <w:pPr>
        <w:pStyle w:val="a3"/>
        <w:rPr>
          <w:sz w:val="20"/>
        </w:rPr>
      </w:pPr>
    </w:p>
    <w:p w14:paraId="421795A5" w14:textId="77777777" w:rsidR="008127B4" w:rsidRDefault="008127B4">
      <w:pPr>
        <w:pStyle w:val="a3"/>
        <w:spacing w:before="2"/>
        <w:rPr>
          <w:sz w:val="27"/>
        </w:rPr>
      </w:pPr>
    </w:p>
    <w:p w14:paraId="1DD4A32D" w14:textId="77777777" w:rsidR="008127B4" w:rsidRDefault="00C97DE3">
      <w:pPr>
        <w:pStyle w:val="a3"/>
        <w:spacing w:line="607" w:lineRule="auto"/>
        <w:ind w:left="1133" w:right="6616"/>
      </w:pPr>
      <w:r w:rsidRPr="00C97DE3">
        <w:rPr>
          <w:rFonts w:hint="eastAsia"/>
        </w:rPr>
        <w:t>首次发布：</w:t>
      </w:r>
      <w:r w:rsidRPr="00C97DE3">
        <w:t>2017</w:t>
      </w:r>
      <w:r w:rsidRPr="00C97DE3">
        <w:rPr>
          <w:rFonts w:hint="eastAsia"/>
        </w:rPr>
        <w:t>年</w:t>
      </w:r>
      <w:r w:rsidRPr="00C97DE3">
        <w:t>6</w:t>
      </w:r>
      <w:r w:rsidRPr="00C97DE3">
        <w:rPr>
          <w:rFonts w:hint="eastAsia"/>
        </w:rPr>
        <w:t>月</w:t>
      </w:r>
      <w:r>
        <w:t xml:space="preserve"> </w:t>
      </w:r>
      <w:r>
        <w:rPr>
          <w:w w:val="95"/>
        </w:rPr>
        <w:t>Production</w:t>
      </w:r>
      <w:r w:rsidRPr="00C97DE3">
        <w:rPr>
          <w:rFonts w:hint="eastAsia"/>
          <w:w w:val="95"/>
        </w:rPr>
        <w:t>参考：</w:t>
      </w:r>
      <w:r w:rsidRPr="00C97DE3">
        <w:rPr>
          <w:w w:val="95"/>
        </w:rPr>
        <w:t>1090617</w:t>
      </w:r>
    </w:p>
    <w:p w14:paraId="0184ACB9" w14:textId="77777777" w:rsidR="00C97DE3" w:rsidRDefault="00C97DE3">
      <w:pPr>
        <w:spacing w:before="2" w:line="285" w:lineRule="auto"/>
        <w:ind w:left="1133" w:right="6972"/>
        <w:rPr>
          <w:sz w:val="18"/>
        </w:rPr>
      </w:pPr>
      <w:r w:rsidRPr="00C97DE3">
        <w:rPr>
          <w:rFonts w:hint="eastAsia"/>
          <w:sz w:val="18"/>
        </w:rPr>
        <w:t>由</w:t>
      </w:r>
      <w:r w:rsidRPr="00C97DE3">
        <w:rPr>
          <w:sz w:val="18"/>
        </w:rPr>
        <w:t>Packt Publishing Ltd</w:t>
      </w:r>
      <w:r w:rsidRPr="00C97DE3">
        <w:rPr>
          <w:rFonts w:hint="eastAsia"/>
          <w:sz w:val="18"/>
        </w:rPr>
        <w:t>出版</w:t>
      </w:r>
      <w:r>
        <w:rPr>
          <w:sz w:val="18"/>
        </w:rPr>
        <w:t xml:space="preserve">. </w:t>
      </w:r>
    </w:p>
    <w:p w14:paraId="59E2F199" w14:textId="77777777" w:rsidR="008127B4" w:rsidRDefault="00C97DE3">
      <w:pPr>
        <w:spacing w:before="2" w:line="285" w:lineRule="auto"/>
        <w:ind w:left="1133" w:right="6972"/>
        <w:rPr>
          <w:sz w:val="18"/>
        </w:rPr>
      </w:pPr>
      <w:r w:rsidRPr="00C97DE3">
        <w:rPr>
          <w:rFonts w:hint="eastAsia"/>
          <w:sz w:val="18"/>
        </w:rPr>
        <w:t>发行地点</w:t>
      </w:r>
    </w:p>
    <w:p w14:paraId="725B63DB" w14:textId="77777777" w:rsidR="008127B4" w:rsidRDefault="00C97DE3">
      <w:pPr>
        <w:spacing w:line="285" w:lineRule="auto"/>
        <w:ind w:left="1133" w:right="8441"/>
        <w:rPr>
          <w:sz w:val="18"/>
        </w:rPr>
      </w:pPr>
      <w:r w:rsidRPr="00C97DE3">
        <w:rPr>
          <w:rFonts w:hint="eastAsia"/>
          <w:sz w:val="18"/>
        </w:rPr>
        <w:t>利弗莱街</w:t>
      </w:r>
      <w:r w:rsidRPr="00C97DE3">
        <w:rPr>
          <w:sz w:val="18"/>
        </w:rPr>
        <w:t>35</w:t>
      </w:r>
      <w:r w:rsidRPr="00C97DE3">
        <w:rPr>
          <w:rFonts w:hint="eastAsia"/>
          <w:sz w:val="18"/>
        </w:rPr>
        <w:t>号伯明翰</w:t>
      </w:r>
    </w:p>
    <w:p w14:paraId="3712B5BB" w14:textId="77777777" w:rsidR="008127B4" w:rsidRDefault="00C97DE3">
      <w:pPr>
        <w:ind w:left="1133"/>
        <w:rPr>
          <w:sz w:val="18"/>
        </w:rPr>
      </w:pPr>
      <w:r w:rsidRPr="00C97DE3">
        <w:rPr>
          <w:sz w:val="18"/>
        </w:rPr>
        <w:t>B3 2PB</w:t>
      </w:r>
      <w:r w:rsidRPr="00C97DE3">
        <w:rPr>
          <w:rFonts w:hint="eastAsia"/>
          <w:sz w:val="18"/>
        </w:rPr>
        <w:t>，英国</w:t>
      </w:r>
      <w:r>
        <w:rPr>
          <w:sz w:val="18"/>
        </w:rPr>
        <w:t>.</w:t>
      </w:r>
    </w:p>
    <w:p w14:paraId="63D2936F" w14:textId="77777777" w:rsidR="008127B4" w:rsidRDefault="008127B4">
      <w:pPr>
        <w:pStyle w:val="a3"/>
        <w:rPr>
          <w:sz w:val="20"/>
        </w:rPr>
      </w:pPr>
    </w:p>
    <w:p w14:paraId="206EF4A0" w14:textId="77777777" w:rsidR="008127B4" w:rsidRDefault="00C97DE3">
      <w:pPr>
        <w:pStyle w:val="a3"/>
        <w:spacing w:before="169"/>
        <w:ind w:left="1133"/>
      </w:pPr>
      <w:r>
        <w:t>ISBN 978-1-78728-494-4</w:t>
      </w:r>
    </w:p>
    <w:p w14:paraId="5BAB55CC" w14:textId="77777777" w:rsidR="008127B4" w:rsidRDefault="008127B4">
      <w:pPr>
        <w:pStyle w:val="a3"/>
        <w:spacing w:before="10"/>
        <w:rPr>
          <w:sz w:val="16"/>
        </w:rPr>
      </w:pPr>
    </w:p>
    <w:p w14:paraId="57074B60" w14:textId="77777777" w:rsidR="008127B4" w:rsidRDefault="00C10235">
      <w:pPr>
        <w:ind w:left="1133"/>
        <w:rPr>
          <w:rFonts w:ascii="Courier New"/>
          <w:sz w:val="18"/>
        </w:rPr>
      </w:pPr>
      <w:hyperlink r:id="rId9">
        <w:r w:rsidR="00C97DE3">
          <w:rPr>
            <w:rFonts w:ascii="Courier New"/>
            <w:sz w:val="18"/>
          </w:rPr>
          <w:t>www.packtpub.com</w:t>
        </w:r>
      </w:hyperlink>
    </w:p>
    <w:p w14:paraId="4DE37AAA" w14:textId="77777777" w:rsidR="008127B4" w:rsidRDefault="008127B4">
      <w:pPr>
        <w:rPr>
          <w:rFonts w:ascii="Courier New"/>
          <w:sz w:val="18"/>
        </w:rPr>
        <w:sectPr w:rsidR="008127B4">
          <w:pgSz w:w="10830" w:h="13330"/>
          <w:pgMar w:top="1240" w:right="0" w:bottom="280" w:left="0" w:header="720" w:footer="720" w:gutter="0"/>
          <w:cols w:space="720"/>
        </w:sectPr>
      </w:pPr>
    </w:p>
    <w:p w14:paraId="2AE5AEF7" w14:textId="77777777" w:rsidR="008127B4" w:rsidRDefault="008127B4">
      <w:pPr>
        <w:pStyle w:val="a3"/>
        <w:rPr>
          <w:rFonts w:ascii="Courier New"/>
          <w:sz w:val="20"/>
        </w:rPr>
      </w:pPr>
    </w:p>
    <w:p w14:paraId="48760017" w14:textId="77777777" w:rsidR="008127B4" w:rsidRDefault="008127B4">
      <w:pPr>
        <w:pStyle w:val="a3"/>
        <w:rPr>
          <w:rFonts w:ascii="Courier New"/>
          <w:sz w:val="20"/>
        </w:rPr>
      </w:pPr>
    </w:p>
    <w:p w14:paraId="71EE3B55" w14:textId="77777777" w:rsidR="008127B4" w:rsidRDefault="008127B4">
      <w:pPr>
        <w:pStyle w:val="a3"/>
        <w:rPr>
          <w:rFonts w:ascii="Courier New"/>
          <w:sz w:val="20"/>
        </w:rPr>
      </w:pPr>
    </w:p>
    <w:p w14:paraId="5B6728EF" w14:textId="77777777" w:rsidR="008127B4" w:rsidRDefault="008127B4">
      <w:pPr>
        <w:pStyle w:val="a3"/>
        <w:spacing w:before="8"/>
        <w:rPr>
          <w:rFonts w:ascii="Courier New"/>
          <w:sz w:val="17"/>
        </w:rPr>
      </w:pPr>
    </w:p>
    <w:p w14:paraId="1F9A38CF" w14:textId="77777777" w:rsidR="008127B4" w:rsidRDefault="008127B4">
      <w:pPr>
        <w:rPr>
          <w:rFonts w:ascii="Courier New"/>
          <w:sz w:val="17"/>
        </w:rPr>
        <w:sectPr w:rsidR="008127B4">
          <w:headerReference w:type="default" r:id="rId10"/>
          <w:pgSz w:w="10830" w:h="13330"/>
          <w:pgMar w:top="2100" w:right="0" w:bottom="280" w:left="0" w:header="1442" w:footer="0" w:gutter="0"/>
          <w:cols w:space="720"/>
        </w:sectPr>
      </w:pPr>
    </w:p>
    <w:p w14:paraId="7A822AD2" w14:textId="77777777" w:rsidR="008127B4" w:rsidRDefault="00C97DE3">
      <w:pPr>
        <w:spacing w:before="57"/>
        <w:ind w:left="3313"/>
        <w:rPr>
          <w:b/>
          <w:sz w:val="21"/>
        </w:rPr>
      </w:pPr>
      <w:r>
        <w:rPr>
          <w:b/>
          <w:sz w:val="21"/>
        </w:rPr>
        <w:lastRenderedPageBreak/>
        <w:t>Authors</w:t>
      </w:r>
    </w:p>
    <w:p w14:paraId="6EB1C162" w14:textId="77777777" w:rsidR="008127B4" w:rsidRDefault="008127B4">
      <w:pPr>
        <w:pStyle w:val="a3"/>
        <w:spacing w:before="10"/>
        <w:rPr>
          <w:b/>
          <w:sz w:val="22"/>
        </w:rPr>
      </w:pPr>
    </w:p>
    <w:p w14:paraId="3454B9A0" w14:textId="77777777" w:rsidR="008127B4" w:rsidRDefault="00C97DE3">
      <w:pPr>
        <w:pStyle w:val="a3"/>
        <w:spacing w:line="249" w:lineRule="auto"/>
        <w:ind w:left="3313"/>
        <w:jc w:val="both"/>
      </w:pPr>
      <w:r>
        <w:t>Carlos Buenosvinos Christian</w:t>
      </w:r>
      <w:r>
        <w:rPr>
          <w:spacing w:val="-5"/>
        </w:rPr>
        <w:t xml:space="preserve"> </w:t>
      </w:r>
      <w:r>
        <w:t>Soronellas</w:t>
      </w:r>
      <w:r>
        <w:rPr>
          <w:w w:val="96"/>
        </w:rPr>
        <w:t xml:space="preserve"> </w:t>
      </w:r>
      <w:r>
        <w:t>Keyvan Akbary</w:t>
      </w:r>
    </w:p>
    <w:p w14:paraId="3161EDB1" w14:textId="77777777" w:rsidR="008127B4" w:rsidRDefault="00C97DE3">
      <w:pPr>
        <w:spacing w:before="57"/>
        <w:ind w:left="375"/>
        <w:rPr>
          <w:b/>
          <w:sz w:val="21"/>
        </w:rPr>
      </w:pPr>
      <w:r>
        <w:br w:type="column"/>
      </w:r>
      <w:r>
        <w:rPr>
          <w:b/>
          <w:sz w:val="21"/>
        </w:rPr>
        <w:lastRenderedPageBreak/>
        <w:t>Technical Editor</w:t>
      </w:r>
    </w:p>
    <w:p w14:paraId="14E86C7B" w14:textId="77777777" w:rsidR="008127B4" w:rsidRDefault="008127B4">
      <w:pPr>
        <w:pStyle w:val="a3"/>
        <w:spacing w:before="10"/>
        <w:rPr>
          <w:b/>
          <w:sz w:val="22"/>
        </w:rPr>
      </w:pPr>
    </w:p>
    <w:p w14:paraId="3396619B" w14:textId="77777777" w:rsidR="008127B4" w:rsidRDefault="00C97DE3">
      <w:pPr>
        <w:pStyle w:val="a3"/>
        <w:ind w:left="375"/>
      </w:pPr>
      <w:r>
        <w:t>Joel Wilfred D'souza</w:t>
      </w:r>
    </w:p>
    <w:p w14:paraId="2B2B569E" w14:textId="77777777" w:rsidR="008127B4" w:rsidRDefault="008127B4">
      <w:pPr>
        <w:sectPr w:rsidR="008127B4">
          <w:type w:val="continuous"/>
          <w:pgSz w:w="10830" w:h="13330"/>
          <w:pgMar w:top="0" w:right="0" w:bottom="0" w:left="0" w:header="720" w:footer="720" w:gutter="0"/>
          <w:cols w:num="2" w:space="720" w:equalWidth="0">
            <w:col w:w="5189" w:space="40"/>
            <w:col w:w="5601"/>
          </w:cols>
        </w:sectPr>
      </w:pPr>
    </w:p>
    <w:p w14:paraId="38A6C709" w14:textId="77777777" w:rsidR="008127B4" w:rsidRDefault="008127B4">
      <w:pPr>
        <w:pStyle w:val="a3"/>
        <w:rPr>
          <w:sz w:val="20"/>
        </w:rPr>
      </w:pPr>
    </w:p>
    <w:p w14:paraId="712E83BA" w14:textId="77777777" w:rsidR="008127B4" w:rsidRDefault="008127B4">
      <w:pPr>
        <w:rPr>
          <w:sz w:val="20"/>
        </w:rPr>
        <w:sectPr w:rsidR="008127B4">
          <w:type w:val="continuous"/>
          <w:pgSz w:w="10830" w:h="13330"/>
          <w:pgMar w:top="0" w:right="0" w:bottom="0" w:left="0" w:header="720" w:footer="720" w:gutter="0"/>
          <w:cols w:space="720"/>
        </w:sectPr>
      </w:pPr>
    </w:p>
    <w:p w14:paraId="20806026" w14:textId="77777777" w:rsidR="008127B4" w:rsidRDefault="008127B4">
      <w:pPr>
        <w:pStyle w:val="a3"/>
        <w:spacing w:before="3"/>
        <w:rPr>
          <w:sz w:val="16"/>
        </w:rPr>
      </w:pPr>
    </w:p>
    <w:p w14:paraId="77F542BB" w14:textId="77777777" w:rsidR="008127B4" w:rsidRDefault="00C97DE3">
      <w:pPr>
        <w:ind w:left="3313"/>
        <w:rPr>
          <w:b/>
          <w:sz w:val="21"/>
        </w:rPr>
      </w:pPr>
      <w:r>
        <w:rPr>
          <w:b/>
          <w:sz w:val="21"/>
        </w:rPr>
        <w:t>Acquisition</w:t>
      </w:r>
      <w:r>
        <w:rPr>
          <w:b/>
          <w:spacing w:val="-31"/>
          <w:sz w:val="21"/>
        </w:rPr>
        <w:t xml:space="preserve"> </w:t>
      </w:r>
      <w:r>
        <w:rPr>
          <w:b/>
          <w:sz w:val="21"/>
        </w:rPr>
        <w:t>Editor</w:t>
      </w:r>
    </w:p>
    <w:p w14:paraId="170DF13A" w14:textId="77777777" w:rsidR="008127B4" w:rsidRDefault="008127B4">
      <w:pPr>
        <w:pStyle w:val="a3"/>
        <w:rPr>
          <w:b/>
          <w:sz w:val="20"/>
        </w:rPr>
      </w:pPr>
    </w:p>
    <w:p w14:paraId="0CEC0A20" w14:textId="77777777" w:rsidR="008127B4" w:rsidRDefault="008127B4">
      <w:pPr>
        <w:pStyle w:val="a3"/>
        <w:spacing w:before="9"/>
        <w:rPr>
          <w:b/>
          <w:sz w:val="22"/>
        </w:rPr>
      </w:pPr>
    </w:p>
    <w:p w14:paraId="564D2F1C" w14:textId="77777777" w:rsidR="008127B4" w:rsidRDefault="00C97DE3">
      <w:pPr>
        <w:pStyle w:val="a3"/>
        <w:ind w:left="3313"/>
      </w:pPr>
      <w:r>
        <w:t>Frank Pohlmann</w:t>
      </w:r>
    </w:p>
    <w:p w14:paraId="6A153BEE" w14:textId="77777777" w:rsidR="008127B4" w:rsidRDefault="00C97DE3">
      <w:pPr>
        <w:pStyle w:val="a3"/>
        <w:spacing w:before="3"/>
        <w:rPr>
          <w:sz w:val="16"/>
        </w:rPr>
      </w:pPr>
      <w:r>
        <w:br w:type="column"/>
      </w:r>
    </w:p>
    <w:p w14:paraId="4BA915D7" w14:textId="77777777" w:rsidR="008127B4" w:rsidRDefault="00C97DE3">
      <w:pPr>
        <w:ind w:left="471"/>
        <w:rPr>
          <w:b/>
          <w:sz w:val="21"/>
        </w:rPr>
      </w:pPr>
      <w:r>
        <w:rPr>
          <w:b/>
          <w:sz w:val="21"/>
        </w:rPr>
        <w:t>Layout co-ordinator</w:t>
      </w:r>
    </w:p>
    <w:p w14:paraId="30B7C707" w14:textId="77777777" w:rsidR="008127B4" w:rsidRDefault="008127B4">
      <w:pPr>
        <w:pStyle w:val="a3"/>
        <w:rPr>
          <w:b/>
          <w:sz w:val="20"/>
        </w:rPr>
      </w:pPr>
    </w:p>
    <w:p w14:paraId="155B1CEE" w14:textId="77777777" w:rsidR="008127B4" w:rsidRDefault="008127B4">
      <w:pPr>
        <w:pStyle w:val="a3"/>
        <w:spacing w:before="9"/>
        <w:rPr>
          <w:b/>
          <w:sz w:val="22"/>
        </w:rPr>
      </w:pPr>
    </w:p>
    <w:p w14:paraId="63719194" w14:textId="77777777" w:rsidR="008127B4" w:rsidRDefault="00C97DE3">
      <w:pPr>
        <w:pStyle w:val="a3"/>
        <w:ind w:left="471"/>
      </w:pPr>
      <w:r>
        <w:t>Aparna Bhagat</w:t>
      </w:r>
    </w:p>
    <w:p w14:paraId="16EAC0AC" w14:textId="77777777" w:rsidR="008127B4" w:rsidRDefault="008127B4">
      <w:pPr>
        <w:sectPr w:rsidR="008127B4">
          <w:type w:val="continuous"/>
          <w:pgSz w:w="10830" w:h="13330"/>
          <w:pgMar w:top="0" w:right="0" w:bottom="0" w:left="0" w:header="720" w:footer="720" w:gutter="0"/>
          <w:cols w:num="2" w:space="720" w:equalWidth="0">
            <w:col w:w="5092" w:space="39"/>
            <w:col w:w="5699"/>
          </w:cols>
        </w:sectPr>
      </w:pPr>
    </w:p>
    <w:p w14:paraId="46EE3B29" w14:textId="77777777" w:rsidR="008127B4" w:rsidRDefault="008127B4">
      <w:pPr>
        <w:pStyle w:val="a3"/>
        <w:rPr>
          <w:sz w:val="20"/>
        </w:rPr>
      </w:pPr>
    </w:p>
    <w:p w14:paraId="3C6061F8" w14:textId="77777777" w:rsidR="008127B4" w:rsidRDefault="008127B4">
      <w:pPr>
        <w:pStyle w:val="a3"/>
        <w:spacing w:before="11"/>
        <w:rPr>
          <w:sz w:val="16"/>
        </w:rPr>
      </w:pPr>
    </w:p>
    <w:p w14:paraId="589B4B46" w14:textId="77777777" w:rsidR="008127B4" w:rsidRDefault="00C97DE3">
      <w:pPr>
        <w:ind w:left="3313"/>
        <w:rPr>
          <w:b/>
          <w:sz w:val="21"/>
        </w:rPr>
      </w:pPr>
      <w:r>
        <w:rPr>
          <w:b/>
          <w:sz w:val="21"/>
        </w:rPr>
        <w:t>Indexer</w:t>
      </w:r>
    </w:p>
    <w:p w14:paraId="58A390A6" w14:textId="77777777" w:rsidR="008127B4" w:rsidRDefault="008127B4">
      <w:pPr>
        <w:pStyle w:val="a3"/>
        <w:rPr>
          <w:b/>
          <w:sz w:val="20"/>
        </w:rPr>
      </w:pPr>
    </w:p>
    <w:p w14:paraId="15F11071" w14:textId="77777777" w:rsidR="008127B4" w:rsidRDefault="008127B4">
      <w:pPr>
        <w:pStyle w:val="a3"/>
        <w:spacing w:before="8"/>
        <w:rPr>
          <w:b/>
          <w:sz w:val="22"/>
        </w:rPr>
      </w:pPr>
    </w:p>
    <w:p w14:paraId="5C107440" w14:textId="77777777" w:rsidR="008127B4" w:rsidRDefault="00C97DE3">
      <w:pPr>
        <w:pStyle w:val="a3"/>
        <w:ind w:left="3313"/>
      </w:pPr>
      <w:r>
        <w:rPr>
          <w:w w:val="105"/>
        </w:rPr>
        <w:t>Pratik Shirodkar</w:t>
      </w:r>
    </w:p>
    <w:p w14:paraId="7E4893BD" w14:textId="77777777" w:rsidR="008127B4" w:rsidRDefault="008127B4">
      <w:pPr>
        <w:sectPr w:rsidR="008127B4">
          <w:type w:val="continuous"/>
          <w:pgSz w:w="10830" w:h="13330"/>
          <w:pgMar w:top="0" w:right="0" w:bottom="0" w:left="0" w:header="720" w:footer="720" w:gutter="0"/>
          <w:cols w:space="720"/>
        </w:sectPr>
      </w:pPr>
    </w:p>
    <w:p w14:paraId="4158A75B" w14:textId="77777777" w:rsidR="008127B4" w:rsidRDefault="008127B4">
      <w:pPr>
        <w:pStyle w:val="a3"/>
        <w:rPr>
          <w:sz w:val="20"/>
        </w:rPr>
      </w:pPr>
    </w:p>
    <w:p w14:paraId="011924E8" w14:textId="77777777" w:rsidR="008127B4" w:rsidRDefault="008127B4">
      <w:pPr>
        <w:pStyle w:val="a3"/>
        <w:spacing w:before="5"/>
        <w:rPr>
          <w:sz w:val="20"/>
        </w:rPr>
      </w:pPr>
    </w:p>
    <w:p w14:paraId="3CA97966" w14:textId="77777777" w:rsidR="008127B4" w:rsidRDefault="00C97DE3">
      <w:pPr>
        <w:pStyle w:val="a3"/>
        <w:spacing w:line="249" w:lineRule="auto"/>
        <w:ind w:left="1133" w:right="1368"/>
      </w:pPr>
      <w:bookmarkStart w:id="3" w:name="Foreword"/>
      <w:bookmarkEnd w:id="3"/>
      <w:r w:rsidRPr="00C97DE3">
        <w:rPr>
          <w:rFonts w:hint="eastAsia"/>
          <w:w w:val="105"/>
        </w:rPr>
        <w:t>我必须承认，当我第一次听说</w:t>
      </w:r>
      <w:r w:rsidRPr="00C97DE3">
        <w:rPr>
          <w:w w:val="105"/>
        </w:rPr>
        <w:t>PHP</w:t>
      </w:r>
      <w:r w:rsidRPr="00C97DE3">
        <w:rPr>
          <w:rFonts w:hint="eastAsia"/>
          <w:w w:val="105"/>
        </w:rPr>
        <w:t>领域驱动设计倡议时，我有点担心。</w:t>
      </w:r>
      <w:r w:rsidRPr="00C97DE3">
        <w:rPr>
          <w:w w:val="105"/>
        </w:rPr>
        <w:t xml:space="preserve"> </w:t>
      </w:r>
      <w:r w:rsidRPr="00C97DE3">
        <w:rPr>
          <w:rFonts w:hint="eastAsia"/>
          <w:w w:val="105"/>
        </w:rPr>
        <w:t>这种危险是双重的：首先，当浏览目录时，主题看起来像是其他几个领域驱动设计书中已经提供的内容的重复。</w:t>
      </w:r>
      <w:r w:rsidRPr="00C97DE3">
        <w:rPr>
          <w:w w:val="105"/>
        </w:rPr>
        <w:t xml:space="preserve"> </w:t>
      </w:r>
      <w:r w:rsidRPr="00C97DE3">
        <w:rPr>
          <w:rFonts w:hint="eastAsia"/>
          <w:w w:val="105"/>
        </w:rPr>
        <w:t>其次，专门针对</w:t>
      </w:r>
      <w:r w:rsidRPr="00C97DE3">
        <w:rPr>
          <w:w w:val="105"/>
        </w:rPr>
        <w:t>PHP</w:t>
      </w:r>
      <w:r w:rsidRPr="00C97DE3">
        <w:rPr>
          <w:rFonts w:hint="eastAsia"/>
          <w:w w:val="105"/>
        </w:rPr>
        <w:t>社区编写一本关于领域驱动设计的书似乎不必要地缩小了，特别是因为领域驱动设计本身不是语言特定的。</w:t>
      </w:r>
      <w:r w:rsidRPr="00C97DE3">
        <w:rPr>
          <w:w w:val="105"/>
        </w:rPr>
        <w:t xml:space="preserve"> </w:t>
      </w:r>
      <w:r w:rsidRPr="00C97DE3">
        <w:rPr>
          <w:rFonts w:hint="eastAsia"/>
          <w:w w:val="105"/>
        </w:rPr>
        <w:t>因此，这可能会阻止</w:t>
      </w:r>
      <w:r w:rsidRPr="00C97DE3">
        <w:rPr>
          <w:w w:val="105"/>
        </w:rPr>
        <w:t>PHP</w:t>
      </w:r>
      <w:r w:rsidRPr="00C97DE3">
        <w:rPr>
          <w:rFonts w:hint="eastAsia"/>
          <w:w w:val="105"/>
        </w:rPr>
        <w:t>开发人员超越自己的社区边界，特别是考虑到</w:t>
      </w:r>
      <w:r w:rsidRPr="00C97DE3">
        <w:rPr>
          <w:w w:val="105"/>
        </w:rPr>
        <w:t>PHP</w:t>
      </w:r>
      <w:r w:rsidRPr="00C97DE3">
        <w:rPr>
          <w:rFonts w:hint="eastAsia"/>
          <w:w w:val="105"/>
        </w:rPr>
        <w:t>的范围之外还有很多事情。</w:t>
      </w:r>
      <w:r w:rsidRPr="00C97DE3">
        <w:rPr>
          <w:w w:val="105"/>
        </w:rPr>
        <w:t xml:space="preserve"> </w:t>
      </w:r>
      <w:r w:rsidRPr="00C97DE3">
        <w:rPr>
          <w:rFonts w:hint="eastAsia"/>
          <w:w w:val="105"/>
        </w:rPr>
        <w:t>事实上，即使是领域驱动设计也是其中之一，因为它不是源于</w:t>
      </w:r>
      <w:r w:rsidRPr="00C97DE3">
        <w:rPr>
          <w:w w:val="105"/>
        </w:rPr>
        <w:t>PHP</w:t>
      </w:r>
      <w:r w:rsidRPr="00C97DE3">
        <w:rPr>
          <w:rFonts w:hint="eastAsia"/>
          <w:w w:val="105"/>
        </w:rPr>
        <w:t>社区</w:t>
      </w:r>
      <w:r>
        <w:rPr>
          <w:w w:val="105"/>
        </w:rPr>
        <w:t>.</w:t>
      </w:r>
    </w:p>
    <w:p w14:paraId="4CA322D5" w14:textId="77777777" w:rsidR="008127B4" w:rsidRDefault="008127B4">
      <w:pPr>
        <w:pStyle w:val="a3"/>
        <w:spacing w:before="5"/>
        <w:rPr>
          <w:sz w:val="16"/>
        </w:rPr>
      </w:pPr>
    </w:p>
    <w:p w14:paraId="297C3673" w14:textId="77777777" w:rsidR="008127B4" w:rsidRDefault="00C97DE3">
      <w:pPr>
        <w:pStyle w:val="a3"/>
        <w:ind w:left="1133"/>
      </w:pPr>
      <w:r w:rsidRPr="00C97DE3">
        <w:rPr>
          <w:rFonts w:hint="eastAsia"/>
          <w:w w:val="105"/>
        </w:rPr>
        <w:t>看完这本书后，我很高兴地通知你，我的担忧已经失效！</w:t>
      </w:r>
    </w:p>
    <w:p w14:paraId="1D4190ED" w14:textId="77777777" w:rsidR="008127B4" w:rsidRDefault="008127B4">
      <w:pPr>
        <w:pStyle w:val="a3"/>
        <w:spacing w:before="6"/>
        <w:rPr>
          <w:sz w:val="16"/>
        </w:rPr>
      </w:pPr>
    </w:p>
    <w:p w14:paraId="7761A1F2" w14:textId="77777777" w:rsidR="008127B4" w:rsidRDefault="00C97DE3">
      <w:pPr>
        <w:pStyle w:val="a3"/>
        <w:spacing w:before="1" w:line="249" w:lineRule="auto"/>
        <w:ind w:left="1133" w:right="1145"/>
      </w:pPr>
      <w:r w:rsidRPr="00C97DE3">
        <w:rPr>
          <w:rFonts w:hint="eastAsia"/>
          <w:w w:val="105"/>
        </w:rPr>
        <w:t>关于我的第一个问题：当然与以前出版的领域驱动设计书籍有一些重叠。</w:t>
      </w:r>
      <w:r w:rsidRPr="00C97DE3">
        <w:rPr>
          <w:w w:val="105"/>
        </w:rPr>
        <w:t xml:space="preserve"> </w:t>
      </w:r>
      <w:r w:rsidRPr="00C97DE3">
        <w:rPr>
          <w:rFonts w:hint="eastAsia"/>
          <w:w w:val="105"/>
        </w:rPr>
        <w:t>然而作者却克制自己。</w:t>
      </w:r>
      <w:r w:rsidRPr="00C97DE3">
        <w:rPr>
          <w:w w:val="105"/>
        </w:rPr>
        <w:t xml:space="preserve"> </w:t>
      </w:r>
      <w:r w:rsidRPr="00C97DE3">
        <w:rPr>
          <w:rFonts w:hint="eastAsia"/>
          <w:w w:val="105"/>
        </w:rPr>
        <w:t>理论部分正是你需要能够理解代码示例中发生的事情。</w:t>
      </w:r>
      <w:r w:rsidRPr="00C97DE3">
        <w:rPr>
          <w:w w:val="105"/>
        </w:rPr>
        <w:t xml:space="preserve"> </w:t>
      </w:r>
      <w:r w:rsidRPr="00C97DE3">
        <w:rPr>
          <w:rFonts w:hint="eastAsia"/>
          <w:w w:val="105"/>
        </w:rPr>
        <w:t>此外，如果您从未阅读过另一本“领域驱动设计”一书，这本书将为您提供开始在代码中应用某些领域驱动设计原则和模式所需的内容，因为它本质上是实用的</w:t>
      </w:r>
      <w:r>
        <w:rPr>
          <w:w w:val="105"/>
        </w:rPr>
        <w:t>.</w:t>
      </w:r>
    </w:p>
    <w:p w14:paraId="778EB68C" w14:textId="77777777" w:rsidR="008127B4" w:rsidRDefault="008127B4">
      <w:pPr>
        <w:pStyle w:val="a3"/>
        <w:spacing w:before="1"/>
        <w:rPr>
          <w:sz w:val="16"/>
        </w:rPr>
      </w:pPr>
    </w:p>
    <w:p w14:paraId="38FE1FF5" w14:textId="77777777" w:rsidR="008127B4" w:rsidRDefault="00C97DE3">
      <w:pPr>
        <w:pStyle w:val="a3"/>
        <w:spacing w:line="249" w:lineRule="auto"/>
        <w:ind w:left="1133" w:right="1140"/>
      </w:pPr>
      <w:r w:rsidRPr="00C97DE3">
        <w:rPr>
          <w:rFonts w:hint="eastAsia"/>
          <w:w w:val="105"/>
        </w:rPr>
        <w:t>我的第二个关注</w:t>
      </w:r>
      <w:r w:rsidRPr="00C97DE3">
        <w:rPr>
          <w:w w:val="105"/>
        </w:rPr>
        <w:t xml:space="preserve"> - </w:t>
      </w:r>
      <w:r w:rsidRPr="00C97DE3">
        <w:rPr>
          <w:rFonts w:hint="eastAsia"/>
          <w:w w:val="105"/>
        </w:rPr>
        <w:t>关于本书的</w:t>
      </w:r>
      <w:r w:rsidRPr="00C97DE3">
        <w:rPr>
          <w:w w:val="105"/>
        </w:rPr>
        <w:t>PHP</w:t>
      </w:r>
      <w:r w:rsidRPr="00C97DE3">
        <w:rPr>
          <w:rFonts w:hint="eastAsia"/>
          <w:w w:val="105"/>
        </w:rPr>
        <w:t>方面</w:t>
      </w:r>
      <w:r w:rsidRPr="00C97DE3">
        <w:rPr>
          <w:w w:val="105"/>
        </w:rPr>
        <w:t xml:space="preserve"> - </w:t>
      </w:r>
      <w:r w:rsidRPr="00C97DE3">
        <w:rPr>
          <w:rFonts w:hint="eastAsia"/>
          <w:w w:val="105"/>
        </w:rPr>
        <w:t>已经得到很好的解决。</w:t>
      </w:r>
      <w:r w:rsidRPr="00C97DE3">
        <w:rPr>
          <w:w w:val="105"/>
        </w:rPr>
        <w:t xml:space="preserve"> </w:t>
      </w:r>
      <w:r w:rsidRPr="00C97DE3">
        <w:rPr>
          <w:rFonts w:hint="eastAsia"/>
          <w:w w:val="105"/>
        </w:rPr>
        <w:t>事实证明，在</w:t>
      </w:r>
      <w:r w:rsidRPr="00C97DE3">
        <w:rPr>
          <w:w w:val="105"/>
        </w:rPr>
        <w:t>PHP</w:t>
      </w:r>
      <w:r w:rsidRPr="00C97DE3">
        <w:rPr>
          <w:rFonts w:hint="eastAsia"/>
          <w:w w:val="105"/>
        </w:rPr>
        <w:t>世界中有很多关于领域驱动设计的内容。</w:t>
      </w:r>
      <w:r w:rsidRPr="00C97DE3">
        <w:rPr>
          <w:w w:val="105"/>
        </w:rPr>
        <w:t xml:space="preserve"> </w:t>
      </w:r>
      <w:r w:rsidRPr="00C97DE3">
        <w:rPr>
          <w:rFonts w:hint="eastAsia"/>
          <w:w w:val="105"/>
        </w:rPr>
        <w:t>本书特别针对由</w:t>
      </w:r>
      <w:r w:rsidRPr="00C97DE3">
        <w:rPr>
          <w:w w:val="105"/>
        </w:rPr>
        <w:t>PHP</w:t>
      </w:r>
      <w:r w:rsidRPr="00C97DE3">
        <w:rPr>
          <w:rFonts w:hint="eastAsia"/>
          <w:w w:val="105"/>
        </w:rPr>
        <w:t>开发人员组成的受众。</w:t>
      </w:r>
      <w:r w:rsidRPr="00C97DE3">
        <w:rPr>
          <w:w w:val="105"/>
        </w:rPr>
        <w:t xml:space="preserve"> </w:t>
      </w:r>
      <w:r w:rsidRPr="00C97DE3">
        <w:rPr>
          <w:rFonts w:hint="eastAsia"/>
          <w:w w:val="105"/>
        </w:rPr>
        <w:t>代码示例类似于真实世界的</w:t>
      </w:r>
      <w:r w:rsidRPr="00C97DE3">
        <w:rPr>
          <w:w w:val="105"/>
        </w:rPr>
        <w:t>PHP</w:t>
      </w:r>
      <w:r w:rsidRPr="00C97DE3">
        <w:rPr>
          <w:rFonts w:hint="eastAsia"/>
          <w:w w:val="105"/>
        </w:rPr>
        <w:t>项目，作者使用我们从使用</w:t>
      </w:r>
      <w:r w:rsidRPr="00C97DE3">
        <w:rPr>
          <w:w w:val="105"/>
        </w:rPr>
        <w:t>Symfony</w:t>
      </w:r>
      <w:r w:rsidRPr="00C97DE3">
        <w:rPr>
          <w:rFonts w:hint="eastAsia"/>
          <w:w w:val="105"/>
        </w:rPr>
        <w:t>或</w:t>
      </w:r>
      <w:r w:rsidRPr="00C97DE3">
        <w:rPr>
          <w:w w:val="105"/>
        </w:rPr>
        <w:t>Silex</w:t>
      </w:r>
      <w:r w:rsidRPr="00C97DE3">
        <w:rPr>
          <w:rFonts w:hint="eastAsia"/>
          <w:w w:val="105"/>
        </w:rPr>
        <w:t>的项目中了解的编程风格。</w:t>
      </w:r>
      <w:r w:rsidRPr="00C97DE3">
        <w:rPr>
          <w:w w:val="105"/>
        </w:rPr>
        <w:t xml:space="preserve"> </w:t>
      </w:r>
      <w:r w:rsidRPr="00C97DE3">
        <w:rPr>
          <w:rFonts w:hint="eastAsia"/>
          <w:w w:val="105"/>
        </w:rPr>
        <w:t>为了持久化</w:t>
      </w:r>
      <w:r w:rsidRPr="00C97DE3">
        <w:rPr>
          <w:w w:val="105"/>
        </w:rPr>
        <w:t>Domain</w:t>
      </w:r>
      <w:r w:rsidRPr="00C97DE3">
        <w:rPr>
          <w:rFonts w:hint="eastAsia"/>
          <w:w w:val="105"/>
        </w:rPr>
        <w:t>对象，使用了</w:t>
      </w:r>
      <w:r w:rsidRPr="00C97DE3">
        <w:rPr>
          <w:w w:val="105"/>
        </w:rPr>
        <w:t>Doctrine ORM--</w:t>
      </w:r>
      <w:r w:rsidRPr="00C97DE3">
        <w:rPr>
          <w:rFonts w:hint="eastAsia"/>
          <w:w w:val="105"/>
        </w:rPr>
        <w:t>它是</w:t>
      </w:r>
      <w:r w:rsidRPr="00C97DE3">
        <w:rPr>
          <w:w w:val="105"/>
        </w:rPr>
        <w:t>PHP</w:t>
      </w:r>
      <w:r w:rsidRPr="00C97DE3">
        <w:rPr>
          <w:rFonts w:hint="eastAsia"/>
          <w:w w:val="105"/>
        </w:rPr>
        <w:t>事实上的标准数据映射器</w:t>
      </w:r>
      <w:r w:rsidRPr="00C97DE3">
        <w:rPr>
          <w:w w:val="105"/>
        </w:rPr>
        <w:t xml:space="preserve"> -</w:t>
      </w:r>
      <w:r>
        <w:rPr>
          <w:w w:val="105"/>
        </w:rPr>
        <w:t>.</w:t>
      </w:r>
    </w:p>
    <w:p w14:paraId="081CC0AA" w14:textId="77777777" w:rsidR="008127B4" w:rsidRDefault="008127B4">
      <w:pPr>
        <w:pStyle w:val="a3"/>
        <w:spacing w:before="1"/>
        <w:rPr>
          <w:sz w:val="16"/>
        </w:rPr>
      </w:pPr>
    </w:p>
    <w:p w14:paraId="5217F83F" w14:textId="77777777" w:rsidR="008127B4" w:rsidRDefault="00C97DE3">
      <w:pPr>
        <w:pStyle w:val="a3"/>
        <w:spacing w:line="249" w:lineRule="auto"/>
        <w:ind w:left="1133" w:right="1166"/>
      </w:pPr>
      <w:r w:rsidRPr="00C97DE3">
        <w:rPr>
          <w:rFonts w:hint="eastAsia"/>
          <w:w w:val="105"/>
        </w:rPr>
        <w:t>本书还满足了我在</w:t>
      </w:r>
      <w:r w:rsidRPr="00C97DE3">
        <w:rPr>
          <w:w w:val="105"/>
        </w:rPr>
        <w:t>PHP</w:t>
      </w:r>
      <w:r w:rsidRPr="00C97DE3">
        <w:rPr>
          <w:rFonts w:hint="eastAsia"/>
          <w:w w:val="105"/>
        </w:rPr>
        <w:t>社区中经常见到的需求：需要具体的例子。</w:t>
      </w:r>
      <w:r w:rsidRPr="00C97DE3">
        <w:rPr>
          <w:w w:val="105"/>
        </w:rPr>
        <w:t xml:space="preserve"> </w:t>
      </w:r>
      <w:r w:rsidRPr="00C97DE3">
        <w:rPr>
          <w:rFonts w:hint="eastAsia"/>
          <w:w w:val="105"/>
        </w:rPr>
        <w:t>对于作者如何应用某些在实际项目中被误解或滥用的风险较低的想法，作者提出正确的说明并不容易。</w:t>
      </w:r>
      <w:r w:rsidRPr="00C97DE3">
        <w:rPr>
          <w:w w:val="105"/>
        </w:rPr>
        <w:t xml:space="preserve"> </w:t>
      </w:r>
      <w:r w:rsidRPr="00C97DE3">
        <w:rPr>
          <w:rFonts w:hint="eastAsia"/>
          <w:w w:val="105"/>
        </w:rPr>
        <w:t>而在本质上是哲学性的领域驱动设计中，这更具挑战性</w:t>
      </w:r>
      <w:r>
        <w:rPr>
          <w:w w:val="105"/>
        </w:rPr>
        <w:t>.</w:t>
      </w:r>
    </w:p>
    <w:p w14:paraId="7C9B7574" w14:textId="77777777" w:rsidR="008127B4" w:rsidRDefault="008127B4">
      <w:pPr>
        <w:spacing w:line="249" w:lineRule="auto"/>
        <w:sectPr w:rsidR="008127B4">
          <w:headerReference w:type="default" r:id="rId11"/>
          <w:pgSz w:w="10830" w:h="13330"/>
          <w:pgMar w:top="2100" w:right="0" w:bottom="280" w:left="0" w:header="1442" w:footer="0" w:gutter="0"/>
          <w:cols w:space="720"/>
        </w:sectPr>
      </w:pPr>
    </w:p>
    <w:p w14:paraId="72F5EAE8" w14:textId="77777777" w:rsidR="008127B4" w:rsidRDefault="008127B4">
      <w:pPr>
        <w:pStyle w:val="a3"/>
        <w:spacing w:before="11"/>
        <w:rPr>
          <w:sz w:val="10"/>
        </w:rPr>
      </w:pPr>
    </w:p>
    <w:p w14:paraId="5F41CB94" w14:textId="77777777" w:rsidR="008127B4" w:rsidRDefault="00C97DE3">
      <w:pPr>
        <w:pStyle w:val="a3"/>
        <w:spacing w:before="57" w:line="249" w:lineRule="auto"/>
        <w:ind w:left="1133" w:right="1131"/>
      </w:pPr>
      <w:r w:rsidRPr="00C97DE3">
        <w:rPr>
          <w:rFonts w:hint="eastAsia"/>
          <w:w w:val="105"/>
        </w:rPr>
        <w:t>就本书而言，作者并不害怕展示许多有用的例子，以及一些有趣的替代解决方案。</w:t>
      </w:r>
      <w:r w:rsidRPr="00C97DE3">
        <w:rPr>
          <w:w w:val="105"/>
        </w:rPr>
        <w:t xml:space="preserve"> </w:t>
      </w:r>
      <w:r w:rsidRPr="00C97DE3">
        <w:rPr>
          <w:rFonts w:hint="eastAsia"/>
          <w:w w:val="105"/>
        </w:rPr>
        <w:t>他们不仅仅是在解决方案上挥手，</w:t>
      </w:r>
      <w:r w:rsidRPr="00C97DE3">
        <w:rPr>
          <w:w w:val="105"/>
        </w:rPr>
        <w:t xml:space="preserve"> </w:t>
      </w:r>
      <w:r w:rsidRPr="00C97DE3">
        <w:rPr>
          <w:rFonts w:hint="eastAsia"/>
          <w:w w:val="105"/>
        </w:rPr>
        <w:t>他们花时间提供详细的解释</w:t>
      </w:r>
      <w:r w:rsidRPr="00C97DE3">
        <w:rPr>
          <w:w w:val="105"/>
        </w:rPr>
        <w:t xml:space="preserve"> - </w:t>
      </w:r>
      <w:r w:rsidRPr="00C97DE3">
        <w:rPr>
          <w:rFonts w:hint="eastAsia"/>
          <w:w w:val="105"/>
        </w:rPr>
        <w:t>例如他们谈论如何为具有大量域事件的聚合保存快照，或者何时讨论使用</w:t>
      </w:r>
      <w:r w:rsidRPr="00C97DE3">
        <w:rPr>
          <w:w w:val="105"/>
        </w:rPr>
        <w:t>RabbitMQ</w:t>
      </w:r>
      <w:r w:rsidRPr="00C97DE3">
        <w:rPr>
          <w:rFonts w:hint="eastAsia"/>
          <w:w w:val="105"/>
        </w:rPr>
        <w:t>集成有界上下文。</w:t>
      </w:r>
      <w:r w:rsidRPr="00C97DE3">
        <w:rPr>
          <w:w w:val="105"/>
        </w:rPr>
        <w:t xml:space="preserve"> </w:t>
      </w:r>
      <w:r w:rsidRPr="00C97DE3">
        <w:rPr>
          <w:rFonts w:hint="eastAsia"/>
          <w:w w:val="105"/>
        </w:rPr>
        <w:t>我不记得以前在关于</w:t>
      </w:r>
      <w:r w:rsidRPr="00C97DE3">
        <w:rPr>
          <w:w w:val="105"/>
        </w:rPr>
        <w:t>Domain-Driven Design</w:t>
      </w:r>
      <w:r w:rsidRPr="00C97DE3">
        <w:rPr>
          <w:rFonts w:hint="eastAsia"/>
          <w:w w:val="105"/>
        </w:rPr>
        <w:t>的书或文章中看到过这些东西的实现</w:t>
      </w:r>
      <w:r>
        <w:rPr>
          <w:w w:val="105"/>
        </w:rPr>
        <w:t>.</w:t>
      </w:r>
    </w:p>
    <w:p w14:paraId="7A2BCBFF" w14:textId="77777777" w:rsidR="008127B4" w:rsidRDefault="008127B4">
      <w:pPr>
        <w:pStyle w:val="a3"/>
        <w:spacing w:before="1"/>
        <w:rPr>
          <w:sz w:val="16"/>
        </w:rPr>
      </w:pPr>
    </w:p>
    <w:p w14:paraId="7D3DF0AA" w14:textId="77777777" w:rsidR="008127B4" w:rsidRDefault="00C97DE3">
      <w:pPr>
        <w:pStyle w:val="a3"/>
        <w:spacing w:line="249" w:lineRule="auto"/>
        <w:ind w:left="1133" w:right="1258"/>
      </w:pPr>
      <w:r w:rsidRPr="00C97DE3">
        <w:rPr>
          <w:rFonts w:hint="eastAsia"/>
        </w:rPr>
        <w:t>就我个人而言，领域驱动设计是当今软件开发中最有趣的主题之一。</w:t>
      </w:r>
      <w:r w:rsidRPr="00C97DE3">
        <w:t xml:space="preserve"> </w:t>
      </w:r>
      <w:r w:rsidRPr="00C97DE3">
        <w:rPr>
          <w:rFonts w:hint="eastAsia"/>
        </w:rPr>
        <w:t>有这么多的发现，并且有很多相关的主题：敏捷软件开发，</w:t>
      </w:r>
      <w:r w:rsidRPr="00C97DE3">
        <w:t>TDD</w:t>
      </w:r>
      <w:r w:rsidRPr="00C97DE3">
        <w:rPr>
          <w:rFonts w:hint="eastAsia"/>
        </w:rPr>
        <w:t>和</w:t>
      </w:r>
      <w:r w:rsidRPr="00C97DE3">
        <w:t>BDD</w:t>
      </w:r>
      <w:r w:rsidRPr="00C97DE3">
        <w:rPr>
          <w:rFonts w:hint="eastAsia"/>
        </w:rPr>
        <w:t>，还有活的文档，可视化和知识处理技术。</w:t>
      </w:r>
      <w:r w:rsidRPr="00C97DE3">
        <w:t xml:space="preserve"> </w:t>
      </w:r>
      <w:r w:rsidRPr="00C97DE3">
        <w:rPr>
          <w:rFonts w:hint="eastAsia"/>
        </w:rPr>
        <w:t>一旦你开始研究所有这些，你就会意识到</w:t>
      </w:r>
      <w:r w:rsidRPr="00C97DE3">
        <w:t>Domain-Driven Design</w:t>
      </w:r>
      <w:r w:rsidRPr="00C97DE3">
        <w:rPr>
          <w:rFonts w:hint="eastAsia"/>
        </w:rPr>
        <w:t>是一个值得研究的专业领域，因为它使你能够作为一个软件开发人员增加更多的自身价值</w:t>
      </w:r>
      <w:r>
        <w:t>.</w:t>
      </w:r>
    </w:p>
    <w:p w14:paraId="4C46B3DA" w14:textId="77777777" w:rsidR="008127B4" w:rsidRDefault="008127B4">
      <w:pPr>
        <w:pStyle w:val="a3"/>
        <w:spacing w:before="11"/>
        <w:rPr>
          <w:sz w:val="15"/>
        </w:rPr>
      </w:pPr>
    </w:p>
    <w:p w14:paraId="4F6E830B" w14:textId="77777777" w:rsidR="008127B4" w:rsidRDefault="00C97DE3">
      <w:pPr>
        <w:pStyle w:val="a3"/>
        <w:spacing w:line="249" w:lineRule="auto"/>
        <w:ind w:left="1133" w:right="1366"/>
      </w:pPr>
      <w:r w:rsidRPr="00C97DE3">
        <w:rPr>
          <w:rFonts w:hint="eastAsia"/>
          <w:w w:val="105"/>
        </w:rPr>
        <w:t>所以，我想我想说的是：深入阅读本书，从中学习，然后拿起另一本书（参见本书最后的参考书目以获得有关未来阅读的建议）。</w:t>
      </w:r>
      <w:r w:rsidRPr="00C97DE3">
        <w:rPr>
          <w:w w:val="105"/>
        </w:rPr>
        <w:t xml:space="preserve"> </w:t>
      </w:r>
      <w:r w:rsidRPr="00C97DE3">
        <w:rPr>
          <w:rFonts w:hint="eastAsia"/>
          <w:w w:val="105"/>
        </w:rPr>
        <w:t>持续学习是在软件行业保持最新状态的基本部分，所以不要停留在这里</w:t>
      </w:r>
      <w:r>
        <w:rPr>
          <w:w w:val="105"/>
        </w:rPr>
        <w:t>.</w:t>
      </w:r>
    </w:p>
    <w:p w14:paraId="5DA61676" w14:textId="77777777" w:rsidR="008127B4" w:rsidRDefault="008127B4">
      <w:pPr>
        <w:pStyle w:val="a3"/>
        <w:spacing w:before="10"/>
        <w:rPr>
          <w:sz w:val="15"/>
        </w:rPr>
      </w:pPr>
    </w:p>
    <w:p w14:paraId="47B8820F" w14:textId="77777777" w:rsidR="008127B4" w:rsidRDefault="00C97DE3">
      <w:pPr>
        <w:pStyle w:val="a3"/>
        <w:spacing w:before="1" w:line="249" w:lineRule="auto"/>
        <w:ind w:left="1133" w:right="1205"/>
      </w:pPr>
      <w:r w:rsidRPr="00C97DE3">
        <w:rPr>
          <w:rFonts w:hint="eastAsia"/>
          <w:w w:val="105"/>
        </w:rPr>
        <w:t>哦，顺便说一句：如果你有机会去巴塞罗那，请确保你参加了许多</w:t>
      </w:r>
      <w:r w:rsidRPr="00C97DE3">
        <w:rPr>
          <w:w w:val="105"/>
        </w:rPr>
        <w:t>PHP</w:t>
      </w:r>
      <w:r w:rsidRPr="00C97DE3">
        <w:rPr>
          <w:rFonts w:hint="eastAsia"/>
          <w:w w:val="105"/>
        </w:rPr>
        <w:t>或</w:t>
      </w:r>
      <w:r w:rsidRPr="00C97DE3">
        <w:rPr>
          <w:w w:val="105"/>
        </w:rPr>
        <w:t>Symfony</w:t>
      </w:r>
      <w:r w:rsidRPr="00C97DE3">
        <w:rPr>
          <w:rFonts w:hint="eastAsia"/>
          <w:w w:val="105"/>
        </w:rPr>
        <w:t>活动之一。</w:t>
      </w:r>
      <w:r w:rsidRPr="00C97DE3">
        <w:rPr>
          <w:w w:val="105"/>
        </w:rPr>
        <w:t xml:space="preserve"> </w:t>
      </w:r>
      <w:r w:rsidRPr="00C97DE3">
        <w:rPr>
          <w:rFonts w:hint="eastAsia"/>
          <w:w w:val="105"/>
        </w:rPr>
        <w:t>这个社区很大，很友善，而且有很多有趣的想法。</w:t>
      </w:r>
      <w:r w:rsidRPr="00C97DE3">
        <w:rPr>
          <w:w w:val="105"/>
        </w:rPr>
        <w:t xml:space="preserve"> </w:t>
      </w:r>
      <w:r w:rsidRPr="00C97DE3">
        <w:rPr>
          <w:rFonts w:hint="eastAsia"/>
          <w:w w:val="105"/>
        </w:rPr>
        <w:t>你也会在这里找到这本书的作者。</w:t>
      </w:r>
      <w:r w:rsidRPr="00C97DE3">
        <w:rPr>
          <w:w w:val="105"/>
        </w:rPr>
        <w:t xml:space="preserve"> </w:t>
      </w:r>
      <w:r w:rsidRPr="00C97DE3">
        <w:rPr>
          <w:rFonts w:hint="eastAsia"/>
          <w:w w:val="105"/>
        </w:rPr>
        <w:t>他们都投资在当地的</w:t>
      </w:r>
      <w:r w:rsidRPr="00C97DE3">
        <w:rPr>
          <w:w w:val="105"/>
        </w:rPr>
        <w:t>PHP</w:t>
      </w:r>
      <w:r w:rsidRPr="00C97DE3">
        <w:rPr>
          <w:rFonts w:hint="eastAsia"/>
          <w:w w:val="105"/>
        </w:rPr>
        <w:t>社区，并乐意与您分享他们的见解和经验！</w:t>
      </w:r>
    </w:p>
    <w:p w14:paraId="0C626773" w14:textId="77777777" w:rsidR="008127B4" w:rsidRDefault="008127B4">
      <w:pPr>
        <w:pStyle w:val="a3"/>
        <w:spacing w:before="10"/>
        <w:rPr>
          <w:sz w:val="15"/>
        </w:rPr>
      </w:pPr>
    </w:p>
    <w:p w14:paraId="36274CC4" w14:textId="77777777" w:rsidR="008127B4" w:rsidRDefault="00C97DE3">
      <w:pPr>
        <w:ind w:left="1133"/>
        <w:rPr>
          <w:b/>
          <w:sz w:val="21"/>
        </w:rPr>
      </w:pPr>
      <w:r>
        <w:rPr>
          <w:b/>
          <w:sz w:val="21"/>
        </w:rPr>
        <w:t>Matthias Noback</w:t>
      </w:r>
    </w:p>
    <w:p w14:paraId="1CB8D891" w14:textId="77777777" w:rsidR="008127B4" w:rsidRDefault="00C97DE3">
      <w:pPr>
        <w:spacing w:before="11"/>
        <w:ind w:left="1133"/>
        <w:rPr>
          <w:rFonts w:ascii="Courier New"/>
          <w:sz w:val="18"/>
        </w:rPr>
      </w:pPr>
      <w:r w:rsidRPr="00C97DE3">
        <w:rPr>
          <w:sz w:val="21"/>
        </w:rPr>
        <w:t>Symfony</w:t>
      </w:r>
      <w:r w:rsidRPr="00C97DE3">
        <w:rPr>
          <w:rFonts w:hint="eastAsia"/>
          <w:sz w:val="21"/>
        </w:rPr>
        <w:t>一年的作者</w:t>
      </w:r>
    </w:p>
    <w:p w14:paraId="7A58F296" w14:textId="77777777" w:rsidR="008127B4" w:rsidRDefault="008127B4">
      <w:pPr>
        <w:rPr>
          <w:rFonts w:ascii="Courier New"/>
          <w:sz w:val="18"/>
        </w:rPr>
        <w:sectPr w:rsidR="008127B4">
          <w:headerReference w:type="default" r:id="rId12"/>
          <w:pgSz w:w="10830" w:h="13330"/>
          <w:pgMar w:top="1240" w:right="0" w:bottom="280" w:left="0" w:header="0" w:footer="0" w:gutter="0"/>
          <w:cols w:space="720"/>
        </w:sectPr>
      </w:pPr>
    </w:p>
    <w:p w14:paraId="415F625F" w14:textId="77777777" w:rsidR="008127B4" w:rsidRDefault="00C97DE3">
      <w:pPr>
        <w:pStyle w:val="1"/>
        <w:spacing w:before="179"/>
        <w:ind w:left="4891"/>
      </w:pPr>
      <w:bookmarkStart w:id="4" w:name="About_the_Authors"/>
      <w:bookmarkEnd w:id="4"/>
      <w:r w:rsidRPr="00C97DE3">
        <w:rPr>
          <w:rFonts w:hint="eastAsia"/>
        </w:rPr>
        <w:lastRenderedPageBreak/>
        <w:t>关于作者</w:t>
      </w:r>
    </w:p>
    <w:p w14:paraId="034DB659" w14:textId="77777777" w:rsidR="008127B4" w:rsidRDefault="00C97DE3">
      <w:pPr>
        <w:pStyle w:val="a3"/>
        <w:spacing w:before="466" w:line="249" w:lineRule="auto"/>
        <w:ind w:left="1133" w:right="1261"/>
      </w:pPr>
      <w:r w:rsidRPr="00C97DE3">
        <w:rPr>
          <w:b/>
        </w:rPr>
        <w:t>Carlos Buenosvinos</w:t>
      </w:r>
      <w:r w:rsidRPr="00C97DE3">
        <w:rPr>
          <w:rFonts w:hint="eastAsia"/>
          <w:b/>
        </w:rPr>
        <w:t>是一位</w:t>
      </w:r>
      <w:r w:rsidRPr="00C97DE3">
        <w:rPr>
          <w:b/>
        </w:rPr>
        <w:t>PHP Extreme</w:t>
      </w:r>
      <w:r w:rsidRPr="00C97DE3">
        <w:rPr>
          <w:rFonts w:hint="eastAsia"/>
          <w:b/>
        </w:rPr>
        <w:t>程序员，拥有超过</w:t>
      </w:r>
      <w:r w:rsidRPr="00C97DE3">
        <w:rPr>
          <w:b/>
        </w:rPr>
        <w:t>15</w:t>
      </w:r>
      <w:r w:rsidRPr="00C97DE3">
        <w:rPr>
          <w:rFonts w:hint="eastAsia"/>
          <w:b/>
        </w:rPr>
        <w:t>年开发</w:t>
      </w:r>
      <w:r w:rsidRPr="00C97DE3">
        <w:rPr>
          <w:b/>
        </w:rPr>
        <w:t>Web</w:t>
      </w:r>
      <w:r w:rsidRPr="00C97DE3">
        <w:rPr>
          <w:rFonts w:hint="eastAsia"/>
          <w:b/>
        </w:rPr>
        <w:t>应用程序的经验，并拥有超过</w:t>
      </w:r>
      <w:r w:rsidRPr="00C97DE3">
        <w:rPr>
          <w:b/>
        </w:rPr>
        <w:t>10</w:t>
      </w:r>
      <w:r w:rsidRPr="00C97DE3">
        <w:rPr>
          <w:rFonts w:hint="eastAsia"/>
          <w:b/>
        </w:rPr>
        <w:t>年作为</w:t>
      </w:r>
      <w:r w:rsidRPr="00C97DE3">
        <w:rPr>
          <w:b/>
        </w:rPr>
        <w:t>20</w:t>
      </w:r>
      <w:r w:rsidRPr="00C97DE3">
        <w:rPr>
          <w:rFonts w:hint="eastAsia"/>
          <w:b/>
        </w:rPr>
        <w:t>至</w:t>
      </w:r>
      <w:r w:rsidRPr="00C97DE3">
        <w:rPr>
          <w:b/>
        </w:rPr>
        <w:t>100</w:t>
      </w:r>
      <w:r w:rsidRPr="00C97DE3">
        <w:rPr>
          <w:rFonts w:hint="eastAsia"/>
          <w:b/>
        </w:rPr>
        <w:t>人的技术主管和</w:t>
      </w:r>
      <w:r w:rsidRPr="00C97DE3">
        <w:rPr>
          <w:b/>
        </w:rPr>
        <w:t>CTO</w:t>
      </w:r>
      <w:r w:rsidRPr="00C97DE3">
        <w:rPr>
          <w:rFonts w:hint="eastAsia"/>
          <w:b/>
        </w:rPr>
        <w:t>领导团队的经验。</w:t>
      </w:r>
      <w:r w:rsidRPr="00C97DE3">
        <w:rPr>
          <w:b/>
        </w:rPr>
        <w:t xml:space="preserve"> </w:t>
      </w:r>
      <w:r w:rsidRPr="00C97DE3">
        <w:rPr>
          <w:rFonts w:hint="eastAsia"/>
          <w:b/>
        </w:rPr>
        <w:t>他是一名认证的</w:t>
      </w:r>
      <w:r w:rsidRPr="00C97DE3">
        <w:rPr>
          <w:b/>
        </w:rPr>
        <w:t>ScrumMaster</w:t>
      </w:r>
      <w:r w:rsidRPr="00C97DE3">
        <w:rPr>
          <w:rFonts w:hint="eastAsia"/>
          <w:b/>
        </w:rPr>
        <w:t>（</w:t>
      </w:r>
      <w:r w:rsidRPr="00C97DE3">
        <w:rPr>
          <w:b/>
        </w:rPr>
        <w:t>CSM</w:t>
      </w:r>
      <w:r w:rsidRPr="00C97DE3">
        <w:rPr>
          <w:rFonts w:hint="eastAsia"/>
          <w:b/>
        </w:rPr>
        <w:t>），他曾在敏捷实践方面接受过二十多家不同公司的培训，包括员工和顾问。</w:t>
      </w:r>
      <w:r w:rsidRPr="00C97DE3">
        <w:rPr>
          <w:b/>
        </w:rPr>
        <w:t xml:space="preserve"> </w:t>
      </w:r>
      <w:r w:rsidRPr="00C97DE3">
        <w:rPr>
          <w:rFonts w:hint="eastAsia"/>
          <w:b/>
        </w:rPr>
        <w:t>在技术方面，他是</w:t>
      </w:r>
      <w:r w:rsidRPr="00C97DE3">
        <w:rPr>
          <w:b/>
        </w:rPr>
        <w:t>Zend PHP</w:t>
      </w:r>
      <w:r w:rsidRPr="00C97DE3">
        <w:rPr>
          <w:rFonts w:hint="eastAsia"/>
          <w:b/>
        </w:rPr>
        <w:t>工程师，</w:t>
      </w:r>
      <w:r w:rsidRPr="00C97DE3">
        <w:rPr>
          <w:b/>
        </w:rPr>
        <w:t>Zend Framework</w:t>
      </w:r>
      <w:r w:rsidRPr="00C97DE3">
        <w:rPr>
          <w:rFonts w:hint="eastAsia"/>
          <w:b/>
        </w:rPr>
        <w:t>工程师和</w:t>
      </w:r>
      <w:r w:rsidRPr="00C97DE3">
        <w:rPr>
          <w:b/>
        </w:rPr>
        <w:t>MySQL</w:t>
      </w:r>
      <w:r w:rsidRPr="00C97DE3">
        <w:rPr>
          <w:rFonts w:hint="eastAsia"/>
          <w:b/>
        </w:rPr>
        <w:t>认证。</w:t>
      </w:r>
      <w:r w:rsidRPr="00C97DE3">
        <w:rPr>
          <w:b/>
        </w:rPr>
        <w:t xml:space="preserve"> </w:t>
      </w:r>
      <w:r w:rsidRPr="00C97DE3">
        <w:rPr>
          <w:rFonts w:hint="eastAsia"/>
          <w:b/>
        </w:rPr>
        <w:t>他还是</w:t>
      </w:r>
      <w:r w:rsidRPr="00C97DE3">
        <w:rPr>
          <w:b/>
        </w:rPr>
        <w:t>PHP Barcelona</w:t>
      </w:r>
      <w:r w:rsidRPr="00C97DE3">
        <w:rPr>
          <w:rFonts w:hint="eastAsia"/>
          <w:b/>
        </w:rPr>
        <w:t>用户组的董事会成员。</w:t>
      </w:r>
      <w:r w:rsidRPr="00C97DE3">
        <w:rPr>
          <w:b/>
        </w:rPr>
        <w:t xml:space="preserve"> </w:t>
      </w:r>
      <w:r w:rsidRPr="00C97DE3">
        <w:rPr>
          <w:rFonts w:hint="eastAsia"/>
          <w:b/>
        </w:rPr>
        <w:t>他曾与电子商务（</w:t>
      </w:r>
      <w:r w:rsidRPr="00C97DE3">
        <w:rPr>
          <w:b/>
        </w:rPr>
        <w:t>Atrapalo</w:t>
      </w:r>
      <w:r w:rsidRPr="00C97DE3">
        <w:rPr>
          <w:rFonts w:hint="eastAsia"/>
          <w:b/>
        </w:rPr>
        <w:t>和</w:t>
      </w:r>
      <w:r w:rsidRPr="00C97DE3">
        <w:rPr>
          <w:b/>
        </w:rPr>
        <w:t>eBay</w:t>
      </w:r>
      <w:r w:rsidRPr="00C97DE3">
        <w:rPr>
          <w:rFonts w:hint="eastAsia"/>
          <w:b/>
        </w:rPr>
        <w:t>），付款处理（</w:t>
      </w:r>
      <w:r w:rsidRPr="00C97DE3">
        <w:rPr>
          <w:b/>
        </w:rPr>
        <w:t>Vendo</w:t>
      </w:r>
      <w:r w:rsidRPr="00C97DE3">
        <w:rPr>
          <w:rFonts w:hint="eastAsia"/>
          <w:b/>
        </w:rPr>
        <w:t>），分类（</w:t>
      </w:r>
      <w:r w:rsidRPr="00C97DE3">
        <w:rPr>
          <w:b/>
        </w:rPr>
        <w:t>Emagister</w:t>
      </w:r>
      <w:r w:rsidRPr="00C97DE3">
        <w:rPr>
          <w:rFonts w:hint="eastAsia"/>
          <w:b/>
        </w:rPr>
        <w:t>）和</w:t>
      </w:r>
      <w:r w:rsidRPr="00C97DE3">
        <w:rPr>
          <w:b/>
        </w:rPr>
        <w:t>B2B</w:t>
      </w:r>
      <w:r w:rsidRPr="00C97DE3">
        <w:rPr>
          <w:rFonts w:hint="eastAsia"/>
          <w:b/>
        </w:rPr>
        <w:t>招聘工具（</w:t>
      </w:r>
      <w:r w:rsidRPr="00C97DE3">
        <w:rPr>
          <w:b/>
        </w:rPr>
        <w:t>XING</w:t>
      </w:r>
      <w:r w:rsidRPr="00C97DE3">
        <w:rPr>
          <w:rFonts w:hint="eastAsia"/>
          <w:b/>
        </w:rPr>
        <w:t>）合作。</w:t>
      </w:r>
      <w:r w:rsidRPr="00C97DE3">
        <w:rPr>
          <w:b/>
        </w:rPr>
        <w:t xml:space="preserve"> </w:t>
      </w:r>
      <w:r w:rsidRPr="00C97DE3">
        <w:rPr>
          <w:rFonts w:hint="eastAsia"/>
          <w:b/>
        </w:rPr>
        <w:t>他对</w:t>
      </w:r>
      <w:r w:rsidRPr="00C97DE3">
        <w:rPr>
          <w:b/>
        </w:rPr>
        <w:t>JavaScript</w:t>
      </w:r>
      <w:r w:rsidRPr="00C97DE3">
        <w:rPr>
          <w:rFonts w:hint="eastAsia"/>
          <w:b/>
        </w:rPr>
        <w:t>，</w:t>
      </w:r>
      <w:r w:rsidRPr="00C97DE3">
        <w:rPr>
          <w:b/>
        </w:rPr>
        <w:t>DevOps</w:t>
      </w:r>
      <w:r w:rsidRPr="00C97DE3">
        <w:rPr>
          <w:rFonts w:hint="eastAsia"/>
          <w:b/>
        </w:rPr>
        <w:t>和</w:t>
      </w:r>
      <w:r w:rsidRPr="00C97DE3">
        <w:rPr>
          <w:b/>
        </w:rPr>
        <w:t>Scala</w:t>
      </w:r>
      <w:r w:rsidRPr="00C97DE3">
        <w:rPr>
          <w:rFonts w:hint="eastAsia"/>
          <w:b/>
        </w:rPr>
        <w:t>感兴趣。</w:t>
      </w:r>
      <w:r w:rsidRPr="00C97DE3">
        <w:rPr>
          <w:b/>
        </w:rPr>
        <w:t xml:space="preserve"> </w:t>
      </w:r>
      <w:r w:rsidRPr="00C97DE3">
        <w:rPr>
          <w:rFonts w:hint="eastAsia"/>
          <w:b/>
        </w:rPr>
        <w:t>他喜欢开发移动，树莓派和游戏</w:t>
      </w:r>
      <w:r>
        <w:t>.</w:t>
      </w:r>
    </w:p>
    <w:p w14:paraId="57593405" w14:textId="77777777" w:rsidR="008127B4" w:rsidRDefault="008127B4">
      <w:pPr>
        <w:pStyle w:val="a3"/>
        <w:spacing w:before="8"/>
        <w:rPr>
          <w:sz w:val="16"/>
        </w:rPr>
      </w:pPr>
    </w:p>
    <w:p w14:paraId="142D8CCC" w14:textId="77777777" w:rsidR="008127B4" w:rsidRDefault="00C10235">
      <w:pPr>
        <w:ind w:left="2093"/>
        <w:rPr>
          <w:rFonts w:ascii="Courier New"/>
          <w:sz w:val="18"/>
        </w:rPr>
      </w:pPr>
      <w:r>
        <w:pict w14:anchorId="2F74124A">
          <v:shape id="_x0000_s1355" style="position:absolute;left:0;text-align:left;margin-left:95.55pt;margin-top:4.95pt;width:3.6pt;height:3.6pt;z-index:251557376;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w w:val="105"/>
          <w:sz w:val="21"/>
        </w:rPr>
        <w:t xml:space="preserve">Twitter: </w:t>
      </w:r>
      <w:hyperlink r:id="rId13">
        <w:r w:rsidR="00C97DE3">
          <w:rPr>
            <w:rFonts w:ascii="Courier New"/>
            <w:w w:val="105"/>
            <w:sz w:val="18"/>
          </w:rPr>
          <w:t>@buenosvinos</w:t>
        </w:r>
      </w:hyperlink>
    </w:p>
    <w:p w14:paraId="327F2495" w14:textId="77777777" w:rsidR="008127B4" w:rsidRDefault="00C10235">
      <w:pPr>
        <w:spacing w:before="52"/>
        <w:ind w:left="2093"/>
        <w:rPr>
          <w:rFonts w:ascii="Courier New"/>
          <w:sz w:val="18"/>
        </w:rPr>
      </w:pPr>
      <w:r>
        <w:pict w14:anchorId="12EE7E8C">
          <v:shape id="_x0000_s1354" style="position:absolute;left:0;text-align:left;margin-left:95.55pt;margin-top:7.55pt;width:3.6pt;height:3.6pt;z-index:251558400;mso-position-horizontal-relative:page" coordorigin="1912,152" coordsize="72,72" path="m1948,152l1934,154,1922,162,1915,174,1912,188,1915,202,1922,213,1934,221,1948,224,1962,221,1973,213,1981,202,1984,188,1981,174,1973,162,1962,154,1948,152xe" fillcolor="black" stroked="f">
            <v:path arrowok="t"/>
            <w10:wrap anchorx="page"/>
          </v:shape>
        </w:pict>
      </w:r>
      <w:r w:rsidR="00C97DE3">
        <w:rPr>
          <w:sz w:val="21"/>
        </w:rPr>
        <w:t xml:space="preserve">Web: </w:t>
      </w:r>
      <w:hyperlink r:id="rId14">
        <w:r w:rsidR="00C97DE3">
          <w:rPr>
            <w:rFonts w:ascii="Courier New"/>
            <w:sz w:val="18"/>
          </w:rPr>
          <w:t>h</w:t>
        </w:r>
      </w:hyperlink>
      <w:hyperlink r:id="rId15">
        <w:r w:rsidR="00C97DE3">
          <w:rPr>
            <w:rFonts w:ascii="Courier New"/>
            <w:sz w:val="18"/>
          </w:rPr>
          <w:t>t</w:t>
        </w:r>
      </w:hyperlink>
      <w:hyperlink r:id="rId16">
        <w:r w:rsidR="00C97DE3">
          <w:rPr>
            <w:rFonts w:ascii="Courier New"/>
            <w:sz w:val="18"/>
          </w:rPr>
          <w:t>t</w:t>
        </w:r>
      </w:hyperlink>
      <w:hyperlink r:id="rId17">
        <w:r w:rsidR="00C97DE3">
          <w:rPr>
            <w:rFonts w:ascii="Courier New"/>
            <w:sz w:val="18"/>
          </w:rPr>
          <w:t>p</w:t>
        </w:r>
      </w:hyperlink>
      <w:hyperlink r:id="rId18">
        <w:r w:rsidR="00C97DE3">
          <w:rPr>
            <w:rFonts w:ascii="Courier New"/>
            <w:sz w:val="18"/>
          </w:rPr>
          <w:t>s</w:t>
        </w:r>
      </w:hyperlink>
      <w:hyperlink r:id="rId19">
        <w:r w:rsidR="00C97DE3">
          <w:rPr>
            <w:rFonts w:ascii="Courier New"/>
            <w:sz w:val="18"/>
          </w:rPr>
          <w:t>://c</w:t>
        </w:r>
      </w:hyperlink>
      <w:hyperlink r:id="rId20">
        <w:r w:rsidR="00C97DE3">
          <w:rPr>
            <w:rFonts w:ascii="Courier New"/>
            <w:sz w:val="18"/>
          </w:rPr>
          <w:t>a</w:t>
        </w:r>
      </w:hyperlink>
      <w:hyperlink r:id="rId21">
        <w:r w:rsidR="00C97DE3">
          <w:rPr>
            <w:rFonts w:ascii="Courier New"/>
            <w:sz w:val="18"/>
          </w:rPr>
          <w:t>r</w:t>
        </w:r>
      </w:hyperlink>
      <w:hyperlink r:id="rId22">
        <w:r w:rsidR="00C97DE3">
          <w:rPr>
            <w:rFonts w:ascii="Courier New"/>
            <w:sz w:val="18"/>
          </w:rPr>
          <w:t>l</w:t>
        </w:r>
      </w:hyperlink>
      <w:hyperlink r:id="rId23">
        <w:r w:rsidR="00C97DE3">
          <w:rPr>
            <w:rFonts w:ascii="Courier New"/>
            <w:sz w:val="18"/>
          </w:rPr>
          <w:t>o</w:t>
        </w:r>
      </w:hyperlink>
      <w:hyperlink r:id="rId24">
        <w:r w:rsidR="00C97DE3">
          <w:rPr>
            <w:rFonts w:ascii="Courier New"/>
            <w:sz w:val="18"/>
          </w:rPr>
          <w:t>s</w:t>
        </w:r>
      </w:hyperlink>
      <w:hyperlink r:id="rId25">
        <w:r w:rsidR="00C97DE3">
          <w:rPr>
            <w:rFonts w:ascii="Courier New"/>
            <w:sz w:val="18"/>
          </w:rPr>
          <w:t>b</w:t>
        </w:r>
      </w:hyperlink>
      <w:hyperlink r:id="rId26">
        <w:r w:rsidR="00C97DE3">
          <w:rPr>
            <w:rFonts w:ascii="Courier New"/>
            <w:sz w:val="18"/>
          </w:rPr>
          <w:t>u</w:t>
        </w:r>
      </w:hyperlink>
      <w:hyperlink r:id="rId27">
        <w:r w:rsidR="00C97DE3">
          <w:rPr>
            <w:rFonts w:ascii="Courier New"/>
            <w:sz w:val="18"/>
          </w:rPr>
          <w:t>e</w:t>
        </w:r>
      </w:hyperlink>
      <w:hyperlink r:id="rId28">
        <w:r w:rsidR="00C97DE3">
          <w:rPr>
            <w:rFonts w:ascii="Courier New"/>
            <w:sz w:val="18"/>
          </w:rPr>
          <w:t>n</w:t>
        </w:r>
      </w:hyperlink>
      <w:hyperlink r:id="rId29">
        <w:r w:rsidR="00C97DE3">
          <w:rPr>
            <w:rFonts w:ascii="Courier New"/>
            <w:sz w:val="18"/>
          </w:rPr>
          <w:t>o</w:t>
        </w:r>
      </w:hyperlink>
      <w:hyperlink r:id="rId30">
        <w:r w:rsidR="00C97DE3">
          <w:rPr>
            <w:rFonts w:ascii="Courier New"/>
            <w:sz w:val="18"/>
          </w:rPr>
          <w:t>s</w:t>
        </w:r>
      </w:hyperlink>
      <w:hyperlink r:id="rId31">
        <w:r w:rsidR="00C97DE3">
          <w:rPr>
            <w:rFonts w:ascii="Courier New"/>
            <w:sz w:val="18"/>
          </w:rPr>
          <w:t>v</w:t>
        </w:r>
      </w:hyperlink>
      <w:hyperlink r:id="rId32">
        <w:r w:rsidR="00C97DE3">
          <w:rPr>
            <w:rFonts w:ascii="Courier New"/>
            <w:sz w:val="18"/>
          </w:rPr>
          <w:t>i</w:t>
        </w:r>
      </w:hyperlink>
      <w:hyperlink r:id="rId33">
        <w:r w:rsidR="00C97DE3">
          <w:rPr>
            <w:rFonts w:ascii="Courier New"/>
            <w:sz w:val="18"/>
          </w:rPr>
          <w:t>n</w:t>
        </w:r>
      </w:hyperlink>
      <w:hyperlink r:id="rId34">
        <w:r w:rsidR="00C97DE3">
          <w:rPr>
            <w:rFonts w:ascii="Courier New"/>
            <w:sz w:val="18"/>
          </w:rPr>
          <w:t>o</w:t>
        </w:r>
      </w:hyperlink>
      <w:hyperlink r:id="rId35">
        <w:r w:rsidR="00C97DE3">
          <w:rPr>
            <w:rFonts w:ascii="Courier New"/>
            <w:sz w:val="18"/>
          </w:rPr>
          <w:t>s</w:t>
        </w:r>
      </w:hyperlink>
      <w:hyperlink r:id="rId36">
        <w:r w:rsidR="00C97DE3">
          <w:rPr>
            <w:rFonts w:ascii="Courier New"/>
            <w:sz w:val="18"/>
          </w:rPr>
          <w:t>.</w:t>
        </w:r>
      </w:hyperlink>
      <w:hyperlink r:id="rId37">
        <w:r w:rsidR="00C97DE3">
          <w:rPr>
            <w:rFonts w:ascii="Courier New"/>
            <w:sz w:val="18"/>
          </w:rPr>
          <w:t>c</w:t>
        </w:r>
      </w:hyperlink>
      <w:hyperlink r:id="rId38">
        <w:r w:rsidR="00C97DE3">
          <w:rPr>
            <w:rFonts w:ascii="Courier New"/>
            <w:sz w:val="18"/>
          </w:rPr>
          <w:t>o</w:t>
        </w:r>
      </w:hyperlink>
      <w:hyperlink r:id="rId39">
        <w:r w:rsidR="00C97DE3">
          <w:rPr>
            <w:rFonts w:ascii="Courier New"/>
            <w:sz w:val="18"/>
          </w:rPr>
          <w:t>m</w:t>
        </w:r>
      </w:hyperlink>
    </w:p>
    <w:p w14:paraId="52AB43FD" w14:textId="77777777" w:rsidR="008127B4" w:rsidRDefault="00C10235">
      <w:pPr>
        <w:spacing w:before="51"/>
        <w:ind w:left="2093"/>
        <w:rPr>
          <w:rFonts w:ascii="Courier New"/>
          <w:sz w:val="18"/>
        </w:rPr>
      </w:pPr>
      <w:r>
        <w:pict w14:anchorId="62798D49">
          <v:shape id="_x0000_s1353" style="position:absolute;left:0;text-align:left;margin-left:95.55pt;margin-top:7.5pt;width:3.6pt;height:3.6pt;z-index:251559424;mso-position-horizontal-relative:page" coordorigin="1912,151" coordsize="72,72" path="m1948,151l1934,153,1922,161,1915,173,1912,187,1915,201,1922,212,1934,220,1948,223,1962,220,1973,212,1981,201,1984,187,1981,173,1973,161,1962,153,1948,151xe" fillcolor="black" stroked="f">
            <v:path arrowok="t"/>
            <w10:wrap anchorx="page"/>
          </v:shape>
        </w:pict>
      </w:r>
      <w:r w:rsidR="00C97DE3">
        <w:rPr>
          <w:w w:val="105"/>
          <w:sz w:val="21"/>
        </w:rPr>
        <w:t xml:space="preserve">GitHub: </w:t>
      </w:r>
      <w:hyperlink r:id="rId40">
        <w:r w:rsidR="00C97DE3">
          <w:rPr>
            <w:rFonts w:ascii="Courier New"/>
            <w:w w:val="105"/>
            <w:sz w:val="18"/>
          </w:rPr>
          <w:t>h</w:t>
        </w:r>
      </w:hyperlink>
      <w:hyperlink r:id="rId41">
        <w:r w:rsidR="00C97DE3">
          <w:rPr>
            <w:rFonts w:ascii="Courier New"/>
            <w:w w:val="105"/>
            <w:sz w:val="18"/>
          </w:rPr>
          <w:t>t</w:t>
        </w:r>
      </w:hyperlink>
      <w:hyperlink r:id="rId42">
        <w:r w:rsidR="00C97DE3">
          <w:rPr>
            <w:rFonts w:ascii="Courier New"/>
            <w:w w:val="105"/>
            <w:sz w:val="18"/>
          </w:rPr>
          <w:t>t</w:t>
        </w:r>
      </w:hyperlink>
      <w:hyperlink r:id="rId43">
        <w:r w:rsidR="00C97DE3">
          <w:rPr>
            <w:rFonts w:ascii="Courier New"/>
            <w:w w:val="105"/>
            <w:sz w:val="18"/>
          </w:rPr>
          <w:t>p</w:t>
        </w:r>
      </w:hyperlink>
      <w:hyperlink r:id="rId44">
        <w:r w:rsidR="00C97DE3">
          <w:rPr>
            <w:rFonts w:ascii="Courier New"/>
            <w:w w:val="105"/>
            <w:sz w:val="18"/>
          </w:rPr>
          <w:t>s</w:t>
        </w:r>
      </w:hyperlink>
      <w:hyperlink r:id="rId45">
        <w:r w:rsidR="00C97DE3">
          <w:rPr>
            <w:rFonts w:ascii="Courier New"/>
            <w:w w:val="105"/>
            <w:sz w:val="18"/>
          </w:rPr>
          <w:t>://g</w:t>
        </w:r>
      </w:hyperlink>
      <w:hyperlink r:id="rId46">
        <w:r w:rsidR="00C97DE3">
          <w:rPr>
            <w:rFonts w:ascii="Courier New"/>
            <w:w w:val="105"/>
            <w:sz w:val="18"/>
          </w:rPr>
          <w:t>i</w:t>
        </w:r>
      </w:hyperlink>
      <w:hyperlink r:id="rId47">
        <w:r w:rsidR="00C97DE3">
          <w:rPr>
            <w:rFonts w:ascii="Courier New"/>
            <w:w w:val="105"/>
            <w:sz w:val="18"/>
          </w:rPr>
          <w:t>t</w:t>
        </w:r>
      </w:hyperlink>
      <w:hyperlink r:id="rId48">
        <w:r w:rsidR="00C97DE3">
          <w:rPr>
            <w:rFonts w:ascii="Courier New"/>
            <w:w w:val="105"/>
            <w:sz w:val="18"/>
          </w:rPr>
          <w:t>h</w:t>
        </w:r>
      </w:hyperlink>
      <w:hyperlink r:id="rId49">
        <w:r w:rsidR="00C97DE3">
          <w:rPr>
            <w:rFonts w:ascii="Courier New"/>
            <w:w w:val="105"/>
            <w:sz w:val="18"/>
          </w:rPr>
          <w:t>u</w:t>
        </w:r>
      </w:hyperlink>
      <w:hyperlink r:id="rId50">
        <w:r w:rsidR="00C97DE3">
          <w:rPr>
            <w:rFonts w:ascii="Courier New"/>
            <w:w w:val="105"/>
            <w:sz w:val="18"/>
          </w:rPr>
          <w:t>b</w:t>
        </w:r>
      </w:hyperlink>
      <w:hyperlink r:id="rId51">
        <w:r w:rsidR="00C97DE3">
          <w:rPr>
            <w:rFonts w:ascii="Courier New"/>
            <w:w w:val="105"/>
            <w:sz w:val="18"/>
          </w:rPr>
          <w:t>.</w:t>
        </w:r>
      </w:hyperlink>
      <w:hyperlink r:id="rId52">
        <w:r w:rsidR="00C97DE3">
          <w:rPr>
            <w:rFonts w:ascii="Courier New"/>
            <w:w w:val="105"/>
            <w:sz w:val="18"/>
          </w:rPr>
          <w:t>c</w:t>
        </w:r>
      </w:hyperlink>
      <w:hyperlink r:id="rId53">
        <w:r w:rsidR="00C97DE3">
          <w:rPr>
            <w:rFonts w:ascii="Courier New"/>
            <w:w w:val="105"/>
            <w:sz w:val="18"/>
          </w:rPr>
          <w:t>o</w:t>
        </w:r>
      </w:hyperlink>
      <w:hyperlink r:id="rId54">
        <w:r w:rsidR="00C97DE3">
          <w:rPr>
            <w:rFonts w:ascii="Courier New"/>
            <w:w w:val="105"/>
            <w:sz w:val="18"/>
          </w:rPr>
          <w:t>m</w:t>
        </w:r>
      </w:hyperlink>
      <w:hyperlink r:id="rId55">
        <w:r w:rsidR="00C97DE3">
          <w:rPr>
            <w:rFonts w:ascii="Courier New"/>
            <w:w w:val="105"/>
            <w:sz w:val="18"/>
          </w:rPr>
          <w:t>/c</w:t>
        </w:r>
      </w:hyperlink>
      <w:hyperlink r:id="rId56">
        <w:r w:rsidR="00C97DE3">
          <w:rPr>
            <w:rFonts w:ascii="Courier New"/>
            <w:w w:val="105"/>
            <w:sz w:val="18"/>
          </w:rPr>
          <w:t>a</w:t>
        </w:r>
      </w:hyperlink>
      <w:hyperlink r:id="rId57">
        <w:r w:rsidR="00C97DE3">
          <w:rPr>
            <w:rFonts w:ascii="Courier New"/>
            <w:w w:val="105"/>
            <w:sz w:val="18"/>
          </w:rPr>
          <w:t>r</w:t>
        </w:r>
      </w:hyperlink>
      <w:hyperlink r:id="rId58">
        <w:r w:rsidR="00C97DE3">
          <w:rPr>
            <w:rFonts w:ascii="Courier New"/>
            <w:w w:val="105"/>
            <w:sz w:val="18"/>
          </w:rPr>
          <w:t>l</w:t>
        </w:r>
      </w:hyperlink>
      <w:hyperlink r:id="rId59">
        <w:r w:rsidR="00C97DE3">
          <w:rPr>
            <w:rFonts w:ascii="Courier New"/>
            <w:w w:val="105"/>
            <w:sz w:val="18"/>
          </w:rPr>
          <w:t>o</w:t>
        </w:r>
      </w:hyperlink>
      <w:hyperlink r:id="rId60">
        <w:r w:rsidR="00C97DE3">
          <w:rPr>
            <w:rFonts w:ascii="Courier New"/>
            <w:w w:val="105"/>
            <w:sz w:val="18"/>
          </w:rPr>
          <w:t>s</w:t>
        </w:r>
      </w:hyperlink>
      <w:hyperlink r:id="rId61">
        <w:r w:rsidR="00C97DE3">
          <w:rPr>
            <w:rFonts w:ascii="Courier New"/>
            <w:w w:val="105"/>
            <w:sz w:val="18"/>
          </w:rPr>
          <w:t>b</w:t>
        </w:r>
      </w:hyperlink>
      <w:hyperlink r:id="rId62">
        <w:r w:rsidR="00C97DE3">
          <w:rPr>
            <w:rFonts w:ascii="Courier New"/>
            <w:w w:val="105"/>
            <w:sz w:val="18"/>
          </w:rPr>
          <w:t>u</w:t>
        </w:r>
      </w:hyperlink>
      <w:hyperlink r:id="rId63">
        <w:r w:rsidR="00C97DE3">
          <w:rPr>
            <w:rFonts w:ascii="Courier New"/>
            <w:w w:val="105"/>
            <w:sz w:val="18"/>
          </w:rPr>
          <w:t>e</w:t>
        </w:r>
      </w:hyperlink>
      <w:hyperlink r:id="rId64">
        <w:r w:rsidR="00C97DE3">
          <w:rPr>
            <w:rFonts w:ascii="Courier New"/>
            <w:w w:val="105"/>
            <w:sz w:val="18"/>
          </w:rPr>
          <w:t>n</w:t>
        </w:r>
      </w:hyperlink>
      <w:hyperlink r:id="rId65">
        <w:r w:rsidR="00C97DE3">
          <w:rPr>
            <w:rFonts w:ascii="Courier New"/>
            <w:w w:val="105"/>
            <w:sz w:val="18"/>
          </w:rPr>
          <w:t>o</w:t>
        </w:r>
      </w:hyperlink>
      <w:hyperlink r:id="rId66">
        <w:r w:rsidR="00C97DE3">
          <w:rPr>
            <w:rFonts w:ascii="Courier New"/>
            <w:w w:val="105"/>
            <w:sz w:val="18"/>
          </w:rPr>
          <w:t>s</w:t>
        </w:r>
      </w:hyperlink>
      <w:hyperlink r:id="rId67">
        <w:r w:rsidR="00C97DE3">
          <w:rPr>
            <w:rFonts w:ascii="Courier New"/>
            <w:w w:val="105"/>
            <w:sz w:val="18"/>
          </w:rPr>
          <w:t>v</w:t>
        </w:r>
      </w:hyperlink>
      <w:hyperlink r:id="rId68">
        <w:r w:rsidR="00C97DE3">
          <w:rPr>
            <w:rFonts w:ascii="Courier New"/>
            <w:w w:val="105"/>
            <w:sz w:val="18"/>
          </w:rPr>
          <w:t>i</w:t>
        </w:r>
      </w:hyperlink>
      <w:hyperlink r:id="rId69">
        <w:r w:rsidR="00C97DE3">
          <w:rPr>
            <w:rFonts w:ascii="Courier New"/>
            <w:w w:val="105"/>
            <w:sz w:val="18"/>
          </w:rPr>
          <w:t>n</w:t>
        </w:r>
      </w:hyperlink>
      <w:hyperlink r:id="rId70">
        <w:r w:rsidR="00C97DE3">
          <w:rPr>
            <w:rFonts w:ascii="Courier New"/>
            <w:w w:val="105"/>
            <w:sz w:val="18"/>
          </w:rPr>
          <w:t>o</w:t>
        </w:r>
      </w:hyperlink>
      <w:hyperlink r:id="rId71">
        <w:r w:rsidR="00C97DE3">
          <w:rPr>
            <w:rFonts w:ascii="Courier New"/>
            <w:w w:val="105"/>
            <w:sz w:val="18"/>
          </w:rPr>
          <w:t>s</w:t>
        </w:r>
      </w:hyperlink>
    </w:p>
    <w:p w14:paraId="0F5C3547" w14:textId="77777777" w:rsidR="008127B4" w:rsidRDefault="008127B4">
      <w:pPr>
        <w:pStyle w:val="a3"/>
        <w:rPr>
          <w:rFonts w:ascii="Courier New"/>
          <w:sz w:val="20"/>
        </w:rPr>
      </w:pPr>
    </w:p>
    <w:p w14:paraId="5F749BA4" w14:textId="77777777" w:rsidR="008127B4" w:rsidRDefault="008127B4">
      <w:pPr>
        <w:pStyle w:val="a3"/>
        <w:rPr>
          <w:rFonts w:ascii="Courier New"/>
          <w:sz w:val="20"/>
        </w:rPr>
      </w:pPr>
    </w:p>
    <w:p w14:paraId="1783BAEC" w14:textId="77777777" w:rsidR="008127B4" w:rsidRDefault="008127B4">
      <w:pPr>
        <w:pStyle w:val="a3"/>
        <w:rPr>
          <w:rFonts w:ascii="Courier New"/>
          <w:sz w:val="20"/>
        </w:rPr>
      </w:pPr>
    </w:p>
    <w:p w14:paraId="33A6A921" w14:textId="77777777" w:rsidR="008127B4" w:rsidRDefault="008127B4">
      <w:pPr>
        <w:pStyle w:val="a3"/>
        <w:rPr>
          <w:rFonts w:ascii="Courier New"/>
          <w:sz w:val="20"/>
        </w:rPr>
      </w:pPr>
    </w:p>
    <w:p w14:paraId="1BB33613" w14:textId="77777777" w:rsidR="008127B4" w:rsidRDefault="008127B4">
      <w:pPr>
        <w:pStyle w:val="a3"/>
        <w:spacing w:before="2"/>
        <w:rPr>
          <w:rFonts w:ascii="Courier New"/>
          <w:sz w:val="20"/>
        </w:rPr>
      </w:pPr>
    </w:p>
    <w:p w14:paraId="452E3DA2" w14:textId="77777777" w:rsidR="008127B4" w:rsidRDefault="00C97DE3">
      <w:pPr>
        <w:pStyle w:val="a3"/>
        <w:spacing w:line="249" w:lineRule="auto"/>
        <w:ind w:left="1133" w:right="1190"/>
      </w:pPr>
      <w:r w:rsidRPr="00C97DE3">
        <w:rPr>
          <w:b/>
        </w:rPr>
        <w:t>Christian Soronellas</w:t>
      </w:r>
      <w:r w:rsidRPr="00C97DE3">
        <w:rPr>
          <w:rFonts w:hint="eastAsia"/>
          <w:b/>
        </w:rPr>
        <w:t>是一位充满激情的软件开发人员，软件熟练工和工匠学徒。</w:t>
      </w:r>
      <w:r w:rsidRPr="00C97DE3">
        <w:rPr>
          <w:b/>
        </w:rPr>
        <w:t xml:space="preserve"> </w:t>
      </w:r>
      <w:r w:rsidRPr="00C97DE3">
        <w:rPr>
          <w:rFonts w:hint="eastAsia"/>
          <w:b/>
        </w:rPr>
        <w:t>他是一位在</w:t>
      </w:r>
      <w:r w:rsidRPr="00C97DE3">
        <w:rPr>
          <w:b/>
        </w:rPr>
        <w:t>Web</w:t>
      </w:r>
      <w:r w:rsidRPr="00C97DE3">
        <w:rPr>
          <w:rFonts w:hint="eastAsia"/>
          <w:b/>
        </w:rPr>
        <w:t>开发领域拥有超过</w:t>
      </w:r>
      <w:r w:rsidRPr="00C97DE3">
        <w:rPr>
          <w:b/>
        </w:rPr>
        <w:t>10</w:t>
      </w:r>
      <w:r w:rsidRPr="00C97DE3">
        <w:rPr>
          <w:rFonts w:hint="eastAsia"/>
          <w:b/>
        </w:rPr>
        <w:t>年经验的极限程序员。</w:t>
      </w:r>
      <w:r w:rsidRPr="00C97DE3">
        <w:rPr>
          <w:b/>
        </w:rPr>
        <w:t xml:space="preserve"> </w:t>
      </w:r>
      <w:r w:rsidRPr="00C97DE3">
        <w:rPr>
          <w:rFonts w:hint="eastAsia"/>
          <w:b/>
        </w:rPr>
        <w:t>他还是</w:t>
      </w:r>
      <w:r w:rsidRPr="00C97DE3">
        <w:rPr>
          <w:b/>
        </w:rPr>
        <w:t>Zend PHP 5.3</w:t>
      </w:r>
      <w:r w:rsidRPr="00C97DE3">
        <w:rPr>
          <w:rFonts w:hint="eastAsia"/>
          <w:b/>
        </w:rPr>
        <w:t>认证工程师，</w:t>
      </w:r>
      <w:r w:rsidRPr="00C97DE3">
        <w:rPr>
          <w:b/>
        </w:rPr>
        <w:t>Zend Framework</w:t>
      </w:r>
      <w:r w:rsidRPr="00C97DE3">
        <w:rPr>
          <w:rFonts w:hint="eastAsia"/>
          <w:b/>
        </w:rPr>
        <w:t>认证工程师和</w:t>
      </w:r>
      <w:r w:rsidRPr="00C97DE3">
        <w:rPr>
          <w:b/>
        </w:rPr>
        <w:t>SensioLabs</w:t>
      </w:r>
      <w:r w:rsidRPr="00C97DE3">
        <w:rPr>
          <w:rFonts w:hint="eastAsia"/>
          <w:b/>
        </w:rPr>
        <w:t>认证</w:t>
      </w:r>
      <w:r w:rsidRPr="00C97DE3">
        <w:rPr>
          <w:b/>
        </w:rPr>
        <w:t>Symfony</w:t>
      </w:r>
      <w:r w:rsidRPr="00C97DE3">
        <w:rPr>
          <w:rFonts w:hint="eastAsia"/>
          <w:b/>
        </w:rPr>
        <w:t>开发人员。</w:t>
      </w:r>
      <w:r w:rsidRPr="00C97DE3">
        <w:rPr>
          <w:b/>
        </w:rPr>
        <w:t xml:space="preserve"> </w:t>
      </w:r>
      <w:r w:rsidRPr="00C97DE3">
        <w:rPr>
          <w:rFonts w:hint="eastAsia"/>
          <w:b/>
        </w:rPr>
        <w:t>他曾担任过自由职业者，以及</w:t>
      </w:r>
      <w:r w:rsidRPr="00C97DE3">
        <w:rPr>
          <w:b/>
        </w:rPr>
        <w:t>Privalia</w:t>
      </w:r>
      <w:r w:rsidRPr="00C97DE3">
        <w:rPr>
          <w:rFonts w:hint="eastAsia"/>
          <w:b/>
        </w:rPr>
        <w:t>，</w:t>
      </w:r>
      <w:r w:rsidRPr="00C97DE3">
        <w:rPr>
          <w:b/>
        </w:rPr>
        <w:t>Emagister</w:t>
      </w:r>
      <w:r w:rsidRPr="00C97DE3">
        <w:rPr>
          <w:rFonts w:hint="eastAsia"/>
          <w:b/>
        </w:rPr>
        <w:t>，</w:t>
      </w:r>
      <w:r w:rsidRPr="00C97DE3">
        <w:rPr>
          <w:b/>
        </w:rPr>
        <w:t>Atrapalo</w:t>
      </w:r>
      <w:r w:rsidRPr="00C97DE3">
        <w:rPr>
          <w:rFonts w:hint="eastAsia"/>
          <w:b/>
        </w:rPr>
        <w:t>和</w:t>
      </w:r>
      <w:r w:rsidRPr="00C97DE3">
        <w:rPr>
          <w:b/>
        </w:rPr>
        <w:t>Enalquiler</w:t>
      </w:r>
      <w:r w:rsidRPr="00C97DE3">
        <w:rPr>
          <w:rFonts w:hint="eastAsia"/>
          <w:b/>
        </w:rPr>
        <w:t>担任软件架构师</w:t>
      </w:r>
      <w:r>
        <w:t>.</w:t>
      </w:r>
    </w:p>
    <w:p w14:paraId="19FF5BAD" w14:textId="77777777" w:rsidR="008127B4" w:rsidRDefault="008127B4">
      <w:pPr>
        <w:pStyle w:val="a3"/>
        <w:spacing w:before="4"/>
        <w:rPr>
          <w:sz w:val="16"/>
        </w:rPr>
      </w:pPr>
    </w:p>
    <w:p w14:paraId="746CBDEE" w14:textId="77777777" w:rsidR="008127B4" w:rsidRDefault="00C10235">
      <w:pPr>
        <w:ind w:left="2093"/>
        <w:rPr>
          <w:rFonts w:ascii="Courier New"/>
          <w:sz w:val="18"/>
        </w:rPr>
      </w:pPr>
      <w:r>
        <w:pict w14:anchorId="6C2E0DD9">
          <v:shape id="_x0000_s1352" style="position:absolute;left:0;text-align:left;margin-left:95.55pt;margin-top:4.95pt;width:3.6pt;height:3.6pt;z-index:251560448;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w w:val="105"/>
          <w:sz w:val="21"/>
        </w:rPr>
        <w:t xml:space="preserve">Twitter: </w:t>
      </w:r>
      <w:hyperlink r:id="rId72">
        <w:r w:rsidR="00C97DE3">
          <w:rPr>
            <w:rFonts w:ascii="Courier New"/>
            <w:w w:val="105"/>
            <w:sz w:val="18"/>
          </w:rPr>
          <w:t>@theUniC</w:t>
        </w:r>
      </w:hyperlink>
    </w:p>
    <w:p w14:paraId="0ABF5B9C" w14:textId="77777777" w:rsidR="008127B4" w:rsidRDefault="00C10235">
      <w:pPr>
        <w:spacing w:before="52"/>
        <w:ind w:left="2093"/>
        <w:rPr>
          <w:rFonts w:ascii="Courier New"/>
          <w:sz w:val="18"/>
        </w:rPr>
      </w:pPr>
      <w:r>
        <w:pict w14:anchorId="3DD61FFD">
          <v:shape id="_x0000_s1351" style="position:absolute;left:0;text-align:left;margin-left:95.55pt;margin-top:7.55pt;width:3.6pt;height:3.6pt;z-index:251561472;mso-position-horizontal-relative:page" coordorigin="1912,152" coordsize="72,72" path="m1948,152l1934,154,1922,162,1915,174,1912,188,1915,202,1922,213,1934,221,1948,224,1962,221,1973,213,1981,202,1984,188,1981,174,1973,162,1962,154,1948,152xe" fillcolor="black" stroked="f">
            <v:path arrowok="t"/>
            <w10:wrap anchorx="page"/>
          </v:shape>
        </w:pict>
      </w:r>
      <w:r w:rsidR="00C97DE3">
        <w:rPr>
          <w:w w:val="105"/>
          <w:sz w:val="21"/>
        </w:rPr>
        <w:t xml:space="preserve">GitHub: </w:t>
      </w:r>
      <w:hyperlink r:id="rId73">
        <w:r w:rsidR="00C97DE3">
          <w:rPr>
            <w:rFonts w:ascii="Courier New"/>
            <w:w w:val="105"/>
            <w:sz w:val="18"/>
          </w:rPr>
          <w:t>https://github.com/theUniC</w:t>
        </w:r>
      </w:hyperlink>
    </w:p>
    <w:p w14:paraId="6A2A24CB" w14:textId="77777777" w:rsidR="008127B4" w:rsidRDefault="008127B4">
      <w:pPr>
        <w:rPr>
          <w:rFonts w:ascii="Courier New"/>
          <w:sz w:val="18"/>
        </w:rPr>
        <w:sectPr w:rsidR="008127B4">
          <w:headerReference w:type="default" r:id="rId74"/>
          <w:pgSz w:w="10830" w:h="13330"/>
          <w:pgMar w:top="1240" w:right="0" w:bottom="280" w:left="0" w:header="0" w:footer="0" w:gutter="0"/>
          <w:cols w:space="720"/>
        </w:sectPr>
      </w:pPr>
    </w:p>
    <w:p w14:paraId="6DD277A1" w14:textId="77777777" w:rsidR="008127B4" w:rsidRDefault="008127B4">
      <w:pPr>
        <w:pStyle w:val="a3"/>
        <w:spacing w:before="1"/>
        <w:rPr>
          <w:rFonts w:ascii="Courier New"/>
          <w:sz w:val="11"/>
        </w:rPr>
      </w:pPr>
    </w:p>
    <w:p w14:paraId="3E444D4E" w14:textId="77777777" w:rsidR="008127B4" w:rsidRDefault="00C97DE3">
      <w:pPr>
        <w:pStyle w:val="a3"/>
        <w:spacing w:before="57" w:line="249" w:lineRule="auto"/>
        <w:ind w:left="1133" w:right="1145"/>
      </w:pPr>
      <w:r w:rsidRPr="00C97DE3">
        <w:rPr>
          <w:b/>
        </w:rPr>
        <w:t>Keyvan Akbary</w:t>
      </w:r>
      <w:r w:rsidRPr="00C97DE3">
        <w:rPr>
          <w:rFonts w:hint="eastAsia"/>
          <w:b/>
        </w:rPr>
        <w:t>是一名软件开发人员，他热爱软件基础知识，工艺运动，极限编程，</w:t>
      </w:r>
      <w:r w:rsidRPr="00C97DE3">
        <w:rPr>
          <w:b/>
        </w:rPr>
        <w:t>SOLID</w:t>
      </w:r>
      <w:r w:rsidRPr="00C97DE3">
        <w:rPr>
          <w:rFonts w:hint="eastAsia"/>
          <w:b/>
        </w:rPr>
        <w:t>原则，</w:t>
      </w:r>
      <w:r w:rsidRPr="00C97DE3">
        <w:rPr>
          <w:b/>
        </w:rPr>
        <w:t>Clean Code</w:t>
      </w:r>
      <w:r w:rsidRPr="00C97DE3">
        <w:rPr>
          <w:rFonts w:hint="eastAsia"/>
          <w:b/>
        </w:rPr>
        <w:t>，设计模式和测试。</w:t>
      </w:r>
      <w:r w:rsidRPr="00C97DE3">
        <w:rPr>
          <w:b/>
        </w:rPr>
        <w:t xml:space="preserve"> </w:t>
      </w:r>
      <w:r w:rsidRPr="00C97DE3">
        <w:rPr>
          <w:rFonts w:hint="eastAsia"/>
          <w:b/>
        </w:rPr>
        <w:t>他也是一名零星的功能程序员。</w:t>
      </w:r>
      <w:r w:rsidRPr="00C97DE3">
        <w:rPr>
          <w:b/>
        </w:rPr>
        <w:t xml:space="preserve"> </w:t>
      </w:r>
      <w:r w:rsidRPr="00C97DE3">
        <w:rPr>
          <w:rFonts w:hint="eastAsia"/>
          <w:b/>
        </w:rPr>
        <w:t>他理解技术是提供价值的媒介。</w:t>
      </w:r>
      <w:r w:rsidRPr="00C97DE3">
        <w:rPr>
          <w:b/>
        </w:rPr>
        <w:t xml:space="preserve"> </w:t>
      </w:r>
      <w:r w:rsidRPr="00C97DE3">
        <w:rPr>
          <w:rFonts w:hint="eastAsia"/>
          <w:b/>
        </w:rPr>
        <w:t>作为一名自由撰稿人，在视频流媒体（</w:t>
      </w:r>
      <w:r w:rsidRPr="00C97DE3">
        <w:rPr>
          <w:b/>
        </w:rPr>
        <w:t>Youzee</w:t>
      </w:r>
      <w:r w:rsidRPr="00C97DE3">
        <w:rPr>
          <w:rFonts w:hint="eastAsia"/>
          <w:b/>
        </w:rPr>
        <w:t>）和在线市场（</w:t>
      </w:r>
      <w:r w:rsidRPr="00C97DE3">
        <w:rPr>
          <w:b/>
        </w:rPr>
        <w:t>MyBuilder</w:t>
      </w:r>
      <w:r w:rsidRPr="00C97DE3">
        <w:rPr>
          <w:rFonts w:hint="eastAsia"/>
          <w:b/>
        </w:rPr>
        <w:t>）上，他一直从事无数项目</w:t>
      </w:r>
      <w:r w:rsidRPr="00C97DE3">
        <w:rPr>
          <w:b/>
        </w:rPr>
        <w:t xml:space="preserve"> - </w:t>
      </w:r>
      <w:r w:rsidRPr="00C97DE3">
        <w:rPr>
          <w:rFonts w:hint="eastAsia"/>
          <w:b/>
        </w:rPr>
        <w:t>除了创办众筹公司（</w:t>
      </w:r>
      <w:r w:rsidRPr="00C97DE3">
        <w:rPr>
          <w:b/>
        </w:rPr>
        <w:t>Funddy</w:t>
      </w:r>
      <w:r w:rsidRPr="00C97DE3">
        <w:rPr>
          <w:rFonts w:hint="eastAsia"/>
          <w:b/>
        </w:rPr>
        <w:t>）之外。</w:t>
      </w:r>
      <w:r w:rsidRPr="00C97DE3">
        <w:rPr>
          <w:b/>
        </w:rPr>
        <w:t xml:space="preserve"> </w:t>
      </w:r>
      <w:r w:rsidRPr="00C97DE3">
        <w:rPr>
          <w:rFonts w:hint="eastAsia"/>
          <w:b/>
        </w:rPr>
        <w:t>目前，</w:t>
      </w:r>
      <w:r w:rsidRPr="00C97DE3">
        <w:rPr>
          <w:b/>
        </w:rPr>
        <w:t>Keyvan</w:t>
      </w:r>
      <w:r w:rsidRPr="00C97DE3">
        <w:rPr>
          <w:rFonts w:hint="eastAsia"/>
          <w:b/>
        </w:rPr>
        <w:t>作为伦敦</w:t>
      </w:r>
      <w:r w:rsidRPr="00C97DE3">
        <w:rPr>
          <w:b/>
        </w:rPr>
        <w:t>TransferWise</w:t>
      </w:r>
      <w:r w:rsidRPr="00C97DE3">
        <w:rPr>
          <w:rFonts w:hint="eastAsia"/>
          <w:b/>
        </w:rPr>
        <w:t>的首席开发人员在</w:t>
      </w:r>
      <w:r w:rsidRPr="00C97DE3">
        <w:rPr>
          <w:b/>
        </w:rPr>
        <w:t>FinTech</w:t>
      </w:r>
      <w:r w:rsidRPr="00C97DE3">
        <w:rPr>
          <w:rFonts w:hint="eastAsia"/>
          <w:b/>
        </w:rPr>
        <w:t>工作</w:t>
      </w:r>
      <w:r>
        <w:t>.</w:t>
      </w:r>
    </w:p>
    <w:p w14:paraId="5D567FE0" w14:textId="77777777" w:rsidR="008127B4" w:rsidRDefault="008127B4">
      <w:pPr>
        <w:pStyle w:val="a3"/>
        <w:spacing w:before="5"/>
        <w:rPr>
          <w:sz w:val="16"/>
        </w:rPr>
      </w:pPr>
    </w:p>
    <w:p w14:paraId="5A74ACB5" w14:textId="77777777" w:rsidR="008127B4" w:rsidRDefault="00C10235">
      <w:pPr>
        <w:spacing w:before="1"/>
        <w:ind w:left="2093"/>
        <w:rPr>
          <w:rFonts w:ascii="Courier New"/>
          <w:sz w:val="20"/>
        </w:rPr>
      </w:pPr>
      <w:r>
        <w:pict w14:anchorId="5A9604F3">
          <v:shape id="_x0000_s1350" style="position:absolute;left:0;text-align:left;margin-left:95.55pt;margin-top:5pt;width:3.6pt;height:3.6pt;z-index:251562496;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C97DE3">
        <w:rPr>
          <w:w w:val="105"/>
          <w:sz w:val="21"/>
        </w:rPr>
        <w:t xml:space="preserve">Twitter: </w:t>
      </w:r>
      <w:r w:rsidR="00C97DE3">
        <w:rPr>
          <w:rFonts w:ascii="Courier New"/>
          <w:w w:val="105"/>
          <w:sz w:val="20"/>
        </w:rPr>
        <w:t>@keyvanakbary</w:t>
      </w:r>
    </w:p>
    <w:p w14:paraId="49129104" w14:textId="77777777" w:rsidR="008127B4" w:rsidRDefault="00C10235">
      <w:pPr>
        <w:spacing w:before="51"/>
        <w:ind w:left="2093"/>
        <w:rPr>
          <w:rFonts w:ascii="Courier New"/>
          <w:sz w:val="18"/>
        </w:rPr>
      </w:pPr>
      <w:r>
        <w:pict w14:anchorId="4848C887">
          <v:shape id="_x0000_s1349" style="position:absolute;left:0;text-align:left;margin-left:95.55pt;margin-top:7.5pt;width:3.6pt;height:3.6pt;z-index:251564544;mso-position-horizontal-relative:page" coordorigin="1912,151" coordsize="72,72" path="m1948,151l1934,153,1922,161,1915,173,1912,187,1915,201,1922,212,1934,220,1948,223,1962,220,1973,212,1981,201,1984,187,1981,173,1973,161,1962,153,1948,151xe" fillcolor="black" stroked="f">
            <v:path arrowok="t"/>
            <w10:wrap anchorx="page"/>
          </v:shape>
        </w:pict>
      </w:r>
      <w:r w:rsidR="00C97DE3">
        <w:rPr>
          <w:sz w:val="21"/>
        </w:rPr>
        <w:t xml:space="preserve">Web: </w:t>
      </w:r>
      <w:hyperlink r:id="rId75">
        <w:r w:rsidR="00C97DE3">
          <w:rPr>
            <w:rFonts w:ascii="Courier New"/>
            <w:sz w:val="18"/>
          </w:rPr>
          <w:t>h</w:t>
        </w:r>
      </w:hyperlink>
      <w:hyperlink r:id="rId76">
        <w:r w:rsidR="00C97DE3">
          <w:rPr>
            <w:rFonts w:ascii="Courier New"/>
            <w:sz w:val="18"/>
          </w:rPr>
          <w:t>t</w:t>
        </w:r>
      </w:hyperlink>
      <w:hyperlink r:id="rId77">
        <w:r w:rsidR="00C97DE3">
          <w:rPr>
            <w:rFonts w:ascii="Courier New"/>
            <w:sz w:val="18"/>
          </w:rPr>
          <w:t>t</w:t>
        </w:r>
      </w:hyperlink>
      <w:hyperlink r:id="rId78">
        <w:r w:rsidR="00C97DE3">
          <w:rPr>
            <w:rFonts w:ascii="Courier New"/>
            <w:sz w:val="18"/>
          </w:rPr>
          <w:t>p</w:t>
        </w:r>
      </w:hyperlink>
      <w:hyperlink r:id="rId79">
        <w:r w:rsidR="00C97DE3">
          <w:rPr>
            <w:rFonts w:ascii="Courier New"/>
            <w:sz w:val="18"/>
          </w:rPr>
          <w:t>://k</w:t>
        </w:r>
      </w:hyperlink>
      <w:hyperlink r:id="rId80">
        <w:r w:rsidR="00C97DE3">
          <w:rPr>
            <w:rFonts w:ascii="Courier New"/>
            <w:sz w:val="18"/>
          </w:rPr>
          <w:t>e</w:t>
        </w:r>
      </w:hyperlink>
      <w:hyperlink r:id="rId81">
        <w:r w:rsidR="00C97DE3">
          <w:rPr>
            <w:rFonts w:ascii="Courier New"/>
            <w:sz w:val="18"/>
          </w:rPr>
          <w:t>y</w:t>
        </w:r>
      </w:hyperlink>
      <w:hyperlink r:id="rId82">
        <w:r w:rsidR="00C97DE3">
          <w:rPr>
            <w:rFonts w:ascii="Courier New"/>
            <w:sz w:val="18"/>
          </w:rPr>
          <w:t>v</w:t>
        </w:r>
      </w:hyperlink>
      <w:hyperlink r:id="rId83">
        <w:r w:rsidR="00C97DE3">
          <w:rPr>
            <w:rFonts w:ascii="Courier New"/>
            <w:sz w:val="18"/>
          </w:rPr>
          <w:t>a</w:t>
        </w:r>
      </w:hyperlink>
      <w:hyperlink r:id="rId84">
        <w:r w:rsidR="00C97DE3">
          <w:rPr>
            <w:rFonts w:ascii="Courier New"/>
            <w:sz w:val="18"/>
          </w:rPr>
          <w:t>n</w:t>
        </w:r>
      </w:hyperlink>
      <w:hyperlink r:id="rId85">
        <w:r w:rsidR="00C97DE3">
          <w:rPr>
            <w:rFonts w:ascii="Courier New"/>
            <w:sz w:val="18"/>
          </w:rPr>
          <w:t>a</w:t>
        </w:r>
      </w:hyperlink>
      <w:hyperlink r:id="rId86">
        <w:r w:rsidR="00C97DE3">
          <w:rPr>
            <w:rFonts w:ascii="Courier New"/>
            <w:sz w:val="18"/>
          </w:rPr>
          <w:t>k</w:t>
        </w:r>
      </w:hyperlink>
      <w:hyperlink r:id="rId87">
        <w:r w:rsidR="00C97DE3">
          <w:rPr>
            <w:rFonts w:ascii="Courier New"/>
            <w:sz w:val="18"/>
          </w:rPr>
          <w:t>b</w:t>
        </w:r>
      </w:hyperlink>
      <w:hyperlink r:id="rId88">
        <w:r w:rsidR="00C97DE3">
          <w:rPr>
            <w:rFonts w:ascii="Courier New"/>
            <w:sz w:val="18"/>
          </w:rPr>
          <w:t>a</w:t>
        </w:r>
      </w:hyperlink>
      <w:hyperlink r:id="rId89">
        <w:r w:rsidR="00C97DE3">
          <w:rPr>
            <w:rFonts w:ascii="Courier New"/>
            <w:sz w:val="18"/>
          </w:rPr>
          <w:t>r</w:t>
        </w:r>
      </w:hyperlink>
      <w:hyperlink r:id="rId90">
        <w:r w:rsidR="00C97DE3">
          <w:rPr>
            <w:rFonts w:ascii="Courier New"/>
            <w:sz w:val="18"/>
          </w:rPr>
          <w:t>y</w:t>
        </w:r>
      </w:hyperlink>
      <w:hyperlink r:id="rId91">
        <w:r w:rsidR="00C97DE3">
          <w:rPr>
            <w:rFonts w:ascii="Courier New"/>
            <w:sz w:val="18"/>
          </w:rPr>
          <w:t>.</w:t>
        </w:r>
      </w:hyperlink>
      <w:hyperlink r:id="rId92">
        <w:r w:rsidR="00C97DE3">
          <w:rPr>
            <w:rFonts w:ascii="Courier New"/>
            <w:sz w:val="18"/>
          </w:rPr>
          <w:t>c</w:t>
        </w:r>
      </w:hyperlink>
      <w:hyperlink r:id="rId93">
        <w:r w:rsidR="00C97DE3">
          <w:rPr>
            <w:rFonts w:ascii="Courier New"/>
            <w:sz w:val="18"/>
          </w:rPr>
          <w:t>o</w:t>
        </w:r>
      </w:hyperlink>
      <w:hyperlink r:id="rId94">
        <w:r w:rsidR="00C97DE3">
          <w:rPr>
            <w:rFonts w:ascii="Courier New"/>
            <w:sz w:val="18"/>
          </w:rPr>
          <w:t>m</w:t>
        </w:r>
      </w:hyperlink>
    </w:p>
    <w:p w14:paraId="68522A8E" w14:textId="77777777" w:rsidR="008127B4" w:rsidRDefault="00C10235">
      <w:pPr>
        <w:spacing w:before="52"/>
        <w:ind w:left="2093"/>
        <w:rPr>
          <w:rFonts w:ascii="Courier New"/>
          <w:sz w:val="18"/>
        </w:rPr>
      </w:pPr>
      <w:r>
        <w:pict w14:anchorId="2B41AC40">
          <v:shape id="_x0000_s1348" style="position:absolute;left:0;text-align:left;margin-left:95.55pt;margin-top:7.55pt;width:3.6pt;height:3.6pt;z-index:251565568;mso-position-horizontal-relative:page" coordorigin="1912,152" coordsize="72,72" path="m1948,152l1934,154,1922,162,1915,174,1912,188,1915,202,1922,213,1934,221,1948,224,1962,221,1973,213,1981,202,1984,188,1981,174,1973,162,1962,154,1948,152xe" fillcolor="black" stroked="f">
            <v:path arrowok="t"/>
            <w10:wrap anchorx="page"/>
          </v:shape>
        </w:pict>
      </w:r>
      <w:r w:rsidR="00C97DE3">
        <w:rPr>
          <w:w w:val="105"/>
          <w:sz w:val="21"/>
        </w:rPr>
        <w:t xml:space="preserve">GitHub: </w:t>
      </w:r>
      <w:hyperlink r:id="rId95">
        <w:r w:rsidR="00C97DE3">
          <w:rPr>
            <w:rFonts w:ascii="Courier New"/>
            <w:w w:val="105"/>
            <w:sz w:val="18"/>
          </w:rPr>
          <w:t>h</w:t>
        </w:r>
      </w:hyperlink>
      <w:hyperlink r:id="rId96">
        <w:r w:rsidR="00C97DE3">
          <w:rPr>
            <w:rFonts w:ascii="Courier New"/>
            <w:w w:val="105"/>
            <w:sz w:val="18"/>
          </w:rPr>
          <w:t>t</w:t>
        </w:r>
      </w:hyperlink>
      <w:hyperlink r:id="rId97">
        <w:r w:rsidR="00C97DE3">
          <w:rPr>
            <w:rFonts w:ascii="Courier New"/>
            <w:w w:val="105"/>
            <w:sz w:val="18"/>
          </w:rPr>
          <w:t>t</w:t>
        </w:r>
      </w:hyperlink>
      <w:hyperlink r:id="rId98">
        <w:r w:rsidR="00C97DE3">
          <w:rPr>
            <w:rFonts w:ascii="Courier New"/>
            <w:w w:val="105"/>
            <w:sz w:val="18"/>
          </w:rPr>
          <w:t>p</w:t>
        </w:r>
      </w:hyperlink>
      <w:hyperlink r:id="rId99">
        <w:r w:rsidR="00C97DE3">
          <w:rPr>
            <w:rFonts w:ascii="Courier New"/>
            <w:w w:val="105"/>
            <w:sz w:val="18"/>
          </w:rPr>
          <w:t>s</w:t>
        </w:r>
      </w:hyperlink>
      <w:hyperlink r:id="rId100">
        <w:r w:rsidR="00C97DE3">
          <w:rPr>
            <w:rFonts w:ascii="Courier New"/>
            <w:w w:val="105"/>
            <w:sz w:val="18"/>
          </w:rPr>
          <w:t>://g</w:t>
        </w:r>
      </w:hyperlink>
      <w:hyperlink r:id="rId101">
        <w:r w:rsidR="00C97DE3">
          <w:rPr>
            <w:rFonts w:ascii="Courier New"/>
            <w:w w:val="105"/>
            <w:sz w:val="18"/>
          </w:rPr>
          <w:t>i</w:t>
        </w:r>
      </w:hyperlink>
      <w:hyperlink r:id="rId102">
        <w:r w:rsidR="00C97DE3">
          <w:rPr>
            <w:rFonts w:ascii="Courier New"/>
            <w:w w:val="105"/>
            <w:sz w:val="18"/>
          </w:rPr>
          <w:t>t</w:t>
        </w:r>
      </w:hyperlink>
      <w:hyperlink r:id="rId103">
        <w:r w:rsidR="00C97DE3">
          <w:rPr>
            <w:rFonts w:ascii="Courier New"/>
            <w:w w:val="105"/>
            <w:sz w:val="18"/>
          </w:rPr>
          <w:t>h</w:t>
        </w:r>
      </w:hyperlink>
      <w:hyperlink r:id="rId104">
        <w:r w:rsidR="00C97DE3">
          <w:rPr>
            <w:rFonts w:ascii="Courier New"/>
            <w:w w:val="105"/>
            <w:sz w:val="18"/>
          </w:rPr>
          <w:t>u</w:t>
        </w:r>
      </w:hyperlink>
      <w:hyperlink r:id="rId105">
        <w:r w:rsidR="00C97DE3">
          <w:rPr>
            <w:rFonts w:ascii="Courier New"/>
            <w:w w:val="105"/>
            <w:sz w:val="18"/>
          </w:rPr>
          <w:t>b</w:t>
        </w:r>
      </w:hyperlink>
      <w:hyperlink r:id="rId106">
        <w:r w:rsidR="00C97DE3">
          <w:rPr>
            <w:rFonts w:ascii="Courier New"/>
            <w:w w:val="105"/>
            <w:sz w:val="18"/>
          </w:rPr>
          <w:t>.</w:t>
        </w:r>
      </w:hyperlink>
      <w:hyperlink r:id="rId107">
        <w:r w:rsidR="00C97DE3">
          <w:rPr>
            <w:rFonts w:ascii="Courier New"/>
            <w:w w:val="105"/>
            <w:sz w:val="18"/>
          </w:rPr>
          <w:t>c</w:t>
        </w:r>
      </w:hyperlink>
      <w:hyperlink r:id="rId108">
        <w:r w:rsidR="00C97DE3">
          <w:rPr>
            <w:rFonts w:ascii="Courier New"/>
            <w:w w:val="105"/>
            <w:sz w:val="18"/>
          </w:rPr>
          <w:t>o</w:t>
        </w:r>
      </w:hyperlink>
      <w:hyperlink r:id="rId109">
        <w:r w:rsidR="00C97DE3">
          <w:rPr>
            <w:rFonts w:ascii="Courier New"/>
            <w:w w:val="105"/>
            <w:sz w:val="18"/>
          </w:rPr>
          <w:t>m</w:t>
        </w:r>
      </w:hyperlink>
      <w:hyperlink r:id="rId110">
        <w:r w:rsidR="00C97DE3">
          <w:rPr>
            <w:rFonts w:ascii="Courier New"/>
            <w:w w:val="105"/>
            <w:sz w:val="18"/>
          </w:rPr>
          <w:t>/k</w:t>
        </w:r>
      </w:hyperlink>
      <w:hyperlink r:id="rId111">
        <w:r w:rsidR="00C97DE3">
          <w:rPr>
            <w:rFonts w:ascii="Courier New"/>
            <w:w w:val="105"/>
            <w:sz w:val="18"/>
          </w:rPr>
          <w:t>e</w:t>
        </w:r>
      </w:hyperlink>
      <w:hyperlink r:id="rId112">
        <w:r w:rsidR="00C97DE3">
          <w:rPr>
            <w:rFonts w:ascii="Courier New"/>
            <w:w w:val="105"/>
            <w:sz w:val="18"/>
          </w:rPr>
          <w:t>y</w:t>
        </w:r>
      </w:hyperlink>
      <w:hyperlink r:id="rId113">
        <w:r w:rsidR="00C97DE3">
          <w:rPr>
            <w:rFonts w:ascii="Courier New"/>
            <w:w w:val="105"/>
            <w:sz w:val="18"/>
          </w:rPr>
          <w:t>v</w:t>
        </w:r>
      </w:hyperlink>
      <w:hyperlink r:id="rId114">
        <w:r w:rsidR="00C97DE3">
          <w:rPr>
            <w:rFonts w:ascii="Courier New"/>
            <w:w w:val="105"/>
            <w:sz w:val="18"/>
          </w:rPr>
          <w:t>a</w:t>
        </w:r>
      </w:hyperlink>
      <w:hyperlink r:id="rId115">
        <w:r w:rsidR="00C97DE3">
          <w:rPr>
            <w:rFonts w:ascii="Courier New"/>
            <w:w w:val="105"/>
            <w:sz w:val="18"/>
          </w:rPr>
          <w:t>n</w:t>
        </w:r>
      </w:hyperlink>
      <w:hyperlink r:id="rId116">
        <w:r w:rsidR="00C97DE3">
          <w:rPr>
            <w:rFonts w:ascii="Courier New"/>
            <w:w w:val="105"/>
            <w:sz w:val="18"/>
          </w:rPr>
          <w:t>a</w:t>
        </w:r>
      </w:hyperlink>
      <w:hyperlink r:id="rId117">
        <w:r w:rsidR="00C97DE3">
          <w:rPr>
            <w:rFonts w:ascii="Courier New"/>
            <w:w w:val="105"/>
            <w:sz w:val="18"/>
          </w:rPr>
          <w:t>k</w:t>
        </w:r>
      </w:hyperlink>
      <w:hyperlink r:id="rId118">
        <w:r w:rsidR="00C97DE3">
          <w:rPr>
            <w:rFonts w:ascii="Courier New"/>
            <w:w w:val="105"/>
            <w:sz w:val="18"/>
          </w:rPr>
          <w:t>b</w:t>
        </w:r>
      </w:hyperlink>
      <w:hyperlink r:id="rId119">
        <w:r w:rsidR="00C97DE3">
          <w:rPr>
            <w:rFonts w:ascii="Courier New"/>
            <w:w w:val="105"/>
            <w:sz w:val="18"/>
          </w:rPr>
          <w:t>a</w:t>
        </w:r>
      </w:hyperlink>
      <w:hyperlink r:id="rId120">
        <w:r w:rsidR="00C97DE3">
          <w:rPr>
            <w:rFonts w:ascii="Courier New"/>
            <w:w w:val="105"/>
            <w:sz w:val="18"/>
          </w:rPr>
          <w:t>r</w:t>
        </w:r>
      </w:hyperlink>
      <w:hyperlink r:id="rId121">
        <w:r w:rsidR="00C97DE3">
          <w:rPr>
            <w:rFonts w:ascii="Courier New"/>
            <w:w w:val="105"/>
            <w:sz w:val="18"/>
          </w:rPr>
          <w:t>y</w:t>
        </w:r>
      </w:hyperlink>
    </w:p>
    <w:p w14:paraId="33377D34" w14:textId="77777777" w:rsidR="008127B4" w:rsidRDefault="008127B4">
      <w:pPr>
        <w:rPr>
          <w:rFonts w:ascii="Courier New"/>
          <w:sz w:val="18"/>
        </w:rPr>
        <w:sectPr w:rsidR="008127B4">
          <w:headerReference w:type="default" r:id="rId122"/>
          <w:pgSz w:w="10830" w:h="13330"/>
          <w:pgMar w:top="1240" w:right="0" w:bottom="280" w:left="0" w:header="0" w:footer="0" w:gutter="0"/>
          <w:cols w:space="720"/>
        </w:sectPr>
      </w:pPr>
    </w:p>
    <w:p w14:paraId="72CAF1C7" w14:textId="77777777" w:rsidR="008127B4" w:rsidRDefault="00C97DE3">
      <w:pPr>
        <w:pStyle w:val="1"/>
        <w:spacing w:before="179"/>
        <w:ind w:left="4826"/>
      </w:pPr>
      <w:r w:rsidRPr="00C97DE3">
        <w:rPr>
          <w:rFonts w:hint="eastAsia"/>
        </w:rPr>
        <w:lastRenderedPageBreak/>
        <w:t>致谢</w:t>
      </w:r>
    </w:p>
    <w:p w14:paraId="6EAA60D7" w14:textId="77777777" w:rsidR="008127B4" w:rsidRDefault="00C97DE3">
      <w:pPr>
        <w:pStyle w:val="a3"/>
        <w:spacing w:before="466" w:line="249" w:lineRule="auto"/>
        <w:ind w:left="1133" w:right="1190"/>
      </w:pPr>
      <w:r w:rsidRPr="00C97DE3">
        <w:rPr>
          <w:rFonts w:hint="eastAsia"/>
        </w:rPr>
        <w:t>首先，我们要感谢所有的朋友和家人。</w:t>
      </w:r>
      <w:r w:rsidRPr="00C97DE3">
        <w:t xml:space="preserve"> </w:t>
      </w:r>
      <w:r w:rsidRPr="00C97DE3">
        <w:rPr>
          <w:rFonts w:hint="eastAsia"/>
        </w:rPr>
        <w:t>没有他们的支持，写这本书本来就是一件更加艰巨的任务。</w:t>
      </w:r>
      <w:r w:rsidRPr="00C97DE3">
        <w:t xml:space="preserve"> </w:t>
      </w:r>
      <w:r w:rsidRPr="00C97DE3">
        <w:rPr>
          <w:rFonts w:hint="eastAsia"/>
        </w:rPr>
        <w:t>感谢您安排我们的时间表并照顾我们的孩子，从而腾出时间让我们专注于写作。</w:t>
      </w:r>
      <w:r w:rsidRPr="00C97DE3">
        <w:t xml:space="preserve"> </w:t>
      </w:r>
      <w:r w:rsidRPr="00C97DE3">
        <w:rPr>
          <w:rFonts w:hint="eastAsia"/>
        </w:rPr>
        <w:t>你太棒了，这本书的一部分也是你的</w:t>
      </w:r>
      <w:r>
        <w:t>.</w:t>
      </w:r>
    </w:p>
    <w:p w14:paraId="19521A8F" w14:textId="77777777" w:rsidR="008127B4" w:rsidRDefault="008127B4">
      <w:pPr>
        <w:pStyle w:val="a3"/>
        <w:spacing w:before="11"/>
        <w:rPr>
          <w:sz w:val="15"/>
        </w:rPr>
      </w:pPr>
    </w:p>
    <w:p w14:paraId="7DD19C90" w14:textId="77777777" w:rsidR="008127B4" w:rsidRDefault="00C97DE3">
      <w:pPr>
        <w:pStyle w:val="a3"/>
        <w:spacing w:line="249" w:lineRule="auto"/>
        <w:ind w:left="1133" w:right="1190"/>
      </w:pPr>
      <w:r w:rsidRPr="00C97DE3">
        <w:rPr>
          <w:rFonts w:hint="eastAsia"/>
        </w:rPr>
        <w:t>我们是三个西班牙人，他们用英文写了一本书，所以如果你猜我们的英文不够完美，那你就是对的。</w:t>
      </w:r>
      <w:r w:rsidRPr="00C97DE3">
        <w:t xml:space="preserve"> </w:t>
      </w:r>
      <w:r w:rsidRPr="00C97DE3">
        <w:rPr>
          <w:rFonts w:hint="eastAsia"/>
        </w:rPr>
        <w:t>幸运的是，</w:t>
      </w:r>
      <w:r w:rsidRPr="00C97DE3">
        <w:t>Edd Mann</w:t>
      </w:r>
      <w:r w:rsidRPr="00C97DE3">
        <w:rPr>
          <w:rFonts w:hint="eastAsia"/>
        </w:rPr>
        <w:t>从一开始就支持我们这个语言。</w:t>
      </w:r>
      <w:r w:rsidRPr="00C97DE3">
        <w:t xml:space="preserve"> </w:t>
      </w:r>
      <w:r w:rsidRPr="00C97DE3">
        <w:rPr>
          <w:rFonts w:hint="eastAsia"/>
        </w:rPr>
        <w:t>他不仅是一个伟大的合作者，也是一个伟大的朋友，我们应该对他表示非常感谢。</w:t>
      </w:r>
      <w:r w:rsidRPr="00C97DE3">
        <w:t xml:space="preserve"> </w:t>
      </w:r>
      <w:r w:rsidRPr="00C97DE3">
        <w:rPr>
          <w:rFonts w:hint="eastAsia"/>
        </w:rPr>
        <w:t>最后的审查由专业复制编辑</w:t>
      </w:r>
      <w:r w:rsidRPr="00C97DE3">
        <w:t>Natalye Childress</w:t>
      </w:r>
      <w:r w:rsidRPr="00C97DE3">
        <w:rPr>
          <w:rFonts w:hint="eastAsia"/>
        </w:rPr>
        <w:t>完成。</w:t>
      </w:r>
      <w:r w:rsidRPr="00C97DE3">
        <w:t xml:space="preserve"> </w:t>
      </w:r>
      <w:r w:rsidRPr="00C97DE3">
        <w:rPr>
          <w:rFonts w:hint="eastAsia"/>
        </w:rPr>
        <w:t>她做了一个伟大的工作，重写我们的话，使他们可以理解。</w:t>
      </w:r>
      <w:r w:rsidRPr="00C97DE3">
        <w:t xml:space="preserve"> </w:t>
      </w:r>
      <w:r w:rsidRPr="00C97DE3">
        <w:rPr>
          <w:rFonts w:hint="eastAsia"/>
        </w:rPr>
        <w:t>非常感谢。</w:t>
      </w:r>
      <w:r w:rsidRPr="00C97DE3">
        <w:t xml:space="preserve"> </w:t>
      </w:r>
      <w:r w:rsidRPr="00C97DE3">
        <w:rPr>
          <w:rFonts w:hint="eastAsia"/>
        </w:rPr>
        <w:t>我们的书更轻松，更愉快阅读</w:t>
      </w:r>
      <w:r>
        <w:t>.</w:t>
      </w:r>
    </w:p>
    <w:p w14:paraId="6D703E7D" w14:textId="77777777" w:rsidR="00C97DE3" w:rsidRDefault="00C97DE3">
      <w:pPr>
        <w:pStyle w:val="a3"/>
        <w:spacing w:line="249" w:lineRule="auto"/>
        <w:ind w:left="1133" w:right="1190"/>
      </w:pPr>
    </w:p>
    <w:p w14:paraId="061A3D1F" w14:textId="77777777" w:rsidR="00C97DE3" w:rsidRDefault="00C97DE3" w:rsidP="00C97DE3">
      <w:pPr>
        <w:pStyle w:val="a3"/>
        <w:spacing w:before="3" w:line="249" w:lineRule="auto"/>
        <w:ind w:left="1133" w:right="1190"/>
      </w:pPr>
      <w:r>
        <w:rPr>
          <w:rFonts w:hint="eastAsia"/>
        </w:rPr>
        <w:t>巴塞罗那的一组</w:t>
      </w:r>
      <w:r>
        <w:t>PHP</w:t>
      </w:r>
      <w:r>
        <w:rPr>
          <w:rFonts w:hint="eastAsia"/>
        </w:rPr>
        <w:t>开发人员为我们称之为</w:t>
      </w:r>
      <w:r>
        <w:t>el camino del rigor</w:t>
      </w:r>
      <w:r>
        <w:rPr>
          <w:rFonts w:hint="eastAsia"/>
        </w:rPr>
        <w:t>或严谨的道路辩护。</w:t>
      </w:r>
      <w:r>
        <w:t xml:space="preserve"> </w:t>
      </w:r>
      <w:r>
        <w:rPr>
          <w:rFonts w:hint="eastAsia"/>
        </w:rPr>
        <w:t>它存在于工艺运动之前，它意味着与所有对我们堆叠的东西进行斗争，以便以特殊的方式建造特殊的东西。</w:t>
      </w:r>
    </w:p>
    <w:p w14:paraId="37A77D8B" w14:textId="77777777" w:rsidR="008127B4" w:rsidRDefault="00C97DE3" w:rsidP="00C97DE3">
      <w:pPr>
        <w:pStyle w:val="a3"/>
        <w:spacing w:before="3" w:line="249" w:lineRule="auto"/>
        <w:ind w:left="1133" w:right="1190"/>
      </w:pPr>
      <w:r>
        <w:rPr>
          <w:rFonts w:hint="eastAsia"/>
        </w:rPr>
        <w:t>来自该组的两名特定开发人员和朋友是</w:t>
      </w:r>
      <w:r>
        <w:t>Albert Casademont</w:t>
      </w:r>
      <w:r>
        <w:rPr>
          <w:rFonts w:hint="eastAsia"/>
        </w:rPr>
        <w:t>和</w:t>
      </w:r>
      <w:r>
        <w:t>Ricard Clau</w:t>
      </w:r>
      <w:r>
        <w:rPr>
          <w:rFonts w:hint="eastAsia"/>
        </w:rPr>
        <w:t>，他们都是致力于社区的非凡人士。</w:t>
      </w:r>
      <w:r>
        <w:t xml:space="preserve"> </w:t>
      </w:r>
      <w:r>
        <w:rPr>
          <w:rFonts w:hint="eastAsia"/>
        </w:rPr>
        <w:t>非常感谢您帮助修改过程。</w:t>
      </w:r>
      <w:r>
        <w:t xml:space="preserve"> </w:t>
      </w:r>
      <w:r>
        <w:rPr>
          <w:rFonts w:hint="eastAsia"/>
        </w:rPr>
        <w:t>你的贡献非常有价值</w:t>
      </w:r>
      <w:r>
        <w:rPr>
          <w:w w:val="105"/>
        </w:rPr>
        <w:t>.</w:t>
      </w:r>
    </w:p>
    <w:p w14:paraId="2F880893" w14:textId="77777777" w:rsidR="008127B4" w:rsidRDefault="00C97DE3">
      <w:pPr>
        <w:pStyle w:val="a3"/>
        <w:spacing w:before="179" w:line="249" w:lineRule="auto"/>
        <w:ind w:left="1133" w:right="1176"/>
      </w:pPr>
      <w:r w:rsidRPr="00C97DE3">
        <w:rPr>
          <w:rFonts w:hint="eastAsia"/>
          <w:w w:val="105"/>
        </w:rPr>
        <w:t>我们要感谢每一位在我们应用领域驱动设计的公司中与我们合作过的开发人员。</w:t>
      </w:r>
      <w:r w:rsidRPr="00C97DE3">
        <w:rPr>
          <w:w w:val="105"/>
        </w:rPr>
        <w:t xml:space="preserve"> </w:t>
      </w:r>
      <w:r w:rsidRPr="00C97DE3">
        <w:rPr>
          <w:rFonts w:hint="eastAsia"/>
          <w:w w:val="105"/>
        </w:rPr>
        <w:t>我们知道你在学习和应用这些概念时一直在挣扎。</w:t>
      </w:r>
      <w:r w:rsidRPr="00C97DE3">
        <w:rPr>
          <w:w w:val="105"/>
        </w:rPr>
        <w:t xml:space="preserve"> </w:t>
      </w:r>
      <w:r w:rsidRPr="00C97DE3">
        <w:rPr>
          <w:rFonts w:hint="eastAsia"/>
          <w:w w:val="105"/>
        </w:rPr>
        <w:t>你们有些人在开始时并不那么开明，但在使用了基本的积木之后，你们就成了福音传道者。</w:t>
      </w:r>
      <w:r w:rsidRPr="00C97DE3">
        <w:rPr>
          <w:w w:val="105"/>
        </w:rPr>
        <w:t xml:space="preserve"> </w:t>
      </w:r>
      <w:r w:rsidRPr="00C97DE3">
        <w:rPr>
          <w:rFonts w:hint="eastAsia"/>
          <w:w w:val="105"/>
        </w:rPr>
        <w:t>感谢您的信仰</w:t>
      </w:r>
      <w:r>
        <w:rPr>
          <w:w w:val="105"/>
        </w:rPr>
        <w:t>.</w:t>
      </w:r>
    </w:p>
    <w:p w14:paraId="10BDC965" w14:textId="77777777" w:rsidR="008127B4" w:rsidRDefault="008127B4">
      <w:pPr>
        <w:pStyle w:val="a3"/>
        <w:rPr>
          <w:sz w:val="16"/>
        </w:rPr>
      </w:pPr>
    </w:p>
    <w:p w14:paraId="5BE3E0EF" w14:textId="77777777" w:rsidR="008127B4" w:rsidRDefault="00C97DE3">
      <w:pPr>
        <w:pStyle w:val="a3"/>
        <w:spacing w:line="249" w:lineRule="auto"/>
        <w:ind w:left="1133" w:right="1289"/>
      </w:pPr>
      <w:r w:rsidRPr="00C97DE3">
        <w:rPr>
          <w:rFonts w:hint="eastAsia"/>
        </w:rPr>
        <w:t>从我们把</w:t>
      </w:r>
      <w:r w:rsidRPr="00C97DE3">
        <w:t>Leanpub</w:t>
      </w:r>
      <w:r w:rsidRPr="00C97DE3">
        <w:rPr>
          <w:rFonts w:hint="eastAsia"/>
        </w:rPr>
        <w:t>的第一章开始的那一刻起，我们的书就出售了。</w:t>
      </w:r>
      <w:r w:rsidRPr="00C97DE3">
        <w:t xml:space="preserve"> </w:t>
      </w:r>
      <w:r w:rsidRPr="00C97DE3">
        <w:rPr>
          <w:rFonts w:hint="eastAsia"/>
        </w:rPr>
        <w:t>在开始阶段购买这本书的早期采用者为我们提供了非常需要的爱和支持来完成此项任务。</w:t>
      </w:r>
      <w:r w:rsidRPr="00C97DE3">
        <w:t xml:space="preserve"> </w:t>
      </w:r>
      <w:r w:rsidRPr="00C97DE3">
        <w:rPr>
          <w:rFonts w:hint="eastAsia"/>
        </w:rPr>
        <w:t>感谢继续前进的动力</w:t>
      </w:r>
      <w:r>
        <w:t>.</w:t>
      </w:r>
    </w:p>
    <w:p w14:paraId="50392856" w14:textId="77777777" w:rsidR="008127B4" w:rsidRDefault="008127B4">
      <w:pPr>
        <w:pStyle w:val="a3"/>
        <w:spacing w:before="8"/>
        <w:rPr>
          <w:sz w:val="15"/>
        </w:rPr>
      </w:pPr>
    </w:p>
    <w:p w14:paraId="3BCD3A38" w14:textId="77777777" w:rsidR="008127B4" w:rsidRDefault="00C97DE3">
      <w:pPr>
        <w:pStyle w:val="a3"/>
        <w:spacing w:line="247" w:lineRule="auto"/>
        <w:ind w:left="1133" w:right="1227"/>
      </w:pPr>
      <w:r w:rsidRPr="00C97DE3">
        <w:rPr>
          <w:rFonts w:hint="eastAsia"/>
          <w:w w:val="105"/>
        </w:rPr>
        <w:t>也感谢</w:t>
      </w:r>
      <w:r w:rsidRPr="00C97DE3">
        <w:rPr>
          <w:w w:val="105"/>
        </w:rPr>
        <w:t>Matthias Noback</w:t>
      </w:r>
      <w:r w:rsidRPr="00C97DE3">
        <w:rPr>
          <w:rFonts w:hint="eastAsia"/>
          <w:w w:val="105"/>
        </w:rPr>
        <w:t>对本书的前言和反馈。</w:t>
      </w:r>
      <w:r w:rsidRPr="00C97DE3">
        <w:rPr>
          <w:w w:val="105"/>
        </w:rPr>
        <w:t xml:space="preserve"> </w:t>
      </w:r>
      <w:r w:rsidRPr="00C97DE3">
        <w:rPr>
          <w:rFonts w:hint="eastAsia"/>
          <w:w w:val="105"/>
        </w:rPr>
        <w:t>由于他的贡献，最终结果会更好</w:t>
      </w:r>
      <w:r>
        <w:rPr>
          <w:w w:val="105"/>
        </w:rPr>
        <w:t>.</w:t>
      </w:r>
    </w:p>
    <w:p w14:paraId="4B3F3B0D" w14:textId="77777777" w:rsidR="008127B4" w:rsidRDefault="008127B4">
      <w:pPr>
        <w:spacing w:line="247" w:lineRule="auto"/>
        <w:sectPr w:rsidR="008127B4">
          <w:headerReference w:type="default" r:id="rId123"/>
          <w:pgSz w:w="10830" w:h="13330"/>
          <w:pgMar w:top="1240" w:right="0" w:bottom="280" w:left="0" w:header="0" w:footer="0" w:gutter="0"/>
          <w:cols w:space="720"/>
        </w:sectPr>
      </w:pPr>
    </w:p>
    <w:p w14:paraId="53C95137" w14:textId="77777777" w:rsidR="008127B4" w:rsidRDefault="008127B4">
      <w:pPr>
        <w:pStyle w:val="a3"/>
        <w:spacing w:before="11"/>
        <w:rPr>
          <w:sz w:val="10"/>
        </w:rPr>
      </w:pPr>
    </w:p>
    <w:p w14:paraId="6D3D8F9B" w14:textId="77777777" w:rsidR="008127B4" w:rsidRDefault="00C97DE3">
      <w:pPr>
        <w:pStyle w:val="a3"/>
        <w:spacing w:before="57" w:line="249" w:lineRule="auto"/>
        <w:ind w:left="1133" w:right="1319"/>
        <w:jc w:val="both"/>
      </w:pPr>
      <w:r w:rsidRPr="00C97DE3">
        <w:rPr>
          <w:rFonts w:hint="eastAsia"/>
        </w:rPr>
        <w:t>特别提到</w:t>
      </w:r>
      <w:r w:rsidRPr="00C97DE3">
        <w:t>Vaughn Vernon--</w:t>
      </w:r>
      <w:r w:rsidRPr="00C97DE3">
        <w:rPr>
          <w:rFonts w:hint="eastAsia"/>
        </w:rPr>
        <w:t>不仅仅因为他的工作对我们来说是一个令人难以置信的信息和灵感来源，还因为他帮助我们找到了一位出色的出版商，给了我们宝贵的建议，并与我们分享了一些想法。</w:t>
      </w:r>
      <w:r w:rsidRPr="00C97DE3">
        <w:t xml:space="preserve"> </w:t>
      </w:r>
      <w:r w:rsidRPr="00C97DE3">
        <w:rPr>
          <w:rFonts w:hint="eastAsia"/>
        </w:rPr>
        <w:t>非常感谢你的帮助</w:t>
      </w:r>
      <w:r>
        <w:t>.</w:t>
      </w:r>
    </w:p>
    <w:p w14:paraId="6DBB2B56" w14:textId="77777777" w:rsidR="008127B4" w:rsidRDefault="008127B4">
      <w:pPr>
        <w:pStyle w:val="a3"/>
        <w:spacing w:before="8"/>
        <w:rPr>
          <w:sz w:val="15"/>
        </w:rPr>
      </w:pPr>
    </w:p>
    <w:p w14:paraId="407A702A" w14:textId="77777777" w:rsidR="008127B4" w:rsidRDefault="00C97DE3">
      <w:pPr>
        <w:pStyle w:val="a3"/>
        <w:spacing w:line="249" w:lineRule="auto"/>
        <w:ind w:left="1133" w:right="1165"/>
      </w:pPr>
      <w:r w:rsidRPr="00C97DE3">
        <w:rPr>
          <w:rFonts w:hint="eastAsia"/>
        </w:rPr>
        <w:t>最后但并非最不重要的一点是，我们想向所有报告问题，提出建议并以其他方式贡献给我们的</w:t>
      </w:r>
      <w:r w:rsidRPr="00C97DE3">
        <w:t>GitHub</w:t>
      </w:r>
      <w:r w:rsidRPr="00C97DE3">
        <w:rPr>
          <w:rFonts w:hint="eastAsia"/>
        </w:rPr>
        <w:t>存储库的人员表示感谢。对大家，谢谢。你已经帮助我们改进了这本书。更重要的是，你已经帮助社区成长，并帮助其他开发人员成为更好的开发人员。正如</w:t>
      </w:r>
      <w:r w:rsidRPr="00C97DE3">
        <w:t>Robert C. Martin</w:t>
      </w:r>
      <w:r w:rsidRPr="00C97DE3">
        <w:rPr>
          <w:rFonts w:hint="eastAsia"/>
        </w:rPr>
        <w:t>在他的书“清洁代码：敏捷软件工艺手册”中写道的那样，“你读这本书有两个原因：第一，你是一个程序员</w:t>
      </w:r>
      <w:r w:rsidRPr="00C97DE3">
        <w:t>;</w:t>
      </w:r>
      <w:r w:rsidRPr="00C97DE3">
        <w:rPr>
          <w:rFonts w:hint="eastAsia"/>
        </w:rPr>
        <w:t>第二，你想成为一个更好的程序员。需要更好的程序员。“感谢</w:t>
      </w:r>
      <w:r w:rsidRPr="00C97DE3">
        <w:t>Jordi Abad</w:t>
      </w:r>
      <w:r w:rsidRPr="00C97DE3">
        <w:rPr>
          <w:rFonts w:hint="eastAsia"/>
        </w:rPr>
        <w:t>，</w:t>
      </w:r>
      <w:r w:rsidRPr="00C97DE3">
        <w:t>Jonathan Wondrusch</w:t>
      </w:r>
      <w:r w:rsidRPr="00C97DE3">
        <w:rPr>
          <w:rFonts w:hint="eastAsia"/>
        </w:rPr>
        <w:t>，</w:t>
      </w:r>
      <w:r w:rsidRPr="00C97DE3">
        <w:t>CésarRodríguez</w:t>
      </w:r>
      <w:r w:rsidRPr="00C97DE3">
        <w:rPr>
          <w:rFonts w:hint="eastAsia"/>
        </w:rPr>
        <w:t>，</w:t>
      </w:r>
      <w:r w:rsidRPr="00C97DE3">
        <w:t>Yannick Voyer</w:t>
      </w:r>
      <w:r w:rsidRPr="00C97DE3">
        <w:rPr>
          <w:rFonts w:hint="eastAsia"/>
        </w:rPr>
        <w:t>，</w:t>
      </w:r>
      <w:r w:rsidRPr="00C97DE3">
        <w:t>Victor Guardiola</w:t>
      </w:r>
      <w:r w:rsidRPr="00C97DE3">
        <w:rPr>
          <w:rFonts w:hint="eastAsia"/>
        </w:rPr>
        <w:t>，</w:t>
      </w:r>
      <w:r w:rsidRPr="00C97DE3">
        <w:t>OriolGonzález</w:t>
      </w:r>
      <w:r w:rsidRPr="00C97DE3">
        <w:rPr>
          <w:rFonts w:hint="eastAsia"/>
        </w:rPr>
        <w:t>，</w:t>
      </w:r>
      <w:r w:rsidRPr="00C97DE3">
        <w:t>Henry Snoek</w:t>
      </w:r>
      <w:r w:rsidRPr="00C97DE3">
        <w:rPr>
          <w:rFonts w:hint="eastAsia"/>
        </w:rPr>
        <w:t>，</w:t>
      </w:r>
      <w:r w:rsidRPr="00C97DE3">
        <w:t>Tom Jowitt</w:t>
      </w:r>
      <w:r w:rsidRPr="00C97DE3">
        <w:rPr>
          <w:rFonts w:hint="eastAsia"/>
        </w:rPr>
        <w:t>，</w:t>
      </w:r>
      <w:r w:rsidRPr="00C97DE3">
        <w:t>Sascha Schimke</w:t>
      </w:r>
      <w:r w:rsidRPr="00C97DE3">
        <w:rPr>
          <w:rFonts w:hint="eastAsia"/>
        </w:rPr>
        <w:t>，</w:t>
      </w:r>
      <w:r w:rsidRPr="00C97DE3">
        <w:t>Sven Herrmann</w:t>
      </w:r>
      <w:r w:rsidRPr="00C97DE3">
        <w:rPr>
          <w:rFonts w:hint="eastAsia"/>
        </w:rPr>
        <w:t>，</w:t>
      </w:r>
      <w:r w:rsidRPr="00C97DE3">
        <w:t>Daniel Abad</w:t>
      </w:r>
      <w:r w:rsidRPr="00C97DE3">
        <w:rPr>
          <w:rFonts w:hint="eastAsia"/>
        </w:rPr>
        <w:t>，</w:t>
      </w:r>
      <w:r w:rsidRPr="00C97DE3">
        <w:t>Luis Rovirosa</w:t>
      </w:r>
      <w:r w:rsidRPr="00C97DE3">
        <w:rPr>
          <w:rFonts w:hint="eastAsia"/>
        </w:rPr>
        <w:t>，</w:t>
      </w:r>
      <w:r w:rsidRPr="00C97DE3">
        <w:t>Luis Cordova</w:t>
      </w:r>
      <w:r w:rsidRPr="00C97DE3">
        <w:rPr>
          <w:rFonts w:hint="eastAsia"/>
        </w:rPr>
        <w:t>，</w:t>
      </w:r>
      <w:r w:rsidRPr="00C97DE3">
        <w:t>RaúlRamos</w:t>
      </w:r>
      <w:r w:rsidRPr="00C97DE3">
        <w:rPr>
          <w:rFonts w:hint="eastAsia"/>
        </w:rPr>
        <w:t>，</w:t>
      </w:r>
      <w:r w:rsidRPr="00C97DE3">
        <w:t>Juan Maturana</w:t>
      </w:r>
      <w:r w:rsidRPr="00C97DE3">
        <w:rPr>
          <w:rFonts w:hint="eastAsia"/>
        </w:rPr>
        <w:t>，</w:t>
      </w:r>
      <w:r w:rsidRPr="00C97DE3">
        <w:t xml:space="preserve">NilPortugués </w:t>
      </w:r>
      <w:r w:rsidRPr="00C97DE3">
        <w:rPr>
          <w:rFonts w:hint="eastAsia"/>
        </w:rPr>
        <w:t>，尼古拉·祖耶夫，费尔南多·普拉达斯，劳尔·阿拉亚，尼尔·布鲁克斯，休伯特·贝格，亚历山大·雷克斯，塞巴斯蒂安·马丘卡，尼古拉斯·奥尔加特，塞巴斯蒂安·斯托克，弗拉基米尔</w:t>
      </w:r>
      <w:r w:rsidRPr="00C97DE3">
        <w:t>·</w:t>
      </w:r>
      <w:r w:rsidRPr="00C97DE3">
        <w:rPr>
          <w:rFonts w:hint="eastAsia"/>
        </w:rPr>
        <w:t>赫拉邦，弗拉达斯·迪尔斯和马克·奥贝</w:t>
      </w:r>
      <w:r>
        <w:t>.</w:t>
      </w:r>
    </w:p>
    <w:p w14:paraId="342DC0B8" w14:textId="77777777" w:rsidR="008127B4" w:rsidRDefault="008127B4">
      <w:pPr>
        <w:spacing w:line="249" w:lineRule="auto"/>
        <w:sectPr w:rsidR="008127B4">
          <w:headerReference w:type="default" r:id="rId124"/>
          <w:pgSz w:w="10830" w:h="13330"/>
          <w:pgMar w:top="1240" w:right="0" w:bottom="280" w:left="0" w:header="0" w:footer="0" w:gutter="0"/>
          <w:cols w:space="720"/>
        </w:sectPr>
      </w:pPr>
    </w:p>
    <w:p w14:paraId="5A4714EE" w14:textId="77777777" w:rsidR="008127B4" w:rsidRDefault="008127B4">
      <w:pPr>
        <w:pStyle w:val="a3"/>
        <w:rPr>
          <w:sz w:val="20"/>
        </w:rPr>
      </w:pPr>
    </w:p>
    <w:p w14:paraId="73FAD03D" w14:textId="77777777" w:rsidR="008127B4" w:rsidRDefault="008127B4">
      <w:pPr>
        <w:pStyle w:val="a3"/>
        <w:spacing w:before="5"/>
        <w:rPr>
          <w:sz w:val="20"/>
        </w:rPr>
      </w:pPr>
    </w:p>
    <w:p w14:paraId="7813B5EF" w14:textId="77777777" w:rsidR="00C97DE3" w:rsidRDefault="00C97DE3" w:rsidP="00C97DE3">
      <w:pPr>
        <w:pStyle w:val="a3"/>
        <w:spacing w:before="179" w:line="249" w:lineRule="auto"/>
        <w:ind w:left="1133" w:right="1271"/>
      </w:pPr>
      <w:r>
        <w:rPr>
          <w:rFonts w:hint="eastAsia"/>
        </w:rPr>
        <w:t>有关与您的图书相关的支持文件和下载，请访问</w:t>
      </w:r>
      <w:r>
        <w:t>www.PacktPub.com</w:t>
      </w:r>
      <w:r>
        <w:rPr>
          <w:rFonts w:hint="eastAsia"/>
        </w:rPr>
        <w:t>。</w:t>
      </w:r>
    </w:p>
    <w:p w14:paraId="273782BE" w14:textId="77777777" w:rsidR="00C97DE3" w:rsidRDefault="00C97DE3" w:rsidP="00C97DE3">
      <w:pPr>
        <w:pStyle w:val="a3"/>
        <w:spacing w:before="179" w:line="249" w:lineRule="auto"/>
        <w:ind w:left="1133" w:right="1271"/>
      </w:pPr>
    </w:p>
    <w:p w14:paraId="179F82AD" w14:textId="77777777" w:rsidR="00C97DE3" w:rsidRDefault="00C97DE3" w:rsidP="00C97DE3">
      <w:pPr>
        <w:pStyle w:val="a3"/>
        <w:spacing w:before="179" w:line="249" w:lineRule="auto"/>
        <w:ind w:left="1133" w:right="1271"/>
      </w:pPr>
      <w:r>
        <w:rPr>
          <w:rFonts w:hint="eastAsia"/>
        </w:rPr>
        <w:t>您知道</w:t>
      </w:r>
      <w:r>
        <w:t>Packt</w:t>
      </w:r>
      <w:r>
        <w:rPr>
          <w:rFonts w:hint="eastAsia"/>
        </w:rPr>
        <w:t>提供每本已出版书籍的电子书版本，</w:t>
      </w:r>
      <w:r>
        <w:t>PDF</w:t>
      </w:r>
      <w:r>
        <w:rPr>
          <w:rFonts w:hint="eastAsia"/>
        </w:rPr>
        <w:t>和</w:t>
      </w:r>
      <w:r>
        <w:t>ePub</w:t>
      </w:r>
      <w:r>
        <w:rPr>
          <w:rFonts w:hint="eastAsia"/>
        </w:rPr>
        <w:t>文件可用吗？</w:t>
      </w:r>
      <w:r>
        <w:t xml:space="preserve"> </w:t>
      </w:r>
      <w:r>
        <w:rPr>
          <w:rFonts w:hint="eastAsia"/>
        </w:rPr>
        <w:t>您可以在</w:t>
      </w:r>
      <w:r>
        <w:t>www.PacktPub.com</w:t>
      </w:r>
      <w:r>
        <w:rPr>
          <w:rFonts w:hint="eastAsia"/>
        </w:rPr>
        <w:t>上升级到电子书版本，并且作为印刷书籍客户，您有权在电子书副本上享受折扣。</w:t>
      </w:r>
      <w:r>
        <w:t xml:space="preserve"> </w:t>
      </w:r>
      <w:r>
        <w:rPr>
          <w:rFonts w:hint="eastAsia"/>
        </w:rPr>
        <w:t>请通过</w:t>
      </w:r>
      <w:r>
        <w:t>service@packtpub.com</w:t>
      </w:r>
      <w:r>
        <w:rPr>
          <w:rFonts w:hint="eastAsia"/>
        </w:rPr>
        <w:t>与我们联系，了解更多详情。</w:t>
      </w:r>
    </w:p>
    <w:p w14:paraId="5D64DD8B" w14:textId="77777777" w:rsidR="008127B4" w:rsidRDefault="00C97DE3" w:rsidP="00C97DE3">
      <w:pPr>
        <w:pStyle w:val="a3"/>
        <w:spacing w:before="179" w:line="249" w:lineRule="auto"/>
        <w:ind w:left="1133" w:right="1271"/>
        <w:rPr>
          <w:lang w:eastAsia="zh-CN"/>
        </w:rPr>
      </w:pPr>
      <w:r>
        <w:rPr>
          <w:rFonts w:hint="eastAsia"/>
        </w:rPr>
        <w:t>在</w:t>
      </w:r>
      <w:r>
        <w:t>www.PacktPub.com</w:t>
      </w:r>
      <w:r>
        <w:rPr>
          <w:rFonts w:hint="eastAsia"/>
        </w:rPr>
        <w:t>上，您还可以阅读一系列免费技术文章，注册一系列免费时事通讯，并在</w:t>
      </w:r>
      <w:r>
        <w:t>Packt</w:t>
      </w:r>
      <w:r>
        <w:rPr>
          <w:rFonts w:hint="eastAsia"/>
        </w:rPr>
        <w:t>书籍和电子书上获得独家折扣和优惠。</w:t>
      </w:r>
    </w:p>
    <w:p w14:paraId="01940E44" w14:textId="77777777" w:rsidR="008127B4" w:rsidRDefault="00C97DE3">
      <w:pPr>
        <w:pStyle w:val="a3"/>
        <w:spacing w:before="7"/>
        <w:rPr>
          <w:sz w:val="11"/>
        </w:rPr>
      </w:pPr>
      <w:r>
        <w:rPr>
          <w:noProof/>
          <w:lang w:eastAsia="zh-CN"/>
        </w:rPr>
        <w:drawing>
          <wp:anchor distT="0" distB="0" distL="0" distR="0" simplePos="0" relativeHeight="251741696" behindDoc="1" locked="0" layoutInCell="1" allowOverlap="1" wp14:anchorId="1179D87D" wp14:editId="0A72E098">
            <wp:simplePos x="0" y="0"/>
            <wp:positionH relativeFrom="page">
              <wp:posOffset>720001</wp:posOffset>
            </wp:positionH>
            <wp:positionV relativeFrom="paragraph">
              <wp:posOffset>109668</wp:posOffset>
            </wp:positionV>
            <wp:extent cx="1679440" cy="3700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5" cstate="print"/>
                    <a:stretch>
                      <a:fillRect/>
                    </a:stretch>
                  </pic:blipFill>
                  <pic:spPr>
                    <a:xfrm>
                      <a:off x="0" y="0"/>
                      <a:ext cx="1679440" cy="370046"/>
                    </a:xfrm>
                    <a:prstGeom prst="rect">
                      <a:avLst/>
                    </a:prstGeom>
                  </pic:spPr>
                </pic:pic>
              </a:graphicData>
            </a:graphic>
          </wp:anchor>
        </w:drawing>
      </w:r>
    </w:p>
    <w:p w14:paraId="27F40858" w14:textId="77777777" w:rsidR="008127B4" w:rsidRDefault="00C10235">
      <w:pPr>
        <w:spacing w:before="165"/>
        <w:ind w:left="1133"/>
        <w:rPr>
          <w:rFonts w:ascii="Courier New"/>
          <w:sz w:val="18"/>
        </w:rPr>
      </w:pPr>
      <w:hyperlink r:id="rId126">
        <w:r w:rsidR="00C97DE3">
          <w:rPr>
            <w:rFonts w:ascii="Courier New"/>
            <w:sz w:val="18"/>
          </w:rPr>
          <w:t>h</w:t>
        </w:r>
      </w:hyperlink>
      <w:hyperlink r:id="rId127">
        <w:r w:rsidR="00C97DE3">
          <w:rPr>
            <w:rFonts w:ascii="Courier New"/>
            <w:sz w:val="18"/>
          </w:rPr>
          <w:t>t</w:t>
        </w:r>
      </w:hyperlink>
      <w:hyperlink r:id="rId128">
        <w:r w:rsidR="00C97DE3">
          <w:rPr>
            <w:rFonts w:ascii="Courier New"/>
            <w:sz w:val="18"/>
          </w:rPr>
          <w:t>t</w:t>
        </w:r>
      </w:hyperlink>
      <w:hyperlink r:id="rId129">
        <w:r w:rsidR="00C97DE3">
          <w:rPr>
            <w:rFonts w:ascii="Courier New"/>
            <w:sz w:val="18"/>
          </w:rPr>
          <w:t>p</w:t>
        </w:r>
      </w:hyperlink>
      <w:hyperlink r:id="rId130">
        <w:r w:rsidR="00C97DE3">
          <w:rPr>
            <w:rFonts w:ascii="Courier New"/>
            <w:sz w:val="18"/>
          </w:rPr>
          <w:t>s</w:t>
        </w:r>
      </w:hyperlink>
      <w:hyperlink r:id="rId131">
        <w:r w:rsidR="00C97DE3">
          <w:rPr>
            <w:rFonts w:ascii="Courier New"/>
            <w:sz w:val="18"/>
          </w:rPr>
          <w:t>://w</w:t>
        </w:r>
      </w:hyperlink>
      <w:hyperlink r:id="rId132">
        <w:r w:rsidR="00C97DE3">
          <w:rPr>
            <w:rFonts w:ascii="Courier New"/>
            <w:sz w:val="18"/>
          </w:rPr>
          <w:t>w</w:t>
        </w:r>
      </w:hyperlink>
      <w:hyperlink r:id="rId133">
        <w:r w:rsidR="00C97DE3">
          <w:rPr>
            <w:rFonts w:ascii="Courier New"/>
            <w:sz w:val="18"/>
          </w:rPr>
          <w:t>w</w:t>
        </w:r>
      </w:hyperlink>
      <w:hyperlink r:id="rId134">
        <w:r w:rsidR="00C97DE3">
          <w:rPr>
            <w:rFonts w:ascii="Courier New"/>
            <w:sz w:val="18"/>
          </w:rPr>
          <w:t>.</w:t>
        </w:r>
      </w:hyperlink>
      <w:hyperlink r:id="rId135">
        <w:r w:rsidR="00C97DE3">
          <w:rPr>
            <w:rFonts w:ascii="Courier New"/>
            <w:sz w:val="18"/>
          </w:rPr>
          <w:t>p</w:t>
        </w:r>
      </w:hyperlink>
      <w:hyperlink r:id="rId136">
        <w:r w:rsidR="00C97DE3">
          <w:rPr>
            <w:rFonts w:ascii="Courier New"/>
            <w:sz w:val="18"/>
          </w:rPr>
          <w:t>a</w:t>
        </w:r>
      </w:hyperlink>
      <w:hyperlink r:id="rId137">
        <w:r w:rsidR="00C97DE3">
          <w:rPr>
            <w:rFonts w:ascii="Courier New"/>
            <w:sz w:val="18"/>
          </w:rPr>
          <w:t>c</w:t>
        </w:r>
      </w:hyperlink>
      <w:hyperlink r:id="rId138">
        <w:r w:rsidR="00C97DE3">
          <w:rPr>
            <w:rFonts w:ascii="Courier New"/>
            <w:sz w:val="18"/>
          </w:rPr>
          <w:t>k</w:t>
        </w:r>
      </w:hyperlink>
      <w:hyperlink r:id="rId139">
        <w:r w:rsidR="00C97DE3">
          <w:rPr>
            <w:rFonts w:ascii="Courier New"/>
            <w:sz w:val="18"/>
          </w:rPr>
          <w:t>t</w:t>
        </w:r>
      </w:hyperlink>
      <w:hyperlink r:id="rId140">
        <w:r w:rsidR="00C97DE3">
          <w:rPr>
            <w:rFonts w:ascii="Courier New"/>
            <w:sz w:val="18"/>
          </w:rPr>
          <w:t>p</w:t>
        </w:r>
      </w:hyperlink>
      <w:hyperlink r:id="rId141">
        <w:r w:rsidR="00C97DE3">
          <w:rPr>
            <w:rFonts w:ascii="Courier New"/>
            <w:sz w:val="18"/>
          </w:rPr>
          <w:t>u</w:t>
        </w:r>
      </w:hyperlink>
      <w:hyperlink r:id="rId142">
        <w:r w:rsidR="00C97DE3">
          <w:rPr>
            <w:rFonts w:ascii="Courier New"/>
            <w:sz w:val="18"/>
          </w:rPr>
          <w:t>b</w:t>
        </w:r>
      </w:hyperlink>
      <w:hyperlink r:id="rId143">
        <w:r w:rsidR="00C97DE3">
          <w:rPr>
            <w:rFonts w:ascii="Courier New"/>
            <w:sz w:val="18"/>
          </w:rPr>
          <w:t>.</w:t>
        </w:r>
      </w:hyperlink>
      <w:hyperlink r:id="rId144">
        <w:r w:rsidR="00C97DE3">
          <w:rPr>
            <w:rFonts w:ascii="Courier New"/>
            <w:sz w:val="18"/>
          </w:rPr>
          <w:t>c</w:t>
        </w:r>
      </w:hyperlink>
      <w:hyperlink r:id="rId145">
        <w:r w:rsidR="00C97DE3">
          <w:rPr>
            <w:rFonts w:ascii="Courier New"/>
            <w:sz w:val="18"/>
          </w:rPr>
          <w:t>o</w:t>
        </w:r>
      </w:hyperlink>
      <w:hyperlink r:id="rId146">
        <w:r w:rsidR="00C97DE3">
          <w:rPr>
            <w:rFonts w:ascii="Courier New"/>
            <w:sz w:val="18"/>
          </w:rPr>
          <w:t>m</w:t>
        </w:r>
      </w:hyperlink>
      <w:hyperlink r:id="rId147">
        <w:r w:rsidR="00C97DE3">
          <w:rPr>
            <w:rFonts w:ascii="Courier New"/>
            <w:sz w:val="18"/>
          </w:rPr>
          <w:t>/m</w:t>
        </w:r>
      </w:hyperlink>
      <w:hyperlink r:id="rId148">
        <w:r w:rsidR="00C97DE3">
          <w:rPr>
            <w:rFonts w:ascii="Courier New"/>
            <w:sz w:val="18"/>
          </w:rPr>
          <w:t>a</w:t>
        </w:r>
      </w:hyperlink>
      <w:hyperlink r:id="rId149">
        <w:r w:rsidR="00C97DE3">
          <w:rPr>
            <w:rFonts w:ascii="Courier New"/>
            <w:sz w:val="18"/>
          </w:rPr>
          <w:t>p</w:t>
        </w:r>
      </w:hyperlink>
      <w:hyperlink r:id="rId150">
        <w:r w:rsidR="00C97DE3">
          <w:rPr>
            <w:rFonts w:ascii="Courier New"/>
            <w:sz w:val="18"/>
          </w:rPr>
          <w:t>t</w:t>
        </w:r>
      </w:hyperlink>
    </w:p>
    <w:p w14:paraId="57F0CFF1" w14:textId="77777777" w:rsidR="008127B4" w:rsidRDefault="008127B4">
      <w:pPr>
        <w:pStyle w:val="a3"/>
        <w:spacing w:before="7"/>
        <w:rPr>
          <w:rFonts w:ascii="Courier New"/>
          <w:sz w:val="16"/>
        </w:rPr>
      </w:pPr>
    </w:p>
    <w:p w14:paraId="4C6629D4" w14:textId="77777777" w:rsidR="008127B4" w:rsidRDefault="008C0A68">
      <w:pPr>
        <w:pStyle w:val="a3"/>
        <w:spacing w:line="249" w:lineRule="auto"/>
        <w:ind w:left="1133" w:right="1376"/>
        <w:jc w:val="both"/>
      </w:pPr>
      <w:r w:rsidRPr="008C0A68">
        <w:rPr>
          <w:rFonts w:hint="eastAsia"/>
          <w:w w:val="105"/>
        </w:rPr>
        <w:t>通过</w:t>
      </w:r>
      <w:r w:rsidRPr="008C0A68">
        <w:rPr>
          <w:w w:val="105"/>
        </w:rPr>
        <w:t>Mapt</w:t>
      </w:r>
      <w:r w:rsidRPr="008C0A68">
        <w:rPr>
          <w:rFonts w:hint="eastAsia"/>
          <w:w w:val="105"/>
        </w:rPr>
        <w:t>获得最多的按需软件技能。</w:t>
      </w:r>
      <w:r w:rsidRPr="008C0A68">
        <w:rPr>
          <w:w w:val="105"/>
        </w:rPr>
        <w:t xml:space="preserve"> Mapt</w:t>
      </w:r>
      <w:r w:rsidRPr="008C0A68">
        <w:rPr>
          <w:rFonts w:hint="eastAsia"/>
          <w:w w:val="105"/>
        </w:rPr>
        <w:t>让您可以完全访问所有</w:t>
      </w:r>
      <w:r w:rsidRPr="008C0A68">
        <w:rPr>
          <w:w w:val="105"/>
        </w:rPr>
        <w:t>Packt</w:t>
      </w:r>
      <w:r w:rsidRPr="008C0A68">
        <w:rPr>
          <w:rFonts w:hint="eastAsia"/>
          <w:w w:val="105"/>
        </w:rPr>
        <w:t>书籍和视频课程，以及行业领先的工具，以帮助您规划个人发展并推动您的职业发展</w:t>
      </w:r>
      <w:r w:rsidR="00C97DE3">
        <w:rPr>
          <w:w w:val="105"/>
        </w:rPr>
        <w:t>.</w:t>
      </w:r>
    </w:p>
    <w:p w14:paraId="065F80F0" w14:textId="77777777" w:rsidR="008127B4" w:rsidRDefault="008127B4">
      <w:pPr>
        <w:pStyle w:val="a3"/>
        <w:rPr>
          <w:sz w:val="20"/>
        </w:rPr>
      </w:pPr>
    </w:p>
    <w:p w14:paraId="18E21F47" w14:textId="77777777" w:rsidR="008127B4" w:rsidRDefault="008C0A68">
      <w:pPr>
        <w:pStyle w:val="2"/>
        <w:spacing w:before="128"/>
      </w:pPr>
      <w:r w:rsidRPr="008C0A68">
        <w:rPr>
          <w:rFonts w:hint="eastAsia"/>
        </w:rPr>
        <w:t>为什么订阅</w:t>
      </w:r>
      <w:r w:rsidR="00C97DE3">
        <w:t>?</w:t>
      </w:r>
    </w:p>
    <w:p w14:paraId="35D6A117" w14:textId="77777777" w:rsidR="008127B4" w:rsidRDefault="00C10235">
      <w:pPr>
        <w:pStyle w:val="a3"/>
        <w:spacing w:before="208" w:line="292" w:lineRule="auto"/>
        <w:ind w:left="2093" w:right="3484"/>
      </w:pPr>
      <w:r>
        <w:pict w14:anchorId="741EEEFF">
          <v:shape id="_x0000_s1347" style="position:absolute;left:0;text-align:left;margin-left:95.55pt;margin-top:15.35pt;width:3.6pt;height:3.6pt;z-index:251567616;mso-position-horizontal-relative:page" coordorigin="1912,308" coordsize="72,72" path="m1948,308l1934,310,1922,318,1915,330,1912,344,1915,358,1922,369,1934,377,1948,380,1962,377,1973,369,1981,358,1984,344,1981,330,1973,318,1962,310,1948,308xe" fillcolor="black" stroked="f">
            <v:path arrowok="t"/>
            <w10:wrap anchorx="page"/>
          </v:shape>
        </w:pict>
      </w:r>
      <w:r>
        <w:pict w14:anchorId="61C3AD49">
          <v:shape id="_x0000_s1346" style="position:absolute;left:0;text-align:left;margin-left:95.55pt;margin-top:30.1pt;width:3.6pt;height:3.6pt;z-index:251569664;mso-position-horizontal-relative:page" coordorigin="1912,603" coordsize="72,72" path="m1948,603l1934,606,1922,613,1915,625,1912,639,1915,653,1922,664,1934,672,1948,675,1962,672,1973,664,1981,653,1984,639,1981,625,1973,613,1962,606,1948,603xe" fillcolor="black" stroked="f">
            <v:path arrowok="t"/>
            <w10:wrap anchorx="page"/>
          </v:shape>
        </w:pict>
      </w:r>
      <w:r w:rsidR="008C0A68" w:rsidRPr="008C0A68">
        <w:t xml:space="preserve"> Packt</w:t>
      </w:r>
      <w:r w:rsidR="008C0A68" w:rsidRPr="008C0A68">
        <w:rPr>
          <w:rFonts w:hint="eastAsia"/>
        </w:rPr>
        <w:t>出版的每本书都可以全面搜索</w:t>
      </w:r>
      <w:r w:rsidR="00C97DE3">
        <w:t xml:space="preserve">Copy and paste, </w:t>
      </w:r>
      <w:r w:rsidR="008C0A68" w:rsidRPr="008C0A68">
        <w:rPr>
          <w:rFonts w:hint="eastAsia"/>
        </w:rPr>
        <w:t>打印和书签内容</w:t>
      </w:r>
    </w:p>
    <w:p w14:paraId="05EEAEF9" w14:textId="77777777" w:rsidR="008127B4" w:rsidRDefault="00C10235">
      <w:pPr>
        <w:pStyle w:val="a3"/>
        <w:spacing w:before="1"/>
        <w:ind w:left="2093"/>
      </w:pPr>
      <w:r>
        <w:pict w14:anchorId="2ADBC514">
          <v:shape id="_x0000_s1345" style="position:absolute;left:0;text-align:left;margin-left:95.55pt;margin-top:5pt;width:3.6pt;height:3.6pt;z-index:251570688;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8C0A68" w:rsidRPr="008C0A68">
        <w:rPr>
          <w:rFonts w:hint="eastAsia"/>
        </w:rPr>
        <w:t>按需提供，并可通过网络浏览器访问</w:t>
      </w:r>
    </w:p>
    <w:p w14:paraId="30BB421A" w14:textId="77777777" w:rsidR="008127B4" w:rsidRDefault="008127B4">
      <w:pPr>
        <w:sectPr w:rsidR="008127B4">
          <w:headerReference w:type="default" r:id="rId151"/>
          <w:pgSz w:w="10830" w:h="13330"/>
          <w:pgMar w:top="2100" w:right="0" w:bottom="280" w:left="0" w:header="1442" w:footer="0" w:gutter="0"/>
          <w:cols w:space="720"/>
        </w:sectPr>
      </w:pPr>
    </w:p>
    <w:p w14:paraId="1AE3A967" w14:textId="77777777" w:rsidR="008127B4" w:rsidRDefault="008127B4">
      <w:pPr>
        <w:pStyle w:val="a3"/>
        <w:rPr>
          <w:sz w:val="20"/>
        </w:rPr>
      </w:pPr>
    </w:p>
    <w:p w14:paraId="2AE6929C" w14:textId="77777777" w:rsidR="008127B4" w:rsidRDefault="008127B4">
      <w:pPr>
        <w:pStyle w:val="a3"/>
        <w:spacing w:before="5"/>
        <w:rPr>
          <w:sz w:val="20"/>
        </w:rPr>
      </w:pPr>
    </w:p>
    <w:p w14:paraId="6A933B5E" w14:textId="77777777" w:rsidR="008127B4" w:rsidRDefault="008C0A68">
      <w:pPr>
        <w:pStyle w:val="a3"/>
        <w:spacing w:line="249" w:lineRule="auto"/>
        <w:ind w:left="1133" w:right="1190"/>
      </w:pPr>
      <w:r w:rsidRPr="008C0A68">
        <w:rPr>
          <w:rFonts w:hint="eastAsia"/>
        </w:rPr>
        <w:t>感谢您购买这本</w:t>
      </w:r>
      <w:r w:rsidRPr="008C0A68">
        <w:t>Packt</w:t>
      </w:r>
      <w:r w:rsidRPr="008C0A68">
        <w:rPr>
          <w:rFonts w:hint="eastAsia"/>
        </w:rPr>
        <w:t>书。</w:t>
      </w:r>
      <w:r w:rsidRPr="008C0A68">
        <w:t xml:space="preserve"> </w:t>
      </w:r>
      <w:r w:rsidRPr="008C0A68">
        <w:rPr>
          <w:rFonts w:hint="eastAsia"/>
        </w:rPr>
        <w:t>在</w:t>
      </w:r>
      <w:r w:rsidRPr="008C0A68">
        <w:t>Packt</w:t>
      </w:r>
      <w:r w:rsidRPr="008C0A68">
        <w:rPr>
          <w:rFonts w:hint="eastAsia"/>
        </w:rPr>
        <w:t>，质量是我们编辑过程的核心</w:t>
      </w:r>
      <w:r w:rsidR="00C97DE3">
        <w:t>.</w:t>
      </w:r>
    </w:p>
    <w:p w14:paraId="2D59770A" w14:textId="77777777" w:rsidR="008127B4" w:rsidRDefault="008127B4">
      <w:pPr>
        <w:pStyle w:val="a3"/>
        <w:spacing w:before="9"/>
        <w:rPr>
          <w:sz w:val="15"/>
        </w:rPr>
      </w:pPr>
    </w:p>
    <w:p w14:paraId="5C389811" w14:textId="77777777" w:rsidR="008127B4" w:rsidRDefault="008C0A68">
      <w:pPr>
        <w:pStyle w:val="a3"/>
        <w:spacing w:before="1" w:line="249" w:lineRule="auto"/>
        <w:ind w:left="1133" w:right="1190"/>
      </w:pPr>
      <w:r w:rsidRPr="008C0A68">
        <w:rPr>
          <w:rFonts w:hint="eastAsia"/>
        </w:rPr>
        <w:t>如果您想加入我们的常规审核团队，您可以发送电子邮件至</w:t>
      </w:r>
      <w:r w:rsidRPr="008C0A68">
        <w:t>customerreviews@packtpub.com</w:t>
      </w:r>
      <w:r w:rsidRPr="008C0A68">
        <w:rPr>
          <w:rFonts w:hint="eastAsia"/>
        </w:rPr>
        <w:t>。</w:t>
      </w:r>
      <w:r w:rsidRPr="008C0A68">
        <w:t xml:space="preserve"> </w:t>
      </w:r>
      <w:r w:rsidRPr="008C0A68">
        <w:rPr>
          <w:rFonts w:hint="eastAsia"/>
        </w:rPr>
        <w:t>我们通过免费电子书和视频授予我们的定期评论者以换取宝贵的反馈。</w:t>
      </w:r>
      <w:r w:rsidRPr="008C0A68">
        <w:t xml:space="preserve"> </w:t>
      </w:r>
      <w:r w:rsidRPr="008C0A68">
        <w:rPr>
          <w:rFonts w:hint="eastAsia"/>
        </w:rPr>
        <w:t>帮助我们无情地改进我们的产品！</w:t>
      </w:r>
    </w:p>
    <w:p w14:paraId="022EB16D" w14:textId="77777777" w:rsidR="008127B4" w:rsidRDefault="008127B4">
      <w:pPr>
        <w:spacing w:line="249" w:lineRule="auto"/>
        <w:sectPr w:rsidR="008127B4">
          <w:headerReference w:type="default" r:id="rId152"/>
          <w:pgSz w:w="10830" w:h="13330"/>
          <w:pgMar w:top="2100" w:right="0" w:bottom="280" w:left="0" w:header="1442" w:footer="0" w:gutter="0"/>
          <w:cols w:space="720"/>
        </w:sectPr>
      </w:pPr>
    </w:p>
    <w:p w14:paraId="54594FA1" w14:textId="77777777" w:rsidR="008127B4" w:rsidRDefault="008127B4">
      <w:pPr>
        <w:pStyle w:val="a3"/>
        <w:rPr>
          <w:sz w:val="20"/>
        </w:rPr>
      </w:pPr>
    </w:p>
    <w:p w14:paraId="0150B3B4" w14:textId="77777777" w:rsidR="008127B4" w:rsidRDefault="008127B4">
      <w:pPr>
        <w:pStyle w:val="a3"/>
        <w:rPr>
          <w:sz w:val="20"/>
        </w:rPr>
      </w:pPr>
    </w:p>
    <w:p w14:paraId="100AAD33" w14:textId="77777777" w:rsidR="008127B4" w:rsidRDefault="008127B4">
      <w:pPr>
        <w:pStyle w:val="a3"/>
        <w:rPr>
          <w:sz w:val="20"/>
        </w:rPr>
      </w:pPr>
    </w:p>
    <w:p w14:paraId="04A348D6" w14:textId="77777777" w:rsidR="008127B4" w:rsidRDefault="008127B4">
      <w:pPr>
        <w:pStyle w:val="a3"/>
        <w:rPr>
          <w:sz w:val="20"/>
        </w:rPr>
      </w:pPr>
    </w:p>
    <w:p w14:paraId="072DE76A" w14:textId="77777777" w:rsidR="008127B4" w:rsidRDefault="008127B4">
      <w:pPr>
        <w:pStyle w:val="a3"/>
        <w:rPr>
          <w:sz w:val="20"/>
        </w:rPr>
      </w:pPr>
    </w:p>
    <w:p w14:paraId="0713890B" w14:textId="77777777" w:rsidR="008127B4" w:rsidRDefault="008127B4">
      <w:pPr>
        <w:pStyle w:val="a3"/>
        <w:rPr>
          <w:sz w:val="20"/>
        </w:rPr>
      </w:pPr>
    </w:p>
    <w:p w14:paraId="137D1752" w14:textId="77777777" w:rsidR="008127B4" w:rsidRDefault="008127B4">
      <w:pPr>
        <w:pStyle w:val="a3"/>
        <w:spacing w:before="2"/>
        <w:rPr>
          <w:sz w:val="16"/>
        </w:rPr>
      </w:pPr>
    </w:p>
    <w:p w14:paraId="40F455FB" w14:textId="77777777" w:rsidR="008127B4" w:rsidRDefault="008C0A68">
      <w:pPr>
        <w:spacing w:before="57" w:line="249" w:lineRule="auto"/>
        <w:ind w:left="1565" w:right="1834"/>
        <w:rPr>
          <w:i/>
          <w:sz w:val="21"/>
        </w:rPr>
      </w:pPr>
      <w:r w:rsidRPr="008C0A68">
        <w:rPr>
          <w:rFonts w:hint="eastAsia"/>
          <w:i/>
          <w:w w:val="95"/>
          <w:sz w:val="21"/>
        </w:rPr>
        <w:t>这本书献给我最亲爱的凡妮莎，以及瓦伦蒂娜和加布里埃拉。</w:t>
      </w:r>
      <w:r w:rsidRPr="008C0A68">
        <w:rPr>
          <w:i/>
          <w:w w:val="95"/>
          <w:sz w:val="21"/>
        </w:rPr>
        <w:t xml:space="preserve"> </w:t>
      </w:r>
      <w:r w:rsidRPr="008C0A68">
        <w:rPr>
          <w:rFonts w:hint="eastAsia"/>
          <w:i/>
          <w:w w:val="95"/>
          <w:sz w:val="21"/>
        </w:rPr>
        <w:t>感谢您的爱，您的支持和耐心</w:t>
      </w:r>
      <w:r w:rsidR="00C97DE3">
        <w:rPr>
          <w:i/>
          <w:sz w:val="21"/>
        </w:rPr>
        <w:t>.</w:t>
      </w:r>
    </w:p>
    <w:p w14:paraId="78934E51" w14:textId="77777777" w:rsidR="008127B4" w:rsidRDefault="00C97DE3">
      <w:pPr>
        <w:spacing w:before="2"/>
        <w:ind w:left="8233"/>
        <w:rPr>
          <w:i/>
          <w:sz w:val="21"/>
        </w:rPr>
      </w:pPr>
      <w:r>
        <w:rPr>
          <w:i/>
          <w:sz w:val="21"/>
        </w:rPr>
        <w:t>– Carlos</w:t>
      </w:r>
    </w:p>
    <w:p w14:paraId="46307090" w14:textId="77777777" w:rsidR="008127B4" w:rsidRDefault="008127B4">
      <w:pPr>
        <w:pStyle w:val="a3"/>
        <w:rPr>
          <w:i/>
          <w:sz w:val="20"/>
        </w:rPr>
      </w:pPr>
    </w:p>
    <w:p w14:paraId="4B5B16F5" w14:textId="77777777" w:rsidR="008127B4" w:rsidRDefault="008127B4">
      <w:pPr>
        <w:pStyle w:val="a3"/>
        <w:spacing w:before="10"/>
        <w:rPr>
          <w:i/>
          <w:sz w:val="27"/>
        </w:rPr>
      </w:pPr>
    </w:p>
    <w:p w14:paraId="008C9C42" w14:textId="77777777" w:rsidR="008127B4" w:rsidRDefault="008C0A68">
      <w:pPr>
        <w:spacing w:line="249" w:lineRule="auto"/>
        <w:ind w:left="1565" w:right="1803"/>
        <w:rPr>
          <w:i/>
          <w:sz w:val="21"/>
        </w:rPr>
      </w:pPr>
      <w:r w:rsidRPr="008C0A68">
        <w:rPr>
          <w:rFonts w:hint="eastAsia"/>
          <w:i/>
          <w:w w:val="95"/>
          <w:sz w:val="21"/>
        </w:rPr>
        <w:t>给我亲爱的埃琳娜。</w:t>
      </w:r>
      <w:r w:rsidRPr="008C0A68">
        <w:rPr>
          <w:i/>
          <w:w w:val="95"/>
          <w:sz w:val="21"/>
        </w:rPr>
        <w:t xml:space="preserve"> </w:t>
      </w:r>
      <w:r w:rsidRPr="008C0A68">
        <w:rPr>
          <w:rFonts w:hint="eastAsia"/>
          <w:i/>
          <w:w w:val="95"/>
          <w:sz w:val="21"/>
        </w:rPr>
        <w:t>没有你的鼓励，你的爱和耐心，这本书是不可能的</w:t>
      </w:r>
      <w:r w:rsidR="00C97DE3">
        <w:rPr>
          <w:i/>
          <w:sz w:val="21"/>
        </w:rPr>
        <w:t>.</w:t>
      </w:r>
    </w:p>
    <w:p w14:paraId="2D534EFE" w14:textId="77777777" w:rsidR="008127B4" w:rsidRDefault="00C97DE3">
      <w:pPr>
        <w:pStyle w:val="a4"/>
        <w:numPr>
          <w:ilvl w:val="0"/>
          <w:numId w:val="2"/>
        </w:numPr>
        <w:tabs>
          <w:tab w:val="left" w:pos="8234"/>
        </w:tabs>
        <w:spacing w:before="2"/>
        <w:ind w:right="1787"/>
        <w:jc w:val="right"/>
        <w:rPr>
          <w:rFonts w:ascii="Arial"/>
          <w:i/>
          <w:sz w:val="21"/>
        </w:rPr>
      </w:pPr>
      <w:r>
        <w:rPr>
          <w:rFonts w:ascii="Arial"/>
          <w:i/>
          <w:w w:val="95"/>
          <w:sz w:val="21"/>
        </w:rPr>
        <w:t>Christian</w:t>
      </w:r>
    </w:p>
    <w:p w14:paraId="700A36E5" w14:textId="77777777" w:rsidR="008127B4" w:rsidRDefault="008127B4">
      <w:pPr>
        <w:pStyle w:val="a3"/>
        <w:rPr>
          <w:i/>
          <w:sz w:val="20"/>
        </w:rPr>
      </w:pPr>
    </w:p>
    <w:p w14:paraId="52E8E59D" w14:textId="77777777" w:rsidR="008127B4" w:rsidRDefault="008127B4">
      <w:pPr>
        <w:pStyle w:val="a3"/>
        <w:rPr>
          <w:i/>
          <w:sz w:val="20"/>
        </w:rPr>
      </w:pPr>
    </w:p>
    <w:p w14:paraId="4BBDA85A" w14:textId="77777777" w:rsidR="008127B4" w:rsidRDefault="008127B4">
      <w:pPr>
        <w:pStyle w:val="a3"/>
        <w:spacing w:before="8"/>
        <w:rPr>
          <w:i/>
          <w:sz w:val="29"/>
        </w:rPr>
      </w:pPr>
    </w:p>
    <w:p w14:paraId="45F06940" w14:textId="77777777" w:rsidR="008127B4" w:rsidRDefault="008C0A68">
      <w:pPr>
        <w:spacing w:before="1" w:line="249" w:lineRule="auto"/>
        <w:ind w:left="1565" w:right="1651"/>
        <w:rPr>
          <w:i/>
          <w:sz w:val="21"/>
        </w:rPr>
      </w:pPr>
      <w:r w:rsidRPr="008C0A68">
        <w:rPr>
          <w:rFonts w:hint="eastAsia"/>
          <w:i/>
          <w:w w:val="95"/>
          <w:sz w:val="21"/>
        </w:rPr>
        <w:t>给我的父母，约翰和梅赛德斯，他们让我摆脱了束缚。</w:t>
      </w:r>
      <w:r w:rsidRPr="008C0A68">
        <w:rPr>
          <w:i/>
          <w:w w:val="95"/>
          <w:sz w:val="21"/>
        </w:rPr>
        <w:t xml:space="preserve"> </w:t>
      </w:r>
      <w:r w:rsidRPr="008C0A68">
        <w:rPr>
          <w:rFonts w:hint="eastAsia"/>
          <w:i/>
          <w:w w:val="95"/>
          <w:sz w:val="21"/>
        </w:rPr>
        <w:t>这将是许多人的第一本书。</w:t>
      </w:r>
      <w:r w:rsidRPr="008C0A68">
        <w:rPr>
          <w:i/>
          <w:w w:val="95"/>
          <w:sz w:val="21"/>
        </w:rPr>
        <w:t xml:space="preserve"> </w:t>
      </w:r>
      <w:r w:rsidRPr="008C0A68">
        <w:rPr>
          <w:rFonts w:hint="eastAsia"/>
          <w:i/>
          <w:w w:val="95"/>
          <w:sz w:val="21"/>
        </w:rPr>
        <w:t>为了我的爱，克拉拉，为您提供无条件的支持和无限的耐心</w:t>
      </w:r>
      <w:r w:rsidR="00C97DE3">
        <w:rPr>
          <w:i/>
          <w:sz w:val="21"/>
        </w:rPr>
        <w:t>.</w:t>
      </w:r>
    </w:p>
    <w:p w14:paraId="33028CF3" w14:textId="77777777" w:rsidR="008127B4" w:rsidRDefault="00C97DE3">
      <w:pPr>
        <w:pStyle w:val="a4"/>
        <w:numPr>
          <w:ilvl w:val="0"/>
          <w:numId w:val="2"/>
        </w:numPr>
        <w:tabs>
          <w:tab w:val="left" w:pos="8339"/>
        </w:tabs>
        <w:spacing w:before="1"/>
        <w:ind w:left="8338" w:right="1845" w:hanging="210"/>
        <w:jc w:val="right"/>
        <w:rPr>
          <w:rFonts w:ascii="Arial"/>
          <w:i/>
          <w:sz w:val="21"/>
        </w:rPr>
      </w:pPr>
      <w:r>
        <w:rPr>
          <w:rFonts w:ascii="Arial"/>
          <w:i/>
          <w:w w:val="90"/>
          <w:sz w:val="21"/>
        </w:rPr>
        <w:t>Keyvan</w:t>
      </w:r>
    </w:p>
    <w:p w14:paraId="03E611CF" w14:textId="77777777" w:rsidR="008127B4" w:rsidRDefault="008127B4">
      <w:pPr>
        <w:jc w:val="right"/>
        <w:rPr>
          <w:sz w:val="21"/>
        </w:rPr>
        <w:sectPr w:rsidR="008127B4">
          <w:headerReference w:type="default" r:id="rId153"/>
          <w:pgSz w:w="10830" w:h="13330"/>
          <w:pgMar w:top="1240" w:right="0" w:bottom="280" w:left="0" w:header="0" w:footer="0" w:gutter="0"/>
          <w:cols w:space="720"/>
        </w:sectPr>
      </w:pPr>
    </w:p>
    <w:p w14:paraId="2C45E946" w14:textId="77777777" w:rsidR="008127B4" w:rsidRDefault="008C0A68" w:rsidP="008C0A68">
      <w:pPr>
        <w:ind w:left="5040"/>
        <w:sectPr w:rsidR="008127B4">
          <w:headerReference w:type="default" r:id="rId154"/>
          <w:pgSz w:w="10830" w:h="13330"/>
          <w:pgMar w:top="1240" w:right="0" w:bottom="876" w:left="0" w:header="0" w:footer="0" w:gutter="0"/>
          <w:cols w:space="720"/>
        </w:sectPr>
      </w:pPr>
      <w:bookmarkStart w:id="5" w:name="Table_of_Contents"/>
      <w:bookmarkEnd w:id="5"/>
      <w:r w:rsidRPr="008C0A68">
        <w:rPr>
          <w:rFonts w:hint="eastAsia"/>
          <w:sz w:val="60"/>
          <w:szCs w:val="60"/>
        </w:rPr>
        <w:lastRenderedPageBreak/>
        <w:t>目录</w:t>
      </w:r>
    </w:p>
    <w:sdt>
      <w:sdtPr>
        <w:rPr>
          <w:i/>
          <w:sz w:val="22"/>
          <w:szCs w:val="22"/>
        </w:rPr>
        <w:id w:val="1454285779"/>
        <w:docPartObj>
          <w:docPartGallery w:val="Table of Contents"/>
          <w:docPartUnique/>
        </w:docPartObj>
      </w:sdtPr>
      <w:sdtContent>
        <w:p w14:paraId="1112E951" w14:textId="77777777" w:rsidR="008127B4" w:rsidRDefault="00C10235">
          <w:pPr>
            <w:pStyle w:val="10"/>
            <w:tabs>
              <w:tab w:val="right" w:pos="9694"/>
            </w:tabs>
            <w:spacing w:before="500"/>
            <w:rPr>
              <w:b w:val="0"/>
              <w:sz w:val="18"/>
            </w:rPr>
          </w:pPr>
          <w:r>
            <w:pict w14:anchorId="4C2457E6">
              <v:line id="_x0000_s1344" style="position:absolute;left:0;text-align:left;z-index:251572736;mso-position-horizontal-relative:page;mso-position-vertical-relative:text" from="56.65pt,39.9pt" to="484.7pt,39.9pt">
                <w10:wrap anchorx="page"/>
              </v:line>
            </w:pict>
          </w:r>
          <w:r w:rsidR="008C0A68" w:rsidRPr="008C0A68">
            <w:rPr>
              <w:rFonts w:hint="eastAsia"/>
            </w:rPr>
            <w:t>前言</w:t>
          </w:r>
          <w:r w:rsidR="00C97DE3">
            <w:rPr>
              <w:position w:val="2"/>
            </w:rPr>
            <w:tab/>
          </w:r>
          <w:hyperlink w:anchor="_bookmark1" w:history="1">
            <w:r w:rsidR="00C97DE3">
              <w:rPr>
                <w:b w:val="0"/>
                <w:sz w:val="18"/>
              </w:rPr>
              <w:t>1</w:t>
            </w:r>
          </w:hyperlink>
        </w:p>
        <w:p w14:paraId="1D8D7576" w14:textId="77777777" w:rsidR="008127B4" w:rsidRDefault="00C10235">
          <w:pPr>
            <w:pStyle w:val="10"/>
            <w:tabs>
              <w:tab w:val="right" w:pos="9694"/>
            </w:tabs>
            <w:spacing w:before="64"/>
            <w:rPr>
              <w:b w:val="0"/>
              <w:sz w:val="18"/>
            </w:rPr>
          </w:pPr>
          <w:r>
            <w:pict w14:anchorId="294CDEE9">
              <v:line id="_x0000_s1343" style="position:absolute;left:0;text-align:left;z-index:251573760;mso-position-horizontal-relative:page" from="56.65pt,18.1pt" to="484.7pt,18.1pt">
                <w10:wrap anchorx="page"/>
              </v:line>
            </w:pict>
          </w:r>
          <w:r w:rsidR="008C0A68" w:rsidRPr="008C0A68">
            <w:rPr>
              <w:rFonts w:hint="eastAsia"/>
            </w:rPr>
            <w:t>第</w:t>
          </w:r>
          <w:r w:rsidR="008C0A68" w:rsidRPr="008C0A68">
            <w:t>1</w:t>
          </w:r>
          <w:r w:rsidR="008C0A68" w:rsidRPr="008C0A68">
            <w:rPr>
              <w:rFonts w:hint="eastAsia"/>
            </w:rPr>
            <w:t>章：领域驱动设计入门</w:t>
          </w:r>
          <w:r w:rsidR="00C97DE3">
            <w:rPr>
              <w:position w:val="2"/>
            </w:rPr>
            <w:tab/>
          </w:r>
          <w:hyperlink w:anchor="_bookmark2" w:history="1">
            <w:r w:rsidR="00C97DE3">
              <w:rPr>
                <w:b w:val="0"/>
                <w:sz w:val="18"/>
              </w:rPr>
              <w:t>7</w:t>
            </w:r>
          </w:hyperlink>
        </w:p>
        <w:p w14:paraId="56DFE9B6" w14:textId="77777777" w:rsidR="008127B4" w:rsidRDefault="008C0A68">
          <w:pPr>
            <w:pStyle w:val="30"/>
            <w:tabs>
              <w:tab w:val="right" w:pos="9694"/>
            </w:tabs>
            <w:spacing w:before="70"/>
            <w:rPr>
              <w:b w:val="0"/>
              <w:sz w:val="18"/>
            </w:rPr>
          </w:pPr>
          <w:r w:rsidRPr="008C0A68">
            <w:rPr>
              <w:rFonts w:hint="eastAsia"/>
            </w:rPr>
            <w:t>为什么领域驱动设计很重要</w:t>
          </w:r>
          <w:r w:rsidR="00C97DE3">
            <w:rPr>
              <w:position w:val="1"/>
            </w:rPr>
            <w:tab/>
          </w:r>
          <w:hyperlink w:anchor="_bookmark5" w:history="1">
            <w:r w:rsidR="00C97DE3">
              <w:rPr>
                <w:b w:val="0"/>
                <w:sz w:val="18"/>
              </w:rPr>
              <w:t>8</w:t>
            </w:r>
          </w:hyperlink>
        </w:p>
        <w:p w14:paraId="6715CDA5" w14:textId="77777777" w:rsidR="008127B4" w:rsidRDefault="008C0A68">
          <w:pPr>
            <w:pStyle w:val="30"/>
            <w:tabs>
              <w:tab w:val="right" w:pos="9694"/>
            </w:tabs>
            <w:rPr>
              <w:b w:val="0"/>
              <w:sz w:val="18"/>
            </w:rPr>
          </w:pPr>
          <w:r w:rsidRPr="008C0A68">
            <w:rPr>
              <w:rFonts w:hint="eastAsia"/>
            </w:rPr>
            <w:t>领域驱动设计的三大支柱</w:t>
          </w:r>
          <w:r w:rsidR="00C97DE3">
            <w:rPr>
              <w:position w:val="1"/>
            </w:rPr>
            <w:tab/>
          </w:r>
          <w:hyperlink w:anchor="_bookmark7" w:history="1">
            <w:r w:rsidR="00C97DE3">
              <w:rPr>
                <w:b w:val="0"/>
                <w:sz w:val="18"/>
              </w:rPr>
              <w:t>8</w:t>
            </w:r>
          </w:hyperlink>
        </w:p>
        <w:p w14:paraId="4A7F2DAC" w14:textId="77777777" w:rsidR="008127B4" w:rsidRDefault="008C0A68">
          <w:pPr>
            <w:pStyle w:val="50"/>
            <w:tabs>
              <w:tab w:val="right" w:pos="9694"/>
            </w:tabs>
            <w:rPr>
              <w:sz w:val="18"/>
            </w:rPr>
          </w:pPr>
          <w:r w:rsidRPr="008C0A68">
            <w:rPr>
              <w:rFonts w:hint="eastAsia"/>
            </w:rPr>
            <w:t>无处不在的语言</w:t>
          </w:r>
          <w:r w:rsidR="00C97DE3">
            <w:rPr>
              <w:position w:val="1"/>
            </w:rPr>
            <w:tab/>
          </w:r>
          <w:hyperlink w:anchor="_bookmark8" w:history="1">
            <w:r w:rsidR="00C97DE3">
              <w:rPr>
                <w:sz w:val="18"/>
              </w:rPr>
              <w:t>9</w:t>
            </w:r>
          </w:hyperlink>
        </w:p>
        <w:p w14:paraId="0C080D8F" w14:textId="77777777" w:rsidR="008127B4" w:rsidRDefault="008C0A68">
          <w:pPr>
            <w:pStyle w:val="7"/>
            <w:tabs>
              <w:tab w:val="right" w:pos="9694"/>
            </w:tabs>
          </w:pPr>
          <w:r w:rsidRPr="008C0A68">
            <w:rPr>
              <w:rFonts w:hint="eastAsia"/>
            </w:rPr>
            <w:t>事件风暴</w:t>
          </w:r>
          <w:r w:rsidR="00C97DE3">
            <w:tab/>
          </w:r>
          <w:hyperlink w:anchor="_bookmark10" w:history="1">
            <w:r w:rsidR="00C97DE3">
              <w:t>9</w:t>
            </w:r>
          </w:hyperlink>
        </w:p>
        <w:p w14:paraId="2BFCD3E8" w14:textId="77777777" w:rsidR="008127B4" w:rsidRDefault="008C0A68">
          <w:pPr>
            <w:pStyle w:val="30"/>
            <w:tabs>
              <w:tab w:val="right" w:pos="9694"/>
            </w:tabs>
            <w:rPr>
              <w:b w:val="0"/>
              <w:sz w:val="18"/>
            </w:rPr>
          </w:pPr>
          <w:r w:rsidRPr="008C0A68">
            <w:rPr>
              <w:rFonts w:hint="eastAsia"/>
            </w:rPr>
            <w:t>考虑领域驱动设计</w:t>
          </w:r>
          <w:r w:rsidR="00C97DE3">
            <w:rPr>
              <w:position w:val="1"/>
            </w:rPr>
            <w:tab/>
          </w:r>
          <w:hyperlink w:anchor="_bookmark12" w:history="1">
            <w:r w:rsidR="00C97DE3">
              <w:rPr>
                <w:b w:val="0"/>
                <w:sz w:val="18"/>
              </w:rPr>
              <w:t>10</w:t>
            </w:r>
          </w:hyperlink>
        </w:p>
        <w:p w14:paraId="1D5A4486" w14:textId="77777777" w:rsidR="008C0A68" w:rsidRDefault="008C0A68" w:rsidP="008C0A68">
          <w:pPr>
            <w:pStyle w:val="30"/>
            <w:tabs>
              <w:tab w:val="right" w:pos="9694"/>
            </w:tabs>
          </w:pPr>
          <w:r>
            <w:rPr>
              <w:rFonts w:hint="eastAsia"/>
            </w:rPr>
            <w:t>整蛊部分</w:t>
          </w:r>
          <w:r>
            <w:t>11</w:t>
          </w:r>
        </w:p>
        <w:p w14:paraId="2B0388F8" w14:textId="77777777" w:rsidR="008C0A68" w:rsidRDefault="008C0A68" w:rsidP="008C0A68">
          <w:pPr>
            <w:pStyle w:val="30"/>
            <w:tabs>
              <w:tab w:val="right" w:pos="9694"/>
            </w:tabs>
          </w:pPr>
          <w:r>
            <w:rPr>
              <w:rFonts w:hint="eastAsia"/>
            </w:rPr>
            <w:t>战略概述</w:t>
          </w:r>
          <w:r>
            <w:t>11</w:t>
          </w:r>
        </w:p>
        <w:p w14:paraId="41AA6617" w14:textId="77777777" w:rsidR="008C0A68" w:rsidRDefault="008C0A68" w:rsidP="008C0A68">
          <w:pPr>
            <w:pStyle w:val="30"/>
            <w:tabs>
              <w:tab w:val="right" w:pos="9694"/>
            </w:tabs>
          </w:pPr>
          <w:r>
            <w:rPr>
              <w:rFonts w:hint="eastAsia"/>
            </w:rPr>
            <w:t>相关活动：微服务和独立系统</w:t>
          </w:r>
          <w:r>
            <w:t>12</w:t>
          </w:r>
        </w:p>
        <w:p w14:paraId="411B4B95" w14:textId="77777777" w:rsidR="008127B4" w:rsidRDefault="008C0A68" w:rsidP="008C0A68">
          <w:pPr>
            <w:pStyle w:val="30"/>
            <w:tabs>
              <w:tab w:val="right" w:pos="9694"/>
            </w:tabs>
            <w:rPr>
              <w:b w:val="0"/>
              <w:sz w:val="18"/>
            </w:rPr>
          </w:pPr>
          <w:r>
            <w:rPr>
              <w:rFonts w:hint="eastAsia"/>
            </w:rPr>
            <w:t>包起来</w:t>
          </w:r>
          <w:r w:rsidR="00C97DE3">
            <w:rPr>
              <w:position w:val="1"/>
            </w:rPr>
            <w:tab/>
          </w:r>
          <w:hyperlink w:anchor="_bookmark19" w:history="1">
            <w:r w:rsidR="00C97DE3">
              <w:rPr>
                <w:b w:val="0"/>
                <w:sz w:val="18"/>
              </w:rPr>
              <w:t>14</w:t>
            </w:r>
          </w:hyperlink>
        </w:p>
        <w:p w14:paraId="4F2F7B0E" w14:textId="77777777" w:rsidR="0036422F" w:rsidRPr="0036422F" w:rsidRDefault="0036422F" w:rsidP="0036422F">
          <w:pPr>
            <w:pStyle w:val="30"/>
            <w:tabs>
              <w:tab w:val="right" w:pos="9694"/>
            </w:tabs>
            <w:rPr>
              <w:sz w:val="24"/>
              <w:szCs w:val="24"/>
            </w:rPr>
          </w:pPr>
          <w:r w:rsidRPr="0036422F">
            <w:rPr>
              <w:rFonts w:hint="eastAsia"/>
              <w:sz w:val="24"/>
              <w:szCs w:val="24"/>
            </w:rPr>
            <w:t>第</w:t>
          </w:r>
          <w:r w:rsidRPr="0036422F">
            <w:rPr>
              <w:sz w:val="24"/>
              <w:szCs w:val="24"/>
            </w:rPr>
            <w:t>2</w:t>
          </w:r>
          <w:r w:rsidRPr="0036422F">
            <w:rPr>
              <w:rFonts w:hint="eastAsia"/>
              <w:sz w:val="24"/>
              <w:szCs w:val="24"/>
            </w:rPr>
            <w:t>章：建筑风格</w:t>
          </w:r>
          <w:r w:rsidRPr="0036422F">
            <w:rPr>
              <w:sz w:val="24"/>
              <w:szCs w:val="24"/>
            </w:rPr>
            <w:t>15</w:t>
          </w:r>
        </w:p>
        <w:p w14:paraId="6B909F73" w14:textId="77777777" w:rsidR="0036422F" w:rsidRPr="0036422F" w:rsidRDefault="0036422F" w:rsidP="0036422F">
          <w:pPr>
            <w:pStyle w:val="30"/>
            <w:tabs>
              <w:tab w:val="right" w:pos="9694"/>
            </w:tabs>
            <w:rPr>
              <w:sz w:val="24"/>
              <w:szCs w:val="24"/>
            </w:rPr>
          </w:pPr>
          <w:r w:rsidRPr="0036422F">
            <w:rPr>
              <w:rFonts w:hint="eastAsia"/>
              <w:sz w:val="24"/>
              <w:szCs w:val="24"/>
            </w:rPr>
            <w:t>好日子</w:t>
          </w:r>
          <w:r w:rsidRPr="0036422F">
            <w:rPr>
              <w:sz w:val="24"/>
              <w:szCs w:val="24"/>
            </w:rPr>
            <w:t>15</w:t>
          </w:r>
        </w:p>
        <w:p w14:paraId="2641F70A" w14:textId="77777777" w:rsidR="0036422F" w:rsidRPr="0036422F" w:rsidRDefault="0036422F" w:rsidP="0036422F">
          <w:pPr>
            <w:pStyle w:val="30"/>
            <w:tabs>
              <w:tab w:val="right" w:pos="9694"/>
            </w:tabs>
            <w:rPr>
              <w:sz w:val="24"/>
              <w:szCs w:val="24"/>
            </w:rPr>
          </w:pPr>
          <w:r w:rsidRPr="0036422F">
            <w:rPr>
              <w:rFonts w:hint="eastAsia"/>
              <w:sz w:val="24"/>
              <w:szCs w:val="24"/>
            </w:rPr>
            <w:t>分层架构</w:t>
          </w:r>
          <w:r w:rsidRPr="0036422F">
            <w:rPr>
              <w:sz w:val="24"/>
              <w:szCs w:val="24"/>
            </w:rPr>
            <w:t>19</w:t>
          </w:r>
        </w:p>
        <w:p w14:paraId="4BAF02A3" w14:textId="77777777" w:rsidR="0036422F" w:rsidRPr="0036422F" w:rsidRDefault="0036422F" w:rsidP="0036422F">
          <w:pPr>
            <w:pStyle w:val="30"/>
            <w:tabs>
              <w:tab w:val="right" w:pos="9694"/>
            </w:tabs>
            <w:rPr>
              <w:sz w:val="24"/>
              <w:szCs w:val="24"/>
            </w:rPr>
          </w:pPr>
          <w:r w:rsidRPr="0036422F">
            <w:rPr>
              <w:rFonts w:hint="eastAsia"/>
              <w:sz w:val="24"/>
              <w:szCs w:val="24"/>
            </w:rPr>
            <w:t>模型</w:t>
          </w:r>
          <w:r w:rsidRPr="0036422F">
            <w:rPr>
              <w:sz w:val="24"/>
              <w:szCs w:val="24"/>
            </w:rPr>
            <w:t xml:space="preserve"> - </w:t>
          </w:r>
          <w:r w:rsidRPr="0036422F">
            <w:rPr>
              <w:rFonts w:hint="eastAsia"/>
              <w:sz w:val="24"/>
              <w:szCs w:val="24"/>
            </w:rPr>
            <w:t>视图</w:t>
          </w:r>
          <w:r w:rsidRPr="0036422F">
            <w:rPr>
              <w:sz w:val="24"/>
              <w:szCs w:val="24"/>
            </w:rPr>
            <w:t xml:space="preserve"> - </w:t>
          </w:r>
          <w:r w:rsidRPr="0036422F">
            <w:rPr>
              <w:rFonts w:hint="eastAsia"/>
              <w:sz w:val="24"/>
              <w:szCs w:val="24"/>
            </w:rPr>
            <w:t>控制器</w:t>
          </w:r>
          <w:r w:rsidRPr="0036422F">
            <w:rPr>
              <w:sz w:val="24"/>
              <w:szCs w:val="24"/>
            </w:rPr>
            <w:t>20</w:t>
          </w:r>
        </w:p>
        <w:p w14:paraId="14051669" w14:textId="77777777" w:rsidR="0036422F" w:rsidRPr="0036422F" w:rsidRDefault="0036422F" w:rsidP="0036422F">
          <w:pPr>
            <w:pStyle w:val="30"/>
            <w:tabs>
              <w:tab w:val="right" w:pos="9694"/>
            </w:tabs>
            <w:rPr>
              <w:sz w:val="24"/>
              <w:szCs w:val="24"/>
            </w:rPr>
          </w:pPr>
          <w:r w:rsidRPr="0036422F">
            <w:rPr>
              <w:rFonts w:hint="eastAsia"/>
              <w:sz w:val="24"/>
              <w:szCs w:val="24"/>
            </w:rPr>
            <w:t>分层架构示例</w:t>
          </w:r>
          <w:r w:rsidRPr="0036422F">
            <w:rPr>
              <w:sz w:val="24"/>
              <w:szCs w:val="24"/>
            </w:rPr>
            <w:t>21</w:t>
          </w:r>
        </w:p>
        <w:p w14:paraId="223982E7" w14:textId="77777777" w:rsidR="0036422F" w:rsidRPr="0036422F" w:rsidRDefault="0036422F" w:rsidP="0036422F">
          <w:pPr>
            <w:pStyle w:val="30"/>
            <w:tabs>
              <w:tab w:val="right" w:pos="9694"/>
            </w:tabs>
            <w:rPr>
              <w:sz w:val="24"/>
              <w:szCs w:val="24"/>
            </w:rPr>
          </w:pPr>
          <w:r w:rsidRPr="0036422F">
            <w:rPr>
              <w:sz w:val="24"/>
              <w:szCs w:val="24"/>
            </w:rPr>
            <w:t>21</w:t>
          </w:r>
          <w:r w:rsidRPr="0036422F">
            <w:rPr>
              <w:rFonts w:hint="eastAsia"/>
              <w:sz w:val="24"/>
              <w:szCs w:val="24"/>
            </w:rPr>
            <w:t>型</w:t>
          </w:r>
        </w:p>
        <w:p w14:paraId="135F99B5" w14:textId="77777777" w:rsidR="0036422F" w:rsidRPr="0036422F" w:rsidRDefault="0036422F" w:rsidP="0036422F">
          <w:pPr>
            <w:pStyle w:val="30"/>
            <w:tabs>
              <w:tab w:val="right" w:pos="9694"/>
            </w:tabs>
            <w:rPr>
              <w:sz w:val="24"/>
              <w:szCs w:val="24"/>
            </w:rPr>
          </w:pPr>
          <w:r w:rsidRPr="0036422F">
            <w:rPr>
              <w:rFonts w:hint="eastAsia"/>
              <w:sz w:val="24"/>
              <w:szCs w:val="24"/>
            </w:rPr>
            <w:t>视图</w:t>
          </w:r>
          <w:r w:rsidRPr="0036422F">
            <w:rPr>
              <w:sz w:val="24"/>
              <w:szCs w:val="24"/>
            </w:rPr>
            <w:t>23</w:t>
          </w:r>
        </w:p>
        <w:p w14:paraId="55987AA9" w14:textId="77777777" w:rsidR="0036422F" w:rsidRPr="0036422F" w:rsidRDefault="0036422F" w:rsidP="0036422F">
          <w:pPr>
            <w:pStyle w:val="30"/>
            <w:tabs>
              <w:tab w:val="right" w:pos="9694"/>
            </w:tabs>
            <w:rPr>
              <w:sz w:val="24"/>
              <w:szCs w:val="24"/>
            </w:rPr>
          </w:pPr>
          <w:r w:rsidRPr="0036422F">
            <w:rPr>
              <w:rFonts w:hint="eastAsia"/>
              <w:sz w:val="24"/>
              <w:szCs w:val="24"/>
            </w:rPr>
            <w:t>控制器</w:t>
          </w:r>
          <w:r w:rsidRPr="0036422F">
            <w:rPr>
              <w:sz w:val="24"/>
              <w:szCs w:val="24"/>
            </w:rPr>
            <w:t>25</w:t>
          </w:r>
        </w:p>
        <w:p w14:paraId="55A6914A" w14:textId="77777777" w:rsidR="0036422F" w:rsidRPr="0036422F" w:rsidRDefault="0036422F" w:rsidP="0036422F">
          <w:pPr>
            <w:pStyle w:val="30"/>
            <w:tabs>
              <w:tab w:val="right" w:pos="9694"/>
            </w:tabs>
            <w:rPr>
              <w:sz w:val="24"/>
              <w:szCs w:val="24"/>
            </w:rPr>
          </w:pPr>
          <w:r w:rsidRPr="0036422F">
            <w:rPr>
              <w:rFonts w:hint="eastAsia"/>
              <w:sz w:val="24"/>
              <w:szCs w:val="24"/>
            </w:rPr>
            <w:t>反向依赖：六角形建筑</w:t>
          </w:r>
          <w:r w:rsidRPr="0036422F">
            <w:rPr>
              <w:sz w:val="24"/>
              <w:szCs w:val="24"/>
            </w:rPr>
            <w:t>26</w:t>
          </w:r>
        </w:p>
        <w:p w14:paraId="7220B34C" w14:textId="77777777" w:rsidR="0036422F" w:rsidRPr="0036422F" w:rsidRDefault="0036422F" w:rsidP="0036422F">
          <w:pPr>
            <w:pStyle w:val="30"/>
            <w:tabs>
              <w:tab w:val="right" w:pos="9694"/>
            </w:tabs>
            <w:rPr>
              <w:sz w:val="24"/>
              <w:szCs w:val="24"/>
            </w:rPr>
          </w:pPr>
          <w:r w:rsidRPr="0036422F">
            <w:rPr>
              <w:rFonts w:hint="eastAsia"/>
              <w:sz w:val="24"/>
              <w:szCs w:val="24"/>
            </w:rPr>
            <w:t>依赖倒置原理（</w:t>
          </w:r>
          <w:r w:rsidRPr="0036422F">
            <w:rPr>
              <w:sz w:val="24"/>
              <w:szCs w:val="24"/>
            </w:rPr>
            <w:t>DIP</w:t>
          </w:r>
          <w:r w:rsidRPr="0036422F">
            <w:rPr>
              <w:rFonts w:hint="eastAsia"/>
              <w:sz w:val="24"/>
              <w:szCs w:val="24"/>
            </w:rPr>
            <w:t>）</w:t>
          </w:r>
          <w:r w:rsidRPr="0036422F">
            <w:rPr>
              <w:sz w:val="24"/>
              <w:szCs w:val="24"/>
            </w:rPr>
            <w:t>26</w:t>
          </w:r>
        </w:p>
        <w:p w14:paraId="6B8B6EA1" w14:textId="77777777" w:rsidR="0036422F" w:rsidRPr="0036422F" w:rsidRDefault="0036422F" w:rsidP="0036422F">
          <w:pPr>
            <w:pStyle w:val="30"/>
            <w:tabs>
              <w:tab w:val="right" w:pos="9694"/>
            </w:tabs>
            <w:rPr>
              <w:sz w:val="24"/>
              <w:szCs w:val="24"/>
            </w:rPr>
          </w:pPr>
          <w:r w:rsidRPr="0036422F">
            <w:rPr>
              <w:rFonts w:hint="eastAsia"/>
              <w:sz w:val="24"/>
              <w:szCs w:val="24"/>
            </w:rPr>
            <w:t>应用六角形建筑</w:t>
          </w:r>
          <w:r w:rsidRPr="0036422F">
            <w:rPr>
              <w:sz w:val="24"/>
              <w:szCs w:val="24"/>
            </w:rPr>
            <w:t>27</w:t>
          </w:r>
        </w:p>
        <w:p w14:paraId="5F2018C9" w14:textId="77777777" w:rsidR="0036422F" w:rsidRPr="0036422F" w:rsidRDefault="0036422F" w:rsidP="0036422F">
          <w:pPr>
            <w:pStyle w:val="30"/>
            <w:tabs>
              <w:tab w:val="right" w:pos="9694"/>
            </w:tabs>
            <w:rPr>
              <w:sz w:val="24"/>
              <w:szCs w:val="24"/>
            </w:rPr>
          </w:pPr>
          <w:r w:rsidRPr="0036422F">
            <w:rPr>
              <w:rFonts w:hint="eastAsia"/>
              <w:sz w:val="24"/>
              <w:szCs w:val="24"/>
            </w:rPr>
            <w:t>命令查询责任隔离（</w:t>
          </w:r>
          <w:r w:rsidRPr="0036422F">
            <w:rPr>
              <w:sz w:val="24"/>
              <w:szCs w:val="24"/>
            </w:rPr>
            <w:t>CQRS</w:t>
          </w:r>
          <w:r w:rsidRPr="0036422F">
            <w:rPr>
              <w:rFonts w:hint="eastAsia"/>
              <w:sz w:val="24"/>
              <w:szCs w:val="24"/>
            </w:rPr>
            <w:t>）</w:t>
          </w:r>
          <w:r w:rsidRPr="0036422F">
            <w:rPr>
              <w:sz w:val="24"/>
              <w:szCs w:val="24"/>
            </w:rPr>
            <w:t>29</w:t>
          </w:r>
        </w:p>
        <w:p w14:paraId="6D63D26D" w14:textId="77777777" w:rsidR="0036422F" w:rsidRPr="0036422F" w:rsidRDefault="0036422F" w:rsidP="0036422F">
          <w:pPr>
            <w:pStyle w:val="30"/>
            <w:tabs>
              <w:tab w:val="right" w:pos="9694"/>
            </w:tabs>
            <w:rPr>
              <w:sz w:val="24"/>
              <w:szCs w:val="24"/>
            </w:rPr>
          </w:pPr>
          <w:r w:rsidRPr="0036422F">
            <w:rPr>
              <w:rFonts w:hint="eastAsia"/>
              <w:sz w:val="24"/>
              <w:szCs w:val="24"/>
            </w:rPr>
            <w:t>写模型</w:t>
          </w:r>
          <w:r w:rsidRPr="0036422F">
            <w:rPr>
              <w:sz w:val="24"/>
              <w:szCs w:val="24"/>
            </w:rPr>
            <w:t>31</w:t>
          </w:r>
        </w:p>
        <w:p w14:paraId="298C7FA8" w14:textId="77777777" w:rsidR="0036422F" w:rsidRPr="0036422F" w:rsidRDefault="0036422F" w:rsidP="0036422F">
          <w:pPr>
            <w:pStyle w:val="30"/>
            <w:tabs>
              <w:tab w:val="right" w:pos="9694"/>
            </w:tabs>
            <w:rPr>
              <w:sz w:val="24"/>
              <w:szCs w:val="24"/>
            </w:rPr>
          </w:pPr>
          <w:r w:rsidRPr="0036422F">
            <w:rPr>
              <w:rFonts w:hint="eastAsia"/>
              <w:sz w:val="24"/>
              <w:szCs w:val="24"/>
            </w:rPr>
            <w:t>阅读模型</w:t>
          </w:r>
          <w:r w:rsidRPr="0036422F">
            <w:rPr>
              <w:sz w:val="24"/>
              <w:szCs w:val="24"/>
            </w:rPr>
            <w:t>34</w:t>
          </w:r>
        </w:p>
        <w:p w14:paraId="0E0A24C7" w14:textId="77777777" w:rsidR="0036422F" w:rsidRPr="0036422F" w:rsidRDefault="0036422F" w:rsidP="0036422F">
          <w:pPr>
            <w:pStyle w:val="30"/>
            <w:tabs>
              <w:tab w:val="right" w:pos="9694"/>
            </w:tabs>
            <w:rPr>
              <w:sz w:val="24"/>
              <w:szCs w:val="24"/>
            </w:rPr>
          </w:pPr>
          <w:r w:rsidRPr="0036422F">
            <w:rPr>
              <w:rFonts w:hint="eastAsia"/>
              <w:sz w:val="24"/>
              <w:szCs w:val="24"/>
            </w:rPr>
            <w:t>使写模型与读模型同步</w:t>
          </w:r>
          <w:r w:rsidRPr="0036422F">
            <w:rPr>
              <w:sz w:val="24"/>
              <w:szCs w:val="24"/>
            </w:rPr>
            <w:t>36</w:t>
          </w:r>
        </w:p>
        <w:p w14:paraId="3631AA7B" w14:textId="77777777" w:rsidR="0036422F" w:rsidRPr="0036422F" w:rsidRDefault="0036422F" w:rsidP="0036422F">
          <w:pPr>
            <w:pStyle w:val="30"/>
            <w:tabs>
              <w:tab w:val="right" w:pos="9694"/>
            </w:tabs>
            <w:rPr>
              <w:sz w:val="24"/>
              <w:szCs w:val="24"/>
            </w:rPr>
          </w:pPr>
          <w:r w:rsidRPr="0036422F">
            <w:rPr>
              <w:rFonts w:hint="eastAsia"/>
              <w:sz w:val="24"/>
              <w:szCs w:val="24"/>
            </w:rPr>
            <w:t>事件采购</w:t>
          </w:r>
          <w:r w:rsidRPr="0036422F">
            <w:rPr>
              <w:sz w:val="24"/>
              <w:szCs w:val="24"/>
            </w:rPr>
            <w:t>42</w:t>
          </w:r>
        </w:p>
        <w:p w14:paraId="2A65EF66" w14:textId="77777777" w:rsidR="0036422F" w:rsidRPr="0036422F" w:rsidRDefault="0036422F" w:rsidP="0036422F">
          <w:pPr>
            <w:pStyle w:val="30"/>
            <w:tabs>
              <w:tab w:val="right" w:pos="9694"/>
            </w:tabs>
            <w:rPr>
              <w:sz w:val="24"/>
              <w:szCs w:val="24"/>
            </w:rPr>
          </w:pPr>
          <w:r w:rsidRPr="0036422F">
            <w:rPr>
              <w:rFonts w:hint="eastAsia"/>
              <w:sz w:val="24"/>
              <w:szCs w:val="24"/>
            </w:rPr>
            <w:t>总结</w:t>
          </w:r>
          <w:r w:rsidRPr="0036422F">
            <w:rPr>
              <w:sz w:val="24"/>
              <w:szCs w:val="24"/>
            </w:rPr>
            <w:t>49</w:t>
          </w:r>
        </w:p>
        <w:p w14:paraId="239DF72B" w14:textId="77777777" w:rsidR="0036422F" w:rsidRPr="0036422F" w:rsidRDefault="0036422F" w:rsidP="0036422F">
          <w:pPr>
            <w:pStyle w:val="30"/>
            <w:tabs>
              <w:tab w:val="right" w:pos="9694"/>
            </w:tabs>
            <w:rPr>
              <w:sz w:val="24"/>
              <w:szCs w:val="24"/>
            </w:rPr>
          </w:pPr>
          <w:r w:rsidRPr="0036422F">
            <w:rPr>
              <w:rFonts w:hint="eastAsia"/>
              <w:sz w:val="24"/>
              <w:szCs w:val="24"/>
            </w:rPr>
            <w:t>第</w:t>
          </w:r>
          <w:r w:rsidRPr="0036422F">
            <w:rPr>
              <w:sz w:val="24"/>
              <w:szCs w:val="24"/>
            </w:rPr>
            <w:t>3</w:t>
          </w:r>
          <w:r w:rsidRPr="0036422F">
            <w:rPr>
              <w:rFonts w:hint="eastAsia"/>
              <w:sz w:val="24"/>
              <w:szCs w:val="24"/>
            </w:rPr>
            <w:t>章：价值对象</w:t>
          </w:r>
          <w:r w:rsidRPr="0036422F">
            <w:rPr>
              <w:sz w:val="24"/>
              <w:szCs w:val="24"/>
            </w:rPr>
            <w:t>50</w:t>
          </w:r>
        </w:p>
        <w:p w14:paraId="7E2001A9" w14:textId="77777777" w:rsidR="0036422F" w:rsidRPr="0036422F" w:rsidRDefault="0036422F" w:rsidP="0036422F">
          <w:pPr>
            <w:pStyle w:val="30"/>
            <w:tabs>
              <w:tab w:val="right" w:pos="9694"/>
            </w:tabs>
            <w:rPr>
              <w:sz w:val="24"/>
              <w:szCs w:val="24"/>
            </w:rPr>
          </w:pPr>
          <w:r w:rsidRPr="0036422F">
            <w:rPr>
              <w:rFonts w:hint="eastAsia"/>
              <w:sz w:val="24"/>
              <w:szCs w:val="24"/>
            </w:rPr>
            <w:t>定义</w:t>
          </w:r>
          <w:r w:rsidRPr="0036422F">
            <w:rPr>
              <w:sz w:val="24"/>
              <w:szCs w:val="24"/>
            </w:rPr>
            <w:t>50</w:t>
          </w:r>
        </w:p>
        <w:p w14:paraId="2CECB6D1" w14:textId="77777777" w:rsidR="0036422F" w:rsidRPr="0036422F" w:rsidRDefault="0036422F" w:rsidP="0036422F">
          <w:pPr>
            <w:pStyle w:val="30"/>
            <w:tabs>
              <w:tab w:val="right" w:pos="9694"/>
            </w:tabs>
            <w:rPr>
              <w:sz w:val="24"/>
              <w:szCs w:val="24"/>
            </w:rPr>
          </w:pPr>
          <w:r w:rsidRPr="0036422F">
            <w:rPr>
              <w:rFonts w:hint="eastAsia"/>
              <w:sz w:val="24"/>
              <w:szCs w:val="24"/>
            </w:rPr>
            <w:t>价值对象与实体</w:t>
          </w:r>
          <w:r w:rsidRPr="0036422F">
            <w:rPr>
              <w:sz w:val="24"/>
              <w:szCs w:val="24"/>
            </w:rPr>
            <w:t>51</w:t>
          </w:r>
        </w:p>
        <w:p w14:paraId="102E44AC" w14:textId="77777777" w:rsidR="0036422F" w:rsidRPr="0036422F" w:rsidRDefault="0036422F" w:rsidP="0036422F">
          <w:pPr>
            <w:pStyle w:val="30"/>
            <w:tabs>
              <w:tab w:val="right" w:pos="9694"/>
            </w:tabs>
            <w:rPr>
              <w:sz w:val="24"/>
              <w:szCs w:val="24"/>
            </w:rPr>
          </w:pPr>
          <w:r w:rsidRPr="0036422F">
            <w:rPr>
              <w:rFonts w:hint="eastAsia"/>
              <w:sz w:val="24"/>
              <w:szCs w:val="24"/>
            </w:rPr>
            <w:lastRenderedPageBreak/>
            <w:t>货币和金钱示例</w:t>
          </w:r>
          <w:r w:rsidRPr="0036422F">
            <w:rPr>
              <w:sz w:val="24"/>
              <w:szCs w:val="24"/>
            </w:rPr>
            <w:t>52</w:t>
          </w:r>
        </w:p>
        <w:p w14:paraId="5A0D3EAB" w14:textId="77777777" w:rsidR="0036422F" w:rsidRPr="0036422F" w:rsidRDefault="0036422F" w:rsidP="0036422F">
          <w:pPr>
            <w:pStyle w:val="30"/>
            <w:tabs>
              <w:tab w:val="right" w:pos="9694"/>
            </w:tabs>
            <w:rPr>
              <w:sz w:val="24"/>
              <w:szCs w:val="24"/>
            </w:rPr>
          </w:pPr>
          <w:r w:rsidRPr="0036422F">
            <w:rPr>
              <w:rFonts w:hint="eastAsia"/>
              <w:sz w:val="24"/>
              <w:szCs w:val="24"/>
            </w:rPr>
            <w:t>特点</w:t>
          </w:r>
          <w:r w:rsidRPr="0036422F">
            <w:rPr>
              <w:sz w:val="24"/>
              <w:szCs w:val="24"/>
            </w:rPr>
            <w:t>54</w:t>
          </w:r>
        </w:p>
        <w:p w14:paraId="492A0B33" w14:textId="77777777" w:rsidR="0036422F" w:rsidRPr="0036422F" w:rsidRDefault="0036422F" w:rsidP="0036422F">
          <w:pPr>
            <w:pStyle w:val="30"/>
            <w:tabs>
              <w:tab w:val="right" w:pos="9694"/>
            </w:tabs>
            <w:rPr>
              <w:sz w:val="24"/>
              <w:szCs w:val="24"/>
            </w:rPr>
          </w:pPr>
          <w:r w:rsidRPr="0036422F">
            <w:rPr>
              <w:rFonts w:hint="eastAsia"/>
              <w:sz w:val="24"/>
              <w:szCs w:val="24"/>
            </w:rPr>
            <w:t>量度，量化或描述</w:t>
          </w:r>
          <w:r w:rsidRPr="0036422F">
            <w:rPr>
              <w:sz w:val="24"/>
              <w:szCs w:val="24"/>
            </w:rPr>
            <w:t>54</w:t>
          </w:r>
        </w:p>
        <w:p w14:paraId="6CFC7EA3" w14:textId="77777777" w:rsidR="0036422F" w:rsidRPr="0036422F" w:rsidRDefault="0036422F" w:rsidP="0036422F">
          <w:pPr>
            <w:pStyle w:val="30"/>
            <w:tabs>
              <w:tab w:val="right" w:pos="9694"/>
            </w:tabs>
            <w:rPr>
              <w:sz w:val="24"/>
              <w:szCs w:val="24"/>
            </w:rPr>
          </w:pPr>
          <w:r w:rsidRPr="0036422F">
            <w:rPr>
              <w:rFonts w:hint="eastAsia"/>
              <w:sz w:val="24"/>
              <w:szCs w:val="24"/>
            </w:rPr>
            <w:t>不变性</w:t>
          </w:r>
          <w:r w:rsidRPr="0036422F">
            <w:rPr>
              <w:sz w:val="24"/>
              <w:szCs w:val="24"/>
            </w:rPr>
            <w:t>54</w:t>
          </w:r>
        </w:p>
        <w:p w14:paraId="2D932EA0" w14:textId="77777777" w:rsidR="0036422F" w:rsidRPr="0036422F" w:rsidRDefault="0036422F" w:rsidP="0036422F">
          <w:pPr>
            <w:pStyle w:val="30"/>
            <w:tabs>
              <w:tab w:val="right" w:pos="9694"/>
            </w:tabs>
            <w:rPr>
              <w:sz w:val="24"/>
              <w:szCs w:val="24"/>
            </w:rPr>
          </w:pPr>
          <w:r w:rsidRPr="0036422F">
            <w:rPr>
              <w:rFonts w:hint="eastAsia"/>
              <w:sz w:val="24"/>
              <w:szCs w:val="24"/>
            </w:rPr>
            <w:t>概念整体</w:t>
          </w:r>
          <w:r w:rsidRPr="0036422F">
            <w:rPr>
              <w:sz w:val="24"/>
              <w:szCs w:val="24"/>
            </w:rPr>
            <w:t>56</w:t>
          </w:r>
        </w:p>
        <w:p w14:paraId="027069E6" w14:textId="77777777" w:rsidR="0036422F" w:rsidRPr="0036422F" w:rsidRDefault="0036422F" w:rsidP="0036422F">
          <w:pPr>
            <w:pStyle w:val="30"/>
            <w:tabs>
              <w:tab w:val="right" w:pos="9694"/>
            </w:tabs>
            <w:rPr>
              <w:sz w:val="24"/>
              <w:szCs w:val="24"/>
            </w:rPr>
          </w:pPr>
          <w:r w:rsidRPr="0036422F">
            <w:rPr>
              <w:rFonts w:hint="eastAsia"/>
              <w:sz w:val="24"/>
              <w:szCs w:val="24"/>
            </w:rPr>
            <w:t>价值平等</w:t>
          </w:r>
          <w:r w:rsidRPr="0036422F">
            <w:rPr>
              <w:sz w:val="24"/>
              <w:szCs w:val="24"/>
            </w:rPr>
            <w:t>57</w:t>
          </w:r>
        </w:p>
        <w:p w14:paraId="2D9B51C1" w14:textId="77777777" w:rsidR="0036422F" w:rsidRPr="0036422F" w:rsidRDefault="0036422F" w:rsidP="0036422F">
          <w:pPr>
            <w:pStyle w:val="30"/>
            <w:tabs>
              <w:tab w:val="right" w:pos="9694"/>
            </w:tabs>
            <w:rPr>
              <w:sz w:val="24"/>
              <w:szCs w:val="24"/>
            </w:rPr>
          </w:pPr>
          <w:r w:rsidRPr="0036422F">
            <w:rPr>
              <w:rFonts w:hint="eastAsia"/>
              <w:sz w:val="24"/>
              <w:szCs w:val="24"/>
            </w:rPr>
            <w:t>替换性</w:t>
          </w:r>
          <w:r w:rsidRPr="0036422F">
            <w:rPr>
              <w:sz w:val="24"/>
              <w:szCs w:val="24"/>
            </w:rPr>
            <w:t>59</w:t>
          </w:r>
        </w:p>
        <w:p w14:paraId="3A9C319B" w14:textId="77777777" w:rsidR="0036422F" w:rsidRPr="0036422F" w:rsidRDefault="0036422F" w:rsidP="0036422F">
          <w:pPr>
            <w:pStyle w:val="30"/>
            <w:tabs>
              <w:tab w:val="right" w:pos="9694"/>
            </w:tabs>
            <w:rPr>
              <w:sz w:val="24"/>
              <w:szCs w:val="24"/>
            </w:rPr>
          </w:pPr>
          <w:r w:rsidRPr="0036422F">
            <w:rPr>
              <w:rFonts w:hint="eastAsia"/>
              <w:sz w:val="24"/>
              <w:szCs w:val="24"/>
            </w:rPr>
            <w:t>无副作用的行为</w:t>
          </w:r>
          <w:r w:rsidRPr="0036422F">
            <w:rPr>
              <w:sz w:val="24"/>
              <w:szCs w:val="24"/>
            </w:rPr>
            <w:t>59</w:t>
          </w:r>
        </w:p>
        <w:p w14:paraId="1527E5A5" w14:textId="77777777" w:rsidR="0036422F" w:rsidRPr="0036422F" w:rsidRDefault="0036422F" w:rsidP="0036422F">
          <w:pPr>
            <w:pStyle w:val="30"/>
            <w:tabs>
              <w:tab w:val="right" w:pos="9694"/>
            </w:tabs>
            <w:rPr>
              <w:sz w:val="24"/>
              <w:szCs w:val="24"/>
            </w:rPr>
          </w:pPr>
          <w:r w:rsidRPr="0036422F">
            <w:rPr>
              <w:rFonts w:hint="eastAsia"/>
              <w:sz w:val="24"/>
              <w:szCs w:val="24"/>
            </w:rPr>
            <w:t>基本类型</w:t>
          </w:r>
          <w:r w:rsidRPr="0036422F">
            <w:rPr>
              <w:sz w:val="24"/>
              <w:szCs w:val="24"/>
            </w:rPr>
            <w:t>61</w:t>
          </w:r>
        </w:p>
        <w:p w14:paraId="36A1B8B8" w14:textId="77777777" w:rsidR="0036422F" w:rsidRPr="0036422F" w:rsidRDefault="0036422F" w:rsidP="0036422F">
          <w:pPr>
            <w:pStyle w:val="30"/>
            <w:tabs>
              <w:tab w:val="right" w:pos="9694"/>
            </w:tabs>
            <w:rPr>
              <w:sz w:val="24"/>
              <w:szCs w:val="24"/>
            </w:rPr>
          </w:pPr>
          <w:r w:rsidRPr="0036422F">
            <w:rPr>
              <w:rFonts w:hint="eastAsia"/>
              <w:sz w:val="24"/>
              <w:szCs w:val="24"/>
            </w:rPr>
            <w:t>测试价值对象</w:t>
          </w:r>
          <w:r w:rsidRPr="0036422F">
            <w:rPr>
              <w:sz w:val="24"/>
              <w:szCs w:val="24"/>
            </w:rPr>
            <w:t>61</w:t>
          </w:r>
        </w:p>
        <w:p w14:paraId="75383326" w14:textId="77777777" w:rsidR="0036422F" w:rsidRPr="0036422F" w:rsidRDefault="0036422F" w:rsidP="0036422F">
          <w:pPr>
            <w:pStyle w:val="30"/>
            <w:tabs>
              <w:tab w:val="right" w:pos="9694"/>
            </w:tabs>
            <w:rPr>
              <w:sz w:val="24"/>
              <w:szCs w:val="24"/>
            </w:rPr>
          </w:pPr>
          <w:r w:rsidRPr="0036422F">
            <w:rPr>
              <w:rFonts w:hint="eastAsia"/>
              <w:sz w:val="24"/>
              <w:szCs w:val="24"/>
            </w:rPr>
            <w:t>坚持价值对象</w:t>
          </w:r>
          <w:r w:rsidRPr="0036422F">
            <w:rPr>
              <w:sz w:val="24"/>
              <w:szCs w:val="24"/>
            </w:rPr>
            <w:t>63</w:t>
          </w:r>
        </w:p>
        <w:p w14:paraId="080F1D83" w14:textId="77777777" w:rsidR="0036422F" w:rsidRPr="0036422F" w:rsidRDefault="0036422F" w:rsidP="0036422F">
          <w:pPr>
            <w:pStyle w:val="30"/>
            <w:tabs>
              <w:tab w:val="right" w:pos="9694"/>
            </w:tabs>
            <w:rPr>
              <w:sz w:val="24"/>
              <w:szCs w:val="24"/>
            </w:rPr>
          </w:pPr>
          <w:r w:rsidRPr="0036422F">
            <w:rPr>
              <w:rFonts w:hint="eastAsia"/>
              <w:sz w:val="24"/>
              <w:szCs w:val="24"/>
            </w:rPr>
            <w:t>坚持单一价值对象</w:t>
          </w:r>
          <w:r w:rsidRPr="0036422F">
            <w:rPr>
              <w:sz w:val="24"/>
              <w:szCs w:val="24"/>
            </w:rPr>
            <w:t>64</w:t>
          </w:r>
        </w:p>
        <w:p w14:paraId="46EBE2DC" w14:textId="77777777" w:rsidR="0036422F" w:rsidRPr="0036422F" w:rsidRDefault="0036422F" w:rsidP="0036422F">
          <w:pPr>
            <w:pStyle w:val="30"/>
            <w:tabs>
              <w:tab w:val="right" w:pos="9694"/>
            </w:tabs>
            <w:rPr>
              <w:sz w:val="24"/>
              <w:szCs w:val="24"/>
            </w:rPr>
          </w:pPr>
          <w:r w:rsidRPr="0036422F">
            <w:rPr>
              <w:rFonts w:hint="eastAsia"/>
              <w:sz w:val="24"/>
              <w:szCs w:val="24"/>
            </w:rPr>
            <w:t>使用</w:t>
          </w:r>
          <w:r w:rsidRPr="0036422F">
            <w:rPr>
              <w:sz w:val="24"/>
              <w:szCs w:val="24"/>
            </w:rPr>
            <w:t>Ad Hoc ORM 64</w:t>
          </w:r>
          <w:r w:rsidRPr="0036422F">
            <w:rPr>
              <w:rFonts w:hint="eastAsia"/>
              <w:sz w:val="24"/>
              <w:szCs w:val="24"/>
            </w:rPr>
            <w:t>的嵌入式值</w:t>
          </w:r>
        </w:p>
        <w:p w14:paraId="626AFB92" w14:textId="77777777" w:rsidR="0036422F" w:rsidRPr="0036422F" w:rsidRDefault="0036422F" w:rsidP="0036422F">
          <w:pPr>
            <w:pStyle w:val="30"/>
            <w:tabs>
              <w:tab w:val="right" w:pos="9694"/>
            </w:tabs>
            <w:rPr>
              <w:sz w:val="24"/>
              <w:szCs w:val="24"/>
            </w:rPr>
          </w:pPr>
          <w:r w:rsidRPr="0036422F">
            <w:rPr>
              <w:rFonts w:hint="eastAsia"/>
              <w:sz w:val="24"/>
              <w:szCs w:val="24"/>
            </w:rPr>
            <w:t>内含价值（</w:t>
          </w:r>
          <w:r w:rsidRPr="0036422F">
            <w:rPr>
              <w:sz w:val="24"/>
              <w:szCs w:val="24"/>
            </w:rPr>
            <w:t>Embeddables</w:t>
          </w:r>
          <w:r w:rsidRPr="0036422F">
            <w:rPr>
              <w:rFonts w:hint="eastAsia"/>
              <w:sz w:val="24"/>
              <w:szCs w:val="24"/>
            </w:rPr>
            <w:t>）与学说</w:t>
          </w:r>
          <w:r w:rsidRPr="0036422F">
            <w:rPr>
              <w:sz w:val="24"/>
              <w:szCs w:val="24"/>
            </w:rPr>
            <w:t>&gt; = 2.5</w:t>
          </w:r>
          <w:r w:rsidRPr="0036422F">
            <w:rPr>
              <w:rFonts w:hint="eastAsia"/>
              <w:sz w:val="24"/>
              <w:szCs w:val="24"/>
            </w:rPr>
            <w:t>。</w:t>
          </w:r>
          <w:r w:rsidRPr="0036422F">
            <w:rPr>
              <w:sz w:val="24"/>
              <w:szCs w:val="24"/>
            </w:rPr>
            <w:t>* 67</w:t>
          </w:r>
        </w:p>
        <w:p w14:paraId="3D41EE39" w14:textId="77777777" w:rsidR="0036422F" w:rsidRPr="0036422F" w:rsidRDefault="0036422F" w:rsidP="0036422F">
          <w:pPr>
            <w:pStyle w:val="30"/>
            <w:tabs>
              <w:tab w:val="right" w:pos="9694"/>
            </w:tabs>
            <w:rPr>
              <w:sz w:val="24"/>
              <w:szCs w:val="24"/>
            </w:rPr>
          </w:pPr>
          <w:r w:rsidRPr="0036422F">
            <w:rPr>
              <w:rFonts w:hint="eastAsia"/>
              <w:sz w:val="24"/>
              <w:szCs w:val="24"/>
            </w:rPr>
            <w:t>内含价值与学说</w:t>
          </w:r>
          <w:r w:rsidRPr="0036422F">
            <w:rPr>
              <w:sz w:val="24"/>
              <w:szCs w:val="24"/>
            </w:rPr>
            <w:t>&lt;= 2.4</w:t>
          </w:r>
          <w:r w:rsidRPr="0036422F">
            <w:rPr>
              <w:rFonts w:hint="eastAsia"/>
              <w:sz w:val="24"/>
              <w:szCs w:val="24"/>
            </w:rPr>
            <w:t>。</w:t>
          </w:r>
          <w:r w:rsidRPr="0036422F">
            <w:rPr>
              <w:sz w:val="24"/>
              <w:szCs w:val="24"/>
            </w:rPr>
            <w:t>* 69</w:t>
          </w:r>
        </w:p>
        <w:p w14:paraId="255CE6E9" w14:textId="77777777" w:rsidR="0036422F" w:rsidRPr="0036422F" w:rsidRDefault="0036422F" w:rsidP="0036422F">
          <w:pPr>
            <w:pStyle w:val="30"/>
            <w:tabs>
              <w:tab w:val="right" w:pos="9694"/>
            </w:tabs>
            <w:rPr>
              <w:sz w:val="24"/>
              <w:szCs w:val="24"/>
            </w:rPr>
          </w:pPr>
          <w:r w:rsidRPr="0036422F">
            <w:rPr>
              <w:rFonts w:hint="eastAsia"/>
              <w:sz w:val="24"/>
              <w:szCs w:val="24"/>
            </w:rPr>
            <w:t>序列化的</w:t>
          </w:r>
          <w:r w:rsidRPr="0036422F">
            <w:rPr>
              <w:sz w:val="24"/>
              <w:szCs w:val="24"/>
            </w:rPr>
            <w:t>LOB</w:t>
          </w:r>
          <w:r w:rsidRPr="0036422F">
            <w:rPr>
              <w:rFonts w:hint="eastAsia"/>
              <w:sz w:val="24"/>
              <w:szCs w:val="24"/>
            </w:rPr>
            <w:t>和</w:t>
          </w:r>
          <w:r w:rsidRPr="0036422F">
            <w:rPr>
              <w:sz w:val="24"/>
              <w:szCs w:val="24"/>
            </w:rPr>
            <w:t>Ad Hoc ORM 72</w:t>
          </w:r>
        </w:p>
        <w:p w14:paraId="78134930" w14:textId="77777777" w:rsidR="0036422F" w:rsidRPr="0036422F" w:rsidRDefault="0036422F" w:rsidP="0036422F">
          <w:pPr>
            <w:pStyle w:val="30"/>
            <w:tabs>
              <w:tab w:val="right" w:pos="9694"/>
            </w:tabs>
            <w:rPr>
              <w:sz w:val="24"/>
              <w:szCs w:val="24"/>
            </w:rPr>
          </w:pPr>
          <w:r w:rsidRPr="0036422F">
            <w:rPr>
              <w:rFonts w:hint="eastAsia"/>
              <w:sz w:val="24"/>
              <w:szCs w:val="24"/>
            </w:rPr>
            <w:t>使用</w:t>
          </w:r>
          <w:r w:rsidRPr="0036422F">
            <w:rPr>
              <w:sz w:val="24"/>
              <w:szCs w:val="24"/>
            </w:rPr>
            <w:t>JMS</w:t>
          </w:r>
          <w:r w:rsidRPr="0036422F">
            <w:rPr>
              <w:rFonts w:hint="eastAsia"/>
              <w:sz w:val="24"/>
              <w:szCs w:val="24"/>
            </w:rPr>
            <w:t>序列化器改进序列化</w:t>
          </w:r>
          <w:r w:rsidRPr="0036422F">
            <w:rPr>
              <w:sz w:val="24"/>
              <w:szCs w:val="24"/>
            </w:rPr>
            <w:t>73</w:t>
          </w:r>
        </w:p>
        <w:p w14:paraId="16EBC0C2" w14:textId="77777777" w:rsidR="0036422F" w:rsidRPr="0036422F" w:rsidRDefault="0036422F" w:rsidP="0036422F">
          <w:pPr>
            <w:pStyle w:val="30"/>
            <w:tabs>
              <w:tab w:val="right" w:pos="9694"/>
            </w:tabs>
            <w:rPr>
              <w:sz w:val="24"/>
              <w:szCs w:val="24"/>
            </w:rPr>
          </w:pPr>
          <w:r w:rsidRPr="0036422F">
            <w:rPr>
              <w:rFonts w:hint="eastAsia"/>
              <w:sz w:val="24"/>
              <w:szCs w:val="24"/>
            </w:rPr>
            <w:t>序列化</w:t>
          </w:r>
          <w:r w:rsidRPr="0036422F">
            <w:rPr>
              <w:sz w:val="24"/>
              <w:szCs w:val="24"/>
            </w:rPr>
            <w:t>LOB</w:t>
          </w:r>
          <w:r w:rsidRPr="0036422F">
            <w:rPr>
              <w:rFonts w:hint="eastAsia"/>
              <w:sz w:val="24"/>
              <w:szCs w:val="24"/>
            </w:rPr>
            <w:t>与学说</w:t>
          </w:r>
          <w:r w:rsidRPr="0036422F">
            <w:rPr>
              <w:sz w:val="24"/>
              <w:szCs w:val="24"/>
            </w:rPr>
            <w:t>74</w:t>
          </w:r>
        </w:p>
        <w:p w14:paraId="6D4E91F0" w14:textId="77777777" w:rsidR="0036422F" w:rsidRPr="0036422F" w:rsidRDefault="0036422F" w:rsidP="0036422F">
          <w:pPr>
            <w:pStyle w:val="30"/>
            <w:tabs>
              <w:tab w:val="right" w:pos="9694"/>
            </w:tabs>
            <w:rPr>
              <w:sz w:val="24"/>
              <w:szCs w:val="24"/>
            </w:rPr>
          </w:pPr>
          <w:r w:rsidRPr="0036422F">
            <w:rPr>
              <w:rFonts w:hint="eastAsia"/>
              <w:sz w:val="24"/>
              <w:szCs w:val="24"/>
            </w:rPr>
            <w:t>学说对象映射类型</w:t>
          </w:r>
          <w:r w:rsidRPr="0036422F">
            <w:rPr>
              <w:sz w:val="24"/>
              <w:szCs w:val="24"/>
            </w:rPr>
            <w:t>74</w:t>
          </w:r>
        </w:p>
        <w:p w14:paraId="7A419E9E" w14:textId="77777777" w:rsidR="0036422F" w:rsidRPr="0036422F" w:rsidRDefault="0036422F" w:rsidP="0036422F">
          <w:pPr>
            <w:pStyle w:val="30"/>
            <w:tabs>
              <w:tab w:val="right" w:pos="9694"/>
            </w:tabs>
            <w:rPr>
              <w:sz w:val="24"/>
              <w:szCs w:val="24"/>
            </w:rPr>
          </w:pPr>
          <w:r w:rsidRPr="0036422F">
            <w:rPr>
              <w:rFonts w:hint="eastAsia"/>
              <w:sz w:val="24"/>
              <w:szCs w:val="24"/>
            </w:rPr>
            <w:t>学说自定义类型</w:t>
          </w:r>
          <w:r w:rsidRPr="0036422F">
            <w:rPr>
              <w:sz w:val="24"/>
              <w:szCs w:val="24"/>
            </w:rPr>
            <w:t>76</w:t>
          </w:r>
        </w:p>
        <w:p w14:paraId="426F0C1C" w14:textId="77777777" w:rsidR="0036422F" w:rsidRPr="0036422F" w:rsidRDefault="0036422F" w:rsidP="0036422F">
          <w:pPr>
            <w:pStyle w:val="30"/>
            <w:tabs>
              <w:tab w:val="right" w:pos="9694"/>
            </w:tabs>
            <w:rPr>
              <w:sz w:val="24"/>
              <w:szCs w:val="24"/>
            </w:rPr>
          </w:pPr>
          <w:r w:rsidRPr="0036422F">
            <w:rPr>
              <w:rFonts w:hint="eastAsia"/>
              <w:sz w:val="24"/>
              <w:szCs w:val="24"/>
            </w:rPr>
            <w:t>坚持价值对象的集合</w:t>
          </w:r>
          <w:r w:rsidRPr="0036422F">
            <w:rPr>
              <w:sz w:val="24"/>
              <w:szCs w:val="24"/>
            </w:rPr>
            <w:t>79</w:t>
          </w:r>
        </w:p>
        <w:p w14:paraId="393059A0" w14:textId="77777777" w:rsidR="0036422F" w:rsidRPr="0036422F" w:rsidRDefault="0036422F" w:rsidP="0036422F">
          <w:pPr>
            <w:pStyle w:val="30"/>
            <w:tabs>
              <w:tab w:val="right" w:pos="9694"/>
            </w:tabs>
            <w:rPr>
              <w:sz w:val="24"/>
              <w:szCs w:val="24"/>
            </w:rPr>
          </w:pPr>
          <w:r w:rsidRPr="0036422F">
            <w:rPr>
              <w:rFonts w:hint="eastAsia"/>
              <w:sz w:val="24"/>
              <w:szCs w:val="24"/>
            </w:rPr>
            <w:t>序列化为单列</w:t>
          </w:r>
          <w:r w:rsidRPr="0036422F">
            <w:rPr>
              <w:sz w:val="24"/>
              <w:szCs w:val="24"/>
            </w:rPr>
            <w:t>80</w:t>
          </w:r>
          <w:r w:rsidRPr="0036422F">
            <w:rPr>
              <w:rFonts w:hint="eastAsia"/>
              <w:sz w:val="24"/>
              <w:szCs w:val="24"/>
            </w:rPr>
            <w:t>的集合</w:t>
          </w:r>
        </w:p>
        <w:p w14:paraId="0EEB2598" w14:textId="77777777" w:rsidR="0036422F" w:rsidRPr="0036422F" w:rsidRDefault="0036422F" w:rsidP="0036422F">
          <w:pPr>
            <w:pStyle w:val="30"/>
            <w:tabs>
              <w:tab w:val="right" w:pos="9694"/>
            </w:tabs>
            <w:rPr>
              <w:sz w:val="24"/>
              <w:szCs w:val="24"/>
              <w:lang w:eastAsia="zh-CN"/>
            </w:rPr>
          </w:pPr>
          <w:r w:rsidRPr="0036422F">
            <w:rPr>
              <w:rFonts w:hint="eastAsia"/>
              <w:sz w:val="24"/>
              <w:szCs w:val="24"/>
            </w:rPr>
            <w:t>由加入表</w:t>
          </w:r>
          <w:r w:rsidRPr="0036422F">
            <w:rPr>
              <w:sz w:val="24"/>
              <w:szCs w:val="24"/>
            </w:rPr>
            <w:t>81</w:t>
          </w:r>
          <w:r w:rsidRPr="0036422F">
            <w:rPr>
              <w:rFonts w:hint="eastAsia"/>
              <w:sz w:val="24"/>
              <w:szCs w:val="24"/>
            </w:rPr>
            <w:t>支持的集合</w:t>
          </w:r>
        </w:p>
        <w:p w14:paraId="6E0E0338" w14:textId="77777777" w:rsidR="0036422F" w:rsidRPr="0036422F" w:rsidRDefault="0036422F" w:rsidP="0036422F">
          <w:pPr>
            <w:pStyle w:val="30"/>
            <w:tabs>
              <w:tab w:val="right" w:pos="9694"/>
            </w:tabs>
            <w:rPr>
              <w:sz w:val="24"/>
              <w:szCs w:val="24"/>
            </w:rPr>
          </w:pPr>
          <w:r w:rsidRPr="0036422F">
            <w:rPr>
              <w:rFonts w:hint="eastAsia"/>
              <w:sz w:val="24"/>
              <w:szCs w:val="24"/>
            </w:rPr>
            <w:t>以学说加入表</w:t>
          </w:r>
          <w:r w:rsidRPr="0036422F">
            <w:rPr>
              <w:sz w:val="24"/>
              <w:szCs w:val="24"/>
            </w:rPr>
            <w:t>82</w:t>
          </w:r>
          <w:r w:rsidRPr="0036422F">
            <w:rPr>
              <w:rFonts w:hint="eastAsia"/>
              <w:sz w:val="24"/>
              <w:szCs w:val="24"/>
            </w:rPr>
            <w:t>支持的集合</w:t>
          </w:r>
        </w:p>
        <w:p w14:paraId="2A9E74BB" w14:textId="77777777" w:rsidR="0036422F" w:rsidRPr="0036422F" w:rsidRDefault="0036422F" w:rsidP="0036422F">
          <w:pPr>
            <w:pStyle w:val="30"/>
            <w:tabs>
              <w:tab w:val="right" w:pos="9694"/>
            </w:tabs>
            <w:rPr>
              <w:sz w:val="24"/>
              <w:szCs w:val="24"/>
            </w:rPr>
          </w:pPr>
          <w:r w:rsidRPr="0036422F">
            <w:rPr>
              <w:rFonts w:hint="eastAsia"/>
              <w:sz w:val="24"/>
              <w:szCs w:val="24"/>
            </w:rPr>
            <w:t>采用</w:t>
          </w:r>
          <w:r w:rsidRPr="0036422F">
            <w:rPr>
              <w:sz w:val="24"/>
              <w:szCs w:val="24"/>
            </w:rPr>
            <w:t>Ad Hoc ORM 85</w:t>
          </w:r>
          <w:r w:rsidRPr="0036422F">
            <w:rPr>
              <w:rFonts w:hint="eastAsia"/>
              <w:sz w:val="24"/>
              <w:szCs w:val="24"/>
            </w:rPr>
            <w:t>的加入表作为备份集合</w:t>
          </w:r>
        </w:p>
        <w:p w14:paraId="1BF0E74D" w14:textId="77777777" w:rsidR="0036422F" w:rsidRPr="0036422F" w:rsidRDefault="0036422F" w:rsidP="0036422F">
          <w:pPr>
            <w:pStyle w:val="30"/>
            <w:tabs>
              <w:tab w:val="right" w:pos="9694"/>
            </w:tabs>
            <w:rPr>
              <w:sz w:val="24"/>
              <w:szCs w:val="24"/>
            </w:rPr>
          </w:pPr>
          <w:r w:rsidRPr="0036422F">
            <w:rPr>
              <w:rFonts w:hint="eastAsia"/>
              <w:sz w:val="24"/>
              <w:szCs w:val="24"/>
            </w:rPr>
            <w:t>由数据库实体支持的集合</w:t>
          </w:r>
          <w:r w:rsidRPr="0036422F">
            <w:rPr>
              <w:sz w:val="24"/>
              <w:szCs w:val="24"/>
            </w:rPr>
            <w:t>85</w:t>
          </w:r>
        </w:p>
        <w:p w14:paraId="03E645C0" w14:textId="77777777" w:rsidR="0036422F" w:rsidRPr="0036422F" w:rsidRDefault="0036422F" w:rsidP="0036422F">
          <w:pPr>
            <w:pStyle w:val="30"/>
            <w:tabs>
              <w:tab w:val="right" w:pos="9694"/>
            </w:tabs>
            <w:rPr>
              <w:sz w:val="24"/>
              <w:szCs w:val="24"/>
            </w:rPr>
          </w:pPr>
          <w:r w:rsidRPr="0036422F">
            <w:rPr>
              <w:sz w:val="24"/>
              <w:szCs w:val="24"/>
            </w:rPr>
            <w:t>NoSQL</w:t>
          </w:r>
          <w:r w:rsidRPr="0036422F">
            <w:rPr>
              <w:rFonts w:hint="eastAsia"/>
              <w:sz w:val="24"/>
              <w:szCs w:val="24"/>
            </w:rPr>
            <w:t>的</w:t>
          </w:r>
          <w:r w:rsidRPr="0036422F">
            <w:rPr>
              <w:sz w:val="24"/>
              <w:szCs w:val="24"/>
            </w:rPr>
            <w:t>86</w:t>
          </w:r>
        </w:p>
        <w:p w14:paraId="340E82E2" w14:textId="77777777" w:rsidR="0036422F" w:rsidRPr="0036422F" w:rsidRDefault="0036422F" w:rsidP="0036422F">
          <w:pPr>
            <w:pStyle w:val="30"/>
            <w:tabs>
              <w:tab w:val="right" w:pos="9694"/>
            </w:tabs>
            <w:rPr>
              <w:sz w:val="24"/>
              <w:szCs w:val="24"/>
            </w:rPr>
          </w:pPr>
          <w:r w:rsidRPr="0036422F">
            <w:rPr>
              <w:sz w:val="24"/>
              <w:szCs w:val="24"/>
            </w:rPr>
            <w:t>PostgreSQL JSONB</w:t>
          </w:r>
          <w:r w:rsidRPr="0036422F">
            <w:rPr>
              <w:rFonts w:hint="eastAsia"/>
              <w:sz w:val="24"/>
              <w:szCs w:val="24"/>
            </w:rPr>
            <w:t>和</w:t>
          </w:r>
          <w:r w:rsidRPr="0036422F">
            <w:rPr>
              <w:sz w:val="24"/>
              <w:szCs w:val="24"/>
            </w:rPr>
            <w:t>MySQL JSON Type 86</w:t>
          </w:r>
        </w:p>
        <w:p w14:paraId="2BBFF16B" w14:textId="77777777" w:rsidR="0036422F" w:rsidRPr="0036422F" w:rsidRDefault="0036422F" w:rsidP="0036422F">
          <w:pPr>
            <w:pStyle w:val="30"/>
            <w:tabs>
              <w:tab w:val="right" w:pos="9694"/>
            </w:tabs>
            <w:rPr>
              <w:sz w:val="24"/>
              <w:szCs w:val="24"/>
            </w:rPr>
          </w:pPr>
          <w:r w:rsidRPr="0036422F">
            <w:rPr>
              <w:rFonts w:hint="eastAsia"/>
              <w:sz w:val="24"/>
              <w:szCs w:val="24"/>
            </w:rPr>
            <w:t>安全</w:t>
          </w:r>
          <w:r w:rsidRPr="0036422F">
            <w:rPr>
              <w:sz w:val="24"/>
              <w:szCs w:val="24"/>
            </w:rPr>
            <w:t>87</w:t>
          </w:r>
        </w:p>
        <w:p w14:paraId="7D9D5D20" w14:textId="77777777" w:rsidR="0036422F" w:rsidRPr="0036422F" w:rsidRDefault="0036422F" w:rsidP="0036422F">
          <w:pPr>
            <w:pStyle w:val="30"/>
            <w:tabs>
              <w:tab w:val="right" w:pos="9694"/>
            </w:tabs>
            <w:rPr>
              <w:sz w:val="24"/>
              <w:szCs w:val="24"/>
            </w:rPr>
          </w:pPr>
          <w:r w:rsidRPr="0036422F">
            <w:rPr>
              <w:rFonts w:hint="eastAsia"/>
              <w:sz w:val="24"/>
              <w:szCs w:val="24"/>
            </w:rPr>
            <w:t>总结</w:t>
          </w:r>
          <w:r w:rsidRPr="0036422F">
            <w:rPr>
              <w:sz w:val="24"/>
              <w:szCs w:val="24"/>
            </w:rPr>
            <w:t>87</w:t>
          </w:r>
        </w:p>
        <w:p w14:paraId="190A8ADD" w14:textId="77777777" w:rsidR="0036422F" w:rsidRPr="0036422F" w:rsidRDefault="0036422F" w:rsidP="0036422F">
          <w:pPr>
            <w:pStyle w:val="30"/>
            <w:tabs>
              <w:tab w:val="right" w:pos="9694"/>
            </w:tabs>
            <w:rPr>
              <w:sz w:val="24"/>
              <w:szCs w:val="24"/>
            </w:rPr>
          </w:pPr>
          <w:r w:rsidRPr="0036422F">
            <w:rPr>
              <w:rFonts w:hint="eastAsia"/>
              <w:sz w:val="24"/>
              <w:szCs w:val="24"/>
            </w:rPr>
            <w:t>第</w:t>
          </w:r>
          <w:r w:rsidRPr="0036422F">
            <w:rPr>
              <w:sz w:val="24"/>
              <w:szCs w:val="24"/>
            </w:rPr>
            <w:t>4</w:t>
          </w:r>
          <w:r w:rsidRPr="0036422F">
            <w:rPr>
              <w:rFonts w:hint="eastAsia"/>
              <w:sz w:val="24"/>
              <w:szCs w:val="24"/>
            </w:rPr>
            <w:t>章：实体</w:t>
          </w:r>
          <w:r w:rsidRPr="0036422F">
            <w:rPr>
              <w:sz w:val="24"/>
              <w:szCs w:val="24"/>
            </w:rPr>
            <w:t>88</w:t>
          </w:r>
        </w:p>
        <w:p w14:paraId="447E0C0A" w14:textId="77777777" w:rsidR="0036422F" w:rsidRPr="0036422F" w:rsidRDefault="0036422F" w:rsidP="0036422F">
          <w:pPr>
            <w:pStyle w:val="30"/>
            <w:tabs>
              <w:tab w:val="right" w:pos="9694"/>
            </w:tabs>
            <w:rPr>
              <w:sz w:val="24"/>
              <w:szCs w:val="24"/>
            </w:rPr>
          </w:pPr>
          <w:r w:rsidRPr="0036422F">
            <w:rPr>
              <w:rFonts w:hint="eastAsia"/>
              <w:sz w:val="24"/>
              <w:szCs w:val="24"/>
            </w:rPr>
            <w:t>介绍</w:t>
          </w:r>
          <w:r w:rsidRPr="0036422F">
            <w:rPr>
              <w:sz w:val="24"/>
              <w:szCs w:val="24"/>
            </w:rPr>
            <w:t>88</w:t>
          </w:r>
        </w:p>
        <w:p w14:paraId="32A0A79C" w14:textId="77777777" w:rsidR="0036422F" w:rsidRPr="0036422F" w:rsidRDefault="0036422F" w:rsidP="0036422F">
          <w:pPr>
            <w:pStyle w:val="30"/>
            <w:tabs>
              <w:tab w:val="right" w:pos="9694"/>
            </w:tabs>
            <w:rPr>
              <w:sz w:val="24"/>
              <w:szCs w:val="24"/>
            </w:rPr>
          </w:pPr>
          <w:r w:rsidRPr="0036422F">
            <w:rPr>
              <w:rFonts w:hint="eastAsia"/>
              <w:sz w:val="24"/>
              <w:szCs w:val="24"/>
            </w:rPr>
            <w:t>对象</w:t>
          </w:r>
          <w:r w:rsidRPr="0036422F">
            <w:rPr>
              <w:sz w:val="24"/>
              <w:szCs w:val="24"/>
            </w:rPr>
            <w:t>VS.</w:t>
          </w:r>
          <w:r w:rsidRPr="0036422F">
            <w:rPr>
              <w:rFonts w:hint="eastAsia"/>
              <w:sz w:val="24"/>
              <w:szCs w:val="24"/>
            </w:rPr>
            <w:t>原始类型</w:t>
          </w:r>
          <w:r w:rsidRPr="0036422F">
            <w:rPr>
              <w:sz w:val="24"/>
              <w:szCs w:val="24"/>
            </w:rPr>
            <w:t>90</w:t>
          </w:r>
        </w:p>
        <w:p w14:paraId="584AEC8E" w14:textId="77777777" w:rsidR="0036422F" w:rsidRPr="0036422F" w:rsidRDefault="0036422F" w:rsidP="0036422F">
          <w:pPr>
            <w:pStyle w:val="30"/>
            <w:tabs>
              <w:tab w:val="right" w:pos="9694"/>
            </w:tabs>
            <w:rPr>
              <w:sz w:val="24"/>
              <w:szCs w:val="24"/>
            </w:rPr>
          </w:pPr>
          <w:r w:rsidRPr="0036422F">
            <w:rPr>
              <w:rFonts w:hint="eastAsia"/>
              <w:sz w:val="24"/>
              <w:szCs w:val="24"/>
            </w:rPr>
            <w:t>身份操作</w:t>
          </w:r>
          <w:r w:rsidRPr="0036422F">
            <w:rPr>
              <w:sz w:val="24"/>
              <w:szCs w:val="24"/>
            </w:rPr>
            <w:t>92</w:t>
          </w:r>
        </w:p>
        <w:p w14:paraId="4D61D81B" w14:textId="77777777" w:rsidR="0036422F" w:rsidRPr="0036422F" w:rsidRDefault="0036422F" w:rsidP="0036422F">
          <w:pPr>
            <w:pStyle w:val="30"/>
            <w:tabs>
              <w:tab w:val="right" w:pos="9694"/>
            </w:tabs>
            <w:rPr>
              <w:sz w:val="24"/>
              <w:szCs w:val="24"/>
            </w:rPr>
          </w:pPr>
          <w:r w:rsidRPr="0036422F">
            <w:rPr>
              <w:rFonts w:hint="eastAsia"/>
              <w:sz w:val="24"/>
              <w:szCs w:val="24"/>
            </w:rPr>
            <w:t>持久性机制产生身份</w:t>
          </w:r>
          <w:r w:rsidRPr="0036422F">
            <w:rPr>
              <w:sz w:val="24"/>
              <w:szCs w:val="24"/>
            </w:rPr>
            <w:t>92</w:t>
          </w:r>
        </w:p>
        <w:p w14:paraId="3DAC5974" w14:textId="77777777" w:rsidR="0036422F" w:rsidRPr="0036422F" w:rsidRDefault="0036422F" w:rsidP="0036422F">
          <w:pPr>
            <w:pStyle w:val="30"/>
            <w:tabs>
              <w:tab w:val="right" w:pos="9694"/>
            </w:tabs>
            <w:rPr>
              <w:sz w:val="24"/>
              <w:szCs w:val="24"/>
            </w:rPr>
          </w:pPr>
          <w:r w:rsidRPr="0036422F">
            <w:rPr>
              <w:rFonts w:hint="eastAsia"/>
              <w:sz w:val="24"/>
              <w:szCs w:val="24"/>
            </w:rPr>
            <w:lastRenderedPageBreak/>
            <w:t>代孕身份</w:t>
          </w:r>
          <w:r w:rsidRPr="0036422F">
            <w:rPr>
              <w:sz w:val="24"/>
              <w:szCs w:val="24"/>
            </w:rPr>
            <w:t>93</w:t>
          </w:r>
        </w:p>
        <w:p w14:paraId="17F08239" w14:textId="77777777" w:rsidR="0036422F" w:rsidRPr="0036422F" w:rsidRDefault="0036422F" w:rsidP="0036422F">
          <w:pPr>
            <w:pStyle w:val="30"/>
            <w:tabs>
              <w:tab w:val="right" w:pos="9694"/>
            </w:tabs>
            <w:rPr>
              <w:sz w:val="24"/>
              <w:szCs w:val="24"/>
            </w:rPr>
          </w:pPr>
          <w:r w:rsidRPr="0036422F">
            <w:rPr>
              <w:rFonts w:hint="eastAsia"/>
              <w:sz w:val="24"/>
              <w:szCs w:val="24"/>
            </w:rPr>
            <w:t>活动记录与</w:t>
          </w:r>
          <w:r w:rsidRPr="0036422F">
            <w:rPr>
              <w:sz w:val="24"/>
              <w:szCs w:val="24"/>
            </w:rPr>
            <w:t>Vs.</w:t>
          </w:r>
          <w:r w:rsidRPr="0036422F">
            <w:rPr>
              <w:rFonts w:hint="eastAsia"/>
              <w:sz w:val="24"/>
              <w:szCs w:val="24"/>
            </w:rPr>
            <w:t>用于富域模型的数据映射器</w:t>
          </w:r>
          <w:r w:rsidRPr="0036422F">
            <w:rPr>
              <w:sz w:val="24"/>
              <w:szCs w:val="24"/>
            </w:rPr>
            <w:t>94</w:t>
          </w:r>
        </w:p>
        <w:p w14:paraId="00C07856" w14:textId="77777777" w:rsidR="0036422F" w:rsidRPr="0036422F" w:rsidRDefault="0036422F" w:rsidP="0036422F">
          <w:pPr>
            <w:pStyle w:val="30"/>
            <w:tabs>
              <w:tab w:val="right" w:pos="9694"/>
            </w:tabs>
            <w:rPr>
              <w:sz w:val="24"/>
              <w:szCs w:val="24"/>
            </w:rPr>
          </w:pPr>
          <w:r w:rsidRPr="0036422F">
            <w:rPr>
              <w:rFonts w:hint="eastAsia"/>
              <w:sz w:val="24"/>
              <w:szCs w:val="24"/>
            </w:rPr>
            <w:t>客户端提供标识</w:t>
          </w:r>
          <w:r w:rsidRPr="0036422F">
            <w:rPr>
              <w:sz w:val="24"/>
              <w:szCs w:val="24"/>
            </w:rPr>
            <w:t>95</w:t>
          </w:r>
        </w:p>
        <w:p w14:paraId="72D5347C" w14:textId="77777777" w:rsidR="0036422F" w:rsidRPr="0036422F" w:rsidRDefault="0036422F" w:rsidP="0036422F">
          <w:pPr>
            <w:pStyle w:val="30"/>
            <w:tabs>
              <w:tab w:val="right" w:pos="9694"/>
            </w:tabs>
            <w:rPr>
              <w:sz w:val="24"/>
              <w:szCs w:val="24"/>
            </w:rPr>
          </w:pPr>
          <w:r w:rsidRPr="0036422F">
            <w:rPr>
              <w:rFonts w:hint="eastAsia"/>
              <w:sz w:val="24"/>
              <w:szCs w:val="24"/>
            </w:rPr>
            <w:t>应用程序生成标识</w:t>
          </w:r>
          <w:r w:rsidRPr="0036422F">
            <w:rPr>
              <w:sz w:val="24"/>
              <w:szCs w:val="24"/>
            </w:rPr>
            <w:t>96</w:t>
          </w:r>
        </w:p>
        <w:p w14:paraId="784B708E" w14:textId="77777777" w:rsidR="0036422F" w:rsidRPr="0036422F" w:rsidRDefault="0036422F" w:rsidP="0036422F">
          <w:pPr>
            <w:pStyle w:val="30"/>
            <w:tabs>
              <w:tab w:val="right" w:pos="9694"/>
            </w:tabs>
            <w:rPr>
              <w:sz w:val="24"/>
              <w:szCs w:val="24"/>
            </w:rPr>
          </w:pPr>
          <w:r w:rsidRPr="0036422F">
            <w:rPr>
              <w:rFonts w:hint="eastAsia"/>
              <w:sz w:val="24"/>
              <w:szCs w:val="24"/>
            </w:rPr>
            <w:t>其他有界上下文生成标识</w:t>
          </w:r>
          <w:r w:rsidRPr="0036422F">
            <w:rPr>
              <w:sz w:val="24"/>
              <w:szCs w:val="24"/>
            </w:rPr>
            <w:t>99</w:t>
          </w:r>
        </w:p>
        <w:p w14:paraId="0129F88B" w14:textId="77777777" w:rsidR="0036422F" w:rsidRPr="0036422F" w:rsidRDefault="0036422F" w:rsidP="0036422F">
          <w:pPr>
            <w:pStyle w:val="30"/>
            <w:tabs>
              <w:tab w:val="right" w:pos="9694"/>
            </w:tabs>
            <w:rPr>
              <w:sz w:val="24"/>
              <w:szCs w:val="24"/>
            </w:rPr>
          </w:pPr>
          <w:r w:rsidRPr="0036422F">
            <w:rPr>
              <w:rFonts w:hint="eastAsia"/>
              <w:sz w:val="24"/>
              <w:szCs w:val="24"/>
            </w:rPr>
            <w:t>坚持实体</w:t>
          </w:r>
          <w:r w:rsidRPr="0036422F">
            <w:rPr>
              <w:sz w:val="24"/>
              <w:szCs w:val="24"/>
            </w:rPr>
            <w:t>99</w:t>
          </w:r>
        </w:p>
        <w:p w14:paraId="423090D6" w14:textId="77777777" w:rsidR="0036422F" w:rsidRPr="0036422F" w:rsidRDefault="0036422F" w:rsidP="0036422F">
          <w:pPr>
            <w:pStyle w:val="30"/>
            <w:tabs>
              <w:tab w:val="right" w:pos="9694"/>
            </w:tabs>
            <w:rPr>
              <w:sz w:val="24"/>
              <w:szCs w:val="24"/>
            </w:rPr>
          </w:pPr>
          <w:r w:rsidRPr="0036422F">
            <w:rPr>
              <w:rFonts w:hint="eastAsia"/>
              <w:sz w:val="24"/>
              <w:szCs w:val="24"/>
            </w:rPr>
            <w:t>设置原则</w:t>
          </w:r>
          <w:r w:rsidRPr="0036422F">
            <w:rPr>
              <w:sz w:val="24"/>
              <w:szCs w:val="24"/>
            </w:rPr>
            <w:t>99</w:t>
          </w:r>
        </w:p>
        <w:p w14:paraId="5C313F41" w14:textId="77777777" w:rsidR="0036422F" w:rsidRPr="0036422F" w:rsidRDefault="0036422F" w:rsidP="0036422F">
          <w:pPr>
            <w:pStyle w:val="30"/>
            <w:tabs>
              <w:tab w:val="right" w:pos="9694"/>
            </w:tabs>
            <w:rPr>
              <w:sz w:val="24"/>
              <w:szCs w:val="24"/>
            </w:rPr>
          </w:pPr>
          <w:r w:rsidRPr="0036422F">
            <w:rPr>
              <w:rFonts w:hint="eastAsia"/>
              <w:sz w:val="24"/>
              <w:szCs w:val="24"/>
            </w:rPr>
            <w:t>映射实体</w:t>
          </w:r>
          <w:r w:rsidRPr="0036422F">
            <w:rPr>
              <w:sz w:val="24"/>
              <w:szCs w:val="24"/>
            </w:rPr>
            <w:t>100</w:t>
          </w:r>
        </w:p>
        <w:p w14:paraId="685479ED" w14:textId="77777777" w:rsidR="0036422F" w:rsidRPr="0036422F" w:rsidRDefault="0036422F" w:rsidP="0036422F">
          <w:pPr>
            <w:pStyle w:val="30"/>
            <w:tabs>
              <w:tab w:val="right" w:pos="9694"/>
            </w:tabs>
            <w:rPr>
              <w:sz w:val="24"/>
              <w:szCs w:val="24"/>
            </w:rPr>
          </w:pPr>
          <w:r w:rsidRPr="0036422F">
            <w:rPr>
              <w:rFonts w:hint="eastAsia"/>
              <w:sz w:val="24"/>
              <w:szCs w:val="24"/>
            </w:rPr>
            <w:t>使用带注释的代码映射实体</w:t>
          </w:r>
          <w:r w:rsidRPr="0036422F">
            <w:rPr>
              <w:sz w:val="24"/>
              <w:szCs w:val="24"/>
            </w:rPr>
            <w:t>100</w:t>
          </w:r>
        </w:p>
        <w:p w14:paraId="0BD666B9" w14:textId="77777777" w:rsidR="0036422F" w:rsidRPr="0036422F" w:rsidRDefault="0036422F" w:rsidP="0036422F">
          <w:pPr>
            <w:pStyle w:val="30"/>
            <w:tabs>
              <w:tab w:val="right" w:pos="9694"/>
            </w:tabs>
            <w:rPr>
              <w:sz w:val="24"/>
              <w:szCs w:val="24"/>
            </w:rPr>
          </w:pPr>
          <w:r w:rsidRPr="0036422F">
            <w:rPr>
              <w:rFonts w:hint="eastAsia"/>
              <w:sz w:val="24"/>
              <w:szCs w:val="24"/>
            </w:rPr>
            <w:t>使用</w:t>
          </w:r>
          <w:r w:rsidRPr="0036422F">
            <w:rPr>
              <w:sz w:val="24"/>
              <w:szCs w:val="24"/>
            </w:rPr>
            <w:t>XML</w:t>
          </w:r>
          <w:r w:rsidRPr="0036422F">
            <w:rPr>
              <w:rFonts w:hint="eastAsia"/>
              <w:sz w:val="24"/>
              <w:szCs w:val="24"/>
            </w:rPr>
            <w:t>映射实体</w:t>
          </w:r>
          <w:r w:rsidRPr="0036422F">
            <w:rPr>
              <w:sz w:val="24"/>
              <w:szCs w:val="24"/>
            </w:rPr>
            <w:t>102</w:t>
          </w:r>
        </w:p>
        <w:p w14:paraId="3B2F70B8" w14:textId="77777777" w:rsidR="0036422F" w:rsidRPr="0036422F" w:rsidRDefault="0036422F" w:rsidP="0036422F">
          <w:pPr>
            <w:pStyle w:val="30"/>
            <w:tabs>
              <w:tab w:val="right" w:pos="9694"/>
            </w:tabs>
            <w:rPr>
              <w:sz w:val="24"/>
              <w:szCs w:val="24"/>
            </w:rPr>
          </w:pPr>
          <w:r w:rsidRPr="0036422F">
            <w:rPr>
              <w:rFonts w:hint="eastAsia"/>
              <w:sz w:val="24"/>
              <w:szCs w:val="24"/>
            </w:rPr>
            <w:t>映射实体身份</w:t>
          </w:r>
          <w:r w:rsidRPr="0036422F">
            <w:rPr>
              <w:sz w:val="24"/>
              <w:szCs w:val="24"/>
            </w:rPr>
            <w:t>103</w:t>
          </w:r>
        </w:p>
        <w:p w14:paraId="26040E73" w14:textId="77777777" w:rsidR="0036422F" w:rsidRPr="0036422F" w:rsidRDefault="0036422F" w:rsidP="0036422F">
          <w:pPr>
            <w:pStyle w:val="30"/>
            <w:tabs>
              <w:tab w:val="right" w:pos="9694"/>
            </w:tabs>
            <w:rPr>
              <w:sz w:val="24"/>
              <w:szCs w:val="24"/>
            </w:rPr>
          </w:pPr>
          <w:r w:rsidRPr="0036422F">
            <w:rPr>
              <w:rFonts w:hint="eastAsia"/>
              <w:sz w:val="24"/>
              <w:szCs w:val="24"/>
            </w:rPr>
            <w:t>最终映射文件</w:t>
          </w:r>
          <w:r w:rsidRPr="0036422F">
            <w:rPr>
              <w:sz w:val="24"/>
              <w:szCs w:val="24"/>
            </w:rPr>
            <w:t>105</w:t>
          </w:r>
        </w:p>
        <w:p w14:paraId="04AB0FD2" w14:textId="77777777" w:rsidR="0036422F" w:rsidRPr="0036422F" w:rsidRDefault="0036422F" w:rsidP="0036422F">
          <w:pPr>
            <w:pStyle w:val="30"/>
            <w:tabs>
              <w:tab w:val="right" w:pos="9694"/>
            </w:tabs>
            <w:rPr>
              <w:sz w:val="24"/>
              <w:szCs w:val="24"/>
            </w:rPr>
          </w:pPr>
          <w:r w:rsidRPr="0036422F">
            <w:rPr>
              <w:rFonts w:hint="eastAsia"/>
              <w:sz w:val="24"/>
              <w:szCs w:val="24"/>
            </w:rPr>
            <w:t>测试实体</w:t>
          </w:r>
          <w:r w:rsidRPr="0036422F">
            <w:rPr>
              <w:sz w:val="24"/>
              <w:szCs w:val="24"/>
            </w:rPr>
            <w:t>106</w:t>
          </w:r>
        </w:p>
        <w:p w14:paraId="318AAE0D" w14:textId="77777777" w:rsidR="0036422F" w:rsidRPr="0036422F" w:rsidRDefault="0036422F" w:rsidP="0036422F">
          <w:pPr>
            <w:pStyle w:val="30"/>
            <w:tabs>
              <w:tab w:val="right" w:pos="9694"/>
            </w:tabs>
            <w:rPr>
              <w:sz w:val="24"/>
              <w:szCs w:val="24"/>
            </w:rPr>
          </w:pPr>
          <w:r w:rsidRPr="0036422F">
            <w:rPr>
              <w:sz w:val="24"/>
              <w:szCs w:val="24"/>
            </w:rPr>
            <w:t>DateTime</w:t>
          </w:r>
          <w:r w:rsidRPr="0036422F">
            <w:rPr>
              <w:rFonts w:hint="eastAsia"/>
              <w:sz w:val="24"/>
              <w:szCs w:val="24"/>
            </w:rPr>
            <w:t>是否</w:t>
          </w:r>
          <w:r w:rsidRPr="0036422F">
            <w:rPr>
              <w:sz w:val="24"/>
              <w:szCs w:val="24"/>
            </w:rPr>
            <w:t>109</w:t>
          </w:r>
        </w:p>
        <w:p w14:paraId="3043FC7E" w14:textId="77777777" w:rsidR="0036422F" w:rsidRPr="0036422F" w:rsidRDefault="0036422F" w:rsidP="0036422F">
          <w:pPr>
            <w:pStyle w:val="30"/>
            <w:tabs>
              <w:tab w:val="right" w:pos="9694"/>
            </w:tabs>
            <w:rPr>
              <w:sz w:val="24"/>
              <w:szCs w:val="24"/>
            </w:rPr>
          </w:pPr>
          <w:r w:rsidRPr="0036422F">
            <w:rPr>
              <w:rFonts w:hint="eastAsia"/>
              <w:sz w:val="24"/>
              <w:szCs w:val="24"/>
            </w:rPr>
            <w:t>将所有日期作为参数传递</w:t>
          </w:r>
          <w:r w:rsidRPr="0036422F">
            <w:rPr>
              <w:sz w:val="24"/>
              <w:szCs w:val="24"/>
            </w:rPr>
            <w:t>110</w:t>
          </w:r>
        </w:p>
        <w:p w14:paraId="3B3A4A76" w14:textId="77777777" w:rsidR="0036422F" w:rsidRPr="0036422F" w:rsidRDefault="0036422F" w:rsidP="0036422F">
          <w:pPr>
            <w:pStyle w:val="30"/>
            <w:tabs>
              <w:tab w:val="right" w:pos="9694"/>
            </w:tabs>
            <w:rPr>
              <w:sz w:val="24"/>
              <w:szCs w:val="24"/>
            </w:rPr>
          </w:pPr>
          <w:r w:rsidRPr="0036422F">
            <w:rPr>
              <w:rFonts w:hint="eastAsia"/>
              <w:sz w:val="24"/>
              <w:szCs w:val="24"/>
            </w:rPr>
            <w:t>测试类别</w:t>
          </w:r>
          <w:r w:rsidRPr="0036422F">
            <w:rPr>
              <w:sz w:val="24"/>
              <w:szCs w:val="24"/>
            </w:rPr>
            <w:t>111</w:t>
          </w:r>
        </w:p>
        <w:p w14:paraId="46475ECB" w14:textId="77777777" w:rsidR="0036422F" w:rsidRPr="0036422F" w:rsidRDefault="0036422F" w:rsidP="0036422F">
          <w:pPr>
            <w:pStyle w:val="30"/>
            <w:tabs>
              <w:tab w:val="right" w:pos="9694"/>
            </w:tabs>
            <w:rPr>
              <w:sz w:val="24"/>
              <w:szCs w:val="24"/>
            </w:rPr>
          </w:pPr>
          <w:r w:rsidRPr="0036422F">
            <w:rPr>
              <w:rFonts w:hint="eastAsia"/>
              <w:sz w:val="24"/>
              <w:szCs w:val="24"/>
            </w:rPr>
            <w:t>外部伪造</w:t>
          </w:r>
          <w:r w:rsidRPr="0036422F">
            <w:rPr>
              <w:sz w:val="24"/>
              <w:szCs w:val="24"/>
            </w:rPr>
            <w:t>113</w:t>
          </w:r>
        </w:p>
        <w:p w14:paraId="3B0C67FD" w14:textId="77777777" w:rsidR="0036422F" w:rsidRPr="0036422F" w:rsidRDefault="0036422F" w:rsidP="0036422F">
          <w:pPr>
            <w:pStyle w:val="30"/>
            <w:tabs>
              <w:tab w:val="right" w:pos="9694"/>
            </w:tabs>
            <w:rPr>
              <w:sz w:val="24"/>
              <w:szCs w:val="24"/>
            </w:rPr>
          </w:pPr>
          <w:r w:rsidRPr="0036422F">
            <w:rPr>
              <w:rFonts w:hint="eastAsia"/>
              <w:sz w:val="24"/>
              <w:szCs w:val="24"/>
            </w:rPr>
            <w:t>反思</w:t>
          </w:r>
          <w:r w:rsidRPr="0036422F">
            <w:rPr>
              <w:sz w:val="24"/>
              <w:szCs w:val="24"/>
            </w:rPr>
            <w:t>115</w:t>
          </w:r>
        </w:p>
        <w:p w14:paraId="65FE315F" w14:textId="77777777" w:rsidR="0036422F" w:rsidRPr="0036422F" w:rsidRDefault="0036422F" w:rsidP="0036422F">
          <w:pPr>
            <w:pStyle w:val="30"/>
            <w:tabs>
              <w:tab w:val="right" w:pos="9694"/>
            </w:tabs>
            <w:rPr>
              <w:sz w:val="24"/>
              <w:szCs w:val="24"/>
            </w:rPr>
          </w:pPr>
          <w:r w:rsidRPr="0036422F">
            <w:rPr>
              <w:rFonts w:hint="eastAsia"/>
              <w:sz w:val="24"/>
              <w:szCs w:val="24"/>
            </w:rPr>
            <w:t>验证</w:t>
          </w:r>
          <w:r w:rsidRPr="0036422F">
            <w:rPr>
              <w:sz w:val="24"/>
              <w:szCs w:val="24"/>
            </w:rPr>
            <w:t>116</w:t>
          </w:r>
        </w:p>
        <w:p w14:paraId="63B8E8E5" w14:textId="77777777" w:rsidR="0036422F" w:rsidRPr="0036422F" w:rsidRDefault="0036422F" w:rsidP="0036422F">
          <w:pPr>
            <w:pStyle w:val="30"/>
            <w:tabs>
              <w:tab w:val="right" w:pos="9694"/>
            </w:tabs>
            <w:rPr>
              <w:sz w:val="24"/>
              <w:szCs w:val="24"/>
            </w:rPr>
          </w:pPr>
          <w:r w:rsidRPr="0036422F">
            <w:rPr>
              <w:rFonts w:hint="eastAsia"/>
              <w:sz w:val="24"/>
              <w:szCs w:val="24"/>
            </w:rPr>
            <w:t>属性验证</w:t>
          </w:r>
          <w:r w:rsidRPr="0036422F">
            <w:rPr>
              <w:sz w:val="24"/>
              <w:szCs w:val="24"/>
            </w:rPr>
            <w:t>116</w:t>
          </w:r>
        </w:p>
        <w:p w14:paraId="47CB7BCC" w14:textId="77777777" w:rsidR="0036422F" w:rsidRPr="0036422F" w:rsidRDefault="0036422F" w:rsidP="0036422F">
          <w:pPr>
            <w:pStyle w:val="30"/>
            <w:tabs>
              <w:tab w:val="right" w:pos="9694"/>
            </w:tabs>
            <w:rPr>
              <w:sz w:val="24"/>
              <w:szCs w:val="24"/>
            </w:rPr>
          </w:pPr>
          <w:r w:rsidRPr="0036422F">
            <w:rPr>
              <w:rFonts w:hint="eastAsia"/>
              <w:sz w:val="24"/>
              <w:szCs w:val="24"/>
            </w:rPr>
            <w:t>整个对象验证</w:t>
          </w:r>
          <w:r w:rsidRPr="0036422F">
            <w:rPr>
              <w:sz w:val="24"/>
              <w:szCs w:val="24"/>
            </w:rPr>
            <w:t>118</w:t>
          </w:r>
        </w:p>
        <w:p w14:paraId="64591C72" w14:textId="77777777" w:rsidR="0036422F" w:rsidRPr="0036422F" w:rsidRDefault="0036422F" w:rsidP="0036422F">
          <w:pPr>
            <w:pStyle w:val="30"/>
            <w:tabs>
              <w:tab w:val="right" w:pos="9694"/>
            </w:tabs>
            <w:rPr>
              <w:sz w:val="24"/>
              <w:szCs w:val="24"/>
            </w:rPr>
          </w:pPr>
          <w:r w:rsidRPr="0036422F">
            <w:rPr>
              <w:rFonts w:hint="eastAsia"/>
              <w:sz w:val="24"/>
              <w:szCs w:val="24"/>
            </w:rPr>
            <w:t>解耦验证消息</w:t>
          </w:r>
          <w:r w:rsidRPr="0036422F">
            <w:rPr>
              <w:sz w:val="24"/>
              <w:szCs w:val="24"/>
            </w:rPr>
            <w:t>120</w:t>
          </w:r>
        </w:p>
        <w:p w14:paraId="49A52B5D" w14:textId="77777777" w:rsidR="0036422F" w:rsidRPr="0036422F" w:rsidRDefault="0036422F" w:rsidP="0036422F">
          <w:pPr>
            <w:pStyle w:val="30"/>
            <w:tabs>
              <w:tab w:val="right" w:pos="9694"/>
            </w:tabs>
            <w:rPr>
              <w:sz w:val="24"/>
              <w:szCs w:val="24"/>
            </w:rPr>
          </w:pPr>
          <w:r w:rsidRPr="0036422F">
            <w:rPr>
              <w:rFonts w:hint="eastAsia"/>
              <w:sz w:val="24"/>
              <w:szCs w:val="24"/>
            </w:rPr>
            <w:t>验证对象组成</w:t>
          </w:r>
          <w:r w:rsidRPr="0036422F">
            <w:rPr>
              <w:sz w:val="24"/>
              <w:szCs w:val="24"/>
            </w:rPr>
            <w:t>122</w:t>
          </w:r>
        </w:p>
        <w:p w14:paraId="607D627A" w14:textId="77777777" w:rsidR="0036422F" w:rsidRPr="0036422F" w:rsidRDefault="0036422F" w:rsidP="0036422F">
          <w:pPr>
            <w:pStyle w:val="30"/>
            <w:tabs>
              <w:tab w:val="right" w:pos="9694"/>
            </w:tabs>
            <w:rPr>
              <w:sz w:val="24"/>
              <w:szCs w:val="24"/>
            </w:rPr>
          </w:pPr>
          <w:r w:rsidRPr="0036422F">
            <w:rPr>
              <w:rFonts w:hint="eastAsia"/>
              <w:sz w:val="24"/>
              <w:szCs w:val="24"/>
            </w:rPr>
            <w:t>实体和域名事件</w:t>
          </w:r>
          <w:r w:rsidRPr="0036422F">
            <w:rPr>
              <w:sz w:val="24"/>
              <w:szCs w:val="24"/>
            </w:rPr>
            <w:t>122</w:t>
          </w:r>
        </w:p>
        <w:p w14:paraId="4537DE67" w14:textId="77777777" w:rsidR="0036422F" w:rsidRPr="0036422F" w:rsidRDefault="0036422F" w:rsidP="0036422F">
          <w:pPr>
            <w:pStyle w:val="30"/>
            <w:tabs>
              <w:tab w:val="right" w:pos="9694"/>
            </w:tabs>
            <w:rPr>
              <w:sz w:val="24"/>
              <w:szCs w:val="24"/>
            </w:rPr>
          </w:pPr>
          <w:r w:rsidRPr="0036422F">
            <w:rPr>
              <w:rFonts w:hint="eastAsia"/>
              <w:sz w:val="24"/>
              <w:szCs w:val="24"/>
            </w:rPr>
            <w:t>总结</w:t>
          </w:r>
          <w:r w:rsidRPr="0036422F">
            <w:rPr>
              <w:sz w:val="24"/>
              <w:szCs w:val="24"/>
            </w:rPr>
            <w:t>123</w:t>
          </w:r>
        </w:p>
        <w:p w14:paraId="0B5BE778" w14:textId="77777777" w:rsidR="0036422F" w:rsidRPr="0036422F" w:rsidRDefault="0036422F" w:rsidP="0036422F">
          <w:pPr>
            <w:pStyle w:val="30"/>
            <w:tabs>
              <w:tab w:val="right" w:pos="9694"/>
            </w:tabs>
            <w:rPr>
              <w:sz w:val="24"/>
              <w:szCs w:val="24"/>
            </w:rPr>
          </w:pPr>
          <w:r w:rsidRPr="0036422F">
            <w:rPr>
              <w:rFonts w:hint="eastAsia"/>
              <w:sz w:val="24"/>
              <w:szCs w:val="24"/>
            </w:rPr>
            <w:t>第</w:t>
          </w:r>
          <w:r w:rsidRPr="0036422F">
            <w:rPr>
              <w:sz w:val="24"/>
              <w:szCs w:val="24"/>
            </w:rPr>
            <w:t>5</w:t>
          </w:r>
          <w:r w:rsidRPr="0036422F">
            <w:rPr>
              <w:rFonts w:hint="eastAsia"/>
              <w:sz w:val="24"/>
              <w:szCs w:val="24"/>
            </w:rPr>
            <w:t>章：服务</w:t>
          </w:r>
          <w:r w:rsidRPr="0036422F">
            <w:rPr>
              <w:sz w:val="24"/>
              <w:szCs w:val="24"/>
            </w:rPr>
            <w:t>125</w:t>
          </w:r>
        </w:p>
        <w:p w14:paraId="5FCB9619" w14:textId="77777777" w:rsidR="0036422F" w:rsidRPr="0036422F" w:rsidRDefault="0036422F" w:rsidP="0036422F">
          <w:pPr>
            <w:pStyle w:val="30"/>
            <w:tabs>
              <w:tab w:val="right" w:pos="9694"/>
            </w:tabs>
            <w:rPr>
              <w:sz w:val="24"/>
              <w:szCs w:val="24"/>
            </w:rPr>
          </w:pPr>
          <w:r w:rsidRPr="0036422F">
            <w:rPr>
              <w:rFonts w:hint="eastAsia"/>
              <w:sz w:val="24"/>
              <w:szCs w:val="24"/>
            </w:rPr>
            <w:t>应用程序服务</w:t>
          </w:r>
          <w:r w:rsidRPr="0036422F">
            <w:rPr>
              <w:sz w:val="24"/>
              <w:szCs w:val="24"/>
            </w:rPr>
            <w:t>126</w:t>
          </w:r>
        </w:p>
        <w:p w14:paraId="204A1D11" w14:textId="77777777" w:rsidR="0036422F" w:rsidRPr="0036422F" w:rsidRDefault="0036422F" w:rsidP="0036422F">
          <w:pPr>
            <w:pStyle w:val="30"/>
            <w:tabs>
              <w:tab w:val="right" w:pos="9694"/>
            </w:tabs>
            <w:rPr>
              <w:sz w:val="24"/>
              <w:szCs w:val="24"/>
            </w:rPr>
          </w:pPr>
          <w:r w:rsidRPr="0036422F">
            <w:rPr>
              <w:rFonts w:hint="eastAsia"/>
              <w:sz w:val="24"/>
              <w:szCs w:val="24"/>
            </w:rPr>
            <w:t>域服务</w:t>
          </w:r>
          <w:r w:rsidRPr="0036422F">
            <w:rPr>
              <w:sz w:val="24"/>
              <w:szCs w:val="24"/>
            </w:rPr>
            <w:t>128</w:t>
          </w:r>
        </w:p>
        <w:p w14:paraId="5649E2CD" w14:textId="77777777" w:rsidR="0036422F" w:rsidRPr="0036422F" w:rsidRDefault="0036422F" w:rsidP="0036422F">
          <w:pPr>
            <w:pStyle w:val="30"/>
            <w:tabs>
              <w:tab w:val="right" w:pos="9694"/>
            </w:tabs>
            <w:rPr>
              <w:sz w:val="24"/>
              <w:szCs w:val="24"/>
            </w:rPr>
          </w:pPr>
          <w:r w:rsidRPr="0036422F">
            <w:rPr>
              <w:rFonts w:hint="eastAsia"/>
              <w:sz w:val="24"/>
              <w:szCs w:val="24"/>
            </w:rPr>
            <w:t>域服务和基础设施服务</w:t>
          </w:r>
          <w:r w:rsidRPr="0036422F">
            <w:rPr>
              <w:sz w:val="24"/>
              <w:szCs w:val="24"/>
            </w:rPr>
            <w:t>130</w:t>
          </w:r>
        </w:p>
        <w:p w14:paraId="6B8EB334" w14:textId="77777777" w:rsidR="0036422F" w:rsidRPr="0036422F" w:rsidRDefault="0036422F" w:rsidP="0036422F">
          <w:pPr>
            <w:pStyle w:val="30"/>
            <w:tabs>
              <w:tab w:val="right" w:pos="9694"/>
            </w:tabs>
            <w:rPr>
              <w:sz w:val="24"/>
              <w:szCs w:val="24"/>
            </w:rPr>
          </w:pPr>
          <w:r w:rsidRPr="0036422F">
            <w:rPr>
              <w:rFonts w:hint="eastAsia"/>
              <w:sz w:val="24"/>
              <w:szCs w:val="24"/>
            </w:rPr>
            <w:t>代码重用问题</w:t>
          </w:r>
          <w:r w:rsidRPr="0036422F">
            <w:rPr>
              <w:sz w:val="24"/>
              <w:szCs w:val="24"/>
            </w:rPr>
            <w:t>133</w:t>
          </w:r>
        </w:p>
        <w:p w14:paraId="5C7DBED6" w14:textId="77777777" w:rsidR="0036422F" w:rsidRPr="0036422F" w:rsidRDefault="0036422F" w:rsidP="0036422F">
          <w:pPr>
            <w:pStyle w:val="30"/>
            <w:tabs>
              <w:tab w:val="right" w:pos="9694"/>
            </w:tabs>
            <w:rPr>
              <w:sz w:val="24"/>
              <w:szCs w:val="24"/>
            </w:rPr>
          </w:pPr>
          <w:r w:rsidRPr="0036422F">
            <w:rPr>
              <w:rFonts w:hint="eastAsia"/>
              <w:sz w:val="24"/>
              <w:szCs w:val="24"/>
            </w:rPr>
            <w:t>测试域服务</w:t>
          </w:r>
          <w:r w:rsidRPr="0036422F">
            <w:rPr>
              <w:sz w:val="24"/>
              <w:szCs w:val="24"/>
            </w:rPr>
            <w:t>135</w:t>
          </w:r>
        </w:p>
        <w:p w14:paraId="5F0EF5C7" w14:textId="77777777" w:rsidR="0036422F" w:rsidRPr="0036422F" w:rsidRDefault="0036422F" w:rsidP="0036422F">
          <w:pPr>
            <w:pStyle w:val="30"/>
            <w:tabs>
              <w:tab w:val="right" w:pos="9694"/>
            </w:tabs>
            <w:rPr>
              <w:sz w:val="24"/>
              <w:szCs w:val="24"/>
            </w:rPr>
          </w:pPr>
          <w:r w:rsidRPr="0036422F">
            <w:rPr>
              <w:rFonts w:hint="eastAsia"/>
              <w:sz w:val="24"/>
              <w:szCs w:val="24"/>
            </w:rPr>
            <w:t>贫血域模型与丰富的域模型</w:t>
          </w:r>
          <w:r w:rsidRPr="0036422F">
            <w:rPr>
              <w:sz w:val="24"/>
              <w:szCs w:val="24"/>
            </w:rPr>
            <w:t>136</w:t>
          </w:r>
        </w:p>
        <w:p w14:paraId="5BF7AB8F" w14:textId="77777777" w:rsidR="0036422F" w:rsidRPr="0036422F" w:rsidRDefault="0036422F" w:rsidP="0036422F">
          <w:pPr>
            <w:pStyle w:val="30"/>
            <w:tabs>
              <w:tab w:val="right" w:pos="9694"/>
            </w:tabs>
            <w:rPr>
              <w:sz w:val="24"/>
              <w:szCs w:val="24"/>
            </w:rPr>
          </w:pPr>
          <w:r w:rsidRPr="0036422F">
            <w:rPr>
              <w:rFonts w:hint="eastAsia"/>
              <w:sz w:val="24"/>
              <w:szCs w:val="24"/>
            </w:rPr>
            <w:t>贫血域模型破坏封装</w:t>
          </w:r>
          <w:r w:rsidRPr="0036422F">
            <w:rPr>
              <w:sz w:val="24"/>
              <w:szCs w:val="24"/>
            </w:rPr>
            <w:t>141</w:t>
          </w:r>
        </w:p>
        <w:p w14:paraId="477D65BD" w14:textId="77777777" w:rsidR="0036422F" w:rsidRPr="0036422F" w:rsidRDefault="0036422F" w:rsidP="0036422F">
          <w:pPr>
            <w:pStyle w:val="30"/>
            <w:tabs>
              <w:tab w:val="right" w:pos="9694"/>
            </w:tabs>
            <w:rPr>
              <w:sz w:val="24"/>
              <w:szCs w:val="24"/>
            </w:rPr>
          </w:pPr>
          <w:r w:rsidRPr="0036422F">
            <w:rPr>
              <w:rFonts w:hint="eastAsia"/>
              <w:sz w:val="24"/>
              <w:szCs w:val="24"/>
            </w:rPr>
            <w:t>贫血领域模型带来了错误的代码重用意识</w:t>
          </w:r>
          <w:r w:rsidRPr="0036422F">
            <w:rPr>
              <w:sz w:val="24"/>
              <w:szCs w:val="24"/>
            </w:rPr>
            <w:t>141</w:t>
          </w:r>
        </w:p>
        <w:p w14:paraId="30B4E6DE" w14:textId="77777777" w:rsidR="0036422F" w:rsidRPr="0036422F" w:rsidRDefault="0036422F" w:rsidP="0036422F">
          <w:pPr>
            <w:pStyle w:val="30"/>
            <w:tabs>
              <w:tab w:val="right" w:pos="9694"/>
            </w:tabs>
            <w:rPr>
              <w:sz w:val="24"/>
              <w:szCs w:val="24"/>
            </w:rPr>
          </w:pPr>
          <w:r w:rsidRPr="0036422F">
            <w:rPr>
              <w:rFonts w:hint="eastAsia"/>
              <w:sz w:val="24"/>
              <w:szCs w:val="24"/>
            </w:rPr>
            <w:t>如何避免贫血领域模型</w:t>
          </w:r>
          <w:r w:rsidRPr="0036422F">
            <w:rPr>
              <w:sz w:val="24"/>
              <w:szCs w:val="24"/>
            </w:rPr>
            <w:t>142</w:t>
          </w:r>
        </w:p>
        <w:p w14:paraId="27099902" w14:textId="77777777" w:rsidR="0036422F" w:rsidRPr="0036422F" w:rsidRDefault="0036422F" w:rsidP="0036422F">
          <w:pPr>
            <w:pStyle w:val="30"/>
            <w:tabs>
              <w:tab w:val="right" w:pos="9694"/>
            </w:tabs>
            <w:rPr>
              <w:sz w:val="24"/>
              <w:szCs w:val="24"/>
            </w:rPr>
          </w:pPr>
          <w:r w:rsidRPr="0036422F">
            <w:rPr>
              <w:rFonts w:hint="eastAsia"/>
              <w:sz w:val="24"/>
              <w:szCs w:val="24"/>
            </w:rPr>
            <w:lastRenderedPageBreak/>
            <w:t>总结</w:t>
          </w:r>
          <w:r w:rsidRPr="0036422F">
            <w:rPr>
              <w:sz w:val="24"/>
              <w:szCs w:val="24"/>
            </w:rPr>
            <w:t>142</w:t>
          </w:r>
        </w:p>
        <w:p w14:paraId="363FAAB5" w14:textId="77777777" w:rsidR="0036422F" w:rsidRPr="0036422F" w:rsidRDefault="0036422F" w:rsidP="0036422F">
          <w:pPr>
            <w:pStyle w:val="30"/>
            <w:tabs>
              <w:tab w:val="right" w:pos="9694"/>
            </w:tabs>
            <w:rPr>
              <w:sz w:val="24"/>
              <w:szCs w:val="24"/>
            </w:rPr>
          </w:pPr>
          <w:r w:rsidRPr="0036422F">
            <w:rPr>
              <w:rFonts w:hint="eastAsia"/>
              <w:sz w:val="24"/>
              <w:szCs w:val="24"/>
            </w:rPr>
            <w:t>第</w:t>
          </w:r>
          <w:r w:rsidRPr="0036422F">
            <w:rPr>
              <w:sz w:val="24"/>
              <w:szCs w:val="24"/>
            </w:rPr>
            <w:t>6</w:t>
          </w:r>
          <w:r w:rsidRPr="0036422F">
            <w:rPr>
              <w:rFonts w:hint="eastAsia"/>
              <w:sz w:val="24"/>
              <w:szCs w:val="24"/>
            </w:rPr>
            <w:t>章：域名事件</w:t>
          </w:r>
          <w:r w:rsidRPr="0036422F">
            <w:rPr>
              <w:sz w:val="24"/>
              <w:szCs w:val="24"/>
            </w:rPr>
            <w:t>143</w:t>
          </w:r>
        </w:p>
        <w:p w14:paraId="4384B872" w14:textId="77777777" w:rsidR="0036422F" w:rsidRPr="0036422F" w:rsidRDefault="0036422F" w:rsidP="0036422F">
          <w:pPr>
            <w:pStyle w:val="30"/>
            <w:tabs>
              <w:tab w:val="right" w:pos="9694"/>
            </w:tabs>
            <w:rPr>
              <w:sz w:val="24"/>
              <w:szCs w:val="24"/>
            </w:rPr>
          </w:pPr>
          <w:r w:rsidRPr="0036422F">
            <w:rPr>
              <w:rFonts w:hint="eastAsia"/>
              <w:sz w:val="24"/>
              <w:szCs w:val="24"/>
            </w:rPr>
            <w:t>引言</w:t>
          </w:r>
          <w:r w:rsidRPr="0036422F">
            <w:rPr>
              <w:sz w:val="24"/>
              <w:szCs w:val="24"/>
            </w:rPr>
            <w:t>144</w:t>
          </w:r>
        </w:p>
        <w:p w14:paraId="55A4CD52" w14:textId="77777777" w:rsidR="0036422F" w:rsidRPr="0036422F" w:rsidRDefault="0036422F" w:rsidP="0036422F">
          <w:pPr>
            <w:pStyle w:val="30"/>
            <w:tabs>
              <w:tab w:val="right" w:pos="9694"/>
            </w:tabs>
            <w:rPr>
              <w:sz w:val="24"/>
              <w:szCs w:val="24"/>
            </w:rPr>
          </w:pPr>
          <w:r w:rsidRPr="0036422F">
            <w:rPr>
              <w:rFonts w:hint="eastAsia"/>
              <w:sz w:val="24"/>
              <w:szCs w:val="24"/>
            </w:rPr>
            <w:t>定义</w:t>
          </w:r>
          <w:r w:rsidRPr="0036422F">
            <w:rPr>
              <w:sz w:val="24"/>
              <w:szCs w:val="24"/>
            </w:rPr>
            <w:t>144</w:t>
          </w:r>
        </w:p>
        <w:p w14:paraId="2E65AFD0" w14:textId="77777777" w:rsidR="0036422F" w:rsidRPr="0036422F" w:rsidRDefault="0036422F" w:rsidP="0036422F">
          <w:pPr>
            <w:pStyle w:val="30"/>
            <w:tabs>
              <w:tab w:val="right" w:pos="9694"/>
            </w:tabs>
            <w:rPr>
              <w:sz w:val="24"/>
              <w:szCs w:val="24"/>
            </w:rPr>
          </w:pPr>
          <w:r w:rsidRPr="0036422F">
            <w:rPr>
              <w:rFonts w:hint="eastAsia"/>
              <w:sz w:val="24"/>
              <w:szCs w:val="24"/>
            </w:rPr>
            <w:t>短篇故事</w:t>
          </w:r>
          <w:r w:rsidRPr="0036422F">
            <w:rPr>
              <w:sz w:val="24"/>
              <w:szCs w:val="24"/>
            </w:rPr>
            <w:t>145</w:t>
          </w:r>
        </w:p>
        <w:p w14:paraId="0E167D0E" w14:textId="77777777" w:rsidR="0036422F" w:rsidRPr="0036422F" w:rsidRDefault="0036422F" w:rsidP="0036422F">
          <w:pPr>
            <w:pStyle w:val="30"/>
            <w:tabs>
              <w:tab w:val="right" w:pos="9694"/>
            </w:tabs>
            <w:rPr>
              <w:sz w:val="24"/>
              <w:szCs w:val="24"/>
            </w:rPr>
          </w:pPr>
          <w:r w:rsidRPr="0036422F">
            <w:rPr>
              <w:rFonts w:hint="eastAsia"/>
              <w:sz w:val="24"/>
              <w:szCs w:val="24"/>
            </w:rPr>
            <w:t>隐喻</w:t>
          </w:r>
          <w:r w:rsidRPr="0036422F">
            <w:rPr>
              <w:sz w:val="24"/>
              <w:szCs w:val="24"/>
            </w:rPr>
            <w:t>146</w:t>
          </w:r>
        </w:p>
        <w:p w14:paraId="0FC8484C" w14:textId="77777777" w:rsidR="0036422F" w:rsidRPr="0036422F" w:rsidRDefault="0036422F" w:rsidP="0036422F">
          <w:pPr>
            <w:pStyle w:val="30"/>
            <w:tabs>
              <w:tab w:val="right" w:pos="9694"/>
            </w:tabs>
            <w:rPr>
              <w:sz w:val="24"/>
              <w:szCs w:val="24"/>
            </w:rPr>
          </w:pPr>
          <w:r w:rsidRPr="0036422F">
            <w:rPr>
              <w:rFonts w:hint="eastAsia"/>
              <w:sz w:val="24"/>
              <w:szCs w:val="24"/>
            </w:rPr>
            <w:t>真实世界示例</w:t>
          </w:r>
          <w:r w:rsidRPr="0036422F">
            <w:rPr>
              <w:sz w:val="24"/>
              <w:szCs w:val="24"/>
            </w:rPr>
            <w:t>146</w:t>
          </w:r>
        </w:p>
        <w:p w14:paraId="118A46A8" w14:textId="77777777" w:rsidR="0036422F" w:rsidRPr="0036422F" w:rsidRDefault="0036422F" w:rsidP="0036422F">
          <w:pPr>
            <w:pStyle w:val="30"/>
            <w:tabs>
              <w:tab w:val="right" w:pos="9694"/>
            </w:tabs>
            <w:rPr>
              <w:sz w:val="24"/>
              <w:szCs w:val="24"/>
            </w:rPr>
          </w:pPr>
          <w:r w:rsidRPr="0036422F">
            <w:rPr>
              <w:rFonts w:hint="eastAsia"/>
              <w:sz w:val="24"/>
              <w:szCs w:val="24"/>
            </w:rPr>
            <w:t>特点</w:t>
          </w:r>
          <w:r w:rsidRPr="0036422F">
            <w:rPr>
              <w:sz w:val="24"/>
              <w:szCs w:val="24"/>
            </w:rPr>
            <w:t>148</w:t>
          </w:r>
        </w:p>
        <w:p w14:paraId="00C5539B" w14:textId="77777777" w:rsidR="0036422F" w:rsidRPr="0036422F" w:rsidRDefault="0036422F" w:rsidP="0036422F">
          <w:pPr>
            <w:pStyle w:val="30"/>
            <w:tabs>
              <w:tab w:val="right" w:pos="9694"/>
            </w:tabs>
            <w:rPr>
              <w:sz w:val="24"/>
              <w:szCs w:val="24"/>
            </w:rPr>
          </w:pPr>
          <w:r w:rsidRPr="0036422F">
            <w:rPr>
              <w:rFonts w:hint="eastAsia"/>
              <w:sz w:val="24"/>
              <w:szCs w:val="24"/>
            </w:rPr>
            <w:t>命名约定</w:t>
          </w:r>
          <w:r w:rsidRPr="0036422F">
            <w:rPr>
              <w:sz w:val="24"/>
              <w:szCs w:val="24"/>
            </w:rPr>
            <w:t>148</w:t>
          </w:r>
        </w:p>
        <w:p w14:paraId="2D251A1B" w14:textId="77777777" w:rsidR="0036422F" w:rsidRPr="0036422F" w:rsidRDefault="0036422F" w:rsidP="0036422F">
          <w:pPr>
            <w:pStyle w:val="30"/>
            <w:tabs>
              <w:tab w:val="right" w:pos="9694"/>
            </w:tabs>
            <w:rPr>
              <w:sz w:val="24"/>
              <w:szCs w:val="24"/>
            </w:rPr>
          </w:pPr>
          <w:r w:rsidRPr="0036422F">
            <w:rPr>
              <w:rFonts w:hint="eastAsia"/>
              <w:sz w:val="24"/>
              <w:szCs w:val="24"/>
            </w:rPr>
            <w:t>域名事件和无处不在的语言</w:t>
          </w:r>
          <w:r w:rsidRPr="0036422F">
            <w:rPr>
              <w:sz w:val="24"/>
              <w:szCs w:val="24"/>
            </w:rPr>
            <w:t>148</w:t>
          </w:r>
        </w:p>
        <w:p w14:paraId="03674B84" w14:textId="77777777" w:rsidR="0036422F" w:rsidRPr="0036422F" w:rsidRDefault="0036422F" w:rsidP="0036422F">
          <w:pPr>
            <w:pStyle w:val="30"/>
            <w:tabs>
              <w:tab w:val="right" w:pos="9694"/>
            </w:tabs>
            <w:rPr>
              <w:sz w:val="24"/>
              <w:szCs w:val="24"/>
            </w:rPr>
          </w:pPr>
          <w:r w:rsidRPr="0036422F">
            <w:rPr>
              <w:rFonts w:hint="eastAsia"/>
              <w:sz w:val="24"/>
              <w:szCs w:val="24"/>
            </w:rPr>
            <w:t>不变性</w:t>
          </w:r>
          <w:r w:rsidRPr="0036422F">
            <w:rPr>
              <w:sz w:val="24"/>
              <w:szCs w:val="24"/>
            </w:rPr>
            <w:t>149</w:t>
          </w:r>
        </w:p>
        <w:p w14:paraId="2CC8AD6E" w14:textId="77777777" w:rsidR="0036422F" w:rsidRPr="0036422F" w:rsidRDefault="0036422F" w:rsidP="0036422F">
          <w:pPr>
            <w:pStyle w:val="30"/>
            <w:tabs>
              <w:tab w:val="right" w:pos="9694"/>
            </w:tabs>
            <w:rPr>
              <w:sz w:val="24"/>
              <w:szCs w:val="24"/>
            </w:rPr>
          </w:pPr>
          <w:r w:rsidRPr="0036422F">
            <w:rPr>
              <w:rFonts w:hint="eastAsia"/>
              <w:sz w:val="24"/>
              <w:szCs w:val="24"/>
            </w:rPr>
            <w:t>为事件建模</w:t>
          </w:r>
          <w:r w:rsidRPr="0036422F">
            <w:rPr>
              <w:sz w:val="24"/>
              <w:szCs w:val="24"/>
            </w:rPr>
            <w:t>149</w:t>
          </w:r>
        </w:p>
        <w:p w14:paraId="29B22613" w14:textId="77777777" w:rsidR="0036422F" w:rsidRPr="0036422F" w:rsidRDefault="0036422F" w:rsidP="0036422F">
          <w:pPr>
            <w:pStyle w:val="30"/>
            <w:tabs>
              <w:tab w:val="right" w:pos="9694"/>
            </w:tabs>
            <w:rPr>
              <w:sz w:val="24"/>
              <w:szCs w:val="24"/>
            </w:rPr>
          </w:pPr>
          <w:r w:rsidRPr="0036422F">
            <w:rPr>
              <w:rFonts w:hint="eastAsia"/>
              <w:sz w:val="24"/>
              <w:szCs w:val="24"/>
            </w:rPr>
            <w:t>学说事件</w:t>
          </w:r>
          <w:r w:rsidRPr="0036422F">
            <w:rPr>
              <w:sz w:val="24"/>
              <w:szCs w:val="24"/>
            </w:rPr>
            <w:t>152</w:t>
          </w:r>
        </w:p>
        <w:p w14:paraId="326B5F36" w14:textId="77777777" w:rsidR="0036422F" w:rsidRPr="0036422F" w:rsidRDefault="0036422F" w:rsidP="0036422F">
          <w:pPr>
            <w:pStyle w:val="30"/>
            <w:tabs>
              <w:tab w:val="right" w:pos="9694"/>
            </w:tabs>
            <w:rPr>
              <w:sz w:val="24"/>
              <w:szCs w:val="24"/>
            </w:rPr>
          </w:pPr>
          <w:r w:rsidRPr="0036422F">
            <w:rPr>
              <w:rFonts w:hint="eastAsia"/>
              <w:sz w:val="24"/>
              <w:szCs w:val="24"/>
            </w:rPr>
            <w:t>坚持域名事件</w:t>
          </w:r>
          <w:r w:rsidRPr="0036422F">
            <w:rPr>
              <w:sz w:val="24"/>
              <w:szCs w:val="24"/>
            </w:rPr>
            <w:t>154</w:t>
          </w:r>
        </w:p>
        <w:p w14:paraId="5C307491" w14:textId="77777777" w:rsidR="0036422F" w:rsidRPr="0036422F" w:rsidRDefault="0036422F" w:rsidP="0036422F">
          <w:pPr>
            <w:pStyle w:val="30"/>
            <w:tabs>
              <w:tab w:val="right" w:pos="9694"/>
            </w:tabs>
            <w:rPr>
              <w:sz w:val="24"/>
              <w:szCs w:val="24"/>
            </w:rPr>
          </w:pPr>
          <w:r w:rsidRPr="0036422F">
            <w:rPr>
              <w:rFonts w:hint="eastAsia"/>
              <w:sz w:val="24"/>
              <w:szCs w:val="24"/>
            </w:rPr>
            <w:t>活动商店</w:t>
          </w:r>
          <w:r w:rsidRPr="0036422F">
            <w:rPr>
              <w:sz w:val="24"/>
              <w:szCs w:val="24"/>
            </w:rPr>
            <w:t>155</w:t>
          </w:r>
        </w:p>
        <w:p w14:paraId="49F4CDFB" w14:textId="77777777" w:rsidR="0036422F" w:rsidRPr="0036422F" w:rsidRDefault="0036422F" w:rsidP="0036422F">
          <w:pPr>
            <w:pStyle w:val="30"/>
            <w:tabs>
              <w:tab w:val="right" w:pos="9694"/>
            </w:tabs>
            <w:rPr>
              <w:sz w:val="24"/>
              <w:szCs w:val="24"/>
            </w:rPr>
          </w:pPr>
          <w:r w:rsidRPr="0036422F">
            <w:rPr>
              <w:rFonts w:hint="eastAsia"/>
              <w:sz w:val="24"/>
              <w:szCs w:val="24"/>
            </w:rPr>
            <w:t>从域模型发布事件</w:t>
          </w:r>
          <w:r w:rsidRPr="0036422F">
            <w:rPr>
              <w:sz w:val="24"/>
              <w:szCs w:val="24"/>
            </w:rPr>
            <w:t>158</w:t>
          </w:r>
        </w:p>
        <w:p w14:paraId="4F8EFC89" w14:textId="77777777" w:rsidR="0036422F" w:rsidRPr="0036422F" w:rsidRDefault="0036422F" w:rsidP="0036422F">
          <w:pPr>
            <w:pStyle w:val="30"/>
            <w:tabs>
              <w:tab w:val="right" w:pos="9694"/>
            </w:tabs>
            <w:rPr>
              <w:sz w:val="24"/>
              <w:szCs w:val="24"/>
            </w:rPr>
          </w:pPr>
          <w:r w:rsidRPr="0036422F">
            <w:rPr>
              <w:rFonts w:hint="eastAsia"/>
              <w:sz w:val="24"/>
              <w:szCs w:val="24"/>
            </w:rPr>
            <w:t>从实体发布域事件</w:t>
          </w:r>
          <w:r w:rsidRPr="0036422F">
            <w:rPr>
              <w:sz w:val="24"/>
              <w:szCs w:val="24"/>
            </w:rPr>
            <w:t>158</w:t>
          </w:r>
        </w:p>
        <w:p w14:paraId="3B7AF241" w14:textId="77777777" w:rsidR="0036422F" w:rsidRPr="0036422F" w:rsidRDefault="0036422F" w:rsidP="0036422F">
          <w:pPr>
            <w:pStyle w:val="30"/>
            <w:tabs>
              <w:tab w:val="right" w:pos="9694"/>
            </w:tabs>
            <w:rPr>
              <w:sz w:val="24"/>
              <w:szCs w:val="24"/>
            </w:rPr>
          </w:pPr>
          <w:r w:rsidRPr="0036422F">
            <w:rPr>
              <w:rFonts w:hint="eastAsia"/>
              <w:sz w:val="24"/>
              <w:szCs w:val="24"/>
            </w:rPr>
            <w:t>从域或应用程序服务发布您的域事件</w:t>
          </w:r>
          <w:r w:rsidRPr="0036422F">
            <w:rPr>
              <w:sz w:val="24"/>
              <w:szCs w:val="24"/>
            </w:rPr>
            <w:t>161</w:t>
          </w:r>
        </w:p>
        <w:p w14:paraId="76AC8353" w14:textId="77777777" w:rsidR="0036422F" w:rsidRPr="0036422F" w:rsidRDefault="0036422F" w:rsidP="0036422F">
          <w:pPr>
            <w:pStyle w:val="30"/>
            <w:tabs>
              <w:tab w:val="right" w:pos="9694"/>
            </w:tabs>
            <w:rPr>
              <w:sz w:val="24"/>
              <w:szCs w:val="24"/>
            </w:rPr>
          </w:pPr>
          <w:r w:rsidRPr="0036422F">
            <w:rPr>
              <w:rFonts w:hint="eastAsia"/>
              <w:sz w:val="24"/>
              <w:szCs w:val="24"/>
            </w:rPr>
            <w:t>域名事件发布者如何工作</w:t>
          </w:r>
          <w:r w:rsidRPr="0036422F">
            <w:rPr>
              <w:sz w:val="24"/>
              <w:szCs w:val="24"/>
            </w:rPr>
            <w:t>161</w:t>
          </w:r>
        </w:p>
        <w:p w14:paraId="5336ED94" w14:textId="77777777" w:rsidR="0036422F" w:rsidRPr="0036422F" w:rsidRDefault="0036422F" w:rsidP="0036422F">
          <w:pPr>
            <w:pStyle w:val="30"/>
            <w:tabs>
              <w:tab w:val="right" w:pos="9694"/>
            </w:tabs>
            <w:rPr>
              <w:sz w:val="24"/>
              <w:szCs w:val="24"/>
            </w:rPr>
          </w:pPr>
          <w:r w:rsidRPr="0036422F">
            <w:rPr>
              <w:rFonts w:hint="eastAsia"/>
              <w:sz w:val="24"/>
              <w:szCs w:val="24"/>
            </w:rPr>
            <w:t>设置</w:t>
          </w:r>
          <w:r w:rsidRPr="0036422F">
            <w:rPr>
              <w:sz w:val="24"/>
              <w:szCs w:val="24"/>
            </w:rPr>
            <w:t>DomainEventListeners 163</w:t>
          </w:r>
        </w:p>
        <w:p w14:paraId="7D452C4A" w14:textId="77777777" w:rsidR="0036422F" w:rsidRPr="0036422F" w:rsidRDefault="0036422F" w:rsidP="0036422F">
          <w:pPr>
            <w:pStyle w:val="30"/>
            <w:tabs>
              <w:tab w:val="right" w:pos="9694"/>
            </w:tabs>
            <w:rPr>
              <w:sz w:val="24"/>
              <w:szCs w:val="24"/>
            </w:rPr>
          </w:pPr>
          <w:r w:rsidRPr="0036422F">
            <w:rPr>
              <w:rFonts w:hint="eastAsia"/>
              <w:sz w:val="24"/>
              <w:szCs w:val="24"/>
            </w:rPr>
            <w:t>测试域事件</w:t>
          </w:r>
          <w:r w:rsidRPr="0036422F">
            <w:rPr>
              <w:sz w:val="24"/>
              <w:szCs w:val="24"/>
            </w:rPr>
            <w:t>165</w:t>
          </w:r>
        </w:p>
        <w:p w14:paraId="61C117CE" w14:textId="77777777" w:rsidR="0036422F" w:rsidRPr="0036422F" w:rsidRDefault="0036422F" w:rsidP="0036422F">
          <w:pPr>
            <w:pStyle w:val="30"/>
            <w:tabs>
              <w:tab w:val="right" w:pos="9694"/>
            </w:tabs>
            <w:rPr>
              <w:sz w:val="24"/>
              <w:szCs w:val="24"/>
            </w:rPr>
          </w:pPr>
          <w:r w:rsidRPr="0036422F">
            <w:rPr>
              <w:rFonts w:hint="eastAsia"/>
              <w:sz w:val="24"/>
              <w:szCs w:val="24"/>
            </w:rPr>
            <w:t>将消息传播到远程有界上下文</w:t>
          </w:r>
          <w:r w:rsidRPr="0036422F">
            <w:rPr>
              <w:sz w:val="24"/>
              <w:szCs w:val="24"/>
            </w:rPr>
            <w:t>166</w:t>
          </w:r>
        </w:p>
        <w:p w14:paraId="47BB1CAB" w14:textId="77777777" w:rsidR="0036422F" w:rsidRPr="0036422F" w:rsidRDefault="0036422F" w:rsidP="0036422F">
          <w:pPr>
            <w:pStyle w:val="30"/>
            <w:tabs>
              <w:tab w:val="right" w:pos="9694"/>
            </w:tabs>
            <w:rPr>
              <w:sz w:val="24"/>
              <w:szCs w:val="24"/>
            </w:rPr>
          </w:pPr>
          <w:r w:rsidRPr="0036422F">
            <w:rPr>
              <w:rFonts w:hint="eastAsia"/>
              <w:sz w:val="24"/>
              <w:szCs w:val="24"/>
            </w:rPr>
            <w:t>消息</w:t>
          </w:r>
          <w:r w:rsidRPr="0036422F">
            <w:rPr>
              <w:sz w:val="24"/>
              <w:szCs w:val="24"/>
            </w:rPr>
            <w:t>166</w:t>
          </w:r>
        </w:p>
        <w:p w14:paraId="704795FF" w14:textId="77777777" w:rsidR="0036422F" w:rsidRDefault="0036422F" w:rsidP="0036422F">
          <w:pPr>
            <w:pStyle w:val="40"/>
            <w:tabs>
              <w:tab w:val="right" w:pos="9694"/>
            </w:tabs>
            <w:rPr>
              <w:sz w:val="24"/>
              <w:szCs w:val="24"/>
              <w:lang w:eastAsia="zh-CN"/>
            </w:rPr>
          </w:pPr>
          <w:r w:rsidRPr="0036422F">
            <w:rPr>
              <w:rFonts w:hint="eastAsia"/>
              <w:sz w:val="24"/>
              <w:szCs w:val="24"/>
            </w:rPr>
            <w:t>将域服务与</w:t>
          </w:r>
          <w:r w:rsidRPr="0036422F">
            <w:rPr>
              <w:sz w:val="24"/>
              <w:szCs w:val="24"/>
            </w:rPr>
            <w:t>REST</w:t>
          </w:r>
          <w:r w:rsidRPr="0036422F">
            <w:rPr>
              <w:rFonts w:hint="eastAsia"/>
              <w:sz w:val="24"/>
              <w:szCs w:val="24"/>
            </w:rPr>
            <w:t>同步</w:t>
          </w:r>
          <w:r w:rsidRPr="0036422F">
            <w:rPr>
              <w:sz w:val="24"/>
              <w:szCs w:val="24"/>
            </w:rPr>
            <w:t>176</w:t>
          </w:r>
        </w:p>
        <w:p w14:paraId="05525B97"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178</w:t>
          </w:r>
        </w:p>
        <w:p w14:paraId="43905E6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7</w:t>
          </w:r>
          <w:r w:rsidRPr="0036422F">
            <w:rPr>
              <w:rFonts w:hint="eastAsia"/>
              <w:i/>
              <w:sz w:val="22"/>
              <w:szCs w:val="22"/>
            </w:rPr>
            <w:t>章：模块</w:t>
          </w:r>
          <w:r w:rsidRPr="0036422F">
            <w:rPr>
              <w:i/>
              <w:sz w:val="22"/>
              <w:szCs w:val="22"/>
            </w:rPr>
            <w:t>179</w:t>
          </w:r>
        </w:p>
        <w:p w14:paraId="1481CE17"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总体概述</w:t>
          </w:r>
          <w:r w:rsidRPr="0036422F">
            <w:rPr>
              <w:i/>
              <w:sz w:val="22"/>
              <w:szCs w:val="22"/>
            </w:rPr>
            <w:t>180</w:t>
          </w:r>
        </w:p>
        <w:p w14:paraId="52CBFED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在</w:t>
          </w:r>
          <w:r w:rsidRPr="0036422F">
            <w:rPr>
              <w:i/>
              <w:sz w:val="22"/>
              <w:szCs w:val="22"/>
            </w:rPr>
            <w:t>PHP 180</w:t>
          </w:r>
          <w:r w:rsidRPr="0036422F">
            <w:rPr>
              <w:rFonts w:hint="eastAsia"/>
              <w:i/>
              <w:sz w:val="22"/>
              <w:szCs w:val="22"/>
            </w:rPr>
            <w:t>中利用模块</w:t>
          </w:r>
        </w:p>
        <w:p w14:paraId="76FBE6E0"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第一级命名空间</w:t>
          </w:r>
          <w:r w:rsidRPr="0036422F">
            <w:rPr>
              <w:i/>
              <w:sz w:val="22"/>
              <w:szCs w:val="22"/>
            </w:rPr>
            <w:t>180</w:t>
          </w:r>
        </w:p>
        <w:p w14:paraId="38D513BD" w14:textId="77777777" w:rsidR="0036422F" w:rsidRPr="0036422F" w:rsidRDefault="0036422F" w:rsidP="0036422F">
          <w:pPr>
            <w:pStyle w:val="10"/>
            <w:tabs>
              <w:tab w:val="right" w:pos="9694"/>
            </w:tabs>
            <w:spacing w:before="65"/>
            <w:rPr>
              <w:i/>
              <w:sz w:val="22"/>
              <w:szCs w:val="22"/>
            </w:rPr>
          </w:pPr>
          <w:r w:rsidRPr="0036422F">
            <w:rPr>
              <w:i/>
              <w:sz w:val="22"/>
              <w:szCs w:val="22"/>
            </w:rPr>
            <w:t>PEAR</w:t>
          </w:r>
          <w:r w:rsidRPr="0036422F">
            <w:rPr>
              <w:rFonts w:hint="eastAsia"/>
              <w:i/>
              <w:sz w:val="22"/>
              <w:szCs w:val="22"/>
            </w:rPr>
            <w:t>样式命名空间</w:t>
          </w:r>
          <w:r w:rsidRPr="0036422F">
            <w:rPr>
              <w:i/>
              <w:sz w:val="22"/>
              <w:szCs w:val="22"/>
            </w:rPr>
            <w:t>180</w:t>
          </w:r>
        </w:p>
        <w:p w14:paraId="616316F2" w14:textId="77777777" w:rsidR="0036422F" w:rsidRPr="0036422F" w:rsidRDefault="0036422F" w:rsidP="0036422F">
          <w:pPr>
            <w:pStyle w:val="10"/>
            <w:tabs>
              <w:tab w:val="right" w:pos="9694"/>
            </w:tabs>
            <w:spacing w:before="65"/>
            <w:rPr>
              <w:i/>
              <w:sz w:val="22"/>
              <w:szCs w:val="22"/>
            </w:rPr>
          </w:pPr>
          <w:r w:rsidRPr="0036422F">
            <w:rPr>
              <w:i/>
              <w:sz w:val="22"/>
              <w:szCs w:val="22"/>
            </w:rPr>
            <w:t>PSR-0</w:t>
          </w:r>
          <w:r w:rsidRPr="0036422F">
            <w:rPr>
              <w:rFonts w:hint="eastAsia"/>
              <w:i/>
              <w:sz w:val="22"/>
              <w:szCs w:val="22"/>
            </w:rPr>
            <w:t>和</w:t>
          </w:r>
          <w:r w:rsidRPr="0036422F">
            <w:rPr>
              <w:i/>
              <w:sz w:val="22"/>
              <w:szCs w:val="22"/>
            </w:rPr>
            <w:t>PSR-4</w:t>
          </w:r>
          <w:r w:rsidRPr="0036422F">
            <w:rPr>
              <w:rFonts w:hint="eastAsia"/>
              <w:i/>
              <w:sz w:val="22"/>
              <w:szCs w:val="22"/>
            </w:rPr>
            <w:t>命名空间</w:t>
          </w:r>
          <w:r w:rsidRPr="0036422F">
            <w:rPr>
              <w:i/>
              <w:sz w:val="22"/>
              <w:szCs w:val="22"/>
            </w:rPr>
            <w:t>181</w:t>
          </w:r>
        </w:p>
        <w:p w14:paraId="3174213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有界的上下文和应用程序</w:t>
          </w:r>
          <w:r w:rsidRPr="0036422F">
            <w:rPr>
              <w:i/>
              <w:sz w:val="22"/>
              <w:szCs w:val="22"/>
            </w:rPr>
            <w:t>184</w:t>
          </w:r>
        </w:p>
        <w:p w14:paraId="4F2B635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在模块中构建代码</w:t>
          </w:r>
          <w:r w:rsidRPr="0036422F">
            <w:rPr>
              <w:i/>
              <w:sz w:val="22"/>
              <w:szCs w:val="22"/>
            </w:rPr>
            <w:t>185</w:t>
          </w:r>
        </w:p>
        <w:p w14:paraId="4E8F066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设计指南</w:t>
          </w:r>
          <w:r w:rsidRPr="0036422F">
            <w:rPr>
              <w:i/>
              <w:sz w:val="22"/>
              <w:szCs w:val="22"/>
            </w:rPr>
            <w:t>187</w:t>
          </w:r>
        </w:p>
        <w:p w14:paraId="5FF66D2C"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lastRenderedPageBreak/>
            <w:t>基础设施层中的模块</w:t>
          </w:r>
          <w:r w:rsidRPr="0036422F">
            <w:rPr>
              <w:i/>
              <w:sz w:val="22"/>
              <w:szCs w:val="22"/>
            </w:rPr>
            <w:t>190</w:t>
          </w:r>
        </w:p>
        <w:p w14:paraId="0BC7083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混合不同的技术</w:t>
          </w:r>
          <w:r w:rsidRPr="0036422F">
            <w:rPr>
              <w:i/>
              <w:sz w:val="22"/>
              <w:szCs w:val="22"/>
            </w:rPr>
            <w:t>196</w:t>
          </w:r>
        </w:p>
        <w:p w14:paraId="6D9276D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应用层中的模块</w:t>
          </w:r>
          <w:r w:rsidRPr="0036422F">
            <w:rPr>
              <w:i/>
              <w:sz w:val="22"/>
              <w:szCs w:val="22"/>
            </w:rPr>
            <w:t>198</w:t>
          </w:r>
        </w:p>
        <w:p w14:paraId="26E6595F" w14:textId="77777777" w:rsidR="0036422F" w:rsidRPr="0036422F" w:rsidRDefault="0036422F" w:rsidP="0036422F">
          <w:pPr>
            <w:pStyle w:val="10"/>
            <w:tabs>
              <w:tab w:val="right" w:pos="9694"/>
            </w:tabs>
            <w:spacing w:before="65"/>
            <w:rPr>
              <w:i/>
              <w:sz w:val="22"/>
              <w:szCs w:val="22"/>
              <w:lang w:eastAsia="zh-CN"/>
            </w:rPr>
          </w:pPr>
          <w:r w:rsidRPr="0036422F">
            <w:rPr>
              <w:rFonts w:hint="eastAsia"/>
              <w:i/>
              <w:sz w:val="22"/>
              <w:szCs w:val="22"/>
            </w:rPr>
            <w:t>总结</w:t>
          </w:r>
          <w:r w:rsidRPr="0036422F">
            <w:rPr>
              <w:i/>
              <w:sz w:val="22"/>
              <w:szCs w:val="22"/>
            </w:rPr>
            <w:t>198</w:t>
          </w:r>
        </w:p>
        <w:p w14:paraId="6DFF52C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8</w:t>
          </w:r>
          <w:r w:rsidRPr="0036422F">
            <w:rPr>
              <w:rFonts w:hint="eastAsia"/>
              <w:i/>
              <w:sz w:val="22"/>
              <w:szCs w:val="22"/>
            </w:rPr>
            <w:t>章：聚合</w:t>
          </w:r>
          <w:r w:rsidRPr="0036422F">
            <w:rPr>
              <w:i/>
              <w:sz w:val="22"/>
              <w:szCs w:val="22"/>
            </w:rPr>
            <w:t>199</w:t>
          </w:r>
        </w:p>
        <w:p w14:paraId="771757C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引言</w:t>
          </w:r>
          <w:r w:rsidRPr="0036422F">
            <w:rPr>
              <w:i/>
              <w:sz w:val="22"/>
              <w:szCs w:val="22"/>
            </w:rPr>
            <w:t>199</w:t>
          </w:r>
        </w:p>
        <w:p w14:paraId="558F9C8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重要概念</w:t>
          </w:r>
          <w:r w:rsidRPr="0036422F">
            <w:rPr>
              <w:i/>
              <w:sz w:val="22"/>
              <w:szCs w:val="22"/>
            </w:rPr>
            <w:t>200</w:t>
          </w:r>
        </w:p>
        <w:p w14:paraId="0175A1AC" w14:textId="77777777" w:rsidR="0036422F" w:rsidRPr="0036422F" w:rsidRDefault="0036422F" w:rsidP="0036422F">
          <w:pPr>
            <w:pStyle w:val="10"/>
            <w:tabs>
              <w:tab w:val="right" w:pos="9694"/>
            </w:tabs>
            <w:spacing w:before="65"/>
            <w:rPr>
              <w:i/>
              <w:sz w:val="22"/>
              <w:szCs w:val="22"/>
            </w:rPr>
          </w:pPr>
          <w:r w:rsidRPr="0036422F">
            <w:rPr>
              <w:i/>
              <w:sz w:val="22"/>
              <w:szCs w:val="22"/>
            </w:rPr>
            <w:t>ACID 200</w:t>
          </w:r>
        </w:p>
        <w:p w14:paraId="18C7EBCC"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交易</w:t>
          </w:r>
          <w:r w:rsidRPr="0036422F">
            <w:rPr>
              <w:i/>
              <w:sz w:val="22"/>
              <w:szCs w:val="22"/>
            </w:rPr>
            <w:t>201</w:t>
          </w:r>
        </w:p>
        <w:p w14:paraId="48ADC04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隔离级别</w:t>
          </w:r>
          <w:r w:rsidRPr="0036422F">
            <w:rPr>
              <w:i/>
              <w:sz w:val="22"/>
              <w:szCs w:val="22"/>
            </w:rPr>
            <w:t>204</w:t>
          </w:r>
        </w:p>
        <w:p w14:paraId="4CB77BD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参照完整性</w:t>
          </w:r>
          <w:r w:rsidRPr="0036422F">
            <w:rPr>
              <w:i/>
              <w:sz w:val="22"/>
              <w:szCs w:val="22"/>
            </w:rPr>
            <w:t>204</w:t>
          </w:r>
        </w:p>
        <w:p w14:paraId="3615CC4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锁定</w:t>
          </w:r>
          <w:r w:rsidRPr="0036422F">
            <w:rPr>
              <w:i/>
              <w:sz w:val="22"/>
              <w:szCs w:val="22"/>
            </w:rPr>
            <w:t>205</w:t>
          </w:r>
        </w:p>
        <w:p w14:paraId="7D4B9BD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并发</w:t>
          </w:r>
          <w:r w:rsidRPr="0036422F">
            <w:rPr>
              <w:i/>
              <w:sz w:val="22"/>
              <w:szCs w:val="22"/>
            </w:rPr>
            <w:t>205</w:t>
          </w:r>
        </w:p>
        <w:p w14:paraId="58A62FD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悲观并发控制（</w:t>
          </w:r>
          <w:r w:rsidRPr="0036422F">
            <w:rPr>
              <w:i/>
              <w:sz w:val="22"/>
              <w:szCs w:val="22"/>
            </w:rPr>
            <w:t>PCC</w:t>
          </w:r>
          <w:r w:rsidRPr="0036422F">
            <w:rPr>
              <w:rFonts w:hint="eastAsia"/>
              <w:i/>
              <w:sz w:val="22"/>
              <w:szCs w:val="22"/>
            </w:rPr>
            <w:t>）</w:t>
          </w:r>
          <w:r w:rsidRPr="0036422F">
            <w:rPr>
              <w:i/>
              <w:sz w:val="22"/>
              <w:szCs w:val="22"/>
            </w:rPr>
            <w:t>205</w:t>
          </w:r>
        </w:p>
        <w:p w14:paraId="7A872A4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与教条</w:t>
          </w:r>
          <w:r w:rsidRPr="0036422F">
            <w:rPr>
              <w:i/>
              <w:sz w:val="22"/>
              <w:szCs w:val="22"/>
            </w:rPr>
            <w:t>206</w:t>
          </w:r>
        </w:p>
        <w:p w14:paraId="2E6E6680"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乐观并发控制</w:t>
          </w:r>
          <w:r w:rsidRPr="0036422F">
            <w:rPr>
              <w:i/>
              <w:sz w:val="22"/>
              <w:szCs w:val="22"/>
            </w:rPr>
            <w:t>207</w:t>
          </w:r>
        </w:p>
        <w:p w14:paraId="5C5EFBAA"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使用</w:t>
          </w:r>
          <w:r w:rsidRPr="0036422F">
            <w:rPr>
              <w:i/>
              <w:sz w:val="22"/>
              <w:szCs w:val="22"/>
            </w:rPr>
            <w:t>Elasticsearch 207</w:t>
          </w:r>
        </w:p>
        <w:p w14:paraId="42E9875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与教条</w:t>
          </w:r>
          <w:r w:rsidRPr="0036422F">
            <w:rPr>
              <w:i/>
              <w:sz w:val="22"/>
              <w:szCs w:val="22"/>
            </w:rPr>
            <w:t>210</w:t>
          </w:r>
        </w:p>
        <w:p w14:paraId="13F9111C"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什么是聚合？</w:t>
          </w:r>
          <w:r w:rsidRPr="0036422F">
            <w:rPr>
              <w:i/>
              <w:sz w:val="22"/>
              <w:szCs w:val="22"/>
            </w:rPr>
            <w:t xml:space="preserve"> 213</w:t>
          </w:r>
        </w:p>
        <w:p w14:paraId="55121B1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马丁福勒说什么</w:t>
          </w:r>
          <w:r w:rsidRPr="0036422F">
            <w:rPr>
              <w:i/>
              <w:sz w:val="22"/>
              <w:szCs w:val="22"/>
            </w:rPr>
            <w:t>...... 213</w:t>
          </w:r>
        </w:p>
        <w:p w14:paraId="32A70D5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维基百科说什么</w:t>
          </w:r>
          <w:r w:rsidRPr="0036422F">
            <w:rPr>
              <w:i/>
              <w:sz w:val="22"/>
              <w:szCs w:val="22"/>
            </w:rPr>
            <w:t>...... 214</w:t>
          </w:r>
        </w:p>
        <w:p w14:paraId="4DB87CD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为什么要聚合？</w:t>
          </w:r>
          <w:r w:rsidRPr="0036422F">
            <w:rPr>
              <w:i/>
              <w:sz w:val="22"/>
              <w:szCs w:val="22"/>
            </w:rPr>
            <w:t xml:space="preserve"> 214</w:t>
          </w:r>
        </w:p>
        <w:p w14:paraId="399AAFC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一点历史</w:t>
          </w:r>
          <w:r w:rsidRPr="0036422F">
            <w:rPr>
              <w:i/>
              <w:sz w:val="22"/>
              <w:szCs w:val="22"/>
            </w:rPr>
            <w:t>217</w:t>
          </w:r>
        </w:p>
        <w:p w14:paraId="7E5562EA"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解剖总结</w:t>
          </w:r>
          <w:r w:rsidRPr="0036422F">
            <w:rPr>
              <w:i/>
              <w:sz w:val="22"/>
              <w:szCs w:val="22"/>
            </w:rPr>
            <w:t>217</w:t>
          </w:r>
        </w:p>
        <w:p w14:paraId="2CC0A91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综合设计规则</w:t>
          </w:r>
          <w:r w:rsidRPr="0036422F">
            <w:rPr>
              <w:i/>
              <w:sz w:val="22"/>
              <w:szCs w:val="22"/>
            </w:rPr>
            <w:t>220</w:t>
          </w:r>
        </w:p>
        <w:p w14:paraId="76248BF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基于业务真不变量的设计聚合</w:t>
          </w:r>
          <w:r w:rsidRPr="0036422F">
            <w:rPr>
              <w:i/>
              <w:sz w:val="22"/>
              <w:szCs w:val="22"/>
            </w:rPr>
            <w:t>220</w:t>
          </w:r>
        </w:p>
        <w:p w14:paraId="731B233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小聚集比大聚合</w:t>
          </w:r>
          <w:r w:rsidRPr="0036422F">
            <w:rPr>
              <w:i/>
              <w:sz w:val="22"/>
              <w:szCs w:val="22"/>
            </w:rPr>
            <w:t>223</w:t>
          </w:r>
        </w:p>
        <w:p w14:paraId="7322680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通过身份引用其他实体</w:t>
          </w:r>
          <w:r w:rsidRPr="0036422F">
            <w:rPr>
              <w:i/>
              <w:sz w:val="22"/>
              <w:szCs w:val="22"/>
            </w:rPr>
            <w:t>224</w:t>
          </w:r>
        </w:p>
        <w:p w14:paraId="09FD517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修改每个事务和请求的一个聚合</w:t>
          </w:r>
          <w:r w:rsidRPr="0036422F">
            <w:rPr>
              <w:i/>
              <w:sz w:val="22"/>
              <w:szCs w:val="22"/>
            </w:rPr>
            <w:t>224</w:t>
          </w:r>
        </w:p>
        <w:p w14:paraId="562B57B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示例应用程序服务：用户和愿望</w:t>
          </w:r>
          <w:r w:rsidRPr="0036422F">
            <w:rPr>
              <w:i/>
              <w:sz w:val="22"/>
              <w:szCs w:val="22"/>
            </w:rPr>
            <w:t>225</w:t>
          </w:r>
        </w:p>
        <w:p w14:paraId="57D0C94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没有不变，两个聚合</w:t>
          </w:r>
          <w:r w:rsidRPr="0036422F">
            <w:rPr>
              <w:i/>
              <w:sz w:val="22"/>
              <w:szCs w:val="22"/>
            </w:rPr>
            <w:t>226</w:t>
          </w:r>
        </w:p>
        <w:p w14:paraId="7FC621F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每个用户不超过三个愿望</w:t>
          </w:r>
          <w:r w:rsidRPr="0036422F">
            <w:rPr>
              <w:i/>
              <w:sz w:val="22"/>
              <w:szCs w:val="22"/>
            </w:rPr>
            <w:t>233</w:t>
          </w:r>
        </w:p>
        <w:p w14:paraId="6F12395A"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lastRenderedPageBreak/>
            <w:t>悲观并发控制</w:t>
          </w:r>
          <w:r w:rsidRPr="0036422F">
            <w:rPr>
              <w:i/>
              <w:sz w:val="22"/>
              <w:szCs w:val="22"/>
            </w:rPr>
            <w:t>236</w:t>
          </w:r>
        </w:p>
        <w:p w14:paraId="292F211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乐观并发控制</w:t>
          </w:r>
          <w:r w:rsidRPr="0036422F">
            <w:rPr>
              <w:i/>
              <w:sz w:val="22"/>
              <w:szCs w:val="22"/>
            </w:rPr>
            <w:t>238</w:t>
          </w:r>
        </w:p>
        <w:p w14:paraId="1016334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交易</w:t>
          </w:r>
          <w:r w:rsidRPr="0036422F">
            <w:rPr>
              <w:i/>
              <w:sz w:val="22"/>
              <w:szCs w:val="22"/>
            </w:rPr>
            <w:t>246</w:t>
          </w:r>
        </w:p>
        <w:p w14:paraId="3EB9C0D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246</w:t>
          </w:r>
        </w:p>
        <w:p w14:paraId="7727218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9</w:t>
          </w:r>
          <w:r w:rsidRPr="0036422F">
            <w:rPr>
              <w:rFonts w:hint="eastAsia"/>
              <w:i/>
              <w:sz w:val="22"/>
              <w:szCs w:val="22"/>
            </w:rPr>
            <w:t>章：工厂</w:t>
          </w:r>
          <w:r w:rsidRPr="0036422F">
            <w:rPr>
              <w:i/>
              <w:sz w:val="22"/>
              <w:szCs w:val="22"/>
            </w:rPr>
            <w:t>247</w:t>
          </w:r>
        </w:p>
        <w:p w14:paraId="333F730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工厂方法聚合根</w:t>
          </w:r>
          <w:r w:rsidRPr="0036422F">
            <w:rPr>
              <w:i/>
              <w:sz w:val="22"/>
              <w:szCs w:val="22"/>
            </w:rPr>
            <w:t>247</w:t>
          </w:r>
        </w:p>
        <w:p w14:paraId="242C5B4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强制不变量</w:t>
          </w:r>
          <w:r w:rsidRPr="0036422F">
            <w:rPr>
              <w:i/>
              <w:sz w:val="22"/>
              <w:szCs w:val="22"/>
            </w:rPr>
            <w:t>248</w:t>
          </w:r>
        </w:p>
        <w:p w14:paraId="54B5E80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工厂服务</w:t>
          </w:r>
          <w:r w:rsidRPr="0036422F">
            <w:rPr>
              <w:i/>
              <w:sz w:val="22"/>
              <w:szCs w:val="22"/>
            </w:rPr>
            <w:t>249</w:t>
          </w:r>
        </w:p>
        <w:p w14:paraId="6192B0A7"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建筑规格</w:t>
          </w:r>
          <w:r w:rsidRPr="0036422F">
            <w:rPr>
              <w:i/>
              <w:sz w:val="22"/>
              <w:szCs w:val="22"/>
            </w:rPr>
            <w:t>249</w:t>
          </w:r>
        </w:p>
        <w:p w14:paraId="538FD04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构建聚合体</w:t>
          </w:r>
          <w:r w:rsidRPr="0036422F">
            <w:rPr>
              <w:i/>
              <w:sz w:val="22"/>
              <w:szCs w:val="22"/>
            </w:rPr>
            <w:t>254</w:t>
          </w:r>
        </w:p>
        <w:p w14:paraId="4F363D4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测试工厂</w:t>
          </w:r>
          <w:r w:rsidRPr="0036422F">
            <w:rPr>
              <w:i/>
              <w:sz w:val="22"/>
              <w:szCs w:val="22"/>
            </w:rPr>
            <w:t>257</w:t>
          </w:r>
        </w:p>
        <w:p w14:paraId="6ED9FF4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对象母亲</w:t>
          </w:r>
          <w:r w:rsidRPr="0036422F">
            <w:rPr>
              <w:i/>
              <w:sz w:val="22"/>
              <w:szCs w:val="22"/>
            </w:rPr>
            <w:t>258</w:t>
          </w:r>
        </w:p>
        <w:p w14:paraId="3C22ED8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测试数据生成器</w:t>
          </w:r>
          <w:r w:rsidRPr="0036422F">
            <w:rPr>
              <w:i/>
              <w:sz w:val="22"/>
              <w:szCs w:val="22"/>
            </w:rPr>
            <w:t>259</w:t>
          </w:r>
        </w:p>
        <w:p w14:paraId="22FF50C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262</w:t>
          </w:r>
        </w:p>
        <w:p w14:paraId="37CB8C8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10</w:t>
          </w:r>
          <w:r w:rsidRPr="0036422F">
            <w:rPr>
              <w:rFonts w:hint="eastAsia"/>
              <w:i/>
              <w:sz w:val="22"/>
              <w:szCs w:val="22"/>
            </w:rPr>
            <w:t>章：存储库</w:t>
          </w:r>
          <w:r w:rsidRPr="0036422F">
            <w:rPr>
              <w:i/>
              <w:sz w:val="22"/>
              <w:szCs w:val="22"/>
            </w:rPr>
            <w:t>263</w:t>
          </w:r>
        </w:p>
        <w:p w14:paraId="16DA2E5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定义</w:t>
          </w:r>
          <w:r w:rsidRPr="0036422F">
            <w:rPr>
              <w:i/>
              <w:sz w:val="22"/>
              <w:szCs w:val="22"/>
            </w:rPr>
            <w:t>264</w:t>
          </w:r>
        </w:p>
        <w:p w14:paraId="4B31AF8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存储库不是</w:t>
          </w:r>
          <w:r w:rsidRPr="0036422F">
            <w:rPr>
              <w:i/>
              <w:sz w:val="22"/>
              <w:szCs w:val="22"/>
            </w:rPr>
            <w:t>DAOs 264</w:t>
          </w:r>
        </w:p>
        <w:p w14:paraId="4C26BC2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面向收藏的知识库</w:t>
          </w:r>
          <w:r w:rsidRPr="0036422F">
            <w:rPr>
              <w:i/>
              <w:sz w:val="22"/>
              <w:szCs w:val="22"/>
            </w:rPr>
            <w:t>265</w:t>
          </w:r>
        </w:p>
        <w:p w14:paraId="050D31A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内存中实现</w:t>
          </w:r>
          <w:r w:rsidRPr="0036422F">
            <w:rPr>
              <w:i/>
              <w:sz w:val="22"/>
              <w:szCs w:val="22"/>
            </w:rPr>
            <w:t>271</w:t>
          </w:r>
        </w:p>
        <w:p w14:paraId="6635EB4A"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学说</w:t>
          </w:r>
          <w:r w:rsidRPr="0036422F">
            <w:rPr>
              <w:i/>
              <w:sz w:val="22"/>
              <w:szCs w:val="22"/>
            </w:rPr>
            <w:t>ORM 272</w:t>
          </w:r>
        </w:p>
        <w:p w14:paraId="3D90751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对象映射</w:t>
          </w:r>
          <w:r w:rsidRPr="0036422F">
            <w:rPr>
              <w:i/>
              <w:sz w:val="22"/>
              <w:szCs w:val="22"/>
            </w:rPr>
            <w:t>273</w:t>
          </w:r>
        </w:p>
        <w:p w14:paraId="69E99D5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学说自定义映射类型</w:t>
          </w:r>
          <w:r w:rsidRPr="0036422F">
            <w:rPr>
              <w:i/>
              <w:sz w:val="22"/>
              <w:szCs w:val="22"/>
            </w:rPr>
            <w:t>273</w:t>
          </w:r>
        </w:p>
        <w:p w14:paraId="4246219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实体管理器</w:t>
          </w:r>
          <w:r w:rsidRPr="0036422F">
            <w:rPr>
              <w:i/>
              <w:sz w:val="22"/>
              <w:szCs w:val="22"/>
            </w:rPr>
            <w:t>276</w:t>
          </w:r>
        </w:p>
        <w:p w14:paraId="1782A766" w14:textId="77777777" w:rsidR="0036422F" w:rsidRPr="0036422F" w:rsidRDefault="0036422F" w:rsidP="0036422F">
          <w:pPr>
            <w:pStyle w:val="10"/>
            <w:tabs>
              <w:tab w:val="right" w:pos="9694"/>
            </w:tabs>
            <w:spacing w:before="65"/>
            <w:rPr>
              <w:i/>
              <w:sz w:val="22"/>
              <w:szCs w:val="22"/>
            </w:rPr>
          </w:pPr>
          <w:r w:rsidRPr="0036422F">
            <w:rPr>
              <w:i/>
              <w:sz w:val="22"/>
              <w:szCs w:val="22"/>
            </w:rPr>
            <w:t>DQL</w:t>
          </w:r>
          <w:r w:rsidRPr="0036422F">
            <w:rPr>
              <w:rFonts w:hint="eastAsia"/>
              <w:i/>
              <w:sz w:val="22"/>
              <w:szCs w:val="22"/>
            </w:rPr>
            <w:t>实现</w:t>
          </w:r>
          <w:r w:rsidRPr="0036422F">
            <w:rPr>
              <w:i/>
              <w:sz w:val="22"/>
              <w:szCs w:val="22"/>
            </w:rPr>
            <w:t>276</w:t>
          </w:r>
        </w:p>
        <w:p w14:paraId="0A5CA0D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持久性存储库</w:t>
          </w:r>
          <w:r w:rsidRPr="0036422F">
            <w:rPr>
              <w:i/>
              <w:sz w:val="22"/>
              <w:szCs w:val="22"/>
            </w:rPr>
            <w:t>278</w:t>
          </w:r>
        </w:p>
        <w:p w14:paraId="1E940997" w14:textId="77777777" w:rsidR="0036422F" w:rsidRPr="0036422F" w:rsidRDefault="0036422F" w:rsidP="0036422F">
          <w:pPr>
            <w:pStyle w:val="10"/>
            <w:tabs>
              <w:tab w:val="right" w:pos="9694"/>
            </w:tabs>
            <w:spacing w:before="65"/>
            <w:rPr>
              <w:i/>
              <w:sz w:val="22"/>
              <w:szCs w:val="22"/>
            </w:rPr>
          </w:pPr>
          <w:r w:rsidRPr="0036422F">
            <w:rPr>
              <w:i/>
              <w:sz w:val="22"/>
              <w:szCs w:val="22"/>
            </w:rPr>
            <w:t>Redis</w:t>
          </w:r>
          <w:r w:rsidRPr="0036422F">
            <w:rPr>
              <w:rFonts w:hint="eastAsia"/>
              <w:i/>
              <w:sz w:val="22"/>
              <w:szCs w:val="22"/>
            </w:rPr>
            <w:t>实施</w:t>
          </w:r>
          <w:r w:rsidRPr="0036422F">
            <w:rPr>
              <w:i/>
              <w:sz w:val="22"/>
              <w:szCs w:val="22"/>
            </w:rPr>
            <w:t>278</w:t>
          </w:r>
        </w:p>
        <w:p w14:paraId="3040AE63" w14:textId="77777777" w:rsidR="0036422F" w:rsidRPr="0036422F" w:rsidRDefault="0036422F" w:rsidP="0036422F">
          <w:pPr>
            <w:pStyle w:val="10"/>
            <w:tabs>
              <w:tab w:val="right" w:pos="9694"/>
            </w:tabs>
            <w:spacing w:before="65"/>
            <w:rPr>
              <w:i/>
              <w:sz w:val="22"/>
              <w:szCs w:val="22"/>
            </w:rPr>
          </w:pPr>
          <w:r w:rsidRPr="0036422F">
            <w:rPr>
              <w:i/>
              <w:sz w:val="22"/>
              <w:szCs w:val="22"/>
            </w:rPr>
            <w:t>SQL</w:t>
          </w:r>
          <w:r w:rsidRPr="0036422F">
            <w:rPr>
              <w:rFonts w:hint="eastAsia"/>
              <w:i/>
              <w:sz w:val="22"/>
              <w:szCs w:val="22"/>
            </w:rPr>
            <w:t>实现</w:t>
          </w:r>
          <w:r w:rsidRPr="0036422F">
            <w:rPr>
              <w:i/>
              <w:sz w:val="22"/>
              <w:szCs w:val="22"/>
            </w:rPr>
            <w:t>280</w:t>
          </w:r>
        </w:p>
        <w:p w14:paraId="3C6EDF3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额外行为</w:t>
          </w:r>
          <w:r w:rsidRPr="0036422F">
            <w:rPr>
              <w:i/>
              <w:sz w:val="22"/>
              <w:szCs w:val="22"/>
            </w:rPr>
            <w:t>283</w:t>
          </w:r>
        </w:p>
        <w:p w14:paraId="0475ECE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查询存储库</w:t>
          </w:r>
          <w:r w:rsidRPr="0036422F">
            <w:rPr>
              <w:i/>
              <w:sz w:val="22"/>
              <w:szCs w:val="22"/>
            </w:rPr>
            <w:t>284</w:t>
          </w:r>
        </w:p>
        <w:p w14:paraId="3B0DAB3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规格模式</w:t>
          </w:r>
          <w:r w:rsidRPr="0036422F">
            <w:rPr>
              <w:i/>
              <w:sz w:val="22"/>
              <w:szCs w:val="22"/>
            </w:rPr>
            <w:t>285</w:t>
          </w:r>
        </w:p>
        <w:p w14:paraId="166F16C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内存中实现</w:t>
          </w:r>
          <w:r w:rsidRPr="0036422F">
            <w:rPr>
              <w:i/>
              <w:sz w:val="22"/>
              <w:szCs w:val="22"/>
            </w:rPr>
            <w:t>285</w:t>
          </w:r>
        </w:p>
        <w:p w14:paraId="3EC9C568" w14:textId="77777777" w:rsidR="0036422F" w:rsidRPr="0036422F" w:rsidRDefault="0036422F" w:rsidP="0036422F">
          <w:pPr>
            <w:pStyle w:val="10"/>
            <w:tabs>
              <w:tab w:val="right" w:pos="9694"/>
            </w:tabs>
            <w:spacing w:before="65"/>
            <w:rPr>
              <w:i/>
              <w:sz w:val="22"/>
              <w:szCs w:val="22"/>
            </w:rPr>
          </w:pPr>
          <w:r w:rsidRPr="0036422F">
            <w:rPr>
              <w:i/>
              <w:sz w:val="22"/>
              <w:szCs w:val="22"/>
            </w:rPr>
            <w:t>SQL</w:t>
          </w:r>
          <w:r w:rsidRPr="0036422F">
            <w:rPr>
              <w:rFonts w:hint="eastAsia"/>
              <w:i/>
              <w:sz w:val="22"/>
              <w:szCs w:val="22"/>
            </w:rPr>
            <w:t>实现</w:t>
          </w:r>
          <w:r w:rsidRPr="0036422F">
            <w:rPr>
              <w:i/>
              <w:sz w:val="22"/>
              <w:szCs w:val="22"/>
            </w:rPr>
            <w:t>287</w:t>
          </w:r>
        </w:p>
        <w:p w14:paraId="5DA6FCF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lastRenderedPageBreak/>
            <w:t>管理交易</w:t>
          </w:r>
          <w:r w:rsidRPr="0036422F">
            <w:rPr>
              <w:i/>
              <w:sz w:val="22"/>
              <w:szCs w:val="22"/>
            </w:rPr>
            <w:t>288</w:t>
          </w:r>
        </w:p>
        <w:p w14:paraId="6A42CBC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测试库</w:t>
          </w:r>
          <w:r w:rsidRPr="0036422F">
            <w:rPr>
              <w:i/>
              <w:sz w:val="22"/>
              <w:szCs w:val="22"/>
            </w:rPr>
            <w:t>291</w:t>
          </w:r>
        </w:p>
        <w:p w14:paraId="1F90281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使用内存中的实现测试您的服务</w:t>
          </w:r>
          <w:r w:rsidRPr="0036422F">
            <w:rPr>
              <w:i/>
              <w:sz w:val="22"/>
              <w:szCs w:val="22"/>
            </w:rPr>
            <w:t>295</w:t>
          </w:r>
        </w:p>
        <w:p w14:paraId="785E1CC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295</w:t>
          </w:r>
        </w:p>
        <w:p w14:paraId="4D82906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11</w:t>
          </w:r>
          <w:r w:rsidRPr="0036422F">
            <w:rPr>
              <w:rFonts w:hint="eastAsia"/>
              <w:i/>
              <w:sz w:val="22"/>
              <w:szCs w:val="22"/>
            </w:rPr>
            <w:t>章：应用程序</w:t>
          </w:r>
          <w:r w:rsidRPr="0036422F">
            <w:rPr>
              <w:i/>
              <w:sz w:val="22"/>
              <w:szCs w:val="22"/>
            </w:rPr>
            <w:t>296</w:t>
          </w:r>
        </w:p>
        <w:p w14:paraId="24EB7DF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请求</w:t>
          </w:r>
          <w:r w:rsidRPr="0036422F">
            <w:rPr>
              <w:i/>
              <w:sz w:val="22"/>
              <w:szCs w:val="22"/>
            </w:rPr>
            <w:t>297</w:t>
          </w:r>
        </w:p>
        <w:p w14:paraId="794B3FF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构建应用程序服务请求</w:t>
          </w:r>
          <w:r w:rsidRPr="0036422F">
            <w:rPr>
              <w:i/>
              <w:sz w:val="22"/>
              <w:szCs w:val="22"/>
            </w:rPr>
            <w:t>298</w:t>
          </w:r>
        </w:p>
        <w:p w14:paraId="56E105F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请求设计</w:t>
          </w:r>
          <w:r w:rsidRPr="0036422F">
            <w:rPr>
              <w:i/>
              <w:sz w:val="22"/>
              <w:szCs w:val="22"/>
            </w:rPr>
            <w:t>300</w:t>
          </w:r>
        </w:p>
        <w:p w14:paraId="11AFF4C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使用基元</w:t>
          </w:r>
          <w:r w:rsidRPr="0036422F">
            <w:rPr>
              <w:i/>
              <w:sz w:val="22"/>
              <w:szCs w:val="22"/>
            </w:rPr>
            <w:t>300</w:t>
          </w:r>
        </w:p>
        <w:p w14:paraId="264F75A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序列化</w:t>
          </w:r>
          <w:r w:rsidRPr="0036422F">
            <w:rPr>
              <w:i/>
              <w:sz w:val="22"/>
              <w:szCs w:val="22"/>
            </w:rPr>
            <w:t>300</w:t>
          </w:r>
        </w:p>
        <w:p w14:paraId="51605F7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没有业务逻辑</w:t>
          </w:r>
          <w:r w:rsidRPr="0036422F">
            <w:rPr>
              <w:i/>
              <w:sz w:val="22"/>
              <w:szCs w:val="22"/>
            </w:rPr>
            <w:t>300</w:t>
          </w:r>
        </w:p>
        <w:p w14:paraId="793AC74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没有测试</w:t>
          </w:r>
          <w:r w:rsidRPr="0036422F">
            <w:rPr>
              <w:i/>
              <w:sz w:val="22"/>
              <w:szCs w:val="22"/>
            </w:rPr>
            <w:t>300</w:t>
          </w:r>
        </w:p>
        <w:p w14:paraId="5EFC8680"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应用服务剖析</w:t>
          </w:r>
          <w:r w:rsidRPr="0036422F">
            <w:rPr>
              <w:i/>
              <w:sz w:val="22"/>
              <w:szCs w:val="22"/>
            </w:rPr>
            <w:t>301</w:t>
          </w:r>
        </w:p>
        <w:p w14:paraId="18C0B8E4"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依赖倒置</w:t>
          </w:r>
          <w:r w:rsidRPr="0036422F">
            <w:rPr>
              <w:i/>
              <w:sz w:val="22"/>
              <w:szCs w:val="22"/>
            </w:rPr>
            <w:t>302</w:t>
          </w:r>
        </w:p>
        <w:p w14:paraId="3481B4E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实例化应用程序服务</w:t>
          </w:r>
          <w:r w:rsidRPr="0036422F">
            <w:rPr>
              <w:i/>
              <w:sz w:val="22"/>
              <w:szCs w:val="22"/>
            </w:rPr>
            <w:t>303</w:t>
          </w:r>
        </w:p>
        <w:p w14:paraId="6F05027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自定义应用程序服务</w:t>
          </w:r>
          <w:r w:rsidRPr="0036422F">
            <w:rPr>
              <w:i/>
              <w:sz w:val="22"/>
              <w:szCs w:val="22"/>
            </w:rPr>
            <w:t>305</w:t>
          </w:r>
        </w:p>
        <w:p w14:paraId="2E3C6A3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执行</w:t>
          </w:r>
          <w:r w:rsidRPr="0036422F">
            <w:rPr>
              <w:i/>
              <w:sz w:val="22"/>
              <w:szCs w:val="22"/>
            </w:rPr>
            <w:t>306</w:t>
          </w:r>
        </w:p>
        <w:p w14:paraId="5EC2C76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每类应用服务一类</w:t>
          </w:r>
          <w:r w:rsidRPr="0036422F">
            <w:rPr>
              <w:i/>
              <w:sz w:val="22"/>
              <w:szCs w:val="22"/>
            </w:rPr>
            <w:t>306</w:t>
          </w:r>
        </w:p>
        <w:p w14:paraId="71694A1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每个类</w:t>
          </w:r>
          <w:r w:rsidRPr="0036422F">
            <w:rPr>
              <w:i/>
              <w:sz w:val="22"/>
              <w:szCs w:val="22"/>
            </w:rPr>
            <w:t>306</w:t>
          </w:r>
          <w:r w:rsidRPr="0036422F">
            <w:rPr>
              <w:rFonts w:hint="eastAsia"/>
              <w:i/>
              <w:sz w:val="22"/>
              <w:szCs w:val="22"/>
            </w:rPr>
            <w:t>的多个应用程序服务方法</w:t>
          </w:r>
        </w:p>
        <w:p w14:paraId="6F4CDFC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返回值</w:t>
          </w:r>
          <w:r w:rsidRPr="0036422F">
            <w:rPr>
              <w:i/>
              <w:sz w:val="22"/>
              <w:szCs w:val="22"/>
            </w:rPr>
            <w:t>307</w:t>
          </w:r>
        </w:p>
        <w:p w14:paraId="7331936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来自聚合实例的</w:t>
          </w:r>
          <w:r w:rsidRPr="0036422F">
            <w:rPr>
              <w:i/>
              <w:sz w:val="22"/>
              <w:szCs w:val="22"/>
            </w:rPr>
            <w:t>DTO 308</w:t>
          </w:r>
        </w:p>
        <w:p w14:paraId="4FF0ECF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数据变换器</w:t>
          </w:r>
          <w:r w:rsidRPr="0036422F">
            <w:rPr>
              <w:i/>
              <w:sz w:val="22"/>
              <w:szCs w:val="22"/>
            </w:rPr>
            <w:t>310</w:t>
          </w:r>
        </w:p>
        <w:p w14:paraId="68BEFCF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复合布局上的多个应用服务</w:t>
          </w:r>
          <w:r w:rsidRPr="0036422F">
            <w:rPr>
              <w:i/>
              <w:sz w:val="22"/>
              <w:szCs w:val="22"/>
            </w:rPr>
            <w:t>313</w:t>
          </w:r>
        </w:p>
        <w:p w14:paraId="01FB9602" w14:textId="77777777" w:rsidR="0036422F" w:rsidRPr="0036422F" w:rsidRDefault="0036422F" w:rsidP="0036422F">
          <w:pPr>
            <w:pStyle w:val="10"/>
            <w:tabs>
              <w:tab w:val="right" w:pos="9694"/>
            </w:tabs>
            <w:spacing w:before="65"/>
            <w:rPr>
              <w:i/>
              <w:sz w:val="22"/>
              <w:szCs w:val="22"/>
            </w:rPr>
          </w:pPr>
          <w:r w:rsidRPr="0036422F">
            <w:rPr>
              <w:i/>
              <w:sz w:val="22"/>
              <w:szCs w:val="22"/>
            </w:rPr>
            <w:t>AJAX</w:t>
          </w:r>
          <w:r w:rsidRPr="0036422F">
            <w:rPr>
              <w:rFonts w:hint="eastAsia"/>
              <w:i/>
              <w:sz w:val="22"/>
              <w:szCs w:val="22"/>
            </w:rPr>
            <w:t>内容集成</w:t>
          </w:r>
          <w:r w:rsidRPr="0036422F">
            <w:rPr>
              <w:i/>
              <w:sz w:val="22"/>
              <w:szCs w:val="22"/>
            </w:rPr>
            <w:t>313</w:t>
          </w:r>
        </w:p>
        <w:p w14:paraId="2BB66B06" w14:textId="77777777" w:rsidR="0036422F" w:rsidRPr="0036422F" w:rsidRDefault="0036422F" w:rsidP="0036422F">
          <w:pPr>
            <w:pStyle w:val="10"/>
            <w:tabs>
              <w:tab w:val="right" w:pos="9694"/>
            </w:tabs>
            <w:spacing w:before="65"/>
            <w:rPr>
              <w:i/>
              <w:sz w:val="22"/>
              <w:szCs w:val="22"/>
            </w:rPr>
          </w:pPr>
          <w:r w:rsidRPr="0036422F">
            <w:rPr>
              <w:i/>
              <w:sz w:val="22"/>
              <w:szCs w:val="22"/>
            </w:rPr>
            <w:t>ESI</w:t>
          </w:r>
          <w:r w:rsidRPr="0036422F">
            <w:rPr>
              <w:rFonts w:hint="eastAsia"/>
              <w:i/>
              <w:sz w:val="22"/>
              <w:szCs w:val="22"/>
            </w:rPr>
            <w:t>内容集成</w:t>
          </w:r>
          <w:r w:rsidRPr="0036422F">
            <w:rPr>
              <w:i/>
              <w:sz w:val="22"/>
              <w:szCs w:val="22"/>
            </w:rPr>
            <w:t>314</w:t>
          </w:r>
        </w:p>
        <w:p w14:paraId="103483AD" w14:textId="77777777" w:rsidR="0036422F" w:rsidRPr="0036422F" w:rsidRDefault="0036422F" w:rsidP="0036422F">
          <w:pPr>
            <w:pStyle w:val="10"/>
            <w:tabs>
              <w:tab w:val="right" w:pos="9694"/>
            </w:tabs>
            <w:spacing w:before="65"/>
            <w:rPr>
              <w:i/>
              <w:sz w:val="22"/>
              <w:szCs w:val="22"/>
            </w:rPr>
          </w:pPr>
          <w:r w:rsidRPr="0036422F">
            <w:rPr>
              <w:i/>
              <w:sz w:val="22"/>
              <w:szCs w:val="22"/>
            </w:rPr>
            <w:t>Symfony</w:t>
          </w:r>
          <w:r w:rsidRPr="0036422F">
            <w:rPr>
              <w:rFonts w:hint="eastAsia"/>
              <w:i/>
              <w:sz w:val="22"/>
              <w:szCs w:val="22"/>
            </w:rPr>
            <w:t>子请求</w:t>
          </w:r>
          <w:r w:rsidRPr="0036422F">
            <w:rPr>
              <w:i/>
              <w:sz w:val="22"/>
              <w:szCs w:val="22"/>
            </w:rPr>
            <w:t>314</w:t>
          </w:r>
        </w:p>
        <w:p w14:paraId="49AC3AB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一个控制器，多个应用服务</w:t>
          </w:r>
          <w:r w:rsidRPr="0036422F">
            <w:rPr>
              <w:i/>
              <w:sz w:val="22"/>
              <w:szCs w:val="22"/>
            </w:rPr>
            <w:t>314</w:t>
          </w:r>
        </w:p>
        <w:p w14:paraId="6F54970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测试应用程序服务</w:t>
          </w:r>
          <w:r w:rsidRPr="0036422F">
            <w:rPr>
              <w:i/>
              <w:sz w:val="22"/>
              <w:szCs w:val="22"/>
            </w:rPr>
            <w:t>315</w:t>
          </w:r>
        </w:p>
        <w:p w14:paraId="1B31E120"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交易</w:t>
          </w:r>
          <w:r w:rsidRPr="0036422F">
            <w:rPr>
              <w:i/>
              <w:sz w:val="22"/>
              <w:szCs w:val="22"/>
            </w:rPr>
            <w:t>317</w:t>
          </w:r>
        </w:p>
        <w:p w14:paraId="6396417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安全</w:t>
          </w:r>
          <w:r w:rsidRPr="0036422F">
            <w:rPr>
              <w:i/>
              <w:sz w:val="22"/>
              <w:szCs w:val="22"/>
            </w:rPr>
            <w:t>319</w:t>
          </w:r>
        </w:p>
        <w:p w14:paraId="165B79C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域名事件</w:t>
          </w:r>
          <w:r w:rsidRPr="0036422F">
            <w:rPr>
              <w:i/>
              <w:sz w:val="22"/>
              <w:szCs w:val="22"/>
            </w:rPr>
            <w:t>319</w:t>
          </w:r>
        </w:p>
        <w:p w14:paraId="4E5CB76A"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命令处理程序</w:t>
          </w:r>
          <w:r w:rsidRPr="0036422F">
            <w:rPr>
              <w:i/>
              <w:sz w:val="22"/>
              <w:szCs w:val="22"/>
            </w:rPr>
            <w:t>320</w:t>
          </w:r>
        </w:p>
        <w:p w14:paraId="55F546B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lastRenderedPageBreak/>
            <w:t>战术图书馆和其他选项</w:t>
          </w:r>
          <w:r w:rsidRPr="0036422F">
            <w:rPr>
              <w:i/>
              <w:sz w:val="22"/>
              <w:szCs w:val="22"/>
            </w:rPr>
            <w:t>320</w:t>
          </w:r>
        </w:p>
        <w:p w14:paraId="3DA6687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321</w:t>
          </w:r>
        </w:p>
        <w:p w14:paraId="34038257"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12</w:t>
          </w:r>
          <w:r w:rsidRPr="0036422F">
            <w:rPr>
              <w:rFonts w:hint="eastAsia"/>
              <w:i/>
              <w:sz w:val="22"/>
              <w:szCs w:val="22"/>
            </w:rPr>
            <w:t>章：集成有界上下文</w:t>
          </w:r>
          <w:r w:rsidRPr="0036422F">
            <w:rPr>
              <w:i/>
              <w:sz w:val="22"/>
              <w:szCs w:val="22"/>
            </w:rPr>
            <w:t>322</w:t>
          </w:r>
        </w:p>
        <w:p w14:paraId="05AC11E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通过数据存储集成</w:t>
          </w:r>
          <w:r w:rsidRPr="0036422F">
            <w:rPr>
              <w:i/>
              <w:sz w:val="22"/>
              <w:szCs w:val="22"/>
            </w:rPr>
            <w:t>322</w:t>
          </w:r>
        </w:p>
        <w:p w14:paraId="3537C40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整合关系</w:t>
          </w:r>
          <w:r w:rsidRPr="0036422F">
            <w:rPr>
              <w:i/>
              <w:sz w:val="22"/>
              <w:szCs w:val="22"/>
            </w:rPr>
            <w:t>324</w:t>
          </w:r>
        </w:p>
        <w:p w14:paraId="3767223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客户</w:t>
          </w:r>
          <w:r w:rsidRPr="0036422F">
            <w:rPr>
              <w:i/>
              <w:sz w:val="22"/>
              <w:szCs w:val="22"/>
            </w:rPr>
            <w:t xml:space="preserve"> - </w:t>
          </w:r>
          <w:r w:rsidRPr="0036422F">
            <w:rPr>
              <w:rFonts w:hint="eastAsia"/>
              <w:i/>
              <w:sz w:val="22"/>
              <w:szCs w:val="22"/>
            </w:rPr>
            <w:t>供应商</w:t>
          </w:r>
          <w:r w:rsidRPr="0036422F">
            <w:rPr>
              <w:i/>
              <w:sz w:val="22"/>
              <w:szCs w:val="22"/>
            </w:rPr>
            <w:t>324</w:t>
          </w:r>
        </w:p>
        <w:p w14:paraId="0A989F9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独立的方式</w:t>
          </w:r>
          <w:r w:rsidRPr="0036422F">
            <w:rPr>
              <w:i/>
              <w:sz w:val="22"/>
              <w:szCs w:val="22"/>
            </w:rPr>
            <w:t>324</w:t>
          </w:r>
        </w:p>
        <w:p w14:paraId="1C2FA7F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循规蹈矩</w:t>
          </w:r>
          <w:r w:rsidRPr="0036422F">
            <w:rPr>
              <w:i/>
              <w:sz w:val="22"/>
              <w:szCs w:val="22"/>
            </w:rPr>
            <w:t>325</w:t>
          </w:r>
        </w:p>
        <w:p w14:paraId="6B4AAFF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实现有界上下文集成</w:t>
          </w:r>
          <w:r w:rsidRPr="0036422F">
            <w:rPr>
              <w:i/>
              <w:sz w:val="22"/>
              <w:szCs w:val="22"/>
            </w:rPr>
            <w:t>325</w:t>
          </w:r>
        </w:p>
        <w:p w14:paraId="2B4CF09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现代</w:t>
          </w:r>
          <w:r w:rsidRPr="0036422F">
            <w:rPr>
              <w:i/>
              <w:sz w:val="22"/>
              <w:szCs w:val="22"/>
            </w:rPr>
            <w:t>RPC 325</w:t>
          </w:r>
        </w:p>
        <w:p w14:paraId="41B6BFA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消息队列</w:t>
          </w:r>
          <w:r w:rsidRPr="0036422F">
            <w:rPr>
              <w:i/>
              <w:sz w:val="22"/>
              <w:szCs w:val="22"/>
            </w:rPr>
            <w:t>330</w:t>
          </w:r>
        </w:p>
        <w:p w14:paraId="1AE41C21"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总结</w:t>
          </w:r>
          <w:r w:rsidRPr="0036422F">
            <w:rPr>
              <w:i/>
              <w:sz w:val="22"/>
              <w:szCs w:val="22"/>
            </w:rPr>
            <w:t>335</w:t>
          </w:r>
        </w:p>
        <w:p w14:paraId="3C17CE05"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13</w:t>
          </w:r>
          <w:r w:rsidRPr="0036422F">
            <w:rPr>
              <w:rFonts w:hint="eastAsia"/>
              <w:i/>
              <w:sz w:val="22"/>
              <w:szCs w:val="22"/>
            </w:rPr>
            <w:t>章：使用</w:t>
          </w:r>
          <w:r w:rsidRPr="0036422F">
            <w:rPr>
              <w:i/>
              <w:sz w:val="22"/>
              <w:szCs w:val="22"/>
            </w:rPr>
            <w:t>PHP 336</w:t>
          </w:r>
          <w:r w:rsidRPr="0036422F">
            <w:rPr>
              <w:rFonts w:hint="eastAsia"/>
              <w:i/>
              <w:sz w:val="22"/>
              <w:szCs w:val="22"/>
            </w:rPr>
            <w:t>的六角形体系结构</w:t>
          </w:r>
        </w:p>
        <w:p w14:paraId="784759D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引言</w:t>
          </w:r>
          <w:r w:rsidRPr="0036422F">
            <w:rPr>
              <w:i/>
              <w:sz w:val="22"/>
              <w:szCs w:val="22"/>
            </w:rPr>
            <w:t>336</w:t>
          </w:r>
        </w:p>
        <w:p w14:paraId="644ED75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第一种方法</w:t>
          </w:r>
          <w:r w:rsidRPr="0036422F">
            <w:rPr>
              <w:i/>
              <w:sz w:val="22"/>
              <w:szCs w:val="22"/>
            </w:rPr>
            <w:t>337</w:t>
          </w:r>
        </w:p>
        <w:p w14:paraId="3FA7E1AC"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存储库和持久边缘</w:t>
          </w:r>
          <w:r w:rsidRPr="0036422F">
            <w:rPr>
              <w:i/>
              <w:sz w:val="22"/>
              <w:szCs w:val="22"/>
            </w:rPr>
            <w:t>339</w:t>
          </w:r>
        </w:p>
        <w:p w14:paraId="26895EC0"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解耦业务和持久性</w:t>
          </w:r>
          <w:r w:rsidRPr="0036422F">
            <w:rPr>
              <w:i/>
              <w:sz w:val="22"/>
              <w:szCs w:val="22"/>
            </w:rPr>
            <w:t>341</w:t>
          </w:r>
        </w:p>
        <w:p w14:paraId="7F04A85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将我们的坚持迁移到</w:t>
          </w:r>
          <w:r w:rsidRPr="0036422F">
            <w:rPr>
              <w:i/>
              <w:sz w:val="22"/>
              <w:szCs w:val="22"/>
            </w:rPr>
            <w:t>Redis 343</w:t>
          </w:r>
        </w:p>
        <w:p w14:paraId="70BBF5F6"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将业务和</w:t>
          </w:r>
          <w:r w:rsidRPr="0036422F">
            <w:rPr>
              <w:i/>
              <w:sz w:val="22"/>
              <w:szCs w:val="22"/>
            </w:rPr>
            <w:t>Web</w:t>
          </w:r>
          <w:r w:rsidRPr="0036422F">
            <w:rPr>
              <w:rFonts w:hint="eastAsia"/>
              <w:i/>
              <w:sz w:val="22"/>
              <w:szCs w:val="22"/>
            </w:rPr>
            <w:t>框架分开</w:t>
          </w:r>
          <w:r w:rsidRPr="0036422F">
            <w:rPr>
              <w:i/>
              <w:sz w:val="22"/>
              <w:szCs w:val="22"/>
            </w:rPr>
            <w:t>344</w:t>
          </w:r>
        </w:p>
        <w:p w14:paraId="75D7DA12"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使用</w:t>
          </w:r>
          <w:r w:rsidRPr="0036422F">
            <w:rPr>
              <w:i/>
              <w:sz w:val="22"/>
              <w:szCs w:val="22"/>
            </w:rPr>
            <w:t>API​​</w:t>
          </w:r>
          <w:r w:rsidRPr="0036422F">
            <w:rPr>
              <w:rFonts w:hint="eastAsia"/>
              <w:i/>
              <w:sz w:val="22"/>
              <w:szCs w:val="22"/>
            </w:rPr>
            <w:t>评估一个想法</w:t>
          </w:r>
          <w:r w:rsidRPr="0036422F">
            <w:rPr>
              <w:i/>
              <w:sz w:val="22"/>
              <w:szCs w:val="22"/>
            </w:rPr>
            <w:t>347</w:t>
          </w:r>
        </w:p>
        <w:p w14:paraId="74D5E08B"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控制台应用程序评分</w:t>
          </w:r>
          <w:r w:rsidRPr="0036422F">
            <w:rPr>
              <w:i/>
              <w:sz w:val="22"/>
              <w:szCs w:val="22"/>
            </w:rPr>
            <w:t>349</w:t>
          </w:r>
        </w:p>
        <w:p w14:paraId="4C142603"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测试评价一个想法</w:t>
          </w:r>
          <w:r w:rsidRPr="0036422F">
            <w:rPr>
              <w:i/>
              <w:sz w:val="22"/>
              <w:szCs w:val="22"/>
            </w:rPr>
            <w:t>UseCase 350</w:t>
          </w:r>
        </w:p>
        <w:p w14:paraId="3C03221F"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测试基础设施</w:t>
          </w:r>
          <w:r w:rsidRPr="0036422F">
            <w:rPr>
              <w:i/>
              <w:sz w:val="22"/>
              <w:szCs w:val="22"/>
            </w:rPr>
            <w:t>354</w:t>
          </w:r>
        </w:p>
        <w:p w14:paraId="5F40E1B7" w14:textId="77777777" w:rsidR="0036422F" w:rsidRPr="0036422F" w:rsidRDefault="0036422F" w:rsidP="0036422F">
          <w:pPr>
            <w:pStyle w:val="10"/>
            <w:tabs>
              <w:tab w:val="right" w:pos="9694"/>
            </w:tabs>
            <w:spacing w:before="65"/>
            <w:rPr>
              <w:i/>
              <w:sz w:val="22"/>
              <w:szCs w:val="22"/>
            </w:rPr>
          </w:pPr>
          <w:r w:rsidRPr="0036422F">
            <w:rPr>
              <w:i/>
              <w:sz w:val="22"/>
              <w:szCs w:val="22"/>
            </w:rPr>
            <w:t>Arggg</w:t>
          </w:r>
          <w:r w:rsidRPr="0036422F">
            <w:rPr>
              <w:rFonts w:hint="eastAsia"/>
              <w:i/>
              <w:sz w:val="22"/>
              <w:szCs w:val="22"/>
            </w:rPr>
            <w:t>，这么多的依赖！</w:t>
          </w:r>
          <w:r w:rsidRPr="0036422F">
            <w:rPr>
              <w:i/>
              <w:sz w:val="22"/>
              <w:szCs w:val="22"/>
            </w:rPr>
            <w:t xml:space="preserve"> 355</w:t>
          </w:r>
        </w:p>
        <w:p w14:paraId="57201D3E"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域服务和通知</w:t>
          </w:r>
          <w:r w:rsidRPr="0036422F">
            <w:rPr>
              <w:i/>
              <w:sz w:val="22"/>
              <w:szCs w:val="22"/>
            </w:rPr>
            <w:t>Hexagon Edge 357</w:t>
          </w:r>
        </w:p>
        <w:p w14:paraId="060EC5B8"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让我们回顾</w:t>
          </w:r>
          <w:r w:rsidRPr="0036422F">
            <w:rPr>
              <w:i/>
              <w:sz w:val="22"/>
              <w:szCs w:val="22"/>
            </w:rPr>
            <w:t>358</w:t>
          </w:r>
        </w:p>
        <w:p w14:paraId="7FC3D06C"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六角形建筑</w:t>
          </w:r>
          <w:r w:rsidRPr="0036422F">
            <w:rPr>
              <w:i/>
              <w:sz w:val="22"/>
              <w:szCs w:val="22"/>
            </w:rPr>
            <w:t>359</w:t>
          </w:r>
        </w:p>
        <w:p w14:paraId="161FC25D"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要点</w:t>
          </w:r>
          <w:r w:rsidRPr="0036422F">
            <w:rPr>
              <w:i/>
              <w:sz w:val="22"/>
              <w:szCs w:val="22"/>
            </w:rPr>
            <w:t>359</w:t>
          </w:r>
        </w:p>
        <w:p w14:paraId="5B701877"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下一步是什么？</w:t>
          </w:r>
          <w:r w:rsidRPr="0036422F">
            <w:rPr>
              <w:i/>
              <w:sz w:val="22"/>
              <w:szCs w:val="22"/>
            </w:rPr>
            <w:t xml:space="preserve"> 359</w:t>
          </w:r>
        </w:p>
        <w:p w14:paraId="76676D49" w14:textId="77777777" w:rsidR="0036422F" w:rsidRPr="0036422F" w:rsidRDefault="0036422F" w:rsidP="0036422F">
          <w:pPr>
            <w:pStyle w:val="10"/>
            <w:tabs>
              <w:tab w:val="right" w:pos="9694"/>
            </w:tabs>
            <w:spacing w:before="65"/>
            <w:rPr>
              <w:i/>
              <w:sz w:val="22"/>
              <w:szCs w:val="22"/>
            </w:rPr>
          </w:pPr>
          <w:r w:rsidRPr="0036422F">
            <w:rPr>
              <w:rFonts w:hint="eastAsia"/>
              <w:i/>
              <w:sz w:val="22"/>
              <w:szCs w:val="22"/>
            </w:rPr>
            <w:t>第</w:t>
          </w:r>
          <w:r w:rsidRPr="0036422F">
            <w:rPr>
              <w:i/>
              <w:sz w:val="22"/>
              <w:szCs w:val="22"/>
            </w:rPr>
            <w:t>14</w:t>
          </w:r>
          <w:r w:rsidRPr="0036422F">
            <w:rPr>
              <w:rFonts w:hint="eastAsia"/>
              <w:i/>
              <w:sz w:val="22"/>
              <w:szCs w:val="22"/>
            </w:rPr>
            <w:t>章：参考书目</w:t>
          </w:r>
          <w:r w:rsidRPr="0036422F">
            <w:rPr>
              <w:i/>
              <w:sz w:val="22"/>
              <w:szCs w:val="22"/>
            </w:rPr>
            <w:t>360</w:t>
          </w:r>
        </w:p>
        <w:p w14:paraId="78D88479" w14:textId="77777777" w:rsidR="008127B4" w:rsidRDefault="0036422F" w:rsidP="0036422F">
          <w:pPr>
            <w:pStyle w:val="10"/>
            <w:tabs>
              <w:tab w:val="right" w:pos="9694"/>
            </w:tabs>
            <w:spacing w:before="65"/>
            <w:rPr>
              <w:b w:val="0"/>
              <w:sz w:val="18"/>
            </w:rPr>
          </w:pPr>
          <w:r w:rsidRPr="0036422F">
            <w:rPr>
              <w:rFonts w:hint="eastAsia"/>
              <w:i/>
              <w:sz w:val="22"/>
              <w:szCs w:val="22"/>
            </w:rPr>
            <w:t>第</w:t>
          </w:r>
          <w:r w:rsidRPr="0036422F">
            <w:rPr>
              <w:i/>
              <w:sz w:val="22"/>
              <w:szCs w:val="22"/>
            </w:rPr>
            <w:t>15</w:t>
          </w:r>
          <w:r w:rsidRPr="0036422F">
            <w:rPr>
              <w:rFonts w:hint="eastAsia"/>
              <w:i/>
              <w:sz w:val="22"/>
              <w:szCs w:val="22"/>
            </w:rPr>
            <w:t>章：结束</w:t>
          </w:r>
          <w:r w:rsidR="00C97DE3">
            <w:rPr>
              <w:position w:val="2"/>
            </w:rPr>
            <w:tab/>
          </w:r>
          <w:hyperlink w:anchor="_bookmark469" w:history="1">
            <w:r w:rsidR="00C97DE3">
              <w:rPr>
                <w:b w:val="0"/>
                <w:sz w:val="18"/>
              </w:rPr>
              <w:t>362</w:t>
            </w:r>
          </w:hyperlink>
        </w:p>
        <w:p w14:paraId="255F1902" w14:textId="77777777" w:rsidR="008127B4" w:rsidRDefault="00C10235">
          <w:pPr>
            <w:pStyle w:val="20"/>
            <w:tabs>
              <w:tab w:val="right" w:pos="9694"/>
            </w:tabs>
            <w:rPr>
              <w:b w:val="0"/>
              <w:i w:val="0"/>
              <w:sz w:val="18"/>
            </w:rPr>
          </w:pPr>
          <w:hyperlink w:anchor="_bookmark470" w:history="1">
            <w:r w:rsidR="00C97DE3">
              <w:rPr>
                <w:i w:val="0"/>
                <w:position w:val="2"/>
                <w:sz w:val="24"/>
              </w:rPr>
              <w:t>Index</w:t>
            </w:r>
          </w:hyperlink>
          <w:r w:rsidR="00C97DE3">
            <w:rPr>
              <w:i w:val="0"/>
              <w:position w:val="2"/>
              <w:sz w:val="24"/>
            </w:rPr>
            <w:tab/>
          </w:r>
          <w:hyperlink w:anchor="_bookmark470" w:history="1">
            <w:r w:rsidR="00C97DE3">
              <w:rPr>
                <w:b w:val="0"/>
                <w:i w:val="0"/>
                <w:sz w:val="18"/>
              </w:rPr>
              <w:t>363</w:t>
            </w:r>
          </w:hyperlink>
        </w:p>
      </w:sdtContent>
    </w:sdt>
    <w:p w14:paraId="4C4F2FBA" w14:textId="77777777" w:rsidR="008127B4" w:rsidRDefault="008127B4">
      <w:pPr>
        <w:rPr>
          <w:sz w:val="18"/>
        </w:rPr>
        <w:sectPr w:rsidR="008127B4">
          <w:type w:val="continuous"/>
          <w:pgSz w:w="10830" w:h="13330"/>
          <w:pgMar w:top="1250" w:right="0" w:bottom="876" w:left="0" w:header="720" w:footer="720" w:gutter="0"/>
          <w:cols w:space="720"/>
        </w:sectPr>
      </w:pPr>
    </w:p>
    <w:p w14:paraId="14E6CFC9" w14:textId="77777777" w:rsidR="008127B4" w:rsidRDefault="00C10235">
      <w:pPr>
        <w:pStyle w:val="a3"/>
        <w:spacing w:line="20" w:lineRule="exact"/>
        <w:ind w:left="1125"/>
        <w:rPr>
          <w:sz w:val="2"/>
        </w:rPr>
      </w:pPr>
      <w:r>
        <w:rPr>
          <w:sz w:val="2"/>
        </w:rPr>
      </w:r>
      <w:r>
        <w:rPr>
          <w:sz w:val="2"/>
        </w:rPr>
        <w:pict w14:anchorId="5C9944DB">
          <v:group id="_x0000_s1327" style="width:428.05pt;height:.75pt;mso-position-horizontal-relative:char;mso-position-vertical-relative:line" coordsize="8561,15">
            <v:line id="_x0000_s1328" style="position:absolute" from="0,7" to="8561,7"/>
            <w10:wrap type="none"/>
            <w10:anchorlock/>
          </v:group>
        </w:pict>
      </w:r>
    </w:p>
    <w:p w14:paraId="75BE03FE" w14:textId="77777777" w:rsidR="008127B4" w:rsidRDefault="008127B4">
      <w:pPr>
        <w:spacing w:line="20" w:lineRule="exact"/>
        <w:rPr>
          <w:sz w:val="2"/>
        </w:rPr>
        <w:sectPr w:rsidR="008127B4">
          <w:type w:val="continuous"/>
          <w:pgSz w:w="10830" w:h="13330"/>
          <w:pgMar w:top="1240" w:right="0" w:bottom="1140" w:left="0" w:header="720" w:footer="720" w:gutter="0"/>
          <w:cols w:space="720"/>
        </w:sectPr>
      </w:pPr>
    </w:p>
    <w:p w14:paraId="15AC2D66" w14:textId="77777777" w:rsidR="008127B4" w:rsidRDefault="0036422F">
      <w:pPr>
        <w:pStyle w:val="1"/>
        <w:spacing w:before="179"/>
        <w:ind w:left="7626"/>
      </w:pPr>
      <w:bookmarkStart w:id="6" w:name="Preface"/>
      <w:bookmarkStart w:id="7" w:name="_bookmark1"/>
      <w:bookmarkEnd w:id="6"/>
      <w:bookmarkEnd w:id="7"/>
      <w:r w:rsidRPr="0036422F">
        <w:rPr>
          <w:rFonts w:hint="eastAsia"/>
        </w:rPr>
        <w:lastRenderedPageBreak/>
        <w:t>前言</w:t>
      </w:r>
    </w:p>
    <w:p w14:paraId="09565AEE" w14:textId="77777777" w:rsidR="008127B4" w:rsidRDefault="0036422F">
      <w:pPr>
        <w:pStyle w:val="a3"/>
        <w:spacing w:before="466" w:line="249" w:lineRule="auto"/>
        <w:ind w:left="1133" w:right="1190"/>
      </w:pPr>
      <w:r w:rsidRPr="0036422F">
        <w:rPr>
          <w:w w:val="105"/>
        </w:rPr>
        <w:t>2014</w:t>
      </w:r>
      <w:r w:rsidRPr="0036422F">
        <w:rPr>
          <w:rFonts w:hint="eastAsia"/>
          <w:w w:val="105"/>
        </w:rPr>
        <w:t>年，在与领域驱动设计有关的两年阅读和工作之后，</w:t>
      </w:r>
      <w:r w:rsidRPr="0036422F">
        <w:rPr>
          <w:w w:val="105"/>
        </w:rPr>
        <w:t>Carlos</w:t>
      </w:r>
      <w:r w:rsidRPr="0036422F">
        <w:rPr>
          <w:rFonts w:hint="eastAsia"/>
          <w:w w:val="105"/>
        </w:rPr>
        <w:t>和</w:t>
      </w:r>
      <w:r w:rsidRPr="0036422F">
        <w:rPr>
          <w:w w:val="105"/>
        </w:rPr>
        <w:t>Christian</w:t>
      </w:r>
      <w:r w:rsidRPr="0036422F">
        <w:rPr>
          <w:rFonts w:hint="eastAsia"/>
          <w:w w:val="105"/>
        </w:rPr>
        <w:t>，朋友和同事前往柏林参加</w:t>
      </w:r>
      <w:r w:rsidRPr="0036422F">
        <w:rPr>
          <w:w w:val="105"/>
        </w:rPr>
        <w:t>Vaughn Vernon</w:t>
      </w:r>
      <w:r w:rsidRPr="0036422F">
        <w:rPr>
          <w:rFonts w:hint="eastAsia"/>
          <w:w w:val="105"/>
        </w:rPr>
        <w:t>的实施领域驱动设计研讨会。</w:t>
      </w:r>
      <w:r w:rsidRPr="0036422F">
        <w:rPr>
          <w:w w:val="105"/>
        </w:rPr>
        <w:t xml:space="preserve"> </w:t>
      </w:r>
      <w:r w:rsidRPr="0036422F">
        <w:rPr>
          <w:rFonts w:hint="eastAsia"/>
          <w:w w:val="105"/>
        </w:rPr>
        <w:t>训练非常棒，在旅行之前在脑海中旋转的所有概念突然变得非常真实。</w:t>
      </w:r>
      <w:r w:rsidRPr="0036422F">
        <w:rPr>
          <w:w w:val="105"/>
        </w:rPr>
        <w:t xml:space="preserve"> </w:t>
      </w:r>
      <w:r w:rsidRPr="0036422F">
        <w:rPr>
          <w:rFonts w:hint="eastAsia"/>
          <w:w w:val="105"/>
        </w:rPr>
        <w:t>但是，他们是一个充满</w:t>
      </w:r>
      <w:r w:rsidRPr="0036422F">
        <w:rPr>
          <w:w w:val="105"/>
        </w:rPr>
        <w:t>Java</w:t>
      </w:r>
      <w:r w:rsidRPr="0036422F">
        <w:rPr>
          <w:rFonts w:hint="eastAsia"/>
          <w:w w:val="105"/>
        </w:rPr>
        <w:t>和</w:t>
      </w:r>
      <w:r w:rsidRPr="0036422F">
        <w:rPr>
          <w:w w:val="105"/>
        </w:rPr>
        <w:t>.NET</w:t>
      </w:r>
      <w:r w:rsidRPr="0036422F">
        <w:rPr>
          <w:rFonts w:hint="eastAsia"/>
          <w:w w:val="105"/>
        </w:rPr>
        <w:t>开发人员的房间中唯一的两位</w:t>
      </w:r>
      <w:r w:rsidRPr="0036422F">
        <w:rPr>
          <w:w w:val="105"/>
        </w:rPr>
        <w:t>PHP</w:t>
      </w:r>
      <w:r w:rsidRPr="0036422F">
        <w:rPr>
          <w:rFonts w:hint="eastAsia"/>
          <w:w w:val="105"/>
        </w:rPr>
        <w:t>开发人员</w:t>
      </w:r>
      <w:r w:rsidR="00C97DE3">
        <w:rPr>
          <w:w w:val="105"/>
        </w:rPr>
        <w:t>.</w:t>
      </w:r>
    </w:p>
    <w:p w14:paraId="50EB0AC4" w14:textId="77777777" w:rsidR="008127B4" w:rsidRDefault="008127B4">
      <w:pPr>
        <w:pStyle w:val="a3"/>
        <w:spacing w:before="10"/>
        <w:rPr>
          <w:sz w:val="15"/>
        </w:rPr>
      </w:pPr>
    </w:p>
    <w:p w14:paraId="6408E4C8" w14:textId="77777777" w:rsidR="008127B4" w:rsidRDefault="00C97DE3">
      <w:pPr>
        <w:pStyle w:val="a3"/>
        <w:spacing w:before="1" w:line="249" w:lineRule="auto"/>
        <w:ind w:left="1133" w:right="1174"/>
      </w:pPr>
      <w:r>
        <w:t>Around</w:t>
      </w:r>
      <w:r>
        <w:rPr>
          <w:spacing w:val="-7"/>
        </w:rPr>
        <w:t xml:space="preserve"> </w:t>
      </w:r>
      <w:r>
        <w:t>the</w:t>
      </w:r>
      <w:r>
        <w:rPr>
          <w:spacing w:val="-6"/>
        </w:rPr>
        <w:t xml:space="preserve"> </w:t>
      </w:r>
      <w:r>
        <w:t>same</w:t>
      </w:r>
      <w:r>
        <w:rPr>
          <w:spacing w:val="-7"/>
        </w:rPr>
        <w:t xml:space="preserve"> </w:t>
      </w:r>
      <w:r>
        <w:t>time,</w:t>
      </w:r>
      <w:r>
        <w:rPr>
          <w:spacing w:val="-6"/>
        </w:rPr>
        <w:t xml:space="preserve"> </w:t>
      </w:r>
      <w:hyperlink r:id="rId155">
        <w:r>
          <w:rPr>
            <w:rFonts w:ascii="Courier New" w:hAnsi="Courier New"/>
            <w:sz w:val="18"/>
          </w:rPr>
          <w:t>php[tek]</w:t>
        </w:r>
      </w:hyperlink>
      <w:r>
        <w:t>,</w:t>
      </w:r>
      <w:r>
        <w:rPr>
          <w:spacing w:val="-6"/>
        </w:rPr>
        <w:t xml:space="preserve"> </w:t>
      </w:r>
      <w:r>
        <w:t>an</w:t>
      </w:r>
      <w:r>
        <w:rPr>
          <w:spacing w:val="-7"/>
        </w:rPr>
        <w:t xml:space="preserve"> </w:t>
      </w:r>
      <w:r>
        <w:t>annual</w:t>
      </w:r>
      <w:r>
        <w:rPr>
          <w:spacing w:val="-6"/>
        </w:rPr>
        <w:t xml:space="preserve"> </w:t>
      </w:r>
      <w:r>
        <w:t>PHP</w:t>
      </w:r>
      <w:r>
        <w:rPr>
          <w:spacing w:val="-7"/>
        </w:rPr>
        <w:t xml:space="preserve"> </w:t>
      </w:r>
      <w:r>
        <w:t>conference,</w:t>
      </w:r>
      <w:r>
        <w:rPr>
          <w:spacing w:val="-6"/>
        </w:rPr>
        <w:t xml:space="preserve"> </w:t>
      </w:r>
      <w:r>
        <w:t>opened</w:t>
      </w:r>
      <w:r>
        <w:rPr>
          <w:spacing w:val="-6"/>
        </w:rPr>
        <w:t xml:space="preserve"> </w:t>
      </w:r>
      <w:r>
        <w:t>its</w:t>
      </w:r>
      <w:r>
        <w:rPr>
          <w:spacing w:val="-7"/>
        </w:rPr>
        <w:t xml:space="preserve"> </w:t>
      </w:r>
      <w:r>
        <w:t>call</w:t>
      </w:r>
      <w:r>
        <w:rPr>
          <w:spacing w:val="-6"/>
        </w:rPr>
        <w:t xml:space="preserve"> </w:t>
      </w:r>
      <w:r>
        <w:t>for</w:t>
      </w:r>
      <w:r>
        <w:rPr>
          <w:spacing w:val="-7"/>
        </w:rPr>
        <w:t xml:space="preserve"> </w:t>
      </w:r>
      <w:r>
        <w:t>papers,</w:t>
      </w:r>
      <w:r>
        <w:rPr>
          <w:spacing w:val="-6"/>
        </w:rPr>
        <w:t xml:space="preserve"> </w:t>
      </w:r>
      <w:r>
        <w:t xml:space="preserve">and Carlos sent one about Hexagonal Architecture. His talk was rejected, but Eli White — of </w:t>
      </w:r>
      <w:hyperlink r:id="rId156">
        <w:r>
          <w:rPr>
            <w:rFonts w:ascii="Courier New" w:hAnsi="Courier New"/>
            <w:sz w:val="18"/>
          </w:rPr>
          <w:t xml:space="preserve">musketeers.me </w:t>
        </w:r>
      </w:hyperlink>
      <w:r>
        <w:t xml:space="preserve">and </w:t>
      </w:r>
      <w:hyperlink r:id="rId157">
        <w:r>
          <w:rPr>
            <w:rFonts w:ascii="Courier New" w:hAnsi="Courier New"/>
            <w:sz w:val="18"/>
          </w:rPr>
          <w:t xml:space="preserve">php[architect] </w:t>
        </w:r>
      </w:hyperlink>
      <w:r>
        <w:t>fame — got in touch with him a month later wondering if he was interested in writing an article about Hexagonal Architecture for the magazine</w:t>
      </w:r>
      <w:r>
        <w:rPr>
          <w:spacing w:val="-20"/>
        </w:rPr>
        <w:t xml:space="preserve"> </w:t>
      </w:r>
      <w:r>
        <w:t>php[architect].</w:t>
      </w:r>
      <w:r>
        <w:rPr>
          <w:spacing w:val="-20"/>
        </w:rPr>
        <w:t xml:space="preserve"> </w:t>
      </w:r>
      <w:r>
        <w:t>So</w:t>
      </w:r>
      <w:r>
        <w:rPr>
          <w:spacing w:val="-20"/>
        </w:rPr>
        <w:t xml:space="preserve"> </w:t>
      </w:r>
      <w:r>
        <w:t>in</w:t>
      </w:r>
      <w:r>
        <w:rPr>
          <w:spacing w:val="-20"/>
        </w:rPr>
        <w:t xml:space="preserve"> </w:t>
      </w:r>
      <w:r>
        <w:t>June</w:t>
      </w:r>
      <w:r>
        <w:rPr>
          <w:spacing w:val="-20"/>
        </w:rPr>
        <w:t xml:space="preserve"> </w:t>
      </w:r>
      <w:r>
        <w:t>2014,</w:t>
      </w:r>
      <w:r>
        <w:rPr>
          <w:spacing w:val="-21"/>
        </w:rPr>
        <w:t xml:space="preserve"> </w:t>
      </w:r>
      <w:r>
        <w:rPr>
          <w:i/>
        </w:rPr>
        <w:t>Hexagonal</w:t>
      </w:r>
      <w:r>
        <w:rPr>
          <w:i/>
          <w:spacing w:val="-20"/>
        </w:rPr>
        <w:t xml:space="preserve"> </w:t>
      </w:r>
      <w:r>
        <w:rPr>
          <w:i/>
        </w:rPr>
        <w:t>Architecture</w:t>
      </w:r>
      <w:r>
        <w:rPr>
          <w:i/>
          <w:spacing w:val="-20"/>
        </w:rPr>
        <w:t xml:space="preserve"> </w:t>
      </w:r>
      <w:r>
        <w:rPr>
          <w:i/>
        </w:rPr>
        <w:t>with</w:t>
      </w:r>
      <w:r>
        <w:rPr>
          <w:i/>
          <w:spacing w:val="-20"/>
        </w:rPr>
        <w:t xml:space="preserve"> </w:t>
      </w:r>
      <w:r>
        <w:rPr>
          <w:i/>
        </w:rPr>
        <w:t>PHP</w:t>
      </w:r>
      <w:r>
        <w:rPr>
          <w:i/>
          <w:spacing w:val="-19"/>
        </w:rPr>
        <w:t xml:space="preserve"> </w:t>
      </w:r>
      <w:r>
        <w:t>was</w:t>
      </w:r>
      <w:r>
        <w:rPr>
          <w:spacing w:val="-20"/>
        </w:rPr>
        <w:t xml:space="preserve"> </w:t>
      </w:r>
      <w:r>
        <w:t>published.</w:t>
      </w:r>
    </w:p>
    <w:p w14:paraId="443DB5DB" w14:textId="77777777" w:rsidR="008127B4" w:rsidRDefault="00C97DE3">
      <w:pPr>
        <w:pStyle w:val="a3"/>
        <w:ind w:left="1133"/>
      </w:pPr>
      <w:r>
        <w:t xml:space="preserve">That article, which you'll find in the </w:t>
      </w:r>
      <w:hyperlink w:anchor="_bookmark433" w:history="1">
        <w:r>
          <w:rPr>
            <w:rFonts w:ascii="Courier New"/>
            <w:sz w:val="18"/>
          </w:rPr>
          <w:t>Appendix</w:t>
        </w:r>
      </w:hyperlink>
      <w:r>
        <w:t>, was the origin of this book.</w:t>
      </w:r>
    </w:p>
    <w:p w14:paraId="0E766D4D" w14:textId="77777777" w:rsidR="008127B4" w:rsidRDefault="008127B4">
      <w:pPr>
        <w:pStyle w:val="a3"/>
        <w:spacing w:before="4"/>
        <w:rPr>
          <w:sz w:val="16"/>
        </w:rPr>
      </w:pPr>
    </w:p>
    <w:p w14:paraId="704BD52C" w14:textId="77777777" w:rsidR="008127B4" w:rsidRDefault="00C97DE3">
      <w:pPr>
        <w:pStyle w:val="a3"/>
        <w:spacing w:before="1" w:line="249" w:lineRule="auto"/>
        <w:ind w:left="1133" w:right="1200"/>
      </w:pPr>
      <w:r>
        <w:t>In late 2014, Carlos and Christian talked about extending the article and sharing all their knowledge of and experience in applying Domain-Driven Design in production. They were very excited about the idea behind the book: helping the PHP community delve into Domain-Driven Design from a practical approach. At that time, concepts such as Rich Domain Models and framework-agnostic applications weren't so common in the PHP community. So in December 2014, the first commit to the GitHub book repository was pushed.</w:t>
      </w:r>
    </w:p>
    <w:p w14:paraId="283DEDA6" w14:textId="77777777" w:rsidR="008127B4" w:rsidRDefault="008127B4">
      <w:pPr>
        <w:pStyle w:val="a3"/>
        <w:spacing w:before="1"/>
        <w:rPr>
          <w:sz w:val="16"/>
        </w:rPr>
      </w:pPr>
    </w:p>
    <w:p w14:paraId="6AD2CC19" w14:textId="77777777" w:rsidR="008127B4" w:rsidRDefault="00C97DE3">
      <w:pPr>
        <w:pStyle w:val="a3"/>
        <w:spacing w:before="1" w:line="249" w:lineRule="auto"/>
        <w:ind w:left="1133" w:right="1190"/>
      </w:pPr>
      <w:r>
        <w:rPr>
          <w:w w:val="105"/>
        </w:rPr>
        <w:t>Around</w:t>
      </w:r>
      <w:r>
        <w:rPr>
          <w:spacing w:val="-24"/>
          <w:w w:val="105"/>
        </w:rPr>
        <w:t xml:space="preserve"> </w:t>
      </w:r>
      <w:r>
        <w:rPr>
          <w:w w:val="105"/>
        </w:rPr>
        <w:t>the</w:t>
      </w:r>
      <w:r>
        <w:rPr>
          <w:spacing w:val="-24"/>
          <w:w w:val="105"/>
        </w:rPr>
        <w:t xml:space="preserve"> </w:t>
      </w:r>
      <w:r>
        <w:rPr>
          <w:w w:val="105"/>
        </w:rPr>
        <w:t>same</w:t>
      </w:r>
      <w:r>
        <w:rPr>
          <w:spacing w:val="-24"/>
          <w:w w:val="105"/>
        </w:rPr>
        <w:t xml:space="preserve"> </w:t>
      </w:r>
      <w:r>
        <w:rPr>
          <w:w w:val="105"/>
        </w:rPr>
        <w:t>time,</w:t>
      </w:r>
      <w:r>
        <w:rPr>
          <w:spacing w:val="-24"/>
          <w:w w:val="105"/>
        </w:rPr>
        <w:t xml:space="preserve"> </w:t>
      </w:r>
      <w:r>
        <w:rPr>
          <w:w w:val="105"/>
        </w:rPr>
        <w:t>in</w:t>
      </w:r>
      <w:r>
        <w:rPr>
          <w:spacing w:val="-24"/>
          <w:w w:val="105"/>
        </w:rPr>
        <w:t xml:space="preserve"> </w:t>
      </w:r>
      <w:r>
        <w:rPr>
          <w:w w:val="105"/>
        </w:rPr>
        <w:t>a</w:t>
      </w:r>
      <w:r>
        <w:rPr>
          <w:spacing w:val="-24"/>
          <w:w w:val="105"/>
        </w:rPr>
        <w:t xml:space="preserve"> </w:t>
      </w:r>
      <w:r>
        <w:rPr>
          <w:w w:val="105"/>
        </w:rPr>
        <w:t>parallel</w:t>
      </w:r>
      <w:r>
        <w:rPr>
          <w:spacing w:val="-24"/>
          <w:w w:val="105"/>
        </w:rPr>
        <w:t xml:space="preserve"> </w:t>
      </w:r>
      <w:r>
        <w:rPr>
          <w:w w:val="105"/>
        </w:rPr>
        <w:t>universe,</w:t>
      </w:r>
      <w:r>
        <w:rPr>
          <w:spacing w:val="-24"/>
          <w:w w:val="105"/>
        </w:rPr>
        <w:t xml:space="preserve"> </w:t>
      </w:r>
      <w:r>
        <w:rPr>
          <w:w w:val="105"/>
        </w:rPr>
        <w:t>Keyvan</w:t>
      </w:r>
      <w:r>
        <w:rPr>
          <w:spacing w:val="-24"/>
          <w:w w:val="105"/>
        </w:rPr>
        <w:t xml:space="preserve"> </w:t>
      </w:r>
      <w:r>
        <w:rPr>
          <w:w w:val="105"/>
        </w:rPr>
        <w:t>co-founded</w:t>
      </w:r>
      <w:r>
        <w:rPr>
          <w:spacing w:val="-23"/>
          <w:w w:val="105"/>
        </w:rPr>
        <w:t xml:space="preserve"> </w:t>
      </w:r>
      <w:r>
        <w:rPr>
          <w:w w:val="105"/>
        </w:rPr>
        <w:t>Funddy,</w:t>
      </w:r>
      <w:r>
        <w:rPr>
          <w:spacing w:val="-24"/>
          <w:w w:val="105"/>
        </w:rPr>
        <w:t xml:space="preserve"> </w:t>
      </w:r>
      <w:r>
        <w:rPr>
          <w:w w:val="105"/>
        </w:rPr>
        <w:t>a</w:t>
      </w:r>
      <w:r>
        <w:rPr>
          <w:spacing w:val="-24"/>
          <w:w w:val="105"/>
        </w:rPr>
        <w:t xml:space="preserve"> </w:t>
      </w:r>
      <w:r>
        <w:rPr>
          <w:w w:val="105"/>
        </w:rPr>
        <w:t>crowdfunding platform</w:t>
      </w:r>
      <w:r>
        <w:rPr>
          <w:spacing w:val="-22"/>
          <w:w w:val="105"/>
        </w:rPr>
        <w:t xml:space="preserve"> </w:t>
      </w:r>
      <w:r>
        <w:rPr>
          <w:w w:val="105"/>
        </w:rPr>
        <w:t>for</w:t>
      </w:r>
      <w:r>
        <w:rPr>
          <w:spacing w:val="-22"/>
          <w:w w:val="105"/>
        </w:rPr>
        <w:t xml:space="preserve"> </w:t>
      </w:r>
      <w:r>
        <w:rPr>
          <w:w w:val="105"/>
        </w:rPr>
        <w:t>the</w:t>
      </w:r>
      <w:r>
        <w:rPr>
          <w:spacing w:val="-21"/>
          <w:w w:val="105"/>
        </w:rPr>
        <w:t xml:space="preserve"> </w:t>
      </w:r>
      <w:r>
        <w:rPr>
          <w:w w:val="105"/>
        </w:rPr>
        <w:t>masses</w:t>
      </w:r>
      <w:r>
        <w:rPr>
          <w:spacing w:val="-22"/>
          <w:w w:val="105"/>
        </w:rPr>
        <w:t xml:space="preserve"> </w:t>
      </w:r>
      <w:r>
        <w:rPr>
          <w:w w:val="105"/>
        </w:rPr>
        <w:t>built</w:t>
      </w:r>
      <w:r>
        <w:rPr>
          <w:spacing w:val="-21"/>
          <w:w w:val="105"/>
        </w:rPr>
        <w:t xml:space="preserve"> </w:t>
      </w:r>
      <w:r>
        <w:rPr>
          <w:w w:val="105"/>
        </w:rPr>
        <w:t>on</w:t>
      </w:r>
      <w:r>
        <w:rPr>
          <w:spacing w:val="-22"/>
          <w:w w:val="105"/>
        </w:rPr>
        <w:t xml:space="preserve"> </w:t>
      </w:r>
      <w:r>
        <w:rPr>
          <w:w w:val="105"/>
        </w:rPr>
        <w:t>top</w:t>
      </w:r>
      <w:r>
        <w:rPr>
          <w:spacing w:val="-21"/>
          <w:w w:val="105"/>
        </w:rPr>
        <w:t xml:space="preserve"> </w:t>
      </w:r>
      <w:r>
        <w:rPr>
          <w:w w:val="105"/>
        </w:rPr>
        <w:t>of</w:t>
      </w:r>
      <w:r>
        <w:rPr>
          <w:spacing w:val="-22"/>
          <w:w w:val="105"/>
        </w:rPr>
        <w:t xml:space="preserve"> </w:t>
      </w:r>
      <w:r>
        <w:rPr>
          <w:w w:val="105"/>
        </w:rPr>
        <w:t>the</w:t>
      </w:r>
      <w:r>
        <w:rPr>
          <w:spacing w:val="-21"/>
          <w:w w:val="105"/>
        </w:rPr>
        <w:t xml:space="preserve"> </w:t>
      </w:r>
      <w:r>
        <w:rPr>
          <w:w w:val="105"/>
        </w:rPr>
        <w:t>concepts</w:t>
      </w:r>
      <w:r>
        <w:rPr>
          <w:spacing w:val="-22"/>
          <w:w w:val="105"/>
        </w:rPr>
        <w:t xml:space="preserve"> </w:t>
      </w:r>
      <w:r>
        <w:rPr>
          <w:w w:val="105"/>
        </w:rPr>
        <w:t>and</w:t>
      </w:r>
      <w:r>
        <w:rPr>
          <w:spacing w:val="-21"/>
          <w:w w:val="105"/>
        </w:rPr>
        <w:t xml:space="preserve"> </w:t>
      </w:r>
      <w:r>
        <w:rPr>
          <w:w w:val="105"/>
        </w:rPr>
        <w:t>building</w:t>
      </w:r>
      <w:r>
        <w:rPr>
          <w:spacing w:val="-22"/>
          <w:w w:val="105"/>
        </w:rPr>
        <w:t xml:space="preserve"> </w:t>
      </w:r>
      <w:r>
        <w:rPr>
          <w:w w:val="105"/>
        </w:rPr>
        <w:t>blocks</w:t>
      </w:r>
      <w:r>
        <w:rPr>
          <w:spacing w:val="-22"/>
          <w:w w:val="105"/>
        </w:rPr>
        <w:t xml:space="preserve"> </w:t>
      </w:r>
      <w:r>
        <w:rPr>
          <w:w w:val="105"/>
        </w:rPr>
        <w:t>of</w:t>
      </w:r>
      <w:r>
        <w:rPr>
          <w:spacing w:val="-21"/>
          <w:w w:val="105"/>
        </w:rPr>
        <w:t xml:space="preserve"> </w:t>
      </w:r>
      <w:r>
        <w:rPr>
          <w:w w:val="105"/>
        </w:rPr>
        <w:t>Domain-Driven Design. Domain-Driven Design proved itself effective in the exploratory process and modeling of building an early-stage startup like Funddy. It also helped handle the complexity</w:t>
      </w:r>
      <w:r>
        <w:rPr>
          <w:spacing w:val="-22"/>
          <w:w w:val="105"/>
        </w:rPr>
        <w:t xml:space="preserve"> </w:t>
      </w:r>
      <w:r>
        <w:rPr>
          <w:w w:val="105"/>
        </w:rPr>
        <w:t>of</w:t>
      </w:r>
      <w:r>
        <w:rPr>
          <w:spacing w:val="-22"/>
          <w:w w:val="105"/>
        </w:rPr>
        <w:t xml:space="preserve"> </w:t>
      </w:r>
      <w:r>
        <w:rPr>
          <w:w w:val="105"/>
        </w:rPr>
        <w:t>the</w:t>
      </w:r>
      <w:r>
        <w:rPr>
          <w:spacing w:val="-21"/>
          <w:w w:val="105"/>
        </w:rPr>
        <w:t xml:space="preserve"> </w:t>
      </w:r>
      <w:r>
        <w:rPr>
          <w:w w:val="105"/>
        </w:rPr>
        <w:t>company,</w:t>
      </w:r>
      <w:r>
        <w:rPr>
          <w:spacing w:val="-22"/>
          <w:w w:val="105"/>
        </w:rPr>
        <w:t xml:space="preserve"> </w:t>
      </w:r>
      <w:r>
        <w:rPr>
          <w:w w:val="105"/>
        </w:rPr>
        <w:t>with</w:t>
      </w:r>
      <w:r>
        <w:rPr>
          <w:spacing w:val="-22"/>
          <w:w w:val="105"/>
        </w:rPr>
        <w:t xml:space="preserve"> </w:t>
      </w:r>
      <w:r>
        <w:rPr>
          <w:w w:val="105"/>
        </w:rPr>
        <w:t>its</w:t>
      </w:r>
      <w:r>
        <w:rPr>
          <w:spacing w:val="-21"/>
          <w:w w:val="105"/>
        </w:rPr>
        <w:t xml:space="preserve"> </w:t>
      </w:r>
      <w:r>
        <w:rPr>
          <w:w w:val="105"/>
        </w:rPr>
        <w:t>constantly</w:t>
      </w:r>
      <w:r>
        <w:rPr>
          <w:spacing w:val="-22"/>
          <w:w w:val="105"/>
        </w:rPr>
        <w:t xml:space="preserve"> </w:t>
      </w:r>
      <w:r>
        <w:rPr>
          <w:w w:val="105"/>
        </w:rPr>
        <w:t>changing</w:t>
      </w:r>
      <w:r>
        <w:rPr>
          <w:spacing w:val="-21"/>
          <w:w w:val="105"/>
        </w:rPr>
        <w:t xml:space="preserve"> </w:t>
      </w:r>
      <w:r>
        <w:rPr>
          <w:w w:val="105"/>
        </w:rPr>
        <w:t>environment</w:t>
      </w:r>
      <w:r>
        <w:rPr>
          <w:spacing w:val="-22"/>
          <w:w w:val="105"/>
        </w:rPr>
        <w:t xml:space="preserve"> </w:t>
      </w:r>
      <w:r>
        <w:rPr>
          <w:w w:val="105"/>
        </w:rPr>
        <w:t>and</w:t>
      </w:r>
      <w:r>
        <w:rPr>
          <w:spacing w:val="-22"/>
          <w:w w:val="105"/>
        </w:rPr>
        <w:t xml:space="preserve"> </w:t>
      </w:r>
      <w:r>
        <w:rPr>
          <w:w w:val="105"/>
        </w:rPr>
        <w:t>requirements.</w:t>
      </w:r>
    </w:p>
    <w:p w14:paraId="33ECD045" w14:textId="77777777" w:rsidR="008127B4" w:rsidRDefault="00C97DE3">
      <w:pPr>
        <w:pStyle w:val="a3"/>
        <w:spacing w:before="4" w:line="249" w:lineRule="auto"/>
        <w:ind w:left="1133" w:right="1190"/>
      </w:pPr>
      <w:r>
        <w:t>And after connecting with Carlos and Christian and discussing the book, Keyvan proudly signed on as the third writer.</w:t>
      </w:r>
    </w:p>
    <w:p w14:paraId="1EFEC434" w14:textId="77777777" w:rsidR="008127B4" w:rsidRDefault="008127B4">
      <w:pPr>
        <w:spacing w:line="249" w:lineRule="auto"/>
        <w:sectPr w:rsidR="008127B4">
          <w:headerReference w:type="default" r:id="rId158"/>
          <w:footerReference w:type="default" r:id="rId159"/>
          <w:pgSz w:w="10830" w:h="13330"/>
          <w:pgMar w:top="1240" w:right="0" w:bottom="280" w:left="0" w:header="0" w:footer="0" w:gutter="0"/>
          <w:cols w:space="720"/>
        </w:sectPr>
      </w:pPr>
    </w:p>
    <w:p w14:paraId="2EB9D044" w14:textId="77777777" w:rsidR="008127B4" w:rsidRDefault="008127B4">
      <w:pPr>
        <w:pStyle w:val="a3"/>
        <w:spacing w:before="10"/>
        <w:rPr>
          <w:sz w:val="19"/>
        </w:rPr>
      </w:pPr>
    </w:p>
    <w:p w14:paraId="29777E39" w14:textId="77777777" w:rsidR="008127B4" w:rsidRDefault="00C97DE3">
      <w:pPr>
        <w:pStyle w:val="a3"/>
        <w:spacing w:before="57" w:line="249" w:lineRule="auto"/>
        <w:ind w:left="1133" w:right="1146"/>
      </w:pPr>
      <w:r>
        <w:rPr>
          <w:w w:val="105"/>
        </w:rPr>
        <w:t>Together,</w:t>
      </w:r>
      <w:r>
        <w:rPr>
          <w:spacing w:val="-20"/>
          <w:w w:val="105"/>
        </w:rPr>
        <w:t xml:space="preserve"> </w:t>
      </w:r>
      <w:r>
        <w:rPr>
          <w:w w:val="105"/>
        </w:rPr>
        <w:t>we've</w:t>
      </w:r>
      <w:r>
        <w:rPr>
          <w:spacing w:val="-19"/>
          <w:w w:val="105"/>
        </w:rPr>
        <w:t xml:space="preserve"> </w:t>
      </w:r>
      <w:r>
        <w:rPr>
          <w:w w:val="105"/>
        </w:rPr>
        <w:t>written</w:t>
      </w:r>
      <w:r>
        <w:rPr>
          <w:spacing w:val="-19"/>
          <w:w w:val="105"/>
        </w:rPr>
        <w:t xml:space="preserve"> </w:t>
      </w:r>
      <w:r>
        <w:rPr>
          <w:w w:val="105"/>
        </w:rPr>
        <w:t>the</w:t>
      </w:r>
      <w:r>
        <w:rPr>
          <w:spacing w:val="-19"/>
          <w:w w:val="105"/>
        </w:rPr>
        <w:t xml:space="preserve"> </w:t>
      </w:r>
      <w:r>
        <w:rPr>
          <w:w w:val="105"/>
        </w:rPr>
        <w:t>book</w:t>
      </w:r>
      <w:r>
        <w:rPr>
          <w:spacing w:val="-19"/>
          <w:w w:val="105"/>
        </w:rPr>
        <w:t xml:space="preserve"> </w:t>
      </w:r>
      <w:r>
        <w:rPr>
          <w:w w:val="105"/>
        </w:rPr>
        <w:t>we</w:t>
      </w:r>
      <w:r>
        <w:rPr>
          <w:spacing w:val="-19"/>
          <w:w w:val="105"/>
        </w:rPr>
        <w:t xml:space="preserve"> </w:t>
      </w:r>
      <w:r>
        <w:rPr>
          <w:w w:val="105"/>
        </w:rPr>
        <w:t>wanted</w:t>
      </w:r>
      <w:r>
        <w:rPr>
          <w:spacing w:val="-20"/>
          <w:w w:val="105"/>
        </w:rPr>
        <w:t xml:space="preserve"> </w:t>
      </w:r>
      <w:r>
        <w:rPr>
          <w:w w:val="105"/>
        </w:rPr>
        <w:t>to</w:t>
      </w:r>
      <w:r>
        <w:rPr>
          <w:spacing w:val="-19"/>
          <w:w w:val="105"/>
        </w:rPr>
        <w:t xml:space="preserve"> </w:t>
      </w:r>
      <w:r>
        <w:rPr>
          <w:w w:val="105"/>
        </w:rPr>
        <w:t>have</w:t>
      </w:r>
      <w:r>
        <w:rPr>
          <w:spacing w:val="-19"/>
          <w:w w:val="105"/>
        </w:rPr>
        <w:t xml:space="preserve"> </w:t>
      </w:r>
      <w:r>
        <w:rPr>
          <w:w w:val="105"/>
        </w:rPr>
        <w:t>when</w:t>
      </w:r>
      <w:r>
        <w:rPr>
          <w:spacing w:val="-19"/>
          <w:w w:val="105"/>
        </w:rPr>
        <w:t xml:space="preserve"> </w:t>
      </w:r>
      <w:r>
        <w:rPr>
          <w:w w:val="105"/>
        </w:rPr>
        <w:t>we</w:t>
      </w:r>
      <w:r>
        <w:rPr>
          <w:spacing w:val="-19"/>
          <w:w w:val="105"/>
        </w:rPr>
        <w:t xml:space="preserve"> </w:t>
      </w:r>
      <w:r>
        <w:rPr>
          <w:w w:val="105"/>
        </w:rPr>
        <w:t>started</w:t>
      </w:r>
      <w:r>
        <w:rPr>
          <w:spacing w:val="-19"/>
          <w:w w:val="105"/>
        </w:rPr>
        <w:t xml:space="preserve"> </w:t>
      </w:r>
      <w:r>
        <w:rPr>
          <w:w w:val="105"/>
        </w:rPr>
        <w:t>with</w:t>
      </w:r>
      <w:r>
        <w:rPr>
          <w:spacing w:val="-19"/>
          <w:w w:val="105"/>
        </w:rPr>
        <w:t xml:space="preserve"> </w:t>
      </w:r>
      <w:r>
        <w:rPr>
          <w:w w:val="105"/>
        </w:rPr>
        <w:t>Domain-Driven Design.</w:t>
      </w:r>
      <w:r>
        <w:rPr>
          <w:spacing w:val="-30"/>
          <w:w w:val="105"/>
        </w:rPr>
        <w:t xml:space="preserve"> </w:t>
      </w:r>
      <w:r>
        <w:rPr>
          <w:w w:val="105"/>
        </w:rPr>
        <w:t>It's</w:t>
      </w:r>
      <w:r>
        <w:rPr>
          <w:spacing w:val="-30"/>
          <w:w w:val="105"/>
        </w:rPr>
        <w:t xml:space="preserve"> </w:t>
      </w:r>
      <w:r>
        <w:rPr>
          <w:w w:val="105"/>
        </w:rPr>
        <w:t>full</w:t>
      </w:r>
      <w:r>
        <w:rPr>
          <w:spacing w:val="-29"/>
          <w:w w:val="105"/>
        </w:rPr>
        <w:t xml:space="preserve"> </w:t>
      </w:r>
      <w:r>
        <w:rPr>
          <w:w w:val="105"/>
        </w:rPr>
        <w:t>of</w:t>
      </w:r>
      <w:r>
        <w:rPr>
          <w:spacing w:val="-30"/>
          <w:w w:val="105"/>
        </w:rPr>
        <w:t xml:space="preserve"> </w:t>
      </w:r>
      <w:r>
        <w:rPr>
          <w:w w:val="105"/>
        </w:rPr>
        <w:t>examples,</w:t>
      </w:r>
      <w:r>
        <w:rPr>
          <w:spacing w:val="-30"/>
          <w:w w:val="105"/>
        </w:rPr>
        <w:t xml:space="preserve"> </w:t>
      </w:r>
      <w:r>
        <w:rPr>
          <w:w w:val="105"/>
        </w:rPr>
        <w:t>production-ready</w:t>
      </w:r>
      <w:r>
        <w:rPr>
          <w:spacing w:val="-29"/>
          <w:w w:val="105"/>
        </w:rPr>
        <w:t xml:space="preserve"> </w:t>
      </w:r>
      <w:r>
        <w:rPr>
          <w:w w:val="105"/>
        </w:rPr>
        <w:t>code,</w:t>
      </w:r>
      <w:r>
        <w:rPr>
          <w:spacing w:val="-30"/>
          <w:w w:val="105"/>
        </w:rPr>
        <w:t xml:space="preserve"> </w:t>
      </w:r>
      <w:r>
        <w:rPr>
          <w:w w:val="105"/>
        </w:rPr>
        <w:t>shortcuts,</w:t>
      </w:r>
      <w:r>
        <w:rPr>
          <w:spacing w:val="-29"/>
          <w:w w:val="105"/>
        </w:rPr>
        <w:t xml:space="preserve"> </w:t>
      </w:r>
      <w:r>
        <w:rPr>
          <w:w w:val="105"/>
        </w:rPr>
        <w:t>and</w:t>
      </w:r>
      <w:r>
        <w:rPr>
          <w:spacing w:val="-30"/>
          <w:w w:val="105"/>
        </w:rPr>
        <w:t xml:space="preserve"> </w:t>
      </w:r>
      <w:r>
        <w:rPr>
          <w:w w:val="105"/>
        </w:rPr>
        <w:t>our</w:t>
      </w:r>
      <w:r>
        <w:rPr>
          <w:spacing w:val="-30"/>
          <w:w w:val="105"/>
        </w:rPr>
        <w:t xml:space="preserve"> </w:t>
      </w:r>
      <w:r>
        <w:rPr>
          <w:w w:val="105"/>
        </w:rPr>
        <w:t>recommendations based on our experiences of what worked and what didn't for our respective teams. We arrived at Domain-Driven Design via its building blocks — Tactical Patterns — which is why this book is mainly about them. Reading it will help you learn them, write them, and implement them. You'll also discover how to integrate Bounded Contexts using synchronous</w:t>
      </w:r>
      <w:r>
        <w:rPr>
          <w:spacing w:val="-31"/>
          <w:w w:val="105"/>
        </w:rPr>
        <w:t xml:space="preserve"> </w:t>
      </w:r>
      <w:r>
        <w:rPr>
          <w:w w:val="105"/>
        </w:rPr>
        <w:t>and</w:t>
      </w:r>
      <w:r>
        <w:rPr>
          <w:spacing w:val="-30"/>
          <w:w w:val="105"/>
        </w:rPr>
        <w:t xml:space="preserve"> </w:t>
      </w:r>
      <w:r>
        <w:rPr>
          <w:w w:val="105"/>
        </w:rPr>
        <w:t>asynchronous</w:t>
      </w:r>
      <w:r>
        <w:rPr>
          <w:spacing w:val="-30"/>
          <w:w w:val="105"/>
        </w:rPr>
        <w:t xml:space="preserve"> </w:t>
      </w:r>
      <w:r>
        <w:rPr>
          <w:w w:val="105"/>
        </w:rPr>
        <w:t>approaches,</w:t>
      </w:r>
      <w:r>
        <w:rPr>
          <w:spacing w:val="-31"/>
          <w:w w:val="105"/>
        </w:rPr>
        <w:t xml:space="preserve"> </w:t>
      </w:r>
      <w:r>
        <w:rPr>
          <w:w w:val="105"/>
        </w:rPr>
        <w:t>which</w:t>
      </w:r>
      <w:r>
        <w:rPr>
          <w:spacing w:val="-30"/>
          <w:w w:val="105"/>
        </w:rPr>
        <w:t xml:space="preserve"> </w:t>
      </w:r>
      <w:r>
        <w:rPr>
          <w:w w:val="105"/>
        </w:rPr>
        <w:t>will</w:t>
      </w:r>
      <w:r>
        <w:rPr>
          <w:spacing w:val="-30"/>
          <w:w w:val="105"/>
        </w:rPr>
        <w:t xml:space="preserve"> </w:t>
      </w:r>
      <w:r>
        <w:rPr>
          <w:w w:val="105"/>
        </w:rPr>
        <w:t>open</w:t>
      </w:r>
      <w:r>
        <w:rPr>
          <w:spacing w:val="-31"/>
          <w:w w:val="105"/>
        </w:rPr>
        <w:t xml:space="preserve"> </w:t>
      </w:r>
      <w:r>
        <w:rPr>
          <w:w w:val="105"/>
        </w:rPr>
        <w:t>your</w:t>
      </w:r>
      <w:r>
        <w:rPr>
          <w:spacing w:val="-30"/>
          <w:w w:val="105"/>
        </w:rPr>
        <w:t xml:space="preserve"> </w:t>
      </w:r>
      <w:r>
        <w:rPr>
          <w:w w:val="105"/>
        </w:rPr>
        <w:t>world</w:t>
      </w:r>
      <w:r>
        <w:rPr>
          <w:spacing w:val="-30"/>
          <w:w w:val="105"/>
        </w:rPr>
        <w:t xml:space="preserve"> </w:t>
      </w:r>
      <w:r>
        <w:rPr>
          <w:w w:val="105"/>
        </w:rPr>
        <w:t>to</w:t>
      </w:r>
      <w:r>
        <w:rPr>
          <w:spacing w:val="-31"/>
          <w:w w:val="105"/>
        </w:rPr>
        <w:t xml:space="preserve"> </w:t>
      </w:r>
      <w:r>
        <w:rPr>
          <w:w w:val="105"/>
        </w:rPr>
        <w:t>strategic</w:t>
      </w:r>
      <w:r>
        <w:rPr>
          <w:spacing w:val="-30"/>
          <w:w w:val="105"/>
        </w:rPr>
        <w:t xml:space="preserve"> </w:t>
      </w:r>
      <w:r>
        <w:rPr>
          <w:w w:val="105"/>
        </w:rPr>
        <w:t>design</w:t>
      </w:r>
    </w:p>
    <w:p w14:paraId="6832090D" w14:textId="77777777" w:rsidR="008127B4" w:rsidRDefault="00C97DE3">
      <w:pPr>
        <w:pStyle w:val="a3"/>
        <w:spacing w:before="6"/>
        <w:ind w:left="1133"/>
      </w:pPr>
      <w:r>
        <w:t>— though the latter is a road you'll have to discover on your own.</w:t>
      </w:r>
    </w:p>
    <w:p w14:paraId="62922857" w14:textId="77777777" w:rsidR="008127B4" w:rsidRDefault="008127B4">
      <w:pPr>
        <w:pStyle w:val="a3"/>
        <w:spacing w:before="6"/>
        <w:rPr>
          <w:sz w:val="16"/>
        </w:rPr>
      </w:pPr>
    </w:p>
    <w:p w14:paraId="1C226BAC" w14:textId="77777777" w:rsidR="008127B4" w:rsidRDefault="00C97DE3">
      <w:pPr>
        <w:spacing w:line="247" w:lineRule="auto"/>
        <w:ind w:left="1133" w:right="1185"/>
        <w:rPr>
          <w:sz w:val="21"/>
        </w:rPr>
      </w:pPr>
      <w:r>
        <w:rPr>
          <w:sz w:val="21"/>
        </w:rPr>
        <w:t xml:space="preserve">This book is heavily inspired by </w:t>
      </w:r>
      <w:hyperlink r:id="rId160">
        <w:r>
          <w:rPr>
            <w:rFonts w:ascii="Courier New"/>
            <w:sz w:val="18"/>
          </w:rPr>
          <w:t xml:space="preserve">Implementing Domain-Driven Design </w:t>
        </w:r>
      </w:hyperlink>
      <w:r>
        <w:rPr>
          <w:sz w:val="21"/>
        </w:rPr>
        <w:t xml:space="preserve">by Vaughn Vernon (aka </w:t>
      </w:r>
      <w:r>
        <w:rPr>
          <w:i/>
          <w:sz w:val="21"/>
        </w:rPr>
        <w:t>the Red Book</w:t>
      </w:r>
      <w:r>
        <w:rPr>
          <w:sz w:val="21"/>
        </w:rPr>
        <w:t xml:space="preserve">), and </w:t>
      </w:r>
      <w:hyperlink r:id="rId161">
        <w:r>
          <w:rPr>
            <w:rFonts w:ascii="Courier New"/>
            <w:sz w:val="18"/>
          </w:rPr>
          <w:t>Domain-Driven Design: Tackling Complexity in the Heart of</w:t>
        </w:r>
      </w:hyperlink>
      <w:r>
        <w:rPr>
          <w:rFonts w:ascii="Courier New"/>
          <w:sz w:val="18"/>
        </w:rPr>
        <w:t xml:space="preserve"> </w:t>
      </w:r>
      <w:hyperlink r:id="rId162">
        <w:r>
          <w:rPr>
            <w:rFonts w:ascii="Courier New"/>
            <w:sz w:val="18"/>
          </w:rPr>
          <w:t>Software</w:t>
        </w:r>
        <w:r>
          <w:rPr>
            <w:rFonts w:ascii="Courier New"/>
            <w:spacing w:val="-69"/>
            <w:sz w:val="18"/>
          </w:rPr>
          <w:t xml:space="preserve"> </w:t>
        </w:r>
      </w:hyperlink>
      <w:r>
        <w:rPr>
          <w:sz w:val="21"/>
        </w:rPr>
        <w:t xml:space="preserve">by Eric Evans (aka </w:t>
      </w:r>
      <w:r>
        <w:rPr>
          <w:i/>
          <w:sz w:val="21"/>
        </w:rPr>
        <w:t>the Blue Book</w:t>
      </w:r>
      <w:r>
        <w:rPr>
          <w:sz w:val="21"/>
        </w:rPr>
        <w:t>). You should buy both books. You should read them carefully. You should love them.</w:t>
      </w:r>
    </w:p>
    <w:p w14:paraId="6F8965B2" w14:textId="77777777" w:rsidR="008127B4" w:rsidRDefault="008127B4">
      <w:pPr>
        <w:pStyle w:val="a3"/>
        <w:rPr>
          <w:sz w:val="20"/>
        </w:rPr>
      </w:pPr>
    </w:p>
    <w:p w14:paraId="050F510F" w14:textId="77777777" w:rsidR="008127B4" w:rsidRDefault="0036422F">
      <w:pPr>
        <w:pStyle w:val="2"/>
        <w:spacing w:before="132"/>
      </w:pPr>
      <w:r w:rsidRPr="0036422F">
        <w:rPr>
          <w:rFonts w:hint="eastAsia"/>
        </w:rPr>
        <w:t>谁应该读这本书</w:t>
      </w:r>
    </w:p>
    <w:p w14:paraId="37A55570" w14:textId="77777777" w:rsidR="008127B4" w:rsidRDefault="00C97DE3">
      <w:pPr>
        <w:pStyle w:val="a3"/>
        <w:spacing w:before="83" w:line="249" w:lineRule="auto"/>
        <w:ind w:left="1133" w:right="1143"/>
      </w:pPr>
      <w:r>
        <w:rPr>
          <w:w w:val="105"/>
        </w:rPr>
        <w:t>If</w:t>
      </w:r>
      <w:r>
        <w:rPr>
          <w:spacing w:val="-20"/>
          <w:w w:val="105"/>
        </w:rPr>
        <w:t xml:space="preserve"> </w:t>
      </w:r>
      <w:r>
        <w:rPr>
          <w:w w:val="105"/>
        </w:rPr>
        <w:t>you're</w:t>
      </w:r>
      <w:r>
        <w:rPr>
          <w:spacing w:val="-20"/>
          <w:w w:val="105"/>
        </w:rPr>
        <w:t xml:space="preserve"> </w:t>
      </w:r>
      <w:r>
        <w:rPr>
          <w:w w:val="105"/>
        </w:rPr>
        <w:t>a</w:t>
      </w:r>
      <w:r>
        <w:rPr>
          <w:spacing w:val="-20"/>
          <w:w w:val="105"/>
        </w:rPr>
        <w:t xml:space="preserve"> </w:t>
      </w:r>
      <w:r>
        <w:rPr>
          <w:w w:val="105"/>
        </w:rPr>
        <w:t>PHP</w:t>
      </w:r>
      <w:r>
        <w:rPr>
          <w:spacing w:val="-19"/>
          <w:w w:val="105"/>
        </w:rPr>
        <w:t xml:space="preserve"> </w:t>
      </w:r>
      <w:r>
        <w:rPr>
          <w:w w:val="105"/>
        </w:rPr>
        <w:t>Developer,</w:t>
      </w:r>
      <w:r>
        <w:rPr>
          <w:spacing w:val="-20"/>
          <w:w w:val="105"/>
        </w:rPr>
        <w:t xml:space="preserve"> </w:t>
      </w:r>
      <w:r>
        <w:rPr>
          <w:w w:val="105"/>
        </w:rPr>
        <w:t>Architect,</w:t>
      </w:r>
      <w:r>
        <w:rPr>
          <w:spacing w:val="-20"/>
          <w:w w:val="105"/>
        </w:rPr>
        <w:t xml:space="preserve"> </w:t>
      </w:r>
      <w:r>
        <w:rPr>
          <w:w w:val="105"/>
        </w:rPr>
        <w:t>or</w:t>
      </w:r>
      <w:r>
        <w:rPr>
          <w:spacing w:val="-19"/>
          <w:w w:val="105"/>
        </w:rPr>
        <w:t xml:space="preserve"> </w:t>
      </w:r>
      <w:r>
        <w:rPr>
          <w:w w:val="105"/>
        </w:rPr>
        <w:t>Tech</w:t>
      </w:r>
      <w:r>
        <w:rPr>
          <w:spacing w:val="-20"/>
          <w:w w:val="105"/>
        </w:rPr>
        <w:t xml:space="preserve"> </w:t>
      </w:r>
      <w:r>
        <w:rPr>
          <w:w w:val="105"/>
        </w:rPr>
        <w:t>Lead,</w:t>
      </w:r>
      <w:r>
        <w:rPr>
          <w:spacing w:val="-20"/>
          <w:w w:val="105"/>
        </w:rPr>
        <w:t xml:space="preserve"> </w:t>
      </w:r>
      <w:r>
        <w:rPr>
          <w:w w:val="105"/>
        </w:rPr>
        <w:t>we</w:t>
      </w:r>
      <w:r>
        <w:rPr>
          <w:spacing w:val="-19"/>
          <w:w w:val="105"/>
        </w:rPr>
        <w:t xml:space="preserve"> </w:t>
      </w:r>
      <w:r>
        <w:rPr>
          <w:w w:val="105"/>
        </w:rPr>
        <w:t>highly</w:t>
      </w:r>
      <w:r>
        <w:rPr>
          <w:spacing w:val="-20"/>
          <w:w w:val="105"/>
        </w:rPr>
        <w:t xml:space="preserve"> </w:t>
      </w:r>
      <w:r>
        <w:rPr>
          <w:w w:val="105"/>
        </w:rPr>
        <w:t>recommend</w:t>
      </w:r>
      <w:r>
        <w:rPr>
          <w:spacing w:val="-20"/>
          <w:w w:val="105"/>
        </w:rPr>
        <w:t xml:space="preserve"> </w:t>
      </w:r>
      <w:r>
        <w:rPr>
          <w:w w:val="105"/>
        </w:rPr>
        <w:t>this</w:t>
      </w:r>
      <w:r>
        <w:rPr>
          <w:spacing w:val="-19"/>
          <w:w w:val="105"/>
        </w:rPr>
        <w:t xml:space="preserve"> </w:t>
      </w:r>
      <w:r>
        <w:rPr>
          <w:w w:val="105"/>
        </w:rPr>
        <w:t>book.</w:t>
      </w:r>
      <w:r>
        <w:rPr>
          <w:spacing w:val="-20"/>
          <w:w w:val="105"/>
        </w:rPr>
        <w:t xml:space="preserve"> </w:t>
      </w:r>
      <w:r>
        <w:rPr>
          <w:w w:val="105"/>
        </w:rPr>
        <w:t>It</w:t>
      </w:r>
      <w:r>
        <w:rPr>
          <w:spacing w:val="-20"/>
          <w:w w:val="105"/>
        </w:rPr>
        <w:t xml:space="preserve"> </w:t>
      </w:r>
      <w:r>
        <w:rPr>
          <w:w w:val="105"/>
        </w:rPr>
        <w:t>will help</w:t>
      </w:r>
      <w:r>
        <w:rPr>
          <w:spacing w:val="-21"/>
          <w:w w:val="105"/>
        </w:rPr>
        <w:t xml:space="preserve"> </w:t>
      </w:r>
      <w:r>
        <w:rPr>
          <w:w w:val="105"/>
        </w:rPr>
        <w:t>you</w:t>
      </w:r>
      <w:r>
        <w:rPr>
          <w:spacing w:val="-21"/>
          <w:w w:val="105"/>
        </w:rPr>
        <w:t xml:space="preserve"> </w:t>
      </w:r>
      <w:r>
        <w:rPr>
          <w:w w:val="105"/>
        </w:rPr>
        <w:t>become</w:t>
      </w:r>
      <w:r>
        <w:rPr>
          <w:spacing w:val="-20"/>
          <w:w w:val="105"/>
        </w:rPr>
        <w:t xml:space="preserve"> </w:t>
      </w:r>
      <w:r>
        <w:rPr>
          <w:w w:val="105"/>
        </w:rPr>
        <w:t>a</w:t>
      </w:r>
      <w:r>
        <w:rPr>
          <w:spacing w:val="-21"/>
          <w:w w:val="105"/>
        </w:rPr>
        <w:t xml:space="preserve"> </w:t>
      </w:r>
      <w:r>
        <w:rPr>
          <w:w w:val="105"/>
        </w:rPr>
        <w:t>better</w:t>
      </w:r>
      <w:r>
        <w:rPr>
          <w:spacing w:val="-21"/>
          <w:w w:val="105"/>
        </w:rPr>
        <w:t xml:space="preserve"> </w:t>
      </w:r>
      <w:r>
        <w:rPr>
          <w:w w:val="105"/>
        </w:rPr>
        <w:t>professional.</w:t>
      </w:r>
      <w:r>
        <w:rPr>
          <w:spacing w:val="-20"/>
          <w:w w:val="105"/>
        </w:rPr>
        <w:t xml:space="preserve"> </w:t>
      </w:r>
      <w:r>
        <w:rPr>
          <w:w w:val="105"/>
        </w:rPr>
        <w:t>It</w:t>
      </w:r>
      <w:r>
        <w:rPr>
          <w:spacing w:val="-21"/>
          <w:w w:val="105"/>
        </w:rPr>
        <w:t xml:space="preserve"> </w:t>
      </w:r>
      <w:r>
        <w:rPr>
          <w:w w:val="105"/>
        </w:rPr>
        <w:t>will</w:t>
      </w:r>
      <w:r>
        <w:rPr>
          <w:spacing w:val="-20"/>
          <w:w w:val="105"/>
        </w:rPr>
        <w:t xml:space="preserve"> </w:t>
      </w:r>
      <w:r>
        <w:rPr>
          <w:w w:val="105"/>
        </w:rPr>
        <w:t>give</w:t>
      </w:r>
      <w:r>
        <w:rPr>
          <w:spacing w:val="-21"/>
          <w:w w:val="105"/>
        </w:rPr>
        <w:t xml:space="preserve"> </w:t>
      </w:r>
      <w:r>
        <w:rPr>
          <w:w w:val="105"/>
        </w:rPr>
        <w:t>you</w:t>
      </w:r>
      <w:r>
        <w:rPr>
          <w:spacing w:val="-21"/>
          <w:w w:val="105"/>
        </w:rPr>
        <w:t xml:space="preserve"> </w:t>
      </w:r>
      <w:r>
        <w:rPr>
          <w:w w:val="105"/>
        </w:rPr>
        <w:t>a</w:t>
      </w:r>
      <w:r>
        <w:rPr>
          <w:spacing w:val="-20"/>
          <w:w w:val="105"/>
        </w:rPr>
        <w:t xml:space="preserve"> </w:t>
      </w:r>
      <w:r>
        <w:rPr>
          <w:w w:val="105"/>
        </w:rPr>
        <w:t>new</w:t>
      </w:r>
      <w:r>
        <w:rPr>
          <w:spacing w:val="-21"/>
          <w:w w:val="105"/>
        </w:rPr>
        <w:t xml:space="preserve"> </w:t>
      </w:r>
      <w:r>
        <w:rPr>
          <w:w w:val="105"/>
        </w:rPr>
        <w:t>overview</w:t>
      </w:r>
      <w:r>
        <w:rPr>
          <w:spacing w:val="-21"/>
          <w:w w:val="105"/>
        </w:rPr>
        <w:t xml:space="preserve"> </w:t>
      </w:r>
      <w:r>
        <w:rPr>
          <w:w w:val="105"/>
        </w:rPr>
        <w:t>of</w:t>
      </w:r>
      <w:r>
        <w:rPr>
          <w:spacing w:val="-20"/>
          <w:w w:val="105"/>
        </w:rPr>
        <w:t xml:space="preserve"> </w:t>
      </w:r>
      <w:r>
        <w:rPr>
          <w:w w:val="105"/>
        </w:rPr>
        <w:t>and</w:t>
      </w:r>
      <w:r>
        <w:rPr>
          <w:spacing w:val="-21"/>
          <w:w w:val="105"/>
        </w:rPr>
        <w:t xml:space="preserve"> </w:t>
      </w:r>
      <w:r>
        <w:rPr>
          <w:w w:val="105"/>
        </w:rPr>
        <w:t>approach</w:t>
      </w:r>
      <w:r>
        <w:rPr>
          <w:spacing w:val="-20"/>
          <w:w w:val="105"/>
        </w:rPr>
        <w:t xml:space="preserve"> </w:t>
      </w:r>
      <w:r>
        <w:rPr>
          <w:w w:val="105"/>
        </w:rPr>
        <w:t>to the applications you're developing. If you're a Junior profile, getting into Value Objects, Entities,</w:t>
      </w:r>
      <w:r>
        <w:rPr>
          <w:spacing w:val="-23"/>
          <w:w w:val="105"/>
        </w:rPr>
        <w:t xml:space="preserve"> </w:t>
      </w:r>
      <w:r>
        <w:rPr>
          <w:w w:val="105"/>
        </w:rPr>
        <w:t>Repositories,</w:t>
      </w:r>
      <w:r>
        <w:rPr>
          <w:spacing w:val="-23"/>
          <w:w w:val="105"/>
        </w:rPr>
        <w:t xml:space="preserve"> </w:t>
      </w:r>
      <w:r>
        <w:rPr>
          <w:w w:val="105"/>
        </w:rPr>
        <w:t>and</w:t>
      </w:r>
      <w:r>
        <w:rPr>
          <w:spacing w:val="-23"/>
          <w:w w:val="105"/>
        </w:rPr>
        <w:t xml:space="preserve"> </w:t>
      </w:r>
      <w:r>
        <w:rPr>
          <w:w w:val="105"/>
        </w:rPr>
        <w:t>Domain</w:t>
      </w:r>
      <w:r>
        <w:rPr>
          <w:spacing w:val="-22"/>
          <w:w w:val="105"/>
        </w:rPr>
        <w:t xml:space="preserve"> </w:t>
      </w:r>
      <w:r>
        <w:rPr>
          <w:w w:val="105"/>
        </w:rPr>
        <w:t>Events</w:t>
      </w:r>
      <w:r>
        <w:rPr>
          <w:spacing w:val="-23"/>
          <w:w w:val="105"/>
        </w:rPr>
        <w:t xml:space="preserve"> </w:t>
      </w:r>
      <w:r>
        <w:rPr>
          <w:w w:val="105"/>
        </w:rPr>
        <w:t>is</w:t>
      </w:r>
      <w:r>
        <w:rPr>
          <w:spacing w:val="-23"/>
          <w:w w:val="105"/>
        </w:rPr>
        <w:t xml:space="preserve"> </w:t>
      </w:r>
      <w:r>
        <w:rPr>
          <w:w w:val="105"/>
        </w:rPr>
        <w:t>important</w:t>
      </w:r>
      <w:r>
        <w:rPr>
          <w:spacing w:val="-23"/>
          <w:w w:val="105"/>
        </w:rPr>
        <w:t xml:space="preserve"> </w:t>
      </w:r>
      <w:r>
        <w:rPr>
          <w:w w:val="105"/>
        </w:rPr>
        <w:t>in</w:t>
      </w:r>
      <w:r>
        <w:rPr>
          <w:spacing w:val="-22"/>
          <w:w w:val="105"/>
        </w:rPr>
        <w:t xml:space="preserve"> </w:t>
      </w:r>
      <w:r>
        <w:rPr>
          <w:w w:val="105"/>
        </w:rPr>
        <w:t>order</w:t>
      </w:r>
      <w:r>
        <w:rPr>
          <w:spacing w:val="-23"/>
          <w:w w:val="105"/>
        </w:rPr>
        <w:t xml:space="preserve"> </w:t>
      </w:r>
      <w:r>
        <w:rPr>
          <w:w w:val="105"/>
        </w:rPr>
        <w:t>to</w:t>
      </w:r>
      <w:r>
        <w:rPr>
          <w:spacing w:val="-23"/>
          <w:w w:val="105"/>
        </w:rPr>
        <w:t xml:space="preserve"> </w:t>
      </w:r>
      <w:r>
        <w:rPr>
          <w:w w:val="105"/>
        </w:rPr>
        <w:t>model</w:t>
      </w:r>
      <w:r>
        <w:rPr>
          <w:spacing w:val="-23"/>
          <w:w w:val="105"/>
        </w:rPr>
        <w:t xml:space="preserve"> </w:t>
      </w:r>
      <w:r>
        <w:rPr>
          <w:w w:val="105"/>
        </w:rPr>
        <w:t>any</w:t>
      </w:r>
      <w:r>
        <w:rPr>
          <w:spacing w:val="-22"/>
          <w:w w:val="105"/>
        </w:rPr>
        <w:t xml:space="preserve"> </w:t>
      </w:r>
      <w:r>
        <w:rPr>
          <w:w w:val="105"/>
        </w:rPr>
        <w:t>Domain</w:t>
      </w:r>
      <w:r>
        <w:rPr>
          <w:spacing w:val="-23"/>
          <w:w w:val="105"/>
        </w:rPr>
        <w:t xml:space="preserve"> </w:t>
      </w:r>
      <w:r>
        <w:rPr>
          <w:w w:val="105"/>
        </w:rPr>
        <w:t>you'll face in the future. For an average profile, understanding the benefits of Hexagonal Architecture</w:t>
      </w:r>
      <w:r>
        <w:rPr>
          <w:spacing w:val="-18"/>
          <w:w w:val="105"/>
        </w:rPr>
        <w:t xml:space="preserve"> </w:t>
      </w:r>
      <w:r>
        <w:rPr>
          <w:w w:val="105"/>
        </w:rPr>
        <w:t>and</w:t>
      </w:r>
      <w:r>
        <w:rPr>
          <w:spacing w:val="-17"/>
          <w:w w:val="105"/>
        </w:rPr>
        <w:t xml:space="preserve"> </w:t>
      </w:r>
      <w:r>
        <w:rPr>
          <w:w w:val="105"/>
        </w:rPr>
        <w:t>the</w:t>
      </w:r>
      <w:r>
        <w:rPr>
          <w:spacing w:val="-17"/>
          <w:w w:val="105"/>
        </w:rPr>
        <w:t xml:space="preserve"> </w:t>
      </w:r>
      <w:r>
        <w:rPr>
          <w:w w:val="105"/>
        </w:rPr>
        <w:t>boundaries</w:t>
      </w:r>
      <w:r>
        <w:rPr>
          <w:spacing w:val="-17"/>
          <w:w w:val="105"/>
        </w:rPr>
        <w:t xml:space="preserve"> </w:t>
      </w:r>
      <w:r>
        <w:rPr>
          <w:w w:val="105"/>
        </w:rPr>
        <w:t>between</w:t>
      </w:r>
      <w:r>
        <w:rPr>
          <w:spacing w:val="-18"/>
          <w:w w:val="105"/>
        </w:rPr>
        <w:t xml:space="preserve"> </w:t>
      </w:r>
      <w:r>
        <w:rPr>
          <w:w w:val="105"/>
        </w:rPr>
        <w:t>your</w:t>
      </w:r>
      <w:r>
        <w:rPr>
          <w:spacing w:val="-17"/>
          <w:w w:val="105"/>
        </w:rPr>
        <w:t xml:space="preserve"> </w:t>
      </w:r>
      <w:r>
        <w:rPr>
          <w:w w:val="105"/>
        </w:rPr>
        <w:t>framework</w:t>
      </w:r>
      <w:r>
        <w:rPr>
          <w:spacing w:val="-17"/>
          <w:w w:val="105"/>
        </w:rPr>
        <w:t xml:space="preserve"> </w:t>
      </w:r>
      <w:r>
        <w:rPr>
          <w:w w:val="105"/>
        </w:rPr>
        <w:t>and</w:t>
      </w:r>
      <w:r>
        <w:rPr>
          <w:spacing w:val="-17"/>
          <w:w w:val="105"/>
        </w:rPr>
        <w:t xml:space="preserve"> </w:t>
      </w:r>
      <w:r>
        <w:rPr>
          <w:w w:val="105"/>
        </w:rPr>
        <w:t>your</w:t>
      </w:r>
      <w:r>
        <w:rPr>
          <w:spacing w:val="-17"/>
          <w:w w:val="105"/>
        </w:rPr>
        <w:t xml:space="preserve"> </w:t>
      </w:r>
      <w:r>
        <w:rPr>
          <w:w w:val="105"/>
        </w:rPr>
        <w:t>Application</w:t>
      </w:r>
      <w:r>
        <w:rPr>
          <w:spacing w:val="-18"/>
          <w:w w:val="105"/>
        </w:rPr>
        <w:t xml:space="preserve"> </w:t>
      </w:r>
      <w:r>
        <w:rPr>
          <w:w w:val="105"/>
        </w:rPr>
        <w:t>is</w:t>
      </w:r>
      <w:r>
        <w:rPr>
          <w:spacing w:val="-17"/>
          <w:w w:val="105"/>
        </w:rPr>
        <w:t xml:space="preserve"> </w:t>
      </w:r>
      <w:r>
        <w:rPr>
          <w:w w:val="105"/>
        </w:rPr>
        <w:t>key</w:t>
      </w:r>
      <w:r>
        <w:rPr>
          <w:spacing w:val="-17"/>
          <w:w w:val="105"/>
        </w:rPr>
        <w:t xml:space="preserve"> </w:t>
      </w:r>
      <w:r>
        <w:rPr>
          <w:w w:val="105"/>
        </w:rPr>
        <w:t>for writing</w:t>
      </w:r>
      <w:r>
        <w:rPr>
          <w:spacing w:val="-23"/>
          <w:w w:val="105"/>
        </w:rPr>
        <w:t xml:space="preserve"> </w:t>
      </w:r>
      <w:r>
        <w:rPr>
          <w:w w:val="105"/>
        </w:rPr>
        <w:t>code</w:t>
      </w:r>
      <w:r>
        <w:rPr>
          <w:spacing w:val="-22"/>
          <w:w w:val="105"/>
        </w:rPr>
        <w:t xml:space="preserve"> </w:t>
      </w:r>
      <w:r>
        <w:rPr>
          <w:w w:val="105"/>
        </w:rPr>
        <w:t>that's</w:t>
      </w:r>
      <w:r>
        <w:rPr>
          <w:spacing w:val="-22"/>
          <w:w w:val="105"/>
        </w:rPr>
        <w:t xml:space="preserve"> </w:t>
      </w:r>
      <w:r>
        <w:rPr>
          <w:w w:val="105"/>
        </w:rPr>
        <w:t>easier</w:t>
      </w:r>
      <w:r>
        <w:rPr>
          <w:spacing w:val="-22"/>
          <w:w w:val="105"/>
        </w:rPr>
        <w:t xml:space="preserve"> </w:t>
      </w:r>
      <w:r>
        <w:rPr>
          <w:w w:val="105"/>
        </w:rPr>
        <w:t>to</w:t>
      </w:r>
      <w:r>
        <w:rPr>
          <w:spacing w:val="-23"/>
          <w:w w:val="105"/>
        </w:rPr>
        <w:t xml:space="preserve"> </w:t>
      </w:r>
      <w:r>
        <w:rPr>
          <w:w w:val="105"/>
        </w:rPr>
        <w:t>maintain</w:t>
      </w:r>
      <w:r>
        <w:rPr>
          <w:spacing w:val="-22"/>
          <w:w w:val="105"/>
        </w:rPr>
        <w:t xml:space="preserve"> </w:t>
      </w:r>
      <w:r>
        <w:rPr>
          <w:w w:val="105"/>
        </w:rPr>
        <w:t>in</w:t>
      </w:r>
      <w:r>
        <w:rPr>
          <w:spacing w:val="-22"/>
          <w:w w:val="105"/>
        </w:rPr>
        <w:t xml:space="preserve"> </w:t>
      </w:r>
      <w:r>
        <w:rPr>
          <w:w w:val="105"/>
        </w:rPr>
        <w:t>the</w:t>
      </w:r>
      <w:r>
        <w:rPr>
          <w:spacing w:val="-22"/>
          <w:w w:val="105"/>
        </w:rPr>
        <w:t xml:space="preserve"> </w:t>
      </w:r>
      <w:r>
        <w:rPr>
          <w:w w:val="105"/>
        </w:rPr>
        <w:t>real</w:t>
      </w:r>
      <w:r>
        <w:rPr>
          <w:spacing w:val="-22"/>
          <w:w w:val="105"/>
        </w:rPr>
        <w:t xml:space="preserve"> </w:t>
      </w:r>
      <w:r>
        <w:rPr>
          <w:w w:val="105"/>
        </w:rPr>
        <w:t>world</w:t>
      </w:r>
      <w:r>
        <w:rPr>
          <w:spacing w:val="-23"/>
          <w:w w:val="105"/>
        </w:rPr>
        <w:t xml:space="preserve"> </w:t>
      </w:r>
      <w:r>
        <w:rPr>
          <w:w w:val="105"/>
        </w:rPr>
        <w:t>(framework</w:t>
      </w:r>
      <w:r>
        <w:rPr>
          <w:spacing w:val="-22"/>
          <w:w w:val="105"/>
        </w:rPr>
        <w:t xml:space="preserve"> </w:t>
      </w:r>
      <w:r>
        <w:rPr>
          <w:w w:val="105"/>
        </w:rPr>
        <w:t>migrations,</w:t>
      </w:r>
      <w:r>
        <w:rPr>
          <w:spacing w:val="-22"/>
          <w:w w:val="105"/>
        </w:rPr>
        <w:t xml:space="preserve"> </w:t>
      </w:r>
      <w:r>
        <w:rPr>
          <w:w w:val="105"/>
        </w:rPr>
        <w:t>testing,</w:t>
      </w:r>
      <w:r>
        <w:rPr>
          <w:spacing w:val="-22"/>
          <w:w w:val="105"/>
        </w:rPr>
        <w:t xml:space="preserve"> </w:t>
      </w:r>
      <w:r>
        <w:rPr>
          <w:w w:val="105"/>
        </w:rPr>
        <w:t>etc.). More</w:t>
      </w:r>
      <w:r>
        <w:rPr>
          <w:spacing w:val="-21"/>
          <w:w w:val="105"/>
        </w:rPr>
        <w:t xml:space="preserve"> </w:t>
      </w:r>
      <w:r>
        <w:rPr>
          <w:w w:val="105"/>
        </w:rPr>
        <w:t>advanced</w:t>
      </w:r>
      <w:r>
        <w:rPr>
          <w:spacing w:val="-20"/>
          <w:w w:val="105"/>
        </w:rPr>
        <w:t xml:space="preserve"> </w:t>
      </w:r>
      <w:r>
        <w:rPr>
          <w:w w:val="105"/>
        </w:rPr>
        <w:t>readers</w:t>
      </w:r>
      <w:r>
        <w:rPr>
          <w:spacing w:val="-21"/>
          <w:w w:val="105"/>
        </w:rPr>
        <w:t xml:space="preserve"> </w:t>
      </w:r>
      <w:r>
        <w:rPr>
          <w:w w:val="105"/>
        </w:rPr>
        <w:t>will</w:t>
      </w:r>
      <w:r>
        <w:rPr>
          <w:spacing w:val="-20"/>
          <w:w w:val="105"/>
        </w:rPr>
        <w:t xml:space="preserve"> </w:t>
      </w:r>
      <w:r>
        <w:rPr>
          <w:w w:val="105"/>
        </w:rPr>
        <w:t>have</w:t>
      </w:r>
      <w:r>
        <w:rPr>
          <w:spacing w:val="-20"/>
          <w:w w:val="105"/>
        </w:rPr>
        <w:t xml:space="preserve"> </w:t>
      </w:r>
      <w:r>
        <w:rPr>
          <w:w w:val="105"/>
        </w:rPr>
        <w:t>fun</w:t>
      </w:r>
      <w:r>
        <w:rPr>
          <w:spacing w:val="-21"/>
          <w:w w:val="105"/>
        </w:rPr>
        <w:t xml:space="preserve"> </w:t>
      </w:r>
      <w:r>
        <w:rPr>
          <w:w w:val="105"/>
        </w:rPr>
        <w:t>both</w:t>
      </w:r>
      <w:r>
        <w:rPr>
          <w:spacing w:val="-20"/>
          <w:w w:val="105"/>
        </w:rPr>
        <w:t xml:space="preserve"> </w:t>
      </w:r>
      <w:r>
        <w:rPr>
          <w:w w:val="105"/>
        </w:rPr>
        <w:t>exploring</w:t>
      </w:r>
      <w:r>
        <w:rPr>
          <w:spacing w:val="-21"/>
          <w:w w:val="105"/>
        </w:rPr>
        <w:t xml:space="preserve"> </w:t>
      </w:r>
      <w:r>
        <w:rPr>
          <w:w w:val="105"/>
        </w:rPr>
        <w:t>how</w:t>
      </w:r>
      <w:r>
        <w:rPr>
          <w:spacing w:val="-20"/>
          <w:w w:val="105"/>
        </w:rPr>
        <w:t xml:space="preserve"> </w:t>
      </w:r>
      <w:r>
        <w:rPr>
          <w:w w:val="105"/>
        </w:rPr>
        <w:t>to</w:t>
      </w:r>
      <w:r>
        <w:rPr>
          <w:spacing w:val="-20"/>
          <w:w w:val="105"/>
        </w:rPr>
        <w:t xml:space="preserve"> </w:t>
      </w:r>
      <w:r>
        <w:rPr>
          <w:w w:val="105"/>
        </w:rPr>
        <w:t>use</w:t>
      </w:r>
      <w:r>
        <w:rPr>
          <w:spacing w:val="-21"/>
          <w:w w:val="105"/>
        </w:rPr>
        <w:t xml:space="preserve"> </w:t>
      </w:r>
      <w:r>
        <w:rPr>
          <w:w w:val="105"/>
        </w:rPr>
        <w:t>Domain</w:t>
      </w:r>
      <w:r>
        <w:rPr>
          <w:spacing w:val="-20"/>
          <w:w w:val="105"/>
        </w:rPr>
        <w:t xml:space="preserve"> </w:t>
      </w:r>
      <w:r>
        <w:rPr>
          <w:w w:val="105"/>
        </w:rPr>
        <w:t>Events</w:t>
      </w:r>
      <w:r>
        <w:rPr>
          <w:spacing w:val="-21"/>
          <w:w w:val="105"/>
        </w:rPr>
        <w:t xml:space="preserve"> </w:t>
      </w:r>
      <w:r>
        <w:rPr>
          <w:w w:val="105"/>
        </w:rPr>
        <w:t>in</w:t>
      </w:r>
      <w:r>
        <w:rPr>
          <w:spacing w:val="-20"/>
          <w:w w:val="105"/>
        </w:rPr>
        <w:t xml:space="preserve"> </w:t>
      </w:r>
      <w:r>
        <w:rPr>
          <w:w w:val="105"/>
        </w:rPr>
        <w:t>order</w:t>
      </w:r>
      <w:r>
        <w:rPr>
          <w:spacing w:val="-20"/>
          <w:w w:val="105"/>
        </w:rPr>
        <w:t xml:space="preserve"> </w:t>
      </w:r>
      <w:r>
        <w:rPr>
          <w:w w:val="105"/>
        </w:rPr>
        <w:t>to integrate</w:t>
      </w:r>
      <w:r>
        <w:rPr>
          <w:spacing w:val="-12"/>
          <w:w w:val="105"/>
        </w:rPr>
        <w:t xml:space="preserve"> </w:t>
      </w:r>
      <w:r>
        <w:rPr>
          <w:w w:val="105"/>
        </w:rPr>
        <w:t>Applications</w:t>
      </w:r>
      <w:r>
        <w:rPr>
          <w:spacing w:val="-12"/>
          <w:w w:val="105"/>
        </w:rPr>
        <w:t xml:space="preserve"> </w:t>
      </w:r>
      <w:r>
        <w:rPr>
          <w:w w:val="105"/>
        </w:rPr>
        <w:t>and</w:t>
      </w:r>
      <w:r>
        <w:rPr>
          <w:spacing w:val="-12"/>
          <w:w w:val="105"/>
        </w:rPr>
        <w:t xml:space="preserve"> </w:t>
      </w:r>
      <w:r>
        <w:rPr>
          <w:w w:val="105"/>
        </w:rPr>
        <w:t>delving</w:t>
      </w:r>
      <w:r>
        <w:rPr>
          <w:spacing w:val="-12"/>
          <w:w w:val="105"/>
        </w:rPr>
        <w:t xml:space="preserve"> </w:t>
      </w:r>
      <w:r>
        <w:rPr>
          <w:w w:val="105"/>
        </w:rPr>
        <w:t>deeper</w:t>
      </w:r>
      <w:r>
        <w:rPr>
          <w:spacing w:val="-11"/>
          <w:w w:val="105"/>
        </w:rPr>
        <w:t xml:space="preserve"> </w:t>
      </w:r>
      <w:r>
        <w:rPr>
          <w:w w:val="105"/>
        </w:rPr>
        <w:t>into</w:t>
      </w:r>
      <w:r>
        <w:rPr>
          <w:spacing w:val="-12"/>
          <w:w w:val="105"/>
        </w:rPr>
        <w:t xml:space="preserve"> </w:t>
      </w:r>
      <w:r>
        <w:rPr>
          <w:w w:val="105"/>
        </w:rPr>
        <w:t>Aggregate</w:t>
      </w:r>
      <w:r>
        <w:rPr>
          <w:spacing w:val="-12"/>
          <w:w w:val="105"/>
        </w:rPr>
        <w:t xml:space="preserve"> </w:t>
      </w:r>
      <w:r>
        <w:rPr>
          <w:w w:val="105"/>
        </w:rPr>
        <w:t>design.</w:t>
      </w:r>
    </w:p>
    <w:p w14:paraId="5CCB6AE0" w14:textId="77777777" w:rsidR="008127B4" w:rsidRDefault="008127B4">
      <w:pPr>
        <w:pStyle w:val="a3"/>
        <w:spacing w:before="4"/>
        <w:rPr>
          <w:sz w:val="16"/>
        </w:rPr>
      </w:pPr>
    </w:p>
    <w:p w14:paraId="02CFEE44" w14:textId="77777777" w:rsidR="008127B4" w:rsidRDefault="00C97DE3">
      <w:pPr>
        <w:pStyle w:val="a3"/>
        <w:spacing w:line="249" w:lineRule="auto"/>
        <w:ind w:left="1133" w:right="1320"/>
      </w:pPr>
      <w:r>
        <w:rPr>
          <w:w w:val="105"/>
        </w:rPr>
        <w:t>Although</w:t>
      </w:r>
      <w:r>
        <w:rPr>
          <w:spacing w:val="-19"/>
          <w:w w:val="105"/>
        </w:rPr>
        <w:t xml:space="preserve"> </w:t>
      </w:r>
      <w:r>
        <w:rPr>
          <w:w w:val="105"/>
        </w:rPr>
        <w:t>Domain-Driven</w:t>
      </w:r>
      <w:r>
        <w:rPr>
          <w:spacing w:val="-19"/>
          <w:w w:val="105"/>
        </w:rPr>
        <w:t xml:space="preserve"> </w:t>
      </w:r>
      <w:r>
        <w:rPr>
          <w:w w:val="105"/>
        </w:rPr>
        <w:t>Design</w:t>
      </w:r>
      <w:r>
        <w:rPr>
          <w:spacing w:val="-19"/>
          <w:w w:val="105"/>
        </w:rPr>
        <w:t xml:space="preserve"> </w:t>
      </w:r>
      <w:r>
        <w:rPr>
          <w:w w:val="105"/>
        </w:rPr>
        <w:t>is</w:t>
      </w:r>
      <w:r>
        <w:rPr>
          <w:spacing w:val="-19"/>
          <w:w w:val="105"/>
        </w:rPr>
        <w:t xml:space="preserve"> </w:t>
      </w:r>
      <w:r>
        <w:rPr>
          <w:w w:val="105"/>
        </w:rPr>
        <w:t>not</w:t>
      </w:r>
      <w:r>
        <w:rPr>
          <w:spacing w:val="-19"/>
          <w:w w:val="105"/>
        </w:rPr>
        <w:t xml:space="preserve"> </w:t>
      </w:r>
      <w:r>
        <w:rPr>
          <w:w w:val="105"/>
        </w:rPr>
        <w:t>about</w:t>
      </w:r>
      <w:r>
        <w:rPr>
          <w:spacing w:val="-19"/>
          <w:w w:val="105"/>
        </w:rPr>
        <w:t xml:space="preserve"> </w:t>
      </w:r>
      <w:r>
        <w:rPr>
          <w:w w:val="105"/>
        </w:rPr>
        <w:t>technology,</w:t>
      </w:r>
      <w:r>
        <w:rPr>
          <w:spacing w:val="-19"/>
          <w:w w:val="105"/>
        </w:rPr>
        <w:t xml:space="preserve"> </w:t>
      </w:r>
      <w:r>
        <w:rPr>
          <w:w w:val="105"/>
        </w:rPr>
        <w:t>you</w:t>
      </w:r>
      <w:r>
        <w:rPr>
          <w:spacing w:val="-19"/>
          <w:w w:val="105"/>
        </w:rPr>
        <w:t xml:space="preserve"> </w:t>
      </w:r>
      <w:r>
        <w:rPr>
          <w:w w:val="105"/>
        </w:rPr>
        <w:t>still</w:t>
      </w:r>
      <w:r>
        <w:rPr>
          <w:spacing w:val="-19"/>
          <w:w w:val="105"/>
        </w:rPr>
        <w:t xml:space="preserve"> </w:t>
      </w:r>
      <w:r>
        <w:rPr>
          <w:w w:val="105"/>
        </w:rPr>
        <w:t>need</w:t>
      </w:r>
      <w:r>
        <w:rPr>
          <w:spacing w:val="-19"/>
          <w:w w:val="105"/>
        </w:rPr>
        <w:t xml:space="preserve"> </w:t>
      </w:r>
      <w:r>
        <w:rPr>
          <w:w w:val="105"/>
        </w:rPr>
        <w:t>it</w:t>
      </w:r>
      <w:r>
        <w:rPr>
          <w:spacing w:val="-19"/>
          <w:w w:val="105"/>
        </w:rPr>
        <w:t xml:space="preserve"> </w:t>
      </w:r>
      <w:r>
        <w:rPr>
          <w:w w:val="105"/>
        </w:rPr>
        <w:t>to</w:t>
      </w:r>
      <w:r>
        <w:rPr>
          <w:spacing w:val="-19"/>
          <w:w w:val="105"/>
        </w:rPr>
        <w:t xml:space="preserve"> </w:t>
      </w:r>
      <w:r>
        <w:rPr>
          <w:w w:val="105"/>
        </w:rPr>
        <w:t>make</w:t>
      </w:r>
      <w:r>
        <w:rPr>
          <w:spacing w:val="-19"/>
          <w:w w:val="105"/>
        </w:rPr>
        <w:t xml:space="preserve"> </w:t>
      </w:r>
      <w:r>
        <w:rPr>
          <w:w w:val="105"/>
        </w:rPr>
        <w:t>HTTP requests</w:t>
      </w:r>
      <w:r>
        <w:rPr>
          <w:spacing w:val="-40"/>
          <w:w w:val="105"/>
        </w:rPr>
        <w:t xml:space="preserve"> </w:t>
      </w:r>
      <w:r>
        <w:rPr>
          <w:w w:val="105"/>
        </w:rPr>
        <w:t>to</w:t>
      </w:r>
      <w:r>
        <w:rPr>
          <w:spacing w:val="-40"/>
          <w:w w:val="105"/>
        </w:rPr>
        <w:t xml:space="preserve"> </w:t>
      </w:r>
      <w:r>
        <w:rPr>
          <w:w w:val="105"/>
        </w:rPr>
        <w:t>access</w:t>
      </w:r>
      <w:r>
        <w:rPr>
          <w:spacing w:val="-40"/>
          <w:w w:val="105"/>
        </w:rPr>
        <w:t xml:space="preserve"> </w:t>
      </w:r>
      <w:r>
        <w:rPr>
          <w:w w:val="105"/>
        </w:rPr>
        <w:t>your</w:t>
      </w:r>
      <w:r>
        <w:rPr>
          <w:spacing w:val="-40"/>
          <w:w w:val="105"/>
        </w:rPr>
        <w:t xml:space="preserve"> </w:t>
      </w:r>
      <w:r>
        <w:rPr>
          <w:w w:val="105"/>
        </w:rPr>
        <w:t>Domain.</w:t>
      </w:r>
      <w:r>
        <w:rPr>
          <w:spacing w:val="-40"/>
          <w:w w:val="105"/>
        </w:rPr>
        <w:t xml:space="preserve"> </w:t>
      </w:r>
      <w:r>
        <w:rPr>
          <w:w w:val="105"/>
        </w:rPr>
        <w:t>Throughout</w:t>
      </w:r>
      <w:r>
        <w:rPr>
          <w:spacing w:val="-40"/>
          <w:w w:val="105"/>
        </w:rPr>
        <w:t xml:space="preserve"> </w:t>
      </w:r>
      <w:r>
        <w:rPr>
          <w:w w:val="105"/>
        </w:rPr>
        <w:t>the</w:t>
      </w:r>
      <w:r>
        <w:rPr>
          <w:spacing w:val="-40"/>
          <w:w w:val="105"/>
        </w:rPr>
        <w:t xml:space="preserve"> </w:t>
      </w:r>
      <w:r>
        <w:rPr>
          <w:w w:val="105"/>
        </w:rPr>
        <w:t>book,</w:t>
      </w:r>
      <w:r>
        <w:rPr>
          <w:spacing w:val="-40"/>
          <w:w w:val="105"/>
        </w:rPr>
        <w:t xml:space="preserve"> </w:t>
      </w:r>
      <w:r>
        <w:rPr>
          <w:w w:val="105"/>
        </w:rPr>
        <w:t>we</w:t>
      </w:r>
      <w:r>
        <w:rPr>
          <w:spacing w:val="-40"/>
          <w:w w:val="105"/>
        </w:rPr>
        <w:t xml:space="preserve"> </w:t>
      </w:r>
      <w:r>
        <w:rPr>
          <w:w w:val="105"/>
        </w:rPr>
        <w:t>recommend</w:t>
      </w:r>
      <w:r>
        <w:rPr>
          <w:spacing w:val="-40"/>
          <w:w w:val="105"/>
        </w:rPr>
        <w:t xml:space="preserve"> </w:t>
      </w:r>
      <w:r>
        <w:rPr>
          <w:w w:val="105"/>
        </w:rPr>
        <w:t>using</w:t>
      </w:r>
      <w:r>
        <w:rPr>
          <w:spacing w:val="-40"/>
          <w:w w:val="105"/>
        </w:rPr>
        <w:t xml:space="preserve"> </w:t>
      </w:r>
      <w:r>
        <w:rPr>
          <w:w w:val="105"/>
        </w:rPr>
        <w:t>specific</w:t>
      </w:r>
      <w:r>
        <w:rPr>
          <w:spacing w:val="-40"/>
          <w:w w:val="105"/>
        </w:rPr>
        <w:t xml:space="preserve"> </w:t>
      </w:r>
      <w:r>
        <w:rPr>
          <w:w w:val="105"/>
        </w:rPr>
        <w:t>PHP frameworks</w:t>
      </w:r>
      <w:r>
        <w:rPr>
          <w:spacing w:val="-33"/>
          <w:w w:val="105"/>
        </w:rPr>
        <w:t xml:space="preserve"> </w:t>
      </w:r>
      <w:r>
        <w:rPr>
          <w:w w:val="105"/>
        </w:rPr>
        <w:t>and</w:t>
      </w:r>
      <w:r>
        <w:rPr>
          <w:spacing w:val="-33"/>
          <w:w w:val="105"/>
        </w:rPr>
        <w:t xml:space="preserve"> </w:t>
      </w:r>
      <w:r>
        <w:rPr>
          <w:w w:val="105"/>
        </w:rPr>
        <w:t>libraries,</w:t>
      </w:r>
      <w:r>
        <w:rPr>
          <w:spacing w:val="-33"/>
          <w:w w:val="105"/>
        </w:rPr>
        <w:t xml:space="preserve"> </w:t>
      </w:r>
      <w:r>
        <w:rPr>
          <w:w w:val="105"/>
        </w:rPr>
        <w:t>such</w:t>
      </w:r>
      <w:r>
        <w:rPr>
          <w:spacing w:val="-33"/>
          <w:w w:val="105"/>
        </w:rPr>
        <w:t xml:space="preserve"> </w:t>
      </w:r>
      <w:r>
        <w:rPr>
          <w:w w:val="105"/>
        </w:rPr>
        <w:t>as</w:t>
      </w:r>
      <w:r>
        <w:rPr>
          <w:spacing w:val="-32"/>
          <w:w w:val="105"/>
        </w:rPr>
        <w:t xml:space="preserve"> </w:t>
      </w:r>
      <w:r>
        <w:rPr>
          <w:w w:val="105"/>
        </w:rPr>
        <w:t>Symfony,</w:t>
      </w:r>
      <w:r>
        <w:rPr>
          <w:spacing w:val="-33"/>
          <w:w w:val="105"/>
        </w:rPr>
        <w:t xml:space="preserve"> </w:t>
      </w:r>
      <w:r>
        <w:rPr>
          <w:w w:val="105"/>
        </w:rPr>
        <w:t>Silex,</w:t>
      </w:r>
      <w:r>
        <w:rPr>
          <w:spacing w:val="-33"/>
          <w:w w:val="105"/>
        </w:rPr>
        <w:t xml:space="preserve"> </w:t>
      </w:r>
      <w:r>
        <w:rPr>
          <w:w w:val="105"/>
        </w:rPr>
        <w:t>and</w:t>
      </w:r>
      <w:r>
        <w:rPr>
          <w:spacing w:val="-33"/>
          <w:w w:val="105"/>
        </w:rPr>
        <w:t xml:space="preserve"> </w:t>
      </w:r>
      <w:r>
        <w:rPr>
          <w:w w:val="105"/>
        </w:rPr>
        <w:t>Doctrine.</w:t>
      </w:r>
      <w:r>
        <w:rPr>
          <w:spacing w:val="-32"/>
          <w:w w:val="105"/>
        </w:rPr>
        <w:t xml:space="preserve"> </w:t>
      </w:r>
      <w:r>
        <w:rPr>
          <w:w w:val="105"/>
        </w:rPr>
        <w:t>For</w:t>
      </w:r>
      <w:r>
        <w:rPr>
          <w:spacing w:val="-33"/>
          <w:w w:val="105"/>
        </w:rPr>
        <w:t xml:space="preserve"> </w:t>
      </w:r>
      <w:r>
        <w:rPr>
          <w:w w:val="105"/>
        </w:rPr>
        <w:t>some</w:t>
      </w:r>
      <w:r>
        <w:rPr>
          <w:spacing w:val="-33"/>
          <w:w w:val="105"/>
        </w:rPr>
        <w:t xml:space="preserve"> </w:t>
      </w:r>
      <w:r>
        <w:rPr>
          <w:w w:val="105"/>
        </w:rPr>
        <w:t>examples,</w:t>
      </w:r>
      <w:r>
        <w:rPr>
          <w:spacing w:val="-33"/>
          <w:w w:val="105"/>
        </w:rPr>
        <w:t xml:space="preserve"> </w:t>
      </w:r>
      <w:r>
        <w:rPr>
          <w:w w:val="105"/>
        </w:rPr>
        <w:t>we also</w:t>
      </w:r>
      <w:r>
        <w:rPr>
          <w:spacing w:val="-33"/>
          <w:w w:val="105"/>
        </w:rPr>
        <w:t xml:space="preserve"> </w:t>
      </w:r>
      <w:r>
        <w:rPr>
          <w:w w:val="105"/>
        </w:rPr>
        <w:t>use</w:t>
      </w:r>
      <w:r>
        <w:rPr>
          <w:spacing w:val="-32"/>
          <w:w w:val="105"/>
        </w:rPr>
        <w:t xml:space="preserve"> </w:t>
      </w:r>
      <w:r>
        <w:rPr>
          <w:w w:val="105"/>
        </w:rPr>
        <w:t>specific</w:t>
      </w:r>
      <w:r>
        <w:rPr>
          <w:spacing w:val="-32"/>
          <w:w w:val="105"/>
        </w:rPr>
        <w:t xml:space="preserve"> </w:t>
      </w:r>
      <w:r>
        <w:rPr>
          <w:w w:val="105"/>
        </w:rPr>
        <w:t>technologies,</w:t>
      </w:r>
      <w:r>
        <w:rPr>
          <w:spacing w:val="-32"/>
          <w:w w:val="105"/>
        </w:rPr>
        <w:t xml:space="preserve"> </w:t>
      </w:r>
      <w:r>
        <w:rPr>
          <w:w w:val="105"/>
        </w:rPr>
        <w:t>such</w:t>
      </w:r>
      <w:r>
        <w:rPr>
          <w:spacing w:val="-33"/>
          <w:w w:val="105"/>
        </w:rPr>
        <w:t xml:space="preserve"> </w:t>
      </w:r>
      <w:r>
        <w:rPr>
          <w:w w:val="105"/>
        </w:rPr>
        <w:t>as</w:t>
      </w:r>
      <w:r>
        <w:rPr>
          <w:spacing w:val="-32"/>
          <w:w w:val="105"/>
        </w:rPr>
        <w:t xml:space="preserve"> </w:t>
      </w:r>
      <w:r>
        <w:rPr>
          <w:w w:val="105"/>
        </w:rPr>
        <w:t>MySQL,</w:t>
      </w:r>
      <w:r>
        <w:rPr>
          <w:spacing w:val="-32"/>
          <w:w w:val="105"/>
        </w:rPr>
        <w:t xml:space="preserve"> </w:t>
      </w:r>
      <w:r>
        <w:rPr>
          <w:w w:val="105"/>
        </w:rPr>
        <w:t>RabbitMQ,</w:t>
      </w:r>
      <w:r>
        <w:rPr>
          <w:spacing w:val="-32"/>
          <w:w w:val="105"/>
        </w:rPr>
        <w:t xml:space="preserve"> </w:t>
      </w:r>
      <w:r>
        <w:rPr>
          <w:w w:val="105"/>
        </w:rPr>
        <w:t>Redis,</w:t>
      </w:r>
      <w:r>
        <w:rPr>
          <w:spacing w:val="-32"/>
          <w:w w:val="105"/>
        </w:rPr>
        <w:t xml:space="preserve"> </w:t>
      </w:r>
      <w:r>
        <w:rPr>
          <w:w w:val="105"/>
        </w:rPr>
        <w:t>and</w:t>
      </w:r>
      <w:r>
        <w:rPr>
          <w:spacing w:val="-33"/>
          <w:w w:val="105"/>
        </w:rPr>
        <w:t xml:space="preserve"> </w:t>
      </w:r>
      <w:r>
        <w:rPr>
          <w:w w:val="105"/>
        </w:rPr>
        <w:t>Elasticsearch.</w:t>
      </w:r>
    </w:p>
    <w:p w14:paraId="7DF466D7" w14:textId="77777777" w:rsidR="008127B4" w:rsidRDefault="00C97DE3">
      <w:pPr>
        <w:pStyle w:val="a3"/>
        <w:spacing w:before="3" w:line="249" w:lineRule="auto"/>
        <w:ind w:left="1133" w:right="1289"/>
      </w:pPr>
      <w:r>
        <w:t>However,</w:t>
      </w:r>
      <w:r>
        <w:rPr>
          <w:spacing w:val="-13"/>
        </w:rPr>
        <w:t xml:space="preserve"> </w:t>
      </w:r>
      <w:r>
        <w:t>most</w:t>
      </w:r>
      <w:r>
        <w:rPr>
          <w:spacing w:val="-12"/>
        </w:rPr>
        <w:t xml:space="preserve"> </w:t>
      </w:r>
      <w:r>
        <w:t>important</w:t>
      </w:r>
      <w:r>
        <w:rPr>
          <w:spacing w:val="-12"/>
        </w:rPr>
        <w:t xml:space="preserve"> </w:t>
      </w:r>
      <w:r>
        <w:t>are</w:t>
      </w:r>
      <w:r>
        <w:rPr>
          <w:spacing w:val="-13"/>
        </w:rPr>
        <w:t xml:space="preserve"> </w:t>
      </w:r>
      <w:r>
        <w:t>the</w:t>
      </w:r>
      <w:r>
        <w:rPr>
          <w:spacing w:val="-12"/>
        </w:rPr>
        <w:t xml:space="preserve"> </w:t>
      </w:r>
      <w:r>
        <w:t>behind-the-scenes</w:t>
      </w:r>
      <w:r>
        <w:rPr>
          <w:spacing w:val="-12"/>
        </w:rPr>
        <w:t xml:space="preserve"> </w:t>
      </w:r>
      <w:r>
        <w:t>concepts</w:t>
      </w:r>
      <w:r>
        <w:rPr>
          <w:spacing w:val="-13"/>
        </w:rPr>
        <w:t xml:space="preserve"> </w:t>
      </w:r>
      <w:r>
        <w:t>—</w:t>
      </w:r>
      <w:r>
        <w:rPr>
          <w:spacing w:val="-12"/>
        </w:rPr>
        <w:t xml:space="preserve"> </w:t>
      </w:r>
      <w:r>
        <w:t>concepts</w:t>
      </w:r>
      <w:r>
        <w:rPr>
          <w:spacing w:val="-12"/>
        </w:rPr>
        <w:t xml:space="preserve"> </w:t>
      </w:r>
      <w:r>
        <w:t>that</w:t>
      </w:r>
      <w:r>
        <w:rPr>
          <w:spacing w:val="-13"/>
        </w:rPr>
        <w:t xml:space="preserve"> </w:t>
      </w:r>
      <w:r>
        <w:t>are applicable regardless of the technology used to implement</w:t>
      </w:r>
      <w:r>
        <w:rPr>
          <w:spacing w:val="-42"/>
        </w:rPr>
        <w:t xml:space="preserve"> </w:t>
      </w:r>
      <w:r>
        <w:t>them.</w:t>
      </w:r>
    </w:p>
    <w:p w14:paraId="241A3288" w14:textId="77777777" w:rsidR="008127B4" w:rsidRDefault="008127B4">
      <w:pPr>
        <w:spacing w:line="249" w:lineRule="auto"/>
        <w:sectPr w:rsidR="008127B4">
          <w:headerReference w:type="default" r:id="rId163"/>
          <w:footerReference w:type="default" r:id="rId164"/>
          <w:pgSz w:w="10830" w:h="13330"/>
          <w:pgMar w:top="1140" w:right="0" w:bottom="1140" w:left="0" w:header="925" w:footer="941" w:gutter="0"/>
          <w:pgNumType w:start="2"/>
          <w:cols w:space="720"/>
        </w:sectPr>
      </w:pPr>
    </w:p>
    <w:p w14:paraId="1C114F85" w14:textId="77777777" w:rsidR="008127B4" w:rsidRDefault="008127B4">
      <w:pPr>
        <w:pStyle w:val="a3"/>
        <w:spacing w:before="10"/>
        <w:rPr>
          <w:sz w:val="19"/>
        </w:rPr>
      </w:pPr>
    </w:p>
    <w:p w14:paraId="5F245910" w14:textId="77777777" w:rsidR="008127B4" w:rsidRDefault="00C97DE3">
      <w:pPr>
        <w:pStyle w:val="a3"/>
        <w:spacing w:before="57" w:line="249" w:lineRule="auto"/>
        <w:ind w:left="1133" w:right="1145"/>
      </w:pPr>
      <w:r>
        <w:rPr>
          <w:w w:val="105"/>
        </w:rPr>
        <w:t>Additionally,</w:t>
      </w:r>
      <w:r>
        <w:rPr>
          <w:spacing w:val="-21"/>
          <w:w w:val="105"/>
        </w:rPr>
        <w:t xml:space="preserve"> </w:t>
      </w:r>
      <w:r>
        <w:rPr>
          <w:w w:val="105"/>
        </w:rPr>
        <w:t>the</w:t>
      </w:r>
      <w:r>
        <w:rPr>
          <w:spacing w:val="-20"/>
          <w:w w:val="105"/>
        </w:rPr>
        <w:t xml:space="preserve"> </w:t>
      </w:r>
      <w:r>
        <w:rPr>
          <w:w w:val="105"/>
        </w:rPr>
        <w:t>book</w:t>
      </w:r>
      <w:r>
        <w:rPr>
          <w:spacing w:val="-21"/>
          <w:w w:val="105"/>
        </w:rPr>
        <w:t xml:space="preserve"> </w:t>
      </w:r>
      <w:r>
        <w:rPr>
          <w:w w:val="105"/>
        </w:rPr>
        <w:t>is</w:t>
      </w:r>
      <w:r>
        <w:rPr>
          <w:spacing w:val="-20"/>
          <w:w w:val="105"/>
        </w:rPr>
        <w:t xml:space="preserve"> </w:t>
      </w:r>
      <w:r>
        <w:rPr>
          <w:w w:val="105"/>
        </w:rPr>
        <w:t>loaded</w:t>
      </w:r>
      <w:r>
        <w:rPr>
          <w:spacing w:val="-21"/>
          <w:w w:val="105"/>
        </w:rPr>
        <w:t xml:space="preserve"> </w:t>
      </w:r>
      <w:r>
        <w:rPr>
          <w:w w:val="105"/>
        </w:rPr>
        <w:t>with</w:t>
      </w:r>
      <w:r>
        <w:rPr>
          <w:spacing w:val="-20"/>
          <w:w w:val="105"/>
        </w:rPr>
        <w:t xml:space="preserve"> </w:t>
      </w:r>
      <w:r>
        <w:rPr>
          <w:w w:val="105"/>
        </w:rPr>
        <w:t>tons</w:t>
      </w:r>
      <w:r>
        <w:rPr>
          <w:spacing w:val="-21"/>
          <w:w w:val="105"/>
        </w:rPr>
        <w:t xml:space="preserve"> </w:t>
      </w:r>
      <w:r>
        <w:rPr>
          <w:w w:val="105"/>
        </w:rPr>
        <w:t>of</w:t>
      </w:r>
      <w:r>
        <w:rPr>
          <w:spacing w:val="-20"/>
          <w:w w:val="105"/>
        </w:rPr>
        <w:t xml:space="preserve"> </w:t>
      </w:r>
      <w:r>
        <w:rPr>
          <w:w w:val="105"/>
        </w:rPr>
        <w:t>details</w:t>
      </w:r>
      <w:r>
        <w:rPr>
          <w:spacing w:val="-21"/>
          <w:w w:val="105"/>
        </w:rPr>
        <w:t xml:space="preserve"> </w:t>
      </w:r>
      <w:r>
        <w:rPr>
          <w:w w:val="105"/>
        </w:rPr>
        <w:t>and</w:t>
      </w:r>
      <w:r>
        <w:rPr>
          <w:spacing w:val="-20"/>
          <w:w w:val="105"/>
        </w:rPr>
        <w:t xml:space="preserve"> </w:t>
      </w:r>
      <w:r>
        <w:rPr>
          <w:w w:val="105"/>
        </w:rPr>
        <w:t>examples,</w:t>
      </w:r>
      <w:r>
        <w:rPr>
          <w:spacing w:val="-21"/>
          <w:w w:val="105"/>
        </w:rPr>
        <w:t xml:space="preserve"> </w:t>
      </w:r>
      <w:r>
        <w:rPr>
          <w:w w:val="105"/>
        </w:rPr>
        <w:t>such</w:t>
      </w:r>
      <w:r>
        <w:rPr>
          <w:spacing w:val="-20"/>
          <w:w w:val="105"/>
        </w:rPr>
        <w:t xml:space="preserve"> </w:t>
      </w:r>
      <w:r>
        <w:rPr>
          <w:w w:val="105"/>
        </w:rPr>
        <w:t>as</w:t>
      </w:r>
      <w:r>
        <w:rPr>
          <w:spacing w:val="-21"/>
          <w:w w:val="105"/>
        </w:rPr>
        <w:t xml:space="preserve"> </w:t>
      </w:r>
      <w:r>
        <w:rPr>
          <w:w w:val="105"/>
        </w:rPr>
        <w:t>how</w:t>
      </w:r>
      <w:r>
        <w:rPr>
          <w:spacing w:val="-20"/>
          <w:w w:val="105"/>
        </w:rPr>
        <w:t xml:space="preserve"> </w:t>
      </w:r>
      <w:r>
        <w:rPr>
          <w:w w:val="105"/>
        </w:rPr>
        <w:t>to</w:t>
      </w:r>
      <w:r>
        <w:rPr>
          <w:spacing w:val="-21"/>
          <w:w w:val="105"/>
        </w:rPr>
        <w:t xml:space="preserve"> </w:t>
      </w:r>
      <w:r>
        <w:rPr>
          <w:w w:val="105"/>
        </w:rPr>
        <w:t>properly design</w:t>
      </w:r>
      <w:r>
        <w:rPr>
          <w:spacing w:val="-19"/>
          <w:w w:val="105"/>
        </w:rPr>
        <w:t xml:space="preserve"> </w:t>
      </w:r>
      <w:r>
        <w:rPr>
          <w:w w:val="105"/>
        </w:rPr>
        <w:t>and</w:t>
      </w:r>
      <w:r>
        <w:rPr>
          <w:spacing w:val="-18"/>
          <w:w w:val="105"/>
        </w:rPr>
        <w:t xml:space="preserve"> </w:t>
      </w:r>
      <w:r>
        <w:rPr>
          <w:w w:val="105"/>
        </w:rPr>
        <w:t>implement</w:t>
      </w:r>
      <w:r>
        <w:rPr>
          <w:spacing w:val="-18"/>
          <w:w w:val="105"/>
        </w:rPr>
        <w:t xml:space="preserve"> </w:t>
      </w:r>
      <w:r>
        <w:rPr>
          <w:w w:val="105"/>
        </w:rPr>
        <w:t>all</w:t>
      </w:r>
      <w:r>
        <w:rPr>
          <w:spacing w:val="-18"/>
          <w:w w:val="105"/>
        </w:rPr>
        <w:t xml:space="preserve"> </w:t>
      </w:r>
      <w:r>
        <w:rPr>
          <w:w w:val="105"/>
        </w:rPr>
        <w:t>the</w:t>
      </w:r>
      <w:r>
        <w:rPr>
          <w:spacing w:val="-18"/>
          <w:w w:val="105"/>
        </w:rPr>
        <w:t xml:space="preserve"> </w:t>
      </w:r>
      <w:r>
        <w:rPr>
          <w:w w:val="105"/>
        </w:rPr>
        <w:t>building</w:t>
      </w:r>
      <w:r>
        <w:rPr>
          <w:spacing w:val="-18"/>
          <w:w w:val="105"/>
        </w:rPr>
        <w:t xml:space="preserve"> </w:t>
      </w:r>
      <w:r>
        <w:rPr>
          <w:w w:val="105"/>
        </w:rPr>
        <w:t>blocks</w:t>
      </w:r>
      <w:r>
        <w:rPr>
          <w:spacing w:val="-18"/>
          <w:w w:val="105"/>
        </w:rPr>
        <w:t xml:space="preserve"> </w:t>
      </w:r>
      <w:r>
        <w:rPr>
          <w:w w:val="105"/>
        </w:rPr>
        <w:t>of</w:t>
      </w:r>
      <w:r>
        <w:rPr>
          <w:spacing w:val="-18"/>
          <w:w w:val="105"/>
        </w:rPr>
        <w:t xml:space="preserve"> </w:t>
      </w:r>
      <w:r>
        <w:rPr>
          <w:w w:val="105"/>
        </w:rPr>
        <w:t>Domain-Driven</w:t>
      </w:r>
      <w:r>
        <w:rPr>
          <w:spacing w:val="-18"/>
          <w:w w:val="105"/>
        </w:rPr>
        <w:t xml:space="preserve"> </w:t>
      </w:r>
      <w:r>
        <w:rPr>
          <w:w w:val="105"/>
        </w:rPr>
        <w:t>Design</w:t>
      </w:r>
      <w:r>
        <w:rPr>
          <w:spacing w:val="-18"/>
          <w:w w:val="105"/>
        </w:rPr>
        <w:t xml:space="preserve"> </w:t>
      </w:r>
      <w:r>
        <w:rPr>
          <w:w w:val="105"/>
        </w:rPr>
        <w:t>—</w:t>
      </w:r>
      <w:r>
        <w:rPr>
          <w:spacing w:val="-18"/>
          <w:w w:val="105"/>
        </w:rPr>
        <w:t xml:space="preserve"> </w:t>
      </w:r>
      <w:r>
        <w:rPr>
          <w:w w:val="105"/>
        </w:rPr>
        <w:t>including</w:t>
      </w:r>
      <w:r>
        <w:rPr>
          <w:spacing w:val="-18"/>
          <w:w w:val="105"/>
        </w:rPr>
        <w:t xml:space="preserve"> </w:t>
      </w:r>
      <w:r>
        <w:rPr>
          <w:w w:val="105"/>
        </w:rPr>
        <w:t>Value Objects, Entities, Services, Domain Events, Aggregates, Factories, Repositories, and Application</w:t>
      </w:r>
      <w:r>
        <w:rPr>
          <w:spacing w:val="-19"/>
          <w:w w:val="105"/>
        </w:rPr>
        <w:t xml:space="preserve"> </w:t>
      </w:r>
      <w:r>
        <w:rPr>
          <w:w w:val="105"/>
        </w:rPr>
        <w:t>Services</w:t>
      </w:r>
      <w:r>
        <w:rPr>
          <w:spacing w:val="-18"/>
          <w:w w:val="105"/>
        </w:rPr>
        <w:t xml:space="preserve"> </w:t>
      </w:r>
      <w:r>
        <w:rPr>
          <w:w w:val="105"/>
        </w:rPr>
        <w:t>—</w:t>
      </w:r>
      <w:r>
        <w:rPr>
          <w:spacing w:val="-19"/>
          <w:w w:val="105"/>
        </w:rPr>
        <w:t xml:space="preserve"> </w:t>
      </w:r>
      <w:r>
        <w:rPr>
          <w:w w:val="105"/>
        </w:rPr>
        <w:t>with</w:t>
      </w:r>
      <w:r>
        <w:rPr>
          <w:spacing w:val="-18"/>
          <w:w w:val="105"/>
        </w:rPr>
        <w:t xml:space="preserve"> </w:t>
      </w:r>
      <w:r>
        <w:rPr>
          <w:w w:val="105"/>
        </w:rPr>
        <w:t>PHP.</w:t>
      </w:r>
      <w:r>
        <w:rPr>
          <w:spacing w:val="-19"/>
          <w:w w:val="105"/>
        </w:rPr>
        <w:t xml:space="preserve"> </w:t>
      </w:r>
      <w:r>
        <w:rPr>
          <w:w w:val="105"/>
        </w:rPr>
        <w:t>It</w:t>
      </w:r>
      <w:r>
        <w:rPr>
          <w:spacing w:val="-18"/>
          <w:w w:val="105"/>
        </w:rPr>
        <w:t xml:space="preserve"> </w:t>
      </w:r>
      <w:r>
        <w:rPr>
          <w:w w:val="105"/>
        </w:rPr>
        <w:t>explains</w:t>
      </w:r>
      <w:r>
        <w:rPr>
          <w:spacing w:val="-18"/>
          <w:w w:val="105"/>
        </w:rPr>
        <w:t xml:space="preserve"> </w:t>
      </w:r>
      <w:r>
        <w:rPr>
          <w:w w:val="105"/>
        </w:rPr>
        <w:t>what</w:t>
      </w:r>
      <w:r>
        <w:rPr>
          <w:spacing w:val="-19"/>
          <w:w w:val="105"/>
        </w:rPr>
        <w:t xml:space="preserve"> </w:t>
      </w:r>
      <w:r>
        <w:rPr>
          <w:w w:val="105"/>
        </w:rPr>
        <w:t>the</w:t>
      </w:r>
      <w:r>
        <w:rPr>
          <w:spacing w:val="-18"/>
          <w:w w:val="105"/>
        </w:rPr>
        <w:t xml:space="preserve"> </w:t>
      </w:r>
      <w:r>
        <w:rPr>
          <w:w w:val="105"/>
        </w:rPr>
        <w:t>role</w:t>
      </w:r>
      <w:r>
        <w:rPr>
          <w:spacing w:val="-19"/>
          <w:w w:val="105"/>
        </w:rPr>
        <w:t xml:space="preserve"> </w:t>
      </w:r>
      <w:r>
        <w:rPr>
          <w:w w:val="105"/>
        </w:rPr>
        <w:t>of</w:t>
      </w:r>
      <w:r>
        <w:rPr>
          <w:spacing w:val="-18"/>
          <w:w w:val="105"/>
        </w:rPr>
        <w:t xml:space="preserve"> </w:t>
      </w:r>
      <w:r>
        <w:rPr>
          <w:w w:val="105"/>
        </w:rPr>
        <w:t>the</w:t>
      </w:r>
      <w:r>
        <w:rPr>
          <w:spacing w:val="-18"/>
          <w:w w:val="105"/>
        </w:rPr>
        <w:t xml:space="preserve"> </w:t>
      </w:r>
      <w:r>
        <w:rPr>
          <w:w w:val="105"/>
        </w:rPr>
        <w:t>main</w:t>
      </w:r>
      <w:r>
        <w:rPr>
          <w:spacing w:val="-19"/>
          <w:w w:val="105"/>
        </w:rPr>
        <w:t xml:space="preserve"> </w:t>
      </w:r>
      <w:r>
        <w:rPr>
          <w:w w:val="105"/>
        </w:rPr>
        <w:t>PHP</w:t>
      </w:r>
      <w:r>
        <w:rPr>
          <w:spacing w:val="-18"/>
          <w:w w:val="105"/>
        </w:rPr>
        <w:t xml:space="preserve"> </w:t>
      </w:r>
      <w:r>
        <w:rPr>
          <w:w w:val="105"/>
        </w:rPr>
        <w:t>libraries</w:t>
      </w:r>
      <w:r>
        <w:rPr>
          <w:spacing w:val="-19"/>
          <w:w w:val="105"/>
        </w:rPr>
        <w:t xml:space="preserve"> </w:t>
      </w:r>
      <w:r>
        <w:rPr>
          <w:w w:val="105"/>
        </w:rPr>
        <w:t>and frameworks used in Domain-Driven Design are. The book also teaches how to apply Hexagonal Architecture within your application, regardless of whether you use an open source</w:t>
      </w:r>
      <w:r>
        <w:rPr>
          <w:spacing w:val="-21"/>
          <w:w w:val="105"/>
        </w:rPr>
        <w:t xml:space="preserve"> </w:t>
      </w:r>
      <w:r>
        <w:rPr>
          <w:w w:val="105"/>
        </w:rPr>
        <w:t>framework</w:t>
      </w:r>
      <w:r>
        <w:rPr>
          <w:spacing w:val="-20"/>
          <w:w w:val="105"/>
        </w:rPr>
        <w:t xml:space="preserve"> </w:t>
      </w:r>
      <w:r>
        <w:rPr>
          <w:w w:val="105"/>
        </w:rPr>
        <w:t>or</w:t>
      </w:r>
      <w:r>
        <w:rPr>
          <w:spacing w:val="-21"/>
          <w:w w:val="105"/>
        </w:rPr>
        <w:t xml:space="preserve"> </w:t>
      </w:r>
      <w:r>
        <w:rPr>
          <w:w w:val="105"/>
        </w:rPr>
        <w:t>your</w:t>
      </w:r>
      <w:r>
        <w:rPr>
          <w:spacing w:val="-20"/>
          <w:w w:val="105"/>
        </w:rPr>
        <w:t xml:space="preserve"> </w:t>
      </w:r>
      <w:r>
        <w:rPr>
          <w:w w:val="105"/>
        </w:rPr>
        <w:t>own</w:t>
      </w:r>
      <w:r>
        <w:rPr>
          <w:spacing w:val="-21"/>
          <w:w w:val="105"/>
        </w:rPr>
        <w:t xml:space="preserve"> </w:t>
      </w:r>
      <w:r>
        <w:rPr>
          <w:w w:val="105"/>
        </w:rPr>
        <w:t>one.</w:t>
      </w:r>
      <w:r>
        <w:rPr>
          <w:spacing w:val="-20"/>
          <w:w w:val="105"/>
        </w:rPr>
        <w:t xml:space="preserve"> </w:t>
      </w:r>
      <w:r>
        <w:rPr>
          <w:w w:val="105"/>
        </w:rPr>
        <w:t>Finally,</w:t>
      </w:r>
      <w:r>
        <w:rPr>
          <w:spacing w:val="-21"/>
          <w:w w:val="105"/>
        </w:rPr>
        <w:t xml:space="preserve"> </w:t>
      </w:r>
      <w:r>
        <w:rPr>
          <w:w w:val="105"/>
        </w:rPr>
        <w:t>it</w:t>
      </w:r>
      <w:r>
        <w:rPr>
          <w:spacing w:val="-20"/>
          <w:w w:val="105"/>
        </w:rPr>
        <w:t xml:space="preserve"> </w:t>
      </w:r>
      <w:r>
        <w:rPr>
          <w:w w:val="105"/>
        </w:rPr>
        <w:t>shows</w:t>
      </w:r>
      <w:r>
        <w:rPr>
          <w:spacing w:val="-21"/>
          <w:w w:val="105"/>
        </w:rPr>
        <w:t xml:space="preserve"> </w:t>
      </w:r>
      <w:r>
        <w:rPr>
          <w:w w:val="105"/>
        </w:rPr>
        <w:t>how</w:t>
      </w:r>
      <w:r>
        <w:rPr>
          <w:spacing w:val="-20"/>
          <w:w w:val="105"/>
        </w:rPr>
        <w:t xml:space="preserve"> </w:t>
      </w:r>
      <w:r>
        <w:rPr>
          <w:w w:val="105"/>
        </w:rPr>
        <w:t>to</w:t>
      </w:r>
      <w:r>
        <w:rPr>
          <w:spacing w:val="-21"/>
          <w:w w:val="105"/>
        </w:rPr>
        <w:t xml:space="preserve"> </w:t>
      </w:r>
      <w:r>
        <w:rPr>
          <w:w w:val="105"/>
        </w:rPr>
        <w:t>integrate</w:t>
      </w:r>
      <w:r>
        <w:rPr>
          <w:spacing w:val="-20"/>
          <w:w w:val="105"/>
        </w:rPr>
        <w:t xml:space="preserve"> </w:t>
      </w:r>
      <w:r>
        <w:rPr>
          <w:w w:val="105"/>
        </w:rPr>
        <w:t>Bounded</w:t>
      </w:r>
      <w:r>
        <w:rPr>
          <w:spacing w:val="-21"/>
          <w:w w:val="105"/>
        </w:rPr>
        <w:t xml:space="preserve"> </w:t>
      </w:r>
      <w:r>
        <w:rPr>
          <w:w w:val="105"/>
        </w:rPr>
        <w:t>Contexts using</w:t>
      </w:r>
      <w:r>
        <w:rPr>
          <w:spacing w:val="-31"/>
          <w:w w:val="105"/>
        </w:rPr>
        <w:t xml:space="preserve"> </w:t>
      </w:r>
      <w:r>
        <w:rPr>
          <w:w w:val="105"/>
        </w:rPr>
        <w:t>REST</w:t>
      </w:r>
      <w:r>
        <w:rPr>
          <w:spacing w:val="-30"/>
          <w:w w:val="105"/>
        </w:rPr>
        <w:t xml:space="preserve"> </w:t>
      </w:r>
      <w:r>
        <w:rPr>
          <w:w w:val="105"/>
        </w:rPr>
        <w:t>frameworks</w:t>
      </w:r>
      <w:r>
        <w:rPr>
          <w:spacing w:val="-30"/>
          <w:w w:val="105"/>
        </w:rPr>
        <w:t xml:space="preserve"> </w:t>
      </w:r>
      <w:r>
        <w:rPr>
          <w:w w:val="105"/>
        </w:rPr>
        <w:t>and</w:t>
      </w:r>
      <w:r>
        <w:rPr>
          <w:spacing w:val="-30"/>
          <w:w w:val="105"/>
        </w:rPr>
        <w:t xml:space="preserve"> </w:t>
      </w:r>
      <w:r>
        <w:rPr>
          <w:w w:val="105"/>
        </w:rPr>
        <w:t>messaging</w:t>
      </w:r>
      <w:r>
        <w:rPr>
          <w:spacing w:val="-30"/>
          <w:w w:val="105"/>
        </w:rPr>
        <w:t xml:space="preserve"> </w:t>
      </w:r>
      <w:r>
        <w:rPr>
          <w:w w:val="105"/>
        </w:rPr>
        <w:t>mechanisms.</w:t>
      </w:r>
      <w:r>
        <w:rPr>
          <w:spacing w:val="-30"/>
          <w:w w:val="105"/>
        </w:rPr>
        <w:t xml:space="preserve"> </w:t>
      </w:r>
      <w:r>
        <w:rPr>
          <w:w w:val="105"/>
        </w:rPr>
        <w:t>If</w:t>
      </w:r>
      <w:r>
        <w:rPr>
          <w:spacing w:val="-30"/>
          <w:w w:val="105"/>
        </w:rPr>
        <w:t xml:space="preserve"> </w:t>
      </w:r>
      <w:r>
        <w:rPr>
          <w:w w:val="105"/>
        </w:rPr>
        <w:t>you're</w:t>
      </w:r>
      <w:r>
        <w:rPr>
          <w:spacing w:val="-31"/>
          <w:w w:val="105"/>
        </w:rPr>
        <w:t xml:space="preserve"> </w:t>
      </w:r>
      <w:r>
        <w:rPr>
          <w:w w:val="105"/>
        </w:rPr>
        <w:t>interested</w:t>
      </w:r>
      <w:r>
        <w:rPr>
          <w:spacing w:val="-30"/>
          <w:w w:val="105"/>
        </w:rPr>
        <w:t xml:space="preserve"> </w:t>
      </w:r>
      <w:r>
        <w:rPr>
          <w:w w:val="105"/>
        </w:rPr>
        <w:t>in</w:t>
      </w:r>
      <w:r>
        <w:rPr>
          <w:spacing w:val="-30"/>
          <w:w w:val="105"/>
        </w:rPr>
        <w:t xml:space="preserve"> </w:t>
      </w:r>
      <w:r>
        <w:rPr>
          <w:w w:val="105"/>
        </w:rPr>
        <w:t>any</w:t>
      </w:r>
      <w:r>
        <w:rPr>
          <w:spacing w:val="-30"/>
          <w:w w:val="105"/>
        </w:rPr>
        <w:t xml:space="preserve"> </w:t>
      </w:r>
      <w:r>
        <w:rPr>
          <w:w w:val="105"/>
        </w:rPr>
        <w:t>of</w:t>
      </w:r>
      <w:r>
        <w:rPr>
          <w:spacing w:val="-30"/>
          <w:w w:val="105"/>
        </w:rPr>
        <w:t xml:space="preserve"> </w:t>
      </w:r>
      <w:r>
        <w:rPr>
          <w:w w:val="105"/>
        </w:rPr>
        <w:t>these subjects,</w:t>
      </w:r>
      <w:r>
        <w:rPr>
          <w:spacing w:val="-10"/>
          <w:w w:val="105"/>
        </w:rPr>
        <w:t xml:space="preserve"> </w:t>
      </w:r>
      <w:r>
        <w:rPr>
          <w:w w:val="105"/>
        </w:rPr>
        <w:t>this</w:t>
      </w:r>
      <w:r>
        <w:rPr>
          <w:spacing w:val="-10"/>
          <w:w w:val="105"/>
        </w:rPr>
        <w:t xml:space="preserve"> </w:t>
      </w:r>
      <w:r>
        <w:rPr>
          <w:w w:val="105"/>
        </w:rPr>
        <w:t>book</w:t>
      </w:r>
      <w:r>
        <w:rPr>
          <w:spacing w:val="-10"/>
          <w:w w:val="105"/>
        </w:rPr>
        <w:t xml:space="preserve"> </w:t>
      </w:r>
      <w:r>
        <w:rPr>
          <w:w w:val="105"/>
        </w:rPr>
        <w:t>is</w:t>
      </w:r>
      <w:r>
        <w:rPr>
          <w:spacing w:val="-10"/>
          <w:w w:val="105"/>
        </w:rPr>
        <w:t xml:space="preserve"> </w:t>
      </w:r>
      <w:r>
        <w:rPr>
          <w:w w:val="105"/>
        </w:rPr>
        <w:t>for</w:t>
      </w:r>
      <w:r>
        <w:rPr>
          <w:spacing w:val="-10"/>
          <w:w w:val="105"/>
        </w:rPr>
        <w:t xml:space="preserve"> </w:t>
      </w:r>
      <w:r>
        <w:rPr>
          <w:w w:val="105"/>
        </w:rPr>
        <w:t>you.</w:t>
      </w:r>
    </w:p>
    <w:p w14:paraId="10799A0D" w14:textId="77777777" w:rsidR="008127B4" w:rsidRDefault="008127B4">
      <w:pPr>
        <w:pStyle w:val="a3"/>
        <w:rPr>
          <w:sz w:val="20"/>
        </w:rPr>
      </w:pPr>
    </w:p>
    <w:p w14:paraId="24179308" w14:textId="77777777" w:rsidR="008127B4" w:rsidRDefault="00C97DE3">
      <w:pPr>
        <w:pStyle w:val="2"/>
        <w:spacing w:before="132"/>
      </w:pPr>
      <w:r>
        <w:t>DDD and PHP Community</w:t>
      </w:r>
    </w:p>
    <w:p w14:paraId="37705720" w14:textId="77777777" w:rsidR="008127B4" w:rsidRDefault="00C97DE3">
      <w:pPr>
        <w:pStyle w:val="a3"/>
        <w:spacing w:before="83" w:line="249" w:lineRule="auto"/>
        <w:ind w:left="1133" w:right="1356"/>
      </w:pPr>
      <w:r>
        <w:rPr>
          <w:w w:val="105"/>
        </w:rPr>
        <w:t>In</w:t>
      </w:r>
      <w:r>
        <w:rPr>
          <w:spacing w:val="-28"/>
          <w:w w:val="105"/>
        </w:rPr>
        <w:t xml:space="preserve"> </w:t>
      </w:r>
      <w:r>
        <w:rPr>
          <w:w w:val="105"/>
        </w:rPr>
        <w:t>2016,</w:t>
      </w:r>
      <w:r>
        <w:rPr>
          <w:spacing w:val="-27"/>
          <w:w w:val="105"/>
        </w:rPr>
        <w:t xml:space="preserve"> </w:t>
      </w:r>
      <w:r>
        <w:rPr>
          <w:w w:val="105"/>
        </w:rPr>
        <w:t>Carlos</w:t>
      </w:r>
      <w:r>
        <w:rPr>
          <w:spacing w:val="-27"/>
          <w:w w:val="105"/>
        </w:rPr>
        <w:t xml:space="preserve"> </w:t>
      </w:r>
      <w:r>
        <w:rPr>
          <w:w w:val="105"/>
        </w:rPr>
        <w:t>and</w:t>
      </w:r>
      <w:r>
        <w:rPr>
          <w:spacing w:val="-27"/>
          <w:w w:val="105"/>
        </w:rPr>
        <w:t xml:space="preserve"> </w:t>
      </w:r>
      <w:r>
        <w:rPr>
          <w:w w:val="105"/>
        </w:rPr>
        <w:t>Christian</w:t>
      </w:r>
      <w:r>
        <w:rPr>
          <w:spacing w:val="-28"/>
          <w:w w:val="105"/>
        </w:rPr>
        <w:t xml:space="preserve"> </w:t>
      </w:r>
      <w:r>
        <w:rPr>
          <w:w w:val="105"/>
        </w:rPr>
        <w:t>went</w:t>
      </w:r>
      <w:r>
        <w:rPr>
          <w:spacing w:val="-27"/>
          <w:w w:val="105"/>
        </w:rPr>
        <w:t xml:space="preserve"> </w:t>
      </w:r>
      <w:r>
        <w:rPr>
          <w:w w:val="105"/>
        </w:rPr>
        <w:t>to</w:t>
      </w:r>
      <w:r>
        <w:rPr>
          <w:spacing w:val="-27"/>
          <w:w w:val="105"/>
        </w:rPr>
        <w:t xml:space="preserve"> </w:t>
      </w:r>
      <w:r>
        <w:rPr>
          <w:w w:val="105"/>
        </w:rPr>
        <w:t>the</w:t>
      </w:r>
      <w:r>
        <w:rPr>
          <w:spacing w:val="-27"/>
          <w:w w:val="105"/>
        </w:rPr>
        <w:t xml:space="preserve"> </w:t>
      </w:r>
      <w:r>
        <w:rPr>
          <w:w w:val="105"/>
        </w:rPr>
        <w:t>first</w:t>
      </w:r>
      <w:r>
        <w:rPr>
          <w:spacing w:val="-27"/>
          <w:w w:val="105"/>
        </w:rPr>
        <w:t xml:space="preserve"> </w:t>
      </w:r>
      <w:r>
        <w:rPr>
          <w:w w:val="105"/>
        </w:rPr>
        <w:t>official</w:t>
      </w:r>
      <w:r>
        <w:rPr>
          <w:spacing w:val="-28"/>
          <w:w w:val="105"/>
        </w:rPr>
        <w:t xml:space="preserve"> </w:t>
      </w:r>
      <w:r>
        <w:rPr>
          <w:w w:val="105"/>
        </w:rPr>
        <w:t>Domain-Driven</w:t>
      </w:r>
      <w:r>
        <w:rPr>
          <w:spacing w:val="-27"/>
          <w:w w:val="105"/>
        </w:rPr>
        <w:t xml:space="preserve"> </w:t>
      </w:r>
      <w:r>
        <w:rPr>
          <w:w w:val="105"/>
        </w:rPr>
        <w:t>Design</w:t>
      </w:r>
      <w:r>
        <w:rPr>
          <w:spacing w:val="-27"/>
          <w:w w:val="105"/>
        </w:rPr>
        <w:t xml:space="preserve"> </w:t>
      </w:r>
      <w:r>
        <w:rPr>
          <w:w w:val="105"/>
        </w:rPr>
        <w:t xml:space="preserve">conference, </w:t>
      </w:r>
      <w:hyperlink r:id="rId165">
        <w:r>
          <w:rPr>
            <w:rFonts w:ascii="Courier New"/>
            <w:w w:val="105"/>
            <w:sz w:val="18"/>
          </w:rPr>
          <w:t>DDD</w:t>
        </w:r>
        <w:r>
          <w:rPr>
            <w:rFonts w:ascii="Courier New"/>
            <w:spacing w:val="-68"/>
            <w:w w:val="105"/>
            <w:sz w:val="18"/>
          </w:rPr>
          <w:t xml:space="preserve"> </w:t>
        </w:r>
        <w:r>
          <w:rPr>
            <w:rFonts w:ascii="Courier New"/>
            <w:w w:val="105"/>
            <w:sz w:val="18"/>
          </w:rPr>
          <w:t>Europe</w:t>
        </w:r>
      </w:hyperlink>
      <w:r>
        <w:rPr>
          <w:w w:val="105"/>
        </w:rPr>
        <w:t>.</w:t>
      </w:r>
      <w:r>
        <w:rPr>
          <w:spacing w:val="-38"/>
          <w:w w:val="105"/>
        </w:rPr>
        <w:t xml:space="preserve"> </w:t>
      </w:r>
      <w:r>
        <w:rPr>
          <w:w w:val="105"/>
        </w:rPr>
        <w:t>They</w:t>
      </w:r>
      <w:r>
        <w:rPr>
          <w:spacing w:val="-39"/>
          <w:w w:val="105"/>
        </w:rPr>
        <w:t xml:space="preserve"> </w:t>
      </w:r>
      <w:r>
        <w:rPr>
          <w:w w:val="105"/>
        </w:rPr>
        <w:t>were</w:t>
      </w:r>
      <w:r>
        <w:rPr>
          <w:spacing w:val="-38"/>
          <w:w w:val="105"/>
        </w:rPr>
        <w:t xml:space="preserve"> </w:t>
      </w:r>
      <w:r>
        <w:rPr>
          <w:w w:val="105"/>
        </w:rPr>
        <w:t>really</w:t>
      </w:r>
      <w:r>
        <w:rPr>
          <w:spacing w:val="-39"/>
          <w:w w:val="105"/>
        </w:rPr>
        <w:t xml:space="preserve"> </w:t>
      </w:r>
      <w:r>
        <w:rPr>
          <w:w w:val="105"/>
        </w:rPr>
        <w:t>happy</w:t>
      </w:r>
      <w:r>
        <w:rPr>
          <w:spacing w:val="-39"/>
          <w:w w:val="105"/>
        </w:rPr>
        <w:t xml:space="preserve"> </w:t>
      </w:r>
      <w:r>
        <w:rPr>
          <w:w w:val="105"/>
        </w:rPr>
        <w:t>to</w:t>
      </w:r>
      <w:r>
        <w:rPr>
          <w:spacing w:val="-38"/>
          <w:w w:val="105"/>
        </w:rPr>
        <w:t xml:space="preserve"> </w:t>
      </w:r>
      <w:r>
        <w:rPr>
          <w:w w:val="105"/>
        </w:rPr>
        <w:t>see</w:t>
      </w:r>
      <w:r>
        <w:rPr>
          <w:spacing w:val="-39"/>
          <w:w w:val="105"/>
        </w:rPr>
        <w:t xml:space="preserve"> </w:t>
      </w:r>
      <w:r>
        <w:rPr>
          <w:w w:val="105"/>
        </w:rPr>
        <w:t>some</w:t>
      </w:r>
      <w:r>
        <w:rPr>
          <w:spacing w:val="-38"/>
          <w:w w:val="105"/>
        </w:rPr>
        <w:t xml:space="preserve"> </w:t>
      </w:r>
      <w:r>
        <w:rPr>
          <w:w w:val="105"/>
        </w:rPr>
        <w:t>PHP</w:t>
      </w:r>
      <w:r>
        <w:rPr>
          <w:spacing w:val="-39"/>
          <w:w w:val="105"/>
        </w:rPr>
        <w:t xml:space="preserve"> </w:t>
      </w:r>
      <w:r>
        <w:rPr>
          <w:w w:val="105"/>
        </w:rPr>
        <w:t>open</w:t>
      </w:r>
      <w:r>
        <w:rPr>
          <w:spacing w:val="-39"/>
          <w:w w:val="105"/>
        </w:rPr>
        <w:t xml:space="preserve"> </w:t>
      </w:r>
      <w:r>
        <w:rPr>
          <w:w w:val="105"/>
        </w:rPr>
        <w:t>source</w:t>
      </w:r>
      <w:r>
        <w:rPr>
          <w:spacing w:val="-38"/>
          <w:w w:val="105"/>
        </w:rPr>
        <w:t xml:space="preserve"> </w:t>
      </w:r>
      <w:r>
        <w:rPr>
          <w:w w:val="105"/>
        </w:rPr>
        <w:t>leaders,</w:t>
      </w:r>
      <w:r>
        <w:rPr>
          <w:spacing w:val="-39"/>
          <w:w w:val="105"/>
        </w:rPr>
        <w:t xml:space="preserve"> </w:t>
      </w:r>
      <w:r>
        <w:rPr>
          <w:w w:val="105"/>
        </w:rPr>
        <w:t>such</w:t>
      </w:r>
      <w:r>
        <w:rPr>
          <w:spacing w:val="-39"/>
          <w:w w:val="105"/>
        </w:rPr>
        <w:t xml:space="preserve"> </w:t>
      </w:r>
      <w:r>
        <w:rPr>
          <w:w w:val="105"/>
        </w:rPr>
        <w:t>as</w:t>
      </w:r>
      <w:r>
        <w:rPr>
          <w:spacing w:val="-38"/>
          <w:w w:val="105"/>
        </w:rPr>
        <w:t xml:space="preserve"> </w:t>
      </w:r>
      <w:r>
        <w:rPr>
          <w:w w:val="105"/>
        </w:rPr>
        <w:t>Marco Pivetta</w:t>
      </w:r>
      <w:r>
        <w:rPr>
          <w:spacing w:val="-25"/>
          <w:w w:val="105"/>
        </w:rPr>
        <w:t xml:space="preserve"> </w:t>
      </w:r>
      <w:r>
        <w:rPr>
          <w:w w:val="105"/>
        </w:rPr>
        <w:t>(Doctrine)</w:t>
      </w:r>
      <w:r>
        <w:rPr>
          <w:spacing w:val="-24"/>
          <w:w w:val="105"/>
        </w:rPr>
        <w:t xml:space="preserve"> </w:t>
      </w:r>
      <w:r>
        <w:rPr>
          <w:w w:val="105"/>
        </w:rPr>
        <w:t>and</w:t>
      </w:r>
      <w:r>
        <w:rPr>
          <w:spacing w:val="-24"/>
          <w:w w:val="105"/>
        </w:rPr>
        <w:t xml:space="preserve"> </w:t>
      </w:r>
      <w:r>
        <w:rPr>
          <w:w w:val="105"/>
        </w:rPr>
        <w:t>Sebastian</w:t>
      </w:r>
      <w:r>
        <w:rPr>
          <w:spacing w:val="-24"/>
          <w:w w:val="105"/>
        </w:rPr>
        <w:t xml:space="preserve"> </w:t>
      </w:r>
      <w:r>
        <w:rPr>
          <w:w w:val="105"/>
        </w:rPr>
        <w:t>Bergmann</w:t>
      </w:r>
      <w:r>
        <w:rPr>
          <w:spacing w:val="-24"/>
          <w:w w:val="105"/>
        </w:rPr>
        <w:t xml:space="preserve"> </w:t>
      </w:r>
      <w:r>
        <w:rPr>
          <w:w w:val="105"/>
        </w:rPr>
        <w:t>(PHPUnit),</w:t>
      </w:r>
      <w:r>
        <w:rPr>
          <w:spacing w:val="-24"/>
          <w:w w:val="105"/>
        </w:rPr>
        <w:t xml:space="preserve"> </w:t>
      </w:r>
      <w:r>
        <w:rPr>
          <w:w w:val="105"/>
        </w:rPr>
        <w:t>attending</w:t>
      </w:r>
      <w:r>
        <w:rPr>
          <w:spacing w:val="-24"/>
          <w:w w:val="105"/>
        </w:rPr>
        <w:t xml:space="preserve"> </w:t>
      </w:r>
      <w:r>
        <w:rPr>
          <w:w w:val="105"/>
        </w:rPr>
        <w:t>the</w:t>
      </w:r>
      <w:r>
        <w:rPr>
          <w:spacing w:val="-24"/>
          <w:w w:val="105"/>
        </w:rPr>
        <w:t xml:space="preserve"> </w:t>
      </w:r>
      <w:r>
        <w:rPr>
          <w:w w:val="105"/>
        </w:rPr>
        <w:t>conference.</w:t>
      </w:r>
    </w:p>
    <w:p w14:paraId="6BCB2975" w14:textId="77777777" w:rsidR="008127B4" w:rsidRDefault="008127B4">
      <w:pPr>
        <w:pStyle w:val="a3"/>
        <w:spacing w:before="8"/>
        <w:rPr>
          <w:sz w:val="15"/>
        </w:rPr>
      </w:pPr>
    </w:p>
    <w:p w14:paraId="6C026E9A" w14:textId="77777777" w:rsidR="008127B4" w:rsidRDefault="00C97DE3">
      <w:pPr>
        <w:pStyle w:val="a3"/>
        <w:spacing w:line="249" w:lineRule="auto"/>
        <w:ind w:left="1133" w:right="1181"/>
      </w:pPr>
      <w:r>
        <w:t>Domain-Driven Design arrived in the PHP community two years prior to that conference. However, there's still a lack of documentation and real code examples. Why? We think not many people have worked with this kind of approach in production yet — even people in other more established communities such as Java. Maybe this is because their project complexity is low, or maybe it's because they don't know how to do it. Whatever the reason, this book is written for the community. One of our goals is to teach you how you can write an application that solves your Domain issues without being coupled to specific   frameworks or</w:t>
      </w:r>
      <w:r>
        <w:rPr>
          <w:spacing w:val="-12"/>
        </w:rPr>
        <w:t xml:space="preserve"> </w:t>
      </w:r>
      <w:r>
        <w:t>technologies.</w:t>
      </w:r>
    </w:p>
    <w:p w14:paraId="345A08F3" w14:textId="77777777" w:rsidR="008127B4" w:rsidRDefault="008127B4">
      <w:pPr>
        <w:pStyle w:val="a3"/>
        <w:rPr>
          <w:sz w:val="20"/>
        </w:rPr>
      </w:pPr>
    </w:p>
    <w:p w14:paraId="7D16279E" w14:textId="77777777" w:rsidR="008127B4" w:rsidRDefault="00C97DE3">
      <w:pPr>
        <w:pStyle w:val="2"/>
        <w:spacing w:before="132"/>
      </w:pPr>
      <w:r>
        <w:t>Summary of Chapters</w:t>
      </w:r>
    </w:p>
    <w:p w14:paraId="55FAD454" w14:textId="77777777" w:rsidR="008127B4" w:rsidRDefault="00C97DE3">
      <w:pPr>
        <w:pStyle w:val="a3"/>
        <w:spacing w:before="83" w:line="249" w:lineRule="auto"/>
        <w:ind w:left="1133" w:right="1743"/>
      </w:pPr>
      <w:r>
        <w:rPr>
          <w:w w:val="105"/>
        </w:rPr>
        <w:t>The</w:t>
      </w:r>
      <w:r>
        <w:rPr>
          <w:spacing w:val="-30"/>
          <w:w w:val="105"/>
        </w:rPr>
        <w:t xml:space="preserve"> </w:t>
      </w:r>
      <w:r>
        <w:rPr>
          <w:w w:val="105"/>
        </w:rPr>
        <w:t>book</w:t>
      </w:r>
      <w:r>
        <w:rPr>
          <w:spacing w:val="-30"/>
          <w:w w:val="105"/>
        </w:rPr>
        <w:t xml:space="preserve"> </w:t>
      </w:r>
      <w:r>
        <w:rPr>
          <w:w w:val="105"/>
        </w:rPr>
        <w:t>is</w:t>
      </w:r>
      <w:r>
        <w:rPr>
          <w:spacing w:val="-29"/>
          <w:w w:val="105"/>
        </w:rPr>
        <w:t xml:space="preserve"> </w:t>
      </w:r>
      <w:r>
        <w:rPr>
          <w:w w:val="105"/>
        </w:rPr>
        <w:t>arranged</w:t>
      </w:r>
      <w:r>
        <w:rPr>
          <w:spacing w:val="-30"/>
          <w:w w:val="105"/>
        </w:rPr>
        <w:t xml:space="preserve"> </w:t>
      </w:r>
      <w:r>
        <w:rPr>
          <w:w w:val="105"/>
        </w:rPr>
        <w:t>with</w:t>
      </w:r>
      <w:r>
        <w:rPr>
          <w:spacing w:val="-30"/>
          <w:w w:val="105"/>
        </w:rPr>
        <w:t xml:space="preserve"> </w:t>
      </w:r>
      <w:r>
        <w:rPr>
          <w:w w:val="105"/>
        </w:rPr>
        <w:t>each</w:t>
      </w:r>
      <w:r>
        <w:rPr>
          <w:spacing w:val="-29"/>
          <w:w w:val="105"/>
        </w:rPr>
        <w:t xml:space="preserve"> </w:t>
      </w:r>
      <w:r>
        <w:rPr>
          <w:w w:val="105"/>
        </w:rPr>
        <w:t>chapter</w:t>
      </w:r>
      <w:r>
        <w:rPr>
          <w:spacing w:val="-30"/>
          <w:w w:val="105"/>
        </w:rPr>
        <w:t xml:space="preserve"> </w:t>
      </w:r>
      <w:r>
        <w:rPr>
          <w:w w:val="105"/>
        </w:rPr>
        <w:t>exploring</w:t>
      </w:r>
      <w:r>
        <w:rPr>
          <w:spacing w:val="-30"/>
          <w:w w:val="105"/>
        </w:rPr>
        <w:t xml:space="preserve"> </w:t>
      </w:r>
      <w:r>
        <w:rPr>
          <w:w w:val="105"/>
        </w:rPr>
        <w:t>a</w:t>
      </w:r>
      <w:r>
        <w:rPr>
          <w:spacing w:val="-29"/>
          <w:w w:val="105"/>
        </w:rPr>
        <w:t xml:space="preserve"> </w:t>
      </w:r>
      <w:r>
        <w:rPr>
          <w:w w:val="105"/>
        </w:rPr>
        <w:t>separate</w:t>
      </w:r>
      <w:r>
        <w:rPr>
          <w:spacing w:val="-30"/>
          <w:w w:val="105"/>
        </w:rPr>
        <w:t xml:space="preserve"> </w:t>
      </w:r>
      <w:r>
        <w:rPr>
          <w:w w:val="105"/>
        </w:rPr>
        <w:t>tactical</w:t>
      </w:r>
      <w:r>
        <w:rPr>
          <w:spacing w:val="-30"/>
          <w:w w:val="105"/>
        </w:rPr>
        <w:t xml:space="preserve"> </w:t>
      </w:r>
      <w:r>
        <w:rPr>
          <w:w w:val="105"/>
        </w:rPr>
        <w:t>building</w:t>
      </w:r>
      <w:r>
        <w:rPr>
          <w:spacing w:val="-29"/>
          <w:w w:val="105"/>
        </w:rPr>
        <w:t xml:space="preserve"> </w:t>
      </w:r>
      <w:r>
        <w:rPr>
          <w:w w:val="105"/>
        </w:rPr>
        <w:t>block</w:t>
      </w:r>
      <w:r>
        <w:rPr>
          <w:spacing w:val="-30"/>
          <w:w w:val="105"/>
        </w:rPr>
        <w:t xml:space="preserve"> </w:t>
      </w:r>
      <w:r>
        <w:rPr>
          <w:w w:val="105"/>
        </w:rPr>
        <w:t>of Domain-Driven Design. It also includes an introduction to Domain-Driven Design, information</w:t>
      </w:r>
      <w:r>
        <w:rPr>
          <w:spacing w:val="-21"/>
          <w:w w:val="105"/>
        </w:rPr>
        <w:t xml:space="preserve"> </w:t>
      </w:r>
      <w:r>
        <w:rPr>
          <w:w w:val="105"/>
        </w:rPr>
        <w:t>on</w:t>
      </w:r>
      <w:r>
        <w:rPr>
          <w:spacing w:val="-20"/>
          <w:w w:val="105"/>
        </w:rPr>
        <w:t xml:space="preserve"> </w:t>
      </w:r>
      <w:r>
        <w:rPr>
          <w:w w:val="105"/>
        </w:rPr>
        <w:t>how</w:t>
      </w:r>
      <w:r>
        <w:rPr>
          <w:spacing w:val="-21"/>
          <w:w w:val="105"/>
        </w:rPr>
        <w:t xml:space="preserve"> </w:t>
      </w:r>
      <w:r>
        <w:rPr>
          <w:w w:val="105"/>
        </w:rPr>
        <w:t>to</w:t>
      </w:r>
      <w:r>
        <w:rPr>
          <w:spacing w:val="-20"/>
          <w:w w:val="105"/>
        </w:rPr>
        <w:t xml:space="preserve"> </w:t>
      </w:r>
      <w:r>
        <w:rPr>
          <w:w w:val="105"/>
        </w:rPr>
        <w:t>integrate</w:t>
      </w:r>
      <w:r>
        <w:rPr>
          <w:spacing w:val="-20"/>
          <w:w w:val="105"/>
        </w:rPr>
        <w:t xml:space="preserve"> </w:t>
      </w:r>
      <w:r>
        <w:rPr>
          <w:w w:val="105"/>
        </w:rPr>
        <w:t>different</w:t>
      </w:r>
      <w:r>
        <w:rPr>
          <w:spacing w:val="-21"/>
          <w:w w:val="105"/>
        </w:rPr>
        <w:t xml:space="preserve"> </w:t>
      </w:r>
      <w:r>
        <w:rPr>
          <w:w w:val="105"/>
        </w:rPr>
        <w:t>Bounded</w:t>
      </w:r>
      <w:r>
        <w:rPr>
          <w:spacing w:val="-20"/>
          <w:w w:val="105"/>
        </w:rPr>
        <w:t xml:space="preserve"> </w:t>
      </w:r>
      <w:r>
        <w:rPr>
          <w:w w:val="105"/>
        </w:rPr>
        <w:t>Contexts</w:t>
      </w:r>
      <w:r>
        <w:rPr>
          <w:spacing w:val="-20"/>
          <w:w w:val="105"/>
        </w:rPr>
        <w:t xml:space="preserve"> </w:t>
      </w:r>
      <w:r>
        <w:rPr>
          <w:w w:val="105"/>
        </w:rPr>
        <w:t>or</w:t>
      </w:r>
      <w:r>
        <w:rPr>
          <w:spacing w:val="-21"/>
          <w:w w:val="105"/>
        </w:rPr>
        <w:t xml:space="preserve"> </w:t>
      </w:r>
      <w:r>
        <w:rPr>
          <w:w w:val="105"/>
        </w:rPr>
        <w:t>applications,</w:t>
      </w:r>
      <w:r>
        <w:rPr>
          <w:spacing w:val="-20"/>
          <w:w w:val="105"/>
        </w:rPr>
        <w:t xml:space="preserve"> </w:t>
      </w:r>
      <w:r>
        <w:rPr>
          <w:w w:val="105"/>
        </w:rPr>
        <w:t>and</w:t>
      </w:r>
      <w:r>
        <w:rPr>
          <w:spacing w:val="-21"/>
          <w:w w:val="105"/>
        </w:rPr>
        <w:t xml:space="preserve"> </w:t>
      </w:r>
      <w:r>
        <w:rPr>
          <w:w w:val="105"/>
        </w:rPr>
        <w:t>an appendix.</w:t>
      </w:r>
    </w:p>
    <w:p w14:paraId="12B08524" w14:textId="77777777" w:rsidR="008127B4" w:rsidRDefault="008127B4">
      <w:pPr>
        <w:pStyle w:val="a3"/>
        <w:spacing w:before="4"/>
        <w:rPr>
          <w:sz w:val="27"/>
        </w:rPr>
      </w:pPr>
    </w:p>
    <w:p w14:paraId="18F07BC4" w14:textId="77777777" w:rsidR="008127B4" w:rsidRDefault="0036422F">
      <w:pPr>
        <w:pStyle w:val="3"/>
        <w:spacing w:line="249" w:lineRule="auto"/>
        <w:ind w:right="1716"/>
      </w:pPr>
      <w:r w:rsidRPr="0036422F">
        <w:rPr>
          <w:rFonts w:hint="eastAsia"/>
        </w:rPr>
        <w:t>第</w:t>
      </w:r>
      <w:r w:rsidRPr="0036422F">
        <w:t>1</w:t>
      </w:r>
      <w:r w:rsidRPr="0036422F">
        <w:rPr>
          <w:rFonts w:hint="eastAsia"/>
        </w:rPr>
        <w:t>章：领域驱动设计入门</w:t>
      </w:r>
    </w:p>
    <w:p w14:paraId="5CC8BED5" w14:textId="77777777" w:rsidR="008127B4" w:rsidRDefault="00C97DE3">
      <w:pPr>
        <w:pStyle w:val="a3"/>
        <w:spacing w:before="66" w:line="249" w:lineRule="auto"/>
        <w:ind w:left="1133" w:right="1624"/>
        <w:jc w:val="both"/>
      </w:pPr>
      <w:r>
        <w:rPr>
          <w:w w:val="105"/>
        </w:rPr>
        <w:t>What</w:t>
      </w:r>
      <w:r>
        <w:rPr>
          <w:spacing w:val="-28"/>
          <w:w w:val="105"/>
        </w:rPr>
        <w:t xml:space="preserve"> </w:t>
      </w:r>
      <w:r>
        <w:rPr>
          <w:w w:val="105"/>
        </w:rPr>
        <w:t>is</w:t>
      </w:r>
      <w:r>
        <w:rPr>
          <w:spacing w:val="-27"/>
          <w:w w:val="105"/>
        </w:rPr>
        <w:t xml:space="preserve"> </w:t>
      </w:r>
      <w:r>
        <w:rPr>
          <w:w w:val="105"/>
        </w:rPr>
        <w:t>Domain-Driven</w:t>
      </w:r>
      <w:r>
        <w:rPr>
          <w:spacing w:val="-27"/>
          <w:w w:val="105"/>
        </w:rPr>
        <w:t xml:space="preserve"> </w:t>
      </w:r>
      <w:r>
        <w:rPr>
          <w:w w:val="105"/>
        </w:rPr>
        <w:t>Design</w:t>
      </w:r>
      <w:r>
        <w:rPr>
          <w:spacing w:val="-27"/>
          <w:w w:val="105"/>
        </w:rPr>
        <w:t xml:space="preserve"> </w:t>
      </w:r>
      <w:r>
        <w:rPr>
          <w:w w:val="105"/>
        </w:rPr>
        <w:t>about?</w:t>
      </w:r>
      <w:r>
        <w:rPr>
          <w:spacing w:val="-27"/>
          <w:w w:val="105"/>
        </w:rPr>
        <w:t xml:space="preserve"> </w:t>
      </w:r>
      <w:r>
        <w:rPr>
          <w:w w:val="105"/>
        </w:rPr>
        <w:t>What</w:t>
      </w:r>
      <w:r>
        <w:rPr>
          <w:spacing w:val="-27"/>
          <w:w w:val="105"/>
        </w:rPr>
        <w:t xml:space="preserve"> </w:t>
      </w:r>
      <w:r>
        <w:rPr>
          <w:w w:val="105"/>
        </w:rPr>
        <w:t>role</w:t>
      </w:r>
      <w:r>
        <w:rPr>
          <w:spacing w:val="-27"/>
          <w:w w:val="105"/>
        </w:rPr>
        <w:t xml:space="preserve"> </w:t>
      </w:r>
      <w:r>
        <w:rPr>
          <w:w w:val="105"/>
        </w:rPr>
        <w:t>does</w:t>
      </w:r>
      <w:r>
        <w:rPr>
          <w:spacing w:val="-27"/>
          <w:w w:val="105"/>
        </w:rPr>
        <w:t xml:space="preserve"> </w:t>
      </w:r>
      <w:r>
        <w:rPr>
          <w:w w:val="105"/>
        </w:rPr>
        <w:t>it</w:t>
      </w:r>
      <w:r>
        <w:rPr>
          <w:spacing w:val="-27"/>
          <w:w w:val="105"/>
        </w:rPr>
        <w:t xml:space="preserve"> </w:t>
      </w:r>
      <w:r>
        <w:rPr>
          <w:w w:val="105"/>
        </w:rPr>
        <w:t>play</w:t>
      </w:r>
      <w:r>
        <w:rPr>
          <w:spacing w:val="-27"/>
          <w:w w:val="105"/>
        </w:rPr>
        <w:t xml:space="preserve"> </w:t>
      </w:r>
      <w:r>
        <w:rPr>
          <w:w w:val="105"/>
        </w:rPr>
        <w:t>in</w:t>
      </w:r>
      <w:r>
        <w:rPr>
          <w:spacing w:val="-27"/>
          <w:w w:val="105"/>
        </w:rPr>
        <w:t xml:space="preserve"> </w:t>
      </w:r>
      <w:r>
        <w:rPr>
          <w:w w:val="105"/>
        </w:rPr>
        <w:t>complex</w:t>
      </w:r>
      <w:r>
        <w:rPr>
          <w:spacing w:val="-27"/>
          <w:w w:val="105"/>
        </w:rPr>
        <w:t xml:space="preserve"> </w:t>
      </w:r>
      <w:r>
        <w:rPr>
          <w:w w:val="105"/>
        </w:rPr>
        <w:t>systems?</w:t>
      </w:r>
      <w:r>
        <w:rPr>
          <w:spacing w:val="-27"/>
          <w:w w:val="105"/>
        </w:rPr>
        <w:t xml:space="preserve"> </w:t>
      </w:r>
      <w:r>
        <w:rPr>
          <w:w w:val="105"/>
        </w:rPr>
        <w:t>Is</w:t>
      </w:r>
      <w:r>
        <w:rPr>
          <w:spacing w:val="-27"/>
          <w:w w:val="105"/>
        </w:rPr>
        <w:t xml:space="preserve"> </w:t>
      </w:r>
      <w:r>
        <w:rPr>
          <w:w w:val="105"/>
        </w:rPr>
        <w:t>it worth</w:t>
      </w:r>
      <w:r>
        <w:rPr>
          <w:spacing w:val="-31"/>
          <w:w w:val="105"/>
        </w:rPr>
        <w:t xml:space="preserve"> </w:t>
      </w:r>
      <w:r>
        <w:rPr>
          <w:w w:val="105"/>
        </w:rPr>
        <w:t>learning</w:t>
      </w:r>
      <w:r>
        <w:rPr>
          <w:spacing w:val="-31"/>
          <w:w w:val="105"/>
        </w:rPr>
        <w:t xml:space="preserve"> </w:t>
      </w:r>
      <w:r>
        <w:rPr>
          <w:w w:val="105"/>
        </w:rPr>
        <w:t>about</w:t>
      </w:r>
      <w:r>
        <w:rPr>
          <w:spacing w:val="-30"/>
          <w:w w:val="105"/>
        </w:rPr>
        <w:t xml:space="preserve"> </w:t>
      </w:r>
      <w:r>
        <w:rPr>
          <w:w w:val="105"/>
        </w:rPr>
        <w:t>and</w:t>
      </w:r>
      <w:r>
        <w:rPr>
          <w:spacing w:val="-31"/>
          <w:w w:val="105"/>
        </w:rPr>
        <w:t xml:space="preserve"> </w:t>
      </w:r>
      <w:r>
        <w:rPr>
          <w:w w:val="105"/>
        </w:rPr>
        <w:t>exploring?</w:t>
      </w:r>
      <w:r>
        <w:rPr>
          <w:spacing w:val="-30"/>
          <w:w w:val="105"/>
        </w:rPr>
        <w:t xml:space="preserve"> </w:t>
      </w:r>
      <w:r>
        <w:rPr>
          <w:w w:val="105"/>
        </w:rPr>
        <w:t>What</w:t>
      </w:r>
      <w:r>
        <w:rPr>
          <w:spacing w:val="-31"/>
          <w:w w:val="105"/>
        </w:rPr>
        <w:t xml:space="preserve"> </w:t>
      </w:r>
      <w:r>
        <w:rPr>
          <w:w w:val="105"/>
        </w:rPr>
        <w:t>are</w:t>
      </w:r>
      <w:r>
        <w:rPr>
          <w:spacing w:val="-30"/>
          <w:w w:val="105"/>
        </w:rPr>
        <w:t xml:space="preserve"> </w:t>
      </w:r>
      <w:r>
        <w:rPr>
          <w:w w:val="105"/>
        </w:rPr>
        <w:t>the</w:t>
      </w:r>
      <w:r>
        <w:rPr>
          <w:spacing w:val="-31"/>
          <w:w w:val="105"/>
        </w:rPr>
        <w:t xml:space="preserve"> </w:t>
      </w:r>
      <w:r>
        <w:rPr>
          <w:w w:val="105"/>
        </w:rPr>
        <w:t>main</w:t>
      </w:r>
      <w:r>
        <w:rPr>
          <w:spacing w:val="-30"/>
          <w:w w:val="105"/>
        </w:rPr>
        <w:t xml:space="preserve"> </w:t>
      </w:r>
      <w:r>
        <w:rPr>
          <w:w w:val="105"/>
        </w:rPr>
        <w:t>concepts</w:t>
      </w:r>
      <w:r>
        <w:rPr>
          <w:spacing w:val="-31"/>
          <w:w w:val="105"/>
        </w:rPr>
        <w:t xml:space="preserve"> </w:t>
      </w:r>
      <w:r>
        <w:rPr>
          <w:w w:val="105"/>
        </w:rPr>
        <w:t>a</w:t>
      </w:r>
      <w:r>
        <w:rPr>
          <w:spacing w:val="-30"/>
          <w:w w:val="105"/>
        </w:rPr>
        <w:t xml:space="preserve"> </w:t>
      </w:r>
      <w:r>
        <w:rPr>
          <w:w w:val="105"/>
        </w:rPr>
        <w:t>developer</w:t>
      </w:r>
      <w:r>
        <w:rPr>
          <w:spacing w:val="-31"/>
          <w:w w:val="105"/>
        </w:rPr>
        <w:t xml:space="preserve"> </w:t>
      </w:r>
      <w:r>
        <w:rPr>
          <w:w w:val="105"/>
        </w:rPr>
        <w:t>needs</w:t>
      </w:r>
      <w:r>
        <w:rPr>
          <w:spacing w:val="-30"/>
          <w:w w:val="105"/>
        </w:rPr>
        <w:t xml:space="preserve"> </w:t>
      </w:r>
      <w:r>
        <w:rPr>
          <w:w w:val="105"/>
        </w:rPr>
        <w:t>to know when jumping into</w:t>
      </w:r>
      <w:r>
        <w:rPr>
          <w:spacing w:val="-35"/>
          <w:w w:val="105"/>
        </w:rPr>
        <w:t xml:space="preserve"> </w:t>
      </w:r>
      <w:r>
        <w:rPr>
          <w:w w:val="105"/>
        </w:rPr>
        <w:t>it?</w:t>
      </w:r>
    </w:p>
    <w:p w14:paraId="1C4DC6CD" w14:textId="77777777" w:rsidR="008127B4" w:rsidRDefault="008127B4">
      <w:pPr>
        <w:spacing w:line="249" w:lineRule="auto"/>
        <w:jc w:val="both"/>
        <w:sectPr w:rsidR="008127B4">
          <w:pgSz w:w="10830" w:h="13330"/>
          <w:pgMar w:top="1140" w:right="0" w:bottom="1140" w:left="0" w:header="925" w:footer="941" w:gutter="0"/>
          <w:cols w:space="720"/>
        </w:sectPr>
      </w:pPr>
    </w:p>
    <w:p w14:paraId="6ED05CA5" w14:textId="77777777" w:rsidR="008127B4" w:rsidRDefault="008127B4">
      <w:pPr>
        <w:pStyle w:val="a3"/>
        <w:spacing w:before="7"/>
        <w:rPr>
          <w:sz w:val="16"/>
        </w:rPr>
      </w:pPr>
    </w:p>
    <w:p w14:paraId="4A7F0C4B" w14:textId="77777777" w:rsidR="008127B4" w:rsidRDefault="00C97DE3">
      <w:pPr>
        <w:pStyle w:val="3"/>
        <w:spacing w:before="89"/>
      </w:pPr>
      <w:r>
        <w:t>Chapter 2: Architectural</w:t>
      </w:r>
      <w:r>
        <w:rPr>
          <w:spacing w:val="-22"/>
        </w:rPr>
        <w:t xml:space="preserve"> </w:t>
      </w:r>
      <w:r>
        <w:t>Styles</w:t>
      </w:r>
    </w:p>
    <w:p w14:paraId="070777E2" w14:textId="77777777" w:rsidR="008127B4" w:rsidRDefault="00C97DE3">
      <w:pPr>
        <w:pStyle w:val="a3"/>
        <w:spacing w:before="81" w:line="249" w:lineRule="auto"/>
        <w:ind w:left="1133" w:right="1286"/>
      </w:pPr>
      <w:r>
        <w:rPr>
          <w:w w:val="105"/>
        </w:rPr>
        <w:t>Bounded</w:t>
      </w:r>
      <w:r>
        <w:rPr>
          <w:spacing w:val="-31"/>
          <w:w w:val="105"/>
        </w:rPr>
        <w:t xml:space="preserve"> </w:t>
      </w:r>
      <w:r>
        <w:rPr>
          <w:w w:val="105"/>
        </w:rPr>
        <w:t>Contexts</w:t>
      </w:r>
      <w:r>
        <w:rPr>
          <w:spacing w:val="-30"/>
          <w:w w:val="105"/>
        </w:rPr>
        <w:t xml:space="preserve"> </w:t>
      </w:r>
      <w:r>
        <w:rPr>
          <w:w w:val="105"/>
        </w:rPr>
        <w:t>can</w:t>
      </w:r>
      <w:r>
        <w:rPr>
          <w:spacing w:val="-30"/>
          <w:w w:val="105"/>
        </w:rPr>
        <w:t xml:space="preserve"> </w:t>
      </w:r>
      <w:r>
        <w:rPr>
          <w:w w:val="105"/>
        </w:rPr>
        <w:t>be</w:t>
      </w:r>
      <w:r>
        <w:rPr>
          <w:spacing w:val="-31"/>
          <w:w w:val="105"/>
        </w:rPr>
        <w:t xml:space="preserve"> </w:t>
      </w:r>
      <w:r>
        <w:rPr>
          <w:w w:val="105"/>
        </w:rPr>
        <w:t>implemented</w:t>
      </w:r>
      <w:r>
        <w:rPr>
          <w:spacing w:val="-30"/>
          <w:w w:val="105"/>
        </w:rPr>
        <w:t xml:space="preserve"> </w:t>
      </w:r>
      <w:r>
        <w:rPr>
          <w:w w:val="105"/>
        </w:rPr>
        <w:t>in</w:t>
      </w:r>
      <w:r>
        <w:rPr>
          <w:spacing w:val="-30"/>
          <w:w w:val="105"/>
        </w:rPr>
        <w:t xml:space="preserve"> </w:t>
      </w:r>
      <w:r>
        <w:rPr>
          <w:w w:val="105"/>
        </w:rPr>
        <w:t>different</w:t>
      </w:r>
      <w:r>
        <w:rPr>
          <w:spacing w:val="-30"/>
          <w:w w:val="105"/>
        </w:rPr>
        <w:t xml:space="preserve"> </w:t>
      </w:r>
      <w:r>
        <w:rPr>
          <w:w w:val="105"/>
        </w:rPr>
        <w:t>ways</w:t>
      </w:r>
      <w:r>
        <w:rPr>
          <w:spacing w:val="-31"/>
          <w:w w:val="105"/>
        </w:rPr>
        <w:t xml:space="preserve"> </w:t>
      </w:r>
      <w:r>
        <w:rPr>
          <w:w w:val="105"/>
        </w:rPr>
        <w:t>and</w:t>
      </w:r>
      <w:r>
        <w:rPr>
          <w:spacing w:val="-30"/>
          <w:w w:val="105"/>
        </w:rPr>
        <w:t xml:space="preserve"> </w:t>
      </w:r>
      <w:r>
        <w:rPr>
          <w:w w:val="105"/>
        </w:rPr>
        <w:t>using</w:t>
      </w:r>
      <w:r>
        <w:rPr>
          <w:spacing w:val="-30"/>
          <w:w w:val="105"/>
        </w:rPr>
        <w:t xml:space="preserve"> </w:t>
      </w:r>
      <w:r>
        <w:rPr>
          <w:w w:val="105"/>
        </w:rPr>
        <w:t>different</w:t>
      </w:r>
      <w:r>
        <w:rPr>
          <w:spacing w:val="-30"/>
          <w:w w:val="105"/>
        </w:rPr>
        <w:t xml:space="preserve"> </w:t>
      </w:r>
      <w:r>
        <w:rPr>
          <w:w w:val="105"/>
        </w:rPr>
        <w:t>approaches. However,</w:t>
      </w:r>
      <w:r>
        <w:rPr>
          <w:spacing w:val="-25"/>
          <w:w w:val="105"/>
        </w:rPr>
        <w:t xml:space="preserve"> </w:t>
      </w:r>
      <w:r>
        <w:rPr>
          <w:w w:val="105"/>
        </w:rPr>
        <w:t>two</w:t>
      </w:r>
      <w:r>
        <w:rPr>
          <w:spacing w:val="-24"/>
          <w:w w:val="105"/>
        </w:rPr>
        <w:t xml:space="preserve"> </w:t>
      </w:r>
      <w:r>
        <w:rPr>
          <w:w w:val="105"/>
        </w:rPr>
        <w:t>styles</w:t>
      </w:r>
      <w:r>
        <w:rPr>
          <w:spacing w:val="-25"/>
          <w:w w:val="105"/>
        </w:rPr>
        <w:t xml:space="preserve"> </w:t>
      </w:r>
      <w:r>
        <w:rPr>
          <w:w w:val="105"/>
        </w:rPr>
        <w:t>are</w:t>
      </w:r>
      <w:r>
        <w:rPr>
          <w:spacing w:val="-25"/>
          <w:w w:val="105"/>
        </w:rPr>
        <w:t xml:space="preserve"> </w:t>
      </w:r>
      <w:r>
        <w:rPr>
          <w:w w:val="105"/>
        </w:rPr>
        <w:t>getting</w:t>
      </w:r>
      <w:r>
        <w:rPr>
          <w:spacing w:val="-24"/>
          <w:w w:val="105"/>
        </w:rPr>
        <w:t xml:space="preserve"> </w:t>
      </w:r>
      <w:r>
        <w:rPr>
          <w:w w:val="105"/>
        </w:rPr>
        <w:t>more</w:t>
      </w:r>
      <w:r>
        <w:rPr>
          <w:spacing w:val="-25"/>
          <w:w w:val="105"/>
        </w:rPr>
        <w:t xml:space="preserve"> </w:t>
      </w:r>
      <w:r>
        <w:rPr>
          <w:w w:val="105"/>
        </w:rPr>
        <w:t>popular,</w:t>
      </w:r>
      <w:r>
        <w:rPr>
          <w:spacing w:val="-24"/>
          <w:w w:val="105"/>
        </w:rPr>
        <w:t xml:space="preserve"> </w:t>
      </w:r>
      <w:r>
        <w:rPr>
          <w:w w:val="105"/>
        </w:rPr>
        <w:t>and</w:t>
      </w:r>
      <w:r>
        <w:rPr>
          <w:spacing w:val="-25"/>
          <w:w w:val="105"/>
        </w:rPr>
        <w:t xml:space="preserve"> </w:t>
      </w:r>
      <w:r>
        <w:rPr>
          <w:w w:val="105"/>
        </w:rPr>
        <w:t>they</w:t>
      </w:r>
      <w:r>
        <w:rPr>
          <w:spacing w:val="-24"/>
          <w:w w:val="105"/>
        </w:rPr>
        <w:t xml:space="preserve"> </w:t>
      </w:r>
      <w:r>
        <w:rPr>
          <w:w w:val="105"/>
        </w:rPr>
        <w:t>are</w:t>
      </w:r>
      <w:r>
        <w:rPr>
          <w:spacing w:val="-25"/>
          <w:w w:val="105"/>
        </w:rPr>
        <w:t xml:space="preserve"> </w:t>
      </w:r>
      <w:r>
        <w:rPr>
          <w:w w:val="105"/>
        </w:rPr>
        <w:t>Hexagonal</w:t>
      </w:r>
      <w:r>
        <w:rPr>
          <w:spacing w:val="-24"/>
          <w:w w:val="105"/>
        </w:rPr>
        <w:t xml:space="preserve"> </w:t>
      </w:r>
      <w:r>
        <w:rPr>
          <w:w w:val="105"/>
        </w:rPr>
        <w:t>Architecture</w:t>
      </w:r>
      <w:r>
        <w:rPr>
          <w:spacing w:val="-25"/>
          <w:w w:val="105"/>
        </w:rPr>
        <w:t xml:space="preserve"> </w:t>
      </w:r>
      <w:r>
        <w:rPr>
          <w:w w:val="105"/>
        </w:rPr>
        <w:t>and CQRS</w:t>
      </w:r>
      <w:r>
        <w:rPr>
          <w:spacing w:val="-37"/>
          <w:w w:val="105"/>
        </w:rPr>
        <w:t xml:space="preserve"> </w:t>
      </w:r>
      <w:r>
        <w:rPr>
          <w:w w:val="105"/>
        </w:rPr>
        <w:t>+</w:t>
      </w:r>
      <w:r>
        <w:rPr>
          <w:spacing w:val="-36"/>
          <w:w w:val="105"/>
        </w:rPr>
        <w:t xml:space="preserve"> </w:t>
      </w:r>
      <w:r>
        <w:rPr>
          <w:w w:val="105"/>
        </w:rPr>
        <w:t>ES.</w:t>
      </w:r>
      <w:r>
        <w:rPr>
          <w:spacing w:val="-36"/>
          <w:w w:val="105"/>
        </w:rPr>
        <w:t xml:space="preserve"> </w:t>
      </w:r>
      <w:r>
        <w:rPr>
          <w:w w:val="105"/>
        </w:rPr>
        <w:t>In</w:t>
      </w:r>
      <w:r>
        <w:rPr>
          <w:spacing w:val="-36"/>
          <w:w w:val="105"/>
        </w:rPr>
        <w:t xml:space="preserve"> </w:t>
      </w:r>
      <w:r>
        <w:rPr>
          <w:w w:val="105"/>
        </w:rPr>
        <w:t>this</w:t>
      </w:r>
      <w:r>
        <w:rPr>
          <w:spacing w:val="-36"/>
          <w:w w:val="105"/>
        </w:rPr>
        <w:t xml:space="preserve"> </w:t>
      </w:r>
      <w:r>
        <w:rPr>
          <w:w w:val="105"/>
        </w:rPr>
        <w:t>chapter,</w:t>
      </w:r>
      <w:r>
        <w:rPr>
          <w:spacing w:val="-36"/>
          <w:w w:val="105"/>
        </w:rPr>
        <w:t xml:space="preserve"> </w:t>
      </w:r>
      <w:r>
        <w:rPr>
          <w:w w:val="105"/>
        </w:rPr>
        <w:t>we'll</w:t>
      </w:r>
      <w:r>
        <w:rPr>
          <w:spacing w:val="-36"/>
          <w:w w:val="105"/>
        </w:rPr>
        <w:t xml:space="preserve"> </w:t>
      </w:r>
      <w:r>
        <w:rPr>
          <w:w w:val="105"/>
        </w:rPr>
        <w:t>see</w:t>
      </w:r>
      <w:r>
        <w:rPr>
          <w:spacing w:val="-36"/>
          <w:w w:val="105"/>
        </w:rPr>
        <w:t xml:space="preserve"> </w:t>
      </w:r>
      <w:r>
        <w:rPr>
          <w:w w:val="105"/>
        </w:rPr>
        <w:t>these</w:t>
      </w:r>
      <w:r>
        <w:rPr>
          <w:spacing w:val="-36"/>
          <w:w w:val="105"/>
        </w:rPr>
        <w:t xml:space="preserve"> </w:t>
      </w:r>
      <w:r>
        <w:rPr>
          <w:w w:val="105"/>
        </w:rPr>
        <w:t>two</w:t>
      </w:r>
      <w:r>
        <w:rPr>
          <w:spacing w:val="-36"/>
          <w:w w:val="105"/>
        </w:rPr>
        <w:t xml:space="preserve"> </w:t>
      </w:r>
      <w:r>
        <w:rPr>
          <w:w w:val="105"/>
        </w:rPr>
        <w:t>main</w:t>
      </w:r>
      <w:r>
        <w:rPr>
          <w:spacing w:val="-36"/>
          <w:w w:val="105"/>
        </w:rPr>
        <w:t xml:space="preserve"> </w:t>
      </w:r>
      <w:r>
        <w:rPr>
          <w:w w:val="105"/>
        </w:rPr>
        <w:t>Architectural</w:t>
      </w:r>
      <w:r>
        <w:rPr>
          <w:spacing w:val="-36"/>
          <w:w w:val="105"/>
        </w:rPr>
        <w:t xml:space="preserve"> </w:t>
      </w:r>
      <w:r>
        <w:rPr>
          <w:w w:val="105"/>
        </w:rPr>
        <w:t>Styles,</w:t>
      </w:r>
      <w:r>
        <w:rPr>
          <w:spacing w:val="-36"/>
          <w:w w:val="105"/>
        </w:rPr>
        <w:t xml:space="preserve"> </w:t>
      </w:r>
      <w:r>
        <w:rPr>
          <w:w w:val="105"/>
        </w:rPr>
        <w:t>understand</w:t>
      </w:r>
      <w:r>
        <w:rPr>
          <w:spacing w:val="-37"/>
          <w:w w:val="105"/>
        </w:rPr>
        <w:t xml:space="preserve"> </w:t>
      </w:r>
      <w:r>
        <w:rPr>
          <w:w w:val="105"/>
        </w:rPr>
        <w:t>what their</w:t>
      </w:r>
      <w:r>
        <w:rPr>
          <w:spacing w:val="-12"/>
          <w:w w:val="105"/>
        </w:rPr>
        <w:t xml:space="preserve"> </w:t>
      </w:r>
      <w:r>
        <w:rPr>
          <w:w w:val="105"/>
        </w:rPr>
        <w:t>main</w:t>
      </w:r>
      <w:r>
        <w:rPr>
          <w:spacing w:val="-12"/>
          <w:w w:val="105"/>
        </w:rPr>
        <w:t xml:space="preserve"> </w:t>
      </w:r>
      <w:r>
        <w:rPr>
          <w:w w:val="105"/>
        </w:rPr>
        <w:t>strengths</w:t>
      </w:r>
      <w:r>
        <w:rPr>
          <w:spacing w:val="-12"/>
          <w:w w:val="105"/>
        </w:rPr>
        <w:t xml:space="preserve"> </w:t>
      </w:r>
      <w:r>
        <w:rPr>
          <w:w w:val="105"/>
        </w:rPr>
        <w:t>are,</w:t>
      </w:r>
      <w:r>
        <w:rPr>
          <w:spacing w:val="-12"/>
          <w:w w:val="105"/>
        </w:rPr>
        <w:t xml:space="preserve"> </w:t>
      </w:r>
      <w:r>
        <w:rPr>
          <w:w w:val="105"/>
        </w:rPr>
        <w:t>and</w:t>
      </w:r>
      <w:r>
        <w:rPr>
          <w:spacing w:val="-12"/>
          <w:w w:val="105"/>
        </w:rPr>
        <w:t xml:space="preserve"> </w:t>
      </w:r>
      <w:r>
        <w:rPr>
          <w:w w:val="105"/>
        </w:rPr>
        <w:t>discover</w:t>
      </w:r>
      <w:r>
        <w:rPr>
          <w:spacing w:val="-12"/>
          <w:w w:val="105"/>
        </w:rPr>
        <w:t xml:space="preserve"> </w:t>
      </w:r>
      <w:r>
        <w:rPr>
          <w:w w:val="105"/>
        </w:rPr>
        <w:t>when</w:t>
      </w:r>
      <w:r>
        <w:rPr>
          <w:spacing w:val="-12"/>
          <w:w w:val="105"/>
        </w:rPr>
        <w:t xml:space="preserve"> </w:t>
      </w:r>
      <w:r>
        <w:rPr>
          <w:w w:val="105"/>
        </w:rPr>
        <w:t>to</w:t>
      </w:r>
      <w:r>
        <w:rPr>
          <w:spacing w:val="-12"/>
          <w:w w:val="105"/>
        </w:rPr>
        <w:t xml:space="preserve"> </w:t>
      </w:r>
      <w:r>
        <w:rPr>
          <w:w w:val="105"/>
        </w:rPr>
        <w:t>use</w:t>
      </w:r>
      <w:r>
        <w:rPr>
          <w:spacing w:val="-12"/>
          <w:w w:val="105"/>
        </w:rPr>
        <w:t xml:space="preserve"> </w:t>
      </w:r>
      <w:r>
        <w:rPr>
          <w:w w:val="105"/>
        </w:rPr>
        <w:t>them.</w:t>
      </w:r>
    </w:p>
    <w:p w14:paraId="448EDC63" w14:textId="77777777" w:rsidR="008127B4" w:rsidRDefault="008127B4">
      <w:pPr>
        <w:pStyle w:val="a3"/>
        <w:spacing w:before="4"/>
        <w:rPr>
          <w:sz w:val="27"/>
        </w:rPr>
      </w:pPr>
    </w:p>
    <w:p w14:paraId="37A9A027" w14:textId="77777777" w:rsidR="008127B4" w:rsidRDefault="00C97DE3">
      <w:pPr>
        <w:pStyle w:val="3"/>
      </w:pPr>
      <w:r>
        <w:t>Chapter 3: Value Objects</w:t>
      </w:r>
    </w:p>
    <w:p w14:paraId="0171B803" w14:textId="77777777" w:rsidR="008127B4" w:rsidRDefault="00C97DE3">
      <w:pPr>
        <w:pStyle w:val="a3"/>
        <w:spacing w:before="81" w:line="249" w:lineRule="auto"/>
        <w:ind w:left="1133" w:right="1368"/>
      </w:pPr>
      <w:r>
        <w:t>Value Objects are the basic pieces for rich modeling. We'll learn what their properties are and what makes them so important. We'll figure out how to persist them using Doctrine and custom ORMs. We'll show how to properly validate and unit test them. And finally, we'll see what a test case of testing immutability looks like.</w:t>
      </w:r>
    </w:p>
    <w:p w14:paraId="02ACF547" w14:textId="77777777" w:rsidR="008127B4" w:rsidRDefault="008127B4">
      <w:pPr>
        <w:pStyle w:val="a3"/>
        <w:spacing w:before="4"/>
        <w:rPr>
          <w:sz w:val="27"/>
        </w:rPr>
      </w:pPr>
    </w:p>
    <w:p w14:paraId="404A6263" w14:textId="77777777" w:rsidR="008127B4" w:rsidRDefault="00C97DE3">
      <w:pPr>
        <w:pStyle w:val="3"/>
      </w:pPr>
      <w:r>
        <w:t>Chapter 4: Entities</w:t>
      </w:r>
    </w:p>
    <w:p w14:paraId="00AD3AC8" w14:textId="77777777" w:rsidR="008127B4" w:rsidRDefault="00C97DE3">
      <w:pPr>
        <w:pStyle w:val="a3"/>
        <w:spacing w:before="82" w:line="249" w:lineRule="auto"/>
        <w:ind w:left="1133" w:right="1190"/>
      </w:pPr>
      <w:r>
        <w:rPr>
          <w:w w:val="105"/>
        </w:rPr>
        <w:t>Entities are Domain-Driven Design building blocks that are uniquely identified and mutable.</w:t>
      </w:r>
      <w:r>
        <w:rPr>
          <w:spacing w:val="-25"/>
          <w:w w:val="105"/>
        </w:rPr>
        <w:t xml:space="preserve"> </w:t>
      </w:r>
      <w:r>
        <w:rPr>
          <w:w w:val="105"/>
        </w:rPr>
        <w:t>We'll</w:t>
      </w:r>
      <w:r>
        <w:rPr>
          <w:spacing w:val="-24"/>
          <w:w w:val="105"/>
        </w:rPr>
        <w:t xml:space="preserve"> </w:t>
      </w:r>
      <w:r>
        <w:rPr>
          <w:w w:val="105"/>
        </w:rPr>
        <w:t>see</w:t>
      </w:r>
      <w:r>
        <w:rPr>
          <w:spacing w:val="-24"/>
          <w:w w:val="105"/>
        </w:rPr>
        <w:t xml:space="preserve"> </w:t>
      </w:r>
      <w:r>
        <w:rPr>
          <w:w w:val="105"/>
        </w:rPr>
        <w:t>how</w:t>
      </w:r>
      <w:r>
        <w:rPr>
          <w:spacing w:val="-24"/>
          <w:w w:val="105"/>
        </w:rPr>
        <w:t xml:space="preserve"> </w:t>
      </w:r>
      <w:r>
        <w:rPr>
          <w:w w:val="105"/>
        </w:rPr>
        <w:t>to</w:t>
      </w:r>
      <w:r>
        <w:rPr>
          <w:spacing w:val="-24"/>
          <w:w w:val="105"/>
        </w:rPr>
        <w:t xml:space="preserve"> </w:t>
      </w:r>
      <w:r>
        <w:rPr>
          <w:w w:val="105"/>
        </w:rPr>
        <w:t>create</w:t>
      </w:r>
      <w:r>
        <w:rPr>
          <w:spacing w:val="-24"/>
          <w:w w:val="105"/>
        </w:rPr>
        <w:t xml:space="preserve"> </w:t>
      </w:r>
      <w:r>
        <w:rPr>
          <w:w w:val="105"/>
        </w:rPr>
        <w:t>and</w:t>
      </w:r>
      <w:r>
        <w:rPr>
          <w:spacing w:val="-24"/>
          <w:w w:val="105"/>
        </w:rPr>
        <w:t xml:space="preserve"> </w:t>
      </w:r>
      <w:r>
        <w:rPr>
          <w:w w:val="105"/>
        </w:rPr>
        <w:t>validate</w:t>
      </w:r>
      <w:r>
        <w:rPr>
          <w:spacing w:val="-24"/>
          <w:w w:val="105"/>
        </w:rPr>
        <w:t xml:space="preserve"> </w:t>
      </w:r>
      <w:r>
        <w:rPr>
          <w:w w:val="105"/>
        </w:rPr>
        <w:t>them</w:t>
      </w:r>
      <w:r>
        <w:rPr>
          <w:spacing w:val="-24"/>
          <w:w w:val="105"/>
        </w:rPr>
        <w:t xml:space="preserve"> </w:t>
      </w:r>
      <w:r>
        <w:rPr>
          <w:w w:val="105"/>
        </w:rPr>
        <w:t>and</w:t>
      </w:r>
      <w:r>
        <w:rPr>
          <w:spacing w:val="-24"/>
          <w:w w:val="105"/>
        </w:rPr>
        <w:t xml:space="preserve"> </w:t>
      </w:r>
      <w:r>
        <w:rPr>
          <w:w w:val="105"/>
        </w:rPr>
        <w:t>how</w:t>
      </w:r>
      <w:r>
        <w:rPr>
          <w:spacing w:val="-24"/>
          <w:w w:val="105"/>
        </w:rPr>
        <w:t xml:space="preserve"> </w:t>
      </w:r>
      <w:r>
        <w:rPr>
          <w:w w:val="105"/>
        </w:rPr>
        <w:t>to</w:t>
      </w:r>
      <w:r>
        <w:rPr>
          <w:spacing w:val="-24"/>
          <w:w w:val="105"/>
        </w:rPr>
        <w:t xml:space="preserve"> </w:t>
      </w:r>
      <w:r>
        <w:rPr>
          <w:w w:val="105"/>
        </w:rPr>
        <w:t>properly</w:t>
      </w:r>
      <w:r>
        <w:rPr>
          <w:spacing w:val="-24"/>
          <w:w w:val="105"/>
        </w:rPr>
        <w:t xml:space="preserve"> </w:t>
      </w:r>
      <w:r>
        <w:rPr>
          <w:w w:val="105"/>
        </w:rPr>
        <w:t>map</w:t>
      </w:r>
      <w:r>
        <w:rPr>
          <w:spacing w:val="-24"/>
          <w:w w:val="105"/>
        </w:rPr>
        <w:t xml:space="preserve"> </w:t>
      </w:r>
      <w:r>
        <w:rPr>
          <w:w w:val="105"/>
        </w:rPr>
        <w:t>them</w:t>
      </w:r>
      <w:r>
        <w:rPr>
          <w:spacing w:val="-24"/>
          <w:w w:val="105"/>
        </w:rPr>
        <w:t xml:space="preserve"> </w:t>
      </w:r>
      <w:r>
        <w:rPr>
          <w:w w:val="105"/>
        </w:rPr>
        <w:t>using</w:t>
      </w:r>
      <w:r>
        <w:rPr>
          <w:spacing w:val="-24"/>
          <w:w w:val="105"/>
        </w:rPr>
        <w:t xml:space="preserve"> </w:t>
      </w:r>
      <w:r>
        <w:rPr>
          <w:w w:val="105"/>
        </w:rPr>
        <w:t>a custom ORM and Doctrine. We'll also assess whether or not annotations are the best mapping approach for Entities and look at the different strategies for generating an Identity.</w:t>
      </w:r>
    </w:p>
    <w:p w14:paraId="10B4C87A" w14:textId="77777777" w:rsidR="008127B4" w:rsidRDefault="008127B4">
      <w:pPr>
        <w:pStyle w:val="a3"/>
        <w:spacing w:before="4"/>
        <w:rPr>
          <w:sz w:val="27"/>
        </w:rPr>
      </w:pPr>
    </w:p>
    <w:p w14:paraId="027B9E2F" w14:textId="77777777" w:rsidR="008127B4" w:rsidRDefault="00C97DE3">
      <w:pPr>
        <w:pStyle w:val="3"/>
        <w:spacing w:before="1"/>
      </w:pPr>
      <w:r>
        <w:t>Chapter 5: Domain Services</w:t>
      </w:r>
    </w:p>
    <w:p w14:paraId="5B700FFB" w14:textId="77777777" w:rsidR="008127B4" w:rsidRDefault="00C97DE3">
      <w:pPr>
        <w:pStyle w:val="a3"/>
        <w:spacing w:before="81" w:line="249" w:lineRule="auto"/>
        <w:ind w:left="1133" w:right="1165"/>
      </w:pPr>
      <w:r>
        <w:rPr>
          <w:w w:val="105"/>
        </w:rPr>
        <w:t>In</w:t>
      </w:r>
      <w:r>
        <w:rPr>
          <w:spacing w:val="-21"/>
          <w:w w:val="105"/>
        </w:rPr>
        <w:t xml:space="preserve"> </w:t>
      </w:r>
      <w:r>
        <w:rPr>
          <w:w w:val="105"/>
        </w:rPr>
        <w:t>this</w:t>
      </w:r>
      <w:r>
        <w:rPr>
          <w:spacing w:val="-20"/>
          <w:w w:val="105"/>
        </w:rPr>
        <w:t xml:space="preserve"> </w:t>
      </w:r>
      <w:r>
        <w:rPr>
          <w:w w:val="105"/>
        </w:rPr>
        <w:t>chapter,</w:t>
      </w:r>
      <w:r>
        <w:rPr>
          <w:spacing w:val="-21"/>
          <w:w w:val="105"/>
        </w:rPr>
        <w:t xml:space="preserve"> </w:t>
      </w:r>
      <w:r>
        <w:rPr>
          <w:w w:val="105"/>
        </w:rPr>
        <w:t>you'll</w:t>
      </w:r>
      <w:r>
        <w:rPr>
          <w:spacing w:val="-20"/>
          <w:w w:val="105"/>
        </w:rPr>
        <w:t xml:space="preserve"> </w:t>
      </w:r>
      <w:r>
        <w:rPr>
          <w:w w:val="105"/>
        </w:rPr>
        <w:t>learn</w:t>
      </w:r>
      <w:r>
        <w:rPr>
          <w:spacing w:val="-21"/>
          <w:w w:val="105"/>
        </w:rPr>
        <w:t xml:space="preserve"> </w:t>
      </w:r>
      <w:r>
        <w:rPr>
          <w:w w:val="105"/>
        </w:rPr>
        <w:t>about</w:t>
      </w:r>
      <w:r>
        <w:rPr>
          <w:spacing w:val="-20"/>
          <w:w w:val="105"/>
        </w:rPr>
        <w:t xml:space="preserve"> </w:t>
      </w:r>
      <w:r>
        <w:rPr>
          <w:w w:val="105"/>
        </w:rPr>
        <w:t>what</w:t>
      </w:r>
      <w:r>
        <w:rPr>
          <w:spacing w:val="-21"/>
          <w:w w:val="105"/>
        </w:rPr>
        <w:t xml:space="preserve"> </w:t>
      </w:r>
      <w:r>
        <w:rPr>
          <w:w w:val="105"/>
        </w:rPr>
        <w:t>a</w:t>
      </w:r>
      <w:r>
        <w:rPr>
          <w:spacing w:val="-20"/>
          <w:w w:val="105"/>
        </w:rPr>
        <w:t xml:space="preserve"> </w:t>
      </w:r>
      <w:r>
        <w:rPr>
          <w:w w:val="105"/>
        </w:rPr>
        <w:t>Domain</w:t>
      </w:r>
      <w:r>
        <w:rPr>
          <w:spacing w:val="-21"/>
          <w:w w:val="105"/>
        </w:rPr>
        <w:t xml:space="preserve"> </w:t>
      </w:r>
      <w:r>
        <w:rPr>
          <w:w w:val="105"/>
        </w:rPr>
        <w:t>Service</w:t>
      </w:r>
      <w:r>
        <w:rPr>
          <w:spacing w:val="-20"/>
          <w:w w:val="105"/>
        </w:rPr>
        <w:t xml:space="preserve"> </w:t>
      </w:r>
      <w:r>
        <w:rPr>
          <w:w w:val="105"/>
        </w:rPr>
        <w:t>is</w:t>
      </w:r>
      <w:r>
        <w:rPr>
          <w:spacing w:val="-20"/>
          <w:w w:val="105"/>
        </w:rPr>
        <w:t xml:space="preserve"> </w:t>
      </w:r>
      <w:r>
        <w:rPr>
          <w:w w:val="105"/>
        </w:rPr>
        <w:t>and</w:t>
      </w:r>
      <w:r>
        <w:rPr>
          <w:spacing w:val="-21"/>
          <w:w w:val="105"/>
        </w:rPr>
        <w:t xml:space="preserve"> </w:t>
      </w:r>
      <w:r>
        <w:rPr>
          <w:w w:val="105"/>
        </w:rPr>
        <w:t>when</w:t>
      </w:r>
      <w:r>
        <w:rPr>
          <w:spacing w:val="-20"/>
          <w:w w:val="105"/>
        </w:rPr>
        <w:t xml:space="preserve"> </w:t>
      </w:r>
      <w:r>
        <w:rPr>
          <w:w w:val="105"/>
        </w:rPr>
        <w:t>to</w:t>
      </w:r>
      <w:r>
        <w:rPr>
          <w:spacing w:val="-21"/>
          <w:w w:val="105"/>
        </w:rPr>
        <w:t xml:space="preserve"> </w:t>
      </w:r>
      <w:r>
        <w:rPr>
          <w:w w:val="105"/>
        </w:rPr>
        <w:t>use</w:t>
      </w:r>
      <w:r>
        <w:rPr>
          <w:spacing w:val="-20"/>
          <w:w w:val="105"/>
        </w:rPr>
        <w:t xml:space="preserve"> </w:t>
      </w:r>
      <w:r>
        <w:rPr>
          <w:w w:val="105"/>
        </w:rPr>
        <w:t>it.</w:t>
      </w:r>
      <w:r>
        <w:rPr>
          <w:spacing w:val="-21"/>
          <w:w w:val="105"/>
        </w:rPr>
        <w:t xml:space="preserve"> </w:t>
      </w:r>
      <w:r>
        <w:rPr>
          <w:w w:val="105"/>
        </w:rPr>
        <w:t>We'll</w:t>
      </w:r>
      <w:r>
        <w:rPr>
          <w:spacing w:val="-20"/>
          <w:w w:val="105"/>
        </w:rPr>
        <w:t xml:space="preserve"> </w:t>
      </w:r>
      <w:r>
        <w:rPr>
          <w:w w:val="105"/>
        </w:rPr>
        <w:t>review what Anemic Domain Models and Rich Domain Models are. Lastly, we'll deal with Infrastructure</w:t>
      </w:r>
      <w:r>
        <w:rPr>
          <w:spacing w:val="-11"/>
          <w:w w:val="105"/>
        </w:rPr>
        <w:t xml:space="preserve"> </w:t>
      </w:r>
      <w:r>
        <w:rPr>
          <w:w w:val="105"/>
        </w:rPr>
        <w:t>issues</w:t>
      </w:r>
      <w:r>
        <w:rPr>
          <w:spacing w:val="-11"/>
          <w:w w:val="105"/>
        </w:rPr>
        <w:t xml:space="preserve"> </w:t>
      </w:r>
      <w:r>
        <w:rPr>
          <w:w w:val="105"/>
        </w:rPr>
        <w:t>when</w:t>
      </w:r>
      <w:r>
        <w:rPr>
          <w:spacing w:val="-11"/>
          <w:w w:val="105"/>
        </w:rPr>
        <w:t xml:space="preserve"> </w:t>
      </w:r>
      <w:r>
        <w:rPr>
          <w:w w:val="105"/>
        </w:rPr>
        <w:t>writing</w:t>
      </w:r>
      <w:r>
        <w:rPr>
          <w:spacing w:val="-11"/>
          <w:w w:val="105"/>
        </w:rPr>
        <w:t xml:space="preserve"> </w:t>
      </w:r>
      <w:r>
        <w:rPr>
          <w:w w:val="105"/>
        </w:rPr>
        <w:t>Domain</w:t>
      </w:r>
      <w:r>
        <w:rPr>
          <w:spacing w:val="-11"/>
          <w:w w:val="105"/>
        </w:rPr>
        <w:t xml:space="preserve"> </w:t>
      </w:r>
      <w:r>
        <w:rPr>
          <w:w w:val="105"/>
        </w:rPr>
        <w:t>Services.</w:t>
      </w:r>
    </w:p>
    <w:p w14:paraId="7521FA65" w14:textId="77777777" w:rsidR="008127B4" w:rsidRDefault="008127B4">
      <w:pPr>
        <w:pStyle w:val="a3"/>
        <w:spacing w:before="3"/>
        <w:rPr>
          <w:sz w:val="27"/>
        </w:rPr>
      </w:pPr>
    </w:p>
    <w:p w14:paraId="338FE48F" w14:textId="77777777" w:rsidR="008127B4" w:rsidRDefault="00C97DE3">
      <w:pPr>
        <w:pStyle w:val="3"/>
      </w:pPr>
      <w:r>
        <w:t>Chapter 6: Domain-Events</w:t>
      </w:r>
    </w:p>
    <w:p w14:paraId="32402322" w14:textId="77777777" w:rsidR="008127B4" w:rsidRDefault="00C97DE3">
      <w:pPr>
        <w:pStyle w:val="a3"/>
        <w:spacing w:before="81" w:line="249" w:lineRule="auto"/>
        <w:ind w:left="1133" w:right="1289"/>
      </w:pPr>
      <w:r>
        <w:t>Domain Events are a great Inversion of Control (IoC) mechanism. In Domain-Driven Design, they're important for communicating different Bounded Contexts asynchronously, improving your Application performance using eventual consistency, and decoupling your Application from its Infrastructure.</w:t>
      </w:r>
    </w:p>
    <w:p w14:paraId="61909961" w14:textId="77777777" w:rsidR="008127B4" w:rsidRDefault="008127B4">
      <w:pPr>
        <w:pStyle w:val="a3"/>
        <w:spacing w:before="4"/>
        <w:rPr>
          <w:sz w:val="27"/>
        </w:rPr>
      </w:pPr>
    </w:p>
    <w:p w14:paraId="035909C4" w14:textId="77777777" w:rsidR="008127B4" w:rsidRDefault="00C97DE3">
      <w:pPr>
        <w:pStyle w:val="3"/>
        <w:spacing w:before="1"/>
      </w:pPr>
      <w:r>
        <w:t>Chapter 7: Modules</w:t>
      </w:r>
    </w:p>
    <w:p w14:paraId="09D84A6C" w14:textId="77777777" w:rsidR="008127B4" w:rsidRDefault="00C97DE3">
      <w:pPr>
        <w:pStyle w:val="a3"/>
        <w:spacing w:before="81" w:line="249" w:lineRule="auto"/>
        <w:ind w:left="1133" w:right="1436"/>
      </w:pPr>
      <w:r>
        <w:rPr>
          <w:w w:val="105"/>
        </w:rPr>
        <w:t>With</w:t>
      </w:r>
      <w:r>
        <w:rPr>
          <w:spacing w:val="-14"/>
          <w:w w:val="105"/>
        </w:rPr>
        <w:t xml:space="preserve"> </w:t>
      </w:r>
      <w:r>
        <w:rPr>
          <w:w w:val="105"/>
        </w:rPr>
        <w:t>so</w:t>
      </w:r>
      <w:r>
        <w:rPr>
          <w:spacing w:val="-14"/>
          <w:w w:val="105"/>
        </w:rPr>
        <w:t xml:space="preserve"> </w:t>
      </w:r>
      <w:r>
        <w:rPr>
          <w:w w:val="105"/>
        </w:rPr>
        <w:t>many</w:t>
      </w:r>
      <w:r>
        <w:rPr>
          <w:spacing w:val="-14"/>
          <w:w w:val="105"/>
        </w:rPr>
        <w:t xml:space="preserve"> </w:t>
      </w:r>
      <w:r>
        <w:rPr>
          <w:w w:val="105"/>
        </w:rPr>
        <w:t>tactical</w:t>
      </w:r>
      <w:r>
        <w:rPr>
          <w:spacing w:val="-13"/>
          <w:w w:val="105"/>
        </w:rPr>
        <w:t xml:space="preserve"> </w:t>
      </w:r>
      <w:r>
        <w:rPr>
          <w:w w:val="105"/>
        </w:rPr>
        <w:t>building</w:t>
      </w:r>
      <w:r>
        <w:rPr>
          <w:spacing w:val="-14"/>
          <w:w w:val="105"/>
        </w:rPr>
        <w:t xml:space="preserve"> </w:t>
      </w:r>
      <w:r>
        <w:rPr>
          <w:w w:val="105"/>
        </w:rPr>
        <w:t>blocks,</w:t>
      </w:r>
      <w:r>
        <w:rPr>
          <w:spacing w:val="-14"/>
          <w:w w:val="105"/>
        </w:rPr>
        <w:t xml:space="preserve"> </w:t>
      </w:r>
      <w:r>
        <w:rPr>
          <w:w w:val="105"/>
        </w:rPr>
        <w:t>it's</w:t>
      </w:r>
      <w:r>
        <w:rPr>
          <w:spacing w:val="-13"/>
          <w:w w:val="105"/>
        </w:rPr>
        <w:t xml:space="preserve"> </w:t>
      </w:r>
      <w:r>
        <w:rPr>
          <w:w w:val="105"/>
        </w:rPr>
        <w:t>a</w:t>
      </w:r>
      <w:r>
        <w:rPr>
          <w:spacing w:val="-14"/>
          <w:w w:val="105"/>
        </w:rPr>
        <w:t xml:space="preserve"> </w:t>
      </w:r>
      <w:r>
        <w:rPr>
          <w:w w:val="105"/>
        </w:rPr>
        <w:t>bit</w:t>
      </w:r>
      <w:r>
        <w:rPr>
          <w:spacing w:val="-14"/>
          <w:w w:val="105"/>
        </w:rPr>
        <w:t xml:space="preserve"> </w:t>
      </w:r>
      <w:r>
        <w:rPr>
          <w:w w:val="105"/>
        </w:rPr>
        <w:t>difficult</w:t>
      </w:r>
      <w:r>
        <w:rPr>
          <w:spacing w:val="-13"/>
          <w:w w:val="105"/>
        </w:rPr>
        <w:t xml:space="preserve"> </w:t>
      </w:r>
      <w:r>
        <w:rPr>
          <w:w w:val="105"/>
        </w:rPr>
        <w:t>to</w:t>
      </w:r>
      <w:r>
        <w:rPr>
          <w:spacing w:val="-14"/>
          <w:w w:val="105"/>
        </w:rPr>
        <w:t xml:space="preserve"> </w:t>
      </w:r>
      <w:r>
        <w:rPr>
          <w:w w:val="105"/>
        </w:rPr>
        <w:t>know</w:t>
      </w:r>
      <w:r>
        <w:rPr>
          <w:spacing w:val="-14"/>
          <w:w w:val="105"/>
        </w:rPr>
        <w:t xml:space="preserve"> </w:t>
      </w:r>
      <w:r>
        <w:rPr>
          <w:w w:val="105"/>
        </w:rPr>
        <w:t>where</w:t>
      </w:r>
      <w:r>
        <w:rPr>
          <w:spacing w:val="-13"/>
          <w:w w:val="105"/>
        </w:rPr>
        <w:t xml:space="preserve"> </w:t>
      </w:r>
      <w:r>
        <w:rPr>
          <w:w w:val="105"/>
        </w:rPr>
        <w:t>to</w:t>
      </w:r>
      <w:r>
        <w:rPr>
          <w:spacing w:val="-14"/>
          <w:w w:val="105"/>
        </w:rPr>
        <w:t xml:space="preserve"> </w:t>
      </w:r>
      <w:r>
        <w:rPr>
          <w:w w:val="105"/>
        </w:rPr>
        <w:t>place</w:t>
      </w:r>
      <w:r>
        <w:rPr>
          <w:spacing w:val="-14"/>
          <w:w w:val="105"/>
        </w:rPr>
        <w:t xml:space="preserve"> </w:t>
      </w:r>
      <w:r>
        <w:rPr>
          <w:w w:val="105"/>
        </w:rPr>
        <w:t>them</w:t>
      </w:r>
      <w:r>
        <w:rPr>
          <w:spacing w:val="-13"/>
          <w:w w:val="105"/>
        </w:rPr>
        <w:t xml:space="preserve"> </w:t>
      </w:r>
      <w:r>
        <w:rPr>
          <w:w w:val="105"/>
        </w:rPr>
        <w:t>in code,</w:t>
      </w:r>
      <w:r>
        <w:rPr>
          <w:spacing w:val="-19"/>
          <w:w w:val="105"/>
        </w:rPr>
        <w:t xml:space="preserve"> </w:t>
      </w:r>
      <w:r>
        <w:rPr>
          <w:w w:val="105"/>
        </w:rPr>
        <w:t>especially</w:t>
      </w:r>
      <w:r>
        <w:rPr>
          <w:spacing w:val="-18"/>
          <w:w w:val="105"/>
        </w:rPr>
        <w:t xml:space="preserve"> </w:t>
      </w:r>
      <w:r>
        <w:rPr>
          <w:w w:val="105"/>
        </w:rPr>
        <w:t>if</w:t>
      </w:r>
      <w:r>
        <w:rPr>
          <w:spacing w:val="-18"/>
          <w:w w:val="105"/>
        </w:rPr>
        <w:t xml:space="preserve"> </w:t>
      </w:r>
      <w:r>
        <w:rPr>
          <w:w w:val="105"/>
        </w:rPr>
        <w:t>you're</w:t>
      </w:r>
      <w:r>
        <w:rPr>
          <w:spacing w:val="-19"/>
          <w:w w:val="105"/>
        </w:rPr>
        <w:t xml:space="preserve"> </w:t>
      </w:r>
      <w:r>
        <w:rPr>
          <w:w w:val="105"/>
        </w:rPr>
        <w:t>dealing</w:t>
      </w:r>
      <w:r>
        <w:rPr>
          <w:spacing w:val="-18"/>
          <w:w w:val="105"/>
        </w:rPr>
        <w:t xml:space="preserve"> </w:t>
      </w:r>
      <w:r>
        <w:rPr>
          <w:w w:val="105"/>
        </w:rPr>
        <w:t>with</w:t>
      </w:r>
      <w:r>
        <w:rPr>
          <w:spacing w:val="-18"/>
          <w:w w:val="105"/>
        </w:rPr>
        <w:t xml:space="preserve"> </w:t>
      </w:r>
      <w:r>
        <w:rPr>
          <w:w w:val="105"/>
        </w:rPr>
        <w:t>a</w:t>
      </w:r>
      <w:r>
        <w:rPr>
          <w:spacing w:val="-19"/>
          <w:w w:val="105"/>
        </w:rPr>
        <w:t xml:space="preserve"> </w:t>
      </w:r>
      <w:r>
        <w:rPr>
          <w:w w:val="105"/>
        </w:rPr>
        <w:t>framework</w:t>
      </w:r>
      <w:r>
        <w:rPr>
          <w:spacing w:val="-18"/>
          <w:w w:val="105"/>
        </w:rPr>
        <w:t xml:space="preserve"> </w:t>
      </w:r>
      <w:r>
        <w:rPr>
          <w:w w:val="105"/>
        </w:rPr>
        <w:t>like</w:t>
      </w:r>
      <w:r>
        <w:rPr>
          <w:spacing w:val="-18"/>
          <w:w w:val="105"/>
        </w:rPr>
        <w:t xml:space="preserve"> </w:t>
      </w:r>
      <w:r>
        <w:rPr>
          <w:w w:val="105"/>
        </w:rPr>
        <w:t>Symfony.</w:t>
      </w:r>
      <w:r>
        <w:rPr>
          <w:spacing w:val="-18"/>
          <w:w w:val="105"/>
        </w:rPr>
        <w:t xml:space="preserve"> </w:t>
      </w:r>
      <w:r>
        <w:rPr>
          <w:w w:val="105"/>
        </w:rPr>
        <w:t>We'll</w:t>
      </w:r>
      <w:r>
        <w:rPr>
          <w:spacing w:val="-19"/>
          <w:w w:val="105"/>
        </w:rPr>
        <w:t xml:space="preserve"> </w:t>
      </w:r>
      <w:r>
        <w:rPr>
          <w:w w:val="105"/>
        </w:rPr>
        <w:t>review</w:t>
      </w:r>
      <w:r>
        <w:rPr>
          <w:spacing w:val="-18"/>
          <w:w w:val="105"/>
        </w:rPr>
        <w:t xml:space="preserve"> </w:t>
      </w:r>
      <w:r>
        <w:rPr>
          <w:w w:val="105"/>
        </w:rPr>
        <w:t>how</w:t>
      </w:r>
      <w:r>
        <w:rPr>
          <w:spacing w:val="-18"/>
          <w:w w:val="105"/>
        </w:rPr>
        <w:t xml:space="preserve"> </w:t>
      </w:r>
      <w:r>
        <w:rPr>
          <w:w w:val="105"/>
        </w:rPr>
        <w:t>PHP namespaces</w:t>
      </w:r>
      <w:r>
        <w:rPr>
          <w:spacing w:val="-22"/>
          <w:w w:val="105"/>
        </w:rPr>
        <w:t xml:space="preserve"> </w:t>
      </w:r>
      <w:r>
        <w:rPr>
          <w:w w:val="105"/>
        </w:rPr>
        <w:t>can</w:t>
      </w:r>
      <w:r>
        <w:rPr>
          <w:spacing w:val="-22"/>
          <w:w w:val="105"/>
        </w:rPr>
        <w:t xml:space="preserve"> </w:t>
      </w:r>
      <w:r>
        <w:rPr>
          <w:w w:val="105"/>
        </w:rPr>
        <w:t>be</w:t>
      </w:r>
      <w:r>
        <w:rPr>
          <w:spacing w:val="-22"/>
          <w:w w:val="105"/>
        </w:rPr>
        <w:t xml:space="preserve"> </w:t>
      </w:r>
      <w:r>
        <w:rPr>
          <w:w w:val="105"/>
        </w:rPr>
        <w:t>used</w:t>
      </w:r>
      <w:r>
        <w:rPr>
          <w:spacing w:val="-21"/>
          <w:w w:val="105"/>
        </w:rPr>
        <w:t xml:space="preserve"> </w:t>
      </w:r>
      <w:r>
        <w:rPr>
          <w:w w:val="105"/>
        </w:rPr>
        <w:t>for</w:t>
      </w:r>
      <w:r>
        <w:rPr>
          <w:spacing w:val="-22"/>
          <w:w w:val="105"/>
        </w:rPr>
        <w:t xml:space="preserve"> </w:t>
      </w:r>
      <w:r>
        <w:rPr>
          <w:w w:val="105"/>
        </w:rPr>
        <w:t>implementing</w:t>
      </w:r>
      <w:r>
        <w:rPr>
          <w:spacing w:val="-22"/>
          <w:w w:val="105"/>
        </w:rPr>
        <w:t xml:space="preserve"> </w:t>
      </w:r>
      <w:r>
        <w:rPr>
          <w:w w:val="105"/>
        </w:rPr>
        <w:t>Modules.</w:t>
      </w:r>
      <w:r>
        <w:rPr>
          <w:spacing w:val="-21"/>
          <w:w w:val="105"/>
        </w:rPr>
        <w:t xml:space="preserve"> </w:t>
      </w:r>
      <w:r>
        <w:rPr>
          <w:w w:val="105"/>
        </w:rPr>
        <w:t>We'll</w:t>
      </w:r>
      <w:r>
        <w:rPr>
          <w:spacing w:val="-22"/>
          <w:w w:val="105"/>
        </w:rPr>
        <w:t xml:space="preserve"> </w:t>
      </w:r>
      <w:r>
        <w:rPr>
          <w:w w:val="105"/>
        </w:rPr>
        <w:t>also</w:t>
      </w:r>
      <w:r>
        <w:rPr>
          <w:spacing w:val="-22"/>
          <w:w w:val="105"/>
        </w:rPr>
        <w:t xml:space="preserve"> </w:t>
      </w:r>
      <w:r>
        <w:rPr>
          <w:w w:val="105"/>
        </w:rPr>
        <w:t>discover</w:t>
      </w:r>
      <w:r>
        <w:rPr>
          <w:spacing w:val="-21"/>
          <w:w w:val="105"/>
        </w:rPr>
        <w:t xml:space="preserve"> </w:t>
      </w:r>
      <w:r>
        <w:rPr>
          <w:w w:val="105"/>
        </w:rPr>
        <w:t>different</w:t>
      </w:r>
    </w:p>
    <w:p w14:paraId="49ABB6C6" w14:textId="77777777" w:rsidR="008127B4" w:rsidRDefault="008127B4">
      <w:pPr>
        <w:spacing w:line="249" w:lineRule="auto"/>
        <w:sectPr w:rsidR="008127B4">
          <w:pgSz w:w="10830" w:h="13330"/>
          <w:pgMar w:top="1140" w:right="0" w:bottom="1140" w:left="0" w:header="925" w:footer="941" w:gutter="0"/>
          <w:cols w:space="720"/>
        </w:sectPr>
      </w:pPr>
    </w:p>
    <w:p w14:paraId="5B8FA3D8" w14:textId="77777777" w:rsidR="008127B4" w:rsidRDefault="008127B4">
      <w:pPr>
        <w:pStyle w:val="a3"/>
        <w:spacing w:before="10"/>
        <w:rPr>
          <w:sz w:val="19"/>
        </w:rPr>
      </w:pPr>
    </w:p>
    <w:p w14:paraId="308D6E1C" w14:textId="77777777" w:rsidR="008127B4" w:rsidRDefault="00C97DE3">
      <w:pPr>
        <w:pStyle w:val="a3"/>
        <w:spacing w:before="57" w:line="249" w:lineRule="auto"/>
        <w:ind w:left="1133" w:right="2184"/>
      </w:pPr>
      <w:r>
        <w:rPr>
          <w:w w:val="105"/>
        </w:rPr>
        <w:t>hierarchies</w:t>
      </w:r>
      <w:r>
        <w:rPr>
          <w:spacing w:val="-26"/>
          <w:w w:val="105"/>
        </w:rPr>
        <w:t xml:space="preserve"> </w:t>
      </w:r>
      <w:r>
        <w:rPr>
          <w:w w:val="105"/>
        </w:rPr>
        <w:t>of</w:t>
      </w:r>
      <w:r>
        <w:rPr>
          <w:spacing w:val="-25"/>
          <w:w w:val="105"/>
        </w:rPr>
        <w:t xml:space="preserve"> </w:t>
      </w:r>
      <w:r>
        <w:rPr>
          <w:w w:val="105"/>
        </w:rPr>
        <w:t>folders</w:t>
      </w:r>
      <w:r>
        <w:rPr>
          <w:spacing w:val="-25"/>
          <w:w w:val="105"/>
        </w:rPr>
        <w:t xml:space="preserve"> </w:t>
      </w:r>
      <w:r>
        <w:rPr>
          <w:w w:val="105"/>
        </w:rPr>
        <w:t>for</w:t>
      </w:r>
      <w:r>
        <w:rPr>
          <w:spacing w:val="-26"/>
          <w:w w:val="105"/>
        </w:rPr>
        <w:t xml:space="preserve"> </w:t>
      </w:r>
      <w:r>
        <w:rPr>
          <w:w w:val="105"/>
        </w:rPr>
        <w:t>organizing</w:t>
      </w:r>
      <w:r>
        <w:rPr>
          <w:spacing w:val="-25"/>
          <w:w w:val="105"/>
        </w:rPr>
        <w:t xml:space="preserve"> </w:t>
      </w:r>
      <w:r>
        <w:rPr>
          <w:w w:val="105"/>
        </w:rPr>
        <w:t>Domain</w:t>
      </w:r>
      <w:r>
        <w:rPr>
          <w:spacing w:val="-25"/>
          <w:w w:val="105"/>
        </w:rPr>
        <w:t xml:space="preserve"> </w:t>
      </w:r>
      <w:r>
        <w:rPr>
          <w:w w:val="105"/>
        </w:rPr>
        <w:t>Model</w:t>
      </w:r>
      <w:r>
        <w:rPr>
          <w:spacing w:val="-26"/>
          <w:w w:val="105"/>
        </w:rPr>
        <w:t xml:space="preserve"> </w:t>
      </w:r>
      <w:r>
        <w:rPr>
          <w:w w:val="105"/>
        </w:rPr>
        <w:t>code,</w:t>
      </w:r>
      <w:r>
        <w:rPr>
          <w:spacing w:val="-25"/>
          <w:w w:val="105"/>
        </w:rPr>
        <w:t xml:space="preserve"> </w:t>
      </w:r>
      <w:r>
        <w:rPr>
          <w:w w:val="105"/>
        </w:rPr>
        <w:t>Application</w:t>
      </w:r>
      <w:r>
        <w:rPr>
          <w:spacing w:val="-25"/>
          <w:w w:val="105"/>
        </w:rPr>
        <w:t xml:space="preserve"> </w:t>
      </w:r>
      <w:r>
        <w:rPr>
          <w:w w:val="105"/>
        </w:rPr>
        <w:t>Code,</w:t>
      </w:r>
      <w:r>
        <w:rPr>
          <w:spacing w:val="-26"/>
          <w:w w:val="105"/>
        </w:rPr>
        <w:t xml:space="preserve"> </w:t>
      </w:r>
      <w:r>
        <w:rPr>
          <w:w w:val="105"/>
        </w:rPr>
        <w:t>and Infrastructure</w:t>
      </w:r>
      <w:r>
        <w:rPr>
          <w:spacing w:val="-10"/>
          <w:w w:val="105"/>
        </w:rPr>
        <w:t xml:space="preserve"> </w:t>
      </w:r>
      <w:r>
        <w:rPr>
          <w:w w:val="105"/>
        </w:rPr>
        <w:t>Code.</w:t>
      </w:r>
    </w:p>
    <w:p w14:paraId="3CC5FD71" w14:textId="77777777" w:rsidR="008127B4" w:rsidRDefault="008127B4">
      <w:pPr>
        <w:pStyle w:val="a3"/>
        <w:spacing w:before="2"/>
        <w:rPr>
          <w:sz w:val="27"/>
        </w:rPr>
      </w:pPr>
    </w:p>
    <w:p w14:paraId="1298A6A7" w14:textId="77777777" w:rsidR="008127B4" w:rsidRDefault="00C97DE3">
      <w:pPr>
        <w:pStyle w:val="3"/>
      </w:pPr>
      <w:r>
        <w:t>Chapter 8: Aggregates</w:t>
      </w:r>
    </w:p>
    <w:p w14:paraId="053E1CE7" w14:textId="77777777" w:rsidR="008127B4" w:rsidRDefault="00C97DE3">
      <w:pPr>
        <w:pStyle w:val="a3"/>
        <w:spacing w:before="81" w:line="249" w:lineRule="auto"/>
        <w:ind w:left="1133" w:right="1405"/>
      </w:pPr>
      <w:r>
        <w:rPr>
          <w:w w:val="105"/>
        </w:rPr>
        <w:t>Aggregates</w:t>
      </w:r>
      <w:r>
        <w:rPr>
          <w:spacing w:val="-21"/>
          <w:w w:val="105"/>
        </w:rPr>
        <w:t xml:space="preserve"> </w:t>
      </w:r>
      <w:r>
        <w:rPr>
          <w:w w:val="105"/>
        </w:rPr>
        <w:t>are</w:t>
      </w:r>
      <w:r>
        <w:rPr>
          <w:spacing w:val="-21"/>
          <w:w w:val="105"/>
        </w:rPr>
        <w:t xml:space="preserve"> </w:t>
      </w:r>
      <w:r>
        <w:rPr>
          <w:w w:val="105"/>
        </w:rPr>
        <w:t>probably</w:t>
      </w:r>
      <w:r>
        <w:rPr>
          <w:spacing w:val="-21"/>
          <w:w w:val="105"/>
        </w:rPr>
        <w:t xml:space="preserve"> </w:t>
      </w:r>
      <w:r>
        <w:rPr>
          <w:w w:val="105"/>
        </w:rPr>
        <w:t>the</w:t>
      </w:r>
      <w:r>
        <w:rPr>
          <w:spacing w:val="-20"/>
          <w:w w:val="105"/>
        </w:rPr>
        <w:t xml:space="preserve"> </w:t>
      </w:r>
      <w:r>
        <w:rPr>
          <w:w w:val="105"/>
        </w:rPr>
        <w:t>most</w:t>
      </w:r>
      <w:r>
        <w:rPr>
          <w:spacing w:val="-21"/>
          <w:w w:val="105"/>
        </w:rPr>
        <w:t xml:space="preserve"> </w:t>
      </w:r>
      <w:r>
        <w:rPr>
          <w:w w:val="105"/>
        </w:rPr>
        <w:t>difficult</w:t>
      </w:r>
      <w:r>
        <w:rPr>
          <w:spacing w:val="-21"/>
          <w:w w:val="105"/>
        </w:rPr>
        <w:t xml:space="preserve"> </w:t>
      </w:r>
      <w:r>
        <w:rPr>
          <w:w w:val="105"/>
        </w:rPr>
        <w:t>part</w:t>
      </w:r>
      <w:r>
        <w:rPr>
          <w:spacing w:val="-21"/>
          <w:w w:val="105"/>
        </w:rPr>
        <w:t xml:space="preserve"> </w:t>
      </w:r>
      <w:r>
        <w:rPr>
          <w:w w:val="105"/>
        </w:rPr>
        <w:t>of</w:t>
      </w:r>
      <w:r>
        <w:rPr>
          <w:spacing w:val="-20"/>
          <w:w w:val="105"/>
        </w:rPr>
        <w:t xml:space="preserve"> </w:t>
      </w:r>
      <w:r>
        <w:rPr>
          <w:w w:val="105"/>
        </w:rPr>
        <w:t>tactical</w:t>
      </w:r>
      <w:r>
        <w:rPr>
          <w:spacing w:val="-21"/>
          <w:w w:val="105"/>
        </w:rPr>
        <w:t xml:space="preserve"> </w:t>
      </w:r>
      <w:r>
        <w:rPr>
          <w:w w:val="105"/>
        </w:rPr>
        <w:t>Domain-Driven</w:t>
      </w:r>
      <w:r>
        <w:rPr>
          <w:spacing w:val="-21"/>
          <w:w w:val="105"/>
        </w:rPr>
        <w:t xml:space="preserve"> </w:t>
      </w:r>
      <w:r>
        <w:rPr>
          <w:w w:val="105"/>
        </w:rPr>
        <w:t>Design.</w:t>
      </w:r>
      <w:r>
        <w:rPr>
          <w:spacing w:val="-21"/>
          <w:w w:val="105"/>
        </w:rPr>
        <w:t xml:space="preserve"> </w:t>
      </w:r>
      <w:r>
        <w:rPr>
          <w:w w:val="105"/>
        </w:rPr>
        <w:t>We'll look</w:t>
      </w:r>
      <w:r>
        <w:rPr>
          <w:spacing w:val="-23"/>
          <w:w w:val="105"/>
        </w:rPr>
        <w:t xml:space="preserve"> </w:t>
      </w:r>
      <w:r>
        <w:rPr>
          <w:w w:val="105"/>
        </w:rPr>
        <w:t>at</w:t>
      </w:r>
      <w:r>
        <w:rPr>
          <w:spacing w:val="-22"/>
          <w:w w:val="105"/>
        </w:rPr>
        <w:t xml:space="preserve"> </w:t>
      </w:r>
      <w:r>
        <w:rPr>
          <w:w w:val="105"/>
        </w:rPr>
        <w:t>the</w:t>
      </w:r>
      <w:r>
        <w:rPr>
          <w:spacing w:val="-23"/>
          <w:w w:val="105"/>
        </w:rPr>
        <w:t xml:space="preserve"> </w:t>
      </w:r>
      <w:r>
        <w:rPr>
          <w:w w:val="105"/>
        </w:rPr>
        <w:t>key</w:t>
      </w:r>
      <w:r>
        <w:rPr>
          <w:spacing w:val="-22"/>
          <w:w w:val="105"/>
        </w:rPr>
        <w:t xml:space="preserve"> </w:t>
      </w:r>
      <w:r>
        <w:rPr>
          <w:w w:val="105"/>
        </w:rPr>
        <w:t>concepts</w:t>
      </w:r>
      <w:r>
        <w:rPr>
          <w:spacing w:val="-23"/>
          <w:w w:val="105"/>
        </w:rPr>
        <w:t xml:space="preserve"> </w:t>
      </w:r>
      <w:r>
        <w:rPr>
          <w:w w:val="105"/>
        </w:rPr>
        <w:t>when</w:t>
      </w:r>
      <w:r>
        <w:rPr>
          <w:spacing w:val="-22"/>
          <w:w w:val="105"/>
        </w:rPr>
        <w:t xml:space="preserve"> </w:t>
      </w:r>
      <w:r>
        <w:rPr>
          <w:w w:val="105"/>
        </w:rPr>
        <w:t>dealing</w:t>
      </w:r>
      <w:r>
        <w:rPr>
          <w:spacing w:val="-23"/>
          <w:w w:val="105"/>
        </w:rPr>
        <w:t xml:space="preserve"> </w:t>
      </w:r>
      <w:r>
        <w:rPr>
          <w:w w:val="105"/>
        </w:rPr>
        <w:t>with</w:t>
      </w:r>
      <w:r>
        <w:rPr>
          <w:spacing w:val="-22"/>
          <w:w w:val="105"/>
        </w:rPr>
        <w:t xml:space="preserve"> </w:t>
      </w:r>
      <w:r>
        <w:rPr>
          <w:w w:val="105"/>
        </w:rPr>
        <w:t>them</w:t>
      </w:r>
      <w:r>
        <w:rPr>
          <w:spacing w:val="-23"/>
          <w:w w:val="105"/>
        </w:rPr>
        <w:t xml:space="preserve"> </w:t>
      </w:r>
      <w:r>
        <w:rPr>
          <w:w w:val="105"/>
        </w:rPr>
        <w:t>and</w:t>
      </w:r>
      <w:r>
        <w:rPr>
          <w:spacing w:val="-22"/>
          <w:w w:val="105"/>
        </w:rPr>
        <w:t xml:space="preserve"> </w:t>
      </w:r>
      <w:r>
        <w:rPr>
          <w:w w:val="105"/>
        </w:rPr>
        <w:t>discover</w:t>
      </w:r>
      <w:r>
        <w:rPr>
          <w:spacing w:val="-23"/>
          <w:w w:val="105"/>
        </w:rPr>
        <w:t xml:space="preserve"> </w:t>
      </w:r>
      <w:r>
        <w:rPr>
          <w:w w:val="105"/>
        </w:rPr>
        <w:t>how</w:t>
      </w:r>
      <w:r>
        <w:rPr>
          <w:spacing w:val="-22"/>
          <w:w w:val="105"/>
        </w:rPr>
        <w:t xml:space="preserve"> </w:t>
      </w:r>
      <w:r>
        <w:rPr>
          <w:w w:val="105"/>
        </w:rPr>
        <w:t>to</w:t>
      </w:r>
      <w:r>
        <w:rPr>
          <w:spacing w:val="-23"/>
          <w:w w:val="105"/>
        </w:rPr>
        <w:t xml:space="preserve"> </w:t>
      </w:r>
      <w:r>
        <w:rPr>
          <w:w w:val="105"/>
        </w:rPr>
        <w:t>design</w:t>
      </w:r>
      <w:r>
        <w:rPr>
          <w:spacing w:val="-22"/>
          <w:w w:val="105"/>
        </w:rPr>
        <w:t xml:space="preserve"> </w:t>
      </w:r>
      <w:r>
        <w:rPr>
          <w:w w:val="105"/>
        </w:rPr>
        <w:t>them.</w:t>
      </w:r>
      <w:r>
        <w:rPr>
          <w:spacing w:val="-23"/>
          <w:w w:val="105"/>
        </w:rPr>
        <w:t xml:space="preserve"> </w:t>
      </w:r>
      <w:r>
        <w:rPr>
          <w:w w:val="105"/>
        </w:rPr>
        <w:t>We'll also propose a practical scenario where two Aggregates become one when adding a business</w:t>
      </w:r>
      <w:r>
        <w:rPr>
          <w:spacing w:val="-24"/>
          <w:w w:val="105"/>
        </w:rPr>
        <w:t xml:space="preserve"> </w:t>
      </w:r>
      <w:r>
        <w:rPr>
          <w:w w:val="105"/>
        </w:rPr>
        <w:t>rule,</w:t>
      </w:r>
      <w:r>
        <w:rPr>
          <w:spacing w:val="-23"/>
          <w:w w:val="105"/>
        </w:rPr>
        <w:t xml:space="preserve"> </w:t>
      </w:r>
      <w:r>
        <w:rPr>
          <w:w w:val="105"/>
        </w:rPr>
        <w:t>and</w:t>
      </w:r>
      <w:r>
        <w:rPr>
          <w:spacing w:val="-24"/>
          <w:w w:val="105"/>
        </w:rPr>
        <w:t xml:space="preserve"> </w:t>
      </w:r>
      <w:r>
        <w:rPr>
          <w:w w:val="105"/>
        </w:rPr>
        <w:t>we'll</w:t>
      </w:r>
      <w:r>
        <w:rPr>
          <w:spacing w:val="-23"/>
          <w:w w:val="105"/>
        </w:rPr>
        <w:t xml:space="preserve"> </w:t>
      </w:r>
      <w:r>
        <w:rPr>
          <w:w w:val="105"/>
        </w:rPr>
        <w:t>demonstrate</w:t>
      </w:r>
      <w:r>
        <w:rPr>
          <w:spacing w:val="-24"/>
          <w:w w:val="105"/>
        </w:rPr>
        <w:t xml:space="preserve"> </w:t>
      </w:r>
      <w:r>
        <w:rPr>
          <w:w w:val="105"/>
        </w:rPr>
        <w:t>how</w:t>
      </w:r>
      <w:r>
        <w:rPr>
          <w:spacing w:val="-23"/>
          <w:w w:val="105"/>
        </w:rPr>
        <w:t xml:space="preserve"> </w:t>
      </w:r>
      <w:r>
        <w:rPr>
          <w:w w:val="105"/>
        </w:rPr>
        <w:t>the</w:t>
      </w:r>
      <w:r>
        <w:rPr>
          <w:spacing w:val="-23"/>
          <w:w w:val="105"/>
        </w:rPr>
        <w:t xml:space="preserve"> </w:t>
      </w:r>
      <w:r>
        <w:rPr>
          <w:w w:val="105"/>
        </w:rPr>
        <w:t>rest</w:t>
      </w:r>
      <w:r>
        <w:rPr>
          <w:spacing w:val="-24"/>
          <w:w w:val="105"/>
        </w:rPr>
        <w:t xml:space="preserve"> </w:t>
      </w:r>
      <w:r>
        <w:rPr>
          <w:w w:val="105"/>
        </w:rPr>
        <w:t>of</w:t>
      </w:r>
      <w:r>
        <w:rPr>
          <w:spacing w:val="-23"/>
          <w:w w:val="105"/>
        </w:rPr>
        <w:t xml:space="preserve"> </w:t>
      </w:r>
      <w:r>
        <w:rPr>
          <w:w w:val="105"/>
        </w:rPr>
        <w:t>the</w:t>
      </w:r>
      <w:r>
        <w:rPr>
          <w:spacing w:val="-24"/>
          <w:w w:val="105"/>
        </w:rPr>
        <w:t xml:space="preserve"> </w:t>
      </w:r>
      <w:r>
        <w:rPr>
          <w:w w:val="105"/>
        </w:rPr>
        <w:t>objects</w:t>
      </w:r>
      <w:r>
        <w:rPr>
          <w:spacing w:val="-23"/>
          <w:w w:val="105"/>
        </w:rPr>
        <w:t xml:space="preserve"> </w:t>
      </w:r>
      <w:r>
        <w:rPr>
          <w:w w:val="105"/>
        </w:rPr>
        <w:t>must</w:t>
      </w:r>
      <w:r>
        <w:rPr>
          <w:spacing w:val="-24"/>
          <w:w w:val="105"/>
        </w:rPr>
        <w:t xml:space="preserve"> </w:t>
      </w:r>
      <w:r>
        <w:rPr>
          <w:w w:val="105"/>
        </w:rPr>
        <w:t>be</w:t>
      </w:r>
      <w:r>
        <w:rPr>
          <w:spacing w:val="-23"/>
          <w:w w:val="105"/>
        </w:rPr>
        <w:t xml:space="preserve"> </w:t>
      </w:r>
      <w:r>
        <w:rPr>
          <w:w w:val="105"/>
        </w:rPr>
        <w:t>refactored.</w:t>
      </w:r>
    </w:p>
    <w:p w14:paraId="3AE7814A" w14:textId="77777777" w:rsidR="008127B4" w:rsidRDefault="008127B4">
      <w:pPr>
        <w:pStyle w:val="a3"/>
        <w:spacing w:before="4"/>
        <w:rPr>
          <w:sz w:val="27"/>
        </w:rPr>
      </w:pPr>
    </w:p>
    <w:p w14:paraId="5E57D6A3" w14:textId="77777777" w:rsidR="008127B4" w:rsidRDefault="00C97DE3">
      <w:pPr>
        <w:pStyle w:val="3"/>
      </w:pPr>
      <w:r>
        <w:t>Chapter 9: Factories</w:t>
      </w:r>
    </w:p>
    <w:p w14:paraId="6AD2147D" w14:textId="77777777" w:rsidR="008127B4" w:rsidRDefault="00C97DE3">
      <w:pPr>
        <w:pStyle w:val="a3"/>
        <w:spacing w:before="82" w:line="249" w:lineRule="auto"/>
        <w:ind w:left="1133" w:right="1668"/>
        <w:jc w:val="both"/>
      </w:pPr>
      <w:r>
        <w:rPr>
          <w:w w:val="105"/>
        </w:rPr>
        <w:t>Factory</w:t>
      </w:r>
      <w:r>
        <w:rPr>
          <w:spacing w:val="-34"/>
          <w:w w:val="105"/>
        </w:rPr>
        <w:t xml:space="preserve"> </w:t>
      </w:r>
      <w:r>
        <w:rPr>
          <w:w w:val="105"/>
        </w:rPr>
        <w:t>Methods</w:t>
      </w:r>
      <w:r>
        <w:rPr>
          <w:spacing w:val="-34"/>
          <w:w w:val="105"/>
        </w:rPr>
        <w:t xml:space="preserve"> </w:t>
      </w:r>
      <w:r>
        <w:rPr>
          <w:w w:val="105"/>
        </w:rPr>
        <w:t>and</w:t>
      </w:r>
      <w:r>
        <w:rPr>
          <w:spacing w:val="-34"/>
          <w:w w:val="105"/>
        </w:rPr>
        <w:t xml:space="preserve"> </w:t>
      </w:r>
      <w:r>
        <w:rPr>
          <w:w w:val="105"/>
        </w:rPr>
        <w:t>objects</w:t>
      </w:r>
      <w:r>
        <w:rPr>
          <w:spacing w:val="-34"/>
          <w:w w:val="105"/>
        </w:rPr>
        <w:t xml:space="preserve"> </w:t>
      </w:r>
      <w:r>
        <w:rPr>
          <w:w w:val="105"/>
        </w:rPr>
        <w:t>help</w:t>
      </w:r>
      <w:r>
        <w:rPr>
          <w:spacing w:val="-34"/>
          <w:w w:val="105"/>
        </w:rPr>
        <w:t xml:space="preserve"> </w:t>
      </w:r>
      <w:r>
        <w:rPr>
          <w:w w:val="105"/>
        </w:rPr>
        <w:t>us</w:t>
      </w:r>
      <w:r>
        <w:rPr>
          <w:spacing w:val="-34"/>
          <w:w w:val="105"/>
        </w:rPr>
        <w:t xml:space="preserve"> </w:t>
      </w:r>
      <w:r>
        <w:rPr>
          <w:w w:val="105"/>
        </w:rPr>
        <w:t>keep</w:t>
      </w:r>
      <w:r>
        <w:rPr>
          <w:spacing w:val="-34"/>
          <w:w w:val="105"/>
        </w:rPr>
        <w:t xml:space="preserve"> </w:t>
      </w:r>
      <w:r>
        <w:rPr>
          <w:w w:val="105"/>
        </w:rPr>
        <w:t>business</w:t>
      </w:r>
      <w:r>
        <w:rPr>
          <w:spacing w:val="-34"/>
          <w:w w:val="105"/>
        </w:rPr>
        <w:t xml:space="preserve"> </w:t>
      </w:r>
      <w:r>
        <w:rPr>
          <w:w w:val="105"/>
        </w:rPr>
        <w:t>invariants,</w:t>
      </w:r>
      <w:r>
        <w:rPr>
          <w:spacing w:val="-34"/>
          <w:w w:val="105"/>
        </w:rPr>
        <w:t xml:space="preserve"> </w:t>
      </w:r>
      <w:r>
        <w:rPr>
          <w:w w:val="105"/>
        </w:rPr>
        <w:t>which</w:t>
      </w:r>
      <w:r>
        <w:rPr>
          <w:spacing w:val="-34"/>
          <w:w w:val="105"/>
        </w:rPr>
        <w:t xml:space="preserve"> </w:t>
      </w:r>
      <w:r>
        <w:rPr>
          <w:w w:val="105"/>
        </w:rPr>
        <w:t>is</w:t>
      </w:r>
      <w:r>
        <w:rPr>
          <w:spacing w:val="-34"/>
          <w:w w:val="105"/>
        </w:rPr>
        <w:t xml:space="preserve"> </w:t>
      </w:r>
      <w:r>
        <w:rPr>
          <w:w w:val="105"/>
        </w:rPr>
        <w:t>why</w:t>
      </w:r>
      <w:r>
        <w:rPr>
          <w:spacing w:val="-34"/>
          <w:w w:val="105"/>
        </w:rPr>
        <w:t xml:space="preserve"> </w:t>
      </w:r>
      <w:r>
        <w:rPr>
          <w:w w:val="105"/>
        </w:rPr>
        <w:t>they're</w:t>
      </w:r>
      <w:r>
        <w:rPr>
          <w:spacing w:val="-34"/>
          <w:w w:val="105"/>
        </w:rPr>
        <w:t xml:space="preserve"> </w:t>
      </w:r>
      <w:r>
        <w:rPr>
          <w:w w:val="105"/>
        </w:rPr>
        <w:t>so important</w:t>
      </w:r>
      <w:r>
        <w:rPr>
          <w:spacing w:val="-27"/>
          <w:w w:val="105"/>
        </w:rPr>
        <w:t xml:space="preserve"> </w:t>
      </w:r>
      <w:r>
        <w:rPr>
          <w:w w:val="105"/>
        </w:rPr>
        <w:t>in</w:t>
      </w:r>
      <w:r>
        <w:rPr>
          <w:spacing w:val="-26"/>
          <w:w w:val="105"/>
        </w:rPr>
        <w:t xml:space="preserve"> </w:t>
      </w:r>
      <w:r>
        <w:rPr>
          <w:w w:val="105"/>
        </w:rPr>
        <w:t>Domain-Driven</w:t>
      </w:r>
      <w:r>
        <w:rPr>
          <w:spacing w:val="-26"/>
          <w:w w:val="105"/>
        </w:rPr>
        <w:t xml:space="preserve"> </w:t>
      </w:r>
      <w:r>
        <w:rPr>
          <w:w w:val="105"/>
        </w:rPr>
        <w:t>Design.</w:t>
      </w:r>
      <w:r>
        <w:rPr>
          <w:spacing w:val="-26"/>
          <w:w w:val="105"/>
        </w:rPr>
        <w:t xml:space="preserve"> </w:t>
      </w:r>
      <w:r>
        <w:rPr>
          <w:w w:val="105"/>
        </w:rPr>
        <w:t>Here,</w:t>
      </w:r>
      <w:r>
        <w:rPr>
          <w:spacing w:val="-27"/>
          <w:w w:val="105"/>
        </w:rPr>
        <w:t xml:space="preserve"> </w:t>
      </w:r>
      <w:r>
        <w:rPr>
          <w:w w:val="105"/>
        </w:rPr>
        <w:t>we'll</w:t>
      </w:r>
      <w:r>
        <w:rPr>
          <w:spacing w:val="-26"/>
          <w:w w:val="105"/>
        </w:rPr>
        <w:t xml:space="preserve"> </w:t>
      </w:r>
      <w:r>
        <w:rPr>
          <w:w w:val="105"/>
        </w:rPr>
        <w:t>also</w:t>
      </w:r>
      <w:r>
        <w:rPr>
          <w:spacing w:val="-26"/>
          <w:w w:val="105"/>
        </w:rPr>
        <w:t xml:space="preserve"> </w:t>
      </w:r>
      <w:r>
        <w:rPr>
          <w:w w:val="105"/>
        </w:rPr>
        <w:t>explore</w:t>
      </w:r>
      <w:r>
        <w:rPr>
          <w:spacing w:val="-26"/>
          <w:w w:val="105"/>
        </w:rPr>
        <w:t xml:space="preserve"> </w:t>
      </w:r>
      <w:r>
        <w:rPr>
          <w:w w:val="105"/>
        </w:rPr>
        <w:t>the</w:t>
      </w:r>
      <w:r>
        <w:rPr>
          <w:spacing w:val="-27"/>
          <w:w w:val="105"/>
        </w:rPr>
        <w:t xml:space="preserve"> </w:t>
      </w:r>
      <w:r>
        <w:rPr>
          <w:w w:val="105"/>
        </w:rPr>
        <w:t>relationship</w:t>
      </w:r>
      <w:r>
        <w:rPr>
          <w:spacing w:val="-26"/>
          <w:w w:val="105"/>
        </w:rPr>
        <w:t xml:space="preserve"> </w:t>
      </w:r>
      <w:r>
        <w:rPr>
          <w:w w:val="105"/>
        </w:rPr>
        <w:t>between Factories and</w:t>
      </w:r>
      <w:r>
        <w:rPr>
          <w:spacing w:val="-21"/>
          <w:w w:val="105"/>
        </w:rPr>
        <w:t xml:space="preserve"> </w:t>
      </w:r>
      <w:r>
        <w:rPr>
          <w:w w:val="105"/>
        </w:rPr>
        <w:t>Aggregates.</w:t>
      </w:r>
    </w:p>
    <w:p w14:paraId="1868E11F" w14:textId="77777777" w:rsidR="008127B4" w:rsidRDefault="008127B4">
      <w:pPr>
        <w:pStyle w:val="a3"/>
        <w:spacing w:before="3"/>
        <w:rPr>
          <w:sz w:val="27"/>
        </w:rPr>
      </w:pPr>
    </w:p>
    <w:p w14:paraId="0A911059" w14:textId="77777777" w:rsidR="008127B4" w:rsidRDefault="00C97DE3">
      <w:pPr>
        <w:pStyle w:val="3"/>
      </w:pPr>
      <w:r>
        <w:t>Chapter 10: Repositories</w:t>
      </w:r>
    </w:p>
    <w:p w14:paraId="7A2CCEA4" w14:textId="77777777" w:rsidR="008127B4" w:rsidRDefault="00C97DE3">
      <w:pPr>
        <w:pStyle w:val="a3"/>
        <w:spacing w:before="81" w:line="249" w:lineRule="auto"/>
        <w:ind w:left="1133" w:right="1190"/>
      </w:pPr>
      <w:r>
        <w:t>Repositories are key for retrieving and adding Entities and Aggregates to collections. We'll review the different types of Repositories and learn how to implement them using Doctrine, custom ORMs, and Redis.</w:t>
      </w:r>
    </w:p>
    <w:p w14:paraId="24005F25" w14:textId="77777777" w:rsidR="008127B4" w:rsidRDefault="008127B4">
      <w:pPr>
        <w:pStyle w:val="a3"/>
        <w:spacing w:before="3"/>
        <w:rPr>
          <w:sz w:val="27"/>
        </w:rPr>
      </w:pPr>
    </w:p>
    <w:p w14:paraId="3D4EC1C5" w14:textId="77777777" w:rsidR="008127B4" w:rsidRDefault="00C97DE3">
      <w:pPr>
        <w:pStyle w:val="3"/>
        <w:spacing w:before="1"/>
      </w:pPr>
      <w:r>
        <w:t>Chapter 11: Application</w:t>
      </w:r>
    </w:p>
    <w:p w14:paraId="116C664E" w14:textId="77777777" w:rsidR="008127B4" w:rsidRDefault="00C97DE3">
      <w:pPr>
        <w:pStyle w:val="a3"/>
        <w:spacing w:before="81" w:line="249" w:lineRule="auto"/>
        <w:ind w:left="1133" w:right="1278"/>
      </w:pPr>
      <w:r>
        <w:t>An Application is the thin layer that connects outside clients to your Domain. In this chapter, we'll show you how to write your Application Services so that they're easy to test and keep thin. We'll also review how to prepare request objects, define dependencies, and return results.</w:t>
      </w:r>
    </w:p>
    <w:p w14:paraId="069D799C" w14:textId="77777777" w:rsidR="008127B4" w:rsidRDefault="008127B4">
      <w:pPr>
        <w:pStyle w:val="a3"/>
        <w:spacing w:before="4"/>
        <w:rPr>
          <w:sz w:val="27"/>
        </w:rPr>
      </w:pPr>
    </w:p>
    <w:p w14:paraId="624EFCC8" w14:textId="77777777" w:rsidR="008127B4" w:rsidRDefault="00C97DE3">
      <w:pPr>
        <w:pStyle w:val="3"/>
      </w:pPr>
      <w:r>
        <w:t>Chapter 12: Integrating Bounded Contexts</w:t>
      </w:r>
    </w:p>
    <w:p w14:paraId="0B447DD2" w14:textId="77777777" w:rsidR="008127B4" w:rsidRDefault="00C97DE3">
      <w:pPr>
        <w:pStyle w:val="a3"/>
        <w:spacing w:before="81" w:line="249" w:lineRule="auto"/>
        <w:ind w:left="1133" w:right="1190"/>
      </w:pPr>
      <w:r>
        <w:t>We'll explore the different tactical approaches to communicate Bounded Contexts and see real implementations. REST is our suggestion for synchronous communication, and messaging with RabbitMQ is our suggestion for asynchronous communication.</w:t>
      </w:r>
    </w:p>
    <w:p w14:paraId="5D9B89C0" w14:textId="77777777" w:rsidR="008127B4" w:rsidRDefault="008127B4">
      <w:pPr>
        <w:pStyle w:val="a3"/>
        <w:spacing w:before="3"/>
        <w:rPr>
          <w:sz w:val="27"/>
        </w:rPr>
      </w:pPr>
    </w:p>
    <w:p w14:paraId="330067E3" w14:textId="77777777" w:rsidR="008127B4" w:rsidRDefault="00C97DE3">
      <w:pPr>
        <w:pStyle w:val="3"/>
        <w:spacing w:before="1"/>
      </w:pPr>
      <w:r>
        <w:t>Appendix: Hexagonal Architecture with PHP</w:t>
      </w:r>
    </w:p>
    <w:p w14:paraId="319E40D7" w14:textId="77777777" w:rsidR="008127B4" w:rsidRDefault="00C97DE3">
      <w:pPr>
        <w:pStyle w:val="a3"/>
        <w:spacing w:before="81" w:line="249" w:lineRule="auto"/>
        <w:ind w:left="1133" w:right="1190"/>
      </w:pPr>
      <w:r>
        <w:rPr>
          <w:w w:val="105"/>
        </w:rPr>
        <w:t>Here</w:t>
      </w:r>
      <w:r>
        <w:rPr>
          <w:spacing w:val="-14"/>
          <w:w w:val="105"/>
        </w:rPr>
        <w:t xml:space="preserve"> </w:t>
      </w:r>
      <w:r>
        <w:rPr>
          <w:w w:val="105"/>
        </w:rPr>
        <w:t>is</w:t>
      </w:r>
      <w:r>
        <w:rPr>
          <w:spacing w:val="-13"/>
          <w:w w:val="105"/>
        </w:rPr>
        <w:t xml:space="preserve"> </w:t>
      </w:r>
      <w:r>
        <w:rPr>
          <w:w w:val="105"/>
        </w:rPr>
        <w:t>where</w:t>
      </w:r>
      <w:r>
        <w:rPr>
          <w:spacing w:val="-14"/>
          <w:w w:val="105"/>
        </w:rPr>
        <w:t xml:space="preserve"> </w:t>
      </w:r>
      <w:r>
        <w:rPr>
          <w:w w:val="105"/>
        </w:rPr>
        <w:t>you'll</w:t>
      </w:r>
      <w:r>
        <w:rPr>
          <w:spacing w:val="-13"/>
          <w:w w:val="105"/>
        </w:rPr>
        <w:t xml:space="preserve"> </w:t>
      </w:r>
      <w:r>
        <w:rPr>
          <w:w w:val="105"/>
        </w:rPr>
        <w:t>find</w:t>
      </w:r>
      <w:r>
        <w:rPr>
          <w:spacing w:val="-14"/>
          <w:w w:val="105"/>
        </w:rPr>
        <w:t xml:space="preserve"> </w:t>
      </w:r>
      <w:r>
        <w:rPr>
          <w:w w:val="105"/>
        </w:rPr>
        <w:t>the</w:t>
      </w:r>
      <w:r>
        <w:rPr>
          <w:spacing w:val="-13"/>
          <w:w w:val="105"/>
        </w:rPr>
        <w:t xml:space="preserve"> </w:t>
      </w:r>
      <w:r>
        <w:rPr>
          <w:w w:val="105"/>
        </w:rPr>
        <w:t>original</w:t>
      </w:r>
      <w:r>
        <w:rPr>
          <w:spacing w:val="-14"/>
          <w:w w:val="105"/>
        </w:rPr>
        <w:t xml:space="preserve"> </w:t>
      </w:r>
      <w:r>
        <w:rPr>
          <w:w w:val="105"/>
        </w:rPr>
        <w:t>article</w:t>
      </w:r>
      <w:r>
        <w:rPr>
          <w:spacing w:val="-13"/>
          <w:w w:val="105"/>
        </w:rPr>
        <w:t xml:space="preserve"> </w:t>
      </w:r>
      <w:r>
        <w:rPr>
          <w:w w:val="105"/>
        </w:rPr>
        <w:t>written</w:t>
      </w:r>
      <w:r>
        <w:rPr>
          <w:spacing w:val="-14"/>
          <w:w w:val="105"/>
        </w:rPr>
        <w:t xml:space="preserve"> </w:t>
      </w:r>
      <w:r>
        <w:rPr>
          <w:w w:val="105"/>
        </w:rPr>
        <w:t>by</w:t>
      </w:r>
      <w:r>
        <w:rPr>
          <w:spacing w:val="-13"/>
          <w:w w:val="105"/>
        </w:rPr>
        <w:t xml:space="preserve"> </w:t>
      </w:r>
      <w:r>
        <w:rPr>
          <w:w w:val="105"/>
        </w:rPr>
        <w:t>Carlos</w:t>
      </w:r>
      <w:r>
        <w:rPr>
          <w:spacing w:val="-14"/>
          <w:w w:val="105"/>
        </w:rPr>
        <w:t xml:space="preserve"> </w:t>
      </w:r>
      <w:r>
        <w:rPr>
          <w:w w:val="105"/>
        </w:rPr>
        <w:t>and</w:t>
      </w:r>
      <w:r>
        <w:rPr>
          <w:spacing w:val="-13"/>
          <w:w w:val="105"/>
        </w:rPr>
        <w:t xml:space="preserve"> </w:t>
      </w:r>
      <w:r>
        <w:rPr>
          <w:w w:val="105"/>
        </w:rPr>
        <w:t>published</w:t>
      </w:r>
      <w:r>
        <w:rPr>
          <w:spacing w:val="-14"/>
          <w:w w:val="105"/>
        </w:rPr>
        <w:t xml:space="preserve"> </w:t>
      </w:r>
      <w:r>
        <w:rPr>
          <w:w w:val="105"/>
        </w:rPr>
        <w:t>by php[architect] in June</w:t>
      </w:r>
      <w:r>
        <w:rPr>
          <w:spacing w:val="-32"/>
          <w:w w:val="105"/>
        </w:rPr>
        <w:t xml:space="preserve"> </w:t>
      </w:r>
      <w:r>
        <w:rPr>
          <w:w w:val="105"/>
        </w:rPr>
        <w:t>2014.</w:t>
      </w:r>
    </w:p>
    <w:p w14:paraId="1F2A35A0" w14:textId="77777777" w:rsidR="008127B4" w:rsidRDefault="008127B4">
      <w:pPr>
        <w:spacing w:line="249" w:lineRule="auto"/>
        <w:sectPr w:rsidR="008127B4">
          <w:pgSz w:w="10830" w:h="13330"/>
          <w:pgMar w:top="1140" w:right="0" w:bottom="1140" w:left="0" w:header="925" w:footer="941" w:gutter="0"/>
          <w:cols w:space="720"/>
        </w:sectPr>
      </w:pPr>
    </w:p>
    <w:p w14:paraId="3157F379" w14:textId="77777777" w:rsidR="008127B4" w:rsidRDefault="008127B4">
      <w:pPr>
        <w:pStyle w:val="a3"/>
        <w:spacing w:before="9"/>
        <w:rPr>
          <w:sz w:val="16"/>
        </w:rPr>
      </w:pPr>
    </w:p>
    <w:p w14:paraId="16243337" w14:textId="77777777" w:rsidR="008127B4" w:rsidRDefault="0036422F">
      <w:pPr>
        <w:pStyle w:val="2"/>
        <w:spacing w:before="87"/>
      </w:pPr>
      <w:r w:rsidRPr="0036422F">
        <w:rPr>
          <w:rFonts w:hint="eastAsia"/>
        </w:rPr>
        <w:t>代码和示例</w:t>
      </w:r>
    </w:p>
    <w:p w14:paraId="05CD78AF" w14:textId="77777777" w:rsidR="008127B4" w:rsidRDefault="00C97DE3">
      <w:pPr>
        <w:pStyle w:val="a3"/>
        <w:spacing w:before="83" w:line="249" w:lineRule="auto"/>
        <w:ind w:left="1133" w:right="1228"/>
      </w:pPr>
      <w:r>
        <w:t xml:space="preserve">The authors have created an organization at GitHub called </w:t>
      </w:r>
      <w:hyperlink r:id="rId166">
        <w:r>
          <w:rPr>
            <w:rFonts w:ascii="Courier New"/>
            <w:sz w:val="18"/>
          </w:rPr>
          <w:t>Domain-Driven Design in</w:t>
        </w:r>
        <w:r>
          <w:rPr>
            <w:rFonts w:ascii="Courier New"/>
            <w:spacing w:val="-24"/>
            <w:sz w:val="18"/>
          </w:rPr>
          <w:t xml:space="preserve"> </w:t>
        </w:r>
        <w:r>
          <w:rPr>
            <w:rFonts w:ascii="Courier New"/>
            <w:sz w:val="18"/>
          </w:rPr>
          <w:t>PHP</w:t>
        </w:r>
      </w:hyperlink>
      <w:r>
        <w:t xml:space="preserve">, which is where all the code examples from this book, additional snippets, and some complete sample projects are available. For example, you can find </w:t>
      </w:r>
      <w:hyperlink r:id="rId167">
        <w:r>
          <w:rPr>
            <w:rFonts w:ascii="Courier New"/>
            <w:sz w:val="18"/>
          </w:rPr>
          <w:t>Last Wishes</w:t>
        </w:r>
      </w:hyperlink>
      <w:r>
        <w:t xml:space="preserve">, a simple Domain-Driven Design-style application showing different examples explained in this  book. Additionally, you'll find our </w:t>
      </w:r>
      <w:hyperlink r:id="rId168">
        <w:r>
          <w:rPr>
            <w:rFonts w:ascii="Courier New"/>
            <w:i/>
            <w:sz w:val="18"/>
          </w:rPr>
          <w:t>CQRS Blog</w:t>
        </w:r>
      </w:hyperlink>
      <w:r>
        <w:t xml:space="preserve">, along with </w:t>
      </w:r>
      <w:hyperlink r:id="rId169">
        <w:r>
          <w:rPr>
            <w:rFonts w:ascii="Courier New"/>
            <w:sz w:val="18"/>
          </w:rPr>
          <w:t>Gamify</w:t>
        </w:r>
      </w:hyperlink>
      <w:r>
        <w:t xml:space="preserve">, a Bounded Context that adds gamification capabilities to </w:t>
      </w:r>
      <w:r>
        <w:rPr>
          <w:i/>
        </w:rPr>
        <w:t>Last</w:t>
      </w:r>
      <w:r>
        <w:rPr>
          <w:i/>
          <w:spacing w:val="-35"/>
        </w:rPr>
        <w:t xml:space="preserve"> </w:t>
      </w:r>
      <w:r>
        <w:rPr>
          <w:i/>
        </w:rPr>
        <w:t>Wishes</w:t>
      </w:r>
      <w:r>
        <w:t>.</w:t>
      </w:r>
    </w:p>
    <w:p w14:paraId="369B91CA" w14:textId="77777777" w:rsidR="008127B4" w:rsidRDefault="00C97DE3">
      <w:pPr>
        <w:pStyle w:val="a3"/>
        <w:spacing w:before="179" w:line="249" w:lineRule="auto"/>
        <w:ind w:left="1133" w:right="1190"/>
      </w:pPr>
      <w:r>
        <w:rPr>
          <w:w w:val="105"/>
        </w:rPr>
        <w:t>Finally,</w:t>
      </w:r>
      <w:r>
        <w:rPr>
          <w:spacing w:val="-17"/>
          <w:w w:val="105"/>
        </w:rPr>
        <w:t xml:space="preserve"> </w:t>
      </w:r>
      <w:r>
        <w:rPr>
          <w:w w:val="105"/>
        </w:rPr>
        <w:t>if</w:t>
      </w:r>
      <w:r>
        <w:rPr>
          <w:spacing w:val="-17"/>
          <w:w w:val="105"/>
        </w:rPr>
        <w:t xml:space="preserve"> </w:t>
      </w:r>
      <w:r>
        <w:rPr>
          <w:w w:val="105"/>
        </w:rPr>
        <w:t>you</w:t>
      </w:r>
      <w:r>
        <w:rPr>
          <w:spacing w:val="-17"/>
          <w:w w:val="105"/>
        </w:rPr>
        <w:t xml:space="preserve"> </w:t>
      </w:r>
      <w:r>
        <w:rPr>
          <w:w w:val="105"/>
        </w:rPr>
        <w:t>find</w:t>
      </w:r>
      <w:r>
        <w:rPr>
          <w:spacing w:val="-17"/>
          <w:w w:val="105"/>
        </w:rPr>
        <w:t xml:space="preserve"> </w:t>
      </w:r>
      <w:r>
        <w:rPr>
          <w:w w:val="105"/>
        </w:rPr>
        <w:t>any</w:t>
      </w:r>
      <w:r>
        <w:rPr>
          <w:spacing w:val="-17"/>
          <w:w w:val="105"/>
        </w:rPr>
        <w:t xml:space="preserve"> </w:t>
      </w:r>
      <w:r>
        <w:rPr>
          <w:w w:val="105"/>
        </w:rPr>
        <w:t>issue</w:t>
      </w:r>
      <w:r>
        <w:rPr>
          <w:spacing w:val="-17"/>
          <w:w w:val="105"/>
        </w:rPr>
        <w:t xml:space="preserve"> </w:t>
      </w:r>
      <w:r>
        <w:rPr>
          <w:w w:val="105"/>
        </w:rPr>
        <w:t>or</w:t>
      </w:r>
      <w:r>
        <w:rPr>
          <w:spacing w:val="-17"/>
          <w:w w:val="105"/>
        </w:rPr>
        <w:t xml:space="preserve"> </w:t>
      </w:r>
      <w:r>
        <w:rPr>
          <w:w w:val="105"/>
        </w:rPr>
        <w:t>fix</w:t>
      </w:r>
      <w:r>
        <w:rPr>
          <w:spacing w:val="-17"/>
          <w:w w:val="105"/>
        </w:rPr>
        <w:t xml:space="preserve"> </w:t>
      </w:r>
      <w:r>
        <w:rPr>
          <w:w w:val="105"/>
        </w:rPr>
        <w:t>or</w:t>
      </w:r>
      <w:r>
        <w:rPr>
          <w:spacing w:val="-17"/>
          <w:w w:val="105"/>
        </w:rPr>
        <w:t xml:space="preserve"> </w:t>
      </w:r>
      <w:r>
        <w:rPr>
          <w:w w:val="105"/>
        </w:rPr>
        <w:t>have</w:t>
      </w:r>
      <w:r>
        <w:rPr>
          <w:spacing w:val="-17"/>
          <w:w w:val="105"/>
        </w:rPr>
        <w:t xml:space="preserve"> </w:t>
      </w:r>
      <w:r>
        <w:rPr>
          <w:w w:val="105"/>
        </w:rPr>
        <w:t>a</w:t>
      </w:r>
      <w:r>
        <w:rPr>
          <w:spacing w:val="-17"/>
          <w:w w:val="105"/>
        </w:rPr>
        <w:t xml:space="preserve"> </w:t>
      </w:r>
      <w:r>
        <w:rPr>
          <w:w w:val="105"/>
        </w:rPr>
        <w:t>suggestion</w:t>
      </w:r>
      <w:r>
        <w:rPr>
          <w:spacing w:val="-17"/>
          <w:w w:val="105"/>
        </w:rPr>
        <w:t xml:space="preserve"> </w:t>
      </w:r>
      <w:r>
        <w:rPr>
          <w:w w:val="105"/>
        </w:rPr>
        <w:t>or</w:t>
      </w:r>
      <w:r>
        <w:rPr>
          <w:spacing w:val="-17"/>
          <w:w w:val="105"/>
        </w:rPr>
        <w:t xml:space="preserve"> </w:t>
      </w:r>
      <w:r>
        <w:rPr>
          <w:w w:val="105"/>
        </w:rPr>
        <w:t>comment</w:t>
      </w:r>
      <w:r>
        <w:rPr>
          <w:spacing w:val="-17"/>
          <w:w w:val="105"/>
        </w:rPr>
        <w:t xml:space="preserve"> </w:t>
      </w:r>
      <w:r>
        <w:rPr>
          <w:w w:val="105"/>
        </w:rPr>
        <w:t>while</w:t>
      </w:r>
      <w:r>
        <w:rPr>
          <w:spacing w:val="-17"/>
          <w:w w:val="105"/>
        </w:rPr>
        <w:t xml:space="preserve"> </w:t>
      </w:r>
      <w:r>
        <w:rPr>
          <w:w w:val="105"/>
        </w:rPr>
        <w:t>reading</w:t>
      </w:r>
      <w:r>
        <w:rPr>
          <w:spacing w:val="-17"/>
          <w:w w:val="105"/>
        </w:rPr>
        <w:t xml:space="preserve"> </w:t>
      </w:r>
      <w:r>
        <w:rPr>
          <w:w w:val="105"/>
        </w:rPr>
        <w:t>this book,</w:t>
      </w:r>
      <w:r>
        <w:rPr>
          <w:spacing w:val="-27"/>
          <w:w w:val="105"/>
        </w:rPr>
        <w:t xml:space="preserve"> </w:t>
      </w:r>
      <w:r>
        <w:rPr>
          <w:w w:val="105"/>
        </w:rPr>
        <w:t>you</w:t>
      </w:r>
      <w:r>
        <w:rPr>
          <w:spacing w:val="-26"/>
          <w:w w:val="105"/>
        </w:rPr>
        <w:t xml:space="preserve"> </w:t>
      </w:r>
      <w:r>
        <w:rPr>
          <w:w w:val="105"/>
        </w:rPr>
        <w:t>can</w:t>
      </w:r>
      <w:r>
        <w:rPr>
          <w:spacing w:val="-26"/>
          <w:w w:val="105"/>
        </w:rPr>
        <w:t xml:space="preserve"> </w:t>
      </w:r>
      <w:r>
        <w:rPr>
          <w:w w:val="105"/>
        </w:rPr>
        <w:t>create</w:t>
      </w:r>
      <w:r>
        <w:rPr>
          <w:spacing w:val="-26"/>
          <w:w w:val="105"/>
        </w:rPr>
        <w:t xml:space="preserve"> </w:t>
      </w:r>
      <w:r>
        <w:rPr>
          <w:w w:val="105"/>
        </w:rPr>
        <w:t>an</w:t>
      </w:r>
      <w:r>
        <w:rPr>
          <w:spacing w:val="-26"/>
          <w:w w:val="105"/>
        </w:rPr>
        <w:t xml:space="preserve"> </w:t>
      </w:r>
      <w:r>
        <w:rPr>
          <w:w w:val="105"/>
        </w:rPr>
        <w:t>issue</w:t>
      </w:r>
      <w:r>
        <w:rPr>
          <w:spacing w:val="-26"/>
          <w:w w:val="105"/>
        </w:rPr>
        <w:t xml:space="preserve"> </w:t>
      </w:r>
      <w:r>
        <w:rPr>
          <w:w w:val="105"/>
        </w:rPr>
        <w:t>in</w:t>
      </w:r>
      <w:r>
        <w:rPr>
          <w:spacing w:val="-26"/>
          <w:w w:val="105"/>
        </w:rPr>
        <w:t xml:space="preserve"> </w:t>
      </w:r>
      <w:r>
        <w:rPr>
          <w:w w:val="105"/>
        </w:rPr>
        <w:t>the</w:t>
      </w:r>
      <w:r>
        <w:rPr>
          <w:spacing w:val="-26"/>
          <w:w w:val="105"/>
        </w:rPr>
        <w:t xml:space="preserve"> </w:t>
      </w:r>
      <w:hyperlink r:id="rId170">
        <w:r>
          <w:rPr>
            <w:rFonts w:ascii="Courier New"/>
            <w:w w:val="105"/>
            <w:sz w:val="18"/>
          </w:rPr>
          <w:t>DDD</w:t>
        </w:r>
        <w:r>
          <w:rPr>
            <w:rFonts w:ascii="Courier New"/>
            <w:spacing w:val="-42"/>
            <w:w w:val="105"/>
            <w:sz w:val="18"/>
          </w:rPr>
          <w:t xml:space="preserve"> </w:t>
        </w:r>
        <w:r>
          <w:rPr>
            <w:rFonts w:ascii="Courier New"/>
            <w:w w:val="105"/>
            <w:sz w:val="18"/>
          </w:rPr>
          <w:t>in</w:t>
        </w:r>
        <w:r>
          <w:rPr>
            <w:rFonts w:ascii="Courier New"/>
            <w:spacing w:val="-41"/>
            <w:w w:val="105"/>
            <w:sz w:val="18"/>
          </w:rPr>
          <w:t xml:space="preserve"> </w:t>
        </w:r>
        <w:r>
          <w:rPr>
            <w:rFonts w:ascii="Courier New"/>
            <w:w w:val="105"/>
            <w:sz w:val="18"/>
          </w:rPr>
          <w:t>PHP</w:t>
        </w:r>
        <w:r>
          <w:rPr>
            <w:rFonts w:ascii="Courier New"/>
            <w:spacing w:val="-42"/>
            <w:w w:val="105"/>
            <w:sz w:val="18"/>
          </w:rPr>
          <w:t xml:space="preserve"> </w:t>
        </w:r>
        <w:r>
          <w:rPr>
            <w:rFonts w:ascii="Courier New"/>
            <w:w w:val="105"/>
            <w:sz w:val="18"/>
          </w:rPr>
          <w:t>Book</w:t>
        </w:r>
        <w:r>
          <w:rPr>
            <w:rFonts w:ascii="Courier New"/>
            <w:spacing w:val="-41"/>
            <w:w w:val="105"/>
            <w:sz w:val="18"/>
          </w:rPr>
          <w:t xml:space="preserve"> </w:t>
        </w:r>
        <w:r>
          <w:rPr>
            <w:rFonts w:ascii="Courier New"/>
            <w:w w:val="105"/>
            <w:sz w:val="18"/>
          </w:rPr>
          <w:t>Issues</w:t>
        </w:r>
        <w:r>
          <w:rPr>
            <w:rFonts w:ascii="Courier New"/>
            <w:spacing w:val="-84"/>
            <w:w w:val="105"/>
            <w:sz w:val="18"/>
          </w:rPr>
          <w:t xml:space="preserve"> </w:t>
        </w:r>
      </w:hyperlink>
      <w:r>
        <w:rPr>
          <w:w w:val="105"/>
        </w:rPr>
        <w:t>repository.</w:t>
      </w:r>
      <w:r>
        <w:rPr>
          <w:spacing w:val="-26"/>
          <w:w w:val="105"/>
        </w:rPr>
        <w:t xml:space="preserve"> </w:t>
      </w:r>
      <w:r>
        <w:rPr>
          <w:w w:val="105"/>
        </w:rPr>
        <w:t>We</w:t>
      </w:r>
      <w:r>
        <w:rPr>
          <w:spacing w:val="-26"/>
          <w:w w:val="105"/>
        </w:rPr>
        <w:t xml:space="preserve"> </w:t>
      </w:r>
      <w:r>
        <w:rPr>
          <w:w w:val="105"/>
        </w:rPr>
        <w:t>fix</w:t>
      </w:r>
      <w:r>
        <w:rPr>
          <w:spacing w:val="-26"/>
          <w:w w:val="105"/>
        </w:rPr>
        <w:t xml:space="preserve"> </w:t>
      </w:r>
      <w:r>
        <w:rPr>
          <w:w w:val="105"/>
        </w:rPr>
        <w:t>them</w:t>
      </w:r>
      <w:r>
        <w:rPr>
          <w:spacing w:val="-26"/>
          <w:w w:val="105"/>
        </w:rPr>
        <w:t xml:space="preserve"> </w:t>
      </w:r>
      <w:r>
        <w:rPr>
          <w:w w:val="105"/>
        </w:rPr>
        <w:t>as they</w:t>
      </w:r>
      <w:r>
        <w:rPr>
          <w:spacing w:val="-21"/>
          <w:w w:val="105"/>
        </w:rPr>
        <w:t xml:space="preserve"> </w:t>
      </w:r>
      <w:r>
        <w:rPr>
          <w:w w:val="105"/>
        </w:rPr>
        <w:t>come</w:t>
      </w:r>
      <w:r>
        <w:rPr>
          <w:spacing w:val="-20"/>
          <w:w w:val="105"/>
        </w:rPr>
        <w:t xml:space="preserve"> </w:t>
      </w:r>
      <w:r>
        <w:rPr>
          <w:w w:val="105"/>
        </w:rPr>
        <w:t>in.</w:t>
      </w:r>
      <w:r>
        <w:rPr>
          <w:spacing w:val="-20"/>
          <w:w w:val="105"/>
        </w:rPr>
        <w:t xml:space="preserve"> </w:t>
      </w:r>
      <w:r>
        <w:rPr>
          <w:w w:val="105"/>
        </w:rPr>
        <w:t>If</w:t>
      </w:r>
      <w:r>
        <w:rPr>
          <w:spacing w:val="-21"/>
          <w:w w:val="105"/>
        </w:rPr>
        <w:t xml:space="preserve"> </w:t>
      </w:r>
      <w:r>
        <w:rPr>
          <w:w w:val="105"/>
        </w:rPr>
        <w:t>you're</w:t>
      </w:r>
      <w:r>
        <w:rPr>
          <w:spacing w:val="-20"/>
          <w:w w:val="105"/>
        </w:rPr>
        <w:t xml:space="preserve"> </w:t>
      </w:r>
      <w:r>
        <w:rPr>
          <w:w w:val="105"/>
        </w:rPr>
        <w:t>interested,</w:t>
      </w:r>
      <w:r>
        <w:rPr>
          <w:spacing w:val="-20"/>
          <w:w w:val="105"/>
        </w:rPr>
        <w:t xml:space="preserve"> </w:t>
      </w:r>
      <w:r>
        <w:rPr>
          <w:w w:val="105"/>
        </w:rPr>
        <w:t>we</w:t>
      </w:r>
      <w:r>
        <w:rPr>
          <w:spacing w:val="-21"/>
          <w:w w:val="105"/>
        </w:rPr>
        <w:t xml:space="preserve"> </w:t>
      </w:r>
      <w:r>
        <w:rPr>
          <w:w w:val="105"/>
        </w:rPr>
        <w:t>also</w:t>
      </w:r>
      <w:r>
        <w:rPr>
          <w:spacing w:val="-20"/>
          <w:w w:val="105"/>
        </w:rPr>
        <w:t xml:space="preserve"> </w:t>
      </w:r>
      <w:r>
        <w:rPr>
          <w:w w:val="105"/>
        </w:rPr>
        <w:t>urge</w:t>
      </w:r>
      <w:r>
        <w:rPr>
          <w:spacing w:val="-20"/>
          <w:w w:val="105"/>
        </w:rPr>
        <w:t xml:space="preserve"> </w:t>
      </w:r>
      <w:r>
        <w:rPr>
          <w:w w:val="105"/>
        </w:rPr>
        <w:t>you</w:t>
      </w:r>
      <w:r>
        <w:rPr>
          <w:spacing w:val="-20"/>
          <w:w w:val="105"/>
        </w:rPr>
        <w:t xml:space="preserve"> </w:t>
      </w:r>
      <w:r>
        <w:rPr>
          <w:w w:val="105"/>
        </w:rPr>
        <w:t>to</w:t>
      </w:r>
      <w:r>
        <w:rPr>
          <w:spacing w:val="-21"/>
          <w:w w:val="105"/>
        </w:rPr>
        <w:t xml:space="preserve"> </w:t>
      </w:r>
      <w:r>
        <w:rPr>
          <w:w w:val="105"/>
        </w:rPr>
        <w:t>watch</w:t>
      </w:r>
      <w:r>
        <w:rPr>
          <w:spacing w:val="-20"/>
          <w:w w:val="105"/>
        </w:rPr>
        <w:t xml:space="preserve"> </w:t>
      </w:r>
      <w:r>
        <w:rPr>
          <w:w w:val="105"/>
        </w:rPr>
        <w:t>our</w:t>
      </w:r>
      <w:r>
        <w:rPr>
          <w:spacing w:val="-20"/>
          <w:w w:val="105"/>
        </w:rPr>
        <w:t xml:space="preserve"> </w:t>
      </w:r>
      <w:r>
        <w:rPr>
          <w:w w:val="105"/>
        </w:rPr>
        <w:t>projects</w:t>
      </w:r>
      <w:r>
        <w:rPr>
          <w:spacing w:val="-21"/>
          <w:w w:val="105"/>
        </w:rPr>
        <w:t xml:space="preserve"> </w:t>
      </w:r>
      <w:r>
        <w:rPr>
          <w:w w:val="105"/>
        </w:rPr>
        <w:t>and</w:t>
      </w:r>
      <w:r>
        <w:rPr>
          <w:spacing w:val="-20"/>
          <w:w w:val="105"/>
        </w:rPr>
        <w:t xml:space="preserve"> </w:t>
      </w:r>
      <w:r>
        <w:rPr>
          <w:w w:val="105"/>
        </w:rPr>
        <w:t>provide feedback.</w:t>
      </w:r>
    </w:p>
    <w:p w14:paraId="0934BF6A" w14:textId="77777777" w:rsidR="008127B4" w:rsidRDefault="008127B4">
      <w:pPr>
        <w:spacing w:line="249" w:lineRule="auto"/>
        <w:sectPr w:rsidR="008127B4">
          <w:pgSz w:w="10830" w:h="13330"/>
          <w:pgMar w:top="1140" w:right="0" w:bottom="1140" w:left="0" w:header="925" w:footer="941" w:gutter="0"/>
          <w:cols w:space="720"/>
        </w:sectPr>
      </w:pPr>
    </w:p>
    <w:p w14:paraId="479FEE7E" w14:textId="77777777" w:rsidR="008127B4" w:rsidRDefault="008127B4">
      <w:pPr>
        <w:pStyle w:val="a3"/>
        <w:rPr>
          <w:sz w:val="20"/>
        </w:rPr>
      </w:pPr>
    </w:p>
    <w:p w14:paraId="5D8D3F53" w14:textId="77777777" w:rsidR="008127B4" w:rsidRDefault="008127B4">
      <w:pPr>
        <w:pStyle w:val="a3"/>
        <w:rPr>
          <w:sz w:val="20"/>
        </w:rPr>
      </w:pPr>
    </w:p>
    <w:p w14:paraId="0EC32E0B" w14:textId="77777777" w:rsidR="008127B4" w:rsidRDefault="008127B4">
      <w:pPr>
        <w:pStyle w:val="a3"/>
        <w:rPr>
          <w:sz w:val="20"/>
        </w:rPr>
      </w:pPr>
    </w:p>
    <w:p w14:paraId="70CA1C22" w14:textId="77777777" w:rsidR="008127B4" w:rsidRDefault="008127B4">
      <w:pPr>
        <w:pStyle w:val="a3"/>
        <w:rPr>
          <w:sz w:val="20"/>
        </w:rPr>
      </w:pPr>
    </w:p>
    <w:p w14:paraId="14A630C7" w14:textId="77777777" w:rsidR="008127B4" w:rsidRDefault="008127B4">
      <w:pPr>
        <w:pStyle w:val="a3"/>
        <w:rPr>
          <w:sz w:val="20"/>
        </w:rPr>
      </w:pPr>
    </w:p>
    <w:p w14:paraId="46A9EF7A" w14:textId="77777777" w:rsidR="008127B4" w:rsidRDefault="008127B4">
      <w:pPr>
        <w:pStyle w:val="a3"/>
        <w:rPr>
          <w:sz w:val="20"/>
        </w:rPr>
      </w:pPr>
    </w:p>
    <w:p w14:paraId="0054E31B" w14:textId="77777777" w:rsidR="008127B4" w:rsidRDefault="008127B4">
      <w:pPr>
        <w:pStyle w:val="a3"/>
        <w:rPr>
          <w:sz w:val="20"/>
        </w:rPr>
      </w:pPr>
    </w:p>
    <w:p w14:paraId="539936BC" w14:textId="77777777" w:rsidR="008127B4" w:rsidRDefault="008127B4">
      <w:pPr>
        <w:pStyle w:val="a3"/>
        <w:rPr>
          <w:sz w:val="20"/>
        </w:rPr>
      </w:pPr>
    </w:p>
    <w:p w14:paraId="37D59F6B" w14:textId="77777777" w:rsidR="008127B4" w:rsidRDefault="008127B4">
      <w:pPr>
        <w:pStyle w:val="a3"/>
        <w:spacing w:before="8"/>
        <w:rPr>
          <w:sz w:val="19"/>
        </w:rPr>
      </w:pPr>
    </w:p>
    <w:p w14:paraId="19519AEC" w14:textId="77777777" w:rsidR="008127B4" w:rsidRDefault="00C10235">
      <w:pPr>
        <w:pStyle w:val="1"/>
        <w:ind w:left="1991"/>
      </w:pPr>
      <w:r>
        <w:pict w14:anchorId="7EF35D12">
          <v:shapetype id="_x0000_t202" coordsize="21600,21600" o:spt="202" path="m0,0l0,21600,21600,21600,21600,0xe">
            <v:stroke joinstyle="miter"/>
            <v:path gradientshapeok="t" o:connecttype="rect"/>
          </v:shapetype>
          <v:shape id="_x0000_s1326" type="#_x0000_t202" style="position:absolute;left:0;text-align:left;margin-left:434.7pt;margin-top:-74.15pt;width:50pt;height:100pt;z-index:-251573760;mso-position-horizontal-relative:page" filled="f" stroked="f">
            <v:textbox inset="0,0,0,0">
              <w:txbxContent>
                <w:p w14:paraId="798F3FB2"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8" w:name="1:_Getting_Started_with_Domain-Driven_De"/>
      <w:bookmarkStart w:id="9" w:name="_bookmark2"/>
      <w:bookmarkStart w:id="10" w:name="_bookmark3"/>
      <w:bookmarkStart w:id="11" w:name="_bookmark4"/>
      <w:bookmarkEnd w:id="8"/>
      <w:bookmarkEnd w:id="9"/>
      <w:bookmarkEnd w:id="10"/>
      <w:bookmarkEnd w:id="11"/>
      <w:r w:rsidR="00C97DE3">
        <w:t>Getting Started with</w:t>
      </w:r>
      <w:r w:rsidR="00C97DE3">
        <w:rPr>
          <w:spacing w:val="-11"/>
        </w:rPr>
        <w:t xml:space="preserve"> </w:t>
      </w:r>
      <w:r w:rsidR="00C97DE3">
        <w:t>Domain-</w:t>
      </w:r>
    </w:p>
    <w:p w14:paraId="6AB11B69" w14:textId="77777777" w:rsidR="008127B4" w:rsidRDefault="00C97DE3">
      <w:pPr>
        <w:spacing w:before="30"/>
        <w:ind w:left="5927"/>
        <w:rPr>
          <w:sz w:val="60"/>
        </w:rPr>
      </w:pPr>
      <w:r>
        <w:rPr>
          <w:sz w:val="60"/>
        </w:rPr>
        <w:t>Driven</w:t>
      </w:r>
      <w:r>
        <w:rPr>
          <w:spacing w:val="-12"/>
          <w:sz w:val="60"/>
        </w:rPr>
        <w:t xml:space="preserve"> </w:t>
      </w:r>
      <w:r>
        <w:rPr>
          <w:sz w:val="60"/>
        </w:rPr>
        <w:t>Design</w:t>
      </w:r>
    </w:p>
    <w:p w14:paraId="27757685" w14:textId="77777777" w:rsidR="008127B4" w:rsidRDefault="0036422F">
      <w:pPr>
        <w:pStyle w:val="a3"/>
        <w:spacing w:before="466" w:line="249" w:lineRule="auto"/>
        <w:ind w:left="1133" w:right="1212"/>
      </w:pPr>
      <w:r w:rsidRPr="0036422F">
        <w:rPr>
          <w:rFonts w:hint="eastAsia"/>
        </w:rPr>
        <w:t>那么，什么是大惊小怪？</w:t>
      </w:r>
      <w:r w:rsidRPr="0036422F">
        <w:t xml:space="preserve"> </w:t>
      </w:r>
      <w:r w:rsidRPr="0036422F">
        <w:rPr>
          <w:rFonts w:hint="eastAsia"/>
        </w:rPr>
        <w:t>如果你已经阅读了</w:t>
      </w:r>
      <w:r w:rsidRPr="0036422F">
        <w:t>Vaughn Vernon</w:t>
      </w:r>
      <w:r w:rsidRPr="0036422F">
        <w:rPr>
          <w:rFonts w:hint="eastAsia"/>
        </w:rPr>
        <w:t>和</w:t>
      </w:r>
      <w:r w:rsidRPr="0036422F">
        <w:t>Eric Evans</w:t>
      </w:r>
      <w:r w:rsidRPr="0036422F">
        <w:rPr>
          <w:rFonts w:hint="eastAsia"/>
        </w:rPr>
        <w:t>关于这个主题的书籍，那么你可能对我们将要说的话很熟悉，因为我们从他们的定义和解释中大量借用。</w:t>
      </w:r>
      <w:r w:rsidRPr="0036422F">
        <w:t xml:space="preserve"> </w:t>
      </w:r>
      <w:r w:rsidRPr="0036422F">
        <w:rPr>
          <w:rFonts w:hint="eastAsia"/>
        </w:rPr>
        <w:t>领域驱动设计（</w:t>
      </w:r>
      <w:r w:rsidRPr="0036422F">
        <w:t>DDD</w:t>
      </w:r>
      <w:r w:rsidRPr="0036422F">
        <w:rPr>
          <w:rFonts w:hint="eastAsia"/>
        </w:rPr>
        <w:t>）是帮助我们成功理解和构建软件模型设计的一种方法。</w:t>
      </w:r>
      <w:r w:rsidRPr="0036422F">
        <w:t xml:space="preserve"> </w:t>
      </w:r>
      <w:r w:rsidRPr="0036422F">
        <w:rPr>
          <w:rFonts w:hint="eastAsia"/>
        </w:rPr>
        <w:t>它为我们提供了战略和战术建模工具，以帮助设计符合我们业务目标的高质量软件。</w:t>
      </w:r>
    </w:p>
    <w:p w14:paraId="60508AF4" w14:textId="77777777" w:rsidR="008127B4" w:rsidRDefault="00C10235">
      <w:pPr>
        <w:pStyle w:val="a3"/>
        <w:spacing w:before="2"/>
        <w:rPr>
          <w:sz w:val="11"/>
        </w:rPr>
      </w:pPr>
      <w:r>
        <w:pict w14:anchorId="594681BC">
          <v:group id="_x0000_s1323" style="position:absolute;margin-left:71.65pt;margin-top:8.85pt;width:398.05pt;height:76.4pt;z-index:-251559424;mso-wrap-distance-left:0;mso-wrap-distance-right:0;mso-position-horizontal-relative:page" coordorigin="1434,178" coordsize="7961,1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5" type="#_x0000_t75" style="position:absolute;left:1433;top:177;width:7961;height:1528">
              <v:imagedata r:id="rId171" o:title=""/>
            </v:shape>
            <v:shape id="_x0000_s1324" type="#_x0000_t202" style="position:absolute;left:1433;top:177;width:7961;height:1528" filled="f" stroked="f">
              <v:textbox inset="0,0,0,0">
                <w:txbxContent>
                  <w:p w14:paraId="0CF1DDC4" w14:textId="77777777" w:rsidR="00C10235" w:rsidRDefault="00C10235">
                    <w:pPr>
                      <w:spacing w:before="8" w:line="249" w:lineRule="auto"/>
                      <w:ind w:left="1008" w:right="194"/>
                      <w:rPr>
                        <w:sz w:val="21"/>
                      </w:rPr>
                    </w:pPr>
                    <w:r w:rsidRPr="0036422F">
                      <w:rPr>
                        <w:rFonts w:hint="eastAsia"/>
                        <w:w w:val="105"/>
                        <w:sz w:val="21"/>
                      </w:rPr>
                      <w:t>本书的主要目标是向您展示</w:t>
                    </w:r>
                    <w:r w:rsidRPr="0036422F">
                      <w:rPr>
                        <w:w w:val="105"/>
                        <w:sz w:val="21"/>
                      </w:rPr>
                      <w:t>PHP</w:t>
                    </w:r>
                    <w:r w:rsidRPr="0036422F">
                      <w:rPr>
                        <w:rFonts w:hint="eastAsia"/>
                        <w:w w:val="105"/>
                        <w:sz w:val="21"/>
                      </w:rPr>
                      <w:t>代码示例的域驱动设计战术模式。</w:t>
                    </w:r>
                    <w:r w:rsidRPr="0036422F">
                      <w:rPr>
                        <w:w w:val="105"/>
                        <w:sz w:val="21"/>
                      </w:rPr>
                      <w:t xml:space="preserve"> </w:t>
                    </w:r>
                    <w:r w:rsidRPr="0036422F">
                      <w:rPr>
                        <w:rFonts w:hint="eastAsia"/>
                        <w:w w:val="105"/>
                        <w:sz w:val="21"/>
                      </w:rPr>
                      <w:t>如果您想了解更多关于战略模式和主要领域驱动设计的知识，您应该阅读由</w:t>
                    </w:r>
                    <w:r w:rsidRPr="0036422F">
                      <w:rPr>
                        <w:w w:val="105"/>
                        <w:sz w:val="21"/>
                      </w:rPr>
                      <w:t>Vaughn Vernon</w:t>
                    </w:r>
                    <w:r w:rsidRPr="0036422F">
                      <w:rPr>
                        <w:rFonts w:hint="eastAsia"/>
                        <w:w w:val="105"/>
                        <w:sz w:val="21"/>
                      </w:rPr>
                      <w:t>蒸馏的域驱动设计或由域驱动的设计参考：</w:t>
                    </w:r>
                    <w:r w:rsidRPr="0036422F">
                      <w:rPr>
                        <w:w w:val="105"/>
                        <w:sz w:val="21"/>
                      </w:rPr>
                      <w:t>Eric Evans</w:t>
                    </w:r>
                    <w:r w:rsidRPr="0036422F">
                      <w:rPr>
                        <w:rFonts w:hint="eastAsia"/>
                        <w:w w:val="105"/>
                        <w:sz w:val="21"/>
                      </w:rPr>
                      <w:t>的定义和模式总结</w:t>
                    </w:r>
                    <w:r>
                      <w:rPr>
                        <w:w w:val="105"/>
                        <w:sz w:val="21"/>
                      </w:rPr>
                      <w:t>.</w:t>
                    </w:r>
                  </w:p>
                </w:txbxContent>
              </v:textbox>
            </v:shape>
            <w10:wrap type="topAndBottom" anchorx="page"/>
          </v:group>
        </w:pict>
      </w:r>
    </w:p>
    <w:p w14:paraId="0CEFAD27" w14:textId="77777777" w:rsidR="008127B4" w:rsidRDefault="008127B4">
      <w:pPr>
        <w:pStyle w:val="a3"/>
        <w:spacing w:before="1"/>
        <w:rPr>
          <w:sz w:val="8"/>
        </w:rPr>
      </w:pPr>
    </w:p>
    <w:p w14:paraId="61D263F8" w14:textId="77777777" w:rsidR="008127B4" w:rsidRDefault="0036422F">
      <w:pPr>
        <w:pStyle w:val="a3"/>
        <w:spacing w:before="56" w:line="249" w:lineRule="auto"/>
        <w:ind w:left="1133" w:right="1190"/>
      </w:pPr>
      <w:r w:rsidRPr="0036422F">
        <w:rPr>
          <w:rFonts w:hint="eastAsia"/>
          <w:w w:val="105"/>
        </w:rPr>
        <w:t>更重要的是，领域驱动设计不是关于技术。</w:t>
      </w:r>
      <w:r w:rsidRPr="0036422F">
        <w:rPr>
          <w:w w:val="105"/>
        </w:rPr>
        <w:t xml:space="preserve"> </w:t>
      </w:r>
      <w:r w:rsidRPr="0036422F">
        <w:rPr>
          <w:rFonts w:hint="eastAsia"/>
          <w:w w:val="105"/>
        </w:rPr>
        <w:t>相反，它是围绕商业发展知识并使用技术来提供价值。</w:t>
      </w:r>
      <w:r w:rsidRPr="0036422F">
        <w:rPr>
          <w:w w:val="105"/>
        </w:rPr>
        <w:t xml:space="preserve"> </w:t>
      </w:r>
      <w:r w:rsidRPr="0036422F">
        <w:rPr>
          <w:rFonts w:hint="eastAsia"/>
          <w:w w:val="105"/>
        </w:rPr>
        <w:t>只有当你有能力理解你的公司工作的业务时，你才能够参与到软件模型发现过程中来产生一种无处不在的语言</w:t>
      </w:r>
      <w:r w:rsidR="00C97DE3">
        <w:rPr>
          <w:w w:val="105"/>
        </w:rPr>
        <w:t>.</w:t>
      </w:r>
    </w:p>
    <w:p w14:paraId="5F5200C7" w14:textId="77777777" w:rsidR="008127B4" w:rsidRDefault="008127B4">
      <w:pPr>
        <w:spacing w:line="249" w:lineRule="auto"/>
        <w:sectPr w:rsidR="008127B4">
          <w:headerReference w:type="default" r:id="rId172"/>
          <w:footerReference w:type="default" r:id="rId173"/>
          <w:pgSz w:w="10830" w:h="13330"/>
          <w:pgMar w:top="1240" w:right="0" w:bottom="280" w:left="0" w:header="0" w:footer="0" w:gutter="0"/>
          <w:cols w:space="720"/>
        </w:sectPr>
      </w:pPr>
    </w:p>
    <w:p w14:paraId="67F4AA68" w14:textId="77777777" w:rsidR="008127B4" w:rsidRDefault="008127B4">
      <w:pPr>
        <w:pStyle w:val="a3"/>
        <w:spacing w:before="9"/>
        <w:rPr>
          <w:sz w:val="16"/>
        </w:rPr>
      </w:pPr>
    </w:p>
    <w:p w14:paraId="303A4900" w14:textId="77777777" w:rsidR="008127B4" w:rsidRDefault="0036422F">
      <w:pPr>
        <w:pStyle w:val="2"/>
        <w:spacing w:before="87"/>
      </w:pPr>
      <w:bookmarkStart w:id="12" w:name="Why_Domain-Driven_Design_Matters"/>
      <w:bookmarkStart w:id="13" w:name="_bookmark5"/>
      <w:bookmarkStart w:id="14" w:name="_bookmark6"/>
      <w:bookmarkEnd w:id="12"/>
      <w:bookmarkEnd w:id="13"/>
      <w:bookmarkEnd w:id="14"/>
      <w:r w:rsidRPr="0036422F">
        <w:rPr>
          <w:rFonts w:hint="eastAsia"/>
        </w:rPr>
        <w:t>为什么领域驱动设计很重要</w:t>
      </w:r>
    </w:p>
    <w:p w14:paraId="470F4A15" w14:textId="77777777" w:rsidR="008127B4" w:rsidRDefault="0036422F">
      <w:pPr>
        <w:pStyle w:val="a3"/>
        <w:spacing w:before="83" w:line="249" w:lineRule="auto"/>
        <w:ind w:left="1133" w:right="1155"/>
      </w:pPr>
      <w:r w:rsidRPr="0036422F">
        <w:rPr>
          <w:rFonts w:hint="eastAsia"/>
          <w:w w:val="105"/>
        </w:rPr>
        <w:t>软件不仅仅是代码。</w:t>
      </w:r>
      <w:r w:rsidRPr="0036422F">
        <w:rPr>
          <w:w w:val="105"/>
        </w:rPr>
        <w:t xml:space="preserve"> </w:t>
      </w:r>
      <w:r w:rsidRPr="0036422F">
        <w:rPr>
          <w:rFonts w:hint="eastAsia"/>
          <w:w w:val="105"/>
        </w:rPr>
        <w:t>如果你仔细想想，代码很少是我们职业的最终目标。</w:t>
      </w:r>
      <w:r w:rsidRPr="0036422F">
        <w:rPr>
          <w:w w:val="105"/>
        </w:rPr>
        <w:t xml:space="preserve"> </w:t>
      </w:r>
      <w:r w:rsidRPr="0036422F">
        <w:rPr>
          <w:rFonts w:hint="eastAsia"/>
          <w:w w:val="105"/>
        </w:rPr>
        <w:t>代码只是解决业务问题的媒介。</w:t>
      </w:r>
      <w:r w:rsidRPr="0036422F">
        <w:rPr>
          <w:w w:val="105"/>
        </w:rPr>
        <w:t xml:space="preserve"> </w:t>
      </w:r>
      <w:r w:rsidRPr="0036422F">
        <w:rPr>
          <w:rFonts w:hint="eastAsia"/>
          <w:w w:val="105"/>
        </w:rPr>
        <w:t>那么，为什么要谈论不同的语言呢？</w:t>
      </w:r>
      <w:r w:rsidRPr="0036422F">
        <w:rPr>
          <w:w w:val="105"/>
        </w:rPr>
        <w:t xml:space="preserve"> </w:t>
      </w:r>
      <w:r w:rsidRPr="0036422F">
        <w:rPr>
          <w:rFonts w:hint="eastAsia"/>
          <w:w w:val="105"/>
        </w:rPr>
        <w:t>领域驱动设计强调确保企业和软件使用相同的语言。</w:t>
      </w:r>
      <w:r w:rsidRPr="0036422F">
        <w:rPr>
          <w:w w:val="105"/>
        </w:rPr>
        <w:t xml:space="preserve"> </w:t>
      </w:r>
      <w:r w:rsidRPr="0036422F">
        <w:rPr>
          <w:rFonts w:hint="eastAsia"/>
          <w:w w:val="105"/>
        </w:rPr>
        <w:t>一旦打破障碍，不需要翻译或繁琐的同步，信息不会丢失。</w:t>
      </w:r>
      <w:r w:rsidRPr="0036422F">
        <w:rPr>
          <w:w w:val="105"/>
        </w:rPr>
        <w:t xml:space="preserve"> </w:t>
      </w:r>
      <w:r w:rsidRPr="0036422F">
        <w:rPr>
          <w:rFonts w:hint="eastAsia"/>
          <w:w w:val="105"/>
        </w:rPr>
        <w:t>每个人都致力于发现业务领域，而不仅仅是编码员。</w:t>
      </w:r>
      <w:r w:rsidRPr="0036422F">
        <w:rPr>
          <w:w w:val="105"/>
        </w:rPr>
        <w:t xml:space="preserve"> </w:t>
      </w:r>
      <w:r w:rsidRPr="0036422F">
        <w:rPr>
          <w:rFonts w:hint="eastAsia"/>
          <w:w w:val="105"/>
        </w:rPr>
        <w:t>最终的软件是通用语言的唯一真理</w:t>
      </w:r>
      <w:r w:rsidR="00C97DE3">
        <w:rPr>
          <w:w w:val="105"/>
        </w:rPr>
        <w:t>.</w:t>
      </w:r>
    </w:p>
    <w:p w14:paraId="3099F39A" w14:textId="77777777" w:rsidR="008127B4" w:rsidRDefault="008127B4">
      <w:pPr>
        <w:pStyle w:val="a3"/>
        <w:spacing w:before="2"/>
        <w:rPr>
          <w:sz w:val="16"/>
        </w:rPr>
      </w:pPr>
    </w:p>
    <w:p w14:paraId="1D232AF9" w14:textId="77777777" w:rsidR="008127B4" w:rsidRDefault="0036422F">
      <w:pPr>
        <w:pStyle w:val="a3"/>
        <w:spacing w:line="249" w:lineRule="auto"/>
        <w:ind w:left="1133" w:right="1583"/>
      </w:pPr>
      <w:r w:rsidRPr="0036422F">
        <w:rPr>
          <w:rFonts w:hint="eastAsia"/>
          <w:w w:val="105"/>
        </w:rPr>
        <w:t>领域驱动设计还为策略和战术设计提供了一个框架</w:t>
      </w:r>
      <w:r w:rsidRPr="0036422F">
        <w:rPr>
          <w:w w:val="105"/>
        </w:rPr>
        <w:t xml:space="preserve"> - </w:t>
      </w:r>
      <w:r w:rsidRPr="0036422F">
        <w:rPr>
          <w:rFonts w:hint="eastAsia"/>
          <w:w w:val="105"/>
        </w:rPr>
        <w:t>具有战略意义，能够根据业务价值确定最重要的开发领域，以及构建战场测试构建模块和模式的工作领域模型的策略</w:t>
      </w:r>
      <w:r w:rsidR="00C97DE3">
        <w:rPr>
          <w:w w:val="105"/>
        </w:rPr>
        <w:t>.</w:t>
      </w:r>
    </w:p>
    <w:p w14:paraId="693445A2" w14:textId="77777777" w:rsidR="008127B4" w:rsidRDefault="008127B4">
      <w:pPr>
        <w:pStyle w:val="a3"/>
        <w:rPr>
          <w:sz w:val="20"/>
        </w:rPr>
      </w:pPr>
    </w:p>
    <w:p w14:paraId="15603404" w14:textId="77777777" w:rsidR="008127B4" w:rsidRDefault="008127B4">
      <w:pPr>
        <w:pStyle w:val="a3"/>
        <w:spacing w:before="8"/>
        <w:rPr>
          <w:sz w:val="26"/>
        </w:rPr>
      </w:pPr>
    </w:p>
    <w:p w14:paraId="26B840F7" w14:textId="77777777" w:rsidR="008127B4" w:rsidRDefault="0036422F">
      <w:pPr>
        <w:pStyle w:val="2"/>
      </w:pPr>
      <w:bookmarkStart w:id="15" w:name="_bookmark7"/>
      <w:bookmarkEnd w:id="15"/>
      <w:r w:rsidRPr="0036422F">
        <w:rPr>
          <w:rFonts w:hint="eastAsia"/>
        </w:rPr>
        <w:t>领域驱动设计的三大支柱</w:t>
      </w:r>
    </w:p>
    <w:p w14:paraId="05A11076" w14:textId="77777777" w:rsidR="008127B4" w:rsidRDefault="0036422F">
      <w:pPr>
        <w:pStyle w:val="a3"/>
        <w:spacing w:before="83" w:line="249" w:lineRule="auto"/>
        <w:ind w:left="1133" w:right="1544"/>
      </w:pPr>
      <w:r w:rsidRPr="0036422F">
        <w:rPr>
          <w:rFonts w:hint="eastAsia"/>
          <w:w w:val="105"/>
        </w:rPr>
        <w:t>领域驱动设计是一种交付软件的方法，它着重于三大支柱</w:t>
      </w:r>
      <w:r w:rsidR="00C97DE3">
        <w:rPr>
          <w:w w:val="105"/>
        </w:rPr>
        <w:t>:</w:t>
      </w:r>
    </w:p>
    <w:p w14:paraId="0F013259" w14:textId="77777777" w:rsidR="008127B4" w:rsidRDefault="008127B4">
      <w:pPr>
        <w:pStyle w:val="a3"/>
        <w:spacing w:before="1"/>
        <w:rPr>
          <w:sz w:val="11"/>
        </w:rPr>
      </w:pPr>
    </w:p>
    <w:p w14:paraId="3BF52BA4" w14:textId="77777777" w:rsidR="008127B4" w:rsidRDefault="0036422F">
      <w:pPr>
        <w:pStyle w:val="a4"/>
        <w:numPr>
          <w:ilvl w:val="0"/>
          <w:numId w:val="11"/>
        </w:numPr>
        <w:tabs>
          <w:tab w:val="left" w:pos="2094"/>
        </w:tabs>
        <w:spacing w:before="57" w:line="249" w:lineRule="auto"/>
        <w:ind w:right="1327" w:hanging="267"/>
        <w:rPr>
          <w:rFonts w:ascii="Arial"/>
          <w:sz w:val="21"/>
        </w:rPr>
      </w:pPr>
      <w:r w:rsidRPr="0036422F">
        <w:rPr>
          <w:rFonts w:ascii="Arial" w:hint="eastAsia"/>
          <w:b/>
          <w:sz w:val="21"/>
        </w:rPr>
        <w:t>无处不在的语言：领域专家和软件开发人员共同为正在开发的业务领域构建通用语言。</w:t>
      </w:r>
      <w:r w:rsidRPr="0036422F">
        <w:rPr>
          <w:rFonts w:ascii="Arial"/>
          <w:b/>
          <w:sz w:val="21"/>
        </w:rPr>
        <w:t xml:space="preserve"> </w:t>
      </w:r>
      <w:r w:rsidRPr="0036422F">
        <w:rPr>
          <w:rFonts w:ascii="Arial" w:hint="eastAsia"/>
          <w:b/>
          <w:sz w:val="21"/>
        </w:rPr>
        <w:t>没有我们与他们相对</w:t>
      </w:r>
      <w:r w:rsidRPr="0036422F">
        <w:rPr>
          <w:rFonts w:ascii="Arial"/>
          <w:b/>
          <w:sz w:val="21"/>
        </w:rPr>
        <w:t xml:space="preserve">; </w:t>
      </w:r>
      <w:r w:rsidRPr="0036422F">
        <w:rPr>
          <w:rFonts w:ascii="Arial" w:hint="eastAsia"/>
          <w:b/>
          <w:sz w:val="21"/>
        </w:rPr>
        <w:t>它总是我们。</w:t>
      </w:r>
      <w:r w:rsidRPr="0036422F">
        <w:rPr>
          <w:rFonts w:ascii="Arial"/>
          <w:b/>
          <w:sz w:val="21"/>
        </w:rPr>
        <w:t xml:space="preserve"> </w:t>
      </w:r>
      <w:r w:rsidRPr="0036422F">
        <w:rPr>
          <w:rFonts w:ascii="Arial" w:hint="eastAsia"/>
          <w:b/>
          <w:sz w:val="21"/>
        </w:rPr>
        <w:t>开发软件是商业投资，而不仅仅是成本。</w:t>
      </w:r>
      <w:r w:rsidRPr="0036422F">
        <w:rPr>
          <w:rFonts w:ascii="Arial"/>
          <w:b/>
          <w:sz w:val="21"/>
        </w:rPr>
        <w:t xml:space="preserve"> </w:t>
      </w:r>
      <w:r w:rsidRPr="0036422F">
        <w:rPr>
          <w:rFonts w:ascii="Arial" w:hint="eastAsia"/>
          <w:b/>
          <w:sz w:val="21"/>
        </w:rPr>
        <w:t>构建泛在语言所涉及的努力有助于在所有团队成员中传播深入的领域洞察力</w:t>
      </w:r>
      <w:r w:rsidR="00C97DE3">
        <w:rPr>
          <w:rFonts w:ascii="Arial"/>
          <w:sz w:val="21"/>
        </w:rPr>
        <w:t>.</w:t>
      </w:r>
    </w:p>
    <w:p w14:paraId="47980BF8" w14:textId="77777777" w:rsidR="008127B4" w:rsidRDefault="0036422F">
      <w:pPr>
        <w:pStyle w:val="a4"/>
        <w:numPr>
          <w:ilvl w:val="0"/>
          <w:numId w:val="11"/>
        </w:numPr>
        <w:tabs>
          <w:tab w:val="left" w:pos="2094"/>
        </w:tabs>
        <w:spacing w:before="48" w:line="249" w:lineRule="auto"/>
        <w:ind w:right="1214" w:hanging="267"/>
        <w:rPr>
          <w:rFonts w:ascii="Arial"/>
          <w:sz w:val="21"/>
        </w:rPr>
      </w:pPr>
      <w:r w:rsidRPr="0036422F">
        <w:rPr>
          <w:rFonts w:ascii="Arial" w:hint="eastAsia"/>
          <w:b/>
          <w:sz w:val="21"/>
        </w:rPr>
        <w:t>战略设计：领域驱动设计解决业务方向背后的策略，而不仅仅是技术方面。</w:t>
      </w:r>
      <w:r w:rsidRPr="0036422F">
        <w:rPr>
          <w:rFonts w:ascii="Arial"/>
          <w:b/>
          <w:sz w:val="21"/>
        </w:rPr>
        <w:t xml:space="preserve"> </w:t>
      </w:r>
      <w:r w:rsidRPr="0036422F">
        <w:rPr>
          <w:rFonts w:ascii="Arial" w:hint="eastAsia"/>
          <w:b/>
          <w:sz w:val="21"/>
        </w:rPr>
        <w:t>它有助于确定内部关系和预警反馈系统。</w:t>
      </w:r>
      <w:r w:rsidRPr="0036422F">
        <w:rPr>
          <w:rFonts w:ascii="Arial"/>
          <w:b/>
          <w:sz w:val="21"/>
        </w:rPr>
        <w:t xml:space="preserve"> </w:t>
      </w:r>
      <w:r w:rsidRPr="0036422F">
        <w:rPr>
          <w:rFonts w:ascii="Arial" w:hint="eastAsia"/>
          <w:b/>
          <w:sz w:val="21"/>
        </w:rPr>
        <w:t>在技术方面，战略设计通过为如何实现面向服务的体系结构提供动力来保护每项业务服务</w:t>
      </w:r>
      <w:r w:rsidR="00C97DE3">
        <w:rPr>
          <w:rFonts w:ascii="Arial"/>
          <w:sz w:val="21"/>
        </w:rPr>
        <w:t>.</w:t>
      </w:r>
    </w:p>
    <w:p w14:paraId="2F0FF752" w14:textId="77777777" w:rsidR="008127B4" w:rsidRDefault="0036422F">
      <w:pPr>
        <w:pStyle w:val="a4"/>
        <w:numPr>
          <w:ilvl w:val="0"/>
          <w:numId w:val="11"/>
        </w:numPr>
        <w:tabs>
          <w:tab w:val="left" w:pos="2094"/>
        </w:tabs>
        <w:spacing w:before="48" w:line="252" w:lineRule="auto"/>
        <w:ind w:right="1378" w:hanging="267"/>
        <w:rPr>
          <w:rFonts w:ascii="Arial"/>
          <w:sz w:val="21"/>
        </w:rPr>
      </w:pPr>
      <w:r w:rsidRPr="0036422F">
        <w:rPr>
          <w:rFonts w:ascii="Arial" w:hint="eastAsia"/>
          <w:b/>
          <w:sz w:val="21"/>
        </w:rPr>
        <w:t>战术设计：领域驱动设计为迭代软件交付提供了工具和构建模块。</w:t>
      </w:r>
      <w:r w:rsidRPr="0036422F">
        <w:rPr>
          <w:rFonts w:ascii="Arial"/>
          <w:b/>
          <w:sz w:val="21"/>
        </w:rPr>
        <w:t xml:space="preserve"> </w:t>
      </w:r>
      <w:r w:rsidRPr="0036422F">
        <w:rPr>
          <w:rFonts w:ascii="Arial" w:hint="eastAsia"/>
          <w:b/>
          <w:sz w:val="21"/>
        </w:rPr>
        <w:t>战术设计工具产生的软件不仅是正确的，而且也是可测试的，且不易出错</w:t>
      </w:r>
      <w:r w:rsidR="00C97DE3">
        <w:rPr>
          <w:rFonts w:ascii="Arial"/>
          <w:sz w:val="21"/>
        </w:rPr>
        <w:t>.</w:t>
      </w:r>
    </w:p>
    <w:p w14:paraId="128FD08B" w14:textId="77777777" w:rsidR="008127B4" w:rsidRDefault="008127B4">
      <w:pPr>
        <w:spacing w:line="252" w:lineRule="auto"/>
        <w:rPr>
          <w:sz w:val="21"/>
        </w:rPr>
        <w:sectPr w:rsidR="008127B4">
          <w:headerReference w:type="default" r:id="rId174"/>
          <w:footerReference w:type="default" r:id="rId175"/>
          <w:pgSz w:w="10830" w:h="13330"/>
          <w:pgMar w:top="1140" w:right="0" w:bottom="1140" w:left="0" w:header="925" w:footer="941" w:gutter="0"/>
          <w:pgNumType w:start="8"/>
          <w:cols w:space="720"/>
        </w:sectPr>
      </w:pPr>
    </w:p>
    <w:p w14:paraId="32403079" w14:textId="77777777" w:rsidR="008127B4" w:rsidRDefault="008127B4">
      <w:pPr>
        <w:pStyle w:val="a3"/>
        <w:spacing w:before="7"/>
        <w:rPr>
          <w:sz w:val="16"/>
        </w:rPr>
      </w:pPr>
    </w:p>
    <w:p w14:paraId="639072D6" w14:textId="77777777" w:rsidR="0036422F" w:rsidRDefault="0036422F">
      <w:pPr>
        <w:spacing w:before="81" w:line="247" w:lineRule="auto"/>
        <w:ind w:left="1133" w:right="1370"/>
        <w:rPr>
          <w:b/>
          <w:bCs/>
          <w:sz w:val="36"/>
          <w:szCs w:val="36"/>
        </w:rPr>
      </w:pPr>
      <w:bookmarkStart w:id="16" w:name="Ubiquitous_Language"/>
      <w:bookmarkStart w:id="17" w:name="_bookmark8"/>
      <w:bookmarkStart w:id="18" w:name="_bookmark9"/>
      <w:bookmarkEnd w:id="16"/>
      <w:bookmarkEnd w:id="17"/>
      <w:bookmarkEnd w:id="18"/>
      <w:r w:rsidRPr="0036422F">
        <w:rPr>
          <w:rFonts w:hint="eastAsia"/>
          <w:b/>
          <w:bCs/>
          <w:sz w:val="36"/>
          <w:szCs w:val="36"/>
        </w:rPr>
        <w:t>无处不在的语言</w:t>
      </w:r>
    </w:p>
    <w:p w14:paraId="379276A0" w14:textId="77777777" w:rsidR="008127B4" w:rsidRDefault="0036422F">
      <w:pPr>
        <w:spacing w:before="81" w:line="247" w:lineRule="auto"/>
        <w:ind w:left="1133" w:right="1370"/>
        <w:rPr>
          <w:sz w:val="21"/>
        </w:rPr>
      </w:pPr>
      <w:r w:rsidRPr="0036422F">
        <w:rPr>
          <w:rFonts w:hint="eastAsia"/>
          <w:sz w:val="21"/>
        </w:rPr>
        <w:t>除了第</w:t>
      </w:r>
      <w:r w:rsidRPr="0036422F">
        <w:rPr>
          <w:sz w:val="21"/>
        </w:rPr>
        <w:t>12</w:t>
      </w:r>
      <w:r w:rsidRPr="0036422F">
        <w:rPr>
          <w:rFonts w:hint="eastAsia"/>
          <w:sz w:val="21"/>
        </w:rPr>
        <w:t>章集成有界上下文外，无处不在的语言是领域驱动设计的主要优势之一</w:t>
      </w:r>
      <w:r w:rsidR="00C97DE3">
        <w:rPr>
          <w:sz w:val="21"/>
        </w:rPr>
        <w:t>.</w:t>
      </w:r>
    </w:p>
    <w:p w14:paraId="08DDADC6" w14:textId="77777777" w:rsidR="008127B4" w:rsidRDefault="00C10235">
      <w:pPr>
        <w:pStyle w:val="a3"/>
        <w:rPr>
          <w:sz w:val="11"/>
        </w:rPr>
      </w:pPr>
      <w:r>
        <w:pict w14:anchorId="00EBEF6E">
          <v:group id="_x0000_s1320" style="position:absolute;margin-left:78.25pt;margin-top:8.8pt;width:384.85pt;height:50.4pt;z-index:-251558400;mso-wrap-distance-left:0;mso-wrap-distance-right:0;mso-position-horizontal-relative:page" coordorigin="1566,176" coordsize="7697,1008">
            <v:shape id="_x0000_s1322" type="#_x0000_t75" style="position:absolute;left:1565;top:176;width:7697;height:1008">
              <v:imagedata r:id="rId176" o:title=""/>
            </v:shape>
            <v:shape id="_x0000_s1321" type="#_x0000_t202" style="position:absolute;left:1565;top:176;width:7697;height:1008" filled="f" stroked="f">
              <v:textbox inset="0,0,0,0">
                <w:txbxContent>
                  <w:p w14:paraId="56FF7ECD" w14:textId="77777777" w:rsidR="00C10235" w:rsidRDefault="00C10235">
                    <w:pPr>
                      <w:spacing w:before="8"/>
                      <w:ind w:left="1008"/>
                      <w:rPr>
                        <w:b/>
                        <w:sz w:val="21"/>
                      </w:rPr>
                    </w:pPr>
                    <w:r w:rsidRPr="0036422F">
                      <w:rPr>
                        <w:rFonts w:hint="eastAsia"/>
                        <w:b/>
                        <w:sz w:val="21"/>
                      </w:rPr>
                      <w:t>根据上下文</w:t>
                    </w:r>
                  </w:p>
                  <w:p w14:paraId="22B06AAC" w14:textId="77777777" w:rsidR="00C10235" w:rsidRDefault="00C10235">
                    <w:pPr>
                      <w:spacing w:before="11" w:line="249" w:lineRule="auto"/>
                      <w:ind w:left="1008" w:right="140"/>
                      <w:jc w:val="both"/>
                      <w:rPr>
                        <w:i/>
                        <w:sz w:val="21"/>
                      </w:rPr>
                    </w:pPr>
                    <w:r w:rsidRPr="0036422F">
                      <w:rPr>
                        <w:rFonts w:hint="eastAsia"/>
                        <w:i/>
                        <w:w w:val="95"/>
                        <w:sz w:val="21"/>
                      </w:rPr>
                      <w:t>就目前而言，认为有界上下文是围绕系统的概念边界。</w:t>
                    </w:r>
                    <w:r w:rsidRPr="0036422F">
                      <w:rPr>
                        <w:i/>
                        <w:w w:val="95"/>
                        <w:sz w:val="21"/>
                      </w:rPr>
                      <w:t xml:space="preserve"> </w:t>
                    </w:r>
                    <w:r w:rsidRPr="0036422F">
                      <w:rPr>
                        <w:rFonts w:hint="eastAsia"/>
                        <w:i/>
                        <w:w w:val="95"/>
                        <w:sz w:val="21"/>
                      </w:rPr>
                      <w:t>边界内无所不在的语言具有特定的语境意义。</w:t>
                    </w:r>
                    <w:r w:rsidRPr="0036422F">
                      <w:rPr>
                        <w:i/>
                        <w:w w:val="95"/>
                        <w:sz w:val="21"/>
                      </w:rPr>
                      <w:t xml:space="preserve"> </w:t>
                    </w:r>
                    <w:r w:rsidRPr="0036422F">
                      <w:rPr>
                        <w:rFonts w:hint="eastAsia"/>
                        <w:i/>
                        <w:w w:val="95"/>
                        <w:sz w:val="21"/>
                      </w:rPr>
                      <w:t>在这种情况之外的概念可以有不同的含义</w:t>
                    </w:r>
                    <w:r>
                      <w:rPr>
                        <w:i/>
                        <w:sz w:val="21"/>
                      </w:rPr>
                      <w:t>.</w:t>
                    </w:r>
                  </w:p>
                </w:txbxContent>
              </v:textbox>
            </v:shape>
            <w10:wrap type="topAndBottom" anchorx="page"/>
          </v:group>
        </w:pict>
      </w:r>
    </w:p>
    <w:p w14:paraId="3B6029A5" w14:textId="77777777" w:rsidR="008127B4" w:rsidRDefault="008127B4">
      <w:pPr>
        <w:pStyle w:val="a3"/>
        <w:rPr>
          <w:sz w:val="8"/>
        </w:rPr>
      </w:pPr>
    </w:p>
    <w:p w14:paraId="732A78ED" w14:textId="77777777" w:rsidR="008127B4" w:rsidRDefault="0036422F">
      <w:pPr>
        <w:pStyle w:val="a3"/>
        <w:spacing w:before="57" w:line="249" w:lineRule="auto"/>
        <w:ind w:left="1133" w:right="1289"/>
      </w:pPr>
      <w:r w:rsidRPr="0036422F">
        <w:rPr>
          <w:rFonts w:hint="eastAsia"/>
        </w:rPr>
        <w:t>所以，如何找到，探索和捕捉这种非常特殊的语言，下面的指针会突出显示这一点</w:t>
      </w:r>
      <w:r w:rsidR="00C97DE3">
        <w:t>:</w:t>
      </w:r>
    </w:p>
    <w:p w14:paraId="3F6E2212" w14:textId="77777777" w:rsidR="008127B4" w:rsidRDefault="008127B4">
      <w:pPr>
        <w:pStyle w:val="a3"/>
        <w:rPr>
          <w:sz w:val="16"/>
        </w:rPr>
      </w:pPr>
    </w:p>
    <w:p w14:paraId="7F1DDDAF" w14:textId="77777777" w:rsidR="0036422F" w:rsidRDefault="00C10235">
      <w:pPr>
        <w:pStyle w:val="a3"/>
        <w:spacing w:before="1" w:line="292" w:lineRule="auto"/>
        <w:ind w:left="2093" w:right="2913"/>
        <w:rPr>
          <w:w w:val="105"/>
        </w:rPr>
      </w:pPr>
      <w:r>
        <w:pict w14:anchorId="764CF22D">
          <v:shape id="_x0000_s1319" style="position:absolute;left:0;text-align:left;margin-left:95.55pt;margin-top:5pt;width:3.6pt;height:3.6pt;z-index:251594240;mso-position-horizontal-relative:page" coordorigin="1912,101" coordsize="72,72" path="m1948,101l1934,103,1922,111,1915,123,1912,137,1915,151,1922,162,1934,170,1948,173,1962,170,1973,162,1981,151,1984,137,1981,123,1973,111,1962,103,1948,101xe" fillcolor="black" stroked="f">
            <v:path arrowok="t"/>
            <w10:wrap anchorx="page"/>
          </v:shape>
        </w:pict>
      </w:r>
      <w:r>
        <w:pict w14:anchorId="00F3906E">
          <v:shape id="_x0000_s1318" style="position:absolute;left:0;text-align:left;margin-left:95.55pt;margin-top:19.75pt;width:3.6pt;height:3.6pt;z-index:251595264;mso-position-horizontal-relative:page" coordorigin="1912,396" coordsize="72,72" path="m1948,396l1934,399,1922,406,1915,418,1912,432,1915,446,1922,457,1934,465,1948,468,1962,465,1973,457,1981,446,1984,432,1981,418,1973,406,1962,399,1948,396xe" fillcolor="black" stroked="f">
            <v:path arrowok="t"/>
            <w10:wrap anchorx="page"/>
          </v:shape>
        </w:pict>
      </w:r>
      <w:r w:rsidR="0036422F" w:rsidRPr="0036422F">
        <w:rPr>
          <w:rFonts w:hint="eastAsia"/>
          <w:w w:val="105"/>
        </w:rPr>
        <w:t>确定关键的业务流程，其投入和产出</w:t>
      </w:r>
    </w:p>
    <w:p w14:paraId="37CE77EA" w14:textId="77777777" w:rsidR="008127B4" w:rsidRDefault="0036422F">
      <w:pPr>
        <w:pStyle w:val="a3"/>
        <w:spacing w:before="1" w:line="292" w:lineRule="auto"/>
        <w:ind w:left="2093" w:right="2913"/>
      </w:pPr>
      <w:r w:rsidRPr="0036422F">
        <w:rPr>
          <w:rFonts w:hint="eastAsia"/>
          <w:w w:val="105"/>
        </w:rPr>
        <w:t>创建术语和定义的术语表</w:t>
      </w:r>
    </w:p>
    <w:p w14:paraId="06DB10DF" w14:textId="77777777" w:rsidR="0036422F" w:rsidRDefault="00C10235">
      <w:pPr>
        <w:pStyle w:val="a3"/>
        <w:spacing w:before="1" w:line="271" w:lineRule="auto"/>
        <w:ind w:left="2093" w:right="1834"/>
      </w:pPr>
      <w:r>
        <w:pict w14:anchorId="1AF87027">
          <v:shape id="_x0000_s1317" style="position:absolute;left:0;text-align:left;margin-left:95.55pt;margin-top:5pt;width:3.6pt;height:3.6pt;z-index:251597312;mso-position-horizontal-relative:page" coordorigin="1912,101" coordsize="72,72" path="m1948,101l1934,103,1922,111,1915,123,1912,137,1915,151,1922,162,1934,170,1948,173,1962,170,1973,162,1981,151,1984,137,1981,123,1973,111,1962,103,1948,101xe" fillcolor="black" stroked="f">
            <v:path arrowok="t"/>
            <w10:wrap anchorx="page"/>
          </v:shape>
        </w:pict>
      </w:r>
      <w:r>
        <w:pict w14:anchorId="47F357BE">
          <v:shape id="_x0000_s1316" style="position:absolute;left:0;text-align:left;margin-left:95.55pt;margin-top:19.75pt;width:3.6pt;height:3.6pt;z-index:251598336;mso-position-horizontal-relative:page" coordorigin="1912,396" coordsize="72,72" path="m1948,396l1934,399,1922,406,1915,418,1912,432,1915,446,1922,457,1934,465,1948,468,1962,465,1973,457,1981,446,1984,432,1981,418,1973,406,1962,399,1948,396xe" fillcolor="black" stroked="f">
            <v:path arrowok="t"/>
            <w10:wrap anchorx="page"/>
          </v:shape>
        </w:pict>
      </w:r>
      <w:r w:rsidR="0036422F" w:rsidRPr="0036422F">
        <w:rPr>
          <w:rFonts w:hint="eastAsia"/>
        </w:rPr>
        <w:t>用某种文档捕捉重要的软件概念</w:t>
      </w:r>
    </w:p>
    <w:p w14:paraId="1D22EBB8" w14:textId="77777777" w:rsidR="008127B4" w:rsidRDefault="0036422F">
      <w:pPr>
        <w:pStyle w:val="a3"/>
        <w:spacing w:before="1" w:line="271" w:lineRule="auto"/>
        <w:ind w:left="2093" w:right="1834"/>
      </w:pPr>
      <w:r w:rsidRPr="0036422F">
        <w:rPr>
          <w:rFonts w:hint="eastAsia"/>
        </w:rPr>
        <w:t>与其他团队分享并扩展所收集的知识（开发人员和领域专家）</w:t>
      </w:r>
    </w:p>
    <w:p w14:paraId="5FB9A7DE" w14:textId="77777777" w:rsidR="008127B4" w:rsidRDefault="008127B4">
      <w:pPr>
        <w:pStyle w:val="a3"/>
        <w:spacing w:before="11"/>
        <w:rPr>
          <w:sz w:val="17"/>
        </w:rPr>
      </w:pPr>
    </w:p>
    <w:p w14:paraId="7069C810" w14:textId="77777777" w:rsidR="008127B4" w:rsidRDefault="0036422F">
      <w:pPr>
        <w:pStyle w:val="a3"/>
        <w:spacing w:line="249" w:lineRule="auto"/>
        <w:ind w:left="1133" w:right="1386"/>
      </w:pPr>
      <w:r w:rsidRPr="0036422F">
        <w:rPr>
          <w:rFonts w:hint="eastAsia"/>
          <w:w w:val="105"/>
        </w:rPr>
        <w:t>自从领域驱动设计诞生以来，出现了改进泛在语言构建过程的新技术。</w:t>
      </w:r>
      <w:r w:rsidRPr="0036422F">
        <w:rPr>
          <w:w w:val="105"/>
        </w:rPr>
        <w:t xml:space="preserve"> </w:t>
      </w:r>
      <w:r w:rsidRPr="0036422F">
        <w:rPr>
          <w:rFonts w:hint="eastAsia"/>
          <w:w w:val="105"/>
        </w:rPr>
        <w:t>现在经常使用的最重要的事件是事件风暴</w:t>
      </w:r>
      <w:r w:rsidR="00C97DE3">
        <w:rPr>
          <w:w w:val="105"/>
        </w:rPr>
        <w:t>.</w:t>
      </w:r>
    </w:p>
    <w:p w14:paraId="252CF48B" w14:textId="77777777" w:rsidR="008127B4" w:rsidRDefault="008127B4">
      <w:pPr>
        <w:pStyle w:val="a3"/>
        <w:rPr>
          <w:sz w:val="20"/>
        </w:rPr>
      </w:pPr>
    </w:p>
    <w:p w14:paraId="48AE2D2C" w14:textId="77777777" w:rsidR="008127B4" w:rsidRDefault="008127B4">
      <w:pPr>
        <w:pStyle w:val="a3"/>
        <w:spacing w:before="1"/>
        <w:rPr>
          <w:sz w:val="19"/>
        </w:rPr>
      </w:pPr>
    </w:p>
    <w:p w14:paraId="5D07BF0F" w14:textId="77777777" w:rsidR="008127B4" w:rsidRDefault="0036422F">
      <w:pPr>
        <w:pStyle w:val="4"/>
        <w:spacing w:before="1"/>
      </w:pPr>
      <w:bookmarkStart w:id="19" w:name="_bookmark10"/>
      <w:bookmarkEnd w:id="19"/>
      <w:r w:rsidRPr="0036422F">
        <w:rPr>
          <w:rFonts w:hint="eastAsia"/>
        </w:rPr>
        <w:t>事件风暴</w:t>
      </w:r>
    </w:p>
    <w:p w14:paraId="0D3986A2" w14:textId="77777777" w:rsidR="008127B4" w:rsidRDefault="0036422F">
      <w:pPr>
        <w:pStyle w:val="a3"/>
        <w:spacing w:before="79" w:line="249" w:lineRule="auto"/>
        <w:ind w:left="1133" w:right="1175"/>
      </w:pPr>
      <w:r w:rsidRPr="0036422F">
        <w:t>Alberto Brandolini</w:t>
      </w:r>
      <w:r w:rsidRPr="0036422F">
        <w:rPr>
          <w:rFonts w:hint="eastAsia"/>
        </w:rPr>
        <w:t>在一篇博客文章中解释了</w:t>
      </w:r>
      <w:r w:rsidRPr="0036422F">
        <w:t>Event Storming</w:t>
      </w:r>
      <w:r w:rsidRPr="0036422F">
        <w:rPr>
          <w:rFonts w:hint="eastAsia"/>
        </w:rPr>
        <w:t>及其优点，他的描述比我们的要简单得多。</w:t>
      </w:r>
      <w:r w:rsidRPr="0036422F">
        <w:t>Event Storming</w:t>
      </w:r>
      <w:r w:rsidRPr="0036422F">
        <w:rPr>
          <w:rFonts w:hint="eastAsia"/>
        </w:rPr>
        <w:t>是一种快速探索复杂业务领域的研讨会形式</w:t>
      </w:r>
      <w:r w:rsidR="00C97DE3">
        <w:t>:</w:t>
      </w:r>
    </w:p>
    <w:p w14:paraId="72EEA2B4" w14:textId="77777777" w:rsidR="008127B4" w:rsidRDefault="008127B4">
      <w:pPr>
        <w:pStyle w:val="a3"/>
        <w:spacing w:before="11"/>
        <w:rPr>
          <w:sz w:val="15"/>
        </w:rPr>
      </w:pPr>
    </w:p>
    <w:p w14:paraId="47E4D9E3" w14:textId="77777777" w:rsidR="0036422F" w:rsidRDefault="00C10235" w:rsidP="0036422F">
      <w:pPr>
        <w:pStyle w:val="a3"/>
        <w:spacing w:line="271" w:lineRule="auto"/>
        <w:ind w:left="2093" w:right="1394"/>
        <w:rPr>
          <w:w w:val="105"/>
          <w:lang w:eastAsia="zh-CN"/>
        </w:rPr>
      </w:pPr>
      <w:r>
        <w:pict w14:anchorId="5D79F59E">
          <v:shape id="_x0000_s1315" style="position:absolute;left:0;text-align:left;margin-left:95.55pt;margin-top:4.95pt;width:3.6pt;height:3.6pt;z-index:251600384;mso-position-horizontal-relative:page" coordorigin="1912,100" coordsize="72,72" path="m1948,100l1934,102,1922,110,1915,122,1912,136,1915,150,1922,161,1934,169,1948,172,1962,169,1973,161,1981,150,1984,136,1981,122,1973,110,1962,102,1948,100xe" fillcolor="black" stroked="f">
            <v:path arrowok="t"/>
            <w10:wrap anchorx="page"/>
          </v:shape>
        </w:pict>
      </w:r>
      <w:r>
        <w:pict w14:anchorId="2AD08B9C">
          <v:shape id="_x0000_s1314" style="position:absolute;left:0;text-align:left;margin-left:95.55pt;margin-top:32.35pt;width:3.6pt;height:3.6pt;z-index:251601408;mso-position-horizontal-relative:page" coordorigin="1912,647" coordsize="72,72" path="m1948,647l1934,650,1922,658,1915,669,1912,683,1915,698,1922,709,1934,717,1948,719,1962,717,1973,709,1981,698,1984,683,1981,669,1973,658,1962,650,1948,647xe" fillcolor="black" stroked="f">
            <v:path arrowok="t"/>
            <w10:wrap anchorx="page"/>
          </v:shape>
        </w:pict>
      </w:r>
      <w:r w:rsidR="0036422F" w:rsidRPr="0036422F">
        <w:rPr>
          <w:rFonts w:hint="eastAsia"/>
          <w:w w:val="105"/>
        </w:rPr>
        <w:t>它功能强大：它让我和许多从业者能够在几个小时而不是几个星期内提出一个完整业务流程的综合模型</w:t>
      </w:r>
      <w:r w:rsidR="00C97DE3">
        <w:rPr>
          <w:w w:val="105"/>
        </w:rPr>
        <w:t>.</w:t>
      </w:r>
    </w:p>
    <w:p w14:paraId="3187B51A" w14:textId="77777777" w:rsidR="0036422F" w:rsidRPr="0036422F" w:rsidRDefault="0036422F" w:rsidP="0036422F">
      <w:pPr>
        <w:pStyle w:val="a3"/>
        <w:spacing w:line="224" w:lineRule="exact"/>
        <w:ind w:left="2093"/>
        <w:rPr>
          <w:w w:val="105"/>
        </w:rPr>
      </w:pPr>
      <w:r w:rsidRPr="0036422F">
        <w:rPr>
          <w:rFonts w:hint="eastAsia"/>
          <w:w w:val="105"/>
        </w:rPr>
        <w:t>它是有吸引力的：整个想法是将问题和人员带到人们的面前</w:t>
      </w:r>
    </w:p>
    <w:p w14:paraId="3E3B85E8" w14:textId="77777777" w:rsidR="008127B4" w:rsidRDefault="0036422F" w:rsidP="0036422F">
      <w:pPr>
        <w:pStyle w:val="a3"/>
        <w:spacing w:line="224" w:lineRule="exact"/>
        <w:ind w:left="2093"/>
      </w:pPr>
      <w:r w:rsidRPr="0036422F">
        <w:rPr>
          <w:rFonts w:hint="eastAsia"/>
          <w:w w:val="105"/>
        </w:rPr>
        <w:t>谁知道在同一个房间里的答案，并一起建立一个模型</w:t>
      </w:r>
      <w:r w:rsidR="00C97DE3">
        <w:t>.</w:t>
      </w:r>
    </w:p>
    <w:p w14:paraId="0C8CD87F" w14:textId="77777777" w:rsidR="008127B4" w:rsidRDefault="00C10235">
      <w:pPr>
        <w:pStyle w:val="a3"/>
        <w:spacing w:before="54" w:line="252" w:lineRule="auto"/>
        <w:ind w:left="2093" w:right="1405"/>
      </w:pPr>
      <w:r>
        <w:pict w14:anchorId="1D88B804">
          <v:shape id="_x0000_s1313" style="position:absolute;left:0;text-align:left;margin-left:95.55pt;margin-top:7.65pt;width:3.6pt;height:3.6pt;z-index:251603456;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36422F" w:rsidRPr="0036422F">
        <w:rPr>
          <w:rFonts w:hint="eastAsia"/>
          <w:w w:val="105"/>
        </w:rPr>
        <w:t>它非常高效：结果模型完全符合领域驱动设计实现方式（特别适合采用事件源方法），并且可以快速确定上下文和聚合边界</w:t>
      </w:r>
      <w:r w:rsidR="00C97DE3">
        <w:rPr>
          <w:w w:val="105"/>
        </w:rPr>
        <w:t>.</w:t>
      </w:r>
    </w:p>
    <w:p w14:paraId="125A30FE" w14:textId="77777777" w:rsidR="008127B4" w:rsidRDefault="008127B4">
      <w:pPr>
        <w:spacing w:line="252" w:lineRule="auto"/>
        <w:sectPr w:rsidR="008127B4">
          <w:pgSz w:w="10830" w:h="13330"/>
          <w:pgMar w:top="1140" w:right="0" w:bottom="1140" w:left="0" w:header="925" w:footer="941" w:gutter="0"/>
          <w:cols w:space="720"/>
        </w:sectPr>
      </w:pPr>
    </w:p>
    <w:p w14:paraId="2916443C" w14:textId="77777777" w:rsidR="008127B4" w:rsidRDefault="008127B4">
      <w:pPr>
        <w:pStyle w:val="a3"/>
        <w:spacing w:before="10"/>
        <w:rPr>
          <w:sz w:val="19"/>
        </w:rPr>
      </w:pPr>
    </w:p>
    <w:p w14:paraId="564481F8" w14:textId="77777777" w:rsidR="008127B4" w:rsidRDefault="00C10235">
      <w:pPr>
        <w:pStyle w:val="a3"/>
        <w:spacing w:before="57" w:line="252" w:lineRule="auto"/>
        <w:ind w:left="2093" w:right="1190"/>
      </w:pPr>
      <w:r>
        <w:pict w14:anchorId="21082ADA">
          <v:shape id="_x0000_s1312" style="position:absolute;left:0;text-align:left;margin-left:95.55pt;margin-top:7.8pt;width:3.6pt;height:3.6pt;z-index:251604480;mso-position-horizontal-relative:page" coordorigin="1912,157" coordsize="72,72" path="m1948,157l1934,159,1922,167,1915,179,1912,193,1915,207,1922,218,1934,226,1948,229,1962,226,1973,218,1981,207,1984,193,1981,179,1973,167,1962,159,1948,157xe" fillcolor="black" stroked="f">
            <v:path arrowok="t"/>
            <w10:wrap anchorx="page"/>
          </v:shape>
        </w:pict>
      </w:r>
      <w:bookmarkStart w:id="20" w:name="_bookmark11"/>
      <w:bookmarkEnd w:id="20"/>
      <w:r w:rsidR="0036422F" w:rsidRPr="0036422F">
        <w:rPr>
          <w:rFonts w:hint="eastAsia"/>
          <w:w w:val="105"/>
        </w:rPr>
        <w:t>很简单：符号非常简单。</w:t>
      </w:r>
      <w:r w:rsidR="0036422F" w:rsidRPr="0036422F">
        <w:rPr>
          <w:w w:val="105"/>
        </w:rPr>
        <w:t xml:space="preserve"> </w:t>
      </w:r>
      <w:r w:rsidR="0036422F" w:rsidRPr="0036422F">
        <w:rPr>
          <w:rFonts w:hint="eastAsia"/>
          <w:w w:val="105"/>
        </w:rPr>
        <w:t>没有复杂的</w:t>
      </w:r>
      <w:r w:rsidR="0036422F" w:rsidRPr="0036422F">
        <w:rPr>
          <w:w w:val="105"/>
        </w:rPr>
        <w:t>UML</w:t>
      </w:r>
      <w:r w:rsidR="0036422F" w:rsidRPr="0036422F">
        <w:rPr>
          <w:rFonts w:hint="eastAsia"/>
          <w:w w:val="105"/>
        </w:rPr>
        <w:t>可能会使讨论中的参与者截断</w:t>
      </w:r>
      <w:r w:rsidR="00C97DE3">
        <w:rPr>
          <w:w w:val="105"/>
        </w:rPr>
        <w:t>.</w:t>
      </w:r>
    </w:p>
    <w:p w14:paraId="1D3AEE92" w14:textId="77777777" w:rsidR="008127B4" w:rsidRDefault="00C10235">
      <w:pPr>
        <w:pStyle w:val="a3"/>
        <w:spacing w:before="40" w:line="252" w:lineRule="auto"/>
        <w:ind w:left="2093" w:right="1190"/>
      </w:pPr>
      <w:r>
        <w:pict w14:anchorId="5160A5EA">
          <v:shape id="_x0000_s1311" style="position:absolute;left:0;text-align:left;margin-left:95.55pt;margin-top:6.95pt;width:3.6pt;height:3.6pt;z-index:251606528;mso-position-horizontal-relative:page" coordorigin="1912,140" coordsize="72,72" path="m1948,140l1934,142,1922,150,1915,162,1912,176,1915,190,1922,201,1934,209,1948,212,1962,209,1973,201,1981,190,1984,176,1981,162,1973,150,1962,142,1948,140xe" fillcolor="black" stroked="f">
            <v:path arrowok="t"/>
            <w10:wrap anchorx="page"/>
          </v:shape>
        </w:pict>
      </w:r>
      <w:r w:rsidR="0036422F" w:rsidRPr="0036422F">
        <w:rPr>
          <w:rFonts w:hint="eastAsia"/>
        </w:rPr>
        <w:t>这很有趣：我一直在领导研讨会很愉快，人们充满活力，交付的时间比预期的要多。</w:t>
      </w:r>
      <w:r w:rsidR="0036422F" w:rsidRPr="0036422F">
        <w:t xml:space="preserve"> </w:t>
      </w:r>
      <w:r w:rsidR="0036422F" w:rsidRPr="0036422F">
        <w:rPr>
          <w:rFonts w:hint="eastAsia"/>
        </w:rPr>
        <w:t>正确的问题出现了，气氛是正确的</w:t>
      </w:r>
      <w:r w:rsidR="00C97DE3">
        <w:t>.</w:t>
      </w:r>
    </w:p>
    <w:p w14:paraId="78DF2AF5" w14:textId="77777777" w:rsidR="008127B4" w:rsidRDefault="008127B4">
      <w:pPr>
        <w:pStyle w:val="a3"/>
        <w:spacing w:before="4"/>
        <w:rPr>
          <w:sz w:val="19"/>
        </w:rPr>
      </w:pPr>
    </w:p>
    <w:p w14:paraId="247FE3A1" w14:textId="77777777" w:rsidR="008127B4" w:rsidRDefault="0036422F">
      <w:pPr>
        <w:spacing w:line="247" w:lineRule="auto"/>
        <w:ind w:left="1133"/>
        <w:rPr>
          <w:sz w:val="21"/>
        </w:rPr>
      </w:pPr>
      <w:r w:rsidRPr="0036422F">
        <w:rPr>
          <w:rFonts w:hint="eastAsia"/>
          <w:sz w:val="21"/>
        </w:rPr>
        <w:t>如果你想了解更多关于暴力事件的信息，请查看</w:t>
      </w:r>
      <w:r w:rsidRPr="0036422F">
        <w:rPr>
          <w:sz w:val="21"/>
        </w:rPr>
        <w:t>Brandolini</w:t>
      </w:r>
      <w:r w:rsidRPr="0036422F">
        <w:rPr>
          <w:rFonts w:hint="eastAsia"/>
          <w:sz w:val="21"/>
        </w:rPr>
        <w:t>的书，介绍</w:t>
      </w:r>
      <w:r w:rsidRPr="0036422F">
        <w:rPr>
          <w:sz w:val="21"/>
        </w:rPr>
        <w:t>EventStorming</w:t>
      </w:r>
      <w:r w:rsidR="00C97DE3">
        <w:rPr>
          <w:sz w:val="21"/>
        </w:rPr>
        <w:t>.</w:t>
      </w:r>
    </w:p>
    <w:p w14:paraId="594C5D3F" w14:textId="77777777" w:rsidR="008127B4" w:rsidRDefault="008127B4">
      <w:pPr>
        <w:pStyle w:val="a3"/>
        <w:rPr>
          <w:sz w:val="20"/>
        </w:rPr>
      </w:pPr>
    </w:p>
    <w:p w14:paraId="61A217D8" w14:textId="77777777" w:rsidR="008127B4" w:rsidRDefault="008127B4">
      <w:pPr>
        <w:pStyle w:val="a3"/>
        <w:spacing w:before="8"/>
        <w:rPr>
          <w:sz w:val="26"/>
        </w:rPr>
      </w:pPr>
    </w:p>
    <w:p w14:paraId="2279B122" w14:textId="77777777" w:rsidR="008127B4" w:rsidRDefault="00C96C26">
      <w:pPr>
        <w:pStyle w:val="2"/>
      </w:pPr>
      <w:bookmarkStart w:id="21" w:name="_bookmark12"/>
      <w:bookmarkEnd w:id="21"/>
      <w:r w:rsidRPr="00C96C26">
        <w:rPr>
          <w:rFonts w:hint="eastAsia"/>
        </w:rPr>
        <w:t>考虑领域驱动设计</w:t>
      </w:r>
    </w:p>
    <w:p w14:paraId="318D1BE7" w14:textId="77777777" w:rsidR="008127B4" w:rsidRDefault="00C96C26">
      <w:pPr>
        <w:pStyle w:val="a3"/>
        <w:spacing w:before="83" w:line="249" w:lineRule="auto"/>
        <w:ind w:left="1133" w:right="1334"/>
      </w:pPr>
      <w:r w:rsidRPr="00C96C26">
        <w:rPr>
          <w:rFonts w:hint="eastAsia"/>
          <w:w w:val="105"/>
        </w:rPr>
        <w:t>领域驱动设计不是一个银弹</w:t>
      </w:r>
      <w:r w:rsidRPr="00C96C26">
        <w:rPr>
          <w:w w:val="105"/>
        </w:rPr>
        <w:t xml:space="preserve">; </w:t>
      </w:r>
      <w:r w:rsidRPr="00C96C26">
        <w:rPr>
          <w:rFonts w:hint="eastAsia"/>
          <w:w w:val="105"/>
        </w:rPr>
        <w:t>与软件中的所有内容一样，这取决于上下文。</w:t>
      </w:r>
      <w:r w:rsidRPr="00C96C26">
        <w:rPr>
          <w:w w:val="105"/>
        </w:rPr>
        <w:t xml:space="preserve"> </w:t>
      </w:r>
      <w:r w:rsidRPr="00C96C26">
        <w:rPr>
          <w:rFonts w:hint="eastAsia"/>
          <w:w w:val="105"/>
        </w:rPr>
        <w:t>作为一个经验法则，使用它来简化您的域，但从不增加更多的复杂性</w:t>
      </w:r>
      <w:r w:rsidR="00C97DE3">
        <w:rPr>
          <w:w w:val="105"/>
        </w:rPr>
        <w:t>.</w:t>
      </w:r>
    </w:p>
    <w:p w14:paraId="0D742963" w14:textId="77777777" w:rsidR="008127B4" w:rsidRDefault="008127B4">
      <w:pPr>
        <w:pStyle w:val="a3"/>
        <w:spacing w:before="10"/>
        <w:rPr>
          <w:sz w:val="15"/>
        </w:rPr>
      </w:pPr>
    </w:p>
    <w:p w14:paraId="3C6484D8" w14:textId="77777777" w:rsidR="008127B4" w:rsidRDefault="00C96C26">
      <w:pPr>
        <w:pStyle w:val="a3"/>
        <w:spacing w:line="249" w:lineRule="auto"/>
        <w:ind w:left="1133" w:right="1200"/>
      </w:pPr>
      <w:r w:rsidRPr="00C96C26">
        <w:rPr>
          <w:rFonts w:hint="eastAsia"/>
          <w:w w:val="105"/>
        </w:rPr>
        <w:t>如果您的应用程序是以数据为中心的，并且您的用例主要处理数据库中的行并执行</w:t>
      </w:r>
      <w:r w:rsidRPr="00C96C26">
        <w:rPr>
          <w:w w:val="105"/>
        </w:rPr>
        <w:t>CRUD</w:t>
      </w:r>
      <w:r w:rsidRPr="00C96C26">
        <w:rPr>
          <w:rFonts w:hint="eastAsia"/>
          <w:w w:val="105"/>
        </w:rPr>
        <w:t>操作（即创建，读取，更新和删除），则不需要域驱动设计。</w:t>
      </w:r>
      <w:r w:rsidRPr="00C96C26">
        <w:rPr>
          <w:w w:val="105"/>
        </w:rPr>
        <w:t xml:space="preserve"> </w:t>
      </w:r>
      <w:r w:rsidRPr="00C96C26">
        <w:rPr>
          <w:rFonts w:hint="eastAsia"/>
          <w:w w:val="105"/>
        </w:rPr>
        <w:t>相反，你公司唯一需要的是在你的数据库前面有一个奇特的面孔</w:t>
      </w:r>
      <w:r w:rsidR="00C97DE3">
        <w:rPr>
          <w:w w:val="105"/>
        </w:rPr>
        <w:t>.</w:t>
      </w:r>
    </w:p>
    <w:p w14:paraId="7749300D" w14:textId="77777777" w:rsidR="008127B4" w:rsidRDefault="008127B4">
      <w:pPr>
        <w:pStyle w:val="a3"/>
        <w:spacing w:before="11"/>
        <w:rPr>
          <w:sz w:val="15"/>
        </w:rPr>
      </w:pPr>
    </w:p>
    <w:p w14:paraId="4DC55DE7" w14:textId="77777777" w:rsidR="008127B4" w:rsidRDefault="00C96C26">
      <w:pPr>
        <w:pStyle w:val="a3"/>
        <w:spacing w:line="249" w:lineRule="auto"/>
        <w:ind w:left="1133" w:right="1190"/>
      </w:pPr>
      <w:r w:rsidRPr="00C96C26">
        <w:rPr>
          <w:rFonts w:hint="eastAsia"/>
        </w:rPr>
        <w:t>如果您的应用程序少于</w:t>
      </w:r>
      <w:r w:rsidRPr="00C96C26">
        <w:t>30</w:t>
      </w:r>
      <w:r w:rsidRPr="00C96C26">
        <w:rPr>
          <w:rFonts w:hint="eastAsia"/>
        </w:rPr>
        <w:t>个用例，那么使用像</w:t>
      </w:r>
      <w:r w:rsidRPr="00C96C26">
        <w:t>Symfony</w:t>
      </w:r>
      <w:r w:rsidRPr="00C96C26">
        <w:rPr>
          <w:rFonts w:hint="eastAsia"/>
        </w:rPr>
        <w:t>或</w:t>
      </w:r>
      <w:r w:rsidRPr="00C96C26">
        <w:t>Laravel</w:t>
      </w:r>
      <w:r w:rsidRPr="00C96C26">
        <w:rPr>
          <w:rFonts w:hint="eastAsia"/>
        </w:rPr>
        <w:t>这样的框架来处理您的业务逻辑可能会更简单</w:t>
      </w:r>
      <w:r w:rsidR="00C97DE3">
        <w:t>.</w:t>
      </w:r>
    </w:p>
    <w:p w14:paraId="27B05870" w14:textId="77777777" w:rsidR="008127B4" w:rsidRDefault="008127B4">
      <w:pPr>
        <w:pStyle w:val="a3"/>
        <w:spacing w:before="9"/>
        <w:rPr>
          <w:sz w:val="15"/>
        </w:rPr>
      </w:pPr>
    </w:p>
    <w:p w14:paraId="333D7B48" w14:textId="77777777" w:rsidR="008127B4" w:rsidRDefault="00C96C26">
      <w:pPr>
        <w:pStyle w:val="a3"/>
        <w:spacing w:line="249" w:lineRule="auto"/>
        <w:ind w:left="1133" w:right="1568"/>
      </w:pPr>
      <w:r w:rsidRPr="00C96C26">
        <w:rPr>
          <w:rFonts w:hint="eastAsia"/>
          <w:w w:val="105"/>
        </w:rPr>
        <w:t>然而，如果你的应用程序有超过</w:t>
      </w:r>
      <w:r w:rsidRPr="00C96C26">
        <w:rPr>
          <w:w w:val="105"/>
        </w:rPr>
        <w:t>30</w:t>
      </w:r>
      <w:r w:rsidRPr="00C96C26">
        <w:rPr>
          <w:rFonts w:hint="eastAsia"/>
          <w:w w:val="105"/>
        </w:rPr>
        <w:t>个用例，你的系统可能会转向可怕的大泥球。</w:t>
      </w:r>
      <w:r w:rsidRPr="00C96C26">
        <w:rPr>
          <w:w w:val="105"/>
        </w:rPr>
        <w:t xml:space="preserve"> </w:t>
      </w:r>
      <w:r w:rsidRPr="00C96C26">
        <w:rPr>
          <w:rFonts w:hint="eastAsia"/>
          <w:w w:val="105"/>
        </w:rPr>
        <w:t>如果您确定系统的复杂性会增加，那么您应该考虑使用领域驱动设计来应对这种复杂性</w:t>
      </w:r>
      <w:r w:rsidR="00C97DE3">
        <w:rPr>
          <w:w w:val="105"/>
        </w:rPr>
        <w:t>.</w:t>
      </w:r>
    </w:p>
    <w:p w14:paraId="58AF54A4" w14:textId="77777777" w:rsidR="008127B4" w:rsidRDefault="008127B4">
      <w:pPr>
        <w:pStyle w:val="a3"/>
        <w:spacing w:before="8"/>
        <w:rPr>
          <w:sz w:val="15"/>
        </w:rPr>
      </w:pPr>
    </w:p>
    <w:p w14:paraId="594F0F76" w14:textId="77777777" w:rsidR="008127B4" w:rsidRDefault="00C96C26">
      <w:pPr>
        <w:pStyle w:val="a3"/>
        <w:spacing w:before="1" w:line="249" w:lineRule="auto"/>
        <w:ind w:left="1133" w:right="1145"/>
      </w:pPr>
      <w:r w:rsidRPr="00C96C26">
        <w:rPr>
          <w:rFonts w:hint="eastAsia"/>
          <w:w w:val="105"/>
        </w:rPr>
        <w:t>如果您知道您的应用程序将会增长并且可能经常发生变化，那么</w:t>
      </w:r>
      <w:r w:rsidRPr="00C96C26">
        <w:rPr>
          <w:w w:val="105"/>
        </w:rPr>
        <w:t>Domain-Driven Design</w:t>
      </w:r>
      <w:r w:rsidRPr="00C96C26">
        <w:rPr>
          <w:rFonts w:hint="eastAsia"/>
          <w:w w:val="105"/>
        </w:rPr>
        <w:t>肯定会帮助您管理复杂性并随着时间的推移重构您的模型</w:t>
      </w:r>
      <w:r w:rsidR="00C97DE3">
        <w:rPr>
          <w:w w:val="105"/>
        </w:rPr>
        <w:t>.</w:t>
      </w:r>
    </w:p>
    <w:p w14:paraId="491113AF" w14:textId="77777777" w:rsidR="008127B4" w:rsidRDefault="008127B4">
      <w:pPr>
        <w:pStyle w:val="a3"/>
        <w:spacing w:before="9"/>
        <w:rPr>
          <w:sz w:val="15"/>
        </w:rPr>
      </w:pPr>
    </w:p>
    <w:p w14:paraId="2F2CF70B" w14:textId="77777777" w:rsidR="008127B4" w:rsidRDefault="00C96C26">
      <w:pPr>
        <w:pStyle w:val="a3"/>
        <w:spacing w:before="1" w:line="249" w:lineRule="auto"/>
        <w:ind w:left="1133" w:right="1172"/>
      </w:pPr>
      <w:r w:rsidRPr="00C96C26">
        <w:rPr>
          <w:rFonts w:hint="eastAsia"/>
          <w:w w:val="105"/>
        </w:rPr>
        <w:t>如果您不理解您正在开发的域名，因为它是新的，而且之前没有人投资过解决方案，这可能意味着您开始应用域驱动设计已足够复杂。</w:t>
      </w:r>
      <w:r w:rsidRPr="00C96C26">
        <w:rPr>
          <w:w w:val="105"/>
        </w:rPr>
        <w:t xml:space="preserve"> </w:t>
      </w:r>
      <w:r w:rsidRPr="00C96C26">
        <w:rPr>
          <w:rFonts w:hint="eastAsia"/>
          <w:w w:val="105"/>
        </w:rPr>
        <w:t>在这种情况下，您需要与域名专家密切合作才能正确使用模型</w:t>
      </w:r>
      <w:r w:rsidR="00C97DE3">
        <w:rPr>
          <w:w w:val="105"/>
        </w:rPr>
        <w:t>.</w:t>
      </w:r>
    </w:p>
    <w:p w14:paraId="6B0E2BFF" w14:textId="77777777" w:rsidR="008127B4" w:rsidRDefault="008127B4">
      <w:pPr>
        <w:spacing w:line="249" w:lineRule="auto"/>
        <w:sectPr w:rsidR="008127B4">
          <w:pgSz w:w="10830" w:h="13330"/>
          <w:pgMar w:top="1140" w:right="0" w:bottom="1140" w:left="0" w:header="925" w:footer="941" w:gutter="0"/>
          <w:cols w:space="720"/>
        </w:sectPr>
      </w:pPr>
    </w:p>
    <w:p w14:paraId="19BACF06" w14:textId="77777777" w:rsidR="008127B4" w:rsidRDefault="008127B4">
      <w:pPr>
        <w:pStyle w:val="a3"/>
        <w:spacing w:before="9"/>
        <w:rPr>
          <w:sz w:val="16"/>
        </w:rPr>
      </w:pPr>
    </w:p>
    <w:p w14:paraId="2EA4D68C" w14:textId="77777777" w:rsidR="008127B4" w:rsidRDefault="00C96C26">
      <w:pPr>
        <w:pStyle w:val="2"/>
        <w:spacing w:before="87"/>
      </w:pPr>
      <w:bookmarkStart w:id="22" w:name="The_Tricky_Parts"/>
      <w:bookmarkStart w:id="23" w:name="_bookmark13"/>
      <w:bookmarkStart w:id="24" w:name="_bookmark14"/>
      <w:bookmarkEnd w:id="22"/>
      <w:bookmarkEnd w:id="23"/>
      <w:bookmarkEnd w:id="24"/>
      <w:r w:rsidRPr="00C96C26">
        <w:rPr>
          <w:rFonts w:hint="eastAsia"/>
        </w:rPr>
        <w:t>棘手的部分</w:t>
      </w:r>
    </w:p>
    <w:p w14:paraId="04C789A3" w14:textId="77777777" w:rsidR="008127B4" w:rsidRDefault="00C96C26">
      <w:pPr>
        <w:pStyle w:val="a3"/>
        <w:spacing w:before="83" w:line="249" w:lineRule="auto"/>
        <w:ind w:left="1133" w:right="1134"/>
      </w:pPr>
      <w:r w:rsidRPr="00C96C26">
        <w:rPr>
          <w:rFonts w:hint="eastAsia"/>
          <w:w w:val="105"/>
        </w:rPr>
        <w:t>应用领域驱动设计并不容易。</w:t>
      </w:r>
      <w:r w:rsidRPr="00C96C26">
        <w:rPr>
          <w:w w:val="105"/>
        </w:rPr>
        <w:t xml:space="preserve"> </w:t>
      </w:r>
      <w:r w:rsidRPr="00C96C26">
        <w:rPr>
          <w:rFonts w:hint="eastAsia"/>
          <w:w w:val="105"/>
        </w:rPr>
        <w:t>它需要时间和精力来绕过业务领域，术语，研究和与领域专家的合作，而不是编码术语。</w:t>
      </w:r>
      <w:r w:rsidRPr="00C96C26">
        <w:rPr>
          <w:w w:val="105"/>
        </w:rPr>
        <w:t xml:space="preserve"> </w:t>
      </w:r>
      <w:r w:rsidRPr="00C96C26">
        <w:rPr>
          <w:rFonts w:hint="eastAsia"/>
          <w:w w:val="105"/>
        </w:rPr>
        <w:t>您需要承担领域专家的参与才能参与这个过程。</w:t>
      </w:r>
      <w:r w:rsidRPr="00C96C26">
        <w:rPr>
          <w:w w:val="105"/>
        </w:rPr>
        <w:t xml:space="preserve"> </w:t>
      </w:r>
      <w:r w:rsidRPr="00C96C26">
        <w:rPr>
          <w:rFonts w:hint="eastAsia"/>
          <w:w w:val="105"/>
        </w:rPr>
        <w:t>这需要开放和健康的持续对话来将他们的口语模型化为软件。</w:t>
      </w:r>
      <w:r w:rsidRPr="00C96C26">
        <w:rPr>
          <w:w w:val="105"/>
        </w:rPr>
        <w:t xml:space="preserve"> </w:t>
      </w:r>
      <w:r w:rsidRPr="00C96C26">
        <w:rPr>
          <w:rFonts w:hint="eastAsia"/>
          <w:w w:val="105"/>
        </w:rPr>
        <w:t>最重要的是，我们必须努力避免技术上的思考，认真思考对象的行为和无处不在的语言</w:t>
      </w:r>
      <w:r w:rsidR="00C97DE3">
        <w:rPr>
          <w:w w:val="105"/>
        </w:rPr>
        <w:t>.</w:t>
      </w:r>
    </w:p>
    <w:p w14:paraId="75F7DE58" w14:textId="77777777" w:rsidR="008127B4" w:rsidRDefault="008127B4">
      <w:pPr>
        <w:pStyle w:val="a3"/>
        <w:rPr>
          <w:sz w:val="20"/>
        </w:rPr>
      </w:pPr>
    </w:p>
    <w:p w14:paraId="4119D5A6" w14:textId="77777777" w:rsidR="008127B4" w:rsidRDefault="008127B4">
      <w:pPr>
        <w:pStyle w:val="a3"/>
        <w:rPr>
          <w:sz w:val="27"/>
        </w:rPr>
      </w:pPr>
    </w:p>
    <w:p w14:paraId="17260890" w14:textId="77777777" w:rsidR="008127B4" w:rsidRDefault="00C97DE3">
      <w:pPr>
        <w:pStyle w:val="2"/>
      </w:pPr>
      <w:bookmarkStart w:id="25" w:name="_bookmark15"/>
      <w:bookmarkEnd w:id="25"/>
      <w:r>
        <w:t>Strategical Overview</w:t>
      </w:r>
    </w:p>
    <w:p w14:paraId="29234C30" w14:textId="77777777" w:rsidR="008127B4" w:rsidRDefault="00C97DE3">
      <w:pPr>
        <w:spacing w:before="83" w:line="249" w:lineRule="auto"/>
        <w:ind w:left="1133" w:right="1514"/>
        <w:jc w:val="both"/>
        <w:rPr>
          <w:sz w:val="21"/>
        </w:rPr>
      </w:pPr>
      <w:r>
        <w:rPr>
          <w:sz w:val="21"/>
        </w:rPr>
        <w:t>In order to provide a general overview of the strategical side of Domain-Driven Design, we'll</w:t>
      </w:r>
      <w:r>
        <w:rPr>
          <w:spacing w:val="-9"/>
          <w:sz w:val="21"/>
        </w:rPr>
        <w:t xml:space="preserve"> </w:t>
      </w:r>
      <w:r>
        <w:rPr>
          <w:sz w:val="21"/>
        </w:rPr>
        <w:t>use</w:t>
      </w:r>
      <w:r>
        <w:rPr>
          <w:spacing w:val="-9"/>
          <w:sz w:val="21"/>
        </w:rPr>
        <w:t xml:space="preserve"> </w:t>
      </w:r>
      <w:r>
        <w:rPr>
          <w:sz w:val="21"/>
        </w:rPr>
        <w:t>an</w:t>
      </w:r>
      <w:r>
        <w:rPr>
          <w:spacing w:val="-8"/>
          <w:sz w:val="21"/>
        </w:rPr>
        <w:t xml:space="preserve"> </w:t>
      </w:r>
      <w:r>
        <w:rPr>
          <w:sz w:val="21"/>
        </w:rPr>
        <w:t>approach</w:t>
      </w:r>
      <w:r>
        <w:rPr>
          <w:spacing w:val="-9"/>
          <w:sz w:val="21"/>
        </w:rPr>
        <w:t xml:space="preserve"> </w:t>
      </w:r>
      <w:r>
        <w:rPr>
          <w:sz w:val="21"/>
        </w:rPr>
        <w:t>from</w:t>
      </w:r>
      <w:r>
        <w:rPr>
          <w:spacing w:val="-8"/>
          <w:sz w:val="21"/>
        </w:rPr>
        <w:t xml:space="preserve"> </w:t>
      </w:r>
      <w:r>
        <w:rPr>
          <w:i/>
          <w:sz w:val="21"/>
        </w:rPr>
        <w:t>Jimmy</w:t>
      </w:r>
      <w:r>
        <w:rPr>
          <w:i/>
          <w:spacing w:val="-9"/>
          <w:sz w:val="21"/>
        </w:rPr>
        <w:t xml:space="preserve"> </w:t>
      </w:r>
      <w:r>
        <w:rPr>
          <w:i/>
          <w:sz w:val="21"/>
        </w:rPr>
        <w:t>Nilsson's</w:t>
      </w:r>
      <w:r>
        <w:rPr>
          <w:i/>
          <w:spacing w:val="-8"/>
          <w:sz w:val="21"/>
        </w:rPr>
        <w:t xml:space="preserve"> </w:t>
      </w:r>
      <w:r>
        <w:rPr>
          <w:sz w:val="21"/>
        </w:rPr>
        <w:t>book,</w:t>
      </w:r>
      <w:r>
        <w:rPr>
          <w:spacing w:val="-9"/>
          <w:sz w:val="21"/>
        </w:rPr>
        <w:t xml:space="preserve"> </w:t>
      </w:r>
      <w:hyperlink r:id="rId177">
        <w:r>
          <w:rPr>
            <w:rFonts w:ascii="Courier New"/>
            <w:sz w:val="18"/>
          </w:rPr>
          <w:t>Applying</w:t>
        </w:r>
        <w:r>
          <w:rPr>
            <w:rFonts w:ascii="Courier New"/>
            <w:spacing w:val="-6"/>
            <w:sz w:val="18"/>
          </w:rPr>
          <w:t xml:space="preserve"> </w:t>
        </w:r>
        <w:r>
          <w:rPr>
            <w:rFonts w:ascii="Courier New"/>
            <w:sz w:val="18"/>
          </w:rPr>
          <w:t>Domain-Driven</w:t>
        </w:r>
        <w:r>
          <w:rPr>
            <w:rFonts w:ascii="Courier New"/>
            <w:spacing w:val="-6"/>
            <w:sz w:val="18"/>
          </w:rPr>
          <w:t xml:space="preserve"> </w:t>
        </w:r>
        <w:r>
          <w:rPr>
            <w:rFonts w:ascii="Courier New"/>
            <w:sz w:val="18"/>
          </w:rPr>
          <w:t>Design</w:t>
        </w:r>
        <w:r>
          <w:rPr>
            <w:rFonts w:ascii="Courier New"/>
            <w:spacing w:val="-6"/>
            <w:sz w:val="18"/>
          </w:rPr>
          <w:t xml:space="preserve"> </w:t>
        </w:r>
        <w:r>
          <w:rPr>
            <w:rFonts w:ascii="Courier New"/>
            <w:sz w:val="18"/>
          </w:rPr>
          <w:t>and</w:t>
        </w:r>
      </w:hyperlink>
      <w:r>
        <w:rPr>
          <w:rFonts w:ascii="Courier New"/>
          <w:sz w:val="18"/>
        </w:rPr>
        <w:t xml:space="preserve"> </w:t>
      </w:r>
      <w:hyperlink r:id="rId178">
        <w:r>
          <w:rPr>
            <w:rFonts w:ascii="Courier New"/>
            <w:sz w:val="18"/>
          </w:rPr>
          <w:t>Patterns</w:t>
        </w:r>
      </w:hyperlink>
      <w:r>
        <w:rPr>
          <w:sz w:val="21"/>
        </w:rPr>
        <w:t>.</w:t>
      </w:r>
      <w:r>
        <w:rPr>
          <w:spacing w:val="-8"/>
          <w:sz w:val="21"/>
        </w:rPr>
        <w:t xml:space="preserve"> </w:t>
      </w:r>
      <w:r>
        <w:rPr>
          <w:sz w:val="21"/>
        </w:rPr>
        <w:t>Consider</w:t>
      </w:r>
      <w:r>
        <w:rPr>
          <w:spacing w:val="-8"/>
          <w:sz w:val="21"/>
        </w:rPr>
        <w:t xml:space="preserve"> </w:t>
      </w:r>
      <w:r>
        <w:rPr>
          <w:sz w:val="21"/>
        </w:rPr>
        <w:t>two</w:t>
      </w:r>
      <w:r>
        <w:rPr>
          <w:spacing w:val="-8"/>
          <w:sz w:val="21"/>
        </w:rPr>
        <w:t xml:space="preserve"> </w:t>
      </w:r>
      <w:r>
        <w:rPr>
          <w:sz w:val="21"/>
        </w:rPr>
        <w:t>different</w:t>
      </w:r>
      <w:r>
        <w:rPr>
          <w:spacing w:val="-7"/>
          <w:sz w:val="21"/>
        </w:rPr>
        <w:t xml:space="preserve"> </w:t>
      </w:r>
      <w:r>
        <w:rPr>
          <w:sz w:val="21"/>
        </w:rPr>
        <w:t>spaces:</w:t>
      </w:r>
      <w:r>
        <w:rPr>
          <w:spacing w:val="-8"/>
          <w:sz w:val="21"/>
        </w:rPr>
        <w:t xml:space="preserve"> </w:t>
      </w:r>
      <w:r>
        <w:rPr>
          <w:sz w:val="21"/>
        </w:rPr>
        <w:t>the</w:t>
      </w:r>
      <w:r>
        <w:rPr>
          <w:spacing w:val="-8"/>
          <w:sz w:val="21"/>
        </w:rPr>
        <w:t xml:space="preserve"> </w:t>
      </w:r>
      <w:r>
        <w:rPr>
          <w:sz w:val="21"/>
        </w:rPr>
        <w:t>problem</w:t>
      </w:r>
      <w:r>
        <w:rPr>
          <w:spacing w:val="-7"/>
          <w:sz w:val="21"/>
        </w:rPr>
        <w:t xml:space="preserve"> </w:t>
      </w:r>
      <w:r>
        <w:rPr>
          <w:sz w:val="21"/>
        </w:rPr>
        <w:t>space</w:t>
      </w:r>
      <w:r>
        <w:rPr>
          <w:spacing w:val="-8"/>
          <w:sz w:val="21"/>
        </w:rPr>
        <w:t xml:space="preserve"> </w:t>
      </w:r>
      <w:r>
        <w:rPr>
          <w:sz w:val="21"/>
        </w:rPr>
        <w:t>and</w:t>
      </w:r>
      <w:r>
        <w:rPr>
          <w:spacing w:val="-8"/>
          <w:sz w:val="21"/>
        </w:rPr>
        <w:t xml:space="preserve"> </w:t>
      </w:r>
      <w:r>
        <w:rPr>
          <w:sz w:val="21"/>
        </w:rPr>
        <w:t>the</w:t>
      </w:r>
      <w:r>
        <w:rPr>
          <w:spacing w:val="-8"/>
          <w:sz w:val="21"/>
        </w:rPr>
        <w:t xml:space="preserve"> </w:t>
      </w:r>
      <w:r>
        <w:rPr>
          <w:sz w:val="21"/>
        </w:rPr>
        <w:t>solution</w:t>
      </w:r>
      <w:r>
        <w:rPr>
          <w:spacing w:val="-7"/>
          <w:sz w:val="21"/>
        </w:rPr>
        <w:t xml:space="preserve"> </w:t>
      </w:r>
      <w:r>
        <w:rPr>
          <w:sz w:val="21"/>
        </w:rPr>
        <w:t>space.</w:t>
      </w:r>
    </w:p>
    <w:p w14:paraId="4A2E990A" w14:textId="77777777" w:rsidR="008127B4" w:rsidRDefault="00C97DE3">
      <w:pPr>
        <w:pStyle w:val="a3"/>
        <w:spacing w:before="179" w:line="249" w:lineRule="auto"/>
        <w:ind w:left="1133" w:right="1161"/>
      </w:pPr>
      <w:r>
        <w:rPr>
          <w:w w:val="105"/>
        </w:rPr>
        <w:t>In</w:t>
      </w:r>
      <w:r>
        <w:rPr>
          <w:spacing w:val="-33"/>
          <w:w w:val="105"/>
        </w:rPr>
        <w:t xml:space="preserve"> </w:t>
      </w:r>
      <w:r>
        <w:rPr>
          <w:w w:val="105"/>
        </w:rPr>
        <w:t>the</w:t>
      </w:r>
      <w:r>
        <w:rPr>
          <w:spacing w:val="-33"/>
          <w:w w:val="105"/>
        </w:rPr>
        <w:t xml:space="preserve"> </w:t>
      </w:r>
      <w:r>
        <w:rPr>
          <w:w w:val="105"/>
        </w:rPr>
        <w:t>problem</w:t>
      </w:r>
      <w:r>
        <w:rPr>
          <w:spacing w:val="-33"/>
          <w:w w:val="105"/>
        </w:rPr>
        <w:t xml:space="preserve"> </w:t>
      </w:r>
      <w:r>
        <w:rPr>
          <w:w w:val="105"/>
        </w:rPr>
        <w:t>space,</w:t>
      </w:r>
      <w:r>
        <w:rPr>
          <w:spacing w:val="-33"/>
          <w:w w:val="105"/>
        </w:rPr>
        <w:t xml:space="preserve"> </w:t>
      </w:r>
      <w:r>
        <w:rPr>
          <w:w w:val="105"/>
        </w:rPr>
        <w:t>Domain-Driven</w:t>
      </w:r>
      <w:r>
        <w:rPr>
          <w:spacing w:val="-33"/>
          <w:w w:val="105"/>
        </w:rPr>
        <w:t xml:space="preserve"> </w:t>
      </w:r>
      <w:r>
        <w:rPr>
          <w:w w:val="105"/>
        </w:rPr>
        <w:t>Design</w:t>
      </w:r>
      <w:r>
        <w:rPr>
          <w:spacing w:val="-34"/>
          <w:w w:val="105"/>
        </w:rPr>
        <w:t xml:space="preserve"> </w:t>
      </w:r>
      <w:r>
        <w:rPr>
          <w:w w:val="105"/>
        </w:rPr>
        <w:t>uses</w:t>
      </w:r>
      <w:r>
        <w:rPr>
          <w:spacing w:val="-33"/>
          <w:w w:val="105"/>
        </w:rPr>
        <w:t xml:space="preserve"> </w:t>
      </w:r>
      <w:r>
        <w:rPr>
          <w:w w:val="105"/>
        </w:rPr>
        <w:t>Domains</w:t>
      </w:r>
      <w:r>
        <w:rPr>
          <w:spacing w:val="-33"/>
          <w:w w:val="105"/>
        </w:rPr>
        <w:t xml:space="preserve"> </w:t>
      </w:r>
      <w:r>
        <w:rPr>
          <w:w w:val="105"/>
        </w:rPr>
        <w:t>and</w:t>
      </w:r>
      <w:r>
        <w:rPr>
          <w:spacing w:val="-33"/>
          <w:w w:val="105"/>
        </w:rPr>
        <w:t xml:space="preserve"> </w:t>
      </w:r>
      <w:r>
        <w:rPr>
          <w:w w:val="105"/>
        </w:rPr>
        <w:t>Subdomains</w:t>
      </w:r>
      <w:r>
        <w:rPr>
          <w:spacing w:val="-33"/>
          <w:w w:val="105"/>
        </w:rPr>
        <w:t xml:space="preserve"> </w:t>
      </w:r>
      <w:r>
        <w:rPr>
          <w:w w:val="105"/>
        </w:rPr>
        <w:t>to</w:t>
      </w:r>
      <w:r>
        <w:rPr>
          <w:spacing w:val="-33"/>
          <w:w w:val="105"/>
        </w:rPr>
        <w:t xml:space="preserve"> </w:t>
      </w:r>
      <w:r>
        <w:rPr>
          <w:w w:val="105"/>
        </w:rPr>
        <w:t>group</w:t>
      </w:r>
      <w:r>
        <w:rPr>
          <w:spacing w:val="-33"/>
          <w:w w:val="105"/>
        </w:rPr>
        <w:t xml:space="preserve"> </w:t>
      </w:r>
      <w:r>
        <w:rPr>
          <w:w w:val="105"/>
        </w:rPr>
        <w:t>and organize</w:t>
      </w:r>
      <w:r>
        <w:rPr>
          <w:spacing w:val="-34"/>
          <w:w w:val="105"/>
        </w:rPr>
        <w:t xml:space="preserve"> </w:t>
      </w:r>
      <w:r>
        <w:rPr>
          <w:w w:val="105"/>
        </w:rPr>
        <w:t>what</w:t>
      </w:r>
      <w:r>
        <w:rPr>
          <w:spacing w:val="-34"/>
          <w:w w:val="105"/>
        </w:rPr>
        <w:t xml:space="preserve"> </w:t>
      </w:r>
      <w:r>
        <w:rPr>
          <w:w w:val="105"/>
        </w:rPr>
        <w:t>companies</w:t>
      </w:r>
      <w:r>
        <w:rPr>
          <w:spacing w:val="-33"/>
          <w:w w:val="105"/>
        </w:rPr>
        <w:t xml:space="preserve"> </w:t>
      </w:r>
      <w:r>
        <w:rPr>
          <w:w w:val="105"/>
        </w:rPr>
        <w:t>want</w:t>
      </w:r>
      <w:r>
        <w:rPr>
          <w:spacing w:val="-34"/>
          <w:w w:val="105"/>
        </w:rPr>
        <w:t xml:space="preserve"> </w:t>
      </w:r>
      <w:r>
        <w:rPr>
          <w:w w:val="105"/>
        </w:rPr>
        <w:t>to</w:t>
      </w:r>
      <w:r>
        <w:rPr>
          <w:spacing w:val="-33"/>
          <w:w w:val="105"/>
        </w:rPr>
        <w:t xml:space="preserve"> </w:t>
      </w:r>
      <w:r>
        <w:rPr>
          <w:w w:val="105"/>
        </w:rPr>
        <w:t>solve.</w:t>
      </w:r>
      <w:r>
        <w:rPr>
          <w:spacing w:val="-34"/>
          <w:w w:val="105"/>
        </w:rPr>
        <w:t xml:space="preserve"> </w:t>
      </w:r>
      <w:r>
        <w:rPr>
          <w:w w:val="105"/>
        </w:rPr>
        <w:t>In</w:t>
      </w:r>
      <w:r>
        <w:rPr>
          <w:spacing w:val="-33"/>
          <w:w w:val="105"/>
        </w:rPr>
        <w:t xml:space="preserve"> </w:t>
      </w:r>
      <w:r>
        <w:rPr>
          <w:w w:val="105"/>
        </w:rPr>
        <w:t>the</w:t>
      </w:r>
      <w:r>
        <w:rPr>
          <w:spacing w:val="-34"/>
          <w:w w:val="105"/>
        </w:rPr>
        <w:t xml:space="preserve"> </w:t>
      </w:r>
      <w:r>
        <w:rPr>
          <w:w w:val="105"/>
        </w:rPr>
        <w:t>case</w:t>
      </w:r>
      <w:r>
        <w:rPr>
          <w:spacing w:val="-34"/>
          <w:w w:val="105"/>
        </w:rPr>
        <w:t xml:space="preserve"> </w:t>
      </w:r>
      <w:r>
        <w:rPr>
          <w:w w:val="105"/>
        </w:rPr>
        <w:t>of</w:t>
      </w:r>
      <w:r>
        <w:rPr>
          <w:spacing w:val="-33"/>
          <w:w w:val="105"/>
        </w:rPr>
        <w:t xml:space="preserve"> </w:t>
      </w:r>
      <w:r>
        <w:rPr>
          <w:w w:val="105"/>
        </w:rPr>
        <w:t>an</w:t>
      </w:r>
      <w:r>
        <w:rPr>
          <w:spacing w:val="-35"/>
          <w:w w:val="105"/>
        </w:rPr>
        <w:t xml:space="preserve"> </w:t>
      </w:r>
      <w:r>
        <w:rPr>
          <w:b/>
          <w:w w:val="105"/>
        </w:rPr>
        <w:t>Online</w:t>
      </w:r>
      <w:r>
        <w:rPr>
          <w:b/>
          <w:spacing w:val="-33"/>
          <w:w w:val="105"/>
        </w:rPr>
        <w:t xml:space="preserve"> </w:t>
      </w:r>
      <w:r>
        <w:rPr>
          <w:b/>
          <w:w w:val="105"/>
        </w:rPr>
        <w:t>Travel</w:t>
      </w:r>
      <w:r>
        <w:rPr>
          <w:b/>
          <w:spacing w:val="-34"/>
          <w:w w:val="105"/>
        </w:rPr>
        <w:t xml:space="preserve"> </w:t>
      </w:r>
      <w:r>
        <w:rPr>
          <w:b/>
          <w:w w:val="105"/>
        </w:rPr>
        <w:t>Agency</w:t>
      </w:r>
      <w:r>
        <w:rPr>
          <w:b/>
          <w:spacing w:val="-33"/>
          <w:w w:val="105"/>
        </w:rPr>
        <w:t xml:space="preserve"> </w:t>
      </w:r>
      <w:r>
        <w:rPr>
          <w:w w:val="105"/>
        </w:rPr>
        <w:t>(</w:t>
      </w:r>
      <w:r>
        <w:rPr>
          <w:b/>
          <w:w w:val="105"/>
        </w:rPr>
        <w:t>OTA</w:t>
      </w:r>
      <w:r>
        <w:rPr>
          <w:w w:val="105"/>
        </w:rPr>
        <w:t>),</w:t>
      </w:r>
      <w:r>
        <w:rPr>
          <w:spacing w:val="-34"/>
          <w:w w:val="105"/>
        </w:rPr>
        <w:t xml:space="preserve"> </w:t>
      </w:r>
      <w:r>
        <w:rPr>
          <w:w w:val="105"/>
        </w:rPr>
        <w:t>the problem</w:t>
      </w:r>
      <w:r>
        <w:rPr>
          <w:spacing w:val="-20"/>
          <w:w w:val="105"/>
        </w:rPr>
        <w:t xml:space="preserve"> </w:t>
      </w:r>
      <w:r>
        <w:rPr>
          <w:w w:val="105"/>
        </w:rPr>
        <w:t>is</w:t>
      </w:r>
      <w:r>
        <w:rPr>
          <w:spacing w:val="-19"/>
          <w:w w:val="105"/>
        </w:rPr>
        <w:t xml:space="preserve"> </w:t>
      </w:r>
      <w:r>
        <w:rPr>
          <w:w w:val="105"/>
        </w:rPr>
        <w:t>about</w:t>
      </w:r>
      <w:r>
        <w:rPr>
          <w:spacing w:val="-20"/>
          <w:w w:val="105"/>
        </w:rPr>
        <w:t xml:space="preserve"> </w:t>
      </w:r>
      <w:r>
        <w:rPr>
          <w:w w:val="105"/>
        </w:rPr>
        <w:t>dealing</w:t>
      </w:r>
      <w:r>
        <w:rPr>
          <w:spacing w:val="-19"/>
          <w:w w:val="105"/>
        </w:rPr>
        <w:t xml:space="preserve"> </w:t>
      </w:r>
      <w:r>
        <w:rPr>
          <w:w w:val="105"/>
        </w:rPr>
        <w:t>with</w:t>
      </w:r>
      <w:r>
        <w:rPr>
          <w:spacing w:val="-20"/>
          <w:w w:val="105"/>
        </w:rPr>
        <w:t xml:space="preserve"> </w:t>
      </w:r>
      <w:r>
        <w:rPr>
          <w:w w:val="105"/>
        </w:rPr>
        <w:t>things</w:t>
      </w:r>
      <w:r>
        <w:rPr>
          <w:spacing w:val="-19"/>
          <w:w w:val="105"/>
        </w:rPr>
        <w:t xml:space="preserve"> </w:t>
      </w:r>
      <w:r>
        <w:rPr>
          <w:w w:val="105"/>
        </w:rPr>
        <w:t>like</w:t>
      </w:r>
      <w:r>
        <w:rPr>
          <w:spacing w:val="-20"/>
          <w:w w:val="105"/>
        </w:rPr>
        <w:t xml:space="preserve"> </w:t>
      </w:r>
      <w:r>
        <w:rPr>
          <w:w w:val="105"/>
        </w:rPr>
        <w:t>flight</w:t>
      </w:r>
      <w:r>
        <w:rPr>
          <w:spacing w:val="-19"/>
          <w:w w:val="105"/>
        </w:rPr>
        <w:t xml:space="preserve"> </w:t>
      </w:r>
      <w:r>
        <w:rPr>
          <w:w w:val="105"/>
        </w:rPr>
        <w:t>tickets</w:t>
      </w:r>
      <w:r>
        <w:rPr>
          <w:spacing w:val="-19"/>
          <w:w w:val="105"/>
        </w:rPr>
        <w:t xml:space="preserve"> </w:t>
      </w:r>
      <w:r>
        <w:rPr>
          <w:w w:val="105"/>
        </w:rPr>
        <w:t>and</w:t>
      </w:r>
      <w:r>
        <w:rPr>
          <w:spacing w:val="-20"/>
          <w:w w:val="105"/>
        </w:rPr>
        <w:t xml:space="preserve"> </w:t>
      </w:r>
      <w:r>
        <w:rPr>
          <w:w w:val="105"/>
        </w:rPr>
        <w:t>booking</w:t>
      </w:r>
      <w:r>
        <w:rPr>
          <w:spacing w:val="-19"/>
          <w:w w:val="105"/>
        </w:rPr>
        <w:t xml:space="preserve"> </w:t>
      </w:r>
      <w:r>
        <w:rPr>
          <w:w w:val="105"/>
        </w:rPr>
        <w:t>hotels.</w:t>
      </w:r>
      <w:r>
        <w:rPr>
          <w:spacing w:val="-20"/>
          <w:w w:val="105"/>
        </w:rPr>
        <w:t xml:space="preserve"> </w:t>
      </w:r>
      <w:r>
        <w:rPr>
          <w:w w:val="105"/>
        </w:rPr>
        <w:t>Such</w:t>
      </w:r>
      <w:r>
        <w:rPr>
          <w:spacing w:val="-19"/>
          <w:w w:val="105"/>
        </w:rPr>
        <w:t xml:space="preserve"> </w:t>
      </w:r>
      <w:r>
        <w:rPr>
          <w:w w:val="105"/>
        </w:rPr>
        <w:t>a</w:t>
      </w:r>
      <w:r>
        <w:rPr>
          <w:spacing w:val="-20"/>
          <w:w w:val="105"/>
        </w:rPr>
        <w:t xml:space="preserve"> </w:t>
      </w:r>
      <w:r>
        <w:rPr>
          <w:w w:val="105"/>
        </w:rPr>
        <w:t>Domain can</w:t>
      </w:r>
      <w:r>
        <w:rPr>
          <w:spacing w:val="-35"/>
          <w:w w:val="105"/>
        </w:rPr>
        <w:t xml:space="preserve"> </w:t>
      </w:r>
      <w:r>
        <w:rPr>
          <w:w w:val="105"/>
        </w:rPr>
        <w:t>be</w:t>
      </w:r>
      <w:r>
        <w:rPr>
          <w:spacing w:val="-34"/>
          <w:w w:val="105"/>
        </w:rPr>
        <w:t xml:space="preserve"> </w:t>
      </w:r>
      <w:r>
        <w:rPr>
          <w:w w:val="105"/>
        </w:rPr>
        <w:t>organized</w:t>
      </w:r>
      <w:r>
        <w:rPr>
          <w:spacing w:val="-34"/>
          <w:w w:val="105"/>
        </w:rPr>
        <w:t xml:space="preserve"> </w:t>
      </w:r>
      <w:r>
        <w:rPr>
          <w:w w:val="105"/>
        </w:rPr>
        <w:t>into</w:t>
      </w:r>
      <w:r>
        <w:rPr>
          <w:spacing w:val="-34"/>
          <w:w w:val="105"/>
        </w:rPr>
        <w:t xml:space="preserve"> </w:t>
      </w:r>
      <w:r>
        <w:rPr>
          <w:w w:val="105"/>
        </w:rPr>
        <w:t>different</w:t>
      </w:r>
      <w:r>
        <w:rPr>
          <w:spacing w:val="-34"/>
          <w:w w:val="105"/>
        </w:rPr>
        <w:t xml:space="preserve"> </w:t>
      </w:r>
      <w:r>
        <w:rPr>
          <w:w w:val="105"/>
        </w:rPr>
        <w:t>Subdomains</w:t>
      </w:r>
      <w:r>
        <w:rPr>
          <w:spacing w:val="-34"/>
          <w:w w:val="105"/>
        </w:rPr>
        <w:t xml:space="preserve"> </w:t>
      </w:r>
      <w:r>
        <w:rPr>
          <w:w w:val="105"/>
        </w:rPr>
        <w:t>such</w:t>
      </w:r>
      <w:r>
        <w:rPr>
          <w:spacing w:val="-35"/>
          <w:w w:val="105"/>
        </w:rPr>
        <w:t xml:space="preserve"> </w:t>
      </w:r>
      <w:r>
        <w:rPr>
          <w:w w:val="105"/>
        </w:rPr>
        <w:t>as</w:t>
      </w:r>
      <w:r>
        <w:rPr>
          <w:spacing w:val="-34"/>
          <w:w w:val="105"/>
        </w:rPr>
        <w:t xml:space="preserve"> </w:t>
      </w:r>
      <w:r>
        <w:rPr>
          <w:w w:val="105"/>
        </w:rPr>
        <w:t>Pricing,</w:t>
      </w:r>
      <w:r>
        <w:rPr>
          <w:spacing w:val="-34"/>
          <w:w w:val="105"/>
        </w:rPr>
        <w:t xml:space="preserve"> </w:t>
      </w:r>
      <w:r>
        <w:rPr>
          <w:w w:val="105"/>
        </w:rPr>
        <w:t>Inventory,</w:t>
      </w:r>
      <w:r>
        <w:rPr>
          <w:spacing w:val="-34"/>
          <w:w w:val="105"/>
        </w:rPr>
        <w:t xml:space="preserve"> </w:t>
      </w:r>
      <w:r>
        <w:rPr>
          <w:w w:val="105"/>
        </w:rPr>
        <w:t>User</w:t>
      </w:r>
      <w:r>
        <w:rPr>
          <w:spacing w:val="-34"/>
          <w:w w:val="105"/>
        </w:rPr>
        <w:t xml:space="preserve"> </w:t>
      </w:r>
      <w:r>
        <w:rPr>
          <w:w w:val="105"/>
        </w:rPr>
        <w:t>Management, and so</w:t>
      </w:r>
      <w:r>
        <w:rPr>
          <w:spacing w:val="-19"/>
          <w:w w:val="105"/>
        </w:rPr>
        <w:t xml:space="preserve"> </w:t>
      </w:r>
      <w:r>
        <w:rPr>
          <w:w w:val="105"/>
        </w:rPr>
        <w:t>on.</w:t>
      </w:r>
    </w:p>
    <w:p w14:paraId="78B1F909" w14:textId="77777777" w:rsidR="008127B4" w:rsidRDefault="008127B4">
      <w:pPr>
        <w:pStyle w:val="a3"/>
        <w:spacing w:before="1"/>
        <w:rPr>
          <w:sz w:val="16"/>
        </w:rPr>
      </w:pPr>
    </w:p>
    <w:p w14:paraId="5EABB764" w14:textId="77777777" w:rsidR="008127B4" w:rsidRDefault="00C97DE3">
      <w:pPr>
        <w:pStyle w:val="a3"/>
        <w:spacing w:line="249" w:lineRule="auto"/>
        <w:ind w:left="1133" w:right="1213"/>
      </w:pPr>
      <w:r>
        <w:t>In the solution space, Domain-Driven Design provides two patterns: Bounded Contexts and Context Maps. The goal is to define how to provide an implementation to all the identified Subdomains by defining their interactions and the details of those interactions. Continuing with the OTA example, each of the Subdomains will be solved with a Bounded Context implementation — for example, consider a custom Web Application developed by a team for the Pricing Management Subdomain, and an off-the-shelf solution for the User Management Subdomain. The Context Map will show how each Bounded Context is  related to the rest. Inside the Context Map, we can see what type of relation two Bounded Contexts have (example: customer-supplier, partners). The ideal approach is to have each Subdomain implemented by one Bounded Context, but that's not always possible. In terms of implementation, when following Domain-Driven Design, you'll end up with distributed architectures. As you may already know, distributed architectures are more complex than monolithic ones, so why is this approach interesting, especially for big and complex companies? Is it really worth it? Well, it</w:t>
      </w:r>
      <w:r>
        <w:rPr>
          <w:spacing w:val="-41"/>
        </w:rPr>
        <w:t xml:space="preserve"> </w:t>
      </w:r>
      <w:r>
        <w:t>is.</w:t>
      </w:r>
    </w:p>
    <w:p w14:paraId="7CA77188" w14:textId="77777777" w:rsidR="008127B4" w:rsidRDefault="008127B4">
      <w:pPr>
        <w:pStyle w:val="a3"/>
        <w:spacing w:before="8"/>
        <w:rPr>
          <w:sz w:val="16"/>
        </w:rPr>
      </w:pPr>
    </w:p>
    <w:p w14:paraId="3EBB786D" w14:textId="77777777" w:rsidR="008127B4" w:rsidRDefault="00C97DE3">
      <w:pPr>
        <w:pStyle w:val="a3"/>
        <w:spacing w:line="249" w:lineRule="auto"/>
        <w:ind w:left="1133" w:right="1190"/>
      </w:pPr>
      <w:r>
        <w:t>Distributed architectures are proven to increase overall company productivity because they define boundaries for your product that can be developed by focused teams.</w:t>
      </w:r>
    </w:p>
    <w:p w14:paraId="3907B78D" w14:textId="77777777" w:rsidR="008127B4" w:rsidRDefault="008127B4">
      <w:pPr>
        <w:spacing w:line="249" w:lineRule="auto"/>
        <w:sectPr w:rsidR="008127B4">
          <w:pgSz w:w="10830" w:h="13330"/>
          <w:pgMar w:top="1140" w:right="0" w:bottom="1140" w:left="0" w:header="925" w:footer="941" w:gutter="0"/>
          <w:cols w:space="720"/>
        </w:sectPr>
      </w:pPr>
    </w:p>
    <w:p w14:paraId="781980C6" w14:textId="77777777" w:rsidR="008127B4" w:rsidRDefault="008127B4">
      <w:pPr>
        <w:pStyle w:val="a3"/>
        <w:spacing w:before="10"/>
        <w:rPr>
          <w:sz w:val="19"/>
        </w:rPr>
      </w:pPr>
    </w:p>
    <w:p w14:paraId="056E22FF" w14:textId="77777777" w:rsidR="008127B4" w:rsidRDefault="00C97DE3">
      <w:pPr>
        <w:pStyle w:val="a3"/>
        <w:spacing w:before="57" w:line="249" w:lineRule="auto"/>
        <w:ind w:left="1133" w:right="1425"/>
      </w:pPr>
      <w:bookmarkStart w:id="26" w:name="_bookmark16"/>
      <w:bookmarkEnd w:id="26"/>
      <w:r>
        <w:rPr>
          <w:w w:val="105"/>
        </w:rPr>
        <w:t>If your Domain — the problem you need to solve — is not complex, applying the strategical</w:t>
      </w:r>
      <w:r>
        <w:rPr>
          <w:spacing w:val="-35"/>
          <w:w w:val="105"/>
        </w:rPr>
        <w:t xml:space="preserve"> </w:t>
      </w:r>
      <w:r>
        <w:rPr>
          <w:w w:val="105"/>
        </w:rPr>
        <w:t>part</w:t>
      </w:r>
      <w:r>
        <w:rPr>
          <w:spacing w:val="-34"/>
          <w:w w:val="105"/>
        </w:rPr>
        <w:t xml:space="preserve"> </w:t>
      </w:r>
      <w:r>
        <w:rPr>
          <w:w w:val="105"/>
        </w:rPr>
        <w:t>of</w:t>
      </w:r>
      <w:r>
        <w:rPr>
          <w:spacing w:val="-34"/>
          <w:w w:val="105"/>
        </w:rPr>
        <w:t xml:space="preserve"> </w:t>
      </w:r>
      <w:r>
        <w:rPr>
          <w:w w:val="105"/>
        </w:rPr>
        <w:t>Domain-Driven</w:t>
      </w:r>
      <w:r>
        <w:rPr>
          <w:spacing w:val="-34"/>
          <w:w w:val="105"/>
        </w:rPr>
        <w:t xml:space="preserve"> </w:t>
      </w:r>
      <w:r>
        <w:rPr>
          <w:w w:val="105"/>
        </w:rPr>
        <w:t>Design</w:t>
      </w:r>
      <w:r>
        <w:rPr>
          <w:spacing w:val="-34"/>
          <w:w w:val="105"/>
        </w:rPr>
        <w:t xml:space="preserve"> </w:t>
      </w:r>
      <w:r>
        <w:rPr>
          <w:w w:val="105"/>
        </w:rPr>
        <w:t>can</w:t>
      </w:r>
      <w:r>
        <w:rPr>
          <w:spacing w:val="-35"/>
          <w:w w:val="105"/>
        </w:rPr>
        <w:t xml:space="preserve"> </w:t>
      </w:r>
      <w:r>
        <w:rPr>
          <w:w w:val="105"/>
        </w:rPr>
        <w:t>add</w:t>
      </w:r>
      <w:r>
        <w:rPr>
          <w:spacing w:val="-34"/>
          <w:w w:val="105"/>
        </w:rPr>
        <w:t xml:space="preserve"> </w:t>
      </w:r>
      <w:r>
        <w:rPr>
          <w:w w:val="105"/>
        </w:rPr>
        <w:t>unnecessary</w:t>
      </w:r>
      <w:r>
        <w:rPr>
          <w:spacing w:val="-34"/>
          <w:w w:val="105"/>
        </w:rPr>
        <w:t xml:space="preserve"> </w:t>
      </w:r>
      <w:r>
        <w:rPr>
          <w:w w:val="105"/>
        </w:rPr>
        <w:t>overhead</w:t>
      </w:r>
      <w:r>
        <w:rPr>
          <w:spacing w:val="-34"/>
          <w:w w:val="105"/>
        </w:rPr>
        <w:t xml:space="preserve"> </w:t>
      </w:r>
      <w:r>
        <w:rPr>
          <w:w w:val="105"/>
        </w:rPr>
        <w:t>and</w:t>
      </w:r>
      <w:r>
        <w:rPr>
          <w:spacing w:val="-34"/>
          <w:w w:val="105"/>
        </w:rPr>
        <w:t xml:space="preserve"> </w:t>
      </w:r>
      <w:r>
        <w:rPr>
          <w:w w:val="105"/>
        </w:rPr>
        <w:t>slow</w:t>
      </w:r>
      <w:r>
        <w:rPr>
          <w:spacing w:val="-35"/>
          <w:w w:val="105"/>
        </w:rPr>
        <w:t xml:space="preserve"> </w:t>
      </w:r>
      <w:r>
        <w:rPr>
          <w:w w:val="105"/>
        </w:rPr>
        <w:t>down your development</w:t>
      </w:r>
      <w:r>
        <w:rPr>
          <w:spacing w:val="-20"/>
          <w:w w:val="105"/>
        </w:rPr>
        <w:t xml:space="preserve"> </w:t>
      </w:r>
      <w:r>
        <w:rPr>
          <w:w w:val="105"/>
        </w:rPr>
        <w:t>speed.</w:t>
      </w:r>
    </w:p>
    <w:p w14:paraId="6D4135E0" w14:textId="77777777" w:rsidR="008127B4" w:rsidRDefault="008127B4">
      <w:pPr>
        <w:pStyle w:val="a3"/>
        <w:spacing w:before="9"/>
        <w:rPr>
          <w:sz w:val="15"/>
        </w:rPr>
      </w:pPr>
    </w:p>
    <w:p w14:paraId="79BCB6C7" w14:textId="77777777" w:rsidR="008127B4" w:rsidRDefault="00C97DE3">
      <w:pPr>
        <w:spacing w:before="1" w:line="249" w:lineRule="auto"/>
        <w:ind w:left="1133" w:right="1190"/>
        <w:rPr>
          <w:sz w:val="21"/>
        </w:rPr>
      </w:pPr>
      <w:r>
        <w:rPr>
          <w:sz w:val="21"/>
        </w:rPr>
        <w:t xml:space="preserve">If you want to know more about the strategical part of Domain-Driven Design, you should take a look at the first three chapters of </w:t>
      </w:r>
      <w:r>
        <w:rPr>
          <w:i/>
          <w:sz w:val="21"/>
        </w:rPr>
        <w:t xml:space="preserve">Vaughn Vernon's </w:t>
      </w:r>
      <w:r>
        <w:rPr>
          <w:sz w:val="21"/>
        </w:rPr>
        <w:t xml:space="preserve">book, </w:t>
      </w:r>
      <w:hyperlink r:id="rId179">
        <w:r>
          <w:rPr>
            <w:rFonts w:ascii="Courier New"/>
            <w:sz w:val="18"/>
          </w:rPr>
          <w:t>Implementing Domain-</w:t>
        </w:r>
      </w:hyperlink>
      <w:r>
        <w:rPr>
          <w:rFonts w:ascii="Courier New"/>
          <w:sz w:val="18"/>
        </w:rPr>
        <w:t xml:space="preserve"> </w:t>
      </w:r>
      <w:hyperlink r:id="rId180">
        <w:r>
          <w:rPr>
            <w:rFonts w:ascii="Courier New"/>
            <w:sz w:val="18"/>
          </w:rPr>
          <w:t>Driven Design</w:t>
        </w:r>
      </w:hyperlink>
      <w:r>
        <w:rPr>
          <w:sz w:val="21"/>
        </w:rPr>
        <w:t xml:space="preserve">, or the book </w:t>
      </w:r>
      <w:hyperlink r:id="rId181">
        <w:r>
          <w:rPr>
            <w:rFonts w:ascii="Courier New"/>
            <w:sz w:val="18"/>
          </w:rPr>
          <w:t>Domain-Driven Design: Tackling Complexity in the Heart</w:t>
        </w:r>
      </w:hyperlink>
      <w:r>
        <w:rPr>
          <w:rFonts w:ascii="Courier New"/>
          <w:sz w:val="18"/>
        </w:rPr>
        <w:t xml:space="preserve"> </w:t>
      </w:r>
      <w:hyperlink r:id="rId182">
        <w:r>
          <w:rPr>
            <w:rFonts w:ascii="Courier New"/>
            <w:sz w:val="18"/>
          </w:rPr>
          <w:t>of Software</w:t>
        </w:r>
        <w:bookmarkStart w:id="27" w:name="Related_Movements:_Microservices_and_Sel"/>
        <w:bookmarkEnd w:id="27"/>
        <w:r>
          <w:rPr>
            <w:rFonts w:ascii="Courier New"/>
            <w:spacing w:val="-65"/>
            <w:sz w:val="18"/>
          </w:rPr>
          <w:t xml:space="preserve"> </w:t>
        </w:r>
      </w:hyperlink>
      <w:r>
        <w:rPr>
          <w:sz w:val="21"/>
        </w:rPr>
        <w:t xml:space="preserve">by </w:t>
      </w:r>
      <w:r>
        <w:rPr>
          <w:i/>
          <w:sz w:val="21"/>
        </w:rPr>
        <w:t>Eric Evans</w:t>
      </w:r>
      <w:r>
        <w:rPr>
          <w:sz w:val="21"/>
        </w:rPr>
        <w:t>, both of which specifically focus on this aspect.</w:t>
      </w:r>
    </w:p>
    <w:p w14:paraId="57BCD96B" w14:textId="77777777" w:rsidR="008127B4" w:rsidRDefault="008127B4">
      <w:pPr>
        <w:pStyle w:val="a3"/>
        <w:rPr>
          <w:sz w:val="20"/>
        </w:rPr>
      </w:pPr>
    </w:p>
    <w:p w14:paraId="02EDB1B8" w14:textId="77777777" w:rsidR="008127B4" w:rsidRDefault="008127B4">
      <w:pPr>
        <w:pStyle w:val="a3"/>
        <w:spacing w:before="3"/>
        <w:rPr>
          <w:sz w:val="26"/>
        </w:rPr>
      </w:pPr>
    </w:p>
    <w:p w14:paraId="73C79D22" w14:textId="77777777" w:rsidR="008127B4" w:rsidRDefault="00C97DE3">
      <w:pPr>
        <w:pStyle w:val="2"/>
        <w:spacing w:line="249" w:lineRule="auto"/>
        <w:ind w:right="1207"/>
      </w:pPr>
      <w:bookmarkStart w:id="28" w:name="_bookmark17"/>
      <w:bookmarkEnd w:id="28"/>
      <w:r>
        <w:t>Related Movements: Microservices and Self- Contained Systems</w:t>
      </w:r>
    </w:p>
    <w:p w14:paraId="4BE41185" w14:textId="77777777" w:rsidR="008127B4" w:rsidRDefault="00C97DE3">
      <w:pPr>
        <w:pStyle w:val="a3"/>
        <w:spacing w:before="66" w:line="249" w:lineRule="auto"/>
        <w:ind w:left="1133" w:right="1323"/>
      </w:pPr>
      <w:r>
        <w:t>There are other movements promoting architectures that follow the same principles Domain-Driven Design is promoting. Microservices and Self-Contained Systems are good examples</w:t>
      </w:r>
      <w:r>
        <w:rPr>
          <w:spacing w:val="-20"/>
        </w:rPr>
        <w:t xml:space="preserve"> </w:t>
      </w:r>
      <w:r>
        <w:t>of</w:t>
      </w:r>
      <w:r>
        <w:rPr>
          <w:spacing w:val="-19"/>
        </w:rPr>
        <w:t xml:space="preserve"> </w:t>
      </w:r>
      <w:r>
        <w:t>this.</w:t>
      </w:r>
      <w:r>
        <w:rPr>
          <w:spacing w:val="-20"/>
        </w:rPr>
        <w:t xml:space="preserve"> </w:t>
      </w:r>
      <w:r>
        <w:rPr>
          <w:i/>
        </w:rPr>
        <w:t>James</w:t>
      </w:r>
      <w:r>
        <w:rPr>
          <w:i/>
          <w:spacing w:val="-19"/>
        </w:rPr>
        <w:t xml:space="preserve"> </w:t>
      </w:r>
      <w:r>
        <w:rPr>
          <w:i/>
        </w:rPr>
        <w:t>Lewis</w:t>
      </w:r>
      <w:r>
        <w:rPr>
          <w:i/>
          <w:spacing w:val="-19"/>
        </w:rPr>
        <w:t xml:space="preserve"> </w:t>
      </w:r>
      <w:r>
        <w:t>and</w:t>
      </w:r>
      <w:r>
        <w:rPr>
          <w:spacing w:val="-20"/>
        </w:rPr>
        <w:t xml:space="preserve"> </w:t>
      </w:r>
      <w:r>
        <w:rPr>
          <w:i/>
        </w:rPr>
        <w:t>Martin</w:t>
      </w:r>
      <w:r>
        <w:rPr>
          <w:i/>
          <w:spacing w:val="-19"/>
        </w:rPr>
        <w:t xml:space="preserve"> </w:t>
      </w:r>
      <w:r>
        <w:rPr>
          <w:i/>
        </w:rPr>
        <w:t>Fowler</w:t>
      </w:r>
      <w:r>
        <w:rPr>
          <w:i/>
          <w:spacing w:val="-20"/>
        </w:rPr>
        <w:t xml:space="preserve"> </w:t>
      </w:r>
      <w:r>
        <w:t>define</w:t>
      </w:r>
      <w:r>
        <w:rPr>
          <w:spacing w:val="-20"/>
        </w:rPr>
        <w:t xml:space="preserve"> </w:t>
      </w:r>
      <w:r>
        <w:t>Microservices</w:t>
      </w:r>
      <w:r>
        <w:rPr>
          <w:spacing w:val="-19"/>
        </w:rPr>
        <w:t xml:space="preserve"> </w:t>
      </w:r>
      <w:r>
        <w:t>in</w:t>
      </w:r>
      <w:r>
        <w:rPr>
          <w:spacing w:val="-20"/>
        </w:rPr>
        <w:t xml:space="preserve"> </w:t>
      </w:r>
      <w:r>
        <w:t>the</w:t>
      </w:r>
      <w:r>
        <w:rPr>
          <w:spacing w:val="-20"/>
        </w:rPr>
        <w:t xml:space="preserve"> </w:t>
      </w:r>
      <w:hyperlink r:id="rId183">
        <w:r>
          <w:rPr>
            <w:rFonts w:ascii="Courier New"/>
            <w:sz w:val="18"/>
          </w:rPr>
          <w:t>Microservices</w:t>
        </w:r>
      </w:hyperlink>
      <w:r>
        <w:rPr>
          <w:rFonts w:ascii="Courier New"/>
          <w:sz w:val="18"/>
        </w:rPr>
        <w:t xml:space="preserve"> </w:t>
      </w:r>
      <w:hyperlink r:id="rId184">
        <w:r>
          <w:rPr>
            <w:rFonts w:ascii="Courier New"/>
            <w:sz w:val="18"/>
          </w:rPr>
          <w:t>Resource</w:t>
        </w:r>
        <w:r>
          <w:rPr>
            <w:rFonts w:ascii="Courier New"/>
            <w:spacing w:val="-2"/>
            <w:sz w:val="18"/>
          </w:rPr>
          <w:t xml:space="preserve"> </w:t>
        </w:r>
        <w:r>
          <w:rPr>
            <w:rFonts w:ascii="Courier New"/>
            <w:sz w:val="18"/>
          </w:rPr>
          <w:t>Guide</w:t>
        </w:r>
      </w:hyperlink>
      <w:r>
        <w:t>:</w:t>
      </w:r>
    </w:p>
    <w:p w14:paraId="078108F1" w14:textId="77777777" w:rsidR="008127B4" w:rsidRDefault="008127B4">
      <w:pPr>
        <w:pStyle w:val="a3"/>
        <w:spacing w:before="7"/>
        <w:rPr>
          <w:sz w:val="15"/>
        </w:rPr>
      </w:pPr>
    </w:p>
    <w:p w14:paraId="7C40AF0F" w14:textId="77777777" w:rsidR="008127B4" w:rsidRDefault="00C97DE3">
      <w:pPr>
        <w:pStyle w:val="a3"/>
        <w:spacing w:before="1" w:line="249" w:lineRule="auto"/>
        <w:ind w:left="2033" w:right="1134"/>
      </w:pPr>
      <w:r>
        <w:rPr>
          <w:w w:val="105"/>
        </w:rPr>
        <w:t>The Microservice architectural style is an approach to developing a single application as a suite of small services, each running in its own process and communicating</w:t>
      </w:r>
      <w:r>
        <w:rPr>
          <w:spacing w:val="-36"/>
          <w:w w:val="105"/>
        </w:rPr>
        <w:t xml:space="preserve"> </w:t>
      </w:r>
      <w:r>
        <w:rPr>
          <w:w w:val="105"/>
        </w:rPr>
        <w:t>with</w:t>
      </w:r>
      <w:r>
        <w:rPr>
          <w:spacing w:val="-36"/>
          <w:w w:val="105"/>
        </w:rPr>
        <w:t xml:space="preserve"> </w:t>
      </w:r>
      <w:r>
        <w:rPr>
          <w:w w:val="105"/>
        </w:rPr>
        <w:t>lightweight</w:t>
      </w:r>
      <w:r>
        <w:rPr>
          <w:spacing w:val="-36"/>
          <w:w w:val="105"/>
        </w:rPr>
        <w:t xml:space="preserve"> </w:t>
      </w:r>
      <w:r>
        <w:rPr>
          <w:w w:val="105"/>
        </w:rPr>
        <w:t>mechanisms,</w:t>
      </w:r>
      <w:r>
        <w:rPr>
          <w:spacing w:val="-36"/>
          <w:w w:val="105"/>
        </w:rPr>
        <w:t xml:space="preserve"> </w:t>
      </w:r>
      <w:r>
        <w:rPr>
          <w:w w:val="105"/>
        </w:rPr>
        <w:t>often</w:t>
      </w:r>
      <w:r>
        <w:rPr>
          <w:spacing w:val="-36"/>
          <w:w w:val="105"/>
        </w:rPr>
        <w:t xml:space="preserve"> </w:t>
      </w:r>
      <w:r>
        <w:rPr>
          <w:w w:val="105"/>
        </w:rPr>
        <w:t>an</w:t>
      </w:r>
      <w:r>
        <w:rPr>
          <w:spacing w:val="-35"/>
          <w:w w:val="105"/>
        </w:rPr>
        <w:t xml:space="preserve"> </w:t>
      </w:r>
      <w:r>
        <w:rPr>
          <w:w w:val="105"/>
        </w:rPr>
        <w:t>HTTP</w:t>
      </w:r>
      <w:r>
        <w:rPr>
          <w:spacing w:val="-36"/>
          <w:w w:val="105"/>
        </w:rPr>
        <w:t xml:space="preserve"> </w:t>
      </w:r>
      <w:r>
        <w:rPr>
          <w:w w:val="105"/>
        </w:rPr>
        <w:t>resource</w:t>
      </w:r>
      <w:r>
        <w:rPr>
          <w:spacing w:val="-36"/>
          <w:w w:val="105"/>
        </w:rPr>
        <w:t xml:space="preserve"> </w:t>
      </w:r>
      <w:r>
        <w:rPr>
          <w:w w:val="105"/>
        </w:rPr>
        <w:t>API.</w:t>
      </w:r>
      <w:r>
        <w:rPr>
          <w:spacing w:val="-36"/>
          <w:w w:val="105"/>
        </w:rPr>
        <w:t xml:space="preserve"> </w:t>
      </w:r>
      <w:r>
        <w:rPr>
          <w:w w:val="105"/>
        </w:rPr>
        <w:t>These services are built around business capabilities and are also independently deployable using fully automated machinery. There is a bare minimum of centralized management of these services, which may be written in different programming</w:t>
      </w:r>
      <w:r>
        <w:rPr>
          <w:spacing w:val="-23"/>
          <w:w w:val="105"/>
        </w:rPr>
        <w:t xml:space="preserve"> </w:t>
      </w:r>
      <w:r>
        <w:rPr>
          <w:w w:val="105"/>
        </w:rPr>
        <w:t>languages</w:t>
      </w:r>
      <w:r>
        <w:rPr>
          <w:spacing w:val="-23"/>
          <w:w w:val="105"/>
        </w:rPr>
        <w:t xml:space="preserve"> </w:t>
      </w:r>
      <w:r>
        <w:rPr>
          <w:w w:val="105"/>
        </w:rPr>
        <w:t>and</w:t>
      </w:r>
      <w:r>
        <w:rPr>
          <w:spacing w:val="-23"/>
          <w:w w:val="105"/>
        </w:rPr>
        <w:t xml:space="preserve"> </w:t>
      </w:r>
      <w:r>
        <w:rPr>
          <w:w w:val="105"/>
        </w:rPr>
        <w:t>also</w:t>
      </w:r>
      <w:r>
        <w:rPr>
          <w:spacing w:val="-23"/>
          <w:w w:val="105"/>
        </w:rPr>
        <w:t xml:space="preserve"> </w:t>
      </w:r>
      <w:r>
        <w:rPr>
          <w:w w:val="105"/>
        </w:rPr>
        <w:t>use</w:t>
      </w:r>
      <w:r>
        <w:rPr>
          <w:spacing w:val="-23"/>
          <w:w w:val="105"/>
        </w:rPr>
        <w:t xml:space="preserve"> </w:t>
      </w:r>
      <w:r>
        <w:rPr>
          <w:w w:val="105"/>
        </w:rPr>
        <w:t>different</w:t>
      </w:r>
      <w:r>
        <w:rPr>
          <w:spacing w:val="-22"/>
          <w:w w:val="105"/>
        </w:rPr>
        <w:t xml:space="preserve"> </w:t>
      </w:r>
      <w:r>
        <w:rPr>
          <w:w w:val="105"/>
        </w:rPr>
        <w:t>data</w:t>
      </w:r>
      <w:r>
        <w:rPr>
          <w:spacing w:val="-23"/>
          <w:w w:val="105"/>
        </w:rPr>
        <w:t xml:space="preserve"> </w:t>
      </w:r>
      <w:r>
        <w:rPr>
          <w:w w:val="105"/>
        </w:rPr>
        <w:t>storage</w:t>
      </w:r>
      <w:r>
        <w:rPr>
          <w:spacing w:val="-23"/>
          <w:w w:val="105"/>
        </w:rPr>
        <w:t xml:space="preserve"> </w:t>
      </w:r>
      <w:r>
        <w:rPr>
          <w:w w:val="105"/>
        </w:rPr>
        <w:t>technologies.</w:t>
      </w:r>
    </w:p>
    <w:p w14:paraId="5888C46A" w14:textId="77777777" w:rsidR="008127B4" w:rsidRDefault="008127B4">
      <w:pPr>
        <w:pStyle w:val="a3"/>
        <w:spacing w:before="1"/>
        <w:rPr>
          <w:sz w:val="16"/>
        </w:rPr>
      </w:pPr>
    </w:p>
    <w:p w14:paraId="11E3FAFD" w14:textId="77777777" w:rsidR="008127B4" w:rsidRDefault="00C97DE3">
      <w:pPr>
        <w:pStyle w:val="a3"/>
        <w:spacing w:before="1" w:line="249" w:lineRule="auto"/>
        <w:ind w:left="1133" w:right="1190"/>
      </w:pPr>
      <w:r>
        <w:rPr>
          <w:w w:val="105"/>
        </w:rPr>
        <w:t>If</w:t>
      </w:r>
      <w:r>
        <w:rPr>
          <w:spacing w:val="-21"/>
          <w:w w:val="105"/>
        </w:rPr>
        <w:t xml:space="preserve"> </w:t>
      </w:r>
      <w:r>
        <w:rPr>
          <w:w w:val="105"/>
        </w:rPr>
        <w:t>you</w:t>
      </w:r>
      <w:r>
        <w:rPr>
          <w:spacing w:val="-20"/>
          <w:w w:val="105"/>
        </w:rPr>
        <w:t xml:space="preserve"> </w:t>
      </w:r>
      <w:r>
        <w:rPr>
          <w:w w:val="105"/>
        </w:rPr>
        <w:t>want</w:t>
      </w:r>
      <w:r>
        <w:rPr>
          <w:spacing w:val="-20"/>
          <w:w w:val="105"/>
        </w:rPr>
        <w:t xml:space="preserve"> </w:t>
      </w:r>
      <w:r>
        <w:rPr>
          <w:w w:val="105"/>
        </w:rPr>
        <w:t>to</w:t>
      </w:r>
      <w:r>
        <w:rPr>
          <w:spacing w:val="-20"/>
          <w:w w:val="105"/>
        </w:rPr>
        <w:t xml:space="preserve"> </w:t>
      </w:r>
      <w:r>
        <w:rPr>
          <w:w w:val="105"/>
        </w:rPr>
        <w:t>know</w:t>
      </w:r>
      <w:r>
        <w:rPr>
          <w:spacing w:val="-20"/>
          <w:w w:val="105"/>
        </w:rPr>
        <w:t xml:space="preserve"> </w:t>
      </w:r>
      <w:r>
        <w:rPr>
          <w:w w:val="105"/>
        </w:rPr>
        <w:t>more</w:t>
      </w:r>
      <w:r>
        <w:rPr>
          <w:spacing w:val="-21"/>
          <w:w w:val="105"/>
        </w:rPr>
        <w:t xml:space="preserve"> </w:t>
      </w:r>
      <w:r>
        <w:rPr>
          <w:w w:val="105"/>
        </w:rPr>
        <w:t>about</w:t>
      </w:r>
      <w:r>
        <w:rPr>
          <w:spacing w:val="-20"/>
          <w:w w:val="105"/>
        </w:rPr>
        <w:t xml:space="preserve"> </w:t>
      </w:r>
      <w:r>
        <w:rPr>
          <w:w w:val="105"/>
        </w:rPr>
        <w:t>Microservices,</w:t>
      </w:r>
      <w:r>
        <w:rPr>
          <w:spacing w:val="-20"/>
          <w:w w:val="105"/>
        </w:rPr>
        <w:t xml:space="preserve"> </w:t>
      </w:r>
      <w:r>
        <w:rPr>
          <w:w w:val="105"/>
        </w:rPr>
        <w:t>their</w:t>
      </w:r>
      <w:r>
        <w:rPr>
          <w:spacing w:val="-20"/>
          <w:w w:val="105"/>
        </w:rPr>
        <w:t xml:space="preserve"> </w:t>
      </w:r>
      <w:r>
        <w:rPr>
          <w:w w:val="105"/>
        </w:rPr>
        <w:t>guide</w:t>
      </w:r>
      <w:r>
        <w:rPr>
          <w:spacing w:val="-20"/>
          <w:w w:val="105"/>
        </w:rPr>
        <w:t xml:space="preserve"> </w:t>
      </w:r>
      <w:r>
        <w:rPr>
          <w:w w:val="105"/>
        </w:rPr>
        <w:t>is</w:t>
      </w:r>
      <w:r>
        <w:rPr>
          <w:spacing w:val="-21"/>
          <w:w w:val="105"/>
        </w:rPr>
        <w:t xml:space="preserve"> </w:t>
      </w:r>
      <w:r>
        <w:rPr>
          <w:w w:val="105"/>
        </w:rPr>
        <w:t>a</w:t>
      </w:r>
      <w:r>
        <w:rPr>
          <w:spacing w:val="-20"/>
          <w:w w:val="105"/>
        </w:rPr>
        <w:t xml:space="preserve"> </w:t>
      </w:r>
      <w:r>
        <w:rPr>
          <w:w w:val="105"/>
        </w:rPr>
        <w:t>good</w:t>
      </w:r>
      <w:r>
        <w:rPr>
          <w:spacing w:val="-20"/>
          <w:w w:val="105"/>
        </w:rPr>
        <w:t xml:space="preserve"> </w:t>
      </w:r>
      <w:r>
        <w:rPr>
          <w:w w:val="105"/>
        </w:rPr>
        <w:t>place</w:t>
      </w:r>
      <w:r>
        <w:rPr>
          <w:spacing w:val="-20"/>
          <w:w w:val="105"/>
        </w:rPr>
        <w:t xml:space="preserve"> </w:t>
      </w:r>
      <w:r>
        <w:rPr>
          <w:w w:val="105"/>
        </w:rPr>
        <w:t>to</w:t>
      </w:r>
      <w:r>
        <w:rPr>
          <w:spacing w:val="-20"/>
          <w:w w:val="105"/>
        </w:rPr>
        <w:t xml:space="preserve"> </w:t>
      </w:r>
      <w:r>
        <w:rPr>
          <w:w w:val="105"/>
        </w:rPr>
        <w:t>start.How</w:t>
      </w:r>
      <w:r>
        <w:rPr>
          <w:spacing w:val="-21"/>
          <w:w w:val="105"/>
        </w:rPr>
        <w:t xml:space="preserve"> </w:t>
      </w:r>
      <w:r>
        <w:rPr>
          <w:w w:val="105"/>
        </w:rPr>
        <w:t>is this</w:t>
      </w:r>
      <w:r>
        <w:rPr>
          <w:spacing w:val="-31"/>
          <w:w w:val="105"/>
        </w:rPr>
        <w:t xml:space="preserve"> </w:t>
      </w:r>
      <w:r>
        <w:rPr>
          <w:w w:val="105"/>
        </w:rPr>
        <w:t>related</w:t>
      </w:r>
      <w:r>
        <w:rPr>
          <w:spacing w:val="-30"/>
          <w:w w:val="105"/>
        </w:rPr>
        <w:t xml:space="preserve"> </w:t>
      </w:r>
      <w:r>
        <w:rPr>
          <w:w w:val="105"/>
        </w:rPr>
        <w:t>to</w:t>
      </w:r>
      <w:r>
        <w:rPr>
          <w:spacing w:val="-30"/>
          <w:w w:val="105"/>
        </w:rPr>
        <w:t xml:space="preserve"> </w:t>
      </w:r>
      <w:r>
        <w:rPr>
          <w:w w:val="105"/>
        </w:rPr>
        <w:t>Domain-Driven</w:t>
      </w:r>
      <w:r>
        <w:rPr>
          <w:spacing w:val="-30"/>
          <w:w w:val="105"/>
        </w:rPr>
        <w:t xml:space="preserve"> </w:t>
      </w:r>
      <w:r>
        <w:rPr>
          <w:w w:val="105"/>
        </w:rPr>
        <w:t>Design?</w:t>
      </w:r>
      <w:r>
        <w:rPr>
          <w:spacing w:val="-30"/>
          <w:w w:val="105"/>
        </w:rPr>
        <w:t xml:space="preserve"> </w:t>
      </w:r>
      <w:r>
        <w:rPr>
          <w:w w:val="105"/>
        </w:rPr>
        <w:t>As</w:t>
      </w:r>
      <w:r>
        <w:rPr>
          <w:spacing w:val="-30"/>
          <w:w w:val="105"/>
        </w:rPr>
        <w:t xml:space="preserve"> </w:t>
      </w:r>
      <w:r>
        <w:rPr>
          <w:w w:val="105"/>
        </w:rPr>
        <w:t>explained</w:t>
      </w:r>
      <w:r>
        <w:rPr>
          <w:spacing w:val="-30"/>
          <w:w w:val="105"/>
        </w:rPr>
        <w:t xml:space="preserve"> </w:t>
      </w:r>
      <w:r>
        <w:rPr>
          <w:w w:val="105"/>
        </w:rPr>
        <w:t>in</w:t>
      </w:r>
      <w:r>
        <w:rPr>
          <w:spacing w:val="-30"/>
          <w:w w:val="105"/>
        </w:rPr>
        <w:t xml:space="preserve"> </w:t>
      </w:r>
      <w:r>
        <w:rPr>
          <w:i/>
          <w:w w:val="105"/>
        </w:rPr>
        <w:t>Sam</w:t>
      </w:r>
      <w:r>
        <w:rPr>
          <w:i/>
          <w:spacing w:val="-30"/>
          <w:w w:val="105"/>
        </w:rPr>
        <w:t xml:space="preserve"> </w:t>
      </w:r>
      <w:r>
        <w:rPr>
          <w:i/>
          <w:w w:val="105"/>
        </w:rPr>
        <w:t>Newman's</w:t>
      </w:r>
      <w:r>
        <w:rPr>
          <w:i/>
          <w:spacing w:val="-31"/>
          <w:w w:val="105"/>
        </w:rPr>
        <w:t xml:space="preserve"> </w:t>
      </w:r>
      <w:r>
        <w:rPr>
          <w:w w:val="105"/>
        </w:rPr>
        <w:t>book,</w:t>
      </w:r>
      <w:r>
        <w:rPr>
          <w:spacing w:val="-30"/>
          <w:w w:val="105"/>
        </w:rPr>
        <w:t xml:space="preserve"> </w:t>
      </w:r>
      <w:hyperlink r:id="rId185">
        <w:r>
          <w:rPr>
            <w:rFonts w:ascii="Courier New"/>
            <w:w w:val="105"/>
            <w:sz w:val="18"/>
          </w:rPr>
          <w:t>Building</w:t>
        </w:r>
      </w:hyperlink>
      <w:r>
        <w:rPr>
          <w:rFonts w:ascii="Courier New"/>
          <w:w w:val="105"/>
          <w:sz w:val="18"/>
        </w:rPr>
        <w:t xml:space="preserve"> </w:t>
      </w:r>
      <w:hyperlink r:id="rId186">
        <w:r>
          <w:rPr>
            <w:rFonts w:ascii="Courier New"/>
            <w:w w:val="105"/>
            <w:sz w:val="18"/>
          </w:rPr>
          <w:t>Microservices</w:t>
        </w:r>
      </w:hyperlink>
      <w:r>
        <w:rPr>
          <w:w w:val="105"/>
        </w:rPr>
        <w:t>,</w:t>
      </w:r>
      <w:r>
        <w:rPr>
          <w:spacing w:val="-34"/>
          <w:w w:val="105"/>
        </w:rPr>
        <w:t xml:space="preserve"> </w:t>
      </w:r>
      <w:r>
        <w:rPr>
          <w:w w:val="105"/>
        </w:rPr>
        <w:t>Microservices</w:t>
      </w:r>
      <w:r>
        <w:rPr>
          <w:spacing w:val="-34"/>
          <w:w w:val="105"/>
        </w:rPr>
        <w:t xml:space="preserve"> </w:t>
      </w:r>
      <w:r>
        <w:rPr>
          <w:w w:val="105"/>
        </w:rPr>
        <w:t>are</w:t>
      </w:r>
      <w:r>
        <w:rPr>
          <w:spacing w:val="-35"/>
          <w:w w:val="105"/>
        </w:rPr>
        <w:t xml:space="preserve"> </w:t>
      </w:r>
      <w:r>
        <w:rPr>
          <w:w w:val="105"/>
        </w:rPr>
        <w:t>implementations</w:t>
      </w:r>
      <w:r>
        <w:rPr>
          <w:spacing w:val="-34"/>
          <w:w w:val="105"/>
        </w:rPr>
        <w:t xml:space="preserve"> </w:t>
      </w:r>
      <w:r>
        <w:rPr>
          <w:w w:val="105"/>
        </w:rPr>
        <w:t>of</w:t>
      </w:r>
      <w:r>
        <w:rPr>
          <w:spacing w:val="-34"/>
          <w:w w:val="105"/>
        </w:rPr>
        <w:t xml:space="preserve"> </w:t>
      </w:r>
      <w:r>
        <w:rPr>
          <w:w w:val="105"/>
        </w:rPr>
        <w:t>Domain-Driven</w:t>
      </w:r>
      <w:r>
        <w:rPr>
          <w:spacing w:val="-34"/>
          <w:w w:val="105"/>
        </w:rPr>
        <w:t xml:space="preserve"> </w:t>
      </w:r>
      <w:r>
        <w:rPr>
          <w:w w:val="105"/>
        </w:rPr>
        <w:t>Design</w:t>
      </w:r>
      <w:r>
        <w:rPr>
          <w:spacing w:val="-34"/>
          <w:w w:val="105"/>
        </w:rPr>
        <w:t xml:space="preserve"> </w:t>
      </w:r>
      <w:r>
        <w:rPr>
          <w:w w:val="105"/>
        </w:rPr>
        <w:t>Bounded Contexts.</w:t>
      </w:r>
    </w:p>
    <w:p w14:paraId="722085A3" w14:textId="77777777" w:rsidR="008127B4" w:rsidRDefault="00C97DE3">
      <w:pPr>
        <w:spacing w:before="179" w:line="252" w:lineRule="auto"/>
        <w:ind w:left="1133" w:right="1203"/>
        <w:rPr>
          <w:sz w:val="21"/>
        </w:rPr>
      </w:pPr>
      <w:r>
        <w:rPr>
          <w:sz w:val="21"/>
        </w:rPr>
        <w:t xml:space="preserve">In addition to Microservices, another related movement is </w:t>
      </w:r>
      <w:r>
        <w:rPr>
          <w:b/>
          <w:sz w:val="21"/>
        </w:rPr>
        <w:t xml:space="preserve">Self-Contained Systems </w:t>
      </w:r>
      <w:r>
        <w:rPr>
          <w:sz w:val="21"/>
        </w:rPr>
        <w:t>(</w:t>
      </w:r>
      <w:r>
        <w:rPr>
          <w:b/>
          <w:sz w:val="21"/>
        </w:rPr>
        <w:t>SCS</w:t>
      </w:r>
      <w:r>
        <w:rPr>
          <w:sz w:val="21"/>
        </w:rPr>
        <w:t xml:space="preserve">). According to the </w:t>
      </w:r>
      <w:hyperlink r:id="rId187">
        <w:r>
          <w:rPr>
            <w:rFonts w:ascii="Courier New"/>
            <w:sz w:val="18"/>
          </w:rPr>
          <w:t>Self-Contained Systems</w:t>
        </w:r>
        <w:r>
          <w:rPr>
            <w:rFonts w:ascii="Courier New"/>
            <w:spacing w:val="-81"/>
            <w:sz w:val="18"/>
          </w:rPr>
          <w:t xml:space="preserve"> </w:t>
        </w:r>
      </w:hyperlink>
      <w:r>
        <w:rPr>
          <w:sz w:val="21"/>
        </w:rPr>
        <w:t>website:</w:t>
      </w:r>
    </w:p>
    <w:p w14:paraId="64B3B43A" w14:textId="77777777" w:rsidR="008127B4" w:rsidRDefault="00C97DE3">
      <w:pPr>
        <w:pStyle w:val="a3"/>
        <w:spacing w:before="176" w:line="249" w:lineRule="auto"/>
        <w:ind w:left="2033" w:right="1131"/>
      </w:pPr>
      <w:r>
        <w:t>The</w:t>
      </w:r>
      <w:r>
        <w:rPr>
          <w:spacing w:val="-15"/>
        </w:rPr>
        <w:t xml:space="preserve"> </w:t>
      </w:r>
      <w:r>
        <w:t>Self-contained</w:t>
      </w:r>
      <w:r>
        <w:rPr>
          <w:spacing w:val="-15"/>
        </w:rPr>
        <w:t xml:space="preserve"> </w:t>
      </w:r>
      <w:r>
        <w:t>System</w:t>
      </w:r>
      <w:r>
        <w:rPr>
          <w:spacing w:val="-15"/>
        </w:rPr>
        <w:t xml:space="preserve"> </w:t>
      </w:r>
      <w:r>
        <w:t>approach</w:t>
      </w:r>
      <w:r>
        <w:rPr>
          <w:spacing w:val="-15"/>
        </w:rPr>
        <w:t xml:space="preserve"> </w:t>
      </w:r>
      <w:r>
        <w:t>is</w:t>
      </w:r>
      <w:r>
        <w:rPr>
          <w:spacing w:val="-14"/>
        </w:rPr>
        <w:t xml:space="preserve"> </w:t>
      </w:r>
      <w:r>
        <w:t>an</w:t>
      </w:r>
      <w:r>
        <w:rPr>
          <w:spacing w:val="-15"/>
        </w:rPr>
        <w:t xml:space="preserve"> </w:t>
      </w:r>
      <w:r>
        <w:t>architecture</w:t>
      </w:r>
      <w:r>
        <w:rPr>
          <w:spacing w:val="-16"/>
        </w:rPr>
        <w:t xml:space="preserve"> </w:t>
      </w:r>
      <w:r>
        <w:t>that</w:t>
      </w:r>
      <w:r>
        <w:rPr>
          <w:spacing w:val="-15"/>
        </w:rPr>
        <w:t xml:space="preserve"> </w:t>
      </w:r>
      <w:r>
        <w:t>focuses</w:t>
      </w:r>
      <w:r>
        <w:rPr>
          <w:spacing w:val="-14"/>
        </w:rPr>
        <w:t xml:space="preserve"> </w:t>
      </w:r>
      <w:r>
        <w:t>on</w:t>
      </w:r>
      <w:r>
        <w:rPr>
          <w:spacing w:val="-15"/>
        </w:rPr>
        <w:t xml:space="preserve"> </w:t>
      </w:r>
      <w:r>
        <w:t>a</w:t>
      </w:r>
      <w:r>
        <w:rPr>
          <w:spacing w:val="-15"/>
        </w:rPr>
        <w:t xml:space="preserve"> </w:t>
      </w:r>
      <w:r>
        <w:t>separation of the functionality into many independent systems, making the complete logical system a collaboration of many smaller software systems. This avoids the</w:t>
      </w:r>
      <w:r>
        <w:rPr>
          <w:spacing w:val="-25"/>
        </w:rPr>
        <w:t xml:space="preserve"> </w:t>
      </w:r>
      <w:r>
        <w:t>problem of large monoliths that grow constantly and eventually become</w:t>
      </w:r>
      <w:r>
        <w:rPr>
          <w:spacing w:val="39"/>
        </w:rPr>
        <w:t xml:space="preserve"> </w:t>
      </w:r>
      <w:r>
        <w:t>unmaintainable.</w:t>
      </w:r>
    </w:p>
    <w:p w14:paraId="5D15F234" w14:textId="77777777" w:rsidR="008127B4" w:rsidRDefault="00C97DE3">
      <w:pPr>
        <w:pStyle w:val="a3"/>
        <w:spacing w:before="3" w:line="249" w:lineRule="auto"/>
        <w:ind w:left="2033" w:right="1403"/>
        <w:jc w:val="both"/>
      </w:pPr>
      <w:r>
        <w:t>Over</w:t>
      </w:r>
      <w:r>
        <w:rPr>
          <w:spacing w:val="-6"/>
        </w:rPr>
        <w:t xml:space="preserve"> </w:t>
      </w:r>
      <w:r>
        <w:t>the</w:t>
      </w:r>
      <w:r>
        <w:rPr>
          <w:spacing w:val="-6"/>
        </w:rPr>
        <w:t xml:space="preserve"> </w:t>
      </w:r>
      <w:r>
        <w:t>past</w:t>
      </w:r>
      <w:r>
        <w:rPr>
          <w:spacing w:val="-6"/>
        </w:rPr>
        <w:t xml:space="preserve"> </w:t>
      </w:r>
      <w:r>
        <w:t>few</w:t>
      </w:r>
      <w:r>
        <w:rPr>
          <w:spacing w:val="-6"/>
        </w:rPr>
        <w:t xml:space="preserve"> </w:t>
      </w:r>
      <w:r>
        <w:t>years,</w:t>
      </w:r>
      <w:r>
        <w:rPr>
          <w:spacing w:val="-6"/>
        </w:rPr>
        <w:t xml:space="preserve"> </w:t>
      </w:r>
      <w:r>
        <w:t>we</w:t>
      </w:r>
      <w:r>
        <w:rPr>
          <w:spacing w:val="-6"/>
        </w:rPr>
        <w:t xml:space="preserve"> </w:t>
      </w:r>
      <w:r>
        <w:t>have</w:t>
      </w:r>
      <w:r>
        <w:rPr>
          <w:spacing w:val="-6"/>
        </w:rPr>
        <w:t xml:space="preserve"> </w:t>
      </w:r>
      <w:r>
        <w:t>seen</w:t>
      </w:r>
      <w:r>
        <w:rPr>
          <w:spacing w:val="-6"/>
        </w:rPr>
        <w:t xml:space="preserve"> </w:t>
      </w:r>
      <w:r>
        <w:t>its</w:t>
      </w:r>
      <w:r>
        <w:rPr>
          <w:spacing w:val="-6"/>
        </w:rPr>
        <w:t xml:space="preserve"> </w:t>
      </w:r>
      <w:r>
        <w:t>benefits</w:t>
      </w:r>
      <w:r>
        <w:rPr>
          <w:spacing w:val="-6"/>
        </w:rPr>
        <w:t xml:space="preserve"> </w:t>
      </w:r>
      <w:r>
        <w:t>in</w:t>
      </w:r>
      <w:r>
        <w:rPr>
          <w:spacing w:val="-5"/>
        </w:rPr>
        <w:t xml:space="preserve"> </w:t>
      </w:r>
      <w:r>
        <w:t>many</w:t>
      </w:r>
      <w:r>
        <w:rPr>
          <w:spacing w:val="-6"/>
        </w:rPr>
        <w:t xml:space="preserve"> </w:t>
      </w:r>
      <w:r>
        <w:t>mid-sized</w:t>
      </w:r>
      <w:r>
        <w:rPr>
          <w:spacing w:val="-6"/>
        </w:rPr>
        <w:t xml:space="preserve"> </w:t>
      </w:r>
      <w:r>
        <w:t>and</w:t>
      </w:r>
      <w:r>
        <w:rPr>
          <w:spacing w:val="-6"/>
        </w:rPr>
        <w:t xml:space="preserve"> </w:t>
      </w:r>
      <w:r>
        <w:t>large- scale</w:t>
      </w:r>
      <w:r>
        <w:rPr>
          <w:spacing w:val="-13"/>
        </w:rPr>
        <w:t xml:space="preserve"> </w:t>
      </w:r>
      <w:r>
        <w:t>projects.</w:t>
      </w:r>
      <w:r>
        <w:rPr>
          <w:spacing w:val="-12"/>
        </w:rPr>
        <w:t xml:space="preserve"> </w:t>
      </w:r>
      <w:r>
        <w:t>The</w:t>
      </w:r>
      <w:r>
        <w:rPr>
          <w:spacing w:val="-12"/>
        </w:rPr>
        <w:t xml:space="preserve"> </w:t>
      </w:r>
      <w:r>
        <w:t>idea</w:t>
      </w:r>
      <w:r>
        <w:rPr>
          <w:spacing w:val="-12"/>
        </w:rPr>
        <w:t xml:space="preserve"> </w:t>
      </w:r>
      <w:r>
        <w:t>is</w:t>
      </w:r>
      <w:r>
        <w:rPr>
          <w:spacing w:val="-12"/>
        </w:rPr>
        <w:t xml:space="preserve"> </w:t>
      </w:r>
      <w:r>
        <w:t>to</w:t>
      </w:r>
      <w:r>
        <w:rPr>
          <w:spacing w:val="-12"/>
        </w:rPr>
        <w:t xml:space="preserve"> </w:t>
      </w:r>
      <w:r>
        <w:t>break</w:t>
      </w:r>
      <w:r>
        <w:rPr>
          <w:spacing w:val="-12"/>
        </w:rPr>
        <w:t xml:space="preserve"> </w:t>
      </w:r>
      <w:r>
        <w:t>a</w:t>
      </w:r>
      <w:r>
        <w:rPr>
          <w:spacing w:val="-12"/>
        </w:rPr>
        <w:t xml:space="preserve"> </w:t>
      </w:r>
      <w:r>
        <w:t>large</w:t>
      </w:r>
      <w:r>
        <w:rPr>
          <w:spacing w:val="-12"/>
        </w:rPr>
        <w:t xml:space="preserve"> </w:t>
      </w:r>
      <w:r>
        <w:t>system</w:t>
      </w:r>
      <w:r>
        <w:rPr>
          <w:spacing w:val="-12"/>
        </w:rPr>
        <w:t xml:space="preserve"> </w:t>
      </w:r>
      <w:r>
        <w:t>apart</w:t>
      </w:r>
      <w:r>
        <w:rPr>
          <w:spacing w:val="-12"/>
        </w:rPr>
        <w:t xml:space="preserve"> </w:t>
      </w:r>
      <w:r>
        <w:t>into</w:t>
      </w:r>
      <w:r>
        <w:rPr>
          <w:spacing w:val="-12"/>
        </w:rPr>
        <w:t xml:space="preserve"> </w:t>
      </w:r>
      <w:r>
        <w:t>several</w:t>
      </w:r>
      <w:r>
        <w:rPr>
          <w:spacing w:val="-12"/>
        </w:rPr>
        <w:t xml:space="preserve"> </w:t>
      </w:r>
      <w:r>
        <w:t>smaller</w:t>
      </w:r>
      <w:r>
        <w:rPr>
          <w:spacing w:val="-12"/>
        </w:rPr>
        <w:t xml:space="preserve"> </w:t>
      </w:r>
      <w:r>
        <w:t>self- contained</w:t>
      </w:r>
      <w:r>
        <w:rPr>
          <w:spacing w:val="-7"/>
        </w:rPr>
        <w:t xml:space="preserve"> </w:t>
      </w:r>
      <w:r>
        <w:t>system,</w:t>
      </w:r>
      <w:r>
        <w:rPr>
          <w:spacing w:val="-6"/>
        </w:rPr>
        <w:t xml:space="preserve"> </w:t>
      </w:r>
      <w:r>
        <w:t>or</w:t>
      </w:r>
      <w:r>
        <w:rPr>
          <w:spacing w:val="-6"/>
        </w:rPr>
        <w:t xml:space="preserve"> </w:t>
      </w:r>
      <w:r>
        <w:t>SCSs,</w:t>
      </w:r>
      <w:r>
        <w:rPr>
          <w:spacing w:val="-7"/>
        </w:rPr>
        <w:t xml:space="preserve"> </w:t>
      </w:r>
      <w:r>
        <w:t>that</w:t>
      </w:r>
      <w:r>
        <w:rPr>
          <w:spacing w:val="-6"/>
        </w:rPr>
        <w:t xml:space="preserve"> </w:t>
      </w:r>
      <w:r>
        <w:t>follow</w:t>
      </w:r>
      <w:r>
        <w:rPr>
          <w:spacing w:val="-6"/>
        </w:rPr>
        <w:t xml:space="preserve"> </w:t>
      </w:r>
      <w:r>
        <w:t>certain</w:t>
      </w:r>
      <w:r>
        <w:rPr>
          <w:spacing w:val="-7"/>
        </w:rPr>
        <w:t xml:space="preserve"> </w:t>
      </w:r>
      <w:r>
        <w:t>rules.</w:t>
      </w:r>
    </w:p>
    <w:p w14:paraId="2DF9ACA1" w14:textId="77777777" w:rsidR="008127B4" w:rsidRDefault="008127B4">
      <w:pPr>
        <w:spacing w:line="249" w:lineRule="auto"/>
        <w:jc w:val="both"/>
        <w:sectPr w:rsidR="008127B4">
          <w:pgSz w:w="10830" w:h="13330"/>
          <w:pgMar w:top="1140" w:right="0" w:bottom="1140" w:left="0" w:header="925" w:footer="941" w:gutter="0"/>
          <w:cols w:space="720"/>
        </w:sectPr>
      </w:pPr>
    </w:p>
    <w:p w14:paraId="5E605A01" w14:textId="77777777" w:rsidR="008127B4" w:rsidRDefault="008127B4">
      <w:pPr>
        <w:pStyle w:val="a3"/>
        <w:spacing w:before="10"/>
        <w:rPr>
          <w:sz w:val="19"/>
        </w:rPr>
      </w:pPr>
    </w:p>
    <w:p w14:paraId="3169B713" w14:textId="77777777" w:rsidR="008127B4" w:rsidRDefault="00C97DE3">
      <w:pPr>
        <w:pStyle w:val="a3"/>
        <w:spacing w:before="57"/>
        <w:ind w:left="1133"/>
      </w:pPr>
      <w:bookmarkStart w:id="29" w:name="_bookmark18"/>
      <w:bookmarkEnd w:id="29"/>
      <w:r>
        <w:t>The website also spells out seven characteristics of SCS:</w:t>
      </w:r>
    </w:p>
    <w:p w14:paraId="3FA11E28" w14:textId="77777777" w:rsidR="008127B4" w:rsidRDefault="008127B4">
      <w:pPr>
        <w:pStyle w:val="a3"/>
        <w:spacing w:before="6"/>
        <w:rPr>
          <w:sz w:val="16"/>
        </w:rPr>
      </w:pPr>
    </w:p>
    <w:p w14:paraId="230EBE99" w14:textId="77777777" w:rsidR="008127B4" w:rsidRDefault="00C97DE3">
      <w:pPr>
        <w:pStyle w:val="a3"/>
        <w:spacing w:line="249" w:lineRule="auto"/>
        <w:ind w:left="2033" w:right="1448"/>
      </w:pPr>
      <w:r>
        <w:t>Each</w:t>
      </w:r>
      <w:r>
        <w:rPr>
          <w:spacing w:val="-14"/>
        </w:rPr>
        <w:t xml:space="preserve"> </w:t>
      </w:r>
      <w:r>
        <w:t>SCS</w:t>
      </w:r>
      <w:r>
        <w:rPr>
          <w:spacing w:val="-13"/>
        </w:rPr>
        <w:t xml:space="preserve"> </w:t>
      </w:r>
      <w:r>
        <w:t>is</w:t>
      </w:r>
      <w:r>
        <w:rPr>
          <w:spacing w:val="-13"/>
        </w:rPr>
        <w:t xml:space="preserve"> </w:t>
      </w:r>
      <w:r>
        <w:t>an</w:t>
      </w:r>
      <w:r>
        <w:rPr>
          <w:spacing w:val="-13"/>
        </w:rPr>
        <w:t xml:space="preserve"> </w:t>
      </w:r>
      <w:r>
        <w:t>autonomous</w:t>
      </w:r>
      <w:r>
        <w:rPr>
          <w:spacing w:val="-13"/>
        </w:rPr>
        <w:t xml:space="preserve"> </w:t>
      </w:r>
      <w:r>
        <w:t>web</w:t>
      </w:r>
      <w:r>
        <w:rPr>
          <w:spacing w:val="-13"/>
        </w:rPr>
        <w:t xml:space="preserve"> </w:t>
      </w:r>
      <w:r>
        <w:t>application.</w:t>
      </w:r>
      <w:r>
        <w:rPr>
          <w:spacing w:val="-13"/>
        </w:rPr>
        <w:t xml:space="preserve"> </w:t>
      </w:r>
      <w:r>
        <w:t>For</w:t>
      </w:r>
      <w:r>
        <w:rPr>
          <w:spacing w:val="-13"/>
        </w:rPr>
        <w:t xml:space="preserve"> </w:t>
      </w:r>
      <w:r>
        <w:t>the</w:t>
      </w:r>
      <w:r>
        <w:rPr>
          <w:spacing w:val="-13"/>
        </w:rPr>
        <w:t xml:space="preserve"> </w:t>
      </w:r>
      <w:r>
        <w:t>SCS's</w:t>
      </w:r>
      <w:r>
        <w:rPr>
          <w:spacing w:val="-13"/>
        </w:rPr>
        <w:t xml:space="preserve"> </w:t>
      </w:r>
      <w:r>
        <w:t>domain</w:t>
      </w:r>
      <w:r>
        <w:rPr>
          <w:spacing w:val="-13"/>
        </w:rPr>
        <w:t xml:space="preserve"> </w:t>
      </w:r>
      <w:r>
        <w:t>all</w:t>
      </w:r>
      <w:r>
        <w:rPr>
          <w:spacing w:val="-14"/>
        </w:rPr>
        <w:t xml:space="preserve"> </w:t>
      </w:r>
      <w:r>
        <w:t>data,</w:t>
      </w:r>
      <w:r>
        <w:rPr>
          <w:spacing w:val="-13"/>
        </w:rPr>
        <w:t xml:space="preserve"> </w:t>
      </w:r>
      <w:r>
        <w:t>the logic to process that data and all code to render the web interface is contained within the SCS. An SCS can fulfill its primary use cases on its own, without having to rely on other systems being</w:t>
      </w:r>
      <w:r>
        <w:rPr>
          <w:spacing w:val="-39"/>
        </w:rPr>
        <w:t xml:space="preserve"> </w:t>
      </w:r>
      <w:r>
        <w:t>available.</w:t>
      </w:r>
    </w:p>
    <w:p w14:paraId="07B2B3CD" w14:textId="77777777" w:rsidR="008127B4" w:rsidRDefault="008127B4">
      <w:pPr>
        <w:pStyle w:val="a3"/>
        <w:spacing w:before="11"/>
        <w:rPr>
          <w:sz w:val="15"/>
        </w:rPr>
      </w:pPr>
    </w:p>
    <w:p w14:paraId="6DA86622" w14:textId="77777777" w:rsidR="008127B4" w:rsidRDefault="00C97DE3">
      <w:pPr>
        <w:pStyle w:val="a3"/>
        <w:spacing w:line="249" w:lineRule="auto"/>
        <w:ind w:left="2033" w:right="1235"/>
      </w:pPr>
      <w:r>
        <w:t>Each SCS is owned by one team. This does not necessarily mean that only one team might change the code, but the owning team has the final say on what goes into the code base, for example by merging pull-requests.</w:t>
      </w:r>
    </w:p>
    <w:p w14:paraId="70631C10" w14:textId="77777777" w:rsidR="008127B4" w:rsidRDefault="008127B4">
      <w:pPr>
        <w:pStyle w:val="a3"/>
        <w:spacing w:before="10"/>
        <w:rPr>
          <w:sz w:val="15"/>
        </w:rPr>
      </w:pPr>
    </w:p>
    <w:p w14:paraId="25387971" w14:textId="77777777" w:rsidR="008127B4" w:rsidRDefault="00C97DE3">
      <w:pPr>
        <w:pStyle w:val="a3"/>
        <w:spacing w:line="249" w:lineRule="auto"/>
        <w:ind w:left="2033" w:right="1282"/>
      </w:pPr>
      <w:r>
        <w:t>Communication with other SCSs or 3rd party systems is asynchronous wherever possible. Specifically, other SCSs or external systems should not be accessed synchronously within the SCS's own request/response cycle. This decouples the systems, reduces the effects of failure, and thus supports autonomy. The goal is decoupling concerning time: An SCS should work even if other SCSs are temporarily offline. This can be achieved even if the communication on the technical level is synchronous, example by replicating data or buffering requests.</w:t>
      </w:r>
    </w:p>
    <w:p w14:paraId="02979F9F" w14:textId="77777777" w:rsidR="008127B4" w:rsidRDefault="008127B4">
      <w:pPr>
        <w:pStyle w:val="a3"/>
        <w:spacing w:before="2"/>
        <w:rPr>
          <w:sz w:val="16"/>
        </w:rPr>
      </w:pPr>
    </w:p>
    <w:p w14:paraId="0DD359C0" w14:textId="77777777" w:rsidR="008127B4" w:rsidRDefault="00C97DE3">
      <w:pPr>
        <w:pStyle w:val="a3"/>
        <w:spacing w:line="249" w:lineRule="auto"/>
        <w:ind w:left="2033" w:right="1131"/>
      </w:pPr>
      <w:r>
        <w:rPr>
          <w:w w:val="105"/>
        </w:rPr>
        <w:t>An</w:t>
      </w:r>
      <w:r>
        <w:rPr>
          <w:spacing w:val="-31"/>
          <w:w w:val="105"/>
        </w:rPr>
        <w:t xml:space="preserve"> </w:t>
      </w:r>
      <w:r>
        <w:rPr>
          <w:w w:val="105"/>
        </w:rPr>
        <w:t>SCS</w:t>
      </w:r>
      <w:r>
        <w:rPr>
          <w:spacing w:val="-30"/>
          <w:w w:val="105"/>
        </w:rPr>
        <w:t xml:space="preserve"> </w:t>
      </w:r>
      <w:r>
        <w:rPr>
          <w:w w:val="105"/>
        </w:rPr>
        <w:t>can</w:t>
      </w:r>
      <w:r>
        <w:rPr>
          <w:spacing w:val="-31"/>
          <w:w w:val="105"/>
        </w:rPr>
        <w:t xml:space="preserve"> </w:t>
      </w:r>
      <w:r>
        <w:rPr>
          <w:w w:val="105"/>
        </w:rPr>
        <w:t>have</w:t>
      </w:r>
      <w:r>
        <w:rPr>
          <w:spacing w:val="-30"/>
          <w:w w:val="105"/>
        </w:rPr>
        <w:t xml:space="preserve"> </w:t>
      </w:r>
      <w:r>
        <w:rPr>
          <w:w w:val="105"/>
        </w:rPr>
        <w:t>an</w:t>
      </w:r>
      <w:r>
        <w:rPr>
          <w:spacing w:val="-30"/>
          <w:w w:val="105"/>
        </w:rPr>
        <w:t xml:space="preserve"> </w:t>
      </w:r>
      <w:r>
        <w:rPr>
          <w:w w:val="105"/>
        </w:rPr>
        <w:t>optional</w:t>
      </w:r>
      <w:r>
        <w:rPr>
          <w:spacing w:val="-31"/>
          <w:w w:val="105"/>
        </w:rPr>
        <w:t xml:space="preserve"> </w:t>
      </w:r>
      <w:r>
        <w:rPr>
          <w:w w:val="105"/>
        </w:rPr>
        <w:t>service</w:t>
      </w:r>
      <w:r>
        <w:rPr>
          <w:spacing w:val="-30"/>
          <w:w w:val="105"/>
        </w:rPr>
        <w:t xml:space="preserve"> </w:t>
      </w:r>
      <w:r>
        <w:rPr>
          <w:w w:val="105"/>
        </w:rPr>
        <w:t>API.</w:t>
      </w:r>
      <w:r>
        <w:rPr>
          <w:spacing w:val="-31"/>
          <w:w w:val="105"/>
        </w:rPr>
        <w:t xml:space="preserve"> </w:t>
      </w:r>
      <w:r>
        <w:rPr>
          <w:w w:val="105"/>
        </w:rPr>
        <w:t>Because</w:t>
      </w:r>
      <w:r>
        <w:rPr>
          <w:spacing w:val="-30"/>
          <w:w w:val="105"/>
        </w:rPr>
        <w:t xml:space="preserve"> </w:t>
      </w:r>
      <w:r>
        <w:rPr>
          <w:w w:val="105"/>
        </w:rPr>
        <w:t>the</w:t>
      </w:r>
      <w:r>
        <w:rPr>
          <w:spacing w:val="-30"/>
          <w:w w:val="105"/>
        </w:rPr>
        <w:t xml:space="preserve"> </w:t>
      </w:r>
      <w:r>
        <w:rPr>
          <w:w w:val="105"/>
        </w:rPr>
        <w:t>SCS</w:t>
      </w:r>
      <w:r>
        <w:rPr>
          <w:spacing w:val="-31"/>
          <w:w w:val="105"/>
        </w:rPr>
        <w:t xml:space="preserve"> </w:t>
      </w:r>
      <w:r>
        <w:rPr>
          <w:w w:val="105"/>
        </w:rPr>
        <w:t>has</w:t>
      </w:r>
      <w:r>
        <w:rPr>
          <w:spacing w:val="-30"/>
          <w:w w:val="105"/>
        </w:rPr>
        <w:t xml:space="preserve"> </w:t>
      </w:r>
      <w:r>
        <w:rPr>
          <w:w w:val="105"/>
        </w:rPr>
        <w:t>its</w:t>
      </w:r>
      <w:r>
        <w:rPr>
          <w:spacing w:val="-31"/>
          <w:w w:val="105"/>
        </w:rPr>
        <w:t xml:space="preserve"> </w:t>
      </w:r>
      <w:r>
        <w:rPr>
          <w:w w:val="105"/>
        </w:rPr>
        <w:t>own</w:t>
      </w:r>
      <w:r>
        <w:rPr>
          <w:spacing w:val="-30"/>
          <w:w w:val="105"/>
        </w:rPr>
        <w:t xml:space="preserve"> </w:t>
      </w:r>
      <w:r>
        <w:rPr>
          <w:w w:val="105"/>
        </w:rPr>
        <w:t>web</w:t>
      </w:r>
      <w:r>
        <w:rPr>
          <w:spacing w:val="-30"/>
          <w:w w:val="105"/>
        </w:rPr>
        <w:t xml:space="preserve"> </w:t>
      </w:r>
      <w:r>
        <w:rPr>
          <w:w w:val="105"/>
        </w:rPr>
        <w:t>UI</w:t>
      </w:r>
      <w:r>
        <w:rPr>
          <w:spacing w:val="-31"/>
          <w:w w:val="105"/>
        </w:rPr>
        <w:t xml:space="preserve"> </w:t>
      </w:r>
      <w:r>
        <w:rPr>
          <w:w w:val="105"/>
        </w:rPr>
        <w:t>it can</w:t>
      </w:r>
      <w:r>
        <w:rPr>
          <w:spacing w:val="-20"/>
          <w:w w:val="105"/>
        </w:rPr>
        <w:t xml:space="preserve"> </w:t>
      </w:r>
      <w:r>
        <w:rPr>
          <w:w w:val="105"/>
        </w:rPr>
        <w:t>interact</w:t>
      </w:r>
      <w:r>
        <w:rPr>
          <w:spacing w:val="-19"/>
          <w:w w:val="105"/>
        </w:rPr>
        <w:t xml:space="preserve"> </w:t>
      </w:r>
      <w:r>
        <w:rPr>
          <w:w w:val="105"/>
        </w:rPr>
        <w:t>with</w:t>
      </w:r>
      <w:r>
        <w:rPr>
          <w:spacing w:val="-19"/>
          <w:w w:val="105"/>
        </w:rPr>
        <w:t xml:space="preserve"> </w:t>
      </w:r>
      <w:r>
        <w:rPr>
          <w:w w:val="105"/>
        </w:rPr>
        <w:t>the</w:t>
      </w:r>
      <w:r>
        <w:rPr>
          <w:spacing w:val="-20"/>
          <w:w w:val="105"/>
        </w:rPr>
        <w:t xml:space="preserve"> </w:t>
      </w:r>
      <w:r>
        <w:rPr>
          <w:w w:val="105"/>
        </w:rPr>
        <w:t>user</w:t>
      </w:r>
      <w:r>
        <w:rPr>
          <w:spacing w:val="-19"/>
          <w:w w:val="105"/>
        </w:rPr>
        <w:t xml:space="preserve"> </w:t>
      </w:r>
      <w:r>
        <w:rPr>
          <w:w w:val="105"/>
        </w:rPr>
        <w:t>—</w:t>
      </w:r>
      <w:r>
        <w:rPr>
          <w:spacing w:val="-19"/>
          <w:w w:val="105"/>
        </w:rPr>
        <w:t xml:space="preserve"> </w:t>
      </w:r>
      <w:r>
        <w:rPr>
          <w:w w:val="105"/>
        </w:rPr>
        <w:t>without</w:t>
      </w:r>
      <w:r>
        <w:rPr>
          <w:spacing w:val="-20"/>
          <w:w w:val="105"/>
        </w:rPr>
        <w:t xml:space="preserve"> </w:t>
      </w:r>
      <w:r>
        <w:rPr>
          <w:w w:val="105"/>
        </w:rPr>
        <w:t>going</w:t>
      </w:r>
      <w:r>
        <w:rPr>
          <w:spacing w:val="-19"/>
          <w:w w:val="105"/>
        </w:rPr>
        <w:t xml:space="preserve"> </w:t>
      </w:r>
      <w:r>
        <w:rPr>
          <w:w w:val="105"/>
        </w:rPr>
        <w:t>through</w:t>
      </w:r>
      <w:r>
        <w:rPr>
          <w:spacing w:val="-19"/>
          <w:w w:val="105"/>
        </w:rPr>
        <w:t xml:space="preserve"> </w:t>
      </w:r>
      <w:r>
        <w:rPr>
          <w:w w:val="105"/>
        </w:rPr>
        <w:t>a</w:t>
      </w:r>
      <w:r>
        <w:rPr>
          <w:spacing w:val="-20"/>
          <w:w w:val="105"/>
        </w:rPr>
        <w:t xml:space="preserve"> </w:t>
      </w:r>
      <w:r>
        <w:rPr>
          <w:w w:val="105"/>
        </w:rPr>
        <w:t>UI</w:t>
      </w:r>
      <w:r>
        <w:rPr>
          <w:spacing w:val="-19"/>
          <w:w w:val="105"/>
        </w:rPr>
        <w:t xml:space="preserve"> </w:t>
      </w:r>
      <w:r>
        <w:rPr>
          <w:w w:val="105"/>
        </w:rPr>
        <w:t>service.</w:t>
      </w:r>
      <w:r>
        <w:rPr>
          <w:spacing w:val="-19"/>
          <w:w w:val="105"/>
        </w:rPr>
        <w:t xml:space="preserve"> </w:t>
      </w:r>
      <w:r>
        <w:rPr>
          <w:w w:val="105"/>
        </w:rPr>
        <w:t>However,</w:t>
      </w:r>
      <w:r>
        <w:rPr>
          <w:spacing w:val="-20"/>
          <w:w w:val="105"/>
        </w:rPr>
        <w:t xml:space="preserve"> </w:t>
      </w:r>
      <w:r>
        <w:rPr>
          <w:w w:val="105"/>
        </w:rPr>
        <w:t>an</w:t>
      </w:r>
      <w:r>
        <w:rPr>
          <w:spacing w:val="-19"/>
          <w:w w:val="105"/>
        </w:rPr>
        <w:t xml:space="preserve"> </w:t>
      </w:r>
      <w:r>
        <w:rPr>
          <w:w w:val="105"/>
        </w:rPr>
        <w:t>API for</w:t>
      </w:r>
      <w:r>
        <w:rPr>
          <w:spacing w:val="-12"/>
          <w:w w:val="105"/>
        </w:rPr>
        <w:t xml:space="preserve"> </w:t>
      </w:r>
      <w:r>
        <w:rPr>
          <w:w w:val="105"/>
        </w:rPr>
        <w:t>mobile</w:t>
      </w:r>
      <w:r>
        <w:rPr>
          <w:spacing w:val="-12"/>
          <w:w w:val="105"/>
        </w:rPr>
        <w:t xml:space="preserve"> </w:t>
      </w:r>
      <w:r>
        <w:rPr>
          <w:w w:val="105"/>
        </w:rPr>
        <w:t>clients</w:t>
      </w:r>
      <w:r>
        <w:rPr>
          <w:spacing w:val="-11"/>
          <w:w w:val="105"/>
        </w:rPr>
        <w:t xml:space="preserve"> </w:t>
      </w:r>
      <w:r>
        <w:rPr>
          <w:w w:val="105"/>
        </w:rPr>
        <w:t>or</w:t>
      </w:r>
      <w:r>
        <w:rPr>
          <w:spacing w:val="-12"/>
          <w:w w:val="105"/>
        </w:rPr>
        <w:t xml:space="preserve"> </w:t>
      </w:r>
      <w:r>
        <w:rPr>
          <w:w w:val="105"/>
        </w:rPr>
        <w:t>for</w:t>
      </w:r>
      <w:r>
        <w:rPr>
          <w:spacing w:val="-11"/>
          <w:w w:val="105"/>
        </w:rPr>
        <w:t xml:space="preserve"> </w:t>
      </w:r>
      <w:r>
        <w:rPr>
          <w:w w:val="105"/>
        </w:rPr>
        <w:t>other</w:t>
      </w:r>
      <w:r>
        <w:rPr>
          <w:spacing w:val="-12"/>
          <w:w w:val="105"/>
        </w:rPr>
        <w:t xml:space="preserve"> </w:t>
      </w:r>
      <w:r>
        <w:rPr>
          <w:w w:val="105"/>
        </w:rPr>
        <w:t>SCSs</w:t>
      </w:r>
      <w:r>
        <w:rPr>
          <w:spacing w:val="-11"/>
          <w:w w:val="105"/>
        </w:rPr>
        <w:t xml:space="preserve"> </w:t>
      </w:r>
      <w:r>
        <w:rPr>
          <w:w w:val="105"/>
        </w:rPr>
        <w:t>might</w:t>
      </w:r>
      <w:r>
        <w:rPr>
          <w:spacing w:val="-12"/>
          <w:w w:val="105"/>
        </w:rPr>
        <w:t xml:space="preserve"> </w:t>
      </w:r>
      <w:r>
        <w:rPr>
          <w:w w:val="105"/>
        </w:rPr>
        <w:t>still</w:t>
      </w:r>
      <w:r>
        <w:rPr>
          <w:spacing w:val="-12"/>
          <w:w w:val="105"/>
        </w:rPr>
        <w:t xml:space="preserve"> </w:t>
      </w:r>
      <w:r>
        <w:rPr>
          <w:w w:val="105"/>
        </w:rPr>
        <w:t>be</w:t>
      </w:r>
      <w:r>
        <w:rPr>
          <w:spacing w:val="-11"/>
          <w:w w:val="105"/>
        </w:rPr>
        <w:t xml:space="preserve"> </w:t>
      </w:r>
      <w:r>
        <w:rPr>
          <w:w w:val="105"/>
        </w:rPr>
        <w:t>useful.</w:t>
      </w:r>
    </w:p>
    <w:p w14:paraId="0026DD11" w14:textId="77777777" w:rsidR="008127B4" w:rsidRDefault="008127B4">
      <w:pPr>
        <w:pStyle w:val="a3"/>
        <w:spacing w:before="10"/>
        <w:rPr>
          <w:sz w:val="15"/>
        </w:rPr>
      </w:pPr>
    </w:p>
    <w:p w14:paraId="6DFB9623" w14:textId="77777777" w:rsidR="008127B4" w:rsidRDefault="00C97DE3">
      <w:pPr>
        <w:pStyle w:val="a3"/>
        <w:spacing w:line="249" w:lineRule="auto"/>
        <w:ind w:left="2033" w:right="1404"/>
      </w:pPr>
      <w:r>
        <w:rPr>
          <w:w w:val="105"/>
        </w:rPr>
        <w:t>Each SCS must include data and logic. To really implement any meaningful features</w:t>
      </w:r>
      <w:r>
        <w:rPr>
          <w:spacing w:val="-36"/>
          <w:w w:val="105"/>
        </w:rPr>
        <w:t xml:space="preserve"> </w:t>
      </w:r>
      <w:r>
        <w:rPr>
          <w:w w:val="105"/>
        </w:rPr>
        <w:t>both</w:t>
      </w:r>
      <w:r>
        <w:rPr>
          <w:spacing w:val="-35"/>
          <w:w w:val="105"/>
        </w:rPr>
        <w:t xml:space="preserve"> </w:t>
      </w:r>
      <w:r>
        <w:rPr>
          <w:w w:val="105"/>
        </w:rPr>
        <w:t>are</w:t>
      </w:r>
      <w:r>
        <w:rPr>
          <w:spacing w:val="-35"/>
          <w:w w:val="105"/>
        </w:rPr>
        <w:t xml:space="preserve"> </w:t>
      </w:r>
      <w:r>
        <w:rPr>
          <w:w w:val="105"/>
        </w:rPr>
        <w:t>needed.</w:t>
      </w:r>
      <w:r>
        <w:rPr>
          <w:spacing w:val="-35"/>
          <w:w w:val="105"/>
        </w:rPr>
        <w:t xml:space="preserve"> </w:t>
      </w:r>
      <w:r>
        <w:rPr>
          <w:w w:val="105"/>
        </w:rPr>
        <w:t>An</w:t>
      </w:r>
      <w:r>
        <w:rPr>
          <w:spacing w:val="-36"/>
          <w:w w:val="105"/>
        </w:rPr>
        <w:t xml:space="preserve"> </w:t>
      </w:r>
      <w:r>
        <w:rPr>
          <w:w w:val="105"/>
        </w:rPr>
        <w:t>SCS</w:t>
      </w:r>
      <w:r>
        <w:rPr>
          <w:spacing w:val="-35"/>
          <w:w w:val="105"/>
        </w:rPr>
        <w:t xml:space="preserve"> </w:t>
      </w:r>
      <w:r>
        <w:rPr>
          <w:w w:val="105"/>
        </w:rPr>
        <w:t>should</w:t>
      </w:r>
      <w:r>
        <w:rPr>
          <w:spacing w:val="-35"/>
          <w:w w:val="105"/>
        </w:rPr>
        <w:t xml:space="preserve"> </w:t>
      </w:r>
      <w:r>
        <w:rPr>
          <w:w w:val="105"/>
        </w:rPr>
        <w:t>implement</w:t>
      </w:r>
      <w:r>
        <w:rPr>
          <w:spacing w:val="-35"/>
          <w:w w:val="105"/>
        </w:rPr>
        <w:t xml:space="preserve"> </w:t>
      </w:r>
      <w:r>
        <w:rPr>
          <w:w w:val="105"/>
        </w:rPr>
        <w:t>features</w:t>
      </w:r>
      <w:r>
        <w:rPr>
          <w:spacing w:val="-36"/>
          <w:w w:val="105"/>
        </w:rPr>
        <w:t xml:space="preserve"> </w:t>
      </w:r>
      <w:r>
        <w:rPr>
          <w:w w:val="105"/>
        </w:rPr>
        <w:t>by</w:t>
      </w:r>
      <w:r>
        <w:rPr>
          <w:spacing w:val="-35"/>
          <w:w w:val="105"/>
        </w:rPr>
        <w:t xml:space="preserve"> </w:t>
      </w:r>
      <w:r>
        <w:rPr>
          <w:w w:val="105"/>
        </w:rPr>
        <w:t>itself</w:t>
      </w:r>
      <w:r>
        <w:rPr>
          <w:spacing w:val="-35"/>
          <w:w w:val="105"/>
        </w:rPr>
        <w:t xml:space="preserve"> </w:t>
      </w:r>
      <w:r>
        <w:rPr>
          <w:w w:val="105"/>
        </w:rPr>
        <w:t>and</w:t>
      </w:r>
      <w:r>
        <w:rPr>
          <w:spacing w:val="-35"/>
          <w:w w:val="105"/>
        </w:rPr>
        <w:t xml:space="preserve"> </w:t>
      </w:r>
      <w:r>
        <w:rPr>
          <w:w w:val="105"/>
        </w:rPr>
        <w:t>must therefore include</w:t>
      </w:r>
      <w:r>
        <w:rPr>
          <w:spacing w:val="-20"/>
          <w:w w:val="105"/>
        </w:rPr>
        <w:t xml:space="preserve"> </w:t>
      </w:r>
      <w:r>
        <w:rPr>
          <w:w w:val="105"/>
        </w:rPr>
        <w:t>both.</w:t>
      </w:r>
    </w:p>
    <w:p w14:paraId="67BBA90F" w14:textId="77777777" w:rsidR="008127B4" w:rsidRDefault="008127B4">
      <w:pPr>
        <w:pStyle w:val="a3"/>
        <w:spacing w:before="10"/>
        <w:rPr>
          <w:sz w:val="15"/>
        </w:rPr>
      </w:pPr>
    </w:p>
    <w:p w14:paraId="2551A5B4" w14:textId="77777777" w:rsidR="008127B4" w:rsidRDefault="00C97DE3">
      <w:pPr>
        <w:pStyle w:val="a3"/>
        <w:spacing w:line="249" w:lineRule="auto"/>
        <w:ind w:left="2033" w:right="1154"/>
      </w:pPr>
      <w:r>
        <w:t>An SCS should make its features usable to end-users by its own UI. Therefore the SCS</w:t>
      </w:r>
      <w:r>
        <w:rPr>
          <w:spacing w:val="-11"/>
        </w:rPr>
        <w:t xml:space="preserve"> </w:t>
      </w:r>
      <w:r>
        <w:t>should</w:t>
      </w:r>
      <w:r>
        <w:rPr>
          <w:spacing w:val="-10"/>
        </w:rPr>
        <w:t xml:space="preserve"> </w:t>
      </w:r>
      <w:r>
        <w:t>have</w:t>
      </w:r>
      <w:r>
        <w:rPr>
          <w:spacing w:val="-11"/>
        </w:rPr>
        <w:t xml:space="preserve"> </w:t>
      </w:r>
      <w:r>
        <w:t>no</w:t>
      </w:r>
      <w:r>
        <w:rPr>
          <w:spacing w:val="-10"/>
        </w:rPr>
        <w:t xml:space="preserve"> </w:t>
      </w:r>
      <w:r>
        <w:t>shared</w:t>
      </w:r>
      <w:r>
        <w:rPr>
          <w:spacing w:val="-11"/>
        </w:rPr>
        <w:t xml:space="preserve"> </w:t>
      </w:r>
      <w:r>
        <w:t>UI</w:t>
      </w:r>
      <w:r>
        <w:rPr>
          <w:spacing w:val="-10"/>
        </w:rPr>
        <w:t xml:space="preserve"> </w:t>
      </w:r>
      <w:r>
        <w:t>with</w:t>
      </w:r>
      <w:r>
        <w:rPr>
          <w:spacing w:val="-11"/>
        </w:rPr>
        <w:t xml:space="preserve"> </w:t>
      </w:r>
      <w:r>
        <w:t>other</w:t>
      </w:r>
      <w:r>
        <w:rPr>
          <w:spacing w:val="-10"/>
        </w:rPr>
        <w:t xml:space="preserve"> </w:t>
      </w:r>
      <w:r>
        <w:t>SCSs.</w:t>
      </w:r>
      <w:r>
        <w:rPr>
          <w:spacing w:val="-11"/>
        </w:rPr>
        <w:t xml:space="preserve"> </w:t>
      </w:r>
      <w:r>
        <w:t>SCSs</w:t>
      </w:r>
      <w:r>
        <w:rPr>
          <w:spacing w:val="-10"/>
        </w:rPr>
        <w:t xml:space="preserve"> </w:t>
      </w:r>
      <w:r>
        <w:t>might</w:t>
      </w:r>
      <w:r>
        <w:rPr>
          <w:spacing w:val="-11"/>
        </w:rPr>
        <w:t xml:space="preserve"> </w:t>
      </w:r>
      <w:r>
        <w:t>still</w:t>
      </w:r>
      <w:r>
        <w:rPr>
          <w:spacing w:val="-10"/>
        </w:rPr>
        <w:t xml:space="preserve"> </w:t>
      </w:r>
      <w:r>
        <w:t>have</w:t>
      </w:r>
      <w:r>
        <w:rPr>
          <w:spacing w:val="-11"/>
        </w:rPr>
        <w:t xml:space="preserve"> </w:t>
      </w:r>
      <w:r>
        <w:t>links</w:t>
      </w:r>
      <w:r>
        <w:rPr>
          <w:spacing w:val="-10"/>
        </w:rPr>
        <w:t xml:space="preserve"> </w:t>
      </w:r>
      <w:r>
        <w:t>to</w:t>
      </w:r>
      <w:r>
        <w:rPr>
          <w:spacing w:val="-11"/>
        </w:rPr>
        <w:t xml:space="preserve"> </w:t>
      </w:r>
      <w:r>
        <w:t>each other. However, asynchronous integration means that the SCS should still work even if the UI of another SCS is not available. To avoid tight coupling an SCS should share no business code with other SCSs. It might be fine to create a pull- request for an SCS or use common libraries, example: database drivers or oAuth clients.</w:t>
      </w:r>
    </w:p>
    <w:p w14:paraId="484EAA87" w14:textId="77777777" w:rsidR="008127B4" w:rsidRDefault="00C10235">
      <w:pPr>
        <w:pStyle w:val="a3"/>
        <w:spacing w:before="2"/>
        <w:rPr>
          <w:sz w:val="11"/>
        </w:rPr>
      </w:pPr>
      <w:r>
        <w:pict w14:anchorId="03C9EF1B">
          <v:group id="_x0000_s1308" style="position:absolute;margin-left:71.65pt;margin-top:8.9pt;width:398.05pt;height:50.4pt;z-index:251546112;mso-wrap-distance-left:0;mso-wrap-distance-right:0;mso-position-horizontal-relative:page" coordorigin="1434,178" coordsize="7961,1008">
            <v:shape id="_x0000_s1310" type="#_x0000_t75" style="position:absolute;left:1433;top:178;width:7961;height:1008">
              <v:imagedata r:id="rId188" o:title=""/>
            </v:shape>
            <v:shape id="_x0000_s1309" type="#_x0000_t202" style="position:absolute;left:1433;top:178;width:7961;height:1008" filled="f" stroked="f">
              <v:textbox inset="0,0,0,0">
                <w:txbxContent>
                  <w:p w14:paraId="40904AE6" w14:textId="77777777" w:rsidR="00C10235" w:rsidRDefault="00C10235">
                    <w:pPr>
                      <w:spacing w:before="8"/>
                      <w:ind w:left="1008"/>
                      <w:rPr>
                        <w:b/>
                        <w:sz w:val="21"/>
                      </w:rPr>
                    </w:pPr>
                    <w:r>
                      <w:rPr>
                        <w:b/>
                        <w:sz w:val="21"/>
                      </w:rPr>
                      <w:t>Exercise</w:t>
                    </w:r>
                  </w:p>
                  <w:p w14:paraId="7A9636D6" w14:textId="77777777" w:rsidR="00C10235" w:rsidRDefault="00C10235">
                    <w:pPr>
                      <w:spacing w:before="11" w:line="249" w:lineRule="auto"/>
                      <w:ind w:left="1008" w:right="22"/>
                      <w:rPr>
                        <w:sz w:val="21"/>
                      </w:rPr>
                    </w:pPr>
                    <w:r>
                      <w:rPr>
                        <w:sz w:val="21"/>
                      </w:rPr>
                      <w:t>Discuss the pros and cons of such distributed architectures with your workmates. Think about using different languages, deployment processes, infrastructure responsibilities, and so on.</w:t>
                    </w:r>
                  </w:p>
                </w:txbxContent>
              </v:textbox>
            </v:shape>
            <w10:wrap type="topAndBottom" anchorx="page"/>
          </v:group>
        </w:pict>
      </w:r>
    </w:p>
    <w:p w14:paraId="0CF0E978" w14:textId="77777777" w:rsidR="008127B4" w:rsidRDefault="008127B4">
      <w:pPr>
        <w:rPr>
          <w:sz w:val="11"/>
        </w:rPr>
        <w:sectPr w:rsidR="008127B4">
          <w:pgSz w:w="10830" w:h="13330"/>
          <w:pgMar w:top="1140" w:right="0" w:bottom="1140" w:left="0" w:header="925" w:footer="941" w:gutter="0"/>
          <w:cols w:space="720"/>
        </w:sectPr>
      </w:pPr>
    </w:p>
    <w:p w14:paraId="11394DB4" w14:textId="77777777" w:rsidR="008127B4" w:rsidRDefault="008127B4">
      <w:pPr>
        <w:pStyle w:val="a3"/>
        <w:spacing w:before="9"/>
        <w:rPr>
          <w:sz w:val="16"/>
        </w:rPr>
      </w:pPr>
    </w:p>
    <w:p w14:paraId="5E66B334" w14:textId="77777777" w:rsidR="008127B4" w:rsidRDefault="00C97DE3">
      <w:pPr>
        <w:pStyle w:val="2"/>
        <w:spacing w:before="87"/>
      </w:pPr>
      <w:bookmarkStart w:id="30" w:name="_bookmark19"/>
      <w:bookmarkEnd w:id="30"/>
      <w:r>
        <w:t>Wrap-Up</w:t>
      </w:r>
    </w:p>
    <w:p w14:paraId="24F5B04D" w14:textId="77777777" w:rsidR="008127B4" w:rsidRDefault="00C97DE3">
      <w:pPr>
        <w:pStyle w:val="a3"/>
        <w:spacing w:before="83"/>
        <w:ind w:left="1133"/>
      </w:pPr>
      <w:r>
        <w:t>During this chapter you've learned:</w:t>
      </w:r>
    </w:p>
    <w:p w14:paraId="00794EB9" w14:textId="77777777" w:rsidR="008127B4" w:rsidRDefault="008127B4">
      <w:pPr>
        <w:pStyle w:val="a3"/>
        <w:spacing w:before="9"/>
        <w:rPr>
          <w:sz w:val="16"/>
        </w:rPr>
      </w:pPr>
    </w:p>
    <w:p w14:paraId="48CDAD07" w14:textId="77777777" w:rsidR="008127B4" w:rsidRDefault="00C10235">
      <w:pPr>
        <w:pStyle w:val="a3"/>
        <w:spacing w:line="249" w:lineRule="auto"/>
        <w:ind w:left="2093" w:right="1315"/>
      </w:pPr>
      <w:r>
        <w:pict w14:anchorId="74E6A444">
          <v:shape id="_x0000_s1307" style="position:absolute;left:0;text-align:left;margin-left:95.55pt;margin-top:4.95pt;width:3.6pt;height:3.6pt;z-index:251607552;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w w:val="105"/>
        </w:rPr>
        <w:t>Domain-Driven Design is not about technology; it's actually about providing value</w:t>
      </w:r>
      <w:r w:rsidR="00C97DE3">
        <w:rPr>
          <w:spacing w:val="-18"/>
          <w:w w:val="105"/>
        </w:rPr>
        <w:t xml:space="preserve"> </w:t>
      </w:r>
      <w:r w:rsidR="00C97DE3">
        <w:rPr>
          <w:w w:val="105"/>
        </w:rPr>
        <w:t>in</w:t>
      </w:r>
      <w:r w:rsidR="00C97DE3">
        <w:rPr>
          <w:spacing w:val="-17"/>
          <w:w w:val="105"/>
        </w:rPr>
        <w:t xml:space="preserve"> </w:t>
      </w:r>
      <w:r w:rsidR="00C97DE3">
        <w:rPr>
          <w:w w:val="105"/>
        </w:rPr>
        <w:t>the</w:t>
      </w:r>
      <w:r w:rsidR="00C97DE3">
        <w:rPr>
          <w:spacing w:val="-18"/>
          <w:w w:val="105"/>
        </w:rPr>
        <w:t xml:space="preserve"> </w:t>
      </w:r>
      <w:r w:rsidR="00C97DE3">
        <w:rPr>
          <w:w w:val="105"/>
        </w:rPr>
        <w:t>field</w:t>
      </w:r>
      <w:r w:rsidR="00C97DE3">
        <w:rPr>
          <w:spacing w:val="-17"/>
          <w:w w:val="105"/>
        </w:rPr>
        <w:t xml:space="preserve"> </w:t>
      </w:r>
      <w:r w:rsidR="00C97DE3">
        <w:rPr>
          <w:w w:val="105"/>
        </w:rPr>
        <w:t>you're</w:t>
      </w:r>
      <w:r w:rsidR="00C97DE3">
        <w:rPr>
          <w:spacing w:val="-18"/>
          <w:w w:val="105"/>
        </w:rPr>
        <w:t xml:space="preserve"> </w:t>
      </w:r>
      <w:r w:rsidR="00C97DE3">
        <w:rPr>
          <w:w w:val="105"/>
        </w:rPr>
        <w:t>working</w:t>
      </w:r>
      <w:r w:rsidR="00C97DE3">
        <w:rPr>
          <w:spacing w:val="-17"/>
          <w:w w:val="105"/>
        </w:rPr>
        <w:t xml:space="preserve"> </w:t>
      </w:r>
      <w:r w:rsidR="00C97DE3">
        <w:rPr>
          <w:w w:val="105"/>
        </w:rPr>
        <w:t>in</w:t>
      </w:r>
      <w:r w:rsidR="00C97DE3">
        <w:rPr>
          <w:spacing w:val="-18"/>
          <w:w w:val="105"/>
        </w:rPr>
        <w:t xml:space="preserve"> </w:t>
      </w:r>
      <w:r w:rsidR="00C97DE3">
        <w:rPr>
          <w:w w:val="105"/>
        </w:rPr>
        <w:t>by</w:t>
      </w:r>
      <w:r w:rsidR="00C97DE3">
        <w:rPr>
          <w:spacing w:val="-17"/>
          <w:w w:val="105"/>
        </w:rPr>
        <w:t xml:space="preserve"> </w:t>
      </w:r>
      <w:r w:rsidR="00C97DE3">
        <w:rPr>
          <w:w w:val="105"/>
        </w:rPr>
        <w:t>focusing</w:t>
      </w:r>
      <w:r w:rsidR="00C97DE3">
        <w:rPr>
          <w:spacing w:val="-18"/>
          <w:w w:val="105"/>
        </w:rPr>
        <w:t xml:space="preserve"> </w:t>
      </w:r>
      <w:r w:rsidR="00C97DE3">
        <w:rPr>
          <w:w w:val="105"/>
        </w:rPr>
        <w:t>on</w:t>
      </w:r>
      <w:r w:rsidR="00C97DE3">
        <w:rPr>
          <w:spacing w:val="-17"/>
          <w:w w:val="105"/>
        </w:rPr>
        <w:t xml:space="preserve"> </w:t>
      </w:r>
      <w:r w:rsidR="00C97DE3">
        <w:rPr>
          <w:w w:val="105"/>
        </w:rPr>
        <w:t>the</w:t>
      </w:r>
      <w:r w:rsidR="00C97DE3">
        <w:rPr>
          <w:spacing w:val="-18"/>
          <w:w w:val="105"/>
        </w:rPr>
        <w:t xml:space="preserve"> </w:t>
      </w:r>
      <w:r w:rsidR="00C97DE3">
        <w:rPr>
          <w:w w:val="105"/>
        </w:rPr>
        <w:t>model.</w:t>
      </w:r>
      <w:r w:rsidR="00C97DE3">
        <w:rPr>
          <w:spacing w:val="-17"/>
          <w:w w:val="105"/>
        </w:rPr>
        <w:t xml:space="preserve"> </w:t>
      </w:r>
      <w:r w:rsidR="00C97DE3">
        <w:rPr>
          <w:w w:val="105"/>
        </w:rPr>
        <w:t>Everyone</w:t>
      </w:r>
      <w:r w:rsidR="00C97DE3">
        <w:rPr>
          <w:spacing w:val="-18"/>
          <w:w w:val="105"/>
        </w:rPr>
        <w:t xml:space="preserve"> </w:t>
      </w:r>
      <w:r w:rsidR="00C97DE3">
        <w:rPr>
          <w:w w:val="105"/>
        </w:rPr>
        <w:t>takes part in the process of discovering the Domain, and developers and Domain Experts</w:t>
      </w:r>
      <w:r w:rsidR="00C97DE3">
        <w:rPr>
          <w:spacing w:val="-35"/>
          <w:w w:val="105"/>
        </w:rPr>
        <w:t xml:space="preserve"> </w:t>
      </w:r>
      <w:r w:rsidR="00C97DE3">
        <w:rPr>
          <w:w w:val="105"/>
        </w:rPr>
        <w:t>team</w:t>
      </w:r>
      <w:r w:rsidR="00C97DE3">
        <w:rPr>
          <w:spacing w:val="-34"/>
          <w:w w:val="105"/>
        </w:rPr>
        <w:t xml:space="preserve"> </w:t>
      </w:r>
      <w:r w:rsidR="00C97DE3">
        <w:rPr>
          <w:w w:val="105"/>
        </w:rPr>
        <w:t>up</w:t>
      </w:r>
      <w:r w:rsidR="00C97DE3">
        <w:rPr>
          <w:spacing w:val="-34"/>
          <w:w w:val="105"/>
        </w:rPr>
        <w:t xml:space="preserve"> </w:t>
      </w:r>
      <w:r w:rsidR="00C97DE3">
        <w:rPr>
          <w:w w:val="105"/>
        </w:rPr>
        <w:t>to</w:t>
      </w:r>
      <w:r w:rsidR="00C97DE3">
        <w:rPr>
          <w:spacing w:val="-34"/>
          <w:w w:val="105"/>
        </w:rPr>
        <w:t xml:space="preserve"> </w:t>
      </w:r>
      <w:r w:rsidR="00C97DE3">
        <w:rPr>
          <w:w w:val="105"/>
        </w:rPr>
        <w:t>build</w:t>
      </w:r>
      <w:r w:rsidR="00C97DE3">
        <w:rPr>
          <w:spacing w:val="-34"/>
          <w:w w:val="105"/>
        </w:rPr>
        <w:t xml:space="preserve"> </w:t>
      </w:r>
      <w:r w:rsidR="00C97DE3">
        <w:rPr>
          <w:w w:val="105"/>
        </w:rPr>
        <w:t>the</w:t>
      </w:r>
      <w:r w:rsidR="00C97DE3">
        <w:rPr>
          <w:spacing w:val="-34"/>
          <w:w w:val="105"/>
        </w:rPr>
        <w:t xml:space="preserve"> </w:t>
      </w:r>
      <w:r w:rsidR="00C97DE3">
        <w:rPr>
          <w:w w:val="105"/>
        </w:rPr>
        <w:t>knowledge</w:t>
      </w:r>
      <w:r w:rsidR="00C97DE3">
        <w:rPr>
          <w:spacing w:val="-34"/>
          <w:w w:val="105"/>
        </w:rPr>
        <w:t xml:space="preserve"> </w:t>
      </w:r>
      <w:r w:rsidR="00C97DE3">
        <w:rPr>
          <w:w w:val="105"/>
        </w:rPr>
        <w:t>base</w:t>
      </w:r>
      <w:r w:rsidR="00C97DE3">
        <w:rPr>
          <w:spacing w:val="-35"/>
          <w:w w:val="105"/>
        </w:rPr>
        <w:t xml:space="preserve"> </w:t>
      </w:r>
      <w:r w:rsidR="00C97DE3">
        <w:rPr>
          <w:w w:val="105"/>
        </w:rPr>
        <w:t>by</w:t>
      </w:r>
      <w:r w:rsidR="00C97DE3">
        <w:rPr>
          <w:spacing w:val="-34"/>
          <w:w w:val="105"/>
        </w:rPr>
        <w:t xml:space="preserve"> </w:t>
      </w:r>
      <w:r w:rsidR="00C97DE3">
        <w:rPr>
          <w:w w:val="105"/>
        </w:rPr>
        <w:t>sharing</w:t>
      </w:r>
      <w:r w:rsidR="00C97DE3">
        <w:rPr>
          <w:spacing w:val="-34"/>
          <w:w w:val="105"/>
        </w:rPr>
        <w:t xml:space="preserve"> </w:t>
      </w:r>
      <w:r w:rsidR="00C97DE3">
        <w:rPr>
          <w:w w:val="105"/>
        </w:rPr>
        <w:t>the</w:t>
      </w:r>
      <w:r w:rsidR="00C97DE3">
        <w:rPr>
          <w:spacing w:val="-34"/>
          <w:w w:val="105"/>
        </w:rPr>
        <w:t xml:space="preserve"> </w:t>
      </w:r>
      <w:r w:rsidR="00C97DE3">
        <w:rPr>
          <w:w w:val="105"/>
        </w:rPr>
        <w:t>same</w:t>
      </w:r>
      <w:r w:rsidR="00C97DE3">
        <w:rPr>
          <w:spacing w:val="-34"/>
          <w:w w:val="105"/>
        </w:rPr>
        <w:t xml:space="preserve"> </w:t>
      </w:r>
      <w:r w:rsidR="00C97DE3">
        <w:rPr>
          <w:w w:val="105"/>
        </w:rPr>
        <w:t>language,</w:t>
      </w:r>
      <w:r w:rsidR="00C97DE3">
        <w:rPr>
          <w:spacing w:val="-34"/>
          <w:w w:val="105"/>
        </w:rPr>
        <w:t xml:space="preserve"> </w:t>
      </w:r>
      <w:r w:rsidR="00C97DE3">
        <w:rPr>
          <w:w w:val="105"/>
        </w:rPr>
        <w:t>the Ubiquitous</w:t>
      </w:r>
      <w:r w:rsidR="00C97DE3">
        <w:rPr>
          <w:spacing w:val="-10"/>
          <w:w w:val="105"/>
        </w:rPr>
        <w:t xml:space="preserve"> </w:t>
      </w:r>
      <w:r w:rsidR="00C97DE3">
        <w:rPr>
          <w:w w:val="105"/>
        </w:rPr>
        <w:t>Language.</w:t>
      </w:r>
    </w:p>
    <w:p w14:paraId="1573CAA0" w14:textId="77777777" w:rsidR="008127B4" w:rsidRDefault="00C10235">
      <w:pPr>
        <w:pStyle w:val="a3"/>
        <w:spacing w:before="47" w:line="249" w:lineRule="auto"/>
        <w:ind w:left="2093" w:right="1242"/>
      </w:pPr>
      <w:r>
        <w:pict w14:anchorId="4F38AD27">
          <v:shape id="_x0000_s1306" style="position:absolute;left:0;text-align:left;margin-left:95.55pt;margin-top:7.3pt;width:3.6pt;height:3.6pt;z-index:251608576;mso-position-horizontal-relative:page" coordorigin="1912,147" coordsize="72,72" path="m1948,147l1934,149,1922,157,1915,169,1912,183,1915,197,1922,208,1934,216,1948,219,1962,216,1973,208,1981,197,1984,183,1981,169,1973,157,1962,149,1948,147xe" fillcolor="black" stroked="f">
            <v:path arrowok="t"/>
            <w10:wrap anchorx="page"/>
          </v:shape>
        </w:pict>
      </w:r>
      <w:r w:rsidR="00C97DE3">
        <w:t>Domain-Driven Design provides tactical and strategic modeling tools to design high-quality software. Strategic design targets the business direction, helps in defining</w:t>
      </w:r>
      <w:r w:rsidR="00C97DE3">
        <w:rPr>
          <w:spacing w:val="-5"/>
        </w:rPr>
        <w:t xml:space="preserve"> </w:t>
      </w:r>
      <w:r w:rsidR="00C97DE3">
        <w:t>the</w:t>
      </w:r>
      <w:r w:rsidR="00C97DE3">
        <w:rPr>
          <w:spacing w:val="-5"/>
        </w:rPr>
        <w:t xml:space="preserve"> </w:t>
      </w:r>
      <w:r w:rsidR="00C97DE3">
        <w:t>internal</w:t>
      </w:r>
      <w:r w:rsidR="00C97DE3">
        <w:rPr>
          <w:spacing w:val="-5"/>
        </w:rPr>
        <w:t xml:space="preserve"> </w:t>
      </w:r>
      <w:r w:rsidR="00C97DE3">
        <w:t>relationships,</w:t>
      </w:r>
      <w:r w:rsidR="00C97DE3">
        <w:rPr>
          <w:spacing w:val="-5"/>
        </w:rPr>
        <w:t xml:space="preserve"> </w:t>
      </w:r>
      <w:r w:rsidR="00C97DE3">
        <w:t>and</w:t>
      </w:r>
      <w:r w:rsidR="00C97DE3">
        <w:rPr>
          <w:spacing w:val="-4"/>
        </w:rPr>
        <w:t xml:space="preserve"> </w:t>
      </w:r>
      <w:r w:rsidR="00C97DE3">
        <w:t>technically</w:t>
      </w:r>
      <w:r w:rsidR="00C97DE3">
        <w:rPr>
          <w:spacing w:val="-5"/>
        </w:rPr>
        <w:t xml:space="preserve"> </w:t>
      </w:r>
      <w:r w:rsidR="00C97DE3">
        <w:t>protects</w:t>
      </w:r>
      <w:r w:rsidR="00C97DE3">
        <w:rPr>
          <w:spacing w:val="-5"/>
        </w:rPr>
        <w:t xml:space="preserve"> </w:t>
      </w:r>
      <w:r w:rsidR="00C97DE3">
        <w:t>each</w:t>
      </w:r>
      <w:r w:rsidR="00C97DE3">
        <w:rPr>
          <w:spacing w:val="-5"/>
        </w:rPr>
        <w:t xml:space="preserve"> </w:t>
      </w:r>
      <w:r w:rsidR="00C97DE3">
        <w:t>business</w:t>
      </w:r>
      <w:r w:rsidR="00C97DE3">
        <w:rPr>
          <w:spacing w:val="-4"/>
        </w:rPr>
        <w:t xml:space="preserve"> </w:t>
      </w:r>
      <w:r w:rsidR="00C97DE3">
        <w:t>service by defining strong boundaries. Tactical design provides useful building blocks  for iterative</w:t>
      </w:r>
      <w:r w:rsidR="00C97DE3">
        <w:rPr>
          <w:spacing w:val="-12"/>
        </w:rPr>
        <w:t xml:space="preserve"> </w:t>
      </w:r>
      <w:r w:rsidR="00C97DE3">
        <w:t>design.</w:t>
      </w:r>
    </w:p>
    <w:p w14:paraId="16311C57" w14:textId="77777777" w:rsidR="008127B4" w:rsidRDefault="00C10235">
      <w:pPr>
        <w:pStyle w:val="a3"/>
        <w:spacing w:before="48" w:line="249" w:lineRule="auto"/>
        <w:ind w:left="2093" w:right="1145"/>
      </w:pPr>
      <w:r>
        <w:pict w14:anchorId="4C579319">
          <v:shape id="_x0000_s1305" style="position:absolute;left:0;text-align:left;margin-left:95.55pt;margin-top:7.35pt;width:3.6pt;height:3.6pt;z-index:251609600;mso-position-horizontal-relative:page" coordorigin="1912,148" coordsize="72,72" path="m1948,148l1934,150,1922,158,1915,170,1912,184,1915,198,1922,209,1934,217,1948,220,1962,217,1973,209,1981,198,1984,184,1981,170,1973,158,1962,150,1948,148xe" fillcolor="black" stroked="f">
            <v:path arrowok="t"/>
            <w10:wrap anchorx="page"/>
          </v:shape>
        </w:pict>
      </w:r>
      <w:r w:rsidR="00C97DE3">
        <w:rPr>
          <w:w w:val="105"/>
        </w:rPr>
        <w:t>Domain-Driven Design only makes sense in certain contexts. It's not a silver bullet</w:t>
      </w:r>
      <w:r w:rsidR="00C97DE3">
        <w:rPr>
          <w:spacing w:val="-19"/>
          <w:w w:val="105"/>
        </w:rPr>
        <w:t xml:space="preserve"> </w:t>
      </w:r>
      <w:r w:rsidR="00C97DE3">
        <w:rPr>
          <w:w w:val="105"/>
        </w:rPr>
        <w:t>for</w:t>
      </w:r>
      <w:r w:rsidR="00C97DE3">
        <w:rPr>
          <w:spacing w:val="-19"/>
          <w:w w:val="105"/>
        </w:rPr>
        <w:t xml:space="preserve"> </w:t>
      </w:r>
      <w:r w:rsidR="00C97DE3">
        <w:rPr>
          <w:w w:val="105"/>
        </w:rPr>
        <w:t>every</w:t>
      </w:r>
      <w:r w:rsidR="00C97DE3">
        <w:rPr>
          <w:spacing w:val="-19"/>
          <w:w w:val="105"/>
        </w:rPr>
        <w:t xml:space="preserve"> </w:t>
      </w:r>
      <w:r w:rsidR="00C97DE3">
        <w:rPr>
          <w:w w:val="105"/>
        </w:rPr>
        <w:t>problem</w:t>
      </w:r>
      <w:r w:rsidR="00C97DE3">
        <w:rPr>
          <w:spacing w:val="-19"/>
          <w:w w:val="105"/>
        </w:rPr>
        <w:t xml:space="preserve"> </w:t>
      </w:r>
      <w:r w:rsidR="00C97DE3">
        <w:rPr>
          <w:w w:val="105"/>
        </w:rPr>
        <w:t>in</w:t>
      </w:r>
      <w:r w:rsidR="00C97DE3">
        <w:rPr>
          <w:spacing w:val="-18"/>
          <w:w w:val="105"/>
        </w:rPr>
        <w:t xml:space="preserve"> </w:t>
      </w:r>
      <w:r w:rsidR="00C97DE3">
        <w:rPr>
          <w:w w:val="105"/>
        </w:rPr>
        <w:t>software,</w:t>
      </w:r>
      <w:r w:rsidR="00C97DE3">
        <w:rPr>
          <w:spacing w:val="-19"/>
          <w:w w:val="105"/>
        </w:rPr>
        <w:t xml:space="preserve"> </w:t>
      </w:r>
      <w:r w:rsidR="00C97DE3">
        <w:rPr>
          <w:w w:val="105"/>
        </w:rPr>
        <w:t>so</w:t>
      </w:r>
      <w:r w:rsidR="00C97DE3">
        <w:rPr>
          <w:spacing w:val="-19"/>
          <w:w w:val="105"/>
        </w:rPr>
        <w:t xml:space="preserve"> </w:t>
      </w:r>
      <w:r w:rsidR="00C97DE3">
        <w:rPr>
          <w:w w:val="105"/>
        </w:rPr>
        <w:t>whether</w:t>
      </w:r>
      <w:r w:rsidR="00C97DE3">
        <w:rPr>
          <w:spacing w:val="-19"/>
          <w:w w:val="105"/>
        </w:rPr>
        <w:t xml:space="preserve"> </w:t>
      </w:r>
      <w:r w:rsidR="00C97DE3">
        <w:rPr>
          <w:w w:val="105"/>
        </w:rPr>
        <w:t>or</w:t>
      </w:r>
      <w:r w:rsidR="00C97DE3">
        <w:rPr>
          <w:spacing w:val="-19"/>
          <w:w w:val="105"/>
        </w:rPr>
        <w:t xml:space="preserve"> </w:t>
      </w:r>
      <w:r w:rsidR="00C97DE3">
        <w:rPr>
          <w:w w:val="105"/>
        </w:rPr>
        <w:t>not</w:t>
      </w:r>
      <w:r w:rsidR="00C97DE3">
        <w:rPr>
          <w:spacing w:val="-18"/>
          <w:w w:val="105"/>
        </w:rPr>
        <w:t xml:space="preserve"> </w:t>
      </w:r>
      <w:r w:rsidR="00C97DE3">
        <w:rPr>
          <w:w w:val="105"/>
        </w:rPr>
        <w:t>you</w:t>
      </w:r>
      <w:r w:rsidR="00C97DE3">
        <w:rPr>
          <w:spacing w:val="-19"/>
          <w:w w:val="105"/>
        </w:rPr>
        <w:t xml:space="preserve"> </w:t>
      </w:r>
      <w:r w:rsidR="00C97DE3">
        <w:rPr>
          <w:w w:val="105"/>
        </w:rPr>
        <w:t>use</w:t>
      </w:r>
      <w:r w:rsidR="00C97DE3">
        <w:rPr>
          <w:spacing w:val="-19"/>
          <w:w w:val="105"/>
        </w:rPr>
        <w:t xml:space="preserve"> </w:t>
      </w:r>
      <w:r w:rsidR="00C97DE3">
        <w:rPr>
          <w:w w:val="105"/>
        </w:rPr>
        <w:t>it</w:t>
      </w:r>
      <w:r w:rsidR="00C97DE3">
        <w:rPr>
          <w:spacing w:val="-19"/>
          <w:w w:val="105"/>
        </w:rPr>
        <w:t xml:space="preserve"> </w:t>
      </w:r>
      <w:r w:rsidR="00C97DE3">
        <w:rPr>
          <w:w w:val="105"/>
        </w:rPr>
        <w:t>highly</w:t>
      </w:r>
      <w:r w:rsidR="00C97DE3">
        <w:rPr>
          <w:spacing w:val="-19"/>
          <w:w w:val="105"/>
        </w:rPr>
        <w:t xml:space="preserve"> </w:t>
      </w:r>
      <w:r w:rsidR="00C97DE3">
        <w:rPr>
          <w:w w:val="105"/>
        </w:rPr>
        <w:t>depends on</w:t>
      </w:r>
      <w:r w:rsidR="00C97DE3">
        <w:rPr>
          <w:spacing w:val="-10"/>
          <w:w w:val="105"/>
        </w:rPr>
        <w:t xml:space="preserve"> </w:t>
      </w:r>
      <w:r w:rsidR="00C97DE3">
        <w:rPr>
          <w:w w:val="105"/>
        </w:rPr>
        <w:t>the</w:t>
      </w:r>
      <w:r w:rsidR="00C97DE3">
        <w:rPr>
          <w:spacing w:val="-10"/>
          <w:w w:val="105"/>
        </w:rPr>
        <w:t xml:space="preserve"> </w:t>
      </w:r>
      <w:r w:rsidR="00C97DE3">
        <w:rPr>
          <w:w w:val="105"/>
        </w:rPr>
        <w:t>amount</w:t>
      </w:r>
      <w:r w:rsidR="00C97DE3">
        <w:rPr>
          <w:spacing w:val="-9"/>
          <w:w w:val="105"/>
        </w:rPr>
        <w:t xml:space="preserve"> </w:t>
      </w:r>
      <w:r w:rsidR="00C97DE3">
        <w:rPr>
          <w:w w:val="105"/>
        </w:rPr>
        <w:t>of</w:t>
      </w:r>
      <w:r w:rsidR="00C97DE3">
        <w:rPr>
          <w:spacing w:val="-10"/>
          <w:w w:val="105"/>
        </w:rPr>
        <w:t xml:space="preserve"> </w:t>
      </w:r>
      <w:r w:rsidR="00C97DE3">
        <w:rPr>
          <w:w w:val="105"/>
        </w:rPr>
        <w:t>complexity</w:t>
      </w:r>
      <w:r w:rsidR="00C97DE3">
        <w:rPr>
          <w:spacing w:val="-10"/>
          <w:w w:val="105"/>
        </w:rPr>
        <w:t xml:space="preserve"> </w:t>
      </w:r>
      <w:r w:rsidR="00C97DE3">
        <w:rPr>
          <w:w w:val="105"/>
        </w:rPr>
        <w:t>you're</w:t>
      </w:r>
      <w:r w:rsidR="00C97DE3">
        <w:rPr>
          <w:spacing w:val="-9"/>
          <w:w w:val="105"/>
        </w:rPr>
        <w:t xml:space="preserve"> </w:t>
      </w:r>
      <w:r w:rsidR="00C97DE3">
        <w:rPr>
          <w:w w:val="105"/>
        </w:rPr>
        <w:t>dealing</w:t>
      </w:r>
      <w:r w:rsidR="00C97DE3">
        <w:rPr>
          <w:spacing w:val="-10"/>
          <w:w w:val="105"/>
        </w:rPr>
        <w:t xml:space="preserve"> </w:t>
      </w:r>
      <w:r w:rsidR="00C97DE3">
        <w:rPr>
          <w:w w:val="105"/>
        </w:rPr>
        <w:t>with.</w:t>
      </w:r>
    </w:p>
    <w:p w14:paraId="751902A1" w14:textId="77777777" w:rsidR="008127B4" w:rsidRDefault="00C10235">
      <w:pPr>
        <w:pStyle w:val="a3"/>
        <w:spacing w:before="46" w:line="249" w:lineRule="auto"/>
        <w:ind w:left="2093" w:right="1190"/>
      </w:pPr>
      <w:r>
        <w:pict w14:anchorId="56B30F6E">
          <v:shape id="_x0000_s1304" style="position:absolute;left:0;text-align:left;margin-left:95.55pt;margin-top:7.25pt;width:3.6pt;height:3.6pt;z-index:251610624;mso-position-horizontal-relative:page" coordorigin="1912,146" coordsize="72,72" path="m1948,146l1934,148,1922,156,1915,168,1912,182,1915,196,1922,207,1934,215,1948,218,1962,215,1973,207,1981,196,1984,182,1981,168,1973,156,1962,148,1948,146xe" fillcolor="black" stroked="f">
            <v:path arrowok="t"/>
            <w10:wrap anchorx="page"/>
          </v:shape>
        </w:pict>
      </w:r>
      <w:r w:rsidR="00C97DE3">
        <w:rPr>
          <w:w w:val="105"/>
        </w:rPr>
        <w:t>Domain-Driven Design is a long-term investment; it requires active effort. Domain</w:t>
      </w:r>
      <w:r w:rsidR="00C97DE3">
        <w:rPr>
          <w:spacing w:val="-22"/>
          <w:w w:val="105"/>
        </w:rPr>
        <w:t xml:space="preserve"> </w:t>
      </w:r>
      <w:r w:rsidR="00C97DE3">
        <w:rPr>
          <w:w w:val="105"/>
        </w:rPr>
        <w:t>Experts</w:t>
      </w:r>
      <w:r w:rsidR="00C97DE3">
        <w:rPr>
          <w:spacing w:val="-22"/>
          <w:w w:val="105"/>
        </w:rPr>
        <w:t xml:space="preserve"> </w:t>
      </w:r>
      <w:r w:rsidR="00C97DE3">
        <w:rPr>
          <w:w w:val="105"/>
        </w:rPr>
        <w:t>will</w:t>
      </w:r>
      <w:r w:rsidR="00C97DE3">
        <w:rPr>
          <w:spacing w:val="-22"/>
          <w:w w:val="105"/>
        </w:rPr>
        <w:t xml:space="preserve"> </w:t>
      </w:r>
      <w:r w:rsidR="00C97DE3">
        <w:rPr>
          <w:w w:val="105"/>
        </w:rPr>
        <w:t>be</w:t>
      </w:r>
      <w:r w:rsidR="00C97DE3">
        <w:rPr>
          <w:spacing w:val="-21"/>
          <w:w w:val="105"/>
        </w:rPr>
        <w:t xml:space="preserve"> </w:t>
      </w:r>
      <w:r w:rsidR="00C97DE3">
        <w:rPr>
          <w:w w:val="105"/>
        </w:rPr>
        <w:t>required</w:t>
      </w:r>
      <w:r w:rsidR="00C97DE3">
        <w:rPr>
          <w:spacing w:val="-22"/>
          <w:w w:val="105"/>
        </w:rPr>
        <w:t xml:space="preserve"> </w:t>
      </w:r>
      <w:r w:rsidR="00C97DE3">
        <w:rPr>
          <w:w w:val="105"/>
        </w:rPr>
        <w:t>to</w:t>
      </w:r>
      <w:r w:rsidR="00C97DE3">
        <w:rPr>
          <w:spacing w:val="-22"/>
          <w:w w:val="105"/>
        </w:rPr>
        <w:t xml:space="preserve"> </w:t>
      </w:r>
      <w:r w:rsidR="00C97DE3">
        <w:rPr>
          <w:w w:val="105"/>
        </w:rPr>
        <w:t>collaborate</w:t>
      </w:r>
      <w:r w:rsidR="00C97DE3">
        <w:rPr>
          <w:spacing w:val="-22"/>
          <w:w w:val="105"/>
        </w:rPr>
        <w:t xml:space="preserve"> </w:t>
      </w:r>
      <w:r w:rsidR="00C97DE3">
        <w:rPr>
          <w:w w:val="105"/>
        </w:rPr>
        <w:t>closely</w:t>
      </w:r>
      <w:r w:rsidR="00C97DE3">
        <w:rPr>
          <w:spacing w:val="-21"/>
          <w:w w:val="105"/>
        </w:rPr>
        <w:t xml:space="preserve"> </w:t>
      </w:r>
      <w:r w:rsidR="00C97DE3">
        <w:rPr>
          <w:w w:val="105"/>
        </w:rPr>
        <w:t>with</w:t>
      </w:r>
      <w:r w:rsidR="00C97DE3">
        <w:rPr>
          <w:spacing w:val="-22"/>
          <w:w w:val="105"/>
        </w:rPr>
        <w:t xml:space="preserve"> </w:t>
      </w:r>
      <w:r w:rsidR="00C97DE3">
        <w:rPr>
          <w:w w:val="105"/>
        </w:rPr>
        <w:t>developers,</w:t>
      </w:r>
      <w:r w:rsidR="00C97DE3">
        <w:rPr>
          <w:spacing w:val="-22"/>
          <w:w w:val="105"/>
        </w:rPr>
        <w:t xml:space="preserve"> </w:t>
      </w:r>
      <w:r w:rsidR="00C97DE3">
        <w:rPr>
          <w:w w:val="105"/>
        </w:rPr>
        <w:t>and developers</w:t>
      </w:r>
      <w:r w:rsidR="00C97DE3">
        <w:rPr>
          <w:spacing w:val="-28"/>
          <w:w w:val="105"/>
        </w:rPr>
        <w:t xml:space="preserve"> </w:t>
      </w:r>
      <w:r w:rsidR="00C97DE3">
        <w:rPr>
          <w:w w:val="105"/>
        </w:rPr>
        <w:t>will</w:t>
      </w:r>
      <w:r w:rsidR="00C97DE3">
        <w:rPr>
          <w:spacing w:val="-28"/>
          <w:w w:val="105"/>
        </w:rPr>
        <w:t xml:space="preserve"> </w:t>
      </w:r>
      <w:r w:rsidR="00C97DE3">
        <w:rPr>
          <w:w w:val="105"/>
        </w:rPr>
        <w:t>have</w:t>
      </w:r>
      <w:r w:rsidR="00C97DE3">
        <w:rPr>
          <w:spacing w:val="-28"/>
          <w:w w:val="105"/>
        </w:rPr>
        <w:t xml:space="preserve"> </w:t>
      </w:r>
      <w:r w:rsidR="00C97DE3">
        <w:rPr>
          <w:w w:val="105"/>
        </w:rPr>
        <w:t>to</w:t>
      </w:r>
      <w:r w:rsidR="00C97DE3">
        <w:rPr>
          <w:spacing w:val="-28"/>
          <w:w w:val="105"/>
        </w:rPr>
        <w:t xml:space="preserve"> </w:t>
      </w:r>
      <w:r w:rsidR="00C97DE3">
        <w:rPr>
          <w:w w:val="105"/>
        </w:rPr>
        <w:t>think</w:t>
      </w:r>
      <w:r w:rsidR="00C97DE3">
        <w:rPr>
          <w:spacing w:val="-28"/>
          <w:w w:val="105"/>
        </w:rPr>
        <w:t xml:space="preserve"> </w:t>
      </w:r>
      <w:r w:rsidR="00C97DE3">
        <w:rPr>
          <w:w w:val="105"/>
        </w:rPr>
        <w:t>in</w:t>
      </w:r>
      <w:r w:rsidR="00C97DE3">
        <w:rPr>
          <w:spacing w:val="-28"/>
          <w:w w:val="105"/>
        </w:rPr>
        <w:t xml:space="preserve"> </w:t>
      </w:r>
      <w:r w:rsidR="00C97DE3">
        <w:rPr>
          <w:w w:val="105"/>
        </w:rPr>
        <w:t>terms</w:t>
      </w:r>
      <w:r w:rsidR="00C97DE3">
        <w:rPr>
          <w:spacing w:val="-28"/>
          <w:w w:val="105"/>
        </w:rPr>
        <w:t xml:space="preserve"> </w:t>
      </w:r>
      <w:r w:rsidR="00C97DE3">
        <w:rPr>
          <w:w w:val="105"/>
        </w:rPr>
        <w:t>of</w:t>
      </w:r>
      <w:r w:rsidR="00C97DE3">
        <w:rPr>
          <w:spacing w:val="-28"/>
          <w:w w:val="105"/>
        </w:rPr>
        <w:t xml:space="preserve"> </w:t>
      </w:r>
      <w:r w:rsidR="00C97DE3">
        <w:rPr>
          <w:w w:val="105"/>
        </w:rPr>
        <w:t>the</w:t>
      </w:r>
      <w:r w:rsidR="00C97DE3">
        <w:rPr>
          <w:spacing w:val="-28"/>
          <w:w w:val="105"/>
        </w:rPr>
        <w:t xml:space="preserve"> </w:t>
      </w:r>
      <w:r w:rsidR="00C97DE3">
        <w:rPr>
          <w:w w:val="105"/>
        </w:rPr>
        <w:t>business.</w:t>
      </w:r>
      <w:r w:rsidR="00C97DE3">
        <w:rPr>
          <w:spacing w:val="-28"/>
          <w:w w:val="105"/>
        </w:rPr>
        <w:t xml:space="preserve"> </w:t>
      </w:r>
      <w:r w:rsidR="00C97DE3">
        <w:rPr>
          <w:w w:val="105"/>
        </w:rPr>
        <w:t>In</w:t>
      </w:r>
      <w:r w:rsidR="00C97DE3">
        <w:rPr>
          <w:spacing w:val="-28"/>
          <w:w w:val="105"/>
        </w:rPr>
        <w:t xml:space="preserve"> </w:t>
      </w:r>
      <w:r w:rsidR="00C97DE3">
        <w:rPr>
          <w:w w:val="105"/>
        </w:rPr>
        <w:t>the</w:t>
      </w:r>
      <w:r w:rsidR="00C97DE3">
        <w:rPr>
          <w:spacing w:val="-28"/>
          <w:w w:val="105"/>
        </w:rPr>
        <w:t xml:space="preserve"> </w:t>
      </w:r>
      <w:r w:rsidR="00C97DE3">
        <w:rPr>
          <w:w w:val="105"/>
        </w:rPr>
        <w:t>end,</w:t>
      </w:r>
      <w:r w:rsidR="00C97DE3">
        <w:rPr>
          <w:spacing w:val="-28"/>
          <w:w w:val="105"/>
        </w:rPr>
        <w:t xml:space="preserve"> </w:t>
      </w:r>
      <w:r w:rsidR="00C97DE3">
        <w:rPr>
          <w:w w:val="105"/>
        </w:rPr>
        <w:t>the</w:t>
      </w:r>
      <w:r w:rsidR="00C97DE3">
        <w:rPr>
          <w:spacing w:val="-28"/>
          <w:w w:val="105"/>
        </w:rPr>
        <w:t xml:space="preserve"> </w:t>
      </w:r>
      <w:r w:rsidR="00C97DE3">
        <w:rPr>
          <w:w w:val="105"/>
        </w:rPr>
        <w:t>business customer</w:t>
      </w:r>
      <w:r w:rsidR="00C97DE3">
        <w:rPr>
          <w:spacing w:val="-13"/>
          <w:w w:val="105"/>
        </w:rPr>
        <w:t xml:space="preserve"> </w:t>
      </w:r>
      <w:r w:rsidR="00C97DE3">
        <w:rPr>
          <w:w w:val="105"/>
        </w:rPr>
        <w:t>is</w:t>
      </w:r>
      <w:r w:rsidR="00C97DE3">
        <w:rPr>
          <w:spacing w:val="-12"/>
          <w:w w:val="105"/>
        </w:rPr>
        <w:t xml:space="preserve"> </w:t>
      </w:r>
      <w:r w:rsidR="00C97DE3">
        <w:rPr>
          <w:w w:val="105"/>
        </w:rPr>
        <w:t>the</w:t>
      </w:r>
      <w:r w:rsidR="00C97DE3">
        <w:rPr>
          <w:spacing w:val="-13"/>
          <w:w w:val="105"/>
        </w:rPr>
        <w:t xml:space="preserve"> </w:t>
      </w:r>
      <w:r w:rsidR="00C97DE3">
        <w:rPr>
          <w:w w:val="105"/>
        </w:rPr>
        <w:t>one</w:t>
      </w:r>
      <w:r w:rsidR="00C97DE3">
        <w:rPr>
          <w:spacing w:val="-12"/>
          <w:w w:val="105"/>
        </w:rPr>
        <w:t xml:space="preserve"> </w:t>
      </w:r>
      <w:r w:rsidR="00C97DE3">
        <w:rPr>
          <w:w w:val="105"/>
        </w:rPr>
        <w:t>who</w:t>
      </w:r>
      <w:r w:rsidR="00C97DE3">
        <w:rPr>
          <w:spacing w:val="-12"/>
          <w:w w:val="105"/>
        </w:rPr>
        <w:t xml:space="preserve"> </w:t>
      </w:r>
      <w:r w:rsidR="00C97DE3">
        <w:rPr>
          <w:w w:val="105"/>
        </w:rPr>
        <w:t>has</w:t>
      </w:r>
      <w:r w:rsidR="00C97DE3">
        <w:rPr>
          <w:spacing w:val="-13"/>
          <w:w w:val="105"/>
        </w:rPr>
        <w:t xml:space="preserve"> </w:t>
      </w:r>
      <w:r w:rsidR="00C97DE3">
        <w:rPr>
          <w:w w:val="105"/>
        </w:rPr>
        <w:t>to</w:t>
      </w:r>
      <w:r w:rsidR="00C97DE3">
        <w:rPr>
          <w:spacing w:val="-12"/>
          <w:w w:val="105"/>
        </w:rPr>
        <w:t xml:space="preserve"> </w:t>
      </w:r>
      <w:r w:rsidR="00C97DE3">
        <w:rPr>
          <w:w w:val="105"/>
        </w:rPr>
        <w:t>be</w:t>
      </w:r>
      <w:r w:rsidR="00C97DE3">
        <w:rPr>
          <w:spacing w:val="-12"/>
          <w:w w:val="105"/>
        </w:rPr>
        <w:t xml:space="preserve"> </w:t>
      </w:r>
      <w:r w:rsidR="00C97DE3">
        <w:rPr>
          <w:w w:val="105"/>
        </w:rPr>
        <w:t>pleased.</w:t>
      </w:r>
    </w:p>
    <w:p w14:paraId="5B86D033" w14:textId="77777777" w:rsidR="008127B4" w:rsidRDefault="008127B4">
      <w:pPr>
        <w:pStyle w:val="a3"/>
        <w:spacing w:before="10"/>
        <w:rPr>
          <w:sz w:val="19"/>
        </w:rPr>
      </w:pPr>
    </w:p>
    <w:p w14:paraId="5DEE1C27" w14:textId="77777777" w:rsidR="008127B4" w:rsidRDefault="00C97DE3">
      <w:pPr>
        <w:pStyle w:val="a3"/>
        <w:spacing w:line="249" w:lineRule="auto"/>
        <w:ind w:left="1133" w:right="1326"/>
      </w:pPr>
      <w:r>
        <w:rPr>
          <w:w w:val="105"/>
        </w:rPr>
        <w:t>Implementing</w:t>
      </w:r>
      <w:r>
        <w:rPr>
          <w:spacing w:val="-22"/>
          <w:w w:val="105"/>
        </w:rPr>
        <w:t xml:space="preserve"> </w:t>
      </w:r>
      <w:r>
        <w:rPr>
          <w:w w:val="105"/>
        </w:rPr>
        <w:t>Domain-Driven</w:t>
      </w:r>
      <w:r>
        <w:rPr>
          <w:spacing w:val="-22"/>
          <w:w w:val="105"/>
        </w:rPr>
        <w:t xml:space="preserve"> </w:t>
      </w:r>
      <w:r>
        <w:rPr>
          <w:w w:val="105"/>
        </w:rPr>
        <w:t>Design</w:t>
      </w:r>
      <w:r>
        <w:rPr>
          <w:spacing w:val="-22"/>
          <w:w w:val="105"/>
        </w:rPr>
        <w:t xml:space="preserve"> </w:t>
      </w:r>
      <w:r>
        <w:rPr>
          <w:w w:val="105"/>
        </w:rPr>
        <w:t>requires</w:t>
      </w:r>
      <w:r>
        <w:rPr>
          <w:spacing w:val="-22"/>
          <w:w w:val="105"/>
        </w:rPr>
        <w:t xml:space="preserve"> </w:t>
      </w:r>
      <w:r>
        <w:rPr>
          <w:w w:val="105"/>
        </w:rPr>
        <w:t>effort.</w:t>
      </w:r>
      <w:r>
        <w:rPr>
          <w:spacing w:val="-22"/>
          <w:w w:val="105"/>
        </w:rPr>
        <w:t xml:space="preserve"> </w:t>
      </w:r>
      <w:r>
        <w:rPr>
          <w:w w:val="105"/>
        </w:rPr>
        <w:t>If</w:t>
      </w:r>
      <w:r>
        <w:rPr>
          <w:spacing w:val="-22"/>
          <w:w w:val="105"/>
        </w:rPr>
        <w:t xml:space="preserve"> </w:t>
      </w:r>
      <w:r>
        <w:rPr>
          <w:w w:val="105"/>
        </w:rPr>
        <w:t>it</w:t>
      </w:r>
      <w:r>
        <w:rPr>
          <w:spacing w:val="-22"/>
          <w:w w:val="105"/>
        </w:rPr>
        <w:t xml:space="preserve"> </w:t>
      </w:r>
      <w:r>
        <w:rPr>
          <w:w w:val="105"/>
        </w:rPr>
        <w:t>were</w:t>
      </w:r>
      <w:r>
        <w:rPr>
          <w:spacing w:val="-22"/>
          <w:w w:val="105"/>
        </w:rPr>
        <w:t xml:space="preserve"> </w:t>
      </w:r>
      <w:r>
        <w:rPr>
          <w:w w:val="105"/>
        </w:rPr>
        <w:t>easy,</w:t>
      </w:r>
      <w:r>
        <w:rPr>
          <w:spacing w:val="-21"/>
          <w:w w:val="105"/>
        </w:rPr>
        <w:t xml:space="preserve"> </w:t>
      </w:r>
      <w:r>
        <w:rPr>
          <w:w w:val="105"/>
        </w:rPr>
        <w:t>everybody</w:t>
      </w:r>
      <w:r>
        <w:rPr>
          <w:spacing w:val="-22"/>
          <w:w w:val="105"/>
        </w:rPr>
        <w:t xml:space="preserve"> </w:t>
      </w:r>
      <w:r>
        <w:rPr>
          <w:w w:val="105"/>
        </w:rPr>
        <w:t>would</w:t>
      </w:r>
      <w:r>
        <w:rPr>
          <w:spacing w:val="-22"/>
          <w:w w:val="105"/>
        </w:rPr>
        <w:t xml:space="preserve"> </w:t>
      </w:r>
      <w:r>
        <w:rPr>
          <w:w w:val="105"/>
        </w:rPr>
        <w:t>be writing high-quality code. Get ready, because you'll soon learn how to write code that, when read, will perfectly describe the business your company operates on. Enjoy this journey!</w:t>
      </w:r>
    </w:p>
    <w:p w14:paraId="12BAE607" w14:textId="77777777" w:rsidR="008127B4" w:rsidRDefault="008127B4">
      <w:pPr>
        <w:spacing w:line="249" w:lineRule="auto"/>
        <w:sectPr w:rsidR="008127B4">
          <w:pgSz w:w="10830" w:h="13330"/>
          <w:pgMar w:top="1140" w:right="0" w:bottom="1140" w:left="0" w:header="925" w:footer="941" w:gutter="0"/>
          <w:cols w:space="720"/>
        </w:sectPr>
      </w:pPr>
    </w:p>
    <w:p w14:paraId="27175690" w14:textId="77777777" w:rsidR="008127B4" w:rsidRDefault="008127B4">
      <w:pPr>
        <w:pStyle w:val="a3"/>
        <w:rPr>
          <w:sz w:val="20"/>
        </w:rPr>
      </w:pPr>
    </w:p>
    <w:p w14:paraId="456098BF" w14:textId="77777777" w:rsidR="008127B4" w:rsidRDefault="008127B4">
      <w:pPr>
        <w:pStyle w:val="a3"/>
        <w:rPr>
          <w:sz w:val="20"/>
        </w:rPr>
      </w:pPr>
    </w:p>
    <w:p w14:paraId="25D0A756" w14:textId="77777777" w:rsidR="008127B4" w:rsidRDefault="008127B4">
      <w:pPr>
        <w:pStyle w:val="a3"/>
        <w:rPr>
          <w:sz w:val="20"/>
        </w:rPr>
      </w:pPr>
    </w:p>
    <w:p w14:paraId="50B060D0" w14:textId="77777777" w:rsidR="008127B4" w:rsidRDefault="008127B4">
      <w:pPr>
        <w:pStyle w:val="a3"/>
        <w:rPr>
          <w:sz w:val="20"/>
        </w:rPr>
      </w:pPr>
    </w:p>
    <w:p w14:paraId="197EEBD9" w14:textId="77777777" w:rsidR="008127B4" w:rsidRDefault="008127B4">
      <w:pPr>
        <w:pStyle w:val="a3"/>
        <w:rPr>
          <w:sz w:val="20"/>
        </w:rPr>
      </w:pPr>
    </w:p>
    <w:p w14:paraId="352AA6F8" w14:textId="77777777" w:rsidR="008127B4" w:rsidRDefault="008127B4">
      <w:pPr>
        <w:pStyle w:val="a3"/>
        <w:rPr>
          <w:sz w:val="20"/>
        </w:rPr>
      </w:pPr>
    </w:p>
    <w:p w14:paraId="40544858" w14:textId="77777777" w:rsidR="008127B4" w:rsidRDefault="008127B4">
      <w:pPr>
        <w:pStyle w:val="a3"/>
        <w:rPr>
          <w:sz w:val="20"/>
        </w:rPr>
      </w:pPr>
    </w:p>
    <w:p w14:paraId="7C68200C" w14:textId="77777777" w:rsidR="008127B4" w:rsidRDefault="008127B4">
      <w:pPr>
        <w:pStyle w:val="a3"/>
        <w:rPr>
          <w:sz w:val="20"/>
        </w:rPr>
      </w:pPr>
    </w:p>
    <w:p w14:paraId="41A26286" w14:textId="77777777" w:rsidR="008127B4" w:rsidRDefault="008127B4">
      <w:pPr>
        <w:pStyle w:val="a3"/>
        <w:spacing w:before="8"/>
        <w:rPr>
          <w:sz w:val="19"/>
        </w:rPr>
      </w:pPr>
    </w:p>
    <w:p w14:paraId="0DAA7364" w14:textId="77777777" w:rsidR="008127B4" w:rsidRDefault="00C10235">
      <w:pPr>
        <w:pStyle w:val="1"/>
        <w:ind w:left="4559"/>
      </w:pPr>
      <w:r>
        <w:pict w14:anchorId="2E63D7A3">
          <v:shape id="_x0000_s1303" type="#_x0000_t202" style="position:absolute;left:0;text-align:left;margin-left:434.7pt;margin-top:-74.15pt;width:50pt;height:100pt;z-index:-251572736;mso-position-horizontal-relative:page" filled="f" stroked="f">
            <v:textbox inset="0,0,0,0">
              <w:txbxContent>
                <w:p w14:paraId="1BB67F26"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31" w:name="2:_Architectural_Styles"/>
      <w:bookmarkStart w:id="32" w:name="_bookmark20"/>
      <w:bookmarkStart w:id="33" w:name="_bookmark21"/>
      <w:bookmarkStart w:id="34" w:name="_bookmark22"/>
      <w:bookmarkEnd w:id="31"/>
      <w:bookmarkEnd w:id="32"/>
      <w:bookmarkEnd w:id="33"/>
      <w:bookmarkEnd w:id="34"/>
      <w:r w:rsidR="00C96C26" w:rsidRPr="00C96C26">
        <w:rPr>
          <w:rFonts w:hint="eastAsia"/>
        </w:rPr>
        <w:t>建筑风格</w:t>
      </w:r>
    </w:p>
    <w:p w14:paraId="5F198C75" w14:textId="77777777" w:rsidR="008127B4" w:rsidRDefault="00C97DE3">
      <w:pPr>
        <w:pStyle w:val="a3"/>
        <w:spacing w:before="466" w:line="249" w:lineRule="auto"/>
        <w:ind w:left="1133" w:right="1190"/>
      </w:pPr>
      <w:r>
        <w:t>In order to be able to build complex applications, one of the key requirements is having an architectural design that fits the application's needs. One advantage of Domain-Driven Design is that it's not tied to any particular architecture style. Instead, we're free to choose the architecture that best fits the needs of every Bounded Context inside the Core Domain, which offers a diverse set of architectural choices for every specific Domain problem.</w:t>
      </w:r>
    </w:p>
    <w:p w14:paraId="722E4921" w14:textId="77777777" w:rsidR="008127B4" w:rsidRDefault="008127B4">
      <w:pPr>
        <w:pStyle w:val="a3"/>
        <w:rPr>
          <w:sz w:val="16"/>
        </w:rPr>
      </w:pPr>
    </w:p>
    <w:p w14:paraId="74B87504" w14:textId="77777777" w:rsidR="008127B4" w:rsidRDefault="00C97DE3">
      <w:pPr>
        <w:pStyle w:val="a3"/>
        <w:spacing w:line="249" w:lineRule="auto"/>
        <w:ind w:left="1133" w:right="1190"/>
      </w:pPr>
      <w:r>
        <w:t>For example, an Order Processing System can use Event Sourcing to track all the different order operations; a Product Catalog can use CQRS to expose the product details to the different clients; and a Content Management System can use plain Hexagonal Architecture to expose requirements such as blogs, static pages, and so on.</w:t>
      </w:r>
    </w:p>
    <w:p w14:paraId="636E085F" w14:textId="77777777" w:rsidR="008127B4" w:rsidRDefault="008127B4">
      <w:pPr>
        <w:pStyle w:val="a3"/>
        <w:spacing w:before="11"/>
        <w:rPr>
          <w:sz w:val="15"/>
        </w:rPr>
      </w:pPr>
    </w:p>
    <w:p w14:paraId="0F441056" w14:textId="77777777" w:rsidR="008127B4" w:rsidRDefault="00C97DE3">
      <w:pPr>
        <w:pStyle w:val="a3"/>
        <w:spacing w:line="249" w:lineRule="auto"/>
        <w:ind w:left="1133" w:right="1165"/>
      </w:pPr>
      <w:r>
        <w:t>This chapter presents an introduction to every relevant architecture style in the land of  PHP, following the evolution from traditional old school PHP code to a more sophisticated architecture. Please note that although there are many other existing architecture styles, such as Data Fabric or SOA, we found some of them a bit too complex to introduce from</w:t>
      </w:r>
      <w:r>
        <w:rPr>
          <w:spacing w:val="-38"/>
        </w:rPr>
        <w:t xml:space="preserve"> </w:t>
      </w:r>
      <w:r>
        <w:t>the</w:t>
      </w:r>
      <w:bookmarkStart w:id="35" w:name="The_Good_Old_Days"/>
      <w:bookmarkEnd w:id="35"/>
      <w:r>
        <w:t xml:space="preserve"> PHP</w:t>
      </w:r>
      <w:r>
        <w:rPr>
          <w:spacing w:val="-7"/>
        </w:rPr>
        <w:t xml:space="preserve"> </w:t>
      </w:r>
      <w:r>
        <w:t>perspective.</w:t>
      </w:r>
    </w:p>
    <w:p w14:paraId="41337554" w14:textId="77777777" w:rsidR="008127B4" w:rsidRDefault="008127B4">
      <w:pPr>
        <w:pStyle w:val="a3"/>
        <w:rPr>
          <w:sz w:val="20"/>
        </w:rPr>
      </w:pPr>
    </w:p>
    <w:p w14:paraId="6E28F94B" w14:textId="77777777" w:rsidR="008127B4" w:rsidRDefault="008127B4">
      <w:pPr>
        <w:pStyle w:val="a3"/>
        <w:spacing w:before="10"/>
        <w:rPr>
          <w:sz w:val="26"/>
        </w:rPr>
      </w:pPr>
    </w:p>
    <w:p w14:paraId="34F0B406" w14:textId="77777777" w:rsidR="008127B4" w:rsidRDefault="00C97DE3">
      <w:pPr>
        <w:pStyle w:val="2"/>
      </w:pPr>
      <w:bookmarkStart w:id="36" w:name="_bookmark23"/>
      <w:bookmarkEnd w:id="36"/>
      <w:r>
        <w:t>The Good Old Days</w:t>
      </w:r>
    </w:p>
    <w:p w14:paraId="113714BD" w14:textId="77777777" w:rsidR="008127B4" w:rsidRDefault="00C97DE3">
      <w:pPr>
        <w:pStyle w:val="a3"/>
        <w:spacing w:before="83" w:line="249" w:lineRule="auto"/>
        <w:ind w:left="1133" w:right="1190"/>
      </w:pPr>
      <w:r>
        <w:t xml:space="preserve">Before the release of PHP 4, the language didn't embrace the Object-Oriented paradigm. Back then, the usual way of writing applications was by using procedures and global state. Concepts like </w:t>
      </w:r>
      <w:r>
        <w:rPr>
          <w:b/>
        </w:rPr>
        <w:t xml:space="preserve">Separation of Concerns </w:t>
      </w:r>
      <w:r>
        <w:t>(</w:t>
      </w:r>
      <w:r>
        <w:rPr>
          <w:b/>
        </w:rPr>
        <w:t>SoC</w:t>
      </w:r>
      <w:r>
        <w:t xml:space="preserve">) and </w:t>
      </w:r>
      <w:r>
        <w:rPr>
          <w:b/>
        </w:rPr>
        <w:t xml:space="preserve">Model-View-Controller </w:t>
      </w:r>
      <w:r>
        <w:t>(</w:t>
      </w:r>
      <w:r>
        <w:rPr>
          <w:b/>
        </w:rPr>
        <w:t>MVC</w:t>
      </w:r>
      <w:r>
        <w:t>) were alien among the PHP community.</w:t>
      </w:r>
    </w:p>
    <w:p w14:paraId="09233FE0" w14:textId="77777777" w:rsidR="008127B4" w:rsidRDefault="008127B4">
      <w:pPr>
        <w:spacing w:line="249" w:lineRule="auto"/>
        <w:sectPr w:rsidR="008127B4">
          <w:headerReference w:type="default" r:id="rId189"/>
          <w:footerReference w:type="default" r:id="rId190"/>
          <w:pgSz w:w="10830" w:h="13330"/>
          <w:pgMar w:top="1240" w:right="0" w:bottom="280" w:left="0" w:header="0" w:footer="0" w:gutter="0"/>
          <w:cols w:space="720"/>
        </w:sectPr>
      </w:pPr>
    </w:p>
    <w:p w14:paraId="2856241B" w14:textId="77777777" w:rsidR="008127B4" w:rsidRDefault="008127B4">
      <w:pPr>
        <w:pStyle w:val="a3"/>
        <w:spacing w:before="10"/>
        <w:rPr>
          <w:sz w:val="19"/>
        </w:rPr>
      </w:pPr>
    </w:p>
    <w:p w14:paraId="0BB3EE56" w14:textId="77777777" w:rsidR="008127B4" w:rsidRDefault="00C96C26">
      <w:pPr>
        <w:pStyle w:val="a3"/>
        <w:spacing w:before="57" w:line="249" w:lineRule="auto"/>
        <w:ind w:left="1133" w:right="1589"/>
      </w:pPr>
      <w:r w:rsidRPr="00C96C26">
        <w:rPr>
          <w:rFonts w:hint="eastAsia"/>
          <w:w w:val="105"/>
        </w:rPr>
        <w:t>下面的例子是以这种传统方式编写的应用程序，其中应用程序由许多与</w:t>
      </w:r>
      <w:r w:rsidRPr="00C96C26">
        <w:rPr>
          <w:w w:val="105"/>
        </w:rPr>
        <w:t>HTML</w:t>
      </w:r>
      <w:r w:rsidRPr="00C96C26">
        <w:rPr>
          <w:rFonts w:hint="eastAsia"/>
          <w:w w:val="105"/>
        </w:rPr>
        <w:t>代码混合的前端控制器组成。</w:t>
      </w:r>
      <w:r w:rsidRPr="00C96C26">
        <w:rPr>
          <w:w w:val="105"/>
        </w:rPr>
        <w:t xml:space="preserve"> </w:t>
      </w:r>
      <w:r w:rsidRPr="00C96C26">
        <w:rPr>
          <w:rFonts w:hint="eastAsia"/>
          <w:w w:val="105"/>
        </w:rPr>
        <w:t>在此期间，基础设施，演示文稿，</w:t>
      </w:r>
      <w:r w:rsidRPr="00C96C26">
        <w:rPr>
          <w:w w:val="105"/>
        </w:rPr>
        <w:t>UI</w:t>
      </w:r>
      <w:r w:rsidRPr="00C96C26">
        <w:rPr>
          <w:rFonts w:hint="eastAsia"/>
          <w:w w:val="105"/>
        </w:rPr>
        <w:t>和域层代码都被纠缠在一起：</w:t>
      </w:r>
    </w:p>
    <w:p w14:paraId="10CB1A82" w14:textId="77777777" w:rsidR="008127B4" w:rsidRDefault="008127B4">
      <w:pPr>
        <w:spacing w:line="249" w:lineRule="auto"/>
        <w:sectPr w:rsidR="008127B4">
          <w:headerReference w:type="default" r:id="rId191"/>
          <w:footerReference w:type="default" r:id="rId192"/>
          <w:pgSz w:w="10830" w:h="13330"/>
          <w:pgMar w:top="1140" w:right="0" w:bottom="1140" w:left="0" w:header="925" w:footer="941" w:gutter="0"/>
          <w:pgNumType w:start="16"/>
          <w:cols w:space="720"/>
        </w:sectPr>
      </w:pPr>
    </w:p>
    <w:p w14:paraId="5AC4A8B8" w14:textId="77777777" w:rsidR="008127B4" w:rsidRDefault="008127B4">
      <w:pPr>
        <w:pStyle w:val="a3"/>
        <w:spacing w:before="2"/>
        <w:rPr>
          <w:sz w:val="16"/>
        </w:rPr>
      </w:pPr>
    </w:p>
    <w:p w14:paraId="45897D39" w14:textId="77777777" w:rsidR="008127B4" w:rsidRDefault="00C97DE3">
      <w:pPr>
        <w:ind w:left="1493"/>
        <w:rPr>
          <w:rFonts w:ascii="Times New Roman"/>
          <w:sz w:val="18"/>
        </w:rPr>
      </w:pPr>
      <w:r>
        <w:rPr>
          <w:rFonts w:ascii="Courier New"/>
          <w:sz w:val="18"/>
        </w:rPr>
        <w:t>include</w:t>
      </w:r>
      <w:r>
        <w:rPr>
          <w:rFonts w:ascii="Courier New"/>
          <w:spacing w:val="106"/>
          <w:sz w:val="18"/>
          <w:u w:val="single"/>
        </w:rPr>
        <w:t xml:space="preserve"> </w:t>
      </w:r>
      <w:r>
        <w:rPr>
          <w:rFonts w:ascii="Courier New"/>
          <w:sz w:val="18"/>
        </w:rPr>
        <w:t>DIR</w:t>
      </w:r>
      <w:r>
        <w:rPr>
          <w:rFonts w:ascii="Times New Roman"/>
          <w:sz w:val="18"/>
          <w:u w:val="single"/>
        </w:rPr>
        <w:t xml:space="preserve"> </w:t>
      </w:r>
      <w:r>
        <w:rPr>
          <w:rFonts w:ascii="Times New Roman"/>
          <w:spacing w:val="-9"/>
          <w:sz w:val="18"/>
          <w:u w:val="single"/>
        </w:rPr>
        <w:t xml:space="preserve"> </w:t>
      </w:r>
    </w:p>
    <w:p w14:paraId="4695E081" w14:textId="77777777" w:rsidR="008127B4" w:rsidRDefault="00C97DE3">
      <w:pPr>
        <w:pStyle w:val="a3"/>
        <w:spacing w:before="2"/>
        <w:rPr>
          <w:rFonts w:ascii="Times New Roman"/>
          <w:sz w:val="16"/>
        </w:rPr>
      </w:pPr>
      <w:r>
        <w:br w:type="column"/>
      </w:r>
    </w:p>
    <w:p w14:paraId="7ED284CF" w14:textId="77777777" w:rsidR="008127B4" w:rsidRDefault="00C97DE3">
      <w:pPr>
        <w:ind w:left="68"/>
        <w:rPr>
          <w:rFonts w:ascii="Courier New"/>
          <w:sz w:val="18"/>
        </w:rPr>
      </w:pPr>
      <w:r>
        <w:rPr>
          <w:rFonts w:ascii="Courier New"/>
          <w:sz w:val="18"/>
        </w:rPr>
        <w:t>. '/bootstrap.php';</w:t>
      </w:r>
    </w:p>
    <w:p w14:paraId="6D3DF222"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3114" w:space="40"/>
            <w:col w:w="7676"/>
          </w:cols>
        </w:sectPr>
      </w:pPr>
    </w:p>
    <w:p w14:paraId="7C7EE2C8" w14:textId="77777777" w:rsidR="008127B4" w:rsidRDefault="008127B4">
      <w:pPr>
        <w:pStyle w:val="a3"/>
        <w:spacing w:before="9"/>
        <w:rPr>
          <w:rFonts w:ascii="Courier New"/>
          <w:sz w:val="11"/>
        </w:rPr>
      </w:pPr>
    </w:p>
    <w:p w14:paraId="2ACF0A2B" w14:textId="77777777" w:rsidR="008127B4" w:rsidRDefault="00C97DE3">
      <w:pPr>
        <w:spacing w:before="94"/>
        <w:ind w:left="1493"/>
        <w:rPr>
          <w:rFonts w:ascii="Courier New"/>
          <w:sz w:val="18"/>
        </w:rPr>
      </w:pPr>
      <w:r>
        <w:rPr>
          <w:rFonts w:ascii="Courier New"/>
          <w:sz w:val="18"/>
        </w:rPr>
        <w:t>$link = mysql_connect('localhost', 'a_username', '4_p4ssw0rd');</w:t>
      </w:r>
    </w:p>
    <w:p w14:paraId="63C5E2AB" w14:textId="77777777" w:rsidR="008127B4" w:rsidRDefault="008127B4">
      <w:pPr>
        <w:pStyle w:val="a3"/>
        <w:spacing w:before="2"/>
        <w:rPr>
          <w:rFonts w:ascii="Courier New"/>
          <w:sz w:val="20"/>
        </w:rPr>
      </w:pPr>
    </w:p>
    <w:p w14:paraId="3995AC2A" w14:textId="77777777" w:rsidR="008127B4" w:rsidRDefault="00C97DE3">
      <w:pPr>
        <w:ind w:left="1493"/>
        <w:rPr>
          <w:rFonts w:ascii="Courier New"/>
          <w:sz w:val="18"/>
        </w:rPr>
      </w:pPr>
      <w:r>
        <w:rPr>
          <w:rFonts w:ascii="Courier New"/>
          <w:sz w:val="18"/>
        </w:rPr>
        <w:t>if (!$link) {</w:t>
      </w:r>
    </w:p>
    <w:p w14:paraId="3DFA8C44" w14:textId="77777777" w:rsidR="008127B4" w:rsidRDefault="00C97DE3">
      <w:pPr>
        <w:spacing w:before="12"/>
        <w:ind w:left="1925"/>
        <w:rPr>
          <w:rFonts w:ascii="Courier New"/>
          <w:sz w:val="18"/>
        </w:rPr>
      </w:pPr>
      <w:r>
        <w:rPr>
          <w:rFonts w:ascii="Courier New"/>
          <w:sz w:val="18"/>
        </w:rPr>
        <w:t>die('Could not connect: ' . mysql_error());</w:t>
      </w:r>
    </w:p>
    <w:p w14:paraId="4FE3F1B5" w14:textId="77777777" w:rsidR="008127B4" w:rsidRDefault="00C97DE3">
      <w:pPr>
        <w:spacing w:before="12"/>
        <w:ind w:left="1493"/>
        <w:rPr>
          <w:rFonts w:ascii="Courier New"/>
          <w:sz w:val="18"/>
        </w:rPr>
      </w:pPr>
      <w:r>
        <w:rPr>
          <w:rFonts w:ascii="Courier New"/>
          <w:w w:val="99"/>
          <w:sz w:val="18"/>
        </w:rPr>
        <w:t>}</w:t>
      </w:r>
    </w:p>
    <w:p w14:paraId="76BC80E5" w14:textId="77777777" w:rsidR="008127B4" w:rsidRDefault="008127B4">
      <w:pPr>
        <w:pStyle w:val="a3"/>
        <w:spacing w:before="1"/>
        <w:rPr>
          <w:rFonts w:ascii="Courier New"/>
          <w:sz w:val="20"/>
        </w:rPr>
      </w:pPr>
    </w:p>
    <w:p w14:paraId="38A9D0B8" w14:textId="77777777" w:rsidR="008127B4" w:rsidRDefault="00C97DE3">
      <w:pPr>
        <w:spacing w:line="254" w:lineRule="auto"/>
        <w:ind w:left="1493" w:right="5212"/>
        <w:rPr>
          <w:rFonts w:ascii="Courier New"/>
          <w:sz w:val="18"/>
        </w:rPr>
      </w:pPr>
      <w:r>
        <w:rPr>
          <w:rFonts w:ascii="Courier New"/>
          <w:sz w:val="18"/>
        </w:rPr>
        <w:t>mysql_set_charset('utf8', $link); mysql_select_db('my_database', $link);</w:t>
      </w:r>
    </w:p>
    <w:p w14:paraId="65B902AD" w14:textId="77777777" w:rsidR="008127B4" w:rsidRDefault="008127B4">
      <w:pPr>
        <w:pStyle w:val="a3"/>
        <w:spacing w:before="1"/>
        <w:rPr>
          <w:rFonts w:ascii="Courier New"/>
          <w:sz w:val="19"/>
        </w:rPr>
      </w:pPr>
    </w:p>
    <w:p w14:paraId="05A88CE7" w14:textId="77777777" w:rsidR="008127B4" w:rsidRDefault="00C97DE3">
      <w:pPr>
        <w:ind w:left="1493"/>
        <w:rPr>
          <w:rFonts w:ascii="Courier New"/>
          <w:sz w:val="18"/>
        </w:rPr>
      </w:pPr>
      <w:r>
        <w:rPr>
          <w:rFonts w:ascii="Courier New"/>
          <w:sz w:val="18"/>
        </w:rPr>
        <w:t>$errormsg = null ;</w:t>
      </w:r>
    </w:p>
    <w:p w14:paraId="2E323C88" w14:textId="77777777" w:rsidR="008127B4" w:rsidRDefault="00C97DE3">
      <w:pPr>
        <w:spacing w:before="12"/>
        <w:ind w:left="1493"/>
        <w:rPr>
          <w:rFonts w:ascii="Courier New"/>
          <w:sz w:val="18"/>
        </w:rPr>
      </w:pPr>
      <w:r>
        <w:rPr>
          <w:rFonts w:ascii="Courier New"/>
          <w:sz w:val="18"/>
        </w:rPr>
        <w:t>if (isset($_POST['submit'] &amp;&amp; isValid($_POST['post'])) {</w:t>
      </w:r>
    </w:p>
    <w:p w14:paraId="5848F33D" w14:textId="77777777" w:rsidR="008127B4" w:rsidRDefault="00C97DE3">
      <w:pPr>
        <w:spacing w:before="12" w:line="254" w:lineRule="auto"/>
        <w:ind w:left="1925" w:right="4564"/>
        <w:rPr>
          <w:rFonts w:ascii="Courier New"/>
          <w:sz w:val="18"/>
        </w:rPr>
      </w:pPr>
      <w:r>
        <w:rPr>
          <w:rFonts w:ascii="Courier New"/>
          <w:sz w:val="18"/>
        </w:rPr>
        <w:t>$post = getFrom($_POST['post']); mysql_query('START TRANSACTION', $link);</w:t>
      </w:r>
    </w:p>
    <w:p w14:paraId="01A85018" w14:textId="77777777" w:rsidR="008127B4" w:rsidRDefault="00C97DE3">
      <w:pPr>
        <w:spacing w:line="204" w:lineRule="exact"/>
        <w:ind w:left="1925"/>
        <w:rPr>
          <w:rFonts w:ascii="Courier New"/>
          <w:sz w:val="18"/>
        </w:rPr>
      </w:pPr>
      <w:r>
        <w:rPr>
          <w:rFonts w:ascii="Courier New"/>
          <w:sz w:val="18"/>
        </w:rPr>
        <w:t>$sql = sprintf(</w:t>
      </w:r>
    </w:p>
    <w:p w14:paraId="31154F88" w14:textId="77777777" w:rsidR="008127B4" w:rsidRDefault="00C97DE3">
      <w:pPr>
        <w:spacing w:before="12" w:line="254" w:lineRule="auto"/>
        <w:ind w:left="2357" w:right="2404"/>
        <w:rPr>
          <w:rFonts w:ascii="Courier New"/>
          <w:sz w:val="18"/>
        </w:rPr>
      </w:pPr>
      <w:r>
        <w:rPr>
          <w:rFonts w:ascii="Courier New"/>
          <w:sz w:val="18"/>
        </w:rPr>
        <w:t>"INSERT INTO posts (title, content) VALUES ('%s','%s')", mysql_real_escape_string($post['title']), mysql_real_escape_string($post['content']</w:t>
      </w:r>
    </w:p>
    <w:p w14:paraId="1998F1B2" w14:textId="77777777" w:rsidR="008127B4" w:rsidRDefault="00C97DE3">
      <w:pPr>
        <w:ind w:left="1925"/>
        <w:rPr>
          <w:rFonts w:ascii="Courier New"/>
          <w:sz w:val="18"/>
        </w:rPr>
      </w:pPr>
      <w:r>
        <w:rPr>
          <w:rFonts w:ascii="Courier New"/>
          <w:sz w:val="18"/>
        </w:rPr>
        <w:t>));</w:t>
      </w:r>
    </w:p>
    <w:p w14:paraId="1B7CFE1D" w14:textId="77777777" w:rsidR="008127B4" w:rsidRDefault="008127B4">
      <w:pPr>
        <w:pStyle w:val="a3"/>
        <w:spacing w:before="1"/>
        <w:rPr>
          <w:rFonts w:ascii="Courier New"/>
          <w:sz w:val="20"/>
        </w:rPr>
      </w:pPr>
    </w:p>
    <w:p w14:paraId="252D6276" w14:textId="77777777" w:rsidR="008127B4" w:rsidRDefault="00C97DE3">
      <w:pPr>
        <w:spacing w:line="254" w:lineRule="auto"/>
        <w:ind w:left="1925" w:right="5104"/>
        <w:rPr>
          <w:rFonts w:ascii="Courier New"/>
          <w:sz w:val="18"/>
        </w:rPr>
      </w:pPr>
      <w:r>
        <w:rPr>
          <w:rFonts w:ascii="Courier New"/>
          <w:sz w:val="18"/>
        </w:rPr>
        <w:t>$result = mysql_query($sql, $link); if ($result) {</w:t>
      </w:r>
    </w:p>
    <w:p w14:paraId="59270260" w14:textId="77777777" w:rsidR="008127B4" w:rsidRDefault="00C97DE3">
      <w:pPr>
        <w:spacing w:line="204" w:lineRule="exact"/>
        <w:ind w:left="2357"/>
        <w:rPr>
          <w:rFonts w:ascii="Courier New"/>
          <w:sz w:val="18"/>
        </w:rPr>
      </w:pPr>
      <w:r>
        <w:rPr>
          <w:rFonts w:ascii="Courier New"/>
          <w:sz w:val="18"/>
        </w:rPr>
        <w:t>mysql_query('COMMIT', $link);</w:t>
      </w:r>
    </w:p>
    <w:p w14:paraId="4892F33B" w14:textId="77777777" w:rsidR="008127B4" w:rsidRDefault="00C97DE3">
      <w:pPr>
        <w:spacing w:before="12"/>
        <w:ind w:left="1925"/>
        <w:rPr>
          <w:rFonts w:ascii="Courier New"/>
          <w:sz w:val="18"/>
        </w:rPr>
      </w:pPr>
      <w:r>
        <w:rPr>
          <w:rFonts w:ascii="Courier New"/>
          <w:sz w:val="18"/>
        </w:rPr>
        <w:t>} else {</w:t>
      </w:r>
    </w:p>
    <w:p w14:paraId="4889F234" w14:textId="77777777" w:rsidR="008127B4" w:rsidRDefault="00C97DE3">
      <w:pPr>
        <w:spacing w:before="13"/>
        <w:ind w:left="2357"/>
        <w:rPr>
          <w:rFonts w:ascii="Courier New"/>
          <w:sz w:val="18"/>
        </w:rPr>
      </w:pPr>
      <w:r>
        <w:rPr>
          <w:rFonts w:ascii="Courier New"/>
          <w:sz w:val="18"/>
        </w:rPr>
        <w:t>mysql_query('ROLLBACK', $link);</w:t>
      </w:r>
    </w:p>
    <w:p w14:paraId="6F1D9193" w14:textId="77777777" w:rsidR="008127B4" w:rsidRDefault="00C97DE3">
      <w:pPr>
        <w:spacing w:before="12"/>
        <w:ind w:left="2357"/>
        <w:rPr>
          <w:rFonts w:ascii="Courier New"/>
          <w:sz w:val="18"/>
        </w:rPr>
      </w:pPr>
      <w:r>
        <w:rPr>
          <w:rFonts w:ascii="Courier New"/>
          <w:sz w:val="18"/>
        </w:rPr>
        <w:t>$errormsg = 'Post could not be created! :(';</w:t>
      </w:r>
    </w:p>
    <w:p w14:paraId="5C66A8B1" w14:textId="77777777" w:rsidR="008127B4" w:rsidRDefault="00C97DE3">
      <w:pPr>
        <w:spacing w:before="12"/>
        <w:ind w:left="1925"/>
        <w:rPr>
          <w:rFonts w:ascii="Courier New"/>
          <w:sz w:val="18"/>
        </w:rPr>
      </w:pPr>
      <w:r>
        <w:rPr>
          <w:rFonts w:ascii="Courier New"/>
          <w:w w:val="99"/>
          <w:sz w:val="18"/>
        </w:rPr>
        <w:t>}</w:t>
      </w:r>
    </w:p>
    <w:p w14:paraId="6962648B" w14:textId="77777777" w:rsidR="008127B4" w:rsidRDefault="00C97DE3">
      <w:pPr>
        <w:spacing w:before="12"/>
        <w:ind w:left="1493"/>
        <w:rPr>
          <w:rFonts w:ascii="Courier New"/>
          <w:sz w:val="18"/>
        </w:rPr>
      </w:pPr>
      <w:r>
        <w:rPr>
          <w:rFonts w:ascii="Courier New"/>
          <w:w w:val="99"/>
          <w:sz w:val="18"/>
        </w:rPr>
        <w:t>}</w:t>
      </w:r>
    </w:p>
    <w:p w14:paraId="7EB804F4" w14:textId="77777777" w:rsidR="008127B4" w:rsidRDefault="008127B4">
      <w:pPr>
        <w:pStyle w:val="a3"/>
        <w:spacing w:before="9"/>
        <w:rPr>
          <w:rFonts w:ascii="Courier New"/>
          <w:sz w:val="11"/>
        </w:rPr>
      </w:pPr>
    </w:p>
    <w:p w14:paraId="74A30A62" w14:textId="77777777" w:rsidR="008127B4" w:rsidRDefault="00C97DE3">
      <w:pPr>
        <w:spacing w:before="94"/>
        <w:ind w:left="1493"/>
        <w:rPr>
          <w:rFonts w:ascii="Courier New"/>
          <w:sz w:val="18"/>
        </w:rPr>
      </w:pPr>
      <w:r>
        <w:rPr>
          <w:rFonts w:ascii="Courier New"/>
          <w:sz w:val="18"/>
        </w:rPr>
        <w:t>$result = mysql_query('SELECT id, title, content FROM posts', $link);</w:t>
      </w:r>
    </w:p>
    <w:p w14:paraId="2DD25AA6" w14:textId="77777777" w:rsidR="008127B4" w:rsidRDefault="00C97DE3">
      <w:pPr>
        <w:spacing w:before="12"/>
        <w:ind w:left="1493"/>
        <w:rPr>
          <w:rFonts w:ascii="Courier New"/>
          <w:sz w:val="18"/>
        </w:rPr>
      </w:pPr>
      <w:r>
        <w:rPr>
          <w:rFonts w:ascii="Courier New"/>
          <w:sz w:val="18"/>
        </w:rPr>
        <w:t>&gt;</w:t>
      </w:r>
    </w:p>
    <w:p w14:paraId="79EC4E52" w14:textId="77777777" w:rsidR="008127B4" w:rsidRDefault="00C97DE3">
      <w:pPr>
        <w:spacing w:before="12"/>
        <w:ind w:left="1493"/>
        <w:rPr>
          <w:rFonts w:ascii="Courier New"/>
          <w:sz w:val="18"/>
        </w:rPr>
      </w:pPr>
      <w:r>
        <w:rPr>
          <w:rFonts w:ascii="Courier New"/>
          <w:sz w:val="18"/>
        </w:rPr>
        <w:t>&lt;html&gt;</w:t>
      </w:r>
    </w:p>
    <w:p w14:paraId="79858C95" w14:textId="77777777" w:rsidR="008127B4" w:rsidRDefault="00C97DE3">
      <w:pPr>
        <w:spacing w:before="13"/>
        <w:ind w:left="1925"/>
        <w:rPr>
          <w:rFonts w:ascii="Courier New"/>
          <w:sz w:val="18"/>
        </w:rPr>
      </w:pPr>
      <w:r>
        <w:rPr>
          <w:rFonts w:ascii="Courier New"/>
          <w:sz w:val="18"/>
        </w:rPr>
        <w:t>&lt;head&gt;&lt;/head&gt;</w:t>
      </w:r>
    </w:p>
    <w:p w14:paraId="136F2672" w14:textId="77777777" w:rsidR="008127B4" w:rsidRDefault="00C97DE3">
      <w:pPr>
        <w:spacing w:before="12"/>
        <w:ind w:left="1925"/>
        <w:rPr>
          <w:rFonts w:ascii="Courier New"/>
          <w:sz w:val="18"/>
        </w:rPr>
      </w:pPr>
      <w:r>
        <w:rPr>
          <w:rFonts w:ascii="Courier New"/>
          <w:sz w:val="18"/>
        </w:rPr>
        <w:t>&lt;body&gt;</w:t>
      </w:r>
    </w:p>
    <w:p w14:paraId="2A228FB3" w14:textId="77777777" w:rsidR="008127B4" w:rsidRDefault="00C97DE3">
      <w:pPr>
        <w:spacing w:before="12"/>
        <w:ind w:left="2357"/>
        <w:rPr>
          <w:rFonts w:ascii="Courier New"/>
          <w:sz w:val="18"/>
        </w:rPr>
      </w:pPr>
      <w:r>
        <w:rPr>
          <w:rFonts w:ascii="Courier New"/>
          <w:sz w:val="18"/>
        </w:rPr>
        <w:t>&lt;php if (null !== $errormsg) : &gt;</w:t>
      </w:r>
    </w:p>
    <w:p w14:paraId="0AEF86EB" w14:textId="77777777" w:rsidR="008127B4" w:rsidRDefault="00C97DE3">
      <w:pPr>
        <w:spacing w:before="12"/>
        <w:ind w:left="2789"/>
        <w:rPr>
          <w:rFonts w:ascii="Courier New"/>
          <w:sz w:val="18"/>
        </w:rPr>
      </w:pPr>
      <w:r>
        <w:rPr>
          <w:rFonts w:ascii="Courier New"/>
          <w:sz w:val="18"/>
        </w:rPr>
        <w:t>&lt;div class="alert error"&gt;&lt;php echo $errormsg; &gt;&lt;/div&gt;</w:t>
      </w:r>
    </w:p>
    <w:p w14:paraId="2217A463" w14:textId="77777777" w:rsidR="008127B4" w:rsidRDefault="00C97DE3">
      <w:pPr>
        <w:spacing w:before="12"/>
        <w:ind w:left="2357"/>
        <w:rPr>
          <w:rFonts w:ascii="Courier New"/>
          <w:sz w:val="18"/>
        </w:rPr>
      </w:pPr>
      <w:r>
        <w:rPr>
          <w:rFonts w:ascii="Courier New"/>
          <w:sz w:val="18"/>
        </w:rPr>
        <w:t>&lt;php else: &gt;</w:t>
      </w:r>
    </w:p>
    <w:p w14:paraId="000A3A98" w14:textId="77777777" w:rsidR="008127B4" w:rsidRDefault="00C97DE3">
      <w:pPr>
        <w:spacing w:before="12"/>
        <w:ind w:left="2789"/>
        <w:rPr>
          <w:rFonts w:ascii="Courier New"/>
          <w:sz w:val="18"/>
        </w:rPr>
      </w:pPr>
      <w:r>
        <w:rPr>
          <w:rFonts w:ascii="Courier New"/>
          <w:sz w:val="18"/>
        </w:rPr>
        <w:t>&lt;div class="alert success"&gt;</w:t>
      </w:r>
    </w:p>
    <w:p w14:paraId="2376776B" w14:textId="77777777" w:rsidR="008127B4" w:rsidRDefault="00C97DE3">
      <w:pPr>
        <w:spacing w:before="12"/>
        <w:ind w:left="956" w:right="1342"/>
        <w:jc w:val="center"/>
        <w:rPr>
          <w:rFonts w:ascii="Courier New"/>
          <w:sz w:val="18"/>
        </w:rPr>
      </w:pPr>
      <w:r>
        <w:rPr>
          <w:rFonts w:ascii="Courier New"/>
          <w:sz w:val="18"/>
        </w:rPr>
        <w:t>Bravo! Post was created successfully!</w:t>
      </w:r>
    </w:p>
    <w:p w14:paraId="12CFFF12" w14:textId="77777777" w:rsidR="008127B4" w:rsidRDefault="00C97DE3">
      <w:pPr>
        <w:spacing w:before="12"/>
        <w:ind w:left="2789"/>
        <w:rPr>
          <w:rFonts w:ascii="Courier New"/>
          <w:sz w:val="18"/>
        </w:rPr>
      </w:pPr>
      <w:r>
        <w:rPr>
          <w:rFonts w:ascii="Courier New"/>
          <w:sz w:val="18"/>
        </w:rPr>
        <w:t>&lt;/div&gt;</w:t>
      </w:r>
    </w:p>
    <w:p w14:paraId="50790352" w14:textId="77777777" w:rsidR="008127B4" w:rsidRDefault="00C97DE3">
      <w:pPr>
        <w:spacing w:before="12"/>
        <w:ind w:left="2357"/>
        <w:rPr>
          <w:rFonts w:ascii="Courier New"/>
          <w:sz w:val="18"/>
        </w:rPr>
      </w:pPr>
      <w:r>
        <w:rPr>
          <w:rFonts w:ascii="Courier New"/>
          <w:sz w:val="18"/>
        </w:rPr>
        <w:t>&lt;php endif; &gt;</w:t>
      </w:r>
    </w:p>
    <w:p w14:paraId="4D8139F4" w14:textId="77777777" w:rsidR="008127B4" w:rsidRDefault="00C97DE3">
      <w:pPr>
        <w:spacing w:before="12"/>
        <w:ind w:left="2357"/>
        <w:rPr>
          <w:rFonts w:ascii="Courier New"/>
          <w:sz w:val="18"/>
        </w:rPr>
      </w:pPr>
      <w:r>
        <w:rPr>
          <w:rFonts w:ascii="Courier New"/>
          <w:sz w:val="18"/>
        </w:rPr>
        <w:t>&lt;table&gt;</w:t>
      </w:r>
    </w:p>
    <w:p w14:paraId="71992552" w14:textId="77777777" w:rsidR="008127B4" w:rsidRDefault="00C97DE3">
      <w:pPr>
        <w:spacing w:before="12"/>
        <w:ind w:left="2789"/>
        <w:rPr>
          <w:rFonts w:ascii="Courier New"/>
          <w:sz w:val="18"/>
        </w:rPr>
      </w:pPr>
      <w:r>
        <w:rPr>
          <w:rFonts w:ascii="Courier New"/>
          <w:sz w:val="18"/>
        </w:rPr>
        <w:t>&lt;thead&gt;&lt;tr&gt;&lt;th&gt;ID&lt;/th&gt;&lt;th&gt;TITLE&lt;/th&gt;</w:t>
      </w:r>
    </w:p>
    <w:p w14:paraId="1B39B945"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108556EC" w14:textId="77777777" w:rsidR="008127B4" w:rsidRDefault="008127B4">
      <w:pPr>
        <w:pStyle w:val="a3"/>
        <w:spacing w:before="2"/>
        <w:rPr>
          <w:rFonts w:ascii="Courier New"/>
          <w:sz w:val="17"/>
        </w:rPr>
      </w:pPr>
    </w:p>
    <w:p w14:paraId="666460D1" w14:textId="77777777" w:rsidR="008127B4" w:rsidRDefault="00C97DE3">
      <w:pPr>
        <w:spacing w:before="94"/>
        <w:ind w:left="2789"/>
        <w:rPr>
          <w:rFonts w:ascii="Courier New"/>
          <w:sz w:val="18"/>
        </w:rPr>
      </w:pPr>
      <w:r>
        <w:rPr>
          <w:rFonts w:ascii="Courier New"/>
          <w:sz w:val="18"/>
        </w:rPr>
        <w:t>&lt;th&gt;ACTIONS&lt;/th&gt;&lt;/tr&gt;&lt;/thead&gt;</w:t>
      </w:r>
    </w:p>
    <w:p w14:paraId="33E31DE6" w14:textId="77777777" w:rsidR="008127B4" w:rsidRDefault="00C97DE3">
      <w:pPr>
        <w:spacing w:before="12"/>
        <w:ind w:left="2789"/>
        <w:rPr>
          <w:rFonts w:ascii="Courier New"/>
          <w:sz w:val="18"/>
        </w:rPr>
      </w:pPr>
      <w:r>
        <w:rPr>
          <w:rFonts w:ascii="Courier New"/>
          <w:sz w:val="18"/>
        </w:rPr>
        <w:t>&lt;tbody&gt;</w:t>
      </w:r>
    </w:p>
    <w:p w14:paraId="2AFED094" w14:textId="77777777" w:rsidR="008127B4" w:rsidRDefault="00C97DE3">
      <w:pPr>
        <w:spacing w:before="12"/>
        <w:ind w:left="2789"/>
        <w:rPr>
          <w:rFonts w:ascii="Courier New"/>
          <w:sz w:val="18"/>
        </w:rPr>
      </w:pPr>
      <w:r>
        <w:rPr>
          <w:rFonts w:ascii="Courier New"/>
          <w:sz w:val="18"/>
        </w:rPr>
        <w:t>&lt;php while($post = mysql_fetch_assoc($result)) : &gt;</w:t>
      </w:r>
    </w:p>
    <w:p w14:paraId="0C94974F" w14:textId="77777777" w:rsidR="008127B4" w:rsidRDefault="00C97DE3">
      <w:pPr>
        <w:spacing w:before="12"/>
        <w:ind w:left="3221"/>
        <w:rPr>
          <w:rFonts w:ascii="Courier New"/>
          <w:sz w:val="18"/>
        </w:rPr>
      </w:pPr>
      <w:r>
        <w:rPr>
          <w:rFonts w:ascii="Courier New"/>
          <w:sz w:val="18"/>
        </w:rPr>
        <w:t>&lt;tr&gt;</w:t>
      </w:r>
    </w:p>
    <w:p w14:paraId="3B7D6780" w14:textId="77777777" w:rsidR="008127B4" w:rsidRDefault="00C97DE3">
      <w:pPr>
        <w:spacing w:before="12"/>
        <w:ind w:left="3653"/>
        <w:rPr>
          <w:rFonts w:ascii="Courier New"/>
          <w:sz w:val="18"/>
        </w:rPr>
      </w:pPr>
      <w:r>
        <w:rPr>
          <w:rFonts w:ascii="Courier New"/>
          <w:sz w:val="18"/>
        </w:rPr>
        <w:t>&lt;td&gt;&lt;php echo $post['id']; &gt;&lt;/td&gt;</w:t>
      </w:r>
    </w:p>
    <w:p w14:paraId="54F85D02" w14:textId="77777777" w:rsidR="008127B4" w:rsidRDefault="00C97DE3">
      <w:pPr>
        <w:spacing w:before="12"/>
        <w:ind w:left="3653"/>
        <w:rPr>
          <w:rFonts w:ascii="Courier New"/>
          <w:sz w:val="18"/>
        </w:rPr>
      </w:pPr>
      <w:r>
        <w:rPr>
          <w:rFonts w:ascii="Courier New"/>
          <w:sz w:val="18"/>
        </w:rPr>
        <w:t>&lt;td&gt;&lt;php echo $post['title']; &gt;&lt;/td&gt;</w:t>
      </w:r>
    </w:p>
    <w:p w14:paraId="571508D1" w14:textId="77777777" w:rsidR="008127B4" w:rsidRDefault="00C97DE3">
      <w:pPr>
        <w:spacing w:before="13"/>
        <w:ind w:left="3653"/>
        <w:rPr>
          <w:rFonts w:ascii="Courier New"/>
          <w:sz w:val="18"/>
        </w:rPr>
      </w:pPr>
      <w:r>
        <w:rPr>
          <w:rFonts w:ascii="Courier New"/>
          <w:sz w:val="18"/>
        </w:rPr>
        <w:t>&lt;td&gt;&lt;php editPostUrl($post['id']); &gt;&lt;/td&gt;</w:t>
      </w:r>
    </w:p>
    <w:p w14:paraId="5D0013C3" w14:textId="77777777" w:rsidR="008127B4" w:rsidRDefault="00C97DE3">
      <w:pPr>
        <w:spacing w:before="12"/>
        <w:ind w:left="3221"/>
        <w:rPr>
          <w:rFonts w:ascii="Courier New"/>
          <w:sz w:val="18"/>
        </w:rPr>
      </w:pPr>
      <w:r>
        <w:rPr>
          <w:rFonts w:ascii="Courier New"/>
          <w:sz w:val="18"/>
        </w:rPr>
        <w:t>&lt;/tr&gt;</w:t>
      </w:r>
    </w:p>
    <w:p w14:paraId="670317DF" w14:textId="77777777" w:rsidR="008127B4" w:rsidRDefault="00C97DE3">
      <w:pPr>
        <w:spacing w:before="12"/>
        <w:ind w:left="2789"/>
        <w:rPr>
          <w:rFonts w:ascii="Courier New"/>
          <w:sz w:val="18"/>
        </w:rPr>
      </w:pPr>
      <w:r>
        <w:rPr>
          <w:rFonts w:ascii="Courier New"/>
          <w:sz w:val="18"/>
        </w:rPr>
        <w:t>&lt;php endwhile; &gt;</w:t>
      </w:r>
    </w:p>
    <w:p w14:paraId="7CB7C5C3" w14:textId="77777777" w:rsidR="008127B4" w:rsidRDefault="00C97DE3">
      <w:pPr>
        <w:spacing w:before="12"/>
        <w:ind w:left="2789"/>
        <w:rPr>
          <w:rFonts w:ascii="Courier New"/>
          <w:sz w:val="18"/>
        </w:rPr>
      </w:pPr>
      <w:r>
        <w:rPr>
          <w:rFonts w:ascii="Courier New"/>
          <w:sz w:val="18"/>
        </w:rPr>
        <w:t>&lt;/tbody&gt;</w:t>
      </w:r>
    </w:p>
    <w:p w14:paraId="312ABE6E" w14:textId="77777777" w:rsidR="008127B4" w:rsidRDefault="00C97DE3">
      <w:pPr>
        <w:spacing w:before="12"/>
        <w:ind w:left="2357"/>
        <w:rPr>
          <w:rFonts w:ascii="Courier New"/>
          <w:sz w:val="18"/>
        </w:rPr>
      </w:pPr>
      <w:r>
        <w:rPr>
          <w:rFonts w:ascii="Courier New"/>
          <w:sz w:val="18"/>
        </w:rPr>
        <w:t>&lt;/table&gt;</w:t>
      </w:r>
    </w:p>
    <w:p w14:paraId="4FD84DB6" w14:textId="77777777" w:rsidR="008127B4" w:rsidRDefault="00C97DE3">
      <w:pPr>
        <w:spacing w:before="12"/>
        <w:ind w:left="1817"/>
        <w:rPr>
          <w:rFonts w:ascii="Courier New"/>
          <w:sz w:val="18"/>
        </w:rPr>
      </w:pPr>
      <w:r>
        <w:rPr>
          <w:rFonts w:ascii="Courier New"/>
          <w:sz w:val="18"/>
        </w:rPr>
        <w:t>&lt;/body&gt;</w:t>
      </w:r>
    </w:p>
    <w:p w14:paraId="382A3175" w14:textId="77777777" w:rsidR="008127B4" w:rsidRDefault="00C97DE3">
      <w:pPr>
        <w:spacing w:before="12"/>
        <w:ind w:left="1601"/>
        <w:rPr>
          <w:rFonts w:ascii="Courier New"/>
          <w:sz w:val="18"/>
        </w:rPr>
      </w:pPr>
      <w:r>
        <w:rPr>
          <w:rFonts w:ascii="Courier New"/>
          <w:sz w:val="18"/>
        </w:rPr>
        <w:t>&lt;/html&gt;</w:t>
      </w:r>
    </w:p>
    <w:p w14:paraId="45B83663" w14:textId="77777777" w:rsidR="008127B4" w:rsidRDefault="00C97DE3">
      <w:pPr>
        <w:spacing w:before="12"/>
        <w:ind w:left="1601"/>
        <w:rPr>
          <w:rFonts w:ascii="Courier New"/>
          <w:sz w:val="18"/>
        </w:rPr>
      </w:pPr>
      <w:r>
        <w:rPr>
          <w:rFonts w:ascii="Courier New"/>
          <w:sz w:val="18"/>
        </w:rPr>
        <w:t>&lt;php mysql_close($link); &gt;</w:t>
      </w:r>
    </w:p>
    <w:p w14:paraId="470B487C" w14:textId="77777777" w:rsidR="008127B4" w:rsidRDefault="008127B4">
      <w:pPr>
        <w:pStyle w:val="a3"/>
        <w:spacing w:before="7"/>
        <w:rPr>
          <w:rFonts w:ascii="Courier New"/>
          <w:sz w:val="16"/>
        </w:rPr>
      </w:pPr>
    </w:p>
    <w:p w14:paraId="16E892B1" w14:textId="77777777" w:rsidR="008127B4" w:rsidRDefault="00C96C26">
      <w:pPr>
        <w:pStyle w:val="a3"/>
        <w:spacing w:before="1" w:line="249" w:lineRule="auto"/>
        <w:ind w:left="1133" w:right="1128"/>
      </w:pPr>
      <w:r w:rsidRPr="00C96C26">
        <w:rPr>
          <w:rFonts w:hint="eastAsia"/>
          <w:w w:val="105"/>
        </w:rPr>
        <w:t>这种编码方式通常被称为第一章中提到的大泥球。</w:t>
      </w:r>
      <w:r w:rsidRPr="00C96C26">
        <w:rPr>
          <w:w w:val="105"/>
        </w:rPr>
        <w:t xml:space="preserve"> </w:t>
      </w:r>
      <w:r w:rsidRPr="00C96C26">
        <w:rPr>
          <w:rFonts w:hint="eastAsia"/>
          <w:w w:val="105"/>
        </w:rPr>
        <w:t>但是，这种风格的改进是将网页的页眉和页脚封装在各自的单独文件中，这些文件包含在页眉和页脚文件中。</w:t>
      </w:r>
      <w:r w:rsidRPr="00C96C26">
        <w:rPr>
          <w:w w:val="105"/>
        </w:rPr>
        <w:t xml:space="preserve"> </w:t>
      </w:r>
      <w:r w:rsidRPr="00C96C26">
        <w:rPr>
          <w:rFonts w:hint="eastAsia"/>
          <w:w w:val="105"/>
        </w:rPr>
        <w:t>这避免了重复和有利的重用：</w:t>
      </w:r>
    </w:p>
    <w:p w14:paraId="73505B60" w14:textId="77777777" w:rsidR="008127B4" w:rsidRDefault="008127B4">
      <w:pPr>
        <w:spacing w:line="249" w:lineRule="auto"/>
        <w:sectPr w:rsidR="008127B4">
          <w:pgSz w:w="10830" w:h="13330"/>
          <w:pgMar w:top="1140" w:right="0" w:bottom="1140" w:left="0" w:header="925" w:footer="941" w:gutter="0"/>
          <w:cols w:space="720"/>
        </w:sectPr>
      </w:pPr>
    </w:p>
    <w:p w14:paraId="6CCE723A" w14:textId="77777777" w:rsidR="008127B4" w:rsidRDefault="008127B4">
      <w:pPr>
        <w:pStyle w:val="a3"/>
        <w:spacing w:before="2"/>
        <w:rPr>
          <w:sz w:val="16"/>
        </w:rPr>
      </w:pPr>
    </w:p>
    <w:p w14:paraId="4700FAC1" w14:textId="77777777" w:rsidR="008127B4" w:rsidRDefault="00C97DE3">
      <w:pPr>
        <w:spacing w:before="1"/>
        <w:ind w:left="1493"/>
        <w:rPr>
          <w:rFonts w:ascii="Times New Roman"/>
          <w:sz w:val="18"/>
        </w:rPr>
      </w:pPr>
      <w:r>
        <w:rPr>
          <w:rFonts w:ascii="Courier New"/>
          <w:sz w:val="18"/>
        </w:rPr>
        <w:t>include</w:t>
      </w:r>
      <w:r>
        <w:rPr>
          <w:rFonts w:ascii="Courier New"/>
          <w:spacing w:val="106"/>
          <w:sz w:val="18"/>
          <w:u w:val="single"/>
        </w:rPr>
        <w:t xml:space="preserve"> </w:t>
      </w:r>
      <w:r>
        <w:rPr>
          <w:rFonts w:ascii="Courier New"/>
          <w:sz w:val="18"/>
        </w:rPr>
        <w:t>DIR</w:t>
      </w:r>
      <w:r>
        <w:rPr>
          <w:rFonts w:ascii="Times New Roman"/>
          <w:sz w:val="18"/>
          <w:u w:val="single"/>
        </w:rPr>
        <w:t xml:space="preserve"> </w:t>
      </w:r>
      <w:r>
        <w:rPr>
          <w:rFonts w:ascii="Times New Roman"/>
          <w:spacing w:val="-9"/>
          <w:sz w:val="18"/>
          <w:u w:val="single"/>
        </w:rPr>
        <w:t xml:space="preserve"> </w:t>
      </w:r>
    </w:p>
    <w:p w14:paraId="0BA0964F" w14:textId="77777777" w:rsidR="008127B4" w:rsidRDefault="00C97DE3">
      <w:pPr>
        <w:pStyle w:val="a3"/>
        <w:spacing w:before="2"/>
        <w:rPr>
          <w:rFonts w:ascii="Times New Roman"/>
          <w:sz w:val="16"/>
        </w:rPr>
      </w:pPr>
      <w:r>
        <w:br w:type="column"/>
      </w:r>
    </w:p>
    <w:p w14:paraId="2AB30029" w14:textId="77777777" w:rsidR="008127B4" w:rsidRDefault="00C97DE3">
      <w:pPr>
        <w:spacing w:before="1"/>
        <w:ind w:left="68"/>
        <w:rPr>
          <w:rFonts w:ascii="Courier New"/>
          <w:sz w:val="18"/>
        </w:rPr>
      </w:pPr>
      <w:r>
        <w:rPr>
          <w:rFonts w:ascii="Courier New"/>
          <w:sz w:val="18"/>
        </w:rPr>
        <w:t>. '/bootstrap.php';</w:t>
      </w:r>
    </w:p>
    <w:p w14:paraId="3019E5DC"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3114" w:space="40"/>
            <w:col w:w="7676"/>
          </w:cols>
        </w:sectPr>
      </w:pPr>
    </w:p>
    <w:p w14:paraId="6C93EEE7" w14:textId="77777777" w:rsidR="008127B4" w:rsidRDefault="008127B4">
      <w:pPr>
        <w:pStyle w:val="a3"/>
        <w:spacing w:before="9"/>
        <w:rPr>
          <w:rFonts w:ascii="Courier New"/>
          <w:sz w:val="11"/>
        </w:rPr>
      </w:pPr>
    </w:p>
    <w:p w14:paraId="024106CA" w14:textId="77777777" w:rsidR="008127B4" w:rsidRDefault="00C97DE3">
      <w:pPr>
        <w:spacing w:before="94"/>
        <w:ind w:left="1493"/>
        <w:rPr>
          <w:rFonts w:ascii="Courier New"/>
          <w:sz w:val="18"/>
        </w:rPr>
      </w:pPr>
      <w:r>
        <w:rPr>
          <w:rFonts w:ascii="Courier New"/>
          <w:sz w:val="18"/>
        </w:rPr>
        <w:t>$link = mysql_connect('localhost', 'a_username', '4_p4ssw0rd');</w:t>
      </w:r>
    </w:p>
    <w:p w14:paraId="13AE1208" w14:textId="77777777" w:rsidR="008127B4" w:rsidRDefault="008127B4">
      <w:pPr>
        <w:pStyle w:val="a3"/>
        <w:spacing w:before="1"/>
        <w:rPr>
          <w:rFonts w:ascii="Courier New"/>
          <w:sz w:val="20"/>
        </w:rPr>
      </w:pPr>
    </w:p>
    <w:p w14:paraId="17F67B8D" w14:textId="77777777" w:rsidR="008127B4" w:rsidRDefault="00C97DE3">
      <w:pPr>
        <w:spacing w:before="1"/>
        <w:ind w:left="1493"/>
        <w:rPr>
          <w:rFonts w:ascii="Courier New"/>
          <w:sz w:val="18"/>
        </w:rPr>
      </w:pPr>
      <w:r>
        <w:rPr>
          <w:rFonts w:ascii="Courier New"/>
          <w:sz w:val="18"/>
        </w:rPr>
        <w:t>if (!$link) {</w:t>
      </w:r>
    </w:p>
    <w:p w14:paraId="65EE9501" w14:textId="77777777" w:rsidR="008127B4" w:rsidRDefault="00C97DE3">
      <w:pPr>
        <w:spacing w:before="12"/>
        <w:ind w:left="1925"/>
        <w:rPr>
          <w:rFonts w:ascii="Courier New"/>
          <w:sz w:val="18"/>
        </w:rPr>
      </w:pPr>
      <w:r>
        <w:rPr>
          <w:rFonts w:ascii="Courier New"/>
          <w:sz w:val="18"/>
        </w:rPr>
        <w:t>die('Could not connect: ' . mysql_error());</w:t>
      </w:r>
    </w:p>
    <w:p w14:paraId="0CD73DD4" w14:textId="77777777" w:rsidR="008127B4" w:rsidRDefault="00C97DE3">
      <w:pPr>
        <w:spacing w:before="12"/>
        <w:ind w:left="1493"/>
        <w:rPr>
          <w:rFonts w:ascii="Courier New"/>
          <w:sz w:val="18"/>
        </w:rPr>
      </w:pPr>
      <w:r>
        <w:rPr>
          <w:rFonts w:ascii="Courier New"/>
          <w:w w:val="99"/>
          <w:sz w:val="18"/>
        </w:rPr>
        <w:t>}</w:t>
      </w:r>
    </w:p>
    <w:p w14:paraId="386BA829" w14:textId="77777777" w:rsidR="008127B4" w:rsidRDefault="008127B4">
      <w:pPr>
        <w:pStyle w:val="a3"/>
        <w:spacing w:before="1"/>
        <w:rPr>
          <w:rFonts w:ascii="Courier New"/>
          <w:sz w:val="20"/>
        </w:rPr>
      </w:pPr>
    </w:p>
    <w:p w14:paraId="151F04F0" w14:textId="77777777" w:rsidR="008127B4" w:rsidRDefault="00C97DE3">
      <w:pPr>
        <w:spacing w:line="254" w:lineRule="auto"/>
        <w:ind w:left="1493" w:right="5212"/>
        <w:rPr>
          <w:rFonts w:ascii="Courier New"/>
          <w:sz w:val="18"/>
        </w:rPr>
      </w:pPr>
      <w:r>
        <w:rPr>
          <w:rFonts w:ascii="Courier New"/>
          <w:sz w:val="18"/>
        </w:rPr>
        <w:t>mysql_set_charset('utf8', $link); mysql_select_db('my_database', $link);</w:t>
      </w:r>
    </w:p>
    <w:p w14:paraId="620D2F12" w14:textId="77777777" w:rsidR="008127B4" w:rsidRDefault="008127B4">
      <w:pPr>
        <w:pStyle w:val="a3"/>
        <w:spacing w:before="1"/>
        <w:rPr>
          <w:rFonts w:ascii="Courier New"/>
          <w:sz w:val="19"/>
        </w:rPr>
      </w:pPr>
    </w:p>
    <w:p w14:paraId="2ED3B51C" w14:textId="77777777" w:rsidR="008127B4" w:rsidRDefault="00C97DE3">
      <w:pPr>
        <w:ind w:left="1493"/>
        <w:rPr>
          <w:rFonts w:ascii="Courier New"/>
          <w:sz w:val="18"/>
        </w:rPr>
      </w:pPr>
      <w:r>
        <w:rPr>
          <w:rFonts w:ascii="Courier New"/>
          <w:sz w:val="18"/>
        </w:rPr>
        <w:t>$errormsg = null;</w:t>
      </w:r>
    </w:p>
    <w:p w14:paraId="0AD7B869" w14:textId="77777777" w:rsidR="008127B4" w:rsidRDefault="008127B4">
      <w:pPr>
        <w:pStyle w:val="a3"/>
        <w:spacing w:before="1"/>
        <w:rPr>
          <w:rFonts w:ascii="Courier New"/>
          <w:sz w:val="20"/>
        </w:rPr>
      </w:pPr>
    </w:p>
    <w:p w14:paraId="10CA4154" w14:textId="77777777" w:rsidR="008127B4" w:rsidRDefault="00C97DE3">
      <w:pPr>
        <w:ind w:left="1493"/>
        <w:rPr>
          <w:rFonts w:ascii="Courier New"/>
          <w:sz w:val="18"/>
        </w:rPr>
      </w:pPr>
      <w:r>
        <w:rPr>
          <w:rFonts w:ascii="Courier New"/>
          <w:sz w:val="18"/>
        </w:rPr>
        <w:t>if (isset($_POST['submit'] &amp;&amp; isValid($_POST['post'])) {</w:t>
      </w:r>
    </w:p>
    <w:p w14:paraId="3A38FB4C" w14:textId="77777777" w:rsidR="008127B4" w:rsidRDefault="00C97DE3">
      <w:pPr>
        <w:spacing w:before="12" w:line="254" w:lineRule="auto"/>
        <w:ind w:left="1925" w:right="4564"/>
        <w:rPr>
          <w:rFonts w:ascii="Courier New"/>
          <w:sz w:val="18"/>
        </w:rPr>
      </w:pPr>
      <w:r>
        <w:rPr>
          <w:rFonts w:ascii="Courier New"/>
          <w:sz w:val="18"/>
        </w:rPr>
        <w:t>$post = getFrom($_POST['post']); mysql_query('START TRANSACTION', $link);</w:t>
      </w:r>
    </w:p>
    <w:p w14:paraId="370D6CE6" w14:textId="77777777" w:rsidR="008127B4" w:rsidRDefault="00C97DE3">
      <w:pPr>
        <w:spacing w:line="204" w:lineRule="exact"/>
        <w:ind w:left="1925"/>
        <w:rPr>
          <w:rFonts w:ascii="Courier New"/>
          <w:sz w:val="18"/>
        </w:rPr>
      </w:pPr>
      <w:r>
        <w:rPr>
          <w:rFonts w:ascii="Courier New"/>
          <w:sz w:val="18"/>
        </w:rPr>
        <w:t>$sql = sprintf(</w:t>
      </w:r>
    </w:p>
    <w:p w14:paraId="191788AD" w14:textId="77777777" w:rsidR="008127B4" w:rsidRDefault="00C97DE3">
      <w:pPr>
        <w:spacing w:before="13" w:line="254" w:lineRule="auto"/>
        <w:ind w:left="2357" w:right="2620"/>
        <w:rPr>
          <w:rFonts w:ascii="Courier New"/>
          <w:sz w:val="18"/>
        </w:rPr>
      </w:pPr>
      <w:r>
        <w:rPr>
          <w:rFonts w:ascii="Courier New"/>
          <w:sz w:val="18"/>
        </w:rPr>
        <w:t>"INSERT INTO posts(title, content) VALUES('%s','%s')", mysql_real_escape_string($post['title']), mysql_real_escape_string($post['content'])</w:t>
      </w:r>
    </w:p>
    <w:p w14:paraId="36E31583" w14:textId="77777777" w:rsidR="008127B4" w:rsidRDefault="00C97DE3">
      <w:pPr>
        <w:spacing w:line="203" w:lineRule="exact"/>
        <w:ind w:left="1925"/>
        <w:rPr>
          <w:rFonts w:ascii="Courier New"/>
          <w:sz w:val="18"/>
        </w:rPr>
      </w:pPr>
      <w:r>
        <w:rPr>
          <w:rFonts w:ascii="Courier New"/>
          <w:sz w:val="18"/>
        </w:rPr>
        <w:t>);</w:t>
      </w:r>
    </w:p>
    <w:p w14:paraId="40BD1310" w14:textId="77777777" w:rsidR="008127B4" w:rsidRDefault="008127B4">
      <w:pPr>
        <w:pStyle w:val="a3"/>
        <w:spacing w:before="1"/>
        <w:rPr>
          <w:rFonts w:ascii="Courier New"/>
          <w:sz w:val="20"/>
        </w:rPr>
      </w:pPr>
    </w:p>
    <w:p w14:paraId="309129CD" w14:textId="77777777" w:rsidR="008127B4" w:rsidRDefault="00C97DE3">
      <w:pPr>
        <w:spacing w:line="254" w:lineRule="auto"/>
        <w:ind w:left="1925" w:right="5104"/>
        <w:rPr>
          <w:rFonts w:ascii="Courier New"/>
          <w:sz w:val="18"/>
        </w:rPr>
      </w:pPr>
      <w:r>
        <w:rPr>
          <w:rFonts w:ascii="Courier New"/>
          <w:sz w:val="18"/>
        </w:rPr>
        <w:t>$result = mysql_query($sql, $link); if ($result) {</w:t>
      </w:r>
    </w:p>
    <w:p w14:paraId="4BFD60E8" w14:textId="77777777" w:rsidR="008127B4" w:rsidRDefault="00C97DE3">
      <w:pPr>
        <w:spacing w:line="204" w:lineRule="exact"/>
        <w:ind w:left="2357"/>
        <w:rPr>
          <w:rFonts w:ascii="Courier New"/>
          <w:sz w:val="18"/>
        </w:rPr>
      </w:pPr>
      <w:r>
        <w:rPr>
          <w:rFonts w:ascii="Courier New"/>
          <w:sz w:val="18"/>
        </w:rPr>
        <w:t>mysql_query('COMMIT', $link);</w:t>
      </w:r>
    </w:p>
    <w:p w14:paraId="527B9067" w14:textId="77777777" w:rsidR="008127B4" w:rsidRDefault="00C97DE3">
      <w:pPr>
        <w:spacing w:before="12"/>
        <w:ind w:left="1925"/>
        <w:rPr>
          <w:rFonts w:ascii="Courier New"/>
          <w:sz w:val="18"/>
        </w:rPr>
      </w:pPr>
      <w:r>
        <w:rPr>
          <w:rFonts w:ascii="Courier New"/>
          <w:sz w:val="18"/>
        </w:rPr>
        <w:t>} else {</w:t>
      </w:r>
    </w:p>
    <w:p w14:paraId="695F9D60" w14:textId="77777777" w:rsidR="008127B4" w:rsidRDefault="00C97DE3">
      <w:pPr>
        <w:spacing w:before="12"/>
        <w:ind w:left="2357"/>
        <w:rPr>
          <w:rFonts w:ascii="Courier New"/>
          <w:sz w:val="18"/>
        </w:rPr>
      </w:pPr>
      <w:r>
        <w:rPr>
          <w:rFonts w:ascii="Courier New"/>
          <w:sz w:val="18"/>
        </w:rPr>
        <w:t>mysql_query('ROLLBACK', $link);</w:t>
      </w:r>
    </w:p>
    <w:p w14:paraId="1425638A" w14:textId="77777777" w:rsidR="008127B4" w:rsidRDefault="00C97DE3">
      <w:pPr>
        <w:spacing w:before="13"/>
        <w:ind w:left="2357"/>
        <w:rPr>
          <w:rFonts w:ascii="Courier New"/>
          <w:sz w:val="18"/>
        </w:rPr>
      </w:pPr>
      <w:r>
        <w:rPr>
          <w:rFonts w:ascii="Courier New"/>
          <w:sz w:val="18"/>
        </w:rPr>
        <w:t>$errormsg = 'Post could not be created! :(';</w:t>
      </w:r>
    </w:p>
    <w:p w14:paraId="79685BAD"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3392050B" w14:textId="77777777" w:rsidR="008127B4" w:rsidRDefault="008127B4">
      <w:pPr>
        <w:pStyle w:val="a3"/>
        <w:spacing w:before="2"/>
        <w:rPr>
          <w:rFonts w:ascii="Courier New"/>
          <w:sz w:val="17"/>
        </w:rPr>
      </w:pPr>
    </w:p>
    <w:p w14:paraId="03D840F4" w14:textId="77777777" w:rsidR="008127B4" w:rsidRDefault="00C97DE3">
      <w:pPr>
        <w:spacing w:before="94"/>
        <w:ind w:left="1925"/>
        <w:rPr>
          <w:rFonts w:ascii="Courier New"/>
          <w:sz w:val="18"/>
        </w:rPr>
      </w:pPr>
      <w:r>
        <w:rPr>
          <w:rFonts w:ascii="Courier New"/>
          <w:w w:val="99"/>
          <w:sz w:val="18"/>
        </w:rPr>
        <w:t>}</w:t>
      </w:r>
    </w:p>
    <w:p w14:paraId="1A408ED5" w14:textId="77777777" w:rsidR="008127B4" w:rsidRDefault="00C97DE3">
      <w:pPr>
        <w:spacing w:before="12"/>
        <w:ind w:left="1493"/>
        <w:rPr>
          <w:rFonts w:ascii="Courier New"/>
          <w:sz w:val="18"/>
        </w:rPr>
      </w:pPr>
      <w:r>
        <w:rPr>
          <w:rFonts w:ascii="Courier New"/>
          <w:w w:val="99"/>
          <w:sz w:val="18"/>
        </w:rPr>
        <w:t>}</w:t>
      </w:r>
    </w:p>
    <w:p w14:paraId="39B45214" w14:textId="77777777" w:rsidR="008127B4" w:rsidRDefault="008127B4">
      <w:pPr>
        <w:pStyle w:val="a3"/>
        <w:spacing w:before="9"/>
        <w:rPr>
          <w:rFonts w:ascii="Courier New"/>
          <w:sz w:val="11"/>
        </w:rPr>
      </w:pPr>
    </w:p>
    <w:p w14:paraId="55BD94CB" w14:textId="77777777" w:rsidR="008127B4" w:rsidRDefault="00C97DE3">
      <w:pPr>
        <w:spacing w:before="95"/>
        <w:ind w:left="1493"/>
        <w:rPr>
          <w:rFonts w:ascii="Courier New"/>
          <w:sz w:val="18"/>
        </w:rPr>
      </w:pPr>
      <w:r>
        <w:rPr>
          <w:rFonts w:ascii="Courier New"/>
          <w:sz w:val="18"/>
        </w:rPr>
        <w:t>$result = mysql_query('SELECT id, title, content FROM posts', $link);</w:t>
      </w:r>
    </w:p>
    <w:p w14:paraId="65020D2E" w14:textId="77777777" w:rsidR="008127B4" w:rsidRDefault="00C97DE3">
      <w:pPr>
        <w:spacing w:before="12"/>
        <w:ind w:left="1493"/>
        <w:rPr>
          <w:rFonts w:ascii="Courier New"/>
          <w:sz w:val="18"/>
        </w:rPr>
      </w:pPr>
      <w:r>
        <w:rPr>
          <w:rFonts w:ascii="Courier New"/>
          <w:sz w:val="18"/>
        </w:rPr>
        <w:t>&gt;</w:t>
      </w:r>
    </w:p>
    <w:p w14:paraId="1AC08AF5" w14:textId="77777777" w:rsidR="008127B4" w:rsidRDefault="008127B4">
      <w:pPr>
        <w:rPr>
          <w:rFonts w:ascii="Courier New"/>
          <w:sz w:val="18"/>
        </w:rPr>
        <w:sectPr w:rsidR="008127B4">
          <w:pgSz w:w="10830" w:h="13330"/>
          <w:pgMar w:top="1140" w:right="0" w:bottom="1140" w:left="0" w:header="925" w:footer="941" w:gutter="0"/>
          <w:cols w:space="720"/>
        </w:sectPr>
      </w:pPr>
    </w:p>
    <w:p w14:paraId="679FAC66" w14:textId="77777777" w:rsidR="008127B4" w:rsidRDefault="00C97DE3">
      <w:pPr>
        <w:spacing w:before="12"/>
        <w:ind w:left="1493"/>
        <w:rPr>
          <w:rFonts w:ascii="Times New Roman"/>
          <w:sz w:val="18"/>
        </w:rPr>
      </w:pPr>
      <w:r>
        <w:rPr>
          <w:rFonts w:ascii="Courier New"/>
          <w:sz w:val="18"/>
        </w:rPr>
        <w:lastRenderedPageBreak/>
        <w:t>&lt;php include</w:t>
      </w:r>
      <w:r>
        <w:rPr>
          <w:rFonts w:ascii="Courier New"/>
          <w:spacing w:val="105"/>
          <w:sz w:val="18"/>
          <w:u w:val="single"/>
        </w:rPr>
        <w:t xml:space="preserve"> </w:t>
      </w:r>
      <w:r>
        <w:rPr>
          <w:rFonts w:ascii="Courier New"/>
          <w:sz w:val="18"/>
        </w:rPr>
        <w:t>DIR</w:t>
      </w:r>
      <w:r>
        <w:rPr>
          <w:rFonts w:ascii="Times New Roman"/>
          <w:sz w:val="18"/>
          <w:u w:val="single"/>
        </w:rPr>
        <w:t xml:space="preserve"> </w:t>
      </w:r>
      <w:r>
        <w:rPr>
          <w:rFonts w:ascii="Times New Roman"/>
          <w:spacing w:val="-9"/>
          <w:sz w:val="18"/>
          <w:u w:val="single"/>
        </w:rPr>
        <w:t xml:space="preserve"> </w:t>
      </w:r>
    </w:p>
    <w:p w14:paraId="73A5A543" w14:textId="77777777" w:rsidR="008127B4" w:rsidRDefault="00C97DE3">
      <w:pPr>
        <w:spacing w:before="12"/>
        <w:ind w:left="68"/>
        <w:rPr>
          <w:rFonts w:ascii="Courier New"/>
          <w:sz w:val="18"/>
        </w:rPr>
      </w:pPr>
      <w:r>
        <w:br w:type="column"/>
      </w:r>
      <w:r>
        <w:rPr>
          <w:rFonts w:ascii="Courier New"/>
          <w:sz w:val="18"/>
        </w:rPr>
        <w:lastRenderedPageBreak/>
        <w:t>. '/header.php'; &gt;</w:t>
      </w:r>
    </w:p>
    <w:p w14:paraId="34C1DDDF"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3762" w:space="40"/>
            <w:col w:w="7028"/>
          </w:cols>
        </w:sectPr>
      </w:pPr>
    </w:p>
    <w:p w14:paraId="0C698876" w14:textId="77777777" w:rsidR="008127B4" w:rsidRDefault="00C97DE3">
      <w:pPr>
        <w:spacing w:before="12"/>
        <w:ind w:left="1493"/>
        <w:rPr>
          <w:rFonts w:ascii="Courier New"/>
          <w:sz w:val="18"/>
        </w:rPr>
      </w:pPr>
      <w:r>
        <w:rPr>
          <w:rFonts w:ascii="Courier New"/>
          <w:sz w:val="18"/>
        </w:rPr>
        <w:lastRenderedPageBreak/>
        <w:t>&lt;php if (null !== $errormsg) : &gt;</w:t>
      </w:r>
    </w:p>
    <w:p w14:paraId="47A4BF2E" w14:textId="77777777" w:rsidR="008127B4" w:rsidRDefault="00C97DE3">
      <w:pPr>
        <w:spacing w:before="12"/>
        <w:ind w:left="1925"/>
        <w:rPr>
          <w:rFonts w:ascii="Courier New"/>
          <w:sz w:val="18"/>
        </w:rPr>
      </w:pPr>
      <w:r>
        <w:rPr>
          <w:rFonts w:ascii="Courier New"/>
          <w:sz w:val="18"/>
        </w:rPr>
        <w:t>&lt;div class="alert error"&gt;&lt;php echo $errormsg; &gt;&lt;/div&gt;</w:t>
      </w:r>
    </w:p>
    <w:p w14:paraId="164716EA" w14:textId="77777777" w:rsidR="008127B4" w:rsidRDefault="00C97DE3">
      <w:pPr>
        <w:spacing w:before="12"/>
        <w:ind w:left="1493"/>
        <w:rPr>
          <w:rFonts w:ascii="Courier New"/>
          <w:sz w:val="18"/>
        </w:rPr>
      </w:pPr>
      <w:r>
        <w:rPr>
          <w:rFonts w:ascii="Courier New"/>
          <w:sz w:val="18"/>
        </w:rPr>
        <w:t>&lt;php else: &gt;</w:t>
      </w:r>
    </w:p>
    <w:p w14:paraId="4046C242" w14:textId="77777777" w:rsidR="008127B4" w:rsidRDefault="00C97DE3">
      <w:pPr>
        <w:spacing w:before="12"/>
        <w:ind w:left="1925"/>
        <w:rPr>
          <w:rFonts w:ascii="Courier New"/>
          <w:sz w:val="18"/>
        </w:rPr>
      </w:pPr>
      <w:r>
        <w:rPr>
          <w:rFonts w:ascii="Courier New"/>
          <w:sz w:val="18"/>
        </w:rPr>
        <w:t>&lt;div class="alert success"&gt;</w:t>
      </w:r>
    </w:p>
    <w:p w14:paraId="7597411B" w14:textId="77777777" w:rsidR="008127B4" w:rsidRDefault="00C97DE3">
      <w:pPr>
        <w:spacing w:before="12"/>
        <w:ind w:left="2357"/>
        <w:rPr>
          <w:rFonts w:ascii="Courier New"/>
          <w:sz w:val="18"/>
        </w:rPr>
      </w:pPr>
      <w:r>
        <w:rPr>
          <w:rFonts w:ascii="Courier New"/>
          <w:sz w:val="18"/>
        </w:rPr>
        <w:t>Bravo! Post was created successfully!</w:t>
      </w:r>
    </w:p>
    <w:p w14:paraId="46A98E90" w14:textId="77777777" w:rsidR="008127B4" w:rsidRDefault="00C97DE3">
      <w:pPr>
        <w:spacing w:before="12"/>
        <w:ind w:left="1925"/>
        <w:rPr>
          <w:rFonts w:ascii="Courier New"/>
          <w:sz w:val="18"/>
        </w:rPr>
      </w:pPr>
      <w:r>
        <w:rPr>
          <w:rFonts w:ascii="Courier New"/>
          <w:sz w:val="18"/>
        </w:rPr>
        <w:t>&lt;/div&gt;</w:t>
      </w:r>
    </w:p>
    <w:p w14:paraId="71CEF790" w14:textId="77777777" w:rsidR="008127B4" w:rsidRDefault="00C97DE3">
      <w:pPr>
        <w:spacing w:before="12"/>
        <w:ind w:left="827" w:right="7045"/>
        <w:jc w:val="center"/>
        <w:rPr>
          <w:rFonts w:ascii="Courier New"/>
          <w:sz w:val="18"/>
        </w:rPr>
      </w:pPr>
      <w:r>
        <w:rPr>
          <w:rFonts w:ascii="Courier New"/>
          <w:sz w:val="18"/>
        </w:rPr>
        <w:t>&lt;php endif; &gt;</w:t>
      </w:r>
    </w:p>
    <w:p w14:paraId="2BFC3391" w14:textId="77777777" w:rsidR="008127B4" w:rsidRDefault="00C97DE3">
      <w:pPr>
        <w:spacing w:before="13"/>
        <w:ind w:left="1493"/>
        <w:rPr>
          <w:rFonts w:ascii="Courier New"/>
          <w:sz w:val="18"/>
        </w:rPr>
      </w:pPr>
      <w:r>
        <w:rPr>
          <w:rFonts w:ascii="Courier New"/>
          <w:sz w:val="18"/>
        </w:rPr>
        <w:t>&lt;table&gt;</w:t>
      </w:r>
    </w:p>
    <w:p w14:paraId="05531D04" w14:textId="77777777" w:rsidR="008127B4" w:rsidRDefault="00C97DE3">
      <w:pPr>
        <w:spacing w:before="12"/>
        <w:ind w:left="1925"/>
        <w:rPr>
          <w:rFonts w:ascii="Courier New"/>
          <w:sz w:val="18"/>
        </w:rPr>
      </w:pPr>
      <w:r>
        <w:rPr>
          <w:rFonts w:ascii="Courier New"/>
          <w:sz w:val="18"/>
        </w:rPr>
        <w:t>&lt;thead&gt;</w:t>
      </w:r>
    </w:p>
    <w:p w14:paraId="608CE609" w14:textId="77777777" w:rsidR="008127B4" w:rsidRDefault="00C97DE3">
      <w:pPr>
        <w:spacing w:before="12"/>
        <w:ind w:left="2357"/>
        <w:rPr>
          <w:rFonts w:ascii="Courier New"/>
          <w:sz w:val="18"/>
        </w:rPr>
      </w:pPr>
      <w:r>
        <w:rPr>
          <w:rFonts w:ascii="Courier New"/>
          <w:sz w:val="18"/>
        </w:rPr>
        <w:t>&lt;tr&gt;</w:t>
      </w:r>
    </w:p>
    <w:p w14:paraId="1861E155" w14:textId="77777777" w:rsidR="008127B4" w:rsidRDefault="00C97DE3">
      <w:pPr>
        <w:spacing w:before="12"/>
        <w:ind w:left="2789"/>
        <w:rPr>
          <w:rFonts w:ascii="Courier New"/>
          <w:sz w:val="18"/>
        </w:rPr>
      </w:pPr>
      <w:r>
        <w:rPr>
          <w:rFonts w:ascii="Courier New"/>
          <w:sz w:val="18"/>
        </w:rPr>
        <w:t>&lt;th&gt;ID&lt;/th&gt;</w:t>
      </w:r>
    </w:p>
    <w:p w14:paraId="7E0E293B" w14:textId="77777777" w:rsidR="008127B4" w:rsidRDefault="00C97DE3">
      <w:pPr>
        <w:spacing w:before="12"/>
        <w:ind w:left="2789"/>
        <w:rPr>
          <w:rFonts w:ascii="Courier New"/>
          <w:sz w:val="18"/>
        </w:rPr>
      </w:pPr>
      <w:r>
        <w:rPr>
          <w:rFonts w:ascii="Courier New"/>
          <w:sz w:val="18"/>
        </w:rPr>
        <w:t>&lt;th&gt;TITLE&lt;/th&gt;</w:t>
      </w:r>
    </w:p>
    <w:p w14:paraId="0050B4D9" w14:textId="77777777" w:rsidR="008127B4" w:rsidRDefault="00C97DE3">
      <w:pPr>
        <w:spacing w:before="12"/>
        <w:ind w:left="2789"/>
        <w:rPr>
          <w:rFonts w:ascii="Courier New"/>
          <w:sz w:val="18"/>
        </w:rPr>
      </w:pPr>
      <w:r>
        <w:rPr>
          <w:rFonts w:ascii="Courier New"/>
          <w:sz w:val="18"/>
        </w:rPr>
        <w:t>&lt;th&gt;ACTIONS&lt;/th&gt;</w:t>
      </w:r>
    </w:p>
    <w:p w14:paraId="3336986A" w14:textId="77777777" w:rsidR="008127B4" w:rsidRDefault="00C97DE3">
      <w:pPr>
        <w:spacing w:before="12"/>
        <w:ind w:left="2357"/>
        <w:rPr>
          <w:rFonts w:ascii="Courier New"/>
          <w:sz w:val="18"/>
        </w:rPr>
      </w:pPr>
      <w:r>
        <w:rPr>
          <w:rFonts w:ascii="Courier New"/>
          <w:sz w:val="18"/>
        </w:rPr>
        <w:t>&lt;/tr&gt;</w:t>
      </w:r>
    </w:p>
    <w:p w14:paraId="5081DB19" w14:textId="77777777" w:rsidR="008127B4" w:rsidRDefault="00C97DE3">
      <w:pPr>
        <w:spacing w:before="12"/>
        <w:ind w:left="1925"/>
        <w:rPr>
          <w:rFonts w:ascii="Courier New"/>
          <w:sz w:val="18"/>
        </w:rPr>
      </w:pPr>
      <w:r>
        <w:rPr>
          <w:rFonts w:ascii="Courier New"/>
          <w:sz w:val="18"/>
        </w:rPr>
        <w:t>&lt;/thead&gt;</w:t>
      </w:r>
    </w:p>
    <w:p w14:paraId="20BF25FA" w14:textId="77777777" w:rsidR="008127B4" w:rsidRDefault="00C97DE3">
      <w:pPr>
        <w:spacing w:before="12"/>
        <w:ind w:left="1925"/>
        <w:rPr>
          <w:rFonts w:ascii="Courier New"/>
          <w:sz w:val="18"/>
        </w:rPr>
      </w:pPr>
      <w:r>
        <w:rPr>
          <w:rFonts w:ascii="Courier New"/>
          <w:sz w:val="18"/>
        </w:rPr>
        <w:t>&lt;tbody&gt;</w:t>
      </w:r>
    </w:p>
    <w:p w14:paraId="60209DC4" w14:textId="77777777" w:rsidR="008127B4" w:rsidRDefault="00C97DE3">
      <w:pPr>
        <w:spacing w:before="12"/>
        <w:ind w:left="1925"/>
        <w:rPr>
          <w:rFonts w:ascii="Courier New"/>
          <w:sz w:val="18"/>
        </w:rPr>
      </w:pPr>
      <w:r>
        <w:rPr>
          <w:rFonts w:ascii="Courier New"/>
          <w:sz w:val="18"/>
        </w:rPr>
        <w:t>&lt;php while($post = mysql_fetch_assoc($result)): &gt;</w:t>
      </w:r>
    </w:p>
    <w:p w14:paraId="5E516003" w14:textId="77777777" w:rsidR="008127B4" w:rsidRDefault="00C97DE3">
      <w:pPr>
        <w:spacing w:before="12"/>
        <w:ind w:left="2357"/>
        <w:rPr>
          <w:rFonts w:ascii="Courier New"/>
          <w:sz w:val="18"/>
        </w:rPr>
      </w:pPr>
      <w:r>
        <w:rPr>
          <w:rFonts w:ascii="Courier New"/>
          <w:sz w:val="18"/>
        </w:rPr>
        <w:t>&lt;tr&gt;</w:t>
      </w:r>
    </w:p>
    <w:p w14:paraId="72DD3DEF" w14:textId="77777777" w:rsidR="008127B4" w:rsidRDefault="00C97DE3">
      <w:pPr>
        <w:spacing w:before="13"/>
        <w:ind w:left="2789"/>
        <w:rPr>
          <w:rFonts w:ascii="Courier New"/>
          <w:sz w:val="18"/>
        </w:rPr>
      </w:pPr>
      <w:r>
        <w:rPr>
          <w:rFonts w:ascii="Courier New"/>
          <w:sz w:val="18"/>
        </w:rPr>
        <w:t>&lt;td&gt;&lt;php echo $post['id']; &gt;&lt;/td&gt;</w:t>
      </w:r>
    </w:p>
    <w:p w14:paraId="2C9DFAC7" w14:textId="77777777" w:rsidR="008127B4" w:rsidRDefault="00C97DE3">
      <w:pPr>
        <w:spacing w:before="12"/>
        <w:ind w:left="2789"/>
        <w:rPr>
          <w:rFonts w:ascii="Courier New"/>
          <w:sz w:val="18"/>
        </w:rPr>
      </w:pPr>
      <w:r>
        <w:rPr>
          <w:rFonts w:ascii="Courier New"/>
          <w:sz w:val="18"/>
        </w:rPr>
        <w:t>&lt;td&gt;&lt;php echo $post['title']; &gt;&lt;/td&gt;</w:t>
      </w:r>
    </w:p>
    <w:p w14:paraId="43AA6EFF" w14:textId="77777777" w:rsidR="008127B4" w:rsidRDefault="00C97DE3">
      <w:pPr>
        <w:spacing w:before="12"/>
        <w:ind w:left="2789"/>
        <w:rPr>
          <w:rFonts w:ascii="Courier New"/>
          <w:sz w:val="18"/>
        </w:rPr>
      </w:pPr>
      <w:r>
        <w:rPr>
          <w:rFonts w:ascii="Courier New"/>
          <w:sz w:val="18"/>
        </w:rPr>
        <w:t>&lt;td&gt;&lt;php editPostUrl($post['id']); &gt;&lt;/td&gt;</w:t>
      </w:r>
    </w:p>
    <w:p w14:paraId="7C710A25" w14:textId="77777777" w:rsidR="008127B4" w:rsidRDefault="00C97DE3">
      <w:pPr>
        <w:spacing w:before="12"/>
        <w:ind w:left="2357"/>
        <w:rPr>
          <w:rFonts w:ascii="Courier New"/>
          <w:sz w:val="18"/>
        </w:rPr>
      </w:pPr>
      <w:r>
        <w:rPr>
          <w:rFonts w:ascii="Courier New"/>
          <w:sz w:val="18"/>
        </w:rPr>
        <w:t>&lt;/tr&gt;</w:t>
      </w:r>
    </w:p>
    <w:p w14:paraId="179F21A8" w14:textId="77777777" w:rsidR="008127B4" w:rsidRDefault="00C97DE3">
      <w:pPr>
        <w:spacing w:before="12"/>
        <w:ind w:left="1925"/>
        <w:rPr>
          <w:rFonts w:ascii="Courier New"/>
          <w:sz w:val="18"/>
        </w:rPr>
      </w:pPr>
      <w:r>
        <w:rPr>
          <w:rFonts w:ascii="Courier New"/>
          <w:sz w:val="18"/>
        </w:rPr>
        <w:t>&lt;php endwhile; &gt;</w:t>
      </w:r>
    </w:p>
    <w:p w14:paraId="4EDAF961" w14:textId="77777777" w:rsidR="008127B4" w:rsidRDefault="00C97DE3">
      <w:pPr>
        <w:spacing w:before="12"/>
        <w:ind w:left="1925"/>
        <w:rPr>
          <w:rFonts w:ascii="Courier New"/>
          <w:sz w:val="18"/>
        </w:rPr>
      </w:pPr>
      <w:r>
        <w:rPr>
          <w:rFonts w:ascii="Courier New"/>
          <w:sz w:val="18"/>
        </w:rPr>
        <w:t>&lt;/tbody&gt;</w:t>
      </w:r>
    </w:p>
    <w:p w14:paraId="419DE5CA" w14:textId="77777777" w:rsidR="008127B4" w:rsidRDefault="00C97DE3">
      <w:pPr>
        <w:spacing w:before="12"/>
        <w:ind w:left="1493"/>
        <w:rPr>
          <w:rFonts w:ascii="Courier New"/>
          <w:sz w:val="18"/>
        </w:rPr>
      </w:pPr>
      <w:r>
        <w:rPr>
          <w:rFonts w:ascii="Courier New"/>
          <w:sz w:val="18"/>
        </w:rPr>
        <w:t>&lt;/table&gt;</w:t>
      </w:r>
    </w:p>
    <w:p w14:paraId="61855145"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528BAA91" w14:textId="77777777" w:rsidR="008127B4" w:rsidRDefault="00C97DE3">
      <w:pPr>
        <w:spacing w:before="12"/>
        <w:ind w:left="1493"/>
        <w:rPr>
          <w:rFonts w:ascii="Times New Roman"/>
          <w:sz w:val="18"/>
        </w:rPr>
      </w:pPr>
      <w:r>
        <w:rPr>
          <w:rFonts w:ascii="Courier New"/>
          <w:sz w:val="18"/>
        </w:rPr>
        <w:lastRenderedPageBreak/>
        <w:t>&lt;php include</w:t>
      </w:r>
      <w:r>
        <w:rPr>
          <w:rFonts w:ascii="Courier New"/>
          <w:spacing w:val="105"/>
          <w:sz w:val="18"/>
          <w:u w:val="single"/>
        </w:rPr>
        <w:t xml:space="preserve"> </w:t>
      </w:r>
      <w:r>
        <w:rPr>
          <w:rFonts w:ascii="Courier New"/>
          <w:sz w:val="18"/>
        </w:rPr>
        <w:t>DIR</w:t>
      </w:r>
      <w:r>
        <w:rPr>
          <w:rFonts w:ascii="Times New Roman"/>
          <w:sz w:val="18"/>
          <w:u w:val="single"/>
        </w:rPr>
        <w:t xml:space="preserve"> </w:t>
      </w:r>
      <w:r>
        <w:rPr>
          <w:rFonts w:ascii="Times New Roman"/>
          <w:spacing w:val="-9"/>
          <w:sz w:val="18"/>
          <w:u w:val="single"/>
        </w:rPr>
        <w:t xml:space="preserve"> </w:t>
      </w:r>
    </w:p>
    <w:p w14:paraId="531B6919" w14:textId="77777777" w:rsidR="008127B4" w:rsidRDefault="00C97DE3">
      <w:pPr>
        <w:spacing w:before="12"/>
        <w:ind w:left="68"/>
        <w:rPr>
          <w:rFonts w:ascii="Courier New"/>
          <w:sz w:val="18"/>
        </w:rPr>
      </w:pPr>
      <w:r>
        <w:br w:type="column"/>
      </w:r>
      <w:r>
        <w:rPr>
          <w:rFonts w:ascii="Courier New"/>
          <w:sz w:val="18"/>
        </w:rPr>
        <w:lastRenderedPageBreak/>
        <w:t>. '/footer.php'; &gt;</w:t>
      </w:r>
    </w:p>
    <w:p w14:paraId="5D9BB78D"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3762" w:space="40"/>
            <w:col w:w="7028"/>
          </w:cols>
        </w:sectPr>
      </w:pPr>
    </w:p>
    <w:p w14:paraId="39DD8366" w14:textId="77777777" w:rsidR="008127B4" w:rsidRDefault="008127B4">
      <w:pPr>
        <w:pStyle w:val="a3"/>
        <w:spacing w:before="7"/>
        <w:rPr>
          <w:rFonts w:ascii="Courier New"/>
          <w:sz w:val="11"/>
        </w:rPr>
      </w:pPr>
    </w:p>
    <w:p w14:paraId="0206BE78" w14:textId="77777777" w:rsidR="008127B4" w:rsidRDefault="00C95ACD">
      <w:pPr>
        <w:pStyle w:val="a3"/>
        <w:spacing w:before="57" w:line="249" w:lineRule="auto"/>
        <w:ind w:left="1133" w:right="1190"/>
      </w:pPr>
      <w:r w:rsidRPr="00C95ACD">
        <w:rPr>
          <w:rFonts w:hint="eastAsia"/>
        </w:rPr>
        <w:t>现在，尽管它非常沮丧，但仍然有应用程序使用这种程序编码方式。</w:t>
      </w:r>
      <w:r w:rsidRPr="00C95ACD">
        <w:t xml:space="preserve"> </w:t>
      </w:r>
      <w:r w:rsidRPr="00C95ACD">
        <w:rPr>
          <w:rFonts w:hint="eastAsia"/>
        </w:rPr>
        <w:t>这种风格的架构的主要缺点是没有真正的关注点分离</w:t>
      </w:r>
      <w:r w:rsidRPr="00C95ACD">
        <w:t xml:space="preserve"> - </w:t>
      </w:r>
      <w:r w:rsidRPr="00C95ACD">
        <w:rPr>
          <w:rFonts w:hint="eastAsia"/>
        </w:rPr>
        <w:t>以这种方式开发应用程序的维护和成本与其他知名和经过验证的架构相比急剧增加</w:t>
      </w:r>
      <w:r w:rsidR="00C97DE3">
        <w:t>.</w:t>
      </w:r>
    </w:p>
    <w:p w14:paraId="57C5AFF9" w14:textId="77777777" w:rsidR="008127B4" w:rsidRDefault="008127B4">
      <w:pPr>
        <w:spacing w:line="249" w:lineRule="auto"/>
        <w:sectPr w:rsidR="008127B4">
          <w:type w:val="continuous"/>
          <w:pgSz w:w="10830" w:h="13330"/>
          <w:pgMar w:top="0" w:right="0" w:bottom="0" w:left="0" w:header="720" w:footer="720" w:gutter="0"/>
          <w:cols w:space="720"/>
        </w:sectPr>
      </w:pPr>
    </w:p>
    <w:p w14:paraId="55FCCE02" w14:textId="77777777" w:rsidR="008127B4" w:rsidRDefault="008127B4">
      <w:pPr>
        <w:pStyle w:val="a3"/>
        <w:spacing w:before="9"/>
        <w:rPr>
          <w:sz w:val="16"/>
        </w:rPr>
      </w:pPr>
    </w:p>
    <w:p w14:paraId="5E77F871" w14:textId="77777777" w:rsidR="008127B4" w:rsidRDefault="00C95ACD">
      <w:pPr>
        <w:pStyle w:val="2"/>
        <w:spacing w:before="87"/>
      </w:pPr>
      <w:bookmarkStart w:id="37" w:name="Layered_Architecture"/>
      <w:bookmarkStart w:id="38" w:name="_bookmark24"/>
      <w:bookmarkEnd w:id="37"/>
      <w:bookmarkEnd w:id="38"/>
      <w:r w:rsidRPr="00C95ACD">
        <w:rPr>
          <w:rFonts w:hint="eastAsia"/>
        </w:rPr>
        <w:t>分层架构</w:t>
      </w:r>
    </w:p>
    <w:p w14:paraId="3B82FF76" w14:textId="77777777" w:rsidR="008127B4" w:rsidRDefault="00C95ACD">
      <w:pPr>
        <w:pStyle w:val="a3"/>
        <w:spacing w:before="83" w:line="249" w:lineRule="auto"/>
        <w:ind w:left="1133" w:right="1242"/>
      </w:pPr>
      <w:r w:rsidRPr="00C95ACD">
        <w:rPr>
          <w:rFonts w:hint="eastAsia"/>
        </w:rPr>
        <w:t>从代码可维护性和重用的角度来看，让代码更容易维护的最好方法是分解概念，即为每个不同的问题创建图层。</w:t>
      </w:r>
      <w:r w:rsidRPr="00C95ACD">
        <w:t xml:space="preserve"> </w:t>
      </w:r>
      <w:r w:rsidRPr="00C95ACD">
        <w:rPr>
          <w:rFonts w:hint="eastAsia"/>
        </w:rPr>
        <w:t>在我们之前的例子中，很容易形成不同的层次：一个用于封装数据访问和操作，另一个用于处理基础架构问题，最后一个用于封装前两者的编排。</w:t>
      </w:r>
      <w:r w:rsidRPr="00C95ACD">
        <w:t xml:space="preserve"> </w:t>
      </w:r>
      <w:r w:rsidRPr="00C95ACD">
        <w:rPr>
          <w:rFonts w:hint="eastAsia"/>
        </w:rPr>
        <w:t>分层体系结构的基本规则是每层必须与其下面的图层紧密耦合，如下图所示</w:t>
      </w:r>
      <w:r w:rsidR="00C97DE3">
        <w:t>:</w:t>
      </w:r>
    </w:p>
    <w:p w14:paraId="2B8F27BD" w14:textId="77777777" w:rsidR="008127B4" w:rsidRDefault="00C10235">
      <w:pPr>
        <w:pStyle w:val="a3"/>
        <w:spacing w:before="10"/>
        <w:rPr>
          <w:sz w:val="18"/>
        </w:rPr>
      </w:pPr>
      <w:r>
        <w:pict w14:anchorId="4754588A">
          <v:group id="_x0000_s1297" style="position:absolute;margin-left:56.65pt;margin-top:12.8pt;width:428.05pt;height:321.55pt;z-index:251547136;mso-wrap-distance-left:0;mso-wrap-distance-right:0;mso-position-horizontal-relative:page" coordorigin="1134,257" coordsize="8561,6431">
            <v:shape id="_x0000_s1302" type="#_x0000_t75" style="position:absolute;left:1153;top:276;width:8521;height:6391">
              <v:imagedata r:id="rId193" o:title=""/>
            </v:shape>
            <v:line id="_x0000_s1301" style="position:absolute" from="1144,267" to="9684,267" strokeweight="1pt"/>
            <v:line id="_x0000_s1300" style="position:absolute" from="1144,267" to="1144,6677" strokeweight="1pt"/>
            <v:line id="_x0000_s1299" style="position:absolute" from="9684,267" to="9684,6677" strokeweight="1pt"/>
            <v:line id="_x0000_s1298" style="position:absolute" from="1144,6677" to="9684,6677" strokeweight="1pt"/>
            <w10:wrap type="topAndBottom" anchorx="page"/>
          </v:group>
        </w:pict>
      </w:r>
    </w:p>
    <w:p w14:paraId="2DF43748" w14:textId="77777777" w:rsidR="008127B4" w:rsidRDefault="008127B4">
      <w:pPr>
        <w:pStyle w:val="a3"/>
        <w:spacing w:before="3"/>
        <w:rPr>
          <w:sz w:val="11"/>
        </w:rPr>
      </w:pPr>
    </w:p>
    <w:p w14:paraId="0CF992C9" w14:textId="77777777" w:rsidR="008127B4" w:rsidRDefault="00C97DE3">
      <w:pPr>
        <w:spacing w:before="96"/>
        <w:ind w:left="956" w:right="956"/>
        <w:jc w:val="center"/>
        <w:rPr>
          <w:rFonts w:ascii="Times New Roman"/>
          <w:sz w:val="12"/>
        </w:rPr>
      </w:pPr>
      <w:r>
        <w:rPr>
          <w:rFonts w:ascii="Times New Roman"/>
          <w:sz w:val="12"/>
        </w:rPr>
        <w:t>Layered Architecture for SoC</w:t>
      </w:r>
    </w:p>
    <w:p w14:paraId="5D80E363" w14:textId="77777777" w:rsidR="008127B4" w:rsidRDefault="008127B4">
      <w:pPr>
        <w:jc w:val="center"/>
        <w:rPr>
          <w:rFonts w:ascii="Times New Roman"/>
          <w:sz w:val="12"/>
        </w:rPr>
        <w:sectPr w:rsidR="008127B4">
          <w:pgSz w:w="10830" w:h="13330"/>
          <w:pgMar w:top="1140" w:right="0" w:bottom="1140" w:left="0" w:header="925" w:footer="941" w:gutter="0"/>
          <w:cols w:space="720"/>
        </w:sectPr>
      </w:pPr>
    </w:p>
    <w:p w14:paraId="34A039E9" w14:textId="77777777" w:rsidR="008127B4" w:rsidRDefault="008127B4">
      <w:pPr>
        <w:pStyle w:val="a3"/>
        <w:spacing w:before="10"/>
        <w:rPr>
          <w:rFonts w:ascii="Times New Roman"/>
          <w:sz w:val="19"/>
        </w:rPr>
      </w:pPr>
    </w:p>
    <w:p w14:paraId="01DA7D89" w14:textId="77777777" w:rsidR="008127B4" w:rsidRDefault="0024057B">
      <w:pPr>
        <w:pStyle w:val="a3"/>
        <w:spacing w:before="57" w:line="249" w:lineRule="auto"/>
        <w:ind w:left="1133" w:right="1061"/>
      </w:pPr>
      <w:r w:rsidRPr="0024057B">
        <w:rPr>
          <w:rFonts w:hint="eastAsia"/>
        </w:rPr>
        <w:t>分层架构真正寻求的是分离应用程序的不同组件。</w:t>
      </w:r>
      <w:r w:rsidRPr="0024057B">
        <w:t xml:space="preserve"> </w:t>
      </w:r>
      <w:r w:rsidRPr="0024057B">
        <w:rPr>
          <w:rFonts w:hint="eastAsia"/>
        </w:rPr>
        <w:t>例如，就前面的示例而言，博客帖子表示必须完全独立于作为概念实体的博客文章。</w:t>
      </w:r>
      <w:r w:rsidRPr="0024057B">
        <w:t xml:space="preserve"> </w:t>
      </w:r>
      <w:r w:rsidRPr="0024057B">
        <w:rPr>
          <w:rFonts w:hint="eastAsia"/>
        </w:rPr>
        <w:t>作为概念实体的博客文章可以与一个或多个表示相关联，而不是与特定表示紧密结合。</w:t>
      </w:r>
      <w:r w:rsidRPr="0024057B">
        <w:t xml:space="preserve"> </w:t>
      </w:r>
      <w:r w:rsidRPr="0024057B">
        <w:rPr>
          <w:rFonts w:hint="eastAsia"/>
        </w:rPr>
        <w:t>这通常被称为分离关注</w:t>
      </w:r>
      <w:r w:rsidR="00C97DE3">
        <w:t>.</w:t>
      </w:r>
    </w:p>
    <w:p w14:paraId="360E94BC" w14:textId="77777777" w:rsidR="008127B4" w:rsidRDefault="008127B4">
      <w:pPr>
        <w:pStyle w:val="a3"/>
        <w:spacing w:before="11"/>
        <w:rPr>
          <w:sz w:val="22"/>
        </w:rPr>
      </w:pPr>
    </w:p>
    <w:p w14:paraId="686CD154" w14:textId="77777777" w:rsidR="008127B4" w:rsidRDefault="00BE6E93">
      <w:pPr>
        <w:pStyle w:val="a3"/>
        <w:spacing w:line="249" w:lineRule="auto"/>
        <w:ind w:left="1133" w:right="1145"/>
      </w:pPr>
      <w:r w:rsidRPr="00BE6E93">
        <w:rPr>
          <w:rFonts w:hint="eastAsia"/>
        </w:rPr>
        <w:t>寻求相同目的的另一种架构范例和模式是模型</w:t>
      </w:r>
      <w:r w:rsidRPr="00BE6E93">
        <w:t xml:space="preserve"> - </w:t>
      </w:r>
      <w:r w:rsidRPr="00BE6E93">
        <w:rPr>
          <w:rFonts w:hint="eastAsia"/>
        </w:rPr>
        <w:t>视图</w:t>
      </w:r>
      <w:r w:rsidRPr="00BE6E93">
        <w:t xml:space="preserve"> - </w:t>
      </w:r>
      <w:r w:rsidRPr="00BE6E93">
        <w:rPr>
          <w:rFonts w:hint="eastAsia"/>
        </w:rPr>
        <w:t>控制器模式。</w:t>
      </w:r>
      <w:r w:rsidRPr="00BE6E93">
        <w:t xml:space="preserve"> </w:t>
      </w:r>
      <w:r w:rsidRPr="00BE6E93">
        <w:rPr>
          <w:rFonts w:hint="eastAsia"/>
        </w:rPr>
        <w:t>它最初被认为是广泛用于构建桌面</w:t>
      </w:r>
      <w:r w:rsidRPr="00BE6E93">
        <w:t>GUI</w:t>
      </w:r>
      <w:r w:rsidRPr="00BE6E93">
        <w:rPr>
          <w:rFonts w:hint="eastAsia"/>
        </w:rPr>
        <w:t>应用程序，现在它主要用于</w:t>
      </w:r>
      <w:r w:rsidRPr="00BE6E93">
        <w:t>Web</w:t>
      </w:r>
      <w:r w:rsidRPr="00BE6E93">
        <w:rPr>
          <w:rFonts w:hint="eastAsia"/>
        </w:rPr>
        <w:t>应用程序，这要归功于</w:t>
      </w:r>
      <w:r w:rsidRPr="00BE6E93">
        <w:t>Symfony</w:t>
      </w:r>
      <w:r w:rsidRPr="00BE6E93">
        <w:rPr>
          <w:rFonts w:hint="eastAsia"/>
        </w:rPr>
        <w:t>，</w:t>
      </w:r>
      <w:r w:rsidRPr="00BE6E93">
        <w:t>Zend Framework</w:t>
      </w:r>
      <w:r w:rsidRPr="00BE6E93">
        <w:rPr>
          <w:rFonts w:hint="eastAsia"/>
        </w:rPr>
        <w:t>和</w:t>
      </w:r>
      <w:r w:rsidRPr="00BE6E93">
        <w:t>CodeIgniter</w:t>
      </w:r>
      <w:r w:rsidRPr="00BE6E93">
        <w:rPr>
          <w:rFonts w:hint="eastAsia"/>
        </w:rPr>
        <w:t>等流行的</w:t>
      </w:r>
      <w:r w:rsidRPr="00BE6E93">
        <w:t>Web</w:t>
      </w:r>
      <w:r w:rsidRPr="00BE6E93">
        <w:rPr>
          <w:rFonts w:hint="eastAsia"/>
        </w:rPr>
        <w:t>框架</w:t>
      </w:r>
      <w:r w:rsidR="00C97DE3">
        <w:t>.</w:t>
      </w:r>
    </w:p>
    <w:p w14:paraId="31A77CFA" w14:textId="77777777" w:rsidR="008127B4" w:rsidRDefault="008127B4">
      <w:pPr>
        <w:pStyle w:val="a3"/>
        <w:rPr>
          <w:sz w:val="20"/>
        </w:rPr>
      </w:pPr>
    </w:p>
    <w:p w14:paraId="01724729" w14:textId="77777777" w:rsidR="008127B4" w:rsidRDefault="008127B4">
      <w:pPr>
        <w:pStyle w:val="a3"/>
        <w:spacing w:before="10"/>
        <w:rPr>
          <w:sz w:val="29"/>
        </w:rPr>
      </w:pPr>
    </w:p>
    <w:p w14:paraId="18209630" w14:textId="77777777" w:rsidR="008127B4" w:rsidRDefault="00BE6E93">
      <w:pPr>
        <w:pStyle w:val="3"/>
      </w:pPr>
      <w:bookmarkStart w:id="39" w:name="Model-View-Controller"/>
      <w:bookmarkStart w:id="40" w:name="_bookmark25"/>
      <w:bookmarkEnd w:id="39"/>
      <w:bookmarkEnd w:id="40"/>
      <w:r w:rsidRPr="00BE6E93">
        <w:rPr>
          <w:rFonts w:hint="eastAsia"/>
        </w:rPr>
        <w:t>模型</w:t>
      </w:r>
      <w:r w:rsidRPr="00BE6E93">
        <w:t xml:space="preserve"> - </w:t>
      </w:r>
      <w:r w:rsidRPr="00BE6E93">
        <w:rPr>
          <w:rFonts w:hint="eastAsia"/>
        </w:rPr>
        <w:t>视图</w:t>
      </w:r>
      <w:r w:rsidRPr="00BE6E93">
        <w:t xml:space="preserve"> - </w:t>
      </w:r>
      <w:r w:rsidRPr="00BE6E93">
        <w:rPr>
          <w:rFonts w:hint="eastAsia"/>
        </w:rPr>
        <w:t>控制器</w:t>
      </w:r>
    </w:p>
    <w:p w14:paraId="352E5BF2" w14:textId="77777777" w:rsidR="008127B4" w:rsidRDefault="00BE6E93">
      <w:pPr>
        <w:pStyle w:val="a3"/>
        <w:spacing w:before="82" w:line="249" w:lineRule="auto"/>
        <w:ind w:left="1133" w:right="1190"/>
      </w:pPr>
      <w:r w:rsidRPr="00BE6E93">
        <w:rPr>
          <w:rFonts w:hint="eastAsia"/>
          <w:w w:val="105"/>
        </w:rPr>
        <w:t>模型</w:t>
      </w:r>
      <w:r w:rsidRPr="00BE6E93">
        <w:rPr>
          <w:w w:val="105"/>
        </w:rPr>
        <w:t xml:space="preserve"> - </w:t>
      </w:r>
      <w:r w:rsidRPr="00BE6E93">
        <w:rPr>
          <w:rFonts w:hint="eastAsia"/>
          <w:w w:val="105"/>
        </w:rPr>
        <w:t>视图</w:t>
      </w:r>
      <w:r w:rsidRPr="00BE6E93">
        <w:rPr>
          <w:w w:val="105"/>
        </w:rPr>
        <w:t xml:space="preserve"> - </w:t>
      </w:r>
      <w:r w:rsidRPr="00BE6E93">
        <w:rPr>
          <w:rFonts w:hint="eastAsia"/>
          <w:w w:val="105"/>
        </w:rPr>
        <w:t>控制器是将应用程序分为三个主要层的体系结构模式和范例，在以下几点中进行描述</w:t>
      </w:r>
      <w:r w:rsidR="00C97DE3">
        <w:rPr>
          <w:w w:val="105"/>
        </w:rPr>
        <w:t>:</w:t>
      </w:r>
    </w:p>
    <w:p w14:paraId="4E8A3435" w14:textId="77777777" w:rsidR="008127B4" w:rsidRDefault="008127B4">
      <w:pPr>
        <w:pStyle w:val="a3"/>
        <w:rPr>
          <w:sz w:val="16"/>
        </w:rPr>
      </w:pPr>
    </w:p>
    <w:p w14:paraId="2701BCEB" w14:textId="77777777" w:rsidR="008127B4" w:rsidRDefault="00C10235">
      <w:pPr>
        <w:spacing w:line="252" w:lineRule="auto"/>
        <w:ind w:left="2093" w:right="1190"/>
        <w:rPr>
          <w:sz w:val="21"/>
        </w:rPr>
      </w:pPr>
      <w:r>
        <w:pict w14:anchorId="09D57530">
          <v:shape id="_x0000_s1296" style="position:absolute;left:0;text-align:left;margin-left:95.55pt;margin-top:4.95pt;width:3.6pt;height:3.6pt;z-index:251611648;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BE6E93" w:rsidRPr="00BE6E93">
        <w:rPr>
          <w:rFonts w:hint="eastAsia"/>
          <w:b/>
          <w:sz w:val="21"/>
        </w:rPr>
        <w:t>模型：捕获并集中所有域模型的行为。</w:t>
      </w:r>
      <w:r w:rsidR="00BE6E93" w:rsidRPr="00BE6E93">
        <w:rPr>
          <w:b/>
          <w:sz w:val="21"/>
        </w:rPr>
        <w:t xml:space="preserve"> </w:t>
      </w:r>
      <w:r w:rsidR="00BE6E93" w:rsidRPr="00BE6E93">
        <w:rPr>
          <w:rFonts w:hint="eastAsia"/>
          <w:b/>
          <w:sz w:val="21"/>
        </w:rPr>
        <w:t>该层独立于数据表示来管理所有数据，逻辑和业务规则。</w:t>
      </w:r>
      <w:r w:rsidR="00BE6E93" w:rsidRPr="00BE6E93">
        <w:rPr>
          <w:b/>
          <w:sz w:val="21"/>
        </w:rPr>
        <w:t xml:space="preserve"> </w:t>
      </w:r>
      <w:r w:rsidR="00BE6E93" w:rsidRPr="00BE6E93">
        <w:rPr>
          <w:rFonts w:hint="eastAsia"/>
          <w:b/>
          <w:sz w:val="21"/>
        </w:rPr>
        <w:t>据说模型层是每个</w:t>
      </w:r>
      <w:r w:rsidR="00BE6E93" w:rsidRPr="00BE6E93">
        <w:rPr>
          <w:b/>
          <w:sz w:val="21"/>
        </w:rPr>
        <w:t>MVC</w:t>
      </w:r>
      <w:r w:rsidR="00BE6E93" w:rsidRPr="00BE6E93">
        <w:rPr>
          <w:rFonts w:hint="eastAsia"/>
          <w:b/>
          <w:sz w:val="21"/>
        </w:rPr>
        <w:t>应用程序的核心和灵魂</w:t>
      </w:r>
      <w:r w:rsidR="00C97DE3">
        <w:rPr>
          <w:sz w:val="21"/>
        </w:rPr>
        <w:t>.</w:t>
      </w:r>
    </w:p>
    <w:p w14:paraId="08B9557F" w14:textId="77777777" w:rsidR="008127B4" w:rsidRDefault="00C10235">
      <w:pPr>
        <w:pStyle w:val="a3"/>
        <w:spacing w:before="39" w:line="249" w:lineRule="auto"/>
        <w:ind w:left="2093" w:right="1145"/>
      </w:pPr>
      <w:r>
        <w:pict w14:anchorId="5CFD57C0">
          <v:shape id="_x0000_s1295" style="position:absolute;left:0;text-align:left;margin-left:95.55pt;margin-top:6.9pt;width:3.6pt;height:3.6pt;z-index:251612672;mso-position-horizontal-relative:page" coordorigin="1912,139" coordsize="72,72" path="m1948,139l1934,141,1922,149,1915,161,1912,175,1915,189,1922,200,1934,208,1948,211,1962,208,1973,200,1981,189,1984,175,1981,161,1973,149,1962,141,1948,139xe" fillcolor="black" stroked="f">
            <v:path arrowok="t"/>
            <w10:wrap anchorx="page"/>
          </v:shape>
        </w:pict>
      </w:r>
      <w:r w:rsidR="00BE6E93" w:rsidRPr="00BE6E93">
        <w:rPr>
          <w:rFonts w:hint="eastAsia"/>
          <w:b/>
        </w:rPr>
        <w:t>控制器：协调其他层之间的交互，在模型上触发动作以更新其状态，并刷新与模型相关的表示。</w:t>
      </w:r>
      <w:r w:rsidR="00BE6E93" w:rsidRPr="00BE6E93">
        <w:rPr>
          <w:b/>
        </w:rPr>
        <w:t xml:space="preserve"> </w:t>
      </w:r>
      <w:r w:rsidR="00BE6E93" w:rsidRPr="00BE6E93">
        <w:rPr>
          <w:rFonts w:hint="eastAsia"/>
          <w:b/>
        </w:rPr>
        <w:t>此外，控制器可以将消息发送到视图层以更改特定的模型表示</w:t>
      </w:r>
      <w:r w:rsidR="00C97DE3">
        <w:t>.</w:t>
      </w:r>
    </w:p>
    <w:p w14:paraId="49119F9C" w14:textId="77777777" w:rsidR="008127B4" w:rsidRDefault="00C10235">
      <w:pPr>
        <w:pStyle w:val="a3"/>
        <w:spacing w:before="48" w:line="252" w:lineRule="auto"/>
        <w:ind w:left="2093" w:right="1190"/>
      </w:pPr>
      <w:r>
        <w:pict w14:anchorId="7E1C4C1E">
          <v:shape id="_x0000_s1294" style="position:absolute;left:0;text-align:left;margin-left:95.55pt;margin-top:7.35pt;width:3.6pt;height:3.6pt;z-index:251613696;mso-position-horizontal-relative:page" coordorigin="1912,148" coordsize="72,72" path="m1948,148l1934,150,1922,158,1915,170,1912,184,1915,198,1922,209,1934,217,1948,220,1962,217,1973,209,1981,198,1984,184,1981,170,1973,158,1962,150,1948,148xe" fillcolor="black" stroked="f">
            <v:path arrowok="t"/>
            <w10:wrap anchorx="page"/>
          </v:shape>
        </w:pict>
      </w:r>
      <w:r w:rsidR="00BE6E93" w:rsidRPr="00BE6E93">
        <w:rPr>
          <w:rFonts w:hint="eastAsia"/>
          <w:b/>
        </w:rPr>
        <w:t>视图：公开模型图层的不同表示形式，并提供触发模型状态变化的方法</w:t>
      </w:r>
      <w:r w:rsidR="00C97DE3">
        <w:t>.</w:t>
      </w:r>
    </w:p>
    <w:p w14:paraId="4424FF89" w14:textId="77777777" w:rsidR="008127B4" w:rsidRDefault="00C10235">
      <w:pPr>
        <w:pStyle w:val="a3"/>
        <w:spacing w:before="10"/>
      </w:pPr>
      <w:r>
        <w:pict w14:anchorId="1EA12644">
          <v:group id="_x0000_s1288" style="position:absolute;margin-left:122.7pt;margin-top:14.55pt;width:296pt;height:131.75pt;z-index:251548160;mso-wrap-distance-left:0;mso-wrap-distance-right:0;mso-position-horizontal-relative:page" coordorigin="2454,291" coordsize="5920,2635">
            <v:shape id="_x0000_s1293" type="#_x0000_t75" style="position:absolute;left:2474;top:311;width:5880;height:2595">
              <v:imagedata r:id="rId194" o:title=""/>
            </v:shape>
            <v:line id="_x0000_s1292" style="position:absolute" from="2464,301" to="8364,301" strokeweight="1pt"/>
            <v:line id="_x0000_s1291" style="position:absolute" from="2464,301" to="2464,2916" strokeweight="1pt"/>
            <v:line id="_x0000_s1290" style="position:absolute" from="8364,301" to="8364,2916" strokeweight="1pt"/>
            <v:line id="_x0000_s1289" style="position:absolute" from="2464,2916" to="8364,2916" strokeweight="1pt"/>
            <w10:wrap type="topAndBottom" anchorx="page"/>
          </v:group>
        </w:pict>
      </w:r>
    </w:p>
    <w:p w14:paraId="5A6BF8C5" w14:textId="77777777" w:rsidR="008127B4" w:rsidRDefault="008127B4">
      <w:pPr>
        <w:pStyle w:val="a3"/>
        <w:spacing w:before="3"/>
        <w:rPr>
          <w:sz w:val="11"/>
        </w:rPr>
      </w:pPr>
    </w:p>
    <w:p w14:paraId="7B337AC6" w14:textId="77777777" w:rsidR="008127B4" w:rsidRDefault="00C97DE3">
      <w:pPr>
        <w:spacing w:before="96"/>
        <w:ind w:left="956" w:right="956"/>
        <w:jc w:val="center"/>
        <w:rPr>
          <w:rFonts w:ascii="Times New Roman"/>
          <w:sz w:val="12"/>
        </w:rPr>
      </w:pPr>
      <w:r>
        <w:rPr>
          <w:rFonts w:ascii="Times New Roman"/>
          <w:sz w:val="12"/>
        </w:rPr>
        <w:t>The MVC pattern</w:t>
      </w:r>
    </w:p>
    <w:p w14:paraId="00F9FCA3" w14:textId="77777777" w:rsidR="008127B4" w:rsidRDefault="008127B4">
      <w:pPr>
        <w:jc w:val="center"/>
        <w:rPr>
          <w:rFonts w:ascii="Times New Roman"/>
          <w:sz w:val="12"/>
        </w:rPr>
        <w:sectPr w:rsidR="008127B4">
          <w:pgSz w:w="10830" w:h="13330"/>
          <w:pgMar w:top="1140" w:right="0" w:bottom="1140" w:left="0" w:header="925" w:footer="941" w:gutter="0"/>
          <w:cols w:space="720"/>
        </w:sectPr>
      </w:pPr>
    </w:p>
    <w:p w14:paraId="115DB2B0" w14:textId="77777777" w:rsidR="008127B4" w:rsidRDefault="008127B4">
      <w:pPr>
        <w:pStyle w:val="a3"/>
        <w:spacing w:before="7"/>
        <w:rPr>
          <w:rFonts w:ascii="Times New Roman"/>
          <w:sz w:val="16"/>
        </w:rPr>
      </w:pPr>
    </w:p>
    <w:p w14:paraId="529CC9A0" w14:textId="77777777" w:rsidR="008127B4" w:rsidRDefault="00BE6E93">
      <w:pPr>
        <w:pStyle w:val="3"/>
        <w:spacing w:before="89"/>
      </w:pPr>
      <w:bookmarkStart w:id="41" w:name="Example_of_Layered_Architecture"/>
      <w:bookmarkStart w:id="42" w:name="The_Model"/>
      <w:bookmarkStart w:id="43" w:name="_bookmark26"/>
      <w:bookmarkStart w:id="44" w:name="_bookmark27"/>
      <w:bookmarkEnd w:id="41"/>
      <w:bookmarkEnd w:id="42"/>
      <w:bookmarkEnd w:id="43"/>
      <w:bookmarkEnd w:id="44"/>
      <w:r w:rsidRPr="00BE6E93">
        <w:rPr>
          <w:rFonts w:hint="eastAsia"/>
        </w:rPr>
        <w:t>分层架构示例</w:t>
      </w:r>
    </w:p>
    <w:p w14:paraId="63EFF399" w14:textId="77777777" w:rsidR="008127B4" w:rsidRDefault="00BE6E93">
      <w:pPr>
        <w:pStyle w:val="4"/>
        <w:spacing w:before="348"/>
      </w:pPr>
      <w:r w:rsidRPr="00BE6E93">
        <w:rPr>
          <w:rFonts w:hint="eastAsia"/>
        </w:rPr>
        <w:t>模型</w:t>
      </w:r>
      <w:r w:rsidR="00603C1A">
        <w:t>(model)</w:t>
      </w:r>
    </w:p>
    <w:p w14:paraId="07612F78" w14:textId="77777777" w:rsidR="00BE6E93" w:rsidRPr="00BE6E93" w:rsidRDefault="00BE6E93" w:rsidP="00BE6E93">
      <w:pPr>
        <w:pStyle w:val="a3"/>
        <w:spacing w:before="2" w:line="249" w:lineRule="auto"/>
        <w:ind w:left="1133" w:right="1547"/>
        <w:rPr>
          <w:w w:val="105"/>
        </w:rPr>
      </w:pPr>
      <w:r w:rsidRPr="00BE6E93">
        <w:rPr>
          <w:rFonts w:hint="eastAsia"/>
          <w:w w:val="105"/>
        </w:rPr>
        <w:t>继续前面的例子，我们提到不同的问题应该分解。</w:t>
      </w:r>
      <w:r w:rsidRPr="00BE6E93">
        <w:rPr>
          <w:w w:val="105"/>
        </w:rPr>
        <w:t xml:space="preserve"> </w:t>
      </w:r>
      <w:r w:rsidRPr="00BE6E93">
        <w:rPr>
          <w:rFonts w:hint="eastAsia"/>
          <w:w w:val="105"/>
        </w:rPr>
        <w:t>为了做到这一点，所有的图层都应该在我们最初的纠结代码中进行标识。</w:t>
      </w:r>
    </w:p>
    <w:p w14:paraId="3666BDE0" w14:textId="77777777" w:rsidR="008127B4" w:rsidRDefault="00BE6E93" w:rsidP="00BE6E93">
      <w:pPr>
        <w:pStyle w:val="a3"/>
        <w:spacing w:before="2" w:line="249" w:lineRule="auto"/>
        <w:ind w:left="1133" w:right="1547"/>
      </w:pPr>
      <w:r w:rsidRPr="00BE6E93">
        <w:rPr>
          <w:rFonts w:hint="eastAsia"/>
          <w:w w:val="105"/>
        </w:rPr>
        <w:t>在整个过程中，我们需要特别注意符合</w:t>
      </w:r>
      <w:r w:rsidRPr="00BE6E93">
        <w:rPr>
          <w:w w:val="105"/>
        </w:rPr>
        <w:t>Model</w:t>
      </w:r>
      <w:r w:rsidRPr="00BE6E93">
        <w:rPr>
          <w:rFonts w:hint="eastAsia"/>
          <w:w w:val="105"/>
        </w:rPr>
        <w:t>层的代码，这将成为应用程序的跳动核心</w:t>
      </w:r>
      <w:r w:rsidR="00C97DE3">
        <w:rPr>
          <w:w w:val="105"/>
        </w:rPr>
        <w:t>:</w:t>
      </w:r>
    </w:p>
    <w:p w14:paraId="1E8F0575" w14:textId="77777777" w:rsidR="008127B4" w:rsidRDefault="008127B4">
      <w:pPr>
        <w:pStyle w:val="a3"/>
        <w:spacing w:before="1"/>
        <w:rPr>
          <w:sz w:val="16"/>
        </w:rPr>
      </w:pPr>
    </w:p>
    <w:p w14:paraId="6FD10D20" w14:textId="77777777" w:rsidR="008127B4" w:rsidRDefault="00C97DE3">
      <w:pPr>
        <w:ind w:left="1493"/>
        <w:rPr>
          <w:rFonts w:ascii="Courier New"/>
          <w:sz w:val="18"/>
        </w:rPr>
      </w:pPr>
      <w:r>
        <w:rPr>
          <w:rFonts w:ascii="Courier New"/>
          <w:sz w:val="18"/>
        </w:rPr>
        <w:t>class Post</w:t>
      </w:r>
    </w:p>
    <w:p w14:paraId="41F18A99" w14:textId="77777777" w:rsidR="008127B4" w:rsidRDefault="00C97DE3">
      <w:pPr>
        <w:spacing w:before="12"/>
        <w:ind w:left="1493"/>
        <w:rPr>
          <w:rFonts w:ascii="Courier New"/>
          <w:sz w:val="18"/>
        </w:rPr>
      </w:pPr>
      <w:r>
        <w:rPr>
          <w:rFonts w:ascii="Courier New"/>
          <w:w w:val="99"/>
          <w:sz w:val="18"/>
        </w:rPr>
        <w:t>{</w:t>
      </w:r>
    </w:p>
    <w:p w14:paraId="6A5EE0BA" w14:textId="77777777" w:rsidR="008127B4" w:rsidRDefault="00C97DE3">
      <w:pPr>
        <w:spacing w:before="12" w:line="254" w:lineRule="auto"/>
        <w:ind w:left="1925" w:right="7048"/>
        <w:rPr>
          <w:rFonts w:ascii="Courier New"/>
          <w:sz w:val="18"/>
        </w:rPr>
      </w:pPr>
      <w:r>
        <w:rPr>
          <w:rFonts w:ascii="Courier New"/>
          <w:sz w:val="18"/>
        </w:rPr>
        <w:t>private $title; private $content;</w:t>
      </w:r>
    </w:p>
    <w:p w14:paraId="54E034E8" w14:textId="77777777" w:rsidR="008127B4" w:rsidRDefault="008127B4">
      <w:pPr>
        <w:pStyle w:val="a3"/>
        <w:rPr>
          <w:rFonts w:ascii="Courier New"/>
          <w:sz w:val="19"/>
        </w:rPr>
      </w:pPr>
    </w:p>
    <w:p w14:paraId="385A935B" w14:textId="77777777" w:rsidR="008127B4" w:rsidRDefault="00C97DE3">
      <w:pPr>
        <w:spacing w:before="1"/>
        <w:ind w:left="1925"/>
        <w:rPr>
          <w:rFonts w:ascii="Courier New"/>
          <w:sz w:val="18"/>
        </w:rPr>
      </w:pPr>
      <w:r>
        <w:rPr>
          <w:rFonts w:ascii="Courier New"/>
          <w:sz w:val="18"/>
        </w:rPr>
        <w:t>public static function writeNewFrom($title, $content)</w:t>
      </w:r>
    </w:p>
    <w:p w14:paraId="05D3D331" w14:textId="77777777" w:rsidR="008127B4" w:rsidRDefault="00C97DE3">
      <w:pPr>
        <w:spacing w:before="12"/>
        <w:ind w:left="1925"/>
        <w:rPr>
          <w:rFonts w:ascii="Courier New"/>
          <w:sz w:val="18"/>
        </w:rPr>
      </w:pPr>
      <w:r>
        <w:rPr>
          <w:rFonts w:ascii="Courier New"/>
          <w:w w:val="99"/>
          <w:sz w:val="18"/>
        </w:rPr>
        <w:t>{</w:t>
      </w:r>
    </w:p>
    <w:p w14:paraId="2A59BD11" w14:textId="77777777" w:rsidR="008127B4" w:rsidRDefault="00C97DE3">
      <w:pPr>
        <w:spacing w:before="12"/>
        <w:ind w:left="2357"/>
        <w:rPr>
          <w:rFonts w:ascii="Courier New"/>
          <w:sz w:val="18"/>
        </w:rPr>
      </w:pPr>
      <w:r>
        <w:rPr>
          <w:rFonts w:ascii="Courier New"/>
          <w:sz w:val="18"/>
        </w:rPr>
        <w:t>return new static($title, $content);</w:t>
      </w:r>
    </w:p>
    <w:p w14:paraId="4FB70CD7" w14:textId="77777777" w:rsidR="008127B4" w:rsidRDefault="00C97DE3">
      <w:pPr>
        <w:spacing w:before="12"/>
        <w:ind w:left="1925"/>
        <w:rPr>
          <w:rFonts w:ascii="Courier New"/>
          <w:sz w:val="18"/>
        </w:rPr>
      </w:pPr>
      <w:r>
        <w:rPr>
          <w:rFonts w:ascii="Courier New"/>
          <w:w w:val="99"/>
          <w:sz w:val="18"/>
        </w:rPr>
        <w:t>}</w:t>
      </w:r>
    </w:p>
    <w:p w14:paraId="3C7481E0" w14:textId="77777777" w:rsidR="008127B4" w:rsidRDefault="008127B4">
      <w:pPr>
        <w:pStyle w:val="a3"/>
        <w:spacing w:before="4"/>
        <w:rPr>
          <w:rFonts w:ascii="Courier New"/>
          <w:sz w:val="10"/>
        </w:rPr>
      </w:pPr>
    </w:p>
    <w:p w14:paraId="5CA74C2F" w14:textId="77777777" w:rsidR="008127B4" w:rsidRDefault="00C97DE3">
      <w:pPr>
        <w:spacing w:before="111"/>
        <w:ind w:left="1925"/>
        <w:rPr>
          <w:rFonts w:ascii="Courier New"/>
          <w:sz w:val="18"/>
        </w:rPr>
      </w:pPr>
      <w:r>
        <w:rPr>
          <w:rFonts w:ascii="Courier New"/>
          <w:sz w:val="18"/>
        </w:rPr>
        <w:t>private function</w:t>
      </w:r>
      <w:r>
        <w:rPr>
          <w:rFonts w:ascii="Courier New"/>
          <w:sz w:val="18"/>
          <w:u w:val="single"/>
        </w:rPr>
        <w:t xml:space="preserve"> </w:t>
      </w:r>
      <w:r>
        <w:rPr>
          <w:rFonts w:ascii="Courier New"/>
          <w:sz w:val="18"/>
        </w:rPr>
        <w:t>construct($title, $content)</w:t>
      </w:r>
    </w:p>
    <w:p w14:paraId="192290CD" w14:textId="77777777" w:rsidR="008127B4" w:rsidRDefault="00C97DE3">
      <w:pPr>
        <w:spacing w:before="12"/>
        <w:ind w:left="1925"/>
        <w:rPr>
          <w:rFonts w:ascii="Courier New"/>
          <w:sz w:val="18"/>
        </w:rPr>
      </w:pPr>
      <w:r>
        <w:rPr>
          <w:rFonts w:ascii="Courier New"/>
          <w:w w:val="99"/>
          <w:sz w:val="18"/>
        </w:rPr>
        <w:t>{</w:t>
      </w:r>
    </w:p>
    <w:p w14:paraId="5E19C743" w14:textId="77777777" w:rsidR="008127B4" w:rsidRDefault="00C97DE3">
      <w:pPr>
        <w:spacing w:before="12"/>
        <w:ind w:left="2357"/>
        <w:rPr>
          <w:rFonts w:ascii="Courier New"/>
          <w:sz w:val="18"/>
        </w:rPr>
      </w:pPr>
      <w:r>
        <w:rPr>
          <w:rFonts w:ascii="Courier New"/>
          <w:sz w:val="18"/>
        </w:rPr>
        <w:t>$this-&gt;setTitle($title);</w:t>
      </w:r>
    </w:p>
    <w:p w14:paraId="1DFE376C" w14:textId="77777777" w:rsidR="008127B4" w:rsidRDefault="00C97DE3">
      <w:pPr>
        <w:spacing w:before="12"/>
        <w:ind w:left="2357"/>
        <w:rPr>
          <w:rFonts w:ascii="Courier New"/>
          <w:sz w:val="18"/>
        </w:rPr>
      </w:pPr>
      <w:r>
        <w:rPr>
          <w:rFonts w:ascii="Courier New"/>
          <w:sz w:val="18"/>
        </w:rPr>
        <w:t>$this-&gt;setContent($content);</w:t>
      </w:r>
    </w:p>
    <w:p w14:paraId="3CA0FB28" w14:textId="77777777" w:rsidR="008127B4" w:rsidRDefault="00C97DE3">
      <w:pPr>
        <w:spacing w:before="12"/>
        <w:ind w:left="1925"/>
        <w:rPr>
          <w:rFonts w:ascii="Courier New"/>
          <w:sz w:val="18"/>
        </w:rPr>
      </w:pPr>
      <w:r>
        <w:rPr>
          <w:rFonts w:ascii="Courier New"/>
          <w:w w:val="99"/>
          <w:sz w:val="18"/>
        </w:rPr>
        <w:t>}</w:t>
      </w:r>
    </w:p>
    <w:p w14:paraId="06D00DF8" w14:textId="77777777" w:rsidR="008127B4" w:rsidRDefault="008127B4">
      <w:pPr>
        <w:pStyle w:val="a3"/>
        <w:spacing w:before="9"/>
        <w:rPr>
          <w:rFonts w:ascii="Courier New"/>
          <w:sz w:val="11"/>
        </w:rPr>
      </w:pPr>
    </w:p>
    <w:p w14:paraId="76B48DCD" w14:textId="77777777" w:rsidR="008127B4" w:rsidRDefault="00C97DE3">
      <w:pPr>
        <w:spacing w:before="95"/>
        <w:ind w:left="1925"/>
        <w:rPr>
          <w:rFonts w:ascii="Courier New"/>
          <w:sz w:val="18"/>
        </w:rPr>
      </w:pPr>
      <w:r>
        <w:rPr>
          <w:rFonts w:ascii="Courier New"/>
          <w:sz w:val="18"/>
        </w:rPr>
        <w:t>private function setTitle($title)</w:t>
      </w:r>
    </w:p>
    <w:p w14:paraId="07B0DFD9" w14:textId="77777777" w:rsidR="008127B4" w:rsidRDefault="00C97DE3">
      <w:pPr>
        <w:spacing w:before="12"/>
        <w:ind w:left="1925"/>
        <w:rPr>
          <w:rFonts w:ascii="Courier New"/>
          <w:sz w:val="18"/>
        </w:rPr>
      </w:pPr>
      <w:r>
        <w:rPr>
          <w:rFonts w:ascii="Courier New"/>
          <w:w w:val="99"/>
          <w:sz w:val="18"/>
        </w:rPr>
        <w:t>{</w:t>
      </w:r>
    </w:p>
    <w:p w14:paraId="27882A60" w14:textId="77777777" w:rsidR="008127B4" w:rsidRDefault="00C97DE3">
      <w:pPr>
        <w:spacing w:before="12"/>
        <w:ind w:left="2357"/>
        <w:rPr>
          <w:rFonts w:ascii="Courier New"/>
          <w:sz w:val="18"/>
        </w:rPr>
      </w:pPr>
      <w:r>
        <w:rPr>
          <w:rFonts w:ascii="Courier New"/>
          <w:sz w:val="18"/>
        </w:rPr>
        <w:t>if (empty($title)) {</w:t>
      </w:r>
    </w:p>
    <w:p w14:paraId="2DCE749A" w14:textId="77777777" w:rsidR="008127B4" w:rsidRDefault="00C97DE3">
      <w:pPr>
        <w:spacing w:before="12"/>
        <w:ind w:left="2789"/>
        <w:rPr>
          <w:rFonts w:ascii="Courier New"/>
          <w:sz w:val="18"/>
        </w:rPr>
      </w:pPr>
      <w:r>
        <w:rPr>
          <w:rFonts w:ascii="Courier New"/>
          <w:sz w:val="18"/>
        </w:rPr>
        <w:t>throw new RuntimeException('Title cannot be empty');</w:t>
      </w:r>
    </w:p>
    <w:p w14:paraId="645BF59C" w14:textId="77777777" w:rsidR="008127B4" w:rsidRDefault="00C97DE3">
      <w:pPr>
        <w:spacing w:before="12"/>
        <w:ind w:left="2357"/>
        <w:rPr>
          <w:rFonts w:ascii="Courier New"/>
          <w:sz w:val="18"/>
        </w:rPr>
      </w:pPr>
      <w:r>
        <w:rPr>
          <w:rFonts w:ascii="Courier New"/>
          <w:w w:val="99"/>
          <w:sz w:val="18"/>
        </w:rPr>
        <w:t>}</w:t>
      </w:r>
    </w:p>
    <w:p w14:paraId="36EA4E52" w14:textId="77777777" w:rsidR="008127B4" w:rsidRDefault="008127B4">
      <w:pPr>
        <w:pStyle w:val="a3"/>
        <w:spacing w:before="9"/>
        <w:rPr>
          <w:rFonts w:ascii="Courier New"/>
          <w:sz w:val="11"/>
        </w:rPr>
      </w:pPr>
    </w:p>
    <w:p w14:paraId="55CB61CD" w14:textId="77777777" w:rsidR="008127B4" w:rsidRDefault="00C97DE3">
      <w:pPr>
        <w:spacing w:before="94"/>
        <w:ind w:left="2357"/>
        <w:rPr>
          <w:rFonts w:ascii="Courier New"/>
          <w:sz w:val="18"/>
        </w:rPr>
      </w:pPr>
      <w:r>
        <w:rPr>
          <w:rFonts w:ascii="Courier New"/>
          <w:sz w:val="18"/>
        </w:rPr>
        <w:t>$this-&gt;title = $title;</w:t>
      </w:r>
    </w:p>
    <w:p w14:paraId="7673D048" w14:textId="77777777" w:rsidR="008127B4" w:rsidRDefault="00C97DE3">
      <w:pPr>
        <w:spacing w:before="13"/>
        <w:ind w:left="1925"/>
        <w:rPr>
          <w:rFonts w:ascii="Courier New"/>
          <w:sz w:val="18"/>
        </w:rPr>
      </w:pPr>
      <w:r>
        <w:rPr>
          <w:rFonts w:ascii="Courier New"/>
          <w:w w:val="99"/>
          <w:sz w:val="18"/>
        </w:rPr>
        <w:t>}</w:t>
      </w:r>
    </w:p>
    <w:p w14:paraId="540A600D" w14:textId="77777777" w:rsidR="008127B4" w:rsidRDefault="008127B4">
      <w:pPr>
        <w:pStyle w:val="a3"/>
        <w:spacing w:before="9"/>
        <w:rPr>
          <w:rFonts w:ascii="Courier New"/>
          <w:sz w:val="11"/>
        </w:rPr>
      </w:pPr>
    </w:p>
    <w:p w14:paraId="2D13C357" w14:textId="77777777" w:rsidR="008127B4" w:rsidRDefault="00C97DE3">
      <w:pPr>
        <w:spacing w:before="94"/>
        <w:ind w:left="1925"/>
        <w:rPr>
          <w:rFonts w:ascii="Courier New"/>
          <w:sz w:val="18"/>
        </w:rPr>
      </w:pPr>
      <w:r>
        <w:rPr>
          <w:rFonts w:ascii="Courier New"/>
          <w:sz w:val="18"/>
        </w:rPr>
        <w:t>private function setContent($content)</w:t>
      </w:r>
    </w:p>
    <w:p w14:paraId="6A39BAAB" w14:textId="77777777" w:rsidR="008127B4" w:rsidRDefault="00C97DE3">
      <w:pPr>
        <w:spacing w:before="12"/>
        <w:ind w:left="1925"/>
        <w:rPr>
          <w:rFonts w:ascii="Courier New"/>
          <w:sz w:val="18"/>
        </w:rPr>
      </w:pPr>
      <w:r>
        <w:rPr>
          <w:rFonts w:ascii="Courier New"/>
          <w:w w:val="99"/>
          <w:sz w:val="18"/>
        </w:rPr>
        <w:t>{</w:t>
      </w:r>
    </w:p>
    <w:p w14:paraId="43BB18B3" w14:textId="77777777" w:rsidR="008127B4" w:rsidRDefault="00C97DE3">
      <w:pPr>
        <w:spacing w:before="12"/>
        <w:ind w:left="2357"/>
        <w:rPr>
          <w:rFonts w:ascii="Courier New"/>
          <w:sz w:val="18"/>
        </w:rPr>
      </w:pPr>
      <w:r>
        <w:rPr>
          <w:rFonts w:ascii="Courier New"/>
          <w:sz w:val="18"/>
        </w:rPr>
        <w:t>if (empty($content)) {</w:t>
      </w:r>
    </w:p>
    <w:p w14:paraId="7BAF580D" w14:textId="77777777" w:rsidR="008127B4" w:rsidRDefault="00C97DE3">
      <w:pPr>
        <w:spacing w:before="12"/>
        <w:ind w:left="2789"/>
        <w:rPr>
          <w:rFonts w:ascii="Courier New"/>
          <w:sz w:val="18"/>
        </w:rPr>
      </w:pPr>
      <w:r>
        <w:rPr>
          <w:rFonts w:ascii="Courier New"/>
          <w:sz w:val="18"/>
        </w:rPr>
        <w:t>throw new RuntimeException('Content cannot be empty');</w:t>
      </w:r>
    </w:p>
    <w:p w14:paraId="10D1E070" w14:textId="77777777" w:rsidR="008127B4" w:rsidRDefault="00C97DE3">
      <w:pPr>
        <w:spacing w:before="12"/>
        <w:ind w:left="2357"/>
        <w:rPr>
          <w:rFonts w:ascii="Courier New"/>
          <w:sz w:val="18"/>
        </w:rPr>
      </w:pPr>
      <w:r>
        <w:rPr>
          <w:rFonts w:ascii="Courier New"/>
          <w:w w:val="99"/>
          <w:sz w:val="18"/>
        </w:rPr>
        <w:t>}</w:t>
      </w:r>
    </w:p>
    <w:p w14:paraId="5E9BE9F3" w14:textId="77777777" w:rsidR="008127B4" w:rsidRDefault="008127B4">
      <w:pPr>
        <w:pStyle w:val="a3"/>
        <w:spacing w:before="10"/>
        <w:rPr>
          <w:rFonts w:ascii="Courier New"/>
          <w:sz w:val="11"/>
        </w:rPr>
      </w:pPr>
    </w:p>
    <w:p w14:paraId="1E6AF123" w14:textId="77777777" w:rsidR="008127B4" w:rsidRDefault="00C97DE3">
      <w:pPr>
        <w:spacing w:before="94"/>
        <w:ind w:left="2357"/>
        <w:rPr>
          <w:rFonts w:ascii="Courier New"/>
          <w:sz w:val="18"/>
        </w:rPr>
      </w:pPr>
      <w:r>
        <w:rPr>
          <w:rFonts w:ascii="Courier New"/>
          <w:sz w:val="18"/>
        </w:rPr>
        <w:t>$this-&gt;content = $content;</w:t>
      </w:r>
    </w:p>
    <w:p w14:paraId="07B187BC" w14:textId="77777777" w:rsidR="008127B4" w:rsidRDefault="00C97DE3">
      <w:pPr>
        <w:spacing w:before="12"/>
        <w:ind w:left="1925"/>
        <w:rPr>
          <w:rFonts w:ascii="Courier New"/>
          <w:sz w:val="18"/>
        </w:rPr>
      </w:pPr>
      <w:r>
        <w:rPr>
          <w:rFonts w:ascii="Courier New"/>
          <w:w w:val="99"/>
          <w:sz w:val="18"/>
        </w:rPr>
        <w:t>}</w:t>
      </w:r>
    </w:p>
    <w:p w14:paraId="40B0FDBB" w14:textId="77777777" w:rsidR="008127B4" w:rsidRDefault="00C97DE3">
      <w:pPr>
        <w:spacing w:before="12"/>
        <w:ind w:left="1493"/>
        <w:rPr>
          <w:rFonts w:ascii="Courier New"/>
          <w:sz w:val="18"/>
        </w:rPr>
      </w:pPr>
      <w:r>
        <w:rPr>
          <w:rFonts w:ascii="Courier New"/>
          <w:w w:val="99"/>
          <w:sz w:val="18"/>
        </w:rPr>
        <w:t>}</w:t>
      </w:r>
    </w:p>
    <w:p w14:paraId="6102BEE1" w14:textId="77777777" w:rsidR="008127B4" w:rsidRDefault="008127B4">
      <w:pPr>
        <w:pStyle w:val="a3"/>
        <w:spacing w:before="9"/>
        <w:rPr>
          <w:rFonts w:ascii="Courier New"/>
          <w:sz w:val="11"/>
        </w:rPr>
      </w:pPr>
    </w:p>
    <w:p w14:paraId="4161B6AC" w14:textId="77777777" w:rsidR="008127B4" w:rsidRDefault="00C97DE3">
      <w:pPr>
        <w:spacing w:before="95"/>
        <w:ind w:left="1493"/>
        <w:rPr>
          <w:rFonts w:ascii="Courier New"/>
          <w:sz w:val="18"/>
        </w:rPr>
      </w:pPr>
      <w:r>
        <w:rPr>
          <w:rFonts w:ascii="Courier New"/>
          <w:sz w:val="18"/>
        </w:rPr>
        <w:t>class PostRepository</w:t>
      </w:r>
    </w:p>
    <w:p w14:paraId="5CA9C4C4" w14:textId="77777777" w:rsidR="008127B4" w:rsidRDefault="00C97DE3">
      <w:pPr>
        <w:spacing w:before="12"/>
        <w:ind w:left="1493"/>
        <w:rPr>
          <w:rFonts w:ascii="Courier New"/>
          <w:sz w:val="18"/>
        </w:rPr>
      </w:pPr>
      <w:r>
        <w:rPr>
          <w:rFonts w:ascii="Courier New"/>
          <w:w w:val="99"/>
          <w:sz w:val="18"/>
        </w:rPr>
        <w:t>{</w:t>
      </w:r>
    </w:p>
    <w:p w14:paraId="77EE7CB3" w14:textId="77777777" w:rsidR="008127B4" w:rsidRDefault="008127B4">
      <w:pPr>
        <w:rPr>
          <w:rFonts w:ascii="Courier New"/>
          <w:sz w:val="18"/>
        </w:rPr>
        <w:sectPr w:rsidR="008127B4">
          <w:pgSz w:w="10830" w:h="13330"/>
          <w:pgMar w:top="1140" w:right="0" w:bottom="1140" w:left="0" w:header="925" w:footer="941" w:gutter="0"/>
          <w:cols w:space="720"/>
        </w:sectPr>
      </w:pPr>
    </w:p>
    <w:p w14:paraId="1332D5A4" w14:textId="77777777" w:rsidR="008127B4" w:rsidRDefault="008127B4">
      <w:pPr>
        <w:pStyle w:val="a3"/>
        <w:spacing w:before="2"/>
        <w:rPr>
          <w:rFonts w:ascii="Courier New"/>
          <w:sz w:val="17"/>
        </w:rPr>
      </w:pPr>
    </w:p>
    <w:p w14:paraId="203ABCBD" w14:textId="77777777" w:rsidR="008127B4" w:rsidRDefault="00C97DE3">
      <w:pPr>
        <w:spacing w:before="94"/>
        <w:ind w:left="1925"/>
        <w:rPr>
          <w:rFonts w:ascii="Courier New"/>
          <w:sz w:val="18"/>
        </w:rPr>
      </w:pPr>
      <w:r>
        <w:rPr>
          <w:rFonts w:ascii="Courier New"/>
          <w:sz w:val="18"/>
        </w:rPr>
        <w:t>private $db;</w:t>
      </w:r>
    </w:p>
    <w:p w14:paraId="08674F11" w14:textId="77777777" w:rsidR="008127B4" w:rsidRDefault="008127B4">
      <w:pPr>
        <w:pStyle w:val="a3"/>
        <w:spacing w:before="1"/>
        <w:rPr>
          <w:rFonts w:ascii="Courier New"/>
          <w:sz w:val="20"/>
        </w:rPr>
      </w:pPr>
    </w:p>
    <w:p w14:paraId="7E50FFB0" w14:textId="77777777" w:rsidR="008127B4" w:rsidRDefault="00C97DE3">
      <w:pPr>
        <w:spacing w:before="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046DEBD7" w14:textId="77777777" w:rsidR="008127B4" w:rsidRDefault="00C97DE3">
      <w:pPr>
        <w:spacing w:before="12"/>
        <w:ind w:left="1925"/>
        <w:rPr>
          <w:rFonts w:ascii="Courier New"/>
          <w:sz w:val="18"/>
        </w:rPr>
      </w:pPr>
      <w:r>
        <w:rPr>
          <w:rFonts w:ascii="Courier New"/>
          <w:w w:val="99"/>
          <w:sz w:val="18"/>
        </w:rPr>
        <w:t>{</w:t>
      </w:r>
    </w:p>
    <w:p w14:paraId="07FD55F9" w14:textId="77777777" w:rsidR="008127B4" w:rsidRDefault="00C97DE3">
      <w:pPr>
        <w:spacing w:before="12" w:line="254" w:lineRule="auto"/>
        <w:ind w:left="2789" w:right="3484" w:hanging="432"/>
        <w:rPr>
          <w:rFonts w:ascii="Courier New"/>
          <w:sz w:val="18"/>
        </w:rPr>
      </w:pPr>
      <w:r>
        <w:rPr>
          <w:rFonts w:ascii="Courier New"/>
          <w:sz w:val="18"/>
        </w:rPr>
        <w:t>$this-&gt;db = new PDO( 'mysql:host=localhost;dbname=my_database', 'a_username',</w:t>
      </w:r>
    </w:p>
    <w:p w14:paraId="1CD7F425" w14:textId="77777777" w:rsidR="008127B4" w:rsidRDefault="00C97DE3">
      <w:pPr>
        <w:spacing w:line="254" w:lineRule="auto"/>
        <w:ind w:left="2789" w:right="6616"/>
        <w:rPr>
          <w:rFonts w:ascii="Courier New"/>
          <w:sz w:val="18"/>
        </w:rPr>
      </w:pPr>
      <w:r>
        <w:rPr>
          <w:rFonts w:ascii="Courier New"/>
          <w:sz w:val="18"/>
        </w:rPr>
        <w:t>'4_p4ssw0rd', [</w:t>
      </w:r>
    </w:p>
    <w:p w14:paraId="23BDFC3F" w14:textId="77777777" w:rsidR="008127B4" w:rsidRDefault="00C97DE3">
      <w:pPr>
        <w:spacing w:line="203" w:lineRule="exact"/>
        <w:ind w:left="3221"/>
        <w:rPr>
          <w:rFonts w:ascii="Courier New"/>
          <w:sz w:val="18"/>
          <w:lang w:eastAsia="zh-CN"/>
        </w:rPr>
      </w:pPr>
      <w:r>
        <w:rPr>
          <w:rFonts w:ascii="Courier New"/>
          <w:sz w:val="18"/>
        </w:rPr>
        <w:t>PDO::MYSQL_ATTR_INIT_COMMAND =&gt; 'SET NAMES utf8mb4',</w:t>
      </w:r>
    </w:p>
    <w:p w14:paraId="4A82B755" w14:textId="77777777" w:rsidR="008127B4" w:rsidRDefault="00C97DE3">
      <w:pPr>
        <w:spacing w:before="12"/>
        <w:ind w:left="2789"/>
        <w:rPr>
          <w:rFonts w:ascii="Courier New"/>
          <w:sz w:val="18"/>
        </w:rPr>
      </w:pPr>
      <w:r>
        <w:rPr>
          <w:rFonts w:ascii="Courier New"/>
          <w:w w:val="99"/>
          <w:sz w:val="18"/>
        </w:rPr>
        <w:t>]</w:t>
      </w:r>
    </w:p>
    <w:p w14:paraId="13C0056F" w14:textId="77777777" w:rsidR="008127B4" w:rsidRDefault="00C97DE3">
      <w:pPr>
        <w:spacing w:before="12"/>
        <w:ind w:left="2357"/>
        <w:rPr>
          <w:rFonts w:ascii="Courier New"/>
          <w:sz w:val="18"/>
        </w:rPr>
      </w:pPr>
      <w:r>
        <w:rPr>
          <w:rFonts w:ascii="Courier New"/>
          <w:sz w:val="18"/>
        </w:rPr>
        <w:t>);</w:t>
      </w:r>
    </w:p>
    <w:p w14:paraId="489D26BA" w14:textId="77777777" w:rsidR="008127B4" w:rsidRDefault="00C97DE3">
      <w:pPr>
        <w:spacing w:before="12"/>
        <w:ind w:left="1925"/>
        <w:rPr>
          <w:rFonts w:ascii="Courier New"/>
          <w:sz w:val="18"/>
        </w:rPr>
      </w:pPr>
      <w:r>
        <w:rPr>
          <w:rFonts w:ascii="Courier New"/>
          <w:w w:val="99"/>
          <w:sz w:val="18"/>
        </w:rPr>
        <w:t>}</w:t>
      </w:r>
    </w:p>
    <w:p w14:paraId="4FE37846" w14:textId="77777777" w:rsidR="008127B4" w:rsidRDefault="008127B4">
      <w:pPr>
        <w:pStyle w:val="a3"/>
        <w:spacing w:before="9"/>
        <w:rPr>
          <w:rFonts w:ascii="Courier New"/>
          <w:sz w:val="11"/>
        </w:rPr>
      </w:pPr>
    </w:p>
    <w:p w14:paraId="6489F2F0" w14:textId="77777777" w:rsidR="008127B4" w:rsidRDefault="00C97DE3">
      <w:pPr>
        <w:spacing w:before="94"/>
        <w:ind w:left="1925"/>
        <w:rPr>
          <w:rFonts w:ascii="Courier New"/>
          <w:sz w:val="18"/>
        </w:rPr>
      </w:pPr>
      <w:r>
        <w:rPr>
          <w:rFonts w:ascii="Courier New"/>
          <w:sz w:val="18"/>
        </w:rPr>
        <w:t>public function add(Post $post)</w:t>
      </w:r>
    </w:p>
    <w:p w14:paraId="1B39D567" w14:textId="77777777" w:rsidR="008127B4" w:rsidRDefault="00C97DE3">
      <w:pPr>
        <w:spacing w:before="13"/>
        <w:ind w:left="1925"/>
        <w:rPr>
          <w:rFonts w:ascii="Courier New"/>
          <w:sz w:val="18"/>
        </w:rPr>
      </w:pPr>
      <w:r>
        <w:rPr>
          <w:rFonts w:ascii="Courier New"/>
          <w:w w:val="99"/>
          <w:sz w:val="18"/>
        </w:rPr>
        <w:t>{</w:t>
      </w:r>
    </w:p>
    <w:p w14:paraId="14BC9FB2" w14:textId="77777777" w:rsidR="008127B4" w:rsidRDefault="00C97DE3">
      <w:pPr>
        <w:spacing w:before="12"/>
        <w:ind w:left="2357"/>
        <w:rPr>
          <w:rFonts w:ascii="Courier New"/>
          <w:sz w:val="18"/>
        </w:rPr>
      </w:pPr>
      <w:r>
        <w:rPr>
          <w:rFonts w:ascii="Courier New"/>
          <w:sz w:val="18"/>
        </w:rPr>
        <w:t>$this-&gt;db-&gt;beginTransaction();</w:t>
      </w:r>
    </w:p>
    <w:p w14:paraId="234729E3" w14:textId="77777777" w:rsidR="008127B4" w:rsidRDefault="008127B4">
      <w:pPr>
        <w:pStyle w:val="a3"/>
        <w:spacing w:before="1"/>
        <w:rPr>
          <w:rFonts w:ascii="Courier New"/>
          <w:sz w:val="20"/>
        </w:rPr>
      </w:pPr>
    </w:p>
    <w:p w14:paraId="7C1EA21B" w14:textId="77777777" w:rsidR="008127B4" w:rsidRDefault="00C97DE3">
      <w:pPr>
        <w:ind w:left="2357"/>
        <w:rPr>
          <w:rFonts w:ascii="Courier New"/>
          <w:sz w:val="18"/>
        </w:rPr>
      </w:pPr>
      <w:r>
        <w:rPr>
          <w:rFonts w:ascii="Courier New"/>
          <w:sz w:val="18"/>
        </w:rPr>
        <w:t>try {</w:t>
      </w:r>
    </w:p>
    <w:p w14:paraId="3E3DF24D" w14:textId="77777777" w:rsidR="008127B4" w:rsidRDefault="00C97DE3">
      <w:pPr>
        <w:spacing w:before="12"/>
        <w:ind w:left="2789"/>
        <w:rPr>
          <w:rFonts w:ascii="Courier New"/>
          <w:sz w:val="18"/>
        </w:rPr>
      </w:pPr>
      <w:r>
        <w:rPr>
          <w:rFonts w:ascii="Courier New"/>
          <w:sz w:val="18"/>
        </w:rPr>
        <w:t>$stm = $this-&gt;db-&gt;prepare(</w:t>
      </w:r>
    </w:p>
    <w:p w14:paraId="69853DA0" w14:textId="77777777" w:rsidR="008127B4" w:rsidRDefault="00C97DE3">
      <w:pPr>
        <w:spacing w:before="12"/>
        <w:ind w:left="3221"/>
        <w:rPr>
          <w:rFonts w:ascii="Courier New"/>
          <w:sz w:val="18"/>
        </w:rPr>
      </w:pPr>
      <w:r>
        <w:rPr>
          <w:rFonts w:ascii="Courier New"/>
          <w:sz w:val="18"/>
        </w:rPr>
        <w:t>'INSERT INTO posts (title, content) VALUES (, )'</w:t>
      </w:r>
    </w:p>
    <w:p w14:paraId="379A122B" w14:textId="77777777" w:rsidR="008127B4" w:rsidRDefault="00C97DE3">
      <w:pPr>
        <w:spacing w:before="12"/>
        <w:ind w:left="2789"/>
        <w:rPr>
          <w:rFonts w:ascii="Courier New"/>
          <w:sz w:val="18"/>
        </w:rPr>
      </w:pPr>
      <w:r>
        <w:rPr>
          <w:rFonts w:ascii="Courier New"/>
          <w:sz w:val="18"/>
        </w:rPr>
        <w:t>);</w:t>
      </w:r>
    </w:p>
    <w:p w14:paraId="2CB7DCCE" w14:textId="77777777" w:rsidR="008127B4" w:rsidRDefault="008127B4">
      <w:pPr>
        <w:pStyle w:val="a3"/>
        <w:spacing w:before="2"/>
        <w:rPr>
          <w:rFonts w:ascii="Courier New"/>
          <w:sz w:val="20"/>
        </w:rPr>
      </w:pPr>
    </w:p>
    <w:p w14:paraId="249E94DE" w14:textId="77777777" w:rsidR="008127B4" w:rsidRDefault="00C97DE3">
      <w:pPr>
        <w:ind w:left="2789"/>
        <w:rPr>
          <w:rFonts w:ascii="Courier New"/>
          <w:sz w:val="18"/>
        </w:rPr>
      </w:pPr>
      <w:r>
        <w:rPr>
          <w:rFonts w:ascii="Courier New"/>
          <w:sz w:val="18"/>
        </w:rPr>
        <w:t>$stm-&gt;execute([</w:t>
      </w:r>
    </w:p>
    <w:p w14:paraId="72C1CDCE" w14:textId="77777777" w:rsidR="008127B4" w:rsidRDefault="00C97DE3">
      <w:pPr>
        <w:spacing w:before="12"/>
        <w:ind w:left="3221"/>
        <w:rPr>
          <w:rFonts w:ascii="Courier New"/>
          <w:sz w:val="18"/>
        </w:rPr>
      </w:pPr>
      <w:r>
        <w:rPr>
          <w:rFonts w:ascii="Courier New"/>
          <w:sz w:val="18"/>
        </w:rPr>
        <w:t>$post-&gt;title(),</w:t>
      </w:r>
    </w:p>
    <w:p w14:paraId="10014AC7" w14:textId="77777777" w:rsidR="008127B4" w:rsidRDefault="00C97DE3">
      <w:pPr>
        <w:spacing w:before="12"/>
        <w:ind w:left="3221"/>
        <w:rPr>
          <w:rFonts w:ascii="Courier New"/>
          <w:sz w:val="18"/>
        </w:rPr>
      </w:pPr>
      <w:r>
        <w:rPr>
          <w:rFonts w:ascii="Courier New"/>
          <w:sz w:val="18"/>
        </w:rPr>
        <w:t>$post-&gt;content(),</w:t>
      </w:r>
    </w:p>
    <w:p w14:paraId="1C9E8059" w14:textId="77777777" w:rsidR="008127B4" w:rsidRDefault="00C97DE3">
      <w:pPr>
        <w:spacing w:before="12"/>
        <w:ind w:left="2789"/>
        <w:rPr>
          <w:rFonts w:ascii="Courier New"/>
          <w:sz w:val="18"/>
        </w:rPr>
      </w:pPr>
      <w:r>
        <w:rPr>
          <w:rFonts w:ascii="Courier New"/>
          <w:sz w:val="18"/>
        </w:rPr>
        <w:t>]);</w:t>
      </w:r>
    </w:p>
    <w:p w14:paraId="07AE97D3" w14:textId="77777777" w:rsidR="008127B4" w:rsidRDefault="008127B4">
      <w:pPr>
        <w:pStyle w:val="a3"/>
        <w:spacing w:before="2"/>
        <w:rPr>
          <w:rFonts w:ascii="Courier New"/>
          <w:sz w:val="20"/>
        </w:rPr>
      </w:pPr>
    </w:p>
    <w:p w14:paraId="500323B0" w14:textId="77777777" w:rsidR="008127B4" w:rsidRDefault="00C97DE3">
      <w:pPr>
        <w:ind w:left="2789"/>
        <w:rPr>
          <w:rFonts w:ascii="Courier New"/>
          <w:sz w:val="18"/>
        </w:rPr>
      </w:pPr>
      <w:r>
        <w:rPr>
          <w:rFonts w:ascii="Courier New"/>
          <w:sz w:val="18"/>
        </w:rPr>
        <w:t>$this-&gt;db-&gt;commit();</w:t>
      </w:r>
    </w:p>
    <w:p w14:paraId="237CECF5" w14:textId="77777777" w:rsidR="008127B4" w:rsidRDefault="00C97DE3">
      <w:pPr>
        <w:spacing w:before="12"/>
        <w:ind w:left="2357"/>
        <w:rPr>
          <w:rFonts w:ascii="Courier New"/>
          <w:sz w:val="18"/>
        </w:rPr>
      </w:pPr>
      <w:r>
        <w:rPr>
          <w:rFonts w:ascii="Courier New"/>
          <w:sz w:val="18"/>
        </w:rPr>
        <w:t>} catch (Exception $e)</w:t>
      </w:r>
      <w:r>
        <w:rPr>
          <w:rFonts w:ascii="Courier New"/>
          <w:spacing w:val="-5"/>
          <w:sz w:val="18"/>
        </w:rPr>
        <w:t xml:space="preserve"> </w:t>
      </w:r>
      <w:r>
        <w:rPr>
          <w:rFonts w:ascii="Courier New"/>
          <w:sz w:val="18"/>
        </w:rPr>
        <w:t>{</w:t>
      </w:r>
    </w:p>
    <w:p w14:paraId="0A9B3A90" w14:textId="77777777" w:rsidR="008127B4" w:rsidRDefault="00C97DE3">
      <w:pPr>
        <w:spacing w:before="12"/>
        <w:ind w:left="2789"/>
        <w:rPr>
          <w:rFonts w:ascii="Courier New"/>
          <w:sz w:val="18"/>
        </w:rPr>
      </w:pPr>
      <w:r>
        <w:rPr>
          <w:rFonts w:ascii="Courier New"/>
          <w:sz w:val="18"/>
        </w:rPr>
        <w:t>$this-&gt;db-&gt;rollback();</w:t>
      </w:r>
    </w:p>
    <w:p w14:paraId="00226BB3" w14:textId="77777777" w:rsidR="008127B4" w:rsidRDefault="00C97DE3">
      <w:pPr>
        <w:spacing w:before="12"/>
        <w:ind w:left="2789"/>
        <w:rPr>
          <w:rFonts w:ascii="Courier New"/>
          <w:sz w:val="18"/>
        </w:rPr>
      </w:pPr>
      <w:r>
        <w:rPr>
          <w:rFonts w:ascii="Courier New"/>
          <w:sz w:val="18"/>
        </w:rPr>
        <w:t>throw new UnableToCreatePostException($e);</w:t>
      </w:r>
    </w:p>
    <w:p w14:paraId="438A6D25" w14:textId="77777777" w:rsidR="008127B4" w:rsidRDefault="00C97DE3">
      <w:pPr>
        <w:spacing w:before="12"/>
        <w:ind w:left="2357"/>
        <w:rPr>
          <w:rFonts w:ascii="Courier New"/>
          <w:sz w:val="18"/>
        </w:rPr>
      </w:pPr>
      <w:r>
        <w:rPr>
          <w:rFonts w:ascii="Courier New"/>
          <w:w w:val="99"/>
          <w:sz w:val="18"/>
        </w:rPr>
        <w:t>}</w:t>
      </w:r>
    </w:p>
    <w:p w14:paraId="308A0A59" w14:textId="77777777" w:rsidR="008127B4" w:rsidRDefault="00C97DE3">
      <w:pPr>
        <w:spacing w:before="12"/>
        <w:ind w:left="1925"/>
        <w:rPr>
          <w:rFonts w:ascii="Courier New"/>
          <w:sz w:val="18"/>
        </w:rPr>
      </w:pPr>
      <w:r>
        <w:rPr>
          <w:rFonts w:ascii="Courier New"/>
          <w:w w:val="99"/>
          <w:sz w:val="18"/>
        </w:rPr>
        <w:t>}</w:t>
      </w:r>
    </w:p>
    <w:p w14:paraId="3ABBBB65" w14:textId="77777777" w:rsidR="008127B4" w:rsidRDefault="00C97DE3">
      <w:pPr>
        <w:spacing w:before="12"/>
        <w:ind w:left="1493"/>
        <w:rPr>
          <w:rFonts w:ascii="Courier New"/>
          <w:sz w:val="18"/>
        </w:rPr>
      </w:pPr>
      <w:r>
        <w:rPr>
          <w:rFonts w:ascii="Courier New"/>
          <w:w w:val="99"/>
          <w:sz w:val="18"/>
        </w:rPr>
        <w:t>}</w:t>
      </w:r>
    </w:p>
    <w:p w14:paraId="4F10DAF8" w14:textId="77777777" w:rsidR="008127B4" w:rsidRDefault="008127B4">
      <w:pPr>
        <w:rPr>
          <w:rFonts w:ascii="Courier New"/>
          <w:sz w:val="18"/>
        </w:rPr>
        <w:sectPr w:rsidR="008127B4">
          <w:pgSz w:w="10830" w:h="13330"/>
          <w:pgMar w:top="1140" w:right="0" w:bottom="1140" w:left="0" w:header="925" w:footer="941" w:gutter="0"/>
          <w:cols w:space="720"/>
        </w:sectPr>
      </w:pPr>
    </w:p>
    <w:p w14:paraId="54AD4EA8" w14:textId="77777777" w:rsidR="008127B4" w:rsidRDefault="008127B4">
      <w:pPr>
        <w:pStyle w:val="a3"/>
        <w:spacing w:before="7"/>
        <w:rPr>
          <w:rFonts w:ascii="Courier New"/>
          <w:sz w:val="19"/>
        </w:rPr>
      </w:pPr>
    </w:p>
    <w:p w14:paraId="17AF78D2" w14:textId="77777777" w:rsidR="008127B4" w:rsidRDefault="009763B3">
      <w:pPr>
        <w:pStyle w:val="a3"/>
        <w:spacing w:before="63" w:line="249" w:lineRule="auto"/>
        <w:ind w:left="1133" w:right="1190"/>
        <w:rPr>
          <w:lang w:eastAsia="zh-CN"/>
        </w:rPr>
      </w:pPr>
      <w:r w:rsidRPr="009763B3">
        <w:t>Model</w:t>
      </w:r>
      <w:r w:rsidRPr="009763B3">
        <w:rPr>
          <w:rFonts w:hint="eastAsia"/>
        </w:rPr>
        <w:t>层现在由</w:t>
      </w:r>
      <w:r w:rsidRPr="009763B3">
        <w:t>Post</w:t>
      </w:r>
      <w:r w:rsidRPr="009763B3">
        <w:rPr>
          <w:rFonts w:hint="eastAsia"/>
        </w:rPr>
        <w:t>类和</w:t>
      </w:r>
      <w:r w:rsidRPr="009763B3">
        <w:t>PostRepository</w:t>
      </w:r>
      <w:r w:rsidRPr="009763B3">
        <w:rPr>
          <w:rFonts w:hint="eastAsia"/>
        </w:rPr>
        <w:t>类定义。</w:t>
      </w:r>
      <w:r w:rsidRPr="009763B3">
        <w:t xml:space="preserve"> Post</w:t>
      </w:r>
      <w:r w:rsidRPr="009763B3">
        <w:rPr>
          <w:rFonts w:hint="eastAsia"/>
        </w:rPr>
        <w:t>类表示博客文章，而</w:t>
      </w:r>
      <w:r w:rsidRPr="009763B3">
        <w:t>PostRepository</w:t>
      </w:r>
      <w:r w:rsidRPr="009763B3">
        <w:rPr>
          <w:rFonts w:hint="eastAsia"/>
        </w:rPr>
        <w:t>类表示可用博客文章的整个集合。</w:t>
      </w:r>
      <w:r w:rsidRPr="009763B3">
        <w:t xml:space="preserve"> </w:t>
      </w:r>
      <w:r w:rsidRPr="009763B3">
        <w:rPr>
          <w:rFonts w:hint="eastAsia"/>
        </w:rPr>
        <w:t>此外，模型内部还需要另一个层（协调和编排域模型行为的层）。</w:t>
      </w:r>
      <w:r w:rsidRPr="009763B3">
        <w:t xml:space="preserve"> </w:t>
      </w:r>
      <w:r w:rsidRPr="009763B3">
        <w:rPr>
          <w:rFonts w:hint="eastAsia"/>
        </w:rPr>
        <w:t>进入应用层：</w:t>
      </w:r>
    </w:p>
    <w:p w14:paraId="41BAD872" w14:textId="77777777" w:rsidR="008127B4" w:rsidRDefault="008127B4">
      <w:pPr>
        <w:pStyle w:val="a3"/>
        <w:spacing w:before="10"/>
        <w:rPr>
          <w:sz w:val="15"/>
        </w:rPr>
      </w:pPr>
    </w:p>
    <w:p w14:paraId="380E642F" w14:textId="77777777" w:rsidR="008127B4" w:rsidRDefault="00C97DE3">
      <w:pPr>
        <w:ind w:left="1493"/>
        <w:rPr>
          <w:rFonts w:ascii="Courier New"/>
          <w:sz w:val="18"/>
        </w:rPr>
      </w:pPr>
      <w:r>
        <w:rPr>
          <w:rFonts w:ascii="Courier New"/>
          <w:sz w:val="18"/>
        </w:rPr>
        <w:t>class PostService</w:t>
      </w:r>
    </w:p>
    <w:p w14:paraId="1B261F97" w14:textId="77777777" w:rsidR="008127B4" w:rsidRDefault="00C97DE3">
      <w:pPr>
        <w:spacing w:before="12"/>
        <w:ind w:left="1493"/>
        <w:rPr>
          <w:rFonts w:ascii="Courier New"/>
          <w:sz w:val="18"/>
        </w:rPr>
      </w:pPr>
      <w:r>
        <w:rPr>
          <w:rFonts w:ascii="Courier New"/>
          <w:w w:val="99"/>
          <w:sz w:val="18"/>
        </w:rPr>
        <w:t>{</w:t>
      </w:r>
    </w:p>
    <w:p w14:paraId="2096A665" w14:textId="77777777" w:rsidR="008127B4" w:rsidRDefault="00C97DE3">
      <w:pPr>
        <w:spacing w:before="13"/>
        <w:ind w:left="1925"/>
        <w:rPr>
          <w:rFonts w:ascii="Courier New"/>
          <w:sz w:val="18"/>
        </w:rPr>
      </w:pPr>
      <w:r>
        <w:rPr>
          <w:rFonts w:ascii="Courier New"/>
          <w:sz w:val="18"/>
        </w:rPr>
        <w:t>public function createPost($title, $content)</w:t>
      </w:r>
    </w:p>
    <w:p w14:paraId="4E7A2F8E" w14:textId="77777777" w:rsidR="008127B4" w:rsidRDefault="00C97DE3">
      <w:pPr>
        <w:spacing w:before="12"/>
        <w:ind w:left="1925"/>
        <w:rPr>
          <w:rFonts w:ascii="Courier New"/>
          <w:sz w:val="18"/>
        </w:rPr>
      </w:pPr>
      <w:r>
        <w:rPr>
          <w:rFonts w:ascii="Courier New"/>
          <w:w w:val="99"/>
          <w:sz w:val="18"/>
        </w:rPr>
        <w:t>{</w:t>
      </w:r>
    </w:p>
    <w:p w14:paraId="407F43A3" w14:textId="77777777" w:rsidR="008127B4" w:rsidRDefault="00C97DE3">
      <w:pPr>
        <w:spacing w:before="12" w:line="508" w:lineRule="auto"/>
        <w:ind w:left="2357" w:right="3592"/>
        <w:rPr>
          <w:rFonts w:ascii="Courier New"/>
          <w:sz w:val="18"/>
        </w:rPr>
      </w:pPr>
      <w:r>
        <w:rPr>
          <w:rFonts w:ascii="Courier New"/>
          <w:sz w:val="18"/>
        </w:rPr>
        <w:t>$post = Post::writeNewFrom($title, $content); (new PostRepository())-&gt;add($post);</w:t>
      </w:r>
    </w:p>
    <w:p w14:paraId="6D529104" w14:textId="77777777" w:rsidR="008127B4" w:rsidRDefault="00C97DE3">
      <w:pPr>
        <w:spacing w:line="203" w:lineRule="exact"/>
        <w:ind w:left="2357"/>
        <w:rPr>
          <w:rFonts w:ascii="Courier New"/>
          <w:sz w:val="18"/>
        </w:rPr>
      </w:pPr>
      <w:r>
        <w:rPr>
          <w:rFonts w:ascii="Courier New"/>
          <w:sz w:val="18"/>
        </w:rPr>
        <w:t>return $post;</w:t>
      </w:r>
    </w:p>
    <w:p w14:paraId="13922743" w14:textId="77777777" w:rsidR="008127B4" w:rsidRDefault="00C97DE3">
      <w:pPr>
        <w:spacing w:before="12"/>
        <w:ind w:left="1925"/>
        <w:rPr>
          <w:rFonts w:ascii="Courier New"/>
          <w:sz w:val="18"/>
        </w:rPr>
      </w:pPr>
      <w:r>
        <w:rPr>
          <w:rFonts w:ascii="Courier New"/>
          <w:w w:val="99"/>
          <w:sz w:val="18"/>
        </w:rPr>
        <w:t>}</w:t>
      </w:r>
    </w:p>
    <w:p w14:paraId="68F902E3" w14:textId="77777777" w:rsidR="008127B4" w:rsidRDefault="00C97DE3">
      <w:pPr>
        <w:spacing w:before="12"/>
        <w:ind w:left="1493"/>
        <w:rPr>
          <w:rFonts w:ascii="Courier New"/>
          <w:sz w:val="18"/>
        </w:rPr>
      </w:pPr>
      <w:r>
        <w:rPr>
          <w:rFonts w:ascii="Courier New"/>
          <w:w w:val="99"/>
          <w:sz w:val="18"/>
        </w:rPr>
        <w:t>}</w:t>
      </w:r>
    </w:p>
    <w:p w14:paraId="33F0BE98" w14:textId="77777777" w:rsidR="008127B4" w:rsidRDefault="008127B4">
      <w:pPr>
        <w:pStyle w:val="a3"/>
        <w:spacing w:before="1"/>
        <w:rPr>
          <w:rFonts w:ascii="Courier New"/>
          <w:sz w:val="11"/>
        </w:rPr>
      </w:pPr>
    </w:p>
    <w:p w14:paraId="35CC97EC" w14:textId="77777777" w:rsidR="008127B4" w:rsidRDefault="00353F35">
      <w:pPr>
        <w:pStyle w:val="a3"/>
        <w:spacing w:before="63" w:line="249" w:lineRule="auto"/>
        <w:ind w:left="1133" w:right="1190"/>
      </w:pPr>
      <w:r w:rsidRPr="00353F35">
        <w:t>PostService</w:t>
      </w:r>
      <w:r w:rsidRPr="00353F35">
        <w:rPr>
          <w:rFonts w:hint="eastAsia"/>
        </w:rPr>
        <w:t>类是所谓的应用程序服务，其目的是编排和组织域行为。</w:t>
      </w:r>
      <w:r w:rsidRPr="00353F35">
        <w:t xml:space="preserve"> </w:t>
      </w:r>
      <w:r w:rsidRPr="00353F35">
        <w:rPr>
          <w:rFonts w:hint="eastAsia"/>
        </w:rPr>
        <w:t>换句话说，应用服务是使事情发生的应用服务，它们是域模型的直接客户。</w:t>
      </w:r>
      <w:r w:rsidRPr="00353F35">
        <w:t xml:space="preserve"> </w:t>
      </w:r>
      <w:r w:rsidRPr="00353F35">
        <w:rPr>
          <w:rFonts w:hint="eastAsia"/>
        </w:rPr>
        <w:t>没有其他类型的对象应该能够直接与模型图层的内部图层进行对话</w:t>
      </w:r>
      <w:r w:rsidR="00C97DE3">
        <w:t>.</w:t>
      </w:r>
    </w:p>
    <w:p w14:paraId="04ED1640" w14:textId="77777777" w:rsidR="008127B4" w:rsidRDefault="008127B4">
      <w:pPr>
        <w:pStyle w:val="a3"/>
        <w:rPr>
          <w:sz w:val="20"/>
        </w:rPr>
      </w:pPr>
    </w:p>
    <w:p w14:paraId="167B3CBD" w14:textId="77777777" w:rsidR="008127B4" w:rsidRDefault="008127B4">
      <w:pPr>
        <w:pStyle w:val="a3"/>
        <w:rPr>
          <w:sz w:val="19"/>
        </w:rPr>
      </w:pPr>
    </w:p>
    <w:p w14:paraId="10D5EDF0" w14:textId="77777777" w:rsidR="00603C1A" w:rsidRDefault="00603C1A">
      <w:pPr>
        <w:pStyle w:val="a3"/>
        <w:spacing w:before="79" w:line="249" w:lineRule="auto"/>
        <w:ind w:left="1133" w:right="1420"/>
        <w:jc w:val="both"/>
        <w:rPr>
          <w:b/>
          <w:bCs/>
          <w:sz w:val="32"/>
          <w:szCs w:val="32"/>
        </w:rPr>
      </w:pPr>
      <w:bookmarkStart w:id="45" w:name="_bookmark28"/>
      <w:bookmarkEnd w:id="45"/>
      <w:r w:rsidRPr="00603C1A">
        <w:rPr>
          <w:rFonts w:hint="eastAsia"/>
          <w:b/>
          <w:bCs/>
          <w:sz w:val="32"/>
          <w:szCs w:val="32"/>
        </w:rPr>
        <w:t>视图</w:t>
      </w:r>
      <w:r>
        <w:rPr>
          <w:b/>
          <w:bCs/>
          <w:sz w:val="32"/>
          <w:szCs w:val="32"/>
        </w:rPr>
        <w:t>(view)</w:t>
      </w:r>
    </w:p>
    <w:p w14:paraId="7A15CA67" w14:textId="77777777" w:rsidR="00603C1A" w:rsidRDefault="00603C1A" w:rsidP="00603C1A">
      <w:pPr>
        <w:pStyle w:val="a3"/>
        <w:spacing w:before="11" w:line="249" w:lineRule="auto"/>
        <w:ind w:left="1133" w:right="1145"/>
      </w:pPr>
      <w:r>
        <w:rPr>
          <w:rFonts w:hint="eastAsia"/>
        </w:rPr>
        <w:t>该视图是一个既可以发送模型图层，又可以从控制器图层发送和接收消息的图层。</w:t>
      </w:r>
      <w:r>
        <w:t xml:space="preserve"> </w:t>
      </w:r>
      <w:r>
        <w:rPr>
          <w:rFonts w:hint="eastAsia"/>
        </w:rPr>
        <w:t>其主要目的是在</w:t>
      </w:r>
      <w:r>
        <w:t>UI</w:t>
      </w:r>
      <w:r>
        <w:rPr>
          <w:rFonts w:hint="eastAsia"/>
        </w:rPr>
        <w:t>级别向用户呈现模型，并在每次更新模型时刷新</w:t>
      </w:r>
      <w:r>
        <w:t>UI</w:t>
      </w:r>
      <w:r>
        <w:rPr>
          <w:rFonts w:hint="eastAsia"/>
        </w:rPr>
        <w:t>中的表示。</w:t>
      </w:r>
    </w:p>
    <w:p w14:paraId="3102D6CB" w14:textId="77777777" w:rsidR="00603C1A" w:rsidRDefault="00603C1A" w:rsidP="00603C1A">
      <w:pPr>
        <w:pStyle w:val="a3"/>
        <w:spacing w:before="11" w:line="249" w:lineRule="auto"/>
        <w:ind w:left="1133" w:right="1145"/>
      </w:pPr>
      <w:r>
        <w:rPr>
          <w:rFonts w:hint="eastAsia"/>
        </w:rPr>
        <w:t>一般来说，</w:t>
      </w:r>
      <w:r>
        <w:t>View</w:t>
      </w:r>
      <w:r>
        <w:rPr>
          <w:rFonts w:hint="eastAsia"/>
        </w:rPr>
        <w:t>层接收一个对象</w:t>
      </w:r>
      <w:r>
        <w:t xml:space="preserve"> - </w:t>
      </w:r>
      <w:r>
        <w:rPr>
          <w:rFonts w:hint="eastAsia"/>
        </w:rPr>
        <w:t>通常是一个数据传输</w:t>
      </w:r>
    </w:p>
    <w:p w14:paraId="54F6E982" w14:textId="77777777" w:rsidR="008127B4" w:rsidRDefault="00C10235" w:rsidP="00603C1A">
      <w:pPr>
        <w:pStyle w:val="a3"/>
        <w:spacing w:before="11" w:line="249" w:lineRule="auto"/>
        <w:ind w:left="1133" w:right="1145"/>
      </w:pPr>
      <w:r>
        <w:pict w14:anchorId="2745D2D9">
          <v:group id="_x0000_s1285" style="position:absolute;left:0;text-align:left;margin-left:68.55pt;margin-top:48.1pt;width:398.05pt;height:88.2pt;z-index:251549184;mso-wrap-distance-left:0;mso-wrap-distance-right:0;mso-position-horizontal-relative:page" coordorigin="1434,175" coordsize="7961,1764">
            <v:shape id="_x0000_s1287" type="#_x0000_t75" style="position:absolute;left:1433;top:174;width:7961;height:1764">
              <v:imagedata r:id="rId195" o:title=""/>
            </v:shape>
            <v:shape id="_x0000_s1286" type="#_x0000_t202" style="position:absolute;left:1433;top:174;width:7961;height:1764" filled="f" stroked="f">
              <v:textbox inset="0,0,0,0">
                <w:txbxContent>
                  <w:p w14:paraId="6BAB79FF" w14:textId="77777777" w:rsidR="00C10235" w:rsidRPr="008F7798" w:rsidRDefault="00C10235" w:rsidP="008F7798">
                    <w:pPr>
                      <w:spacing w:before="11" w:line="249" w:lineRule="auto"/>
                      <w:ind w:left="1008" w:right="36"/>
                      <w:rPr>
                        <w:b/>
                        <w:sz w:val="21"/>
                      </w:rPr>
                    </w:pPr>
                    <w:r w:rsidRPr="008F7798">
                      <w:rPr>
                        <w:b/>
                        <w:sz w:val="21"/>
                      </w:rPr>
                      <w:t>DTO</w:t>
                    </w:r>
                    <w:r w:rsidRPr="008F7798">
                      <w:rPr>
                        <w:rFonts w:hint="eastAsia"/>
                        <w:b/>
                        <w:sz w:val="21"/>
                      </w:rPr>
                      <w:t>而不是模型实例？</w:t>
                    </w:r>
                  </w:p>
                  <w:p w14:paraId="2C742519" w14:textId="77777777" w:rsidR="00C10235" w:rsidRDefault="00C10235" w:rsidP="008F7798">
                    <w:pPr>
                      <w:spacing w:before="11" w:line="249" w:lineRule="auto"/>
                      <w:ind w:left="1008" w:right="36"/>
                      <w:rPr>
                        <w:sz w:val="21"/>
                      </w:rPr>
                    </w:pPr>
                    <w:r w:rsidRPr="008F7798">
                      <w:rPr>
                        <w:rFonts w:hint="eastAsia"/>
                        <w:b/>
                        <w:sz w:val="21"/>
                      </w:rPr>
                      <w:t>这是一个古老而活跃的话题。</w:t>
                    </w:r>
                    <w:r w:rsidRPr="008F7798">
                      <w:rPr>
                        <w:b/>
                        <w:sz w:val="21"/>
                      </w:rPr>
                      <w:t xml:space="preserve"> </w:t>
                    </w:r>
                    <w:r w:rsidRPr="008F7798">
                      <w:rPr>
                        <w:rFonts w:hint="eastAsia"/>
                        <w:b/>
                        <w:sz w:val="21"/>
                      </w:rPr>
                      <w:t>为什么要创建一个</w:t>
                    </w:r>
                    <w:r w:rsidRPr="008F7798">
                      <w:rPr>
                        <w:b/>
                        <w:sz w:val="21"/>
                      </w:rPr>
                      <w:t>DTO</w:t>
                    </w:r>
                    <w:r w:rsidRPr="008F7798">
                      <w:rPr>
                        <w:rFonts w:hint="eastAsia"/>
                        <w:b/>
                        <w:sz w:val="21"/>
                      </w:rPr>
                      <w:t>，而不是将模型的一个实例提供给</w:t>
                    </w:r>
                    <w:r w:rsidRPr="008F7798">
                      <w:rPr>
                        <w:b/>
                        <w:sz w:val="21"/>
                      </w:rPr>
                      <w:t>View</w:t>
                    </w:r>
                    <w:r w:rsidRPr="008F7798">
                      <w:rPr>
                        <w:rFonts w:hint="eastAsia"/>
                        <w:b/>
                        <w:sz w:val="21"/>
                      </w:rPr>
                      <w:t>层？</w:t>
                    </w:r>
                    <w:r w:rsidRPr="008F7798">
                      <w:rPr>
                        <w:b/>
                        <w:sz w:val="21"/>
                      </w:rPr>
                      <w:t xml:space="preserve"> </w:t>
                    </w:r>
                    <w:r w:rsidRPr="008F7798">
                      <w:rPr>
                        <w:rFonts w:hint="eastAsia"/>
                        <w:b/>
                        <w:sz w:val="21"/>
                      </w:rPr>
                      <w:t>主要原因和简短答案同样是分离关注。</w:t>
                    </w:r>
                    <w:r w:rsidRPr="008F7798">
                      <w:rPr>
                        <w:b/>
                        <w:sz w:val="21"/>
                      </w:rPr>
                      <w:t xml:space="preserve"> </w:t>
                    </w:r>
                    <w:r w:rsidRPr="008F7798">
                      <w:rPr>
                        <w:rFonts w:hint="eastAsia"/>
                        <w:b/>
                        <w:sz w:val="21"/>
                      </w:rPr>
                      <w:t>让</w:t>
                    </w:r>
                    <w:r w:rsidRPr="008F7798">
                      <w:rPr>
                        <w:b/>
                        <w:sz w:val="21"/>
                      </w:rPr>
                      <w:t>View</w:t>
                    </w:r>
                    <w:r w:rsidRPr="008F7798">
                      <w:rPr>
                        <w:rFonts w:hint="eastAsia"/>
                        <w:b/>
                        <w:sz w:val="21"/>
                      </w:rPr>
                      <w:t>检查并使用</w:t>
                    </w:r>
                    <w:r w:rsidRPr="008F7798">
                      <w:rPr>
                        <w:b/>
                        <w:sz w:val="21"/>
                      </w:rPr>
                      <w:t>Model</w:t>
                    </w:r>
                    <w:r w:rsidRPr="008F7798">
                      <w:rPr>
                        <w:rFonts w:hint="eastAsia"/>
                        <w:b/>
                        <w:sz w:val="21"/>
                      </w:rPr>
                      <w:t>实例会导致</w:t>
                    </w:r>
                    <w:r w:rsidRPr="008F7798">
                      <w:rPr>
                        <w:b/>
                        <w:sz w:val="21"/>
                      </w:rPr>
                      <w:t>View</w:t>
                    </w:r>
                    <w:r w:rsidRPr="008F7798">
                      <w:rPr>
                        <w:rFonts w:hint="eastAsia"/>
                        <w:b/>
                        <w:sz w:val="21"/>
                      </w:rPr>
                      <w:t>层和</w:t>
                    </w:r>
                    <w:r w:rsidRPr="008F7798">
                      <w:rPr>
                        <w:b/>
                        <w:sz w:val="21"/>
                      </w:rPr>
                      <w:t>Model</w:t>
                    </w:r>
                    <w:r w:rsidRPr="008F7798">
                      <w:rPr>
                        <w:rFonts w:hint="eastAsia"/>
                        <w:b/>
                        <w:sz w:val="21"/>
                      </w:rPr>
                      <w:t>层紧密耦合。</w:t>
                    </w:r>
                    <w:r w:rsidRPr="008F7798">
                      <w:rPr>
                        <w:b/>
                        <w:sz w:val="21"/>
                      </w:rPr>
                      <w:t xml:space="preserve"> </w:t>
                    </w:r>
                    <w:r w:rsidRPr="008F7798">
                      <w:rPr>
                        <w:rFonts w:hint="eastAsia"/>
                        <w:b/>
                        <w:sz w:val="21"/>
                      </w:rPr>
                      <w:t>实际上，</w:t>
                    </w:r>
                    <w:r w:rsidRPr="008F7798">
                      <w:rPr>
                        <w:b/>
                        <w:sz w:val="21"/>
                      </w:rPr>
                      <w:t>Model</w:t>
                    </w:r>
                    <w:r w:rsidRPr="008F7798">
                      <w:rPr>
                        <w:rFonts w:hint="eastAsia"/>
                        <w:b/>
                        <w:sz w:val="21"/>
                      </w:rPr>
                      <w:t>层的更改可能会破坏所有使用更改的</w:t>
                    </w:r>
                    <w:r w:rsidRPr="008F7798">
                      <w:rPr>
                        <w:b/>
                        <w:sz w:val="21"/>
                      </w:rPr>
                      <w:t>Model</w:t>
                    </w:r>
                    <w:r w:rsidRPr="008F7798">
                      <w:rPr>
                        <w:rFonts w:hint="eastAsia"/>
                        <w:b/>
                        <w:sz w:val="21"/>
                      </w:rPr>
                      <w:t>实例的视图</w:t>
                    </w:r>
                    <w:r>
                      <w:rPr>
                        <w:sz w:val="21"/>
                      </w:rPr>
                      <w:t>.</w:t>
                    </w:r>
                  </w:p>
                </w:txbxContent>
              </v:textbox>
            </v:shape>
            <w10:wrap type="topAndBottom" anchorx="page"/>
          </v:group>
        </w:pict>
      </w:r>
      <w:r w:rsidR="00603C1A">
        <w:rPr>
          <w:rFonts w:hint="eastAsia"/>
        </w:rPr>
        <w:t>对象（</w:t>
      </w:r>
      <w:r w:rsidR="00603C1A">
        <w:t>DTO</w:t>
      </w:r>
      <w:r w:rsidR="00603C1A">
        <w:rPr>
          <w:rFonts w:hint="eastAsia"/>
        </w:rPr>
        <w:t>）而不是模型层的实例</w:t>
      </w:r>
      <w:r w:rsidR="00603C1A">
        <w:t xml:space="preserve"> - </w:t>
      </w:r>
      <w:r w:rsidR="00603C1A">
        <w:rPr>
          <w:rFonts w:hint="eastAsia"/>
        </w:rPr>
        <w:t>从而收集所有需要的信息以成功表示。</w:t>
      </w:r>
      <w:r w:rsidR="00603C1A">
        <w:t xml:space="preserve"> </w:t>
      </w:r>
      <w:r w:rsidR="00603C1A">
        <w:rPr>
          <w:rFonts w:hint="eastAsia"/>
        </w:rPr>
        <w:t>对于</w:t>
      </w:r>
      <w:r w:rsidR="00603C1A">
        <w:t>PHP</w:t>
      </w:r>
      <w:r w:rsidR="00603C1A">
        <w:rPr>
          <w:rFonts w:hint="eastAsia"/>
        </w:rPr>
        <w:t>，有几个模板引擎可以帮助将模型表示从模型本身和控制器中分离出来。</w:t>
      </w:r>
      <w:r w:rsidR="00603C1A">
        <w:t xml:space="preserve"> </w:t>
      </w:r>
      <w:r w:rsidR="00603C1A">
        <w:rPr>
          <w:rFonts w:hint="eastAsia"/>
        </w:rPr>
        <w:t>目前最流行的一种叫做</w:t>
      </w:r>
      <w:r w:rsidR="00603C1A">
        <w:t>Twig</w:t>
      </w:r>
      <w:r w:rsidR="00603C1A">
        <w:rPr>
          <w:rFonts w:hint="eastAsia"/>
        </w:rPr>
        <w:t>。</w:t>
      </w:r>
      <w:r w:rsidR="00603C1A">
        <w:t xml:space="preserve"> </w:t>
      </w:r>
      <w:r w:rsidR="00603C1A">
        <w:rPr>
          <w:rFonts w:hint="eastAsia"/>
        </w:rPr>
        <w:t>让我们看看</w:t>
      </w:r>
      <w:r w:rsidR="00603C1A">
        <w:t>View</w:t>
      </w:r>
      <w:r w:rsidR="00603C1A">
        <w:rPr>
          <w:rFonts w:hint="eastAsia"/>
        </w:rPr>
        <w:t>层如何与</w:t>
      </w:r>
      <w:r w:rsidR="00603C1A">
        <w:t>Twig</w:t>
      </w:r>
      <w:r w:rsidR="00603C1A">
        <w:rPr>
          <w:rFonts w:hint="eastAsia"/>
        </w:rPr>
        <w:t>一起看</w:t>
      </w:r>
      <w:r w:rsidR="00C97DE3">
        <w:t>.</w:t>
      </w:r>
    </w:p>
    <w:p w14:paraId="1F69102C" w14:textId="77777777" w:rsidR="008127B4" w:rsidRDefault="008127B4">
      <w:pPr>
        <w:pStyle w:val="a3"/>
        <w:spacing w:before="10"/>
        <w:rPr>
          <w:sz w:val="10"/>
        </w:rPr>
      </w:pPr>
    </w:p>
    <w:p w14:paraId="1C9E29B3" w14:textId="77777777" w:rsidR="008127B4" w:rsidRDefault="008127B4">
      <w:pPr>
        <w:rPr>
          <w:sz w:val="10"/>
        </w:rPr>
        <w:sectPr w:rsidR="008127B4">
          <w:pgSz w:w="10830" w:h="13330"/>
          <w:pgMar w:top="1140" w:right="0" w:bottom="1140" w:left="0" w:header="925" w:footer="941" w:gutter="0"/>
          <w:cols w:space="720"/>
        </w:sectPr>
      </w:pPr>
    </w:p>
    <w:p w14:paraId="7AB276F7" w14:textId="77777777" w:rsidR="008127B4" w:rsidRDefault="008127B4">
      <w:pPr>
        <w:pStyle w:val="a3"/>
        <w:spacing w:before="10"/>
        <w:rPr>
          <w:sz w:val="16"/>
        </w:rPr>
      </w:pPr>
    </w:p>
    <w:p w14:paraId="2B8AD1C0" w14:textId="77777777" w:rsidR="008127B4" w:rsidRDefault="00C97DE3">
      <w:pPr>
        <w:spacing w:before="95"/>
        <w:ind w:left="1493"/>
        <w:rPr>
          <w:rFonts w:ascii="Courier New"/>
          <w:sz w:val="18"/>
        </w:rPr>
      </w:pPr>
      <w:r>
        <w:rPr>
          <w:rFonts w:ascii="Courier New"/>
          <w:sz w:val="18"/>
        </w:rPr>
        <w:t>{% extends "base.html.twig" %}</w:t>
      </w:r>
    </w:p>
    <w:p w14:paraId="079D7B82" w14:textId="77777777" w:rsidR="008127B4" w:rsidRDefault="008127B4">
      <w:pPr>
        <w:pStyle w:val="a3"/>
        <w:spacing w:before="1"/>
        <w:rPr>
          <w:rFonts w:ascii="Courier New"/>
          <w:sz w:val="20"/>
        </w:rPr>
      </w:pPr>
    </w:p>
    <w:p w14:paraId="3F97EC04" w14:textId="77777777" w:rsidR="008127B4" w:rsidRDefault="00C97DE3">
      <w:pPr>
        <w:ind w:left="1493"/>
        <w:rPr>
          <w:rFonts w:ascii="Courier New"/>
          <w:sz w:val="18"/>
        </w:rPr>
      </w:pPr>
      <w:r>
        <w:rPr>
          <w:rFonts w:ascii="Courier New"/>
          <w:sz w:val="18"/>
        </w:rPr>
        <w:t>{% block content %}</w:t>
      </w:r>
    </w:p>
    <w:p w14:paraId="42461B5D" w14:textId="77777777" w:rsidR="008127B4" w:rsidRDefault="00C97DE3">
      <w:pPr>
        <w:spacing w:before="12"/>
        <w:ind w:left="1925"/>
        <w:rPr>
          <w:rFonts w:ascii="Courier New"/>
          <w:sz w:val="18"/>
        </w:rPr>
      </w:pPr>
      <w:r>
        <w:rPr>
          <w:rFonts w:ascii="Courier New"/>
          <w:sz w:val="18"/>
        </w:rPr>
        <w:t>{% if errormsg is defined %}</w:t>
      </w:r>
    </w:p>
    <w:p w14:paraId="16948452" w14:textId="77777777" w:rsidR="008127B4" w:rsidRDefault="00C97DE3">
      <w:pPr>
        <w:spacing w:before="12"/>
        <w:ind w:left="2357"/>
        <w:rPr>
          <w:rFonts w:ascii="Courier New"/>
          <w:sz w:val="18"/>
        </w:rPr>
      </w:pPr>
      <w:r>
        <w:rPr>
          <w:rFonts w:ascii="Courier New"/>
          <w:sz w:val="18"/>
        </w:rPr>
        <w:t>&lt;div class="alert error"&gt;{{ errormsg }}&lt;/div&gt;</w:t>
      </w:r>
    </w:p>
    <w:p w14:paraId="5AA506D8" w14:textId="77777777" w:rsidR="008127B4" w:rsidRDefault="00C97DE3">
      <w:pPr>
        <w:spacing w:before="12"/>
        <w:ind w:left="1925"/>
        <w:rPr>
          <w:rFonts w:ascii="Courier New"/>
          <w:sz w:val="18"/>
        </w:rPr>
      </w:pPr>
      <w:r>
        <w:rPr>
          <w:rFonts w:ascii="Courier New"/>
          <w:sz w:val="18"/>
        </w:rPr>
        <w:t>{% else %}</w:t>
      </w:r>
    </w:p>
    <w:p w14:paraId="08046A22" w14:textId="77777777" w:rsidR="008127B4" w:rsidRDefault="00C97DE3">
      <w:pPr>
        <w:spacing w:before="13"/>
        <w:ind w:left="2357"/>
        <w:rPr>
          <w:rFonts w:ascii="Courier New"/>
          <w:sz w:val="18"/>
        </w:rPr>
      </w:pPr>
      <w:r>
        <w:rPr>
          <w:rFonts w:ascii="Courier New"/>
          <w:sz w:val="18"/>
        </w:rPr>
        <w:t>&lt;div class="alert success"&gt;</w:t>
      </w:r>
    </w:p>
    <w:p w14:paraId="2C684FC7" w14:textId="77777777" w:rsidR="008127B4" w:rsidRDefault="00C97DE3">
      <w:pPr>
        <w:spacing w:before="12"/>
        <w:ind w:left="2789"/>
        <w:rPr>
          <w:rFonts w:ascii="Courier New"/>
          <w:sz w:val="18"/>
        </w:rPr>
      </w:pPr>
      <w:r>
        <w:rPr>
          <w:rFonts w:ascii="Courier New"/>
          <w:sz w:val="18"/>
        </w:rPr>
        <w:t>Bravo! Post was created successfully!</w:t>
      </w:r>
    </w:p>
    <w:p w14:paraId="38C94C53" w14:textId="77777777" w:rsidR="008127B4" w:rsidRDefault="00C97DE3">
      <w:pPr>
        <w:spacing w:before="12"/>
        <w:ind w:left="2357"/>
        <w:rPr>
          <w:rFonts w:ascii="Courier New"/>
          <w:sz w:val="18"/>
        </w:rPr>
      </w:pPr>
      <w:r>
        <w:rPr>
          <w:rFonts w:ascii="Courier New"/>
          <w:sz w:val="18"/>
        </w:rPr>
        <w:t>&lt;/div&gt;</w:t>
      </w:r>
    </w:p>
    <w:p w14:paraId="1D81ED7D" w14:textId="77777777" w:rsidR="008127B4" w:rsidRDefault="00C97DE3">
      <w:pPr>
        <w:spacing w:before="12"/>
        <w:ind w:left="1925"/>
        <w:rPr>
          <w:rFonts w:ascii="Courier New"/>
          <w:sz w:val="18"/>
        </w:rPr>
      </w:pPr>
      <w:r>
        <w:rPr>
          <w:rFonts w:ascii="Courier New"/>
          <w:sz w:val="18"/>
        </w:rPr>
        <w:t>{% endif %}</w:t>
      </w:r>
    </w:p>
    <w:p w14:paraId="1C808604" w14:textId="77777777" w:rsidR="008127B4" w:rsidRDefault="00C97DE3">
      <w:pPr>
        <w:spacing w:before="12"/>
        <w:ind w:left="1925"/>
        <w:rPr>
          <w:rFonts w:ascii="Courier New"/>
          <w:sz w:val="18"/>
        </w:rPr>
      </w:pPr>
      <w:r>
        <w:rPr>
          <w:rFonts w:ascii="Courier New"/>
          <w:sz w:val="18"/>
        </w:rPr>
        <w:t>&lt;table&gt;</w:t>
      </w:r>
    </w:p>
    <w:p w14:paraId="09A20460" w14:textId="77777777" w:rsidR="008127B4" w:rsidRDefault="00C97DE3">
      <w:pPr>
        <w:spacing w:before="12"/>
        <w:ind w:left="2357"/>
        <w:rPr>
          <w:rFonts w:ascii="Courier New"/>
          <w:sz w:val="18"/>
        </w:rPr>
      </w:pPr>
      <w:r>
        <w:rPr>
          <w:rFonts w:ascii="Courier New"/>
          <w:sz w:val="18"/>
        </w:rPr>
        <w:t>&lt;thead&gt;</w:t>
      </w:r>
    </w:p>
    <w:p w14:paraId="278E7DD7" w14:textId="77777777" w:rsidR="008127B4" w:rsidRDefault="00C97DE3">
      <w:pPr>
        <w:spacing w:before="12"/>
        <w:ind w:left="2789"/>
        <w:rPr>
          <w:rFonts w:ascii="Courier New"/>
          <w:sz w:val="18"/>
        </w:rPr>
      </w:pPr>
      <w:r>
        <w:rPr>
          <w:rFonts w:ascii="Courier New"/>
          <w:sz w:val="18"/>
        </w:rPr>
        <w:t>&lt;tr&gt;</w:t>
      </w:r>
    </w:p>
    <w:p w14:paraId="207E65F8" w14:textId="77777777" w:rsidR="008127B4" w:rsidRDefault="00C97DE3">
      <w:pPr>
        <w:spacing w:before="12"/>
        <w:ind w:left="3221"/>
        <w:rPr>
          <w:rFonts w:ascii="Courier New"/>
          <w:sz w:val="18"/>
        </w:rPr>
      </w:pPr>
      <w:r>
        <w:rPr>
          <w:rFonts w:ascii="Courier New"/>
          <w:sz w:val="18"/>
        </w:rPr>
        <w:t>&lt;th&gt;ID&lt;/th&gt;</w:t>
      </w:r>
    </w:p>
    <w:p w14:paraId="2C1A8BCC" w14:textId="77777777" w:rsidR="008127B4" w:rsidRDefault="00C97DE3">
      <w:pPr>
        <w:spacing w:before="12"/>
        <w:ind w:left="3221"/>
        <w:rPr>
          <w:rFonts w:ascii="Courier New"/>
          <w:sz w:val="18"/>
        </w:rPr>
      </w:pPr>
      <w:r>
        <w:rPr>
          <w:rFonts w:ascii="Courier New"/>
          <w:sz w:val="18"/>
        </w:rPr>
        <w:t>&lt;th&gt;TITLE&lt;/th&gt;</w:t>
      </w:r>
    </w:p>
    <w:p w14:paraId="1171ED80" w14:textId="77777777" w:rsidR="008127B4" w:rsidRDefault="00C97DE3">
      <w:pPr>
        <w:spacing w:before="12"/>
        <w:ind w:left="3221"/>
        <w:rPr>
          <w:rFonts w:ascii="Courier New"/>
          <w:sz w:val="18"/>
        </w:rPr>
      </w:pPr>
      <w:r>
        <w:rPr>
          <w:rFonts w:ascii="Courier New"/>
          <w:sz w:val="18"/>
        </w:rPr>
        <w:t>&lt;th&gt;ACTIONS&lt;/th&gt;</w:t>
      </w:r>
    </w:p>
    <w:p w14:paraId="5AB0F98D" w14:textId="77777777" w:rsidR="008127B4" w:rsidRDefault="00C97DE3">
      <w:pPr>
        <w:spacing w:before="12"/>
        <w:ind w:left="956" w:right="5662"/>
        <w:jc w:val="center"/>
        <w:rPr>
          <w:rFonts w:ascii="Courier New"/>
          <w:sz w:val="18"/>
        </w:rPr>
      </w:pPr>
      <w:r>
        <w:rPr>
          <w:rFonts w:ascii="Courier New"/>
          <w:sz w:val="18"/>
        </w:rPr>
        <w:t>&lt;/tr&gt;</w:t>
      </w:r>
    </w:p>
    <w:p w14:paraId="52627CF3" w14:textId="77777777" w:rsidR="008127B4" w:rsidRDefault="00C97DE3">
      <w:pPr>
        <w:spacing w:before="13"/>
        <w:ind w:left="2357"/>
        <w:rPr>
          <w:rFonts w:ascii="Courier New"/>
          <w:sz w:val="18"/>
        </w:rPr>
      </w:pPr>
      <w:r>
        <w:rPr>
          <w:rFonts w:ascii="Courier New"/>
          <w:sz w:val="18"/>
        </w:rPr>
        <w:t>&lt;/thead&gt;</w:t>
      </w:r>
    </w:p>
    <w:p w14:paraId="2760513E" w14:textId="77777777" w:rsidR="008127B4" w:rsidRDefault="00C97DE3">
      <w:pPr>
        <w:spacing w:before="12"/>
        <w:ind w:left="2357"/>
        <w:rPr>
          <w:rFonts w:ascii="Courier New"/>
          <w:sz w:val="18"/>
        </w:rPr>
      </w:pPr>
      <w:r>
        <w:rPr>
          <w:rFonts w:ascii="Courier New"/>
          <w:sz w:val="18"/>
        </w:rPr>
        <w:t>&lt;tbody&gt;</w:t>
      </w:r>
    </w:p>
    <w:p w14:paraId="35197EA2" w14:textId="77777777" w:rsidR="008127B4" w:rsidRDefault="00C97DE3">
      <w:pPr>
        <w:spacing w:before="12"/>
        <w:ind w:left="2357"/>
        <w:rPr>
          <w:rFonts w:ascii="Courier New"/>
          <w:sz w:val="18"/>
        </w:rPr>
      </w:pPr>
      <w:r>
        <w:rPr>
          <w:rFonts w:ascii="Courier New"/>
          <w:sz w:val="18"/>
        </w:rPr>
        <w:t>{% for post in posts %}</w:t>
      </w:r>
    </w:p>
    <w:p w14:paraId="2E1BCECA" w14:textId="77777777" w:rsidR="008127B4" w:rsidRDefault="00C97DE3">
      <w:pPr>
        <w:spacing w:before="12"/>
        <w:ind w:left="2789"/>
        <w:rPr>
          <w:rFonts w:ascii="Courier New"/>
          <w:sz w:val="18"/>
        </w:rPr>
      </w:pPr>
      <w:r>
        <w:rPr>
          <w:rFonts w:ascii="Courier New"/>
          <w:sz w:val="18"/>
        </w:rPr>
        <w:t>&lt;tr&gt;</w:t>
      </w:r>
    </w:p>
    <w:p w14:paraId="7BD8EF39" w14:textId="77777777" w:rsidR="008127B4" w:rsidRDefault="00C97DE3">
      <w:pPr>
        <w:spacing w:before="12"/>
        <w:ind w:left="3221"/>
        <w:rPr>
          <w:rFonts w:ascii="Courier New"/>
          <w:sz w:val="18"/>
        </w:rPr>
      </w:pPr>
      <w:r>
        <w:rPr>
          <w:rFonts w:ascii="Courier New"/>
          <w:sz w:val="18"/>
        </w:rPr>
        <w:t>&lt;td&gt;{{ post.id }}&lt;/td&gt;</w:t>
      </w:r>
    </w:p>
    <w:p w14:paraId="4C5E67B9" w14:textId="77777777" w:rsidR="008127B4" w:rsidRDefault="00C97DE3">
      <w:pPr>
        <w:spacing w:before="12"/>
        <w:ind w:left="3221"/>
        <w:rPr>
          <w:rFonts w:ascii="Courier New"/>
          <w:sz w:val="18"/>
        </w:rPr>
      </w:pPr>
      <w:r>
        <w:rPr>
          <w:rFonts w:ascii="Courier New"/>
          <w:sz w:val="18"/>
        </w:rPr>
        <w:t>&lt;td&gt;{{ post.title }}&lt;/td&gt;</w:t>
      </w:r>
    </w:p>
    <w:p w14:paraId="5CBE1486" w14:textId="77777777" w:rsidR="008127B4" w:rsidRDefault="00C97DE3">
      <w:pPr>
        <w:spacing w:before="12"/>
        <w:ind w:left="3221"/>
        <w:rPr>
          <w:rFonts w:ascii="Courier New"/>
          <w:sz w:val="18"/>
        </w:rPr>
      </w:pPr>
      <w:r>
        <w:rPr>
          <w:rFonts w:ascii="Courier New"/>
          <w:sz w:val="18"/>
        </w:rPr>
        <w:t>&lt;td&gt;&lt;a href="{{ editPostUrl(post.id) }}"&gt;Edit Post&lt;/a&gt;&lt;/td&gt;</w:t>
      </w:r>
    </w:p>
    <w:p w14:paraId="03263D3D" w14:textId="77777777" w:rsidR="008127B4" w:rsidRDefault="00C97DE3">
      <w:pPr>
        <w:spacing w:before="12"/>
        <w:ind w:left="956" w:right="5662"/>
        <w:jc w:val="center"/>
        <w:rPr>
          <w:rFonts w:ascii="Courier New"/>
          <w:sz w:val="18"/>
        </w:rPr>
      </w:pPr>
      <w:r>
        <w:rPr>
          <w:rFonts w:ascii="Courier New"/>
          <w:sz w:val="18"/>
        </w:rPr>
        <w:t>&lt;/tr&gt;</w:t>
      </w:r>
    </w:p>
    <w:p w14:paraId="6D07F77E" w14:textId="77777777" w:rsidR="008127B4" w:rsidRDefault="00C97DE3">
      <w:pPr>
        <w:spacing w:before="12"/>
        <w:ind w:left="2357"/>
        <w:rPr>
          <w:rFonts w:ascii="Courier New"/>
          <w:sz w:val="18"/>
        </w:rPr>
      </w:pPr>
      <w:r>
        <w:rPr>
          <w:rFonts w:ascii="Courier New"/>
          <w:sz w:val="18"/>
        </w:rPr>
        <w:t>{% endfor %}</w:t>
      </w:r>
    </w:p>
    <w:p w14:paraId="65AE8EAA" w14:textId="77777777" w:rsidR="008127B4" w:rsidRDefault="00C97DE3">
      <w:pPr>
        <w:spacing w:before="12"/>
        <w:ind w:left="2357"/>
        <w:rPr>
          <w:rFonts w:ascii="Courier New"/>
          <w:sz w:val="18"/>
        </w:rPr>
      </w:pPr>
      <w:r>
        <w:rPr>
          <w:rFonts w:ascii="Courier New"/>
          <w:sz w:val="18"/>
        </w:rPr>
        <w:t>&lt;/tbody&gt;</w:t>
      </w:r>
    </w:p>
    <w:p w14:paraId="74A40445" w14:textId="77777777" w:rsidR="008127B4" w:rsidRDefault="00C97DE3">
      <w:pPr>
        <w:spacing w:before="12"/>
        <w:ind w:left="1925"/>
        <w:rPr>
          <w:rFonts w:ascii="Courier New"/>
          <w:sz w:val="18"/>
        </w:rPr>
      </w:pPr>
      <w:r>
        <w:rPr>
          <w:rFonts w:ascii="Courier New"/>
          <w:sz w:val="18"/>
        </w:rPr>
        <w:t>&lt;/table&gt;</w:t>
      </w:r>
    </w:p>
    <w:p w14:paraId="5344B637" w14:textId="77777777" w:rsidR="008127B4" w:rsidRDefault="00C97DE3">
      <w:pPr>
        <w:spacing w:before="13"/>
        <w:ind w:left="1493"/>
        <w:rPr>
          <w:rFonts w:ascii="Courier New"/>
          <w:sz w:val="18"/>
        </w:rPr>
      </w:pPr>
      <w:r>
        <w:rPr>
          <w:rFonts w:ascii="Courier New"/>
          <w:sz w:val="18"/>
        </w:rPr>
        <w:t>{% endblock %}</w:t>
      </w:r>
    </w:p>
    <w:p w14:paraId="0E0F2C3B" w14:textId="77777777" w:rsidR="008127B4" w:rsidRDefault="008127B4">
      <w:pPr>
        <w:pStyle w:val="a3"/>
        <w:spacing w:before="7"/>
        <w:rPr>
          <w:rFonts w:ascii="Courier New"/>
          <w:sz w:val="16"/>
        </w:rPr>
      </w:pPr>
    </w:p>
    <w:p w14:paraId="77209B83" w14:textId="77777777" w:rsidR="008127B4" w:rsidRDefault="0050113D">
      <w:pPr>
        <w:pStyle w:val="a3"/>
        <w:spacing w:line="249" w:lineRule="auto"/>
        <w:ind w:left="1133" w:right="1175"/>
      </w:pPr>
      <w:r w:rsidRPr="0050113D">
        <w:rPr>
          <w:rFonts w:hint="eastAsia"/>
        </w:rPr>
        <w:t>大多数情况下，当模型触发状态更改时，它还会通知相关视图，以便刷新</w:t>
      </w:r>
      <w:r w:rsidRPr="0050113D">
        <w:t>UI</w:t>
      </w:r>
      <w:r w:rsidRPr="0050113D">
        <w:rPr>
          <w:rFonts w:hint="eastAsia"/>
        </w:rPr>
        <w:t>。</w:t>
      </w:r>
      <w:r w:rsidRPr="0050113D">
        <w:t xml:space="preserve"> </w:t>
      </w:r>
      <w:r w:rsidRPr="0050113D">
        <w:rPr>
          <w:rFonts w:hint="eastAsia"/>
        </w:rPr>
        <w:t>在典型的</w:t>
      </w:r>
      <w:r w:rsidRPr="0050113D">
        <w:t>Web</w:t>
      </w:r>
      <w:r w:rsidRPr="0050113D">
        <w:rPr>
          <w:rFonts w:hint="eastAsia"/>
        </w:rPr>
        <w:t>场景中，由于客户端</w:t>
      </w:r>
      <w:r w:rsidRPr="0050113D">
        <w:t xml:space="preserve"> - </w:t>
      </w:r>
      <w:r w:rsidRPr="0050113D">
        <w:rPr>
          <w:rFonts w:hint="eastAsia"/>
        </w:rPr>
        <w:t>服务器的性质，模型及其表示之间的同步可能有点棘手。</w:t>
      </w:r>
      <w:r w:rsidRPr="0050113D">
        <w:t xml:space="preserve"> </w:t>
      </w:r>
      <w:r w:rsidRPr="0050113D">
        <w:rPr>
          <w:rFonts w:hint="eastAsia"/>
        </w:rPr>
        <w:t>在这些类型的环境中，通常需要一些</w:t>
      </w:r>
      <w:r w:rsidRPr="0050113D">
        <w:t>JavaScript</w:t>
      </w:r>
      <w:r w:rsidRPr="0050113D">
        <w:rPr>
          <w:rFonts w:hint="eastAsia"/>
        </w:rPr>
        <w:t>定义的交互来维持同步。</w:t>
      </w:r>
      <w:r w:rsidRPr="0050113D">
        <w:t xml:space="preserve"> </w:t>
      </w:r>
      <w:r w:rsidRPr="0050113D">
        <w:rPr>
          <w:rFonts w:hint="eastAsia"/>
        </w:rPr>
        <w:t>出于这个原因，像下面那样的</w:t>
      </w:r>
      <w:r w:rsidRPr="0050113D">
        <w:t>JavaScript MVC</w:t>
      </w:r>
      <w:r w:rsidRPr="0050113D">
        <w:rPr>
          <w:rFonts w:hint="eastAsia"/>
        </w:rPr>
        <w:t>框架近年来已经广泛流行</w:t>
      </w:r>
      <w:r w:rsidR="00C97DE3">
        <w:t>:</w:t>
      </w:r>
    </w:p>
    <w:p w14:paraId="38FAE6C1" w14:textId="77777777" w:rsidR="008127B4" w:rsidRDefault="008127B4">
      <w:pPr>
        <w:pStyle w:val="a3"/>
        <w:spacing w:before="5"/>
        <w:rPr>
          <w:sz w:val="20"/>
        </w:rPr>
      </w:pPr>
    </w:p>
    <w:p w14:paraId="0C733ED3" w14:textId="77777777" w:rsidR="008127B4" w:rsidRDefault="00C10235">
      <w:pPr>
        <w:spacing w:line="355" w:lineRule="auto"/>
        <w:ind w:left="2093" w:right="7312"/>
        <w:rPr>
          <w:rFonts w:ascii="Courier New"/>
          <w:sz w:val="18"/>
        </w:rPr>
      </w:pPr>
      <w:hyperlink r:id="rId196">
        <w:r w:rsidR="00C97DE3">
          <w:rPr>
            <w:rFonts w:ascii="Courier New"/>
            <w:sz w:val="18"/>
          </w:rPr>
          <w:t>AngularJS</w:t>
        </w:r>
      </w:hyperlink>
      <w:r w:rsidR="00C97DE3">
        <w:rPr>
          <w:rFonts w:ascii="Courier New"/>
          <w:sz w:val="18"/>
        </w:rPr>
        <w:t xml:space="preserve"> </w:t>
      </w:r>
      <w:hyperlink r:id="rId197">
        <w:r w:rsidR="00C97DE3">
          <w:rPr>
            <w:rFonts w:ascii="Courier New"/>
            <w:sz w:val="18"/>
          </w:rPr>
          <w:t>Ember.js</w:t>
        </w:r>
      </w:hyperlink>
      <w:r w:rsidR="00C97DE3">
        <w:rPr>
          <w:rFonts w:ascii="Courier New"/>
          <w:sz w:val="18"/>
        </w:rPr>
        <w:t xml:space="preserve"> </w:t>
      </w:r>
      <w:hyperlink r:id="rId198">
        <w:r w:rsidR="00C97DE3">
          <w:rPr>
            <w:rFonts w:ascii="Courier New"/>
            <w:sz w:val="18"/>
          </w:rPr>
          <w:t>Marionette.js</w:t>
        </w:r>
      </w:hyperlink>
      <w:r w:rsidR="00C97DE3">
        <w:rPr>
          <w:rFonts w:ascii="Courier New"/>
          <w:sz w:val="18"/>
        </w:rPr>
        <w:t xml:space="preserve"> </w:t>
      </w:r>
      <w:hyperlink r:id="rId199">
        <w:r w:rsidR="00C97DE3">
          <w:rPr>
            <w:rFonts w:ascii="Courier New"/>
            <w:sz w:val="18"/>
          </w:rPr>
          <w:t>React</w:t>
        </w:r>
      </w:hyperlink>
    </w:p>
    <w:p w14:paraId="3C3DEDC8" w14:textId="77777777" w:rsidR="008127B4" w:rsidRDefault="008127B4">
      <w:pPr>
        <w:spacing w:line="355" w:lineRule="auto"/>
        <w:rPr>
          <w:rFonts w:ascii="Courier New"/>
          <w:sz w:val="18"/>
        </w:rPr>
        <w:sectPr w:rsidR="008127B4">
          <w:footerReference w:type="default" r:id="rId200"/>
          <w:pgSz w:w="10830" w:h="13330"/>
          <w:pgMar w:top="1140" w:right="0" w:bottom="1140" w:left="0" w:header="925" w:footer="941" w:gutter="0"/>
          <w:cols w:space="720"/>
        </w:sectPr>
      </w:pPr>
    </w:p>
    <w:p w14:paraId="2ED7F649" w14:textId="77777777" w:rsidR="008127B4" w:rsidRDefault="008127B4">
      <w:pPr>
        <w:pStyle w:val="a3"/>
        <w:spacing w:before="8"/>
        <w:rPr>
          <w:rFonts w:ascii="Courier New"/>
          <w:sz w:val="16"/>
        </w:rPr>
      </w:pPr>
    </w:p>
    <w:p w14:paraId="2E102630" w14:textId="77777777" w:rsidR="008127B4" w:rsidRDefault="00C97DE3">
      <w:pPr>
        <w:pStyle w:val="4"/>
        <w:spacing w:before="90"/>
      </w:pPr>
      <w:bookmarkStart w:id="46" w:name="The_Controller"/>
      <w:bookmarkStart w:id="47" w:name="_bookmark29"/>
      <w:bookmarkEnd w:id="46"/>
      <w:bookmarkEnd w:id="47"/>
      <w:r>
        <w:t>The Controller</w:t>
      </w:r>
    </w:p>
    <w:p w14:paraId="3C95C6D8" w14:textId="77777777" w:rsidR="008127B4" w:rsidRDefault="0050113D">
      <w:pPr>
        <w:pStyle w:val="a3"/>
        <w:spacing w:before="79" w:line="249" w:lineRule="auto"/>
        <w:ind w:left="1133" w:right="1296"/>
      </w:pPr>
      <w:r w:rsidRPr="0050113D">
        <w:t>Controller</w:t>
      </w:r>
      <w:r w:rsidRPr="0050113D">
        <w:rPr>
          <w:rFonts w:hint="eastAsia"/>
        </w:rPr>
        <w:t>层负责组织和编排视图和模型。</w:t>
      </w:r>
      <w:r w:rsidRPr="0050113D">
        <w:t xml:space="preserve"> </w:t>
      </w:r>
      <w:r w:rsidRPr="0050113D">
        <w:rPr>
          <w:rFonts w:hint="eastAsia"/>
        </w:rPr>
        <w:t>它从</w:t>
      </w:r>
      <w:r w:rsidRPr="0050113D">
        <w:t>View</w:t>
      </w:r>
      <w:r w:rsidRPr="0050113D">
        <w:rPr>
          <w:rFonts w:hint="eastAsia"/>
        </w:rPr>
        <w:t>层接收消息并触发模型行为，以执行所需的操作。</w:t>
      </w:r>
      <w:r w:rsidRPr="0050113D">
        <w:t xml:space="preserve"> </w:t>
      </w:r>
      <w:r w:rsidRPr="0050113D">
        <w:rPr>
          <w:rFonts w:hint="eastAsia"/>
        </w:rPr>
        <w:t>此外，它将消息发送到视图以显示模型表示。</w:t>
      </w:r>
      <w:r w:rsidRPr="0050113D">
        <w:t xml:space="preserve"> </w:t>
      </w:r>
      <w:r w:rsidRPr="0050113D">
        <w:rPr>
          <w:rFonts w:hint="eastAsia"/>
        </w:rPr>
        <w:t>这两个操作都由应用层执行，它负责编排，组织和封装域行为</w:t>
      </w:r>
      <w:r w:rsidR="00C97DE3">
        <w:t>.</w:t>
      </w:r>
    </w:p>
    <w:p w14:paraId="58FA2A47" w14:textId="77777777" w:rsidR="008127B4" w:rsidRDefault="008127B4">
      <w:pPr>
        <w:pStyle w:val="a3"/>
        <w:spacing w:before="1"/>
        <w:rPr>
          <w:sz w:val="16"/>
        </w:rPr>
      </w:pPr>
    </w:p>
    <w:p w14:paraId="1034CF85" w14:textId="77777777" w:rsidR="008127B4" w:rsidRDefault="003D2D2C">
      <w:pPr>
        <w:pStyle w:val="a3"/>
        <w:spacing w:line="249" w:lineRule="auto"/>
        <w:ind w:left="1133" w:right="1190"/>
      </w:pPr>
      <w:r w:rsidRPr="003D2D2C">
        <w:rPr>
          <w:rFonts w:hint="eastAsia"/>
        </w:rPr>
        <w:t>就</w:t>
      </w:r>
      <w:r w:rsidRPr="003D2D2C">
        <w:t>PHP</w:t>
      </w:r>
      <w:r w:rsidRPr="003D2D2C">
        <w:rPr>
          <w:rFonts w:hint="eastAsia"/>
        </w:rPr>
        <w:t>中的</w:t>
      </w:r>
      <w:r w:rsidRPr="003D2D2C">
        <w:t>Web</w:t>
      </w:r>
      <w:r w:rsidRPr="003D2D2C">
        <w:rPr>
          <w:rFonts w:hint="eastAsia"/>
        </w:rPr>
        <w:t>应用程序而言，控制器通常会理解一组类，为了实现其目的，请“说出</w:t>
      </w:r>
      <w:r w:rsidRPr="003D2D2C">
        <w:t>HTTP”</w:t>
      </w:r>
      <w:r w:rsidRPr="003D2D2C">
        <w:rPr>
          <w:rFonts w:hint="eastAsia"/>
        </w:rPr>
        <w:t>。</w:t>
      </w:r>
      <w:r w:rsidRPr="003D2D2C">
        <w:t xml:space="preserve"> </w:t>
      </w:r>
      <w:r w:rsidRPr="003D2D2C">
        <w:rPr>
          <w:rFonts w:hint="eastAsia"/>
        </w:rPr>
        <w:t>换句话说，他们收到一个</w:t>
      </w:r>
      <w:r w:rsidRPr="003D2D2C">
        <w:t>HTTP</w:t>
      </w:r>
      <w:r w:rsidRPr="003D2D2C">
        <w:rPr>
          <w:rFonts w:hint="eastAsia"/>
        </w:rPr>
        <w:t>请求并返回一个</w:t>
      </w:r>
      <w:r w:rsidRPr="003D2D2C">
        <w:t>HTTP</w:t>
      </w:r>
      <w:r w:rsidRPr="003D2D2C">
        <w:rPr>
          <w:rFonts w:hint="eastAsia"/>
        </w:rPr>
        <w:t>响应：</w:t>
      </w:r>
    </w:p>
    <w:p w14:paraId="5509E01B" w14:textId="77777777" w:rsidR="008127B4" w:rsidRDefault="008127B4">
      <w:pPr>
        <w:pStyle w:val="a3"/>
        <w:spacing w:before="2"/>
        <w:rPr>
          <w:sz w:val="16"/>
        </w:rPr>
      </w:pPr>
    </w:p>
    <w:p w14:paraId="76E74DE3" w14:textId="77777777" w:rsidR="008127B4" w:rsidRDefault="00C97DE3">
      <w:pPr>
        <w:ind w:left="1493"/>
        <w:rPr>
          <w:rFonts w:ascii="Courier New"/>
          <w:sz w:val="18"/>
        </w:rPr>
      </w:pPr>
      <w:r>
        <w:rPr>
          <w:rFonts w:ascii="Courier New"/>
          <w:sz w:val="18"/>
        </w:rPr>
        <w:t>class PostsController</w:t>
      </w:r>
    </w:p>
    <w:p w14:paraId="22A3F4C1" w14:textId="77777777" w:rsidR="008127B4" w:rsidRDefault="00C97DE3">
      <w:pPr>
        <w:spacing w:before="12"/>
        <w:ind w:left="1493"/>
        <w:rPr>
          <w:rFonts w:ascii="Courier New"/>
          <w:sz w:val="18"/>
        </w:rPr>
      </w:pPr>
      <w:r>
        <w:rPr>
          <w:rFonts w:ascii="Courier New"/>
          <w:w w:val="99"/>
          <w:sz w:val="18"/>
        </w:rPr>
        <w:t>{</w:t>
      </w:r>
    </w:p>
    <w:p w14:paraId="06F14A30" w14:textId="77777777" w:rsidR="008127B4" w:rsidRDefault="00C97DE3">
      <w:pPr>
        <w:spacing w:before="12"/>
        <w:ind w:left="1925"/>
        <w:rPr>
          <w:rFonts w:ascii="Courier New"/>
          <w:sz w:val="18"/>
        </w:rPr>
      </w:pPr>
      <w:r>
        <w:rPr>
          <w:rFonts w:ascii="Courier New"/>
          <w:sz w:val="18"/>
        </w:rPr>
        <w:t>public function updateAction(Request $request)</w:t>
      </w:r>
    </w:p>
    <w:p w14:paraId="71B7BE25" w14:textId="77777777" w:rsidR="008127B4" w:rsidRDefault="00C97DE3">
      <w:pPr>
        <w:spacing w:before="12"/>
        <w:ind w:left="1925"/>
        <w:rPr>
          <w:rFonts w:ascii="Courier New"/>
          <w:sz w:val="18"/>
        </w:rPr>
      </w:pPr>
      <w:r>
        <w:rPr>
          <w:rFonts w:ascii="Courier New"/>
          <w:w w:val="99"/>
          <w:sz w:val="18"/>
        </w:rPr>
        <w:t>{</w:t>
      </w:r>
    </w:p>
    <w:p w14:paraId="31067FD0" w14:textId="77777777" w:rsidR="008127B4" w:rsidRDefault="008127B4">
      <w:pPr>
        <w:rPr>
          <w:rFonts w:ascii="Courier New"/>
          <w:sz w:val="18"/>
        </w:rPr>
        <w:sectPr w:rsidR="008127B4">
          <w:footerReference w:type="default" r:id="rId201"/>
          <w:pgSz w:w="10830" w:h="13330"/>
          <w:pgMar w:top="1140" w:right="0" w:bottom="1140" w:left="0" w:header="925" w:footer="941" w:gutter="0"/>
          <w:pgNumType w:start="25"/>
          <w:cols w:space="720"/>
        </w:sectPr>
      </w:pPr>
    </w:p>
    <w:p w14:paraId="61621777" w14:textId="77777777" w:rsidR="008127B4" w:rsidRDefault="00C97DE3">
      <w:pPr>
        <w:spacing w:before="12"/>
        <w:jc w:val="right"/>
        <w:rPr>
          <w:rFonts w:ascii="Courier New"/>
          <w:sz w:val="18"/>
        </w:rPr>
      </w:pPr>
      <w:r>
        <w:rPr>
          <w:rFonts w:ascii="Courier New"/>
          <w:sz w:val="18"/>
        </w:rPr>
        <w:lastRenderedPageBreak/>
        <w:t>if (</w:t>
      </w:r>
    </w:p>
    <w:p w14:paraId="0B2B2652" w14:textId="77777777" w:rsidR="008127B4" w:rsidRDefault="008127B4">
      <w:pPr>
        <w:pStyle w:val="a3"/>
        <w:rPr>
          <w:rFonts w:ascii="Courier New"/>
          <w:sz w:val="18"/>
        </w:rPr>
      </w:pPr>
    </w:p>
    <w:p w14:paraId="1169D575" w14:textId="77777777" w:rsidR="008127B4" w:rsidRDefault="008127B4">
      <w:pPr>
        <w:pStyle w:val="a3"/>
        <w:spacing w:before="2"/>
        <w:rPr>
          <w:rFonts w:ascii="Courier New"/>
        </w:rPr>
      </w:pPr>
    </w:p>
    <w:p w14:paraId="242EAFCA" w14:textId="77777777" w:rsidR="008127B4" w:rsidRDefault="00C97DE3">
      <w:pPr>
        <w:spacing w:before="1"/>
        <w:ind w:right="107"/>
        <w:jc w:val="right"/>
        <w:rPr>
          <w:rFonts w:ascii="Courier New"/>
          <w:sz w:val="18"/>
        </w:rPr>
      </w:pPr>
      <w:r>
        <w:rPr>
          <w:rFonts w:ascii="Courier New"/>
          <w:sz w:val="18"/>
        </w:rPr>
        <w:t>) {</w:t>
      </w:r>
    </w:p>
    <w:p w14:paraId="2E1A9A65" w14:textId="77777777" w:rsidR="008127B4" w:rsidRDefault="00C97DE3">
      <w:pPr>
        <w:pStyle w:val="a3"/>
        <w:spacing w:before="2"/>
        <w:rPr>
          <w:rFonts w:ascii="Courier New"/>
          <w:sz w:val="20"/>
        </w:rPr>
      </w:pPr>
      <w:r>
        <w:br w:type="column"/>
      </w:r>
    </w:p>
    <w:p w14:paraId="4DA1EF81" w14:textId="77777777" w:rsidR="008127B4" w:rsidRDefault="00C97DE3">
      <w:pPr>
        <w:spacing w:line="254" w:lineRule="auto"/>
        <w:ind w:left="-40" w:right="3284"/>
        <w:rPr>
          <w:rFonts w:ascii="Courier New"/>
          <w:sz w:val="18"/>
        </w:rPr>
      </w:pPr>
      <w:r>
        <w:rPr>
          <w:rFonts w:ascii="Courier New"/>
          <w:sz w:val="18"/>
        </w:rPr>
        <w:t>$request-&gt;request-&gt;has('submit') &amp;&amp; Validator::validate($request-&gt;request-&gt;post)</w:t>
      </w:r>
    </w:p>
    <w:p w14:paraId="586E0765" w14:textId="77777777" w:rsidR="008127B4" w:rsidRDefault="008127B4">
      <w:pPr>
        <w:pStyle w:val="a3"/>
        <w:rPr>
          <w:rFonts w:ascii="Courier New"/>
          <w:sz w:val="19"/>
        </w:rPr>
      </w:pPr>
    </w:p>
    <w:p w14:paraId="101E9E3D" w14:textId="77777777" w:rsidR="008127B4" w:rsidRDefault="00C97DE3">
      <w:pPr>
        <w:ind w:left="-40"/>
        <w:rPr>
          <w:rFonts w:ascii="Courier New"/>
          <w:sz w:val="18"/>
        </w:rPr>
      </w:pPr>
      <w:r>
        <w:rPr>
          <w:rFonts w:ascii="Courier New"/>
          <w:sz w:val="18"/>
        </w:rPr>
        <w:t>$postService = new PostService();</w:t>
      </w:r>
    </w:p>
    <w:p w14:paraId="01A936E5"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790" w:space="40"/>
            <w:col w:w="8000"/>
          </w:cols>
        </w:sectPr>
      </w:pPr>
    </w:p>
    <w:p w14:paraId="53ABB386" w14:textId="77777777" w:rsidR="008127B4" w:rsidRDefault="008127B4">
      <w:pPr>
        <w:pStyle w:val="a3"/>
        <w:spacing w:before="9"/>
        <w:rPr>
          <w:rFonts w:ascii="Courier New"/>
          <w:sz w:val="11"/>
        </w:rPr>
      </w:pPr>
    </w:p>
    <w:p w14:paraId="7D130EB1" w14:textId="77777777" w:rsidR="008127B4" w:rsidRDefault="00C97DE3">
      <w:pPr>
        <w:spacing w:before="95"/>
        <w:ind w:left="2789"/>
        <w:rPr>
          <w:rFonts w:ascii="Courier New"/>
          <w:sz w:val="18"/>
        </w:rPr>
      </w:pPr>
      <w:r>
        <w:rPr>
          <w:rFonts w:ascii="Courier New"/>
          <w:sz w:val="18"/>
        </w:rPr>
        <w:t>try {</w:t>
      </w:r>
    </w:p>
    <w:p w14:paraId="5F27A0FF" w14:textId="77777777" w:rsidR="008127B4" w:rsidRDefault="00C97DE3">
      <w:pPr>
        <w:spacing w:before="12"/>
        <w:ind w:left="3221"/>
        <w:rPr>
          <w:rFonts w:ascii="Courier New"/>
          <w:sz w:val="18"/>
        </w:rPr>
      </w:pPr>
      <w:r>
        <w:rPr>
          <w:rFonts w:ascii="Courier New"/>
          <w:sz w:val="18"/>
        </w:rPr>
        <w:t>$postService-&gt;createPost(</w:t>
      </w:r>
    </w:p>
    <w:p w14:paraId="0E584ADB" w14:textId="77777777" w:rsidR="008127B4" w:rsidRDefault="00C97DE3">
      <w:pPr>
        <w:spacing w:before="12"/>
        <w:ind w:left="956" w:right="1018"/>
        <w:jc w:val="center"/>
        <w:rPr>
          <w:rFonts w:ascii="Courier New"/>
          <w:sz w:val="18"/>
        </w:rPr>
      </w:pPr>
      <w:r>
        <w:rPr>
          <w:rFonts w:ascii="Courier New"/>
          <w:sz w:val="18"/>
        </w:rPr>
        <w:t>$request-&gt;request-&gt;get('title'),</w:t>
      </w:r>
    </w:p>
    <w:p w14:paraId="6C3C5C78" w14:textId="77777777" w:rsidR="008127B4" w:rsidRDefault="00C97DE3">
      <w:pPr>
        <w:spacing w:before="12"/>
        <w:ind w:left="956" w:right="913"/>
        <w:jc w:val="center"/>
        <w:rPr>
          <w:rFonts w:ascii="Courier New"/>
          <w:sz w:val="18"/>
        </w:rPr>
      </w:pPr>
      <w:r>
        <w:rPr>
          <w:rFonts w:ascii="Courier New"/>
          <w:sz w:val="18"/>
        </w:rPr>
        <w:t>$request-&gt;request-&gt;get('content')</w:t>
      </w:r>
    </w:p>
    <w:p w14:paraId="62B4482D" w14:textId="77777777" w:rsidR="008127B4" w:rsidRDefault="00C97DE3">
      <w:pPr>
        <w:spacing w:before="12"/>
        <w:ind w:left="3221"/>
        <w:rPr>
          <w:rFonts w:ascii="Courier New"/>
          <w:sz w:val="18"/>
        </w:rPr>
      </w:pPr>
      <w:r>
        <w:rPr>
          <w:rFonts w:ascii="Courier New"/>
          <w:sz w:val="18"/>
        </w:rPr>
        <w:t>);</w:t>
      </w:r>
    </w:p>
    <w:p w14:paraId="3941C56F" w14:textId="77777777" w:rsidR="008127B4" w:rsidRDefault="008127B4">
      <w:pPr>
        <w:pStyle w:val="a3"/>
        <w:spacing w:before="1"/>
        <w:rPr>
          <w:rFonts w:ascii="Courier New"/>
          <w:sz w:val="20"/>
        </w:rPr>
      </w:pPr>
    </w:p>
    <w:p w14:paraId="2B3FFA0F" w14:textId="77777777" w:rsidR="008127B4" w:rsidRDefault="00C97DE3">
      <w:pPr>
        <w:spacing w:before="1" w:line="254" w:lineRule="auto"/>
        <w:ind w:left="3653" w:right="5860" w:hanging="432"/>
        <w:rPr>
          <w:rFonts w:ascii="Courier New"/>
          <w:sz w:val="18"/>
        </w:rPr>
      </w:pPr>
      <w:r>
        <w:rPr>
          <w:rFonts w:ascii="Courier New"/>
          <w:sz w:val="18"/>
        </w:rPr>
        <w:t>$this-&gt;addFlash( 'notice',</w:t>
      </w:r>
    </w:p>
    <w:p w14:paraId="5068D6E8" w14:textId="77777777" w:rsidR="008127B4" w:rsidRDefault="00C97DE3">
      <w:pPr>
        <w:spacing w:line="204" w:lineRule="exact"/>
        <w:ind w:left="3653"/>
        <w:rPr>
          <w:rFonts w:ascii="Courier New"/>
          <w:sz w:val="18"/>
        </w:rPr>
      </w:pPr>
      <w:r>
        <w:rPr>
          <w:rFonts w:ascii="Courier New"/>
          <w:sz w:val="18"/>
        </w:rPr>
        <w:t>'Post has been created successfully!'</w:t>
      </w:r>
    </w:p>
    <w:p w14:paraId="61096ABB" w14:textId="77777777" w:rsidR="008127B4" w:rsidRDefault="00C97DE3">
      <w:pPr>
        <w:spacing w:before="12"/>
        <w:ind w:left="3221"/>
        <w:rPr>
          <w:rFonts w:ascii="Courier New"/>
          <w:sz w:val="18"/>
        </w:rPr>
      </w:pPr>
      <w:r>
        <w:rPr>
          <w:rFonts w:ascii="Courier New"/>
          <w:sz w:val="18"/>
        </w:rPr>
        <w:t>);</w:t>
      </w:r>
    </w:p>
    <w:p w14:paraId="415069B7" w14:textId="77777777" w:rsidR="008127B4" w:rsidRDefault="00C97DE3">
      <w:pPr>
        <w:spacing w:before="12"/>
        <w:ind w:left="2789"/>
        <w:rPr>
          <w:rFonts w:ascii="Courier New"/>
          <w:sz w:val="18"/>
        </w:rPr>
      </w:pPr>
      <w:r>
        <w:rPr>
          <w:rFonts w:ascii="Courier New"/>
          <w:sz w:val="18"/>
        </w:rPr>
        <w:t>} catch (Exception $e) {</w:t>
      </w:r>
    </w:p>
    <w:p w14:paraId="44F46CE5" w14:textId="77777777" w:rsidR="008127B4" w:rsidRDefault="00C97DE3">
      <w:pPr>
        <w:spacing w:before="12" w:line="254" w:lineRule="auto"/>
        <w:ind w:left="3094" w:right="5749"/>
        <w:jc w:val="center"/>
        <w:rPr>
          <w:rFonts w:ascii="Courier New"/>
          <w:sz w:val="18"/>
        </w:rPr>
      </w:pPr>
      <w:r>
        <w:rPr>
          <w:rFonts w:ascii="Courier New"/>
          <w:sz w:val="18"/>
        </w:rPr>
        <w:t>$this-&gt;addFlash( 'error',</w:t>
      </w:r>
    </w:p>
    <w:p w14:paraId="700257BE" w14:textId="77777777" w:rsidR="008127B4" w:rsidRDefault="00C97DE3">
      <w:pPr>
        <w:spacing w:line="204" w:lineRule="exact"/>
        <w:ind w:left="956" w:right="1450"/>
        <w:jc w:val="center"/>
        <w:rPr>
          <w:rFonts w:ascii="Courier New"/>
          <w:sz w:val="18"/>
        </w:rPr>
      </w:pPr>
      <w:r>
        <w:rPr>
          <w:rFonts w:ascii="Courier New"/>
          <w:sz w:val="18"/>
        </w:rPr>
        <w:t>'Unable to create the post!'</w:t>
      </w:r>
    </w:p>
    <w:p w14:paraId="24ED09F6" w14:textId="77777777" w:rsidR="008127B4" w:rsidRDefault="00C97DE3">
      <w:pPr>
        <w:spacing w:before="12"/>
        <w:ind w:left="3221"/>
        <w:rPr>
          <w:rFonts w:ascii="Courier New"/>
          <w:sz w:val="18"/>
        </w:rPr>
      </w:pPr>
      <w:r>
        <w:rPr>
          <w:rFonts w:ascii="Courier New"/>
          <w:sz w:val="18"/>
        </w:rPr>
        <w:t>);</w:t>
      </w:r>
    </w:p>
    <w:p w14:paraId="34A3F89C" w14:textId="77777777" w:rsidR="008127B4" w:rsidRDefault="00C97DE3">
      <w:pPr>
        <w:spacing w:before="12"/>
        <w:ind w:left="2789"/>
        <w:rPr>
          <w:rFonts w:ascii="Courier New"/>
          <w:sz w:val="18"/>
        </w:rPr>
      </w:pPr>
      <w:r>
        <w:rPr>
          <w:rFonts w:ascii="Courier New"/>
          <w:w w:val="99"/>
          <w:sz w:val="18"/>
        </w:rPr>
        <w:t>}</w:t>
      </w:r>
    </w:p>
    <w:p w14:paraId="11855523" w14:textId="77777777" w:rsidR="008127B4" w:rsidRDefault="00C97DE3">
      <w:pPr>
        <w:spacing w:before="12"/>
        <w:ind w:left="2357"/>
        <w:rPr>
          <w:rFonts w:ascii="Courier New"/>
          <w:sz w:val="18"/>
        </w:rPr>
      </w:pPr>
      <w:r>
        <w:rPr>
          <w:rFonts w:ascii="Courier New"/>
          <w:w w:val="99"/>
          <w:sz w:val="18"/>
        </w:rPr>
        <w:t>}</w:t>
      </w:r>
    </w:p>
    <w:p w14:paraId="431FD8BC" w14:textId="77777777" w:rsidR="008127B4" w:rsidRDefault="008127B4">
      <w:pPr>
        <w:pStyle w:val="a3"/>
        <w:spacing w:before="9"/>
        <w:rPr>
          <w:rFonts w:ascii="Courier New"/>
          <w:sz w:val="11"/>
        </w:rPr>
      </w:pPr>
    </w:p>
    <w:p w14:paraId="37CA86E7" w14:textId="77777777" w:rsidR="008127B4" w:rsidRDefault="00C97DE3">
      <w:pPr>
        <w:spacing w:before="95"/>
        <w:ind w:left="2357"/>
        <w:rPr>
          <w:rFonts w:ascii="Courier New"/>
          <w:sz w:val="18"/>
        </w:rPr>
      </w:pPr>
      <w:r>
        <w:rPr>
          <w:rFonts w:ascii="Courier New"/>
          <w:sz w:val="18"/>
        </w:rPr>
        <w:t>return $this-&gt;render('posts/update-result.html.twig');</w:t>
      </w:r>
    </w:p>
    <w:p w14:paraId="6FA62741" w14:textId="77777777" w:rsidR="008127B4" w:rsidRDefault="00C97DE3">
      <w:pPr>
        <w:spacing w:before="12"/>
        <w:ind w:left="1925"/>
        <w:rPr>
          <w:rFonts w:ascii="Courier New"/>
          <w:sz w:val="18"/>
        </w:rPr>
      </w:pPr>
      <w:r>
        <w:rPr>
          <w:rFonts w:ascii="Courier New"/>
          <w:w w:val="99"/>
          <w:sz w:val="18"/>
        </w:rPr>
        <w:t>}</w:t>
      </w:r>
    </w:p>
    <w:p w14:paraId="543CD290" w14:textId="77777777" w:rsidR="008127B4" w:rsidRDefault="00C97DE3">
      <w:pPr>
        <w:spacing w:before="12"/>
        <w:ind w:left="1493"/>
        <w:rPr>
          <w:rFonts w:ascii="Courier New"/>
          <w:sz w:val="18"/>
        </w:rPr>
      </w:pPr>
      <w:r>
        <w:rPr>
          <w:rFonts w:ascii="Courier New"/>
          <w:w w:val="99"/>
          <w:sz w:val="18"/>
        </w:rPr>
        <w:t>}</w:t>
      </w:r>
    </w:p>
    <w:p w14:paraId="3C66B228"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4ACD8C2F" w14:textId="77777777" w:rsidR="008127B4" w:rsidRDefault="008127B4">
      <w:pPr>
        <w:pStyle w:val="a3"/>
        <w:spacing w:before="10"/>
        <w:rPr>
          <w:rFonts w:ascii="Courier New"/>
          <w:sz w:val="16"/>
        </w:rPr>
      </w:pPr>
    </w:p>
    <w:p w14:paraId="4A87D73E" w14:textId="77777777" w:rsidR="008127B4" w:rsidRDefault="003D2D2C">
      <w:pPr>
        <w:pStyle w:val="3"/>
        <w:spacing w:before="88"/>
      </w:pPr>
      <w:bookmarkStart w:id="48" w:name="Inverting_Dependencies:_Hexagonal_Archit"/>
      <w:bookmarkStart w:id="49" w:name="_bookmark30"/>
      <w:bookmarkEnd w:id="48"/>
      <w:bookmarkEnd w:id="49"/>
      <w:r w:rsidRPr="003D2D2C">
        <w:rPr>
          <w:rFonts w:hint="eastAsia"/>
        </w:rPr>
        <w:t>反向依赖：六角形建筑</w:t>
      </w:r>
    </w:p>
    <w:p w14:paraId="58593C24" w14:textId="77777777" w:rsidR="008127B4" w:rsidRDefault="003D2D2C">
      <w:pPr>
        <w:pStyle w:val="a3"/>
        <w:spacing w:before="81" w:line="249" w:lineRule="auto"/>
        <w:ind w:left="1133" w:right="1648"/>
      </w:pPr>
      <w:r w:rsidRPr="003D2D2C">
        <w:rPr>
          <w:rFonts w:hint="eastAsia"/>
          <w:w w:val="105"/>
        </w:rPr>
        <w:t>遵循分层体系结构的基本规则，在实现包含基础设施问题的域接口时存在风险</w:t>
      </w:r>
      <w:r w:rsidR="00C97DE3">
        <w:rPr>
          <w:w w:val="105"/>
        </w:rPr>
        <w:t>.</w:t>
      </w:r>
    </w:p>
    <w:p w14:paraId="72650A04" w14:textId="77777777" w:rsidR="008127B4" w:rsidRDefault="008127B4">
      <w:pPr>
        <w:pStyle w:val="a3"/>
        <w:spacing w:before="9"/>
        <w:rPr>
          <w:sz w:val="15"/>
        </w:rPr>
      </w:pPr>
    </w:p>
    <w:p w14:paraId="293E2C99" w14:textId="77777777" w:rsidR="008127B4" w:rsidRDefault="00BF20FD">
      <w:pPr>
        <w:pStyle w:val="a3"/>
        <w:spacing w:before="1" w:line="249" w:lineRule="auto"/>
        <w:ind w:left="1133" w:right="1190"/>
      </w:pPr>
      <w:r w:rsidRPr="00BF20FD">
        <w:rPr>
          <w:rFonts w:hint="eastAsia"/>
        </w:rPr>
        <w:t>作为一个例子，在</w:t>
      </w:r>
      <w:r w:rsidRPr="00BF20FD">
        <w:t>MVC</w:t>
      </w:r>
      <w:r w:rsidRPr="00BF20FD">
        <w:rPr>
          <w:rFonts w:hint="eastAsia"/>
        </w:rPr>
        <w:t>中，前一个例子中的</w:t>
      </w:r>
      <w:r w:rsidRPr="00BF20FD">
        <w:t>PostRepository</w:t>
      </w:r>
      <w:r w:rsidRPr="00BF20FD">
        <w:rPr>
          <w:rFonts w:hint="eastAsia"/>
        </w:rPr>
        <w:t>类应该放在域模型中。</w:t>
      </w:r>
      <w:r w:rsidRPr="00BF20FD">
        <w:t xml:space="preserve"> </w:t>
      </w:r>
      <w:r w:rsidRPr="00BF20FD">
        <w:rPr>
          <w:rFonts w:hint="eastAsia"/>
        </w:rPr>
        <w:t>但是，将正确的基础设施细节置于我们域名的中间会违反关注的分离。</w:t>
      </w:r>
      <w:r w:rsidRPr="00BF20FD">
        <w:t xml:space="preserve"> </w:t>
      </w:r>
      <w:r w:rsidRPr="00BF20FD">
        <w:rPr>
          <w:rFonts w:hint="eastAsia"/>
        </w:rPr>
        <w:t>这可能是有问题的</w:t>
      </w:r>
      <w:r w:rsidRPr="00BF20FD">
        <w:t xml:space="preserve">; </w:t>
      </w:r>
      <w:r w:rsidRPr="00BF20FD">
        <w:rPr>
          <w:rFonts w:hint="eastAsia"/>
        </w:rPr>
        <w:t>很难避免违反分层体系结构的基本规则，这会导致一种代码风格，如果域层意识到技术实现时可能难以测试</w:t>
      </w:r>
      <w:r w:rsidR="00C97DE3">
        <w:t>.</w:t>
      </w:r>
    </w:p>
    <w:p w14:paraId="5141A7D9" w14:textId="77777777" w:rsidR="008127B4" w:rsidRDefault="008127B4">
      <w:pPr>
        <w:pStyle w:val="a3"/>
        <w:rPr>
          <w:sz w:val="20"/>
        </w:rPr>
      </w:pPr>
    </w:p>
    <w:p w14:paraId="5ED1077F" w14:textId="77777777" w:rsidR="008127B4" w:rsidRDefault="008127B4">
      <w:pPr>
        <w:pStyle w:val="a3"/>
        <w:spacing w:before="1"/>
        <w:rPr>
          <w:sz w:val="19"/>
        </w:rPr>
      </w:pPr>
    </w:p>
    <w:p w14:paraId="141980E9" w14:textId="77777777" w:rsidR="008127B4" w:rsidRDefault="00E36031">
      <w:pPr>
        <w:pStyle w:val="4"/>
      </w:pPr>
      <w:bookmarkStart w:id="50" w:name="_bookmark31"/>
      <w:bookmarkEnd w:id="50"/>
      <w:r w:rsidRPr="00E36031">
        <w:rPr>
          <w:rFonts w:hint="eastAsia"/>
        </w:rPr>
        <w:t>依赖倒置原则（</w:t>
      </w:r>
      <w:r w:rsidRPr="00E36031">
        <w:t>DIP</w:t>
      </w:r>
      <w:r w:rsidRPr="00E36031">
        <w:rPr>
          <w:rFonts w:hint="eastAsia"/>
        </w:rPr>
        <w:t>）</w:t>
      </w:r>
    </w:p>
    <w:p w14:paraId="31732218" w14:textId="77777777" w:rsidR="008127B4" w:rsidRDefault="00E36031">
      <w:pPr>
        <w:pStyle w:val="a3"/>
        <w:spacing w:before="80" w:line="249" w:lineRule="auto"/>
        <w:ind w:left="1133" w:right="1771"/>
        <w:jc w:val="both"/>
      </w:pPr>
      <w:r w:rsidRPr="00E36031">
        <w:rPr>
          <w:rFonts w:hint="eastAsia"/>
        </w:rPr>
        <w:t>我们如何解决这个问题？</w:t>
      </w:r>
      <w:r w:rsidRPr="00E36031">
        <w:t xml:space="preserve"> </w:t>
      </w:r>
      <w:r w:rsidRPr="00E36031">
        <w:rPr>
          <w:rFonts w:hint="eastAsia"/>
        </w:rPr>
        <w:t>由于域模型层依赖于具体的基础设施实现，所以可以通过将基础设施层重新定位在其他三层之上来应用依赖性反转原理或</w:t>
      </w:r>
      <w:r w:rsidRPr="00E36031">
        <w:t>DIP</w:t>
      </w:r>
      <w:r w:rsidR="00C97DE3">
        <w:t>.</w:t>
      </w:r>
    </w:p>
    <w:p w14:paraId="28EFB615" w14:textId="77777777" w:rsidR="008127B4" w:rsidRDefault="00C10235">
      <w:pPr>
        <w:pStyle w:val="a3"/>
        <w:spacing w:before="8"/>
        <w:rPr>
          <w:sz w:val="10"/>
        </w:rPr>
      </w:pPr>
      <w:r>
        <w:pict w14:anchorId="3CB6A7FF">
          <v:group id="_x0000_s1282" style="position:absolute;margin-left:71.65pt;margin-top:8.6pt;width:398.05pt;height:63.05pt;z-index:251550208;mso-wrap-distance-left:0;mso-wrap-distance-right:0;mso-position-horizontal-relative:page" coordorigin="1434,172" coordsize="7961,1261">
            <v:shape id="_x0000_s1284" type="#_x0000_t75" style="position:absolute;left:1433;top:172;width:7961;height:1261">
              <v:imagedata r:id="rId202" o:title=""/>
            </v:shape>
            <v:shape id="_x0000_s1283" type="#_x0000_t202" style="position:absolute;left:1433;top:172;width:7961;height:1261" filled="f" stroked="f">
              <v:textbox inset="0,0,0,0">
                <w:txbxContent>
                  <w:p w14:paraId="25135965" w14:textId="77777777" w:rsidR="00C10235" w:rsidRDefault="00C10235">
                    <w:pPr>
                      <w:spacing w:before="11" w:line="249" w:lineRule="auto"/>
                      <w:ind w:left="1008"/>
                      <w:rPr>
                        <w:b/>
                        <w:sz w:val="21"/>
                      </w:rPr>
                    </w:pPr>
                    <w:r w:rsidRPr="00E36031">
                      <w:rPr>
                        <w:rFonts w:hint="eastAsia"/>
                        <w:b/>
                        <w:sz w:val="21"/>
                      </w:rPr>
                      <w:t>依赖倒置原则</w:t>
                    </w:r>
                  </w:p>
                  <w:p w14:paraId="72594670" w14:textId="77777777" w:rsidR="00C10235" w:rsidRDefault="00C10235">
                    <w:pPr>
                      <w:spacing w:before="11" w:line="249" w:lineRule="auto"/>
                      <w:ind w:left="1008"/>
                      <w:rPr>
                        <w:sz w:val="21"/>
                      </w:rPr>
                    </w:pPr>
                    <w:r w:rsidRPr="00E36031">
                      <w:rPr>
                        <w:rFonts w:hint="eastAsia"/>
                        <w:sz w:val="21"/>
                      </w:rPr>
                      <w:t>高级模块不应该依赖于低级模块。</w:t>
                    </w:r>
                    <w:r w:rsidRPr="00E36031">
                      <w:rPr>
                        <w:sz w:val="21"/>
                      </w:rPr>
                      <w:t xml:space="preserve"> </w:t>
                    </w:r>
                    <w:r w:rsidRPr="00E36031">
                      <w:rPr>
                        <w:rFonts w:hint="eastAsia"/>
                        <w:sz w:val="21"/>
                      </w:rPr>
                      <w:t>两者都应该依赖于抽象</w:t>
                    </w:r>
                    <w:r>
                      <w:rPr>
                        <w:sz w:val="21"/>
                      </w:rPr>
                      <w:t>.</w:t>
                    </w:r>
                  </w:p>
                  <w:p w14:paraId="65F03337" w14:textId="77777777" w:rsidR="00C10235" w:rsidRDefault="00C10235">
                    <w:pPr>
                      <w:spacing w:before="2" w:line="249" w:lineRule="auto"/>
                      <w:ind w:left="1008" w:right="194"/>
                      <w:rPr>
                        <w:i/>
                        <w:sz w:val="21"/>
                        <w:lang w:eastAsia="zh-CN"/>
                      </w:rPr>
                    </w:pPr>
                    <w:r w:rsidRPr="00E36031">
                      <w:rPr>
                        <w:rFonts w:hint="eastAsia"/>
                        <w:sz w:val="21"/>
                      </w:rPr>
                      <w:t>抽象不应该依赖细节。</w:t>
                    </w:r>
                    <w:r w:rsidRPr="00E36031">
                      <w:rPr>
                        <w:sz w:val="21"/>
                      </w:rPr>
                      <w:t xml:space="preserve"> </w:t>
                    </w:r>
                    <w:r w:rsidRPr="00E36031">
                      <w:rPr>
                        <w:rFonts w:hint="eastAsia"/>
                        <w:sz w:val="21"/>
                      </w:rPr>
                      <w:t>细节应该取决于抽象。</w:t>
                    </w:r>
                    <w:r w:rsidRPr="00E36031">
                      <w:rPr>
                        <w:sz w:val="21"/>
                      </w:rPr>
                      <w:t xml:space="preserve"> </w:t>
                    </w:r>
                    <w:r w:rsidRPr="00E36031">
                      <w:rPr>
                        <w:rFonts w:hint="eastAsia"/>
                        <w:sz w:val="21"/>
                      </w:rPr>
                      <w:t>罗伯特</w:t>
                    </w:r>
                    <w:r w:rsidRPr="00E36031">
                      <w:rPr>
                        <w:sz w:val="21"/>
                      </w:rPr>
                      <w:t>C.</w:t>
                    </w:r>
                    <w:r w:rsidRPr="00E36031">
                      <w:rPr>
                        <w:rFonts w:hint="eastAsia"/>
                        <w:sz w:val="21"/>
                      </w:rPr>
                      <w:t>马丁</w:t>
                    </w:r>
                  </w:p>
                </w:txbxContent>
              </v:textbox>
            </v:shape>
            <w10:wrap type="topAndBottom" anchorx="page"/>
          </v:group>
        </w:pict>
      </w:r>
    </w:p>
    <w:p w14:paraId="0F29026C" w14:textId="77777777" w:rsidR="008127B4" w:rsidRDefault="008127B4">
      <w:pPr>
        <w:pStyle w:val="a3"/>
        <w:rPr>
          <w:sz w:val="8"/>
        </w:rPr>
      </w:pPr>
    </w:p>
    <w:p w14:paraId="334EA4F4" w14:textId="77777777" w:rsidR="008127B4" w:rsidRDefault="003B5B70">
      <w:pPr>
        <w:pStyle w:val="a3"/>
        <w:spacing w:before="57" w:line="249" w:lineRule="auto"/>
        <w:ind w:left="1133" w:right="1165"/>
      </w:pPr>
      <w:r w:rsidRPr="003B5B70">
        <w:rPr>
          <w:rFonts w:hint="eastAsia"/>
          <w:w w:val="105"/>
        </w:rPr>
        <w:t>通过使用依赖性反转原则，体系结构模式发生变化，而基础结构层（可称为低级模块）现在取决于</w:t>
      </w:r>
      <w:r w:rsidRPr="003B5B70">
        <w:rPr>
          <w:w w:val="105"/>
        </w:rPr>
        <w:t>UI</w:t>
      </w:r>
      <w:r w:rsidRPr="003B5B70">
        <w:rPr>
          <w:rFonts w:hint="eastAsia"/>
          <w:w w:val="105"/>
        </w:rPr>
        <w:t>，应用层和</w:t>
      </w:r>
      <w:r w:rsidRPr="003B5B70">
        <w:rPr>
          <w:w w:val="105"/>
        </w:rPr>
        <w:t>Domain</w:t>
      </w:r>
      <w:r w:rsidRPr="003B5B70">
        <w:rPr>
          <w:rFonts w:hint="eastAsia"/>
          <w:w w:val="105"/>
        </w:rPr>
        <w:t>层（它们是高级别模块。</w:t>
      </w:r>
      <w:r w:rsidRPr="003B5B70">
        <w:rPr>
          <w:w w:val="105"/>
        </w:rPr>
        <w:t xml:space="preserve"> </w:t>
      </w:r>
      <w:r w:rsidRPr="003B5B70">
        <w:rPr>
          <w:rFonts w:hint="eastAsia"/>
          <w:w w:val="105"/>
        </w:rPr>
        <w:t>依赖性已被颠倒过来</w:t>
      </w:r>
      <w:r w:rsidR="00C97DE3">
        <w:rPr>
          <w:w w:val="105"/>
        </w:rPr>
        <w:t>.</w:t>
      </w:r>
    </w:p>
    <w:p w14:paraId="6B1AF590" w14:textId="77777777" w:rsidR="008127B4" w:rsidRDefault="008127B4">
      <w:pPr>
        <w:pStyle w:val="a3"/>
        <w:rPr>
          <w:sz w:val="16"/>
        </w:rPr>
      </w:pPr>
    </w:p>
    <w:p w14:paraId="044B75C0" w14:textId="79B00E36" w:rsidR="008127B4" w:rsidRDefault="00221F4C">
      <w:pPr>
        <w:pStyle w:val="a3"/>
        <w:spacing w:line="249" w:lineRule="auto"/>
        <w:ind w:left="1133" w:right="1132"/>
      </w:pPr>
      <w:r w:rsidRPr="00221F4C">
        <w:rPr>
          <w:rFonts w:hint="eastAsia"/>
        </w:rPr>
        <w:t>但是，什么是六角形建筑，它在这一切中如何适合？六角形建筑（也称为港口和适配器）由</w:t>
      </w:r>
      <w:r w:rsidRPr="00221F4C">
        <w:t>Alistair Cockburn</w:t>
      </w:r>
      <w:r w:rsidRPr="00221F4C">
        <w:rPr>
          <w:rFonts w:hint="eastAsia"/>
        </w:rPr>
        <w:t>在其着作</w:t>
      </w:r>
      <w:r w:rsidRPr="00221F4C">
        <w:t>Hexagonal Architecture</w:t>
      </w:r>
      <w:r w:rsidRPr="00221F4C">
        <w:rPr>
          <w:rFonts w:hint="eastAsia"/>
        </w:rPr>
        <w:t>中定义。它将应用程序描述为一个六边形，其中每一侧代表一个带有一个或多个适配器的端口。端口是一个带有可插入适配器的连接器，可将外部输入转换为内部应用程序可以理解的内容。在</w:t>
      </w:r>
      <w:r w:rsidRPr="00221F4C">
        <w:t>DIP</w:t>
      </w:r>
      <w:r w:rsidRPr="00221F4C">
        <w:rPr>
          <w:rFonts w:hint="eastAsia"/>
        </w:rPr>
        <w:t>方面，一个端口将是一个高级模块，而一个适配器将是一个低级模块。此外，如果应用程序需要向外部发送消息，它还将使用带有适配器的端口发送它并将其转换为外部可以理解的内容。因此，六角结构在应用中提出了对称性的概念，也是架构模式发生变化的主要原因。它通常表示为六角形，因为谈论顶层或底层不再有意义。相反，六角形建筑主要从外部和内部进行谈判。</w:t>
      </w:r>
    </w:p>
    <w:p w14:paraId="5DF0F188" w14:textId="77777777" w:rsidR="008127B4" w:rsidRDefault="008127B4">
      <w:pPr>
        <w:spacing w:line="249" w:lineRule="auto"/>
        <w:sectPr w:rsidR="008127B4">
          <w:pgSz w:w="10830" w:h="13330"/>
          <w:pgMar w:top="1140" w:right="0" w:bottom="1140" w:left="0" w:header="925" w:footer="941" w:gutter="0"/>
          <w:cols w:space="720"/>
        </w:sectPr>
      </w:pPr>
    </w:p>
    <w:p w14:paraId="7F6EE3BE" w14:textId="77777777" w:rsidR="008127B4" w:rsidRDefault="008127B4">
      <w:pPr>
        <w:pStyle w:val="a3"/>
        <w:spacing w:before="2"/>
        <w:rPr>
          <w:sz w:val="23"/>
        </w:rPr>
      </w:pPr>
    </w:p>
    <w:p w14:paraId="5C23DB18" w14:textId="77777777" w:rsidR="008127B4" w:rsidRDefault="00C10235">
      <w:pPr>
        <w:pStyle w:val="a3"/>
        <w:ind w:left="1423"/>
        <w:rPr>
          <w:sz w:val="20"/>
        </w:rPr>
      </w:pPr>
      <w:r>
        <w:rPr>
          <w:sz w:val="20"/>
        </w:rPr>
      </w:r>
      <w:r>
        <w:rPr>
          <w:sz w:val="20"/>
        </w:rPr>
        <w:pict w14:anchorId="2FA03EE8">
          <v:group id="_x0000_s1279" style="width:398.05pt;height:50.4pt;mso-position-horizontal-relative:char;mso-position-vertical-relative:line" coordsize="7961,1008">
            <v:shape id="_x0000_s1281" type="#_x0000_t75" style="position:absolute;width:7961;height:1008">
              <v:imagedata r:id="rId203" o:title=""/>
            </v:shape>
            <v:shape id="_x0000_s1280" type="#_x0000_t202" style="position:absolute;width:7961;height:1008" filled="f" stroked="f">
              <v:textbox inset="0,0,0,0">
                <w:txbxContent>
                  <w:p w14:paraId="049D74FE" w14:textId="553F8138" w:rsidR="00C10235" w:rsidRDefault="00C10235">
                    <w:pPr>
                      <w:spacing w:before="8" w:line="249" w:lineRule="auto"/>
                      <w:ind w:left="1008" w:right="500"/>
                      <w:jc w:val="both"/>
                      <w:rPr>
                        <w:sz w:val="21"/>
                      </w:rPr>
                    </w:pPr>
                    <w:r w:rsidRPr="00983B31">
                      <w:rPr>
                        <w:sz w:val="21"/>
                      </w:rPr>
                      <w:t>Matthias Noback</w:t>
                    </w:r>
                    <w:r w:rsidRPr="00983B31">
                      <w:rPr>
                        <w:rFonts w:hint="eastAsia"/>
                        <w:sz w:val="21"/>
                      </w:rPr>
                      <w:t>在</w:t>
                    </w:r>
                    <w:r w:rsidRPr="00983B31">
                      <w:rPr>
                        <w:sz w:val="21"/>
                      </w:rPr>
                      <w:t>YouTube</w:t>
                    </w:r>
                    <w:r w:rsidRPr="00983B31">
                      <w:rPr>
                        <w:rFonts w:hint="eastAsia"/>
                        <w:sz w:val="21"/>
                      </w:rPr>
                      <w:t>上有很棒的视频，他谈到了六角形建筑。</w:t>
                    </w:r>
                    <w:r w:rsidRPr="00983B31">
                      <w:rPr>
                        <w:sz w:val="21"/>
                      </w:rPr>
                      <w:t xml:space="preserve"> </w:t>
                    </w:r>
                    <w:r w:rsidRPr="00983B31">
                      <w:rPr>
                        <w:rFonts w:hint="eastAsia"/>
                        <w:sz w:val="21"/>
                      </w:rPr>
                      <w:t>你可能想看看其中一个更详细的信息</w:t>
                    </w:r>
                    <w:r>
                      <w:rPr>
                        <w:sz w:val="21"/>
                      </w:rPr>
                      <w:t>.</w:t>
                    </w:r>
                  </w:p>
                </w:txbxContent>
              </v:textbox>
            </v:shape>
            <w10:wrap type="none"/>
            <w10:anchorlock/>
          </v:group>
        </w:pict>
      </w:r>
    </w:p>
    <w:p w14:paraId="66991749" w14:textId="77777777" w:rsidR="008127B4" w:rsidRDefault="008127B4">
      <w:pPr>
        <w:pStyle w:val="a3"/>
        <w:rPr>
          <w:sz w:val="20"/>
        </w:rPr>
      </w:pPr>
    </w:p>
    <w:p w14:paraId="1A1F371F" w14:textId="657D2558" w:rsidR="008127B4" w:rsidRDefault="00983B31">
      <w:pPr>
        <w:pStyle w:val="4"/>
        <w:spacing w:before="206"/>
      </w:pPr>
      <w:bookmarkStart w:id="51" w:name="Applying_Hexagonal_Architecture"/>
      <w:bookmarkStart w:id="52" w:name="_bookmark32"/>
      <w:bookmarkEnd w:id="51"/>
      <w:bookmarkEnd w:id="52"/>
      <w:r w:rsidRPr="00983B31">
        <w:rPr>
          <w:rFonts w:hint="eastAsia"/>
        </w:rPr>
        <w:t>应用六角形建筑</w:t>
      </w:r>
    </w:p>
    <w:p w14:paraId="3A924D72" w14:textId="7006150F" w:rsidR="008127B4" w:rsidRDefault="00983B31">
      <w:pPr>
        <w:pStyle w:val="a3"/>
        <w:spacing w:before="80" w:line="249" w:lineRule="auto"/>
        <w:ind w:left="1133" w:right="1190"/>
      </w:pPr>
      <w:r w:rsidRPr="00983B31">
        <w:rPr>
          <w:rFonts w:hint="eastAsia"/>
        </w:rPr>
        <w:t>继续使用博客示例应用程序，我们需要的第一个概念是外部世界可以与应用程序交谈的端口。</w:t>
      </w:r>
      <w:r w:rsidRPr="00983B31">
        <w:t xml:space="preserve"> </w:t>
      </w:r>
      <w:r w:rsidRPr="00983B31">
        <w:rPr>
          <w:rFonts w:hint="eastAsia"/>
        </w:rPr>
        <w:t>在这种情况下，我们将使用</w:t>
      </w:r>
      <w:r w:rsidRPr="00983B31">
        <w:t>HTTP</w:t>
      </w:r>
      <w:r w:rsidRPr="00983B31">
        <w:rPr>
          <w:rFonts w:hint="eastAsia"/>
        </w:rPr>
        <w:t>端口及其相应的适配器。</w:t>
      </w:r>
      <w:r w:rsidRPr="00983B31">
        <w:t xml:space="preserve"> </w:t>
      </w:r>
      <w:r w:rsidRPr="00983B31">
        <w:rPr>
          <w:rFonts w:hint="eastAsia"/>
        </w:rPr>
        <w:t>外部将使用端口向应用程序发送消息。</w:t>
      </w:r>
      <w:r w:rsidRPr="00983B31">
        <w:t xml:space="preserve"> </w:t>
      </w:r>
      <w:r w:rsidRPr="00983B31">
        <w:rPr>
          <w:rFonts w:hint="eastAsia"/>
        </w:rPr>
        <w:t>该博客示例使用数据库来存储整个博客文章的集合，因此为了允许应用程序从数据库中检索博客文章，需要一个端口</w:t>
      </w:r>
      <w:r w:rsidR="00C97DE3">
        <w:t>:</w:t>
      </w:r>
    </w:p>
    <w:p w14:paraId="19B1D633" w14:textId="77777777" w:rsidR="008127B4" w:rsidRDefault="008127B4">
      <w:pPr>
        <w:pStyle w:val="a3"/>
        <w:spacing w:before="3"/>
        <w:rPr>
          <w:sz w:val="16"/>
        </w:rPr>
      </w:pPr>
    </w:p>
    <w:p w14:paraId="56731674" w14:textId="77777777" w:rsidR="008127B4" w:rsidRDefault="00C97DE3">
      <w:pPr>
        <w:ind w:left="1493"/>
        <w:rPr>
          <w:rFonts w:ascii="Courier New"/>
          <w:sz w:val="18"/>
        </w:rPr>
      </w:pPr>
      <w:r>
        <w:rPr>
          <w:rFonts w:ascii="Courier New"/>
          <w:sz w:val="18"/>
        </w:rPr>
        <w:t>interface PostRepository</w:t>
      </w:r>
    </w:p>
    <w:p w14:paraId="18313543" w14:textId="77777777" w:rsidR="008127B4" w:rsidRDefault="00C97DE3">
      <w:pPr>
        <w:spacing w:before="13"/>
        <w:ind w:left="1493"/>
        <w:rPr>
          <w:rFonts w:ascii="Courier New"/>
          <w:sz w:val="18"/>
        </w:rPr>
      </w:pPr>
      <w:r>
        <w:rPr>
          <w:rFonts w:ascii="Courier New"/>
          <w:w w:val="99"/>
          <w:sz w:val="18"/>
        </w:rPr>
        <w:t>{</w:t>
      </w:r>
    </w:p>
    <w:p w14:paraId="32D50C01" w14:textId="77777777" w:rsidR="008127B4" w:rsidRDefault="00C97DE3">
      <w:pPr>
        <w:spacing w:before="12" w:line="254" w:lineRule="auto"/>
        <w:ind w:left="1925" w:right="5320"/>
        <w:rPr>
          <w:rFonts w:ascii="Courier New"/>
          <w:sz w:val="18"/>
        </w:rPr>
      </w:pPr>
      <w:r>
        <w:rPr>
          <w:rFonts w:ascii="Courier New"/>
          <w:sz w:val="18"/>
        </w:rPr>
        <w:t>public function byId(PostId $id); public function add(Post $post);</w:t>
      </w:r>
    </w:p>
    <w:p w14:paraId="323A52D6" w14:textId="77777777" w:rsidR="008127B4" w:rsidRDefault="00C97DE3">
      <w:pPr>
        <w:spacing w:line="204" w:lineRule="exact"/>
        <w:ind w:left="1493"/>
        <w:rPr>
          <w:rFonts w:ascii="Courier New"/>
          <w:sz w:val="18"/>
        </w:rPr>
      </w:pPr>
      <w:r>
        <w:rPr>
          <w:rFonts w:ascii="Courier New"/>
          <w:w w:val="99"/>
          <w:sz w:val="18"/>
        </w:rPr>
        <w:t>}</w:t>
      </w:r>
    </w:p>
    <w:p w14:paraId="0288B8BB" w14:textId="77777777" w:rsidR="008127B4" w:rsidRDefault="008127B4">
      <w:pPr>
        <w:pStyle w:val="a3"/>
        <w:spacing w:before="7"/>
        <w:rPr>
          <w:rFonts w:ascii="Courier New"/>
          <w:sz w:val="11"/>
        </w:rPr>
      </w:pPr>
    </w:p>
    <w:p w14:paraId="5223A15E" w14:textId="3C8F5449" w:rsidR="008127B4" w:rsidRDefault="00343FB9">
      <w:pPr>
        <w:pStyle w:val="a3"/>
        <w:spacing w:before="57" w:line="249" w:lineRule="auto"/>
        <w:ind w:left="1133" w:right="1190"/>
      </w:pPr>
      <w:r w:rsidRPr="00343FB9">
        <w:rPr>
          <w:rFonts w:hint="eastAsia"/>
          <w:w w:val="105"/>
        </w:rPr>
        <w:t>该接口公开了应用程序将通过检索关于博客帖子的信息的端口，并且该端口将位于域层中。</w:t>
      </w:r>
      <w:r w:rsidRPr="00343FB9">
        <w:rPr>
          <w:w w:val="105"/>
        </w:rPr>
        <w:t xml:space="preserve"> </w:t>
      </w:r>
      <w:r w:rsidRPr="00343FB9">
        <w:rPr>
          <w:rFonts w:hint="eastAsia"/>
          <w:w w:val="105"/>
        </w:rPr>
        <w:t>现在需要此端口的适配器。</w:t>
      </w:r>
      <w:r w:rsidRPr="00343FB9">
        <w:rPr>
          <w:w w:val="105"/>
        </w:rPr>
        <w:t xml:space="preserve"> </w:t>
      </w:r>
      <w:r w:rsidRPr="00343FB9">
        <w:rPr>
          <w:rFonts w:hint="eastAsia"/>
          <w:w w:val="105"/>
        </w:rPr>
        <w:t>适配器负责定义使用特定技术检索博客文章的方式</w:t>
      </w:r>
      <w:r w:rsidR="00C97DE3">
        <w:rPr>
          <w:w w:val="105"/>
        </w:rPr>
        <w:t>:</w:t>
      </w:r>
    </w:p>
    <w:p w14:paraId="3BF27F46" w14:textId="77777777" w:rsidR="008127B4" w:rsidRDefault="008127B4">
      <w:pPr>
        <w:pStyle w:val="a3"/>
        <w:spacing w:before="2"/>
        <w:rPr>
          <w:sz w:val="16"/>
        </w:rPr>
      </w:pPr>
    </w:p>
    <w:p w14:paraId="61096F07" w14:textId="77777777" w:rsidR="008127B4" w:rsidRDefault="00C97DE3">
      <w:pPr>
        <w:spacing w:before="1"/>
        <w:ind w:left="1493"/>
        <w:rPr>
          <w:rFonts w:ascii="Courier New"/>
          <w:sz w:val="18"/>
        </w:rPr>
      </w:pPr>
      <w:r>
        <w:rPr>
          <w:rFonts w:ascii="Courier New"/>
          <w:sz w:val="18"/>
        </w:rPr>
        <w:t>class PDOPostRepository implements PostRepository</w:t>
      </w:r>
    </w:p>
    <w:p w14:paraId="41F54E23" w14:textId="77777777" w:rsidR="008127B4" w:rsidRDefault="00C97DE3">
      <w:pPr>
        <w:spacing w:before="12"/>
        <w:ind w:left="1493"/>
        <w:rPr>
          <w:rFonts w:ascii="Courier New"/>
          <w:sz w:val="18"/>
        </w:rPr>
      </w:pPr>
      <w:r>
        <w:rPr>
          <w:rFonts w:ascii="Courier New"/>
          <w:w w:val="99"/>
          <w:sz w:val="18"/>
        </w:rPr>
        <w:t>{</w:t>
      </w:r>
    </w:p>
    <w:p w14:paraId="7AC37272" w14:textId="77777777" w:rsidR="008127B4" w:rsidRDefault="00C97DE3">
      <w:pPr>
        <w:spacing w:before="12"/>
        <w:ind w:left="1925"/>
        <w:rPr>
          <w:rFonts w:ascii="Courier New"/>
          <w:sz w:val="18"/>
        </w:rPr>
      </w:pPr>
      <w:r>
        <w:rPr>
          <w:rFonts w:ascii="Courier New"/>
          <w:sz w:val="18"/>
        </w:rPr>
        <w:t>private $db;</w:t>
      </w:r>
    </w:p>
    <w:p w14:paraId="370A8889" w14:textId="77777777" w:rsidR="008127B4" w:rsidRDefault="008127B4">
      <w:pPr>
        <w:pStyle w:val="a3"/>
        <w:spacing w:before="1"/>
        <w:rPr>
          <w:rFonts w:ascii="Courier New"/>
          <w:sz w:val="20"/>
        </w:rPr>
      </w:pPr>
    </w:p>
    <w:p w14:paraId="2A24B2D5"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construct(PDO $db)</w:t>
      </w:r>
    </w:p>
    <w:p w14:paraId="5CED5EA8" w14:textId="77777777" w:rsidR="008127B4" w:rsidRDefault="00C97DE3">
      <w:pPr>
        <w:spacing w:before="12"/>
        <w:ind w:left="1925"/>
        <w:rPr>
          <w:rFonts w:ascii="Courier New"/>
          <w:sz w:val="18"/>
        </w:rPr>
      </w:pPr>
      <w:r>
        <w:rPr>
          <w:rFonts w:ascii="Courier New"/>
          <w:w w:val="99"/>
          <w:sz w:val="18"/>
        </w:rPr>
        <w:t>{</w:t>
      </w:r>
    </w:p>
    <w:p w14:paraId="19554599" w14:textId="77777777" w:rsidR="008127B4" w:rsidRDefault="00C97DE3">
      <w:pPr>
        <w:spacing w:before="12"/>
        <w:ind w:left="2357"/>
        <w:rPr>
          <w:rFonts w:ascii="Courier New"/>
          <w:sz w:val="18"/>
        </w:rPr>
      </w:pPr>
      <w:r>
        <w:rPr>
          <w:rFonts w:ascii="Courier New"/>
          <w:sz w:val="18"/>
        </w:rPr>
        <w:t>$this-&gt;db = $db;</w:t>
      </w:r>
    </w:p>
    <w:p w14:paraId="775BCE01" w14:textId="77777777" w:rsidR="008127B4" w:rsidRDefault="00C97DE3">
      <w:pPr>
        <w:spacing w:before="13"/>
        <w:ind w:left="1925"/>
        <w:rPr>
          <w:rFonts w:ascii="Courier New"/>
          <w:sz w:val="18"/>
        </w:rPr>
      </w:pPr>
      <w:r>
        <w:rPr>
          <w:rFonts w:ascii="Courier New"/>
          <w:w w:val="99"/>
          <w:sz w:val="18"/>
        </w:rPr>
        <w:t>}</w:t>
      </w:r>
    </w:p>
    <w:p w14:paraId="17FAEAE3" w14:textId="77777777" w:rsidR="008127B4" w:rsidRDefault="008127B4">
      <w:pPr>
        <w:pStyle w:val="a3"/>
        <w:spacing w:before="9"/>
        <w:rPr>
          <w:rFonts w:ascii="Courier New"/>
          <w:sz w:val="11"/>
        </w:rPr>
      </w:pPr>
    </w:p>
    <w:p w14:paraId="1011B6F2" w14:textId="77777777" w:rsidR="008127B4" w:rsidRDefault="00C97DE3">
      <w:pPr>
        <w:spacing w:before="94"/>
        <w:ind w:left="1925"/>
        <w:rPr>
          <w:rFonts w:ascii="Courier New"/>
          <w:sz w:val="18"/>
        </w:rPr>
      </w:pPr>
      <w:r>
        <w:rPr>
          <w:rFonts w:ascii="Courier New"/>
          <w:sz w:val="18"/>
        </w:rPr>
        <w:t>public function byId(PostId $id)</w:t>
      </w:r>
    </w:p>
    <w:p w14:paraId="12A42966" w14:textId="77777777" w:rsidR="008127B4" w:rsidRDefault="00C97DE3">
      <w:pPr>
        <w:spacing w:before="12"/>
        <w:ind w:left="1925"/>
        <w:rPr>
          <w:rFonts w:ascii="Courier New"/>
          <w:sz w:val="18"/>
        </w:rPr>
      </w:pPr>
      <w:r>
        <w:rPr>
          <w:rFonts w:ascii="Courier New"/>
          <w:w w:val="99"/>
          <w:sz w:val="18"/>
        </w:rPr>
        <w:t>{</w:t>
      </w:r>
    </w:p>
    <w:p w14:paraId="3ED4EC78" w14:textId="77777777" w:rsidR="008127B4" w:rsidRDefault="00C97DE3">
      <w:pPr>
        <w:spacing w:before="12"/>
        <w:ind w:left="2357"/>
        <w:rPr>
          <w:rFonts w:ascii="Courier New"/>
          <w:sz w:val="18"/>
        </w:rPr>
      </w:pPr>
      <w:r>
        <w:rPr>
          <w:rFonts w:ascii="Courier New"/>
          <w:sz w:val="18"/>
        </w:rPr>
        <w:t>$stm = $this-&gt;db-&gt;prepare(</w:t>
      </w:r>
    </w:p>
    <w:p w14:paraId="09809D33" w14:textId="77777777" w:rsidR="008127B4" w:rsidRDefault="00C97DE3">
      <w:pPr>
        <w:spacing w:before="12"/>
        <w:ind w:left="2789"/>
        <w:rPr>
          <w:rFonts w:ascii="Courier New"/>
          <w:sz w:val="18"/>
        </w:rPr>
      </w:pPr>
      <w:r>
        <w:rPr>
          <w:rFonts w:ascii="Courier New"/>
          <w:sz w:val="18"/>
        </w:rPr>
        <w:t>'SELECT * FROM posts WHERE id = '</w:t>
      </w:r>
    </w:p>
    <w:p w14:paraId="261B6CB2" w14:textId="77777777" w:rsidR="008127B4" w:rsidRDefault="00C97DE3">
      <w:pPr>
        <w:spacing w:before="12"/>
        <w:ind w:left="2357"/>
        <w:rPr>
          <w:rFonts w:ascii="Courier New"/>
          <w:sz w:val="18"/>
        </w:rPr>
      </w:pPr>
      <w:r>
        <w:rPr>
          <w:rFonts w:ascii="Courier New"/>
          <w:sz w:val="18"/>
        </w:rPr>
        <w:t>);</w:t>
      </w:r>
    </w:p>
    <w:p w14:paraId="0525A0DD" w14:textId="77777777" w:rsidR="008127B4" w:rsidRDefault="008127B4">
      <w:pPr>
        <w:pStyle w:val="a3"/>
        <w:spacing w:before="2"/>
        <w:rPr>
          <w:rFonts w:ascii="Courier New"/>
          <w:sz w:val="20"/>
        </w:rPr>
      </w:pPr>
    </w:p>
    <w:p w14:paraId="0F98FA9B" w14:textId="77777777" w:rsidR="008127B4" w:rsidRDefault="00C97DE3">
      <w:pPr>
        <w:ind w:left="2357"/>
        <w:rPr>
          <w:rFonts w:ascii="Courier New"/>
          <w:sz w:val="18"/>
        </w:rPr>
      </w:pPr>
      <w:r>
        <w:rPr>
          <w:rFonts w:ascii="Courier New"/>
          <w:sz w:val="18"/>
        </w:rPr>
        <w:t>$stm-&gt;execute([$id-&gt;id()]);</w:t>
      </w:r>
    </w:p>
    <w:p w14:paraId="7AD2C83F" w14:textId="77777777" w:rsidR="008127B4" w:rsidRDefault="008127B4">
      <w:pPr>
        <w:pStyle w:val="a3"/>
        <w:spacing w:before="9"/>
        <w:rPr>
          <w:rFonts w:ascii="Courier New"/>
          <w:sz w:val="11"/>
        </w:rPr>
      </w:pPr>
    </w:p>
    <w:p w14:paraId="03592515" w14:textId="77777777" w:rsidR="008127B4" w:rsidRDefault="00C97DE3">
      <w:pPr>
        <w:spacing w:before="94"/>
        <w:ind w:left="2357"/>
        <w:rPr>
          <w:rFonts w:ascii="Courier New"/>
          <w:sz w:val="18"/>
        </w:rPr>
      </w:pPr>
      <w:r>
        <w:rPr>
          <w:rFonts w:ascii="Courier New"/>
          <w:sz w:val="18"/>
        </w:rPr>
        <w:t>return recreateFrom($stm-&gt;fetch());</w:t>
      </w:r>
    </w:p>
    <w:p w14:paraId="0DF0446A" w14:textId="77777777" w:rsidR="008127B4" w:rsidRDefault="00C97DE3">
      <w:pPr>
        <w:spacing w:before="13"/>
        <w:ind w:left="1925"/>
        <w:rPr>
          <w:rFonts w:ascii="Courier New"/>
          <w:sz w:val="18"/>
        </w:rPr>
      </w:pPr>
      <w:r>
        <w:rPr>
          <w:rFonts w:ascii="Courier New"/>
          <w:w w:val="99"/>
          <w:sz w:val="18"/>
        </w:rPr>
        <w:t>}</w:t>
      </w:r>
    </w:p>
    <w:p w14:paraId="557D494F" w14:textId="77777777" w:rsidR="008127B4" w:rsidRDefault="008127B4">
      <w:pPr>
        <w:pStyle w:val="a3"/>
        <w:spacing w:before="9"/>
        <w:rPr>
          <w:rFonts w:ascii="Courier New"/>
          <w:sz w:val="11"/>
        </w:rPr>
      </w:pPr>
    </w:p>
    <w:p w14:paraId="42723B62" w14:textId="77777777" w:rsidR="008127B4" w:rsidRDefault="00C97DE3">
      <w:pPr>
        <w:spacing w:before="94"/>
        <w:ind w:left="1925"/>
        <w:rPr>
          <w:rFonts w:ascii="Courier New"/>
          <w:sz w:val="18"/>
        </w:rPr>
      </w:pPr>
      <w:r>
        <w:rPr>
          <w:rFonts w:ascii="Courier New"/>
          <w:sz w:val="18"/>
        </w:rPr>
        <w:t>public function add(Post $post)</w:t>
      </w:r>
    </w:p>
    <w:p w14:paraId="335CF6B8" w14:textId="77777777" w:rsidR="008127B4" w:rsidRDefault="008127B4">
      <w:pPr>
        <w:rPr>
          <w:rFonts w:ascii="Courier New"/>
          <w:sz w:val="18"/>
        </w:rPr>
        <w:sectPr w:rsidR="008127B4">
          <w:pgSz w:w="10830" w:h="13330"/>
          <w:pgMar w:top="1140" w:right="0" w:bottom="1140" w:left="0" w:header="925" w:footer="941" w:gutter="0"/>
          <w:cols w:space="720"/>
        </w:sectPr>
      </w:pPr>
    </w:p>
    <w:p w14:paraId="1071BBB3" w14:textId="77777777" w:rsidR="008127B4" w:rsidRDefault="008127B4">
      <w:pPr>
        <w:pStyle w:val="a3"/>
        <w:spacing w:before="2"/>
        <w:rPr>
          <w:rFonts w:ascii="Courier New"/>
          <w:sz w:val="17"/>
        </w:rPr>
      </w:pPr>
    </w:p>
    <w:p w14:paraId="763A871C" w14:textId="77777777" w:rsidR="008127B4" w:rsidRDefault="00C97DE3">
      <w:pPr>
        <w:spacing w:before="94"/>
        <w:ind w:left="1925"/>
        <w:rPr>
          <w:rFonts w:ascii="Courier New"/>
          <w:sz w:val="18"/>
        </w:rPr>
      </w:pPr>
      <w:r>
        <w:rPr>
          <w:rFonts w:ascii="Courier New"/>
          <w:w w:val="99"/>
          <w:sz w:val="18"/>
        </w:rPr>
        <w:t>{</w:t>
      </w:r>
    </w:p>
    <w:p w14:paraId="3E5E2925" w14:textId="77777777" w:rsidR="008127B4" w:rsidRDefault="00C97DE3">
      <w:pPr>
        <w:spacing w:before="12"/>
        <w:ind w:left="2357"/>
        <w:rPr>
          <w:rFonts w:ascii="Courier New"/>
          <w:sz w:val="18"/>
        </w:rPr>
      </w:pPr>
      <w:r>
        <w:rPr>
          <w:rFonts w:ascii="Courier New"/>
          <w:sz w:val="18"/>
        </w:rPr>
        <w:t>$stm = $this-&gt;db-&gt;prepare(</w:t>
      </w:r>
    </w:p>
    <w:p w14:paraId="3D5D408A" w14:textId="77777777" w:rsidR="008127B4" w:rsidRDefault="00C97DE3">
      <w:pPr>
        <w:spacing w:before="12"/>
        <w:ind w:left="2789"/>
        <w:rPr>
          <w:rFonts w:ascii="Courier New"/>
          <w:sz w:val="18"/>
        </w:rPr>
      </w:pPr>
      <w:r>
        <w:rPr>
          <w:rFonts w:ascii="Courier New"/>
          <w:sz w:val="18"/>
        </w:rPr>
        <w:t>'INSERT INTO posts (title, content) VALUES (, )'</w:t>
      </w:r>
    </w:p>
    <w:p w14:paraId="3D81CEA4" w14:textId="77777777" w:rsidR="008127B4" w:rsidRDefault="00C97DE3">
      <w:pPr>
        <w:spacing w:before="12"/>
        <w:ind w:left="2357"/>
        <w:rPr>
          <w:rFonts w:ascii="Courier New"/>
          <w:sz w:val="18"/>
        </w:rPr>
      </w:pPr>
      <w:r>
        <w:rPr>
          <w:rFonts w:ascii="Courier New"/>
          <w:sz w:val="18"/>
        </w:rPr>
        <w:t>);</w:t>
      </w:r>
    </w:p>
    <w:p w14:paraId="37E1419F" w14:textId="77777777" w:rsidR="008127B4" w:rsidRDefault="008127B4">
      <w:pPr>
        <w:pStyle w:val="a3"/>
        <w:spacing w:before="2"/>
        <w:rPr>
          <w:rFonts w:ascii="Courier New"/>
          <w:sz w:val="20"/>
        </w:rPr>
      </w:pPr>
    </w:p>
    <w:p w14:paraId="579F34A5" w14:textId="77777777" w:rsidR="008127B4" w:rsidRDefault="00C97DE3">
      <w:pPr>
        <w:ind w:left="2357"/>
        <w:rPr>
          <w:rFonts w:ascii="Courier New"/>
          <w:sz w:val="18"/>
        </w:rPr>
      </w:pPr>
      <w:r>
        <w:rPr>
          <w:rFonts w:ascii="Courier New"/>
          <w:sz w:val="18"/>
        </w:rPr>
        <w:t>$stm-&gt;execute([</w:t>
      </w:r>
    </w:p>
    <w:p w14:paraId="11B38D83" w14:textId="77777777" w:rsidR="008127B4" w:rsidRDefault="00C97DE3">
      <w:pPr>
        <w:spacing w:before="12"/>
        <w:ind w:left="2789"/>
        <w:rPr>
          <w:rFonts w:ascii="Courier New"/>
          <w:sz w:val="18"/>
        </w:rPr>
      </w:pPr>
      <w:r>
        <w:rPr>
          <w:rFonts w:ascii="Courier New"/>
          <w:sz w:val="18"/>
        </w:rPr>
        <w:t>$post-&gt;title(),</w:t>
      </w:r>
    </w:p>
    <w:p w14:paraId="30489FD3" w14:textId="77777777" w:rsidR="008127B4" w:rsidRDefault="00C97DE3">
      <w:pPr>
        <w:spacing w:before="12"/>
        <w:ind w:left="2789"/>
        <w:rPr>
          <w:rFonts w:ascii="Courier New"/>
          <w:sz w:val="18"/>
        </w:rPr>
      </w:pPr>
      <w:r>
        <w:rPr>
          <w:rFonts w:ascii="Courier New"/>
          <w:sz w:val="18"/>
        </w:rPr>
        <w:t>$post-&gt;content(),</w:t>
      </w:r>
    </w:p>
    <w:p w14:paraId="6D283532" w14:textId="77777777" w:rsidR="008127B4" w:rsidRDefault="00C97DE3">
      <w:pPr>
        <w:spacing w:before="12"/>
        <w:ind w:left="2357"/>
        <w:rPr>
          <w:rFonts w:ascii="Courier New"/>
          <w:sz w:val="18"/>
        </w:rPr>
      </w:pPr>
      <w:r>
        <w:rPr>
          <w:rFonts w:ascii="Courier New"/>
          <w:sz w:val="18"/>
        </w:rPr>
        <w:t>]);</w:t>
      </w:r>
    </w:p>
    <w:p w14:paraId="3A8DAD4F" w14:textId="77777777" w:rsidR="008127B4" w:rsidRDefault="00C97DE3">
      <w:pPr>
        <w:spacing w:before="12"/>
        <w:ind w:left="1925"/>
        <w:rPr>
          <w:rFonts w:ascii="Courier New"/>
          <w:sz w:val="18"/>
        </w:rPr>
      </w:pPr>
      <w:r>
        <w:rPr>
          <w:rFonts w:ascii="Courier New"/>
          <w:w w:val="99"/>
          <w:sz w:val="18"/>
        </w:rPr>
        <w:t>}</w:t>
      </w:r>
    </w:p>
    <w:p w14:paraId="683E8A23" w14:textId="77777777" w:rsidR="008127B4" w:rsidRDefault="00C97DE3">
      <w:pPr>
        <w:spacing w:before="12"/>
        <w:ind w:left="1493"/>
        <w:rPr>
          <w:rFonts w:ascii="Courier New"/>
          <w:sz w:val="18"/>
        </w:rPr>
      </w:pPr>
      <w:r>
        <w:rPr>
          <w:rFonts w:ascii="Courier New"/>
          <w:w w:val="99"/>
          <w:sz w:val="18"/>
        </w:rPr>
        <w:t>}</w:t>
      </w:r>
    </w:p>
    <w:p w14:paraId="424643C5" w14:textId="77777777" w:rsidR="008127B4" w:rsidRDefault="008127B4">
      <w:pPr>
        <w:pStyle w:val="a3"/>
        <w:spacing w:before="1"/>
        <w:rPr>
          <w:rFonts w:ascii="Courier New"/>
          <w:sz w:val="11"/>
        </w:rPr>
      </w:pPr>
    </w:p>
    <w:p w14:paraId="4811EDA7" w14:textId="77777777" w:rsidR="00A313AB" w:rsidRPr="00A313AB" w:rsidRDefault="00A313AB" w:rsidP="00A313AB">
      <w:pPr>
        <w:spacing w:before="9"/>
        <w:ind w:left="1133"/>
        <w:rPr>
          <w:sz w:val="21"/>
          <w:szCs w:val="21"/>
        </w:rPr>
      </w:pPr>
      <w:r w:rsidRPr="00A313AB">
        <w:rPr>
          <w:rFonts w:hint="eastAsia"/>
          <w:sz w:val="21"/>
          <w:szCs w:val="21"/>
        </w:rPr>
        <w:t>一旦我们定义了端口及其适配器，最后一步就是重构</w:t>
      </w:r>
      <w:r w:rsidRPr="00A313AB">
        <w:rPr>
          <w:sz w:val="21"/>
          <w:szCs w:val="21"/>
        </w:rPr>
        <w:t>PostService</w:t>
      </w:r>
    </w:p>
    <w:p w14:paraId="29FA3CEB" w14:textId="72D6FADA" w:rsidR="008127B4" w:rsidRDefault="00A313AB" w:rsidP="00A313AB">
      <w:pPr>
        <w:spacing w:before="9"/>
        <w:ind w:left="1133"/>
        <w:rPr>
          <w:sz w:val="21"/>
        </w:rPr>
      </w:pPr>
      <w:r w:rsidRPr="00A313AB">
        <w:rPr>
          <w:rFonts w:hint="eastAsia"/>
          <w:sz w:val="21"/>
          <w:szCs w:val="21"/>
        </w:rPr>
        <w:t>类，以便它使用它们。</w:t>
      </w:r>
      <w:r w:rsidRPr="00A313AB">
        <w:rPr>
          <w:sz w:val="21"/>
          <w:szCs w:val="21"/>
        </w:rPr>
        <w:t xml:space="preserve"> </w:t>
      </w:r>
      <w:r w:rsidRPr="00A313AB">
        <w:rPr>
          <w:rFonts w:hint="eastAsia"/>
          <w:sz w:val="21"/>
          <w:szCs w:val="21"/>
        </w:rPr>
        <w:t>这可以通过使用依赖注入轻松实现</w:t>
      </w:r>
      <w:r w:rsidR="00C97DE3">
        <w:rPr>
          <w:sz w:val="21"/>
        </w:rPr>
        <w:t>:</w:t>
      </w:r>
    </w:p>
    <w:p w14:paraId="7FFFD94F" w14:textId="77777777" w:rsidR="008127B4" w:rsidRDefault="008127B4">
      <w:pPr>
        <w:pStyle w:val="a3"/>
        <w:spacing w:before="8"/>
        <w:rPr>
          <w:sz w:val="16"/>
        </w:rPr>
      </w:pPr>
    </w:p>
    <w:p w14:paraId="1540B904" w14:textId="77777777" w:rsidR="008127B4" w:rsidRDefault="00C97DE3">
      <w:pPr>
        <w:ind w:left="1493"/>
        <w:rPr>
          <w:rFonts w:ascii="Courier New"/>
          <w:sz w:val="18"/>
        </w:rPr>
      </w:pPr>
      <w:r>
        <w:rPr>
          <w:rFonts w:ascii="Courier New"/>
          <w:sz w:val="18"/>
        </w:rPr>
        <w:t>class PostService</w:t>
      </w:r>
    </w:p>
    <w:p w14:paraId="6F06981B" w14:textId="77777777" w:rsidR="008127B4" w:rsidRDefault="00C97DE3">
      <w:pPr>
        <w:spacing w:before="12"/>
        <w:ind w:left="1493"/>
        <w:rPr>
          <w:rFonts w:ascii="Courier New"/>
          <w:sz w:val="18"/>
        </w:rPr>
      </w:pPr>
      <w:r>
        <w:rPr>
          <w:rFonts w:ascii="Courier New"/>
          <w:w w:val="99"/>
          <w:sz w:val="18"/>
        </w:rPr>
        <w:t>{</w:t>
      </w:r>
    </w:p>
    <w:p w14:paraId="6B0632DA" w14:textId="77777777" w:rsidR="008127B4" w:rsidRDefault="00C97DE3">
      <w:pPr>
        <w:spacing w:before="12"/>
        <w:ind w:left="1925"/>
        <w:rPr>
          <w:rFonts w:ascii="Courier New"/>
          <w:sz w:val="18"/>
        </w:rPr>
      </w:pPr>
      <w:r>
        <w:rPr>
          <w:rFonts w:ascii="Courier New"/>
          <w:sz w:val="18"/>
        </w:rPr>
        <w:t>private $postRepository;</w:t>
      </w:r>
    </w:p>
    <w:p w14:paraId="67D9B686" w14:textId="77777777" w:rsidR="008127B4" w:rsidRDefault="008127B4">
      <w:pPr>
        <w:pStyle w:val="a3"/>
        <w:spacing w:before="1"/>
        <w:rPr>
          <w:rFonts w:ascii="Courier New"/>
          <w:sz w:val="20"/>
        </w:rPr>
      </w:pPr>
    </w:p>
    <w:p w14:paraId="263C3116"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construct(PostRepositor $postRepository)</w:t>
      </w:r>
    </w:p>
    <w:p w14:paraId="6E33DCE0" w14:textId="77777777" w:rsidR="008127B4" w:rsidRDefault="00C97DE3">
      <w:pPr>
        <w:spacing w:before="12"/>
        <w:ind w:left="1925"/>
        <w:rPr>
          <w:rFonts w:ascii="Courier New"/>
          <w:sz w:val="18"/>
        </w:rPr>
      </w:pPr>
      <w:r>
        <w:rPr>
          <w:rFonts w:ascii="Courier New"/>
          <w:w w:val="99"/>
          <w:sz w:val="18"/>
        </w:rPr>
        <w:t>{</w:t>
      </w:r>
    </w:p>
    <w:p w14:paraId="56AD6CF1" w14:textId="77777777" w:rsidR="008127B4" w:rsidRDefault="00C97DE3">
      <w:pPr>
        <w:spacing w:before="12"/>
        <w:ind w:left="2357"/>
        <w:rPr>
          <w:rFonts w:ascii="Courier New"/>
          <w:sz w:val="18"/>
        </w:rPr>
      </w:pPr>
      <w:r>
        <w:rPr>
          <w:rFonts w:ascii="Courier New"/>
          <w:sz w:val="18"/>
        </w:rPr>
        <w:t>$this-&gt;postRepository =</w:t>
      </w:r>
      <w:r>
        <w:rPr>
          <w:rFonts w:ascii="Courier New"/>
          <w:spacing w:val="-3"/>
          <w:sz w:val="18"/>
        </w:rPr>
        <w:t xml:space="preserve"> </w:t>
      </w:r>
      <w:r>
        <w:rPr>
          <w:rFonts w:ascii="Courier New"/>
          <w:sz w:val="18"/>
        </w:rPr>
        <w:t>$postRepository;</w:t>
      </w:r>
    </w:p>
    <w:p w14:paraId="56394539" w14:textId="77777777" w:rsidR="008127B4" w:rsidRDefault="00C97DE3">
      <w:pPr>
        <w:spacing w:before="12"/>
        <w:ind w:left="1925"/>
        <w:rPr>
          <w:rFonts w:ascii="Courier New"/>
          <w:sz w:val="18"/>
        </w:rPr>
      </w:pPr>
      <w:r>
        <w:rPr>
          <w:rFonts w:ascii="Courier New"/>
          <w:w w:val="99"/>
          <w:sz w:val="18"/>
        </w:rPr>
        <w:t>}</w:t>
      </w:r>
    </w:p>
    <w:p w14:paraId="6E217638" w14:textId="77777777" w:rsidR="008127B4" w:rsidRDefault="008127B4">
      <w:pPr>
        <w:pStyle w:val="a3"/>
        <w:spacing w:before="9"/>
        <w:rPr>
          <w:rFonts w:ascii="Courier New"/>
          <w:sz w:val="11"/>
        </w:rPr>
      </w:pPr>
    </w:p>
    <w:p w14:paraId="14C12C5F" w14:textId="77777777" w:rsidR="008127B4" w:rsidRDefault="00C97DE3">
      <w:pPr>
        <w:spacing w:before="94"/>
        <w:ind w:left="1925"/>
        <w:rPr>
          <w:rFonts w:ascii="Courier New"/>
          <w:sz w:val="18"/>
        </w:rPr>
      </w:pPr>
      <w:r>
        <w:rPr>
          <w:rFonts w:ascii="Courier New"/>
          <w:sz w:val="18"/>
        </w:rPr>
        <w:t>public function createPost($title,</w:t>
      </w:r>
      <w:r>
        <w:rPr>
          <w:rFonts w:ascii="Courier New"/>
          <w:spacing w:val="-4"/>
          <w:sz w:val="18"/>
        </w:rPr>
        <w:t xml:space="preserve"> </w:t>
      </w:r>
      <w:r>
        <w:rPr>
          <w:rFonts w:ascii="Courier New"/>
          <w:sz w:val="18"/>
        </w:rPr>
        <w:t>$content)</w:t>
      </w:r>
    </w:p>
    <w:p w14:paraId="51CFECE3" w14:textId="77777777" w:rsidR="008127B4" w:rsidRDefault="00C97DE3">
      <w:pPr>
        <w:spacing w:before="12"/>
        <w:ind w:left="1925"/>
        <w:rPr>
          <w:rFonts w:ascii="Courier New"/>
          <w:sz w:val="18"/>
        </w:rPr>
      </w:pPr>
      <w:r>
        <w:rPr>
          <w:rFonts w:ascii="Courier New"/>
          <w:w w:val="99"/>
          <w:sz w:val="18"/>
        </w:rPr>
        <w:t>{</w:t>
      </w:r>
    </w:p>
    <w:p w14:paraId="30BF9908" w14:textId="77777777" w:rsidR="008127B4" w:rsidRDefault="00C97DE3">
      <w:pPr>
        <w:spacing w:before="13"/>
        <w:ind w:left="2357"/>
        <w:rPr>
          <w:rFonts w:ascii="Courier New"/>
          <w:sz w:val="18"/>
        </w:rPr>
      </w:pPr>
      <w:r>
        <w:rPr>
          <w:rFonts w:ascii="Courier New"/>
          <w:sz w:val="18"/>
        </w:rPr>
        <w:t>$post = Post::writeNewFrom($title, $content);</w:t>
      </w:r>
    </w:p>
    <w:p w14:paraId="415E9635" w14:textId="77777777" w:rsidR="008127B4" w:rsidRDefault="008127B4">
      <w:pPr>
        <w:pStyle w:val="a3"/>
        <w:spacing w:before="1"/>
        <w:rPr>
          <w:rFonts w:ascii="Courier New"/>
          <w:sz w:val="20"/>
        </w:rPr>
      </w:pPr>
    </w:p>
    <w:p w14:paraId="64B541F9" w14:textId="77777777" w:rsidR="008127B4" w:rsidRDefault="00C97DE3">
      <w:pPr>
        <w:ind w:left="2357"/>
        <w:rPr>
          <w:rFonts w:ascii="Courier New"/>
          <w:sz w:val="18"/>
        </w:rPr>
      </w:pPr>
      <w:r>
        <w:rPr>
          <w:rFonts w:ascii="Courier New"/>
          <w:sz w:val="18"/>
        </w:rPr>
        <w:t>$this-&gt;postRepository-&gt;add($post);</w:t>
      </w:r>
    </w:p>
    <w:p w14:paraId="18B0DBAE" w14:textId="77777777" w:rsidR="008127B4" w:rsidRDefault="008127B4">
      <w:pPr>
        <w:pStyle w:val="a3"/>
        <w:spacing w:before="9"/>
        <w:rPr>
          <w:rFonts w:ascii="Courier New"/>
          <w:sz w:val="11"/>
        </w:rPr>
      </w:pPr>
    </w:p>
    <w:p w14:paraId="53E85D1B" w14:textId="77777777" w:rsidR="008127B4" w:rsidRDefault="00C97DE3">
      <w:pPr>
        <w:spacing w:before="95"/>
        <w:ind w:left="2357"/>
        <w:rPr>
          <w:rFonts w:ascii="Courier New"/>
          <w:sz w:val="18"/>
        </w:rPr>
      </w:pPr>
      <w:r>
        <w:rPr>
          <w:rFonts w:ascii="Courier New"/>
          <w:sz w:val="18"/>
        </w:rPr>
        <w:t>return $post;</w:t>
      </w:r>
    </w:p>
    <w:p w14:paraId="1448A5CF" w14:textId="77777777" w:rsidR="008127B4" w:rsidRDefault="00C97DE3">
      <w:pPr>
        <w:spacing w:before="12"/>
        <w:ind w:left="1925"/>
        <w:rPr>
          <w:rFonts w:ascii="Courier New"/>
          <w:sz w:val="18"/>
        </w:rPr>
      </w:pPr>
      <w:r>
        <w:rPr>
          <w:rFonts w:ascii="Courier New"/>
          <w:w w:val="99"/>
          <w:sz w:val="18"/>
        </w:rPr>
        <w:t>}</w:t>
      </w:r>
    </w:p>
    <w:p w14:paraId="420DB73D" w14:textId="77777777" w:rsidR="008127B4" w:rsidRDefault="00C97DE3">
      <w:pPr>
        <w:spacing w:before="12"/>
        <w:ind w:left="1493"/>
        <w:rPr>
          <w:rFonts w:ascii="Courier New"/>
          <w:sz w:val="18"/>
        </w:rPr>
      </w:pPr>
      <w:r>
        <w:rPr>
          <w:rFonts w:ascii="Courier New"/>
          <w:w w:val="99"/>
          <w:sz w:val="18"/>
        </w:rPr>
        <w:t>}</w:t>
      </w:r>
    </w:p>
    <w:p w14:paraId="233B6C1D" w14:textId="77777777" w:rsidR="008127B4" w:rsidRDefault="008127B4">
      <w:pPr>
        <w:pStyle w:val="a3"/>
        <w:spacing w:before="7"/>
        <w:rPr>
          <w:rFonts w:ascii="Courier New"/>
          <w:sz w:val="11"/>
        </w:rPr>
      </w:pPr>
    </w:p>
    <w:p w14:paraId="39AF5CEB" w14:textId="0FBDA949" w:rsidR="008127B4" w:rsidRDefault="00A313AB">
      <w:pPr>
        <w:pStyle w:val="a3"/>
        <w:spacing w:before="57" w:line="249" w:lineRule="auto"/>
        <w:ind w:left="1133" w:right="1457"/>
      </w:pPr>
      <w:r w:rsidRPr="00A313AB">
        <w:rPr>
          <w:rFonts w:hint="eastAsia"/>
          <w:w w:val="105"/>
        </w:rPr>
        <w:t>这只是六角形建筑的一个简单例子。</w:t>
      </w:r>
      <w:r w:rsidRPr="00A313AB">
        <w:rPr>
          <w:w w:val="105"/>
        </w:rPr>
        <w:t xml:space="preserve"> </w:t>
      </w:r>
      <w:r w:rsidRPr="00A313AB">
        <w:rPr>
          <w:rFonts w:hint="eastAsia"/>
          <w:w w:val="105"/>
        </w:rPr>
        <w:t>这是一个灵活的架构，可促进分散关注，如分层架构。</w:t>
      </w:r>
      <w:r w:rsidRPr="00A313AB">
        <w:rPr>
          <w:w w:val="105"/>
        </w:rPr>
        <w:t xml:space="preserve"> </w:t>
      </w:r>
      <w:r w:rsidRPr="00A313AB">
        <w:rPr>
          <w:rFonts w:hint="eastAsia"/>
          <w:w w:val="105"/>
        </w:rPr>
        <w:t>由于具有通过端口与外部通信的内部应用程序，因此它还促进了对称性。</w:t>
      </w:r>
      <w:r w:rsidRPr="00A313AB">
        <w:rPr>
          <w:w w:val="105"/>
        </w:rPr>
        <w:t xml:space="preserve"> </w:t>
      </w:r>
      <w:r w:rsidRPr="00A313AB">
        <w:rPr>
          <w:rFonts w:hint="eastAsia"/>
          <w:w w:val="105"/>
        </w:rPr>
        <w:t>从现在开始，这将是用于构建和解释</w:t>
      </w:r>
      <w:r w:rsidRPr="00A313AB">
        <w:rPr>
          <w:w w:val="105"/>
        </w:rPr>
        <w:t>CQRS</w:t>
      </w:r>
      <w:r w:rsidRPr="00A313AB">
        <w:rPr>
          <w:rFonts w:hint="eastAsia"/>
          <w:w w:val="105"/>
        </w:rPr>
        <w:t>和事件采购的基础架构</w:t>
      </w:r>
      <w:r w:rsidR="00C97DE3">
        <w:rPr>
          <w:w w:val="105"/>
        </w:rPr>
        <w:t>.</w:t>
      </w:r>
    </w:p>
    <w:p w14:paraId="178C68AF" w14:textId="77777777" w:rsidR="008127B4" w:rsidRDefault="008127B4">
      <w:pPr>
        <w:pStyle w:val="a3"/>
        <w:rPr>
          <w:sz w:val="16"/>
        </w:rPr>
      </w:pPr>
    </w:p>
    <w:p w14:paraId="0098B5BA" w14:textId="4C5720ED" w:rsidR="008127B4" w:rsidRDefault="00A313AB">
      <w:pPr>
        <w:spacing w:line="249" w:lineRule="auto"/>
        <w:ind w:left="1133" w:right="1418"/>
        <w:rPr>
          <w:sz w:val="21"/>
        </w:rPr>
      </w:pPr>
      <w:r w:rsidRPr="00A313AB">
        <w:rPr>
          <w:rFonts w:hint="eastAsia"/>
          <w:sz w:val="21"/>
        </w:rPr>
        <w:t>有关此体系结构的更多示例，可以查看附录，</w:t>
      </w:r>
      <w:r w:rsidRPr="00A313AB">
        <w:rPr>
          <w:sz w:val="21"/>
        </w:rPr>
        <w:t>PHP</w:t>
      </w:r>
      <w:r w:rsidRPr="00A313AB">
        <w:rPr>
          <w:rFonts w:hint="eastAsia"/>
          <w:sz w:val="21"/>
        </w:rPr>
        <w:t>中的六角形体系结构。</w:t>
      </w:r>
      <w:r w:rsidRPr="00A313AB">
        <w:rPr>
          <w:sz w:val="21"/>
        </w:rPr>
        <w:t xml:space="preserve"> </w:t>
      </w:r>
      <w:r w:rsidRPr="00A313AB">
        <w:rPr>
          <w:rFonts w:hint="eastAsia"/>
          <w:sz w:val="21"/>
        </w:rPr>
        <w:t>有关更详细的示例，您应该跳到第</w:t>
      </w:r>
      <w:r w:rsidRPr="00A313AB">
        <w:rPr>
          <w:sz w:val="21"/>
        </w:rPr>
        <w:t>11</w:t>
      </w:r>
      <w:r w:rsidRPr="00A313AB">
        <w:rPr>
          <w:rFonts w:hint="eastAsia"/>
          <w:sz w:val="21"/>
        </w:rPr>
        <w:t>章应用程序，它解释了事务性和其他横切关注点等高级主题</w:t>
      </w:r>
      <w:r w:rsidR="00C97DE3">
        <w:rPr>
          <w:sz w:val="21"/>
        </w:rPr>
        <w:t>.</w:t>
      </w:r>
    </w:p>
    <w:p w14:paraId="7D80643A" w14:textId="77777777" w:rsidR="008127B4" w:rsidRDefault="008127B4">
      <w:pPr>
        <w:spacing w:line="249" w:lineRule="auto"/>
        <w:rPr>
          <w:sz w:val="21"/>
        </w:rPr>
        <w:sectPr w:rsidR="008127B4">
          <w:pgSz w:w="10830" w:h="13330"/>
          <w:pgMar w:top="1140" w:right="0" w:bottom="1140" w:left="0" w:header="925" w:footer="941" w:gutter="0"/>
          <w:cols w:space="720"/>
        </w:sectPr>
      </w:pPr>
    </w:p>
    <w:p w14:paraId="41920619" w14:textId="77777777" w:rsidR="008127B4" w:rsidRDefault="008127B4">
      <w:pPr>
        <w:pStyle w:val="a3"/>
        <w:spacing w:before="7"/>
        <w:rPr>
          <w:sz w:val="16"/>
        </w:rPr>
      </w:pPr>
    </w:p>
    <w:p w14:paraId="1A00CA38" w14:textId="69C5A77A" w:rsidR="008127B4" w:rsidRDefault="00A313AB">
      <w:pPr>
        <w:pStyle w:val="3"/>
        <w:spacing w:before="89" w:line="249" w:lineRule="auto"/>
        <w:ind w:right="2035"/>
        <w:rPr>
          <w:lang w:eastAsia="zh-CN"/>
        </w:rPr>
      </w:pPr>
      <w:bookmarkStart w:id="53" w:name="Command_Query_Responsibility_Segregation"/>
      <w:bookmarkStart w:id="54" w:name="_bookmark33"/>
      <w:bookmarkEnd w:id="53"/>
      <w:bookmarkEnd w:id="54"/>
      <w:r w:rsidRPr="00A313AB">
        <w:rPr>
          <w:rFonts w:hint="eastAsia"/>
        </w:rPr>
        <w:t>命令查询责任分离（</w:t>
      </w:r>
      <w:r w:rsidRPr="00A313AB">
        <w:t>CQRS</w:t>
      </w:r>
      <w:r w:rsidRPr="00A313AB">
        <w:rPr>
          <w:rFonts w:hint="eastAsia"/>
        </w:rPr>
        <w:t>）</w:t>
      </w:r>
    </w:p>
    <w:p w14:paraId="2B5A97B8" w14:textId="0B6B9388" w:rsidR="008127B4" w:rsidRDefault="00A313AB">
      <w:pPr>
        <w:pStyle w:val="a3"/>
        <w:spacing w:before="66" w:line="249" w:lineRule="auto"/>
        <w:ind w:left="1133" w:right="1187"/>
      </w:pPr>
      <w:r w:rsidRPr="00A313AB">
        <w:rPr>
          <w:rFonts w:hint="eastAsia"/>
          <w:w w:val="105"/>
        </w:rPr>
        <w:t>六角形体系结构是一个很好的基础体系结构，但它有一些局限性。</w:t>
      </w:r>
      <w:r w:rsidRPr="00A313AB">
        <w:rPr>
          <w:w w:val="105"/>
        </w:rPr>
        <w:t xml:space="preserve"> </w:t>
      </w:r>
      <w:r w:rsidRPr="00A313AB">
        <w:rPr>
          <w:rFonts w:hint="eastAsia"/>
          <w:w w:val="105"/>
        </w:rPr>
        <w:t>例如，复杂的用户界面可能需要以多种形式（第</w:t>
      </w:r>
      <w:r w:rsidRPr="00A313AB">
        <w:rPr>
          <w:w w:val="105"/>
        </w:rPr>
        <w:t>8</w:t>
      </w:r>
      <w:r w:rsidRPr="00A313AB">
        <w:rPr>
          <w:rFonts w:hint="eastAsia"/>
          <w:w w:val="105"/>
        </w:rPr>
        <w:t>章，聚合）显示聚合信息，或者他们可能需要从多个聚合中获取数据。</w:t>
      </w:r>
      <w:r w:rsidRPr="00A313AB">
        <w:rPr>
          <w:w w:val="105"/>
        </w:rPr>
        <w:t xml:space="preserve"> </w:t>
      </w:r>
      <w:r w:rsidRPr="00A313AB">
        <w:rPr>
          <w:rFonts w:hint="eastAsia"/>
          <w:w w:val="105"/>
        </w:rPr>
        <w:t>在这种情况下，我们最终可能会在存储库中找到很多</w:t>
      </w:r>
      <w:r w:rsidRPr="00A313AB">
        <w:rPr>
          <w:w w:val="105"/>
        </w:rPr>
        <w:t>finder</w:t>
      </w:r>
      <w:r w:rsidRPr="00A313AB">
        <w:rPr>
          <w:rFonts w:hint="eastAsia"/>
          <w:w w:val="105"/>
        </w:rPr>
        <w:t>方法（可能与应用程序中存在的</w:t>
      </w:r>
      <w:r w:rsidRPr="00A313AB">
        <w:rPr>
          <w:w w:val="105"/>
        </w:rPr>
        <w:t>UI</w:t>
      </w:r>
      <w:r w:rsidRPr="00A313AB">
        <w:rPr>
          <w:rFonts w:hint="eastAsia"/>
          <w:w w:val="105"/>
        </w:rPr>
        <w:t>视图数量相同）。</w:t>
      </w:r>
      <w:r w:rsidRPr="00A313AB">
        <w:rPr>
          <w:w w:val="105"/>
        </w:rPr>
        <w:t xml:space="preserve"> </w:t>
      </w:r>
      <w:r w:rsidRPr="00A313AB">
        <w:rPr>
          <w:rFonts w:hint="eastAsia"/>
          <w:w w:val="105"/>
        </w:rPr>
        <w:t>或者，也许我们可以决定将这种复杂性转移到应用程序服务，使用复杂的结构来累积来自多个聚合的数据。</w:t>
      </w:r>
      <w:r w:rsidRPr="00A313AB">
        <w:rPr>
          <w:w w:val="105"/>
        </w:rPr>
        <w:t xml:space="preserve"> </w:t>
      </w:r>
      <w:r w:rsidRPr="00A313AB">
        <w:rPr>
          <w:rFonts w:hint="eastAsia"/>
          <w:w w:val="105"/>
        </w:rPr>
        <w:t>这是一个例子</w:t>
      </w:r>
      <w:r w:rsidR="00C97DE3">
        <w:rPr>
          <w:w w:val="105"/>
        </w:rPr>
        <w:t>:</w:t>
      </w:r>
    </w:p>
    <w:p w14:paraId="4D7B2B5C" w14:textId="77777777" w:rsidR="008127B4" w:rsidRDefault="008127B4">
      <w:pPr>
        <w:pStyle w:val="a3"/>
        <w:spacing w:before="3"/>
        <w:rPr>
          <w:sz w:val="16"/>
        </w:rPr>
      </w:pPr>
    </w:p>
    <w:p w14:paraId="093B4723" w14:textId="77777777" w:rsidR="008127B4" w:rsidRDefault="00C97DE3">
      <w:pPr>
        <w:ind w:left="1493"/>
        <w:rPr>
          <w:rFonts w:ascii="Courier New"/>
          <w:sz w:val="18"/>
        </w:rPr>
      </w:pPr>
      <w:r>
        <w:rPr>
          <w:rFonts w:ascii="Courier New"/>
          <w:sz w:val="18"/>
        </w:rPr>
        <w:t>interface PostRepository</w:t>
      </w:r>
    </w:p>
    <w:p w14:paraId="4224AD9B" w14:textId="77777777" w:rsidR="008127B4" w:rsidRDefault="00C97DE3">
      <w:pPr>
        <w:spacing w:before="12"/>
        <w:ind w:left="1493"/>
        <w:rPr>
          <w:rFonts w:ascii="Courier New"/>
          <w:sz w:val="18"/>
        </w:rPr>
      </w:pPr>
      <w:r>
        <w:rPr>
          <w:rFonts w:ascii="Courier New"/>
          <w:w w:val="99"/>
          <w:sz w:val="18"/>
        </w:rPr>
        <w:t>{</w:t>
      </w:r>
    </w:p>
    <w:p w14:paraId="1424ED60" w14:textId="77777777" w:rsidR="008127B4" w:rsidRDefault="00C97DE3">
      <w:pPr>
        <w:spacing w:before="13" w:line="254" w:lineRule="auto"/>
        <w:ind w:left="1925" w:right="5336"/>
        <w:jc w:val="both"/>
        <w:rPr>
          <w:rFonts w:ascii="Courier New"/>
          <w:sz w:val="18"/>
        </w:rPr>
      </w:pPr>
      <w:r>
        <w:rPr>
          <w:rFonts w:ascii="Courier New"/>
          <w:sz w:val="18"/>
        </w:rPr>
        <w:t>public function save(Post $post); public function byId(PostId $id); public function all();</w:t>
      </w:r>
    </w:p>
    <w:p w14:paraId="67B33C16" w14:textId="77777777" w:rsidR="008127B4" w:rsidRDefault="00C97DE3">
      <w:pPr>
        <w:spacing w:line="254" w:lineRule="auto"/>
        <w:ind w:left="1925" w:right="3376"/>
        <w:rPr>
          <w:rFonts w:ascii="Courier New"/>
          <w:sz w:val="18"/>
        </w:rPr>
      </w:pPr>
      <w:r>
        <w:rPr>
          <w:rFonts w:ascii="Courier New"/>
          <w:sz w:val="18"/>
        </w:rPr>
        <w:t>public function byCategory(CategoryId $categoryId); public function byTag(TagId $tagId);</w:t>
      </w:r>
    </w:p>
    <w:p w14:paraId="62150B61" w14:textId="77777777" w:rsidR="008127B4" w:rsidRDefault="00C97DE3">
      <w:pPr>
        <w:spacing w:line="254" w:lineRule="auto"/>
        <w:ind w:left="1925" w:right="4456"/>
        <w:rPr>
          <w:rFonts w:ascii="Courier New"/>
          <w:sz w:val="18"/>
        </w:rPr>
      </w:pPr>
      <w:r>
        <w:rPr>
          <w:rFonts w:ascii="Courier New"/>
          <w:sz w:val="18"/>
        </w:rPr>
        <w:t>public function withComments(PostId $id); public function groupedByMonth();</w:t>
      </w:r>
    </w:p>
    <w:p w14:paraId="5C627DF3" w14:textId="77777777" w:rsidR="008127B4" w:rsidRDefault="00C97DE3">
      <w:pPr>
        <w:spacing w:line="204" w:lineRule="exact"/>
        <w:ind w:left="1925"/>
        <w:jc w:val="both"/>
        <w:rPr>
          <w:rFonts w:ascii="Courier New"/>
          <w:sz w:val="18"/>
        </w:rPr>
      </w:pPr>
      <w:r>
        <w:rPr>
          <w:rFonts w:ascii="Courier New"/>
          <w:sz w:val="18"/>
        </w:rPr>
        <w:t>// ...</w:t>
      </w:r>
    </w:p>
    <w:p w14:paraId="4986BAD4" w14:textId="77777777" w:rsidR="008127B4" w:rsidRDefault="00C97DE3">
      <w:pPr>
        <w:spacing w:before="11"/>
        <w:ind w:left="1493"/>
        <w:rPr>
          <w:rFonts w:ascii="Courier New"/>
          <w:sz w:val="18"/>
        </w:rPr>
      </w:pPr>
      <w:r>
        <w:rPr>
          <w:rFonts w:ascii="Courier New"/>
          <w:w w:val="99"/>
          <w:sz w:val="18"/>
        </w:rPr>
        <w:t>}</w:t>
      </w:r>
    </w:p>
    <w:p w14:paraId="50BA31E7" w14:textId="77777777" w:rsidR="008127B4" w:rsidRDefault="008127B4">
      <w:pPr>
        <w:pStyle w:val="a3"/>
        <w:spacing w:before="7"/>
        <w:rPr>
          <w:rFonts w:ascii="Courier New"/>
          <w:sz w:val="11"/>
        </w:rPr>
      </w:pPr>
    </w:p>
    <w:p w14:paraId="1219516C" w14:textId="78BC96BA" w:rsidR="008127B4" w:rsidRDefault="00A313AB">
      <w:pPr>
        <w:pStyle w:val="a3"/>
        <w:spacing w:before="57" w:line="249" w:lineRule="auto"/>
        <w:ind w:left="1133" w:right="1304"/>
      </w:pPr>
      <w:r w:rsidRPr="00A313AB">
        <w:rPr>
          <w:rFonts w:hint="eastAsia"/>
          <w:w w:val="105"/>
        </w:rPr>
        <w:t>当这些技术被滥用时，构建</w:t>
      </w:r>
      <w:r w:rsidRPr="00A313AB">
        <w:rPr>
          <w:w w:val="105"/>
        </w:rPr>
        <w:t>UI</w:t>
      </w:r>
      <w:r w:rsidRPr="00A313AB">
        <w:rPr>
          <w:rFonts w:hint="eastAsia"/>
          <w:w w:val="105"/>
        </w:rPr>
        <w:t>视图会变得非常痛苦。</w:t>
      </w:r>
      <w:r w:rsidRPr="00A313AB">
        <w:rPr>
          <w:w w:val="105"/>
        </w:rPr>
        <w:t xml:space="preserve"> </w:t>
      </w:r>
      <w:r w:rsidRPr="00A313AB">
        <w:rPr>
          <w:rFonts w:hint="eastAsia"/>
          <w:w w:val="105"/>
        </w:rPr>
        <w:t>我们应该评估应用服务返回域模型实例和返回某种</w:t>
      </w:r>
      <w:r w:rsidRPr="00A313AB">
        <w:rPr>
          <w:w w:val="105"/>
        </w:rPr>
        <w:t>DTO</w:t>
      </w:r>
      <w:r w:rsidRPr="00A313AB">
        <w:rPr>
          <w:rFonts w:hint="eastAsia"/>
          <w:w w:val="105"/>
        </w:rPr>
        <w:t>之间的权衡。</w:t>
      </w:r>
      <w:r w:rsidRPr="00A313AB">
        <w:rPr>
          <w:w w:val="105"/>
        </w:rPr>
        <w:t xml:space="preserve"> </w:t>
      </w:r>
      <w:r w:rsidRPr="00A313AB">
        <w:rPr>
          <w:rFonts w:hint="eastAsia"/>
          <w:w w:val="105"/>
        </w:rPr>
        <w:t>通过后一种选择，我们避免了域模型和基础架构代码（</w:t>
      </w:r>
      <w:r w:rsidRPr="00A313AB">
        <w:rPr>
          <w:w w:val="105"/>
        </w:rPr>
        <w:t>Web</w:t>
      </w:r>
      <w:r w:rsidRPr="00A313AB">
        <w:rPr>
          <w:rFonts w:hint="eastAsia"/>
          <w:w w:val="105"/>
        </w:rPr>
        <w:t>控制器，</w:t>
      </w:r>
      <w:r w:rsidRPr="00A313AB">
        <w:rPr>
          <w:w w:val="105"/>
        </w:rPr>
        <w:t>CLI</w:t>
      </w:r>
      <w:r w:rsidRPr="00A313AB">
        <w:rPr>
          <w:rFonts w:hint="eastAsia"/>
          <w:w w:val="105"/>
        </w:rPr>
        <w:t>控制器等）之间的紧密耦合，</w:t>
      </w:r>
      <w:r w:rsidR="00C97DE3">
        <w:rPr>
          <w:w w:val="105"/>
        </w:rPr>
        <w:t>.</w:t>
      </w:r>
    </w:p>
    <w:p w14:paraId="7055624A" w14:textId="77777777" w:rsidR="008127B4" w:rsidRDefault="008127B4">
      <w:pPr>
        <w:pStyle w:val="a3"/>
        <w:rPr>
          <w:sz w:val="16"/>
        </w:rPr>
      </w:pPr>
    </w:p>
    <w:p w14:paraId="16A8AAB8" w14:textId="12738F20" w:rsidR="008127B4" w:rsidRDefault="00A764A2">
      <w:pPr>
        <w:pStyle w:val="a3"/>
        <w:spacing w:line="252" w:lineRule="auto"/>
        <w:ind w:left="1133" w:right="1185"/>
      </w:pPr>
      <w:r w:rsidRPr="00A764A2">
        <w:rPr>
          <w:rFonts w:hint="eastAsia"/>
        </w:rPr>
        <w:t>幸运的是，还有另一种方法。</w:t>
      </w:r>
      <w:r w:rsidRPr="00A764A2">
        <w:t xml:space="preserve"> </w:t>
      </w:r>
      <w:r w:rsidRPr="00A764A2">
        <w:rPr>
          <w:rFonts w:hint="eastAsia"/>
        </w:rPr>
        <w:t>如果问题存在多个不同视图，我们可以将它们从域模型中排除，并开始将它们视为纯粹的基础结构问题。</w:t>
      </w:r>
      <w:r w:rsidRPr="00A764A2">
        <w:t xml:space="preserve"> </w:t>
      </w:r>
      <w:r w:rsidRPr="00A764A2">
        <w:rPr>
          <w:rFonts w:hint="eastAsia"/>
        </w:rPr>
        <w:t>该选项基于设计原则，命令查询分离（</w:t>
      </w:r>
      <w:r w:rsidRPr="00A764A2">
        <w:t>CQS</w:t>
      </w:r>
      <w:r w:rsidRPr="00A764A2">
        <w:rPr>
          <w:rFonts w:hint="eastAsia"/>
        </w:rPr>
        <w:t>）。</w:t>
      </w:r>
      <w:r w:rsidRPr="00A764A2">
        <w:t xml:space="preserve"> </w:t>
      </w:r>
      <w:r w:rsidRPr="00A764A2">
        <w:rPr>
          <w:rFonts w:hint="eastAsia"/>
        </w:rPr>
        <w:t>这一原则由</w:t>
      </w:r>
      <w:r w:rsidRPr="00A764A2">
        <w:t>Bertrand Meyer</w:t>
      </w:r>
      <w:r w:rsidRPr="00A764A2">
        <w:rPr>
          <w:rFonts w:hint="eastAsia"/>
        </w:rPr>
        <w:t>定义，并且反过来，它催生了一种新的架构模式，命名查询责任隔离（</w:t>
      </w:r>
      <w:r w:rsidRPr="00A764A2">
        <w:t>CQRS</w:t>
      </w:r>
      <w:r w:rsidRPr="00A764A2">
        <w:rPr>
          <w:rFonts w:hint="eastAsia"/>
        </w:rPr>
        <w:t>），由</w:t>
      </w:r>
      <w:r w:rsidRPr="00A764A2">
        <w:t>Greg Young</w:t>
      </w:r>
      <w:r w:rsidR="00C97DE3">
        <w:t>.</w:t>
      </w:r>
    </w:p>
    <w:p w14:paraId="5FAA15CE" w14:textId="77777777" w:rsidR="008127B4" w:rsidRDefault="00C10235">
      <w:pPr>
        <w:pStyle w:val="a3"/>
        <w:spacing w:before="1"/>
        <w:rPr>
          <w:sz w:val="10"/>
        </w:rPr>
      </w:pPr>
      <w:r>
        <w:pict w14:anchorId="319A1523">
          <v:group id="_x0000_s1276" style="position:absolute;margin-left:68.55pt;margin-top:8.35pt;width:398.05pt;height:63.45pt;z-index:251551232;mso-wrap-distance-left:0;mso-wrap-distance-right:0;mso-position-horizontal-relative:page" coordorigin="1434,166" coordsize="7961,1269">
            <v:shape id="_x0000_s1278" type="#_x0000_t75" style="position:absolute;left:1433;top:165;width:7961;height:1269">
              <v:imagedata r:id="rId204" o:title=""/>
            </v:shape>
            <v:shape id="_x0000_s1277" type="#_x0000_t202" style="position:absolute;left:1433;top:165;width:7961;height:1269" filled="f" stroked="f">
              <v:textbox inset="0,0,0,0">
                <w:txbxContent>
                  <w:p w14:paraId="6FD64229" w14:textId="2B95CB08" w:rsidR="00C10235" w:rsidRDefault="00C10235">
                    <w:pPr>
                      <w:spacing w:before="8"/>
                      <w:ind w:left="1008"/>
                      <w:rPr>
                        <w:b/>
                        <w:sz w:val="21"/>
                        <w:lang w:eastAsia="zh-CN"/>
                      </w:rPr>
                    </w:pPr>
                    <w:r w:rsidRPr="00A764A2">
                      <w:rPr>
                        <w:rFonts w:hint="eastAsia"/>
                        <w:b/>
                        <w:sz w:val="21"/>
                      </w:rPr>
                      <w:t>命令查询分离（</w:t>
                    </w:r>
                    <w:r w:rsidRPr="00A764A2">
                      <w:rPr>
                        <w:b/>
                        <w:sz w:val="21"/>
                      </w:rPr>
                      <w:t>CQS</w:t>
                    </w:r>
                    <w:r>
                      <w:rPr>
                        <w:b/>
                        <w:sz w:val="21"/>
                      </w:rPr>
                      <w:t>）</w:t>
                    </w:r>
                  </w:p>
                  <w:p w14:paraId="3F712845" w14:textId="77777777" w:rsidR="00C10235" w:rsidRPr="00A764A2" w:rsidRDefault="00C10235" w:rsidP="00A764A2">
                    <w:pPr>
                      <w:spacing w:before="1" w:line="249" w:lineRule="auto"/>
                      <w:ind w:left="1008" w:right="194"/>
                      <w:rPr>
                        <w:i/>
                        <w:sz w:val="21"/>
                      </w:rPr>
                    </w:pPr>
                    <w:r w:rsidRPr="00A764A2">
                      <w:rPr>
                        <w:rFonts w:hint="eastAsia"/>
                        <w:i/>
                        <w:sz w:val="21"/>
                      </w:rPr>
                      <w:t>提出一个问题不应该改变答案</w:t>
                    </w:r>
                    <w:r w:rsidRPr="00A764A2">
                      <w:rPr>
                        <w:i/>
                        <w:sz w:val="21"/>
                      </w:rPr>
                      <w:t xml:space="preserve"> - Bertrand Meyer</w:t>
                    </w:r>
                    <w:r w:rsidRPr="00A764A2">
                      <w:rPr>
                        <w:rFonts w:hint="eastAsia"/>
                        <w:i/>
                        <w:sz w:val="21"/>
                      </w:rPr>
                      <w:t>这个设计原则规定每种方法都应该是</w:t>
                    </w:r>
                    <w:r w:rsidRPr="00A764A2">
                      <w:rPr>
                        <w:i/>
                        <w:sz w:val="21"/>
                      </w:rPr>
                      <w:t>a</w:t>
                    </w:r>
                  </w:p>
                  <w:p w14:paraId="032962D6" w14:textId="7322BA7A" w:rsidR="00C10235" w:rsidRDefault="00C10235" w:rsidP="00A764A2">
                    <w:pPr>
                      <w:spacing w:before="1" w:line="249" w:lineRule="auto"/>
                      <w:ind w:left="1008" w:right="194"/>
                      <w:rPr>
                        <w:rFonts w:ascii="Courier New"/>
                        <w:sz w:val="18"/>
                      </w:rPr>
                    </w:pPr>
                    <w:r w:rsidRPr="00A764A2">
                      <w:rPr>
                        <w:rFonts w:hint="eastAsia"/>
                        <w:i/>
                        <w:sz w:val="21"/>
                      </w:rPr>
                      <w:t>执行操作的命令或将数据返回给调用者的查询，但不是维基百科</w:t>
                    </w:r>
                  </w:p>
                </w:txbxContent>
              </v:textbox>
            </v:shape>
            <w10:wrap type="topAndBottom" anchorx="page"/>
          </v:group>
        </w:pict>
      </w:r>
    </w:p>
    <w:p w14:paraId="1B136C2F" w14:textId="77777777" w:rsidR="008127B4" w:rsidRDefault="008127B4">
      <w:pPr>
        <w:rPr>
          <w:sz w:val="10"/>
        </w:rPr>
        <w:sectPr w:rsidR="008127B4">
          <w:pgSz w:w="10830" w:h="13330"/>
          <w:pgMar w:top="1140" w:right="0" w:bottom="1140" w:left="0" w:header="925" w:footer="941" w:gutter="0"/>
          <w:cols w:space="720"/>
        </w:sectPr>
      </w:pPr>
    </w:p>
    <w:p w14:paraId="532A1393" w14:textId="77777777" w:rsidR="008127B4" w:rsidRDefault="008127B4">
      <w:pPr>
        <w:pStyle w:val="a3"/>
        <w:spacing w:before="10"/>
        <w:rPr>
          <w:sz w:val="19"/>
        </w:rPr>
      </w:pPr>
    </w:p>
    <w:p w14:paraId="103DD9B4" w14:textId="3E7555C5" w:rsidR="008127B4" w:rsidRDefault="00BF3293">
      <w:pPr>
        <w:pStyle w:val="a3"/>
        <w:spacing w:before="57"/>
        <w:ind w:left="1133"/>
      </w:pPr>
      <w:r w:rsidRPr="00BF3293">
        <w:t>CQRS</w:t>
      </w:r>
      <w:r w:rsidRPr="00BF3293">
        <w:rPr>
          <w:rFonts w:hint="eastAsia"/>
        </w:rPr>
        <w:t>寻求更加激进的关注分离，将模型分成两部分</w:t>
      </w:r>
      <w:r w:rsidR="00C97DE3">
        <w:t>:</w:t>
      </w:r>
    </w:p>
    <w:p w14:paraId="2FD58610" w14:textId="77777777" w:rsidR="008127B4" w:rsidRDefault="008127B4">
      <w:pPr>
        <w:pStyle w:val="a3"/>
        <w:spacing w:before="9"/>
        <w:rPr>
          <w:sz w:val="16"/>
        </w:rPr>
      </w:pPr>
    </w:p>
    <w:p w14:paraId="2D84EC14" w14:textId="5CD2ECD9" w:rsidR="008127B4" w:rsidRDefault="00C10235">
      <w:pPr>
        <w:pStyle w:val="a3"/>
        <w:spacing w:line="252" w:lineRule="auto"/>
        <w:ind w:left="2093" w:right="1430"/>
      </w:pPr>
      <w:r>
        <w:pict w14:anchorId="7F29A4CC">
          <v:shape id="_x0000_s1275" style="position:absolute;left:0;text-align:left;margin-left:95.55pt;margin-top:4.95pt;width:3.6pt;height:3.6pt;z-index:25161472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BF3293" w:rsidRPr="00BF3293">
        <w:rPr>
          <w:rFonts w:hint="eastAsia"/>
          <w:w w:val="105"/>
        </w:rPr>
        <w:t>写模型：也称为命令模型，它执行写操作并负责真正的域行为</w:t>
      </w:r>
      <w:r w:rsidR="00C97DE3">
        <w:rPr>
          <w:w w:val="105"/>
        </w:rPr>
        <w:t>.</w:t>
      </w:r>
    </w:p>
    <w:p w14:paraId="5F61940E" w14:textId="6FA81F96" w:rsidR="008127B4" w:rsidRDefault="00C10235">
      <w:pPr>
        <w:pStyle w:val="a3"/>
        <w:spacing w:before="41" w:line="252" w:lineRule="auto"/>
        <w:ind w:left="2093" w:right="1398"/>
      </w:pPr>
      <w:r>
        <w:pict w14:anchorId="7BA41214">
          <v:shape id="_x0000_s1274" style="position:absolute;left:0;text-align:left;margin-left:95.55pt;margin-top:7pt;width:3.6pt;height:3.6pt;z-index:251615744;mso-position-horizontal-relative:page" coordorigin="1912,141" coordsize="72,72" path="m1948,141l1934,143,1922,151,1915,163,1912,177,1915,191,1922,202,1934,210,1948,213,1962,210,1973,202,1981,191,1984,177,1981,163,1973,151,1962,143,1948,141xe" fillcolor="black" stroked="f">
            <v:path arrowok="t"/>
            <w10:wrap anchorx="page"/>
          </v:shape>
        </w:pict>
      </w:r>
      <w:r w:rsidR="00BF3293" w:rsidRPr="00BF3293">
        <w:rPr>
          <w:rFonts w:hint="eastAsia"/>
          <w:w w:val="105"/>
        </w:rPr>
        <w:t>读取模型：它负责读取应用程序中的内容，并将它们视为应该超出域模型的内容。</w:t>
      </w:r>
    </w:p>
    <w:p w14:paraId="3D79C04B" w14:textId="77777777" w:rsidR="008127B4" w:rsidRDefault="008127B4">
      <w:pPr>
        <w:pStyle w:val="a3"/>
        <w:spacing w:before="4"/>
        <w:rPr>
          <w:sz w:val="19"/>
        </w:rPr>
      </w:pPr>
    </w:p>
    <w:p w14:paraId="02D2C39C" w14:textId="1A24F02D" w:rsidR="008127B4" w:rsidRDefault="00261A99">
      <w:pPr>
        <w:pStyle w:val="a3"/>
        <w:spacing w:line="249" w:lineRule="auto"/>
        <w:ind w:left="1133" w:right="1190"/>
      </w:pPr>
      <w:r w:rsidRPr="00261A99">
        <w:rPr>
          <w:rFonts w:hint="eastAsia"/>
          <w:w w:val="105"/>
        </w:rPr>
        <w:t>每当有人触发</w:t>
      </w:r>
      <w:r w:rsidRPr="00261A99">
        <w:rPr>
          <w:w w:val="105"/>
        </w:rPr>
        <w:t>Write Model</w:t>
      </w:r>
      <w:r w:rsidRPr="00261A99">
        <w:rPr>
          <w:rFonts w:hint="eastAsia"/>
          <w:w w:val="105"/>
        </w:rPr>
        <w:t>的命令时，就会执行写入所需数据存储的操作。</w:t>
      </w:r>
      <w:r w:rsidRPr="00261A99">
        <w:rPr>
          <w:w w:val="105"/>
        </w:rPr>
        <w:t xml:space="preserve"> </w:t>
      </w:r>
      <w:r w:rsidRPr="00261A99">
        <w:rPr>
          <w:rFonts w:hint="eastAsia"/>
          <w:w w:val="105"/>
        </w:rPr>
        <w:t>此外，它还会触发</w:t>
      </w:r>
      <w:r w:rsidRPr="00261A99">
        <w:rPr>
          <w:w w:val="105"/>
        </w:rPr>
        <w:t>Read Model</w:t>
      </w:r>
      <w:r w:rsidRPr="00261A99">
        <w:rPr>
          <w:rFonts w:hint="eastAsia"/>
          <w:w w:val="105"/>
        </w:rPr>
        <w:t>更新，以便在</w:t>
      </w:r>
      <w:r w:rsidRPr="00261A99">
        <w:rPr>
          <w:w w:val="105"/>
        </w:rPr>
        <w:t>Read Model</w:t>
      </w:r>
      <w:r w:rsidRPr="00261A99">
        <w:rPr>
          <w:rFonts w:hint="eastAsia"/>
          <w:w w:val="105"/>
        </w:rPr>
        <w:t>上显示最新的更改。</w:t>
      </w:r>
    </w:p>
    <w:p w14:paraId="6AA6DA49" w14:textId="77777777" w:rsidR="008127B4" w:rsidRDefault="008127B4">
      <w:pPr>
        <w:pStyle w:val="a3"/>
        <w:spacing w:before="10"/>
        <w:rPr>
          <w:sz w:val="15"/>
        </w:rPr>
      </w:pPr>
    </w:p>
    <w:p w14:paraId="1E111F94" w14:textId="48C96B9D" w:rsidR="008127B4" w:rsidRDefault="00261A99">
      <w:pPr>
        <w:pStyle w:val="a3"/>
        <w:spacing w:before="1" w:line="249" w:lineRule="auto"/>
        <w:ind w:left="1133" w:right="1205"/>
      </w:pPr>
      <w:r w:rsidRPr="00261A99">
        <w:rPr>
          <w:rFonts w:hint="eastAsia"/>
        </w:rPr>
        <w:t>严格的分离会导致另一个问题：最终一致性。</w:t>
      </w:r>
      <w:r w:rsidRPr="00261A99">
        <w:t xml:space="preserve"> Read Model</w:t>
      </w:r>
      <w:r w:rsidRPr="00261A99">
        <w:rPr>
          <w:rFonts w:hint="eastAsia"/>
        </w:rPr>
        <w:t>的一致性现在受写模型执行的命令的限制。</w:t>
      </w:r>
      <w:r w:rsidRPr="00261A99">
        <w:t xml:space="preserve"> </w:t>
      </w:r>
      <w:r w:rsidRPr="00261A99">
        <w:rPr>
          <w:rFonts w:hint="eastAsia"/>
        </w:rPr>
        <w:t>换句话说，读取模型最终是一致的。</w:t>
      </w:r>
      <w:r w:rsidRPr="00261A99">
        <w:t xml:space="preserve"> </w:t>
      </w:r>
      <w:r w:rsidRPr="00261A99">
        <w:rPr>
          <w:rFonts w:hint="eastAsia"/>
        </w:rPr>
        <w:t>也就是说，每当写模型执行一个命令时，它将根据写模型上的最新更新拉起一个负责更新读模型的进程。</w:t>
      </w:r>
      <w:r w:rsidRPr="00261A99">
        <w:t xml:space="preserve"> </w:t>
      </w:r>
      <w:r w:rsidRPr="00261A99">
        <w:rPr>
          <w:rFonts w:hint="eastAsia"/>
        </w:rPr>
        <w:t>有一段时间，用户界面可能会向用户显示陈旧的信息。</w:t>
      </w:r>
      <w:r w:rsidRPr="00261A99">
        <w:t xml:space="preserve"> </w:t>
      </w:r>
      <w:r w:rsidRPr="00261A99">
        <w:rPr>
          <w:rFonts w:hint="eastAsia"/>
        </w:rPr>
        <w:t>在网络场景中，这经常发生，因为我们受当前技术的限制。</w:t>
      </w:r>
    </w:p>
    <w:p w14:paraId="11F54151" w14:textId="77777777" w:rsidR="008127B4" w:rsidRDefault="008127B4">
      <w:pPr>
        <w:pStyle w:val="a3"/>
        <w:spacing w:before="1"/>
        <w:rPr>
          <w:sz w:val="16"/>
        </w:rPr>
      </w:pPr>
    </w:p>
    <w:p w14:paraId="08D77E05" w14:textId="114E2B01" w:rsidR="008127B4" w:rsidRDefault="00E22254">
      <w:pPr>
        <w:pStyle w:val="a3"/>
        <w:spacing w:before="1" w:line="249" w:lineRule="auto"/>
        <w:ind w:left="1133" w:right="1289"/>
      </w:pPr>
      <w:r w:rsidRPr="00E22254">
        <w:rPr>
          <w:rFonts w:hint="eastAsia"/>
        </w:rPr>
        <w:t>考虑一下</w:t>
      </w:r>
      <w:r w:rsidRPr="00E22254">
        <w:t>Web</w:t>
      </w:r>
      <w:r w:rsidRPr="00E22254">
        <w:rPr>
          <w:rFonts w:hint="eastAsia"/>
        </w:rPr>
        <w:t>应用程序前面的缓存系统。</w:t>
      </w:r>
      <w:r w:rsidRPr="00E22254">
        <w:t xml:space="preserve"> </w:t>
      </w:r>
      <w:r w:rsidRPr="00E22254">
        <w:rPr>
          <w:rFonts w:hint="eastAsia"/>
        </w:rPr>
        <w:t>每当用新信息更新数据库时，缓存层上的数据可能会过时，所以每次更新时都应该有一个更新缓存系统的进程。</w:t>
      </w:r>
      <w:r w:rsidRPr="00E22254">
        <w:t xml:space="preserve"> </w:t>
      </w:r>
      <w:r w:rsidRPr="00E22254">
        <w:rPr>
          <w:rFonts w:hint="eastAsia"/>
        </w:rPr>
        <w:t>缓存系统最终是一致的</w:t>
      </w:r>
      <w:r w:rsidR="00C97DE3">
        <w:t>.</w:t>
      </w:r>
    </w:p>
    <w:p w14:paraId="4E0A4521" w14:textId="77777777" w:rsidR="008127B4" w:rsidRDefault="008127B4">
      <w:pPr>
        <w:pStyle w:val="a3"/>
        <w:spacing w:before="10"/>
        <w:rPr>
          <w:sz w:val="15"/>
        </w:rPr>
      </w:pPr>
    </w:p>
    <w:p w14:paraId="7B0AEF7B" w14:textId="50A2B828" w:rsidR="008127B4" w:rsidRDefault="00E22254">
      <w:pPr>
        <w:pStyle w:val="a3"/>
        <w:spacing w:before="1" w:line="249" w:lineRule="auto"/>
        <w:ind w:left="1133" w:right="1190"/>
      </w:pPr>
      <w:r w:rsidRPr="00E22254">
        <w:rPr>
          <w:rFonts w:hint="eastAsia"/>
        </w:rPr>
        <w:t>这些以</w:t>
      </w:r>
      <w:r w:rsidRPr="00E22254">
        <w:t>CQRS</w:t>
      </w:r>
      <w:r w:rsidRPr="00E22254">
        <w:rPr>
          <w:rFonts w:hint="eastAsia"/>
        </w:rPr>
        <w:t>术语讲话的过程称为写模型预测，或者只是预测。</w:t>
      </w:r>
      <w:r w:rsidRPr="00E22254">
        <w:t xml:space="preserve"> </w:t>
      </w:r>
      <w:r w:rsidRPr="00E22254">
        <w:rPr>
          <w:rFonts w:hint="eastAsia"/>
        </w:rPr>
        <w:t>我们将写模型投影到读模型上。</w:t>
      </w:r>
      <w:r w:rsidRPr="00E22254">
        <w:t xml:space="preserve"> </w:t>
      </w:r>
      <w:r w:rsidRPr="00E22254">
        <w:rPr>
          <w:rFonts w:hint="eastAsia"/>
        </w:rPr>
        <w:t>这个过程可以是同步的也可以是异步的，具体取决于你的需要，这可以归功于另一种有用的战术设计模式</w:t>
      </w:r>
      <w:r w:rsidRPr="00E22254">
        <w:t xml:space="preserve"> - </w:t>
      </w:r>
      <w:r w:rsidRPr="00E22254">
        <w:rPr>
          <w:rFonts w:hint="eastAsia"/>
        </w:rPr>
        <w:t>章节域名事件</w:t>
      </w:r>
      <w:r w:rsidRPr="00E22254">
        <w:t xml:space="preserve"> - </w:t>
      </w:r>
      <w:r w:rsidRPr="00E22254">
        <w:rPr>
          <w:rFonts w:hint="eastAsia"/>
        </w:rPr>
        <w:t>本书稍后将详细解释。</w:t>
      </w:r>
      <w:r w:rsidRPr="00E22254">
        <w:t xml:space="preserve"> </w:t>
      </w:r>
      <w:r w:rsidRPr="00E22254">
        <w:rPr>
          <w:rFonts w:hint="eastAsia"/>
        </w:rPr>
        <w:t>写模型预测的基础是收集所有已发布的域事件，并使用来自事件的所有信息更新读模型</w:t>
      </w:r>
      <w:r w:rsidR="00C97DE3">
        <w:t>.</w:t>
      </w:r>
    </w:p>
    <w:p w14:paraId="6D92427C" w14:textId="77777777" w:rsidR="008127B4" w:rsidRDefault="008127B4">
      <w:pPr>
        <w:spacing w:line="249" w:lineRule="auto"/>
        <w:sectPr w:rsidR="008127B4">
          <w:pgSz w:w="10830" w:h="13330"/>
          <w:pgMar w:top="1140" w:right="0" w:bottom="1140" w:left="0" w:header="925" w:footer="941" w:gutter="0"/>
          <w:cols w:space="720"/>
        </w:sectPr>
      </w:pPr>
    </w:p>
    <w:p w14:paraId="1F0D722E" w14:textId="77777777" w:rsidR="008127B4" w:rsidRDefault="008127B4">
      <w:pPr>
        <w:pStyle w:val="a3"/>
        <w:spacing w:before="5"/>
        <w:rPr>
          <w:sz w:val="16"/>
        </w:rPr>
      </w:pPr>
    </w:p>
    <w:p w14:paraId="61E20E2C" w14:textId="56FC2A46" w:rsidR="008127B4" w:rsidRDefault="00E22254">
      <w:pPr>
        <w:pStyle w:val="4"/>
        <w:spacing w:before="90"/>
      </w:pPr>
      <w:bookmarkStart w:id="55" w:name="The_Write_Model"/>
      <w:bookmarkStart w:id="56" w:name="_bookmark34"/>
      <w:bookmarkEnd w:id="55"/>
      <w:bookmarkEnd w:id="56"/>
      <w:r w:rsidRPr="00E22254">
        <w:rPr>
          <w:rFonts w:hint="eastAsia"/>
        </w:rPr>
        <w:t>写模型</w:t>
      </w:r>
    </w:p>
    <w:p w14:paraId="3846A86B" w14:textId="72FACBDC" w:rsidR="008127B4" w:rsidRDefault="00E22254">
      <w:pPr>
        <w:pStyle w:val="a3"/>
        <w:spacing w:before="80" w:line="249" w:lineRule="auto"/>
        <w:ind w:left="1133" w:right="1190"/>
      </w:pPr>
      <w:r w:rsidRPr="00E22254">
        <w:rPr>
          <w:rFonts w:hint="eastAsia"/>
        </w:rPr>
        <w:t>这是</w:t>
      </w:r>
      <w:r w:rsidRPr="00E22254">
        <w:t>Domain</w:t>
      </w:r>
      <w:r w:rsidRPr="00E22254">
        <w:rPr>
          <w:rFonts w:hint="eastAsia"/>
        </w:rPr>
        <w:t>行为的真正持有者。</w:t>
      </w:r>
      <w:r w:rsidRPr="00E22254">
        <w:t xml:space="preserve"> </w:t>
      </w:r>
      <w:r w:rsidRPr="00E22254">
        <w:rPr>
          <w:rFonts w:hint="eastAsia"/>
        </w:rPr>
        <w:t>继续我们的例子，</w:t>
      </w:r>
      <w:r w:rsidRPr="00E22254">
        <w:t>Repository</w:t>
      </w:r>
      <w:r w:rsidRPr="00E22254">
        <w:rPr>
          <w:rFonts w:hint="eastAsia"/>
        </w:rPr>
        <w:t>接口将被简化为以下内容</w:t>
      </w:r>
      <w:r w:rsidR="00C97DE3">
        <w:t>:</w:t>
      </w:r>
    </w:p>
    <w:p w14:paraId="09B7E312" w14:textId="77777777" w:rsidR="008127B4" w:rsidRDefault="008127B4">
      <w:pPr>
        <w:pStyle w:val="a3"/>
        <w:spacing w:before="1"/>
        <w:rPr>
          <w:sz w:val="16"/>
        </w:rPr>
      </w:pPr>
    </w:p>
    <w:p w14:paraId="6E8EE6FA" w14:textId="77777777" w:rsidR="008127B4" w:rsidRDefault="00C97DE3">
      <w:pPr>
        <w:ind w:left="1493"/>
        <w:rPr>
          <w:rFonts w:ascii="Courier New"/>
          <w:sz w:val="18"/>
        </w:rPr>
      </w:pPr>
      <w:r>
        <w:rPr>
          <w:rFonts w:ascii="Courier New"/>
          <w:sz w:val="18"/>
        </w:rPr>
        <w:t>interface PostRepository</w:t>
      </w:r>
    </w:p>
    <w:p w14:paraId="7B4002EC" w14:textId="77777777" w:rsidR="008127B4" w:rsidRDefault="00C97DE3">
      <w:pPr>
        <w:spacing w:before="12"/>
        <w:ind w:left="1493"/>
        <w:rPr>
          <w:rFonts w:ascii="Courier New"/>
          <w:sz w:val="18"/>
        </w:rPr>
      </w:pPr>
      <w:r>
        <w:rPr>
          <w:rFonts w:ascii="Courier New"/>
          <w:w w:val="99"/>
          <w:sz w:val="18"/>
        </w:rPr>
        <w:t>{</w:t>
      </w:r>
    </w:p>
    <w:p w14:paraId="61BD0C8C" w14:textId="77777777" w:rsidR="008127B4" w:rsidRDefault="00C97DE3">
      <w:pPr>
        <w:spacing w:before="12" w:line="254" w:lineRule="auto"/>
        <w:ind w:left="1925" w:right="5320"/>
        <w:rPr>
          <w:rFonts w:ascii="Courier New"/>
          <w:sz w:val="18"/>
        </w:rPr>
      </w:pPr>
      <w:r>
        <w:rPr>
          <w:rFonts w:ascii="Courier New"/>
          <w:sz w:val="18"/>
        </w:rPr>
        <w:t>public function save(Post $post); public function byId(PostId $id);</w:t>
      </w:r>
    </w:p>
    <w:p w14:paraId="2C973798" w14:textId="77777777" w:rsidR="008127B4" w:rsidRDefault="00C97DE3">
      <w:pPr>
        <w:spacing w:line="204" w:lineRule="exact"/>
        <w:ind w:left="1493"/>
        <w:rPr>
          <w:rFonts w:ascii="Courier New"/>
          <w:sz w:val="18"/>
        </w:rPr>
      </w:pPr>
      <w:r>
        <w:rPr>
          <w:rFonts w:ascii="Courier New"/>
          <w:w w:val="99"/>
          <w:sz w:val="18"/>
        </w:rPr>
        <w:t>}</w:t>
      </w:r>
    </w:p>
    <w:p w14:paraId="403C88CD" w14:textId="77777777" w:rsidR="008127B4" w:rsidRDefault="008127B4">
      <w:pPr>
        <w:pStyle w:val="a3"/>
        <w:spacing w:before="1"/>
        <w:rPr>
          <w:rFonts w:ascii="Courier New"/>
          <w:sz w:val="11"/>
        </w:rPr>
      </w:pPr>
    </w:p>
    <w:p w14:paraId="464D9C11" w14:textId="77777777" w:rsidR="001E5F55" w:rsidRDefault="001E5F55" w:rsidP="001E5F55">
      <w:pPr>
        <w:pStyle w:val="a3"/>
        <w:spacing w:before="9" w:line="249" w:lineRule="auto"/>
        <w:ind w:left="1133" w:right="1240"/>
      </w:pPr>
      <w:r>
        <w:rPr>
          <w:rFonts w:hint="eastAsia"/>
        </w:rPr>
        <w:t>现在</w:t>
      </w:r>
      <w:r>
        <w:t>PostRepository</w:t>
      </w:r>
      <w:r>
        <w:rPr>
          <w:rFonts w:hint="eastAsia"/>
        </w:rPr>
        <w:t>已经从所有的阅读关注中解放出来，除了一个：</w:t>
      </w:r>
      <w:r>
        <w:t>The</w:t>
      </w:r>
    </w:p>
    <w:p w14:paraId="0A22D9C1" w14:textId="2A68FF82" w:rsidR="008127B4" w:rsidRDefault="001E5F55" w:rsidP="001E5F55">
      <w:pPr>
        <w:pStyle w:val="a3"/>
        <w:spacing w:before="9" w:line="249" w:lineRule="auto"/>
        <w:ind w:left="1133" w:right="1240"/>
      </w:pPr>
      <w:r>
        <w:t>byId</w:t>
      </w:r>
      <w:r>
        <w:rPr>
          <w:rFonts w:hint="eastAsia"/>
        </w:rPr>
        <w:t>函数负责通过</w:t>
      </w:r>
      <w:r>
        <w:t>ID</w:t>
      </w:r>
      <w:r>
        <w:rPr>
          <w:rFonts w:hint="eastAsia"/>
        </w:rPr>
        <w:t>加载</w:t>
      </w:r>
      <w:r>
        <w:t>Aggregate</w:t>
      </w:r>
      <w:r>
        <w:rPr>
          <w:rFonts w:hint="eastAsia"/>
        </w:rPr>
        <w:t>，以便我们可以对其进行操作。</w:t>
      </w:r>
      <w:r>
        <w:t xml:space="preserve"> </w:t>
      </w:r>
      <w:r>
        <w:rPr>
          <w:rFonts w:hint="eastAsia"/>
        </w:rPr>
        <w:t>一旦完成，所有查询方法也从</w:t>
      </w:r>
      <w:r>
        <w:t>Post</w:t>
      </w:r>
      <w:r>
        <w:rPr>
          <w:rFonts w:hint="eastAsia"/>
        </w:rPr>
        <w:t>模型中剥离下来，只留下命令方法。</w:t>
      </w:r>
      <w:r>
        <w:t xml:space="preserve"> </w:t>
      </w:r>
      <w:r>
        <w:rPr>
          <w:rFonts w:hint="eastAsia"/>
        </w:rPr>
        <w:t>这意味着我们将有效地摆脱所有</w:t>
      </w:r>
      <w:r>
        <w:t>getter</w:t>
      </w:r>
      <w:r>
        <w:rPr>
          <w:rFonts w:hint="eastAsia"/>
        </w:rPr>
        <w:t>方法和任何其他暴露</w:t>
      </w:r>
      <w:r>
        <w:t>Post Aggregate</w:t>
      </w:r>
      <w:r>
        <w:rPr>
          <w:rFonts w:hint="eastAsia"/>
        </w:rPr>
        <w:t>信息的方法。</w:t>
      </w:r>
      <w:r>
        <w:t xml:space="preserve"> </w:t>
      </w:r>
      <w:r>
        <w:rPr>
          <w:rFonts w:hint="eastAsia"/>
        </w:rPr>
        <w:t>相反，域名事件将被发布，以便能够通过订阅它们来触发写模型预测</w:t>
      </w:r>
      <w:r w:rsidR="00C97DE3">
        <w:t>:</w:t>
      </w:r>
    </w:p>
    <w:p w14:paraId="76087BC7" w14:textId="77777777" w:rsidR="008127B4" w:rsidRDefault="008127B4">
      <w:pPr>
        <w:pStyle w:val="a3"/>
        <w:spacing w:before="2"/>
        <w:rPr>
          <w:sz w:val="16"/>
        </w:rPr>
      </w:pPr>
    </w:p>
    <w:p w14:paraId="3E818A1D" w14:textId="77777777" w:rsidR="008127B4" w:rsidRDefault="00C97DE3">
      <w:pPr>
        <w:ind w:left="1493"/>
        <w:rPr>
          <w:rFonts w:ascii="Courier New"/>
          <w:sz w:val="18"/>
        </w:rPr>
      </w:pPr>
      <w:r>
        <w:rPr>
          <w:rFonts w:ascii="Courier New"/>
          <w:sz w:val="18"/>
        </w:rPr>
        <w:t>class AggregateRoot</w:t>
      </w:r>
    </w:p>
    <w:p w14:paraId="0A9C4817" w14:textId="77777777" w:rsidR="008127B4" w:rsidRDefault="00C97DE3">
      <w:pPr>
        <w:spacing w:before="13"/>
        <w:ind w:left="1493"/>
        <w:rPr>
          <w:rFonts w:ascii="Courier New"/>
          <w:sz w:val="18"/>
        </w:rPr>
      </w:pPr>
      <w:r>
        <w:rPr>
          <w:rFonts w:ascii="Courier New"/>
          <w:w w:val="99"/>
          <w:sz w:val="18"/>
        </w:rPr>
        <w:t>{</w:t>
      </w:r>
    </w:p>
    <w:p w14:paraId="28864DC2" w14:textId="77777777" w:rsidR="008127B4" w:rsidRDefault="00C97DE3">
      <w:pPr>
        <w:spacing w:before="12"/>
        <w:ind w:left="1925"/>
        <w:rPr>
          <w:rFonts w:ascii="Courier New"/>
          <w:sz w:val="18"/>
        </w:rPr>
      </w:pPr>
      <w:r>
        <w:rPr>
          <w:rFonts w:ascii="Courier New"/>
          <w:sz w:val="18"/>
        </w:rPr>
        <w:t>private $recordedEvents = [];</w:t>
      </w:r>
    </w:p>
    <w:p w14:paraId="4361D62E" w14:textId="77777777" w:rsidR="008127B4" w:rsidRDefault="008127B4">
      <w:pPr>
        <w:pStyle w:val="a3"/>
        <w:spacing w:before="1"/>
        <w:rPr>
          <w:rFonts w:ascii="Courier New"/>
          <w:sz w:val="20"/>
        </w:rPr>
      </w:pPr>
    </w:p>
    <w:p w14:paraId="4EF14AF8" w14:textId="77777777" w:rsidR="00B52AFB" w:rsidRDefault="00B52AFB">
      <w:pPr>
        <w:spacing w:line="254" w:lineRule="auto"/>
        <w:ind w:left="2357" w:right="4024" w:hanging="432"/>
        <w:rPr>
          <w:rFonts w:ascii="Courier New"/>
          <w:sz w:val="18"/>
        </w:rPr>
      </w:pPr>
      <w:r>
        <w:rPr>
          <w:rFonts w:ascii="Courier New"/>
          <w:sz w:val="18"/>
        </w:rPr>
        <w:t>protected function</w:t>
      </w:r>
    </w:p>
    <w:p w14:paraId="1B628039" w14:textId="19D5F5D2" w:rsidR="008127B4" w:rsidRDefault="00C97DE3">
      <w:pPr>
        <w:spacing w:line="254" w:lineRule="auto"/>
        <w:ind w:left="2357" w:right="4024" w:hanging="432"/>
        <w:rPr>
          <w:rFonts w:ascii="Courier New"/>
          <w:sz w:val="18"/>
        </w:rPr>
      </w:pPr>
      <w:r>
        <w:rPr>
          <w:rFonts w:ascii="Courier New"/>
          <w:sz w:val="18"/>
        </w:rPr>
        <w:t>recordApplyAndPublishThat( DomainEvent $domainEvent</w:t>
      </w:r>
    </w:p>
    <w:p w14:paraId="2CDDD88F" w14:textId="77777777" w:rsidR="008127B4" w:rsidRDefault="00C97DE3">
      <w:pPr>
        <w:ind w:left="1925"/>
        <w:rPr>
          <w:rFonts w:ascii="Courier New"/>
          <w:sz w:val="18"/>
        </w:rPr>
      </w:pPr>
      <w:r>
        <w:rPr>
          <w:rFonts w:ascii="Courier New"/>
          <w:sz w:val="18"/>
        </w:rPr>
        <w:t>) {</w:t>
      </w:r>
    </w:p>
    <w:p w14:paraId="55C9B539" w14:textId="77777777" w:rsidR="008127B4" w:rsidRDefault="00C97DE3">
      <w:pPr>
        <w:spacing w:before="12"/>
        <w:ind w:left="2357"/>
        <w:rPr>
          <w:rFonts w:ascii="Courier New"/>
          <w:sz w:val="18"/>
        </w:rPr>
      </w:pPr>
      <w:r>
        <w:rPr>
          <w:rFonts w:ascii="Courier New"/>
          <w:sz w:val="18"/>
        </w:rPr>
        <w:t>$this-&gt;recordThat($domainEvent);</w:t>
      </w:r>
    </w:p>
    <w:p w14:paraId="363A2C4A" w14:textId="77777777" w:rsidR="008127B4" w:rsidRDefault="00C97DE3">
      <w:pPr>
        <w:spacing w:before="12"/>
        <w:ind w:left="2357"/>
        <w:rPr>
          <w:rFonts w:ascii="Courier New"/>
          <w:sz w:val="18"/>
        </w:rPr>
      </w:pPr>
      <w:r>
        <w:rPr>
          <w:rFonts w:ascii="Courier New"/>
          <w:sz w:val="18"/>
        </w:rPr>
        <w:t>$this-&gt;applyThat($domainEvent);</w:t>
      </w:r>
    </w:p>
    <w:p w14:paraId="70C1F1E4" w14:textId="77777777" w:rsidR="008127B4" w:rsidRDefault="00C97DE3">
      <w:pPr>
        <w:spacing w:before="12"/>
        <w:ind w:left="2357"/>
        <w:rPr>
          <w:rFonts w:ascii="Courier New"/>
          <w:sz w:val="18"/>
        </w:rPr>
      </w:pPr>
      <w:r>
        <w:rPr>
          <w:rFonts w:ascii="Courier New"/>
          <w:sz w:val="18"/>
        </w:rPr>
        <w:t>$this-&gt;publishThat($domainEvent);</w:t>
      </w:r>
    </w:p>
    <w:p w14:paraId="5B699DF4" w14:textId="77777777" w:rsidR="008127B4" w:rsidRDefault="00C97DE3">
      <w:pPr>
        <w:spacing w:before="12"/>
        <w:ind w:left="1925"/>
        <w:rPr>
          <w:rFonts w:ascii="Courier New"/>
          <w:sz w:val="18"/>
        </w:rPr>
      </w:pPr>
      <w:r>
        <w:rPr>
          <w:rFonts w:ascii="Courier New"/>
          <w:w w:val="99"/>
          <w:sz w:val="18"/>
        </w:rPr>
        <w:t>}</w:t>
      </w:r>
    </w:p>
    <w:p w14:paraId="7DDD89A8" w14:textId="77777777" w:rsidR="008127B4" w:rsidRDefault="008127B4">
      <w:pPr>
        <w:pStyle w:val="a3"/>
        <w:spacing w:before="9"/>
        <w:rPr>
          <w:rFonts w:ascii="Courier New"/>
          <w:sz w:val="11"/>
        </w:rPr>
      </w:pPr>
    </w:p>
    <w:p w14:paraId="36F6E113" w14:textId="77777777" w:rsidR="008127B4" w:rsidRDefault="00C97DE3">
      <w:pPr>
        <w:spacing w:before="95"/>
        <w:ind w:left="1925"/>
        <w:rPr>
          <w:rFonts w:ascii="Courier New"/>
          <w:sz w:val="18"/>
        </w:rPr>
      </w:pPr>
      <w:r>
        <w:rPr>
          <w:rFonts w:ascii="Courier New"/>
          <w:sz w:val="18"/>
        </w:rPr>
        <w:t>protected function recordThat(DomainEvent $domainEvent)</w:t>
      </w:r>
    </w:p>
    <w:p w14:paraId="3825773C" w14:textId="77777777" w:rsidR="008127B4" w:rsidRDefault="00C97DE3">
      <w:pPr>
        <w:spacing w:before="12"/>
        <w:ind w:left="1925"/>
        <w:rPr>
          <w:rFonts w:ascii="Courier New"/>
          <w:sz w:val="18"/>
        </w:rPr>
      </w:pPr>
      <w:r>
        <w:rPr>
          <w:rFonts w:ascii="Courier New"/>
          <w:w w:val="99"/>
          <w:sz w:val="18"/>
        </w:rPr>
        <w:t>{</w:t>
      </w:r>
    </w:p>
    <w:p w14:paraId="105C10C4" w14:textId="77777777" w:rsidR="008127B4" w:rsidRDefault="00C97DE3">
      <w:pPr>
        <w:spacing w:before="12"/>
        <w:ind w:left="2357"/>
        <w:rPr>
          <w:rFonts w:ascii="Courier New"/>
          <w:sz w:val="18"/>
        </w:rPr>
      </w:pPr>
      <w:r>
        <w:rPr>
          <w:rFonts w:ascii="Courier New"/>
          <w:sz w:val="18"/>
        </w:rPr>
        <w:t>$this-&gt;recordedEvents[] = $domainEvent;</w:t>
      </w:r>
    </w:p>
    <w:p w14:paraId="36FBEC1F" w14:textId="77777777" w:rsidR="008127B4" w:rsidRDefault="00C97DE3">
      <w:pPr>
        <w:spacing w:before="12"/>
        <w:ind w:left="1925"/>
        <w:rPr>
          <w:rFonts w:ascii="Courier New"/>
          <w:sz w:val="18"/>
        </w:rPr>
      </w:pPr>
      <w:r>
        <w:rPr>
          <w:rFonts w:ascii="Courier New"/>
          <w:w w:val="99"/>
          <w:sz w:val="18"/>
        </w:rPr>
        <w:t>}</w:t>
      </w:r>
    </w:p>
    <w:p w14:paraId="799E2E96" w14:textId="77777777" w:rsidR="008127B4" w:rsidRDefault="008127B4">
      <w:pPr>
        <w:pStyle w:val="a3"/>
        <w:spacing w:before="9"/>
        <w:rPr>
          <w:rFonts w:ascii="Courier New"/>
          <w:sz w:val="11"/>
        </w:rPr>
      </w:pPr>
    </w:p>
    <w:p w14:paraId="446E1BB7" w14:textId="77777777" w:rsidR="008127B4" w:rsidRDefault="00C97DE3">
      <w:pPr>
        <w:spacing w:before="94"/>
        <w:ind w:left="1925"/>
        <w:rPr>
          <w:rFonts w:ascii="Courier New"/>
          <w:sz w:val="18"/>
        </w:rPr>
      </w:pPr>
      <w:r>
        <w:rPr>
          <w:rFonts w:ascii="Courier New"/>
          <w:sz w:val="18"/>
        </w:rPr>
        <w:t>protected function applyThat(DomainEvent $domainEvent)</w:t>
      </w:r>
    </w:p>
    <w:p w14:paraId="4F2A129F" w14:textId="77777777" w:rsidR="008127B4" w:rsidRDefault="00C97DE3">
      <w:pPr>
        <w:spacing w:before="13"/>
        <w:ind w:left="1925"/>
        <w:rPr>
          <w:rFonts w:ascii="Courier New"/>
          <w:sz w:val="18"/>
        </w:rPr>
      </w:pPr>
      <w:r>
        <w:rPr>
          <w:rFonts w:ascii="Courier New"/>
          <w:w w:val="99"/>
          <w:sz w:val="18"/>
        </w:rPr>
        <w:t>{</w:t>
      </w:r>
    </w:p>
    <w:p w14:paraId="1C19411F" w14:textId="77777777" w:rsidR="008127B4" w:rsidRDefault="00C97DE3">
      <w:pPr>
        <w:spacing w:before="12"/>
        <w:ind w:left="2357"/>
        <w:rPr>
          <w:rFonts w:ascii="Courier New"/>
          <w:sz w:val="18"/>
        </w:rPr>
      </w:pPr>
      <w:r>
        <w:rPr>
          <w:rFonts w:ascii="Courier New"/>
          <w:sz w:val="18"/>
        </w:rPr>
        <w:t>$modifier = 'apply' . get_class($domainEvent);</w:t>
      </w:r>
    </w:p>
    <w:p w14:paraId="0FE3F032" w14:textId="77777777" w:rsidR="008127B4" w:rsidRDefault="008127B4">
      <w:pPr>
        <w:pStyle w:val="a3"/>
        <w:spacing w:before="9"/>
        <w:rPr>
          <w:rFonts w:ascii="Courier New"/>
          <w:sz w:val="11"/>
        </w:rPr>
      </w:pPr>
    </w:p>
    <w:p w14:paraId="36826EE7" w14:textId="77777777" w:rsidR="008127B4" w:rsidRDefault="00C97DE3">
      <w:pPr>
        <w:spacing w:before="94"/>
        <w:ind w:left="2357"/>
        <w:rPr>
          <w:rFonts w:ascii="Courier New"/>
          <w:sz w:val="18"/>
        </w:rPr>
      </w:pPr>
      <w:r>
        <w:rPr>
          <w:rFonts w:ascii="Courier New"/>
          <w:sz w:val="18"/>
        </w:rPr>
        <w:t>$this-&gt;$modifier($domainEvent);</w:t>
      </w:r>
    </w:p>
    <w:p w14:paraId="44E56B5C" w14:textId="77777777" w:rsidR="008127B4" w:rsidRDefault="00C97DE3">
      <w:pPr>
        <w:spacing w:before="12"/>
        <w:ind w:left="1925"/>
        <w:rPr>
          <w:rFonts w:ascii="Courier New"/>
          <w:sz w:val="18"/>
        </w:rPr>
      </w:pPr>
      <w:r>
        <w:rPr>
          <w:rFonts w:ascii="Courier New"/>
          <w:w w:val="99"/>
          <w:sz w:val="18"/>
        </w:rPr>
        <w:t>}</w:t>
      </w:r>
    </w:p>
    <w:p w14:paraId="3054814A" w14:textId="77777777" w:rsidR="008127B4" w:rsidRDefault="008127B4">
      <w:pPr>
        <w:pStyle w:val="a3"/>
        <w:spacing w:before="9"/>
        <w:rPr>
          <w:rFonts w:ascii="Courier New"/>
          <w:sz w:val="11"/>
        </w:rPr>
      </w:pPr>
    </w:p>
    <w:p w14:paraId="34F0B7B2" w14:textId="77777777" w:rsidR="008127B4" w:rsidRDefault="00C97DE3">
      <w:pPr>
        <w:spacing w:before="95"/>
        <w:ind w:left="1925"/>
        <w:rPr>
          <w:rFonts w:ascii="Courier New"/>
          <w:sz w:val="18"/>
        </w:rPr>
      </w:pPr>
      <w:r>
        <w:rPr>
          <w:rFonts w:ascii="Courier New"/>
          <w:sz w:val="18"/>
        </w:rPr>
        <w:t>protected function publishThat(DomainEvent $domainEvent)</w:t>
      </w:r>
    </w:p>
    <w:p w14:paraId="11C3E9E7" w14:textId="77777777" w:rsidR="008127B4" w:rsidRDefault="00C97DE3">
      <w:pPr>
        <w:spacing w:before="12"/>
        <w:ind w:left="1925"/>
        <w:rPr>
          <w:rFonts w:ascii="Courier New"/>
          <w:sz w:val="18"/>
        </w:rPr>
      </w:pPr>
      <w:r>
        <w:rPr>
          <w:rFonts w:ascii="Courier New"/>
          <w:w w:val="99"/>
          <w:sz w:val="18"/>
        </w:rPr>
        <w:t>{</w:t>
      </w:r>
    </w:p>
    <w:p w14:paraId="23F10C46" w14:textId="77777777" w:rsidR="008127B4" w:rsidRDefault="00C97DE3">
      <w:pPr>
        <w:spacing w:before="12"/>
        <w:ind w:left="2357"/>
        <w:rPr>
          <w:rFonts w:ascii="Courier New"/>
          <w:sz w:val="18"/>
        </w:rPr>
      </w:pPr>
      <w:r>
        <w:rPr>
          <w:rFonts w:ascii="Courier New"/>
          <w:sz w:val="18"/>
        </w:rPr>
        <w:t>DomainEventPublisher::getInstance()-&gt;publish($domainEvent);</w:t>
      </w:r>
    </w:p>
    <w:p w14:paraId="7170AC99" w14:textId="77777777" w:rsidR="008127B4" w:rsidRDefault="00C97DE3">
      <w:pPr>
        <w:spacing w:before="12"/>
        <w:ind w:left="1925"/>
        <w:rPr>
          <w:rFonts w:ascii="Courier New"/>
          <w:sz w:val="18"/>
        </w:rPr>
      </w:pPr>
      <w:r>
        <w:rPr>
          <w:rFonts w:ascii="Courier New"/>
          <w:w w:val="99"/>
          <w:sz w:val="18"/>
        </w:rPr>
        <w:t>}</w:t>
      </w:r>
    </w:p>
    <w:p w14:paraId="0A9A5B40" w14:textId="77777777" w:rsidR="008127B4" w:rsidRDefault="008127B4">
      <w:pPr>
        <w:rPr>
          <w:rFonts w:ascii="Courier New"/>
          <w:sz w:val="18"/>
        </w:rPr>
        <w:sectPr w:rsidR="008127B4">
          <w:pgSz w:w="10830" w:h="13330"/>
          <w:pgMar w:top="1140" w:right="0" w:bottom="1140" w:left="0" w:header="925" w:footer="941" w:gutter="0"/>
          <w:cols w:space="720"/>
        </w:sectPr>
      </w:pPr>
    </w:p>
    <w:p w14:paraId="5EAB6EDB" w14:textId="77777777" w:rsidR="008127B4" w:rsidRDefault="008127B4">
      <w:pPr>
        <w:pStyle w:val="a3"/>
        <w:spacing w:before="2"/>
        <w:rPr>
          <w:rFonts w:ascii="Courier New"/>
          <w:sz w:val="17"/>
        </w:rPr>
      </w:pPr>
    </w:p>
    <w:p w14:paraId="71C8A1C5" w14:textId="77777777" w:rsidR="008127B4" w:rsidRDefault="00C97DE3">
      <w:pPr>
        <w:spacing w:before="94"/>
        <w:ind w:left="1925"/>
        <w:rPr>
          <w:rFonts w:ascii="Courier New"/>
          <w:sz w:val="18"/>
        </w:rPr>
      </w:pPr>
      <w:r>
        <w:rPr>
          <w:rFonts w:ascii="Courier New"/>
          <w:sz w:val="18"/>
        </w:rPr>
        <w:t>public function recordedEvents()</w:t>
      </w:r>
    </w:p>
    <w:p w14:paraId="38F2F715" w14:textId="77777777" w:rsidR="008127B4" w:rsidRDefault="00C97DE3">
      <w:pPr>
        <w:spacing w:before="12"/>
        <w:ind w:left="1925"/>
        <w:rPr>
          <w:rFonts w:ascii="Courier New"/>
          <w:sz w:val="18"/>
        </w:rPr>
      </w:pPr>
      <w:r>
        <w:rPr>
          <w:rFonts w:ascii="Courier New"/>
          <w:w w:val="99"/>
          <w:sz w:val="18"/>
        </w:rPr>
        <w:t>{</w:t>
      </w:r>
    </w:p>
    <w:p w14:paraId="5BFDA57D" w14:textId="77777777" w:rsidR="008127B4" w:rsidRDefault="00C97DE3">
      <w:pPr>
        <w:spacing w:before="12"/>
        <w:ind w:left="2357"/>
        <w:rPr>
          <w:rFonts w:ascii="Courier New"/>
          <w:sz w:val="18"/>
        </w:rPr>
      </w:pPr>
      <w:r>
        <w:rPr>
          <w:rFonts w:ascii="Courier New"/>
          <w:sz w:val="18"/>
        </w:rPr>
        <w:t>return $this-&gt;recordedEvents;</w:t>
      </w:r>
    </w:p>
    <w:p w14:paraId="2CC2837A" w14:textId="77777777" w:rsidR="008127B4" w:rsidRDefault="00C97DE3">
      <w:pPr>
        <w:spacing w:before="12"/>
        <w:ind w:left="1925"/>
        <w:rPr>
          <w:rFonts w:ascii="Courier New"/>
          <w:sz w:val="18"/>
        </w:rPr>
      </w:pPr>
      <w:r>
        <w:rPr>
          <w:rFonts w:ascii="Courier New"/>
          <w:w w:val="99"/>
          <w:sz w:val="18"/>
        </w:rPr>
        <w:t>}</w:t>
      </w:r>
    </w:p>
    <w:p w14:paraId="3D3ABBB5" w14:textId="77777777" w:rsidR="008127B4" w:rsidRDefault="008127B4">
      <w:pPr>
        <w:pStyle w:val="a3"/>
        <w:spacing w:before="9"/>
        <w:rPr>
          <w:rFonts w:ascii="Courier New"/>
          <w:sz w:val="11"/>
        </w:rPr>
      </w:pPr>
    </w:p>
    <w:p w14:paraId="113FE72C" w14:textId="77777777" w:rsidR="008127B4" w:rsidRDefault="00C97DE3">
      <w:pPr>
        <w:spacing w:before="95"/>
        <w:ind w:left="1925"/>
        <w:rPr>
          <w:rFonts w:ascii="Courier New"/>
          <w:sz w:val="18"/>
        </w:rPr>
      </w:pPr>
      <w:r>
        <w:rPr>
          <w:rFonts w:ascii="Courier New"/>
          <w:sz w:val="18"/>
        </w:rPr>
        <w:t>public function clearEvents()</w:t>
      </w:r>
    </w:p>
    <w:p w14:paraId="5B944359" w14:textId="77777777" w:rsidR="008127B4" w:rsidRDefault="00C97DE3">
      <w:pPr>
        <w:spacing w:before="12"/>
        <w:ind w:left="1925"/>
        <w:rPr>
          <w:rFonts w:ascii="Courier New"/>
          <w:sz w:val="18"/>
        </w:rPr>
      </w:pPr>
      <w:r>
        <w:rPr>
          <w:rFonts w:ascii="Courier New"/>
          <w:w w:val="99"/>
          <w:sz w:val="18"/>
        </w:rPr>
        <w:t>{</w:t>
      </w:r>
    </w:p>
    <w:p w14:paraId="61E8884B" w14:textId="77777777" w:rsidR="008127B4" w:rsidRDefault="00C97DE3">
      <w:pPr>
        <w:spacing w:before="12"/>
        <w:ind w:left="2357"/>
        <w:rPr>
          <w:rFonts w:ascii="Courier New"/>
          <w:sz w:val="18"/>
        </w:rPr>
      </w:pPr>
      <w:r>
        <w:rPr>
          <w:rFonts w:ascii="Courier New"/>
          <w:sz w:val="18"/>
        </w:rPr>
        <w:t>$this-&gt;recordedEvents = [];</w:t>
      </w:r>
    </w:p>
    <w:p w14:paraId="30C192B8" w14:textId="77777777" w:rsidR="008127B4" w:rsidRDefault="00C97DE3">
      <w:pPr>
        <w:spacing w:before="12"/>
        <w:ind w:left="1925"/>
        <w:rPr>
          <w:rFonts w:ascii="Courier New"/>
          <w:sz w:val="18"/>
        </w:rPr>
      </w:pPr>
      <w:r>
        <w:rPr>
          <w:rFonts w:ascii="Courier New"/>
          <w:w w:val="99"/>
          <w:sz w:val="18"/>
        </w:rPr>
        <w:t>}</w:t>
      </w:r>
    </w:p>
    <w:p w14:paraId="0D265EC9" w14:textId="77777777" w:rsidR="008127B4" w:rsidRDefault="00C97DE3">
      <w:pPr>
        <w:spacing w:before="12"/>
        <w:ind w:left="1493"/>
        <w:rPr>
          <w:rFonts w:ascii="Courier New"/>
          <w:sz w:val="18"/>
        </w:rPr>
      </w:pPr>
      <w:r>
        <w:rPr>
          <w:rFonts w:ascii="Courier New"/>
          <w:w w:val="99"/>
          <w:sz w:val="18"/>
        </w:rPr>
        <w:t>}</w:t>
      </w:r>
    </w:p>
    <w:p w14:paraId="140EF281" w14:textId="77777777" w:rsidR="008127B4" w:rsidRDefault="008127B4">
      <w:pPr>
        <w:pStyle w:val="a3"/>
        <w:spacing w:before="9"/>
        <w:rPr>
          <w:rFonts w:ascii="Courier New"/>
          <w:sz w:val="11"/>
        </w:rPr>
      </w:pPr>
    </w:p>
    <w:p w14:paraId="1C79FC28" w14:textId="77777777" w:rsidR="008127B4" w:rsidRDefault="00C97DE3">
      <w:pPr>
        <w:spacing w:before="95"/>
        <w:ind w:left="1493"/>
        <w:rPr>
          <w:rFonts w:ascii="Courier New"/>
          <w:sz w:val="18"/>
        </w:rPr>
      </w:pPr>
      <w:r>
        <w:rPr>
          <w:rFonts w:ascii="Courier New"/>
          <w:sz w:val="18"/>
        </w:rPr>
        <w:t>class Post extends AggregateRoot</w:t>
      </w:r>
    </w:p>
    <w:p w14:paraId="0ECB5457" w14:textId="77777777" w:rsidR="008127B4" w:rsidRDefault="00C97DE3">
      <w:pPr>
        <w:spacing w:before="12"/>
        <w:ind w:left="1493"/>
        <w:rPr>
          <w:rFonts w:ascii="Courier New"/>
          <w:sz w:val="18"/>
        </w:rPr>
      </w:pPr>
      <w:r>
        <w:rPr>
          <w:rFonts w:ascii="Courier New"/>
          <w:w w:val="99"/>
          <w:sz w:val="18"/>
        </w:rPr>
        <w:t>{</w:t>
      </w:r>
    </w:p>
    <w:p w14:paraId="296F3DDC" w14:textId="77777777" w:rsidR="008127B4" w:rsidRDefault="00C97DE3">
      <w:pPr>
        <w:spacing w:before="12" w:line="254" w:lineRule="auto"/>
        <w:ind w:left="1925" w:right="7048"/>
        <w:rPr>
          <w:rFonts w:ascii="Courier New"/>
          <w:sz w:val="18"/>
        </w:rPr>
      </w:pPr>
      <w:r>
        <w:rPr>
          <w:rFonts w:ascii="Courier New"/>
          <w:sz w:val="18"/>
        </w:rPr>
        <w:t>private $id; private $title; private $content;</w:t>
      </w:r>
    </w:p>
    <w:p w14:paraId="2BA4F9DD" w14:textId="77777777" w:rsidR="008127B4" w:rsidRDefault="00C97DE3">
      <w:pPr>
        <w:spacing w:line="254" w:lineRule="auto"/>
        <w:ind w:left="1925" w:right="5968"/>
        <w:rPr>
          <w:rFonts w:ascii="Courier New"/>
          <w:sz w:val="18"/>
        </w:rPr>
      </w:pPr>
      <w:r>
        <w:rPr>
          <w:rFonts w:ascii="Courier New"/>
          <w:sz w:val="18"/>
        </w:rPr>
        <w:t>private $published = false; private $categories;</w:t>
      </w:r>
    </w:p>
    <w:p w14:paraId="73125E10" w14:textId="77777777" w:rsidR="008127B4" w:rsidRDefault="008127B4">
      <w:pPr>
        <w:pStyle w:val="a3"/>
        <w:rPr>
          <w:rFonts w:ascii="Courier New"/>
          <w:sz w:val="19"/>
        </w:rPr>
      </w:pPr>
    </w:p>
    <w:p w14:paraId="22AF704B" w14:textId="77777777" w:rsidR="008127B4" w:rsidRDefault="00C97DE3">
      <w:pPr>
        <w:ind w:left="1925"/>
        <w:rPr>
          <w:rFonts w:ascii="Courier New"/>
          <w:sz w:val="18"/>
        </w:rPr>
      </w:pPr>
      <w:r>
        <w:rPr>
          <w:rFonts w:ascii="Courier New"/>
          <w:sz w:val="18"/>
        </w:rPr>
        <w:t>private function</w:t>
      </w:r>
      <w:r>
        <w:rPr>
          <w:rFonts w:ascii="Courier New"/>
          <w:sz w:val="18"/>
          <w:u w:val="single"/>
        </w:rPr>
        <w:t xml:space="preserve"> </w:t>
      </w:r>
      <w:r>
        <w:rPr>
          <w:rFonts w:ascii="Courier New"/>
          <w:sz w:val="18"/>
        </w:rPr>
        <w:t>construct(PostId $id)</w:t>
      </w:r>
    </w:p>
    <w:p w14:paraId="3F73B70D" w14:textId="77777777" w:rsidR="008127B4" w:rsidRDefault="00C97DE3">
      <w:pPr>
        <w:spacing w:before="12"/>
        <w:ind w:left="1925"/>
        <w:rPr>
          <w:rFonts w:ascii="Courier New"/>
          <w:sz w:val="18"/>
        </w:rPr>
      </w:pPr>
      <w:r>
        <w:rPr>
          <w:rFonts w:ascii="Courier New"/>
          <w:w w:val="99"/>
          <w:sz w:val="18"/>
        </w:rPr>
        <w:t>{</w:t>
      </w:r>
    </w:p>
    <w:p w14:paraId="55424457" w14:textId="77777777" w:rsidR="008127B4" w:rsidRDefault="00C97DE3">
      <w:pPr>
        <w:spacing w:before="12"/>
        <w:ind w:left="2357"/>
        <w:rPr>
          <w:rFonts w:ascii="Courier New"/>
          <w:sz w:val="18"/>
        </w:rPr>
      </w:pPr>
      <w:r>
        <w:rPr>
          <w:rFonts w:ascii="Courier New"/>
          <w:sz w:val="18"/>
        </w:rPr>
        <w:t>$this-&gt;id = $id;</w:t>
      </w:r>
    </w:p>
    <w:p w14:paraId="6A44968B" w14:textId="77777777" w:rsidR="008127B4" w:rsidRDefault="00C97DE3">
      <w:pPr>
        <w:spacing w:before="12"/>
        <w:ind w:left="2357"/>
        <w:rPr>
          <w:rFonts w:ascii="Courier New"/>
          <w:sz w:val="18"/>
        </w:rPr>
      </w:pPr>
      <w:r>
        <w:rPr>
          <w:rFonts w:ascii="Courier New"/>
          <w:sz w:val="18"/>
        </w:rPr>
        <w:t>$this-&gt;categories = new Collection();</w:t>
      </w:r>
    </w:p>
    <w:p w14:paraId="645043A3" w14:textId="77777777" w:rsidR="008127B4" w:rsidRDefault="00C97DE3">
      <w:pPr>
        <w:spacing w:before="12"/>
        <w:ind w:left="1925"/>
        <w:rPr>
          <w:rFonts w:ascii="Courier New"/>
          <w:sz w:val="18"/>
        </w:rPr>
      </w:pPr>
      <w:r>
        <w:rPr>
          <w:rFonts w:ascii="Courier New"/>
          <w:w w:val="99"/>
          <w:sz w:val="18"/>
        </w:rPr>
        <w:t>}</w:t>
      </w:r>
    </w:p>
    <w:p w14:paraId="763FA8B1" w14:textId="77777777" w:rsidR="008127B4" w:rsidRDefault="008127B4">
      <w:pPr>
        <w:pStyle w:val="a3"/>
        <w:spacing w:before="9"/>
        <w:rPr>
          <w:rFonts w:ascii="Courier New"/>
          <w:sz w:val="11"/>
        </w:rPr>
      </w:pPr>
    </w:p>
    <w:p w14:paraId="03377E66" w14:textId="77777777" w:rsidR="008127B4" w:rsidRDefault="00C97DE3">
      <w:pPr>
        <w:spacing w:before="95"/>
        <w:ind w:left="1925"/>
        <w:rPr>
          <w:rFonts w:ascii="Courier New"/>
          <w:sz w:val="18"/>
        </w:rPr>
      </w:pPr>
      <w:r>
        <w:rPr>
          <w:rFonts w:ascii="Courier New"/>
          <w:sz w:val="18"/>
        </w:rPr>
        <w:t>public static function writeNewFrom($title, $content)</w:t>
      </w:r>
    </w:p>
    <w:p w14:paraId="02F8B858" w14:textId="77777777" w:rsidR="008127B4" w:rsidRDefault="00C97DE3">
      <w:pPr>
        <w:spacing w:before="12"/>
        <w:ind w:left="1925"/>
        <w:rPr>
          <w:rFonts w:ascii="Courier New"/>
          <w:sz w:val="18"/>
        </w:rPr>
      </w:pPr>
      <w:r>
        <w:rPr>
          <w:rFonts w:ascii="Courier New"/>
          <w:w w:val="99"/>
          <w:sz w:val="18"/>
        </w:rPr>
        <w:t>{</w:t>
      </w:r>
    </w:p>
    <w:p w14:paraId="1AC4BEAC" w14:textId="77777777" w:rsidR="008127B4" w:rsidRDefault="00C97DE3">
      <w:pPr>
        <w:spacing w:before="12"/>
        <w:ind w:left="2357"/>
        <w:rPr>
          <w:rFonts w:ascii="Courier New"/>
          <w:sz w:val="18"/>
        </w:rPr>
      </w:pPr>
      <w:r>
        <w:rPr>
          <w:rFonts w:ascii="Courier New"/>
          <w:sz w:val="18"/>
        </w:rPr>
        <w:t>$postId = PostId::create();</w:t>
      </w:r>
    </w:p>
    <w:p w14:paraId="08D38787" w14:textId="77777777" w:rsidR="008127B4" w:rsidRDefault="008127B4">
      <w:pPr>
        <w:pStyle w:val="a3"/>
        <w:spacing w:before="1"/>
        <w:rPr>
          <w:rFonts w:ascii="Courier New"/>
          <w:sz w:val="20"/>
        </w:rPr>
      </w:pPr>
    </w:p>
    <w:p w14:paraId="3602F6F9" w14:textId="77777777" w:rsidR="008127B4" w:rsidRDefault="00C97DE3">
      <w:pPr>
        <w:ind w:left="2357"/>
        <w:rPr>
          <w:rFonts w:ascii="Courier New"/>
          <w:sz w:val="18"/>
        </w:rPr>
      </w:pPr>
      <w:r>
        <w:rPr>
          <w:rFonts w:ascii="Courier New"/>
          <w:sz w:val="18"/>
        </w:rPr>
        <w:t>$post = new static($postId);</w:t>
      </w:r>
    </w:p>
    <w:p w14:paraId="2AC97963" w14:textId="77777777" w:rsidR="008127B4" w:rsidRDefault="008127B4">
      <w:pPr>
        <w:pStyle w:val="a3"/>
        <w:spacing w:before="2"/>
        <w:rPr>
          <w:rFonts w:ascii="Courier New"/>
          <w:sz w:val="20"/>
        </w:rPr>
      </w:pPr>
    </w:p>
    <w:p w14:paraId="0E429705" w14:textId="77777777" w:rsidR="008127B4" w:rsidRDefault="00C97DE3">
      <w:pPr>
        <w:ind w:left="2357"/>
        <w:rPr>
          <w:rFonts w:ascii="Courier New"/>
          <w:sz w:val="18"/>
        </w:rPr>
      </w:pPr>
      <w:r>
        <w:rPr>
          <w:rFonts w:ascii="Courier New"/>
          <w:sz w:val="18"/>
        </w:rPr>
        <w:t>$post-&gt;recordApplyAndPublishThat(</w:t>
      </w:r>
    </w:p>
    <w:p w14:paraId="2BA85C4E" w14:textId="77777777" w:rsidR="008127B4" w:rsidRDefault="00C97DE3">
      <w:pPr>
        <w:spacing w:before="12"/>
        <w:ind w:left="2789"/>
        <w:rPr>
          <w:rFonts w:ascii="Courier New"/>
          <w:sz w:val="18"/>
        </w:rPr>
      </w:pPr>
      <w:r>
        <w:rPr>
          <w:rFonts w:ascii="Courier New"/>
          <w:sz w:val="18"/>
        </w:rPr>
        <w:t>new PostWasCreated($postId, $title, $content)</w:t>
      </w:r>
    </w:p>
    <w:p w14:paraId="74E9ECBB" w14:textId="77777777" w:rsidR="008127B4" w:rsidRDefault="00C97DE3">
      <w:pPr>
        <w:spacing w:before="12"/>
        <w:ind w:left="2357"/>
        <w:rPr>
          <w:rFonts w:ascii="Courier New"/>
          <w:sz w:val="18"/>
        </w:rPr>
      </w:pPr>
      <w:r>
        <w:rPr>
          <w:rFonts w:ascii="Courier New"/>
          <w:sz w:val="18"/>
        </w:rPr>
        <w:t>);</w:t>
      </w:r>
    </w:p>
    <w:p w14:paraId="4D2BBE50" w14:textId="77777777" w:rsidR="008127B4" w:rsidRDefault="00C97DE3">
      <w:pPr>
        <w:spacing w:before="12"/>
        <w:ind w:left="1925"/>
        <w:rPr>
          <w:rFonts w:ascii="Courier New"/>
          <w:sz w:val="18"/>
        </w:rPr>
      </w:pPr>
      <w:r>
        <w:rPr>
          <w:rFonts w:ascii="Courier New"/>
          <w:w w:val="99"/>
          <w:sz w:val="18"/>
        </w:rPr>
        <w:t>}</w:t>
      </w:r>
    </w:p>
    <w:p w14:paraId="2230F0FC" w14:textId="77777777" w:rsidR="008127B4" w:rsidRDefault="008127B4">
      <w:pPr>
        <w:pStyle w:val="a3"/>
        <w:spacing w:before="9"/>
        <w:rPr>
          <w:rFonts w:ascii="Courier New"/>
          <w:sz w:val="11"/>
        </w:rPr>
      </w:pPr>
    </w:p>
    <w:p w14:paraId="4A99B8EE" w14:textId="77777777" w:rsidR="008127B4" w:rsidRDefault="00C97DE3">
      <w:pPr>
        <w:spacing w:before="95"/>
        <w:ind w:left="1925"/>
        <w:rPr>
          <w:rFonts w:ascii="Courier New"/>
          <w:sz w:val="18"/>
        </w:rPr>
      </w:pPr>
      <w:r>
        <w:rPr>
          <w:rFonts w:ascii="Courier New"/>
          <w:sz w:val="18"/>
        </w:rPr>
        <w:t>public function publish()</w:t>
      </w:r>
    </w:p>
    <w:p w14:paraId="065863F2" w14:textId="77777777" w:rsidR="008127B4" w:rsidRDefault="00C97DE3">
      <w:pPr>
        <w:spacing w:before="12"/>
        <w:ind w:left="1925"/>
        <w:rPr>
          <w:rFonts w:ascii="Courier New"/>
          <w:sz w:val="18"/>
        </w:rPr>
      </w:pPr>
      <w:r>
        <w:rPr>
          <w:rFonts w:ascii="Courier New"/>
          <w:w w:val="99"/>
          <w:sz w:val="18"/>
        </w:rPr>
        <w:t>{</w:t>
      </w:r>
    </w:p>
    <w:p w14:paraId="07FEFA75" w14:textId="77777777" w:rsidR="008127B4" w:rsidRDefault="00C97DE3">
      <w:pPr>
        <w:spacing w:before="12" w:line="254" w:lineRule="auto"/>
        <w:ind w:left="2789" w:right="4672" w:hanging="432"/>
        <w:rPr>
          <w:rFonts w:ascii="Courier New"/>
          <w:sz w:val="18"/>
        </w:rPr>
      </w:pPr>
      <w:r>
        <w:rPr>
          <w:rFonts w:ascii="Courier New"/>
          <w:sz w:val="18"/>
        </w:rPr>
        <w:t>$this-&gt;recordApplyAndPublishThat( new PostWasPublished($this-&gt;id)</w:t>
      </w:r>
    </w:p>
    <w:p w14:paraId="5BDB0F2D" w14:textId="77777777" w:rsidR="008127B4" w:rsidRDefault="00C97DE3">
      <w:pPr>
        <w:ind w:left="2357"/>
        <w:rPr>
          <w:rFonts w:ascii="Courier New"/>
          <w:sz w:val="18"/>
        </w:rPr>
      </w:pPr>
      <w:r>
        <w:rPr>
          <w:rFonts w:ascii="Courier New"/>
          <w:sz w:val="18"/>
        </w:rPr>
        <w:t>);</w:t>
      </w:r>
    </w:p>
    <w:p w14:paraId="7DE225C8" w14:textId="77777777" w:rsidR="008127B4" w:rsidRDefault="00C97DE3">
      <w:pPr>
        <w:spacing w:before="12"/>
        <w:ind w:left="1925"/>
        <w:rPr>
          <w:rFonts w:ascii="Courier New"/>
          <w:sz w:val="18"/>
        </w:rPr>
      </w:pPr>
      <w:r>
        <w:rPr>
          <w:rFonts w:ascii="Courier New"/>
          <w:w w:val="99"/>
          <w:sz w:val="18"/>
        </w:rPr>
        <w:t>}</w:t>
      </w:r>
    </w:p>
    <w:p w14:paraId="67D07432" w14:textId="77777777" w:rsidR="008127B4" w:rsidRDefault="008127B4">
      <w:pPr>
        <w:pStyle w:val="a3"/>
        <w:spacing w:before="9"/>
        <w:rPr>
          <w:rFonts w:ascii="Courier New"/>
          <w:sz w:val="11"/>
        </w:rPr>
      </w:pPr>
    </w:p>
    <w:p w14:paraId="43069CD2" w14:textId="77777777" w:rsidR="008127B4" w:rsidRDefault="00C97DE3">
      <w:pPr>
        <w:spacing w:before="94"/>
        <w:ind w:left="1925"/>
        <w:rPr>
          <w:rFonts w:ascii="Courier New"/>
          <w:sz w:val="18"/>
        </w:rPr>
      </w:pPr>
      <w:r>
        <w:rPr>
          <w:rFonts w:ascii="Courier New"/>
          <w:sz w:val="18"/>
        </w:rPr>
        <w:t>public function categorizeIn(CategoryId $categoryId)</w:t>
      </w:r>
    </w:p>
    <w:p w14:paraId="6FBB0B63" w14:textId="77777777" w:rsidR="008127B4" w:rsidRDefault="00C97DE3">
      <w:pPr>
        <w:spacing w:before="12"/>
        <w:ind w:left="1925"/>
        <w:rPr>
          <w:rFonts w:ascii="Courier New"/>
          <w:sz w:val="18"/>
        </w:rPr>
      </w:pPr>
      <w:r>
        <w:rPr>
          <w:rFonts w:ascii="Courier New"/>
          <w:w w:val="99"/>
          <w:sz w:val="18"/>
        </w:rPr>
        <w:t>{</w:t>
      </w:r>
    </w:p>
    <w:p w14:paraId="75B0D2C4" w14:textId="77777777" w:rsidR="008127B4" w:rsidRDefault="00C97DE3">
      <w:pPr>
        <w:spacing w:before="12"/>
        <w:ind w:left="2357"/>
        <w:rPr>
          <w:rFonts w:ascii="Courier New"/>
          <w:sz w:val="18"/>
        </w:rPr>
      </w:pPr>
      <w:r>
        <w:rPr>
          <w:rFonts w:ascii="Courier New"/>
          <w:sz w:val="18"/>
        </w:rPr>
        <w:t>$this-&gt;recordApplyAndPublishThat(</w:t>
      </w:r>
    </w:p>
    <w:p w14:paraId="1B92A882" w14:textId="77777777" w:rsidR="008127B4" w:rsidRDefault="00C97DE3">
      <w:pPr>
        <w:spacing w:before="13"/>
        <w:ind w:left="2789"/>
        <w:rPr>
          <w:rFonts w:ascii="Courier New"/>
          <w:sz w:val="18"/>
        </w:rPr>
      </w:pPr>
      <w:r>
        <w:rPr>
          <w:rFonts w:ascii="Courier New"/>
          <w:sz w:val="18"/>
        </w:rPr>
        <w:t>new PostWasCategorized($this-&gt;id, $categoryId)</w:t>
      </w:r>
    </w:p>
    <w:p w14:paraId="64574E14" w14:textId="77777777" w:rsidR="008127B4" w:rsidRDefault="00C97DE3">
      <w:pPr>
        <w:spacing w:before="12"/>
        <w:ind w:left="2357"/>
        <w:rPr>
          <w:rFonts w:ascii="Courier New"/>
          <w:sz w:val="18"/>
        </w:rPr>
      </w:pPr>
      <w:r>
        <w:rPr>
          <w:rFonts w:ascii="Courier New"/>
          <w:sz w:val="18"/>
        </w:rPr>
        <w:t>);</w:t>
      </w:r>
    </w:p>
    <w:p w14:paraId="045B40B7" w14:textId="77777777" w:rsidR="008127B4" w:rsidRDefault="008127B4">
      <w:pPr>
        <w:rPr>
          <w:rFonts w:ascii="Courier New"/>
          <w:sz w:val="18"/>
        </w:rPr>
        <w:sectPr w:rsidR="008127B4">
          <w:pgSz w:w="10830" w:h="13330"/>
          <w:pgMar w:top="1140" w:right="0" w:bottom="1140" w:left="0" w:header="925" w:footer="941" w:gutter="0"/>
          <w:cols w:space="720"/>
        </w:sectPr>
      </w:pPr>
    </w:p>
    <w:p w14:paraId="3BCE7217" w14:textId="77777777" w:rsidR="008127B4" w:rsidRDefault="008127B4">
      <w:pPr>
        <w:pStyle w:val="a3"/>
        <w:spacing w:before="2"/>
        <w:rPr>
          <w:rFonts w:ascii="Courier New"/>
          <w:sz w:val="17"/>
        </w:rPr>
      </w:pPr>
    </w:p>
    <w:p w14:paraId="79FBAC60" w14:textId="77777777" w:rsidR="008127B4" w:rsidRDefault="00C97DE3">
      <w:pPr>
        <w:spacing w:before="94"/>
        <w:ind w:left="1925"/>
        <w:rPr>
          <w:rFonts w:ascii="Courier New"/>
          <w:sz w:val="18"/>
        </w:rPr>
      </w:pPr>
      <w:r>
        <w:rPr>
          <w:rFonts w:ascii="Courier New"/>
          <w:w w:val="99"/>
          <w:sz w:val="18"/>
        </w:rPr>
        <w:t>}</w:t>
      </w:r>
    </w:p>
    <w:p w14:paraId="4710DEC7" w14:textId="77777777" w:rsidR="008127B4" w:rsidRDefault="008127B4">
      <w:pPr>
        <w:pStyle w:val="a3"/>
        <w:spacing w:before="1"/>
        <w:rPr>
          <w:rFonts w:ascii="Courier New"/>
          <w:sz w:val="20"/>
        </w:rPr>
      </w:pPr>
    </w:p>
    <w:p w14:paraId="6D3F5487" w14:textId="77777777" w:rsidR="008127B4" w:rsidRDefault="00C97DE3">
      <w:pPr>
        <w:spacing w:before="1"/>
        <w:ind w:left="1925"/>
        <w:rPr>
          <w:rFonts w:ascii="Courier New"/>
          <w:sz w:val="18"/>
        </w:rPr>
      </w:pPr>
      <w:r>
        <w:rPr>
          <w:rFonts w:ascii="Courier New"/>
          <w:sz w:val="18"/>
        </w:rPr>
        <w:t>public function changeContentFor($newContent)</w:t>
      </w:r>
    </w:p>
    <w:p w14:paraId="319AAFE3" w14:textId="77777777" w:rsidR="008127B4" w:rsidRDefault="00C97DE3">
      <w:pPr>
        <w:spacing w:before="12"/>
        <w:ind w:left="1925"/>
        <w:rPr>
          <w:rFonts w:ascii="Courier New"/>
          <w:sz w:val="18"/>
        </w:rPr>
      </w:pPr>
      <w:r>
        <w:rPr>
          <w:rFonts w:ascii="Courier New"/>
          <w:w w:val="99"/>
          <w:sz w:val="18"/>
        </w:rPr>
        <w:t>{</w:t>
      </w:r>
    </w:p>
    <w:p w14:paraId="165A6039" w14:textId="77777777" w:rsidR="008127B4" w:rsidRDefault="00C97DE3">
      <w:pPr>
        <w:spacing w:before="12"/>
        <w:ind w:left="2357"/>
        <w:rPr>
          <w:rFonts w:ascii="Courier New"/>
          <w:sz w:val="18"/>
        </w:rPr>
      </w:pPr>
      <w:r>
        <w:rPr>
          <w:rFonts w:ascii="Courier New"/>
          <w:sz w:val="18"/>
        </w:rPr>
        <w:t>$this-&gt;recordApplyAndPublishThat(</w:t>
      </w:r>
    </w:p>
    <w:p w14:paraId="242A2C7F" w14:textId="77777777" w:rsidR="008127B4" w:rsidRDefault="00C97DE3">
      <w:pPr>
        <w:spacing w:before="12"/>
        <w:ind w:left="2789"/>
        <w:rPr>
          <w:rFonts w:ascii="Courier New"/>
          <w:sz w:val="18"/>
        </w:rPr>
      </w:pPr>
      <w:r>
        <w:rPr>
          <w:rFonts w:ascii="Courier New"/>
          <w:sz w:val="18"/>
        </w:rPr>
        <w:t>new PostContentWasChanged($this-&gt;id, $newContent)</w:t>
      </w:r>
    </w:p>
    <w:p w14:paraId="00F9CA0D" w14:textId="77777777" w:rsidR="008127B4" w:rsidRDefault="00C97DE3">
      <w:pPr>
        <w:spacing w:before="12"/>
        <w:ind w:left="2357"/>
        <w:rPr>
          <w:rFonts w:ascii="Courier New"/>
          <w:sz w:val="18"/>
        </w:rPr>
      </w:pPr>
      <w:r>
        <w:rPr>
          <w:rFonts w:ascii="Courier New"/>
          <w:sz w:val="18"/>
        </w:rPr>
        <w:t>);</w:t>
      </w:r>
    </w:p>
    <w:p w14:paraId="09C8F3E5" w14:textId="77777777" w:rsidR="008127B4" w:rsidRDefault="00C97DE3">
      <w:pPr>
        <w:spacing w:before="12"/>
        <w:ind w:left="1925"/>
        <w:rPr>
          <w:rFonts w:ascii="Courier New"/>
          <w:sz w:val="18"/>
        </w:rPr>
      </w:pPr>
      <w:r>
        <w:rPr>
          <w:rFonts w:ascii="Courier New"/>
          <w:w w:val="99"/>
          <w:sz w:val="18"/>
        </w:rPr>
        <w:t>}</w:t>
      </w:r>
    </w:p>
    <w:p w14:paraId="7D41613F" w14:textId="77777777" w:rsidR="008127B4" w:rsidRDefault="008127B4">
      <w:pPr>
        <w:pStyle w:val="a3"/>
        <w:spacing w:before="9"/>
        <w:rPr>
          <w:rFonts w:ascii="Courier New"/>
          <w:sz w:val="11"/>
        </w:rPr>
      </w:pPr>
    </w:p>
    <w:p w14:paraId="503C970C" w14:textId="77777777" w:rsidR="008127B4" w:rsidRDefault="00C97DE3">
      <w:pPr>
        <w:spacing w:before="94"/>
        <w:ind w:left="1925"/>
        <w:rPr>
          <w:rFonts w:ascii="Courier New"/>
          <w:sz w:val="18"/>
        </w:rPr>
      </w:pPr>
      <w:r>
        <w:rPr>
          <w:rFonts w:ascii="Courier New"/>
          <w:sz w:val="18"/>
        </w:rPr>
        <w:t>public function changeTitleFor($newTitle)</w:t>
      </w:r>
    </w:p>
    <w:p w14:paraId="3F7B91D5" w14:textId="77777777" w:rsidR="008127B4" w:rsidRDefault="00C97DE3">
      <w:pPr>
        <w:spacing w:before="13"/>
        <w:ind w:left="1925"/>
        <w:rPr>
          <w:rFonts w:ascii="Courier New"/>
          <w:sz w:val="18"/>
        </w:rPr>
      </w:pPr>
      <w:r>
        <w:rPr>
          <w:rFonts w:ascii="Courier New"/>
          <w:w w:val="99"/>
          <w:sz w:val="18"/>
        </w:rPr>
        <w:t>{</w:t>
      </w:r>
    </w:p>
    <w:p w14:paraId="0296767E" w14:textId="77777777" w:rsidR="008127B4" w:rsidRDefault="00C97DE3">
      <w:pPr>
        <w:spacing w:before="12"/>
        <w:ind w:left="2357"/>
        <w:rPr>
          <w:rFonts w:ascii="Courier New"/>
          <w:sz w:val="18"/>
        </w:rPr>
      </w:pPr>
      <w:r>
        <w:rPr>
          <w:rFonts w:ascii="Courier New"/>
          <w:sz w:val="18"/>
        </w:rPr>
        <w:t>$this-&gt;recordApplyAndPublishThat(</w:t>
      </w:r>
    </w:p>
    <w:p w14:paraId="614C78A4" w14:textId="77777777" w:rsidR="008127B4" w:rsidRDefault="00C97DE3">
      <w:pPr>
        <w:spacing w:before="12"/>
        <w:ind w:left="2789"/>
        <w:rPr>
          <w:rFonts w:ascii="Courier New"/>
          <w:sz w:val="18"/>
        </w:rPr>
      </w:pPr>
      <w:r>
        <w:rPr>
          <w:rFonts w:ascii="Courier New"/>
          <w:sz w:val="18"/>
        </w:rPr>
        <w:t>new PostTitleWasChanged($this-&gt;id, $newTitle)</w:t>
      </w:r>
    </w:p>
    <w:p w14:paraId="4DBD269D" w14:textId="77777777" w:rsidR="008127B4" w:rsidRDefault="00C97DE3">
      <w:pPr>
        <w:spacing w:before="12"/>
        <w:ind w:left="2357"/>
        <w:rPr>
          <w:rFonts w:ascii="Courier New"/>
          <w:sz w:val="18"/>
        </w:rPr>
      </w:pPr>
      <w:r>
        <w:rPr>
          <w:rFonts w:ascii="Courier New"/>
          <w:sz w:val="18"/>
        </w:rPr>
        <w:t>);</w:t>
      </w:r>
    </w:p>
    <w:p w14:paraId="6C7F2941" w14:textId="77777777" w:rsidR="008127B4" w:rsidRDefault="00C97DE3">
      <w:pPr>
        <w:spacing w:before="12"/>
        <w:ind w:left="1925"/>
        <w:rPr>
          <w:rFonts w:ascii="Courier New"/>
          <w:sz w:val="18"/>
        </w:rPr>
      </w:pPr>
      <w:r>
        <w:rPr>
          <w:rFonts w:ascii="Courier New"/>
          <w:w w:val="99"/>
          <w:sz w:val="18"/>
        </w:rPr>
        <w:t>}</w:t>
      </w:r>
    </w:p>
    <w:p w14:paraId="655E82BF" w14:textId="77777777" w:rsidR="008127B4" w:rsidRDefault="00C97DE3">
      <w:pPr>
        <w:spacing w:before="12"/>
        <w:ind w:left="1493"/>
        <w:rPr>
          <w:rFonts w:ascii="Courier New"/>
          <w:sz w:val="18"/>
        </w:rPr>
      </w:pPr>
      <w:r>
        <w:rPr>
          <w:rFonts w:ascii="Courier New"/>
          <w:w w:val="99"/>
          <w:sz w:val="18"/>
        </w:rPr>
        <w:t>}</w:t>
      </w:r>
    </w:p>
    <w:p w14:paraId="75CAB505" w14:textId="77777777" w:rsidR="008127B4" w:rsidRDefault="008127B4">
      <w:pPr>
        <w:pStyle w:val="a3"/>
        <w:spacing w:before="7"/>
        <w:rPr>
          <w:rFonts w:ascii="Courier New"/>
          <w:sz w:val="11"/>
        </w:rPr>
      </w:pPr>
    </w:p>
    <w:p w14:paraId="7C8F86A3" w14:textId="40EC7442" w:rsidR="008127B4" w:rsidRDefault="00B83419">
      <w:pPr>
        <w:pStyle w:val="a3"/>
        <w:spacing w:before="57" w:line="249" w:lineRule="auto"/>
        <w:ind w:left="1133" w:right="1813"/>
      </w:pPr>
      <w:r w:rsidRPr="00B83419">
        <w:rPr>
          <w:rFonts w:hint="eastAsia"/>
          <w:w w:val="105"/>
        </w:rPr>
        <w:t>所有触发状态更改的操作均通过域事件实现。</w:t>
      </w:r>
      <w:r w:rsidRPr="00B83419">
        <w:rPr>
          <w:w w:val="105"/>
        </w:rPr>
        <w:t xml:space="preserve"> </w:t>
      </w:r>
      <w:r w:rsidRPr="00B83419">
        <w:rPr>
          <w:rFonts w:hint="eastAsia"/>
          <w:w w:val="105"/>
        </w:rPr>
        <w:t>对于发布的每个域事件，都有一个应用方法负责反映状态更改</w:t>
      </w:r>
      <w:r w:rsidR="00C97DE3">
        <w:rPr>
          <w:w w:val="105"/>
        </w:rPr>
        <w:t>:</w:t>
      </w:r>
    </w:p>
    <w:p w14:paraId="292D04F1" w14:textId="77777777" w:rsidR="008127B4" w:rsidRDefault="008127B4">
      <w:pPr>
        <w:pStyle w:val="a3"/>
        <w:spacing w:before="2"/>
        <w:rPr>
          <w:sz w:val="16"/>
        </w:rPr>
      </w:pPr>
    </w:p>
    <w:p w14:paraId="3F23506A" w14:textId="77777777" w:rsidR="008127B4" w:rsidRDefault="00C97DE3">
      <w:pPr>
        <w:ind w:left="1493"/>
        <w:rPr>
          <w:rFonts w:ascii="Courier New"/>
          <w:sz w:val="18"/>
        </w:rPr>
      </w:pPr>
      <w:r>
        <w:rPr>
          <w:rFonts w:ascii="Courier New"/>
          <w:sz w:val="18"/>
        </w:rPr>
        <w:t>class Post extends AggregateRoot</w:t>
      </w:r>
    </w:p>
    <w:p w14:paraId="48D0DB8F" w14:textId="77777777" w:rsidR="008127B4" w:rsidRDefault="00C97DE3">
      <w:pPr>
        <w:spacing w:before="12"/>
        <w:ind w:left="1493"/>
        <w:rPr>
          <w:rFonts w:ascii="Courier New"/>
          <w:sz w:val="18"/>
        </w:rPr>
      </w:pPr>
      <w:r>
        <w:rPr>
          <w:rFonts w:ascii="Courier New"/>
          <w:w w:val="99"/>
          <w:sz w:val="18"/>
        </w:rPr>
        <w:t>{</w:t>
      </w:r>
    </w:p>
    <w:p w14:paraId="0F83C9C1" w14:textId="77777777" w:rsidR="008127B4" w:rsidRDefault="00C97DE3">
      <w:pPr>
        <w:spacing w:before="12"/>
        <w:ind w:left="1925"/>
        <w:rPr>
          <w:rFonts w:ascii="Courier New"/>
          <w:sz w:val="18"/>
        </w:rPr>
      </w:pPr>
      <w:r>
        <w:rPr>
          <w:rFonts w:ascii="Courier New"/>
          <w:sz w:val="18"/>
        </w:rPr>
        <w:t>// ...</w:t>
      </w:r>
    </w:p>
    <w:p w14:paraId="4DDFAB8F" w14:textId="77777777" w:rsidR="008127B4" w:rsidRDefault="008127B4">
      <w:pPr>
        <w:pStyle w:val="a3"/>
        <w:spacing w:before="2"/>
        <w:rPr>
          <w:rFonts w:ascii="Courier New"/>
          <w:sz w:val="20"/>
        </w:rPr>
      </w:pPr>
    </w:p>
    <w:p w14:paraId="18C55A81" w14:textId="77777777" w:rsidR="008127B4" w:rsidRDefault="00C97DE3">
      <w:pPr>
        <w:spacing w:line="254" w:lineRule="auto"/>
        <w:ind w:left="2357" w:right="4672" w:hanging="432"/>
        <w:rPr>
          <w:rFonts w:ascii="Courier New"/>
          <w:sz w:val="18"/>
        </w:rPr>
      </w:pPr>
      <w:r>
        <w:rPr>
          <w:rFonts w:ascii="Courier New"/>
          <w:sz w:val="18"/>
        </w:rPr>
        <w:t>protected function applyPostWasCreated( PostWasCreated $event</w:t>
      </w:r>
    </w:p>
    <w:p w14:paraId="662DBA43" w14:textId="77777777" w:rsidR="008127B4" w:rsidRDefault="00C97DE3">
      <w:pPr>
        <w:ind w:left="1925"/>
        <w:rPr>
          <w:rFonts w:ascii="Courier New"/>
          <w:sz w:val="18"/>
        </w:rPr>
      </w:pPr>
      <w:r>
        <w:rPr>
          <w:rFonts w:ascii="Courier New"/>
          <w:sz w:val="18"/>
        </w:rPr>
        <w:t>) {</w:t>
      </w:r>
    </w:p>
    <w:p w14:paraId="034F8D69" w14:textId="77777777" w:rsidR="008127B4" w:rsidRDefault="00C97DE3">
      <w:pPr>
        <w:spacing w:before="12"/>
        <w:ind w:left="2357"/>
        <w:rPr>
          <w:rFonts w:ascii="Courier New"/>
          <w:sz w:val="18"/>
        </w:rPr>
      </w:pPr>
      <w:r>
        <w:rPr>
          <w:rFonts w:ascii="Courier New"/>
          <w:sz w:val="18"/>
        </w:rPr>
        <w:t>$this-&gt;id = $event-&gt;id();</w:t>
      </w:r>
    </w:p>
    <w:p w14:paraId="1DF0AC4B" w14:textId="77777777" w:rsidR="008127B4" w:rsidRDefault="00C97DE3">
      <w:pPr>
        <w:spacing w:before="12"/>
        <w:ind w:left="2357"/>
        <w:rPr>
          <w:rFonts w:ascii="Courier New"/>
          <w:sz w:val="18"/>
        </w:rPr>
      </w:pPr>
      <w:r>
        <w:rPr>
          <w:rFonts w:ascii="Courier New"/>
          <w:sz w:val="18"/>
        </w:rPr>
        <w:t>$this-&gt;title = $event-&gt;title();</w:t>
      </w:r>
    </w:p>
    <w:p w14:paraId="350E871A" w14:textId="77777777" w:rsidR="008127B4" w:rsidRDefault="00C97DE3">
      <w:pPr>
        <w:spacing w:before="12"/>
        <w:ind w:left="2357"/>
        <w:rPr>
          <w:rFonts w:ascii="Courier New"/>
          <w:sz w:val="18"/>
        </w:rPr>
      </w:pPr>
      <w:r>
        <w:rPr>
          <w:rFonts w:ascii="Courier New"/>
          <w:sz w:val="18"/>
        </w:rPr>
        <w:t>$this-&gt;content = $event-&gt;content();</w:t>
      </w:r>
    </w:p>
    <w:p w14:paraId="0961B05D" w14:textId="77777777" w:rsidR="008127B4" w:rsidRDefault="00C97DE3">
      <w:pPr>
        <w:spacing w:before="12"/>
        <w:ind w:left="1925"/>
        <w:rPr>
          <w:rFonts w:ascii="Courier New"/>
          <w:sz w:val="18"/>
        </w:rPr>
      </w:pPr>
      <w:r>
        <w:rPr>
          <w:rFonts w:ascii="Courier New"/>
          <w:w w:val="99"/>
          <w:sz w:val="18"/>
        </w:rPr>
        <w:t>}</w:t>
      </w:r>
    </w:p>
    <w:p w14:paraId="03B790F1" w14:textId="77777777" w:rsidR="008127B4" w:rsidRDefault="008127B4">
      <w:pPr>
        <w:pStyle w:val="a3"/>
        <w:spacing w:before="9"/>
        <w:rPr>
          <w:rFonts w:ascii="Courier New"/>
          <w:sz w:val="11"/>
        </w:rPr>
      </w:pPr>
    </w:p>
    <w:p w14:paraId="34402706" w14:textId="77777777" w:rsidR="008127B4" w:rsidRDefault="00C97DE3">
      <w:pPr>
        <w:spacing w:before="94" w:line="254" w:lineRule="auto"/>
        <w:ind w:left="2357" w:right="4456" w:hanging="432"/>
        <w:rPr>
          <w:rFonts w:ascii="Courier New"/>
          <w:sz w:val="18"/>
        </w:rPr>
      </w:pPr>
      <w:r>
        <w:rPr>
          <w:rFonts w:ascii="Courier New"/>
          <w:sz w:val="18"/>
        </w:rPr>
        <w:t>protected function applyPostWasPublished( PostWasPublished $event</w:t>
      </w:r>
    </w:p>
    <w:p w14:paraId="1C25D0DF" w14:textId="77777777" w:rsidR="008127B4" w:rsidRDefault="00C97DE3">
      <w:pPr>
        <w:ind w:left="1925"/>
        <w:rPr>
          <w:rFonts w:ascii="Courier New"/>
          <w:sz w:val="18"/>
        </w:rPr>
      </w:pPr>
      <w:r>
        <w:rPr>
          <w:rFonts w:ascii="Courier New"/>
          <w:sz w:val="18"/>
        </w:rPr>
        <w:t>) {</w:t>
      </w:r>
    </w:p>
    <w:p w14:paraId="71CABD9F" w14:textId="77777777" w:rsidR="008127B4" w:rsidRDefault="00C97DE3">
      <w:pPr>
        <w:spacing w:before="12"/>
        <w:ind w:left="2357"/>
        <w:rPr>
          <w:rFonts w:ascii="Courier New"/>
          <w:sz w:val="18"/>
        </w:rPr>
      </w:pPr>
      <w:r>
        <w:rPr>
          <w:rFonts w:ascii="Courier New"/>
          <w:sz w:val="18"/>
        </w:rPr>
        <w:t>$this-&gt;published = true;</w:t>
      </w:r>
    </w:p>
    <w:p w14:paraId="09D968F6" w14:textId="77777777" w:rsidR="008127B4" w:rsidRDefault="00C97DE3">
      <w:pPr>
        <w:spacing w:before="12"/>
        <w:ind w:left="1925"/>
        <w:rPr>
          <w:rFonts w:ascii="Courier New"/>
          <w:sz w:val="18"/>
        </w:rPr>
      </w:pPr>
      <w:r>
        <w:rPr>
          <w:rFonts w:ascii="Courier New"/>
          <w:w w:val="99"/>
          <w:sz w:val="18"/>
        </w:rPr>
        <w:t>}</w:t>
      </w:r>
    </w:p>
    <w:p w14:paraId="749C63EE" w14:textId="77777777" w:rsidR="008127B4" w:rsidRDefault="008127B4">
      <w:pPr>
        <w:pStyle w:val="a3"/>
        <w:spacing w:before="9"/>
        <w:rPr>
          <w:rFonts w:ascii="Courier New"/>
          <w:sz w:val="11"/>
        </w:rPr>
      </w:pPr>
    </w:p>
    <w:p w14:paraId="2EB29500" w14:textId="77777777" w:rsidR="008127B4" w:rsidRDefault="00C97DE3">
      <w:pPr>
        <w:spacing w:before="95" w:line="254" w:lineRule="auto"/>
        <w:ind w:left="2357" w:right="4240" w:hanging="432"/>
        <w:rPr>
          <w:rFonts w:ascii="Courier New"/>
          <w:sz w:val="18"/>
        </w:rPr>
      </w:pPr>
      <w:r>
        <w:rPr>
          <w:rFonts w:ascii="Courier New"/>
          <w:sz w:val="18"/>
        </w:rPr>
        <w:t>protected function applyPostWasCategorized( PostWasCategorized $event</w:t>
      </w:r>
    </w:p>
    <w:p w14:paraId="140AFE70" w14:textId="77777777" w:rsidR="008127B4" w:rsidRDefault="00C97DE3">
      <w:pPr>
        <w:ind w:left="1925"/>
        <w:rPr>
          <w:rFonts w:ascii="Courier New"/>
          <w:sz w:val="18"/>
        </w:rPr>
      </w:pPr>
      <w:r>
        <w:rPr>
          <w:rFonts w:ascii="Courier New"/>
          <w:sz w:val="18"/>
        </w:rPr>
        <w:t>) {</w:t>
      </w:r>
    </w:p>
    <w:p w14:paraId="04CFD593" w14:textId="77777777" w:rsidR="008127B4" w:rsidRDefault="00C97DE3">
      <w:pPr>
        <w:spacing w:before="12"/>
        <w:ind w:left="2357"/>
        <w:rPr>
          <w:rFonts w:ascii="Courier New"/>
          <w:sz w:val="18"/>
        </w:rPr>
      </w:pPr>
      <w:r>
        <w:rPr>
          <w:rFonts w:ascii="Courier New"/>
          <w:sz w:val="18"/>
        </w:rPr>
        <w:t>$this-&gt;categories-&gt;add($event-&gt;categoryId());</w:t>
      </w:r>
    </w:p>
    <w:p w14:paraId="3441156F" w14:textId="77777777" w:rsidR="008127B4" w:rsidRDefault="00C97DE3">
      <w:pPr>
        <w:spacing w:before="12"/>
        <w:ind w:left="1925"/>
        <w:rPr>
          <w:rFonts w:ascii="Courier New"/>
          <w:sz w:val="18"/>
        </w:rPr>
      </w:pPr>
      <w:r>
        <w:rPr>
          <w:rFonts w:ascii="Courier New"/>
          <w:w w:val="99"/>
          <w:sz w:val="18"/>
        </w:rPr>
        <w:t>}</w:t>
      </w:r>
    </w:p>
    <w:p w14:paraId="3FE02388" w14:textId="77777777" w:rsidR="008127B4" w:rsidRDefault="008127B4">
      <w:pPr>
        <w:pStyle w:val="a3"/>
        <w:spacing w:before="9"/>
        <w:rPr>
          <w:rFonts w:ascii="Courier New"/>
          <w:sz w:val="11"/>
        </w:rPr>
      </w:pPr>
    </w:p>
    <w:p w14:paraId="14BFFAF1" w14:textId="77777777" w:rsidR="008127B4" w:rsidRDefault="00C97DE3">
      <w:pPr>
        <w:spacing w:before="94" w:line="254" w:lineRule="auto"/>
        <w:ind w:left="2357" w:right="3916" w:hanging="432"/>
        <w:rPr>
          <w:rFonts w:ascii="Courier New"/>
          <w:sz w:val="18"/>
        </w:rPr>
      </w:pPr>
      <w:r>
        <w:rPr>
          <w:rFonts w:ascii="Courier New"/>
          <w:sz w:val="18"/>
        </w:rPr>
        <w:t>protected function applyPostContentWasChanged( PostContentWas</w:t>
      </w:r>
      <w:r>
        <w:rPr>
          <w:rFonts w:ascii="Courier New"/>
          <w:sz w:val="18"/>
        </w:rPr>
        <w:lastRenderedPageBreak/>
        <w:t>Changed $event</w:t>
      </w:r>
    </w:p>
    <w:p w14:paraId="240A9D8F" w14:textId="77777777" w:rsidR="008127B4" w:rsidRDefault="00C97DE3">
      <w:pPr>
        <w:ind w:left="1925"/>
        <w:rPr>
          <w:rFonts w:ascii="Courier New"/>
          <w:sz w:val="18"/>
        </w:rPr>
      </w:pPr>
      <w:r>
        <w:rPr>
          <w:rFonts w:ascii="Courier New"/>
          <w:sz w:val="18"/>
        </w:rPr>
        <w:t>) {</w:t>
      </w:r>
    </w:p>
    <w:p w14:paraId="464B3EA8" w14:textId="77777777" w:rsidR="008127B4" w:rsidRDefault="008127B4">
      <w:pPr>
        <w:rPr>
          <w:rFonts w:ascii="Courier New"/>
          <w:sz w:val="18"/>
        </w:rPr>
        <w:sectPr w:rsidR="008127B4">
          <w:pgSz w:w="10830" w:h="13330"/>
          <w:pgMar w:top="1140" w:right="0" w:bottom="1140" w:left="0" w:header="925" w:footer="941" w:gutter="0"/>
          <w:cols w:space="720"/>
        </w:sectPr>
      </w:pPr>
    </w:p>
    <w:p w14:paraId="4FAF865A" w14:textId="77777777" w:rsidR="008127B4" w:rsidRDefault="008127B4">
      <w:pPr>
        <w:pStyle w:val="a3"/>
        <w:spacing w:before="2"/>
        <w:rPr>
          <w:rFonts w:ascii="Courier New"/>
          <w:sz w:val="17"/>
        </w:rPr>
      </w:pPr>
    </w:p>
    <w:p w14:paraId="1BC203F0" w14:textId="77777777" w:rsidR="008127B4" w:rsidRDefault="00C97DE3">
      <w:pPr>
        <w:spacing w:before="94"/>
        <w:ind w:left="2357"/>
        <w:rPr>
          <w:rFonts w:ascii="Courier New"/>
          <w:sz w:val="18"/>
        </w:rPr>
      </w:pPr>
      <w:r>
        <w:rPr>
          <w:rFonts w:ascii="Courier New"/>
          <w:sz w:val="18"/>
        </w:rPr>
        <w:t>$this-&gt;content = $event-&gt;content();</w:t>
      </w:r>
    </w:p>
    <w:p w14:paraId="7D1DCE79" w14:textId="77777777" w:rsidR="008127B4" w:rsidRDefault="00C97DE3">
      <w:pPr>
        <w:spacing w:before="12"/>
        <w:ind w:left="1925"/>
        <w:rPr>
          <w:rFonts w:ascii="Courier New"/>
          <w:sz w:val="18"/>
        </w:rPr>
      </w:pPr>
      <w:r>
        <w:rPr>
          <w:rFonts w:ascii="Courier New"/>
          <w:w w:val="99"/>
          <w:sz w:val="18"/>
        </w:rPr>
        <w:t>}</w:t>
      </w:r>
    </w:p>
    <w:p w14:paraId="7B86F250" w14:textId="77777777" w:rsidR="008127B4" w:rsidRDefault="008127B4">
      <w:pPr>
        <w:pStyle w:val="a3"/>
        <w:spacing w:before="9"/>
        <w:rPr>
          <w:rFonts w:ascii="Courier New"/>
          <w:sz w:val="11"/>
        </w:rPr>
      </w:pPr>
    </w:p>
    <w:p w14:paraId="030AD8BC" w14:textId="77777777" w:rsidR="008127B4" w:rsidRDefault="00C97DE3">
      <w:pPr>
        <w:spacing w:before="95" w:line="254" w:lineRule="auto"/>
        <w:ind w:left="2357" w:right="4132" w:hanging="432"/>
        <w:rPr>
          <w:rFonts w:ascii="Courier New"/>
          <w:sz w:val="18"/>
        </w:rPr>
      </w:pPr>
      <w:r>
        <w:rPr>
          <w:rFonts w:ascii="Courier New"/>
          <w:sz w:val="18"/>
        </w:rPr>
        <w:t>protected function applyPostTitleWasChanged( PostTitleWasChanged $event</w:t>
      </w:r>
    </w:p>
    <w:p w14:paraId="5229468A" w14:textId="77777777" w:rsidR="008127B4" w:rsidRDefault="00C97DE3">
      <w:pPr>
        <w:spacing w:line="204" w:lineRule="exact"/>
        <w:ind w:left="1925"/>
        <w:rPr>
          <w:rFonts w:ascii="Courier New"/>
          <w:sz w:val="18"/>
        </w:rPr>
      </w:pPr>
      <w:r>
        <w:rPr>
          <w:rFonts w:ascii="Courier New"/>
          <w:sz w:val="18"/>
        </w:rPr>
        <w:t>) {</w:t>
      </w:r>
    </w:p>
    <w:p w14:paraId="1483F65A" w14:textId="77777777" w:rsidR="008127B4" w:rsidRDefault="00C97DE3">
      <w:pPr>
        <w:spacing w:before="12"/>
        <w:ind w:left="2357"/>
        <w:rPr>
          <w:rFonts w:ascii="Courier New"/>
          <w:sz w:val="18"/>
        </w:rPr>
      </w:pPr>
      <w:r>
        <w:rPr>
          <w:rFonts w:ascii="Courier New"/>
          <w:sz w:val="18"/>
        </w:rPr>
        <w:t>$this-&gt;title = $event-&gt;title();</w:t>
      </w:r>
    </w:p>
    <w:p w14:paraId="258E997D" w14:textId="77777777" w:rsidR="008127B4" w:rsidRDefault="00C97DE3">
      <w:pPr>
        <w:spacing w:before="12"/>
        <w:ind w:left="1925"/>
        <w:rPr>
          <w:rFonts w:ascii="Courier New"/>
          <w:sz w:val="18"/>
        </w:rPr>
      </w:pPr>
      <w:r>
        <w:rPr>
          <w:rFonts w:ascii="Courier New"/>
          <w:w w:val="99"/>
          <w:sz w:val="18"/>
        </w:rPr>
        <w:t>}</w:t>
      </w:r>
    </w:p>
    <w:p w14:paraId="6AA30C20" w14:textId="77777777" w:rsidR="008127B4" w:rsidRDefault="00C97DE3">
      <w:pPr>
        <w:spacing w:before="12"/>
        <w:ind w:left="1493"/>
        <w:rPr>
          <w:rFonts w:ascii="Courier New"/>
          <w:sz w:val="18"/>
        </w:rPr>
      </w:pPr>
      <w:r>
        <w:rPr>
          <w:rFonts w:ascii="Courier New"/>
          <w:w w:val="99"/>
          <w:sz w:val="18"/>
        </w:rPr>
        <w:t>}</w:t>
      </w:r>
    </w:p>
    <w:p w14:paraId="0C151EEA" w14:textId="77777777" w:rsidR="008127B4" w:rsidRDefault="008127B4">
      <w:pPr>
        <w:pStyle w:val="a3"/>
        <w:rPr>
          <w:rFonts w:ascii="Courier New"/>
          <w:sz w:val="20"/>
        </w:rPr>
      </w:pPr>
    </w:p>
    <w:p w14:paraId="214FB114" w14:textId="77777777" w:rsidR="008127B4" w:rsidRDefault="008127B4">
      <w:pPr>
        <w:pStyle w:val="a3"/>
        <w:rPr>
          <w:rFonts w:ascii="Courier New"/>
          <w:sz w:val="20"/>
        </w:rPr>
      </w:pPr>
    </w:p>
    <w:p w14:paraId="09491D57" w14:textId="01E4C33D" w:rsidR="008127B4" w:rsidRDefault="000200E4">
      <w:pPr>
        <w:pStyle w:val="4"/>
        <w:spacing w:before="219"/>
      </w:pPr>
      <w:bookmarkStart w:id="57" w:name="The_Read_Model"/>
      <w:bookmarkStart w:id="58" w:name="_bookmark35"/>
      <w:bookmarkEnd w:id="57"/>
      <w:bookmarkEnd w:id="58"/>
      <w:r w:rsidRPr="00F603FD">
        <w:rPr>
          <w:rFonts w:hint="eastAsia"/>
          <w:w w:val="105"/>
        </w:rPr>
        <w:t>读取模型</w:t>
      </w:r>
    </w:p>
    <w:p w14:paraId="54F75A9C" w14:textId="7FF3D65B" w:rsidR="008127B4" w:rsidRDefault="00F603FD">
      <w:pPr>
        <w:pStyle w:val="a3"/>
        <w:spacing w:before="80" w:line="249" w:lineRule="auto"/>
        <w:ind w:left="1133" w:right="1190"/>
      </w:pPr>
      <w:r w:rsidRPr="00F603FD">
        <w:rPr>
          <w:rFonts w:hint="eastAsia"/>
          <w:w w:val="105"/>
        </w:rPr>
        <w:t>读取模型也称为查询模型，是一个从域关注中解除的纯粹的非规范化数据模型。</w:t>
      </w:r>
      <w:r w:rsidRPr="00F603FD">
        <w:rPr>
          <w:w w:val="105"/>
        </w:rPr>
        <w:t xml:space="preserve"> </w:t>
      </w:r>
      <w:r w:rsidRPr="00F603FD">
        <w:rPr>
          <w:rFonts w:hint="eastAsia"/>
          <w:w w:val="105"/>
        </w:rPr>
        <w:t>事实上，对于</w:t>
      </w:r>
      <w:r w:rsidRPr="00F603FD">
        <w:rPr>
          <w:w w:val="105"/>
        </w:rPr>
        <w:t>CQRS</w:t>
      </w:r>
      <w:r w:rsidRPr="00F603FD">
        <w:rPr>
          <w:rFonts w:hint="eastAsia"/>
          <w:w w:val="105"/>
        </w:rPr>
        <w:t>，所有读取的问题都被视为报告过程，这是一个基础设施问题。</w:t>
      </w:r>
      <w:r w:rsidRPr="00F603FD">
        <w:rPr>
          <w:w w:val="105"/>
        </w:rPr>
        <w:t xml:space="preserve"> </w:t>
      </w:r>
      <w:r w:rsidRPr="00F603FD">
        <w:rPr>
          <w:rFonts w:hint="eastAsia"/>
          <w:w w:val="105"/>
        </w:rPr>
        <w:t>一般来说，使用</w:t>
      </w:r>
      <w:r w:rsidRPr="00F603FD">
        <w:rPr>
          <w:w w:val="105"/>
        </w:rPr>
        <w:t>CQRS</w:t>
      </w:r>
      <w:r w:rsidRPr="00F603FD">
        <w:rPr>
          <w:rFonts w:hint="eastAsia"/>
          <w:w w:val="105"/>
        </w:rPr>
        <w:t>时，读取模型需要满足用户界面的需求以及复合</w:t>
      </w:r>
      <w:r w:rsidRPr="00F603FD">
        <w:rPr>
          <w:w w:val="105"/>
        </w:rPr>
        <w:t>UI</w:t>
      </w:r>
      <w:r w:rsidRPr="00F603FD">
        <w:rPr>
          <w:rFonts w:hint="eastAsia"/>
          <w:w w:val="105"/>
        </w:rPr>
        <w:t>的视图的复杂程度。</w:t>
      </w:r>
      <w:r w:rsidRPr="00F603FD">
        <w:rPr>
          <w:w w:val="105"/>
        </w:rPr>
        <w:t xml:space="preserve"> </w:t>
      </w:r>
      <w:r w:rsidRPr="00F603FD">
        <w:rPr>
          <w:rFonts w:hint="eastAsia"/>
          <w:w w:val="105"/>
        </w:rPr>
        <w:t>在根据关系数据库定义读取模型的情况下，最简单的方法是在数据库表和</w:t>
      </w:r>
      <w:r w:rsidRPr="00F603FD">
        <w:rPr>
          <w:w w:val="105"/>
        </w:rPr>
        <w:t>UI</w:t>
      </w:r>
      <w:r w:rsidRPr="00F603FD">
        <w:rPr>
          <w:rFonts w:hint="eastAsia"/>
          <w:w w:val="105"/>
        </w:rPr>
        <w:t>视图之间设置一对一的关系。</w:t>
      </w:r>
      <w:r w:rsidRPr="00F603FD">
        <w:rPr>
          <w:w w:val="105"/>
        </w:rPr>
        <w:t xml:space="preserve"> </w:t>
      </w:r>
      <w:r w:rsidRPr="00F603FD">
        <w:rPr>
          <w:rFonts w:hint="eastAsia"/>
          <w:w w:val="105"/>
        </w:rPr>
        <w:t>这些数据库表和</w:t>
      </w:r>
      <w:r w:rsidRPr="00F603FD">
        <w:rPr>
          <w:w w:val="105"/>
        </w:rPr>
        <w:t>UI</w:t>
      </w:r>
      <w:r w:rsidRPr="00F603FD">
        <w:rPr>
          <w:rFonts w:hint="eastAsia"/>
          <w:w w:val="105"/>
        </w:rPr>
        <w:t>视图将使用从写入侧发布的域事件触发的写入模型预测进行更新：</w:t>
      </w:r>
    </w:p>
    <w:p w14:paraId="305C01DE" w14:textId="77777777" w:rsidR="008127B4" w:rsidRDefault="008127B4">
      <w:pPr>
        <w:pStyle w:val="a3"/>
        <w:spacing w:before="6"/>
        <w:rPr>
          <w:sz w:val="16"/>
        </w:rPr>
      </w:pPr>
    </w:p>
    <w:p w14:paraId="54C06A67" w14:textId="77777777" w:rsidR="008127B4" w:rsidRDefault="00C97DE3">
      <w:pPr>
        <w:spacing w:line="254" w:lineRule="auto"/>
        <w:ind w:left="1493" w:right="2727"/>
        <w:rPr>
          <w:rFonts w:ascii="Courier New"/>
          <w:sz w:val="18"/>
        </w:rPr>
      </w:pPr>
      <w:r>
        <w:rPr>
          <w:rFonts w:ascii="Courier New"/>
          <w:sz w:val="18"/>
        </w:rPr>
        <w:t>-- Definition of a UI view of a single post with its comments CREATE TABLE single_post_with_comments (</w:t>
      </w:r>
    </w:p>
    <w:p w14:paraId="74BED991" w14:textId="77777777" w:rsidR="008127B4" w:rsidRDefault="00C97DE3">
      <w:pPr>
        <w:spacing w:line="204" w:lineRule="exact"/>
        <w:ind w:left="1925"/>
        <w:rPr>
          <w:rFonts w:ascii="Courier New"/>
          <w:sz w:val="18"/>
        </w:rPr>
      </w:pPr>
      <w:r>
        <w:rPr>
          <w:rFonts w:ascii="Courier New"/>
          <w:sz w:val="18"/>
        </w:rPr>
        <w:t>id INTEGER NOT NULL,</w:t>
      </w:r>
    </w:p>
    <w:p w14:paraId="58AD7BF2" w14:textId="77777777" w:rsidR="008127B4" w:rsidRDefault="00C97DE3">
      <w:pPr>
        <w:spacing w:before="12" w:line="254" w:lineRule="auto"/>
        <w:ind w:left="1925" w:right="5212"/>
        <w:rPr>
          <w:rFonts w:ascii="Courier New"/>
          <w:sz w:val="18"/>
        </w:rPr>
      </w:pPr>
      <w:r>
        <w:rPr>
          <w:rFonts w:ascii="Courier New"/>
          <w:sz w:val="18"/>
        </w:rPr>
        <w:t>post_id INTEGER NOT NULL, post_title VARCHAR(100) NOT NULL, post_content TEXT NOT NULL, post_created_at DATETIME NOT NULL, comment_content TEXT NOT NULL</w:t>
      </w:r>
    </w:p>
    <w:p w14:paraId="1278DEE4" w14:textId="77777777" w:rsidR="008127B4" w:rsidRDefault="00C97DE3">
      <w:pPr>
        <w:spacing w:line="203" w:lineRule="exact"/>
        <w:ind w:left="1493"/>
        <w:rPr>
          <w:rFonts w:ascii="Courier New"/>
          <w:sz w:val="18"/>
        </w:rPr>
      </w:pPr>
      <w:r>
        <w:rPr>
          <w:rFonts w:ascii="Courier New"/>
          <w:sz w:val="18"/>
        </w:rPr>
        <w:t>) ENGINE=InnoDB DEFAULT CHARSET=utf8mb4 COLLATE=utf8mb4_unicode_ci;</w:t>
      </w:r>
    </w:p>
    <w:p w14:paraId="420B7A7D" w14:textId="77777777" w:rsidR="008127B4" w:rsidRDefault="008127B4">
      <w:pPr>
        <w:pStyle w:val="a3"/>
        <w:spacing w:before="2"/>
        <w:rPr>
          <w:rFonts w:ascii="Courier New"/>
          <w:sz w:val="20"/>
        </w:rPr>
      </w:pPr>
    </w:p>
    <w:p w14:paraId="4D66E6F3" w14:textId="77777777" w:rsidR="008127B4" w:rsidRDefault="00C97DE3">
      <w:pPr>
        <w:ind w:left="1493"/>
        <w:rPr>
          <w:rFonts w:ascii="Courier New"/>
          <w:sz w:val="18"/>
        </w:rPr>
      </w:pPr>
      <w:r>
        <w:rPr>
          <w:rFonts w:ascii="Courier New"/>
          <w:sz w:val="18"/>
        </w:rPr>
        <w:t>-- Set up some data</w:t>
      </w:r>
    </w:p>
    <w:p w14:paraId="7FB6D470" w14:textId="77777777" w:rsidR="008127B4" w:rsidRDefault="00C97DE3">
      <w:pPr>
        <w:spacing w:before="12" w:after="18"/>
        <w:ind w:left="1493"/>
        <w:rPr>
          <w:rFonts w:ascii="Courier New"/>
          <w:sz w:val="18"/>
        </w:rPr>
      </w:pPr>
      <w:r>
        <w:rPr>
          <w:rFonts w:ascii="Courier New"/>
          <w:sz w:val="18"/>
        </w:rPr>
        <w:t>INSERT INTO single_post_with_comments VALUES</w:t>
      </w:r>
    </w:p>
    <w:tbl>
      <w:tblPr>
        <w:tblStyle w:val="TableNormal"/>
        <w:tblW w:w="0" w:type="auto"/>
        <w:tblInd w:w="1875" w:type="dxa"/>
        <w:tblLayout w:type="fixed"/>
        <w:tblLook w:val="01E0" w:firstRow="1" w:lastRow="1" w:firstColumn="1" w:lastColumn="1" w:noHBand="0" w:noVBand="0"/>
      </w:tblPr>
      <w:tblGrid>
        <w:gridCol w:w="428"/>
        <w:gridCol w:w="324"/>
        <w:gridCol w:w="5720"/>
      </w:tblGrid>
      <w:tr w:rsidR="008127B4" w14:paraId="51A06985" w14:textId="77777777">
        <w:trPr>
          <w:trHeight w:val="198"/>
        </w:trPr>
        <w:tc>
          <w:tcPr>
            <w:tcW w:w="428" w:type="dxa"/>
          </w:tcPr>
          <w:p w14:paraId="2400B690" w14:textId="77777777" w:rsidR="008127B4" w:rsidRDefault="00C97DE3">
            <w:pPr>
              <w:pStyle w:val="TableParagraph"/>
              <w:spacing w:before="0" w:line="178" w:lineRule="exact"/>
              <w:ind w:left="30" w:right="32"/>
              <w:jc w:val="center"/>
              <w:rPr>
                <w:sz w:val="18"/>
              </w:rPr>
            </w:pPr>
            <w:r>
              <w:rPr>
                <w:sz w:val="18"/>
              </w:rPr>
              <w:t>(1,</w:t>
            </w:r>
          </w:p>
        </w:tc>
        <w:tc>
          <w:tcPr>
            <w:tcW w:w="324" w:type="dxa"/>
          </w:tcPr>
          <w:p w14:paraId="4A687F1D" w14:textId="77777777" w:rsidR="008127B4" w:rsidRDefault="00C97DE3">
            <w:pPr>
              <w:pStyle w:val="TableParagraph"/>
              <w:spacing w:before="0" w:line="178" w:lineRule="exact"/>
              <w:rPr>
                <w:sz w:val="18"/>
              </w:rPr>
            </w:pPr>
            <w:r>
              <w:rPr>
                <w:sz w:val="18"/>
              </w:rPr>
              <w:t>1,</w:t>
            </w:r>
          </w:p>
        </w:tc>
        <w:tc>
          <w:tcPr>
            <w:tcW w:w="5720" w:type="dxa"/>
          </w:tcPr>
          <w:p w14:paraId="25E15C58" w14:textId="77777777" w:rsidR="008127B4" w:rsidRDefault="00C97DE3">
            <w:pPr>
              <w:pStyle w:val="TableParagraph"/>
              <w:spacing w:before="0" w:line="178" w:lineRule="exact"/>
              <w:rPr>
                <w:sz w:val="18"/>
              </w:rPr>
            </w:pPr>
            <w:r>
              <w:rPr>
                <w:sz w:val="18"/>
              </w:rPr>
              <w:t>"Layered" , "Some content", NOW(), "A comment"),</w:t>
            </w:r>
          </w:p>
        </w:tc>
      </w:tr>
      <w:tr w:rsidR="008127B4" w14:paraId="1E10CD2E" w14:textId="77777777">
        <w:trPr>
          <w:trHeight w:val="215"/>
        </w:trPr>
        <w:tc>
          <w:tcPr>
            <w:tcW w:w="428" w:type="dxa"/>
          </w:tcPr>
          <w:p w14:paraId="11FCED15" w14:textId="77777777" w:rsidR="008127B4" w:rsidRDefault="00C97DE3">
            <w:pPr>
              <w:pStyle w:val="TableParagraph"/>
              <w:ind w:left="30" w:right="32"/>
              <w:jc w:val="center"/>
              <w:rPr>
                <w:sz w:val="18"/>
              </w:rPr>
            </w:pPr>
            <w:r>
              <w:rPr>
                <w:sz w:val="18"/>
              </w:rPr>
              <w:t>(2,</w:t>
            </w:r>
          </w:p>
        </w:tc>
        <w:tc>
          <w:tcPr>
            <w:tcW w:w="324" w:type="dxa"/>
          </w:tcPr>
          <w:p w14:paraId="2F200955" w14:textId="77777777" w:rsidR="008127B4" w:rsidRDefault="00C97DE3">
            <w:pPr>
              <w:pStyle w:val="TableParagraph"/>
              <w:rPr>
                <w:sz w:val="18"/>
              </w:rPr>
            </w:pPr>
            <w:r>
              <w:rPr>
                <w:sz w:val="18"/>
              </w:rPr>
              <w:t>1,</w:t>
            </w:r>
          </w:p>
        </w:tc>
        <w:tc>
          <w:tcPr>
            <w:tcW w:w="5720" w:type="dxa"/>
          </w:tcPr>
          <w:p w14:paraId="7B12DF63" w14:textId="77777777" w:rsidR="008127B4" w:rsidRDefault="00C97DE3">
            <w:pPr>
              <w:pStyle w:val="TableParagraph"/>
              <w:rPr>
                <w:sz w:val="18"/>
              </w:rPr>
            </w:pPr>
            <w:r>
              <w:rPr>
                <w:sz w:val="18"/>
              </w:rPr>
              <w:t>"Layered" , "Some content", NOW(), "The comment"),</w:t>
            </w:r>
          </w:p>
        </w:tc>
      </w:tr>
      <w:tr w:rsidR="008127B4" w14:paraId="151B9CF8" w14:textId="77777777" w:rsidTr="006E0314">
        <w:trPr>
          <w:trHeight w:val="229"/>
        </w:trPr>
        <w:tc>
          <w:tcPr>
            <w:tcW w:w="428" w:type="dxa"/>
          </w:tcPr>
          <w:p w14:paraId="059C2D10" w14:textId="77777777" w:rsidR="008127B4" w:rsidRDefault="00C97DE3">
            <w:pPr>
              <w:pStyle w:val="TableParagraph"/>
              <w:ind w:left="30" w:right="32"/>
              <w:jc w:val="center"/>
              <w:rPr>
                <w:sz w:val="18"/>
              </w:rPr>
            </w:pPr>
            <w:r>
              <w:rPr>
                <w:sz w:val="18"/>
              </w:rPr>
              <w:t>(3,</w:t>
            </w:r>
          </w:p>
        </w:tc>
        <w:tc>
          <w:tcPr>
            <w:tcW w:w="324" w:type="dxa"/>
          </w:tcPr>
          <w:p w14:paraId="53798000" w14:textId="77777777" w:rsidR="008127B4" w:rsidRDefault="00C97DE3">
            <w:pPr>
              <w:pStyle w:val="TableParagraph"/>
              <w:rPr>
                <w:sz w:val="18"/>
              </w:rPr>
            </w:pPr>
            <w:r>
              <w:rPr>
                <w:sz w:val="18"/>
              </w:rPr>
              <w:t>2,</w:t>
            </w:r>
          </w:p>
        </w:tc>
        <w:tc>
          <w:tcPr>
            <w:tcW w:w="5720" w:type="dxa"/>
          </w:tcPr>
          <w:p w14:paraId="77305AE3" w14:textId="77777777" w:rsidR="008127B4" w:rsidRDefault="00C97DE3">
            <w:pPr>
              <w:pStyle w:val="TableParagraph"/>
              <w:rPr>
                <w:sz w:val="18"/>
              </w:rPr>
            </w:pPr>
            <w:r>
              <w:rPr>
                <w:sz w:val="18"/>
              </w:rPr>
              <w:t>"Hexagonal" , "Some content", NOW(), "No comment"),</w:t>
            </w:r>
          </w:p>
        </w:tc>
      </w:tr>
      <w:tr w:rsidR="008127B4" w14:paraId="53D2ADBD" w14:textId="77777777">
        <w:trPr>
          <w:trHeight w:val="216"/>
        </w:trPr>
        <w:tc>
          <w:tcPr>
            <w:tcW w:w="428" w:type="dxa"/>
          </w:tcPr>
          <w:p w14:paraId="5F619C26" w14:textId="77777777" w:rsidR="008127B4" w:rsidRDefault="00C97DE3">
            <w:pPr>
              <w:pStyle w:val="TableParagraph"/>
              <w:ind w:left="30" w:right="32"/>
              <w:jc w:val="center"/>
              <w:rPr>
                <w:sz w:val="18"/>
              </w:rPr>
            </w:pPr>
            <w:r>
              <w:rPr>
                <w:sz w:val="18"/>
              </w:rPr>
              <w:t>(4,</w:t>
            </w:r>
          </w:p>
        </w:tc>
        <w:tc>
          <w:tcPr>
            <w:tcW w:w="324" w:type="dxa"/>
          </w:tcPr>
          <w:p w14:paraId="3EB057A3" w14:textId="77777777" w:rsidR="008127B4" w:rsidRDefault="00C97DE3">
            <w:pPr>
              <w:pStyle w:val="TableParagraph"/>
              <w:rPr>
                <w:sz w:val="18"/>
              </w:rPr>
            </w:pPr>
            <w:r>
              <w:rPr>
                <w:sz w:val="18"/>
              </w:rPr>
              <w:t>2,</w:t>
            </w:r>
          </w:p>
        </w:tc>
        <w:tc>
          <w:tcPr>
            <w:tcW w:w="5720" w:type="dxa"/>
          </w:tcPr>
          <w:p w14:paraId="0E1EEF65" w14:textId="77777777" w:rsidR="008127B4" w:rsidRDefault="00C97DE3">
            <w:pPr>
              <w:pStyle w:val="TableParagraph"/>
              <w:rPr>
                <w:sz w:val="18"/>
              </w:rPr>
            </w:pPr>
            <w:r>
              <w:rPr>
                <w:sz w:val="18"/>
              </w:rPr>
              <w:t>"Hexagonal", "Some content", NOW(), "All comments"),</w:t>
            </w:r>
          </w:p>
        </w:tc>
      </w:tr>
      <w:tr w:rsidR="008127B4" w14:paraId="28940951" w14:textId="77777777">
        <w:trPr>
          <w:trHeight w:val="216"/>
        </w:trPr>
        <w:tc>
          <w:tcPr>
            <w:tcW w:w="428" w:type="dxa"/>
          </w:tcPr>
          <w:p w14:paraId="54600067" w14:textId="77777777" w:rsidR="008127B4" w:rsidRDefault="00C97DE3">
            <w:pPr>
              <w:pStyle w:val="TableParagraph"/>
              <w:ind w:left="30" w:right="32"/>
              <w:jc w:val="center"/>
              <w:rPr>
                <w:sz w:val="18"/>
              </w:rPr>
            </w:pPr>
            <w:r>
              <w:rPr>
                <w:sz w:val="18"/>
              </w:rPr>
              <w:t>(5,</w:t>
            </w:r>
          </w:p>
        </w:tc>
        <w:tc>
          <w:tcPr>
            <w:tcW w:w="324" w:type="dxa"/>
          </w:tcPr>
          <w:p w14:paraId="01FC59F8" w14:textId="77777777" w:rsidR="008127B4" w:rsidRDefault="00C97DE3">
            <w:pPr>
              <w:pStyle w:val="TableParagraph"/>
              <w:rPr>
                <w:sz w:val="18"/>
              </w:rPr>
            </w:pPr>
            <w:r>
              <w:rPr>
                <w:sz w:val="18"/>
              </w:rPr>
              <w:t>3,</w:t>
            </w:r>
          </w:p>
        </w:tc>
        <w:tc>
          <w:tcPr>
            <w:tcW w:w="5720" w:type="dxa"/>
          </w:tcPr>
          <w:p w14:paraId="49143DCF" w14:textId="77777777" w:rsidR="008127B4" w:rsidRDefault="00C97DE3">
            <w:pPr>
              <w:pStyle w:val="TableParagraph"/>
              <w:rPr>
                <w:sz w:val="18"/>
              </w:rPr>
            </w:pPr>
            <w:r>
              <w:rPr>
                <w:sz w:val="18"/>
              </w:rPr>
              <w:t>"CQRS", "Some content", NOW(), "This comment"),</w:t>
            </w:r>
          </w:p>
        </w:tc>
      </w:tr>
      <w:tr w:rsidR="008127B4" w14:paraId="2BDD6063" w14:textId="77777777">
        <w:trPr>
          <w:trHeight w:val="198"/>
        </w:trPr>
        <w:tc>
          <w:tcPr>
            <w:tcW w:w="428" w:type="dxa"/>
          </w:tcPr>
          <w:p w14:paraId="52362E1C" w14:textId="77777777" w:rsidR="008127B4" w:rsidRDefault="00C97DE3">
            <w:pPr>
              <w:pStyle w:val="TableParagraph"/>
              <w:spacing w:line="166" w:lineRule="exact"/>
              <w:ind w:left="30" w:right="32"/>
              <w:jc w:val="center"/>
              <w:rPr>
                <w:sz w:val="18"/>
              </w:rPr>
            </w:pPr>
            <w:r>
              <w:rPr>
                <w:sz w:val="18"/>
              </w:rPr>
              <w:t>(6,</w:t>
            </w:r>
          </w:p>
        </w:tc>
        <w:tc>
          <w:tcPr>
            <w:tcW w:w="324" w:type="dxa"/>
          </w:tcPr>
          <w:p w14:paraId="0393BF2B" w14:textId="77777777" w:rsidR="008127B4" w:rsidRDefault="00C97DE3">
            <w:pPr>
              <w:pStyle w:val="TableParagraph"/>
              <w:spacing w:line="166" w:lineRule="exact"/>
              <w:rPr>
                <w:sz w:val="18"/>
              </w:rPr>
            </w:pPr>
            <w:r>
              <w:rPr>
                <w:sz w:val="18"/>
              </w:rPr>
              <w:t>3,</w:t>
            </w:r>
          </w:p>
        </w:tc>
        <w:tc>
          <w:tcPr>
            <w:tcW w:w="5720" w:type="dxa"/>
          </w:tcPr>
          <w:p w14:paraId="561983AD" w14:textId="77777777" w:rsidR="008127B4" w:rsidRDefault="00C97DE3">
            <w:pPr>
              <w:pStyle w:val="TableParagraph"/>
              <w:spacing w:line="166" w:lineRule="exact"/>
              <w:rPr>
                <w:sz w:val="18"/>
              </w:rPr>
            </w:pPr>
            <w:r>
              <w:rPr>
                <w:sz w:val="18"/>
              </w:rPr>
              <w:t>"CQRS", "Some content", NOW(), "That comment");</w:t>
            </w:r>
          </w:p>
        </w:tc>
      </w:tr>
    </w:tbl>
    <w:p w14:paraId="66C775F4" w14:textId="77777777" w:rsidR="008127B4" w:rsidRDefault="008127B4">
      <w:pPr>
        <w:pStyle w:val="a3"/>
        <w:spacing w:before="8"/>
        <w:rPr>
          <w:rFonts w:ascii="Courier New"/>
        </w:rPr>
      </w:pPr>
    </w:p>
    <w:p w14:paraId="0D04F021" w14:textId="77777777" w:rsidR="008127B4" w:rsidRDefault="00C97DE3">
      <w:pPr>
        <w:ind w:left="1493"/>
        <w:rPr>
          <w:rFonts w:ascii="Courier New"/>
          <w:sz w:val="18"/>
        </w:rPr>
      </w:pPr>
      <w:r>
        <w:rPr>
          <w:rFonts w:ascii="Courier New"/>
          <w:sz w:val="18"/>
        </w:rPr>
        <w:t>-- Query it</w:t>
      </w:r>
    </w:p>
    <w:p w14:paraId="117CD757" w14:textId="77777777" w:rsidR="008127B4" w:rsidRDefault="00C97DE3">
      <w:pPr>
        <w:spacing w:before="12"/>
        <w:ind w:left="1493"/>
        <w:rPr>
          <w:rFonts w:ascii="Courier New"/>
          <w:sz w:val="18"/>
        </w:rPr>
      </w:pPr>
      <w:r>
        <w:rPr>
          <w:rFonts w:ascii="Courier New"/>
          <w:sz w:val="18"/>
        </w:rPr>
        <w:t>SELECT * FROM single_post_with_comments WHERE post_id = 1;</w:t>
      </w:r>
    </w:p>
    <w:p w14:paraId="7D5DE4AA" w14:textId="77777777" w:rsidR="008127B4" w:rsidRDefault="008127B4">
      <w:pPr>
        <w:rPr>
          <w:rFonts w:ascii="Courier New"/>
          <w:sz w:val="18"/>
        </w:rPr>
        <w:sectPr w:rsidR="008127B4">
          <w:pgSz w:w="10830" w:h="13330"/>
          <w:pgMar w:top="1140" w:right="0" w:bottom="1140" w:left="0" w:header="925" w:footer="941" w:gutter="0"/>
          <w:cols w:space="720"/>
        </w:sectPr>
      </w:pPr>
    </w:p>
    <w:p w14:paraId="161A5994" w14:textId="77777777" w:rsidR="008127B4" w:rsidRDefault="008127B4">
      <w:pPr>
        <w:pStyle w:val="a3"/>
        <w:spacing w:before="2"/>
        <w:rPr>
          <w:rFonts w:ascii="Courier New"/>
          <w:sz w:val="20"/>
        </w:rPr>
      </w:pPr>
    </w:p>
    <w:p w14:paraId="0BEB3426" w14:textId="2F69309A" w:rsidR="008127B4" w:rsidRDefault="0063567E">
      <w:pPr>
        <w:pStyle w:val="a3"/>
        <w:spacing w:before="57" w:line="249" w:lineRule="auto"/>
        <w:ind w:left="1133" w:right="1142"/>
      </w:pPr>
      <w:r w:rsidRPr="0063567E">
        <w:rPr>
          <w:rFonts w:hint="eastAsia"/>
          <w:w w:val="105"/>
        </w:rPr>
        <w:t>这种架构风格的一个重要特征是，由于应用程序的真实状态是由写模型处理的，所以读模型应该完全一次性使用。</w:t>
      </w:r>
      <w:r w:rsidRPr="0063567E">
        <w:rPr>
          <w:w w:val="105"/>
        </w:rPr>
        <w:t xml:space="preserve"> </w:t>
      </w:r>
      <w:r w:rsidRPr="0063567E">
        <w:rPr>
          <w:rFonts w:hint="eastAsia"/>
          <w:w w:val="105"/>
        </w:rPr>
        <w:t>这意味着使用写模型投影可以在需要时删除和重新创建读模型</w:t>
      </w:r>
      <w:r w:rsidR="00C97DE3">
        <w:rPr>
          <w:w w:val="105"/>
        </w:rPr>
        <w:t>.</w:t>
      </w:r>
    </w:p>
    <w:p w14:paraId="593C3DD1" w14:textId="77777777" w:rsidR="008127B4" w:rsidRDefault="008127B4">
      <w:pPr>
        <w:pStyle w:val="a3"/>
        <w:spacing w:before="10"/>
        <w:rPr>
          <w:sz w:val="15"/>
        </w:rPr>
      </w:pPr>
    </w:p>
    <w:p w14:paraId="771C549D" w14:textId="4421BC85" w:rsidR="008127B4" w:rsidRDefault="0063567E">
      <w:pPr>
        <w:pStyle w:val="a3"/>
        <w:ind w:left="1133"/>
      </w:pPr>
      <w:r w:rsidRPr="0063567E">
        <w:rPr>
          <w:rFonts w:hint="eastAsia"/>
        </w:rPr>
        <w:t>在这里，我们可以在博客应用程序中看到一些可能的视图示例</w:t>
      </w:r>
      <w:r w:rsidR="00C97DE3">
        <w:t>:</w:t>
      </w:r>
    </w:p>
    <w:p w14:paraId="14E6F523" w14:textId="77777777" w:rsidR="008127B4" w:rsidRDefault="008127B4">
      <w:pPr>
        <w:pStyle w:val="a3"/>
        <w:spacing w:before="10"/>
        <w:rPr>
          <w:sz w:val="16"/>
        </w:rPr>
      </w:pPr>
    </w:p>
    <w:p w14:paraId="7B56FAFB" w14:textId="77777777" w:rsidR="008127B4" w:rsidRDefault="00C97DE3">
      <w:pPr>
        <w:spacing w:before="1"/>
        <w:ind w:left="1493"/>
        <w:rPr>
          <w:rFonts w:ascii="Courier New"/>
          <w:sz w:val="18"/>
        </w:rPr>
      </w:pPr>
      <w:r>
        <w:rPr>
          <w:rFonts w:ascii="Courier New"/>
          <w:sz w:val="18"/>
        </w:rPr>
        <w:t>SELECT * FROM</w:t>
      </w:r>
    </w:p>
    <w:p w14:paraId="52E76306" w14:textId="77777777" w:rsidR="008127B4" w:rsidRDefault="00C97DE3">
      <w:pPr>
        <w:spacing w:before="12" w:line="254" w:lineRule="auto"/>
        <w:ind w:left="1493" w:right="5536" w:firstLine="432"/>
        <w:rPr>
          <w:rFonts w:ascii="Courier New"/>
          <w:sz w:val="18"/>
        </w:rPr>
      </w:pPr>
      <w:r>
        <w:rPr>
          <w:rFonts w:ascii="Courier New"/>
          <w:sz w:val="18"/>
        </w:rPr>
        <w:t>posts_grouped_by_month_and_year ORDER BY month DESC,year ASC;</w:t>
      </w:r>
    </w:p>
    <w:p w14:paraId="11CEB021" w14:textId="77777777" w:rsidR="008127B4" w:rsidRDefault="008127B4">
      <w:pPr>
        <w:pStyle w:val="a3"/>
        <w:rPr>
          <w:rFonts w:ascii="Courier New"/>
          <w:sz w:val="19"/>
        </w:rPr>
      </w:pPr>
    </w:p>
    <w:p w14:paraId="41479863" w14:textId="77777777" w:rsidR="008127B4" w:rsidRDefault="00C97DE3">
      <w:pPr>
        <w:ind w:left="1493"/>
        <w:rPr>
          <w:rFonts w:ascii="Courier New"/>
          <w:sz w:val="18"/>
        </w:rPr>
      </w:pPr>
      <w:r>
        <w:rPr>
          <w:rFonts w:ascii="Courier New"/>
          <w:sz w:val="18"/>
        </w:rPr>
        <w:t>SELECT * FROM</w:t>
      </w:r>
    </w:p>
    <w:p w14:paraId="72ADE2DB" w14:textId="77777777" w:rsidR="008127B4" w:rsidRDefault="00C97DE3">
      <w:pPr>
        <w:spacing w:before="12" w:line="254" w:lineRule="auto"/>
        <w:ind w:left="1493" w:right="7372" w:firstLine="432"/>
        <w:rPr>
          <w:rFonts w:ascii="Courier New"/>
          <w:sz w:val="18"/>
        </w:rPr>
      </w:pPr>
      <w:r>
        <w:rPr>
          <w:rFonts w:ascii="Courier New"/>
          <w:sz w:val="18"/>
        </w:rPr>
        <w:t>posts_by_tags WHERE tag = "ddd";</w:t>
      </w:r>
    </w:p>
    <w:p w14:paraId="13E4E40C" w14:textId="77777777" w:rsidR="008127B4" w:rsidRDefault="008127B4">
      <w:pPr>
        <w:pStyle w:val="a3"/>
        <w:rPr>
          <w:rFonts w:ascii="Courier New"/>
          <w:sz w:val="19"/>
        </w:rPr>
      </w:pPr>
    </w:p>
    <w:p w14:paraId="4F0D56D5" w14:textId="77777777" w:rsidR="008127B4" w:rsidRDefault="00C97DE3">
      <w:pPr>
        <w:spacing w:before="1"/>
        <w:ind w:left="1493"/>
        <w:rPr>
          <w:rFonts w:ascii="Courier New"/>
          <w:sz w:val="18"/>
        </w:rPr>
      </w:pPr>
      <w:r>
        <w:rPr>
          <w:rFonts w:ascii="Courier New"/>
          <w:sz w:val="18"/>
        </w:rPr>
        <w:t>SELECT * FROM</w:t>
      </w:r>
    </w:p>
    <w:p w14:paraId="4DC9053E" w14:textId="77777777" w:rsidR="008127B4" w:rsidRDefault="00C97DE3">
      <w:pPr>
        <w:spacing w:before="12" w:line="254" w:lineRule="auto"/>
        <w:ind w:left="1493" w:right="7156" w:firstLine="432"/>
        <w:rPr>
          <w:rFonts w:ascii="Courier New"/>
          <w:sz w:val="18"/>
        </w:rPr>
      </w:pPr>
      <w:r>
        <w:rPr>
          <w:rFonts w:ascii="Courier New"/>
          <w:sz w:val="18"/>
        </w:rPr>
        <w:t>posts_by_author WHERE author_id = 1;</w:t>
      </w:r>
    </w:p>
    <w:p w14:paraId="33DAE986" w14:textId="77777777" w:rsidR="008127B4" w:rsidRDefault="008127B4">
      <w:pPr>
        <w:pStyle w:val="a3"/>
        <w:spacing w:before="6"/>
        <w:rPr>
          <w:rFonts w:ascii="Courier New"/>
          <w:sz w:val="15"/>
        </w:rPr>
      </w:pPr>
    </w:p>
    <w:p w14:paraId="703D96E3" w14:textId="0BB24AE7" w:rsidR="008127B4" w:rsidRDefault="0063567E">
      <w:pPr>
        <w:pStyle w:val="a3"/>
        <w:spacing w:line="249" w:lineRule="auto"/>
        <w:ind w:left="1133" w:right="1130"/>
      </w:pPr>
      <w:r w:rsidRPr="0063567E">
        <w:rPr>
          <w:rFonts w:hint="eastAsia"/>
        </w:rPr>
        <w:t>需要指出的是，</w:t>
      </w:r>
      <w:r w:rsidRPr="0063567E">
        <w:t>CQRS</w:t>
      </w:r>
      <w:r w:rsidRPr="0063567E">
        <w:rPr>
          <w:rFonts w:hint="eastAsia"/>
        </w:rPr>
        <w:t>不会将读取模型的定义和实现限制为关系数据库。</w:t>
      </w:r>
      <w:r w:rsidRPr="0063567E">
        <w:t xml:space="preserve"> </w:t>
      </w:r>
      <w:r w:rsidRPr="0063567E">
        <w:rPr>
          <w:rFonts w:hint="eastAsia"/>
        </w:rPr>
        <w:t>它完全取决于正在构建的应用程序的需求。</w:t>
      </w:r>
      <w:r w:rsidRPr="0063567E">
        <w:t xml:space="preserve"> </w:t>
      </w:r>
      <w:r w:rsidRPr="0063567E">
        <w:rPr>
          <w:rFonts w:hint="eastAsia"/>
        </w:rPr>
        <w:t>它可以是关系数据库，面向文档的数据库，键值存储或任何最适合您应用程序需求的内容。</w:t>
      </w:r>
      <w:r w:rsidRPr="0063567E">
        <w:t xml:space="preserve"> </w:t>
      </w:r>
      <w:r w:rsidRPr="0063567E">
        <w:rPr>
          <w:rFonts w:hint="eastAsia"/>
        </w:rPr>
        <w:t>在博客文章应用之后，我们将使用</w:t>
      </w:r>
      <w:r w:rsidRPr="0063567E">
        <w:t>Elasticsearch--</w:t>
      </w:r>
      <w:r w:rsidRPr="0063567E">
        <w:rPr>
          <w:rFonts w:hint="eastAsia"/>
        </w:rPr>
        <w:t>一个面向文档的数据库</w:t>
      </w:r>
      <w:r w:rsidRPr="0063567E">
        <w:t xml:space="preserve"> - </w:t>
      </w:r>
      <w:r w:rsidRPr="0063567E">
        <w:rPr>
          <w:rFonts w:hint="eastAsia"/>
        </w:rPr>
        <w:t>来实现读取模式</w:t>
      </w:r>
      <w:r w:rsidR="00C97DE3">
        <w:t>l:</w:t>
      </w:r>
    </w:p>
    <w:p w14:paraId="05D2812C" w14:textId="77777777" w:rsidR="008127B4" w:rsidRDefault="008127B4">
      <w:pPr>
        <w:pStyle w:val="a3"/>
        <w:spacing w:before="3"/>
        <w:rPr>
          <w:sz w:val="16"/>
          <w:lang w:eastAsia="zh-CN"/>
        </w:rPr>
      </w:pPr>
    </w:p>
    <w:p w14:paraId="77B22E74" w14:textId="77777777" w:rsidR="008127B4" w:rsidRDefault="00C97DE3">
      <w:pPr>
        <w:ind w:left="1493"/>
        <w:rPr>
          <w:rFonts w:ascii="Courier New"/>
          <w:sz w:val="18"/>
        </w:rPr>
      </w:pPr>
      <w:r>
        <w:rPr>
          <w:rFonts w:ascii="Courier New"/>
          <w:sz w:val="18"/>
        </w:rPr>
        <w:t>class PostsController</w:t>
      </w:r>
    </w:p>
    <w:p w14:paraId="09ACFE32" w14:textId="77777777" w:rsidR="008127B4" w:rsidRDefault="00C97DE3">
      <w:pPr>
        <w:spacing w:before="12"/>
        <w:ind w:left="1493"/>
        <w:rPr>
          <w:rFonts w:ascii="Courier New"/>
          <w:sz w:val="18"/>
        </w:rPr>
      </w:pPr>
      <w:r>
        <w:rPr>
          <w:rFonts w:ascii="Courier New"/>
          <w:w w:val="99"/>
          <w:sz w:val="18"/>
        </w:rPr>
        <w:t>{</w:t>
      </w:r>
    </w:p>
    <w:p w14:paraId="4CA086ED" w14:textId="77777777" w:rsidR="008127B4" w:rsidRDefault="00C97DE3">
      <w:pPr>
        <w:spacing w:before="12"/>
        <w:ind w:left="1925"/>
        <w:rPr>
          <w:rFonts w:ascii="Courier New"/>
          <w:sz w:val="18"/>
        </w:rPr>
      </w:pPr>
      <w:r>
        <w:rPr>
          <w:rFonts w:ascii="Courier New"/>
          <w:sz w:val="18"/>
        </w:rPr>
        <w:t>public function listAction()</w:t>
      </w:r>
    </w:p>
    <w:p w14:paraId="456505DE" w14:textId="77777777" w:rsidR="008127B4" w:rsidRDefault="00C97DE3">
      <w:pPr>
        <w:spacing w:before="12"/>
        <w:ind w:left="1925"/>
        <w:rPr>
          <w:rFonts w:ascii="Courier New"/>
          <w:sz w:val="18"/>
        </w:rPr>
      </w:pPr>
      <w:r>
        <w:rPr>
          <w:rFonts w:ascii="Courier New"/>
          <w:w w:val="99"/>
          <w:sz w:val="18"/>
        </w:rPr>
        <w:t>{</w:t>
      </w:r>
    </w:p>
    <w:p w14:paraId="4F9EF256" w14:textId="77777777" w:rsidR="008127B4" w:rsidRDefault="00C97DE3">
      <w:pPr>
        <w:spacing w:before="12"/>
        <w:ind w:left="2357"/>
        <w:rPr>
          <w:rFonts w:ascii="Courier New"/>
          <w:sz w:val="18"/>
        </w:rPr>
      </w:pPr>
      <w:r>
        <w:rPr>
          <w:rFonts w:ascii="Courier New"/>
          <w:sz w:val="18"/>
        </w:rPr>
        <w:t>$client = new ElasticsearchClientBuilder::create()-&gt;build();</w:t>
      </w:r>
    </w:p>
    <w:p w14:paraId="1FC39B2B" w14:textId="77777777" w:rsidR="008127B4" w:rsidRDefault="008127B4">
      <w:pPr>
        <w:pStyle w:val="a3"/>
        <w:spacing w:before="2"/>
        <w:rPr>
          <w:rFonts w:ascii="Courier New"/>
          <w:sz w:val="20"/>
        </w:rPr>
      </w:pPr>
    </w:p>
    <w:p w14:paraId="2E2496DD" w14:textId="77777777" w:rsidR="008127B4" w:rsidRDefault="00C97DE3">
      <w:pPr>
        <w:spacing w:line="254" w:lineRule="auto"/>
        <w:ind w:left="2789" w:right="5212" w:hanging="432"/>
        <w:rPr>
          <w:rFonts w:ascii="Courier New"/>
          <w:sz w:val="18"/>
        </w:rPr>
      </w:pPr>
      <w:r>
        <w:rPr>
          <w:rFonts w:ascii="Courier New"/>
          <w:sz w:val="18"/>
        </w:rPr>
        <w:t>$response = $client-&gt; search([ 'index' =&gt; 'blog-engine', 'type' =&gt; 'posts',</w:t>
      </w:r>
    </w:p>
    <w:p w14:paraId="4CBC78BF" w14:textId="77777777" w:rsidR="008127B4" w:rsidRDefault="00C97DE3">
      <w:pPr>
        <w:spacing w:line="203" w:lineRule="exact"/>
        <w:ind w:left="2789"/>
        <w:rPr>
          <w:rFonts w:ascii="Courier New"/>
          <w:sz w:val="18"/>
        </w:rPr>
      </w:pPr>
      <w:r>
        <w:rPr>
          <w:rFonts w:ascii="Courier New"/>
          <w:sz w:val="18"/>
        </w:rPr>
        <w:t>'body' =&gt; [</w:t>
      </w:r>
    </w:p>
    <w:p w14:paraId="757116C4" w14:textId="77777777" w:rsidR="008127B4" w:rsidRDefault="00C97DE3">
      <w:pPr>
        <w:spacing w:before="12"/>
        <w:ind w:left="3221"/>
        <w:rPr>
          <w:rFonts w:ascii="Courier New"/>
          <w:sz w:val="18"/>
        </w:rPr>
      </w:pPr>
      <w:r>
        <w:rPr>
          <w:rFonts w:ascii="Courier New"/>
          <w:sz w:val="18"/>
        </w:rPr>
        <w:t>'sort' =&gt; [</w:t>
      </w:r>
    </w:p>
    <w:p w14:paraId="0E83662D" w14:textId="77777777" w:rsidR="008127B4" w:rsidRDefault="00C97DE3">
      <w:pPr>
        <w:spacing w:before="12"/>
        <w:ind w:left="956" w:right="697"/>
        <w:jc w:val="center"/>
        <w:rPr>
          <w:rFonts w:ascii="Courier New"/>
          <w:sz w:val="18"/>
        </w:rPr>
      </w:pPr>
      <w:r>
        <w:rPr>
          <w:rFonts w:ascii="Courier New"/>
          <w:sz w:val="18"/>
        </w:rPr>
        <w:t>'created_at' =&gt; ['order' =&gt; 'desc']</w:t>
      </w:r>
    </w:p>
    <w:p w14:paraId="61F38152" w14:textId="77777777" w:rsidR="008127B4" w:rsidRDefault="00C97DE3">
      <w:pPr>
        <w:spacing w:before="12"/>
        <w:ind w:left="3221"/>
        <w:rPr>
          <w:rFonts w:ascii="Courier New"/>
          <w:sz w:val="18"/>
        </w:rPr>
      </w:pPr>
      <w:r>
        <w:rPr>
          <w:rFonts w:ascii="Courier New"/>
          <w:w w:val="99"/>
          <w:sz w:val="18"/>
        </w:rPr>
        <w:t>]</w:t>
      </w:r>
    </w:p>
    <w:p w14:paraId="55B510BD" w14:textId="77777777" w:rsidR="008127B4" w:rsidRDefault="00C97DE3">
      <w:pPr>
        <w:spacing w:before="12"/>
        <w:ind w:left="2789"/>
        <w:rPr>
          <w:rFonts w:ascii="Courier New"/>
          <w:sz w:val="18"/>
        </w:rPr>
      </w:pPr>
      <w:r>
        <w:rPr>
          <w:rFonts w:ascii="Courier New"/>
          <w:w w:val="99"/>
          <w:sz w:val="18"/>
        </w:rPr>
        <w:t>]</w:t>
      </w:r>
    </w:p>
    <w:p w14:paraId="1E4FF65C" w14:textId="77777777" w:rsidR="008127B4" w:rsidRDefault="00C97DE3">
      <w:pPr>
        <w:spacing w:before="12"/>
        <w:ind w:left="2357"/>
        <w:rPr>
          <w:rFonts w:ascii="Courier New"/>
          <w:sz w:val="18"/>
        </w:rPr>
      </w:pPr>
      <w:r>
        <w:rPr>
          <w:rFonts w:ascii="Courier New"/>
          <w:sz w:val="18"/>
        </w:rPr>
        <w:t>]);</w:t>
      </w:r>
    </w:p>
    <w:p w14:paraId="7CAAD6C6" w14:textId="77777777" w:rsidR="008127B4" w:rsidRDefault="008127B4">
      <w:pPr>
        <w:pStyle w:val="a3"/>
        <w:spacing w:before="9"/>
        <w:rPr>
          <w:rFonts w:ascii="Courier New"/>
          <w:sz w:val="11"/>
        </w:rPr>
      </w:pPr>
    </w:p>
    <w:p w14:paraId="40FE6257" w14:textId="77777777" w:rsidR="008127B4" w:rsidRDefault="00C97DE3">
      <w:pPr>
        <w:spacing w:before="95"/>
        <w:ind w:left="2357"/>
        <w:rPr>
          <w:rFonts w:ascii="Courier New"/>
          <w:sz w:val="18"/>
        </w:rPr>
      </w:pPr>
      <w:r>
        <w:rPr>
          <w:rFonts w:ascii="Courier New"/>
          <w:sz w:val="18"/>
        </w:rPr>
        <w:t>return [</w:t>
      </w:r>
    </w:p>
    <w:p w14:paraId="7A0F798C" w14:textId="77777777" w:rsidR="008127B4" w:rsidRDefault="00C97DE3">
      <w:pPr>
        <w:spacing w:before="12"/>
        <w:ind w:left="2789"/>
        <w:rPr>
          <w:rFonts w:ascii="Courier New"/>
          <w:sz w:val="18"/>
        </w:rPr>
      </w:pPr>
      <w:r>
        <w:rPr>
          <w:rFonts w:ascii="Courier New"/>
          <w:sz w:val="18"/>
        </w:rPr>
        <w:t>'posts' =&gt; $response</w:t>
      </w:r>
    </w:p>
    <w:p w14:paraId="3EB6D6D0" w14:textId="77777777" w:rsidR="008127B4" w:rsidRDefault="00C97DE3">
      <w:pPr>
        <w:spacing w:before="12"/>
        <w:ind w:left="2357"/>
        <w:rPr>
          <w:rFonts w:ascii="Courier New"/>
          <w:sz w:val="18"/>
        </w:rPr>
      </w:pPr>
      <w:r>
        <w:rPr>
          <w:rFonts w:ascii="Courier New"/>
          <w:sz w:val="18"/>
        </w:rPr>
        <w:t>];</w:t>
      </w:r>
    </w:p>
    <w:p w14:paraId="075BB339" w14:textId="77777777" w:rsidR="008127B4" w:rsidRDefault="00C97DE3">
      <w:pPr>
        <w:spacing w:before="12"/>
        <w:ind w:left="1925"/>
        <w:rPr>
          <w:rFonts w:ascii="Courier New"/>
          <w:sz w:val="18"/>
        </w:rPr>
      </w:pPr>
      <w:r>
        <w:rPr>
          <w:rFonts w:ascii="Courier New"/>
          <w:w w:val="99"/>
          <w:sz w:val="18"/>
        </w:rPr>
        <w:t>}</w:t>
      </w:r>
    </w:p>
    <w:p w14:paraId="63F73406" w14:textId="77777777" w:rsidR="008127B4" w:rsidRDefault="00C97DE3">
      <w:pPr>
        <w:spacing w:before="12"/>
        <w:ind w:left="1493"/>
        <w:rPr>
          <w:rFonts w:ascii="Courier New"/>
          <w:sz w:val="18"/>
        </w:rPr>
      </w:pPr>
      <w:r>
        <w:rPr>
          <w:rFonts w:ascii="Courier New"/>
          <w:w w:val="99"/>
          <w:sz w:val="18"/>
        </w:rPr>
        <w:t>}</w:t>
      </w:r>
    </w:p>
    <w:p w14:paraId="1D93AB5D" w14:textId="77777777" w:rsidR="008127B4" w:rsidRDefault="008127B4">
      <w:pPr>
        <w:rPr>
          <w:rFonts w:ascii="Courier New"/>
          <w:sz w:val="18"/>
        </w:rPr>
        <w:sectPr w:rsidR="008127B4">
          <w:pgSz w:w="10830" w:h="13330"/>
          <w:pgMar w:top="1140" w:right="0" w:bottom="1140" w:left="0" w:header="925" w:footer="941" w:gutter="0"/>
          <w:cols w:space="720"/>
        </w:sectPr>
      </w:pPr>
    </w:p>
    <w:p w14:paraId="4521D8D0" w14:textId="77777777" w:rsidR="008127B4" w:rsidRDefault="008127B4">
      <w:pPr>
        <w:pStyle w:val="a3"/>
        <w:spacing w:before="2"/>
        <w:rPr>
          <w:rFonts w:ascii="Courier New"/>
          <w:sz w:val="20"/>
        </w:rPr>
      </w:pPr>
    </w:p>
    <w:p w14:paraId="3E878F16" w14:textId="75D25CF8" w:rsidR="008127B4" w:rsidRDefault="008D7A0A">
      <w:pPr>
        <w:pStyle w:val="a3"/>
        <w:spacing w:before="57" w:line="249" w:lineRule="auto"/>
        <w:ind w:left="1133" w:right="1190"/>
      </w:pPr>
      <w:r w:rsidRPr="008D7A0A">
        <w:t>Read Model</w:t>
      </w:r>
      <w:r w:rsidRPr="008D7A0A">
        <w:rPr>
          <w:rFonts w:hint="eastAsia"/>
        </w:rPr>
        <w:t>代码已经大幅简化为针对</w:t>
      </w:r>
      <w:r w:rsidRPr="008D7A0A">
        <w:t>Elasticsearch</w:t>
      </w:r>
      <w:r w:rsidRPr="008D7A0A">
        <w:rPr>
          <w:rFonts w:hint="eastAsia"/>
        </w:rPr>
        <w:t>索引的单个查询。</w:t>
      </w:r>
    </w:p>
    <w:p w14:paraId="71890B91" w14:textId="77777777" w:rsidR="008127B4" w:rsidRDefault="008127B4">
      <w:pPr>
        <w:pStyle w:val="a3"/>
        <w:spacing w:before="9"/>
        <w:rPr>
          <w:sz w:val="15"/>
        </w:rPr>
      </w:pPr>
    </w:p>
    <w:p w14:paraId="318DABF1" w14:textId="371DA2DB" w:rsidR="008127B4" w:rsidRDefault="008D7A0A">
      <w:pPr>
        <w:pStyle w:val="a3"/>
        <w:spacing w:line="249" w:lineRule="auto"/>
        <w:ind w:left="1133" w:right="1453"/>
        <w:rPr>
          <w:lang w:eastAsia="zh-CN"/>
        </w:rPr>
      </w:pPr>
      <w:r w:rsidRPr="008D7A0A">
        <w:rPr>
          <w:rFonts w:hint="eastAsia"/>
        </w:rPr>
        <w:t>这表明</w:t>
      </w:r>
      <w:r w:rsidRPr="008D7A0A">
        <w:t>Read Model</w:t>
      </w:r>
      <w:r w:rsidRPr="008D7A0A">
        <w:rPr>
          <w:rFonts w:hint="eastAsia"/>
        </w:rPr>
        <w:t>不需要一个对象关系映射器，因为这可能是矫枉过正的。</w:t>
      </w:r>
      <w:r w:rsidRPr="008D7A0A">
        <w:t xml:space="preserve"> </w:t>
      </w:r>
      <w:r w:rsidRPr="008D7A0A">
        <w:rPr>
          <w:rFonts w:hint="eastAsia"/>
        </w:rPr>
        <w:t>但是，写模型可能会受益于使用对象关系映射器，因为这样可以根据应用程序的需要组织和构建读模型</w:t>
      </w:r>
      <w:r w:rsidR="00C97DE3">
        <w:t>.</w:t>
      </w:r>
    </w:p>
    <w:p w14:paraId="230A168B" w14:textId="77777777" w:rsidR="008127B4" w:rsidRDefault="008127B4">
      <w:pPr>
        <w:pStyle w:val="a3"/>
        <w:rPr>
          <w:sz w:val="20"/>
        </w:rPr>
      </w:pPr>
    </w:p>
    <w:p w14:paraId="550F8BBE" w14:textId="77777777" w:rsidR="008127B4" w:rsidRDefault="008127B4">
      <w:pPr>
        <w:pStyle w:val="a3"/>
        <w:spacing w:before="2"/>
        <w:rPr>
          <w:sz w:val="19"/>
        </w:rPr>
      </w:pPr>
    </w:p>
    <w:p w14:paraId="5070C92C" w14:textId="44573C39" w:rsidR="008127B4" w:rsidRDefault="008D7A0A">
      <w:pPr>
        <w:pStyle w:val="4"/>
      </w:pPr>
      <w:bookmarkStart w:id="59" w:name="_bookmark36"/>
      <w:bookmarkEnd w:id="59"/>
      <w:r w:rsidRPr="008D7A0A">
        <w:rPr>
          <w:rFonts w:hint="eastAsia"/>
        </w:rPr>
        <w:t>将写入模型与读取模型同步</w:t>
      </w:r>
    </w:p>
    <w:p w14:paraId="11E26BF6" w14:textId="059AC376" w:rsidR="008127B4" w:rsidRDefault="008D7A0A">
      <w:pPr>
        <w:pStyle w:val="a3"/>
        <w:spacing w:before="80" w:line="249" w:lineRule="auto"/>
        <w:ind w:left="1133" w:right="1145"/>
      </w:pPr>
      <w:r w:rsidRPr="008D7A0A">
        <w:rPr>
          <w:rFonts w:hint="eastAsia"/>
          <w:w w:val="105"/>
        </w:rPr>
        <w:t>棘手的部分来了。</w:t>
      </w:r>
      <w:r w:rsidRPr="008D7A0A">
        <w:rPr>
          <w:w w:val="105"/>
        </w:rPr>
        <w:t xml:space="preserve"> </w:t>
      </w:r>
      <w:r w:rsidRPr="008D7A0A">
        <w:rPr>
          <w:rFonts w:hint="eastAsia"/>
          <w:w w:val="105"/>
        </w:rPr>
        <w:t>我们如何将读取模型与写入模型同步？</w:t>
      </w:r>
      <w:r w:rsidRPr="008D7A0A">
        <w:rPr>
          <w:w w:val="105"/>
        </w:rPr>
        <w:t xml:space="preserve"> </w:t>
      </w:r>
      <w:r w:rsidRPr="008D7A0A">
        <w:rPr>
          <w:rFonts w:hint="eastAsia"/>
          <w:w w:val="105"/>
        </w:rPr>
        <w:t>我们已经表示，我们将通过使用写模型事务中捕获的域事件来完成此任务。</w:t>
      </w:r>
      <w:r w:rsidRPr="008D7A0A">
        <w:rPr>
          <w:w w:val="105"/>
        </w:rPr>
        <w:t xml:space="preserve"> </w:t>
      </w:r>
      <w:r w:rsidRPr="008D7A0A">
        <w:rPr>
          <w:rFonts w:hint="eastAsia"/>
          <w:w w:val="105"/>
        </w:rPr>
        <w:t>对于捕获的每种类型的域事件，都会执行特定的投影。</w:t>
      </w:r>
      <w:r w:rsidRPr="008D7A0A">
        <w:rPr>
          <w:w w:val="105"/>
        </w:rPr>
        <w:t xml:space="preserve"> </w:t>
      </w:r>
      <w:r w:rsidRPr="008D7A0A">
        <w:rPr>
          <w:rFonts w:hint="eastAsia"/>
          <w:w w:val="105"/>
        </w:rPr>
        <w:t>因此，域名事件和投影之间的一对一关系将被设置</w:t>
      </w:r>
      <w:r w:rsidR="00C97DE3">
        <w:rPr>
          <w:w w:val="105"/>
        </w:rPr>
        <w:t>.</w:t>
      </w:r>
    </w:p>
    <w:p w14:paraId="36548114" w14:textId="77777777" w:rsidR="008127B4" w:rsidRDefault="008127B4">
      <w:pPr>
        <w:pStyle w:val="a3"/>
        <w:spacing w:before="11"/>
        <w:rPr>
          <w:sz w:val="15"/>
        </w:rPr>
      </w:pPr>
    </w:p>
    <w:p w14:paraId="62E8A565" w14:textId="496E5A90" w:rsidR="008127B4" w:rsidRDefault="008D7A0A">
      <w:pPr>
        <w:pStyle w:val="a3"/>
        <w:spacing w:line="249" w:lineRule="auto"/>
        <w:ind w:left="1133" w:right="1290"/>
      </w:pPr>
      <w:r w:rsidRPr="008D7A0A">
        <w:rPr>
          <w:rFonts w:hint="eastAsia"/>
        </w:rPr>
        <w:t>让我们来看一个配置投影的例子，以便我们可以得到一个更好的想法。</w:t>
      </w:r>
      <w:r w:rsidRPr="008D7A0A">
        <w:t xml:space="preserve"> </w:t>
      </w:r>
      <w:r w:rsidRPr="008D7A0A">
        <w:rPr>
          <w:rFonts w:hint="eastAsia"/>
        </w:rPr>
        <w:t>首先，我们需要为投影定义一个框架</w:t>
      </w:r>
      <w:r w:rsidR="00C97DE3">
        <w:t>:</w:t>
      </w:r>
    </w:p>
    <w:p w14:paraId="121DF853" w14:textId="77777777" w:rsidR="008127B4" w:rsidRDefault="008127B4">
      <w:pPr>
        <w:pStyle w:val="a3"/>
        <w:spacing w:before="1"/>
        <w:rPr>
          <w:sz w:val="16"/>
        </w:rPr>
      </w:pPr>
    </w:p>
    <w:p w14:paraId="22CC3975" w14:textId="77777777" w:rsidR="008127B4" w:rsidRDefault="00C97DE3">
      <w:pPr>
        <w:ind w:left="1493"/>
        <w:rPr>
          <w:rFonts w:ascii="Courier New"/>
          <w:sz w:val="18"/>
        </w:rPr>
      </w:pPr>
      <w:r>
        <w:rPr>
          <w:rFonts w:ascii="Courier New"/>
          <w:sz w:val="18"/>
        </w:rPr>
        <w:t>interface Projection</w:t>
      </w:r>
    </w:p>
    <w:p w14:paraId="0FC504EA" w14:textId="77777777" w:rsidR="008127B4" w:rsidRDefault="00C97DE3">
      <w:pPr>
        <w:spacing w:before="12"/>
        <w:ind w:left="1493"/>
        <w:rPr>
          <w:rFonts w:ascii="Courier New"/>
          <w:sz w:val="18"/>
        </w:rPr>
      </w:pPr>
      <w:r>
        <w:rPr>
          <w:rFonts w:ascii="Courier New"/>
          <w:w w:val="99"/>
          <w:sz w:val="18"/>
        </w:rPr>
        <w:t>{</w:t>
      </w:r>
    </w:p>
    <w:p w14:paraId="145A3C75" w14:textId="77777777" w:rsidR="008127B4" w:rsidRDefault="00C97DE3">
      <w:pPr>
        <w:spacing w:before="12" w:line="254" w:lineRule="auto"/>
        <w:ind w:left="1925" w:right="5428"/>
        <w:rPr>
          <w:rFonts w:ascii="Courier New"/>
          <w:sz w:val="18"/>
        </w:rPr>
      </w:pPr>
      <w:r>
        <w:rPr>
          <w:rFonts w:ascii="Courier New"/>
          <w:sz w:val="18"/>
        </w:rPr>
        <w:t>public function listensTo(); public function project($event);</w:t>
      </w:r>
    </w:p>
    <w:p w14:paraId="64CE17DD" w14:textId="77777777" w:rsidR="008127B4" w:rsidRDefault="00C97DE3">
      <w:pPr>
        <w:spacing w:line="204" w:lineRule="exact"/>
        <w:ind w:left="1493"/>
        <w:rPr>
          <w:rFonts w:ascii="Courier New"/>
          <w:sz w:val="18"/>
        </w:rPr>
      </w:pPr>
      <w:r>
        <w:rPr>
          <w:rFonts w:ascii="Courier New"/>
          <w:w w:val="99"/>
          <w:sz w:val="18"/>
        </w:rPr>
        <w:t>}</w:t>
      </w:r>
    </w:p>
    <w:p w14:paraId="51765E70" w14:textId="77777777" w:rsidR="008127B4" w:rsidRDefault="008127B4">
      <w:pPr>
        <w:pStyle w:val="a3"/>
        <w:spacing w:before="1"/>
        <w:rPr>
          <w:rFonts w:ascii="Courier New"/>
          <w:sz w:val="11"/>
        </w:rPr>
      </w:pPr>
    </w:p>
    <w:p w14:paraId="4511D0C5" w14:textId="2E0FD95F" w:rsidR="008127B4" w:rsidRDefault="008D7A0A">
      <w:pPr>
        <w:spacing w:before="63" w:line="247" w:lineRule="auto"/>
        <w:ind w:left="1133" w:right="1790"/>
        <w:rPr>
          <w:sz w:val="21"/>
        </w:rPr>
      </w:pPr>
      <w:r w:rsidRPr="008D7A0A">
        <w:rPr>
          <w:rFonts w:hint="eastAsia"/>
          <w:sz w:val="21"/>
        </w:rPr>
        <w:t>因此，为</w:t>
      </w:r>
      <w:r w:rsidRPr="008D7A0A">
        <w:rPr>
          <w:sz w:val="21"/>
        </w:rPr>
        <w:t>PostWasCreated</w:t>
      </w:r>
      <w:r w:rsidRPr="008D7A0A">
        <w:rPr>
          <w:rFonts w:hint="eastAsia"/>
          <w:sz w:val="21"/>
        </w:rPr>
        <w:t>事件定义</w:t>
      </w:r>
      <w:r w:rsidRPr="008D7A0A">
        <w:rPr>
          <w:sz w:val="21"/>
        </w:rPr>
        <w:t>Elasticsearch</w:t>
      </w:r>
      <w:r w:rsidRPr="008D7A0A">
        <w:rPr>
          <w:rFonts w:hint="eastAsia"/>
          <w:sz w:val="21"/>
        </w:rPr>
        <w:t>投影将如此简单</w:t>
      </w:r>
      <w:r w:rsidR="00C97DE3">
        <w:rPr>
          <w:sz w:val="21"/>
        </w:rPr>
        <w:t>:</w:t>
      </w:r>
    </w:p>
    <w:p w14:paraId="5782E67D" w14:textId="77777777" w:rsidR="008127B4" w:rsidRDefault="008127B4">
      <w:pPr>
        <w:pStyle w:val="a3"/>
        <w:spacing w:before="4"/>
        <w:rPr>
          <w:sz w:val="16"/>
        </w:rPr>
      </w:pPr>
    </w:p>
    <w:p w14:paraId="53D129D8" w14:textId="77777777" w:rsidR="008127B4" w:rsidRDefault="00C97DE3">
      <w:pPr>
        <w:ind w:left="1493"/>
        <w:rPr>
          <w:rFonts w:ascii="Courier New"/>
          <w:sz w:val="18"/>
        </w:rPr>
      </w:pPr>
      <w:r>
        <w:rPr>
          <w:rFonts w:ascii="Courier New"/>
          <w:sz w:val="18"/>
        </w:rPr>
        <w:t>namespace Infrastructure\Projection\Elasticsearch;</w:t>
      </w:r>
    </w:p>
    <w:p w14:paraId="1A3F148B" w14:textId="77777777" w:rsidR="008127B4" w:rsidRDefault="008127B4">
      <w:pPr>
        <w:pStyle w:val="a3"/>
        <w:spacing w:before="2"/>
        <w:rPr>
          <w:rFonts w:ascii="Courier New"/>
          <w:sz w:val="20"/>
        </w:rPr>
      </w:pPr>
    </w:p>
    <w:p w14:paraId="0103E082" w14:textId="77777777" w:rsidR="008127B4" w:rsidRDefault="00C97DE3">
      <w:pPr>
        <w:spacing w:line="254" w:lineRule="auto"/>
        <w:ind w:left="1493" w:right="6616"/>
        <w:rPr>
          <w:rFonts w:ascii="Courier New"/>
          <w:sz w:val="18"/>
        </w:rPr>
      </w:pPr>
      <w:r>
        <w:rPr>
          <w:rFonts w:ascii="Courier New"/>
          <w:sz w:val="18"/>
        </w:rPr>
        <w:t>use Elasticsearch\Client; use PostWasCreated;</w:t>
      </w:r>
    </w:p>
    <w:p w14:paraId="0CC87DB2" w14:textId="77777777" w:rsidR="008127B4" w:rsidRDefault="008127B4">
      <w:pPr>
        <w:pStyle w:val="a3"/>
        <w:rPr>
          <w:rFonts w:ascii="Courier New"/>
          <w:sz w:val="19"/>
        </w:rPr>
      </w:pPr>
    </w:p>
    <w:p w14:paraId="028ADE6D" w14:textId="77777777" w:rsidR="008127B4" w:rsidRDefault="00C97DE3">
      <w:pPr>
        <w:ind w:left="1493"/>
        <w:rPr>
          <w:rFonts w:ascii="Courier New"/>
          <w:sz w:val="18"/>
        </w:rPr>
      </w:pPr>
      <w:r>
        <w:rPr>
          <w:rFonts w:ascii="Courier New"/>
          <w:sz w:val="18"/>
        </w:rPr>
        <w:t>class PostWasCreatedProjection implements Projection</w:t>
      </w:r>
    </w:p>
    <w:p w14:paraId="2483A286" w14:textId="77777777" w:rsidR="008127B4" w:rsidRDefault="00C97DE3">
      <w:pPr>
        <w:spacing w:before="13"/>
        <w:ind w:left="1493"/>
        <w:rPr>
          <w:rFonts w:ascii="Courier New"/>
          <w:sz w:val="18"/>
        </w:rPr>
      </w:pPr>
      <w:r>
        <w:rPr>
          <w:rFonts w:ascii="Courier New"/>
          <w:w w:val="99"/>
          <w:sz w:val="18"/>
        </w:rPr>
        <w:t>{</w:t>
      </w:r>
    </w:p>
    <w:p w14:paraId="68FEC33D" w14:textId="77777777" w:rsidR="008127B4" w:rsidRDefault="00C97DE3">
      <w:pPr>
        <w:spacing w:before="12"/>
        <w:ind w:left="1925"/>
        <w:rPr>
          <w:rFonts w:ascii="Courier New"/>
          <w:sz w:val="18"/>
        </w:rPr>
      </w:pPr>
      <w:r>
        <w:rPr>
          <w:rFonts w:ascii="Courier New"/>
          <w:sz w:val="18"/>
        </w:rPr>
        <w:t>private $client;</w:t>
      </w:r>
    </w:p>
    <w:p w14:paraId="1094D81D" w14:textId="77777777" w:rsidR="008127B4" w:rsidRDefault="008127B4">
      <w:pPr>
        <w:pStyle w:val="a3"/>
        <w:spacing w:before="1"/>
        <w:rPr>
          <w:rFonts w:ascii="Courier New"/>
          <w:sz w:val="20"/>
        </w:rPr>
      </w:pPr>
    </w:p>
    <w:p w14:paraId="39337D58"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construct(Client $client)</w:t>
      </w:r>
    </w:p>
    <w:p w14:paraId="075C6447" w14:textId="77777777" w:rsidR="008127B4" w:rsidRDefault="00C97DE3">
      <w:pPr>
        <w:spacing w:before="12"/>
        <w:ind w:left="1925"/>
        <w:rPr>
          <w:rFonts w:ascii="Courier New"/>
          <w:sz w:val="18"/>
        </w:rPr>
      </w:pPr>
      <w:r>
        <w:rPr>
          <w:rFonts w:ascii="Courier New"/>
          <w:w w:val="99"/>
          <w:sz w:val="18"/>
        </w:rPr>
        <w:t>{</w:t>
      </w:r>
    </w:p>
    <w:p w14:paraId="7E7F99F5" w14:textId="77777777" w:rsidR="008127B4" w:rsidRDefault="00C97DE3">
      <w:pPr>
        <w:spacing w:before="12"/>
        <w:ind w:left="2357"/>
        <w:rPr>
          <w:rFonts w:ascii="Courier New"/>
          <w:sz w:val="18"/>
        </w:rPr>
      </w:pPr>
      <w:r>
        <w:rPr>
          <w:rFonts w:ascii="Courier New"/>
          <w:sz w:val="18"/>
        </w:rPr>
        <w:t>$this-&gt;client = $client;</w:t>
      </w:r>
    </w:p>
    <w:p w14:paraId="0042459E" w14:textId="77777777" w:rsidR="008127B4" w:rsidRDefault="00C97DE3">
      <w:pPr>
        <w:spacing w:before="12"/>
        <w:ind w:left="1925"/>
        <w:rPr>
          <w:rFonts w:ascii="Courier New"/>
          <w:sz w:val="18"/>
        </w:rPr>
      </w:pPr>
      <w:r>
        <w:rPr>
          <w:rFonts w:ascii="Courier New"/>
          <w:w w:val="99"/>
          <w:sz w:val="18"/>
        </w:rPr>
        <w:t>}</w:t>
      </w:r>
    </w:p>
    <w:p w14:paraId="09756A63" w14:textId="77777777" w:rsidR="008127B4" w:rsidRDefault="008127B4">
      <w:pPr>
        <w:pStyle w:val="a3"/>
        <w:spacing w:before="10"/>
        <w:rPr>
          <w:rFonts w:ascii="Courier New"/>
          <w:sz w:val="11"/>
        </w:rPr>
      </w:pPr>
    </w:p>
    <w:p w14:paraId="787EFCFA" w14:textId="77777777" w:rsidR="008127B4" w:rsidRDefault="00C97DE3">
      <w:pPr>
        <w:spacing w:before="94"/>
        <w:ind w:left="1925"/>
        <w:rPr>
          <w:rFonts w:ascii="Courier New"/>
          <w:sz w:val="18"/>
        </w:rPr>
      </w:pPr>
      <w:r>
        <w:rPr>
          <w:rFonts w:ascii="Courier New"/>
          <w:sz w:val="18"/>
        </w:rPr>
        <w:t>public function listensTo()</w:t>
      </w:r>
    </w:p>
    <w:p w14:paraId="3ABC070F" w14:textId="77777777" w:rsidR="008127B4" w:rsidRDefault="00C97DE3">
      <w:pPr>
        <w:spacing w:before="12"/>
        <w:ind w:left="1925"/>
        <w:rPr>
          <w:rFonts w:ascii="Courier New"/>
          <w:sz w:val="18"/>
        </w:rPr>
      </w:pPr>
      <w:r>
        <w:rPr>
          <w:rFonts w:ascii="Courier New"/>
          <w:w w:val="99"/>
          <w:sz w:val="18"/>
        </w:rPr>
        <w:t>{</w:t>
      </w:r>
    </w:p>
    <w:p w14:paraId="5A67ABEE" w14:textId="77777777" w:rsidR="008127B4" w:rsidRDefault="00C97DE3">
      <w:pPr>
        <w:spacing w:before="12"/>
        <w:ind w:left="2357"/>
        <w:rPr>
          <w:rFonts w:ascii="Courier New"/>
          <w:sz w:val="18"/>
        </w:rPr>
      </w:pPr>
      <w:r>
        <w:rPr>
          <w:rFonts w:ascii="Courier New"/>
          <w:sz w:val="18"/>
        </w:rPr>
        <w:t>return PostWasCreated::class;</w:t>
      </w:r>
    </w:p>
    <w:p w14:paraId="563BAF5D" w14:textId="77777777" w:rsidR="008127B4" w:rsidRDefault="00C97DE3">
      <w:pPr>
        <w:spacing w:before="12"/>
        <w:ind w:left="1925"/>
        <w:rPr>
          <w:rFonts w:ascii="Courier New"/>
          <w:sz w:val="18"/>
        </w:rPr>
      </w:pPr>
      <w:r>
        <w:rPr>
          <w:rFonts w:ascii="Courier New"/>
          <w:w w:val="99"/>
          <w:sz w:val="18"/>
        </w:rPr>
        <w:t>}</w:t>
      </w:r>
    </w:p>
    <w:p w14:paraId="4AC35DD3" w14:textId="77777777" w:rsidR="008127B4" w:rsidRDefault="008127B4">
      <w:pPr>
        <w:rPr>
          <w:rFonts w:ascii="Courier New"/>
          <w:sz w:val="18"/>
        </w:rPr>
        <w:sectPr w:rsidR="008127B4">
          <w:pgSz w:w="10830" w:h="13330"/>
          <w:pgMar w:top="1140" w:right="0" w:bottom="1140" w:left="0" w:header="925" w:footer="941" w:gutter="0"/>
          <w:cols w:space="720"/>
        </w:sectPr>
      </w:pPr>
    </w:p>
    <w:p w14:paraId="43F335BA" w14:textId="77777777" w:rsidR="008127B4" w:rsidRDefault="008127B4">
      <w:pPr>
        <w:pStyle w:val="a3"/>
        <w:spacing w:before="2"/>
        <w:rPr>
          <w:rFonts w:ascii="Courier New"/>
          <w:sz w:val="17"/>
        </w:rPr>
      </w:pPr>
    </w:p>
    <w:p w14:paraId="646104BF" w14:textId="77777777" w:rsidR="008127B4" w:rsidRDefault="00C97DE3">
      <w:pPr>
        <w:spacing w:before="94"/>
        <w:ind w:left="1925"/>
        <w:rPr>
          <w:rFonts w:ascii="Courier New"/>
          <w:sz w:val="18"/>
        </w:rPr>
      </w:pPr>
      <w:r>
        <w:rPr>
          <w:rFonts w:ascii="Courier New"/>
          <w:sz w:val="18"/>
        </w:rPr>
        <w:t>public function project($event)</w:t>
      </w:r>
    </w:p>
    <w:p w14:paraId="79000DF7" w14:textId="77777777" w:rsidR="008127B4" w:rsidRDefault="00C97DE3">
      <w:pPr>
        <w:spacing w:before="12"/>
        <w:ind w:left="1925"/>
        <w:rPr>
          <w:rFonts w:ascii="Courier New"/>
          <w:sz w:val="18"/>
        </w:rPr>
      </w:pPr>
      <w:r>
        <w:rPr>
          <w:rFonts w:ascii="Courier New"/>
          <w:w w:val="99"/>
          <w:sz w:val="18"/>
        </w:rPr>
        <w:t>{</w:t>
      </w:r>
    </w:p>
    <w:p w14:paraId="1224C33B" w14:textId="77777777" w:rsidR="008127B4" w:rsidRDefault="00C97DE3">
      <w:pPr>
        <w:spacing w:before="12" w:line="254" w:lineRule="auto"/>
        <w:ind w:left="2789" w:right="5968" w:hanging="432"/>
        <w:rPr>
          <w:rFonts w:ascii="Courier New"/>
          <w:sz w:val="18"/>
        </w:rPr>
      </w:pPr>
      <w:r>
        <w:rPr>
          <w:rFonts w:ascii="Courier New"/>
          <w:sz w:val="18"/>
        </w:rPr>
        <w:t>$this-&gt;client-&gt;index([ 'index' =&gt; 'posts', 'type' =&gt; 'post',</w:t>
      </w:r>
    </w:p>
    <w:p w14:paraId="276263B6" w14:textId="77777777" w:rsidR="008127B4" w:rsidRDefault="00C97DE3">
      <w:pPr>
        <w:spacing w:line="254" w:lineRule="auto"/>
        <w:ind w:left="2789" w:right="4996"/>
        <w:rPr>
          <w:rFonts w:ascii="Courier New"/>
          <w:sz w:val="18"/>
        </w:rPr>
      </w:pPr>
      <w:r>
        <w:rPr>
          <w:rFonts w:ascii="Courier New"/>
          <w:sz w:val="18"/>
        </w:rPr>
        <w:t>'id' =&gt; $event-&gt;getPostId(), 'body' =&gt; [</w:t>
      </w:r>
    </w:p>
    <w:p w14:paraId="0497F637" w14:textId="77777777" w:rsidR="008127B4" w:rsidRDefault="00C97DE3">
      <w:pPr>
        <w:spacing w:line="204" w:lineRule="exact"/>
        <w:ind w:left="3221"/>
        <w:rPr>
          <w:rFonts w:ascii="Courier New"/>
          <w:sz w:val="18"/>
        </w:rPr>
      </w:pPr>
      <w:r>
        <w:rPr>
          <w:rFonts w:ascii="Courier New"/>
          <w:sz w:val="18"/>
        </w:rPr>
        <w:t>'content' =&gt; $event-&gt;getPostContent(),</w:t>
      </w:r>
    </w:p>
    <w:p w14:paraId="54CD5F31" w14:textId="77777777" w:rsidR="008127B4" w:rsidRDefault="00C97DE3">
      <w:pPr>
        <w:spacing w:before="12"/>
        <w:ind w:left="3221"/>
        <w:rPr>
          <w:rFonts w:ascii="Courier New"/>
          <w:sz w:val="18"/>
        </w:rPr>
      </w:pPr>
      <w:r>
        <w:rPr>
          <w:rFonts w:ascii="Courier New"/>
          <w:sz w:val="18"/>
        </w:rPr>
        <w:t>// ...</w:t>
      </w:r>
    </w:p>
    <w:p w14:paraId="65C9B204" w14:textId="77777777" w:rsidR="008127B4" w:rsidRDefault="00C97DE3">
      <w:pPr>
        <w:spacing w:before="12"/>
        <w:ind w:left="2789"/>
        <w:rPr>
          <w:rFonts w:ascii="Courier New"/>
          <w:sz w:val="18"/>
        </w:rPr>
      </w:pPr>
      <w:r>
        <w:rPr>
          <w:rFonts w:ascii="Courier New"/>
          <w:w w:val="99"/>
          <w:sz w:val="18"/>
        </w:rPr>
        <w:t>]</w:t>
      </w:r>
    </w:p>
    <w:p w14:paraId="05BF2DC8" w14:textId="77777777" w:rsidR="008127B4" w:rsidRDefault="00C97DE3">
      <w:pPr>
        <w:spacing w:before="12"/>
        <w:ind w:left="2357"/>
        <w:rPr>
          <w:rFonts w:ascii="Courier New"/>
          <w:sz w:val="18"/>
        </w:rPr>
      </w:pPr>
      <w:r>
        <w:rPr>
          <w:rFonts w:ascii="Courier New"/>
          <w:sz w:val="18"/>
        </w:rPr>
        <w:t>]);</w:t>
      </w:r>
    </w:p>
    <w:p w14:paraId="124BFB78" w14:textId="77777777" w:rsidR="008127B4" w:rsidRDefault="00C97DE3">
      <w:pPr>
        <w:spacing w:before="12"/>
        <w:ind w:left="1925"/>
        <w:rPr>
          <w:rFonts w:ascii="Courier New"/>
          <w:sz w:val="18"/>
        </w:rPr>
      </w:pPr>
      <w:r>
        <w:rPr>
          <w:rFonts w:ascii="Courier New"/>
          <w:w w:val="99"/>
          <w:sz w:val="18"/>
        </w:rPr>
        <w:t>}</w:t>
      </w:r>
    </w:p>
    <w:p w14:paraId="07FAEBB6" w14:textId="77777777" w:rsidR="008127B4" w:rsidRDefault="00C97DE3">
      <w:pPr>
        <w:spacing w:before="12"/>
        <w:ind w:left="1493"/>
        <w:rPr>
          <w:rFonts w:ascii="Courier New"/>
          <w:sz w:val="18"/>
        </w:rPr>
      </w:pPr>
      <w:r>
        <w:rPr>
          <w:rFonts w:ascii="Courier New"/>
          <w:w w:val="99"/>
          <w:sz w:val="18"/>
        </w:rPr>
        <w:t>}</w:t>
      </w:r>
    </w:p>
    <w:p w14:paraId="403152AD" w14:textId="77777777" w:rsidR="008127B4" w:rsidRDefault="008127B4">
      <w:pPr>
        <w:pStyle w:val="a3"/>
        <w:spacing w:before="7"/>
        <w:rPr>
          <w:rFonts w:ascii="Courier New"/>
          <w:sz w:val="11"/>
        </w:rPr>
      </w:pPr>
    </w:p>
    <w:p w14:paraId="3F3D7B1C" w14:textId="6E0CDED6" w:rsidR="008127B4" w:rsidRDefault="008D7A0A">
      <w:pPr>
        <w:pStyle w:val="a3"/>
        <w:spacing w:before="57" w:line="249" w:lineRule="auto"/>
        <w:ind w:left="1133" w:right="1230"/>
      </w:pPr>
      <w:r w:rsidRPr="008D7A0A">
        <w:rPr>
          <w:rFonts w:hint="eastAsia"/>
          <w:w w:val="105"/>
        </w:rPr>
        <w:t>投影仪实现是一种专门的域事件监听器。</w:t>
      </w:r>
      <w:r w:rsidRPr="008D7A0A">
        <w:rPr>
          <w:w w:val="105"/>
        </w:rPr>
        <w:t xml:space="preserve"> </w:t>
      </w:r>
      <w:r w:rsidRPr="008D7A0A">
        <w:rPr>
          <w:rFonts w:hint="eastAsia"/>
          <w:w w:val="105"/>
        </w:rPr>
        <w:t>它和默认的域事件监听器之间的主要区别在于投影机对一组域事件作出反应，而不是一个：</w:t>
      </w:r>
    </w:p>
    <w:p w14:paraId="34A8A6DB" w14:textId="77777777" w:rsidR="008127B4" w:rsidRDefault="008127B4">
      <w:pPr>
        <w:pStyle w:val="a3"/>
        <w:spacing w:before="2"/>
        <w:rPr>
          <w:sz w:val="16"/>
        </w:rPr>
      </w:pPr>
    </w:p>
    <w:p w14:paraId="4515F68D" w14:textId="77777777" w:rsidR="008127B4" w:rsidRDefault="00C97DE3">
      <w:pPr>
        <w:ind w:left="1493"/>
        <w:rPr>
          <w:rFonts w:ascii="Courier New"/>
          <w:sz w:val="18"/>
        </w:rPr>
      </w:pPr>
      <w:r>
        <w:rPr>
          <w:rFonts w:ascii="Courier New"/>
          <w:sz w:val="18"/>
        </w:rPr>
        <w:t>namespace Infrastructure\Projection;</w:t>
      </w:r>
    </w:p>
    <w:p w14:paraId="76A054A3" w14:textId="77777777" w:rsidR="008127B4" w:rsidRDefault="008127B4">
      <w:pPr>
        <w:pStyle w:val="a3"/>
        <w:spacing w:before="2"/>
        <w:rPr>
          <w:rFonts w:ascii="Courier New"/>
          <w:sz w:val="20"/>
        </w:rPr>
      </w:pPr>
    </w:p>
    <w:p w14:paraId="7FDBF41C" w14:textId="77777777" w:rsidR="008127B4" w:rsidRDefault="00C97DE3">
      <w:pPr>
        <w:ind w:left="1493"/>
        <w:rPr>
          <w:rFonts w:ascii="Courier New"/>
          <w:sz w:val="18"/>
        </w:rPr>
      </w:pPr>
      <w:r>
        <w:rPr>
          <w:rFonts w:ascii="Courier New"/>
          <w:sz w:val="18"/>
        </w:rPr>
        <w:t>class Projector</w:t>
      </w:r>
    </w:p>
    <w:p w14:paraId="3430E2F7" w14:textId="77777777" w:rsidR="008127B4" w:rsidRDefault="00C97DE3">
      <w:pPr>
        <w:spacing w:before="12"/>
        <w:ind w:left="1493"/>
        <w:rPr>
          <w:rFonts w:ascii="Courier New"/>
          <w:sz w:val="18"/>
        </w:rPr>
      </w:pPr>
      <w:r>
        <w:rPr>
          <w:rFonts w:ascii="Courier New"/>
          <w:w w:val="99"/>
          <w:sz w:val="18"/>
        </w:rPr>
        <w:t>{</w:t>
      </w:r>
    </w:p>
    <w:p w14:paraId="527FDCE5" w14:textId="77777777" w:rsidR="008127B4" w:rsidRDefault="00C97DE3">
      <w:pPr>
        <w:spacing w:before="12"/>
        <w:ind w:left="1925"/>
        <w:rPr>
          <w:rFonts w:ascii="Courier New"/>
          <w:sz w:val="18"/>
        </w:rPr>
      </w:pPr>
      <w:r>
        <w:rPr>
          <w:rFonts w:ascii="Courier New"/>
          <w:sz w:val="18"/>
        </w:rPr>
        <w:t>private $projections = [];</w:t>
      </w:r>
    </w:p>
    <w:p w14:paraId="0E4A1BC1" w14:textId="77777777" w:rsidR="008127B4" w:rsidRDefault="008127B4">
      <w:pPr>
        <w:pStyle w:val="a3"/>
        <w:spacing w:before="1"/>
        <w:rPr>
          <w:rFonts w:ascii="Courier New"/>
          <w:sz w:val="20"/>
        </w:rPr>
      </w:pPr>
    </w:p>
    <w:p w14:paraId="4C17776E" w14:textId="77777777" w:rsidR="008127B4" w:rsidRDefault="00C97DE3">
      <w:pPr>
        <w:spacing w:before="1"/>
        <w:ind w:left="1925"/>
        <w:rPr>
          <w:rFonts w:ascii="Courier New"/>
          <w:sz w:val="18"/>
        </w:rPr>
      </w:pPr>
      <w:r>
        <w:rPr>
          <w:rFonts w:ascii="Courier New"/>
          <w:sz w:val="18"/>
        </w:rPr>
        <w:t>public function register(array $projections)</w:t>
      </w:r>
    </w:p>
    <w:p w14:paraId="3B4D9944" w14:textId="77777777" w:rsidR="008127B4" w:rsidRDefault="00C97DE3">
      <w:pPr>
        <w:spacing w:before="12"/>
        <w:ind w:left="1925"/>
        <w:rPr>
          <w:rFonts w:ascii="Courier New"/>
          <w:sz w:val="18"/>
        </w:rPr>
      </w:pPr>
      <w:r>
        <w:rPr>
          <w:rFonts w:ascii="Courier New"/>
          <w:w w:val="99"/>
          <w:sz w:val="18"/>
        </w:rPr>
        <w:t>{</w:t>
      </w:r>
    </w:p>
    <w:p w14:paraId="2AFDAB88" w14:textId="77777777" w:rsidR="008127B4" w:rsidRDefault="00C97DE3">
      <w:pPr>
        <w:spacing w:before="12"/>
        <w:ind w:left="2357"/>
        <w:rPr>
          <w:rFonts w:ascii="Courier New"/>
          <w:sz w:val="18"/>
        </w:rPr>
      </w:pPr>
      <w:r>
        <w:rPr>
          <w:rFonts w:ascii="Courier New"/>
          <w:sz w:val="18"/>
        </w:rPr>
        <w:t>foreach ($projections as $projection) {</w:t>
      </w:r>
    </w:p>
    <w:p w14:paraId="60AA5479" w14:textId="77777777" w:rsidR="008127B4" w:rsidRDefault="00C97DE3">
      <w:pPr>
        <w:spacing w:before="12"/>
        <w:ind w:left="2789"/>
        <w:rPr>
          <w:rFonts w:ascii="Courier New"/>
          <w:sz w:val="18"/>
        </w:rPr>
      </w:pPr>
      <w:r>
        <w:rPr>
          <w:rFonts w:ascii="Courier New"/>
          <w:sz w:val="18"/>
        </w:rPr>
        <w:t>$this-&gt;projections[$projection-&gt;eventType()] = $projection;</w:t>
      </w:r>
    </w:p>
    <w:p w14:paraId="01779E85" w14:textId="77777777" w:rsidR="008127B4" w:rsidRDefault="00C97DE3">
      <w:pPr>
        <w:spacing w:before="12"/>
        <w:ind w:left="2357"/>
        <w:rPr>
          <w:rFonts w:ascii="Courier New"/>
          <w:sz w:val="18"/>
        </w:rPr>
      </w:pPr>
      <w:r>
        <w:rPr>
          <w:rFonts w:ascii="Courier New"/>
          <w:w w:val="99"/>
          <w:sz w:val="18"/>
        </w:rPr>
        <w:t>}</w:t>
      </w:r>
    </w:p>
    <w:p w14:paraId="650911C1" w14:textId="77777777" w:rsidR="008127B4" w:rsidRDefault="00C97DE3">
      <w:pPr>
        <w:spacing w:before="12"/>
        <w:ind w:left="1925"/>
        <w:rPr>
          <w:rFonts w:ascii="Courier New"/>
          <w:sz w:val="18"/>
        </w:rPr>
      </w:pPr>
      <w:r>
        <w:rPr>
          <w:rFonts w:ascii="Courier New"/>
          <w:w w:val="99"/>
          <w:sz w:val="18"/>
        </w:rPr>
        <w:t>}</w:t>
      </w:r>
    </w:p>
    <w:p w14:paraId="27FB1738" w14:textId="77777777" w:rsidR="008127B4" w:rsidRDefault="008127B4">
      <w:pPr>
        <w:pStyle w:val="a3"/>
        <w:spacing w:before="9"/>
        <w:rPr>
          <w:rFonts w:ascii="Courier New"/>
          <w:sz w:val="11"/>
        </w:rPr>
      </w:pPr>
    </w:p>
    <w:p w14:paraId="66B6992E" w14:textId="77777777" w:rsidR="008127B4" w:rsidRDefault="00C97DE3">
      <w:pPr>
        <w:spacing w:before="95"/>
        <w:ind w:left="1925"/>
        <w:rPr>
          <w:rFonts w:ascii="Courier New"/>
          <w:sz w:val="18"/>
        </w:rPr>
      </w:pPr>
      <w:r>
        <w:rPr>
          <w:rFonts w:ascii="Courier New"/>
          <w:sz w:val="18"/>
        </w:rPr>
        <w:t>public function project( array $events)</w:t>
      </w:r>
    </w:p>
    <w:p w14:paraId="061F71C0" w14:textId="77777777" w:rsidR="008127B4" w:rsidRDefault="00C97DE3">
      <w:pPr>
        <w:spacing w:before="12"/>
        <w:ind w:left="1925"/>
        <w:rPr>
          <w:rFonts w:ascii="Courier New"/>
          <w:sz w:val="18"/>
        </w:rPr>
      </w:pPr>
      <w:r>
        <w:rPr>
          <w:rFonts w:ascii="Courier New"/>
          <w:w w:val="99"/>
          <w:sz w:val="18"/>
        </w:rPr>
        <w:t>{</w:t>
      </w:r>
    </w:p>
    <w:p w14:paraId="7F5B85C6" w14:textId="77777777" w:rsidR="008127B4" w:rsidRDefault="00C97DE3">
      <w:pPr>
        <w:spacing w:before="12"/>
        <w:ind w:left="2357"/>
        <w:rPr>
          <w:rFonts w:ascii="Courier New"/>
          <w:sz w:val="18"/>
        </w:rPr>
      </w:pPr>
      <w:r>
        <w:rPr>
          <w:rFonts w:ascii="Courier New"/>
          <w:sz w:val="18"/>
        </w:rPr>
        <w:t>foreach ($events as $event) {</w:t>
      </w:r>
    </w:p>
    <w:p w14:paraId="7527F184" w14:textId="77777777" w:rsidR="008127B4" w:rsidRDefault="00C97DE3">
      <w:pPr>
        <w:spacing w:before="12"/>
        <w:ind w:left="2789"/>
        <w:rPr>
          <w:rFonts w:ascii="Courier New"/>
          <w:sz w:val="18"/>
        </w:rPr>
      </w:pPr>
      <w:r>
        <w:rPr>
          <w:rFonts w:ascii="Courier New"/>
          <w:sz w:val="18"/>
        </w:rPr>
        <w:t>if (isset($this-&gt;projections[get_class($event)])) {</w:t>
      </w:r>
    </w:p>
    <w:p w14:paraId="18694712" w14:textId="77777777" w:rsidR="008127B4" w:rsidRDefault="00C97DE3">
      <w:pPr>
        <w:spacing w:before="12"/>
        <w:ind w:left="3221"/>
        <w:rPr>
          <w:rFonts w:ascii="Courier New"/>
          <w:sz w:val="18"/>
        </w:rPr>
      </w:pPr>
      <w:r>
        <w:rPr>
          <w:rFonts w:ascii="Courier New"/>
          <w:sz w:val="18"/>
        </w:rPr>
        <w:t>$this-&gt;projections[get_class($event)]</w:t>
      </w:r>
    </w:p>
    <w:p w14:paraId="19D84998" w14:textId="77777777" w:rsidR="008127B4" w:rsidRDefault="00C97DE3">
      <w:pPr>
        <w:spacing w:before="12"/>
        <w:ind w:left="956" w:right="2530"/>
        <w:jc w:val="center"/>
        <w:rPr>
          <w:rFonts w:ascii="Courier New"/>
          <w:sz w:val="18"/>
        </w:rPr>
      </w:pPr>
      <w:r>
        <w:rPr>
          <w:rFonts w:ascii="Courier New"/>
          <w:sz w:val="18"/>
        </w:rPr>
        <w:t>-&gt;project($event);</w:t>
      </w:r>
    </w:p>
    <w:p w14:paraId="198C0DB5" w14:textId="77777777" w:rsidR="008127B4" w:rsidRDefault="00C97DE3">
      <w:pPr>
        <w:spacing w:before="12"/>
        <w:ind w:left="2789"/>
        <w:rPr>
          <w:rFonts w:ascii="Courier New"/>
          <w:sz w:val="18"/>
        </w:rPr>
      </w:pPr>
      <w:r>
        <w:rPr>
          <w:rFonts w:ascii="Courier New"/>
          <w:w w:val="99"/>
          <w:sz w:val="18"/>
        </w:rPr>
        <w:t>}</w:t>
      </w:r>
    </w:p>
    <w:p w14:paraId="2CF6A927" w14:textId="77777777" w:rsidR="008127B4" w:rsidRDefault="00C97DE3">
      <w:pPr>
        <w:spacing w:before="12"/>
        <w:ind w:left="2357"/>
        <w:rPr>
          <w:rFonts w:ascii="Courier New"/>
          <w:sz w:val="18"/>
        </w:rPr>
      </w:pPr>
      <w:r>
        <w:rPr>
          <w:rFonts w:ascii="Courier New"/>
          <w:w w:val="99"/>
          <w:sz w:val="18"/>
        </w:rPr>
        <w:t>}</w:t>
      </w:r>
    </w:p>
    <w:p w14:paraId="0DC41330" w14:textId="77777777" w:rsidR="008127B4" w:rsidRDefault="00C97DE3">
      <w:pPr>
        <w:spacing w:before="12"/>
        <w:ind w:left="1925"/>
        <w:rPr>
          <w:rFonts w:ascii="Courier New"/>
          <w:sz w:val="18"/>
        </w:rPr>
      </w:pPr>
      <w:r>
        <w:rPr>
          <w:rFonts w:ascii="Courier New"/>
          <w:w w:val="99"/>
          <w:sz w:val="18"/>
        </w:rPr>
        <w:t>}</w:t>
      </w:r>
    </w:p>
    <w:p w14:paraId="3620DFFF" w14:textId="77777777" w:rsidR="008127B4" w:rsidRDefault="00C97DE3">
      <w:pPr>
        <w:spacing w:before="12"/>
        <w:ind w:left="1493"/>
        <w:rPr>
          <w:rFonts w:ascii="Courier New"/>
          <w:sz w:val="18"/>
        </w:rPr>
      </w:pPr>
      <w:r>
        <w:rPr>
          <w:rFonts w:ascii="Courier New"/>
          <w:w w:val="99"/>
          <w:sz w:val="18"/>
        </w:rPr>
        <w:t>}</w:t>
      </w:r>
    </w:p>
    <w:p w14:paraId="263DFF06" w14:textId="77777777" w:rsidR="008127B4" w:rsidRDefault="008127B4">
      <w:pPr>
        <w:rPr>
          <w:rFonts w:ascii="Courier New"/>
          <w:sz w:val="18"/>
        </w:rPr>
        <w:sectPr w:rsidR="008127B4">
          <w:pgSz w:w="10830" w:h="13330"/>
          <w:pgMar w:top="1140" w:right="0" w:bottom="1140" w:left="0" w:header="925" w:footer="941" w:gutter="0"/>
          <w:cols w:space="720"/>
        </w:sectPr>
      </w:pPr>
    </w:p>
    <w:p w14:paraId="336D444D" w14:textId="77777777" w:rsidR="008127B4" w:rsidRDefault="008127B4">
      <w:pPr>
        <w:pStyle w:val="a3"/>
        <w:spacing w:before="2"/>
        <w:rPr>
          <w:rFonts w:ascii="Courier New"/>
          <w:sz w:val="20"/>
        </w:rPr>
      </w:pPr>
    </w:p>
    <w:p w14:paraId="01E1FD84" w14:textId="24730CA4" w:rsidR="008127B4" w:rsidRDefault="008D7A0A">
      <w:pPr>
        <w:pStyle w:val="a3"/>
        <w:spacing w:before="57" w:line="249" w:lineRule="auto"/>
        <w:ind w:left="1133" w:right="1289"/>
      </w:pPr>
      <w:r w:rsidRPr="008D7A0A">
        <w:rPr>
          <w:rFonts w:hint="eastAsia"/>
        </w:rPr>
        <w:t>以下代码显示投影机和事件之间的流程将如何显示</w:t>
      </w:r>
      <w:r w:rsidR="00C97DE3">
        <w:t>:</w:t>
      </w:r>
    </w:p>
    <w:p w14:paraId="55C765A0" w14:textId="77777777" w:rsidR="008127B4" w:rsidRDefault="008127B4">
      <w:pPr>
        <w:pStyle w:val="a3"/>
        <w:spacing w:before="1"/>
        <w:rPr>
          <w:sz w:val="16"/>
        </w:rPr>
      </w:pPr>
    </w:p>
    <w:p w14:paraId="5D929F90" w14:textId="77777777" w:rsidR="008127B4" w:rsidRDefault="00C97DE3">
      <w:pPr>
        <w:ind w:left="1493"/>
        <w:rPr>
          <w:rFonts w:ascii="Courier New"/>
          <w:sz w:val="18"/>
        </w:rPr>
      </w:pPr>
      <w:r>
        <w:rPr>
          <w:rFonts w:ascii="Courier New"/>
          <w:sz w:val="18"/>
        </w:rPr>
        <w:t>$client = new ElasticsearchClientBuilder::create()-&gt;build();</w:t>
      </w:r>
    </w:p>
    <w:p w14:paraId="5D00527E" w14:textId="77777777" w:rsidR="008127B4" w:rsidRDefault="008127B4">
      <w:pPr>
        <w:pStyle w:val="a3"/>
        <w:spacing w:before="1"/>
        <w:rPr>
          <w:rFonts w:ascii="Courier New"/>
          <w:sz w:val="20"/>
        </w:rPr>
      </w:pPr>
    </w:p>
    <w:p w14:paraId="70699D4A" w14:textId="77777777" w:rsidR="008127B4" w:rsidRDefault="00C97DE3">
      <w:pPr>
        <w:ind w:left="1493"/>
        <w:rPr>
          <w:rFonts w:ascii="Courier New"/>
          <w:sz w:val="18"/>
        </w:rPr>
      </w:pPr>
      <w:r>
        <w:rPr>
          <w:rFonts w:ascii="Courier New"/>
          <w:sz w:val="18"/>
        </w:rPr>
        <w:t>$projector = new Projector();</w:t>
      </w:r>
    </w:p>
    <w:p w14:paraId="1EC400D8" w14:textId="77777777" w:rsidR="008127B4" w:rsidRDefault="00C97DE3">
      <w:pPr>
        <w:spacing w:before="12"/>
        <w:ind w:left="1493"/>
        <w:rPr>
          <w:rFonts w:ascii="Courier New"/>
          <w:sz w:val="18"/>
        </w:rPr>
      </w:pPr>
      <w:r>
        <w:rPr>
          <w:rFonts w:ascii="Courier New"/>
          <w:sz w:val="18"/>
        </w:rPr>
        <w:t>$projector-&gt;register([</w:t>
      </w:r>
    </w:p>
    <w:p w14:paraId="606113BE" w14:textId="77777777" w:rsidR="008127B4" w:rsidRDefault="00C97DE3">
      <w:pPr>
        <w:spacing w:before="12" w:line="254" w:lineRule="auto"/>
        <w:ind w:left="2357" w:right="4132" w:hanging="432"/>
        <w:rPr>
          <w:rFonts w:ascii="Courier New"/>
          <w:sz w:val="18"/>
        </w:rPr>
      </w:pPr>
      <w:r>
        <w:rPr>
          <w:rFonts w:ascii="Courier New"/>
          <w:sz w:val="18"/>
        </w:rPr>
        <w:t>new Infrastructure\Projection\Elasticsearch\ PostWasCreatedProjection($client),</w:t>
      </w:r>
    </w:p>
    <w:p w14:paraId="073F3F7C" w14:textId="77777777" w:rsidR="008127B4" w:rsidRDefault="00C97DE3">
      <w:pPr>
        <w:spacing w:line="254" w:lineRule="auto"/>
        <w:ind w:left="2357" w:right="4132" w:hanging="432"/>
        <w:rPr>
          <w:rFonts w:ascii="Courier New"/>
          <w:sz w:val="18"/>
          <w:lang w:eastAsia="zh-CN"/>
        </w:rPr>
      </w:pPr>
      <w:r>
        <w:rPr>
          <w:rFonts w:ascii="Courier New"/>
          <w:sz w:val="18"/>
        </w:rPr>
        <w:t>new Infrastructure\Projection\Elasticsearch\ PostWasPublishedProjection($client),</w:t>
      </w:r>
    </w:p>
    <w:p w14:paraId="20733B43" w14:textId="77777777" w:rsidR="008127B4" w:rsidRDefault="00C97DE3">
      <w:pPr>
        <w:spacing w:line="254" w:lineRule="auto"/>
        <w:ind w:left="2357" w:right="4132" w:hanging="432"/>
        <w:rPr>
          <w:rFonts w:ascii="Courier New"/>
          <w:sz w:val="18"/>
        </w:rPr>
      </w:pPr>
      <w:r>
        <w:rPr>
          <w:rFonts w:ascii="Courier New"/>
          <w:sz w:val="18"/>
        </w:rPr>
        <w:t>new Infrastructure\Projection\Elasticsearch\ PostWasCategorizedProjection($client),</w:t>
      </w:r>
    </w:p>
    <w:p w14:paraId="7FB52A31" w14:textId="77777777" w:rsidR="008127B4" w:rsidRDefault="00C97DE3">
      <w:pPr>
        <w:spacing w:line="254" w:lineRule="auto"/>
        <w:ind w:left="2357" w:right="4024" w:hanging="432"/>
        <w:rPr>
          <w:rFonts w:ascii="Courier New"/>
          <w:sz w:val="18"/>
        </w:rPr>
      </w:pPr>
      <w:r>
        <w:rPr>
          <w:rFonts w:ascii="Courier New"/>
          <w:sz w:val="18"/>
        </w:rPr>
        <w:t>new Infrastructure\Projection\Elasticsearch\ PostContentWasChangedProjection($client),</w:t>
      </w:r>
    </w:p>
    <w:p w14:paraId="6420841F" w14:textId="77777777" w:rsidR="008127B4" w:rsidRDefault="00C97DE3">
      <w:pPr>
        <w:spacing w:line="254" w:lineRule="auto"/>
        <w:ind w:left="2357" w:right="4132" w:hanging="432"/>
        <w:rPr>
          <w:rFonts w:ascii="Courier New"/>
          <w:sz w:val="18"/>
        </w:rPr>
      </w:pPr>
      <w:r>
        <w:rPr>
          <w:rFonts w:ascii="Courier New"/>
          <w:sz w:val="18"/>
        </w:rPr>
        <w:t>new Infrastructure\Projection\Elasticsearch\ PostTitleWasChangedProjection($client),</w:t>
      </w:r>
    </w:p>
    <w:p w14:paraId="4E798FDF" w14:textId="77777777" w:rsidR="008127B4" w:rsidRDefault="00C97DE3">
      <w:pPr>
        <w:spacing w:line="203" w:lineRule="exact"/>
        <w:ind w:left="1493"/>
        <w:rPr>
          <w:rFonts w:ascii="Courier New"/>
          <w:sz w:val="18"/>
        </w:rPr>
      </w:pPr>
      <w:r>
        <w:rPr>
          <w:rFonts w:ascii="Courier New"/>
          <w:sz w:val="18"/>
        </w:rPr>
        <w:t>]);</w:t>
      </w:r>
    </w:p>
    <w:p w14:paraId="28914C75" w14:textId="77777777" w:rsidR="008127B4" w:rsidRDefault="008127B4">
      <w:pPr>
        <w:pStyle w:val="a3"/>
        <w:spacing w:before="1"/>
        <w:rPr>
          <w:rFonts w:ascii="Courier New"/>
          <w:sz w:val="20"/>
        </w:rPr>
      </w:pPr>
    </w:p>
    <w:p w14:paraId="692EF44D" w14:textId="77777777" w:rsidR="008127B4" w:rsidRDefault="00C97DE3">
      <w:pPr>
        <w:ind w:left="1493"/>
        <w:rPr>
          <w:rFonts w:ascii="Courier New"/>
          <w:sz w:val="18"/>
        </w:rPr>
      </w:pPr>
      <w:r>
        <w:rPr>
          <w:rFonts w:ascii="Courier New"/>
          <w:sz w:val="18"/>
        </w:rPr>
        <w:t>$events = [</w:t>
      </w:r>
    </w:p>
    <w:p w14:paraId="495F18F8" w14:textId="77777777" w:rsidR="008127B4" w:rsidRDefault="00C97DE3">
      <w:pPr>
        <w:spacing w:before="12" w:line="254" w:lineRule="auto"/>
        <w:ind w:left="1925" w:right="5428"/>
        <w:rPr>
          <w:rFonts w:ascii="Courier New"/>
          <w:sz w:val="18"/>
        </w:rPr>
      </w:pPr>
      <w:r>
        <w:rPr>
          <w:rFonts w:ascii="Courier New"/>
          <w:sz w:val="18"/>
        </w:rPr>
        <w:t>new PostWasCreated(/* ... */), new PostWasPublished(/* ... */),</w:t>
      </w:r>
    </w:p>
    <w:p w14:paraId="604DCA9E" w14:textId="77777777" w:rsidR="008127B4" w:rsidRDefault="00C97DE3">
      <w:pPr>
        <w:spacing w:line="254" w:lineRule="auto"/>
        <w:ind w:left="1925" w:right="4904"/>
        <w:rPr>
          <w:rFonts w:ascii="Courier New"/>
          <w:sz w:val="18"/>
        </w:rPr>
      </w:pPr>
      <w:r>
        <w:rPr>
          <w:rFonts w:ascii="Courier New"/>
          <w:sz w:val="18"/>
        </w:rPr>
        <w:t>new PostWasCategorized(/* ... */), new PostContentWasChanged(/* ... */), new PostTitleWasChanged(/* ...</w:t>
      </w:r>
      <w:r>
        <w:rPr>
          <w:rFonts w:ascii="Courier New"/>
          <w:spacing w:val="-4"/>
          <w:sz w:val="18"/>
        </w:rPr>
        <w:t xml:space="preserve"> </w:t>
      </w:r>
      <w:r>
        <w:rPr>
          <w:rFonts w:ascii="Courier New"/>
          <w:sz w:val="18"/>
        </w:rPr>
        <w:t>*/),</w:t>
      </w:r>
    </w:p>
    <w:p w14:paraId="2362F826" w14:textId="77777777" w:rsidR="008127B4" w:rsidRDefault="00C97DE3">
      <w:pPr>
        <w:ind w:left="1493"/>
        <w:rPr>
          <w:rFonts w:ascii="Courier New"/>
          <w:sz w:val="18"/>
        </w:rPr>
      </w:pPr>
      <w:r>
        <w:rPr>
          <w:rFonts w:ascii="Courier New"/>
          <w:sz w:val="18"/>
        </w:rPr>
        <w:t>];</w:t>
      </w:r>
    </w:p>
    <w:p w14:paraId="26D6A119" w14:textId="77777777" w:rsidR="008127B4" w:rsidRDefault="008127B4">
      <w:pPr>
        <w:pStyle w:val="a3"/>
        <w:spacing w:before="1"/>
        <w:rPr>
          <w:rFonts w:ascii="Courier New"/>
          <w:sz w:val="20"/>
        </w:rPr>
      </w:pPr>
    </w:p>
    <w:p w14:paraId="12EF0703" w14:textId="77777777" w:rsidR="008127B4" w:rsidRDefault="00C97DE3">
      <w:pPr>
        <w:ind w:left="1493"/>
        <w:rPr>
          <w:rFonts w:ascii="Courier New"/>
          <w:sz w:val="18"/>
        </w:rPr>
      </w:pPr>
      <w:r>
        <w:rPr>
          <w:rFonts w:ascii="Courier New"/>
          <w:sz w:val="18"/>
        </w:rPr>
        <w:t>$projector-&gt;project($event);</w:t>
      </w:r>
    </w:p>
    <w:p w14:paraId="76ECCA24" w14:textId="77777777" w:rsidR="008127B4" w:rsidRDefault="008127B4">
      <w:pPr>
        <w:pStyle w:val="a3"/>
        <w:spacing w:before="7"/>
        <w:rPr>
          <w:rFonts w:ascii="Courier New"/>
          <w:sz w:val="16"/>
        </w:rPr>
      </w:pPr>
    </w:p>
    <w:p w14:paraId="7513AEED" w14:textId="4A2E204B" w:rsidR="008127B4" w:rsidRDefault="008D7A0A">
      <w:pPr>
        <w:pStyle w:val="a3"/>
        <w:spacing w:line="249" w:lineRule="auto"/>
        <w:ind w:left="1133" w:right="1213"/>
      </w:pPr>
      <w:r w:rsidRPr="008D7A0A">
        <w:rPr>
          <w:rFonts w:hint="eastAsia"/>
        </w:rPr>
        <w:t>此代码是同步的，但是如果需要，该进程可以是异步的。</w:t>
      </w:r>
      <w:r w:rsidRPr="008D7A0A">
        <w:t xml:space="preserve"> </w:t>
      </w:r>
      <w:r w:rsidRPr="008D7A0A">
        <w:rPr>
          <w:rFonts w:hint="eastAsia"/>
        </w:rPr>
        <w:t>通过在视图层中放置一些警报，您可以让客户意识到这种不同步的数据。</w:t>
      </w:r>
    </w:p>
    <w:p w14:paraId="0F2AB103" w14:textId="77777777" w:rsidR="008127B4" w:rsidRDefault="008127B4">
      <w:pPr>
        <w:pStyle w:val="a3"/>
        <w:spacing w:before="10"/>
        <w:rPr>
          <w:sz w:val="15"/>
        </w:rPr>
      </w:pPr>
    </w:p>
    <w:p w14:paraId="73D57DC1" w14:textId="30F9891E" w:rsidR="008127B4" w:rsidRDefault="008D7A0A">
      <w:pPr>
        <w:pStyle w:val="a3"/>
        <w:spacing w:before="1"/>
        <w:ind w:left="1133"/>
      </w:pPr>
      <w:r w:rsidRPr="008D7A0A">
        <w:rPr>
          <w:rFonts w:hint="eastAsia"/>
          <w:w w:val="105"/>
        </w:rPr>
        <w:t>对于下一个示例，我们将结合使用</w:t>
      </w:r>
      <w:r w:rsidRPr="008D7A0A">
        <w:rPr>
          <w:w w:val="105"/>
        </w:rPr>
        <w:t>amqplib PHP</w:t>
      </w:r>
      <w:r w:rsidRPr="008D7A0A">
        <w:rPr>
          <w:rFonts w:hint="eastAsia"/>
          <w:w w:val="105"/>
        </w:rPr>
        <w:t>扩展和</w:t>
      </w:r>
      <w:r w:rsidRPr="008D7A0A">
        <w:rPr>
          <w:w w:val="105"/>
        </w:rPr>
        <w:t>ReactPHP</w:t>
      </w:r>
      <w:r w:rsidRPr="008D7A0A">
        <w:rPr>
          <w:rFonts w:hint="eastAsia"/>
          <w:w w:val="105"/>
        </w:rPr>
        <w:t>：</w:t>
      </w:r>
    </w:p>
    <w:p w14:paraId="604641C2" w14:textId="77777777" w:rsidR="008127B4" w:rsidRDefault="00C97DE3">
      <w:pPr>
        <w:spacing w:before="192"/>
        <w:ind w:left="1493"/>
        <w:rPr>
          <w:rFonts w:ascii="Courier New"/>
          <w:sz w:val="18"/>
        </w:rPr>
      </w:pPr>
      <w:r>
        <w:rPr>
          <w:rFonts w:ascii="Courier New"/>
          <w:sz w:val="18"/>
        </w:rPr>
        <w:t>// Connect to an AMQP</w:t>
      </w:r>
      <w:r>
        <w:rPr>
          <w:rFonts w:ascii="Courier New"/>
          <w:spacing w:val="-6"/>
          <w:sz w:val="18"/>
        </w:rPr>
        <w:t xml:space="preserve"> </w:t>
      </w:r>
      <w:r>
        <w:rPr>
          <w:rFonts w:ascii="Courier New"/>
          <w:sz w:val="18"/>
        </w:rPr>
        <w:t>broker</w:t>
      </w:r>
    </w:p>
    <w:p w14:paraId="02559801" w14:textId="77777777" w:rsidR="008127B4" w:rsidRDefault="00C97DE3">
      <w:pPr>
        <w:spacing w:before="12"/>
        <w:ind w:left="1493"/>
        <w:rPr>
          <w:rFonts w:ascii="Courier New"/>
          <w:sz w:val="18"/>
        </w:rPr>
      </w:pPr>
      <w:r>
        <w:rPr>
          <w:rFonts w:ascii="Courier New"/>
          <w:sz w:val="18"/>
        </w:rPr>
        <w:t>$cnn = new</w:t>
      </w:r>
      <w:r>
        <w:rPr>
          <w:rFonts w:ascii="Courier New"/>
          <w:spacing w:val="-4"/>
          <w:sz w:val="18"/>
        </w:rPr>
        <w:t xml:space="preserve"> </w:t>
      </w:r>
      <w:r>
        <w:rPr>
          <w:rFonts w:ascii="Courier New"/>
          <w:sz w:val="18"/>
        </w:rPr>
        <w:t>AMQPConnection();</w:t>
      </w:r>
    </w:p>
    <w:p w14:paraId="28B520C0" w14:textId="77777777" w:rsidR="008127B4" w:rsidRDefault="00C97DE3">
      <w:pPr>
        <w:spacing w:before="12"/>
        <w:ind w:left="1493"/>
        <w:rPr>
          <w:rFonts w:ascii="Courier New"/>
          <w:sz w:val="18"/>
        </w:rPr>
      </w:pPr>
      <w:r>
        <w:rPr>
          <w:rFonts w:ascii="Courier New"/>
          <w:sz w:val="18"/>
        </w:rPr>
        <w:t>$cnn-&gt;connect();</w:t>
      </w:r>
    </w:p>
    <w:p w14:paraId="47B63D0B" w14:textId="77777777" w:rsidR="008127B4" w:rsidRDefault="008127B4">
      <w:pPr>
        <w:pStyle w:val="a3"/>
        <w:spacing w:before="1"/>
        <w:rPr>
          <w:rFonts w:ascii="Courier New"/>
          <w:sz w:val="20"/>
        </w:rPr>
      </w:pPr>
    </w:p>
    <w:p w14:paraId="3550B0EE" w14:textId="77777777" w:rsidR="008127B4" w:rsidRDefault="00C97DE3">
      <w:pPr>
        <w:ind w:left="1493"/>
        <w:rPr>
          <w:rFonts w:ascii="Courier New"/>
          <w:sz w:val="18"/>
        </w:rPr>
      </w:pPr>
      <w:r>
        <w:rPr>
          <w:rFonts w:ascii="Courier New"/>
          <w:sz w:val="18"/>
        </w:rPr>
        <w:t>// Create a channel</w:t>
      </w:r>
    </w:p>
    <w:p w14:paraId="73A05D72" w14:textId="77777777" w:rsidR="008127B4" w:rsidRDefault="00C97DE3">
      <w:pPr>
        <w:spacing w:before="12"/>
        <w:ind w:left="1493"/>
        <w:rPr>
          <w:rFonts w:ascii="Courier New"/>
          <w:sz w:val="18"/>
        </w:rPr>
      </w:pPr>
      <w:r>
        <w:rPr>
          <w:rFonts w:ascii="Courier New"/>
          <w:sz w:val="18"/>
        </w:rPr>
        <w:t>$ch = new AMQPChannel($cnn);</w:t>
      </w:r>
    </w:p>
    <w:p w14:paraId="6A2DC716" w14:textId="77777777" w:rsidR="008127B4" w:rsidRDefault="008127B4">
      <w:pPr>
        <w:pStyle w:val="a3"/>
        <w:spacing w:before="2"/>
        <w:rPr>
          <w:rFonts w:ascii="Courier New"/>
          <w:sz w:val="20"/>
        </w:rPr>
      </w:pPr>
    </w:p>
    <w:p w14:paraId="793B8DC0" w14:textId="77777777" w:rsidR="008127B4" w:rsidRDefault="00C97DE3">
      <w:pPr>
        <w:ind w:left="1493"/>
        <w:rPr>
          <w:rFonts w:ascii="Courier New"/>
          <w:sz w:val="18"/>
        </w:rPr>
      </w:pPr>
      <w:r>
        <w:rPr>
          <w:rFonts w:ascii="Courier New"/>
          <w:sz w:val="18"/>
        </w:rPr>
        <w:t>// Declare a new exchange</w:t>
      </w:r>
    </w:p>
    <w:p w14:paraId="7CB9FB21" w14:textId="77777777" w:rsidR="008127B4" w:rsidRDefault="00C97DE3">
      <w:pPr>
        <w:spacing w:before="12"/>
        <w:ind w:left="1493"/>
        <w:rPr>
          <w:rFonts w:ascii="Courier New"/>
          <w:sz w:val="18"/>
        </w:rPr>
      </w:pPr>
      <w:r>
        <w:rPr>
          <w:rFonts w:ascii="Courier New"/>
          <w:sz w:val="18"/>
        </w:rPr>
        <w:t>$ex = new AMQPExchange($ch);</w:t>
      </w:r>
    </w:p>
    <w:p w14:paraId="05E40EE9" w14:textId="77777777" w:rsidR="008127B4" w:rsidRDefault="00C97DE3">
      <w:pPr>
        <w:spacing w:before="12"/>
        <w:ind w:left="1493"/>
        <w:rPr>
          <w:rFonts w:ascii="Courier New"/>
          <w:sz w:val="18"/>
        </w:rPr>
      </w:pPr>
      <w:r>
        <w:rPr>
          <w:rFonts w:ascii="Courier New"/>
          <w:sz w:val="18"/>
        </w:rPr>
        <w:t>$ex-&gt;setName('events');</w:t>
      </w:r>
    </w:p>
    <w:p w14:paraId="191CC61B" w14:textId="77777777" w:rsidR="008127B4" w:rsidRDefault="008127B4">
      <w:pPr>
        <w:pStyle w:val="a3"/>
        <w:spacing w:before="2"/>
        <w:rPr>
          <w:rFonts w:ascii="Courier New"/>
          <w:sz w:val="20"/>
        </w:rPr>
      </w:pPr>
    </w:p>
    <w:p w14:paraId="7FE8BBE4" w14:textId="77777777" w:rsidR="008127B4" w:rsidRDefault="00C97DE3">
      <w:pPr>
        <w:ind w:left="1493"/>
        <w:rPr>
          <w:rFonts w:ascii="Courier New"/>
          <w:sz w:val="18"/>
        </w:rPr>
      </w:pPr>
      <w:r>
        <w:rPr>
          <w:rFonts w:ascii="Courier New"/>
          <w:sz w:val="18"/>
        </w:rPr>
        <w:t>$ex-&gt;declare();</w:t>
      </w:r>
    </w:p>
    <w:p w14:paraId="1E7D21FA" w14:textId="77777777" w:rsidR="008127B4" w:rsidRDefault="008127B4">
      <w:pPr>
        <w:rPr>
          <w:rFonts w:ascii="Courier New"/>
          <w:sz w:val="18"/>
        </w:rPr>
        <w:sectPr w:rsidR="008127B4">
          <w:pgSz w:w="10830" w:h="13330"/>
          <w:pgMar w:top="1140" w:right="0" w:bottom="1140" w:left="0" w:header="925" w:footer="941" w:gutter="0"/>
          <w:cols w:space="720"/>
        </w:sectPr>
      </w:pPr>
    </w:p>
    <w:p w14:paraId="418D28F2" w14:textId="77777777" w:rsidR="008127B4" w:rsidRDefault="008127B4">
      <w:pPr>
        <w:pStyle w:val="a3"/>
        <w:spacing w:before="2"/>
        <w:rPr>
          <w:rFonts w:ascii="Courier New"/>
          <w:sz w:val="17"/>
        </w:rPr>
      </w:pPr>
    </w:p>
    <w:p w14:paraId="5F689D6F" w14:textId="77777777" w:rsidR="008127B4" w:rsidRDefault="00C97DE3">
      <w:pPr>
        <w:spacing w:before="94"/>
        <w:ind w:left="1493"/>
        <w:rPr>
          <w:rFonts w:ascii="Courier New"/>
          <w:sz w:val="18"/>
        </w:rPr>
      </w:pPr>
      <w:r>
        <w:rPr>
          <w:rFonts w:ascii="Courier New"/>
          <w:sz w:val="18"/>
        </w:rPr>
        <w:t>// Create an event loop</w:t>
      </w:r>
    </w:p>
    <w:p w14:paraId="4B6C9D24" w14:textId="77777777" w:rsidR="008127B4" w:rsidRDefault="00C97DE3">
      <w:pPr>
        <w:spacing w:before="12"/>
        <w:ind w:left="1493"/>
        <w:rPr>
          <w:rFonts w:ascii="Courier New"/>
          <w:sz w:val="18"/>
        </w:rPr>
      </w:pPr>
      <w:r>
        <w:rPr>
          <w:rFonts w:ascii="Courier New"/>
          <w:sz w:val="18"/>
        </w:rPr>
        <w:t>$loop = ReactEventLoopFactory::create();</w:t>
      </w:r>
    </w:p>
    <w:p w14:paraId="20D5448C" w14:textId="77777777" w:rsidR="008127B4" w:rsidRDefault="008127B4">
      <w:pPr>
        <w:pStyle w:val="a3"/>
        <w:spacing w:before="1"/>
        <w:rPr>
          <w:rFonts w:ascii="Courier New"/>
          <w:sz w:val="20"/>
        </w:rPr>
      </w:pPr>
    </w:p>
    <w:p w14:paraId="30B379DD" w14:textId="77777777" w:rsidR="008127B4" w:rsidRDefault="00C97DE3">
      <w:pPr>
        <w:spacing w:before="1" w:line="254" w:lineRule="auto"/>
        <w:ind w:left="1493" w:right="1863"/>
        <w:rPr>
          <w:rFonts w:ascii="Courier New"/>
          <w:sz w:val="18"/>
        </w:rPr>
      </w:pPr>
      <w:r>
        <w:rPr>
          <w:rFonts w:ascii="Courier New"/>
          <w:sz w:val="18"/>
        </w:rPr>
        <w:t>// Create a producer that will send any waiting messages every half a second</w:t>
      </w:r>
    </w:p>
    <w:p w14:paraId="7056E64E" w14:textId="77777777" w:rsidR="008127B4" w:rsidRDefault="00C97DE3">
      <w:pPr>
        <w:spacing w:line="204" w:lineRule="exact"/>
        <w:ind w:left="1493"/>
        <w:rPr>
          <w:rFonts w:ascii="Courier New"/>
          <w:sz w:val="18"/>
        </w:rPr>
      </w:pPr>
      <w:r>
        <w:rPr>
          <w:rFonts w:ascii="Courier New"/>
          <w:sz w:val="18"/>
        </w:rPr>
        <w:t>$producer = new Gos\Component\React\AMQPProducer($ex, $loop,</w:t>
      </w:r>
      <w:r>
        <w:rPr>
          <w:rFonts w:ascii="Courier New"/>
          <w:spacing w:val="-7"/>
          <w:sz w:val="18"/>
        </w:rPr>
        <w:t xml:space="preserve"> </w:t>
      </w:r>
      <w:r>
        <w:rPr>
          <w:rFonts w:ascii="Courier New"/>
          <w:sz w:val="18"/>
        </w:rPr>
        <w:t>0.5);</w:t>
      </w:r>
    </w:p>
    <w:p w14:paraId="50CE2211" w14:textId="77777777" w:rsidR="008127B4" w:rsidRDefault="008127B4">
      <w:pPr>
        <w:pStyle w:val="a3"/>
        <w:spacing w:before="1"/>
        <w:rPr>
          <w:rFonts w:ascii="Courier New"/>
          <w:sz w:val="20"/>
        </w:rPr>
      </w:pPr>
    </w:p>
    <w:p w14:paraId="0EFDB707" w14:textId="77777777" w:rsidR="008127B4" w:rsidRDefault="00C97DE3">
      <w:pPr>
        <w:ind w:left="1493"/>
        <w:rPr>
          <w:rFonts w:ascii="Courier New"/>
          <w:sz w:val="18"/>
        </w:rPr>
      </w:pPr>
      <w:r>
        <w:rPr>
          <w:rFonts w:ascii="Courier New"/>
          <w:sz w:val="18"/>
        </w:rPr>
        <w:t>$serializer =</w:t>
      </w:r>
      <w:r>
        <w:rPr>
          <w:rFonts w:ascii="Courier New"/>
          <w:spacing w:val="-4"/>
          <w:sz w:val="18"/>
        </w:rPr>
        <w:t xml:space="preserve"> </w:t>
      </w:r>
      <w:r>
        <w:rPr>
          <w:rFonts w:ascii="Courier New"/>
          <w:sz w:val="18"/>
        </w:rPr>
        <w:t>JMS\Serializer\SerializerBuilder::create()-&gt;build();</w:t>
      </w:r>
    </w:p>
    <w:p w14:paraId="36633AA5" w14:textId="77777777" w:rsidR="008127B4" w:rsidRDefault="008127B4">
      <w:pPr>
        <w:pStyle w:val="a3"/>
        <w:spacing w:before="2"/>
        <w:rPr>
          <w:rFonts w:ascii="Courier New"/>
          <w:sz w:val="20"/>
        </w:rPr>
      </w:pPr>
    </w:p>
    <w:p w14:paraId="17CDA123" w14:textId="77777777" w:rsidR="008127B4" w:rsidRDefault="00C97DE3">
      <w:pPr>
        <w:ind w:left="1493"/>
        <w:rPr>
          <w:rFonts w:ascii="Courier New"/>
          <w:sz w:val="18"/>
        </w:rPr>
      </w:pPr>
      <w:r>
        <w:rPr>
          <w:rFonts w:ascii="Courier New"/>
          <w:sz w:val="18"/>
        </w:rPr>
        <w:t>$projector = new AsyncProjector($producer, $serializer);</w:t>
      </w:r>
    </w:p>
    <w:p w14:paraId="46AB8359" w14:textId="77777777" w:rsidR="008127B4" w:rsidRDefault="008127B4">
      <w:pPr>
        <w:pStyle w:val="a3"/>
        <w:spacing w:before="1"/>
        <w:rPr>
          <w:rFonts w:ascii="Courier New"/>
          <w:sz w:val="20"/>
        </w:rPr>
      </w:pPr>
    </w:p>
    <w:p w14:paraId="3CDAB9AF" w14:textId="77777777" w:rsidR="008127B4" w:rsidRDefault="00C97DE3">
      <w:pPr>
        <w:ind w:left="1493"/>
        <w:rPr>
          <w:rFonts w:ascii="Courier New"/>
          <w:sz w:val="18"/>
        </w:rPr>
      </w:pPr>
      <w:r>
        <w:rPr>
          <w:rFonts w:ascii="Courier New"/>
          <w:sz w:val="18"/>
        </w:rPr>
        <w:t>$events = [</w:t>
      </w:r>
    </w:p>
    <w:p w14:paraId="2E124BF0" w14:textId="77777777" w:rsidR="008127B4" w:rsidRDefault="00C97DE3">
      <w:pPr>
        <w:spacing w:before="12" w:line="254" w:lineRule="auto"/>
        <w:ind w:left="1925" w:right="5428"/>
        <w:rPr>
          <w:rFonts w:ascii="Courier New"/>
          <w:sz w:val="18"/>
        </w:rPr>
      </w:pPr>
      <w:r>
        <w:rPr>
          <w:rFonts w:ascii="Courier New"/>
          <w:sz w:val="18"/>
        </w:rPr>
        <w:t>new PostWasCreated(/* ... */), new PostWasPublished(/* ... */),</w:t>
      </w:r>
    </w:p>
    <w:p w14:paraId="0EF7F61B" w14:textId="77777777" w:rsidR="008127B4" w:rsidRDefault="00C97DE3">
      <w:pPr>
        <w:spacing w:line="254" w:lineRule="auto"/>
        <w:ind w:left="1925" w:right="4904"/>
        <w:rPr>
          <w:rFonts w:ascii="Courier New"/>
          <w:sz w:val="18"/>
        </w:rPr>
      </w:pPr>
      <w:r>
        <w:rPr>
          <w:rFonts w:ascii="Courier New"/>
          <w:sz w:val="18"/>
        </w:rPr>
        <w:t>new PostWasCategorized(/* ... */), new PostContentWasChanged(/* ... */), new PostTitleWasChanged(/* ...</w:t>
      </w:r>
      <w:r>
        <w:rPr>
          <w:rFonts w:ascii="Courier New"/>
          <w:spacing w:val="-4"/>
          <w:sz w:val="18"/>
        </w:rPr>
        <w:t xml:space="preserve"> </w:t>
      </w:r>
      <w:r>
        <w:rPr>
          <w:rFonts w:ascii="Courier New"/>
          <w:sz w:val="18"/>
        </w:rPr>
        <w:t>*/),</w:t>
      </w:r>
    </w:p>
    <w:p w14:paraId="59A91AF6" w14:textId="77777777" w:rsidR="008127B4" w:rsidRDefault="00C97DE3">
      <w:pPr>
        <w:ind w:left="1493"/>
        <w:rPr>
          <w:rFonts w:ascii="Courier New"/>
          <w:sz w:val="18"/>
        </w:rPr>
      </w:pPr>
      <w:r>
        <w:rPr>
          <w:rFonts w:ascii="Courier New"/>
          <w:sz w:val="18"/>
        </w:rPr>
        <w:t>];</w:t>
      </w:r>
    </w:p>
    <w:p w14:paraId="477C2F33" w14:textId="77777777" w:rsidR="008127B4" w:rsidRDefault="008127B4">
      <w:pPr>
        <w:pStyle w:val="a3"/>
        <w:spacing w:before="1"/>
        <w:rPr>
          <w:rFonts w:ascii="Courier New"/>
          <w:sz w:val="20"/>
        </w:rPr>
      </w:pPr>
    </w:p>
    <w:p w14:paraId="022B9D95" w14:textId="77777777" w:rsidR="008127B4" w:rsidRDefault="00C97DE3">
      <w:pPr>
        <w:ind w:left="1493"/>
        <w:rPr>
          <w:rFonts w:ascii="Courier New"/>
          <w:sz w:val="18"/>
        </w:rPr>
      </w:pPr>
      <w:r>
        <w:rPr>
          <w:rFonts w:ascii="Courier New"/>
          <w:sz w:val="18"/>
        </w:rPr>
        <w:t>$projector-&gt;project($event);</w:t>
      </w:r>
    </w:p>
    <w:p w14:paraId="5E491FBD" w14:textId="77777777" w:rsidR="008127B4" w:rsidRDefault="008127B4">
      <w:pPr>
        <w:pStyle w:val="a3"/>
        <w:spacing w:before="7"/>
        <w:rPr>
          <w:rFonts w:ascii="Courier New"/>
          <w:sz w:val="16"/>
        </w:rPr>
      </w:pPr>
    </w:p>
    <w:p w14:paraId="365381DC" w14:textId="54CFFC00" w:rsidR="008127B4" w:rsidRDefault="008D7A0A">
      <w:pPr>
        <w:pStyle w:val="a3"/>
        <w:ind w:left="1133"/>
      </w:pPr>
      <w:r w:rsidRPr="008D7A0A">
        <w:rPr>
          <w:rFonts w:hint="eastAsia"/>
          <w:w w:val="105"/>
        </w:rPr>
        <w:t>为此，我们需要一台异步投影仪。</w:t>
      </w:r>
      <w:r w:rsidRPr="008D7A0A">
        <w:rPr>
          <w:w w:val="105"/>
        </w:rPr>
        <w:t xml:space="preserve"> </w:t>
      </w:r>
      <w:r w:rsidRPr="008D7A0A">
        <w:rPr>
          <w:rFonts w:hint="eastAsia"/>
          <w:w w:val="105"/>
        </w:rPr>
        <w:t>这是一个天真的实现</w:t>
      </w:r>
      <w:r w:rsidR="00C97DE3">
        <w:rPr>
          <w:w w:val="105"/>
        </w:rPr>
        <w:t>:</w:t>
      </w:r>
    </w:p>
    <w:p w14:paraId="3CA9AA7E" w14:textId="77777777" w:rsidR="008127B4" w:rsidRDefault="008127B4">
      <w:pPr>
        <w:pStyle w:val="a3"/>
        <w:spacing w:before="10"/>
        <w:rPr>
          <w:sz w:val="16"/>
        </w:rPr>
      </w:pPr>
    </w:p>
    <w:p w14:paraId="53FE67E2" w14:textId="77777777" w:rsidR="008127B4" w:rsidRDefault="00C97DE3">
      <w:pPr>
        <w:spacing w:before="1"/>
        <w:ind w:left="1493"/>
        <w:rPr>
          <w:rFonts w:ascii="Courier New"/>
          <w:sz w:val="18"/>
        </w:rPr>
      </w:pPr>
      <w:r>
        <w:rPr>
          <w:rFonts w:ascii="Courier New"/>
          <w:sz w:val="18"/>
        </w:rPr>
        <w:t>namespace Infrastructure\Projection;</w:t>
      </w:r>
    </w:p>
    <w:p w14:paraId="61E42736" w14:textId="77777777" w:rsidR="008127B4" w:rsidRDefault="008127B4">
      <w:pPr>
        <w:pStyle w:val="a3"/>
        <w:spacing w:before="1"/>
        <w:rPr>
          <w:rFonts w:ascii="Courier New"/>
          <w:sz w:val="20"/>
        </w:rPr>
      </w:pPr>
    </w:p>
    <w:p w14:paraId="08C121DB" w14:textId="77777777" w:rsidR="008127B4" w:rsidRDefault="00C97DE3">
      <w:pPr>
        <w:spacing w:line="254" w:lineRule="auto"/>
        <w:ind w:left="1493" w:right="5320"/>
        <w:rPr>
          <w:rFonts w:ascii="Courier New"/>
          <w:sz w:val="18"/>
        </w:rPr>
      </w:pPr>
      <w:r>
        <w:rPr>
          <w:rFonts w:ascii="Courier New"/>
          <w:sz w:val="18"/>
        </w:rPr>
        <w:t>use Gos\Component\React\AMQPProducer; use JMS\Serializer\Serializer;</w:t>
      </w:r>
    </w:p>
    <w:p w14:paraId="743C7CDD" w14:textId="77777777" w:rsidR="008127B4" w:rsidRDefault="008127B4">
      <w:pPr>
        <w:pStyle w:val="a3"/>
        <w:rPr>
          <w:rFonts w:ascii="Courier New"/>
          <w:sz w:val="19"/>
        </w:rPr>
      </w:pPr>
    </w:p>
    <w:p w14:paraId="4F8F0DDD" w14:textId="77777777" w:rsidR="008127B4" w:rsidRDefault="00C97DE3">
      <w:pPr>
        <w:spacing w:before="1"/>
        <w:ind w:left="1493"/>
        <w:rPr>
          <w:rFonts w:ascii="Courier New"/>
          <w:sz w:val="18"/>
        </w:rPr>
      </w:pPr>
      <w:r>
        <w:rPr>
          <w:rFonts w:ascii="Courier New"/>
          <w:sz w:val="18"/>
        </w:rPr>
        <w:t>class AsyncProjector</w:t>
      </w:r>
    </w:p>
    <w:p w14:paraId="3E13C08F" w14:textId="77777777" w:rsidR="008127B4" w:rsidRDefault="00C97DE3">
      <w:pPr>
        <w:spacing w:before="12"/>
        <w:ind w:left="1493"/>
        <w:rPr>
          <w:rFonts w:ascii="Courier New"/>
          <w:sz w:val="18"/>
        </w:rPr>
      </w:pPr>
      <w:r>
        <w:rPr>
          <w:rFonts w:ascii="Courier New"/>
          <w:w w:val="99"/>
          <w:sz w:val="18"/>
        </w:rPr>
        <w:t>{</w:t>
      </w:r>
    </w:p>
    <w:p w14:paraId="16CF0FA9" w14:textId="77777777" w:rsidR="008127B4" w:rsidRDefault="00C97DE3">
      <w:pPr>
        <w:spacing w:before="12" w:line="254" w:lineRule="auto"/>
        <w:ind w:left="1925" w:right="6724"/>
        <w:rPr>
          <w:rFonts w:ascii="Courier New"/>
          <w:sz w:val="18"/>
        </w:rPr>
      </w:pPr>
      <w:r>
        <w:rPr>
          <w:rFonts w:ascii="Courier New"/>
          <w:sz w:val="18"/>
        </w:rPr>
        <w:t>private $producer; private $serializer;</w:t>
      </w:r>
    </w:p>
    <w:p w14:paraId="2098747A" w14:textId="77777777" w:rsidR="008127B4" w:rsidRDefault="008127B4">
      <w:pPr>
        <w:pStyle w:val="a3"/>
        <w:rPr>
          <w:rFonts w:ascii="Courier New"/>
          <w:sz w:val="19"/>
        </w:rPr>
      </w:pPr>
    </w:p>
    <w:p w14:paraId="13B93B00" w14:textId="77777777" w:rsidR="008127B4" w:rsidRDefault="00C97DE3">
      <w:pPr>
        <w:spacing w:line="254" w:lineRule="auto"/>
        <w:ind w:left="2357" w:right="586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Producer $producer, Serializer $serializer</w:t>
      </w:r>
    </w:p>
    <w:p w14:paraId="441917D6" w14:textId="77777777" w:rsidR="008127B4" w:rsidRDefault="00C97DE3">
      <w:pPr>
        <w:ind w:left="1925"/>
        <w:rPr>
          <w:rFonts w:ascii="Courier New"/>
          <w:sz w:val="18"/>
        </w:rPr>
      </w:pPr>
      <w:r>
        <w:rPr>
          <w:rFonts w:ascii="Courier New"/>
          <w:sz w:val="18"/>
        </w:rPr>
        <w:t>) {</w:t>
      </w:r>
    </w:p>
    <w:p w14:paraId="11B4465C" w14:textId="77777777" w:rsidR="008127B4" w:rsidRDefault="00C97DE3">
      <w:pPr>
        <w:spacing w:before="12"/>
        <w:ind w:left="2357"/>
        <w:rPr>
          <w:rFonts w:ascii="Courier New"/>
          <w:sz w:val="18"/>
        </w:rPr>
      </w:pPr>
      <w:r>
        <w:rPr>
          <w:rFonts w:ascii="Courier New"/>
          <w:sz w:val="18"/>
        </w:rPr>
        <w:t>$this-&gt;producer = $producer;</w:t>
      </w:r>
    </w:p>
    <w:p w14:paraId="4BFBF430" w14:textId="77777777" w:rsidR="008127B4" w:rsidRDefault="00C97DE3">
      <w:pPr>
        <w:spacing w:before="12"/>
        <w:ind w:left="2357"/>
        <w:rPr>
          <w:rFonts w:ascii="Courier New"/>
          <w:sz w:val="18"/>
        </w:rPr>
      </w:pPr>
      <w:r>
        <w:rPr>
          <w:rFonts w:ascii="Courier New"/>
          <w:sz w:val="18"/>
        </w:rPr>
        <w:t>$this-&gt;serializer = $serializer;</w:t>
      </w:r>
    </w:p>
    <w:p w14:paraId="1BD3BB31" w14:textId="77777777" w:rsidR="008127B4" w:rsidRDefault="00C97DE3">
      <w:pPr>
        <w:spacing w:before="12"/>
        <w:ind w:left="1925"/>
        <w:rPr>
          <w:rFonts w:ascii="Courier New"/>
          <w:sz w:val="18"/>
        </w:rPr>
      </w:pPr>
      <w:r>
        <w:rPr>
          <w:rFonts w:ascii="Courier New"/>
          <w:w w:val="99"/>
          <w:sz w:val="18"/>
        </w:rPr>
        <w:t>}</w:t>
      </w:r>
    </w:p>
    <w:p w14:paraId="24C113E7" w14:textId="77777777" w:rsidR="008127B4" w:rsidRDefault="008127B4">
      <w:pPr>
        <w:pStyle w:val="a3"/>
        <w:spacing w:before="9"/>
        <w:rPr>
          <w:rFonts w:ascii="Courier New"/>
          <w:sz w:val="11"/>
        </w:rPr>
      </w:pPr>
    </w:p>
    <w:p w14:paraId="1E255B3D" w14:textId="77777777" w:rsidR="008127B4" w:rsidRDefault="00C97DE3">
      <w:pPr>
        <w:spacing w:before="95"/>
        <w:ind w:left="1925"/>
        <w:rPr>
          <w:rFonts w:ascii="Courier New"/>
          <w:sz w:val="18"/>
        </w:rPr>
      </w:pPr>
      <w:r>
        <w:rPr>
          <w:rFonts w:ascii="Courier New"/>
          <w:sz w:val="18"/>
        </w:rPr>
        <w:t>public function project(array $events)</w:t>
      </w:r>
    </w:p>
    <w:p w14:paraId="1A29F03B" w14:textId="77777777" w:rsidR="008127B4" w:rsidRDefault="00C97DE3">
      <w:pPr>
        <w:spacing w:before="12"/>
        <w:ind w:left="1925"/>
        <w:rPr>
          <w:rFonts w:ascii="Courier New"/>
          <w:sz w:val="18"/>
        </w:rPr>
      </w:pPr>
      <w:r>
        <w:rPr>
          <w:rFonts w:ascii="Courier New"/>
          <w:w w:val="99"/>
          <w:sz w:val="18"/>
        </w:rPr>
        <w:t>{</w:t>
      </w:r>
    </w:p>
    <w:p w14:paraId="55F1BC55" w14:textId="77777777" w:rsidR="008127B4" w:rsidRDefault="00C97DE3">
      <w:pPr>
        <w:spacing w:before="12"/>
        <w:ind w:left="2357"/>
        <w:rPr>
          <w:rFonts w:ascii="Courier New"/>
          <w:sz w:val="18"/>
        </w:rPr>
      </w:pPr>
      <w:r>
        <w:rPr>
          <w:rFonts w:ascii="Courier New"/>
          <w:sz w:val="18"/>
        </w:rPr>
        <w:t>foreach ($events as $event)</w:t>
      </w:r>
      <w:r>
        <w:rPr>
          <w:rFonts w:ascii="Courier New"/>
          <w:spacing w:val="-5"/>
          <w:sz w:val="18"/>
        </w:rPr>
        <w:t xml:space="preserve"> </w:t>
      </w:r>
      <w:r>
        <w:rPr>
          <w:rFonts w:ascii="Courier New"/>
          <w:sz w:val="18"/>
        </w:rPr>
        <w:t>{</w:t>
      </w:r>
    </w:p>
    <w:p w14:paraId="35D2EBDC" w14:textId="77777777" w:rsidR="008127B4" w:rsidRDefault="00C97DE3">
      <w:pPr>
        <w:spacing w:before="12"/>
        <w:ind w:left="2789"/>
        <w:rPr>
          <w:rFonts w:ascii="Courier New"/>
          <w:sz w:val="18"/>
        </w:rPr>
      </w:pPr>
      <w:r>
        <w:rPr>
          <w:rFonts w:ascii="Courier New"/>
          <w:sz w:val="18"/>
        </w:rPr>
        <w:t>$this-&gt;producer-&gt;publish(</w:t>
      </w:r>
    </w:p>
    <w:p w14:paraId="77AF2EBC" w14:textId="77777777" w:rsidR="008127B4" w:rsidRDefault="00C97DE3">
      <w:pPr>
        <w:spacing w:before="12"/>
        <w:ind w:left="3221"/>
        <w:rPr>
          <w:rFonts w:ascii="Courier New"/>
          <w:sz w:val="18"/>
        </w:rPr>
      </w:pPr>
      <w:r>
        <w:rPr>
          <w:rFonts w:ascii="Courier New"/>
          <w:sz w:val="18"/>
        </w:rPr>
        <w:t>$this-&gt;serializer-&gt;serialize(</w:t>
      </w:r>
    </w:p>
    <w:p w14:paraId="16A0DE02" w14:textId="77777777" w:rsidR="008127B4" w:rsidRDefault="00C97DE3">
      <w:pPr>
        <w:spacing w:before="12"/>
        <w:ind w:left="956" w:right="2962"/>
        <w:jc w:val="center"/>
        <w:rPr>
          <w:rFonts w:ascii="Courier New"/>
          <w:sz w:val="18"/>
        </w:rPr>
      </w:pPr>
      <w:r>
        <w:rPr>
          <w:rFonts w:ascii="Courier New"/>
          <w:sz w:val="18"/>
        </w:rPr>
        <w:t>$event, 'json'</w:t>
      </w:r>
    </w:p>
    <w:p w14:paraId="3471A202" w14:textId="77777777" w:rsidR="008127B4" w:rsidRDefault="00C97DE3">
      <w:pPr>
        <w:spacing w:before="12"/>
        <w:ind w:left="3221"/>
        <w:rPr>
          <w:rFonts w:ascii="Courier New"/>
          <w:sz w:val="18"/>
        </w:rPr>
      </w:pPr>
      <w:r>
        <w:rPr>
          <w:rFonts w:ascii="Courier New"/>
          <w:w w:val="99"/>
          <w:sz w:val="18"/>
        </w:rPr>
        <w:t>)</w:t>
      </w:r>
    </w:p>
    <w:p w14:paraId="0660F1CF" w14:textId="77777777" w:rsidR="008127B4" w:rsidRDefault="008127B4">
      <w:pPr>
        <w:rPr>
          <w:rFonts w:ascii="Courier New"/>
          <w:sz w:val="18"/>
        </w:rPr>
        <w:sectPr w:rsidR="008127B4">
          <w:pgSz w:w="10830" w:h="13330"/>
          <w:pgMar w:top="1140" w:right="0" w:bottom="1140" w:left="0" w:header="925" w:footer="941" w:gutter="0"/>
          <w:cols w:space="720"/>
        </w:sectPr>
      </w:pPr>
    </w:p>
    <w:p w14:paraId="502945D3" w14:textId="77777777" w:rsidR="008127B4" w:rsidRDefault="008127B4">
      <w:pPr>
        <w:pStyle w:val="a3"/>
        <w:spacing w:before="2"/>
        <w:rPr>
          <w:rFonts w:ascii="Courier New"/>
          <w:sz w:val="17"/>
        </w:rPr>
      </w:pPr>
    </w:p>
    <w:p w14:paraId="5A688F42" w14:textId="77777777" w:rsidR="008127B4" w:rsidRDefault="00C97DE3">
      <w:pPr>
        <w:spacing w:before="94"/>
        <w:ind w:left="2789"/>
        <w:rPr>
          <w:rFonts w:ascii="Courier New"/>
          <w:sz w:val="18"/>
        </w:rPr>
      </w:pPr>
      <w:r>
        <w:rPr>
          <w:rFonts w:ascii="Courier New"/>
          <w:sz w:val="18"/>
        </w:rPr>
        <w:t>);</w:t>
      </w:r>
    </w:p>
    <w:p w14:paraId="784CCE7C" w14:textId="77777777" w:rsidR="008127B4" w:rsidRDefault="00C97DE3">
      <w:pPr>
        <w:spacing w:before="12"/>
        <w:ind w:left="2357"/>
        <w:rPr>
          <w:rFonts w:ascii="Courier New"/>
          <w:sz w:val="18"/>
        </w:rPr>
      </w:pPr>
      <w:r>
        <w:rPr>
          <w:rFonts w:ascii="Courier New"/>
          <w:w w:val="99"/>
          <w:sz w:val="18"/>
        </w:rPr>
        <w:t>}</w:t>
      </w:r>
    </w:p>
    <w:p w14:paraId="359A6063" w14:textId="77777777" w:rsidR="008127B4" w:rsidRDefault="00C97DE3">
      <w:pPr>
        <w:spacing w:before="12"/>
        <w:ind w:left="1925"/>
        <w:rPr>
          <w:rFonts w:ascii="Courier New"/>
          <w:sz w:val="18"/>
        </w:rPr>
      </w:pPr>
      <w:r>
        <w:rPr>
          <w:rFonts w:ascii="Courier New"/>
          <w:w w:val="99"/>
          <w:sz w:val="18"/>
        </w:rPr>
        <w:t>}</w:t>
      </w:r>
    </w:p>
    <w:p w14:paraId="7E707AD2" w14:textId="77777777" w:rsidR="008127B4" w:rsidRDefault="00C97DE3">
      <w:pPr>
        <w:spacing w:before="12"/>
        <w:ind w:left="1493"/>
        <w:rPr>
          <w:rFonts w:ascii="Courier New"/>
          <w:sz w:val="18"/>
        </w:rPr>
      </w:pPr>
      <w:r>
        <w:rPr>
          <w:rFonts w:ascii="Courier New"/>
          <w:w w:val="99"/>
          <w:sz w:val="18"/>
        </w:rPr>
        <w:t>}</w:t>
      </w:r>
    </w:p>
    <w:p w14:paraId="3C24C7B8" w14:textId="77777777" w:rsidR="008127B4" w:rsidRDefault="008127B4">
      <w:pPr>
        <w:pStyle w:val="a3"/>
        <w:spacing w:before="7"/>
        <w:rPr>
          <w:rFonts w:ascii="Courier New"/>
          <w:sz w:val="11"/>
        </w:rPr>
      </w:pPr>
    </w:p>
    <w:p w14:paraId="6A0EBA61" w14:textId="5E7E9DE8" w:rsidR="008127B4" w:rsidRDefault="000D73D0" w:rsidP="000D73D0">
      <w:pPr>
        <w:pStyle w:val="a3"/>
        <w:spacing w:before="57"/>
        <w:ind w:left="472" w:right="1174"/>
      </w:pPr>
      <w:r>
        <w:rPr>
          <w:rFonts w:hint="eastAsia"/>
          <w:w w:val="105"/>
        </w:rPr>
        <w:t xml:space="preserve">                </w:t>
      </w:r>
      <w:r w:rsidRPr="000D73D0">
        <w:rPr>
          <w:rFonts w:hint="eastAsia"/>
          <w:w w:val="105"/>
        </w:rPr>
        <w:t>而</w:t>
      </w:r>
      <w:r w:rsidRPr="000D73D0">
        <w:rPr>
          <w:w w:val="105"/>
        </w:rPr>
        <w:t>RabbitMQ</w:t>
      </w:r>
      <w:r w:rsidRPr="000D73D0">
        <w:rPr>
          <w:rFonts w:hint="eastAsia"/>
          <w:w w:val="105"/>
        </w:rPr>
        <w:t>交易所的事件消费者看起来就像这样</w:t>
      </w:r>
      <w:r w:rsidR="00C97DE3">
        <w:rPr>
          <w:w w:val="105"/>
        </w:rPr>
        <w:t>:</w:t>
      </w:r>
    </w:p>
    <w:p w14:paraId="52110197" w14:textId="77777777" w:rsidR="008127B4" w:rsidRDefault="008127B4">
      <w:pPr>
        <w:pStyle w:val="a3"/>
        <w:spacing w:before="10"/>
        <w:rPr>
          <w:sz w:val="16"/>
        </w:rPr>
      </w:pPr>
    </w:p>
    <w:p w14:paraId="7176DC56" w14:textId="77777777" w:rsidR="008127B4" w:rsidRDefault="00C97DE3">
      <w:pPr>
        <w:ind w:left="1493"/>
        <w:rPr>
          <w:rFonts w:ascii="Courier New"/>
          <w:sz w:val="18"/>
        </w:rPr>
      </w:pPr>
      <w:r>
        <w:rPr>
          <w:rFonts w:ascii="Courier New"/>
          <w:sz w:val="18"/>
        </w:rPr>
        <w:t>// Connect to an AMQP</w:t>
      </w:r>
      <w:r>
        <w:rPr>
          <w:rFonts w:ascii="Courier New"/>
          <w:spacing w:val="-6"/>
          <w:sz w:val="18"/>
        </w:rPr>
        <w:t xml:space="preserve"> </w:t>
      </w:r>
      <w:r>
        <w:rPr>
          <w:rFonts w:ascii="Courier New"/>
          <w:sz w:val="18"/>
        </w:rPr>
        <w:t>broker</w:t>
      </w:r>
    </w:p>
    <w:p w14:paraId="77EFD151" w14:textId="77777777" w:rsidR="008127B4" w:rsidRDefault="00C97DE3">
      <w:pPr>
        <w:spacing w:before="12"/>
        <w:ind w:left="1493"/>
        <w:rPr>
          <w:rFonts w:ascii="Courier New"/>
          <w:sz w:val="18"/>
        </w:rPr>
      </w:pPr>
      <w:r>
        <w:rPr>
          <w:rFonts w:ascii="Courier New"/>
          <w:sz w:val="18"/>
        </w:rPr>
        <w:t>$cnn = new</w:t>
      </w:r>
      <w:r>
        <w:rPr>
          <w:rFonts w:ascii="Courier New"/>
          <w:spacing w:val="-4"/>
          <w:sz w:val="18"/>
        </w:rPr>
        <w:t xml:space="preserve"> </w:t>
      </w:r>
      <w:r>
        <w:rPr>
          <w:rFonts w:ascii="Courier New"/>
          <w:sz w:val="18"/>
        </w:rPr>
        <w:t>AMQPConnection();</w:t>
      </w:r>
    </w:p>
    <w:p w14:paraId="463DF6DA" w14:textId="77777777" w:rsidR="008127B4" w:rsidRDefault="00C97DE3">
      <w:pPr>
        <w:spacing w:before="12"/>
        <w:ind w:left="1493"/>
        <w:rPr>
          <w:rFonts w:ascii="Courier New"/>
          <w:sz w:val="18"/>
        </w:rPr>
      </w:pPr>
      <w:r>
        <w:rPr>
          <w:rFonts w:ascii="Courier New"/>
          <w:sz w:val="18"/>
        </w:rPr>
        <w:t>$cnn-&gt; connect();</w:t>
      </w:r>
    </w:p>
    <w:p w14:paraId="5233EEB9" w14:textId="77777777" w:rsidR="008127B4" w:rsidRDefault="008127B4">
      <w:pPr>
        <w:pStyle w:val="a3"/>
        <w:spacing w:before="2"/>
        <w:rPr>
          <w:rFonts w:ascii="Courier New"/>
          <w:sz w:val="20"/>
        </w:rPr>
      </w:pPr>
    </w:p>
    <w:p w14:paraId="2D5A0DC5" w14:textId="77777777" w:rsidR="008127B4" w:rsidRDefault="00C97DE3">
      <w:pPr>
        <w:ind w:left="1493"/>
        <w:rPr>
          <w:rFonts w:ascii="Courier New"/>
          <w:sz w:val="18"/>
        </w:rPr>
      </w:pPr>
      <w:r>
        <w:rPr>
          <w:rFonts w:ascii="Courier New"/>
          <w:sz w:val="18"/>
        </w:rPr>
        <w:t>// Create a channel</w:t>
      </w:r>
    </w:p>
    <w:p w14:paraId="72CEFAE2" w14:textId="77777777" w:rsidR="008127B4" w:rsidRDefault="00C97DE3">
      <w:pPr>
        <w:spacing w:before="12"/>
        <w:ind w:left="1493"/>
        <w:rPr>
          <w:rFonts w:ascii="Courier New"/>
          <w:sz w:val="18"/>
        </w:rPr>
      </w:pPr>
      <w:r>
        <w:rPr>
          <w:rFonts w:ascii="Courier New"/>
          <w:sz w:val="18"/>
        </w:rPr>
        <w:t>$ch = new AMQPChannel($cnn);</w:t>
      </w:r>
    </w:p>
    <w:p w14:paraId="097B9269" w14:textId="77777777" w:rsidR="008127B4" w:rsidRDefault="008127B4">
      <w:pPr>
        <w:pStyle w:val="a3"/>
        <w:spacing w:before="1"/>
        <w:rPr>
          <w:rFonts w:ascii="Courier New"/>
          <w:sz w:val="20"/>
        </w:rPr>
      </w:pPr>
    </w:p>
    <w:p w14:paraId="64AC859B" w14:textId="77777777" w:rsidR="008127B4" w:rsidRDefault="00C97DE3">
      <w:pPr>
        <w:spacing w:before="1"/>
        <w:ind w:left="1493"/>
        <w:rPr>
          <w:rFonts w:ascii="Courier New"/>
          <w:sz w:val="18"/>
        </w:rPr>
      </w:pPr>
      <w:r>
        <w:rPr>
          <w:rFonts w:ascii="Courier New"/>
          <w:sz w:val="18"/>
        </w:rPr>
        <w:t>// Create a new queue</w:t>
      </w:r>
    </w:p>
    <w:p w14:paraId="498E85BE" w14:textId="77777777" w:rsidR="008127B4" w:rsidRDefault="00C97DE3">
      <w:pPr>
        <w:spacing w:before="12"/>
        <w:ind w:left="1493"/>
        <w:rPr>
          <w:rFonts w:ascii="Courier New"/>
          <w:sz w:val="18"/>
        </w:rPr>
      </w:pPr>
      <w:r>
        <w:rPr>
          <w:rFonts w:ascii="Courier New"/>
          <w:sz w:val="18"/>
        </w:rPr>
        <w:t>$queue = new AMQPQueue($ch);</w:t>
      </w:r>
    </w:p>
    <w:p w14:paraId="7BAD9C37" w14:textId="77777777" w:rsidR="008127B4" w:rsidRDefault="00C97DE3">
      <w:pPr>
        <w:spacing w:before="12"/>
        <w:ind w:left="1493"/>
        <w:rPr>
          <w:rFonts w:ascii="Courier New"/>
          <w:sz w:val="18"/>
        </w:rPr>
      </w:pPr>
      <w:r>
        <w:rPr>
          <w:rFonts w:ascii="Courier New"/>
          <w:sz w:val="18"/>
        </w:rPr>
        <w:t>$queue-&gt;setName('events');</w:t>
      </w:r>
    </w:p>
    <w:p w14:paraId="4E4EF426" w14:textId="77777777" w:rsidR="008127B4" w:rsidRDefault="00C97DE3">
      <w:pPr>
        <w:spacing w:before="12"/>
        <w:ind w:left="1493"/>
        <w:rPr>
          <w:rFonts w:ascii="Courier New"/>
          <w:sz w:val="18"/>
        </w:rPr>
      </w:pPr>
      <w:r>
        <w:rPr>
          <w:rFonts w:ascii="Courier New"/>
          <w:sz w:val="18"/>
        </w:rPr>
        <w:t>$queue-&gt;declare();</w:t>
      </w:r>
    </w:p>
    <w:p w14:paraId="45F92D8C" w14:textId="77777777" w:rsidR="008127B4" w:rsidRDefault="008127B4">
      <w:pPr>
        <w:pStyle w:val="a3"/>
        <w:spacing w:before="1"/>
        <w:rPr>
          <w:rFonts w:ascii="Courier New"/>
          <w:sz w:val="20"/>
        </w:rPr>
      </w:pPr>
    </w:p>
    <w:p w14:paraId="0355223D" w14:textId="77777777" w:rsidR="008127B4" w:rsidRDefault="00C97DE3">
      <w:pPr>
        <w:ind w:left="1493"/>
        <w:rPr>
          <w:rFonts w:ascii="Courier New"/>
          <w:sz w:val="18"/>
        </w:rPr>
      </w:pPr>
      <w:r>
        <w:rPr>
          <w:rFonts w:ascii="Courier New"/>
          <w:sz w:val="18"/>
        </w:rPr>
        <w:t>// Create an event loop</w:t>
      </w:r>
    </w:p>
    <w:p w14:paraId="740F317C" w14:textId="77777777" w:rsidR="008127B4" w:rsidRDefault="00C97DE3">
      <w:pPr>
        <w:spacing w:before="13"/>
        <w:ind w:left="1493"/>
        <w:rPr>
          <w:rFonts w:ascii="Courier New"/>
          <w:sz w:val="18"/>
        </w:rPr>
      </w:pPr>
      <w:r>
        <w:rPr>
          <w:rFonts w:ascii="Courier New"/>
          <w:sz w:val="18"/>
        </w:rPr>
        <w:t>$loop = React\EventLoop\Factory::create();</w:t>
      </w:r>
    </w:p>
    <w:p w14:paraId="05EA4C27" w14:textId="77777777" w:rsidR="008127B4" w:rsidRDefault="008127B4">
      <w:pPr>
        <w:pStyle w:val="a3"/>
        <w:spacing w:before="1"/>
        <w:rPr>
          <w:rFonts w:ascii="Courier New"/>
          <w:sz w:val="20"/>
        </w:rPr>
      </w:pPr>
    </w:p>
    <w:p w14:paraId="08782028" w14:textId="77777777" w:rsidR="008127B4" w:rsidRDefault="00C97DE3">
      <w:pPr>
        <w:ind w:left="1493"/>
        <w:rPr>
          <w:rFonts w:ascii="Courier New"/>
          <w:sz w:val="18"/>
        </w:rPr>
      </w:pPr>
      <w:r>
        <w:rPr>
          <w:rFonts w:ascii="Courier New"/>
          <w:sz w:val="18"/>
        </w:rPr>
        <w:t>$serializer = JMS\Serializer\SerializerBuilder::create()-&gt;build();</w:t>
      </w:r>
    </w:p>
    <w:p w14:paraId="0376438D" w14:textId="77777777" w:rsidR="008127B4" w:rsidRDefault="008127B4">
      <w:pPr>
        <w:pStyle w:val="a3"/>
        <w:spacing w:before="1"/>
        <w:rPr>
          <w:rFonts w:ascii="Courier New"/>
          <w:sz w:val="20"/>
        </w:rPr>
      </w:pPr>
    </w:p>
    <w:p w14:paraId="6B0A215B" w14:textId="77777777" w:rsidR="008127B4" w:rsidRDefault="00C97DE3">
      <w:pPr>
        <w:spacing w:before="1"/>
        <w:ind w:left="1493"/>
        <w:rPr>
          <w:rFonts w:ascii="Courier New"/>
          <w:sz w:val="18"/>
        </w:rPr>
      </w:pPr>
      <w:r>
        <w:rPr>
          <w:rFonts w:ascii="Courier New"/>
          <w:sz w:val="18"/>
        </w:rPr>
        <w:t>$client = new Elasticsearch\ClientBuilder::create()-&gt;build();</w:t>
      </w:r>
    </w:p>
    <w:p w14:paraId="7EAE958B" w14:textId="77777777" w:rsidR="008127B4" w:rsidRDefault="008127B4">
      <w:pPr>
        <w:pStyle w:val="a3"/>
        <w:spacing w:before="1"/>
        <w:rPr>
          <w:rFonts w:ascii="Courier New"/>
          <w:sz w:val="20"/>
        </w:rPr>
      </w:pPr>
    </w:p>
    <w:p w14:paraId="0AABEE82" w14:textId="77777777" w:rsidR="008127B4" w:rsidRDefault="00C97DE3">
      <w:pPr>
        <w:ind w:left="1493"/>
        <w:rPr>
          <w:rFonts w:ascii="Courier New"/>
          <w:sz w:val="18"/>
        </w:rPr>
      </w:pPr>
      <w:r>
        <w:rPr>
          <w:rFonts w:ascii="Courier New"/>
          <w:sz w:val="18"/>
        </w:rPr>
        <w:t>$projector = new Projector();</w:t>
      </w:r>
    </w:p>
    <w:p w14:paraId="00E9B232" w14:textId="77777777" w:rsidR="008127B4" w:rsidRDefault="00C97DE3">
      <w:pPr>
        <w:spacing w:before="12"/>
        <w:ind w:left="1493"/>
        <w:rPr>
          <w:rFonts w:ascii="Courier New"/>
          <w:sz w:val="18"/>
        </w:rPr>
      </w:pPr>
      <w:r>
        <w:rPr>
          <w:rFonts w:ascii="Courier New"/>
          <w:sz w:val="18"/>
        </w:rPr>
        <w:t>$projector-&gt;register([</w:t>
      </w:r>
    </w:p>
    <w:p w14:paraId="2065C7C9" w14:textId="77777777" w:rsidR="008127B4" w:rsidRDefault="00C97DE3">
      <w:pPr>
        <w:spacing w:before="12" w:line="254" w:lineRule="auto"/>
        <w:ind w:left="2357" w:right="4132" w:hanging="432"/>
        <w:rPr>
          <w:rFonts w:ascii="Courier New"/>
          <w:sz w:val="18"/>
        </w:rPr>
      </w:pPr>
      <w:r>
        <w:rPr>
          <w:rFonts w:ascii="Courier New"/>
          <w:sz w:val="18"/>
        </w:rPr>
        <w:t>new Infrastructure\Projection\Elasticsearch\ PostWasCreatedProjection($client),</w:t>
      </w:r>
    </w:p>
    <w:p w14:paraId="7BAE3685" w14:textId="77777777" w:rsidR="008127B4" w:rsidRDefault="00C97DE3">
      <w:pPr>
        <w:spacing w:line="254" w:lineRule="auto"/>
        <w:ind w:left="2357" w:right="4132" w:hanging="432"/>
        <w:rPr>
          <w:rFonts w:ascii="Courier New"/>
          <w:sz w:val="18"/>
        </w:rPr>
      </w:pPr>
      <w:r>
        <w:rPr>
          <w:rFonts w:ascii="Courier New"/>
          <w:sz w:val="18"/>
        </w:rPr>
        <w:t>new Infrastructure\Projection\Elasticsearch\ PostWasPublishedProjection($client),</w:t>
      </w:r>
    </w:p>
    <w:p w14:paraId="656E831D" w14:textId="77777777" w:rsidR="008127B4" w:rsidRDefault="00C97DE3">
      <w:pPr>
        <w:spacing w:line="254" w:lineRule="auto"/>
        <w:ind w:left="2357" w:right="4132" w:hanging="432"/>
        <w:rPr>
          <w:rFonts w:ascii="Courier New"/>
          <w:sz w:val="18"/>
        </w:rPr>
      </w:pPr>
      <w:r>
        <w:rPr>
          <w:rFonts w:ascii="Courier New"/>
          <w:sz w:val="18"/>
        </w:rPr>
        <w:t>new Infrastructure\Projection\Elasticsearch\ PostWasCategorizedProjection($client),</w:t>
      </w:r>
    </w:p>
    <w:p w14:paraId="5BA8DC41" w14:textId="77777777" w:rsidR="008127B4" w:rsidRDefault="00C97DE3">
      <w:pPr>
        <w:spacing w:line="254" w:lineRule="auto"/>
        <w:ind w:left="2357" w:right="4024" w:hanging="432"/>
        <w:rPr>
          <w:rFonts w:ascii="Courier New"/>
          <w:sz w:val="18"/>
        </w:rPr>
      </w:pPr>
      <w:r>
        <w:rPr>
          <w:rFonts w:ascii="Courier New"/>
          <w:sz w:val="18"/>
        </w:rPr>
        <w:t>new Infrastructure\Projection\Elasticsearch\ PostContentWasChangedProjection($client),</w:t>
      </w:r>
    </w:p>
    <w:p w14:paraId="781698F4" w14:textId="77777777" w:rsidR="008127B4" w:rsidRDefault="00C97DE3">
      <w:pPr>
        <w:spacing w:line="254" w:lineRule="auto"/>
        <w:ind w:left="2357" w:right="4132" w:hanging="432"/>
        <w:rPr>
          <w:rFonts w:ascii="Courier New"/>
          <w:sz w:val="18"/>
        </w:rPr>
      </w:pPr>
      <w:r>
        <w:rPr>
          <w:rFonts w:ascii="Courier New"/>
          <w:sz w:val="18"/>
        </w:rPr>
        <w:t>new Infrastructure\Projection\Elasticsearch\ PostTitleWasChangedProjection($client),</w:t>
      </w:r>
    </w:p>
    <w:p w14:paraId="15F6C5B3" w14:textId="77777777" w:rsidR="008127B4" w:rsidRDefault="00C97DE3">
      <w:pPr>
        <w:spacing w:line="203" w:lineRule="exact"/>
        <w:ind w:left="1493"/>
        <w:rPr>
          <w:rFonts w:ascii="Courier New"/>
          <w:sz w:val="18"/>
        </w:rPr>
      </w:pPr>
      <w:r>
        <w:rPr>
          <w:rFonts w:ascii="Courier New"/>
          <w:sz w:val="18"/>
        </w:rPr>
        <w:t>]);</w:t>
      </w:r>
    </w:p>
    <w:p w14:paraId="370B1DA6" w14:textId="77777777" w:rsidR="008127B4" w:rsidRDefault="008127B4">
      <w:pPr>
        <w:pStyle w:val="a3"/>
        <w:spacing w:before="1"/>
        <w:rPr>
          <w:rFonts w:ascii="Courier New"/>
          <w:sz w:val="20"/>
        </w:rPr>
      </w:pPr>
    </w:p>
    <w:p w14:paraId="407D36EE" w14:textId="77777777" w:rsidR="008127B4" w:rsidRDefault="00C97DE3">
      <w:pPr>
        <w:ind w:left="1493"/>
        <w:rPr>
          <w:rFonts w:ascii="Courier New"/>
          <w:sz w:val="18"/>
        </w:rPr>
      </w:pPr>
      <w:r>
        <w:rPr>
          <w:rFonts w:ascii="Courier New"/>
          <w:sz w:val="18"/>
        </w:rPr>
        <w:t>// Create a consumer</w:t>
      </w:r>
    </w:p>
    <w:p w14:paraId="1EB12932" w14:textId="77777777" w:rsidR="008127B4" w:rsidRDefault="00C97DE3">
      <w:pPr>
        <w:spacing w:before="12"/>
        <w:ind w:left="1493"/>
        <w:rPr>
          <w:rFonts w:ascii="Courier New"/>
          <w:sz w:val="18"/>
        </w:rPr>
      </w:pPr>
      <w:r>
        <w:rPr>
          <w:rFonts w:ascii="Courier New"/>
          <w:sz w:val="18"/>
        </w:rPr>
        <w:t>$consumer = new Gos\Component\ReactAMQP\Consumer($queue, $loop, 0.5,</w:t>
      </w:r>
      <w:r>
        <w:rPr>
          <w:rFonts w:ascii="Courier New"/>
          <w:spacing w:val="-8"/>
          <w:sz w:val="18"/>
        </w:rPr>
        <w:t xml:space="preserve"> </w:t>
      </w:r>
      <w:r>
        <w:rPr>
          <w:rFonts w:ascii="Courier New"/>
          <w:sz w:val="18"/>
        </w:rPr>
        <w:t>10);</w:t>
      </w:r>
    </w:p>
    <w:p w14:paraId="0D8629C0" w14:textId="77777777" w:rsidR="008127B4" w:rsidRDefault="008127B4">
      <w:pPr>
        <w:pStyle w:val="a3"/>
        <w:spacing w:before="2"/>
        <w:rPr>
          <w:rFonts w:ascii="Courier New"/>
          <w:sz w:val="20"/>
        </w:rPr>
      </w:pPr>
    </w:p>
    <w:p w14:paraId="6EFC6245" w14:textId="77777777" w:rsidR="008127B4" w:rsidRDefault="00C97DE3">
      <w:pPr>
        <w:ind w:left="1493"/>
        <w:rPr>
          <w:rFonts w:ascii="Courier New"/>
          <w:sz w:val="18"/>
        </w:rPr>
      </w:pPr>
      <w:r>
        <w:rPr>
          <w:rFonts w:ascii="Courier New"/>
          <w:sz w:val="18"/>
        </w:rPr>
        <w:t>// Check for messages every half a second and consume up to 10 at a</w:t>
      </w:r>
      <w:r>
        <w:rPr>
          <w:rFonts w:ascii="Courier New"/>
          <w:spacing w:val="-16"/>
          <w:sz w:val="18"/>
        </w:rPr>
        <w:t xml:space="preserve"> </w:t>
      </w:r>
      <w:r>
        <w:rPr>
          <w:rFonts w:ascii="Courier New"/>
          <w:sz w:val="18"/>
        </w:rPr>
        <w:t>time.</w:t>
      </w:r>
    </w:p>
    <w:p w14:paraId="6352E1C2" w14:textId="77777777" w:rsidR="008127B4" w:rsidRDefault="00C97DE3">
      <w:pPr>
        <w:spacing w:before="12" w:line="254" w:lineRule="auto"/>
        <w:ind w:left="1925" w:right="7804" w:hanging="432"/>
        <w:rPr>
          <w:rFonts w:ascii="Courier New"/>
          <w:sz w:val="18"/>
        </w:rPr>
      </w:pPr>
      <w:r>
        <w:rPr>
          <w:rFonts w:ascii="Courier New"/>
          <w:sz w:val="18"/>
        </w:rPr>
        <w:t>$consumer-&gt;on( 'consume',</w:t>
      </w:r>
    </w:p>
    <w:p w14:paraId="7DABB081" w14:textId="77777777" w:rsidR="008127B4" w:rsidRDefault="00C97DE3">
      <w:pPr>
        <w:spacing w:line="204" w:lineRule="exact"/>
        <w:ind w:left="1925"/>
        <w:rPr>
          <w:rFonts w:ascii="Courier New"/>
          <w:sz w:val="18"/>
        </w:rPr>
      </w:pPr>
      <w:r>
        <w:rPr>
          <w:rFonts w:ascii="Courier New"/>
          <w:sz w:val="18"/>
        </w:rPr>
        <w:t>function ($envelope, $queue) use ($projector, $serializer) {</w:t>
      </w:r>
    </w:p>
    <w:p w14:paraId="3E9F4DAF" w14:textId="77777777" w:rsidR="008127B4" w:rsidRDefault="00C97DE3">
      <w:pPr>
        <w:spacing w:before="12"/>
        <w:ind w:left="2357"/>
        <w:rPr>
          <w:rFonts w:ascii="Courier New"/>
          <w:sz w:val="18"/>
        </w:rPr>
      </w:pPr>
      <w:r>
        <w:rPr>
          <w:rFonts w:ascii="Courier New"/>
          <w:sz w:val="18"/>
        </w:rPr>
        <w:t>$event = $serializer-&gt;unserialize($envelope-&gt;getBody(), 'json');</w:t>
      </w:r>
    </w:p>
    <w:p w14:paraId="00740021" w14:textId="77777777" w:rsidR="008127B4" w:rsidRDefault="008127B4">
      <w:pPr>
        <w:rPr>
          <w:rFonts w:ascii="Courier New"/>
          <w:sz w:val="18"/>
        </w:rPr>
        <w:sectPr w:rsidR="008127B4">
          <w:pgSz w:w="10830" w:h="13330"/>
          <w:pgMar w:top="1140" w:right="0" w:bottom="1140" w:left="0" w:header="925" w:footer="941" w:gutter="0"/>
          <w:cols w:space="720"/>
        </w:sectPr>
      </w:pPr>
    </w:p>
    <w:p w14:paraId="7D35A563" w14:textId="77777777" w:rsidR="008127B4" w:rsidRDefault="008127B4">
      <w:pPr>
        <w:pStyle w:val="a3"/>
        <w:spacing w:before="2"/>
        <w:rPr>
          <w:rFonts w:ascii="Courier New"/>
          <w:sz w:val="17"/>
        </w:rPr>
      </w:pPr>
    </w:p>
    <w:p w14:paraId="0E16B809" w14:textId="77777777" w:rsidR="008127B4" w:rsidRDefault="00C97DE3">
      <w:pPr>
        <w:spacing w:before="94"/>
        <w:ind w:left="2357"/>
        <w:rPr>
          <w:rFonts w:ascii="Courier New"/>
          <w:sz w:val="18"/>
        </w:rPr>
      </w:pPr>
      <w:r>
        <w:rPr>
          <w:rFonts w:ascii="Courier New"/>
          <w:sz w:val="18"/>
        </w:rPr>
        <w:t>$projector-&gt;project($event);</w:t>
      </w:r>
    </w:p>
    <w:p w14:paraId="189EF409" w14:textId="77777777" w:rsidR="008127B4" w:rsidRDefault="00C97DE3">
      <w:pPr>
        <w:spacing w:before="12"/>
        <w:ind w:left="1925"/>
        <w:rPr>
          <w:rFonts w:ascii="Courier New"/>
          <w:sz w:val="18"/>
        </w:rPr>
      </w:pPr>
      <w:r>
        <w:rPr>
          <w:rFonts w:ascii="Courier New"/>
          <w:w w:val="99"/>
          <w:sz w:val="18"/>
        </w:rPr>
        <w:t>}</w:t>
      </w:r>
    </w:p>
    <w:p w14:paraId="2504AAAE" w14:textId="77777777" w:rsidR="008127B4" w:rsidRDefault="00C97DE3">
      <w:pPr>
        <w:spacing w:before="12"/>
        <w:ind w:left="1493"/>
        <w:rPr>
          <w:rFonts w:ascii="Courier New"/>
          <w:sz w:val="18"/>
        </w:rPr>
      </w:pPr>
      <w:r>
        <w:rPr>
          <w:rFonts w:ascii="Courier New"/>
          <w:sz w:val="18"/>
        </w:rPr>
        <w:t>);</w:t>
      </w:r>
    </w:p>
    <w:p w14:paraId="3F148B89" w14:textId="77777777" w:rsidR="008127B4" w:rsidRDefault="008127B4">
      <w:pPr>
        <w:pStyle w:val="a3"/>
        <w:spacing w:before="9"/>
        <w:rPr>
          <w:rFonts w:ascii="Courier New"/>
          <w:sz w:val="11"/>
        </w:rPr>
      </w:pPr>
    </w:p>
    <w:p w14:paraId="1239D4B3" w14:textId="77777777" w:rsidR="008127B4" w:rsidRDefault="00C97DE3">
      <w:pPr>
        <w:spacing w:before="95"/>
        <w:ind w:left="1493"/>
        <w:rPr>
          <w:rFonts w:ascii="Courier New"/>
          <w:sz w:val="18"/>
        </w:rPr>
      </w:pPr>
      <w:r>
        <w:rPr>
          <w:rFonts w:ascii="Courier New"/>
          <w:sz w:val="18"/>
        </w:rPr>
        <w:t>$loop-&gt;run();</w:t>
      </w:r>
    </w:p>
    <w:p w14:paraId="4FA186E8" w14:textId="77777777" w:rsidR="008127B4" w:rsidRDefault="008127B4">
      <w:pPr>
        <w:pStyle w:val="a3"/>
        <w:spacing w:before="7"/>
        <w:rPr>
          <w:rFonts w:ascii="Courier New"/>
          <w:sz w:val="16"/>
        </w:rPr>
      </w:pPr>
    </w:p>
    <w:p w14:paraId="02C14EBF" w14:textId="353FD6D6" w:rsidR="008127B4" w:rsidRDefault="000D73D0">
      <w:pPr>
        <w:pStyle w:val="a3"/>
        <w:spacing w:line="249" w:lineRule="auto"/>
        <w:ind w:left="1133" w:right="1611"/>
      </w:pPr>
      <w:r w:rsidRPr="000D73D0">
        <w:rPr>
          <w:rFonts w:hint="eastAsia"/>
        </w:rPr>
        <w:t>从现在开始，它可以像使所有需要的存储库使用投影机的一个实例，然后使其调用投影过程一样简单：</w:t>
      </w:r>
    </w:p>
    <w:p w14:paraId="4CF6AE68" w14:textId="77777777" w:rsidR="008127B4" w:rsidRDefault="008127B4">
      <w:pPr>
        <w:pStyle w:val="a3"/>
        <w:spacing w:before="1"/>
        <w:rPr>
          <w:sz w:val="16"/>
        </w:rPr>
      </w:pPr>
    </w:p>
    <w:p w14:paraId="2E8DAE64" w14:textId="77777777" w:rsidR="008127B4" w:rsidRDefault="00C97DE3">
      <w:pPr>
        <w:ind w:left="1493"/>
        <w:rPr>
          <w:rFonts w:ascii="Courier New"/>
          <w:sz w:val="18"/>
        </w:rPr>
      </w:pPr>
      <w:r>
        <w:rPr>
          <w:rFonts w:ascii="Courier New"/>
          <w:sz w:val="18"/>
        </w:rPr>
        <w:t>class DoctrinePostRepository implements PostRepository</w:t>
      </w:r>
    </w:p>
    <w:p w14:paraId="0C67FE4F" w14:textId="77777777" w:rsidR="008127B4" w:rsidRDefault="00C97DE3">
      <w:pPr>
        <w:spacing w:before="12"/>
        <w:ind w:left="1493"/>
        <w:rPr>
          <w:rFonts w:ascii="Courier New"/>
          <w:sz w:val="18"/>
        </w:rPr>
      </w:pPr>
      <w:r>
        <w:rPr>
          <w:rFonts w:ascii="Courier New"/>
          <w:w w:val="99"/>
          <w:sz w:val="18"/>
        </w:rPr>
        <w:t>{</w:t>
      </w:r>
    </w:p>
    <w:p w14:paraId="0C93D739" w14:textId="77777777" w:rsidR="008127B4" w:rsidRDefault="00C97DE3">
      <w:pPr>
        <w:spacing w:before="12" w:line="254" w:lineRule="auto"/>
        <w:ind w:left="1925" w:right="6848"/>
        <w:rPr>
          <w:rFonts w:ascii="Courier New"/>
          <w:sz w:val="18"/>
        </w:rPr>
      </w:pPr>
      <w:r>
        <w:rPr>
          <w:rFonts w:ascii="Courier New"/>
          <w:sz w:val="18"/>
        </w:rPr>
        <w:t>private $em; private</w:t>
      </w:r>
      <w:r>
        <w:rPr>
          <w:rFonts w:ascii="Courier New"/>
          <w:spacing w:val="-2"/>
          <w:sz w:val="18"/>
        </w:rPr>
        <w:t xml:space="preserve"> </w:t>
      </w:r>
      <w:r>
        <w:rPr>
          <w:rFonts w:ascii="Courier New"/>
          <w:sz w:val="18"/>
        </w:rPr>
        <w:t>$projector;</w:t>
      </w:r>
    </w:p>
    <w:p w14:paraId="1EB453DD" w14:textId="77777777" w:rsidR="008127B4" w:rsidRDefault="008127B4">
      <w:pPr>
        <w:pStyle w:val="a3"/>
        <w:spacing w:before="1"/>
        <w:rPr>
          <w:rFonts w:ascii="Courier New"/>
          <w:sz w:val="19"/>
        </w:rPr>
      </w:pPr>
    </w:p>
    <w:p w14:paraId="07021AEF"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construct(EntityManager $em, Projector $projector)</w:t>
      </w:r>
    </w:p>
    <w:p w14:paraId="76CFE789" w14:textId="77777777" w:rsidR="008127B4" w:rsidRDefault="00C97DE3">
      <w:pPr>
        <w:spacing w:before="12"/>
        <w:ind w:left="1925"/>
        <w:rPr>
          <w:rFonts w:ascii="Courier New"/>
          <w:sz w:val="18"/>
        </w:rPr>
      </w:pPr>
      <w:r>
        <w:rPr>
          <w:rFonts w:ascii="Courier New"/>
          <w:w w:val="99"/>
          <w:sz w:val="18"/>
        </w:rPr>
        <w:t>{</w:t>
      </w:r>
    </w:p>
    <w:p w14:paraId="20F27320" w14:textId="77777777" w:rsidR="008127B4" w:rsidRDefault="00C97DE3">
      <w:pPr>
        <w:spacing w:before="12"/>
        <w:ind w:left="2357"/>
        <w:rPr>
          <w:rFonts w:ascii="Courier New"/>
          <w:sz w:val="18"/>
        </w:rPr>
      </w:pPr>
      <w:r>
        <w:rPr>
          <w:rFonts w:ascii="Courier New"/>
          <w:sz w:val="18"/>
        </w:rPr>
        <w:t>$this-&gt;em = $em;</w:t>
      </w:r>
    </w:p>
    <w:p w14:paraId="10374BF3" w14:textId="77777777" w:rsidR="008127B4" w:rsidRDefault="00C97DE3">
      <w:pPr>
        <w:spacing w:before="12"/>
        <w:ind w:left="2357"/>
        <w:rPr>
          <w:rFonts w:ascii="Courier New"/>
          <w:sz w:val="18"/>
        </w:rPr>
      </w:pPr>
      <w:r>
        <w:rPr>
          <w:rFonts w:ascii="Courier New"/>
          <w:sz w:val="18"/>
        </w:rPr>
        <w:t>$this-&gt;projector = $projector;</w:t>
      </w:r>
    </w:p>
    <w:p w14:paraId="34695B08" w14:textId="77777777" w:rsidR="008127B4" w:rsidRDefault="00C97DE3">
      <w:pPr>
        <w:spacing w:before="12"/>
        <w:ind w:left="1925"/>
        <w:rPr>
          <w:rFonts w:ascii="Courier New"/>
          <w:sz w:val="18"/>
        </w:rPr>
      </w:pPr>
      <w:r>
        <w:rPr>
          <w:rFonts w:ascii="Courier New"/>
          <w:w w:val="99"/>
          <w:sz w:val="18"/>
        </w:rPr>
        <w:t>}</w:t>
      </w:r>
    </w:p>
    <w:p w14:paraId="48D60CC2" w14:textId="77777777" w:rsidR="008127B4" w:rsidRDefault="008127B4">
      <w:pPr>
        <w:pStyle w:val="a3"/>
        <w:spacing w:before="9"/>
        <w:rPr>
          <w:rFonts w:ascii="Courier New"/>
          <w:sz w:val="11"/>
        </w:rPr>
      </w:pPr>
    </w:p>
    <w:p w14:paraId="56B459EC" w14:textId="77777777" w:rsidR="008127B4" w:rsidRDefault="00C97DE3">
      <w:pPr>
        <w:spacing w:before="95"/>
        <w:ind w:left="1925"/>
        <w:rPr>
          <w:rFonts w:ascii="Courier New"/>
          <w:sz w:val="18"/>
        </w:rPr>
      </w:pPr>
      <w:r>
        <w:rPr>
          <w:rFonts w:ascii="Courier New"/>
          <w:sz w:val="18"/>
        </w:rPr>
        <w:t>public function save(Post $post)</w:t>
      </w:r>
    </w:p>
    <w:p w14:paraId="5FEA9EB4" w14:textId="77777777" w:rsidR="008127B4" w:rsidRDefault="00C97DE3">
      <w:pPr>
        <w:spacing w:before="12"/>
        <w:ind w:left="1925"/>
        <w:rPr>
          <w:rFonts w:ascii="Courier New"/>
          <w:sz w:val="18"/>
        </w:rPr>
      </w:pPr>
      <w:r>
        <w:rPr>
          <w:rFonts w:ascii="Courier New"/>
          <w:w w:val="99"/>
          <w:sz w:val="18"/>
        </w:rPr>
        <w:t>{</w:t>
      </w:r>
    </w:p>
    <w:p w14:paraId="46D755C7" w14:textId="77777777" w:rsidR="008127B4" w:rsidRDefault="00C97DE3">
      <w:pPr>
        <w:spacing w:before="12"/>
        <w:ind w:left="2357"/>
        <w:rPr>
          <w:rFonts w:ascii="Courier New"/>
          <w:sz w:val="18"/>
        </w:rPr>
      </w:pPr>
      <w:r>
        <w:rPr>
          <w:rFonts w:ascii="Courier New"/>
          <w:sz w:val="18"/>
        </w:rPr>
        <w:t>$this-&gt;em-&gt;transactional(</w:t>
      </w:r>
    </w:p>
    <w:p w14:paraId="4E028CD5" w14:textId="77777777" w:rsidR="008127B4" w:rsidRDefault="00C97DE3">
      <w:pPr>
        <w:spacing w:before="12"/>
        <w:ind w:left="2789"/>
        <w:rPr>
          <w:rFonts w:ascii="Courier New"/>
          <w:sz w:val="18"/>
        </w:rPr>
      </w:pPr>
      <w:r>
        <w:rPr>
          <w:rFonts w:ascii="Courier New"/>
          <w:sz w:val="18"/>
        </w:rPr>
        <w:t>function (EntityManager $em) use ($post)</w:t>
      </w:r>
    </w:p>
    <w:p w14:paraId="52E1A38A" w14:textId="77777777" w:rsidR="008127B4" w:rsidRDefault="00C97DE3">
      <w:pPr>
        <w:spacing w:before="12"/>
        <w:ind w:left="2789"/>
        <w:rPr>
          <w:rFonts w:ascii="Courier New"/>
          <w:sz w:val="18"/>
        </w:rPr>
      </w:pPr>
      <w:r>
        <w:rPr>
          <w:rFonts w:ascii="Courier New"/>
          <w:w w:val="99"/>
          <w:sz w:val="18"/>
        </w:rPr>
        <w:t>{</w:t>
      </w:r>
    </w:p>
    <w:p w14:paraId="354BCF02" w14:textId="77777777" w:rsidR="008127B4" w:rsidRDefault="00C97DE3">
      <w:pPr>
        <w:spacing w:before="12"/>
        <w:ind w:left="3221"/>
        <w:rPr>
          <w:rFonts w:ascii="Courier New"/>
          <w:sz w:val="18"/>
        </w:rPr>
      </w:pPr>
      <w:r>
        <w:rPr>
          <w:rFonts w:ascii="Courier New"/>
          <w:sz w:val="18"/>
        </w:rPr>
        <w:t>$em-&gt;persist($post);</w:t>
      </w:r>
    </w:p>
    <w:p w14:paraId="38514C74" w14:textId="77777777" w:rsidR="008127B4" w:rsidRDefault="008127B4">
      <w:pPr>
        <w:pStyle w:val="a3"/>
        <w:spacing w:before="2"/>
        <w:rPr>
          <w:rFonts w:ascii="Courier New"/>
          <w:sz w:val="20"/>
        </w:rPr>
      </w:pPr>
    </w:p>
    <w:p w14:paraId="21EED7FB" w14:textId="77777777" w:rsidR="008127B4" w:rsidRDefault="00C97DE3">
      <w:pPr>
        <w:ind w:left="3221"/>
        <w:rPr>
          <w:rFonts w:ascii="Courier New"/>
          <w:sz w:val="18"/>
        </w:rPr>
      </w:pPr>
      <w:r>
        <w:rPr>
          <w:rFonts w:ascii="Courier New"/>
          <w:sz w:val="18"/>
        </w:rPr>
        <w:t>foreach ($post-&gt;recordedEvents() as $event) {</w:t>
      </w:r>
    </w:p>
    <w:p w14:paraId="62E089DB" w14:textId="77777777" w:rsidR="008127B4" w:rsidRDefault="00C97DE3">
      <w:pPr>
        <w:spacing w:before="12"/>
        <w:ind w:left="956" w:right="2206"/>
        <w:jc w:val="center"/>
        <w:rPr>
          <w:rFonts w:ascii="Courier New"/>
          <w:sz w:val="18"/>
        </w:rPr>
      </w:pPr>
      <w:r>
        <w:rPr>
          <w:rFonts w:ascii="Courier New"/>
          <w:sz w:val="18"/>
        </w:rPr>
        <w:t>$em-&gt;persist($event);</w:t>
      </w:r>
    </w:p>
    <w:p w14:paraId="5B156FF2" w14:textId="77777777" w:rsidR="008127B4" w:rsidRDefault="00C97DE3">
      <w:pPr>
        <w:spacing w:before="12"/>
        <w:ind w:left="3221"/>
        <w:rPr>
          <w:rFonts w:ascii="Courier New"/>
          <w:sz w:val="18"/>
        </w:rPr>
      </w:pPr>
      <w:r>
        <w:rPr>
          <w:rFonts w:ascii="Courier New"/>
          <w:w w:val="99"/>
          <w:sz w:val="18"/>
        </w:rPr>
        <w:t>}</w:t>
      </w:r>
    </w:p>
    <w:p w14:paraId="60748B80" w14:textId="77777777" w:rsidR="008127B4" w:rsidRDefault="00C97DE3">
      <w:pPr>
        <w:spacing w:before="12"/>
        <w:ind w:left="2789"/>
        <w:rPr>
          <w:rFonts w:ascii="Courier New"/>
          <w:sz w:val="18"/>
        </w:rPr>
      </w:pPr>
      <w:r>
        <w:rPr>
          <w:rFonts w:ascii="Courier New"/>
          <w:w w:val="99"/>
          <w:sz w:val="18"/>
        </w:rPr>
        <w:t>}</w:t>
      </w:r>
    </w:p>
    <w:p w14:paraId="72189F9D" w14:textId="77777777" w:rsidR="008127B4" w:rsidRDefault="00C97DE3">
      <w:pPr>
        <w:spacing w:before="12"/>
        <w:ind w:left="2357"/>
        <w:rPr>
          <w:rFonts w:ascii="Courier New"/>
          <w:sz w:val="18"/>
        </w:rPr>
      </w:pPr>
      <w:r>
        <w:rPr>
          <w:rFonts w:ascii="Courier New"/>
          <w:sz w:val="18"/>
        </w:rPr>
        <w:t>);</w:t>
      </w:r>
    </w:p>
    <w:p w14:paraId="35B03C60" w14:textId="77777777" w:rsidR="008127B4" w:rsidRDefault="008127B4">
      <w:pPr>
        <w:pStyle w:val="a3"/>
        <w:spacing w:before="9"/>
        <w:rPr>
          <w:rFonts w:ascii="Courier New"/>
          <w:sz w:val="11"/>
        </w:rPr>
      </w:pPr>
    </w:p>
    <w:p w14:paraId="45090FE8" w14:textId="77777777" w:rsidR="008127B4" w:rsidRDefault="00C97DE3">
      <w:pPr>
        <w:spacing w:before="95"/>
        <w:ind w:left="2357"/>
        <w:rPr>
          <w:rFonts w:ascii="Courier New"/>
          <w:sz w:val="18"/>
        </w:rPr>
      </w:pPr>
      <w:r>
        <w:rPr>
          <w:rFonts w:ascii="Courier New"/>
          <w:sz w:val="18"/>
        </w:rPr>
        <w:t>$this-&gt;projector-&gt;project($post-&gt;recordedEvents());</w:t>
      </w:r>
    </w:p>
    <w:p w14:paraId="07B419BE" w14:textId="77777777" w:rsidR="008127B4" w:rsidRDefault="00C97DE3">
      <w:pPr>
        <w:spacing w:before="12"/>
        <w:ind w:left="1925"/>
        <w:rPr>
          <w:rFonts w:ascii="Courier New"/>
          <w:sz w:val="18"/>
        </w:rPr>
      </w:pPr>
      <w:r>
        <w:rPr>
          <w:rFonts w:ascii="Courier New"/>
          <w:w w:val="99"/>
          <w:sz w:val="18"/>
        </w:rPr>
        <w:t>}</w:t>
      </w:r>
    </w:p>
    <w:p w14:paraId="234C3510" w14:textId="77777777" w:rsidR="008127B4" w:rsidRDefault="008127B4">
      <w:pPr>
        <w:pStyle w:val="a3"/>
        <w:spacing w:before="9"/>
        <w:rPr>
          <w:rFonts w:ascii="Courier New"/>
          <w:sz w:val="11"/>
        </w:rPr>
      </w:pPr>
    </w:p>
    <w:p w14:paraId="3D9C72A4" w14:textId="77777777" w:rsidR="008127B4" w:rsidRDefault="00C97DE3">
      <w:pPr>
        <w:spacing w:before="94"/>
        <w:ind w:left="1925"/>
        <w:rPr>
          <w:rFonts w:ascii="Courier New"/>
          <w:sz w:val="18"/>
        </w:rPr>
      </w:pPr>
      <w:r>
        <w:rPr>
          <w:rFonts w:ascii="Courier New"/>
          <w:sz w:val="18"/>
        </w:rPr>
        <w:t>public function byId(PostId</w:t>
      </w:r>
      <w:r>
        <w:rPr>
          <w:rFonts w:ascii="Courier New"/>
          <w:spacing w:val="-4"/>
          <w:sz w:val="18"/>
        </w:rPr>
        <w:t xml:space="preserve"> </w:t>
      </w:r>
      <w:r>
        <w:rPr>
          <w:rFonts w:ascii="Courier New"/>
          <w:sz w:val="18"/>
        </w:rPr>
        <w:t>$id)</w:t>
      </w:r>
    </w:p>
    <w:p w14:paraId="35E6D086" w14:textId="77777777" w:rsidR="008127B4" w:rsidRDefault="00C97DE3">
      <w:pPr>
        <w:spacing w:before="12"/>
        <w:ind w:left="1925"/>
        <w:rPr>
          <w:rFonts w:ascii="Courier New"/>
          <w:sz w:val="18"/>
        </w:rPr>
      </w:pPr>
      <w:r>
        <w:rPr>
          <w:rFonts w:ascii="Courier New"/>
          <w:w w:val="99"/>
          <w:sz w:val="18"/>
        </w:rPr>
        <w:t>{</w:t>
      </w:r>
    </w:p>
    <w:p w14:paraId="72DA8170" w14:textId="77777777" w:rsidR="008127B4" w:rsidRDefault="00C97DE3">
      <w:pPr>
        <w:spacing w:before="12"/>
        <w:ind w:left="2357"/>
        <w:rPr>
          <w:rFonts w:ascii="Courier New"/>
          <w:sz w:val="18"/>
        </w:rPr>
      </w:pPr>
      <w:r>
        <w:rPr>
          <w:rFonts w:ascii="Courier New"/>
          <w:sz w:val="18"/>
        </w:rPr>
        <w:t>return</w:t>
      </w:r>
      <w:r>
        <w:rPr>
          <w:rFonts w:ascii="Courier New"/>
          <w:spacing w:val="-2"/>
          <w:sz w:val="18"/>
        </w:rPr>
        <w:t xml:space="preserve"> </w:t>
      </w:r>
      <w:r>
        <w:rPr>
          <w:rFonts w:ascii="Courier New"/>
          <w:sz w:val="18"/>
        </w:rPr>
        <w:t>$this-&gt;em-&gt;find($id);</w:t>
      </w:r>
    </w:p>
    <w:p w14:paraId="43A4A0F2" w14:textId="77777777" w:rsidR="008127B4" w:rsidRDefault="00C97DE3">
      <w:pPr>
        <w:spacing w:before="13"/>
        <w:ind w:left="1925"/>
        <w:rPr>
          <w:rFonts w:ascii="Courier New"/>
          <w:sz w:val="18"/>
        </w:rPr>
      </w:pPr>
      <w:r>
        <w:rPr>
          <w:rFonts w:ascii="Courier New"/>
          <w:w w:val="99"/>
          <w:sz w:val="18"/>
        </w:rPr>
        <w:t>}</w:t>
      </w:r>
    </w:p>
    <w:p w14:paraId="1DBF361D" w14:textId="77777777" w:rsidR="008127B4" w:rsidRDefault="00C97DE3">
      <w:pPr>
        <w:spacing w:before="12"/>
        <w:ind w:left="1493"/>
        <w:rPr>
          <w:rFonts w:ascii="Courier New"/>
          <w:sz w:val="18"/>
        </w:rPr>
      </w:pPr>
      <w:r>
        <w:rPr>
          <w:rFonts w:ascii="Courier New"/>
          <w:w w:val="99"/>
          <w:sz w:val="18"/>
        </w:rPr>
        <w:t>}</w:t>
      </w:r>
    </w:p>
    <w:p w14:paraId="4B8BB3FA" w14:textId="77777777" w:rsidR="008127B4" w:rsidRDefault="008127B4">
      <w:pPr>
        <w:rPr>
          <w:rFonts w:ascii="Courier New"/>
          <w:sz w:val="18"/>
        </w:rPr>
        <w:sectPr w:rsidR="008127B4">
          <w:pgSz w:w="10830" w:h="13330"/>
          <w:pgMar w:top="1140" w:right="0" w:bottom="1140" w:left="0" w:header="925" w:footer="941" w:gutter="0"/>
          <w:cols w:space="720"/>
        </w:sectPr>
      </w:pPr>
    </w:p>
    <w:p w14:paraId="49845590" w14:textId="77777777" w:rsidR="008127B4" w:rsidRDefault="008127B4">
      <w:pPr>
        <w:pStyle w:val="a3"/>
        <w:spacing w:before="7"/>
        <w:rPr>
          <w:rFonts w:ascii="Courier New"/>
          <w:sz w:val="19"/>
        </w:rPr>
      </w:pPr>
    </w:p>
    <w:p w14:paraId="74D343AF" w14:textId="4494D681" w:rsidR="008127B4" w:rsidRDefault="000D73D0">
      <w:pPr>
        <w:pStyle w:val="a3"/>
        <w:spacing w:before="63" w:line="249" w:lineRule="auto"/>
        <w:ind w:left="1133" w:right="1255"/>
      </w:pPr>
      <w:r w:rsidRPr="000D73D0">
        <w:t>Post</w:t>
      </w:r>
      <w:r w:rsidRPr="000D73D0">
        <w:rPr>
          <w:rFonts w:hint="eastAsia"/>
        </w:rPr>
        <w:t>实例和记录的事件在同一事务中被触发并保持。</w:t>
      </w:r>
      <w:r w:rsidRPr="000D73D0">
        <w:t xml:space="preserve"> </w:t>
      </w:r>
      <w:r w:rsidRPr="000D73D0">
        <w:rPr>
          <w:rFonts w:hint="eastAsia"/>
        </w:rPr>
        <w:t>这确保不会有事件丢失，因为如果事务成功，我们将它们投影到读取模型。</w:t>
      </w:r>
      <w:r w:rsidRPr="000D73D0">
        <w:t xml:space="preserve"> </w:t>
      </w:r>
      <w:r w:rsidRPr="000D73D0">
        <w:rPr>
          <w:rFonts w:hint="eastAsia"/>
        </w:rPr>
        <w:t>因此，写模型和读模型之间不存在矛盾</w:t>
      </w:r>
      <w:r w:rsidR="00C97DE3">
        <w:t>.</w:t>
      </w:r>
    </w:p>
    <w:p w14:paraId="67D890A0" w14:textId="77777777" w:rsidR="008127B4" w:rsidRDefault="00C10235">
      <w:pPr>
        <w:pStyle w:val="a3"/>
        <w:spacing w:before="9"/>
        <w:rPr>
          <w:sz w:val="10"/>
        </w:rPr>
      </w:pPr>
      <w:r>
        <w:pict w14:anchorId="60567FBA">
          <v:group id="_x0000_s1271" style="position:absolute;margin-left:71.65pt;margin-top:8.6pt;width:398.05pt;height:88.25pt;z-index:251552256;mso-wrap-distance-left:0;mso-wrap-distance-right:0;mso-position-horizontal-relative:page" coordorigin="1434,173" coordsize="7961,1765">
            <v:shape id="_x0000_s1273" type="#_x0000_t75" style="position:absolute;left:1433;top:173;width:7961;height:1765">
              <v:imagedata r:id="rId205" o:title=""/>
            </v:shape>
            <v:shape id="_x0000_s1272" type="#_x0000_t202" style="position:absolute;left:1433;top:173;width:7961;height:1765" filled="f" stroked="f">
              <v:textbox inset="0,0,0,0">
                <w:txbxContent>
                  <w:p w14:paraId="444F7176" w14:textId="64781700" w:rsidR="00C10235" w:rsidRDefault="00C10235">
                    <w:pPr>
                      <w:spacing w:before="8"/>
                      <w:ind w:left="1008"/>
                      <w:rPr>
                        <w:b/>
                        <w:sz w:val="21"/>
                      </w:rPr>
                    </w:pPr>
                    <w:r w:rsidRPr="00E6101B">
                      <w:rPr>
                        <w:rFonts w:hint="eastAsia"/>
                        <w:b/>
                        <w:w w:val="105"/>
                        <w:sz w:val="21"/>
                      </w:rPr>
                      <w:t>要</w:t>
                    </w:r>
                    <w:r w:rsidRPr="00E6101B">
                      <w:rPr>
                        <w:b/>
                        <w:w w:val="105"/>
                        <w:sz w:val="21"/>
                      </w:rPr>
                      <w:t>ORM</w:t>
                    </w:r>
                    <w:r w:rsidRPr="00E6101B">
                      <w:rPr>
                        <w:rFonts w:hint="eastAsia"/>
                        <w:b/>
                        <w:w w:val="105"/>
                        <w:sz w:val="21"/>
                      </w:rPr>
                      <w:t>还是不要</w:t>
                    </w:r>
                    <w:r w:rsidRPr="00E6101B">
                      <w:rPr>
                        <w:b/>
                        <w:w w:val="105"/>
                        <w:sz w:val="21"/>
                      </w:rPr>
                      <w:t>ORM</w:t>
                    </w:r>
                  </w:p>
                  <w:p w14:paraId="36C09183" w14:textId="5D803A92" w:rsidR="00C10235" w:rsidRDefault="00C10235">
                    <w:pPr>
                      <w:spacing w:before="11" w:line="249" w:lineRule="auto"/>
                      <w:ind w:left="1008" w:right="168"/>
                      <w:rPr>
                        <w:sz w:val="21"/>
                      </w:rPr>
                    </w:pPr>
                    <w:r w:rsidRPr="00235E2C">
                      <w:rPr>
                        <w:rFonts w:hint="eastAsia"/>
                        <w:sz w:val="21"/>
                      </w:rPr>
                      <w:t>在实现</w:t>
                    </w:r>
                    <w:r w:rsidRPr="00235E2C">
                      <w:rPr>
                        <w:sz w:val="21"/>
                      </w:rPr>
                      <w:t>CQRS</w:t>
                    </w:r>
                    <w:r w:rsidRPr="00235E2C">
                      <w:rPr>
                        <w:rFonts w:hint="eastAsia"/>
                        <w:sz w:val="21"/>
                      </w:rPr>
                      <w:t>时最常见的问题之一是如果真的需要一个对象关系映射器（</w:t>
                    </w:r>
                    <w:r w:rsidRPr="00235E2C">
                      <w:rPr>
                        <w:sz w:val="21"/>
                      </w:rPr>
                      <w:t>ORM</w:t>
                    </w:r>
                    <w:r w:rsidRPr="00235E2C">
                      <w:rPr>
                        <w:rFonts w:hint="eastAsia"/>
                        <w:sz w:val="21"/>
                      </w:rPr>
                      <w:t>）。</w:t>
                    </w:r>
                    <w:r w:rsidRPr="00235E2C">
                      <w:rPr>
                        <w:sz w:val="21"/>
                      </w:rPr>
                      <w:t xml:space="preserve"> </w:t>
                    </w:r>
                    <w:r w:rsidRPr="00235E2C">
                      <w:rPr>
                        <w:rFonts w:hint="eastAsia"/>
                        <w:sz w:val="21"/>
                      </w:rPr>
                      <w:t>我们坚信在写模型中使用</w:t>
                    </w:r>
                    <w:r w:rsidRPr="00235E2C">
                      <w:rPr>
                        <w:sz w:val="21"/>
                      </w:rPr>
                      <w:t>ORM</w:t>
                    </w:r>
                    <w:r w:rsidRPr="00235E2C">
                      <w:rPr>
                        <w:rFonts w:hint="eastAsia"/>
                        <w:sz w:val="21"/>
                      </w:rPr>
                      <w:t>非常好，并具有使用工具的所有优点，这有助于我们在使用关系数据库的情况下节省大量工作。</w:t>
                    </w:r>
                    <w:r w:rsidRPr="00235E2C">
                      <w:rPr>
                        <w:sz w:val="21"/>
                      </w:rPr>
                      <w:t xml:space="preserve"> </w:t>
                    </w:r>
                    <w:r w:rsidRPr="00235E2C">
                      <w:rPr>
                        <w:rFonts w:hint="eastAsia"/>
                        <w:sz w:val="21"/>
                      </w:rPr>
                      <w:t>但是我们不应该忘记，我们仍然需要在关系数据库中坚持并检索</w:t>
                    </w:r>
                    <w:r w:rsidRPr="00235E2C">
                      <w:rPr>
                        <w:sz w:val="21"/>
                      </w:rPr>
                      <w:t>Write Model</w:t>
                    </w:r>
                    <w:r w:rsidRPr="00235E2C">
                      <w:rPr>
                        <w:rFonts w:hint="eastAsia"/>
                        <w:sz w:val="21"/>
                      </w:rPr>
                      <w:t>的状态</w:t>
                    </w:r>
                    <w:r>
                      <w:rPr>
                        <w:sz w:val="21"/>
                      </w:rPr>
                      <w:t>.</w:t>
                    </w:r>
                  </w:p>
                </w:txbxContent>
              </v:textbox>
            </v:shape>
            <w10:wrap type="topAndBottom" anchorx="page"/>
          </v:group>
        </w:pict>
      </w:r>
    </w:p>
    <w:p w14:paraId="7A31344C" w14:textId="77777777" w:rsidR="008127B4" w:rsidRDefault="008127B4">
      <w:pPr>
        <w:pStyle w:val="a3"/>
        <w:rPr>
          <w:sz w:val="20"/>
        </w:rPr>
      </w:pPr>
    </w:p>
    <w:p w14:paraId="4CB03035" w14:textId="77777777" w:rsidR="008127B4" w:rsidRDefault="008127B4">
      <w:pPr>
        <w:pStyle w:val="a3"/>
        <w:spacing w:before="3"/>
        <w:rPr>
          <w:sz w:val="16"/>
        </w:rPr>
      </w:pPr>
    </w:p>
    <w:p w14:paraId="1E3650F9" w14:textId="1F05AD20" w:rsidR="008127B4" w:rsidRDefault="00235E2C">
      <w:pPr>
        <w:pStyle w:val="2"/>
        <w:spacing w:before="87"/>
      </w:pPr>
      <w:bookmarkStart w:id="60" w:name="_bookmark37"/>
      <w:bookmarkEnd w:id="60"/>
      <w:r w:rsidRPr="00235E2C">
        <w:rPr>
          <w:rFonts w:hint="eastAsia"/>
        </w:rPr>
        <w:t>事件采购</w:t>
      </w:r>
      <w:r>
        <w:t>(</w:t>
      </w:r>
      <w:r>
        <w:rPr>
          <w:rFonts w:hint="eastAsia"/>
          <w:lang w:eastAsia="zh-CN"/>
        </w:rPr>
        <w:t>事件源</w:t>
      </w:r>
      <w:r>
        <w:t>)</w:t>
      </w:r>
    </w:p>
    <w:p w14:paraId="24CD33A1" w14:textId="24832328" w:rsidR="008127B4" w:rsidRDefault="00235E2C">
      <w:pPr>
        <w:pStyle w:val="a3"/>
        <w:spacing w:before="83" w:line="249" w:lineRule="auto"/>
        <w:ind w:left="1133" w:right="1190"/>
      </w:pPr>
      <w:r w:rsidRPr="00235E2C">
        <w:t>CQRS</w:t>
      </w:r>
      <w:r w:rsidRPr="00235E2C">
        <w:rPr>
          <w:rFonts w:hint="eastAsia"/>
        </w:rPr>
        <w:t>是一个强大而灵活的架构。</w:t>
      </w:r>
      <w:r w:rsidRPr="00235E2C">
        <w:t xml:space="preserve"> </w:t>
      </w:r>
      <w:r w:rsidRPr="00235E2C">
        <w:rPr>
          <w:rFonts w:hint="eastAsia"/>
        </w:rPr>
        <w:t>在收集和保存域事件（在聚合操作期间发生）方面，它还有一个额外的好处，可以让您详细了解域中发生的事情。</w:t>
      </w:r>
      <w:r w:rsidRPr="00235E2C">
        <w:t xml:space="preserve"> </w:t>
      </w:r>
      <w:r w:rsidRPr="00235E2C">
        <w:rPr>
          <w:rFonts w:hint="eastAsia"/>
        </w:rPr>
        <w:t>域名事件是关键战术模式之一，因为它们在域中有重要意义，因为它们描述了过去的事件</w:t>
      </w:r>
      <w:r w:rsidR="00C97DE3">
        <w:t>.</w:t>
      </w:r>
    </w:p>
    <w:p w14:paraId="6F4272CA" w14:textId="77777777" w:rsidR="008127B4" w:rsidRDefault="00C10235">
      <w:pPr>
        <w:pStyle w:val="a3"/>
        <w:spacing w:before="8"/>
        <w:rPr>
          <w:sz w:val="26"/>
        </w:rPr>
      </w:pPr>
      <w:r>
        <w:pict w14:anchorId="716EE326">
          <v:group id="_x0000_s1268" style="position:absolute;margin-left:71.65pt;margin-top:17.75pt;width:398.05pt;height:50.4pt;z-index:251553280;mso-wrap-distance-left:0;mso-wrap-distance-right:0;mso-position-horizontal-relative:page" coordorigin="1434,356" coordsize="7961,1008">
            <v:shape id="_x0000_s1270" type="#_x0000_t75" style="position:absolute;left:1433;top:355;width:7961;height:1008">
              <v:imagedata r:id="rId206" o:title=""/>
            </v:shape>
            <v:shape id="_x0000_s1269" type="#_x0000_t202" style="position:absolute;left:1433;top:355;width:7961;height:1008" filled="f" stroked="f">
              <v:textbox inset="0,0,0,0">
                <w:txbxContent>
                  <w:p w14:paraId="1D348F1D" w14:textId="18B9F2D2" w:rsidR="00C10235" w:rsidRDefault="00C10235">
                    <w:pPr>
                      <w:spacing w:before="8"/>
                      <w:ind w:left="1008"/>
                      <w:rPr>
                        <w:b/>
                        <w:sz w:val="21"/>
                      </w:rPr>
                    </w:pPr>
                    <w:r w:rsidRPr="00235E2C">
                      <w:rPr>
                        <w:rFonts w:hint="eastAsia"/>
                        <w:b/>
                        <w:sz w:val="21"/>
                      </w:rPr>
                      <w:t>记录太多事件要小心</w:t>
                    </w:r>
                  </w:p>
                  <w:p w14:paraId="046304C9" w14:textId="030F9671" w:rsidR="00C10235" w:rsidRDefault="00C10235">
                    <w:pPr>
                      <w:spacing w:before="11" w:line="249" w:lineRule="auto"/>
                      <w:ind w:left="1008" w:right="21"/>
                      <w:jc w:val="both"/>
                      <w:rPr>
                        <w:sz w:val="21"/>
                      </w:rPr>
                    </w:pPr>
                    <w:r w:rsidRPr="00235E2C">
                      <w:rPr>
                        <w:rFonts w:hint="eastAsia"/>
                        <w:w w:val="105"/>
                        <w:sz w:val="21"/>
                      </w:rPr>
                      <w:t>越来越多的事件是一种气味。</w:t>
                    </w:r>
                    <w:r w:rsidRPr="00235E2C">
                      <w:rPr>
                        <w:w w:val="105"/>
                        <w:sz w:val="21"/>
                      </w:rPr>
                      <w:t xml:space="preserve"> </w:t>
                    </w:r>
                    <w:r w:rsidRPr="00235E2C">
                      <w:rPr>
                        <w:rFonts w:hint="eastAsia"/>
                        <w:w w:val="105"/>
                        <w:sz w:val="21"/>
                      </w:rPr>
                      <w:t>它可能会揭示域上事件记录的上瘾，这很可能是由业务激励的。</w:t>
                    </w:r>
                    <w:r w:rsidRPr="00235E2C">
                      <w:rPr>
                        <w:w w:val="105"/>
                        <w:sz w:val="21"/>
                      </w:rPr>
                      <w:t xml:space="preserve"> </w:t>
                    </w:r>
                    <w:r w:rsidRPr="00235E2C">
                      <w:rPr>
                        <w:rFonts w:hint="eastAsia"/>
                        <w:w w:val="105"/>
                        <w:sz w:val="21"/>
                      </w:rPr>
                      <w:t>作为一个经验法则，请记住保持简单</w:t>
                    </w:r>
                    <w:r>
                      <w:rPr>
                        <w:w w:val="105"/>
                        <w:sz w:val="21"/>
                      </w:rPr>
                      <w:t>.</w:t>
                    </w:r>
                  </w:p>
                </w:txbxContent>
              </v:textbox>
            </v:shape>
            <w10:wrap type="topAndBottom" anchorx="page"/>
          </v:group>
        </w:pict>
      </w:r>
    </w:p>
    <w:p w14:paraId="633A9E46" w14:textId="77777777" w:rsidR="008127B4" w:rsidRDefault="008127B4">
      <w:pPr>
        <w:pStyle w:val="a3"/>
        <w:rPr>
          <w:sz w:val="8"/>
        </w:rPr>
      </w:pPr>
    </w:p>
    <w:p w14:paraId="5AD6DD09" w14:textId="3293F2BB" w:rsidR="008127B4" w:rsidRDefault="00235E2C">
      <w:pPr>
        <w:pStyle w:val="a3"/>
        <w:spacing w:before="57" w:line="249" w:lineRule="auto"/>
        <w:ind w:left="1133" w:right="1214"/>
      </w:pPr>
      <w:r w:rsidRPr="00235E2C">
        <w:rPr>
          <w:rFonts w:hint="eastAsia"/>
        </w:rPr>
        <w:t>通过使用</w:t>
      </w:r>
      <w:r w:rsidRPr="00235E2C">
        <w:t>CQRS</w:t>
      </w:r>
      <w:r w:rsidRPr="00235E2C">
        <w:rPr>
          <w:rFonts w:hint="eastAsia"/>
        </w:rPr>
        <w:t>，我们能够记录域层中发生的所有相关事件。</w:t>
      </w:r>
      <w:r w:rsidRPr="00235E2C">
        <w:t xml:space="preserve"> </w:t>
      </w:r>
      <w:r w:rsidRPr="00235E2C">
        <w:rPr>
          <w:rFonts w:hint="eastAsia"/>
        </w:rPr>
        <w:t>域模型的状态可以通过再现我们先前记录的域事件来表示。</w:t>
      </w:r>
      <w:r w:rsidRPr="00235E2C">
        <w:t xml:space="preserve"> </w:t>
      </w:r>
      <w:r w:rsidRPr="00235E2C">
        <w:rPr>
          <w:rFonts w:hint="eastAsia"/>
        </w:rPr>
        <w:t>我们只需要一个以一致的方式存储所有这些事件的工具。</w:t>
      </w:r>
      <w:r w:rsidRPr="00235E2C">
        <w:t xml:space="preserve"> </w:t>
      </w:r>
      <w:r w:rsidRPr="00235E2C">
        <w:rPr>
          <w:rFonts w:hint="eastAsia"/>
        </w:rPr>
        <w:t>我们需要一个活动商店</w:t>
      </w:r>
      <w:r w:rsidR="00C97DE3">
        <w:t>.</w:t>
      </w:r>
    </w:p>
    <w:p w14:paraId="7FEA9AE7" w14:textId="77777777" w:rsidR="008127B4" w:rsidRDefault="008127B4">
      <w:pPr>
        <w:spacing w:line="249" w:lineRule="auto"/>
        <w:sectPr w:rsidR="008127B4">
          <w:pgSz w:w="10830" w:h="13330"/>
          <w:pgMar w:top="1140" w:right="0" w:bottom="1140" w:left="0" w:header="925" w:footer="941" w:gutter="0"/>
          <w:cols w:space="720"/>
        </w:sectPr>
      </w:pPr>
    </w:p>
    <w:p w14:paraId="66457AB0" w14:textId="77777777" w:rsidR="008127B4" w:rsidRDefault="008127B4">
      <w:pPr>
        <w:pStyle w:val="a3"/>
        <w:spacing w:before="2"/>
        <w:rPr>
          <w:sz w:val="23"/>
        </w:rPr>
      </w:pPr>
    </w:p>
    <w:p w14:paraId="1280AC00" w14:textId="77777777" w:rsidR="008127B4" w:rsidRDefault="00C10235">
      <w:pPr>
        <w:pStyle w:val="a3"/>
        <w:ind w:left="1423"/>
        <w:rPr>
          <w:sz w:val="20"/>
        </w:rPr>
      </w:pPr>
      <w:r>
        <w:rPr>
          <w:sz w:val="20"/>
        </w:rPr>
      </w:r>
      <w:r>
        <w:rPr>
          <w:sz w:val="20"/>
        </w:rPr>
        <w:pict w14:anchorId="02B15A7B">
          <v:group id="_x0000_s1265" style="width:398.05pt;height:50.4pt;mso-position-horizontal-relative:char;mso-position-vertical-relative:line" coordsize="7961,1008">
            <v:shape id="_x0000_s1267" type="#_x0000_t75" style="position:absolute;width:7961;height:1008">
              <v:imagedata r:id="rId203" o:title=""/>
            </v:shape>
            <v:shape id="_x0000_s1266" type="#_x0000_t202" style="position:absolute;width:7961;height:1008" filled="f" stroked="f">
              <v:textbox inset="0,0,0,0">
                <w:txbxContent>
                  <w:p w14:paraId="5B3ED6CF" w14:textId="33C5D410" w:rsidR="00C10235" w:rsidRDefault="00C10235">
                    <w:pPr>
                      <w:spacing w:before="8" w:line="249" w:lineRule="auto"/>
                      <w:ind w:left="1008" w:right="395"/>
                      <w:rPr>
                        <w:sz w:val="21"/>
                      </w:rPr>
                    </w:pPr>
                    <w:r w:rsidRPr="00235E2C">
                      <w:rPr>
                        <w:rFonts w:hint="eastAsia"/>
                        <w:sz w:val="21"/>
                      </w:rPr>
                      <w:t>事件采购背后的基本思想是将聚合的状态表示为一系列线性事件</w:t>
                    </w:r>
                  </w:p>
                </w:txbxContent>
              </v:textbox>
            </v:shape>
            <w10:wrap type="none"/>
            <w10:anchorlock/>
          </v:group>
        </w:pict>
      </w:r>
    </w:p>
    <w:p w14:paraId="6D532B5A" w14:textId="77777777" w:rsidR="008127B4" w:rsidRDefault="008127B4">
      <w:pPr>
        <w:pStyle w:val="a3"/>
        <w:spacing w:before="2"/>
        <w:rPr>
          <w:sz w:val="9"/>
        </w:rPr>
      </w:pPr>
    </w:p>
    <w:p w14:paraId="2AB3141B" w14:textId="727E1ECE" w:rsidR="008127B4" w:rsidRDefault="00235E2C">
      <w:pPr>
        <w:pStyle w:val="a3"/>
        <w:spacing w:before="63" w:line="249" w:lineRule="auto"/>
        <w:ind w:left="1133" w:right="1466"/>
      </w:pPr>
      <w:r w:rsidRPr="00235E2C">
        <w:rPr>
          <w:rFonts w:hint="eastAsia"/>
        </w:rPr>
        <w:t>使用</w:t>
      </w:r>
      <w:r w:rsidRPr="00235E2C">
        <w:t>CQRS</w:t>
      </w:r>
      <w:r w:rsidRPr="00235E2C">
        <w:rPr>
          <w:rFonts w:hint="eastAsia"/>
        </w:rPr>
        <w:t>，我们部分实现了以下功能：</w:t>
      </w:r>
      <w:r w:rsidRPr="00235E2C">
        <w:t>Post</w:t>
      </w:r>
      <w:r w:rsidRPr="00235E2C">
        <w:rPr>
          <w:rFonts w:hint="eastAsia"/>
        </w:rPr>
        <w:t>实体通过使用域事件来更改其状态，但它已被保留，如已解释的，从而将对象映射到数据库表</w:t>
      </w:r>
      <w:r w:rsidR="00C97DE3">
        <w:t>.</w:t>
      </w:r>
    </w:p>
    <w:p w14:paraId="331725C1" w14:textId="77777777" w:rsidR="008127B4" w:rsidRDefault="008127B4">
      <w:pPr>
        <w:pStyle w:val="a3"/>
        <w:spacing w:before="8"/>
        <w:rPr>
          <w:sz w:val="15"/>
        </w:rPr>
      </w:pPr>
    </w:p>
    <w:p w14:paraId="1A101DB4" w14:textId="178547D3" w:rsidR="008127B4" w:rsidRDefault="00235E2C">
      <w:pPr>
        <w:pStyle w:val="a3"/>
        <w:spacing w:line="249" w:lineRule="auto"/>
        <w:ind w:left="1133" w:right="1154"/>
      </w:pPr>
      <w:r w:rsidRPr="00235E2C">
        <w:rPr>
          <w:rFonts w:hint="eastAsia"/>
        </w:rPr>
        <w:t>事件采购更进一步。</w:t>
      </w:r>
      <w:r w:rsidRPr="00235E2C">
        <w:t xml:space="preserve"> </w:t>
      </w:r>
      <w:r w:rsidRPr="00235E2C">
        <w:rPr>
          <w:rFonts w:hint="eastAsia"/>
        </w:rPr>
        <w:t>如果我们使用数据库表来存储所有博客帖子的状态，使用另一个存储所有博客帖子评论的状态等等，使用事件源代码将允许我们使用单个数据库表：单个附件</w:t>
      </w:r>
      <w:r w:rsidRPr="00235E2C">
        <w:t xml:space="preserve"> - </w:t>
      </w:r>
      <w:r w:rsidRPr="00235E2C">
        <w:rPr>
          <w:rFonts w:hint="eastAsia"/>
        </w:rPr>
        <w:t>唯一的数据库表，它将存储由域模型中的所有聚合发布的所有域事件。</w:t>
      </w:r>
      <w:r w:rsidRPr="00235E2C">
        <w:t xml:space="preserve"> </w:t>
      </w:r>
      <w:r w:rsidRPr="00235E2C">
        <w:rPr>
          <w:rFonts w:hint="eastAsia"/>
        </w:rPr>
        <w:t>是的，你没看错。</w:t>
      </w:r>
      <w:r w:rsidRPr="00235E2C">
        <w:t xml:space="preserve"> </w:t>
      </w:r>
      <w:r w:rsidRPr="00235E2C">
        <w:rPr>
          <w:rFonts w:hint="eastAsia"/>
        </w:rPr>
        <w:t>单个数据库表</w:t>
      </w:r>
      <w:r w:rsidR="00C97DE3">
        <w:t>.</w:t>
      </w:r>
    </w:p>
    <w:p w14:paraId="77504BE4" w14:textId="77777777" w:rsidR="008127B4" w:rsidRDefault="008127B4">
      <w:pPr>
        <w:pStyle w:val="a3"/>
        <w:spacing w:before="1"/>
        <w:rPr>
          <w:sz w:val="16"/>
        </w:rPr>
      </w:pPr>
    </w:p>
    <w:p w14:paraId="5E7C714C" w14:textId="77777777" w:rsidR="008127B4" w:rsidRDefault="00C97DE3">
      <w:pPr>
        <w:pStyle w:val="a3"/>
        <w:spacing w:line="249" w:lineRule="auto"/>
        <w:ind w:left="1133" w:right="1289"/>
      </w:pPr>
      <w:r>
        <w:t>With this model in mind, tools like object-relational mappers are no longer needed. The only tool needed would be a simple database abstraction layer by which events can be appended:</w:t>
      </w:r>
    </w:p>
    <w:p w14:paraId="67135A08" w14:textId="77777777" w:rsidR="008127B4" w:rsidRDefault="008127B4">
      <w:pPr>
        <w:pStyle w:val="a3"/>
        <w:spacing w:before="2"/>
        <w:rPr>
          <w:sz w:val="16"/>
        </w:rPr>
      </w:pPr>
    </w:p>
    <w:p w14:paraId="6C71D48C" w14:textId="77777777" w:rsidR="008127B4" w:rsidRDefault="00C97DE3">
      <w:pPr>
        <w:ind w:left="1493"/>
        <w:rPr>
          <w:rFonts w:ascii="Courier New" w:hint="eastAsia"/>
          <w:sz w:val="18"/>
          <w:lang w:eastAsia="zh-CN"/>
        </w:rPr>
      </w:pPr>
      <w:r>
        <w:rPr>
          <w:rFonts w:ascii="Courier New"/>
          <w:sz w:val="18"/>
        </w:rPr>
        <w:t>interface EventSourcedAggregateRoot</w:t>
      </w:r>
    </w:p>
    <w:p w14:paraId="65F3F16C" w14:textId="77777777" w:rsidR="008127B4" w:rsidRDefault="00C97DE3">
      <w:pPr>
        <w:spacing w:before="12"/>
        <w:ind w:left="1493"/>
        <w:rPr>
          <w:rFonts w:ascii="Courier New"/>
          <w:sz w:val="18"/>
        </w:rPr>
      </w:pPr>
      <w:r>
        <w:rPr>
          <w:rFonts w:ascii="Courier New"/>
          <w:w w:val="99"/>
          <w:sz w:val="18"/>
        </w:rPr>
        <w:t>{</w:t>
      </w:r>
    </w:p>
    <w:p w14:paraId="5A81B218" w14:textId="77777777" w:rsidR="008127B4" w:rsidRDefault="00C97DE3">
      <w:pPr>
        <w:spacing w:before="12"/>
        <w:ind w:left="1925"/>
        <w:rPr>
          <w:rFonts w:ascii="Courier New"/>
          <w:sz w:val="18"/>
        </w:rPr>
      </w:pPr>
      <w:r>
        <w:rPr>
          <w:rFonts w:ascii="Courier New"/>
          <w:sz w:val="18"/>
        </w:rPr>
        <w:t>public static function reconstitute(EventStream $events);</w:t>
      </w:r>
    </w:p>
    <w:p w14:paraId="3C9A3835" w14:textId="77777777" w:rsidR="008127B4" w:rsidRDefault="00C97DE3">
      <w:pPr>
        <w:spacing w:before="12"/>
        <w:ind w:left="1493"/>
        <w:rPr>
          <w:rFonts w:ascii="Courier New"/>
          <w:sz w:val="18"/>
        </w:rPr>
      </w:pPr>
      <w:r>
        <w:rPr>
          <w:rFonts w:ascii="Courier New"/>
          <w:w w:val="99"/>
          <w:sz w:val="18"/>
        </w:rPr>
        <w:t>}</w:t>
      </w:r>
    </w:p>
    <w:p w14:paraId="036B1BE7" w14:textId="77777777" w:rsidR="008127B4" w:rsidRDefault="008127B4">
      <w:pPr>
        <w:pStyle w:val="a3"/>
        <w:spacing w:before="10"/>
        <w:rPr>
          <w:rFonts w:ascii="Courier New"/>
          <w:sz w:val="11"/>
        </w:rPr>
      </w:pPr>
    </w:p>
    <w:p w14:paraId="3F1A2DCE" w14:textId="77777777" w:rsidR="008127B4" w:rsidRDefault="00C97DE3">
      <w:pPr>
        <w:spacing w:before="94"/>
        <w:ind w:left="1493"/>
        <w:rPr>
          <w:rFonts w:ascii="Courier New"/>
          <w:sz w:val="18"/>
        </w:rPr>
      </w:pPr>
      <w:r>
        <w:rPr>
          <w:rFonts w:ascii="Courier New"/>
          <w:sz w:val="18"/>
        </w:rPr>
        <w:t>class Post extends AggregateRoot implements EventSourcedAggregateRoot</w:t>
      </w:r>
    </w:p>
    <w:p w14:paraId="6A5C1D36" w14:textId="77777777" w:rsidR="008127B4" w:rsidRDefault="00C97DE3">
      <w:pPr>
        <w:spacing w:before="12"/>
        <w:ind w:left="1493"/>
        <w:rPr>
          <w:rFonts w:ascii="Courier New"/>
          <w:sz w:val="18"/>
        </w:rPr>
      </w:pPr>
      <w:r>
        <w:rPr>
          <w:rFonts w:ascii="Courier New"/>
          <w:w w:val="99"/>
          <w:sz w:val="18"/>
        </w:rPr>
        <w:t>{</w:t>
      </w:r>
    </w:p>
    <w:p w14:paraId="6AD9979A" w14:textId="77777777" w:rsidR="008127B4" w:rsidRDefault="00C97DE3">
      <w:pPr>
        <w:spacing w:before="12"/>
        <w:ind w:left="1925"/>
        <w:rPr>
          <w:rFonts w:ascii="Courier New"/>
          <w:sz w:val="18"/>
        </w:rPr>
      </w:pPr>
      <w:r>
        <w:rPr>
          <w:rFonts w:ascii="Courier New"/>
          <w:sz w:val="18"/>
        </w:rPr>
        <w:t>public static function reconstitute(EventStream $history)</w:t>
      </w:r>
    </w:p>
    <w:p w14:paraId="3899D9DE" w14:textId="77777777" w:rsidR="008127B4" w:rsidRDefault="00C97DE3">
      <w:pPr>
        <w:spacing w:before="12"/>
        <w:ind w:left="1925"/>
        <w:rPr>
          <w:rFonts w:ascii="Courier New"/>
          <w:sz w:val="18"/>
        </w:rPr>
      </w:pPr>
      <w:r>
        <w:rPr>
          <w:rFonts w:ascii="Courier New"/>
          <w:w w:val="99"/>
          <w:sz w:val="18"/>
        </w:rPr>
        <w:t>{</w:t>
      </w:r>
    </w:p>
    <w:p w14:paraId="0147FB49" w14:textId="77777777" w:rsidR="008127B4" w:rsidRDefault="00C97DE3">
      <w:pPr>
        <w:spacing w:before="12"/>
        <w:ind w:left="2357"/>
        <w:rPr>
          <w:rFonts w:ascii="Courier New"/>
          <w:sz w:val="18"/>
        </w:rPr>
      </w:pPr>
      <w:r>
        <w:rPr>
          <w:rFonts w:ascii="Courier New"/>
          <w:sz w:val="18"/>
        </w:rPr>
        <w:t>$post = new static($history-&gt;getAggregateId());</w:t>
      </w:r>
    </w:p>
    <w:p w14:paraId="417FC6A2" w14:textId="77777777" w:rsidR="008127B4" w:rsidRDefault="008127B4">
      <w:pPr>
        <w:pStyle w:val="a3"/>
        <w:spacing w:before="2"/>
        <w:rPr>
          <w:rFonts w:ascii="Courier New"/>
          <w:sz w:val="20"/>
        </w:rPr>
      </w:pPr>
    </w:p>
    <w:p w14:paraId="5DF407A6" w14:textId="77777777" w:rsidR="008127B4" w:rsidRDefault="00C97DE3">
      <w:pPr>
        <w:ind w:left="2357"/>
        <w:rPr>
          <w:rFonts w:ascii="Courier New"/>
          <w:sz w:val="18"/>
        </w:rPr>
      </w:pPr>
      <w:r>
        <w:rPr>
          <w:rFonts w:ascii="Courier New"/>
          <w:sz w:val="18"/>
        </w:rPr>
        <w:t>foreach ($events as $event)</w:t>
      </w:r>
      <w:r>
        <w:rPr>
          <w:rFonts w:ascii="Courier New"/>
          <w:spacing w:val="-5"/>
          <w:sz w:val="18"/>
        </w:rPr>
        <w:t xml:space="preserve"> </w:t>
      </w:r>
      <w:r>
        <w:rPr>
          <w:rFonts w:ascii="Courier New"/>
          <w:sz w:val="18"/>
        </w:rPr>
        <w:t>{</w:t>
      </w:r>
    </w:p>
    <w:p w14:paraId="75D64597" w14:textId="77777777" w:rsidR="008127B4" w:rsidRDefault="00C97DE3">
      <w:pPr>
        <w:spacing w:before="12"/>
        <w:ind w:left="2789"/>
        <w:rPr>
          <w:rFonts w:ascii="Courier New"/>
          <w:sz w:val="18"/>
        </w:rPr>
      </w:pPr>
      <w:r>
        <w:rPr>
          <w:rFonts w:ascii="Courier New"/>
          <w:sz w:val="18"/>
        </w:rPr>
        <w:t>$post-&gt;applyThat($event);</w:t>
      </w:r>
    </w:p>
    <w:p w14:paraId="3838AD57" w14:textId="77777777" w:rsidR="008127B4" w:rsidRDefault="00C97DE3">
      <w:pPr>
        <w:spacing w:before="12"/>
        <w:ind w:left="2357"/>
        <w:rPr>
          <w:rFonts w:ascii="Courier New"/>
          <w:sz w:val="18"/>
        </w:rPr>
      </w:pPr>
      <w:r>
        <w:rPr>
          <w:rFonts w:ascii="Courier New"/>
          <w:w w:val="99"/>
          <w:sz w:val="18"/>
        </w:rPr>
        <w:t>}</w:t>
      </w:r>
    </w:p>
    <w:p w14:paraId="715EA344" w14:textId="77777777" w:rsidR="008127B4" w:rsidRDefault="008127B4">
      <w:pPr>
        <w:pStyle w:val="a3"/>
        <w:spacing w:before="9"/>
        <w:rPr>
          <w:rFonts w:ascii="Courier New"/>
          <w:sz w:val="11"/>
        </w:rPr>
      </w:pPr>
    </w:p>
    <w:p w14:paraId="56AA5E8A" w14:textId="77777777" w:rsidR="008127B4" w:rsidRDefault="00C97DE3">
      <w:pPr>
        <w:spacing w:before="95"/>
        <w:ind w:left="2357"/>
        <w:rPr>
          <w:rFonts w:ascii="Courier New"/>
          <w:sz w:val="18"/>
        </w:rPr>
      </w:pPr>
      <w:r>
        <w:rPr>
          <w:rFonts w:ascii="Courier New"/>
          <w:sz w:val="18"/>
        </w:rPr>
        <w:t>return $post;</w:t>
      </w:r>
    </w:p>
    <w:p w14:paraId="60F9B144" w14:textId="77777777" w:rsidR="008127B4" w:rsidRDefault="00C97DE3">
      <w:pPr>
        <w:spacing w:before="12"/>
        <w:ind w:left="1925"/>
        <w:rPr>
          <w:rFonts w:ascii="Courier New"/>
          <w:sz w:val="18"/>
        </w:rPr>
      </w:pPr>
      <w:r>
        <w:rPr>
          <w:rFonts w:ascii="Courier New"/>
          <w:w w:val="99"/>
          <w:sz w:val="18"/>
        </w:rPr>
        <w:t>}</w:t>
      </w:r>
    </w:p>
    <w:p w14:paraId="66127570" w14:textId="77777777" w:rsidR="008127B4" w:rsidRDefault="00C97DE3">
      <w:pPr>
        <w:spacing w:before="12"/>
        <w:ind w:left="1493"/>
        <w:rPr>
          <w:rFonts w:ascii="Courier New"/>
          <w:sz w:val="18"/>
        </w:rPr>
      </w:pPr>
      <w:r>
        <w:rPr>
          <w:rFonts w:ascii="Courier New"/>
          <w:w w:val="99"/>
          <w:sz w:val="18"/>
        </w:rPr>
        <w:t>}</w:t>
      </w:r>
    </w:p>
    <w:p w14:paraId="6D302D91" w14:textId="77777777" w:rsidR="008127B4" w:rsidRDefault="008127B4">
      <w:pPr>
        <w:rPr>
          <w:rFonts w:ascii="Courier New"/>
          <w:sz w:val="18"/>
        </w:rPr>
        <w:sectPr w:rsidR="008127B4">
          <w:pgSz w:w="10830" w:h="13330"/>
          <w:pgMar w:top="1140" w:right="0" w:bottom="1140" w:left="0" w:header="925" w:footer="941" w:gutter="0"/>
          <w:cols w:space="720"/>
        </w:sectPr>
      </w:pPr>
    </w:p>
    <w:p w14:paraId="6C50F262" w14:textId="77777777" w:rsidR="008127B4" w:rsidRDefault="008127B4">
      <w:pPr>
        <w:pStyle w:val="a3"/>
        <w:spacing w:before="7"/>
        <w:rPr>
          <w:rFonts w:ascii="Courier New"/>
          <w:sz w:val="19"/>
        </w:rPr>
      </w:pPr>
    </w:p>
    <w:p w14:paraId="786F8A37" w14:textId="6F2CD51E" w:rsidR="008127B4" w:rsidRDefault="00235E2C">
      <w:pPr>
        <w:pStyle w:val="a3"/>
        <w:spacing w:before="63" w:line="249" w:lineRule="auto"/>
        <w:ind w:left="1133" w:right="1135"/>
      </w:pPr>
      <w:r w:rsidRPr="00235E2C">
        <w:rPr>
          <w:rFonts w:hint="eastAsia"/>
        </w:rPr>
        <w:t>现在，</w:t>
      </w:r>
      <w:r w:rsidRPr="00235E2C">
        <w:t>Post Aggregate</w:t>
      </w:r>
      <w:r w:rsidRPr="00235E2C">
        <w:rPr>
          <w:rFonts w:hint="eastAsia"/>
        </w:rPr>
        <w:t>有一种方法，当给定一组事件（或换句话说，一个事件流）时，它可以一步一步地重播状态，直到达到当前状态，所有这些都在保存之前完成。</w:t>
      </w:r>
      <w:r w:rsidRPr="00235E2C">
        <w:t xml:space="preserve"> </w:t>
      </w:r>
      <w:r w:rsidRPr="00235E2C">
        <w:rPr>
          <w:rFonts w:hint="eastAsia"/>
        </w:rPr>
        <w:t>下一步将构建</w:t>
      </w:r>
      <w:r w:rsidRPr="00235E2C">
        <w:t>PostRepository</w:t>
      </w:r>
      <w:r w:rsidRPr="00235E2C">
        <w:rPr>
          <w:rFonts w:hint="eastAsia"/>
        </w:rPr>
        <w:t>端口的适配器，该端口将从</w:t>
      </w:r>
      <w:r w:rsidRPr="00235E2C">
        <w:t>Post Aggregate</w:t>
      </w:r>
      <w:r w:rsidRPr="00235E2C">
        <w:rPr>
          <w:rFonts w:hint="eastAsia"/>
        </w:rPr>
        <w:t>中提取所有发布的事件，并将它们附加到所有事件都附加到的数据存储中。</w:t>
      </w:r>
      <w:r w:rsidRPr="00235E2C">
        <w:t xml:space="preserve"> </w:t>
      </w:r>
      <w:r w:rsidRPr="00235E2C">
        <w:rPr>
          <w:rFonts w:hint="eastAsia"/>
        </w:rPr>
        <w:t>这就是我们所说的活动商店</w:t>
      </w:r>
      <w:r w:rsidR="00C97DE3">
        <w:t>:</w:t>
      </w:r>
    </w:p>
    <w:p w14:paraId="6A16607B" w14:textId="77777777" w:rsidR="008127B4" w:rsidRDefault="008127B4">
      <w:pPr>
        <w:pStyle w:val="a3"/>
        <w:spacing w:before="9"/>
        <w:rPr>
          <w:sz w:val="15"/>
        </w:rPr>
      </w:pPr>
    </w:p>
    <w:p w14:paraId="77803C4D" w14:textId="77777777" w:rsidR="008127B4" w:rsidRDefault="00C97DE3">
      <w:pPr>
        <w:ind w:left="1493"/>
        <w:rPr>
          <w:rFonts w:ascii="Courier New"/>
          <w:sz w:val="18"/>
        </w:rPr>
      </w:pPr>
      <w:r>
        <w:rPr>
          <w:rFonts w:ascii="Courier New"/>
          <w:sz w:val="18"/>
        </w:rPr>
        <w:t>class EventStorePostRepository implements PostRepository</w:t>
      </w:r>
    </w:p>
    <w:p w14:paraId="0D964C37" w14:textId="77777777" w:rsidR="008127B4" w:rsidRDefault="00C97DE3">
      <w:pPr>
        <w:spacing w:before="12"/>
        <w:ind w:left="1493"/>
        <w:rPr>
          <w:rFonts w:ascii="Courier New"/>
          <w:sz w:val="18"/>
        </w:rPr>
      </w:pPr>
      <w:r>
        <w:rPr>
          <w:rFonts w:ascii="Courier New"/>
          <w:w w:val="99"/>
          <w:sz w:val="18"/>
        </w:rPr>
        <w:t>{</w:t>
      </w:r>
    </w:p>
    <w:p w14:paraId="59F67F5E" w14:textId="77777777" w:rsidR="008127B4" w:rsidRDefault="00C97DE3">
      <w:pPr>
        <w:spacing w:before="12" w:line="254" w:lineRule="auto"/>
        <w:ind w:left="1925" w:right="6724"/>
        <w:rPr>
          <w:rFonts w:ascii="Courier New" w:hint="eastAsia"/>
          <w:sz w:val="18"/>
          <w:lang w:eastAsia="zh-CN"/>
        </w:rPr>
      </w:pPr>
      <w:r>
        <w:rPr>
          <w:rFonts w:ascii="Courier New"/>
          <w:sz w:val="18"/>
        </w:rPr>
        <w:t>private $eventStore; private $projector;</w:t>
      </w:r>
    </w:p>
    <w:p w14:paraId="60812B7D" w14:textId="77777777" w:rsidR="008127B4" w:rsidRDefault="008127B4">
      <w:pPr>
        <w:pStyle w:val="a3"/>
        <w:spacing w:before="1"/>
        <w:rPr>
          <w:rFonts w:ascii="Courier New"/>
          <w:sz w:val="19"/>
        </w:rPr>
      </w:pPr>
    </w:p>
    <w:p w14:paraId="566E3B4B"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construct($eventStore, $projector)</w:t>
      </w:r>
    </w:p>
    <w:p w14:paraId="5DE580C4" w14:textId="77777777" w:rsidR="008127B4" w:rsidRDefault="00C97DE3">
      <w:pPr>
        <w:spacing w:before="12"/>
        <w:ind w:left="1925"/>
        <w:rPr>
          <w:rFonts w:ascii="Courier New"/>
          <w:sz w:val="18"/>
        </w:rPr>
      </w:pPr>
      <w:r>
        <w:rPr>
          <w:rFonts w:ascii="Courier New"/>
          <w:w w:val="99"/>
          <w:sz w:val="18"/>
        </w:rPr>
        <w:t>{</w:t>
      </w:r>
    </w:p>
    <w:p w14:paraId="4889B4D9" w14:textId="77777777" w:rsidR="008127B4" w:rsidRDefault="00C97DE3">
      <w:pPr>
        <w:spacing w:before="12"/>
        <w:ind w:left="2357"/>
        <w:rPr>
          <w:rFonts w:ascii="Courier New"/>
          <w:sz w:val="18"/>
        </w:rPr>
      </w:pPr>
      <w:r>
        <w:rPr>
          <w:rFonts w:ascii="Courier New"/>
          <w:sz w:val="18"/>
        </w:rPr>
        <w:t>$this-&gt;eventStore = $eventStore;</w:t>
      </w:r>
    </w:p>
    <w:p w14:paraId="65EBB3E8" w14:textId="77777777" w:rsidR="008127B4" w:rsidRDefault="00C97DE3">
      <w:pPr>
        <w:spacing w:before="12"/>
        <w:ind w:left="2357"/>
        <w:rPr>
          <w:rFonts w:ascii="Courier New"/>
          <w:sz w:val="18"/>
        </w:rPr>
      </w:pPr>
      <w:r>
        <w:rPr>
          <w:rFonts w:ascii="Courier New"/>
          <w:sz w:val="18"/>
        </w:rPr>
        <w:t>$this-&gt;projector = $projector;</w:t>
      </w:r>
    </w:p>
    <w:p w14:paraId="1E61CBA3" w14:textId="77777777" w:rsidR="008127B4" w:rsidRDefault="00C97DE3">
      <w:pPr>
        <w:spacing w:before="12"/>
        <w:ind w:left="1925"/>
        <w:rPr>
          <w:rFonts w:ascii="Courier New"/>
          <w:sz w:val="18"/>
        </w:rPr>
      </w:pPr>
      <w:r>
        <w:rPr>
          <w:rFonts w:ascii="Courier New"/>
          <w:w w:val="99"/>
          <w:sz w:val="18"/>
        </w:rPr>
        <w:t>}</w:t>
      </w:r>
    </w:p>
    <w:p w14:paraId="28CDE576" w14:textId="77777777" w:rsidR="008127B4" w:rsidRDefault="008127B4">
      <w:pPr>
        <w:pStyle w:val="a3"/>
        <w:spacing w:before="9"/>
        <w:rPr>
          <w:rFonts w:ascii="Courier New"/>
          <w:sz w:val="11"/>
        </w:rPr>
      </w:pPr>
    </w:p>
    <w:p w14:paraId="7DE8B103" w14:textId="77777777" w:rsidR="008127B4" w:rsidRDefault="00C97DE3">
      <w:pPr>
        <w:spacing w:before="95"/>
        <w:ind w:left="1925"/>
        <w:rPr>
          <w:rFonts w:ascii="Courier New"/>
          <w:sz w:val="18"/>
        </w:rPr>
      </w:pPr>
      <w:r>
        <w:rPr>
          <w:rFonts w:ascii="Courier New"/>
          <w:sz w:val="18"/>
        </w:rPr>
        <w:t>public function save(Post $post)</w:t>
      </w:r>
    </w:p>
    <w:p w14:paraId="62DBB56D" w14:textId="77777777" w:rsidR="008127B4" w:rsidRDefault="00C97DE3">
      <w:pPr>
        <w:spacing w:before="12"/>
        <w:ind w:left="1925"/>
        <w:rPr>
          <w:rFonts w:ascii="Courier New"/>
          <w:sz w:val="18"/>
        </w:rPr>
      </w:pPr>
      <w:r>
        <w:rPr>
          <w:rFonts w:ascii="Courier New"/>
          <w:w w:val="99"/>
          <w:sz w:val="18"/>
        </w:rPr>
        <w:t>{</w:t>
      </w:r>
    </w:p>
    <w:p w14:paraId="21CC01D2" w14:textId="77777777" w:rsidR="008127B4" w:rsidRDefault="00C97DE3">
      <w:pPr>
        <w:spacing w:before="12"/>
        <w:ind w:left="2357"/>
        <w:rPr>
          <w:rFonts w:ascii="Courier New"/>
          <w:sz w:val="18"/>
        </w:rPr>
      </w:pPr>
      <w:r>
        <w:rPr>
          <w:rFonts w:ascii="Courier New"/>
          <w:sz w:val="18"/>
        </w:rPr>
        <w:t>$events = $post-&gt;recordedEvents();</w:t>
      </w:r>
    </w:p>
    <w:p w14:paraId="2A6EAC5B" w14:textId="77777777" w:rsidR="008127B4" w:rsidRDefault="008127B4">
      <w:pPr>
        <w:pStyle w:val="a3"/>
        <w:spacing w:before="1"/>
        <w:rPr>
          <w:rFonts w:ascii="Courier New"/>
          <w:sz w:val="20"/>
        </w:rPr>
      </w:pPr>
    </w:p>
    <w:p w14:paraId="72D6FB71" w14:textId="77777777" w:rsidR="008127B4" w:rsidRDefault="00C97DE3">
      <w:pPr>
        <w:spacing w:before="1"/>
        <w:ind w:left="2357"/>
        <w:rPr>
          <w:rFonts w:ascii="Courier New"/>
          <w:sz w:val="18"/>
        </w:rPr>
      </w:pPr>
      <w:r>
        <w:rPr>
          <w:rFonts w:ascii="Courier New"/>
          <w:sz w:val="18"/>
        </w:rPr>
        <w:t>$this-&gt;eventStore-&gt;append(new EventStream(</w:t>
      </w:r>
    </w:p>
    <w:p w14:paraId="3C791CD4" w14:textId="77777777" w:rsidR="008127B4" w:rsidRDefault="00C97DE3">
      <w:pPr>
        <w:spacing w:before="12"/>
        <w:ind w:left="2789"/>
        <w:rPr>
          <w:rFonts w:ascii="Courier New"/>
          <w:sz w:val="18"/>
        </w:rPr>
      </w:pPr>
      <w:r>
        <w:rPr>
          <w:rFonts w:ascii="Courier New"/>
          <w:sz w:val="18"/>
        </w:rPr>
        <w:t>$post-&gt;id(),</w:t>
      </w:r>
    </w:p>
    <w:p w14:paraId="0D53D7BF" w14:textId="77777777" w:rsidR="008127B4" w:rsidRDefault="00C97DE3">
      <w:pPr>
        <w:spacing w:before="12"/>
        <w:ind w:left="2789"/>
        <w:rPr>
          <w:rFonts w:ascii="Courier New"/>
          <w:sz w:val="18"/>
        </w:rPr>
      </w:pPr>
      <w:r>
        <w:rPr>
          <w:rFonts w:ascii="Courier New"/>
          <w:sz w:val="18"/>
        </w:rPr>
        <w:t>$events)</w:t>
      </w:r>
    </w:p>
    <w:p w14:paraId="64886EFC" w14:textId="77777777" w:rsidR="008127B4" w:rsidRDefault="00C97DE3">
      <w:pPr>
        <w:spacing w:before="12"/>
        <w:ind w:left="2357"/>
        <w:rPr>
          <w:rFonts w:ascii="Courier New"/>
          <w:sz w:val="18"/>
        </w:rPr>
      </w:pPr>
      <w:r>
        <w:rPr>
          <w:rFonts w:ascii="Courier New"/>
          <w:sz w:val="18"/>
        </w:rPr>
        <w:t>);</w:t>
      </w:r>
    </w:p>
    <w:p w14:paraId="6116A704" w14:textId="77777777" w:rsidR="008127B4" w:rsidRDefault="00C97DE3">
      <w:pPr>
        <w:spacing w:before="12"/>
        <w:ind w:left="2357"/>
        <w:rPr>
          <w:rFonts w:ascii="Courier New"/>
          <w:sz w:val="18"/>
        </w:rPr>
      </w:pPr>
      <w:r>
        <w:rPr>
          <w:rFonts w:ascii="Courier New"/>
          <w:sz w:val="18"/>
        </w:rPr>
        <w:t>$post-&gt;clearEvents();</w:t>
      </w:r>
    </w:p>
    <w:p w14:paraId="3D122CC1" w14:textId="77777777" w:rsidR="008127B4" w:rsidRDefault="008127B4">
      <w:pPr>
        <w:pStyle w:val="a3"/>
        <w:spacing w:before="9"/>
        <w:rPr>
          <w:rFonts w:ascii="Courier New"/>
          <w:sz w:val="11"/>
        </w:rPr>
      </w:pPr>
    </w:p>
    <w:p w14:paraId="7D4BBBF4" w14:textId="77777777" w:rsidR="008127B4" w:rsidRDefault="00C97DE3">
      <w:pPr>
        <w:spacing w:before="94"/>
        <w:ind w:left="2357"/>
        <w:rPr>
          <w:rFonts w:ascii="Courier New"/>
          <w:sz w:val="18"/>
        </w:rPr>
      </w:pPr>
      <w:r>
        <w:rPr>
          <w:rFonts w:ascii="Courier New"/>
          <w:sz w:val="18"/>
        </w:rPr>
        <w:t>$this-&gt;projector-&gt;project($events);</w:t>
      </w:r>
    </w:p>
    <w:p w14:paraId="5D7689A8" w14:textId="77777777" w:rsidR="008127B4" w:rsidRDefault="00C97DE3">
      <w:pPr>
        <w:spacing w:before="12"/>
        <w:ind w:left="1925"/>
        <w:rPr>
          <w:rFonts w:ascii="Courier New"/>
          <w:sz w:val="18"/>
        </w:rPr>
      </w:pPr>
      <w:r>
        <w:rPr>
          <w:rFonts w:ascii="Courier New"/>
          <w:w w:val="99"/>
          <w:sz w:val="18"/>
        </w:rPr>
        <w:t>}</w:t>
      </w:r>
    </w:p>
    <w:p w14:paraId="278BE25A" w14:textId="77777777" w:rsidR="008127B4" w:rsidRDefault="00C97DE3">
      <w:pPr>
        <w:spacing w:before="13"/>
        <w:ind w:left="1493"/>
        <w:rPr>
          <w:rFonts w:ascii="Courier New"/>
          <w:sz w:val="18"/>
        </w:rPr>
      </w:pPr>
      <w:r>
        <w:rPr>
          <w:rFonts w:ascii="Courier New"/>
          <w:w w:val="99"/>
          <w:sz w:val="18"/>
        </w:rPr>
        <w:t>}</w:t>
      </w:r>
    </w:p>
    <w:p w14:paraId="3C7754E3" w14:textId="77777777" w:rsidR="008127B4" w:rsidRDefault="008127B4">
      <w:pPr>
        <w:pStyle w:val="a3"/>
        <w:rPr>
          <w:rFonts w:ascii="Courier New"/>
          <w:sz w:val="11"/>
        </w:rPr>
      </w:pPr>
    </w:p>
    <w:p w14:paraId="4900592A" w14:textId="12093280" w:rsidR="008127B4" w:rsidRDefault="00106AB6">
      <w:pPr>
        <w:pStyle w:val="a3"/>
        <w:spacing w:before="64" w:line="247" w:lineRule="auto"/>
        <w:ind w:left="1133" w:right="1255"/>
      </w:pPr>
      <w:r w:rsidRPr="00106AB6">
        <w:rPr>
          <w:rFonts w:hint="eastAsia"/>
        </w:rPr>
        <w:t>这是</w:t>
      </w:r>
      <w:r w:rsidRPr="00106AB6">
        <w:t>PostRepository</w:t>
      </w:r>
      <w:r w:rsidRPr="00106AB6">
        <w:rPr>
          <w:rFonts w:hint="eastAsia"/>
        </w:rPr>
        <w:t>的实现在我们使用事件存储库来保存</w:t>
      </w:r>
      <w:r w:rsidRPr="00106AB6">
        <w:t>Post Post Aggregate</w:t>
      </w:r>
      <w:r w:rsidRPr="00106AB6">
        <w:rPr>
          <w:rFonts w:hint="eastAsia"/>
        </w:rPr>
        <w:t>发布的所有事件时的外观。</w:t>
      </w:r>
      <w:r w:rsidRPr="00106AB6">
        <w:t xml:space="preserve"> </w:t>
      </w:r>
      <w:r w:rsidRPr="00106AB6">
        <w:rPr>
          <w:rFonts w:hint="eastAsia"/>
        </w:rPr>
        <w:t>现在我们需要一种方法来从其事件历史记录中恢复聚合。</w:t>
      </w:r>
      <w:r w:rsidRPr="00106AB6">
        <w:t xml:space="preserve"> </w:t>
      </w:r>
      <w:r w:rsidRPr="00106AB6">
        <w:rPr>
          <w:rFonts w:hint="eastAsia"/>
        </w:rPr>
        <w:t>由</w:t>
      </w:r>
      <w:r w:rsidRPr="00106AB6">
        <w:t>Post Aggregate</w:t>
      </w:r>
      <w:r w:rsidRPr="00106AB6">
        <w:rPr>
          <w:rFonts w:hint="eastAsia"/>
        </w:rPr>
        <w:t>实现并用于从触发事件重建博客帖子状态的重构方法派上用场</w:t>
      </w:r>
      <w:r w:rsidR="00C97DE3">
        <w:t>:</w:t>
      </w:r>
    </w:p>
    <w:p w14:paraId="2D696BC9" w14:textId="77777777" w:rsidR="008127B4" w:rsidRDefault="008127B4">
      <w:pPr>
        <w:pStyle w:val="a3"/>
        <w:spacing w:before="6"/>
        <w:rPr>
          <w:sz w:val="16"/>
        </w:rPr>
      </w:pPr>
    </w:p>
    <w:p w14:paraId="4058DB75" w14:textId="77777777" w:rsidR="008127B4" w:rsidRDefault="00C97DE3">
      <w:pPr>
        <w:ind w:left="1493"/>
        <w:rPr>
          <w:rFonts w:ascii="Courier New"/>
          <w:sz w:val="18"/>
        </w:rPr>
      </w:pPr>
      <w:r>
        <w:rPr>
          <w:rFonts w:ascii="Courier New"/>
          <w:sz w:val="18"/>
        </w:rPr>
        <w:t>class EventStorePostRepository implements PostRepository</w:t>
      </w:r>
    </w:p>
    <w:p w14:paraId="2BE7DE63" w14:textId="77777777" w:rsidR="008127B4" w:rsidRDefault="00C97DE3">
      <w:pPr>
        <w:spacing w:before="12"/>
        <w:ind w:left="1493"/>
        <w:rPr>
          <w:rFonts w:ascii="Courier New"/>
          <w:sz w:val="18"/>
        </w:rPr>
      </w:pPr>
      <w:r>
        <w:rPr>
          <w:rFonts w:ascii="Courier New"/>
          <w:w w:val="99"/>
          <w:sz w:val="18"/>
        </w:rPr>
        <w:t>{</w:t>
      </w:r>
    </w:p>
    <w:p w14:paraId="794B4F5B" w14:textId="77777777" w:rsidR="008127B4" w:rsidRDefault="00C97DE3">
      <w:pPr>
        <w:spacing w:before="12"/>
        <w:ind w:left="1925"/>
        <w:rPr>
          <w:rFonts w:ascii="Courier New"/>
          <w:sz w:val="18"/>
        </w:rPr>
      </w:pPr>
      <w:r>
        <w:rPr>
          <w:rFonts w:ascii="Courier New"/>
          <w:sz w:val="18"/>
        </w:rPr>
        <w:t>public function byId(PostId $id)</w:t>
      </w:r>
    </w:p>
    <w:p w14:paraId="59305CA1" w14:textId="77777777" w:rsidR="008127B4" w:rsidRDefault="00C97DE3">
      <w:pPr>
        <w:spacing w:before="13"/>
        <w:ind w:left="1925"/>
        <w:rPr>
          <w:rFonts w:ascii="Courier New"/>
          <w:sz w:val="18"/>
        </w:rPr>
      </w:pPr>
      <w:r>
        <w:rPr>
          <w:rFonts w:ascii="Courier New"/>
          <w:w w:val="99"/>
          <w:sz w:val="18"/>
        </w:rPr>
        <w:t>{</w:t>
      </w:r>
    </w:p>
    <w:p w14:paraId="2F5E6F05" w14:textId="77777777" w:rsidR="008127B4" w:rsidRDefault="00C97DE3">
      <w:pPr>
        <w:spacing w:before="12"/>
        <w:ind w:left="2357"/>
        <w:rPr>
          <w:rFonts w:ascii="Courier New"/>
          <w:sz w:val="18"/>
        </w:rPr>
      </w:pPr>
      <w:r>
        <w:rPr>
          <w:rFonts w:ascii="Courier New"/>
          <w:sz w:val="18"/>
        </w:rPr>
        <w:t>return Post::reconstitute(</w:t>
      </w:r>
    </w:p>
    <w:p w14:paraId="54D5E72F" w14:textId="77777777" w:rsidR="008127B4" w:rsidRDefault="00C97DE3">
      <w:pPr>
        <w:spacing w:before="12"/>
        <w:ind w:left="2789"/>
        <w:rPr>
          <w:rFonts w:ascii="Courier New"/>
          <w:sz w:val="18"/>
        </w:rPr>
      </w:pPr>
      <w:r>
        <w:rPr>
          <w:rFonts w:ascii="Courier New"/>
          <w:sz w:val="18"/>
        </w:rPr>
        <w:t>$this-&gt;eventStore-&gt;getEventsFor($id)</w:t>
      </w:r>
    </w:p>
    <w:p w14:paraId="2D12E425" w14:textId="77777777" w:rsidR="008127B4" w:rsidRDefault="00C97DE3">
      <w:pPr>
        <w:spacing w:before="12"/>
        <w:ind w:left="2357"/>
        <w:rPr>
          <w:rFonts w:ascii="Courier New"/>
          <w:sz w:val="18"/>
        </w:rPr>
      </w:pPr>
      <w:r>
        <w:rPr>
          <w:rFonts w:ascii="Courier New"/>
          <w:sz w:val="18"/>
        </w:rPr>
        <w:t>);</w:t>
      </w:r>
    </w:p>
    <w:p w14:paraId="48C732C3" w14:textId="77777777" w:rsidR="008127B4" w:rsidRDefault="00C97DE3">
      <w:pPr>
        <w:spacing w:before="12"/>
        <w:ind w:left="1925"/>
        <w:rPr>
          <w:rFonts w:ascii="Courier New"/>
          <w:sz w:val="18"/>
        </w:rPr>
      </w:pPr>
      <w:r>
        <w:rPr>
          <w:rFonts w:ascii="Courier New"/>
          <w:w w:val="99"/>
          <w:sz w:val="18"/>
        </w:rPr>
        <w:t>}</w:t>
      </w:r>
    </w:p>
    <w:p w14:paraId="1CF33C15" w14:textId="77777777" w:rsidR="008127B4" w:rsidRDefault="00C97DE3">
      <w:pPr>
        <w:spacing w:before="12"/>
        <w:ind w:left="1493"/>
        <w:rPr>
          <w:rFonts w:ascii="Courier New"/>
          <w:sz w:val="18"/>
        </w:rPr>
      </w:pPr>
      <w:r>
        <w:rPr>
          <w:rFonts w:ascii="Courier New"/>
          <w:w w:val="99"/>
          <w:sz w:val="18"/>
        </w:rPr>
        <w:t>}</w:t>
      </w:r>
    </w:p>
    <w:p w14:paraId="3A54B1EB" w14:textId="77777777" w:rsidR="008127B4" w:rsidRDefault="008127B4">
      <w:pPr>
        <w:rPr>
          <w:rFonts w:ascii="Courier New"/>
          <w:sz w:val="18"/>
        </w:rPr>
        <w:sectPr w:rsidR="008127B4">
          <w:pgSz w:w="10830" w:h="13330"/>
          <w:pgMar w:top="1140" w:right="0" w:bottom="1140" w:left="0" w:header="925" w:footer="941" w:gutter="0"/>
          <w:cols w:space="720"/>
        </w:sectPr>
      </w:pPr>
    </w:p>
    <w:p w14:paraId="5E3A585D" w14:textId="77777777" w:rsidR="008127B4" w:rsidRDefault="008127B4">
      <w:pPr>
        <w:pStyle w:val="a3"/>
        <w:spacing w:before="2"/>
        <w:rPr>
          <w:rFonts w:ascii="Courier New"/>
          <w:sz w:val="20"/>
        </w:rPr>
      </w:pPr>
    </w:p>
    <w:p w14:paraId="56944BD5" w14:textId="77777777" w:rsidR="00106AB6" w:rsidRPr="00106AB6" w:rsidRDefault="00106AB6" w:rsidP="00106AB6">
      <w:pPr>
        <w:pStyle w:val="a3"/>
        <w:spacing w:before="1" w:line="247" w:lineRule="auto"/>
        <w:ind w:left="1133" w:right="1377"/>
        <w:rPr>
          <w:w w:val="105"/>
        </w:rPr>
      </w:pPr>
      <w:r w:rsidRPr="00106AB6">
        <w:rPr>
          <w:rFonts w:hint="eastAsia"/>
          <w:w w:val="105"/>
        </w:rPr>
        <w:t>活动商店是履行保存和恢复活动流所有责任的主力。</w:t>
      </w:r>
      <w:r w:rsidRPr="00106AB6">
        <w:rPr>
          <w:w w:val="105"/>
        </w:rPr>
        <w:t xml:space="preserve"> </w:t>
      </w:r>
      <w:r w:rsidRPr="00106AB6">
        <w:rPr>
          <w:rFonts w:hint="eastAsia"/>
          <w:w w:val="105"/>
        </w:rPr>
        <w:t>其公共</w:t>
      </w:r>
      <w:r w:rsidRPr="00106AB6">
        <w:rPr>
          <w:w w:val="105"/>
        </w:rPr>
        <w:t>API</w:t>
      </w:r>
      <w:r w:rsidRPr="00106AB6">
        <w:rPr>
          <w:rFonts w:hint="eastAsia"/>
          <w:w w:val="105"/>
        </w:rPr>
        <w:t>由两个简单的方法组成：它们</w:t>
      </w:r>
    </w:p>
    <w:p w14:paraId="280C1FCD" w14:textId="122E0246" w:rsidR="008127B4" w:rsidRDefault="00106AB6" w:rsidP="00106AB6">
      <w:pPr>
        <w:pStyle w:val="a3"/>
        <w:spacing w:before="1" w:line="247" w:lineRule="auto"/>
        <w:ind w:left="1133" w:right="1377"/>
      </w:pPr>
      <w:r w:rsidRPr="00106AB6">
        <w:rPr>
          <w:rFonts w:hint="eastAsia"/>
          <w:w w:val="105"/>
        </w:rPr>
        <w:t>是</w:t>
      </w:r>
      <w:r w:rsidRPr="00106AB6">
        <w:rPr>
          <w:w w:val="105"/>
        </w:rPr>
        <w:t>append</w:t>
      </w:r>
      <w:r w:rsidRPr="00106AB6">
        <w:rPr>
          <w:rFonts w:hint="eastAsia"/>
          <w:w w:val="105"/>
        </w:rPr>
        <w:t>和</w:t>
      </w:r>
      <w:r w:rsidRPr="00106AB6">
        <w:rPr>
          <w:w w:val="105"/>
        </w:rPr>
        <w:t>getEventsFrom</w:t>
      </w:r>
      <w:r w:rsidRPr="00106AB6">
        <w:rPr>
          <w:rFonts w:hint="eastAsia"/>
          <w:w w:val="105"/>
        </w:rPr>
        <w:t>。</w:t>
      </w:r>
      <w:r w:rsidRPr="00106AB6">
        <w:rPr>
          <w:w w:val="105"/>
        </w:rPr>
        <w:t xml:space="preserve"> </w:t>
      </w:r>
      <w:r w:rsidRPr="00106AB6">
        <w:rPr>
          <w:rFonts w:hint="eastAsia"/>
          <w:w w:val="105"/>
        </w:rPr>
        <w:t>前者将事件流附加到事件存储，后者加载事件流以允许聚合重建</w:t>
      </w:r>
      <w:r w:rsidR="00C97DE3">
        <w:t>.</w:t>
      </w:r>
    </w:p>
    <w:p w14:paraId="742CD2E9" w14:textId="77777777" w:rsidR="008127B4" w:rsidRDefault="008127B4">
      <w:pPr>
        <w:pStyle w:val="a3"/>
        <w:spacing w:before="1"/>
        <w:rPr>
          <w:sz w:val="16"/>
        </w:rPr>
      </w:pPr>
    </w:p>
    <w:p w14:paraId="76A433DF" w14:textId="0D900398" w:rsidR="008127B4" w:rsidRDefault="00106AB6">
      <w:pPr>
        <w:pStyle w:val="a3"/>
        <w:ind w:left="1133"/>
      </w:pPr>
      <w:r w:rsidRPr="00106AB6">
        <w:rPr>
          <w:rFonts w:hint="eastAsia"/>
          <w:w w:val="105"/>
        </w:rPr>
        <w:t>我们可以使用键值实现来存储所有事件</w:t>
      </w:r>
      <w:r w:rsidR="00C97DE3">
        <w:rPr>
          <w:w w:val="105"/>
        </w:rPr>
        <w:t>:</w:t>
      </w:r>
    </w:p>
    <w:p w14:paraId="1466DC57" w14:textId="77777777" w:rsidR="008127B4" w:rsidRDefault="008127B4">
      <w:pPr>
        <w:pStyle w:val="a3"/>
        <w:spacing w:before="10"/>
        <w:rPr>
          <w:sz w:val="16"/>
        </w:rPr>
      </w:pPr>
    </w:p>
    <w:p w14:paraId="491F9F7D" w14:textId="77777777" w:rsidR="008127B4" w:rsidRDefault="00C97DE3">
      <w:pPr>
        <w:ind w:left="1493"/>
        <w:rPr>
          <w:rFonts w:ascii="Courier New"/>
          <w:sz w:val="18"/>
        </w:rPr>
      </w:pPr>
      <w:r>
        <w:rPr>
          <w:rFonts w:ascii="Courier New"/>
          <w:sz w:val="18"/>
        </w:rPr>
        <w:t>class EventStore</w:t>
      </w:r>
    </w:p>
    <w:p w14:paraId="5D366CDA" w14:textId="77777777" w:rsidR="008127B4" w:rsidRDefault="00C97DE3">
      <w:pPr>
        <w:spacing w:before="12"/>
        <w:ind w:left="1493"/>
        <w:rPr>
          <w:rFonts w:ascii="Courier New"/>
          <w:sz w:val="18"/>
        </w:rPr>
      </w:pPr>
      <w:r>
        <w:rPr>
          <w:rFonts w:ascii="Courier New"/>
          <w:w w:val="99"/>
          <w:sz w:val="18"/>
        </w:rPr>
        <w:t>{</w:t>
      </w:r>
    </w:p>
    <w:p w14:paraId="0BFADD5C" w14:textId="77777777" w:rsidR="008127B4" w:rsidRDefault="00C97DE3">
      <w:pPr>
        <w:spacing w:before="12" w:line="254" w:lineRule="auto"/>
        <w:ind w:left="1925" w:right="6724"/>
        <w:rPr>
          <w:rFonts w:ascii="Courier New"/>
          <w:sz w:val="18"/>
        </w:rPr>
      </w:pPr>
      <w:r>
        <w:rPr>
          <w:rFonts w:ascii="Courier New"/>
          <w:sz w:val="18"/>
        </w:rPr>
        <w:t>private $redis; private $serializer;</w:t>
      </w:r>
    </w:p>
    <w:p w14:paraId="320AD70F" w14:textId="77777777" w:rsidR="008127B4" w:rsidRDefault="008127B4">
      <w:pPr>
        <w:pStyle w:val="a3"/>
        <w:rPr>
          <w:rFonts w:ascii="Courier New"/>
          <w:sz w:val="19"/>
        </w:rPr>
      </w:pPr>
    </w:p>
    <w:p w14:paraId="64E91C9C"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construct($redis, $serializer)</w:t>
      </w:r>
    </w:p>
    <w:p w14:paraId="5DFB756C" w14:textId="77777777" w:rsidR="008127B4" w:rsidRDefault="00C97DE3">
      <w:pPr>
        <w:spacing w:before="12"/>
        <w:ind w:left="1925"/>
        <w:rPr>
          <w:rFonts w:ascii="Courier New"/>
          <w:sz w:val="18"/>
        </w:rPr>
      </w:pPr>
      <w:r>
        <w:rPr>
          <w:rFonts w:ascii="Courier New"/>
          <w:w w:val="99"/>
          <w:sz w:val="18"/>
        </w:rPr>
        <w:t>{</w:t>
      </w:r>
    </w:p>
    <w:p w14:paraId="12D48787" w14:textId="77777777" w:rsidR="008127B4" w:rsidRDefault="00C97DE3">
      <w:pPr>
        <w:spacing w:before="12"/>
        <w:ind w:left="2357"/>
        <w:rPr>
          <w:rFonts w:ascii="Courier New"/>
          <w:sz w:val="18"/>
        </w:rPr>
      </w:pPr>
      <w:r>
        <w:rPr>
          <w:rFonts w:ascii="Courier New"/>
          <w:sz w:val="18"/>
        </w:rPr>
        <w:t>$this-&gt;redis = $redis;</w:t>
      </w:r>
    </w:p>
    <w:p w14:paraId="7E6010F8" w14:textId="77777777" w:rsidR="008127B4" w:rsidRDefault="00C97DE3">
      <w:pPr>
        <w:spacing w:before="12"/>
        <w:ind w:left="2357"/>
        <w:rPr>
          <w:rFonts w:ascii="Courier New"/>
          <w:sz w:val="18"/>
        </w:rPr>
      </w:pPr>
      <w:r>
        <w:rPr>
          <w:rFonts w:ascii="Courier New"/>
          <w:sz w:val="18"/>
        </w:rPr>
        <w:t>$this-&gt;serializer = $serializer;</w:t>
      </w:r>
    </w:p>
    <w:p w14:paraId="4677EC82" w14:textId="77777777" w:rsidR="008127B4" w:rsidRDefault="00C97DE3">
      <w:pPr>
        <w:spacing w:before="12"/>
        <w:ind w:left="1925"/>
        <w:rPr>
          <w:rFonts w:ascii="Courier New"/>
          <w:sz w:val="18"/>
        </w:rPr>
      </w:pPr>
      <w:r>
        <w:rPr>
          <w:rFonts w:ascii="Courier New"/>
          <w:w w:val="99"/>
          <w:sz w:val="18"/>
        </w:rPr>
        <w:t>}</w:t>
      </w:r>
    </w:p>
    <w:p w14:paraId="01B91F28" w14:textId="77777777" w:rsidR="008127B4" w:rsidRDefault="008127B4">
      <w:pPr>
        <w:pStyle w:val="a3"/>
        <w:spacing w:before="9"/>
        <w:rPr>
          <w:rFonts w:ascii="Courier New"/>
          <w:sz w:val="11"/>
        </w:rPr>
      </w:pPr>
    </w:p>
    <w:p w14:paraId="35ECF289" w14:textId="77777777" w:rsidR="008127B4" w:rsidRDefault="00C97DE3">
      <w:pPr>
        <w:spacing w:before="94"/>
        <w:ind w:left="1925"/>
        <w:rPr>
          <w:rFonts w:ascii="Courier New"/>
          <w:sz w:val="18"/>
        </w:rPr>
      </w:pPr>
      <w:r>
        <w:rPr>
          <w:rFonts w:ascii="Courier New"/>
          <w:sz w:val="18"/>
        </w:rPr>
        <w:t>public function append(EventStream $eventstream)</w:t>
      </w:r>
    </w:p>
    <w:p w14:paraId="5E2143AB" w14:textId="77777777" w:rsidR="008127B4" w:rsidRDefault="00C97DE3">
      <w:pPr>
        <w:spacing w:before="13"/>
        <w:ind w:left="1925"/>
        <w:rPr>
          <w:rFonts w:ascii="Courier New"/>
          <w:sz w:val="18"/>
        </w:rPr>
      </w:pPr>
      <w:r>
        <w:rPr>
          <w:rFonts w:ascii="Courier New"/>
          <w:w w:val="99"/>
          <w:sz w:val="18"/>
        </w:rPr>
        <w:t>{</w:t>
      </w:r>
    </w:p>
    <w:p w14:paraId="3D2DD60E" w14:textId="77777777" w:rsidR="008127B4" w:rsidRDefault="00C97DE3">
      <w:pPr>
        <w:spacing w:before="12"/>
        <w:ind w:left="2357"/>
        <w:rPr>
          <w:rFonts w:ascii="Courier New"/>
          <w:sz w:val="18"/>
        </w:rPr>
      </w:pPr>
      <w:r>
        <w:rPr>
          <w:rFonts w:ascii="Courier New"/>
          <w:sz w:val="18"/>
        </w:rPr>
        <w:t>foreach ($eventstream as $event) {</w:t>
      </w:r>
    </w:p>
    <w:p w14:paraId="2279B63F" w14:textId="77777777" w:rsidR="008127B4" w:rsidRDefault="00C97DE3">
      <w:pPr>
        <w:spacing w:before="12"/>
        <w:ind w:left="2789"/>
        <w:rPr>
          <w:rFonts w:ascii="Courier New"/>
          <w:sz w:val="18"/>
        </w:rPr>
      </w:pPr>
      <w:r>
        <w:rPr>
          <w:rFonts w:ascii="Courier New"/>
          <w:sz w:val="18"/>
        </w:rPr>
        <w:t>$data = $this-&gt;serializer-&gt;serialize(</w:t>
      </w:r>
    </w:p>
    <w:p w14:paraId="32515C97" w14:textId="77777777" w:rsidR="008127B4" w:rsidRDefault="00C97DE3">
      <w:pPr>
        <w:spacing w:before="12"/>
        <w:ind w:left="3221"/>
        <w:rPr>
          <w:rFonts w:ascii="Courier New"/>
          <w:sz w:val="18"/>
        </w:rPr>
      </w:pPr>
      <w:r>
        <w:rPr>
          <w:rFonts w:ascii="Courier New"/>
          <w:sz w:val="18"/>
        </w:rPr>
        <w:t>$event, 'json'</w:t>
      </w:r>
    </w:p>
    <w:p w14:paraId="7659CE31" w14:textId="77777777" w:rsidR="008127B4" w:rsidRDefault="00C97DE3">
      <w:pPr>
        <w:spacing w:before="12"/>
        <w:ind w:left="2789"/>
        <w:rPr>
          <w:rFonts w:ascii="Courier New"/>
          <w:sz w:val="18"/>
        </w:rPr>
      </w:pPr>
      <w:r>
        <w:rPr>
          <w:rFonts w:ascii="Courier New"/>
          <w:sz w:val="18"/>
        </w:rPr>
        <w:t>);</w:t>
      </w:r>
    </w:p>
    <w:p w14:paraId="6E48169F" w14:textId="77777777" w:rsidR="008127B4" w:rsidRDefault="008127B4">
      <w:pPr>
        <w:pStyle w:val="a3"/>
        <w:spacing w:before="1"/>
        <w:rPr>
          <w:rFonts w:ascii="Courier New"/>
          <w:sz w:val="20"/>
        </w:rPr>
      </w:pPr>
    </w:p>
    <w:p w14:paraId="5E98D675" w14:textId="77777777" w:rsidR="008127B4" w:rsidRDefault="00C97DE3">
      <w:pPr>
        <w:ind w:left="2789"/>
        <w:rPr>
          <w:rFonts w:ascii="Courier New"/>
          <w:sz w:val="18"/>
        </w:rPr>
      </w:pPr>
      <w:r>
        <w:rPr>
          <w:rFonts w:ascii="Courier New"/>
          <w:sz w:val="18"/>
        </w:rPr>
        <w:t>$date = (new DateTimeImmutable())-&gt;format('YmdHis');</w:t>
      </w:r>
    </w:p>
    <w:p w14:paraId="28683AB8" w14:textId="77777777" w:rsidR="008127B4" w:rsidRDefault="008127B4">
      <w:pPr>
        <w:pStyle w:val="a3"/>
        <w:spacing w:before="2"/>
        <w:rPr>
          <w:rFonts w:ascii="Courier New"/>
          <w:sz w:val="20"/>
        </w:rPr>
      </w:pPr>
    </w:p>
    <w:p w14:paraId="41A1741E" w14:textId="77777777" w:rsidR="008127B4" w:rsidRDefault="00C97DE3">
      <w:pPr>
        <w:ind w:left="2789"/>
        <w:rPr>
          <w:rFonts w:ascii="Courier New"/>
          <w:sz w:val="18"/>
        </w:rPr>
      </w:pPr>
      <w:r>
        <w:rPr>
          <w:rFonts w:ascii="Courier New"/>
          <w:sz w:val="18"/>
        </w:rPr>
        <w:t>$this-&gt;redis-&gt;rpush(</w:t>
      </w:r>
    </w:p>
    <w:p w14:paraId="69F0837B" w14:textId="77777777" w:rsidR="008127B4" w:rsidRDefault="00C97DE3">
      <w:pPr>
        <w:spacing w:before="12"/>
        <w:ind w:left="3221"/>
        <w:rPr>
          <w:rFonts w:ascii="Courier New"/>
          <w:sz w:val="18"/>
        </w:rPr>
      </w:pPr>
      <w:r>
        <w:rPr>
          <w:rFonts w:ascii="Courier New"/>
          <w:sz w:val="18"/>
        </w:rPr>
        <w:t>'events:' . $event-&gt;getAggregateId(),</w:t>
      </w:r>
    </w:p>
    <w:p w14:paraId="4AF0E4B1" w14:textId="77777777" w:rsidR="008127B4" w:rsidRDefault="00C97DE3">
      <w:pPr>
        <w:spacing w:before="12" w:line="254" w:lineRule="auto"/>
        <w:ind w:left="3653" w:right="4148" w:hanging="432"/>
        <w:rPr>
          <w:rFonts w:ascii="Courier New"/>
          <w:sz w:val="18"/>
        </w:rPr>
      </w:pPr>
      <w:r>
        <w:rPr>
          <w:rFonts w:ascii="Courier New"/>
          <w:sz w:val="18"/>
        </w:rPr>
        <w:t>$this-&gt;serializer-&gt;serialize([ 'type' =&gt; get_class($event), 'created_on' =&gt; $date, 'data' =&gt;</w:t>
      </w:r>
      <w:r>
        <w:rPr>
          <w:rFonts w:ascii="Courier New"/>
          <w:spacing w:val="-3"/>
          <w:sz w:val="18"/>
        </w:rPr>
        <w:t xml:space="preserve"> </w:t>
      </w:r>
      <w:r>
        <w:rPr>
          <w:rFonts w:ascii="Courier New"/>
          <w:sz w:val="18"/>
        </w:rPr>
        <w:t>$data</w:t>
      </w:r>
    </w:p>
    <w:p w14:paraId="1682406E" w14:textId="77777777" w:rsidR="008127B4" w:rsidRDefault="00C97DE3">
      <w:pPr>
        <w:spacing w:line="203" w:lineRule="exact"/>
        <w:ind w:left="3221"/>
        <w:rPr>
          <w:rFonts w:ascii="Courier New"/>
          <w:sz w:val="18"/>
        </w:rPr>
      </w:pPr>
      <w:r>
        <w:rPr>
          <w:rFonts w:ascii="Courier New"/>
          <w:sz w:val="18"/>
        </w:rPr>
        <w:t>],'json')</w:t>
      </w:r>
    </w:p>
    <w:p w14:paraId="1DEE858B" w14:textId="77777777" w:rsidR="008127B4" w:rsidRDefault="00C97DE3">
      <w:pPr>
        <w:spacing w:before="12"/>
        <w:ind w:left="2789"/>
        <w:rPr>
          <w:rFonts w:ascii="Courier New"/>
          <w:sz w:val="18"/>
        </w:rPr>
      </w:pPr>
      <w:r>
        <w:rPr>
          <w:rFonts w:ascii="Courier New"/>
          <w:sz w:val="18"/>
        </w:rPr>
        <w:t>);</w:t>
      </w:r>
    </w:p>
    <w:p w14:paraId="6285E735" w14:textId="77777777" w:rsidR="008127B4" w:rsidRDefault="00C97DE3">
      <w:pPr>
        <w:spacing w:before="12"/>
        <w:ind w:left="2357"/>
        <w:rPr>
          <w:rFonts w:ascii="Courier New"/>
          <w:sz w:val="18"/>
        </w:rPr>
      </w:pPr>
      <w:r>
        <w:rPr>
          <w:rFonts w:ascii="Courier New"/>
          <w:w w:val="99"/>
          <w:sz w:val="18"/>
        </w:rPr>
        <w:t>}</w:t>
      </w:r>
    </w:p>
    <w:p w14:paraId="4603C18F" w14:textId="77777777" w:rsidR="008127B4" w:rsidRDefault="00C97DE3">
      <w:pPr>
        <w:spacing w:before="12"/>
        <w:ind w:left="1925"/>
        <w:rPr>
          <w:rFonts w:ascii="Courier New"/>
          <w:sz w:val="18"/>
        </w:rPr>
      </w:pPr>
      <w:r>
        <w:rPr>
          <w:rFonts w:ascii="Courier New"/>
          <w:w w:val="99"/>
          <w:sz w:val="18"/>
        </w:rPr>
        <w:t>}</w:t>
      </w:r>
    </w:p>
    <w:p w14:paraId="1925549B" w14:textId="77777777" w:rsidR="008127B4" w:rsidRDefault="008127B4">
      <w:pPr>
        <w:pStyle w:val="a3"/>
        <w:spacing w:before="10"/>
        <w:rPr>
          <w:rFonts w:ascii="Courier New"/>
          <w:sz w:val="11"/>
        </w:rPr>
      </w:pPr>
    </w:p>
    <w:p w14:paraId="482B86FD" w14:textId="77777777" w:rsidR="008127B4" w:rsidRDefault="00C97DE3">
      <w:pPr>
        <w:spacing w:before="94"/>
        <w:ind w:left="1925"/>
        <w:rPr>
          <w:rFonts w:ascii="Courier New"/>
          <w:sz w:val="18"/>
        </w:rPr>
      </w:pPr>
      <w:r>
        <w:rPr>
          <w:rFonts w:ascii="Courier New"/>
          <w:sz w:val="18"/>
        </w:rPr>
        <w:t>public function getEventsFor($id)</w:t>
      </w:r>
    </w:p>
    <w:p w14:paraId="48E67918" w14:textId="77777777" w:rsidR="008127B4" w:rsidRDefault="00C97DE3">
      <w:pPr>
        <w:spacing w:before="12"/>
        <w:ind w:left="1925"/>
        <w:rPr>
          <w:rFonts w:ascii="Courier New"/>
          <w:sz w:val="18"/>
        </w:rPr>
      </w:pPr>
      <w:r>
        <w:rPr>
          <w:rFonts w:ascii="Courier New"/>
          <w:w w:val="99"/>
          <w:sz w:val="18"/>
        </w:rPr>
        <w:t>{</w:t>
      </w:r>
    </w:p>
    <w:p w14:paraId="4CC057BF" w14:textId="77777777" w:rsidR="008127B4" w:rsidRDefault="00C97DE3">
      <w:pPr>
        <w:spacing w:before="12"/>
        <w:ind w:left="2357"/>
        <w:rPr>
          <w:rFonts w:ascii="Courier New"/>
          <w:sz w:val="18"/>
        </w:rPr>
      </w:pPr>
      <w:r>
        <w:rPr>
          <w:rFonts w:ascii="Courier New"/>
          <w:sz w:val="18"/>
        </w:rPr>
        <w:t>$serializedEvents = $this-&gt;redis-&gt;lrange('events:' . $id, 0, -1);</w:t>
      </w:r>
    </w:p>
    <w:p w14:paraId="09F325EA" w14:textId="77777777" w:rsidR="008127B4" w:rsidRDefault="008127B4">
      <w:pPr>
        <w:pStyle w:val="a3"/>
        <w:spacing w:before="1"/>
        <w:rPr>
          <w:rFonts w:ascii="Courier New"/>
          <w:sz w:val="20"/>
        </w:rPr>
      </w:pPr>
    </w:p>
    <w:p w14:paraId="50022838" w14:textId="77777777" w:rsidR="008127B4" w:rsidRDefault="00C97DE3">
      <w:pPr>
        <w:spacing w:before="1"/>
        <w:ind w:left="2357"/>
        <w:rPr>
          <w:rFonts w:ascii="Courier New"/>
          <w:sz w:val="18"/>
        </w:rPr>
      </w:pPr>
      <w:r>
        <w:rPr>
          <w:rFonts w:ascii="Courier New"/>
          <w:sz w:val="18"/>
        </w:rPr>
        <w:t>$eventStream = [];</w:t>
      </w:r>
    </w:p>
    <w:p w14:paraId="7DCDDE9B" w14:textId="77777777" w:rsidR="008127B4" w:rsidRDefault="00C97DE3">
      <w:pPr>
        <w:spacing w:before="12"/>
        <w:ind w:left="2357"/>
        <w:rPr>
          <w:rFonts w:ascii="Courier New"/>
          <w:sz w:val="18"/>
        </w:rPr>
      </w:pPr>
      <w:r>
        <w:rPr>
          <w:rFonts w:ascii="Courier New"/>
          <w:sz w:val="18"/>
        </w:rPr>
        <w:t>foreach($serializedEvents as $serializedEvent){</w:t>
      </w:r>
    </w:p>
    <w:p w14:paraId="5DE1E096" w14:textId="77777777" w:rsidR="008127B4" w:rsidRDefault="00C97DE3">
      <w:pPr>
        <w:spacing w:before="12"/>
        <w:ind w:left="2789"/>
        <w:rPr>
          <w:rFonts w:ascii="Courier New"/>
          <w:sz w:val="18"/>
        </w:rPr>
      </w:pPr>
      <w:r>
        <w:rPr>
          <w:rFonts w:ascii="Courier New"/>
          <w:sz w:val="18"/>
        </w:rPr>
        <w:t>$eventData = $this-&gt;serializerdeserialize(</w:t>
      </w:r>
    </w:p>
    <w:p w14:paraId="3D71B322" w14:textId="77777777" w:rsidR="008127B4" w:rsidRDefault="00C97DE3">
      <w:pPr>
        <w:spacing w:before="12" w:line="254" w:lineRule="auto"/>
        <w:ind w:left="3221" w:right="5752"/>
        <w:rPr>
          <w:rFonts w:ascii="Courier New"/>
          <w:sz w:val="18"/>
        </w:rPr>
      </w:pPr>
      <w:r>
        <w:rPr>
          <w:rFonts w:ascii="Courier New"/>
          <w:sz w:val="18"/>
        </w:rPr>
        <w:t>$serializedEvent, 'array',</w:t>
      </w:r>
    </w:p>
    <w:p w14:paraId="4DF1F49F"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5642465C" w14:textId="77777777" w:rsidR="008127B4" w:rsidRDefault="008127B4">
      <w:pPr>
        <w:pStyle w:val="a3"/>
        <w:spacing w:before="2"/>
        <w:rPr>
          <w:rFonts w:ascii="Courier New"/>
          <w:sz w:val="17"/>
        </w:rPr>
      </w:pPr>
    </w:p>
    <w:p w14:paraId="47922604" w14:textId="77777777" w:rsidR="008127B4" w:rsidRDefault="00C97DE3">
      <w:pPr>
        <w:spacing w:before="94"/>
        <w:ind w:left="3221"/>
        <w:rPr>
          <w:rFonts w:ascii="Courier New"/>
          <w:sz w:val="18"/>
        </w:rPr>
      </w:pPr>
      <w:r>
        <w:rPr>
          <w:rFonts w:ascii="Courier New"/>
          <w:sz w:val="18"/>
        </w:rPr>
        <w:t>'json'</w:t>
      </w:r>
    </w:p>
    <w:p w14:paraId="4CC94530" w14:textId="77777777" w:rsidR="008127B4" w:rsidRDefault="00C97DE3">
      <w:pPr>
        <w:spacing w:before="12"/>
        <w:ind w:left="2681"/>
        <w:rPr>
          <w:rFonts w:ascii="Courier New"/>
          <w:sz w:val="18"/>
        </w:rPr>
      </w:pPr>
      <w:r>
        <w:rPr>
          <w:rFonts w:ascii="Courier New"/>
          <w:sz w:val="18"/>
        </w:rPr>
        <w:t>);</w:t>
      </w:r>
    </w:p>
    <w:p w14:paraId="60702531" w14:textId="77777777" w:rsidR="008127B4" w:rsidRDefault="008127B4">
      <w:pPr>
        <w:pStyle w:val="a3"/>
        <w:spacing w:before="9"/>
        <w:rPr>
          <w:rFonts w:ascii="Courier New"/>
          <w:sz w:val="11"/>
        </w:rPr>
      </w:pPr>
    </w:p>
    <w:p w14:paraId="494FB213" w14:textId="77777777" w:rsidR="008127B4" w:rsidRDefault="00C97DE3">
      <w:pPr>
        <w:spacing w:before="95"/>
        <w:ind w:left="2789"/>
        <w:rPr>
          <w:rFonts w:ascii="Courier New"/>
          <w:sz w:val="18"/>
        </w:rPr>
      </w:pPr>
      <w:r>
        <w:rPr>
          <w:rFonts w:ascii="Courier New"/>
          <w:sz w:val="18"/>
        </w:rPr>
        <w:t>$eventStream[] = $this-&gt;serializer-&gt;deserialize(</w:t>
      </w:r>
    </w:p>
    <w:p w14:paraId="116F649D" w14:textId="77777777" w:rsidR="008127B4" w:rsidRDefault="00C97DE3">
      <w:pPr>
        <w:spacing w:before="12"/>
        <w:ind w:left="3221"/>
        <w:rPr>
          <w:rFonts w:ascii="Courier New"/>
          <w:sz w:val="18"/>
        </w:rPr>
      </w:pPr>
      <w:r>
        <w:rPr>
          <w:rFonts w:ascii="Courier New"/>
          <w:sz w:val="18"/>
        </w:rPr>
        <w:t>$eventData['data'],</w:t>
      </w:r>
    </w:p>
    <w:p w14:paraId="7973891D" w14:textId="77777777" w:rsidR="008127B4" w:rsidRDefault="00C97DE3">
      <w:pPr>
        <w:spacing w:before="12" w:line="254" w:lineRule="auto"/>
        <w:ind w:left="3221" w:right="5536"/>
        <w:rPr>
          <w:rFonts w:ascii="Courier New"/>
          <w:sz w:val="18"/>
        </w:rPr>
      </w:pPr>
      <w:r>
        <w:rPr>
          <w:rFonts w:ascii="Courier New"/>
          <w:sz w:val="18"/>
        </w:rPr>
        <w:t>$eventData['type'], 'json'</w:t>
      </w:r>
    </w:p>
    <w:p w14:paraId="60601292" w14:textId="77777777" w:rsidR="008127B4" w:rsidRDefault="00C97DE3">
      <w:pPr>
        <w:spacing w:line="204" w:lineRule="exact"/>
        <w:ind w:left="2789"/>
        <w:rPr>
          <w:rFonts w:ascii="Courier New"/>
          <w:sz w:val="18"/>
        </w:rPr>
      </w:pPr>
      <w:r>
        <w:rPr>
          <w:rFonts w:ascii="Courier New"/>
          <w:sz w:val="18"/>
        </w:rPr>
        <w:t>);</w:t>
      </w:r>
    </w:p>
    <w:p w14:paraId="60B560C0" w14:textId="77777777" w:rsidR="008127B4" w:rsidRDefault="00C97DE3">
      <w:pPr>
        <w:spacing w:before="12"/>
        <w:ind w:left="2357"/>
        <w:rPr>
          <w:rFonts w:ascii="Courier New"/>
          <w:sz w:val="18"/>
        </w:rPr>
      </w:pPr>
      <w:r>
        <w:rPr>
          <w:rFonts w:ascii="Courier New"/>
          <w:w w:val="99"/>
          <w:sz w:val="18"/>
        </w:rPr>
        <w:t>}</w:t>
      </w:r>
    </w:p>
    <w:p w14:paraId="294D8D4D" w14:textId="77777777" w:rsidR="008127B4" w:rsidRDefault="008127B4">
      <w:pPr>
        <w:pStyle w:val="a3"/>
        <w:spacing w:before="9"/>
        <w:rPr>
          <w:rFonts w:ascii="Courier New"/>
          <w:sz w:val="11"/>
        </w:rPr>
      </w:pPr>
    </w:p>
    <w:p w14:paraId="1F329DDD" w14:textId="77777777" w:rsidR="008127B4" w:rsidRDefault="00C97DE3">
      <w:pPr>
        <w:spacing w:before="94"/>
        <w:ind w:left="2357"/>
        <w:rPr>
          <w:rFonts w:ascii="Courier New"/>
          <w:sz w:val="18"/>
        </w:rPr>
      </w:pPr>
      <w:r>
        <w:rPr>
          <w:rFonts w:ascii="Courier New"/>
          <w:sz w:val="18"/>
        </w:rPr>
        <w:t>return new EventStream($id, $eventStream);</w:t>
      </w:r>
    </w:p>
    <w:p w14:paraId="73DEE76C" w14:textId="77777777" w:rsidR="008127B4" w:rsidRDefault="00C97DE3">
      <w:pPr>
        <w:spacing w:before="12"/>
        <w:ind w:left="1925"/>
        <w:rPr>
          <w:rFonts w:ascii="Courier New"/>
          <w:sz w:val="18"/>
        </w:rPr>
      </w:pPr>
      <w:r>
        <w:rPr>
          <w:rFonts w:ascii="Courier New"/>
          <w:w w:val="99"/>
          <w:sz w:val="18"/>
        </w:rPr>
        <w:t>}</w:t>
      </w:r>
    </w:p>
    <w:p w14:paraId="496106A8" w14:textId="77777777" w:rsidR="008127B4" w:rsidRDefault="00C97DE3">
      <w:pPr>
        <w:spacing w:before="12"/>
        <w:ind w:left="1493"/>
        <w:rPr>
          <w:rFonts w:ascii="Courier New"/>
          <w:sz w:val="18"/>
        </w:rPr>
      </w:pPr>
      <w:r>
        <w:rPr>
          <w:rFonts w:ascii="Courier New"/>
          <w:w w:val="99"/>
          <w:sz w:val="18"/>
        </w:rPr>
        <w:t>}</w:t>
      </w:r>
    </w:p>
    <w:p w14:paraId="2A492E94" w14:textId="77777777" w:rsidR="008127B4" w:rsidRDefault="008127B4">
      <w:pPr>
        <w:pStyle w:val="a3"/>
        <w:spacing w:before="8"/>
        <w:rPr>
          <w:rFonts w:ascii="Courier New"/>
          <w:sz w:val="11"/>
        </w:rPr>
      </w:pPr>
    </w:p>
    <w:p w14:paraId="548CAB8C" w14:textId="77777777" w:rsidR="008127B4" w:rsidRDefault="00C97DE3">
      <w:pPr>
        <w:pStyle w:val="a3"/>
        <w:spacing w:before="56" w:line="249" w:lineRule="auto"/>
        <w:ind w:left="1133" w:right="1244"/>
      </w:pPr>
      <w:r>
        <w:rPr>
          <w:w w:val="105"/>
        </w:rPr>
        <w:t>This</w:t>
      </w:r>
      <w:r>
        <w:rPr>
          <w:spacing w:val="-23"/>
          <w:w w:val="105"/>
        </w:rPr>
        <w:t xml:space="preserve"> </w:t>
      </w:r>
      <w:r>
        <w:rPr>
          <w:w w:val="105"/>
        </w:rPr>
        <w:t>event</w:t>
      </w:r>
      <w:r>
        <w:rPr>
          <w:spacing w:val="-22"/>
          <w:w w:val="105"/>
        </w:rPr>
        <w:t xml:space="preserve"> </w:t>
      </w:r>
      <w:r>
        <w:rPr>
          <w:w w:val="105"/>
        </w:rPr>
        <w:t>store</w:t>
      </w:r>
      <w:r>
        <w:rPr>
          <w:spacing w:val="-22"/>
          <w:w w:val="105"/>
        </w:rPr>
        <w:t xml:space="preserve"> </w:t>
      </w:r>
      <w:r>
        <w:rPr>
          <w:w w:val="105"/>
        </w:rPr>
        <w:t>implementation</w:t>
      </w:r>
      <w:r>
        <w:rPr>
          <w:spacing w:val="-22"/>
          <w:w w:val="105"/>
        </w:rPr>
        <w:t xml:space="preserve"> </w:t>
      </w:r>
      <w:r>
        <w:rPr>
          <w:w w:val="105"/>
        </w:rPr>
        <w:t>is</w:t>
      </w:r>
      <w:r>
        <w:rPr>
          <w:spacing w:val="-22"/>
          <w:w w:val="105"/>
        </w:rPr>
        <w:t xml:space="preserve"> </w:t>
      </w:r>
      <w:r>
        <w:rPr>
          <w:w w:val="105"/>
        </w:rPr>
        <w:t>built</w:t>
      </w:r>
      <w:r>
        <w:rPr>
          <w:spacing w:val="-22"/>
          <w:w w:val="105"/>
        </w:rPr>
        <w:t xml:space="preserve"> </w:t>
      </w:r>
      <w:r>
        <w:rPr>
          <w:w w:val="105"/>
        </w:rPr>
        <w:t>upon</w:t>
      </w:r>
      <w:r>
        <w:rPr>
          <w:spacing w:val="-23"/>
          <w:w w:val="105"/>
        </w:rPr>
        <w:t xml:space="preserve"> </w:t>
      </w:r>
      <w:hyperlink r:id="rId207">
        <w:r>
          <w:rPr>
            <w:rFonts w:ascii="Courier New"/>
            <w:w w:val="105"/>
            <w:sz w:val="18"/>
          </w:rPr>
          <w:t>Redis</w:t>
        </w:r>
      </w:hyperlink>
      <w:r>
        <w:rPr>
          <w:w w:val="105"/>
        </w:rPr>
        <w:t>,</w:t>
      </w:r>
      <w:r>
        <w:rPr>
          <w:spacing w:val="-22"/>
          <w:w w:val="105"/>
        </w:rPr>
        <w:t xml:space="preserve"> </w:t>
      </w:r>
      <w:r>
        <w:rPr>
          <w:w w:val="105"/>
        </w:rPr>
        <w:t>a</w:t>
      </w:r>
      <w:r>
        <w:rPr>
          <w:spacing w:val="-22"/>
          <w:w w:val="105"/>
        </w:rPr>
        <w:t xml:space="preserve"> </w:t>
      </w:r>
      <w:r>
        <w:rPr>
          <w:w w:val="105"/>
        </w:rPr>
        <w:t>widely</w:t>
      </w:r>
      <w:r>
        <w:rPr>
          <w:spacing w:val="-22"/>
          <w:w w:val="105"/>
        </w:rPr>
        <w:t xml:space="preserve"> </w:t>
      </w:r>
      <w:r>
        <w:rPr>
          <w:w w:val="105"/>
        </w:rPr>
        <w:t>used</w:t>
      </w:r>
      <w:r>
        <w:rPr>
          <w:spacing w:val="-22"/>
          <w:w w:val="105"/>
        </w:rPr>
        <w:t xml:space="preserve"> </w:t>
      </w:r>
      <w:r>
        <w:rPr>
          <w:w w:val="105"/>
        </w:rPr>
        <w:t>key-value</w:t>
      </w:r>
      <w:r>
        <w:rPr>
          <w:spacing w:val="-22"/>
          <w:w w:val="105"/>
        </w:rPr>
        <w:t xml:space="preserve"> </w:t>
      </w:r>
      <w:r>
        <w:rPr>
          <w:w w:val="105"/>
        </w:rPr>
        <w:t>store.</w:t>
      </w:r>
      <w:r>
        <w:rPr>
          <w:spacing w:val="-23"/>
          <w:w w:val="105"/>
        </w:rPr>
        <w:t xml:space="preserve"> </w:t>
      </w:r>
      <w:r>
        <w:rPr>
          <w:w w:val="105"/>
        </w:rPr>
        <w:t>The events are appended in a list using the prefix events: In addition, before persisting the events,</w:t>
      </w:r>
      <w:r>
        <w:rPr>
          <w:spacing w:val="-32"/>
          <w:w w:val="105"/>
        </w:rPr>
        <w:t xml:space="preserve"> </w:t>
      </w:r>
      <w:r>
        <w:rPr>
          <w:w w:val="105"/>
        </w:rPr>
        <w:t>we</w:t>
      </w:r>
      <w:r>
        <w:rPr>
          <w:spacing w:val="-32"/>
          <w:w w:val="105"/>
        </w:rPr>
        <w:t xml:space="preserve"> </w:t>
      </w:r>
      <w:r>
        <w:rPr>
          <w:w w:val="105"/>
        </w:rPr>
        <w:t>extract</w:t>
      </w:r>
      <w:r>
        <w:rPr>
          <w:spacing w:val="-31"/>
          <w:w w:val="105"/>
        </w:rPr>
        <w:t xml:space="preserve"> </w:t>
      </w:r>
      <w:r>
        <w:rPr>
          <w:w w:val="105"/>
        </w:rPr>
        <w:t>some</w:t>
      </w:r>
      <w:r>
        <w:rPr>
          <w:spacing w:val="-32"/>
          <w:w w:val="105"/>
        </w:rPr>
        <w:t xml:space="preserve"> </w:t>
      </w:r>
      <w:r>
        <w:rPr>
          <w:w w:val="105"/>
        </w:rPr>
        <w:t>metadata</w:t>
      </w:r>
      <w:r>
        <w:rPr>
          <w:spacing w:val="-32"/>
          <w:w w:val="105"/>
        </w:rPr>
        <w:t xml:space="preserve"> </w:t>
      </w:r>
      <w:r>
        <w:rPr>
          <w:w w:val="105"/>
        </w:rPr>
        <w:t>like</w:t>
      </w:r>
      <w:r>
        <w:rPr>
          <w:spacing w:val="-32"/>
          <w:w w:val="105"/>
        </w:rPr>
        <w:t xml:space="preserve"> </w:t>
      </w:r>
      <w:r>
        <w:rPr>
          <w:w w:val="105"/>
        </w:rPr>
        <w:t>the</w:t>
      </w:r>
      <w:r>
        <w:rPr>
          <w:spacing w:val="-31"/>
          <w:w w:val="105"/>
        </w:rPr>
        <w:t xml:space="preserve"> </w:t>
      </w:r>
      <w:r>
        <w:rPr>
          <w:w w:val="105"/>
        </w:rPr>
        <w:t>event</w:t>
      </w:r>
      <w:r>
        <w:rPr>
          <w:spacing w:val="-32"/>
          <w:w w:val="105"/>
        </w:rPr>
        <w:t xml:space="preserve"> </w:t>
      </w:r>
      <w:r>
        <w:rPr>
          <w:w w:val="105"/>
        </w:rPr>
        <w:t>class</w:t>
      </w:r>
      <w:r>
        <w:rPr>
          <w:spacing w:val="-32"/>
          <w:w w:val="105"/>
        </w:rPr>
        <w:t xml:space="preserve"> </w:t>
      </w:r>
      <w:r>
        <w:rPr>
          <w:w w:val="105"/>
        </w:rPr>
        <w:t>or</w:t>
      </w:r>
      <w:r>
        <w:rPr>
          <w:spacing w:val="-31"/>
          <w:w w:val="105"/>
        </w:rPr>
        <w:t xml:space="preserve"> </w:t>
      </w:r>
      <w:r>
        <w:rPr>
          <w:w w:val="105"/>
        </w:rPr>
        <w:t>the</w:t>
      </w:r>
      <w:r>
        <w:rPr>
          <w:spacing w:val="-32"/>
          <w:w w:val="105"/>
        </w:rPr>
        <w:t xml:space="preserve"> </w:t>
      </w:r>
      <w:r>
        <w:rPr>
          <w:w w:val="105"/>
        </w:rPr>
        <w:t>creation</w:t>
      </w:r>
      <w:r>
        <w:rPr>
          <w:spacing w:val="-32"/>
          <w:w w:val="105"/>
        </w:rPr>
        <w:t xml:space="preserve"> </w:t>
      </w:r>
      <w:r>
        <w:rPr>
          <w:w w:val="105"/>
        </w:rPr>
        <w:t>date,</w:t>
      </w:r>
      <w:r>
        <w:rPr>
          <w:spacing w:val="-31"/>
          <w:w w:val="105"/>
        </w:rPr>
        <w:t xml:space="preserve"> </w:t>
      </w:r>
      <w:r>
        <w:rPr>
          <w:w w:val="105"/>
        </w:rPr>
        <w:t>as</w:t>
      </w:r>
      <w:r>
        <w:rPr>
          <w:spacing w:val="-32"/>
          <w:w w:val="105"/>
        </w:rPr>
        <w:t xml:space="preserve"> </w:t>
      </w:r>
      <w:r>
        <w:rPr>
          <w:w w:val="105"/>
        </w:rPr>
        <w:t>it</w:t>
      </w:r>
      <w:r>
        <w:rPr>
          <w:spacing w:val="-32"/>
          <w:w w:val="105"/>
        </w:rPr>
        <w:t xml:space="preserve"> </w:t>
      </w:r>
      <w:r>
        <w:rPr>
          <w:w w:val="105"/>
        </w:rPr>
        <w:t>will</w:t>
      </w:r>
      <w:r>
        <w:rPr>
          <w:spacing w:val="-31"/>
          <w:w w:val="105"/>
        </w:rPr>
        <w:t xml:space="preserve"> </w:t>
      </w:r>
      <w:r>
        <w:rPr>
          <w:w w:val="105"/>
        </w:rPr>
        <w:t>come</w:t>
      </w:r>
      <w:r>
        <w:rPr>
          <w:spacing w:val="-32"/>
          <w:w w:val="105"/>
        </w:rPr>
        <w:t xml:space="preserve"> </w:t>
      </w:r>
      <w:r>
        <w:rPr>
          <w:w w:val="105"/>
        </w:rPr>
        <w:t>in handy</w:t>
      </w:r>
      <w:r>
        <w:rPr>
          <w:spacing w:val="-10"/>
          <w:w w:val="105"/>
        </w:rPr>
        <w:t xml:space="preserve"> </w:t>
      </w:r>
      <w:r>
        <w:rPr>
          <w:w w:val="105"/>
        </w:rPr>
        <w:t>later.</w:t>
      </w:r>
    </w:p>
    <w:p w14:paraId="339DF426" w14:textId="77777777" w:rsidR="008127B4" w:rsidRDefault="008127B4">
      <w:pPr>
        <w:pStyle w:val="a3"/>
        <w:spacing w:before="9"/>
        <w:rPr>
          <w:sz w:val="15"/>
        </w:rPr>
      </w:pPr>
    </w:p>
    <w:p w14:paraId="4DAC2AEC" w14:textId="77777777" w:rsidR="008127B4" w:rsidRDefault="00C97DE3">
      <w:pPr>
        <w:pStyle w:val="a3"/>
        <w:spacing w:line="249" w:lineRule="auto"/>
        <w:ind w:left="1133" w:right="1131"/>
      </w:pPr>
      <w:r>
        <w:t xml:space="preserve">Obviously, in terms of performance, it's expensive for an Aggregate to go over its full event history to reach its final state all of the time. This is especially the case when an event stream has hundreds or even thousands of events. The best way to overcome this situation is to take a snapshot from the Aggregate and replay only the events in the event stream that occurred after the snapshot was taken. A snapshot is just a simple serialized version of the Aggregate state at any given moment. It can be based on the number of events of the Aggregate's event stream, or it can be time based. With the first approach, a snapshot will be taken every </w:t>
      </w:r>
      <w:r>
        <w:rPr>
          <w:i/>
        </w:rPr>
        <w:t xml:space="preserve">n </w:t>
      </w:r>
      <w:r>
        <w:t xml:space="preserve">triggered events (every 50, 100, or 200 events, for example). With the second approach, a snapshot will be taken every </w:t>
      </w:r>
      <w:r>
        <w:rPr>
          <w:i/>
        </w:rPr>
        <w:t xml:space="preserve">n </w:t>
      </w:r>
      <w:r>
        <w:t>seconds.</w:t>
      </w:r>
    </w:p>
    <w:p w14:paraId="60F786C2" w14:textId="77777777" w:rsidR="008127B4" w:rsidRDefault="008127B4">
      <w:pPr>
        <w:pStyle w:val="a3"/>
        <w:spacing w:before="4"/>
        <w:rPr>
          <w:sz w:val="16"/>
        </w:rPr>
      </w:pPr>
    </w:p>
    <w:p w14:paraId="12F9B751" w14:textId="77777777" w:rsidR="008127B4" w:rsidRDefault="00C97DE3">
      <w:pPr>
        <w:pStyle w:val="a3"/>
        <w:spacing w:line="249" w:lineRule="auto"/>
        <w:ind w:left="1133" w:right="1359"/>
      </w:pPr>
      <w:r>
        <w:t>To follow the example, we'll use the first way of snapshotting. In the event's metadata, we store an additional field, the version, from which we'll start replaying the Aggregate history:</w:t>
      </w:r>
    </w:p>
    <w:p w14:paraId="10FA550D" w14:textId="77777777" w:rsidR="008127B4" w:rsidRDefault="008127B4">
      <w:pPr>
        <w:pStyle w:val="a3"/>
        <w:spacing w:before="2"/>
        <w:rPr>
          <w:sz w:val="16"/>
        </w:rPr>
      </w:pPr>
    </w:p>
    <w:p w14:paraId="6E9D9728" w14:textId="77777777" w:rsidR="008127B4" w:rsidRDefault="00C97DE3">
      <w:pPr>
        <w:spacing w:before="1"/>
        <w:ind w:left="1493"/>
        <w:rPr>
          <w:rFonts w:ascii="Courier New"/>
          <w:sz w:val="18"/>
        </w:rPr>
      </w:pPr>
      <w:r>
        <w:rPr>
          <w:rFonts w:ascii="Courier New"/>
          <w:sz w:val="18"/>
        </w:rPr>
        <w:t>class SnapshotRepository</w:t>
      </w:r>
    </w:p>
    <w:p w14:paraId="2EBCC5A7" w14:textId="77777777" w:rsidR="008127B4" w:rsidRDefault="00C97DE3">
      <w:pPr>
        <w:spacing w:before="12"/>
        <w:ind w:left="1493"/>
        <w:rPr>
          <w:rFonts w:ascii="Courier New"/>
          <w:sz w:val="18"/>
        </w:rPr>
      </w:pPr>
      <w:r>
        <w:rPr>
          <w:rFonts w:ascii="Courier New"/>
          <w:w w:val="99"/>
          <w:sz w:val="18"/>
        </w:rPr>
        <w:t>{</w:t>
      </w:r>
    </w:p>
    <w:p w14:paraId="1AF775B5" w14:textId="77777777" w:rsidR="008127B4" w:rsidRDefault="00C97DE3">
      <w:pPr>
        <w:spacing w:before="12"/>
        <w:ind w:left="1925"/>
        <w:rPr>
          <w:rFonts w:ascii="Courier New"/>
          <w:sz w:val="18"/>
        </w:rPr>
      </w:pPr>
      <w:r>
        <w:rPr>
          <w:rFonts w:ascii="Courier New"/>
          <w:sz w:val="18"/>
        </w:rPr>
        <w:t>public function byId($id)</w:t>
      </w:r>
    </w:p>
    <w:p w14:paraId="226B52A9" w14:textId="77777777" w:rsidR="008127B4" w:rsidRDefault="00C97DE3">
      <w:pPr>
        <w:spacing w:before="12"/>
        <w:ind w:left="1925"/>
        <w:rPr>
          <w:rFonts w:ascii="Courier New"/>
          <w:sz w:val="18"/>
        </w:rPr>
      </w:pPr>
      <w:r>
        <w:rPr>
          <w:rFonts w:ascii="Courier New"/>
          <w:w w:val="99"/>
          <w:sz w:val="18"/>
        </w:rPr>
        <w:t>{</w:t>
      </w:r>
    </w:p>
    <w:p w14:paraId="0A4ECFD3" w14:textId="77777777" w:rsidR="008127B4" w:rsidRDefault="00C97DE3">
      <w:pPr>
        <w:spacing w:before="12"/>
        <w:ind w:left="2357"/>
        <w:rPr>
          <w:rFonts w:ascii="Courier New"/>
          <w:sz w:val="18"/>
        </w:rPr>
      </w:pPr>
      <w:r>
        <w:rPr>
          <w:rFonts w:ascii="Courier New"/>
          <w:sz w:val="18"/>
        </w:rPr>
        <w:t>$key = 'snapshots:' . $id;</w:t>
      </w:r>
    </w:p>
    <w:p w14:paraId="0C878E7F" w14:textId="77777777" w:rsidR="008127B4" w:rsidRDefault="00C97DE3">
      <w:pPr>
        <w:spacing w:before="12"/>
        <w:ind w:left="2357"/>
        <w:rPr>
          <w:rFonts w:ascii="Courier New"/>
          <w:sz w:val="18"/>
        </w:rPr>
      </w:pPr>
      <w:r>
        <w:rPr>
          <w:rFonts w:ascii="Courier New"/>
          <w:sz w:val="18"/>
        </w:rPr>
        <w:t>$metadata = $this-&gt;serializer-&gt;unserialize(</w:t>
      </w:r>
    </w:p>
    <w:p w14:paraId="4772647F" w14:textId="77777777" w:rsidR="008127B4" w:rsidRDefault="00C97DE3">
      <w:pPr>
        <w:spacing w:before="12"/>
        <w:ind w:left="2789"/>
        <w:rPr>
          <w:rFonts w:ascii="Courier New"/>
          <w:sz w:val="18"/>
        </w:rPr>
      </w:pPr>
      <w:r>
        <w:rPr>
          <w:rFonts w:ascii="Courier New"/>
          <w:sz w:val="18"/>
        </w:rPr>
        <w:t>$this-&gt;redis-&gt;get($key)</w:t>
      </w:r>
    </w:p>
    <w:p w14:paraId="0A86251F" w14:textId="77777777" w:rsidR="008127B4" w:rsidRDefault="00C97DE3">
      <w:pPr>
        <w:spacing w:before="12"/>
        <w:ind w:left="2357"/>
        <w:rPr>
          <w:rFonts w:ascii="Courier New"/>
          <w:sz w:val="18"/>
        </w:rPr>
      </w:pPr>
      <w:r>
        <w:rPr>
          <w:rFonts w:ascii="Courier New"/>
          <w:sz w:val="18"/>
        </w:rPr>
        <w:t>);</w:t>
      </w:r>
    </w:p>
    <w:p w14:paraId="574AC697" w14:textId="77777777" w:rsidR="008127B4" w:rsidRDefault="008127B4">
      <w:pPr>
        <w:pStyle w:val="a3"/>
        <w:spacing w:before="2"/>
        <w:rPr>
          <w:rFonts w:ascii="Courier New"/>
          <w:sz w:val="20"/>
        </w:rPr>
      </w:pPr>
    </w:p>
    <w:p w14:paraId="6AB16EC3" w14:textId="77777777" w:rsidR="008127B4" w:rsidRDefault="00C97DE3">
      <w:pPr>
        <w:spacing w:line="254" w:lineRule="auto"/>
        <w:ind w:left="2789" w:right="5752" w:hanging="432"/>
        <w:rPr>
          <w:rFonts w:ascii="Courier New"/>
          <w:sz w:val="18"/>
        </w:rPr>
      </w:pPr>
      <w:r>
        <w:rPr>
          <w:rFonts w:ascii="Courier New"/>
          <w:sz w:val="18"/>
        </w:rPr>
        <w:t>if (null === $metadata) { return;</w:t>
      </w:r>
    </w:p>
    <w:p w14:paraId="33F31BDD" w14:textId="77777777" w:rsidR="008127B4" w:rsidRDefault="00C97DE3">
      <w:pPr>
        <w:spacing w:line="204" w:lineRule="exact"/>
        <w:ind w:left="2357"/>
        <w:rPr>
          <w:rFonts w:ascii="Courier New"/>
          <w:sz w:val="18"/>
        </w:rPr>
      </w:pPr>
      <w:r>
        <w:rPr>
          <w:rFonts w:ascii="Courier New"/>
          <w:w w:val="99"/>
          <w:sz w:val="18"/>
        </w:rPr>
        <w:t>}</w:t>
      </w:r>
    </w:p>
    <w:p w14:paraId="1080ABC7"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334AB780" w14:textId="77777777" w:rsidR="008127B4" w:rsidRDefault="008127B4">
      <w:pPr>
        <w:pStyle w:val="a3"/>
        <w:spacing w:before="2"/>
        <w:rPr>
          <w:rFonts w:ascii="Courier New"/>
          <w:sz w:val="17"/>
        </w:rPr>
      </w:pPr>
    </w:p>
    <w:p w14:paraId="546E8AE8" w14:textId="77777777" w:rsidR="008127B4" w:rsidRDefault="00C97DE3">
      <w:pPr>
        <w:spacing w:before="94"/>
        <w:ind w:left="2357"/>
        <w:rPr>
          <w:rFonts w:ascii="Courier New"/>
          <w:sz w:val="18"/>
        </w:rPr>
      </w:pPr>
      <w:r>
        <w:rPr>
          <w:rFonts w:ascii="Courier New"/>
          <w:sz w:val="18"/>
        </w:rPr>
        <w:t>return new Snapshot(</w:t>
      </w:r>
    </w:p>
    <w:p w14:paraId="2FD3C537" w14:textId="77777777" w:rsidR="008127B4" w:rsidRDefault="00C97DE3">
      <w:pPr>
        <w:spacing w:before="12"/>
        <w:ind w:left="2789"/>
        <w:rPr>
          <w:rFonts w:ascii="Courier New"/>
          <w:sz w:val="18"/>
        </w:rPr>
      </w:pPr>
      <w:r>
        <w:rPr>
          <w:rFonts w:ascii="Courier New"/>
          <w:sz w:val="18"/>
        </w:rPr>
        <w:t>$metadata['version'],</w:t>
      </w:r>
    </w:p>
    <w:p w14:paraId="6A41AE23" w14:textId="77777777" w:rsidR="008127B4" w:rsidRDefault="00C97DE3">
      <w:pPr>
        <w:spacing w:before="12"/>
        <w:ind w:left="2789"/>
        <w:rPr>
          <w:rFonts w:ascii="Courier New"/>
          <w:sz w:val="18"/>
        </w:rPr>
      </w:pPr>
      <w:r>
        <w:rPr>
          <w:rFonts w:ascii="Courier New"/>
          <w:sz w:val="18"/>
        </w:rPr>
        <w:t>$this-&gt;serializer-&gt;unserialize(</w:t>
      </w:r>
    </w:p>
    <w:p w14:paraId="74C268C7" w14:textId="77777777" w:rsidR="008127B4" w:rsidRDefault="00C97DE3">
      <w:pPr>
        <w:spacing w:before="12"/>
        <w:ind w:left="3221"/>
        <w:rPr>
          <w:rFonts w:ascii="Courier New"/>
          <w:sz w:val="18"/>
        </w:rPr>
      </w:pPr>
      <w:r>
        <w:rPr>
          <w:rFonts w:ascii="Courier New"/>
          <w:sz w:val="18"/>
        </w:rPr>
        <w:t>$metadata['snapshot']['data'],</w:t>
      </w:r>
    </w:p>
    <w:p w14:paraId="613A81FE" w14:textId="77777777" w:rsidR="008127B4" w:rsidRDefault="00C97DE3">
      <w:pPr>
        <w:spacing w:before="12" w:line="254" w:lineRule="auto"/>
        <w:ind w:left="3221" w:right="4348"/>
        <w:rPr>
          <w:rFonts w:ascii="Courier New"/>
          <w:sz w:val="18"/>
        </w:rPr>
      </w:pPr>
      <w:r>
        <w:rPr>
          <w:rFonts w:ascii="Courier New"/>
          <w:sz w:val="18"/>
        </w:rPr>
        <w:t>$metadata['snapshot']['type'], 'json'</w:t>
      </w:r>
    </w:p>
    <w:p w14:paraId="1C99D61A" w14:textId="77777777" w:rsidR="008127B4" w:rsidRDefault="00C97DE3">
      <w:pPr>
        <w:ind w:left="2789"/>
        <w:rPr>
          <w:rFonts w:ascii="Courier New"/>
          <w:sz w:val="18"/>
        </w:rPr>
      </w:pPr>
      <w:r>
        <w:rPr>
          <w:rFonts w:ascii="Courier New"/>
          <w:w w:val="99"/>
          <w:sz w:val="18"/>
        </w:rPr>
        <w:t>)</w:t>
      </w:r>
    </w:p>
    <w:p w14:paraId="54B75B57" w14:textId="77777777" w:rsidR="008127B4" w:rsidRDefault="00C97DE3">
      <w:pPr>
        <w:spacing w:before="12"/>
        <w:ind w:left="2357"/>
        <w:rPr>
          <w:rFonts w:ascii="Courier New"/>
          <w:sz w:val="18"/>
        </w:rPr>
      </w:pPr>
      <w:r>
        <w:rPr>
          <w:rFonts w:ascii="Courier New"/>
          <w:sz w:val="18"/>
        </w:rPr>
        <w:t>);</w:t>
      </w:r>
    </w:p>
    <w:p w14:paraId="193805C7" w14:textId="77777777" w:rsidR="008127B4" w:rsidRDefault="00C97DE3">
      <w:pPr>
        <w:spacing w:before="12"/>
        <w:ind w:left="1925"/>
        <w:rPr>
          <w:rFonts w:ascii="Courier New"/>
          <w:sz w:val="18"/>
        </w:rPr>
      </w:pPr>
      <w:r>
        <w:rPr>
          <w:rFonts w:ascii="Courier New"/>
          <w:w w:val="99"/>
          <w:sz w:val="18"/>
        </w:rPr>
        <w:t>}</w:t>
      </w:r>
    </w:p>
    <w:p w14:paraId="15426FB9" w14:textId="77777777" w:rsidR="008127B4" w:rsidRDefault="008127B4">
      <w:pPr>
        <w:pStyle w:val="a3"/>
        <w:spacing w:before="9"/>
        <w:rPr>
          <w:rFonts w:ascii="Courier New"/>
          <w:sz w:val="11"/>
        </w:rPr>
      </w:pPr>
    </w:p>
    <w:p w14:paraId="30C4CA2D" w14:textId="77777777" w:rsidR="008127B4" w:rsidRDefault="00C97DE3">
      <w:pPr>
        <w:spacing w:before="95"/>
        <w:ind w:left="1925"/>
        <w:rPr>
          <w:rFonts w:ascii="Courier New"/>
          <w:sz w:val="18"/>
        </w:rPr>
      </w:pPr>
      <w:r>
        <w:rPr>
          <w:rFonts w:ascii="Courier New"/>
          <w:sz w:val="18"/>
        </w:rPr>
        <w:t>public function save($id, Snapshot $snapshot)</w:t>
      </w:r>
    </w:p>
    <w:p w14:paraId="088CDC25" w14:textId="77777777" w:rsidR="008127B4" w:rsidRDefault="00C97DE3">
      <w:pPr>
        <w:spacing w:before="12"/>
        <w:ind w:left="1925"/>
        <w:rPr>
          <w:rFonts w:ascii="Courier New"/>
          <w:sz w:val="18"/>
        </w:rPr>
      </w:pPr>
      <w:r>
        <w:rPr>
          <w:rFonts w:ascii="Courier New"/>
          <w:w w:val="99"/>
          <w:sz w:val="18"/>
        </w:rPr>
        <w:t>{</w:t>
      </w:r>
    </w:p>
    <w:p w14:paraId="1EE628F9" w14:textId="77777777" w:rsidR="008127B4" w:rsidRDefault="00C97DE3">
      <w:pPr>
        <w:spacing w:before="12"/>
        <w:ind w:left="2357"/>
        <w:rPr>
          <w:rFonts w:ascii="Courier New"/>
          <w:sz w:val="18"/>
        </w:rPr>
      </w:pPr>
      <w:r>
        <w:rPr>
          <w:rFonts w:ascii="Courier New"/>
          <w:sz w:val="18"/>
        </w:rPr>
        <w:t>$key = 'snapshots:' . $id;</w:t>
      </w:r>
    </w:p>
    <w:p w14:paraId="7EBE8E67" w14:textId="77777777" w:rsidR="008127B4" w:rsidRDefault="00C97DE3">
      <w:pPr>
        <w:spacing w:before="12"/>
        <w:ind w:left="2357"/>
        <w:rPr>
          <w:rFonts w:ascii="Courier New"/>
          <w:sz w:val="18"/>
        </w:rPr>
      </w:pPr>
      <w:r>
        <w:rPr>
          <w:rFonts w:ascii="Courier New"/>
          <w:sz w:val="18"/>
        </w:rPr>
        <w:t>$aggregate = $snapshot-&gt;aggregate();</w:t>
      </w:r>
    </w:p>
    <w:p w14:paraId="6F69FD3A" w14:textId="77777777" w:rsidR="008127B4" w:rsidRDefault="008127B4">
      <w:pPr>
        <w:pStyle w:val="a3"/>
        <w:spacing w:before="1"/>
        <w:rPr>
          <w:rFonts w:ascii="Courier New"/>
          <w:sz w:val="20"/>
        </w:rPr>
      </w:pPr>
    </w:p>
    <w:p w14:paraId="502484FE" w14:textId="77777777" w:rsidR="008127B4" w:rsidRDefault="00C97DE3">
      <w:pPr>
        <w:spacing w:before="1"/>
        <w:ind w:left="2357"/>
        <w:rPr>
          <w:rFonts w:ascii="Courier New"/>
          <w:sz w:val="18"/>
        </w:rPr>
      </w:pPr>
      <w:r>
        <w:rPr>
          <w:rFonts w:ascii="Courier New"/>
          <w:sz w:val="18"/>
        </w:rPr>
        <w:t>$snapshot = [</w:t>
      </w:r>
    </w:p>
    <w:p w14:paraId="240EE5E8" w14:textId="77777777" w:rsidR="008127B4" w:rsidRDefault="00C97DE3">
      <w:pPr>
        <w:spacing w:before="12" w:line="254" w:lineRule="auto"/>
        <w:ind w:left="2789" w:right="4348"/>
        <w:rPr>
          <w:rFonts w:ascii="Courier New"/>
          <w:sz w:val="18"/>
        </w:rPr>
      </w:pPr>
      <w:r>
        <w:rPr>
          <w:rFonts w:ascii="Courier New"/>
          <w:sz w:val="18"/>
        </w:rPr>
        <w:t>'version' =&gt; $snapshot-&gt;version(), 'snapshot' =&gt; [</w:t>
      </w:r>
    </w:p>
    <w:p w14:paraId="6A96C2C1" w14:textId="77777777" w:rsidR="008127B4" w:rsidRDefault="00C97DE3">
      <w:pPr>
        <w:spacing w:line="204" w:lineRule="exact"/>
        <w:ind w:left="3221"/>
        <w:rPr>
          <w:rFonts w:ascii="Courier New"/>
          <w:sz w:val="18"/>
        </w:rPr>
      </w:pPr>
      <w:r>
        <w:rPr>
          <w:rFonts w:ascii="Courier New"/>
          <w:sz w:val="18"/>
        </w:rPr>
        <w:t>'type' =&gt; get_class($aggregate),</w:t>
      </w:r>
    </w:p>
    <w:p w14:paraId="34BA5F46" w14:textId="77777777" w:rsidR="008127B4" w:rsidRDefault="00C97DE3">
      <w:pPr>
        <w:spacing w:before="12"/>
        <w:ind w:left="3221"/>
        <w:rPr>
          <w:rFonts w:ascii="Courier New"/>
          <w:sz w:val="18"/>
        </w:rPr>
      </w:pPr>
      <w:r>
        <w:rPr>
          <w:rFonts w:ascii="Courier New"/>
          <w:sz w:val="18"/>
        </w:rPr>
        <w:t>'data' =&gt; $this-&gt;serializer-&gt;serialize(</w:t>
      </w:r>
    </w:p>
    <w:p w14:paraId="6CE5CF40" w14:textId="77777777" w:rsidR="008127B4" w:rsidRDefault="00C97DE3">
      <w:pPr>
        <w:spacing w:before="12"/>
        <w:ind w:left="956" w:right="2530"/>
        <w:jc w:val="center"/>
        <w:rPr>
          <w:rFonts w:ascii="Courier New"/>
          <w:sz w:val="18"/>
        </w:rPr>
      </w:pPr>
      <w:r>
        <w:rPr>
          <w:rFonts w:ascii="Courier New"/>
          <w:sz w:val="18"/>
        </w:rPr>
        <w:t>$aggregate, 'json'</w:t>
      </w:r>
    </w:p>
    <w:p w14:paraId="474CCDC0" w14:textId="77777777" w:rsidR="008127B4" w:rsidRDefault="00C97DE3">
      <w:pPr>
        <w:spacing w:before="12"/>
        <w:ind w:left="3221"/>
        <w:rPr>
          <w:rFonts w:ascii="Courier New"/>
          <w:sz w:val="18"/>
        </w:rPr>
      </w:pPr>
      <w:r>
        <w:rPr>
          <w:rFonts w:ascii="Courier New"/>
          <w:w w:val="99"/>
          <w:sz w:val="18"/>
        </w:rPr>
        <w:t>)</w:t>
      </w:r>
    </w:p>
    <w:p w14:paraId="687E1032" w14:textId="77777777" w:rsidR="008127B4" w:rsidRDefault="00C97DE3">
      <w:pPr>
        <w:spacing w:before="12"/>
        <w:ind w:left="2789"/>
        <w:rPr>
          <w:rFonts w:ascii="Courier New"/>
          <w:sz w:val="18"/>
        </w:rPr>
      </w:pPr>
      <w:r>
        <w:rPr>
          <w:rFonts w:ascii="Courier New"/>
          <w:w w:val="99"/>
          <w:sz w:val="18"/>
        </w:rPr>
        <w:t>]</w:t>
      </w:r>
    </w:p>
    <w:p w14:paraId="47403903" w14:textId="77777777" w:rsidR="008127B4" w:rsidRDefault="00C97DE3">
      <w:pPr>
        <w:spacing w:before="12"/>
        <w:ind w:left="2357"/>
        <w:rPr>
          <w:rFonts w:ascii="Courier New"/>
          <w:sz w:val="18"/>
        </w:rPr>
      </w:pPr>
      <w:r>
        <w:rPr>
          <w:rFonts w:ascii="Courier New"/>
          <w:sz w:val="18"/>
        </w:rPr>
        <w:t>];</w:t>
      </w:r>
    </w:p>
    <w:p w14:paraId="05D802AF" w14:textId="77777777" w:rsidR="008127B4" w:rsidRDefault="008127B4">
      <w:pPr>
        <w:pStyle w:val="a3"/>
        <w:spacing w:before="9"/>
        <w:rPr>
          <w:rFonts w:ascii="Courier New"/>
          <w:sz w:val="11"/>
        </w:rPr>
      </w:pPr>
    </w:p>
    <w:p w14:paraId="4AEB97D7" w14:textId="77777777" w:rsidR="008127B4" w:rsidRDefault="00C97DE3">
      <w:pPr>
        <w:spacing w:before="95"/>
        <w:ind w:left="2357"/>
        <w:rPr>
          <w:rFonts w:ascii="Courier New"/>
          <w:sz w:val="18"/>
        </w:rPr>
      </w:pPr>
      <w:r>
        <w:rPr>
          <w:rFonts w:ascii="Courier New"/>
          <w:sz w:val="18"/>
        </w:rPr>
        <w:t>$this-&gt;redis-&gt;set($key, $snapshot);</w:t>
      </w:r>
    </w:p>
    <w:p w14:paraId="4B2CE9A6" w14:textId="77777777" w:rsidR="008127B4" w:rsidRDefault="00C97DE3">
      <w:pPr>
        <w:spacing w:before="12"/>
        <w:ind w:left="1925"/>
        <w:rPr>
          <w:rFonts w:ascii="Courier New"/>
          <w:sz w:val="18"/>
        </w:rPr>
      </w:pPr>
      <w:r>
        <w:rPr>
          <w:rFonts w:ascii="Courier New"/>
          <w:w w:val="99"/>
          <w:sz w:val="18"/>
        </w:rPr>
        <w:t>}</w:t>
      </w:r>
    </w:p>
    <w:p w14:paraId="150C5747" w14:textId="77777777" w:rsidR="008127B4" w:rsidRDefault="00C97DE3">
      <w:pPr>
        <w:spacing w:before="12"/>
        <w:ind w:left="1493"/>
        <w:rPr>
          <w:rFonts w:ascii="Courier New"/>
          <w:sz w:val="18"/>
        </w:rPr>
      </w:pPr>
      <w:r>
        <w:rPr>
          <w:rFonts w:ascii="Courier New"/>
          <w:w w:val="99"/>
          <w:sz w:val="18"/>
        </w:rPr>
        <w:t>}</w:t>
      </w:r>
    </w:p>
    <w:p w14:paraId="157D0DB2" w14:textId="77777777" w:rsidR="008127B4" w:rsidRDefault="008127B4">
      <w:pPr>
        <w:pStyle w:val="a3"/>
        <w:spacing w:before="1"/>
        <w:rPr>
          <w:rFonts w:ascii="Courier New"/>
          <w:sz w:val="11"/>
        </w:rPr>
      </w:pPr>
    </w:p>
    <w:p w14:paraId="79832367" w14:textId="77777777" w:rsidR="008127B4" w:rsidRDefault="00C97DE3">
      <w:pPr>
        <w:pStyle w:val="a3"/>
        <w:spacing w:before="63"/>
        <w:ind w:left="1133"/>
      </w:pPr>
      <w:r>
        <w:t xml:space="preserve">And now we need to refactor the </w:t>
      </w:r>
      <w:r>
        <w:rPr>
          <w:rFonts w:ascii="Courier New"/>
          <w:sz w:val="20"/>
        </w:rPr>
        <w:t>EventStore</w:t>
      </w:r>
      <w:r>
        <w:rPr>
          <w:rFonts w:ascii="Courier New"/>
          <w:spacing w:val="-70"/>
          <w:sz w:val="20"/>
        </w:rPr>
        <w:t xml:space="preserve"> </w:t>
      </w:r>
      <w:r>
        <w:t>class so that it starts using the</w:t>
      </w:r>
    </w:p>
    <w:p w14:paraId="36F21A09" w14:textId="77777777" w:rsidR="008127B4" w:rsidRDefault="00C97DE3">
      <w:pPr>
        <w:spacing w:before="8"/>
        <w:ind w:left="1133"/>
        <w:rPr>
          <w:sz w:val="21"/>
        </w:rPr>
      </w:pPr>
      <w:r>
        <w:rPr>
          <w:rFonts w:ascii="Courier New"/>
          <w:sz w:val="20"/>
        </w:rPr>
        <w:t>SnapshotRepository</w:t>
      </w:r>
      <w:r>
        <w:rPr>
          <w:rFonts w:ascii="Courier New"/>
          <w:spacing w:val="-71"/>
          <w:sz w:val="20"/>
        </w:rPr>
        <w:t xml:space="preserve"> </w:t>
      </w:r>
      <w:r>
        <w:rPr>
          <w:sz w:val="21"/>
        </w:rPr>
        <w:t>to load the Aggregate with acceptable performance times:</w:t>
      </w:r>
    </w:p>
    <w:p w14:paraId="00DD893D" w14:textId="77777777" w:rsidR="008127B4" w:rsidRDefault="00C97DE3">
      <w:pPr>
        <w:spacing w:before="192"/>
        <w:ind w:left="1493"/>
        <w:rPr>
          <w:rFonts w:ascii="Courier New"/>
          <w:sz w:val="18"/>
        </w:rPr>
      </w:pPr>
      <w:r>
        <w:rPr>
          <w:rFonts w:ascii="Courier New"/>
          <w:sz w:val="18"/>
        </w:rPr>
        <w:t>class EventStorePostRepository implements PostRepository</w:t>
      </w:r>
    </w:p>
    <w:p w14:paraId="4DE6A4F4" w14:textId="77777777" w:rsidR="008127B4" w:rsidRDefault="00C97DE3">
      <w:pPr>
        <w:spacing w:before="13"/>
        <w:ind w:left="1493"/>
        <w:rPr>
          <w:rFonts w:ascii="Courier New"/>
          <w:sz w:val="18"/>
        </w:rPr>
      </w:pPr>
      <w:r>
        <w:rPr>
          <w:rFonts w:ascii="Courier New"/>
          <w:w w:val="99"/>
          <w:sz w:val="18"/>
        </w:rPr>
        <w:t>{</w:t>
      </w:r>
    </w:p>
    <w:p w14:paraId="2452FC89" w14:textId="77777777" w:rsidR="008127B4" w:rsidRDefault="00C97DE3">
      <w:pPr>
        <w:spacing w:before="12"/>
        <w:ind w:left="1925"/>
        <w:rPr>
          <w:rFonts w:ascii="Courier New" w:hint="eastAsia"/>
          <w:sz w:val="18"/>
          <w:lang w:eastAsia="zh-CN"/>
        </w:rPr>
      </w:pPr>
      <w:r>
        <w:rPr>
          <w:rFonts w:ascii="Courier New"/>
          <w:sz w:val="18"/>
        </w:rPr>
        <w:t>public function byId(PostId $id)</w:t>
      </w:r>
    </w:p>
    <w:p w14:paraId="1EAED52F" w14:textId="77777777" w:rsidR="008127B4" w:rsidRDefault="00C97DE3">
      <w:pPr>
        <w:spacing w:before="12"/>
        <w:ind w:left="1925"/>
        <w:rPr>
          <w:rFonts w:ascii="Courier New"/>
          <w:sz w:val="18"/>
        </w:rPr>
      </w:pPr>
      <w:r>
        <w:rPr>
          <w:rFonts w:ascii="Courier New"/>
          <w:w w:val="99"/>
          <w:sz w:val="18"/>
        </w:rPr>
        <w:t>{</w:t>
      </w:r>
    </w:p>
    <w:p w14:paraId="34353581" w14:textId="77777777" w:rsidR="008127B4" w:rsidRDefault="00C97DE3">
      <w:pPr>
        <w:spacing w:before="12"/>
        <w:ind w:left="2357"/>
        <w:rPr>
          <w:rFonts w:ascii="Courier New"/>
          <w:sz w:val="18"/>
        </w:rPr>
      </w:pPr>
      <w:r>
        <w:rPr>
          <w:rFonts w:ascii="Courier New"/>
          <w:sz w:val="18"/>
        </w:rPr>
        <w:t>$snapshot = $this-&gt;snapshotRepository-&gt;byId($id);</w:t>
      </w:r>
    </w:p>
    <w:p w14:paraId="78527000" w14:textId="77777777" w:rsidR="008127B4" w:rsidRDefault="008127B4">
      <w:pPr>
        <w:pStyle w:val="a3"/>
        <w:spacing w:before="1"/>
        <w:rPr>
          <w:rFonts w:ascii="Courier New"/>
          <w:sz w:val="20"/>
        </w:rPr>
      </w:pPr>
    </w:p>
    <w:p w14:paraId="0D9F9D8C" w14:textId="77777777" w:rsidR="008127B4" w:rsidRDefault="00C97DE3">
      <w:pPr>
        <w:spacing w:line="254" w:lineRule="auto"/>
        <w:ind w:left="2789" w:right="5212" w:hanging="432"/>
        <w:rPr>
          <w:rFonts w:ascii="Courier New"/>
          <w:sz w:val="18"/>
        </w:rPr>
      </w:pPr>
      <w:r>
        <w:rPr>
          <w:rFonts w:ascii="Courier New"/>
          <w:sz w:val="18"/>
        </w:rPr>
        <w:t>if (null === $snapshot) { return Post::reconstitute(</w:t>
      </w:r>
    </w:p>
    <w:p w14:paraId="3F6BCCEA" w14:textId="77777777" w:rsidR="008127B4" w:rsidRDefault="00C97DE3">
      <w:pPr>
        <w:spacing w:line="204" w:lineRule="exact"/>
        <w:ind w:left="3221"/>
        <w:rPr>
          <w:rFonts w:ascii="Courier New"/>
          <w:sz w:val="18"/>
        </w:rPr>
      </w:pPr>
      <w:r>
        <w:rPr>
          <w:rFonts w:ascii="Courier New"/>
          <w:sz w:val="18"/>
        </w:rPr>
        <w:t>$this-&gt;eventStore-&gt;getEventsFrom($id)</w:t>
      </w:r>
    </w:p>
    <w:p w14:paraId="25A10AAC" w14:textId="77777777" w:rsidR="008127B4" w:rsidRDefault="00C97DE3">
      <w:pPr>
        <w:spacing w:before="12"/>
        <w:ind w:left="2789"/>
        <w:rPr>
          <w:rFonts w:ascii="Courier New"/>
          <w:sz w:val="18"/>
        </w:rPr>
      </w:pPr>
      <w:r>
        <w:rPr>
          <w:rFonts w:ascii="Courier New"/>
          <w:sz w:val="18"/>
        </w:rPr>
        <w:t>);</w:t>
      </w:r>
    </w:p>
    <w:p w14:paraId="2E231DE9" w14:textId="77777777" w:rsidR="008127B4" w:rsidRDefault="00C97DE3">
      <w:pPr>
        <w:spacing w:before="13"/>
        <w:ind w:left="2357"/>
        <w:rPr>
          <w:rFonts w:ascii="Courier New"/>
          <w:sz w:val="18"/>
        </w:rPr>
      </w:pPr>
      <w:r>
        <w:rPr>
          <w:rFonts w:ascii="Courier New"/>
          <w:w w:val="99"/>
          <w:sz w:val="18"/>
        </w:rPr>
        <w:t>}</w:t>
      </w:r>
    </w:p>
    <w:p w14:paraId="143F3AAE" w14:textId="77777777" w:rsidR="008127B4" w:rsidRDefault="008127B4">
      <w:pPr>
        <w:pStyle w:val="a3"/>
        <w:spacing w:before="9"/>
        <w:rPr>
          <w:rFonts w:ascii="Courier New"/>
          <w:sz w:val="11"/>
        </w:rPr>
      </w:pPr>
    </w:p>
    <w:p w14:paraId="58BAE02E" w14:textId="77777777" w:rsidR="008127B4" w:rsidRDefault="00C97DE3">
      <w:pPr>
        <w:spacing w:before="94"/>
        <w:ind w:left="2357"/>
        <w:rPr>
          <w:rFonts w:ascii="Courier New"/>
          <w:sz w:val="18"/>
        </w:rPr>
      </w:pPr>
      <w:r>
        <w:rPr>
          <w:rFonts w:ascii="Courier New"/>
          <w:sz w:val="18"/>
        </w:rPr>
        <w:t>$post = $snapshot-&gt;aggregate();</w:t>
      </w:r>
    </w:p>
    <w:p w14:paraId="14371CAE" w14:textId="77777777" w:rsidR="008127B4" w:rsidRDefault="008127B4">
      <w:pPr>
        <w:pStyle w:val="a3"/>
        <w:spacing w:before="1"/>
        <w:rPr>
          <w:rFonts w:ascii="Courier New"/>
          <w:sz w:val="20"/>
        </w:rPr>
      </w:pPr>
    </w:p>
    <w:p w14:paraId="2153FC21" w14:textId="77777777" w:rsidR="008127B4" w:rsidRDefault="00C97DE3">
      <w:pPr>
        <w:spacing w:before="1"/>
        <w:ind w:left="2357"/>
        <w:rPr>
          <w:rFonts w:ascii="Courier New"/>
          <w:sz w:val="18"/>
        </w:rPr>
      </w:pPr>
      <w:r>
        <w:rPr>
          <w:rFonts w:ascii="Courier New"/>
          <w:sz w:val="18"/>
        </w:rPr>
        <w:t>$post-&gt;replay(</w:t>
      </w:r>
    </w:p>
    <w:p w14:paraId="2DFC4B51" w14:textId="77777777" w:rsidR="008127B4" w:rsidRDefault="00C97DE3">
      <w:pPr>
        <w:spacing w:before="12"/>
        <w:ind w:left="2789"/>
        <w:rPr>
          <w:rFonts w:ascii="Courier New"/>
          <w:sz w:val="18"/>
        </w:rPr>
      </w:pPr>
      <w:r>
        <w:rPr>
          <w:rFonts w:ascii="Courier New"/>
          <w:sz w:val="18"/>
        </w:rPr>
        <w:t>$this-&gt;eventStore-&gt;fromVersion($id, $snapshot-&gt;version())</w:t>
      </w:r>
    </w:p>
    <w:p w14:paraId="42E22749" w14:textId="77777777" w:rsidR="008127B4" w:rsidRDefault="008127B4">
      <w:pPr>
        <w:rPr>
          <w:rFonts w:ascii="Courier New"/>
          <w:sz w:val="18"/>
        </w:rPr>
        <w:sectPr w:rsidR="008127B4">
          <w:pgSz w:w="10830" w:h="13330"/>
          <w:pgMar w:top="1140" w:right="0" w:bottom="1140" w:left="0" w:header="925" w:footer="941" w:gutter="0"/>
          <w:cols w:space="720"/>
        </w:sectPr>
      </w:pPr>
    </w:p>
    <w:p w14:paraId="7909F295" w14:textId="77777777" w:rsidR="008127B4" w:rsidRDefault="008127B4">
      <w:pPr>
        <w:pStyle w:val="a3"/>
        <w:spacing w:before="2"/>
        <w:rPr>
          <w:rFonts w:ascii="Courier New"/>
          <w:sz w:val="17"/>
        </w:rPr>
      </w:pPr>
    </w:p>
    <w:p w14:paraId="0DAC40E2" w14:textId="77777777" w:rsidR="008127B4" w:rsidRDefault="00C97DE3">
      <w:pPr>
        <w:spacing w:before="94"/>
        <w:ind w:left="2357"/>
        <w:rPr>
          <w:rFonts w:ascii="Courier New"/>
          <w:sz w:val="18"/>
        </w:rPr>
      </w:pPr>
      <w:r>
        <w:rPr>
          <w:rFonts w:ascii="Courier New"/>
          <w:sz w:val="18"/>
        </w:rPr>
        <w:t>);</w:t>
      </w:r>
    </w:p>
    <w:p w14:paraId="2441D03B" w14:textId="77777777" w:rsidR="008127B4" w:rsidRDefault="008127B4">
      <w:pPr>
        <w:pStyle w:val="a3"/>
        <w:spacing w:before="9"/>
        <w:rPr>
          <w:rFonts w:ascii="Courier New"/>
          <w:sz w:val="11"/>
        </w:rPr>
      </w:pPr>
    </w:p>
    <w:p w14:paraId="0BDE2EC5" w14:textId="77777777" w:rsidR="008127B4" w:rsidRDefault="00C97DE3">
      <w:pPr>
        <w:spacing w:before="94"/>
        <w:ind w:left="2357"/>
        <w:rPr>
          <w:rFonts w:ascii="Courier New"/>
          <w:sz w:val="18"/>
        </w:rPr>
      </w:pPr>
      <w:r>
        <w:rPr>
          <w:rFonts w:ascii="Courier New"/>
          <w:sz w:val="18"/>
        </w:rPr>
        <w:t>return $post;</w:t>
      </w:r>
    </w:p>
    <w:p w14:paraId="65B4EC0B" w14:textId="77777777" w:rsidR="008127B4" w:rsidRDefault="00C97DE3">
      <w:pPr>
        <w:spacing w:before="13"/>
        <w:ind w:left="1925"/>
        <w:rPr>
          <w:rFonts w:ascii="Courier New"/>
          <w:sz w:val="18"/>
        </w:rPr>
      </w:pPr>
      <w:r>
        <w:rPr>
          <w:rFonts w:ascii="Courier New"/>
          <w:w w:val="99"/>
          <w:sz w:val="18"/>
        </w:rPr>
        <w:t>}</w:t>
      </w:r>
    </w:p>
    <w:p w14:paraId="68D04FD7" w14:textId="77777777" w:rsidR="008127B4" w:rsidRDefault="00C97DE3">
      <w:pPr>
        <w:spacing w:before="12"/>
        <w:ind w:left="1493"/>
        <w:rPr>
          <w:rFonts w:ascii="Courier New"/>
          <w:sz w:val="18"/>
        </w:rPr>
      </w:pPr>
      <w:r>
        <w:rPr>
          <w:rFonts w:ascii="Courier New"/>
          <w:w w:val="99"/>
          <w:sz w:val="18"/>
        </w:rPr>
        <w:t>}</w:t>
      </w:r>
    </w:p>
    <w:p w14:paraId="1A93CFE3" w14:textId="77777777" w:rsidR="008127B4" w:rsidRDefault="008127B4">
      <w:pPr>
        <w:pStyle w:val="a3"/>
        <w:spacing w:before="7"/>
        <w:rPr>
          <w:rFonts w:ascii="Courier New"/>
          <w:sz w:val="11"/>
        </w:rPr>
      </w:pPr>
    </w:p>
    <w:p w14:paraId="339AF6B5" w14:textId="77777777" w:rsidR="008127B4" w:rsidRDefault="00C97DE3">
      <w:pPr>
        <w:pStyle w:val="a3"/>
        <w:spacing w:before="57" w:line="249" w:lineRule="auto"/>
        <w:ind w:left="1133" w:right="1145"/>
      </w:pPr>
      <w:r>
        <w:t>We just need to take Aggregate snapshots periodically. We could do this synchronously or asynchronously by a process responsible for monitoring the event store. The following code is a simple example demonstrating the implementation of Aggregate snapshotting:</w:t>
      </w:r>
    </w:p>
    <w:p w14:paraId="5AF73CEB" w14:textId="77777777" w:rsidR="008127B4" w:rsidRDefault="008127B4">
      <w:pPr>
        <w:pStyle w:val="a3"/>
        <w:spacing w:before="2"/>
        <w:rPr>
          <w:sz w:val="16"/>
        </w:rPr>
      </w:pPr>
    </w:p>
    <w:p w14:paraId="59E8E1EE" w14:textId="77777777" w:rsidR="008127B4" w:rsidRDefault="00C97DE3">
      <w:pPr>
        <w:ind w:left="1493"/>
        <w:rPr>
          <w:rFonts w:ascii="Courier New"/>
          <w:sz w:val="18"/>
        </w:rPr>
      </w:pPr>
      <w:r>
        <w:rPr>
          <w:rFonts w:ascii="Courier New"/>
          <w:sz w:val="18"/>
        </w:rPr>
        <w:t>class EventStorePostRepository implements PostRepository</w:t>
      </w:r>
    </w:p>
    <w:p w14:paraId="56304A24" w14:textId="77777777" w:rsidR="008127B4" w:rsidRDefault="00C97DE3">
      <w:pPr>
        <w:spacing w:before="12"/>
        <w:ind w:left="1493"/>
        <w:rPr>
          <w:rFonts w:ascii="Courier New"/>
          <w:sz w:val="18"/>
        </w:rPr>
      </w:pPr>
      <w:r>
        <w:rPr>
          <w:rFonts w:ascii="Courier New"/>
          <w:w w:val="99"/>
          <w:sz w:val="18"/>
        </w:rPr>
        <w:t>{</w:t>
      </w:r>
    </w:p>
    <w:p w14:paraId="15992963" w14:textId="77777777" w:rsidR="008127B4" w:rsidRDefault="00C97DE3">
      <w:pPr>
        <w:spacing w:before="12"/>
        <w:ind w:left="1925"/>
        <w:rPr>
          <w:rFonts w:ascii="Courier New"/>
          <w:sz w:val="18"/>
        </w:rPr>
      </w:pPr>
      <w:r>
        <w:rPr>
          <w:rFonts w:ascii="Courier New"/>
          <w:sz w:val="18"/>
        </w:rPr>
        <w:t>public function save(Post $post)</w:t>
      </w:r>
    </w:p>
    <w:p w14:paraId="2FD57A6E" w14:textId="77777777" w:rsidR="008127B4" w:rsidRDefault="00C97DE3">
      <w:pPr>
        <w:spacing w:before="12"/>
        <w:ind w:left="1925"/>
        <w:rPr>
          <w:rFonts w:ascii="Courier New"/>
          <w:sz w:val="18"/>
        </w:rPr>
      </w:pPr>
      <w:r>
        <w:rPr>
          <w:rFonts w:ascii="Courier New"/>
          <w:w w:val="99"/>
          <w:sz w:val="18"/>
        </w:rPr>
        <w:t>{</w:t>
      </w:r>
    </w:p>
    <w:p w14:paraId="2BC6A208" w14:textId="77777777" w:rsidR="008127B4" w:rsidRDefault="00C97DE3">
      <w:pPr>
        <w:spacing w:before="12"/>
        <w:ind w:left="2357"/>
        <w:rPr>
          <w:rFonts w:ascii="Courier New"/>
          <w:sz w:val="18"/>
        </w:rPr>
      </w:pPr>
      <w:r>
        <w:rPr>
          <w:rFonts w:ascii="Courier New"/>
          <w:sz w:val="18"/>
        </w:rPr>
        <w:t>$id = $post-&gt;id();</w:t>
      </w:r>
    </w:p>
    <w:p w14:paraId="7E42DF19" w14:textId="77777777" w:rsidR="008127B4" w:rsidRDefault="00C97DE3">
      <w:pPr>
        <w:spacing w:before="12"/>
        <w:ind w:left="2357"/>
        <w:rPr>
          <w:rFonts w:ascii="Courier New"/>
          <w:sz w:val="18"/>
        </w:rPr>
      </w:pPr>
      <w:r>
        <w:rPr>
          <w:rFonts w:ascii="Courier New"/>
          <w:sz w:val="18"/>
        </w:rPr>
        <w:t>$events = $post-&gt;recordedEvents();</w:t>
      </w:r>
    </w:p>
    <w:p w14:paraId="6675CC3F" w14:textId="77777777" w:rsidR="008127B4" w:rsidRDefault="00C97DE3">
      <w:pPr>
        <w:spacing w:before="12"/>
        <w:ind w:left="2357"/>
        <w:rPr>
          <w:rFonts w:ascii="Courier New"/>
          <w:sz w:val="18"/>
        </w:rPr>
      </w:pPr>
      <w:r>
        <w:rPr>
          <w:rFonts w:ascii="Courier New"/>
          <w:sz w:val="18"/>
        </w:rPr>
        <w:t>$post-&gt;clearEvents();</w:t>
      </w:r>
    </w:p>
    <w:p w14:paraId="50298AFE" w14:textId="77777777" w:rsidR="008127B4" w:rsidRDefault="00C97DE3">
      <w:pPr>
        <w:spacing w:before="12"/>
        <w:ind w:left="2357"/>
        <w:rPr>
          <w:rFonts w:ascii="Courier New"/>
          <w:sz w:val="18"/>
        </w:rPr>
      </w:pPr>
      <w:r>
        <w:rPr>
          <w:rFonts w:ascii="Courier New"/>
          <w:sz w:val="18"/>
        </w:rPr>
        <w:t>$this-&gt;eventStore-&gt;append(new EventStream($id, $events));</w:t>
      </w:r>
    </w:p>
    <w:p w14:paraId="64C600A6" w14:textId="77777777" w:rsidR="008127B4" w:rsidRDefault="00C97DE3">
      <w:pPr>
        <w:spacing w:before="13"/>
        <w:ind w:left="2357"/>
        <w:rPr>
          <w:rFonts w:ascii="Courier New"/>
          <w:sz w:val="18"/>
        </w:rPr>
      </w:pPr>
      <w:r>
        <w:rPr>
          <w:rFonts w:ascii="Courier New"/>
          <w:sz w:val="18"/>
        </w:rPr>
        <w:t>$countOfEvents =$this-&gt;eventStore-&gt;countEventsFor($id);</w:t>
      </w:r>
    </w:p>
    <w:p w14:paraId="1B13B9FF" w14:textId="77777777" w:rsidR="008127B4" w:rsidRDefault="00C97DE3">
      <w:pPr>
        <w:spacing w:before="12"/>
        <w:ind w:left="2357"/>
        <w:rPr>
          <w:rFonts w:ascii="Courier New"/>
          <w:sz w:val="18"/>
        </w:rPr>
      </w:pPr>
      <w:r>
        <w:rPr>
          <w:rFonts w:ascii="Courier New"/>
          <w:sz w:val="18"/>
        </w:rPr>
        <w:t>$version = $countOfEvents / 100;</w:t>
      </w:r>
    </w:p>
    <w:p w14:paraId="5ED32F5F" w14:textId="77777777" w:rsidR="008127B4" w:rsidRDefault="008127B4">
      <w:pPr>
        <w:pStyle w:val="a3"/>
        <w:spacing w:before="1"/>
        <w:rPr>
          <w:rFonts w:ascii="Courier New"/>
          <w:sz w:val="20"/>
        </w:rPr>
      </w:pPr>
    </w:p>
    <w:p w14:paraId="66CD3124" w14:textId="77777777" w:rsidR="008127B4" w:rsidRDefault="00C97DE3">
      <w:pPr>
        <w:ind w:left="2357"/>
        <w:rPr>
          <w:rFonts w:ascii="Courier New"/>
          <w:sz w:val="18"/>
        </w:rPr>
      </w:pPr>
      <w:r>
        <w:rPr>
          <w:rFonts w:ascii="Courier New"/>
          <w:sz w:val="18"/>
        </w:rPr>
        <w:t>if (!$this-&gt;snapshotRepository-&gt;has($post-&gt;id(), $version)) {</w:t>
      </w:r>
    </w:p>
    <w:p w14:paraId="68E325EA" w14:textId="77777777" w:rsidR="008127B4" w:rsidRDefault="00C97DE3">
      <w:pPr>
        <w:spacing w:before="12"/>
        <w:ind w:left="956" w:right="2746"/>
        <w:jc w:val="center"/>
        <w:rPr>
          <w:rFonts w:ascii="Courier New"/>
          <w:sz w:val="18"/>
        </w:rPr>
      </w:pPr>
      <w:r>
        <w:rPr>
          <w:rFonts w:ascii="Courier New"/>
          <w:sz w:val="18"/>
        </w:rPr>
        <w:t>$this-&gt;snapshotRepository-&gt;save(</w:t>
      </w:r>
    </w:p>
    <w:p w14:paraId="6D327B2A" w14:textId="77777777" w:rsidR="008127B4" w:rsidRDefault="00C97DE3">
      <w:pPr>
        <w:spacing w:before="12"/>
        <w:ind w:left="3221"/>
        <w:rPr>
          <w:rFonts w:ascii="Courier New"/>
          <w:sz w:val="18"/>
        </w:rPr>
      </w:pPr>
      <w:r>
        <w:rPr>
          <w:rFonts w:ascii="Courier New"/>
          <w:sz w:val="18"/>
        </w:rPr>
        <w:t>$id,</w:t>
      </w:r>
    </w:p>
    <w:p w14:paraId="44ABEF72" w14:textId="77777777" w:rsidR="008127B4" w:rsidRDefault="00C97DE3">
      <w:pPr>
        <w:spacing w:before="12"/>
        <w:ind w:left="3221"/>
        <w:rPr>
          <w:rFonts w:ascii="Courier New"/>
          <w:sz w:val="18"/>
        </w:rPr>
      </w:pPr>
      <w:r>
        <w:rPr>
          <w:rFonts w:ascii="Courier New"/>
          <w:sz w:val="18"/>
        </w:rPr>
        <w:t>new Snapshot(</w:t>
      </w:r>
    </w:p>
    <w:p w14:paraId="130DC58E" w14:textId="77777777" w:rsidR="008127B4" w:rsidRDefault="00C97DE3">
      <w:pPr>
        <w:spacing w:before="13"/>
        <w:ind w:left="956" w:right="2854"/>
        <w:jc w:val="center"/>
        <w:rPr>
          <w:rFonts w:ascii="Courier New"/>
          <w:sz w:val="18"/>
        </w:rPr>
      </w:pPr>
      <w:r>
        <w:rPr>
          <w:rFonts w:ascii="Courier New"/>
          <w:sz w:val="18"/>
        </w:rPr>
        <w:t>$post, $version</w:t>
      </w:r>
    </w:p>
    <w:p w14:paraId="12608399" w14:textId="77777777" w:rsidR="008127B4" w:rsidRDefault="00C97DE3">
      <w:pPr>
        <w:spacing w:before="12"/>
        <w:ind w:left="3221"/>
        <w:rPr>
          <w:rFonts w:ascii="Courier New"/>
          <w:sz w:val="18"/>
        </w:rPr>
      </w:pPr>
      <w:r>
        <w:rPr>
          <w:rFonts w:ascii="Courier New"/>
          <w:w w:val="99"/>
          <w:sz w:val="18"/>
        </w:rPr>
        <w:t>)</w:t>
      </w:r>
    </w:p>
    <w:p w14:paraId="1BA5421A" w14:textId="77777777" w:rsidR="008127B4" w:rsidRDefault="00C97DE3">
      <w:pPr>
        <w:spacing w:before="12"/>
        <w:ind w:left="2789"/>
        <w:rPr>
          <w:rFonts w:ascii="Courier New"/>
          <w:sz w:val="18"/>
        </w:rPr>
      </w:pPr>
      <w:r>
        <w:rPr>
          <w:rFonts w:ascii="Courier New"/>
          <w:sz w:val="18"/>
        </w:rPr>
        <w:t>);</w:t>
      </w:r>
    </w:p>
    <w:p w14:paraId="2DE597CB" w14:textId="77777777" w:rsidR="008127B4" w:rsidRDefault="00C97DE3">
      <w:pPr>
        <w:spacing w:before="12"/>
        <w:ind w:left="2357"/>
        <w:rPr>
          <w:rFonts w:ascii="Courier New"/>
          <w:sz w:val="18"/>
        </w:rPr>
      </w:pPr>
      <w:r>
        <w:rPr>
          <w:rFonts w:ascii="Courier New"/>
          <w:w w:val="99"/>
          <w:sz w:val="18"/>
        </w:rPr>
        <w:t>}</w:t>
      </w:r>
    </w:p>
    <w:p w14:paraId="5BFD1100" w14:textId="77777777" w:rsidR="008127B4" w:rsidRDefault="008127B4">
      <w:pPr>
        <w:pStyle w:val="a3"/>
        <w:spacing w:before="9"/>
        <w:rPr>
          <w:rFonts w:ascii="Courier New"/>
          <w:sz w:val="11"/>
        </w:rPr>
      </w:pPr>
    </w:p>
    <w:p w14:paraId="16820711" w14:textId="77777777" w:rsidR="008127B4" w:rsidRDefault="00C97DE3">
      <w:pPr>
        <w:spacing w:before="94"/>
        <w:ind w:left="2357"/>
        <w:rPr>
          <w:rFonts w:ascii="Courier New"/>
          <w:sz w:val="18"/>
        </w:rPr>
      </w:pPr>
      <w:r>
        <w:rPr>
          <w:rFonts w:ascii="Courier New"/>
          <w:sz w:val="18"/>
        </w:rPr>
        <w:t>$this-&gt;projector-&gt;project($events);</w:t>
      </w:r>
    </w:p>
    <w:p w14:paraId="1555D764" w14:textId="77777777" w:rsidR="008127B4" w:rsidRDefault="00C97DE3">
      <w:pPr>
        <w:spacing w:before="12"/>
        <w:ind w:left="1925"/>
        <w:rPr>
          <w:rFonts w:ascii="Courier New"/>
          <w:sz w:val="18"/>
        </w:rPr>
      </w:pPr>
      <w:r>
        <w:rPr>
          <w:rFonts w:ascii="Courier New"/>
          <w:w w:val="99"/>
          <w:sz w:val="18"/>
        </w:rPr>
        <w:t>}</w:t>
      </w:r>
    </w:p>
    <w:p w14:paraId="1934E45B" w14:textId="77777777" w:rsidR="008127B4" w:rsidRDefault="00C97DE3">
      <w:pPr>
        <w:spacing w:before="12"/>
        <w:ind w:left="1493"/>
        <w:rPr>
          <w:rFonts w:ascii="Courier New"/>
          <w:sz w:val="18"/>
        </w:rPr>
      </w:pPr>
      <w:r>
        <w:rPr>
          <w:rFonts w:ascii="Courier New"/>
          <w:w w:val="99"/>
          <w:sz w:val="18"/>
        </w:rPr>
        <w:t>}</w:t>
      </w:r>
    </w:p>
    <w:p w14:paraId="1D294669" w14:textId="77777777" w:rsidR="008127B4" w:rsidRDefault="00C10235">
      <w:pPr>
        <w:pStyle w:val="a3"/>
        <w:spacing w:before="7"/>
        <w:rPr>
          <w:rFonts w:ascii="Courier New"/>
          <w:sz w:val="11"/>
        </w:rPr>
      </w:pPr>
      <w:r>
        <w:pict w14:anchorId="68E8C3E6">
          <v:group id="_x0000_s1262" style="position:absolute;margin-left:71.65pt;margin-top:9pt;width:398.05pt;height:63pt;z-index:251554304;mso-wrap-distance-left:0;mso-wrap-distance-right:0;mso-position-horizontal-relative:page" coordorigin="1434,181" coordsize="7961,1260">
            <v:shape id="_x0000_s1264" type="#_x0000_t75" style="position:absolute;left:1433;top:180;width:7961;height:1260">
              <v:imagedata r:id="rId208" o:title=""/>
            </v:shape>
            <v:shape id="_x0000_s1263" type="#_x0000_t202" style="position:absolute;left:1433;top:180;width:7961;height:1260" filled="f" stroked="f">
              <v:textbox inset="0,0,0,0">
                <w:txbxContent>
                  <w:p w14:paraId="32017C90" w14:textId="77777777" w:rsidR="00C10235" w:rsidRDefault="00C10235">
                    <w:pPr>
                      <w:spacing w:before="8"/>
                      <w:ind w:left="1008"/>
                      <w:rPr>
                        <w:b/>
                        <w:sz w:val="21"/>
                      </w:rPr>
                    </w:pPr>
                    <w:r>
                      <w:rPr>
                        <w:b/>
                        <w:w w:val="105"/>
                        <w:sz w:val="21"/>
                      </w:rPr>
                      <w:t>To ORM or Not To ORM</w:t>
                    </w:r>
                  </w:p>
                  <w:p w14:paraId="7E145E93" w14:textId="77777777" w:rsidR="00C10235" w:rsidRDefault="00C10235">
                    <w:pPr>
                      <w:spacing w:before="11" w:line="249" w:lineRule="auto"/>
                      <w:ind w:left="1008" w:right="36"/>
                      <w:rPr>
                        <w:sz w:val="21"/>
                      </w:rPr>
                    </w:pPr>
                    <w:r>
                      <w:rPr>
                        <w:sz w:val="21"/>
                      </w:rPr>
                      <w:t>It's clear from the use case of this architectural style that using an ORM just to persist / fetch events would be overkill. Even if we use a relational database for storing them, we only need to persist / fetch events from the data store.</w:t>
                    </w:r>
                  </w:p>
                </w:txbxContent>
              </v:textbox>
            </v:shape>
            <w10:wrap type="topAndBottom" anchorx="page"/>
          </v:group>
        </w:pict>
      </w:r>
    </w:p>
    <w:p w14:paraId="537EEB55" w14:textId="77777777" w:rsidR="008127B4" w:rsidRDefault="008127B4">
      <w:pPr>
        <w:rPr>
          <w:rFonts w:ascii="Courier New"/>
          <w:sz w:val="11"/>
        </w:rPr>
        <w:sectPr w:rsidR="008127B4">
          <w:pgSz w:w="10830" w:h="13330"/>
          <w:pgMar w:top="1140" w:right="0" w:bottom="1140" w:left="0" w:header="925" w:footer="941" w:gutter="0"/>
          <w:cols w:space="720"/>
        </w:sectPr>
      </w:pPr>
    </w:p>
    <w:p w14:paraId="4716F6C4" w14:textId="77777777" w:rsidR="008127B4" w:rsidRDefault="008127B4">
      <w:pPr>
        <w:pStyle w:val="a3"/>
        <w:rPr>
          <w:rFonts w:ascii="Courier New"/>
          <w:sz w:val="17"/>
        </w:rPr>
      </w:pPr>
    </w:p>
    <w:p w14:paraId="5705A3B4" w14:textId="77777777" w:rsidR="008127B4" w:rsidRDefault="00C97DE3">
      <w:pPr>
        <w:pStyle w:val="2"/>
        <w:spacing w:before="87"/>
      </w:pPr>
      <w:bookmarkStart w:id="61" w:name="_bookmark38"/>
      <w:bookmarkEnd w:id="61"/>
      <w:r>
        <w:t>Wrap-Up</w:t>
      </w:r>
    </w:p>
    <w:p w14:paraId="0E661CD1" w14:textId="77777777" w:rsidR="008127B4" w:rsidRDefault="00C97DE3">
      <w:pPr>
        <w:pStyle w:val="a3"/>
        <w:spacing w:before="83" w:line="249" w:lineRule="auto"/>
        <w:ind w:left="1133" w:right="1145"/>
      </w:pPr>
      <w:r>
        <w:t>As there are plenty of options for architectural styles, you may have gotten a bit confused in this chapter. You'll have to consider the tradeoffs for each one of them in order to choose wisely. One thing is clear: the Big Ball of Mud approach is not an option, as the code will rot pretty fast. Layered Architecture is a better option, but it presents some disadvantages, like tight coupling between layers. Arguably, the most balanced option would be Hexagonal Architecture, as it can be used as a foundational base architecture, and it promotes a high- level degree of decoupling and symmetry between the inside and outside of the application. This is what we recommend for most scenarios.</w:t>
      </w:r>
    </w:p>
    <w:p w14:paraId="7E6C2B07" w14:textId="77777777" w:rsidR="008127B4" w:rsidRDefault="008127B4">
      <w:pPr>
        <w:pStyle w:val="a3"/>
        <w:spacing w:before="3"/>
        <w:rPr>
          <w:sz w:val="16"/>
        </w:rPr>
      </w:pPr>
    </w:p>
    <w:p w14:paraId="16BBB916" w14:textId="77777777" w:rsidR="008127B4" w:rsidRDefault="00C97DE3">
      <w:pPr>
        <w:pStyle w:val="a3"/>
        <w:spacing w:line="249" w:lineRule="auto"/>
        <w:ind w:left="1133" w:right="1185"/>
      </w:pPr>
      <w:r>
        <w:t>We've also seen CQRS and Event Sourcing as relatively flexible architectures that will help you in fighting serious complexity. CQRS and Event Sourcing both have their places, but don't</w:t>
      </w:r>
      <w:r>
        <w:rPr>
          <w:spacing w:val="-5"/>
        </w:rPr>
        <w:t xml:space="preserve"> </w:t>
      </w:r>
      <w:r>
        <w:t>let</w:t>
      </w:r>
      <w:r>
        <w:rPr>
          <w:spacing w:val="-4"/>
        </w:rPr>
        <w:t xml:space="preserve"> </w:t>
      </w:r>
      <w:r>
        <w:t>the</w:t>
      </w:r>
      <w:r>
        <w:rPr>
          <w:spacing w:val="-5"/>
        </w:rPr>
        <w:t xml:space="preserve"> </w:t>
      </w:r>
      <w:r>
        <w:rPr>
          <w:i/>
        </w:rPr>
        <w:t>coolness</w:t>
      </w:r>
      <w:r>
        <w:rPr>
          <w:i/>
          <w:spacing w:val="-4"/>
        </w:rPr>
        <w:t xml:space="preserve"> </w:t>
      </w:r>
      <w:r>
        <w:rPr>
          <w:i/>
        </w:rPr>
        <w:t>factor</w:t>
      </w:r>
      <w:r>
        <w:rPr>
          <w:i/>
          <w:spacing w:val="-6"/>
        </w:rPr>
        <w:t xml:space="preserve"> </w:t>
      </w:r>
      <w:r>
        <w:t>distract</w:t>
      </w:r>
      <w:r>
        <w:rPr>
          <w:spacing w:val="-4"/>
        </w:rPr>
        <w:t xml:space="preserve"> </w:t>
      </w:r>
      <w:r>
        <w:t>you</w:t>
      </w:r>
      <w:r>
        <w:rPr>
          <w:spacing w:val="-4"/>
        </w:rPr>
        <w:t xml:space="preserve"> </w:t>
      </w:r>
      <w:r>
        <w:t>from</w:t>
      </w:r>
      <w:r>
        <w:rPr>
          <w:spacing w:val="-4"/>
        </w:rPr>
        <w:t xml:space="preserve"> </w:t>
      </w:r>
      <w:r>
        <w:t>the</w:t>
      </w:r>
      <w:r>
        <w:rPr>
          <w:spacing w:val="-4"/>
        </w:rPr>
        <w:t xml:space="preserve"> </w:t>
      </w:r>
      <w:r>
        <w:t>value</w:t>
      </w:r>
      <w:r>
        <w:rPr>
          <w:spacing w:val="-5"/>
        </w:rPr>
        <w:t xml:space="preserve"> </w:t>
      </w:r>
      <w:r>
        <w:t>they</w:t>
      </w:r>
      <w:r>
        <w:rPr>
          <w:spacing w:val="-4"/>
        </w:rPr>
        <w:t xml:space="preserve"> </w:t>
      </w:r>
      <w:r>
        <w:t>provide.</w:t>
      </w:r>
      <w:r>
        <w:rPr>
          <w:spacing w:val="-4"/>
        </w:rPr>
        <w:t xml:space="preserve"> </w:t>
      </w:r>
      <w:r>
        <w:t>As</w:t>
      </w:r>
      <w:r>
        <w:rPr>
          <w:spacing w:val="-4"/>
        </w:rPr>
        <w:t xml:space="preserve"> </w:t>
      </w:r>
      <w:r>
        <w:t>they</w:t>
      </w:r>
      <w:r>
        <w:rPr>
          <w:spacing w:val="-4"/>
        </w:rPr>
        <w:t xml:space="preserve"> </w:t>
      </w:r>
      <w:r>
        <w:t>both</w:t>
      </w:r>
      <w:r>
        <w:rPr>
          <w:spacing w:val="-5"/>
        </w:rPr>
        <w:t xml:space="preserve"> </w:t>
      </w:r>
      <w:r>
        <w:t>come</w:t>
      </w:r>
      <w:r>
        <w:rPr>
          <w:spacing w:val="-4"/>
        </w:rPr>
        <w:t xml:space="preserve"> </w:t>
      </w:r>
      <w:r>
        <w:t>with some overhead, you should have a technical reason for justifying their use. These architectural styles are indeed really useful, and the heuristics to start using them can be discovered in the number of finders on the Repositories for CQRS and the volume of triggered events for Event Sourcing. If the number of finder methods starts growing and Repositories become difficult to maintain, then it's time to consider the use of CQRS, in order to split read and write concerns. And after that, if the volume of events on each Aggregate operation tends to grow and the business is interested in more granular information, then an option to consider is whether a move toward Event Sourcing might  pay</w:t>
      </w:r>
      <w:r>
        <w:rPr>
          <w:spacing w:val="-6"/>
        </w:rPr>
        <w:t xml:space="preserve"> </w:t>
      </w:r>
      <w:r>
        <w:t>off.</w:t>
      </w:r>
    </w:p>
    <w:p w14:paraId="3AB8391D" w14:textId="77777777" w:rsidR="008127B4" w:rsidRDefault="00C10235">
      <w:pPr>
        <w:pStyle w:val="a3"/>
        <w:spacing w:before="6"/>
        <w:rPr>
          <w:sz w:val="11"/>
        </w:rPr>
      </w:pPr>
      <w:r>
        <w:pict w14:anchorId="44B036A2">
          <v:group id="_x0000_s1259" style="position:absolute;margin-left:71.65pt;margin-top:9.1pt;width:398.05pt;height:50.4pt;z-index:251555328;mso-wrap-distance-left:0;mso-wrap-distance-right:0;mso-position-horizontal-relative:page" coordorigin="1434,182" coordsize="7961,1008">
            <v:shape id="_x0000_s1261" type="#_x0000_t75" style="position:absolute;left:1433;top:182;width:7961;height:1008">
              <v:imagedata r:id="rId209" o:title=""/>
            </v:shape>
            <v:shape id="_x0000_s1260" type="#_x0000_t202" style="position:absolute;left:1433;top:182;width:7961;height:1008" filled="f" stroked="f">
              <v:textbox inset="0,0,0,0">
                <w:txbxContent>
                  <w:p w14:paraId="52F808E1" w14:textId="77777777" w:rsidR="00C10235" w:rsidRDefault="00C10235">
                    <w:pPr>
                      <w:spacing w:before="8"/>
                      <w:ind w:left="1008"/>
                      <w:rPr>
                        <w:b/>
                        <w:sz w:val="21"/>
                      </w:rPr>
                    </w:pPr>
                    <w:r>
                      <w:rPr>
                        <w:b/>
                        <w:sz w:val="21"/>
                      </w:rPr>
                      <w:t>Extracted from a paper by Brian Foote and Joseph Yoder:</w:t>
                    </w:r>
                  </w:p>
                  <w:p w14:paraId="10798B90" w14:textId="77777777" w:rsidR="00C10235" w:rsidRDefault="00C10235">
                    <w:pPr>
                      <w:spacing w:before="11" w:line="249" w:lineRule="auto"/>
                      <w:ind w:left="1008" w:right="173"/>
                      <w:rPr>
                        <w:sz w:val="21"/>
                      </w:rPr>
                    </w:pPr>
                    <w:r>
                      <w:rPr>
                        <w:i/>
                        <w:sz w:val="21"/>
                      </w:rPr>
                      <w:t>A</w:t>
                    </w:r>
                    <w:r>
                      <w:rPr>
                        <w:i/>
                        <w:spacing w:val="-39"/>
                        <w:sz w:val="21"/>
                      </w:rPr>
                      <w:t xml:space="preserve"> </w:t>
                    </w:r>
                    <w:r>
                      <w:rPr>
                        <w:i/>
                        <w:sz w:val="21"/>
                      </w:rPr>
                      <w:t>BIG</w:t>
                    </w:r>
                    <w:r>
                      <w:rPr>
                        <w:i/>
                        <w:spacing w:val="-38"/>
                        <w:sz w:val="21"/>
                      </w:rPr>
                      <w:t xml:space="preserve"> </w:t>
                    </w:r>
                    <w:r>
                      <w:rPr>
                        <w:i/>
                        <w:sz w:val="21"/>
                      </w:rPr>
                      <w:t>BALL</w:t>
                    </w:r>
                    <w:r>
                      <w:rPr>
                        <w:i/>
                        <w:spacing w:val="-39"/>
                        <w:sz w:val="21"/>
                      </w:rPr>
                      <w:t xml:space="preserve"> </w:t>
                    </w:r>
                    <w:r>
                      <w:rPr>
                        <w:i/>
                        <w:sz w:val="21"/>
                      </w:rPr>
                      <w:t>OF</w:t>
                    </w:r>
                    <w:r>
                      <w:rPr>
                        <w:i/>
                        <w:spacing w:val="-38"/>
                        <w:sz w:val="21"/>
                      </w:rPr>
                      <w:t xml:space="preserve"> </w:t>
                    </w:r>
                    <w:r>
                      <w:rPr>
                        <w:i/>
                        <w:sz w:val="21"/>
                      </w:rPr>
                      <w:t>MUD</w:t>
                    </w:r>
                    <w:r>
                      <w:rPr>
                        <w:i/>
                        <w:spacing w:val="-38"/>
                        <w:sz w:val="21"/>
                      </w:rPr>
                      <w:t xml:space="preserve"> </w:t>
                    </w:r>
                    <w:r>
                      <w:rPr>
                        <w:i/>
                        <w:sz w:val="21"/>
                      </w:rPr>
                      <w:t>is</w:t>
                    </w:r>
                    <w:r>
                      <w:rPr>
                        <w:i/>
                        <w:spacing w:val="-39"/>
                        <w:sz w:val="21"/>
                      </w:rPr>
                      <w:t xml:space="preserve"> </w:t>
                    </w:r>
                    <w:r>
                      <w:rPr>
                        <w:i/>
                        <w:sz w:val="21"/>
                      </w:rPr>
                      <w:t>haphazardly</w:t>
                    </w:r>
                    <w:r>
                      <w:rPr>
                        <w:i/>
                        <w:spacing w:val="-38"/>
                        <w:sz w:val="21"/>
                      </w:rPr>
                      <w:t xml:space="preserve"> </w:t>
                    </w:r>
                    <w:r>
                      <w:rPr>
                        <w:i/>
                        <w:sz w:val="21"/>
                      </w:rPr>
                      <w:t>structured,</w:t>
                    </w:r>
                    <w:r>
                      <w:rPr>
                        <w:i/>
                        <w:spacing w:val="-39"/>
                        <w:sz w:val="21"/>
                      </w:rPr>
                      <w:t xml:space="preserve"> </w:t>
                    </w:r>
                    <w:r>
                      <w:rPr>
                        <w:i/>
                        <w:sz w:val="21"/>
                      </w:rPr>
                      <w:t>sprawling,</w:t>
                    </w:r>
                    <w:r>
                      <w:rPr>
                        <w:i/>
                        <w:spacing w:val="-38"/>
                        <w:sz w:val="21"/>
                      </w:rPr>
                      <w:t xml:space="preserve"> </w:t>
                    </w:r>
                    <w:r>
                      <w:rPr>
                        <w:i/>
                        <w:sz w:val="21"/>
                      </w:rPr>
                      <w:t>sloppy,</w:t>
                    </w:r>
                    <w:r>
                      <w:rPr>
                        <w:i/>
                        <w:spacing w:val="-38"/>
                        <w:sz w:val="21"/>
                      </w:rPr>
                      <w:t xml:space="preserve"> </w:t>
                    </w:r>
                    <w:r>
                      <w:rPr>
                        <w:i/>
                        <w:sz w:val="21"/>
                      </w:rPr>
                      <w:t xml:space="preserve">duct-tape and bailing wire, </w:t>
                    </w:r>
                    <w:hyperlink r:id="rId210" w:anchor="BigBallOfMud">
                      <w:r>
                        <w:rPr>
                          <w:rFonts w:ascii="Courier New"/>
                          <w:sz w:val="18"/>
                        </w:rPr>
                        <w:t>spaghetti code</w:t>
                      </w:r>
                      <w:r>
                        <w:rPr>
                          <w:rFonts w:ascii="Courier New"/>
                          <w:spacing w:val="-31"/>
                          <w:sz w:val="18"/>
                        </w:rPr>
                        <w:t xml:space="preserve"> </w:t>
                      </w:r>
                      <w:r>
                        <w:rPr>
                          <w:rFonts w:ascii="Courier New"/>
                          <w:sz w:val="18"/>
                        </w:rPr>
                        <w:t>jungle</w:t>
                      </w:r>
                    </w:hyperlink>
                    <w:r>
                      <w:rPr>
                        <w:sz w:val="21"/>
                      </w:rPr>
                      <w:t>.</w:t>
                    </w:r>
                  </w:p>
                </w:txbxContent>
              </v:textbox>
            </v:shape>
            <w10:wrap type="topAndBottom" anchorx="page"/>
          </v:group>
        </w:pict>
      </w:r>
    </w:p>
    <w:p w14:paraId="4873E93F" w14:textId="77777777" w:rsidR="008127B4" w:rsidRDefault="008127B4">
      <w:pPr>
        <w:rPr>
          <w:sz w:val="11"/>
        </w:rPr>
        <w:sectPr w:rsidR="008127B4">
          <w:pgSz w:w="10830" w:h="13330"/>
          <w:pgMar w:top="1140" w:right="0" w:bottom="1140" w:left="0" w:header="925" w:footer="941" w:gutter="0"/>
          <w:cols w:space="720"/>
        </w:sectPr>
      </w:pPr>
    </w:p>
    <w:p w14:paraId="21C7FC51" w14:textId="77777777" w:rsidR="008127B4" w:rsidRDefault="008127B4">
      <w:pPr>
        <w:pStyle w:val="a3"/>
        <w:rPr>
          <w:sz w:val="20"/>
        </w:rPr>
      </w:pPr>
    </w:p>
    <w:p w14:paraId="10276E85" w14:textId="77777777" w:rsidR="008127B4" w:rsidRDefault="008127B4">
      <w:pPr>
        <w:pStyle w:val="a3"/>
        <w:rPr>
          <w:sz w:val="20"/>
        </w:rPr>
      </w:pPr>
    </w:p>
    <w:p w14:paraId="53C7958B" w14:textId="77777777" w:rsidR="008127B4" w:rsidRDefault="008127B4">
      <w:pPr>
        <w:pStyle w:val="a3"/>
        <w:rPr>
          <w:sz w:val="20"/>
        </w:rPr>
      </w:pPr>
    </w:p>
    <w:p w14:paraId="2AC0DC4D" w14:textId="77777777" w:rsidR="008127B4" w:rsidRDefault="008127B4">
      <w:pPr>
        <w:pStyle w:val="a3"/>
        <w:rPr>
          <w:sz w:val="20"/>
        </w:rPr>
      </w:pPr>
    </w:p>
    <w:p w14:paraId="43D0318A" w14:textId="77777777" w:rsidR="008127B4" w:rsidRDefault="008127B4">
      <w:pPr>
        <w:pStyle w:val="a3"/>
        <w:rPr>
          <w:sz w:val="20"/>
        </w:rPr>
      </w:pPr>
    </w:p>
    <w:p w14:paraId="2509647C" w14:textId="77777777" w:rsidR="008127B4" w:rsidRDefault="008127B4">
      <w:pPr>
        <w:pStyle w:val="a3"/>
        <w:rPr>
          <w:sz w:val="20"/>
        </w:rPr>
      </w:pPr>
    </w:p>
    <w:p w14:paraId="7460AB5B" w14:textId="77777777" w:rsidR="008127B4" w:rsidRDefault="008127B4">
      <w:pPr>
        <w:pStyle w:val="a3"/>
        <w:rPr>
          <w:sz w:val="20"/>
        </w:rPr>
      </w:pPr>
    </w:p>
    <w:p w14:paraId="3B9AB8BF" w14:textId="77777777" w:rsidR="008127B4" w:rsidRDefault="008127B4">
      <w:pPr>
        <w:pStyle w:val="a3"/>
        <w:rPr>
          <w:sz w:val="20"/>
        </w:rPr>
      </w:pPr>
    </w:p>
    <w:p w14:paraId="39AE4670" w14:textId="77777777" w:rsidR="008127B4" w:rsidRDefault="008127B4">
      <w:pPr>
        <w:pStyle w:val="a3"/>
        <w:spacing w:before="8"/>
        <w:rPr>
          <w:sz w:val="19"/>
        </w:rPr>
      </w:pPr>
    </w:p>
    <w:p w14:paraId="6DD1025D" w14:textId="27CFDFE6" w:rsidR="008127B4" w:rsidRDefault="00C10235">
      <w:pPr>
        <w:pStyle w:val="1"/>
        <w:ind w:left="5959"/>
      </w:pPr>
      <w:r>
        <w:pict w14:anchorId="372CBACC">
          <v:shape id="_x0000_s1258" type="#_x0000_t202" style="position:absolute;left:0;text-align:left;margin-left:434.7pt;margin-top:-74.15pt;width:50pt;height:100pt;z-index:-251571712;mso-position-horizontal-relative:page" filled="f" stroked="f">
            <v:textbox inset="0,0,0,0">
              <w:txbxContent>
                <w:p w14:paraId="6F668BD5"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62" w:name="3:_Value_Objects"/>
      <w:bookmarkStart w:id="63" w:name="_bookmark39"/>
      <w:bookmarkStart w:id="64" w:name="_bookmark40"/>
      <w:bookmarkStart w:id="65" w:name="_bookmark41"/>
      <w:bookmarkEnd w:id="62"/>
      <w:bookmarkEnd w:id="63"/>
      <w:bookmarkEnd w:id="64"/>
      <w:bookmarkEnd w:id="65"/>
      <w:r w:rsidR="002414A8" w:rsidRPr="002414A8">
        <w:rPr>
          <w:rFonts w:hint="eastAsia"/>
        </w:rPr>
        <w:t>值对象</w:t>
      </w:r>
    </w:p>
    <w:p w14:paraId="06549529" w14:textId="5A4C7909" w:rsidR="008127B4" w:rsidRDefault="007D0A79">
      <w:pPr>
        <w:pStyle w:val="a3"/>
        <w:spacing w:before="466" w:line="249" w:lineRule="auto"/>
        <w:ind w:left="1133" w:right="1148"/>
      </w:pPr>
      <w:r w:rsidRPr="007D0A79">
        <w:rPr>
          <w:rFonts w:hint="eastAsia"/>
          <w:w w:val="105"/>
        </w:rPr>
        <w:t>通过使用</w:t>
      </w:r>
      <w:r w:rsidRPr="007D0A79">
        <w:rPr>
          <w:w w:val="105"/>
        </w:rPr>
        <w:t>self</w:t>
      </w:r>
      <w:r w:rsidRPr="007D0A79">
        <w:rPr>
          <w:rFonts w:hint="eastAsia"/>
          <w:w w:val="105"/>
        </w:rPr>
        <w:t>关键字，我们不需要</w:t>
      </w:r>
      <w:r w:rsidRPr="007D0A79">
        <w:rPr>
          <w:w w:val="105"/>
        </w:rPr>
        <w:t>Value</w:t>
      </w:r>
      <w:r w:rsidRPr="007D0A79">
        <w:rPr>
          <w:rFonts w:hint="eastAsia"/>
          <w:w w:val="105"/>
        </w:rPr>
        <w:t>对象是</w:t>
      </w:r>
      <w:r w:rsidRPr="007D0A79">
        <w:rPr>
          <w:w w:val="105"/>
        </w:rPr>
        <w:t>Domain-Driven Design</w:t>
      </w:r>
      <w:r w:rsidRPr="007D0A79">
        <w:rPr>
          <w:rFonts w:hint="eastAsia"/>
          <w:w w:val="105"/>
        </w:rPr>
        <w:t>的基本构建块，它们用于在代码中为无处不在的语言的概念建模。</w:t>
      </w:r>
      <w:r w:rsidRPr="007D0A79">
        <w:rPr>
          <w:w w:val="105"/>
        </w:rPr>
        <w:t xml:space="preserve"> </w:t>
      </w:r>
      <w:r w:rsidRPr="007D0A79">
        <w:rPr>
          <w:rFonts w:hint="eastAsia"/>
          <w:w w:val="105"/>
        </w:rPr>
        <w:t>价值对象不仅仅是你的领域中的一件东西</w:t>
      </w:r>
      <w:r w:rsidRPr="007D0A79">
        <w:rPr>
          <w:w w:val="105"/>
        </w:rPr>
        <w:t xml:space="preserve"> - </w:t>
      </w:r>
      <w:r w:rsidRPr="007D0A79">
        <w:rPr>
          <w:rFonts w:hint="eastAsia"/>
          <w:w w:val="105"/>
        </w:rPr>
        <w:t>它测量，量化或描述一些东西。</w:t>
      </w:r>
      <w:r w:rsidRPr="007D0A79">
        <w:rPr>
          <w:w w:val="105"/>
        </w:rPr>
        <w:t xml:space="preserve"> </w:t>
      </w:r>
      <w:r w:rsidRPr="007D0A79">
        <w:rPr>
          <w:rFonts w:hint="eastAsia"/>
          <w:w w:val="105"/>
        </w:rPr>
        <w:t>价值对象可以被看作是小而简单的对象</w:t>
      </w:r>
      <w:r w:rsidRPr="007D0A79">
        <w:rPr>
          <w:w w:val="105"/>
        </w:rPr>
        <w:t xml:space="preserve"> - </w:t>
      </w:r>
      <w:r w:rsidRPr="007D0A79">
        <w:rPr>
          <w:rFonts w:hint="eastAsia"/>
          <w:w w:val="105"/>
        </w:rPr>
        <w:t>例如金钱或日期范围</w:t>
      </w:r>
      <w:r w:rsidRPr="007D0A79">
        <w:rPr>
          <w:w w:val="105"/>
        </w:rPr>
        <w:t xml:space="preserve"> - </w:t>
      </w:r>
      <w:r w:rsidRPr="007D0A79">
        <w:rPr>
          <w:rFonts w:hint="eastAsia"/>
          <w:w w:val="105"/>
        </w:rPr>
        <w:t>它们的平等不是基于身份，而是基于持有的内容</w:t>
      </w:r>
      <w:r w:rsidR="00C97DE3">
        <w:rPr>
          <w:w w:val="105"/>
        </w:rPr>
        <w:t>.</w:t>
      </w:r>
    </w:p>
    <w:p w14:paraId="75EB049B" w14:textId="77777777" w:rsidR="008127B4" w:rsidRDefault="008127B4">
      <w:pPr>
        <w:pStyle w:val="a3"/>
        <w:spacing w:before="10"/>
        <w:rPr>
          <w:sz w:val="15"/>
        </w:rPr>
      </w:pPr>
    </w:p>
    <w:p w14:paraId="541CAFC9" w14:textId="043296C5" w:rsidR="008127B4" w:rsidRDefault="007D0A79">
      <w:pPr>
        <w:pStyle w:val="a3"/>
        <w:spacing w:before="1" w:line="249" w:lineRule="auto"/>
        <w:ind w:left="1133" w:right="1136"/>
      </w:pPr>
      <w:r w:rsidRPr="007D0A79">
        <w:rPr>
          <w:rFonts w:hint="eastAsia"/>
        </w:rPr>
        <w:t>例如，产品价格可以使用</w:t>
      </w:r>
      <w:r w:rsidRPr="007D0A79">
        <w:t>Value Object</w:t>
      </w:r>
      <w:r w:rsidRPr="007D0A79">
        <w:rPr>
          <w:rFonts w:hint="eastAsia"/>
        </w:rPr>
        <w:t>进行建模。</w:t>
      </w:r>
      <w:r w:rsidRPr="007D0A79">
        <w:t xml:space="preserve"> </w:t>
      </w:r>
      <w:r w:rsidRPr="007D0A79">
        <w:rPr>
          <w:rFonts w:hint="eastAsia"/>
        </w:rPr>
        <w:t>在这种情况下，它不代表一件事物，而是一种价值，它使我们能够衡量一件产品的价值。</w:t>
      </w:r>
      <w:r w:rsidRPr="007D0A79">
        <w:t xml:space="preserve"> </w:t>
      </w:r>
      <w:r w:rsidRPr="007D0A79">
        <w:rPr>
          <w:rFonts w:hint="eastAsia"/>
        </w:rPr>
        <w:t>这些对象的内存占用是微不足道的（由它们的组成部分计算），而且开销很小。</w:t>
      </w:r>
      <w:r w:rsidRPr="007D0A79">
        <w:t xml:space="preserve"> </w:t>
      </w:r>
      <w:r w:rsidRPr="007D0A79">
        <w:rPr>
          <w:rFonts w:hint="eastAsia"/>
        </w:rPr>
        <w:t>因此，即使用于表示相同的值，新实例创建也优于参考重用。</w:t>
      </w:r>
      <w:r w:rsidRPr="007D0A79">
        <w:t xml:space="preserve"> </w:t>
      </w:r>
      <w:r w:rsidRPr="007D0A79">
        <w:rPr>
          <w:rFonts w:hint="eastAsia"/>
        </w:rPr>
        <w:t>然后基于两个实例的字段的可比性来检查平等</w:t>
      </w:r>
      <w:r w:rsidR="00C97DE3">
        <w:t>.</w:t>
      </w:r>
    </w:p>
    <w:p w14:paraId="6B908710" w14:textId="77777777" w:rsidR="008127B4" w:rsidRDefault="008127B4">
      <w:pPr>
        <w:pStyle w:val="a3"/>
        <w:rPr>
          <w:sz w:val="20"/>
        </w:rPr>
      </w:pPr>
    </w:p>
    <w:p w14:paraId="229A50DF" w14:textId="77777777" w:rsidR="008127B4" w:rsidRDefault="008127B4">
      <w:pPr>
        <w:pStyle w:val="a3"/>
        <w:spacing w:before="10"/>
        <w:rPr>
          <w:sz w:val="26"/>
        </w:rPr>
      </w:pPr>
    </w:p>
    <w:p w14:paraId="151D4FC2" w14:textId="1B544D08" w:rsidR="008127B4" w:rsidRDefault="00812E0F">
      <w:pPr>
        <w:pStyle w:val="2"/>
        <w:spacing w:before="1"/>
      </w:pPr>
      <w:bookmarkStart w:id="66" w:name="_bookmark42"/>
      <w:bookmarkEnd w:id="66"/>
      <w:r w:rsidRPr="00812E0F">
        <w:rPr>
          <w:rFonts w:hint="eastAsia"/>
        </w:rPr>
        <w:t>定义</w:t>
      </w:r>
    </w:p>
    <w:p w14:paraId="208989AA" w14:textId="65D1A0AA" w:rsidR="008127B4" w:rsidRDefault="00812E0F">
      <w:pPr>
        <w:pStyle w:val="a3"/>
        <w:spacing w:before="82"/>
        <w:ind w:left="1133"/>
      </w:pPr>
      <w:r w:rsidRPr="00812E0F">
        <w:t>Ward Cunningham</w:t>
      </w:r>
      <w:r w:rsidRPr="00812E0F">
        <w:rPr>
          <w:rFonts w:hint="eastAsia"/>
        </w:rPr>
        <w:t>将价值对象定义为</w:t>
      </w:r>
      <w:r w:rsidR="00C97DE3">
        <w:t>:</w:t>
      </w:r>
    </w:p>
    <w:p w14:paraId="5772FD79" w14:textId="77777777" w:rsidR="008127B4" w:rsidRDefault="008127B4">
      <w:pPr>
        <w:pStyle w:val="a3"/>
        <w:spacing w:before="5"/>
        <w:rPr>
          <w:sz w:val="16"/>
        </w:rPr>
      </w:pPr>
    </w:p>
    <w:p w14:paraId="7172E611" w14:textId="156968BD" w:rsidR="008127B4" w:rsidRDefault="00812E0F">
      <w:pPr>
        <w:pStyle w:val="a3"/>
        <w:spacing w:line="249" w:lineRule="auto"/>
        <w:ind w:left="2033" w:right="1145"/>
      </w:pPr>
      <w:r w:rsidRPr="00812E0F">
        <w:rPr>
          <w:rFonts w:hint="eastAsia"/>
        </w:rPr>
        <w:t>对某物的测量或描述。</w:t>
      </w:r>
      <w:r w:rsidRPr="00812E0F">
        <w:t xml:space="preserve"> </w:t>
      </w:r>
      <w:r w:rsidRPr="00812E0F">
        <w:rPr>
          <w:rFonts w:hint="eastAsia"/>
        </w:rPr>
        <w:t>值对象的例子是数字，日期，钱和字符串。</w:t>
      </w:r>
      <w:r w:rsidRPr="00812E0F">
        <w:t xml:space="preserve"> </w:t>
      </w:r>
      <w:r w:rsidRPr="00812E0F">
        <w:rPr>
          <w:rFonts w:hint="eastAsia"/>
        </w:rPr>
        <w:t>通常，它们是相当广泛使用的小物体。</w:t>
      </w:r>
      <w:r w:rsidRPr="00812E0F">
        <w:t xml:space="preserve"> </w:t>
      </w:r>
      <w:r w:rsidRPr="00812E0F">
        <w:rPr>
          <w:rFonts w:hint="eastAsia"/>
        </w:rPr>
        <w:t>他们的身份是基于他们的状态而不是他们的对象身份。</w:t>
      </w:r>
      <w:r w:rsidRPr="00812E0F">
        <w:t xml:space="preserve"> </w:t>
      </w:r>
      <w:r w:rsidRPr="00812E0F">
        <w:rPr>
          <w:rFonts w:hint="eastAsia"/>
        </w:rPr>
        <w:t>这样，您可以拥有同一个概念性值对象的多个副本。</w:t>
      </w:r>
      <w:r w:rsidRPr="00812E0F">
        <w:t xml:space="preserve"> </w:t>
      </w:r>
      <w:r w:rsidRPr="00812E0F">
        <w:rPr>
          <w:rFonts w:hint="eastAsia"/>
        </w:rPr>
        <w:t>每张</w:t>
      </w:r>
      <w:r w:rsidRPr="00812E0F">
        <w:t>5</w:t>
      </w:r>
      <w:r w:rsidRPr="00812E0F">
        <w:rPr>
          <w:rFonts w:hint="eastAsia"/>
        </w:rPr>
        <w:t>美元的钞票都有自己的身份（由于其序列号），但现金经济依靠每</w:t>
      </w:r>
      <w:r w:rsidRPr="00812E0F">
        <w:t>5</w:t>
      </w:r>
      <w:r w:rsidRPr="00812E0F">
        <w:rPr>
          <w:rFonts w:hint="eastAsia"/>
        </w:rPr>
        <w:t>美元钞票具有与每</w:t>
      </w:r>
      <w:r w:rsidRPr="00812E0F">
        <w:t>5</w:t>
      </w:r>
      <w:r w:rsidRPr="00812E0F">
        <w:rPr>
          <w:rFonts w:hint="eastAsia"/>
        </w:rPr>
        <w:t>美元钞票相同的价值</w:t>
      </w:r>
      <w:r w:rsidR="00C97DE3">
        <w:t>.</w:t>
      </w:r>
    </w:p>
    <w:p w14:paraId="5FF11595" w14:textId="77777777" w:rsidR="008127B4" w:rsidRDefault="008127B4">
      <w:pPr>
        <w:spacing w:line="249" w:lineRule="auto"/>
        <w:sectPr w:rsidR="008127B4">
          <w:headerReference w:type="default" r:id="rId211"/>
          <w:footerReference w:type="default" r:id="rId212"/>
          <w:pgSz w:w="10830" w:h="13330"/>
          <w:pgMar w:top="1240" w:right="0" w:bottom="280" w:left="0" w:header="0" w:footer="0" w:gutter="0"/>
          <w:cols w:space="720"/>
        </w:sectPr>
      </w:pPr>
    </w:p>
    <w:p w14:paraId="3ED5D543" w14:textId="77777777" w:rsidR="008127B4" w:rsidRDefault="008127B4">
      <w:pPr>
        <w:pStyle w:val="a3"/>
        <w:spacing w:before="10"/>
        <w:rPr>
          <w:sz w:val="19"/>
        </w:rPr>
      </w:pPr>
    </w:p>
    <w:p w14:paraId="2C6346E7" w14:textId="549C445F" w:rsidR="008127B4" w:rsidRDefault="00812E0F">
      <w:pPr>
        <w:pStyle w:val="a3"/>
        <w:spacing w:before="57"/>
        <w:ind w:left="1133"/>
      </w:pPr>
      <w:bookmarkStart w:id="67" w:name="_bookmark43"/>
      <w:bookmarkEnd w:id="67"/>
      <w:r w:rsidRPr="00812E0F">
        <w:rPr>
          <w:rFonts w:hint="eastAsia"/>
        </w:rPr>
        <w:t>马丁福勒定义一个价值对象为</w:t>
      </w:r>
      <w:r w:rsidR="00C97DE3">
        <w:t>:</w:t>
      </w:r>
    </w:p>
    <w:p w14:paraId="77A3E468" w14:textId="77777777" w:rsidR="008127B4" w:rsidRDefault="008127B4">
      <w:pPr>
        <w:pStyle w:val="a3"/>
        <w:spacing w:before="4"/>
        <w:rPr>
          <w:sz w:val="16"/>
        </w:rPr>
      </w:pPr>
    </w:p>
    <w:p w14:paraId="657E5779" w14:textId="2C7AEC62" w:rsidR="008127B4" w:rsidRDefault="00812E0F">
      <w:pPr>
        <w:pStyle w:val="a3"/>
        <w:spacing w:line="249" w:lineRule="auto"/>
        <w:ind w:left="2033" w:right="1144"/>
      </w:pPr>
      <w:r w:rsidRPr="00812E0F">
        <w:rPr>
          <w:rFonts w:hint="eastAsia"/>
        </w:rPr>
        <w:t>一个小对象，如</w:t>
      </w:r>
      <w:r w:rsidRPr="00812E0F">
        <w:t>Money</w:t>
      </w:r>
      <w:r w:rsidRPr="00812E0F">
        <w:rPr>
          <w:rFonts w:hint="eastAsia"/>
        </w:rPr>
        <w:t>或日期范围对象。</w:t>
      </w:r>
      <w:r w:rsidRPr="00812E0F">
        <w:t xml:space="preserve"> </w:t>
      </w:r>
      <w:r w:rsidRPr="00812E0F">
        <w:rPr>
          <w:rFonts w:hint="eastAsia"/>
        </w:rPr>
        <w:t>他们的关键特性是他们遵循价值语义而不是引用语义。</w:t>
      </w:r>
      <w:r w:rsidRPr="00812E0F">
        <w:t xml:space="preserve"> </w:t>
      </w:r>
      <w:r w:rsidRPr="00812E0F">
        <w:rPr>
          <w:rFonts w:hint="eastAsia"/>
        </w:rPr>
        <w:t>你通常可以告诉他们，因为他们的平等观念不是基于身份，相反，如果两个价值对象的所有领域都相等，那么两个价值对象是平等的。</w:t>
      </w:r>
      <w:r w:rsidRPr="00812E0F">
        <w:t xml:space="preserve"> </w:t>
      </w:r>
      <w:r w:rsidRPr="00812E0F">
        <w:rPr>
          <w:rFonts w:hint="eastAsia"/>
        </w:rPr>
        <w:t>尽管所有字段都相同，但如果子集是唯一的，则不需要比较所有字段</w:t>
      </w:r>
      <w:r w:rsidRPr="00812E0F">
        <w:t xml:space="preserve"> - </w:t>
      </w:r>
      <w:r w:rsidRPr="00812E0F">
        <w:rPr>
          <w:rFonts w:hint="eastAsia"/>
        </w:rPr>
        <w:t>例如，货币对象的货币代码就足以测试相等性。</w:t>
      </w:r>
      <w:r w:rsidRPr="00812E0F">
        <w:t xml:space="preserve"> </w:t>
      </w:r>
      <w:r w:rsidRPr="00812E0F">
        <w:rPr>
          <w:rFonts w:hint="eastAsia"/>
        </w:rPr>
        <w:t>一般的启发式就是</w:t>
      </w:r>
      <w:r w:rsidRPr="00812E0F">
        <w:t>Value Objects</w:t>
      </w:r>
      <w:r w:rsidRPr="00812E0F">
        <w:rPr>
          <w:rFonts w:hint="eastAsia"/>
        </w:rPr>
        <w:t>应该完全不可变。</w:t>
      </w:r>
      <w:r w:rsidRPr="00812E0F">
        <w:t xml:space="preserve"> </w:t>
      </w:r>
      <w:r w:rsidRPr="00812E0F">
        <w:rPr>
          <w:rFonts w:hint="eastAsia"/>
        </w:rPr>
        <w:t>如果你想改变一个值对象，你应该用一个新对象替换对象，而不允许更新值对象本身的值</w:t>
      </w:r>
      <w:r w:rsidRPr="00812E0F">
        <w:t xml:space="preserve"> - </w:t>
      </w:r>
      <w:r w:rsidRPr="00812E0F">
        <w:rPr>
          <w:rFonts w:hint="eastAsia"/>
        </w:rPr>
        <w:t>可更新值对象导致混叠问题</w:t>
      </w:r>
      <w:r w:rsidR="00C97DE3">
        <w:t>.</w:t>
      </w:r>
    </w:p>
    <w:p w14:paraId="3AEEBA2A" w14:textId="77777777" w:rsidR="008127B4" w:rsidRDefault="008127B4">
      <w:pPr>
        <w:pStyle w:val="a3"/>
        <w:spacing w:before="5"/>
        <w:rPr>
          <w:sz w:val="16"/>
        </w:rPr>
      </w:pPr>
    </w:p>
    <w:p w14:paraId="7368A4BD" w14:textId="4AF189C9" w:rsidR="008127B4" w:rsidRDefault="00812E0F">
      <w:pPr>
        <w:pStyle w:val="a3"/>
        <w:spacing w:line="249" w:lineRule="auto"/>
        <w:ind w:left="1133" w:right="1693"/>
      </w:pPr>
      <w:r w:rsidRPr="00812E0F">
        <w:rPr>
          <w:rFonts w:hint="eastAsia"/>
        </w:rPr>
        <w:t>值对象的例子是数字，文本字符串，日期，时间，人的全名（由名字，中间名，姓氏和标题组成），货币，颜色，电话号码和邮政地址</w:t>
      </w:r>
      <w:r w:rsidR="00C97DE3">
        <w:t>.</w:t>
      </w:r>
    </w:p>
    <w:p w14:paraId="1084CB71" w14:textId="77777777" w:rsidR="008127B4" w:rsidRDefault="00C10235">
      <w:pPr>
        <w:pStyle w:val="a3"/>
        <w:spacing w:before="10"/>
        <w:rPr>
          <w:sz w:val="10"/>
        </w:rPr>
      </w:pPr>
      <w:r>
        <w:pict w14:anchorId="4A06E4B3">
          <v:group id="_x0000_s1255" style="position:absolute;margin-left:71.65pt;margin-top:8.7pt;width:398.05pt;height:50.4pt;z-index:251556352;mso-wrap-distance-left:0;mso-wrap-distance-right:0;mso-position-horizontal-relative:page" coordorigin="1434,174" coordsize="7961,1008">
            <v:shape id="_x0000_s1257" type="#_x0000_t75" style="position:absolute;left:1433;top:174;width:7961;height:1008">
              <v:imagedata r:id="rId213" o:title=""/>
            </v:shape>
            <v:shape id="_x0000_s1256" type="#_x0000_t202" style="position:absolute;left:1433;top:174;width:7961;height:1008" filled="f" stroked="f">
              <v:textbox inset="0,0,0,0">
                <w:txbxContent>
                  <w:p w14:paraId="06B50517" w14:textId="77777777" w:rsidR="00C10235" w:rsidRDefault="00C10235">
                    <w:pPr>
                      <w:spacing w:before="8"/>
                      <w:ind w:left="1008"/>
                      <w:rPr>
                        <w:b/>
                        <w:sz w:val="21"/>
                      </w:rPr>
                    </w:pPr>
                    <w:r>
                      <w:rPr>
                        <w:b/>
                        <w:sz w:val="21"/>
                      </w:rPr>
                      <w:t>Exercise</w:t>
                    </w:r>
                  </w:p>
                  <w:p w14:paraId="6990EC90" w14:textId="265C1A41" w:rsidR="00C10235" w:rsidRDefault="00C10235">
                    <w:pPr>
                      <w:spacing w:before="11" w:line="249" w:lineRule="auto"/>
                      <w:ind w:left="1008" w:right="415"/>
                      <w:rPr>
                        <w:sz w:val="21"/>
                      </w:rPr>
                    </w:pPr>
                    <w:r w:rsidRPr="00812E0F">
                      <w:rPr>
                        <w:rFonts w:hint="eastAsia"/>
                        <w:w w:val="105"/>
                        <w:sz w:val="21"/>
                      </w:rPr>
                      <w:t>尝试在当前的域中查找更多潜在值对象的示例</w:t>
                    </w:r>
                    <w:r>
                      <w:rPr>
                        <w:w w:val="105"/>
                        <w:sz w:val="21"/>
                      </w:rPr>
                      <w:t>.</w:t>
                    </w:r>
                  </w:p>
                </w:txbxContent>
              </v:textbox>
            </v:shape>
            <w10:wrap type="topAndBottom" anchorx="page"/>
          </v:group>
        </w:pict>
      </w:r>
    </w:p>
    <w:p w14:paraId="517D6D5D" w14:textId="77777777" w:rsidR="008127B4" w:rsidRDefault="008127B4">
      <w:pPr>
        <w:pStyle w:val="a3"/>
        <w:rPr>
          <w:sz w:val="20"/>
        </w:rPr>
      </w:pPr>
    </w:p>
    <w:p w14:paraId="53D97548" w14:textId="77777777" w:rsidR="008127B4" w:rsidRDefault="008127B4">
      <w:pPr>
        <w:pStyle w:val="a3"/>
        <w:spacing w:before="3"/>
        <w:rPr>
          <w:sz w:val="16"/>
        </w:rPr>
      </w:pPr>
    </w:p>
    <w:p w14:paraId="58752598" w14:textId="55801ED3" w:rsidR="008127B4" w:rsidRDefault="00812E0F">
      <w:pPr>
        <w:pStyle w:val="2"/>
        <w:spacing w:before="87"/>
      </w:pPr>
      <w:bookmarkStart w:id="68" w:name="Value_Object_vs._Entity"/>
      <w:bookmarkStart w:id="69" w:name="_bookmark44"/>
      <w:bookmarkEnd w:id="68"/>
      <w:bookmarkEnd w:id="69"/>
      <w:r w:rsidRPr="00812E0F">
        <w:rPr>
          <w:rFonts w:hint="eastAsia"/>
        </w:rPr>
        <w:t>价值对象与实体</w:t>
      </w:r>
    </w:p>
    <w:p w14:paraId="21301B47" w14:textId="2C7A17C7" w:rsidR="008127B4" w:rsidRDefault="00812E0F">
      <w:pPr>
        <w:pStyle w:val="a3"/>
        <w:spacing w:before="83" w:line="247" w:lineRule="auto"/>
        <w:ind w:left="1133" w:right="1190"/>
      </w:pPr>
      <w:r w:rsidRPr="00812E0F">
        <w:rPr>
          <w:rFonts w:hint="eastAsia"/>
        </w:rPr>
        <w:t>考虑维基百科的以下示例，以更好地理解值对象和实体之间的差异</w:t>
      </w:r>
      <w:r w:rsidR="00C97DE3">
        <w:t>:</w:t>
      </w:r>
    </w:p>
    <w:p w14:paraId="4D932B37" w14:textId="77777777" w:rsidR="008127B4" w:rsidRDefault="008127B4">
      <w:pPr>
        <w:pStyle w:val="a3"/>
        <w:spacing w:before="3"/>
        <w:rPr>
          <w:sz w:val="16"/>
        </w:rPr>
      </w:pPr>
    </w:p>
    <w:p w14:paraId="21EDAE34" w14:textId="4E7698A6" w:rsidR="008127B4" w:rsidRDefault="00C10235">
      <w:pPr>
        <w:pStyle w:val="a3"/>
        <w:spacing w:line="249" w:lineRule="auto"/>
        <w:ind w:left="2093" w:right="1159"/>
      </w:pPr>
      <w:r>
        <w:pict w14:anchorId="05807089">
          <v:shape id="_x0000_s1254" style="position:absolute;left:0;text-align:left;margin-left:95.55pt;margin-top:4.95pt;width:3.6pt;height:3.6pt;z-index:25161984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812E0F" w:rsidRPr="00812E0F">
        <w:rPr>
          <w:rFonts w:hint="eastAsia"/>
          <w:b/>
          <w:w w:val="105"/>
        </w:rPr>
        <w:t>价值对象：当人们交换美元钞票时，他们通常不会区分每个独特的钞票</w:t>
      </w:r>
      <w:r w:rsidR="00812E0F" w:rsidRPr="00812E0F">
        <w:rPr>
          <w:b/>
          <w:w w:val="105"/>
        </w:rPr>
        <w:t xml:space="preserve">; </w:t>
      </w:r>
      <w:r w:rsidR="00812E0F" w:rsidRPr="00812E0F">
        <w:rPr>
          <w:rFonts w:hint="eastAsia"/>
          <w:b/>
          <w:w w:val="105"/>
        </w:rPr>
        <w:t>他们只关心美元钞票的面值。</w:t>
      </w:r>
      <w:r w:rsidR="00812E0F" w:rsidRPr="00812E0F">
        <w:rPr>
          <w:b/>
          <w:w w:val="105"/>
        </w:rPr>
        <w:t xml:space="preserve"> </w:t>
      </w:r>
      <w:r w:rsidR="00812E0F" w:rsidRPr="00812E0F">
        <w:rPr>
          <w:rFonts w:hint="eastAsia"/>
          <w:b/>
          <w:w w:val="105"/>
        </w:rPr>
        <w:t>在这种情况下，美元账单就是价值对象。</w:t>
      </w:r>
      <w:r w:rsidR="00812E0F" w:rsidRPr="00812E0F">
        <w:rPr>
          <w:b/>
          <w:w w:val="105"/>
        </w:rPr>
        <w:t xml:space="preserve"> </w:t>
      </w:r>
      <w:r w:rsidR="00812E0F" w:rsidRPr="00812E0F">
        <w:rPr>
          <w:rFonts w:hint="eastAsia"/>
          <w:b/>
          <w:w w:val="105"/>
        </w:rPr>
        <w:t>但是，美联储可能会关注每一个独特的法案</w:t>
      </w:r>
      <w:r w:rsidR="00812E0F" w:rsidRPr="00812E0F">
        <w:rPr>
          <w:b/>
          <w:w w:val="105"/>
        </w:rPr>
        <w:t xml:space="preserve">; </w:t>
      </w:r>
      <w:r w:rsidR="00812E0F" w:rsidRPr="00812E0F">
        <w:rPr>
          <w:rFonts w:hint="eastAsia"/>
          <w:b/>
          <w:w w:val="105"/>
        </w:rPr>
        <w:t>在这种情况下，每个账单将是一个实体</w:t>
      </w:r>
      <w:r w:rsidR="00C97DE3">
        <w:rPr>
          <w:w w:val="105"/>
        </w:rPr>
        <w:t>.</w:t>
      </w:r>
    </w:p>
    <w:p w14:paraId="3640D6D6" w14:textId="4BA13ADF" w:rsidR="008127B4" w:rsidRDefault="00C10235">
      <w:pPr>
        <w:pStyle w:val="a3"/>
        <w:spacing w:before="48" w:line="249" w:lineRule="auto"/>
        <w:ind w:left="2093" w:right="1199"/>
      </w:pPr>
      <w:r>
        <w:pict w14:anchorId="2B69F284">
          <v:shape id="_x0000_s1253" style="position:absolute;left:0;text-align:left;margin-left:95.55pt;margin-top:7.35pt;width:3.6pt;height:3.6pt;z-index:251620864;mso-position-horizontal-relative:page" coordorigin="1912,148" coordsize="72,72" path="m1948,148l1934,150,1922,158,1915,170,1912,184,1915,198,1922,209,1934,217,1948,220,1962,217,1973,209,1981,198,1984,184,1981,170,1973,158,1962,150,1948,148xe" fillcolor="black" stroked="f">
            <v:path arrowok="t"/>
            <w10:wrap anchorx="page"/>
          </v:shape>
        </w:pict>
      </w:r>
      <w:r w:rsidR="00812E0F" w:rsidRPr="00812E0F">
        <w:rPr>
          <w:rFonts w:hint="eastAsia"/>
          <w:b/>
        </w:rPr>
        <w:t>实体：大多数航空公司在每次航班上都独特地区分每个座位。</w:t>
      </w:r>
      <w:r w:rsidR="00812E0F" w:rsidRPr="00812E0F">
        <w:rPr>
          <w:b/>
        </w:rPr>
        <w:t xml:space="preserve"> </w:t>
      </w:r>
      <w:r w:rsidR="00812E0F" w:rsidRPr="00812E0F">
        <w:rPr>
          <w:rFonts w:hint="eastAsia"/>
          <w:b/>
        </w:rPr>
        <w:t>每个席位在这种情况下都是一个实体。</w:t>
      </w:r>
      <w:r w:rsidR="00812E0F" w:rsidRPr="00812E0F">
        <w:rPr>
          <w:b/>
        </w:rPr>
        <w:t xml:space="preserve"> </w:t>
      </w:r>
      <w:r w:rsidR="00812E0F" w:rsidRPr="00812E0F">
        <w:rPr>
          <w:rFonts w:hint="eastAsia"/>
          <w:b/>
        </w:rPr>
        <w:t>不过，西南航空，易捷航空和瑞安航空并没有区分每个座位</w:t>
      </w:r>
      <w:r w:rsidR="00812E0F" w:rsidRPr="00812E0F">
        <w:rPr>
          <w:b/>
        </w:rPr>
        <w:t xml:space="preserve">; </w:t>
      </w:r>
      <w:r w:rsidR="00812E0F" w:rsidRPr="00812E0F">
        <w:rPr>
          <w:rFonts w:hint="eastAsia"/>
          <w:b/>
        </w:rPr>
        <w:t>所有座位都一样。</w:t>
      </w:r>
      <w:r w:rsidR="00812E0F" w:rsidRPr="00812E0F">
        <w:rPr>
          <w:b/>
        </w:rPr>
        <w:t xml:space="preserve"> </w:t>
      </w:r>
      <w:r w:rsidR="00812E0F" w:rsidRPr="00812E0F">
        <w:rPr>
          <w:rFonts w:hint="eastAsia"/>
          <w:b/>
        </w:rPr>
        <w:t>在这种情况下，一个席位实际上是一个价值对象。</w:t>
      </w:r>
    </w:p>
    <w:p w14:paraId="707E9054" w14:textId="77777777" w:rsidR="008127B4" w:rsidRDefault="008127B4">
      <w:pPr>
        <w:spacing w:line="249" w:lineRule="auto"/>
        <w:sectPr w:rsidR="008127B4">
          <w:headerReference w:type="default" r:id="rId214"/>
          <w:footerReference w:type="default" r:id="rId215"/>
          <w:pgSz w:w="10830" w:h="13330"/>
          <w:pgMar w:top="1140" w:right="0" w:bottom="1140" w:left="0" w:header="925" w:footer="941" w:gutter="0"/>
          <w:pgNumType w:start="51"/>
          <w:cols w:space="720"/>
        </w:sectPr>
      </w:pPr>
    </w:p>
    <w:p w14:paraId="4273D662" w14:textId="77777777" w:rsidR="008127B4" w:rsidRDefault="008127B4">
      <w:pPr>
        <w:pStyle w:val="a3"/>
        <w:spacing w:before="2"/>
        <w:rPr>
          <w:sz w:val="23"/>
        </w:rPr>
      </w:pPr>
    </w:p>
    <w:p w14:paraId="70F44EC8" w14:textId="77777777" w:rsidR="008127B4" w:rsidRDefault="00C10235">
      <w:pPr>
        <w:pStyle w:val="a3"/>
        <w:ind w:left="1423"/>
        <w:rPr>
          <w:sz w:val="20"/>
        </w:rPr>
      </w:pPr>
      <w:r>
        <w:rPr>
          <w:sz w:val="20"/>
        </w:rPr>
      </w:r>
      <w:r>
        <w:rPr>
          <w:sz w:val="20"/>
        </w:rPr>
        <w:pict w14:anchorId="265AE3BC">
          <v:group id="_x0000_s1250" style="width:398.05pt;height:50.4pt;mso-position-horizontal-relative:char;mso-position-vertical-relative:line" coordsize="7961,1008">
            <v:shape id="_x0000_s1252" type="#_x0000_t75" style="position:absolute;width:7961;height:1008">
              <v:imagedata r:id="rId216" o:title=""/>
            </v:shape>
            <v:shape id="_x0000_s1251" type="#_x0000_t202" style="position:absolute;width:7961;height:1008" filled="f" stroked="f">
              <v:textbox inset="0,0,0,0">
                <w:txbxContent>
                  <w:p w14:paraId="0D1DF018" w14:textId="77777777" w:rsidR="00C10235" w:rsidRDefault="00C10235">
                    <w:pPr>
                      <w:spacing w:before="8"/>
                      <w:ind w:left="1008"/>
                      <w:rPr>
                        <w:b/>
                        <w:sz w:val="21"/>
                      </w:rPr>
                    </w:pPr>
                    <w:bookmarkStart w:id="70" w:name="_bookmark45"/>
                    <w:bookmarkEnd w:id="70"/>
                    <w:r>
                      <w:rPr>
                        <w:b/>
                        <w:sz w:val="21"/>
                      </w:rPr>
                      <w:t>Exercise</w:t>
                    </w:r>
                  </w:p>
                  <w:p w14:paraId="509089FB" w14:textId="18DFB3DA" w:rsidR="00C10235" w:rsidRDefault="00C10235">
                    <w:pPr>
                      <w:spacing w:before="11" w:line="249" w:lineRule="auto"/>
                      <w:ind w:left="1008" w:right="193"/>
                      <w:rPr>
                        <w:sz w:val="21"/>
                      </w:rPr>
                    </w:pPr>
                    <w:r w:rsidRPr="00812E0F">
                      <w:rPr>
                        <w:rFonts w:hint="eastAsia"/>
                        <w:sz w:val="21"/>
                      </w:rPr>
                      <w:t>考虑地址的概念（街道，号码，邮政编码等）。</w:t>
                    </w:r>
                    <w:r w:rsidRPr="00812E0F">
                      <w:rPr>
                        <w:sz w:val="21"/>
                      </w:rPr>
                      <w:t xml:space="preserve"> </w:t>
                    </w:r>
                    <w:r w:rsidRPr="00812E0F">
                      <w:rPr>
                        <w:rFonts w:hint="eastAsia"/>
                        <w:sz w:val="21"/>
                      </w:rPr>
                      <w:t>什么是地址可能被建模为实体而不是值对象的可能上下文？</w:t>
                    </w:r>
                    <w:r w:rsidRPr="00812E0F">
                      <w:rPr>
                        <w:sz w:val="21"/>
                      </w:rPr>
                      <w:t xml:space="preserve"> </w:t>
                    </w:r>
                    <w:r w:rsidRPr="00812E0F">
                      <w:rPr>
                        <w:rFonts w:hint="eastAsia"/>
                        <w:sz w:val="21"/>
                      </w:rPr>
                      <w:t>与同行讨论你的发现</w:t>
                    </w:r>
                    <w:r>
                      <w:rPr>
                        <w:sz w:val="21"/>
                      </w:rPr>
                      <w:t>.</w:t>
                    </w:r>
                  </w:p>
                </w:txbxContent>
              </v:textbox>
            </v:shape>
            <w10:wrap type="none"/>
            <w10:anchorlock/>
          </v:group>
        </w:pict>
      </w:r>
    </w:p>
    <w:p w14:paraId="677F3F0C" w14:textId="77777777" w:rsidR="008127B4" w:rsidRDefault="008127B4">
      <w:pPr>
        <w:pStyle w:val="a3"/>
        <w:rPr>
          <w:sz w:val="20"/>
        </w:rPr>
      </w:pPr>
    </w:p>
    <w:p w14:paraId="17A29AE2" w14:textId="77777777" w:rsidR="008127B4" w:rsidRDefault="008127B4">
      <w:pPr>
        <w:pStyle w:val="a3"/>
        <w:spacing w:before="11"/>
        <w:rPr>
          <w:sz w:val="17"/>
        </w:rPr>
      </w:pPr>
    </w:p>
    <w:p w14:paraId="541C9CAD" w14:textId="71BA7B05" w:rsidR="008127B4" w:rsidRDefault="00812E0F">
      <w:pPr>
        <w:pStyle w:val="2"/>
        <w:spacing w:before="87"/>
      </w:pPr>
      <w:bookmarkStart w:id="71" w:name="_bookmark46"/>
      <w:bookmarkEnd w:id="71"/>
      <w:r w:rsidRPr="00812E0F">
        <w:rPr>
          <w:rFonts w:hint="eastAsia"/>
        </w:rPr>
        <w:t>货币和金钱示例</w:t>
      </w:r>
    </w:p>
    <w:p w14:paraId="68B38B1C" w14:textId="0CEC7698" w:rsidR="008127B4" w:rsidRDefault="00812E0F">
      <w:pPr>
        <w:pStyle w:val="a3"/>
        <w:spacing w:before="82" w:line="249" w:lineRule="auto"/>
        <w:ind w:left="1133" w:right="1281"/>
      </w:pPr>
      <w:r w:rsidRPr="00812E0F">
        <w:rPr>
          <w:rFonts w:hint="eastAsia"/>
          <w:w w:val="105"/>
        </w:rPr>
        <w:t>货币和金钱价值对象可能是解释价值对象最常用的例子，这要归功于</w:t>
      </w:r>
      <w:r w:rsidRPr="00812E0F">
        <w:rPr>
          <w:w w:val="105"/>
        </w:rPr>
        <w:t>Money</w:t>
      </w:r>
      <w:r w:rsidRPr="00812E0F">
        <w:rPr>
          <w:rFonts w:hint="eastAsia"/>
          <w:w w:val="105"/>
        </w:rPr>
        <w:t>模式。</w:t>
      </w:r>
      <w:r w:rsidRPr="00812E0F">
        <w:rPr>
          <w:w w:val="105"/>
        </w:rPr>
        <w:t xml:space="preserve"> </w:t>
      </w:r>
      <w:r w:rsidRPr="00812E0F">
        <w:rPr>
          <w:rFonts w:hint="eastAsia"/>
          <w:w w:val="105"/>
        </w:rPr>
        <w:t>此设计模式为避免浮点舍入问题的问题建模提供了一个解决方案，从而可以执行确定性计算</w:t>
      </w:r>
      <w:r w:rsidR="00C97DE3">
        <w:rPr>
          <w:w w:val="105"/>
        </w:rPr>
        <w:t>.</w:t>
      </w:r>
    </w:p>
    <w:p w14:paraId="4AECB173" w14:textId="77777777" w:rsidR="008127B4" w:rsidRDefault="008127B4">
      <w:pPr>
        <w:pStyle w:val="a3"/>
        <w:spacing w:before="7"/>
        <w:rPr>
          <w:sz w:val="15"/>
        </w:rPr>
      </w:pPr>
    </w:p>
    <w:p w14:paraId="7560616A" w14:textId="5B0A4366" w:rsidR="008127B4" w:rsidRDefault="00812E0F">
      <w:pPr>
        <w:pStyle w:val="a3"/>
        <w:spacing w:before="1" w:line="249" w:lineRule="auto"/>
        <w:ind w:left="1133" w:right="1190"/>
      </w:pPr>
      <w:r w:rsidRPr="00812E0F">
        <w:rPr>
          <w:rFonts w:hint="eastAsia"/>
        </w:rPr>
        <w:t>在现实世界中，货币以与米和码描述距离单位相同的方式描述货币单位。</w:t>
      </w:r>
      <w:r w:rsidRPr="00812E0F">
        <w:t xml:space="preserve"> </w:t>
      </w:r>
      <w:r w:rsidRPr="00812E0F">
        <w:rPr>
          <w:rFonts w:hint="eastAsia"/>
        </w:rPr>
        <w:t>每种货币都用三个字母的大写</w:t>
      </w:r>
      <w:r w:rsidRPr="00812E0F">
        <w:t>ISO</w:t>
      </w:r>
      <w:r w:rsidRPr="00812E0F">
        <w:rPr>
          <w:rFonts w:hint="eastAsia"/>
        </w:rPr>
        <w:t>代码表示</w:t>
      </w:r>
      <w:r w:rsidR="00C97DE3">
        <w:t>:</w:t>
      </w:r>
    </w:p>
    <w:p w14:paraId="0D861B25" w14:textId="77777777" w:rsidR="008127B4" w:rsidRDefault="008127B4">
      <w:pPr>
        <w:pStyle w:val="a3"/>
        <w:spacing w:before="1"/>
        <w:rPr>
          <w:sz w:val="16"/>
        </w:rPr>
      </w:pPr>
    </w:p>
    <w:p w14:paraId="6CCC02D3" w14:textId="77777777" w:rsidR="008127B4" w:rsidRDefault="00C97DE3">
      <w:pPr>
        <w:spacing w:before="1"/>
        <w:ind w:left="1493"/>
        <w:rPr>
          <w:rFonts w:ascii="Courier New"/>
          <w:sz w:val="18"/>
        </w:rPr>
      </w:pPr>
      <w:r>
        <w:rPr>
          <w:rFonts w:ascii="Courier New"/>
          <w:sz w:val="18"/>
        </w:rPr>
        <w:t>class Currency</w:t>
      </w:r>
    </w:p>
    <w:p w14:paraId="6995552E" w14:textId="77777777" w:rsidR="008127B4" w:rsidRDefault="00C97DE3">
      <w:pPr>
        <w:spacing w:before="12"/>
        <w:ind w:left="1493"/>
        <w:rPr>
          <w:rFonts w:ascii="Courier New"/>
          <w:sz w:val="18"/>
        </w:rPr>
      </w:pPr>
      <w:r>
        <w:rPr>
          <w:rFonts w:ascii="Courier New"/>
          <w:w w:val="99"/>
          <w:sz w:val="18"/>
        </w:rPr>
        <w:t>{</w:t>
      </w:r>
    </w:p>
    <w:p w14:paraId="20F1C1B8" w14:textId="77777777" w:rsidR="008127B4" w:rsidRDefault="00C97DE3">
      <w:pPr>
        <w:spacing w:before="12"/>
        <w:ind w:left="1925"/>
        <w:rPr>
          <w:rFonts w:ascii="Courier New"/>
          <w:sz w:val="18"/>
        </w:rPr>
      </w:pPr>
      <w:r>
        <w:rPr>
          <w:rFonts w:ascii="Courier New"/>
          <w:sz w:val="18"/>
        </w:rPr>
        <w:t>private $isoCode;</w:t>
      </w:r>
    </w:p>
    <w:p w14:paraId="75A17AEB" w14:textId="77777777" w:rsidR="008127B4" w:rsidRDefault="008127B4">
      <w:pPr>
        <w:pStyle w:val="a3"/>
        <w:spacing w:before="1"/>
        <w:rPr>
          <w:rFonts w:ascii="Courier New"/>
          <w:sz w:val="20"/>
        </w:rPr>
      </w:pPr>
    </w:p>
    <w:p w14:paraId="4EF589B9"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construct($anIsoCode)</w:t>
      </w:r>
    </w:p>
    <w:p w14:paraId="3CB15DE4" w14:textId="77777777" w:rsidR="008127B4" w:rsidRDefault="00C97DE3">
      <w:pPr>
        <w:spacing w:before="12"/>
        <w:ind w:left="1925"/>
        <w:rPr>
          <w:rFonts w:ascii="Courier New"/>
          <w:sz w:val="18"/>
        </w:rPr>
      </w:pPr>
      <w:r>
        <w:rPr>
          <w:rFonts w:ascii="Courier New"/>
          <w:w w:val="99"/>
          <w:sz w:val="18"/>
        </w:rPr>
        <w:t>{</w:t>
      </w:r>
    </w:p>
    <w:p w14:paraId="7B6BCBF1" w14:textId="77777777" w:rsidR="008127B4" w:rsidRDefault="00C97DE3">
      <w:pPr>
        <w:spacing w:before="13"/>
        <w:ind w:left="2357"/>
        <w:rPr>
          <w:rFonts w:ascii="Courier New"/>
          <w:sz w:val="18"/>
        </w:rPr>
      </w:pPr>
      <w:r>
        <w:rPr>
          <w:rFonts w:ascii="Courier New"/>
          <w:sz w:val="18"/>
        </w:rPr>
        <w:t>$this-&gt;setIsoCode($anIsoCode);</w:t>
      </w:r>
    </w:p>
    <w:p w14:paraId="717BCDC4" w14:textId="77777777" w:rsidR="008127B4" w:rsidRDefault="00C97DE3">
      <w:pPr>
        <w:spacing w:before="12"/>
        <w:ind w:left="1925"/>
        <w:rPr>
          <w:rFonts w:ascii="Courier New"/>
          <w:sz w:val="18"/>
        </w:rPr>
      </w:pPr>
      <w:r>
        <w:rPr>
          <w:rFonts w:ascii="Courier New"/>
          <w:w w:val="99"/>
          <w:sz w:val="18"/>
        </w:rPr>
        <w:t>}</w:t>
      </w:r>
    </w:p>
    <w:p w14:paraId="3591C3BA" w14:textId="77777777" w:rsidR="008127B4" w:rsidRDefault="008127B4">
      <w:pPr>
        <w:pStyle w:val="a3"/>
        <w:spacing w:before="9"/>
        <w:rPr>
          <w:rFonts w:ascii="Courier New"/>
          <w:sz w:val="11"/>
        </w:rPr>
      </w:pPr>
    </w:p>
    <w:p w14:paraId="340E8339" w14:textId="77777777" w:rsidR="008127B4" w:rsidRDefault="00C97DE3">
      <w:pPr>
        <w:spacing w:before="94"/>
        <w:ind w:left="1925"/>
        <w:rPr>
          <w:rFonts w:ascii="Courier New"/>
          <w:sz w:val="18"/>
        </w:rPr>
      </w:pPr>
      <w:r>
        <w:rPr>
          <w:rFonts w:ascii="Courier New"/>
          <w:sz w:val="18"/>
        </w:rPr>
        <w:t>private function setIsoCode($anIsoCode)</w:t>
      </w:r>
    </w:p>
    <w:p w14:paraId="2BCCF494" w14:textId="77777777" w:rsidR="008127B4" w:rsidRDefault="00C97DE3">
      <w:pPr>
        <w:spacing w:before="12"/>
        <w:ind w:left="1925"/>
        <w:rPr>
          <w:rFonts w:ascii="Courier New"/>
          <w:sz w:val="18"/>
        </w:rPr>
      </w:pPr>
      <w:r>
        <w:rPr>
          <w:rFonts w:ascii="Courier New"/>
          <w:w w:val="99"/>
          <w:sz w:val="18"/>
        </w:rPr>
        <w:t>{</w:t>
      </w:r>
    </w:p>
    <w:p w14:paraId="70CFA78E" w14:textId="77777777" w:rsidR="008127B4" w:rsidRDefault="00C97DE3">
      <w:pPr>
        <w:spacing w:before="12" w:line="254" w:lineRule="auto"/>
        <w:ind w:left="2681" w:right="3484" w:hanging="324"/>
        <w:rPr>
          <w:rFonts w:ascii="Courier New"/>
          <w:sz w:val="18"/>
        </w:rPr>
      </w:pPr>
      <w:r>
        <w:rPr>
          <w:rFonts w:ascii="Courier New"/>
          <w:sz w:val="18"/>
        </w:rPr>
        <w:t>if (!preg_match('/^[A-Z]{3}$/', $anIsoCode)) { throw new InvalidArgumentException();</w:t>
      </w:r>
    </w:p>
    <w:p w14:paraId="695BF1F6" w14:textId="77777777" w:rsidR="008127B4" w:rsidRDefault="00C97DE3">
      <w:pPr>
        <w:ind w:left="2357"/>
        <w:rPr>
          <w:rFonts w:ascii="Courier New"/>
          <w:sz w:val="18"/>
        </w:rPr>
      </w:pPr>
      <w:r>
        <w:rPr>
          <w:rFonts w:ascii="Courier New"/>
          <w:w w:val="99"/>
          <w:sz w:val="18"/>
        </w:rPr>
        <w:t>}</w:t>
      </w:r>
    </w:p>
    <w:p w14:paraId="075E627B" w14:textId="77777777" w:rsidR="008127B4" w:rsidRDefault="008127B4">
      <w:pPr>
        <w:pStyle w:val="a3"/>
        <w:spacing w:before="9"/>
        <w:rPr>
          <w:rFonts w:ascii="Courier New"/>
          <w:sz w:val="11"/>
        </w:rPr>
      </w:pPr>
    </w:p>
    <w:p w14:paraId="4AF4C2AE" w14:textId="77777777" w:rsidR="008127B4" w:rsidRDefault="00C97DE3">
      <w:pPr>
        <w:spacing w:before="95"/>
        <w:ind w:left="2357"/>
        <w:rPr>
          <w:rFonts w:ascii="Courier New"/>
          <w:sz w:val="18"/>
        </w:rPr>
      </w:pPr>
      <w:r>
        <w:rPr>
          <w:rFonts w:ascii="Courier New"/>
          <w:sz w:val="18"/>
        </w:rPr>
        <w:t>$this-&gt;isoCode = $anIsoCode;</w:t>
      </w:r>
    </w:p>
    <w:p w14:paraId="2ADD5751" w14:textId="77777777" w:rsidR="008127B4" w:rsidRDefault="00C97DE3">
      <w:pPr>
        <w:spacing w:before="12"/>
        <w:ind w:left="1925"/>
        <w:rPr>
          <w:rFonts w:ascii="Courier New"/>
          <w:sz w:val="18"/>
        </w:rPr>
      </w:pPr>
      <w:r>
        <w:rPr>
          <w:rFonts w:ascii="Courier New"/>
          <w:w w:val="99"/>
          <w:sz w:val="18"/>
        </w:rPr>
        <w:t>}</w:t>
      </w:r>
    </w:p>
    <w:p w14:paraId="086B8A8F" w14:textId="77777777" w:rsidR="008127B4" w:rsidRDefault="008127B4">
      <w:pPr>
        <w:pStyle w:val="a3"/>
        <w:spacing w:before="9"/>
        <w:rPr>
          <w:rFonts w:ascii="Courier New"/>
          <w:sz w:val="11"/>
        </w:rPr>
      </w:pPr>
    </w:p>
    <w:p w14:paraId="20AF320B" w14:textId="77777777" w:rsidR="008127B4" w:rsidRDefault="00C97DE3">
      <w:pPr>
        <w:spacing w:before="94"/>
        <w:ind w:left="1925"/>
        <w:rPr>
          <w:rFonts w:ascii="Courier New"/>
          <w:sz w:val="18"/>
        </w:rPr>
      </w:pPr>
      <w:r>
        <w:rPr>
          <w:rFonts w:ascii="Courier New"/>
          <w:sz w:val="18"/>
        </w:rPr>
        <w:t>public function isoCode()</w:t>
      </w:r>
    </w:p>
    <w:p w14:paraId="7C1F9C45" w14:textId="77777777" w:rsidR="008127B4" w:rsidRDefault="00C97DE3">
      <w:pPr>
        <w:spacing w:before="12"/>
        <w:ind w:left="1925"/>
        <w:rPr>
          <w:rFonts w:ascii="Courier New"/>
          <w:sz w:val="18"/>
        </w:rPr>
      </w:pPr>
      <w:r>
        <w:rPr>
          <w:rFonts w:ascii="Courier New"/>
          <w:w w:val="99"/>
          <w:sz w:val="18"/>
        </w:rPr>
        <w:t>{</w:t>
      </w:r>
    </w:p>
    <w:p w14:paraId="63BAFFD2" w14:textId="77777777" w:rsidR="008127B4" w:rsidRDefault="00C97DE3">
      <w:pPr>
        <w:spacing w:before="12"/>
        <w:ind w:left="2357"/>
        <w:rPr>
          <w:rFonts w:ascii="Courier New"/>
          <w:sz w:val="18"/>
        </w:rPr>
      </w:pPr>
      <w:r>
        <w:rPr>
          <w:rFonts w:ascii="Courier New"/>
          <w:sz w:val="18"/>
        </w:rPr>
        <w:t>return $this-&gt;isoCode;</w:t>
      </w:r>
    </w:p>
    <w:p w14:paraId="17F505C4" w14:textId="77777777" w:rsidR="008127B4" w:rsidRDefault="00C97DE3">
      <w:pPr>
        <w:spacing w:before="12"/>
        <w:ind w:left="1925"/>
        <w:rPr>
          <w:rFonts w:ascii="Courier New" w:hint="eastAsia"/>
          <w:sz w:val="18"/>
          <w:lang w:eastAsia="zh-CN"/>
        </w:rPr>
      </w:pPr>
      <w:r>
        <w:rPr>
          <w:rFonts w:ascii="Courier New"/>
          <w:w w:val="99"/>
          <w:sz w:val="18"/>
        </w:rPr>
        <w:t>}</w:t>
      </w:r>
    </w:p>
    <w:p w14:paraId="2DEAE7F4" w14:textId="77777777" w:rsidR="008127B4" w:rsidRDefault="00C97DE3">
      <w:pPr>
        <w:spacing w:before="12"/>
        <w:ind w:left="1493"/>
        <w:rPr>
          <w:rFonts w:ascii="Courier New"/>
          <w:sz w:val="18"/>
        </w:rPr>
      </w:pPr>
      <w:r>
        <w:rPr>
          <w:rFonts w:ascii="Courier New"/>
          <w:w w:val="99"/>
          <w:sz w:val="18"/>
        </w:rPr>
        <w:t>}</w:t>
      </w:r>
    </w:p>
    <w:p w14:paraId="27D13483" w14:textId="77777777" w:rsidR="008127B4" w:rsidRDefault="008127B4">
      <w:pPr>
        <w:pStyle w:val="a3"/>
        <w:spacing w:before="8"/>
        <w:rPr>
          <w:rFonts w:ascii="Courier New"/>
          <w:sz w:val="11"/>
        </w:rPr>
      </w:pPr>
    </w:p>
    <w:p w14:paraId="1FD85A43" w14:textId="017DA0E8" w:rsidR="008127B4" w:rsidRDefault="00812E0F">
      <w:pPr>
        <w:pStyle w:val="a3"/>
        <w:spacing w:before="56" w:line="249" w:lineRule="auto"/>
        <w:ind w:left="1133" w:right="1368"/>
      </w:pPr>
      <w:r w:rsidRPr="00812E0F">
        <w:t>Value Objects</w:t>
      </w:r>
      <w:r w:rsidRPr="00812E0F">
        <w:rPr>
          <w:rFonts w:hint="eastAsia"/>
        </w:rPr>
        <w:t>的主要目标之一也是面向对象设计的圣杯：封装。</w:t>
      </w:r>
      <w:r w:rsidRPr="00812E0F">
        <w:t xml:space="preserve"> </w:t>
      </w:r>
      <w:r w:rsidRPr="00812E0F">
        <w:rPr>
          <w:rFonts w:hint="eastAsia"/>
        </w:rPr>
        <w:t>通过遵循这种模式，您将得到一个专门的位置来放置给定概念的所有验证，比较逻辑和行为</w:t>
      </w:r>
      <w:r w:rsidR="00C97DE3">
        <w:t>.</w:t>
      </w:r>
    </w:p>
    <w:p w14:paraId="4A0B798E" w14:textId="77777777" w:rsidR="008127B4" w:rsidRDefault="008127B4">
      <w:pPr>
        <w:spacing w:line="249" w:lineRule="auto"/>
        <w:sectPr w:rsidR="008127B4">
          <w:pgSz w:w="10830" w:h="13330"/>
          <w:pgMar w:top="1140" w:right="0" w:bottom="1140" w:left="0" w:header="925" w:footer="941" w:gutter="0"/>
          <w:cols w:space="720"/>
        </w:sectPr>
      </w:pPr>
    </w:p>
    <w:p w14:paraId="354325C9" w14:textId="77777777" w:rsidR="008127B4" w:rsidRDefault="008127B4">
      <w:pPr>
        <w:pStyle w:val="a3"/>
        <w:spacing w:before="2"/>
        <w:rPr>
          <w:sz w:val="23"/>
        </w:rPr>
      </w:pPr>
    </w:p>
    <w:p w14:paraId="6C0D6AC1" w14:textId="77777777" w:rsidR="008127B4" w:rsidRDefault="00C10235">
      <w:pPr>
        <w:pStyle w:val="a3"/>
        <w:ind w:left="1423"/>
        <w:rPr>
          <w:sz w:val="20"/>
        </w:rPr>
      </w:pPr>
      <w:r>
        <w:rPr>
          <w:sz w:val="20"/>
        </w:rPr>
      </w:r>
      <w:r>
        <w:rPr>
          <w:sz w:val="20"/>
        </w:rPr>
        <w:pict w14:anchorId="21C550ED">
          <v:group id="_x0000_s1247" style="width:398.05pt;height:76pt;mso-position-horizontal-relative:char;mso-position-vertical-relative:line" coordsize="7961,1520">
            <v:shape id="_x0000_s1249" type="#_x0000_t75" style="position:absolute;width:7961;height:1520">
              <v:imagedata r:id="rId217" o:title=""/>
            </v:shape>
            <v:shape id="_x0000_s1248" type="#_x0000_t202" style="position:absolute;width:7961;height:1520" filled="f" stroked="f">
              <v:textbox inset="0,0,0,0">
                <w:txbxContent>
                  <w:p w14:paraId="28E11604" w14:textId="77777777" w:rsidR="00C10235" w:rsidRDefault="00C10235">
                    <w:pPr>
                      <w:spacing w:before="8"/>
                      <w:ind w:left="1008"/>
                      <w:rPr>
                        <w:b/>
                        <w:sz w:val="21"/>
                      </w:rPr>
                    </w:pPr>
                    <w:r>
                      <w:rPr>
                        <w:b/>
                        <w:sz w:val="21"/>
                      </w:rPr>
                      <w:t>Extra Validations for Currency</w:t>
                    </w:r>
                  </w:p>
                  <w:p w14:paraId="5E165DE2" w14:textId="77777777" w:rsidR="00C10235" w:rsidRDefault="00C10235">
                    <w:pPr>
                      <w:spacing w:before="11" w:line="249" w:lineRule="auto"/>
                      <w:ind w:left="1008" w:right="216"/>
                      <w:rPr>
                        <w:sz w:val="21"/>
                      </w:rPr>
                    </w:pPr>
                    <w:r>
                      <w:rPr>
                        <w:w w:val="105"/>
                        <w:sz w:val="21"/>
                      </w:rPr>
                      <w:t>In the previous code example, we can build a Currency with an AAA Currency</w:t>
                    </w:r>
                    <w:r>
                      <w:rPr>
                        <w:spacing w:val="-23"/>
                        <w:w w:val="105"/>
                        <w:sz w:val="21"/>
                      </w:rPr>
                      <w:t xml:space="preserve"> </w:t>
                    </w:r>
                    <w:r>
                      <w:rPr>
                        <w:w w:val="105"/>
                        <w:sz w:val="21"/>
                      </w:rPr>
                      <w:t>ISO</w:t>
                    </w:r>
                    <w:r>
                      <w:rPr>
                        <w:spacing w:val="-22"/>
                        <w:w w:val="105"/>
                        <w:sz w:val="21"/>
                      </w:rPr>
                      <w:t xml:space="preserve"> </w:t>
                    </w:r>
                    <w:r>
                      <w:rPr>
                        <w:w w:val="105"/>
                        <w:sz w:val="21"/>
                      </w:rPr>
                      <w:t>code.</w:t>
                    </w:r>
                    <w:r>
                      <w:rPr>
                        <w:spacing w:val="-22"/>
                        <w:w w:val="105"/>
                        <w:sz w:val="21"/>
                      </w:rPr>
                      <w:t xml:space="preserve"> </w:t>
                    </w:r>
                    <w:r>
                      <w:rPr>
                        <w:w w:val="105"/>
                        <w:sz w:val="21"/>
                      </w:rPr>
                      <w:t>That</w:t>
                    </w:r>
                    <w:r>
                      <w:rPr>
                        <w:spacing w:val="-22"/>
                        <w:w w:val="105"/>
                        <w:sz w:val="21"/>
                      </w:rPr>
                      <w:t xml:space="preserve"> </w:t>
                    </w:r>
                    <w:r>
                      <w:rPr>
                        <w:w w:val="105"/>
                        <w:sz w:val="21"/>
                      </w:rPr>
                      <w:t>isn't</w:t>
                    </w:r>
                    <w:r>
                      <w:rPr>
                        <w:spacing w:val="-22"/>
                        <w:w w:val="105"/>
                        <w:sz w:val="21"/>
                      </w:rPr>
                      <w:t xml:space="preserve"> </w:t>
                    </w:r>
                    <w:r>
                      <w:rPr>
                        <w:w w:val="105"/>
                        <w:sz w:val="21"/>
                      </w:rPr>
                      <w:t>valid</w:t>
                    </w:r>
                    <w:r>
                      <w:rPr>
                        <w:spacing w:val="-22"/>
                        <w:w w:val="105"/>
                        <w:sz w:val="21"/>
                      </w:rPr>
                      <w:t xml:space="preserve"> </w:t>
                    </w:r>
                    <w:r>
                      <w:rPr>
                        <w:w w:val="105"/>
                        <w:sz w:val="21"/>
                      </w:rPr>
                      <w:t>at</w:t>
                    </w:r>
                    <w:r>
                      <w:rPr>
                        <w:spacing w:val="-22"/>
                        <w:w w:val="105"/>
                        <w:sz w:val="21"/>
                      </w:rPr>
                      <w:t xml:space="preserve"> </w:t>
                    </w:r>
                    <w:r>
                      <w:rPr>
                        <w:w w:val="105"/>
                        <w:sz w:val="21"/>
                      </w:rPr>
                      <w:t>all.</w:t>
                    </w:r>
                    <w:r>
                      <w:rPr>
                        <w:spacing w:val="-22"/>
                        <w:w w:val="105"/>
                        <w:sz w:val="21"/>
                      </w:rPr>
                      <w:t xml:space="preserve"> </w:t>
                    </w:r>
                    <w:r>
                      <w:rPr>
                        <w:w w:val="105"/>
                        <w:sz w:val="21"/>
                      </w:rPr>
                      <w:t>Write</w:t>
                    </w:r>
                    <w:r>
                      <w:rPr>
                        <w:spacing w:val="-22"/>
                        <w:w w:val="105"/>
                        <w:sz w:val="21"/>
                      </w:rPr>
                      <w:t xml:space="preserve"> </w:t>
                    </w:r>
                    <w:r>
                      <w:rPr>
                        <w:w w:val="105"/>
                        <w:sz w:val="21"/>
                      </w:rPr>
                      <w:t>a</w:t>
                    </w:r>
                    <w:r>
                      <w:rPr>
                        <w:spacing w:val="-22"/>
                        <w:w w:val="105"/>
                        <w:sz w:val="21"/>
                      </w:rPr>
                      <w:t xml:space="preserve"> </w:t>
                    </w:r>
                    <w:r>
                      <w:rPr>
                        <w:w w:val="105"/>
                        <w:sz w:val="21"/>
                      </w:rPr>
                      <w:t>more</w:t>
                    </w:r>
                    <w:r>
                      <w:rPr>
                        <w:spacing w:val="-22"/>
                        <w:w w:val="105"/>
                        <w:sz w:val="21"/>
                      </w:rPr>
                      <w:t xml:space="preserve"> </w:t>
                    </w:r>
                    <w:r>
                      <w:rPr>
                        <w:w w:val="105"/>
                        <w:sz w:val="21"/>
                      </w:rPr>
                      <w:t>specific</w:t>
                    </w:r>
                    <w:r>
                      <w:rPr>
                        <w:spacing w:val="-22"/>
                        <w:w w:val="105"/>
                        <w:sz w:val="21"/>
                      </w:rPr>
                      <w:t xml:space="preserve"> </w:t>
                    </w:r>
                    <w:r>
                      <w:rPr>
                        <w:w w:val="105"/>
                        <w:sz w:val="21"/>
                      </w:rPr>
                      <w:t>rule</w:t>
                    </w:r>
                    <w:r>
                      <w:rPr>
                        <w:spacing w:val="-22"/>
                        <w:w w:val="105"/>
                        <w:sz w:val="21"/>
                      </w:rPr>
                      <w:t xml:space="preserve"> </w:t>
                    </w:r>
                    <w:r>
                      <w:rPr>
                        <w:w w:val="105"/>
                        <w:sz w:val="21"/>
                      </w:rPr>
                      <w:t>that will</w:t>
                    </w:r>
                    <w:r>
                      <w:rPr>
                        <w:spacing w:val="-16"/>
                        <w:w w:val="105"/>
                        <w:sz w:val="21"/>
                      </w:rPr>
                      <w:t xml:space="preserve"> </w:t>
                    </w:r>
                    <w:r>
                      <w:rPr>
                        <w:w w:val="105"/>
                        <w:sz w:val="21"/>
                      </w:rPr>
                      <w:t>check</w:t>
                    </w:r>
                    <w:r>
                      <w:rPr>
                        <w:spacing w:val="-15"/>
                        <w:w w:val="105"/>
                        <w:sz w:val="21"/>
                      </w:rPr>
                      <w:t xml:space="preserve"> </w:t>
                    </w:r>
                    <w:r>
                      <w:rPr>
                        <w:w w:val="105"/>
                        <w:sz w:val="21"/>
                      </w:rPr>
                      <w:t>if</w:t>
                    </w:r>
                    <w:r>
                      <w:rPr>
                        <w:spacing w:val="-16"/>
                        <w:w w:val="105"/>
                        <w:sz w:val="21"/>
                      </w:rPr>
                      <w:t xml:space="preserve"> </w:t>
                    </w:r>
                    <w:r>
                      <w:rPr>
                        <w:w w:val="105"/>
                        <w:sz w:val="21"/>
                      </w:rPr>
                      <w:t>the</w:t>
                    </w:r>
                    <w:r>
                      <w:rPr>
                        <w:spacing w:val="-15"/>
                        <w:w w:val="105"/>
                        <w:sz w:val="21"/>
                      </w:rPr>
                      <w:t xml:space="preserve"> </w:t>
                    </w:r>
                    <w:r>
                      <w:rPr>
                        <w:w w:val="105"/>
                        <w:sz w:val="21"/>
                      </w:rPr>
                      <w:t>ISO</w:t>
                    </w:r>
                    <w:r>
                      <w:rPr>
                        <w:spacing w:val="-16"/>
                        <w:w w:val="105"/>
                        <w:sz w:val="21"/>
                      </w:rPr>
                      <w:t xml:space="preserve"> </w:t>
                    </w:r>
                    <w:r>
                      <w:rPr>
                        <w:w w:val="105"/>
                        <w:sz w:val="21"/>
                      </w:rPr>
                      <w:t>Code</w:t>
                    </w:r>
                    <w:r>
                      <w:rPr>
                        <w:spacing w:val="-15"/>
                        <w:w w:val="105"/>
                        <w:sz w:val="21"/>
                      </w:rPr>
                      <w:t xml:space="preserve"> </w:t>
                    </w:r>
                    <w:r>
                      <w:rPr>
                        <w:w w:val="105"/>
                        <w:sz w:val="21"/>
                      </w:rPr>
                      <w:t>is</w:t>
                    </w:r>
                    <w:r>
                      <w:rPr>
                        <w:spacing w:val="-15"/>
                        <w:w w:val="105"/>
                        <w:sz w:val="21"/>
                      </w:rPr>
                      <w:t xml:space="preserve"> </w:t>
                    </w:r>
                    <w:r>
                      <w:rPr>
                        <w:w w:val="105"/>
                        <w:sz w:val="21"/>
                      </w:rPr>
                      <w:t>valid.</w:t>
                    </w:r>
                    <w:r>
                      <w:rPr>
                        <w:spacing w:val="-16"/>
                        <w:w w:val="105"/>
                        <w:sz w:val="21"/>
                      </w:rPr>
                      <w:t xml:space="preserve"> </w:t>
                    </w:r>
                    <w:r>
                      <w:rPr>
                        <w:w w:val="105"/>
                        <w:sz w:val="21"/>
                      </w:rPr>
                      <w:t>A</w:t>
                    </w:r>
                    <w:r>
                      <w:rPr>
                        <w:spacing w:val="-15"/>
                        <w:w w:val="105"/>
                        <w:sz w:val="21"/>
                      </w:rPr>
                      <w:t xml:space="preserve"> </w:t>
                    </w:r>
                    <w:r>
                      <w:rPr>
                        <w:w w:val="105"/>
                        <w:sz w:val="21"/>
                      </w:rPr>
                      <w:t>full</w:t>
                    </w:r>
                    <w:r>
                      <w:rPr>
                        <w:spacing w:val="-16"/>
                        <w:w w:val="105"/>
                        <w:sz w:val="21"/>
                      </w:rPr>
                      <w:t xml:space="preserve"> </w:t>
                    </w:r>
                    <w:r>
                      <w:rPr>
                        <w:w w:val="105"/>
                        <w:sz w:val="21"/>
                      </w:rPr>
                      <w:t>list</w:t>
                    </w:r>
                    <w:r>
                      <w:rPr>
                        <w:spacing w:val="-15"/>
                        <w:w w:val="105"/>
                        <w:sz w:val="21"/>
                      </w:rPr>
                      <w:t xml:space="preserve"> </w:t>
                    </w:r>
                    <w:r>
                      <w:rPr>
                        <w:w w:val="105"/>
                        <w:sz w:val="21"/>
                      </w:rPr>
                      <w:t>of</w:t>
                    </w:r>
                    <w:r>
                      <w:rPr>
                        <w:spacing w:val="-15"/>
                        <w:w w:val="105"/>
                        <w:sz w:val="21"/>
                      </w:rPr>
                      <w:t xml:space="preserve"> </w:t>
                    </w:r>
                    <w:r>
                      <w:rPr>
                        <w:w w:val="105"/>
                        <w:sz w:val="21"/>
                      </w:rPr>
                      <w:t>valid</w:t>
                    </w:r>
                    <w:r>
                      <w:rPr>
                        <w:spacing w:val="-16"/>
                        <w:w w:val="105"/>
                        <w:sz w:val="21"/>
                      </w:rPr>
                      <w:t xml:space="preserve"> </w:t>
                    </w:r>
                    <w:r>
                      <w:rPr>
                        <w:w w:val="105"/>
                        <w:sz w:val="21"/>
                      </w:rPr>
                      <w:t>currency</w:t>
                    </w:r>
                    <w:r>
                      <w:rPr>
                        <w:spacing w:val="-15"/>
                        <w:w w:val="105"/>
                        <w:sz w:val="21"/>
                      </w:rPr>
                      <w:t xml:space="preserve"> </w:t>
                    </w:r>
                    <w:r>
                      <w:rPr>
                        <w:w w:val="105"/>
                        <w:sz w:val="21"/>
                      </w:rPr>
                      <w:t>ISO</w:t>
                    </w:r>
                    <w:r>
                      <w:rPr>
                        <w:spacing w:val="-16"/>
                        <w:w w:val="105"/>
                        <w:sz w:val="21"/>
                      </w:rPr>
                      <w:t xml:space="preserve"> </w:t>
                    </w:r>
                    <w:r>
                      <w:rPr>
                        <w:w w:val="105"/>
                        <w:sz w:val="21"/>
                      </w:rPr>
                      <w:t>codes can</w:t>
                    </w:r>
                    <w:r>
                      <w:rPr>
                        <w:spacing w:val="-25"/>
                        <w:w w:val="105"/>
                        <w:sz w:val="21"/>
                      </w:rPr>
                      <w:t xml:space="preserve"> </w:t>
                    </w:r>
                    <w:r>
                      <w:rPr>
                        <w:w w:val="105"/>
                        <w:sz w:val="21"/>
                      </w:rPr>
                      <w:t>be</w:t>
                    </w:r>
                    <w:r>
                      <w:rPr>
                        <w:spacing w:val="-24"/>
                        <w:w w:val="105"/>
                        <w:sz w:val="21"/>
                      </w:rPr>
                      <w:t xml:space="preserve"> </w:t>
                    </w:r>
                    <w:r>
                      <w:rPr>
                        <w:w w:val="105"/>
                        <w:sz w:val="21"/>
                      </w:rPr>
                      <w:t>found</w:t>
                    </w:r>
                    <w:r>
                      <w:rPr>
                        <w:spacing w:val="-25"/>
                        <w:w w:val="105"/>
                        <w:sz w:val="21"/>
                      </w:rPr>
                      <w:t xml:space="preserve"> </w:t>
                    </w:r>
                    <w:hyperlink r:id="rId218">
                      <w:r>
                        <w:rPr>
                          <w:rFonts w:ascii="Courier New"/>
                          <w:w w:val="105"/>
                          <w:sz w:val="18"/>
                        </w:rPr>
                        <w:t>here</w:t>
                      </w:r>
                    </w:hyperlink>
                    <w:r>
                      <w:rPr>
                        <w:w w:val="105"/>
                        <w:sz w:val="21"/>
                      </w:rPr>
                      <w:t>.</w:t>
                    </w:r>
                    <w:r>
                      <w:rPr>
                        <w:spacing w:val="-24"/>
                        <w:w w:val="105"/>
                        <w:sz w:val="21"/>
                      </w:rPr>
                      <w:t xml:space="preserve"> </w:t>
                    </w:r>
                    <w:r>
                      <w:rPr>
                        <w:w w:val="105"/>
                        <w:sz w:val="21"/>
                      </w:rPr>
                      <w:t>If</w:t>
                    </w:r>
                    <w:r>
                      <w:rPr>
                        <w:spacing w:val="-25"/>
                        <w:w w:val="105"/>
                        <w:sz w:val="21"/>
                      </w:rPr>
                      <w:t xml:space="preserve"> </w:t>
                    </w:r>
                    <w:r>
                      <w:rPr>
                        <w:w w:val="105"/>
                        <w:sz w:val="21"/>
                      </w:rPr>
                      <w:t>you</w:t>
                    </w:r>
                    <w:r>
                      <w:rPr>
                        <w:spacing w:val="-24"/>
                        <w:w w:val="105"/>
                        <w:sz w:val="21"/>
                      </w:rPr>
                      <w:t xml:space="preserve"> </w:t>
                    </w:r>
                    <w:r>
                      <w:rPr>
                        <w:w w:val="105"/>
                        <w:sz w:val="21"/>
                      </w:rPr>
                      <w:t>need</w:t>
                    </w:r>
                    <w:r>
                      <w:rPr>
                        <w:spacing w:val="-24"/>
                        <w:w w:val="105"/>
                        <w:sz w:val="21"/>
                      </w:rPr>
                      <w:t xml:space="preserve"> </w:t>
                    </w:r>
                    <w:r>
                      <w:rPr>
                        <w:w w:val="105"/>
                        <w:sz w:val="21"/>
                      </w:rPr>
                      <w:t>help,</w:t>
                    </w:r>
                    <w:r>
                      <w:rPr>
                        <w:spacing w:val="-25"/>
                        <w:w w:val="105"/>
                        <w:sz w:val="21"/>
                      </w:rPr>
                      <w:t xml:space="preserve"> </w:t>
                    </w:r>
                    <w:r>
                      <w:rPr>
                        <w:w w:val="105"/>
                        <w:sz w:val="21"/>
                      </w:rPr>
                      <w:t>take</w:t>
                    </w:r>
                    <w:r>
                      <w:rPr>
                        <w:spacing w:val="-24"/>
                        <w:w w:val="105"/>
                        <w:sz w:val="21"/>
                      </w:rPr>
                      <w:t xml:space="preserve"> </w:t>
                    </w:r>
                    <w:r>
                      <w:rPr>
                        <w:w w:val="105"/>
                        <w:sz w:val="21"/>
                      </w:rPr>
                      <w:t>a</w:t>
                    </w:r>
                    <w:r>
                      <w:rPr>
                        <w:spacing w:val="-25"/>
                        <w:w w:val="105"/>
                        <w:sz w:val="21"/>
                      </w:rPr>
                      <w:t xml:space="preserve"> </w:t>
                    </w:r>
                    <w:r>
                      <w:rPr>
                        <w:w w:val="105"/>
                        <w:sz w:val="21"/>
                      </w:rPr>
                      <w:t>look</w:t>
                    </w:r>
                    <w:r>
                      <w:rPr>
                        <w:spacing w:val="-24"/>
                        <w:w w:val="105"/>
                        <w:sz w:val="21"/>
                      </w:rPr>
                      <w:t xml:space="preserve"> </w:t>
                    </w:r>
                    <w:r>
                      <w:rPr>
                        <w:w w:val="105"/>
                        <w:sz w:val="21"/>
                      </w:rPr>
                      <w:t>at</w:t>
                    </w:r>
                    <w:r>
                      <w:rPr>
                        <w:spacing w:val="-24"/>
                        <w:w w:val="105"/>
                        <w:sz w:val="21"/>
                      </w:rPr>
                      <w:t xml:space="preserve"> </w:t>
                    </w:r>
                    <w:r>
                      <w:rPr>
                        <w:w w:val="105"/>
                        <w:sz w:val="21"/>
                      </w:rPr>
                      <w:t>the</w:t>
                    </w:r>
                    <w:r>
                      <w:rPr>
                        <w:spacing w:val="-25"/>
                        <w:w w:val="105"/>
                        <w:sz w:val="21"/>
                      </w:rPr>
                      <w:t xml:space="preserve"> </w:t>
                    </w:r>
                    <w:hyperlink r:id="rId219">
                      <w:r>
                        <w:rPr>
                          <w:rFonts w:ascii="Courier New"/>
                          <w:w w:val="105"/>
                          <w:sz w:val="18"/>
                        </w:rPr>
                        <w:t>Money</w:t>
                      </w:r>
                      <w:r>
                        <w:rPr>
                          <w:rFonts w:ascii="Courier New"/>
                          <w:spacing w:val="-82"/>
                          <w:w w:val="105"/>
                          <w:sz w:val="18"/>
                        </w:rPr>
                        <w:t xml:space="preserve"> </w:t>
                      </w:r>
                    </w:hyperlink>
                    <w:r>
                      <w:rPr>
                        <w:w w:val="105"/>
                        <w:sz w:val="21"/>
                      </w:rPr>
                      <w:t>packagist library.</w:t>
                    </w:r>
                  </w:p>
                </w:txbxContent>
              </v:textbox>
            </v:shape>
            <w10:wrap type="none"/>
            <w10:anchorlock/>
          </v:group>
        </w:pict>
      </w:r>
    </w:p>
    <w:p w14:paraId="59C56D0A" w14:textId="77777777" w:rsidR="008127B4" w:rsidRDefault="008127B4">
      <w:pPr>
        <w:pStyle w:val="a3"/>
        <w:spacing w:before="7"/>
        <w:rPr>
          <w:sz w:val="9"/>
        </w:rPr>
      </w:pPr>
    </w:p>
    <w:p w14:paraId="05F50D73" w14:textId="77777777" w:rsidR="008127B4" w:rsidRDefault="00C97DE3">
      <w:pPr>
        <w:pStyle w:val="a3"/>
        <w:spacing w:before="57" w:line="249" w:lineRule="auto"/>
        <w:ind w:left="1133" w:right="1145"/>
      </w:pPr>
      <w:r>
        <w:t>Money is used to measure a specific amount of currency. It's modeled using an amount and a currency. Amount, in the case of the Money pattern, is implemented using an integer representation of the Currency's least-valuable fraction — For example in the case of USD or EUR, cents.</w:t>
      </w:r>
    </w:p>
    <w:p w14:paraId="2511AF13" w14:textId="77777777" w:rsidR="008127B4" w:rsidRDefault="008127B4">
      <w:pPr>
        <w:pStyle w:val="a3"/>
        <w:rPr>
          <w:sz w:val="16"/>
        </w:rPr>
      </w:pPr>
    </w:p>
    <w:p w14:paraId="32762B85" w14:textId="77777777" w:rsidR="008127B4" w:rsidRDefault="00C97DE3">
      <w:pPr>
        <w:pStyle w:val="a3"/>
        <w:spacing w:line="247" w:lineRule="auto"/>
        <w:ind w:left="1133" w:right="1112"/>
      </w:pPr>
      <w:r>
        <w:t xml:space="preserve">As a bonus, you might also notice that we're using </w:t>
      </w:r>
      <w:hyperlink r:id="rId220">
        <w:r>
          <w:rPr>
            <w:rFonts w:ascii="Courier New"/>
            <w:sz w:val="18"/>
          </w:rPr>
          <w:t>self encapsulation</w:t>
        </w:r>
        <w:r>
          <w:rPr>
            <w:rFonts w:ascii="Courier New"/>
            <w:spacing w:val="-65"/>
            <w:sz w:val="18"/>
          </w:rPr>
          <w:t xml:space="preserve"> </w:t>
        </w:r>
      </w:hyperlink>
      <w:r>
        <w:t>to set the ISO code, which centralizes changes in the Value Object itself:</w:t>
      </w:r>
    </w:p>
    <w:p w14:paraId="7A7048F5" w14:textId="77777777" w:rsidR="008127B4" w:rsidRDefault="008127B4">
      <w:pPr>
        <w:pStyle w:val="a3"/>
        <w:spacing w:before="4"/>
        <w:rPr>
          <w:sz w:val="16"/>
        </w:rPr>
      </w:pPr>
    </w:p>
    <w:p w14:paraId="40ABCF52" w14:textId="77777777" w:rsidR="008127B4" w:rsidRDefault="00C97DE3">
      <w:pPr>
        <w:ind w:left="1493"/>
        <w:rPr>
          <w:rFonts w:ascii="Courier New"/>
          <w:sz w:val="18"/>
        </w:rPr>
      </w:pPr>
      <w:r>
        <w:rPr>
          <w:rFonts w:ascii="Courier New"/>
          <w:sz w:val="18"/>
        </w:rPr>
        <w:t>class Money</w:t>
      </w:r>
    </w:p>
    <w:p w14:paraId="1A3D616C" w14:textId="77777777" w:rsidR="008127B4" w:rsidRDefault="00C97DE3">
      <w:pPr>
        <w:spacing w:before="12"/>
        <w:ind w:left="1493"/>
        <w:rPr>
          <w:rFonts w:ascii="Courier New"/>
          <w:sz w:val="18"/>
        </w:rPr>
      </w:pPr>
      <w:r>
        <w:rPr>
          <w:rFonts w:ascii="Courier New"/>
          <w:w w:val="99"/>
          <w:sz w:val="18"/>
        </w:rPr>
        <w:t>{</w:t>
      </w:r>
    </w:p>
    <w:p w14:paraId="3FCF1D8A" w14:textId="77777777" w:rsidR="008127B4" w:rsidRDefault="00C97DE3">
      <w:pPr>
        <w:spacing w:before="12" w:line="254" w:lineRule="auto"/>
        <w:ind w:left="1925" w:right="6940"/>
        <w:rPr>
          <w:rFonts w:ascii="Courier New"/>
          <w:sz w:val="18"/>
        </w:rPr>
      </w:pPr>
      <w:r>
        <w:rPr>
          <w:rFonts w:ascii="Courier New"/>
          <w:sz w:val="18"/>
        </w:rPr>
        <w:t>private $amount; private $currency;</w:t>
      </w:r>
    </w:p>
    <w:p w14:paraId="07ACFE8B" w14:textId="77777777" w:rsidR="008127B4" w:rsidRDefault="008127B4">
      <w:pPr>
        <w:pStyle w:val="a3"/>
        <w:rPr>
          <w:rFonts w:ascii="Courier New"/>
          <w:sz w:val="19"/>
        </w:rPr>
      </w:pPr>
    </w:p>
    <w:p w14:paraId="12ADD1F2"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construct($anAmount, Currency $aCurrency)</w:t>
      </w:r>
    </w:p>
    <w:p w14:paraId="315BF447" w14:textId="77777777" w:rsidR="008127B4" w:rsidRDefault="00C97DE3">
      <w:pPr>
        <w:spacing w:before="12"/>
        <w:ind w:left="1925"/>
        <w:rPr>
          <w:rFonts w:ascii="Courier New"/>
          <w:sz w:val="18"/>
        </w:rPr>
      </w:pPr>
      <w:r>
        <w:rPr>
          <w:rFonts w:ascii="Courier New"/>
          <w:w w:val="99"/>
          <w:sz w:val="18"/>
        </w:rPr>
        <w:t>{</w:t>
      </w:r>
    </w:p>
    <w:p w14:paraId="2FB70696" w14:textId="77777777" w:rsidR="008127B4" w:rsidRDefault="00C97DE3">
      <w:pPr>
        <w:spacing w:before="12"/>
        <w:ind w:left="2357"/>
        <w:rPr>
          <w:rFonts w:ascii="Courier New"/>
          <w:sz w:val="18"/>
        </w:rPr>
      </w:pPr>
      <w:r>
        <w:rPr>
          <w:rFonts w:ascii="Courier New"/>
          <w:sz w:val="18"/>
        </w:rPr>
        <w:t>$this-&gt;setAmount($anAmount);</w:t>
      </w:r>
    </w:p>
    <w:p w14:paraId="1B846436" w14:textId="77777777" w:rsidR="008127B4" w:rsidRDefault="00C97DE3">
      <w:pPr>
        <w:spacing w:before="12"/>
        <w:ind w:left="2357"/>
        <w:rPr>
          <w:rFonts w:ascii="Courier New"/>
          <w:sz w:val="18"/>
        </w:rPr>
      </w:pPr>
      <w:r>
        <w:rPr>
          <w:rFonts w:ascii="Courier New"/>
          <w:sz w:val="18"/>
        </w:rPr>
        <w:t>$this-&gt;setCurrency($aCurrency);</w:t>
      </w:r>
    </w:p>
    <w:p w14:paraId="41053C8A" w14:textId="77777777" w:rsidR="008127B4" w:rsidRDefault="00C97DE3">
      <w:pPr>
        <w:spacing w:before="12"/>
        <w:ind w:left="1925"/>
        <w:rPr>
          <w:rFonts w:ascii="Courier New"/>
          <w:sz w:val="18"/>
        </w:rPr>
      </w:pPr>
      <w:r>
        <w:rPr>
          <w:rFonts w:ascii="Courier New"/>
          <w:w w:val="99"/>
          <w:sz w:val="18"/>
        </w:rPr>
        <w:t>}</w:t>
      </w:r>
    </w:p>
    <w:p w14:paraId="00F05A92" w14:textId="77777777" w:rsidR="008127B4" w:rsidRDefault="008127B4">
      <w:pPr>
        <w:pStyle w:val="a3"/>
        <w:spacing w:before="9"/>
        <w:rPr>
          <w:rFonts w:ascii="Courier New"/>
          <w:sz w:val="11"/>
        </w:rPr>
      </w:pPr>
    </w:p>
    <w:p w14:paraId="1FCF3DC0" w14:textId="77777777" w:rsidR="008127B4" w:rsidRDefault="00C97DE3">
      <w:pPr>
        <w:spacing w:before="95"/>
        <w:ind w:left="1925"/>
        <w:rPr>
          <w:rFonts w:ascii="Courier New"/>
          <w:sz w:val="18"/>
        </w:rPr>
      </w:pPr>
      <w:r>
        <w:rPr>
          <w:rFonts w:ascii="Courier New"/>
          <w:sz w:val="18"/>
        </w:rPr>
        <w:t>private function setAmount($anAmount)</w:t>
      </w:r>
    </w:p>
    <w:p w14:paraId="6C80B6C1" w14:textId="77777777" w:rsidR="008127B4" w:rsidRDefault="00C97DE3">
      <w:pPr>
        <w:spacing w:before="12"/>
        <w:ind w:left="1925"/>
        <w:rPr>
          <w:rFonts w:ascii="Courier New"/>
          <w:sz w:val="18"/>
        </w:rPr>
      </w:pPr>
      <w:r>
        <w:rPr>
          <w:rFonts w:ascii="Courier New"/>
          <w:w w:val="99"/>
          <w:sz w:val="18"/>
        </w:rPr>
        <w:t>{</w:t>
      </w:r>
    </w:p>
    <w:p w14:paraId="20F004D0" w14:textId="77777777" w:rsidR="008127B4" w:rsidRDefault="00C97DE3">
      <w:pPr>
        <w:spacing w:before="12"/>
        <w:ind w:left="2357"/>
        <w:rPr>
          <w:rFonts w:ascii="Courier New"/>
          <w:sz w:val="18"/>
        </w:rPr>
      </w:pPr>
      <w:r>
        <w:rPr>
          <w:rFonts w:ascii="Courier New"/>
          <w:sz w:val="18"/>
        </w:rPr>
        <w:t>$this-&gt;amount = (int) $anAmount;</w:t>
      </w:r>
    </w:p>
    <w:p w14:paraId="32F550A4" w14:textId="77777777" w:rsidR="008127B4" w:rsidRDefault="00C97DE3">
      <w:pPr>
        <w:spacing w:before="12"/>
        <w:ind w:left="1925"/>
        <w:rPr>
          <w:rFonts w:ascii="Courier New"/>
          <w:sz w:val="18"/>
        </w:rPr>
      </w:pPr>
      <w:r>
        <w:rPr>
          <w:rFonts w:ascii="Courier New"/>
          <w:w w:val="99"/>
          <w:sz w:val="18"/>
        </w:rPr>
        <w:t>}</w:t>
      </w:r>
    </w:p>
    <w:p w14:paraId="08237C72" w14:textId="77777777" w:rsidR="008127B4" w:rsidRDefault="008127B4">
      <w:pPr>
        <w:pStyle w:val="a3"/>
        <w:spacing w:before="9"/>
        <w:rPr>
          <w:rFonts w:ascii="Courier New"/>
          <w:sz w:val="11"/>
        </w:rPr>
      </w:pPr>
    </w:p>
    <w:p w14:paraId="5469E539" w14:textId="77777777" w:rsidR="008127B4" w:rsidRDefault="00C97DE3">
      <w:pPr>
        <w:spacing w:before="94"/>
        <w:ind w:left="1925"/>
        <w:rPr>
          <w:rFonts w:ascii="Courier New"/>
          <w:sz w:val="18"/>
        </w:rPr>
      </w:pPr>
      <w:r>
        <w:rPr>
          <w:rFonts w:ascii="Courier New"/>
          <w:sz w:val="18"/>
        </w:rPr>
        <w:t>private function setCurrency(Currency $aCurrency)</w:t>
      </w:r>
    </w:p>
    <w:p w14:paraId="7D8BA44E" w14:textId="77777777" w:rsidR="008127B4" w:rsidRDefault="00C97DE3">
      <w:pPr>
        <w:spacing w:before="12"/>
        <w:ind w:left="1925"/>
        <w:rPr>
          <w:rFonts w:ascii="Courier New"/>
          <w:sz w:val="18"/>
        </w:rPr>
      </w:pPr>
      <w:r>
        <w:rPr>
          <w:rFonts w:ascii="Courier New"/>
          <w:w w:val="99"/>
          <w:sz w:val="18"/>
        </w:rPr>
        <w:t>{</w:t>
      </w:r>
    </w:p>
    <w:p w14:paraId="712B340D" w14:textId="77777777" w:rsidR="008127B4" w:rsidRDefault="00C97DE3">
      <w:pPr>
        <w:spacing w:before="12"/>
        <w:ind w:left="2357"/>
        <w:rPr>
          <w:rFonts w:ascii="Courier New"/>
          <w:sz w:val="18"/>
        </w:rPr>
      </w:pPr>
      <w:r>
        <w:rPr>
          <w:rFonts w:ascii="Courier New"/>
          <w:sz w:val="18"/>
        </w:rPr>
        <w:t>$this-&gt;currency = $aCurrency;</w:t>
      </w:r>
    </w:p>
    <w:p w14:paraId="2178D055" w14:textId="77777777" w:rsidR="008127B4" w:rsidRDefault="00C97DE3">
      <w:pPr>
        <w:spacing w:before="13"/>
        <w:ind w:left="1925"/>
        <w:rPr>
          <w:rFonts w:ascii="Courier New"/>
          <w:sz w:val="18"/>
        </w:rPr>
      </w:pPr>
      <w:r>
        <w:rPr>
          <w:rFonts w:ascii="Courier New"/>
          <w:w w:val="99"/>
          <w:sz w:val="18"/>
        </w:rPr>
        <w:t>}</w:t>
      </w:r>
    </w:p>
    <w:p w14:paraId="32DD1F3A" w14:textId="77777777" w:rsidR="008127B4" w:rsidRDefault="008127B4">
      <w:pPr>
        <w:pStyle w:val="a3"/>
        <w:spacing w:before="9"/>
        <w:rPr>
          <w:rFonts w:ascii="Courier New"/>
          <w:sz w:val="11"/>
        </w:rPr>
      </w:pPr>
    </w:p>
    <w:p w14:paraId="6803BF72" w14:textId="77777777" w:rsidR="008127B4" w:rsidRDefault="00C97DE3">
      <w:pPr>
        <w:spacing w:before="94"/>
        <w:ind w:left="1925"/>
        <w:rPr>
          <w:rFonts w:ascii="Courier New"/>
          <w:sz w:val="18"/>
        </w:rPr>
      </w:pPr>
      <w:r>
        <w:rPr>
          <w:rFonts w:ascii="Courier New"/>
          <w:sz w:val="18"/>
        </w:rPr>
        <w:t>public function amount()</w:t>
      </w:r>
    </w:p>
    <w:p w14:paraId="72D46E46" w14:textId="77777777" w:rsidR="008127B4" w:rsidRDefault="00C97DE3">
      <w:pPr>
        <w:spacing w:before="12"/>
        <w:ind w:left="1925"/>
        <w:rPr>
          <w:rFonts w:ascii="Courier New"/>
          <w:sz w:val="18"/>
        </w:rPr>
      </w:pPr>
      <w:r>
        <w:rPr>
          <w:rFonts w:ascii="Courier New"/>
          <w:w w:val="99"/>
          <w:sz w:val="18"/>
        </w:rPr>
        <w:t>{</w:t>
      </w:r>
    </w:p>
    <w:p w14:paraId="5A9768EA" w14:textId="77777777" w:rsidR="008127B4" w:rsidRDefault="00C97DE3">
      <w:pPr>
        <w:spacing w:before="12"/>
        <w:ind w:left="2357"/>
        <w:rPr>
          <w:rFonts w:ascii="Courier New"/>
          <w:sz w:val="18"/>
        </w:rPr>
      </w:pPr>
      <w:r>
        <w:rPr>
          <w:rFonts w:ascii="Courier New"/>
          <w:sz w:val="18"/>
        </w:rPr>
        <w:t>return $this-&gt;amount;</w:t>
      </w:r>
    </w:p>
    <w:p w14:paraId="7DA0D203" w14:textId="77777777" w:rsidR="008127B4" w:rsidRDefault="00C97DE3">
      <w:pPr>
        <w:spacing w:before="12"/>
        <w:ind w:left="1925"/>
        <w:rPr>
          <w:rFonts w:ascii="Courier New"/>
          <w:sz w:val="18"/>
        </w:rPr>
      </w:pPr>
      <w:r>
        <w:rPr>
          <w:rFonts w:ascii="Courier New"/>
          <w:w w:val="99"/>
          <w:sz w:val="18"/>
        </w:rPr>
        <w:t>}</w:t>
      </w:r>
    </w:p>
    <w:p w14:paraId="1DA5CAB5" w14:textId="77777777" w:rsidR="008127B4" w:rsidRDefault="008127B4">
      <w:pPr>
        <w:pStyle w:val="a3"/>
        <w:spacing w:before="10"/>
        <w:rPr>
          <w:rFonts w:ascii="Courier New"/>
          <w:sz w:val="11"/>
        </w:rPr>
      </w:pPr>
    </w:p>
    <w:p w14:paraId="7C5E40EA" w14:textId="77777777" w:rsidR="008127B4" w:rsidRDefault="00C97DE3">
      <w:pPr>
        <w:spacing w:before="94"/>
        <w:ind w:left="1925"/>
        <w:rPr>
          <w:rFonts w:ascii="Courier New"/>
          <w:sz w:val="18"/>
        </w:rPr>
      </w:pPr>
      <w:r>
        <w:rPr>
          <w:rFonts w:ascii="Courier New"/>
          <w:sz w:val="18"/>
        </w:rPr>
        <w:t>public function currency()</w:t>
      </w:r>
    </w:p>
    <w:p w14:paraId="46ED55EE" w14:textId="77777777" w:rsidR="008127B4" w:rsidRDefault="00C97DE3">
      <w:pPr>
        <w:spacing w:before="12"/>
        <w:ind w:left="1925"/>
        <w:rPr>
          <w:rFonts w:ascii="Courier New"/>
          <w:sz w:val="18"/>
        </w:rPr>
      </w:pPr>
      <w:r>
        <w:rPr>
          <w:rFonts w:ascii="Courier New"/>
          <w:w w:val="99"/>
          <w:sz w:val="18"/>
        </w:rPr>
        <w:t>{</w:t>
      </w:r>
    </w:p>
    <w:p w14:paraId="1A066E4B" w14:textId="77777777" w:rsidR="008127B4" w:rsidRDefault="00C97DE3">
      <w:pPr>
        <w:spacing w:before="12"/>
        <w:ind w:left="2357"/>
        <w:rPr>
          <w:rFonts w:ascii="Courier New"/>
          <w:sz w:val="18"/>
        </w:rPr>
      </w:pPr>
      <w:r>
        <w:rPr>
          <w:rFonts w:ascii="Courier New"/>
          <w:sz w:val="18"/>
        </w:rPr>
        <w:t>return $this-&gt;currency;</w:t>
      </w:r>
    </w:p>
    <w:p w14:paraId="03C1FD21" w14:textId="77777777" w:rsidR="008127B4" w:rsidRDefault="00C97DE3">
      <w:pPr>
        <w:spacing w:before="12"/>
        <w:ind w:left="1925"/>
        <w:rPr>
          <w:rFonts w:ascii="Courier New"/>
          <w:sz w:val="18"/>
        </w:rPr>
      </w:pPr>
      <w:r>
        <w:rPr>
          <w:rFonts w:ascii="Courier New"/>
          <w:w w:val="99"/>
          <w:sz w:val="18"/>
        </w:rPr>
        <w:t>}</w:t>
      </w:r>
    </w:p>
    <w:p w14:paraId="44189236" w14:textId="77777777" w:rsidR="008127B4" w:rsidRDefault="00C97DE3">
      <w:pPr>
        <w:spacing w:before="12"/>
        <w:ind w:left="1493"/>
        <w:rPr>
          <w:rFonts w:ascii="Courier New"/>
          <w:sz w:val="18"/>
        </w:rPr>
      </w:pPr>
      <w:r>
        <w:rPr>
          <w:rFonts w:ascii="Courier New"/>
          <w:w w:val="99"/>
          <w:sz w:val="18"/>
        </w:rPr>
        <w:t>}</w:t>
      </w:r>
    </w:p>
    <w:p w14:paraId="7DADF66F" w14:textId="77777777" w:rsidR="008127B4" w:rsidRDefault="008127B4">
      <w:pPr>
        <w:rPr>
          <w:rFonts w:ascii="Courier New"/>
          <w:sz w:val="18"/>
        </w:rPr>
        <w:sectPr w:rsidR="008127B4">
          <w:pgSz w:w="10830" w:h="13330"/>
          <w:pgMar w:top="1140" w:right="0" w:bottom="1140" w:left="0" w:header="925" w:footer="941" w:gutter="0"/>
          <w:cols w:space="720"/>
        </w:sectPr>
      </w:pPr>
    </w:p>
    <w:p w14:paraId="15D3F1D8" w14:textId="77777777" w:rsidR="008127B4" w:rsidRDefault="008127B4">
      <w:pPr>
        <w:pStyle w:val="a3"/>
        <w:spacing w:before="2"/>
        <w:rPr>
          <w:rFonts w:ascii="Courier New"/>
          <w:sz w:val="20"/>
        </w:rPr>
      </w:pPr>
    </w:p>
    <w:p w14:paraId="7EF1A622" w14:textId="77777777" w:rsidR="008127B4" w:rsidRDefault="00C97DE3">
      <w:pPr>
        <w:pStyle w:val="a3"/>
        <w:spacing w:before="57" w:line="249" w:lineRule="auto"/>
        <w:ind w:left="1133" w:right="1289"/>
      </w:pPr>
      <w:bookmarkStart w:id="72" w:name="_bookmark47"/>
      <w:bookmarkEnd w:id="72"/>
      <w:r>
        <w:rPr>
          <w:w w:val="105"/>
        </w:rPr>
        <w:t>Now</w:t>
      </w:r>
      <w:r>
        <w:rPr>
          <w:spacing w:val="-20"/>
          <w:w w:val="105"/>
        </w:rPr>
        <w:t xml:space="preserve"> </w:t>
      </w:r>
      <w:r>
        <w:rPr>
          <w:w w:val="105"/>
        </w:rPr>
        <w:t>that</w:t>
      </w:r>
      <w:r>
        <w:rPr>
          <w:spacing w:val="-19"/>
          <w:w w:val="105"/>
        </w:rPr>
        <w:t xml:space="preserve"> </w:t>
      </w:r>
      <w:r>
        <w:rPr>
          <w:w w:val="105"/>
        </w:rPr>
        <w:t>you</w:t>
      </w:r>
      <w:r>
        <w:rPr>
          <w:spacing w:val="-20"/>
          <w:w w:val="105"/>
        </w:rPr>
        <w:t xml:space="preserve"> </w:t>
      </w:r>
      <w:r>
        <w:rPr>
          <w:w w:val="105"/>
        </w:rPr>
        <w:t>know</w:t>
      </w:r>
      <w:r>
        <w:rPr>
          <w:spacing w:val="-20"/>
          <w:w w:val="105"/>
        </w:rPr>
        <w:t xml:space="preserve"> </w:t>
      </w:r>
      <w:r>
        <w:rPr>
          <w:w w:val="105"/>
        </w:rPr>
        <w:t>the</w:t>
      </w:r>
      <w:r>
        <w:rPr>
          <w:spacing w:val="-19"/>
          <w:w w:val="105"/>
        </w:rPr>
        <w:t xml:space="preserve"> </w:t>
      </w:r>
      <w:r>
        <w:rPr>
          <w:w w:val="105"/>
        </w:rPr>
        <w:t>formal</w:t>
      </w:r>
      <w:r>
        <w:rPr>
          <w:spacing w:val="-20"/>
          <w:w w:val="105"/>
        </w:rPr>
        <w:t xml:space="preserve"> </w:t>
      </w:r>
      <w:r>
        <w:rPr>
          <w:w w:val="105"/>
        </w:rPr>
        <w:t>definition</w:t>
      </w:r>
      <w:r>
        <w:rPr>
          <w:spacing w:val="-19"/>
          <w:w w:val="105"/>
        </w:rPr>
        <w:t xml:space="preserve"> </w:t>
      </w:r>
      <w:r>
        <w:rPr>
          <w:w w:val="105"/>
        </w:rPr>
        <w:t>of</w:t>
      </w:r>
      <w:r>
        <w:rPr>
          <w:spacing w:val="-20"/>
          <w:w w:val="105"/>
        </w:rPr>
        <w:t xml:space="preserve"> </w:t>
      </w:r>
      <w:r>
        <w:rPr>
          <w:w w:val="105"/>
        </w:rPr>
        <w:t>Value</w:t>
      </w:r>
      <w:r>
        <w:rPr>
          <w:spacing w:val="-19"/>
          <w:w w:val="105"/>
        </w:rPr>
        <w:t xml:space="preserve"> </w:t>
      </w:r>
      <w:r>
        <w:rPr>
          <w:w w:val="105"/>
        </w:rPr>
        <w:t>Objects,</w:t>
      </w:r>
      <w:r>
        <w:rPr>
          <w:spacing w:val="-20"/>
          <w:w w:val="105"/>
        </w:rPr>
        <w:t xml:space="preserve"> </w:t>
      </w:r>
      <w:r>
        <w:rPr>
          <w:w w:val="105"/>
        </w:rPr>
        <w:t>let's</w:t>
      </w:r>
      <w:r>
        <w:rPr>
          <w:spacing w:val="-19"/>
          <w:w w:val="105"/>
        </w:rPr>
        <w:t xml:space="preserve"> </w:t>
      </w:r>
      <w:r>
        <w:rPr>
          <w:w w:val="105"/>
        </w:rPr>
        <w:t>dive</w:t>
      </w:r>
      <w:r>
        <w:rPr>
          <w:spacing w:val="-20"/>
          <w:w w:val="105"/>
        </w:rPr>
        <w:t xml:space="preserve"> </w:t>
      </w:r>
      <w:r>
        <w:rPr>
          <w:w w:val="105"/>
        </w:rPr>
        <w:t>deeper</w:t>
      </w:r>
      <w:r>
        <w:rPr>
          <w:spacing w:val="-19"/>
          <w:w w:val="105"/>
        </w:rPr>
        <w:t xml:space="preserve"> </w:t>
      </w:r>
      <w:r>
        <w:rPr>
          <w:w w:val="105"/>
        </w:rPr>
        <w:t>into</w:t>
      </w:r>
      <w:r>
        <w:rPr>
          <w:spacing w:val="-20"/>
          <w:w w:val="105"/>
        </w:rPr>
        <w:t xml:space="preserve"> </w:t>
      </w:r>
      <w:r>
        <w:rPr>
          <w:w w:val="105"/>
        </w:rPr>
        <w:t>some</w:t>
      </w:r>
      <w:r>
        <w:rPr>
          <w:spacing w:val="-19"/>
          <w:w w:val="105"/>
        </w:rPr>
        <w:t xml:space="preserve"> </w:t>
      </w:r>
      <w:r>
        <w:rPr>
          <w:w w:val="105"/>
        </w:rPr>
        <w:t>of the powerful features they</w:t>
      </w:r>
      <w:r>
        <w:rPr>
          <w:spacing w:val="-39"/>
          <w:w w:val="105"/>
        </w:rPr>
        <w:t xml:space="preserve"> </w:t>
      </w:r>
      <w:r>
        <w:rPr>
          <w:w w:val="105"/>
        </w:rPr>
        <w:t>offer.</w:t>
      </w:r>
    </w:p>
    <w:p w14:paraId="177F6F2C" w14:textId="77777777" w:rsidR="008127B4" w:rsidRDefault="008127B4">
      <w:pPr>
        <w:pStyle w:val="a3"/>
        <w:rPr>
          <w:sz w:val="20"/>
        </w:rPr>
      </w:pPr>
    </w:p>
    <w:p w14:paraId="0ED8B88A" w14:textId="77777777" w:rsidR="008127B4" w:rsidRDefault="008127B4">
      <w:pPr>
        <w:pStyle w:val="a3"/>
        <w:spacing w:before="7"/>
        <w:rPr>
          <w:sz w:val="26"/>
        </w:rPr>
      </w:pPr>
    </w:p>
    <w:p w14:paraId="2B2C3989" w14:textId="77777777" w:rsidR="008127B4" w:rsidRDefault="00C97DE3">
      <w:pPr>
        <w:pStyle w:val="2"/>
      </w:pPr>
      <w:bookmarkStart w:id="73" w:name="_bookmark48"/>
      <w:bookmarkEnd w:id="73"/>
      <w:r>
        <w:t>Characteristics</w:t>
      </w:r>
    </w:p>
    <w:p w14:paraId="5AA80779" w14:textId="77777777" w:rsidR="008127B4" w:rsidRDefault="00C97DE3">
      <w:pPr>
        <w:pStyle w:val="a3"/>
        <w:spacing w:before="83" w:line="249" w:lineRule="auto"/>
        <w:ind w:left="1133" w:right="1190"/>
      </w:pPr>
      <w:r>
        <w:t>While modeling an Ubiquitous Language concept in code, you should always favor Value Objects over Entities. Value Objects are easier to create, test, use, and maintain.</w:t>
      </w:r>
    </w:p>
    <w:p w14:paraId="7B338A77" w14:textId="77777777" w:rsidR="008127B4" w:rsidRDefault="008127B4">
      <w:pPr>
        <w:pStyle w:val="a3"/>
        <w:spacing w:before="9"/>
        <w:rPr>
          <w:sz w:val="15"/>
        </w:rPr>
      </w:pPr>
    </w:p>
    <w:p w14:paraId="0353EB73" w14:textId="77777777" w:rsidR="008127B4" w:rsidRDefault="00C97DE3">
      <w:pPr>
        <w:pStyle w:val="a3"/>
        <w:spacing w:line="249" w:lineRule="auto"/>
        <w:ind w:left="1133" w:right="1190"/>
      </w:pPr>
      <w:r>
        <w:t>Keeping this in mind, you can determine whether the concept in question can be modeled as a Value Object if:</w:t>
      </w:r>
    </w:p>
    <w:p w14:paraId="457C43C3" w14:textId="77777777" w:rsidR="008127B4" w:rsidRDefault="008127B4">
      <w:pPr>
        <w:pStyle w:val="a3"/>
        <w:rPr>
          <w:sz w:val="16"/>
        </w:rPr>
      </w:pPr>
    </w:p>
    <w:p w14:paraId="4B407765" w14:textId="77777777" w:rsidR="008127B4" w:rsidRDefault="00C10235">
      <w:pPr>
        <w:pStyle w:val="a3"/>
        <w:spacing w:line="292" w:lineRule="auto"/>
        <w:ind w:left="2093" w:right="3268"/>
      </w:pPr>
      <w:r>
        <w:pict w14:anchorId="29BE5C41">
          <v:shape id="_x0000_s1246" style="position:absolute;left:0;text-align:left;margin-left:95.55pt;margin-top:4.95pt;width:3.6pt;height:3.6pt;z-index:251621888;mso-position-horizontal-relative:page" coordorigin="1912,100" coordsize="72,72" path="m1948,100l1934,102,1922,110,1915,122,1912,136,1915,150,1922,161,1934,169,1948,172,1962,169,1973,161,1981,150,1984,136,1981,122,1973,110,1962,102,1948,100xe" fillcolor="black" stroked="f">
            <v:path arrowok="t"/>
            <w10:wrap anchorx="page"/>
          </v:shape>
        </w:pict>
      </w:r>
      <w:r>
        <w:pict w14:anchorId="06E60062">
          <v:shape id="_x0000_s1245" style="position:absolute;left:0;text-align:left;margin-left:95.55pt;margin-top:19.7pt;width:3.6pt;height:3.6pt;z-index:251623936;mso-position-horizontal-relative:page" coordorigin="1912,395" coordsize="72,72" path="m1948,395l1934,398,1922,405,1915,417,1912,431,1915,445,1922,456,1934,464,1948,467,1962,464,1973,456,1981,445,1984,431,1981,417,1973,405,1962,398,1948,395xe" fillcolor="black" stroked="f">
            <v:path arrowok="t"/>
            <w10:wrap anchorx="page"/>
          </v:shape>
        </w:pict>
      </w:r>
      <w:r w:rsidR="00C97DE3">
        <w:t>It measures, quantifies, or describes a thing in the Domain It can be kept immutable</w:t>
      </w:r>
    </w:p>
    <w:p w14:paraId="03312939" w14:textId="77777777" w:rsidR="008127B4" w:rsidRDefault="00C10235">
      <w:pPr>
        <w:pStyle w:val="a3"/>
        <w:spacing w:before="2" w:line="292" w:lineRule="auto"/>
        <w:ind w:left="2093" w:right="1270"/>
      </w:pPr>
      <w:r>
        <w:pict w14:anchorId="40A9701D">
          <v:shape id="_x0000_s1244" style="position:absolute;left:0;text-align:left;margin-left:95.55pt;margin-top:5.05pt;width:3.6pt;height:3.6pt;z-index:251624960;mso-position-horizontal-relative:page" coordorigin="1912,102" coordsize="72,72" path="m1948,102l1934,104,1922,112,1915,124,1912,138,1915,152,1922,163,1934,171,1948,174,1962,171,1973,163,1981,152,1984,138,1981,124,1973,112,1962,104,1948,102xe" fillcolor="black" stroked="f">
            <v:path arrowok="t"/>
            <w10:wrap anchorx="page"/>
          </v:shape>
        </w:pict>
      </w:r>
      <w:r>
        <w:pict w14:anchorId="3F3EF16F">
          <v:shape id="_x0000_s1243" style="position:absolute;left:0;text-align:left;margin-left:95.55pt;margin-top:19.8pt;width:3.6pt;height:3.6pt;z-index:251627008;mso-position-horizontal-relative:page" coordorigin="1912,397" coordsize="72,72" path="m1948,397l1934,400,1922,407,1915,419,1912,433,1915,447,1922,458,1934,466,1948,469,1962,466,1973,458,1981,447,1984,433,1981,419,1973,407,1962,400,1948,397xe" fillcolor="black" stroked="f">
            <v:path arrowok="t"/>
            <w10:wrap anchorx="page"/>
          </v:shape>
        </w:pict>
      </w:r>
      <w:r w:rsidR="00C97DE3">
        <w:rPr>
          <w:w w:val="105"/>
        </w:rPr>
        <w:t>It</w:t>
      </w:r>
      <w:r w:rsidR="00C97DE3">
        <w:rPr>
          <w:spacing w:val="-28"/>
          <w:w w:val="105"/>
        </w:rPr>
        <w:t xml:space="preserve"> </w:t>
      </w:r>
      <w:r w:rsidR="00C97DE3">
        <w:rPr>
          <w:w w:val="105"/>
        </w:rPr>
        <w:t>models</w:t>
      </w:r>
      <w:r w:rsidR="00C97DE3">
        <w:rPr>
          <w:spacing w:val="-27"/>
          <w:w w:val="105"/>
        </w:rPr>
        <w:t xml:space="preserve"> </w:t>
      </w:r>
      <w:r w:rsidR="00C97DE3">
        <w:rPr>
          <w:w w:val="105"/>
        </w:rPr>
        <w:t>a</w:t>
      </w:r>
      <w:r w:rsidR="00C97DE3">
        <w:rPr>
          <w:spacing w:val="-27"/>
          <w:w w:val="105"/>
        </w:rPr>
        <w:t xml:space="preserve"> </w:t>
      </w:r>
      <w:r w:rsidR="00C97DE3">
        <w:rPr>
          <w:w w:val="105"/>
        </w:rPr>
        <w:t>conceptual</w:t>
      </w:r>
      <w:r w:rsidR="00C97DE3">
        <w:rPr>
          <w:spacing w:val="-27"/>
          <w:w w:val="105"/>
        </w:rPr>
        <w:t xml:space="preserve"> </w:t>
      </w:r>
      <w:r w:rsidR="00C97DE3">
        <w:rPr>
          <w:w w:val="105"/>
        </w:rPr>
        <w:t>whole</w:t>
      </w:r>
      <w:r w:rsidR="00C97DE3">
        <w:rPr>
          <w:spacing w:val="-27"/>
          <w:w w:val="105"/>
        </w:rPr>
        <w:t xml:space="preserve"> </w:t>
      </w:r>
      <w:r w:rsidR="00C97DE3">
        <w:rPr>
          <w:w w:val="105"/>
        </w:rPr>
        <w:t>by</w:t>
      </w:r>
      <w:r w:rsidR="00C97DE3">
        <w:rPr>
          <w:spacing w:val="-27"/>
          <w:w w:val="105"/>
        </w:rPr>
        <w:t xml:space="preserve"> </w:t>
      </w:r>
      <w:r w:rsidR="00C97DE3">
        <w:rPr>
          <w:w w:val="105"/>
        </w:rPr>
        <w:t>composing</w:t>
      </w:r>
      <w:r w:rsidR="00C97DE3">
        <w:rPr>
          <w:spacing w:val="-27"/>
          <w:w w:val="105"/>
        </w:rPr>
        <w:t xml:space="preserve"> </w:t>
      </w:r>
      <w:r w:rsidR="00C97DE3">
        <w:rPr>
          <w:w w:val="105"/>
        </w:rPr>
        <w:t>related</w:t>
      </w:r>
      <w:r w:rsidR="00C97DE3">
        <w:rPr>
          <w:spacing w:val="-27"/>
          <w:w w:val="105"/>
        </w:rPr>
        <w:t xml:space="preserve"> </w:t>
      </w:r>
      <w:r w:rsidR="00C97DE3">
        <w:rPr>
          <w:w w:val="105"/>
        </w:rPr>
        <w:t>attributes</w:t>
      </w:r>
      <w:r w:rsidR="00C97DE3">
        <w:rPr>
          <w:spacing w:val="-27"/>
          <w:w w:val="105"/>
        </w:rPr>
        <w:t xml:space="preserve"> </w:t>
      </w:r>
      <w:r w:rsidR="00C97DE3">
        <w:rPr>
          <w:w w:val="105"/>
        </w:rPr>
        <w:t>as</w:t>
      </w:r>
      <w:r w:rsidR="00C97DE3">
        <w:rPr>
          <w:spacing w:val="-27"/>
          <w:w w:val="105"/>
        </w:rPr>
        <w:t xml:space="preserve"> </w:t>
      </w:r>
      <w:r w:rsidR="00C97DE3">
        <w:rPr>
          <w:w w:val="105"/>
        </w:rPr>
        <w:t>an</w:t>
      </w:r>
      <w:r w:rsidR="00C97DE3">
        <w:rPr>
          <w:spacing w:val="-27"/>
          <w:w w:val="105"/>
        </w:rPr>
        <w:t xml:space="preserve"> </w:t>
      </w:r>
      <w:r w:rsidR="00C97DE3">
        <w:rPr>
          <w:w w:val="105"/>
        </w:rPr>
        <w:t>integral</w:t>
      </w:r>
      <w:r w:rsidR="00C97DE3">
        <w:rPr>
          <w:spacing w:val="-27"/>
          <w:w w:val="105"/>
        </w:rPr>
        <w:t xml:space="preserve"> </w:t>
      </w:r>
      <w:r w:rsidR="00C97DE3">
        <w:rPr>
          <w:w w:val="105"/>
        </w:rPr>
        <w:t>unit It</w:t>
      </w:r>
      <w:r w:rsidR="00C97DE3">
        <w:rPr>
          <w:spacing w:val="-11"/>
          <w:w w:val="105"/>
        </w:rPr>
        <w:t xml:space="preserve"> </w:t>
      </w:r>
      <w:r w:rsidR="00C97DE3">
        <w:rPr>
          <w:w w:val="105"/>
        </w:rPr>
        <w:t>can</w:t>
      </w:r>
      <w:r w:rsidR="00C97DE3">
        <w:rPr>
          <w:spacing w:val="-11"/>
          <w:w w:val="105"/>
        </w:rPr>
        <w:t xml:space="preserve"> </w:t>
      </w:r>
      <w:r w:rsidR="00C97DE3">
        <w:rPr>
          <w:w w:val="105"/>
        </w:rPr>
        <w:t>be</w:t>
      </w:r>
      <w:r w:rsidR="00C97DE3">
        <w:rPr>
          <w:spacing w:val="-11"/>
          <w:w w:val="105"/>
        </w:rPr>
        <w:t xml:space="preserve"> </w:t>
      </w:r>
      <w:r w:rsidR="00C97DE3">
        <w:rPr>
          <w:w w:val="105"/>
        </w:rPr>
        <w:t>compared</w:t>
      </w:r>
      <w:r w:rsidR="00C97DE3">
        <w:rPr>
          <w:spacing w:val="-11"/>
          <w:w w:val="105"/>
        </w:rPr>
        <w:t xml:space="preserve"> </w:t>
      </w:r>
      <w:r w:rsidR="00C97DE3">
        <w:rPr>
          <w:w w:val="105"/>
        </w:rPr>
        <w:t>with</w:t>
      </w:r>
      <w:r w:rsidR="00C97DE3">
        <w:rPr>
          <w:spacing w:val="-11"/>
          <w:w w:val="105"/>
        </w:rPr>
        <w:t xml:space="preserve"> </w:t>
      </w:r>
      <w:r w:rsidR="00C97DE3">
        <w:rPr>
          <w:w w:val="105"/>
        </w:rPr>
        <w:t>others</w:t>
      </w:r>
      <w:r w:rsidR="00C97DE3">
        <w:rPr>
          <w:spacing w:val="-11"/>
          <w:w w:val="105"/>
        </w:rPr>
        <w:t xml:space="preserve"> </w:t>
      </w:r>
      <w:r w:rsidR="00C97DE3">
        <w:rPr>
          <w:w w:val="105"/>
        </w:rPr>
        <w:t>through</w:t>
      </w:r>
      <w:r w:rsidR="00C97DE3">
        <w:rPr>
          <w:spacing w:val="-11"/>
          <w:w w:val="105"/>
        </w:rPr>
        <w:t xml:space="preserve"> </w:t>
      </w:r>
      <w:r w:rsidR="00C97DE3">
        <w:rPr>
          <w:w w:val="105"/>
        </w:rPr>
        <w:t>value</w:t>
      </w:r>
      <w:r w:rsidR="00C97DE3">
        <w:rPr>
          <w:spacing w:val="-11"/>
          <w:w w:val="105"/>
        </w:rPr>
        <w:t xml:space="preserve"> </w:t>
      </w:r>
      <w:r w:rsidR="00C97DE3">
        <w:rPr>
          <w:w w:val="105"/>
        </w:rPr>
        <w:t>equality</w:t>
      </w:r>
    </w:p>
    <w:p w14:paraId="100726C8" w14:textId="77777777" w:rsidR="008127B4" w:rsidRDefault="00C10235">
      <w:pPr>
        <w:pStyle w:val="a3"/>
        <w:spacing w:before="1" w:line="292" w:lineRule="auto"/>
        <w:ind w:left="2093" w:right="1798"/>
      </w:pPr>
      <w:r>
        <w:pict w14:anchorId="6CC1148D">
          <v:shape id="_x0000_s1242" style="position:absolute;left:0;text-align:left;margin-left:95.55pt;margin-top:5pt;width:3.6pt;height:3.6pt;z-index:251628032;mso-position-horizontal-relative:page" coordorigin="1912,101" coordsize="72,72" path="m1948,101l1934,103,1922,111,1915,123,1912,137,1915,151,1922,162,1934,170,1948,173,1962,170,1973,162,1981,151,1984,137,1981,123,1973,111,1962,103,1948,101xe" fillcolor="black" stroked="f">
            <v:path arrowok="t"/>
            <w10:wrap anchorx="page"/>
          </v:shape>
        </w:pict>
      </w:r>
      <w:r>
        <w:pict w14:anchorId="463E4E46">
          <v:shape id="_x0000_s1241" style="position:absolute;left:0;text-align:left;margin-left:95.55pt;margin-top:19.75pt;width:3.6pt;height:3.6pt;z-index:251630080;mso-position-horizontal-relative:page" coordorigin="1912,396" coordsize="72,72" path="m1948,396l1934,399,1922,406,1915,418,1912,432,1915,446,1922,457,1934,465,1948,468,1962,465,1973,457,1981,446,1984,432,1981,418,1973,406,1962,399,1948,396xe" fillcolor="black" stroked="f">
            <v:path arrowok="t"/>
            <w10:wrap anchorx="page"/>
          </v:shape>
        </w:pict>
      </w:r>
      <w:r w:rsidR="00C97DE3">
        <w:rPr>
          <w:w w:val="105"/>
        </w:rPr>
        <w:t>It</w:t>
      </w:r>
      <w:r w:rsidR="00C97DE3">
        <w:rPr>
          <w:spacing w:val="-43"/>
          <w:w w:val="105"/>
        </w:rPr>
        <w:t xml:space="preserve"> </w:t>
      </w:r>
      <w:r w:rsidR="00C97DE3">
        <w:rPr>
          <w:w w:val="105"/>
        </w:rPr>
        <w:t>is</w:t>
      </w:r>
      <w:r w:rsidR="00C97DE3">
        <w:rPr>
          <w:spacing w:val="-43"/>
          <w:w w:val="105"/>
        </w:rPr>
        <w:t xml:space="preserve"> </w:t>
      </w:r>
      <w:r w:rsidR="00C97DE3">
        <w:rPr>
          <w:w w:val="105"/>
        </w:rPr>
        <w:t>completely</w:t>
      </w:r>
      <w:r w:rsidR="00C97DE3">
        <w:rPr>
          <w:spacing w:val="-43"/>
          <w:w w:val="105"/>
        </w:rPr>
        <w:t xml:space="preserve"> </w:t>
      </w:r>
      <w:r w:rsidR="00C97DE3">
        <w:rPr>
          <w:w w:val="105"/>
        </w:rPr>
        <w:t>replaceable</w:t>
      </w:r>
      <w:r w:rsidR="00C97DE3">
        <w:rPr>
          <w:spacing w:val="-43"/>
          <w:w w:val="105"/>
        </w:rPr>
        <w:t xml:space="preserve"> </w:t>
      </w:r>
      <w:r w:rsidR="00C97DE3">
        <w:rPr>
          <w:w w:val="105"/>
        </w:rPr>
        <w:t>when</w:t>
      </w:r>
      <w:r w:rsidR="00C97DE3">
        <w:rPr>
          <w:spacing w:val="-43"/>
          <w:w w:val="105"/>
        </w:rPr>
        <w:t xml:space="preserve"> </w:t>
      </w:r>
      <w:r w:rsidR="00C97DE3">
        <w:rPr>
          <w:w w:val="105"/>
        </w:rPr>
        <w:t>the</w:t>
      </w:r>
      <w:r w:rsidR="00C97DE3">
        <w:rPr>
          <w:spacing w:val="-43"/>
          <w:w w:val="105"/>
        </w:rPr>
        <w:t xml:space="preserve"> </w:t>
      </w:r>
      <w:r w:rsidR="00C97DE3">
        <w:rPr>
          <w:w w:val="105"/>
        </w:rPr>
        <w:t>measurement</w:t>
      </w:r>
      <w:r w:rsidR="00C97DE3">
        <w:rPr>
          <w:spacing w:val="-43"/>
          <w:w w:val="105"/>
        </w:rPr>
        <w:t xml:space="preserve"> </w:t>
      </w:r>
      <w:r w:rsidR="00C97DE3">
        <w:rPr>
          <w:w w:val="105"/>
        </w:rPr>
        <w:t>or</w:t>
      </w:r>
      <w:r w:rsidR="00C97DE3">
        <w:rPr>
          <w:spacing w:val="-42"/>
          <w:w w:val="105"/>
        </w:rPr>
        <w:t xml:space="preserve"> </w:t>
      </w:r>
      <w:r w:rsidR="00C97DE3">
        <w:rPr>
          <w:w w:val="105"/>
        </w:rPr>
        <w:t>description</w:t>
      </w:r>
      <w:r w:rsidR="00C97DE3">
        <w:rPr>
          <w:spacing w:val="-43"/>
          <w:w w:val="105"/>
        </w:rPr>
        <w:t xml:space="preserve"> </w:t>
      </w:r>
      <w:r w:rsidR="00C97DE3">
        <w:rPr>
          <w:w w:val="105"/>
        </w:rPr>
        <w:t>changes It</w:t>
      </w:r>
      <w:r w:rsidR="00C97DE3">
        <w:rPr>
          <w:spacing w:val="-14"/>
          <w:w w:val="105"/>
        </w:rPr>
        <w:t xml:space="preserve"> </w:t>
      </w:r>
      <w:r w:rsidR="00C97DE3">
        <w:rPr>
          <w:w w:val="105"/>
        </w:rPr>
        <w:t>supplies</w:t>
      </w:r>
      <w:r w:rsidR="00C97DE3">
        <w:rPr>
          <w:spacing w:val="-13"/>
          <w:w w:val="105"/>
        </w:rPr>
        <w:t xml:space="preserve"> </w:t>
      </w:r>
      <w:r w:rsidR="00C97DE3">
        <w:rPr>
          <w:w w:val="105"/>
        </w:rPr>
        <w:t>its</w:t>
      </w:r>
      <w:r w:rsidR="00C97DE3">
        <w:rPr>
          <w:spacing w:val="-13"/>
          <w:w w:val="105"/>
        </w:rPr>
        <w:t xml:space="preserve"> </w:t>
      </w:r>
      <w:r w:rsidR="00C97DE3">
        <w:rPr>
          <w:w w:val="105"/>
        </w:rPr>
        <w:t>collaborators</w:t>
      </w:r>
      <w:r w:rsidR="00C97DE3">
        <w:rPr>
          <w:spacing w:val="-13"/>
          <w:w w:val="105"/>
        </w:rPr>
        <w:t xml:space="preserve"> </w:t>
      </w:r>
      <w:r w:rsidR="00C97DE3">
        <w:rPr>
          <w:w w:val="105"/>
        </w:rPr>
        <w:t>with</w:t>
      </w:r>
      <w:r w:rsidR="00C97DE3">
        <w:rPr>
          <w:spacing w:val="-13"/>
          <w:w w:val="105"/>
        </w:rPr>
        <w:t xml:space="preserve"> </w:t>
      </w:r>
      <w:r w:rsidR="00C97DE3">
        <w:rPr>
          <w:w w:val="105"/>
        </w:rPr>
        <w:t>side-effect-free</w:t>
      </w:r>
      <w:r w:rsidR="00C97DE3">
        <w:rPr>
          <w:spacing w:val="-14"/>
          <w:w w:val="105"/>
        </w:rPr>
        <w:t xml:space="preserve"> </w:t>
      </w:r>
      <w:r w:rsidR="00C97DE3">
        <w:rPr>
          <w:w w:val="105"/>
        </w:rPr>
        <w:t>behavior</w:t>
      </w:r>
    </w:p>
    <w:p w14:paraId="7D678D8A" w14:textId="77777777" w:rsidR="008127B4" w:rsidRDefault="008127B4">
      <w:pPr>
        <w:pStyle w:val="a3"/>
        <w:rPr>
          <w:sz w:val="20"/>
        </w:rPr>
      </w:pPr>
    </w:p>
    <w:p w14:paraId="08ADD189" w14:textId="0FCD66AF" w:rsidR="008127B4" w:rsidRDefault="00812E0F">
      <w:pPr>
        <w:pStyle w:val="3"/>
        <w:spacing w:before="265"/>
      </w:pPr>
      <w:bookmarkStart w:id="74" w:name="Measures,_Quantifies,_or_Describes"/>
      <w:bookmarkStart w:id="75" w:name="_bookmark49"/>
      <w:bookmarkEnd w:id="74"/>
      <w:bookmarkEnd w:id="75"/>
      <w:r w:rsidRPr="00812E0F">
        <w:rPr>
          <w:rFonts w:hint="eastAsia"/>
        </w:rPr>
        <w:t>量度，量化或描述</w:t>
      </w:r>
    </w:p>
    <w:p w14:paraId="0F4C258D" w14:textId="77777777" w:rsidR="008127B4" w:rsidRDefault="00C97DE3">
      <w:pPr>
        <w:pStyle w:val="a3"/>
        <w:spacing w:before="81" w:line="249" w:lineRule="auto"/>
        <w:ind w:left="1133" w:right="1283"/>
      </w:pPr>
      <w:r>
        <w:t xml:space="preserve">As discussed before, a Value Object should not be considered just a </w:t>
      </w:r>
      <w:r>
        <w:rPr>
          <w:i/>
        </w:rPr>
        <w:t xml:space="preserve">thing </w:t>
      </w:r>
      <w:r>
        <w:t>in your Domain. As a value, it measures, quantifies, or describes a concept in the Domain.</w:t>
      </w:r>
    </w:p>
    <w:p w14:paraId="77494F36" w14:textId="77777777" w:rsidR="008127B4" w:rsidRDefault="008127B4">
      <w:pPr>
        <w:pStyle w:val="a3"/>
        <w:spacing w:before="9"/>
        <w:rPr>
          <w:sz w:val="15"/>
        </w:rPr>
      </w:pPr>
    </w:p>
    <w:p w14:paraId="5270C546" w14:textId="77777777" w:rsidR="008127B4" w:rsidRDefault="00C97DE3">
      <w:pPr>
        <w:pStyle w:val="a3"/>
        <w:spacing w:line="247" w:lineRule="auto"/>
        <w:ind w:left="1133" w:right="1190"/>
      </w:pPr>
      <w:r>
        <w:t xml:space="preserve">In our example, the </w:t>
      </w:r>
      <w:r>
        <w:rPr>
          <w:rFonts w:ascii="Courier New"/>
          <w:sz w:val="20"/>
        </w:rPr>
        <w:t>Currency</w:t>
      </w:r>
      <w:r>
        <w:rPr>
          <w:rFonts w:ascii="Courier New"/>
          <w:spacing w:val="-70"/>
          <w:sz w:val="20"/>
        </w:rPr>
        <w:t xml:space="preserve"> </w:t>
      </w:r>
      <w:r>
        <w:t xml:space="preserve">object describes what type of Money it is. The </w:t>
      </w:r>
      <w:r>
        <w:rPr>
          <w:rFonts w:ascii="Courier New"/>
          <w:sz w:val="20"/>
        </w:rPr>
        <w:t>Money</w:t>
      </w:r>
      <w:r>
        <w:rPr>
          <w:rFonts w:ascii="Courier New"/>
          <w:spacing w:val="-70"/>
          <w:sz w:val="20"/>
        </w:rPr>
        <w:t xml:space="preserve"> </w:t>
      </w:r>
      <w:r>
        <w:t>object measures or quantifies units of a given currency.</w:t>
      </w:r>
    </w:p>
    <w:p w14:paraId="4B4CF59B" w14:textId="77777777" w:rsidR="008127B4" w:rsidRDefault="008127B4">
      <w:pPr>
        <w:pStyle w:val="a3"/>
        <w:rPr>
          <w:sz w:val="20"/>
        </w:rPr>
      </w:pPr>
    </w:p>
    <w:p w14:paraId="627719B7" w14:textId="77777777" w:rsidR="008127B4" w:rsidRDefault="008127B4">
      <w:pPr>
        <w:pStyle w:val="a3"/>
        <w:spacing w:before="2"/>
        <w:rPr>
          <w:sz w:val="23"/>
        </w:rPr>
      </w:pPr>
    </w:p>
    <w:p w14:paraId="0E227C97" w14:textId="5E8CB286" w:rsidR="008127B4" w:rsidRDefault="00812E0F">
      <w:pPr>
        <w:pStyle w:val="3"/>
      </w:pPr>
      <w:bookmarkStart w:id="76" w:name="_bookmark50"/>
      <w:bookmarkEnd w:id="76"/>
      <w:r w:rsidRPr="00812E0F">
        <w:rPr>
          <w:rFonts w:hint="eastAsia"/>
        </w:rPr>
        <w:t>不变性</w:t>
      </w:r>
    </w:p>
    <w:p w14:paraId="5C12710A" w14:textId="77777777" w:rsidR="008127B4" w:rsidRDefault="00C97DE3">
      <w:pPr>
        <w:pStyle w:val="a3"/>
        <w:spacing w:before="81" w:line="249" w:lineRule="auto"/>
        <w:ind w:left="1133" w:right="1145"/>
      </w:pPr>
      <w:r>
        <w:t>This is one of the most important aspects to grasp. Object values shouldn't be able to be altered over their lifetime. Because of this immutability, Value Objects are easy to reason and</w:t>
      </w:r>
      <w:r>
        <w:rPr>
          <w:spacing w:val="-13"/>
        </w:rPr>
        <w:t xml:space="preserve"> </w:t>
      </w:r>
      <w:r>
        <w:t>test</w:t>
      </w:r>
      <w:r>
        <w:rPr>
          <w:spacing w:val="-13"/>
        </w:rPr>
        <w:t xml:space="preserve"> </w:t>
      </w:r>
      <w:r>
        <w:t>and</w:t>
      </w:r>
      <w:r>
        <w:rPr>
          <w:spacing w:val="-13"/>
        </w:rPr>
        <w:t xml:space="preserve"> </w:t>
      </w:r>
      <w:r>
        <w:t>are</w:t>
      </w:r>
      <w:r>
        <w:rPr>
          <w:spacing w:val="-12"/>
        </w:rPr>
        <w:t xml:space="preserve"> </w:t>
      </w:r>
      <w:r>
        <w:t>free</w:t>
      </w:r>
      <w:r>
        <w:rPr>
          <w:spacing w:val="-13"/>
        </w:rPr>
        <w:t xml:space="preserve"> </w:t>
      </w:r>
      <w:r>
        <w:t>of</w:t>
      </w:r>
      <w:r>
        <w:rPr>
          <w:spacing w:val="-13"/>
        </w:rPr>
        <w:t xml:space="preserve"> </w:t>
      </w:r>
      <w:r>
        <w:t>undesired/unexpected</w:t>
      </w:r>
      <w:r>
        <w:rPr>
          <w:spacing w:val="-13"/>
        </w:rPr>
        <w:t xml:space="preserve"> </w:t>
      </w:r>
      <w:r>
        <w:t>side</w:t>
      </w:r>
      <w:r>
        <w:rPr>
          <w:spacing w:val="-12"/>
        </w:rPr>
        <w:t xml:space="preserve"> </w:t>
      </w:r>
      <w:r>
        <w:t>effects.</w:t>
      </w:r>
      <w:r>
        <w:rPr>
          <w:spacing w:val="-13"/>
        </w:rPr>
        <w:t xml:space="preserve"> </w:t>
      </w:r>
      <w:r>
        <w:t>As</w:t>
      </w:r>
      <w:r>
        <w:rPr>
          <w:spacing w:val="-13"/>
        </w:rPr>
        <w:t xml:space="preserve"> </w:t>
      </w:r>
      <w:r>
        <w:t>such,</w:t>
      </w:r>
      <w:r>
        <w:rPr>
          <w:spacing w:val="-12"/>
        </w:rPr>
        <w:t xml:space="preserve"> </w:t>
      </w:r>
      <w:r>
        <w:t>Value</w:t>
      </w:r>
      <w:r>
        <w:rPr>
          <w:spacing w:val="-13"/>
        </w:rPr>
        <w:t xml:space="preserve"> </w:t>
      </w:r>
      <w:r>
        <w:t>Objects</w:t>
      </w:r>
      <w:r>
        <w:rPr>
          <w:spacing w:val="-13"/>
        </w:rPr>
        <w:t xml:space="preserve"> </w:t>
      </w:r>
      <w:r>
        <w:t>should</w:t>
      </w:r>
      <w:r>
        <w:rPr>
          <w:spacing w:val="-13"/>
        </w:rPr>
        <w:t xml:space="preserve"> </w:t>
      </w:r>
      <w:r>
        <w:t>be created through their constructors. In order to build one, you usually pass the required primitive types or other Value Objects through this</w:t>
      </w:r>
      <w:r>
        <w:rPr>
          <w:spacing w:val="-32"/>
        </w:rPr>
        <w:t xml:space="preserve"> </w:t>
      </w:r>
      <w:r>
        <w:t>constructor.</w:t>
      </w:r>
    </w:p>
    <w:p w14:paraId="4A8771B6" w14:textId="77777777" w:rsidR="008127B4" w:rsidRDefault="008127B4">
      <w:pPr>
        <w:pStyle w:val="a3"/>
        <w:rPr>
          <w:sz w:val="16"/>
        </w:rPr>
      </w:pPr>
    </w:p>
    <w:p w14:paraId="49222E3B" w14:textId="77777777" w:rsidR="008127B4" w:rsidRDefault="00C97DE3">
      <w:pPr>
        <w:pStyle w:val="a3"/>
        <w:spacing w:line="249" w:lineRule="auto"/>
        <w:ind w:left="1133" w:right="1180"/>
      </w:pPr>
      <w:r>
        <w:rPr>
          <w:w w:val="105"/>
        </w:rPr>
        <w:t>Value</w:t>
      </w:r>
      <w:r>
        <w:rPr>
          <w:spacing w:val="-29"/>
          <w:w w:val="105"/>
        </w:rPr>
        <w:t xml:space="preserve"> </w:t>
      </w:r>
      <w:r>
        <w:rPr>
          <w:w w:val="105"/>
        </w:rPr>
        <w:t>Objects</w:t>
      </w:r>
      <w:r>
        <w:rPr>
          <w:spacing w:val="-28"/>
          <w:w w:val="105"/>
        </w:rPr>
        <w:t xml:space="preserve"> </w:t>
      </w:r>
      <w:r>
        <w:rPr>
          <w:w w:val="105"/>
        </w:rPr>
        <w:t>are</w:t>
      </w:r>
      <w:r>
        <w:rPr>
          <w:spacing w:val="-29"/>
          <w:w w:val="105"/>
        </w:rPr>
        <w:t xml:space="preserve"> </w:t>
      </w:r>
      <w:r>
        <w:rPr>
          <w:w w:val="105"/>
        </w:rPr>
        <w:t>always</w:t>
      </w:r>
      <w:r>
        <w:rPr>
          <w:spacing w:val="-28"/>
          <w:w w:val="105"/>
        </w:rPr>
        <w:t xml:space="preserve"> </w:t>
      </w:r>
      <w:r>
        <w:rPr>
          <w:w w:val="105"/>
        </w:rPr>
        <w:t>in</w:t>
      </w:r>
      <w:r>
        <w:rPr>
          <w:spacing w:val="-29"/>
          <w:w w:val="105"/>
        </w:rPr>
        <w:t xml:space="preserve"> </w:t>
      </w:r>
      <w:r>
        <w:rPr>
          <w:w w:val="105"/>
        </w:rPr>
        <w:t>a</w:t>
      </w:r>
      <w:r>
        <w:rPr>
          <w:spacing w:val="-28"/>
          <w:w w:val="105"/>
        </w:rPr>
        <w:t xml:space="preserve"> </w:t>
      </w:r>
      <w:r>
        <w:rPr>
          <w:w w:val="105"/>
        </w:rPr>
        <w:t>valid</w:t>
      </w:r>
      <w:r>
        <w:rPr>
          <w:spacing w:val="-29"/>
          <w:w w:val="105"/>
        </w:rPr>
        <w:t xml:space="preserve"> </w:t>
      </w:r>
      <w:r>
        <w:rPr>
          <w:w w:val="105"/>
        </w:rPr>
        <w:t>state;</w:t>
      </w:r>
      <w:r>
        <w:rPr>
          <w:spacing w:val="-28"/>
          <w:w w:val="105"/>
        </w:rPr>
        <w:t xml:space="preserve"> </w:t>
      </w:r>
      <w:r>
        <w:rPr>
          <w:w w:val="105"/>
        </w:rPr>
        <w:t>that's</w:t>
      </w:r>
      <w:r>
        <w:rPr>
          <w:spacing w:val="-29"/>
          <w:w w:val="105"/>
        </w:rPr>
        <w:t xml:space="preserve"> </w:t>
      </w:r>
      <w:r>
        <w:rPr>
          <w:w w:val="105"/>
        </w:rPr>
        <w:t>why</w:t>
      </w:r>
      <w:r>
        <w:rPr>
          <w:spacing w:val="-28"/>
          <w:w w:val="105"/>
        </w:rPr>
        <w:t xml:space="preserve"> </w:t>
      </w:r>
      <w:r>
        <w:rPr>
          <w:w w:val="105"/>
        </w:rPr>
        <w:t>we</w:t>
      </w:r>
      <w:r>
        <w:rPr>
          <w:spacing w:val="-29"/>
          <w:w w:val="105"/>
        </w:rPr>
        <w:t xml:space="preserve"> </w:t>
      </w:r>
      <w:r>
        <w:rPr>
          <w:w w:val="105"/>
        </w:rPr>
        <w:t>create</w:t>
      </w:r>
      <w:r>
        <w:rPr>
          <w:spacing w:val="-28"/>
          <w:w w:val="105"/>
        </w:rPr>
        <w:t xml:space="preserve"> </w:t>
      </w:r>
      <w:r>
        <w:rPr>
          <w:w w:val="105"/>
        </w:rPr>
        <w:t>them</w:t>
      </w:r>
      <w:r>
        <w:rPr>
          <w:spacing w:val="-28"/>
          <w:w w:val="105"/>
        </w:rPr>
        <w:t xml:space="preserve"> </w:t>
      </w:r>
      <w:r>
        <w:rPr>
          <w:w w:val="105"/>
        </w:rPr>
        <w:t>in</w:t>
      </w:r>
      <w:r>
        <w:rPr>
          <w:spacing w:val="-29"/>
          <w:w w:val="105"/>
        </w:rPr>
        <w:t xml:space="preserve"> </w:t>
      </w:r>
      <w:r>
        <w:rPr>
          <w:w w:val="105"/>
        </w:rPr>
        <w:t>a</w:t>
      </w:r>
      <w:r>
        <w:rPr>
          <w:spacing w:val="-28"/>
          <w:w w:val="105"/>
        </w:rPr>
        <w:t xml:space="preserve"> </w:t>
      </w:r>
      <w:r>
        <w:rPr>
          <w:w w:val="105"/>
        </w:rPr>
        <w:t>single</w:t>
      </w:r>
      <w:r>
        <w:rPr>
          <w:spacing w:val="-29"/>
          <w:w w:val="105"/>
        </w:rPr>
        <w:t xml:space="preserve"> </w:t>
      </w:r>
      <w:r>
        <w:rPr>
          <w:w w:val="105"/>
        </w:rPr>
        <w:t>atomic</w:t>
      </w:r>
      <w:r>
        <w:rPr>
          <w:spacing w:val="-28"/>
          <w:w w:val="105"/>
        </w:rPr>
        <w:t xml:space="preserve"> </w:t>
      </w:r>
      <w:r>
        <w:rPr>
          <w:w w:val="105"/>
        </w:rPr>
        <w:t>step. Empty</w:t>
      </w:r>
      <w:r>
        <w:rPr>
          <w:spacing w:val="-27"/>
          <w:w w:val="105"/>
        </w:rPr>
        <w:t xml:space="preserve"> </w:t>
      </w:r>
      <w:r>
        <w:rPr>
          <w:w w:val="105"/>
        </w:rPr>
        <w:t>constructors</w:t>
      </w:r>
      <w:r>
        <w:rPr>
          <w:spacing w:val="-26"/>
          <w:w w:val="105"/>
        </w:rPr>
        <w:t xml:space="preserve"> </w:t>
      </w:r>
      <w:r>
        <w:rPr>
          <w:w w:val="105"/>
        </w:rPr>
        <w:t>with</w:t>
      </w:r>
      <w:r>
        <w:rPr>
          <w:spacing w:val="-26"/>
          <w:w w:val="105"/>
        </w:rPr>
        <w:t xml:space="preserve"> </w:t>
      </w:r>
      <w:r>
        <w:rPr>
          <w:w w:val="105"/>
        </w:rPr>
        <w:t>multiple</w:t>
      </w:r>
      <w:r>
        <w:rPr>
          <w:spacing w:val="-26"/>
          <w:w w:val="105"/>
        </w:rPr>
        <w:t xml:space="preserve"> </w:t>
      </w:r>
      <w:r>
        <w:rPr>
          <w:w w:val="105"/>
        </w:rPr>
        <w:t>setters</w:t>
      </w:r>
      <w:r>
        <w:rPr>
          <w:spacing w:val="-27"/>
          <w:w w:val="105"/>
        </w:rPr>
        <w:t xml:space="preserve"> </w:t>
      </w:r>
      <w:r>
        <w:rPr>
          <w:w w:val="105"/>
        </w:rPr>
        <w:t>and</w:t>
      </w:r>
      <w:r>
        <w:rPr>
          <w:spacing w:val="-26"/>
          <w:w w:val="105"/>
        </w:rPr>
        <w:t xml:space="preserve"> </w:t>
      </w:r>
      <w:r>
        <w:rPr>
          <w:w w:val="105"/>
        </w:rPr>
        <w:t>getters</w:t>
      </w:r>
      <w:r>
        <w:rPr>
          <w:spacing w:val="-26"/>
          <w:w w:val="105"/>
        </w:rPr>
        <w:t xml:space="preserve"> </w:t>
      </w:r>
      <w:r>
        <w:rPr>
          <w:w w:val="105"/>
        </w:rPr>
        <w:t>move</w:t>
      </w:r>
      <w:r>
        <w:rPr>
          <w:spacing w:val="-26"/>
          <w:w w:val="105"/>
        </w:rPr>
        <w:t xml:space="preserve"> </w:t>
      </w:r>
      <w:r>
        <w:rPr>
          <w:w w:val="105"/>
        </w:rPr>
        <w:t>the</w:t>
      </w:r>
      <w:r>
        <w:rPr>
          <w:spacing w:val="-27"/>
          <w:w w:val="105"/>
        </w:rPr>
        <w:t xml:space="preserve"> </w:t>
      </w:r>
      <w:r>
        <w:rPr>
          <w:w w:val="105"/>
        </w:rPr>
        <w:t>creation</w:t>
      </w:r>
      <w:r>
        <w:rPr>
          <w:spacing w:val="-26"/>
          <w:w w:val="105"/>
        </w:rPr>
        <w:t xml:space="preserve"> </w:t>
      </w:r>
      <w:r>
        <w:rPr>
          <w:w w:val="105"/>
        </w:rPr>
        <w:t>responsibility</w:t>
      </w:r>
      <w:r>
        <w:rPr>
          <w:spacing w:val="-26"/>
          <w:w w:val="105"/>
        </w:rPr>
        <w:t xml:space="preserve"> </w:t>
      </w:r>
      <w:r>
        <w:rPr>
          <w:w w:val="105"/>
        </w:rPr>
        <w:t>to</w:t>
      </w:r>
      <w:r>
        <w:rPr>
          <w:spacing w:val="-26"/>
          <w:w w:val="105"/>
        </w:rPr>
        <w:t xml:space="preserve"> </w:t>
      </w:r>
      <w:r>
        <w:rPr>
          <w:w w:val="105"/>
        </w:rPr>
        <w:t>the client,</w:t>
      </w:r>
      <w:r>
        <w:rPr>
          <w:spacing w:val="-17"/>
          <w:w w:val="105"/>
        </w:rPr>
        <w:t xml:space="preserve"> </w:t>
      </w:r>
      <w:r>
        <w:rPr>
          <w:w w:val="105"/>
        </w:rPr>
        <w:t>resulting</w:t>
      </w:r>
      <w:r>
        <w:rPr>
          <w:spacing w:val="-16"/>
          <w:w w:val="105"/>
        </w:rPr>
        <w:t xml:space="preserve"> </w:t>
      </w:r>
      <w:r>
        <w:rPr>
          <w:w w:val="105"/>
        </w:rPr>
        <w:t>in</w:t>
      </w:r>
      <w:r>
        <w:rPr>
          <w:spacing w:val="-16"/>
          <w:w w:val="105"/>
        </w:rPr>
        <w:t xml:space="preserve"> </w:t>
      </w:r>
      <w:r>
        <w:rPr>
          <w:w w:val="105"/>
        </w:rPr>
        <w:t>the</w:t>
      </w:r>
      <w:r>
        <w:rPr>
          <w:spacing w:val="-17"/>
          <w:w w:val="105"/>
        </w:rPr>
        <w:t xml:space="preserve"> </w:t>
      </w:r>
      <w:hyperlink r:id="rId221">
        <w:r>
          <w:rPr>
            <w:rFonts w:ascii="Courier New"/>
            <w:w w:val="105"/>
            <w:sz w:val="18"/>
          </w:rPr>
          <w:t>Anemic</w:t>
        </w:r>
        <w:r>
          <w:rPr>
            <w:rFonts w:ascii="Courier New"/>
            <w:spacing w:val="-21"/>
            <w:w w:val="105"/>
            <w:sz w:val="18"/>
          </w:rPr>
          <w:t xml:space="preserve"> </w:t>
        </w:r>
        <w:r>
          <w:rPr>
            <w:rFonts w:ascii="Courier New"/>
            <w:w w:val="105"/>
            <w:sz w:val="18"/>
          </w:rPr>
          <w:t>Domain</w:t>
        </w:r>
        <w:r>
          <w:rPr>
            <w:rFonts w:ascii="Courier New"/>
            <w:spacing w:val="-21"/>
            <w:w w:val="105"/>
            <w:sz w:val="18"/>
          </w:rPr>
          <w:t xml:space="preserve"> </w:t>
        </w:r>
        <w:r>
          <w:rPr>
            <w:rFonts w:ascii="Courier New"/>
            <w:w w:val="105"/>
            <w:sz w:val="18"/>
          </w:rPr>
          <w:t>M</w:t>
        </w:r>
        <w:r>
          <w:rPr>
            <w:rFonts w:ascii="Courier New"/>
            <w:w w:val="105"/>
            <w:sz w:val="18"/>
          </w:rPr>
          <w:t>o</w:t>
        </w:r>
        <w:r>
          <w:rPr>
            <w:rFonts w:ascii="Courier New"/>
            <w:w w:val="105"/>
            <w:sz w:val="18"/>
          </w:rPr>
          <w:t>del</w:t>
        </w:r>
      </w:hyperlink>
      <w:r>
        <w:rPr>
          <w:w w:val="105"/>
        </w:rPr>
        <w:t>,</w:t>
      </w:r>
      <w:r>
        <w:rPr>
          <w:spacing w:val="-16"/>
          <w:w w:val="105"/>
        </w:rPr>
        <w:t xml:space="preserve"> </w:t>
      </w:r>
      <w:r>
        <w:rPr>
          <w:w w:val="105"/>
        </w:rPr>
        <w:t>which</w:t>
      </w:r>
      <w:r>
        <w:rPr>
          <w:spacing w:val="-17"/>
          <w:w w:val="105"/>
        </w:rPr>
        <w:t xml:space="preserve"> </w:t>
      </w:r>
      <w:r>
        <w:rPr>
          <w:w w:val="105"/>
        </w:rPr>
        <w:t>is</w:t>
      </w:r>
      <w:r>
        <w:rPr>
          <w:spacing w:val="-16"/>
          <w:w w:val="105"/>
        </w:rPr>
        <w:t xml:space="preserve"> </w:t>
      </w:r>
      <w:r>
        <w:rPr>
          <w:w w:val="105"/>
        </w:rPr>
        <w:t>considered</w:t>
      </w:r>
      <w:r>
        <w:rPr>
          <w:spacing w:val="-16"/>
          <w:w w:val="105"/>
        </w:rPr>
        <w:t xml:space="preserve"> </w:t>
      </w:r>
      <w:r>
        <w:rPr>
          <w:w w:val="105"/>
        </w:rPr>
        <w:t>an</w:t>
      </w:r>
      <w:r>
        <w:rPr>
          <w:spacing w:val="-16"/>
          <w:w w:val="105"/>
        </w:rPr>
        <w:t xml:space="preserve"> </w:t>
      </w:r>
      <w:r>
        <w:rPr>
          <w:w w:val="105"/>
        </w:rPr>
        <w:t>anti-pattern.</w:t>
      </w:r>
    </w:p>
    <w:p w14:paraId="3F54627A" w14:textId="77777777" w:rsidR="008127B4" w:rsidRDefault="008127B4">
      <w:pPr>
        <w:spacing w:line="249" w:lineRule="auto"/>
        <w:sectPr w:rsidR="008127B4">
          <w:pgSz w:w="10830" w:h="13330"/>
          <w:pgMar w:top="1140" w:right="0" w:bottom="1140" w:left="0" w:header="925" w:footer="941" w:gutter="0"/>
          <w:cols w:space="720"/>
        </w:sectPr>
      </w:pPr>
    </w:p>
    <w:p w14:paraId="2352C261" w14:textId="77777777" w:rsidR="008127B4" w:rsidRDefault="008127B4">
      <w:pPr>
        <w:pStyle w:val="a3"/>
        <w:spacing w:before="10"/>
        <w:rPr>
          <w:sz w:val="19"/>
        </w:rPr>
      </w:pPr>
    </w:p>
    <w:p w14:paraId="38F7D7D5" w14:textId="77777777" w:rsidR="008127B4" w:rsidRDefault="00C97DE3">
      <w:pPr>
        <w:pStyle w:val="a3"/>
        <w:spacing w:before="57" w:line="249" w:lineRule="auto"/>
        <w:ind w:left="1133" w:right="1190"/>
      </w:pPr>
      <w:bookmarkStart w:id="77" w:name="_bookmark51"/>
      <w:bookmarkEnd w:id="77"/>
      <w:r>
        <w:t>It's also good to point out that it's not recommended to hold references to Entities in your Value Objects. Entities are mutable, and holding references to them could lead to undesirable side effects occurring in the Value Object.</w:t>
      </w:r>
    </w:p>
    <w:p w14:paraId="171FE2FE" w14:textId="77777777" w:rsidR="008127B4" w:rsidRDefault="008127B4">
      <w:pPr>
        <w:pStyle w:val="a3"/>
        <w:spacing w:before="9"/>
        <w:rPr>
          <w:sz w:val="15"/>
        </w:rPr>
      </w:pPr>
    </w:p>
    <w:p w14:paraId="3D53F13B" w14:textId="32AA1F2C" w:rsidR="008127B4" w:rsidRDefault="00812E0F">
      <w:pPr>
        <w:pStyle w:val="a3"/>
        <w:spacing w:before="1" w:line="249" w:lineRule="auto"/>
        <w:ind w:left="1133" w:right="1190"/>
      </w:pPr>
      <w:r w:rsidRPr="00812E0F">
        <w:rPr>
          <w:rFonts w:hint="eastAsia"/>
        </w:rPr>
        <w:t>在具有方法重载的语言（如</w:t>
      </w:r>
      <w:r w:rsidRPr="00812E0F">
        <w:t>Java</w:t>
      </w:r>
      <w:r w:rsidRPr="00812E0F">
        <w:rPr>
          <w:rFonts w:hint="eastAsia"/>
        </w:rPr>
        <w:t>）中，可以创建具有相同名称的多个构造函数。</w:t>
      </w:r>
      <w:r w:rsidRPr="00812E0F">
        <w:t xml:space="preserve"> </w:t>
      </w:r>
      <w:r w:rsidRPr="00812E0F">
        <w:rPr>
          <w:rFonts w:hint="eastAsia"/>
        </w:rPr>
        <w:t>每个构造函数都提供了不同的选项来构建相同类型的结果对象。</w:t>
      </w:r>
      <w:r w:rsidRPr="00812E0F">
        <w:t xml:space="preserve"> </w:t>
      </w:r>
      <w:r w:rsidRPr="00812E0F">
        <w:rPr>
          <w:rFonts w:hint="eastAsia"/>
        </w:rPr>
        <w:t>在</w:t>
      </w:r>
      <w:r w:rsidRPr="00812E0F">
        <w:t>PHP</w:t>
      </w:r>
      <w:r w:rsidRPr="00812E0F">
        <w:rPr>
          <w:rFonts w:hint="eastAsia"/>
        </w:rPr>
        <w:t>中，我们可以通过工厂方法提供类似的功能。</w:t>
      </w:r>
      <w:r w:rsidRPr="00812E0F">
        <w:t xml:space="preserve"> </w:t>
      </w:r>
      <w:r w:rsidRPr="00812E0F">
        <w:rPr>
          <w:rFonts w:hint="eastAsia"/>
        </w:rPr>
        <w:t>这些特定的工厂方法也被称为语义构造函数。</w:t>
      </w:r>
      <w:r w:rsidRPr="00812E0F">
        <w:t xml:space="preserve"> fromMoney</w:t>
      </w:r>
      <w:r w:rsidRPr="00812E0F">
        <w:rPr>
          <w:rFonts w:hint="eastAsia"/>
        </w:rPr>
        <w:t>的主要目标是提供比普通构造函数更多的上下文含义。</w:t>
      </w:r>
      <w:r w:rsidRPr="00812E0F">
        <w:t xml:space="preserve"> </w:t>
      </w:r>
      <w:r w:rsidRPr="00812E0F">
        <w:rPr>
          <w:rFonts w:hint="eastAsia"/>
        </w:rPr>
        <w:t>更激进的方法建议将构造方法设为私有，并使用语义构造函数构建每个实例</w:t>
      </w:r>
      <w:r w:rsidR="00C97DE3">
        <w:t>.</w:t>
      </w:r>
    </w:p>
    <w:p w14:paraId="585A3ECC" w14:textId="032944AC" w:rsidR="008127B4" w:rsidRDefault="00812E0F">
      <w:pPr>
        <w:pStyle w:val="a3"/>
        <w:spacing w:before="178"/>
        <w:ind w:left="1133"/>
      </w:pPr>
      <w:r w:rsidRPr="00812E0F">
        <w:rPr>
          <w:rFonts w:hint="eastAsia"/>
        </w:rPr>
        <w:t>在我们的</w:t>
      </w:r>
      <w:r w:rsidRPr="00812E0F">
        <w:t>Money</w:t>
      </w:r>
      <w:r w:rsidRPr="00812E0F">
        <w:rPr>
          <w:rFonts w:hint="eastAsia"/>
        </w:rPr>
        <w:t>对象中，我们可以添加一些有用的工厂方法，如下所示</w:t>
      </w:r>
      <w:r w:rsidR="00C97DE3">
        <w:t>:</w:t>
      </w:r>
    </w:p>
    <w:p w14:paraId="1927F433" w14:textId="77777777" w:rsidR="008127B4" w:rsidRDefault="00C97DE3">
      <w:pPr>
        <w:spacing w:before="192"/>
        <w:ind w:left="1493"/>
        <w:rPr>
          <w:rFonts w:ascii="Courier New"/>
          <w:sz w:val="18"/>
        </w:rPr>
      </w:pPr>
      <w:r>
        <w:rPr>
          <w:rFonts w:ascii="Courier New"/>
          <w:sz w:val="18"/>
        </w:rPr>
        <w:t>class Money</w:t>
      </w:r>
    </w:p>
    <w:p w14:paraId="2CD00512" w14:textId="77777777" w:rsidR="008127B4" w:rsidRDefault="00C97DE3">
      <w:pPr>
        <w:spacing w:before="12"/>
        <w:ind w:left="1493"/>
        <w:rPr>
          <w:rFonts w:ascii="Courier New"/>
          <w:sz w:val="18"/>
        </w:rPr>
      </w:pPr>
      <w:r>
        <w:rPr>
          <w:rFonts w:ascii="Courier New"/>
          <w:w w:val="99"/>
          <w:sz w:val="18"/>
        </w:rPr>
        <w:t>{</w:t>
      </w:r>
    </w:p>
    <w:p w14:paraId="435F5463" w14:textId="77777777" w:rsidR="008127B4" w:rsidRDefault="00C97DE3">
      <w:pPr>
        <w:spacing w:before="12"/>
        <w:ind w:left="1925"/>
        <w:rPr>
          <w:rFonts w:ascii="Courier New"/>
          <w:sz w:val="18"/>
        </w:rPr>
      </w:pPr>
      <w:r>
        <w:rPr>
          <w:rFonts w:ascii="Courier New"/>
          <w:sz w:val="18"/>
        </w:rPr>
        <w:t>// ...</w:t>
      </w:r>
    </w:p>
    <w:p w14:paraId="3B35336E" w14:textId="77777777" w:rsidR="008127B4" w:rsidRDefault="00C97DE3">
      <w:pPr>
        <w:spacing w:before="12"/>
        <w:ind w:left="1925"/>
        <w:rPr>
          <w:rFonts w:ascii="Courier New"/>
          <w:sz w:val="18"/>
        </w:rPr>
      </w:pPr>
      <w:r>
        <w:rPr>
          <w:rFonts w:ascii="Courier New"/>
          <w:sz w:val="18"/>
        </w:rPr>
        <w:t>public static function fromMoney(Money $aMoney)</w:t>
      </w:r>
    </w:p>
    <w:p w14:paraId="0302D829" w14:textId="77777777" w:rsidR="008127B4" w:rsidRDefault="00C97DE3">
      <w:pPr>
        <w:spacing w:before="12"/>
        <w:ind w:left="1925"/>
        <w:rPr>
          <w:rFonts w:ascii="Courier New"/>
          <w:sz w:val="18"/>
        </w:rPr>
      </w:pPr>
      <w:r>
        <w:rPr>
          <w:rFonts w:ascii="Courier New"/>
          <w:w w:val="99"/>
          <w:sz w:val="18"/>
        </w:rPr>
        <w:t>{</w:t>
      </w:r>
    </w:p>
    <w:p w14:paraId="1F2B3E2A" w14:textId="77777777" w:rsidR="008127B4" w:rsidRDefault="00C97DE3">
      <w:pPr>
        <w:spacing w:before="12"/>
        <w:ind w:left="2357"/>
        <w:rPr>
          <w:rFonts w:ascii="Courier New"/>
          <w:sz w:val="18"/>
        </w:rPr>
      </w:pPr>
      <w:r>
        <w:rPr>
          <w:rFonts w:ascii="Courier New"/>
          <w:sz w:val="18"/>
        </w:rPr>
        <w:t>return new self(</w:t>
      </w:r>
    </w:p>
    <w:p w14:paraId="58FC9D9C" w14:textId="77777777" w:rsidR="008127B4" w:rsidRDefault="00C97DE3">
      <w:pPr>
        <w:spacing w:before="13"/>
        <w:ind w:left="2789"/>
        <w:rPr>
          <w:rFonts w:ascii="Courier New"/>
          <w:sz w:val="18"/>
        </w:rPr>
      </w:pPr>
      <w:r>
        <w:rPr>
          <w:rFonts w:ascii="Courier New"/>
          <w:sz w:val="18"/>
        </w:rPr>
        <w:t>$aMoney-&gt;amount(),</w:t>
      </w:r>
    </w:p>
    <w:p w14:paraId="6E375E08" w14:textId="77777777" w:rsidR="008127B4" w:rsidRDefault="00C97DE3">
      <w:pPr>
        <w:spacing w:before="12"/>
        <w:ind w:left="2789"/>
        <w:rPr>
          <w:rFonts w:ascii="Courier New"/>
          <w:sz w:val="18"/>
        </w:rPr>
      </w:pPr>
      <w:r>
        <w:rPr>
          <w:rFonts w:ascii="Courier New"/>
          <w:sz w:val="18"/>
        </w:rPr>
        <w:t>$aMoney-&gt;currency()</w:t>
      </w:r>
    </w:p>
    <w:p w14:paraId="5D1F5C7B" w14:textId="77777777" w:rsidR="008127B4" w:rsidRDefault="00C97DE3">
      <w:pPr>
        <w:spacing w:before="12"/>
        <w:ind w:left="2357"/>
        <w:rPr>
          <w:rFonts w:ascii="Courier New"/>
          <w:sz w:val="18"/>
        </w:rPr>
      </w:pPr>
      <w:r>
        <w:rPr>
          <w:rFonts w:ascii="Courier New"/>
          <w:sz w:val="18"/>
        </w:rPr>
        <w:t>);</w:t>
      </w:r>
    </w:p>
    <w:p w14:paraId="172BB307" w14:textId="77777777" w:rsidR="008127B4" w:rsidRDefault="00C97DE3">
      <w:pPr>
        <w:spacing w:before="12"/>
        <w:ind w:left="1925"/>
        <w:rPr>
          <w:rFonts w:ascii="Courier New"/>
          <w:sz w:val="18"/>
        </w:rPr>
      </w:pPr>
      <w:r>
        <w:rPr>
          <w:rFonts w:ascii="Courier New"/>
          <w:w w:val="99"/>
          <w:sz w:val="18"/>
        </w:rPr>
        <w:t>}</w:t>
      </w:r>
    </w:p>
    <w:p w14:paraId="027FCCF1" w14:textId="77777777" w:rsidR="008127B4" w:rsidRDefault="008127B4">
      <w:pPr>
        <w:pStyle w:val="a3"/>
        <w:spacing w:before="9"/>
        <w:rPr>
          <w:rFonts w:ascii="Courier New"/>
          <w:sz w:val="11"/>
        </w:rPr>
      </w:pPr>
    </w:p>
    <w:p w14:paraId="7BE5F245" w14:textId="77777777" w:rsidR="008127B4" w:rsidRDefault="00C97DE3">
      <w:pPr>
        <w:spacing w:before="94"/>
        <w:ind w:left="1925"/>
        <w:rPr>
          <w:rFonts w:ascii="Courier New"/>
          <w:sz w:val="18"/>
        </w:rPr>
      </w:pPr>
      <w:r>
        <w:rPr>
          <w:rFonts w:ascii="Courier New"/>
          <w:sz w:val="18"/>
        </w:rPr>
        <w:t>public static function ofCurrency(Currency $aCurrency)</w:t>
      </w:r>
    </w:p>
    <w:p w14:paraId="3F8C2E2A" w14:textId="77777777" w:rsidR="008127B4" w:rsidRDefault="00C97DE3">
      <w:pPr>
        <w:spacing w:before="12"/>
        <w:ind w:left="1925"/>
        <w:rPr>
          <w:rFonts w:ascii="Courier New"/>
          <w:sz w:val="18"/>
        </w:rPr>
      </w:pPr>
      <w:r>
        <w:rPr>
          <w:rFonts w:ascii="Courier New"/>
          <w:w w:val="99"/>
          <w:sz w:val="18"/>
        </w:rPr>
        <w:t>{</w:t>
      </w:r>
    </w:p>
    <w:p w14:paraId="7FD3DDCA" w14:textId="77777777" w:rsidR="008127B4" w:rsidRDefault="00C97DE3">
      <w:pPr>
        <w:spacing w:before="12"/>
        <w:ind w:left="2357"/>
        <w:rPr>
          <w:rFonts w:ascii="Courier New"/>
          <w:sz w:val="18"/>
        </w:rPr>
      </w:pPr>
      <w:r>
        <w:rPr>
          <w:rFonts w:ascii="Courier New"/>
          <w:sz w:val="18"/>
        </w:rPr>
        <w:t>return new self(0, $aCurrency);</w:t>
      </w:r>
    </w:p>
    <w:p w14:paraId="7DF09B18" w14:textId="77777777" w:rsidR="008127B4" w:rsidRDefault="00C97DE3">
      <w:pPr>
        <w:spacing w:before="13"/>
        <w:ind w:left="1925"/>
        <w:rPr>
          <w:rFonts w:ascii="Courier New"/>
          <w:sz w:val="18"/>
        </w:rPr>
      </w:pPr>
      <w:r>
        <w:rPr>
          <w:rFonts w:ascii="Courier New"/>
          <w:w w:val="99"/>
          <w:sz w:val="18"/>
        </w:rPr>
        <w:t>}</w:t>
      </w:r>
    </w:p>
    <w:p w14:paraId="127AECB8" w14:textId="77777777" w:rsidR="008127B4" w:rsidRDefault="00C97DE3">
      <w:pPr>
        <w:spacing w:before="12"/>
        <w:ind w:left="1493"/>
        <w:rPr>
          <w:rFonts w:ascii="Courier New"/>
          <w:sz w:val="18"/>
        </w:rPr>
      </w:pPr>
      <w:r>
        <w:rPr>
          <w:rFonts w:ascii="Courier New"/>
          <w:w w:val="99"/>
          <w:sz w:val="18"/>
        </w:rPr>
        <w:t>}</w:t>
      </w:r>
    </w:p>
    <w:p w14:paraId="10D81235" w14:textId="77777777" w:rsidR="008127B4" w:rsidRDefault="008127B4">
      <w:pPr>
        <w:pStyle w:val="a3"/>
        <w:rPr>
          <w:rFonts w:ascii="Courier New"/>
          <w:sz w:val="11"/>
        </w:rPr>
      </w:pPr>
    </w:p>
    <w:p w14:paraId="4C3F3A0B" w14:textId="77777777" w:rsidR="008127B4" w:rsidRDefault="00C97DE3">
      <w:pPr>
        <w:pStyle w:val="a3"/>
        <w:spacing w:before="64" w:line="249" w:lineRule="auto"/>
        <w:ind w:left="1133" w:right="1765"/>
        <w:jc w:val="both"/>
      </w:pPr>
      <w:r>
        <w:rPr>
          <w:w w:val="105"/>
        </w:rPr>
        <w:t>By</w:t>
      </w:r>
      <w:r>
        <w:rPr>
          <w:spacing w:val="-29"/>
          <w:w w:val="105"/>
        </w:rPr>
        <w:t xml:space="preserve"> </w:t>
      </w:r>
      <w:r>
        <w:rPr>
          <w:w w:val="105"/>
        </w:rPr>
        <w:t>using</w:t>
      </w:r>
      <w:r>
        <w:rPr>
          <w:spacing w:val="-28"/>
          <w:w w:val="105"/>
        </w:rPr>
        <w:t xml:space="preserve"> </w:t>
      </w:r>
      <w:r>
        <w:rPr>
          <w:w w:val="105"/>
        </w:rPr>
        <w:t>the</w:t>
      </w:r>
      <w:r>
        <w:rPr>
          <w:spacing w:val="-28"/>
          <w:w w:val="105"/>
        </w:rPr>
        <w:t xml:space="preserve"> </w:t>
      </w:r>
      <w:r>
        <w:rPr>
          <w:rFonts w:ascii="Courier New"/>
          <w:w w:val="105"/>
          <w:sz w:val="20"/>
        </w:rPr>
        <w:t>self</w:t>
      </w:r>
      <w:r>
        <w:rPr>
          <w:rFonts w:ascii="Courier New"/>
          <w:spacing w:val="-96"/>
          <w:w w:val="105"/>
          <w:sz w:val="20"/>
        </w:rPr>
        <w:t xml:space="preserve"> </w:t>
      </w:r>
      <w:r>
        <w:rPr>
          <w:w w:val="105"/>
        </w:rPr>
        <w:t>keyword,</w:t>
      </w:r>
      <w:r>
        <w:rPr>
          <w:spacing w:val="-28"/>
          <w:w w:val="105"/>
        </w:rPr>
        <w:t xml:space="preserve"> </w:t>
      </w:r>
      <w:r>
        <w:rPr>
          <w:w w:val="105"/>
        </w:rPr>
        <w:t>we</w:t>
      </w:r>
      <w:r>
        <w:rPr>
          <w:spacing w:val="-28"/>
          <w:w w:val="105"/>
        </w:rPr>
        <w:t xml:space="preserve"> </w:t>
      </w:r>
      <w:r>
        <w:rPr>
          <w:w w:val="105"/>
        </w:rPr>
        <w:t>don't</w:t>
      </w:r>
      <w:r>
        <w:rPr>
          <w:spacing w:val="-28"/>
          <w:w w:val="105"/>
        </w:rPr>
        <w:t xml:space="preserve"> </w:t>
      </w:r>
      <w:r>
        <w:rPr>
          <w:w w:val="105"/>
        </w:rPr>
        <w:t>couple</w:t>
      </w:r>
      <w:r>
        <w:rPr>
          <w:spacing w:val="-29"/>
          <w:w w:val="105"/>
        </w:rPr>
        <w:t xml:space="preserve"> </w:t>
      </w:r>
      <w:r>
        <w:rPr>
          <w:w w:val="105"/>
        </w:rPr>
        <w:t>the</w:t>
      </w:r>
      <w:r>
        <w:rPr>
          <w:spacing w:val="-28"/>
          <w:w w:val="105"/>
        </w:rPr>
        <w:t xml:space="preserve"> </w:t>
      </w:r>
      <w:r>
        <w:rPr>
          <w:w w:val="105"/>
        </w:rPr>
        <w:t>code</w:t>
      </w:r>
      <w:r>
        <w:rPr>
          <w:spacing w:val="-28"/>
          <w:w w:val="105"/>
        </w:rPr>
        <w:t xml:space="preserve"> </w:t>
      </w:r>
      <w:r>
        <w:rPr>
          <w:w w:val="105"/>
        </w:rPr>
        <w:t>with</w:t>
      </w:r>
      <w:r>
        <w:rPr>
          <w:spacing w:val="-29"/>
          <w:w w:val="105"/>
        </w:rPr>
        <w:t xml:space="preserve"> </w:t>
      </w:r>
      <w:r>
        <w:rPr>
          <w:w w:val="105"/>
        </w:rPr>
        <w:t>the</w:t>
      </w:r>
      <w:r>
        <w:rPr>
          <w:spacing w:val="-28"/>
          <w:w w:val="105"/>
        </w:rPr>
        <w:t xml:space="preserve"> </w:t>
      </w:r>
      <w:r>
        <w:rPr>
          <w:w w:val="105"/>
        </w:rPr>
        <w:t>class</w:t>
      </w:r>
      <w:r>
        <w:rPr>
          <w:spacing w:val="-28"/>
          <w:w w:val="105"/>
        </w:rPr>
        <w:t xml:space="preserve"> </w:t>
      </w:r>
      <w:r>
        <w:rPr>
          <w:w w:val="105"/>
        </w:rPr>
        <w:t>name.</w:t>
      </w:r>
      <w:r>
        <w:rPr>
          <w:spacing w:val="-29"/>
          <w:w w:val="105"/>
        </w:rPr>
        <w:t xml:space="preserve"> </w:t>
      </w:r>
      <w:r>
        <w:rPr>
          <w:w w:val="105"/>
        </w:rPr>
        <w:t>As</w:t>
      </w:r>
      <w:r>
        <w:rPr>
          <w:spacing w:val="-28"/>
          <w:w w:val="105"/>
        </w:rPr>
        <w:t xml:space="preserve"> </w:t>
      </w:r>
      <w:r>
        <w:rPr>
          <w:w w:val="105"/>
        </w:rPr>
        <w:t>such,</w:t>
      </w:r>
      <w:r>
        <w:rPr>
          <w:spacing w:val="-28"/>
          <w:w w:val="105"/>
        </w:rPr>
        <w:t xml:space="preserve"> </w:t>
      </w:r>
      <w:r>
        <w:rPr>
          <w:w w:val="105"/>
        </w:rPr>
        <w:t>a change</w:t>
      </w:r>
      <w:r>
        <w:rPr>
          <w:spacing w:val="-44"/>
          <w:w w:val="105"/>
        </w:rPr>
        <w:t xml:space="preserve"> </w:t>
      </w:r>
      <w:r>
        <w:rPr>
          <w:w w:val="105"/>
        </w:rPr>
        <w:t>to</w:t>
      </w:r>
      <w:r>
        <w:rPr>
          <w:spacing w:val="-44"/>
          <w:w w:val="105"/>
        </w:rPr>
        <w:t xml:space="preserve"> </w:t>
      </w:r>
      <w:r>
        <w:rPr>
          <w:w w:val="105"/>
        </w:rPr>
        <w:t>the</w:t>
      </w:r>
      <w:r>
        <w:rPr>
          <w:spacing w:val="-43"/>
          <w:w w:val="105"/>
        </w:rPr>
        <w:t xml:space="preserve"> </w:t>
      </w:r>
      <w:r>
        <w:rPr>
          <w:w w:val="105"/>
        </w:rPr>
        <w:t>class</w:t>
      </w:r>
      <w:r>
        <w:rPr>
          <w:spacing w:val="-44"/>
          <w:w w:val="105"/>
        </w:rPr>
        <w:t xml:space="preserve"> </w:t>
      </w:r>
      <w:r>
        <w:rPr>
          <w:w w:val="105"/>
        </w:rPr>
        <w:t>name</w:t>
      </w:r>
      <w:r>
        <w:rPr>
          <w:spacing w:val="-43"/>
          <w:w w:val="105"/>
        </w:rPr>
        <w:t xml:space="preserve"> </w:t>
      </w:r>
      <w:r>
        <w:rPr>
          <w:w w:val="105"/>
        </w:rPr>
        <w:t>or</w:t>
      </w:r>
      <w:r>
        <w:rPr>
          <w:spacing w:val="-44"/>
          <w:w w:val="105"/>
        </w:rPr>
        <w:t xml:space="preserve"> </w:t>
      </w:r>
      <w:r>
        <w:rPr>
          <w:w w:val="105"/>
        </w:rPr>
        <w:t>namespace</w:t>
      </w:r>
      <w:r>
        <w:rPr>
          <w:spacing w:val="-43"/>
          <w:w w:val="105"/>
        </w:rPr>
        <w:t xml:space="preserve"> </w:t>
      </w:r>
      <w:r>
        <w:rPr>
          <w:w w:val="105"/>
        </w:rPr>
        <w:t>won't</w:t>
      </w:r>
      <w:r>
        <w:rPr>
          <w:spacing w:val="-44"/>
          <w:w w:val="105"/>
        </w:rPr>
        <w:t xml:space="preserve"> </w:t>
      </w:r>
      <w:r>
        <w:rPr>
          <w:w w:val="105"/>
        </w:rPr>
        <w:t>affect</w:t>
      </w:r>
      <w:r>
        <w:rPr>
          <w:spacing w:val="-43"/>
          <w:w w:val="105"/>
        </w:rPr>
        <w:t xml:space="preserve"> </w:t>
      </w:r>
      <w:r>
        <w:rPr>
          <w:w w:val="105"/>
        </w:rPr>
        <w:t>these</w:t>
      </w:r>
      <w:r>
        <w:rPr>
          <w:spacing w:val="-44"/>
          <w:w w:val="105"/>
        </w:rPr>
        <w:t xml:space="preserve"> </w:t>
      </w:r>
      <w:r>
        <w:rPr>
          <w:w w:val="105"/>
        </w:rPr>
        <w:t>factory</w:t>
      </w:r>
      <w:r>
        <w:rPr>
          <w:spacing w:val="-43"/>
          <w:w w:val="105"/>
        </w:rPr>
        <w:t xml:space="preserve"> </w:t>
      </w:r>
      <w:r>
        <w:rPr>
          <w:w w:val="105"/>
        </w:rPr>
        <w:t>methods.</w:t>
      </w:r>
      <w:r>
        <w:rPr>
          <w:spacing w:val="-44"/>
          <w:w w:val="105"/>
        </w:rPr>
        <w:t xml:space="preserve"> </w:t>
      </w:r>
      <w:r>
        <w:rPr>
          <w:w w:val="105"/>
        </w:rPr>
        <w:t>This</w:t>
      </w:r>
      <w:r>
        <w:rPr>
          <w:spacing w:val="-43"/>
          <w:w w:val="105"/>
        </w:rPr>
        <w:t xml:space="preserve"> </w:t>
      </w:r>
      <w:r>
        <w:rPr>
          <w:w w:val="105"/>
        </w:rPr>
        <w:t>small implementation</w:t>
      </w:r>
      <w:r>
        <w:rPr>
          <w:spacing w:val="-15"/>
          <w:w w:val="105"/>
        </w:rPr>
        <w:t xml:space="preserve"> </w:t>
      </w:r>
      <w:r>
        <w:rPr>
          <w:w w:val="105"/>
        </w:rPr>
        <w:t>detail</w:t>
      </w:r>
      <w:r>
        <w:rPr>
          <w:spacing w:val="-14"/>
          <w:w w:val="105"/>
        </w:rPr>
        <w:t xml:space="preserve"> </w:t>
      </w:r>
      <w:r>
        <w:rPr>
          <w:w w:val="105"/>
        </w:rPr>
        <w:t>helps</w:t>
      </w:r>
      <w:r>
        <w:rPr>
          <w:spacing w:val="-15"/>
          <w:w w:val="105"/>
        </w:rPr>
        <w:t xml:space="preserve"> </w:t>
      </w:r>
      <w:r>
        <w:rPr>
          <w:w w:val="105"/>
        </w:rPr>
        <w:t>when</w:t>
      </w:r>
      <w:r>
        <w:rPr>
          <w:spacing w:val="-14"/>
          <w:w w:val="105"/>
        </w:rPr>
        <w:t xml:space="preserve"> </w:t>
      </w:r>
      <w:r>
        <w:rPr>
          <w:w w:val="105"/>
        </w:rPr>
        <w:t>refactoring</w:t>
      </w:r>
      <w:r>
        <w:rPr>
          <w:spacing w:val="-14"/>
          <w:w w:val="105"/>
        </w:rPr>
        <w:t xml:space="preserve"> </w:t>
      </w:r>
      <w:r>
        <w:rPr>
          <w:w w:val="105"/>
        </w:rPr>
        <w:t>the</w:t>
      </w:r>
      <w:r>
        <w:rPr>
          <w:spacing w:val="-15"/>
          <w:w w:val="105"/>
        </w:rPr>
        <w:t xml:space="preserve"> </w:t>
      </w:r>
      <w:r>
        <w:rPr>
          <w:w w:val="105"/>
        </w:rPr>
        <w:t>code</w:t>
      </w:r>
      <w:r>
        <w:rPr>
          <w:spacing w:val="-14"/>
          <w:w w:val="105"/>
        </w:rPr>
        <w:t xml:space="preserve"> </w:t>
      </w:r>
      <w:r>
        <w:rPr>
          <w:w w:val="105"/>
        </w:rPr>
        <w:t>at</w:t>
      </w:r>
      <w:r>
        <w:rPr>
          <w:spacing w:val="-15"/>
          <w:w w:val="105"/>
        </w:rPr>
        <w:t xml:space="preserve"> </w:t>
      </w:r>
      <w:r>
        <w:rPr>
          <w:w w:val="105"/>
        </w:rPr>
        <w:t>a</w:t>
      </w:r>
      <w:r>
        <w:rPr>
          <w:spacing w:val="-14"/>
          <w:w w:val="105"/>
        </w:rPr>
        <w:t xml:space="preserve"> </w:t>
      </w:r>
      <w:r>
        <w:rPr>
          <w:w w:val="105"/>
        </w:rPr>
        <w:t>later</w:t>
      </w:r>
      <w:r>
        <w:rPr>
          <w:spacing w:val="-15"/>
          <w:w w:val="105"/>
        </w:rPr>
        <w:t xml:space="preserve"> </w:t>
      </w:r>
      <w:r>
        <w:rPr>
          <w:w w:val="105"/>
        </w:rPr>
        <w:t>date.</w:t>
      </w:r>
    </w:p>
    <w:p w14:paraId="30A29A14" w14:textId="77777777" w:rsidR="008127B4" w:rsidRDefault="00C10235">
      <w:pPr>
        <w:pStyle w:val="a3"/>
        <w:spacing w:before="7"/>
        <w:rPr>
          <w:sz w:val="10"/>
        </w:rPr>
      </w:pPr>
      <w:r>
        <w:pict w14:anchorId="5F4DA061">
          <v:group id="_x0000_s1238" style="position:absolute;margin-left:71.65pt;margin-top:8.55pt;width:398.05pt;height:50.4pt;z-index:251563520;mso-wrap-distance-left:0;mso-wrap-distance-right:0;mso-position-horizontal-relative:page" coordorigin="1434,172" coordsize="7961,1008">
            <v:shape id="_x0000_s1240" type="#_x0000_t75" style="position:absolute;left:1433;top:171;width:7961;height:1008">
              <v:imagedata r:id="rId222" o:title=""/>
            </v:shape>
            <v:shape id="_x0000_s1239" type="#_x0000_t202" style="position:absolute;left:1433;top:171;width:7961;height:1008" filled="f" stroked="f">
              <v:textbox inset="0,0,0,0">
                <w:txbxContent>
                  <w:p w14:paraId="33CFBE14" w14:textId="77777777" w:rsidR="00C10235" w:rsidRDefault="00C10235">
                    <w:pPr>
                      <w:spacing w:before="8"/>
                      <w:ind w:left="1008"/>
                      <w:rPr>
                        <w:b/>
                        <w:sz w:val="21"/>
                      </w:rPr>
                    </w:pPr>
                    <w:r>
                      <w:rPr>
                        <w:b/>
                        <w:sz w:val="21"/>
                      </w:rPr>
                      <w:t>static vs. self</w:t>
                    </w:r>
                  </w:p>
                  <w:p w14:paraId="43BBE58C" w14:textId="77777777" w:rsidR="00C10235" w:rsidRDefault="00C10235">
                    <w:pPr>
                      <w:spacing w:before="11" w:line="249" w:lineRule="auto"/>
                      <w:ind w:left="1008" w:right="11"/>
                      <w:rPr>
                        <w:sz w:val="21"/>
                      </w:rPr>
                    </w:pPr>
                    <w:r>
                      <w:rPr>
                        <w:sz w:val="21"/>
                      </w:rPr>
                      <w:t>Using static over self can result in undesirable issues when a Value Object inherits from another Value Object.</w:t>
                    </w:r>
                  </w:p>
                </w:txbxContent>
              </v:textbox>
            </v:shape>
            <w10:wrap type="topAndBottom" anchorx="page"/>
          </v:group>
        </w:pict>
      </w:r>
    </w:p>
    <w:p w14:paraId="68FDC230" w14:textId="77777777" w:rsidR="008127B4" w:rsidRDefault="008127B4">
      <w:pPr>
        <w:pStyle w:val="a3"/>
        <w:rPr>
          <w:sz w:val="8"/>
        </w:rPr>
      </w:pPr>
    </w:p>
    <w:p w14:paraId="6A0F8BDE" w14:textId="77777777" w:rsidR="008127B4" w:rsidRDefault="00C97DE3">
      <w:pPr>
        <w:pStyle w:val="a3"/>
        <w:spacing w:before="57" w:line="249" w:lineRule="auto"/>
        <w:ind w:left="1133" w:right="1200"/>
      </w:pPr>
      <w:r>
        <w:rPr>
          <w:w w:val="105"/>
        </w:rPr>
        <w:t>Due to this immutability, we must consider how to handle mutable actions that are common</w:t>
      </w:r>
      <w:r>
        <w:rPr>
          <w:spacing w:val="-24"/>
          <w:w w:val="105"/>
        </w:rPr>
        <w:t xml:space="preserve"> </w:t>
      </w:r>
      <w:r>
        <w:rPr>
          <w:w w:val="105"/>
        </w:rPr>
        <w:t>place</w:t>
      </w:r>
      <w:r>
        <w:rPr>
          <w:spacing w:val="-24"/>
          <w:w w:val="105"/>
        </w:rPr>
        <w:t xml:space="preserve"> </w:t>
      </w:r>
      <w:r>
        <w:rPr>
          <w:w w:val="105"/>
        </w:rPr>
        <w:t>in</w:t>
      </w:r>
      <w:r>
        <w:rPr>
          <w:spacing w:val="-24"/>
          <w:w w:val="105"/>
        </w:rPr>
        <w:t xml:space="preserve"> </w:t>
      </w:r>
      <w:r>
        <w:rPr>
          <w:w w:val="105"/>
        </w:rPr>
        <w:t>a</w:t>
      </w:r>
      <w:r>
        <w:rPr>
          <w:spacing w:val="-24"/>
          <w:w w:val="105"/>
        </w:rPr>
        <w:t xml:space="preserve"> </w:t>
      </w:r>
      <w:r>
        <w:rPr>
          <w:w w:val="105"/>
        </w:rPr>
        <w:t>stateful</w:t>
      </w:r>
      <w:r>
        <w:rPr>
          <w:spacing w:val="-24"/>
          <w:w w:val="105"/>
        </w:rPr>
        <w:t xml:space="preserve"> </w:t>
      </w:r>
      <w:r>
        <w:rPr>
          <w:w w:val="105"/>
        </w:rPr>
        <w:t>context.</w:t>
      </w:r>
      <w:r>
        <w:rPr>
          <w:spacing w:val="-24"/>
          <w:w w:val="105"/>
        </w:rPr>
        <w:t xml:space="preserve"> </w:t>
      </w:r>
      <w:r>
        <w:rPr>
          <w:w w:val="105"/>
        </w:rPr>
        <w:t>If</w:t>
      </w:r>
      <w:r>
        <w:rPr>
          <w:spacing w:val="-24"/>
          <w:w w:val="105"/>
        </w:rPr>
        <w:t xml:space="preserve"> </w:t>
      </w:r>
      <w:r>
        <w:rPr>
          <w:w w:val="105"/>
        </w:rPr>
        <w:t>we</w:t>
      </w:r>
      <w:r>
        <w:rPr>
          <w:spacing w:val="-24"/>
          <w:w w:val="105"/>
        </w:rPr>
        <w:t xml:space="preserve"> </w:t>
      </w:r>
      <w:r>
        <w:rPr>
          <w:w w:val="105"/>
        </w:rPr>
        <w:t>require</w:t>
      </w:r>
      <w:r>
        <w:rPr>
          <w:spacing w:val="-24"/>
          <w:w w:val="105"/>
        </w:rPr>
        <w:t xml:space="preserve"> </w:t>
      </w:r>
      <w:r>
        <w:rPr>
          <w:w w:val="105"/>
        </w:rPr>
        <w:t>a</w:t>
      </w:r>
      <w:r>
        <w:rPr>
          <w:spacing w:val="-24"/>
          <w:w w:val="105"/>
        </w:rPr>
        <w:t xml:space="preserve"> </w:t>
      </w:r>
      <w:r>
        <w:rPr>
          <w:w w:val="105"/>
        </w:rPr>
        <w:t>state</w:t>
      </w:r>
      <w:r>
        <w:rPr>
          <w:spacing w:val="-24"/>
          <w:w w:val="105"/>
        </w:rPr>
        <w:t xml:space="preserve"> </w:t>
      </w:r>
      <w:r>
        <w:rPr>
          <w:w w:val="105"/>
        </w:rPr>
        <w:t>change,</w:t>
      </w:r>
      <w:r>
        <w:rPr>
          <w:spacing w:val="-24"/>
          <w:w w:val="105"/>
        </w:rPr>
        <w:t xml:space="preserve"> </w:t>
      </w:r>
      <w:r>
        <w:rPr>
          <w:w w:val="105"/>
        </w:rPr>
        <w:t>we</w:t>
      </w:r>
      <w:r>
        <w:rPr>
          <w:spacing w:val="-24"/>
          <w:w w:val="105"/>
        </w:rPr>
        <w:t xml:space="preserve"> </w:t>
      </w:r>
      <w:r>
        <w:rPr>
          <w:w w:val="105"/>
        </w:rPr>
        <w:t>now</w:t>
      </w:r>
      <w:r>
        <w:rPr>
          <w:spacing w:val="-24"/>
          <w:w w:val="105"/>
        </w:rPr>
        <w:t xml:space="preserve"> </w:t>
      </w:r>
      <w:r>
        <w:rPr>
          <w:w w:val="105"/>
        </w:rPr>
        <w:t>have</w:t>
      </w:r>
      <w:r>
        <w:rPr>
          <w:spacing w:val="-24"/>
          <w:w w:val="105"/>
        </w:rPr>
        <w:t xml:space="preserve"> </w:t>
      </w:r>
      <w:r>
        <w:rPr>
          <w:w w:val="105"/>
        </w:rPr>
        <w:t>to</w:t>
      </w:r>
      <w:r>
        <w:rPr>
          <w:spacing w:val="-24"/>
          <w:w w:val="105"/>
        </w:rPr>
        <w:t xml:space="preserve"> </w:t>
      </w:r>
      <w:r>
        <w:rPr>
          <w:w w:val="105"/>
        </w:rPr>
        <w:t>return</w:t>
      </w:r>
      <w:r>
        <w:rPr>
          <w:spacing w:val="-24"/>
          <w:w w:val="105"/>
        </w:rPr>
        <w:t xml:space="preserve"> </w:t>
      </w:r>
      <w:r>
        <w:rPr>
          <w:w w:val="105"/>
        </w:rPr>
        <w:t>a brand</w:t>
      </w:r>
      <w:r>
        <w:rPr>
          <w:spacing w:val="-30"/>
          <w:w w:val="105"/>
        </w:rPr>
        <w:t xml:space="preserve"> </w:t>
      </w:r>
      <w:r>
        <w:rPr>
          <w:w w:val="105"/>
        </w:rPr>
        <w:t>new</w:t>
      </w:r>
      <w:r>
        <w:rPr>
          <w:spacing w:val="-29"/>
          <w:w w:val="105"/>
        </w:rPr>
        <w:t xml:space="preserve"> </w:t>
      </w:r>
      <w:r>
        <w:rPr>
          <w:w w:val="105"/>
        </w:rPr>
        <w:t>Value</w:t>
      </w:r>
      <w:r>
        <w:rPr>
          <w:spacing w:val="-29"/>
          <w:w w:val="105"/>
        </w:rPr>
        <w:t xml:space="preserve"> </w:t>
      </w:r>
      <w:r>
        <w:rPr>
          <w:w w:val="105"/>
        </w:rPr>
        <w:t>Object</w:t>
      </w:r>
      <w:r>
        <w:rPr>
          <w:spacing w:val="-30"/>
          <w:w w:val="105"/>
        </w:rPr>
        <w:t xml:space="preserve"> </w:t>
      </w:r>
      <w:r>
        <w:rPr>
          <w:w w:val="105"/>
        </w:rPr>
        <w:t>representation</w:t>
      </w:r>
      <w:r>
        <w:rPr>
          <w:spacing w:val="-29"/>
          <w:w w:val="105"/>
        </w:rPr>
        <w:t xml:space="preserve"> </w:t>
      </w:r>
      <w:r>
        <w:rPr>
          <w:w w:val="105"/>
        </w:rPr>
        <w:t>with</w:t>
      </w:r>
      <w:r>
        <w:rPr>
          <w:spacing w:val="-29"/>
          <w:w w:val="105"/>
        </w:rPr>
        <w:t xml:space="preserve"> </w:t>
      </w:r>
      <w:r>
        <w:rPr>
          <w:w w:val="105"/>
        </w:rPr>
        <w:t>this</w:t>
      </w:r>
      <w:r>
        <w:rPr>
          <w:spacing w:val="-29"/>
          <w:w w:val="105"/>
        </w:rPr>
        <w:t xml:space="preserve"> </w:t>
      </w:r>
      <w:r>
        <w:rPr>
          <w:w w:val="105"/>
        </w:rPr>
        <w:t>change.</w:t>
      </w:r>
      <w:r>
        <w:rPr>
          <w:spacing w:val="-30"/>
          <w:w w:val="105"/>
        </w:rPr>
        <w:t xml:space="preserve"> </w:t>
      </w:r>
      <w:r>
        <w:rPr>
          <w:w w:val="105"/>
        </w:rPr>
        <w:t>If</w:t>
      </w:r>
      <w:r>
        <w:rPr>
          <w:spacing w:val="-29"/>
          <w:w w:val="105"/>
        </w:rPr>
        <w:t xml:space="preserve"> </w:t>
      </w:r>
      <w:r>
        <w:rPr>
          <w:w w:val="105"/>
        </w:rPr>
        <w:t>we</w:t>
      </w:r>
      <w:r>
        <w:rPr>
          <w:spacing w:val="-29"/>
          <w:w w:val="105"/>
        </w:rPr>
        <w:t xml:space="preserve"> </w:t>
      </w:r>
      <w:r>
        <w:rPr>
          <w:w w:val="105"/>
        </w:rPr>
        <w:t>want</w:t>
      </w:r>
      <w:r>
        <w:rPr>
          <w:spacing w:val="-29"/>
          <w:w w:val="105"/>
        </w:rPr>
        <w:t xml:space="preserve"> </w:t>
      </w:r>
      <w:r>
        <w:rPr>
          <w:w w:val="105"/>
        </w:rPr>
        <w:t>to</w:t>
      </w:r>
      <w:r>
        <w:rPr>
          <w:spacing w:val="-30"/>
          <w:w w:val="105"/>
        </w:rPr>
        <w:t xml:space="preserve"> </w:t>
      </w:r>
      <w:r>
        <w:rPr>
          <w:w w:val="105"/>
        </w:rPr>
        <w:t>increase</w:t>
      </w:r>
      <w:r>
        <w:rPr>
          <w:spacing w:val="-29"/>
          <w:w w:val="105"/>
        </w:rPr>
        <w:t xml:space="preserve"> </w:t>
      </w:r>
      <w:r>
        <w:rPr>
          <w:w w:val="105"/>
        </w:rPr>
        <w:t>the</w:t>
      </w:r>
      <w:r>
        <w:rPr>
          <w:spacing w:val="-29"/>
          <w:w w:val="105"/>
        </w:rPr>
        <w:t xml:space="preserve"> </w:t>
      </w:r>
      <w:r>
        <w:rPr>
          <w:w w:val="105"/>
        </w:rPr>
        <w:t xml:space="preserve">amount of, for example, a </w:t>
      </w:r>
      <w:r>
        <w:rPr>
          <w:rFonts w:ascii="Courier New"/>
          <w:w w:val="105"/>
          <w:sz w:val="20"/>
        </w:rPr>
        <w:t xml:space="preserve">Money </w:t>
      </w:r>
      <w:r>
        <w:rPr>
          <w:w w:val="105"/>
        </w:rPr>
        <w:t xml:space="preserve">Value Object, we're required to instead return a new </w:t>
      </w:r>
      <w:r>
        <w:rPr>
          <w:rFonts w:ascii="Courier New"/>
          <w:w w:val="105"/>
          <w:sz w:val="20"/>
        </w:rPr>
        <w:t xml:space="preserve">Money </w:t>
      </w:r>
      <w:r>
        <w:rPr>
          <w:w w:val="105"/>
        </w:rPr>
        <w:t>instance with the desired</w:t>
      </w:r>
      <w:r>
        <w:rPr>
          <w:spacing w:val="-40"/>
          <w:w w:val="105"/>
        </w:rPr>
        <w:t xml:space="preserve"> </w:t>
      </w:r>
      <w:r>
        <w:rPr>
          <w:w w:val="105"/>
        </w:rPr>
        <w:t>modifications.</w:t>
      </w:r>
    </w:p>
    <w:p w14:paraId="7175BB15" w14:textId="77777777" w:rsidR="008127B4" w:rsidRDefault="008127B4">
      <w:pPr>
        <w:spacing w:line="249" w:lineRule="auto"/>
        <w:sectPr w:rsidR="008127B4">
          <w:pgSz w:w="10830" w:h="13330"/>
          <w:pgMar w:top="1140" w:right="0" w:bottom="1140" w:left="0" w:header="925" w:footer="941" w:gutter="0"/>
          <w:cols w:space="720"/>
        </w:sectPr>
      </w:pPr>
    </w:p>
    <w:p w14:paraId="4C9702FF" w14:textId="77777777" w:rsidR="008127B4" w:rsidRDefault="008127B4">
      <w:pPr>
        <w:pStyle w:val="a3"/>
        <w:spacing w:before="10"/>
        <w:rPr>
          <w:sz w:val="19"/>
        </w:rPr>
      </w:pPr>
    </w:p>
    <w:p w14:paraId="585ADFE7" w14:textId="77777777" w:rsidR="008127B4" w:rsidRDefault="00C97DE3">
      <w:pPr>
        <w:pStyle w:val="a3"/>
        <w:spacing w:before="57"/>
        <w:ind w:left="1133"/>
      </w:pPr>
      <w:bookmarkStart w:id="78" w:name="_bookmark52"/>
      <w:bookmarkEnd w:id="78"/>
      <w:r>
        <w:t>Fortunately, it's relatively simple to abide by this rule, as shown in the example below:</w:t>
      </w:r>
    </w:p>
    <w:p w14:paraId="314C9702" w14:textId="77777777" w:rsidR="008127B4" w:rsidRDefault="008127B4">
      <w:pPr>
        <w:pStyle w:val="a3"/>
        <w:spacing w:before="9"/>
        <w:rPr>
          <w:sz w:val="16"/>
        </w:rPr>
      </w:pPr>
    </w:p>
    <w:p w14:paraId="6249E564" w14:textId="77777777" w:rsidR="008127B4" w:rsidRDefault="00C97DE3">
      <w:pPr>
        <w:spacing w:before="1"/>
        <w:ind w:left="1493"/>
        <w:rPr>
          <w:rFonts w:ascii="Courier New"/>
          <w:sz w:val="18"/>
        </w:rPr>
      </w:pPr>
      <w:r>
        <w:rPr>
          <w:rFonts w:ascii="Courier New"/>
          <w:sz w:val="18"/>
        </w:rPr>
        <w:t>class Money</w:t>
      </w:r>
    </w:p>
    <w:p w14:paraId="47F219F9" w14:textId="77777777" w:rsidR="008127B4" w:rsidRDefault="00C97DE3">
      <w:pPr>
        <w:spacing w:before="12"/>
        <w:ind w:left="1493"/>
        <w:rPr>
          <w:rFonts w:ascii="Courier New"/>
          <w:sz w:val="18"/>
        </w:rPr>
      </w:pPr>
      <w:r>
        <w:rPr>
          <w:rFonts w:ascii="Courier New"/>
          <w:w w:val="99"/>
          <w:sz w:val="18"/>
        </w:rPr>
        <w:t>{</w:t>
      </w:r>
    </w:p>
    <w:p w14:paraId="2DDB4DD5" w14:textId="77777777" w:rsidR="008127B4" w:rsidRDefault="00C97DE3">
      <w:pPr>
        <w:spacing w:before="12"/>
        <w:ind w:left="1817"/>
        <w:rPr>
          <w:rFonts w:ascii="Courier New"/>
          <w:sz w:val="18"/>
        </w:rPr>
      </w:pPr>
      <w:r>
        <w:rPr>
          <w:rFonts w:ascii="Courier New"/>
          <w:sz w:val="18"/>
        </w:rPr>
        <w:t>// ...</w:t>
      </w:r>
    </w:p>
    <w:p w14:paraId="5145BF31" w14:textId="77777777" w:rsidR="008127B4" w:rsidRDefault="00C97DE3">
      <w:pPr>
        <w:spacing w:before="12"/>
        <w:ind w:left="1925"/>
        <w:rPr>
          <w:rFonts w:ascii="Courier New"/>
          <w:sz w:val="18"/>
        </w:rPr>
      </w:pPr>
      <w:r>
        <w:rPr>
          <w:rFonts w:ascii="Courier New"/>
          <w:sz w:val="18"/>
        </w:rPr>
        <w:t>public function increaseAmountBy($anAmount)</w:t>
      </w:r>
    </w:p>
    <w:p w14:paraId="7BC49A55" w14:textId="77777777" w:rsidR="008127B4" w:rsidRDefault="00C97DE3">
      <w:pPr>
        <w:spacing w:before="12"/>
        <w:ind w:left="1925"/>
        <w:rPr>
          <w:rFonts w:ascii="Courier New"/>
          <w:sz w:val="18"/>
        </w:rPr>
      </w:pPr>
      <w:r>
        <w:rPr>
          <w:rFonts w:ascii="Courier New"/>
          <w:w w:val="99"/>
          <w:sz w:val="18"/>
        </w:rPr>
        <w:t>{</w:t>
      </w:r>
    </w:p>
    <w:p w14:paraId="40619F6C" w14:textId="77777777" w:rsidR="008127B4" w:rsidRDefault="00C97DE3">
      <w:pPr>
        <w:spacing w:before="12"/>
        <w:ind w:left="2357"/>
        <w:rPr>
          <w:rFonts w:ascii="Courier New"/>
          <w:sz w:val="18"/>
        </w:rPr>
      </w:pPr>
      <w:r>
        <w:rPr>
          <w:rFonts w:ascii="Courier New"/>
          <w:sz w:val="18"/>
        </w:rPr>
        <w:t>return new self(</w:t>
      </w:r>
    </w:p>
    <w:p w14:paraId="7C2DC57A" w14:textId="77777777" w:rsidR="008127B4" w:rsidRDefault="00C97DE3">
      <w:pPr>
        <w:spacing w:before="12"/>
        <w:ind w:left="2789"/>
        <w:rPr>
          <w:rFonts w:ascii="Courier New"/>
          <w:sz w:val="18"/>
        </w:rPr>
      </w:pPr>
      <w:r>
        <w:rPr>
          <w:rFonts w:ascii="Courier New"/>
          <w:sz w:val="18"/>
        </w:rPr>
        <w:t>$this-&gt;amount() + $anAmount,</w:t>
      </w:r>
    </w:p>
    <w:p w14:paraId="02FDD1F5" w14:textId="77777777" w:rsidR="008127B4" w:rsidRDefault="00C97DE3">
      <w:pPr>
        <w:spacing w:before="12"/>
        <w:ind w:left="2789"/>
        <w:rPr>
          <w:rFonts w:ascii="Courier New"/>
          <w:sz w:val="18"/>
        </w:rPr>
      </w:pPr>
      <w:r>
        <w:rPr>
          <w:rFonts w:ascii="Courier New"/>
          <w:sz w:val="18"/>
        </w:rPr>
        <w:t>$this-&gt;currency()</w:t>
      </w:r>
    </w:p>
    <w:p w14:paraId="5E6C6890" w14:textId="77777777" w:rsidR="008127B4" w:rsidRDefault="00C97DE3">
      <w:pPr>
        <w:spacing w:before="12"/>
        <w:ind w:left="2357"/>
        <w:rPr>
          <w:rFonts w:ascii="Courier New"/>
          <w:sz w:val="18"/>
        </w:rPr>
      </w:pPr>
      <w:r>
        <w:rPr>
          <w:rFonts w:ascii="Courier New"/>
          <w:sz w:val="18"/>
        </w:rPr>
        <w:t>);</w:t>
      </w:r>
    </w:p>
    <w:p w14:paraId="7FF43DDE" w14:textId="77777777" w:rsidR="008127B4" w:rsidRDefault="00C97DE3">
      <w:pPr>
        <w:spacing w:before="12"/>
        <w:ind w:left="1925"/>
        <w:rPr>
          <w:rFonts w:ascii="Courier New"/>
          <w:sz w:val="18"/>
        </w:rPr>
      </w:pPr>
      <w:r>
        <w:rPr>
          <w:rFonts w:ascii="Courier New"/>
          <w:w w:val="99"/>
          <w:sz w:val="18"/>
        </w:rPr>
        <w:t>}</w:t>
      </w:r>
    </w:p>
    <w:p w14:paraId="57F67185" w14:textId="77777777" w:rsidR="008127B4" w:rsidRDefault="00C97DE3">
      <w:pPr>
        <w:spacing w:before="13"/>
        <w:ind w:left="1493"/>
        <w:rPr>
          <w:rFonts w:ascii="Courier New"/>
          <w:sz w:val="18"/>
        </w:rPr>
      </w:pPr>
      <w:r>
        <w:rPr>
          <w:rFonts w:ascii="Courier New"/>
          <w:w w:val="99"/>
          <w:sz w:val="18"/>
        </w:rPr>
        <w:t>}</w:t>
      </w:r>
    </w:p>
    <w:p w14:paraId="246DEF88" w14:textId="77777777" w:rsidR="008127B4" w:rsidRDefault="008127B4">
      <w:pPr>
        <w:pStyle w:val="a3"/>
        <w:rPr>
          <w:rFonts w:ascii="Courier New"/>
          <w:sz w:val="11"/>
        </w:rPr>
      </w:pPr>
    </w:p>
    <w:p w14:paraId="288B03AF" w14:textId="77777777" w:rsidR="008127B4" w:rsidRDefault="00C97DE3">
      <w:pPr>
        <w:pStyle w:val="a3"/>
        <w:spacing w:before="64" w:line="249" w:lineRule="auto"/>
        <w:ind w:left="1133" w:right="1190"/>
      </w:pPr>
      <w:r>
        <w:t xml:space="preserve">The </w:t>
      </w:r>
      <w:r>
        <w:rPr>
          <w:rFonts w:ascii="Courier New"/>
          <w:sz w:val="20"/>
        </w:rPr>
        <w:t>Money</w:t>
      </w:r>
      <w:r>
        <w:rPr>
          <w:rFonts w:ascii="Courier New"/>
          <w:spacing w:val="-64"/>
          <w:sz w:val="20"/>
        </w:rPr>
        <w:t xml:space="preserve"> </w:t>
      </w:r>
      <w:r>
        <w:t xml:space="preserve">object returned by </w:t>
      </w:r>
      <w:r>
        <w:rPr>
          <w:rFonts w:ascii="Courier New"/>
          <w:sz w:val="20"/>
        </w:rPr>
        <w:t>increaseAmountBy</w:t>
      </w:r>
      <w:r>
        <w:rPr>
          <w:rFonts w:ascii="Courier New"/>
          <w:spacing w:val="-64"/>
          <w:sz w:val="20"/>
        </w:rPr>
        <w:t xml:space="preserve"> </w:t>
      </w:r>
      <w:r>
        <w:t xml:space="preserve">is different from the </w:t>
      </w:r>
      <w:r>
        <w:rPr>
          <w:rFonts w:ascii="Courier New"/>
          <w:sz w:val="20"/>
        </w:rPr>
        <w:t>Money</w:t>
      </w:r>
      <w:r>
        <w:rPr>
          <w:rFonts w:ascii="Courier New"/>
          <w:spacing w:val="-64"/>
          <w:sz w:val="20"/>
        </w:rPr>
        <w:t xml:space="preserve"> </w:t>
      </w:r>
      <w:r>
        <w:t>client object that received the method call. This can be observed in the example comparability checks below:</w:t>
      </w:r>
    </w:p>
    <w:p w14:paraId="78190ACA" w14:textId="77777777" w:rsidR="008127B4" w:rsidRDefault="008127B4">
      <w:pPr>
        <w:pStyle w:val="a3"/>
        <w:rPr>
          <w:sz w:val="16"/>
        </w:rPr>
      </w:pPr>
    </w:p>
    <w:p w14:paraId="73BFECC1" w14:textId="77777777" w:rsidR="008127B4" w:rsidRDefault="00C97DE3">
      <w:pPr>
        <w:ind w:left="1493"/>
        <w:rPr>
          <w:rFonts w:ascii="Courier New"/>
          <w:sz w:val="18"/>
        </w:rPr>
      </w:pPr>
      <w:r>
        <w:rPr>
          <w:rFonts w:ascii="Courier New"/>
          <w:sz w:val="18"/>
        </w:rPr>
        <w:t>$aMoney = new Money(100, new Currency('USD'));</w:t>
      </w:r>
    </w:p>
    <w:p w14:paraId="24EA8E3E" w14:textId="77777777" w:rsidR="008127B4" w:rsidRDefault="00C97DE3">
      <w:pPr>
        <w:spacing w:before="12" w:line="508" w:lineRule="auto"/>
        <w:ind w:left="1493" w:right="4132"/>
        <w:rPr>
          <w:rFonts w:ascii="Courier New"/>
          <w:sz w:val="18"/>
        </w:rPr>
      </w:pPr>
      <w:r>
        <w:rPr>
          <w:rFonts w:ascii="Courier New"/>
          <w:sz w:val="18"/>
        </w:rPr>
        <w:t>$otherMoney = $aMoney-&gt;increaseAmountBy(100); var_dump($aMoney === otherMoney); // bool(false)</w:t>
      </w:r>
    </w:p>
    <w:p w14:paraId="555FAA2D" w14:textId="77777777" w:rsidR="008127B4" w:rsidRDefault="00C97DE3">
      <w:pPr>
        <w:spacing w:line="254" w:lineRule="auto"/>
        <w:ind w:left="1493" w:right="4024"/>
        <w:rPr>
          <w:rFonts w:ascii="Courier New"/>
          <w:sz w:val="18"/>
        </w:rPr>
      </w:pPr>
      <w:r>
        <w:rPr>
          <w:rFonts w:ascii="Courier New"/>
          <w:sz w:val="18"/>
        </w:rPr>
        <w:t>$aMoney = $aMoney-&gt;increaseAmountBy(100); var_dump($aMoney === $otherMoney); // bool(false)</w:t>
      </w:r>
    </w:p>
    <w:p w14:paraId="52106F64" w14:textId="77777777" w:rsidR="008127B4" w:rsidRDefault="008127B4">
      <w:pPr>
        <w:pStyle w:val="a3"/>
        <w:rPr>
          <w:rFonts w:ascii="Courier New"/>
          <w:sz w:val="18"/>
        </w:rPr>
      </w:pPr>
    </w:p>
    <w:p w14:paraId="5B8E3082" w14:textId="77777777" w:rsidR="008127B4" w:rsidRDefault="008127B4">
      <w:pPr>
        <w:pStyle w:val="a3"/>
        <w:spacing w:before="11"/>
        <w:rPr>
          <w:rFonts w:ascii="Courier New"/>
          <w:sz w:val="24"/>
        </w:rPr>
      </w:pPr>
    </w:p>
    <w:p w14:paraId="78E7DB9E" w14:textId="128856DF" w:rsidR="008127B4" w:rsidRDefault="00812E0F">
      <w:pPr>
        <w:pStyle w:val="3"/>
      </w:pPr>
      <w:bookmarkStart w:id="79" w:name="Conceptual_Whole"/>
      <w:bookmarkStart w:id="80" w:name="_bookmark53"/>
      <w:bookmarkEnd w:id="79"/>
      <w:bookmarkEnd w:id="80"/>
      <w:r w:rsidRPr="00812E0F">
        <w:rPr>
          <w:rFonts w:hint="eastAsia"/>
        </w:rPr>
        <w:t>概念整体</w:t>
      </w:r>
    </w:p>
    <w:p w14:paraId="71E127EB" w14:textId="77777777" w:rsidR="008127B4" w:rsidRDefault="00C97DE3">
      <w:pPr>
        <w:pStyle w:val="a3"/>
        <w:spacing w:before="81" w:line="249" w:lineRule="auto"/>
        <w:ind w:left="1133" w:right="1289"/>
      </w:pPr>
      <w:r>
        <w:t>So why not just implement something similar to the following example, avoiding the need for a new Value Object class altogether?</w:t>
      </w:r>
    </w:p>
    <w:p w14:paraId="65C55562" w14:textId="77777777" w:rsidR="008127B4" w:rsidRDefault="008127B4">
      <w:pPr>
        <w:pStyle w:val="a3"/>
        <w:spacing w:before="1"/>
        <w:rPr>
          <w:sz w:val="16"/>
        </w:rPr>
      </w:pPr>
    </w:p>
    <w:p w14:paraId="5E6989E9" w14:textId="77777777" w:rsidR="008127B4" w:rsidRDefault="00C97DE3">
      <w:pPr>
        <w:ind w:left="1493"/>
        <w:rPr>
          <w:rFonts w:ascii="Courier New"/>
          <w:sz w:val="18"/>
        </w:rPr>
      </w:pPr>
      <w:r>
        <w:rPr>
          <w:rFonts w:ascii="Courier New"/>
          <w:sz w:val="18"/>
        </w:rPr>
        <w:t>class Product</w:t>
      </w:r>
    </w:p>
    <w:p w14:paraId="11DC8C69" w14:textId="77777777" w:rsidR="008127B4" w:rsidRDefault="00C97DE3">
      <w:pPr>
        <w:spacing w:before="12"/>
        <w:ind w:left="1493"/>
        <w:rPr>
          <w:rFonts w:ascii="Courier New"/>
          <w:sz w:val="18"/>
        </w:rPr>
      </w:pPr>
      <w:r>
        <w:rPr>
          <w:rFonts w:ascii="Courier New"/>
          <w:w w:val="99"/>
          <w:sz w:val="18"/>
        </w:rPr>
        <w:t>{</w:t>
      </w:r>
    </w:p>
    <w:p w14:paraId="550346AD" w14:textId="77777777" w:rsidR="008127B4" w:rsidRDefault="00C97DE3">
      <w:pPr>
        <w:spacing w:before="13" w:line="254" w:lineRule="auto"/>
        <w:ind w:left="1925" w:right="7480"/>
        <w:rPr>
          <w:rFonts w:ascii="Courier New"/>
          <w:sz w:val="18"/>
        </w:rPr>
      </w:pPr>
      <w:r>
        <w:rPr>
          <w:rFonts w:ascii="Courier New"/>
          <w:sz w:val="18"/>
        </w:rPr>
        <w:t>private id; private name;</w:t>
      </w:r>
    </w:p>
    <w:p w14:paraId="79BB2CF7" w14:textId="77777777" w:rsidR="008127B4" w:rsidRDefault="00C97DE3">
      <w:pPr>
        <w:spacing w:line="204" w:lineRule="exact"/>
        <w:ind w:left="1925"/>
        <w:rPr>
          <w:rFonts w:ascii="Courier New"/>
          <w:sz w:val="18"/>
        </w:rPr>
      </w:pPr>
      <w:r>
        <w:rPr>
          <w:rFonts w:ascii="Courier New"/>
          <w:sz w:val="18"/>
        </w:rPr>
        <w:t>/**</w:t>
      </w:r>
    </w:p>
    <w:p w14:paraId="1CB902EF" w14:textId="77777777" w:rsidR="008127B4" w:rsidRDefault="00C97DE3">
      <w:pPr>
        <w:spacing w:before="12"/>
        <w:ind w:left="2033"/>
        <w:rPr>
          <w:rFonts w:ascii="Courier New"/>
          <w:sz w:val="18"/>
        </w:rPr>
      </w:pPr>
      <w:r>
        <w:rPr>
          <w:rFonts w:ascii="Courier New"/>
          <w:sz w:val="18"/>
        </w:rPr>
        <w:t>* @var int</w:t>
      </w:r>
    </w:p>
    <w:p w14:paraId="00B24067" w14:textId="77777777" w:rsidR="008127B4" w:rsidRDefault="00C97DE3">
      <w:pPr>
        <w:spacing w:before="12"/>
        <w:ind w:left="2033"/>
        <w:rPr>
          <w:rFonts w:ascii="Courier New"/>
          <w:sz w:val="18"/>
        </w:rPr>
      </w:pPr>
      <w:r>
        <w:rPr>
          <w:rFonts w:ascii="Courier New"/>
          <w:sz w:val="18"/>
        </w:rPr>
        <w:t>*/</w:t>
      </w:r>
    </w:p>
    <w:p w14:paraId="515D5E06" w14:textId="77777777" w:rsidR="008127B4" w:rsidRDefault="00C97DE3">
      <w:pPr>
        <w:spacing w:before="12"/>
        <w:ind w:left="1925"/>
        <w:rPr>
          <w:rFonts w:ascii="Courier New"/>
          <w:sz w:val="18"/>
        </w:rPr>
      </w:pPr>
      <w:r>
        <w:rPr>
          <w:rFonts w:ascii="Courier New"/>
          <w:sz w:val="18"/>
        </w:rPr>
        <w:t>private $amount;</w:t>
      </w:r>
    </w:p>
    <w:p w14:paraId="05ECE546" w14:textId="77777777" w:rsidR="008127B4" w:rsidRDefault="00C97DE3">
      <w:pPr>
        <w:spacing w:before="12"/>
        <w:ind w:left="1925"/>
        <w:rPr>
          <w:rFonts w:ascii="Courier New"/>
          <w:sz w:val="18"/>
        </w:rPr>
      </w:pPr>
      <w:r>
        <w:rPr>
          <w:rFonts w:ascii="Courier New"/>
          <w:sz w:val="18"/>
        </w:rPr>
        <w:t>/**</w:t>
      </w:r>
    </w:p>
    <w:p w14:paraId="6C246C3E" w14:textId="77777777" w:rsidR="008127B4" w:rsidRDefault="00C97DE3">
      <w:pPr>
        <w:spacing w:before="12"/>
        <w:ind w:left="2033"/>
        <w:rPr>
          <w:rFonts w:ascii="Courier New"/>
          <w:sz w:val="18"/>
        </w:rPr>
      </w:pPr>
      <w:r>
        <w:rPr>
          <w:rFonts w:ascii="Courier New"/>
          <w:sz w:val="18"/>
        </w:rPr>
        <w:t>* @var string</w:t>
      </w:r>
    </w:p>
    <w:p w14:paraId="4C59811B" w14:textId="77777777" w:rsidR="008127B4" w:rsidRDefault="00C97DE3">
      <w:pPr>
        <w:spacing w:before="12"/>
        <w:ind w:left="2033"/>
        <w:rPr>
          <w:rFonts w:ascii="Courier New"/>
          <w:sz w:val="18"/>
        </w:rPr>
      </w:pPr>
      <w:r>
        <w:rPr>
          <w:rFonts w:ascii="Courier New"/>
          <w:sz w:val="18"/>
        </w:rPr>
        <w:t>*/</w:t>
      </w:r>
    </w:p>
    <w:p w14:paraId="20BAC8F2" w14:textId="77777777" w:rsidR="008127B4" w:rsidRDefault="00C97DE3">
      <w:pPr>
        <w:spacing w:before="12"/>
        <w:ind w:left="1925"/>
        <w:rPr>
          <w:rFonts w:ascii="Courier New"/>
          <w:sz w:val="18"/>
        </w:rPr>
      </w:pPr>
      <w:r>
        <w:rPr>
          <w:rFonts w:ascii="Courier New"/>
          <w:sz w:val="18"/>
        </w:rPr>
        <w:t>private $currency;</w:t>
      </w:r>
    </w:p>
    <w:p w14:paraId="38BBA11D" w14:textId="77777777" w:rsidR="008127B4" w:rsidRDefault="008127B4">
      <w:pPr>
        <w:pStyle w:val="a3"/>
        <w:spacing w:before="9"/>
        <w:rPr>
          <w:rFonts w:ascii="Courier New"/>
          <w:sz w:val="11"/>
        </w:rPr>
      </w:pPr>
    </w:p>
    <w:p w14:paraId="1120AE07" w14:textId="77777777" w:rsidR="008127B4" w:rsidRDefault="00C97DE3">
      <w:pPr>
        <w:spacing w:before="95"/>
        <w:ind w:left="1925"/>
        <w:rPr>
          <w:rFonts w:ascii="Courier New"/>
          <w:sz w:val="18"/>
        </w:rPr>
      </w:pPr>
      <w:r>
        <w:rPr>
          <w:rFonts w:ascii="Courier New"/>
          <w:sz w:val="18"/>
        </w:rPr>
        <w:t>// ...</w:t>
      </w:r>
    </w:p>
    <w:p w14:paraId="2DC109E0" w14:textId="77777777" w:rsidR="008127B4" w:rsidRDefault="00C97DE3">
      <w:pPr>
        <w:spacing w:before="12"/>
        <w:ind w:left="1493"/>
        <w:rPr>
          <w:rFonts w:ascii="Courier New"/>
          <w:sz w:val="18"/>
        </w:rPr>
      </w:pPr>
      <w:r>
        <w:rPr>
          <w:rFonts w:ascii="Courier New"/>
          <w:w w:val="99"/>
          <w:sz w:val="18"/>
        </w:rPr>
        <w:t>}</w:t>
      </w:r>
    </w:p>
    <w:p w14:paraId="61A4AD37" w14:textId="77777777" w:rsidR="008127B4" w:rsidRDefault="008127B4">
      <w:pPr>
        <w:rPr>
          <w:rFonts w:ascii="Courier New"/>
          <w:sz w:val="18"/>
        </w:rPr>
        <w:sectPr w:rsidR="008127B4">
          <w:pgSz w:w="10830" w:h="13330"/>
          <w:pgMar w:top="1140" w:right="0" w:bottom="1140" w:left="0" w:header="925" w:footer="941" w:gutter="0"/>
          <w:cols w:space="720"/>
        </w:sectPr>
      </w:pPr>
    </w:p>
    <w:p w14:paraId="059604D4" w14:textId="77777777" w:rsidR="008127B4" w:rsidRDefault="008127B4">
      <w:pPr>
        <w:pStyle w:val="a3"/>
        <w:spacing w:before="2"/>
        <w:rPr>
          <w:rFonts w:ascii="Courier New"/>
          <w:sz w:val="20"/>
        </w:rPr>
      </w:pPr>
    </w:p>
    <w:p w14:paraId="6743F76E" w14:textId="77777777" w:rsidR="008127B4" w:rsidRDefault="00C97DE3">
      <w:pPr>
        <w:pStyle w:val="a3"/>
        <w:spacing w:before="57" w:line="249" w:lineRule="auto"/>
        <w:ind w:left="1133" w:right="1150"/>
      </w:pPr>
      <w:bookmarkStart w:id="81" w:name="_bookmark54"/>
      <w:bookmarkEnd w:id="81"/>
      <w:r>
        <w:rPr>
          <w:w w:val="105"/>
        </w:rPr>
        <w:t>This</w:t>
      </w:r>
      <w:r>
        <w:rPr>
          <w:spacing w:val="-30"/>
          <w:w w:val="105"/>
        </w:rPr>
        <w:t xml:space="preserve"> </w:t>
      </w:r>
      <w:r>
        <w:rPr>
          <w:w w:val="105"/>
        </w:rPr>
        <w:t>approach</w:t>
      </w:r>
      <w:r>
        <w:rPr>
          <w:spacing w:val="-30"/>
          <w:w w:val="105"/>
        </w:rPr>
        <w:t xml:space="preserve"> </w:t>
      </w:r>
      <w:r>
        <w:rPr>
          <w:w w:val="105"/>
        </w:rPr>
        <w:t>has</w:t>
      </w:r>
      <w:r>
        <w:rPr>
          <w:spacing w:val="-29"/>
          <w:w w:val="105"/>
        </w:rPr>
        <w:t xml:space="preserve"> </w:t>
      </w:r>
      <w:r>
        <w:rPr>
          <w:w w:val="105"/>
        </w:rPr>
        <w:t>some</w:t>
      </w:r>
      <w:r>
        <w:rPr>
          <w:spacing w:val="-30"/>
          <w:w w:val="105"/>
        </w:rPr>
        <w:t xml:space="preserve"> </w:t>
      </w:r>
      <w:r>
        <w:rPr>
          <w:w w:val="105"/>
        </w:rPr>
        <w:t>noticeable</w:t>
      </w:r>
      <w:r>
        <w:rPr>
          <w:spacing w:val="-29"/>
          <w:w w:val="105"/>
        </w:rPr>
        <w:t xml:space="preserve"> </w:t>
      </w:r>
      <w:r>
        <w:rPr>
          <w:w w:val="105"/>
        </w:rPr>
        <w:t>flaws,</w:t>
      </w:r>
      <w:r>
        <w:rPr>
          <w:spacing w:val="-30"/>
          <w:w w:val="105"/>
        </w:rPr>
        <w:t xml:space="preserve"> </w:t>
      </w:r>
      <w:r>
        <w:rPr>
          <w:w w:val="105"/>
        </w:rPr>
        <w:t>if</w:t>
      </w:r>
      <w:r>
        <w:rPr>
          <w:spacing w:val="-29"/>
          <w:w w:val="105"/>
        </w:rPr>
        <w:t xml:space="preserve"> </w:t>
      </w:r>
      <w:r>
        <w:rPr>
          <w:w w:val="105"/>
        </w:rPr>
        <w:t>say,</w:t>
      </w:r>
      <w:r>
        <w:rPr>
          <w:spacing w:val="-30"/>
          <w:w w:val="105"/>
        </w:rPr>
        <w:t xml:space="preserve"> </w:t>
      </w:r>
      <w:r>
        <w:rPr>
          <w:w w:val="105"/>
        </w:rPr>
        <w:t>for</w:t>
      </w:r>
      <w:r>
        <w:rPr>
          <w:spacing w:val="-29"/>
          <w:w w:val="105"/>
        </w:rPr>
        <w:t xml:space="preserve"> </w:t>
      </w:r>
      <w:r>
        <w:rPr>
          <w:w w:val="105"/>
        </w:rPr>
        <w:t>example,</w:t>
      </w:r>
      <w:r>
        <w:rPr>
          <w:spacing w:val="-30"/>
          <w:w w:val="105"/>
        </w:rPr>
        <w:t xml:space="preserve"> </w:t>
      </w:r>
      <w:r>
        <w:rPr>
          <w:w w:val="105"/>
        </w:rPr>
        <w:t>you</w:t>
      </w:r>
      <w:r>
        <w:rPr>
          <w:spacing w:val="-29"/>
          <w:w w:val="105"/>
        </w:rPr>
        <w:t xml:space="preserve"> </w:t>
      </w:r>
      <w:r>
        <w:rPr>
          <w:w w:val="105"/>
        </w:rPr>
        <w:t>want</w:t>
      </w:r>
      <w:r>
        <w:rPr>
          <w:spacing w:val="-30"/>
          <w:w w:val="105"/>
        </w:rPr>
        <w:t xml:space="preserve"> </w:t>
      </w:r>
      <w:r>
        <w:rPr>
          <w:w w:val="105"/>
        </w:rPr>
        <w:t>to</w:t>
      </w:r>
      <w:r>
        <w:rPr>
          <w:spacing w:val="-29"/>
          <w:w w:val="105"/>
        </w:rPr>
        <w:t xml:space="preserve"> </w:t>
      </w:r>
      <w:r>
        <w:rPr>
          <w:w w:val="105"/>
        </w:rPr>
        <w:t>validate</w:t>
      </w:r>
      <w:r>
        <w:rPr>
          <w:spacing w:val="-30"/>
          <w:w w:val="105"/>
        </w:rPr>
        <w:t xml:space="preserve"> </w:t>
      </w:r>
      <w:r>
        <w:rPr>
          <w:w w:val="105"/>
        </w:rPr>
        <w:t>the</w:t>
      </w:r>
      <w:r>
        <w:rPr>
          <w:spacing w:val="-29"/>
          <w:w w:val="105"/>
        </w:rPr>
        <w:t xml:space="preserve"> </w:t>
      </w:r>
      <w:r>
        <w:rPr>
          <w:w w:val="105"/>
        </w:rPr>
        <w:t>ISO. It doesn't really make sense for the Product to be responsible for the Currency's ISO validation</w:t>
      </w:r>
      <w:r>
        <w:rPr>
          <w:spacing w:val="-24"/>
          <w:w w:val="105"/>
        </w:rPr>
        <w:t xml:space="preserve"> </w:t>
      </w:r>
      <w:r>
        <w:rPr>
          <w:w w:val="105"/>
        </w:rPr>
        <w:t>(thus</w:t>
      </w:r>
      <w:r>
        <w:rPr>
          <w:spacing w:val="-24"/>
          <w:w w:val="105"/>
        </w:rPr>
        <w:t xml:space="preserve"> </w:t>
      </w:r>
      <w:r>
        <w:rPr>
          <w:w w:val="105"/>
        </w:rPr>
        <w:t>violating</w:t>
      </w:r>
      <w:r>
        <w:rPr>
          <w:spacing w:val="-24"/>
          <w:w w:val="105"/>
        </w:rPr>
        <w:t xml:space="preserve"> </w:t>
      </w:r>
      <w:r>
        <w:rPr>
          <w:w w:val="105"/>
        </w:rPr>
        <w:t>the</w:t>
      </w:r>
      <w:r>
        <w:rPr>
          <w:spacing w:val="-23"/>
          <w:w w:val="105"/>
        </w:rPr>
        <w:t xml:space="preserve"> </w:t>
      </w:r>
      <w:r>
        <w:rPr>
          <w:w w:val="105"/>
        </w:rPr>
        <w:t>Single</w:t>
      </w:r>
      <w:r>
        <w:rPr>
          <w:spacing w:val="-24"/>
          <w:w w:val="105"/>
        </w:rPr>
        <w:t xml:space="preserve"> </w:t>
      </w:r>
      <w:r>
        <w:rPr>
          <w:w w:val="105"/>
        </w:rPr>
        <w:t>Responsibility</w:t>
      </w:r>
      <w:r>
        <w:rPr>
          <w:spacing w:val="-24"/>
          <w:w w:val="105"/>
        </w:rPr>
        <w:t xml:space="preserve"> </w:t>
      </w:r>
      <w:r>
        <w:rPr>
          <w:w w:val="105"/>
        </w:rPr>
        <w:t>Principle).</w:t>
      </w:r>
      <w:r>
        <w:rPr>
          <w:spacing w:val="-23"/>
          <w:w w:val="105"/>
        </w:rPr>
        <w:t xml:space="preserve"> </w:t>
      </w:r>
      <w:r>
        <w:rPr>
          <w:w w:val="105"/>
        </w:rPr>
        <w:t>This</w:t>
      </w:r>
      <w:r>
        <w:rPr>
          <w:spacing w:val="-24"/>
          <w:w w:val="105"/>
        </w:rPr>
        <w:t xml:space="preserve"> </w:t>
      </w:r>
      <w:r>
        <w:rPr>
          <w:w w:val="105"/>
        </w:rPr>
        <w:t>is</w:t>
      </w:r>
      <w:r>
        <w:rPr>
          <w:spacing w:val="-24"/>
          <w:w w:val="105"/>
        </w:rPr>
        <w:t xml:space="preserve"> </w:t>
      </w:r>
      <w:r>
        <w:rPr>
          <w:w w:val="105"/>
        </w:rPr>
        <w:t>highlighted</w:t>
      </w:r>
      <w:r>
        <w:rPr>
          <w:spacing w:val="-23"/>
          <w:w w:val="105"/>
        </w:rPr>
        <w:t xml:space="preserve"> </w:t>
      </w:r>
      <w:r>
        <w:rPr>
          <w:w w:val="105"/>
        </w:rPr>
        <w:t>even</w:t>
      </w:r>
      <w:r>
        <w:rPr>
          <w:spacing w:val="-24"/>
          <w:w w:val="105"/>
        </w:rPr>
        <w:t xml:space="preserve"> </w:t>
      </w:r>
      <w:r>
        <w:rPr>
          <w:w w:val="105"/>
        </w:rPr>
        <w:t>more so</w:t>
      </w:r>
      <w:r>
        <w:rPr>
          <w:spacing w:val="-19"/>
          <w:w w:val="105"/>
        </w:rPr>
        <w:t xml:space="preserve"> </w:t>
      </w:r>
      <w:r>
        <w:rPr>
          <w:w w:val="105"/>
        </w:rPr>
        <w:t>if</w:t>
      </w:r>
      <w:r>
        <w:rPr>
          <w:spacing w:val="-18"/>
          <w:w w:val="105"/>
        </w:rPr>
        <w:t xml:space="preserve"> </w:t>
      </w:r>
      <w:r>
        <w:rPr>
          <w:w w:val="105"/>
        </w:rPr>
        <w:t>you</w:t>
      </w:r>
      <w:r>
        <w:rPr>
          <w:spacing w:val="-19"/>
          <w:w w:val="105"/>
        </w:rPr>
        <w:t xml:space="preserve"> </w:t>
      </w:r>
      <w:r>
        <w:rPr>
          <w:w w:val="105"/>
        </w:rPr>
        <w:t>want</w:t>
      </w:r>
      <w:r>
        <w:rPr>
          <w:spacing w:val="-18"/>
          <w:w w:val="105"/>
        </w:rPr>
        <w:t xml:space="preserve"> </w:t>
      </w:r>
      <w:r>
        <w:rPr>
          <w:w w:val="105"/>
        </w:rPr>
        <w:t>to</w:t>
      </w:r>
      <w:r>
        <w:rPr>
          <w:spacing w:val="-19"/>
          <w:w w:val="105"/>
        </w:rPr>
        <w:t xml:space="preserve"> </w:t>
      </w:r>
      <w:r>
        <w:rPr>
          <w:w w:val="105"/>
        </w:rPr>
        <w:t>reuse</w:t>
      </w:r>
      <w:r>
        <w:rPr>
          <w:spacing w:val="-18"/>
          <w:w w:val="105"/>
        </w:rPr>
        <w:t xml:space="preserve"> </w:t>
      </w:r>
      <w:r>
        <w:rPr>
          <w:w w:val="105"/>
        </w:rPr>
        <w:t>the</w:t>
      </w:r>
      <w:r>
        <w:rPr>
          <w:spacing w:val="-18"/>
          <w:w w:val="105"/>
        </w:rPr>
        <w:t xml:space="preserve"> </w:t>
      </w:r>
      <w:r>
        <w:rPr>
          <w:w w:val="105"/>
        </w:rPr>
        <w:t>accompanying</w:t>
      </w:r>
      <w:r>
        <w:rPr>
          <w:spacing w:val="-19"/>
          <w:w w:val="105"/>
        </w:rPr>
        <w:t xml:space="preserve"> </w:t>
      </w:r>
      <w:r>
        <w:rPr>
          <w:w w:val="105"/>
        </w:rPr>
        <w:t>logic</w:t>
      </w:r>
      <w:r>
        <w:rPr>
          <w:spacing w:val="-18"/>
          <w:w w:val="105"/>
        </w:rPr>
        <w:t xml:space="preserve"> </w:t>
      </w:r>
      <w:r>
        <w:rPr>
          <w:w w:val="105"/>
        </w:rPr>
        <w:t>in</w:t>
      </w:r>
      <w:r>
        <w:rPr>
          <w:spacing w:val="-19"/>
          <w:w w:val="105"/>
        </w:rPr>
        <w:t xml:space="preserve"> </w:t>
      </w:r>
      <w:r>
        <w:rPr>
          <w:w w:val="105"/>
        </w:rPr>
        <w:t>other</w:t>
      </w:r>
      <w:r>
        <w:rPr>
          <w:spacing w:val="-18"/>
          <w:w w:val="105"/>
        </w:rPr>
        <w:t xml:space="preserve"> </w:t>
      </w:r>
      <w:r>
        <w:rPr>
          <w:w w:val="105"/>
        </w:rPr>
        <w:t>parts</w:t>
      </w:r>
      <w:r>
        <w:rPr>
          <w:spacing w:val="-19"/>
          <w:w w:val="105"/>
        </w:rPr>
        <w:t xml:space="preserve"> </w:t>
      </w:r>
      <w:r>
        <w:rPr>
          <w:w w:val="105"/>
        </w:rPr>
        <w:t>of</w:t>
      </w:r>
      <w:r>
        <w:rPr>
          <w:spacing w:val="-18"/>
          <w:w w:val="105"/>
        </w:rPr>
        <w:t xml:space="preserve"> </w:t>
      </w:r>
      <w:r>
        <w:rPr>
          <w:w w:val="105"/>
        </w:rPr>
        <w:t>your</w:t>
      </w:r>
      <w:r>
        <w:rPr>
          <w:spacing w:val="-18"/>
          <w:w w:val="105"/>
        </w:rPr>
        <w:t xml:space="preserve"> </w:t>
      </w:r>
      <w:r>
        <w:rPr>
          <w:w w:val="105"/>
        </w:rPr>
        <w:t>Domain</w:t>
      </w:r>
      <w:r>
        <w:rPr>
          <w:spacing w:val="-19"/>
          <w:w w:val="105"/>
        </w:rPr>
        <w:t xml:space="preserve"> </w:t>
      </w:r>
      <w:r>
        <w:rPr>
          <w:w w:val="105"/>
        </w:rPr>
        <w:t>(to</w:t>
      </w:r>
      <w:r>
        <w:rPr>
          <w:spacing w:val="-18"/>
          <w:w w:val="105"/>
        </w:rPr>
        <w:t xml:space="preserve"> </w:t>
      </w:r>
      <w:r>
        <w:rPr>
          <w:w w:val="105"/>
        </w:rPr>
        <w:t>abide</w:t>
      </w:r>
      <w:r>
        <w:rPr>
          <w:spacing w:val="-19"/>
          <w:w w:val="105"/>
        </w:rPr>
        <w:t xml:space="preserve"> </w:t>
      </w:r>
      <w:r>
        <w:rPr>
          <w:w w:val="105"/>
        </w:rPr>
        <w:t>by the DRY</w:t>
      </w:r>
      <w:r>
        <w:rPr>
          <w:spacing w:val="-19"/>
          <w:w w:val="105"/>
        </w:rPr>
        <w:t xml:space="preserve"> </w:t>
      </w:r>
      <w:r>
        <w:rPr>
          <w:w w:val="105"/>
        </w:rPr>
        <w:t>principle).</w:t>
      </w:r>
    </w:p>
    <w:p w14:paraId="35781C91" w14:textId="77777777" w:rsidR="008127B4" w:rsidRDefault="008127B4">
      <w:pPr>
        <w:pStyle w:val="a3"/>
        <w:rPr>
          <w:sz w:val="16"/>
        </w:rPr>
      </w:pPr>
    </w:p>
    <w:p w14:paraId="5BECA5D7" w14:textId="77777777" w:rsidR="008127B4" w:rsidRDefault="00C97DE3">
      <w:pPr>
        <w:pStyle w:val="a3"/>
        <w:spacing w:line="249" w:lineRule="auto"/>
        <w:ind w:left="1133" w:right="1276"/>
      </w:pPr>
      <w:r>
        <w:rPr>
          <w:w w:val="105"/>
        </w:rPr>
        <w:t>With</w:t>
      </w:r>
      <w:r>
        <w:rPr>
          <w:spacing w:val="-32"/>
          <w:w w:val="105"/>
        </w:rPr>
        <w:t xml:space="preserve"> </w:t>
      </w:r>
      <w:r>
        <w:rPr>
          <w:w w:val="105"/>
        </w:rPr>
        <w:t>these</w:t>
      </w:r>
      <w:r>
        <w:rPr>
          <w:spacing w:val="-31"/>
          <w:w w:val="105"/>
        </w:rPr>
        <w:t xml:space="preserve"> </w:t>
      </w:r>
      <w:r>
        <w:rPr>
          <w:w w:val="105"/>
        </w:rPr>
        <w:t>factors</w:t>
      </w:r>
      <w:r>
        <w:rPr>
          <w:spacing w:val="-31"/>
          <w:w w:val="105"/>
        </w:rPr>
        <w:t xml:space="preserve"> </w:t>
      </w:r>
      <w:r>
        <w:rPr>
          <w:w w:val="105"/>
        </w:rPr>
        <w:t>in</w:t>
      </w:r>
      <w:r>
        <w:rPr>
          <w:spacing w:val="-31"/>
          <w:w w:val="105"/>
        </w:rPr>
        <w:t xml:space="preserve"> </w:t>
      </w:r>
      <w:r>
        <w:rPr>
          <w:w w:val="105"/>
        </w:rPr>
        <w:t>mind,</w:t>
      </w:r>
      <w:r>
        <w:rPr>
          <w:spacing w:val="-31"/>
          <w:w w:val="105"/>
        </w:rPr>
        <w:t xml:space="preserve"> </w:t>
      </w:r>
      <w:r>
        <w:rPr>
          <w:w w:val="105"/>
        </w:rPr>
        <w:t>this</w:t>
      </w:r>
      <w:r>
        <w:rPr>
          <w:spacing w:val="-31"/>
          <w:w w:val="105"/>
        </w:rPr>
        <w:t xml:space="preserve"> </w:t>
      </w:r>
      <w:r>
        <w:rPr>
          <w:w w:val="105"/>
        </w:rPr>
        <w:t>use</w:t>
      </w:r>
      <w:r>
        <w:rPr>
          <w:spacing w:val="-31"/>
          <w:w w:val="105"/>
        </w:rPr>
        <w:t xml:space="preserve"> </w:t>
      </w:r>
      <w:r>
        <w:rPr>
          <w:w w:val="105"/>
        </w:rPr>
        <w:t>case</w:t>
      </w:r>
      <w:r>
        <w:rPr>
          <w:spacing w:val="-31"/>
          <w:w w:val="105"/>
        </w:rPr>
        <w:t xml:space="preserve"> </w:t>
      </w:r>
      <w:r>
        <w:rPr>
          <w:w w:val="105"/>
        </w:rPr>
        <w:t>is</w:t>
      </w:r>
      <w:r>
        <w:rPr>
          <w:spacing w:val="-31"/>
          <w:w w:val="105"/>
        </w:rPr>
        <w:t xml:space="preserve"> </w:t>
      </w:r>
      <w:r>
        <w:rPr>
          <w:w w:val="105"/>
        </w:rPr>
        <w:t>a</w:t>
      </w:r>
      <w:r>
        <w:rPr>
          <w:spacing w:val="-31"/>
          <w:w w:val="105"/>
        </w:rPr>
        <w:t xml:space="preserve"> </w:t>
      </w:r>
      <w:r>
        <w:rPr>
          <w:w w:val="105"/>
        </w:rPr>
        <w:t>perfect</w:t>
      </w:r>
      <w:r>
        <w:rPr>
          <w:spacing w:val="-32"/>
          <w:w w:val="105"/>
        </w:rPr>
        <w:t xml:space="preserve"> </w:t>
      </w:r>
      <w:r>
        <w:rPr>
          <w:w w:val="105"/>
        </w:rPr>
        <w:t>candidate</w:t>
      </w:r>
      <w:r>
        <w:rPr>
          <w:spacing w:val="-31"/>
          <w:w w:val="105"/>
        </w:rPr>
        <w:t xml:space="preserve"> </w:t>
      </w:r>
      <w:r>
        <w:rPr>
          <w:w w:val="105"/>
        </w:rPr>
        <w:t>for</w:t>
      </w:r>
      <w:r>
        <w:rPr>
          <w:spacing w:val="-31"/>
          <w:w w:val="105"/>
        </w:rPr>
        <w:t xml:space="preserve"> </w:t>
      </w:r>
      <w:r>
        <w:rPr>
          <w:w w:val="105"/>
        </w:rPr>
        <w:t>being</w:t>
      </w:r>
      <w:r>
        <w:rPr>
          <w:spacing w:val="-31"/>
          <w:w w:val="105"/>
        </w:rPr>
        <w:t xml:space="preserve"> </w:t>
      </w:r>
      <w:r>
        <w:rPr>
          <w:w w:val="105"/>
        </w:rPr>
        <w:t>abstracted</w:t>
      </w:r>
      <w:r>
        <w:rPr>
          <w:spacing w:val="-31"/>
          <w:w w:val="105"/>
        </w:rPr>
        <w:t xml:space="preserve"> </w:t>
      </w:r>
      <w:r>
        <w:rPr>
          <w:w w:val="105"/>
        </w:rPr>
        <w:t>out</w:t>
      </w:r>
      <w:r>
        <w:rPr>
          <w:spacing w:val="-31"/>
          <w:w w:val="105"/>
        </w:rPr>
        <w:t xml:space="preserve"> </w:t>
      </w:r>
      <w:r>
        <w:rPr>
          <w:w w:val="105"/>
        </w:rPr>
        <w:t>into a</w:t>
      </w:r>
      <w:r>
        <w:rPr>
          <w:spacing w:val="-22"/>
          <w:w w:val="105"/>
        </w:rPr>
        <w:t xml:space="preserve"> </w:t>
      </w:r>
      <w:r>
        <w:rPr>
          <w:w w:val="105"/>
        </w:rPr>
        <w:t>Value</w:t>
      </w:r>
      <w:r>
        <w:rPr>
          <w:spacing w:val="-21"/>
          <w:w w:val="105"/>
        </w:rPr>
        <w:t xml:space="preserve"> </w:t>
      </w:r>
      <w:r>
        <w:rPr>
          <w:w w:val="105"/>
        </w:rPr>
        <w:t>Object.</w:t>
      </w:r>
      <w:r>
        <w:rPr>
          <w:spacing w:val="-22"/>
          <w:w w:val="105"/>
        </w:rPr>
        <w:t xml:space="preserve"> </w:t>
      </w:r>
      <w:r>
        <w:rPr>
          <w:w w:val="105"/>
        </w:rPr>
        <w:t>Using</w:t>
      </w:r>
      <w:r>
        <w:rPr>
          <w:spacing w:val="-21"/>
          <w:w w:val="105"/>
        </w:rPr>
        <w:t xml:space="preserve"> </w:t>
      </w:r>
      <w:r>
        <w:rPr>
          <w:w w:val="105"/>
        </w:rPr>
        <w:t>this</w:t>
      </w:r>
      <w:r>
        <w:rPr>
          <w:spacing w:val="-22"/>
          <w:w w:val="105"/>
        </w:rPr>
        <w:t xml:space="preserve"> </w:t>
      </w:r>
      <w:r>
        <w:rPr>
          <w:w w:val="105"/>
        </w:rPr>
        <w:t>abstraction</w:t>
      </w:r>
      <w:r>
        <w:rPr>
          <w:spacing w:val="-21"/>
          <w:w w:val="105"/>
        </w:rPr>
        <w:t xml:space="preserve"> </w:t>
      </w:r>
      <w:r>
        <w:rPr>
          <w:w w:val="105"/>
        </w:rPr>
        <w:t>not</w:t>
      </w:r>
      <w:r>
        <w:rPr>
          <w:spacing w:val="-22"/>
          <w:w w:val="105"/>
        </w:rPr>
        <w:t xml:space="preserve"> </w:t>
      </w:r>
      <w:r>
        <w:rPr>
          <w:w w:val="105"/>
        </w:rPr>
        <w:t>only</w:t>
      </w:r>
      <w:r>
        <w:rPr>
          <w:spacing w:val="-21"/>
          <w:w w:val="105"/>
        </w:rPr>
        <w:t xml:space="preserve"> </w:t>
      </w:r>
      <w:r>
        <w:rPr>
          <w:w w:val="105"/>
        </w:rPr>
        <w:t>gives</w:t>
      </w:r>
      <w:r>
        <w:rPr>
          <w:spacing w:val="-22"/>
          <w:w w:val="105"/>
        </w:rPr>
        <w:t xml:space="preserve"> </w:t>
      </w:r>
      <w:r>
        <w:rPr>
          <w:w w:val="105"/>
        </w:rPr>
        <w:t>you</w:t>
      </w:r>
      <w:r>
        <w:rPr>
          <w:spacing w:val="-21"/>
          <w:w w:val="105"/>
        </w:rPr>
        <w:t xml:space="preserve"> </w:t>
      </w:r>
      <w:r>
        <w:rPr>
          <w:w w:val="105"/>
        </w:rPr>
        <w:t>the</w:t>
      </w:r>
      <w:r>
        <w:rPr>
          <w:spacing w:val="-22"/>
          <w:w w:val="105"/>
        </w:rPr>
        <w:t xml:space="preserve"> </w:t>
      </w:r>
      <w:r>
        <w:rPr>
          <w:w w:val="105"/>
        </w:rPr>
        <w:t>opportunity</w:t>
      </w:r>
      <w:r>
        <w:rPr>
          <w:spacing w:val="-21"/>
          <w:w w:val="105"/>
        </w:rPr>
        <w:t xml:space="preserve"> </w:t>
      </w:r>
      <w:r>
        <w:rPr>
          <w:w w:val="105"/>
        </w:rPr>
        <w:t>to</w:t>
      </w:r>
      <w:r>
        <w:rPr>
          <w:spacing w:val="-21"/>
          <w:w w:val="105"/>
        </w:rPr>
        <w:t xml:space="preserve"> </w:t>
      </w:r>
      <w:r>
        <w:rPr>
          <w:w w:val="105"/>
        </w:rPr>
        <w:t>group</w:t>
      </w:r>
      <w:r>
        <w:rPr>
          <w:spacing w:val="-22"/>
          <w:w w:val="105"/>
        </w:rPr>
        <w:t xml:space="preserve"> </w:t>
      </w:r>
      <w:r>
        <w:rPr>
          <w:w w:val="105"/>
        </w:rPr>
        <w:t>related properties together, but it also allows you to create higher-order concepts and a more concrete Ubiquitous</w:t>
      </w:r>
      <w:r>
        <w:rPr>
          <w:spacing w:val="-21"/>
          <w:w w:val="105"/>
        </w:rPr>
        <w:t xml:space="preserve"> </w:t>
      </w:r>
      <w:r>
        <w:rPr>
          <w:w w:val="105"/>
        </w:rPr>
        <w:t>Language.</w:t>
      </w:r>
    </w:p>
    <w:p w14:paraId="20A307AB" w14:textId="77777777" w:rsidR="008127B4" w:rsidRDefault="00C10235">
      <w:pPr>
        <w:pStyle w:val="a3"/>
        <w:spacing w:before="10"/>
        <w:rPr>
          <w:sz w:val="10"/>
        </w:rPr>
      </w:pPr>
      <w:r>
        <w:pict w14:anchorId="400E97FC">
          <v:group id="_x0000_s1235" style="position:absolute;margin-left:71.65pt;margin-top:8.7pt;width:398.05pt;height:50.4pt;z-index:251566592;mso-wrap-distance-left:0;mso-wrap-distance-right:0;mso-position-horizontal-relative:page" coordorigin="1434,175" coordsize="7961,1008">
            <v:shape id="_x0000_s1237" type="#_x0000_t75" style="position:absolute;left:1433;top:174;width:7961;height:1008">
              <v:imagedata r:id="rId223" o:title=""/>
            </v:shape>
            <v:shape id="_x0000_s1236" type="#_x0000_t202" style="position:absolute;left:1433;top:174;width:7961;height:1008" filled="f" stroked="f">
              <v:textbox inset="0,0,0,0">
                <w:txbxContent>
                  <w:p w14:paraId="3FDA3AAC" w14:textId="77777777" w:rsidR="00C10235" w:rsidRDefault="00C10235">
                    <w:pPr>
                      <w:spacing w:before="8"/>
                      <w:ind w:left="1008"/>
                      <w:rPr>
                        <w:b/>
                        <w:sz w:val="21"/>
                      </w:rPr>
                    </w:pPr>
                    <w:r>
                      <w:rPr>
                        <w:b/>
                        <w:sz w:val="21"/>
                      </w:rPr>
                      <w:t>Exercise</w:t>
                    </w:r>
                  </w:p>
                  <w:p w14:paraId="3209A091" w14:textId="77777777" w:rsidR="00C10235" w:rsidRDefault="00C10235">
                    <w:pPr>
                      <w:spacing w:before="11" w:line="249" w:lineRule="auto"/>
                      <w:ind w:left="1008"/>
                      <w:rPr>
                        <w:sz w:val="21"/>
                      </w:rPr>
                    </w:pPr>
                    <w:r>
                      <w:rPr>
                        <w:sz w:val="21"/>
                      </w:rPr>
                      <w:t>Discuss with a peer whether or not an email could be considered a Value Object. Does the context it's used in matter?</w:t>
                    </w:r>
                  </w:p>
                </w:txbxContent>
              </v:textbox>
            </v:shape>
            <w10:wrap type="topAndBottom" anchorx="page"/>
          </v:group>
        </w:pict>
      </w:r>
    </w:p>
    <w:p w14:paraId="2969E771" w14:textId="77777777" w:rsidR="008127B4" w:rsidRDefault="008127B4">
      <w:pPr>
        <w:pStyle w:val="a3"/>
        <w:rPr>
          <w:sz w:val="20"/>
        </w:rPr>
      </w:pPr>
    </w:p>
    <w:p w14:paraId="5EE095FE" w14:textId="0D1D71D6" w:rsidR="008127B4" w:rsidRDefault="00812E0F">
      <w:pPr>
        <w:pStyle w:val="3"/>
        <w:spacing w:before="231"/>
      </w:pPr>
      <w:bookmarkStart w:id="82" w:name="Value_Equality"/>
      <w:bookmarkStart w:id="83" w:name="_bookmark55"/>
      <w:bookmarkEnd w:id="82"/>
      <w:bookmarkEnd w:id="83"/>
      <w:r w:rsidRPr="00812E0F">
        <w:rPr>
          <w:rFonts w:hint="eastAsia"/>
        </w:rPr>
        <w:t>价值平等</w:t>
      </w:r>
    </w:p>
    <w:p w14:paraId="68E71719" w14:textId="77777777" w:rsidR="008127B4" w:rsidRDefault="00C97DE3">
      <w:pPr>
        <w:pStyle w:val="a3"/>
        <w:spacing w:before="81" w:line="249" w:lineRule="auto"/>
        <w:ind w:left="1133" w:right="1145"/>
      </w:pPr>
      <w:r>
        <w:rPr>
          <w:w w:val="105"/>
        </w:rPr>
        <w:t>As</w:t>
      </w:r>
      <w:r>
        <w:rPr>
          <w:spacing w:val="-32"/>
          <w:w w:val="105"/>
        </w:rPr>
        <w:t xml:space="preserve"> </w:t>
      </w:r>
      <w:r>
        <w:rPr>
          <w:w w:val="105"/>
        </w:rPr>
        <w:t>discussed</w:t>
      </w:r>
      <w:r>
        <w:rPr>
          <w:spacing w:val="-32"/>
          <w:w w:val="105"/>
        </w:rPr>
        <w:t xml:space="preserve"> </w:t>
      </w:r>
      <w:r>
        <w:rPr>
          <w:w w:val="105"/>
        </w:rPr>
        <w:t>at</w:t>
      </w:r>
      <w:r>
        <w:rPr>
          <w:spacing w:val="-32"/>
          <w:w w:val="105"/>
        </w:rPr>
        <w:t xml:space="preserve"> </w:t>
      </w:r>
      <w:r>
        <w:rPr>
          <w:w w:val="105"/>
        </w:rPr>
        <w:t>the</w:t>
      </w:r>
      <w:r>
        <w:rPr>
          <w:spacing w:val="-31"/>
          <w:w w:val="105"/>
        </w:rPr>
        <w:t xml:space="preserve"> </w:t>
      </w:r>
      <w:r>
        <w:rPr>
          <w:w w:val="105"/>
        </w:rPr>
        <w:t>beginning</w:t>
      </w:r>
      <w:r>
        <w:rPr>
          <w:spacing w:val="-32"/>
          <w:w w:val="105"/>
        </w:rPr>
        <w:t xml:space="preserve"> </w:t>
      </w:r>
      <w:r>
        <w:rPr>
          <w:w w:val="105"/>
        </w:rPr>
        <w:t>of</w:t>
      </w:r>
      <w:r>
        <w:rPr>
          <w:spacing w:val="-31"/>
          <w:w w:val="105"/>
        </w:rPr>
        <w:t xml:space="preserve"> </w:t>
      </w:r>
      <w:r>
        <w:rPr>
          <w:w w:val="105"/>
        </w:rPr>
        <w:t>the</w:t>
      </w:r>
      <w:r>
        <w:rPr>
          <w:spacing w:val="-32"/>
          <w:w w:val="105"/>
        </w:rPr>
        <w:t xml:space="preserve"> </w:t>
      </w:r>
      <w:r>
        <w:rPr>
          <w:w w:val="105"/>
        </w:rPr>
        <w:t>chapter,</w:t>
      </w:r>
      <w:r>
        <w:rPr>
          <w:spacing w:val="-31"/>
          <w:w w:val="105"/>
        </w:rPr>
        <w:t xml:space="preserve"> </w:t>
      </w:r>
      <w:r>
        <w:rPr>
          <w:w w:val="105"/>
        </w:rPr>
        <w:t>two</w:t>
      </w:r>
      <w:r>
        <w:rPr>
          <w:spacing w:val="-32"/>
          <w:w w:val="105"/>
        </w:rPr>
        <w:t xml:space="preserve"> </w:t>
      </w:r>
      <w:r>
        <w:rPr>
          <w:w w:val="105"/>
        </w:rPr>
        <w:t>Value</w:t>
      </w:r>
      <w:r>
        <w:rPr>
          <w:spacing w:val="-32"/>
          <w:w w:val="105"/>
        </w:rPr>
        <w:t xml:space="preserve"> </w:t>
      </w:r>
      <w:r>
        <w:rPr>
          <w:w w:val="105"/>
        </w:rPr>
        <w:t>Objects</w:t>
      </w:r>
      <w:r>
        <w:rPr>
          <w:spacing w:val="-31"/>
          <w:w w:val="105"/>
        </w:rPr>
        <w:t xml:space="preserve"> </w:t>
      </w:r>
      <w:r>
        <w:rPr>
          <w:w w:val="105"/>
        </w:rPr>
        <w:t>are</w:t>
      </w:r>
      <w:r>
        <w:rPr>
          <w:spacing w:val="-32"/>
          <w:w w:val="105"/>
        </w:rPr>
        <w:t xml:space="preserve"> </w:t>
      </w:r>
      <w:r>
        <w:rPr>
          <w:w w:val="105"/>
        </w:rPr>
        <w:t>equal</w:t>
      </w:r>
      <w:r>
        <w:rPr>
          <w:spacing w:val="-31"/>
          <w:w w:val="105"/>
        </w:rPr>
        <w:t xml:space="preserve"> </w:t>
      </w:r>
      <w:r>
        <w:rPr>
          <w:w w:val="105"/>
        </w:rPr>
        <w:t>if</w:t>
      </w:r>
      <w:r>
        <w:rPr>
          <w:spacing w:val="-32"/>
          <w:w w:val="105"/>
        </w:rPr>
        <w:t xml:space="preserve"> </w:t>
      </w:r>
      <w:r>
        <w:rPr>
          <w:w w:val="105"/>
        </w:rPr>
        <w:t>the</w:t>
      </w:r>
      <w:r>
        <w:rPr>
          <w:spacing w:val="-31"/>
          <w:w w:val="105"/>
        </w:rPr>
        <w:t xml:space="preserve"> </w:t>
      </w:r>
      <w:r>
        <w:rPr>
          <w:w w:val="105"/>
        </w:rPr>
        <w:t>content</w:t>
      </w:r>
      <w:r>
        <w:rPr>
          <w:spacing w:val="-32"/>
          <w:w w:val="105"/>
        </w:rPr>
        <w:t xml:space="preserve"> </w:t>
      </w:r>
      <w:r>
        <w:rPr>
          <w:w w:val="105"/>
        </w:rPr>
        <w:t>they measure,</w:t>
      </w:r>
      <w:r>
        <w:rPr>
          <w:spacing w:val="-12"/>
          <w:w w:val="105"/>
        </w:rPr>
        <w:t xml:space="preserve"> </w:t>
      </w:r>
      <w:r>
        <w:rPr>
          <w:w w:val="105"/>
        </w:rPr>
        <w:t>quantify,</w:t>
      </w:r>
      <w:r>
        <w:rPr>
          <w:spacing w:val="-11"/>
          <w:w w:val="105"/>
        </w:rPr>
        <w:t xml:space="preserve"> </w:t>
      </w:r>
      <w:r>
        <w:rPr>
          <w:w w:val="105"/>
        </w:rPr>
        <w:t>or</w:t>
      </w:r>
      <w:r>
        <w:rPr>
          <w:spacing w:val="-12"/>
          <w:w w:val="105"/>
        </w:rPr>
        <w:t xml:space="preserve"> </w:t>
      </w:r>
      <w:r>
        <w:rPr>
          <w:w w:val="105"/>
        </w:rPr>
        <w:t>describe</w:t>
      </w:r>
      <w:r>
        <w:rPr>
          <w:spacing w:val="-11"/>
          <w:w w:val="105"/>
        </w:rPr>
        <w:t xml:space="preserve"> </w:t>
      </w:r>
      <w:r>
        <w:rPr>
          <w:w w:val="105"/>
        </w:rPr>
        <w:t>is</w:t>
      </w:r>
      <w:r>
        <w:rPr>
          <w:spacing w:val="-11"/>
          <w:w w:val="105"/>
        </w:rPr>
        <w:t xml:space="preserve"> </w:t>
      </w:r>
      <w:r>
        <w:rPr>
          <w:w w:val="105"/>
        </w:rPr>
        <w:t>the</w:t>
      </w:r>
      <w:r>
        <w:rPr>
          <w:spacing w:val="-12"/>
          <w:w w:val="105"/>
        </w:rPr>
        <w:t xml:space="preserve"> </w:t>
      </w:r>
      <w:r>
        <w:rPr>
          <w:w w:val="105"/>
        </w:rPr>
        <w:t>same.</w:t>
      </w:r>
    </w:p>
    <w:p w14:paraId="046E1485" w14:textId="77777777" w:rsidR="008127B4" w:rsidRDefault="008127B4">
      <w:pPr>
        <w:pStyle w:val="a3"/>
        <w:spacing w:before="9"/>
        <w:rPr>
          <w:sz w:val="15"/>
        </w:rPr>
      </w:pPr>
    </w:p>
    <w:p w14:paraId="0E15DE27" w14:textId="77777777" w:rsidR="008127B4" w:rsidRDefault="00C97DE3">
      <w:pPr>
        <w:pStyle w:val="a3"/>
        <w:spacing w:line="249" w:lineRule="auto"/>
        <w:ind w:left="1133" w:right="1218"/>
      </w:pPr>
      <w:r>
        <w:t>For</w:t>
      </w:r>
      <w:r>
        <w:rPr>
          <w:spacing w:val="-10"/>
        </w:rPr>
        <w:t xml:space="preserve"> </w:t>
      </w:r>
      <w:r>
        <w:t>example,</w:t>
      </w:r>
      <w:r>
        <w:rPr>
          <w:spacing w:val="-9"/>
        </w:rPr>
        <w:t xml:space="preserve"> </w:t>
      </w:r>
      <w:r>
        <w:t>imagine</w:t>
      </w:r>
      <w:r>
        <w:rPr>
          <w:spacing w:val="-10"/>
        </w:rPr>
        <w:t xml:space="preserve"> </w:t>
      </w:r>
      <w:r>
        <w:t>two</w:t>
      </w:r>
      <w:r>
        <w:rPr>
          <w:spacing w:val="-9"/>
        </w:rPr>
        <w:t xml:space="preserve"> </w:t>
      </w:r>
      <w:r>
        <w:rPr>
          <w:rFonts w:ascii="Courier New"/>
          <w:sz w:val="20"/>
        </w:rPr>
        <w:t>Money</w:t>
      </w:r>
      <w:r>
        <w:rPr>
          <w:rFonts w:ascii="Courier New"/>
          <w:spacing w:val="-74"/>
          <w:sz w:val="20"/>
        </w:rPr>
        <w:t xml:space="preserve"> </w:t>
      </w:r>
      <w:r>
        <w:t>objects</w:t>
      </w:r>
      <w:r>
        <w:rPr>
          <w:spacing w:val="-9"/>
        </w:rPr>
        <w:t xml:space="preserve"> </w:t>
      </w:r>
      <w:r>
        <w:t>representing</w:t>
      </w:r>
      <w:r>
        <w:rPr>
          <w:spacing w:val="-10"/>
        </w:rPr>
        <w:t xml:space="preserve"> </w:t>
      </w:r>
      <w:r>
        <w:t>1</w:t>
      </w:r>
      <w:r>
        <w:rPr>
          <w:spacing w:val="-9"/>
        </w:rPr>
        <w:t xml:space="preserve"> </w:t>
      </w:r>
      <w:r>
        <w:t>USD.</w:t>
      </w:r>
      <w:r>
        <w:rPr>
          <w:spacing w:val="-9"/>
        </w:rPr>
        <w:t xml:space="preserve"> </w:t>
      </w:r>
      <w:r>
        <w:t>Can</w:t>
      </w:r>
      <w:r>
        <w:rPr>
          <w:spacing w:val="-10"/>
        </w:rPr>
        <w:t xml:space="preserve"> </w:t>
      </w:r>
      <w:r>
        <w:t>we</w:t>
      </w:r>
      <w:r>
        <w:rPr>
          <w:spacing w:val="-9"/>
        </w:rPr>
        <w:t xml:space="preserve"> </w:t>
      </w:r>
      <w:r>
        <w:t>consider</w:t>
      </w:r>
      <w:r>
        <w:rPr>
          <w:spacing w:val="-10"/>
        </w:rPr>
        <w:t xml:space="preserve"> </w:t>
      </w:r>
      <w:r>
        <w:t>them</w:t>
      </w:r>
      <w:r>
        <w:rPr>
          <w:spacing w:val="-9"/>
        </w:rPr>
        <w:t xml:space="preserve"> </w:t>
      </w:r>
      <w:r>
        <w:t xml:space="preserve">equal? In the </w:t>
      </w:r>
      <w:r>
        <w:rPr>
          <w:i/>
        </w:rPr>
        <w:t>real world</w:t>
      </w:r>
      <w:r>
        <w:t xml:space="preserve">, are two bills of 1 USD valued the same? Of course they are. Directing our attention back to the code, the Value Objects in question refer to separate instances of </w:t>
      </w:r>
      <w:r>
        <w:rPr>
          <w:rFonts w:ascii="Courier New"/>
          <w:sz w:val="20"/>
        </w:rPr>
        <w:t>Money</w:t>
      </w:r>
      <w:r>
        <w:t>.</w:t>
      </w:r>
      <w:r>
        <w:rPr>
          <w:spacing w:val="-6"/>
        </w:rPr>
        <w:t xml:space="preserve"> </w:t>
      </w:r>
      <w:r>
        <w:t>However,</w:t>
      </w:r>
      <w:r>
        <w:rPr>
          <w:spacing w:val="-6"/>
        </w:rPr>
        <w:t xml:space="preserve"> </w:t>
      </w:r>
      <w:r>
        <w:t>they</w:t>
      </w:r>
      <w:r>
        <w:rPr>
          <w:spacing w:val="-6"/>
        </w:rPr>
        <w:t xml:space="preserve"> </w:t>
      </w:r>
      <w:r>
        <w:t>both</w:t>
      </w:r>
      <w:r>
        <w:rPr>
          <w:spacing w:val="-6"/>
        </w:rPr>
        <w:t xml:space="preserve"> </w:t>
      </w:r>
      <w:r>
        <w:t>represent</w:t>
      </w:r>
      <w:r>
        <w:rPr>
          <w:spacing w:val="-6"/>
        </w:rPr>
        <w:t xml:space="preserve"> </w:t>
      </w:r>
      <w:r>
        <w:t>the</w:t>
      </w:r>
      <w:r>
        <w:rPr>
          <w:spacing w:val="-5"/>
        </w:rPr>
        <w:t xml:space="preserve"> </w:t>
      </w:r>
      <w:r>
        <w:t>same</w:t>
      </w:r>
      <w:r>
        <w:rPr>
          <w:spacing w:val="-6"/>
        </w:rPr>
        <w:t xml:space="preserve"> </w:t>
      </w:r>
      <w:r>
        <w:t>value,</w:t>
      </w:r>
      <w:r>
        <w:rPr>
          <w:spacing w:val="-6"/>
        </w:rPr>
        <w:t xml:space="preserve"> </w:t>
      </w:r>
      <w:r>
        <w:t>which</w:t>
      </w:r>
      <w:r>
        <w:rPr>
          <w:spacing w:val="-6"/>
        </w:rPr>
        <w:t xml:space="preserve"> </w:t>
      </w:r>
      <w:r>
        <w:t>makes</w:t>
      </w:r>
      <w:r>
        <w:rPr>
          <w:spacing w:val="-6"/>
        </w:rPr>
        <w:t xml:space="preserve"> </w:t>
      </w:r>
      <w:r>
        <w:t>them</w:t>
      </w:r>
      <w:r>
        <w:rPr>
          <w:spacing w:val="-6"/>
        </w:rPr>
        <w:t xml:space="preserve"> </w:t>
      </w:r>
      <w:r>
        <w:t>equal.</w:t>
      </w:r>
    </w:p>
    <w:p w14:paraId="77F83B9B" w14:textId="77777777" w:rsidR="008127B4" w:rsidRDefault="00C97DE3">
      <w:pPr>
        <w:pStyle w:val="a3"/>
        <w:spacing w:before="180" w:line="247" w:lineRule="auto"/>
        <w:ind w:left="1133" w:right="1190"/>
      </w:pPr>
      <w:r>
        <w:t xml:space="preserve">In regards to PHP, it's commonplace to compare two Value Objects using the </w:t>
      </w:r>
      <w:r>
        <w:rPr>
          <w:rFonts w:ascii="Courier New"/>
          <w:sz w:val="20"/>
        </w:rPr>
        <w:t>==</w:t>
      </w:r>
      <w:r>
        <w:rPr>
          <w:rFonts w:ascii="Courier New"/>
          <w:spacing w:val="-69"/>
          <w:sz w:val="20"/>
        </w:rPr>
        <w:t xml:space="preserve"> </w:t>
      </w:r>
      <w:r>
        <w:t xml:space="preserve">operator. Examining the </w:t>
      </w:r>
      <w:hyperlink r:id="rId224">
        <w:r>
          <w:rPr>
            <w:rFonts w:ascii="Courier New"/>
            <w:sz w:val="18"/>
          </w:rPr>
          <w:t xml:space="preserve">PHP Documentation </w:t>
        </w:r>
      </w:hyperlink>
      <w:r>
        <w:t>definition of the operator highlights an interesting behavior:</w:t>
      </w:r>
    </w:p>
    <w:p w14:paraId="0913A76B" w14:textId="77777777" w:rsidR="008127B4" w:rsidRDefault="008127B4">
      <w:pPr>
        <w:pStyle w:val="a3"/>
        <w:spacing w:before="7"/>
        <w:rPr>
          <w:sz w:val="10"/>
        </w:rPr>
      </w:pPr>
    </w:p>
    <w:p w14:paraId="520A5BF5" w14:textId="77777777" w:rsidR="008127B4" w:rsidRDefault="00C97DE3">
      <w:pPr>
        <w:pStyle w:val="a3"/>
        <w:spacing w:before="64" w:line="249" w:lineRule="auto"/>
        <w:ind w:left="2033" w:right="1190"/>
      </w:pPr>
      <w:r>
        <w:t xml:space="preserve">When using the comparison operator </w:t>
      </w:r>
      <w:r>
        <w:rPr>
          <w:rFonts w:ascii="Courier New"/>
          <w:sz w:val="20"/>
        </w:rPr>
        <w:t>==</w:t>
      </w:r>
      <w:r>
        <w:t>, object variables are compared in a simple</w:t>
      </w:r>
      <w:r>
        <w:rPr>
          <w:spacing w:val="-10"/>
        </w:rPr>
        <w:t xml:space="preserve"> </w:t>
      </w:r>
      <w:r>
        <w:t>manner,</w:t>
      </w:r>
      <w:r>
        <w:rPr>
          <w:spacing w:val="-10"/>
        </w:rPr>
        <w:t xml:space="preserve"> </w:t>
      </w:r>
      <w:r>
        <w:t>namely:</w:t>
      </w:r>
      <w:r>
        <w:rPr>
          <w:spacing w:val="-9"/>
        </w:rPr>
        <w:t xml:space="preserve"> </w:t>
      </w:r>
      <w:r>
        <w:t>Two</w:t>
      </w:r>
      <w:r>
        <w:rPr>
          <w:spacing w:val="-10"/>
        </w:rPr>
        <w:t xml:space="preserve"> </w:t>
      </w:r>
      <w:r>
        <w:t>object</w:t>
      </w:r>
      <w:r>
        <w:rPr>
          <w:spacing w:val="-10"/>
        </w:rPr>
        <w:t xml:space="preserve"> </w:t>
      </w:r>
      <w:r>
        <w:t>instances</w:t>
      </w:r>
      <w:r>
        <w:rPr>
          <w:spacing w:val="-9"/>
        </w:rPr>
        <w:t xml:space="preserve"> </w:t>
      </w:r>
      <w:r>
        <w:t>are</w:t>
      </w:r>
      <w:r>
        <w:rPr>
          <w:spacing w:val="-10"/>
        </w:rPr>
        <w:t xml:space="preserve"> </w:t>
      </w:r>
      <w:r>
        <w:t>equal</w:t>
      </w:r>
      <w:r>
        <w:rPr>
          <w:spacing w:val="-9"/>
        </w:rPr>
        <w:t xml:space="preserve"> </w:t>
      </w:r>
      <w:r>
        <w:t>if</w:t>
      </w:r>
      <w:r>
        <w:rPr>
          <w:spacing w:val="-10"/>
        </w:rPr>
        <w:t xml:space="preserve"> </w:t>
      </w:r>
      <w:r>
        <w:t>they</w:t>
      </w:r>
      <w:r>
        <w:rPr>
          <w:spacing w:val="-10"/>
        </w:rPr>
        <w:t xml:space="preserve"> </w:t>
      </w:r>
      <w:r>
        <w:t>have</w:t>
      </w:r>
      <w:r>
        <w:rPr>
          <w:spacing w:val="-9"/>
        </w:rPr>
        <w:t xml:space="preserve"> </w:t>
      </w:r>
      <w:r>
        <w:t>the</w:t>
      </w:r>
      <w:r>
        <w:rPr>
          <w:spacing w:val="-10"/>
        </w:rPr>
        <w:t xml:space="preserve"> </w:t>
      </w:r>
      <w:r>
        <w:t>same attributes</w:t>
      </w:r>
      <w:r>
        <w:rPr>
          <w:spacing w:val="-9"/>
        </w:rPr>
        <w:t xml:space="preserve"> </w:t>
      </w:r>
      <w:r>
        <w:t>and</w:t>
      </w:r>
      <w:r>
        <w:rPr>
          <w:spacing w:val="-8"/>
        </w:rPr>
        <w:t xml:space="preserve"> </w:t>
      </w:r>
      <w:r>
        <w:t>values,</w:t>
      </w:r>
      <w:r>
        <w:rPr>
          <w:spacing w:val="-9"/>
        </w:rPr>
        <w:t xml:space="preserve"> </w:t>
      </w:r>
      <w:r>
        <w:t>and</w:t>
      </w:r>
      <w:r>
        <w:rPr>
          <w:spacing w:val="-8"/>
        </w:rPr>
        <w:t xml:space="preserve"> </w:t>
      </w:r>
      <w:r>
        <w:t>are</w:t>
      </w:r>
      <w:r>
        <w:rPr>
          <w:spacing w:val="-8"/>
        </w:rPr>
        <w:t xml:space="preserve"> </w:t>
      </w:r>
      <w:r>
        <w:t>instances</w:t>
      </w:r>
      <w:r>
        <w:rPr>
          <w:spacing w:val="-9"/>
        </w:rPr>
        <w:t xml:space="preserve"> </w:t>
      </w:r>
      <w:r>
        <w:t>of</w:t>
      </w:r>
      <w:r>
        <w:rPr>
          <w:spacing w:val="-8"/>
        </w:rPr>
        <w:t xml:space="preserve"> </w:t>
      </w:r>
      <w:r>
        <w:t>the</w:t>
      </w:r>
      <w:r>
        <w:rPr>
          <w:spacing w:val="-8"/>
        </w:rPr>
        <w:t xml:space="preserve"> </w:t>
      </w:r>
      <w:r>
        <w:t>same</w:t>
      </w:r>
      <w:r>
        <w:rPr>
          <w:spacing w:val="-9"/>
        </w:rPr>
        <w:t xml:space="preserve"> </w:t>
      </w:r>
      <w:r>
        <w:t>class.</w:t>
      </w:r>
    </w:p>
    <w:p w14:paraId="7276A6A9" w14:textId="77777777" w:rsidR="008127B4" w:rsidRDefault="008127B4">
      <w:pPr>
        <w:pStyle w:val="a3"/>
        <w:spacing w:before="7"/>
        <w:rPr>
          <w:sz w:val="15"/>
        </w:rPr>
      </w:pPr>
    </w:p>
    <w:p w14:paraId="4CE4875F" w14:textId="77777777" w:rsidR="008127B4" w:rsidRDefault="00C97DE3">
      <w:pPr>
        <w:pStyle w:val="a3"/>
        <w:spacing w:before="1" w:line="249" w:lineRule="auto"/>
        <w:ind w:left="1133" w:right="1361"/>
        <w:jc w:val="both"/>
      </w:pPr>
      <w:r>
        <w:t>This behavior works in agreement with our formal definition of a Value Object. However, as</w:t>
      </w:r>
      <w:r>
        <w:rPr>
          <w:spacing w:val="-6"/>
        </w:rPr>
        <w:t xml:space="preserve"> </w:t>
      </w:r>
      <w:r>
        <w:t>an</w:t>
      </w:r>
      <w:r>
        <w:rPr>
          <w:spacing w:val="-6"/>
        </w:rPr>
        <w:t xml:space="preserve"> </w:t>
      </w:r>
      <w:r>
        <w:t>exact</w:t>
      </w:r>
      <w:r>
        <w:rPr>
          <w:spacing w:val="-5"/>
        </w:rPr>
        <w:t xml:space="preserve"> </w:t>
      </w:r>
      <w:r>
        <w:t>class</w:t>
      </w:r>
      <w:r>
        <w:rPr>
          <w:spacing w:val="-6"/>
        </w:rPr>
        <w:t xml:space="preserve"> </w:t>
      </w:r>
      <w:r>
        <w:t>match</w:t>
      </w:r>
      <w:r>
        <w:rPr>
          <w:spacing w:val="-5"/>
        </w:rPr>
        <w:t xml:space="preserve"> </w:t>
      </w:r>
      <w:r>
        <w:t>predicate</w:t>
      </w:r>
      <w:r>
        <w:rPr>
          <w:spacing w:val="-6"/>
        </w:rPr>
        <w:t xml:space="preserve"> </w:t>
      </w:r>
      <w:r>
        <w:t>is</w:t>
      </w:r>
      <w:r>
        <w:rPr>
          <w:spacing w:val="-6"/>
        </w:rPr>
        <w:t xml:space="preserve"> </w:t>
      </w:r>
      <w:r>
        <w:t>present,</w:t>
      </w:r>
      <w:r>
        <w:rPr>
          <w:spacing w:val="-5"/>
        </w:rPr>
        <w:t xml:space="preserve"> </w:t>
      </w:r>
      <w:r>
        <w:t>you</w:t>
      </w:r>
      <w:r>
        <w:rPr>
          <w:spacing w:val="-6"/>
        </w:rPr>
        <w:t xml:space="preserve"> </w:t>
      </w:r>
      <w:r>
        <w:t>should</w:t>
      </w:r>
      <w:r>
        <w:rPr>
          <w:spacing w:val="-5"/>
        </w:rPr>
        <w:t xml:space="preserve"> </w:t>
      </w:r>
      <w:r>
        <w:t>be</w:t>
      </w:r>
      <w:r>
        <w:rPr>
          <w:spacing w:val="-6"/>
        </w:rPr>
        <w:t xml:space="preserve"> </w:t>
      </w:r>
      <w:r>
        <w:t>wary</w:t>
      </w:r>
      <w:r>
        <w:rPr>
          <w:spacing w:val="-6"/>
        </w:rPr>
        <w:t xml:space="preserve"> </w:t>
      </w:r>
      <w:r>
        <w:t>when</w:t>
      </w:r>
      <w:r>
        <w:rPr>
          <w:spacing w:val="-5"/>
        </w:rPr>
        <w:t xml:space="preserve"> </w:t>
      </w:r>
      <w:r>
        <w:t>handling</w:t>
      </w:r>
      <w:r>
        <w:rPr>
          <w:spacing w:val="-6"/>
        </w:rPr>
        <w:t xml:space="preserve"> </w:t>
      </w:r>
      <w:r>
        <w:t>subtyped Value</w:t>
      </w:r>
      <w:r>
        <w:rPr>
          <w:spacing w:val="-7"/>
        </w:rPr>
        <w:t xml:space="preserve"> </w:t>
      </w:r>
      <w:r>
        <w:t>Objects.</w:t>
      </w:r>
    </w:p>
    <w:p w14:paraId="762A2997" w14:textId="77777777" w:rsidR="008127B4" w:rsidRDefault="008127B4">
      <w:pPr>
        <w:pStyle w:val="a3"/>
        <w:spacing w:before="10"/>
        <w:rPr>
          <w:sz w:val="15"/>
        </w:rPr>
      </w:pPr>
    </w:p>
    <w:p w14:paraId="4A8A7D24" w14:textId="77777777" w:rsidR="008127B4" w:rsidRDefault="00C97DE3">
      <w:pPr>
        <w:pStyle w:val="a3"/>
        <w:ind w:left="1133"/>
      </w:pPr>
      <w:r>
        <w:rPr>
          <w:w w:val="105"/>
        </w:rPr>
        <w:t xml:space="preserve">Keeping this in mind, the even stricter </w:t>
      </w:r>
      <w:r>
        <w:rPr>
          <w:rFonts w:ascii="Courier New"/>
          <w:w w:val="105"/>
          <w:sz w:val="20"/>
        </w:rPr>
        <w:t>===</w:t>
      </w:r>
      <w:r>
        <w:rPr>
          <w:rFonts w:ascii="Courier New"/>
          <w:spacing w:val="-81"/>
          <w:w w:val="105"/>
          <w:sz w:val="20"/>
        </w:rPr>
        <w:t xml:space="preserve"> </w:t>
      </w:r>
      <w:r>
        <w:rPr>
          <w:w w:val="105"/>
        </w:rPr>
        <w:t>operator doesn't help us, unfortunately:</w:t>
      </w:r>
    </w:p>
    <w:p w14:paraId="3DEFAE83" w14:textId="77777777" w:rsidR="008127B4" w:rsidRDefault="00C97DE3">
      <w:pPr>
        <w:pStyle w:val="a3"/>
        <w:spacing w:before="188" w:line="247" w:lineRule="auto"/>
        <w:ind w:left="2033" w:right="1190"/>
      </w:pPr>
      <w:r>
        <w:t xml:space="preserve">When using the identity operator </w:t>
      </w:r>
      <w:r>
        <w:rPr>
          <w:rFonts w:ascii="Courier New"/>
          <w:sz w:val="20"/>
        </w:rPr>
        <w:t>===</w:t>
      </w:r>
      <w:r>
        <w:t>, object variables are identical if and only if they refer to the same instance of the same class.</w:t>
      </w:r>
    </w:p>
    <w:p w14:paraId="2F06A8AA" w14:textId="77777777" w:rsidR="008127B4" w:rsidRDefault="008127B4">
      <w:pPr>
        <w:spacing w:line="247" w:lineRule="auto"/>
        <w:sectPr w:rsidR="008127B4">
          <w:pgSz w:w="10830" w:h="13330"/>
          <w:pgMar w:top="1140" w:right="0" w:bottom="1140" w:left="0" w:header="925" w:footer="941" w:gutter="0"/>
          <w:cols w:space="720"/>
        </w:sectPr>
      </w:pPr>
    </w:p>
    <w:p w14:paraId="2D8149C4" w14:textId="77777777" w:rsidR="008127B4" w:rsidRDefault="008127B4">
      <w:pPr>
        <w:pStyle w:val="a3"/>
        <w:spacing w:before="10"/>
        <w:rPr>
          <w:sz w:val="19"/>
        </w:rPr>
      </w:pPr>
    </w:p>
    <w:p w14:paraId="53F7AD08" w14:textId="77777777" w:rsidR="008127B4" w:rsidRDefault="00C97DE3">
      <w:pPr>
        <w:pStyle w:val="a3"/>
        <w:spacing w:before="57"/>
        <w:ind w:left="1133"/>
      </w:pPr>
      <w:bookmarkStart w:id="84" w:name="_bookmark56"/>
      <w:bookmarkEnd w:id="84"/>
      <w:r>
        <w:t>The following example should help confirm these subtle differences:</w:t>
      </w:r>
    </w:p>
    <w:p w14:paraId="5FB5FB06" w14:textId="77777777" w:rsidR="008127B4" w:rsidRDefault="008127B4">
      <w:pPr>
        <w:pStyle w:val="a3"/>
        <w:spacing w:before="9"/>
        <w:rPr>
          <w:sz w:val="16"/>
        </w:rPr>
      </w:pPr>
    </w:p>
    <w:p w14:paraId="636BFD54" w14:textId="77777777" w:rsidR="008127B4" w:rsidRDefault="00C97DE3">
      <w:pPr>
        <w:spacing w:before="1"/>
        <w:ind w:left="1493"/>
        <w:rPr>
          <w:rFonts w:ascii="Courier New"/>
          <w:sz w:val="18"/>
        </w:rPr>
      </w:pPr>
      <w:r>
        <w:rPr>
          <w:rFonts w:ascii="Courier New"/>
          <w:sz w:val="18"/>
        </w:rPr>
        <w:t>$a = new Currency('USD');</w:t>
      </w:r>
    </w:p>
    <w:p w14:paraId="40E26BCA" w14:textId="77777777" w:rsidR="008127B4" w:rsidRDefault="00C97DE3">
      <w:pPr>
        <w:spacing w:before="12"/>
        <w:ind w:left="1493"/>
        <w:rPr>
          <w:rFonts w:ascii="Courier New"/>
          <w:sz w:val="18"/>
        </w:rPr>
      </w:pPr>
      <w:r>
        <w:rPr>
          <w:rFonts w:ascii="Courier New"/>
          <w:sz w:val="18"/>
        </w:rPr>
        <w:t>$b = new Currency('USD');</w:t>
      </w:r>
    </w:p>
    <w:p w14:paraId="494DE9EB" w14:textId="77777777" w:rsidR="008127B4" w:rsidRDefault="008127B4">
      <w:pPr>
        <w:pStyle w:val="a3"/>
        <w:spacing w:before="1"/>
        <w:rPr>
          <w:rFonts w:ascii="Courier New"/>
          <w:sz w:val="20"/>
        </w:rPr>
      </w:pPr>
    </w:p>
    <w:p w14:paraId="4D13A56D" w14:textId="77777777" w:rsidR="008127B4" w:rsidRDefault="00C97DE3">
      <w:pPr>
        <w:spacing w:line="254" w:lineRule="auto"/>
        <w:ind w:left="1493" w:right="5637"/>
        <w:rPr>
          <w:rFonts w:ascii="Courier New"/>
          <w:sz w:val="18"/>
        </w:rPr>
      </w:pPr>
      <w:r>
        <w:rPr>
          <w:rFonts w:ascii="Courier New"/>
          <w:sz w:val="18"/>
        </w:rPr>
        <w:t>var_dump($a == $b); // bool(true) var_dump($a</w:t>
      </w:r>
      <w:r>
        <w:rPr>
          <w:rFonts w:ascii="Courier New"/>
          <w:spacing w:val="-50"/>
          <w:sz w:val="18"/>
        </w:rPr>
        <w:t xml:space="preserve"> </w:t>
      </w:r>
      <w:r>
        <w:rPr>
          <w:rFonts w:ascii="Courier New"/>
          <w:sz w:val="18"/>
        </w:rPr>
        <w:t>===</w:t>
      </w:r>
      <w:r>
        <w:rPr>
          <w:rFonts w:ascii="Courier New"/>
          <w:spacing w:val="-49"/>
          <w:sz w:val="18"/>
        </w:rPr>
        <w:t xml:space="preserve"> </w:t>
      </w:r>
      <w:r>
        <w:rPr>
          <w:rFonts w:ascii="Courier New"/>
          <w:sz w:val="18"/>
        </w:rPr>
        <w:t>$b);</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bool(false)</w:t>
      </w:r>
    </w:p>
    <w:p w14:paraId="05BE2443" w14:textId="77777777" w:rsidR="008127B4" w:rsidRDefault="008127B4">
      <w:pPr>
        <w:pStyle w:val="a3"/>
        <w:spacing w:before="1"/>
        <w:rPr>
          <w:rFonts w:ascii="Courier New"/>
          <w:sz w:val="19"/>
        </w:rPr>
      </w:pPr>
    </w:p>
    <w:p w14:paraId="6A81D3C3" w14:textId="77777777" w:rsidR="008127B4" w:rsidRDefault="00C97DE3">
      <w:pPr>
        <w:ind w:left="1493"/>
        <w:rPr>
          <w:rFonts w:ascii="Courier New"/>
          <w:sz w:val="18"/>
        </w:rPr>
      </w:pPr>
      <w:r>
        <w:rPr>
          <w:rFonts w:ascii="Courier New"/>
          <w:sz w:val="18"/>
        </w:rPr>
        <w:t>$c = new Currency('EUR');</w:t>
      </w:r>
    </w:p>
    <w:p w14:paraId="11A5CD3D" w14:textId="77777777" w:rsidR="008127B4" w:rsidRDefault="008127B4">
      <w:pPr>
        <w:pStyle w:val="a3"/>
        <w:spacing w:before="1"/>
        <w:rPr>
          <w:rFonts w:ascii="Courier New"/>
          <w:sz w:val="20"/>
        </w:rPr>
      </w:pPr>
    </w:p>
    <w:p w14:paraId="20BF5822" w14:textId="77777777" w:rsidR="008127B4" w:rsidRDefault="00C97DE3">
      <w:pPr>
        <w:spacing w:line="254" w:lineRule="auto"/>
        <w:ind w:left="1493" w:right="5637"/>
        <w:rPr>
          <w:rFonts w:ascii="Courier New"/>
          <w:sz w:val="18"/>
        </w:rPr>
      </w:pPr>
      <w:r>
        <w:rPr>
          <w:rFonts w:ascii="Courier New"/>
          <w:sz w:val="18"/>
        </w:rPr>
        <w:t>var_dump($a == $c); // bool(false) var_dump($a</w:t>
      </w:r>
      <w:r>
        <w:rPr>
          <w:rFonts w:ascii="Courier New"/>
          <w:spacing w:val="-50"/>
          <w:sz w:val="18"/>
        </w:rPr>
        <w:t xml:space="preserve"> </w:t>
      </w:r>
      <w:r>
        <w:rPr>
          <w:rFonts w:ascii="Courier New"/>
          <w:sz w:val="18"/>
        </w:rPr>
        <w:t>===</w:t>
      </w:r>
      <w:r>
        <w:rPr>
          <w:rFonts w:ascii="Courier New"/>
          <w:spacing w:val="-49"/>
          <w:sz w:val="18"/>
        </w:rPr>
        <w:t xml:space="preserve"> </w:t>
      </w:r>
      <w:r>
        <w:rPr>
          <w:rFonts w:ascii="Courier New"/>
          <w:sz w:val="18"/>
        </w:rPr>
        <w:t>$c);</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bool(false)</w:t>
      </w:r>
    </w:p>
    <w:p w14:paraId="67A4C1F4" w14:textId="77777777" w:rsidR="008127B4" w:rsidRDefault="008127B4">
      <w:pPr>
        <w:pStyle w:val="a3"/>
        <w:spacing w:before="6"/>
        <w:rPr>
          <w:rFonts w:ascii="Courier New"/>
          <w:sz w:val="15"/>
        </w:rPr>
      </w:pPr>
    </w:p>
    <w:p w14:paraId="36B190EC" w14:textId="77777777" w:rsidR="008127B4" w:rsidRDefault="00C97DE3">
      <w:pPr>
        <w:pStyle w:val="a3"/>
        <w:spacing w:before="1" w:line="249" w:lineRule="auto"/>
        <w:ind w:left="1133" w:right="1138"/>
      </w:pPr>
      <w:r>
        <w:rPr>
          <w:w w:val="105"/>
        </w:rPr>
        <w:t>A</w:t>
      </w:r>
      <w:r>
        <w:rPr>
          <w:spacing w:val="-29"/>
          <w:w w:val="105"/>
        </w:rPr>
        <w:t xml:space="preserve"> </w:t>
      </w:r>
      <w:r>
        <w:rPr>
          <w:w w:val="105"/>
        </w:rPr>
        <w:t>solution</w:t>
      </w:r>
      <w:r>
        <w:rPr>
          <w:spacing w:val="-28"/>
          <w:w w:val="105"/>
        </w:rPr>
        <w:t xml:space="preserve"> </w:t>
      </w:r>
      <w:r>
        <w:rPr>
          <w:w w:val="105"/>
        </w:rPr>
        <w:t>is</w:t>
      </w:r>
      <w:r>
        <w:rPr>
          <w:spacing w:val="-28"/>
          <w:w w:val="105"/>
        </w:rPr>
        <w:t xml:space="preserve"> </w:t>
      </w:r>
      <w:r>
        <w:rPr>
          <w:w w:val="105"/>
        </w:rPr>
        <w:t>to</w:t>
      </w:r>
      <w:r>
        <w:rPr>
          <w:spacing w:val="-29"/>
          <w:w w:val="105"/>
        </w:rPr>
        <w:t xml:space="preserve"> </w:t>
      </w:r>
      <w:r>
        <w:rPr>
          <w:w w:val="105"/>
        </w:rPr>
        <w:t>implement</w:t>
      </w:r>
      <w:r>
        <w:rPr>
          <w:spacing w:val="-28"/>
          <w:w w:val="105"/>
        </w:rPr>
        <w:t xml:space="preserve"> </w:t>
      </w:r>
      <w:r>
        <w:rPr>
          <w:w w:val="105"/>
        </w:rPr>
        <w:t>a</w:t>
      </w:r>
      <w:r>
        <w:rPr>
          <w:spacing w:val="-29"/>
          <w:w w:val="105"/>
        </w:rPr>
        <w:t xml:space="preserve"> </w:t>
      </w:r>
      <w:r>
        <w:rPr>
          <w:w w:val="105"/>
        </w:rPr>
        <w:t>conventional</w:t>
      </w:r>
      <w:r>
        <w:rPr>
          <w:spacing w:val="-28"/>
          <w:w w:val="105"/>
        </w:rPr>
        <w:t xml:space="preserve"> </w:t>
      </w:r>
      <w:r>
        <w:rPr>
          <w:w w:val="105"/>
        </w:rPr>
        <w:t>equals</w:t>
      </w:r>
      <w:r>
        <w:rPr>
          <w:spacing w:val="-28"/>
          <w:w w:val="105"/>
        </w:rPr>
        <w:t xml:space="preserve"> </w:t>
      </w:r>
      <w:r>
        <w:rPr>
          <w:w w:val="105"/>
        </w:rPr>
        <w:t>method</w:t>
      </w:r>
      <w:r>
        <w:rPr>
          <w:spacing w:val="-29"/>
          <w:w w:val="105"/>
        </w:rPr>
        <w:t xml:space="preserve"> </w:t>
      </w:r>
      <w:r>
        <w:rPr>
          <w:w w:val="105"/>
        </w:rPr>
        <w:t>in</w:t>
      </w:r>
      <w:r>
        <w:rPr>
          <w:spacing w:val="-28"/>
          <w:w w:val="105"/>
        </w:rPr>
        <w:t xml:space="preserve"> </w:t>
      </w:r>
      <w:r>
        <w:rPr>
          <w:w w:val="105"/>
        </w:rPr>
        <w:t>each</w:t>
      </w:r>
      <w:r>
        <w:rPr>
          <w:spacing w:val="-28"/>
          <w:w w:val="105"/>
        </w:rPr>
        <w:t xml:space="preserve"> </w:t>
      </w:r>
      <w:r>
        <w:rPr>
          <w:w w:val="105"/>
        </w:rPr>
        <w:t>Value</w:t>
      </w:r>
      <w:r>
        <w:rPr>
          <w:spacing w:val="-29"/>
          <w:w w:val="105"/>
        </w:rPr>
        <w:t xml:space="preserve"> </w:t>
      </w:r>
      <w:r>
        <w:rPr>
          <w:w w:val="105"/>
        </w:rPr>
        <w:t>Object.</w:t>
      </w:r>
      <w:r>
        <w:rPr>
          <w:spacing w:val="-28"/>
          <w:w w:val="105"/>
        </w:rPr>
        <w:t xml:space="preserve"> </w:t>
      </w:r>
      <w:r>
        <w:rPr>
          <w:w w:val="105"/>
        </w:rPr>
        <w:t>This</w:t>
      </w:r>
      <w:r>
        <w:rPr>
          <w:spacing w:val="-28"/>
          <w:w w:val="105"/>
        </w:rPr>
        <w:t xml:space="preserve"> </w:t>
      </w:r>
      <w:r>
        <w:rPr>
          <w:w w:val="105"/>
        </w:rPr>
        <w:t>method is</w:t>
      </w:r>
      <w:r>
        <w:rPr>
          <w:spacing w:val="-24"/>
          <w:w w:val="105"/>
        </w:rPr>
        <w:t xml:space="preserve"> </w:t>
      </w:r>
      <w:r>
        <w:rPr>
          <w:w w:val="105"/>
        </w:rPr>
        <w:t>tasked</w:t>
      </w:r>
      <w:r>
        <w:rPr>
          <w:spacing w:val="-24"/>
          <w:w w:val="105"/>
        </w:rPr>
        <w:t xml:space="preserve"> </w:t>
      </w:r>
      <w:r>
        <w:rPr>
          <w:w w:val="105"/>
        </w:rPr>
        <w:t>with</w:t>
      </w:r>
      <w:r>
        <w:rPr>
          <w:spacing w:val="-24"/>
          <w:w w:val="105"/>
        </w:rPr>
        <w:t xml:space="preserve"> </w:t>
      </w:r>
      <w:r>
        <w:rPr>
          <w:w w:val="105"/>
        </w:rPr>
        <w:t>checking</w:t>
      </w:r>
      <w:r>
        <w:rPr>
          <w:spacing w:val="-24"/>
          <w:w w:val="105"/>
        </w:rPr>
        <w:t xml:space="preserve"> </w:t>
      </w:r>
      <w:r>
        <w:rPr>
          <w:w w:val="105"/>
        </w:rPr>
        <w:t>the</w:t>
      </w:r>
      <w:r>
        <w:rPr>
          <w:spacing w:val="-24"/>
          <w:w w:val="105"/>
        </w:rPr>
        <w:t xml:space="preserve"> </w:t>
      </w:r>
      <w:r>
        <w:rPr>
          <w:w w:val="105"/>
        </w:rPr>
        <w:t>type</w:t>
      </w:r>
      <w:r>
        <w:rPr>
          <w:spacing w:val="-24"/>
          <w:w w:val="105"/>
        </w:rPr>
        <w:t xml:space="preserve"> </w:t>
      </w:r>
      <w:r>
        <w:rPr>
          <w:w w:val="105"/>
        </w:rPr>
        <w:t>and</w:t>
      </w:r>
      <w:r>
        <w:rPr>
          <w:spacing w:val="-24"/>
          <w:w w:val="105"/>
        </w:rPr>
        <w:t xml:space="preserve"> </w:t>
      </w:r>
      <w:r>
        <w:rPr>
          <w:w w:val="105"/>
        </w:rPr>
        <w:t>equality</w:t>
      </w:r>
      <w:r>
        <w:rPr>
          <w:spacing w:val="-24"/>
          <w:w w:val="105"/>
        </w:rPr>
        <w:t xml:space="preserve"> </w:t>
      </w:r>
      <w:r>
        <w:rPr>
          <w:w w:val="105"/>
        </w:rPr>
        <w:t>of</w:t>
      </w:r>
      <w:r>
        <w:rPr>
          <w:spacing w:val="-24"/>
          <w:w w:val="105"/>
        </w:rPr>
        <w:t xml:space="preserve"> </w:t>
      </w:r>
      <w:r>
        <w:rPr>
          <w:w w:val="105"/>
        </w:rPr>
        <w:t>its</w:t>
      </w:r>
      <w:r>
        <w:rPr>
          <w:spacing w:val="-24"/>
          <w:w w:val="105"/>
        </w:rPr>
        <w:t xml:space="preserve"> </w:t>
      </w:r>
      <w:r>
        <w:rPr>
          <w:w w:val="105"/>
        </w:rPr>
        <w:t>composite</w:t>
      </w:r>
      <w:r>
        <w:rPr>
          <w:spacing w:val="-24"/>
          <w:w w:val="105"/>
        </w:rPr>
        <w:t xml:space="preserve"> </w:t>
      </w:r>
      <w:r>
        <w:rPr>
          <w:w w:val="105"/>
        </w:rPr>
        <w:t>attributes.</w:t>
      </w:r>
      <w:r>
        <w:rPr>
          <w:spacing w:val="-24"/>
          <w:w w:val="105"/>
        </w:rPr>
        <w:t xml:space="preserve"> </w:t>
      </w:r>
      <w:r>
        <w:rPr>
          <w:w w:val="105"/>
        </w:rPr>
        <w:t>Abstract</w:t>
      </w:r>
      <w:r>
        <w:rPr>
          <w:spacing w:val="-23"/>
          <w:w w:val="105"/>
        </w:rPr>
        <w:t xml:space="preserve"> </w:t>
      </w:r>
      <w:r>
        <w:rPr>
          <w:w w:val="105"/>
        </w:rPr>
        <w:t>data</w:t>
      </w:r>
      <w:r>
        <w:rPr>
          <w:spacing w:val="-24"/>
          <w:w w:val="105"/>
        </w:rPr>
        <w:t xml:space="preserve"> </w:t>
      </w:r>
      <w:r>
        <w:rPr>
          <w:w w:val="105"/>
        </w:rPr>
        <w:t>type comparability</w:t>
      </w:r>
      <w:r>
        <w:rPr>
          <w:spacing w:val="-22"/>
          <w:w w:val="105"/>
        </w:rPr>
        <w:t xml:space="preserve"> </w:t>
      </w:r>
      <w:r>
        <w:rPr>
          <w:w w:val="105"/>
        </w:rPr>
        <w:t>is</w:t>
      </w:r>
      <w:r>
        <w:rPr>
          <w:spacing w:val="-21"/>
          <w:w w:val="105"/>
        </w:rPr>
        <w:t xml:space="preserve"> </w:t>
      </w:r>
      <w:r>
        <w:rPr>
          <w:w w:val="105"/>
        </w:rPr>
        <w:t>easy</w:t>
      </w:r>
      <w:r>
        <w:rPr>
          <w:spacing w:val="-21"/>
          <w:w w:val="105"/>
        </w:rPr>
        <w:t xml:space="preserve"> </w:t>
      </w:r>
      <w:r>
        <w:rPr>
          <w:w w:val="105"/>
        </w:rPr>
        <w:t>to</w:t>
      </w:r>
      <w:r>
        <w:rPr>
          <w:spacing w:val="-21"/>
          <w:w w:val="105"/>
        </w:rPr>
        <w:t xml:space="preserve"> </w:t>
      </w:r>
      <w:r>
        <w:rPr>
          <w:w w:val="105"/>
        </w:rPr>
        <w:t>implement</w:t>
      </w:r>
      <w:r>
        <w:rPr>
          <w:spacing w:val="-21"/>
          <w:w w:val="105"/>
        </w:rPr>
        <w:t xml:space="preserve"> </w:t>
      </w:r>
      <w:r>
        <w:rPr>
          <w:w w:val="105"/>
        </w:rPr>
        <w:t>using</w:t>
      </w:r>
      <w:r>
        <w:rPr>
          <w:spacing w:val="-21"/>
          <w:w w:val="105"/>
        </w:rPr>
        <w:t xml:space="preserve"> </w:t>
      </w:r>
      <w:r>
        <w:rPr>
          <w:w w:val="105"/>
        </w:rPr>
        <w:t>the</w:t>
      </w:r>
      <w:r>
        <w:rPr>
          <w:spacing w:val="-21"/>
          <w:w w:val="105"/>
        </w:rPr>
        <w:t xml:space="preserve"> </w:t>
      </w:r>
      <w:r>
        <w:rPr>
          <w:w w:val="105"/>
        </w:rPr>
        <w:t>built-in</w:t>
      </w:r>
      <w:r>
        <w:rPr>
          <w:spacing w:val="-21"/>
          <w:w w:val="105"/>
        </w:rPr>
        <w:t xml:space="preserve"> </w:t>
      </w:r>
      <w:r>
        <w:rPr>
          <w:w w:val="105"/>
        </w:rPr>
        <w:t>type</w:t>
      </w:r>
      <w:r>
        <w:rPr>
          <w:spacing w:val="-21"/>
          <w:w w:val="105"/>
        </w:rPr>
        <w:t xml:space="preserve"> </w:t>
      </w:r>
      <w:r>
        <w:rPr>
          <w:w w:val="105"/>
        </w:rPr>
        <w:t>hinting</w:t>
      </w:r>
      <w:r>
        <w:rPr>
          <w:spacing w:val="-21"/>
          <w:w w:val="105"/>
        </w:rPr>
        <w:t xml:space="preserve"> </w:t>
      </w:r>
      <w:r>
        <w:rPr>
          <w:w w:val="105"/>
        </w:rPr>
        <w:t>in</w:t>
      </w:r>
      <w:r>
        <w:rPr>
          <w:spacing w:val="-21"/>
          <w:w w:val="105"/>
        </w:rPr>
        <w:t xml:space="preserve"> </w:t>
      </w:r>
      <w:r>
        <w:rPr>
          <w:w w:val="105"/>
        </w:rPr>
        <w:t>PHP.</w:t>
      </w:r>
      <w:r>
        <w:rPr>
          <w:spacing w:val="-22"/>
          <w:w w:val="105"/>
        </w:rPr>
        <w:t xml:space="preserve"> </w:t>
      </w:r>
      <w:r>
        <w:rPr>
          <w:w w:val="105"/>
        </w:rPr>
        <w:t>You</w:t>
      </w:r>
      <w:r>
        <w:rPr>
          <w:spacing w:val="-21"/>
          <w:w w:val="105"/>
        </w:rPr>
        <w:t xml:space="preserve"> </w:t>
      </w:r>
      <w:r>
        <w:rPr>
          <w:w w:val="105"/>
        </w:rPr>
        <w:t>can</w:t>
      </w:r>
      <w:r>
        <w:rPr>
          <w:spacing w:val="-21"/>
          <w:w w:val="105"/>
        </w:rPr>
        <w:t xml:space="preserve"> </w:t>
      </w:r>
      <w:r>
        <w:rPr>
          <w:w w:val="105"/>
        </w:rPr>
        <w:t>also</w:t>
      </w:r>
      <w:r>
        <w:rPr>
          <w:spacing w:val="-21"/>
          <w:w w:val="105"/>
        </w:rPr>
        <w:t xml:space="preserve"> </w:t>
      </w:r>
      <w:r>
        <w:rPr>
          <w:w w:val="105"/>
        </w:rPr>
        <w:t>use the</w:t>
      </w:r>
      <w:r>
        <w:rPr>
          <w:spacing w:val="-15"/>
          <w:w w:val="105"/>
        </w:rPr>
        <w:t xml:space="preserve"> </w:t>
      </w:r>
      <w:r>
        <w:rPr>
          <w:rFonts w:ascii="Courier New"/>
          <w:w w:val="105"/>
          <w:sz w:val="20"/>
        </w:rPr>
        <w:t>get_class()</w:t>
      </w:r>
      <w:r>
        <w:rPr>
          <w:rFonts w:ascii="Courier New"/>
          <w:spacing w:val="-81"/>
          <w:w w:val="105"/>
          <w:sz w:val="20"/>
        </w:rPr>
        <w:t xml:space="preserve"> </w:t>
      </w:r>
      <w:r>
        <w:rPr>
          <w:w w:val="105"/>
        </w:rPr>
        <w:t>function</w:t>
      </w:r>
      <w:r>
        <w:rPr>
          <w:spacing w:val="-15"/>
          <w:w w:val="105"/>
        </w:rPr>
        <w:t xml:space="preserve"> </w:t>
      </w:r>
      <w:r>
        <w:rPr>
          <w:w w:val="105"/>
        </w:rPr>
        <w:t>to</w:t>
      </w:r>
      <w:r>
        <w:rPr>
          <w:spacing w:val="-14"/>
          <w:w w:val="105"/>
        </w:rPr>
        <w:t xml:space="preserve"> </w:t>
      </w:r>
      <w:r>
        <w:rPr>
          <w:w w:val="105"/>
        </w:rPr>
        <w:t>aid</w:t>
      </w:r>
      <w:r>
        <w:rPr>
          <w:spacing w:val="-14"/>
          <w:w w:val="105"/>
        </w:rPr>
        <w:t xml:space="preserve"> </w:t>
      </w:r>
      <w:r>
        <w:rPr>
          <w:w w:val="105"/>
        </w:rPr>
        <w:t>in</w:t>
      </w:r>
      <w:r>
        <w:rPr>
          <w:spacing w:val="-14"/>
          <w:w w:val="105"/>
        </w:rPr>
        <w:t xml:space="preserve"> </w:t>
      </w:r>
      <w:r>
        <w:rPr>
          <w:w w:val="105"/>
        </w:rPr>
        <w:t>the</w:t>
      </w:r>
      <w:r>
        <w:rPr>
          <w:spacing w:val="-14"/>
          <w:w w:val="105"/>
        </w:rPr>
        <w:t xml:space="preserve"> </w:t>
      </w:r>
      <w:r>
        <w:rPr>
          <w:w w:val="105"/>
        </w:rPr>
        <w:t>comparability</w:t>
      </w:r>
      <w:r>
        <w:rPr>
          <w:spacing w:val="-14"/>
          <w:w w:val="105"/>
        </w:rPr>
        <w:t xml:space="preserve"> </w:t>
      </w:r>
      <w:r>
        <w:rPr>
          <w:w w:val="105"/>
        </w:rPr>
        <w:t>check</w:t>
      </w:r>
      <w:r>
        <w:rPr>
          <w:spacing w:val="-14"/>
          <w:w w:val="105"/>
        </w:rPr>
        <w:t xml:space="preserve"> </w:t>
      </w:r>
      <w:r>
        <w:rPr>
          <w:w w:val="105"/>
        </w:rPr>
        <w:t>if</w:t>
      </w:r>
      <w:r>
        <w:rPr>
          <w:spacing w:val="-15"/>
          <w:w w:val="105"/>
        </w:rPr>
        <w:t xml:space="preserve"> </w:t>
      </w:r>
      <w:r>
        <w:rPr>
          <w:w w:val="105"/>
        </w:rPr>
        <w:t>necessary.</w:t>
      </w:r>
    </w:p>
    <w:p w14:paraId="55117B0F" w14:textId="77777777" w:rsidR="008127B4" w:rsidRDefault="00C97DE3">
      <w:pPr>
        <w:pStyle w:val="a3"/>
        <w:spacing w:before="181" w:line="249" w:lineRule="auto"/>
        <w:ind w:left="1133" w:right="1441"/>
      </w:pPr>
      <w:r>
        <w:rPr>
          <w:w w:val="105"/>
        </w:rPr>
        <w:t>The</w:t>
      </w:r>
      <w:r>
        <w:rPr>
          <w:spacing w:val="-25"/>
          <w:w w:val="105"/>
        </w:rPr>
        <w:t xml:space="preserve"> </w:t>
      </w:r>
      <w:r>
        <w:rPr>
          <w:w w:val="105"/>
        </w:rPr>
        <w:t>language,</w:t>
      </w:r>
      <w:r>
        <w:rPr>
          <w:spacing w:val="-25"/>
          <w:w w:val="105"/>
        </w:rPr>
        <w:t xml:space="preserve"> </w:t>
      </w:r>
      <w:r>
        <w:rPr>
          <w:w w:val="105"/>
        </w:rPr>
        <w:t>however,</w:t>
      </w:r>
      <w:r>
        <w:rPr>
          <w:spacing w:val="-24"/>
          <w:w w:val="105"/>
        </w:rPr>
        <w:t xml:space="preserve"> </w:t>
      </w:r>
      <w:r>
        <w:rPr>
          <w:w w:val="105"/>
        </w:rPr>
        <w:t>is</w:t>
      </w:r>
      <w:r>
        <w:rPr>
          <w:spacing w:val="-25"/>
          <w:w w:val="105"/>
        </w:rPr>
        <w:t xml:space="preserve"> </w:t>
      </w:r>
      <w:r>
        <w:rPr>
          <w:w w:val="105"/>
        </w:rPr>
        <w:t>unable</w:t>
      </w:r>
      <w:r>
        <w:rPr>
          <w:spacing w:val="-24"/>
          <w:w w:val="105"/>
        </w:rPr>
        <w:t xml:space="preserve"> </w:t>
      </w:r>
      <w:r>
        <w:rPr>
          <w:w w:val="105"/>
        </w:rPr>
        <w:t>to</w:t>
      </w:r>
      <w:r>
        <w:rPr>
          <w:spacing w:val="-25"/>
          <w:w w:val="105"/>
        </w:rPr>
        <w:t xml:space="preserve"> </w:t>
      </w:r>
      <w:r>
        <w:rPr>
          <w:w w:val="105"/>
        </w:rPr>
        <w:t>decipher</w:t>
      </w:r>
      <w:r>
        <w:rPr>
          <w:spacing w:val="-24"/>
          <w:w w:val="105"/>
        </w:rPr>
        <w:t xml:space="preserve"> </w:t>
      </w:r>
      <w:r>
        <w:rPr>
          <w:w w:val="105"/>
        </w:rPr>
        <w:t>what</w:t>
      </w:r>
      <w:r>
        <w:rPr>
          <w:spacing w:val="-25"/>
          <w:w w:val="105"/>
        </w:rPr>
        <w:t xml:space="preserve"> </w:t>
      </w:r>
      <w:r>
        <w:rPr>
          <w:w w:val="105"/>
        </w:rPr>
        <w:t>equality</w:t>
      </w:r>
      <w:r>
        <w:rPr>
          <w:spacing w:val="-25"/>
          <w:w w:val="105"/>
        </w:rPr>
        <w:t xml:space="preserve"> </w:t>
      </w:r>
      <w:r>
        <w:rPr>
          <w:w w:val="105"/>
        </w:rPr>
        <w:t>truly</w:t>
      </w:r>
      <w:r>
        <w:rPr>
          <w:spacing w:val="-24"/>
          <w:w w:val="105"/>
        </w:rPr>
        <w:t xml:space="preserve"> </w:t>
      </w:r>
      <w:r>
        <w:rPr>
          <w:w w:val="105"/>
        </w:rPr>
        <w:t>means</w:t>
      </w:r>
      <w:r>
        <w:rPr>
          <w:spacing w:val="-25"/>
          <w:w w:val="105"/>
        </w:rPr>
        <w:t xml:space="preserve"> </w:t>
      </w:r>
      <w:r>
        <w:rPr>
          <w:w w:val="105"/>
        </w:rPr>
        <w:t>in</w:t>
      </w:r>
      <w:r>
        <w:rPr>
          <w:spacing w:val="-24"/>
          <w:w w:val="105"/>
        </w:rPr>
        <w:t xml:space="preserve"> </w:t>
      </w:r>
      <w:r>
        <w:rPr>
          <w:w w:val="105"/>
        </w:rPr>
        <w:t>your</w:t>
      </w:r>
      <w:r>
        <w:rPr>
          <w:spacing w:val="-25"/>
          <w:w w:val="105"/>
        </w:rPr>
        <w:t xml:space="preserve"> </w:t>
      </w:r>
      <w:r>
        <w:rPr>
          <w:w w:val="105"/>
        </w:rPr>
        <w:t>Domain concept,</w:t>
      </w:r>
      <w:r>
        <w:rPr>
          <w:spacing w:val="-19"/>
          <w:w w:val="105"/>
        </w:rPr>
        <w:t xml:space="preserve"> </w:t>
      </w:r>
      <w:r>
        <w:rPr>
          <w:w w:val="105"/>
        </w:rPr>
        <w:t>meaning</w:t>
      </w:r>
      <w:r>
        <w:rPr>
          <w:spacing w:val="-19"/>
          <w:w w:val="105"/>
        </w:rPr>
        <w:t xml:space="preserve"> </w:t>
      </w:r>
      <w:r>
        <w:rPr>
          <w:w w:val="105"/>
        </w:rPr>
        <w:t>it's</w:t>
      </w:r>
      <w:r>
        <w:rPr>
          <w:spacing w:val="-18"/>
          <w:w w:val="105"/>
        </w:rPr>
        <w:t xml:space="preserve"> </w:t>
      </w:r>
      <w:r>
        <w:rPr>
          <w:w w:val="105"/>
        </w:rPr>
        <w:t>your</w:t>
      </w:r>
      <w:r>
        <w:rPr>
          <w:spacing w:val="-19"/>
          <w:w w:val="105"/>
        </w:rPr>
        <w:t xml:space="preserve"> </w:t>
      </w:r>
      <w:r>
        <w:rPr>
          <w:w w:val="105"/>
        </w:rPr>
        <w:t>responsibility</w:t>
      </w:r>
      <w:r>
        <w:rPr>
          <w:spacing w:val="-18"/>
          <w:w w:val="105"/>
        </w:rPr>
        <w:t xml:space="preserve"> </w:t>
      </w:r>
      <w:r>
        <w:rPr>
          <w:w w:val="105"/>
        </w:rPr>
        <w:t>to</w:t>
      </w:r>
      <w:r>
        <w:rPr>
          <w:spacing w:val="-19"/>
          <w:w w:val="105"/>
        </w:rPr>
        <w:t xml:space="preserve"> </w:t>
      </w:r>
      <w:r>
        <w:rPr>
          <w:w w:val="105"/>
        </w:rPr>
        <w:t>provide</w:t>
      </w:r>
      <w:r>
        <w:rPr>
          <w:spacing w:val="-18"/>
          <w:w w:val="105"/>
        </w:rPr>
        <w:t xml:space="preserve"> </w:t>
      </w:r>
      <w:r>
        <w:rPr>
          <w:w w:val="105"/>
        </w:rPr>
        <w:t>the</w:t>
      </w:r>
      <w:r>
        <w:rPr>
          <w:spacing w:val="-19"/>
          <w:w w:val="105"/>
        </w:rPr>
        <w:t xml:space="preserve"> </w:t>
      </w:r>
      <w:r>
        <w:rPr>
          <w:w w:val="105"/>
        </w:rPr>
        <w:t>answer.</w:t>
      </w:r>
      <w:r>
        <w:rPr>
          <w:spacing w:val="-18"/>
          <w:w w:val="105"/>
        </w:rPr>
        <w:t xml:space="preserve"> </w:t>
      </w:r>
      <w:r>
        <w:rPr>
          <w:w w:val="105"/>
        </w:rPr>
        <w:t>In</w:t>
      </w:r>
      <w:r>
        <w:rPr>
          <w:spacing w:val="-19"/>
          <w:w w:val="105"/>
        </w:rPr>
        <w:t xml:space="preserve"> </w:t>
      </w:r>
      <w:r>
        <w:rPr>
          <w:w w:val="105"/>
        </w:rPr>
        <w:t>order</w:t>
      </w:r>
      <w:r>
        <w:rPr>
          <w:spacing w:val="-18"/>
          <w:w w:val="105"/>
        </w:rPr>
        <w:t xml:space="preserve"> </w:t>
      </w:r>
      <w:r>
        <w:rPr>
          <w:w w:val="105"/>
        </w:rPr>
        <w:t>to</w:t>
      </w:r>
      <w:r>
        <w:rPr>
          <w:spacing w:val="-19"/>
          <w:w w:val="105"/>
        </w:rPr>
        <w:t xml:space="preserve"> </w:t>
      </w:r>
      <w:r>
        <w:rPr>
          <w:w w:val="105"/>
        </w:rPr>
        <w:t>compare</w:t>
      </w:r>
    </w:p>
    <w:p w14:paraId="1AAAD9AD" w14:textId="77777777" w:rsidR="008127B4" w:rsidRDefault="00C97DE3">
      <w:pPr>
        <w:pStyle w:val="a3"/>
        <w:spacing w:before="2" w:line="247" w:lineRule="auto"/>
        <w:ind w:left="1133" w:right="1190"/>
      </w:pPr>
      <w:r>
        <w:t>the</w:t>
      </w:r>
      <w:r>
        <w:rPr>
          <w:spacing w:val="-11"/>
        </w:rPr>
        <w:t xml:space="preserve"> </w:t>
      </w:r>
      <w:r>
        <w:rPr>
          <w:rFonts w:ascii="Courier New"/>
          <w:sz w:val="20"/>
        </w:rPr>
        <w:t>Currency</w:t>
      </w:r>
      <w:r>
        <w:rPr>
          <w:rFonts w:ascii="Courier New"/>
          <w:spacing w:val="-75"/>
          <w:sz w:val="20"/>
        </w:rPr>
        <w:t xml:space="preserve"> </w:t>
      </w:r>
      <w:r>
        <w:t>objects,</w:t>
      </w:r>
      <w:r>
        <w:rPr>
          <w:spacing w:val="-11"/>
        </w:rPr>
        <w:t xml:space="preserve"> </w:t>
      </w:r>
      <w:r>
        <w:t>we</w:t>
      </w:r>
      <w:r>
        <w:rPr>
          <w:spacing w:val="-11"/>
        </w:rPr>
        <w:t xml:space="preserve"> </w:t>
      </w:r>
      <w:r>
        <w:t>just</w:t>
      </w:r>
      <w:r>
        <w:rPr>
          <w:spacing w:val="-11"/>
        </w:rPr>
        <w:t xml:space="preserve"> </w:t>
      </w:r>
      <w:r>
        <w:t>need</w:t>
      </w:r>
      <w:r>
        <w:rPr>
          <w:spacing w:val="-11"/>
        </w:rPr>
        <w:t xml:space="preserve"> </w:t>
      </w:r>
      <w:r>
        <w:t>to</w:t>
      </w:r>
      <w:r>
        <w:rPr>
          <w:spacing w:val="-10"/>
        </w:rPr>
        <w:t xml:space="preserve"> </w:t>
      </w:r>
      <w:r>
        <w:t>confirm</w:t>
      </w:r>
      <w:r>
        <w:rPr>
          <w:spacing w:val="-11"/>
        </w:rPr>
        <w:t xml:space="preserve"> </w:t>
      </w:r>
      <w:r>
        <w:t>that</w:t>
      </w:r>
      <w:r>
        <w:rPr>
          <w:spacing w:val="-11"/>
        </w:rPr>
        <w:t xml:space="preserve"> </w:t>
      </w:r>
      <w:r>
        <w:t>both</w:t>
      </w:r>
      <w:r>
        <w:rPr>
          <w:spacing w:val="-10"/>
        </w:rPr>
        <w:t xml:space="preserve"> </w:t>
      </w:r>
      <w:r>
        <w:t>their</w:t>
      </w:r>
      <w:r>
        <w:rPr>
          <w:spacing w:val="-11"/>
        </w:rPr>
        <w:t xml:space="preserve"> </w:t>
      </w:r>
      <w:r>
        <w:t>associated</w:t>
      </w:r>
      <w:r>
        <w:rPr>
          <w:spacing w:val="-11"/>
        </w:rPr>
        <w:t xml:space="preserve"> </w:t>
      </w:r>
      <w:r>
        <w:t>ISO</w:t>
      </w:r>
      <w:r>
        <w:rPr>
          <w:spacing w:val="-10"/>
        </w:rPr>
        <w:t xml:space="preserve"> </w:t>
      </w:r>
      <w:r>
        <w:t>codes</w:t>
      </w:r>
      <w:r>
        <w:rPr>
          <w:spacing w:val="-11"/>
        </w:rPr>
        <w:t xml:space="preserve"> </w:t>
      </w:r>
      <w:r>
        <w:t>are</w:t>
      </w:r>
      <w:r>
        <w:rPr>
          <w:spacing w:val="-10"/>
        </w:rPr>
        <w:t xml:space="preserve"> </w:t>
      </w:r>
      <w:r>
        <w:t>the same.</w:t>
      </w:r>
      <w:r>
        <w:rPr>
          <w:spacing w:val="-7"/>
        </w:rPr>
        <w:t xml:space="preserve"> </w:t>
      </w:r>
      <w:r>
        <w:t>The</w:t>
      </w:r>
      <w:r>
        <w:rPr>
          <w:spacing w:val="-7"/>
        </w:rPr>
        <w:t xml:space="preserve"> </w:t>
      </w:r>
      <w:r>
        <w:rPr>
          <w:rFonts w:ascii="Courier New"/>
          <w:sz w:val="20"/>
        </w:rPr>
        <w:t>===</w:t>
      </w:r>
      <w:r>
        <w:rPr>
          <w:rFonts w:ascii="Courier New"/>
          <w:spacing w:val="-72"/>
          <w:sz w:val="20"/>
        </w:rPr>
        <w:t xml:space="preserve"> </w:t>
      </w:r>
      <w:r>
        <w:t>operator</w:t>
      </w:r>
      <w:r>
        <w:rPr>
          <w:spacing w:val="-6"/>
        </w:rPr>
        <w:t xml:space="preserve"> </w:t>
      </w:r>
      <w:r>
        <w:t>does</w:t>
      </w:r>
      <w:r>
        <w:rPr>
          <w:spacing w:val="-6"/>
        </w:rPr>
        <w:t xml:space="preserve"> </w:t>
      </w:r>
      <w:r>
        <w:t>the</w:t>
      </w:r>
      <w:r>
        <w:rPr>
          <w:spacing w:val="-7"/>
        </w:rPr>
        <w:t xml:space="preserve"> </w:t>
      </w:r>
      <w:r>
        <w:t>job</w:t>
      </w:r>
      <w:r>
        <w:rPr>
          <w:spacing w:val="-6"/>
        </w:rPr>
        <w:t xml:space="preserve"> </w:t>
      </w:r>
      <w:r>
        <w:t>pretty</w:t>
      </w:r>
      <w:r>
        <w:rPr>
          <w:spacing w:val="-6"/>
        </w:rPr>
        <w:t xml:space="preserve"> </w:t>
      </w:r>
      <w:r>
        <w:t>well</w:t>
      </w:r>
      <w:r>
        <w:rPr>
          <w:spacing w:val="-7"/>
        </w:rPr>
        <w:t xml:space="preserve"> </w:t>
      </w:r>
      <w:r>
        <w:t>in</w:t>
      </w:r>
      <w:r>
        <w:rPr>
          <w:spacing w:val="-6"/>
        </w:rPr>
        <w:t xml:space="preserve"> </w:t>
      </w:r>
      <w:r>
        <w:t>this</w:t>
      </w:r>
      <w:r>
        <w:rPr>
          <w:spacing w:val="-6"/>
        </w:rPr>
        <w:t xml:space="preserve"> </w:t>
      </w:r>
      <w:r>
        <w:t>case:</w:t>
      </w:r>
    </w:p>
    <w:p w14:paraId="276D728E" w14:textId="77777777" w:rsidR="008127B4" w:rsidRDefault="00C97DE3">
      <w:pPr>
        <w:spacing w:before="186"/>
        <w:ind w:left="1493"/>
        <w:rPr>
          <w:rFonts w:ascii="Courier New"/>
          <w:sz w:val="18"/>
        </w:rPr>
      </w:pPr>
      <w:r>
        <w:rPr>
          <w:rFonts w:ascii="Courier New"/>
          <w:sz w:val="18"/>
        </w:rPr>
        <w:t>class Currency</w:t>
      </w:r>
    </w:p>
    <w:p w14:paraId="2CD0679C" w14:textId="77777777" w:rsidR="008127B4" w:rsidRDefault="00C97DE3">
      <w:pPr>
        <w:spacing w:before="12"/>
        <w:ind w:left="1493"/>
        <w:rPr>
          <w:rFonts w:ascii="Courier New"/>
          <w:sz w:val="18"/>
        </w:rPr>
      </w:pPr>
      <w:r>
        <w:rPr>
          <w:rFonts w:ascii="Courier New"/>
          <w:w w:val="99"/>
          <w:sz w:val="18"/>
        </w:rPr>
        <w:t>{</w:t>
      </w:r>
    </w:p>
    <w:p w14:paraId="5223A416" w14:textId="77777777" w:rsidR="008127B4" w:rsidRDefault="00C97DE3">
      <w:pPr>
        <w:spacing w:before="12"/>
        <w:ind w:left="1925"/>
        <w:rPr>
          <w:rFonts w:ascii="Courier New"/>
          <w:sz w:val="18"/>
        </w:rPr>
      </w:pPr>
      <w:r>
        <w:rPr>
          <w:rFonts w:ascii="Courier New"/>
          <w:sz w:val="18"/>
        </w:rPr>
        <w:t>// ...</w:t>
      </w:r>
    </w:p>
    <w:p w14:paraId="3C5AC6B8" w14:textId="77777777" w:rsidR="008127B4" w:rsidRDefault="00C97DE3">
      <w:pPr>
        <w:spacing w:before="12"/>
        <w:ind w:left="1925"/>
        <w:rPr>
          <w:rFonts w:ascii="Courier New"/>
          <w:sz w:val="18"/>
        </w:rPr>
      </w:pPr>
      <w:r>
        <w:rPr>
          <w:rFonts w:ascii="Courier New"/>
          <w:sz w:val="18"/>
        </w:rPr>
        <w:t>public function equals(Currency $currency)</w:t>
      </w:r>
    </w:p>
    <w:p w14:paraId="01865BD0" w14:textId="77777777" w:rsidR="008127B4" w:rsidRDefault="00C97DE3">
      <w:pPr>
        <w:spacing w:before="12"/>
        <w:ind w:left="1925"/>
        <w:rPr>
          <w:rFonts w:ascii="Courier New"/>
          <w:sz w:val="18"/>
        </w:rPr>
      </w:pPr>
      <w:r>
        <w:rPr>
          <w:rFonts w:ascii="Courier New"/>
          <w:w w:val="99"/>
          <w:sz w:val="18"/>
        </w:rPr>
        <w:t>{</w:t>
      </w:r>
    </w:p>
    <w:p w14:paraId="1A7CDB4F" w14:textId="77777777" w:rsidR="008127B4" w:rsidRDefault="00C97DE3">
      <w:pPr>
        <w:spacing w:before="12"/>
        <w:ind w:left="2357"/>
        <w:rPr>
          <w:rFonts w:ascii="Courier New"/>
          <w:sz w:val="18"/>
        </w:rPr>
      </w:pPr>
      <w:r>
        <w:rPr>
          <w:rFonts w:ascii="Courier New"/>
          <w:sz w:val="18"/>
        </w:rPr>
        <w:t>return $currency-&gt;isoCode() === $this-&gt;isoCode();</w:t>
      </w:r>
    </w:p>
    <w:p w14:paraId="42F627A3" w14:textId="77777777" w:rsidR="008127B4" w:rsidRDefault="00C97DE3">
      <w:pPr>
        <w:spacing w:before="12"/>
        <w:ind w:left="1925"/>
        <w:rPr>
          <w:rFonts w:ascii="Courier New"/>
          <w:sz w:val="18"/>
        </w:rPr>
      </w:pPr>
      <w:r>
        <w:rPr>
          <w:rFonts w:ascii="Courier New"/>
          <w:w w:val="99"/>
          <w:sz w:val="18"/>
        </w:rPr>
        <w:t>}</w:t>
      </w:r>
    </w:p>
    <w:p w14:paraId="785B778F" w14:textId="77777777" w:rsidR="008127B4" w:rsidRDefault="00C97DE3">
      <w:pPr>
        <w:spacing w:before="13"/>
        <w:ind w:left="1493"/>
        <w:rPr>
          <w:rFonts w:ascii="Courier New"/>
          <w:sz w:val="18"/>
        </w:rPr>
      </w:pPr>
      <w:r>
        <w:rPr>
          <w:rFonts w:ascii="Courier New"/>
          <w:w w:val="99"/>
          <w:sz w:val="18"/>
        </w:rPr>
        <w:t>}</w:t>
      </w:r>
    </w:p>
    <w:p w14:paraId="68069B4A" w14:textId="77777777" w:rsidR="008127B4" w:rsidRDefault="008127B4">
      <w:pPr>
        <w:pStyle w:val="a3"/>
        <w:rPr>
          <w:rFonts w:ascii="Courier New"/>
          <w:sz w:val="11"/>
        </w:rPr>
      </w:pPr>
    </w:p>
    <w:p w14:paraId="608046EA" w14:textId="77777777" w:rsidR="008127B4" w:rsidRDefault="00C97DE3">
      <w:pPr>
        <w:pStyle w:val="a3"/>
        <w:spacing w:before="64" w:line="247" w:lineRule="auto"/>
        <w:ind w:left="1133" w:right="1190"/>
      </w:pPr>
      <w:r>
        <w:t>Because</w:t>
      </w:r>
      <w:r>
        <w:rPr>
          <w:spacing w:val="-19"/>
        </w:rPr>
        <w:t xml:space="preserve"> </w:t>
      </w:r>
      <w:r>
        <w:rPr>
          <w:rFonts w:ascii="Courier New"/>
          <w:sz w:val="20"/>
        </w:rPr>
        <w:t>Money</w:t>
      </w:r>
      <w:r>
        <w:rPr>
          <w:rFonts w:ascii="Courier New"/>
          <w:spacing w:val="-81"/>
          <w:sz w:val="20"/>
        </w:rPr>
        <w:t xml:space="preserve"> </w:t>
      </w:r>
      <w:r>
        <w:t>objects</w:t>
      </w:r>
      <w:r>
        <w:rPr>
          <w:spacing w:val="-18"/>
        </w:rPr>
        <w:t xml:space="preserve"> </w:t>
      </w:r>
      <w:r>
        <w:t>use</w:t>
      </w:r>
      <w:r>
        <w:rPr>
          <w:spacing w:val="-18"/>
        </w:rPr>
        <w:t xml:space="preserve"> </w:t>
      </w:r>
      <w:r>
        <w:rPr>
          <w:rFonts w:ascii="Courier New"/>
          <w:sz w:val="20"/>
        </w:rPr>
        <w:t>Currency</w:t>
      </w:r>
      <w:r>
        <w:rPr>
          <w:rFonts w:ascii="Courier New"/>
          <w:spacing w:val="-81"/>
          <w:sz w:val="20"/>
        </w:rPr>
        <w:t xml:space="preserve"> </w:t>
      </w:r>
      <w:r>
        <w:t>objects,</w:t>
      </w:r>
      <w:r>
        <w:rPr>
          <w:spacing w:val="-18"/>
        </w:rPr>
        <w:t xml:space="preserve"> </w:t>
      </w:r>
      <w:r>
        <w:t>the</w:t>
      </w:r>
      <w:r>
        <w:rPr>
          <w:spacing w:val="-18"/>
        </w:rPr>
        <w:t xml:space="preserve"> </w:t>
      </w:r>
      <w:r>
        <w:rPr>
          <w:rFonts w:ascii="Courier New"/>
          <w:sz w:val="20"/>
        </w:rPr>
        <w:t>equals</w:t>
      </w:r>
      <w:r>
        <w:rPr>
          <w:rFonts w:ascii="Courier New"/>
          <w:spacing w:val="-81"/>
          <w:sz w:val="20"/>
        </w:rPr>
        <w:t xml:space="preserve"> </w:t>
      </w:r>
      <w:r>
        <w:t>method</w:t>
      </w:r>
      <w:r>
        <w:rPr>
          <w:spacing w:val="-18"/>
        </w:rPr>
        <w:t xml:space="preserve"> </w:t>
      </w:r>
      <w:r>
        <w:t>needs</w:t>
      </w:r>
      <w:r>
        <w:rPr>
          <w:spacing w:val="-17"/>
        </w:rPr>
        <w:t xml:space="preserve"> </w:t>
      </w:r>
      <w:r>
        <w:t>to</w:t>
      </w:r>
      <w:r>
        <w:rPr>
          <w:spacing w:val="-17"/>
        </w:rPr>
        <w:t xml:space="preserve"> </w:t>
      </w:r>
      <w:r>
        <w:t>perform</w:t>
      </w:r>
      <w:r>
        <w:rPr>
          <w:spacing w:val="-18"/>
        </w:rPr>
        <w:t xml:space="preserve"> </w:t>
      </w:r>
      <w:r>
        <w:t xml:space="preserve">this </w:t>
      </w:r>
      <w:r>
        <w:rPr>
          <w:w w:val="105"/>
        </w:rPr>
        <w:t>comparability</w:t>
      </w:r>
      <w:r>
        <w:rPr>
          <w:spacing w:val="-12"/>
          <w:w w:val="105"/>
        </w:rPr>
        <w:t xml:space="preserve"> </w:t>
      </w:r>
      <w:r>
        <w:rPr>
          <w:w w:val="105"/>
        </w:rPr>
        <w:t>check,</w:t>
      </w:r>
      <w:r>
        <w:rPr>
          <w:spacing w:val="-11"/>
          <w:w w:val="105"/>
        </w:rPr>
        <w:t xml:space="preserve"> </w:t>
      </w:r>
      <w:r>
        <w:rPr>
          <w:w w:val="105"/>
        </w:rPr>
        <w:t>along</w:t>
      </w:r>
      <w:r>
        <w:rPr>
          <w:spacing w:val="-11"/>
          <w:w w:val="105"/>
        </w:rPr>
        <w:t xml:space="preserve"> </w:t>
      </w:r>
      <w:r>
        <w:rPr>
          <w:w w:val="105"/>
        </w:rPr>
        <w:t>with</w:t>
      </w:r>
      <w:r>
        <w:rPr>
          <w:spacing w:val="-11"/>
          <w:w w:val="105"/>
        </w:rPr>
        <w:t xml:space="preserve"> </w:t>
      </w:r>
      <w:r>
        <w:rPr>
          <w:w w:val="105"/>
        </w:rPr>
        <w:t>comparing</w:t>
      </w:r>
      <w:r>
        <w:rPr>
          <w:spacing w:val="-11"/>
          <w:w w:val="105"/>
        </w:rPr>
        <w:t xml:space="preserve"> </w:t>
      </w:r>
      <w:r>
        <w:rPr>
          <w:w w:val="105"/>
        </w:rPr>
        <w:t>the</w:t>
      </w:r>
      <w:r>
        <w:rPr>
          <w:spacing w:val="-11"/>
          <w:w w:val="105"/>
        </w:rPr>
        <w:t xml:space="preserve"> </w:t>
      </w:r>
      <w:r>
        <w:rPr>
          <w:w w:val="105"/>
        </w:rPr>
        <w:t>amounts:</w:t>
      </w:r>
    </w:p>
    <w:p w14:paraId="342D6177" w14:textId="77777777" w:rsidR="008127B4" w:rsidRDefault="008127B4">
      <w:pPr>
        <w:pStyle w:val="a3"/>
        <w:spacing w:before="3"/>
        <w:rPr>
          <w:sz w:val="16"/>
        </w:rPr>
      </w:pPr>
    </w:p>
    <w:p w14:paraId="4C00DFA2" w14:textId="77777777" w:rsidR="008127B4" w:rsidRDefault="00C97DE3">
      <w:pPr>
        <w:spacing w:before="1"/>
        <w:ind w:left="1493"/>
        <w:rPr>
          <w:rFonts w:ascii="Courier New"/>
          <w:sz w:val="18"/>
        </w:rPr>
      </w:pPr>
      <w:r>
        <w:rPr>
          <w:rFonts w:ascii="Courier New"/>
          <w:sz w:val="18"/>
        </w:rPr>
        <w:t>class Money</w:t>
      </w:r>
    </w:p>
    <w:p w14:paraId="589015AE" w14:textId="77777777" w:rsidR="008127B4" w:rsidRDefault="00C97DE3">
      <w:pPr>
        <w:spacing w:before="12"/>
        <w:ind w:left="1493"/>
        <w:rPr>
          <w:rFonts w:ascii="Courier New"/>
          <w:sz w:val="18"/>
        </w:rPr>
      </w:pPr>
      <w:r>
        <w:rPr>
          <w:rFonts w:ascii="Courier New"/>
          <w:w w:val="99"/>
          <w:sz w:val="18"/>
        </w:rPr>
        <w:t>{</w:t>
      </w:r>
    </w:p>
    <w:p w14:paraId="2A9C8728" w14:textId="77777777" w:rsidR="008127B4" w:rsidRDefault="00C97DE3">
      <w:pPr>
        <w:spacing w:before="12"/>
        <w:ind w:left="1925"/>
        <w:rPr>
          <w:rFonts w:ascii="Courier New"/>
          <w:sz w:val="18"/>
        </w:rPr>
      </w:pPr>
      <w:r>
        <w:rPr>
          <w:rFonts w:ascii="Courier New"/>
          <w:sz w:val="18"/>
        </w:rPr>
        <w:t>// ...</w:t>
      </w:r>
    </w:p>
    <w:p w14:paraId="51F9E64B" w14:textId="77777777" w:rsidR="008127B4" w:rsidRDefault="00C97DE3">
      <w:pPr>
        <w:spacing w:before="12"/>
        <w:ind w:left="1925"/>
        <w:rPr>
          <w:rFonts w:ascii="Courier New"/>
          <w:sz w:val="18"/>
        </w:rPr>
      </w:pPr>
      <w:r>
        <w:rPr>
          <w:rFonts w:ascii="Courier New"/>
          <w:sz w:val="18"/>
        </w:rPr>
        <w:t>public function equals(Money $money)</w:t>
      </w:r>
    </w:p>
    <w:p w14:paraId="7B04A023" w14:textId="77777777" w:rsidR="008127B4" w:rsidRDefault="00C97DE3">
      <w:pPr>
        <w:spacing w:before="12"/>
        <w:ind w:left="1925"/>
        <w:rPr>
          <w:rFonts w:ascii="Courier New"/>
          <w:sz w:val="18"/>
        </w:rPr>
      </w:pPr>
      <w:r>
        <w:rPr>
          <w:rFonts w:ascii="Courier New"/>
          <w:w w:val="99"/>
          <w:sz w:val="18"/>
        </w:rPr>
        <w:t>{</w:t>
      </w:r>
    </w:p>
    <w:p w14:paraId="7B805732" w14:textId="77777777" w:rsidR="008127B4" w:rsidRDefault="00C97DE3">
      <w:pPr>
        <w:spacing w:before="12"/>
        <w:ind w:left="2357"/>
        <w:rPr>
          <w:rFonts w:ascii="Courier New"/>
          <w:sz w:val="18"/>
        </w:rPr>
      </w:pPr>
      <w:r>
        <w:rPr>
          <w:rFonts w:ascii="Courier New"/>
          <w:sz w:val="18"/>
        </w:rPr>
        <w:t>return</w:t>
      </w:r>
    </w:p>
    <w:p w14:paraId="059E1C5E" w14:textId="77777777" w:rsidR="008127B4" w:rsidRDefault="00C97DE3">
      <w:pPr>
        <w:spacing w:before="12"/>
        <w:ind w:left="2789"/>
        <w:rPr>
          <w:rFonts w:ascii="Courier New"/>
          <w:sz w:val="18"/>
        </w:rPr>
      </w:pPr>
      <w:r>
        <w:rPr>
          <w:rFonts w:ascii="Courier New"/>
          <w:sz w:val="18"/>
        </w:rPr>
        <w:t>$money-&gt;currency()-&gt;equals($this-&gt;currency()) &amp;&amp;</w:t>
      </w:r>
    </w:p>
    <w:p w14:paraId="1DB2F7B9" w14:textId="77777777" w:rsidR="008127B4" w:rsidRDefault="00C97DE3">
      <w:pPr>
        <w:spacing w:before="12"/>
        <w:ind w:left="2789"/>
        <w:rPr>
          <w:rFonts w:ascii="Courier New"/>
          <w:sz w:val="18"/>
        </w:rPr>
      </w:pPr>
      <w:r>
        <w:rPr>
          <w:rFonts w:ascii="Courier New"/>
          <w:sz w:val="18"/>
        </w:rPr>
        <w:t>$money-&gt;amount() === $this-&gt;amount();</w:t>
      </w:r>
    </w:p>
    <w:p w14:paraId="75D6492C" w14:textId="77777777" w:rsidR="008127B4" w:rsidRDefault="00C97DE3">
      <w:pPr>
        <w:spacing w:before="12"/>
        <w:ind w:left="1925"/>
        <w:rPr>
          <w:rFonts w:ascii="Courier New"/>
          <w:sz w:val="18"/>
        </w:rPr>
      </w:pPr>
      <w:r>
        <w:rPr>
          <w:rFonts w:ascii="Courier New"/>
          <w:w w:val="99"/>
          <w:sz w:val="18"/>
        </w:rPr>
        <w:t>}</w:t>
      </w:r>
    </w:p>
    <w:p w14:paraId="38C21C70" w14:textId="77777777" w:rsidR="008127B4" w:rsidRDefault="00C97DE3">
      <w:pPr>
        <w:spacing w:before="12"/>
        <w:ind w:left="1493"/>
        <w:rPr>
          <w:rFonts w:ascii="Courier New"/>
          <w:sz w:val="18"/>
        </w:rPr>
      </w:pPr>
      <w:r>
        <w:rPr>
          <w:rFonts w:ascii="Courier New"/>
          <w:w w:val="99"/>
          <w:sz w:val="18"/>
        </w:rPr>
        <w:t>}</w:t>
      </w:r>
    </w:p>
    <w:p w14:paraId="09C9CD7B" w14:textId="77777777" w:rsidR="008127B4" w:rsidRDefault="008127B4">
      <w:pPr>
        <w:rPr>
          <w:rFonts w:ascii="Courier New"/>
          <w:sz w:val="18"/>
        </w:rPr>
        <w:sectPr w:rsidR="008127B4">
          <w:pgSz w:w="10830" w:h="13330"/>
          <w:pgMar w:top="1140" w:right="0" w:bottom="1140" w:left="0" w:header="925" w:footer="941" w:gutter="0"/>
          <w:cols w:space="720"/>
        </w:sectPr>
      </w:pPr>
    </w:p>
    <w:p w14:paraId="1DDCA487" w14:textId="77777777" w:rsidR="008127B4" w:rsidRDefault="008127B4">
      <w:pPr>
        <w:pStyle w:val="a3"/>
        <w:spacing w:before="10"/>
        <w:rPr>
          <w:rFonts w:ascii="Courier New"/>
          <w:sz w:val="16"/>
        </w:rPr>
      </w:pPr>
    </w:p>
    <w:p w14:paraId="34A09567" w14:textId="4645836C" w:rsidR="008127B4" w:rsidRDefault="00812E0F">
      <w:pPr>
        <w:pStyle w:val="3"/>
        <w:spacing w:before="88"/>
      </w:pPr>
      <w:bookmarkStart w:id="85" w:name="Replaceability"/>
      <w:bookmarkStart w:id="86" w:name="_bookmark57"/>
      <w:bookmarkStart w:id="87" w:name="_bookmark58"/>
      <w:bookmarkEnd w:id="85"/>
      <w:bookmarkEnd w:id="86"/>
      <w:bookmarkEnd w:id="87"/>
      <w:r w:rsidRPr="00812E0F">
        <w:rPr>
          <w:rFonts w:hint="eastAsia"/>
        </w:rPr>
        <w:t>替换性</w:t>
      </w:r>
    </w:p>
    <w:p w14:paraId="0F905967" w14:textId="77777777" w:rsidR="008127B4" w:rsidRDefault="00C97DE3">
      <w:pPr>
        <w:pStyle w:val="a3"/>
        <w:spacing w:before="81" w:line="247" w:lineRule="auto"/>
        <w:ind w:left="1133" w:right="1456"/>
      </w:pPr>
      <w:r>
        <w:rPr>
          <w:w w:val="105"/>
        </w:rPr>
        <w:t>Consider</w:t>
      </w:r>
      <w:r>
        <w:rPr>
          <w:spacing w:val="-31"/>
          <w:w w:val="105"/>
        </w:rPr>
        <w:t xml:space="preserve"> </w:t>
      </w:r>
      <w:r>
        <w:rPr>
          <w:w w:val="105"/>
        </w:rPr>
        <w:t>a</w:t>
      </w:r>
      <w:r>
        <w:rPr>
          <w:spacing w:val="-30"/>
          <w:w w:val="105"/>
        </w:rPr>
        <w:t xml:space="preserve"> </w:t>
      </w:r>
      <w:r>
        <w:rPr>
          <w:rFonts w:ascii="Courier New" w:hAnsi="Courier New"/>
          <w:w w:val="105"/>
          <w:sz w:val="20"/>
        </w:rPr>
        <w:t>Product</w:t>
      </w:r>
      <w:r>
        <w:rPr>
          <w:rFonts w:ascii="Courier New" w:hAnsi="Courier New"/>
          <w:spacing w:val="-97"/>
          <w:w w:val="105"/>
          <w:sz w:val="20"/>
        </w:rPr>
        <w:t xml:space="preserve"> </w:t>
      </w:r>
      <w:r>
        <w:rPr>
          <w:w w:val="105"/>
        </w:rPr>
        <w:t>Entity</w:t>
      </w:r>
      <w:r>
        <w:rPr>
          <w:spacing w:val="-30"/>
          <w:w w:val="105"/>
        </w:rPr>
        <w:t xml:space="preserve"> </w:t>
      </w:r>
      <w:r>
        <w:rPr>
          <w:w w:val="105"/>
        </w:rPr>
        <w:t>that</w:t>
      </w:r>
      <w:r>
        <w:rPr>
          <w:spacing w:val="-30"/>
          <w:w w:val="105"/>
        </w:rPr>
        <w:t xml:space="preserve"> </w:t>
      </w:r>
      <w:r>
        <w:rPr>
          <w:w w:val="105"/>
        </w:rPr>
        <w:t>contains</w:t>
      </w:r>
      <w:r>
        <w:rPr>
          <w:spacing w:val="-31"/>
          <w:w w:val="105"/>
        </w:rPr>
        <w:t xml:space="preserve"> </w:t>
      </w:r>
      <w:r>
        <w:rPr>
          <w:w w:val="105"/>
        </w:rPr>
        <w:t>a</w:t>
      </w:r>
      <w:r>
        <w:rPr>
          <w:spacing w:val="-31"/>
          <w:w w:val="105"/>
        </w:rPr>
        <w:t xml:space="preserve"> </w:t>
      </w:r>
      <w:r>
        <w:rPr>
          <w:rFonts w:ascii="Courier New" w:hAnsi="Courier New"/>
          <w:w w:val="105"/>
          <w:sz w:val="20"/>
        </w:rPr>
        <w:t>Money</w:t>
      </w:r>
      <w:r>
        <w:rPr>
          <w:rFonts w:ascii="Courier New" w:hAnsi="Courier New"/>
          <w:spacing w:val="-97"/>
          <w:w w:val="105"/>
          <w:sz w:val="20"/>
        </w:rPr>
        <w:t xml:space="preserve"> </w:t>
      </w:r>
      <w:r>
        <w:rPr>
          <w:w w:val="105"/>
        </w:rPr>
        <w:t>Value</w:t>
      </w:r>
      <w:r>
        <w:rPr>
          <w:spacing w:val="-30"/>
          <w:w w:val="105"/>
        </w:rPr>
        <w:t xml:space="preserve"> </w:t>
      </w:r>
      <w:r>
        <w:rPr>
          <w:w w:val="105"/>
        </w:rPr>
        <w:t>Object</w:t>
      </w:r>
      <w:r>
        <w:rPr>
          <w:spacing w:val="-30"/>
          <w:w w:val="105"/>
        </w:rPr>
        <w:t xml:space="preserve"> </w:t>
      </w:r>
      <w:r>
        <w:rPr>
          <w:w w:val="105"/>
        </w:rPr>
        <w:t>used</w:t>
      </w:r>
      <w:r>
        <w:rPr>
          <w:spacing w:val="-30"/>
          <w:w w:val="105"/>
        </w:rPr>
        <w:t xml:space="preserve"> </w:t>
      </w:r>
      <w:r>
        <w:rPr>
          <w:w w:val="105"/>
        </w:rPr>
        <w:t>to</w:t>
      </w:r>
      <w:r>
        <w:rPr>
          <w:spacing w:val="-31"/>
          <w:w w:val="105"/>
        </w:rPr>
        <w:t xml:space="preserve"> </w:t>
      </w:r>
      <w:r>
        <w:rPr>
          <w:w w:val="105"/>
        </w:rPr>
        <w:t>quantify</w:t>
      </w:r>
      <w:r>
        <w:rPr>
          <w:spacing w:val="-30"/>
          <w:w w:val="105"/>
        </w:rPr>
        <w:t xml:space="preserve"> </w:t>
      </w:r>
      <w:r>
        <w:rPr>
          <w:w w:val="105"/>
        </w:rPr>
        <w:t>its</w:t>
      </w:r>
      <w:r>
        <w:rPr>
          <w:spacing w:val="-30"/>
          <w:w w:val="105"/>
        </w:rPr>
        <w:t xml:space="preserve"> </w:t>
      </w:r>
      <w:r>
        <w:rPr>
          <w:w w:val="105"/>
        </w:rPr>
        <w:t>price. Additionally,</w:t>
      </w:r>
      <w:r>
        <w:rPr>
          <w:spacing w:val="-19"/>
          <w:w w:val="105"/>
        </w:rPr>
        <w:t xml:space="preserve"> </w:t>
      </w:r>
      <w:r>
        <w:rPr>
          <w:w w:val="105"/>
        </w:rPr>
        <w:t>consider</w:t>
      </w:r>
      <w:r>
        <w:rPr>
          <w:spacing w:val="-19"/>
          <w:w w:val="105"/>
        </w:rPr>
        <w:t xml:space="preserve"> </w:t>
      </w:r>
      <w:r>
        <w:rPr>
          <w:w w:val="105"/>
        </w:rPr>
        <w:t>two</w:t>
      </w:r>
      <w:r>
        <w:rPr>
          <w:spacing w:val="-19"/>
          <w:w w:val="105"/>
        </w:rPr>
        <w:t xml:space="preserve"> </w:t>
      </w:r>
      <w:r>
        <w:rPr>
          <w:rFonts w:ascii="Courier New" w:hAnsi="Courier New"/>
          <w:w w:val="105"/>
          <w:sz w:val="20"/>
        </w:rPr>
        <w:t>Product</w:t>
      </w:r>
      <w:r>
        <w:rPr>
          <w:rFonts w:ascii="Courier New" w:hAnsi="Courier New"/>
          <w:spacing w:val="-86"/>
          <w:w w:val="105"/>
          <w:sz w:val="20"/>
        </w:rPr>
        <w:t xml:space="preserve"> </w:t>
      </w:r>
      <w:r>
        <w:rPr>
          <w:w w:val="105"/>
        </w:rPr>
        <w:t>Entities</w:t>
      </w:r>
      <w:r>
        <w:rPr>
          <w:spacing w:val="-18"/>
          <w:w w:val="105"/>
        </w:rPr>
        <w:t xml:space="preserve"> </w:t>
      </w:r>
      <w:r>
        <w:rPr>
          <w:w w:val="105"/>
        </w:rPr>
        <w:t>with</w:t>
      </w:r>
      <w:r>
        <w:rPr>
          <w:spacing w:val="-19"/>
          <w:w w:val="105"/>
        </w:rPr>
        <w:t xml:space="preserve"> </w:t>
      </w:r>
      <w:r>
        <w:rPr>
          <w:w w:val="105"/>
        </w:rPr>
        <w:t>an</w:t>
      </w:r>
      <w:r>
        <w:rPr>
          <w:spacing w:val="-18"/>
          <w:w w:val="105"/>
        </w:rPr>
        <w:t xml:space="preserve"> </w:t>
      </w:r>
      <w:r>
        <w:rPr>
          <w:w w:val="105"/>
        </w:rPr>
        <w:t>identical</w:t>
      </w:r>
      <w:r>
        <w:rPr>
          <w:spacing w:val="-19"/>
          <w:w w:val="105"/>
        </w:rPr>
        <w:t xml:space="preserve"> </w:t>
      </w:r>
      <w:r>
        <w:rPr>
          <w:w w:val="105"/>
        </w:rPr>
        <w:t>price</w:t>
      </w:r>
      <w:r>
        <w:rPr>
          <w:spacing w:val="-18"/>
          <w:w w:val="105"/>
        </w:rPr>
        <w:t xml:space="preserve"> </w:t>
      </w:r>
      <w:r>
        <w:rPr>
          <w:w w:val="105"/>
        </w:rPr>
        <w:t>—</w:t>
      </w:r>
      <w:r>
        <w:rPr>
          <w:spacing w:val="-19"/>
          <w:w w:val="105"/>
        </w:rPr>
        <w:t xml:space="preserve"> </w:t>
      </w:r>
      <w:r>
        <w:rPr>
          <w:w w:val="105"/>
        </w:rPr>
        <w:t>for</w:t>
      </w:r>
      <w:r>
        <w:rPr>
          <w:spacing w:val="-18"/>
          <w:w w:val="105"/>
        </w:rPr>
        <w:t xml:space="preserve"> </w:t>
      </w:r>
      <w:r>
        <w:rPr>
          <w:w w:val="105"/>
        </w:rPr>
        <w:t>example</w:t>
      </w:r>
      <w:r>
        <w:rPr>
          <w:spacing w:val="-19"/>
          <w:w w:val="105"/>
        </w:rPr>
        <w:t xml:space="preserve"> </w:t>
      </w:r>
      <w:r>
        <w:rPr>
          <w:w w:val="105"/>
        </w:rPr>
        <w:t xml:space="preserve">100 USD. This scenario could be modeled using the two individual </w:t>
      </w:r>
      <w:r>
        <w:rPr>
          <w:rFonts w:ascii="Courier New" w:hAnsi="Courier New"/>
          <w:w w:val="105"/>
          <w:sz w:val="20"/>
        </w:rPr>
        <w:t xml:space="preserve">Money </w:t>
      </w:r>
      <w:r>
        <w:rPr>
          <w:w w:val="105"/>
        </w:rPr>
        <w:t>objects or two references</w:t>
      </w:r>
      <w:r>
        <w:rPr>
          <w:spacing w:val="-12"/>
          <w:w w:val="105"/>
        </w:rPr>
        <w:t xml:space="preserve"> </w:t>
      </w:r>
      <w:r>
        <w:rPr>
          <w:w w:val="105"/>
        </w:rPr>
        <w:t>pointing</w:t>
      </w:r>
      <w:r>
        <w:rPr>
          <w:spacing w:val="-11"/>
          <w:w w:val="105"/>
        </w:rPr>
        <w:t xml:space="preserve"> </w:t>
      </w:r>
      <w:r>
        <w:rPr>
          <w:w w:val="105"/>
        </w:rPr>
        <w:t>to</w:t>
      </w:r>
      <w:r>
        <w:rPr>
          <w:spacing w:val="-12"/>
          <w:w w:val="105"/>
        </w:rPr>
        <w:t xml:space="preserve"> </w:t>
      </w:r>
      <w:r>
        <w:rPr>
          <w:w w:val="105"/>
        </w:rPr>
        <w:t>a</w:t>
      </w:r>
      <w:r>
        <w:rPr>
          <w:spacing w:val="-11"/>
          <w:w w:val="105"/>
        </w:rPr>
        <w:t xml:space="preserve"> </w:t>
      </w:r>
      <w:r>
        <w:rPr>
          <w:w w:val="105"/>
        </w:rPr>
        <w:t>single</w:t>
      </w:r>
      <w:r>
        <w:rPr>
          <w:spacing w:val="-12"/>
          <w:w w:val="105"/>
        </w:rPr>
        <w:t xml:space="preserve"> </w:t>
      </w:r>
      <w:r>
        <w:rPr>
          <w:w w:val="105"/>
        </w:rPr>
        <w:t>Value</w:t>
      </w:r>
      <w:r>
        <w:rPr>
          <w:spacing w:val="-11"/>
          <w:w w:val="105"/>
        </w:rPr>
        <w:t xml:space="preserve"> </w:t>
      </w:r>
      <w:r>
        <w:rPr>
          <w:w w:val="105"/>
        </w:rPr>
        <w:t>Object.</w:t>
      </w:r>
    </w:p>
    <w:p w14:paraId="2FC274BF" w14:textId="77777777" w:rsidR="008127B4" w:rsidRDefault="008127B4">
      <w:pPr>
        <w:pStyle w:val="a3"/>
        <w:spacing w:before="3"/>
        <w:rPr>
          <w:sz w:val="16"/>
        </w:rPr>
      </w:pPr>
    </w:p>
    <w:p w14:paraId="5205A34B" w14:textId="77777777" w:rsidR="008127B4" w:rsidRDefault="00C97DE3">
      <w:pPr>
        <w:pStyle w:val="a3"/>
        <w:spacing w:before="1" w:line="249" w:lineRule="auto"/>
        <w:ind w:left="1133" w:right="1179"/>
      </w:pPr>
      <w:r>
        <w:t>Sharing the same Value Object can be risky; if one is altered, both will reflect the change. This</w:t>
      </w:r>
      <w:r>
        <w:rPr>
          <w:spacing w:val="-10"/>
        </w:rPr>
        <w:t xml:space="preserve"> </w:t>
      </w:r>
      <w:r>
        <w:t>behavior</w:t>
      </w:r>
      <w:r>
        <w:rPr>
          <w:spacing w:val="-9"/>
        </w:rPr>
        <w:t xml:space="preserve"> </w:t>
      </w:r>
      <w:r>
        <w:t>can</w:t>
      </w:r>
      <w:r>
        <w:rPr>
          <w:spacing w:val="-9"/>
        </w:rPr>
        <w:t xml:space="preserve"> </w:t>
      </w:r>
      <w:r>
        <w:t>be</w:t>
      </w:r>
      <w:r>
        <w:rPr>
          <w:spacing w:val="-10"/>
        </w:rPr>
        <w:t xml:space="preserve"> </w:t>
      </w:r>
      <w:r>
        <w:t>considered</w:t>
      </w:r>
      <w:r>
        <w:rPr>
          <w:spacing w:val="-9"/>
        </w:rPr>
        <w:t xml:space="preserve"> </w:t>
      </w:r>
      <w:r>
        <w:t>an</w:t>
      </w:r>
      <w:r>
        <w:rPr>
          <w:spacing w:val="-9"/>
        </w:rPr>
        <w:t xml:space="preserve"> </w:t>
      </w:r>
      <w:r>
        <w:t>unexpected</w:t>
      </w:r>
      <w:r>
        <w:rPr>
          <w:spacing w:val="-10"/>
        </w:rPr>
        <w:t xml:space="preserve"> </w:t>
      </w:r>
      <w:r>
        <w:t>side</w:t>
      </w:r>
      <w:r>
        <w:rPr>
          <w:spacing w:val="-9"/>
        </w:rPr>
        <w:t xml:space="preserve"> </w:t>
      </w:r>
      <w:r>
        <w:t>effect.</w:t>
      </w:r>
      <w:r>
        <w:rPr>
          <w:spacing w:val="-9"/>
        </w:rPr>
        <w:t xml:space="preserve"> </w:t>
      </w:r>
      <w:r>
        <w:t>For</w:t>
      </w:r>
      <w:r>
        <w:rPr>
          <w:spacing w:val="-10"/>
        </w:rPr>
        <w:t xml:space="preserve"> </w:t>
      </w:r>
      <w:r>
        <w:t>example,</w:t>
      </w:r>
      <w:r>
        <w:rPr>
          <w:spacing w:val="-9"/>
        </w:rPr>
        <w:t xml:space="preserve"> </w:t>
      </w:r>
      <w:r>
        <w:t>if</w:t>
      </w:r>
      <w:r>
        <w:rPr>
          <w:spacing w:val="-9"/>
        </w:rPr>
        <w:t xml:space="preserve"> </w:t>
      </w:r>
      <w:r>
        <w:t>Carlos</w:t>
      </w:r>
      <w:r>
        <w:rPr>
          <w:spacing w:val="-10"/>
        </w:rPr>
        <w:t xml:space="preserve"> </w:t>
      </w:r>
      <w:r>
        <w:t>was</w:t>
      </w:r>
      <w:r>
        <w:rPr>
          <w:spacing w:val="-9"/>
        </w:rPr>
        <w:t xml:space="preserve"> </w:t>
      </w:r>
      <w:r>
        <w:t>hired on February 20, and we know that Christian was also hired on the same day, we may set Christian's</w:t>
      </w:r>
      <w:r>
        <w:rPr>
          <w:spacing w:val="-11"/>
        </w:rPr>
        <w:t xml:space="preserve"> </w:t>
      </w:r>
      <w:r>
        <w:t>hire</w:t>
      </w:r>
      <w:r>
        <w:rPr>
          <w:spacing w:val="-11"/>
        </w:rPr>
        <w:t xml:space="preserve"> </w:t>
      </w:r>
      <w:r>
        <w:t>date</w:t>
      </w:r>
      <w:r>
        <w:rPr>
          <w:spacing w:val="-11"/>
        </w:rPr>
        <w:t xml:space="preserve"> </w:t>
      </w:r>
      <w:r>
        <w:t>to</w:t>
      </w:r>
      <w:r>
        <w:rPr>
          <w:spacing w:val="-11"/>
        </w:rPr>
        <w:t xml:space="preserve"> </w:t>
      </w:r>
      <w:r>
        <w:t>be</w:t>
      </w:r>
      <w:r>
        <w:rPr>
          <w:spacing w:val="-11"/>
        </w:rPr>
        <w:t xml:space="preserve"> </w:t>
      </w:r>
      <w:r>
        <w:t>the</w:t>
      </w:r>
      <w:r>
        <w:rPr>
          <w:spacing w:val="-11"/>
        </w:rPr>
        <w:t xml:space="preserve"> </w:t>
      </w:r>
      <w:r>
        <w:t>same</w:t>
      </w:r>
      <w:r>
        <w:rPr>
          <w:spacing w:val="-10"/>
        </w:rPr>
        <w:t xml:space="preserve"> </w:t>
      </w:r>
      <w:r>
        <w:t>instance</w:t>
      </w:r>
      <w:r>
        <w:rPr>
          <w:spacing w:val="-11"/>
        </w:rPr>
        <w:t xml:space="preserve"> </w:t>
      </w:r>
      <w:r>
        <w:t>as</w:t>
      </w:r>
      <w:r>
        <w:rPr>
          <w:spacing w:val="-11"/>
        </w:rPr>
        <w:t xml:space="preserve"> </w:t>
      </w:r>
      <w:r>
        <w:t>Carlos's.</w:t>
      </w:r>
      <w:r>
        <w:rPr>
          <w:spacing w:val="-11"/>
        </w:rPr>
        <w:t xml:space="preserve"> </w:t>
      </w:r>
      <w:r>
        <w:t>If</w:t>
      </w:r>
      <w:r>
        <w:rPr>
          <w:spacing w:val="-11"/>
        </w:rPr>
        <w:t xml:space="preserve"> </w:t>
      </w:r>
      <w:r>
        <w:t>Carlos</w:t>
      </w:r>
      <w:r>
        <w:rPr>
          <w:spacing w:val="-11"/>
        </w:rPr>
        <w:t xml:space="preserve"> </w:t>
      </w:r>
      <w:r>
        <w:t>then</w:t>
      </w:r>
      <w:r>
        <w:rPr>
          <w:spacing w:val="-10"/>
        </w:rPr>
        <w:t xml:space="preserve"> </w:t>
      </w:r>
      <w:r>
        <w:t>changes</w:t>
      </w:r>
      <w:r>
        <w:rPr>
          <w:spacing w:val="-11"/>
        </w:rPr>
        <w:t xml:space="preserve"> </w:t>
      </w:r>
      <w:r>
        <w:t>the</w:t>
      </w:r>
      <w:r>
        <w:rPr>
          <w:spacing w:val="-11"/>
        </w:rPr>
        <w:t xml:space="preserve"> </w:t>
      </w:r>
      <w:r>
        <w:t>month</w:t>
      </w:r>
      <w:r>
        <w:rPr>
          <w:spacing w:val="-11"/>
        </w:rPr>
        <w:t xml:space="preserve"> </w:t>
      </w:r>
      <w:r>
        <w:t>of his hire date to May, Christian's hire date changes too. Whether it's correct or not, it's not what people</w:t>
      </w:r>
      <w:r>
        <w:rPr>
          <w:spacing w:val="-13"/>
        </w:rPr>
        <w:t xml:space="preserve"> </w:t>
      </w:r>
      <w:r>
        <w:t>expect.</w:t>
      </w:r>
    </w:p>
    <w:p w14:paraId="3D566144" w14:textId="77777777" w:rsidR="008127B4" w:rsidRDefault="008127B4">
      <w:pPr>
        <w:pStyle w:val="a3"/>
        <w:spacing w:before="1"/>
        <w:rPr>
          <w:sz w:val="16"/>
        </w:rPr>
      </w:pPr>
    </w:p>
    <w:p w14:paraId="35DE528F" w14:textId="77777777" w:rsidR="008127B4" w:rsidRDefault="00C97DE3">
      <w:pPr>
        <w:pStyle w:val="a3"/>
        <w:spacing w:line="249" w:lineRule="auto"/>
        <w:ind w:left="1133" w:right="1190"/>
      </w:pPr>
      <w:r>
        <w:t>Due to the problems highlighted in this example, when holding a reference to a Value Object, it's recommended to replace the object as a whole rather than modifying its value:</w:t>
      </w:r>
    </w:p>
    <w:p w14:paraId="2D11FE29" w14:textId="77777777" w:rsidR="008127B4" w:rsidRDefault="008127B4">
      <w:pPr>
        <w:pStyle w:val="a3"/>
        <w:spacing w:before="1"/>
        <w:rPr>
          <w:sz w:val="16"/>
        </w:rPr>
      </w:pPr>
    </w:p>
    <w:p w14:paraId="265025F1" w14:textId="77777777" w:rsidR="008127B4" w:rsidRDefault="00C97DE3">
      <w:pPr>
        <w:ind w:left="1493"/>
        <w:rPr>
          <w:rFonts w:ascii="Courier New" w:hAnsi="Courier New"/>
          <w:sz w:val="18"/>
        </w:rPr>
      </w:pPr>
      <w:r>
        <w:rPr>
          <w:rFonts w:ascii="Courier New" w:hAnsi="Courier New"/>
          <w:sz w:val="18"/>
        </w:rPr>
        <w:t>$this−&gt;price = new Money(100,</w:t>
      </w:r>
      <w:r>
        <w:rPr>
          <w:rFonts w:ascii="Courier New" w:hAnsi="Courier New"/>
          <w:spacing w:val="-78"/>
          <w:sz w:val="18"/>
        </w:rPr>
        <w:t xml:space="preserve"> </w:t>
      </w:r>
      <w:r>
        <w:rPr>
          <w:rFonts w:ascii="Courier New" w:hAnsi="Courier New"/>
          <w:sz w:val="18"/>
        </w:rPr>
        <w:t>new Currency('USD'));</w:t>
      </w:r>
    </w:p>
    <w:p w14:paraId="6BCC471F" w14:textId="77777777" w:rsidR="008127B4" w:rsidRDefault="00C97DE3">
      <w:pPr>
        <w:spacing w:before="12"/>
        <w:ind w:left="1493"/>
        <w:rPr>
          <w:rFonts w:ascii="Courier New"/>
          <w:sz w:val="18"/>
        </w:rPr>
      </w:pPr>
      <w:r>
        <w:rPr>
          <w:rFonts w:ascii="Courier New"/>
          <w:sz w:val="18"/>
        </w:rPr>
        <w:t>//...</w:t>
      </w:r>
    </w:p>
    <w:p w14:paraId="16D14F6C" w14:textId="77777777" w:rsidR="008127B4" w:rsidRDefault="00C97DE3">
      <w:pPr>
        <w:spacing w:before="12"/>
        <w:ind w:left="1493"/>
        <w:rPr>
          <w:rFonts w:ascii="Courier New"/>
          <w:sz w:val="18"/>
        </w:rPr>
      </w:pPr>
      <w:r>
        <w:rPr>
          <w:rFonts w:ascii="Courier New"/>
          <w:sz w:val="18"/>
        </w:rPr>
        <w:t>$this-&gt;price = $this-&gt;price-&gt;increaseAmountBy(200);</w:t>
      </w:r>
    </w:p>
    <w:p w14:paraId="76E0B015" w14:textId="77777777" w:rsidR="008127B4" w:rsidRDefault="008127B4">
      <w:pPr>
        <w:pStyle w:val="a3"/>
        <w:spacing w:before="7"/>
        <w:rPr>
          <w:rFonts w:ascii="Courier New"/>
          <w:sz w:val="16"/>
        </w:rPr>
      </w:pPr>
    </w:p>
    <w:p w14:paraId="24D00B45" w14:textId="77777777" w:rsidR="008127B4" w:rsidRDefault="00C97DE3">
      <w:pPr>
        <w:pStyle w:val="a3"/>
        <w:spacing w:before="1" w:line="249" w:lineRule="auto"/>
        <w:ind w:left="1133" w:right="1404"/>
        <w:jc w:val="both"/>
      </w:pPr>
      <w:r>
        <w:t xml:space="preserve">This kind of behavior is similar to how basic types such as strings work in PHP. Consider the function </w:t>
      </w:r>
      <w:r>
        <w:rPr>
          <w:rFonts w:ascii="Courier New"/>
          <w:sz w:val="20"/>
        </w:rPr>
        <w:t>strtolower</w:t>
      </w:r>
      <w:r>
        <w:t>. It returns a new string rather than modifying the original one.</w:t>
      </w:r>
      <w:bookmarkStart w:id="88" w:name="Side-Effect-Free_Behavior"/>
      <w:bookmarkEnd w:id="88"/>
      <w:r>
        <w:t xml:space="preserve"> No reference is used; instead, a new value is returned.</w:t>
      </w:r>
    </w:p>
    <w:p w14:paraId="5C4D106F" w14:textId="77777777" w:rsidR="008127B4" w:rsidRDefault="008127B4">
      <w:pPr>
        <w:pStyle w:val="a3"/>
        <w:rPr>
          <w:sz w:val="20"/>
        </w:rPr>
      </w:pPr>
    </w:p>
    <w:p w14:paraId="137C5F46" w14:textId="77777777" w:rsidR="008127B4" w:rsidRDefault="008127B4">
      <w:pPr>
        <w:pStyle w:val="a3"/>
        <w:spacing w:before="8"/>
        <w:rPr>
          <w:sz w:val="22"/>
        </w:rPr>
      </w:pPr>
    </w:p>
    <w:p w14:paraId="255FB7F4" w14:textId="10ED95AF" w:rsidR="008127B4" w:rsidRDefault="00812E0F">
      <w:pPr>
        <w:pStyle w:val="3"/>
        <w:spacing w:before="1"/>
      </w:pPr>
      <w:bookmarkStart w:id="89" w:name="_bookmark59"/>
      <w:bookmarkEnd w:id="89"/>
      <w:r w:rsidRPr="00812E0F">
        <w:rPr>
          <w:rFonts w:hint="eastAsia"/>
        </w:rPr>
        <w:t>无副作用的行为</w:t>
      </w:r>
    </w:p>
    <w:p w14:paraId="6420D5F8" w14:textId="77777777" w:rsidR="008127B4" w:rsidRDefault="00C97DE3">
      <w:pPr>
        <w:pStyle w:val="a3"/>
        <w:spacing w:before="81" w:line="249" w:lineRule="auto"/>
        <w:ind w:left="1133" w:right="1645"/>
      </w:pPr>
      <w:r>
        <w:rPr>
          <w:w w:val="105"/>
        </w:rPr>
        <w:t>If</w:t>
      </w:r>
      <w:r>
        <w:rPr>
          <w:spacing w:val="-18"/>
          <w:w w:val="105"/>
        </w:rPr>
        <w:t xml:space="preserve"> </w:t>
      </w:r>
      <w:r>
        <w:rPr>
          <w:w w:val="105"/>
        </w:rPr>
        <w:t>we</w:t>
      </w:r>
      <w:r>
        <w:rPr>
          <w:spacing w:val="-17"/>
          <w:w w:val="105"/>
        </w:rPr>
        <w:t xml:space="preserve"> </w:t>
      </w:r>
      <w:r>
        <w:rPr>
          <w:w w:val="105"/>
        </w:rPr>
        <w:t>want</w:t>
      </w:r>
      <w:r>
        <w:rPr>
          <w:spacing w:val="-17"/>
          <w:w w:val="105"/>
        </w:rPr>
        <w:t xml:space="preserve"> </w:t>
      </w:r>
      <w:r>
        <w:rPr>
          <w:w w:val="105"/>
        </w:rPr>
        <w:t>to</w:t>
      </w:r>
      <w:r>
        <w:rPr>
          <w:spacing w:val="-18"/>
          <w:w w:val="105"/>
        </w:rPr>
        <w:t xml:space="preserve"> </w:t>
      </w:r>
      <w:r>
        <w:rPr>
          <w:w w:val="105"/>
        </w:rPr>
        <w:t>include</w:t>
      </w:r>
      <w:r>
        <w:rPr>
          <w:spacing w:val="-17"/>
          <w:w w:val="105"/>
        </w:rPr>
        <w:t xml:space="preserve"> </w:t>
      </w:r>
      <w:r>
        <w:rPr>
          <w:w w:val="105"/>
        </w:rPr>
        <w:t>some</w:t>
      </w:r>
      <w:r>
        <w:rPr>
          <w:spacing w:val="-17"/>
          <w:w w:val="105"/>
        </w:rPr>
        <w:t xml:space="preserve"> </w:t>
      </w:r>
      <w:r>
        <w:rPr>
          <w:w w:val="105"/>
        </w:rPr>
        <w:t>additional</w:t>
      </w:r>
      <w:r>
        <w:rPr>
          <w:spacing w:val="-18"/>
          <w:w w:val="105"/>
        </w:rPr>
        <w:t xml:space="preserve"> </w:t>
      </w:r>
      <w:r>
        <w:rPr>
          <w:w w:val="105"/>
        </w:rPr>
        <w:t>behavior</w:t>
      </w:r>
      <w:r>
        <w:rPr>
          <w:spacing w:val="-17"/>
          <w:w w:val="105"/>
        </w:rPr>
        <w:t xml:space="preserve"> </w:t>
      </w:r>
      <w:r>
        <w:rPr>
          <w:w w:val="105"/>
        </w:rPr>
        <w:t>—</w:t>
      </w:r>
      <w:r>
        <w:rPr>
          <w:spacing w:val="-17"/>
          <w:w w:val="105"/>
        </w:rPr>
        <w:t xml:space="preserve"> </w:t>
      </w:r>
      <w:r>
        <w:rPr>
          <w:w w:val="105"/>
        </w:rPr>
        <w:t>like</w:t>
      </w:r>
      <w:r>
        <w:rPr>
          <w:spacing w:val="-18"/>
          <w:w w:val="105"/>
        </w:rPr>
        <w:t xml:space="preserve"> </w:t>
      </w:r>
      <w:r>
        <w:rPr>
          <w:w w:val="105"/>
        </w:rPr>
        <w:t>an</w:t>
      </w:r>
      <w:r>
        <w:rPr>
          <w:spacing w:val="-17"/>
          <w:w w:val="105"/>
        </w:rPr>
        <w:t xml:space="preserve"> </w:t>
      </w:r>
      <w:r>
        <w:rPr>
          <w:rFonts w:ascii="Courier New" w:hAnsi="Courier New"/>
          <w:w w:val="105"/>
          <w:sz w:val="20"/>
        </w:rPr>
        <w:t>add</w:t>
      </w:r>
      <w:r>
        <w:rPr>
          <w:rFonts w:ascii="Courier New" w:hAnsi="Courier New"/>
          <w:spacing w:val="-85"/>
          <w:w w:val="105"/>
          <w:sz w:val="20"/>
        </w:rPr>
        <w:t xml:space="preserve"> </w:t>
      </w:r>
      <w:r>
        <w:rPr>
          <w:w w:val="105"/>
        </w:rPr>
        <w:t>method</w:t>
      </w:r>
      <w:r>
        <w:rPr>
          <w:spacing w:val="-17"/>
          <w:w w:val="105"/>
        </w:rPr>
        <w:t xml:space="preserve"> </w:t>
      </w:r>
      <w:r>
        <w:rPr>
          <w:w w:val="105"/>
        </w:rPr>
        <w:t>—</w:t>
      </w:r>
      <w:r>
        <w:rPr>
          <w:spacing w:val="-18"/>
          <w:w w:val="105"/>
        </w:rPr>
        <w:t xml:space="preserve"> </w:t>
      </w:r>
      <w:r>
        <w:rPr>
          <w:w w:val="105"/>
        </w:rPr>
        <w:t>in</w:t>
      </w:r>
      <w:r>
        <w:rPr>
          <w:spacing w:val="-17"/>
          <w:w w:val="105"/>
        </w:rPr>
        <w:t xml:space="preserve"> </w:t>
      </w:r>
      <w:r>
        <w:rPr>
          <w:w w:val="105"/>
        </w:rPr>
        <w:t>our</w:t>
      </w:r>
      <w:r>
        <w:rPr>
          <w:spacing w:val="-18"/>
          <w:w w:val="105"/>
        </w:rPr>
        <w:t xml:space="preserve"> </w:t>
      </w:r>
      <w:r>
        <w:rPr>
          <w:rFonts w:ascii="Courier New" w:hAnsi="Courier New"/>
          <w:w w:val="105"/>
          <w:sz w:val="20"/>
        </w:rPr>
        <w:t xml:space="preserve">Money </w:t>
      </w:r>
      <w:r>
        <w:rPr>
          <w:w w:val="105"/>
        </w:rPr>
        <w:t>class,</w:t>
      </w:r>
      <w:r>
        <w:rPr>
          <w:spacing w:val="-23"/>
          <w:w w:val="105"/>
        </w:rPr>
        <w:t xml:space="preserve"> </w:t>
      </w:r>
      <w:r>
        <w:rPr>
          <w:w w:val="105"/>
        </w:rPr>
        <w:t>it</w:t>
      </w:r>
      <w:r>
        <w:rPr>
          <w:spacing w:val="-23"/>
          <w:w w:val="105"/>
        </w:rPr>
        <w:t xml:space="preserve"> </w:t>
      </w:r>
      <w:r>
        <w:rPr>
          <w:w w:val="105"/>
        </w:rPr>
        <w:t>feels</w:t>
      </w:r>
      <w:r>
        <w:rPr>
          <w:spacing w:val="-22"/>
          <w:w w:val="105"/>
        </w:rPr>
        <w:t xml:space="preserve"> </w:t>
      </w:r>
      <w:r>
        <w:rPr>
          <w:w w:val="105"/>
        </w:rPr>
        <w:t>natural</w:t>
      </w:r>
      <w:r>
        <w:rPr>
          <w:spacing w:val="-23"/>
          <w:w w:val="105"/>
        </w:rPr>
        <w:t xml:space="preserve"> </w:t>
      </w:r>
      <w:r>
        <w:rPr>
          <w:w w:val="105"/>
        </w:rPr>
        <w:t>to</w:t>
      </w:r>
      <w:r>
        <w:rPr>
          <w:spacing w:val="-22"/>
          <w:w w:val="105"/>
        </w:rPr>
        <w:t xml:space="preserve"> </w:t>
      </w:r>
      <w:r>
        <w:rPr>
          <w:w w:val="105"/>
        </w:rPr>
        <w:t>check</w:t>
      </w:r>
      <w:r>
        <w:rPr>
          <w:spacing w:val="-23"/>
          <w:w w:val="105"/>
        </w:rPr>
        <w:t xml:space="preserve"> </w:t>
      </w:r>
      <w:r>
        <w:rPr>
          <w:w w:val="105"/>
        </w:rPr>
        <w:t>that</w:t>
      </w:r>
      <w:r>
        <w:rPr>
          <w:spacing w:val="-22"/>
          <w:w w:val="105"/>
        </w:rPr>
        <w:t xml:space="preserve"> </w:t>
      </w:r>
      <w:r>
        <w:rPr>
          <w:w w:val="105"/>
        </w:rPr>
        <w:t>the</w:t>
      </w:r>
      <w:r>
        <w:rPr>
          <w:spacing w:val="-23"/>
          <w:w w:val="105"/>
        </w:rPr>
        <w:t xml:space="preserve"> </w:t>
      </w:r>
      <w:r>
        <w:rPr>
          <w:w w:val="105"/>
        </w:rPr>
        <w:t>input</w:t>
      </w:r>
      <w:r>
        <w:rPr>
          <w:spacing w:val="-22"/>
          <w:w w:val="105"/>
        </w:rPr>
        <w:t xml:space="preserve"> </w:t>
      </w:r>
      <w:r>
        <w:rPr>
          <w:w w:val="105"/>
        </w:rPr>
        <w:t>fits</w:t>
      </w:r>
      <w:r>
        <w:rPr>
          <w:spacing w:val="-23"/>
          <w:w w:val="105"/>
        </w:rPr>
        <w:t xml:space="preserve"> </w:t>
      </w:r>
      <w:r>
        <w:rPr>
          <w:w w:val="105"/>
        </w:rPr>
        <w:t>any</w:t>
      </w:r>
      <w:r>
        <w:rPr>
          <w:spacing w:val="-22"/>
          <w:w w:val="105"/>
        </w:rPr>
        <w:t xml:space="preserve"> </w:t>
      </w:r>
      <w:r>
        <w:rPr>
          <w:w w:val="105"/>
        </w:rPr>
        <w:t>preconditions</w:t>
      </w:r>
      <w:r>
        <w:rPr>
          <w:spacing w:val="-23"/>
          <w:w w:val="105"/>
        </w:rPr>
        <w:t xml:space="preserve"> </w:t>
      </w:r>
      <w:r>
        <w:rPr>
          <w:w w:val="105"/>
        </w:rPr>
        <w:t>and</w:t>
      </w:r>
      <w:r>
        <w:rPr>
          <w:spacing w:val="-22"/>
          <w:w w:val="105"/>
        </w:rPr>
        <w:t xml:space="preserve"> </w:t>
      </w:r>
      <w:r>
        <w:rPr>
          <w:w w:val="105"/>
        </w:rPr>
        <w:t>maintains</w:t>
      </w:r>
      <w:r>
        <w:rPr>
          <w:spacing w:val="-23"/>
          <w:w w:val="105"/>
        </w:rPr>
        <w:t xml:space="preserve"> </w:t>
      </w:r>
      <w:r>
        <w:rPr>
          <w:w w:val="105"/>
        </w:rPr>
        <w:t>any invariance.</w:t>
      </w:r>
      <w:r>
        <w:rPr>
          <w:spacing w:val="-17"/>
          <w:w w:val="105"/>
        </w:rPr>
        <w:t xml:space="preserve"> </w:t>
      </w:r>
      <w:r>
        <w:rPr>
          <w:w w:val="105"/>
        </w:rPr>
        <w:t>In</w:t>
      </w:r>
      <w:r>
        <w:rPr>
          <w:spacing w:val="-16"/>
          <w:w w:val="105"/>
        </w:rPr>
        <w:t xml:space="preserve"> </w:t>
      </w:r>
      <w:r>
        <w:rPr>
          <w:w w:val="105"/>
        </w:rPr>
        <w:t>our</w:t>
      </w:r>
      <w:r>
        <w:rPr>
          <w:spacing w:val="-16"/>
          <w:w w:val="105"/>
        </w:rPr>
        <w:t xml:space="preserve"> </w:t>
      </w:r>
      <w:r>
        <w:rPr>
          <w:w w:val="105"/>
        </w:rPr>
        <w:t>case,</w:t>
      </w:r>
      <w:r>
        <w:rPr>
          <w:spacing w:val="-16"/>
          <w:w w:val="105"/>
        </w:rPr>
        <w:t xml:space="preserve"> </w:t>
      </w:r>
      <w:r>
        <w:rPr>
          <w:w w:val="105"/>
        </w:rPr>
        <w:t>we</w:t>
      </w:r>
      <w:r>
        <w:rPr>
          <w:spacing w:val="-16"/>
          <w:w w:val="105"/>
        </w:rPr>
        <w:t xml:space="preserve"> </w:t>
      </w:r>
      <w:r>
        <w:rPr>
          <w:w w:val="105"/>
        </w:rPr>
        <w:t>only</w:t>
      </w:r>
      <w:r>
        <w:rPr>
          <w:spacing w:val="-16"/>
          <w:w w:val="105"/>
        </w:rPr>
        <w:t xml:space="preserve"> </w:t>
      </w:r>
      <w:r>
        <w:rPr>
          <w:w w:val="105"/>
        </w:rPr>
        <w:t>wish</w:t>
      </w:r>
      <w:r>
        <w:rPr>
          <w:spacing w:val="-16"/>
          <w:w w:val="105"/>
        </w:rPr>
        <w:t xml:space="preserve"> </w:t>
      </w:r>
      <w:r>
        <w:rPr>
          <w:w w:val="105"/>
        </w:rPr>
        <w:t>to</w:t>
      </w:r>
      <w:r>
        <w:rPr>
          <w:spacing w:val="-17"/>
          <w:w w:val="105"/>
        </w:rPr>
        <w:t xml:space="preserve"> </w:t>
      </w:r>
      <w:r>
        <w:rPr>
          <w:w w:val="105"/>
        </w:rPr>
        <w:t>add</w:t>
      </w:r>
      <w:r>
        <w:rPr>
          <w:spacing w:val="-16"/>
          <w:w w:val="105"/>
        </w:rPr>
        <w:t xml:space="preserve"> </w:t>
      </w:r>
      <w:r>
        <w:rPr>
          <w:w w:val="105"/>
        </w:rPr>
        <w:t>monies</w:t>
      </w:r>
      <w:r>
        <w:rPr>
          <w:spacing w:val="-16"/>
          <w:w w:val="105"/>
        </w:rPr>
        <w:t xml:space="preserve"> </w:t>
      </w:r>
      <w:r>
        <w:rPr>
          <w:w w:val="105"/>
        </w:rPr>
        <w:t>with</w:t>
      </w:r>
      <w:r>
        <w:rPr>
          <w:spacing w:val="-16"/>
          <w:w w:val="105"/>
        </w:rPr>
        <w:t xml:space="preserve"> </w:t>
      </w:r>
      <w:r>
        <w:rPr>
          <w:w w:val="105"/>
        </w:rPr>
        <w:t>the</w:t>
      </w:r>
      <w:r>
        <w:rPr>
          <w:spacing w:val="-16"/>
          <w:w w:val="105"/>
        </w:rPr>
        <w:t xml:space="preserve"> </w:t>
      </w:r>
      <w:r>
        <w:rPr>
          <w:w w:val="105"/>
        </w:rPr>
        <w:t>same</w:t>
      </w:r>
      <w:r>
        <w:rPr>
          <w:spacing w:val="-16"/>
          <w:w w:val="105"/>
        </w:rPr>
        <w:t xml:space="preserve"> </w:t>
      </w:r>
      <w:r>
        <w:rPr>
          <w:w w:val="105"/>
        </w:rPr>
        <w:t>currency:</w:t>
      </w:r>
    </w:p>
    <w:p w14:paraId="5ABD6C20" w14:textId="77777777" w:rsidR="008127B4" w:rsidRDefault="008127B4">
      <w:pPr>
        <w:pStyle w:val="a3"/>
        <w:rPr>
          <w:sz w:val="16"/>
        </w:rPr>
      </w:pPr>
    </w:p>
    <w:p w14:paraId="2FE9EA15" w14:textId="77777777" w:rsidR="008127B4" w:rsidRDefault="00C97DE3">
      <w:pPr>
        <w:ind w:left="1493"/>
        <w:rPr>
          <w:rFonts w:ascii="Courier New"/>
          <w:sz w:val="18"/>
        </w:rPr>
      </w:pPr>
      <w:r>
        <w:rPr>
          <w:rFonts w:ascii="Courier New"/>
          <w:sz w:val="18"/>
        </w:rPr>
        <w:t>class Money</w:t>
      </w:r>
    </w:p>
    <w:p w14:paraId="3BC5F508" w14:textId="77777777" w:rsidR="008127B4" w:rsidRDefault="00C97DE3">
      <w:pPr>
        <w:spacing w:before="12"/>
        <w:ind w:left="1493"/>
        <w:rPr>
          <w:rFonts w:ascii="Courier New"/>
          <w:sz w:val="18"/>
        </w:rPr>
      </w:pPr>
      <w:r>
        <w:rPr>
          <w:rFonts w:ascii="Courier New"/>
          <w:w w:val="99"/>
          <w:sz w:val="18"/>
        </w:rPr>
        <w:t>{</w:t>
      </w:r>
    </w:p>
    <w:p w14:paraId="3455FFBC" w14:textId="77777777" w:rsidR="008127B4" w:rsidRDefault="00C97DE3">
      <w:pPr>
        <w:spacing w:before="12"/>
        <w:ind w:left="1925"/>
        <w:rPr>
          <w:rFonts w:ascii="Courier New"/>
          <w:sz w:val="18"/>
        </w:rPr>
      </w:pPr>
      <w:r>
        <w:rPr>
          <w:rFonts w:ascii="Courier New"/>
          <w:sz w:val="18"/>
        </w:rPr>
        <w:t>// ...</w:t>
      </w:r>
    </w:p>
    <w:p w14:paraId="6240A23E" w14:textId="77777777" w:rsidR="008127B4" w:rsidRDefault="00C97DE3">
      <w:pPr>
        <w:spacing w:before="12"/>
        <w:ind w:left="1925"/>
        <w:rPr>
          <w:rFonts w:ascii="Courier New"/>
          <w:sz w:val="18"/>
        </w:rPr>
      </w:pPr>
      <w:r>
        <w:rPr>
          <w:rFonts w:ascii="Courier New"/>
          <w:sz w:val="18"/>
        </w:rPr>
        <w:t>public function add(Money $money)</w:t>
      </w:r>
    </w:p>
    <w:p w14:paraId="649D0148" w14:textId="77777777" w:rsidR="008127B4" w:rsidRDefault="00C97DE3">
      <w:pPr>
        <w:spacing w:before="12"/>
        <w:ind w:left="1925"/>
        <w:rPr>
          <w:rFonts w:ascii="Courier New"/>
          <w:sz w:val="18"/>
        </w:rPr>
      </w:pPr>
      <w:r>
        <w:rPr>
          <w:rFonts w:ascii="Courier New"/>
          <w:w w:val="99"/>
          <w:sz w:val="18"/>
        </w:rPr>
        <w:t>{</w:t>
      </w:r>
    </w:p>
    <w:p w14:paraId="76472269" w14:textId="77777777" w:rsidR="008127B4" w:rsidRDefault="00C97DE3">
      <w:pPr>
        <w:spacing w:before="12" w:line="254" w:lineRule="auto"/>
        <w:ind w:left="2789" w:right="3376" w:hanging="432"/>
        <w:rPr>
          <w:rFonts w:ascii="Courier New"/>
          <w:sz w:val="18"/>
        </w:rPr>
      </w:pPr>
      <w:r>
        <w:rPr>
          <w:rFonts w:ascii="Courier New"/>
          <w:sz w:val="18"/>
        </w:rPr>
        <w:t>if ($money-&gt;currency() !== $this-&gt;currency()) { throw new InvalidArgumentException();</w:t>
      </w:r>
    </w:p>
    <w:p w14:paraId="22000EA2" w14:textId="77777777" w:rsidR="008127B4" w:rsidRDefault="00C97DE3">
      <w:pPr>
        <w:ind w:left="2357"/>
        <w:rPr>
          <w:rFonts w:ascii="Courier New"/>
          <w:sz w:val="18"/>
        </w:rPr>
      </w:pPr>
      <w:r>
        <w:rPr>
          <w:rFonts w:ascii="Courier New"/>
          <w:w w:val="99"/>
          <w:sz w:val="18"/>
        </w:rPr>
        <w:t>}</w:t>
      </w:r>
    </w:p>
    <w:p w14:paraId="773E1352" w14:textId="77777777" w:rsidR="008127B4" w:rsidRDefault="008127B4">
      <w:pPr>
        <w:pStyle w:val="a3"/>
        <w:spacing w:before="9"/>
        <w:rPr>
          <w:rFonts w:ascii="Courier New"/>
          <w:sz w:val="11"/>
        </w:rPr>
      </w:pPr>
    </w:p>
    <w:p w14:paraId="23783304" w14:textId="77777777" w:rsidR="008127B4" w:rsidRDefault="00C97DE3">
      <w:pPr>
        <w:spacing w:before="95"/>
        <w:ind w:left="2357"/>
        <w:rPr>
          <w:rFonts w:ascii="Courier New"/>
          <w:sz w:val="18"/>
        </w:rPr>
      </w:pPr>
      <w:r>
        <w:rPr>
          <w:rFonts w:ascii="Courier New"/>
          <w:sz w:val="18"/>
        </w:rPr>
        <w:t>$this-&gt;amount += $money-&gt;amount();</w:t>
      </w:r>
    </w:p>
    <w:p w14:paraId="5549EE9A" w14:textId="77777777" w:rsidR="008127B4" w:rsidRDefault="00C97DE3">
      <w:pPr>
        <w:spacing w:before="12"/>
        <w:ind w:left="1925"/>
        <w:rPr>
          <w:rFonts w:ascii="Courier New"/>
          <w:sz w:val="18"/>
        </w:rPr>
      </w:pPr>
      <w:r>
        <w:rPr>
          <w:rFonts w:ascii="Courier New"/>
          <w:w w:val="99"/>
          <w:sz w:val="18"/>
        </w:rPr>
        <w:t>}</w:t>
      </w:r>
    </w:p>
    <w:p w14:paraId="10537519" w14:textId="77777777" w:rsidR="008127B4" w:rsidRDefault="00C97DE3">
      <w:pPr>
        <w:spacing w:before="12"/>
        <w:ind w:left="1493"/>
        <w:rPr>
          <w:rFonts w:ascii="Courier New"/>
          <w:sz w:val="18"/>
        </w:rPr>
      </w:pPr>
      <w:r>
        <w:rPr>
          <w:rFonts w:ascii="Courier New"/>
          <w:w w:val="99"/>
          <w:sz w:val="18"/>
        </w:rPr>
        <w:t>}</w:t>
      </w:r>
    </w:p>
    <w:p w14:paraId="6CBFE9D1" w14:textId="77777777" w:rsidR="008127B4" w:rsidRDefault="008127B4">
      <w:pPr>
        <w:rPr>
          <w:rFonts w:ascii="Courier New"/>
          <w:sz w:val="18"/>
        </w:rPr>
        <w:sectPr w:rsidR="008127B4">
          <w:pgSz w:w="10830" w:h="13330"/>
          <w:pgMar w:top="1140" w:right="0" w:bottom="1140" w:left="0" w:header="925" w:footer="941" w:gutter="0"/>
          <w:cols w:space="720"/>
        </w:sectPr>
      </w:pPr>
    </w:p>
    <w:p w14:paraId="1979D770" w14:textId="77777777" w:rsidR="008127B4" w:rsidRDefault="008127B4">
      <w:pPr>
        <w:pStyle w:val="a3"/>
        <w:spacing w:before="2"/>
        <w:rPr>
          <w:rFonts w:ascii="Courier New"/>
          <w:sz w:val="20"/>
        </w:rPr>
      </w:pPr>
    </w:p>
    <w:p w14:paraId="724A955D" w14:textId="77777777" w:rsidR="008127B4" w:rsidRDefault="00C97DE3">
      <w:pPr>
        <w:pStyle w:val="a3"/>
        <w:spacing w:before="57" w:line="249" w:lineRule="auto"/>
        <w:ind w:left="1133" w:right="1061"/>
      </w:pPr>
      <w:bookmarkStart w:id="90" w:name="_bookmark60"/>
      <w:bookmarkEnd w:id="90"/>
      <w:r>
        <w:t xml:space="preserve">If the two currencies don't match, an exception is raised. Otherwise, the amounts are added. However, this code has some undesirable pitfalls. Now imagine we have a mysterious method call to </w:t>
      </w:r>
      <w:r>
        <w:rPr>
          <w:rFonts w:ascii="Courier New"/>
          <w:sz w:val="20"/>
        </w:rPr>
        <w:t>otherMethod</w:t>
      </w:r>
      <w:r>
        <w:rPr>
          <w:rFonts w:ascii="Courier New"/>
          <w:spacing w:val="-100"/>
          <w:sz w:val="20"/>
        </w:rPr>
        <w:t xml:space="preserve"> </w:t>
      </w:r>
      <w:r>
        <w:t>in our code:</w:t>
      </w:r>
    </w:p>
    <w:p w14:paraId="3250FB09" w14:textId="77777777" w:rsidR="008127B4" w:rsidRDefault="00C97DE3">
      <w:pPr>
        <w:spacing w:before="184"/>
        <w:ind w:left="1493"/>
        <w:rPr>
          <w:rFonts w:ascii="Courier New"/>
          <w:sz w:val="18"/>
        </w:rPr>
      </w:pPr>
      <w:r>
        <w:rPr>
          <w:rFonts w:ascii="Courier New"/>
          <w:sz w:val="18"/>
        </w:rPr>
        <w:t>class Banking</w:t>
      </w:r>
    </w:p>
    <w:p w14:paraId="67BB519F" w14:textId="77777777" w:rsidR="008127B4" w:rsidRDefault="00C97DE3">
      <w:pPr>
        <w:spacing w:before="12"/>
        <w:ind w:left="1493"/>
        <w:rPr>
          <w:rFonts w:ascii="Courier New"/>
          <w:sz w:val="18"/>
        </w:rPr>
      </w:pPr>
      <w:r>
        <w:rPr>
          <w:rFonts w:ascii="Courier New"/>
          <w:w w:val="99"/>
          <w:sz w:val="18"/>
        </w:rPr>
        <w:t>{</w:t>
      </w:r>
    </w:p>
    <w:p w14:paraId="18373A4C" w14:textId="77777777" w:rsidR="008127B4" w:rsidRDefault="00C97DE3">
      <w:pPr>
        <w:spacing w:before="12"/>
        <w:ind w:left="1925"/>
        <w:rPr>
          <w:rFonts w:ascii="Courier New"/>
          <w:sz w:val="18"/>
        </w:rPr>
      </w:pPr>
      <w:r>
        <w:rPr>
          <w:rFonts w:ascii="Courier New"/>
          <w:sz w:val="18"/>
        </w:rPr>
        <w:t>public function doSomething()</w:t>
      </w:r>
    </w:p>
    <w:p w14:paraId="19C440EA" w14:textId="77777777" w:rsidR="008127B4" w:rsidRDefault="00C97DE3">
      <w:pPr>
        <w:spacing w:before="12"/>
        <w:ind w:left="1925"/>
        <w:rPr>
          <w:rFonts w:ascii="Courier New"/>
          <w:sz w:val="18"/>
        </w:rPr>
      </w:pPr>
      <w:r>
        <w:rPr>
          <w:rFonts w:ascii="Courier New"/>
          <w:w w:val="99"/>
          <w:sz w:val="18"/>
        </w:rPr>
        <w:t>{</w:t>
      </w:r>
    </w:p>
    <w:p w14:paraId="18FB198B" w14:textId="77777777" w:rsidR="008127B4" w:rsidRDefault="00C97DE3">
      <w:pPr>
        <w:spacing w:before="12"/>
        <w:ind w:left="2357"/>
        <w:rPr>
          <w:rFonts w:ascii="Courier New"/>
          <w:sz w:val="18"/>
        </w:rPr>
      </w:pPr>
      <w:r>
        <w:rPr>
          <w:rFonts w:ascii="Courier New"/>
          <w:sz w:val="18"/>
        </w:rPr>
        <w:t>$aMoney = new Money(100, new Currency('USD'));</w:t>
      </w:r>
    </w:p>
    <w:p w14:paraId="740F9660" w14:textId="77777777" w:rsidR="008127B4" w:rsidRDefault="008127B4">
      <w:pPr>
        <w:pStyle w:val="a3"/>
        <w:spacing w:before="9"/>
        <w:rPr>
          <w:rFonts w:ascii="Courier New"/>
          <w:sz w:val="11"/>
        </w:rPr>
      </w:pPr>
    </w:p>
    <w:p w14:paraId="1508D983" w14:textId="77777777" w:rsidR="008127B4" w:rsidRDefault="00C97DE3">
      <w:pPr>
        <w:spacing w:before="95"/>
        <w:ind w:left="2357"/>
        <w:rPr>
          <w:rFonts w:ascii="Courier New"/>
          <w:sz w:val="18"/>
        </w:rPr>
      </w:pPr>
      <w:r>
        <w:rPr>
          <w:rFonts w:ascii="Courier New"/>
          <w:sz w:val="18"/>
        </w:rPr>
        <w:t>$this-&gt;otherMethod($aMoney);//mysterious call</w:t>
      </w:r>
    </w:p>
    <w:p w14:paraId="0F8D3B27" w14:textId="77777777" w:rsidR="008127B4" w:rsidRDefault="00C97DE3">
      <w:pPr>
        <w:spacing w:before="12"/>
        <w:ind w:left="2357"/>
        <w:rPr>
          <w:rFonts w:ascii="Courier New"/>
          <w:sz w:val="18"/>
        </w:rPr>
      </w:pPr>
      <w:r>
        <w:rPr>
          <w:rFonts w:ascii="Courier New"/>
          <w:sz w:val="18"/>
        </w:rPr>
        <w:t>// ...</w:t>
      </w:r>
    </w:p>
    <w:p w14:paraId="3823025D" w14:textId="77777777" w:rsidR="008127B4" w:rsidRDefault="00C97DE3">
      <w:pPr>
        <w:spacing w:before="12"/>
        <w:ind w:left="1925"/>
        <w:rPr>
          <w:rFonts w:ascii="Courier New"/>
          <w:sz w:val="18"/>
        </w:rPr>
      </w:pPr>
      <w:r>
        <w:rPr>
          <w:rFonts w:ascii="Courier New"/>
          <w:w w:val="99"/>
          <w:sz w:val="18"/>
        </w:rPr>
        <w:t>}</w:t>
      </w:r>
    </w:p>
    <w:p w14:paraId="321E704B" w14:textId="77777777" w:rsidR="008127B4" w:rsidRDefault="00C97DE3">
      <w:pPr>
        <w:spacing w:before="12"/>
        <w:ind w:left="1493"/>
        <w:rPr>
          <w:rFonts w:ascii="Courier New"/>
          <w:sz w:val="18"/>
        </w:rPr>
      </w:pPr>
      <w:r>
        <w:rPr>
          <w:rFonts w:ascii="Courier New"/>
          <w:w w:val="99"/>
          <w:sz w:val="18"/>
        </w:rPr>
        <w:t>}</w:t>
      </w:r>
    </w:p>
    <w:p w14:paraId="54C6C429" w14:textId="77777777" w:rsidR="008127B4" w:rsidRDefault="008127B4">
      <w:pPr>
        <w:pStyle w:val="a3"/>
        <w:spacing w:before="7"/>
        <w:rPr>
          <w:rFonts w:ascii="Courier New"/>
          <w:sz w:val="11"/>
        </w:rPr>
      </w:pPr>
    </w:p>
    <w:p w14:paraId="68604DB5" w14:textId="77777777" w:rsidR="008127B4" w:rsidRDefault="00C97DE3">
      <w:pPr>
        <w:pStyle w:val="a3"/>
        <w:spacing w:before="57" w:line="249" w:lineRule="auto"/>
        <w:ind w:left="1133" w:right="1256"/>
      </w:pPr>
      <w:r>
        <w:t xml:space="preserve">Everything is fine until, for some reason, we start seeing unexpected results when we're returning or finished with </w:t>
      </w:r>
      <w:r>
        <w:rPr>
          <w:rFonts w:ascii="Courier New"/>
          <w:sz w:val="20"/>
        </w:rPr>
        <w:t>otherMethod</w:t>
      </w:r>
      <w:r>
        <w:t xml:space="preserve">. Suddenly, </w:t>
      </w:r>
      <w:r>
        <w:rPr>
          <w:rFonts w:ascii="Courier New"/>
          <w:sz w:val="20"/>
        </w:rPr>
        <w:t xml:space="preserve">$aMoney </w:t>
      </w:r>
      <w:r>
        <w:t xml:space="preserve">no longer contains 100 USD. What happened? And what happens if </w:t>
      </w:r>
      <w:r>
        <w:rPr>
          <w:rFonts w:ascii="Courier New"/>
          <w:sz w:val="20"/>
        </w:rPr>
        <w:t xml:space="preserve">otherMethod </w:t>
      </w:r>
      <w:r>
        <w:t xml:space="preserve">internally uses our previously defined </w:t>
      </w:r>
      <w:r>
        <w:rPr>
          <w:rFonts w:ascii="Courier New"/>
          <w:sz w:val="20"/>
        </w:rPr>
        <w:t xml:space="preserve">add </w:t>
      </w:r>
      <w:r>
        <w:t xml:space="preserve">method? Maybe you're unaware that add mutates the state of the </w:t>
      </w:r>
      <w:r>
        <w:rPr>
          <w:rFonts w:ascii="Courier New"/>
          <w:sz w:val="20"/>
        </w:rPr>
        <w:t xml:space="preserve">Money </w:t>
      </w:r>
      <w:r>
        <w:t>instance. This is what we call a side effect. You must avoid generating side effects. You must not mutate your arguments. If you do, the developer using your objects may experience strange behaviors. They'll complain, and they'll be correct.</w:t>
      </w:r>
    </w:p>
    <w:p w14:paraId="5191F969" w14:textId="77777777" w:rsidR="008127B4" w:rsidRDefault="008127B4">
      <w:pPr>
        <w:pStyle w:val="a3"/>
        <w:spacing w:before="7"/>
        <w:rPr>
          <w:sz w:val="15"/>
        </w:rPr>
      </w:pPr>
    </w:p>
    <w:p w14:paraId="681A171F" w14:textId="77777777" w:rsidR="008127B4" w:rsidRDefault="00C97DE3">
      <w:pPr>
        <w:pStyle w:val="a3"/>
        <w:spacing w:line="249" w:lineRule="auto"/>
        <w:ind w:left="1133" w:right="1147"/>
      </w:pPr>
      <w:r>
        <w:rPr>
          <w:w w:val="105"/>
        </w:rPr>
        <w:t>So</w:t>
      </w:r>
      <w:r>
        <w:rPr>
          <w:spacing w:val="-29"/>
          <w:w w:val="105"/>
        </w:rPr>
        <w:t xml:space="preserve"> </w:t>
      </w:r>
      <w:r>
        <w:rPr>
          <w:w w:val="105"/>
        </w:rPr>
        <w:t>how</w:t>
      </w:r>
      <w:r>
        <w:rPr>
          <w:spacing w:val="-28"/>
          <w:w w:val="105"/>
        </w:rPr>
        <w:t xml:space="preserve"> </w:t>
      </w:r>
      <w:r>
        <w:rPr>
          <w:w w:val="105"/>
        </w:rPr>
        <w:t>can</w:t>
      </w:r>
      <w:r>
        <w:rPr>
          <w:spacing w:val="-29"/>
          <w:w w:val="105"/>
        </w:rPr>
        <w:t xml:space="preserve"> </w:t>
      </w:r>
      <w:r>
        <w:rPr>
          <w:w w:val="105"/>
        </w:rPr>
        <w:t>we</w:t>
      </w:r>
      <w:r>
        <w:rPr>
          <w:spacing w:val="-28"/>
          <w:w w:val="105"/>
        </w:rPr>
        <w:t xml:space="preserve"> </w:t>
      </w:r>
      <w:r>
        <w:rPr>
          <w:w w:val="105"/>
        </w:rPr>
        <w:t>fix</w:t>
      </w:r>
      <w:r>
        <w:rPr>
          <w:spacing w:val="-28"/>
          <w:w w:val="105"/>
        </w:rPr>
        <w:t xml:space="preserve"> </w:t>
      </w:r>
      <w:r>
        <w:rPr>
          <w:w w:val="105"/>
        </w:rPr>
        <w:t>this?</w:t>
      </w:r>
      <w:r>
        <w:rPr>
          <w:spacing w:val="-29"/>
          <w:w w:val="105"/>
        </w:rPr>
        <w:t xml:space="preserve"> </w:t>
      </w:r>
      <w:r>
        <w:rPr>
          <w:w w:val="105"/>
        </w:rPr>
        <w:t>Simple</w:t>
      </w:r>
      <w:r>
        <w:rPr>
          <w:spacing w:val="-28"/>
          <w:w w:val="105"/>
        </w:rPr>
        <w:t xml:space="preserve"> </w:t>
      </w:r>
      <w:r>
        <w:rPr>
          <w:w w:val="105"/>
        </w:rPr>
        <w:t>—</w:t>
      </w:r>
      <w:r>
        <w:rPr>
          <w:spacing w:val="-28"/>
          <w:w w:val="105"/>
        </w:rPr>
        <w:t xml:space="preserve"> </w:t>
      </w:r>
      <w:r>
        <w:rPr>
          <w:w w:val="105"/>
        </w:rPr>
        <w:t>by</w:t>
      </w:r>
      <w:r>
        <w:rPr>
          <w:spacing w:val="-29"/>
          <w:w w:val="105"/>
        </w:rPr>
        <w:t xml:space="preserve"> </w:t>
      </w:r>
      <w:r>
        <w:rPr>
          <w:w w:val="105"/>
        </w:rPr>
        <w:t>making</w:t>
      </w:r>
      <w:r>
        <w:rPr>
          <w:spacing w:val="-28"/>
          <w:w w:val="105"/>
        </w:rPr>
        <w:t xml:space="preserve"> </w:t>
      </w:r>
      <w:r>
        <w:rPr>
          <w:w w:val="105"/>
        </w:rPr>
        <w:t>sure</w:t>
      </w:r>
      <w:r>
        <w:rPr>
          <w:spacing w:val="-29"/>
          <w:w w:val="105"/>
        </w:rPr>
        <w:t xml:space="preserve"> </w:t>
      </w:r>
      <w:r>
        <w:rPr>
          <w:w w:val="105"/>
        </w:rPr>
        <w:t>that</w:t>
      </w:r>
      <w:r>
        <w:rPr>
          <w:spacing w:val="-28"/>
          <w:w w:val="105"/>
        </w:rPr>
        <w:t xml:space="preserve"> </w:t>
      </w:r>
      <w:r>
        <w:rPr>
          <w:w w:val="105"/>
        </w:rPr>
        <w:t>the</w:t>
      </w:r>
      <w:r>
        <w:rPr>
          <w:spacing w:val="-28"/>
          <w:w w:val="105"/>
        </w:rPr>
        <w:t xml:space="preserve"> </w:t>
      </w:r>
      <w:r>
        <w:rPr>
          <w:w w:val="105"/>
        </w:rPr>
        <w:t>Value</w:t>
      </w:r>
      <w:r>
        <w:rPr>
          <w:spacing w:val="-29"/>
          <w:w w:val="105"/>
        </w:rPr>
        <w:t xml:space="preserve"> </w:t>
      </w:r>
      <w:r>
        <w:rPr>
          <w:w w:val="105"/>
        </w:rPr>
        <w:t>Object</w:t>
      </w:r>
      <w:r>
        <w:rPr>
          <w:spacing w:val="-28"/>
          <w:w w:val="105"/>
        </w:rPr>
        <w:t xml:space="preserve"> </w:t>
      </w:r>
      <w:r>
        <w:rPr>
          <w:w w:val="105"/>
        </w:rPr>
        <w:t>remains</w:t>
      </w:r>
      <w:r>
        <w:rPr>
          <w:spacing w:val="-28"/>
          <w:w w:val="105"/>
        </w:rPr>
        <w:t xml:space="preserve"> </w:t>
      </w:r>
      <w:r>
        <w:rPr>
          <w:w w:val="105"/>
        </w:rPr>
        <w:t>immutable, we avoid this kind of unexpected problem. An easy solution could be returning a new instance</w:t>
      </w:r>
      <w:r>
        <w:rPr>
          <w:spacing w:val="-15"/>
          <w:w w:val="105"/>
        </w:rPr>
        <w:t xml:space="preserve"> </w:t>
      </w:r>
      <w:r>
        <w:rPr>
          <w:w w:val="105"/>
        </w:rPr>
        <w:t>for</w:t>
      </w:r>
      <w:r>
        <w:rPr>
          <w:spacing w:val="-15"/>
          <w:w w:val="105"/>
        </w:rPr>
        <w:t xml:space="preserve"> </w:t>
      </w:r>
      <w:r>
        <w:rPr>
          <w:w w:val="105"/>
        </w:rPr>
        <w:t>every</w:t>
      </w:r>
      <w:r>
        <w:rPr>
          <w:spacing w:val="-15"/>
          <w:w w:val="105"/>
        </w:rPr>
        <w:t xml:space="preserve"> </w:t>
      </w:r>
      <w:r>
        <w:rPr>
          <w:w w:val="105"/>
        </w:rPr>
        <w:t>potentially</w:t>
      </w:r>
      <w:r>
        <w:rPr>
          <w:spacing w:val="-15"/>
          <w:w w:val="105"/>
        </w:rPr>
        <w:t xml:space="preserve"> </w:t>
      </w:r>
      <w:r>
        <w:rPr>
          <w:w w:val="105"/>
        </w:rPr>
        <w:t>mutable</w:t>
      </w:r>
      <w:r>
        <w:rPr>
          <w:spacing w:val="-15"/>
          <w:w w:val="105"/>
        </w:rPr>
        <w:t xml:space="preserve"> </w:t>
      </w:r>
      <w:r>
        <w:rPr>
          <w:w w:val="105"/>
        </w:rPr>
        <w:t>operation,</w:t>
      </w:r>
      <w:r>
        <w:rPr>
          <w:spacing w:val="-15"/>
          <w:w w:val="105"/>
        </w:rPr>
        <w:t xml:space="preserve"> </w:t>
      </w:r>
      <w:r>
        <w:rPr>
          <w:w w:val="105"/>
        </w:rPr>
        <w:t>which</w:t>
      </w:r>
      <w:r>
        <w:rPr>
          <w:spacing w:val="-15"/>
          <w:w w:val="105"/>
        </w:rPr>
        <w:t xml:space="preserve"> </w:t>
      </w:r>
      <w:r>
        <w:rPr>
          <w:w w:val="105"/>
        </w:rPr>
        <w:t>the</w:t>
      </w:r>
      <w:r>
        <w:rPr>
          <w:spacing w:val="-16"/>
          <w:w w:val="105"/>
        </w:rPr>
        <w:t xml:space="preserve"> </w:t>
      </w:r>
      <w:r>
        <w:rPr>
          <w:rFonts w:ascii="Courier New" w:hAnsi="Courier New"/>
          <w:w w:val="105"/>
          <w:sz w:val="20"/>
        </w:rPr>
        <w:t>add</w:t>
      </w:r>
      <w:r>
        <w:rPr>
          <w:rFonts w:ascii="Courier New" w:hAnsi="Courier New"/>
          <w:spacing w:val="-83"/>
          <w:w w:val="105"/>
          <w:sz w:val="20"/>
        </w:rPr>
        <w:t xml:space="preserve"> </w:t>
      </w:r>
      <w:r>
        <w:rPr>
          <w:w w:val="105"/>
        </w:rPr>
        <w:t>method</w:t>
      </w:r>
      <w:r>
        <w:rPr>
          <w:spacing w:val="-15"/>
          <w:w w:val="105"/>
        </w:rPr>
        <w:t xml:space="preserve"> </w:t>
      </w:r>
      <w:r>
        <w:rPr>
          <w:w w:val="105"/>
        </w:rPr>
        <w:t>does:</w:t>
      </w:r>
    </w:p>
    <w:p w14:paraId="4BF5E244" w14:textId="77777777" w:rsidR="008127B4" w:rsidRDefault="00C97DE3">
      <w:pPr>
        <w:spacing w:before="185"/>
        <w:ind w:left="1493"/>
        <w:rPr>
          <w:rFonts w:ascii="Courier New"/>
          <w:sz w:val="18"/>
        </w:rPr>
      </w:pPr>
      <w:r>
        <w:rPr>
          <w:rFonts w:ascii="Courier New"/>
          <w:sz w:val="18"/>
        </w:rPr>
        <w:t>class Money</w:t>
      </w:r>
    </w:p>
    <w:p w14:paraId="32F63B06" w14:textId="77777777" w:rsidR="008127B4" w:rsidRDefault="00C97DE3">
      <w:pPr>
        <w:spacing w:before="12"/>
        <w:ind w:left="1493"/>
        <w:rPr>
          <w:rFonts w:ascii="Courier New"/>
          <w:sz w:val="18"/>
        </w:rPr>
      </w:pPr>
      <w:r>
        <w:rPr>
          <w:rFonts w:ascii="Courier New"/>
          <w:w w:val="99"/>
          <w:sz w:val="18"/>
        </w:rPr>
        <w:t>{</w:t>
      </w:r>
    </w:p>
    <w:p w14:paraId="2B43135F" w14:textId="77777777" w:rsidR="008127B4" w:rsidRDefault="00C97DE3">
      <w:pPr>
        <w:spacing w:before="12"/>
        <w:ind w:left="1925"/>
        <w:rPr>
          <w:rFonts w:ascii="Courier New"/>
          <w:sz w:val="18"/>
        </w:rPr>
      </w:pPr>
      <w:r>
        <w:rPr>
          <w:rFonts w:ascii="Courier New"/>
          <w:sz w:val="18"/>
        </w:rPr>
        <w:t>// ...</w:t>
      </w:r>
    </w:p>
    <w:p w14:paraId="474AF436" w14:textId="77777777" w:rsidR="008127B4" w:rsidRDefault="00C97DE3">
      <w:pPr>
        <w:spacing w:before="12"/>
        <w:ind w:left="1925"/>
        <w:rPr>
          <w:rFonts w:ascii="Courier New"/>
          <w:sz w:val="18"/>
        </w:rPr>
      </w:pPr>
      <w:r>
        <w:rPr>
          <w:rFonts w:ascii="Courier New"/>
          <w:sz w:val="18"/>
        </w:rPr>
        <w:t>public function add(Money $money)</w:t>
      </w:r>
    </w:p>
    <w:p w14:paraId="21878726" w14:textId="77777777" w:rsidR="008127B4" w:rsidRDefault="00C97DE3">
      <w:pPr>
        <w:spacing w:before="12"/>
        <w:ind w:left="1925"/>
        <w:rPr>
          <w:rFonts w:ascii="Courier New"/>
          <w:sz w:val="18"/>
        </w:rPr>
      </w:pPr>
      <w:r>
        <w:rPr>
          <w:rFonts w:ascii="Courier New"/>
          <w:w w:val="99"/>
          <w:sz w:val="18"/>
        </w:rPr>
        <w:t>{</w:t>
      </w:r>
    </w:p>
    <w:p w14:paraId="675873E0" w14:textId="77777777" w:rsidR="008127B4" w:rsidRDefault="00C97DE3">
      <w:pPr>
        <w:spacing w:before="12" w:line="254" w:lineRule="auto"/>
        <w:ind w:left="2789" w:right="2728" w:hanging="432"/>
        <w:rPr>
          <w:rFonts w:ascii="Courier New"/>
          <w:sz w:val="18"/>
        </w:rPr>
      </w:pPr>
      <w:r>
        <w:rPr>
          <w:rFonts w:ascii="Courier New"/>
          <w:sz w:val="18"/>
        </w:rPr>
        <w:t>if (!$money-&gt;currency()-&gt;equals($this-&gt;currency())) { throw new \InvalidArgumentException();</w:t>
      </w:r>
    </w:p>
    <w:p w14:paraId="4762459F" w14:textId="77777777" w:rsidR="008127B4" w:rsidRDefault="00C97DE3">
      <w:pPr>
        <w:ind w:left="2357"/>
        <w:rPr>
          <w:rFonts w:ascii="Courier New"/>
          <w:sz w:val="18"/>
        </w:rPr>
      </w:pPr>
      <w:r>
        <w:rPr>
          <w:rFonts w:ascii="Courier New"/>
          <w:w w:val="99"/>
          <w:sz w:val="18"/>
        </w:rPr>
        <w:t>}</w:t>
      </w:r>
    </w:p>
    <w:p w14:paraId="2015B829" w14:textId="77777777" w:rsidR="008127B4" w:rsidRDefault="008127B4">
      <w:pPr>
        <w:pStyle w:val="a3"/>
        <w:spacing w:before="1"/>
        <w:rPr>
          <w:rFonts w:ascii="Courier New"/>
          <w:sz w:val="20"/>
        </w:rPr>
      </w:pPr>
    </w:p>
    <w:p w14:paraId="7C46B6BC" w14:textId="77777777" w:rsidR="008127B4" w:rsidRDefault="00C97DE3">
      <w:pPr>
        <w:ind w:left="2357"/>
        <w:rPr>
          <w:rFonts w:ascii="Courier New"/>
          <w:sz w:val="18"/>
        </w:rPr>
      </w:pPr>
      <w:r>
        <w:rPr>
          <w:rFonts w:ascii="Courier New"/>
          <w:sz w:val="18"/>
        </w:rPr>
        <w:t>return new self(</w:t>
      </w:r>
    </w:p>
    <w:p w14:paraId="3FDD5331" w14:textId="77777777" w:rsidR="008127B4" w:rsidRDefault="00C97DE3">
      <w:pPr>
        <w:spacing w:before="12"/>
        <w:ind w:left="2789"/>
        <w:rPr>
          <w:rFonts w:ascii="Courier New"/>
          <w:sz w:val="18"/>
        </w:rPr>
      </w:pPr>
      <w:r>
        <w:rPr>
          <w:rFonts w:ascii="Courier New"/>
          <w:sz w:val="18"/>
        </w:rPr>
        <w:t>$money-&gt;amount() + $this-&gt;amount(),</w:t>
      </w:r>
    </w:p>
    <w:p w14:paraId="28CD533F" w14:textId="77777777" w:rsidR="008127B4" w:rsidRDefault="00C97DE3">
      <w:pPr>
        <w:spacing w:before="12"/>
        <w:ind w:left="2789"/>
        <w:rPr>
          <w:rFonts w:ascii="Courier New"/>
          <w:sz w:val="18"/>
        </w:rPr>
      </w:pPr>
      <w:r>
        <w:rPr>
          <w:rFonts w:ascii="Courier New"/>
          <w:sz w:val="18"/>
        </w:rPr>
        <w:t>$this-&gt;currency()</w:t>
      </w:r>
    </w:p>
    <w:p w14:paraId="67FF668F" w14:textId="77777777" w:rsidR="008127B4" w:rsidRDefault="00C97DE3">
      <w:pPr>
        <w:spacing w:before="13"/>
        <w:ind w:left="2357"/>
        <w:rPr>
          <w:rFonts w:ascii="Courier New"/>
          <w:sz w:val="18"/>
        </w:rPr>
      </w:pPr>
      <w:r>
        <w:rPr>
          <w:rFonts w:ascii="Courier New"/>
          <w:sz w:val="18"/>
        </w:rPr>
        <w:t>);</w:t>
      </w:r>
    </w:p>
    <w:p w14:paraId="4C0E7183" w14:textId="77777777" w:rsidR="008127B4" w:rsidRDefault="00C97DE3">
      <w:pPr>
        <w:spacing w:before="12"/>
        <w:ind w:left="1925"/>
        <w:rPr>
          <w:rFonts w:ascii="Courier New"/>
          <w:sz w:val="18"/>
        </w:rPr>
      </w:pPr>
      <w:r>
        <w:rPr>
          <w:rFonts w:ascii="Courier New"/>
          <w:w w:val="99"/>
          <w:sz w:val="18"/>
        </w:rPr>
        <w:t>}</w:t>
      </w:r>
    </w:p>
    <w:p w14:paraId="61258834" w14:textId="77777777" w:rsidR="008127B4" w:rsidRDefault="00C97DE3">
      <w:pPr>
        <w:spacing w:before="12"/>
        <w:ind w:left="1493"/>
        <w:rPr>
          <w:rFonts w:ascii="Courier New"/>
          <w:sz w:val="18"/>
        </w:rPr>
      </w:pPr>
      <w:r>
        <w:rPr>
          <w:rFonts w:ascii="Courier New"/>
          <w:w w:val="99"/>
          <w:sz w:val="18"/>
        </w:rPr>
        <w:t>}</w:t>
      </w:r>
    </w:p>
    <w:p w14:paraId="77E71605" w14:textId="77777777" w:rsidR="008127B4" w:rsidRDefault="008127B4">
      <w:pPr>
        <w:rPr>
          <w:rFonts w:ascii="Courier New"/>
          <w:sz w:val="18"/>
        </w:rPr>
        <w:sectPr w:rsidR="008127B4">
          <w:pgSz w:w="10830" w:h="13330"/>
          <w:pgMar w:top="1140" w:right="0" w:bottom="1140" w:left="0" w:header="925" w:footer="941" w:gutter="0"/>
          <w:cols w:space="720"/>
        </w:sectPr>
      </w:pPr>
    </w:p>
    <w:p w14:paraId="7744A391" w14:textId="77777777" w:rsidR="008127B4" w:rsidRDefault="008127B4">
      <w:pPr>
        <w:pStyle w:val="a3"/>
        <w:spacing w:before="7"/>
        <w:rPr>
          <w:rFonts w:ascii="Courier New"/>
          <w:sz w:val="19"/>
        </w:rPr>
      </w:pPr>
    </w:p>
    <w:p w14:paraId="1F43E54B" w14:textId="77777777" w:rsidR="008127B4" w:rsidRDefault="00C97DE3">
      <w:pPr>
        <w:pStyle w:val="a3"/>
        <w:spacing w:before="63" w:line="249" w:lineRule="auto"/>
        <w:ind w:left="1133" w:right="1083"/>
      </w:pPr>
      <w:bookmarkStart w:id="91" w:name="_bookmark61"/>
      <w:bookmarkEnd w:id="91"/>
      <w:r>
        <w:t xml:space="preserve">With this simple change, immutability is guaranteed. Each time two instances of </w:t>
      </w:r>
      <w:r>
        <w:rPr>
          <w:rFonts w:ascii="Courier New"/>
          <w:sz w:val="20"/>
        </w:rPr>
        <w:t xml:space="preserve">Money </w:t>
      </w:r>
      <w:r>
        <w:t>are added together, a new resulting instance is returned. Other classes can perform any number of changes without affecting the original copy. Code free of side effects is easy to</w:t>
      </w:r>
      <w:bookmarkStart w:id="92" w:name="Basic_Types"/>
      <w:bookmarkEnd w:id="92"/>
      <w:r>
        <w:t xml:space="preserve"> understand, easy to test, and less error prone.</w:t>
      </w:r>
    </w:p>
    <w:p w14:paraId="0AC02C37" w14:textId="77777777" w:rsidR="008127B4" w:rsidRDefault="008127B4">
      <w:pPr>
        <w:pStyle w:val="a3"/>
        <w:rPr>
          <w:sz w:val="20"/>
        </w:rPr>
      </w:pPr>
    </w:p>
    <w:p w14:paraId="096CF5C7" w14:textId="77777777" w:rsidR="008127B4" w:rsidRDefault="008127B4">
      <w:pPr>
        <w:pStyle w:val="a3"/>
        <w:spacing w:before="7"/>
        <w:rPr>
          <w:sz w:val="26"/>
        </w:rPr>
      </w:pPr>
    </w:p>
    <w:p w14:paraId="341D84D2" w14:textId="55B5EF0C" w:rsidR="008127B4" w:rsidRDefault="00812E0F">
      <w:pPr>
        <w:pStyle w:val="2"/>
      </w:pPr>
      <w:bookmarkStart w:id="93" w:name="_bookmark62"/>
      <w:bookmarkEnd w:id="93"/>
      <w:r w:rsidRPr="00812E0F">
        <w:rPr>
          <w:rFonts w:hint="eastAsia"/>
        </w:rPr>
        <w:t>基本类型</w:t>
      </w:r>
    </w:p>
    <w:p w14:paraId="6B7D4899" w14:textId="77777777" w:rsidR="008127B4" w:rsidRDefault="00C97DE3">
      <w:pPr>
        <w:pStyle w:val="a3"/>
        <w:spacing w:before="83"/>
        <w:ind w:left="1133"/>
      </w:pPr>
      <w:r>
        <w:t>Consider the following code snippet:</w:t>
      </w:r>
    </w:p>
    <w:p w14:paraId="40570D65" w14:textId="77777777" w:rsidR="008127B4" w:rsidRDefault="008127B4">
      <w:pPr>
        <w:pStyle w:val="a3"/>
        <w:spacing w:before="10"/>
        <w:rPr>
          <w:sz w:val="16"/>
        </w:rPr>
      </w:pPr>
    </w:p>
    <w:p w14:paraId="66A9A040" w14:textId="77777777" w:rsidR="008127B4" w:rsidRDefault="00C97DE3">
      <w:pPr>
        <w:ind w:left="1493"/>
        <w:rPr>
          <w:rFonts w:ascii="Courier New"/>
          <w:sz w:val="18"/>
        </w:rPr>
      </w:pPr>
      <w:r>
        <w:rPr>
          <w:rFonts w:ascii="Courier New"/>
          <w:sz w:val="18"/>
        </w:rPr>
        <w:t>$a = 10;</w:t>
      </w:r>
    </w:p>
    <w:p w14:paraId="147598CF" w14:textId="77777777" w:rsidR="008127B4" w:rsidRDefault="00C97DE3">
      <w:pPr>
        <w:spacing w:before="12" w:line="254" w:lineRule="auto"/>
        <w:ind w:left="1493" w:right="7363"/>
        <w:rPr>
          <w:rFonts w:ascii="Courier New"/>
          <w:sz w:val="18"/>
        </w:rPr>
      </w:pPr>
      <w:r>
        <w:rPr>
          <w:rFonts w:ascii="Courier New"/>
          <w:sz w:val="18"/>
        </w:rPr>
        <w:t>$b = 10; var_dump($a</w:t>
      </w:r>
      <w:r>
        <w:rPr>
          <w:rFonts w:ascii="Courier New"/>
          <w:spacing w:val="-50"/>
          <w:sz w:val="18"/>
        </w:rPr>
        <w:t xml:space="preserve"> </w:t>
      </w:r>
      <w:r>
        <w:rPr>
          <w:rFonts w:ascii="Courier New"/>
          <w:sz w:val="18"/>
        </w:rPr>
        <w:t>==</w:t>
      </w:r>
      <w:r>
        <w:rPr>
          <w:rFonts w:ascii="Courier New"/>
          <w:spacing w:val="-49"/>
          <w:sz w:val="18"/>
        </w:rPr>
        <w:t xml:space="preserve"> </w:t>
      </w:r>
      <w:r>
        <w:rPr>
          <w:rFonts w:ascii="Courier New"/>
          <w:sz w:val="18"/>
        </w:rPr>
        <w:t>$b);</w:t>
      </w:r>
    </w:p>
    <w:p w14:paraId="7E7403B4" w14:textId="77777777" w:rsidR="008127B4" w:rsidRDefault="00C97DE3">
      <w:pPr>
        <w:spacing w:line="254" w:lineRule="auto"/>
        <w:ind w:left="1493" w:right="7255"/>
        <w:rPr>
          <w:rFonts w:ascii="Courier New"/>
          <w:sz w:val="18"/>
        </w:rPr>
      </w:pPr>
      <w:r>
        <w:rPr>
          <w:rFonts w:ascii="Courier New"/>
          <w:sz w:val="18"/>
        </w:rPr>
        <w:t>// bool(true) var_dump($a</w:t>
      </w:r>
      <w:r>
        <w:rPr>
          <w:rFonts w:ascii="Courier New"/>
          <w:spacing w:val="-50"/>
          <w:sz w:val="18"/>
        </w:rPr>
        <w:t xml:space="preserve"> </w:t>
      </w:r>
      <w:r>
        <w:rPr>
          <w:rFonts w:ascii="Courier New"/>
          <w:sz w:val="18"/>
        </w:rPr>
        <w:t>===</w:t>
      </w:r>
      <w:r>
        <w:rPr>
          <w:rFonts w:ascii="Courier New"/>
          <w:spacing w:val="-49"/>
          <w:sz w:val="18"/>
        </w:rPr>
        <w:t xml:space="preserve"> </w:t>
      </w:r>
      <w:r>
        <w:rPr>
          <w:rFonts w:ascii="Courier New"/>
          <w:sz w:val="18"/>
        </w:rPr>
        <w:t>$b);</w:t>
      </w:r>
    </w:p>
    <w:p w14:paraId="43BF0DAC" w14:textId="77777777" w:rsidR="008127B4" w:rsidRDefault="00C97DE3">
      <w:pPr>
        <w:spacing w:line="204" w:lineRule="exact"/>
        <w:ind w:left="1493"/>
        <w:rPr>
          <w:rFonts w:ascii="Courier New"/>
          <w:sz w:val="18"/>
        </w:rPr>
      </w:pPr>
      <w:r>
        <w:rPr>
          <w:rFonts w:ascii="Courier New"/>
          <w:sz w:val="18"/>
        </w:rPr>
        <w:t>//</w:t>
      </w:r>
      <w:r>
        <w:rPr>
          <w:rFonts w:ascii="Courier New"/>
          <w:spacing w:val="-2"/>
          <w:sz w:val="18"/>
        </w:rPr>
        <w:t xml:space="preserve"> </w:t>
      </w:r>
      <w:r>
        <w:rPr>
          <w:rFonts w:ascii="Courier New"/>
          <w:sz w:val="18"/>
        </w:rPr>
        <w:t>bool(true)</w:t>
      </w:r>
    </w:p>
    <w:p w14:paraId="137C4DF0" w14:textId="77777777" w:rsidR="008127B4" w:rsidRDefault="00C97DE3">
      <w:pPr>
        <w:spacing w:before="12" w:line="254" w:lineRule="auto"/>
        <w:ind w:left="1493" w:right="7912"/>
        <w:rPr>
          <w:rFonts w:ascii="Courier New"/>
          <w:sz w:val="18"/>
        </w:rPr>
      </w:pPr>
      <w:r>
        <w:rPr>
          <w:rFonts w:ascii="Courier New"/>
          <w:sz w:val="18"/>
        </w:rPr>
        <w:t>$a = 20; var_dump($a);</w:t>
      </w:r>
    </w:p>
    <w:p w14:paraId="22C6AA7C" w14:textId="77777777" w:rsidR="008127B4" w:rsidRDefault="00C97DE3">
      <w:pPr>
        <w:spacing w:line="204" w:lineRule="exact"/>
        <w:ind w:left="1493"/>
        <w:rPr>
          <w:rFonts w:ascii="Courier New"/>
          <w:sz w:val="18"/>
        </w:rPr>
      </w:pPr>
      <w:r>
        <w:rPr>
          <w:rFonts w:ascii="Courier New"/>
          <w:sz w:val="18"/>
        </w:rPr>
        <w:t>// integer(20)</w:t>
      </w:r>
    </w:p>
    <w:p w14:paraId="3A8716A9" w14:textId="77777777" w:rsidR="008127B4" w:rsidRDefault="00C97DE3">
      <w:pPr>
        <w:spacing w:before="12" w:line="254" w:lineRule="auto"/>
        <w:ind w:left="1493" w:right="7912"/>
        <w:rPr>
          <w:rFonts w:ascii="Courier New"/>
          <w:sz w:val="18"/>
        </w:rPr>
      </w:pPr>
      <w:r>
        <w:rPr>
          <w:rFonts w:ascii="Courier New"/>
          <w:sz w:val="18"/>
        </w:rPr>
        <w:t>$a = $a + 30; var_dump($a);</w:t>
      </w:r>
    </w:p>
    <w:p w14:paraId="6B7D3366" w14:textId="77777777" w:rsidR="008127B4" w:rsidRDefault="00C97DE3">
      <w:pPr>
        <w:spacing w:line="204" w:lineRule="exact"/>
        <w:ind w:left="1493"/>
        <w:rPr>
          <w:rFonts w:ascii="Courier New"/>
          <w:sz w:val="18"/>
        </w:rPr>
      </w:pPr>
      <w:r>
        <w:rPr>
          <w:rFonts w:ascii="Courier New"/>
          <w:sz w:val="18"/>
        </w:rPr>
        <w:t>// integer(50);</w:t>
      </w:r>
    </w:p>
    <w:p w14:paraId="3D29C05F" w14:textId="77777777" w:rsidR="008127B4" w:rsidRDefault="008127B4">
      <w:pPr>
        <w:pStyle w:val="a3"/>
        <w:spacing w:before="7"/>
        <w:rPr>
          <w:rFonts w:ascii="Courier New"/>
          <w:sz w:val="16"/>
        </w:rPr>
      </w:pPr>
    </w:p>
    <w:p w14:paraId="05C5E125" w14:textId="77777777" w:rsidR="008127B4" w:rsidRDefault="00C97DE3">
      <w:pPr>
        <w:pStyle w:val="a3"/>
        <w:spacing w:line="249" w:lineRule="auto"/>
        <w:ind w:left="1133" w:right="1188"/>
      </w:pPr>
      <w:r>
        <w:t xml:space="preserve">Although </w:t>
      </w:r>
      <w:r>
        <w:rPr>
          <w:rFonts w:ascii="Courier New" w:hAnsi="Courier New"/>
          <w:sz w:val="20"/>
        </w:rPr>
        <w:t xml:space="preserve">$a </w:t>
      </w:r>
      <w:r>
        <w:t xml:space="preserve">and </w:t>
      </w:r>
      <w:r>
        <w:rPr>
          <w:rFonts w:ascii="Courier New" w:hAnsi="Courier New"/>
          <w:sz w:val="20"/>
        </w:rPr>
        <w:t xml:space="preserve">$b </w:t>
      </w:r>
      <w:r>
        <w:t>are different variables stored in different memory locations, when compared,</w:t>
      </w:r>
      <w:r>
        <w:rPr>
          <w:spacing w:val="-11"/>
        </w:rPr>
        <w:t xml:space="preserve"> </w:t>
      </w:r>
      <w:r>
        <w:t>they're</w:t>
      </w:r>
      <w:r>
        <w:rPr>
          <w:spacing w:val="-10"/>
        </w:rPr>
        <w:t xml:space="preserve"> </w:t>
      </w:r>
      <w:r>
        <w:t>the</w:t>
      </w:r>
      <w:r>
        <w:rPr>
          <w:spacing w:val="-11"/>
        </w:rPr>
        <w:t xml:space="preserve"> </w:t>
      </w:r>
      <w:r>
        <w:t>same.</w:t>
      </w:r>
      <w:r>
        <w:rPr>
          <w:spacing w:val="-10"/>
        </w:rPr>
        <w:t xml:space="preserve"> </w:t>
      </w:r>
      <w:r>
        <w:t>They</w:t>
      </w:r>
      <w:r>
        <w:rPr>
          <w:spacing w:val="-10"/>
        </w:rPr>
        <w:t xml:space="preserve"> </w:t>
      </w:r>
      <w:r>
        <w:t>hold</w:t>
      </w:r>
      <w:r>
        <w:rPr>
          <w:spacing w:val="-11"/>
        </w:rPr>
        <w:t xml:space="preserve"> </w:t>
      </w:r>
      <w:r>
        <w:t>the</w:t>
      </w:r>
      <w:r>
        <w:rPr>
          <w:spacing w:val="-10"/>
        </w:rPr>
        <w:t xml:space="preserve"> </w:t>
      </w:r>
      <w:r>
        <w:t>same</w:t>
      </w:r>
      <w:r>
        <w:rPr>
          <w:spacing w:val="-10"/>
        </w:rPr>
        <w:t xml:space="preserve"> </w:t>
      </w:r>
      <w:r>
        <w:t>value,</w:t>
      </w:r>
      <w:r>
        <w:rPr>
          <w:spacing w:val="-11"/>
        </w:rPr>
        <w:t xml:space="preserve"> </w:t>
      </w:r>
      <w:r>
        <w:t>so</w:t>
      </w:r>
      <w:r>
        <w:rPr>
          <w:spacing w:val="-10"/>
        </w:rPr>
        <w:t xml:space="preserve"> </w:t>
      </w:r>
      <w:r>
        <w:t>we</w:t>
      </w:r>
      <w:r>
        <w:rPr>
          <w:spacing w:val="-10"/>
        </w:rPr>
        <w:t xml:space="preserve"> </w:t>
      </w:r>
      <w:r>
        <w:t>consider</w:t>
      </w:r>
      <w:r>
        <w:rPr>
          <w:spacing w:val="-11"/>
        </w:rPr>
        <w:t xml:space="preserve"> </w:t>
      </w:r>
      <w:r>
        <w:t>them</w:t>
      </w:r>
      <w:r>
        <w:rPr>
          <w:spacing w:val="-10"/>
        </w:rPr>
        <w:t xml:space="preserve"> </w:t>
      </w:r>
      <w:r>
        <w:t>equal.</w:t>
      </w:r>
      <w:r>
        <w:rPr>
          <w:spacing w:val="-10"/>
        </w:rPr>
        <w:t xml:space="preserve"> </w:t>
      </w:r>
      <w:r>
        <w:t>You</w:t>
      </w:r>
      <w:r>
        <w:rPr>
          <w:spacing w:val="-11"/>
        </w:rPr>
        <w:t xml:space="preserve"> </w:t>
      </w:r>
      <w:r>
        <w:t xml:space="preserve">can change the value of </w:t>
      </w:r>
      <w:r>
        <w:rPr>
          <w:rFonts w:ascii="Courier New" w:hAnsi="Courier New"/>
          <w:sz w:val="20"/>
        </w:rPr>
        <w:t xml:space="preserve">$a </w:t>
      </w:r>
      <w:r>
        <w:t xml:space="preserve">from </w:t>
      </w:r>
      <w:r>
        <w:rPr>
          <w:rFonts w:ascii="Courier New" w:hAnsi="Courier New"/>
          <w:sz w:val="20"/>
        </w:rPr>
        <w:t xml:space="preserve">10 </w:t>
      </w:r>
      <w:r>
        <w:t xml:space="preserve">to </w:t>
      </w:r>
      <w:r>
        <w:rPr>
          <w:rFonts w:ascii="Courier New" w:hAnsi="Courier New"/>
          <w:sz w:val="20"/>
        </w:rPr>
        <w:t xml:space="preserve">20 </w:t>
      </w:r>
      <w:r>
        <w:t xml:space="preserve">at any time that you want, making the new value </w:t>
      </w:r>
      <w:r>
        <w:rPr>
          <w:rFonts w:ascii="Courier New" w:hAnsi="Courier New"/>
          <w:sz w:val="20"/>
        </w:rPr>
        <w:t xml:space="preserve">20 </w:t>
      </w:r>
      <w:r>
        <w:t xml:space="preserve">and eliminating the </w:t>
      </w:r>
      <w:r>
        <w:rPr>
          <w:rFonts w:ascii="Courier New" w:hAnsi="Courier New"/>
          <w:sz w:val="20"/>
        </w:rPr>
        <w:t>10</w:t>
      </w:r>
      <w:r>
        <w:t xml:space="preserve">. You can replace integer values as much as you want without consideration of the previous value because you're not modifying it; you're just replacing it. If you apply any operation — such as addition (That is. </w:t>
      </w:r>
      <w:r>
        <w:rPr>
          <w:rFonts w:ascii="Courier New" w:hAnsi="Courier New"/>
          <w:sz w:val="20"/>
        </w:rPr>
        <w:t>$a + $b</w:t>
      </w:r>
      <w:r>
        <w:t xml:space="preserve">) — to these variables, you get another new value that can be assigned to another variable or a previously defined one. When you pass </w:t>
      </w:r>
      <w:r>
        <w:rPr>
          <w:rFonts w:ascii="Courier New" w:hAnsi="Courier New"/>
          <w:sz w:val="20"/>
        </w:rPr>
        <w:t xml:space="preserve">$a </w:t>
      </w:r>
      <w:r>
        <w:t xml:space="preserve">to another function, except when explicitly passed by reference, you're passing a value. It doesn't matter if </w:t>
      </w:r>
      <w:r>
        <w:rPr>
          <w:rFonts w:ascii="Courier New" w:hAnsi="Courier New"/>
          <w:sz w:val="20"/>
        </w:rPr>
        <w:t xml:space="preserve">$a </w:t>
      </w:r>
      <w:r>
        <w:t>gets modified within that function, because in your</w:t>
      </w:r>
      <w:bookmarkStart w:id="94" w:name="Testing_Value_Objects"/>
      <w:bookmarkEnd w:id="94"/>
      <w:r>
        <w:t xml:space="preserve"> current</w:t>
      </w:r>
      <w:r>
        <w:rPr>
          <w:spacing w:val="-7"/>
        </w:rPr>
        <w:t xml:space="preserve"> </w:t>
      </w:r>
      <w:r>
        <w:t>code,</w:t>
      </w:r>
      <w:r>
        <w:rPr>
          <w:spacing w:val="-7"/>
        </w:rPr>
        <w:t xml:space="preserve"> </w:t>
      </w:r>
      <w:r>
        <w:t>you'll</w:t>
      </w:r>
      <w:r>
        <w:rPr>
          <w:spacing w:val="-6"/>
        </w:rPr>
        <w:t xml:space="preserve"> </w:t>
      </w:r>
      <w:r>
        <w:t>still</w:t>
      </w:r>
      <w:r>
        <w:rPr>
          <w:spacing w:val="-7"/>
        </w:rPr>
        <w:t xml:space="preserve"> </w:t>
      </w:r>
      <w:r>
        <w:t>have</w:t>
      </w:r>
      <w:r>
        <w:rPr>
          <w:spacing w:val="-6"/>
        </w:rPr>
        <w:t xml:space="preserve"> </w:t>
      </w:r>
      <w:r>
        <w:t>the</w:t>
      </w:r>
      <w:r>
        <w:rPr>
          <w:spacing w:val="-7"/>
        </w:rPr>
        <w:t xml:space="preserve"> </w:t>
      </w:r>
      <w:r>
        <w:t>original</w:t>
      </w:r>
      <w:r>
        <w:rPr>
          <w:spacing w:val="-6"/>
        </w:rPr>
        <w:t xml:space="preserve"> </w:t>
      </w:r>
      <w:r>
        <w:t>copy.</w:t>
      </w:r>
      <w:r>
        <w:rPr>
          <w:spacing w:val="-7"/>
        </w:rPr>
        <w:t xml:space="preserve"> </w:t>
      </w:r>
      <w:r>
        <w:t>Value</w:t>
      </w:r>
      <w:r>
        <w:rPr>
          <w:spacing w:val="-6"/>
        </w:rPr>
        <w:t xml:space="preserve"> </w:t>
      </w:r>
      <w:r>
        <w:t>Objects</w:t>
      </w:r>
      <w:r>
        <w:rPr>
          <w:spacing w:val="-7"/>
        </w:rPr>
        <w:t xml:space="preserve"> </w:t>
      </w:r>
      <w:r>
        <w:t>behave</w:t>
      </w:r>
      <w:r>
        <w:rPr>
          <w:spacing w:val="-6"/>
        </w:rPr>
        <w:t xml:space="preserve"> </w:t>
      </w:r>
      <w:r>
        <w:t>as</w:t>
      </w:r>
      <w:r>
        <w:rPr>
          <w:spacing w:val="-7"/>
        </w:rPr>
        <w:t xml:space="preserve"> </w:t>
      </w:r>
      <w:r>
        <w:t>basic</w:t>
      </w:r>
      <w:r>
        <w:rPr>
          <w:spacing w:val="-7"/>
        </w:rPr>
        <w:t xml:space="preserve"> </w:t>
      </w:r>
      <w:r>
        <w:t>types.</w:t>
      </w:r>
    </w:p>
    <w:p w14:paraId="135AF9BF" w14:textId="77777777" w:rsidR="008127B4" w:rsidRDefault="008127B4">
      <w:pPr>
        <w:pStyle w:val="a3"/>
        <w:rPr>
          <w:sz w:val="20"/>
        </w:rPr>
      </w:pPr>
    </w:p>
    <w:p w14:paraId="242BDBCC" w14:textId="77777777" w:rsidR="008127B4" w:rsidRDefault="008127B4">
      <w:pPr>
        <w:pStyle w:val="a3"/>
        <w:spacing w:before="3"/>
        <w:rPr>
          <w:sz w:val="26"/>
        </w:rPr>
      </w:pPr>
    </w:p>
    <w:p w14:paraId="419BD88E" w14:textId="317B8FD1" w:rsidR="008127B4" w:rsidRDefault="00812E0F">
      <w:pPr>
        <w:pStyle w:val="2"/>
      </w:pPr>
      <w:bookmarkStart w:id="95" w:name="_bookmark63"/>
      <w:bookmarkEnd w:id="95"/>
      <w:r w:rsidRPr="00812E0F">
        <w:rPr>
          <w:rFonts w:hint="eastAsia"/>
        </w:rPr>
        <w:t>测试值对象</w:t>
      </w:r>
    </w:p>
    <w:p w14:paraId="12CFA950" w14:textId="77777777" w:rsidR="008127B4" w:rsidRDefault="00C97DE3">
      <w:pPr>
        <w:pStyle w:val="a3"/>
        <w:spacing w:before="83" w:line="249" w:lineRule="auto"/>
        <w:ind w:left="1133" w:right="1237"/>
      </w:pPr>
      <w:r>
        <w:t>Value Objects are tested in the same way normal objects are. However, the immutability and side-effect-free behavior must be tested too. A solution is to create a copy of the Value Object you're testing before performing any modifications. Assert both are equal using the implemented equality check. Perform the actions you want to test and assert the results.</w:t>
      </w:r>
    </w:p>
    <w:p w14:paraId="439F20DA" w14:textId="77777777" w:rsidR="008127B4" w:rsidRDefault="00C97DE3">
      <w:pPr>
        <w:pStyle w:val="a3"/>
        <w:spacing w:before="3"/>
        <w:ind w:left="1133"/>
      </w:pPr>
      <w:r>
        <w:t>Finally, assert that the original object and copy are still equal.</w:t>
      </w:r>
    </w:p>
    <w:p w14:paraId="4ABC2D47" w14:textId="77777777" w:rsidR="008127B4" w:rsidRDefault="008127B4">
      <w:pPr>
        <w:sectPr w:rsidR="008127B4">
          <w:pgSz w:w="10830" w:h="13330"/>
          <w:pgMar w:top="1140" w:right="0" w:bottom="1140" w:left="0" w:header="925" w:footer="941" w:gutter="0"/>
          <w:cols w:space="720"/>
        </w:sectPr>
      </w:pPr>
    </w:p>
    <w:p w14:paraId="3021CDB8" w14:textId="77777777" w:rsidR="008127B4" w:rsidRDefault="008127B4">
      <w:pPr>
        <w:pStyle w:val="a3"/>
        <w:spacing w:before="10"/>
        <w:rPr>
          <w:sz w:val="19"/>
        </w:rPr>
      </w:pPr>
    </w:p>
    <w:p w14:paraId="1BDDC5EA" w14:textId="77777777" w:rsidR="008127B4" w:rsidRDefault="00C97DE3">
      <w:pPr>
        <w:pStyle w:val="a3"/>
        <w:spacing w:before="57" w:line="249" w:lineRule="auto"/>
        <w:ind w:left="1133" w:right="1158"/>
      </w:pPr>
      <w:r>
        <w:rPr>
          <w:w w:val="105"/>
        </w:rPr>
        <w:t>Let's</w:t>
      </w:r>
      <w:r>
        <w:rPr>
          <w:spacing w:val="-25"/>
          <w:w w:val="105"/>
        </w:rPr>
        <w:t xml:space="preserve"> </w:t>
      </w:r>
      <w:r>
        <w:rPr>
          <w:w w:val="105"/>
        </w:rPr>
        <w:t>put</w:t>
      </w:r>
      <w:r>
        <w:rPr>
          <w:spacing w:val="-25"/>
          <w:w w:val="105"/>
        </w:rPr>
        <w:t xml:space="preserve"> </w:t>
      </w:r>
      <w:r>
        <w:rPr>
          <w:w w:val="105"/>
        </w:rPr>
        <w:t>this</w:t>
      </w:r>
      <w:r>
        <w:rPr>
          <w:spacing w:val="-25"/>
          <w:w w:val="105"/>
        </w:rPr>
        <w:t xml:space="preserve"> </w:t>
      </w:r>
      <w:r>
        <w:rPr>
          <w:w w:val="105"/>
        </w:rPr>
        <w:t>into</w:t>
      </w:r>
      <w:r>
        <w:rPr>
          <w:spacing w:val="-25"/>
          <w:w w:val="105"/>
        </w:rPr>
        <w:t xml:space="preserve"> </w:t>
      </w:r>
      <w:r>
        <w:rPr>
          <w:w w:val="105"/>
        </w:rPr>
        <w:t>practice</w:t>
      </w:r>
      <w:r>
        <w:rPr>
          <w:spacing w:val="-25"/>
          <w:w w:val="105"/>
        </w:rPr>
        <w:t xml:space="preserve"> </w:t>
      </w:r>
      <w:r>
        <w:rPr>
          <w:w w:val="105"/>
        </w:rPr>
        <w:t>and</w:t>
      </w:r>
      <w:r>
        <w:rPr>
          <w:spacing w:val="-25"/>
          <w:w w:val="105"/>
        </w:rPr>
        <w:t xml:space="preserve"> </w:t>
      </w:r>
      <w:r>
        <w:rPr>
          <w:w w:val="105"/>
        </w:rPr>
        <w:t>test</w:t>
      </w:r>
      <w:r>
        <w:rPr>
          <w:spacing w:val="-25"/>
          <w:w w:val="105"/>
        </w:rPr>
        <w:t xml:space="preserve"> </w:t>
      </w:r>
      <w:r>
        <w:rPr>
          <w:w w:val="105"/>
        </w:rPr>
        <w:t>the</w:t>
      </w:r>
      <w:r>
        <w:rPr>
          <w:spacing w:val="-25"/>
          <w:w w:val="105"/>
        </w:rPr>
        <w:t xml:space="preserve"> </w:t>
      </w:r>
      <w:r>
        <w:rPr>
          <w:w w:val="105"/>
        </w:rPr>
        <w:t>side-effect-free</w:t>
      </w:r>
      <w:r>
        <w:rPr>
          <w:spacing w:val="-25"/>
          <w:w w:val="105"/>
        </w:rPr>
        <w:t xml:space="preserve"> </w:t>
      </w:r>
      <w:r>
        <w:rPr>
          <w:w w:val="105"/>
        </w:rPr>
        <w:t>implementation</w:t>
      </w:r>
      <w:r>
        <w:rPr>
          <w:spacing w:val="-25"/>
          <w:w w:val="105"/>
        </w:rPr>
        <w:t xml:space="preserve"> </w:t>
      </w:r>
      <w:r>
        <w:rPr>
          <w:w w:val="105"/>
        </w:rPr>
        <w:t>of</w:t>
      </w:r>
      <w:r>
        <w:rPr>
          <w:spacing w:val="-25"/>
          <w:w w:val="105"/>
        </w:rPr>
        <w:t xml:space="preserve"> </w:t>
      </w:r>
      <w:r>
        <w:rPr>
          <w:w w:val="105"/>
        </w:rPr>
        <w:t>our</w:t>
      </w:r>
      <w:r>
        <w:rPr>
          <w:spacing w:val="-25"/>
          <w:w w:val="105"/>
        </w:rPr>
        <w:t xml:space="preserve"> </w:t>
      </w:r>
      <w:r>
        <w:rPr>
          <w:w w:val="105"/>
        </w:rPr>
        <w:t>add</w:t>
      </w:r>
      <w:r>
        <w:rPr>
          <w:spacing w:val="-24"/>
          <w:w w:val="105"/>
        </w:rPr>
        <w:t xml:space="preserve"> </w:t>
      </w:r>
      <w:r>
        <w:rPr>
          <w:w w:val="105"/>
        </w:rPr>
        <w:t>method</w:t>
      </w:r>
      <w:r>
        <w:rPr>
          <w:spacing w:val="-25"/>
          <w:w w:val="105"/>
        </w:rPr>
        <w:t xml:space="preserve"> </w:t>
      </w:r>
      <w:r>
        <w:rPr>
          <w:w w:val="105"/>
        </w:rPr>
        <w:t xml:space="preserve">in the </w:t>
      </w:r>
      <w:r>
        <w:rPr>
          <w:rFonts w:ascii="Courier New"/>
          <w:w w:val="105"/>
          <w:sz w:val="20"/>
        </w:rPr>
        <w:t>Money</w:t>
      </w:r>
      <w:r>
        <w:rPr>
          <w:rFonts w:ascii="Courier New"/>
          <w:spacing w:val="-88"/>
          <w:w w:val="105"/>
          <w:sz w:val="20"/>
        </w:rPr>
        <w:t xml:space="preserve"> </w:t>
      </w:r>
      <w:r>
        <w:rPr>
          <w:w w:val="105"/>
        </w:rPr>
        <w:t>class:</w:t>
      </w:r>
    </w:p>
    <w:p w14:paraId="25FE7315" w14:textId="77777777" w:rsidR="008127B4" w:rsidRDefault="00C97DE3">
      <w:pPr>
        <w:spacing w:before="183"/>
        <w:ind w:left="1493"/>
        <w:rPr>
          <w:rFonts w:ascii="Courier New"/>
          <w:sz w:val="18"/>
        </w:rPr>
      </w:pPr>
      <w:r>
        <w:rPr>
          <w:rFonts w:ascii="Courier New"/>
          <w:sz w:val="18"/>
        </w:rPr>
        <w:t xml:space="preserve">class MoneyTest extends </w:t>
      </w:r>
      <w:r>
        <w:rPr>
          <w:rFonts w:ascii="Courier New"/>
          <w:i/>
          <w:sz w:val="18"/>
        </w:rPr>
        <w:t>Framework</w:t>
      </w:r>
      <w:r>
        <w:rPr>
          <w:rFonts w:ascii="Courier New"/>
          <w:sz w:val="18"/>
        </w:rPr>
        <w:t>TestCase</w:t>
      </w:r>
    </w:p>
    <w:p w14:paraId="2D91B4A3" w14:textId="77777777" w:rsidR="008127B4" w:rsidRDefault="00C97DE3">
      <w:pPr>
        <w:spacing w:before="12"/>
        <w:ind w:left="1493"/>
        <w:rPr>
          <w:rFonts w:ascii="Courier New"/>
          <w:sz w:val="18"/>
        </w:rPr>
      </w:pPr>
      <w:r>
        <w:rPr>
          <w:rFonts w:ascii="Courier New"/>
          <w:w w:val="99"/>
          <w:sz w:val="18"/>
        </w:rPr>
        <w:t>{</w:t>
      </w:r>
    </w:p>
    <w:p w14:paraId="49CB9A0B" w14:textId="77777777" w:rsidR="008127B4" w:rsidRDefault="00C97DE3">
      <w:pPr>
        <w:spacing w:before="12"/>
        <w:ind w:left="1925"/>
        <w:rPr>
          <w:rFonts w:ascii="Courier New"/>
          <w:sz w:val="18"/>
        </w:rPr>
      </w:pPr>
      <w:r>
        <w:rPr>
          <w:rFonts w:ascii="Courier New"/>
          <w:sz w:val="18"/>
        </w:rPr>
        <w:t>/**</w:t>
      </w:r>
    </w:p>
    <w:p w14:paraId="22E1871E" w14:textId="77777777" w:rsidR="008127B4" w:rsidRDefault="00C97DE3">
      <w:pPr>
        <w:spacing w:before="12"/>
        <w:ind w:left="2033"/>
        <w:rPr>
          <w:rFonts w:ascii="Courier New"/>
          <w:sz w:val="18"/>
        </w:rPr>
      </w:pPr>
      <w:r>
        <w:rPr>
          <w:rFonts w:ascii="Courier New"/>
          <w:sz w:val="18"/>
        </w:rPr>
        <w:t>* @test</w:t>
      </w:r>
    </w:p>
    <w:p w14:paraId="41094BB0" w14:textId="77777777" w:rsidR="008127B4" w:rsidRDefault="00C97DE3">
      <w:pPr>
        <w:spacing w:before="12"/>
        <w:ind w:left="2033"/>
        <w:rPr>
          <w:rFonts w:ascii="Courier New"/>
          <w:sz w:val="18"/>
        </w:rPr>
      </w:pPr>
      <w:r>
        <w:rPr>
          <w:rFonts w:ascii="Courier New"/>
          <w:sz w:val="18"/>
        </w:rPr>
        <w:t>*/</w:t>
      </w:r>
    </w:p>
    <w:p w14:paraId="1CA964D9" w14:textId="77777777" w:rsidR="008127B4" w:rsidRDefault="00C97DE3">
      <w:pPr>
        <w:spacing w:before="12"/>
        <w:ind w:left="1925"/>
        <w:rPr>
          <w:rFonts w:ascii="Courier New"/>
          <w:sz w:val="18"/>
        </w:rPr>
      </w:pPr>
      <w:r>
        <w:rPr>
          <w:rFonts w:ascii="Courier New"/>
          <w:sz w:val="18"/>
        </w:rPr>
        <w:t>public function copiedMoneyShouldRepresentSameValue()</w:t>
      </w:r>
    </w:p>
    <w:p w14:paraId="298E9E5E" w14:textId="77777777" w:rsidR="008127B4" w:rsidRDefault="00C97DE3">
      <w:pPr>
        <w:spacing w:before="12"/>
        <w:ind w:left="1925"/>
        <w:rPr>
          <w:rFonts w:ascii="Courier New"/>
          <w:sz w:val="18"/>
        </w:rPr>
      </w:pPr>
      <w:r>
        <w:rPr>
          <w:rFonts w:ascii="Courier New"/>
          <w:w w:val="99"/>
          <w:sz w:val="18"/>
        </w:rPr>
        <w:t>{</w:t>
      </w:r>
    </w:p>
    <w:p w14:paraId="5F5E4534" w14:textId="77777777" w:rsidR="008127B4" w:rsidRDefault="00C97DE3">
      <w:pPr>
        <w:spacing w:before="13"/>
        <w:ind w:left="2357"/>
        <w:rPr>
          <w:rFonts w:ascii="Courier New"/>
          <w:sz w:val="18"/>
        </w:rPr>
      </w:pPr>
      <w:r>
        <w:rPr>
          <w:rFonts w:ascii="Courier New"/>
          <w:sz w:val="18"/>
        </w:rPr>
        <w:t>$aMoney = new Money(100, new Currency('USD'));</w:t>
      </w:r>
    </w:p>
    <w:p w14:paraId="3E91B98D" w14:textId="77777777" w:rsidR="008127B4" w:rsidRDefault="008127B4">
      <w:pPr>
        <w:pStyle w:val="a3"/>
        <w:spacing w:before="1"/>
        <w:rPr>
          <w:rFonts w:ascii="Courier New"/>
          <w:sz w:val="20"/>
        </w:rPr>
      </w:pPr>
    </w:p>
    <w:p w14:paraId="77883202" w14:textId="77777777" w:rsidR="008127B4" w:rsidRDefault="00C97DE3">
      <w:pPr>
        <w:ind w:left="2357"/>
        <w:rPr>
          <w:rFonts w:ascii="Courier New"/>
          <w:sz w:val="18"/>
        </w:rPr>
      </w:pPr>
      <w:r>
        <w:rPr>
          <w:rFonts w:ascii="Courier New"/>
          <w:sz w:val="18"/>
        </w:rPr>
        <w:t>$copiedMoney = Money::fromMoney($aMoney);</w:t>
      </w:r>
    </w:p>
    <w:p w14:paraId="3EF3641F" w14:textId="77777777" w:rsidR="008127B4" w:rsidRDefault="008127B4">
      <w:pPr>
        <w:pStyle w:val="a3"/>
        <w:spacing w:before="9"/>
        <w:rPr>
          <w:rFonts w:ascii="Courier New"/>
          <w:sz w:val="11"/>
        </w:rPr>
      </w:pPr>
    </w:p>
    <w:p w14:paraId="1A54DA99" w14:textId="77777777" w:rsidR="008127B4" w:rsidRDefault="00C97DE3">
      <w:pPr>
        <w:spacing w:before="95"/>
        <w:ind w:left="2357"/>
        <w:rPr>
          <w:rFonts w:ascii="Courier New"/>
          <w:sz w:val="18"/>
        </w:rPr>
      </w:pPr>
      <w:r>
        <w:rPr>
          <w:rFonts w:ascii="Courier New"/>
          <w:sz w:val="18"/>
        </w:rPr>
        <w:t>$this-&gt;assertTrue($aMoney-&gt;equals($copiedMoney));</w:t>
      </w:r>
    </w:p>
    <w:p w14:paraId="4452D12F" w14:textId="77777777" w:rsidR="008127B4" w:rsidRDefault="00C97DE3">
      <w:pPr>
        <w:spacing w:before="12"/>
        <w:ind w:left="1925"/>
        <w:rPr>
          <w:rFonts w:ascii="Courier New"/>
          <w:sz w:val="18"/>
        </w:rPr>
      </w:pPr>
      <w:r>
        <w:rPr>
          <w:rFonts w:ascii="Courier New"/>
          <w:w w:val="99"/>
          <w:sz w:val="18"/>
        </w:rPr>
        <w:t>}</w:t>
      </w:r>
    </w:p>
    <w:p w14:paraId="382FDB5B" w14:textId="77777777" w:rsidR="008127B4" w:rsidRDefault="008127B4">
      <w:pPr>
        <w:pStyle w:val="a3"/>
        <w:spacing w:before="9"/>
        <w:rPr>
          <w:rFonts w:ascii="Courier New"/>
          <w:sz w:val="11"/>
        </w:rPr>
      </w:pPr>
    </w:p>
    <w:p w14:paraId="1EFEFF63" w14:textId="77777777" w:rsidR="008127B4" w:rsidRDefault="00C97DE3">
      <w:pPr>
        <w:spacing w:before="94"/>
        <w:ind w:left="1925"/>
        <w:rPr>
          <w:rFonts w:ascii="Courier New"/>
          <w:sz w:val="18"/>
        </w:rPr>
      </w:pPr>
      <w:r>
        <w:rPr>
          <w:rFonts w:ascii="Courier New"/>
          <w:sz w:val="18"/>
        </w:rPr>
        <w:t>/**</w:t>
      </w:r>
    </w:p>
    <w:p w14:paraId="37983DD3" w14:textId="77777777" w:rsidR="008127B4" w:rsidRDefault="00C97DE3">
      <w:pPr>
        <w:spacing w:before="12"/>
        <w:ind w:left="2033"/>
        <w:rPr>
          <w:rFonts w:ascii="Courier New"/>
          <w:sz w:val="18"/>
        </w:rPr>
      </w:pPr>
      <w:r>
        <w:rPr>
          <w:rFonts w:ascii="Courier New"/>
          <w:sz w:val="18"/>
        </w:rPr>
        <w:t>* @test</w:t>
      </w:r>
    </w:p>
    <w:p w14:paraId="66889EB8" w14:textId="77777777" w:rsidR="008127B4" w:rsidRDefault="00C97DE3">
      <w:pPr>
        <w:spacing w:before="12"/>
        <w:ind w:left="2033"/>
        <w:rPr>
          <w:rFonts w:ascii="Courier New"/>
          <w:sz w:val="18"/>
        </w:rPr>
      </w:pPr>
      <w:r>
        <w:rPr>
          <w:rFonts w:ascii="Courier New"/>
          <w:sz w:val="18"/>
        </w:rPr>
        <w:t>*/</w:t>
      </w:r>
    </w:p>
    <w:p w14:paraId="223DD53C" w14:textId="77777777" w:rsidR="008127B4" w:rsidRDefault="00C97DE3">
      <w:pPr>
        <w:spacing w:before="12"/>
        <w:ind w:left="1925"/>
        <w:rPr>
          <w:rFonts w:ascii="Courier New"/>
          <w:sz w:val="18"/>
        </w:rPr>
      </w:pPr>
      <w:r>
        <w:rPr>
          <w:rFonts w:ascii="Courier New"/>
          <w:sz w:val="18"/>
        </w:rPr>
        <w:t>public function originalMoneyShouldNotBeModifiedOnAddition()</w:t>
      </w:r>
    </w:p>
    <w:p w14:paraId="392A10DA" w14:textId="77777777" w:rsidR="008127B4" w:rsidRDefault="00C97DE3">
      <w:pPr>
        <w:spacing w:before="12"/>
        <w:ind w:left="1925"/>
        <w:rPr>
          <w:rFonts w:ascii="Courier New"/>
          <w:sz w:val="18"/>
        </w:rPr>
      </w:pPr>
      <w:r>
        <w:rPr>
          <w:rFonts w:ascii="Courier New"/>
          <w:w w:val="99"/>
          <w:sz w:val="18"/>
        </w:rPr>
        <w:t>{</w:t>
      </w:r>
    </w:p>
    <w:p w14:paraId="1DD53B90" w14:textId="77777777" w:rsidR="008127B4" w:rsidRDefault="00C97DE3">
      <w:pPr>
        <w:spacing w:before="13"/>
        <w:ind w:left="2357"/>
        <w:rPr>
          <w:rFonts w:ascii="Courier New"/>
          <w:sz w:val="18"/>
        </w:rPr>
      </w:pPr>
      <w:r>
        <w:rPr>
          <w:rFonts w:ascii="Courier New"/>
          <w:sz w:val="18"/>
        </w:rPr>
        <w:t>$aMoney = new Money(100, new Currency('USD'));</w:t>
      </w:r>
    </w:p>
    <w:p w14:paraId="185AB7EA" w14:textId="77777777" w:rsidR="008127B4" w:rsidRDefault="008127B4">
      <w:pPr>
        <w:pStyle w:val="a3"/>
        <w:spacing w:before="1"/>
        <w:rPr>
          <w:rFonts w:ascii="Courier New"/>
          <w:sz w:val="20"/>
        </w:rPr>
      </w:pPr>
    </w:p>
    <w:p w14:paraId="6B4E531D" w14:textId="77777777" w:rsidR="008127B4" w:rsidRDefault="00C97DE3">
      <w:pPr>
        <w:ind w:left="2357"/>
        <w:rPr>
          <w:rFonts w:ascii="Courier New"/>
          <w:sz w:val="18"/>
        </w:rPr>
      </w:pPr>
      <w:r>
        <w:rPr>
          <w:rFonts w:ascii="Courier New"/>
          <w:sz w:val="18"/>
        </w:rPr>
        <w:t>$aMoney-&gt;add(new Money(20, new Currency('USD')));</w:t>
      </w:r>
    </w:p>
    <w:p w14:paraId="36D767D6" w14:textId="77777777" w:rsidR="008127B4" w:rsidRDefault="008127B4">
      <w:pPr>
        <w:pStyle w:val="a3"/>
        <w:spacing w:before="9"/>
        <w:rPr>
          <w:rFonts w:ascii="Courier New"/>
          <w:sz w:val="11"/>
        </w:rPr>
      </w:pPr>
    </w:p>
    <w:p w14:paraId="00B75097" w14:textId="77777777" w:rsidR="008127B4" w:rsidRDefault="00C97DE3">
      <w:pPr>
        <w:spacing w:before="95"/>
        <w:ind w:left="2357"/>
        <w:rPr>
          <w:rFonts w:ascii="Courier New"/>
          <w:sz w:val="18"/>
        </w:rPr>
      </w:pPr>
      <w:r>
        <w:rPr>
          <w:rFonts w:ascii="Courier New"/>
          <w:sz w:val="18"/>
        </w:rPr>
        <w:t>$this-&gt;assertEquals(100, $aMoney-&gt;amount());</w:t>
      </w:r>
    </w:p>
    <w:p w14:paraId="139B6E26" w14:textId="77777777" w:rsidR="008127B4" w:rsidRDefault="00C97DE3">
      <w:pPr>
        <w:spacing w:before="12"/>
        <w:ind w:left="1925"/>
        <w:rPr>
          <w:rFonts w:ascii="Courier New"/>
          <w:sz w:val="18"/>
        </w:rPr>
      </w:pPr>
      <w:r>
        <w:rPr>
          <w:rFonts w:ascii="Courier New"/>
          <w:w w:val="99"/>
          <w:sz w:val="18"/>
        </w:rPr>
        <w:t>}</w:t>
      </w:r>
    </w:p>
    <w:p w14:paraId="4CDD719C" w14:textId="77777777" w:rsidR="008127B4" w:rsidRDefault="008127B4">
      <w:pPr>
        <w:pStyle w:val="a3"/>
        <w:spacing w:before="9"/>
        <w:rPr>
          <w:rFonts w:ascii="Courier New"/>
          <w:sz w:val="11"/>
        </w:rPr>
      </w:pPr>
    </w:p>
    <w:p w14:paraId="665C4FCA" w14:textId="77777777" w:rsidR="008127B4" w:rsidRDefault="00C97DE3">
      <w:pPr>
        <w:spacing w:before="94"/>
        <w:ind w:left="1925"/>
        <w:rPr>
          <w:rFonts w:ascii="Courier New"/>
          <w:sz w:val="18"/>
        </w:rPr>
      </w:pPr>
      <w:r>
        <w:rPr>
          <w:rFonts w:ascii="Courier New"/>
          <w:sz w:val="18"/>
        </w:rPr>
        <w:t>/**</w:t>
      </w:r>
    </w:p>
    <w:p w14:paraId="7E6DDFEE" w14:textId="77777777" w:rsidR="008127B4" w:rsidRDefault="00C97DE3">
      <w:pPr>
        <w:spacing w:before="12"/>
        <w:ind w:left="2033"/>
        <w:rPr>
          <w:rFonts w:ascii="Courier New"/>
          <w:sz w:val="18"/>
        </w:rPr>
      </w:pPr>
      <w:r>
        <w:rPr>
          <w:rFonts w:ascii="Courier New"/>
          <w:sz w:val="18"/>
        </w:rPr>
        <w:t>* @test</w:t>
      </w:r>
    </w:p>
    <w:p w14:paraId="5834AEB6" w14:textId="77777777" w:rsidR="008127B4" w:rsidRDefault="00C97DE3">
      <w:pPr>
        <w:spacing w:before="12"/>
        <w:ind w:left="2033"/>
        <w:rPr>
          <w:rFonts w:ascii="Courier New"/>
          <w:sz w:val="18"/>
        </w:rPr>
      </w:pPr>
      <w:r>
        <w:rPr>
          <w:rFonts w:ascii="Courier New"/>
          <w:sz w:val="18"/>
        </w:rPr>
        <w:t>*/</w:t>
      </w:r>
    </w:p>
    <w:p w14:paraId="781F62B1" w14:textId="77777777" w:rsidR="008127B4" w:rsidRDefault="00C97DE3">
      <w:pPr>
        <w:spacing w:before="12"/>
        <w:ind w:left="1925"/>
        <w:rPr>
          <w:rFonts w:ascii="Courier New"/>
          <w:sz w:val="18"/>
        </w:rPr>
      </w:pPr>
      <w:r>
        <w:rPr>
          <w:rFonts w:ascii="Courier New"/>
          <w:sz w:val="18"/>
        </w:rPr>
        <w:t>public function moniesShouldBeAdded()</w:t>
      </w:r>
    </w:p>
    <w:p w14:paraId="671A13B0" w14:textId="77777777" w:rsidR="008127B4" w:rsidRDefault="00C97DE3">
      <w:pPr>
        <w:spacing w:before="13"/>
        <w:ind w:left="1925"/>
        <w:rPr>
          <w:rFonts w:ascii="Courier New"/>
          <w:sz w:val="18"/>
        </w:rPr>
      </w:pPr>
      <w:r>
        <w:rPr>
          <w:rFonts w:ascii="Courier New"/>
          <w:w w:val="99"/>
          <w:sz w:val="18"/>
        </w:rPr>
        <w:t>{</w:t>
      </w:r>
    </w:p>
    <w:p w14:paraId="6E723CA6" w14:textId="77777777" w:rsidR="008127B4" w:rsidRDefault="00C97DE3">
      <w:pPr>
        <w:spacing w:before="12"/>
        <w:ind w:left="2357"/>
        <w:rPr>
          <w:rFonts w:ascii="Courier New"/>
          <w:sz w:val="18"/>
        </w:rPr>
      </w:pPr>
      <w:r>
        <w:rPr>
          <w:rFonts w:ascii="Courier New"/>
          <w:sz w:val="18"/>
        </w:rPr>
        <w:t>$aMoney = new Money(100, new Currency('USD'));</w:t>
      </w:r>
    </w:p>
    <w:p w14:paraId="2F8D93DB" w14:textId="77777777" w:rsidR="008127B4" w:rsidRDefault="008127B4">
      <w:pPr>
        <w:pStyle w:val="a3"/>
        <w:spacing w:before="1"/>
        <w:rPr>
          <w:rFonts w:ascii="Courier New"/>
          <w:sz w:val="20"/>
        </w:rPr>
      </w:pPr>
    </w:p>
    <w:p w14:paraId="656E1398" w14:textId="77777777" w:rsidR="008127B4" w:rsidRDefault="00C97DE3">
      <w:pPr>
        <w:ind w:left="2357"/>
        <w:rPr>
          <w:rFonts w:ascii="Courier New"/>
          <w:sz w:val="18"/>
        </w:rPr>
      </w:pPr>
      <w:r>
        <w:rPr>
          <w:rFonts w:ascii="Courier New"/>
          <w:sz w:val="18"/>
        </w:rPr>
        <w:t>$newMoney = $aMoney-&gt;add(new Money(20, new Currency('USD')));</w:t>
      </w:r>
    </w:p>
    <w:p w14:paraId="4AF2A2A8" w14:textId="77777777" w:rsidR="008127B4" w:rsidRDefault="008127B4">
      <w:pPr>
        <w:pStyle w:val="a3"/>
        <w:spacing w:before="9"/>
        <w:rPr>
          <w:rFonts w:ascii="Courier New"/>
          <w:sz w:val="11"/>
        </w:rPr>
      </w:pPr>
    </w:p>
    <w:p w14:paraId="5956EB36" w14:textId="77777777" w:rsidR="008127B4" w:rsidRDefault="00C97DE3">
      <w:pPr>
        <w:spacing w:before="95"/>
        <w:ind w:left="2357"/>
        <w:rPr>
          <w:rFonts w:ascii="Courier New"/>
          <w:sz w:val="18"/>
        </w:rPr>
      </w:pPr>
      <w:r>
        <w:rPr>
          <w:rFonts w:ascii="Courier New"/>
          <w:sz w:val="18"/>
        </w:rPr>
        <w:t>$this-&gt;assertEquals(120, $newMoney-&gt;amount());</w:t>
      </w:r>
    </w:p>
    <w:p w14:paraId="768A4AD5" w14:textId="77777777" w:rsidR="008127B4" w:rsidRDefault="00C97DE3">
      <w:pPr>
        <w:spacing w:before="12"/>
        <w:ind w:left="1925"/>
        <w:rPr>
          <w:rFonts w:ascii="Courier New"/>
          <w:sz w:val="18"/>
        </w:rPr>
      </w:pPr>
      <w:r>
        <w:rPr>
          <w:rFonts w:ascii="Courier New"/>
          <w:w w:val="99"/>
          <w:sz w:val="18"/>
        </w:rPr>
        <w:t>}</w:t>
      </w:r>
    </w:p>
    <w:p w14:paraId="3265D3E0" w14:textId="77777777" w:rsidR="008127B4" w:rsidRDefault="008127B4">
      <w:pPr>
        <w:pStyle w:val="a3"/>
        <w:spacing w:before="9"/>
        <w:rPr>
          <w:rFonts w:ascii="Courier New"/>
          <w:sz w:val="11"/>
        </w:rPr>
      </w:pPr>
    </w:p>
    <w:p w14:paraId="077E1404" w14:textId="77777777" w:rsidR="008127B4" w:rsidRDefault="00C97DE3">
      <w:pPr>
        <w:spacing w:before="94"/>
        <w:ind w:left="1925"/>
        <w:rPr>
          <w:rFonts w:ascii="Courier New"/>
          <w:sz w:val="18"/>
        </w:rPr>
      </w:pPr>
      <w:r>
        <w:rPr>
          <w:rFonts w:ascii="Courier New"/>
          <w:sz w:val="18"/>
        </w:rPr>
        <w:t>// ...</w:t>
      </w:r>
    </w:p>
    <w:p w14:paraId="0AD2968D" w14:textId="77777777" w:rsidR="008127B4" w:rsidRDefault="00C97DE3">
      <w:pPr>
        <w:spacing w:before="12"/>
        <w:ind w:left="1493"/>
        <w:rPr>
          <w:rFonts w:ascii="Courier New"/>
          <w:sz w:val="18"/>
        </w:rPr>
      </w:pPr>
      <w:r>
        <w:rPr>
          <w:rFonts w:ascii="Courier New"/>
          <w:w w:val="99"/>
          <w:sz w:val="18"/>
        </w:rPr>
        <w:t>}</w:t>
      </w:r>
    </w:p>
    <w:p w14:paraId="4BE6626F" w14:textId="77777777" w:rsidR="008127B4" w:rsidRDefault="008127B4">
      <w:pPr>
        <w:rPr>
          <w:rFonts w:ascii="Courier New"/>
          <w:sz w:val="18"/>
        </w:rPr>
        <w:sectPr w:rsidR="008127B4">
          <w:pgSz w:w="10830" w:h="13330"/>
          <w:pgMar w:top="1140" w:right="0" w:bottom="1140" w:left="0" w:header="925" w:footer="941" w:gutter="0"/>
          <w:cols w:space="720"/>
        </w:sectPr>
      </w:pPr>
    </w:p>
    <w:p w14:paraId="605B138A" w14:textId="77777777" w:rsidR="008127B4" w:rsidRDefault="008127B4">
      <w:pPr>
        <w:pStyle w:val="a3"/>
        <w:rPr>
          <w:rFonts w:ascii="Courier New"/>
          <w:sz w:val="17"/>
        </w:rPr>
      </w:pPr>
    </w:p>
    <w:p w14:paraId="21097F75" w14:textId="77777777" w:rsidR="008127B4" w:rsidRDefault="00C97DE3">
      <w:pPr>
        <w:pStyle w:val="2"/>
        <w:spacing w:before="87"/>
      </w:pPr>
      <w:bookmarkStart w:id="96" w:name="Persisting_Value_Objects"/>
      <w:bookmarkStart w:id="97" w:name="_bookmark64"/>
      <w:bookmarkStart w:id="98" w:name="_bookmark65"/>
      <w:bookmarkEnd w:id="96"/>
      <w:bookmarkEnd w:id="97"/>
      <w:bookmarkEnd w:id="98"/>
      <w:r>
        <w:t>Persisting Value Objects</w:t>
      </w:r>
    </w:p>
    <w:p w14:paraId="046B7BAE" w14:textId="77777777" w:rsidR="008127B4" w:rsidRDefault="00C97DE3">
      <w:pPr>
        <w:pStyle w:val="a3"/>
        <w:spacing w:before="83" w:line="249" w:lineRule="auto"/>
        <w:ind w:left="1133" w:right="1174"/>
      </w:pPr>
      <w:r>
        <w:t>Value Objects are not persisted on their own; they're typically persisted within an Aggregate. Value Objects shouldn't be persisted as complete records, though that's an option in some cases. Instead, it's best to use Embedded Value or Serialize LOB patterns. Both patterns can be used when persisting your objects with an open source ORM such as Doctrine, or with a bespoke ORM. As Value Objects are small, Embedded Value is usually the</w:t>
      </w:r>
      <w:r>
        <w:rPr>
          <w:spacing w:val="-7"/>
        </w:rPr>
        <w:t xml:space="preserve"> </w:t>
      </w:r>
      <w:r>
        <w:t>best</w:t>
      </w:r>
      <w:r>
        <w:rPr>
          <w:spacing w:val="-7"/>
        </w:rPr>
        <w:t xml:space="preserve"> </w:t>
      </w:r>
      <w:r>
        <w:t>choice</w:t>
      </w:r>
      <w:r>
        <w:rPr>
          <w:spacing w:val="-7"/>
        </w:rPr>
        <w:t xml:space="preserve"> </w:t>
      </w:r>
      <w:r>
        <w:t>because</w:t>
      </w:r>
      <w:r>
        <w:rPr>
          <w:spacing w:val="-7"/>
        </w:rPr>
        <w:t xml:space="preserve"> </w:t>
      </w:r>
      <w:r>
        <w:t>it</w:t>
      </w:r>
      <w:r>
        <w:rPr>
          <w:spacing w:val="-6"/>
        </w:rPr>
        <w:t xml:space="preserve"> </w:t>
      </w:r>
      <w:r>
        <w:t>provides</w:t>
      </w:r>
      <w:r>
        <w:rPr>
          <w:spacing w:val="-7"/>
        </w:rPr>
        <w:t xml:space="preserve"> </w:t>
      </w:r>
      <w:r>
        <w:t>an</w:t>
      </w:r>
      <w:r>
        <w:rPr>
          <w:spacing w:val="-7"/>
        </w:rPr>
        <w:t xml:space="preserve"> </w:t>
      </w:r>
      <w:r>
        <w:t>easy</w:t>
      </w:r>
      <w:r>
        <w:rPr>
          <w:spacing w:val="-7"/>
        </w:rPr>
        <w:t xml:space="preserve"> </w:t>
      </w:r>
      <w:r>
        <w:t>way</w:t>
      </w:r>
      <w:r>
        <w:rPr>
          <w:spacing w:val="-7"/>
        </w:rPr>
        <w:t xml:space="preserve"> </w:t>
      </w:r>
      <w:r>
        <w:t>to</w:t>
      </w:r>
      <w:r>
        <w:rPr>
          <w:spacing w:val="-6"/>
        </w:rPr>
        <w:t xml:space="preserve"> </w:t>
      </w:r>
      <w:r>
        <w:t>query</w:t>
      </w:r>
      <w:r>
        <w:rPr>
          <w:spacing w:val="-7"/>
        </w:rPr>
        <w:t xml:space="preserve"> </w:t>
      </w:r>
      <w:r>
        <w:t>Entities</w:t>
      </w:r>
      <w:r>
        <w:rPr>
          <w:spacing w:val="-7"/>
        </w:rPr>
        <w:t xml:space="preserve"> </w:t>
      </w:r>
      <w:r>
        <w:t>by</w:t>
      </w:r>
      <w:r>
        <w:rPr>
          <w:spacing w:val="-7"/>
        </w:rPr>
        <w:t xml:space="preserve"> </w:t>
      </w:r>
      <w:r>
        <w:t>any</w:t>
      </w:r>
      <w:r>
        <w:rPr>
          <w:spacing w:val="-7"/>
        </w:rPr>
        <w:t xml:space="preserve"> </w:t>
      </w:r>
      <w:r>
        <w:t>of</w:t>
      </w:r>
      <w:r>
        <w:rPr>
          <w:spacing w:val="-6"/>
        </w:rPr>
        <w:t xml:space="preserve"> </w:t>
      </w:r>
      <w:r>
        <w:t>the</w:t>
      </w:r>
      <w:r>
        <w:rPr>
          <w:spacing w:val="-7"/>
        </w:rPr>
        <w:t xml:space="preserve"> </w:t>
      </w:r>
      <w:r>
        <w:t>attributes</w:t>
      </w:r>
      <w:r>
        <w:rPr>
          <w:spacing w:val="-7"/>
        </w:rPr>
        <w:t xml:space="preserve"> </w:t>
      </w:r>
      <w:r>
        <w:t>the Value Object has. However, if querying by those fields isn't important to you, serialize strategies can be very easy to</w:t>
      </w:r>
      <w:r>
        <w:rPr>
          <w:spacing w:val="-38"/>
        </w:rPr>
        <w:t xml:space="preserve"> </w:t>
      </w:r>
      <w:r>
        <w:t>implement.</w:t>
      </w:r>
    </w:p>
    <w:p w14:paraId="2A748353" w14:textId="77777777" w:rsidR="008127B4" w:rsidRDefault="008127B4">
      <w:pPr>
        <w:pStyle w:val="a3"/>
        <w:spacing w:before="3"/>
        <w:rPr>
          <w:sz w:val="16"/>
        </w:rPr>
      </w:pPr>
    </w:p>
    <w:p w14:paraId="52DEDB12" w14:textId="77777777" w:rsidR="008127B4" w:rsidRDefault="00C97DE3">
      <w:pPr>
        <w:pStyle w:val="a3"/>
        <w:spacing w:line="249" w:lineRule="auto"/>
        <w:ind w:left="1133" w:right="1190"/>
      </w:pPr>
      <w:r>
        <w:t xml:space="preserve">Consider the following </w:t>
      </w:r>
      <w:r>
        <w:rPr>
          <w:rFonts w:ascii="Courier New"/>
          <w:sz w:val="20"/>
        </w:rPr>
        <w:t xml:space="preserve">Product </w:t>
      </w:r>
      <w:r>
        <w:t xml:space="preserve">Entity with string id, </w:t>
      </w:r>
      <w:r>
        <w:rPr>
          <w:rFonts w:ascii="Courier New"/>
          <w:sz w:val="20"/>
        </w:rPr>
        <w:t>name</w:t>
      </w:r>
      <w:r>
        <w:t xml:space="preserve">, and </w:t>
      </w:r>
      <w:r>
        <w:rPr>
          <w:rFonts w:ascii="Courier New"/>
          <w:sz w:val="20"/>
        </w:rPr>
        <w:t xml:space="preserve">price </w:t>
      </w:r>
      <w:r>
        <w:t>(</w:t>
      </w:r>
      <w:r>
        <w:rPr>
          <w:rFonts w:ascii="Courier New"/>
          <w:sz w:val="20"/>
        </w:rPr>
        <w:t xml:space="preserve">Money </w:t>
      </w:r>
      <w:r>
        <w:t>Value Objects) attributes. We've intentionally decided to simplify this example, with the id being a string and not a Value Object:</w:t>
      </w:r>
    </w:p>
    <w:p w14:paraId="4A872C29" w14:textId="77777777" w:rsidR="008127B4" w:rsidRDefault="008127B4">
      <w:pPr>
        <w:pStyle w:val="a3"/>
        <w:rPr>
          <w:sz w:val="16"/>
        </w:rPr>
      </w:pPr>
    </w:p>
    <w:p w14:paraId="3EB60CF1" w14:textId="77777777" w:rsidR="008127B4" w:rsidRDefault="00C97DE3">
      <w:pPr>
        <w:ind w:left="1601"/>
        <w:rPr>
          <w:rFonts w:ascii="Courier New"/>
          <w:sz w:val="18"/>
        </w:rPr>
      </w:pPr>
      <w:r>
        <w:rPr>
          <w:rFonts w:ascii="Courier New"/>
          <w:sz w:val="18"/>
        </w:rPr>
        <w:t>class Product</w:t>
      </w:r>
    </w:p>
    <w:p w14:paraId="691B508A" w14:textId="77777777" w:rsidR="008127B4" w:rsidRDefault="00C97DE3">
      <w:pPr>
        <w:spacing w:before="12"/>
        <w:ind w:left="1601"/>
        <w:rPr>
          <w:rFonts w:ascii="Courier New"/>
          <w:sz w:val="18"/>
        </w:rPr>
      </w:pPr>
      <w:r>
        <w:rPr>
          <w:rFonts w:ascii="Courier New"/>
          <w:w w:val="99"/>
          <w:sz w:val="18"/>
        </w:rPr>
        <w:t>{</w:t>
      </w:r>
    </w:p>
    <w:p w14:paraId="57EDB9EA" w14:textId="77777777" w:rsidR="008127B4" w:rsidRDefault="00C97DE3">
      <w:pPr>
        <w:spacing w:before="12" w:line="254" w:lineRule="auto"/>
        <w:ind w:left="2033" w:right="6724"/>
        <w:rPr>
          <w:rFonts w:ascii="Courier New"/>
          <w:sz w:val="18"/>
        </w:rPr>
      </w:pPr>
      <w:r>
        <w:rPr>
          <w:rFonts w:ascii="Courier New"/>
          <w:sz w:val="18"/>
        </w:rPr>
        <w:t>private $productId; private $name; private $price;</w:t>
      </w:r>
    </w:p>
    <w:p w14:paraId="5602228B" w14:textId="77777777" w:rsidR="008127B4" w:rsidRDefault="008127B4">
      <w:pPr>
        <w:pStyle w:val="a3"/>
        <w:spacing w:before="1"/>
        <w:rPr>
          <w:rFonts w:ascii="Courier New"/>
          <w:sz w:val="19"/>
        </w:rPr>
      </w:pPr>
    </w:p>
    <w:p w14:paraId="2AF414DA" w14:textId="77777777" w:rsidR="008127B4" w:rsidRDefault="00C97DE3">
      <w:pPr>
        <w:ind w:left="2033"/>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70D0A750" w14:textId="77777777" w:rsidR="008127B4" w:rsidRDefault="00C97DE3">
      <w:pPr>
        <w:spacing w:before="12"/>
        <w:ind w:left="2465"/>
        <w:rPr>
          <w:rFonts w:ascii="Courier New"/>
          <w:sz w:val="18"/>
        </w:rPr>
      </w:pPr>
      <w:r>
        <w:rPr>
          <w:rFonts w:ascii="Courier New"/>
          <w:sz w:val="18"/>
        </w:rPr>
        <w:t>$aProductId,</w:t>
      </w:r>
    </w:p>
    <w:p w14:paraId="0FAFAA24" w14:textId="77777777" w:rsidR="008127B4" w:rsidRDefault="00C97DE3">
      <w:pPr>
        <w:spacing w:before="12"/>
        <w:ind w:left="2465"/>
        <w:rPr>
          <w:rFonts w:ascii="Courier New"/>
          <w:sz w:val="18"/>
        </w:rPr>
      </w:pPr>
      <w:r>
        <w:rPr>
          <w:rFonts w:ascii="Courier New"/>
          <w:sz w:val="18"/>
        </w:rPr>
        <w:t>$aName,</w:t>
      </w:r>
    </w:p>
    <w:p w14:paraId="611EE724" w14:textId="77777777" w:rsidR="008127B4" w:rsidRDefault="00C97DE3">
      <w:pPr>
        <w:spacing w:before="12"/>
        <w:ind w:left="2465"/>
        <w:rPr>
          <w:rFonts w:ascii="Courier New"/>
          <w:sz w:val="18"/>
        </w:rPr>
      </w:pPr>
      <w:r>
        <w:rPr>
          <w:rFonts w:ascii="Courier New"/>
          <w:sz w:val="18"/>
        </w:rPr>
        <w:t>Money $aPrice</w:t>
      </w:r>
    </w:p>
    <w:p w14:paraId="79963587" w14:textId="77777777" w:rsidR="008127B4" w:rsidRDefault="00C97DE3">
      <w:pPr>
        <w:spacing w:before="12"/>
        <w:ind w:left="2033"/>
        <w:rPr>
          <w:rFonts w:ascii="Courier New"/>
          <w:sz w:val="18"/>
        </w:rPr>
      </w:pPr>
      <w:r>
        <w:rPr>
          <w:rFonts w:ascii="Courier New"/>
          <w:sz w:val="18"/>
        </w:rPr>
        <w:t>) {</w:t>
      </w:r>
    </w:p>
    <w:p w14:paraId="12907A00" w14:textId="77777777" w:rsidR="008127B4" w:rsidRDefault="00C97DE3">
      <w:pPr>
        <w:spacing w:before="12"/>
        <w:ind w:left="2465"/>
        <w:rPr>
          <w:rFonts w:ascii="Courier New"/>
          <w:sz w:val="18"/>
        </w:rPr>
      </w:pPr>
      <w:r>
        <w:rPr>
          <w:rFonts w:ascii="Courier New"/>
          <w:sz w:val="18"/>
        </w:rPr>
        <w:t>$this-&gt;setProductId($aProductId);</w:t>
      </w:r>
    </w:p>
    <w:p w14:paraId="4BA51283" w14:textId="77777777" w:rsidR="008127B4" w:rsidRDefault="00C97DE3">
      <w:pPr>
        <w:spacing w:before="12"/>
        <w:ind w:left="2465"/>
        <w:rPr>
          <w:rFonts w:ascii="Courier New"/>
          <w:sz w:val="18"/>
        </w:rPr>
      </w:pPr>
      <w:r>
        <w:rPr>
          <w:rFonts w:ascii="Courier New"/>
          <w:sz w:val="18"/>
        </w:rPr>
        <w:t>$this-&gt;setName($aName);</w:t>
      </w:r>
    </w:p>
    <w:p w14:paraId="16C4147E" w14:textId="77777777" w:rsidR="008127B4" w:rsidRDefault="00C97DE3">
      <w:pPr>
        <w:spacing w:before="12"/>
        <w:ind w:left="2465"/>
        <w:rPr>
          <w:rFonts w:ascii="Courier New"/>
          <w:sz w:val="18"/>
        </w:rPr>
      </w:pPr>
      <w:r>
        <w:rPr>
          <w:rFonts w:ascii="Courier New"/>
          <w:sz w:val="18"/>
        </w:rPr>
        <w:t>$this-&gt;setPrice($aPrice);</w:t>
      </w:r>
    </w:p>
    <w:p w14:paraId="7B52E4A3" w14:textId="77777777" w:rsidR="008127B4" w:rsidRDefault="00C97DE3">
      <w:pPr>
        <w:spacing w:before="12"/>
        <w:ind w:left="2033"/>
        <w:rPr>
          <w:rFonts w:ascii="Courier New"/>
          <w:sz w:val="18"/>
        </w:rPr>
      </w:pPr>
      <w:r>
        <w:rPr>
          <w:rFonts w:ascii="Courier New"/>
          <w:w w:val="99"/>
          <w:sz w:val="18"/>
        </w:rPr>
        <w:t>}</w:t>
      </w:r>
    </w:p>
    <w:p w14:paraId="361A2A44" w14:textId="77777777" w:rsidR="008127B4" w:rsidRDefault="008127B4">
      <w:pPr>
        <w:pStyle w:val="a3"/>
        <w:spacing w:before="10"/>
        <w:rPr>
          <w:rFonts w:ascii="Courier New"/>
          <w:sz w:val="11"/>
        </w:rPr>
      </w:pPr>
    </w:p>
    <w:p w14:paraId="24D43FA8" w14:textId="77777777" w:rsidR="008127B4" w:rsidRDefault="00C97DE3">
      <w:pPr>
        <w:spacing w:before="94"/>
        <w:ind w:left="2033"/>
        <w:rPr>
          <w:rFonts w:ascii="Courier New"/>
          <w:sz w:val="18"/>
        </w:rPr>
      </w:pPr>
      <w:r>
        <w:rPr>
          <w:rFonts w:ascii="Courier New"/>
          <w:sz w:val="18"/>
        </w:rPr>
        <w:t>// ...</w:t>
      </w:r>
    </w:p>
    <w:p w14:paraId="7D9AD869" w14:textId="77777777" w:rsidR="008127B4" w:rsidRDefault="00C97DE3">
      <w:pPr>
        <w:spacing w:before="12"/>
        <w:ind w:left="1601"/>
        <w:rPr>
          <w:rFonts w:ascii="Courier New"/>
          <w:sz w:val="18"/>
        </w:rPr>
      </w:pPr>
      <w:r>
        <w:rPr>
          <w:rFonts w:ascii="Courier New"/>
          <w:w w:val="99"/>
          <w:sz w:val="18"/>
        </w:rPr>
        <w:t>}</w:t>
      </w:r>
    </w:p>
    <w:p w14:paraId="386D1FD1" w14:textId="77777777" w:rsidR="008127B4" w:rsidRDefault="008127B4">
      <w:pPr>
        <w:pStyle w:val="a3"/>
        <w:spacing w:before="1"/>
        <w:rPr>
          <w:rFonts w:ascii="Courier New"/>
          <w:sz w:val="11"/>
        </w:rPr>
      </w:pPr>
    </w:p>
    <w:p w14:paraId="4D6A6F83" w14:textId="77777777" w:rsidR="008127B4" w:rsidRDefault="00C97DE3">
      <w:pPr>
        <w:spacing w:before="63" w:line="247" w:lineRule="auto"/>
        <w:ind w:left="1133" w:right="1190"/>
        <w:rPr>
          <w:sz w:val="21"/>
        </w:rPr>
      </w:pPr>
      <w:r>
        <w:rPr>
          <w:sz w:val="21"/>
        </w:rPr>
        <w:t>Assuming</w:t>
      </w:r>
      <w:r>
        <w:rPr>
          <w:spacing w:val="-14"/>
          <w:sz w:val="21"/>
        </w:rPr>
        <w:t xml:space="preserve"> </w:t>
      </w:r>
      <w:r>
        <w:rPr>
          <w:sz w:val="21"/>
        </w:rPr>
        <w:t>you</w:t>
      </w:r>
      <w:r>
        <w:rPr>
          <w:spacing w:val="-13"/>
          <w:sz w:val="21"/>
        </w:rPr>
        <w:t xml:space="preserve"> </w:t>
      </w:r>
      <w:r>
        <w:rPr>
          <w:sz w:val="21"/>
        </w:rPr>
        <w:t>have</w:t>
      </w:r>
      <w:r>
        <w:rPr>
          <w:spacing w:val="-13"/>
          <w:sz w:val="21"/>
        </w:rPr>
        <w:t xml:space="preserve"> </w:t>
      </w:r>
      <w:r>
        <w:rPr>
          <w:sz w:val="21"/>
        </w:rPr>
        <w:t>a</w:t>
      </w:r>
      <w:r>
        <w:rPr>
          <w:spacing w:val="-14"/>
          <w:sz w:val="21"/>
        </w:rPr>
        <w:t xml:space="preserve"> </w:t>
      </w:r>
      <w:hyperlink w:anchor="_bookmark315" w:history="1">
        <w:r>
          <w:rPr>
            <w:rFonts w:ascii="Courier New"/>
            <w:sz w:val="18"/>
          </w:rPr>
          <w:t>Chapter</w:t>
        </w:r>
        <w:r>
          <w:rPr>
            <w:rFonts w:ascii="Courier New"/>
            <w:spacing w:val="-16"/>
            <w:sz w:val="18"/>
          </w:rPr>
          <w:t xml:space="preserve"> </w:t>
        </w:r>
        <w:r>
          <w:rPr>
            <w:rFonts w:ascii="Courier New"/>
            <w:sz w:val="18"/>
          </w:rPr>
          <w:t>10</w:t>
        </w:r>
      </w:hyperlink>
      <w:r>
        <w:rPr>
          <w:sz w:val="21"/>
        </w:rPr>
        <w:t>,</w:t>
      </w:r>
      <w:r>
        <w:rPr>
          <w:spacing w:val="-14"/>
          <w:sz w:val="21"/>
        </w:rPr>
        <w:t xml:space="preserve"> </w:t>
      </w:r>
      <w:r>
        <w:rPr>
          <w:i/>
          <w:sz w:val="21"/>
        </w:rPr>
        <w:t>Repositories</w:t>
      </w:r>
      <w:r>
        <w:rPr>
          <w:i/>
          <w:spacing w:val="-13"/>
          <w:sz w:val="21"/>
        </w:rPr>
        <w:t xml:space="preserve"> </w:t>
      </w:r>
      <w:r>
        <w:rPr>
          <w:sz w:val="21"/>
        </w:rPr>
        <w:t>for</w:t>
      </w:r>
      <w:r>
        <w:rPr>
          <w:spacing w:val="-13"/>
          <w:sz w:val="21"/>
        </w:rPr>
        <w:t xml:space="preserve"> </w:t>
      </w:r>
      <w:r>
        <w:rPr>
          <w:sz w:val="21"/>
        </w:rPr>
        <w:t>persisting</w:t>
      </w:r>
      <w:r>
        <w:rPr>
          <w:spacing w:val="-13"/>
          <w:sz w:val="21"/>
        </w:rPr>
        <w:t xml:space="preserve"> </w:t>
      </w:r>
      <w:r>
        <w:rPr>
          <w:rFonts w:ascii="Courier New"/>
          <w:sz w:val="20"/>
        </w:rPr>
        <w:t>Product</w:t>
      </w:r>
      <w:r>
        <w:rPr>
          <w:rFonts w:ascii="Courier New"/>
          <w:spacing w:val="-78"/>
          <w:sz w:val="20"/>
        </w:rPr>
        <w:t xml:space="preserve"> </w:t>
      </w:r>
      <w:r>
        <w:rPr>
          <w:sz w:val="21"/>
        </w:rPr>
        <w:t>Entities,</w:t>
      </w:r>
      <w:r>
        <w:rPr>
          <w:spacing w:val="-13"/>
          <w:sz w:val="21"/>
        </w:rPr>
        <w:t xml:space="preserve"> </w:t>
      </w:r>
      <w:r>
        <w:rPr>
          <w:sz w:val="21"/>
        </w:rPr>
        <w:t xml:space="preserve">an </w:t>
      </w:r>
      <w:r>
        <w:rPr>
          <w:w w:val="105"/>
          <w:sz w:val="21"/>
        </w:rPr>
        <w:t>implementation</w:t>
      </w:r>
      <w:r>
        <w:rPr>
          <w:spacing w:val="-17"/>
          <w:w w:val="105"/>
          <w:sz w:val="21"/>
        </w:rPr>
        <w:t xml:space="preserve"> </w:t>
      </w:r>
      <w:r>
        <w:rPr>
          <w:w w:val="105"/>
          <w:sz w:val="21"/>
        </w:rPr>
        <w:t>to</w:t>
      </w:r>
      <w:r>
        <w:rPr>
          <w:spacing w:val="-17"/>
          <w:w w:val="105"/>
          <w:sz w:val="21"/>
        </w:rPr>
        <w:t xml:space="preserve"> </w:t>
      </w:r>
      <w:r>
        <w:rPr>
          <w:w w:val="105"/>
          <w:sz w:val="21"/>
        </w:rPr>
        <w:t>create</w:t>
      </w:r>
      <w:r>
        <w:rPr>
          <w:spacing w:val="-16"/>
          <w:w w:val="105"/>
          <w:sz w:val="21"/>
        </w:rPr>
        <w:t xml:space="preserve"> </w:t>
      </w:r>
      <w:r>
        <w:rPr>
          <w:w w:val="105"/>
          <w:sz w:val="21"/>
        </w:rPr>
        <w:t>and</w:t>
      </w:r>
      <w:r>
        <w:rPr>
          <w:spacing w:val="-17"/>
          <w:w w:val="105"/>
          <w:sz w:val="21"/>
        </w:rPr>
        <w:t xml:space="preserve"> </w:t>
      </w:r>
      <w:r>
        <w:rPr>
          <w:w w:val="105"/>
          <w:sz w:val="21"/>
        </w:rPr>
        <w:t>persist</w:t>
      </w:r>
      <w:r>
        <w:rPr>
          <w:spacing w:val="-17"/>
          <w:w w:val="105"/>
          <w:sz w:val="21"/>
        </w:rPr>
        <w:t xml:space="preserve"> </w:t>
      </w:r>
      <w:r>
        <w:rPr>
          <w:w w:val="105"/>
          <w:sz w:val="21"/>
        </w:rPr>
        <w:t>a</w:t>
      </w:r>
      <w:r>
        <w:rPr>
          <w:spacing w:val="-16"/>
          <w:w w:val="105"/>
          <w:sz w:val="21"/>
        </w:rPr>
        <w:t xml:space="preserve"> </w:t>
      </w:r>
      <w:r>
        <w:rPr>
          <w:w w:val="105"/>
          <w:sz w:val="21"/>
        </w:rPr>
        <w:t>new</w:t>
      </w:r>
      <w:r>
        <w:rPr>
          <w:spacing w:val="-17"/>
          <w:w w:val="105"/>
          <w:sz w:val="21"/>
        </w:rPr>
        <w:t xml:space="preserve"> </w:t>
      </w:r>
      <w:r>
        <w:rPr>
          <w:rFonts w:ascii="Courier New"/>
          <w:w w:val="105"/>
          <w:sz w:val="20"/>
        </w:rPr>
        <w:t>Product</w:t>
      </w:r>
      <w:r>
        <w:rPr>
          <w:rFonts w:ascii="Courier New"/>
          <w:spacing w:val="-84"/>
          <w:w w:val="105"/>
          <w:sz w:val="20"/>
        </w:rPr>
        <w:t xml:space="preserve"> </w:t>
      </w:r>
      <w:r>
        <w:rPr>
          <w:w w:val="105"/>
          <w:sz w:val="21"/>
        </w:rPr>
        <w:t>could</w:t>
      </w:r>
      <w:r>
        <w:rPr>
          <w:spacing w:val="-17"/>
          <w:w w:val="105"/>
          <w:sz w:val="21"/>
        </w:rPr>
        <w:t xml:space="preserve"> </w:t>
      </w:r>
      <w:r>
        <w:rPr>
          <w:w w:val="105"/>
          <w:sz w:val="21"/>
        </w:rPr>
        <w:t>look</w:t>
      </w:r>
      <w:r>
        <w:rPr>
          <w:spacing w:val="-17"/>
          <w:w w:val="105"/>
          <w:sz w:val="21"/>
        </w:rPr>
        <w:t xml:space="preserve"> </w:t>
      </w:r>
      <w:r>
        <w:rPr>
          <w:w w:val="105"/>
          <w:sz w:val="21"/>
        </w:rPr>
        <w:t>like</w:t>
      </w:r>
      <w:r>
        <w:rPr>
          <w:spacing w:val="-16"/>
          <w:w w:val="105"/>
          <w:sz w:val="21"/>
        </w:rPr>
        <w:t xml:space="preserve"> </w:t>
      </w:r>
      <w:r>
        <w:rPr>
          <w:w w:val="105"/>
          <w:sz w:val="21"/>
        </w:rPr>
        <w:t>this:</w:t>
      </w:r>
    </w:p>
    <w:p w14:paraId="0744E596" w14:textId="77777777" w:rsidR="008127B4" w:rsidRDefault="00C97DE3">
      <w:pPr>
        <w:spacing w:before="186"/>
        <w:ind w:left="1493"/>
        <w:rPr>
          <w:rFonts w:ascii="Courier New"/>
          <w:sz w:val="18"/>
        </w:rPr>
      </w:pPr>
      <w:r>
        <w:rPr>
          <w:rFonts w:ascii="Courier New"/>
          <w:sz w:val="18"/>
        </w:rPr>
        <w:t>$product = new Product(</w:t>
      </w:r>
    </w:p>
    <w:p w14:paraId="79285BAB" w14:textId="77777777" w:rsidR="008127B4" w:rsidRDefault="00C97DE3">
      <w:pPr>
        <w:spacing w:before="12" w:line="254" w:lineRule="auto"/>
        <w:ind w:left="1925" w:right="5120"/>
        <w:rPr>
          <w:rFonts w:ascii="Courier New"/>
          <w:sz w:val="18"/>
        </w:rPr>
      </w:pPr>
      <w:r>
        <w:rPr>
          <w:rFonts w:ascii="Courier New"/>
          <w:sz w:val="18"/>
        </w:rPr>
        <w:t>$productRepository-&gt;nextIdentity(), 'Domain-Driven Design in PHP',</w:t>
      </w:r>
    </w:p>
    <w:p w14:paraId="1C51A775" w14:textId="77777777" w:rsidR="008127B4" w:rsidRDefault="00C97DE3">
      <w:pPr>
        <w:spacing w:line="204" w:lineRule="exact"/>
        <w:ind w:left="1925"/>
        <w:rPr>
          <w:rFonts w:ascii="Courier New"/>
          <w:sz w:val="18"/>
        </w:rPr>
      </w:pPr>
      <w:r>
        <w:rPr>
          <w:rFonts w:ascii="Courier New"/>
          <w:sz w:val="18"/>
        </w:rPr>
        <w:t>new Money(999, new Currency('USD'))</w:t>
      </w:r>
    </w:p>
    <w:p w14:paraId="0392028F" w14:textId="77777777" w:rsidR="008127B4" w:rsidRDefault="00C97DE3">
      <w:pPr>
        <w:spacing w:before="12"/>
        <w:ind w:left="1493"/>
        <w:rPr>
          <w:rFonts w:ascii="Courier New"/>
          <w:sz w:val="18"/>
        </w:rPr>
      </w:pPr>
      <w:r>
        <w:rPr>
          <w:rFonts w:ascii="Courier New"/>
          <w:sz w:val="18"/>
        </w:rPr>
        <w:t>);</w:t>
      </w:r>
    </w:p>
    <w:p w14:paraId="1378CD44" w14:textId="77777777" w:rsidR="008127B4" w:rsidRDefault="00C97DE3">
      <w:pPr>
        <w:spacing w:before="13"/>
        <w:ind w:left="1493"/>
        <w:rPr>
          <w:rFonts w:ascii="Courier New" w:hAnsi="Courier New"/>
          <w:sz w:val="18"/>
        </w:rPr>
      </w:pPr>
      <w:r>
        <w:rPr>
          <w:rFonts w:ascii="Courier New" w:hAnsi="Courier New"/>
          <w:sz w:val="18"/>
        </w:rPr>
        <w:t>$productRepository−&gt;persist(product);</w:t>
      </w:r>
    </w:p>
    <w:p w14:paraId="1C676EB7" w14:textId="77777777" w:rsidR="008127B4" w:rsidRDefault="008127B4">
      <w:pPr>
        <w:rPr>
          <w:rFonts w:ascii="Courier New" w:hAnsi="Courier New"/>
          <w:sz w:val="18"/>
        </w:rPr>
        <w:sectPr w:rsidR="008127B4">
          <w:pgSz w:w="10830" w:h="13330"/>
          <w:pgMar w:top="1140" w:right="0" w:bottom="1140" w:left="0" w:header="925" w:footer="941" w:gutter="0"/>
          <w:cols w:space="720"/>
        </w:sectPr>
      </w:pPr>
    </w:p>
    <w:p w14:paraId="470F211F" w14:textId="77777777" w:rsidR="008127B4" w:rsidRDefault="008127B4">
      <w:pPr>
        <w:pStyle w:val="a3"/>
        <w:spacing w:before="2"/>
        <w:rPr>
          <w:rFonts w:ascii="Courier New"/>
          <w:sz w:val="20"/>
        </w:rPr>
      </w:pPr>
    </w:p>
    <w:p w14:paraId="2A767668" w14:textId="77777777" w:rsidR="008127B4" w:rsidRDefault="00C97DE3">
      <w:pPr>
        <w:pStyle w:val="a3"/>
        <w:spacing w:before="57" w:line="249" w:lineRule="auto"/>
        <w:ind w:left="1133" w:right="1139"/>
      </w:pPr>
      <w:bookmarkStart w:id="99" w:name="_bookmark66"/>
      <w:bookmarkEnd w:id="99"/>
      <w:r>
        <w:t xml:space="preserve">Now let's look at both the ad hoc ORM and the Doctrine implementations that could be  used to persist a </w:t>
      </w:r>
      <w:r>
        <w:rPr>
          <w:rFonts w:ascii="Courier New"/>
          <w:sz w:val="20"/>
        </w:rPr>
        <w:t xml:space="preserve">Product </w:t>
      </w:r>
      <w:r>
        <w:t>Entity containing Value Objects. We'll highlight the application of the Embedded Value and Serialized LOB patterns, along with the differences between persisting</w:t>
      </w:r>
      <w:r>
        <w:rPr>
          <w:spacing w:val="-6"/>
        </w:rPr>
        <w:t xml:space="preserve"> </w:t>
      </w:r>
      <w:r>
        <w:t>a</w:t>
      </w:r>
      <w:r>
        <w:rPr>
          <w:spacing w:val="-6"/>
        </w:rPr>
        <w:t xml:space="preserve"> </w:t>
      </w:r>
      <w:r>
        <w:t>single</w:t>
      </w:r>
      <w:r>
        <w:rPr>
          <w:spacing w:val="-6"/>
        </w:rPr>
        <w:t xml:space="preserve"> </w:t>
      </w:r>
      <w:r>
        <w:t>Value</w:t>
      </w:r>
      <w:r>
        <w:rPr>
          <w:spacing w:val="-6"/>
        </w:rPr>
        <w:t xml:space="preserve"> </w:t>
      </w:r>
      <w:r>
        <w:t>Object</w:t>
      </w:r>
      <w:r>
        <w:rPr>
          <w:spacing w:val="-6"/>
        </w:rPr>
        <w:t xml:space="preserve"> </w:t>
      </w:r>
      <w:r>
        <w:t>and</w:t>
      </w:r>
      <w:r>
        <w:rPr>
          <w:spacing w:val="-6"/>
        </w:rPr>
        <w:t xml:space="preserve"> </w:t>
      </w:r>
      <w:r>
        <w:t>a</w:t>
      </w:r>
      <w:r>
        <w:rPr>
          <w:spacing w:val="-6"/>
        </w:rPr>
        <w:t xml:space="preserve"> </w:t>
      </w:r>
      <w:r>
        <w:t>collection</w:t>
      </w:r>
      <w:r>
        <w:rPr>
          <w:spacing w:val="-6"/>
        </w:rPr>
        <w:t xml:space="preserve"> </w:t>
      </w:r>
      <w:r>
        <w:t>of</w:t>
      </w:r>
      <w:r>
        <w:rPr>
          <w:spacing w:val="-6"/>
        </w:rPr>
        <w:t xml:space="preserve"> </w:t>
      </w:r>
      <w:r>
        <w:t>them.</w:t>
      </w:r>
    </w:p>
    <w:p w14:paraId="1DA94CF3" w14:textId="77777777" w:rsidR="008127B4" w:rsidRDefault="00C10235">
      <w:pPr>
        <w:pStyle w:val="a3"/>
        <w:spacing w:before="8"/>
        <w:rPr>
          <w:sz w:val="10"/>
        </w:rPr>
      </w:pPr>
      <w:r>
        <w:pict w14:anchorId="0AE963DC">
          <v:group id="_x0000_s1232" style="position:absolute;margin-left:71.65pt;margin-top:8.6pt;width:398.05pt;height:88.6pt;z-index:251568640;mso-wrap-distance-left:0;mso-wrap-distance-right:0;mso-position-horizontal-relative:page" coordorigin="1434,173" coordsize="7961,1772">
            <v:shape id="_x0000_s1234" type="#_x0000_t75" style="position:absolute;left:1433;top:172;width:7961;height:1772">
              <v:imagedata r:id="rId225" o:title=""/>
            </v:shape>
            <v:shape id="_x0000_s1233" type="#_x0000_t202" style="position:absolute;left:1433;top:172;width:7961;height:1772" filled="f" stroked="f">
              <v:textbox inset="0,0,0,0">
                <w:txbxContent>
                  <w:p w14:paraId="5BD5CEF4" w14:textId="77777777" w:rsidR="00C10235" w:rsidRDefault="00C10235">
                    <w:pPr>
                      <w:spacing w:before="8"/>
                      <w:ind w:left="1008"/>
                      <w:rPr>
                        <w:b/>
                        <w:sz w:val="21"/>
                      </w:rPr>
                    </w:pPr>
                    <w:r>
                      <w:rPr>
                        <w:b/>
                        <w:sz w:val="21"/>
                      </w:rPr>
                      <w:t>Why Doctrine?</w:t>
                    </w:r>
                  </w:p>
                  <w:p w14:paraId="34714F2B" w14:textId="77777777" w:rsidR="00C10235" w:rsidRDefault="00C10235">
                    <w:pPr>
                      <w:spacing w:before="11" w:line="249" w:lineRule="auto"/>
                      <w:ind w:left="1008" w:right="172"/>
                      <w:rPr>
                        <w:sz w:val="21"/>
                      </w:rPr>
                    </w:pPr>
                    <w:r>
                      <w:rPr>
                        <w:w w:val="105"/>
                        <w:sz w:val="21"/>
                      </w:rPr>
                      <w:t>The</w:t>
                    </w:r>
                    <w:r>
                      <w:rPr>
                        <w:spacing w:val="-31"/>
                        <w:w w:val="105"/>
                        <w:sz w:val="21"/>
                      </w:rPr>
                      <w:t xml:space="preserve"> </w:t>
                    </w:r>
                    <w:hyperlink r:id="rId226">
                      <w:r>
                        <w:rPr>
                          <w:rFonts w:ascii="Courier New"/>
                          <w:w w:val="105"/>
                          <w:sz w:val="18"/>
                        </w:rPr>
                        <w:t>Doctrine</w:t>
                      </w:r>
                      <w:r>
                        <w:rPr>
                          <w:rFonts w:ascii="Courier New"/>
                          <w:spacing w:val="-88"/>
                          <w:w w:val="105"/>
                          <w:sz w:val="18"/>
                        </w:rPr>
                        <w:t xml:space="preserve"> </w:t>
                      </w:r>
                    </w:hyperlink>
                    <w:r>
                      <w:rPr>
                        <w:w w:val="105"/>
                        <w:sz w:val="21"/>
                      </w:rPr>
                      <w:t>is</w:t>
                    </w:r>
                    <w:r>
                      <w:rPr>
                        <w:spacing w:val="-31"/>
                        <w:w w:val="105"/>
                        <w:sz w:val="21"/>
                      </w:rPr>
                      <w:t xml:space="preserve"> </w:t>
                    </w:r>
                    <w:r>
                      <w:rPr>
                        <w:w w:val="105"/>
                        <w:sz w:val="21"/>
                      </w:rPr>
                      <w:t>a</w:t>
                    </w:r>
                    <w:r>
                      <w:rPr>
                        <w:spacing w:val="-30"/>
                        <w:w w:val="105"/>
                        <w:sz w:val="21"/>
                      </w:rPr>
                      <w:t xml:space="preserve"> </w:t>
                    </w:r>
                    <w:r>
                      <w:rPr>
                        <w:w w:val="105"/>
                        <w:sz w:val="21"/>
                      </w:rPr>
                      <w:t>great</w:t>
                    </w:r>
                    <w:r>
                      <w:rPr>
                        <w:spacing w:val="-31"/>
                        <w:w w:val="105"/>
                        <w:sz w:val="21"/>
                      </w:rPr>
                      <w:t xml:space="preserve"> </w:t>
                    </w:r>
                    <w:r>
                      <w:rPr>
                        <w:w w:val="105"/>
                        <w:sz w:val="21"/>
                      </w:rPr>
                      <w:t>ORM.</w:t>
                    </w:r>
                    <w:r>
                      <w:rPr>
                        <w:spacing w:val="-31"/>
                        <w:w w:val="105"/>
                        <w:sz w:val="21"/>
                      </w:rPr>
                      <w:t xml:space="preserve"> </w:t>
                    </w:r>
                    <w:r>
                      <w:rPr>
                        <w:w w:val="105"/>
                        <w:sz w:val="21"/>
                      </w:rPr>
                      <w:t>It</w:t>
                    </w:r>
                    <w:r>
                      <w:rPr>
                        <w:spacing w:val="-31"/>
                        <w:w w:val="105"/>
                        <w:sz w:val="21"/>
                      </w:rPr>
                      <w:t xml:space="preserve"> </w:t>
                    </w:r>
                    <w:r>
                      <w:rPr>
                        <w:w w:val="105"/>
                        <w:sz w:val="21"/>
                      </w:rPr>
                      <w:t>solves</w:t>
                    </w:r>
                    <w:r>
                      <w:rPr>
                        <w:spacing w:val="-30"/>
                        <w:w w:val="105"/>
                        <w:sz w:val="21"/>
                      </w:rPr>
                      <w:t xml:space="preserve"> </w:t>
                    </w:r>
                    <w:r>
                      <w:rPr>
                        <w:w w:val="105"/>
                        <w:sz w:val="21"/>
                      </w:rPr>
                      <w:t>80</w:t>
                    </w:r>
                    <w:r>
                      <w:rPr>
                        <w:spacing w:val="-31"/>
                        <w:w w:val="105"/>
                        <w:sz w:val="21"/>
                      </w:rPr>
                      <w:t xml:space="preserve"> </w:t>
                    </w:r>
                    <w:r>
                      <w:rPr>
                        <w:w w:val="105"/>
                        <w:sz w:val="21"/>
                      </w:rPr>
                      <w:t>percent</w:t>
                    </w:r>
                    <w:r>
                      <w:rPr>
                        <w:spacing w:val="-31"/>
                        <w:w w:val="105"/>
                        <w:sz w:val="21"/>
                      </w:rPr>
                      <w:t xml:space="preserve"> </w:t>
                    </w:r>
                    <w:r>
                      <w:rPr>
                        <w:w w:val="105"/>
                        <w:sz w:val="21"/>
                      </w:rPr>
                      <w:t>of</w:t>
                    </w:r>
                    <w:r>
                      <w:rPr>
                        <w:spacing w:val="-31"/>
                        <w:w w:val="105"/>
                        <w:sz w:val="21"/>
                      </w:rPr>
                      <w:t xml:space="preserve"> </w:t>
                    </w:r>
                    <w:r>
                      <w:rPr>
                        <w:w w:val="105"/>
                        <w:sz w:val="21"/>
                      </w:rPr>
                      <w:t>the</w:t>
                    </w:r>
                    <w:r>
                      <w:rPr>
                        <w:spacing w:val="-30"/>
                        <w:w w:val="105"/>
                        <w:sz w:val="21"/>
                      </w:rPr>
                      <w:t xml:space="preserve"> </w:t>
                    </w:r>
                    <w:r>
                      <w:rPr>
                        <w:w w:val="105"/>
                        <w:sz w:val="21"/>
                      </w:rPr>
                      <w:t>requirements</w:t>
                    </w:r>
                    <w:r>
                      <w:rPr>
                        <w:spacing w:val="-31"/>
                        <w:w w:val="105"/>
                        <w:sz w:val="21"/>
                      </w:rPr>
                      <w:t xml:space="preserve"> </w:t>
                    </w:r>
                    <w:r>
                      <w:rPr>
                        <w:w w:val="105"/>
                        <w:sz w:val="21"/>
                      </w:rPr>
                      <w:t>a PHP</w:t>
                    </w:r>
                    <w:r>
                      <w:rPr>
                        <w:spacing w:val="-25"/>
                        <w:w w:val="105"/>
                        <w:sz w:val="21"/>
                      </w:rPr>
                      <w:t xml:space="preserve"> </w:t>
                    </w:r>
                    <w:r>
                      <w:rPr>
                        <w:w w:val="105"/>
                        <w:sz w:val="21"/>
                      </w:rPr>
                      <w:t>application</w:t>
                    </w:r>
                    <w:r>
                      <w:rPr>
                        <w:spacing w:val="-25"/>
                        <w:w w:val="105"/>
                        <w:sz w:val="21"/>
                      </w:rPr>
                      <w:t xml:space="preserve"> </w:t>
                    </w:r>
                    <w:r>
                      <w:rPr>
                        <w:w w:val="105"/>
                        <w:sz w:val="21"/>
                      </w:rPr>
                      <w:t>faces.</w:t>
                    </w:r>
                    <w:r>
                      <w:rPr>
                        <w:spacing w:val="-25"/>
                        <w:w w:val="105"/>
                        <w:sz w:val="21"/>
                      </w:rPr>
                      <w:t xml:space="preserve"> </w:t>
                    </w:r>
                    <w:r>
                      <w:rPr>
                        <w:w w:val="105"/>
                        <w:sz w:val="21"/>
                      </w:rPr>
                      <w:t>It</w:t>
                    </w:r>
                    <w:r>
                      <w:rPr>
                        <w:spacing w:val="-25"/>
                        <w:w w:val="105"/>
                        <w:sz w:val="21"/>
                      </w:rPr>
                      <w:t xml:space="preserve"> </w:t>
                    </w:r>
                    <w:r>
                      <w:rPr>
                        <w:w w:val="105"/>
                        <w:sz w:val="21"/>
                      </w:rPr>
                      <w:t>has</w:t>
                    </w:r>
                    <w:r>
                      <w:rPr>
                        <w:spacing w:val="-24"/>
                        <w:w w:val="105"/>
                        <w:sz w:val="21"/>
                      </w:rPr>
                      <w:t xml:space="preserve"> </w:t>
                    </w:r>
                    <w:r>
                      <w:rPr>
                        <w:w w:val="105"/>
                        <w:sz w:val="21"/>
                      </w:rPr>
                      <w:t>a</w:t>
                    </w:r>
                    <w:r>
                      <w:rPr>
                        <w:spacing w:val="-25"/>
                        <w:w w:val="105"/>
                        <w:sz w:val="21"/>
                      </w:rPr>
                      <w:t xml:space="preserve"> </w:t>
                    </w:r>
                    <w:r>
                      <w:rPr>
                        <w:w w:val="105"/>
                        <w:sz w:val="21"/>
                      </w:rPr>
                      <w:t>great</w:t>
                    </w:r>
                    <w:r>
                      <w:rPr>
                        <w:spacing w:val="-25"/>
                        <w:w w:val="105"/>
                        <w:sz w:val="21"/>
                      </w:rPr>
                      <w:t xml:space="preserve"> </w:t>
                    </w:r>
                    <w:r>
                      <w:rPr>
                        <w:w w:val="105"/>
                        <w:sz w:val="21"/>
                      </w:rPr>
                      <w:t>community.</w:t>
                    </w:r>
                    <w:r>
                      <w:rPr>
                        <w:spacing w:val="-25"/>
                        <w:w w:val="105"/>
                        <w:sz w:val="21"/>
                      </w:rPr>
                      <w:t xml:space="preserve"> </w:t>
                    </w:r>
                    <w:r>
                      <w:rPr>
                        <w:w w:val="105"/>
                        <w:sz w:val="21"/>
                      </w:rPr>
                      <w:t>With</w:t>
                    </w:r>
                    <w:r>
                      <w:rPr>
                        <w:spacing w:val="-24"/>
                        <w:w w:val="105"/>
                        <w:sz w:val="21"/>
                      </w:rPr>
                      <w:t xml:space="preserve"> </w:t>
                    </w:r>
                    <w:r>
                      <w:rPr>
                        <w:w w:val="105"/>
                        <w:sz w:val="21"/>
                      </w:rPr>
                      <w:t>a</w:t>
                    </w:r>
                    <w:r>
                      <w:rPr>
                        <w:spacing w:val="-25"/>
                        <w:w w:val="105"/>
                        <w:sz w:val="21"/>
                      </w:rPr>
                      <w:t xml:space="preserve"> </w:t>
                    </w:r>
                    <w:r>
                      <w:rPr>
                        <w:w w:val="105"/>
                        <w:sz w:val="21"/>
                      </w:rPr>
                      <w:t>correctly</w:t>
                    </w:r>
                    <w:r>
                      <w:rPr>
                        <w:spacing w:val="-25"/>
                        <w:w w:val="105"/>
                        <w:sz w:val="21"/>
                      </w:rPr>
                      <w:t xml:space="preserve"> </w:t>
                    </w:r>
                    <w:r>
                      <w:rPr>
                        <w:w w:val="105"/>
                        <w:sz w:val="21"/>
                      </w:rPr>
                      <w:t>tuned setup, it can perform the same or even better than a bespoke ORM (without</w:t>
                    </w:r>
                    <w:r>
                      <w:rPr>
                        <w:spacing w:val="-18"/>
                        <w:w w:val="105"/>
                        <w:sz w:val="21"/>
                      </w:rPr>
                      <w:t xml:space="preserve"> </w:t>
                    </w:r>
                    <w:r>
                      <w:rPr>
                        <w:w w:val="105"/>
                        <w:sz w:val="21"/>
                      </w:rPr>
                      <w:t>losing</w:t>
                    </w:r>
                    <w:r>
                      <w:rPr>
                        <w:spacing w:val="-17"/>
                        <w:w w:val="105"/>
                        <w:sz w:val="21"/>
                      </w:rPr>
                      <w:t xml:space="preserve"> </w:t>
                    </w:r>
                    <w:r>
                      <w:rPr>
                        <w:w w:val="105"/>
                        <w:sz w:val="21"/>
                      </w:rPr>
                      <w:t>maintainability).</w:t>
                    </w:r>
                    <w:r>
                      <w:rPr>
                        <w:spacing w:val="-17"/>
                        <w:w w:val="105"/>
                        <w:sz w:val="21"/>
                      </w:rPr>
                      <w:t xml:space="preserve"> </w:t>
                    </w:r>
                    <w:r>
                      <w:rPr>
                        <w:w w:val="105"/>
                        <w:sz w:val="21"/>
                      </w:rPr>
                      <w:t>We</w:t>
                    </w:r>
                    <w:r>
                      <w:rPr>
                        <w:spacing w:val="-18"/>
                        <w:w w:val="105"/>
                        <w:sz w:val="21"/>
                      </w:rPr>
                      <w:t xml:space="preserve"> </w:t>
                    </w:r>
                    <w:r>
                      <w:rPr>
                        <w:w w:val="105"/>
                        <w:sz w:val="21"/>
                      </w:rPr>
                      <w:t>recommend</w:t>
                    </w:r>
                    <w:r>
                      <w:rPr>
                        <w:spacing w:val="-17"/>
                        <w:w w:val="105"/>
                        <w:sz w:val="21"/>
                      </w:rPr>
                      <w:t xml:space="preserve"> </w:t>
                    </w:r>
                    <w:r>
                      <w:rPr>
                        <w:w w:val="105"/>
                        <w:sz w:val="21"/>
                      </w:rPr>
                      <w:t>using</w:t>
                    </w:r>
                    <w:r>
                      <w:rPr>
                        <w:spacing w:val="-17"/>
                        <w:w w:val="105"/>
                        <w:sz w:val="21"/>
                      </w:rPr>
                      <w:t xml:space="preserve"> </w:t>
                    </w:r>
                    <w:r>
                      <w:rPr>
                        <w:w w:val="105"/>
                        <w:sz w:val="21"/>
                      </w:rPr>
                      <w:t>Doctrine</w:t>
                    </w:r>
                    <w:r>
                      <w:rPr>
                        <w:spacing w:val="-18"/>
                        <w:w w:val="105"/>
                        <w:sz w:val="21"/>
                      </w:rPr>
                      <w:t xml:space="preserve"> </w:t>
                    </w:r>
                    <w:r>
                      <w:rPr>
                        <w:w w:val="105"/>
                        <w:sz w:val="21"/>
                      </w:rPr>
                      <w:t>in</w:t>
                    </w:r>
                    <w:r>
                      <w:rPr>
                        <w:spacing w:val="-17"/>
                        <w:w w:val="105"/>
                        <w:sz w:val="21"/>
                      </w:rPr>
                      <w:t xml:space="preserve"> </w:t>
                    </w:r>
                    <w:r>
                      <w:rPr>
                        <w:w w:val="105"/>
                        <w:sz w:val="21"/>
                      </w:rPr>
                      <w:t>most cases</w:t>
                    </w:r>
                    <w:r>
                      <w:rPr>
                        <w:spacing w:val="-25"/>
                        <w:w w:val="105"/>
                        <w:sz w:val="21"/>
                      </w:rPr>
                      <w:t xml:space="preserve"> </w:t>
                    </w:r>
                    <w:r>
                      <w:rPr>
                        <w:w w:val="105"/>
                        <w:sz w:val="21"/>
                      </w:rPr>
                      <w:t>when</w:t>
                    </w:r>
                    <w:r>
                      <w:rPr>
                        <w:spacing w:val="-25"/>
                        <w:w w:val="105"/>
                        <w:sz w:val="21"/>
                      </w:rPr>
                      <w:t xml:space="preserve"> </w:t>
                    </w:r>
                    <w:r>
                      <w:rPr>
                        <w:w w:val="105"/>
                        <w:sz w:val="21"/>
                      </w:rPr>
                      <w:t>dealing</w:t>
                    </w:r>
                    <w:r>
                      <w:rPr>
                        <w:spacing w:val="-25"/>
                        <w:w w:val="105"/>
                        <w:sz w:val="21"/>
                      </w:rPr>
                      <w:t xml:space="preserve"> </w:t>
                    </w:r>
                    <w:r>
                      <w:rPr>
                        <w:w w:val="105"/>
                        <w:sz w:val="21"/>
                      </w:rPr>
                      <w:t>with</w:t>
                    </w:r>
                    <w:r>
                      <w:rPr>
                        <w:spacing w:val="-25"/>
                        <w:w w:val="105"/>
                        <w:sz w:val="21"/>
                      </w:rPr>
                      <w:t xml:space="preserve"> </w:t>
                    </w:r>
                    <w:r>
                      <w:rPr>
                        <w:w w:val="105"/>
                        <w:sz w:val="21"/>
                      </w:rPr>
                      <w:t>Entities</w:t>
                    </w:r>
                    <w:r>
                      <w:rPr>
                        <w:spacing w:val="-25"/>
                        <w:w w:val="105"/>
                        <w:sz w:val="21"/>
                      </w:rPr>
                      <w:t xml:space="preserve"> </w:t>
                    </w:r>
                    <w:r>
                      <w:rPr>
                        <w:w w:val="105"/>
                        <w:sz w:val="21"/>
                      </w:rPr>
                      <w:t>and</w:t>
                    </w:r>
                    <w:r>
                      <w:rPr>
                        <w:spacing w:val="-25"/>
                        <w:w w:val="105"/>
                        <w:sz w:val="21"/>
                      </w:rPr>
                      <w:t xml:space="preserve"> </w:t>
                    </w:r>
                    <w:r>
                      <w:rPr>
                        <w:w w:val="105"/>
                        <w:sz w:val="21"/>
                      </w:rPr>
                      <w:t>business</w:t>
                    </w:r>
                    <w:r>
                      <w:rPr>
                        <w:spacing w:val="-25"/>
                        <w:w w:val="105"/>
                        <w:sz w:val="21"/>
                      </w:rPr>
                      <w:t xml:space="preserve"> </w:t>
                    </w:r>
                    <w:r>
                      <w:rPr>
                        <w:w w:val="105"/>
                        <w:sz w:val="21"/>
                      </w:rPr>
                      <w:t>logic.</w:t>
                    </w:r>
                    <w:r>
                      <w:rPr>
                        <w:spacing w:val="-24"/>
                        <w:w w:val="105"/>
                        <w:sz w:val="21"/>
                      </w:rPr>
                      <w:t xml:space="preserve"> </w:t>
                    </w:r>
                    <w:r>
                      <w:rPr>
                        <w:w w:val="105"/>
                        <w:sz w:val="21"/>
                      </w:rPr>
                      <w:t>It</w:t>
                    </w:r>
                    <w:r>
                      <w:rPr>
                        <w:spacing w:val="-25"/>
                        <w:w w:val="105"/>
                        <w:sz w:val="21"/>
                      </w:rPr>
                      <w:t xml:space="preserve"> </w:t>
                    </w:r>
                    <w:r>
                      <w:rPr>
                        <w:w w:val="105"/>
                        <w:sz w:val="21"/>
                      </w:rPr>
                      <w:t>will</w:t>
                    </w:r>
                    <w:r>
                      <w:rPr>
                        <w:spacing w:val="-25"/>
                        <w:w w:val="105"/>
                        <w:sz w:val="21"/>
                      </w:rPr>
                      <w:t xml:space="preserve"> </w:t>
                    </w:r>
                    <w:r>
                      <w:rPr>
                        <w:w w:val="105"/>
                        <w:sz w:val="21"/>
                      </w:rPr>
                      <w:t>save</w:t>
                    </w:r>
                    <w:r>
                      <w:rPr>
                        <w:spacing w:val="-25"/>
                        <w:w w:val="105"/>
                        <w:sz w:val="21"/>
                      </w:rPr>
                      <w:t xml:space="preserve"> </w:t>
                    </w:r>
                    <w:r>
                      <w:rPr>
                        <w:w w:val="105"/>
                        <w:sz w:val="21"/>
                      </w:rPr>
                      <w:t>you</w:t>
                    </w:r>
                    <w:r>
                      <w:rPr>
                        <w:spacing w:val="-25"/>
                        <w:w w:val="105"/>
                        <w:sz w:val="21"/>
                      </w:rPr>
                      <w:t xml:space="preserve"> </w:t>
                    </w:r>
                    <w:r>
                      <w:rPr>
                        <w:w w:val="105"/>
                        <w:sz w:val="21"/>
                      </w:rPr>
                      <w:t>a</w:t>
                    </w:r>
                    <w:r>
                      <w:rPr>
                        <w:spacing w:val="-25"/>
                        <w:w w:val="105"/>
                        <w:sz w:val="21"/>
                      </w:rPr>
                      <w:t xml:space="preserve"> </w:t>
                    </w:r>
                    <w:r>
                      <w:rPr>
                        <w:w w:val="105"/>
                        <w:sz w:val="21"/>
                      </w:rPr>
                      <w:t>lot</w:t>
                    </w:r>
                    <w:bookmarkStart w:id="100" w:name="Persisting_Single_Value_Objects"/>
                    <w:bookmarkEnd w:id="100"/>
                    <w:r>
                      <w:rPr>
                        <w:w w:val="105"/>
                        <w:sz w:val="21"/>
                      </w:rPr>
                      <w:t xml:space="preserve"> of time and</w:t>
                    </w:r>
                    <w:r>
                      <w:rPr>
                        <w:spacing w:val="-32"/>
                        <w:w w:val="105"/>
                        <w:sz w:val="21"/>
                      </w:rPr>
                      <w:t xml:space="preserve"> </w:t>
                    </w:r>
                    <w:r>
                      <w:rPr>
                        <w:w w:val="105"/>
                        <w:sz w:val="21"/>
                      </w:rPr>
                      <w:t>headaches.</w:t>
                    </w:r>
                  </w:p>
                </w:txbxContent>
              </v:textbox>
            </v:shape>
            <w10:wrap type="topAndBottom" anchorx="page"/>
          </v:group>
        </w:pict>
      </w:r>
    </w:p>
    <w:p w14:paraId="02F9BF9A" w14:textId="77777777" w:rsidR="008127B4" w:rsidRDefault="008127B4">
      <w:pPr>
        <w:pStyle w:val="a3"/>
        <w:rPr>
          <w:sz w:val="20"/>
        </w:rPr>
      </w:pPr>
    </w:p>
    <w:p w14:paraId="423828B3" w14:textId="77777777" w:rsidR="008127B4" w:rsidRDefault="00C97DE3">
      <w:pPr>
        <w:pStyle w:val="3"/>
        <w:spacing w:before="231"/>
      </w:pPr>
      <w:bookmarkStart w:id="101" w:name="_bookmark67"/>
      <w:bookmarkEnd w:id="101"/>
      <w:r>
        <w:t>Persisting Single Value Objects</w:t>
      </w:r>
    </w:p>
    <w:p w14:paraId="7F7E25E1" w14:textId="77777777" w:rsidR="008127B4" w:rsidRDefault="00C97DE3">
      <w:pPr>
        <w:pStyle w:val="a3"/>
        <w:spacing w:before="81" w:line="249" w:lineRule="auto"/>
        <w:ind w:left="1133" w:right="1145"/>
      </w:pPr>
      <w:r>
        <w:t>Many different options are available for persisting a single Value Object. These range from using Serialize LOB or Embedded Value as mapping strategies, to using an Ad Hoc ORM</w:t>
      </w:r>
      <w:r>
        <w:rPr>
          <w:spacing w:val="-33"/>
        </w:rPr>
        <w:t xml:space="preserve"> </w:t>
      </w:r>
      <w:r>
        <w:t>or an open source alternative, such as Doctrine. We consider an Ad Hoc ORM to be a custom- built ORM that your company may have developed in order to persist Entities in a   database.</w:t>
      </w:r>
      <w:r>
        <w:rPr>
          <w:spacing w:val="-5"/>
        </w:rPr>
        <w:t xml:space="preserve"> </w:t>
      </w:r>
      <w:r>
        <w:t>In</w:t>
      </w:r>
      <w:r>
        <w:rPr>
          <w:spacing w:val="-5"/>
        </w:rPr>
        <w:t xml:space="preserve"> </w:t>
      </w:r>
      <w:r>
        <w:t>our</w:t>
      </w:r>
      <w:r>
        <w:rPr>
          <w:spacing w:val="-5"/>
        </w:rPr>
        <w:t xml:space="preserve"> </w:t>
      </w:r>
      <w:r>
        <w:t>scenario,</w:t>
      </w:r>
      <w:r>
        <w:rPr>
          <w:spacing w:val="-4"/>
        </w:rPr>
        <w:t xml:space="preserve"> </w:t>
      </w:r>
      <w:r>
        <w:t>the</w:t>
      </w:r>
      <w:r>
        <w:rPr>
          <w:spacing w:val="-5"/>
        </w:rPr>
        <w:t xml:space="preserve"> </w:t>
      </w:r>
      <w:r>
        <w:t>Ad</w:t>
      </w:r>
      <w:r>
        <w:rPr>
          <w:spacing w:val="-5"/>
        </w:rPr>
        <w:t xml:space="preserve"> </w:t>
      </w:r>
      <w:r>
        <w:t>Hoc</w:t>
      </w:r>
      <w:r>
        <w:rPr>
          <w:spacing w:val="-4"/>
        </w:rPr>
        <w:t xml:space="preserve"> </w:t>
      </w:r>
      <w:r>
        <w:t>ORM</w:t>
      </w:r>
      <w:r>
        <w:rPr>
          <w:spacing w:val="-5"/>
        </w:rPr>
        <w:t xml:space="preserve"> </w:t>
      </w:r>
      <w:r>
        <w:t>code</w:t>
      </w:r>
      <w:r>
        <w:rPr>
          <w:spacing w:val="-5"/>
        </w:rPr>
        <w:t xml:space="preserve"> </w:t>
      </w:r>
      <w:r>
        <w:t>is</w:t>
      </w:r>
      <w:r>
        <w:rPr>
          <w:spacing w:val="-4"/>
        </w:rPr>
        <w:t xml:space="preserve"> </w:t>
      </w:r>
      <w:r>
        <w:t>going</w:t>
      </w:r>
      <w:r>
        <w:rPr>
          <w:spacing w:val="-5"/>
        </w:rPr>
        <w:t xml:space="preserve"> </w:t>
      </w:r>
      <w:r>
        <w:t>to</w:t>
      </w:r>
      <w:r>
        <w:rPr>
          <w:spacing w:val="-5"/>
        </w:rPr>
        <w:t xml:space="preserve"> </w:t>
      </w:r>
      <w:r>
        <w:t>be</w:t>
      </w:r>
      <w:r>
        <w:rPr>
          <w:spacing w:val="-4"/>
        </w:rPr>
        <w:t xml:space="preserve"> </w:t>
      </w:r>
      <w:r>
        <w:t>implemented</w:t>
      </w:r>
      <w:r>
        <w:rPr>
          <w:spacing w:val="-5"/>
        </w:rPr>
        <w:t xml:space="preserve"> </w:t>
      </w:r>
      <w:r>
        <w:t>using</w:t>
      </w:r>
      <w:r>
        <w:rPr>
          <w:spacing w:val="-5"/>
        </w:rPr>
        <w:t xml:space="preserve"> </w:t>
      </w:r>
      <w:r>
        <w:t>the</w:t>
      </w:r>
    </w:p>
    <w:p w14:paraId="25802B31" w14:textId="77777777" w:rsidR="008127B4" w:rsidRDefault="00C10235">
      <w:pPr>
        <w:spacing w:before="4" w:line="249" w:lineRule="auto"/>
        <w:ind w:left="1133" w:right="1161"/>
        <w:rPr>
          <w:sz w:val="21"/>
        </w:rPr>
      </w:pPr>
      <w:hyperlink r:id="rId227">
        <w:r w:rsidR="00C97DE3">
          <w:rPr>
            <w:rFonts w:ascii="Courier New"/>
            <w:sz w:val="18"/>
          </w:rPr>
          <w:t xml:space="preserve">DBAL </w:t>
        </w:r>
      </w:hyperlink>
      <w:r w:rsidR="00C97DE3">
        <w:rPr>
          <w:sz w:val="21"/>
        </w:rPr>
        <w:t xml:space="preserve">library. According to the </w:t>
      </w:r>
      <w:hyperlink r:id="rId228">
        <w:r w:rsidR="00C97DE3">
          <w:rPr>
            <w:rFonts w:ascii="Courier New"/>
            <w:sz w:val="18"/>
          </w:rPr>
          <w:t>official documentation</w:t>
        </w:r>
      </w:hyperlink>
      <w:r w:rsidR="00C97DE3">
        <w:rPr>
          <w:sz w:val="21"/>
        </w:rPr>
        <w:t xml:space="preserve">, The </w:t>
      </w:r>
      <w:r w:rsidR="00C97DE3">
        <w:rPr>
          <w:b/>
          <w:sz w:val="21"/>
        </w:rPr>
        <w:t xml:space="preserve">Doctrine Database Abstraction </w:t>
      </w:r>
      <w:r w:rsidR="00C97DE3">
        <w:rPr>
          <w:sz w:val="21"/>
        </w:rPr>
        <w:t xml:space="preserve">&amp; </w:t>
      </w:r>
      <w:r w:rsidR="00C97DE3">
        <w:rPr>
          <w:b/>
          <w:sz w:val="21"/>
        </w:rPr>
        <w:t xml:space="preserve">Access Layer </w:t>
      </w:r>
      <w:r w:rsidR="00C97DE3">
        <w:rPr>
          <w:sz w:val="21"/>
        </w:rPr>
        <w:t>(</w:t>
      </w:r>
      <w:r w:rsidR="00C97DE3">
        <w:rPr>
          <w:b/>
          <w:sz w:val="21"/>
        </w:rPr>
        <w:t>DBAL</w:t>
      </w:r>
      <w:r w:rsidR="00C97DE3">
        <w:rPr>
          <w:sz w:val="21"/>
        </w:rPr>
        <w:t>) offers a lightweight and thin runtime layer around a PDO-like API and a lot of additional, horizontal features like database schema introspection</w:t>
      </w:r>
      <w:bookmarkStart w:id="102" w:name="Embedded_Value_with_an_Ad_Hoc_ORM"/>
      <w:bookmarkEnd w:id="102"/>
      <w:r w:rsidR="00C97DE3">
        <w:rPr>
          <w:sz w:val="21"/>
        </w:rPr>
        <w:t xml:space="preserve"> and manipulation through an OO API.</w:t>
      </w:r>
    </w:p>
    <w:p w14:paraId="4105B36B" w14:textId="77777777" w:rsidR="008127B4" w:rsidRDefault="008127B4">
      <w:pPr>
        <w:pStyle w:val="a3"/>
        <w:rPr>
          <w:sz w:val="20"/>
        </w:rPr>
      </w:pPr>
    </w:p>
    <w:p w14:paraId="12C0E7B1" w14:textId="77777777" w:rsidR="008127B4" w:rsidRDefault="008127B4">
      <w:pPr>
        <w:pStyle w:val="a3"/>
        <w:spacing w:before="1"/>
        <w:rPr>
          <w:sz w:val="19"/>
        </w:rPr>
      </w:pPr>
    </w:p>
    <w:p w14:paraId="0D852049" w14:textId="77777777" w:rsidR="008127B4" w:rsidRDefault="00C97DE3">
      <w:pPr>
        <w:pStyle w:val="4"/>
        <w:spacing w:before="1"/>
      </w:pPr>
      <w:bookmarkStart w:id="103" w:name="_bookmark68"/>
      <w:bookmarkEnd w:id="103"/>
      <w:r>
        <w:t>Embedded Value with an Ad Hoc ORM</w:t>
      </w:r>
    </w:p>
    <w:p w14:paraId="47343FB9" w14:textId="77777777" w:rsidR="008127B4" w:rsidRDefault="00C97DE3">
      <w:pPr>
        <w:pStyle w:val="a3"/>
        <w:spacing w:before="79" w:line="249" w:lineRule="auto"/>
        <w:ind w:left="1133" w:right="1231"/>
      </w:pPr>
      <w:r>
        <w:t>If we're dealing with an Ad Hoc ORM using the Embedded Value pattern, we need to create</w:t>
      </w:r>
      <w:r>
        <w:rPr>
          <w:spacing w:val="-3"/>
        </w:rPr>
        <w:t xml:space="preserve"> </w:t>
      </w:r>
      <w:r>
        <w:t>a</w:t>
      </w:r>
      <w:r>
        <w:rPr>
          <w:spacing w:val="-3"/>
        </w:rPr>
        <w:t xml:space="preserve"> </w:t>
      </w:r>
      <w:r>
        <w:t>field</w:t>
      </w:r>
      <w:r>
        <w:rPr>
          <w:spacing w:val="-3"/>
        </w:rPr>
        <w:t xml:space="preserve"> </w:t>
      </w:r>
      <w:r>
        <w:t>in</w:t>
      </w:r>
      <w:r>
        <w:rPr>
          <w:spacing w:val="-3"/>
        </w:rPr>
        <w:t xml:space="preserve"> </w:t>
      </w:r>
      <w:r>
        <w:t>the</w:t>
      </w:r>
      <w:r>
        <w:rPr>
          <w:spacing w:val="-3"/>
        </w:rPr>
        <w:t xml:space="preserve"> </w:t>
      </w:r>
      <w:r>
        <w:t>Entity</w:t>
      </w:r>
      <w:r>
        <w:rPr>
          <w:spacing w:val="-3"/>
        </w:rPr>
        <w:t xml:space="preserve"> </w:t>
      </w:r>
      <w:r>
        <w:t>table</w:t>
      </w:r>
      <w:r>
        <w:rPr>
          <w:spacing w:val="-3"/>
        </w:rPr>
        <w:t xml:space="preserve"> </w:t>
      </w:r>
      <w:r>
        <w:t>for</w:t>
      </w:r>
      <w:r>
        <w:rPr>
          <w:spacing w:val="-2"/>
        </w:rPr>
        <w:t xml:space="preserve"> </w:t>
      </w:r>
      <w:r>
        <w:t>each</w:t>
      </w:r>
      <w:r>
        <w:rPr>
          <w:spacing w:val="-3"/>
        </w:rPr>
        <w:t xml:space="preserve"> </w:t>
      </w:r>
      <w:r>
        <w:t>attribute</w:t>
      </w:r>
      <w:r>
        <w:rPr>
          <w:spacing w:val="-3"/>
        </w:rPr>
        <w:t xml:space="preserve"> </w:t>
      </w:r>
      <w:r>
        <w:t>in</w:t>
      </w:r>
      <w:r>
        <w:rPr>
          <w:spacing w:val="-3"/>
        </w:rPr>
        <w:t xml:space="preserve"> </w:t>
      </w:r>
      <w:r>
        <w:t>the</w:t>
      </w:r>
      <w:r>
        <w:rPr>
          <w:spacing w:val="-3"/>
        </w:rPr>
        <w:t xml:space="preserve"> </w:t>
      </w:r>
      <w:r>
        <w:t>Value</w:t>
      </w:r>
      <w:r>
        <w:rPr>
          <w:spacing w:val="-3"/>
        </w:rPr>
        <w:t xml:space="preserve"> </w:t>
      </w:r>
      <w:r>
        <w:t>Object.</w:t>
      </w:r>
      <w:r>
        <w:rPr>
          <w:spacing w:val="-3"/>
        </w:rPr>
        <w:t xml:space="preserve"> </w:t>
      </w:r>
      <w:r>
        <w:t>In</w:t>
      </w:r>
      <w:r>
        <w:rPr>
          <w:spacing w:val="-2"/>
        </w:rPr>
        <w:t xml:space="preserve"> </w:t>
      </w:r>
      <w:r>
        <w:t>this</w:t>
      </w:r>
      <w:r>
        <w:rPr>
          <w:spacing w:val="-3"/>
        </w:rPr>
        <w:t xml:space="preserve"> </w:t>
      </w:r>
      <w:r>
        <w:t>case,</w:t>
      </w:r>
      <w:r>
        <w:rPr>
          <w:spacing w:val="-3"/>
        </w:rPr>
        <w:t xml:space="preserve"> </w:t>
      </w:r>
      <w:r>
        <w:t>two</w:t>
      </w:r>
      <w:r>
        <w:rPr>
          <w:spacing w:val="-3"/>
        </w:rPr>
        <w:t xml:space="preserve"> </w:t>
      </w:r>
      <w:r>
        <w:t xml:space="preserve">extra columns are needed when persisting a </w:t>
      </w:r>
      <w:r>
        <w:rPr>
          <w:rFonts w:ascii="Courier New" w:hAnsi="Courier New"/>
          <w:sz w:val="20"/>
        </w:rPr>
        <w:t xml:space="preserve">Product </w:t>
      </w:r>
      <w:r>
        <w:t>Entity — one for the amount of the Value Object,</w:t>
      </w:r>
      <w:r>
        <w:rPr>
          <w:spacing w:val="-7"/>
        </w:rPr>
        <w:t xml:space="preserve"> </w:t>
      </w:r>
      <w:r>
        <w:t>and</w:t>
      </w:r>
      <w:r>
        <w:rPr>
          <w:spacing w:val="-6"/>
        </w:rPr>
        <w:t xml:space="preserve"> </w:t>
      </w:r>
      <w:r>
        <w:t>one</w:t>
      </w:r>
      <w:r>
        <w:rPr>
          <w:spacing w:val="-6"/>
        </w:rPr>
        <w:t xml:space="preserve"> </w:t>
      </w:r>
      <w:r>
        <w:t>for</w:t>
      </w:r>
      <w:r>
        <w:rPr>
          <w:spacing w:val="-7"/>
        </w:rPr>
        <w:t xml:space="preserve"> </w:t>
      </w:r>
      <w:r>
        <w:t>its</w:t>
      </w:r>
      <w:r>
        <w:rPr>
          <w:spacing w:val="-6"/>
        </w:rPr>
        <w:t xml:space="preserve"> </w:t>
      </w:r>
      <w:r>
        <w:t>currency</w:t>
      </w:r>
      <w:r>
        <w:rPr>
          <w:spacing w:val="-6"/>
        </w:rPr>
        <w:t xml:space="preserve"> </w:t>
      </w:r>
      <w:r>
        <w:t>ISO</w:t>
      </w:r>
      <w:r>
        <w:rPr>
          <w:spacing w:val="-7"/>
        </w:rPr>
        <w:t xml:space="preserve"> </w:t>
      </w:r>
      <w:r>
        <w:t>code:</w:t>
      </w:r>
    </w:p>
    <w:p w14:paraId="3A7D86AE" w14:textId="77777777" w:rsidR="008127B4" w:rsidRDefault="008127B4">
      <w:pPr>
        <w:pStyle w:val="a3"/>
        <w:spacing w:before="1"/>
        <w:rPr>
          <w:sz w:val="16"/>
        </w:rPr>
      </w:pPr>
    </w:p>
    <w:p w14:paraId="7CA49F51" w14:textId="77777777" w:rsidR="008127B4" w:rsidRDefault="00C97DE3">
      <w:pPr>
        <w:spacing w:line="254" w:lineRule="auto"/>
        <w:ind w:left="1925" w:right="6616" w:hanging="432"/>
        <w:rPr>
          <w:rFonts w:ascii="Courier New"/>
          <w:sz w:val="18"/>
        </w:rPr>
      </w:pPr>
      <w:r>
        <w:rPr>
          <w:rFonts w:ascii="Courier New"/>
          <w:sz w:val="18"/>
        </w:rPr>
        <w:t>CREATE TABLE `products` ( id INT NOT NULL,</w:t>
      </w:r>
    </w:p>
    <w:p w14:paraId="5280EC06" w14:textId="77777777" w:rsidR="008127B4" w:rsidRDefault="00C97DE3">
      <w:pPr>
        <w:spacing w:line="204" w:lineRule="exact"/>
        <w:ind w:left="1925"/>
        <w:rPr>
          <w:rFonts w:ascii="Courier New"/>
          <w:sz w:val="18"/>
        </w:rPr>
      </w:pPr>
      <w:r>
        <w:rPr>
          <w:rFonts w:ascii="Courier New"/>
          <w:sz w:val="18"/>
        </w:rPr>
        <w:t>name VARCHAR( 255) NOT NULL,</w:t>
      </w:r>
    </w:p>
    <w:p w14:paraId="36EB76ED" w14:textId="77777777" w:rsidR="008127B4" w:rsidRDefault="00C97DE3">
      <w:pPr>
        <w:spacing w:before="12" w:line="254" w:lineRule="auto"/>
        <w:ind w:left="1925" w:right="5104"/>
        <w:rPr>
          <w:rFonts w:ascii="Courier New"/>
          <w:sz w:val="18"/>
        </w:rPr>
      </w:pPr>
      <w:r>
        <w:rPr>
          <w:rFonts w:ascii="Courier New"/>
          <w:sz w:val="18"/>
        </w:rPr>
        <w:t>price_amount INT NOT NULL, price_currency VARCHAR( 3) NOT NULL</w:t>
      </w:r>
    </w:p>
    <w:p w14:paraId="023E2649" w14:textId="77777777" w:rsidR="008127B4" w:rsidRDefault="00C97DE3">
      <w:pPr>
        <w:spacing w:line="204" w:lineRule="exact"/>
        <w:ind w:left="1493"/>
        <w:rPr>
          <w:rFonts w:ascii="Courier New"/>
          <w:sz w:val="18"/>
        </w:rPr>
      </w:pPr>
      <w:r>
        <w:rPr>
          <w:rFonts w:ascii="Courier New"/>
          <w:sz w:val="18"/>
        </w:rPr>
        <w:t>) ENGINE=InnoDB DEFAULT CHARSET=utf8mb4 COLLATE=utf8mb4_unicode_ci;</w:t>
      </w:r>
    </w:p>
    <w:p w14:paraId="254F7D3D"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758441E9" w14:textId="77777777" w:rsidR="008127B4" w:rsidRDefault="008127B4">
      <w:pPr>
        <w:pStyle w:val="a3"/>
        <w:spacing w:before="2"/>
        <w:rPr>
          <w:rFonts w:ascii="Courier New"/>
          <w:sz w:val="20"/>
        </w:rPr>
      </w:pPr>
    </w:p>
    <w:p w14:paraId="6DE173B0" w14:textId="77777777" w:rsidR="008127B4" w:rsidRDefault="00C97DE3">
      <w:pPr>
        <w:pStyle w:val="a3"/>
        <w:spacing w:before="57" w:line="247" w:lineRule="auto"/>
        <w:ind w:left="1133" w:right="1145"/>
      </w:pPr>
      <w:r>
        <w:t>For</w:t>
      </w:r>
      <w:r>
        <w:rPr>
          <w:spacing w:val="-15"/>
        </w:rPr>
        <w:t xml:space="preserve"> </w:t>
      </w:r>
      <w:r>
        <w:t>persisting</w:t>
      </w:r>
      <w:r>
        <w:rPr>
          <w:spacing w:val="-15"/>
        </w:rPr>
        <w:t xml:space="preserve"> </w:t>
      </w:r>
      <w:r>
        <w:t>the</w:t>
      </w:r>
      <w:r>
        <w:rPr>
          <w:spacing w:val="-15"/>
        </w:rPr>
        <w:t xml:space="preserve"> </w:t>
      </w:r>
      <w:r>
        <w:t>Entity</w:t>
      </w:r>
      <w:r>
        <w:rPr>
          <w:spacing w:val="-14"/>
        </w:rPr>
        <w:t xml:space="preserve"> </w:t>
      </w:r>
      <w:r>
        <w:t>in</w:t>
      </w:r>
      <w:r>
        <w:rPr>
          <w:spacing w:val="-15"/>
        </w:rPr>
        <w:t xml:space="preserve"> </w:t>
      </w:r>
      <w:r>
        <w:t>the</w:t>
      </w:r>
      <w:r>
        <w:rPr>
          <w:spacing w:val="-15"/>
        </w:rPr>
        <w:t xml:space="preserve"> </w:t>
      </w:r>
      <w:r>
        <w:t>database,</w:t>
      </w:r>
      <w:r>
        <w:rPr>
          <w:spacing w:val="-15"/>
        </w:rPr>
        <w:t xml:space="preserve"> </w:t>
      </w:r>
      <w:r>
        <w:t>our</w:t>
      </w:r>
      <w:r>
        <w:rPr>
          <w:spacing w:val="-15"/>
        </w:rPr>
        <w:t xml:space="preserve"> </w:t>
      </w:r>
      <w:hyperlink w:anchor="_bookmark315" w:history="1">
        <w:r>
          <w:rPr>
            <w:rFonts w:ascii="Courier New"/>
            <w:sz w:val="18"/>
          </w:rPr>
          <w:t>Chapter</w:t>
        </w:r>
        <w:r>
          <w:rPr>
            <w:rFonts w:ascii="Courier New"/>
            <w:spacing w:val="-19"/>
            <w:sz w:val="18"/>
          </w:rPr>
          <w:t xml:space="preserve"> </w:t>
        </w:r>
        <w:r>
          <w:rPr>
            <w:rFonts w:ascii="Courier New"/>
            <w:sz w:val="18"/>
          </w:rPr>
          <w:t>10</w:t>
        </w:r>
      </w:hyperlink>
      <w:r>
        <w:t>,</w:t>
      </w:r>
      <w:r>
        <w:rPr>
          <w:spacing w:val="-15"/>
        </w:rPr>
        <w:t xml:space="preserve"> </w:t>
      </w:r>
      <w:r>
        <w:rPr>
          <w:i/>
        </w:rPr>
        <w:t>Repositories</w:t>
      </w:r>
      <w:r>
        <w:rPr>
          <w:i/>
          <w:spacing w:val="-15"/>
        </w:rPr>
        <w:t xml:space="preserve"> </w:t>
      </w:r>
      <w:r>
        <w:t>has</w:t>
      </w:r>
      <w:r>
        <w:rPr>
          <w:spacing w:val="-14"/>
        </w:rPr>
        <w:t xml:space="preserve"> </w:t>
      </w:r>
      <w:r>
        <w:t>to</w:t>
      </w:r>
      <w:r>
        <w:rPr>
          <w:spacing w:val="-15"/>
        </w:rPr>
        <w:t xml:space="preserve"> </w:t>
      </w:r>
      <w:r>
        <w:t>map</w:t>
      </w:r>
      <w:r>
        <w:rPr>
          <w:spacing w:val="-15"/>
        </w:rPr>
        <w:t xml:space="preserve"> </w:t>
      </w:r>
      <w:r>
        <w:t>each</w:t>
      </w:r>
      <w:r>
        <w:rPr>
          <w:spacing w:val="-15"/>
        </w:rPr>
        <w:t xml:space="preserve"> </w:t>
      </w:r>
      <w:r>
        <w:t>of</w:t>
      </w:r>
      <w:r>
        <w:rPr>
          <w:spacing w:val="-14"/>
        </w:rPr>
        <w:t xml:space="preserve"> </w:t>
      </w:r>
      <w:r>
        <w:t>the fields</w:t>
      </w:r>
      <w:r>
        <w:rPr>
          <w:spacing w:val="-6"/>
        </w:rPr>
        <w:t xml:space="preserve"> </w:t>
      </w:r>
      <w:r>
        <w:t>of</w:t>
      </w:r>
      <w:r>
        <w:rPr>
          <w:spacing w:val="-5"/>
        </w:rPr>
        <w:t xml:space="preserve"> </w:t>
      </w:r>
      <w:r>
        <w:t>the</w:t>
      </w:r>
      <w:r>
        <w:rPr>
          <w:spacing w:val="-5"/>
        </w:rPr>
        <w:t xml:space="preserve"> </w:t>
      </w:r>
      <w:r>
        <w:t>Entity</w:t>
      </w:r>
      <w:r>
        <w:rPr>
          <w:spacing w:val="-6"/>
        </w:rPr>
        <w:t xml:space="preserve"> </w:t>
      </w:r>
      <w:r>
        <w:t>and</w:t>
      </w:r>
      <w:r>
        <w:rPr>
          <w:spacing w:val="-5"/>
        </w:rPr>
        <w:t xml:space="preserve"> </w:t>
      </w:r>
      <w:r>
        <w:t>the</w:t>
      </w:r>
      <w:r>
        <w:rPr>
          <w:spacing w:val="-5"/>
        </w:rPr>
        <w:t xml:space="preserve"> </w:t>
      </w:r>
      <w:r>
        <w:t>ones</w:t>
      </w:r>
      <w:r>
        <w:rPr>
          <w:spacing w:val="-5"/>
        </w:rPr>
        <w:t xml:space="preserve"> </w:t>
      </w:r>
      <w:r>
        <w:t>from</w:t>
      </w:r>
      <w:r>
        <w:rPr>
          <w:spacing w:val="-6"/>
        </w:rPr>
        <w:t xml:space="preserve"> </w:t>
      </w:r>
      <w:r>
        <w:t>the</w:t>
      </w:r>
      <w:r>
        <w:rPr>
          <w:spacing w:val="-5"/>
        </w:rPr>
        <w:t xml:space="preserve"> </w:t>
      </w:r>
      <w:r>
        <w:rPr>
          <w:rFonts w:ascii="Courier New"/>
          <w:sz w:val="20"/>
        </w:rPr>
        <w:t>Money</w:t>
      </w:r>
      <w:r>
        <w:rPr>
          <w:rFonts w:ascii="Courier New"/>
          <w:spacing w:val="-70"/>
          <w:sz w:val="20"/>
        </w:rPr>
        <w:t xml:space="preserve"> </w:t>
      </w:r>
      <w:r>
        <w:t>Value</w:t>
      </w:r>
      <w:r>
        <w:rPr>
          <w:spacing w:val="-5"/>
        </w:rPr>
        <w:t xml:space="preserve"> </w:t>
      </w:r>
      <w:r>
        <w:t>Object.</w:t>
      </w:r>
    </w:p>
    <w:p w14:paraId="7D202470" w14:textId="77777777" w:rsidR="008127B4" w:rsidRDefault="00C97DE3">
      <w:pPr>
        <w:pStyle w:val="a3"/>
        <w:spacing w:before="182" w:line="247" w:lineRule="auto"/>
        <w:ind w:left="1133" w:right="1190"/>
      </w:pPr>
      <w:r>
        <w:t xml:space="preserve">If you're using an </w:t>
      </w:r>
      <w:r>
        <w:rPr>
          <w:rFonts w:ascii="Courier New" w:hAnsi="Courier New"/>
          <w:sz w:val="20"/>
        </w:rPr>
        <w:t xml:space="preserve">Ad hoc ORM </w:t>
      </w:r>
      <w:r>
        <w:t xml:space="preserve">Repository based on DBAL—let's call it </w:t>
      </w:r>
      <w:r>
        <w:rPr>
          <w:rFonts w:ascii="Courier New" w:hAnsi="Courier New"/>
          <w:sz w:val="20"/>
        </w:rPr>
        <w:t>DbalProductRepository</w:t>
      </w:r>
      <w:r>
        <w:t xml:space="preserve">—you must take care of creating the </w:t>
      </w:r>
      <w:r>
        <w:rPr>
          <w:rFonts w:ascii="Courier New" w:hAnsi="Courier New"/>
          <w:sz w:val="20"/>
        </w:rPr>
        <w:t>INSERT</w:t>
      </w:r>
      <w:r>
        <w:rPr>
          <w:rFonts w:ascii="Courier New" w:hAnsi="Courier New"/>
          <w:spacing w:val="-92"/>
          <w:sz w:val="20"/>
        </w:rPr>
        <w:t xml:space="preserve"> </w:t>
      </w:r>
      <w:r>
        <w:t>statement, binding the parameters, and executing the statement:</w:t>
      </w:r>
    </w:p>
    <w:p w14:paraId="5522E67B" w14:textId="77777777" w:rsidR="008127B4" w:rsidRDefault="008127B4">
      <w:pPr>
        <w:pStyle w:val="a3"/>
        <w:spacing w:before="5"/>
        <w:rPr>
          <w:sz w:val="16"/>
        </w:rPr>
      </w:pPr>
    </w:p>
    <w:p w14:paraId="36F0D806" w14:textId="77777777" w:rsidR="008127B4" w:rsidRDefault="00C97DE3">
      <w:pPr>
        <w:spacing w:before="1" w:line="254" w:lineRule="auto"/>
        <w:ind w:left="1925" w:right="5860" w:hanging="432"/>
        <w:rPr>
          <w:rFonts w:ascii="Courier New"/>
          <w:sz w:val="18"/>
        </w:rPr>
      </w:pPr>
      <w:r>
        <w:rPr>
          <w:rFonts w:ascii="Courier New"/>
          <w:sz w:val="18"/>
        </w:rPr>
        <w:t>class DbalProductRepository extends DbalRepository implements ProductRepository</w:t>
      </w:r>
    </w:p>
    <w:p w14:paraId="509C21C4" w14:textId="77777777" w:rsidR="008127B4" w:rsidRDefault="00C97DE3">
      <w:pPr>
        <w:spacing w:line="203" w:lineRule="exact"/>
        <w:ind w:left="1493"/>
        <w:rPr>
          <w:rFonts w:ascii="Courier New"/>
          <w:sz w:val="18"/>
        </w:rPr>
      </w:pPr>
      <w:r>
        <w:rPr>
          <w:rFonts w:ascii="Courier New"/>
          <w:w w:val="99"/>
          <w:sz w:val="18"/>
        </w:rPr>
        <w:t>{</w:t>
      </w:r>
    </w:p>
    <w:p w14:paraId="10C82FE7" w14:textId="77777777" w:rsidR="008127B4" w:rsidRDefault="00C97DE3">
      <w:pPr>
        <w:spacing w:before="12"/>
        <w:ind w:left="2033"/>
        <w:rPr>
          <w:rFonts w:ascii="Courier New"/>
          <w:sz w:val="18"/>
        </w:rPr>
      </w:pPr>
      <w:r>
        <w:rPr>
          <w:rFonts w:ascii="Courier New"/>
          <w:sz w:val="18"/>
        </w:rPr>
        <w:t>public function add(Product $aProduct)</w:t>
      </w:r>
    </w:p>
    <w:p w14:paraId="6AE26045" w14:textId="77777777" w:rsidR="008127B4" w:rsidRDefault="00C97DE3">
      <w:pPr>
        <w:spacing w:before="12"/>
        <w:ind w:left="2033"/>
        <w:rPr>
          <w:rFonts w:ascii="Courier New"/>
          <w:sz w:val="18"/>
        </w:rPr>
      </w:pPr>
      <w:r>
        <w:rPr>
          <w:rFonts w:ascii="Courier New"/>
          <w:w w:val="99"/>
          <w:sz w:val="18"/>
        </w:rPr>
        <w:t>{</w:t>
      </w:r>
    </w:p>
    <w:p w14:paraId="09942F7B" w14:textId="77777777" w:rsidR="008127B4" w:rsidRDefault="00C97DE3">
      <w:pPr>
        <w:spacing w:before="12"/>
        <w:ind w:left="2465"/>
        <w:rPr>
          <w:rFonts w:ascii="Courier New"/>
          <w:sz w:val="18"/>
        </w:rPr>
      </w:pPr>
      <w:r>
        <w:rPr>
          <w:rFonts w:ascii="Courier New"/>
          <w:sz w:val="18"/>
        </w:rPr>
        <w:t>$sql = 'INSERT INTO products VALUES (, , , )' ;</w:t>
      </w:r>
    </w:p>
    <w:p w14:paraId="14EE3144" w14:textId="77777777" w:rsidR="008127B4" w:rsidRDefault="00C97DE3">
      <w:pPr>
        <w:spacing w:before="12"/>
        <w:ind w:left="2465"/>
        <w:rPr>
          <w:rFonts w:ascii="Courier New"/>
          <w:sz w:val="18"/>
        </w:rPr>
      </w:pPr>
      <w:r>
        <w:rPr>
          <w:rFonts w:ascii="Courier New"/>
          <w:sz w:val="18"/>
        </w:rPr>
        <w:t>$stmt = $this-&gt;connection()-&gt;prepare($sql);</w:t>
      </w:r>
    </w:p>
    <w:p w14:paraId="10E4BE4B" w14:textId="77777777" w:rsidR="008127B4" w:rsidRDefault="00C97DE3">
      <w:pPr>
        <w:spacing w:before="12"/>
        <w:ind w:left="2465"/>
        <w:rPr>
          <w:rFonts w:ascii="Courier New"/>
          <w:sz w:val="18"/>
        </w:rPr>
      </w:pPr>
      <w:r>
        <w:rPr>
          <w:rFonts w:ascii="Courier New"/>
          <w:sz w:val="18"/>
        </w:rPr>
        <w:t>$stmt-&gt;bindValue(1, $aProduct-&gt;id());</w:t>
      </w:r>
    </w:p>
    <w:p w14:paraId="32650CC0" w14:textId="77777777" w:rsidR="008127B4" w:rsidRDefault="00C97DE3">
      <w:pPr>
        <w:spacing w:before="12"/>
        <w:ind w:left="2465"/>
        <w:rPr>
          <w:rFonts w:ascii="Courier New"/>
          <w:sz w:val="18"/>
        </w:rPr>
      </w:pPr>
      <w:r>
        <w:rPr>
          <w:rFonts w:ascii="Courier New"/>
          <w:sz w:val="18"/>
        </w:rPr>
        <w:t>$stmt-&gt;bindValue(2, $aProduct-&gt;name());</w:t>
      </w:r>
    </w:p>
    <w:p w14:paraId="69A702DB" w14:textId="77777777" w:rsidR="008127B4" w:rsidRDefault="00C97DE3">
      <w:pPr>
        <w:spacing w:before="12"/>
        <w:ind w:left="2465"/>
        <w:rPr>
          <w:rFonts w:ascii="Courier New"/>
          <w:sz w:val="18"/>
        </w:rPr>
      </w:pPr>
      <w:r>
        <w:rPr>
          <w:rFonts w:ascii="Courier New"/>
          <w:sz w:val="18"/>
        </w:rPr>
        <w:t>$stmt-&gt;bindValue(3, $aProduct-&gt;price()-&gt;amount());</w:t>
      </w:r>
    </w:p>
    <w:p w14:paraId="472574FC" w14:textId="77777777" w:rsidR="008127B4" w:rsidRDefault="00C97DE3">
      <w:pPr>
        <w:spacing w:before="12"/>
        <w:ind w:left="2465"/>
        <w:rPr>
          <w:rFonts w:ascii="Courier New"/>
          <w:sz w:val="18"/>
        </w:rPr>
      </w:pPr>
      <w:r>
        <w:rPr>
          <w:rFonts w:ascii="Courier New"/>
          <w:sz w:val="18"/>
        </w:rPr>
        <w:t>$stmt-&gt;bindValue(4, $aProduct</w:t>
      </w:r>
    </w:p>
    <w:p w14:paraId="0305B0D5" w14:textId="77777777" w:rsidR="008127B4" w:rsidRDefault="00C97DE3">
      <w:pPr>
        <w:spacing w:before="13"/>
        <w:ind w:left="956" w:right="2314"/>
        <w:jc w:val="center"/>
        <w:rPr>
          <w:rFonts w:ascii="Courier New"/>
          <w:sz w:val="18"/>
        </w:rPr>
      </w:pPr>
      <w:r>
        <w:rPr>
          <w:rFonts w:ascii="Courier New"/>
          <w:sz w:val="18"/>
        </w:rPr>
        <w:t>-&gt;price()-&gt;currency()-&gt;isoCode());</w:t>
      </w:r>
    </w:p>
    <w:p w14:paraId="0C5D8139" w14:textId="77777777" w:rsidR="008127B4" w:rsidRDefault="00C97DE3">
      <w:pPr>
        <w:spacing w:before="12"/>
        <w:ind w:left="2465"/>
        <w:rPr>
          <w:rFonts w:ascii="Courier New"/>
          <w:sz w:val="18"/>
        </w:rPr>
      </w:pPr>
      <w:r>
        <w:rPr>
          <w:rFonts w:ascii="Courier New"/>
          <w:sz w:val="18"/>
        </w:rPr>
        <w:t>$stmt-&gt;execute();</w:t>
      </w:r>
    </w:p>
    <w:p w14:paraId="7A3310C4" w14:textId="77777777" w:rsidR="008127B4" w:rsidRDefault="008127B4">
      <w:pPr>
        <w:pStyle w:val="a3"/>
        <w:spacing w:before="9"/>
        <w:rPr>
          <w:rFonts w:ascii="Courier New"/>
          <w:sz w:val="11"/>
        </w:rPr>
      </w:pPr>
    </w:p>
    <w:p w14:paraId="141734B8" w14:textId="77777777" w:rsidR="008127B4" w:rsidRDefault="00C97DE3">
      <w:pPr>
        <w:spacing w:before="94"/>
        <w:ind w:left="2249"/>
        <w:rPr>
          <w:rFonts w:ascii="Courier New"/>
          <w:sz w:val="18"/>
        </w:rPr>
      </w:pPr>
      <w:r>
        <w:rPr>
          <w:rFonts w:ascii="Courier New"/>
          <w:sz w:val="18"/>
        </w:rPr>
        <w:t>// ...</w:t>
      </w:r>
    </w:p>
    <w:p w14:paraId="594E3568" w14:textId="77777777" w:rsidR="008127B4" w:rsidRDefault="00C97DE3">
      <w:pPr>
        <w:spacing w:before="12"/>
        <w:ind w:left="2033"/>
        <w:rPr>
          <w:rFonts w:ascii="Courier New"/>
          <w:sz w:val="18"/>
        </w:rPr>
      </w:pPr>
      <w:r>
        <w:rPr>
          <w:rFonts w:ascii="Courier New"/>
          <w:w w:val="99"/>
          <w:sz w:val="18"/>
        </w:rPr>
        <w:t>}</w:t>
      </w:r>
    </w:p>
    <w:p w14:paraId="2863CA53" w14:textId="77777777" w:rsidR="008127B4" w:rsidRDefault="00C97DE3">
      <w:pPr>
        <w:spacing w:before="12"/>
        <w:ind w:left="1601"/>
        <w:rPr>
          <w:rFonts w:ascii="Courier New"/>
          <w:sz w:val="18"/>
        </w:rPr>
      </w:pPr>
      <w:r>
        <w:rPr>
          <w:rFonts w:ascii="Courier New"/>
          <w:w w:val="99"/>
          <w:sz w:val="18"/>
        </w:rPr>
        <w:t>}</w:t>
      </w:r>
    </w:p>
    <w:p w14:paraId="17558914" w14:textId="77777777" w:rsidR="008127B4" w:rsidRDefault="008127B4">
      <w:pPr>
        <w:pStyle w:val="a3"/>
        <w:spacing w:before="1"/>
        <w:rPr>
          <w:rFonts w:ascii="Courier New"/>
          <w:sz w:val="11"/>
        </w:rPr>
      </w:pPr>
    </w:p>
    <w:p w14:paraId="47787D36" w14:textId="77777777" w:rsidR="008127B4" w:rsidRDefault="00C97DE3">
      <w:pPr>
        <w:pStyle w:val="a3"/>
        <w:spacing w:before="63" w:line="247" w:lineRule="auto"/>
        <w:ind w:left="1133" w:right="1738"/>
      </w:pPr>
      <w:r>
        <w:rPr>
          <w:w w:val="105"/>
        </w:rPr>
        <w:t>After</w:t>
      </w:r>
      <w:r>
        <w:rPr>
          <w:spacing w:val="-25"/>
          <w:w w:val="105"/>
        </w:rPr>
        <w:t xml:space="preserve"> </w:t>
      </w:r>
      <w:r>
        <w:rPr>
          <w:w w:val="105"/>
        </w:rPr>
        <w:t>executing</w:t>
      </w:r>
      <w:r>
        <w:rPr>
          <w:spacing w:val="-25"/>
          <w:w w:val="105"/>
        </w:rPr>
        <w:t xml:space="preserve"> </w:t>
      </w:r>
      <w:r>
        <w:rPr>
          <w:w w:val="105"/>
        </w:rPr>
        <w:t>this</w:t>
      </w:r>
      <w:r>
        <w:rPr>
          <w:spacing w:val="-25"/>
          <w:w w:val="105"/>
        </w:rPr>
        <w:t xml:space="preserve"> </w:t>
      </w:r>
      <w:r>
        <w:rPr>
          <w:w w:val="105"/>
        </w:rPr>
        <w:t>snippet</w:t>
      </w:r>
      <w:r>
        <w:rPr>
          <w:spacing w:val="-24"/>
          <w:w w:val="105"/>
        </w:rPr>
        <w:t xml:space="preserve"> </w:t>
      </w:r>
      <w:r>
        <w:rPr>
          <w:w w:val="105"/>
        </w:rPr>
        <w:t>of</w:t>
      </w:r>
      <w:r>
        <w:rPr>
          <w:spacing w:val="-25"/>
          <w:w w:val="105"/>
        </w:rPr>
        <w:t xml:space="preserve"> </w:t>
      </w:r>
      <w:r>
        <w:rPr>
          <w:w w:val="105"/>
        </w:rPr>
        <w:t>code</w:t>
      </w:r>
      <w:r>
        <w:rPr>
          <w:spacing w:val="-25"/>
          <w:w w:val="105"/>
        </w:rPr>
        <w:t xml:space="preserve"> </w:t>
      </w:r>
      <w:r>
        <w:rPr>
          <w:w w:val="105"/>
        </w:rPr>
        <w:t>to</w:t>
      </w:r>
      <w:r>
        <w:rPr>
          <w:spacing w:val="-25"/>
          <w:w w:val="105"/>
        </w:rPr>
        <w:t xml:space="preserve"> </w:t>
      </w:r>
      <w:r>
        <w:rPr>
          <w:w w:val="105"/>
        </w:rPr>
        <w:t>create</w:t>
      </w:r>
      <w:r>
        <w:rPr>
          <w:spacing w:val="-24"/>
          <w:w w:val="105"/>
        </w:rPr>
        <w:t xml:space="preserve"> </w:t>
      </w:r>
      <w:r>
        <w:rPr>
          <w:w w:val="105"/>
        </w:rPr>
        <w:t>a</w:t>
      </w:r>
      <w:r>
        <w:rPr>
          <w:spacing w:val="-26"/>
          <w:w w:val="105"/>
        </w:rPr>
        <w:t xml:space="preserve"> </w:t>
      </w:r>
      <w:r>
        <w:rPr>
          <w:rFonts w:ascii="Courier New"/>
          <w:w w:val="105"/>
          <w:sz w:val="20"/>
        </w:rPr>
        <w:t>Products</w:t>
      </w:r>
      <w:r>
        <w:rPr>
          <w:rFonts w:ascii="Courier New"/>
          <w:spacing w:val="-92"/>
          <w:w w:val="105"/>
          <w:sz w:val="20"/>
        </w:rPr>
        <w:t xml:space="preserve"> </w:t>
      </w:r>
      <w:r>
        <w:rPr>
          <w:w w:val="105"/>
        </w:rPr>
        <w:t>Entity</w:t>
      </w:r>
      <w:r>
        <w:rPr>
          <w:spacing w:val="-25"/>
          <w:w w:val="105"/>
        </w:rPr>
        <w:t xml:space="preserve"> </w:t>
      </w:r>
      <w:r>
        <w:rPr>
          <w:w w:val="105"/>
        </w:rPr>
        <w:t>and</w:t>
      </w:r>
      <w:r>
        <w:rPr>
          <w:spacing w:val="-25"/>
          <w:w w:val="105"/>
        </w:rPr>
        <w:t xml:space="preserve"> </w:t>
      </w:r>
      <w:r>
        <w:rPr>
          <w:w w:val="105"/>
        </w:rPr>
        <w:t>persist</w:t>
      </w:r>
      <w:r>
        <w:rPr>
          <w:spacing w:val="-24"/>
          <w:w w:val="105"/>
        </w:rPr>
        <w:t xml:space="preserve"> </w:t>
      </w:r>
      <w:r>
        <w:rPr>
          <w:w w:val="105"/>
        </w:rPr>
        <w:t>it</w:t>
      </w:r>
      <w:r>
        <w:rPr>
          <w:spacing w:val="-25"/>
          <w:w w:val="105"/>
        </w:rPr>
        <w:t xml:space="preserve"> </w:t>
      </w:r>
      <w:r>
        <w:rPr>
          <w:w w:val="105"/>
        </w:rPr>
        <w:t>into</w:t>
      </w:r>
      <w:r>
        <w:rPr>
          <w:spacing w:val="-25"/>
          <w:w w:val="105"/>
        </w:rPr>
        <w:t xml:space="preserve"> </w:t>
      </w:r>
      <w:r>
        <w:rPr>
          <w:w w:val="105"/>
        </w:rPr>
        <w:t>the database,</w:t>
      </w:r>
      <w:r>
        <w:rPr>
          <w:spacing w:val="-12"/>
          <w:w w:val="105"/>
        </w:rPr>
        <w:t xml:space="preserve"> </w:t>
      </w:r>
      <w:r>
        <w:rPr>
          <w:w w:val="105"/>
        </w:rPr>
        <w:t>each</w:t>
      </w:r>
      <w:r>
        <w:rPr>
          <w:spacing w:val="-12"/>
          <w:w w:val="105"/>
        </w:rPr>
        <w:t xml:space="preserve"> </w:t>
      </w:r>
      <w:r>
        <w:rPr>
          <w:w w:val="105"/>
        </w:rPr>
        <w:t>column</w:t>
      </w:r>
      <w:r>
        <w:rPr>
          <w:spacing w:val="-12"/>
          <w:w w:val="105"/>
        </w:rPr>
        <w:t xml:space="preserve"> </w:t>
      </w:r>
      <w:r>
        <w:rPr>
          <w:w w:val="105"/>
        </w:rPr>
        <w:t>is</w:t>
      </w:r>
      <w:r>
        <w:rPr>
          <w:spacing w:val="-12"/>
          <w:w w:val="105"/>
        </w:rPr>
        <w:t xml:space="preserve"> </w:t>
      </w:r>
      <w:r>
        <w:rPr>
          <w:w w:val="105"/>
        </w:rPr>
        <w:t>filled</w:t>
      </w:r>
      <w:r>
        <w:rPr>
          <w:spacing w:val="-11"/>
          <w:w w:val="105"/>
        </w:rPr>
        <w:t xml:space="preserve"> </w:t>
      </w:r>
      <w:r>
        <w:rPr>
          <w:w w:val="105"/>
        </w:rPr>
        <w:t>with</w:t>
      </w:r>
      <w:r>
        <w:rPr>
          <w:spacing w:val="-12"/>
          <w:w w:val="105"/>
        </w:rPr>
        <w:t xml:space="preserve"> </w:t>
      </w:r>
      <w:r>
        <w:rPr>
          <w:w w:val="105"/>
        </w:rPr>
        <w:t>the</w:t>
      </w:r>
      <w:r>
        <w:rPr>
          <w:spacing w:val="-12"/>
          <w:w w:val="105"/>
        </w:rPr>
        <w:t xml:space="preserve"> </w:t>
      </w:r>
      <w:r>
        <w:rPr>
          <w:w w:val="105"/>
        </w:rPr>
        <w:t>desired</w:t>
      </w:r>
      <w:r>
        <w:rPr>
          <w:spacing w:val="-12"/>
          <w:w w:val="105"/>
        </w:rPr>
        <w:t xml:space="preserve"> </w:t>
      </w:r>
      <w:r>
        <w:rPr>
          <w:w w:val="105"/>
        </w:rPr>
        <w:t>information:</w:t>
      </w:r>
    </w:p>
    <w:p w14:paraId="74685C40" w14:textId="77777777" w:rsidR="008127B4" w:rsidRDefault="008127B4">
      <w:pPr>
        <w:pStyle w:val="a3"/>
        <w:spacing w:before="4"/>
        <w:rPr>
          <w:sz w:val="16"/>
        </w:rPr>
      </w:pPr>
    </w:p>
    <w:p w14:paraId="62A80912" w14:textId="77777777" w:rsidR="008127B4" w:rsidRDefault="00C97DE3">
      <w:pPr>
        <w:ind w:left="1493"/>
        <w:rPr>
          <w:rFonts w:ascii="Courier New"/>
          <w:sz w:val="18"/>
        </w:rPr>
      </w:pPr>
      <w:r>
        <w:rPr>
          <w:rFonts w:ascii="Courier New"/>
          <w:sz w:val="18"/>
        </w:rPr>
        <w:t>mysql&gt; select * from products \G</w:t>
      </w:r>
    </w:p>
    <w:p w14:paraId="6370E143" w14:textId="77777777" w:rsidR="008127B4" w:rsidRDefault="00C97DE3">
      <w:pPr>
        <w:spacing w:before="12" w:line="254" w:lineRule="auto"/>
        <w:ind w:left="1493" w:right="2619"/>
        <w:rPr>
          <w:rFonts w:ascii="Courier New"/>
          <w:sz w:val="18"/>
        </w:rPr>
      </w:pPr>
      <w:r>
        <w:rPr>
          <w:rFonts w:ascii="Courier New"/>
          <w:sz w:val="18"/>
        </w:rPr>
        <w:t>*************************** 1. row *************************** id: 1</w:t>
      </w:r>
    </w:p>
    <w:p w14:paraId="7C7EAC7D" w14:textId="77777777" w:rsidR="008127B4" w:rsidRDefault="00C97DE3">
      <w:pPr>
        <w:spacing w:line="254" w:lineRule="auto"/>
        <w:ind w:left="1493" w:right="5752"/>
        <w:rPr>
          <w:rFonts w:ascii="Courier New"/>
          <w:sz w:val="18"/>
        </w:rPr>
      </w:pPr>
      <w:r>
        <w:rPr>
          <w:rFonts w:ascii="Courier New"/>
          <w:sz w:val="18"/>
        </w:rPr>
        <w:t>name: Domain-Driven Design in PHP price_amount: 999</w:t>
      </w:r>
    </w:p>
    <w:p w14:paraId="22AC3FDB" w14:textId="77777777" w:rsidR="008127B4" w:rsidRDefault="00C97DE3">
      <w:pPr>
        <w:spacing w:line="204" w:lineRule="exact"/>
        <w:ind w:left="1493"/>
        <w:rPr>
          <w:rFonts w:ascii="Courier New"/>
          <w:sz w:val="18"/>
        </w:rPr>
      </w:pPr>
      <w:r>
        <w:rPr>
          <w:rFonts w:ascii="Courier New"/>
          <w:sz w:val="18"/>
        </w:rPr>
        <w:t>price_currency: USD</w:t>
      </w:r>
    </w:p>
    <w:p w14:paraId="451A858E" w14:textId="77777777" w:rsidR="008127B4" w:rsidRDefault="00C97DE3">
      <w:pPr>
        <w:spacing w:before="12"/>
        <w:ind w:left="1493"/>
        <w:rPr>
          <w:rFonts w:ascii="Courier New"/>
          <w:sz w:val="18"/>
        </w:rPr>
      </w:pPr>
      <w:r>
        <w:rPr>
          <w:rFonts w:ascii="Courier New"/>
          <w:sz w:val="18"/>
        </w:rPr>
        <w:t>1 row in set (0.00 sec)</w:t>
      </w:r>
    </w:p>
    <w:p w14:paraId="25827FFD" w14:textId="77777777" w:rsidR="008127B4" w:rsidRDefault="008127B4">
      <w:pPr>
        <w:pStyle w:val="a3"/>
        <w:spacing w:before="7"/>
        <w:rPr>
          <w:rFonts w:ascii="Courier New"/>
          <w:sz w:val="16"/>
        </w:rPr>
      </w:pPr>
    </w:p>
    <w:p w14:paraId="1A74D9DD" w14:textId="77777777" w:rsidR="008127B4" w:rsidRDefault="00C97DE3">
      <w:pPr>
        <w:pStyle w:val="a3"/>
        <w:spacing w:before="1" w:line="249" w:lineRule="auto"/>
        <w:ind w:left="1133" w:right="1495"/>
      </w:pPr>
      <w:r>
        <w:t xml:space="preserve">As you can see, you can map your Value Objects and query parameters in an </w:t>
      </w:r>
      <w:r>
        <w:rPr>
          <w:rFonts w:ascii="Courier New"/>
          <w:sz w:val="20"/>
        </w:rPr>
        <w:t xml:space="preserve">Ad hoc </w:t>
      </w:r>
      <w:r>
        <w:t xml:space="preserve">manner in order to persist your Value Objects. However, everything is not as easy as it seems. Let's try to fetch the persisted Product with its associated </w:t>
      </w:r>
      <w:r>
        <w:rPr>
          <w:rFonts w:ascii="Courier New"/>
          <w:sz w:val="20"/>
        </w:rPr>
        <w:t>Money</w:t>
      </w:r>
      <w:r>
        <w:rPr>
          <w:rFonts w:ascii="Courier New"/>
          <w:spacing w:val="-72"/>
          <w:sz w:val="20"/>
        </w:rPr>
        <w:t xml:space="preserve"> </w:t>
      </w:r>
      <w:r>
        <w:t xml:space="preserve">Value Object. A common approach would be to execute a </w:t>
      </w:r>
      <w:r>
        <w:rPr>
          <w:rFonts w:ascii="Courier New"/>
          <w:sz w:val="20"/>
        </w:rPr>
        <w:t>SELECT</w:t>
      </w:r>
      <w:r>
        <w:rPr>
          <w:rFonts w:ascii="Courier New"/>
          <w:spacing w:val="-95"/>
          <w:sz w:val="20"/>
        </w:rPr>
        <w:t xml:space="preserve"> </w:t>
      </w:r>
      <w:r>
        <w:t>statement and return a new Entity:</w:t>
      </w:r>
    </w:p>
    <w:p w14:paraId="0FD6BBAB" w14:textId="77777777" w:rsidR="008127B4" w:rsidRDefault="00C97DE3">
      <w:pPr>
        <w:spacing w:before="181" w:line="254" w:lineRule="auto"/>
        <w:ind w:left="1925" w:right="5860" w:hanging="432"/>
        <w:rPr>
          <w:rFonts w:ascii="Courier New"/>
          <w:sz w:val="18"/>
        </w:rPr>
      </w:pPr>
      <w:r>
        <w:rPr>
          <w:rFonts w:ascii="Courier New"/>
          <w:sz w:val="18"/>
        </w:rPr>
        <w:t>class DbalProductRepository extends DbalRepository implements ProductRepository</w:t>
      </w:r>
    </w:p>
    <w:p w14:paraId="3BEA546E" w14:textId="77777777" w:rsidR="008127B4" w:rsidRDefault="00C97DE3">
      <w:pPr>
        <w:spacing w:line="203" w:lineRule="exact"/>
        <w:ind w:left="1493"/>
        <w:rPr>
          <w:rFonts w:ascii="Courier New"/>
          <w:sz w:val="18"/>
        </w:rPr>
      </w:pPr>
      <w:r>
        <w:rPr>
          <w:rFonts w:ascii="Courier New"/>
          <w:w w:val="99"/>
          <w:sz w:val="18"/>
        </w:rPr>
        <w:t>{</w:t>
      </w:r>
    </w:p>
    <w:p w14:paraId="27B5DA7A" w14:textId="77777777" w:rsidR="008127B4" w:rsidRDefault="00C97DE3">
      <w:pPr>
        <w:spacing w:before="12"/>
        <w:ind w:left="1925"/>
        <w:rPr>
          <w:rFonts w:ascii="Courier New"/>
          <w:sz w:val="18"/>
        </w:rPr>
      </w:pPr>
      <w:r>
        <w:rPr>
          <w:rFonts w:ascii="Courier New"/>
          <w:sz w:val="18"/>
        </w:rPr>
        <w:t>public function productOfId($anId)</w:t>
      </w:r>
    </w:p>
    <w:p w14:paraId="068B3DFC" w14:textId="77777777" w:rsidR="008127B4" w:rsidRDefault="008127B4">
      <w:pPr>
        <w:rPr>
          <w:rFonts w:ascii="Courier New"/>
          <w:sz w:val="18"/>
        </w:rPr>
        <w:sectPr w:rsidR="008127B4">
          <w:pgSz w:w="10830" w:h="13330"/>
          <w:pgMar w:top="1140" w:right="0" w:bottom="1140" w:left="0" w:header="925" w:footer="941" w:gutter="0"/>
          <w:cols w:space="720"/>
        </w:sectPr>
      </w:pPr>
    </w:p>
    <w:p w14:paraId="26D5A0D9" w14:textId="77777777" w:rsidR="008127B4" w:rsidRDefault="008127B4">
      <w:pPr>
        <w:pStyle w:val="a3"/>
        <w:spacing w:before="2"/>
        <w:rPr>
          <w:rFonts w:ascii="Courier New"/>
          <w:sz w:val="17"/>
        </w:rPr>
      </w:pPr>
    </w:p>
    <w:p w14:paraId="6C88766D" w14:textId="77777777" w:rsidR="008127B4" w:rsidRDefault="00C97DE3">
      <w:pPr>
        <w:spacing w:before="94"/>
        <w:ind w:left="1925"/>
        <w:rPr>
          <w:rFonts w:ascii="Courier New"/>
          <w:sz w:val="18"/>
        </w:rPr>
      </w:pPr>
      <w:r>
        <w:rPr>
          <w:rFonts w:ascii="Courier New"/>
          <w:w w:val="99"/>
          <w:sz w:val="18"/>
        </w:rPr>
        <w:t>{</w:t>
      </w:r>
    </w:p>
    <w:p w14:paraId="4A342C62" w14:textId="77777777" w:rsidR="008127B4" w:rsidRDefault="00C97DE3">
      <w:pPr>
        <w:spacing w:before="12"/>
        <w:ind w:left="2357"/>
        <w:rPr>
          <w:rFonts w:ascii="Courier New"/>
          <w:sz w:val="18"/>
        </w:rPr>
      </w:pPr>
      <w:r>
        <w:rPr>
          <w:rFonts w:ascii="Courier New"/>
          <w:sz w:val="18"/>
        </w:rPr>
        <w:t>$sql = 'SELECT * FROM products WHERE id = ';</w:t>
      </w:r>
    </w:p>
    <w:p w14:paraId="4E977DF2" w14:textId="77777777" w:rsidR="008127B4" w:rsidRDefault="00C97DE3">
      <w:pPr>
        <w:spacing w:before="12"/>
        <w:ind w:left="2357"/>
        <w:rPr>
          <w:rFonts w:ascii="Courier New"/>
          <w:sz w:val="18"/>
        </w:rPr>
      </w:pPr>
      <w:r>
        <w:rPr>
          <w:rFonts w:ascii="Courier New"/>
          <w:sz w:val="18"/>
        </w:rPr>
        <w:t>$stmt = $this-&gt;connection()-&gt;prepare($sql);</w:t>
      </w:r>
    </w:p>
    <w:p w14:paraId="24C79EA8" w14:textId="77777777" w:rsidR="008127B4" w:rsidRDefault="00C97DE3">
      <w:pPr>
        <w:spacing w:before="12"/>
        <w:ind w:left="2357"/>
        <w:rPr>
          <w:rFonts w:ascii="Courier New"/>
          <w:sz w:val="18"/>
        </w:rPr>
      </w:pPr>
      <w:r>
        <w:rPr>
          <w:rFonts w:ascii="Courier New"/>
          <w:sz w:val="18"/>
        </w:rPr>
        <w:t>$stmt-&gt;bindValue(1, $anId);</w:t>
      </w:r>
    </w:p>
    <w:p w14:paraId="191E6288" w14:textId="77777777" w:rsidR="008127B4" w:rsidRDefault="00C97DE3">
      <w:pPr>
        <w:spacing w:before="12"/>
        <w:ind w:left="2357"/>
        <w:rPr>
          <w:rFonts w:ascii="Courier New"/>
          <w:sz w:val="18"/>
        </w:rPr>
      </w:pPr>
      <w:r>
        <w:rPr>
          <w:rFonts w:ascii="Courier New"/>
          <w:sz w:val="18"/>
        </w:rPr>
        <w:t>$res = $stmt-&gt;execute();</w:t>
      </w:r>
    </w:p>
    <w:p w14:paraId="3DB6CA88" w14:textId="77777777" w:rsidR="008127B4" w:rsidRDefault="00C97DE3">
      <w:pPr>
        <w:spacing w:before="12"/>
        <w:ind w:left="2357"/>
        <w:rPr>
          <w:rFonts w:ascii="Courier New"/>
          <w:sz w:val="18"/>
        </w:rPr>
      </w:pPr>
      <w:r>
        <w:rPr>
          <w:rFonts w:ascii="Courier New"/>
          <w:sz w:val="18"/>
        </w:rPr>
        <w:t>// ...</w:t>
      </w:r>
    </w:p>
    <w:p w14:paraId="2884960E" w14:textId="77777777" w:rsidR="008127B4" w:rsidRDefault="008127B4">
      <w:pPr>
        <w:pStyle w:val="a3"/>
        <w:spacing w:before="2"/>
        <w:rPr>
          <w:rFonts w:ascii="Courier New"/>
          <w:sz w:val="20"/>
        </w:rPr>
      </w:pPr>
    </w:p>
    <w:p w14:paraId="017D57FA" w14:textId="77777777" w:rsidR="008127B4" w:rsidRDefault="00C97DE3">
      <w:pPr>
        <w:ind w:left="2357"/>
        <w:rPr>
          <w:rFonts w:ascii="Courier New"/>
          <w:sz w:val="18"/>
        </w:rPr>
      </w:pPr>
      <w:r>
        <w:rPr>
          <w:rFonts w:ascii="Courier New"/>
          <w:sz w:val="18"/>
        </w:rPr>
        <w:t>return new Product(</w:t>
      </w:r>
    </w:p>
    <w:p w14:paraId="40A4D0D6" w14:textId="77777777" w:rsidR="008127B4" w:rsidRDefault="00C97DE3">
      <w:pPr>
        <w:spacing w:before="12"/>
        <w:ind w:left="2789"/>
        <w:rPr>
          <w:rFonts w:ascii="Courier New"/>
          <w:sz w:val="18"/>
        </w:rPr>
      </w:pPr>
      <w:r>
        <w:rPr>
          <w:rFonts w:ascii="Courier New"/>
          <w:sz w:val="18"/>
        </w:rPr>
        <w:t>$row['id'],</w:t>
      </w:r>
    </w:p>
    <w:p w14:paraId="0DEC725F" w14:textId="77777777" w:rsidR="008127B4" w:rsidRDefault="00C97DE3">
      <w:pPr>
        <w:spacing w:before="12" w:line="254" w:lineRule="auto"/>
        <w:ind w:left="2789" w:right="6616"/>
        <w:rPr>
          <w:rFonts w:ascii="Courier New"/>
          <w:sz w:val="18"/>
        </w:rPr>
      </w:pPr>
      <w:r>
        <w:rPr>
          <w:rFonts w:ascii="Courier New"/>
          <w:sz w:val="18"/>
        </w:rPr>
        <w:t>$row['name'], new Money(</w:t>
      </w:r>
    </w:p>
    <w:p w14:paraId="42EC502C" w14:textId="77777777" w:rsidR="008127B4" w:rsidRDefault="00C97DE3">
      <w:pPr>
        <w:spacing w:line="204" w:lineRule="exact"/>
        <w:ind w:left="3221"/>
        <w:rPr>
          <w:rFonts w:ascii="Courier New"/>
          <w:sz w:val="18"/>
        </w:rPr>
      </w:pPr>
      <w:r>
        <w:rPr>
          <w:rFonts w:ascii="Courier New"/>
          <w:sz w:val="18"/>
        </w:rPr>
        <w:t>$row['price_amount'],</w:t>
      </w:r>
    </w:p>
    <w:p w14:paraId="7ECC8185" w14:textId="77777777" w:rsidR="008127B4" w:rsidRDefault="00C97DE3">
      <w:pPr>
        <w:spacing w:before="12"/>
        <w:ind w:left="3221"/>
        <w:rPr>
          <w:rFonts w:ascii="Courier New"/>
          <w:sz w:val="18"/>
        </w:rPr>
      </w:pPr>
      <w:r>
        <w:rPr>
          <w:rFonts w:ascii="Courier New"/>
          <w:sz w:val="18"/>
        </w:rPr>
        <w:t>new Currency($row['price_currency'])</w:t>
      </w:r>
    </w:p>
    <w:p w14:paraId="0691CDD8" w14:textId="77777777" w:rsidR="008127B4" w:rsidRDefault="00C97DE3">
      <w:pPr>
        <w:spacing w:before="12"/>
        <w:ind w:left="2789"/>
        <w:rPr>
          <w:rFonts w:ascii="Courier New"/>
          <w:sz w:val="18"/>
        </w:rPr>
      </w:pPr>
      <w:r>
        <w:rPr>
          <w:rFonts w:ascii="Courier New"/>
          <w:w w:val="99"/>
          <w:sz w:val="18"/>
        </w:rPr>
        <w:t>)</w:t>
      </w:r>
    </w:p>
    <w:p w14:paraId="22929B22" w14:textId="77777777" w:rsidR="008127B4" w:rsidRDefault="00C97DE3">
      <w:pPr>
        <w:spacing w:before="12"/>
        <w:ind w:left="2357"/>
        <w:rPr>
          <w:rFonts w:ascii="Courier New"/>
          <w:sz w:val="18"/>
        </w:rPr>
      </w:pPr>
      <w:r>
        <w:rPr>
          <w:rFonts w:ascii="Courier New"/>
          <w:sz w:val="18"/>
        </w:rPr>
        <w:t>);</w:t>
      </w:r>
    </w:p>
    <w:p w14:paraId="6D561BA6" w14:textId="77777777" w:rsidR="008127B4" w:rsidRDefault="00C97DE3">
      <w:pPr>
        <w:spacing w:before="13"/>
        <w:ind w:left="1925"/>
        <w:rPr>
          <w:rFonts w:ascii="Courier New"/>
          <w:sz w:val="18"/>
        </w:rPr>
      </w:pPr>
      <w:r>
        <w:rPr>
          <w:rFonts w:ascii="Courier New"/>
          <w:w w:val="99"/>
          <w:sz w:val="18"/>
        </w:rPr>
        <w:t>}</w:t>
      </w:r>
    </w:p>
    <w:p w14:paraId="1B6FA744" w14:textId="77777777" w:rsidR="008127B4" w:rsidRDefault="00C97DE3">
      <w:pPr>
        <w:spacing w:before="12"/>
        <w:ind w:left="1493"/>
        <w:rPr>
          <w:rFonts w:ascii="Courier New"/>
          <w:sz w:val="18"/>
        </w:rPr>
      </w:pPr>
      <w:r>
        <w:rPr>
          <w:rFonts w:ascii="Courier New"/>
          <w:w w:val="99"/>
          <w:sz w:val="18"/>
        </w:rPr>
        <w:t>}</w:t>
      </w:r>
    </w:p>
    <w:p w14:paraId="2570AE33" w14:textId="77777777" w:rsidR="008127B4" w:rsidRDefault="008127B4">
      <w:pPr>
        <w:pStyle w:val="a3"/>
        <w:spacing w:before="7"/>
        <w:rPr>
          <w:rFonts w:ascii="Courier New"/>
          <w:sz w:val="11"/>
        </w:rPr>
      </w:pPr>
    </w:p>
    <w:p w14:paraId="6ED7B3D7" w14:textId="77777777" w:rsidR="008127B4" w:rsidRDefault="00C97DE3">
      <w:pPr>
        <w:pStyle w:val="a3"/>
        <w:spacing w:before="57" w:line="249" w:lineRule="auto"/>
        <w:ind w:left="1133" w:right="1190"/>
      </w:pPr>
      <w:r>
        <w:t>There are some benefits to this approach. First, you can easily read, step by step, how the persistence</w:t>
      </w:r>
      <w:r>
        <w:rPr>
          <w:spacing w:val="-19"/>
        </w:rPr>
        <w:t xml:space="preserve"> </w:t>
      </w:r>
      <w:r>
        <w:t>and</w:t>
      </w:r>
      <w:r>
        <w:rPr>
          <w:spacing w:val="-18"/>
        </w:rPr>
        <w:t xml:space="preserve"> </w:t>
      </w:r>
      <w:r>
        <w:t>subsequent</w:t>
      </w:r>
      <w:r>
        <w:rPr>
          <w:spacing w:val="-19"/>
        </w:rPr>
        <w:t xml:space="preserve"> </w:t>
      </w:r>
      <w:r>
        <w:t>creations</w:t>
      </w:r>
      <w:r>
        <w:rPr>
          <w:spacing w:val="-18"/>
        </w:rPr>
        <w:t xml:space="preserve"> </w:t>
      </w:r>
      <w:r>
        <w:t>occur.</w:t>
      </w:r>
      <w:r>
        <w:rPr>
          <w:spacing w:val="-19"/>
        </w:rPr>
        <w:t xml:space="preserve"> </w:t>
      </w:r>
      <w:r>
        <w:t>Second,</w:t>
      </w:r>
      <w:r>
        <w:rPr>
          <w:spacing w:val="-18"/>
        </w:rPr>
        <w:t xml:space="preserve"> </w:t>
      </w:r>
      <w:r>
        <w:t>you</w:t>
      </w:r>
      <w:r>
        <w:rPr>
          <w:spacing w:val="-19"/>
        </w:rPr>
        <w:t xml:space="preserve"> </w:t>
      </w:r>
      <w:r>
        <w:t>can</w:t>
      </w:r>
      <w:r>
        <w:rPr>
          <w:spacing w:val="-18"/>
        </w:rPr>
        <w:t xml:space="preserve"> </w:t>
      </w:r>
      <w:r>
        <w:t>perform</w:t>
      </w:r>
      <w:r>
        <w:rPr>
          <w:spacing w:val="-19"/>
        </w:rPr>
        <w:t xml:space="preserve"> </w:t>
      </w:r>
      <w:r>
        <w:t>queries</w:t>
      </w:r>
      <w:r>
        <w:rPr>
          <w:spacing w:val="-18"/>
        </w:rPr>
        <w:t xml:space="preserve"> </w:t>
      </w:r>
      <w:r>
        <w:t>based</w:t>
      </w:r>
      <w:r>
        <w:rPr>
          <w:spacing w:val="-19"/>
        </w:rPr>
        <w:t xml:space="preserve"> </w:t>
      </w:r>
      <w:r>
        <w:t>on</w:t>
      </w:r>
      <w:r>
        <w:rPr>
          <w:spacing w:val="-18"/>
        </w:rPr>
        <w:t xml:space="preserve"> </w:t>
      </w:r>
      <w:r>
        <w:t>any of the attributes of the Value Object. Finally, the space required to persist the Entity is just what</w:t>
      </w:r>
      <w:r>
        <w:rPr>
          <w:spacing w:val="-6"/>
        </w:rPr>
        <w:t xml:space="preserve"> </w:t>
      </w:r>
      <w:r>
        <w:t>is</w:t>
      </w:r>
      <w:r>
        <w:rPr>
          <w:spacing w:val="-6"/>
        </w:rPr>
        <w:t xml:space="preserve"> </w:t>
      </w:r>
      <w:r>
        <w:t>required</w:t>
      </w:r>
      <w:r>
        <w:rPr>
          <w:spacing w:val="-6"/>
        </w:rPr>
        <w:t xml:space="preserve"> </w:t>
      </w:r>
      <w:r>
        <w:t>—</w:t>
      </w:r>
      <w:r>
        <w:rPr>
          <w:spacing w:val="-5"/>
        </w:rPr>
        <w:t xml:space="preserve"> </w:t>
      </w:r>
      <w:r>
        <w:t>no</w:t>
      </w:r>
      <w:r>
        <w:rPr>
          <w:spacing w:val="-6"/>
        </w:rPr>
        <w:t xml:space="preserve"> </w:t>
      </w:r>
      <w:r>
        <w:t>more</w:t>
      </w:r>
      <w:r>
        <w:rPr>
          <w:spacing w:val="-6"/>
        </w:rPr>
        <w:t xml:space="preserve"> </w:t>
      </w:r>
      <w:r>
        <w:t>and</w:t>
      </w:r>
      <w:r>
        <w:rPr>
          <w:spacing w:val="-5"/>
        </w:rPr>
        <w:t xml:space="preserve"> </w:t>
      </w:r>
      <w:r>
        <w:t>no</w:t>
      </w:r>
      <w:r>
        <w:rPr>
          <w:spacing w:val="-6"/>
        </w:rPr>
        <w:t xml:space="preserve"> </w:t>
      </w:r>
      <w:r>
        <w:t>less.</w:t>
      </w:r>
    </w:p>
    <w:p w14:paraId="641B2CB9" w14:textId="77777777" w:rsidR="008127B4" w:rsidRDefault="008127B4">
      <w:pPr>
        <w:pStyle w:val="a3"/>
        <w:spacing w:before="10"/>
        <w:rPr>
          <w:sz w:val="15"/>
        </w:rPr>
      </w:pPr>
    </w:p>
    <w:p w14:paraId="018FAB86" w14:textId="77777777" w:rsidR="008127B4" w:rsidRDefault="00C97DE3">
      <w:pPr>
        <w:pStyle w:val="a3"/>
        <w:spacing w:before="1" w:line="249" w:lineRule="auto"/>
        <w:ind w:left="1133" w:right="1188"/>
      </w:pPr>
      <w:r>
        <w:t xml:space="preserve">However, using the ad hoc ORM approach has its drawbacks. As explained in the </w:t>
      </w:r>
      <w:hyperlink w:anchor="_bookmark178" w:history="1">
        <w:r>
          <w:rPr>
            <w:rFonts w:ascii="Courier New"/>
            <w:sz w:val="18"/>
          </w:rPr>
          <w:t>Chapter</w:t>
        </w:r>
      </w:hyperlink>
      <w:r>
        <w:rPr>
          <w:rFonts w:ascii="Courier New"/>
          <w:sz w:val="18"/>
        </w:rPr>
        <w:t xml:space="preserve"> </w:t>
      </w:r>
      <w:hyperlink w:anchor="_bookmark178" w:history="1">
        <w:r>
          <w:rPr>
            <w:rFonts w:ascii="Courier New"/>
            <w:sz w:val="18"/>
          </w:rPr>
          <w:t>6</w:t>
        </w:r>
      </w:hyperlink>
      <w:r>
        <w:t xml:space="preserve">, </w:t>
      </w:r>
      <w:r>
        <w:rPr>
          <w:i/>
        </w:rPr>
        <w:t>Domain-Events</w:t>
      </w:r>
      <w:r>
        <w:t>, Entities (in Aggregate form) should fire an Event in the constructor if your Domain is interested in the Aggregate's creation. If you use the new operator, you'll be firing</w:t>
      </w:r>
      <w:r>
        <w:rPr>
          <w:spacing w:val="-7"/>
        </w:rPr>
        <w:t xml:space="preserve"> </w:t>
      </w:r>
      <w:r>
        <w:t>the</w:t>
      </w:r>
      <w:r>
        <w:rPr>
          <w:spacing w:val="-6"/>
        </w:rPr>
        <w:t xml:space="preserve"> </w:t>
      </w:r>
      <w:r>
        <w:t>Event</w:t>
      </w:r>
      <w:r>
        <w:rPr>
          <w:spacing w:val="-6"/>
        </w:rPr>
        <w:t xml:space="preserve"> </w:t>
      </w:r>
      <w:r>
        <w:t>as</w:t>
      </w:r>
      <w:r>
        <w:rPr>
          <w:spacing w:val="-7"/>
        </w:rPr>
        <w:t xml:space="preserve"> </w:t>
      </w:r>
      <w:r>
        <w:t>many</w:t>
      </w:r>
      <w:r>
        <w:rPr>
          <w:spacing w:val="-6"/>
        </w:rPr>
        <w:t xml:space="preserve"> </w:t>
      </w:r>
      <w:r>
        <w:t>times</w:t>
      </w:r>
      <w:r>
        <w:rPr>
          <w:spacing w:val="-6"/>
        </w:rPr>
        <w:t xml:space="preserve"> </w:t>
      </w:r>
      <w:r>
        <w:t>as</w:t>
      </w:r>
      <w:r>
        <w:rPr>
          <w:spacing w:val="-7"/>
        </w:rPr>
        <w:t xml:space="preserve"> </w:t>
      </w:r>
      <w:r>
        <w:t>the</w:t>
      </w:r>
      <w:r>
        <w:rPr>
          <w:spacing w:val="-6"/>
        </w:rPr>
        <w:t xml:space="preserve"> </w:t>
      </w:r>
      <w:r>
        <w:t>Aggregate</w:t>
      </w:r>
      <w:r>
        <w:rPr>
          <w:spacing w:val="-6"/>
        </w:rPr>
        <w:t xml:space="preserve"> </w:t>
      </w:r>
      <w:r>
        <w:t>is</w:t>
      </w:r>
      <w:r>
        <w:rPr>
          <w:spacing w:val="-7"/>
        </w:rPr>
        <w:t xml:space="preserve"> </w:t>
      </w:r>
      <w:r>
        <w:t>fetched</w:t>
      </w:r>
      <w:r>
        <w:rPr>
          <w:spacing w:val="-6"/>
        </w:rPr>
        <w:t xml:space="preserve"> </w:t>
      </w:r>
      <w:r>
        <w:t>from</w:t>
      </w:r>
      <w:r>
        <w:rPr>
          <w:spacing w:val="-6"/>
        </w:rPr>
        <w:t xml:space="preserve"> </w:t>
      </w:r>
      <w:r>
        <w:t>the</w:t>
      </w:r>
      <w:r>
        <w:rPr>
          <w:spacing w:val="-7"/>
        </w:rPr>
        <w:t xml:space="preserve"> </w:t>
      </w:r>
      <w:r>
        <w:t>database.</w:t>
      </w:r>
    </w:p>
    <w:p w14:paraId="7FB3DFE2" w14:textId="77777777" w:rsidR="008127B4" w:rsidRDefault="00C97DE3">
      <w:pPr>
        <w:pStyle w:val="a3"/>
        <w:spacing w:before="179" w:line="249" w:lineRule="auto"/>
        <w:ind w:left="1133" w:right="1128"/>
      </w:pPr>
      <w:r>
        <w:t xml:space="preserve">This is one of the reasons why Doctrine uses internal proxies and </w:t>
      </w:r>
      <w:r>
        <w:rPr>
          <w:rFonts w:ascii="Courier New"/>
          <w:sz w:val="20"/>
        </w:rPr>
        <w:t xml:space="preserve">serialize </w:t>
      </w:r>
      <w:r>
        <w:t xml:space="preserve">and </w:t>
      </w:r>
      <w:r>
        <w:rPr>
          <w:rFonts w:ascii="Courier New"/>
          <w:sz w:val="20"/>
        </w:rPr>
        <w:t xml:space="preserve">unserialize </w:t>
      </w:r>
      <w:r>
        <w:t>methods to reconstitute an object with its attributes in a specific state without using its constructor. An Entity should only be created with the new operator once in its lifetime:</w:t>
      </w:r>
    </w:p>
    <w:p w14:paraId="32A0E7C0" w14:textId="77777777" w:rsidR="008127B4" w:rsidRDefault="00C10235">
      <w:pPr>
        <w:pStyle w:val="a3"/>
        <w:spacing w:before="7"/>
        <w:rPr>
          <w:sz w:val="10"/>
        </w:rPr>
      </w:pPr>
      <w:r>
        <w:pict w14:anchorId="36A8A313">
          <v:group id="_x0000_s1229" style="position:absolute;margin-left:71.65pt;margin-top:8.55pt;width:398.05pt;height:75.6pt;z-index:251571712;mso-wrap-distance-left:0;mso-wrap-distance-right:0;mso-position-horizontal-relative:page" coordorigin="1434,171" coordsize="7961,1512">
            <v:shape id="_x0000_s1231" type="#_x0000_t75" style="position:absolute;left:1433;top:171;width:7961;height:1512">
              <v:imagedata r:id="rId229" o:title=""/>
            </v:shape>
            <v:shape id="_x0000_s1230" type="#_x0000_t202" style="position:absolute;left:1433;top:171;width:7961;height:1512" filled="f" stroked="f">
              <v:textbox inset="0,0,0,0">
                <w:txbxContent>
                  <w:p w14:paraId="10090F05" w14:textId="77777777" w:rsidR="00C10235" w:rsidRDefault="00C10235">
                    <w:pPr>
                      <w:spacing w:before="8"/>
                      <w:ind w:left="1008"/>
                      <w:rPr>
                        <w:b/>
                        <w:sz w:val="21"/>
                      </w:rPr>
                    </w:pPr>
                    <w:r>
                      <w:rPr>
                        <w:b/>
                        <w:sz w:val="21"/>
                      </w:rPr>
                      <w:t>Constructors</w:t>
                    </w:r>
                  </w:p>
                  <w:p w14:paraId="4691FDD2" w14:textId="77777777" w:rsidR="00C10235" w:rsidRDefault="00C10235">
                    <w:pPr>
                      <w:spacing w:before="11" w:line="249" w:lineRule="auto"/>
                      <w:ind w:left="1008"/>
                      <w:rPr>
                        <w:sz w:val="21"/>
                      </w:rPr>
                    </w:pPr>
                    <w:r>
                      <w:rPr>
                        <w:sz w:val="21"/>
                      </w:rPr>
                      <w:t>Constructors don't need to include a parameter for each attribute in the object. Think about a blog post. A constructor may need an id and a title; however, internally it can also be setting its status attribute to draft. When publishing the post, a publish method should be called in order to alter its status accordingly and set a published date.</w:t>
                    </w:r>
                  </w:p>
                </w:txbxContent>
              </v:textbox>
            </v:shape>
            <w10:wrap type="topAndBottom" anchorx="page"/>
          </v:group>
        </w:pict>
      </w:r>
    </w:p>
    <w:p w14:paraId="61E77F7F" w14:textId="77777777" w:rsidR="008127B4" w:rsidRDefault="008127B4">
      <w:pPr>
        <w:pStyle w:val="a3"/>
        <w:rPr>
          <w:sz w:val="8"/>
        </w:rPr>
      </w:pPr>
    </w:p>
    <w:p w14:paraId="091327AC" w14:textId="77777777" w:rsidR="008127B4" w:rsidRDefault="00C97DE3">
      <w:pPr>
        <w:pStyle w:val="a3"/>
        <w:spacing w:before="57" w:line="249" w:lineRule="auto"/>
        <w:ind w:left="1133" w:right="1374"/>
      </w:pPr>
      <w:r>
        <w:rPr>
          <w:w w:val="105"/>
        </w:rPr>
        <w:t>If your intention is still to roll out your own ORM, be ready to solve some fundamental problems</w:t>
      </w:r>
      <w:r>
        <w:rPr>
          <w:spacing w:val="-43"/>
          <w:w w:val="105"/>
        </w:rPr>
        <w:t xml:space="preserve"> </w:t>
      </w:r>
      <w:r>
        <w:rPr>
          <w:w w:val="105"/>
        </w:rPr>
        <w:t>such</w:t>
      </w:r>
      <w:r>
        <w:rPr>
          <w:spacing w:val="-42"/>
          <w:w w:val="105"/>
        </w:rPr>
        <w:t xml:space="preserve"> </w:t>
      </w:r>
      <w:r>
        <w:rPr>
          <w:w w:val="105"/>
        </w:rPr>
        <w:t>as</w:t>
      </w:r>
      <w:r>
        <w:rPr>
          <w:spacing w:val="-43"/>
          <w:w w:val="105"/>
        </w:rPr>
        <w:t xml:space="preserve"> </w:t>
      </w:r>
      <w:r>
        <w:rPr>
          <w:w w:val="105"/>
        </w:rPr>
        <w:t>Events,</w:t>
      </w:r>
      <w:r>
        <w:rPr>
          <w:spacing w:val="-42"/>
          <w:w w:val="105"/>
        </w:rPr>
        <w:t xml:space="preserve"> </w:t>
      </w:r>
      <w:r>
        <w:rPr>
          <w:w w:val="105"/>
        </w:rPr>
        <w:t>different</w:t>
      </w:r>
      <w:r>
        <w:rPr>
          <w:spacing w:val="-43"/>
          <w:w w:val="105"/>
        </w:rPr>
        <w:t xml:space="preserve"> </w:t>
      </w:r>
      <w:r>
        <w:rPr>
          <w:w w:val="105"/>
        </w:rPr>
        <w:t>constructors,</w:t>
      </w:r>
      <w:r>
        <w:rPr>
          <w:spacing w:val="-42"/>
          <w:w w:val="105"/>
        </w:rPr>
        <w:t xml:space="preserve"> </w:t>
      </w:r>
      <w:r>
        <w:rPr>
          <w:w w:val="105"/>
        </w:rPr>
        <w:t>Value</w:t>
      </w:r>
      <w:r>
        <w:rPr>
          <w:spacing w:val="-43"/>
          <w:w w:val="105"/>
        </w:rPr>
        <w:t xml:space="preserve"> </w:t>
      </w:r>
      <w:r>
        <w:rPr>
          <w:w w:val="105"/>
        </w:rPr>
        <w:t>Objects,</w:t>
      </w:r>
      <w:r>
        <w:rPr>
          <w:spacing w:val="-42"/>
          <w:w w:val="105"/>
        </w:rPr>
        <w:t xml:space="preserve"> </w:t>
      </w:r>
      <w:r>
        <w:rPr>
          <w:w w:val="105"/>
        </w:rPr>
        <w:t>lazy</w:t>
      </w:r>
      <w:r>
        <w:rPr>
          <w:spacing w:val="-43"/>
          <w:w w:val="105"/>
        </w:rPr>
        <w:t xml:space="preserve"> </w:t>
      </w:r>
      <w:r>
        <w:rPr>
          <w:w w:val="105"/>
        </w:rPr>
        <w:t>load</w:t>
      </w:r>
      <w:r>
        <w:rPr>
          <w:spacing w:val="-42"/>
          <w:w w:val="105"/>
        </w:rPr>
        <w:t xml:space="preserve"> </w:t>
      </w:r>
      <w:r>
        <w:rPr>
          <w:w w:val="105"/>
        </w:rPr>
        <w:t>relations,</w:t>
      </w:r>
      <w:r>
        <w:rPr>
          <w:spacing w:val="-43"/>
          <w:w w:val="105"/>
        </w:rPr>
        <w:t xml:space="preserve"> </w:t>
      </w:r>
      <w:r>
        <w:rPr>
          <w:w w:val="105"/>
        </w:rPr>
        <w:t>and</w:t>
      </w:r>
      <w:r>
        <w:rPr>
          <w:spacing w:val="-42"/>
          <w:w w:val="105"/>
        </w:rPr>
        <w:t xml:space="preserve"> </w:t>
      </w:r>
      <w:r>
        <w:rPr>
          <w:w w:val="105"/>
        </w:rPr>
        <w:t>so on. That's why we recommend giving Doctrine a try for Domain-Driven Design applications.</w:t>
      </w:r>
    </w:p>
    <w:p w14:paraId="3EE5A09D" w14:textId="77777777" w:rsidR="008127B4" w:rsidRDefault="008127B4">
      <w:pPr>
        <w:spacing w:line="249" w:lineRule="auto"/>
        <w:sectPr w:rsidR="008127B4">
          <w:pgSz w:w="10830" w:h="13330"/>
          <w:pgMar w:top="1140" w:right="0" w:bottom="1140" w:left="0" w:header="925" w:footer="941" w:gutter="0"/>
          <w:cols w:space="720"/>
        </w:sectPr>
      </w:pPr>
    </w:p>
    <w:p w14:paraId="0A4F8A8B" w14:textId="77777777" w:rsidR="008127B4" w:rsidRDefault="008127B4">
      <w:pPr>
        <w:pStyle w:val="a3"/>
        <w:spacing w:before="3"/>
        <w:rPr>
          <w:sz w:val="19"/>
        </w:rPr>
      </w:pPr>
    </w:p>
    <w:p w14:paraId="2882B25E" w14:textId="77777777" w:rsidR="008127B4" w:rsidRDefault="00C97DE3">
      <w:pPr>
        <w:pStyle w:val="a3"/>
        <w:spacing w:before="64" w:line="247" w:lineRule="auto"/>
        <w:ind w:left="1133" w:right="1410"/>
      </w:pPr>
      <w:bookmarkStart w:id="104" w:name="_bookmark69"/>
      <w:bookmarkEnd w:id="104"/>
      <w:r>
        <w:t xml:space="preserve">Besides, in this instance, you need to create a </w:t>
      </w:r>
      <w:r>
        <w:rPr>
          <w:rFonts w:ascii="Courier New"/>
          <w:sz w:val="20"/>
        </w:rPr>
        <w:t>DbalProduct</w:t>
      </w:r>
      <w:r>
        <w:rPr>
          <w:rFonts w:ascii="Courier New"/>
          <w:spacing w:val="-73"/>
          <w:sz w:val="20"/>
        </w:rPr>
        <w:t xml:space="preserve"> </w:t>
      </w:r>
      <w:r>
        <w:t xml:space="preserve">Entity that extends from the </w:t>
      </w:r>
      <w:r>
        <w:rPr>
          <w:rFonts w:ascii="Courier New"/>
          <w:sz w:val="20"/>
        </w:rPr>
        <w:t xml:space="preserve">Product </w:t>
      </w:r>
      <w:r>
        <w:t>Entity and is able to reconstitute the Entity from the database without using the</w:t>
      </w:r>
      <w:bookmarkStart w:id="105" w:name="Embedded_Value_(Embeddables)_with_Doctri"/>
      <w:bookmarkEnd w:id="105"/>
      <w:r>
        <w:t xml:space="preserve"> new operator, instead using a static factory method.</w:t>
      </w:r>
    </w:p>
    <w:p w14:paraId="390178A5" w14:textId="77777777" w:rsidR="008127B4" w:rsidRDefault="008127B4">
      <w:pPr>
        <w:pStyle w:val="a3"/>
        <w:rPr>
          <w:sz w:val="20"/>
        </w:rPr>
      </w:pPr>
    </w:p>
    <w:p w14:paraId="087E2A23" w14:textId="77777777" w:rsidR="008127B4" w:rsidRDefault="008127B4">
      <w:pPr>
        <w:pStyle w:val="a3"/>
        <w:spacing w:before="5"/>
        <w:rPr>
          <w:sz w:val="19"/>
        </w:rPr>
      </w:pPr>
    </w:p>
    <w:p w14:paraId="6B232C2C" w14:textId="238A4797" w:rsidR="008127B4" w:rsidRDefault="00812E0F">
      <w:pPr>
        <w:pStyle w:val="4"/>
      </w:pPr>
      <w:bookmarkStart w:id="106" w:name="_bookmark70"/>
      <w:bookmarkEnd w:id="106"/>
      <w:r w:rsidRPr="00812E0F">
        <w:rPr>
          <w:rFonts w:hint="eastAsia"/>
        </w:rPr>
        <w:t>内含价值（</w:t>
      </w:r>
      <w:r w:rsidRPr="00812E0F">
        <w:t>Embeddables</w:t>
      </w:r>
      <w:r w:rsidRPr="00812E0F">
        <w:rPr>
          <w:rFonts w:hint="eastAsia"/>
        </w:rPr>
        <w:t>）与学说</w:t>
      </w:r>
      <w:r w:rsidRPr="00812E0F">
        <w:t>&gt; = 2.5</w:t>
      </w:r>
      <w:r w:rsidRPr="00812E0F">
        <w:rPr>
          <w:rFonts w:hint="eastAsia"/>
        </w:rPr>
        <w:t>。</w:t>
      </w:r>
      <w:r w:rsidRPr="00812E0F">
        <w:t>*</w:t>
      </w:r>
    </w:p>
    <w:p w14:paraId="3F627B50" w14:textId="77777777" w:rsidR="008127B4" w:rsidRDefault="00C97DE3">
      <w:pPr>
        <w:pStyle w:val="a3"/>
        <w:spacing w:before="79" w:line="249" w:lineRule="auto"/>
        <w:ind w:left="1133" w:right="1169"/>
      </w:pPr>
      <w:r>
        <w:t xml:space="preserve">The latest stable Doctrine release is currently </w:t>
      </w:r>
      <w:r>
        <w:rPr>
          <w:i/>
        </w:rPr>
        <w:t xml:space="preserve">version 2.5 </w:t>
      </w:r>
      <w:r>
        <w:t xml:space="preserve">and it comes with support for mapping Value Objects, thereby removing the need to do this yourself as in </w:t>
      </w:r>
      <w:r>
        <w:rPr>
          <w:i/>
        </w:rPr>
        <w:t>Doctrine 2.4</w:t>
      </w:r>
      <w:r>
        <w:t>. Since</w:t>
      </w:r>
      <w:r>
        <w:rPr>
          <w:spacing w:val="-14"/>
        </w:rPr>
        <w:t xml:space="preserve"> </w:t>
      </w:r>
      <w:r>
        <w:t>December</w:t>
      </w:r>
      <w:r>
        <w:rPr>
          <w:spacing w:val="-14"/>
        </w:rPr>
        <w:t xml:space="preserve"> </w:t>
      </w:r>
      <w:r>
        <w:t>2015,</w:t>
      </w:r>
      <w:r>
        <w:rPr>
          <w:spacing w:val="-14"/>
        </w:rPr>
        <w:t xml:space="preserve"> </w:t>
      </w:r>
      <w:r>
        <w:t>Doctrine</w:t>
      </w:r>
      <w:r>
        <w:rPr>
          <w:spacing w:val="-13"/>
        </w:rPr>
        <w:t xml:space="preserve"> </w:t>
      </w:r>
      <w:r>
        <w:t>also</w:t>
      </w:r>
      <w:r>
        <w:rPr>
          <w:spacing w:val="-14"/>
        </w:rPr>
        <w:t xml:space="preserve"> </w:t>
      </w:r>
      <w:r>
        <w:t>has</w:t>
      </w:r>
      <w:r>
        <w:rPr>
          <w:spacing w:val="-14"/>
        </w:rPr>
        <w:t xml:space="preserve"> </w:t>
      </w:r>
      <w:r>
        <w:t>support</w:t>
      </w:r>
      <w:r>
        <w:rPr>
          <w:spacing w:val="-14"/>
        </w:rPr>
        <w:t xml:space="preserve"> </w:t>
      </w:r>
      <w:r>
        <w:t>for</w:t>
      </w:r>
      <w:r>
        <w:rPr>
          <w:spacing w:val="-13"/>
        </w:rPr>
        <w:t xml:space="preserve"> </w:t>
      </w:r>
      <w:r>
        <w:t>nested</w:t>
      </w:r>
      <w:r>
        <w:rPr>
          <w:spacing w:val="-14"/>
        </w:rPr>
        <w:t xml:space="preserve"> </w:t>
      </w:r>
      <w:r>
        <w:t>embeddables.</w:t>
      </w:r>
      <w:r>
        <w:rPr>
          <w:spacing w:val="-14"/>
        </w:rPr>
        <w:t xml:space="preserve"> </w:t>
      </w:r>
      <w:r>
        <w:t>The</w:t>
      </w:r>
      <w:r>
        <w:rPr>
          <w:spacing w:val="-14"/>
        </w:rPr>
        <w:t xml:space="preserve"> </w:t>
      </w:r>
      <w:r>
        <w:t>support</w:t>
      </w:r>
      <w:r>
        <w:rPr>
          <w:spacing w:val="-13"/>
        </w:rPr>
        <w:t xml:space="preserve"> </w:t>
      </w:r>
      <w:r>
        <w:t>is</w:t>
      </w:r>
      <w:r>
        <w:rPr>
          <w:spacing w:val="-14"/>
        </w:rPr>
        <w:t xml:space="preserve"> </w:t>
      </w:r>
      <w:r>
        <w:t xml:space="preserve">not 100 percent, but it's high enough to give it a try. In case it doesn't work for your scenario, take a look at the next section. For official documentation, check the Doctrine </w:t>
      </w:r>
      <w:hyperlink r:id="rId230">
        <w:r>
          <w:rPr>
            <w:rFonts w:ascii="Courier New"/>
            <w:sz w:val="18"/>
          </w:rPr>
          <w:t>Embeddables</w:t>
        </w:r>
      </w:hyperlink>
      <w:r>
        <w:rPr>
          <w:rFonts w:ascii="Courier New"/>
          <w:sz w:val="18"/>
        </w:rPr>
        <w:t xml:space="preserve"> </w:t>
      </w:r>
      <w:hyperlink r:id="rId231">
        <w:r>
          <w:rPr>
            <w:rFonts w:ascii="Courier New"/>
            <w:sz w:val="18"/>
          </w:rPr>
          <w:t>reference</w:t>
        </w:r>
      </w:hyperlink>
      <w:r>
        <w:t xml:space="preserve">. This option, if implemented correctly, is definitely the one we recommend most. It would be the simplest, most elegant solution, that also provides search support in your </w:t>
      </w:r>
      <w:r>
        <w:rPr>
          <w:i/>
        </w:rPr>
        <w:t>DQL</w:t>
      </w:r>
      <w:r>
        <w:rPr>
          <w:i/>
          <w:spacing w:val="-7"/>
        </w:rPr>
        <w:t xml:space="preserve"> </w:t>
      </w:r>
      <w:r>
        <w:t>queries.</w:t>
      </w:r>
    </w:p>
    <w:p w14:paraId="4021721F" w14:textId="77777777" w:rsidR="008127B4" w:rsidRDefault="008127B4">
      <w:pPr>
        <w:pStyle w:val="a3"/>
        <w:spacing w:before="11"/>
        <w:rPr>
          <w:sz w:val="15"/>
        </w:rPr>
      </w:pPr>
    </w:p>
    <w:p w14:paraId="5E23E2BB" w14:textId="77777777" w:rsidR="008127B4" w:rsidRDefault="00C97DE3">
      <w:pPr>
        <w:pStyle w:val="a3"/>
        <w:spacing w:line="247" w:lineRule="auto"/>
        <w:ind w:left="1133" w:right="1569"/>
      </w:pPr>
      <w:r>
        <w:t>Because</w:t>
      </w:r>
      <w:r>
        <w:rPr>
          <w:spacing w:val="-19"/>
        </w:rPr>
        <w:t xml:space="preserve"> </w:t>
      </w:r>
      <w:r>
        <w:t>the</w:t>
      </w:r>
      <w:r>
        <w:rPr>
          <w:spacing w:val="-19"/>
        </w:rPr>
        <w:t xml:space="preserve"> </w:t>
      </w:r>
      <w:r>
        <w:rPr>
          <w:rFonts w:ascii="Courier New"/>
          <w:sz w:val="20"/>
        </w:rPr>
        <w:t>Product</w:t>
      </w:r>
      <w:r>
        <w:t>,</w:t>
      </w:r>
      <w:r>
        <w:rPr>
          <w:spacing w:val="-18"/>
        </w:rPr>
        <w:t xml:space="preserve"> </w:t>
      </w:r>
      <w:r>
        <w:rPr>
          <w:rFonts w:ascii="Courier New"/>
          <w:sz w:val="20"/>
        </w:rPr>
        <w:t>Money</w:t>
      </w:r>
      <w:r>
        <w:t>,</w:t>
      </w:r>
      <w:r>
        <w:rPr>
          <w:spacing w:val="-18"/>
        </w:rPr>
        <w:t xml:space="preserve"> </w:t>
      </w:r>
      <w:r>
        <w:t>and</w:t>
      </w:r>
      <w:r>
        <w:rPr>
          <w:spacing w:val="-19"/>
        </w:rPr>
        <w:t xml:space="preserve"> </w:t>
      </w:r>
      <w:r>
        <w:rPr>
          <w:rFonts w:ascii="Courier New"/>
          <w:sz w:val="20"/>
        </w:rPr>
        <w:t>Currency</w:t>
      </w:r>
      <w:r>
        <w:rPr>
          <w:rFonts w:ascii="Courier New"/>
          <w:spacing w:val="-82"/>
          <w:sz w:val="20"/>
        </w:rPr>
        <w:t xml:space="preserve"> </w:t>
      </w:r>
      <w:r>
        <w:t>classes</w:t>
      </w:r>
      <w:r>
        <w:rPr>
          <w:spacing w:val="-18"/>
        </w:rPr>
        <w:t xml:space="preserve"> </w:t>
      </w:r>
      <w:r>
        <w:t>have</w:t>
      </w:r>
      <w:r>
        <w:rPr>
          <w:spacing w:val="-19"/>
        </w:rPr>
        <w:t xml:space="preserve"> </w:t>
      </w:r>
      <w:r>
        <w:t>already</w:t>
      </w:r>
      <w:r>
        <w:rPr>
          <w:spacing w:val="-18"/>
        </w:rPr>
        <w:t xml:space="preserve"> </w:t>
      </w:r>
      <w:r>
        <w:t>been</w:t>
      </w:r>
      <w:r>
        <w:rPr>
          <w:spacing w:val="-18"/>
        </w:rPr>
        <w:t xml:space="preserve"> </w:t>
      </w:r>
      <w:r>
        <w:t>shown,</w:t>
      </w:r>
      <w:r>
        <w:rPr>
          <w:spacing w:val="-18"/>
        </w:rPr>
        <w:t xml:space="preserve"> </w:t>
      </w:r>
      <w:r>
        <w:t>the</w:t>
      </w:r>
      <w:r>
        <w:rPr>
          <w:spacing w:val="-19"/>
        </w:rPr>
        <w:t xml:space="preserve"> </w:t>
      </w:r>
      <w:r>
        <w:t>only thing remaining is to show the Doctrine mapping</w:t>
      </w:r>
      <w:r>
        <w:rPr>
          <w:spacing w:val="-31"/>
        </w:rPr>
        <w:t xml:space="preserve"> </w:t>
      </w:r>
      <w:r>
        <w:t>files:</w:t>
      </w:r>
    </w:p>
    <w:p w14:paraId="21BE071D" w14:textId="77777777" w:rsidR="008127B4" w:rsidRDefault="008127B4">
      <w:pPr>
        <w:pStyle w:val="a3"/>
        <w:spacing w:before="4"/>
        <w:rPr>
          <w:sz w:val="16"/>
        </w:rPr>
      </w:pPr>
    </w:p>
    <w:p w14:paraId="12239B96" w14:textId="77777777" w:rsidR="008127B4" w:rsidRDefault="00C97DE3">
      <w:pPr>
        <w:ind w:left="1493"/>
        <w:rPr>
          <w:rFonts w:ascii="Courier New"/>
          <w:sz w:val="18"/>
        </w:rPr>
      </w:pPr>
      <w:r>
        <w:rPr>
          <w:rFonts w:ascii="Courier New"/>
          <w:sz w:val="18"/>
        </w:rPr>
        <w:t>&lt;xml version="1.0" encoding="utf-8"&gt;</w:t>
      </w:r>
    </w:p>
    <w:p w14:paraId="7B1477DF" w14:textId="77777777" w:rsidR="008127B4" w:rsidRDefault="00C97DE3">
      <w:pPr>
        <w:spacing w:before="12"/>
        <w:ind w:left="1493"/>
        <w:rPr>
          <w:rFonts w:ascii="Courier New"/>
          <w:sz w:val="18"/>
        </w:rPr>
      </w:pPr>
      <w:r>
        <w:rPr>
          <w:rFonts w:ascii="Courier New"/>
          <w:sz w:val="18"/>
        </w:rPr>
        <w:t>&lt;doctrine-mapping</w:t>
      </w:r>
    </w:p>
    <w:p w14:paraId="5B47908F" w14:textId="77777777" w:rsidR="008127B4" w:rsidRDefault="00C10235">
      <w:pPr>
        <w:spacing w:before="12" w:line="254" w:lineRule="auto"/>
        <w:ind w:left="1925" w:right="1988"/>
        <w:rPr>
          <w:rFonts w:ascii="Courier New"/>
          <w:sz w:val="18"/>
        </w:rPr>
      </w:pPr>
      <w:hyperlink r:id="rId232">
        <w:r w:rsidR="00C97DE3">
          <w:rPr>
            <w:rFonts w:ascii="Courier New"/>
            <w:sz w:val="18"/>
          </w:rPr>
          <w:t>xmlns="http://doctrine-project.org/schemas/orm/doctrine-mapping"</w:t>
        </w:r>
      </w:hyperlink>
      <w:r w:rsidR="00C97DE3">
        <w:rPr>
          <w:rFonts w:ascii="Courier New"/>
          <w:sz w:val="18"/>
        </w:rPr>
        <w:t xml:space="preserve"> </w:t>
      </w:r>
      <w:hyperlink r:id="rId233">
        <w:r w:rsidR="00C97DE3">
          <w:rPr>
            <w:rFonts w:ascii="Courier New"/>
            <w:sz w:val="18"/>
          </w:rPr>
          <w:t>xmlns:xsi="http://www.w3.org/2001/XMLSchema-instance"</w:t>
        </w:r>
      </w:hyperlink>
      <w:r w:rsidR="00C97DE3">
        <w:rPr>
          <w:rFonts w:ascii="Courier New"/>
          <w:sz w:val="18"/>
        </w:rPr>
        <w:t xml:space="preserve"> xsi:schemaLocation="</w:t>
      </w:r>
    </w:p>
    <w:p w14:paraId="6381A32D" w14:textId="77777777" w:rsidR="008127B4" w:rsidRDefault="00C10235">
      <w:pPr>
        <w:spacing w:line="254" w:lineRule="auto"/>
        <w:ind w:left="1925" w:right="1232" w:firstLine="432"/>
        <w:rPr>
          <w:rFonts w:ascii="Courier New"/>
          <w:sz w:val="18"/>
        </w:rPr>
      </w:pPr>
      <w:hyperlink r:id="rId234">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7F5DDE65" w14:textId="77777777" w:rsidR="008127B4" w:rsidRDefault="008127B4">
      <w:pPr>
        <w:pStyle w:val="a3"/>
        <w:rPr>
          <w:rFonts w:ascii="Courier New"/>
          <w:sz w:val="19"/>
        </w:rPr>
      </w:pPr>
    </w:p>
    <w:p w14:paraId="4F29BBDB" w14:textId="77777777" w:rsidR="008127B4" w:rsidRDefault="00C97DE3">
      <w:pPr>
        <w:ind w:left="1925"/>
        <w:rPr>
          <w:rFonts w:ascii="Courier New"/>
          <w:sz w:val="18"/>
        </w:rPr>
      </w:pPr>
      <w:r>
        <w:rPr>
          <w:rFonts w:ascii="Courier New"/>
          <w:sz w:val="18"/>
        </w:rPr>
        <w:t>&lt;entity</w:t>
      </w:r>
    </w:p>
    <w:p w14:paraId="0F18A172" w14:textId="77777777" w:rsidR="008127B4" w:rsidRDefault="00C97DE3">
      <w:pPr>
        <w:spacing w:before="13" w:line="254" w:lineRule="auto"/>
        <w:ind w:left="2357" w:right="6724"/>
        <w:rPr>
          <w:rFonts w:ascii="Courier New"/>
          <w:sz w:val="18"/>
        </w:rPr>
      </w:pPr>
      <w:r>
        <w:rPr>
          <w:rFonts w:ascii="Courier New"/>
          <w:sz w:val="18"/>
        </w:rPr>
        <w:t>name="Product" table="product"&gt;</w:t>
      </w:r>
    </w:p>
    <w:p w14:paraId="3EF64092" w14:textId="77777777" w:rsidR="008127B4" w:rsidRDefault="00C97DE3">
      <w:pPr>
        <w:spacing w:line="204" w:lineRule="exact"/>
        <w:ind w:left="2357"/>
        <w:rPr>
          <w:rFonts w:ascii="Courier New"/>
          <w:sz w:val="18"/>
        </w:rPr>
      </w:pPr>
      <w:r>
        <w:rPr>
          <w:rFonts w:ascii="Courier New"/>
          <w:sz w:val="18"/>
        </w:rPr>
        <w:t>&lt;id</w:t>
      </w:r>
    </w:p>
    <w:p w14:paraId="0817F6B0" w14:textId="77777777" w:rsidR="008127B4" w:rsidRDefault="00C97DE3">
      <w:pPr>
        <w:spacing w:before="12" w:line="254" w:lineRule="auto"/>
        <w:ind w:left="2789" w:right="6616"/>
        <w:rPr>
          <w:rFonts w:ascii="Courier New"/>
          <w:sz w:val="18"/>
        </w:rPr>
      </w:pPr>
      <w:r>
        <w:rPr>
          <w:rFonts w:ascii="Courier New"/>
          <w:sz w:val="18"/>
        </w:rPr>
        <w:t>name="id" column="id" type="string" length="255"&gt;</w:t>
      </w:r>
    </w:p>
    <w:p w14:paraId="1A5F62A8" w14:textId="77777777" w:rsidR="008127B4" w:rsidRDefault="00C97DE3">
      <w:pPr>
        <w:spacing w:line="203" w:lineRule="exact"/>
        <w:ind w:left="2789"/>
        <w:rPr>
          <w:rFonts w:ascii="Courier New"/>
          <w:sz w:val="18"/>
        </w:rPr>
      </w:pPr>
      <w:r>
        <w:rPr>
          <w:rFonts w:ascii="Courier New"/>
          <w:sz w:val="18"/>
        </w:rPr>
        <w:t>&lt;generator strategy="NONE"&gt;</w:t>
      </w:r>
    </w:p>
    <w:p w14:paraId="58587AA8" w14:textId="77777777" w:rsidR="008127B4" w:rsidRDefault="00C97DE3">
      <w:pPr>
        <w:spacing w:before="12"/>
        <w:ind w:left="2789"/>
        <w:rPr>
          <w:rFonts w:ascii="Courier New"/>
          <w:sz w:val="18"/>
        </w:rPr>
      </w:pPr>
      <w:r>
        <w:rPr>
          <w:rFonts w:ascii="Courier New"/>
          <w:sz w:val="18"/>
        </w:rPr>
        <w:t>&lt;/generator&gt;</w:t>
      </w:r>
    </w:p>
    <w:p w14:paraId="55665EA4" w14:textId="77777777" w:rsidR="008127B4" w:rsidRDefault="00C97DE3">
      <w:pPr>
        <w:spacing w:before="12"/>
        <w:ind w:left="2357"/>
        <w:rPr>
          <w:rFonts w:ascii="Courier New"/>
          <w:sz w:val="18"/>
        </w:rPr>
      </w:pPr>
      <w:r>
        <w:rPr>
          <w:rFonts w:ascii="Courier New"/>
          <w:sz w:val="18"/>
        </w:rPr>
        <w:t>&lt;/id&gt;</w:t>
      </w:r>
    </w:p>
    <w:p w14:paraId="53498ABA" w14:textId="77777777" w:rsidR="008127B4" w:rsidRDefault="008127B4">
      <w:pPr>
        <w:pStyle w:val="a3"/>
        <w:spacing w:before="1"/>
        <w:rPr>
          <w:rFonts w:ascii="Courier New"/>
          <w:sz w:val="20"/>
        </w:rPr>
      </w:pPr>
    </w:p>
    <w:p w14:paraId="475BD08B" w14:textId="77777777" w:rsidR="008127B4" w:rsidRDefault="00C97DE3">
      <w:pPr>
        <w:ind w:left="2357"/>
        <w:rPr>
          <w:rFonts w:ascii="Courier New"/>
          <w:sz w:val="18"/>
        </w:rPr>
      </w:pPr>
      <w:r>
        <w:rPr>
          <w:rFonts w:ascii="Courier New"/>
          <w:sz w:val="18"/>
        </w:rPr>
        <w:t>&lt;field</w:t>
      </w:r>
    </w:p>
    <w:p w14:paraId="285C4F92" w14:textId="77777777" w:rsidR="008127B4" w:rsidRDefault="00C97DE3">
      <w:pPr>
        <w:spacing w:before="12" w:line="254" w:lineRule="auto"/>
        <w:ind w:left="2789" w:right="6616"/>
        <w:rPr>
          <w:rFonts w:ascii="Courier New"/>
          <w:sz w:val="18"/>
        </w:rPr>
      </w:pPr>
      <w:r>
        <w:rPr>
          <w:rFonts w:ascii="Courier New"/>
          <w:sz w:val="18"/>
        </w:rPr>
        <w:t>name="name" type="string" length="255"</w:t>
      </w:r>
    </w:p>
    <w:p w14:paraId="78655D2A" w14:textId="77777777" w:rsidR="008127B4" w:rsidRDefault="00C97DE3">
      <w:pPr>
        <w:ind w:left="2357"/>
        <w:rPr>
          <w:rFonts w:ascii="Courier New"/>
          <w:sz w:val="18"/>
        </w:rPr>
      </w:pPr>
      <w:r>
        <w:rPr>
          <w:rFonts w:ascii="Courier New"/>
          <w:sz w:val="18"/>
        </w:rPr>
        <w:t>/&gt;</w:t>
      </w:r>
    </w:p>
    <w:p w14:paraId="63B41F3F" w14:textId="77777777" w:rsidR="008127B4" w:rsidRDefault="008127B4">
      <w:pPr>
        <w:pStyle w:val="a3"/>
        <w:spacing w:before="1"/>
        <w:rPr>
          <w:rFonts w:ascii="Courier New"/>
          <w:sz w:val="20"/>
        </w:rPr>
      </w:pPr>
    </w:p>
    <w:p w14:paraId="101FB1FF" w14:textId="77777777" w:rsidR="008127B4" w:rsidRDefault="00C97DE3">
      <w:pPr>
        <w:spacing w:before="1"/>
        <w:ind w:left="2357"/>
        <w:rPr>
          <w:rFonts w:ascii="Courier New"/>
          <w:sz w:val="18"/>
        </w:rPr>
      </w:pPr>
      <w:r>
        <w:rPr>
          <w:rFonts w:ascii="Courier New"/>
          <w:sz w:val="18"/>
        </w:rPr>
        <w:t>&lt;embedded</w:t>
      </w:r>
    </w:p>
    <w:p w14:paraId="2AFC2BA6" w14:textId="77777777" w:rsidR="008127B4" w:rsidRDefault="008127B4">
      <w:pPr>
        <w:rPr>
          <w:rFonts w:ascii="Courier New"/>
          <w:sz w:val="18"/>
        </w:rPr>
        <w:sectPr w:rsidR="008127B4">
          <w:pgSz w:w="10830" w:h="13330"/>
          <w:pgMar w:top="1140" w:right="0" w:bottom="1140" w:left="0" w:header="925" w:footer="941" w:gutter="0"/>
          <w:cols w:space="720"/>
        </w:sectPr>
      </w:pPr>
    </w:p>
    <w:p w14:paraId="272358FF" w14:textId="77777777" w:rsidR="008127B4" w:rsidRDefault="008127B4">
      <w:pPr>
        <w:pStyle w:val="a3"/>
        <w:spacing w:before="2"/>
        <w:rPr>
          <w:rFonts w:ascii="Courier New"/>
          <w:sz w:val="17"/>
        </w:rPr>
      </w:pPr>
    </w:p>
    <w:p w14:paraId="1219F260" w14:textId="77777777" w:rsidR="008127B4" w:rsidRDefault="00C97DE3">
      <w:pPr>
        <w:spacing w:before="94" w:line="254" w:lineRule="auto"/>
        <w:ind w:left="2789" w:right="4780"/>
        <w:rPr>
          <w:rFonts w:ascii="Courier New"/>
          <w:sz w:val="18"/>
        </w:rPr>
      </w:pPr>
      <w:r>
        <w:rPr>
          <w:rFonts w:ascii="Courier New"/>
          <w:sz w:val="18"/>
        </w:rPr>
        <w:t>name="price" class="Ddd\Domain\Model\Money"</w:t>
      </w:r>
    </w:p>
    <w:p w14:paraId="08740826" w14:textId="77777777" w:rsidR="008127B4" w:rsidRDefault="00C97DE3">
      <w:pPr>
        <w:spacing w:line="204" w:lineRule="exact"/>
        <w:ind w:left="2357"/>
        <w:rPr>
          <w:rFonts w:ascii="Courier New"/>
          <w:sz w:val="18"/>
        </w:rPr>
      </w:pPr>
      <w:r>
        <w:rPr>
          <w:rFonts w:ascii="Courier New"/>
          <w:sz w:val="18"/>
        </w:rPr>
        <w:t>/&gt;</w:t>
      </w:r>
    </w:p>
    <w:p w14:paraId="666940EA" w14:textId="77777777" w:rsidR="008127B4" w:rsidRDefault="00C97DE3">
      <w:pPr>
        <w:spacing w:before="12"/>
        <w:ind w:left="1925"/>
        <w:rPr>
          <w:rFonts w:ascii="Courier New"/>
          <w:sz w:val="18"/>
        </w:rPr>
      </w:pPr>
      <w:r>
        <w:rPr>
          <w:rFonts w:ascii="Courier New"/>
          <w:sz w:val="18"/>
        </w:rPr>
        <w:t>&lt;/entity&gt;</w:t>
      </w:r>
    </w:p>
    <w:p w14:paraId="6EEC4A2A" w14:textId="77777777" w:rsidR="008127B4" w:rsidRDefault="00C97DE3">
      <w:pPr>
        <w:spacing w:before="12"/>
        <w:ind w:left="1493"/>
        <w:rPr>
          <w:rFonts w:ascii="Courier New"/>
          <w:sz w:val="18"/>
        </w:rPr>
      </w:pPr>
      <w:r>
        <w:rPr>
          <w:rFonts w:ascii="Courier New"/>
          <w:sz w:val="18"/>
        </w:rPr>
        <w:t>&lt;/doctrine-mapping&gt;</w:t>
      </w:r>
    </w:p>
    <w:p w14:paraId="79E62271" w14:textId="77777777" w:rsidR="008127B4" w:rsidRDefault="008127B4">
      <w:pPr>
        <w:pStyle w:val="a3"/>
        <w:spacing w:before="7"/>
        <w:rPr>
          <w:rFonts w:ascii="Courier New"/>
          <w:sz w:val="16"/>
        </w:rPr>
      </w:pPr>
    </w:p>
    <w:p w14:paraId="0CC44C8E" w14:textId="77777777" w:rsidR="008127B4" w:rsidRDefault="00C97DE3">
      <w:pPr>
        <w:pStyle w:val="a3"/>
        <w:spacing w:before="1" w:line="247" w:lineRule="auto"/>
        <w:ind w:left="1133" w:right="1289"/>
      </w:pPr>
      <w:r>
        <w:t xml:space="preserve">In the product mapping, we're defining </w:t>
      </w:r>
      <w:r>
        <w:rPr>
          <w:rFonts w:ascii="Courier New"/>
          <w:sz w:val="20"/>
        </w:rPr>
        <w:t xml:space="preserve">price </w:t>
      </w:r>
      <w:r>
        <w:t xml:space="preserve">as an instance variable that will hold a </w:t>
      </w:r>
      <w:r>
        <w:rPr>
          <w:rFonts w:ascii="Courier New"/>
          <w:sz w:val="20"/>
        </w:rPr>
        <w:t>Money</w:t>
      </w:r>
      <w:r>
        <w:rPr>
          <w:rFonts w:ascii="Courier New"/>
          <w:spacing w:val="-69"/>
          <w:sz w:val="20"/>
        </w:rPr>
        <w:t xml:space="preserve"> </w:t>
      </w:r>
      <w:r>
        <w:t xml:space="preserve">instance. At the same time, </w:t>
      </w:r>
      <w:r>
        <w:rPr>
          <w:rFonts w:ascii="Courier New"/>
          <w:sz w:val="20"/>
        </w:rPr>
        <w:t>Money</w:t>
      </w:r>
      <w:r>
        <w:rPr>
          <w:rFonts w:ascii="Courier New"/>
          <w:spacing w:val="-69"/>
          <w:sz w:val="20"/>
        </w:rPr>
        <w:t xml:space="preserve"> </w:t>
      </w:r>
      <w:r>
        <w:t xml:space="preserve">is designed with an amount and a </w:t>
      </w:r>
      <w:r>
        <w:rPr>
          <w:rFonts w:ascii="Courier New"/>
          <w:sz w:val="20"/>
        </w:rPr>
        <w:t xml:space="preserve">Currency </w:t>
      </w:r>
      <w:r>
        <w:t>instance:</w:t>
      </w:r>
    </w:p>
    <w:p w14:paraId="61B98EAB" w14:textId="77777777" w:rsidR="008127B4" w:rsidRDefault="008127B4">
      <w:pPr>
        <w:pStyle w:val="a3"/>
        <w:spacing w:before="5"/>
        <w:rPr>
          <w:sz w:val="16"/>
        </w:rPr>
      </w:pPr>
    </w:p>
    <w:p w14:paraId="26A320F9" w14:textId="77777777" w:rsidR="008127B4" w:rsidRDefault="00C97DE3">
      <w:pPr>
        <w:ind w:left="1493"/>
        <w:rPr>
          <w:rFonts w:ascii="Courier New"/>
          <w:sz w:val="18"/>
        </w:rPr>
      </w:pPr>
      <w:r>
        <w:rPr>
          <w:rFonts w:ascii="Courier New"/>
          <w:sz w:val="18"/>
        </w:rPr>
        <w:t>&lt;xml version="1.0" encoding="utf-8"&gt;</w:t>
      </w:r>
    </w:p>
    <w:p w14:paraId="5B34A4AE" w14:textId="77777777" w:rsidR="008127B4" w:rsidRDefault="00C97DE3">
      <w:pPr>
        <w:spacing w:before="12"/>
        <w:ind w:left="1493"/>
        <w:rPr>
          <w:rFonts w:ascii="Courier New"/>
          <w:sz w:val="18"/>
        </w:rPr>
      </w:pPr>
      <w:r>
        <w:rPr>
          <w:rFonts w:ascii="Courier New"/>
          <w:sz w:val="18"/>
        </w:rPr>
        <w:t>&lt;doctrine-mapping</w:t>
      </w:r>
    </w:p>
    <w:p w14:paraId="0D9E9835" w14:textId="77777777" w:rsidR="008127B4" w:rsidRDefault="00C10235">
      <w:pPr>
        <w:spacing w:before="12" w:line="254" w:lineRule="auto"/>
        <w:ind w:left="1925" w:right="1988"/>
        <w:rPr>
          <w:rFonts w:ascii="Courier New"/>
          <w:sz w:val="18"/>
        </w:rPr>
      </w:pPr>
      <w:hyperlink r:id="rId235">
        <w:r w:rsidR="00C97DE3">
          <w:rPr>
            <w:rFonts w:ascii="Courier New"/>
            <w:sz w:val="18"/>
          </w:rPr>
          <w:t>xmlns="http://doctrine-project.org/schemas/orm/doctrine-mapping"</w:t>
        </w:r>
      </w:hyperlink>
      <w:r w:rsidR="00C97DE3">
        <w:rPr>
          <w:rFonts w:ascii="Courier New"/>
          <w:sz w:val="18"/>
        </w:rPr>
        <w:t xml:space="preserve"> </w:t>
      </w:r>
      <w:hyperlink r:id="rId236">
        <w:r w:rsidR="00C97DE3">
          <w:rPr>
            <w:rFonts w:ascii="Courier New"/>
            <w:sz w:val="18"/>
          </w:rPr>
          <w:t>xmlns:xsi="http://www.w3.org/2001/XMLSchema-instance"</w:t>
        </w:r>
      </w:hyperlink>
      <w:r w:rsidR="00C97DE3">
        <w:rPr>
          <w:rFonts w:ascii="Courier New"/>
          <w:sz w:val="18"/>
        </w:rPr>
        <w:t xml:space="preserve"> xsi:schemaLocation="</w:t>
      </w:r>
    </w:p>
    <w:p w14:paraId="1841D970" w14:textId="77777777" w:rsidR="008127B4" w:rsidRDefault="00C10235">
      <w:pPr>
        <w:spacing w:line="254" w:lineRule="auto"/>
        <w:ind w:left="1925" w:right="1232" w:firstLine="432"/>
        <w:rPr>
          <w:rFonts w:ascii="Courier New"/>
          <w:sz w:val="18"/>
        </w:rPr>
      </w:pPr>
      <w:hyperlink r:id="rId237">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313F494C" w14:textId="77777777" w:rsidR="008127B4" w:rsidRDefault="008127B4">
      <w:pPr>
        <w:pStyle w:val="a3"/>
        <w:rPr>
          <w:rFonts w:ascii="Courier New"/>
          <w:sz w:val="19"/>
        </w:rPr>
      </w:pPr>
    </w:p>
    <w:p w14:paraId="63EBB782" w14:textId="77777777" w:rsidR="008127B4" w:rsidRDefault="00C97DE3">
      <w:pPr>
        <w:ind w:left="1925"/>
        <w:rPr>
          <w:rFonts w:ascii="Courier New"/>
          <w:sz w:val="18"/>
        </w:rPr>
      </w:pPr>
      <w:r>
        <w:rPr>
          <w:rFonts w:ascii="Courier New"/>
          <w:sz w:val="18"/>
        </w:rPr>
        <w:t>&lt;embeddable</w:t>
      </w:r>
    </w:p>
    <w:p w14:paraId="64EBDA54" w14:textId="77777777" w:rsidR="008127B4" w:rsidRDefault="00C97DE3">
      <w:pPr>
        <w:spacing w:before="12"/>
        <w:ind w:left="2357"/>
        <w:rPr>
          <w:rFonts w:ascii="Courier New"/>
          <w:sz w:val="18"/>
        </w:rPr>
      </w:pPr>
      <w:r>
        <w:rPr>
          <w:rFonts w:ascii="Courier New"/>
          <w:sz w:val="18"/>
        </w:rPr>
        <w:t>name="Ddd\Domain\Model\Money"&gt;</w:t>
      </w:r>
    </w:p>
    <w:p w14:paraId="4723BC21" w14:textId="77777777" w:rsidR="008127B4" w:rsidRDefault="008127B4">
      <w:pPr>
        <w:pStyle w:val="a3"/>
        <w:spacing w:before="2"/>
        <w:rPr>
          <w:rFonts w:ascii="Courier New"/>
          <w:sz w:val="20"/>
        </w:rPr>
      </w:pPr>
    </w:p>
    <w:p w14:paraId="40F5223E" w14:textId="77777777" w:rsidR="008127B4" w:rsidRDefault="00C97DE3">
      <w:pPr>
        <w:ind w:left="2357"/>
        <w:rPr>
          <w:rFonts w:ascii="Courier New"/>
          <w:sz w:val="18"/>
        </w:rPr>
      </w:pPr>
      <w:r>
        <w:rPr>
          <w:rFonts w:ascii="Courier New"/>
          <w:sz w:val="18"/>
        </w:rPr>
        <w:t>&lt;field</w:t>
      </w:r>
    </w:p>
    <w:p w14:paraId="172F7FB7" w14:textId="77777777" w:rsidR="008127B4" w:rsidRDefault="00C97DE3">
      <w:pPr>
        <w:spacing w:before="12" w:line="254" w:lineRule="auto"/>
        <w:ind w:left="2789" w:right="6508"/>
        <w:rPr>
          <w:rFonts w:ascii="Courier New"/>
          <w:sz w:val="18"/>
        </w:rPr>
      </w:pPr>
      <w:r>
        <w:rPr>
          <w:rFonts w:ascii="Courier New"/>
          <w:sz w:val="18"/>
        </w:rPr>
        <w:t>name="amount" type="integer"</w:t>
      </w:r>
    </w:p>
    <w:p w14:paraId="14434522" w14:textId="77777777" w:rsidR="008127B4" w:rsidRDefault="00C97DE3">
      <w:pPr>
        <w:ind w:left="2357"/>
        <w:rPr>
          <w:rFonts w:ascii="Courier New"/>
          <w:sz w:val="18"/>
        </w:rPr>
      </w:pPr>
      <w:r>
        <w:rPr>
          <w:rFonts w:ascii="Courier New"/>
          <w:sz w:val="18"/>
        </w:rPr>
        <w:t>/&gt;</w:t>
      </w:r>
    </w:p>
    <w:p w14:paraId="73BFDEEC" w14:textId="77777777" w:rsidR="008127B4" w:rsidRDefault="00C97DE3">
      <w:pPr>
        <w:spacing w:before="12"/>
        <w:ind w:left="2357"/>
        <w:rPr>
          <w:rFonts w:ascii="Courier New"/>
          <w:sz w:val="18"/>
        </w:rPr>
      </w:pPr>
      <w:r>
        <w:rPr>
          <w:rFonts w:ascii="Courier New"/>
          <w:sz w:val="18"/>
        </w:rPr>
        <w:t>&lt;embedded</w:t>
      </w:r>
    </w:p>
    <w:p w14:paraId="22D7FF12" w14:textId="77777777" w:rsidR="008127B4" w:rsidRDefault="00C97DE3">
      <w:pPr>
        <w:spacing w:before="12" w:line="254" w:lineRule="auto"/>
        <w:ind w:left="2789" w:right="4456"/>
        <w:rPr>
          <w:rFonts w:ascii="Courier New"/>
          <w:sz w:val="18"/>
        </w:rPr>
      </w:pPr>
      <w:r>
        <w:rPr>
          <w:rFonts w:ascii="Courier New"/>
          <w:sz w:val="18"/>
        </w:rPr>
        <w:t>name="currency" class="Ddd\Domain\Model\Currency"</w:t>
      </w:r>
    </w:p>
    <w:p w14:paraId="5361086A" w14:textId="77777777" w:rsidR="008127B4" w:rsidRDefault="00C97DE3">
      <w:pPr>
        <w:ind w:left="2357"/>
        <w:rPr>
          <w:rFonts w:ascii="Courier New"/>
          <w:sz w:val="18"/>
        </w:rPr>
      </w:pPr>
      <w:r>
        <w:rPr>
          <w:rFonts w:ascii="Courier New"/>
          <w:sz w:val="18"/>
        </w:rPr>
        <w:t>/&gt;</w:t>
      </w:r>
    </w:p>
    <w:p w14:paraId="4C8CB129" w14:textId="77777777" w:rsidR="008127B4" w:rsidRDefault="00C97DE3">
      <w:pPr>
        <w:spacing w:before="12"/>
        <w:ind w:left="1925"/>
        <w:rPr>
          <w:rFonts w:ascii="Courier New"/>
          <w:sz w:val="18"/>
        </w:rPr>
      </w:pPr>
      <w:r>
        <w:rPr>
          <w:rFonts w:ascii="Courier New"/>
          <w:sz w:val="18"/>
        </w:rPr>
        <w:t>&lt;/embeddable&gt;</w:t>
      </w:r>
    </w:p>
    <w:p w14:paraId="4C7545E4" w14:textId="77777777" w:rsidR="008127B4" w:rsidRDefault="00C97DE3">
      <w:pPr>
        <w:spacing w:before="12"/>
        <w:ind w:left="1493"/>
        <w:rPr>
          <w:rFonts w:ascii="Courier New"/>
          <w:sz w:val="18"/>
        </w:rPr>
      </w:pPr>
      <w:r>
        <w:rPr>
          <w:rFonts w:ascii="Courier New"/>
          <w:sz w:val="18"/>
        </w:rPr>
        <w:t>&lt;/doctrine-mapping&gt;</w:t>
      </w:r>
    </w:p>
    <w:p w14:paraId="4A07070E" w14:textId="77777777" w:rsidR="008127B4" w:rsidRDefault="008127B4">
      <w:pPr>
        <w:pStyle w:val="a3"/>
        <w:spacing w:before="7"/>
        <w:rPr>
          <w:rFonts w:ascii="Courier New"/>
          <w:sz w:val="16"/>
        </w:rPr>
      </w:pPr>
    </w:p>
    <w:p w14:paraId="0AA68C04" w14:textId="77777777" w:rsidR="008127B4" w:rsidRDefault="00C97DE3">
      <w:pPr>
        <w:pStyle w:val="a3"/>
        <w:ind w:left="1133"/>
      </w:pPr>
      <w:r>
        <w:rPr>
          <w:w w:val="105"/>
        </w:rPr>
        <w:t xml:space="preserve">Finally, it's time to show the Doctrine mapping for our </w:t>
      </w:r>
      <w:r>
        <w:rPr>
          <w:rFonts w:ascii="Courier New"/>
          <w:w w:val="105"/>
          <w:sz w:val="20"/>
        </w:rPr>
        <w:t>Currency</w:t>
      </w:r>
      <w:r>
        <w:rPr>
          <w:rFonts w:ascii="Courier New"/>
          <w:spacing w:val="-80"/>
          <w:w w:val="105"/>
          <w:sz w:val="20"/>
        </w:rPr>
        <w:t xml:space="preserve"> </w:t>
      </w:r>
      <w:r>
        <w:rPr>
          <w:w w:val="105"/>
        </w:rPr>
        <w:t>Value Object:</w:t>
      </w:r>
    </w:p>
    <w:p w14:paraId="32562675" w14:textId="77777777" w:rsidR="008127B4" w:rsidRDefault="00C97DE3">
      <w:pPr>
        <w:spacing w:before="192"/>
        <w:ind w:left="1493"/>
        <w:rPr>
          <w:rFonts w:ascii="Courier New"/>
          <w:sz w:val="18"/>
        </w:rPr>
      </w:pPr>
      <w:r>
        <w:rPr>
          <w:rFonts w:ascii="Courier New"/>
          <w:sz w:val="18"/>
        </w:rPr>
        <w:t>&lt;xml version="1.0" encoding="utf-8"&gt;</w:t>
      </w:r>
    </w:p>
    <w:p w14:paraId="2E0E2867" w14:textId="77777777" w:rsidR="008127B4" w:rsidRDefault="00C97DE3">
      <w:pPr>
        <w:spacing w:before="12"/>
        <w:ind w:left="1493"/>
        <w:rPr>
          <w:rFonts w:ascii="Courier New"/>
          <w:sz w:val="18"/>
        </w:rPr>
      </w:pPr>
      <w:r>
        <w:rPr>
          <w:rFonts w:ascii="Courier New"/>
          <w:sz w:val="18"/>
        </w:rPr>
        <w:t>&lt;doctrine-mapping</w:t>
      </w:r>
    </w:p>
    <w:p w14:paraId="7030BF59" w14:textId="77777777" w:rsidR="008127B4" w:rsidRDefault="00C10235">
      <w:pPr>
        <w:spacing w:before="12" w:line="254" w:lineRule="auto"/>
        <w:ind w:left="1925" w:right="1988"/>
        <w:rPr>
          <w:rFonts w:ascii="Courier New"/>
          <w:sz w:val="18"/>
        </w:rPr>
      </w:pPr>
      <w:hyperlink r:id="rId238">
        <w:r w:rsidR="00C97DE3">
          <w:rPr>
            <w:rFonts w:ascii="Courier New"/>
            <w:sz w:val="18"/>
          </w:rPr>
          <w:t>xmlns="http://doctrine-project.org/schemas/orm/doctrine-mapping"</w:t>
        </w:r>
      </w:hyperlink>
      <w:r w:rsidR="00C97DE3">
        <w:rPr>
          <w:rFonts w:ascii="Courier New"/>
          <w:sz w:val="18"/>
        </w:rPr>
        <w:t xml:space="preserve"> </w:t>
      </w:r>
      <w:hyperlink r:id="rId239">
        <w:r w:rsidR="00C97DE3">
          <w:rPr>
            <w:rFonts w:ascii="Courier New"/>
            <w:sz w:val="18"/>
          </w:rPr>
          <w:t>xmlns:xsi="http://www.w3.org/2001/XMLSchema-instance"</w:t>
        </w:r>
      </w:hyperlink>
      <w:r w:rsidR="00C97DE3">
        <w:rPr>
          <w:rFonts w:ascii="Courier New"/>
          <w:sz w:val="18"/>
        </w:rPr>
        <w:t xml:space="preserve"> xsi:schemaLocation="</w:t>
      </w:r>
    </w:p>
    <w:p w14:paraId="1929A18F" w14:textId="77777777" w:rsidR="008127B4" w:rsidRDefault="00C10235">
      <w:pPr>
        <w:spacing w:line="254" w:lineRule="auto"/>
        <w:ind w:left="1925" w:right="1232" w:firstLine="432"/>
        <w:rPr>
          <w:rFonts w:ascii="Courier New"/>
          <w:sz w:val="18"/>
        </w:rPr>
      </w:pPr>
      <w:hyperlink r:id="rId240">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6D27B7E6" w14:textId="77777777" w:rsidR="008127B4" w:rsidRDefault="008127B4">
      <w:pPr>
        <w:pStyle w:val="a3"/>
        <w:rPr>
          <w:rFonts w:ascii="Courier New"/>
          <w:sz w:val="19"/>
        </w:rPr>
      </w:pPr>
    </w:p>
    <w:p w14:paraId="27C6E14D" w14:textId="77777777" w:rsidR="008127B4" w:rsidRDefault="00C97DE3">
      <w:pPr>
        <w:ind w:left="1925"/>
        <w:rPr>
          <w:rFonts w:ascii="Courier New"/>
          <w:sz w:val="18"/>
        </w:rPr>
      </w:pPr>
      <w:r>
        <w:rPr>
          <w:rFonts w:ascii="Courier New"/>
          <w:sz w:val="18"/>
        </w:rPr>
        <w:t>&lt;embeddable</w:t>
      </w:r>
    </w:p>
    <w:p w14:paraId="13BE0C6F" w14:textId="77777777" w:rsidR="008127B4" w:rsidRDefault="00C97DE3">
      <w:pPr>
        <w:spacing w:before="12"/>
        <w:ind w:left="2357"/>
        <w:rPr>
          <w:rFonts w:ascii="Courier New"/>
          <w:sz w:val="18"/>
        </w:rPr>
      </w:pPr>
      <w:r>
        <w:rPr>
          <w:rFonts w:ascii="Courier New"/>
          <w:sz w:val="18"/>
        </w:rPr>
        <w:t>name="Ddd\Domain\Model\Currency"&gt;</w:t>
      </w:r>
    </w:p>
    <w:p w14:paraId="7CEFC068" w14:textId="77777777" w:rsidR="008127B4" w:rsidRDefault="008127B4">
      <w:pPr>
        <w:pStyle w:val="a3"/>
        <w:spacing w:before="2"/>
        <w:rPr>
          <w:rFonts w:ascii="Courier New"/>
          <w:sz w:val="20"/>
        </w:rPr>
      </w:pPr>
    </w:p>
    <w:p w14:paraId="14B55DEE" w14:textId="77777777" w:rsidR="008127B4" w:rsidRDefault="00C97DE3">
      <w:pPr>
        <w:ind w:left="2357"/>
        <w:rPr>
          <w:rFonts w:ascii="Courier New"/>
          <w:sz w:val="18"/>
        </w:rPr>
      </w:pPr>
      <w:r>
        <w:rPr>
          <w:rFonts w:ascii="Courier New"/>
          <w:sz w:val="18"/>
        </w:rPr>
        <w:t>&lt;field</w:t>
      </w:r>
    </w:p>
    <w:p w14:paraId="0CE12897" w14:textId="77777777" w:rsidR="008127B4" w:rsidRDefault="00C97DE3">
      <w:pPr>
        <w:spacing w:before="12" w:line="254" w:lineRule="auto"/>
        <w:ind w:left="2789" w:right="6616"/>
        <w:rPr>
          <w:rFonts w:ascii="Courier New"/>
          <w:sz w:val="18"/>
        </w:rPr>
      </w:pPr>
      <w:r>
        <w:rPr>
          <w:rFonts w:ascii="Courier New"/>
          <w:sz w:val="18"/>
        </w:rPr>
        <w:t>name="iso" type="string"</w:t>
      </w:r>
    </w:p>
    <w:p w14:paraId="34DED404"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637868E7" w14:textId="77777777" w:rsidR="008127B4" w:rsidRDefault="008127B4">
      <w:pPr>
        <w:pStyle w:val="a3"/>
        <w:spacing w:before="2"/>
        <w:rPr>
          <w:rFonts w:ascii="Courier New"/>
          <w:sz w:val="17"/>
        </w:rPr>
      </w:pPr>
    </w:p>
    <w:p w14:paraId="1D5D62C0" w14:textId="77777777" w:rsidR="008127B4" w:rsidRDefault="00C97DE3">
      <w:pPr>
        <w:spacing w:before="94"/>
        <w:ind w:left="2789"/>
        <w:rPr>
          <w:rFonts w:ascii="Courier New"/>
          <w:sz w:val="18"/>
        </w:rPr>
      </w:pPr>
      <w:bookmarkStart w:id="107" w:name="_bookmark71"/>
      <w:bookmarkEnd w:id="107"/>
      <w:r>
        <w:rPr>
          <w:rFonts w:ascii="Courier New"/>
          <w:sz w:val="18"/>
        </w:rPr>
        <w:t>length="3"</w:t>
      </w:r>
    </w:p>
    <w:p w14:paraId="22A22AC1" w14:textId="77777777" w:rsidR="008127B4" w:rsidRDefault="00C97DE3">
      <w:pPr>
        <w:spacing w:before="12"/>
        <w:ind w:left="2357"/>
        <w:rPr>
          <w:rFonts w:ascii="Courier New"/>
          <w:sz w:val="18"/>
        </w:rPr>
      </w:pPr>
      <w:r>
        <w:rPr>
          <w:rFonts w:ascii="Courier New"/>
          <w:sz w:val="18"/>
        </w:rPr>
        <w:t>/&gt;</w:t>
      </w:r>
    </w:p>
    <w:p w14:paraId="424F0122" w14:textId="77777777" w:rsidR="008127B4" w:rsidRDefault="00C97DE3">
      <w:pPr>
        <w:spacing w:before="12"/>
        <w:ind w:left="1925"/>
        <w:rPr>
          <w:rFonts w:ascii="Courier New"/>
          <w:sz w:val="18"/>
        </w:rPr>
      </w:pPr>
      <w:r>
        <w:rPr>
          <w:rFonts w:ascii="Courier New"/>
          <w:sz w:val="18"/>
        </w:rPr>
        <w:t>&lt;/embeddable&gt;</w:t>
      </w:r>
    </w:p>
    <w:p w14:paraId="6BEB5914" w14:textId="77777777" w:rsidR="008127B4" w:rsidRDefault="00C97DE3">
      <w:pPr>
        <w:spacing w:before="12"/>
        <w:ind w:left="1493"/>
        <w:rPr>
          <w:rFonts w:ascii="Courier New"/>
          <w:sz w:val="18"/>
        </w:rPr>
      </w:pPr>
      <w:r>
        <w:rPr>
          <w:rFonts w:ascii="Courier New"/>
          <w:sz w:val="18"/>
        </w:rPr>
        <w:t>&lt;/doctrine-mapping&gt;</w:t>
      </w:r>
    </w:p>
    <w:p w14:paraId="3EC54B67" w14:textId="77777777" w:rsidR="008127B4" w:rsidRDefault="008127B4">
      <w:pPr>
        <w:pStyle w:val="a3"/>
        <w:spacing w:before="7"/>
        <w:rPr>
          <w:rFonts w:ascii="Courier New"/>
          <w:sz w:val="16"/>
        </w:rPr>
      </w:pPr>
    </w:p>
    <w:p w14:paraId="31EA8111" w14:textId="77777777" w:rsidR="008127B4" w:rsidRDefault="00C97DE3">
      <w:pPr>
        <w:pStyle w:val="a3"/>
        <w:spacing w:before="1" w:line="249" w:lineRule="auto"/>
        <w:ind w:left="1133" w:right="1197"/>
      </w:pPr>
      <w:r>
        <w:rPr>
          <w:w w:val="105"/>
        </w:rPr>
        <w:t>As</w:t>
      </w:r>
      <w:r>
        <w:rPr>
          <w:spacing w:val="-28"/>
          <w:w w:val="105"/>
        </w:rPr>
        <w:t xml:space="preserve"> </w:t>
      </w:r>
      <w:r>
        <w:rPr>
          <w:w w:val="105"/>
        </w:rPr>
        <w:t>you</w:t>
      </w:r>
      <w:r>
        <w:rPr>
          <w:spacing w:val="-27"/>
          <w:w w:val="105"/>
        </w:rPr>
        <w:t xml:space="preserve"> </w:t>
      </w:r>
      <w:r>
        <w:rPr>
          <w:w w:val="105"/>
        </w:rPr>
        <w:t>can</w:t>
      </w:r>
      <w:r>
        <w:rPr>
          <w:spacing w:val="-27"/>
          <w:w w:val="105"/>
        </w:rPr>
        <w:t xml:space="preserve"> </w:t>
      </w:r>
      <w:r>
        <w:rPr>
          <w:w w:val="105"/>
        </w:rPr>
        <w:t>see,</w:t>
      </w:r>
      <w:r>
        <w:rPr>
          <w:spacing w:val="-28"/>
          <w:w w:val="105"/>
        </w:rPr>
        <w:t xml:space="preserve"> </w:t>
      </w:r>
      <w:r>
        <w:rPr>
          <w:w w:val="105"/>
        </w:rPr>
        <w:t>the</w:t>
      </w:r>
      <w:r>
        <w:rPr>
          <w:spacing w:val="-27"/>
          <w:w w:val="105"/>
        </w:rPr>
        <w:t xml:space="preserve"> </w:t>
      </w:r>
      <w:r>
        <w:rPr>
          <w:w w:val="105"/>
        </w:rPr>
        <w:t>above</w:t>
      </w:r>
      <w:r>
        <w:rPr>
          <w:spacing w:val="-27"/>
          <w:w w:val="105"/>
        </w:rPr>
        <w:t xml:space="preserve"> </w:t>
      </w:r>
      <w:r>
        <w:rPr>
          <w:w w:val="105"/>
        </w:rPr>
        <w:t>code</w:t>
      </w:r>
      <w:r>
        <w:rPr>
          <w:spacing w:val="-28"/>
          <w:w w:val="105"/>
        </w:rPr>
        <w:t xml:space="preserve"> </w:t>
      </w:r>
      <w:r>
        <w:rPr>
          <w:w w:val="105"/>
        </w:rPr>
        <w:t>has</w:t>
      </w:r>
      <w:r>
        <w:rPr>
          <w:spacing w:val="-27"/>
          <w:w w:val="105"/>
        </w:rPr>
        <w:t xml:space="preserve"> </w:t>
      </w:r>
      <w:r>
        <w:rPr>
          <w:w w:val="105"/>
        </w:rPr>
        <w:t>a</w:t>
      </w:r>
      <w:r>
        <w:rPr>
          <w:spacing w:val="-27"/>
          <w:w w:val="105"/>
        </w:rPr>
        <w:t xml:space="preserve"> </w:t>
      </w:r>
      <w:r>
        <w:rPr>
          <w:w w:val="105"/>
        </w:rPr>
        <w:t>standard</w:t>
      </w:r>
      <w:r>
        <w:rPr>
          <w:spacing w:val="-27"/>
          <w:w w:val="105"/>
        </w:rPr>
        <w:t xml:space="preserve"> </w:t>
      </w:r>
      <w:r>
        <w:rPr>
          <w:w w:val="105"/>
        </w:rPr>
        <w:t>embeddable</w:t>
      </w:r>
      <w:r>
        <w:rPr>
          <w:spacing w:val="-28"/>
          <w:w w:val="105"/>
        </w:rPr>
        <w:t xml:space="preserve"> </w:t>
      </w:r>
      <w:r>
        <w:rPr>
          <w:w w:val="105"/>
        </w:rPr>
        <w:t>definition</w:t>
      </w:r>
      <w:r>
        <w:rPr>
          <w:spacing w:val="-27"/>
          <w:w w:val="105"/>
        </w:rPr>
        <w:t xml:space="preserve"> </w:t>
      </w:r>
      <w:r>
        <w:rPr>
          <w:w w:val="105"/>
        </w:rPr>
        <w:t>with</w:t>
      </w:r>
      <w:r>
        <w:rPr>
          <w:spacing w:val="-27"/>
          <w:w w:val="105"/>
        </w:rPr>
        <w:t xml:space="preserve"> </w:t>
      </w:r>
      <w:r>
        <w:rPr>
          <w:w w:val="105"/>
        </w:rPr>
        <w:t>just</w:t>
      </w:r>
      <w:r>
        <w:rPr>
          <w:spacing w:val="-28"/>
          <w:w w:val="105"/>
        </w:rPr>
        <w:t xml:space="preserve"> </w:t>
      </w:r>
      <w:r>
        <w:rPr>
          <w:w w:val="105"/>
        </w:rPr>
        <w:t>one</w:t>
      </w:r>
      <w:r>
        <w:rPr>
          <w:spacing w:val="-27"/>
          <w:w w:val="105"/>
        </w:rPr>
        <w:t xml:space="preserve"> </w:t>
      </w:r>
      <w:r>
        <w:rPr>
          <w:w w:val="105"/>
        </w:rPr>
        <w:t>string field</w:t>
      </w:r>
      <w:r>
        <w:rPr>
          <w:spacing w:val="-29"/>
          <w:w w:val="105"/>
        </w:rPr>
        <w:t xml:space="preserve"> </w:t>
      </w:r>
      <w:r>
        <w:rPr>
          <w:w w:val="105"/>
        </w:rPr>
        <w:t>that</w:t>
      </w:r>
      <w:r>
        <w:rPr>
          <w:spacing w:val="-29"/>
          <w:w w:val="105"/>
        </w:rPr>
        <w:t xml:space="preserve"> </w:t>
      </w:r>
      <w:r>
        <w:rPr>
          <w:w w:val="105"/>
        </w:rPr>
        <w:t>holds</w:t>
      </w:r>
      <w:r>
        <w:rPr>
          <w:spacing w:val="-29"/>
          <w:w w:val="105"/>
        </w:rPr>
        <w:t xml:space="preserve"> </w:t>
      </w:r>
      <w:r>
        <w:rPr>
          <w:w w:val="105"/>
        </w:rPr>
        <w:t>the</w:t>
      </w:r>
      <w:r>
        <w:rPr>
          <w:spacing w:val="-29"/>
          <w:w w:val="105"/>
        </w:rPr>
        <w:t xml:space="preserve"> </w:t>
      </w:r>
      <w:r>
        <w:rPr>
          <w:w w:val="105"/>
        </w:rPr>
        <w:t>ISO</w:t>
      </w:r>
      <w:r>
        <w:rPr>
          <w:spacing w:val="-29"/>
          <w:w w:val="105"/>
        </w:rPr>
        <w:t xml:space="preserve"> </w:t>
      </w:r>
      <w:r>
        <w:rPr>
          <w:w w:val="105"/>
        </w:rPr>
        <w:t>code.</w:t>
      </w:r>
      <w:r>
        <w:rPr>
          <w:spacing w:val="-29"/>
          <w:w w:val="105"/>
        </w:rPr>
        <w:t xml:space="preserve"> </w:t>
      </w:r>
      <w:r>
        <w:rPr>
          <w:w w:val="105"/>
        </w:rPr>
        <w:t>This</w:t>
      </w:r>
      <w:r>
        <w:rPr>
          <w:spacing w:val="-29"/>
          <w:w w:val="105"/>
        </w:rPr>
        <w:t xml:space="preserve"> </w:t>
      </w:r>
      <w:r>
        <w:rPr>
          <w:w w:val="105"/>
        </w:rPr>
        <w:t>approach</w:t>
      </w:r>
      <w:r>
        <w:rPr>
          <w:spacing w:val="-29"/>
          <w:w w:val="105"/>
        </w:rPr>
        <w:t xml:space="preserve"> </w:t>
      </w:r>
      <w:r>
        <w:rPr>
          <w:w w:val="105"/>
        </w:rPr>
        <w:t>is</w:t>
      </w:r>
      <w:r>
        <w:rPr>
          <w:spacing w:val="-29"/>
          <w:w w:val="105"/>
        </w:rPr>
        <w:t xml:space="preserve"> </w:t>
      </w:r>
      <w:r>
        <w:rPr>
          <w:w w:val="105"/>
        </w:rPr>
        <w:t>the</w:t>
      </w:r>
      <w:r>
        <w:rPr>
          <w:spacing w:val="-29"/>
          <w:w w:val="105"/>
        </w:rPr>
        <w:t xml:space="preserve"> </w:t>
      </w:r>
      <w:r>
        <w:rPr>
          <w:w w:val="105"/>
        </w:rPr>
        <w:t>easiest</w:t>
      </w:r>
      <w:r>
        <w:rPr>
          <w:spacing w:val="-29"/>
          <w:w w:val="105"/>
        </w:rPr>
        <w:t xml:space="preserve"> </w:t>
      </w:r>
      <w:r>
        <w:rPr>
          <w:w w:val="105"/>
        </w:rPr>
        <w:t>way</w:t>
      </w:r>
      <w:r>
        <w:rPr>
          <w:spacing w:val="-29"/>
          <w:w w:val="105"/>
        </w:rPr>
        <w:t xml:space="preserve"> </w:t>
      </w:r>
      <w:r>
        <w:rPr>
          <w:w w:val="105"/>
        </w:rPr>
        <w:t>to</w:t>
      </w:r>
      <w:r>
        <w:rPr>
          <w:spacing w:val="-29"/>
          <w:w w:val="105"/>
        </w:rPr>
        <w:t xml:space="preserve"> </w:t>
      </w:r>
      <w:r>
        <w:rPr>
          <w:w w:val="105"/>
        </w:rPr>
        <w:t>use</w:t>
      </w:r>
      <w:r>
        <w:rPr>
          <w:spacing w:val="-29"/>
          <w:w w:val="105"/>
        </w:rPr>
        <w:t xml:space="preserve"> </w:t>
      </w:r>
      <w:r>
        <w:rPr>
          <w:w w:val="105"/>
        </w:rPr>
        <w:t>embeddables</w:t>
      </w:r>
      <w:r>
        <w:rPr>
          <w:spacing w:val="-29"/>
          <w:w w:val="105"/>
        </w:rPr>
        <w:t xml:space="preserve"> </w:t>
      </w:r>
      <w:r>
        <w:rPr>
          <w:w w:val="105"/>
        </w:rPr>
        <w:t>and</w:t>
      </w:r>
      <w:r>
        <w:rPr>
          <w:spacing w:val="-29"/>
          <w:w w:val="105"/>
        </w:rPr>
        <w:t xml:space="preserve"> </w:t>
      </w:r>
      <w:r>
        <w:rPr>
          <w:w w:val="105"/>
        </w:rPr>
        <w:t>is much</w:t>
      </w:r>
      <w:r>
        <w:rPr>
          <w:spacing w:val="-27"/>
          <w:w w:val="105"/>
        </w:rPr>
        <w:t xml:space="preserve"> </w:t>
      </w:r>
      <w:r>
        <w:rPr>
          <w:w w:val="105"/>
        </w:rPr>
        <w:t>more</w:t>
      </w:r>
      <w:r>
        <w:rPr>
          <w:spacing w:val="-27"/>
          <w:w w:val="105"/>
        </w:rPr>
        <w:t xml:space="preserve"> </w:t>
      </w:r>
      <w:r>
        <w:rPr>
          <w:w w:val="105"/>
        </w:rPr>
        <w:t>effective.</w:t>
      </w:r>
      <w:r>
        <w:rPr>
          <w:spacing w:val="-26"/>
          <w:w w:val="105"/>
        </w:rPr>
        <w:t xml:space="preserve"> </w:t>
      </w:r>
      <w:r>
        <w:rPr>
          <w:w w:val="105"/>
        </w:rPr>
        <w:t>By</w:t>
      </w:r>
      <w:r>
        <w:rPr>
          <w:spacing w:val="-27"/>
          <w:w w:val="105"/>
        </w:rPr>
        <w:t xml:space="preserve"> </w:t>
      </w:r>
      <w:r>
        <w:rPr>
          <w:w w:val="105"/>
        </w:rPr>
        <w:t>default,</w:t>
      </w:r>
      <w:r>
        <w:rPr>
          <w:spacing w:val="-27"/>
          <w:w w:val="105"/>
        </w:rPr>
        <w:t xml:space="preserve"> </w:t>
      </w:r>
      <w:r>
        <w:rPr>
          <w:w w:val="105"/>
        </w:rPr>
        <w:t>Doctrine</w:t>
      </w:r>
      <w:r>
        <w:rPr>
          <w:spacing w:val="-26"/>
          <w:w w:val="105"/>
        </w:rPr>
        <w:t xml:space="preserve"> </w:t>
      </w:r>
      <w:r>
        <w:rPr>
          <w:w w:val="105"/>
        </w:rPr>
        <w:t>names</w:t>
      </w:r>
      <w:r>
        <w:rPr>
          <w:spacing w:val="-27"/>
          <w:w w:val="105"/>
        </w:rPr>
        <w:t xml:space="preserve"> </w:t>
      </w:r>
      <w:r>
        <w:rPr>
          <w:w w:val="105"/>
        </w:rPr>
        <w:t>your</w:t>
      </w:r>
      <w:r>
        <w:rPr>
          <w:spacing w:val="-27"/>
          <w:w w:val="105"/>
        </w:rPr>
        <w:t xml:space="preserve"> </w:t>
      </w:r>
      <w:r>
        <w:rPr>
          <w:w w:val="105"/>
        </w:rPr>
        <w:t>columns</w:t>
      </w:r>
      <w:r>
        <w:rPr>
          <w:spacing w:val="-26"/>
          <w:w w:val="105"/>
        </w:rPr>
        <w:t xml:space="preserve"> </w:t>
      </w:r>
      <w:r>
        <w:rPr>
          <w:w w:val="105"/>
        </w:rPr>
        <w:t>by</w:t>
      </w:r>
      <w:r>
        <w:rPr>
          <w:spacing w:val="-27"/>
          <w:w w:val="105"/>
        </w:rPr>
        <w:t xml:space="preserve"> </w:t>
      </w:r>
      <w:r>
        <w:rPr>
          <w:w w:val="105"/>
        </w:rPr>
        <w:t>prefixing</w:t>
      </w:r>
      <w:r>
        <w:rPr>
          <w:spacing w:val="-27"/>
          <w:w w:val="105"/>
        </w:rPr>
        <w:t xml:space="preserve"> </w:t>
      </w:r>
      <w:r>
        <w:rPr>
          <w:w w:val="105"/>
        </w:rPr>
        <w:t>them</w:t>
      </w:r>
      <w:r>
        <w:rPr>
          <w:spacing w:val="-26"/>
          <w:w w:val="105"/>
        </w:rPr>
        <w:t xml:space="preserve"> </w:t>
      </w:r>
      <w:r>
        <w:rPr>
          <w:w w:val="105"/>
        </w:rPr>
        <w:t>using</w:t>
      </w:r>
      <w:r>
        <w:rPr>
          <w:spacing w:val="-27"/>
          <w:w w:val="105"/>
        </w:rPr>
        <w:t xml:space="preserve"> </w:t>
      </w:r>
      <w:r>
        <w:rPr>
          <w:w w:val="105"/>
        </w:rPr>
        <w:t>the Value Object name. You can change this behavior to meet your needs by changing the</w:t>
      </w:r>
      <w:bookmarkStart w:id="108" w:name="Embedded_Value_with_Doctrine_&lt;=_2.4.*"/>
      <w:bookmarkEnd w:id="108"/>
      <w:r>
        <w:rPr>
          <w:w w:val="105"/>
        </w:rPr>
        <w:t xml:space="preserve"> column-prefix attribute in the XML</w:t>
      </w:r>
      <w:r>
        <w:rPr>
          <w:spacing w:val="-46"/>
          <w:w w:val="105"/>
        </w:rPr>
        <w:t xml:space="preserve"> </w:t>
      </w:r>
      <w:r>
        <w:rPr>
          <w:w w:val="105"/>
        </w:rPr>
        <w:t>notation.</w:t>
      </w:r>
    </w:p>
    <w:p w14:paraId="0C662A11" w14:textId="77777777" w:rsidR="008127B4" w:rsidRDefault="008127B4">
      <w:pPr>
        <w:pStyle w:val="a3"/>
        <w:rPr>
          <w:sz w:val="20"/>
        </w:rPr>
      </w:pPr>
    </w:p>
    <w:p w14:paraId="46688D31" w14:textId="77777777" w:rsidR="008127B4" w:rsidRDefault="008127B4">
      <w:pPr>
        <w:pStyle w:val="a3"/>
        <w:spacing w:before="3"/>
        <w:rPr>
          <w:sz w:val="19"/>
        </w:rPr>
      </w:pPr>
    </w:p>
    <w:p w14:paraId="33FD616D" w14:textId="77777777" w:rsidR="008127B4" w:rsidRDefault="00C97DE3">
      <w:pPr>
        <w:pStyle w:val="4"/>
      </w:pPr>
      <w:bookmarkStart w:id="109" w:name="_bookmark72"/>
      <w:bookmarkEnd w:id="109"/>
      <w:r>
        <w:t>Embedded Value with Doctrine &lt;= 2.4.*</w:t>
      </w:r>
    </w:p>
    <w:p w14:paraId="1A8F5729" w14:textId="77777777" w:rsidR="008127B4" w:rsidRDefault="00C97DE3">
      <w:pPr>
        <w:pStyle w:val="a3"/>
        <w:spacing w:before="80" w:line="249" w:lineRule="auto"/>
        <w:ind w:left="1133" w:right="1388"/>
      </w:pPr>
      <w:r>
        <w:rPr>
          <w:w w:val="105"/>
        </w:rPr>
        <w:t>If</w:t>
      </w:r>
      <w:r>
        <w:rPr>
          <w:spacing w:val="-24"/>
          <w:w w:val="105"/>
        </w:rPr>
        <w:t xml:space="preserve"> </w:t>
      </w:r>
      <w:r>
        <w:rPr>
          <w:w w:val="105"/>
        </w:rPr>
        <w:t>you're</w:t>
      </w:r>
      <w:r>
        <w:rPr>
          <w:spacing w:val="-24"/>
          <w:w w:val="105"/>
        </w:rPr>
        <w:t xml:space="preserve"> </w:t>
      </w:r>
      <w:r>
        <w:rPr>
          <w:w w:val="105"/>
        </w:rPr>
        <w:t>still</w:t>
      </w:r>
      <w:r>
        <w:rPr>
          <w:spacing w:val="-24"/>
          <w:w w:val="105"/>
        </w:rPr>
        <w:t xml:space="preserve"> </w:t>
      </w:r>
      <w:r>
        <w:rPr>
          <w:w w:val="105"/>
        </w:rPr>
        <w:t>stuck</w:t>
      </w:r>
      <w:r>
        <w:rPr>
          <w:spacing w:val="-24"/>
          <w:w w:val="105"/>
        </w:rPr>
        <w:t xml:space="preserve"> </w:t>
      </w:r>
      <w:r>
        <w:rPr>
          <w:w w:val="105"/>
        </w:rPr>
        <w:t>in</w:t>
      </w:r>
      <w:r>
        <w:rPr>
          <w:spacing w:val="-24"/>
          <w:w w:val="105"/>
        </w:rPr>
        <w:t xml:space="preserve"> </w:t>
      </w:r>
      <w:r>
        <w:rPr>
          <w:i/>
          <w:w w:val="105"/>
        </w:rPr>
        <w:t>Doctrine</w:t>
      </w:r>
      <w:r>
        <w:rPr>
          <w:i/>
          <w:spacing w:val="-24"/>
          <w:w w:val="105"/>
        </w:rPr>
        <w:t xml:space="preserve"> </w:t>
      </w:r>
      <w:r>
        <w:rPr>
          <w:i/>
          <w:w w:val="105"/>
        </w:rPr>
        <w:t>2.4</w:t>
      </w:r>
      <w:r>
        <w:rPr>
          <w:w w:val="105"/>
        </w:rPr>
        <w:t>,</w:t>
      </w:r>
      <w:r>
        <w:rPr>
          <w:spacing w:val="-24"/>
          <w:w w:val="105"/>
        </w:rPr>
        <w:t xml:space="preserve"> </w:t>
      </w:r>
      <w:r>
        <w:rPr>
          <w:w w:val="105"/>
        </w:rPr>
        <w:t>you</w:t>
      </w:r>
      <w:r>
        <w:rPr>
          <w:spacing w:val="-23"/>
          <w:w w:val="105"/>
        </w:rPr>
        <w:t xml:space="preserve"> </w:t>
      </w:r>
      <w:r>
        <w:rPr>
          <w:w w:val="105"/>
        </w:rPr>
        <w:t>may</w:t>
      </w:r>
      <w:r>
        <w:rPr>
          <w:spacing w:val="-24"/>
          <w:w w:val="105"/>
        </w:rPr>
        <w:t xml:space="preserve"> </w:t>
      </w:r>
      <w:r>
        <w:rPr>
          <w:w w:val="105"/>
        </w:rPr>
        <w:t>wonder</w:t>
      </w:r>
      <w:r>
        <w:rPr>
          <w:spacing w:val="-24"/>
          <w:w w:val="105"/>
        </w:rPr>
        <w:t xml:space="preserve"> </w:t>
      </w:r>
      <w:r>
        <w:rPr>
          <w:w w:val="105"/>
        </w:rPr>
        <w:t>what</w:t>
      </w:r>
      <w:r>
        <w:rPr>
          <w:spacing w:val="-24"/>
          <w:w w:val="105"/>
        </w:rPr>
        <w:t xml:space="preserve"> </w:t>
      </w:r>
      <w:r>
        <w:rPr>
          <w:w w:val="105"/>
        </w:rPr>
        <w:t>an</w:t>
      </w:r>
      <w:r>
        <w:rPr>
          <w:spacing w:val="-23"/>
          <w:w w:val="105"/>
        </w:rPr>
        <w:t xml:space="preserve"> </w:t>
      </w:r>
      <w:r>
        <w:rPr>
          <w:w w:val="105"/>
        </w:rPr>
        <w:t>acceptable</w:t>
      </w:r>
      <w:r>
        <w:rPr>
          <w:spacing w:val="-24"/>
          <w:w w:val="105"/>
        </w:rPr>
        <w:t xml:space="preserve"> </w:t>
      </w:r>
      <w:r>
        <w:rPr>
          <w:w w:val="105"/>
        </w:rPr>
        <w:t>solution</w:t>
      </w:r>
      <w:r>
        <w:rPr>
          <w:spacing w:val="-24"/>
          <w:w w:val="105"/>
        </w:rPr>
        <w:t xml:space="preserve"> </w:t>
      </w:r>
      <w:r>
        <w:rPr>
          <w:w w:val="105"/>
        </w:rPr>
        <w:t>for</w:t>
      </w:r>
      <w:r>
        <w:rPr>
          <w:spacing w:val="-24"/>
          <w:w w:val="105"/>
        </w:rPr>
        <w:t xml:space="preserve"> </w:t>
      </w:r>
      <w:r>
        <w:rPr>
          <w:w w:val="105"/>
        </w:rPr>
        <w:t>using Embedded</w:t>
      </w:r>
      <w:r>
        <w:rPr>
          <w:spacing w:val="-30"/>
          <w:w w:val="105"/>
        </w:rPr>
        <w:t xml:space="preserve"> </w:t>
      </w:r>
      <w:r>
        <w:rPr>
          <w:w w:val="105"/>
        </w:rPr>
        <w:t>Values</w:t>
      </w:r>
      <w:r>
        <w:rPr>
          <w:spacing w:val="-30"/>
          <w:w w:val="105"/>
        </w:rPr>
        <w:t xml:space="preserve"> </w:t>
      </w:r>
      <w:r>
        <w:rPr>
          <w:w w:val="105"/>
        </w:rPr>
        <w:t>with</w:t>
      </w:r>
      <w:r>
        <w:rPr>
          <w:spacing w:val="-29"/>
          <w:w w:val="105"/>
        </w:rPr>
        <w:t xml:space="preserve"> </w:t>
      </w:r>
      <w:r>
        <w:rPr>
          <w:i/>
          <w:w w:val="105"/>
        </w:rPr>
        <w:t>Doctrine</w:t>
      </w:r>
      <w:r>
        <w:rPr>
          <w:i/>
          <w:spacing w:val="-30"/>
          <w:w w:val="105"/>
        </w:rPr>
        <w:t xml:space="preserve"> </w:t>
      </w:r>
      <w:r>
        <w:rPr>
          <w:i/>
          <w:w w:val="105"/>
        </w:rPr>
        <w:t>&lt;</w:t>
      </w:r>
      <w:r>
        <w:rPr>
          <w:i/>
          <w:spacing w:val="-29"/>
          <w:w w:val="105"/>
        </w:rPr>
        <w:t xml:space="preserve"> </w:t>
      </w:r>
      <w:r>
        <w:rPr>
          <w:i/>
          <w:w w:val="105"/>
        </w:rPr>
        <w:t>2.5</w:t>
      </w:r>
      <w:r>
        <w:rPr>
          <w:i/>
          <w:spacing w:val="-30"/>
          <w:w w:val="105"/>
        </w:rPr>
        <w:t xml:space="preserve"> </w:t>
      </w:r>
      <w:r>
        <w:rPr>
          <w:w w:val="105"/>
        </w:rPr>
        <w:t>is.</w:t>
      </w:r>
      <w:r>
        <w:rPr>
          <w:spacing w:val="-30"/>
          <w:w w:val="105"/>
        </w:rPr>
        <w:t xml:space="preserve"> </w:t>
      </w:r>
      <w:r>
        <w:rPr>
          <w:w w:val="105"/>
        </w:rPr>
        <w:t>We</w:t>
      </w:r>
      <w:r>
        <w:rPr>
          <w:spacing w:val="-29"/>
          <w:w w:val="105"/>
        </w:rPr>
        <w:t xml:space="preserve"> </w:t>
      </w:r>
      <w:r>
        <w:rPr>
          <w:w w:val="105"/>
        </w:rPr>
        <w:t>need</w:t>
      </w:r>
      <w:r>
        <w:rPr>
          <w:spacing w:val="-30"/>
          <w:w w:val="105"/>
        </w:rPr>
        <w:t xml:space="preserve"> </w:t>
      </w:r>
      <w:r>
        <w:rPr>
          <w:w w:val="105"/>
        </w:rPr>
        <w:t>to</w:t>
      </w:r>
      <w:r>
        <w:rPr>
          <w:spacing w:val="-29"/>
          <w:w w:val="105"/>
        </w:rPr>
        <w:t xml:space="preserve"> </w:t>
      </w:r>
      <w:r>
        <w:rPr>
          <w:w w:val="105"/>
        </w:rPr>
        <w:t>now</w:t>
      </w:r>
      <w:r>
        <w:rPr>
          <w:spacing w:val="-30"/>
          <w:w w:val="105"/>
        </w:rPr>
        <w:t xml:space="preserve"> </w:t>
      </w:r>
      <w:r>
        <w:rPr>
          <w:w w:val="105"/>
        </w:rPr>
        <w:t>surrogate</w:t>
      </w:r>
      <w:r>
        <w:rPr>
          <w:spacing w:val="-30"/>
          <w:w w:val="105"/>
        </w:rPr>
        <w:t xml:space="preserve"> </w:t>
      </w:r>
      <w:r>
        <w:rPr>
          <w:w w:val="105"/>
        </w:rPr>
        <w:t>all</w:t>
      </w:r>
      <w:r>
        <w:rPr>
          <w:spacing w:val="-29"/>
          <w:w w:val="105"/>
        </w:rPr>
        <w:t xml:space="preserve"> </w:t>
      </w:r>
      <w:r>
        <w:rPr>
          <w:w w:val="105"/>
        </w:rPr>
        <w:t>the</w:t>
      </w:r>
      <w:r>
        <w:rPr>
          <w:spacing w:val="-30"/>
          <w:w w:val="105"/>
        </w:rPr>
        <w:t xml:space="preserve"> </w:t>
      </w:r>
      <w:r>
        <w:rPr>
          <w:w w:val="105"/>
        </w:rPr>
        <w:t>Value</w:t>
      </w:r>
      <w:r>
        <w:rPr>
          <w:spacing w:val="-29"/>
          <w:w w:val="105"/>
        </w:rPr>
        <w:t xml:space="preserve"> </w:t>
      </w:r>
      <w:r>
        <w:rPr>
          <w:w w:val="105"/>
        </w:rPr>
        <w:t>Object attributes</w:t>
      </w:r>
      <w:r>
        <w:rPr>
          <w:spacing w:val="-17"/>
          <w:w w:val="105"/>
        </w:rPr>
        <w:t xml:space="preserve"> </w:t>
      </w:r>
      <w:r>
        <w:rPr>
          <w:w w:val="105"/>
        </w:rPr>
        <w:t>in</w:t>
      </w:r>
      <w:r>
        <w:rPr>
          <w:spacing w:val="-16"/>
          <w:w w:val="105"/>
        </w:rPr>
        <w:t xml:space="preserve"> </w:t>
      </w:r>
      <w:r>
        <w:rPr>
          <w:w w:val="105"/>
        </w:rPr>
        <w:t>the</w:t>
      </w:r>
      <w:r>
        <w:rPr>
          <w:spacing w:val="-16"/>
          <w:w w:val="105"/>
        </w:rPr>
        <w:t xml:space="preserve"> </w:t>
      </w:r>
      <w:r>
        <w:rPr>
          <w:rFonts w:ascii="Courier New"/>
          <w:w w:val="105"/>
          <w:sz w:val="20"/>
        </w:rPr>
        <w:t>Product</w:t>
      </w:r>
      <w:r>
        <w:rPr>
          <w:rFonts w:ascii="Courier New"/>
          <w:spacing w:val="-83"/>
          <w:w w:val="105"/>
          <w:sz w:val="20"/>
        </w:rPr>
        <w:t xml:space="preserve"> </w:t>
      </w:r>
      <w:r>
        <w:rPr>
          <w:w w:val="105"/>
        </w:rPr>
        <w:t>Entity,</w:t>
      </w:r>
      <w:r>
        <w:rPr>
          <w:spacing w:val="-16"/>
          <w:w w:val="105"/>
        </w:rPr>
        <w:t xml:space="preserve"> </w:t>
      </w:r>
      <w:r>
        <w:rPr>
          <w:w w:val="105"/>
        </w:rPr>
        <w:t>which</w:t>
      </w:r>
      <w:r>
        <w:rPr>
          <w:spacing w:val="-17"/>
          <w:w w:val="105"/>
        </w:rPr>
        <w:t xml:space="preserve"> </w:t>
      </w:r>
      <w:r>
        <w:rPr>
          <w:w w:val="105"/>
        </w:rPr>
        <w:t>means</w:t>
      </w:r>
      <w:r>
        <w:rPr>
          <w:spacing w:val="-16"/>
          <w:w w:val="105"/>
        </w:rPr>
        <w:t xml:space="preserve"> </w:t>
      </w:r>
      <w:r>
        <w:rPr>
          <w:w w:val="105"/>
        </w:rPr>
        <w:t>creating</w:t>
      </w:r>
      <w:r>
        <w:rPr>
          <w:spacing w:val="-16"/>
          <w:w w:val="105"/>
        </w:rPr>
        <w:t xml:space="preserve"> </w:t>
      </w:r>
      <w:r>
        <w:rPr>
          <w:w w:val="105"/>
        </w:rPr>
        <w:t>new</w:t>
      </w:r>
      <w:r>
        <w:rPr>
          <w:spacing w:val="-16"/>
          <w:w w:val="105"/>
        </w:rPr>
        <w:t xml:space="preserve"> </w:t>
      </w:r>
      <w:r>
        <w:rPr>
          <w:w w:val="105"/>
        </w:rPr>
        <w:t>artificial</w:t>
      </w:r>
      <w:r>
        <w:rPr>
          <w:spacing w:val="-16"/>
          <w:w w:val="105"/>
        </w:rPr>
        <w:t xml:space="preserve"> </w:t>
      </w:r>
      <w:r>
        <w:rPr>
          <w:w w:val="105"/>
        </w:rPr>
        <w:t>attributes</w:t>
      </w:r>
      <w:r>
        <w:rPr>
          <w:spacing w:val="-16"/>
          <w:w w:val="105"/>
        </w:rPr>
        <w:t xml:space="preserve"> </w:t>
      </w:r>
      <w:r>
        <w:rPr>
          <w:w w:val="105"/>
        </w:rPr>
        <w:t>that</w:t>
      </w:r>
      <w:r>
        <w:rPr>
          <w:spacing w:val="-16"/>
          <w:w w:val="105"/>
        </w:rPr>
        <w:t xml:space="preserve"> </w:t>
      </w:r>
      <w:r>
        <w:rPr>
          <w:w w:val="105"/>
        </w:rPr>
        <w:t>will hold</w:t>
      </w:r>
      <w:r>
        <w:rPr>
          <w:spacing w:val="-19"/>
          <w:w w:val="105"/>
        </w:rPr>
        <w:t xml:space="preserve"> </w:t>
      </w:r>
      <w:r>
        <w:rPr>
          <w:w w:val="105"/>
        </w:rPr>
        <w:t>the</w:t>
      </w:r>
      <w:r>
        <w:rPr>
          <w:spacing w:val="-19"/>
          <w:w w:val="105"/>
        </w:rPr>
        <w:t xml:space="preserve"> </w:t>
      </w:r>
      <w:r>
        <w:rPr>
          <w:w w:val="105"/>
        </w:rPr>
        <w:t>information</w:t>
      </w:r>
      <w:r>
        <w:rPr>
          <w:spacing w:val="-19"/>
          <w:w w:val="105"/>
        </w:rPr>
        <w:t xml:space="preserve"> </w:t>
      </w:r>
      <w:r>
        <w:rPr>
          <w:w w:val="105"/>
        </w:rPr>
        <w:t>of</w:t>
      </w:r>
      <w:r>
        <w:rPr>
          <w:spacing w:val="-19"/>
          <w:w w:val="105"/>
        </w:rPr>
        <w:t xml:space="preserve"> </w:t>
      </w:r>
      <w:r>
        <w:rPr>
          <w:w w:val="105"/>
        </w:rPr>
        <w:t>the</w:t>
      </w:r>
      <w:r>
        <w:rPr>
          <w:spacing w:val="-18"/>
          <w:w w:val="105"/>
        </w:rPr>
        <w:t xml:space="preserve"> </w:t>
      </w:r>
      <w:r>
        <w:rPr>
          <w:w w:val="105"/>
        </w:rPr>
        <w:t>Value</w:t>
      </w:r>
      <w:r>
        <w:rPr>
          <w:spacing w:val="-19"/>
          <w:w w:val="105"/>
        </w:rPr>
        <w:t xml:space="preserve"> </w:t>
      </w:r>
      <w:r>
        <w:rPr>
          <w:w w:val="105"/>
        </w:rPr>
        <w:t>Object.</w:t>
      </w:r>
      <w:r>
        <w:rPr>
          <w:spacing w:val="-19"/>
          <w:w w:val="105"/>
        </w:rPr>
        <w:t xml:space="preserve"> </w:t>
      </w:r>
      <w:r>
        <w:rPr>
          <w:w w:val="105"/>
        </w:rPr>
        <w:t>With</w:t>
      </w:r>
      <w:r>
        <w:rPr>
          <w:spacing w:val="-19"/>
          <w:w w:val="105"/>
        </w:rPr>
        <w:t xml:space="preserve"> </w:t>
      </w:r>
      <w:r>
        <w:rPr>
          <w:w w:val="105"/>
        </w:rPr>
        <w:t>this</w:t>
      </w:r>
      <w:r>
        <w:rPr>
          <w:spacing w:val="-18"/>
          <w:w w:val="105"/>
        </w:rPr>
        <w:t xml:space="preserve"> </w:t>
      </w:r>
      <w:r>
        <w:rPr>
          <w:w w:val="105"/>
        </w:rPr>
        <w:t>in</w:t>
      </w:r>
      <w:r>
        <w:rPr>
          <w:spacing w:val="-19"/>
          <w:w w:val="105"/>
        </w:rPr>
        <w:t xml:space="preserve"> </w:t>
      </w:r>
      <w:r>
        <w:rPr>
          <w:w w:val="105"/>
        </w:rPr>
        <w:t>place,</w:t>
      </w:r>
      <w:r>
        <w:rPr>
          <w:spacing w:val="-19"/>
          <w:w w:val="105"/>
        </w:rPr>
        <w:t xml:space="preserve"> </w:t>
      </w:r>
      <w:r>
        <w:rPr>
          <w:w w:val="105"/>
        </w:rPr>
        <w:t>we</w:t>
      </w:r>
      <w:r>
        <w:rPr>
          <w:spacing w:val="-19"/>
          <w:w w:val="105"/>
        </w:rPr>
        <w:t xml:space="preserve"> </w:t>
      </w:r>
      <w:r>
        <w:rPr>
          <w:w w:val="105"/>
        </w:rPr>
        <w:t>can</w:t>
      </w:r>
      <w:r>
        <w:rPr>
          <w:spacing w:val="-18"/>
          <w:w w:val="105"/>
        </w:rPr>
        <w:t xml:space="preserve"> </w:t>
      </w:r>
      <w:r>
        <w:rPr>
          <w:w w:val="105"/>
        </w:rPr>
        <w:t>map</w:t>
      </w:r>
      <w:r>
        <w:rPr>
          <w:spacing w:val="-19"/>
          <w:w w:val="105"/>
        </w:rPr>
        <w:t xml:space="preserve"> </w:t>
      </w:r>
      <w:r>
        <w:rPr>
          <w:w w:val="105"/>
        </w:rPr>
        <w:t>all</w:t>
      </w:r>
      <w:r>
        <w:rPr>
          <w:spacing w:val="-19"/>
          <w:w w:val="105"/>
        </w:rPr>
        <w:t xml:space="preserve"> </w:t>
      </w:r>
      <w:r>
        <w:rPr>
          <w:w w:val="105"/>
        </w:rPr>
        <w:t>those</w:t>
      </w:r>
      <w:r>
        <w:rPr>
          <w:spacing w:val="-19"/>
          <w:w w:val="105"/>
        </w:rPr>
        <w:t xml:space="preserve"> </w:t>
      </w:r>
      <w:r>
        <w:rPr>
          <w:w w:val="105"/>
        </w:rPr>
        <w:t>new attributes</w:t>
      </w:r>
      <w:r>
        <w:rPr>
          <w:spacing w:val="-18"/>
          <w:w w:val="105"/>
        </w:rPr>
        <w:t xml:space="preserve"> </w:t>
      </w:r>
      <w:r>
        <w:rPr>
          <w:w w:val="105"/>
        </w:rPr>
        <w:t>using</w:t>
      </w:r>
      <w:r>
        <w:rPr>
          <w:spacing w:val="-18"/>
          <w:w w:val="105"/>
        </w:rPr>
        <w:t xml:space="preserve"> </w:t>
      </w:r>
      <w:r>
        <w:rPr>
          <w:w w:val="105"/>
        </w:rPr>
        <w:t>Doctrine.</w:t>
      </w:r>
      <w:r>
        <w:rPr>
          <w:spacing w:val="-18"/>
          <w:w w:val="105"/>
        </w:rPr>
        <w:t xml:space="preserve"> </w:t>
      </w:r>
      <w:r>
        <w:rPr>
          <w:w w:val="105"/>
        </w:rPr>
        <w:t>Let's</w:t>
      </w:r>
      <w:r>
        <w:rPr>
          <w:spacing w:val="-18"/>
          <w:w w:val="105"/>
        </w:rPr>
        <w:t xml:space="preserve"> </w:t>
      </w:r>
      <w:r>
        <w:rPr>
          <w:w w:val="105"/>
        </w:rPr>
        <w:t>see</w:t>
      </w:r>
      <w:r>
        <w:rPr>
          <w:spacing w:val="-17"/>
          <w:w w:val="105"/>
        </w:rPr>
        <w:t xml:space="preserve"> </w:t>
      </w:r>
      <w:r>
        <w:rPr>
          <w:w w:val="105"/>
        </w:rPr>
        <w:t>what</w:t>
      </w:r>
      <w:r>
        <w:rPr>
          <w:spacing w:val="-18"/>
          <w:w w:val="105"/>
        </w:rPr>
        <w:t xml:space="preserve"> </w:t>
      </w:r>
      <w:r>
        <w:rPr>
          <w:w w:val="105"/>
        </w:rPr>
        <w:t>impact</w:t>
      </w:r>
      <w:r>
        <w:rPr>
          <w:spacing w:val="-18"/>
          <w:w w:val="105"/>
        </w:rPr>
        <w:t xml:space="preserve"> </w:t>
      </w:r>
      <w:r>
        <w:rPr>
          <w:w w:val="105"/>
        </w:rPr>
        <w:t>this</w:t>
      </w:r>
      <w:r>
        <w:rPr>
          <w:spacing w:val="-18"/>
          <w:w w:val="105"/>
        </w:rPr>
        <w:t xml:space="preserve"> </w:t>
      </w:r>
      <w:r>
        <w:rPr>
          <w:w w:val="105"/>
        </w:rPr>
        <w:t>has</w:t>
      </w:r>
      <w:r>
        <w:rPr>
          <w:spacing w:val="-18"/>
          <w:w w:val="105"/>
        </w:rPr>
        <w:t xml:space="preserve"> </w:t>
      </w:r>
      <w:r>
        <w:rPr>
          <w:w w:val="105"/>
        </w:rPr>
        <w:t>on</w:t>
      </w:r>
      <w:r>
        <w:rPr>
          <w:spacing w:val="-17"/>
          <w:w w:val="105"/>
        </w:rPr>
        <w:t xml:space="preserve"> </w:t>
      </w:r>
      <w:r>
        <w:rPr>
          <w:w w:val="105"/>
        </w:rPr>
        <w:t>the</w:t>
      </w:r>
      <w:r>
        <w:rPr>
          <w:spacing w:val="-19"/>
          <w:w w:val="105"/>
        </w:rPr>
        <w:t xml:space="preserve"> </w:t>
      </w:r>
      <w:r>
        <w:rPr>
          <w:rFonts w:ascii="Courier New"/>
          <w:w w:val="105"/>
          <w:sz w:val="20"/>
        </w:rPr>
        <w:t>Product</w:t>
      </w:r>
      <w:r>
        <w:rPr>
          <w:rFonts w:ascii="Courier New"/>
          <w:spacing w:val="-85"/>
          <w:w w:val="105"/>
          <w:sz w:val="20"/>
        </w:rPr>
        <w:t xml:space="preserve"> </w:t>
      </w:r>
      <w:r>
        <w:rPr>
          <w:w w:val="105"/>
        </w:rPr>
        <w:t>Entity:</w:t>
      </w:r>
    </w:p>
    <w:p w14:paraId="080F7B17" w14:textId="77777777" w:rsidR="008127B4" w:rsidRDefault="00C97DE3">
      <w:pPr>
        <w:spacing w:before="184"/>
        <w:ind w:left="1493"/>
        <w:rPr>
          <w:rFonts w:ascii="Courier New"/>
          <w:sz w:val="18"/>
        </w:rPr>
      </w:pPr>
      <w:r>
        <w:rPr>
          <w:rFonts w:ascii="Courier New"/>
          <w:sz w:val="18"/>
        </w:rPr>
        <w:t>class Product</w:t>
      </w:r>
    </w:p>
    <w:p w14:paraId="54F1E7DD" w14:textId="77777777" w:rsidR="008127B4" w:rsidRDefault="00C97DE3">
      <w:pPr>
        <w:spacing w:before="12"/>
        <w:ind w:left="1493"/>
        <w:rPr>
          <w:rFonts w:ascii="Courier New"/>
          <w:sz w:val="18"/>
        </w:rPr>
      </w:pPr>
      <w:r>
        <w:rPr>
          <w:rFonts w:ascii="Courier New"/>
          <w:w w:val="99"/>
          <w:sz w:val="18"/>
        </w:rPr>
        <w:t>{</w:t>
      </w:r>
    </w:p>
    <w:p w14:paraId="5F58E033" w14:textId="77777777" w:rsidR="008127B4" w:rsidRDefault="00C97DE3">
      <w:pPr>
        <w:spacing w:before="12" w:line="254" w:lineRule="auto"/>
        <w:ind w:left="1925" w:right="6832"/>
        <w:rPr>
          <w:rFonts w:ascii="Courier New"/>
          <w:sz w:val="18"/>
        </w:rPr>
      </w:pPr>
      <w:r>
        <w:rPr>
          <w:rFonts w:ascii="Courier New"/>
          <w:sz w:val="18"/>
        </w:rPr>
        <w:t>private $productId; private $name; private $price;</w:t>
      </w:r>
    </w:p>
    <w:p w14:paraId="6F9DF957" w14:textId="77777777" w:rsidR="008127B4" w:rsidRDefault="00C97DE3">
      <w:pPr>
        <w:spacing w:line="254" w:lineRule="auto"/>
        <w:ind w:left="1925" w:right="5212"/>
        <w:rPr>
          <w:rFonts w:ascii="Courier New"/>
          <w:sz w:val="18"/>
        </w:rPr>
      </w:pPr>
      <w:r>
        <w:rPr>
          <w:rFonts w:ascii="Courier New"/>
          <w:sz w:val="18"/>
        </w:rPr>
        <w:t>private $surrogateCurrencyIsoCode; private $surrogateAmount;</w:t>
      </w:r>
    </w:p>
    <w:p w14:paraId="1A735F44" w14:textId="77777777" w:rsidR="008127B4" w:rsidRDefault="008127B4">
      <w:pPr>
        <w:pStyle w:val="a3"/>
        <w:rPr>
          <w:rFonts w:ascii="Courier New"/>
          <w:sz w:val="19"/>
        </w:rPr>
      </w:pPr>
    </w:p>
    <w:p w14:paraId="571A7377"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construct($aProductId, $aName, Money $aPrice)</w:t>
      </w:r>
    </w:p>
    <w:p w14:paraId="2CCC8C2D" w14:textId="77777777" w:rsidR="008127B4" w:rsidRDefault="00C97DE3">
      <w:pPr>
        <w:spacing w:before="12"/>
        <w:ind w:left="1925"/>
        <w:rPr>
          <w:rFonts w:ascii="Courier New"/>
          <w:sz w:val="18"/>
        </w:rPr>
      </w:pPr>
      <w:r>
        <w:rPr>
          <w:rFonts w:ascii="Courier New"/>
          <w:w w:val="99"/>
          <w:sz w:val="18"/>
        </w:rPr>
        <w:t>{</w:t>
      </w:r>
    </w:p>
    <w:p w14:paraId="3E2A5C0F" w14:textId="77777777" w:rsidR="008127B4" w:rsidRDefault="00C97DE3">
      <w:pPr>
        <w:spacing w:before="12"/>
        <w:ind w:left="2357"/>
        <w:rPr>
          <w:rFonts w:ascii="Courier New"/>
          <w:sz w:val="18"/>
        </w:rPr>
      </w:pPr>
      <w:r>
        <w:rPr>
          <w:rFonts w:ascii="Courier New"/>
          <w:sz w:val="18"/>
        </w:rPr>
        <w:t>$this-&gt;setProductId($aProductId);</w:t>
      </w:r>
    </w:p>
    <w:p w14:paraId="7A1A90C0" w14:textId="77777777" w:rsidR="008127B4" w:rsidRDefault="00C97DE3">
      <w:pPr>
        <w:spacing w:before="12"/>
        <w:ind w:left="2357"/>
        <w:rPr>
          <w:rFonts w:ascii="Courier New"/>
          <w:sz w:val="18"/>
        </w:rPr>
      </w:pPr>
      <w:r>
        <w:rPr>
          <w:rFonts w:ascii="Courier New"/>
          <w:sz w:val="18"/>
        </w:rPr>
        <w:t>$this-&gt;setName($aName);</w:t>
      </w:r>
    </w:p>
    <w:p w14:paraId="683005C4" w14:textId="77777777" w:rsidR="008127B4" w:rsidRDefault="00C97DE3">
      <w:pPr>
        <w:spacing w:before="12"/>
        <w:ind w:left="2357"/>
        <w:rPr>
          <w:rFonts w:ascii="Courier New"/>
          <w:sz w:val="18"/>
        </w:rPr>
      </w:pPr>
      <w:r>
        <w:rPr>
          <w:rFonts w:ascii="Courier New"/>
          <w:sz w:val="18"/>
        </w:rPr>
        <w:t>$this-&gt;setPrice($aPrice);</w:t>
      </w:r>
    </w:p>
    <w:p w14:paraId="155A1F53" w14:textId="77777777" w:rsidR="008127B4" w:rsidRDefault="00C97DE3">
      <w:pPr>
        <w:spacing w:before="13"/>
        <w:ind w:left="1925"/>
        <w:rPr>
          <w:rFonts w:ascii="Courier New"/>
          <w:sz w:val="18"/>
        </w:rPr>
      </w:pPr>
      <w:r>
        <w:rPr>
          <w:rFonts w:ascii="Courier New"/>
          <w:w w:val="99"/>
          <w:sz w:val="18"/>
        </w:rPr>
        <w:t>}</w:t>
      </w:r>
    </w:p>
    <w:p w14:paraId="3D7074F1" w14:textId="77777777" w:rsidR="008127B4" w:rsidRDefault="008127B4">
      <w:pPr>
        <w:pStyle w:val="a3"/>
        <w:spacing w:before="9"/>
        <w:rPr>
          <w:rFonts w:ascii="Courier New"/>
          <w:sz w:val="11"/>
        </w:rPr>
      </w:pPr>
    </w:p>
    <w:p w14:paraId="1E430776" w14:textId="77777777" w:rsidR="008127B4" w:rsidRDefault="00C97DE3">
      <w:pPr>
        <w:spacing w:before="94"/>
        <w:ind w:left="1925"/>
        <w:rPr>
          <w:rFonts w:ascii="Courier New"/>
          <w:sz w:val="18"/>
        </w:rPr>
      </w:pPr>
      <w:r>
        <w:rPr>
          <w:rFonts w:ascii="Courier New"/>
          <w:sz w:val="18"/>
        </w:rPr>
        <w:t>private function setPrice(Money $aMoney)</w:t>
      </w:r>
    </w:p>
    <w:p w14:paraId="0C81FF67" w14:textId="77777777" w:rsidR="008127B4" w:rsidRDefault="00C97DE3">
      <w:pPr>
        <w:spacing w:before="12"/>
        <w:ind w:left="1925"/>
        <w:rPr>
          <w:rFonts w:ascii="Courier New"/>
          <w:sz w:val="18"/>
        </w:rPr>
      </w:pPr>
      <w:r>
        <w:rPr>
          <w:rFonts w:ascii="Courier New"/>
          <w:w w:val="99"/>
          <w:sz w:val="18"/>
        </w:rPr>
        <w:t>{</w:t>
      </w:r>
    </w:p>
    <w:p w14:paraId="722FDB78" w14:textId="77777777" w:rsidR="008127B4" w:rsidRDefault="00C97DE3">
      <w:pPr>
        <w:spacing w:before="12"/>
        <w:ind w:left="2357"/>
        <w:rPr>
          <w:rFonts w:ascii="Courier New"/>
          <w:sz w:val="18"/>
        </w:rPr>
      </w:pPr>
      <w:r>
        <w:rPr>
          <w:rFonts w:ascii="Courier New"/>
          <w:sz w:val="18"/>
        </w:rPr>
        <w:t>$this-&gt;price = $aMoney;</w:t>
      </w:r>
    </w:p>
    <w:p w14:paraId="31038E9E" w14:textId="77777777" w:rsidR="008127B4" w:rsidRDefault="00C97DE3">
      <w:pPr>
        <w:spacing w:before="12"/>
        <w:ind w:left="2357"/>
        <w:rPr>
          <w:rFonts w:ascii="Courier New"/>
          <w:sz w:val="18"/>
        </w:rPr>
      </w:pPr>
      <w:r>
        <w:rPr>
          <w:rFonts w:ascii="Courier New"/>
          <w:sz w:val="18"/>
        </w:rPr>
        <w:t>$this-&gt;surrogateAmount = $aMoney-&gt;amount();</w:t>
      </w:r>
    </w:p>
    <w:p w14:paraId="70831F55" w14:textId="77777777" w:rsidR="008127B4" w:rsidRDefault="00C97DE3">
      <w:pPr>
        <w:spacing w:before="12"/>
        <w:ind w:left="2357"/>
        <w:rPr>
          <w:rFonts w:ascii="Courier New"/>
          <w:sz w:val="18"/>
        </w:rPr>
      </w:pPr>
      <w:r>
        <w:rPr>
          <w:rFonts w:ascii="Courier New"/>
          <w:sz w:val="18"/>
        </w:rPr>
        <w:t>$this-&gt;surrogateCurrencyIsoCode =</w:t>
      </w:r>
    </w:p>
    <w:p w14:paraId="7155FB35" w14:textId="77777777" w:rsidR="008127B4" w:rsidRDefault="00C97DE3">
      <w:pPr>
        <w:spacing w:before="12"/>
        <w:ind w:left="2789"/>
        <w:rPr>
          <w:rFonts w:ascii="Courier New"/>
          <w:sz w:val="18"/>
        </w:rPr>
      </w:pPr>
      <w:r>
        <w:rPr>
          <w:rFonts w:ascii="Courier New"/>
          <w:sz w:val="18"/>
        </w:rPr>
        <w:t>$aMoney-&gt;currency()-&gt;isoCode();</w:t>
      </w:r>
    </w:p>
    <w:p w14:paraId="0A931FDC" w14:textId="77777777" w:rsidR="008127B4" w:rsidRDefault="00C97DE3">
      <w:pPr>
        <w:spacing w:before="13"/>
        <w:ind w:left="1925"/>
        <w:rPr>
          <w:rFonts w:ascii="Courier New"/>
          <w:sz w:val="18"/>
        </w:rPr>
      </w:pPr>
      <w:r>
        <w:rPr>
          <w:rFonts w:ascii="Courier New"/>
          <w:w w:val="99"/>
          <w:sz w:val="18"/>
        </w:rPr>
        <w:t>}</w:t>
      </w:r>
    </w:p>
    <w:p w14:paraId="4939FB49" w14:textId="77777777" w:rsidR="008127B4" w:rsidRDefault="008127B4">
      <w:pPr>
        <w:pStyle w:val="a3"/>
        <w:spacing w:before="9"/>
        <w:rPr>
          <w:rFonts w:ascii="Courier New"/>
          <w:sz w:val="11"/>
        </w:rPr>
      </w:pPr>
    </w:p>
    <w:p w14:paraId="5069FA7B" w14:textId="77777777" w:rsidR="008127B4" w:rsidRDefault="00C97DE3">
      <w:pPr>
        <w:spacing w:before="94"/>
        <w:ind w:left="1925"/>
        <w:rPr>
          <w:rFonts w:ascii="Courier New"/>
          <w:sz w:val="18"/>
        </w:rPr>
      </w:pPr>
      <w:r>
        <w:rPr>
          <w:rFonts w:ascii="Courier New"/>
          <w:sz w:val="18"/>
        </w:rPr>
        <w:t>private function price()</w:t>
      </w:r>
    </w:p>
    <w:p w14:paraId="0CBB2E28" w14:textId="77777777" w:rsidR="008127B4" w:rsidRDefault="00C97DE3">
      <w:pPr>
        <w:spacing w:before="12"/>
        <w:ind w:left="1925"/>
        <w:rPr>
          <w:rFonts w:ascii="Courier New"/>
          <w:sz w:val="18"/>
        </w:rPr>
      </w:pPr>
      <w:r>
        <w:rPr>
          <w:rFonts w:ascii="Courier New"/>
          <w:w w:val="99"/>
          <w:sz w:val="18"/>
        </w:rPr>
        <w:t>{</w:t>
      </w:r>
    </w:p>
    <w:p w14:paraId="03E67679" w14:textId="77777777" w:rsidR="008127B4" w:rsidRDefault="00C97DE3">
      <w:pPr>
        <w:spacing w:before="12"/>
        <w:ind w:left="2357"/>
        <w:rPr>
          <w:rFonts w:ascii="Courier New"/>
          <w:sz w:val="18"/>
        </w:rPr>
      </w:pPr>
      <w:r>
        <w:rPr>
          <w:rFonts w:ascii="Courier New"/>
          <w:sz w:val="18"/>
        </w:rPr>
        <w:t>if (null === $this-&gt;price) {</w:t>
      </w:r>
    </w:p>
    <w:p w14:paraId="3B5BAD70" w14:textId="77777777" w:rsidR="008127B4" w:rsidRDefault="008127B4">
      <w:pPr>
        <w:rPr>
          <w:rFonts w:ascii="Courier New"/>
          <w:sz w:val="18"/>
        </w:rPr>
        <w:sectPr w:rsidR="008127B4">
          <w:pgSz w:w="10830" w:h="13330"/>
          <w:pgMar w:top="1140" w:right="0" w:bottom="1140" w:left="0" w:header="925" w:footer="941" w:gutter="0"/>
          <w:cols w:space="720"/>
        </w:sectPr>
      </w:pPr>
    </w:p>
    <w:p w14:paraId="47198558" w14:textId="77777777" w:rsidR="008127B4" w:rsidRDefault="008127B4">
      <w:pPr>
        <w:pStyle w:val="a3"/>
        <w:spacing w:before="2"/>
        <w:rPr>
          <w:rFonts w:ascii="Courier New"/>
          <w:sz w:val="17"/>
        </w:rPr>
      </w:pPr>
    </w:p>
    <w:p w14:paraId="391D4AC6" w14:textId="77777777" w:rsidR="008127B4" w:rsidRDefault="00C97DE3">
      <w:pPr>
        <w:spacing w:before="94"/>
        <w:ind w:left="2789"/>
        <w:rPr>
          <w:rFonts w:ascii="Courier New"/>
          <w:sz w:val="18"/>
        </w:rPr>
      </w:pPr>
      <w:r>
        <w:rPr>
          <w:rFonts w:ascii="Courier New"/>
          <w:sz w:val="18"/>
        </w:rPr>
        <w:t>$this-&gt;price = new Money(</w:t>
      </w:r>
    </w:p>
    <w:p w14:paraId="33CA648C" w14:textId="77777777" w:rsidR="008127B4" w:rsidRDefault="00C97DE3">
      <w:pPr>
        <w:spacing w:before="12"/>
        <w:ind w:left="3221"/>
        <w:rPr>
          <w:rFonts w:ascii="Courier New"/>
          <w:sz w:val="18"/>
        </w:rPr>
      </w:pPr>
      <w:r>
        <w:rPr>
          <w:rFonts w:ascii="Courier New"/>
          <w:sz w:val="18"/>
        </w:rPr>
        <w:t>$this-&gt;surrogateAmount,</w:t>
      </w:r>
    </w:p>
    <w:p w14:paraId="768027CC" w14:textId="77777777" w:rsidR="008127B4" w:rsidRDefault="00C97DE3">
      <w:pPr>
        <w:spacing w:before="12"/>
        <w:ind w:left="3221"/>
        <w:rPr>
          <w:rFonts w:ascii="Courier New"/>
          <w:sz w:val="18"/>
        </w:rPr>
      </w:pPr>
      <w:r>
        <w:rPr>
          <w:rFonts w:ascii="Courier New"/>
          <w:sz w:val="18"/>
        </w:rPr>
        <w:t>new Currency($this-&gt;surrogateCurrency)</w:t>
      </w:r>
    </w:p>
    <w:p w14:paraId="2D83AE41" w14:textId="77777777" w:rsidR="008127B4" w:rsidRDefault="00C97DE3">
      <w:pPr>
        <w:spacing w:before="12"/>
        <w:ind w:left="2789"/>
        <w:rPr>
          <w:rFonts w:ascii="Courier New"/>
          <w:sz w:val="18"/>
        </w:rPr>
      </w:pPr>
      <w:r>
        <w:rPr>
          <w:rFonts w:ascii="Courier New"/>
          <w:sz w:val="18"/>
        </w:rPr>
        <w:t>);</w:t>
      </w:r>
    </w:p>
    <w:p w14:paraId="2FC0B1E1" w14:textId="77777777" w:rsidR="008127B4" w:rsidRDefault="00C97DE3">
      <w:pPr>
        <w:spacing w:before="12"/>
        <w:ind w:left="2357"/>
        <w:rPr>
          <w:rFonts w:ascii="Courier New"/>
          <w:sz w:val="18"/>
        </w:rPr>
      </w:pPr>
      <w:r>
        <w:rPr>
          <w:rFonts w:ascii="Courier New"/>
          <w:w w:val="99"/>
          <w:sz w:val="18"/>
        </w:rPr>
        <w:t>}</w:t>
      </w:r>
    </w:p>
    <w:p w14:paraId="0E74DC68" w14:textId="77777777" w:rsidR="008127B4" w:rsidRDefault="00C97DE3">
      <w:pPr>
        <w:spacing w:before="12"/>
        <w:ind w:left="2357"/>
        <w:rPr>
          <w:rFonts w:ascii="Courier New"/>
          <w:sz w:val="18"/>
        </w:rPr>
      </w:pPr>
      <w:r>
        <w:rPr>
          <w:rFonts w:ascii="Courier New"/>
          <w:sz w:val="18"/>
        </w:rPr>
        <w:t>return $this-&gt;price;</w:t>
      </w:r>
    </w:p>
    <w:p w14:paraId="34384930" w14:textId="77777777" w:rsidR="008127B4" w:rsidRDefault="00C97DE3">
      <w:pPr>
        <w:spacing w:before="13"/>
        <w:ind w:left="1925"/>
        <w:rPr>
          <w:rFonts w:ascii="Courier New"/>
          <w:sz w:val="18"/>
        </w:rPr>
      </w:pPr>
      <w:r>
        <w:rPr>
          <w:rFonts w:ascii="Courier New"/>
          <w:w w:val="99"/>
          <w:sz w:val="18"/>
        </w:rPr>
        <w:t>}</w:t>
      </w:r>
    </w:p>
    <w:p w14:paraId="6E5C943F" w14:textId="77777777" w:rsidR="008127B4" w:rsidRDefault="008127B4">
      <w:pPr>
        <w:pStyle w:val="a3"/>
        <w:spacing w:before="9"/>
        <w:rPr>
          <w:rFonts w:ascii="Courier New"/>
          <w:sz w:val="11"/>
        </w:rPr>
      </w:pPr>
    </w:p>
    <w:p w14:paraId="70B01E9C" w14:textId="77777777" w:rsidR="008127B4" w:rsidRDefault="00C97DE3">
      <w:pPr>
        <w:spacing w:before="94"/>
        <w:ind w:left="1925"/>
        <w:rPr>
          <w:rFonts w:ascii="Courier New"/>
          <w:sz w:val="18"/>
        </w:rPr>
      </w:pPr>
      <w:r>
        <w:rPr>
          <w:rFonts w:ascii="Courier New"/>
          <w:sz w:val="18"/>
        </w:rPr>
        <w:t>// ...</w:t>
      </w:r>
    </w:p>
    <w:p w14:paraId="2F932BE7" w14:textId="77777777" w:rsidR="008127B4" w:rsidRDefault="00C97DE3">
      <w:pPr>
        <w:spacing w:before="12"/>
        <w:ind w:left="1493"/>
        <w:rPr>
          <w:rFonts w:ascii="Courier New"/>
          <w:sz w:val="18"/>
        </w:rPr>
      </w:pPr>
      <w:r>
        <w:rPr>
          <w:rFonts w:ascii="Courier New"/>
          <w:w w:val="99"/>
          <w:sz w:val="18"/>
        </w:rPr>
        <w:t>}</w:t>
      </w:r>
    </w:p>
    <w:p w14:paraId="3C07FFAE" w14:textId="77777777" w:rsidR="008127B4" w:rsidRDefault="008127B4">
      <w:pPr>
        <w:pStyle w:val="a3"/>
        <w:spacing w:before="7"/>
        <w:rPr>
          <w:rFonts w:ascii="Courier New"/>
          <w:sz w:val="11"/>
        </w:rPr>
      </w:pPr>
    </w:p>
    <w:p w14:paraId="19E889FC" w14:textId="77777777" w:rsidR="008127B4" w:rsidRDefault="00C97DE3">
      <w:pPr>
        <w:pStyle w:val="a3"/>
        <w:spacing w:before="57" w:line="249" w:lineRule="auto"/>
        <w:ind w:left="1133" w:right="1342"/>
      </w:pPr>
      <w:r>
        <w:t xml:space="preserve">As you can see, there are two new attributes: one for the amount, and another for the ISO code of the currency. We've also updated the </w:t>
      </w:r>
      <w:r>
        <w:rPr>
          <w:rFonts w:ascii="Courier New"/>
          <w:sz w:val="20"/>
        </w:rPr>
        <w:t>setPrice</w:t>
      </w:r>
      <w:r>
        <w:rPr>
          <w:rFonts w:ascii="Courier New"/>
          <w:spacing w:val="-71"/>
          <w:sz w:val="20"/>
        </w:rPr>
        <w:t xml:space="preserve"> </w:t>
      </w:r>
      <w:r>
        <w:t xml:space="preserve">method in order to keep attribute consistency when setting it. On top of this, we updated the price getter in order to return the </w:t>
      </w:r>
      <w:r>
        <w:rPr>
          <w:rFonts w:ascii="Courier New"/>
          <w:sz w:val="20"/>
        </w:rPr>
        <w:t xml:space="preserve">Money </w:t>
      </w:r>
      <w:r>
        <w:t>Value Object built from the new fields. Let's see how the corresponding XML Doctrine mapping should be changed:</w:t>
      </w:r>
    </w:p>
    <w:p w14:paraId="09023EE0" w14:textId="77777777" w:rsidR="008127B4" w:rsidRDefault="008127B4">
      <w:pPr>
        <w:pStyle w:val="a3"/>
        <w:rPr>
          <w:sz w:val="16"/>
        </w:rPr>
      </w:pPr>
    </w:p>
    <w:p w14:paraId="3632BEF0" w14:textId="77777777" w:rsidR="008127B4" w:rsidRDefault="00C97DE3">
      <w:pPr>
        <w:ind w:left="1601"/>
        <w:rPr>
          <w:rFonts w:ascii="Courier New"/>
          <w:sz w:val="18"/>
        </w:rPr>
      </w:pPr>
      <w:r>
        <w:rPr>
          <w:rFonts w:ascii="Courier New"/>
          <w:sz w:val="18"/>
        </w:rPr>
        <w:t>&lt;xml version="1.0" encoding="utf-8"&gt;</w:t>
      </w:r>
    </w:p>
    <w:p w14:paraId="53D3D36E" w14:textId="77777777" w:rsidR="008127B4" w:rsidRDefault="00C97DE3">
      <w:pPr>
        <w:spacing w:before="12"/>
        <w:ind w:left="1601"/>
        <w:rPr>
          <w:rFonts w:ascii="Courier New"/>
          <w:sz w:val="18"/>
        </w:rPr>
      </w:pPr>
      <w:r>
        <w:rPr>
          <w:rFonts w:ascii="Courier New"/>
          <w:sz w:val="18"/>
        </w:rPr>
        <w:t>&lt;doctrine-mapping</w:t>
      </w:r>
    </w:p>
    <w:p w14:paraId="0062FF6D" w14:textId="77777777" w:rsidR="008127B4" w:rsidRDefault="00C10235">
      <w:pPr>
        <w:spacing w:before="12" w:line="254" w:lineRule="auto"/>
        <w:ind w:left="1925" w:right="1988"/>
        <w:rPr>
          <w:rFonts w:ascii="Courier New"/>
          <w:sz w:val="18"/>
        </w:rPr>
      </w:pPr>
      <w:hyperlink r:id="rId241">
        <w:r w:rsidR="00C97DE3">
          <w:rPr>
            <w:rFonts w:ascii="Courier New"/>
            <w:sz w:val="18"/>
          </w:rPr>
          <w:t>xmlns="http://doctrine-project.org/schemas/orm/doctrine-mapping"</w:t>
        </w:r>
      </w:hyperlink>
      <w:r w:rsidR="00C97DE3">
        <w:rPr>
          <w:rFonts w:ascii="Courier New"/>
          <w:sz w:val="18"/>
        </w:rPr>
        <w:t xml:space="preserve"> </w:t>
      </w:r>
      <w:hyperlink r:id="rId242">
        <w:r w:rsidR="00C97DE3">
          <w:rPr>
            <w:rFonts w:ascii="Courier New"/>
            <w:sz w:val="18"/>
          </w:rPr>
          <w:t>xmlns:xsi="http://www.w3.org/2001/XMLSchema-instance"</w:t>
        </w:r>
      </w:hyperlink>
      <w:r w:rsidR="00C97DE3">
        <w:rPr>
          <w:rFonts w:ascii="Courier New"/>
          <w:sz w:val="18"/>
        </w:rPr>
        <w:t xml:space="preserve"> xsi:schemaLocation="</w:t>
      </w:r>
    </w:p>
    <w:p w14:paraId="70EDB19E" w14:textId="77777777" w:rsidR="008127B4" w:rsidRDefault="00C10235">
      <w:pPr>
        <w:spacing w:line="254" w:lineRule="auto"/>
        <w:ind w:left="1925" w:right="1232" w:firstLine="432"/>
        <w:rPr>
          <w:rFonts w:ascii="Courier New"/>
          <w:sz w:val="18"/>
        </w:rPr>
      </w:pPr>
      <w:hyperlink r:id="rId243">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69C3DD01" w14:textId="77777777" w:rsidR="008127B4" w:rsidRDefault="008127B4">
      <w:pPr>
        <w:pStyle w:val="a3"/>
        <w:rPr>
          <w:rFonts w:ascii="Courier New"/>
          <w:sz w:val="19"/>
        </w:rPr>
      </w:pPr>
    </w:p>
    <w:p w14:paraId="1A025917" w14:textId="77777777" w:rsidR="008127B4" w:rsidRDefault="00C97DE3">
      <w:pPr>
        <w:ind w:left="1925"/>
        <w:rPr>
          <w:rFonts w:ascii="Courier New"/>
          <w:sz w:val="18"/>
        </w:rPr>
      </w:pPr>
      <w:r>
        <w:rPr>
          <w:rFonts w:ascii="Courier New"/>
          <w:sz w:val="18"/>
        </w:rPr>
        <w:t>&lt;entity</w:t>
      </w:r>
    </w:p>
    <w:p w14:paraId="67208625" w14:textId="77777777" w:rsidR="008127B4" w:rsidRDefault="00C97DE3">
      <w:pPr>
        <w:spacing w:before="12" w:line="254" w:lineRule="auto"/>
        <w:ind w:left="2357" w:right="6724"/>
        <w:rPr>
          <w:rFonts w:ascii="Courier New"/>
          <w:sz w:val="18"/>
        </w:rPr>
      </w:pPr>
      <w:r>
        <w:rPr>
          <w:rFonts w:ascii="Courier New"/>
          <w:sz w:val="18"/>
        </w:rPr>
        <w:t>name="Product" table="product"&gt;</w:t>
      </w:r>
    </w:p>
    <w:p w14:paraId="65C71B85" w14:textId="77777777" w:rsidR="008127B4" w:rsidRDefault="008127B4">
      <w:pPr>
        <w:pStyle w:val="a3"/>
        <w:spacing w:before="8"/>
        <w:rPr>
          <w:rFonts w:ascii="Courier New"/>
          <w:sz w:val="10"/>
        </w:rPr>
      </w:pPr>
    </w:p>
    <w:p w14:paraId="2277B49B" w14:textId="77777777" w:rsidR="008127B4" w:rsidRDefault="008127B4">
      <w:pPr>
        <w:rPr>
          <w:rFonts w:ascii="Courier New"/>
          <w:sz w:val="10"/>
        </w:rPr>
        <w:sectPr w:rsidR="008127B4">
          <w:pgSz w:w="10830" w:h="13330"/>
          <w:pgMar w:top="1140" w:right="0" w:bottom="1140" w:left="0" w:header="925" w:footer="941" w:gutter="0"/>
          <w:cols w:space="720"/>
        </w:sectPr>
      </w:pPr>
    </w:p>
    <w:p w14:paraId="65585860" w14:textId="77777777" w:rsidR="008127B4" w:rsidRDefault="00C97DE3">
      <w:pPr>
        <w:spacing w:before="95"/>
        <w:jc w:val="right"/>
        <w:rPr>
          <w:rFonts w:ascii="Courier New"/>
          <w:sz w:val="18"/>
        </w:rPr>
      </w:pPr>
      <w:r>
        <w:rPr>
          <w:rFonts w:ascii="Courier New"/>
          <w:w w:val="95"/>
          <w:sz w:val="18"/>
        </w:rPr>
        <w:lastRenderedPageBreak/>
        <w:t>&lt;id</w:t>
      </w:r>
    </w:p>
    <w:p w14:paraId="09435250" w14:textId="77777777" w:rsidR="008127B4" w:rsidRDefault="00C97DE3">
      <w:pPr>
        <w:pStyle w:val="a3"/>
        <w:rPr>
          <w:rFonts w:ascii="Courier New"/>
          <w:sz w:val="18"/>
        </w:rPr>
      </w:pPr>
      <w:r>
        <w:br w:type="column"/>
      </w:r>
    </w:p>
    <w:p w14:paraId="76B98F11" w14:textId="77777777" w:rsidR="008127B4" w:rsidRDefault="00C97DE3">
      <w:pPr>
        <w:spacing w:before="107" w:line="254" w:lineRule="auto"/>
        <w:ind w:left="68" w:right="6507"/>
        <w:rPr>
          <w:rFonts w:ascii="Courier New"/>
          <w:sz w:val="18"/>
        </w:rPr>
      </w:pPr>
      <w:r>
        <w:rPr>
          <w:rFonts w:ascii="Courier New"/>
          <w:sz w:val="18"/>
        </w:rPr>
        <w:t>name="id" column="id" type="string" length="255" &gt;</w:t>
      </w:r>
    </w:p>
    <w:p w14:paraId="47B26E5F" w14:textId="77777777" w:rsidR="008127B4" w:rsidRDefault="00C97DE3">
      <w:pPr>
        <w:spacing w:line="203" w:lineRule="exact"/>
        <w:ind w:left="68"/>
        <w:rPr>
          <w:rFonts w:ascii="Courier New"/>
          <w:sz w:val="18"/>
        </w:rPr>
      </w:pPr>
      <w:r>
        <w:rPr>
          <w:rFonts w:ascii="Courier New"/>
          <w:sz w:val="18"/>
        </w:rPr>
        <w:t>&lt;generator strategy="NONE"&gt;</w:t>
      </w:r>
    </w:p>
    <w:p w14:paraId="2340FB45" w14:textId="77777777" w:rsidR="008127B4" w:rsidRDefault="00C97DE3">
      <w:pPr>
        <w:spacing w:before="12"/>
        <w:ind w:left="68"/>
        <w:rPr>
          <w:rFonts w:ascii="Courier New"/>
          <w:sz w:val="18"/>
        </w:rPr>
      </w:pPr>
      <w:r>
        <w:rPr>
          <w:rFonts w:ascii="Courier New"/>
          <w:sz w:val="18"/>
        </w:rPr>
        <w:t>&lt;/generator&gt;</w:t>
      </w:r>
    </w:p>
    <w:p w14:paraId="0EF447DB"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682" w:space="40"/>
            <w:col w:w="8108"/>
          </w:cols>
        </w:sectPr>
      </w:pPr>
    </w:p>
    <w:p w14:paraId="4C756277" w14:textId="77777777" w:rsidR="008127B4" w:rsidRDefault="00C97DE3">
      <w:pPr>
        <w:spacing w:before="12"/>
        <w:ind w:left="2357"/>
        <w:rPr>
          <w:rFonts w:ascii="Courier New"/>
          <w:sz w:val="18"/>
        </w:rPr>
      </w:pPr>
      <w:r>
        <w:rPr>
          <w:rFonts w:ascii="Courier New"/>
          <w:sz w:val="18"/>
        </w:rPr>
        <w:lastRenderedPageBreak/>
        <w:t>&lt;/id&gt;</w:t>
      </w:r>
    </w:p>
    <w:p w14:paraId="4E4F5B20" w14:textId="77777777" w:rsidR="008127B4" w:rsidRDefault="008127B4">
      <w:pPr>
        <w:pStyle w:val="a3"/>
        <w:spacing w:before="1"/>
        <w:rPr>
          <w:rFonts w:ascii="Courier New"/>
          <w:sz w:val="20"/>
        </w:rPr>
      </w:pPr>
    </w:p>
    <w:p w14:paraId="5567CA0B" w14:textId="77777777" w:rsidR="008127B4" w:rsidRDefault="00C97DE3">
      <w:pPr>
        <w:spacing w:before="1"/>
        <w:ind w:left="2249"/>
        <w:rPr>
          <w:rFonts w:ascii="Courier New"/>
          <w:sz w:val="18"/>
        </w:rPr>
      </w:pPr>
      <w:r>
        <w:rPr>
          <w:rFonts w:ascii="Courier New"/>
          <w:sz w:val="18"/>
        </w:rPr>
        <w:t>&lt;field</w:t>
      </w:r>
    </w:p>
    <w:p w14:paraId="09BEE5A9" w14:textId="77777777" w:rsidR="008127B4" w:rsidRDefault="00C97DE3">
      <w:pPr>
        <w:spacing w:before="12" w:line="254" w:lineRule="auto"/>
        <w:ind w:left="2681" w:right="6724"/>
        <w:rPr>
          <w:rFonts w:ascii="Courier New"/>
          <w:sz w:val="18"/>
        </w:rPr>
      </w:pPr>
      <w:r>
        <w:rPr>
          <w:rFonts w:ascii="Courier New"/>
          <w:sz w:val="18"/>
        </w:rPr>
        <w:t>name="name" type="string" length="255"</w:t>
      </w:r>
    </w:p>
    <w:p w14:paraId="7B7D39D1" w14:textId="77777777" w:rsidR="008127B4" w:rsidRDefault="00C97DE3">
      <w:pPr>
        <w:spacing w:line="203" w:lineRule="exact"/>
        <w:ind w:left="2249"/>
        <w:rPr>
          <w:rFonts w:ascii="Courier New"/>
          <w:sz w:val="18"/>
        </w:rPr>
      </w:pPr>
      <w:r>
        <w:rPr>
          <w:rFonts w:ascii="Courier New"/>
          <w:sz w:val="18"/>
        </w:rPr>
        <w:t>/&gt;</w:t>
      </w:r>
    </w:p>
    <w:p w14:paraId="0E1FF453" w14:textId="77777777" w:rsidR="008127B4" w:rsidRDefault="008127B4">
      <w:pPr>
        <w:pStyle w:val="a3"/>
        <w:spacing w:before="1"/>
        <w:rPr>
          <w:rFonts w:ascii="Courier New"/>
          <w:sz w:val="20"/>
        </w:rPr>
      </w:pPr>
    </w:p>
    <w:p w14:paraId="7AECCF1E" w14:textId="77777777" w:rsidR="008127B4" w:rsidRDefault="00C97DE3">
      <w:pPr>
        <w:ind w:left="2249"/>
        <w:rPr>
          <w:rFonts w:ascii="Courier New"/>
          <w:sz w:val="18"/>
        </w:rPr>
      </w:pPr>
      <w:r>
        <w:rPr>
          <w:rFonts w:ascii="Courier New"/>
          <w:sz w:val="18"/>
        </w:rPr>
        <w:t>&lt;field</w:t>
      </w:r>
    </w:p>
    <w:p w14:paraId="69D2B03A" w14:textId="77777777" w:rsidR="008127B4" w:rsidRDefault="00C97DE3">
      <w:pPr>
        <w:spacing w:before="12" w:line="254" w:lineRule="auto"/>
        <w:ind w:left="2681" w:right="5752"/>
        <w:rPr>
          <w:rFonts w:ascii="Courier New"/>
          <w:sz w:val="18"/>
        </w:rPr>
      </w:pPr>
      <w:r>
        <w:rPr>
          <w:rFonts w:ascii="Courier New"/>
          <w:sz w:val="18"/>
        </w:rPr>
        <w:t>name="surrogateAmount" type="integer"</w:t>
      </w:r>
    </w:p>
    <w:p w14:paraId="52BF8480"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space="720"/>
        </w:sectPr>
      </w:pPr>
    </w:p>
    <w:p w14:paraId="184AFDC4" w14:textId="77777777" w:rsidR="008127B4" w:rsidRDefault="008127B4">
      <w:pPr>
        <w:pStyle w:val="a3"/>
        <w:spacing w:before="2"/>
        <w:rPr>
          <w:rFonts w:ascii="Courier New"/>
          <w:sz w:val="17"/>
        </w:rPr>
      </w:pPr>
    </w:p>
    <w:p w14:paraId="0FF604D3" w14:textId="77777777" w:rsidR="008127B4" w:rsidRDefault="00C97DE3">
      <w:pPr>
        <w:spacing w:before="94"/>
        <w:ind w:left="2681"/>
        <w:rPr>
          <w:rFonts w:ascii="Courier New"/>
          <w:sz w:val="18"/>
        </w:rPr>
      </w:pPr>
      <w:bookmarkStart w:id="110" w:name="_bookmark73"/>
      <w:bookmarkEnd w:id="110"/>
      <w:r>
        <w:rPr>
          <w:rFonts w:ascii="Courier New"/>
          <w:sz w:val="18"/>
        </w:rPr>
        <w:t>column="price_amount"</w:t>
      </w:r>
    </w:p>
    <w:p w14:paraId="6C23C41A" w14:textId="77777777" w:rsidR="008127B4" w:rsidRDefault="00C97DE3">
      <w:pPr>
        <w:spacing w:before="12"/>
        <w:ind w:left="2249"/>
        <w:rPr>
          <w:rFonts w:ascii="Courier New"/>
          <w:sz w:val="18"/>
        </w:rPr>
      </w:pPr>
      <w:r>
        <w:rPr>
          <w:rFonts w:ascii="Courier New"/>
          <w:sz w:val="18"/>
        </w:rPr>
        <w:t>/&gt;</w:t>
      </w:r>
    </w:p>
    <w:p w14:paraId="33271527" w14:textId="77777777" w:rsidR="008127B4" w:rsidRDefault="00C97DE3">
      <w:pPr>
        <w:spacing w:before="12"/>
        <w:ind w:left="2249"/>
        <w:rPr>
          <w:rFonts w:ascii="Courier New"/>
          <w:sz w:val="18"/>
        </w:rPr>
      </w:pPr>
      <w:r>
        <w:rPr>
          <w:rFonts w:ascii="Courier New"/>
          <w:sz w:val="18"/>
        </w:rPr>
        <w:t>&lt;field</w:t>
      </w:r>
    </w:p>
    <w:p w14:paraId="7D634ECF" w14:textId="77777777" w:rsidR="008127B4" w:rsidRDefault="00C97DE3">
      <w:pPr>
        <w:spacing w:before="12" w:line="254" w:lineRule="auto"/>
        <w:ind w:left="2681" w:right="4780"/>
        <w:rPr>
          <w:rFonts w:ascii="Courier New"/>
          <w:sz w:val="18"/>
        </w:rPr>
      </w:pPr>
      <w:r>
        <w:rPr>
          <w:rFonts w:ascii="Courier New"/>
          <w:sz w:val="18"/>
        </w:rPr>
        <w:t>name="surrogateCurrencyIsoCode" type="string" column="price_currency"</w:t>
      </w:r>
    </w:p>
    <w:p w14:paraId="65D34CA4" w14:textId="77777777" w:rsidR="008127B4" w:rsidRDefault="00C97DE3">
      <w:pPr>
        <w:ind w:left="935" w:right="7045"/>
        <w:jc w:val="center"/>
        <w:rPr>
          <w:rFonts w:ascii="Courier New"/>
          <w:sz w:val="18"/>
        </w:rPr>
      </w:pPr>
      <w:r>
        <w:rPr>
          <w:rFonts w:ascii="Courier New"/>
          <w:sz w:val="18"/>
        </w:rPr>
        <w:t>/&gt;</w:t>
      </w:r>
    </w:p>
    <w:p w14:paraId="763009B7" w14:textId="77777777" w:rsidR="008127B4" w:rsidRDefault="00C97DE3">
      <w:pPr>
        <w:spacing w:before="12"/>
        <w:ind w:left="956" w:right="6958"/>
        <w:jc w:val="center"/>
        <w:rPr>
          <w:rFonts w:ascii="Courier New"/>
          <w:sz w:val="18"/>
        </w:rPr>
      </w:pPr>
      <w:r>
        <w:rPr>
          <w:rFonts w:ascii="Courier New"/>
          <w:sz w:val="18"/>
        </w:rPr>
        <w:t>&lt;/entity&gt;</w:t>
      </w:r>
    </w:p>
    <w:p w14:paraId="2BF19F07" w14:textId="77777777" w:rsidR="008127B4" w:rsidRDefault="00C97DE3">
      <w:pPr>
        <w:spacing w:before="12"/>
        <w:ind w:left="1493"/>
        <w:rPr>
          <w:rFonts w:ascii="Courier New"/>
          <w:sz w:val="18"/>
        </w:rPr>
      </w:pPr>
      <w:r>
        <w:rPr>
          <w:rFonts w:ascii="Courier New"/>
          <w:sz w:val="18"/>
        </w:rPr>
        <w:t>&lt;/doctrine-mapping&gt;</w:t>
      </w:r>
    </w:p>
    <w:p w14:paraId="6F6E9898" w14:textId="77777777" w:rsidR="008127B4" w:rsidRDefault="00C10235">
      <w:pPr>
        <w:pStyle w:val="a3"/>
        <w:spacing w:before="6"/>
        <w:rPr>
          <w:rFonts w:ascii="Courier New"/>
          <w:sz w:val="11"/>
        </w:rPr>
      </w:pPr>
      <w:r>
        <w:pict w14:anchorId="7E84D38F">
          <v:group id="_x0000_s1226" style="position:absolute;margin-left:71.65pt;margin-top:9pt;width:398.05pt;height:101.2pt;z-index:251574784;mso-wrap-distance-left:0;mso-wrap-distance-right:0;mso-position-horizontal-relative:page" coordorigin="1434,180" coordsize="7961,2024">
            <v:shape id="_x0000_s1228" type="#_x0000_t75" style="position:absolute;left:1433;top:180;width:7961;height:2024">
              <v:imagedata r:id="rId244" o:title=""/>
            </v:shape>
            <v:shape id="_x0000_s1227" type="#_x0000_t202" style="position:absolute;left:1433;top:180;width:7961;height:2024" filled="f" stroked="f">
              <v:textbox inset="0,0,0,0">
                <w:txbxContent>
                  <w:p w14:paraId="00BA9E6F" w14:textId="77777777" w:rsidR="00C10235" w:rsidRDefault="00C10235">
                    <w:pPr>
                      <w:spacing w:before="8"/>
                      <w:ind w:left="1008"/>
                      <w:rPr>
                        <w:b/>
                        <w:sz w:val="21"/>
                      </w:rPr>
                    </w:pPr>
                    <w:r>
                      <w:rPr>
                        <w:b/>
                        <w:sz w:val="21"/>
                      </w:rPr>
                      <w:t>Surrogate Attributes</w:t>
                    </w:r>
                  </w:p>
                  <w:p w14:paraId="125CB2BD" w14:textId="77777777" w:rsidR="00C10235" w:rsidRDefault="00C10235">
                    <w:pPr>
                      <w:spacing w:before="11" w:line="249" w:lineRule="auto"/>
                      <w:ind w:left="1008" w:right="92"/>
                      <w:rPr>
                        <w:sz w:val="21"/>
                      </w:rPr>
                    </w:pPr>
                    <w:r>
                      <w:rPr>
                        <w:w w:val="105"/>
                        <w:sz w:val="21"/>
                      </w:rPr>
                      <w:t>These two new fields don't strictly belong to the Domain, as they don't refer</w:t>
                    </w:r>
                    <w:r>
                      <w:rPr>
                        <w:spacing w:val="-32"/>
                        <w:w w:val="105"/>
                        <w:sz w:val="21"/>
                      </w:rPr>
                      <w:t xml:space="preserve"> </w:t>
                    </w:r>
                    <w:r>
                      <w:rPr>
                        <w:w w:val="105"/>
                        <w:sz w:val="21"/>
                      </w:rPr>
                      <w:t>to</w:t>
                    </w:r>
                    <w:r>
                      <w:rPr>
                        <w:spacing w:val="-32"/>
                        <w:w w:val="105"/>
                        <w:sz w:val="21"/>
                      </w:rPr>
                      <w:t xml:space="preserve"> </w:t>
                    </w:r>
                    <w:r>
                      <w:rPr>
                        <w:w w:val="105"/>
                        <w:sz w:val="21"/>
                      </w:rPr>
                      <w:t>Infrastructure</w:t>
                    </w:r>
                    <w:r>
                      <w:rPr>
                        <w:spacing w:val="-32"/>
                        <w:w w:val="105"/>
                        <w:sz w:val="21"/>
                      </w:rPr>
                      <w:t xml:space="preserve"> </w:t>
                    </w:r>
                    <w:r>
                      <w:rPr>
                        <w:w w:val="105"/>
                        <w:sz w:val="21"/>
                      </w:rPr>
                      <w:t>details.</w:t>
                    </w:r>
                    <w:r>
                      <w:rPr>
                        <w:spacing w:val="-32"/>
                        <w:w w:val="105"/>
                        <w:sz w:val="21"/>
                      </w:rPr>
                      <w:t xml:space="preserve"> </w:t>
                    </w:r>
                    <w:r>
                      <w:rPr>
                        <w:w w:val="105"/>
                        <w:sz w:val="21"/>
                      </w:rPr>
                      <w:t>Rather,</w:t>
                    </w:r>
                    <w:r>
                      <w:rPr>
                        <w:spacing w:val="-32"/>
                        <w:w w:val="105"/>
                        <w:sz w:val="21"/>
                      </w:rPr>
                      <w:t xml:space="preserve"> </w:t>
                    </w:r>
                    <w:r>
                      <w:rPr>
                        <w:w w:val="105"/>
                        <w:sz w:val="21"/>
                      </w:rPr>
                      <w:t>they're</w:t>
                    </w:r>
                    <w:r>
                      <w:rPr>
                        <w:spacing w:val="-32"/>
                        <w:w w:val="105"/>
                        <w:sz w:val="21"/>
                      </w:rPr>
                      <w:t xml:space="preserve"> </w:t>
                    </w:r>
                    <w:r>
                      <w:rPr>
                        <w:w w:val="105"/>
                        <w:sz w:val="21"/>
                      </w:rPr>
                      <w:t>a</w:t>
                    </w:r>
                    <w:r>
                      <w:rPr>
                        <w:spacing w:val="-32"/>
                        <w:w w:val="105"/>
                        <w:sz w:val="21"/>
                      </w:rPr>
                      <w:t xml:space="preserve"> </w:t>
                    </w:r>
                    <w:r>
                      <w:rPr>
                        <w:w w:val="105"/>
                        <w:sz w:val="21"/>
                      </w:rPr>
                      <w:t>necessity</w:t>
                    </w:r>
                    <w:r>
                      <w:rPr>
                        <w:spacing w:val="-32"/>
                        <w:w w:val="105"/>
                        <w:sz w:val="21"/>
                      </w:rPr>
                      <w:t xml:space="preserve"> </w:t>
                    </w:r>
                    <w:r>
                      <w:rPr>
                        <w:w w:val="105"/>
                        <w:sz w:val="21"/>
                      </w:rPr>
                      <w:t>due</w:t>
                    </w:r>
                    <w:r>
                      <w:rPr>
                        <w:spacing w:val="-32"/>
                        <w:w w:val="105"/>
                        <w:sz w:val="21"/>
                      </w:rPr>
                      <w:t xml:space="preserve"> </w:t>
                    </w:r>
                    <w:r>
                      <w:rPr>
                        <w:w w:val="105"/>
                        <w:sz w:val="21"/>
                      </w:rPr>
                      <w:t>to</w:t>
                    </w:r>
                    <w:r>
                      <w:rPr>
                        <w:spacing w:val="-32"/>
                        <w:w w:val="105"/>
                        <w:sz w:val="21"/>
                      </w:rPr>
                      <w:t xml:space="preserve"> </w:t>
                    </w:r>
                    <w:r>
                      <w:rPr>
                        <w:w w:val="105"/>
                        <w:sz w:val="21"/>
                      </w:rPr>
                      <w:t>the</w:t>
                    </w:r>
                    <w:r>
                      <w:rPr>
                        <w:spacing w:val="-32"/>
                        <w:w w:val="105"/>
                        <w:sz w:val="21"/>
                      </w:rPr>
                      <w:t xml:space="preserve"> </w:t>
                    </w:r>
                    <w:r>
                      <w:rPr>
                        <w:w w:val="105"/>
                        <w:sz w:val="21"/>
                      </w:rPr>
                      <w:t>lack</w:t>
                    </w:r>
                    <w:r>
                      <w:rPr>
                        <w:spacing w:val="-32"/>
                        <w:w w:val="105"/>
                        <w:sz w:val="21"/>
                      </w:rPr>
                      <w:t xml:space="preserve"> </w:t>
                    </w:r>
                    <w:r>
                      <w:rPr>
                        <w:w w:val="105"/>
                        <w:sz w:val="21"/>
                      </w:rPr>
                      <w:t>of embeddable support in Doctrine. There are alternatives that can push these</w:t>
                    </w:r>
                    <w:r>
                      <w:rPr>
                        <w:spacing w:val="-27"/>
                        <w:w w:val="105"/>
                        <w:sz w:val="21"/>
                      </w:rPr>
                      <w:t xml:space="preserve"> </w:t>
                    </w:r>
                    <w:r>
                      <w:rPr>
                        <w:w w:val="105"/>
                        <w:sz w:val="21"/>
                      </w:rPr>
                      <w:t>two</w:t>
                    </w:r>
                    <w:r>
                      <w:rPr>
                        <w:spacing w:val="-26"/>
                        <w:w w:val="105"/>
                        <w:sz w:val="21"/>
                      </w:rPr>
                      <w:t xml:space="preserve"> </w:t>
                    </w:r>
                    <w:r>
                      <w:rPr>
                        <w:w w:val="105"/>
                        <w:sz w:val="21"/>
                      </w:rPr>
                      <w:t>attributes</w:t>
                    </w:r>
                    <w:r>
                      <w:rPr>
                        <w:spacing w:val="-26"/>
                        <w:w w:val="105"/>
                        <w:sz w:val="21"/>
                      </w:rPr>
                      <w:t xml:space="preserve"> </w:t>
                    </w:r>
                    <w:r>
                      <w:rPr>
                        <w:w w:val="105"/>
                        <w:sz w:val="21"/>
                      </w:rPr>
                      <w:t>outside</w:t>
                    </w:r>
                    <w:r>
                      <w:rPr>
                        <w:spacing w:val="-26"/>
                        <w:w w:val="105"/>
                        <w:sz w:val="21"/>
                      </w:rPr>
                      <w:t xml:space="preserve"> </w:t>
                    </w:r>
                    <w:r>
                      <w:rPr>
                        <w:w w:val="105"/>
                        <w:sz w:val="21"/>
                      </w:rPr>
                      <w:t>the</w:t>
                    </w:r>
                    <w:r>
                      <w:rPr>
                        <w:spacing w:val="-26"/>
                        <w:w w:val="105"/>
                        <w:sz w:val="21"/>
                      </w:rPr>
                      <w:t xml:space="preserve"> </w:t>
                    </w:r>
                    <w:r>
                      <w:rPr>
                        <w:w w:val="105"/>
                        <w:sz w:val="21"/>
                      </w:rPr>
                      <w:t>pure</w:t>
                    </w:r>
                    <w:r>
                      <w:rPr>
                        <w:spacing w:val="-26"/>
                        <w:w w:val="105"/>
                        <w:sz w:val="21"/>
                      </w:rPr>
                      <w:t xml:space="preserve"> </w:t>
                    </w:r>
                    <w:r>
                      <w:rPr>
                        <w:w w:val="105"/>
                        <w:sz w:val="21"/>
                      </w:rPr>
                      <w:t>Domain;</w:t>
                    </w:r>
                    <w:r>
                      <w:rPr>
                        <w:spacing w:val="-26"/>
                        <w:w w:val="105"/>
                        <w:sz w:val="21"/>
                      </w:rPr>
                      <w:t xml:space="preserve"> </w:t>
                    </w:r>
                    <w:r>
                      <w:rPr>
                        <w:w w:val="105"/>
                        <w:sz w:val="21"/>
                      </w:rPr>
                      <w:t>however,</w:t>
                    </w:r>
                    <w:r>
                      <w:rPr>
                        <w:spacing w:val="-26"/>
                        <w:w w:val="105"/>
                        <w:sz w:val="21"/>
                      </w:rPr>
                      <w:t xml:space="preserve"> </w:t>
                    </w:r>
                    <w:r>
                      <w:rPr>
                        <w:w w:val="105"/>
                        <w:sz w:val="21"/>
                      </w:rPr>
                      <w:t>this</w:t>
                    </w:r>
                    <w:r>
                      <w:rPr>
                        <w:spacing w:val="-26"/>
                        <w:w w:val="105"/>
                        <w:sz w:val="21"/>
                      </w:rPr>
                      <w:t xml:space="preserve"> </w:t>
                    </w:r>
                    <w:r>
                      <w:rPr>
                        <w:w w:val="105"/>
                        <w:sz w:val="21"/>
                      </w:rPr>
                      <w:t>approach</w:t>
                    </w:r>
                    <w:r>
                      <w:rPr>
                        <w:spacing w:val="-26"/>
                        <w:w w:val="105"/>
                        <w:sz w:val="21"/>
                      </w:rPr>
                      <w:t xml:space="preserve"> </w:t>
                    </w:r>
                    <w:r>
                      <w:rPr>
                        <w:w w:val="105"/>
                        <w:sz w:val="21"/>
                      </w:rPr>
                      <w:t xml:space="preserve">is simpler, easier, and, as a tradeoff, acceptable. There's another use of surrogate attributes in this book; you can find it in the sub-section </w:t>
                    </w:r>
                    <w:r>
                      <w:rPr>
                        <w:i/>
                        <w:w w:val="105"/>
                        <w:sz w:val="21"/>
                      </w:rPr>
                      <w:t>Surrogate</w:t>
                    </w:r>
                    <w:r>
                      <w:rPr>
                        <w:i/>
                        <w:spacing w:val="-39"/>
                        <w:w w:val="105"/>
                        <w:sz w:val="21"/>
                      </w:rPr>
                      <w:t xml:space="preserve"> </w:t>
                    </w:r>
                    <w:r>
                      <w:rPr>
                        <w:i/>
                        <w:w w:val="105"/>
                        <w:sz w:val="21"/>
                      </w:rPr>
                      <w:t>Identity</w:t>
                    </w:r>
                    <w:r>
                      <w:rPr>
                        <w:i/>
                        <w:spacing w:val="-40"/>
                        <w:w w:val="105"/>
                        <w:sz w:val="21"/>
                      </w:rPr>
                      <w:t xml:space="preserve"> </w:t>
                    </w:r>
                    <w:r>
                      <w:rPr>
                        <w:w w:val="105"/>
                        <w:sz w:val="21"/>
                      </w:rPr>
                      <w:t>of</w:t>
                    </w:r>
                    <w:r>
                      <w:rPr>
                        <w:spacing w:val="-38"/>
                        <w:w w:val="105"/>
                        <w:sz w:val="21"/>
                      </w:rPr>
                      <w:t xml:space="preserve"> </w:t>
                    </w:r>
                    <w:r>
                      <w:rPr>
                        <w:w w:val="105"/>
                        <w:sz w:val="21"/>
                      </w:rPr>
                      <w:t>the</w:t>
                    </w:r>
                    <w:r>
                      <w:rPr>
                        <w:spacing w:val="-39"/>
                        <w:w w:val="105"/>
                        <w:sz w:val="21"/>
                      </w:rPr>
                      <w:t xml:space="preserve"> </w:t>
                    </w:r>
                    <w:r>
                      <w:rPr>
                        <w:w w:val="105"/>
                        <w:sz w:val="21"/>
                      </w:rPr>
                      <w:t>section</w:t>
                    </w:r>
                    <w:r>
                      <w:rPr>
                        <w:spacing w:val="-39"/>
                        <w:w w:val="105"/>
                        <w:sz w:val="21"/>
                      </w:rPr>
                      <w:t xml:space="preserve"> </w:t>
                    </w:r>
                    <w:r>
                      <w:rPr>
                        <w:i/>
                        <w:w w:val="105"/>
                        <w:sz w:val="21"/>
                      </w:rPr>
                      <w:t>Identity</w:t>
                    </w:r>
                    <w:r>
                      <w:rPr>
                        <w:i/>
                        <w:spacing w:val="-39"/>
                        <w:w w:val="105"/>
                        <w:sz w:val="21"/>
                      </w:rPr>
                      <w:t xml:space="preserve"> </w:t>
                    </w:r>
                    <w:r>
                      <w:rPr>
                        <w:i/>
                        <w:w w:val="105"/>
                        <w:sz w:val="21"/>
                      </w:rPr>
                      <w:t>Operation</w:t>
                    </w:r>
                    <w:r>
                      <w:rPr>
                        <w:i/>
                        <w:spacing w:val="-39"/>
                        <w:w w:val="105"/>
                        <w:sz w:val="21"/>
                      </w:rPr>
                      <w:t xml:space="preserve"> </w:t>
                    </w:r>
                    <w:r>
                      <w:rPr>
                        <w:w w:val="105"/>
                        <w:sz w:val="21"/>
                      </w:rPr>
                      <w:t>of</w:t>
                    </w:r>
                    <w:r>
                      <w:rPr>
                        <w:spacing w:val="-39"/>
                        <w:w w:val="105"/>
                        <w:sz w:val="21"/>
                      </w:rPr>
                      <w:t xml:space="preserve"> </w:t>
                    </w:r>
                    <w:hyperlink w:anchor="_bookmark101" w:history="1">
                      <w:r>
                        <w:rPr>
                          <w:rFonts w:ascii="Courier New"/>
                          <w:w w:val="105"/>
                          <w:sz w:val="18"/>
                        </w:rPr>
                        <w:t>Chapter</w:t>
                      </w:r>
                      <w:r>
                        <w:rPr>
                          <w:rFonts w:ascii="Courier New"/>
                          <w:spacing w:val="-67"/>
                          <w:w w:val="105"/>
                          <w:sz w:val="18"/>
                        </w:rPr>
                        <w:t xml:space="preserve"> </w:t>
                      </w:r>
                      <w:r>
                        <w:rPr>
                          <w:rFonts w:ascii="Courier New"/>
                          <w:w w:val="105"/>
                          <w:sz w:val="18"/>
                        </w:rPr>
                        <w:t>4</w:t>
                      </w:r>
                    </w:hyperlink>
                    <w:r>
                      <w:rPr>
                        <w:i/>
                        <w:w w:val="105"/>
                        <w:sz w:val="21"/>
                      </w:rPr>
                      <w:t>,</w:t>
                    </w:r>
                    <w:r>
                      <w:rPr>
                        <w:i/>
                        <w:spacing w:val="-39"/>
                        <w:w w:val="105"/>
                        <w:sz w:val="21"/>
                      </w:rPr>
                      <w:t xml:space="preserve"> </w:t>
                    </w:r>
                    <w:r>
                      <w:rPr>
                        <w:i/>
                        <w:w w:val="105"/>
                        <w:sz w:val="21"/>
                      </w:rPr>
                      <w:t>Entities</w:t>
                    </w:r>
                    <w:r>
                      <w:rPr>
                        <w:w w:val="105"/>
                        <w:sz w:val="21"/>
                      </w:rPr>
                      <w:t>.</w:t>
                    </w:r>
                  </w:p>
                </w:txbxContent>
              </v:textbox>
            </v:shape>
            <w10:wrap type="topAndBottom" anchorx="page"/>
          </v:group>
        </w:pict>
      </w:r>
    </w:p>
    <w:p w14:paraId="00E1033F" w14:textId="77777777" w:rsidR="008127B4" w:rsidRDefault="008127B4">
      <w:pPr>
        <w:pStyle w:val="a3"/>
        <w:spacing w:before="2"/>
        <w:rPr>
          <w:rFonts w:ascii="Courier New"/>
          <w:sz w:val="8"/>
        </w:rPr>
      </w:pPr>
    </w:p>
    <w:p w14:paraId="53463D76" w14:textId="77777777" w:rsidR="008127B4" w:rsidRDefault="00C97DE3">
      <w:pPr>
        <w:pStyle w:val="a3"/>
        <w:spacing w:before="57" w:line="249" w:lineRule="auto"/>
        <w:ind w:left="1133" w:right="1132"/>
      </w:pPr>
      <w:r>
        <w:t xml:space="preserve">If we wanted to push these two attributes outside of the Domain, this could be achieved through the use of an </w:t>
      </w:r>
      <w:hyperlink r:id="rId245">
        <w:r>
          <w:rPr>
            <w:rFonts w:ascii="Courier New"/>
            <w:sz w:val="18"/>
          </w:rPr>
          <w:t>Abstract Factory</w:t>
        </w:r>
      </w:hyperlink>
      <w:r>
        <w:t xml:space="preserve">. First, we need to create a new Entity, </w:t>
      </w:r>
      <w:r>
        <w:rPr>
          <w:rFonts w:ascii="Courier New"/>
          <w:sz w:val="20"/>
        </w:rPr>
        <w:t>DoctrineProduct</w:t>
      </w:r>
      <w:r>
        <w:t xml:space="preserve">, in our Infrastructure folder. This Entity will extend from </w:t>
      </w:r>
      <w:r>
        <w:rPr>
          <w:rFonts w:ascii="Courier New"/>
          <w:sz w:val="20"/>
        </w:rPr>
        <w:t xml:space="preserve">Product  </w:t>
      </w:r>
      <w:r>
        <w:t xml:space="preserve">Entity. All surrogate fields will be placed in the new class, and methods such as price or </w:t>
      </w:r>
      <w:r>
        <w:rPr>
          <w:rFonts w:ascii="Courier New"/>
          <w:sz w:val="20"/>
        </w:rPr>
        <w:t>setPrice</w:t>
      </w:r>
      <w:r>
        <w:rPr>
          <w:rFonts w:ascii="Courier New"/>
          <w:spacing w:val="-50"/>
          <w:sz w:val="20"/>
        </w:rPr>
        <w:t xml:space="preserve"> </w:t>
      </w:r>
      <w:r>
        <w:t xml:space="preserve">should be reimplemented. We'll map Doctrine to use the new </w:t>
      </w:r>
      <w:r>
        <w:rPr>
          <w:rFonts w:ascii="Courier New"/>
          <w:sz w:val="20"/>
        </w:rPr>
        <w:t xml:space="preserve">DoctrineProduct </w:t>
      </w:r>
      <w:r>
        <w:t xml:space="preserve">as opposed to the </w:t>
      </w:r>
      <w:r>
        <w:rPr>
          <w:rFonts w:ascii="Courier New"/>
          <w:sz w:val="20"/>
        </w:rPr>
        <w:t>Product</w:t>
      </w:r>
      <w:r>
        <w:rPr>
          <w:rFonts w:ascii="Courier New"/>
          <w:spacing w:val="-95"/>
          <w:sz w:val="20"/>
        </w:rPr>
        <w:t xml:space="preserve"> </w:t>
      </w:r>
      <w:r>
        <w:t>Entity.</w:t>
      </w:r>
    </w:p>
    <w:p w14:paraId="48B0ACD6" w14:textId="77777777" w:rsidR="008127B4" w:rsidRDefault="00C97DE3">
      <w:pPr>
        <w:pStyle w:val="a3"/>
        <w:spacing w:before="177" w:line="249" w:lineRule="auto"/>
        <w:ind w:left="1133" w:right="1185"/>
      </w:pPr>
      <w:r>
        <w:t xml:space="preserve">Now we're able to fetch Entities from the database, but what about creating a new </w:t>
      </w:r>
      <w:r>
        <w:rPr>
          <w:rFonts w:ascii="Courier New"/>
          <w:sz w:val="20"/>
        </w:rPr>
        <w:t>Product</w:t>
      </w:r>
      <w:r>
        <w:t xml:space="preserve">? At some point, we're required to call new </w:t>
      </w:r>
      <w:r>
        <w:rPr>
          <w:rFonts w:ascii="Courier New"/>
          <w:sz w:val="20"/>
        </w:rPr>
        <w:t>Product</w:t>
      </w:r>
      <w:r>
        <w:t xml:space="preserve">, but because we need to deal with </w:t>
      </w:r>
      <w:r>
        <w:rPr>
          <w:rFonts w:ascii="Courier New"/>
          <w:sz w:val="20"/>
        </w:rPr>
        <w:t xml:space="preserve">DoctrineProduct </w:t>
      </w:r>
      <w:r>
        <w:t xml:space="preserve">and we don't want our Application Services to know about Infrastructure details, we'll need to use Factories to create </w:t>
      </w:r>
      <w:r>
        <w:rPr>
          <w:rFonts w:ascii="Courier New"/>
          <w:sz w:val="20"/>
        </w:rPr>
        <w:t xml:space="preserve">Product </w:t>
      </w:r>
      <w:r>
        <w:t xml:space="preserve">Entities. So, in every instance where Entity creation occurs with new, you'll instead call </w:t>
      </w:r>
      <w:r>
        <w:rPr>
          <w:rFonts w:ascii="Courier New"/>
          <w:sz w:val="20"/>
        </w:rPr>
        <w:t xml:space="preserve">createProduct </w:t>
      </w:r>
      <w:r>
        <w:t xml:space="preserve">on </w:t>
      </w:r>
      <w:r>
        <w:rPr>
          <w:rFonts w:ascii="Courier New"/>
          <w:sz w:val="20"/>
        </w:rPr>
        <w:t>ProductFactory</w:t>
      </w:r>
      <w:r>
        <w:t>.</w:t>
      </w:r>
    </w:p>
    <w:p w14:paraId="3CE3724C" w14:textId="77777777" w:rsidR="008127B4" w:rsidRDefault="00C97DE3">
      <w:pPr>
        <w:pStyle w:val="a3"/>
        <w:spacing w:before="175" w:line="249" w:lineRule="auto"/>
        <w:ind w:left="1133" w:right="1182"/>
      </w:pPr>
      <w:r>
        <w:t>There could be many additional classes required to avoid placing the surrogate attributes in the original Entity. As such, it's our recommendation to surrogate all the Value Objects to the</w:t>
      </w:r>
      <w:r>
        <w:rPr>
          <w:spacing w:val="-5"/>
        </w:rPr>
        <w:t xml:space="preserve"> </w:t>
      </w:r>
      <w:r>
        <w:t>same</w:t>
      </w:r>
      <w:r>
        <w:rPr>
          <w:spacing w:val="-4"/>
        </w:rPr>
        <w:t xml:space="preserve"> </w:t>
      </w:r>
      <w:r>
        <w:t>Entity,</w:t>
      </w:r>
      <w:r>
        <w:rPr>
          <w:spacing w:val="-5"/>
        </w:rPr>
        <w:t xml:space="preserve"> </w:t>
      </w:r>
      <w:r>
        <w:t>though</w:t>
      </w:r>
      <w:r>
        <w:rPr>
          <w:spacing w:val="-4"/>
        </w:rPr>
        <w:t xml:space="preserve"> </w:t>
      </w:r>
      <w:r>
        <w:t>this</w:t>
      </w:r>
      <w:r>
        <w:rPr>
          <w:spacing w:val="-4"/>
        </w:rPr>
        <w:t xml:space="preserve"> </w:t>
      </w:r>
      <w:r>
        <w:t>admittedly</w:t>
      </w:r>
      <w:r>
        <w:rPr>
          <w:spacing w:val="-5"/>
        </w:rPr>
        <w:t xml:space="preserve"> </w:t>
      </w:r>
      <w:r>
        <w:t>leads</w:t>
      </w:r>
      <w:r>
        <w:rPr>
          <w:spacing w:val="-4"/>
        </w:rPr>
        <w:t xml:space="preserve"> </w:t>
      </w:r>
      <w:r>
        <w:t>to</w:t>
      </w:r>
      <w:r>
        <w:rPr>
          <w:spacing w:val="-5"/>
        </w:rPr>
        <w:t xml:space="preserve"> </w:t>
      </w:r>
      <w:r>
        <w:t>a</w:t>
      </w:r>
      <w:r>
        <w:rPr>
          <w:spacing w:val="-4"/>
        </w:rPr>
        <w:t xml:space="preserve"> </w:t>
      </w:r>
      <w:r>
        <w:t>less</w:t>
      </w:r>
      <w:r>
        <w:rPr>
          <w:spacing w:val="-4"/>
        </w:rPr>
        <w:t xml:space="preserve"> </w:t>
      </w:r>
      <w:r>
        <w:t>pure</w:t>
      </w:r>
      <w:r>
        <w:rPr>
          <w:spacing w:val="-5"/>
        </w:rPr>
        <w:t xml:space="preserve"> </w:t>
      </w:r>
      <w:r>
        <w:t>solution.</w:t>
      </w:r>
    </w:p>
    <w:p w14:paraId="7CA49E4E" w14:textId="77777777" w:rsidR="008127B4" w:rsidRDefault="008127B4">
      <w:pPr>
        <w:spacing w:line="249" w:lineRule="auto"/>
        <w:sectPr w:rsidR="008127B4">
          <w:pgSz w:w="10830" w:h="13330"/>
          <w:pgMar w:top="1140" w:right="0" w:bottom="1140" w:left="0" w:header="925" w:footer="941" w:gutter="0"/>
          <w:cols w:space="720"/>
        </w:sectPr>
      </w:pPr>
    </w:p>
    <w:p w14:paraId="525A083A" w14:textId="77777777" w:rsidR="008127B4" w:rsidRDefault="008127B4">
      <w:pPr>
        <w:pStyle w:val="a3"/>
        <w:spacing w:before="7"/>
        <w:rPr>
          <w:sz w:val="16"/>
        </w:rPr>
      </w:pPr>
    </w:p>
    <w:p w14:paraId="62FA7681" w14:textId="77777777" w:rsidR="008127B4" w:rsidRDefault="00C97DE3">
      <w:pPr>
        <w:pStyle w:val="3"/>
        <w:spacing w:before="89"/>
      </w:pPr>
      <w:bookmarkStart w:id="111" w:name="Serialized_LOB_and_Ad_Hoc_ORM"/>
      <w:bookmarkStart w:id="112" w:name="_bookmark74"/>
      <w:bookmarkStart w:id="113" w:name="_bookmark75"/>
      <w:bookmarkEnd w:id="111"/>
      <w:bookmarkEnd w:id="112"/>
      <w:bookmarkEnd w:id="113"/>
      <w:r>
        <w:t>Serialized LOB and Ad Hoc ORM</w:t>
      </w:r>
    </w:p>
    <w:p w14:paraId="3DA1201C" w14:textId="77777777" w:rsidR="008127B4" w:rsidRDefault="00C97DE3">
      <w:pPr>
        <w:pStyle w:val="a3"/>
        <w:spacing w:before="81" w:line="249" w:lineRule="auto"/>
        <w:ind w:left="1133" w:right="1145"/>
      </w:pPr>
      <w:r>
        <w:t>If the addition of searching capabilities to the Value Objects attributes is not important, there's another pattern that can be considered: the Serialized LOB. This pattern works by serializing the whole Value Object into a string format that can easily be persisted and fetched. The most significant difference between this solution and the embedded alternative is that in the latter option, the persistence footprint requirements are reduced to a single column:</w:t>
      </w:r>
    </w:p>
    <w:p w14:paraId="6959A591" w14:textId="77777777" w:rsidR="008127B4" w:rsidRDefault="008127B4">
      <w:pPr>
        <w:pStyle w:val="a3"/>
        <w:spacing w:before="4"/>
        <w:rPr>
          <w:sz w:val="16"/>
        </w:rPr>
      </w:pPr>
    </w:p>
    <w:p w14:paraId="2F318BE3" w14:textId="77777777" w:rsidR="008127B4" w:rsidRDefault="00C97DE3">
      <w:pPr>
        <w:spacing w:line="254" w:lineRule="auto"/>
        <w:ind w:left="1925" w:right="6508" w:hanging="432"/>
        <w:rPr>
          <w:rFonts w:ascii="Courier New"/>
          <w:sz w:val="18"/>
        </w:rPr>
      </w:pPr>
      <w:r>
        <w:rPr>
          <w:rFonts w:ascii="Courier New"/>
          <w:sz w:val="18"/>
        </w:rPr>
        <w:t>CREATE TABLE ` products` ( id INT NOT NULL,</w:t>
      </w:r>
    </w:p>
    <w:p w14:paraId="1AD03FA3" w14:textId="77777777" w:rsidR="008127B4" w:rsidRDefault="00C97DE3">
      <w:pPr>
        <w:spacing w:line="204" w:lineRule="exact"/>
        <w:ind w:left="1925"/>
        <w:rPr>
          <w:rFonts w:ascii="Courier New"/>
          <w:sz w:val="18"/>
        </w:rPr>
      </w:pPr>
      <w:r>
        <w:rPr>
          <w:rFonts w:ascii="Courier New"/>
          <w:sz w:val="18"/>
        </w:rPr>
        <w:t>name VARCHAR( 255) NOT NULL,</w:t>
      </w:r>
    </w:p>
    <w:p w14:paraId="4225FE39" w14:textId="77777777" w:rsidR="008127B4" w:rsidRDefault="00C97DE3">
      <w:pPr>
        <w:spacing w:before="13"/>
        <w:ind w:left="1925"/>
        <w:rPr>
          <w:rFonts w:ascii="Courier New"/>
          <w:sz w:val="18"/>
        </w:rPr>
      </w:pPr>
      <w:r>
        <w:rPr>
          <w:rFonts w:ascii="Courier New"/>
          <w:sz w:val="18"/>
        </w:rPr>
        <w:t>price TEXT NOT NULL</w:t>
      </w:r>
    </w:p>
    <w:p w14:paraId="4696986A" w14:textId="77777777" w:rsidR="008127B4" w:rsidRDefault="00C97DE3">
      <w:pPr>
        <w:spacing w:before="12"/>
        <w:ind w:left="1493"/>
        <w:rPr>
          <w:rFonts w:ascii="Courier New"/>
          <w:sz w:val="18"/>
        </w:rPr>
      </w:pPr>
      <w:r>
        <w:rPr>
          <w:rFonts w:ascii="Courier New"/>
          <w:sz w:val="18"/>
        </w:rPr>
        <w:t>) ENGINE=InnoDB DEFAULT CHARSET=utf8mb4 COLLATE=utf8mb4_unicode_ci;</w:t>
      </w:r>
    </w:p>
    <w:p w14:paraId="1A61EDD5" w14:textId="77777777" w:rsidR="008127B4" w:rsidRDefault="008127B4">
      <w:pPr>
        <w:pStyle w:val="a3"/>
        <w:spacing w:before="7"/>
        <w:rPr>
          <w:rFonts w:ascii="Courier New"/>
          <w:sz w:val="16"/>
        </w:rPr>
      </w:pPr>
    </w:p>
    <w:p w14:paraId="39EDB742" w14:textId="77777777" w:rsidR="008127B4" w:rsidRDefault="00C97DE3">
      <w:pPr>
        <w:spacing w:line="247" w:lineRule="auto"/>
        <w:ind w:left="1133" w:right="1190"/>
        <w:rPr>
          <w:sz w:val="21"/>
        </w:rPr>
      </w:pPr>
      <w:r>
        <w:rPr>
          <w:sz w:val="21"/>
        </w:rPr>
        <w:t xml:space="preserve">In order to persist the </w:t>
      </w:r>
      <w:r>
        <w:rPr>
          <w:rFonts w:ascii="Courier New"/>
          <w:sz w:val="20"/>
        </w:rPr>
        <w:t xml:space="preserve">Product </w:t>
      </w:r>
      <w:r>
        <w:rPr>
          <w:sz w:val="21"/>
        </w:rPr>
        <w:t xml:space="preserve">Entities using this approach, a change in the </w:t>
      </w:r>
      <w:r>
        <w:rPr>
          <w:rFonts w:ascii="Courier New"/>
          <w:sz w:val="20"/>
        </w:rPr>
        <w:t>DbalProductRepository</w:t>
      </w:r>
      <w:r>
        <w:rPr>
          <w:rFonts w:ascii="Courier New"/>
          <w:spacing w:val="-70"/>
          <w:sz w:val="20"/>
        </w:rPr>
        <w:t xml:space="preserve"> </w:t>
      </w:r>
      <w:r>
        <w:rPr>
          <w:sz w:val="21"/>
        </w:rPr>
        <w:t xml:space="preserve">is required. The </w:t>
      </w:r>
      <w:r>
        <w:rPr>
          <w:rFonts w:ascii="Courier New"/>
          <w:sz w:val="20"/>
        </w:rPr>
        <w:t>Money</w:t>
      </w:r>
      <w:r>
        <w:rPr>
          <w:rFonts w:ascii="Courier New"/>
          <w:spacing w:val="-69"/>
          <w:sz w:val="20"/>
        </w:rPr>
        <w:t xml:space="preserve"> </w:t>
      </w:r>
      <w:r>
        <w:rPr>
          <w:sz w:val="21"/>
        </w:rPr>
        <w:t xml:space="preserve">Value Object must be serialized into a string before persisting the </w:t>
      </w:r>
      <w:r>
        <w:rPr>
          <w:rFonts w:ascii="Courier New"/>
          <w:sz w:val="20"/>
        </w:rPr>
        <w:t>final</w:t>
      </w:r>
      <w:r>
        <w:rPr>
          <w:rFonts w:ascii="Courier New"/>
          <w:spacing w:val="-93"/>
          <w:sz w:val="20"/>
        </w:rPr>
        <w:t xml:space="preserve"> </w:t>
      </w:r>
      <w:r>
        <w:rPr>
          <w:sz w:val="21"/>
        </w:rPr>
        <w:t>Entity:</w:t>
      </w:r>
    </w:p>
    <w:p w14:paraId="6F9C1F43" w14:textId="77777777" w:rsidR="008127B4" w:rsidRDefault="00C97DE3">
      <w:pPr>
        <w:spacing w:before="187" w:line="254" w:lineRule="auto"/>
        <w:ind w:left="1493" w:right="2727"/>
        <w:rPr>
          <w:rFonts w:ascii="Courier New"/>
          <w:sz w:val="18"/>
        </w:rPr>
      </w:pPr>
      <w:r>
        <w:rPr>
          <w:rFonts w:ascii="Courier New"/>
          <w:sz w:val="18"/>
        </w:rPr>
        <w:t>class DbalProductRepository extends DbalRepository implements ProductRepository</w:t>
      </w:r>
    </w:p>
    <w:p w14:paraId="536847B2" w14:textId="77777777" w:rsidR="008127B4" w:rsidRDefault="00C97DE3">
      <w:pPr>
        <w:spacing w:line="204" w:lineRule="exact"/>
        <w:ind w:left="1493"/>
        <w:rPr>
          <w:rFonts w:ascii="Courier New"/>
          <w:sz w:val="18"/>
        </w:rPr>
      </w:pPr>
      <w:r>
        <w:rPr>
          <w:rFonts w:ascii="Courier New"/>
          <w:w w:val="99"/>
          <w:sz w:val="18"/>
        </w:rPr>
        <w:t>{</w:t>
      </w:r>
    </w:p>
    <w:p w14:paraId="62936954" w14:textId="77777777" w:rsidR="008127B4" w:rsidRDefault="00C97DE3">
      <w:pPr>
        <w:spacing w:before="12"/>
        <w:ind w:left="1925"/>
        <w:rPr>
          <w:rFonts w:ascii="Courier New"/>
          <w:sz w:val="18"/>
        </w:rPr>
      </w:pPr>
      <w:r>
        <w:rPr>
          <w:rFonts w:ascii="Courier New"/>
          <w:sz w:val="18"/>
        </w:rPr>
        <w:t>public function add(Product $aProduct)</w:t>
      </w:r>
    </w:p>
    <w:p w14:paraId="4C3CAA69" w14:textId="77777777" w:rsidR="008127B4" w:rsidRDefault="00C97DE3">
      <w:pPr>
        <w:spacing w:before="13"/>
        <w:ind w:left="1925"/>
        <w:rPr>
          <w:rFonts w:ascii="Courier New"/>
          <w:sz w:val="18"/>
        </w:rPr>
      </w:pPr>
      <w:r>
        <w:rPr>
          <w:rFonts w:ascii="Courier New"/>
          <w:w w:val="99"/>
          <w:sz w:val="18"/>
        </w:rPr>
        <w:t>{</w:t>
      </w:r>
    </w:p>
    <w:p w14:paraId="4E625164" w14:textId="77777777" w:rsidR="008127B4" w:rsidRDefault="00C97DE3">
      <w:pPr>
        <w:spacing w:before="12"/>
        <w:ind w:left="2357"/>
        <w:rPr>
          <w:rFonts w:ascii="Courier New"/>
          <w:sz w:val="18"/>
        </w:rPr>
      </w:pPr>
      <w:r>
        <w:rPr>
          <w:rFonts w:ascii="Courier New"/>
          <w:sz w:val="18"/>
        </w:rPr>
        <w:t>$sql = 'INSERT INTO products VALUES (, , )';</w:t>
      </w:r>
    </w:p>
    <w:p w14:paraId="2CD93B9A" w14:textId="77777777" w:rsidR="008127B4" w:rsidRDefault="00C97DE3">
      <w:pPr>
        <w:spacing w:before="12"/>
        <w:ind w:left="2357"/>
        <w:rPr>
          <w:rFonts w:ascii="Courier New"/>
          <w:sz w:val="18"/>
        </w:rPr>
      </w:pPr>
      <w:r>
        <w:rPr>
          <w:rFonts w:ascii="Courier New"/>
          <w:sz w:val="18"/>
        </w:rPr>
        <w:t>$stmt = this-&gt;connection()-&gt;prepare(sql);</w:t>
      </w:r>
    </w:p>
    <w:p w14:paraId="24D0475B" w14:textId="77777777" w:rsidR="008127B4" w:rsidRDefault="00C97DE3">
      <w:pPr>
        <w:spacing w:before="12"/>
        <w:ind w:left="2357"/>
        <w:rPr>
          <w:rFonts w:ascii="Courier New" w:hAnsi="Courier New"/>
          <w:sz w:val="18"/>
        </w:rPr>
      </w:pPr>
      <w:r>
        <w:rPr>
          <w:rFonts w:ascii="Courier New" w:hAnsi="Courier New"/>
          <w:sz w:val="18"/>
        </w:rPr>
        <w:t>$stmt-&gt;bindValue(1, aProduct−&gt;id());</w:t>
      </w:r>
    </w:p>
    <w:p w14:paraId="654E41AD" w14:textId="77777777" w:rsidR="008127B4" w:rsidRDefault="00C97DE3">
      <w:pPr>
        <w:spacing w:before="12"/>
        <w:ind w:left="2357"/>
        <w:rPr>
          <w:rFonts w:ascii="Courier New" w:hAnsi="Courier New"/>
          <w:sz w:val="18"/>
        </w:rPr>
      </w:pPr>
      <w:r>
        <w:rPr>
          <w:rFonts w:ascii="Courier New" w:hAnsi="Courier New"/>
          <w:sz w:val="18"/>
        </w:rPr>
        <w:t>$stmt-&gt;bindValue(2, aProduct−&gt;name());</w:t>
      </w:r>
    </w:p>
    <w:p w14:paraId="063A7EF7" w14:textId="77777777" w:rsidR="008127B4" w:rsidRDefault="00C97DE3">
      <w:pPr>
        <w:spacing w:before="12"/>
        <w:ind w:left="2357"/>
        <w:rPr>
          <w:rFonts w:ascii="Courier New" w:hAnsi="Courier New"/>
          <w:sz w:val="18"/>
        </w:rPr>
      </w:pPr>
      <w:r>
        <w:rPr>
          <w:rFonts w:ascii="Courier New" w:hAnsi="Courier New"/>
          <w:sz w:val="18"/>
        </w:rPr>
        <w:t>$stmt-&gt;bindValue(3, $this−&gt;serialize($aProduct-&gt;price()));</w:t>
      </w:r>
    </w:p>
    <w:p w14:paraId="0D25798A" w14:textId="77777777" w:rsidR="008127B4" w:rsidRDefault="008127B4">
      <w:pPr>
        <w:pStyle w:val="a3"/>
        <w:spacing w:before="9"/>
        <w:rPr>
          <w:rFonts w:ascii="Courier New"/>
          <w:sz w:val="11"/>
        </w:rPr>
      </w:pPr>
    </w:p>
    <w:p w14:paraId="71B45243" w14:textId="77777777" w:rsidR="008127B4" w:rsidRDefault="00C97DE3">
      <w:pPr>
        <w:spacing w:before="95"/>
        <w:ind w:left="2357"/>
        <w:rPr>
          <w:rFonts w:ascii="Courier New"/>
          <w:sz w:val="18"/>
        </w:rPr>
      </w:pPr>
      <w:r>
        <w:rPr>
          <w:rFonts w:ascii="Courier New"/>
          <w:sz w:val="18"/>
        </w:rPr>
        <w:t>// ...</w:t>
      </w:r>
    </w:p>
    <w:p w14:paraId="2DC4B7D9" w14:textId="77777777" w:rsidR="008127B4" w:rsidRDefault="00C97DE3">
      <w:pPr>
        <w:spacing w:before="12"/>
        <w:ind w:left="1925"/>
        <w:rPr>
          <w:rFonts w:ascii="Courier New"/>
          <w:sz w:val="18"/>
        </w:rPr>
      </w:pPr>
      <w:r>
        <w:rPr>
          <w:rFonts w:ascii="Courier New"/>
          <w:w w:val="99"/>
          <w:sz w:val="18"/>
        </w:rPr>
        <w:t>}</w:t>
      </w:r>
    </w:p>
    <w:p w14:paraId="6ECDBBB2" w14:textId="77777777" w:rsidR="008127B4" w:rsidRDefault="008127B4">
      <w:pPr>
        <w:pStyle w:val="a3"/>
        <w:spacing w:before="9"/>
        <w:rPr>
          <w:rFonts w:ascii="Courier New"/>
          <w:sz w:val="11"/>
        </w:rPr>
      </w:pPr>
    </w:p>
    <w:p w14:paraId="65A6A0E2" w14:textId="77777777" w:rsidR="008127B4" w:rsidRDefault="00C97DE3">
      <w:pPr>
        <w:spacing w:before="94"/>
        <w:ind w:left="1925"/>
        <w:rPr>
          <w:rFonts w:ascii="Courier New"/>
          <w:sz w:val="18"/>
        </w:rPr>
      </w:pPr>
      <w:r>
        <w:rPr>
          <w:rFonts w:ascii="Courier New"/>
          <w:sz w:val="18"/>
        </w:rPr>
        <w:t>private function serialize($object)</w:t>
      </w:r>
    </w:p>
    <w:p w14:paraId="4476FCCE" w14:textId="77777777" w:rsidR="008127B4" w:rsidRDefault="00C97DE3">
      <w:pPr>
        <w:spacing w:before="12"/>
        <w:ind w:left="1925"/>
        <w:rPr>
          <w:rFonts w:ascii="Courier New"/>
          <w:sz w:val="18"/>
        </w:rPr>
      </w:pPr>
      <w:r>
        <w:rPr>
          <w:rFonts w:ascii="Courier New"/>
          <w:w w:val="99"/>
          <w:sz w:val="18"/>
        </w:rPr>
        <w:t>{</w:t>
      </w:r>
    </w:p>
    <w:p w14:paraId="23CD4A99" w14:textId="77777777" w:rsidR="008127B4" w:rsidRDefault="00C97DE3">
      <w:pPr>
        <w:spacing w:before="12"/>
        <w:ind w:left="2357"/>
        <w:rPr>
          <w:rFonts w:ascii="Courier New"/>
          <w:sz w:val="18"/>
        </w:rPr>
      </w:pPr>
      <w:r>
        <w:rPr>
          <w:rFonts w:ascii="Courier New"/>
          <w:sz w:val="18"/>
        </w:rPr>
        <w:t>return serialize($object);</w:t>
      </w:r>
    </w:p>
    <w:p w14:paraId="15B3884E" w14:textId="77777777" w:rsidR="008127B4" w:rsidRDefault="00C97DE3">
      <w:pPr>
        <w:spacing w:before="12"/>
        <w:ind w:left="1925"/>
        <w:rPr>
          <w:rFonts w:ascii="Courier New"/>
          <w:sz w:val="18"/>
        </w:rPr>
      </w:pPr>
      <w:r>
        <w:rPr>
          <w:rFonts w:ascii="Courier New"/>
          <w:w w:val="99"/>
          <w:sz w:val="18"/>
        </w:rPr>
        <w:t>}</w:t>
      </w:r>
    </w:p>
    <w:p w14:paraId="2380DF12" w14:textId="77777777" w:rsidR="008127B4" w:rsidRDefault="00C97DE3">
      <w:pPr>
        <w:spacing w:before="12"/>
        <w:ind w:left="1493"/>
        <w:rPr>
          <w:rFonts w:ascii="Courier New"/>
          <w:sz w:val="18"/>
        </w:rPr>
      </w:pPr>
      <w:r>
        <w:rPr>
          <w:rFonts w:ascii="Courier New"/>
          <w:w w:val="99"/>
          <w:sz w:val="18"/>
        </w:rPr>
        <w:t>}</w:t>
      </w:r>
    </w:p>
    <w:p w14:paraId="21FA7B00" w14:textId="77777777" w:rsidR="008127B4" w:rsidRDefault="008127B4">
      <w:pPr>
        <w:pStyle w:val="a3"/>
        <w:spacing w:before="1"/>
        <w:rPr>
          <w:rFonts w:ascii="Courier New"/>
          <w:sz w:val="11"/>
        </w:rPr>
      </w:pPr>
    </w:p>
    <w:p w14:paraId="214D7117" w14:textId="77777777" w:rsidR="008127B4" w:rsidRDefault="00C97DE3">
      <w:pPr>
        <w:pStyle w:val="a3"/>
        <w:spacing w:before="63"/>
        <w:ind w:left="1133"/>
      </w:pPr>
      <w:r>
        <w:t xml:space="preserve">Let's see how our Product is now represented in the database. The table column </w:t>
      </w:r>
      <w:r>
        <w:rPr>
          <w:rFonts w:ascii="Courier New"/>
          <w:sz w:val="20"/>
        </w:rPr>
        <w:t>price</w:t>
      </w:r>
      <w:r>
        <w:rPr>
          <w:rFonts w:ascii="Courier New"/>
          <w:spacing w:val="-72"/>
          <w:sz w:val="20"/>
        </w:rPr>
        <w:t xml:space="preserve"> </w:t>
      </w:r>
      <w:r>
        <w:t>is a</w:t>
      </w:r>
    </w:p>
    <w:p w14:paraId="32F83AC6" w14:textId="77777777" w:rsidR="008127B4" w:rsidRDefault="00C97DE3">
      <w:pPr>
        <w:pStyle w:val="a3"/>
        <w:spacing w:before="9"/>
        <w:ind w:left="1133"/>
      </w:pPr>
      <w:r>
        <w:rPr>
          <w:rFonts w:ascii="Courier New"/>
          <w:sz w:val="20"/>
        </w:rPr>
        <w:t>TEXT</w:t>
      </w:r>
      <w:r>
        <w:rPr>
          <w:rFonts w:ascii="Courier New"/>
          <w:spacing w:val="-72"/>
          <w:sz w:val="20"/>
        </w:rPr>
        <w:t xml:space="preserve"> </w:t>
      </w:r>
      <w:r>
        <w:t xml:space="preserve">type column that contains a serialization of a </w:t>
      </w:r>
      <w:r>
        <w:rPr>
          <w:rFonts w:ascii="Courier New"/>
          <w:sz w:val="20"/>
        </w:rPr>
        <w:t>Money</w:t>
      </w:r>
      <w:r>
        <w:rPr>
          <w:rFonts w:ascii="Courier New"/>
          <w:spacing w:val="-71"/>
          <w:sz w:val="20"/>
        </w:rPr>
        <w:t xml:space="preserve"> </w:t>
      </w:r>
      <w:r>
        <w:t>object representing 9.99 USD:</w:t>
      </w:r>
    </w:p>
    <w:p w14:paraId="77F39957" w14:textId="77777777" w:rsidR="008127B4" w:rsidRDefault="00C97DE3">
      <w:pPr>
        <w:spacing w:before="192"/>
        <w:ind w:left="1493"/>
        <w:rPr>
          <w:rFonts w:ascii="Courier New"/>
          <w:sz w:val="18"/>
        </w:rPr>
      </w:pPr>
      <w:r>
        <w:rPr>
          <w:rFonts w:ascii="Courier New"/>
          <w:sz w:val="18"/>
        </w:rPr>
        <w:t>mysql &gt; select * from products \G</w:t>
      </w:r>
    </w:p>
    <w:p w14:paraId="574E8F85" w14:textId="77777777" w:rsidR="008127B4" w:rsidRDefault="00C97DE3">
      <w:pPr>
        <w:tabs>
          <w:tab w:val="left" w:pos="2033"/>
        </w:tabs>
        <w:spacing w:before="12" w:line="254" w:lineRule="auto"/>
        <w:ind w:left="1493" w:right="2852"/>
        <w:rPr>
          <w:rFonts w:ascii="Courier New"/>
          <w:sz w:val="18"/>
        </w:rPr>
      </w:pPr>
      <w:r>
        <w:rPr>
          <w:rFonts w:ascii="Courier New"/>
          <w:sz w:val="18"/>
        </w:rPr>
        <w:t>*************************** 1.row*************************** id</w:t>
      </w:r>
      <w:r>
        <w:rPr>
          <w:rFonts w:ascii="Courier New"/>
          <w:sz w:val="18"/>
        </w:rPr>
        <w:tab/>
        <w:t>:</w:t>
      </w:r>
      <w:r>
        <w:rPr>
          <w:rFonts w:ascii="Courier New"/>
          <w:spacing w:val="-1"/>
          <w:sz w:val="18"/>
        </w:rPr>
        <w:t xml:space="preserve"> </w:t>
      </w:r>
      <w:r>
        <w:rPr>
          <w:rFonts w:ascii="Courier New"/>
          <w:sz w:val="18"/>
        </w:rPr>
        <w:t>1</w:t>
      </w:r>
    </w:p>
    <w:p w14:paraId="7BE4D753" w14:textId="77777777" w:rsidR="008127B4" w:rsidRDefault="00C97DE3">
      <w:pPr>
        <w:spacing w:line="204" w:lineRule="exact"/>
        <w:ind w:left="1493"/>
        <w:rPr>
          <w:rFonts w:ascii="Courier New"/>
          <w:sz w:val="18"/>
        </w:rPr>
      </w:pPr>
      <w:r>
        <w:rPr>
          <w:rFonts w:ascii="Courier New"/>
          <w:sz w:val="18"/>
        </w:rPr>
        <w:t>name : Domain-Driven Design in PHP</w:t>
      </w:r>
    </w:p>
    <w:p w14:paraId="15258E94"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5CDB8E51" w14:textId="77777777" w:rsidR="008127B4" w:rsidRDefault="008127B4">
      <w:pPr>
        <w:pStyle w:val="a3"/>
        <w:spacing w:before="2"/>
        <w:rPr>
          <w:rFonts w:ascii="Courier New"/>
          <w:sz w:val="17"/>
        </w:rPr>
      </w:pPr>
    </w:p>
    <w:p w14:paraId="6DEFAF5C" w14:textId="77777777" w:rsidR="008127B4" w:rsidRDefault="00C97DE3">
      <w:pPr>
        <w:spacing w:before="94" w:line="254" w:lineRule="auto"/>
        <w:ind w:left="1493" w:right="2295"/>
        <w:rPr>
          <w:rFonts w:ascii="Courier New"/>
          <w:sz w:val="18"/>
        </w:rPr>
      </w:pPr>
      <w:bookmarkStart w:id="114" w:name="_bookmark76"/>
      <w:bookmarkEnd w:id="114"/>
      <w:r>
        <w:rPr>
          <w:rFonts w:ascii="Courier New"/>
          <w:sz w:val="18"/>
        </w:rPr>
        <w:t>price : O:22:"Ddd\Domain\Model\Money":2:{s:30:"Ddd\Domain\Model\\ Money amount";i :</w:t>
      </w:r>
    </w:p>
    <w:p w14:paraId="1F2758E1" w14:textId="77777777" w:rsidR="008127B4" w:rsidRDefault="00C97DE3">
      <w:pPr>
        <w:spacing w:line="254" w:lineRule="auto"/>
        <w:ind w:left="1493" w:right="1863"/>
        <w:rPr>
          <w:rFonts w:ascii="Courier New"/>
          <w:sz w:val="18"/>
        </w:rPr>
      </w:pPr>
      <w:r>
        <w:rPr>
          <w:rFonts w:ascii="Courier New"/>
          <w:sz w:val="18"/>
        </w:rPr>
        <w:t>999;s:32:"Ddd\Domain\Model\Money currency";O : 25:"Ddd\Domain\Model\\ Currency":1:{\</w:t>
      </w:r>
    </w:p>
    <w:p w14:paraId="43897E57" w14:textId="77777777" w:rsidR="008127B4" w:rsidRDefault="00C97DE3">
      <w:pPr>
        <w:spacing w:line="254" w:lineRule="auto"/>
        <w:ind w:left="1493" w:right="1431"/>
        <w:rPr>
          <w:rFonts w:ascii="Courier New"/>
          <w:sz w:val="18"/>
        </w:rPr>
      </w:pPr>
      <w:r>
        <w:rPr>
          <w:rFonts w:ascii="Courier New"/>
          <w:sz w:val="18"/>
        </w:rPr>
        <w:t>s:34:" Ddd\Domain\Model\Currency isoCode";s:3:"USD";}}1 row in set(\ 0.00 sec)</w:t>
      </w:r>
    </w:p>
    <w:p w14:paraId="0CC097D7" w14:textId="77777777" w:rsidR="008127B4" w:rsidRDefault="008127B4">
      <w:pPr>
        <w:pStyle w:val="a3"/>
        <w:spacing w:before="6"/>
        <w:rPr>
          <w:rFonts w:ascii="Courier New"/>
          <w:sz w:val="15"/>
        </w:rPr>
      </w:pPr>
    </w:p>
    <w:p w14:paraId="538DCA7A" w14:textId="77777777" w:rsidR="008127B4" w:rsidRDefault="00C97DE3">
      <w:pPr>
        <w:pStyle w:val="a3"/>
        <w:spacing w:line="249" w:lineRule="auto"/>
        <w:ind w:left="1133" w:right="1225"/>
      </w:pPr>
      <w:r>
        <w:t xml:space="preserve">This approach does the job. However, it's not recommended due to problems occurring when refactoring classes in your code. Could you imagine the problems if we decided to rename our </w:t>
      </w:r>
      <w:r>
        <w:rPr>
          <w:rFonts w:ascii="Courier New"/>
          <w:sz w:val="20"/>
        </w:rPr>
        <w:t xml:space="preserve">Money </w:t>
      </w:r>
      <w:r>
        <w:t xml:space="preserve">class? Could you imagine the changes that would be required in our database representation when moving the </w:t>
      </w:r>
      <w:r>
        <w:rPr>
          <w:rFonts w:ascii="Courier New"/>
          <w:sz w:val="20"/>
        </w:rPr>
        <w:t xml:space="preserve">Money </w:t>
      </w:r>
      <w:r>
        <w:t>class from one namespace to another? Another tradeoff, as explained before, is the lack of querying capabilities. It doesn't matter whether you use Doctrine or not; writing a query to get the products cheaper than, say, 200 USD is almost impossible while using a serialization strategy.</w:t>
      </w:r>
    </w:p>
    <w:p w14:paraId="019D8D14" w14:textId="77777777" w:rsidR="008127B4" w:rsidRDefault="008127B4">
      <w:pPr>
        <w:pStyle w:val="a3"/>
        <w:spacing w:before="9"/>
        <w:rPr>
          <w:sz w:val="15"/>
        </w:rPr>
      </w:pPr>
    </w:p>
    <w:p w14:paraId="1439FB2E" w14:textId="77777777" w:rsidR="008127B4" w:rsidRDefault="00C97DE3">
      <w:pPr>
        <w:pStyle w:val="a3"/>
        <w:spacing w:line="249" w:lineRule="auto"/>
        <w:ind w:left="1133" w:right="1190"/>
      </w:pPr>
      <w:r>
        <w:t>The querying issue can only be solved by using Embedded Values. However, the serialization refactoring problems can be fixed using a specialized library for handling</w:t>
      </w:r>
      <w:bookmarkStart w:id="115" w:name="Improved_Serialization_with_JMS_Serializ"/>
      <w:bookmarkEnd w:id="115"/>
      <w:r>
        <w:t xml:space="preserve"> serialization processes.</w:t>
      </w:r>
    </w:p>
    <w:p w14:paraId="0F65CF0F" w14:textId="77777777" w:rsidR="008127B4" w:rsidRDefault="008127B4">
      <w:pPr>
        <w:pStyle w:val="a3"/>
        <w:rPr>
          <w:sz w:val="20"/>
        </w:rPr>
      </w:pPr>
    </w:p>
    <w:p w14:paraId="4FC52C08" w14:textId="77777777" w:rsidR="008127B4" w:rsidRDefault="008127B4">
      <w:pPr>
        <w:pStyle w:val="a3"/>
        <w:spacing w:before="2"/>
        <w:rPr>
          <w:sz w:val="19"/>
        </w:rPr>
      </w:pPr>
    </w:p>
    <w:p w14:paraId="5A370C3A" w14:textId="1E2824E2" w:rsidR="008127B4" w:rsidRDefault="00812E0F">
      <w:pPr>
        <w:pStyle w:val="4"/>
      </w:pPr>
      <w:bookmarkStart w:id="116" w:name="_bookmark77"/>
      <w:bookmarkEnd w:id="116"/>
      <w:r w:rsidRPr="00812E0F">
        <w:rPr>
          <w:rFonts w:hint="eastAsia"/>
        </w:rPr>
        <w:t>使用</w:t>
      </w:r>
      <w:r w:rsidRPr="00812E0F">
        <w:t>JMS</w:t>
      </w:r>
      <w:r w:rsidRPr="00812E0F">
        <w:rPr>
          <w:rFonts w:hint="eastAsia"/>
        </w:rPr>
        <w:t>序列化器改进序列化</w:t>
      </w:r>
    </w:p>
    <w:p w14:paraId="0CDD0303" w14:textId="77777777" w:rsidR="008127B4" w:rsidRDefault="00C97DE3">
      <w:pPr>
        <w:pStyle w:val="a3"/>
        <w:spacing w:before="80" w:line="249" w:lineRule="auto"/>
        <w:ind w:left="1133" w:right="1145"/>
      </w:pPr>
      <w:r>
        <w:t xml:space="preserve">The serialize/unserialize native PHP strategies have a problem when dealing with class and namespace refactoring. One alternative is to use your own serialization mechanism — for example, concatenating the amount, a one character separator such as </w:t>
      </w:r>
      <w:r>
        <w:rPr>
          <w:rFonts w:ascii="Courier New" w:hAnsi="Courier New"/>
          <w:sz w:val="20"/>
        </w:rPr>
        <w:t>|</w:t>
      </w:r>
      <w:r>
        <w:t xml:space="preserve">, and the currency ISO code. However, there's another favored approach: using an open source serializer library such as </w:t>
      </w:r>
      <w:hyperlink r:id="rId246">
        <w:r>
          <w:rPr>
            <w:rFonts w:ascii="Courier New" w:hAnsi="Courier New"/>
            <w:sz w:val="18"/>
          </w:rPr>
          <w:t>JMS Serializer</w:t>
        </w:r>
      </w:hyperlink>
      <w:r>
        <w:t xml:space="preserve">. Let's see an example of applying it when serializing a </w:t>
      </w:r>
      <w:r>
        <w:rPr>
          <w:rFonts w:ascii="Courier New" w:hAnsi="Courier New"/>
          <w:sz w:val="20"/>
        </w:rPr>
        <w:t>Money</w:t>
      </w:r>
      <w:r>
        <w:rPr>
          <w:rFonts w:ascii="Courier New" w:hAnsi="Courier New"/>
          <w:spacing w:val="-72"/>
          <w:sz w:val="20"/>
        </w:rPr>
        <w:t xml:space="preserve"> </w:t>
      </w:r>
      <w:r>
        <w:t>object:</w:t>
      </w:r>
    </w:p>
    <w:p w14:paraId="15C939D2" w14:textId="77777777" w:rsidR="008127B4" w:rsidRDefault="00C97DE3">
      <w:pPr>
        <w:spacing w:before="182"/>
        <w:ind w:left="1493"/>
        <w:rPr>
          <w:rFonts w:ascii="Courier New"/>
          <w:sz w:val="18"/>
        </w:rPr>
      </w:pPr>
      <w:r>
        <w:rPr>
          <w:rFonts w:ascii="Courier New"/>
          <w:sz w:val="18"/>
        </w:rPr>
        <w:t>$myMoney = new Money(999, new Currency('USD'));</w:t>
      </w:r>
    </w:p>
    <w:p w14:paraId="63BBFBD0" w14:textId="77777777" w:rsidR="008127B4" w:rsidRDefault="008127B4">
      <w:pPr>
        <w:pStyle w:val="a3"/>
        <w:spacing w:before="2"/>
        <w:rPr>
          <w:rFonts w:ascii="Courier New"/>
          <w:sz w:val="20"/>
        </w:rPr>
      </w:pPr>
    </w:p>
    <w:p w14:paraId="3DB84230" w14:textId="77777777" w:rsidR="008127B4" w:rsidRDefault="00C97DE3">
      <w:pPr>
        <w:ind w:left="1493"/>
        <w:rPr>
          <w:rFonts w:ascii="Courier New"/>
          <w:sz w:val="18"/>
        </w:rPr>
      </w:pPr>
      <w:r>
        <w:rPr>
          <w:rFonts w:ascii="Courier New"/>
          <w:sz w:val="18"/>
        </w:rPr>
        <w:t>$serializer = JMS\Serializer\SerializerBuilder::create()-&gt;build();</w:t>
      </w:r>
    </w:p>
    <w:p w14:paraId="60D00D4B" w14:textId="77777777" w:rsidR="008127B4" w:rsidRDefault="00C97DE3">
      <w:pPr>
        <w:spacing w:before="12"/>
        <w:ind w:left="1493"/>
        <w:rPr>
          <w:rFonts w:ascii="Courier New" w:hAnsi="Courier New"/>
          <w:sz w:val="18"/>
        </w:rPr>
      </w:pPr>
      <w:r>
        <w:rPr>
          <w:rFonts w:ascii="Courier New" w:hAnsi="Courier New"/>
          <w:sz w:val="18"/>
        </w:rPr>
        <w:t>$jsonData = $serializer−&gt;serialize(myMoney, 'json');</w:t>
      </w:r>
    </w:p>
    <w:p w14:paraId="289AD8A1" w14:textId="77777777" w:rsidR="008127B4" w:rsidRDefault="008127B4">
      <w:pPr>
        <w:pStyle w:val="a3"/>
        <w:spacing w:before="7"/>
        <w:rPr>
          <w:rFonts w:ascii="Courier New"/>
          <w:sz w:val="16"/>
        </w:rPr>
      </w:pPr>
    </w:p>
    <w:p w14:paraId="57755EEB" w14:textId="77777777" w:rsidR="008127B4" w:rsidRDefault="00C97DE3">
      <w:pPr>
        <w:pStyle w:val="a3"/>
        <w:ind w:left="1133"/>
      </w:pPr>
      <w:r>
        <w:rPr>
          <w:w w:val="105"/>
        </w:rPr>
        <w:t>In order to unserialize the object, the process is straightforward:</w:t>
      </w:r>
    </w:p>
    <w:p w14:paraId="4CC753AF" w14:textId="77777777" w:rsidR="008127B4" w:rsidRDefault="008127B4">
      <w:pPr>
        <w:pStyle w:val="a3"/>
        <w:spacing w:before="10"/>
        <w:rPr>
          <w:sz w:val="16"/>
        </w:rPr>
      </w:pPr>
    </w:p>
    <w:p w14:paraId="15E23326" w14:textId="77777777" w:rsidR="008127B4" w:rsidRDefault="00C97DE3">
      <w:pPr>
        <w:ind w:left="1493"/>
        <w:rPr>
          <w:rFonts w:ascii="Courier New"/>
          <w:sz w:val="18"/>
        </w:rPr>
      </w:pPr>
      <w:r>
        <w:rPr>
          <w:rFonts w:ascii="Courier New"/>
          <w:sz w:val="18"/>
        </w:rPr>
        <w:t>$serializer = JMS\Serializer\SerializerBuilder::create()-&gt;build();</w:t>
      </w:r>
    </w:p>
    <w:p w14:paraId="21D0F2BA" w14:textId="77777777" w:rsidR="008127B4" w:rsidRDefault="00C97DE3">
      <w:pPr>
        <w:spacing w:before="13"/>
        <w:ind w:left="1493"/>
        <w:rPr>
          <w:rFonts w:ascii="Courier New"/>
          <w:sz w:val="18"/>
        </w:rPr>
      </w:pPr>
      <w:r>
        <w:rPr>
          <w:rFonts w:ascii="Courier New"/>
          <w:sz w:val="18"/>
        </w:rPr>
        <w:t>// ...</w:t>
      </w:r>
    </w:p>
    <w:p w14:paraId="67FC8CB4" w14:textId="77777777" w:rsidR="008127B4" w:rsidRDefault="00C97DE3">
      <w:pPr>
        <w:spacing w:before="12"/>
        <w:ind w:left="1493"/>
        <w:rPr>
          <w:rFonts w:ascii="Courier New" w:hAnsi="Courier New"/>
          <w:sz w:val="18"/>
        </w:rPr>
      </w:pPr>
      <w:r>
        <w:rPr>
          <w:rFonts w:ascii="Courier New" w:hAnsi="Courier New"/>
          <w:sz w:val="18"/>
        </w:rPr>
        <w:t>$myMoney = $serializer−&gt;deserialize(jsonData, 'Ddd', 'json');</w:t>
      </w:r>
    </w:p>
    <w:p w14:paraId="5EAECC00" w14:textId="77777777" w:rsidR="008127B4" w:rsidRDefault="008127B4">
      <w:pPr>
        <w:rPr>
          <w:rFonts w:ascii="Courier New" w:hAnsi="Courier New"/>
          <w:sz w:val="18"/>
        </w:rPr>
        <w:sectPr w:rsidR="008127B4">
          <w:pgSz w:w="10830" w:h="13330"/>
          <w:pgMar w:top="1140" w:right="0" w:bottom="1140" w:left="0" w:header="925" w:footer="941" w:gutter="0"/>
          <w:cols w:space="720"/>
        </w:sectPr>
      </w:pPr>
    </w:p>
    <w:p w14:paraId="72D50A71" w14:textId="77777777" w:rsidR="008127B4" w:rsidRDefault="008127B4">
      <w:pPr>
        <w:pStyle w:val="a3"/>
        <w:spacing w:before="7"/>
        <w:rPr>
          <w:rFonts w:ascii="Courier New"/>
          <w:sz w:val="19"/>
        </w:rPr>
      </w:pPr>
    </w:p>
    <w:p w14:paraId="71FE8736" w14:textId="77777777" w:rsidR="008127B4" w:rsidRDefault="00C97DE3">
      <w:pPr>
        <w:pStyle w:val="a3"/>
        <w:spacing w:before="63" w:line="249" w:lineRule="auto"/>
        <w:ind w:left="1133" w:right="1368"/>
      </w:pPr>
      <w:bookmarkStart w:id="117" w:name="_bookmark78"/>
      <w:bookmarkEnd w:id="117"/>
      <w:r>
        <w:t xml:space="preserve">With this example, you can refactor your </w:t>
      </w:r>
      <w:r>
        <w:rPr>
          <w:rFonts w:ascii="Courier New" w:hAnsi="Courier New"/>
          <w:sz w:val="20"/>
        </w:rPr>
        <w:t xml:space="preserve">Money </w:t>
      </w:r>
      <w:r>
        <w:t>class without having to update your database. JMS Serializer can be used in many different scenarios — for example, when working with REST APIs. An important feature is the ability to specify which attributes of an object should be omitted in the serialization process — for example, a password.</w:t>
      </w:r>
    </w:p>
    <w:p w14:paraId="4C960DB0" w14:textId="77777777" w:rsidR="008127B4" w:rsidRDefault="008127B4">
      <w:pPr>
        <w:pStyle w:val="a3"/>
        <w:spacing w:before="9"/>
        <w:rPr>
          <w:sz w:val="15"/>
        </w:rPr>
      </w:pPr>
    </w:p>
    <w:p w14:paraId="33980882" w14:textId="77777777" w:rsidR="008127B4" w:rsidRDefault="00C97DE3">
      <w:pPr>
        <w:spacing w:line="247" w:lineRule="auto"/>
        <w:ind w:left="1133" w:right="1217"/>
        <w:rPr>
          <w:sz w:val="21"/>
        </w:rPr>
      </w:pPr>
      <w:r>
        <w:rPr>
          <w:w w:val="105"/>
          <w:sz w:val="21"/>
        </w:rPr>
        <w:t>Check</w:t>
      </w:r>
      <w:r>
        <w:rPr>
          <w:spacing w:val="-33"/>
          <w:w w:val="105"/>
          <w:sz w:val="21"/>
        </w:rPr>
        <w:t xml:space="preserve"> </w:t>
      </w:r>
      <w:r>
        <w:rPr>
          <w:w w:val="105"/>
          <w:sz w:val="21"/>
        </w:rPr>
        <w:t>out</w:t>
      </w:r>
      <w:r>
        <w:rPr>
          <w:spacing w:val="-33"/>
          <w:w w:val="105"/>
          <w:sz w:val="21"/>
        </w:rPr>
        <w:t xml:space="preserve"> </w:t>
      </w:r>
      <w:r>
        <w:rPr>
          <w:w w:val="105"/>
          <w:sz w:val="21"/>
        </w:rPr>
        <w:t>the</w:t>
      </w:r>
      <w:r>
        <w:rPr>
          <w:spacing w:val="-32"/>
          <w:w w:val="105"/>
          <w:sz w:val="21"/>
        </w:rPr>
        <w:t xml:space="preserve"> </w:t>
      </w:r>
      <w:hyperlink r:id="rId247">
        <w:r>
          <w:rPr>
            <w:rFonts w:ascii="Courier New"/>
            <w:w w:val="105"/>
            <w:sz w:val="18"/>
          </w:rPr>
          <w:t>Mapping</w:t>
        </w:r>
        <w:r>
          <w:rPr>
            <w:rFonts w:ascii="Courier New"/>
            <w:spacing w:val="-55"/>
            <w:w w:val="105"/>
            <w:sz w:val="18"/>
          </w:rPr>
          <w:t xml:space="preserve"> </w:t>
        </w:r>
        <w:r>
          <w:rPr>
            <w:rFonts w:ascii="Courier New"/>
            <w:w w:val="105"/>
            <w:sz w:val="18"/>
          </w:rPr>
          <w:t>Reference</w:t>
        </w:r>
        <w:r>
          <w:rPr>
            <w:rFonts w:ascii="Courier New"/>
            <w:spacing w:val="-89"/>
            <w:w w:val="105"/>
            <w:sz w:val="18"/>
          </w:rPr>
          <w:t xml:space="preserve"> </w:t>
        </w:r>
      </w:hyperlink>
      <w:r>
        <w:rPr>
          <w:w w:val="105"/>
          <w:sz w:val="21"/>
        </w:rPr>
        <w:t>and</w:t>
      </w:r>
      <w:r>
        <w:rPr>
          <w:spacing w:val="-32"/>
          <w:w w:val="105"/>
          <w:sz w:val="21"/>
        </w:rPr>
        <w:t xml:space="preserve"> </w:t>
      </w:r>
      <w:r>
        <w:rPr>
          <w:w w:val="105"/>
          <w:sz w:val="21"/>
        </w:rPr>
        <w:t>the</w:t>
      </w:r>
      <w:r>
        <w:rPr>
          <w:spacing w:val="-33"/>
          <w:w w:val="105"/>
          <w:sz w:val="21"/>
        </w:rPr>
        <w:t xml:space="preserve"> </w:t>
      </w:r>
      <w:hyperlink r:id="rId248">
        <w:r>
          <w:rPr>
            <w:rFonts w:ascii="Courier New"/>
            <w:w w:val="105"/>
            <w:sz w:val="18"/>
          </w:rPr>
          <w:t>Cookbook</w:t>
        </w:r>
        <w:r>
          <w:rPr>
            <w:rFonts w:ascii="Courier New"/>
            <w:spacing w:val="-89"/>
            <w:w w:val="105"/>
            <w:sz w:val="18"/>
          </w:rPr>
          <w:t xml:space="preserve"> </w:t>
        </w:r>
      </w:hyperlink>
      <w:r>
        <w:rPr>
          <w:w w:val="105"/>
          <w:sz w:val="21"/>
        </w:rPr>
        <w:t>for</w:t>
      </w:r>
      <w:r>
        <w:rPr>
          <w:spacing w:val="-33"/>
          <w:w w:val="105"/>
          <w:sz w:val="21"/>
        </w:rPr>
        <w:t xml:space="preserve"> </w:t>
      </w:r>
      <w:r>
        <w:rPr>
          <w:w w:val="105"/>
          <w:sz w:val="21"/>
        </w:rPr>
        <w:t>more</w:t>
      </w:r>
      <w:r>
        <w:rPr>
          <w:spacing w:val="-32"/>
          <w:w w:val="105"/>
          <w:sz w:val="21"/>
        </w:rPr>
        <w:t xml:space="preserve"> </w:t>
      </w:r>
      <w:r>
        <w:rPr>
          <w:w w:val="105"/>
          <w:sz w:val="21"/>
        </w:rPr>
        <w:t>information.</w:t>
      </w:r>
      <w:r>
        <w:rPr>
          <w:spacing w:val="-33"/>
          <w:w w:val="105"/>
          <w:sz w:val="21"/>
        </w:rPr>
        <w:t xml:space="preserve"> </w:t>
      </w:r>
      <w:r>
        <w:rPr>
          <w:w w:val="105"/>
          <w:sz w:val="21"/>
        </w:rPr>
        <w:t>JMS</w:t>
      </w:r>
      <w:r>
        <w:rPr>
          <w:spacing w:val="-32"/>
          <w:w w:val="105"/>
          <w:sz w:val="21"/>
        </w:rPr>
        <w:t xml:space="preserve"> </w:t>
      </w:r>
      <w:r>
        <w:rPr>
          <w:w w:val="105"/>
          <w:sz w:val="21"/>
        </w:rPr>
        <w:t>Serializer</w:t>
      </w:r>
      <w:r>
        <w:rPr>
          <w:spacing w:val="-33"/>
          <w:w w:val="105"/>
          <w:sz w:val="21"/>
        </w:rPr>
        <w:t xml:space="preserve"> </w:t>
      </w:r>
      <w:r>
        <w:rPr>
          <w:w w:val="105"/>
          <w:sz w:val="21"/>
        </w:rPr>
        <w:t>is</w:t>
      </w:r>
      <w:bookmarkStart w:id="118" w:name="Serialized_LOB_with_Doctrine"/>
      <w:bookmarkEnd w:id="118"/>
      <w:r>
        <w:rPr>
          <w:w w:val="105"/>
          <w:sz w:val="21"/>
        </w:rPr>
        <w:t xml:space="preserve"> a</w:t>
      </w:r>
      <w:r>
        <w:rPr>
          <w:spacing w:val="-11"/>
          <w:w w:val="105"/>
          <w:sz w:val="21"/>
        </w:rPr>
        <w:t xml:space="preserve"> </w:t>
      </w:r>
      <w:r>
        <w:rPr>
          <w:w w:val="105"/>
          <w:sz w:val="21"/>
        </w:rPr>
        <w:t>must</w:t>
      </w:r>
      <w:r>
        <w:rPr>
          <w:spacing w:val="-10"/>
          <w:w w:val="105"/>
          <w:sz w:val="21"/>
        </w:rPr>
        <w:t xml:space="preserve"> </w:t>
      </w:r>
      <w:r>
        <w:rPr>
          <w:w w:val="105"/>
          <w:sz w:val="21"/>
        </w:rPr>
        <w:t>in</w:t>
      </w:r>
      <w:r>
        <w:rPr>
          <w:spacing w:val="-10"/>
          <w:w w:val="105"/>
          <w:sz w:val="21"/>
        </w:rPr>
        <w:t xml:space="preserve"> </w:t>
      </w:r>
      <w:r>
        <w:rPr>
          <w:w w:val="105"/>
          <w:sz w:val="21"/>
        </w:rPr>
        <w:t>any</w:t>
      </w:r>
      <w:r>
        <w:rPr>
          <w:spacing w:val="-10"/>
          <w:w w:val="105"/>
          <w:sz w:val="21"/>
        </w:rPr>
        <w:t xml:space="preserve"> </w:t>
      </w:r>
      <w:r>
        <w:rPr>
          <w:w w:val="105"/>
          <w:sz w:val="21"/>
        </w:rPr>
        <w:t>Domain-Driven</w:t>
      </w:r>
      <w:r>
        <w:rPr>
          <w:spacing w:val="-10"/>
          <w:w w:val="105"/>
          <w:sz w:val="21"/>
        </w:rPr>
        <w:t xml:space="preserve"> </w:t>
      </w:r>
      <w:r>
        <w:rPr>
          <w:w w:val="105"/>
          <w:sz w:val="21"/>
        </w:rPr>
        <w:t>Design</w:t>
      </w:r>
      <w:r>
        <w:rPr>
          <w:spacing w:val="-10"/>
          <w:w w:val="105"/>
          <w:sz w:val="21"/>
        </w:rPr>
        <w:t xml:space="preserve"> </w:t>
      </w:r>
      <w:r>
        <w:rPr>
          <w:w w:val="105"/>
          <w:sz w:val="21"/>
        </w:rPr>
        <w:t>project.</w:t>
      </w:r>
    </w:p>
    <w:p w14:paraId="6A8B2875" w14:textId="77777777" w:rsidR="008127B4" w:rsidRDefault="008127B4">
      <w:pPr>
        <w:pStyle w:val="a3"/>
        <w:rPr>
          <w:sz w:val="20"/>
        </w:rPr>
      </w:pPr>
    </w:p>
    <w:p w14:paraId="779C0A69" w14:textId="77777777" w:rsidR="008127B4" w:rsidRDefault="008127B4">
      <w:pPr>
        <w:pStyle w:val="a3"/>
        <w:spacing w:before="1"/>
        <w:rPr>
          <w:sz w:val="23"/>
        </w:rPr>
      </w:pPr>
    </w:p>
    <w:p w14:paraId="38484C4A" w14:textId="65B9E0B5" w:rsidR="008127B4" w:rsidRDefault="00812E0F">
      <w:pPr>
        <w:pStyle w:val="3"/>
      </w:pPr>
      <w:bookmarkStart w:id="119" w:name="_bookmark79"/>
      <w:bookmarkEnd w:id="119"/>
      <w:r w:rsidRPr="00812E0F">
        <w:rPr>
          <w:rFonts w:hint="eastAsia"/>
        </w:rPr>
        <w:t>序列化</w:t>
      </w:r>
      <w:r w:rsidRPr="00812E0F">
        <w:t>LOB</w:t>
      </w:r>
      <w:r>
        <w:t xml:space="preserve"> </w:t>
      </w:r>
      <w:r w:rsidR="00C97DE3">
        <w:t>with Doctrine</w:t>
      </w:r>
    </w:p>
    <w:p w14:paraId="48A38D52" w14:textId="77777777" w:rsidR="008127B4" w:rsidRDefault="00C97DE3">
      <w:pPr>
        <w:pStyle w:val="a3"/>
        <w:spacing w:before="81" w:line="249" w:lineRule="auto"/>
        <w:ind w:left="1133" w:right="1642"/>
      </w:pPr>
      <w:r>
        <w:rPr>
          <w:w w:val="105"/>
        </w:rPr>
        <w:t>In</w:t>
      </w:r>
      <w:r>
        <w:rPr>
          <w:spacing w:val="-25"/>
          <w:w w:val="105"/>
        </w:rPr>
        <w:t xml:space="preserve"> </w:t>
      </w:r>
      <w:r>
        <w:rPr>
          <w:w w:val="105"/>
        </w:rPr>
        <w:t>Doctrine,</w:t>
      </w:r>
      <w:r>
        <w:rPr>
          <w:spacing w:val="-25"/>
          <w:w w:val="105"/>
        </w:rPr>
        <w:t xml:space="preserve"> </w:t>
      </w:r>
      <w:r>
        <w:rPr>
          <w:w w:val="105"/>
        </w:rPr>
        <w:t>there</w:t>
      </w:r>
      <w:r>
        <w:rPr>
          <w:spacing w:val="-25"/>
          <w:w w:val="105"/>
        </w:rPr>
        <w:t xml:space="preserve"> </w:t>
      </w:r>
      <w:r>
        <w:rPr>
          <w:w w:val="105"/>
        </w:rPr>
        <w:t>are</w:t>
      </w:r>
      <w:r>
        <w:rPr>
          <w:spacing w:val="-25"/>
          <w:w w:val="105"/>
        </w:rPr>
        <w:t xml:space="preserve"> </w:t>
      </w:r>
      <w:r>
        <w:rPr>
          <w:w w:val="105"/>
        </w:rPr>
        <w:t>different</w:t>
      </w:r>
      <w:r>
        <w:rPr>
          <w:spacing w:val="-25"/>
          <w:w w:val="105"/>
        </w:rPr>
        <w:t xml:space="preserve"> </w:t>
      </w:r>
      <w:r>
        <w:rPr>
          <w:w w:val="105"/>
        </w:rPr>
        <w:t>ways</w:t>
      </w:r>
      <w:r>
        <w:rPr>
          <w:spacing w:val="-25"/>
          <w:w w:val="105"/>
        </w:rPr>
        <w:t xml:space="preserve"> </w:t>
      </w:r>
      <w:r>
        <w:rPr>
          <w:w w:val="105"/>
        </w:rPr>
        <w:t>of</w:t>
      </w:r>
      <w:r>
        <w:rPr>
          <w:spacing w:val="-25"/>
          <w:w w:val="105"/>
        </w:rPr>
        <w:t xml:space="preserve"> </w:t>
      </w:r>
      <w:r>
        <w:rPr>
          <w:w w:val="105"/>
        </w:rPr>
        <w:t>serializing</w:t>
      </w:r>
      <w:r>
        <w:rPr>
          <w:spacing w:val="-25"/>
          <w:w w:val="105"/>
        </w:rPr>
        <w:t xml:space="preserve"> </w:t>
      </w:r>
      <w:r>
        <w:rPr>
          <w:w w:val="105"/>
        </w:rPr>
        <w:t>objects</w:t>
      </w:r>
      <w:r>
        <w:rPr>
          <w:spacing w:val="-25"/>
          <w:w w:val="105"/>
        </w:rPr>
        <w:t xml:space="preserve"> </w:t>
      </w:r>
      <w:r>
        <w:rPr>
          <w:w w:val="105"/>
        </w:rPr>
        <w:t>in</w:t>
      </w:r>
      <w:r>
        <w:rPr>
          <w:spacing w:val="-25"/>
          <w:w w:val="105"/>
        </w:rPr>
        <w:t xml:space="preserve"> </w:t>
      </w:r>
      <w:r>
        <w:rPr>
          <w:w w:val="105"/>
        </w:rPr>
        <w:t>order</w:t>
      </w:r>
      <w:r>
        <w:rPr>
          <w:spacing w:val="-24"/>
          <w:w w:val="105"/>
        </w:rPr>
        <w:t xml:space="preserve"> </w:t>
      </w:r>
      <w:r>
        <w:rPr>
          <w:w w:val="105"/>
        </w:rPr>
        <w:t>to</w:t>
      </w:r>
      <w:r>
        <w:rPr>
          <w:spacing w:val="-25"/>
          <w:w w:val="105"/>
        </w:rPr>
        <w:t xml:space="preserve"> </w:t>
      </w:r>
      <w:r>
        <w:rPr>
          <w:w w:val="105"/>
        </w:rPr>
        <w:t>eventually</w:t>
      </w:r>
      <w:r>
        <w:rPr>
          <w:spacing w:val="-25"/>
          <w:w w:val="105"/>
        </w:rPr>
        <w:t xml:space="preserve"> </w:t>
      </w:r>
      <w:r>
        <w:rPr>
          <w:w w:val="105"/>
        </w:rPr>
        <w:t>persist</w:t>
      </w:r>
      <w:bookmarkStart w:id="120" w:name="Doctrine_Object_Mapping_Type"/>
      <w:bookmarkEnd w:id="120"/>
      <w:r>
        <w:rPr>
          <w:w w:val="105"/>
        </w:rPr>
        <w:t xml:space="preserve"> them.</w:t>
      </w:r>
    </w:p>
    <w:p w14:paraId="457165D8" w14:textId="77777777" w:rsidR="008127B4" w:rsidRDefault="008127B4">
      <w:pPr>
        <w:pStyle w:val="a3"/>
        <w:rPr>
          <w:sz w:val="20"/>
        </w:rPr>
      </w:pPr>
    </w:p>
    <w:p w14:paraId="2A5CEE41" w14:textId="77777777" w:rsidR="008127B4" w:rsidRDefault="008127B4">
      <w:pPr>
        <w:pStyle w:val="a3"/>
        <w:spacing w:before="1"/>
        <w:rPr>
          <w:sz w:val="19"/>
        </w:rPr>
      </w:pPr>
    </w:p>
    <w:p w14:paraId="4A2D04D6" w14:textId="77777777" w:rsidR="008127B4" w:rsidRDefault="00C97DE3">
      <w:pPr>
        <w:pStyle w:val="4"/>
      </w:pPr>
      <w:bookmarkStart w:id="121" w:name="_bookmark80"/>
      <w:bookmarkEnd w:id="121"/>
      <w:r>
        <w:t>Doctrine Object Mapping Type</w:t>
      </w:r>
    </w:p>
    <w:p w14:paraId="3C1F5BAF" w14:textId="77777777" w:rsidR="008127B4" w:rsidRDefault="00C97DE3">
      <w:pPr>
        <w:pStyle w:val="a3"/>
        <w:spacing w:before="80" w:line="249" w:lineRule="auto"/>
        <w:ind w:left="1133" w:right="1145"/>
      </w:pPr>
      <w:r>
        <w:t xml:space="preserve">Doctrine has support for the Serialize LOB pattern. There are plenty of predefined mapping types you can use in order to match Entity attributes with database columns or even tables. One of those mappings is the object type, which maps an SQL CLOB to a PHP object using </w:t>
      </w:r>
      <w:r>
        <w:rPr>
          <w:rFonts w:ascii="Courier New"/>
          <w:sz w:val="20"/>
        </w:rPr>
        <w:t>serialize()</w:t>
      </w:r>
      <w:r>
        <w:rPr>
          <w:rFonts w:ascii="Courier New"/>
          <w:spacing w:val="-78"/>
          <w:sz w:val="20"/>
        </w:rPr>
        <w:t xml:space="preserve"> </w:t>
      </w:r>
      <w:r>
        <w:t xml:space="preserve">and </w:t>
      </w:r>
      <w:r>
        <w:rPr>
          <w:rFonts w:ascii="Courier New"/>
          <w:sz w:val="20"/>
        </w:rPr>
        <w:t>unserialize()</w:t>
      </w:r>
      <w:r>
        <w:t>.</w:t>
      </w:r>
    </w:p>
    <w:p w14:paraId="1A0D2F87" w14:textId="77777777" w:rsidR="008127B4" w:rsidRDefault="00C97DE3">
      <w:pPr>
        <w:spacing w:before="181"/>
        <w:ind w:left="1133"/>
        <w:rPr>
          <w:sz w:val="21"/>
        </w:rPr>
      </w:pPr>
      <w:r>
        <w:rPr>
          <w:sz w:val="21"/>
        </w:rPr>
        <w:t xml:space="preserve">According to the </w:t>
      </w:r>
      <w:hyperlink r:id="rId249" w:anchor="object">
        <w:r>
          <w:rPr>
            <w:rFonts w:ascii="Courier New"/>
            <w:sz w:val="18"/>
          </w:rPr>
          <w:t>Doctrine DBAL 2 Documentation</w:t>
        </w:r>
      </w:hyperlink>
      <w:r>
        <w:rPr>
          <w:sz w:val="21"/>
        </w:rPr>
        <w:t xml:space="preserve">, </w:t>
      </w:r>
      <w:r>
        <w:rPr>
          <w:rFonts w:ascii="Courier New"/>
          <w:sz w:val="20"/>
        </w:rPr>
        <w:t>object</w:t>
      </w:r>
      <w:r>
        <w:rPr>
          <w:rFonts w:ascii="Courier New"/>
          <w:spacing w:val="-93"/>
          <w:sz w:val="20"/>
        </w:rPr>
        <w:t xml:space="preserve"> </w:t>
      </w:r>
      <w:r>
        <w:rPr>
          <w:sz w:val="21"/>
        </w:rPr>
        <w:t>type:</w:t>
      </w:r>
    </w:p>
    <w:p w14:paraId="06E5178D" w14:textId="77777777" w:rsidR="008127B4" w:rsidRDefault="00C97DE3">
      <w:pPr>
        <w:pStyle w:val="a3"/>
        <w:spacing w:before="189" w:line="249" w:lineRule="auto"/>
        <w:ind w:left="2033" w:right="1140"/>
      </w:pPr>
      <w:r>
        <w:rPr>
          <w:w w:val="105"/>
        </w:rPr>
        <w:t>Maps</w:t>
      </w:r>
      <w:r>
        <w:rPr>
          <w:spacing w:val="-32"/>
          <w:w w:val="105"/>
        </w:rPr>
        <w:t xml:space="preserve"> </w:t>
      </w:r>
      <w:r>
        <w:rPr>
          <w:w w:val="105"/>
        </w:rPr>
        <w:t>and</w:t>
      </w:r>
      <w:r>
        <w:rPr>
          <w:spacing w:val="-31"/>
          <w:w w:val="105"/>
        </w:rPr>
        <w:t xml:space="preserve"> </w:t>
      </w:r>
      <w:r>
        <w:rPr>
          <w:w w:val="105"/>
        </w:rPr>
        <w:t>converts</w:t>
      </w:r>
      <w:r>
        <w:rPr>
          <w:spacing w:val="-31"/>
          <w:w w:val="105"/>
        </w:rPr>
        <w:t xml:space="preserve"> </w:t>
      </w:r>
      <w:r>
        <w:rPr>
          <w:w w:val="105"/>
        </w:rPr>
        <w:t>object</w:t>
      </w:r>
      <w:r>
        <w:rPr>
          <w:spacing w:val="-31"/>
          <w:w w:val="105"/>
        </w:rPr>
        <w:t xml:space="preserve"> </w:t>
      </w:r>
      <w:r>
        <w:rPr>
          <w:w w:val="105"/>
        </w:rPr>
        <w:t>data</w:t>
      </w:r>
      <w:r>
        <w:rPr>
          <w:spacing w:val="-32"/>
          <w:w w:val="105"/>
        </w:rPr>
        <w:t xml:space="preserve"> </w:t>
      </w:r>
      <w:r>
        <w:rPr>
          <w:w w:val="105"/>
        </w:rPr>
        <w:t>based</w:t>
      </w:r>
      <w:r>
        <w:rPr>
          <w:spacing w:val="-31"/>
          <w:w w:val="105"/>
        </w:rPr>
        <w:t xml:space="preserve"> </w:t>
      </w:r>
      <w:r>
        <w:rPr>
          <w:w w:val="105"/>
        </w:rPr>
        <w:t>on</w:t>
      </w:r>
      <w:r>
        <w:rPr>
          <w:spacing w:val="-31"/>
          <w:w w:val="105"/>
        </w:rPr>
        <w:t xml:space="preserve"> </w:t>
      </w:r>
      <w:r>
        <w:rPr>
          <w:w w:val="105"/>
        </w:rPr>
        <w:t>PHP</w:t>
      </w:r>
      <w:r>
        <w:rPr>
          <w:spacing w:val="-31"/>
          <w:w w:val="105"/>
        </w:rPr>
        <w:t xml:space="preserve"> </w:t>
      </w:r>
      <w:r>
        <w:rPr>
          <w:w w:val="105"/>
        </w:rPr>
        <w:t>serialization.</w:t>
      </w:r>
      <w:r>
        <w:rPr>
          <w:spacing w:val="-32"/>
          <w:w w:val="105"/>
        </w:rPr>
        <w:t xml:space="preserve"> </w:t>
      </w:r>
      <w:r>
        <w:rPr>
          <w:w w:val="105"/>
        </w:rPr>
        <w:t>If</w:t>
      </w:r>
      <w:r>
        <w:rPr>
          <w:spacing w:val="-31"/>
          <w:w w:val="105"/>
        </w:rPr>
        <w:t xml:space="preserve"> </w:t>
      </w:r>
      <w:r>
        <w:rPr>
          <w:w w:val="105"/>
        </w:rPr>
        <w:t>you</w:t>
      </w:r>
      <w:r>
        <w:rPr>
          <w:spacing w:val="-31"/>
          <w:w w:val="105"/>
        </w:rPr>
        <w:t xml:space="preserve"> </w:t>
      </w:r>
      <w:r>
        <w:rPr>
          <w:w w:val="105"/>
        </w:rPr>
        <w:t>need</w:t>
      </w:r>
      <w:r>
        <w:rPr>
          <w:spacing w:val="-31"/>
          <w:w w:val="105"/>
        </w:rPr>
        <w:t xml:space="preserve"> </w:t>
      </w:r>
      <w:r>
        <w:rPr>
          <w:w w:val="105"/>
        </w:rPr>
        <w:t>to</w:t>
      </w:r>
      <w:r>
        <w:rPr>
          <w:spacing w:val="-32"/>
          <w:w w:val="105"/>
        </w:rPr>
        <w:t xml:space="preserve"> </w:t>
      </w:r>
      <w:r>
        <w:rPr>
          <w:w w:val="105"/>
        </w:rPr>
        <w:t>store</w:t>
      </w:r>
      <w:r>
        <w:rPr>
          <w:spacing w:val="-31"/>
          <w:w w:val="105"/>
        </w:rPr>
        <w:t xml:space="preserve"> </w:t>
      </w:r>
      <w:r>
        <w:rPr>
          <w:w w:val="105"/>
        </w:rPr>
        <w:t>an exact</w:t>
      </w:r>
      <w:r>
        <w:rPr>
          <w:spacing w:val="-27"/>
          <w:w w:val="105"/>
        </w:rPr>
        <w:t xml:space="preserve"> </w:t>
      </w:r>
      <w:r>
        <w:rPr>
          <w:w w:val="105"/>
        </w:rPr>
        <w:t>representation</w:t>
      </w:r>
      <w:r>
        <w:rPr>
          <w:spacing w:val="-26"/>
          <w:w w:val="105"/>
        </w:rPr>
        <w:t xml:space="preserve"> </w:t>
      </w:r>
      <w:r>
        <w:rPr>
          <w:w w:val="105"/>
        </w:rPr>
        <w:t>of</w:t>
      </w:r>
      <w:r>
        <w:rPr>
          <w:spacing w:val="-27"/>
          <w:w w:val="105"/>
        </w:rPr>
        <w:t xml:space="preserve"> </w:t>
      </w:r>
      <w:r>
        <w:rPr>
          <w:w w:val="105"/>
        </w:rPr>
        <w:t>your</w:t>
      </w:r>
      <w:r>
        <w:rPr>
          <w:spacing w:val="-26"/>
          <w:w w:val="105"/>
        </w:rPr>
        <w:t xml:space="preserve"> </w:t>
      </w:r>
      <w:r>
        <w:rPr>
          <w:w w:val="105"/>
        </w:rPr>
        <w:t>object</w:t>
      </w:r>
      <w:r>
        <w:rPr>
          <w:spacing w:val="-27"/>
          <w:w w:val="105"/>
        </w:rPr>
        <w:t xml:space="preserve"> </w:t>
      </w:r>
      <w:r>
        <w:rPr>
          <w:w w:val="105"/>
        </w:rPr>
        <w:t>data,</w:t>
      </w:r>
      <w:r>
        <w:rPr>
          <w:spacing w:val="-26"/>
          <w:w w:val="105"/>
        </w:rPr>
        <w:t xml:space="preserve"> </w:t>
      </w:r>
      <w:r>
        <w:rPr>
          <w:w w:val="105"/>
        </w:rPr>
        <w:t>you</w:t>
      </w:r>
      <w:r>
        <w:rPr>
          <w:spacing w:val="-27"/>
          <w:w w:val="105"/>
        </w:rPr>
        <w:t xml:space="preserve"> </w:t>
      </w:r>
      <w:r>
        <w:rPr>
          <w:w w:val="105"/>
        </w:rPr>
        <w:t>should</w:t>
      </w:r>
      <w:r>
        <w:rPr>
          <w:spacing w:val="-26"/>
          <w:w w:val="105"/>
        </w:rPr>
        <w:t xml:space="preserve"> </w:t>
      </w:r>
      <w:r>
        <w:rPr>
          <w:w w:val="105"/>
        </w:rPr>
        <w:t>consider</w:t>
      </w:r>
      <w:r>
        <w:rPr>
          <w:spacing w:val="-27"/>
          <w:w w:val="105"/>
        </w:rPr>
        <w:t xml:space="preserve"> </w:t>
      </w:r>
      <w:r>
        <w:rPr>
          <w:w w:val="105"/>
        </w:rPr>
        <w:t>using</w:t>
      </w:r>
      <w:r>
        <w:rPr>
          <w:spacing w:val="-26"/>
          <w:w w:val="105"/>
        </w:rPr>
        <w:t xml:space="preserve"> </w:t>
      </w:r>
      <w:r>
        <w:rPr>
          <w:w w:val="105"/>
        </w:rPr>
        <w:t>this</w:t>
      </w:r>
      <w:r>
        <w:rPr>
          <w:spacing w:val="-27"/>
          <w:w w:val="105"/>
        </w:rPr>
        <w:t xml:space="preserve"> </w:t>
      </w:r>
      <w:r>
        <w:rPr>
          <w:w w:val="105"/>
        </w:rPr>
        <w:t>type</w:t>
      </w:r>
      <w:r>
        <w:rPr>
          <w:spacing w:val="-26"/>
          <w:w w:val="105"/>
        </w:rPr>
        <w:t xml:space="preserve"> </w:t>
      </w:r>
      <w:r>
        <w:rPr>
          <w:w w:val="105"/>
        </w:rPr>
        <w:t>as</w:t>
      </w:r>
      <w:r>
        <w:rPr>
          <w:spacing w:val="-27"/>
          <w:w w:val="105"/>
        </w:rPr>
        <w:t xml:space="preserve"> </w:t>
      </w:r>
      <w:r>
        <w:rPr>
          <w:w w:val="105"/>
        </w:rPr>
        <w:t xml:space="preserve">it uses serialization to represent an exact copy of your object as string in the </w:t>
      </w:r>
      <w:r>
        <w:t>database.</w:t>
      </w:r>
      <w:r>
        <w:rPr>
          <w:spacing w:val="-13"/>
        </w:rPr>
        <w:t xml:space="preserve"> </w:t>
      </w:r>
      <w:r>
        <w:t>Values</w:t>
      </w:r>
      <w:r>
        <w:rPr>
          <w:spacing w:val="-13"/>
        </w:rPr>
        <w:t xml:space="preserve"> </w:t>
      </w:r>
      <w:r>
        <w:t>retrieved</w:t>
      </w:r>
      <w:r>
        <w:rPr>
          <w:spacing w:val="-13"/>
        </w:rPr>
        <w:t xml:space="preserve"> </w:t>
      </w:r>
      <w:r>
        <w:t>from</w:t>
      </w:r>
      <w:r>
        <w:rPr>
          <w:spacing w:val="-13"/>
        </w:rPr>
        <w:t xml:space="preserve"> </w:t>
      </w:r>
      <w:r>
        <w:t>the</w:t>
      </w:r>
      <w:r>
        <w:rPr>
          <w:spacing w:val="-13"/>
        </w:rPr>
        <w:t xml:space="preserve"> </w:t>
      </w:r>
      <w:r>
        <w:t>database</w:t>
      </w:r>
      <w:r>
        <w:rPr>
          <w:spacing w:val="-13"/>
        </w:rPr>
        <w:t xml:space="preserve"> </w:t>
      </w:r>
      <w:r>
        <w:t>are</w:t>
      </w:r>
      <w:r>
        <w:rPr>
          <w:spacing w:val="-13"/>
        </w:rPr>
        <w:t xml:space="preserve"> </w:t>
      </w:r>
      <w:r>
        <w:t>always</w:t>
      </w:r>
      <w:r>
        <w:rPr>
          <w:spacing w:val="-13"/>
        </w:rPr>
        <w:t xml:space="preserve"> </w:t>
      </w:r>
      <w:r>
        <w:t>converted</w:t>
      </w:r>
      <w:r>
        <w:rPr>
          <w:spacing w:val="-13"/>
        </w:rPr>
        <w:t xml:space="preserve"> </w:t>
      </w:r>
      <w:r>
        <w:t>to</w:t>
      </w:r>
      <w:r>
        <w:rPr>
          <w:spacing w:val="-13"/>
        </w:rPr>
        <w:t xml:space="preserve"> </w:t>
      </w:r>
      <w:r>
        <w:t>PHP's</w:t>
      </w:r>
      <w:r>
        <w:rPr>
          <w:spacing w:val="-13"/>
        </w:rPr>
        <w:t xml:space="preserve"> </w:t>
      </w:r>
      <w:r>
        <w:t xml:space="preserve">object </w:t>
      </w:r>
      <w:r>
        <w:rPr>
          <w:w w:val="105"/>
        </w:rPr>
        <w:t>type</w:t>
      </w:r>
      <w:r>
        <w:rPr>
          <w:spacing w:val="-11"/>
          <w:w w:val="105"/>
        </w:rPr>
        <w:t xml:space="preserve"> </w:t>
      </w:r>
      <w:r>
        <w:rPr>
          <w:w w:val="105"/>
        </w:rPr>
        <w:t>using</w:t>
      </w:r>
      <w:r>
        <w:rPr>
          <w:spacing w:val="-11"/>
          <w:w w:val="105"/>
        </w:rPr>
        <w:t xml:space="preserve"> </w:t>
      </w:r>
      <w:r>
        <w:rPr>
          <w:w w:val="105"/>
        </w:rPr>
        <w:t>unserialization</w:t>
      </w:r>
      <w:r>
        <w:rPr>
          <w:spacing w:val="-11"/>
          <w:w w:val="105"/>
        </w:rPr>
        <w:t xml:space="preserve"> </w:t>
      </w:r>
      <w:r>
        <w:rPr>
          <w:w w:val="105"/>
        </w:rPr>
        <w:t>or</w:t>
      </w:r>
      <w:r>
        <w:rPr>
          <w:spacing w:val="-11"/>
          <w:w w:val="105"/>
        </w:rPr>
        <w:t xml:space="preserve"> </w:t>
      </w:r>
      <w:r>
        <w:rPr>
          <w:w w:val="105"/>
        </w:rPr>
        <w:t>null</w:t>
      </w:r>
      <w:r>
        <w:rPr>
          <w:spacing w:val="-11"/>
          <w:w w:val="105"/>
        </w:rPr>
        <w:t xml:space="preserve"> </w:t>
      </w:r>
      <w:r>
        <w:rPr>
          <w:w w:val="105"/>
        </w:rPr>
        <w:t>if</w:t>
      </w:r>
      <w:r>
        <w:rPr>
          <w:spacing w:val="-11"/>
          <w:w w:val="105"/>
        </w:rPr>
        <w:t xml:space="preserve"> </w:t>
      </w:r>
      <w:r>
        <w:rPr>
          <w:w w:val="105"/>
        </w:rPr>
        <w:t>no</w:t>
      </w:r>
      <w:r>
        <w:rPr>
          <w:spacing w:val="-11"/>
          <w:w w:val="105"/>
        </w:rPr>
        <w:t xml:space="preserve"> </w:t>
      </w:r>
      <w:r>
        <w:rPr>
          <w:w w:val="105"/>
        </w:rPr>
        <w:t>data</w:t>
      </w:r>
      <w:r>
        <w:rPr>
          <w:spacing w:val="-10"/>
          <w:w w:val="105"/>
        </w:rPr>
        <w:t xml:space="preserve"> </w:t>
      </w:r>
      <w:r>
        <w:rPr>
          <w:w w:val="105"/>
        </w:rPr>
        <w:t>is</w:t>
      </w:r>
      <w:r>
        <w:rPr>
          <w:spacing w:val="-11"/>
          <w:w w:val="105"/>
        </w:rPr>
        <w:t xml:space="preserve"> </w:t>
      </w:r>
      <w:r>
        <w:rPr>
          <w:w w:val="105"/>
        </w:rPr>
        <w:t>present.</w:t>
      </w:r>
    </w:p>
    <w:p w14:paraId="1DC536F8" w14:textId="77777777" w:rsidR="008127B4" w:rsidRDefault="008127B4">
      <w:pPr>
        <w:pStyle w:val="a3"/>
        <w:rPr>
          <w:sz w:val="16"/>
        </w:rPr>
      </w:pPr>
    </w:p>
    <w:p w14:paraId="31DA8B28" w14:textId="77777777" w:rsidR="008127B4" w:rsidRDefault="00C97DE3">
      <w:pPr>
        <w:pStyle w:val="a3"/>
        <w:spacing w:line="249" w:lineRule="auto"/>
        <w:ind w:left="2033" w:right="1190"/>
      </w:pPr>
      <w:r>
        <w:t>This type will always be mapped to the database vendor's text type internally as there is no way of storing a PHP object representation natively in the database. Furthermore this type requires a SQL column comment hint so that it can be reverse engineered from the database. Doctrine cannot correctly map back this type correctly using vendors that do not support column comments, and will instead fall back to the text type instead.</w:t>
      </w:r>
    </w:p>
    <w:p w14:paraId="281946D0" w14:textId="77777777" w:rsidR="008127B4" w:rsidRDefault="008127B4">
      <w:pPr>
        <w:pStyle w:val="a3"/>
        <w:spacing w:before="1"/>
        <w:rPr>
          <w:sz w:val="16"/>
        </w:rPr>
      </w:pPr>
    </w:p>
    <w:p w14:paraId="6CBE65C3" w14:textId="77777777" w:rsidR="008127B4" w:rsidRDefault="00C97DE3">
      <w:pPr>
        <w:spacing w:line="249" w:lineRule="auto"/>
        <w:ind w:left="2033" w:right="1352"/>
        <w:jc w:val="both"/>
        <w:rPr>
          <w:sz w:val="21"/>
        </w:rPr>
      </w:pPr>
      <w:r>
        <w:rPr>
          <w:sz w:val="21"/>
        </w:rPr>
        <w:t xml:space="preserve">Because the built-in text type of </w:t>
      </w:r>
      <w:r>
        <w:rPr>
          <w:rFonts w:ascii="Courier New"/>
          <w:sz w:val="20"/>
        </w:rPr>
        <w:t xml:space="preserve">PostgreSQL </w:t>
      </w:r>
      <w:r>
        <w:rPr>
          <w:sz w:val="21"/>
        </w:rPr>
        <w:t xml:space="preserve">does not support NULL bytes, the object type will result in unserialization errors. A workaround to this problem is to </w:t>
      </w:r>
      <w:r>
        <w:rPr>
          <w:rFonts w:ascii="Courier New"/>
          <w:sz w:val="20"/>
        </w:rPr>
        <w:t>serialize()/unserialize()</w:t>
      </w:r>
      <w:r>
        <w:rPr>
          <w:rFonts w:ascii="Courier New"/>
          <w:spacing w:val="-74"/>
          <w:sz w:val="20"/>
        </w:rPr>
        <w:t xml:space="preserve"> </w:t>
      </w:r>
      <w:r>
        <w:rPr>
          <w:sz w:val="21"/>
        </w:rPr>
        <w:t xml:space="preserve">and </w:t>
      </w:r>
      <w:r>
        <w:rPr>
          <w:rFonts w:ascii="Courier New"/>
          <w:sz w:val="20"/>
        </w:rPr>
        <w:t xml:space="preserve">base64_encode()/base64_decode() </w:t>
      </w:r>
      <w:r>
        <w:rPr>
          <w:sz w:val="21"/>
        </w:rPr>
        <w:t>PHP</w:t>
      </w:r>
      <w:r>
        <w:rPr>
          <w:spacing w:val="-5"/>
          <w:sz w:val="21"/>
        </w:rPr>
        <w:t xml:space="preserve"> </w:t>
      </w:r>
      <w:r>
        <w:rPr>
          <w:sz w:val="21"/>
        </w:rPr>
        <w:t>objects</w:t>
      </w:r>
      <w:r>
        <w:rPr>
          <w:spacing w:val="-5"/>
          <w:sz w:val="21"/>
        </w:rPr>
        <w:t xml:space="preserve"> </w:t>
      </w:r>
      <w:r>
        <w:rPr>
          <w:sz w:val="21"/>
        </w:rPr>
        <w:t>and</w:t>
      </w:r>
      <w:r>
        <w:rPr>
          <w:spacing w:val="-5"/>
          <w:sz w:val="21"/>
        </w:rPr>
        <w:t xml:space="preserve"> </w:t>
      </w:r>
      <w:r>
        <w:rPr>
          <w:sz w:val="21"/>
        </w:rPr>
        <w:t>store</w:t>
      </w:r>
      <w:r>
        <w:rPr>
          <w:spacing w:val="-5"/>
          <w:sz w:val="21"/>
        </w:rPr>
        <w:t xml:space="preserve"> </w:t>
      </w:r>
      <w:r>
        <w:rPr>
          <w:sz w:val="21"/>
        </w:rPr>
        <w:t>them</w:t>
      </w:r>
      <w:r>
        <w:rPr>
          <w:spacing w:val="-5"/>
          <w:sz w:val="21"/>
        </w:rPr>
        <w:t xml:space="preserve"> </w:t>
      </w:r>
      <w:r>
        <w:rPr>
          <w:sz w:val="21"/>
        </w:rPr>
        <w:t>into</w:t>
      </w:r>
      <w:r>
        <w:rPr>
          <w:spacing w:val="-5"/>
          <w:sz w:val="21"/>
        </w:rPr>
        <w:t xml:space="preserve"> </w:t>
      </w:r>
      <w:r>
        <w:rPr>
          <w:sz w:val="21"/>
        </w:rPr>
        <w:t>a</w:t>
      </w:r>
      <w:r>
        <w:rPr>
          <w:spacing w:val="-5"/>
          <w:sz w:val="21"/>
        </w:rPr>
        <w:t xml:space="preserve"> </w:t>
      </w:r>
      <w:r>
        <w:rPr>
          <w:sz w:val="21"/>
        </w:rPr>
        <w:t>text</w:t>
      </w:r>
      <w:r>
        <w:rPr>
          <w:spacing w:val="-5"/>
          <w:sz w:val="21"/>
        </w:rPr>
        <w:t xml:space="preserve"> </w:t>
      </w:r>
      <w:r>
        <w:rPr>
          <w:sz w:val="21"/>
        </w:rPr>
        <w:t>field</w:t>
      </w:r>
      <w:r>
        <w:rPr>
          <w:spacing w:val="-5"/>
          <w:sz w:val="21"/>
        </w:rPr>
        <w:t xml:space="preserve"> </w:t>
      </w:r>
      <w:r>
        <w:rPr>
          <w:sz w:val="21"/>
        </w:rPr>
        <w:t>manually.</w:t>
      </w:r>
    </w:p>
    <w:p w14:paraId="5F52DFA0" w14:textId="77777777" w:rsidR="008127B4" w:rsidRDefault="008127B4">
      <w:pPr>
        <w:spacing w:line="249" w:lineRule="auto"/>
        <w:jc w:val="both"/>
        <w:rPr>
          <w:sz w:val="21"/>
        </w:rPr>
        <w:sectPr w:rsidR="008127B4">
          <w:pgSz w:w="10830" w:h="13330"/>
          <w:pgMar w:top="1140" w:right="0" w:bottom="1140" w:left="0" w:header="925" w:footer="941" w:gutter="0"/>
          <w:cols w:space="720"/>
        </w:sectPr>
      </w:pPr>
    </w:p>
    <w:p w14:paraId="0959EBA6" w14:textId="77777777" w:rsidR="008127B4" w:rsidRDefault="008127B4">
      <w:pPr>
        <w:pStyle w:val="a3"/>
        <w:spacing w:before="10"/>
        <w:rPr>
          <w:sz w:val="19"/>
        </w:rPr>
      </w:pPr>
    </w:p>
    <w:p w14:paraId="59B1EFB5" w14:textId="77777777" w:rsidR="008127B4" w:rsidRDefault="00C97DE3">
      <w:pPr>
        <w:pStyle w:val="a3"/>
        <w:spacing w:before="57"/>
        <w:ind w:left="1133"/>
      </w:pPr>
      <w:r>
        <w:t>Let's look at a possible XML mapping for the Product Entity by using the object type:</w:t>
      </w:r>
    </w:p>
    <w:p w14:paraId="1A45D9A2" w14:textId="77777777" w:rsidR="008127B4" w:rsidRDefault="008127B4">
      <w:pPr>
        <w:pStyle w:val="a3"/>
        <w:spacing w:before="9"/>
        <w:rPr>
          <w:sz w:val="16"/>
        </w:rPr>
      </w:pPr>
    </w:p>
    <w:p w14:paraId="04BADE64" w14:textId="77777777" w:rsidR="008127B4" w:rsidRDefault="00C97DE3">
      <w:pPr>
        <w:spacing w:before="1"/>
        <w:ind w:left="1493"/>
        <w:rPr>
          <w:rFonts w:ascii="Courier New"/>
          <w:sz w:val="18"/>
        </w:rPr>
      </w:pPr>
      <w:r>
        <w:rPr>
          <w:rFonts w:ascii="Courier New"/>
          <w:sz w:val="18"/>
        </w:rPr>
        <w:t>&lt;xml version="1.0" encoding="utf-8"&gt;</w:t>
      </w:r>
    </w:p>
    <w:p w14:paraId="0FF26132" w14:textId="77777777" w:rsidR="008127B4" w:rsidRDefault="00C97DE3">
      <w:pPr>
        <w:spacing w:before="12"/>
        <w:ind w:left="1493"/>
        <w:rPr>
          <w:rFonts w:ascii="Courier New"/>
          <w:sz w:val="18"/>
        </w:rPr>
      </w:pPr>
      <w:r>
        <w:rPr>
          <w:rFonts w:ascii="Courier New"/>
          <w:sz w:val="18"/>
        </w:rPr>
        <w:t>&lt;doctrine-mapping</w:t>
      </w:r>
    </w:p>
    <w:p w14:paraId="60877DD9" w14:textId="77777777" w:rsidR="008127B4" w:rsidRDefault="00C10235">
      <w:pPr>
        <w:spacing w:before="12" w:line="254" w:lineRule="auto"/>
        <w:ind w:left="1925" w:right="1988"/>
        <w:rPr>
          <w:rFonts w:ascii="Courier New"/>
          <w:sz w:val="18"/>
        </w:rPr>
      </w:pPr>
      <w:hyperlink r:id="rId250">
        <w:r w:rsidR="00C97DE3">
          <w:rPr>
            <w:rFonts w:ascii="Courier New"/>
            <w:sz w:val="18"/>
          </w:rPr>
          <w:t>xmlns="http://doctrine-project.org/schemas/orm/doctrine-mapping"</w:t>
        </w:r>
      </w:hyperlink>
      <w:r w:rsidR="00C97DE3">
        <w:rPr>
          <w:rFonts w:ascii="Courier New"/>
          <w:sz w:val="18"/>
        </w:rPr>
        <w:t xml:space="preserve"> </w:t>
      </w:r>
      <w:hyperlink r:id="rId251">
        <w:r w:rsidR="00C97DE3">
          <w:rPr>
            <w:rFonts w:ascii="Courier New"/>
            <w:sz w:val="18"/>
          </w:rPr>
          <w:t>xmlns:xsi="http://www.w3.org/2001/XMLSchema-instance"</w:t>
        </w:r>
      </w:hyperlink>
      <w:r w:rsidR="00C97DE3">
        <w:rPr>
          <w:rFonts w:ascii="Courier New"/>
          <w:sz w:val="18"/>
        </w:rPr>
        <w:t xml:space="preserve"> xsi:schemaLocation="</w:t>
      </w:r>
    </w:p>
    <w:p w14:paraId="48F3E0FF" w14:textId="77777777" w:rsidR="008127B4" w:rsidRDefault="00C10235">
      <w:pPr>
        <w:spacing w:line="254" w:lineRule="auto"/>
        <w:ind w:left="1925" w:right="1232" w:firstLine="432"/>
        <w:rPr>
          <w:rFonts w:ascii="Courier New"/>
          <w:sz w:val="18"/>
        </w:rPr>
      </w:pPr>
      <w:hyperlink r:id="rId252">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4F0B7772" w14:textId="77777777" w:rsidR="008127B4" w:rsidRDefault="008127B4">
      <w:pPr>
        <w:pStyle w:val="a3"/>
        <w:rPr>
          <w:rFonts w:ascii="Courier New"/>
          <w:sz w:val="19"/>
        </w:rPr>
      </w:pPr>
    </w:p>
    <w:p w14:paraId="05F21DF8" w14:textId="77777777" w:rsidR="008127B4" w:rsidRDefault="00C97DE3">
      <w:pPr>
        <w:ind w:left="1925"/>
        <w:rPr>
          <w:rFonts w:ascii="Courier New"/>
          <w:sz w:val="18"/>
        </w:rPr>
      </w:pPr>
      <w:r>
        <w:rPr>
          <w:rFonts w:ascii="Courier New"/>
          <w:sz w:val="18"/>
        </w:rPr>
        <w:t>&lt;entity</w:t>
      </w:r>
    </w:p>
    <w:p w14:paraId="3474667F" w14:textId="77777777" w:rsidR="008127B4" w:rsidRDefault="00C97DE3">
      <w:pPr>
        <w:spacing w:before="12" w:line="254" w:lineRule="auto"/>
        <w:ind w:left="2357" w:right="6616"/>
        <w:rPr>
          <w:rFonts w:ascii="Courier New"/>
          <w:sz w:val="18"/>
        </w:rPr>
      </w:pPr>
      <w:r>
        <w:rPr>
          <w:rFonts w:ascii="Courier New"/>
          <w:sz w:val="18"/>
        </w:rPr>
        <w:t>name="Product" table="products"&gt;</w:t>
      </w:r>
    </w:p>
    <w:p w14:paraId="708CE0D6" w14:textId="77777777" w:rsidR="008127B4" w:rsidRDefault="008127B4">
      <w:pPr>
        <w:pStyle w:val="a3"/>
        <w:spacing w:before="8"/>
        <w:rPr>
          <w:rFonts w:ascii="Courier New"/>
          <w:sz w:val="10"/>
        </w:rPr>
      </w:pPr>
    </w:p>
    <w:p w14:paraId="679A759D" w14:textId="77777777" w:rsidR="008127B4" w:rsidRDefault="008127B4">
      <w:pPr>
        <w:rPr>
          <w:rFonts w:ascii="Courier New"/>
          <w:sz w:val="10"/>
        </w:rPr>
        <w:sectPr w:rsidR="008127B4">
          <w:pgSz w:w="10830" w:h="13330"/>
          <w:pgMar w:top="1140" w:right="0" w:bottom="1140" w:left="0" w:header="925" w:footer="941" w:gutter="0"/>
          <w:cols w:space="720"/>
        </w:sectPr>
      </w:pPr>
    </w:p>
    <w:p w14:paraId="2B9EFC40" w14:textId="77777777" w:rsidR="008127B4" w:rsidRDefault="00C97DE3">
      <w:pPr>
        <w:spacing w:before="94"/>
        <w:jc w:val="right"/>
        <w:rPr>
          <w:rFonts w:ascii="Courier New"/>
          <w:sz w:val="18"/>
        </w:rPr>
      </w:pPr>
      <w:r>
        <w:rPr>
          <w:rFonts w:ascii="Courier New"/>
          <w:w w:val="95"/>
          <w:sz w:val="18"/>
        </w:rPr>
        <w:lastRenderedPageBreak/>
        <w:t>&lt;id</w:t>
      </w:r>
    </w:p>
    <w:p w14:paraId="0D3FF287" w14:textId="77777777" w:rsidR="008127B4" w:rsidRDefault="00C97DE3">
      <w:pPr>
        <w:pStyle w:val="a3"/>
        <w:rPr>
          <w:rFonts w:ascii="Courier New"/>
          <w:sz w:val="18"/>
        </w:rPr>
      </w:pPr>
      <w:r>
        <w:br w:type="column"/>
      </w:r>
    </w:p>
    <w:p w14:paraId="6947DF43" w14:textId="77777777" w:rsidR="008127B4" w:rsidRDefault="00C97DE3">
      <w:pPr>
        <w:spacing w:before="107" w:line="254" w:lineRule="auto"/>
        <w:ind w:left="68" w:right="6615"/>
        <w:rPr>
          <w:rFonts w:ascii="Courier New"/>
          <w:sz w:val="18"/>
        </w:rPr>
      </w:pPr>
      <w:r>
        <w:rPr>
          <w:rFonts w:ascii="Courier New"/>
          <w:sz w:val="18"/>
        </w:rPr>
        <w:t>name="id" column="id" type="string" length="255"&gt;</w:t>
      </w:r>
    </w:p>
    <w:p w14:paraId="054CEC5A" w14:textId="77777777" w:rsidR="008127B4" w:rsidRDefault="00C97DE3">
      <w:pPr>
        <w:spacing w:line="203" w:lineRule="exact"/>
        <w:ind w:left="68"/>
        <w:rPr>
          <w:rFonts w:ascii="Courier New"/>
          <w:sz w:val="18"/>
        </w:rPr>
      </w:pPr>
      <w:r>
        <w:rPr>
          <w:rFonts w:ascii="Courier New"/>
          <w:sz w:val="18"/>
        </w:rPr>
        <w:t>&lt;generator strategy="NONE"&gt;</w:t>
      </w:r>
    </w:p>
    <w:p w14:paraId="7313F875" w14:textId="77777777" w:rsidR="008127B4" w:rsidRDefault="00C97DE3">
      <w:pPr>
        <w:spacing w:before="12"/>
        <w:ind w:left="68"/>
        <w:rPr>
          <w:rFonts w:ascii="Courier New"/>
          <w:sz w:val="18"/>
        </w:rPr>
      </w:pPr>
      <w:r>
        <w:rPr>
          <w:rFonts w:ascii="Courier New"/>
          <w:sz w:val="18"/>
        </w:rPr>
        <w:t>&lt;/generator&gt;</w:t>
      </w:r>
    </w:p>
    <w:p w14:paraId="602F9072"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682" w:space="40"/>
            <w:col w:w="8108"/>
          </w:cols>
        </w:sectPr>
      </w:pPr>
    </w:p>
    <w:p w14:paraId="1BC54DA4" w14:textId="77777777" w:rsidR="008127B4" w:rsidRDefault="00C97DE3">
      <w:pPr>
        <w:spacing w:before="12"/>
        <w:ind w:left="2357"/>
        <w:rPr>
          <w:rFonts w:ascii="Courier New"/>
          <w:sz w:val="18"/>
        </w:rPr>
      </w:pPr>
      <w:r>
        <w:rPr>
          <w:rFonts w:ascii="Courier New"/>
          <w:sz w:val="18"/>
        </w:rPr>
        <w:lastRenderedPageBreak/>
        <w:t>&lt;/id&gt;</w:t>
      </w:r>
    </w:p>
    <w:p w14:paraId="7B405974" w14:textId="77777777" w:rsidR="008127B4" w:rsidRDefault="00C97DE3">
      <w:pPr>
        <w:spacing w:before="12"/>
        <w:ind w:left="2357"/>
        <w:rPr>
          <w:rFonts w:ascii="Courier New"/>
          <w:sz w:val="18"/>
        </w:rPr>
      </w:pPr>
      <w:r>
        <w:rPr>
          <w:rFonts w:ascii="Courier New"/>
          <w:sz w:val="18"/>
        </w:rPr>
        <w:t>&lt;field</w:t>
      </w:r>
    </w:p>
    <w:p w14:paraId="6EB49EEA" w14:textId="77777777" w:rsidR="008127B4" w:rsidRDefault="00C97DE3">
      <w:pPr>
        <w:spacing w:before="12" w:line="254" w:lineRule="auto"/>
        <w:ind w:left="2789" w:right="6616"/>
        <w:rPr>
          <w:rFonts w:ascii="Courier New"/>
          <w:sz w:val="18"/>
        </w:rPr>
      </w:pPr>
      <w:r>
        <w:rPr>
          <w:rFonts w:ascii="Courier New"/>
          <w:sz w:val="18"/>
        </w:rPr>
        <w:t>name="name" type="string" length="255"</w:t>
      </w:r>
    </w:p>
    <w:p w14:paraId="224166E1" w14:textId="77777777" w:rsidR="008127B4" w:rsidRDefault="00C97DE3">
      <w:pPr>
        <w:spacing w:line="204" w:lineRule="exact"/>
        <w:ind w:left="2357"/>
        <w:rPr>
          <w:rFonts w:ascii="Courier New"/>
          <w:sz w:val="18"/>
        </w:rPr>
      </w:pPr>
      <w:r>
        <w:rPr>
          <w:rFonts w:ascii="Courier New"/>
          <w:sz w:val="18"/>
        </w:rPr>
        <w:t>/&gt;</w:t>
      </w:r>
    </w:p>
    <w:p w14:paraId="4214808F" w14:textId="77777777" w:rsidR="008127B4" w:rsidRDefault="00C97DE3">
      <w:pPr>
        <w:spacing w:before="12"/>
        <w:ind w:left="2357"/>
        <w:rPr>
          <w:rFonts w:ascii="Courier New"/>
          <w:sz w:val="18"/>
        </w:rPr>
      </w:pPr>
      <w:r>
        <w:rPr>
          <w:rFonts w:ascii="Courier New"/>
          <w:sz w:val="18"/>
        </w:rPr>
        <w:t>&lt;field</w:t>
      </w:r>
    </w:p>
    <w:p w14:paraId="2794B7FB" w14:textId="77777777" w:rsidR="008127B4" w:rsidRDefault="00C97DE3">
      <w:pPr>
        <w:spacing w:before="12" w:line="254" w:lineRule="auto"/>
        <w:ind w:left="2789" w:right="6616"/>
        <w:rPr>
          <w:rFonts w:ascii="Courier New"/>
          <w:sz w:val="18"/>
        </w:rPr>
      </w:pPr>
      <w:r>
        <w:rPr>
          <w:rFonts w:ascii="Courier New"/>
          <w:sz w:val="18"/>
        </w:rPr>
        <w:t>name="price" type="object"</w:t>
      </w:r>
    </w:p>
    <w:p w14:paraId="0F62DD58" w14:textId="77777777" w:rsidR="008127B4" w:rsidRDefault="00C97DE3">
      <w:pPr>
        <w:ind w:left="2357"/>
        <w:rPr>
          <w:rFonts w:ascii="Courier New"/>
          <w:sz w:val="18"/>
        </w:rPr>
      </w:pPr>
      <w:r>
        <w:rPr>
          <w:rFonts w:ascii="Courier New"/>
          <w:sz w:val="18"/>
        </w:rPr>
        <w:t>/&gt;</w:t>
      </w:r>
    </w:p>
    <w:p w14:paraId="5ED2458B" w14:textId="77777777" w:rsidR="008127B4" w:rsidRDefault="00C97DE3">
      <w:pPr>
        <w:spacing w:before="12"/>
        <w:ind w:left="1925"/>
        <w:rPr>
          <w:rFonts w:ascii="Courier New"/>
          <w:sz w:val="18"/>
        </w:rPr>
      </w:pPr>
      <w:r>
        <w:rPr>
          <w:rFonts w:ascii="Courier New"/>
          <w:sz w:val="18"/>
        </w:rPr>
        <w:t>&lt;/entity&gt;</w:t>
      </w:r>
    </w:p>
    <w:p w14:paraId="43C2D7C3" w14:textId="77777777" w:rsidR="008127B4" w:rsidRDefault="00C97DE3">
      <w:pPr>
        <w:spacing w:before="12"/>
        <w:ind w:left="1493"/>
        <w:rPr>
          <w:rFonts w:ascii="Courier New"/>
          <w:sz w:val="18"/>
        </w:rPr>
      </w:pPr>
      <w:r>
        <w:rPr>
          <w:rFonts w:ascii="Courier New"/>
          <w:sz w:val="18"/>
        </w:rPr>
        <w:t>&lt;/doctrine-mapping&gt;</w:t>
      </w:r>
    </w:p>
    <w:p w14:paraId="24DC2DC1" w14:textId="77777777" w:rsidR="008127B4" w:rsidRDefault="008127B4">
      <w:pPr>
        <w:pStyle w:val="a3"/>
        <w:spacing w:before="7"/>
        <w:rPr>
          <w:rFonts w:ascii="Courier New"/>
          <w:sz w:val="16"/>
        </w:rPr>
      </w:pPr>
    </w:p>
    <w:p w14:paraId="2DD41DC1" w14:textId="77777777" w:rsidR="008127B4" w:rsidRDefault="00C97DE3">
      <w:pPr>
        <w:pStyle w:val="a3"/>
        <w:spacing w:line="247" w:lineRule="auto"/>
        <w:ind w:left="1133" w:right="1061"/>
      </w:pPr>
      <w:r>
        <w:t xml:space="preserve">The key addition is </w:t>
      </w:r>
      <w:r>
        <w:rPr>
          <w:rFonts w:ascii="Courier New"/>
          <w:sz w:val="20"/>
        </w:rPr>
        <w:t>type="object"</w:t>
      </w:r>
      <w:r>
        <w:t xml:space="preserve">, which tells Doctrine that we're going to be using an object mapping. Let's see how we could create and persist a </w:t>
      </w:r>
      <w:r>
        <w:rPr>
          <w:rFonts w:ascii="Courier New"/>
          <w:sz w:val="20"/>
        </w:rPr>
        <w:t>Product</w:t>
      </w:r>
      <w:r>
        <w:rPr>
          <w:rFonts w:ascii="Courier New"/>
          <w:spacing w:val="-69"/>
          <w:sz w:val="20"/>
        </w:rPr>
        <w:t xml:space="preserve"> </w:t>
      </w:r>
      <w:r>
        <w:t>Entity using Doctrine:</w:t>
      </w:r>
    </w:p>
    <w:p w14:paraId="3D864A62" w14:textId="77777777" w:rsidR="008127B4" w:rsidRDefault="00C97DE3">
      <w:pPr>
        <w:spacing w:before="186"/>
        <w:ind w:left="1493"/>
        <w:rPr>
          <w:rFonts w:ascii="Courier New"/>
          <w:sz w:val="18"/>
        </w:rPr>
      </w:pPr>
      <w:r>
        <w:rPr>
          <w:rFonts w:ascii="Courier New"/>
          <w:sz w:val="18"/>
        </w:rPr>
        <w:t>// ...</w:t>
      </w:r>
    </w:p>
    <w:p w14:paraId="63E06033" w14:textId="77777777" w:rsidR="008127B4" w:rsidRDefault="00C97DE3">
      <w:pPr>
        <w:spacing w:before="12"/>
        <w:ind w:left="1493"/>
        <w:rPr>
          <w:rFonts w:ascii="Courier New" w:hAnsi="Courier New"/>
          <w:sz w:val="18"/>
        </w:rPr>
      </w:pPr>
      <w:r>
        <w:rPr>
          <w:rFonts w:ascii="Courier New" w:hAnsi="Courier New"/>
          <w:sz w:val="18"/>
        </w:rPr>
        <w:t>$em−&gt;persist($product);</w:t>
      </w:r>
    </w:p>
    <w:p w14:paraId="31D7731F" w14:textId="77777777" w:rsidR="008127B4" w:rsidRDefault="00C97DE3">
      <w:pPr>
        <w:spacing w:before="12"/>
        <w:ind w:left="1493"/>
        <w:rPr>
          <w:rFonts w:ascii="Courier New" w:hAnsi="Courier New"/>
          <w:sz w:val="18"/>
        </w:rPr>
      </w:pPr>
      <w:r>
        <w:rPr>
          <w:rFonts w:ascii="Courier New" w:hAnsi="Courier New"/>
          <w:sz w:val="18"/>
        </w:rPr>
        <w:t>$em−&gt;flush($product);</w:t>
      </w:r>
    </w:p>
    <w:p w14:paraId="31684A00" w14:textId="77777777" w:rsidR="008127B4" w:rsidRDefault="008127B4">
      <w:pPr>
        <w:pStyle w:val="a3"/>
        <w:spacing w:before="8"/>
        <w:rPr>
          <w:rFonts w:ascii="Courier New"/>
          <w:sz w:val="16"/>
        </w:rPr>
      </w:pPr>
    </w:p>
    <w:p w14:paraId="08EB9E65" w14:textId="77777777" w:rsidR="008127B4" w:rsidRDefault="00C97DE3">
      <w:pPr>
        <w:pStyle w:val="a3"/>
        <w:spacing w:line="247" w:lineRule="auto"/>
        <w:ind w:left="1133" w:right="1422"/>
      </w:pPr>
      <w:r>
        <w:rPr>
          <w:w w:val="105"/>
        </w:rPr>
        <w:t>Let's</w:t>
      </w:r>
      <w:r>
        <w:rPr>
          <w:spacing w:val="-24"/>
          <w:w w:val="105"/>
        </w:rPr>
        <w:t xml:space="preserve"> </w:t>
      </w:r>
      <w:r>
        <w:rPr>
          <w:w w:val="105"/>
        </w:rPr>
        <w:t>check</w:t>
      </w:r>
      <w:r>
        <w:rPr>
          <w:spacing w:val="-23"/>
          <w:w w:val="105"/>
        </w:rPr>
        <w:t xml:space="preserve"> </w:t>
      </w:r>
      <w:r>
        <w:rPr>
          <w:w w:val="105"/>
        </w:rPr>
        <w:t>that</w:t>
      </w:r>
      <w:r>
        <w:rPr>
          <w:spacing w:val="-23"/>
          <w:w w:val="105"/>
        </w:rPr>
        <w:t xml:space="preserve"> </w:t>
      </w:r>
      <w:r>
        <w:rPr>
          <w:w w:val="105"/>
        </w:rPr>
        <w:t>if</w:t>
      </w:r>
      <w:r>
        <w:rPr>
          <w:spacing w:val="-23"/>
          <w:w w:val="105"/>
        </w:rPr>
        <w:t xml:space="preserve"> </w:t>
      </w:r>
      <w:r>
        <w:rPr>
          <w:w w:val="105"/>
        </w:rPr>
        <w:t>we</w:t>
      </w:r>
      <w:r>
        <w:rPr>
          <w:spacing w:val="-23"/>
          <w:w w:val="105"/>
        </w:rPr>
        <w:t xml:space="preserve"> </w:t>
      </w:r>
      <w:r>
        <w:rPr>
          <w:w w:val="105"/>
        </w:rPr>
        <w:t>now</w:t>
      </w:r>
      <w:r>
        <w:rPr>
          <w:spacing w:val="-23"/>
          <w:w w:val="105"/>
        </w:rPr>
        <w:t xml:space="preserve"> </w:t>
      </w:r>
      <w:r>
        <w:rPr>
          <w:w w:val="105"/>
        </w:rPr>
        <w:t>fetch</w:t>
      </w:r>
      <w:r>
        <w:rPr>
          <w:spacing w:val="-23"/>
          <w:w w:val="105"/>
        </w:rPr>
        <w:t xml:space="preserve"> </w:t>
      </w:r>
      <w:r>
        <w:rPr>
          <w:w w:val="105"/>
        </w:rPr>
        <w:t>our</w:t>
      </w:r>
      <w:r>
        <w:rPr>
          <w:spacing w:val="-24"/>
          <w:w w:val="105"/>
        </w:rPr>
        <w:t xml:space="preserve"> </w:t>
      </w:r>
      <w:r>
        <w:rPr>
          <w:rFonts w:ascii="Courier New"/>
          <w:w w:val="105"/>
          <w:sz w:val="20"/>
        </w:rPr>
        <w:t>Product</w:t>
      </w:r>
      <w:r>
        <w:rPr>
          <w:rFonts w:ascii="Courier New"/>
          <w:spacing w:val="-90"/>
          <w:w w:val="105"/>
          <w:sz w:val="20"/>
        </w:rPr>
        <w:t xml:space="preserve"> </w:t>
      </w:r>
      <w:r>
        <w:rPr>
          <w:w w:val="105"/>
        </w:rPr>
        <w:t>Entity</w:t>
      </w:r>
      <w:r>
        <w:rPr>
          <w:spacing w:val="-23"/>
          <w:w w:val="105"/>
        </w:rPr>
        <w:t xml:space="preserve"> </w:t>
      </w:r>
      <w:r>
        <w:rPr>
          <w:w w:val="105"/>
        </w:rPr>
        <w:t>from</w:t>
      </w:r>
      <w:r>
        <w:rPr>
          <w:spacing w:val="-23"/>
          <w:w w:val="105"/>
        </w:rPr>
        <w:t xml:space="preserve"> </w:t>
      </w:r>
      <w:r>
        <w:rPr>
          <w:w w:val="105"/>
        </w:rPr>
        <w:t>the</w:t>
      </w:r>
      <w:r>
        <w:rPr>
          <w:spacing w:val="-23"/>
          <w:w w:val="105"/>
        </w:rPr>
        <w:t xml:space="preserve"> </w:t>
      </w:r>
      <w:r>
        <w:rPr>
          <w:w w:val="105"/>
        </w:rPr>
        <w:t>database,</w:t>
      </w:r>
      <w:r>
        <w:rPr>
          <w:spacing w:val="-23"/>
          <w:w w:val="105"/>
        </w:rPr>
        <w:t xml:space="preserve"> </w:t>
      </w:r>
      <w:r>
        <w:rPr>
          <w:w w:val="105"/>
        </w:rPr>
        <w:t>it's</w:t>
      </w:r>
      <w:r>
        <w:rPr>
          <w:spacing w:val="-23"/>
          <w:w w:val="105"/>
        </w:rPr>
        <w:t xml:space="preserve"> </w:t>
      </w:r>
      <w:r>
        <w:rPr>
          <w:w w:val="105"/>
        </w:rPr>
        <w:t>returned</w:t>
      </w:r>
      <w:r>
        <w:rPr>
          <w:spacing w:val="-23"/>
          <w:w w:val="105"/>
        </w:rPr>
        <w:t xml:space="preserve"> </w:t>
      </w:r>
      <w:r>
        <w:rPr>
          <w:w w:val="105"/>
        </w:rPr>
        <w:t>in</w:t>
      </w:r>
      <w:r>
        <w:rPr>
          <w:spacing w:val="-23"/>
          <w:w w:val="105"/>
        </w:rPr>
        <w:t xml:space="preserve"> </w:t>
      </w:r>
      <w:r>
        <w:rPr>
          <w:w w:val="105"/>
        </w:rPr>
        <w:t>an expected</w:t>
      </w:r>
      <w:r>
        <w:rPr>
          <w:spacing w:val="-10"/>
          <w:w w:val="105"/>
        </w:rPr>
        <w:t xml:space="preserve"> </w:t>
      </w:r>
      <w:r>
        <w:rPr>
          <w:w w:val="105"/>
        </w:rPr>
        <w:t>state:</w:t>
      </w:r>
    </w:p>
    <w:p w14:paraId="52284B9A" w14:textId="77777777" w:rsidR="008127B4" w:rsidRDefault="008127B4">
      <w:pPr>
        <w:pStyle w:val="a3"/>
        <w:spacing w:before="4"/>
        <w:rPr>
          <w:sz w:val="16"/>
        </w:rPr>
      </w:pPr>
    </w:p>
    <w:p w14:paraId="6EE934A6" w14:textId="77777777" w:rsidR="008127B4" w:rsidRDefault="00C97DE3">
      <w:pPr>
        <w:ind w:left="1493"/>
        <w:rPr>
          <w:rFonts w:ascii="Courier New"/>
          <w:sz w:val="18"/>
        </w:rPr>
      </w:pPr>
      <w:r>
        <w:rPr>
          <w:rFonts w:ascii="Courier New"/>
          <w:sz w:val="18"/>
        </w:rPr>
        <w:t>// ...</w:t>
      </w:r>
    </w:p>
    <w:p w14:paraId="0395BF1E" w14:textId="77777777" w:rsidR="008127B4" w:rsidRDefault="00C97DE3">
      <w:pPr>
        <w:spacing w:before="12"/>
        <w:ind w:left="1493"/>
        <w:rPr>
          <w:rFonts w:ascii="Courier New"/>
          <w:sz w:val="18"/>
        </w:rPr>
      </w:pPr>
      <w:r>
        <w:rPr>
          <w:rFonts w:ascii="Courier New"/>
          <w:sz w:val="18"/>
        </w:rPr>
        <w:t>$repository = $em-&gt;getRepository('Ddd\\Domain\\Model\\Product');</w:t>
      </w:r>
    </w:p>
    <w:p w14:paraId="22D18A49" w14:textId="77777777" w:rsidR="008127B4" w:rsidRDefault="00C97DE3">
      <w:pPr>
        <w:spacing w:before="12" w:line="254" w:lineRule="auto"/>
        <w:ind w:left="1493" w:right="6184"/>
        <w:rPr>
          <w:rFonts w:ascii="Courier New"/>
          <w:sz w:val="18"/>
        </w:rPr>
      </w:pPr>
      <w:r>
        <w:rPr>
          <w:rFonts w:ascii="Courier New"/>
          <w:sz w:val="18"/>
        </w:rPr>
        <w:t>$item = $repository-&gt;find(1); var_dump($item);</w:t>
      </w:r>
    </w:p>
    <w:p w14:paraId="5BB2E8B0"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space="720"/>
        </w:sectPr>
      </w:pPr>
    </w:p>
    <w:p w14:paraId="79957D6D" w14:textId="77777777" w:rsidR="008127B4" w:rsidRDefault="008127B4">
      <w:pPr>
        <w:pStyle w:val="a3"/>
        <w:spacing w:before="2"/>
        <w:rPr>
          <w:rFonts w:ascii="Courier New"/>
          <w:sz w:val="17"/>
        </w:rPr>
      </w:pPr>
    </w:p>
    <w:p w14:paraId="76F9C876" w14:textId="77777777" w:rsidR="008127B4" w:rsidRDefault="00C97DE3">
      <w:pPr>
        <w:spacing w:before="94"/>
        <w:ind w:left="1493"/>
        <w:rPr>
          <w:rFonts w:ascii="Courier New"/>
          <w:sz w:val="18"/>
        </w:rPr>
      </w:pPr>
      <w:bookmarkStart w:id="122" w:name="_bookmark81"/>
      <w:bookmarkEnd w:id="122"/>
      <w:r>
        <w:rPr>
          <w:rFonts w:ascii="Courier New"/>
          <w:sz w:val="18"/>
        </w:rPr>
        <w:t>/*</w:t>
      </w:r>
    </w:p>
    <w:p w14:paraId="678C5F76" w14:textId="77777777" w:rsidR="008127B4" w:rsidRDefault="00C97DE3">
      <w:pPr>
        <w:spacing w:before="12" w:line="254" w:lineRule="auto"/>
        <w:ind w:left="1925" w:right="4996" w:hanging="432"/>
        <w:rPr>
          <w:rFonts w:ascii="Courier New"/>
          <w:sz w:val="18"/>
        </w:rPr>
      </w:pPr>
      <w:r>
        <w:rPr>
          <w:rFonts w:ascii="Courier New"/>
          <w:sz w:val="18"/>
        </w:rPr>
        <w:t>class Ddd\Domain\Model\Product#177 (3) { private $productId =&gt; int(1)</w:t>
      </w:r>
    </w:p>
    <w:p w14:paraId="0F3710CE" w14:textId="77777777" w:rsidR="008127B4" w:rsidRDefault="00C97DE3">
      <w:pPr>
        <w:spacing w:line="254" w:lineRule="auto"/>
        <w:ind w:left="1925" w:right="2728"/>
        <w:rPr>
          <w:rFonts w:ascii="Courier New"/>
          <w:sz w:val="18"/>
        </w:rPr>
      </w:pPr>
      <w:r>
        <w:rPr>
          <w:rFonts w:ascii="Courier New"/>
          <w:sz w:val="18"/>
        </w:rPr>
        <w:t>private $name =&gt; string(41) "Domain-Driven Design in PHP" private $money =&gt; class Ddd\Domain\Model\Money#174 (2) {</w:t>
      </w:r>
    </w:p>
    <w:p w14:paraId="4E8C67A2" w14:textId="77777777" w:rsidR="008127B4" w:rsidRDefault="00C97DE3">
      <w:pPr>
        <w:spacing w:line="204" w:lineRule="exact"/>
        <w:ind w:left="2357"/>
        <w:rPr>
          <w:rFonts w:ascii="Courier New"/>
          <w:sz w:val="18"/>
        </w:rPr>
      </w:pPr>
      <w:r>
        <w:rPr>
          <w:rFonts w:ascii="Courier New"/>
          <w:sz w:val="18"/>
        </w:rPr>
        <w:t>private $amount =&gt; string(3) "100"</w:t>
      </w:r>
    </w:p>
    <w:p w14:paraId="7B707F8D" w14:textId="77777777" w:rsidR="008127B4" w:rsidRDefault="00C97DE3">
      <w:pPr>
        <w:spacing w:before="12" w:line="254" w:lineRule="auto"/>
        <w:ind w:left="2789" w:right="1863" w:hanging="432"/>
        <w:rPr>
          <w:rFonts w:ascii="Courier New"/>
          <w:sz w:val="18"/>
        </w:rPr>
      </w:pPr>
      <w:r>
        <w:rPr>
          <w:rFonts w:ascii="Courier New"/>
          <w:sz w:val="18"/>
        </w:rPr>
        <w:t>private $currency =&gt; class Ddd\Domain\Model\Currency#175 (1){ private $isoCode =&gt; string(3) "USD"</w:t>
      </w:r>
    </w:p>
    <w:p w14:paraId="25DA2BED" w14:textId="77777777" w:rsidR="008127B4" w:rsidRDefault="00C97DE3">
      <w:pPr>
        <w:ind w:left="2357"/>
        <w:rPr>
          <w:rFonts w:ascii="Courier New"/>
          <w:sz w:val="18"/>
        </w:rPr>
      </w:pPr>
      <w:r>
        <w:rPr>
          <w:rFonts w:ascii="Courier New"/>
          <w:w w:val="99"/>
          <w:sz w:val="18"/>
        </w:rPr>
        <w:t>}</w:t>
      </w:r>
    </w:p>
    <w:p w14:paraId="3DD3E58F" w14:textId="77777777" w:rsidR="008127B4" w:rsidRDefault="00C97DE3">
      <w:pPr>
        <w:spacing w:before="12"/>
        <w:ind w:left="1925"/>
        <w:rPr>
          <w:rFonts w:ascii="Courier New"/>
          <w:sz w:val="18"/>
        </w:rPr>
      </w:pPr>
      <w:r>
        <w:rPr>
          <w:rFonts w:ascii="Courier New"/>
          <w:w w:val="99"/>
          <w:sz w:val="18"/>
        </w:rPr>
        <w:t>}</w:t>
      </w:r>
    </w:p>
    <w:p w14:paraId="051A7D37" w14:textId="77777777" w:rsidR="008127B4" w:rsidRDefault="00C97DE3">
      <w:pPr>
        <w:spacing w:before="12"/>
        <w:ind w:left="1493"/>
        <w:rPr>
          <w:rFonts w:ascii="Courier New"/>
          <w:sz w:val="18"/>
        </w:rPr>
      </w:pPr>
      <w:r>
        <w:rPr>
          <w:rFonts w:ascii="Courier New"/>
          <w:w w:val="99"/>
          <w:sz w:val="18"/>
        </w:rPr>
        <w:t>}</w:t>
      </w:r>
    </w:p>
    <w:p w14:paraId="6442476C" w14:textId="77777777" w:rsidR="008127B4" w:rsidRDefault="00C97DE3">
      <w:pPr>
        <w:spacing w:before="12"/>
        <w:ind w:left="1493"/>
        <w:rPr>
          <w:rFonts w:ascii="Courier New"/>
          <w:sz w:val="18"/>
        </w:rPr>
      </w:pPr>
      <w:r>
        <w:rPr>
          <w:rFonts w:ascii="Courier New"/>
          <w:sz w:val="18"/>
        </w:rPr>
        <w:t>* /</w:t>
      </w:r>
    </w:p>
    <w:p w14:paraId="5DBAED06" w14:textId="77777777" w:rsidR="008127B4" w:rsidRDefault="008127B4">
      <w:pPr>
        <w:pStyle w:val="a3"/>
        <w:spacing w:before="7"/>
        <w:rPr>
          <w:rFonts w:ascii="Courier New"/>
          <w:sz w:val="11"/>
        </w:rPr>
      </w:pPr>
    </w:p>
    <w:p w14:paraId="6723E382" w14:textId="77777777" w:rsidR="008127B4" w:rsidRDefault="00C97DE3">
      <w:pPr>
        <w:spacing w:before="57"/>
        <w:ind w:left="1133"/>
        <w:rPr>
          <w:sz w:val="21"/>
        </w:rPr>
      </w:pPr>
      <w:r>
        <w:rPr>
          <w:sz w:val="21"/>
        </w:rPr>
        <w:t xml:space="preserve">Last but not least, the </w:t>
      </w:r>
      <w:hyperlink r:id="rId253" w:anchor="doctrine-mapping-types">
        <w:r>
          <w:rPr>
            <w:rFonts w:ascii="Courier New"/>
            <w:sz w:val="18"/>
          </w:rPr>
          <w:t>Doctrine DBAL 2 Documentation</w:t>
        </w:r>
        <w:r>
          <w:rPr>
            <w:rFonts w:ascii="Courier New"/>
            <w:spacing w:val="-65"/>
            <w:sz w:val="18"/>
          </w:rPr>
          <w:t xml:space="preserve"> </w:t>
        </w:r>
      </w:hyperlink>
      <w:r>
        <w:rPr>
          <w:sz w:val="21"/>
        </w:rPr>
        <w:t>states that:</w:t>
      </w:r>
    </w:p>
    <w:p w14:paraId="66DBD461" w14:textId="77777777" w:rsidR="008127B4" w:rsidRDefault="008127B4">
      <w:pPr>
        <w:pStyle w:val="a3"/>
        <w:spacing w:before="4"/>
        <w:rPr>
          <w:sz w:val="16"/>
        </w:rPr>
      </w:pPr>
    </w:p>
    <w:p w14:paraId="1A6F8B7F" w14:textId="77777777" w:rsidR="008127B4" w:rsidRDefault="00C97DE3">
      <w:pPr>
        <w:pStyle w:val="a3"/>
        <w:spacing w:line="249" w:lineRule="auto"/>
        <w:ind w:left="2033" w:right="1131"/>
      </w:pPr>
      <w:r>
        <w:t>Object types are compared by reference, not by value. Doctrine updates this value if the reference changes and therefore behaves as if these objects are immutable value objects.</w:t>
      </w:r>
    </w:p>
    <w:p w14:paraId="44473D16" w14:textId="77777777" w:rsidR="008127B4" w:rsidRDefault="008127B4">
      <w:pPr>
        <w:pStyle w:val="a3"/>
        <w:spacing w:before="10"/>
        <w:rPr>
          <w:sz w:val="15"/>
        </w:rPr>
      </w:pPr>
    </w:p>
    <w:p w14:paraId="7BFF4670" w14:textId="77777777" w:rsidR="008127B4" w:rsidRDefault="00C97DE3">
      <w:pPr>
        <w:pStyle w:val="a3"/>
        <w:spacing w:before="1" w:line="249" w:lineRule="auto"/>
        <w:ind w:left="1133" w:right="1190"/>
      </w:pPr>
      <w:r>
        <w:t xml:space="preserve">This approach suffers from the same refactoring issues as the Ad hoc ORM did. The object mapping type is internally using </w:t>
      </w:r>
      <w:r>
        <w:rPr>
          <w:rFonts w:ascii="Courier New"/>
          <w:sz w:val="20"/>
        </w:rPr>
        <w:t>serialize/unserialize</w:t>
      </w:r>
      <w:r>
        <w:t>. What about instead using our</w:t>
      </w:r>
      <w:bookmarkStart w:id="123" w:name="Doctrine_Custom_Types"/>
      <w:bookmarkEnd w:id="123"/>
      <w:r>
        <w:t xml:space="preserve"> own serialization?</w:t>
      </w:r>
    </w:p>
    <w:p w14:paraId="0B3E218A" w14:textId="77777777" w:rsidR="008127B4" w:rsidRDefault="008127B4">
      <w:pPr>
        <w:pStyle w:val="a3"/>
        <w:rPr>
          <w:sz w:val="20"/>
        </w:rPr>
      </w:pPr>
    </w:p>
    <w:p w14:paraId="69995F81" w14:textId="77777777" w:rsidR="008127B4" w:rsidRDefault="008127B4">
      <w:pPr>
        <w:pStyle w:val="a3"/>
        <w:spacing w:before="11"/>
        <w:rPr>
          <w:sz w:val="18"/>
        </w:rPr>
      </w:pPr>
    </w:p>
    <w:p w14:paraId="3BF1D6CB" w14:textId="77777777" w:rsidR="008127B4" w:rsidRDefault="00C97DE3">
      <w:pPr>
        <w:pStyle w:val="4"/>
      </w:pPr>
      <w:bookmarkStart w:id="124" w:name="_bookmark82"/>
      <w:bookmarkEnd w:id="124"/>
      <w:r>
        <w:t>Doctrine Custom Types</w:t>
      </w:r>
    </w:p>
    <w:p w14:paraId="47C9F80C" w14:textId="77777777" w:rsidR="008127B4" w:rsidRDefault="00C97DE3">
      <w:pPr>
        <w:pStyle w:val="a3"/>
        <w:spacing w:before="79" w:line="249" w:lineRule="auto"/>
        <w:ind w:left="1133" w:right="1190"/>
      </w:pPr>
      <w:r>
        <w:t>Another option is to handle the Value Object persistence using a Doctrine Custom Type. A Custom Type adds a new mapping type to Doctrine — one that describes a custom transformation between an Entity field and the database representation, in order to persist the former.</w:t>
      </w:r>
    </w:p>
    <w:p w14:paraId="2A3DB715" w14:textId="77777777" w:rsidR="008127B4" w:rsidRDefault="008127B4">
      <w:pPr>
        <w:pStyle w:val="a3"/>
        <w:rPr>
          <w:sz w:val="16"/>
        </w:rPr>
      </w:pPr>
    </w:p>
    <w:p w14:paraId="1CA5687D" w14:textId="77777777" w:rsidR="008127B4" w:rsidRDefault="00C97DE3">
      <w:pPr>
        <w:ind w:left="1133"/>
        <w:rPr>
          <w:sz w:val="21"/>
        </w:rPr>
      </w:pPr>
      <w:r>
        <w:rPr>
          <w:sz w:val="21"/>
        </w:rPr>
        <w:t xml:space="preserve">As the </w:t>
      </w:r>
      <w:hyperlink r:id="rId254" w:anchor="custom-mapping-types">
        <w:r>
          <w:rPr>
            <w:rFonts w:ascii="Courier New"/>
            <w:sz w:val="18"/>
          </w:rPr>
          <w:t xml:space="preserve">Doctrine DBAL 2 Documentation </w:t>
        </w:r>
      </w:hyperlink>
      <w:r>
        <w:rPr>
          <w:sz w:val="21"/>
        </w:rPr>
        <w:t>explains:</w:t>
      </w:r>
    </w:p>
    <w:p w14:paraId="10A63E4F" w14:textId="77777777" w:rsidR="008127B4" w:rsidRDefault="008127B4">
      <w:pPr>
        <w:pStyle w:val="a3"/>
        <w:spacing w:before="4"/>
        <w:rPr>
          <w:sz w:val="16"/>
        </w:rPr>
      </w:pPr>
    </w:p>
    <w:p w14:paraId="54B10755" w14:textId="77777777" w:rsidR="008127B4" w:rsidRDefault="00C97DE3">
      <w:pPr>
        <w:pStyle w:val="a3"/>
        <w:spacing w:line="249" w:lineRule="auto"/>
        <w:ind w:left="2033" w:right="1190"/>
      </w:pPr>
      <w:r>
        <w:t xml:space="preserve">Just redefining how database types are mapped to all the existing Doctrine types is not at all that useful. You can define your own Doctrine Mapping Types by extending </w:t>
      </w:r>
      <w:r>
        <w:rPr>
          <w:rFonts w:ascii="Courier New"/>
          <w:sz w:val="20"/>
        </w:rPr>
        <w:t>Doctrine\DBAL\Types\Type</w:t>
      </w:r>
      <w:r>
        <w:t>. You are required to implement 4 different methods to get this working.</w:t>
      </w:r>
    </w:p>
    <w:p w14:paraId="26732F48" w14:textId="77777777" w:rsidR="008127B4" w:rsidRDefault="008127B4">
      <w:pPr>
        <w:pStyle w:val="a3"/>
        <w:spacing w:before="9"/>
        <w:rPr>
          <w:sz w:val="15"/>
        </w:rPr>
      </w:pPr>
    </w:p>
    <w:p w14:paraId="2BE9AA1C" w14:textId="77777777" w:rsidR="008127B4" w:rsidRDefault="00C97DE3">
      <w:pPr>
        <w:pStyle w:val="a3"/>
        <w:spacing w:line="249" w:lineRule="auto"/>
        <w:ind w:left="1133" w:right="1190"/>
      </w:pPr>
      <w:r>
        <w:t>With the object type, the serialization step includes information, such as the class, that makes it quite difficult to safely refactor our code.</w:t>
      </w:r>
    </w:p>
    <w:p w14:paraId="3E2FBC8E" w14:textId="77777777" w:rsidR="008127B4" w:rsidRDefault="008127B4">
      <w:pPr>
        <w:pStyle w:val="a3"/>
        <w:spacing w:before="10"/>
        <w:rPr>
          <w:sz w:val="15"/>
        </w:rPr>
      </w:pPr>
    </w:p>
    <w:p w14:paraId="486158E5" w14:textId="77777777" w:rsidR="008127B4" w:rsidRDefault="00C97DE3">
      <w:pPr>
        <w:pStyle w:val="a3"/>
        <w:spacing w:line="249" w:lineRule="auto"/>
        <w:ind w:left="1133" w:right="1190"/>
      </w:pPr>
      <w:r>
        <w:t>Let's try to improve on this solution. Think about a custom serialization process that could solve the problem.</w:t>
      </w:r>
    </w:p>
    <w:p w14:paraId="599C23B4" w14:textId="77777777" w:rsidR="008127B4" w:rsidRDefault="008127B4">
      <w:pPr>
        <w:spacing w:line="249" w:lineRule="auto"/>
        <w:sectPr w:rsidR="008127B4">
          <w:pgSz w:w="10830" w:h="13330"/>
          <w:pgMar w:top="1140" w:right="0" w:bottom="1140" w:left="0" w:header="925" w:footer="941" w:gutter="0"/>
          <w:cols w:space="720"/>
        </w:sectPr>
      </w:pPr>
    </w:p>
    <w:p w14:paraId="56129A6A" w14:textId="77777777" w:rsidR="008127B4" w:rsidRDefault="008127B4">
      <w:pPr>
        <w:pStyle w:val="a3"/>
        <w:spacing w:before="3"/>
        <w:rPr>
          <w:sz w:val="19"/>
        </w:rPr>
      </w:pPr>
    </w:p>
    <w:p w14:paraId="22BAAF2C" w14:textId="77777777" w:rsidR="008127B4" w:rsidRDefault="00C97DE3">
      <w:pPr>
        <w:pStyle w:val="a3"/>
        <w:spacing w:before="64" w:line="247" w:lineRule="auto"/>
        <w:ind w:left="1133" w:right="1190"/>
      </w:pPr>
      <w:r>
        <w:t>One</w:t>
      </w:r>
      <w:r>
        <w:rPr>
          <w:spacing w:val="-10"/>
        </w:rPr>
        <w:t xml:space="preserve"> </w:t>
      </w:r>
      <w:r>
        <w:t>such</w:t>
      </w:r>
      <w:r>
        <w:rPr>
          <w:spacing w:val="-9"/>
        </w:rPr>
        <w:t xml:space="preserve"> </w:t>
      </w:r>
      <w:r>
        <w:t>way</w:t>
      </w:r>
      <w:r>
        <w:rPr>
          <w:spacing w:val="-10"/>
        </w:rPr>
        <w:t xml:space="preserve"> </w:t>
      </w:r>
      <w:r>
        <w:t>could</w:t>
      </w:r>
      <w:r>
        <w:rPr>
          <w:spacing w:val="-9"/>
        </w:rPr>
        <w:t xml:space="preserve"> </w:t>
      </w:r>
      <w:r>
        <w:t>be</w:t>
      </w:r>
      <w:r>
        <w:rPr>
          <w:spacing w:val="-9"/>
        </w:rPr>
        <w:t xml:space="preserve"> </w:t>
      </w:r>
      <w:r>
        <w:t>to</w:t>
      </w:r>
      <w:r>
        <w:rPr>
          <w:spacing w:val="-10"/>
        </w:rPr>
        <w:t xml:space="preserve"> </w:t>
      </w:r>
      <w:r>
        <w:t>persist</w:t>
      </w:r>
      <w:r>
        <w:rPr>
          <w:spacing w:val="-9"/>
        </w:rPr>
        <w:t xml:space="preserve"> </w:t>
      </w:r>
      <w:r>
        <w:t>the</w:t>
      </w:r>
      <w:r>
        <w:rPr>
          <w:spacing w:val="-10"/>
        </w:rPr>
        <w:t xml:space="preserve"> </w:t>
      </w:r>
      <w:r>
        <w:rPr>
          <w:rFonts w:ascii="Courier New"/>
          <w:sz w:val="20"/>
        </w:rPr>
        <w:t>Money</w:t>
      </w:r>
      <w:r>
        <w:rPr>
          <w:rFonts w:ascii="Courier New"/>
          <w:spacing w:val="-74"/>
          <w:sz w:val="20"/>
        </w:rPr>
        <w:t xml:space="preserve"> </w:t>
      </w:r>
      <w:r>
        <w:t>Value</w:t>
      </w:r>
      <w:r>
        <w:rPr>
          <w:spacing w:val="-9"/>
        </w:rPr>
        <w:t xml:space="preserve"> </w:t>
      </w:r>
      <w:r>
        <w:t>Object</w:t>
      </w:r>
      <w:r>
        <w:rPr>
          <w:spacing w:val="-9"/>
        </w:rPr>
        <w:t xml:space="preserve"> </w:t>
      </w:r>
      <w:r>
        <w:t>as</w:t>
      </w:r>
      <w:r>
        <w:rPr>
          <w:spacing w:val="-10"/>
        </w:rPr>
        <w:t xml:space="preserve"> </w:t>
      </w:r>
      <w:r>
        <w:t>a</w:t>
      </w:r>
      <w:r>
        <w:rPr>
          <w:spacing w:val="-9"/>
        </w:rPr>
        <w:t xml:space="preserve"> </w:t>
      </w:r>
      <w:r>
        <w:t>string</w:t>
      </w:r>
      <w:r>
        <w:rPr>
          <w:spacing w:val="-10"/>
        </w:rPr>
        <w:t xml:space="preserve"> </w:t>
      </w:r>
      <w:r>
        <w:t>in</w:t>
      </w:r>
      <w:r>
        <w:rPr>
          <w:spacing w:val="-9"/>
        </w:rPr>
        <w:t xml:space="preserve"> </w:t>
      </w:r>
      <w:r>
        <w:t>the</w:t>
      </w:r>
      <w:r>
        <w:rPr>
          <w:spacing w:val="-9"/>
        </w:rPr>
        <w:t xml:space="preserve"> </w:t>
      </w:r>
      <w:r>
        <w:t xml:space="preserve">database encoded in </w:t>
      </w:r>
      <w:r>
        <w:rPr>
          <w:rFonts w:ascii="Courier New"/>
          <w:sz w:val="20"/>
        </w:rPr>
        <w:t>amount|isoCode</w:t>
      </w:r>
      <w:r>
        <w:rPr>
          <w:rFonts w:ascii="Courier New"/>
          <w:spacing w:val="-83"/>
          <w:sz w:val="20"/>
        </w:rPr>
        <w:t xml:space="preserve"> </w:t>
      </w:r>
      <w:r>
        <w:t>format:</w:t>
      </w:r>
    </w:p>
    <w:p w14:paraId="6EDEFC94" w14:textId="77777777" w:rsidR="008127B4" w:rsidRDefault="00C97DE3">
      <w:pPr>
        <w:spacing w:before="186" w:line="254" w:lineRule="auto"/>
        <w:ind w:left="1493" w:right="6076"/>
        <w:rPr>
          <w:rFonts w:ascii="Courier New"/>
          <w:sz w:val="18"/>
        </w:rPr>
      </w:pPr>
      <w:r>
        <w:rPr>
          <w:rFonts w:ascii="Courier New"/>
          <w:sz w:val="18"/>
        </w:rPr>
        <w:t>use Ddd\Domain\Model\Currency; use Ddd\Domain\Model\Money;</w:t>
      </w:r>
    </w:p>
    <w:p w14:paraId="7B8CB28C" w14:textId="77777777" w:rsidR="008127B4" w:rsidRDefault="00C97DE3">
      <w:pPr>
        <w:spacing w:line="204" w:lineRule="exact"/>
        <w:ind w:left="1493"/>
        <w:rPr>
          <w:rFonts w:ascii="Courier New"/>
          <w:sz w:val="18"/>
        </w:rPr>
      </w:pPr>
      <w:r>
        <w:rPr>
          <w:rFonts w:ascii="Courier New"/>
          <w:sz w:val="18"/>
        </w:rPr>
        <w:t>use Doctrine\DBAL\Types\TextType;</w:t>
      </w:r>
    </w:p>
    <w:p w14:paraId="5FAA9D91" w14:textId="77777777" w:rsidR="008127B4" w:rsidRDefault="00C97DE3">
      <w:pPr>
        <w:spacing w:before="12"/>
        <w:ind w:left="1493"/>
        <w:rPr>
          <w:rFonts w:ascii="Courier New"/>
          <w:sz w:val="18"/>
        </w:rPr>
      </w:pPr>
      <w:r>
        <w:rPr>
          <w:rFonts w:ascii="Courier New"/>
          <w:sz w:val="18"/>
        </w:rPr>
        <w:t>use Doctrine\DBAL\Platforms\AbstractPlatform;</w:t>
      </w:r>
    </w:p>
    <w:p w14:paraId="2F6BB57E" w14:textId="77777777" w:rsidR="008127B4" w:rsidRDefault="008127B4">
      <w:pPr>
        <w:pStyle w:val="a3"/>
        <w:spacing w:before="1"/>
        <w:rPr>
          <w:rFonts w:ascii="Courier New"/>
          <w:sz w:val="20"/>
        </w:rPr>
      </w:pPr>
    </w:p>
    <w:p w14:paraId="521E793D" w14:textId="77777777" w:rsidR="008127B4" w:rsidRDefault="00C97DE3">
      <w:pPr>
        <w:ind w:left="1493"/>
        <w:rPr>
          <w:rFonts w:ascii="Courier New"/>
          <w:sz w:val="18"/>
        </w:rPr>
      </w:pPr>
      <w:r>
        <w:rPr>
          <w:rFonts w:ascii="Courier New"/>
          <w:sz w:val="18"/>
        </w:rPr>
        <w:t>class MoneyType extends TextType</w:t>
      </w:r>
    </w:p>
    <w:p w14:paraId="761E0A86" w14:textId="77777777" w:rsidR="008127B4" w:rsidRDefault="00C97DE3">
      <w:pPr>
        <w:spacing w:before="12"/>
        <w:ind w:left="1493"/>
        <w:rPr>
          <w:rFonts w:ascii="Courier New"/>
          <w:sz w:val="18"/>
        </w:rPr>
      </w:pPr>
      <w:r>
        <w:rPr>
          <w:rFonts w:ascii="Courier New"/>
          <w:w w:val="99"/>
          <w:sz w:val="18"/>
        </w:rPr>
        <w:t>{</w:t>
      </w:r>
    </w:p>
    <w:p w14:paraId="7986B00F" w14:textId="77777777" w:rsidR="008127B4" w:rsidRDefault="00C97DE3">
      <w:pPr>
        <w:spacing w:before="13"/>
        <w:ind w:left="1925"/>
        <w:rPr>
          <w:rFonts w:ascii="Courier New"/>
          <w:sz w:val="18"/>
        </w:rPr>
      </w:pPr>
      <w:r>
        <w:rPr>
          <w:rFonts w:ascii="Courier New"/>
          <w:sz w:val="18"/>
        </w:rPr>
        <w:t>const MONEY = 'money';</w:t>
      </w:r>
    </w:p>
    <w:p w14:paraId="3F1D398B" w14:textId="77777777" w:rsidR="008127B4" w:rsidRDefault="008127B4">
      <w:pPr>
        <w:pStyle w:val="a3"/>
        <w:spacing w:before="1"/>
        <w:rPr>
          <w:rFonts w:ascii="Courier New"/>
          <w:sz w:val="20"/>
        </w:rPr>
      </w:pPr>
    </w:p>
    <w:p w14:paraId="5F355A58" w14:textId="77777777" w:rsidR="008127B4" w:rsidRDefault="00C97DE3">
      <w:pPr>
        <w:ind w:left="1925"/>
        <w:rPr>
          <w:rFonts w:ascii="Courier New"/>
          <w:sz w:val="18"/>
        </w:rPr>
      </w:pPr>
      <w:r>
        <w:rPr>
          <w:rFonts w:ascii="Courier New"/>
          <w:sz w:val="18"/>
        </w:rPr>
        <w:t>public function convertToPHPValue(</w:t>
      </w:r>
    </w:p>
    <w:p w14:paraId="1CD7BB70" w14:textId="77777777" w:rsidR="008127B4" w:rsidRDefault="00C97DE3">
      <w:pPr>
        <w:spacing w:before="12"/>
        <w:ind w:left="2357"/>
        <w:rPr>
          <w:rFonts w:ascii="Courier New"/>
          <w:sz w:val="18"/>
        </w:rPr>
      </w:pPr>
      <w:r>
        <w:rPr>
          <w:rFonts w:ascii="Courier New"/>
          <w:sz w:val="18"/>
        </w:rPr>
        <w:t>$value,</w:t>
      </w:r>
    </w:p>
    <w:p w14:paraId="1B3E6685" w14:textId="77777777" w:rsidR="008127B4" w:rsidRDefault="00C97DE3">
      <w:pPr>
        <w:spacing w:before="12"/>
        <w:ind w:left="2357"/>
        <w:rPr>
          <w:rFonts w:ascii="Courier New"/>
          <w:sz w:val="18"/>
        </w:rPr>
      </w:pPr>
      <w:r>
        <w:rPr>
          <w:rFonts w:ascii="Courier New"/>
          <w:sz w:val="18"/>
        </w:rPr>
        <w:t>AbstractPlatform $platform</w:t>
      </w:r>
    </w:p>
    <w:p w14:paraId="43EFC3F3" w14:textId="77777777" w:rsidR="008127B4" w:rsidRDefault="00C97DE3">
      <w:pPr>
        <w:spacing w:before="12"/>
        <w:ind w:left="1925"/>
        <w:rPr>
          <w:rFonts w:ascii="Courier New"/>
          <w:sz w:val="18"/>
        </w:rPr>
      </w:pPr>
      <w:r>
        <w:rPr>
          <w:rFonts w:ascii="Courier New"/>
          <w:sz w:val="18"/>
        </w:rPr>
        <w:t>) {</w:t>
      </w:r>
    </w:p>
    <w:p w14:paraId="603D0DA1" w14:textId="77777777" w:rsidR="008127B4" w:rsidRDefault="00C97DE3">
      <w:pPr>
        <w:spacing w:before="12"/>
        <w:ind w:left="2357"/>
        <w:rPr>
          <w:rFonts w:ascii="Courier New"/>
          <w:sz w:val="18"/>
        </w:rPr>
      </w:pPr>
      <w:r>
        <w:rPr>
          <w:rFonts w:ascii="Courier New"/>
          <w:sz w:val="18"/>
        </w:rPr>
        <w:t>$value = parent::convertToPHPValue($value, $platform);</w:t>
      </w:r>
    </w:p>
    <w:p w14:paraId="2140B6DA" w14:textId="77777777" w:rsidR="008127B4" w:rsidRDefault="00C97DE3">
      <w:pPr>
        <w:spacing w:before="13" w:line="254" w:lineRule="auto"/>
        <w:ind w:left="2357" w:right="5212"/>
        <w:rPr>
          <w:rFonts w:ascii="Courier New"/>
          <w:sz w:val="18"/>
        </w:rPr>
      </w:pPr>
      <w:r>
        <w:rPr>
          <w:rFonts w:ascii="Courier New"/>
          <w:sz w:val="18"/>
        </w:rPr>
        <w:t>$value = explode('|', $value); return new Money(</w:t>
      </w:r>
    </w:p>
    <w:p w14:paraId="4AB3891C" w14:textId="77777777" w:rsidR="008127B4" w:rsidRDefault="00C97DE3">
      <w:pPr>
        <w:spacing w:line="204" w:lineRule="exact"/>
        <w:ind w:left="2789"/>
        <w:rPr>
          <w:rFonts w:ascii="Courier New"/>
          <w:sz w:val="18"/>
        </w:rPr>
      </w:pPr>
      <w:r>
        <w:rPr>
          <w:rFonts w:ascii="Courier New"/>
          <w:sz w:val="18"/>
        </w:rPr>
        <w:t>$value[0],</w:t>
      </w:r>
    </w:p>
    <w:p w14:paraId="649FCEB0" w14:textId="77777777" w:rsidR="008127B4" w:rsidRDefault="00C97DE3">
      <w:pPr>
        <w:spacing w:before="12"/>
        <w:ind w:left="2789"/>
        <w:rPr>
          <w:rFonts w:ascii="Courier New"/>
          <w:sz w:val="18"/>
        </w:rPr>
      </w:pPr>
      <w:r>
        <w:rPr>
          <w:rFonts w:ascii="Courier New"/>
          <w:sz w:val="18"/>
        </w:rPr>
        <w:t>new Currency($value[1])</w:t>
      </w:r>
    </w:p>
    <w:p w14:paraId="61C915C5" w14:textId="77777777" w:rsidR="008127B4" w:rsidRDefault="00C97DE3">
      <w:pPr>
        <w:spacing w:before="12"/>
        <w:ind w:left="2357"/>
        <w:rPr>
          <w:rFonts w:ascii="Courier New"/>
          <w:sz w:val="18"/>
        </w:rPr>
      </w:pPr>
      <w:r>
        <w:rPr>
          <w:rFonts w:ascii="Courier New"/>
          <w:sz w:val="18"/>
        </w:rPr>
        <w:t>);</w:t>
      </w:r>
    </w:p>
    <w:p w14:paraId="7A550C9E" w14:textId="77777777" w:rsidR="008127B4" w:rsidRDefault="00C97DE3">
      <w:pPr>
        <w:spacing w:before="12"/>
        <w:ind w:left="1925"/>
        <w:rPr>
          <w:rFonts w:ascii="Courier New"/>
          <w:sz w:val="18"/>
        </w:rPr>
      </w:pPr>
      <w:r>
        <w:rPr>
          <w:rFonts w:ascii="Courier New"/>
          <w:w w:val="99"/>
          <w:sz w:val="18"/>
        </w:rPr>
        <w:t>}</w:t>
      </w:r>
    </w:p>
    <w:p w14:paraId="2BD1F260" w14:textId="77777777" w:rsidR="008127B4" w:rsidRDefault="008127B4">
      <w:pPr>
        <w:pStyle w:val="a3"/>
        <w:spacing w:before="9"/>
        <w:rPr>
          <w:rFonts w:ascii="Courier New"/>
          <w:sz w:val="11"/>
        </w:rPr>
      </w:pPr>
    </w:p>
    <w:p w14:paraId="304C12C9" w14:textId="77777777" w:rsidR="008127B4" w:rsidRDefault="00C97DE3">
      <w:pPr>
        <w:spacing w:before="94"/>
        <w:ind w:left="1925"/>
        <w:rPr>
          <w:rFonts w:ascii="Courier New"/>
          <w:sz w:val="18"/>
        </w:rPr>
      </w:pPr>
      <w:r>
        <w:rPr>
          <w:rFonts w:ascii="Courier New"/>
          <w:sz w:val="18"/>
        </w:rPr>
        <w:t>public function convertToDatabaseValue(</w:t>
      </w:r>
    </w:p>
    <w:p w14:paraId="71796E8D" w14:textId="77777777" w:rsidR="008127B4" w:rsidRDefault="00C97DE3">
      <w:pPr>
        <w:spacing w:before="12"/>
        <w:ind w:left="2357"/>
        <w:rPr>
          <w:rFonts w:ascii="Courier New"/>
          <w:sz w:val="18"/>
        </w:rPr>
      </w:pPr>
      <w:r>
        <w:rPr>
          <w:rFonts w:ascii="Courier New"/>
          <w:sz w:val="18"/>
        </w:rPr>
        <w:t>$value,</w:t>
      </w:r>
    </w:p>
    <w:p w14:paraId="5A9306A4" w14:textId="77777777" w:rsidR="008127B4" w:rsidRDefault="00C97DE3">
      <w:pPr>
        <w:spacing w:before="12"/>
        <w:ind w:left="2357"/>
        <w:rPr>
          <w:rFonts w:ascii="Courier New"/>
          <w:sz w:val="18"/>
        </w:rPr>
      </w:pPr>
      <w:r>
        <w:rPr>
          <w:rFonts w:ascii="Courier New"/>
          <w:sz w:val="18"/>
        </w:rPr>
        <w:t>AbstractPlatform $platform</w:t>
      </w:r>
    </w:p>
    <w:p w14:paraId="55729F50" w14:textId="77777777" w:rsidR="008127B4" w:rsidRDefault="00C97DE3">
      <w:pPr>
        <w:spacing w:before="13"/>
        <w:ind w:left="1925"/>
        <w:rPr>
          <w:rFonts w:ascii="Courier New"/>
          <w:sz w:val="18"/>
        </w:rPr>
      </w:pPr>
      <w:r>
        <w:rPr>
          <w:rFonts w:ascii="Courier New"/>
          <w:sz w:val="18"/>
        </w:rPr>
        <w:t>) {</w:t>
      </w:r>
    </w:p>
    <w:p w14:paraId="2956A2D2" w14:textId="77777777" w:rsidR="008127B4" w:rsidRDefault="00C97DE3">
      <w:pPr>
        <w:spacing w:before="12" w:line="254" w:lineRule="auto"/>
        <w:ind w:left="2681" w:right="6832" w:hanging="324"/>
        <w:rPr>
          <w:rFonts w:ascii="Courier New"/>
          <w:sz w:val="18"/>
        </w:rPr>
      </w:pPr>
      <w:r>
        <w:rPr>
          <w:rFonts w:ascii="Courier New"/>
          <w:sz w:val="18"/>
        </w:rPr>
        <w:t>return implode( '|',</w:t>
      </w:r>
    </w:p>
    <w:p w14:paraId="7BB11532" w14:textId="77777777" w:rsidR="008127B4" w:rsidRDefault="00C97DE3">
      <w:pPr>
        <w:spacing w:line="204" w:lineRule="exact"/>
        <w:ind w:left="2681"/>
        <w:rPr>
          <w:rFonts w:ascii="Courier New"/>
          <w:sz w:val="18"/>
        </w:rPr>
      </w:pPr>
      <w:r>
        <w:rPr>
          <w:rFonts w:ascii="Courier New"/>
          <w:w w:val="99"/>
          <w:sz w:val="18"/>
        </w:rPr>
        <w:t>[</w:t>
      </w:r>
    </w:p>
    <w:p w14:paraId="5387273C" w14:textId="77777777" w:rsidR="008127B4" w:rsidRDefault="00C97DE3">
      <w:pPr>
        <w:spacing w:before="12"/>
        <w:ind w:left="3113"/>
        <w:rPr>
          <w:rFonts w:ascii="Courier New"/>
          <w:sz w:val="18"/>
        </w:rPr>
      </w:pPr>
      <w:r>
        <w:rPr>
          <w:rFonts w:ascii="Courier New"/>
          <w:sz w:val="18"/>
        </w:rPr>
        <w:t>$value-&gt;amount(),</w:t>
      </w:r>
    </w:p>
    <w:p w14:paraId="02F8FD3F" w14:textId="77777777" w:rsidR="008127B4" w:rsidRDefault="00C97DE3">
      <w:pPr>
        <w:spacing w:before="12"/>
        <w:ind w:left="3113"/>
        <w:rPr>
          <w:rFonts w:ascii="Courier New"/>
          <w:sz w:val="18"/>
        </w:rPr>
      </w:pPr>
      <w:r>
        <w:rPr>
          <w:rFonts w:ascii="Courier New"/>
          <w:sz w:val="18"/>
        </w:rPr>
        <w:t>$value-&gt;currency()-&gt;isoCode()</w:t>
      </w:r>
    </w:p>
    <w:p w14:paraId="25180233" w14:textId="77777777" w:rsidR="008127B4" w:rsidRDefault="00C97DE3">
      <w:pPr>
        <w:spacing w:before="12"/>
        <w:ind w:left="2681"/>
        <w:rPr>
          <w:rFonts w:ascii="Courier New"/>
          <w:sz w:val="18"/>
        </w:rPr>
      </w:pPr>
      <w:r>
        <w:rPr>
          <w:rFonts w:ascii="Courier New"/>
          <w:w w:val="99"/>
          <w:sz w:val="18"/>
        </w:rPr>
        <w:t>]</w:t>
      </w:r>
    </w:p>
    <w:p w14:paraId="25192DBB" w14:textId="77777777" w:rsidR="008127B4" w:rsidRDefault="00C97DE3">
      <w:pPr>
        <w:spacing w:before="12"/>
        <w:ind w:left="2357"/>
        <w:rPr>
          <w:rFonts w:ascii="Courier New"/>
          <w:sz w:val="18"/>
        </w:rPr>
      </w:pPr>
      <w:r>
        <w:rPr>
          <w:rFonts w:ascii="Courier New"/>
          <w:sz w:val="18"/>
        </w:rPr>
        <w:t>);</w:t>
      </w:r>
    </w:p>
    <w:p w14:paraId="51FC2930" w14:textId="77777777" w:rsidR="008127B4" w:rsidRDefault="00C97DE3">
      <w:pPr>
        <w:spacing w:before="12"/>
        <w:ind w:left="1925"/>
        <w:rPr>
          <w:rFonts w:ascii="Courier New"/>
          <w:sz w:val="18"/>
        </w:rPr>
      </w:pPr>
      <w:r>
        <w:rPr>
          <w:rFonts w:ascii="Courier New"/>
          <w:w w:val="99"/>
          <w:sz w:val="18"/>
        </w:rPr>
        <w:t>}</w:t>
      </w:r>
    </w:p>
    <w:p w14:paraId="51C4F080" w14:textId="77777777" w:rsidR="008127B4" w:rsidRDefault="008127B4">
      <w:pPr>
        <w:pStyle w:val="a3"/>
        <w:spacing w:before="9"/>
        <w:rPr>
          <w:rFonts w:ascii="Courier New"/>
          <w:sz w:val="11"/>
        </w:rPr>
      </w:pPr>
    </w:p>
    <w:p w14:paraId="0B4B4515" w14:textId="77777777" w:rsidR="008127B4" w:rsidRDefault="00C97DE3">
      <w:pPr>
        <w:spacing w:before="95"/>
        <w:ind w:left="1925"/>
        <w:rPr>
          <w:rFonts w:ascii="Courier New"/>
          <w:sz w:val="18"/>
        </w:rPr>
      </w:pPr>
      <w:r>
        <w:rPr>
          <w:rFonts w:ascii="Courier New"/>
          <w:sz w:val="18"/>
        </w:rPr>
        <w:t>public function getName()</w:t>
      </w:r>
    </w:p>
    <w:p w14:paraId="61A5DD4A" w14:textId="77777777" w:rsidR="008127B4" w:rsidRDefault="00C97DE3">
      <w:pPr>
        <w:spacing w:before="12"/>
        <w:ind w:left="1925"/>
        <w:rPr>
          <w:rFonts w:ascii="Courier New"/>
          <w:sz w:val="18"/>
        </w:rPr>
      </w:pPr>
      <w:r>
        <w:rPr>
          <w:rFonts w:ascii="Courier New"/>
          <w:w w:val="99"/>
          <w:sz w:val="18"/>
        </w:rPr>
        <w:t>{</w:t>
      </w:r>
    </w:p>
    <w:p w14:paraId="33275599" w14:textId="77777777" w:rsidR="008127B4" w:rsidRDefault="00C97DE3">
      <w:pPr>
        <w:spacing w:before="12"/>
        <w:ind w:left="2357"/>
        <w:rPr>
          <w:rFonts w:ascii="Courier New"/>
          <w:sz w:val="18"/>
        </w:rPr>
      </w:pPr>
      <w:r>
        <w:rPr>
          <w:rFonts w:ascii="Courier New"/>
          <w:sz w:val="18"/>
        </w:rPr>
        <w:t>return self::MONEY;</w:t>
      </w:r>
    </w:p>
    <w:p w14:paraId="070B8FC6" w14:textId="77777777" w:rsidR="008127B4" w:rsidRDefault="00C97DE3">
      <w:pPr>
        <w:spacing w:before="12"/>
        <w:ind w:left="1925"/>
        <w:rPr>
          <w:rFonts w:ascii="Courier New"/>
          <w:sz w:val="18"/>
        </w:rPr>
      </w:pPr>
      <w:r>
        <w:rPr>
          <w:rFonts w:ascii="Courier New"/>
          <w:w w:val="99"/>
          <w:sz w:val="18"/>
        </w:rPr>
        <w:t>}</w:t>
      </w:r>
    </w:p>
    <w:p w14:paraId="61975374" w14:textId="77777777" w:rsidR="008127B4" w:rsidRDefault="00C97DE3">
      <w:pPr>
        <w:spacing w:before="12"/>
        <w:ind w:left="1493"/>
        <w:rPr>
          <w:rFonts w:ascii="Courier New"/>
          <w:sz w:val="18"/>
        </w:rPr>
      </w:pPr>
      <w:r>
        <w:rPr>
          <w:rFonts w:ascii="Courier New"/>
          <w:w w:val="99"/>
          <w:sz w:val="18"/>
        </w:rPr>
        <w:t>}</w:t>
      </w:r>
    </w:p>
    <w:p w14:paraId="05696FA5" w14:textId="77777777" w:rsidR="008127B4" w:rsidRDefault="008127B4">
      <w:pPr>
        <w:pStyle w:val="a3"/>
        <w:spacing w:before="7"/>
        <w:rPr>
          <w:rFonts w:ascii="Courier New"/>
          <w:sz w:val="11"/>
        </w:rPr>
      </w:pPr>
    </w:p>
    <w:p w14:paraId="38ECD300" w14:textId="77777777" w:rsidR="008127B4" w:rsidRDefault="00C97DE3">
      <w:pPr>
        <w:pStyle w:val="a3"/>
        <w:spacing w:before="57"/>
        <w:ind w:left="1133"/>
      </w:pPr>
      <w:r>
        <w:t>Using Doctrine, you're required to register all Custom Types. It's common to use an</w:t>
      </w:r>
    </w:p>
    <w:p w14:paraId="70677A78" w14:textId="77777777" w:rsidR="008127B4" w:rsidRDefault="00C97DE3">
      <w:pPr>
        <w:spacing w:before="10"/>
        <w:ind w:left="1133"/>
        <w:rPr>
          <w:sz w:val="21"/>
        </w:rPr>
      </w:pPr>
      <w:r>
        <w:rPr>
          <w:rFonts w:ascii="Courier New"/>
          <w:sz w:val="20"/>
        </w:rPr>
        <w:t>EntityManagerFactory</w:t>
      </w:r>
      <w:r>
        <w:rPr>
          <w:rFonts w:ascii="Courier New"/>
          <w:spacing w:val="-71"/>
          <w:sz w:val="20"/>
        </w:rPr>
        <w:t xml:space="preserve"> </w:t>
      </w:r>
      <w:r>
        <w:rPr>
          <w:sz w:val="21"/>
        </w:rPr>
        <w:t xml:space="preserve">that centralizes this </w:t>
      </w:r>
      <w:r>
        <w:rPr>
          <w:rFonts w:ascii="Courier New"/>
          <w:sz w:val="20"/>
        </w:rPr>
        <w:t>EntityManager</w:t>
      </w:r>
      <w:r>
        <w:rPr>
          <w:rFonts w:ascii="Courier New"/>
          <w:spacing w:val="-71"/>
          <w:sz w:val="20"/>
        </w:rPr>
        <w:t xml:space="preserve"> </w:t>
      </w:r>
      <w:r>
        <w:rPr>
          <w:sz w:val="21"/>
        </w:rPr>
        <w:t>creation.</w:t>
      </w:r>
    </w:p>
    <w:p w14:paraId="4CD234C5" w14:textId="77777777" w:rsidR="008127B4" w:rsidRDefault="008127B4">
      <w:pPr>
        <w:rPr>
          <w:sz w:val="21"/>
        </w:rPr>
        <w:sectPr w:rsidR="008127B4">
          <w:pgSz w:w="10830" w:h="13330"/>
          <w:pgMar w:top="1140" w:right="0" w:bottom="1140" w:left="0" w:header="925" w:footer="941" w:gutter="0"/>
          <w:cols w:space="720"/>
        </w:sectPr>
      </w:pPr>
    </w:p>
    <w:p w14:paraId="373F480D" w14:textId="77777777" w:rsidR="008127B4" w:rsidRDefault="008127B4">
      <w:pPr>
        <w:pStyle w:val="a3"/>
        <w:spacing w:before="10"/>
        <w:rPr>
          <w:sz w:val="19"/>
        </w:rPr>
      </w:pPr>
    </w:p>
    <w:p w14:paraId="11BBF670" w14:textId="77777777" w:rsidR="008127B4" w:rsidRDefault="00C97DE3">
      <w:pPr>
        <w:pStyle w:val="a3"/>
        <w:spacing w:before="57"/>
        <w:ind w:left="1133"/>
      </w:pPr>
      <w:r>
        <w:rPr>
          <w:w w:val="105"/>
        </w:rPr>
        <w:t>Alternatively, you could perform this step by bootstrapping your application:</w:t>
      </w:r>
    </w:p>
    <w:p w14:paraId="72E9E6C0" w14:textId="77777777" w:rsidR="008127B4" w:rsidRDefault="008127B4">
      <w:pPr>
        <w:pStyle w:val="a3"/>
        <w:spacing w:before="9"/>
        <w:rPr>
          <w:sz w:val="16"/>
        </w:rPr>
      </w:pPr>
    </w:p>
    <w:p w14:paraId="12463935" w14:textId="77777777" w:rsidR="008127B4" w:rsidRDefault="00C97DE3">
      <w:pPr>
        <w:spacing w:before="1" w:line="254" w:lineRule="auto"/>
        <w:ind w:left="1493" w:right="5968"/>
        <w:rPr>
          <w:rFonts w:ascii="Courier New"/>
          <w:sz w:val="18"/>
        </w:rPr>
      </w:pPr>
      <w:r>
        <w:rPr>
          <w:rFonts w:ascii="Courier New"/>
          <w:sz w:val="18"/>
        </w:rPr>
        <w:t>use Doctrine\DBAL\Types\Type; use Doctrine\ORM\EntityManager; use Doctrine\ORM\Tools\Setup;</w:t>
      </w:r>
    </w:p>
    <w:p w14:paraId="2B0D57A2" w14:textId="77777777" w:rsidR="008127B4" w:rsidRDefault="008127B4">
      <w:pPr>
        <w:pStyle w:val="a3"/>
        <w:rPr>
          <w:rFonts w:ascii="Courier New"/>
          <w:sz w:val="19"/>
        </w:rPr>
      </w:pPr>
    </w:p>
    <w:p w14:paraId="39E7B03A" w14:textId="77777777" w:rsidR="008127B4" w:rsidRDefault="00C97DE3">
      <w:pPr>
        <w:ind w:left="1493"/>
        <w:rPr>
          <w:rFonts w:ascii="Courier New"/>
          <w:sz w:val="18"/>
        </w:rPr>
      </w:pPr>
      <w:r>
        <w:rPr>
          <w:rFonts w:ascii="Courier New"/>
          <w:sz w:val="18"/>
        </w:rPr>
        <w:t>class EntityManagerFactory</w:t>
      </w:r>
    </w:p>
    <w:p w14:paraId="08607AC3" w14:textId="77777777" w:rsidR="008127B4" w:rsidRDefault="00C97DE3">
      <w:pPr>
        <w:spacing w:before="12"/>
        <w:ind w:left="1493"/>
        <w:rPr>
          <w:rFonts w:ascii="Courier New"/>
          <w:sz w:val="18"/>
        </w:rPr>
      </w:pPr>
      <w:r>
        <w:rPr>
          <w:rFonts w:ascii="Courier New"/>
          <w:w w:val="99"/>
          <w:sz w:val="18"/>
        </w:rPr>
        <w:t>{</w:t>
      </w:r>
    </w:p>
    <w:p w14:paraId="78524E92" w14:textId="77777777" w:rsidR="008127B4" w:rsidRDefault="00C97DE3">
      <w:pPr>
        <w:spacing w:before="12"/>
        <w:ind w:left="1925"/>
        <w:rPr>
          <w:rFonts w:ascii="Courier New"/>
          <w:sz w:val="18"/>
        </w:rPr>
      </w:pPr>
      <w:r>
        <w:rPr>
          <w:rFonts w:ascii="Courier New"/>
          <w:sz w:val="18"/>
        </w:rPr>
        <w:t>public function build()</w:t>
      </w:r>
    </w:p>
    <w:p w14:paraId="089D3F0A" w14:textId="77777777" w:rsidR="008127B4" w:rsidRDefault="00C97DE3">
      <w:pPr>
        <w:spacing w:before="12"/>
        <w:ind w:left="1925"/>
        <w:rPr>
          <w:rFonts w:ascii="Courier New"/>
          <w:sz w:val="18"/>
        </w:rPr>
      </w:pPr>
      <w:r>
        <w:rPr>
          <w:rFonts w:ascii="Courier New"/>
          <w:w w:val="99"/>
          <w:sz w:val="18"/>
        </w:rPr>
        <w:t>{</w:t>
      </w:r>
    </w:p>
    <w:p w14:paraId="138809D3" w14:textId="77777777" w:rsidR="008127B4" w:rsidRDefault="00C97DE3">
      <w:pPr>
        <w:spacing w:before="12" w:line="254" w:lineRule="auto"/>
        <w:ind w:left="2789" w:right="6940" w:hanging="432"/>
        <w:rPr>
          <w:rFonts w:ascii="Courier New"/>
          <w:sz w:val="18"/>
        </w:rPr>
      </w:pPr>
      <w:r>
        <w:rPr>
          <w:rFonts w:ascii="Courier New"/>
          <w:sz w:val="18"/>
        </w:rPr>
        <w:t>Type::addType( 'money',</w:t>
      </w:r>
    </w:p>
    <w:p w14:paraId="64ED970D" w14:textId="77777777" w:rsidR="008127B4" w:rsidRDefault="00C97DE3">
      <w:pPr>
        <w:spacing w:line="204" w:lineRule="exact"/>
        <w:ind w:left="2789"/>
        <w:rPr>
          <w:rFonts w:ascii="Courier New"/>
          <w:sz w:val="18"/>
        </w:rPr>
      </w:pPr>
      <w:r>
        <w:rPr>
          <w:rFonts w:ascii="Courier New"/>
          <w:sz w:val="18"/>
        </w:rPr>
        <w:t>'Ddd\Infrastructure\Persistence\Doctrine\Type\MoneyType'</w:t>
      </w:r>
    </w:p>
    <w:p w14:paraId="09C8BECB" w14:textId="77777777" w:rsidR="008127B4" w:rsidRDefault="00C97DE3">
      <w:pPr>
        <w:spacing w:before="12"/>
        <w:ind w:left="2357"/>
        <w:rPr>
          <w:rFonts w:ascii="Courier New"/>
          <w:sz w:val="18"/>
        </w:rPr>
      </w:pPr>
      <w:r>
        <w:rPr>
          <w:rFonts w:ascii="Courier New"/>
          <w:sz w:val="18"/>
        </w:rPr>
        <w:t>);</w:t>
      </w:r>
    </w:p>
    <w:p w14:paraId="754C28E4" w14:textId="77777777" w:rsidR="008127B4" w:rsidRDefault="00C97DE3">
      <w:pPr>
        <w:spacing w:before="13" w:line="254" w:lineRule="auto"/>
        <w:ind w:left="2789" w:right="5320" w:hanging="432"/>
        <w:rPr>
          <w:rFonts w:ascii="Courier New"/>
          <w:sz w:val="18"/>
        </w:rPr>
      </w:pPr>
      <w:r>
        <w:rPr>
          <w:rFonts w:ascii="Courier New"/>
          <w:sz w:val="18"/>
        </w:rPr>
        <w:t>return EntityManager::create( [</w:t>
      </w:r>
    </w:p>
    <w:p w14:paraId="05C9A70C" w14:textId="77777777" w:rsidR="008127B4" w:rsidRDefault="00C97DE3">
      <w:pPr>
        <w:spacing w:line="254" w:lineRule="auto"/>
        <w:ind w:left="3221" w:right="4996"/>
        <w:rPr>
          <w:rFonts w:ascii="Courier New"/>
          <w:sz w:val="18"/>
        </w:rPr>
      </w:pPr>
      <w:r>
        <w:rPr>
          <w:rFonts w:ascii="Courier New"/>
          <w:sz w:val="18"/>
        </w:rPr>
        <w:t>'driver' =&gt; 'pdo_mysql', 'user' =&gt;</w:t>
      </w:r>
      <w:r>
        <w:rPr>
          <w:rFonts w:ascii="Courier New"/>
          <w:spacing w:val="-3"/>
          <w:sz w:val="18"/>
        </w:rPr>
        <w:t xml:space="preserve"> </w:t>
      </w:r>
      <w:r>
        <w:rPr>
          <w:rFonts w:ascii="Courier New"/>
          <w:sz w:val="18"/>
        </w:rPr>
        <w:t>'root',</w:t>
      </w:r>
    </w:p>
    <w:p w14:paraId="241A2059" w14:textId="77777777" w:rsidR="008127B4" w:rsidRDefault="00C97DE3">
      <w:pPr>
        <w:spacing w:line="204" w:lineRule="exact"/>
        <w:ind w:left="3221"/>
        <w:rPr>
          <w:rFonts w:ascii="Courier New"/>
          <w:sz w:val="18"/>
        </w:rPr>
      </w:pPr>
      <w:r>
        <w:rPr>
          <w:rFonts w:ascii="Courier New"/>
          <w:sz w:val="18"/>
        </w:rPr>
        <w:t>'password' =&gt;</w:t>
      </w:r>
      <w:r>
        <w:rPr>
          <w:rFonts w:ascii="Courier New"/>
          <w:spacing w:val="-3"/>
          <w:sz w:val="18"/>
        </w:rPr>
        <w:t xml:space="preserve"> </w:t>
      </w:r>
      <w:r>
        <w:rPr>
          <w:rFonts w:ascii="Courier New"/>
          <w:sz w:val="18"/>
        </w:rPr>
        <w:t>'',</w:t>
      </w:r>
    </w:p>
    <w:p w14:paraId="1957B786" w14:textId="77777777" w:rsidR="008127B4" w:rsidRDefault="00C97DE3">
      <w:pPr>
        <w:spacing w:before="11"/>
        <w:ind w:left="3221"/>
        <w:rPr>
          <w:rFonts w:ascii="Courier New"/>
          <w:sz w:val="18"/>
        </w:rPr>
      </w:pPr>
      <w:r>
        <w:rPr>
          <w:rFonts w:ascii="Courier New"/>
          <w:sz w:val="18"/>
        </w:rPr>
        <w:t>'dbname' =&gt; 'ddd',</w:t>
      </w:r>
    </w:p>
    <w:p w14:paraId="55284434" w14:textId="77777777" w:rsidR="008127B4" w:rsidRDefault="00C97DE3">
      <w:pPr>
        <w:spacing w:before="12"/>
        <w:ind w:left="2789"/>
        <w:rPr>
          <w:rFonts w:ascii="Courier New"/>
          <w:sz w:val="18"/>
        </w:rPr>
      </w:pPr>
      <w:r>
        <w:rPr>
          <w:rFonts w:ascii="Courier New"/>
          <w:sz w:val="18"/>
        </w:rPr>
        <w:t>],</w:t>
      </w:r>
    </w:p>
    <w:p w14:paraId="04CD6565" w14:textId="77777777" w:rsidR="008127B4" w:rsidRDefault="00C97DE3">
      <w:pPr>
        <w:spacing w:before="13" w:line="254" w:lineRule="auto"/>
        <w:ind w:left="3221" w:right="3916" w:hanging="432"/>
        <w:rPr>
          <w:rFonts w:ascii="Courier New"/>
          <w:sz w:val="18"/>
        </w:rPr>
      </w:pPr>
      <w:r>
        <w:rPr>
          <w:rFonts w:ascii="Courier New"/>
          <w:sz w:val="18"/>
        </w:rPr>
        <w:t>Setup::createXMLMetadataConfiguration( [</w:t>
      </w:r>
      <w:r>
        <w:rPr>
          <w:rFonts w:ascii="Courier New"/>
          <w:sz w:val="18"/>
          <w:u w:val="single"/>
        </w:rPr>
        <w:t xml:space="preserve"> </w:t>
      </w:r>
      <w:r>
        <w:rPr>
          <w:rFonts w:ascii="Courier New"/>
          <w:sz w:val="18"/>
        </w:rPr>
        <w:t>DIR</w:t>
      </w:r>
      <w:r>
        <w:rPr>
          <w:rFonts w:ascii="Courier New"/>
          <w:spacing w:val="107"/>
          <w:sz w:val="18"/>
          <w:u w:val="single"/>
        </w:rPr>
        <w:t xml:space="preserve"> </w:t>
      </w:r>
      <w:r>
        <w:rPr>
          <w:rFonts w:ascii="Courier New"/>
          <w:sz w:val="18"/>
        </w:rPr>
        <w:t>.'/config'],</w:t>
      </w:r>
    </w:p>
    <w:p w14:paraId="56B799C0" w14:textId="77777777" w:rsidR="008127B4" w:rsidRDefault="00C97DE3">
      <w:pPr>
        <w:spacing w:line="204" w:lineRule="exact"/>
        <w:ind w:left="3221"/>
        <w:rPr>
          <w:rFonts w:ascii="Courier New"/>
          <w:sz w:val="18"/>
        </w:rPr>
      </w:pPr>
      <w:r>
        <w:rPr>
          <w:rFonts w:ascii="Courier New"/>
          <w:sz w:val="18"/>
        </w:rPr>
        <w:t>true</w:t>
      </w:r>
    </w:p>
    <w:p w14:paraId="5C922E38" w14:textId="77777777" w:rsidR="008127B4" w:rsidRDefault="00C97DE3">
      <w:pPr>
        <w:spacing w:before="12"/>
        <w:ind w:left="2789"/>
        <w:rPr>
          <w:rFonts w:ascii="Courier New"/>
          <w:sz w:val="18"/>
        </w:rPr>
      </w:pPr>
      <w:r>
        <w:rPr>
          <w:rFonts w:ascii="Courier New"/>
          <w:w w:val="99"/>
          <w:sz w:val="18"/>
        </w:rPr>
        <w:t>)</w:t>
      </w:r>
    </w:p>
    <w:p w14:paraId="6F040184" w14:textId="77777777" w:rsidR="008127B4" w:rsidRDefault="00C97DE3">
      <w:pPr>
        <w:spacing w:before="12"/>
        <w:ind w:left="2357"/>
        <w:rPr>
          <w:rFonts w:ascii="Courier New"/>
          <w:sz w:val="18"/>
        </w:rPr>
      </w:pPr>
      <w:r>
        <w:rPr>
          <w:rFonts w:ascii="Courier New"/>
          <w:sz w:val="18"/>
        </w:rPr>
        <w:t>);</w:t>
      </w:r>
    </w:p>
    <w:p w14:paraId="07BB29BB" w14:textId="77777777" w:rsidR="008127B4" w:rsidRDefault="00C97DE3">
      <w:pPr>
        <w:spacing w:before="12"/>
        <w:ind w:left="1925"/>
        <w:rPr>
          <w:rFonts w:ascii="Courier New"/>
          <w:sz w:val="18"/>
        </w:rPr>
      </w:pPr>
      <w:r>
        <w:rPr>
          <w:rFonts w:ascii="Courier New"/>
          <w:w w:val="99"/>
          <w:sz w:val="18"/>
        </w:rPr>
        <w:t>}</w:t>
      </w:r>
    </w:p>
    <w:p w14:paraId="323C9951" w14:textId="77777777" w:rsidR="008127B4" w:rsidRDefault="00C97DE3">
      <w:pPr>
        <w:spacing w:before="12"/>
        <w:ind w:left="1493"/>
        <w:rPr>
          <w:rFonts w:ascii="Courier New"/>
          <w:sz w:val="18"/>
        </w:rPr>
      </w:pPr>
      <w:r>
        <w:rPr>
          <w:rFonts w:ascii="Courier New"/>
          <w:w w:val="99"/>
          <w:sz w:val="18"/>
        </w:rPr>
        <w:t>}</w:t>
      </w:r>
    </w:p>
    <w:p w14:paraId="59D27C9C" w14:textId="77777777" w:rsidR="008127B4" w:rsidRDefault="008127B4">
      <w:pPr>
        <w:pStyle w:val="a3"/>
        <w:spacing w:before="7"/>
        <w:rPr>
          <w:rFonts w:ascii="Courier New"/>
          <w:sz w:val="11"/>
        </w:rPr>
      </w:pPr>
    </w:p>
    <w:p w14:paraId="7B0351BF" w14:textId="77777777" w:rsidR="008127B4" w:rsidRDefault="00C97DE3">
      <w:pPr>
        <w:pStyle w:val="a3"/>
        <w:spacing w:before="57"/>
        <w:ind w:left="1133"/>
      </w:pPr>
      <w:r>
        <w:rPr>
          <w:w w:val="105"/>
        </w:rPr>
        <w:t>Now we need to specify in the mapping that we want to use our Custom Type:</w:t>
      </w:r>
    </w:p>
    <w:p w14:paraId="49640DDD" w14:textId="77777777" w:rsidR="008127B4" w:rsidRDefault="008127B4">
      <w:pPr>
        <w:pStyle w:val="a3"/>
        <w:spacing w:before="10"/>
        <w:rPr>
          <w:sz w:val="16"/>
        </w:rPr>
      </w:pPr>
    </w:p>
    <w:p w14:paraId="1E74AC55" w14:textId="77777777" w:rsidR="008127B4" w:rsidRDefault="00C97DE3">
      <w:pPr>
        <w:ind w:left="1493"/>
        <w:rPr>
          <w:rFonts w:ascii="Courier New"/>
          <w:sz w:val="18"/>
        </w:rPr>
      </w:pPr>
      <w:r>
        <w:rPr>
          <w:rFonts w:ascii="Courier New"/>
          <w:sz w:val="18"/>
        </w:rPr>
        <w:t>&lt;xml version = "1.0" encoding = "utf-8"&gt;</w:t>
      </w:r>
    </w:p>
    <w:p w14:paraId="7D03F292" w14:textId="77777777" w:rsidR="008127B4" w:rsidRDefault="00C97DE3">
      <w:pPr>
        <w:spacing w:before="12"/>
        <w:ind w:left="1493"/>
        <w:rPr>
          <w:rFonts w:ascii="Courier New"/>
          <w:sz w:val="18"/>
        </w:rPr>
      </w:pPr>
      <w:r>
        <w:rPr>
          <w:rFonts w:ascii="Courier New"/>
          <w:sz w:val="18"/>
        </w:rPr>
        <w:t>&lt;doctrine-mapping&gt;</w:t>
      </w:r>
    </w:p>
    <w:p w14:paraId="1B7DC600" w14:textId="77777777" w:rsidR="008127B4" w:rsidRDefault="00C97DE3">
      <w:pPr>
        <w:spacing w:before="12"/>
        <w:ind w:left="1925"/>
        <w:rPr>
          <w:rFonts w:ascii="Courier New"/>
          <w:sz w:val="18"/>
        </w:rPr>
      </w:pPr>
      <w:r>
        <w:rPr>
          <w:rFonts w:ascii="Courier New"/>
          <w:sz w:val="18"/>
        </w:rPr>
        <w:t>&lt;entity</w:t>
      </w:r>
    </w:p>
    <w:p w14:paraId="4321A453" w14:textId="77777777" w:rsidR="008127B4" w:rsidRDefault="00C97DE3">
      <w:pPr>
        <w:spacing w:before="12" w:line="254" w:lineRule="auto"/>
        <w:ind w:left="2357" w:right="6508"/>
        <w:rPr>
          <w:rFonts w:ascii="Courier New"/>
          <w:sz w:val="18"/>
        </w:rPr>
      </w:pPr>
      <w:r>
        <w:rPr>
          <w:rFonts w:ascii="Courier New"/>
          <w:sz w:val="18"/>
        </w:rPr>
        <w:t>name = "Product" table = "product"&gt;</w:t>
      </w:r>
    </w:p>
    <w:p w14:paraId="7CA9D213" w14:textId="77777777" w:rsidR="008127B4" w:rsidRDefault="008127B4">
      <w:pPr>
        <w:pStyle w:val="a3"/>
        <w:spacing w:before="1"/>
        <w:rPr>
          <w:rFonts w:ascii="Courier New"/>
          <w:sz w:val="19"/>
        </w:rPr>
      </w:pPr>
    </w:p>
    <w:p w14:paraId="19ED1F83" w14:textId="77777777" w:rsidR="008127B4" w:rsidRDefault="00C97DE3">
      <w:pPr>
        <w:ind w:left="2357"/>
        <w:rPr>
          <w:rFonts w:ascii="Courier New"/>
          <w:sz w:val="18"/>
        </w:rPr>
      </w:pPr>
      <w:r>
        <w:rPr>
          <w:rFonts w:ascii="Courier New"/>
          <w:sz w:val="18"/>
        </w:rPr>
        <w:t>&lt;!-- ... --&gt;</w:t>
      </w:r>
    </w:p>
    <w:p w14:paraId="38DE9AC4" w14:textId="77777777" w:rsidR="008127B4" w:rsidRDefault="00C97DE3">
      <w:pPr>
        <w:spacing w:before="12"/>
        <w:ind w:left="2357"/>
        <w:rPr>
          <w:rFonts w:ascii="Courier New"/>
          <w:sz w:val="18"/>
        </w:rPr>
      </w:pPr>
      <w:r>
        <w:rPr>
          <w:rFonts w:ascii="Courier New"/>
          <w:sz w:val="18"/>
        </w:rPr>
        <w:t>&lt;field</w:t>
      </w:r>
    </w:p>
    <w:p w14:paraId="4EE41131" w14:textId="77777777" w:rsidR="008127B4" w:rsidRDefault="00C97DE3">
      <w:pPr>
        <w:spacing w:before="12" w:line="254" w:lineRule="auto"/>
        <w:ind w:left="2789" w:right="6508"/>
        <w:rPr>
          <w:rFonts w:ascii="Courier New"/>
          <w:sz w:val="18"/>
        </w:rPr>
      </w:pPr>
      <w:r>
        <w:rPr>
          <w:rFonts w:ascii="Courier New"/>
          <w:sz w:val="18"/>
        </w:rPr>
        <w:t>name = "price" type = "money"</w:t>
      </w:r>
    </w:p>
    <w:p w14:paraId="1E74634A" w14:textId="77777777" w:rsidR="008127B4" w:rsidRDefault="00C97DE3">
      <w:pPr>
        <w:ind w:left="956" w:right="6850"/>
        <w:jc w:val="center"/>
        <w:rPr>
          <w:rFonts w:ascii="Courier New"/>
          <w:sz w:val="18"/>
        </w:rPr>
      </w:pPr>
      <w:r>
        <w:rPr>
          <w:rFonts w:ascii="Courier New"/>
          <w:sz w:val="18"/>
        </w:rPr>
        <w:t>/&gt;</w:t>
      </w:r>
    </w:p>
    <w:p w14:paraId="7211C33B" w14:textId="77777777" w:rsidR="008127B4" w:rsidRDefault="00C97DE3">
      <w:pPr>
        <w:spacing w:before="12"/>
        <w:ind w:left="956" w:right="6958"/>
        <w:jc w:val="center"/>
        <w:rPr>
          <w:rFonts w:ascii="Courier New"/>
          <w:sz w:val="18"/>
        </w:rPr>
      </w:pPr>
      <w:r>
        <w:rPr>
          <w:rFonts w:ascii="Courier New"/>
          <w:sz w:val="18"/>
        </w:rPr>
        <w:t>&lt;/entity&gt;</w:t>
      </w:r>
    </w:p>
    <w:p w14:paraId="2E7B94DD" w14:textId="77777777" w:rsidR="008127B4" w:rsidRDefault="00C97DE3">
      <w:pPr>
        <w:spacing w:before="12"/>
        <w:ind w:left="956" w:right="6742"/>
        <w:jc w:val="center"/>
        <w:rPr>
          <w:rFonts w:ascii="Courier New"/>
          <w:sz w:val="18"/>
        </w:rPr>
      </w:pPr>
      <w:r>
        <w:rPr>
          <w:rFonts w:ascii="Courier New"/>
          <w:sz w:val="18"/>
        </w:rPr>
        <w:t>&lt;/doctrine-mapping&gt;</w:t>
      </w:r>
    </w:p>
    <w:p w14:paraId="560AA173" w14:textId="77777777" w:rsidR="008127B4" w:rsidRDefault="008127B4">
      <w:pPr>
        <w:jc w:val="center"/>
        <w:rPr>
          <w:rFonts w:ascii="Courier New"/>
          <w:sz w:val="18"/>
        </w:rPr>
        <w:sectPr w:rsidR="008127B4">
          <w:pgSz w:w="10830" w:h="13330"/>
          <w:pgMar w:top="1140" w:right="0" w:bottom="1140" w:left="0" w:header="925" w:footer="941" w:gutter="0"/>
          <w:cols w:space="720"/>
        </w:sectPr>
      </w:pPr>
    </w:p>
    <w:p w14:paraId="70E09756" w14:textId="77777777" w:rsidR="008127B4" w:rsidRDefault="008127B4">
      <w:pPr>
        <w:pStyle w:val="a3"/>
        <w:spacing w:before="6"/>
        <w:rPr>
          <w:rFonts w:ascii="Courier New"/>
          <w:sz w:val="23"/>
        </w:rPr>
      </w:pPr>
    </w:p>
    <w:p w14:paraId="731AA0EC" w14:textId="77777777" w:rsidR="008127B4" w:rsidRDefault="00C10235">
      <w:pPr>
        <w:pStyle w:val="a3"/>
        <w:ind w:left="1423"/>
        <w:rPr>
          <w:rFonts w:ascii="Courier New"/>
          <w:sz w:val="20"/>
        </w:rPr>
      </w:pPr>
      <w:r>
        <w:rPr>
          <w:rFonts w:ascii="Courier New"/>
          <w:sz w:val="20"/>
        </w:rPr>
      </w:r>
      <w:r>
        <w:rPr>
          <w:rFonts w:ascii="Courier New"/>
          <w:sz w:val="20"/>
        </w:rPr>
        <w:pict w14:anchorId="6618E991">
          <v:group id="_x0000_s1223" style="width:398.05pt;height:75.65pt;mso-position-horizontal-relative:char;mso-position-vertical-relative:line" coordsize="7961,1513">
            <v:shape id="_x0000_s1225" type="#_x0000_t75" style="position:absolute;width:7961;height:1513">
              <v:imagedata r:id="rId255" o:title=""/>
            </v:shape>
            <v:shape id="_x0000_s1224" type="#_x0000_t202" style="position:absolute;width:7961;height:1513" filled="f" stroked="f">
              <v:textbox inset="0,0,0,0">
                <w:txbxContent>
                  <w:p w14:paraId="36F55890" w14:textId="77777777" w:rsidR="00C10235" w:rsidRDefault="00C10235">
                    <w:pPr>
                      <w:spacing w:before="8"/>
                      <w:ind w:left="1008"/>
                      <w:rPr>
                        <w:b/>
                        <w:sz w:val="21"/>
                      </w:rPr>
                    </w:pPr>
                    <w:bookmarkStart w:id="125" w:name="_bookmark83"/>
                    <w:bookmarkEnd w:id="125"/>
                    <w:r>
                      <w:rPr>
                        <w:b/>
                        <w:sz w:val="21"/>
                      </w:rPr>
                      <w:t>Why Use XML Mapping?</w:t>
                    </w:r>
                  </w:p>
                  <w:p w14:paraId="7D536237" w14:textId="77777777" w:rsidR="00C10235" w:rsidRDefault="00C10235">
                    <w:pPr>
                      <w:spacing w:before="11" w:line="249" w:lineRule="auto"/>
                      <w:ind w:left="1008" w:right="118"/>
                      <w:rPr>
                        <w:sz w:val="21"/>
                      </w:rPr>
                    </w:pPr>
                    <w:r>
                      <w:rPr>
                        <w:sz w:val="21"/>
                      </w:rPr>
                      <w:t xml:space="preserve">Thanks to the XSD schema validation in the headers of the XML mapping file, many </w:t>
                    </w:r>
                    <w:r>
                      <w:rPr>
                        <w:b/>
                        <w:sz w:val="21"/>
                      </w:rPr>
                      <w:t xml:space="preserve">Integrated Development Environment </w:t>
                    </w:r>
                    <w:r>
                      <w:rPr>
                        <w:sz w:val="21"/>
                      </w:rPr>
                      <w:t>(</w:t>
                    </w:r>
                    <w:r>
                      <w:rPr>
                        <w:b/>
                        <w:sz w:val="21"/>
                      </w:rPr>
                      <w:t>IDEs</w:t>
                    </w:r>
                    <w:r>
                      <w:rPr>
                        <w:sz w:val="21"/>
                      </w:rPr>
                      <w:t>) setups provide auto-complete functionality for all the elements and attributes present in the mapping definition. However, in other parts of the book, we use YAML to show a different</w:t>
                    </w:r>
                    <w:r>
                      <w:rPr>
                        <w:spacing w:val="-23"/>
                        <w:sz w:val="21"/>
                      </w:rPr>
                      <w:t xml:space="preserve"> </w:t>
                    </w:r>
                    <w:r>
                      <w:rPr>
                        <w:sz w:val="21"/>
                      </w:rPr>
                      <w:t>syntax.</w:t>
                    </w:r>
                  </w:p>
                </w:txbxContent>
              </v:textbox>
            </v:shape>
            <w10:wrap type="none"/>
            <w10:anchorlock/>
          </v:group>
        </w:pict>
      </w:r>
    </w:p>
    <w:p w14:paraId="5F9C601D" w14:textId="77777777" w:rsidR="008127B4" w:rsidRDefault="008127B4">
      <w:pPr>
        <w:pStyle w:val="a3"/>
        <w:spacing w:before="9"/>
        <w:rPr>
          <w:rFonts w:ascii="Courier New"/>
          <w:sz w:val="9"/>
        </w:rPr>
      </w:pPr>
    </w:p>
    <w:p w14:paraId="0D202569" w14:textId="77777777" w:rsidR="008127B4" w:rsidRDefault="00C97DE3">
      <w:pPr>
        <w:pStyle w:val="a3"/>
        <w:spacing w:before="57"/>
        <w:ind w:left="1133"/>
      </w:pPr>
      <w:r>
        <w:t>Let's check the database to see how the price was persisted using this approach:</w:t>
      </w:r>
    </w:p>
    <w:p w14:paraId="2547DDB3" w14:textId="77777777" w:rsidR="008127B4" w:rsidRDefault="008127B4">
      <w:pPr>
        <w:pStyle w:val="a3"/>
        <w:spacing w:before="10"/>
        <w:rPr>
          <w:sz w:val="16"/>
        </w:rPr>
      </w:pPr>
    </w:p>
    <w:p w14:paraId="5110EA7A" w14:textId="77777777" w:rsidR="008127B4" w:rsidRDefault="00C97DE3">
      <w:pPr>
        <w:ind w:left="1493"/>
        <w:rPr>
          <w:rFonts w:ascii="Courier New"/>
          <w:sz w:val="18"/>
        </w:rPr>
      </w:pPr>
      <w:r>
        <w:rPr>
          <w:rFonts w:ascii="Courier New"/>
          <w:sz w:val="18"/>
        </w:rPr>
        <w:t>mysql&gt; select * from products \G</w:t>
      </w:r>
    </w:p>
    <w:p w14:paraId="11002AFB" w14:textId="77777777" w:rsidR="008127B4" w:rsidRDefault="00C97DE3">
      <w:pPr>
        <w:spacing w:before="12"/>
        <w:ind w:left="1493"/>
        <w:rPr>
          <w:rFonts w:ascii="Courier New"/>
          <w:sz w:val="18"/>
        </w:rPr>
      </w:pPr>
      <w:r>
        <w:rPr>
          <w:rFonts w:ascii="Courier New"/>
          <w:sz w:val="18"/>
        </w:rPr>
        <w:t>*************************** 1. row***************************</w:t>
      </w:r>
    </w:p>
    <w:p w14:paraId="4E7D9ECC" w14:textId="77777777" w:rsidR="008127B4" w:rsidRDefault="00C97DE3">
      <w:pPr>
        <w:spacing w:before="12"/>
        <w:ind w:left="1493"/>
        <w:rPr>
          <w:rFonts w:ascii="Courier New"/>
          <w:sz w:val="18"/>
        </w:rPr>
      </w:pPr>
      <w:r>
        <w:rPr>
          <w:rFonts w:ascii="Courier New"/>
          <w:sz w:val="18"/>
        </w:rPr>
        <w:t>id: 1</w:t>
      </w:r>
    </w:p>
    <w:p w14:paraId="4441DA1E" w14:textId="77777777" w:rsidR="008127B4" w:rsidRDefault="00C97DE3">
      <w:pPr>
        <w:spacing w:before="12" w:line="254" w:lineRule="auto"/>
        <w:ind w:left="1493" w:right="5752"/>
        <w:rPr>
          <w:rFonts w:ascii="Courier New"/>
          <w:sz w:val="18"/>
        </w:rPr>
      </w:pPr>
      <w:r>
        <w:rPr>
          <w:rFonts w:ascii="Courier New"/>
          <w:sz w:val="18"/>
        </w:rPr>
        <w:t>name: Domain-Driven Design in PHP price: 999|USD</w:t>
      </w:r>
    </w:p>
    <w:p w14:paraId="2D597ADB" w14:textId="77777777" w:rsidR="008127B4" w:rsidRDefault="00C97DE3">
      <w:pPr>
        <w:spacing w:line="204" w:lineRule="exact"/>
        <w:ind w:left="1493"/>
        <w:rPr>
          <w:rFonts w:ascii="Courier New"/>
          <w:sz w:val="18"/>
        </w:rPr>
      </w:pPr>
      <w:r>
        <w:rPr>
          <w:rFonts w:ascii="Courier New"/>
          <w:sz w:val="18"/>
        </w:rPr>
        <w:t>1 row in set (0.00 sec)</w:t>
      </w:r>
    </w:p>
    <w:p w14:paraId="5CCAE1BF" w14:textId="77777777" w:rsidR="008127B4" w:rsidRDefault="008127B4">
      <w:pPr>
        <w:pStyle w:val="a3"/>
        <w:spacing w:before="8"/>
        <w:rPr>
          <w:rFonts w:ascii="Courier New"/>
          <w:sz w:val="16"/>
        </w:rPr>
      </w:pPr>
    </w:p>
    <w:p w14:paraId="6E435372" w14:textId="77777777" w:rsidR="008127B4" w:rsidRDefault="00C97DE3">
      <w:pPr>
        <w:pStyle w:val="a3"/>
        <w:spacing w:line="249" w:lineRule="auto"/>
        <w:ind w:left="1133" w:right="1368"/>
      </w:pPr>
      <w:r>
        <w:t xml:space="preserve">This approach is an improvement on the one before in terms of future refactoring. However, searching capabilities remain limited due to the format of the column. With the Doctrine Custom types, you can improve the situation a little, but it's still not the best option for building your DQL queries. See </w:t>
      </w:r>
      <w:hyperlink r:id="rId256">
        <w:r>
          <w:rPr>
            <w:rFonts w:ascii="Courier New"/>
            <w:sz w:val="18"/>
          </w:rPr>
          <w:t xml:space="preserve">Doctrine Custom Mapping Types </w:t>
        </w:r>
      </w:hyperlink>
      <w:r>
        <w:t>for more information.</w:t>
      </w:r>
    </w:p>
    <w:p w14:paraId="27E52E4F" w14:textId="77777777" w:rsidR="008127B4" w:rsidRDefault="00C10235">
      <w:pPr>
        <w:pStyle w:val="a3"/>
        <w:spacing w:before="9"/>
        <w:rPr>
          <w:sz w:val="10"/>
        </w:rPr>
      </w:pPr>
      <w:r>
        <w:pict w14:anchorId="64C54008">
          <v:group id="_x0000_s1220" style="position:absolute;margin-left:71.65pt;margin-top:8.65pt;width:398.05pt;height:50.4pt;z-index:251579904;mso-wrap-distance-left:0;mso-wrap-distance-right:0;mso-position-horizontal-relative:page" coordorigin="1434,174" coordsize="7961,1008">
            <v:shape id="_x0000_s1222" type="#_x0000_t75" style="position:absolute;left:1433;top:173;width:7961;height:1008">
              <v:imagedata r:id="rId257" o:title=""/>
            </v:shape>
            <v:shape id="_x0000_s1221" type="#_x0000_t202" style="position:absolute;left:1433;top:173;width:7961;height:1008" filled="f" stroked="f">
              <v:textbox inset="0,0,0,0">
                <w:txbxContent>
                  <w:p w14:paraId="2B64452C" w14:textId="77777777" w:rsidR="00C10235" w:rsidRDefault="00C10235">
                    <w:pPr>
                      <w:spacing w:before="8"/>
                      <w:ind w:left="1008"/>
                      <w:rPr>
                        <w:b/>
                        <w:sz w:val="21"/>
                      </w:rPr>
                    </w:pPr>
                    <w:r>
                      <w:rPr>
                        <w:b/>
                        <w:sz w:val="21"/>
                      </w:rPr>
                      <w:t>Time to Discuss</w:t>
                    </w:r>
                  </w:p>
                  <w:p w14:paraId="40BE74AA" w14:textId="77777777" w:rsidR="00C10235" w:rsidRDefault="00C10235">
                    <w:pPr>
                      <w:spacing w:before="11" w:line="249" w:lineRule="auto"/>
                      <w:ind w:left="1008" w:right="17"/>
                      <w:rPr>
                        <w:sz w:val="21"/>
                      </w:rPr>
                    </w:pPr>
                    <w:r>
                      <w:rPr>
                        <w:sz w:val="21"/>
                      </w:rPr>
                      <w:t xml:space="preserve">Think about and discuss with a peer how would you create a Doctrine Custom Type using JMS to </w:t>
                    </w:r>
                    <w:r>
                      <w:rPr>
                        <w:rFonts w:ascii="Courier New"/>
                        <w:sz w:val="20"/>
                      </w:rPr>
                      <w:t>serialize</w:t>
                    </w:r>
                    <w:r>
                      <w:rPr>
                        <w:rFonts w:ascii="Courier New"/>
                        <w:spacing w:val="-74"/>
                        <w:sz w:val="20"/>
                      </w:rPr>
                      <w:t xml:space="preserve"> </w:t>
                    </w:r>
                    <w:r>
                      <w:rPr>
                        <w:sz w:val="21"/>
                      </w:rPr>
                      <w:t xml:space="preserve">and </w:t>
                    </w:r>
                    <w:r>
                      <w:rPr>
                        <w:rFonts w:ascii="Courier New"/>
                        <w:sz w:val="20"/>
                      </w:rPr>
                      <w:t>unserialize</w:t>
                    </w:r>
                    <w:r>
                      <w:rPr>
                        <w:rFonts w:ascii="Courier New"/>
                        <w:spacing w:val="-75"/>
                        <w:sz w:val="20"/>
                      </w:rPr>
                      <w:t xml:space="preserve"> </w:t>
                    </w:r>
                    <w:r>
                      <w:rPr>
                        <w:sz w:val="21"/>
                      </w:rPr>
                      <w:t>a Value Object.</w:t>
                    </w:r>
                  </w:p>
                </w:txbxContent>
              </v:textbox>
            </v:shape>
            <w10:wrap type="topAndBottom" anchorx="page"/>
          </v:group>
        </w:pict>
      </w:r>
    </w:p>
    <w:p w14:paraId="1E2E43C6" w14:textId="77777777" w:rsidR="008127B4" w:rsidRDefault="008127B4">
      <w:pPr>
        <w:pStyle w:val="a3"/>
        <w:spacing w:before="5"/>
        <w:rPr>
          <w:sz w:val="28"/>
        </w:rPr>
      </w:pPr>
    </w:p>
    <w:p w14:paraId="6FEAC9CF" w14:textId="77777777" w:rsidR="008127B4" w:rsidRDefault="00C97DE3">
      <w:pPr>
        <w:pStyle w:val="4"/>
        <w:spacing w:before="90"/>
      </w:pPr>
      <w:bookmarkStart w:id="126" w:name="Persisting_a_Collection_of_Value_Objects"/>
      <w:bookmarkStart w:id="127" w:name="_bookmark84"/>
      <w:bookmarkEnd w:id="126"/>
      <w:bookmarkEnd w:id="127"/>
      <w:r>
        <w:t>Persisting a Collection of Value Objects</w:t>
      </w:r>
    </w:p>
    <w:p w14:paraId="1D4D03F6" w14:textId="77777777" w:rsidR="008127B4" w:rsidRDefault="00C97DE3">
      <w:pPr>
        <w:pStyle w:val="a3"/>
        <w:spacing w:before="80" w:line="249" w:lineRule="auto"/>
        <w:ind w:left="1133" w:right="1289"/>
      </w:pPr>
      <w:r>
        <w:t xml:space="preserve">Imagine that we'd now like to add a collection of prices to be persisted to our </w:t>
      </w:r>
      <w:r>
        <w:rPr>
          <w:rFonts w:ascii="Courier New"/>
          <w:sz w:val="20"/>
        </w:rPr>
        <w:t xml:space="preserve">Product </w:t>
      </w:r>
      <w:r>
        <w:t xml:space="preserve">Entity. These prices could represent the different prices the product has borne throughout its lifetime or the product price in different currencies. This could be named </w:t>
      </w:r>
      <w:r>
        <w:rPr>
          <w:rFonts w:ascii="Courier New"/>
          <w:sz w:val="20"/>
        </w:rPr>
        <w:t>HistoricalPrice</w:t>
      </w:r>
      <w:r>
        <w:t>, as shown below:</w:t>
      </w:r>
    </w:p>
    <w:p w14:paraId="2E9DAE4A" w14:textId="77777777" w:rsidR="008127B4" w:rsidRDefault="00C97DE3">
      <w:pPr>
        <w:spacing w:before="183"/>
        <w:ind w:left="1493"/>
        <w:rPr>
          <w:rFonts w:ascii="Courier New"/>
          <w:sz w:val="18"/>
        </w:rPr>
      </w:pPr>
      <w:r>
        <w:rPr>
          <w:rFonts w:ascii="Courier New"/>
          <w:sz w:val="18"/>
        </w:rPr>
        <w:t>class HistoricalProduct extends Product</w:t>
      </w:r>
    </w:p>
    <w:p w14:paraId="72341004" w14:textId="77777777" w:rsidR="008127B4" w:rsidRDefault="00C97DE3">
      <w:pPr>
        <w:spacing w:before="12"/>
        <w:ind w:left="1493"/>
        <w:rPr>
          <w:rFonts w:ascii="Courier New"/>
          <w:sz w:val="18"/>
        </w:rPr>
      </w:pPr>
      <w:r>
        <w:rPr>
          <w:rFonts w:ascii="Courier New"/>
          <w:w w:val="99"/>
          <w:sz w:val="18"/>
        </w:rPr>
        <w:t>{</w:t>
      </w:r>
    </w:p>
    <w:p w14:paraId="52576010" w14:textId="77777777" w:rsidR="008127B4" w:rsidRDefault="00C97DE3">
      <w:pPr>
        <w:spacing w:before="12"/>
        <w:ind w:left="1925"/>
        <w:rPr>
          <w:rFonts w:ascii="Courier New"/>
          <w:sz w:val="18"/>
        </w:rPr>
      </w:pPr>
      <w:r>
        <w:rPr>
          <w:rFonts w:ascii="Courier New"/>
          <w:sz w:val="18"/>
        </w:rPr>
        <w:t>/**</w:t>
      </w:r>
    </w:p>
    <w:p w14:paraId="7D0D3454" w14:textId="77777777" w:rsidR="008127B4" w:rsidRDefault="00C97DE3">
      <w:pPr>
        <w:spacing w:before="12"/>
        <w:ind w:left="2033"/>
        <w:rPr>
          <w:rFonts w:ascii="Courier New"/>
          <w:sz w:val="18"/>
        </w:rPr>
      </w:pPr>
      <w:r>
        <w:rPr>
          <w:rFonts w:ascii="Courier New"/>
          <w:sz w:val="18"/>
        </w:rPr>
        <w:t>* @var Money[]</w:t>
      </w:r>
    </w:p>
    <w:p w14:paraId="7E9D77A4" w14:textId="77777777" w:rsidR="008127B4" w:rsidRDefault="00C97DE3">
      <w:pPr>
        <w:spacing w:before="12"/>
        <w:ind w:left="2033"/>
        <w:rPr>
          <w:rFonts w:ascii="Courier New"/>
          <w:sz w:val="18"/>
        </w:rPr>
      </w:pPr>
      <w:r>
        <w:rPr>
          <w:rFonts w:ascii="Courier New"/>
          <w:sz w:val="18"/>
        </w:rPr>
        <w:t>*/</w:t>
      </w:r>
    </w:p>
    <w:p w14:paraId="7A03DBF7" w14:textId="77777777" w:rsidR="008127B4" w:rsidRDefault="00C97DE3">
      <w:pPr>
        <w:spacing w:before="12"/>
        <w:ind w:left="1925"/>
        <w:rPr>
          <w:rFonts w:ascii="Courier New"/>
          <w:sz w:val="18"/>
        </w:rPr>
      </w:pPr>
      <w:r>
        <w:rPr>
          <w:rFonts w:ascii="Courier New"/>
          <w:sz w:val="18"/>
        </w:rPr>
        <w:t>protected $prices;</w:t>
      </w:r>
    </w:p>
    <w:p w14:paraId="011A89A5" w14:textId="77777777" w:rsidR="008127B4" w:rsidRDefault="008127B4">
      <w:pPr>
        <w:pStyle w:val="a3"/>
        <w:spacing w:before="1"/>
        <w:rPr>
          <w:rFonts w:ascii="Courier New"/>
          <w:sz w:val="20"/>
        </w:rPr>
      </w:pPr>
    </w:p>
    <w:p w14:paraId="721F3C9B" w14:textId="77777777" w:rsidR="008127B4" w:rsidRDefault="00C97DE3">
      <w:pPr>
        <w:spacing w:before="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3364F2F5" w14:textId="77777777" w:rsidR="008127B4" w:rsidRDefault="00C97DE3">
      <w:pPr>
        <w:spacing w:before="12"/>
        <w:ind w:left="2357"/>
        <w:rPr>
          <w:rFonts w:ascii="Courier New"/>
          <w:sz w:val="18"/>
        </w:rPr>
      </w:pPr>
      <w:r>
        <w:rPr>
          <w:rFonts w:ascii="Courier New"/>
          <w:sz w:val="18"/>
        </w:rPr>
        <w:t>$aProductId,</w:t>
      </w:r>
    </w:p>
    <w:p w14:paraId="42C96E8E" w14:textId="77777777" w:rsidR="008127B4" w:rsidRDefault="00C97DE3">
      <w:pPr>
        <w:spacing w:before="12"/>
        <w:ind w:left="2357"/>
        <w:rPr>
          <w:rFonts w:ascii="Courier New"/>
          <w:sz w:val="18"/>
        </w:rPr>
      </w:pPr>
      <w:r>
        <w:rPr>
          <w:rFonts w:ascii="Courier New"/>
          <w:sz w:val="18"/>
        </w:rPr>
        <w:t>$aName,</w:t>
      </w:r>
    </w:p>
    <w:p w14:paraId="44A3175A" w14:textId="77777777" w:rsidR="008127B4" w:rsidRDefault="008127B4">
      <w:pPr>
        <w:rPr>
          <w:rFonts w:ascii="Courier New"/>
          <w:sz w:val="18"/>
        </w:rPr>
        <w:sectPr w:rsidR="008127B4">
          <w:pgSz w:w="10830" w:h="13330"/>
          <w:pgMar w:top="1140" w:right="0" w:bottom="1140" w:left="0" w:header="925" w:footer="941" w:gutter="0"/>
          <w:cols w:space="720"/>
        </w:sectPr>
      </w:pPr>
    </w:p>
    <w:p w14:paraId="3FC3A266" w14:textId="77777777" w:rsidR="008127B4" w:rsidRDefault="008127B4">
      <w:pPr>
        <w:pStyle w:val="a3"/>
        <w:spacing w:before="2"/>
        <w:rPr>
          <w:rFonts w:ascii="Courier New"/>
          <w:sz w:val="17"/>
        </w:rPr>
      </w:pPr>
    </w:p>
    <w:p w14:paraId="4F3A0091" w14:textId="77777777" w:rsidR="008127B4" w:rsidRDefault="00C97DE3">
      <w:pPr>
        <w:spacing w:before="94" w:line="254" w:lineRule="auto"/>
        <w:ind w:left="2357" w:right="6616"/>
        <w:rPr>
          <w:rFonts w:ascii="Courier New"/>
          <w:sz w:val="18"/>
        </w:rPr>
      </w:pPr>
      <w:bookmarkStart w:id="128" w:name="_bookmark85"/>
      <w:bookmarkEnd w:id="128"/>
      <w:r>
        <w:rPr>
          <w:rFonts w:ascii="Courier New"/>
          <w:sz w:val="18"/>
        </w:rPr>
        <w:t>Money $aPrice, array $somePrices</w:t>
      </w:r>
    </w:p>
    <w:p w14:paraId="7F348886" w14:textId="77777777" w:rsidR="008127B4" w:rsidRDefault="00C97DE3">
      <w:pPr>
        <w:spacing w:line="204" w:lineRule="exact"/>
        <w:ind w:left="1925"/>
        <w:rPr>
          <w:rFonts w:ascii="Courier New"/>
          <w:sz w:val="18"/>
        </w:rPr>
      </w:pPr>
      <w:r>
        <w:rPr>
          <w:rFonts w:ascii="Courier New"/>
          <w:sz w:val="18"/>
        </w:rPr>
        <w:t>){</w:t>
      </w:r>
    </w:p>
    <w:p w14:paraId="1D667252" w14:textId="77777777" w:rsidR="008127B4" w:rsidRDefault="00C97DE3">
      <w:pPr>
        <w:spacing w:before="12"/>
        <w:ind w:left="2357"/>
        <w:rPr>
          <w:rFonts w:ascii="Courier New"/>
          <w:sz w:val="18"/>
        </w:rPr>
      </w:pPr>
      <w:r>
        <w:rPr>
          <w:rFonts w:ascii="Courier New"/>
          <w:sz w:val="18"/>
        </w:rPr>
        <w:t>parent::</w:t>
      </w:r>
      <w:r>
        <w:rPr>
          <w:rFonts w:ascii="Courier New"/>
          <w:sz w:val="18"/>
          <w:u w:val="single"/>
        </w:rPr>
        <w:t xml:space="preserve"> </w:t>
      </w:r>
      <w:r>
        <w:rPr>
          <w:rFonts w:ascii="Courier New"/>
          <w:sz w:val="18"/>
        </w:rPr>
        <w:t>construct($aProductId, $aName, $aPrice);</w:t>
      </w:r>
    </w:p>
    <w:p w14:paraId="7E3C6E28" w14:textId="77777777" w:rsidR="008127B4" w:rsidRDefault="00C97DE3">
      <w:pPr>
        <w:spacing w:before="12"/>
        <w:ind w:left="2357"/>
        <w:rPr>
          <w:rFonts w:ascii="Courier New"/>
          <w:sz w:val="18"/>
        </w:rPr>
      </w:pPr>
      <w:r>
        <w:rPr>
          <w:rFonts w:ascii="Courier New"/>
          <w:sz w:val="18"/>
        </w:rPr>
        <w:t>$this-&gt;setPrices($somePrices);</w:t>
      </w:r>
    </w:p>
    <w:p w14:paraId="6F5AE179" w14:textId="77777777" w:rsidR="008127B4" w:rsidRDefault="00C97DE3">
      <w:pPr>
        <w:spacing w:before="12"/>
        <w:ind w:left="1925"/>
        <w:rPr>
          <w:rFonts w:ascii="Courier New"/>
          <w:sz w:val="18"/>
        </w:rPr>
      </w:pPr>
      <w:r>
        <w:rPr>
          <w:rFonts w:ascii="Courier New"/>
          <w:w w:val="99"/>
          <w:sz w:val="18"/>
        </w:rPr>
        <w:t>}</w:t>
      </w:r>
    </w:p>
    <w:p w14:paraId="0C88E35C" w14:textId="77777777" w:rsidR="008127B4" w:rsidRDefault="008127B4">
      <w:pPr>
        <w:pStyle w:val="a3"/>
        <w:spacing w:before="9"/>
        <w:rPr>
          <w:rFonts w:ascii="Courier New"/>
          <w:sz w:val="11"/>
        </w:rPr>
      </w:pPr>
    </w:p>
    <w:p w14:paraId="7A86F265" w14:textId="77777777" w:rsidR="008127B4" w:rsidRDefault="00C97DE3">
      <w:pPr>
        <w:spacing w:before="95"/>
        <w:ind w:left="1925"/>
        <w:rPr>
          <w:rFonts w:ascii="Courier New"/>
          <w:sz w:val="18"/>
        </w:rPr>
      </w:pPr>
      <w:r>
        <w:rPr>
          <w:rFonts w:ascii="Courier New"/>
          <w:sz w:val="18"/>
        </w:rPr>
        <w:t>private function setPrices(array $somePrices)</w:t>
      </w:r>
    </w:p>
    <w:p w14:paraId="260E12D1" w14:textId="77777777" w:rsidR="008127B4" w:rsidRDefault="00C97DE3">
      <w:pPr>
        <w:spacing w:before="12"/>
        <w:ind w:left="1925"/>
        <w:rPr>
          <w:rFonts w:ascii="Courier New"/>
          <w:sz w:val="18"/>
        </w:rPr>
      </w:pPr>
      <w:r>
        <w:rPr>
          <w:rFonts w:ascii="Courier New"/>
          <w:w w:val="99"/>
          <w:sz w:val="18"/>
        </w:rPr>
        <w:t>{</w:t>
      </w:r>
    </w:p>
    <w:p w14:paraId="04F494CD" w14:textId="77777777" w:rsidR="008127B4" w:rsidRDefault="00C97DE3">
      <w:pPr>
        <w:spacing w:before="12"/>
        <w:ind w:left="2357"/>
        <w:rPr>
          <w:rFonts w:ascii="Courier New"/>
          <w:sz w:val="18"/>
        </w:rPr>
      </w:pPr>
      <w:r>
        <w:rPr>
          <w:rFonts w:ascii="Courier New"/>
          <w:sz w:val="18"/>
        </w:rPr>
        <w:t>$this-&gt;prices = $somePrices;</w:t>
      </w:r>
    </w:p>
    <w:p w14:paraId="35FD2AC7" w14:textId="77777777" w:rsidR="008127B4" w:rsidRDefault="00C97DE3">
      <w:pPr>
        <w:spacing w:before="12"/>
        <w:ind w:left="1925"/>
        <w:rPr>
          <w:rFonts w:ascii="Courier New"/>
          <w:sz w:val="18"/>
        </w:rPr>
      </w:pPr>
      <w:r>
        <w:rPr>
          <w:rFonts w:ascii="Courier New"/>
          <w:w w:val="99"/>
          <w:sz w:val="18"/>
        </w:rPr>
        <w:t>}</w:t>
      </w:r>
    </w:p>
    <w:p w14:paraId="4C5EF7DF" w14:textId="77777777" w:rsidR="008127B4" w:rsidRDefault="008127B4">
      <w:pPr>
        <w:pStyle w:val="a3"/>
        <w:spacing w:before="9"/>
        <w:rPr>
          <w:rFonts w:ascii="Courier New"/>
          <w:sz w:val="11"/>
        </w:rPr>
      </w:pPr>
    </w:p>
    <w:p w14:paraId="72580F35" w14:textId="77777777" w:rsidR="008127B4" w:rsidRDefault="00C97DE3">
      <w:pPr>
        <w:spacing w:before="95"/>
        <w:ind w:left="1925"/>
        <w:rPr>
          <w:rFonts w:ascii="Courier New"/>
          <w:sz w:val="18"/>
        </w:rPr>
      </w:pPr>
      <w:r>
        <w:rPr>
          <w:rFonts w:ascii="Courier New"/>
          <w:sz w:val="18"/>
        </w:rPr>
        <w:t>public function prices()</w:t>
      </w:r>
    </w:p>
    <w:p w14:paraId="374C655B" w14:textId="77777777" w:rsidR="008127B4" w:rsidRDefault="00C97DE3">
      <w:pPr>
        <w:spacing w:before="12"/>
        <w:ind w:left="1925"/>
        <w:rPr>
          <w:rFonts w:ascii="Courier New"/>
          <w:sz w:val="18"/>
        </w:rPr>
      </w:pPr>
      <w:r>
        <w:rPr>
          <w:rFonts w:ascii="Courier New"/>
          <w:w w:val="99"/>
          <w:sz w:val="18"/>
        </w:rPr>
        <w:t>{</w:t>
      </w:r>
    </w:p>
    <w:p w14:paraId="08D92CB4" w14:textId="77777777" w:rsidR="008127B4" w:rsidRDefault="00C97DE3">
      <w:pPr>
        <w:spacing w:before="12"/>
        <w:ind w:left="2357"/>
        <w:rPr>
          <w:rFonts w:ascii="Courier New"/>
          <w:sz w:val="18"/>
        </w:rPr>
      </w:pPr>
      <w:r>
        <w:rPr>
          <w:rFonts w:ascii="Courier New"/>
          <w:sz w:val="18"/>
        </w:rPr>
        <w:t>return $this-&gt;prices;</w:t>
      </w:r>
    </w:p>
    <w:p w14:paraId="0E94A44D" w14:textId="77777777" w:rsidR="008127B4" w:rsidRDefault="00C97DE3">
      <w:pPr>
        <w:spacing w:before="12"/>
        <w:ind w:left="1925"/>
        <w:rPr>
          <w:rFonts w:ascii="Courier New"/>
          <w:sz w:val="18"/>
        </w:rPr>
      </w:pPr>
      <w:r>
        <w:rPr>
          <w:rFonts w:ascii="Courier New"/>
          <w:w w:val="99"/>
          <w:sz w:val="18"/>
        </w:rPr>
        <w:t>}</w:t>
      </w:r>
    </w:p>
    <w:p w14:paraId="776FC635" w14:textId="77777777" w:rsidR="008127B4" w:rsidRDefault="00C97DE3">
      <w:pPr>
        <w:spacing w:before="12"/>
        <w:ind w:left="1493"/>
        <w:rPr>
          <w:rFonts w:ascii="Courier New"/>
          <w:sz w:val="18"/>
        </w:rPr>
      </w:pPr>
      <w:r>
        <w:rPr>
          <w:rFonts w:ascii="Courier New"/>
          <w:w w:val="99"/>
          <w:sz w:val="18"/>
        </w:rPr>
        <w:t>}</w:t>
      </w:r>
    </w:p>
    <w:p w14:paraId="1613CDDA" w14:textId="77777777" w:rsidR="008127B4" w:rsidRDefault="008127B4">
      <w:pPr>
        <w:pStyle w:val="a3"/>
        <w:spacing w:before="1"/>
        <w:rPr>
          <w:rFonts w:ascii="Courier New"/>
          <w:sz w:val="11"/>
        </w:rPr>
      </w:pPr>
    </w:p>
    <w:p w14:paraId="10CCDB92" w14:textId="77777777" w:rsidR="008127B4" w:rsidRDefault="00C97DE3">
      <w:pPr>
        <w:spacing w:before="63" w:line="247" w:lineRule="auto"/>
        <w:ind w:left="1133" w:right="1289"/>
        <w:rPr>
          <w:sz w:val="21"/>
        </w:rPr>
      </w:pPr>
      <w:r>
        <w:rPr>
          <w:rFonts w:ascii="Courier New"/>
          <w:sz w:val="20"/>
        </w:rPr>
        <w:t>HistoricalProduct</w:t>
      </w:r>
      <w:r>
        <w:rPr>
          <w:rFonts w:ascii="Courier New"/>
          <w:spacing w:val="-70"/>
          <w:sz w:val="20"/>
        </w:rPr>
        <w:t xml:space="preserve"> </w:t>
      </w:r>
      <w:r>
        <w:rPr>
          <w:sz w:val="21"/>
        </w:rPr>
        <w:t>extends</w:t>
      </w:r>
      <w:r>
        <w:rPr>
          <w:spacing w:val="-4"/>
          <w:sz w:val="21"/>
        </w:rPr>
        <w:t xml:space="preserve"> </w:t>
      </w:r>
      <w:r>
        <w:rPr>
          <w:sz w:val="21"/>
        </w:rPr>
        <w:t>from</w:t>
      </w:r>
      <w:r>
        <w:rPr>
          <w:spacing w:val="-4"/>
          <w:sz w:val="21"/>
        </w:rPr>
        <w:t xml:space="preserve"> </w:t>
      </w:r>
      <w:r>
        <w:rPr>
          <w:rFonts w:ascii="Courier New"/>
          <w:sz w:val="20"/>
        </w:rPr>
        <w:t>Product</w:t>
      </w:r>
      <w:r>
        <w:rPr>
          <w:sz w:val="21"/>
        </w:rPr>
        <w:t>,</w:t>
      </w:r>
      <w:r>
        <w:rPr>
          <w:spacing w:val="-4"/>
          <w:sz w:val="21"/>
        </w:rPr>
        <w:t xml:space="preserve"> </w:t>
      </w:r>
      <w:r>
        <w:rPr>
          <w:sz w:val="21"/>
        </w:rPr>
        <w:t>so</w:t>
      </w:r>
      <w:r>
        <w:rPr>
          <w:spacing w:val="-4"/>
          <w:sz w:val="21"/>
        </w:rPr>
        <w:t xml:space="preserve"> </w:t>
      </w:r>
      <w:r>
        <w:rPr>
          <w:sz w:val="21"/>
        </w:rPr>
        <w:t>it</w:t>
      </w:r>
      <w:r>
        <w:rPr>
          <w:spacing w:val="-4"/>
          <w:sz w:val="21"/>
        </w:rPr>
        <w:t xml:space="preserve"> </w:t>
      </w:r>
      <w:r>
        <w:rPr>
          <w:sz w:val="21"/>
        </w:rPr>
        <w:t>inherits</w:t>
      </w:r>
      <w:r>
        <w:rPr>
          <w:spacing w:val="-4"/>
          <w:sz w:val="21"/>
        </w:rPr>
        <w:t xml:space="preserve"> </w:t>
      </w:r>
      <w:r>
        <w:rPr>
          <w:sz w:val="21"/>
        </w:rPr>
        <w:t>the</w:t>
      </w:r>
      <w:r>
        <w:rPr>
          <w:spacing w:val="-4"/>
          <w:sz w:val="21"/>
        </w:rPr>
        <w:t xml:space="preserve"> </w:t>
      </w:r>
      <w:r>
        <w:rPr>
          <w:sz w:val="21"/>
        </w:rPr>
        <w:t>same</w:t>
      </w:r>
      <w:r>
        <w:rPr>
          <w:spacing w:val="-4"/>
          <w:sz w:val="21"/>
        </w:rPr>
        <w:t xml:space="preserve"> </w:t>
      </w:r>
      <w:r>
        <w:rPr>
          <w:sz w:val="21"/>
        </w:rPr>
        <w:t>behavior,</w:t>
      </w:r>
      <w:r>
        <w:rPr>
          <w:spacing w:val="-4"/>
          <w:sz w:val="21"/>
        </w:rPr>
        <w:t xml:space="preserve"> </w:t>
      </w:r>
      <w:r>
        <w:rPr>
          <w:sz w:val="21"/>
        </w:rPr>
        <w:t>plus</w:t>
      </w:r>
      <w:r>
        <w:rPr>
          <w:spacing w:val="-4"/>
          <w:sz w:val="21"/>
        </w:rPr>
        <w:t xml:space="preserve"> </w:t>
      </w:r>
      <w:r>
        <w:rPr>
          <w:sz w:val="21"/>
        </w:rPr>
        <w:t>the price collection</w:t>
      </w:r>
      <w:r>
        <w:rPr>
          <w:spacing w:val="-11"/>
          <w:sz w:val="21"/>
        </w:rPr>
        <w:t xml:space="preserve"> </w:t>
      </w:r>
      <w:r>
        <w:rPr>
          <w:sz w:val="21"/>
        </w:rPr>
        <w:t>functionality.</w:t>
      </w:r>
    </w:p>
    <w:p w14:paraId="1E102C6F" w14:textId="77777777" w:rsidR="008127B4" w:rsidRDefault="008127B4">
      <w:pPr>
        <w:pStyle w:val="a3"/>
        <w:rPr>
          <w:sz w:val="16"/>
        </w:rPr>
      </w:pPr>
    </w:p>
    <w:p w14:paraId="6D85613C" w14:textId="77777777" w:rsidR="008127B4" w:rsidRDefault="00C97DE3">
      <w:pPr>
        <w:pStyle w:val="a3"/>
        <w:spacing w:line="249" w:lineRule="auto"/>
        <w:ind w:left="1133" w:right="1145"/>
      </w:pPr>
      <w:r>
        <w:rPr>
          <w:w w:val="105"/>
        </w:rPr>
        <w:t>As in the previous sections, serialization is a plausible approach if you don't care about querying</w:t>
      </w:r>
      <w:r>
        <w:rPr>
          <w:spacing w:val="-27"/>
          <w:w w:val="105"/>
        </w:rPr>
        <w:t xml:space="preserve"> </w:t>
      </w:r>
      <w:r>
        <w:rPr>
          <w:w w:val="105"/>
        </w:rPr>
        <w:t>capabilities.</w:t>
      </w:r>
      <w:r>
        <w:rPr>
          <w:spacing w:val="-26"/>
          <w:w w:val="105"/>
        </w:rPr>
        <w:t xml:space="preserve"> </w:t>
      </w:r>
      <w:r>
        <w:rPr>
          <w:w w:val="105"/>
        </w:rPr>
        <w:t>However,</w:t>
      </w:r>
      <w:r>
        <w:rPr>
          <w:spacing w:val="-27"/>
          <w:w w:val="105"/>
        </w:rPr>
        <w:t xml:space="preserve"> </w:t>
      </w:r>
      <w:r>
        <w:rPr>
          <w:w w:val="105"/>
        </w:rPr>
        <w:t>Embedded</w:t>
      </w:r>
      <w:r>
        <w:rPr>
          <w:spacing w:val="-26"/>
          <w:w w:val="105"/>
        </w:rPr>
        <w:t xml:space="preserve"> </w:t>
      </w:r>
      <w:r>
        <w:rPr>
          <w:w w:val="105"/>
        </w:rPr>
        <w:t>Values</w:t>
      </w:r>
      <w:r>
        <w:rPr>
          <w:spacing w:val="-26"/>
          <w:w w:val="105"/>
        </w:rPr>
        <w:t xml:space="preserve"> </w:t>
      </w:r>
      <w:r>
        <w:rPr>
          <w:w w:val="105"/>
        </w:rPr>
        <w:t>are</w:t>
      </w:r>
      <w:r>
        <w:rPr>
          <w:spacing w:val="-27"/>
          <w:w w:val="105"/>
        </w:rPr>
        <w:t xml:space="preserve"> </w:t>
      </w:r>
      <w:r>
        <w:rPr>
          <w:w w:val="105"/>
        </w:rPr>
        <w:t>a</w:t>
      </w:r>
      <w:r>
        <w:rPr>
          <w:spacing w:val="-26"/>
          <w:w w:val="105"/>
        </w:rPr>
        <w:t xml:space="preserve"> </w:t>
      </w:r>
      <w:r>
        <w:rPr>
          <w:w w:val="105"/>
        </w:rPr>
        <w:t>possibility</w:t>
      </w:r>
      <w:r>
        <w:rPr>
          <w:spacing w:val="-26"/>
          <w:w w:val="105"/>
        </w:rPr>
        <w:t xml:space="preserve"> </w:t>
      </w:r>
      <w:r>
        <w:rPr>
          <w:w w:val="105"/>
        </w:rPr>
        <w:t>if</w:t>
      </w:r>
      <w:r>
        <w:rPr>
          <w:spacing w:val="-27"/>
          <w:w w:val="105"/>
        </w:rPr>
        <w:t xml:space="preserve"> </w:t>
      </w:r>
      <w:r>
        <w:rPr>
          <w:w w:val="105"/>
        </w:rPr>
        <w:t>we</w:t>
      </w:r>
      <w:r>
        <w:rPr>
          <w:spacing w:val="-26"/>
          <w:w w:val="105"/>
        </w:rPr>
        <w:t xml:space="preserve"> </w:t>
      </w:r>
      <w:r>
        <w:rPr>
          <w:w w:val="105"/>
        </w:rPr>
        <w:t>know</w:t>
      </w:r>
      <w:r>
        <w:rPr>
          <w:spacing w:val="-26"/>
          <w:w w:val="105"/>
        </w:rPr>
        <w:t xml:space="preserve"> </w:t>
      </w:r>
      <w:r>
        <w:rPr>
          <w:w w:val="105"/>
        </w:rPr>
        <w:t>exactly</w:t>
      </w:r>
      <w:r>
        <w:rPr>
          <w:spacing w:val="-27"/>
          <w:w w:val="105"/>
        </w:rPr>
        <w:t xml:space="preserve"> </w:t>
      </w:r>
      <w:r>
        <w:rPr>
          <w:w w:val="105"/>
        </w:rPr>
        <w:t>how many</w:t>
      </w:r>
      <w:r>
        <w:rPr>
          <w:spacing w:val="-21"/>
          <w:w w:val="105"/>
        </w:rPr>
        <w:t xml:space="preserve"> </w:t>
      </w:r>
      <w:r>
        <w:rPr>
          <w:w w:val="105"/>
        </w:rPr>
        <w:t>prices</w:t>
      </w:r>
      <w:r>
        <w:rPr>
          <w:spacing w:val="-20"/>
          <w:w w:val="105"/>
        </w:rPr>
        <w:t xml:space="preserve"> </w:t>
      </w:r>
      <w:r>
        <w:rPr>
          <w:w w:val="105"/>
        </w:rPr>
        <w:t>we</w:t>
      </w:r>
      <w:r>
        <w:rPr>
          <w:spacing w:val="-20"/>
          <w:w w:val="105"/>
        </w:rPr>
        <w:t xml:space="preserve"> </w:t>
      </w:r>
      <w:r>
        <w:rPr>
          <w:w w:val="105"/>
        </w:rPr>
        <w:t>want</w:t>
      </w:r>
      <w:r>
        <w:rPr>
          <w:spacing w:val="-20"/>
          <w:w w:val="105"/>
        </w:rPr>
        <w:t xml:space="preserve"> </w:t>
      </w:r>
      <w:r>
        <w:rPr>
          <w:w w:val="105"/>
        </w:rPr>
        <w:t>to</w:t>
      </w:r>
      <w:r>
        <w:rPr>
          <w:spacing w:val="-20"/>
          <w:w w:val="105"/>
        </w:rPr>
        <w:t xml:space="preserve"> </w:t>
      </w:r>
      <w:r>
        <w:rPr>
          <w:w w:val="105"/>
        </w:rPr>
        <w:t>persist.</w:t>
      </w:r>
      <w:r>
        <w:rPr>
          <w:spacing w:val="-21"/>
          <w:w w:val="105"/>
        </w:rPr>
        <w:t xml:space="preserve"> </w:t>
      </w:r>
      <w:r>
        <w:rPr>
          <w:w w:val="105"/>
        </w:rPr>
        <w:t>But</w:t>
      </w:r>
      <w:r>
        <w:rPr>
          <w:spacing w:val="-20"/>
          <w:w w:val="105"/>
        </w:rPr>
        <w:t xml:space="preserve"> </w:t>
      </w:r>
      <w:r>
        <w:rPr>
          <w:w w:val="105"/>
        </w:rPr>
        <w:t>what</w:t>
      </w:r>
      <w:r>
        <w:rPr>
          <w:spacing w:val="-20"/>
          <w:w w:val="105"/>
        </w:rPr>
        <w:t xml:space="preserve"> </w:t>
      </w:r>
      <w:r>
        <w:rPr>
          <w:w w:val="105"/>
        </w:rPr>
        <w:t>happens</w:t>
      </w:r>
      <w:r>
        <w:rPr>
          <w:spacing w:val="-20"/>
          <w:w w:val="105"/>
        </w:rPr>
        <w:t xml:space="preserve"> </w:t>
      </w:r>
      <w:r>
        <w:rPr>
          <w:w w:val="105"/>
        </w:rPr>
        <w:t>if</w:t>
      </w:r>
      <w:r>
        <w:rPr>
          <w:spacing w:val="-20"/>
          <w:w w:val="105"/>
        </w:rPr>
        <w:t xml:space="preserve"> </w:t>
      </w:r>
      <w:r>
        <w:rPr>
          <w:w w:val="105"/>
        </w:rPr>
        <w:t>we</w:t>
      </w:r>
      <w:r>
        <w:rPr>
          <w:spacing w:val="-20"/>
          <w:w w:val="105"/>
        </w:rPr>
        <w:t xml:space="preserve"> </w:t>
      </w:r>
      <w:r>
        <w:rPr>
          <w:w w:val="105"/>
        </w:rPr>
        <w:t>want</w:t>
      </w:r>
      <w:r>
        <w:rPr>
          <w:spacing w:val="-21"/>
          <w:w w:val="105"/>
        </w:rPr>
        <w:t xml:space="preserve"> </w:t>
      </w:r>
      <w:r>
        <w:rPr>
          <w:w w:val="105"/>
        </w:rPr>
        <w:t>to</w:t>
      </w:r>
      <w:r>
        <w:rPr>
          <w:spacing w:val="-20"/>
          <w:w w:val="105"/>
        </w:rPr>
        <w:t xml:space="preserve"> </w:t>
      </w:r>
      <w:r>
        <w:rPr>
          <w:w w:val="105"/>
        </w:rPr>
        <w:t>persist</w:t>
      </w:r>
      <w:r>
        <w:rPr>
          <w:spacing w:val="-20"/>
          <w:w w:val="105"/>
        </w:rPr>
        <w:t xml:space="preserve"> </w:t>
      </w:r>
      <w:r>
        <w:rPr>
          <w:w w:val="105"/>
        </w:rPr>
        <w:t>an</w:t>
      </w:r>
      <w:r>
        <w:rPr>
          <w:spacing w:val="-20"/>
          <w:w w:val="105"/>
        </w:rPr>
        <w:t xml:space="preserve"> </w:t>
      </w:r>
      <w:r>
        <w:rPr>
          <w:w w:val="105"/>
        </w:rPr>
        <w:t>undetermined</w:t>
      </w:r>
      <w:bookmarkStart w:id="129" w:name="Collection_Serialized_into_a_Single_Colu"/>
      <w:bookmarkEnd w:id="129"/>
      <w:r>
        <w:rPr>
          <w:w w:val="105"/>
        </w:rPr>
        <w:t xml:space="preserve"> collection of historical</w:t>
      </w:r>
      <w:r>
        <w:rPr>
          <w:spacing w:val="-30"/>
          <w:w w:val="105"/>
        </w:rPr>
        <w:t xml:space="preserve"> </w:t>
      </w:r>
      <w:r>
        <w:rPr>
          <w:w w:val="105"/>
        </w:rPr>
        <w:t>prices?</w:t>
      </w:r>
    </w:p>
    <w:p w14:paraId="30F01C81" w14:textId="77777777" w:rsidR="008127B4" w:rsidRDefault="008127B4">
      <w:pPr>
        <w:pStyle w:val="a3"/>
        <w:rPr>
          <w:sz w:val="20"/>
        </w:rPr>
      </w:pPr>
    </w:p>
    <w:p w14:paraId="06825550" w14:textId="77777777" w:rsidR="008127B4" w:rsidRDefault="008127B4">
      <w:pPr>
        <w:pStyle w:val="a3"/>
        <w:spacing w:before="3"/>
        <w:rPr>
          <w:sz w:val="19"/>
        </w:rPr>
      </w:pPr>
    </w:p>
    <w:p w14:paraId="510F8660" w14:textId="77777777" w:rsidR="008127B4" w:rsidRDefault="00C97DE3">
      <w:pPr>
        <w:pStyle w:val="4"/>
      </w:pPr>
      <w:bookmarkStart w:id="130" w:name="_bookmark86"/>
      <w:bookmarkEnd w:id="130"/>
      <w:r>
        <w:t>Collection Serialized into a Single Column</w:t>
      </w:r>
    </w:p>
    <w:p w14:paraId="5BA2E013" w14:textId="77777777" w:rsidR="008127B4" w:rsidRDefault="00C97DE3">
      <w:pPr>
        <w:pStyle w:val="a3"/>
        <w:spacing w:before="80" w:line="249" w:lineRule="auto"/>
        <w:ind w:left="1133" w:right="1145"/>
      </w:pPr>
      <w:r>
        <w:t>Serializing a collection of Value Objects into a single column is most likely the easiest solution. Everything that was previously explained in the section about persisting a single Value Object applies in this situation. With Doctrine, you can use an Object or Custom Type</w:t>
      </w:r>
    </w:p>
    <w:p w14:paraId="127B1285" w14:textId="77777777" w:rsidR="008127B4" w:rsidRDefault="00C97DE3">
      <w:pPr>
        <w:pStyle w:val="a3"/>
        <w:spacing w:before="2" w:line="249" w:lineRule="auto"/>
        <w:ind w:left="1133" w:right="1333"/>
      </w:pPr>
      <w:r>
        <w:rPr>
          <w:w w:val="105"/>
        </w:rPr>
        <w:t>—</w:t>
      </w:r>
      <w:r>
        <w:rPr>
          <w:spacing w:val="-24"/>
          <w:w w:val="105"/>
        </w:rPr>
        <w:t xml:space="preserve"> </w:t>
      </w:r>
      <w:r>
        <w:rPr>
          <w:w w:val="105"/>
        </w:rPr>
        <w:t>with</w:t>
      </w:r>
      <w:r>
        <w:rPr>
          <w:spacing w:val="-23"/>
          <w:w w:val="105"/>
        </w:rPr>
        <w:t xml:space="preserve"> </w:t>
      </w:r>
      <w:r>
        <w:rPr>
          <w:w w:val="105"/>
        </w:rPr>
        <w:t>some</w:t>
      </w:r>
      <w:r>
        <w:rPr>
          <w:spacing w:val="-24"/>
          <w:w w:val="105"/>
        </w:rPr>
        <w:t xml:space="preserve"> </w:t>
      </w:r>
      <w:r>
        <w:rPr>
          <w:w w:val="105"/>
        </w:rPr>
        <w:t>additional</w:t>
      </w:r>
      <w:r>
        <w:rPr>
          <w:spacing w:val="-23"/>
          <w:w w:val="105"/>
        </w:rPr>
        <w:t xml:space="preserve"> </w:t>
      </w:r>
      <w:r>
        <w:rPr>
          <w:w w:val="105"/>
        </w:rPr>
        <w:t>considerations</w:t>
      </w:r>
      <w:r>
        <w:rPr>
          <w:spacing w:val="-24"/>
          <w:w w:val="105"/>
        </w:rPr>
        <w:t xml:space="preserve"> </w:t>
      </w:r>
      <w:r>
        <w:rPr>
          <w:w w:val="105"/>
        </w:rPr>
        <w:t>to</w:t>
      </w:r>
      <w:r>
        <w:rPr>
          <w:spacing w:val="-23"/>
          <w:w w:val="105"/>
        </w:rPr>
        <w:t xml:space="preserve"> </w:t>
      </w:r>
      <w:r>
        <w:rPr>
          <w:w w:val="105"/>
        </w:rPr>
        <w:t>bear</w:t>
      </w:r>
      <w:r>
        <w:rPr>
          <w:spacing w:val="-24"/>
          <w:w w:val="105"/>
        </w:rPr>
        <w:t xml:space="preserve"> </w:t>
      </w:r>
      <w:r>
        <w:rPr>
          <w:w w:val="105"/>
        </w:rPr>
        <w:t>in</w:t>
      </w:r>
      <w:r>
        <w:rPr>
          <w:spacing w:val="-23"/>
          <w:w w:val="105"/>
        </w:rPr>
        <w:t xml:space="preserve"> </w:t>
      </w:r>
      <w:r>
        <w:rPr>
          <w:w w:val="105"/>
        </w:rPr>
        <w:t>mind:</w:t>
      </w:r>
      <w:r>
        <w:rPr>
          <w:spacing w:val="-24"/>
          <w:w w:val="105"/>
        </w:rPr>
        <w:t xml:space="preserve"> </w:t>
      </w:r>
      <w:r>
        <w:rPr>
          <w:w w:val="105"/>
        </w:rPr>
        <w:t>Value</w:t>
      </w:r>
      <w:r>
        <w:rPr>
          <w:spacing w:val="-23"/>
          <w:w w:val="105"/>
        </w:rPr>
        <w:t xml:space="preserve"> </w:t>
      </w:r>
      <w:r>
        <w:rPr>
          <w:w w:val="105"/>
        </w:rPr>
        <w:t>Objects</w:t>
      </w:r>
      <w:r>
        <w:rPr>
          <w:spacing w:val="-24"/>
          <w:w w:val="105"/>
        </w:rPr>
        <w:t xml:space="preserve"> </w:t>
      </w:r>
      <w:r>
        <w:rPr>
          <w:w w:val="105"/>
        </w:rPr>
        <w:t>should</w:t>
      </w:r>
      <w:r>
        <w:rPr>
          <w:spacing w:val="-23"/>
          <w:w w:val="105"/>
        </w:rPr>
        <w:t xml:space="preserve"> </w:t>
      </w:r>
      <w:r>
        <w:rPr>
          <w:w w:val="105"/>
        </w:rPr>
        <w:t>be</w:t>
      </w:r>
      <w:r>
        <w:rPr>
          <w:spacing w:val="-23"/>
          <w:w w:val="105"/>
        </w:rPr>
        <w:t xml:space="preserve"> </w:t>
      </w:r>
      <w:r>
        <w:rPr>
          <w:w w:val="105"/>
        </w:rPr>
        <w:t>small</w:t>
      </w:r>
      <w:r>
        <w:rPr>
          <w:spacing w:val="-24"/>
          <w:w w:val="105"/>
        </w:rPr>
        <w:t xml:space="preserve"> </w:t>
      </w:r>
      <w:r>
        <w:rPr>
          <w:w w:val="105"/>
        </w:rPr>
        <w:t>in size,</w:t>
      </w:r>
      <w:r>
        <w:rPr>
          <w:spacing w:val="-25"/>
          <w:w w:val="105"/>
        </w:rPr>
        <w:t xml:space="preserve"> </w:t>
      </w:r>
      <w:r>
        <w:rPr>
          <w:w w:val="105"/>
        </w:rPr>
        <w:t>but</w:t>
      </w:r>
      <w:r>
        <w:rPr>
          <w:spacing w:val="-25"/>
          <w:w w:val="105"/>
        </w:rPr>
        <w:t xml:space="preserve"> </w:t>
      </w:r>
      <w:r>
        <w:rPr>
          <w:w w:val="105"/>
        </w:rPr>
        <w:t>if</w:t>
      </w:r>
      <w:r>
        <w:rPr>
          <w:spacing w:val="-24"/>
          <w:w w:val="105"/>
        </w:rPr>
        <w:t xml:space="preserve"> </w:t>
      </w:r>
      <w:r>
        <w:rPr>
          <w:w w:val="105"/>
        </w:rPr>
        <w:t>you</w:t>
      </w:r>
      <w:r>
        <w:rPr>
          <w:spacing w:val="-25"/>
          <w:w w:val="105"/>
        </w:rPr>
        <w:t xml:space="preserve"> </w:t>
      </w:r>
      <w:r>
        <w:rPr>
          <w:w w:val="105"/>
        </w:rPr>
        <w:t>wish</w:t>
      </w:r>
      <w:r>
        <w:rPr>
          <w:spacing w:val="-25"/>
          <w:w w:val="105"/>
        </w:rPr>
        <w:t xml:space="preserve"> </w:t>
      </w:r>
      <w:r>
        <w:rPr>
          <w:w w:val="105"/>
        </w:rPr>
        <w:t>to</w:t>
      </w:r>
      <w:r>
        <w:rPr>
          <w:spacing w:val="-25"/>
          <w:w w:val="105"/>
        </w:rPr>
        <w:t xml:space="preserve"> </w:t>
      </w:r>
      <w:r>
        <w:rPr>
          <w:w w:val="105"/>
        </w:rPr>
        <w:t>persist</w:t>
      </w:r>
      <w:r>
        <w:rPr>
          <w:spacing w:val="-24"/>
          <w:w w:val="105"/>
        </w:rPr>
        <w:t xml:space="preserve"> </w:t>
      </w:r>
      <w:r>
        <w:rPr>
          <w:w w:val="105"/>
        </w:rPr>
        <w:t>a</w:t>
      </w:r>
      <w:r>
        <w:rPr>
          <w:spacing w:val="-25"/>
          <w:w w:val="105"/>
        </w:rPr>
        <w:t xml:space="preserve"> </w:t>
      </w:r>
      <w:r>
        <w:rPr>
          <w:w w:val="105"/>
        </w:rPr>
        <w:t>large</w:t>
      </w:r>
      <w:r>
        <w:rPr>
          <w:spacing w:val="-25"/>
          <w:w w:val="105"/>
        </w:rPr>
        <w:t xml:space="preserve"> </w:t>
      </w:r>
      <w:r>
        <w:rPr>
          <w:w w:val="105"/>
        </w:rPr>
        <w:t>collection,</w:t>
      </w:r>
      <w:r>
        <w:rPr>
          <w:spacing w:val="-24"/>
          <w:w w:val="105"/>
        </w:rPr>
        <w:t xml:space="preserve"> </w:t>
      </w:r>
      <w:r>
        <w:rPr>
          <w:w w:val="105"/>
        </w:rPr>
        <w:t>be</w:t>
      </w:r>
      <w:r>
        <w:rPr>
          <w:spacing w:val="-25"/>
          <w:w w:val="105"/>
        </w:rPr>
        <w:t xml:space="preserve"> </w:t>
      </w:r>
      <w:r>
        <w:rPr>
          <w:w w:val="105"/>
        </w:rPr>
        <w:t>sure</w:t>
      </w:r>
      <w:r>
        <w:rPr>
          <w:spacing w:val="-25"/>
          <w:w w:val="105"/>
        </w:rPr>
        <w:t xml:space="preserve"> </w:t>
      </w:r>
      <w:r>
        <w:rPr>
          <w:w w:val="105"/>
        </w:rPr>
        <w:t>to</w:t>
      </w:r>
      <w:r>
        <w:rPr>
          <w:spacing w:val="-24"/>
          <w:w w:val="105"/>
        </w:rPr>
        <w:t xml:space="preserve"> </w:t>
      </w:r>
      <w:r>
        <w:rPr>
          <w:w w:val="105"/>
        </w:rPr>
        <w:t>consider</w:t>
      </w:r>
      <w:r>
        <w:rPr>
          <w:spacing w:val="-25"/>
          <w:w w:val="105"/>
        </w:rPr>
        <w:t xml:space="preserve"> </w:t>
      </w:r>
      <w:r>
        <w:rPr>
          <w:w w:val="105"/>
        </w:rPr>
        <w:t>the</w:t>
      </w:r>
      <w:r>
        <w:rPr>
          <w:spacing w:val="-25"/>
          <w:w w:val="105"/>
        </w:rPr>
        <w:t xml:space="preserve"> </w:t>
      </w:r>
      <w:r>
        <w:rPr>
          <w:w w:val="105"/>
        </w:rPr>
        <w:t>maximum</w:t>
      </w:r>
      <w:r>
        <w:rPr>
          <w:spacing w:val="-24"/>
          <w:w w:val="105"/>
        </w:rPr>
        <w:t xml:space="preserve"> </w:t>
      </w:r>
      <w:r>
        <w:rPr>
          <w:w w:val="105"/>
        </w:rPr>
        <w:t>column length</w:t>
      </w:r>
      <w:r>
        <w:rPr>
          <w:spacing w:val="-14"/>
          <w:w w:val="105"/>
        </w:rPr>
        <w:t xml:space="preserve"> </w:t>
      </w:r>
      <w:r>
        <w:rPr>
          <w:w w:val="105"/>
        </w:rPr>
        <w:t>and</w:t>
      </w:r>
      <w:r>
        <w:rPr>
          <w:spacing w:val="-13"/>
          <w:w w:val="105"/>
        </w:rPr>
        <w:t xml:space="preserve"> </w:t>
      </w:r>
      <w:r>
        <w:rPr>
          <w:w w:val="105"/>
        </w:rPr>
        <w:t>the</w:t>
      </w:r>
      <w:r>
        <w:rPr>
          <w:spacing w:val="-14"/>
          <w:w w:val="105"/>
        </w:rPr>
        <w:t xml:space="preserve"> </w:t>
      </w:r>
      <w:r>
        <w:rPr>
          <w:w w:val="105"/>
        </w:rPr>
        <w:t>maximum</w:t>
      </w:r>
      <w:r>
        <w:rPr>
          <w:spacing w:val="-13"/>
          <w:w w:val="105"/>
        </w:rPr>
        <w:t xml:space="preserve"> </w:t>
      </w:r>
      <w:r>
        <w:rPr>
          <w:w w:val="105"/>
        </w:rPr>
        <w:t>row</w:t>
      </w:r>
      <w:r>
        <w:rPr>
          <w:spacing w:val="-14"/>
          <w:w w:val="105"/>
        </w:rPr>
        <w:t xml:space="preserve"> </w:t>
      </w:r>
      <w:r>
        <w:rPr>
          <w:w w:val="105"/>
        </w:rPr>
        <w:t>width</w:t>
      </w:r>
      <w:r>
        <w:rPr>
          <w:spacing w:val="-13"/>
          <w:w w:val="105"/>
        </w:rPr>
        <w:t xml:space="preserve"> </w:t>
      </w:r>
      <w:r>
        <w:rPr>
          <w:w w:val="105"/>
        </w:rPr>
        <w:t>that</w:t>
      </w:r>
      <w:r>
        <w:rPr>
          <w:spacing w:val="-14"/>
          <w:w w:val="105"/>
        </w:rPr>
        <w:t xml:space="preserve"> </w:t>
      </w:r>
      <w:r>
        <w:rPr>
          <w:w w:val="105"/>
        </w:rPr>
        <w:t>your</w:t>
      </w:r>
      <w:r>
        <w:rPr>
          <w:spacing w:val="-13"/>
          <w:w w:val="105"/>
        </w:rPr>
        <w:t xml:space="preserve"> </w:t>
      </w:r>
      <w:r>
        <w:rPr>
          <w:w w:val="105"/>
        </w:rPr>
        <w:t>database</w:t>
      </w:r>
      <w:r>
        <w:rPr>
          <w:spacing w:val="-13"/>
          <w:w w:val="105"/>
        </w:rPr>
        <w:t xml:space="preserve"> </w:t>
      </w:r>
      <w:r>
        <w:rPr>
          <w:w w:val="105"/>
        </w:rPr>
        <w:t>engine</w:t>
      </w:r>
      <w:r>
        <w:rPr>
          <w:spacing w:val="-14"/>
          <w:w w:val="105"/>
        </w:rPr>
        <w:t xml:space="preserve"> </w:t>
      </w:r>
      <w:r>
        <w:rPr>
          <w:w w:val="105"/>
        </w:rPr>
        <w:t>can</w:t>
      </w:r>
      <w:r>
        <w:rPr>
          <w:spacing w:val="-13"/>
          <w:w w:val="105"/>
        </w:rPr>
        <w:t xml:space="preserve"> </w:t>
      </w:r>
      <w:r>
        <w:rPr>
          <w:w w:val="105"/>
        </w:rPr>
        <w:t>handle.</w:t>
      </w:r>
    </w:p>
    <w:p w14:paraId="16823516" w14:textId="77777777" w:rsidR="008127B4" w:rsidRDefault="00C10235">
      <w:pPr>
        <w:pStyle w:val="a3"/>
        <w:spacing w:before="10"/>
        <w:rPr>
          <w:sz w:val="10"/>
        </w:rPr>
      </w:pPr>
      <w:r>
        <w:pict w14:anchorId="7E36635F">
          <v:group id="_x0000_s1217" style="position:absolute;margin-left:71.65pt;margin-top:8.7pt;width:398.05pt;height:50.4pt;z-index:251582976;mso-wrap-distance-left:0;mso-wrap-distance-right:0;mso-position-horizontal-relative:page" coordorigin="1434,175" coordsize="7961,1008">
            <v:shape id="_x0000_s1219" type="#_x0000_t75" style="position:absolute;left:1433;top:174;width:7961;height:1008">
              <v:imagedata r:id="rId258" o:title=""/>
            </v:shape>
            <v:shape id="_x0000_s1218" type="#_x0000_t202" style="position:absolute;left:1433;top:174;width:7961;height:1008" filled="f" stroked="f">
              <v:textbox inset="0,0,0,0">
                <w:txbxContent>
                  <w:p w14:paraId="25E25681" w14:textId="77777777" w:rsidR="00C10235" w:rsidRDefault="00C10235">
                    <w:pPr>
                      <w:spacing w:before="8"/>
                      <w:ind w:left="1008"/>
                      <w:rPr>
                        <w:b/>
                        <w:sz w:val="21"/>
                      </w:rPr>
                    </w:pPr>
                    <w:r>
                      <w:rPr>
                        <w:b/>
                        <w:sz w:val="21"/>
                      </w:rPr>
                      <w:t>Exercise</w:t>
                    </w:r>
                  </w:p>
                  <w:p w14:paraId="771D67D4" w14:textId="77777777" w:rsidR="00C10235" w:rsidRDefault="00C10235">
                    <w:pPr>
                      <w:spacing w:before="11" w:line="247" w:lineRule="auto"/>
                      <w:ind w:left="1008" w:right="167"/>
                      <w:rPr>
                        <w:sz w:val="21"/>
                      </w:rPr>
                    </w:pPr>
                    <w:r>
                      <w:rPr>
                        <w:w w:val="105"/>
                        <w:sz w:val="21"/>
                      </w:rPr>
                      <w:t>Come</w:t>
                    </w:r>
                    <w:r>
                      <w:rPr>
                        <w:spacing w:val="-30"/>
                        <w:w w:val="105"/>
                        <w:sz w:val="21"/>
                      </w:rPr>
                      <w:t xml:space="preserve"> </w:t>
                    </w:r>
                    <w:r>
                      <w:rPr>
                        <w:w w:val="105"/>
                        <w:sz w:val="21"/>
                      </w:rPr>
                      <w:t>up</w:t>
                    </w:r>
                    <w:r>
                      <w:rPr>
                        <w:spacing w:val="-30"/>
                        <w:w w:val="105"/>
                        <w:sz w:val="21"/>
                      </w:rPr>
                      <w:t xml:space="preserve"> </w:t>
                    </w:r>
                    <w:r>
                      <w:rPr>
                        <w:w w:val="105"/>
                        <w:sz w:val="21"/>
                      </w:rPr>
                      <w:t>with</w:t>
                    </w:r>
                    <w:r>
                      <w:rPr>
                        <w:spacing w:val="-29"/>
                        <w:w w:val="105"/>
                        <w:sz w:val="21"/>
                      </w:rPr>
                      <w:t xml:space="preserve"> </w:t>
                    </w:r>
                    <w:r>
                      <w:rPr>
                        <w:w w:val="105"/>
                        <w:sz w:val="21"/>
                      </w:rPr>
                      <w:t>both</w:t>
                    </w:r>
                    <w:r>
                      <w:rPr>
                        <w:spacing w:val="-30"/>
                        <w:w w:val="105"/>
                        <w:sz w:val="21"/>
                      </w:rPr>
                      <w:t xml:space="preserve"> </w:t>
                    </w:r>
                    <w:r>
                      <w:rPr>
                        <w:rFonts w:ascii="Courier New"/>
                        <w:w w:val="105"/>
                        <w:sz w:val="20"/>
                      </w:rPr>
                      <w:t>Doctrine</w:t>
                    </w:r>
                    <w:r>
                      <w:rPr>
                        <w:rFonts w:ascii="Courier New"/>
                        <w:spacing w:val="-96"/>
                        <w:w w:val="105"/>
                        <w:sz w:val="20"/>
                      </w:rPr>
                      <w:t xml:space="preserve"> </w:t>
                    </w:r>
                    <w:r>
                      <w:rPr>
                        <w:w w:val="105"/>
                        <w:sz w:val="21"/>
                      </w:rPr>
                      <w:t>Object</w:t>
                    </w:r>
                    <w:r>
                      <w:rPr>
                        <w:spacing w:val="-29"/>
                        <w:w w:val="105"/>
                        <w:sz w:val="21"/>
                      </w:rPr>
                      <w:t xml:space="preserve"> </w:t>
                    </w:r>
                    <w:r>
                      <w:rPr>
                        <w:w w:val="105"/>
                        <w:sz w:val="21"/>
                      </w:rPr>
                      <w:t>Type</w:t>
                    </w:r>
                    <w:r>
                      <w:rPr>
                        <w:spacing w:val="-30"/>
                        <w:w w:val="105"/>
                        <w:sz w:val="21"/>
                      </w:rPr>
                      <w:t xml:space="preserve"> </w:t>
                    </w:r>
                    <w:r>
                      <w:rPr>
                        <w:w w:val="105"/>
                        <w:sz w:val="21"/>
                      </w:rPr>
                      <w:t>and</w:t>
                    </w:r>
                    <w:r>
                      <w:rPr>
                        <w:spacing w:val="-30"/>
                        <w:w w:val="105"/>
                        <w:sz w:val="21"/>
                      </w:rPr>
                      <w:t xml:space="preserve"> </w:t>
                    </w:r>
                    <w:r>
                      <w:rPr>
                        <w:rFonts w:ascii="Courier New"/>
                        <w:w w:val="105"/>
                        <w:sz w:val="20"/>
                      </w:rPr>
                      <w:t>Doctrine</w:t>
                    </w:r>
                    <w:r>
                      <w:rPr>
                        <w:rFonts w:ascii="Courier New"/>
                        <w:spacing w:val="-53"/>
                        <w:w w:val="105"/>
                        <w:sz w:val="20"/>
                      </w:rPr>
                      <w:t xml:space="preserve"> </w:t>
                    </w:r>
                    <w:r>
                      <w:rPr>
                        <w:rFonts w:ascii="Courier New"/>
                        <w:w w:val="105"/>
                        <w:sz w:val="20"/>
                      </w:rPr>
                      <w:t>Custom</w:t>
                    </w:r>
                    <w:r>
                      <w:rPr>
                        <w:rFonts w:ascii="Courier New"/>
                        <w:spacing w:val="-97"/>
                        <w:w w:val="105"/>
                        <w:sz w:val="20"/>
                      </w:rPr>
                      <w:t xml:space="preserve"> </w:t>
                    </w:r>
                    <w:r>
                      <w:rPr>
                        <w:w w:val="105"/>
                        <w:sz w:val="21"/>
                      </w:rPr>
                      <w:t>Type implementation</w:t>
                    </w:r>
                    <w:r>
                      <w:rPr>
                        <w:spacing w:val="-24"/>
                        <w:w w:val="105"/>
                        <w:sz w:val="21"/>
                      </w:rPr>
                      <w:t xml:space="preserve"> </w:t>
                    </w:r>
                    <w:r>
                      <w:rPr>
                        <w:w w:val="105"/>
                        <w:sz w:val="21"/>
                      </w:rPr>
                      <w:t>strategies</w:t>
                    </w:r>
                    <w:r>
                      <w:rPr>
                        <w:spacing w:val="-23"/>
                        <w:w w:val="105"/>
                        <w:sz w:val="21"/>
                      </w:rPr>
                      <w:t xml:space="preserve"> </w:t>
                    </w:r>
                    <w:r>
                      <w:rPr>
                        <w:w w:val="105"/>
                        <w:sz w:val="21"/>
                      </w:rPr>
                      <w:t>for</w:t>
                    </w:r>
                    <w:r>
                      <w:rPr>
                        <w:spacing w:val="-24"/>
                        <w:w w:val="105"/>
                        <w:sz w:val="21"/>
                      </w:rPr>
                      <w:t xml:space="preserve"> </w:t>
                    </w:r>
                    <w:r>
                      <w:rPr>
                        <w:w w:val="105"/>
                        <w:sz w:val="21"/>
                      </w:rPr>
                      <w:t>persisting</w:t>
                    </w:r>
                    <w:r>
                      <w:rPr>
                        <w:spacing w:val="-23"/>
                        <w:w w:val="105"/>
                        <w:sz w:val="21"/>
                      </w:rPr>
                      <w:t xml:space="preserve"> </w:t>
                    </w:r>
                    <w:r>
                      <w:rPr>
                        <w:w w:val="105"/>
                        <w:sz w:val="21"/>
                      </w:rPr>
                      <w:t>a</w:t>
                    </w:r>
                    <w:r>
                      <w:rPr>
                        <w:spacing w:val="-24"/>
                        <w:w w:val="105"/>
                        <w:sz w:val="21"/>
                      </w:rPr>
                      <w:t xml:space="preserve"> </w:t>
                    </w:r>
                    <w:r>
                      <w:rPr>
                        <w:w w:val="105"/>
                        <w:sz w:val="21"/>
                      </w:rPr>
                      <w:t>Product</w:t>
                    </w:r>
                    <w:r>
                      <w:rPr>
                        <w:spacing w:val="-23"/>
                        <w:w w:val="105"/>
                        <w:sz w:val="21"/>
                      </w:rPr>
                      <w:t xml:space="preserve"> </w:t>
                    </w:r>
                    <w:r>
                      <w:rPr>
                        <w:w w:val="105"/>
                        <w:sz w:val="21"/>
                      </w:rPr>
                      <w:t>with</w:t>
                    </w:r>
                    <w:r>
                      <w:rPr>
                        <w:spacing w:val="-24"/>
                        <w:w w:val="105"/>
                        <w:sz w:val="21"/>
                      </w:rPr>
                      <w:t xml:space="preserve"> </w:t>
                    </w:r>
                    <w:r>
                      <w:rPr>
                        <w:w w:val="105"/>
                        <w:sz w:val="21"/>
                      </w:rPr>
                      <w:t>different</w:t>
                    </w:r>
                    <w:r>
                      <w:rPr>
                        <w:spacing w:val="-23"/>
                        <w:w w:val="105"/>
                        <w:sz w:val="21"/>
                      </w:rPr>
                      <w:t xml:space="preserve"> </w:t>
                    </w:r>
                    <w:r>
                      <w:rPr>
                        <w:w w:val="105"/>
                        <w:sz w:val="21"/>
                      </w:rPr>
                      <w:t>prices.</w:t>
                    </w:r>
                  </w:p>
                </w:txbxContent>
              </v:textbox>
            </v:shape>
            <w10:wrap type="topAndBottom" anchorx="page"/>
          </v:group>
        </w:pict>
      </w:r>
    </w:p>
    <w:p w14:paraId="1C3B4C62" w14:textId="77777777" w:rsidR="008127B4" w:rsidRDefault="008127B4">
      <w:pPr>
        <w:rPr>
          <w:sz w:val="10"/>
        </w:rPr>
        <w:sectPr w:rsidR="008127B4">
          <w:pgSz w:w="10830" w:h="13330"/>
          <w:pgMar w:top="1140" w:right="0" w:bottom="1140" w:left="0" w:header="925" w:footer="941" w:gutter="0"/>
          <w:cols w:space="720"/>
        </w:sectPr>
      </w:pPr>
    </w:p>
    <w:p w14:paraId="29EE18B4" w14:textId="77777777" w:rsidR="008127B4" w:rsidRDefault="008127B4">
      <w:pPr>
        <w:pStyle w:val="a3"/>
        <w:spacing w:before="5"/>
        <w:rPr>
          <w:sz w:val="16"/>
        </w:rPr>
      </w:pPr>
    </w:p>
    <w:p w14:paraId="2E3687B6" w14:textId="77777777" w:rsidR="008127B4" w:rsidRDefault="00C97DE3">
      <w:pPr>
        <w:pStyle w:val="4"/>
        <w:spacing w:before="90"/>
      </w:pPr>
      <w:bookmarkStart w:id="131" w:name="Collection_Backed_by_a_Join_Table"/>
      <w:bookmarkStart w:id="132" w:name="_bookmark87"/>
      <w:bookmarkStart w:id="133" w:name="_bookmark88"/>
      <w:bookmarkEnd w:id="131"/>
      <w:bookmarkEnd w:id="132"/>
      <w:bookmarkEnd w:id="133"/>
      <w:r>
        <w:t>Collection Backed by a Join Table</w:t>
      </w:r>
    </w:p>
    <w:p w14:paraId="7D010E2E" w14:textId="77777777" w:rsidR="008127B4" w:rsidRDefault="00C97DE3">
      <w:pPr>
        <w:pStyle w:val="a3"/>
        <w:spacing w:before="80" w:line="249" w:lineRule="auto"/>
        <w:ind w:left="1133" w:right="1206"/>
      </w:pPr>
      <w:r>
        <w:t>In case you want to persist and query an Entity by its related Value Objects, you have the choice to persist the Value Objects as Entities. In terms of the Domain, those objects would still be Value Objects, but we'll need to give them an id and set them up with a one-to- many/one-to-one relation with the owner, a real Entity. To summarize, your ORM handles the collection of Value Objects as Entities, but in your Domain, they're still treated as Value Objects.</w:t>
      </w:r>
    </w:p>
    <w:p w14:paraId="2C89FC57" w14:textId="77777777" w:rsidR="008127B4" w:rsidRDefault="008127B4">
      <w:pPr>
        <w:pStyle w:val="a3"/>
        <w:spacing w:before="1"/>
        <w:rPr>
          <w:sz w:val="16"/>
        </w:rPr>
      </w:pPr>
    </w:p>
    <w:p w14:paraId="44A2525F" w14:textId="77777777" w:rsidR="008127B4" w:rsidRDefault="00C97DE3">
      <w:pPr>
        <w:pStyle w:val="a3"/>
        <w:spacing w:line="249" w:lineRule="auto"/>
        <w:ind w:left="1133" w:right="1190"/>
      </w:pPr>
      <w:r>
        <w:t>The</w:t>
      </w:r>
      <w:r>
        <w:rPr>
          <w:spacing w:val="-10"/>
        </w:rPr>
        <w:t xml:space="preserve"> </w:t>
      </w:r>
      <w:r>
        <w:t>main</w:t>
      </w:r>
      <w:r>
        <w:rPr>
          <w:spacing w:val="-10"/>
        </w:rPr>
        <w:t xml:space="preserve"> </w:t>
      </w:r>
      <w:r>
        <w:t>idea</w:t>
      </w:r>
      <w:r>
        <w:rPr>
          <w:spacing w:val="-10"/>
        </w:rPr>
        <w:t xml:space="preserve"> </w:t>
      </w:r>
      <w:r>
        <w:t>behind</w:t>
      </w:r>
      <w:r>
        <w:rPr>
          <w:spacing w:val="-10"/>
        </w:rPr>
        <w:t xml:space="preserve"> </w:t>
      </w:r>
      <w:r>
        <w:t>the</w:t>
      </w:r>
      <w:r>
        <w:rPr>
          <w:spacing w:val="-10"/>
        </w:rPr>
        <w:t xml:space="preserve"> </w:t>
      </w:r>
      <w:r>
        <w:t>Join</w:t>
      </w:r>
      <w:r>
        <w:rPr>
          <w:spacing w:val="-10"/>
        </w:rPr>
        <w:t xml:space="preserve"> </w:t>
      </w:r>
      <w:r>
        <w:t>Table</w:t>
      </w:r>
      <w:r>
        <w:rPr>
          <w:spacing w:val="-10"/>
        </w:rPr>
        <w:t xml:space="preserve"> </w:t>
      </w:r>
      <w:r>
        <w:t>strategy</w:t>
      </w:r>
      <w:r>
        <w:rPr>
          <w:spacing w:val="-9"/>
        </w:rPr>
        <w:t xml:space="preserve"> </w:t>
      </w:r>
      <w:r>
        <w:t>is</w:t>
      </w:r>
      <w:r>
        <w:rPr>
          <w:spacing w:val="-10"/>
        </w:rPr>
        <w:t xml:space="preserve"> </w:t>
      </w:r>
      <w:r>
        <w:t>to</w:t>
      </w:r>
      <w:r>
        <w:rPr>
          <w:spacing w:val="-11"/>
        </w:rPr>
        <w:t xml:space="preserve"> </w:t>
      </w:r>
      <w:r>
        <w:t>create</w:t>
      </w:r>
      <w:r>
        <w:rPr>
          <w:spacing w:val="-10"/>
        </w:rPr>
        <w:t xml:space="preserve"> </w:t>
      </w:r>
      <w:r>
        <w:t>a</w:t>
      </w:r>
      <w:r>
        <w:rPr>
          <w:spacing w:val="-10"/>
        </w:rPr>
        <w:t xml:space="preserve"> </w:t>
      </w:r>
      <w:r>
        <w:t>table</w:t>
      </w:r>
      <w:r>
        <w:rPr>
          <w:spacing w:val="-10"/>
        </w:rPr>
        <w:t xml:space="preserve"> </w:t>
      </w:r>
      <w:r>
        <w:t>that</w:t>
      </w:r>
      <w:r>
        <w:rPr>
          <w:spacing w:val="-9"/>
        </w:rPr>
        <w:t xml:space="preserve"> </w:t>
      </w:r>
      <w:r>
        <w:t>connects</w:t>
      </w:r>
      <w:r>
        <w:rPr>
          <w:spacing w:val="-10"/>
        </w:rPr>
        <w:t xml:space="preserve"> </w:t>
      </w:r>
      <w:r>
        <w:t>the</w:t>
      </w:r>
      <w:r>
        <w:rPr>
          <w:spacing w:val="-10"/>
        </w:rPr>
        <w:t xml:space="preserve"> </w:t>
      </w:r>
      <w:r>
        <w:t>owner Entity</w:t>
      </w:r>
      <w:r>
        <w:rPr>
          <w:spacing w:val="-8"/>
        </w:rPr>
        <w:t xml:space="preserve"> </w:t>
      </w:r>
      <w:r>
        <w:t>and</w:t>
      </w:r>
      <w:r>
        <w:rPr>
          <w:spacing w:val="-8"/>
        </w:rPr>
        <w:t xml:space="preserve"> </w:t>
      </w:r>
      <w:r>
        <w:t>its</w:t>
      </w:r>
      <w:r>
        <w:rPr>
          <w:spacing w:val="-8"/>
        </w:rPr>
        <w:t xml:space="preserve"> </w:t>
      </w:r>
      <w:r>
        <w:t>Value</w:t>
      </w:r>
      <w:r>
        <w:rPr>
          <w:spacing w:val="-8"/>
        </w:rPr>
        <w:t xml:space="preserve"> </w:t>
      </w:r>
      <w:r>
        <w:t>Objects.</w:t>
      </w:r>
      <w:r>
        <w:rPr>
          <w:spacing w:val="-8"/>
        </w:rPr>
        <w:t xml:space="preserve"> </w:t>
      </w:r>
      <w:r>
        <w:t>Let's</w:t>
      </w:r>
      <w:r>
        <w:rPr>
          <w:spacing w:val="-8"/>
        </w:rPr>
        <w:t xml:space="preserve"> </w:t>
      </w:r>
      <w:r>
        <w:t>see</w:t>
      </w:r>
      <w:r>
        <w:rPr>
          <w:spacing w:val="-8"/>
        </w:rPr>
        <w:t xml:space="preserve"> </w:t>
      </w:r>
      <w:r>
        <w:t>a</w:t>
      </w:r>
      <w:r>
        <w:rPr>
          <w:spacing w:val="-8"/>
        </w:rPr>
        <w:t xml:space="preserve"> </w:t>
      </w:r>
      <w:r>
        <w:t>database</w:t>
      </w:r>
      <w:r>
        <w:rPr>
          <w:spacing w:val="-8"/>
        </w:rPr>
        <w:t xml:space="preserve"> </w:t>
      </w:r>
      <w:r>
        <w:t>representation:</w:t>
      </w:r>
    </w:p>
    <w:p w14:paraId="223EEC44" w14:textId="77777777" w:rsidR="008127B4" w:rsidRDefault="008127B4">
      <w:pPr>
        <w:pStyle w:val="a3"/>
        <w:spacing w:before="1"/>
        <w:rPr>
          <w:sz w:val="16"/>
        </w:rPr>
      </w:pPr>
    </w:p>
    <w:p w14:paraId="62FAB9CD" w14:textId="77777777" w:rsidR="008127B4" w:rsidRDefault="00C97DE3">
      <w:pPr>
        <w:ind w:left="1493"/>
        <w:rPr>
          <w:rFonts w:ascii="Courier New"/>
          <w:sz w:val="18"/>
        </w:rPr>
      </w:pPr>
      <w:r>
        <w:rPr>
          <w:rFonts w:ascii="Courier New"/>
          <w:sz w:val="18"/>
        </w:rPr>
        <w:t>CREATE TABLE ` historical_products` (</w:t>
      </w:r>
    </w:p>
    <w:p w14:paraId="47B6EA27" w14:textId="77777777" w:rsidR="008127B4" w:rsidRDefault="00C97DE3">
      <w:pPr>
        <w:spacing w:before="12"/>
        <w:ind w:left="1925"/>
        <w:rPr>
          <w:rFonts w:ascii="Courier New"/>
          <w:sz w:val="18"/>
        </w:rPr>
      </w:pPr>
      <w:r>
        <w:rPr>
          <w:rFonts w:ascii="Courier New"/>
          <w:sz w:val="18"/>
        </w:rPr>
        <w:t>`id` char( 36) COLLATE utf8mb4_unicode_ci NOT NULL,</w:t>
      </w:r>
    </w:p>
    <w:p w14:paraId="4F41BD99" w14:textId="77777777" w:rsidR="008127B4" w:rsidRDefault="00C97DE3">
      <w:pPr>
        <w:spacing w:before="12"/>
        <w:ind w:left="1925"/>
        <w:rPr>
          <w:rFonts w:ascii="Courier New"/>
          <w:sz w:val="18"/>
        </w:rPr>
      </w:pPr>
      <w:r>
        <w:rPr>
          <w:rFonts w:ascii="Courier New"/>
          <w:sz w:val="18"/>
        </w:rPr>
        <w:t>`name` varchar( 255) COLLATE utf8mb4_unicode_ci NOT NULL,</w:t>
      </w:r>
    </w:p>
    <w:p w14:paraId="281371D9" w14:textId="77777777" w:rsidR="008127B4" w:rsidRDefault="00C97DE3">
      <w:pPr>
        <w:spacing w:before="12"/>
        <w:ind w:left="1925"/>
        <w:rPr>
          <w:rFonts w:ascii="Courier New"/>
          <w:sz w:val="18"/>
        </w:rPr>
      </w:pPr>
      <w:r>
        <w:rPr>
          <w:rFonts w:ascii="Courier New"/>
          <w:sz w:val="18"/>
        </w:rPr>
        <w:t>`price_amount` int( 11 ) NOT NULL,</w:t>
      </w:r>
    </w:p>
    <w:p w14:paraId="0D034E74" w14:textId="77777777" w:rsidR="008127B4" w:rsidRDefault="00C97DE3">
      <w:pPr>
        <w:spacing w:before="13" w:line="254" w:lineRule="auto"/>
        <w:ind w:left="2033" w:right="2187" w:hanging="108"/>
        <w:rPr>
          <w:rFonts w:ascii="Courier New"/>
          <w:sz w:val="18"/>
        </w:rPr>
      </w:pPr>
      <w:r>
        <w:rPr>
          <w:rFonts w:ascii="Courier New"/>
          <w:sz w:val="18"/>
        </w:rPr>
        <w:t>`price_currency` char( 3) COLLATE utf8mb4_unicode_ci NOT NULL, PRIMARY KEY (`id`)</w:t>
      </w:r>
    </w:p>
    <w:p w14:paraId="52E56998" w14:textId="77777777" w:rsidR="008127B4" w:rsidRDefault="00C97DE3">
      <w:pPr>
        <w:spacing w:line="204" w:lineRule="exact"/>
        <w:ind w:left="1493"/>
        <w:rPr>
          <w:rFonts w:ascii="Courier New"/>
          <w:sz w:val="18"/>
        </w:rPr>
      </w:pPr>
      <w:r>
        <w:rPr>
          <w:rFonts w:ascii="Courier New"/>
          <w:sz w:val="18"/>
        </w:rPr>
        <w:t>) ENGINE=InnoDB DEFAULT CHARSET=utf8mb4 COLLATE=utf8mb4_unicode_ci;</w:t>
      </w:r>
    </w:p>
    <w:p w14:paraId="4610C190" w14:textId="77777777" w:rsidR="008127B4" w:rsidRDefault="008127B4">
      <w:pPr>
        <w:pStyle w:val="a3"/>
        <w:spacing w:before="7"/>
        <w:rPr>
          <w:rFonts w:ascii="Courier New"/>
          <w:sz w:val="16"/>
        </w:rPr>
      </w:pPr>
    </w:p>
    <w:p w14:paraId="0BDE86E2" w14:textId="77777777" w:rsidR="008127B4" w:rsidRDefault="00C97DE3">
      <w:pPr>
        <w:pStyle w:val="a3"/>
        <w:spacing w:line="249" w:lineRule="auto"/>
        <w:ind w:left="1133" w:right="1190"/>
      </w:pPr>
      <w:r>
        <w:t xml:space="preserve">The </w:t>
      </w:r>
      <w:r>
        <w:rPr>
          <w:rFonts w:ascii="Courier New"/>
          <w:sz w:val="20"/>
        </w:rPr>
        <w:t xml:space="preserve">historical_products </w:t>
      </w:r>
      <w:r>
        <w:t xml:space="preserve">table will look the same as products. Remember that </w:t>
      </w:r>
      <w:r>
        <w:rPr>
          <w:rFonts w:ascii="Courier New"/>
          <w:sz w:val="20"/>
        </w:rPr>
        <w:t xml:space="preserve">HistoricalProduct </w:t>
      </w:r>
      <w:r>
        <w:t xml:space="preserve">extends </w:t>
      </w:r>
      <w:r>
        <w:rPr>
          <w:rFonts w:ascii="Courier New"/>
          <w:sz w:val="20"/>
        </w:rPr>
        <w:t xml:space="preserve">Product </w:t>
      </w:r>
      <w:r>
        <w:t xml:space="preserve">Entity in order to easily show how to deal with persisting a collection. A new prices table is now required in order to persist all the different </w:t>
      </w:r>
      <w:r>
        <w:rPr>
          <w:rFonts w:ascii="Courier New"/>
          <w:sz w:val="20"/>
        </w:rPr>
        <w:t>Money</w:t>
      </w:r>
      <w:r>
        <w:rPr>
          <w:rFonts w:ascii="Courier New"/>
          <w:spacing w:val="-72"/>
          <w:sz w:val="20"/>
        </w:rPr>
        <w:t xml:space="preserve"> </w:t>
      </w:r>
      <w:r>
        <w:t xml:space="preserve">Value Objects that a </w:t>
      </w:r>
      <w:r>
        <w:rPr>
          <w:rFonts w:ascii="Courier New"/>
          <w:sz w:val="20"/>
        </w:rPr>
        <w:t>Product</w:t>
      </w:r>
      <w:r>
        <w:rPr>
          <w:rFonts w:ascii="Courier New"/>
          <w:spacing w:val="-71"/>
          <w:sz w:val="20"/>
        </w:rPr>
        <w:t xml:space="preserve"> </w:t>
      </w:r>
      <w:r>
        <w:t>Entity can handle:</w:t>
      </w:r>
    </w:p>
    <w:p w14:paraId="72E95035" w14:textId="77777777" w:rsidR="008127B4" w:rsidRDefault="00C97DE3">
      <w:pPr>
        <w:spacing w:before="181"/>
        <w:ind w:left="1493"/>
        <w:rPr>
          <w:rFonts w:ascii="Courier New"/>
          <w:sz w:val="18"/>
        </w:rPr>
      </w:pPr>
      <w:r>
        <w:rPr>
          <w:rFonts w:ascii="Courier New"/>
          <w:sz w:val="18"/>
        </w:rPr>
        <w:t>CREATE TABLE `prices`(</w:t>
      </w:r>
    </w:p>
    <w:p w14:paraId="7BB705B9" w14:textId="77777777" w:rsidR="008127B4" w:rsidRDefault="00C97DE3">
      <w:pPr>
        <w:spacing w:before="12"/>
        <w:ind w:left="1925"/>
        <w:rPr>
          <w:rFonts w:ascii="Courier New"/>
          <w:sz w:val="18"/>
        </w:rPr>
      </w:pPr>
      <w:r>
        <w:rPr>
          <w:rFonts w:ascii="Courier New"/>
          <w:sz w:val="18"/>
        </w:rPr>
        <w:t>`id` int(11) NOT NULL AUTO_INCREMENT,</w:t>
      </w:r>
    </w:p>
    <w:p w14:paraId="37638FCE" w14:textId="77777777" w:rsidR="008127B4" w:rsidRDefault="00C97DE3">
      <w:pPr>
        <w:spacing w:before="12"/>
        <w:ind w:left="1925"/>
        <w:rPr>
          <w:rFonts w:ascii="Courier New"/>
          <w:sz w:val="18"/>
        </w:rPr>
      </w:pPr>
      <w:r>
        <w:rPr>
          <w:rFonts w:ascii="Courier New"/>
          <w:sz w:val="18"/>
        </w:rPr>
        <w:t>`amount` int(11) NOT NULL,</w:t>
      </w:r>
    </w:p>
    <w:p w14:paraId="0190A695" w14:textId="77777777" w:rsidR="008127B4" w:rsidRDefault="00C97DE3">
      <w:pPr>
        <w:spacing w:before="12" w:line="254" w:lineRule="auto"/>
        <w:ind w:left="1925" w:right="2944"/>
        <w:rPr>
          <w:rFonts w:ascii="Courier New"/>
          <w:sz w:val="18"/>
        </w:rPr>
      </w:pPr>
      <w:r>
        <w:rPr>
          <w:rFonts w:ascii="Courier New"/>
          <w:sz w:val="18"/>
        </w:rPr>
        <w:t>`currency` char(3) COLLATE utf8mb4_unicode_ci NOT NULL, PRIMARY KEY (`id`)</w:t>
      </w:r>
    </w:p>
    <w:p w14:paraId="25536651" w14:textId="77777777" w:rsidR="008127B4" w:rsidRDefault="00C97DE3">
      <w:pPr>
        <w:spacing w:line="204" w:lineRule="exact"/>
        <w:ind w:left="1493"/>
        <w:rPr>
          <w:rFonts w:ascii="Courier New"/>
          <w:sz w:val="18"/>
        </w:rPr>
      </w:pPr>
      <w:r>
        <w:rPr>
          <w:rFonts w:ascii="Courier New"/>
          <w:sz w:val="18"/>
        </w:rPr>
        <w:t>) ENGINE=InnoDB DEFAULT CHARSET=utf8mb4 COLLATE=utf8mb4_unicode_ci;</w:t>
      </w:r>
    </w:p>
    <w:p w14:paraId="0B88F025" w14:textId="77777777" w:rsidR="008127B4" w:rsidRDefault="008127B4">
      <w:pPr>
        <w:pStyle w:val="a3"/>
        <w:spacing w:before="7"/>
        <w:rPr>
          <w:rFonts w:ascii="Courier New"/>
          <w:sz w:val="16"/>
        </w:rPr>
      </w:pPr>
    </w:p>
    <w:p w14:paraId="1F717BB2" w14:textId="77777777" w:rsidR="008127B4" w:rsidRDefault="00C97DE3">
      <w:pPr>
        <w:pStyle w:val="a3"/>
        <w:spacing w:before="1"/>
        <w:ind w:left="1133"/>
      </w:pPr>
      <w:r>
        <w:t>Finally, a table that relates products and prices is needed:</w:t>
      </w:r>
    </w:p>
    <w:p w14:paraId="5FA318FE" w14:textId="77777777" w:rsidR="008127B4" w:rsidRDefault="008127B4">
      <w:pPr>
        <w:pStyle w:val="a3"/>
        <w:spacing w:before="9"/>
        <w:rPr>
          <w:sz w:val="16"/>
        </w:rPr>
      </w:pPr>
    </w:p>
    <w:p w14:paraId="0F02A8BF" w14:textId="77777777" w:rsidR="008127B4" w:rsidRDefault="00C97DE3">
      <w:pPr>
        <w:spacing w:before="1"/>
        <w:ind w:left="1493"/>
        <w:rPr>
          <w:rFonts w:ascii="Courier New"/>
          <w:sz w:val="18"/>
        </w:rPr>
      </w:pPr>
      <w:r>
        <w:rPr>
          <w:rFonts w:ascii="Courier New"/>
          <w:sz w:val="18"/>
        </w:rPr>
        <w:t>CREATE TABLE `products_prices` (</w:t>
      </w:r>
    </w:p>
    <w:p w14:paraId="741068B9" w14:textId="77777777" w:rsidR="008127B4" w:rsidRDefault="00C97DE3">
      <w:pPr>
        <w:spacing w:before="12"/>
        <w:ind w:left="1925"/>
        <w:rPr>
          <w:rFonts w:ascii="Courier New"/>
          <w:sz w:val="18"/>
        </w:rPr>
      </w:pPr>
      <w:r>
        <w:rPr>
          <w:rFonts w:ascii="Courier New"/>
          <w:sz w:val="18"/>
        </w:rPr>
        <w:t>`product_id` char( 36) COLLATE utf8mb4_unicode_ci NOT NULL,</w:t>
      </w:r>
    </w:p>
    <w:p w14:paraId="348E6A08" w14:textId="77777777" w:rsidR="008127B4" w:rsidRDefault="00C97DE3">
      <w:pPr>
        <w:spacing w:before="12"/>
        <w:ind w:left="1925"/>
        <w:rPr>
          <w:rFonts w:ascii="Courier New"/>
          <w:sz w:val="18"/>
        </w:rPr>
      </w:pPr>
      <w:r>
        <w:rPr>
          <w:rFonts w:ascii="Courier New"/>
          <w:sz w:val="18"/>
        </w:rPr>
        <w:t>`price_id` int( 11 ) NOT NULL,</w:t>
      </w:r>
    </w:p>
    <w:p w14:paraId="5686933D" w14:textId="77777777" w:rsidR="008127B4" w:rsidRDefault="00C97DE3">
      <w:pPr>
        <w:spacing w:before="12"/>
        <w:ind w:left="1925"/>
        <w:rPr>
          <w:rFonts w:ascii="Courier New"/>
          <w:sz w:val="18"/>
        </w:rPr>
      </w:pPr>
      <w:r>
        <w:rPr>
          <w:rFonts w:ascii="Courier New"/>
          <w:sz w:val="18"/>
        </w:rPr>
        <w:t>PRIMARY KEY (`product_id`, `price_id`),</w:t>
      </w:r>
    </w:p>
    <w:p w14:paraId="03CB7F4E" w14:textId="77777777" w:rsidR="008127B4" w:rsidRDefault="00C97DE3">
      <w:pPr>
        <w:spacing w:before="12"/>
        <w:ind w:left="1925"/>
        <w:rPr>
          <w:rFonts w:ascii="Courier New"/>
          <w:sz w:val="18"/>
        </w:rPr>
      </w:pPr>
      <w:r>
        <w:rPr>
          <w:rFonts w:ascii="Courier New"/>
          <w:sz w:val="18"/>
        </w:rPr>
        <w:t>UNIQUE KEY `UNIQ_62F8E673D614C7E7` (`price_id`),</w:t>
      </w:r>
    </w:p>
    <w:p w14:paraId="30DF7548" w14:textId="77777777" w:rsidR="008127B4" w:rsidRDefault="00C97DE3">
      <w:pPr>
        <w:spacing w:before="12"/>
        <w:ind w:left="1925"/>
        <w:rPr>
          <w:rFonts w:ascii="Courier New"/>
          <w:sz w:val="18"/>
        </w:rPr>
      </w:pPr>
      <w:r>
        <w:rPr>
          <w:rFonts w:ascii="Courier New"/>
          <w:sz w:val="18"/>
        </w:rPr>
        <w:t>KEY `IDX_62F8E6734584665A` (`product_id`),</w:t>
      </w:r>
    </w:p>
    <w:p w14:paraId="07A30980" w14:textId="77777777" w:rsidR="008127B4" w:rsidRDefault="00C97DE3">
      <w:pPr>
        <w:spacing w:before="12"/>
        <w:ind w:left="1925"/>
        <w:rPr>
          <w:rFonts w:ascii="Courier New"/>
          <w:sz w:val="18"/>
        </w:rPr>
      </w:pPr>
      <w:r>
        <w:rPr>
          <w:rFonts w:ascii="Courier New"/>
          <w:sz w:val="18"/>
        </w:rPr>
        <w:t>CONSTRAINT `FK_62F8E6734584665A` FOREIGN KEY (`product_id`)</w:t>
      </w:r>
    </w:p>
    <w:p w14:paraId="14B02BC6" w14:textId="77777777" w:rsidR="008127B4" w:rsidRDefault="00C97DE3">
      <w:pPr>
        <w:spacing w:before="12"/>
        <w:ind w:left="2357"/>
        <w:rPr>
          <w:rFonts w:ascii="Courier New"/>
          <w:sz w:val="18"/>
        </w:rPr>
      </w:pPr>
      <w:r>
        <w:rPr>
          <w:rFonts w:ascii="Courier New"/>
          <w:sz w:val="18"/>
        </w:rPr>
        <w:t>REFERENCES `historical_products` (`id`),</w:t>
      </w:r>
    </w:p>
    <w:p w14:paraId="458C0E37" w14:textId="77777777" w:rsidR="008127B4" w:rsidRDefault="00C97DE3">
      <w:pPr>
        <w:spacing w:before="12"/>
        <w:ind w:left="1925"/>
        <w:rPr>
          <w:rFonts w:ascii="Courier New"/>
          <w:sz w:val="18"/>
        </w:rPr>
      </w:pPr>
      <w:r>
        <w:rPr>
          <w:rFonts w:ascii="Courier New"/>
          <w:sz w:val="18"/>
        </w:rPr>
        <w:t>CONSTRAINT `FK_62F8E673D614C7E7` FOREIGN KEY (`price_id`)</w:t>
      </w:r>
    </w:p>
    <w:p w14:paraId="290A322B" w14:textId="77777777" w:rsidR="008127B4" w:rsidRDefault="00C97DE3">
      <w:pPr>
        <w:spacing w:before="12"/>
        <w:ind w:left="956" w:right="4366"/>
        <w:jc w:val="center"/>
        <w:rPr>
          <w:rFonts w:ascii="Courier New"/>
          <w:sz w:val="18"/>
        </w:rPr>
      </w:pPr>
      <w:r>
        <w:rPr>
          <w:rFonts w:ascii="Courier New"/>
          <w:sz w:val="18"/>
        </w:rPr>
        <w:t>REFERENCES `prices`(`id`)</w:t>
      </w:r>
    </w:p>
    <w:p w14:paraId="07335B77" w14:textId="77777777" w:rsidR="008127B4" w:rsidRDefault="00C97DE3">
      <w:pPr>
        <w:spacing w:before="13"/>
        <w:ind w:left="1493"/>
        <w:rPr>
          <w:rFonts w:ascii="Courier New"/>
          <w:sz w:val="18"/>
        </w:rPr>
      </w:pPr>
      <w:r>
        <w:rPr>
          <w:rFonts w:ascii="Courier New"/>
          <w:sz w:val="18"/>
        </w:rPr>
        <w:t>) ENGINE=InnoDB DEFAULT CHARSET=utf8mb4 COLLATE=utf8mb4_unicode_ci;</w:t>
      </w:r>
    </w:p>
    <w:p w14:paraId="58488E6A" w14:textId="77777777" w:rsidR="008127B4" w:rsidRDefault="008127B4">
      <w:pPr>
        <w:rPr>
          <w:rFonts w:ascii="Courier New"/>
          <w:sz w:val="18"/>
        </w:rPr>
        <w:sectPr w:rsidR="008127B4">
          <w:pgSz w:w="10830" w:h="13330"/>
          <w:pgMar w:top="1140" w:right="0" w:bottom="1140" w:left="0" w:header="925" w:footer="941" w:gutter="0"/>
          <w:cols w:space="720"/>
        </w:sectPr>
      </w:pPr>
    </w:p>
    <w:p w14:paraId="728C5C76" w14:textId="77777777" w:rsidR="008127B4" w:rsidRDefault="008127B4">
      <w:pPr>
        <w:pStyle w:val="a3"/>
        <w:spacing w:before="6"/>
        <w:rPr>
          <w:rFonts w:ascii="Courier New"/>
          <w:sz w:val="15"/>
        </w:rPr>
      </w:pPr>
    </w:p>
    <w:p w14:paraId="0DC4008C" w14:textId="77777777" w:rsidR="008127B4" w:rsidRDefault="00C97DE3">
      <w:pPr>
        <w:pStyle w:val="5"/>
        <w:spacing w:before="92"/>
      </w:pPr>
      <w:bookmarkStart w:id="134" w:name="Collection_Backed_by_a_Join_Table_with_D"/>
      <w:bookmarkStart w:id="135" w:name="_bookmark89"/>
      <w:bookmarkStart w:id="136" w:name="_bookmark90"/>
      <w:bookmarkEnd w:id="134"/>
      <w:bookmarkEnd w:id="135"/>
      <w:bookmarkEnd w:id="136"/>
      <w:r>
        <w:t>Collection Backed by a Join Table with Doctrine</w:t>
      </w:r>
    </w:p>
    <w:p w14:paraId="3355C111" w14:textId="77777777" w:rsidR="008127B4" w:rsidRDefault="00C97DE3">
      <w:pPr>
        <w:pStyle w:val="a3"/>
        <w:spacing w:before="88" w:line="249" w:lineRule="auto"/>
        <w:ind w:left="1133" w:right="1190"/>
      </w:pPr>
      <w:r>
        <w:t xml:space="preserve">Doctrine requires that all database Entities have a unique identity. Because we want to persist </w:t>
      </w:r>
      <w:r>
        <w:rPr>
          <w:rFonts w:ascii="Courier New"/>
          <w:sz w:val="20"/>
        </w:rPr>
        <w:t xml:space="preserve">Money </w:t>
      </w:r>
      <w:r>
        <w:t xml:space="preserve">Value Objects, we need to then add an artificial identity so Doctrine can handle its persistence. There are two options: including the surrogate identity in the </w:t>
      </w:r>
      <w:r>
        <w:rPr>
          <w:rFonts w:ascii="Courier New"/>
          <w:sz w:val="20"/>
        </w:rPr>
        <w:t xml:space="preserve">Money </w:t>
      </w:r>
      <w:r>
        <w:t>Value Object, or placing it in an extended class.</w:t>
      </w:r>
    </w:p>
    <w:p w14:paraId="7BDC8A94" w14:textId="77777777" w:rsidR="008127B4" w:rsidRDefault="00C97DE3">
      <w:pPr>
        <w:pStyle w:val="a3"/>
        <w:spacing w:before="179" w:line="249" w:lineRule="auto"/>
        <w:ind w:left="1133" w:right="1302"/>
      </w:pPr>
      <w:r>
        <w:rPr>
          <w:w w:val="105"/>
        </w:rPr>
        <w:t>The</w:t>
      </w:r>
      <w:r>
        <w:rPr>
          <w:spacing w:val="-20"/>
          <w:w w:val="105"/>
        </w:rPr>
        <w:t xml:space="preserve"> </w:t>
      </w:r>
      <w:r>
        <w:rPr>
          <w:w w:val="105"/>
        </w:rPr>
        <w:t>issue</w:t>
      </w:r>
      <w:r>
        <w:rPr>
          <w:spacing w:val="-19"/>
          <w:w w:val="105"/>
        </w:rPr>
        <w:t xml:space="preserve"> </w:t>
      </w:r>
      <w:r>
        <w:rPr>
          <w:w w:val="105"/>
        </w:rPr>
        <w:t>with</w:t>
      </w:r>
      <w:r>
        <w:rPr>
          <w:spacing w:val="-19"/>
          <w:w w:val="105"/>
        </w:rPr>
        <w:t xml:space="preserve"> </w:t>
      </w:r>
      <w:r>
        <w:rPr>
          <w:w w:val="105"/>
        </w:rPr>
        <w:t>the</w:t>
      </w:r>
      <w:r>
        <w:rPr>
          <w:spacing w:val="-20"/>
          <w:w w:val="105"/>
        </w:rPr>
        <w:t xml:space="preserve"> </w:t>
      </w:r>
      <w:r>
        <w:rPr>
          <w:w w:val="105"/>
        </w:rPr>
        <w:t>first</w:t>
      </w:r>
      <w:r>
        <w:rPr>
          <w:spacing w:val="-19"/>
          <w:w w:val="105"/>
        </w:rPr>
        <w:t xml:space="preserve"> </w:t>
      </w:r>
      <w:r>
        <w:rPr>
          <w:w w:val="105"/>
        </w:rPr>
        <w:t>option</w:t>
      </w:r>
      <w:r>
        <w:rPr>
          <w:spacing w:val="-19"/>
          <w:w w:val="105"/>
        </w:rPr>
        <w:t xml:space="preserve"> </w:t>
      </w:r>
      <w:r>
        <w:rPr>
          <w:w w:val="105"/>
        </w:rPr>
        <w:t>is</w:t>
      </w:r>
      <w:r>
        <w:rPr>
          <w:spacing w:val="-19"/>
          <w:w w:val="105"/>
        </w:rPr>
        <w:t xml:space="preserve"> </w:t>
      </w:r>
      <w:r>
        <w:rPr>
          <w:w w:val="105"/>
        </w:rPr>
        <w:t>that</w:t>
      </w:r>
      <w:r>
        <w:rPr>
          <w:spacing w:val="-20"/>
          <w:w w:val="105"/>
        </w:rPr>
        <w:t xml:space="preserve"> </w:t>
      </w:r>
      <w:r>
        <w:rPr>
          <w:w w:val="105"/>
        </w:rPr>
        <w:t>the</w:t>
      </w:r>
      <w:r>
        <w:rPr>
          <w:spacing w:val="-19"/>
          <w:w w:val="105"/>
        </w:rPr>
        <w:t xml:space="preserve"> </w:t>
      </w:r>
      <w:r>
        <w:rPr>
          <w:w w:val="105"/>
        </w:rPr>
        <w:t>new</w:t>
      </w:r>
      <w:r>
        <w:rPr>
          <w:spacing w:val="-19"/>
          <w:w w:val="105"/>
        </w:rPr>
        <w:t xml:space="preserve"> </w:t>
      </w:r>
      <w:r>
        <w:rPr>
          <w:w w:val="105"/>
        </w:rPr>
        <w:t>identity</w:t>
      </w:r>
      <w:r>
        <w:rPr>
          <w:spacing w:val="-19"/>
          <w:w w:val="105"/>
        </w:rPr>
        <w:t xml:space="preserve"> </w:t>
      </w:r>
      <w:r>
        <w:rPr>
          <w:w w:val="105"/>
        </w:rPr>
        <w:t>is</w:t>
      </w:r>
      <w:r>
        <w:rPr>
          <w:spacing w:val="-20"/>
          <w:w w:val="105"/>
        </w:rPr>
        <w:t xml:space="preserve"> </w:t>
      </w:r>
      <w:r>
        <w:rPr>
          <w:w w:val="105"/>
        </w:rPr>
        <w:t>only</w:t>
      </w:r>
      <w:r>
        <w:rPr>
          <w:spacing w:val="-19"/>
          <w:w w:val="105"/>
        </w:rPr>
        <w:t xml:space="preserve"> </w:t>
      </w:r>
      <w:r>
        <w:rPr>
          <w:w w:val="105"/>
        </w:rPr>
        <w:t>required</w:t>
      </w:r>
      <w:r>
        <w:rPr>
          <w:spacing w:val="-19"/>
          <w:w w:val="105"/>
        </w:rPr>
        <w:t xml:space="preserve"> </w:t>
      </w:r>
      <w:r>
        <w:rPr>
          <w:w w:val="105"/>
        </w:rPr>
        <w:t>due</w:t>
      </w:r>
      <w:r>
        <w:rPr>
          <w:spacing w:val="-20"/>
          <w:w w:val="105"/>
        </w:rPr>
        <w:t xml:space="preserve"> </w:t>
      </w:r>
      <w:r>
        <w:rPr>
          <w:w w:val="105"/>
        </w:rPr>
        <w:t>to</w:t>
      </w:r>
      <w:r>
        <w:rPr>
          <w:spacing w:val="-19"/>
          <w:w w:val="105"/>
        </w:rPr>
        <w:t xml:space="preserve"> </w:t>
      </w:r>
      <w:r>
        <w:rPr>
          <w:w w:val="105"/>
        </w:rPr>
        <w:t>the</w:t>
      </w:r>
      <w:r>
        <w:rPr>
          <w:spacing w:val="-19"/>
          <w:w w:val="105"/>
        </w:rPr>
        <w:t xml:space="preserve"> </w:t>
      </w:r>
      <w:r>
        <w:rPr>
          <w:w w:val="105"/>
        </w:rPr>
        <w:t>Database persistence</w:t>
      </w:r>
      <w:r>
        <w:rPr>
          <w:spacing w:val="-12"/>
          <w:w w:val="105"/>
        </w:rPr>
        <w:t xml:space="preserve"> </w:t>
      </w:r>
      <w:r>
        <w:rPr>
          <w:w w:val="105"/>
        </w:rPr>
        <w:t>layer.</w:t>
      </w:r>
      <w:r>
        <w:rPr>
          <w:spacing w:val="-11"/>
          <w:w w:val="105"/>
        </w:rPr>
        <w:t xml:space="preserve"> </w:t>
      </w:r>
      <w:r>
        <w:rPr>
          <w:w w:val="105"/>
        </w:rPr>
        <w:t>This</w:t>
      </w:r>
      <w:r>
        <w:rPr>
          <w:spacing w:val="-11"/>
          <w:w w:val="105"/>
        </w:rPr>
        <w:t xml:space="preserve"> </w:t>
      </w:r>
      <w:r>
        <w:rPr>
          <w:w w:val="105"/>
        </w:rPr>
        <w:t>identity</w:t>
      </w:r>
      <w:r>
        <w:rPr>
          <w:spacing w:val="-11"/>
          <w:w w:val="105"/>
        </w:rPr>
        <w:t xml:space="preserve"> </w:t>
      </w:r>
      <w:r>
        <w:rPr>
          <w:w w:val="105"/>
        </w:rPr>
        <w:t>is</w:t>
      </w:r>
      <w:r>
        <w:rPr>
          <w:spacing w:val="-12"/>
          <w:w w:val="105"/>
        </w:rPr>
        <w:t xml:space="preserve"> </w:t>
      </w:r>
      <w:r>
        <w:rPr>
          <w:w w:val="105"/>
        </w:rPr>
        <w:t>not</w:t>
      </w:r>
      <w:r>
        <w:rPr>
          <w:spacing w:val="-11"/>
          <w:w w:val="105"/>
        </w:rPr>
        <w:t xml:space="preserve"> </w:t>
      </w:r>
      <w:r>
        <w:rPr>
          <w:w w:val="105"/>
        </w:rPr>
        <w:t>part</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Domain.</w:t>
      </w:r>
    </w:p>
    <w:p w14:paraId="56BD5510" w14:textId="77777777" w:rsidR="008127B4" w:rsidRDefault="008127B4">
      <w:pPr>
        <w:pStyle w:val="a3"/>
        <w:spacing w:before="9"/>
        <w:rPr>
          <w:sz w:val="15"/>
        </w:rPr>
      </w:pPr>
    </w:p>
    <w:p w14:paraId="3875260C" w14:textId="77777777" w:rsidR="008127B4" w:rsidRDefault="00C97DE3">
      <w:pPr>
        <w:pStyle w:val="a3"/>
        <w:spacing w:before="1" w:line="249" w:lineRule="auto"/>
        <w:ind w:left="1133" w:right="1171"/>
      </w:pPr>
      <w:r>
        <w:t xml:space="preserve">An issue with the second option is the amount of alterations required in order to avoid this so-called boundary leak. With a class extension, creating new instances of the </w:t>
      </w:r>
      <w:r>
        <w:rPr>
          <w:rFonts w:ascii="Courier New"/>
          <w:sz w:val="20"/>
        </w:rPr>
        <w:t>Money</w:t>
      </w:r>
      <w:r>
        <w:rPr>
          <w:rFonts w:ascii="Courier New"/>
          <w:spacing w:val="-74"/>
          <w:sz w:val="20"/>
        </w:rPr>
        <w:t xml:space="preserve"> </w:t>
      </w:r>
      <w:r>
        <w:t xml:space="preserve">Value Object class from any Domain Object isn't recommended, as it would break the Inversion Principle. The solution is to again create a </w:t>
      </w:r>
      <w:r>
        <w:rPr>
          <w:rFonts w:ascii="Courier New"/>
          <w:sz w:val="20"/>
        </w:rPr>
        <w:t>Money</w:t>
      </w:r>
      <w:r>
        <w:rPr>
          <w:rFonts w:ascii="Courier New"/>
          <w:spacing w:val="-70"/>
          <w:sz w:val="20"/>
        </w:rPr>
        <w:t xml:space="preserve"> </w:t>
      </w:r>
      <w:r>
        <w:t>Factory that would need to be passed into Application Services and any other Domain Objects.</w:t>
      </w:r>
    </w:p>
    <w:p w14:paraId="01416F08" w14:textId="77777777" w:rsidR="008127B4" w:rsidRDefault="008127B4">
      <w:pPr>
        <w:pStyle w:val="a3"/>
        <w:spacing w:before="7"/>
        <w:rPr>
          <w:sz w:val="15"/>
        </w:rPr>
      </w:pPr>
    </w:p>
    <w:p w14:paraId="464D431F" w14:textId="77777777" w:rsidR="008127B4" w:rsidRDefault="00C97DE3">
      <w:pPr>
        <w:pStyle w:val="a3"/>
        <w:spacing w:line="249" w:lineRule="auto"/>
        <w:ind w:left="1133" w:right="1273"/>
      </w:pPr>
      <w:r>
        <w:rPr>
          <w:w w:val="105"/>
        </w:rPr>
        <w:t>In</w:t>
      </w:r>
      <w:r>
        <w:rPr>
          <w:spacing w:val="-29"/>
          <w:w w:val="105"/>
        </w:rPr>
        <w:t xml:space="preserve"> </w:t>
      </w:r>
      <w:r>
        <w:rPr>
          <w:w w:val="105"/>
        </w:rPr>
        <w:t>this</w:t>
      </w:r>
      <w:r>
        <w:rPr>
          <w:spacing w:val="-29"/>
          <w:w w:val="105"/>
        </w:rPr>
        <w:t xml:space="preserve"> </w:t>
      </w:r>
      <w:r>
        <w:rPr>
          <w:w w:val="105"/>
        </w:rPr>
        <w:t>scenario,</w:t>
      </w:r>
      <w:r>
        <w:rPr>
          <w:spacing w:val="-29"/>
          <w:w w:val="105"/>
        </w:rPr>
        <w:t xml:space="preserve"> </w:t>
      </w:r>
      <w:r>
        <w:rPr>
          <w:w w:val="105"/>
        </w:rPr>
        <w:t>we</w:t>
      </w:r>
      <w:r>
        <w:rPr>
          <w:spacing w:val="-28"/>
          <w:w w:val="105"/>
        </w:rPr>
        <w:t xml:space="preserve"> </w:t>
      </w:r>
      <w:r>
        <w:rPr>
          <w:w w:val="105"/>
        </w:rPr>
        <w:t>recommend</w:t>
      </w:r>
      <w:r>
        <w:rPr>
          <w:spacing w:val="-29"/>
          <w:w w:val="105"/>
        </w:rPr>
        <w:t xml:space="preserve"> </w:t>
      </w:r>
      <w:r>
        <w:rPr>
          <w:w w:val="105"/>
        </w:rPr>
        <w:t>using</w:t>
      </w:r>
      <w:r>
        <w:rPr>
          <w:spacing w:val="-29"/>
          <w:w w:val="105"/>
        </w:rPr>
        <w:t xml:space="preserve"> </w:t>
      </w:r>
      <w:r>
        <w:rPr>
          <w:w w:val="105"/>
        </w:rPr>
        <w:t>the</w:t>
      </w:r>
      <w:r>
        <w:rPr>
          <w:spacing w:val="-28"/>
          <w:w w:val="105"/>
        </w:rPr>
        <w:t xml:space="preserve"> </w:t>
      </w:r>
      <w:r>
        <w:rPr>
          <w:w w:val="105"/>
        </w:rPr>
        <w:t>first</w:t>
      </w:r>
      <w:r>
        <w:rPr>
          <w:spacing w:val="-29"/>
          <w:w w:val="105"/>
        </w:rPr>
        <w:t xml:space="preserve"> </w:t>
      </w:r>
      <w:r>
        <w:rPr>
          <w:w w:val="105"/>
        </w:rPr>
        <w:t>option.</w:t>
      </w:r>
      <w:r>
        <w:rPr>
          <w:spacing w:val="-29"/>
          <w:w w:val="105"/>
        </w:rPr>
        <w:t xml:space="preserve"> </w:t>
      </w:r>
      <w:r>
        <w:rPr>
          <w:w w:val="105"/>
        </w:rPr>
        <w:t>Let's</w:t>
      </w:r>
      <w:r>
        <w:rPr>
          <w:spacing w:val="-28"/>
          <w:w w:val="105"/>
        </w:rPr>
        <w:t xml:space="preserve"> </w:t>
      </w:r>
      <w:r>
        <w:rPr>
          <w:w w:val="105"/>
        </w:rPr>
        <w:t>review</w:t>
      </w:r>
      <w:r>
        <w:rPr>
          <w:spacing w:val="-29"/>
          <w:w w:val="105"/>
        </w:rPr>
        <w:t xml:space="preserve"> </w:t>
      </w:r>
      <w:r>
        <w:rPr>
          <w:w w:val="105"/>
        </w:rPr>
        <w:t>the</w:t>
      </w:r>
      <w:r>
        <w:rPr>
          <w:spacing w:val="-29"/>
          <w:w w:val="105"/>
        </w:rPr>
        <w:t xml:space="preserve"> </w:t>
      </w:r>
      <w:r>
        <w:rPr>
          <w:w w:val="105"/>
        </w:rPr>
        <w:t>changes</w:t>
      </w:r>
      <w:r>
        <w:rPr>
          <w:spacing w:val="-29"/>
          <w:w w:val="105"/>
        </w:rPr>
        <w:t xml:space="preserve"> </w:t>
      </w:r>
      <w:r>
        <w:rPr>
          <w:w w:val="105"/>
        </w:rPr>
        <w:t>required</w:t>
      </w:r>
      <w:r>
        <w:rPr>
          <w:spacing w:val="-28"/>
          <w:w w:val="105"/>
        </w:rPr>
        <w:t xml:space="preserve"> </w:t>
      </w:r>
      <w:r>
        <w:rPr>
          <w:w w:val="105"/>
        </w:rPr>
        <w:t>to implement</w:t>
      </w:r>
      <w:r>
        <w:rPr>
          <w:spacing w:val="-11"/>
          <w:w w:val="105"/>
        </w:rPr>
        <w:t xml:space="preserve"> </w:t>
      </w:r>
      <w:r>
        <w:rPr>
          <w:w w:val="105"/>
        </w:rPr>
        <w:t>it</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rFonts w:ascii="Courier New"/>
          <w:w w:val="105"/>
          <w:sz w:val="20"/>
        </w:rPr>
        <w:t>Money</w:t>
      </w:r>
      <w:r>
        <w:rPr>
          <w:rFonts w:ascii="Courier New"/>
          <w:spacing w:val="-78"/>
          <w:w w:val="105"/>
          <w:sz w:val="20"/>
        </w:rPr>
        <w:t xml:space="preserve"> </w:t>
      </w:r>
      <w:r>
        <w:rPr>
          <w:w w:val="105"/>
        </w:rPr>
        <w:t>Value</w:t>
      </w:r>
      <w:r>
        <w:rPr>
          <w:spacing w:val="-10"/>
          <w:w w:val="105"/>
        </w:rPr>
        <w:t xml:space="preserve"> </w:t>
      </w:r>
      <w:r>
        <w:rPr>
          <w:w w:val="105"/>
        </w:rPr>
        <w:t>Object:</w:t>
      </w:r>
    </w:p>
    <w:p w14:paraId="1D14E577" w14:textId="77777777" w:rsidR="008127B4" w:rsidRDefault="00C97DE3">
      <w:pPr>
        <w:spacing w:before="184"/>
        <w:ind w:left="1493"/>
        <w:rPr>
          <w:rFonts w:ascii="Courier New"/>
          <w:sz w:val="18"/>
        </w:rPr>
      </w:pPr>
      <w:r>
        <w:rPr>
          <w:rFonts w:ascii="Courier New"/>
          <w:sz w:val="18"/>
        </w:rPr>
        <w:t>class Money</w:t>
      </w:r>
    </w:p>
    <w:p w14:paraId="45B3C612" w14:textId="77777777" w:rsidR="008127B4" w:rsidRDefault="00C97DE3">
      <w:pPr>
        <w:spacing w:before="12"/>
        <w:ind w:left="1493"/>
        <w:rPr>
          <w:rFonts w:ascii="Courier New"/>
          <w:sz w:val="18"/>
        </w:rPr>
      </w:pPr>
      <w:r>
        <w:rPr>
          <w:rFonts w:ascii="Courier New"/>
          <w:w w:val="99"/>
          <w:sz w:val="18"/>
        </w:rPr>
        <w:t>{</w:t>
      </w:r>
    </w:p>
    <w:p w14:paraId="1CC27117" w14:textId="77777777" w:rsidR="008127B4" w:rsidRDefault="00C97DE3">
      <w:pPr>
        <w:spacing w:before="12" w:line="254" w:lineRule="auto"/>
        <w:ind w:left="1925" w:right="6616"/>
        <w:rPr>
          <w:rFonts w:ascii="Courier New"/>
          <w:sz w:val="18"/>
        </w:rPr>
      </w:pPr>
      <w:r>
        <w:rPr>
          <w:rFonts w:ascii="Courier New"/>
          <w:sz w:val="18"/>
        </w:rPr>
        <w:t>private $amount; private $currency; private $surrogateId;</w:t>
      </w:r>
    </w:p>
    <w:p w14:paraId="6A793CF2" w14:textId="77777777" w:rsidR="008127B4" w:rsidRDefault="00C97DE3">
      <w:pPr>
        <w:spacing w:line="203" w:lineRule="exact"/>
        <w:ind w:left="1925"/>
        <w:rPr>
          <w:rFonts w:ascii="Courier New"/>
          <w:sz w:val="18"/>
        </w:rPr>
      </w:pPr>
      <w:r>
        <w:rPr>
          <w:rFonts w:ascii="Courier New"/>
          <w:sz w:val="18"/>
        </w:rPr>
        <w:t>private $surrogateCurrencyIsoCode;</w:t>
      </w:r>
    </w:p>
    <w:p w14:paraId="4823F597" w14:textId="77777777" w:rsidR="008127B4" w:rsidRDefault="008127B4">
      <w:pPr>
        <w:pStyle w:val="a3"/>
        <w:spacing w:before="1"/>
        <w:rPr>
          <w:rFonts w:ascii="Courier New"/>
          <w:sz w:val="20"/>
        </w:rPr>
      </w:pPr>
    </w:p>
    <w:p w14:paraId="26918E5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construct($amount, Currency $currency)</w:t>
      </w:r>
    </w:p>
    <w:p w14:paraId="390EED22" w14:textId="77777777" w:rsidR="008127B4" w:rsidRDefault="00C97DE3">
      <w:pPr>
        <w:spacing w:before="13"/>
        <w:ind w:left="1925"/>
        <w:rPr>
          <w:rFonts w:ascii="Courier New"/>
          <w:sz w:val="18"/>
        </w:rPr>
      </w:pPr>
      <w:r>
        <w:rPr>
          <w:rFonts w:ascii="Courier New"/>
          <w:w w:val="99"/>
          <w:sz w:val="18"/>
        </w:rPr>
        <w:t>{</w:t>
      </w:r>
    </w:p>
    <w:p w14:paraId="0CAC1469" w14:textId="77777777" w:rsidR="008127B4" w:rsidRDefault="00C97DE3">
      <w:pPr>
        <w:spacing w:before="12"/>
        <w:ind w:left="2357"/>
        <w:rPr>
          <w:rFonts w:ascii="Courier New"/>
          <w:sz w:val="18"/>
        </w:rPr>
      </w:pPr>
      <w:r>
        <w:rPr>
          <w:rFonts w:ascii="Courier New"/>
          <w:sz w:val="18"/>
        </w:rPr>
        <w:t>$this-&gt;setAmount($amount);</w:t>
      </w:r>
    </w:p>
    <w:p w14:paraId="4097B891" w14:textId="77777777" w:rsidR="008127B4" w:rsidRDefault="00C97DE3">
      <w:pPr>
        <w:spacing w:before="12"/>
        <w:ind w:left="2357"/>
        <w:rPr>
          <w:rFonts w:ascii="Courier New"/>
          <w:sz w:val="18"/>
        </w:rPr>
      </w:pPr>
      <w:r>
        <w:rPr>
          <w:rFonts w:ascii="Courier New"/>
          <w:sz w:val="18"/>
        </w:rPr>
        <w:t>$this-&gt;setCurrency($currency);</w:t>
      </w:r>
    </w:p>
    <w:p w14:paraId="179063E7" w14:textId="77777777" w:rsidR="008127B4" w:rsidRDefault="00C97DE3">
      <w:pPr>
        <w:spacing w:before="12"/>
        <w:ind w:left="1925"/>
        <w:rPr>
          <w:rFonts w:ascii="Courier New"/>
          <w:sz w:val="18"/>
        </w:rPr>
      </w:pPr>
      <w:r>
        <w:rPr>
          <w:rFonts w:ascii="Courier New"/>
          <w:w w:val="99"/>
          <w:sz w:val="18"/>
        </w:rPr>
        <w:t>}</w:t>
      </w:r>
    </w:p>
    <w:p w14:paraId="19554480" w14:textId="77777777" w:rsidR="008127B4" w:rsidRDefault="008127B4">
      <w:pPr>
        <w:pStyle w:val="a3"/>
        <w:spacing w:before="9"/>
        <w:rPr>
          <w:rFonts w:ascii="Courier New"/>
          <w:sz w:val="11"/>
        </w:rPr>
      </w:pPr>
    </w:p>
    <w:p w14:paraId="7731A316" w14:textId="77777777" w:rsidR="008127B4" w:rsidRDefault="00C97DE3">
      <w:pPr>
        <w:spacing w:before="94"/>
        <w:ind w:left="1925"/>
        <w:rPr>
          <w:rFonts w:ascii="Courier New"/>
          <w:sz w:val="18"/>
        </w:rPr>
      </w:pPr>
      <w:r>
        <w:rPr>
          <w:rFonts w:ascii="Courier New"/>
          <w:sz w:val="18"/>
        </w:rPr>
        <w:t>private function setAmount($amount)</w:t>
      </w:r>
    </w:p>
    <w:p w14:paraId="464A72DC" w14:textId="77777777" w:rsidR="008127B4" w:rsidRDefault="00C97DE3">
      <w:pPr>
        <w:spacing w:before="12"/>
        <w:ind w:left="1925"/>
        <w:rPr>
          <w:rFonts w:ascii="Courier New"/>
          <w:sz w:val="18"/>
        </w:rPr>
      </w:pPr>
      <w:r>
        <w:rPr>
          <w:rFonts w:ascii="Courier New"/>
          <w:w w:val="99"/>
          <w:sz w:val="18"/>
        </w:rPr>
        <w:t>{</w:t>
      </w:r>
    </w:p>
    <w:p w14:paraId="3125431B" w14:textId="77777777" w:rsidR="008127B4" w:rsidRDefault="00C97DE3">
      <w:pPr>
        <w:spacing w:before="12"/>
        <w:ind w:left="2357"/>
        <w:rPr>
          <w:rFonts w:ascii="Courier New"/>
          <w:sz w:val="18"/>
        </w:rPr>
      </w:pPr>
      <w:r>
        <w:rPr>
          <w:rFonts w:ascii="Courier New"/>
          <w:sz w:val="18"/>
        </w:rPr>
        <w:t>$this-&gt;amount = $amount;</w:t>
      </w:r>
    </w:p>
    <w:p w14:paraId="7D8C2CD6" w14:textId="77777777" w:rsidR="008127B4" w:rsidRDefault="00C97DE3">
      <w:pPr>
        <w:spacing w:before="13"/>
        <w:ind w:left="1925"/>
        <w:rPr>
          <w:rFonts w:ascii="Courier New"/>
          <w:sz w:val="18"/>
        </w:rPr>
      </w:pPr>
      <w:r>
        <w:rPr>
          <w:rFonts w:ascii="Courier New"/>
          <w:w w:val="99"/>
          <w:sz w:val="18"/>
        </w:rPr>
        <w:t>}</w:t>
      </w:r>
    </w:p>
    <w:p w14:paraId="05A0F945" w14:textId="77777777" w:rsidR="008127B4" w:rsidRDefault="008127B4">
      <w:pPr>
        <w:pStyle w:val="a3"/>
        <w:spacing w:before="9"/>
        <w:rPr>
          <w:rFonts w:ascii="Courier New"/>
          <w:sz w:val="11"/>
        </w:rPr>
      </w:pPr>
    </w:p>
    <w:p w14:paraId="0B87725C" w14:textId="77777777" w:rsidR="008127B4" w:rsidRDefault="00C97DE3">
      <w:pPr>
        <w:spacing w:before="94"/>
        <w:ind w:left="1925"/>
        <w:rPr>
          <w:rFonts w:ascii="Courier New"/>
          <w:sz w:val="18"/>
        </w:rPr>
      </w:pPr>
      <w:r>
        <w:rPr>
          <w:rFonts w:ascii="Courier New"/>
          <w:sz w:val="18"/>
        </w:rPr>
        <w:t>private function setCurrency(Currency $currency)</w:t>
      </w:r>
    </w:p>
    <w:p w14:paraId="663ADFED" w14:textId="77777777" w:rsidR="008127B4" w:rsidRDefault="00C97DE3">
      <w:pPr>
        <w:spacing w:before="12"/>
        <w:ind w:left="1925"/>
        <w:rPr>
          <w:rFonts w:ascii="Courier New"/>
          <w:sz w:val="18"/>
        </w:rPr>
      </w:pPr>
      <w:r>
        <w:rPr>
          <w:rFonts w:ascii="Courier New"/>
          <w:w w:val="99"/>
          <w:sz w:val="18"/>
        </w:rPr>
        <w:t>{</w:t>
      </w:r>
    </w:p>
    <w:p w14:paraId="7BAD8340" w14:textId="77777777" w:rsidR="008127B4" w:rsidRDefault="00C97DE3">
      <w:pPr>
        <w:spacing w:before="12"/>
        <w:ind w:left="2357"/>
        <w:rPr>
          <w:rFonts w:ascii="Courier New"/>
          <w:sz w:val="18"/>
        </w:rPr>
      </w:pPr>
      <w:r>
        <w:rPr>
          <w:rFonts w:ascii="Courier New"/>
          <w:sz w:val="18"/>
        </w:rPr>
        <w:t>$this-&gt;currency = $currency;</w:t>
      </w:r>
    </w:p>
    <w:p w14:paraId="4A912DA1" w14:textId="77777777" w:rsidR="008127B4" w:rsidRDefault="00C97DE3">
      <w:pPr>
        <w:spacing w:before="12"/>
        <w:ind w:left="2357"/>
        <w:rPr>
          <w:rFonts w:ascii="Courier New"/>
          <w:sz w:val="18"/>
        </w:rPr>
      </w:pPr>
      <w:r>
        <w:rPr>
          <w:rFonts w:ascii="Courier New"/>
          <w:sz w:val="18"/>
        </w:rPr>
        <w:t>$this-&gt;surrogateCurrencyIsoCode =</w:t>
      </w:r>
    </w:p>
    <w:p w14:paraId="3E904B3C" w14:textId="77777777" w:rsidR="008127B4" w:rsidRDefault="00C97DE3">
      <w:pPr>
        <w:spacing w:before="12"/>
        <w:ind w:left="397" w:right="3375"/>
        <w:jc w:val="center"/>
        <w:rPr>
          <w:rFonts w:ascii="Courier New"/>
          <w:sz w:val="18"/>
        </w:rPr>
      </w:pPr>
      <w:r>
        <w:rPr>
          <w:rFonts w:ascii="Courier New"/>
          <w:sz w:val="18"/>
        </w:rPr>
        <w:t>$currency-&gt;isoCode();</w:t>
      </w:r>
    </w:p>
    <w:p w14:paraId="40A31D28" w14:textId="77777777" w:rsidR="008127B4" w:rsidRDefault="00C97DE3">
      <w:pPr>
        <w:spacing w:before="13"/>
        <w:ind w:left="1925"/>
        <w:rPr>
          <w:rFonts w:ascii="Courier New"/>
          <w:sz w:val="18"/>
        </w:rPr>
      </w:pPr>
      <w:r>
        <w:rPr>
          <w:rFonts w:ascii="Courier New"/>
          <w:w w:val="99"/>
          <w:sz w:val="18"/>
        </w:rPr>
        <w:t>}</w:t>
      </w:r>
    </w:p>
    <w:p w14:paraId="4CA251A3" w14:textId="77777777" w:rsidR="008127B4" w:rsidRDefault="008127B4">
      <w:pPr>
        <w:rPr>
          <w:rFonts w:ascii="Courier New"/>
          <w:sz w:val="18"/>
        </w:rPr>
        <w:sectPr w:rsidR="008127B4">
          <w:pgSz w:w="10830" w:h="13330"/>
          <w:pgMar w:top="1140" w:right="0" w:bottom="1140" w:left="0" w:header="925" w:footer="941" w:gutter="0"/>
          <w:cols w:space="720"/>
        </w:sectPr>
      </w:pPr>
    </w:p>
    <w:p w14:paraId="0A22A658" w14:textId="77777777" w:rsidR="008127B4" w:rsidRDefault="008127B4">
      <w:pPr>
        <w:pStyle w:val="a3"/>
        <w:rPr>
          <w:rFonts w:ascii="Courier New"/>
          <w:sz w:val="20"/>
        </w:rPr>
      </w:pPr>
    </w:p>
    <w:p w14:paraId="6E54466C" w14:textId="77777777" w:rsidR="008127B4" w:rsidRDefault="008127B4">
      <w:pPr>
        <w:pStyle w:val="a3"/>
        <w:spacing w:before="2"/>
        <w:rPr>
          <w:rFonts w:ascii="Courier New"/>
          <w:sz w:val="16"/>
        </w:rPr>
      </w:pPr>
    </w:p>
    <w:p w14:paraId="321E8FE0" w14:textId="77777777" w:rsidR="008127B4" w:rsidRDefault="00C97DE3">
      <w:pPr>
        <w:spacing w:before="95"/>
        <w:ind w:left="1925"/>
        <w:rPr>
          <w:rFonts w:ascii="Courier New"/>
          <w:sz w:val="18"/>
        </w:rPr>
      </w:pPr>
      <w:r>
        <w:rPr>
          <w:rFonts w:ascii="Courier New"/>
          <w:sz w:val="18"/>
        </w:rPr>
        <w:t>public function currency()</w:t>
      </w:r>
    </w:p>
    <w:p w14:paraId="59825AEA" w14:textId="77777777" w:rsidR="008127B4" w:rsidRDefault="00C97DE3">
      <w:pPr>
        <w:spacing w:before="12"/>
        <w:ind w:left="1925"/>
        <w:rPr>
          <w:rFonts w:ascii="Courier New"/>
          <w:sz w:val="18"/>
        </w:rPr>
      </w:pPr>
      <w:r>
        <w:rPr>
          <w:rFonts w:ascii="Courier New"/>
          <w:w w:val="99"/>
          <w:sz w:val="18"/>
        </w:rPr>
        <w:t>{</w:t>
      </w:r>
    </w:p>
    <w:p w14:paraId="78E6BB57" w14:textId="77777777" w:rsidR="008127B4" w:rsidRDefault="00C97DE3">
      <w:pPr>
        <w:spacing w:before="12"/>
        <w:ind w:left="2249"/>
        <w:rPr>
          <w:rFonts w:ascii="Courier New"/>
          <w:sz w:val="18"/>
        </w:rPr>
      </w:pPr>
      <w:r>
        <w:rPr>
          <w:rFonts w:ascii="Courier New"/>
          <w:sz w:val="18"/>
        </w:rPr>
        <w:t>if (null === $this-&gt;currency) {</w:t>
      </w:r>
    </w:p>
    <w:p w14:paraId="46ADEDDE" w14:textId="77777777" w:rsidR="008127B4" w:rsidRDefault="00C97DE3">
      <w:pPr>
        <w:spacing w:before="12"/>
        <w:ind w:left="2681"/>
        <w:rPr>
          <w:rFonts w:ascii="Courier New"/>
          <w:sz w:val="18"/>
        </w:rPr>
      </w:pPr>
      <w:r>
        <w:rPr>
          <w:rFonts w:ascii="Courier New"/>
          <w:sz w:val="18"/>
        </w:rPr>
        <w:t>$this-&gt;currency = new Currency(</w:t>
      </w:r>
    </w:p>
    <w:p w14:paraId="198B41D5" w14:textId="77777777" w:rsidR="008127B4" w:rsidRDefault="00C97DE3">
      <w:pPr>
        <w:spacing w:before="12"/>
        <w:ind w:left="3113"/>
        <w:rPr>
          <w:rFonts w:ascii="Courier New"/>
          <w:sz w:val="18"/>
        </w:rPr>
      </w:pPr>
      <w:r>
        <w:rPr>
          <w:rFonts w:ascii="Courier New"/>
          <w:sz w:val="18"/>
        </w:rPr>
        <w:t>$this-&gt;surrogateCurrencyIsoCode</w:t>
      </w:r>
    </w:p>
    <w:p w14:paraId="0E69363D" w14:textId="77777777" w:rsidR="008127B4" w:rsidRDefault="00C97DE3">
      <w:pPr>
        <w:spacing w:before="12"/>
        <w:ind w:left="2681"/>
        <w:rPr>
          <w:rFonts w:ascii="Courier New"/>
          <w:sz w:val="18"/>
        </w:rPr>
      </w:pPr>
      <w:r>
        <w:rPr>
          <w:rFonts w:ascii="Courier New"/>
          <w:sz w:val="18"/>
        </w:rPr>
        <w:t>);</w:t>
      </w:r>
    </w:p>
    <w:p w14:paraId="75527BED" w14:textId="77777777" w:rsidR="008127B4" w:rsidRDefault="00C97DE3">
      <w:pPr>
        <w:spacing w:before="12"/>
        <w:ind w:left="2249"/>
        <w:rPr>
          <w:rFonts w:ascii="Courier New"/>
          <w:sz w:val="18"/>
        </w:rPr>
      </w:pPr>
      <w:r>
        <w:rPr>
          <w:rFonts w:ascii="Courier New"/>
          <w:w w:val="99"/>
          <w:sz w:val="18"/>
        </w:rPr>
        <w:t>}</w:t>
      </w:r>
    </w:p>
    <w:p w14:paraId="78693505" w14:textId="77777777" w:rsidR="008127B4" w:rsidRDefault="00C97DE3">
      <w:pPr>
        <w:spacing w:before="12"/>
        <w:ind w:left="2249"/>
        <w:rPr>
          <w:rFonts w:ascii="Courier New"/>
          <w:sz w:val="18"/>
        </w:rPr>
      </w:pPr>
      <w:r>
        <w:rPr>
          <w:rFonts w:ascii="Courier New"/>
          <w:sz w:val="18"/>
        </w:rPr>
        <w:t>return $this-&gt;currency;</w:t>
      </w:r>
    </w:p>
    <w:p w14:paraId="7723FFD1" w14:textId="77777777" w:rsidR="008127B4" w:rsidRDefault="00C97DE3">
      <w:pPr>
        <w:spacing w:before="13"/>
        <w:ind w:left="1925"/>
        <w:rPr>
          <w:rFonts w:ascii="Courier New"/>
          <w:sz w:val="18"/>
        </w:rPr>
      </w:pPr>
      <w:r>
        <w:rPr>
          <w:rFonts w:ascii="Courier New"/>
          <w:w w:val="99"/>
          <w:sz w:val="18"/>
        </w:rPr>
        <w:t>}</w:t>
      </w:r>
    </w:p>
    <w:p w14:paraId="3B19F0A2" w14:textId="77777777" w:rsidR="008127B4" w:rsidRDefault="008127B4">
      <w:pPr>
        <w:pStyle w:val="a3"/>
        <w:spacing w:before="9"/>
        <w:rPr>
          <w:rFonts w:ascii="Courier New"/>
          <w:sz w:val="11"/>
        </w:rPr>
      </w:pPr>
    </w:p>
    <w:p w14:paraId="6D314C7E" w14:textId="77777777" w:rsidR="008127B4" w:rsidRDefault="00C97DE3">
      <w:pPr>
        <w:spacing w:before="94"/>
        <w:ind w:left="1925"/>
        <w:rPr>
          <w:rFonts w:ascii="Courier New"/>
          <w:sz w:val="18"/>
        </w:rPr>
      </w:pPr>
      <w:r>
        <w:rPr>
          <w:rFonts w:ascii="Courier New"/>
          <w:sz w:val="18"/>
        </w:rPr>
        <w:t>public function amount()</w:t>
      </w:r>
    </w:p>
    <w:p w14:paraId="17506F38" w14:textId="77777777" w:rsidR="008127B4" w:rsidRDefault="00C97DE3">
      <w:pPr>
        <w:spacing w:before="12"/>
        <w:ind w:left="1925"/>
        <w:rPr>
          <w:rFonts w:ascii="Courier New"/>
          <w:sz w:val="18"/>
        </w:rPr>
      </w:pPr>
      <w:r>
        <w:rPr>
          <w:rFonts w:ascii="Courier New"/>
          <w:w w:val="99"/>
          <w:sz w:val="18"/>
        </w:rPr>
        <w:t>{</w:t>
      </w:r>
    </w:p>
    <w:p w14:paraId="03C76B20" w14:textId="77777777" w:rsidR="008127B4" w:rsidRDefault="00C97DE3">
      <w:pPr>
        <w:spacing w:before="12"/>
        <w:ind w:left="2357"/>
        <w:rPr>
          <w:rFonts w:ascii="Courier New"/>
          <w:sz w:val="18"/>
        </w:rPr>
      </w:pPr>
      <w:r>
        <w:rPr>
          <w:rFonts w:ascii="Courier New"/>
          <w:sz w:val="18"/>
        </w:rPr>
        <w:t>return $this-&gt;amount;</w:t>
      </w:r>
    </w:p>
    <w:p w14:paraId="14654B72" w14:textId="77777777" w:rsidR="008127B4" w:rsidRDefault="00C97DE3">
      <w:pPr>
        <w:spacing w:before="12"/>
        <w:ind w:left="1925"/>
        <w:rPr>
          <w:rFonts w:ascii="Courier New"/>
          <w:sz w:val="18"/>
        </w:rPr>
      </w:pPr>
      <w:r>
        <w:rPr>
          <w:rFonts w:ascii="Courier New"/>
          <w:w w:val="99"/>
          <w:sz w:val="18"/>
        </w:rPr>
        <w:t>}</w:t>
      </w:r>
    </w:p>
    <w:p w14:paraId="0D0C1D53" w14:textId="77777777" w:rsidR="008127B4" w:rsidRDefault="008127B4">
      <w:pPr>
        <w:pStyle w:val="a3"/>
        <w:spacing w:before="9"/>
        <w:rPr>
          <w:rFonts w:ascii="Courier New"/>
          <w:sz w:val="11"/>
        </w:rPr>
      </w:pPr>
    </w:p>
    <w:p w14:paraId="24CDA284" w14:textId="77777777" w:rsidR="008127B4" w:rsidRDefault="00C97DE3">
      <w:pPr>
        <w:spacing w:before="95"/>
        <w:ind w:left="1925"/>
        <w:rPr>
          <w:rFonts w:ascii="Courier New"/>
          <w:sz w:val="18"/>
        </w:rPr>
      </w:pPr>
      <w:r>
        <w:rPr>
          <w:rFonts w:ascii="Courier New"/>
          <w:sz w:val="18"/>
        </w:rPr>
        <w:t>public function equals(Money $aMoney)</w:t>
      </w:r>
    </w:p>
    <w:p w14:paraId="7FE05F9E" w14:textId="77777777" w:rsidR="008127B4" w:rsidRDefault="00C97DE3">
      <w:pPr>
        <w:spacing w:before="12"/>
        <w:ind w:left="1925"/>
        <w:rPr>
          <w:rFonts w:ascii="Courier New"/>
          <w:sz w:val="18"/>
        </w:rPr>
      </w:pPr>
      <w:r>
        <w:rPr>
          <w:rFonts w:ascii="Courier New"/>
          <w:w w:val="99"/>
          <w:sz w:val="18"/>
        </w:rPr>
        <w:t>{</w:t>
      </w:r>
    </w:p>
    <w:p w14:paraId="5DC11D0B" w14:textId="77777777" w:rsidR="008127B4" w:rsidRDefault="00C97DE3">
      <w:pPr>
        <w:spacing w:before="12"/>
        <w:ind w:left="2357"/>
        <w:rPr>
          <w:rFonts w:ascii="Courier New"/>
          <w:sz w:val="18"/>
        </w:rPr>
      </w:pPr>
      <w:r>
        <w:rPr>
          <w:rFonts w:ascii="Courier New"/>
          <w:sz w:val="18"/>
        </w:rPr>
        <w:t>return</w:t>
      </w:r>
    </w:p>
    <w:p w14:paraId="54841785" w14:textId="77777777" w:rsidR="008127B4" w:rsidRDefault="00C97DE3">
      <w:pPr>
        <w:spacing w:before="12"/>
        <w:ind w:left="2789"/>
        <w:rPr>
          <w:rFonts w:ascii="Courier New"/>
          <w:sz w:val="18"/>
        </w:rPr>
      </w:pPr>
      <w:r>
        <w:rPr>
          <w:rFonts w:ascii="Courier New"/>
          <w:sz w:val="18"/>
        </w:rPr>
        <w:t>$this-&gt;amount() === $aMoney-&gt;amount() &amp;&amp;</w:t>
      </w:r>
    </w:p>
    <w:p w14:paraId="6A873210" w14:textId="77777777" w:rsidR="008127B4" w:rsidRDefault="00C97DE3">
      <w:pPr>
        <w:spacing w:before="12"/>
        <w:ind w:left="2789"/>
        <w:rPr>
          <w:rFonts w:ascii="Courier New"/>
          <w:sz w:val="18"/>
        </w:rPr>
      </w:pPr>
      <w:r>
        <w:rPr>
          <w:rFonts w:ascii="Courier New"/>
          <w:sz w:val="18"/>
        </w:rPr>
        <w:t>$this-&gt;currency()-&gt;equals($this-&gt;currency());</w:t>
      </w:r>
    </w:p>
    <w:p w14:paraId="5F988D77" w14:textId="77777777" w:rsidR="008127B4" w:rsidRDefault="00C97DE3">
      <w:pPr>
        <w:spacing w:before="12"/>
        <w:ind w:left="1925"/>
        <w:rPr>
          <w:rFonts w:ascii="Courier New"/>
          <w:sz w:val="18"/>
        </w:rPr>
      </w:pPr>
      <w:r>
        <w:rPr>
          <w:rFonts w:ascii="Courier New"/>
          <w:w w:val="99"/>
          <w:sz w:val="18"/>
        </w:rPr>
        <w:t>}</w:t>
      </w:r>
    </w:p>
    <w:p w14:paraId="7A77FF85" w14:textId="77777777" w:rsidR="008127B4" w:rsidRDefault="00C97DE3">
      <w:pPr>
        <w:spacing w:before="12"/>
        <w:ind w:left="1493"/>
        <w:rPr>
          <w:rFonts w:ascii="Courier New"/>
          <w:sz w:val="18"/>
        </w:rPr>
      </w:pPr>
      <w:r>
        <w:rPr>
          <w:rFonts w:ascii="Courier New"/>
          <w:w w:val="99"/>
          <w:sz w:val="18"/>
        </w:rPr>
        <w:t>}</w:t>
      </w:r>
    </w:p>
    <w:p w14:paraId="689283BB" w14:textId="77777777" w:rsidR="008127B4" w:rsidRDefault="008127B4">
      <w:pPr>
        <w:pStyle w:val="a3"/>
        <w:spacing w:before="1"/>
        <w:rPr>
          <w:rFonts w:ascii="Courier New"/>
          <w:sz w:val="11"/>
        </w:rPr>
      </w:pPr>
    </w:p>
    <w:p w14:paraId="57D484DC" w14:textId="77777777" w:rsidR="008127B4" w:rsidRDefault="00C97DE3">
      <w:pPr>
        <w:pStyle w:val="a3"/>
        <w:spacing w:before="63" w:line="249" w:lineRule="auto"/>
        <w:ind w:left="1133" w:right="1134"/>
      </w:pPr>
      <w:r>
        <w:t xml:space="preserve">As seen above, two new attributes have been added. The first one, </w:t>
      </w:r>
      <w:r>
        <w:rPr>
          <w:rFonts w:ascii="Courier New"/>
          <w:sz w:val="20"/>
        </w:rPr>
        <w:t>surrogateId</w:t>
      </w:r>
      <w:r>
        <w:t xml:space="preserve">, is not used by our Domain, but it's required for the persistence Infrastructure to persist this Value Object as an Entity in our Database. The second one, </w:t>
      </w:r>
      <w:r>
        <w:rPr>
          <w:rFonts w:ascii="Courier New"/>
          <w:sz w:val="20"/>
        </w:rPr>
        <w:t>surrogateCurrencyIsoCode</w:t>
      </w:r>
      <w:r>
        <w:t>, holds the ISO code for the currency. Using these new attributes, it's really easy to map our Value Object with Doctrine.</w:t>
      </w:r>
    </w:p>
    <w:p w14:paraId="0EF9C34B" w14:textId="77777777" w:rsidR="008127B4" w:rsidRDefault="008127B4">
      <w:pPr>
        <w:pStyle w:val="a3"/>
        <w:spacing w:before="8"/>
        <w:rPr>
          <w:sz w:val="15"/>
        </w:rPr>
      </w:pPr>
    </w:p>
    <w:p w14:paraId="1EC5BFC8" w14:textId="77777777" w:rsidR="008127B4" w:rsidRDefault="00C97DE3">
      <w:pPr>
        <w:pStyle w:val="a3"/>
        <w:ind w:left="1133"/>
      </w:pPr>
      <w:r>
        <w:rPr>
          <w:w w:val="105"/>
        </w:rPr>
        <w:t xml:space="preserve">The </w:t>
      </w:r>
      <w:r>
        <w:rPr>
          <w:rFonts w:ascii="Courier New"/>
          <w:w w:val="105"/>
          <w:sz w:val="20"/>
        </w:rPr>
        <w:t>Money</w:t>
      </w:r>
      <w:r>
        <w:rPr>
          <w:rFonts w:ascii="Courier New"/>
          <w:spacing w:val="-78"/>
          <w:w w:val="105"/>
          <w:sz w:val="20"/>
        </w:rPr>
        <w:t xml:space="preserve"> </w:t>
      </w:r>
      <w:r>
        <w:rPr>
          <w:w w:val="105"/>
        </w:rPr>
        <w:t>mapping is quite straightforward:</w:t>
      </w:r>
    </w:p>
    <w:p w14:paraId="235B2397" w14:textId="77777777" w:rsidR="008127B4" w:rsidRDefault="00C97DE3">
      <w:pPr>
        <w:spacing w:before="192"/>
        <w:ind w:left="1493"/>
        <w:rPr>
          <w:rFonts w:ascii="Courier New"/>
          <w:sz w:val="18"/>
        </w:rPr>
      </w:pPr>
      <w:r>
        <w:rPr>
          <w:rFonts w:ascii="Courier New"/>
          <w:sz w:val="18"/>
        </w:rPr>
        <w:t>&lt;xml version = "1.0" encoding = "utf-8"&gt;</w:t>
      </w:r>
    </w:p>
    <w:p w14:paraId="7A7119B7" w14:textId="77777777" w:rsidR="008127B4" w:rsidRDefault="00C97DE3">
      <w:pPr>
        <w:spacing w:before="12"/>
        <w:ind w:left="1493"/>
        <w:rPr>
          <w:rFonts w:ascii="Courier New"/>
          <w:sz w:val="18"/>
        </w:rPr>
      </w:pPr>
      <w:r>
        <w:rPr>
          <w:rFonts w:ascii="Courier New"/>
          <w:sz w:val="18"/>
        </w:rPr>
        <w:t>&lt;doctrine-mapping</w:t>
      </w:r>
    </w:p>
    <w:p w14:paraId="5FF474B8" w14:textId="77777777" w:rsidR="008127B4" w:rsidRDefault="00C10235">
      <w:pPr>
        <w:spacing w:before="12" w:line="254" w:lineRule="auto"/>
        <w:ind w:left="1925" w:right="1988"/>
        <w:rPr>
          <w:rFonts w:ascii="Courier New"/>
          <w:sz w:val="18"/>
        </w:rPr>
      </w:pPr>
      <w:hyperlink r:id="rId259">
        <w:r w:rsidR="00C97DE3">
          <w:rPr>
            <w:rFonts w:ascii="Courier New"/>
            <w:sz w:val="18"/>
          </w:rPr>
          <w:t>xmlns="http://doctrine-project.org/schemas/orm/doctrine-mapping"</w:t>
        </w:r>
      </w:hyperlink>
      <w:r w:rsidR="00C97DE3">
        <w:rPr>
          <w:rFonts w:ascii="Courier New"/>
          <w:sz w:val="18"/>
        </w:rPr>
        <w:t xml:space="preserve"> </w:t>
      </w:r>
      <w:hyperlink r:id="rId260">
        <w:r w:rsidR="00C97DE3">
          <w:rPr>
            <w:rFonts w:ascii="Courier New"/>
            <w:sz w:val="18"/>
          </w:rPr>
          <w:t>xmlns:xsi="http://www.w3.org/2001/XMLSchema-instance"</w:t>
        </w:r>
      </w:hyperlink>
      <w:r w:rsidR="00C97DE3">
        <w:rPr>
          <w:rFonts w:ascii="Courier New"/>
          <w:sz w:val="18"/>
        </w:rPr>
        <w:t xml:space="preserve"> xsi:schemaLocation="</w:t>
      </w:r>
    </w:p>
    <w:p w14:paraId="402E9EC5" w14:textId="77777777" w:rsidR="008127B4" w:rsidRDefault="00C10235">
      <w:pPr>
        <w:spacing w:line="254" w:lineRule="auto"/>
        <w:ind w:left="1925" w:right="1232" w:firstLine="432"/>
        <w:rPr>
          <w:rFonts w:ascii="Courier New"/>
          <w:sz w:val="18"/>
        </w:rPr>
      </w:pPr>
      <w:hyperlink r:id="rId261">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578DC2EF" w14:textId="77777777" w:rsidR="008127B4" w:rsidRDefault="008127B4">
      <w:pPr>
        <w:pStyle w:val="a3"/>
        <w:rPr>
          <w:rFonts w:ascii="Courier New"/>
          <w:sz w:val="19"/>
        </w:rPr>
      </w:pPr>
    </w:p>
    <w:p w14:paraId="747C1CB8" w14:textId="77777777" w:rsidR="008127B4" w:rsidRDefault="00C97DE3">
      <w:pPr>
        <w:spacing w:before="1"/>
        <w:ind w:left="1925"/>
        <w:rPr>
          <w:rFonts w:ascii="Courier New"/>
          <w:sz w:val="18"/>
        </w:rPr>
      </w:pPr>
      <w:r>
        <w:rPr>
          <w:rFonts w:ascii="Courier New"/>
          <w:sz w:val="18"/>
        </w:rPr>
        <w:t>&lt;entity</w:t>
      </w:r>
    </w:p>
    <w:p w14:paraId="5866AD23" w14:textId="77777777" w:rsidR="008127B4" w:rsidRDefault="00C97DE3">
      <w:pPr>
        <w:spacing w:before="12" w:line="254" w:lineRule="auto"/>
        <w:ind w:left="2357" w:right="5320"/>
        <w:rPr>
          <w:rFonts w:ascii="Courier New"/>
          <w:sz w:val="18"/>
        </w:rPr>
      </w:pPr>
      <w:r>
        <w:rPr>
          <w:rFonts w:ascii="Courier New"/>
          <w:sz w:val="18"/>
        </w:rPr>
        <w:t>name="Ddd\Domain\Model\Money" table="prices"&gt;</w:t>
      </w:r>
    </w:p>
    <w:p w14:paraId="760CFFF0" w14:textId="77777777" w:rsidR="008127B4" w:rsidRDefault="008127B4">
      <w:pPr>
        <w:pStyle w:val="a3"/>
        <w:spacing w:before="8"/>
        <w:rPr>
          <w:rFonts w:ascii="Courier New"/>
          <w:sz w:val="10"/>
        </w:rPr>
      </w:pPr>
    </w:p>
    <w:p w14:paraId="6BC38D6D" w14:textId="77777777" w:rsidR="008127B4" w:rsidRDefault="008127B4">
      <w:pPr>
        <w:rPr>
          <w:rFonts w:ascii="Courier New"/>
          <w:sz w:val="10"/>
        </w:rPr>
        <w:sectPr w:rsidR="008127B4">
          <w:pgSz w:w="10830" w:h="13330"/>
          <w:pgMar w:top="1140" w:right="0" w:bottom="1140" w:left="0" w:header="925" w:footer="941" w:gutter="0"/>
          <w:cols w:space="720"/>
        </w:sectPr>
      </w:pPr>
    </w:p>
    <w:p w14:paraId="48157686" w14:textId="77777777" w:rsidR="008127B4" w:rsidRDefault="00C97DE3">
      <w:pPr>
        <w:spacing w:before="94"/>
        <w:jc w:val="right"/>
        <w:rPr>
          <w:rFonts w:ascii="Courier New"/>
          <w:sz w:val="18"/>
        </w:rPr>
      </w:pPr>
      <w:r>
        <w:rPr>
          <w:rFonts w:ascii="Courier New"/>
          <w:w w:val="95"/>
          <w:sz w:val="18"/>
        </w:rPr>
        <w:lastRenderedPageBreak/>
        <w:t>&lt;id</w:t>
      </w:r>
    </w:p>
    <w:p w14:paraId="7A70CA1E" w14:textId="77777777" w:rsidR="008127B4" w:rsidRDefault="00C97DE3">
      <w:pPr>
        <w:pStyle w:val="a3"/>
        <w:rPr>
          <w:rFonts w:ascii="Courier New"/>
          <w:sz w:val="18"/>
        </w:rPr>
      </w:pPr>
      <w:r>
        <w:br w:type="column"/>
      </w:r>
    </w:p>
    <w:p w14:paraId="5406E020" w14:textId="77777777" w:rsidR="008127B4" w:rsidRDefault="00C97DE3">
      <w:pPr>
        <w:spacing w:before="106" w:line="254" w:lineRule="auto"/>
        <w:ind w:left="68" w:right="6075"/>
        <w:rPr>
          <w:rFonts w:ascii="Courier New"/>
          <w:sz w:val="18"/>
        </w:rPr>
      </w:pPr>
      <w:r>
        <w:rPr>
          <w:rFonts w:ascii="Courier New"/>
          <w:sz w:val="18"/>
        </w:rPr>
        <w:t>name="surrogateId" type="integer"</w:t>
      </w:r>
    </w:p>
    <w:p w14:paraId="26D115F3"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num="2" w:space="720" w:equalWidth="0">
            <w:col w:w="2682" w:space="40"/>
            <w:col w:w="8108"/>
          </w:cols>
        </w:sectPr>
      </w:pPr>
    </w:p>
    <w:p w14:paraId="3E43DB73" w14:textId="77777777" w:rsidR="008127B4" w:rsidRDefault="008127B4">
      <w:pPr>
        <w:pStyle w:val="a3"/>
        <w:spacing w:before="2"/>
        <w:rPr>
          <w:rFonts w:ascii="Courier New"/>
          <w:sz w:val="17"/>
        </w:rPr>
      </w:pPr>
    </w:p>
    <w:p w14:paraId="4C46B241" w14:textId="77777777" w:rsidR="008127B4" w:rsidRDefault="00C97DE3">
      <w:pPr>
        <w:spacing w:before="94"/>
        <w:ind w:left="2789"/>
        <w:rPr>
          <w:rFonts w:ascii="Courier New"/>
          <w:sz w:val="18"/>
        </w:rPr>
      </w:pPr>
      <w:r>
        <w:rPr>
          <w:rFonts w:ascii="Courier New"/>
          <w:sz w:val="18"/>
        </w:rPr>
        <w:t>column="id"&gt;</w:t>
      </w:r>
    </w:p>
    <w:p w14:paraId="4F313B88" w14:textId="77777777" w:rsidR="008127B4" w:rsidRDefault="00C97DE3">
      <w:pPr>
        <w:spacing w:before="12"/>
        <w:ind w:left="2789"/>
        <w:rPr>
          <w:rFonts w:ascii="Courier New"/>
          <w:sz w:val="18"/>
        </w:rPr>
      </w:pPr>
      <w:r>
        <w:rPr>
          <w:rFonts w:ascii="Courier New"/>
          <w:sz w:val="18"/>
        </w:rPr>
        <w:t>&lt;generator</w:t>
      </w:r>
    </w:p>
    <w:p w14:paraId="2EC5BB08" w14:textId="77777777" w:rsidR="008127B4" w:rsidRDefault="00C97DE3">
      <w:pPr>
        <w:spacing w:before="12"/>
        <w:ind w:left="3221"/>
        <w:rPr>
          <w:rFonts w:ascii="Courier New"/>
          <w:sz w:val="18"/>
        </w:rPr>
      </w:pPr>
      <w:r>
        <w:rPr>
          <w:rFonts w:ascii="Courier New"/>
          <w:sz w:val="18"/>
        </w:rPr>
        <w:t>strategy="AUTO"&gt;</w:t>
      </w:r>
    </w:p>
    <w:p w14:paraId="72A4E796" w14:textId="77777777" w:rsidR="008127B4" w:rsidRDefault="00C97DE3">
      <w:pPr>
        <w:spacing w:before="12"/>
        <w:ind w:left="2789"/>
        <w:rPr>
          <w:rFonts w:ascii="Courier New"/>
          <w:sz w:val="18"/>
        </w:rPr>
      </w:pPr>
      <w:r>
        <w:rPr>
          <w:rFonts w:ascii="Courier New"/>
          <w:sz w:val="18"/>
        </w:rPr>
        <w:t>&lt;/generator&gt;</w:t>
      </w:r>
    </w:p>
    <w:p w14:paraId="3B5562D9" w14:textId="77777777" w:rsidR="008127B4" w:rsidRDefault="008127B4">
      <w:pPr>
        <w:pStyle w:val="a3"/>
        <w:spacing w:before="2"/>
        <w:rPr>
          <w:rFonts w:ascii="Courier New"/>
          <w:sz w:val="20"/>
        </w:rPr>
      </w:pPr>
    </w:p>
    <w:p w14:paraId="55BDF453" w14:textId="77777777" w:rsidR="008127B4" w:rsidRDefault="00C97DE3">
      <w:pPr>
        <w:ind w:left="2357"/>
        <w:rPr>
          <w:rFonts w:ascii="Courier New"/>
          <w:sz w:val="18"/>
        </w:rPr>
      </w:pPr>
      <w:r>
        <w:rPr>
          <w:rFonts w:ascii="Courier New"/>
          <w:sz w:val="18"/>
        </w:rPr>
        <w:t>&lt;/id&gt;</w:t>
      </w:r>
    </w:p>
    <w:p w14:paraId="7352F7A8" w14:textId="77777777" w:rsidR="008127B4" w:rsidRDefault="00C97DE3">
      <w:pPr>
        <w:spacing w:before="12"/>
        <w:ind w:left="2357"/>
        <w:rPr>
          <w:rFonts w:ascii="Courier New"/>
          <w:sz w:val="18"/>
        </w:rPr>
      </w:pPr>
      <w:r>
        <w:rPr>
          <w:rFonts w:ascii="Courier New"/>
          <w:sz w:val="18"/>
        </w:rPr>
        <w:t>&lt;field</w:t>
      </w:r>
    </w:p>
    <w:p w14:paraId="50F3CA43" w14:textId="77777777" w:rsidR="008127B4" w:rsidRDefault="00C97DE3">
      <w:pPr>
        <w:spacing w:before="12" w:line="254" w:lineRule="auto"/>
        <w:ind w:left="2789" w:right="6400"/>
        <w:rPr>
          <w:rFonts w:ascii="Courier New"/>
          <w:sz w:val="18"/>
        </w:rPr>
      </w:pPr>
      <w:r>
        <w:rPr>
          <w:rFonts w:ascii="Courier New"/>
          <w:sz w:val="18"/>
        </w:rPr>
        <w:t>name="amount" type="integer" column="amount"</w:t>
      </w:r>
    </w:p>
    <w:p w14:paraId="33A34B46" w14:textId="77777777" w:rsidR="008127B4" w:rsidRDefault="00C97DE3">
      <w:pPr>
        <w:ind w:left="2357"/>
        <w:rPr>
          <w:rFonts w:ascii="Courier New"/>
          <w:sz w:val="18"/>
        </w:rPr>
      </w:pPr>
      <w:r>
        <w:rPr>
          <w:rFonts w:ascii="Courier New"/>
          <w:sz w:val="18"/>
        </w:rPr>
        <w:t>/&gt;</w:t>
      </w:r>
    </w:p>
    <w:p w14:paraId="1A8B9B97" w14:textId="77777777" w:rsidR="008127B4" w:rsidRDefault="00C97DE3">
      <w:pPr>
        <w:spacing w:before="12"/>
        <w:ind w:left="2357"/>
        <w:rPr>
          <w:rFonts w:ascii="Courier New"/>
          <w:sz w:val="18"/>
        </w:rPr>
      </w:pPr>
      <w:r>
        <w:rPr>
          <w:rFonts w:ascii="Courier New"/>
          <w:sz w:val="18"/>
        </w:rPr>
        <w:t>&lt;field</w:t>
      </w:r>
    </w:p>
    <w:p w14:paraId="78DCBD8E" w14:textId="77777777" w:rsidR="008127B4" w:rsidRDefault="00C97DE3">
      <w:pPr>
        <w:spacing w:before="12" w:line="254" w:lineRule="auto"/>
        <w:ind w:left="2789" w:right="4672"/>
        <w:rPr>
          <w:rFonts w:ascii="Courier New"/>
          <w:sz w:val="18"/>
        </w:rPr>
      </w:pPr>
      <w:r>
        <w:rPr>
          <w:rFonts w:ascii="Courier New"/>
          <w:sz w:val="18"/>
        </w:rPr>
        <w:t>name="surrogateCurrencyIsoCode" type="string"</w:t>
      </w:r>
    </w:p>
    <w:p w14:paraId="4760D849" w14:textId="77777777" w:rsidR="008127B4" w:rsidRDefault="00C97DE3">
      <w:pPr>
        <w:spacing w:line="204" w:lineRule="exact"/>
        <w:ind w:left="2789"/>
        <w:rPr>
          <w:rFonts w:ascii="Courier New"/>
          <w:sz w:val="18"/>
        </w:rPr>
      </w:pPr>
      <w:r>
        <w:rPr>
          <w:rFonts w:ascii="Courier New"/>
          <w:sz w:val="18"/>
        </w:rPr>
        <w:t>column="currency"</w:t>
      </w:r>
    </w:p>
    <w:p w14:paraId="69565158" w14:textId="77777777" w:rsidR="008127B4" w:rsidRDefault="00C97DE3">
      <w:pPr>
        <w:spacing w:before="12"/>
        <w:ind w:left="2357"/>
        <w:rPr>
          <w:rFonts w:ascii="Courier New"/>
          <w:sz w:val="18"/>
        </w:rPr>
      </w:pPr>
      <w:r>
        <w:rPr>
          <w:rFonts w:ascii="Courier New"/>
          <w:sz w:val="18"/>
        </w:rPr>
        <w:t>/&gt;</w:t>
      </w:r>
    </w:p>
    <w:p w14:paraId="2F7B7B3B" w14:textId="77777777" w:rsidR="008127B4" w:rsidRDefault="00C97DE3">
      <w:pPr>
        <w:spacing w:before="12"/>
        <w:ind w:left="1925"/>
        <w:rPr>
          <w:rFonts w:ascii="Courier New"/>
          <w:sz w:val="18"/>
        </w:rPr>
      </w:pPr>
      <w:r>
        <w:rPr>
          <w:rFonts w:ascii="Courier New"/>
          <w:sz w:val="18"/>
        </w:rPr>
        <w:t>&lt;/entity&gt;</w:t>
      </w:r>
    </w:p>
    <w:p w14:paraId="2F334D3E" w14:textId="77777777" w:rsidR="008127B4" w:rsidRDefault="00C97DE3">
      <w:pPr>
        <w:spacing w:before="12"/>
        <w:ind w:left="1493"/>
        <w:rPr>
          <w:rFonts w:ascii="Courier New"/>
          <w:sz w:val="18"/>
        </w:rPr>
      </w:pPr>
      <w:r>
        <w:rPr>
          <w:rFonts w:ascii="Courier New"/>
          <w:sz w:val="18"/>
        </w:rPr>
        <w:t>&lt;/doctrine-mapping&gt;</w:t>
      </w:r>
    </w:p>
    <w:p w14:paraId="5E270FF3" w14:textId="77777777" w:rsidR="008127B4" w:rsidRDefault="008127B4">
      <w:pPr>
        <w:pStyle w:val="a3"/>
        <w:spacing w:before="7"/>
        <w:rPr>
          <w:rFonts w:ascii="Courier New"/>
          <w:sz w:val="16"/>
        </w:rPr>
      </w:pPr>
    </w:p>
    <w:p w14:paraId="1B9BC19C" w14:textId="77777777" w:rsidR="008127B4" w:rsidRDefault="00C97DE3">
      <w:pPr>
        <w:ind w:left="189" w:right="1174"/>
        <w:jc w:val="center"/>
        <w:rPr>
          <w:sz w:val="21"/>
        </w:rPr>
      </w:pPr>
      <w:r>
        <w:rPr>
          <w:sz w:val="21"/>
        </w:rPr>
        <w:t xml:space="preserve">Using Doctrine, the </w:t>
      </w:r>
      <w:r>
        <w:rPr>
          <w:rFonts w:ascii="Courier New"/>
          <w:sz w:val="20"/>
        </w:rPr>
        <w:t>HistoricalProduct</w:t>
      </w:r>
      <w:r>
        <w:rPr>
          <w:rFonts w:ascii="Courier New"/>
          <w:spacing w:val="-54"/>
          <w:sz w:val="20"/>
        </w:rPr>
        <w:t xml:space="preserve"> </w:t>
      </w:r>
      <w:r>
        <w:rPr>
          <w:sz w:val="21"/>
        </w:rPr>
        <w:t>Entity would have following mapping:</w:t>
      </w:r>
    </w:p>
    <w:p w14:paraId="415F3977" w14:textId="77777777" w:rsidR="008127B4" w:rsidRDefault="00C97DE3">
      <w:pPr>
        <w:spacing w:before="192"/>
        <w:ind w:left="1493"/>
        <w:rPr>
          <w:rFonts w:ascii="Courier New"/>
          <w:sz w:val="18"/>
        </w:rPr>
      </w:pPr>
      <w:r>
        <w:rPr>
          <w:rFonts w:ascii="Courier New"/>
          <w:sz w:val="18"/>
        </w:rPr>
        <w:t>&lt;xml version="1.0" encoding="utf-8"&gt;</w:t>
      </w:r>
    </w:p>
    <w:p w14:paraId="7D2C621E" w14:textId="77777777" w:rsidR="008127B4" w:rsidRDefault="00C97DE3">
      <w:pPr>
        <w:spacing w:before="13"/>
        <w:ind w:left="1493"/>
        <w:rPr>
          <w:rFonts w:ascii="Courier New"/>
          <w:sz w:val="18"/>
        </w:rPr>
      </w:pPr>
      <w:r>
        <w:rPr>
          <w:rFonts w:ascii="Courier New"/>
          <w:sz w:val="18"/>
        </w:rPr>
        <w:t>&lt;doctrine-mapping</w:t>
      </w:r>
    </w:p>
    <w:p w14:paraId="2ABD1B93" w14:textId="77777777" w:rsidR="008127B4" w:rsidRDefault="00C10235">
      <w:pPr>
        <w:spacing w:before="12" w:line="254" w:lineRule="auto"/>
        <w:ind w:left="1925" w:right="1988"/>
        <w:rPr>
          <w:rFonts w:ascii="Courier New"/>
          <w:sz w:val="18"/>
        </w:rPr>
      </w:pPr>
      <w:hyperlink r:id="rId262">
        <w:r w:rsidR="00C97DE3">
          <w:rPr>
            <w:rFonts w:ascii="Courier New"/>
            <w:sz w:val="18"/>
          </w:rPr>
          <w:t>xmlns="http://doctrine-project.org/schemas/orm/doctrine-mapping"</w:t>
        </w:r>
      </w:hyperlink>
      <w:r w:rsidR="00C97DE3">
        <w:rPr>
          <w:rFonts w:ascii="Courier New"/>
          <w:sz w:val="18"/>
        </w:rPr>
        <w:t xml:space="preserve"> </w:t>
      </w:r>
      <w:hyperlink r:id="rId263">
        <w:r w:rsidR="00C97DE3">
          <w:rPr>
            <w:rFonts w:ascii="Courier New"/>
            <w:sz w:val="18"/>
          </w:rPr>
          <w:t>xmlns:xsi="http://www.w3.org/2001/XMLSchema-instance"</w:t>
        </w:r>
      </w:hyperlink>
      <w:r w:rsidR="00C97DE3">
        <w:rPr>
          <w:rFonts w:ascii="Courier New"/>
          <w:sz w:val="18"/>
        </w:rPr>
        <w:t xml:space="preserve"> xsi:schemaLocation="</w:t>
      </w:r>
    </w:p>
    <w:p w14:paraId="33D7A7DA" w14:textId="77777777" w:rsidR="008127B4" w:rsidRDefault="00C10235">
      <w:pPr>
        <w:spacing w:line="254" w:lineRule="auto"/>
        <w:ind w:left="1925" w:right="1232" w:firstLine="432"/>
        <w:rPr>
          <w:rFonts w:ascii="Courier New"/>
          <w:sz w:val="18"/>
        </w:rPr>
      </w:pPr>
      <w:hyperlink r:id="rId264">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734F1AAD" w14:textId="77777777" w:rsidR="008127B4" w:rsidRDefault="008127B4">
      <w:pPr>
        <w:pStyle w:val="a3"/>
        <w:rPr>
          <w:rFonts w:ascii="Courier New"/>
          <w:sz w:val="19"/>
        </w:rPr>
      </w:pPr>
    </w:p>
    <w:p w14:paraId="3CBF5FCD" w14:textId="77777777" w:rsidR="008127B4" w:rsidRDefault="00C97DE3">
      <w:pPr>
        <w:ind w:left="1925"/>
        <w:rPr>
          <w:rFonts w:ascii="Courier New"/>
          <w:sz w:val="18"/>
        </w:rPr>
      </w:pPr>
      <w:r>
        <w:rPr>
          <w:rFonts w:ascii="Courier New"/>
          <w:sz w:val="18"/>
        </w:rPr>
        <w:t>&lt;entity</w:t>
      </w:r>
    </w:p>
    <w:p w14:paraId="14CB062E" w14:textId="77777777" w:rsidR="008127B4" w:rsidRDefault="00C97DE3">
      <w:pPr>
        <w:spacing w:before="12" w:line="254" w:lineRule="auto"/>
        <w:ind w:left="2357" w:right="4024"/>
        <w:rPr>
          <w:rFonts w:ascii="Courier New"/>
          <w:sz w:val="18"/>
        </w:rPr>
      </w:pPr>
      <w:r>
        <w:rPr>
          <w:rFonts w:ascii="Courier New"/>
          <w:sz w:val="18"/>
        </w:rPr>
        <w:t>name="Ddd\Domain\Model\HistoricalProduct" table="historical_products"</w:t>
      </w:r>
    </w:p>
    <w:p w14:paraId="4BB8C9DC" w14:textId="77777777" w:rsidR="008127B4" w:rsidRDefault="00C97DE3">
      <w:pPr>
        <w:spacing w:line="204" w:lineRule="exact"/>
        <w:ind w:left="2357"/>
        <w:rPr>
          <w:rFonts w:ascii="Courier New"/>
          <w:sz w:val="18"/>
        </w:rPr>
      </w:pPr>
      <w:r>
        <w:rPr>
          <w:rFonts w:ascii="Courier New"/>
          <w:sz w:val="18"/>
        </w:rPr>
        <w:t>repository-class="</w:t>
      </w:r>
    </w:p>
    <w:p w14:paraId="0B24CAC7" w14:textId="77777777" w:rsidR="008127B4" w:rsidRDefault="00C97DE3">
      <w:pPr>
        <w:spacing w:before="12" w:line="254" w:lineRule="auto"/>
        <w:ind w:left="2357" w:right="2079" w:hanging="864"/>
        <w:rPr>
          <w:rFonts w:ascii="Courier New"/>
          <w:sz w:val="18"/>
        </w:rPr>
      </w:pPr>
      <w:r>
        <w:rPr>
          <w:rFonts w:ascii="Courier New"/>
          <w:sz w:val="18"/>
        </w:rPr>
        <w:t>Ddd\Infrastructure\Domain\Model\DoctrineHistoricalProductRepository "&gt;</w:t>
      </w:r>
    </w:p>
    <w:p w14:paraId="1D83DD35" w14:textId="77777777" w:rsidR="008127B4" w:rsidRDefault="00C97DE3">
      <w:pPr>
        <w:spacing w:line="204" w:lineRule="exact"/>
        <w:ind w:left="2357"/>
        <w:rPr>
          <w:rFonts w:ascii="Courier New"/>
          <w:sz w:val="18"/>
        </w:rPr>
      </w:pPr>
      <w:r>
        <w:rPr>
          <w:rFonts w:ascii="Courier New"/>
          <w:sz w:val="18"/>
        </w:rPr>
        <w:t>&lt;many-to-many</w:t>
      </w:r>
    </w:p>
    <w:p w14:paraId="66C9F479" w14:textId="77777777" w:rsidR="008127B4" w:rsidRDefault="00C97DE3">
      <w:pPr>
        <w:spacing w:before="12"/>
        <w:ind w:left="2789"/>
        <w:rPr>
          <w:rFonts w:ascii="Courier New"/>
          <w:sz w:val="18"/>
        </w:rPr>
      </w:pPr>
      <w:r>
        <w:rPr>
          <w:rFonts w:ascii="Courier New"/>
          <w:sz w:val="18"/>
        </w:rPr>
        <w:t>field="prices"</w:t>
      </w:r>
    </w:p>
    <w:p w14:paraId="6CB4A4F7" w14:textId="77777777" w:rsidR="008127B4" w:rsidRDefault="00C97DE3">
      <w:pPr>
        <w:spacing w:before="12"/>
        <w:ind w:left="2789"/>
        <w:rPr>
          <w:rFonts w:ascii="Courier New"/>
          <w:sz w:val="18"/>
        </w:rPr>
      </w:pPr>
      <w:r>
        <w:rPr>
          <w:rFonts w:ascii="Courier New"/>
          <w:sz w:val="18"/>
        </w:rPr>
        <w:t>target-entity="Ddd\Domain\Model\Money"&gt;</w:t>
      </w:r>
    </w:p>
    <w:p w14:paraId="69297DDB" w14:textId="77777777" w:rsidR="008127B4" w:rsidRDefault="008127B4">
      <w:pPr>
        <w:pStyle w:val="a3"/>
        <w:spacing w:before="1"/>
        <w:rPr>
          <w:rFonts w:ascii="Courier New"/>
          <w:sz w:val="20"/>
        </w:rPr>
      </w:pPr>
    </w:p>
    <w:p w14:paraId="77CE2A93" w14:textId="77777777" w:rsidR="008127B4" w:rsidRDefault="00C97DE3">
      <w:pPr>
        <w:spacing w:before="1"/>
        <w:ind w:left="2789"/>
        <w:rPr>
          <w:rFonts w:ascii="Courier New"/>
          <w:sz w:val="18"/>
        </w:rPr>
      </w:pPr>
      <w:r>
        <w:rPr>
          <w:rFonts w:ascii="Courier New"/>
          <w:sz w:val="18"/>
        </w:rPr>
        <w:t>&lt;cascade&gt;</w:t>
      </w:r>
    </w:p>
    <w:p w14:paraId="3B443872" w14:textId="77777777" w:rsidR="008127B4" w:rsidRDefault="00C97DE3">
      <w:pPr>
        <w:spacing w:before="12"/>
        <w:ind w:left="3221"/>
        <w:rPr>
          <w:rFonts w:ascii="Courier New"/>
          <w:sz w:val="18"/>
        </w:rPr>
      </w:pPr>
      <w:r>
        <w:rPr>
          <w:rFonts w:ascii="Courier New"/>
          <w:sz w:val="18"/>
        </w:rPr>
        <w:t>&lt;cascade-all/&gt;</w:t>
      </w:r>
    </w:p>
    <w:p w14:paraId="43364EBF" w14:textId="77777777" w:rsidR="008127B4" w:rsidRDefault="00C97DE3">
      <w:pPr>
        <w:spacing w:before="12"/>
        <w:ind w:left="2789"/>
        <w:rPr>
          <w:rFonts w:ascii="Courier New"/>
          <w:sz w:val="18"/>
        </w:rPr>
      </w:pPr>
      <w:r>
        <w:rPr>
          <w:rFonts w:ascii="Courier New"/>
          <w:sz w:val="18"/>
        </w:rPr>
        <w:t>&lt;/cascade&gt;</w:t>
      </w:r>
    </w:p>
    <w:p w14:paraId="1577CD5B" w14:textId="77777777" w:rsidR="008127B4" w:rsidRDefault="008127B4">
      <w:pPr>
        <w:pStyle w:val="a3"/>
        <w:spacing w:before="1"/>
        <w:rPr>
          <w:rFonts w:ascii="Courier New"/>
          <w:sz w:val="20"/>
        </w:rPr>
      </w:pPr>
    </w:p>
    <w:p w14:paraId="300DD8FA" w14:textId="77777777" w:rsidR="008127B4" w:rsidRDefault="00C97DE3">
      <w:pPr>
        <w:ind w:left="2789"/>
        <w:rPr>
          <w:rFonts w:ascii="Courier New"/>
          <w:sz w:val="18"/>
        </w:rPr>
      </w:pPr>
      <w:r>
        <w:rPr>
          <w:rFonts w:ascii="Courier New"/>
          <w:sz w:val="18"/>
        </w:rPr>
        <w:t>&lt;join-table</w:t>
      </w:r>
    </w:p>
    <w:p w14:paraId="1E49BC26" w14:textId="77777777" w:rsidR="008127B4" w:rsidRDefault="00C97DE3">
      <w:pPr>
        <w:spacing w:before="12"/>
        <w:ind w:left="3221"/>
        <w:rPr>
          <w:rFonts w:ascii="Courier New"/>
          <w:sz w:val="18"/>
        </w:rPr>
      </w:pPr>
      <w:r>
        <w:rPr>
          <w:rFonts w:ascii="Courier New"/>
          <w:sz w:val="18"/>
        </w:rPr>
        <w:t>name="products_prices"&gt;</w:t>
      </w:r>
    </w:p>
    <w:p w14:paraId="0DC3C2AB" w14:textId="77777777" w:rsidR="008127B4" w:rsidRDefault="00C97DE3">
      <w:pPr>
        <w:spacing w:before="13"/>
        <w:ind w:left="3221"/>
        <w:rPr>
          <w:rFonts w:ascii="Courier New"/>
          <w:sz w:val="18"/>
        </w:rPr>
      </w:pPr>
      <w:r>
        <w:rPr>
          <w:rFonts w:ascii="Courier New"/>
          <w:sz w:val="18"/>
        </w:rPr>
        <w:t>&lt;join-columns&gt;</w:t>
      </w:r>
    </w:p>
    <w:p w14:paraId="2A0FCAD3" w14:textId="77777777" w:rsidR="008127B4" w:rsidRDefault="00C97DE3">
      <w:pPr>
        <w:spacing w:before="12"/>
        <w:ind w:left="956" w:right="3178"/>
        <w:jc w:val="center"/>
        <w:rPr>
          <w:rFonts w:ascii="Courier New"/>
          <w:sz w:val="18"/>
        </w:rPr>
      </w:pPr>
      <w:r>
        <w:rPr>
          <w:rFonts w:ascii="Courier New"/>
          <w:sz w:val="18"/>
        </w:rPr>
        <w:t>&lt;join-column</w:t>
      </w:r>
    </w:p>
    <w:p w14:paraId="3AE4DD0A" w14:textId="77777777" w:rsidR="008127B4" w:rsidRDefault="00C97DE3">
      <w:pPr>
        <w:spacing w:before="12"/>
        <w:ind w:left="956" w:right="1774"/>
        <w:jc w:val="center"/>
        <w:rPr>
          <w:rFonts w:ascii="Courier New"/>
          <w:sz w:val="18"/>
        </w:rPr>
      </w:pPr>
      <w:r>
        <w:rPr>
          <w:rFonts w:ascii="Courier New"/>
          <w:sz w:val="18"/>
        </w:rPr>
        <w:t>name="product_id"</w:t>
      </w:r>
    </w:p>
    <w:p w14:paraId="7900A10C" w14:textId="77777777" w:rsidR="008127B4" w:rsidRDefault="008127B4">
      <w:pPr>
        <w:jc w:val="center"/>
        <w:rPr>
          <w:rFonts w:ascii="Courier New"/>
          <w:sz w:val="18"/>
        </w:rPr>
        <w:sectPr w:rsidR="008127B4">
          <w:pgSz w:w="10830" w:h="13330"/>
          <w:pgMar w:top="1140" w:right="0" w:bottom="1140" w:left="0" w:header="925" w:footer="941" w:gutter="0"/>
          <w:cols w:space="720"/>
        </w:sectPr>
      </w:pPr>
    </w:p>
    <w:p w14:paraId="282F3016" w14:textId="77777777" w:rsidR="008127B4" w:rsidRDefault="008127B4">
      <w:pPr>
        <w:pStyle w:val="a3"/>
        <w:spacing w:before="2"/>
        <w:rPr>
          <w:rFonts w:ascii="Courier New"/>
          <w:sz w:val="17"/>
        </w:rPr>
      </w:pPr>
    </w:p>
    <w:p w14:paraId="35549708" w14:textId="77777777" w:rsidR="008127B4" w:rsidRDefault="00C97DE3">
      <w:pPr>
        <w:spacing w:before="94"/>
        <w:ind w:left="956" w:right="697"/>
        <w:jc w:val="center"/>
        <w:rPr>
          <w:rFonts w:ascii="Courier New"/>
          <w:sz w:val="18"/>
        </w:rPr>
      </w:pPr>
      <w:bookmarkStart w:id="137" w:name="_bookmark91"/>
      <w:bookmarkEnd w:id="137"/>
      <w:r>
        <w:rPr>
          <w:rFonts w:ascii="Courier New"/>
          <w:sz w:val="18"/>
        </w:rPr>
        <w:t>referenced-column-name="id"</w:t>
      </w:r>
    </w:p>
    <w:p w14:paraId="0932DBFC" w14:textId="77777777" w:rsidR="008127B4" w:rsidRDefault="00C97DE3">
      <w:pPr>
        <w:spacing w:before="12"/>
        <w:ind w:left="73" w:right="3375"/>
        <w:jc w:val="center"/>
        <w:rPr>
          <w:rFonts w:ascii="Courier New"/>
          <w:sz w:val="18"/>
        </w:rPr>
      </w:pPr>
      <w:r>
        <w:rPr>
          <w:rFonts w:ascii="Courier New"/>
          <w:sz w:val="18"/>
        </w:rPr>
        <w:t>/&gt;</w:t>
      </w:r>
    </w:p>
    <w:p w14:paraId="7F2E105C" w14:textId="77777777" w:rsidR="008127B4" w:rsidRDefault="00C97DE3">
      <w:pPr>
        <w:spacing w:before="12"/>
        <w:ind w:left="3221"/>
        <w:rPr>
          <w:rFonts w:ascii="Courier New"/>
          <w:sz w:val="18"/>
        </w:rPr>
      </w:pPr>
      <w:r>
        <w:rPr>
          <w:rFonts w:ascii="Courier New"/>
          <w:sz w:val="18"/>
        </w:rPr>
        <w:t>&lt;/join-columns&gt;</w:t>
      </w:r>
    </w:p>
    <w:p w14:paraId="25369402" w14:textId="77777777" w:rsidR="008127B4" w:rsidRDefault="00C97DE3">
      <w:pPr>
        <w:spacing w:before="12"/>
        <w:ind w:left="3221"/>
        <w:rPr>
          <w:rFonts w:ascii="Courier New"/>
          <w:sz w:val="18"/>
        </w:rPr>
      </w:pPr>
      <w:r>
        <w:rPr>
          <w:rFonts w:ascii="Courier New"/>
          <w:sz w:val="18"/>
        </w:rPr>
        <w:t>&lt;inverse-join-columns&gt;</w:t>
      </w:r>
    </w:p>
    <w:p w14:paraId="39D8CA7F" w14:textId="77777777" w:rsidR="008127B4" w:rsidRDefault="00C97DE3">
      <w:pPr>
        <w:spacing w:before="12"/>
        <w:ind w:left="956" w:right="3178"/>
        <w:jc w:val="center"/>
        <w:rPr>
          <w:rFonts w:ascii="Courier New"/>
          <w:sz w:val="18"/>
        </w:rPr>
      </w:pPr>
      <w:r>
        <w:rPr>
          <w:rFonts w:ascii="Courier New"/>
          <w:sz w:val="18"/>
        </w:rPr>
        <w:t>&lt;join-column</w:t>
      </w:r>
    </w:p>
    <w:p w14:paraId="4CDD45B3" w14:textId="77777777" w:rsidR="008127B4" w:rsidRDefault="00C97DE3">
      <w:pPr>
        <w:spacing w:before="12"/>
        <w:ind w:left="956" w:right="1990"/>
        <w:jc w:val="center"/>
        <w:rPr>
          <w:rFonts w:ascii="Courier New"/>
          <w:sz w:val="18"/>
        </w:rPr>
      </w:pPr>
      <w:r>
        <w:rPr>
          <w:rFonts w:ascii="Courier New"/>
          <w:sz w:val="18"/>
        </w:rPr>
        <w:t>name="price_id"</w:t>
      </w:r>
    </w:p>
    <w:p w14:paraId="5FC7BC84" w14:textId="77777777" w:rsidR="008127B4" w:rsidRDefault="00C97DE3">
      <w:pPr>
        <w:spacing w:before="13" w:line="254" w:lineRule="auto"/>
        <w:ind w:left="4085" w:right="3808"/>
        <w:rPr>
          <w:rFonts w:ascii="Courier New"/>
          <w:sz w:val="18"/>
        </w:rPr>
      </w:pPr>
      <w:r>
        <w:rPr>
          <w:rFonts w:ascii="Courier New"/>
          <w:sz w:val="18"/>
        </w:rPr>
        <w:t>referenced-column-name="id" unique="true"</w:t>
      </w:r>
    </w:p>
    <w:p w14:paraId="0C9801A7" w14:textId="77777777" w:rsidR="008127B4" w:rsidRDefault="00C97DE3">
      <w:pPr>
        <w:spacing w:line="203" w:lineRule="exact"/>
        <w:ind w:left="73" w:right="3375"/>
        <w:jc w:val="center"/>
        <w:rPr>
          <w:rFonts w:ascii="Courier New"/>
          <w:sz w:val="18"/>
        </w:rPr>
      </w:pPr>
      <w:r>
        <w:rPr>
          <w:rFonts w:ascii="Courier New"/>
          <w:sz w:val="18"/>
        </w:rPr>
        <w:t>/&gt;</w:t>
      </w:r>
    </w:p>
    <w:p w14:paraId="3E841426" w14:textId="77777777" w:rsidR="008127B4" w:rsidRDefault="00C97DE3">
      <w:pPr>
        <w:spacing w:before="12"/>
        <w:ind w:left="3221"/>
        <w:rPr>
          <w:rFonts w:ascii="Courier New"/>
          <w:sz w:val="18"/>
        </w:rPr>
      </w:pPr>
      <w:r>
        <w:rPr>
          <w:rFonts w:ascii="Courier New"/>
          <w:sz w:val="18"/>
        </w:rPr>
        <w:t>&lt;/inverse-join-columns&gt;</w:t>
      </w:r>
    </w:p>
    <w:p w14:paraId="6C05BD49" w14:textId="77777777" w:rsidR="008127B4" w:rsidRDefault="00C97DE3">
      <w:pPr>
        <w:spacing w:before="12"/>
        <w:ind w:left="2789"/>
        <w:rPr>
          <w:rFonts w:ascii="Courier New"/>
          <w:sz w:val="18"/>
        </w:rPr>
      </w:pPr>
      <w:r>
        <w:rPr>
          <w:rFonts w:ascii="Courier New"/>
          <w:sz w:val="18"/>
        </w:rPr>
        <w:t>&lt;/join-table&gt;</w:t>
      </w:r>
    </w:p>
    <w:p w14:paraId="333B7E4D" w14:textId="77777777" w:rsidR="008127B4" w:rsidRDefault="00C97DE3">
      <w:pPr>
        <w:spacing w:before="12"/>
        <w:ind w:left="2357"/>
        <w:rPr>
          <w:rFonts w:ascii="Courier New"/>
          <w:sz w:val="18"/>
        </w:rPr>
      </w:pPr>
      <w:r>
        <w:rPr>
          <w:rFonts w:ascii="Courier New"/>
          <w:sz w:val="18"/>
        </w:rPr>
        <w:t>&lt;/many-to-many&gt;</w:t>
      </w:r>
    </w:p>
    <w:p w14:paraId="0C690F4A" w14:textId="77777777" w:rsidR="008127B4" w:rsidRDefault="00C97DE3">
      <w:pPr>
        <w:spacing w:before="12"/>
        <w:ind w:left="1925"/>
        <w:rPr>
          <w:rFonts w:ascii="Courier New"/>
          <w:sz w:val="18"/>
        </w:rPr>
      </w:pPr>
      <w:r>
        <w:rPr>
          <w:rFonts w:ascii="Courier New"/>
          <w:sz w:val="18"/>
        </w:rPr>
        <w:t>&lt;/entity&gt;</w:t>
      </w:r>
    </w:p>
    <w:p w14:paraId="357C5004" w14:textId="77777777" w:rsidR="008127B4" w:rsidRDefault="00C97DE3">
      <w:pPr>
        <w:spacing w:before="12"/>
        <w:ind w:left="1493"/>
        <w:rPr>
          <w:rFonts w:ascii="Courier New"/>
          <w:sz w:val="18"/>
        </w:rPr>
      </w:pPr>
      <w:r>
        <w:rPr>
          <w:rFonts w:ascii="Courier New"/>
          <w:sz w:val="18"/>
        </w:rPr>
        <w:t>&lt;/doctrine-mapping&gt;</w:t>
      </w:r>
    </w:p>
    <w:p w14:paraId="7D1683E3" w14:textId="77777777" w:rsidR="008127B4" w:rsidRDefault="008127B4">
      <w:pPr>
        <w:pStyle w:val="a3"/>
        <w:rPr>
          <w:rFonts w:ascii="Courier New"/>
          <w:sz w:val="18"/>
        </w:rPr>
      </w:pPr>
    </w:p>
    <w:p w14:paraId="63CEA4E2" w14:textId="77777777" w:rsidR="008127B4" w:rsidRDefault="008127B4">
      <w:pPr>
        <w:pStyle w:val="a3"/>
        <w:spacing w:before="10"/>
        <w:rPr>
          <w:rFonts w:ascii="Courier New"/>
          <w:sz w:val="14"/>
        </w:rPr>
      </w:pPr>
    </w:p>
    <w:p w14:paraId="0998510A" w14:textId="77777777" w:rsidR="008127B4" w:rsidRDefault="00C97DE3">
      <w:pPr>
        <w:pStyle w:val="5"/>
        <w:spacing w:before="0"/>
      </w:pPr>
      <w:bookmarkStart w:id="138" w:name="Collection_Backed_by_a_Join_Table_with_a"/>
      <w:bookmarkStart w:id="139" w:name="_bookmark92"/>
      <w:bookmarkEnd w:id="138"/>
      <w:bookmarkEnd w:id="139"/>
      <w:r>
        <w:t>Collection Backed by a Join Table with an Ad Hoc ORM</w:t>
      </w:r>
    </w:p>
    <w:p w14:paraId="3369A56E" w14:textId="77777777" w:rsidR="008127B4" w:rsidRDefault="00C97DE3">
      <w:pPr>
        <w:pStyle w:val="a3"/>
        <w:spacing w:before="88" w:line="249" w:lineRule="auto"/>
        <w:ind w:left="1133" w:right="1190"/>
      </w:pPr>
      <w:r>
        <w:t xml:space="preserve">It's possible to do the same with an Ad hoc ORM, where Cascade </w:t>
      </w:r>
      <w:r>
        <w:rPr>
          <w:rFonts w:ascii="Courier New"/>
          <w:sz w:val="20"/>
        </w:rPr>
        <w:t xml:space="preserve">INSERTS </w:t>
      </w:r>
      <w:r>
        <w:t xml:space="preserve">and </w:t>
      </w:r>
      <w:r>
        <w:rPr>
          <w:rFonts w:ascii="Courier New"/>
          <w:sz w:val="20"/>
        </w:rPr>
        <w:t xml:space="preserve">JOIN </w:t>
      </w:r>
      <w:r>
        <w:t xml:space="preserve">queries are required. It's important to be careful about how the removal of Value Objects is handled, in order to not leave orphan the </w:t>
      </w:r>
      <w:r>
        <w:rPr>
          <w:rFonts w:ascii="Courier New"/>
          <w:sz w:val="20"/>
        </w:rPr>
        <w:t>Money</w:t>
      </w:r>
      <w:r>
        <w:rPr>
          <w:rFonts w:ascii="Courier New"/>
          <w:spacing w:val="-68"/>
          <w:sz w:val="20"/>
        </w:rPr>
        <w:t xml:space="preserve"> </w:t>
      </w:r>
      <w:r>
        <w:t>Value Objects.</w:t>
      </w:r>
    </w:p>
    <w:p w14:paraId="76FC3AA9" w14:textId="77777777" w:rsidR="008127B4" w:rsidRDefault="00C10235">
      <w:pPr>
        <w:pStyle w:val="a3"/>
        <w:spacing w:before="6"/>
        <w:rPr>
          <w:sz w:val="10"/>
        </w:rPr>
      </w:pPr>
      <w:r>
        <w:pict w14:anchorId="078F2602">
          <v:group id="_x0000_s1214" style="position:absolute;margin-left:71.65pt;margin-top:8.5pt;width:398.05pt;height:50.4pt;z-index:251586048;mso-wrap-distance-left:0;mso-wrap-distance-right:0;mso-position-horizontal-relative:page" coordorigin="1434,171" coordsize="7961,1008">
            <v:shape id="_x0000_s1216" type="#_x0000_t75" style="position:absolute;left:1433;top:170;width:7961;height:1008">
              <v:imagedata r:id="rId265" o:title=""/>
            </v:shape>
            <v:shape id="_x0000_s1215" type="#_x0000_t202" style="position:absolute;left:1433;top:170;width:7961;height:1008" filled="f" stroked="f">
              <v:textbox inset="0,0,0,0">
                <w:txbxContent>
                  <w:p w14:paraId="339AE763" w14:textId="77777777" w:rsidR="00C10235" w:rsidRDefault="00C10235">
                    <w:pPr>
                      <w:spacing w:before="8"/>
                      <w:ind w:left="1008"/>
                      <w:rPr>
                        <w:b/>
                        <w:sz w:val="21"/>
                      </w:rPr>
                    </w:pPr>
                    <w:r>
                      <w:rPr>
                        <w:b/>
                        <w:sz w:val="21"/>
                      </w:rPr>
                      <w:t>Exercise</w:t>
                    </w:r>
                  </w:p>
                  <w:p w14:paraId="58AB7DCE" w14:textId="77777777" w:rsidR="00C10235" w:rsidRDefault="00C10235">
                    <w:pPr>
                      <w:spacing w:before="11" w:line="247" w:lineRule="auto"/>
                      <w:ind w:left="1008"/>
                      <w:rPr>
                        <w:sz w:val="21"/>
                      </w:rPr>
                    </w:pPr>
                    <w:r>
                      <w:rPr>
                        <w:sz w:val="21"/>
                      </w:rPr>
                      <w:t xml:space="preserve">Think up a solution for </w:t>
                    </w:r>
                    <w:r>
                      <w:rPr>
                        <w:rFonts w:ascii="Courier New"/>
                        <w:sz w:val="20"/>
                      </w:rPr>
                      <w:t xml:space="preserve">DbalHistoricalRepository </w:t>
                    </w:r>
                    <w:r>
                      <w:rPr>
                        <w:sz w:val="21"/>
                      </w:rPr>
                      <w:t>that would handle the persist method.</w:t>
                    </w:r>
                  </w:p>
                </w:txbxContent>
              </v:textbox>
            </v:shape>
            <w10:wrap type="topAndBottom" anchorx="page"/>
          </v:group>
        </w:pict>
      </w:r>
    </w:p>
    <w:p w14:paraId="45634D18" w14:textId="77777777" w:rsidR="008127B4" w:rsidRDefault="008127B4">
      <w:pPr>
        <w:pStyle w:val="a3"/>
        <w:spacing w:before="5"/>
        <w:rPr>
          <w:sz w:val="28"/>
        </w:rPr>
      </w:pPr>
    </w:p>
    <w:p w14:paraId="0D917A8C" w14:textId="77777777" w:rsidR="008127B4" w:rsidRDefault="00C97DE3">
      <w:pPr>
        <w:pStyle w:val="4"/>
        <w:spacing w:before="90"/>
      </w:pPr>
      <w:bookmarkStart w:id="140" w:name="Collection_Backed_by_a_Database_Entity"/>
      <w:bookmarkStart w:id="141" w:name="_bookmark93"/>
      <w:bookmarkEnd w:id="140"/>
      <w:bookmarkEnd w:id="141"/>
      <w:r>
        <w:t>Collection Backed by a Database Entity</w:t>
      </w:r>
    </w:p>
    <w:p w14:paraId="211704C2" w14:textId="77777777" w:rsidR="008127B4" w:rsidRDefault="00C97DE3">
      <w:pPr>
        <w:pStyle w:val="a3"/>
        <w:spacing w:before="80" w:line="249" w:lineRule="auto"/>
        <w:ind w:left="1133" w:right="1190"/>
      </w:pPr>
      <w:r>
        <w:t xml:space="preserve">Database Entity is the same solution as Join Table, with the addition of the Value Object that's only managed by the owner Entity. In the current scenario, consider that the </w:t>
      </w:r>
      <w:r>
        <w:rPr>
          <w:rFonts w:ascii="Courier New"/>
          <w:sz w:val="20"/>
        </w:rPr>
        <w:t xml:space="preserve">Money </w:t>
      </w:r>
      <w:r>
        <w:t xml:space="preserve">Value Object is only used by the </w:t>
      </w:r>
      <w:r>
        <w:rPr>
          <w:rFonts w:ascii="Courier New"/>
          <w:sz w:val="20"/>
        </w:rPr>
        <w:t>HistoricalProduct</w:t>
      </w:r>
      <w:r>
        <w:rPr>
          <w:rFonts w:ascii="Courier New"/>
          <w:spacing w:val="-81"/>
          <w:sz w:val="20"/>
        </w:rPr>
        <w:t xml:space="preserve"> </w:t>
      </w:r>
      <w:r>
        <w:t>Entity; a Join Table would be overly complex. So the same result could be achieved using a one-to-many database relation.</w:t>
      </w:r>
    </w:p>
    <w:p w14:paraId="0B1E4D4A" w14:textId="77777777" w:rsidR="008127B4" w:rsidRDefault="00C10235">
      <w:pPr>
        <w:pStyle w:val="a3"/>
        <w:spacing w:before="6"/>
        <w:rPr>
          <w:sz w:val="10"/>
        </w:rPr>
      </w:pPr>
      <w:r>
        <w:pict w14:anchorId="19B1BCD2">
          <v:group id="_x0000_s1211" style="position:absolute;margin-left:71.65pt;margin-top:8.5pt;width:398.05pt;height:50.4pt;z-index:251589120;mso-wrap-distance-left:0;mso-wrap-distance-right:0;mso-position-horizontal-relative:page" coordorigin="1434,171" coordsize="7961,1008">
            <v:shape id="_x0000_s1213" type="#_x0000_t75" style="position:absolute;left:1433;top:170;width:7961;height:1008">
              <v:imagedata r:id="rId266" o:title=""/>
            </v:shape>
            <v:shape id="_x0000_s1212" type="#_x0000_t202" style="position:absolute;left:1433;top:170;width:7961;height:1008" filled="f" stroked="f">
              <v:textbox inset="0,0,0,0">
                <w:txbxContent>
                  <w:p w14:paraId="771B1AED" w14:textId="77777777" w:rsidR="00C10235" w:rsidRDefault="00C10235">
                    <w:pPr>
                      <w:spacing w:before="8"/>
                      <w:ind w:left="1008"/>
                      <w:rPr>
                        <w:b/>
                        <w:sz w:val="21"/>
                      </w:rPr>
                    </w:pPr>
                    <w:r>
                      <w:rPr>
                        <w:b/>
                        <w:sz w:val="21"/>
                      </w:rPr>
                      <w:t>Exercise</w:t>
                    </w:r>
                  </w:p>
                  <w:p w14:paraId="65E4F327" w14:textId="77777777" w:rsidR="00C10235" w:rsidRDefault="00C10235">
                    <w:pPr>
                      <w:spacing w:before="11"/>
                      <w:ind w:left="1008"/>
                      <w:rPr>
                        <w:rFonts w:ascii="Courier New"/>
                        <w:sz w:val="20"/>
                      </w:rPr>
                    </w:pPr>
                    <w:r>
                      <w:rPr>
                        <w:sz w:val="21"/>
                      </w:rPr>
                      <w:t xml:space="preserve">Think of the mapping required between </w:t>
                    </w:r>
                    <w:r>
                      <w:rPr>
                        <w:rFonts w:ascii="Courier New"/>
                        <w:sz w:val="20"/>
                      </w:rPr>
                      <w:t xml:space="preserve">HistoricalProduct </w:t>
                    </w:r>
                    <w:r>
                      <w:rPr>
                        <w:sz w:val="21"/>
                      </w:rPr>
                      <w:t xml:space="preserve">and </w:t>
                    </w:r>
                    <w:r>
                      <w:rPr>
                        <w:rFonts w:ascii="Courier New"/>
                        <w:sz w:val="20"/>
                      </w:rPr>
                      <w:t>Money</w:t>
                    </w:r>
                  </w:p>
                  <w:p w14:paraId="1B50FF27" w14:textId="77777777" w:rsidR="00C10235" w:rsidRDefault="00C10235">
                    <w:pPr>
                      <w:spacing w:before="8"/>
                      <w:ind w:left="1008"/>
                      <w:rPr>
                        <w:sz w:val="21"/>
                      </w:rPr>
                    </w:pPr>
                    <w:r>
                      <w:rPr>
                        <w:sz w:val="21"/>
                      </w:rPr>
                      <w:t>if a Database Entity approach is used.</w:t>
                    </w:r>
                  </w:p>
                </w:txbxContent>
              </v:textbox>
            </v:shape>
            <w10:wrap type="topAndBottom" anchorx="page"/>
          </v:group>
        </w:pict>
      </w:r>
    </w:p>
    <w:p w14:paraId="2487B5F3" w14:textId="77777777" w:rsidR="008127B4" w:rsidRDefault="008127B4">
      <w:pPr>
        <w:rPr>
          <w:sz w:val="10"/>
        </w:rPr>
        <w:sectPr w:rsidR="008127B4">
          <w:pgSz w:w="10830" w:h="13330"/>
          <w:pgMar w:top="1140" w:right="0" w:bottom="1140" w:left="0" w:header="925" w:footer="941" w:gutter="0"/>
          <w:cols w:space="720"/>
        </w:sectPr>
      </w:pPr>
    </w:p>
    <w:p w14:paraId="055BE93F" w14:textId="77777777" w:rsidR="008127B4" w:rsidRDefault="008127B4">
      <w:pPr>
        <w:pStyle w:val="a3"/>
        <w:spacing w:before="7"/>
        <w:rPr>
          <w:sz w:val="16"/>
        </w:rPr>
      </w:pPr>
    </w:p>
    <w:p w14:paraId="320FD1AE" w14:textId="77777777" w:rsidR="008127B4" w:rsidRDefault="00C97DE3">
      <w:pPr>
        <w:pStyle w:val="3"/>
        <w:spacing w:before="89"/>
      </w:pPr>
      <w:bookmarkStart w:id="142" w:name="NoSQL"/>
      <w:bookmarkStart w:id="143" w:name="_bookmark94"/>
      <w:bookmarkStart w:id="144" w:name="_bookmark95"/>
      <w:bookmarkEnd w:id="142"/>
      <w:bookmarkEnd w:id="143"/>
      <w:bookmarkEnd w:id="144"/>
      <w:r>
        <w:t>NoSQL</w:t>
      </w:r>
    </w:p>
    <w:p w14:paraId="23EBD81B" w14:textId="77777777" w:rsidR="008127B4" w:rsidRDefault="00C97DE3">
      <w:pPr>
        <w:pStyle w:val="a3"/>
        <w:spacing w:before="81" w:line="249" w:lineRule="auto"/>
        <w:ind w:left="1133" w:right="1273"/>
      </w:pPr>
      <w:r>
        <w:t>What</w:t>
      </w:r>
      <w:r>
        <w:rPr>
          <w:spacing w:val="-21"/>
        </w:rPr>
        <w:t xml:space="preserve"> </w:t>
      </w:r>
      <w:r>
        <w:t>about</w:t>
      </w:r>
      <w:r>
        <w:rPr>
          <w:spacing w:val="-20"/>
        </w:rPr>
        <w:t xml:space="preserve"> </w:t>
      </w:r>
      <w:r>
        <w:t>NoSQL</w:t>
      </w:r>
      <w:r>
        <w:rPr>
          <w:spacing w:val="-20"/>
        </w:rPr>
        <w:t xml:space="preserve"> </w:t>
      </w:r>
      <w:r>
        <w:t>mechanisms</w:t>
      </w:r>
      <w:r>
        <w:rPr>
          <w:spacing w:val="-20"/>
        </w:rPr>
        <w:t xml:space="preserve"> </w:t>
      </w:r>
      <w:r>
        <w:t>such</w:t>
      </w:r>
      <w:r>
        <w:rPr>
          <w:spacing w:val="-20"/>
        </w:rPr>
        <w:t xml:space="preserve"> </w:t>
      </w:r>
      <w:r>
        <w:t>as</w:t>
      </w:r>
      <w:r>
        <w:rPr>
          <w:spacing w:val="-21"/>
        </w:rPr>
        <w:t xml:space="preserve"> </w:t>
      </w:r>
      <w:r>
        <w:rPr>
          <w:i/>
        </w:rPr>
        <w:t>Redis</w:t>
      </w:r>
      <w:r>
        <w:t>,</w:t>
      </w:r>
      <w:r>
        <w:rPr>
          <w:spacing w:val="-20"/>
        </w:rPr>
        <w:t xml:space="preserve"> </w:t>
      </w:r>
      <w:r>
        <w:rPr>
          <w:i/>
        </w:rPr>
        <w:t>MongoDB</w:t>
      </w:r>
      <w:r>
        <w:t>,</w:t>
      </w:r>
      <w:r>
        <w:rPr>
          <w:spacing w:val="-20"/>
        </w:rPr>
        <w:t xml:space="preserve"> </w:t>
      </w:r>
      <w:r>
        <w:t>or</w:t>
      </w:r>
      <w:r>
        <w:rPr>
          <w:spacing w:val="-20"/>
        </w:rPr>
        <w:t xml:space="preserve"> </w:t>
      </w:r>
      <w:r>
        <w:rPr>
          <w:i/>
        </w:rPr>
        <w:t>CouchDB</w:t>
      </w:r>
      <w:r>
        <w:t>?</w:t>
      </w:r>
      <w:r>
        <w:rPr>
          <w:spacing w:val="-20"/>
        </w:rPr>
        <w:t xml:space="preserve"> </w:t>
      </w:r>
      <w:r>
        <w:t>Unfortunately,</w:t>
      </w:r>
      <w:r>
        <w:rPr>
          <w:spacing w:val="-20"/>
        </w:rPr>
        <w:t xml:space="preserve"> </w:t>
      </w:r>
      <w:r>
        <w:t xml:space="preserve">you can't escape these problems. In order to persist an Aggregate using </w:t>
      </w:r>
      <w:r>
        <w:rPr>
          <w:i/>
        </w:rPr>
        <w:t>Redis</w:t>
      </w:r>
      <w:r>
        <w:t xml:space="preserve">, you need to serialize it into a string before setting the value. If you use PHP </w:t>
      </w:r>
      <w:r>
        <w:rPr>
          <w:rFonts w:ascii="Courier New"/>
          <w:sz w:val="20"/>
        </w:rPr>
        <w:t>serialize</w:t>
      </w:r>
      <w:r>
        <w:t>/</w:t>
      </w:r>
      <w:r>
        <w:rPr>
          <w:rFonts w:ascii="Courier New"/>
          <w:sz w:val="20"/>
        </w:rPr>
        <w:t xml:space="preserve">unserialize </w:t>
      </w:r>
      <w:r>
        <w:t>methods, you'll face namespace or class name refactoring issues again. If you choose to serialize in a custom way (JSON, custom string, and so on.), you'll be required to again</w:t>
      </w:r>
      <w:bookmarkStart w:id="145" w:name="PostgreSQL_JSONB_and_MySQL_JSON_Type"/>
      <w:bookmarkEnd w:id="145"/>
      <w:r>
        <w:t xml:space="preserve"> rebuild the Value Object during </w:t>
      </w:r>
      <w:r>
        <w:rPr>
          <w:i/>
        </w:rPr>
        <w:t>Redis</w:t>
      </w:r>
      <w:r>
        <w:rPr>
          <w:i/>
          <w:spacing w:val="-34"/>
        </w:rPr>
        <w:t xml:space="preserve"> </w:t>
      </w:r>
      <w:r>
        <w:t>retrieval.</w:t>
      </w:r>
    </w:p>
    <w:p w14:paraId="29CE39C2" w14:textId="77777777" w:rsidR="008127B4" w:rsidRDefault="008127B4">
      <w:pPr>
        <w:pStyle w:val="a3"/>
        <w:rPr>
          <w:sz w:val="20"/>
        </w:rPr>
      </w:pPr>
    </w:p>
    <w:p w14:paraId="678A98EC" w14:textId="77777777" w:rsidR="008127B4" w:rsidRDefault="008127B4">
      <w:pPr>
        <w:pStyle w:val="a3"/>
        <w:spacing w:before="2"/>
        <w:rPr>
          <w:sz w:val="19"/>
        </w:rPr>
      </w:pPr>
    </w:p>
    <w:p w14:paraId="4B198095" w14:textId="77777777" w:rsidR="008127B4" w:rsidRDefault="00C97DE3">
      <w:pPr>
        <w:pStyle w:val="4"/>
      </w:pPr>
      <w:bookmarkStart w:id="146" w:name="_bookmark96"/>
      <w:bookmarkEnd w:id="146"/>
      <w:r>
        <w:t>PostgreSQL JSONB and MySQL JSON Type</w:t>
      </w:r>
    </w:p>
    <w:p w14:paraId="2C66AEB8" w14:textId="77777777" w:rsidR="008127B4" w:rsidRDefault="00C97DE3">
      <w:pPr>
        <w:pStyle w:val="a3"/>
        <w:spacing w:before="80" w:line="249" w:lineRule="auto"/>
        <w:ind w:left="1133" w:right="1190"/>
      </w:pPr>
      <w:r>
        <w:t>If our database engine would allow us to not only use the Serialized LOB strategy but also search based on its value, we would have the best of both approaches. Well, good news: now</w:t>
      </w:r>
      <w:r>
        <w:rPr>
          <w:spacing w:val="-17"/>
        </w:rPr>
        <w:t xml:space="preserve"> </w:t>
      </w:r>
      <w:r>
        <w:t>you</w:t>
      </w:r>
      <w:r>
        <w:rPr>
          <w:spacing w:val="-16"/>
        </w:rPr>
        <w:t xml:space="preserve"> </w:t>
      </w:r>
      <w:r>
        <w:rPr>
          <w:i/>
        </w:rPr>
        <w:t>can</w:t>
      </w:r>
      <w:r>
        <w:rPr>
          <w:i/>
          <w:spacing w:val="-16"/>
        </w:rPr>
        <w:t xml:space="preserve"> </w:t>
      </w:r>
      <w:r>
        <w:t>do</w:t>
      </w:r>
      <w:r>
        <w:rPr>
          <w:spacing w:val="-16"/>
        </w:rPr>
        <w:t xml:space="preserve"> </w:t>
      </w:r>
      <w:r>
        <w:t>this.</w:t>
      </w:r>
      <w:r>
        <w:rPr>
          <w:spacing w:val="-16"/>
        </w:rPr>
        <w:t xml:space="preserve"> </w:t>
      </w:r>
      <w:r>
        <w:t>As</w:t>
      </w:r>
      <w:r>
        <w:rPr>
          <w:spacing w:val="-16"/>
        </w:rPr>
        <w:t xml:space="preserve"> </w:t>
      </w:r>
      <w:r>
        <w:t>of</w:t>
      </w:r>
      <w:r>
        <w:rPr>
          <w:spacing w:val="-16"/>
        </w:rPr>
        <w:t xml:space="preserve"> </w:t>
      </w:r>
      <w:r>
        <w:rPr>
          <w:i/>
        </w:rPr>
        <w:t>PostgreSQL</w:t>
      </w:r>
      <w:r>
        <w:rPr>
          <w:i/>
          <w:spacing w:val="-16"/>
        </w:rPr>
        <w:t xml:space="preserve"> </w:t>
      </w:r>
      <w:r>
        <w:rPr>
          <w:i/>
        </w:rPr>
        <w:t>version</w:t>
      </w:r>
      <w:r>
        <w:rPr>
          <w:i/>
          <w:spacing w:val="-16"/>
        </w:rPr>
        <w:t xml:space="preserve"> </w:t>
      </w:r>
      <w:r>
        <w:rPr>
          <w:i/>
        </w:rPr>
        <w:t>9.4</w:t>
      </w:r>
      <w:r>
        <w:t>,</w:t>
      </w:r>
      <w:r>
        <w:rPr>
          <w:spacing w:val="-16"/>
        </w:rPr>
        <w:t xml:space="preserve"> </w:t>
      </w:r>
      <w:r>
        <w:t>support</w:t>
      </w:r>
      <w:r>
        <w:rPr>
          <w:spacing w:val="-16"/>
        </w:rPr>
        <w:t xml:space="preserve"> </w:t>
      </w:r>
      <w:r>
        <w:t>for</w:t>
      </w:r>
      <w:r>
        <w:rPr>
          <w:spacing w:val="-17"/>
        </w:rPr>
        <w:t xml:space="preserve"> </w:t>
      </w:r>
      <w:hyperlink r:id="rId267">
        <w:r>
          <w:rPr>
            <w:rFonts w:ascii="Courier New"/>
            <w:sz w:val="18"/>
          </w:rPr>
          <w:t>JSONB</w:t>
        </w:r>
        <w:r>
          <w:rPr>
            <w:rFonts w:ascii="Courier New"/>
            <w:spacing w:val="-73"/>
            <w:sz w:val="18"/>
          </w:rPr>
          <w:t xml:space="preserve"> </w:t>
        </w:r>
      </w:hyperlink>
      <w:r>
        <w:t>has</w:t>
      </w:r>
      <w:r>
        <w:rPr>
          <w:spacing w:val="-16"/>
        </w:rPr>
        <w:t xml:space="preserve"> </w:t>
      </w:r>
      <w:r>
        <w:t>been</w:t>
      </w:r>
      <w:r>
        <w:rPr>
          <w:spacing w:val="-16"/>
        </w:rPr>
        <w:t xml:space="preserve"> </w:t>
      </w:r>
      <w:r>
        <w:t>added.</w:t>
      </w:r>
      <w:r>
        <w:rPr>
          <w:spacing w:val="-16"/>
        </w:rPr>
        <w:t xml:space="preserve"> </w:t>
      </w:r>
      <w:r>
        <w:t>Value Objects</w:t>
      </w:r>
      <w:r>
        <w:rPr>
          <w:spacing w:val="-13"/>
        </w:rPr>
        <w:t xml:space="preserve"> </w:t>
      </w:r>
      <w:r>
        <w:t>can</w:t>
      </w:r>
      <w:r>
        <w:rPr>
          <w:spacing w:val="-12"/>
        </w:rPr>
        <w:t xml:space="preserve"> </w:t>
      </w:r>
      <w:r>
        <w:t>be</w:t>
      </w:r>
      <w:r>
        <w:rPr>
          <w:spacing w:val="-13"/>
        </w:rPr>
        <w:t xml:space="preserve"> </w:t>
      </w:r>
      <w:r>
        <w:t>persisted</w:t>
      </w:r>
      <w:r>
        <w:rPr>
          <w:spacing w:val="-12"/>
        </w:rPr>
        <w:t xml:space="preserve"> </w:t>
      </w:r>
      <w:r>
        <w:t>as</w:t>
      </w:r>
      <w:r>
        <w:rPr>
          <w:spacing w:val="-13"/>
        </w:rPr>
        <w:t xml:space="preserve"> </w:t>
      </w:r>
      <w:r>
        <w:t>JSON</w:t>
      </w:r>
      <w:r>
        <w:rPr>
          <w:spacing w:val="-12"/>
        </w:rPr>
        <w:t xml:space="preserve"> </w:t>
      </w:r>
      <w:r>
        <w:t>serializations</w:t>
      </w:r>
      <w:r>
        <w:rPr>
          <w:spacing w:val="-13"/>
        </w:rPr>
        <w:t xml:space="preserve"> </w:t>
      </w:r>
      <w:r>
        <w:t>and</w:t>
      </w:r>
      <w:r>
        <w:rPr>
          <w:spacing w:val="-12"/>
        </w:rPr>
        <w:t xml:space="preserve"> </w:t>
      </w:r>
      <w:r>
        <w:t>subsequently</w:t>
      </w:r>
      <w:r>
        <w:rPr>
          <w:spacing w:val="-12"/>
        </w:rPr>
        <w:t xml:space="preserve"> </w:t>
      </w:r>
      <w:r>
        <w:t>queried</w:t>
      </w:r>
      <w:r>
        <w:rPr>
          <w:spacing w:val="-13"/>
        </w:rPr>
        <w:t xml:space="preserve"> </w:t>
      </w:r>
      <w:r>
        <w:t>within</w:t>
      </w:r>
      <w:r>
        <w:rPr>
          <w:spacing w:val="-12"/>
        </w:rPr>
        <w:t xml:space="preserve"> </w:t>
      </w:r>
      <w:r>
        <w:t>this</w:t>
      </w:r>
      <w:r>
        <w:rPr>
          <w:spacing w:val="-13"/>
        </w:rPr>
        <w:t xml:space="preserve"> </w:t>
      </w:r>
      <w:r>
        <w:t>JSON serialization.</w:t>
      </w:r>
    </w:p>
    <w:p w14:paraId="7A499378" w14:textId="77777777" w:rsidR="008127B4" w:rsidRDefault="008127B4">
      <w:pPr>
        <w:pStyle w:val="a3"/>
        <w:spacing w:before="10"/>
        <w:rPr>
          <w:sz w:val="15"/>
        </w:rPr>
      </w:pPr>
    </w:p>
    <w:p w14:paraId="73AB5F7F" w14:textId="77777777" w:rsidR="008127B4" w:rsidRDefault="00C97DE3">
      <w:pPr>
        <w:spacing w:line="249" w:lineRule="auto"/>
        <w:ind w:left="1133" w:right="1190"/>
        <w:rPr>
          <w:sz w:val="21"/>
        </w:rPr>
      </w:pPr>
      <w:r>
        <w:rPr>
          <w:sz w:val="21"/>
        </w:rPr>
        <w:t>MySQL</w:t>
      </w:r>
      <w:r>
        <w:rPr>
          <w:spacing w:val="-12"/>
          <w:sz w:val="21"/>
        </w:rPr>
        <w:t xml:space="preserve"> </w:t>
      </w:r>
      <w:r>
        <w:rPr>
          <w:sz w:val="21"/>
        </w:rPr>
        <w:t>has</w:t>
      </w:r>
      <w:r>
        <w:rPr>
          <w:spacing w:val="-12"/>
          <w:sz w:val="21"/>
        </w:rPr>
        <w:t xml:space="preserve"> </w:t>
      </w:r>
      <w:r>
        <w:rPr>
          <w:sz w:val="21"/>
        </w:rPr>
        <w:t>done</w:t>
      </w:r>
      <w:r>
        <w:rPr>
          <w:spacing w:val="-11"/>
          <w:sz w:val="21"/>
        </w:rPr>
        <w:t xml:space="preserve"> </w:t>
      </w:r>
      <w:r>
        <w:rPr>
          <w:sz w:val="21"/>
        </w:rPr>
        <w:t>the</w:t>
      </w:r>
      <w:r>
        <w:rPr>
          <w:spacing w:val="-12"/>
          <w:sz w:val="21"/>
        </w:rPr>
        <w:t xml:space="preserve"> </w:t>
      </w:r>
      <w:r>
        <w:rPr>
          <w:sz w:val="21"/>
        </w:rPr>
        <w:t>same.</w:t>
      </w:r>
      <w:r>
        <w:rPr>
          <w:spacing w:val="-11"/>
          <w:sz w:val="21"/>
        </w:rPr>
        <w:t xml:space="preserve"> </w:t>
      </w:r>
      <w:r>
        <w:rPr>
          <w:sz w:val="21"/>
        </w:rPr>
        <w:t>As</w:t>
      </w:r>
      <w:r>
        <w:rPr>
          <w:spacing w:val="-11"/>
          <w:sz w:val="21"/>
        </w:rPr>
        <w:t xml:space="preserve"> </w:t>
      </w:r>
      <w:r>
        <w:rPr>
          <w:sz w:val="21"/>
        </w:rPr>
        <w:t>of</w:t>
      </w:r>
      <w:r>
        <w:rPr>
          <w:spacing w:val="-12"/>
          <w:sz w:val="21"/>
        </w:rPr>
        <w:t xml:space="preserve"> </w:t>
      </w:r>
      <w:r>
        <w:rPr>
          <w:i/>
          <w:sz w:val="21"/>
        </w:rPr>
        <w:t>MySQL</w:t>
      </w:r>
      <w:r>
        <w:rPr>
          <w:i/>
          <w:spacing w:val="-12"/>
          <w:sz w:val="21"/>
        </w:rPr>
        <w:t xml:space="preserve"> </w:t>
      </w:r>
      <w:r>
        <w:rPr>
          <w:i/>
          <w:sz w:val="21"/>
        </w:rPr>
        <w:t>5.7.8</w:t>
      </w:r>
      <w:r>
        <w:rPr>
          <w:sz w:val="21"/>
        </w:rPr>
        <w:t>,</w:t>
      </w:r>
      <w:r>
        <w:rPr>
          <w:spacing w:val="-11"/>
          <w:sz w:val="21"/>
        </w:rPr>
        <w:t xml:space="preserve"> </w:t>
      </w:r>
      <w:r>
        <w:rPr>
          <w:sz w:val="21"/>
        </w:rPr>
        <w:t>MySQL</w:t>
      </w:r>
      <w:r>
        <w:rPr>
          <w:spacing w:val="-11"/>
          <w:sz w:val="21"/>
        </w:rPr>
        <w:t xml:space="preserve"> </w:t>
      </w:r>
      <w:r>
        <w:rPr>
          <w:sz w:val="21"/>
        </w:rPr>
        <w:t>supports</w:t>
      </w:r>
      <w:r>
        <w:rPr>
          <w:spacing w:val="-12"/>
          <w:sz w:val="21"/>
        </w:rPr>
        <w:t xml:space="preserve"> </w:t>
      </w:r>
      <w:r>
        <w:rPr>
          <w:sz w:val="21"/>
        </w:rPr>
        <w:t>a</w:t>
      </w:r>
      <w:r>
        <w:rPr>
          <w:spacing w:val="-11"/>
          <w:sz w:val="21"/>
        </w:rPr>
        <w:t xml:space="preserve"> </w:t>
      </w:r>
      <w:r>
        <w:rPr>
          <w:sz w:val="21"/>
        </w:rPr>
        <w:t>native</w:t>
      </w:r>
      <w:r>
        <w:rPr>
          <w:spacing w:val="-11"/>
          <w:sz w:val="21"/>
        </w:rPr>
        <w:t xml:space="preserve"> </w:t>
      </w:r>
      <w:r>
        <w:rPr>
          <w:sz w:val="21"/>
        </w:rPr>
        <w:t>JSON</w:t>
      </w:r>
      <w:r>
        <w:rPr>
          <w:spacing w:val="-11"/>
          <w:sz w:val="21"/>
        </w:rPr>
        <w:t xml:space="preserve"> </w:t>
      </w:r>
      <w:r>
        <w:rPr>
          <w:sz w:val="21"/>
        </w:rPr>
        <w:t>data</w:t>
      </w:r>
      <w:r>
        <w:rPr>
          <w:spacing w:val="-12"/>
          <w:sz w:val="21"/>
        </w:rPr>
        <w:t xml:space="preserve"> </w:t>
      </w:r>
      <w:r>
        <w:rPr>
          <w:sz w:val="21"/>
        </w:rPr>
        <w:t>type that</w:t>
      </w:r>
      <w:r>
        <w:rPr>
          <w:spacing w:val="-17"/>
          <w:sz w:val="21"/>
        </w:rPr>
        <w:t xml:space="preserve"> </w:t>
      </w:r>
      <w:r>
        <w:rPr>
          <w:sz w:val="21"/>
        </w:rPr>
        <w:t>enables</w:t>
      </w:r>
      <w:r>
        <w:rPr>
          <w:spacing w:val="-17"/>
          <w:sz w:val="21"/>
        </w:rPr>
        <w:t xml:space="preserve"> </w:t>
      </w:r>
      <w:r>
        <w:rPr>
          <w:sz w:val="21"/>
        </w:rPr>
        <w:t>efficient</w:t>
      </w:r>
      <w:r>
        <w:rPr>
          <w:spacing w:val="-17"/>
          <w:sz w:val="21"/>
        </w:rPr>
        <w:t xml:space="preserve"> </w:t>
      </w:r>
      <w:r>
        <w:rPr>
          <w:sz w:val="21"/>
        </w:rPr>
        <w:t>access</w:t>
      </w:r>
      <w:r>
        <w:rPr>
          <w:spacing w:val="-17"/>
          <w:sz w:val="21"/>
        </w:rPr>
        <w:t xml:space="preserve"> </w:t>
      </w:r>
      <w:r>
        <w:rPr>
          <w:sz w:val="21"/>
        </w:rPr>
        <w:t>to</w:t>
      </w:r>
      <w:r>
        <w:rPr>
          <w:spacing w:val="-17"/>
          <w:sz w:val="21"/>
        </w:rPr>
        <w:t xml:space="preserve"> </w:t>
      </w:r>
      <w:r>
        <w:rPr>
          <w:sz w:val="21"/>
        </w:rPr>
        <w:t>data</w:t>
      </w:r>
      <w:r>
        <w:rPr>
          <w:spacing w:val="-17"/>
          <w:sz w:val="21"/>
        </w:rPr>
        <w:t xml:space="preserve"> </w:t>
      </w:r>
      <w:r>
        <w:rPr>
          <w:sz w:val="21"/>
        </w:rPr>
        <w:t>in</w:t>
      </w:r>
      <w:r>
        <w:rPr>
          <w:spacing w:val="-17"/>
          <w:sz w:val="21"/>
        </w:rPr>
        <w:t xml:space="preserve"> </w:t>
      </w:r>
      <w:r>
        <w:rPr>
          <w:b/>
          <w:sz w:val="21"/>
        </w:rPr>
        <w:t>JSON</w:t>
      </w:r>
      <w:r>
        <w:rPr>
          <w:b/>
          <w:spacing w:val="-17"/>
          <w:sz w:val="21"/>
        </w:rPr>
        <w:t xml:space="preserve"> </w:t>
      </w:r>
      <w:r>
        <w:rPr>
          <w:sz w:val="21"/>
        </w:rPr>
        <w:t>(</w:t>
      </w:r>
      <w:r>
        <w:rPr>
          <w:b/>
          <w:sz w:val="21"/>
        </w:rPr>
        <w:t>JavaScript</w:t>
      </w:r>
      <w:r>
        <w:rPr>
          <w:b/>
          <w:spacing w:val="-17"/>
          <w:sz w:val="21"/>
        </w:rPr>
        <w:t xml:space="preserve"> </w:t>
      </w:r>
      <w:r>
        <w:rPr>
          <w:b/>
          <w:sz w:val="21"/>
        </w:rPr>
        <w:t>Object</w:t>
      </w:r>
      <w:r>
        <w:rPr>
          <w:b/>
          <w:spacing w:val="-17"/>
          <w:sz w:val="21"/>
        </w:rPr>
        <w:t xml:space="preserve"> </w:t>
      </w:r>
      <w:r>
        <w:rPr>
          <w:b/>
          <w:sz w:val="21"/>
        </w:rPr>
        <w:t>Notation</w:t>
      </w:r>
      <w:r>
        <w:rPr>
          <w:sz w:val="21"/>
        </w:rPr>
        <w:t>)</w:t>
      </w:r>
      <w:r>
        <w:rPr>
          <w:spacing w:val="-17"/>
          <w:sz w:val="21"/>
        </w:rPr>
        <w:t xml:space="preserve"> </w:t>
      </w:r>
      <w:r>
        <w:rPr>
          <w:sz w:val="21"/>
        </w:rPr>
        <w:t>documents.</w:t>
      </w:r>
    </w:p>
    <w:p w14:paraId="107B838D" w14:textId="77777777" w:rsidR="008127B4" w:rsidRDefault="00C97DE3">
      <w:pPr>
        <w:pStyle w:val="a3"/>
        <w:spacing w:before="3" w:line="247" w:lineRule="auto"/>
        <w:ind w:left="1133" w:right="1190"/>
      </w:pPr>
      <w:r>
        <w:t xml:space="preserve">According to the </w:t>
      </w:r>
      <w:hyperlink r:id="rId268">
        <w:r>
          <w:rPr>
            <w:rFonts w:ascii="Courier New"/>
            <w:sz w:val="18"/>
          </w:rPr>
          <w:t>MySQL 5.7 Reference</w:t>
        </w:r>
        <w:r>
          <w:rPr>
            <w:rFonts w:ascii="Courier New"/>
            <w:spacing w:val="-68"/>
            <w:sz w:val="18"/>
          </w:rPr>
          <w:t xml:space="preserve"> </w:t>
        </w:r>
        <w:r>
          <w:rPr>
            <w:rFonts w:ascii="Courier New"/>
            <w:sz w:val="18"/>
          </w:rPr>
          <w:t>Manual</w:t>
        </w:r>
      </w:hyperlink>
      <w:r>
        <w:t>, the JSON data type provides these advantages over storing JSON-format strings in a string column:</w:t>
      </w:r>
    </w:p>
    <w:p w14:paraId="6D7267CD" w14:textId="77777777" w:rsidR="008127B4" w:rsidRDefault="008127B4">
      <w:pPr>
        <w:pStyle w:val="a3"/>
        <w:spacing w:before="3"/>
        <w:rPr>
          <w:sz w:val="16"/>
        </w:rPr>
      </w:pPr>
    </w:p>
    <w:p w14:paraId="59050A6C" w14:textId="77777777" w:rsidR="008127B4" w:rsidRDefault="00C10235">
      <w:pPr>
        <w:pStyle w:val="a3"/>
        <w:spacing w:line="249" w:lineRule="auto"/>
        <w:ind w:left="2093" w:right="1190"/>
      </w:pPr>
      <w:r>
        <w:pict w14:anchorId="52A59091">
          <v:shape id="_x0000_s1210" style="position:absolute;left:0;text-align:left;margin-left:95.55pt;margin-top:4.95pt;width:3.6pt;height:3.6pt;z-index:251641344;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t>Automatic validation of JSON documents stored in JSON columns. Invalid documents produce an error.</w:t>
      </w:r>
    </w:p>
    <w:p w14:paraId="316DC141" w14:textId="77777777" w:rsidR="008127B4" w:rsidRDefault="00C10235">
      <w:pPr>
        <w:pStyle w:val="a3"/>
        <w:spacing w:before="45" w:line="249" w:lineRule="auto"/>
        <w:ind w:left="2093" w:right="1289"/>
      </w:pPr>
      <w:r>
        <w:pict w14:anchorId="34A7E112">
          <v:shape id="_x0000_s1209" style="position:absolute;left:0;text-align:left;margin-left:95.55pt;margin-top:7.2pt;width:3.6pt;height:3.6pt;z-index:251642368;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C97DE3">
        <w:t>Optimized storage format. JSON documents stored in JSON columns are converted to an internal format that permits quick read access to document elements. When the server later must read a JSON value stored in this binary format, the value need not be parsed from a text representation. The binary format is structured to enable the server to look up subobjects or nested values directly by key or array index without reading all values before or after them in the document.</w:t>
      </w:r>
    </w:p>
    <w:p w14:paraId="5A9BA34B" w14:textId="77777777" w:rsidR="008127B4" w:rsidRDefault="008127B4">
      <w:pPr>
        <w:pStyle w:val="a3"/>
        <w:spacing w:before="1"/>
        <w:rPr>
          <w:sz w:val="20"/>
        </w:rPr>
      </w:pPr>
    </w:p>
    <w:p w14:paraId="1FD4556E" w14:textId="77777777" w:rsidR="008127B4" w:rsidRDefault="00C97DE3">
      <w:pPr>
        <w:pStyle w:val="a3"/>
        <w:spacing w:line="252" w:lineRule="auto"/>
        <w:ind w:left="1133" w:right="1188"/>
      </w:pPr>
      <w:r>
        <w:rPr>
          <w:w w:val="105"/>
        </w:rPr>
        <w:t>If</w:t>
      </w:r>
      <w:r>
        <w:rPr>
          <w:spacing w:val="-37"/>
          <w:w w:val="105"/>
        </w:rPr>
        <w:t xml:space="preserve"> </w:t>
      </w:r>
      <w:r>
        <w:rPr>
          <w:w w:val="105"/>
        </w:rPr>
        <w:t>Relational</w:t>
      </w:r>
      <w:r>
        <w:rPr>
          <w:spacing w:val="-36"/>
          <w:w w:val="105"/>
        </w:rPr>
        <w:t xml:space="preserve"> </w:t>
      </w:r>
      <w:r>
        <w:rPr>
          <w:w w:val="105"/>
        </w:rPr>
        <w:t>Databases</w:t>
      </w:r>
      <w:r>
        <w:rPr>
          <w:spacing w:val="-36"/>
          <w:w w:val="105"/>
        </w:rPr>
        <w:t xml:space="preserve"> </w:t>
      </w:r>
      <w:r>
        <w:rPr>
          <w:w w:val="105"/>
        </w:rPr>
        <w:t>add</w:t>
      </w:r>
      <w:r>
        <w:rPr>
          <w:spacing w:val="-36"/>
          <w:w w:val="105"/>
        </w:rPr>
        <w:t xml:space="preserve"> </w:t>
      </w:r>
      <w:r>
        <w:rPr>
          <w:w w:val="105"/>
        </w:rPr>
        <w:t>support</w:t>
      </w:r>
      <w:r>
        <w:rPr>
          <w:spacing w:val="-36"/>
          <w:w w:val="105"/>
        </w:rPr>
        <w:t xml:space="preserve"> </w:t>
      </w:r>
      <w:r>
        <w:rPr>
          <w:w w:val="105"/>
        </w:rPr>
        <w:t>for</w:t>
      </w:r>
      <w:r>
        <w:rPr>
          <w:spacing w:val="-36"/>
          <w:w w:val="105"/>
        </w:rPr>
        <w:t xml:space="preserve"> </w:t>
      </w:r>
      <w:r>
        <w:rPr>
          <w:w w:val="105"/>
        </w:rPr>
        <w:t>document</w:t>
      </w:r>
      <w:r>
        <w:rPr>
          <w:spacing w:val="-37"/>
          <w:w w:val="105"/>
        </w:rPr>
        <w:t xml:space="preserve"> </w:t>
      </w:r>
      <w:r>
        <w:rPr>
          <w:w w:val="105"/>
        </w:rPr>
        <w:t>and</w:t>
      </w:r>
      <w:r>
        <w:rPr>
          <w:spacing w:val="-37"/>
          <w:w w:val="105"/>
        </w:rPr>
        <w:t xml:space="preserve"> </w:t>
      </w:r>
      <w:r>
        <w:rPr>
          <w:w w:val="105"/>
        </w:rPr>
        <w:t>nested</w:t>
      </w:r>
      <w:r>
        <w:rPr>
          <w:spacing w:val="-36"/>
          <w:w w:val="105"/>
        </w:rPr>
        <w:t xml:space="preserve"> </w:t>
      </w:r>
      <w:r>
        <w:rPr>
          <w:w w:val="105"/>
        </w:rPr>
        <w:t>document</w:t>
      </w:r>
      <w:r>
        <w:rPr>
          <w:spacing w:val="-36"/>
          <w:w w:val="105"/>
        </w:rPr>
        <w:t xml:space="preserve"> </w:t>
      </w:r>
      <w:r>
        <w:rPr>
          <w:w w:val="105"/>
        </w:rPr>
        <w:t>searches</w:t>
      </w:r>
      <w:r>
        <w:rPr>
          <w:spacing w:val="-36"/>
          <w:w w:val="105"/>
        </w:rPr>
        <w:t xml:space="preserve"> </w:t>
      </w:r>
      <w:r>
        <w:rPr>
          <w:w w:val="105"/>
        </w:rPr>
        <w:t>with</w:t>
      </w:r>
      <w:r>
        <w:rPr>
          <w:spacing w:val="-36"/>
          <w:w w:val="105"/>
        </w:rPr>
        <w:t xml:space="preserve"> </w:t>
      </w:r>
      <w:r>
        <w:rPr>
          <w:w w:val="105"/>
        </w:rPr>
        <w:t xml:space="preserve">high performance and with all the benefits of an </w:t>
      </w:r>
      <w:r>
        <w:rPr>
          <w:b/>
          <w:w w:val="105"/>
        </w:rPr>
        <w:t>Atomicity</w:t>
      </w:r>
      <w:r>
        <w:rPr>
          <w:w w:val="105"/>
        </w:rPr>
        <w:t xml:space="preserve">, </w:t>
      </w:r>
      <w:r>
        <w:rPr>
          <w:b/>
          <w:w w:val="105"/>
        </w:rPr>
        <w:t>Consistency</w:t>
      </w:r>
      <w:r>
        <w:rPr>
          <w:w w:val="105"/>
        </w:rPr>
        <w:t xml:space="preserve">, </w:t>
      </w:r>
      <w:r>
        <w:rPr>
          <w:b/>
          <w:w w:val="105"/>
        </w:rPr>
        <w:t>Isolation</w:t>
      </w:r>
      <w:r>
        <w:rPr>
          <w:w w:val="105"/>
        </w:rPr>
        <w:t xml:space="preserve">, </w:t>
      </w:r>
      <w:r>
        <w:rPr>
          <w:b/>
          <w:w w:val="105"/>
        </w:rPr>
        <w:t>Durability</w:t>
      </w:r>
      <w:r>
        <w:rPr>
          <w:w w:val="105"/>
        </w:rPr>
        <w:t>(</w:t>
      </w:r>
      <w:r>
        <w:rPr>
          <w:b/>
          <w:w w:val="105"/>
        </w:rPr>
        <w:t>ACID</w:t>
      </w:r>
      <w:r>
        <w:rPr>
          <w:w w:val="105"/>
        </w:rPr>
        <w:t>)</w:t>
      </w:r>
      <w:r>
        <w:rPr>
          <w:spacing w:val="-13"/>
          <w:w w:val="105"/>
        </w:rPr>
        <w:t xml:space="preserve"> </w:t>
      </w:r>
      <w:r>
        <w:rPr>
          <w:w w:val="105"/>
        </w:rPr>
        <w:t>philosophy,</w:t>
      </w:r>
      <w:r>
        <w:rPr>
          <w:spacing w:val="-13"/>
          <w:w w:val="105"/>
        </w:rPr>
        <w:t xml:space="preserve"> </w:t>
      </w:r>
      <w:r>
        <w:rPr>
          <w:w w:val="105"/>
        </w:rPr>
        <w:t>it</w:t>
      </w:r>
      <w:r>
        <w:rPr>
          <w:spacing w:val="-13"/>
          <w:w w:val="105"/>
        </w:rPr>
        <w:t xml:space="preserve"> </w:t>
      </w:r>
      <w:r>
        <w:rPr>
          <w:w w:val="105"/>
        </w:rPr>
        <w:t>could</w:t>
      </w:r>
      <w:r>
        <w:rPr>
          <w:spacing w:val="-13"/>
          <w:w w:val="105"/>
        </w:rPr>
        <w:t xml:space="preserve"> </w:t>
      </w:r>
      <w:r>
        <w:rPr>
          <w:w w:val="105"/>
        </w:rPr>
        <w:t>save</w:t>
      </w:r>
      <w:r>
        <w:rPr>
          <w:spacing w:val="-13"/>
          <w:w w:val="105"/>
        </w:rPr>
        <w:t xml:space="preserve"> </w:t>
      </w:r>
      <w:r>
        <w:rPr>
          <w:w w:val="105"/>
        </w:rPr>
        <w:t>a</w:t>
      </w:r>
      <w:r>
        <w:rPr>
          <w:spacing w:val="-13"/>
          <w:w w:val="105"/>
        </w:rPr>
        <w:t xml:space="preserve"> </w:t>
      </w:r>
      <w:r>
        <w:rPr>
          <w:w w:val="105"/>
        </w:rPr>
        <w:t>lot</w:t>
      </w:r>
      <w:r>
        <w:rPr>
          <w:spacing w:val="-13"/>
          <w:w w:val="105"/>
        </w:rPr>
        <w:t xml:space="preserve"> </w:t>
      </w:r>
      <w:r>
        <w:rPr>
          <w:w w:val="105"/>
        </w:rPr>
        <w:t>of</w:t>
      </w:r>
      <w:r>
        <w:rPr>
          <w:spacing w:val="-12"/>
          <w:w w:val="105"/>
        </w:rPr>
        <w:t xml:space="preserve"> </w:t>
      </w:r>
      <w:r>
        <w:rPr>
          <w:w w:val="105"/>
        </w:rPr>
        <w:t>complexity</w:t>
      </w:r>
      <w:r>
        <w:rPr>
          <w:spacing w:val="-13"/>
          <w:w w:val="105"/>
        </w:rPr>
        <w:t xml:space="preserve"> </w:t>
      </w:r>
      <w:r>
        <w:rPr>
          <w:w w:val="105"/>
        </w:rPr>
        <w:t>in</w:t>
      </w:r>
      <w:r>
        <w:rPr>
          <w:spacing w:val="-13"/>
          <w:w w:val="105"/>
        </w:rPr>
        <w:t xml:space="preserve"> </w:t>
      </w:r>
      <w:r>
        <w:rPr>
          <w:w w:val="105"/>
        </w:rPr>
        <w:t>many</w:t>
      </w:r>
      <w:r>
        <w:rPr>
          <w:spacing w:val="-13"/>
          <w:w w:val="105"/>
        </w:rPr>
        <w:t xml:space="preserve"> </w:t>
      </w:r>
      <w:r>
        <w:rPr>
          <w:w w:val="105"/>
        </w:rPr>
        <w:t>projects.</w:t>
      </w:r>
    </w:p>
    <w:p w14:paraId="2FDE26FE" w14:textId="77777777" w:rsidR="008127B4" w:rsidRDefault="008127B4">
      <w:pPr>
        <w:spacing w:line="252" w:lineRule="auto"/>
        <w:sectPr w:rsidR="008127B4">
          <w:pgSz w:w="10830" w:h="13330"/>
          <w:pgMar w:top="1140" w:right="0" w:bottom="1140" w:left="0" w:header="925" w:footer="941" w:gutter="0"/>
          <w:cols w:space="720"/>
        </w:sectPr>
      </w:pPr>
    </w:p>
    <w:p w14:paraId="788AA36E" w14:textId="77777777" w:rsidR="008127B4" w:rsidRDefault="008127B4">
      <w:pPr>
        <w:pStyle w:val="a3"/>
        <w:spacing w:before="9"/>
        <w:rPr>
          <w:sz w:val="16"/>
        </w:rPr>
      </w:pPr>
    </w:p>
    <w:p w14:paraId="79ACA5E6" w14:textId="77777777" w:rsidR="008127B4" w:rsidRDefault="00C97DE3">
      <w:pPr>
        <w:pStyle w:val="2"/>
        <w:spacing w:before="87"/>
      </w:pPr>
      <w:bookmarkStart w:id="147" w:name="_bookmark97"/>
      <w:bookmarkStart w:id="148" w:name="_bookmark98"/>
      <w:bookmarkEnd w:id="147"/>
      <w:bookmarkEnd w:id="148"/>
      <w:r>
        <w:t>Security</w:t>
      </w:r>
    </w:p>
    <w:p w14:paraId="6F655AF8" w14:textId="77777777" w:rsidR="008127B4" w:rsidRDefault="00C97DE3">
      <w:pPr>
        <w:pStyle w:val="a3"/>
        <w:spacing w:before="83" w:line="249" w:lineRule="auto"/>
        <w:ind w:left="1133" w:right="1158"/>
      </w:pPr>
      <w:r>
        <w:rPr>
          <w:w w:val="105"/>
        </w:rPr>
        <w:t>Another interesting detail of modeling your Domain concepts using Value Objects is regarding its security benefits. Consider an application within the context of selling flight tickets.</w:t>
      </w:r>
      <w:r>
        <w:rPr>
          <w:spacing w:val="-18"/>
          <w:w w:val="105"/>
        </w:rPr>
        <w:t xml:space="preserve"> </w:t>
      </w:r>
      <w:r>
        <w:rPr>
          <w:w w:val="105"/>
        </w:rPr>
        <w:t>If</w:t>
      </w:r>
      <w:r>
        <w:rPr>
          <w:spacing w:val="-17"/>
          <w:w w:val="105"/>
        </w:rPr>
        <w:t xml:space="preserve"> </w:t>
      </w:r>
      <w:r>
        <w:rPr>
          <w:w w:val="105"/>
        </w:rPr>
        <w:t>you</w:t>
      </w:r>
      <w:r>
        <w:rPr>
          <w:spacing w:val="-18"/>
          <w:w w:val="105"/>
        </w:rPr>
        <w:t xml:space="preserve"> </w:t>
      </w:r>
      <w:r>
        <w:rPr>
          <w:w w:val="105"/>
        </w:rPr>
        <w:t>deal</w:t>
      </w:r>
      <w:r>
        <w:rPr>
          <w:spacing w:val="-17"/>
          <w:w w:val="105"/>
        </w:rPr>
        <w:t xml:space="preserve"> </w:t>
      </w:r>
      <w:r>
        <w:rPr>
          <w:w w:val="105"/>
        </w:rPr>
        <w:t>with</w:t>
      </w:r>
      <w:r>
        <w:rPr>
          <w:spacing w:val="-17"/>
          <w:w w:val="105"/>
        </w:rPr>
        <w:t xml:space="preserve"> </w:t>
      </w:r>
      <w:r>
        <w:rPr>
          <w:w w:val="105"/>
        </w:rPr>
        <w:t>International</w:t>
      </w:r>
      <w:r>
        <w:rPr>
          <w:spacing w:val="-18"/>
          <w:w w:val="105"/>
        </w:rPr>
        <w:t xml:space="preserve"> </w:t>
      </w:r>
      <w:r>
        <w:rPr>
          <w:w w:val="105"/>
        </w:rPr>
        <w:t>Air</w:t>
      </w:r>
      <w:r>
        <w:rPr>
          <w:spacing w:val="-17"/>
          <w:w w:val="105"/>
        </w:rPr>
        <w:t xml:space="preserve"> </w:t>
      </w:r>
      <w:r>
        <w:rPr>
          <w:w w:val="105"/>
        </w:rPr>
        <w:t>Transport</w:t>
      </w:r>
      <w:r>
        <w:rPr>
          <w:spacing w:val="-17"/>
          <w:w w:val="105"/>
        </w:rPr>
        <w:t xml:space="preserve"> </w:t>
      </w:r>
      <w:r>
        <w:rPr>
          <w:w w:val="105"/>
        </w:rPr>
        <w:t>Association</w:t>
      </w:r>
      <w:r>
        <w:rPr>
          <w:spacing w:val="-18"/>
          <w:w w:val="105"/>
        </w:rPr>
        <w:t xml:space="preserve"> </w:t>
      </w:r>
      <w:r>
        <w:rPr>
          <w:w w:val="105"/>
        </w:rPr>
        <w:t>airport</w:t>
      </w:r>
      <w:r>
        <w:rPr>
          <w:spacing w:val="-17"/>
          <w:w w:val="105"/>
        </w:rPr>
        <w:t xml:space="preserve"> </w:t>
      </w:r>
      <w:r>
        <w:rPr>
          <w:w w:val="105"/>
        </w:rPr>
        <w:t>codes,</w:t>
      </w:r>
      <w:r>
        <w:rPr>
          <w:spacing w:val="-17"/>
          <w:w w:val="105"/>
        </w:rPr>
        <w:t xml:space="preserve"> </w:t>
      </w:r>
      <w:r>
        <w:rPr>
          <w:w w:val="105"/>
        </w:rPr>
        <w:t>also</w:t>
      </w:r>
      <w:r>
        <w:rPr>
          <w:spacing w:val="-18"/>
          <w:w w:val="105"/>
        </w:rPr>
        <w:t xml:space="preserve"> </w:t>
      </w:r>
      <w:r>
        <w:rPr>
          <w:w w:val="105"/>
        </w:rPr>
        <w:t>known as</w:t>
      </w:r>
      <w:r>
        <w:rPr>
          <w:spacing w:val="-28"/>
          <w:w w:val="105"/>
        </w:rPr>
        <w:t xml:space="preserve"> </w:t>
      </w:r>
      <w:hyperlink r:id="rId269">
        <w:r>
          <w:rPr>
            <w:rFonts w:ascii="Courier New"/>
            <w:w w:val="105"/>
            <w:sz w:val="18"/>
          </w:rPr>
          <w:t>IATA</w:t>
        </w:r>
        <w:r>
          <w:rPr>
            <w:rFonts w:ascii="Courier New"/>
            <w:spacing w:val="-44"/>
            <w:w w:val="105"/>
            <w:sz w:val="18"/>
          </w:rPr>
          <w:t xml:space="preserve"> </w:t>
        </w:r>
        <w:r>
          <w:rPr>
            <w:rFonts w:ascii="Courier New"/>
            <w:w w:val="105"/>
            <w:sz w:val="18"/>
          </w:rPr>
          <w:t>codes</w:t>
        </w:r>
      </w:hyperlink>
      <w:r>
        <w:rPr>
          <w:w w:val="105"/>
        </w:rPr>
        <w:t>,</w:t>
      </w:r>
      <w:r>
        <w:rPr>
          <w:spacing w:val="-27"/>
          <w:w w:val="105"/>
        </w:rPr>
        <w:t xml:space="preserve"> </w:t>
      </w:r>
      <w:r>
        <w:rPr>
          <w:w w:val="105"/>
        </w:rPr>
        <w:t>you</w:t>
      </w:r>
      <w:r>
        <w:rPr>
          <w:spacing w:val="-27"/>
          <w:w w:val="105"/>
        </w:rPr>
        <w:t xml:space="preserve"> </w:t>
      </w:r>
      <w:r>
        <w:rPr>
          <w:w w:val="105"/>
        </w:rPr>
        <w:t>can</w:t>
      </w:r>
      <w:r>
        <w:rPr>
          <w:spacing w:val="-28"/>
          <w:w w:val="105"/>
        </w:rPr>
        <w:t xml:space="preserve"> </w:t>
      </w:r>
      <w:r>
        <w:rPr>
          <w:w w:val="105"/>
        </w:rPr>
        <w:t>decide</w:t>
      </w:r>
      <w:r>
        <w:rPr>
          <w:spacing w:val="-27"/>
          <w:w w:val="105"/>
        </w:rPr>
        <w:t xml:space="preserve"> </w:t>
      </w:r>
      <w:r>
        <w:rPr>
          <w:w w:val="105"/>
        </w:rPr>
        <w:t>to</w:t>
      </w:r>
      <w:r>
        <w:rPr>
          <w:spacing w:val="-27"/>
          <w:w w:val="105"/>
        </w:rPr>
        <w:t xml:space="preserve"> </w:t>
      </w:r>
      <w:r>
        <w:rPr>
          <w:w w:val="105"/>
        </w:rPr>
        <w:t>use</w:t>
      </w:r>
      <w:r>
        <w:rPr>
          <w:spacing w:val="-28"/>
          <w:w w:val="105"/>
        </w:rPr>
        <w:t xml:space="preserve"> </w:t>
      </w:r>
      <w:r>
        <w:rPr>
          <w:w w:val="105"/>
        </w:rPr>
        <w:t>a</w:t>
      </w:r>
      <w:r>
        <w:rPr>
          <w:spacing w:val="-27"/>
          <w:w w:val="105"/>
        </w:rPr>
        <w:t xml:space="preserve"> </w:t>
      </w:r>
      <w:r>
        <w:rPr>
          <w:w w:val="105"/>
        </w:rPr>
        <w:t>string</w:t>
      </w:r>
      <w:r>
        <w:rPr>
          <w:spacing w:val="-27"/>
          <w:w w:val="105"/>
        </w:rPr>
        <w:t xml:space="preserve"> </w:t>
      </w:r>
      <w:r>
        <w:rPr>
          <w:w w:val="105"/>
        </w:rPr>
        <w:t>or</w:t>
      </w:r>
      <w:r>
        <w:rPr>
          <w:spacing w:val="-28"/>
          <w:w w:val="105"/>
        </w:rPr>
        <w:t xml:space="preserve"> </w:t>
      </w:r>
      <w:r>
        <w:rPr>
          <w:w w:val="105"/>
        </w:rPr>
        <w:t>model</w:t>
      </w:r>
      <w:r>
        <w:rPr>
          <w:spacing w:val="-27"/>
          <w:w w:val="105"/>
        </w:rPr>
        <w:t xml:space="preserve"> </w:t>
      </w:r>
      <w:r>
        <w:rPr>
          <w:w w:val="105"/>
        </w:rPr>
        <w:t>the</w:t>
      </w:r>
      <w:r>
        <w:rPr>
          <w:spacing w:val="-27"/>
          <w:w w:val="105"/>
        </w:rPr>
        <w:t xml:space="preserve"> </w:t>
      </w:r>
      <w:r>
        <w:rPr>
          <w:w w:val="105"/>
        </w:rPr>
        <w:t>concept</w:t>
      </w:r>
      <w:r>
        <w:rPr>
          <w:spacing w:val="-27"/>
          <w:w w:val="105"/>
        </w:rPr>
        <w:t xml:space="preserve"> </w:t>
      </w:r>
      <w:r>
        <w:rPr>
          <w:w w:val="105"/>
        </w:rPr>
        <w:t>using</w:t>
      </w:r>
      <w:r>
        <w:rPr>
          <w:spacing w:val="-28"/>
          <w:w w:val="105"/>
        </w:rPr>
        <w:t xml:space="preserve"> </w:t>
      </w:r>
      <w:r>
        <w:rPr>
          <w:w w:val="105"/>
        </w:rPr>
        <w:t>a</w:t>
      </w:r>
      <w:r>
        <w:rPr>
          <w:spacing w:val="-27"/>
          <w:w w:val="105"/>
        </w:rPr>
        <w:t xml:space="preserve"> </w:t>
      </w:r>
      <w:r>
        <w:rPr>
          <w:w w:val="105"/>
        </w:rPr>
        <w:t>Value</w:t>
      </w:r>
      <w:r>
        <w:rPr>
          <w:spacing w:val="-27"/>
          <w:w w:val="105"/>
        </w:rPr>
        <w:t xml:space="preserve"> </w:t>
      </w:r>
      <w:r>
        <w:rPr>
          <w:w w:val="105"/>
        </w:rPr>
        <w:t>Object.</w:t>
      </w:r>
      <w:r>
        <w:rPr>
          <w:spacing w:val="-28"/>
          <w:w w:val="105"/>
        </w:rPr>
        <w:t xml:space="preserve"> </w:t>
      </w:r>
      <w:r>
        <w:rPr>
          <w:w w:val="105"/>
        </w:rPr>
        <w:t>If you</w:t>
      </w:r>
      <w:r>
        <w:rPr>
          <w:spacing w:val="-24"/>
          <w:w w:val="105"/>
        </w:rPr>
        <w:t xml:space="preserve"> </w:t>
      </w:r>
      <w:r>
        <w:rPr>
          <w:w w:val="105"/>
        </w:rPr>
        <w:t>choose</w:t>
      </w:r>
      <w:r>
        <w:rPr>
          <w:spacing w:val="-23"/>
          <w:w w:val="105"/>
        </w:rPr>
        <w:t xml:space="preserve"> </w:t>
      </w:r>
      <w:r>
        <w:rPr>
          <w:w w:val="105"/>
        </w:rPr>
        <w:t>to</w:t>
      </w:r>
      <w:r>
        <w:rPr>
          <w:spacing w:val="-23"/>
          <w:w w:val="105"/>
        </w:rPr>
        <w:t xml:space="preserve"> </w:t>
      </w:r>
      <w:r>
        <w:rPr>
          <w:w w:val="105"/>
        </w:rPr>
        <w:t>go</w:t>
      </w:r>
      <w:r>
        <w:rPr>
          <w:spacing w:val="-24"/>
          <w:w w:val="105"/>
        </w:rPr>
        <w:t xml:space="preserve"> </w:t>
      </w:r>
      <w:r>
        <w:rPr>
          <w:w w:val="105"/>
        </w:rPr>
        <w:t>with</w:t>
      </w:r>
      <w:r>
        <w:rPr>
          <w:spacing w:val="-23"/>
          <w:w w:val="105"/>
        </w:rPr>
        <w:t xml:space="preserve"> </w:t>
      </w:r>
      <w:r>
        <w:rPr>
          <w:w w:val="105"/>
        </w:rPr>
        <w:t>the</w:t>
      </w:r>
      <w:r>
        <w:rPr>
          <w:spacing w:val="-23"/>
          <w:w w:val="105"/>
        </w:rPr>
        <w:t xml:space="preserve"> </w:t>
      </w:r>
      <w:r>
        <w:rPr>
          <w:w w:val="105"/>
        </w:rPr>
        <w:t>string,</w:t>
      </w:r>
      <w:r>
        <w:rPr>
          <w:spacing w:val="-23"/>
          <w:w w:val="105"/>
        </w:rPr>
        <w:t xml:space="preserve"> </w:t>
      </w:r>
      <w:r>
        <w:rPr>
          <w:w w:val="105"/>
        </w:rPr>
        <w:t>think</w:t>
      </w:r>
      <w:r>
        <w:rPr>
          <w:spacing w:val="-24"/>
          <w:w w:val="105"/>
        </w:rPr>
        <w:t xml:space="preserve"> </w:t>
      </w:r>
      <w:r>
        <w:rPr>
          <w:w w:val="105"/>
        </w:rPr>
        <w:t>about</w:t>
      </w:r>
      <w:r>
        <w:rPr>
          <w:spacing w:val="-23"/>
          <w:w w:val="105"/>
        </w:rPr>
        <w:t xml:space="preserve"> </w:t>
      </w:r>
      <w:r>
        <w:rPr>
          <w:w w:val="105"/>
        </w:rPr>
        <w:t>all</w:t>
      </w:r>
      <w:r>
        <w:rPr>
          <w:spacing w:val="-23"/>
          <w:w w:val="105"/>
        </w:rPr>
        <w:t xml:space="preserve"> </w:t>
      </w:r>
      <w:r>
        <w:rPr>
          <w:w w:val="105"/>
        </w:rPr>
        <w:t>the</w:t>
      </w:r>
      <w:r>
        <w:rPr>
          <w:spacing w:val="-24"/>
          <w:w w:val="105"/>
        </w:rPr>
        <w:t xml:space="preserve"> </w:t>
      </w:r>
      <w:r>
        <w:rPr>
          <w:w w:val="105"/>
        </w:rPr>
        <w:t>places</w:t>
      </w:r>
      <w:r>
        <w:rPr>
          <w:spacing w:val="-23"/>
          <w:w w:val="105"/>
        </w:rPr>
        <w:t xml:space="preserve"> </w:t>
      </w:r>
      <w:r>
        <w:rPr>
          <w:w w:val="105"/>
        </w:rPr>
        <w:t>where</w:t>
      </w:r>
      <w:r>
        <w:rPr>
          <w:spacing w:val="-23"/>
          <w:w w:val="105"/>
        </w:rPr>
        <w:t xml:space="preserve"> </w:t>
      </w:r>
      <w:r>
        <w:rPr>
          <w:w w:val="105"/>
        </w:rPr>
        <w:t>you'll</w:t>
      </w:r>
      <w:r>
        <w:rPr>
          <w:spacing w:val="-23"/>
          <w:w w:val="105"/>
        </w:rPr>
        <w:t xml:space="preserve"> </w:t>
      </w:r>
      <w:r>
        <w:rPr>
          <w:w w:val="105"/>
        </w:rPr>
        <w:t>be</w:t>
      </w:r>
      <w:r>
        <w:rPr>
          <w:spacing w:val="-24"/>
          <w:w w:val="105"/>
        </w:rPr>
        <w:t xml:space="preserve"> </w:t>
      </w:r>
      <w:r>
        <w:rPr>
          <w:w w:val="105"/>
        </w:rPr>
        <w:t>checking</w:t>
      </w:r>
      <w:r>
        <w:rPr>
          <w:spacing w:val="-23"/>
          <w:w w:val="105"/>
        </w:rPr>
        <w:t xml:space="preserve"> </w:t>
      </w:r>
      <w:r>
        <w:rPr>
          <w:w w:val="105"/>
        </w:rPr>
        <w:t>that</w:t>
      </w:r>
      <w:r>
        <w:rPr>
          <w:spacing w:val="-23"/>
          <w:w w:val="105"/>
        </w:rPr>
        <w:t xml:space="preserve"> </w:t>
      </w:r>
      <w:r>
        <w:rPr>
          <w:w w:val="105"/>
        </w:rPr>
        <w:t>the string</w:t>
      </w:r>
      <w:r>
        <w:rPr>
          <w:spacing w:val="-22"/>
          <w:w w:val="105"/>
        </w:rPr>
        <w:t xml:space="preserve"> </w:t>
      </w:r>
      <w:r>
        <w:rPr>
          <w:w w:val="105"/>
        </w:rPr>
        <w:t>is</w:t>
      </w:r>
      <w:r>
        <w:rPr>
          <w:spacing w:val="-21"/>
          <w:w w:val="105"/>
        </w:rPr>
        <w:t xml:space="preserve"> </w:t>
      </w:r>
      <w:r>
        <w:rPr>
          <w:w w:val="105"/>
        </w:rPr>
        <w:t>a</w:t>
      </w:r>
      <w:r>
        <w:rPr>
          <w:spacing w:val="-21"/>
          <w:w w:val="105"/>
        </w:rPr>
        <w:t xml:space="preserve"> </w:t>
      </w:r>
      <w:r>
        <w:rPr>
          <w:w w:val="105"/>
        </w:rPr>
        <w:t>valid</w:t>
      </w:r>
      <w:r>
        <w:rPr>
          <w:spacing w:val="-21"/>
          <w:w w:val="105"/>
        </w:rPr>
        <w:t xml:space="preserve"> </w:t>
      </w:r>
      <w:r>
        <w:rPr>
          <w:w w:val="105"/>
        </w:rPr>
        <w:t>IATA</w:t>
      </w:r>
      <w:r>
        <w:rPr>
          <w:spacing w:val="-21"/>
          <w:w w:val="105"/>
        </w:rPr>
        <w:t xml:space="preserve"> </w:t>
      </w:r>
      <w:r>
        <w:rPr>
          <w:w w:val="105"/>
        </w:rPr>
        <w:t>code.</w:t>
      </w:r>
      <w:r>
        <w:rPr>
          <w:spacing w:val="-21"/>
          <w:w w:val="105"/>
        </w:rPr>
        <w:t xml:space="preserve"> </w:t>
      </w:r>
      <w:r>
        <w:rPr>
          <w:w w:val="105"/>
        </w:rPr>
        <w:t>What's</w:t>
      </w:r>
      <w:r>
        <w:rPr>
          <w:spacing w:val="-22"/>
          <w:w w:val="105"/>
        </w:rPr>
        <w:t xml:space="preserve"> </w:t>
      </w:r>
      <w:r>
        <w:rPr>
          <w:w w:val="105"/>
        </w:rPr>
        <w:t>the</w:t>
      </w:r>
      <w:r>
        <w:rPr>
          <w:spacing w:val="-21"/>
          <w:w w:val="105"/>
        </w:rPr>
        <w:t xml:space="preserve"> </w:t>
      </w:r>
      <w:r>
        <w:rPr>
          <w:w w:val="105"/>
        </w:rPr>
        <w:t>chance</w:t>
      </w:r>
      <w:r>
        <w:rPr>
          <w:spacing w:val="-21"/>
          <w:w w:val="105"/>
        </w:rPr>
        <w:t xml:space="preserve"> </w:t>
      </w:r>
      <w:r>
        <w:rPr>
          <w:w w:val="105"/>
        </w:rPr>
        <w:t>you</w:t>
      </w:r>
      <w:r>
        <w:rPr>
          <w:spacing w:val="-21"/>
          <w:w w:val="105"/>
        </w:rPr>
        <w:t xml:space="preserve"> </w:t>
      </w:r>
      <w:r>
        <w:rPr>
          <w:w w:val="105"/>
        </w:rPr>
        <w:t>forget</w:t>
      </w:r>
      <w:r>
        <w:rPr>
          <w:spacing w:val="-21"/>
          <w:w w:val="105"/>
        </w:rPr>
        <w:t xml:space="preserve"> </w:t>
      </w:r>
      <w:r>
        <w:rPr>
          <w:w w:val="105"/>
        </w:rPr>
        <w:t>somewhere</w:t>
      </w:r>
      <w:r>
        <w:rPr>
          <w:spacing w:val="-21"/>
          <w:w w:val="105"/>
        </w:rPr>
        <w:t xml:space="preserve"> </w:t>
      </w:r>
      <w:r>
        <w:rPr>
          <w:w w:val="105"/>
        </w:rPr>
        <w:t>important?</w:t>
      </w:r>
      <w:r>
        <w:rPr>
          <w:spacing w:val="-22"/>
          <w:w w:val="105"/>
        </w:rPr>
        <w:t xml:space="preserve"> </w:t>
      </w:r>
      <w:r>
        <w:rPr>
          <w:w w:val="105"/>
        </w:rPr>
        <w:t>On</w:t>
      </w:r>
      <w:r>
        <w:rPr>
          <w:spacing w:val="-21"/>
          <w:w w:val="105"/>
        </w:rPr>
        <w:t xml:space="preserve"> </w:t>
      </w:r>
      <w:r>
        <w:rPr>
          <w:w w:val="105"/>
        </w:rPr>
        <w:t>the other</w:t>
      </w:r>
      <w:r>
        <w:rPr>
          <w:spacing w:val="-21"/>
          <w:w w:val="105"/>
        </w:rPr>
        <w:t xml:space="preserve"> </w:t>
      </w:r>
      <w:r>
        <w:rPr>
          <w:w w:val="105"/>
        </w:rPr>
        <w:t>hand,</w:t>
      </w:r>
      <w:r>
        <w:rPr>
          <w:spacing w:val="-20"/>
          <w:w w:val="105"/>
        </w:rPr>
        <w:t xml:space="preserve"> </w:t>
      </w:r>
      <w:r>
        <w:rPr>
          <w:w w:val="105"/>
        </w:rPr>
        <w:t>think</w:t>
      </w:r>
      <w:r>
        <w:rPr>
          <w:spacing w:val="-21"/>
          <w:w w:val="105"/>
        </w:rPr>
        <w:t xml:space="preserve"> </w:t>
      </w:r>
      <w:r>
        <w:rPr>
          <w:w w:val="105"/>
        </w:rPr>
        <w:t>about</w:t>
      </w:r>
      <w:r>
        <w:rPr>
          <w:spacing w:val="-20"/>
          <w:w w:val="105"/>
        </w:rPr>
        <w:t xml:space="preserve"> </w:t>
      </w:r>
      <w:r>
        <w:rPr>
          <w:w w:val="105"/>
        </w:rPr>
        <w:t>trying</w:t>
      </w:r>
      <w:r>
        <w:rPr>
          <w:spacing w:val="-21"/>
          <w:w w:val="105"/>
        </w:rPr>
        <w:t xml:space="preserve"> </w:t>
      </w:r>
      <w:r>
        <w:rPr>
          <w:w w:val="105"/>
        </w:rPr>
        <w:t>to</w:t>
      </w:r>
      <w:r>
        <w:rPr>
          <w:spacing w:val="-20"/>
          <w:w w:val="105"/>
        </w:rPr>
        <w:t xml:space="preserve"> </w:t>
      </w:r>
      <w:r>
        <w:rPr>
          <w:w w:val="105"/>
        </w:rPr>
        <w:t>instantiate</w:t>
      </w:r>
      <w:r>
        <w:rPr>
          <w:spacing w:val="-21"/>
          <w:w w:val="105"/>
        </w:rPr>
        <w:t xml:space="preserve"> </w:t>
      </w:r>
      <w:r>
        <w:rPr>
          <w:w w:val="105"/>
        </w:rPr>
        <w:t>new</w:t>
      </w:r>
      <w:r>
        <w:rPr>
          <w:spacing w:val="-20"/>
          <w:w w:val="105"/>
        </w:rPr>
        <w:t xml:space="preserve"> </w:t>
      </w:r>
      <w:r>
        <w:rPr>
          <w:rFonts w:ascii="Courier New"/>
          <w:w w:val="105"/>
          <w:sz w:val="20"/>
        </w:rPr>
        <w:t>IATA("BCN';</w:t>
      </w:r>
      <w:r>
        <w:rPr>
          <w:rFonts w:ascii="Courier New"/>
          <w:spacing w:val="-34"/>
          <w:w w:val="105"/>
          <w:sz w:val="20"/>
        </w:rPr>
        <w:t xml:space="preserve"> </w:t>
      </w:r>
      <w:r>
        <w:rPr>
          <w:rFonts w:ascii="Courier New"/>
          <w:w w:val="105"/>
          <w:sz w:val="20"/>
        </w:rPr>
        <w:t>DROP</w:t>
      </w:r>
      <w:r>
        <w:rPr>
          <w:rFonts w:ascii="Courier New"/>
          <w:spacing w:val="-33"/>
          <w:w w:val="105"/>
          <w:sz w:val="20"/>
        </w:rPr>
        <w:t xml:space="preserve"> </w:t>
      </w:r>
      <w:r>
        <w:rPr>
          <w:rFonts w:ascii="Courier New"/>
          <w:w w:val="105"/>
          <w:sz w:val="20"/>
        </w:rPr>
        <w:t>TABLE</w:t>
      </w:r>
      <w:r>
        <w:rPr>
          <w:rFonts w:ascii="Courier New"/>
          <w:spacing w:val="-33"/>
          <w:w w:val="105"/>
          <w:sz w:val="20"/>
        </w:rPr>
        <w:t xml:space="preserve"> </w:t>
      </w:r>
      <w:r>
        <w:rPr>
          <w:rFonts w:ascii="Courier New"/>
          <w:w w:val="105"/>
          <w:sz w:val="20"/>
        </w:rPr>
        <w:t>users;-- ")</w:t>
      </w:r>
      <w:r>
        <w:rPr>
          <w:w w:val="105"/>
        </w:rPr>
        <w:t>.</w:t>
      </w:r>
      <w:r>
        <w:rPr>
          <w:spacing w:val="-26"/>
          <w:w w:val="105"/>
        </w:rPr>
        <w:t xml:space="preserve"> </w:t>
      </w:r>
      <w:r>
        <w:rPr>
          <w:w w:val="105"/>
        </w:rPr>
        <w:t>If</w:t>
      </w:r>
      <w:r>
        <w:rPr>
          <w:spacing w:val="-26"/>
          <w:w w:val="105"/>
        </w:rPr>
        <w:t xml:space="preserve"> </w:t>
      </w:r>
      <w:r>
        <w:rPr>
          <w:w w:val="105"/>
        </w:rPr>
        <w:t>you</w:t>
      </w:r>
      <w:r>
        <w:rPr>
          <w:spacing w:val="-25"/>
          <w:w w:val="105"/>
        </w:rPr>
        <w:t xml:space="preserve"> </w:t>
      </w:r>
      <w:r>
        <w:rPr>
          <w:w w:val="105"/>
        </w:rPr>
        <w:t>centralize</w:t>
      </w:r>
      <w:r>
        <w:rPr>
          <w:spacing w:val="-26"/>
          <w:w w:val="105"/>
        </w:rPr>
        <w:t xml:space="preserve"> </w:t>
      </w:r>
      <w:r>
        <w:rPr>
          <w:w w:val="105"/>
        </w:rPr>
        <w:t>the</w:t>
      </w:r>
      <w:r>
        <w:rPr>
          <w:spacing w:val="-27"/>
          <w:w w:val="105"/>
        </w:rPr>
        <w:t xml:space="preserve"> </w:t>
      </w:r>
      <w:r>
        <w:rPr>
          <w:i/>
          <w:w w:val="105"/>
        </w:rPr>
        <w:t>guards</w:t>
      </w:r>
      <w:r>
        <w:rPr>
          <w:i/>
          <w:spacing w:val="-25"/>
          <w:w w:val="105"/>
        </w:rPr>
        <w:t xml:space="preserve"> </w:t>
      </w:r>
      <w:r>
        <w:rPr>
          <w:w w:val="105"/>
        </w:rPr>
        <w:t>in</w:t>
      </w:r>
      <w:r>
        <w:rPr>
          <w:spacing w:val="-26"/>
          <w:w w:val="105"/>
        </w:rPr>
        <w:t xml:space="preserve"> </w:t>
      </w:r>
      <w:r>
        <w:rPr>
          <w:w w:val="105"/>
        </w:rPr>
        <w:t>the</w:t>
      </w:r>
      <w:r>
        <w:rPr>
          <w:spacing w:val="-26"/>
          <w:w w:val="105"/>
        </w:rPr>
        <w:t xml:space="preserve"> </w:t>
      </w:r>
      <w:r>
        <w:rPr>
          <w:w w:val="105"/>
        </w:rPr>
        <w:t>constructor</w:t>
      </w:r>
      <w:r>
        <w:rPr>
          <w:spacing w:val="-25"/>
          <w:w w:val="105"/>
        </w:rPr>
        <w:t xml:space="preserve"> </w:t>
      </w:r>
      <w:r>
        <w:rPr>
          <w:w w:val="105"/>
        </w:rPr>
        <w:t>and</w:t>
      </w:r>
      <w:r>
        <w:rPr>
          <w:spacing w:val="-26"/>
          <w:w w:val="105"/>
        </w:rPr>
        <w:t xml:space="preserve"> </w:t>
      </w:r>
      <w:r>
        <w:rPr>
          <w:w w:val="105"/>
        </w:rPr>
        <w:t>then</w:t>
      </w:r>
      <w:r>
        <w:rPr>
          <w:spacing w:val="-26"/>
          <w:w w:val="105"/>
        </w:rPr>
        <w:t xml:space="preserve"> </w:t>
      </w:r>
      <w:r>
        <w:rPr>
          <w:w w:val="105"/>
        </w:rPr>
        <w:t>pass</w:t>
      </w:r>
      <w:r>
        <w:rPr>
          <w:spacing w:val="-25"/>
          <w:w w:val="105"/>
        </w:rPr>
        <w:t xml:space="preserve"> </w:t>
      </w:r>
      <w:r>
        <w:rPr>
          <w:w w:val="105"/>
        </w:rPr>
        <w:t>an</w:t>
      </w:r>
      <w:r>
        <w:rPr>
          <w:spacing w:val="-26"/>
          <w:w w:val="105"/>
        </w:rPr>
        <w:t xml:space="preserve"> </w:t>
      </w:r>
      <w:r>
        <w:rPr>
          <w:w w:val="105"/>
        </w:rPr>
        <w:t>IATA</w:t>
      </w:r>
      <w:r>
        <w:rPr>
          <w:spacing w:val="-26"/>
          <w:w w:val="105"/>
        </w:rPr>
        <w:t xml:space="preserve"> </w:t>
      </w:r>
      <w:r>
        <w:rPr>
          <w:w w:val="105"/>
        </w:rPr>
        <w:t>Value</w:t>
      </w:r>
      <w:r>
        <w:rPr>
          <w:spacing w:val="-25"/>
          <w:w w:val="105"/>
        </w:rPr>
        <w:t xml:space="preserve"> </w:t>
      </w:r>
      <w:r>
        <w:rPr>
          <w:w w:val="105"/>
        </w:rPr>
        <w:t>Object</w:t>
      </w:r>
      <w:r>
        <w:rPr>
          <w:spacing w:val="-26"/>
          <w:w w:val="105"/>
        </w:rPr>
        <w:t xml:space="preserve"> </w:t>
      </w:r>
      <w:r>
        <w:rPr>
          <w:w w:val="105"/>
        </w:rPr>
        <w:t>into your</w:t>
      </w:r>
      <w:r>
        <w:rPr>
          <w:spacing w:val="-14"/>
          <w:w w:val="105"/>
        </w:rPr>
        <w:t xml:space="preserve"> </w:t>
      </w:r>
      <w:r>
        <w:rPr>
          <w:w w:val="105"/>
        </w:rPr>
        <w:t>model,</w:t>
      </w:r>
      <w:r>
        <w:rPr>
          <w:spacing w:val="-13"/>
          <w:w w:val="105"/>
        </w:rPr>
        <w:t xml:space="preserve"> </w:t>
      </w:r>
      <w:r>
        <w:rPr>
          <w:w w:val="105"/>
        </w:rPr>
        <w:t>avoiding</w:t>
      </w:r>
      <w:r>
        <w:rPr>
          <w:spacing w:val="-13"/>
          <w:w w:val="105"/>
        </w:rPr>
        <w:t xml:space="preserve"> </w:t>
      </w:r>
      <w:r>
        <w:rPr>
          <w:w w:val="105"/>
        </w:rPr>
        <w:t>SQL</w:t>
      </w:r>
      <w:r>
        <w:rPr>
          <w:spacing w:val="-14"/>
          <w:w w:val="105"/>
        </w:rPr>
        <w:t xml:space="preserve"> </w:t>
      </w:r>
      <w:r>
        <w:rPr>
          <w:w w:val="105"/>
        </w:rPr>
        <w:t>Injections</w:t>
      </w:r>
      <w:r>
        <w:rPr>
          <w:spacing w:val="-13"/>
          <w:w w:val="105"/>
        </w:rPr>
        <w:t xml:space="preserve"> </w:t>
      </w:r>
      <w:r>
        <w:rPr>
          <w:w w:val="105"/>
        </w:rPr>
        <w:t>or</w:t>
      </w:r>
      <w:r>
        <w:rPr>
          <w:spacing w:val="-13"/>
          <w:w w:val="105"/>
        </w:rPr>
        <w:t xml:space="preserve"> </w:t>
      </w:r>
      <w:r>
        <w:rPr>
          <w:w w:val="105"/>
        </w:rPr>
        <w:t>similar</w:t>
      </w:r>
      <w:r>
        <w:rPr>
          <w:spacing w:val="-13"/>
          <w:w w:val="105"/>
        </w:rPr>
        <w:t xml:space="preserve"> </w:t>
      </w:r>
      <w:r>
        <w:rPr>
          <w:w w:val="105"/>
        </w:rPr>
        <w:t>attacks</w:t>
      </w:r>
      <w:r>
        <w:rPr>
          <w:spacing w:val="-14"/>
          <w:w w:val="105"/>
        </w:rPr>
        <w:t xml:space="preserve"> </w:t>
      </w:r>
      <w:r>
        <w:rPr>
          <w:w w:val="105"/>
        </w:rPr>
        <w:t>gets</w:t>
      </w:r>
      <w:r>
        <w:rPr>
          <w:spacing w:val="-13"/>
          <w:w w:val="105"/>
        </w:rPr>
        <w:t xml:space="preserve"> </w:t>
      </w:r>
      <w:r>
        <w:rPr>
          <w:w w:val="105"/>
        </w:rPr>
        <w:t>easier.</w:t>
      </w:r>
    </w:p>
    <w:p w14:paraId="1E5FC406" w14:textId="77777777" w:rsidR="008127B4" w:rsidRDefault="008127B4">
      <w:pPr>
        <w:pStyle w:val="a3"/>
        <w:spacing w:before="9"/>
        <w:rPr>
          <w:sz w:val="15"/>
        </w:rPr>
      </w:pPr>
    </w:p>
    <w:p w14:paraId="5AEFCB42" w14:textId="77777777" w:rsidR="008127B4" w:rsidRDefault="00C97DE3">
      <w:pPr>
        <w:pStyle w:val="a3"/>
        <w:ind w:left="1133"/>
      </w:pPr>
      <w:r>
        <w:rPr>
          <w:w w:val="105"/>
        </w:rPr>
        <w:t>If you want to know more about the security side of Domain-Driven Design, you can follow</w:t>
      </w:r>
    </w:p>
    <w:p w14:paraId="3C557BD8" w14:textId="77777777" w:rsidR="008127B4" w:rsidRDefault="00C10235">
      <w:pPr>
        <w:spacing w:before="11"/>
        <w:ind w:left="1133"/>
        <w:rPr>
          <w:sz w:val="21"/>
        </w:rPr>
      </w:pPr>
      <w:hyperlink r:id="rId270">
        <w:r w:rsidR="00C97DE3">
          <w:rPr>
            <w:rFonts w:ascii="Courier New"/>
            <w:sz w:val="18"/>
          </w:rPr>
          <w:t>Dan Bergh Johnsson</w:t>
        </w:r>
        <w:r w:rsidR="00C97DE3">
          <w:rPr>
            <w:rFonts w:ascii="Courier New"/>
            <w:spacing w:val="-84"/>
            <w:sz w:val="18"/>
          </w:rPr>
          <w:t xml:space="preserve"> </w:t>
        </w:r>
      </w:hyperlink>
      <w:r w:rsidR="00C97DE3">
        <w:rPr>
          <w:sz w:val="21"/>
        </w:rPr>
        <w:t xml:space="preserve">or read his </w:t>
      </w:r>
      <w:hyperlink r:id="rId271">
        <w:r w:rsidR="00C97DE3">
          <w:rPr>
            <w:rFonts w:ascii="Courier New"/>
            <w:sz w:val="18"/>
          </w:rPr>
          <w:t>blog</w:t>
        </w:r>
      </w:hyperlink>
      <w:r w:rsidR="00C97DE3">
        <w:rPr>
          <w:sz w:val="21"/>
        </w:rPr>
        <w:t>.</w:t>
      </w:r>
    </w:p>
    <w:p w14:paraId="367CD148" w14:textId="77777777" w:rsidR="008127B4" w:rsidRDefault="008127B4">
      <w:pPr>
        <w:pStyle w:val="a3"/>
        <w:rPr>
          <w:sz w:val="20"/>
        </w:rPr>
      </w:pPr>
    </w:p>
    <w:p w14:paraId="6D757964" w14:textId="77777777" w:rsidR="008127B4" w:rsidRDefault="008127B4">
      <w:pPr>
        <w:pStyle w:val="a3"/>
        <w:spacing w:before="2"/>
        <w:rPr>
          <w:sz w:val="27"/>
        </w:rPr>
      </w:pPr>
    </w:p>
    <w:p w14:paraId="4EBEE10C" w14:textId="77777777" w:rsidR="008127B4" w:rsidRDefault="00C97DE3">
      <w:pPr>
        <w:pStyle w:val="2"/>
        <w:spacing w:before="1"/>
      </w:pPr>
      <w:bookmarkStart w:id="149" w:name="_bookmark99"/>
      <w:bookmarkEnd w:id="149"/>
      <w:r>
        <w:t>Wrap-Up</w:t>
      </w:r>
    </w:p>
    <w:p w14:paraId="0BCC5C9C" w14:textId="77777777" w:rsidR="008127B4" w:rsidRDefault="00C97DE3">
      <w:pPr>
        <w:pStyle w:val="a3"/>
        <w:spacing w:before="82" w:line="249" w:lineRule="auto"/>
        <w:ind w:left="1133" w:right="1144"/>
      </w:pPr>
      <w:r>
        <w:rPr>
          <w:w w:val="105"/>
        </w:rPr>
        <w:t>Using Value Objects for modeling concepts in your Domain that measure, quantify, or describe</w:t>
      </w:r>
      <w:r>
        <w:rPr>
          <w:spacing w:val="-39"/>
          <w:w w:val="105"/>
        </w:rPr>
        <w:t xml:space="preserve"> </w:t>
      </w:r>
      <w:r>
        <w:rPr>
          <w:w w:val="105"/>
        </w:rPr>
        <w:t>is</w:t>
      </w:r>
      <w:r>
        <w:rPr>
          <w:spacing w:val="-38"/>
          <w:w w:val="105"/>
        </w:rPr>
        <w:t xml:space="preserve"> </w:t>
      </w:r>
      <w:r>
        <w:rPr>
          <w:w w:val="105"/>
        </w:rPr>
        <w:t>highly</w:t>
      </w:r>
      <w:r>
        <w:rPr>
          <w:spacing w:val="-38"/>
          <w:w w:val="105"/>
        </w:rPr>
        <w:t xml:space="preserve"> </w:t>
      </w:r>
      <w:r>
        <w:rPr>
          <w:w w:val="105"/>
        </w:rPr>
        <w:t>recommended.</w:t>
      </w:r>
      <w:r>
        <w:rPr>
          <w:spacing w:val="-39"/>
          <w:w w:val="105"/>
        </w:rPr>
        <w:t xml:space="preserve"> </w:t>
      </w:r>
      <w:r>
        <w:rPr>
          <w:w w:val="105"/>
        </w:rPr>
        <w:t>As</w:t>
      </w:r>
      <w:r>
        <w:rPr>
          <w:spacing w:val="-38"/>
          <w:w w:val="105"/>
        </w:rPr>
        <w:t xml:space="preserve"> </w:t>
      </w:r>
      <w:r>
        <w:rPr>
          <w:w w:val="105"/>
        </w:rPr>
        <w:t>shown,</w:t>
      </w:r>
      <w:r>
        <w:rPr>
          <w:spacing w:val="-38"/>
          <w:w w:val="105"/>
        </w:rPr>
        <w:t xml:space="preserve"> </w:t>
      </w:r>
      <w:r>
        <w:rPr>
          <w:w w:val="105"/>
        </w:rPr>
        <w:t>Value</w:t>
      </w:r>
      <w:r>
        <w:rPr>
          <w:spacing w:val="-38"/>
          <w:w w:val="105"/>
        </w:rPr>
        <w:t xml:space="preserve"> </w:t>
      </w:r>
      <w:r>
        <w:rPr>
          <w:w w:val="105"/>
        </w:rPr>
        <w:t>Objects</w:t>
      </w:r>
      <w:r>
        <w:rPr>
          <w:spacing w:val="-39"/>
          <w:w w:val="105"/>
        </w:rPr>
        <w:t xml:space="preserve"> </w:t>
      </w:r>
      <w:r>
        <w:rPr>
          <w:w w:val="105"/>
        </w:rPr>
        <w:t>are</w:t>
      </w:r>
      <w:r>
        <w:rPr>
          <w:spacing w:val="-38"/>
          <w:w w:val="105"/>
        </w:rPr>
        <w:t xml:space="preserve"> </w:t>
      </w:r>
      <w:r>
        <w:rPr>
          <w:w w:val="105"/>
        </w:rPr>
        <w:t>easy</w:t>
      </w:r>
      <w:r>
        <w:rPr>
          <w:spacing w:val="-38"/>
          <w:w w:val="105"/>
        </w:rPr>
        <w:t xml:space="preserve"> </w:t>
      </w:r>
      <w:r>
        <w:rPr>
          <w:w w:val="105"/>
        </w:rPr>
        <w:t>to</w:t>
      </w:r>
      <w:r>
        <w:rPr>
          <w:spacing w:val="-38"/>
          <w:w w:val="105"/>
        </w:rPr>
        <w:t xml:space="preserve"> </w:t>
      </w:r>
      <w:r>
        <w:rPr>
          <w:w w:val="105"/>
        </w:rPr>
        <w:t>create,</w:t>
      </w:r>
      <w:r>
        <w:rPr>
          <w:spacing w:val="-39"/>
          <w:w w:val="105"/>
        </w:rPr>
        <w:t xml:space="preserve"> </w:t>
      </w:r>
      <w:r>
        <w:rPr>
          <w:w w:val="105"/>
        </w:rPr>
        <w:t>maintain,</w:t>
      </w:r>
      <w:r>
        <w:rPr>
          <w:spacing w:val="-38"/>
          <w:w w:val="105"/>
        </w:rPr>
        <w:t xml:space="preserve"> </w:t>
      </w:r>
      <w:r>
        <w:rPr>
          <w:w w:val="105"/>
        </w:rPr>
        <w:t>and test.</w:t>
      </w:r>
      <w:r>
        <w:rPr>
          <w:spacing w:val="-22"/>
          <w:w w:val="105"/>
        </w:rPr>
        <w:t xml:space="preserve"> </w:t>
      </w:r>
      <w:r>
        <w:rPr>
          <w:w w:val="105"/>
        </w:rPr>
        <w:t>In</w:t>
      </w:r>
      <w:r>
        <w:rPr>
          <w:spacing w:val="-21"/>
          <w:w w:val="105"/>
        </w:rPr>
        <w:t xml:space="preserve"> </w:t>
      </w:r>
      <w:r>
        <w:rPr>
          <w:w w:val="105"/>
        </w:rPr>
        <w:t>order</w:t>
      </w:r>
      <w:r>
        <w:rPr>
          <w:spacing w:val="-22"/>
          <w:w w:val="105"/>
        </w:rPr>
        <w:t xml:space="preserve"> </w:t>
      </w:r>
      <w:r>
        <w:rPr>
          <w:w w:val="105"/>
        </w:rPr>
        <w:t>to</w:t>
      </w:r>
      <w:r>
        <w:rPr>
          <w:spacing w:val="-21"/>
          <w:w w:val="105"/>
        </w:rPr>
        <w:t xml:space="preserve"> </w:t>
      </w:r>
      <w:r>
        <w:rPr>
          <w:w w:val="105"/>
        </w:rPr>
        <w:t>handle</w:t>
      </w:r>
      <w:r>
        <w:rPr>
          <w:spacing w:val="-22"/>
          <w:w w:val="105"/>
        </w:rPr>
        <w:t xml:space="preserve"> </w:t>
      </w:r>
      <w:r>
        <w:rPr>
          <w:w w:val="105"/>
        </w:rPr>
        <w:t>persistence</w:t>
      </w:r>
      <w:r>
        <w:rPr>
          <w:spacing w:val="-21"/>
          <w:w w:val="105"/>
        </w:rPr>
        <w:t xml:space="preserve"> </w:t>
      </w:r>
      <w:r>
        <w:rPr>
          <w:w w:val="105"/>
        </w:rPr>
        <w:t>within</w:t>
      </w:r>
      <w:r>
        <w:rPr>
          <w:spacing w:val="-22"/>
          <w:w w:val="105"/>
        </w:rPr>
        <w:t xml:space="preserve"> </w:t>
      </w:r>
      <w:r>
        <w:rPr>
          <w:w w:val="105"/>
        </w:rPr>
        <w:t>a</w:t>
      </w:r>
      <w:r>
        <w:rPr>
          <w:spacing w:val="-21"/>
          <w:w w:val="105"/>
        </w:rPr>
        <w:t xml:space="preserve"> </w:t>
      </w:r>
      <w:r>
        <w:rPr>
          <w:w w:val="105"/>
        </w:rPr>
        <w:t>Domain-Driven</w:t>
      </w:r>
      <w:r>
        <w:rPr>
          <w:spacing w:val="-21"/>
          <w:w w:val="105"/>
        </w:rPr>
        <w:t xml:space="preserve"> </w:t>
      </w:r>
      <w:r>
        <w:rPr>
          <w:w w:val="105"/>
        </w:rPr>
        <w:t>Design</w:t>
      </w:r>
      <w:r>
        <w:rPr>
          <w:spacing w:val="-22"/>
          <w:w w:val="105"/>
        </w:rPr>
        <w:t xml:space="preserve"> </w:t>
      </w:r>
      <w:r>
        <w:rPr>
          <w:w w:val="105"/>
        </w:rPr>
        <w:t>application,</w:t>
      </w:r>
      <w:r>
        <w:rPr>
          <w:spacing w:val="-21"/>
          <w:w w:val="105"/>
        </w:rPr>
        <w:t xml:space="preserve"> </w:t>
      </w:r>
      <w:r>
        <w:rPr>
          <w:w w:val="105"/>
        </w:rPr>
        <w:t>using</w:t>
      </w:r>
      <w:r>
        <w:rPr>
          <w:spacing w:val="-22"/>
          <w:w w:val="105"/>
        </w:rPr>
        <w:t xml:space="preserve"> </w:t>
      </w:r>
      <w:r>
        <w:rPr>
          <w:w w:val="105"/>
        </w:rPr>
        <w:t>an ORM</w:t>
      </w:r>
      <w:r>
        <w:rPr>
          <w:spacing w:val="-23"/>
          <w:w w:val="105"/>
        </w:rPr>
        <w:t xml:space="preserve"> </w:t>
      </w:r>
      <w:r>
        <w:rPr>
          <w:w w:val="105"/>
        </w:rPr>
        <w:t>is</w:t>
      </w:r>
      <w:r>
        <w:rPr>
          <w:spacing w:val="-22"/>
          <w:w w:val="105"/>
        </w:rPr>
        <w:t xml:space="preserve"> </w:t>
      </w:r>
      <w:r>
        <w:rPr>
          <w:w w:val="105"/>
        </w:rPr>
        <w:t>a</w:t>
      </w:r>
      <w:r>
        <w:rPr>
          <w:spacing w:val="-22"/>
          <w:w w:val="105"/>
        </w:rPr>
        <w:t xml:space="preserve"> </w:t>
      </w:r>
      <w:r>
        <w:rPr>
          <w:w w:val="105"/>
        </w:rPr>
        <w:t>must.</w:t>
      </w:r>
      <w:r>
        <w:rPr>
          <w:spacing w:val="-23"/>
          <w:w w:val="105"/>
        </w:rPr>
        <w:t xml:space="preserve"> </w:t>
      </w:r>
      <w:r>
        <w:rPr>
          <w:w w:val="105"/>
        </w:rPr>
        <w:t>However,</w:t>
      </w:r>
      <w:r>
        <w:rPr>
          <w:spacing w:val="-22"/>
          <w:w w:val="105"/>
        </w:rPr>
        <w:t xml:space="preserve"> </w:t>
      </w:r>
      <w:r>
        <w:rPr>
          <w:w w:val="105"/>
        </w:rPr>
        <w:t>in</w:t>
      </w:r>
      <w:r>
        <w:rPr>
          <w:spacing w:val="-22"/>
          <w:w w:val="105"/>
        </w:rPr>
        <w:t xml:space="preserve"> </w:t>
      </w:r>
      <w:r>
        <w:rPr>
          <w:w w:val="105"/>
        </w:rPr>
        <w:t>order</w:t>
      </w:r>
      <w:r>
        <w:rPr>
          <w:spacing w:val="-22"/>
          <w:w w:val="105"/>
        </w:rPr>
        <w:t xml:space="preserve"> </w:t>
      </w:r>
      <w:r>
        <w:rPr>
          <w:w w:val="105"/>
        </w:rPr>
        <w:t>to</w:t>
      </w:r>
      <w:r>
        <w:rPr>
          <w:spacing w:val="-23"/>
          <w:w w:val="105"/>
        </w:rPr>
        <w:t xml:space="preserve"> </w:t>
      </w:r>
      <w:r>
        <w:rPr>
          <w:w w:val="105"/>
        </w:rPr>
        <w:t>persist</w:t>
      </w:r>
      <w:r>
        <w:rPr>
          <w:spacing w:val="-22"/>
          <w:w w:val="105"/>
        </w:rPr>
        <w:t xml:space="preserve"> </w:t>
      </w:r>
      <w:r>
        <w:rPr>
          <w:w w:val="105"/>
        </w:rPr>
        <w:t>Value</w:t>
      </w:r>
      <w:r>
        <w:rPr>
          <w:spacing w:val="-22"/>
          <w:w w:val="105"/>
        </w:rPr>
        <w:t xml:space="preserve"> </w:t>
      </w:r>
      <w:r>
        <w:rPr>
          <w:w w:val="105"/>
        </w:rPr>
        <w:t>Objects</w:t>
      </w:r>
      <w:r>
        <w:rPr>
          <w:spacing w:val="-23"/>
          <w:w w:val="105"/>
        </w:rPr>
        <w:t xml:space="preserve"> </w:t>
      </w:r>
      <w:r>
        <w:rPr>
          <w:w w:val="105"/>
        </w:rPr>
        <w:t>using</w:t>
      </w:r>
      <w:r>
        <w:rPr>
          <w:spacing w:val="-22"/>
          <w:w w:val="105"/>
        </w:rPr>
        <w:t xml:space="preserve"> </w:t>
      </w:r>
      <w:r>
        <w:rPr>
          <w:w w:val="105"/>
        </w:rPr>
        <w:t>Doctrine,</w:t>
      </w:r>
      <w:r>
        <w:rPr>
          <w:spacing w:val="-22"/>
          <w:w w:val="105"/>
        </w:rPr>
        <w:t xml:space="preserve"> </w:t>
      </w:r>
      <w:r>
        <w:rPr>
          <w:w w:val="105"/>
        </w:rPr>
        <w:t>the</w:t>
      </w:r>
      <w:r>
        <w:rPr>
          <w:spacing w:val="-22"/>
          <w:w w:val="105"/>
        </w:rPr>
        <w:t xml:space="preserve"> </w:t>
      </w:r>
      <w:r>
        <w:rPr>
          <w:w w:val="105"/>
        </w:rPr>
        <w:t>preferred way</w:t>
      </w:r>
      <w:r>
        <w:rPr>
          <w:spacing w:val="-34"/>
          <w:w w:val="105"/>
        </w:rPr>
        <w:t xml:space="preserve"> </w:t>
      </w:r>
      <w:r>
        <w:rPr>
          <w:w w:val="105"/>
        </w:rPr>
        <w:t>is</w:t>
      </w:r>
      <w:r>
        <w:rPr>
          <w:spacing w:val="-34"/>
          <w:w w:val="105"/>
        </w:rPr>
        <w:t xml:space="preserve"> </w:t>
      </w:r>
      <w:r>
        <w:rPr>
          <w:w w:val="105"/>
        </w:rPr>
        <w:t>using</w:t>
      </w:r>
      <w:r>
        <w:rPr>
          <w:spacing w:val="-34"/>
          <w:w w:val="105"/>
        </w:rPr>
        <w:t xml:space="preserve"> </w:t>
      </w:r>
      <w:r>
        <w:rPr>
          <w:w w:val="105"/>
        </w:rPr>
        <w:t>embeddables.</w:t>
      </w:r>
      <w:r>
        <w:rPr>
          <w:spacing w:val="-33"/>
          <w:w w:val="105"/>
        </w:rPr>
        <w:t xml:space="preserve"> </w:t>
      </w:r>
      <w:r>
        <w:rPr>
          <w:w w:val="105"/>
        </w:rPr>
        <w:t>In</w:t>
      </w:r>
      <w:r>
        <w:rPr>
          <w:spacing w:val="-34"/>
          <w:w w:val="105"/>
        </w:rPr>
        <w:t xml:space="preserve"> </w:t>
      </w:r>
      <w:r>
        <w:rPr>
          <w:w w:val="105"/>
        </w:rPr>
        <w:t>case</w:t>
      </w:r>
      <w:r>
        <w:rPr>
          <w:spacing w:val="-34"/>
          <w:w w:val="105"/>
        </w:rPr>
        <w:t xml:space="preserve"> </w:t>
      </w:r>
      <w:r>
        <w:rPr>
          <w:w w:val="105"/>
        </w:rPr>
        <w:t>you're</w:t>
      </w:r>
      <w:r>
        <w:rPr>
          <w:spacing w:val="-33"/>
          <w:w w:val="105"/>
        </w:rPr>
        <w:t xml:space="preserve"> </w:t>
      </w:r>
      <w:r>
        <w:rPr>
          <w:w w:val="105"/>
        </w:rPr>
        <w:t>stuck</w:t>
      </w:r>
      <w:r>
        <w:rPr>
          <w:spacing w:val="-34"/>
          <w:w w:val="105"/>
        </w:rPr>
        <w:t xml:space="preserve"> </w:t>
      </w:r>
      <w:r>
        <w:rPr>
          <w:w w:val="105"/>
        </w:rPr>
        <w:t>in</w:t>
      </w:r>
      <w:r>
        <w:rPr>
          <w:spacing w:val="-34"/>
          <w:w w:val="105"/>
        </w:rPr>
        <w:t xml:space="preserve"> </w:t>
      </w:r>
      <w:r>
        <w:rPr>
          <w:i/>
          <w:w w:val="105"/>
        </w:rPr>
        <w:t>version</w:t>
      </w:r>
      <w:r>
        <w:rPr>
          <w:i/>
          <w:spacing w:val="-34"/>
          <w:w w:val="105"/>
        </w:rPr>
        <w:t xml:space="preserve"> </w:t>
      </w:r>
      <w:r>
        <w:rPr>
          <w:i/>
          <w:w w:val="105"/>
        </w:rPr>
        <w:t>2.4</w:t>
      </w:r>
      <w:r>
        <w:rPr>
          <w:w w:val="105"/>
        </w:rPr>
        <w:t>,</w:t>
      </w:r>
      <w:r>
        <w:rPr>
          <w:spacing w:val="-33"/>
          <w:w w:val="105"/>
        </w:rPr>
        <w:t xml:space="preserve"> </w:t>
      </w:r>
      <w:r>
        <w:rPr>
          <w:w w:val="105"/>
        </w:rPr>
        <w:t>there</w:t>
      </w:r>
      <w:r>
        <w:rPr>
          <w:spacing w:val="-34"/>
          <w:w w:val="105"/>
        </w:rPr>
        <w:t xml:space="preserve"> </w:t>
      </w:r>
      <w:r>
        <w:rPr>
          <w:w w:val="105"/>
        </w:rPr>
        <w:t>are</w:t>
      </w:r>
      <w:r>
        <w:rPr>
          <w:spacing w:val="-34"/>
          <w:w w:val="105"/>
        </w:rPr>
        <w:t xml:space="preserve"> </w:t>
      </w:r>
      <w:r>
        <w:rPr>
          <w:w w:val="105"/>
        </w:rPr>
        <w:t>two</w:t>
      </w:r>
      <w:r>
        <w:rPr>
          <w:spacing w:val="-33"/>
          <w:w w:val="105"/>
        </w:rPr>
        <w:t xml:space="preserve"> </w:t>
      </w:r>
      <w:r>
        <w:rPr>
          <w:w w:val="105"/>
        </w:rPr>
        <w:t>options:</w:t>
      </w:r>
      <w:r>
        <w:rPr>
          <w:spacing w:val="-34"/>
          <w:w w:val="105"/>
        </w:rPr>
        <w:t xml:space="preserve"> </w:t>
      </w:r>
      <w:r>
        <w:rPr>
          <w:w w:val="105"/>
        </w:rPr>
        <w:t>adding the</w:t>
      </w:r>
      <w:r>
        <w:rPr>
          <w:spacing w:val="-27"/>
          <w:w w:val="105"/>
        </w:rPr>
        <w:t xml:space="preserve"> </w:t>
      </w:r>
      <w:r>
        <w:rPr>
          <w:w w:val="105"/>
        </w:rPr>
        <w:t>Value</w:t>
      </w:r>
      <w:r>
        <w:rPr>
          <w:spacing w:val="-27"/>
          <w:w w:val="105"/>
        </w:rPr>
        <w:t xml:space="preserve"> </w:t>
      </w:r>
      <w:r>
        <w:rPr>
          <w:w w:val="105"/>
        </w:rPr>
        <w:t>Object</w:t>
      </w:r>
      <w:r>
        <w:rPr>
          <w:spacing w:val="-27"/>
          <w:w w:val="105"/>
        </w:rPr>
        <w:t xml:space="preserve"> </w:t>
      </w:r>
      <w:r>
        <w:rPr>
          <w:w w:val="105"/>
        </w:rPr>
        <w:t>fields</w:t>
      </w:r>
      <w:r>
        <w:rPr>
          <w:spacing w:val="-27"/>
          <w:w w:val="105"/>
        </w:rPr>
        <w:t xml:space="preserve"> </w:t>
      </w:r>
      <w:r>
        <w:rPr>
          <w:w w:val="105"/>
        </w:rPr>
        <w:t>directly</w:t>
      </w:r>
      <w:r>
        <w:rPr>
          <w:spacing w:val="-27"/>
          <w:w w:val="105"/>
        </w:rPr>
        <w:t xml:space="preserve"> </w:t>
      </w:r>
      <w:r>
        <w:rPr>
          <w:w w:val="105"/>
        </w:rPr>
        <w:t>into</w:t>
      </w:r>
      <w:r>
        <w:rPr>
          <w:spacing w:val="-27"/>
          <w:w w:val="105"/>
        </w:rPr>
        <w:t xml:space="preserve"> </w:t>
      </w:r>
      <w:r>
        <w:rPr>
          <w:w w:val="105"/>
        </w:rPr>
        <w:t>your</w:t>
      </w:r>
      <w:r>
        <w:rPr>
          <w:spacing w:val="-27"/>
          <w:w w:val="105"/>
        </w:rPr>
        <w:t xml:space="preserve"> </w:t>
      </w:r>
      <w:r>
        <w:rPr>
          <w:w w:val="105"/>
        </w:rPr>
        <w:t>Entity</w:t>
      </w:r>
      <w:r>
        <w:rPr>
          <w:spacing w:val="-27"/>
          <w:w w:val="105"/>
        </w:rPr>
        <w:t xml:space="preserve"> </w:t>
      </w:r>
      <w:r>
        <w:rPr>
          <w:w w:val="105"/>
        </w:rPr>
        <w:t>and</w:t>
      </w:r>
      <w:r>
        <w:rPr>
          <w:spacing w:val="-27"/>
          <w:w w:val="105"/>
        </w:rPr>
        <w:t xml:space="preserve"> </w:t>
      </w:r>
      <w:r>
        <w:rPr>
          <w:w w:val="105"/>
        </w:rPr>
        <w:t>mapping</w:t>
      </w:r>
      <w:r>
        <w:rPr>
          <w:spacing w:val="-27"/>
          <w:w w:val="105"/>
        </w:rPr>
        <w:t xml:space="preserve"> </w:t>
      </w:r>
      <w:r>
        <w:rPr>
          <w:w w:val="105"/>
        </w:rPr>
        <w:t>them</w:t>
      </w:r>
      <w:r>
        <w:rPr>
          <w:spacing w:val="-27"/>
          <w:w w:val="105"/>
        </w:rPr>
        <w:t xml:space="preserve"> </w:t>
      </w:r>
      <w:r>
        <w:rPr>
          <w:w w:val="105"/>
        </w:rPr>
        <w:t>(less</w:t>
      </w:r>
      <w:r>
        <w:rPr>
          <w:spacing w:val="-27"/>
          <w:w w:val="105"/>
        </w:rPr>
        <w:t xml:space="preserve"> </w:t>
      </w:r>
      <w:r>
        <w:rPr>
          <w:w w:val="105"/>
        </w:rPr>
        <w:t>elegant,</w:t>
      </w:r>
      <w:r>
        <w:rPr>
          <w:spacing w:val="-27"/>
          <w:w w:val="105"/>
        </w:rPr>
        <w:t xml:space="preserve"> </w:t>
      </w:r>
      <w:r>
        <w:rPr>
          <w:w w:val="105"/>
        </w:rPr>
        <w:t>but</w:t>
      </w:r>
      <w:r>
        <w:rPr>
          <w:spacing w:val="-27"/>
          <w:w w:val="105"/>
        </w:rPr>
        <w:t xml:space="preserve"> </w:t>
      </w:r>
      <w:r>
        <w:rPr>
          <w:w w:val="105"/>
        </w:rPr>
        <w:t>easier), or</w:t>
      </w:r>
      <w:r>
        <w:rPr>
          <w:spacing w:val="-12"/>
          <w:w w:val="105"/>
        </w:rPr>
        <w:t xml:space="preserve"> </w:t>
      </w:r>
      <w:r>
        <w:rPr>
          <w:w w:val="105"/>
        </w:rPr>
        <w:t>extending</w:t>
      </w:r>
      <w:r>
        <w:rPr>
          <w:spacing w:val="-13"/>
          <w:w w:val="105"/>
        </w:rPr>
        <w:t xml:space="preserve"> </w:t>
      </w:r>
      <w:r>
        <w:rPr>
          <w:w w:val="105"/>
        </w:rPr>
        <w:t>your</w:t>
      </w:r>
      <w:r>
        <w:rPr>
          <w:spacing w:val="-12"/>
          <w:w w:val="105"/>
        </w:rPr>
        <w:t xml:space="preserve"> </w:t>
      </w:r>
      <w:r>
        <w:rPr>
          <w:w w:val="105"/>
        </w:rPr>
        <w:t>Entities</w:t>
      </w:r>
      <w:r>
        <w:rPr>
          <w:spacing w:val="-12"/>
          <w:w w:val="105"/>
        </w:rPr>
        <w:t xml:space="preserve"> </w:t>
      </w:r>
      <w:r>
        <w:rPr>
          <w:w w:val="105"/>
        </w:rPr>
        <w:t>(far</w:t>
      </w:r>
      <w:r>
        <w:rPr>
          <w:spacing w:val="-12"/>
          <w:w w:val="105"/>
        </w:rPr>
        <w:t xml:space="preserve"> </w:t>
      </w:r>
      <w:r>
        <w:rPr>
          <w:w w:val="105"/>
        </w:rPr>
        <w:t>more</w:t>
      </w:r>
      <w:r>
        <w:rPr>
          <w:spacing w:val="-12"/>
          <w:w w:val="105"/>
        </w:rPr>
        <w:t xml:space="preserve"> </w:t>
      </w:r>
      <w:r>
        <w:rPr>
          <w:w w:val="105"/>
        </w:rPr>
        <w:t>elegant,</w:t>
      </w:r>
      <w:r>
        <w:rPr>
          <w:spacing w:val="-12"/>
          <w:w w:val="105"/>
        </w:rPr>
        <w:t xml:space="preserve"> </w:t>
      </w:r>
      <w:r>
        <w:rPr>
          <w:w w:val="105"/>
        </w:rPr>
        <w:t>but</w:t>
      </w:r>
      <w:r>
        <w:rPr>
          <w:spacing w:val="-12"/>
          <w:w w:val="105"/>
        </w:rPr>
        <w:t xml:space="preserve"> </w:t>
      </w:r>
      <w:r>
        <w:rPr>
          <w:w w:val="105"/>
        </w:rPr>
        <w:t>more</w:t>
      </w:r>
      <w:r>
        <w:rPr>
          <w:spacing w:val="-12"/>
          <w:w w:val="105"/>
        </w:rPr>
        <w:t xml:space="preserve"> </w:t>
      </w:r>
      <w:r>
        <w:rPr>
          <w:w w:val="105"/>
        </w:rPr>
        <w:t>complex).</w:t>
      </w:r>
    </w:p>
    <w:p w14:paraId="3A097895" w14:textId="77777777" w:rsidR="008127B4" w:rsidRDefault="008127B4">
      <w:pPr>
        <w:spacing w:line="249" w:lineRule="auto"/>
        <w:sectPr w:rsidR="008127B4">
          <w:pgSz w:w="10830" w:h="13330"/>
          <w:pgMar w:top="1140" w:right="0" w:bottom="1140" w:left="0" w:header="925" w:footer="941" w:gutter="0"/>
          <w:cols w:space="720"/>
        </w:sectPr>
      </w:pPr>
    </w:p>
    <w:p w14:paraId="1863B08B" w14:textId="77777777" w:rsidR="008127B4" w:rsidRDefault="008127B4">
      <w:pPr>
        <w:pStyle w:val="a3"/>
        <w:rPr>
          <w:sz w:val="20"/>
        </w:rPr>
      </w:pPr>
    </w:p>
    <w:p w14:paraId="437871C1" w14:textId="77777777" w:rsidR="008127B4" w:rsidRDefault="008127B4">
      <w:pPr>
        <w:pStyle w:val="a3"/>
        <w:rPr>
          <w:sz w:val="20"/>
        </w:rPr>
      </w:pPr>
    </w:p>
    <w:p w14:paraId="7EB0C7DC" w14:textId="77777777" w:rsidR="008127B4" w:rsidRDefault="008127B4">
      <w:pPr>
        <w:pStyle w:val="a3"/>
        <w:rPr>
          <w:sz w:val="20"/>
        </w:rPr>
      </w:pPr>
    </w:p>
    <w:p w14:paraId="5EF03F73" w14:textId="77777777" w:rsidR="008127B4" w:rsidRDefault="008127B4">
      <w:pPr>
        <w:pStyle w:val="a3"/>
        <w:rPr>
          <w:sz w:val="20"/>
        </w:rPr>
      </w:pPr>
    </w:p>
    <w:p w14:paraId="41BF1AC9" w14:textId="77777777" w:rsidR="008127B4" w:rsidRDefault="008127B4">
      <w:pPr>
        <w:pStyle w:val="a3"/>
        <w:rPr>
          <w:sz w:val="20"/>
        </w:rPr>
      </w:pPr>
    </w:p>
    <w:p w14:paraId="5B735C19" w14:textId="77777777" w:rsidR="008127B4" w:rsidRDefault="008127B4">
      <w:pPr>
        <w:pStyle w:val="a3"/>
        <w:rPr>
          <w:sz w:val="20"/>
        </w:rPr>
      </w:pPr>
    </w:p>
    <w:p w14:paraId="73A10511" w14:textId="77777777" w:rsidR="008127B4" w:rsidRDefault="008127B4">
      <w:pPr>
        <w:pStyle w:val="a3"/>
        <w:rPr>
          <w:sz w:val="20"/>
        </w:rPr>
      </w:pPr>
    </w:p>
    <w:p w14:paraId="034C6327" w14:textId="77777777" w:rsidR="008127B4" w:rsidRDefault="008127B4">
      <w:pPr>
        <w:pStyle w:val="a3"/>
        <w:rPr>
          <w:sz w:val="20"/>
        </w:rPr>
      </w:pPr>
    </w:p>
    <w:p w14:paraId="248479F4" w14:textId="77777777" w:rsidR="008127B4" w:rsidRDefault="008127B4">
      <w:pPr>
        <w:pStyle w:val="a3"/>
        <w:spacing w:before="8"/>
        <w:rPr>
          <w:sz w:val="19"/>
        </w:rPr>
      </w:pPr>
    </w:p>
    <w:p w14:paraId="0947549F" w14:textId="77777777" w:rsidR="008127B4" w:rsidRDefault="00C10235">
      <w:pPr>
        <w:pStyle w:val="1"/>
        <w:ind w:left="7727"/>
      </w:pPr>
      <w:r>
        <w:pict w14:anchorId="27723393">
          <v:shape id="_x0000_s1208" type="#_x0000_t202" style="position:absolute;left:0;text-align:left;margin-left:434.7pt;margin-top:-74.15pt;width:50pt;height:100pt;z-index:-251570688;mso-position-horizontal-relative:page" filled="f" stroked="f">
            <v:textbox inset="0,0,0,0">
              <w:txbxContent>
                <w:p w14:paraId="354A747B"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150" w:name="4:_Entities"/>
      <w:bookmarkStart w:id="151" w:name="_bookmark100"/>
      <w:bookmarkStart w:id="152" w:name="_bookmark101"/>
      <w:bookmarkStart w:id="153" w:name="_bookmark102"/>
      <w:bookmarkEnd w:id="150"/>
      <w:bookmarkEnd w:id="151"/>
      <w:bookmarkEnd w:id="152"/>
      <w:bookmarkEnd w:id="153"/>
      <w:r w:rsidR="00C97DE3">
        <w:t>Entities</w:t>
      </w:r>
    </w:p>
    <w:p w14:paraId="10860D1D" w14:textId="08A9BAFF" w:rsidR="008127B4" w:rsidRDefault="0027125A">
      <w:pPr>
        <w:pStyle w:val="a3"/>
        <w:spacing w:before="466" w:line="249" w:lineRule="auto"/>
        <w:ind w:left="1133" w:right="1145"/>
      </w:pPr>
      <w:r w:rsidRPr="0027125A">
        <w:rPr>
          <w:rFonts w:hint="eastAsia"/>
          <w:w w:val="105"/>
        </w:rPr>
        <w:t>我们已经谈到尝试首先将域中的所有内容建模为价值对象的好处。</w:t>
      </w:r>
      <w:r w:rsidRPr="0027125A">
        <w:rPr>
          <w:w w:val="105"/>
        </w:rPr>
        <w:t xml:space="preserve"> </w:t>
      </w:r>
      <w:r w:rsidRPr="0027125A">
        <w:rPr>
          <w:rFonts w:hint="eastAsia"/>
          <w:w w:val="105"/>
        </w:rPr>
        <w:t>但是，在对域进行建模时，可能会出现以下情况：您会发现无处不在的语言中的某些概念需要一个标识线程</w:t>
      </w:r>
      <w:r w:rsidR="00C97DE3">
        <w:rPr>
          <w:w w:val="105"/>
        </w:rPr>
        <w:t>.</w:t>
      </w:r>
    </w:p>
    <w:p w14:paraId="01B1D19A" w14:textId="77777777" w:rsidR="008127B4" w:rsidRDefault="008127B4">
      <w:pPr>
        <w:pStyle w:val="a3"/>
        <w:rPr>
          <w:sz w:val="20"/>
        </w:rPr>
      </w:pPr>
    </w:p>
    <w:p w14:paraId="1DC2C00A" w14:textId="77777777" w:rsidR="008127B4" w:rsidRDefault="008127B4">
      <w:pPr>
        <w:pStyle w:val="a3"/>
        <w:spacing w:before="8"/>
        <w:rPr>
          <w:sz w:val="26"/>
        </w:rPr>
      </w:pPr>
    </w:p>
    <w:p w14:paraId="534DF0DD" w14:textId="77777777" w:rsidR="008127B4" w:rsidRDefault="00C97DE3">
      <w:pPr>
        <w:pStyle w:val="2"/>
      </w:pPr>
      <w:bookmarkStart w:id="154" w:name="_bookmark103"/>
      <w:bookmarkEnd w:id="154"/>
      <w:r>
        <w:t>Introduction</w:t>
      </w:r>
    </w:p>
    <w:p w14:paraId="701E25B9" w14:textId="1F7B8B28" w:rsidR="008127B4" w:rsidRDefault="0027125A">
      <w:pPr>
        <w:pStyle w:val="a3"/>
        <w:spacing w:before="83"/>
        <w:ind w:left="1133"/>
      </w:pPr>
      <w:r w:rsidRPr="0027125A">
        <w:rPr>
          <w:rFonts w:hint="eastAsia"/>
          <w:w w:val="105"/>
        </w:rPr>
        <w:t>需要身份的对象的清晰示例包括</w:t>
      </w:r>
      <w:r w:rsidR="00C97DE3">
        <w:rPr>
          <w:w w:val="105"/>
        </w:rPr>
        <w:t>:</w:t>
      </w:r>
    </w:p>
    <w:p w14:paraId="4F9A296F" w14:textId="77777777" w:rsidR="008127B4" w:rsidRDefault="008127B4">
      <w:pPr>
        <w:pStyle w:val="a3"/>
        <w:spacing w:before="9"/>
        <w:rPr>
          <w:sz w:val="16"/>
        </w:rPr>
      </w:pPr>
    </w:p>
    <w:p w14:paraId="683471A5" w14:textId="508CC771" w:rsidR="008127B4" w:rsidRDefault="00C10235">
      <w:pPr>
        <w:pStyle w:val="a3"/>
        <w:spacing w:line="252" w:lineRule="auto"/>
        <w:ind w:left="2093" w:right="1402"/>
      </w:pPr>
      <w:r>
        <w:pict w14:anchorId="6331658B">
          <v:shape id="_x0000_s1207" style="position:absolute;left:0;text-align:left;margin-left:95.55pt;margin-top:4.95pt;width:3.6pt;height:3.6pt;z-index:251643392;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27125A" w:rsidRPr="0027125A">
        <w:rPr>
          <w:rFonts w:hint="eastAsia"/>
          <w:w w:val="105"/>
        </w:rPr>
        <w:t>一个人。</w:t>
      </w:r>
      <w:r w:rsidR="0027125A" w:rsidRPr="0027125A">
        <w:rPr>
          <w:w w:val="105"/>
        </w:rPr>
        <w:t xml:space="preserve"> </w:t>
      </w:r>
      <w:r w:rsidR="0027125A" w:rsidRPr="0027125A">
        <w:rPr>
          <w:rFonts w:hint="eastAsia"/>
          <w:w w:val="105"/>
        </w:rPr>
        <w:t>一个人总是有一个身份，并且在他们的姓名或身份证方面总是一样的</w:t>
      </w:r>
      <w:r w:rsidR="00C97DE3">
        <w:rPr>
          <w:w w:val="105"/>
        </w:rPr>
        <w:t>.</w:t>
      </w:r>
    </w:p>
    <w:p w14:paraId="3EF8BD7A" w14:textId="02EA5C39" w:rsidR="008127B4" w:rsidRDefault="00C10235">
      <w:pPr>
        <w:pStyle w:val="a3"/>
        <w:spacing w:before="41" w:line="252" w:lineRule="auto"/>
        <w:ind w:left="2093" w:right="1440"/>
      </w:pPr>
      <w:r>
        <w:pict w14:anchorId="791168D9">
          <v:shape id="_x0000_s1206" style="position:absolute;left:0;text-align:left;margin-left:95.55pt;margin-top:7pt;width:3.6pt;height:3.6pt;z-index:251644416;mso-position-horizontal-relative:page" coordorigin="1912,141" coordsize="72,72" path="m1948,141l1934,143,1922,151,1915,163,1912,177,1915,191,1922,202,1934,210,1948,213,1962,210,1973,202,1981,191,1984,177,1981,163,1973,151,1962,143,1948,141xe" fillcolor="black" stroked="f">
            <v:path arrowok="t"/>
            <w10:wrap anchorx="page"/>
          </v:shape>
        </w:pict>
      </w:r>
      <w:r w:rsidR="0027125A" w:rsidRPr="0027125A">
        <w:rPr>
          <w:rFonts w:hint="eastAsia"/>
        </w:rPr>
        <w:t>电子商务系统中的订单。</w:t>
      </w:r>
      <w:r w:rsidR="0027125A" w:rsidRPr="0027125A">
        <w:t xml:space="preserve"> </w:t>
      </w:r>
      <w:r w:rsidR="0027125A" w:rsidRPr="0027125A">
        <w:rPr>
          <w:rFonts w:hint="eastAsia"/>
        </w:rPr>
        <w:t>在这样的背景下，每一个创建的新订单都有自己的标识，并且随着时间的推移也是一样的</w:t>
      </w:r>
      <w:r w:rsidR="00C97DE3">
        <w:t>.</w:t>
      </w:r>
    </w:p>
    <w:p w14:paraId="6789D8CB" w14:textId="77777777" w:rsidR="008127B4" w:rsidRDefault="008127B4">
      <w:pPr>
        <w:pStyle w:val="a3"/>
        <w:spacing w:before="5"/>
        <w:rPr>
          <w:sz w:val="19"/>
        </w:rPr>
      </w:pPr>
    </w:p>
    <w:p w14:paraId="2E4EDE08" w14:textId="33C7017C" w:rsidR="008127B4" w:rsidRDefault="0027125A">
      <w:pPr>
        <w:pStyle w:val="a3"/>
        <w:spacing w:line="249" w:lineRule="auto"/>
        <w:ind w:left="1133" w:right="1145"/>
      </w:pPr>
      <w:r w:rsidRPr="0027125A">
        <w:rPr>
          <w:rFonts w:hint="eastAsia"/>
        </w:rPr>
        <w:t>这些概念有一个持久的身份。</w:t>
      </w:r>
      <w:r w:rsidRPr="0027125A">
        <w:t xml:space="preserve"> </w:t>
      </w:r>
      <w:r w:rsidRPr="0027125A">
        <w:rPr>
          <w:rFonts w:hint="eastAsia"/>
        </w:rPr>
        <w:t>无论概念中的数据发生了多少变化，其身份保持不变。</w:t>
      </w:r>
      <w:r w:rsidRPr="0027125A">
        <w:t xml:space="preserve"> </w:t>
      </w:r>
      <w:r w:rsidRPr="0027125A">
        <w:rPr>
          <w:rFonts w:hint="eastAsia"/>
        </w:rPr>
        <w:t>这就是使它们成为实体而不是价值对象的原因。</w:t>
      </w:r>
      <w:r w:rsidRPr="0027125A">
        <w:t xml:space="preserve"> </w:t>
      </w:r>
      <w:r w:rsidRPr="0027125A">
        <w:rPr>
          <w:rFonts w:hint="eastAsia"/>
        </w:rPr>
        <w:t>就</w:t>
      </w:r>
      <w:r w:rsidRPr="0027125A">
        <w:t>PHP</w:t>
      </w:r>
      <w:r w:rsidRPr="0027125A">
        <w:rPr>
          <w:rFonts w:hint="eastAsia"/>
        </w:rPr>
        <w:t>的实现而言，它们将是普通的旧类。</w:t>
      </w:r>
      <w:r w:rsidRPr="0027125A">
        <w:t xml:space="preserve"> </w:t>
      </w:r>
      <w:r w:rsidRPr="0027125A">
        <w:rPr>
          <w:rFonts w:hint="eastAsia"/>
        </w:rPr>
        <w:t>例如，考虑一个人的情况如下</w:t>
      </w:r>
      <w:r w:rsidR="00C97DE3">
        <w:t>:</w:t>
      </w:r>
    </w:p>
    <w:p w14:paraId="22A89D2B" w14:textId="77777777" w:rsidR="008127B4" w:rsidRDefault="008127B4">
      <w:pPr>
        <w:pStyle w:val="a3"/>
        <w:spacing w:before="3"/>
        <w:rPr>
          <w:sz w:val="16"/>
        </w:rPr>
      </w:pPr>
    </w:p>
    <w:p w14:paraId="39A2404E" w14:textId="77777777" w:rsidR="008127B4" w:rsidRDefault="00C97DE3">
      <w:pPr>
        <w:ind w:left="1493"/>
        <w:rPr>
          <w:rFonts w:ascii="Courier New"/>
          <w:sz w:val="18"/>
        </w:rPr>
      </w:pPr>
      <w:r>
        <w:rPr>
          <w:rFonts w:ascii="Courier New"/>
          <w:sz w:val="18"/>
        </w:rPr>
        <w:t>namespace Ddd\Identity\Domain\Model;</w:t>
      </w:r>
    </w:p>
    <w:p w14:paraId="2089C754" w14:textId="77777777" w:rsidR="008127B4" w:rsidRDefault="008127B4">
      <w:pPr>
        <w:pStyle w:val="a3"/>
        <w:spacing w:before="1"/>
        <w:rPr>
          <w:rFonts w:ascii="Courier New"/>
          <w:sz w:val="20"/>
        </w:rPr>
      </w:pPr>
    </w:p>
    <w:p w14:paraId="60B0B6EF" w14:textId="77777777" w:rsidR="008127B4" w:rsidRDefault="00C97DE3">
      <w:pPr>
        <w:spacing w:before="1"/>
        <w:ind w:left="1493"/>
        <w:rPr>
          <w:rFonts w:ascii="Courier New"/>
          <w:sz w:val="18"/>
        </w:rPr>
      </w:pPr>
      <w:r>
        <w:rPr>
          <w:rFonts w:ascii="Courier New"/>
          <w:sz w:val="18"/>
        </w:rPr>
        <w:t>class Person</w:t>
      </w:r>
    </w:p>
    <w:p w14:paraId="7666CB5C" w14:textId="77777777" w:rsidR="008127B4" w:rsidRDefault="00C97DE3">
      <w:pPr>
        <w:spacing w:before="12"/>
        <w:ind w:left="1493"/>
        <w:rPr>
          <w:rFonts w:ascii="Courier New"/>
          <w:sz w:val="18"/>
        </w:rPr>
      </w:pPr>
      <w:r>
        <w:rPr>
          <w:rFonts w:ascii="Courier New"/>
          <w:w w:val="99"/>
          <w:sz w:val="18"/>
        </w:rPr>
        <w:t>{</w:t>
      </w:r>
    </w:p>
    <w:p w14:paraId="60946EC6" w14:textId="77777777" w:rsidR="008127B4" w:rsidRDefault="00C97DE3">
      <w:pPr>
        <w:spacing w:before="12" w:line="254" w:lineRule="auto"/>
        <w:ind w:left="1925" w:right="5644"/>
        <w:rPr>
          <w:rFonts w:ascii="Courier New"/>
          <w:sz w:val="18"/>
        </w:rPr>
      </w:pPr>
      <w:r>
        <w:rPr>
          <w:rFonts w:ascii="Courier New"/>
          <w:sz w:val="18"/>
        </w:rPr>
        <w:t>private $identificationNumber; private $firstName;</w:t>
      </w:r>
    </w:p>
    <w:p w14:paraId="396A8091" w14:textId="77777777" w:rsidR="008127B4" w:rsidRDefault="00C97DE3">
      <w:pPr>
        <w:spacing w:line="204" w:lineRule="exact"/>
        <w:ind w:left="1925"/>
        <w:rPr>
          <w:rFonts w:ascii="Courier New"/>
          <w:sz w:val="18"/>
        </w:rPr>
      </w:pPr>
      <w:r>
        <w:rPr>
          <w:rFonts w:ascii="Courier New"/>
          <w:sz w:val="18"/>
        </w:rPr>
        <w:t>private $lastName;</w:t>
      </w:r>
    </w:p>
    <w:p w14:paraId="45D2FDF6" w14:textId="77777777" w:rsidR="008127B4" w:rsidRDefault="008127B4">
      <w:pPr>
        <w:pStyle w:val="a3"/>
        <w:spacing w:before="1"/>
        <w:rPr>
          <w:rFonts w:ascii="Courier New"/>
          <w:sz w:val="20"/>
        </w:rPr>
      </w:pPr>
    </w:p>
    <w:p w14:paraId="4A65A48D"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38669B6D" w14:textId="77777777" w:rsidR="008127B4" w:rsidRDefault="00C97DE3">
      <w:pPr>
        <w:spacing w:before="12"/>
        <w:ind w:left="2357"/>
        <w:rPr>
          <w:rFonts w:ascii="Courier New"/>
          <w:sz w:val="18"/>
        </w:rPr>
      </w:pPr>
      <w:r>
        <w:rPr>
          <w:rFonts w:ascii="Courier New"/>
          <w:sz w:val="18"/>
        </w:rPr>
        <w:t>$anIdentificationNumber, $aFirstName, $aLastName</w:t>
      </w:r>
    </w:p>
    <w:p w14:paraId="53657525" w14:textId="77777777" w:rsidR="008127B4" w:rsidRDefault="00C97DE3">
      <w:pPr>
        <w:spacing w:before="12"/>
        <w:ind w:left="1925"/>
        <w:rPr>
          <w:rFonts w:ascii="Courier New"/>
          <w:sz w:val="18"/>
        </w:rPr>
      </w:pPr>
      <w:r>
        <w:rPr>
          <w:rFonts w:ascii="Courier New"/>
          <w:sz w:val="18"/>
        </w:rPr>
        <w:t>) {</w:t>
      </w:r>
    </w:p>
    <w:p w14:paraId="764BF065" w14:textId="77777777" w:rsidR="008127B4" w:rsidRDefault="00C97DE3">
      <w:pPr>
        <w:spacing w:before="13"/>
        <w:ind w:left="2357"/>
        <w:rPr>
          <w:rFonts w:ascii="Courier New"/>
          <w:sz w:val="18"/>
        </w:rPr>
      </w:pPr>
      <w:r>
        <w:rPr>
          <w:rFonts w:ascii="Courier New"/>
          <w:sz w:val="18"/>
        </w:rPr>
        <w:t>$this-&gt;identificationNumber = $anIdentificationNumber;</w:t>
      </w:r>
    </w:p>
    <w:p w14:paraId="5A52385E" w14:textId="77777777" w:rsidR="008127B4" w:rsidRDefault="008127B4">
      <w:pPr>
        <w:rPr>
          <w:rFonts w:ascii="Courier New"/>
          <w:sz w:val="18"/>
        </w:rPr>
        <w:sectPr w:rsidR="008127B4">
          <w:headerReference w:type="default" r:id="rId272"/>
          <w:footerReference w:type="default" r:id="rId273"/>
          <w:pgSz w:w="10830" w:h="13330"/>
          <w:pgMar w:top="1240" w:right="0" w:bottom="280" w:left="0" w:header="0" w:footer="0" w:gutter="0"/>
          <w:cols w:space="720"/>
        </w:sectPr>
      </w:pPr>
    </w:p>
    <w:p w14:paraId="1F495AB9" w14:textId="77777777" w:rsidR="008127B4" w:rsidRDefault="008127B4">
      <w:pPr>
        <w:pStyle w:val="a3"/>
        <w:spacing w:before="2"/>
        <w:rPr>
          <w:rFonts w:ascii="Courier New"/>
          <w:sz w:val="17"/>
        </w:rPr>
      </w:pPr>
    </w:p>
    <w:p w14:paraId="5C2A2640" w14:textId="77777777" w:rsidR="008127B4" w:rsidRDefault="00C97DE3">
      <w:pPr>
        <w:spacing w:before="94"/>
        <w:ind w:left="2357"/>
        <w:rPr>
          <w:rFonts w:ascii="Courier New"/>
          <w:sz w:val="18"/>
        </w:rPr>
      </w:pPr>
      <w:r>
        <w:rPr>
          <w:rFonts w:ascii="Courier New"/>
          <w:sz w:val="18"/>
        </w:rPr>
        <w:t>$this-&gt;firstName = $aFirstName;</w:t>
      </w:r>
    </w:p>
    <w:p w14:paraId="580A442F" w14:textId="77777777" w:rsidR="008127B4" w:rsidRDefault="00C97DE3">
      <w:pPr>
        <w:tabs>
          <w:tab w:val="left" w:pos="4193"/>
        </w:tabs>
        <w:spacing w:before="12"/>
        <w:ind w:left="2357"/>
        <w:rPr>
          <w:rFonts w:ascii="Courier New"/>
          <w:sz w:val="18"/>
        </w:rPr>
      </w:pPr>
      <w:r>
        <w:rPr>
          <w:rFonts w:ascii="Courier New"/>
          <w:sz w:val="18"/>
        </w:rPr>
        <w:t>$this-&gt;lastName</w:t>
      </w:r>
      <w:r>
        <w:rPr>
          <w:rFonts w:ascii="Courier New"/>
          <w:sz w:val="18"/>
        </w:rPr>
        <w:tab/>
        <w:t>=</w:t>
      </w:r>
      <w:r>
        <w:rPr>
          <w:rFonts w:ascii="Courier New"/>
          <w:spacing w:val="-1"/>
          <w:sz w:val="18"/>
        </w:rPr>
        <w:t xml:space="preserve"> </w:t>
      </w:r>
      <w:r>
        <w:rPr>
          <w:rFonts w:ascii="Courier New"/>
          <w:sz w:val="18"/>
        </w:rPr>
        <w:t>$aLastName;</w:t>
      </w:r>
    </w:p>
    <w:p w14:paraId="1CE69E3C" w14:textId="77777777" w:rsidR="008127B4" w:rsidRDefault="00C97DE3">
      <w:pPr>
        <w:spacing w:before="12"/>
        <w:ind w:left="1925"/>
        <w:rPr>
          <w:rFonts w:ascii="Courier New"/>
          <w:sz w:val="18"/>
        </w:rPr>
      </w:pPr>
      <w:r>
        <w:rPr>
          <w:rFonts w:ascii="Courier New"/>
          <w:w w:val="99"/>
          <w:sz w:val="18"/>
        </w:rPr>
        <w:t>}</w:t>
      </w:r>
    </w:p>
    <w:p w14:paraId="5651317F" w14:textId="77777777" w:rsidR="008127B4" w:rsidRDefault="008127B4">
      <w:pPr>
        <w:pStyle w:val="a3"/>
        <w:spacing w:before="9"/>
        <w:rPr>
          <w:rFonts w:ascii="Courier New"/>
          <w:sz w:val="11"/>
        </w:rPr>
      </w:pPr>
    </w:p>
    <w:p w14:paraId="03E4BCD7" w14:textId="77777777" w:rsidR="008127B4" w:rsidRDefault="00C97DE3">
      <w:pPr>
        <w:spacing w:before="95"/>
        <w:ind w:left="1925"/>
        <w:rPr>
          <w:rFonts w:ascii="Courier New"/>
          <w:sz w:val="18"/>
        </w:rPr>
      </w:pPr>
      <w:r>
        <w:rPr>
          <w:rFonts w:ascii="Courier New"/>
          <w:sz w:val="18"/>
        </w:rPr>
        <w:t>public function identificationNumber()</w:t>
      </w:r>
    </w:p>
    <w:p w14:paraId="792D4690" w14:textId="77777777" w:rsidR="008127B4" w:rsidRDefault="00C97DE3">
      <w:pPr>
        <w:spacing w:before="12"/>
        <w:ind w:left="1925"/>
        <w:rPr>
          <w:rFonts w:ascii="Courier New"/>
          <w:sz w:val="18"/>
        </w:rPr>
      </w:pPr>
      <w:r>
        <w:rPr>
          <w:rFonts w:ascii="Courier New"/>
          <w:w w:val="99"/>
          <w:sz w:val="18"/>
        </w:rPr>
        <w:t>{</w:t>
      </w:r>
    </w:p>
    <w:p w14:paraId="58F906EF" w14:textId="77777777" w:rsidR="008127B4" w:rsidRDefault="00C97DE3">
      <w:pPr>
        <w:spacing w:before="12"/>
        <w:ind w:left="2357"/>
        <w:rPr>
          <w:rFonts w:ascii="Courier New"/>
          <w:sz w:val="18"/>
        </w:rPr>
      </w:pPr>
      <w:r>
        <w:rPr>
          <w:rFonts w:ascii="Courier New"/>
          <w:sz w:val="18"/>
        </w:rPr>
        <w:t>return $this-&gt;identificationNumber;</w:t>
      </w:r>
    </w:p>
    <w:p w14:paraId="648BEC25" w14:textId="77777777" w:rsidR="008127B4" w:rsidRDefault="00C97DE3">
      <w:pPr>
        <w:spacing w:before="12"/>
        <w:ind w:left="1925"/>
        <w:rPr>
          <w:rFonts w:ascii="Courier New"/>
          <w:sz w:val="18"/>
        </w:rPr>
      </w:pPr>
      <w:r>
        <w:rPr>
          <w:rFonts w:ascii="Courier New"/>
          <w:w w:val="99"/>
          <w:sz w:val="18"/>
        </w:rPr>
        <w:t>}</w:t>
      </w:r>
    </w:p>
    <w:p w14:paraId="66EF21CE" w14:textId="77777777" w:rsidR="008127B4" w:rsidRDefault="008127B4">
      <w:pPr>
        <w:pStyle w:val="a3"/>
        <w:spacing w:before="9"/>
        <w:rPr>
          <w:rFonts w:ascii="Courier New"/>
          <w:sz w:val="11"/>
        </w:rPr>
      </w:pPr>
    </w:p>
    <w:p w14:paraId="7EF0B7EB" w14:textId="77777777" w:rsidR="008127B4" w:rsidRDefault="00C97DE3">
      <w:pPr>
        <w:spacing w:before="94"/>
        <w:ind w:left="1925"/>
        <w:rPr>
          <w:rFonts w:ascii="Courier New"/>
          <w:sz w:val="18"/>
        </w:rPr>
      </w:pPr>
      <w:r>
        <w:rPr>
          <w:rFonts w:ascii="Courier New"/>
          <w:sz w:val="18"/>
        </w:rPr>
        <w:t>public function firstName()</w:t>
      </w:r>
    </w:p>
    <w:p w14:paraId="73CCBBA3" w14:textId="77777777" w:rsidR="008127B4" w:rsidRDefault="00C97DE3">
      <w:pPr>
        <w:spacing w:before="13"/>
        <w:ind w:left="1925"/>
        <w:rPr>
          <w:rFonts w:ascii="Courier New"/>
          <w:sz w:val="18"/>
        </w:rPr>
      </w:pPr>
      <w:r>
        <w:rPr>
          <w:rFonts w:ascii="Courier New"/>
          <w:w w:val="99"/>
          <w:sz w:val="18"/>
        </w:rPr>
        <w:t>{</w:t>
      </w:r>
    </w:p>
    <w:p w14:paraId="1047536E" w14:textId="77777777" w:rsidR="008127B4" w:rsidRDefault="00C97DE3">
      <w:pPr>
        <w:spacing w:before="12"/>
        <w:ind w:left="2357"/>
        <w:rPr>
          <w:rFonts w:ascii="Courier New"/>
          <w:sz w:val="18"/>
        </w:rPr>
      </w:pPr>
      <w:r>
        <w:rPr>
          <w:rFonts w:ascii="Courier New"/>
          <w:sz w:val="18"/>
        </w:rPr>
        <w:t>return $this-&gt;firstName;</w:t>
      </w:r>
    </w:p>
    <w:p w14:paraId="1B585624" w14:textId="77777777" w:rsidR="008127B4" w:rsidRDefault="00C97DE3">
      <w:pPr>
        <w:spacing w:before="12"/>
        <w:ind w:left="1925"/>
        <w:rPr>
          <w:rFonts w:ascii="Courier New"/>
          <w:sz w:val="18"/>
        </w:rPr>
      </w:pPr>
      <w:r>
        <w:rPr>
          <w:rFonts w:ascii="Courier New"/>
          <w:w w:val="99"/>
          <w:sz w:val="18"/>
        </w:rPr>
        <w:t>}</w:t>
      </w:r>
    </w:p>
    <w:p w14:paraId="26ED58E1" w14:textId="77777777" w:rsidR="008127B4" w:rsidRDefault="008127B4">
      <w:pPr>
        <w:pStyle w:val="a3"/>
        <w:spacing w:before="9"/>
        <w:rPr>
          <w:rFonts w:ascii="Courier New"/>
          <w:sz w:val="11"/>
        </w:rPr>
      </w:pPr>
    </w:p>
    <w:p w14:paraId="7A77733F" w14:textId="77777777" w:rsidR="008127B4" w:rsidRDefault="00C97DE3">
      <w:pPr>
        <w:spacing w:before="94"/>
        <w:ind w:left="1925"/>
        <w:rPr>
          <w:rFonts w:ascii="Courier New"/>
          <w:sz w:val="18"/>
        </w:rPr>
      </w:pPr>
      <w:r>
        <w:rPr>
          <w:rFonts w:ascii="Courier New"/>
          <w:sz w:val="18"/>
        </w:rPr>
        <w:t>public function lastName()</w:t>
      </w:r>
    </w:p>
    <w:p w14:paraId="538D2AFA" w14:textId="77777777" w:rsidR="008127B4" w:rsidRDefault="00C97DE3">
      <w:pPr>
        <w:spacing w:before="12"/>
        <w:ind w:left="1925"/>
        <w:rPr>
          <w:rFonts w:ascii="Courier New"/>
          <w:sz w:val="18"/>
        </w:rPr>
      </w:pPr>
      <w:r>
        <w:rPr>
          <w:rFonts w:ascii="Courier New"/>
          <w:w w:val="99"/>
          <w:sz w:val="18"/>
        </w:rPr>
        <w:t>{</w:t>
      </w:r>
    </w:p>
    <w:p w14:paraId="69B692A8" w14:textId="77777777" w:rsidR="008127B4" w:rsidRDefault="00C97DE3">
      <w:pPr>
        <w:spacing w:before="12"/>
        <w:ind w:left="2357"/>
        <w:rPr>
          <w:rFonts w:ascii="Courier New"/>
          <w:sz w:val="18"/>
        </w:rPr>
      </w:pPr>
      <w:r>
        <w:rPr>
          <w:rFonts w:ascii="Courier New"/>
          <w:sz w:val="18"/>
        </w:rPr>
        <w:t>return $this-&gt;lastName;</w:t>
      </w:r>
    </w:p>
    <w:p w14:paraId="1C252F12" w14:textId="77777777" w:rsidR="008127B4" w:rsidRDefault="00C97DE3">
      <w:pPr>
        <w:spacing w:before="12"/>
        <w:ind w:left="1925"/>
        <w:rPr>
          <w:rFonts w:ascii="Courier New"/>
          <w:sz w:val="18"/>
        </w:rPr>
      </w:pPr>
      <w:r>
        <w:rPr>
          <w:rFonts w:ascii="Courier New"/>
          <w:w w:val="99"/>
          <w:sz w:val="18"/>
        </w:rPr>
        <w:t>}</w:t>
      </w:r>
    </w:p>
    <w:p w14:paraId="598B7890" w14:textId="77777777" w:rsidR="008127B4" w:rsidRDefault="00C97DE3">
      <w:pPr>
        <w:spacing w:before="13"/>
        <w:ind w:left="1601"/>
        <w:rPr>
          <w:rFonts w:ascii="Courier New"/>
          <w:sz w:val="18"/>
        </w:rPr>
      </w:pPr>
      <w:r>
        <w:rPr>
          <w:rFonts w:ascii="Courier New"/>
          <w:w w:val="99"/>
          <w:sz w:val="18"/>
        </w:rPr>
        <w:t>}</w:t>
      </w:r>
    </w:p>
    <w:p w14:paraId="569D20E6" w14:textId="77777777" w:rsidR="008127B4" w:rsidRDefault="008127B4">
      <w:pPr>
        <w:pStyle w:val="a3"/>
        <w:spacing w:before="7"/>
        <w:rPr>
          <w:rFonts w:ascii="Courier New"/>
          <w:sz w:val="11"/>
        </w:rPr>
      </w:pPr>
    </w:p>
    <w:p w14:paraId="650409AB" w14:textId="5A0B768D" w:rsidR="008127B4" w:rsidRDefault="0027125A">
      <w:pPr>
        <w:pStyle w:val="a3"/>
        <w:spacing w:before="57"/>
        <w:ind w:left="1133"/>
      </w:pPr>
      <w:r w:rsidRPr="0027125A">
        <w:rPr>
          <w:rFonts w:hint="eastAsia"/>
        </w:rPr>
        <w:t>或者，在订单的情况下考虑以下内容</w:t>
      </w:r>
      <w:r w:rsidR="00C97DE3">
        <w:t>:</w:t>
      </w:r>
    </w:p>
    <w:p w14:paraId="66F3D776" w14:textId="77777777" w:rsidR="008127B4" w:rsidRDefault="008127B4">
      <w:pPr>
        <w:pStyle w:val="a3"/>
        <w:spacing w:before="9"/>
        <w:rPr>
          <w:sz w:val="16"/>
        </w:rPr>
      </w:pPr>
    </w:p>
    <w:p w14:paraId="339DAAC0" w14:textId="77777777" w:rsidR="008127B4" w:rsidRDefault="00C97DE3">
      <w:pPr>
        <w:spacing w:before="1"/>
        <w:ind w:left="1493"/>
        <w:rPr>
          <w:rFonts w:ascii="Courier New"/>
          <w:sz w:val="18"/>
        </w:rPr>
      </w:pPr>
      <w:r>
        <w:rPr>
          <w:rFonts w:ascii="Courier New"/>
          <w:sz w:val="18"/>
        </w:rPr>
        <w:t>namespace Ddd\Billing\Domain\Model\Order;</w:t>
      </w:r>
    </w:p>
    <w:p w14:paraId="42AC5C45" w14:textId="77777777" w:rsidR="008127B4" w:rsidRDefault="008127B4">
      <w:pPr>
        <w:pStyle w:val="a3"/>
        <w:spacing w:before="1"/>
        <w:rPr>
          <w:rFonts w:ascii="Courier New"/>
          <w:sz w:val="20"/>
        </w:rPr>
      </w:pPr>
    </w:p>
    <w:p w14:paraId="695C98B5" w14:textId="77777777" w:rsidR="008127B4" w:rsidRDefault="00C97DE3">
      <w:pPr>
        <w:ind w:left="1493"/>
        <w:rPr>
          <w:rFonts w:ascii="Courier New"/>
          <w:sz w:val="18"/>
        </w:rPr>
      </w:pPr>
      <w:r>
        <w:rPr>
          <w:rFonts w:ascii="Courier New"/>
          <w:sz w:val="18"/>
        </w:rPr>
        <w:t>class Order</w:t>
      </w:r>
    </w:p>
    <w:p w14:paraId="205B4933" w14:textId="77777777" w:rsidR="008127B4" w:rsidRDefault="00C97DE3">
      <w:pPr>
        <w:spacing w:before="12"/>
        <w:ind w:left="1493"/>
        <w:rPr>
          <w:rFonts w:ascii="Courier New"/>
          <w:sz w:val="18"/>
        </w:rPr>
      </w:pPr>
      <w:r>
        <w:rPr>
          <w:rFonts w:ascii="Courier New"/>
          <w:w w:val="99"/>
          <w:sz w:val="18"/>
        </w:rPr>
        <w:t>{</w:t>
      </w:r>
    </w:p>
    <w:p w14:paraId="6913DD27" w14:textId="77777777" w:rsidR="008127B4" w:rsidRDefault="00C97DE3">
      <w:pPr>
        <w:spacing w:before="12" w:line="254" w:lineRule="auto"/>
        <w:ind w:left="1925" w:right="6848"/>
        <w:rPr>
          <w:rFonts w:ascii="Courier New"/>
          <w:sz w:val="18"/>
        </w:rPr>
      </w:pPr>
      <w:r>
        <w:rPr>
          <w:rFonts w:ascii="Courier New"/>
          <w:sz w:val="18"/>
        </w:rPr>
        <w:t>private $id; private $amount; private $firstName; private</w:t>
      </w:r>
      <w:r>
        <w:rPr>
          <w:rFonts w:ascii="Courier New"/>
          <w:spacing w:val="-2"/>
          <w:sz w:val="18"/>
        </w:rPr>
        <w:t xml:space="preserve"> </w:t>
      </w:r>
      <w:r>
        <w:rPr>
          <w:rFonts w:ascii="Courier New"/>
          <w:sz w:val="18"/>
        </w:rPr>
        <w:t>$lastName;</w:t>
      </w:r>
    </w:p>
    <w:p w14:paraId="3A1800C7" w14:textId="77777777" w:rsidR="008127B4" w:rsidRDefault="008127B4">
      <w:pPr>
        <w:pStyle w:val="a3"/>
        <w:rPr>
          <w:rFonts w:ascii="Courier New"/>
          <w:sz w:val="19"/>
        </w:rPr>
      </w:pPr>
    </w:p>
    <w:p w14:paraId="45E2A371" w14:textId="77777777" w:rsidR="008127B4" w:rsidRDefault="00C97DE3">
      <w:pPr>
        <w:spacing w:before="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22A4F507" w14:textId="77777777" w:rsidR="008127B4" w:rsidRDefault="00C97DE3">
      <w:pPr>
        <w:spacing w:before="12"/>
        <w:ind w:left="2357"/>
        <w:rPr>
          <w:rFonts w:ascii="Courier New"/>
          <w:sz w:val="18"/>
        </w:rPr>
      </w:pPr>
      <w:r>
        <w:rPr>
          <w:rFonts w:ascii="Courier New"/>
          <w:sz w:val="18"/>
        </w:rPr>
        <w:t>$anId, Amount $amount, $aFirstName, $aLastName</w:t>
      </w:r>
    </w:p>
    <w:p w14:paraId="2D58D241" w14:textId="77777777" w:rsidR="008127B4" w:rsidRDefault="00C97DE3">
      <w:pPr>
        <w:spacing w:before="12"/>
        <w:ind w:left="1925"/>
        <w:rPr>
          <w:rFonts w:ascii="Courier New"/>
          <w:sz w:val="18"/>
        </w:rPr>
      </w:pPr>
      <w:r>
        <w:rPr>
          <w:rFonts w:ascii="Courier New"/>
          <w:sz w:val="18"/>
        </w:rPr>
        <w:t>) {</w:t>
      </w:r>
    </w:p>
    <w:p w14:paraId="4386D0BE" w14:textId="77777777" w:rsidR="008127B4" w:rsidRDefault="00C97DE3">
      <w:pPr>
        <w:spacing w:before="12"/>
        <w:ind w:left="2357"/>
        <w:rPr>
          <w:rFonts w:ascii="Courier New"/>
          <w:sz w:val="18"/>
        </w:rPr>
      </w:pPr>
      <w:r>
        <w:rPr>
          <w:rFonts w:ascii="Courier New"/>
          <w:sz w:val="18"/>
        </w:rPr>
        <w:t>$this-&gt;id = $anId;</w:t>
      </w:r>
    </w:p>
    <w:p w14:paraId="2602EDA7" w14:textId="77777777" w:rsidR="008127B4" w:rsidRDefault="00C97DE3">
      <w:pPr>
        <w:spacing w:before="12"/>
        <w:ind w:left="2357"/>
        <w:rPr>
          <w:rFonts w:ascii="Courier New"/>
          <w:sz w:val="18"/>
        </w:rPr>
      </w:pPr>
      <w:r>
        <w:rPr>
          <w:rFonts w:ascii="Courier New"/>
          <w:sz w:val="18"/>
        </w:rPr>
        <w:t>$this-&gt;amount = $amount;</w:t>
      </w:r>
    </w:p>
    <w:p w14:paraId="5963F755" w14:textId="77777777" w:rsidR="008127B4" w:rsidRDefault="00C97DE3">
      <w:pPr>
        <w:spacing w:before="12"/>
        <w:ind w:left="2357"/>
        <w:rPr>
          <w:rFonts w:ascii="Courier New"/>
          <w:sz w:val="18"/>
        </w:rPr>
      </w:pPr>
      <w:r>
        <w:rPr>
          <w:rFonts w:ascii="Courier New"/>
          <w:sz w:val="18"/>
        </w:rPr>
        <w:t>$this-&gt;firstName = $aFirstName;</w:t>
      </w:r>
    </w:p>
    <w:p w14:paraId="6B1465A6" w14:textId="77777777" w:rsidR="008127B4" w:rsidRDefault="00C97DE3">
      <w:pPr>
        <w:spacing w:before="12"/>
        <w:ind w:left="2357"/>
        <w:rPr>
          <w:rFonts w:ascii="Courier New"/>
          <w:sz w:val="18"/>
        </w:rPr>
      </w:pPr>
      <w:r>
        <w:rPr>
          <w:rFonts w:ascii="Courier New"/>
          <w:sz w:val="18"/>
        </w:rPr>
        <w:t>$this-&gt;lastName = $aLastName;</w:t>
      </w:r>
    </w:p>
    <w:p w14:paraId="088C6F1E" w14:textId="77777777" w:rsidR="008127B4" w:rsidRDefault="00C97DE3">
      <w:pPr>
        <w:spacing w:before="12"/>
        <w:ind w:left="1925"/>
        <w:rPr>
          <w:rFonts w:ascii="Courier New"/>
          <w:sz w:val="18"/>
        </w:rPr>
      </w:pPr>
      <w:r>
        <w:rPr>
          <w:rFonts w:ascii="Courier New"/>
          <w:w w:val="99"/>
          <w:sz w:val="18"/>
        </w:rPr>
        <w:t>}</w:t>
      </w:r>
    </w:p>
    <w:p w14:paraId="0E8F9543" w14:textId="77777777" w:rsidR="008127B4" w:rsidRDefault="008127B4">
      <w:pPr>
        <w:pStyle w:val="a3"/>
        <w:spacing w:before="9"/>
        <w:rPr>
          <w:rFonts w:ascii="Courier New"/>
          <w:sz w:val="11"/>
        </w:rPr>
      </w:pPr>
    </w:p>
    <w:p w14:paraId="355DEA21" w14:textId="77777777" w:rsidR="008127B4" w:rsidRDefault="00C97DE3">
      <w:pPr>
        <w:spacing w:before="95"/>
        <w:ind w:left="1925"/>
        <w:rPr>
          <w:rFonts w:ascii="Courier New"/>
          <w:sz w:val="18"/>
        </w:rPr>
      </w:pPr>
      <w:r>
        <w:rPr>
          <w:rFonts w:ascii="Courier New"/>
          <w:sz w:val="18"/>
        </w:rPr>
        <w:t>public function id()</w:t>
      </w:r>
    </w:p>
    <w:p w14:paraId="6EEBD611" w14:textId="77777777" w:rsidR="008127B4" w:rsidRDefault="00C97DE3">
      <w:pPr>
        <w:spacing w:before="12"/>
        <w:ind w:left="1925"/>
        <w:rPr>
          <w:rFonts w:ascii="Courier New"/>
          <w:sz w:val="18"/>
        </w:rPr>
      </w:pPr>
      <w:r>
        <w:rPr>
          <w:rFonts w:ascii="Courier New"/>
          <w:w w:val="99"/>
          <w:sz w:val="18"/>
        </w:rPr>
        <w:t>{</w:t>
      </w:r>
    </w:p>
    <w:p w14:paraId="68804176" w14:textId="77777777" w:rsidR="008127B4" w:rsidRDefault="00C97DE3">
      <w:pPr>
        <w:spacing w:before="12"/>
        <w:ind w:left="2357"/>
        <w:rPr>
          <w:rFonts w:ascii="Courier New"/>
          <w:sz w:val="18"/>
        </w:rPr>
      </w:pPr>
      <w:r>
        <w:rPr>
          <w:rFonts w:ascii="Courier New"/>
          <w:sz w:val="18"/>
        </w:rPr>
        <w:t>return $this-&gt;id;</w:t>
      </w:r>
    </w:p>
    <w:p w14:paraId="1B5C2C4D" w14:textId="77777777" w:rsidR="008127B4" w:rsidRDefault="00C97DE3">
      <w:pPr>
        <w:spacing w:before="12"/>
        <w:ind w:left="1925"/>
        <w:rPr>
          <w:rFonts w:ascii="Courier New"/>
          <w:sz w:val="18"/>
        </w:rPr>
      </w:pPr>
      <w:r>
        <w:rPr>
          <w:rFonts w:ascii="Courier New"/>
          <w:w w:val="99"/>
          <w:sz w:val="18"/>
        </w:rPr>
        <w:t>}</w:t>
      </w:r>
    </w:p>
    <w:p w14:paraId="3A1C570C" w14:textId="77777777" w:rsidR="008127B4" w:rsidRDefault="008127B4">
      <w:pPr>
        <w:pStyle w:val="a3"/>
        <w:spacing w:before="9"/>
        <w:rPr>
          <w:rFonts w:ascii="Courier New"/>
          <w:sz w:val="11"/>
        </w:rPr>
      </w:pPr>
    </w:p>
    <w:p w14:paraId="6C442F5D" w14:textId="77777777" w:rsidR="008127B4" w:rsidRDefault="00C97DE3">
      <w:pPr>
        <w:spacing w:before="94"/>
        <w:ind w:left="1925"/>
        <w:rPr>
          <w:rFonts w:ascii="Courier New"/>
          <w:sz w:val="18"/>
        </w:rPr>
      </w:pPr>
      <w:r>
        <w:rPr>
          <w:rFonts w:ascii="Courier New"/>
          <w:sz w:val="18"/>
        </w:rPr>
        <w:t>public function firstName()</w:t>
      </w:r>
    </w:p>
    <w:p w14:paraId="0ED9F1FB" w14:textId="77777777" w:rsidR="008127B4" w:rsidRDefault="00C97DE3">
      <w:pPr>
        <w:spacing w:before="13"/>
        <w:ind w:left="1925"/>
        <w:rPr>
          <w:rFonts w:ascii="Courier New"/>
          <w:sz w:val="18"/>
        </w:rPr>
      </w:pPr>
      <w:r>
        <w:rPr>
          <w:rFonts w:ascii="Courier New"/>
          <w:w w:val="99"/>
          <w:sz w:val="18"/>
        </w:rPr>
        <w:t>{</w:t>
      </w:r>
    </w:p>
    <w:p w14:paraId="5A24F2F0" w14:textId="77777777" w:rsidR="008127B4" w:rsidRDefault="00C97DE3">
      <w:pPr>
        <w:spacing w:before="12"/>
        <w:ind w:left="2357"/>
        <w:rPr>
          <w:rFonts w:ascii="Courier New"/>
          <w:sz w:val="18"/>
        </w:rPr>
      </w:pPr>
      <w:r>
        <w:rPr>
          <w:rFonts w:ascii="Courier New"/>
          <w:sz w:val="18"/>
        </w:rPr>
        <w:t>return $this-&gt;firstName;</w:t>
      </w:r>
    </w:p>
    <w:p w14:paraId="5688C956" w14:textId="77777777" w:rsidR="008127B4" w:rsidRDefault="008127B4">
      <w:pPr>
        <w:rPr>
          <w:rFonts w:ascii="Courier New"/>
          <w:sz w:val="18"/>
        </w:rPr>
        <w:sectPr w:rsidR="008127B4">
          <w:headerReference w:type="default" r:id="rId274"/>
          <w:footerReference w:type="default" r:id="rId275"/>
          <w:pgSz w:w="10830" w:h="13330"/>
          <w:pgMar w:top="1140" w:right="0" w:bottom="1140" w:left="0" w:header="925" w:footer="941" w:gutter="0"/>
          <w:pgNumType w:start="89"/>
          <w:cols w:space="720"/>
        </w:sectPr>
      </w:pPr>
    </w:p>
    <w:p w14:paraId="58A0D483" w14:textId="77777777" w:rsidR="008127B4" w:rsidRDefault="008127B4">
      <w:pPr>
        <w:pStyle w:val="a3"/>
        <w:spacing w:before="2"/>
        <w:rPr>
          <w:rFonts w:ascii="Courier New"/>
          <w:sz w:val="17"/>
        </w:rPr>
      </w:pPr>
    </w:p>
    <w:p w14:paraId="2D05917D" w14:textId="77777777" w:rsidR="008127B4" w:rsidRDefault="00C97DE3">
      <w:pPr>
        <w:spacing w:before="94"/>
        <w:ind w:left="1925"/>
        <w:rPr>
          <w:rFonts w:ascii="Courier New"/>
          <w:sz w:val="18"/>
        </w:rPr>
      </w:pPr>
      <w:bookmarkStart w:id="155" w:name="_bookmark104"/>
      <w:bookmarkEnd w:id="155"/>
      <w:r>
        <w:rPr>
          <w:rFonts w:ascii="Courier New"/>
          <w:w w:val="99"/>
          <w:sz w:val="18"/>
        </w:rPr>
        <w:t>}</w:t>
      </w:r>
    </w:p>
    <w:p w14:paraId="49AB3177" w14:textId="77777777" w:rsidR="008127B4" w:rsidRDefault="008127B4">
      <w:pPr>
        <w:pStyle w:val="a3"/>
        <w:spacing w:before="1"/>
        <w:rPr>
          <w:rFonts w:ascii="Courier New"/>
          <w:sz w:val="20"/>
        </w:rPr>
      </w:pPr>
    </w:p>
    <w:p w14:paraId="47957FE4" w14:textId="77777777" w:rsidR="008127B4" w:rsidRDefault="00C97DE3">
      <w:pPr>
        <w:spacing w:before="1"/>
        <w:ind w:left="1925"/>
        <w:rPr>
          <w:rFonts w:ascii="Courier New"/>
          <w:sz w:val="18"/>
        </w:rPr>
      </w:pPr>
      <w:r>
        <w:rPr>
          <w:rFonts w:ascii="Courier New"/>
          <w:sz w:val="18"/>
        </w:rPr>
        <w:t>public function lastName()</w:t>
      </w:r>
    </w:p>
    <w:p w14:paraId="4D58299D" w14:textId="77777777" w:rsidR="008127B4" w:rsidRDefault="00C97DE3">
      <w:pPr>
        <w:spacing w:before="12"/>
        <w:ind w:left="1925"/>
        <w:rPr>
          <w:rFonts w:ascii="Courier New"/>
          <w:sz w:val="18"/>
        </w:rPr>
      </w:pPr>
      <w:r>
        <w:rPr>
          <w:rFonts w:ascii="Courier New"/>
          <w:w w:val="99"/>
          <w:sz w:val="18"/>
        </w:rPr>
        <w:t>{</w:t>
      </w:r>
    </w:p>
    <w:p w14:paraId="4A41596E" w14:textId="77777777" w:rsidR="008127B4" w:rsidRDefault="00C97DE3">
      <w:pPr>
        <w:spacing w:before="12"/>
        <w:ind w:left="2357"/>
        <w:rPr>
          <w:rFonts w:ascii="Courier New"/>
          <w:sz w:val="18"/>
        </w:rPr>
      </w:pPr>
      <w:r>
        <w:rPr>
          <w:rFonts w:ascii="Courier New"/>
          <w:sz w:val="18"/>
        </w:rPr>
        <w:t>return $this-&gt;lastName;</w:t>
      </w:r>
    </w:p>
    <w:p w14:paraId="4810B24B" w14:textId="77777777" w:rsidR="008127B4" w:rsidRDefault="00C97DE3">
      <w:pPr>
        <w:spacing w:before="12"/>
        <w:ind w:left="1925"/>
        <w:rPr>
          <w:rFonts w:ascii="Courier New"/>
          <w:sz w:val="18"/>
        </w:rPr>
      </w:pPr>
      <w:r>
        <w:rPr>
          <w:rFonts w:ascii="Courier New"/>
          <w:w w:val="99"/>
          <w:sz w:val="18"/>
        </w:rPr>
        <w:t>}</w:t>
      </w:r>
    </w:p>
    <w:p w14:paraId="4394BF36" w14:textId="77777777" w:rsidR="008127B4" w:rsidRDefault="00C97DE3">
      <w:pPr>
        <w:spacing w:before="12"/>
        <w:ind w:left="1493"/>
        <w:rPr>
          <w:rFonts w:ascii="Courier New"/>
          <w:sz w:val="18"/>
        </w:rPr>
      </w:pPr>
      <w:r>
        <w:rPr>
          <w:rFonts w:ascii="Courier New"/>
          <w:w w:val="99"/>
          <w:sz w:val="18"/>
        </w:rPr>
        <w:t>}</w:t>
      </w:r>
    </w:p>
    <w:p w14:paraId="3C785DE6" w14:textId="77777777" w:rsidR="008127B4" w:rsidRDefault="008127B4">
      <w:pPr>
        <w:pStyle w:val="a3"/>
        <w:rPr>
          <w:rFonts w:ascii="Courier New"/>
          <w:sz w:val="20"/>
        </w:rPr>
      </w:pPr>
    </w:p>
    <w:p w14:paraId="70B70DE1" w14:textId="77777777" w:rsidR="008127B4" w:rsidRDefault="008127B4">
      <w:pPr>
        <w:pStyle w:val="a3"/>
        <w:spacing w:before="3"/>
        <w:rPr>
          <w:rFonts w:ascii="Courier New"/>
          <w:sz w:val="20"/>
        </w:rPr>
      </w:pPr>
    </w:p>
    <w:p w14:paraId="399C5BF6" w14:textId="0378E21E" w:rsidR="008127B4" w:rsidRDefault="00C348EB">
      <w:pPr>
        <w:pStyle w:val="2"/>
        <w:spacing w:before="87"/>
      </w:pPr>
      <w:bookmarkStart w:id="156" w:name="Objects_Vs._Primitive_Types"/>
      <w:bookmarkStart w:id="157" w:name="_bookmark105"/>
      <w:bookmarkEnd w:id="156"/>
      <w:bookmarkEnd w:id="157"/>
      <w:r w:rsidRPr="00C348EB">
        <w:rPr>
          <w:rFonts w:hint="eastAsia"/>
        </w:rPr>
        <w:t>对象</w:t>
      </w:r>
      <w:r w:rsidRPr="00C348EB">
        <w:t xml:space="preserve">VS. </w:t>
      </w:r>
      <w:r w:rsidRPr="00C348EB">
        <w:rPr>
          <w:rFonts w:hint="eastAsia"/>
        </w:rPr>
        <w:t>原始类型</w:t>
      </w:r>
    </w:p>
    <w:p w14:paraId="3E80C382" w14:textId="77777777" w:rsidR="008127B4" w:rsidRDefault="00C97DE3">
      <w:pPr>
        <w:pStyle w:val="a3"/>
        <w:spacing w:before="83" w:line="249" w:lineRule="auto"/>
        <w:ind w:left="1133" w:right="1190"/>
      </w:pPr>
      <w:r>
        <w:rPr>
          <w:w w:val="105"/>
        </w:rPr>
        <w:t>Most</w:t>
      </w:r>
      <w:r>
        <w:rPr>
          <w:spacing w:val="-19"/>
          <w:w w:val="105"/>
        </w:rPr>
        <w:t xml:space="preserve"> </w:t>
      </w:r>
      <w:r>
        <w:rPr>
          <w:w w:val="105"/>
        </w:rPr>
        <w:t>of</w:t>
      </w:r>
      <w:r>
        <w:rPr>
          <w:spacing w:val="-19"/>
          <w:w w:val="105"/>
        </w:rPr>
        <w:t xml:space="preserve"> </w:t>
      </w:r>
      <w:r>
        <w:rPr>
          <w:w w:val="105"/>
        </w:rPr>
        <w:t>the</w:t>
      </w:r>
      <w:r>
        <w:rPr>
          <w:spacing w:val="-19"/>
          <w:w w:val="105"/>
        </w:rPr>
        <w:t xml:space="preserve"> </w:t>
      </w:r>
      <w:r>
        <w:rPr>
          <w:w w:val="105"/>
        </w:rPr>
        <w:t>time,</w:t>
      </w:r>
      <w:r>
        <w:rPr>
          <w:spacing w:val="-19"/>
          <w:w w:val="105"/>
        </w:rPr>
        <w:t xml:space="preserve"> </w:t>
      </w:r>
      <w:r>
        <w:rPr>
          <w:w w:val="105"/>
        </w:rPr>
        <w:t>the</w:t>
      </w:r>
      <w:r>
        <w:rPr>
          <w:spacing w:val="-19"/>
          <w:w w:val="105"/>
        </w:rPr>
        <w:t xml:space="preserve"> </w:t>
      </w:r>
      <w:r>
        <w:rPr>
          <w:w w:val="105"/>
        </w:rPr>
        <w:t>Identity</w:t>
      </w:r>
      <w:r>
        <w:rPr>
          <w:spacing w:val="-19"/>
          <w:w w:val="105"/>
        </w:rPr>
        <w:t xml:space="preserve"> </w:t>
      </w:r>
      <w:r>
        <w:rPr>
          <w:w w:val="105"/>
        </w:rPr>
        <w:t>of</w:t>
      </w:r>
      <w:r>
        <w:rPr>
          <w:spacing w:val="-19"/>
          <w:w w:val="105"/>
        </w:rPr>
        <w:t xml:space="preserve"> </w:t>
      </w:r>
      <w:r>
        <w:rPr>
          <w:w w:val="105"/>
        </w:rPr>
        <w:t>an</w:t>
      </w:r>
      <w:r>
        <w:rPr>
          <w:spacing w:val="-19"/>
          <w:w w:val="105"/>
        </w:rPr>
        <w:t xml:space="preserve"> </w:t>
      </w:r>
      <w:r>
        <w:rPr>
          <w:w w:val="105"/>
        </w:rPr>
        <w:t>Entity</w:t>
      </w:r>
      <w:r>
        <w:rPr>
          <w:spacing w:val="-19"/>
          <w:w w:val="105"/>
        </w:rPr>
        <w:t xml:space="preserve"> </w:t>
      </w:r>
      <w:r>
        <w:rPr>
          <w:w w:val="105"/>
        </w:rPr>
        <w:t>is</w:t>
      </w:r>
      <w:r>
        <w:rPr>
          <w:spacing w:val="-19"/>
          <w:w w:val="105"/>
        </w:rPr>
        <w:t xml:space="preserve"> </w:t>
      </w:r>
      <w:r>
        <w:rPr>
          <w:w w:val="105"/>
        </w:rPr>
        <w:t>represented</w:t>
      </w:r>
      <w:r>
        <w:rPr>
          <w:spacing w:val="-19"/>
          <w:w w:val="105"/>
        </w:rPr>
        <w:t xml:space="preserve"> </w:t>
      </w:r>
      <w:r>
        <w:rPr>
          <w:w w:val="105"/>
        </w:rPr>
        <w:t>as</w:t>
      </w:r>
      <w:r>
        <w:rPr>
          <w:spacing w:val="-19"/>
          <w:w w:val="105"/>
        </w:rPr>
        <w:t xml:space="preserve"> </w:t>
      </w:r>
      <w:r>
        <w:rPr>
          <w:w w:val="105"/>
        </w:rPr>
        <w:t>a</w:t>
      </w:r>
      <w:r>
        <w:rPr>
          <w:spacing w:val="-20"/>
          <w:w w:val="105"/>
        </w:rPr>
        <w:t xml:space="preserve"> </w:t>
      </w:r>
      <w:r>
        <w:rPr>
          <w:w w:val="105"/>
        </w:rPr>
        <w:t>primitive</w:t>
      </w:r>
      <w:r>
        <w:rPr>
          <w:spacing w:val="-19"/>
          <w:w w:val="105"/>
        </w:rPr>
        <w:t xml:space="preserve"> </w:t>
      </w:r>
      <w:r>
        <w:rPr>
          <w:w w:val="105"/>
        </w:rPr>
        <w:t>type</w:t>
      </w:r>
      <w:r>
        <w:rPr>
          <w:spacing w:val="-19"/>
          <w:w w:val="105"/>
        </w:rPr>
        <w:t xml:space="preserve"> </w:t>
      </w:r>
      <w:r>
        <w:rPr>
          <w:w w:val="105"/>
        </w:rPr>
        <w:t>—</w:t>
      </w:r>
      <w:r>
        <w:rPr>
          <w:spacing w:val="-19"/>
          <w:w w:val="105"/>
        </w:rPr>
        <w:t xml:space="preserve"> </w:t>
      </w:r>
      <w:r>
        <w:rPr>
          <w:w w:val="105"/>
        </w:rPr>
        <w:t>usually</w:t>
      </w:r>
      <w:r>
        <w:rPr>
          <w:spacing w:val="-19"/>
          <w:w w:val="105"/>
        </w:rPr>
        <w:t xml:space="preserve"> </w:t>
      </w:r>
      <w:r>
        <w:rPr>
          <w:w w:val="105"/>
        </w:rPr>
        <w:t>a string</w:t>
      </w:r>
      <w:r>
        <w:rPr>
          <w:spacing w:val="-23"/>
          <w:w w:val="105"/>
        </w:rPr>
        <w:t xml:space="preserve"> </w:t>
      </w:r>
      <w:r>
        <w:rPr>
          <w:w w:val="105"/>
        </w:rPr>
        <w:t>or</w:t>
      </w:r>
      <w:r>
        <w:rPr>
          <w:spacing w:val="-24"/>
          <w:w w:val="105"/>
        </w:rPr>
        <w:t xml:space="preserve"> </w:t>
      </w:r>
      <w:r>
        <w:rPr>
          <w:w w:val="105"/>
        </w:rPr>
        <w:t>an</w:t>
      </w:r>
      <w:r>
        <w:rPr>
          <w:spacing w:val="-23"/>
          <w:w w:val="105"/>
        </w:rPr>
        <w:t xml:space="preserve"> </w:t>
      </w:r>
      <w:r>
        <w:rPr>
          <w:w w:val="105"/>
        </w:rPr>
        <w:t>integer.</w:t>
      </w:r>
      <w:r>
        <w:rPr>
          <w:spacing w:val="-22"/>
          <w:w w:val="105"/>
        </w:rPr>
        <w:t xml:space="preserve"> </w:t>
      </w:r>
      <w:r>
        <w:rPr>
          <w:w w:val="105"/>
        </w:rPr>
        <w:t>But</w:t>
      </w:r>
      <w:r>
        <w:rPr>
          <w:spacing w:val="-23"/>
          <w:w w:val="105"/>
        </w:rPr>
        <w:t xml:space="preserve"> </w:t>
      </w:r>
      <w:r>
        <w:rPr>
          <w:w w:val="105"/>
        </w:rPr>
        <w:t>using</w:t>
      </w:r>
      <w:r>
        <w:rPr>
          <w:spacing w:val="-23"/>
          <w:w w:val="105"/>
        </w:rPr>
        <w:t xml:space="preserve"> </w:t>
      </w:r>
      <w:r>
        <w:rPr>
          <w:w w:val="105"/>
        </w:rPr>
        <w:t>a</w:t>
      </w:r>
      <w:r>
        <w:rPr>
          <w:spacing w:val="-23"/>
          <w:w w:val="105"/>
        </w:rPr>
        <w:t xml:space="preserve"> </w:t>
      </w:r>
      <w:r>
        <w:rPr>
          <w:w w:val="105"/>
        </w:rPr>
        <w:t>Value</w:t>
      </w:r>
      <w:r>
        <w:rPr>
          <w:spacing w:val="-23"/>
          <w:w w:val="105"/>
        </w:rPr>
        <w:t xml:space="preserve"> </w:t>
      </w:r>
      <w:r>
        <w:rPr>
          <w:w w:val="105"/>
        </w:rPr>
        <w:t>Object</w:t>
      </w:r>
      <w:r>
        <w:rPr>
          <w:spacing w:val="-23"/>
          <w:w w:val="105"/>
        </w:rPr>
        <w:t xml:space="preserve"> </w:t>
      </w:r>
      <w:r>
        <w:rPr>
          <w:w w:val="105"/>
        </w:rPr>
        <w:t>to</w:t>
      </w:r>
      <w:r>
        <w:rPr>
          <w:spacing w:val="-22"/>
          <w:w w:val="105"/>
        </w:rPr>
        <w:t xml:space="preserve"> </w:t>
      </w:r>
      <w:r>
        <w:rPr>
          <w:w w:val="105"/>
        </w:rPr>
        <w:t>represent</w:t>
      </w:r>
      <w:r>
        <w:rPr>
          <w:spacing w:val="-23"/>
          <w:w w:val="105"/>
        </w:rPr>
        <w:t xml:space="preserve"> </w:t>
      </w:r>
      <w:r>
        <w:rPr>
          <w:w w:val="105"/>
        </w:rPr>
        <w:t>it</w:t>
      </w:r>
      <w:r>
        <w:rPr>
          <w:spacing w:val="-23"/>
          <w:w w:val="105"/>
        </w:rPr>
        <w:t xml:space="preserve"> </w:t>
      </w:r>
      <w:r>
        <w:rPr>
          <w:w w:val="105"/>
        </w:rPr>
        <w:t>has</w:t>
      </w:r>
      <w:r>
        <w:rPr>
          <w:spacing w:val="-23"/>
          <w:w w:val="105"/>
        </w:rPr>
        <w:t xml:space="preserve"> </w:t>
      </w:r>
      <w:r>
        <w:rPr>
          <w:w w:val="105"/>
        </w:rPr>
        <w:t>more</w:t>
      </w:r>
      <w:r>
        <w:rPr>
          <w:spacing w:val="-23"/>
          <w:w w:val="105"/>
        </w:rPr>
        <w:t xml:space="preserve"> </w:t>
      </w:r>
      <w:r>
        <w:rPr>
          <w:w w:val="105"/>
        </w:rPr>
        <w:t>advantages:</w:t>
      </w:r>
    </w:p>
    <w:p w14:paraId="6CD93594" w14:textId="77777777" w:rsidR="008127B4" w:rsidRDefault="008127B4">
      <w:pPr>
        <w:pStyle w:val="a3"/>
        <w:rPr>
          <w:sz w:val="16"/>
        </w:rPr>
      </w:pPr>
    </w:p>
    <w:p w14:paraId="63E9696C" w14:textId="77777777" w:rsidR="008127B4" w:rsidRDefault="00C10235">
      <w:pPr>
        <w:pStyle w:val="a3"/>
        <w:ind w:left="2093"/>
      </w:pPr>
      <w:r>
        <w:pict w14:anchorId="2BF0477E">
          <v:shape id="_x0000_s1205" style="position:absolute;left:0;text-align:left;margin-left:95.55pt;margin-top:4.95pt;width:3.6pt;height:3.6pt;z-index:251646464;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t>Value Objects are immutable, so they can't be modified.</w:t>
      </w:r>
    </w:p>
    <w:p w14:paraId="0C7E3B6A" w14:textId="77777777" w:rsidR="008127B4" w:rsidRDefault="00C10235">
      <w:pPr>
        <w:pStyle w:val="a3"/>
        <w:spacing w:before="54" w:line="249" w:lineRule="auto"/>
        <w:ind w:left="2093" w:right="1347"/>
      </w:pPr>
      <w:r>
        <w:pict w14:anchorId="3BF36D96">
          <v:shape id="_x0000_s1204" style="position:absolute;left:0;text-align:left;margin-left:95.55pt;margin-top:7.65pt;width:3.6pt;height:3.6pt;z-index:251648512;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C97DE3">
        <w:t xml:space="preserve">Value Objects are complex types that can have custom behaviors, something which primitive types can't have. Take, as an example, </w:t>
      </w:r>
      <w:r w:rsidR="00C97DE3">
        <w:rPr>
          <w:b/>
        </w:rPr>
        <w:t>the equality operation</w:t>
      </w:r>
      <w:r w:rsidR="00C97DE3">
        <w:t>. With Value Objects, equality operations can be modeled and encapsulated in their own classes, making concepts go from implicit to explicit.</w:t>
      </w:r>
    </w:p>
    <w:p w14:paraId="61BA098D" w14:textId="77777777" w:rsidR="008127B4" w:rsidRDefault="008127B4">
      <w:pPr>
        <w:pStyle w:val="a3"/>
        <w:rPr>
          <w:sz w:val="20"/>
        </w:rPr>
      </w:pPr>
    </w:p>
    <w:p w14:paraId="390D6155" w14:textId="77777777" w:rsidR="008127B4" w:rsidRDefault="00C97DE3">
      <w:pPr>
        <w:pStyle w:val="a3"/>
        <w:spacing w:line="247" w:lineRule="auto"/>
        <w:ind w:left="1133" w:right="1203"/>
      </w:pPr>
      <w:r>
        <w:rPr>
          <w:w w:val="105"/>
        </w:rPr>
        <w:t>Let's</w:t>
      </w:r>
      <w:r>
        <w:rPr>
          <w:spacing w:val="-31"/>
          <w:w w:val="105"/>
        </w:rPr>
        <w:t xml:space="preserve"> </w:t>
      </w:r>
      <w:r>
        <w:rPr>
          <w:w w:val="105"/>
        </w:rPr>
        <w:t>see</w:t>
      </w:r>
      <w:r>
        <w:rPr>
          <w:spacing w:val="-31"/>
          <w:w w:val="105"/>
        </w:rPr>
        <w:t xml:space="preserve"> </w:t>
      </w:r>
      <w:r>
        <w:rPr>
          <w:w w:val="105"/>
        </w:rPr>
        <w:t>a</w:t>
      </w:r>
      <w:r>
        <w:rPr>
          <w:spacing w:val="-31"/>
          <w:w w:val="105"/>
        </w:rPr>
        <w:t xml:space="preserve"> </w:t>
      </w:r>
      <w:r>
        <w:rPr>
          <w:w w:val="105"/>
        </w:rPr>
        <w:t>possible</w:t>
      </w:r>
      <w:r>
        <w:rPr>
          <w:spacing w:val="-31"/>
          <w:w w:val="105"/>
        </w:rPr>
        <w:t xml:space="preserve"> </w:t>
      </w:r>
      <w:r>
        <w:rPr>
          <w:w w:val="105"/>
        </w:rPr>
        <w:t>implementation</w:t>
      </w:r>
      <w:r>
        <w:rPr>
          <w:spacing w:val="-31"/>
          <w:w w:val="105"/>
        </w:rPr>
        <w:t xml:space="preserve"> </w:t>
      </w:r>
      <w:r>
        <w:rPr>
          <w:w w:val="105"/>
        </w:rPr>
        <w:t>for</w:t>
      </w:r>
      <w:r>
        <w:rPr>
          <w:spacing w:val="-31"/>
          <w:w w:val="105"/>
        </w:rPr>
        <w:t xml:space="preserve"> </w:t>
      </w:r>
      <w:r>
        <w:rPr>
          <w:rFonts w:ascii="Courier New"/>
          <w:w w:val="105"/>
          <w:sz w:val="20"/>
        </w:rPr>
        <w:t>OrderId</w:t>
      </w:r>
      <w:r>
        <w:rPr>
          <w:w w:val="105"/>
        </w:rPr>
        <w:t>,</w:t>
      </w:r>
      <w:r>
        <w:rPr>
          <w:spacing w:val="-31"/>
          <w:w w:val="105"/>
        </w:rPr>
        <w:t xml:space="preserve"> </w:t>
      </w:r>
      <w:r>
        <w:rPr>
          <w:w w:val="105"/>
        </w:rPr>
        <w:t>the</w:t>
      </w:r>
      <w:r>
        <w:rPr>
          <w:spacing w:val="-31"/>
          <w:w w:val="105"/>
        </w:rPr>
        <w:t xml:space="preserve"> </w:t>
      </w:r>
      <w:r>
        <w:rPr>
          <w:rFonts w:ascii="Courier New"/>
          <w:w w:val="105"/>
          <w:sz w:val="20"/>
        </w:rPr>
        <w:t>Order</w:t>
      </w:r>
      <w:r>
        <w:rPr>
          <w:rFonts w:ascii="Courier New"/>
          <w:spacing w:val="-97"/>
          <w:w w:val="105"/>
          <w:sz w:val="20"/>
        </w:rPr>
        <w:t xml:space="preserve"> </w:t>
      </w:r>
      <w:r>
        <w:rPr>
          <w:w w:val="105"/>
        </w:rPr>
        <w:t>Identity</w:t>
      </w:r>
      <w:r>
        <w:rPr>
          <w:spacing w:val="-31"/>
          <w:w w:val="105"/>
        </w:rPr>
        <w:t xml:space="preserve"> </w:t>
      </w:r>
      <w:r>
        <w:rPr>
          <w:w w:val="105"/>
        </w:rPr>
        <w:t>that</w:t>
      </w:r>
      <w:r>
        <w:rPr>
          <w:spacing w:val="-31"/>
          <w:w w:val="105"/>
        </w:rPr>
        <w:t xml:space="preserve"> </w:t>
      </w:r>
      <w:r>
        <w:rPr>
          <w:w w:val="105"/>
        </w:rPr>
        <w:t>has</w:t>
      </w:r>
      <w:r>
        <w:rPr>
          <w:spacing w:val="-31"/>
          <w:w w:val="105"/>
        </w:rPr>
        <w:t xml:space="preserve"> </w:t>
      </w:r>
      <w:r>
        <w:rPr>
          <w:w w:val="105"/>
        </w:rPr>
        <w:t>evolved</w:t>
      </w:r>
      <w:r>
        <w:rPr>
          <w:spacing w:val="-31"/>
          <w:w w:val="105"/>
        </w:rPr>
        <w:t xml:space="preserve"> </w:t>
      </w:r>
      <w:r>
        <w:rPr>
          <w:w w:val="105"/>
        </w:rPr>
        <w:t>into</w:t>
      </w:r>
      <w:r>
        <w:rPr>
          <w:spacing w:val="-31"/>
          <w:w w:val="105"/>
        </w:rPr>
        <w:t xml:space="preserve"> </w:t>
      </w:r>
      <w:r>
        <w:rPr>
          <w:w w:val="105"/>
        </w:rPr>
        <w:t>a Value</w:t>
      </w:r>
      <w:r>
        <w:rPr>
          <w:spacing w:val="-10"/>
          <w:w w:val="105"/>
        </w:rPr>
        <w:t xml:space="preserve"> </w:t>
      </w:r>
      <w:r>
        <w:rPr>
          <w:w w:val="105"/>
        </w:rPr>
        <w:t>Object:</w:t>
      </w:r>
    </w:p>
    <w:p w14:paraId="515BBE10" w14:textId="77777777" w:rsidR="008127B4" w:rsidRDefault="008127B4">
      <w:pPr>
        <w:pStyle w:val="a3"/>
        <w:spacing w:before="4"/>
        <w:rPr>
          <w:sz w:val="16"/>
        </w:rPr>
      </w:pPr>
    </w:p>
    <w:p w14:paraId="479750E4" w14:textId="77777777" w:rsidR="008127B4" w:rsidRDefault="00C97DE3">
      <w:pPr>
        <w:ind w:left="1493"/>
        <w:rPr>
          <w:rFonts w:ascii="Courier New"/>
          <w:sz w:val="18"/>
        </w:rPr>
      </w:pPr>
      <w:r>
        <w:rPr>
          <w:rFonts w:ascii="Courier New"/>
          <w:sz w:val="18"/>
        </w:rPr>
        <w:t>namespace Ddd\Billing\Domain\Model;</w:t>
      </w:r>
    </w:p>
    <w:p w14:paraId="130715F2" w14:textId="77777777" w:rsidR="008127B4" w:rsidRDefault="008127B4">
      <w:pPr>
        <w:pStyle w:val="a3"/>
        <w:spacing w:before="2"/>
        <w:rPr>
          <w:rFonts w:ascii="Courier New"/>
          <w:sz w:val="20"/>
        </w:rPr>
      </w:pPr>
    </w:p>
    <w:p w14:paraId="11E19399" w14:textId="77777777" w:rsidR="008127B4" w:rsidRDefault="00C97DE3">
      <w:pPr>
        <w:ind w:left="1493"/>
        <w:rPr>
          <w:rFonts w:ascii="Courier New"/>
          <w:sz w:val="18"/>
        </w:rPr>
      </w:pPr>
      <w:r>
        <w:rPr>
          <w:rFonts w:ascii="Courier New"/>
          <w:sz w:val="18"/>
        </w:rPr>
        <w:t>class OrderId</w:t>
      </w:r>
    </w:p>
    <w:p w14:paraId="15E80E48" w14:textId="77777777" w:rsidR="008127B4" w:rsidRDefault="00C97DE3">
      <w:pPr>
        <w:spacing w:before="12"/>
        <w:ind w:left="1493"/>
        <w:rPr>
          <w:rFonts w:ascii="Courier New"/>
          <w:sz w:val="18"/>
        </w:rPr>
      </w:pPr>
      <w:r>
        <w:rPr>
          <w:rFonts w:ascii="Courier New"/>
          <w:w w:val="99"/>
          <w:sz w:val="18"/>
        </w:rPr>
        <w:t>{</w:t>
      </w:r>
    </w:p>
    <w:p w14:paraId="02788E64" w14:textId="77777777" w:rsidR="008127B4" w:rsidRDefault="00C97DE3">
      <w:pPr>
        <w:spacing w:before="12"/>
        <w:ind w:left="1925"/>
        <w:rPr>
          <w:rFonts w:ascii="Courier New"/>
          <w:sz w:val="18"/>
        </w:rPr>
      </w:pPr>
      <w:r>
        <w:rPr>
          <w:rFonts w:ascii="Courier New"/>
          <w:sz w:val="18"/>
        </w:rPr>
        <w:t>private $id;</w:t>
      </w:r>
    </w:p>
    <w:p w14:paraId="65FB4893" w14:textId="77777777" w:rsidR="008127B4" w:rsidRDefault="008127B4">
      <w:pPr>
        <w:pStyle w:val="a3"/>
        <w:spacing w:before="1"/>
        <w:rPr>
          <w:rFonts w:ascii="Courier New"/>
          <w:sz w:val="20"/>
        </w:rPr>
      </w:pPr>
    </w:p>
    <w:p w14:paraId="741C1CB9"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construct($anId)</w:t>
      </w:r>
    </w:p>
    <w:p w14:paraId="7586D692" w14:textId="77777777" w:rsidR="008127B4" w:rsidRDefault="00C97DE3">
      <w:pPr>
        <w:spacing w:before="13"/>
        <w:ind w:left="1925"/>
        <w:rPr>
          <w:rFonts w:ascii="Courier New"/>
          <w:sz w:val="18"/>
        </w:rPr>
      </w:pPr>
      <w:r>
        <w:rPr>
          <w:rFonts w:ascii="Courier New"/>
          <w:w w:val="99"/>
          <w:sz w:val="18"/>
        </w:rPr>
        <w:t>{</w:t>
      </w:r>
    </w:p>
    <w:p w14:paraId="50E2987F" w14:textId="77777777" w:rsidR="008127B4" w:rsidRDefault="00C97DE3">
      <w:pPr>
        <w:spacing w:before="12"/>
        <w:ind w:left="2357"/>
        <w:rPr>
          <w:rFonts w:ascii="Courier New"/>
          <w:sz w:val="18"/>
        </w:rPr>
      </w:pPr>
      <w:r>
        <w:rPr>
          <w:rFonts w:ascii="Courier New"/>
          <w:sz w:val="18"/>
        </w:rPr>
        <w:t>$this-&gt;id = $anId;</w:t>
      </w:r>
    </w:p>
    <w:p w14:paraId="20012AE9" w14:textId="77777777" w:rsidR="008127B4" w:rsidRDefault="00C97DE3">
      <w:pPr>
        <w:spacing w:before="12"/>
        <w:ind w:left="1925"/>
        <w:rPr>
          <w:rFonts w:ascii="Courier New"/>
          <w:sz w:val="18"/>
        </w:rPr>
      </w:pPr>
      <w:r>
        <w:rPr>
          <w:rFonts w:ascii="Courier New"/>
          <w:w w:val="99"/>
          <w:sz w:val="18"/>
        </w:rPr>
        <w:t>}</w:t>
      </w:r>
    </w:p>
    <w:p w14:paraId="67D80043" w14:textId="77777777" w:rsidR="008127B4" w:rsidRDefault="008127B4">
      <w:pPr>
        <w:pStyle w:val="a3"/>
        <w:spacing w:before="9"/>
        <w:rPr>
          <w:rFonts w:ascii="Courier New"/>
          <w:sz w:val="11"/>
        </w:rPr>
      </w:pPr>
    </w:p>
    <w:p w14:paraId="648EFF73" w14:textId="77777777" w:rsidR="008127B4" w:rsidRDefault="00C97DE3">
      <w:pPr>
        <w:spacing w:before="94"/>
        <w:ind w:left="1925"/>
        <w:rPr>
          <w:rFonts w:ascii="Courier New"/>
          <w:sz w:val="18"/>
        </w:rPr>
      </w:pPr>
      <w:r>
        <w:rPr>
          <w:rFonts w:ascii="Courier New"/>
          <w:sz w:val="18"/>
        </w:rPr>
        <w:t>public function id()</w:t>
      </w:r>
    </w:p>
    <w:p w14:paraId="5CEADB4F" w14:textId="77777777" w:rsidR="008127B4" w:rsidRDefault="00C97DE3">
      <w:pPr>
        <w:spacing w:before="12"/>
        <w:ind w:left="1925"/>
        <w:rPr>
          <w:rFonts w:ascii="Courier New"/>
          <w:sz w:val="18"/>
        </w:rPr>
      </w:pPr>
      <w:r>
        <w:rPr>
          <w:rFonts w:ascii="Courier New"/>
          <w:w w:val="99"/>
          <w:sz w:val="18"/>
        </w:rPr>
        <w:t>{</w:t>
      </w:r>
    </w:p>
    <w:p w14:paraId="38EC3B31" w14:textId="77777777" w:rsidR="008127B4" w:rsidRDefault="00C97DE3">
      <w:pPr>
        <w:spacing w:before="12"/>
        <w:ind w:left="2357"/>
        <w:rPr>
          <w:rFonts w:ascii="Courier New"/>
          <w:sz w:val="18"/>
        </w:rPr>
      </w:pPr>
      <w:r>
        <w:rPr>
          <w:rFonts w:ascii="Courier New"/>
          <w:sz w:val="18"/>
        </w:rPr>
        <w:t>return $this-&gt;id;</w:t>
      </w:r>
    </w:p>
    <w:p w14:paraId="59A7AA4E" w14:textId="77777777" w:rsidR="008127B4" w:rsidRDefault="00C97DE3">
      <w:pPr>
        <w:spacing w:before="12"/>
        <w:ind w:left="1925"/>
        <w:rPr>
          <w:rFonts w:ascii="Courier New"/>
          <w:sz w:val="18"/>
        </w:rPr>
      </w:pPr>
      <w:r>
        <w:rPr>
          <w:rFonts w:ascii="Courier New"/>
          <w:w w:val="99"/>
          <w:sz w:val="18"/>
        </w:rPr>
        <w:t>}</w:t>
      </w:r>
    </w:p>
    <w:p w14:paraId="103D5492" w14:textId="77777777" w:rsidR="008127B4" w:rsidRDefault="008127B4">
      <w:pPr>
        <w:pStyle w:val="a3"/>
        <w:spacing w:before="10"/>
        <w:rPr>
          <w:rFonts w:ascii="Courier New"/>
          <w:sz w:val="11"/>
        </w:rPr>
      </w:pPr>
    </w:p>
    <w:p w14:paraId="1BE21D8A" w14:textId="77777777" w:rsidR="008127B4" w:rsidRDefault="00C97DE3">
      <w:pPr>
        <w:spacing w:before="94"/>
        <w:ind w:left="1925"/>
        <w:rPr>
          <w:rFonts w:ascii="Courier New"/>
          <w:sz w:val="18"/>
        </w:rPr>
      </w:pPr>
      <w:r>
        <w:rPr>
          <w:rFonts w:ascii="Courier New"/>
          <w:sz w:val="18"/>
        </w:rPr>
        <w:t>public function equalsTo(OrderId $anOrderId)</w:t>
      </w:r>
    </w:p>
    <w:p w14:paraId="4C93E8F6" w14:textId="77777777" w:rsidR="008127B4" w:rsidRDefault="00C97DE3">
      <w:pPr>
        <w:spacing w:before="12"/>
        <w:ind w:left="1925"/>
        <w:rPr>
          <w:rFonts w:ascii="Courier New"/>
          <w:sz w:val="18"/>
        </w:rPr>
      </w:pPr>
      <w:r>
        <w:rPr>
          <w:rFonts w:ascii="Courier New"/>
          <w:w w:val="99"/>
          <w:sz w:val="18"/>
        </w:rPr>
        <w:t>{</w:t>
      </w:r>
    </w:p>
    <w:p w14:paraId="615CF730" w14:textId="77777777" w:rsidR="008127B4" w:rsidRDefault="00C97DE3">
      <w:pPr>
        <w:spacing w:before="12"/>
        <w:ind w:left="2357"/>
        <w:rPr>
          <w:rFonts w:ascii="Courier New"/>
          <w:sz w:val="18"/>
        </w:rPr>
      </w:pPr>
      <w:r>
        <w:rPr>
          <w:rFonts w:ascii="Courier New"/>
          <w:sz w:val="18"/>
        </w:rPr>
        <w:t>return $anOrderId-&gt;id === $this-&gt;id;</w:t>
      </w:r>
    </w:p>
    <w:p w14:paraId="4683D3C3" w14:textId="77777777" w:rsidR="008127B4" w:rsidRDefault="00C97DE3">
      <w:pPr>
        <w:spacing w:before="12"/>
        <w:ind w:left="1925"/>
        <w:rPr>
          <w:rFonts w:ascii="Courier New"/>
          <w:sz w:val="18"/>
        </w:rPr>
      </w:pPr>
      <w:r>
        <w:rPr>
          <w:rFonts w:ascii="Courier New"/>
          <w:w w:val="99"/>
          <w:sz w:val="18"/>
        </w:rPr>
        <w:t>}</w:t>
      </w:r>
    </w:p>
    <w:p w14:paraId="4A5FCC30" w14:textId="77777777" w:rsidR="008127B4" w:rsidRDefault="00C97DE3">
      <w:pPr>
        <w:spacing w:before="12"/>
        <w:ind w:left="1493"/>
        <w:rPr>
          <w:rFonts w:ascii="Courier New"/>
          <w:sz w:val="18"/>
        </w:rPr>
      </w:pPr>
      <w:r>
        <w:rPr>
          <w:rFonts w:ascii="Courier New"/>
          <w:w w:val="99"/>
          <w:sz w:val="18"/>
        </w:rPr>
        <w:t>}</w:t>
      </w:r>
    </w:p>
    <w:p w14:paraId="582919F0" w14:textId="77777777" w:rsidR="008127B4" w:rsidRDefault="008127B4">
      <w:pPr>
        <w:rPr>
          <w:rFonts w:ascii="Courier New"/>
          <w:sz w:val="18"/>
        </w:rPr>
        <w:sectPr w:rsidR="008127B4">
          <w:pgSz w:w="10830" w:h="13330"/>
          <w:pgMar w:top="1140" w:right="0" w:bottom="1140" w:left="0" w:header="925" w:footer="941" w:gutter="0"/>
          <w:cols w:space="720"/>
        </w:sectPr>
      </w:pPr>
    </w:p>
    <w:p w14:paraId="3BD4F77C" w14:textId="77777777" w:rsidR="008127B4" w:rsidRDefault="008127B4">
      <w:pPr>
        <w:pStyle w:val="a3"/>
        <w:spacing w:before="7"/>
        <w:rPr>
          <w:rFonts w:ascii="Courier New"/>
          <w:sz w:val="19"/>
        </w:rPr>
      </w:pPr>
    </w:p>
    <w:p w14:paraId="74272E14" w14:textId="30A55765" w:rsidR="008127B4" w:rsidRDefault="00C348EB">
      <w:pPr>
        <w:pStyle w:val="a3"/>
        <w:spacing w:before="63" w:line="249" w:lineRule="auto"/>
        <w:ind w:left="1133" w:right="1165"/>
      </w:pPr>
      <w:r w:rsidRPr="00C348EB">
        <w:rPr>
          <w:rFonts w:hint="eastAsia"/>
        </w:rPr>
        <w:t>您可以考虑实施</w:t>
      </w:r>
      <w:r w:rsidRPr="00C348EB">
        <w:t>OrderId</w:t>
      </w:r>
      <w:r w:rsidRPr="00C348EB">
        <w:rPr>
          <w:rFonts w:hint="eastAsia"/>
        </w:rPr>
        <w:t>的不同实现。</w:t>
      </w:r>
      <w:r w:rsidRPr="00C348EB">
        <w:t xml:space="preserve"> </w:t>
      </w:r>
      <w:r w:rsidRPr="00C348EB">
        <w:rPr>
          <w:rFonts w:hint="eastAsia"/>
        </w:rPr>
        <w:t>上面显示的例子非常简单。</w:t>
      </w:r>
      <w:r w:rsidRPr="00C348EB">
        <w:t xml:space="preserve"> </w:t>
      </w:r>
      <w:r w:rsidRPr="00C348EB">
        <w:rPr>
          <w:rFonts w:hint="eastAsia"/>
        </w:rPr>
        <w:t>如第</w:t>
      </w:r>
      <w:r w:rsidRPr="00C348EB">
        <w:t>3</w:t>
      </w:r>
      <w:r w:rsidRPr="00C348EB">
        <w:rPr>
          <w:rFonts w:hint="eastAsia"/>
        </w:rPr>
        <w:t>章“值对象”中所述，您可以使构造方法为私有方法，并使用静态工厂方法来创建新实例。</w:t>
      </w:r>
      <w:r w:rsidRPr="00C348EB">
        <w:t xml:space="preserve"> </w:t>
      </w:r>
      <w:r w:rsidRPr="00C348EB">
        <w:rPr>
          <w:rFonts w:hint="eastAsia"/>
        </w:rPr>
        <w:t>与你的团队交谈，试验并同意。</w:t>
      </w:r>
      <w:r w:rsidRPr="00C348EB">
        <w:t xml:space="preserve"> </w:t>
      </w:r>
      <w:r w:rsidRPr="00C348EB">
        <w:rPr>
          <w:rFonts w:hint="eastAsia"/>
        </w:rPr>
        <w:t>由于实体身份不是复杂的价值对象，我们的建议是，您不应该担心太多</w:t>
      </w:r>
      <w:r w:rsidR="00C97DE3">
        <w:t>.</w:t>
      </w:r>
    </w:p>
    <w:p w14:paraId="1E1FB3E6" w14:textId="77777777" w:rsidR="008127B4" w:rsidRDefault="00C97DE3">
      <w:pPr>
        <w:pStyle w:val="a3"/>
        <w:spacing w:before="178"/>
        <w:ind w:left="1133"/>
      </w:pPr>
      <w:r>
        <w:t xml:space="preserve">Going back to the </w:t>
      </w:r>
      <w:r>
        <w:rPr>
          <w:rFonts w:ascii="Courier New"/>
          <w:sz w:val="20"/>
        </w:rPr>
        <w:t>Order</w:t>
      </w:r>
      <w:r>
        <w:t xml:space="preserve">, it's time to update references to </w:t>
      </w:r>
      <w:r>
        <w:rPr>
          <w:rFonts w:ascii="Courier New"/>
          <w:sz w:val="20"/>
        </w:rPr>
        <w:t>OrderId</w:t>
      </w:r>
      <w:r>
        <w:t>:</w:t>
      </w:r>
    </w:p>
    <w:p w14:paraId="41453122" w14:textId="77777777" w:rsidR="008127B4" w:rsidRDefault="00C97DE3">
      <w:pPr>
        <w:spacing w:before="192"/>
        <w:ind w:left="1601"/>
        <w:rPr>
          <w:rFonts w:ascii="Courier New"/>
          <w:sz w:val="18"/>
        </w:rPr>
      </w:pPr>
      <w:r>
        <w:rPr>
          <w:rFonts w:ascii="Courier New"/>
          <w:sz w:val="18"/>
        </w:rPr>
        <w:t>class Order</w:t>
      </w:r>
    </w:p>
    <w:p w14:paraId="167AB022" w14:textId="77777777" w:rsidR="008127B4" w:rsidRDefault="00C97DE3">
      <w:pPr>
        <w:spacing w:before="13"/>
        <w:ind w:left="1601"/>
        <w:rPr>
          <w:rFonts w:ascii="Courier New"/>
          <w:sz w:val="18"/>
        </w:rPr>
      </w:pPr>
      <w:r>
        <w:rPr>
          <w:rFonts w:ascii="Courier New"/>
          <w:w w:val="99"/>
          <w:sz w:val="18"/>
        </w:rPr>
        <w:t>{</w:t>
      </w:r>
    </w:p>
    <w:p w14:paraId="7BC3C677" w14:textId="77777777" w:rsidR="008127B4" w:rsidRDefault="00C97DE3">
      <w:pPr>
        <w:spacing w:before="12" w:line="254" w:lineRule="auto"/>
        <w:ind w:left="2033" w:right="6740"/>
        <w:rPr>
          <w:rFonts w:ascii="Courier New"/>
          <w:sz w:val="18"/>
        </w:rPr>
      </w:pPr>
      <w:r>
        <w:rPr>
          <w:rFonts w:ascii="Courier New"/>
          <w:sz w:val="18"/>
        </w:rPr>
        <w:t>private $id; private $amount; private $firstName; private</w:t>
      </w:r>
      <w:r>
        <w:rPr>
          <w:rFonts w:ascii="Courier New"/>
          <w:spacing w:val="-2"/>
          <w:sz w:val="18"/>
        </w:rPr>
        <w:t xml:space="preserve"> </w:t>
      </w:r>
      <w:r>
        <w:rPr>
          <w:rFonts w:ascii="Courier New"/>
          <w:sz w:val="18"/>
        </w:rPr>
        <w:t>$lastName;</w:t>
      </w:r>
    </w:p>
    <w:p w14:paraId="20A1B353" w14:textId="77777777" w:rsidR="008127B4" w:rsidRDefault="008127B4">
      <w:pPr>
        <w:pStyle w:val="a3"/>
        <w:rPr>
          <w:rFonts w:ascii="Courier New"/>
          <w:sz w:val="19"/>
        </w:rPr>
      </w:pPr>
    </w:p>
    <w:p w14:paraId="766946CC" w14:textId="77777777" w:rsidR="008127B4" w:rsidRDefault="00C97DE3">
      <w:pPr>
        <w:ind w:left="2033"/>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3FCE0389" w14:textId="77777777" w:rsidR="008127B4" w:rsidRDefault="00C97DE3">
      <w:pPr>
        <w:spacing w:before="12"/>
        <w:ind w:left="2465"/>
        <w:rPr>
          <w:rFonts w:ascii="Courier New"/>
          <w:sz w:val="18"/>
        </w:rPr>
      </w:pPr>
      <w:r>
        <w:rPr>
          <w:rFonts w:ascii="Courier New"/>
          <w:sz w:val="18"/>
        </w:rPr>
        <w:t>OrderId $anOrderId, Amount $amount, $aFirstName, $aLastName</w:t>
      </w:r>
    </w:p>
    <w:p w14:paraId="5D6A6952" w14:textId="77777777" w:rsidR="008127B4" w:rsidRDefault="00C97DE3">
      <w:pPr>
        <w:spacing w:before="12"/>
        <w:ind w:left="2033"/>
        <w:rPr>
          <w:rFonts w:ascii="Courier New"/>
          <w:sz w:val="18"/>
        </w:rPr>
      </w:pPr>
      <w:r>
        <w:rPr>
          <w:rFonts w:ascii="Courier New"/>
          <w:sz w:val="18"/>
        </w:rPr>
        <w:t>) {</w:t>
      </w:r>
    </w:p>
    <w:p w14:paraId="565764BA" w14:textId="77777777" w:rsidR="008127B4" w:rsidRDefault="00C97DE3">
      <w:pPr>
        <w:spacing w:before="12"/>
        <w:ind w:left="2465"/>
        <w:rPr>
          <w:rFonts w:ascii="Courier New"/>
          <w:sz w:val="18"/>
        </w:rPr>
      </w:pPr>
      <w:r>
        <w:rPr>
          <w:rFonts w:ascii="Courier New"/>
          <w:sz w:val="18"/>
        </w:rPr>
        <w:t>$this-&gt;id = $anOrderId;</w:t>
      </w:r>
    </w:p>
    <w:p w14:paraId="71C009A9" w14:textId="77777777" w:rsidR="008127B4" w:rsidRDefault="00C97DE3">
      <w:pPr>
        <w:spacing w:before="12"/>
        <w:ind w:left="2465"/>
        <w:rPr>
          <w:rFonts w:ascii="Courier New"/>
          <w:sz w:val="18"/>
        </w:rPr>
      </w:pPr>
      <w:r>
        <w:rPr>
          <w:rFonts w:ascii="Courier New"/>
          <w:sz w:val="18"/>
        </w:rPr>
        <w:t>$this-&gt;amount = $amount;</w:t>
      </w:r>
    </w:p>
    <w:p w14:paraId="6F3F8D48" w14:textId="77777777" w:rsidR="008127B4" w:rsidRDefault="00C97DE3">
      <w:pPr>
        <w:spacing w:before="12"/>
        <w:ind w:left="2465"/>
        <w:rPr>
          <w:rFonts w:ascii="Courier New"/>
          <w:sz w:val="18"/>
        </w:rPr>
      </w:pPr>
      <w:r>
        <w:rPr>
          <w:rFonts w:ascii="Courier New"/>
          <w:sz w:val="18"/>
        </w:rPr>
        <w:t>$this-&gt;firstName = $aFirstName;</w:t>
      </w:r>
    </w:p>
    <w:p w14:paraId="741BEAC7" w14:textId="77777777" w:rsidR="008127B4" w:rsidRDefault="00C97DE3">
      <w:pPr>
        <w:spacing w:before="12"/>
        <w:ind w:left="2465"/>
        <w:rPr>
          <w:rFonts w:ascii="Courier New"/>
          <w:sz w:val="18"/>
        </w:rPr>
      </w:pPr>
      <w:r>
        <w:rPr>
          <w:rFonts w:ascii="Courier New"/>
          <w:sz w:val="18"/>
        </w:rPr>
        <w:t>$this-&gt;lastName = $aLastName;</w:t>
      </w:r>
    </w:p>
    <w:p w14:paraId="6E0ADC96" w14:textId="77777777" w:rsidR="008127B4" w:rsidRDefault="00C97DE3">
      <w:pPr>
        <w:spacing w:before="12"/>
        <w:ind w:left="2033"/>
        <w:rPr>
          <w:rFonts w:ascii="Courier New"/>
          <w:sz w:val="18"/>
        </w:rPr>
      </w:pPr>
      <w:r>
        <w:rPr>
          <w:rFonts w:ascii="Courier New"/>
          <w:w w:val="99"/>
          <w:sz w:val="18"/>
        </w:rPr>
        <w:t>}</w:t>
      </w:r>
    </w:p>
    <w:p w14:paraId="31BD4FEB" w14:textId="77777777" w:rsidR="008127B4" w:rsidRDefault="008127B4">
      <w:pPr>
        <w:pStyle w:val="a3"/>
        <w:spacing w:before="10"/>
        <w:rPr>
          <w:rFonts w:ascii="Courier New"/>
          <w:sz w:val="11"/>
        </w:rPr>
      </w:pPr>
    </w:p>
    <w:p w14:paraId="46AFB3BA" w14:textId="77777777" w:rsidR="008127B4" w:rsidRDefault="00C97DE3">
      <w:pPr>
        <w:spacing w:before="94"/>
        <w:ind w:left="2033"/>
        <w:rPr>
          <w:rFonts w:ascii="Courier New"/>
          <w:sz w:val="18"/>
        </w:rPr>
      </w:pPr>
      <w:r>
        <w:rPr>
          <w:rFonts w:ascii="Courier New"/>
          <w:sz w:val="18"/>
        </w:rPr>
        <w:t>public function id()</w:t>
      </w:r>
    </w:p>
    <w:p w14:paraId="5D8EB9BD" w14:textId="77777777" w:rsidR="008127B4" w:rsidRDefault="00C97DE3">
      <w:pPr>
        <w:spacing w:before="12"/>
        <w:ind w:left="2033"/>
        <w:rPr>
          <w:rFonts w:ascii="Courier New"/>
          <w:sz w:val="18"/>
        </w:rPr>
      </w:pPr>
      <w:r>
        <w:rPr>
          <w:rFonts w:ascii="Courier New"/>
          <w:w w:val="99"/>
          <w:sz w:val="18"/>
        </w:rPr>
        <w:t>{</w:t>
      </w:r>
    </w:p>
    <w:p w14:paraId="47787954" w14:textId="77777777" w:rsidR="008127B4" w:rsidRDefault="00C97DE3">
      <w:pPr>
        <w:spacing w:before="12"/>
        <w:ind w:left="2465"/>
        <w:rPr>
          <w:rFonts w:ascii="Courier New"/>
          <w:sz w:val="18"/>
        </w:rPr>
      </w:pPr>
      <w:r>
        <w:rPr>
          <w:rFonts w:ascii="Courier New"/>
          <w:sz w:val="18"/>
        </w:rPr>
        <w:t>return $this-&gt;id;</w:t>
      </w:r>
    </w:p>
    <w:p w14:paraId="73D3540B" w14:textId="77777777" w:rsidR="008127B4" w:rsidRDefault="00C97DE3">
      <w:pPr>
        <w:spacing w:before="12"/>
        <w:ind w:left="2033"/>
        <w:rPr>
          <w:rFonts w:ascii="Courier New"/>
          <w:sz w:val="18"/>
        </w:rPr>
      </w:pPr>
      <w:r>
        <w:rPr>
          <w:rFonts w:ascii="Courier New"/>
          <w:w w:val="99"/>
          <w:sz w:val="18"/>
        </w:rPr>
        <w:t>}</w:t>
      </w:r>
    </w:p>
    <w:p w14:paraId="0D4C239C" w14:textId="77777777" w:rsidR="008127B4" w:rsidRDefault="008127B4">
      <w:pPr>
        <w:pStyle w:val="a3"/>
        <w:spacing w:before="9"/>
        <w:rPr>
          <w:rFonts w:ascii="Courier New"/>
          <w:sz w:val="11"/>
        </w:rPr>
      </w:pPr>
    </w:p>
    <w:p w14:paraId="3CFEC3A8" w14:textId="77777777" w:rsidR="008127B4" w:rsidRDefault="00C97DE3">
      <w:pPr>
        <w:spacing w:before="95"/>
        <w:ind w:left="2033"/>
        <w:rPr>
          <w:rFonts w:ascii="Courier New"/>
          <w:sz w:val="18"/>
        </w:rPr>
      </w:pPr>
      <w:r>
        <w:rPr>
          <w:rFonts w:ascii="Courier New"/>
          <w:sz w:val="18"/>
        </w:rPr>
        <w:t>public function firstName()</w:t>
      </w:r>
    </w:p>
    <w:p w14:paraId="14A4CF69" w14:textId="77777777" w:rsidR="008127B4" w:rsidRDefault="00C97DE3">
      <w:pPr>
        <w:spacing w:before="12"/>
        <w:ind w:left="2033"/>
        <w:rPr>
          <w:rFonts w:ascii="Courier New"/>
          <w:sz w:val="18"/>
        </w:rPr>
      </w:pPr>
      <w:r>
        <w:rPr>
          <w:rFonts w:ascii="Courier New"/>
          <w:w w:val="99"/>
          <w:sz w:val="18"/>
        </w:rPr>
        <w:t>{</w:t>
      </w:r>
    </w:p>
    <w:p w14:paraId="11B5BEA6" w14:textId="77777777" w:rsidR="008127B4" w:rsidRDefault="00C97DE3">
      <w:pPr>
        <w:spacing w:before="12"/>
        <w:ind w:left="2465"/>
        <w:rPr>
          <w:rFonts w:ascii="Courier New"/>
          <w:sz w:val="18"/>
        </w:rPr>
      </w:pPr>
      <w:r>
        <w:rPr>
          <w:rFonts w:ascii="Courier New"/>
          <w:sz w:val="18"/>
        </w:rPr>
        <w:t>return $this-&gt;firstName;</w:t>
      </w:r>
    </w:p>
    <w:p w14:paraId="045F8F12" w14:textId="77777777" w:rsidR="008127B4" w:rsidRDefault="00C97DE3">
      <w:pPr>
        <w:spacing w:before="12"/>
        <w:ind w:left="2033"/>
        <w:rPr>
          <w:rFonts w:ascii="Courier New"/>
          <w:sz w:val="18"/>
        </w:rPr>
      </w:pPr>
      <w:r>
        <w:rPr>
          <w:rFonts w:ascii="Courier New"/>
          <w:w w:val="99"/>
          <w:sz w:val="18"/>
        </w:rPr>
        <w:t>}</w:t>
      </w:r>
    </w:p>
    <w:p w14:paraId="610051D2" w14:textId="77777777" w:rsidR="008127B4" w:rsidRDefault="008127B4">
      <w:pPr>
        <w:pStyle w:val="a3"/>
        <w:spacing w:before="9"/>
        <w:rPr>
          <w:rFonts w:ascii="Courier New"/>
          <w:sz w:val="11"/>
        </w:rPr>
      </w:pPr>
    </w:p>
    <w:p w14:paraId="644FCC8A" w14:textId="77777777" w:rsidR="008127B4" w:rsidRDefault="00C97DE3">
      <w:pPr>
        <w:spacing w:before="95"/>
        <w:ind w:left="2033"/>
        <w:rPr>
          <w:rFonts w:ascii="Courier New"/>
          <w:sz w:val="18"/>
        </w:rPr>
      </w:pPr>
      <w:r>
        <w:rPr>
          <w:rFonts w:ascii="Courier New"/>
          <w:sz w:val="18"/>
        </w:rPr>
        <w:t>public function lastName()</w:t>
      </w:r>
    </w:p>
    <w:p w14:paraId="6466AF82" w14:textId="77777777" w:rsidR="008127B4" w:rsidRDefault="00C97DE3">
      <w:pPr>
        <w:spacing w:before="12"/>
        <w:ind w:left="2033"/>
        <w:rPr>
          <w:rFonts w:ascii="Courier New"/>
          <w:sz w:val="18"/>
        </w:rPr>
      </w:pPr>
      <w:r>
        <w:rPr>
          <w:rFonts w:ascii="Courier New"/>
          <w:w w:val="99"/>
          <w:sz w:val="18"/>
        </w:rPr>
        <w:t>{</w:t>
      </w:r>
    </w:p>
    <w:p w14:paraId="52680536" w14:textId="77777777" w:rsidR="008127B4" w:rsidRDefault="00C97DE3">
      <w:pPr>
        <w:spacing w:before="12"/>
        <w:ind w:left="2465"/>
        <w:rPr>
          <w:rFonts w:ascii="Courier New"/>
          <w:sz w:val="18"/>
        </w:rPr>
      </w:pPr>
      <w:r>
        <w:rPr>
          <w:rFonts w:ascii="Courier New"/>
          <w:sz w:val="18"/>
        </w:rPr>
        <w:t>return $this-&gt;lastName;</w:t>
      </w:r>
    </w:p>
    <w:p w14:paraId="7B9CD389" w14:textId="77777777" w:rsidR="008127B4" w:rsidRDefault="00C97DE3">
      <w:pPr>
        <w:spacing w:before="12"/>
        <w:ind w:left="2033"/>
        <w:rPr>
          <w:rFonts w:ascii="Courier New"/>
          <w:sz w:val="18"/>
        </w:rPr>
      </w:pPr>
      <w:r>
        <w:rPr>
          <w:rFonts w:ascii="Courier New"/>
          <w:w w:val="99"/>
          <w:sz w:val="18"/>
        </w:rPr>
        <w:t>}</w:t>
      </w:r>
    </w:p>
    <w:p w14:paraId="4A6C36B0" w14:textId="77777777" w:rsidR="008127B4" w:rsidRDefault="008127B4">
      <w:pPr>
        <w:pStyle w:val="a3"/>
        <w:spacing w:before="9"/>
        <w:rPr>
          <w:rFonts w:ascii="Courier New"/>
          <w:sz w:val="11"/>
        </w:rPr>
      </w:pPr>
    </w:p>
    <w:p w14:paraId="347AEAF6" w14:textId="77777777" w:rsidR="008127B4" w:rsidRDefault="00C97DE3">
      <w:pPr>
        <w:spacing w:before="94"/>
        <w:ind w:left="2033"/>
        <w:rPr>
          <w:rFonts w:ascii="Courier New"/>
          <w:sz w:val="18"/>
        </w:rPr>
      </w:pPr>
      <w:r>
        <w:rPr>
          <w:rFonts w:ascii="Courier New"/>
          <w:sz w:val="18"/>
        </w:rPr>
        <w:t>public function amount()</w:t>
      </w:r>
    </w:p>
    <w:p w14:paraId="6A949DDB" w14:textId="77777777" w:rsidR="008127B4" w:rsidRDefault="00C97DE3">
      <w:pPr>
        <w:spacing w:before="12"/>
        <w:ind w:left="2033"/>
        <w:rPr>
          <w:rFonts w:ascii="Courier New"/>
          <w:sz w:val="18"/>
        </w:rPr>
      </w:pPr>
      <w:r>
        <w:rPr>
          <w:rFonts w:ascii="Courier New"/>
          <w:w w:val="99"/>
          <w:sz w:val="18"/>
        </w:rPr>
        <w:t>{</w:t>
      </w:r>
    </w:p>
    <w:p w14:paraId="6278C721" w14:textId="77777777" w:rsidR="008127B4" w:rsidRDefault="00C97DE3">
      <w:pPr>
        <w:spacing w:before="12"/>
        <w:ind w:left="2465"/>
        <w:rPr>
          <w:rFonts w:ascii="Courier New"/>
          <w:sz w:val="18"/>
        </w:rPr>
      </w:pPr>
      <w:r>
        <w:rPr>
          <w:rFonts w:ascii="Courier New"/>
          <w:sz w:val="18"/>
        </w:rPr>
        <w:t>return $this-&gt;amount;</w:t>
      </w:r>
    </w:p>
    <w:p w14:paraId="4E7C1E65" w14:textId="77777777" w:rsidR="008127B4" w:rsidRDefault="00C97DE3">
      <w:pPr>
        <w:spacing w:before="13"/>
        <w:ind w:left="2033"/>
        <w:rPr>
          <w:rFonts w:ascii="Courier New"/>
          <w:sz w:val="18"/>
        </w:rPr>
      </w:pPr>
      <w:r>
        <w:rPr>
          <w:rFonts w:ascii="Courier New"/>
          <w:w w:val="99"/>
          <w:sz w:val="18"/>
        </w:rPr>
        <w:t>}</w:t>
      </w:r>
    </w:p>
    <w:p w14:paraId="0AA6E7A1" w14:textId="77777777" w:rsidR="008127B4" w:rsidRDefault="00C97DE3">
      <w:pPr>
        <w:spacing w:before="12"/>
        <w:ind w:left="1493"/>
        <w:rPr>
          <w:rFonts w:ascii="Courier New"/>
          <w:sz w:val="18"/>
        </w:rPr>
      </w:pPr>
      <w:r>
        <w:rPr>
          <w:rFonts w:ascii="Courier New"/>
          <w:w w:val="99"/>
          <w:sz w:val="18"/>
        </w:rPr>
        <w:t>}</w:t>
      </w:r>
    </w:p>
    <w:p w14:paraId="4010C449" w14:textId="77777777" w:rsidR="008127B4" w:rsidRDefault="008127B4">
      <w:pPr>
        <w:pStyle w:val="a3"/>
        <w:spacing w:before="7"/>
        <w:rPr>
          <w:rFonts w:ascii="Courier New"/>
          <w:sz w:val="11"/>
        </w:rPr>
      </w:pPr>
    </w:p>
    <w:p w14:paraId="5E46F238" w14:textId="324CBE37" w:rsidR="008127B4" w:rsidRDefault="00C348EB">
      <w:pPr>
        <w:pStyle w:val="a3"/>
        <w:spacing w:before="57" w:line="249" w:lineRule="auto"/>
        <w:ind w:left="1133" w:right="1190"/>
      </w:pPr>
      <w:r w:rsidRPr="00C348EB">
        <w:rPr>
          <w:rFonts w:hint="eastAsia"/>
        </w:rPr>
        <w:t>我们的实体具有使用价值对象建模的身份。</w:t>
      </w:r>
      <w:r w:rsidRPr="00C348EB">
        <w:t xml:space="preserve"> </w:t>
      </w:r>
      <w:r w:rsidRPr="00C348EB">
        <w:rPr>
          <w:rFonts w:hint="eastAsia"/>
        </w:rPr>
        <w:t>让我们考虑创建</w:t>
      </w:r>
      <w:r w:rsidRPr="00C348EB">
        <w:t>OrderId</w:t>
      </w:r>
      <w:r w:rsidRPr="00C348EB">
        <w:rPr>
          <w:rFonts w:hint="eastAsia"/>
        </w:rPr>
        <w:t>的不同方式</w:t>
      </w:r>
      <w:r w:rsidR="00C97DE3">
        <w:t>.</w:t>
      </w:r>
    </w:p>
    <w:p w14:paraId="62C7360B" w14:textId="77777777" w:rsidR="008127B4" w:rsidRDefault="008127B4">
      <w:pPr>
        <w:spacing w:line="249" w:lineRule="auto"/>
        <w:sectPr w:rsidR="008127B4">
          <w:pgSz w:w="10830" w:h="13330"/>
          <w:pgMar w:top="1140" w:right="0" w:bottom="1140" w:left="0" w:header="925" w:footer="941" w:gutter="0"/>
          <w:cols w:space="720"/>
        </w:sectPr>
      </w:pPr>
    </w:p>
    <w:p w14:paraId="0F712CD3" w14:textId="77777777" w:rsidR="008127B4" w:rsidRDefault="008127B4">
      <w:pPr>
        <w:pStyle w:val="a3"/>
        <w:spacing w:before="9"/>
        <w:rPr>
          <w:sz w:val="16"/>
        </w:rPr>
      </w:pPr>
    </w:p>
    <w:p w14:paraId="03D1528E" w14:textId="2360972A" w:rsidR="008127B4" w:rsidRDefault="00C348EB">
      <w:pPr>
        <w:pStyle w:val="2"/>
        <w:spacing w:before="87"/>
      </w:pPr>
      <w:bookmarkStart w:id="158" w:name="Identity_Operation"/>
      <w:bookmarkStart w:id="159" w:name="_bookmark106"/>
      <w:bookmarkStart w:id="160" w:name="_bookmark107"/>
      <w:bookmarkEnd w:id="158"/>
      <w:bookmarkEnd w:id="159"/>
      <w:bookmarkEnd w:id="160"/>
      <w:r w:rsidRPr="00C348EB">
        <w:rPr>
          <w:rFonts w:hint="eastAsia"/>
        </w:rPr>
        <w:t>身份操作</w:t>
      </w:r>
    </w:p>
    <w:p w14:paraId="1058B208" w14:textId="12E82A25" w:rsidR="008127B4" w:rsidRDefault="00C348EB">
      <w:pPr>
        <w:pStyle w:val="a3"/>
        <w:spacing w:before="83" w:line="249" w:lineRule="auto"/>
        <w:ind w:left="1133" w:right="1320"/>
      </w:pPr>
      <w:r w:rsidRPr="00C348EB">
        <w:rPr>
          <w:rFonts w:hint="eastAsia"/>
          <w:w w:val="105"/>
        </w:rPr>
        <w:t>如前所述，实体的身份是它的定义。</w:t>
      </w:r>
      <w:r w:rsidRPr="00C348EB">
        <w:rPr>
          <w:w w:val="105"/>
        </w:rPr>
        <w:t xml:space="preserve"> </w:t>
      </w:r>
      <w:r w:rsidRPr="00C348EB">
        <w:rPr>
          <w:rFonts w:hint="eastAsia"/>
          <w:w w:val="105"/>
        </w:rPr>
        <w:t>那么，处理它是实体的一个重要方面。</w:t>
      </w:r>
      <w:r w:rsidRPr="00C348EB">
        <w:rPr>
          <w:w w:val="105"/>
        </w:rPr>
        <w:t xml:space="preserve"> </w:t>
      </w:r>
      <w:r w:rsidRPr="00C348EB">
        <w:rPr>
          <w:rFonts w:hint="eastAsia"/>
          <w:w w:val="105"/>
        </w:rPr>
        <w:t>通常有四种方法来定义实体的身份：持久性机制提供了身份，客户端提供了身份，应用程序本身提供了身份，或者另一个有界的上下文提供了身份</w:t>
      </w:r>
      <w:r w:rsidR="00C97DE3">
        <w:rPr>
          <w:w w:val="105"/>
        </w:rPr>
        <w:t>.</w:t>
      </w:r>
    </w:p>
    <w:p w14:paraId="35B2A956" w14:textId="77777777" w:rsidR="008127B4" w:rsidRDefault="008127B4">
      <w:pPr>
        <w:pStyle w:val="a3"/>
        <w:rPr>
          <w:sz w:val="20"/>
        </w:rPr>
      </w:pPr>
    </w:p>
    <w:p w14:paraId="22170636" w14:textId="77777777" w:rsidR="008127B4" w:rsidRDefault="008127B4">
      <w:pPr>
        <w:pStyle w:val="a3"/>
        <w:rPr>
          <w:sz w:val="23"/>
        </w:rPr>
      </w:pPr>
    </w:p>
    <w:p w14:paraId="68560168" w14:textId="7C2F6078" w:rsidR="008127B4" w:rsidRDefault="00C348EB">
      <w:pPr>
        <w:pStyle w:val="3"/>
      </w:pPr>
      <w:bookmarkStart w:id="161" w:name="_bookmark108"/>
      <w:bookmarkEnd w:id="161"/>
      <w:r w:rsidRPr="00C348EB">
        <w:rPr>
          <w:rFonts w:hint="eastAsia"/>
        </w:rPr>
        <w:t>持久性机制产生身份</w:t>
      </w:r>
    </w:p>
    <w:p w14:paraId="4680F109" w14:textId="73235E9E" w:rsidR="008127B4" w:rsidRDefault="00C348EB">
      <w:pPr>
        <w:pStyle w:val="a3"/>
        <w:spacing w:before="81" w:line="249" w:lineRule="auto"/>
        <w:ind w:left="1133" w:right="1190"/>
      </w:pPr>
      <w:r w:rsidRPr="00C348EB">
        <w:rPr>
          <w:rFonts w:hint="eastAsia"/>
        </w:rPr>
        <w:t>通常，生成身份的最简单方法是将其委托给持久性机制，因为绝大多数持久性机制支持某种类型的身份生成</w:t>
      </w:r>
      <w:r w:rsidRPr="00C348EB">
        <w:t xml:space="preserve"> - </w:t>
      </w:r>
      <w:r w:rsidRPr="00C348EB">
        <w:rPr>
          <w:rFonts w:hint="eastAsia"/>
        </w:rPr>
        <w:t>例如</w:t>
      </w:r>
      <w:r w:rsidRPr="00C348EB">
        <w:t>MySQL</w:t>
      </w:r>
      <w:r w:rsidRPr="00C348EB">
        <w:rPr>
          <w:rFonts w:hint="eastAsia"/>
        </w:rPr>
        <w:t>的</w:t>
      </w:r>
      <w:r w:rsidRPr="00C348EB">
        <w:t>AUTO_INCREMENT</w:t>
      </w:r>
      <w:r w:rsidRPr="00C348EB">
        <w:rPr>
          <w:rFonts w:hint="eastAsia"/>
        </w:rPr>
        <w:t>属性或</w:t>
      </w:r>
      <w:r w:rsidRPr="00C348EB">
        <w:t>Postgres</w:t>
      </w:r>
      <w:r w:rsidRPr="00C348EB">
        <w:rPr>
          <w:rFonts w:hint="eastAsia"/>
        </w:rPr>
        <w:t>和</w:t>
      </w:r>
      <w:r w:rsidRPr="00C348EB">
        <w:t>Oracle</w:t>
      </w:r>
      <w:r w:rsidRPr="00C348EB">
        <w:rPr>
          <w:rFonts w:hint="eastAsia"/>
        </w:rPr>
        <w:t>序列。</w:t>
      </w:r>
      <w:r w:rsidRPr="00C348EB">
        <w:t xml:space="preserve"> </w:t>
      </w:r>
      <w:r w:rsidRPr="00C348EB">
        <w:rPr>
          <w:rFonts w:hint="eastAsia"/>
        </w:rPr>
        <w:t>这虽然很简单，但有一个主要缺点：在坚持它之前，我们不会拥有实体的身份。</w:t>
      </w:r>
      <w:r w:rsidRPr="00C348EB">
        <w:t xml:space="preserve"> </w:t>
      </w:r>
      <w:r w:rsidRPr="00C348EB">
        <w:rPr>
          <w:rFonts w:hint="eastAsia"/>
        </w:rPr>
        <w:t>因此，在某种程度上，如果我们使用持久化机制生成的标识进行操作，我们会将</w:t>
      </w:r>
      <w:r w:rsidRPr="00C348EB">
        <w:t>Identity</w:t>
      </w:r>
      <w:r w:rsidRPr="00C348EB">
        <w:rPr>
          <w:rFonts w:hint="eastAsia"/>
        </w:rPr>
        <w:t>操作与基础持久性存储</w:t>
      </w:r>
      <w:r w:rsidR="00C97DE3">
        <w:t>:</w:t>
      </w:r>
    </w:p>
    <w:p w14:paraId="5BABC294" w14:textId="77777777" w:rsidR="008127B4" w:rsidRDefault="008127B4">
      <w:pPr>
        <w:pStyle w:val="a3"/>
        <w:spacing w:before="4"/>
        <w:rPr>
          <w:sz w:val="16"/>
        </w:rPr>
      </w:pPr>
    </w:p>
    <w:p w14:paraId="67549F93" w14:textId="77777777" w:rsidR="008127B4" w:rsidRDefault="00C97DE3">
      <w:pPr>
        <w:ind w:left="1493"/>
        <w:rPr>
          <w:rFonts w:ascii="Courier New"/>
          <w:sz w:val="18"/>
        </w:rPr>
      </w:pPr>
      <w:r>
        <w:rPr>
          <w:rFonts w:ascii="Courier New"/>
          <w:sz w:val="18"/>
        </w:rPr>
        <w:t>CREATE TABLE `orders` (</w:t>
      </w:r>
    </w:p>
    <w:p w14:paraId="347AB540" w14:textId="77777777" w:rsidR="008127B4" w:rsidRDefault="00C97DE3">
      <w:pPr>
        <w:spacing w:before="12"/>
        <w:ind w:left="1925"/>
        <w:rPr>
          <w:rFonts w:ascii="Courier New"/>
          <w:sz w:val="18"/>
        </w:rPr>
      </w:pPr>
      <w:r>
        <w:rPr>
          <w:rFonts w:ascii="Courier New"/>
          <w:sz w:val="18"/>
        </w:rPr>
        <w:t>`id` int(11) NOT NULL auto_increment,</w:t>
      </w:r>
    </w:p>
    <w:p w14:paraId="628832D6" w14:textId="77777777" w:rsidR="008127B4" w:rsidRDefault="00C97DE3">
      <w:pPr>
        <w:spacing w:before="12"/>
        <w:ind w:left="1925"/>
        <w:rPr>
          <w:rFonts w:ascii="Courier New"/>
          <w:sz w:val="18"/>
        </w:rPr>
      </w:pPr>
      <w:r>
        <w:rPr>
          <w:rFonts w:ascii="Courier New"/>
          <w:sz w:val="18"/>
        </w:rPr>
        <w:t>`amount` decimal (10,5) NOT NULL,</w:t>
      </w:r>
    </w:p>
    <w:p w14:paraId="1E132CBD" w14:textId="77777777" w:rsidR="008127B4" w:rsidRDefault="00C97DE3">
      <w:pPr>
        <w:spacing w:before="12"/>
        <w:ind w:left="1925"/>
        <w:rPr>
          <w:rFonts w:ascii="Courier New"/>
          <w:sz w:val="18"/>
        </w:rPr>
      </w:pPr>
      <w:r>
        <w:rPr>
          <w:rFonts w:ascii="Courier New"/>
          <w:sz w:val="18"/>
        </w:rPr>
        <w:t>`first_name` varchar(100) NOT NULL,</w:t>
      </w:r>
    </w:p>
    <w:p w14:paraId="60A7FED6" w14:textId="77777777" w:rsidR="008127B4" w:rsidRDefault="00C97DE3">
      <w:pPr>
        <w:spacing w:before="12" w:line="254" w:lineRule="auto"/>
        <w:ind w:left="1925" w:right="5212"/>
        <w:rPr>
          <w:rFonts w:ascii="Courier New"/>
          <w:sz w:val="18"/>
        </w:rPr>
      </w:pPr>
      <w:r>
        <w:rPr>
          <w:rFonts w:ascii="Courier New"/>
          <w:sz w:val="18"/>
        </w:rPr>
        <w:t>`last_name` varchar(100) NOT NULL, PRIMARY KEY (`id`)</w:t>
      </w:r>
    </w:p>
    <w:p w14:paraId="27E85014" w14:textId="77777777" w:rsidR="008127B4" w:rsidRDefault="00C97DE3">
      <w:pPr>
        <w:spacing w:line="204" w:lineRule="exact"/>
        <w:ind w:left="1493"/>
        <w:rPr>
          <w:rFonts w:ascii="Courier New"/>
          <w:sz w:val="18"/>
        </w:rPr>
      </w:pPr>
      <w:r>
        <w:rPr>
          <w:rFonts w:ascii="Courier New"/>
          <w:sz w:val="18"/>
        </w:rPr>
        <w:t>) ENGINE=InnoDB DEFAULT CHARSET=utf8mb4 COLLATE=utf8mb4_unicode_ci;</w:t>
      </w:r>
    </w:p>
    <w:p w14:paraId="1654DE2B" w14:textId="77777777" w:rsidR="008127B4" w:rsidRDefault="008127B4">
      <w:pPr>
        <w:pStyle w:val="a3"/>
        <w:spacing w:before="7"/>
        <w:rPr>
          <w:rFonts w:ascii="Courier New"/>
          <w:sz w:val="16"/>
        </w:rPr>
      </w:pPr>
    </w:p>
    <w:p w14:paraId="50DBD55C" w14:textId="77777777" w:rsidR="008127B4" w:rsidRDefault="00C97DE3">
      <w:pPr>
        <w:pStyle w:val="a3"/>
        <w:ind w:left="1133"/>
      </w:pPr>
      <w:r>
        <w:t>And then we might consider this code:</w:t>
      </w:r>
    </w:p>
    <w:p w14:paraId="1C951E0A" w14:textId="77777777" w:rsidR="008127B4" w:rsidRDefault="008127B4">
      <w:pPr>
        <w:pStyle w:val="a3"/>
        <w:spacing w:before="10"/>
        <w:rPr>
          <w:sz w:val="16"/>
        </w:rPr>
      </w:pPr>
    </w:p>
    <w:p w14:paraId="1FAE2387" w14:textId="77777777" w:rsidR="008127B4" w:rsidRDefault="00C97DE3">
      <w:pPr>
        <w:spacing w:before="1"/>
        <w:ind w:left="1493"/>
        <w:rPr>
          <w:rFonts w:ascii="Courier New"/>
          <w:sz w:val="18"/>
        </w:rPr>
      </w:pPr>
      <w:r>
        <w:rPr>
          <w:rFonts w:ascii="Courier New"/>
          <w:sz w:val="18"/>
        </w:rPr>
        <w:t>namespace Ddd\Identity\Domain\Model;</w:t>
      </w:r>
    </w:p>
    <w:p w14:paraId="7695A6DD" w14:textId="77777777" w:rsidR="008127B4" w:rsidRDefault="008127B4">
      <w:pPr>
        <w:pStyle w:val="a3"/>
        <w:spacing w:before="1"/>
        <w:rPr>
          <w:rFonts w:ascii="Courier New"/>
          <w:sz w:val="20"/>
        </w:rPr>
      </w:pPr>
    </w:p>
    <w:p w14:paraId="662F6EA9" w14:textId="77777777" w:rsidR="008127B4" w:rsidRDefault="00C97DE3">
      <w:pPr>
        <w:ind w:left="1493"/>
        <w:rPr>
          <w:rFonts w:ascii="Courier New"/>
          <w:sz w:val="18"/>
        </w:rPr>
      </w:pPr>
      <w:r>
        <w:rPr>
          <w:rFonts w:ascii="Courier New"/>
          <w:sz w:val="18"/>
        </w:rPr>
        <w:t>class Person</w:t>
      </w:r>
    </w:p>
    <w:p w14:paraId="44B52555" w14:textId="77777777" w:rsidR="008127B4" w:rsidRDefault="00C97DE3">
      <w:pPr>
        <w:spacing w:before="12"/>
        <w:ind w:left="1493"/>
        <w:rPr>
          <w:rFonts w:ascii="Courier New"/>
          <w:sz w:val="18"/>
        </w:rPr>
      </w:pPr>
      <w:r>
        <w:rPr>
          <w:rFonts w:ascii="Courier New"/>
          <w:w w:val="99"/>
          <w:sz w:val="18"/>
        </w:rPr>
        <w:t>{</w:t>
      </w:r>
    </w:p>
    <w:p w14:paraId="746602D8" w14:textId="77777777" w:rsidR="008127B4" w:rsidRDefault="00C97DE3">
      <w:pPr>
        <w:spacing w:before="12" w:line="254" w:lineRule="auto"/>
        <w:ind w:left="1925" w:right="5644"/>
        <w:rPr>
          <w:rFonts w:ascii="Courier New"/>
          <w:sz w:val="18"/>
        </w:rPr>
      </w:pPr>
      <w:r>
        <w:rPr>
          <w:rFonts w:ascii="Courier New"/>
          <w:sz w:val="18"/>
        </w:rPr>
        <w:t>private $identificationNumber; private $firstName;</w:t>
      </w:r>
    </w:p>
    <w:p w14:paraId="088817ED" w14:textId="77777777" w:rsidR="008127B4" w:rsidRDefault="00C97DE3">
      <w:pPr>
        <w:spacing w:line="204" w:lineRule="exact"/>
        <w:ind w:left="1925"/>
        <w:rPr>
          <w:rFonts w:ascii="Courier New"/>
          <w:sz w:val="18"/>
        </w:rPr>
      </w:pPr>
      <w:r>
        <w:rPr>
          <w:rFonts w:ascii="Courier New"/>
          <w:sz w:val="18"/>
        </w:rPr>
        <w:t>private $lastName;</w:t>
      </w:r>
    </w:p>
    <w:p w14:paraId="680A9186" w14:textId="77777777" w:rsidR="008127B4" w:rsidRDefault="008127B4">
      <w:pPr>
        <w:pStyle w:val="a3"/>
        <w:spacing w:before="2"/>
        <w:rPr>
          <w:rFonts w:ascii="Courier New"/>
          <w:sz w:val="20"/>
        </w:rPr>
      </w:pPr>
    </w:p>
    <w:p w14:paraId="787DA4E2"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072B5ED4" w14:textId="77777777" w:rsidR="008127B4" w:rsidRDefault="00C97DE3">
      <w:pPr>
        <w:spacing w:before="12"/>
        <w:ind w:left="2357"/>
        <w:rPr>
          <w:rFonts w:ascii="Courier New"/>
          <w:sz w:val="18"/>
        </w:rPr>
      </w:pPr>
      <w:r>
        <w:rPr>
          <w:rFonts w:ascii="Courier New"/>
          <w:sz w:val="18"/>
        </w:rPr>
        <w:t>$anIdentificationNumber, $aFirstName, $aLastName</w:t>
      </w:r>
    </w:p>
    <w:p w14:paraId="25E18DB6" w14:textId="77777777" w:rsidR="008127B4" w:rsidRDefault="00C97DE3">
      <w:pPr>
        <w:spacing w:before="12"/>
        <w:ind w:left="1925"/>
        <w:rPr>
          <w:rFonts w:ascii="Courier New"/>
          <w:sz w:val="18"/>
        </w:rPr>
      </w:pPr>
      <w:r>
        <w:rPr>
          <w:rFonts w:ascii="Courier New"/>
          <w:sz w:val="18"/>
        </w:rPr>
        <w:t>) {</w:t>
      </w:r>
    </w:p>
    <w:p w14:paraId="5906366A" w14:textId="77777777" w:rsidR="008127B4" w:rsidRDefault="00C97DE3">
      <w:pPr>
        <w:spacing w:before="12"/>
        <w:ind w:left="2357"/>
        <w:rPr>
          <w:rFonts w:ascii="Courier New"/>
          <w:sz w:val="18"/>
        </w:rPr>
      </w:pPr>
      <w:r>
        <w:rPr>
          <w:rFonts w:ascii="Courier New"/>
          <w:sz w:val="18"/>
        </w:rPr>
        <w:t>$this-&gt;identificationNumber = $anIdentificationNumber;</w:t>
      </w:r>
    </w:p>
    <w:p w14:paraId="5E625C4B" w14:textId="77777777" w:rsidR="008127B4" w:rsidRDefault="00C97DE3">
      <w:pPr>
        <w:spacing w:before="12"/>
        <w:ind w:left="2357"/>
        <w:rPr>
          <w:rFonts w:ascii="Courier New"/>
          <w:sz w:val="18"/>
        </w:rPr>
      </w:pPr>
      <w:r>
        <w:rPr>
          <w:rFonts w:ascii="Courier New"/>
          <w:sz w:val="18"/>
        </w:rPr>
        <w:t>$this-&gt;firstName = $aFirstName;</w:t>
      </w:r>
    </w:p>
    <w:p w14:paraId="7E7B96A3" w14:textId="77777777" w:rsidR="008127B4" w:rsidRDefault="00C97DE3">
      <w:pPr>
        <w:spacing w:before="12"/>
        <w:ind w:left="2357"/>
        <w:rPr>
          <w:rFonts w:ascii="Courier New"/>
          <w:sz w:val="18"/>
        </w:rPr>
      </w:pPr>
      <w:r>
        <w:rPr>
          <w:rFonts w:ascii="Courier New"/>
          <w:sz w:val="18"/>
        </w:rPr>
        <w:t>$this-&gt;lastName = $aLastName;</w:t>
      </w:r>
    </w:p>
    <w:p w14:paraId="664EF2E8" w14:textId="77777777" w:rsidR="008127B4" w:rsidRDefault="00C97DE3">
      <w:pPr>
        <w:spacing w:before="12"/>
        <w:ind w:left="1925"/>
        <w:rPr>
          <w:rFonts w:ascii="Courier New"/>
          <w:sz w:val="18"/>
        </w:rPr>
      </w:pPr>
      <w:r>
        <w:rPr>
          <w:rFonts w:ascii="Courier New"/>
          <w:w w:val="99"/>
          <w:sz w:val="18"/>
        </w:rPr>
        <w:t>}</w:t>
      </w:r>
    </w:p>
    <w:p w14:paraId="7DC9ACAF" w14:textId="77777777" w:rsidR="008127B4" w:rsidRDefault="008127B4">
      <w:pPr>
        <w:pStyle w:val="a3"/>
        <w:spacing w:before="9"/>
        <w:rPr>
          <w:rFonts w:ascii="Courier New"/>
          <w:sz w:val="11"/>
        </w:rPr>
      </w:pPr>
    </w:p>
    <w:p w14:paraId="3CF29FD3" w14:textId="77777777" w:rsidR="008127B4" w:rsidRDefault="00C97DE3">
      <w:pPr>
        <w:spacing w:before="95"/>
        <w:ind w:left="1925"/>
        <w:rPr>
          <w:rFonts w:ascii="Courier New"/>
          <w:sz w:val="18"/>
        </w:rPr>
      </w:pPr>
      <w:r>
        <w:rPr>
          <w:rFonts w:ascii="Courier New"/>
          <w:sz w:val="18"/>
        </w:rPr>
        <w:t>public function identificationNumber()</w:t>
      </w:r>
    </w:p>
    <w:p w14:paraId="42EA2B02" w14:textId="77777777" w:rsidR="008127B4" w:rsidRDefault="008127B4">
      <w:pPr>
        <w:rPr>
          <w:rFonts w:ascii="Courier New"/>
          <w:sz w:val="18"/>
        </w:rPr>
        <w:sectPr w:rsidR="008127B4">
          <w:pgSz w:w="10830" w:h="13330"/>
          <w:pgMar w:top="1140" w:right="0" w:bottom="1140" w:left="0" w:header="925" w:footer="941" w:gutter="0"/>
          <w:cols w:space="720"/>
        </w:sectPr>
      </w:pPr>
    </w:p>
    <w:p w14:paraId="2C80BEE6" w14:textId="77777777" w:rsidR="008127B4" w:rsidRDefault="008127B4">
      <w:pPr>
        <w:pStyle w:val="a3"/>
        <w:spacing w:before="2"/>
        <w:rPr>
          <w:rFonts w:ascii="Courier New"/>
          <w:sz w:val="17"/>
        </w:rPr>
      </w:pPr>
    </w:p>
    <w:p w14:paraId="622848DB" w14:textId="77777777" w:rsidR="008127B4" w:rsidRDefault="00C97DE3">
      <w:pPr>
        <w:spacing w:before="94"/>
        <w:ind w:left="1925"/>
        <w:rPr>
          <w:rFonts w:ascii="Courier New"/>
          <w:sz w:val="18"/>
        </w:rPr>
      </w:pPr>
      <w:bookmarkStart w:id="162" w:name="_bookmark109"/>
      <w:bookmarkEnd w:id="162"/>
      <w:r>
        <w:rPr>
          <w:rFonts w:ascii="Courier New"/>
          <w:w w:val="99"/>
          <w:sz w:val="18"/>
        </w:rPr>
        <w:t>{</w:t>
      </w:r>
    </w:p>
    <w:p w14:paraId="3E7FE874" w14:textId="77777777" w:rsidR="008127B4" w:rsidRDefault="00C97DE3">
      <w:pPr>
        <w:spacing w:before="12"/>
        <w:ind w:left="2357"/>
        <w:rPr>
          <w:rFonts w:ascii="Courier New"/>
          <w:sz w:val="18"/>
        </w:rPr>
      </w:pPr>
      <w:r>
        <w:rPr>
          <w:rFonts w:ascii="Courier New"/>
          <w:sz w:val="18"/>
        </w:rPr>
        <w:t>return $this-&gt;identificationNumber;</w:t>
      </w:r>
    </w:p>
    <w:p w14:paraId="4C057D63" w14:textId="77777777" w:rsidR="008127B4" w:rsidRDefault="00C97DE3">
      <w:pPr>
        <w:spacing w:before="12"/>
        <w:ind w:left="1925"/>
        <w:rPr>
          <w:rFonts w:ascii="Courier New"/>
          <w:sz w:val="18"/>
        </w:rPr>
      </w:pPr>
      <w:r>
        <w:rPr>
          <w:rFonts w:ascii="Courier New"/>
          <w:w w:val="99"/>
          <w:sz w:val="18"/>
        </w:rPr>
        <w:t>}</w:t>
      </w:r>
    </w:p>
    <w:p w14:paraId="09A8113D" w14:textId="77777777" w:rsidR="008127B4" w:rsidRDefault="008127B4">
      <w:pPr>
        <w:pStyle w:val="a3"/>
        <w:spacing w:before="9"/>
        <w:rPr>
          <w:rFonts w:ascii="Courier New"/>
          <w:sz w:val="11"/>
        </w:rPr>
      </w:pPr>
    </w:p>
    <w:p w14:paraId="0FAA1593" w14:textId="77777777" w:rsidR="008127B4" w:rsidRDefault="00C97DE3">
      <w:pPr>
        <w:spacing w:before="95"/>
        <w:ind w:left="1925"/>
        <w:rPr>
          <w:rFonts w:ascii="Courier New"/>
          <w:sz w:val="18"/>
        </w:rPr>
      </w:pPr>
      <w:r>
        <w:rPr>
          <w:rFonts w:ascii="Courier New"/>
          <w:sz w:val="18"/>
        </w:rPr>
        <w:t>public function firstName()</w:t>
      </w:r>
    </w:p>
    <w:p w14:paraId="0B0A55AA" w14:textId="77777777" w:rsidR="008127B4" w:rsidRDefault="00C97DE3">
      <w:pPr>
        <w:spacing w:before="12"/>
        <w:ind w:left="1925"/>
        <w:rPr>
          <w:rFonts w:ascii="Courier New"/>
          <w:sz w:val="18"/>
        </w:rPr>
      </w:pPr>
      <w:r>
        <w:rPr>
          <w:rFonts w:ascii="Courier New"/>
          <w:w w:val="99"/>
          <w:sz w:val="18"/>
        </w:rPr>
        <w:t>{</w:t>
      </w:r>
    </w:p>
    <w:p w14:paraId="26850325" w14:textId="77777777" w:rsidR="008127B4" w:rsidRDefault="00C97DE3">
      <w:pPr>
        <w:spacing w:before="12"/>
        <w:ind w:left="2357"/>
        <w:rPr>
          <w:rFonts w:ascii="Courier New"/>
          <w:sz w:val="18"/>
        </w:rPr>
      </w:pPr>
      <w:r>
        <w:rPr>
          <w:rFonts w:ascii="Courier New"/>
          <w:sz w:val="18"/>
        </w:rPr>
        <w:t>return $this-&gt;firstName;</w:t>
      </w:r>
    </w:p>
    <w:p w14:paraId="57D6789C" w14:textId="77777777" w:rsidR="008127B4" w:rsidRDefault="00C97DE3">
      <w:pPr>
        <w:spacing w:before="12"/>
        <w:ind w:left="1925"/>
        <w:rPr>
          <w:rFonts w:ascii="Courier New"/>
          <w:sz w:val="18"/>
        </w:rPr>
      </w:pPr>
      <w:r>
        <w:rPr>
          <w:rFonts w:ascii="Courier New"/>
          <w:w w:val="99"/>
          <w:sz w:val="18"/>
        </w:rPr>
        <w:t>}</w:t>
      </w:r>
    </w:p>
    <w:p w14:paraId="59DDCE2A" w14:textId="77777777" w:rsidR="008127B4" w:rsidRDefault="008127B4">
      <w:pPr>
        <w:pStyle w:val="a3"/>
        <w:spacing w:before="9"/>
        <w:rPr>
          <w:rFonts w:ascii="Courier New"/>
          <w:sz w:val="11"/>
        </w:rPr>
      </w:pPr>
    </w:p>
    <w:p w14:paraId="2D3B04C4" w14:textId="77777777" w:rsidR="008127B4" w:rsidRDefault="00C97DE3">
      <w:pPr>
        <w:spacing w:before="94"/>
        <w:ind w:left="1925"/>
        <w:rPr>
          <w:rFonts w:ascii="Courier New"/>
          <w:sz w:val="18"/>
        </w:rPr>
      </w:pPr>
      <w:r>
        <w:rPr>
          <w:rFonts w:ascii="Courier New"/>
          <w:sz w:val="18"/>
        </w:rPr>
        <w:t>public function lastName()</w:t>
      </w:r>
    </w:p>
    <w:p w14:paraId="4C328F12" w14:textId="77777777" w:rsidR="008127B4" w:rsidRDefault="00C97DE3">
      <w:pPr>
        <w:spacing w:before="13"/>
        <w:ind w:left="1925"/>
        <w:rPr>
          <w:rFonts w:ascii="Courier New"/>
          <w:sz w:val="18"/>
        </w:rPr>
      </w:pPr>
      <w:r>
        <w:rPr>
          <w:rFonts w:ascii="Courier New"/>
          <w:w w:val="99"/>
          <w:sz w:val="18"/>
        </w:rPr>
        <w:t>{</w:t>
      </w:r>
    </w:p>
    <w:p w14:paraId="4AA78466" w14:textId="77777777" w:rsidR="008127B4" w:rsidRDefault="00C97DE3">
      <w:pPr>
        <w:spacing w:before="12"/>
        <w:ind w:left="2357"/>
        <w:rPr>
          <w:rFonts w:ascii="Courier New"/>
          <w:sz w:val="18"/>
        </w:rPr>
      </w:pPr>
      <w:r>
        <w:rPr>
          <w:rFonts w:ascii="Courier New"/>
          <w:sz w:val="18"/>
        </w:rPr>
        <w:t>return $this-&gt;lastName;</w:t>
      </w:r>
    </w:p>
    <w:p w14:paraId="178F1540" w14:textId="77777777" w:rsidR="008127B4" w:rsidRDefault="00C97DE3">
      <w:pPr>
        <w:spacing w:before="12"/>
        <w:ind w:left="1925"/>
        <w:rPr>
          <w:rFonts w:ascii="Courier New"/>
          <w:sz w:val="18"/>
        </w:rPr>
      </w:pPr>
      <w:r>
        <w:rPr>
          <w:rFonts w:ascii="Courier New"/>
          <w:w w:val="99"/>
          <w:sz w:val="18"/>
        </w:rPr>
        <w:t>}</w:t>
      </w:r>
    </w:p>
    <w:p w14:paraId="672EE3B5" w14:textId="77777777" w:rsidR="008127B4" w:rsidRDefault="00C97DE3">
      <w:pPr>
        <w:spacing w:before="12"/>
        <w:ind w:left="1493"/>
        <w:rPr>
          <w:rFonts w:ascii="Courier New"/>
          <w:sz w:val="18"/>
        </w:rPr>
      </w:pPr>
      <w:r>
        <w:rPr>
          <w:rFonts w:ascii="Courier New"/>
          <w:w w:val="99"/>
          <w:sz w:val="18"/>
        </w:rPr>
        <w:t>}</w:t>
      </w:r>
    </w:p>
    <w:p w14:paraId="0CE27E15" w14:textId="77777777" w:rsidR="008127B4" w:rsidRDefault="008127B4">
      <w:pPr>
        <w:pStyle w:val="a3"/>
        <w:spacing w:before="7"/>
        <w:rPr>
          <w:rFonts w:ascii="Courier New"/>
          <w:sz w:val="11"/>
        </w:rPr>
      </w:pPr>
    </w:p>
    <w:p w14:paraId="680BB19C" w14:textId="4F59A1DA" w:rsidR="008127B4" w:rsidRDefault="00C348EB">
      <w:pPr>
        <w:pStyle w:val="a3"/>
        <w:spacing w:before="57" w:line="249" w:lineRule="auto"/>
        <w:ind w:left="1133" w:right="1190"/>
      </w:pPr>
      <w:r w:rsidRPr="00C348EB">
        <w:rPr>
          <w:rFonts w:hint="eastAsia"/>
          <w:w w:val="105"/>
        </w:rPr>
        <w:t>如果您曾尝试构建自己的</w:t>
      </w:r>
      <w:r w:rsidRPr="00C348EB">
        <w:rPr>
          <w:w w:val="105"/>
        </w:rPr>
        <w:t>ORM</w:t>
      </w:r>
      <w:r w:rsidRPr="00C348EB">
        <w:rPr>
          <w:rFonts w:hint="eastAsia"/>
          <w:w w:val="105"/>
        </w:rPr>
        <w:t>，那么您已经遇到过这种情况。</w:t>
      </w:r>
      <w:r w:rsidRPr="00C348EB">
        <w:rPr>
          <w:w w:val="105"/>
        </w:rPr>
        <w:t xml:space="preserve"> </w:t>
      </w:r>
      <w:r w:rsidRPr="00C348EB">
        <w:rPr>
          <w:rFonts w:hint="eastAsia"/>
          <w:w w:val="105"/>
        </w:rPr>
        <w:t>创建新人的方法是什么？</w:t>
      </w:r>
      <w:r w:rsidRPr="00C348EB">
        <w:rPr>
          <w:w w:val="105"/>
        </w:rPr>
        <w:t xml:space="preserve"> </w:t>
      </w:r>
      <w:r w:rsidRPr="00C348EB">
        <w:rPr>
          <w:rFonts w:hint="eastAsia"/>
          <w:w w:val="105"/>
        </w:rPr>
        <w:t>如果数据库要生成标识，我们是否必须在构造函数中传递它？</w:t>
      </w:r>
      <w:r w:rsidRPr="00C348EB">
        <w:rPr>
          <w:w w:val="105"/>
        </w:rPr>
        <w:t xml:space="preserve"> </w:t>
      </w:r>
      <w:r w:rsidRPr="00C348EB">
        <w:rPr>
          <w:rFonts w:hint="eastAsia"/>
          <w:w w:val="105"/>
        </w:rPr>
        <w:t>什么时候以及在哪里使用其身份更新人物？</w:t>
      </w:r>
      <w:r w:rsidRPr="00C348EB">
        <w:rPr>
          <w:w w:val="105"/>
        </w:rPr>
        <w:t xml:space="preserve"> </w:t>
      </w:r>
      <w:r w:rsidRPr="00C348EB">
        <w:rPr>
          <w:rFonts w:hint="eastAsia"/>
          <w:w w:val="105"/>
        </w:rPr>
        <w:t>如果我们最终不坚持实体会发生什么</w:t>
      </w:r>
      <w:r w:rsidR="00C97DE3">
        <w:rPr>
          <w:w w:val="105"/>
        </w:rPr>
        <w:t>?</w:t>
      </w:r>
    </w:p>
    <w:p w14:paraId="23A9A08A" w14:textId="77777777" w:rsidR="008127B4" w:rsidRDefault="008127B4">
      <w:pPr>
        <w:pStyle w:val="a3"/>
        <w:rPr>
          <w:sz w:val="20"/>
        </w:rPr>
      </w:pPr>
    </w:p>
    <w:p w14:paraId="3D809311" w14:textId="77777777" w:rsidR="008127B4" w:rsidRDefault="008127B4">
      <w:pPr>
        <w:pStyle w:val="a3"/>
        <w:spacing w:before="2"/>
        <w:rPr>
          <w:sz w:val="19"/>
        </w:rPr>
      </w:pPr>
    </w:p>
    <w:p w14:paraId="0896D137" w14:textId="2F6628F2" w:rsidR="008127B4" w:rsidRDefault="00C348EB">
      <w:pPr>
        <w:pStyle w:val="4"/>
      </w:pPr>
      <w:bookmarkStart w:id="163" w:name="_bookmark110"/>
      <w:bookmarkEnd w:id="163"/>
      <w:r>
        <w:rPr>
          <w:rFonts w:hint="eastAsia"/>
        </w:rPr>
        <w:t>代</w:t>
      </w:r>
      <w:r>
        <w:rPr>
          <w:rFonts w:hint="eastAsia"/>
          <w:lang w:eastAsia="zh-CN"/>
        </w:rPr>
        <w:t>替</w:t>
      </w:r>
      <w:r w:rsidRPr="00C348EB">
        <w:rPr>
          <w:rFonts w:hint="eastAsia"/>
        </w:rPr>
        <w:t>身份</w:t>
      </w:r>
    </w:p>
    <w:p w14:paraId="1CE4DCE3" w14:textId="2CEFB35C" w:rsidR="008127B4" w:rsidRDefault="00C348EB">
      <w:pPr>
        <w:pStyle w:val="a3"/>
        <w:spacing w:before="80" w:line="249" w:lineRule="auto"/>
        <w:ind w:left="1133" w:right="1190"/>
      </w:pPr>
      <w:r w:rsidRPr="00C348EB">
        <w:rPr>
          <w:rFonts w:hint="eastAsia"/>
        </w:rPr>
        <w:t>有时，当使用</w:t>
      </w:r>
      <w:r w:rsidRPr="00C348EB">
        <w:t>ORM</w:t>
      </w:r>
      <w:r w:rsidRPr="00C348EB">
        <w:rPr>
          <w:rFonts w:hint="eastAsia"/>
        </w:rPr>
        <w:t>将实体映射到持久性存储时，会施加一些约束</w:t>
      </w:r>
      <w:r w:rsidRPr="00C348EB">
        <w:t xml:space="preserve"> - </w:t>
      </w:r>
      <w:r w:rsidRPr="00C348EB">
        <w:rPr>
          <w:rFonts w:hint="eastAsia"/>
        </w:rPr>
        <w:t>例如，如果使用</w:t>
      </w:r>
      <w:r w:rsidRPr="00C348EB">
        <w:t>IDENTITY</w:t>
      </w:r>
      <w:r w:rsidRPr="00C348EB">
        <w:rPr>
          <w:rFonts w:hint="eastAsia"/>
        </w:rPr>
        <w:t>生成器策略，则</w:t>
      </w:r>
      <w:r w:rsidRPr="00C348EB">
        <w:t>Doctrine</w:t>
      </w:r>
      <w:r w:rsidRPr="00C348EB">
        <w:rPr>
          <w:rFonts w:hint="eastAsia"/>
        </w:rPr>
        <w:t>需要一个整数字段。</w:t>
      </w:r>
      <w:r w:rsidRPr="00C348EB">
        <w:t xml:space="preserve"> </w:t>
      </w:r>
      <w:r w:rsidRPr="00C348EB">
        <w:rPr>
          <w:rFonts w:hint="eastAsia"/>
        </w:rPr>
        <w:t>如果它需要另一种身份，这可能与域模型冲突</w:t>
      </w:r>
      <w:r w:rsidR="00C97DE3">
        <w:t>.</w:t>
      </w:r>
    </w:p>
    <w:p w14:paraId="12FAA2E5" w14:textId="77777777" w:rsidR="008127B4" w:rsidRDefault="008127B4">
      <w:pPr>
        <w:pStyle w:val="a3"/>
        <w:spacing w:before="9"/>
        <w:rPr>
          <w:sz w:val="15"/>
        </w:rPr>
      </w:pPr>
    </w:p>
    <w:p w14:paraId="3447E809" w14:textId="208FF68D" w:rsidR="008127B4" w:rsidRDefault="00C348EB">
      <w:pPr>
        <w:pStyle w:val="a3"/>
        <w:spacing w:line="247" w:lineRule="auto"/>
        <w:ind w:left="1133" w:right="1190"/>
      </w:pPr>
      <w:r w:rsidRPr="00C348EB">
        <w:rPr>
          <w:rFonts w:hint="eastAsia"/>
        </w:rPr>
        <w:t>处理这种情况的最简单方法是使用图层超类型，其中为持久性存储创建的标识字段被放置</w:t>
      </w:r>
      <w:r w:rsidR="00C97DE3">
        <w:t>:</w:t>
      </w:r>
    </w:p>
    <w:p w14:paraId="459D67A1" w14:textId="77777777" w:rsidR="008127B4" w:rsidRDefault="008127B4">
      <w:pPr>
        <w:pStyle w:val="a3"/>
        <w:spacing w:before="4"/>
        <w:rPr>
          <w:sz w:val="16"/>
        </w:rPr>
      </w:pPr>
    </w:p>
    <w:p w14:paraId="429D5478" w14:textId="77777777" w:rsidR="008127B4" w:rsidRDefault="00C97DE3">
      <w:pPr>
        <w:ind w:left="1493"/>
        <w:rPr>
          <w:rFonts w:ascii="Courier New"/>
          <w:sz w:val="18"/>
        </w:rPr>
      </w:pPr>
      <w:r>
        <w:rPr>
          <w:rFonts w:ascii="Courier New"/>
          <w:sz w:val="18"/>
        </w:rPr>
        <w:t>namespace Ddd\Common\Domain\Model;</w:t>
      </w:r>
    </w:p>
    <w:p w14:paraId="28BE564A" w14:textId="77777777" w:rsidR="008127B4" w:rsidRDefault="008127B4">
      <w:pPr>
        <w:pStyle w:val="a3"/>
        <w:spacing w:before="1"/>
        <w:rPr>
          <w:rFonts w:ascii="Courier New"/>
          <w:sz w:val="20"/>
        </w:rPr>
      </w:pPr>
    </w:p>
    <w:p w14:paraId="29010E6E" w14:textId="77777777" w:rsidR="008127B4" w:rsidRDefault="00C97DE3">
      <w:pPr>
        <w:spacing w:before="1"/>
        <w:ind w:left="1493"/>
        <w:rPr>
          <w:rFonts w:ascii="Courier New"/>
          <w:sz w:val="18"/>
        </w:rPr>
      </w:pPr>
      <w:r>
        <w:rPr>
          <w:rFonts w:ascii="Courier New"/>
          <w:sz w:val="18"/>
        </w:rPr>
        <w:t>abstract class IdentifiableDomainObject</w:t>
      </w:r>
    </w:p>
    <w:p w14:paraId="2893589F" w14:textId="77777777" w:rsidR="008127B4" w:rsidRDefault="00C97DE3">
      <w:pPr>
        <w:spacing w:before="12"/>
        <w:ind w:left="1493"/>
        <w:rPr>
          <w:rFonts w:ascii="Courier New"/>
          <w:sz w:val="18"/>
        </w:rPr>
      </w:pPr>
      <w:r>
        <w:rPr>
          <w:rFonts w:ascii="Courier New"/>
          <w:w w:val="99"/>
          <w:sz w:val="18"/>
        </w:rPr>
        <w:t>{</w:t>
      </w:r>
    </w:p>
    <w:p w14:paraId="37BB8A41" w14:textId="77777777" w:rsidR="008127B4" w:rsidRDefault="00C97DE3">
      <w:pPr>
        <w:spacing w:before="12"/>
        <w:ind w:left="1925"/>
        <w:rPr>
          <w:rFonts w:ascii="Courier New"/>
          <w:sz w:val="18"/>
        </w:rPr>
      </w:pPr>
      <w:r>
        <w:rPr>
          <w:rFonts w:ascii="Courier New"/>
          <w:sz w:val="18"/>
        </w:rPr>
        <w:t>private $id;</w:t>
      </w:r>
    </w:p>
    <w:p w14:paraId="30B3A5D3" w14:textId="77777777" w:rsidR="008127B4" w:rsidRDefault="008127B4">
      <w:pPr>
        <w:pStyle w:val="a3"/>
        <w:spacing w:before="1"/>
        <w:rPr>
          <w:rFonts w:ascii="Courier New"/>
          <w:sz w:val="20"/>
        </w:rPr>
      </w:pPr>
    </w:p>
    <w:p w14:paraId="76ED4AB1" w14:textId="77777777" w:rsidR="008127B4" w:rsidRDefault="00C97DE3">
      <w:pPr>
        <w:ind w:left="1925"/>
        <w:rPr>
          <w:rFonts w:ascii="Courier New"/>
          <w:sz w:val="18"/>
        </w:rPr>
      </w:pPr>
      <w:r>
        <w:rPr>
          <w:rFonts w:ascii="Courier New"/>
          <w:sz w:val="18"/>
        </w:rPr>
        <w:t>protected function id()</w:t>
      </w:r>
    </w:p>
    <w:p w14:paraId="08576D9A" w14:textId="77777777" w:rsidR="008127B4" w:rsidRDefault="00C97DE3">
      <w:pPr>
        <w:spacing w:before="12"/>
        <w:ind w:left="1925"/>
        <w:rPr>
          <w:rFonts w:ascii="Courier New"/>
          <w:sz w:val="18"/>
        </w:rPr>
      </w:pPr>
      <w:r>
        <w:rPr>
          <w:rFonts w:ascii="Courier New"/>
          <w:w w:val="99"/>
          <w:sz w:val="18"/>
        </w:rPr>
        <w:t>{</w:t>
      </w:r>
    </w:p>
    <w:p w14:paraId="1D1465D1" w14:textId="77777777" w:rsidR="008127B4" w:rsidRDefault="00C97DE3">
      <w:pPr>
        <w:spacing w:before="13"/>
        <w:ind w:left="2357"/>
        <w:rPr>
          <w:rFonts w:ascii="Courier New"/>
          <w:sz w:val="18"/>
        </w:rPr>
      </w:pPr>
      <w:r>
        <w:rPr>
          <w:rFonts w:ascii="Courier New"/>
          <w:sz w:val="18"/>
        </w:rPr>
        <w:t>return $this-&gt;id;</w:t>
      </w:r>
    </w:p>
    <w:p w14:paraId="3292D799" w14:textId="77777777" w:rsidR="008127B4" w:rsidRDefault="00C97DE3">
      <w:pPr>
        <w:spacing w:before="12"/>
        <w:ind w:left="1925"/>
        <w:rPr>
          <w:rFonts w:ascii="Courier New"/>
          <w:sz w:val="18"/>
        </w:rPr>
      </w:pPr>
      <w:r>
        <w:rPr>
          <w:rFonts w:ascii="Courier New"/>
          <w:w w:val="99"/>
          <w:sz w:val="18"/>
        </w:rPr>
        <w:t>}</w:t>
      </w:r>
    </w:p>
    <w:p w14:paraId="4665C5CC" w14:textId="77777777" w:rsidR="008127B4" w:rsidRDefault="008127B4">
      <w:pPr>
        <w:pStyle w:val="a3"/>
        <w:spacing w:before="9"/>
        <w:rPr>
          <w:rFonts w:ascii="Courier New"/>
          <w:sz w:val="11"/>
        </w:rPr>
      </w:pPr>
    </w:p>
    <w:p w14:paraId="49620C4F" w14:textId="77777777" w:rsidR="008127B4" w:rsidRDefault="00C97DE3">
      <w:pPr>
        <w:spacing w:before="94"/>
        <w:ind w:left="1925"/>
        <w:rPr>
          <w:rFonts w:ascii="Courier New"/>
          <w:sz w:val="18"/>
        </w:rPr>
      </w:pPr>
      <w:r>
        <w:rPr>
          <w:rFonts w:ascii="Courier New"/>
          <w:sz w:val="18"/>
        </w:rPr>
        <w:t>protected function setId($anId)</w:t>
      </w:r>
    </w:p>
    <w:p w14:paraId="517F0D70" w14:textId="77777777" w:rsidR="008127B4" w:rsidRDefault="00C97DE3">
      <w:pPr>
        <w:spacing w:before="12"/>
        <w:ind w:left="1925"/>
        <w:rPr>
          <w:rFonts w:ascii="Courier New"/>
          <w:sz w:val="18"/>
        </w:rPr>
      </w:pPr>
      <w:r>
        <w:rPr>
          <w:rFonts w:ascii="Courier New"/>
          <w:w w:val="99"/>
          <w:sz w:val="18"/>
        </w:rPr>
        <w:t>{</w:t>
      </w:r>
    </w:p>
    <w:p w14:paraId="12335A42" w14:textId="77777777" w:rsidR="008127B4" w:rsidRDefault="00C97DE3">
      <w:pPr>
        <w:spacing w:before="12"/>
        <w:ind w:left="2357"/>
        <w:rPr>
          <w:rFonts w:ascii="Courier New"/>
          <w:sz w:val="18"/>
        </w:rPr>
      </w:pPr>
      <w:r>
        <w:rPr>
          <w:rFonts w:ascii="Courier New"/>
          <w:sz w:val="18"/>
        </w:rPr>
        <w:t>$this-&gt;id = $anId;</w:t>
      </w:r>
    </w:p>
    <w:p w14:paraId="571A3DEA" w14:textId="77777777" w:rsidR="008127B4" w:rsidRDefault="00C97DE3">
      <w:pPr>
        <w:spacing w:before="12"/>
        <w:ind w:left="1925"/>
        <w:rPr>
          <w:rFonts w:ascii="Courier New"/>
          <w:sz w:val="18"/>
        </w:rPr>
      </w:pPr>
      <w:r>
        <w:rPr>
          <w:rFonts w:ascii="Courier New"/>
          <w:w w:val="99"/>
          <w:sz w:val="18"/>
        </w:rPr>
        <w:t>}</w:t>
      </w:r>
    </w:p>
    <w:p w14:paraId="24C60CBB" w14:textId="77777777" w:rsidR="008127B4" w:rsidRDefault="00C97DE3">
      <w:pPr>
        <w:spacing w:before="13"/>
        <w:ind w:left="1493"/>
        <w:rPr>
          <w:rFonts w:ascii="Courier New"/>
          <w:sz w:val="18"/>
        </w:rPr>
      </w:pPr>
      <w:r>
        <w:rPr>
          <w:rFonts w:ascii="Courier New"/>
          <w:w w:val="99"/>
          <w:sz w:val="18"/>
        </w:rPr>
        <w:t>}</w:t>
      </w:r>
    </w:p>
    <w:p w14:paraId="5CE329CA" w14:textId="77777777" w:rsidR="008127B4" w:rsidRDefault="008127B4">
      <w:pPr>
        <w:rPr>
          <w:rFonts w:ascii="Courier New"/>
          <w:sz w:val="18"/>
        </w:rPr>
        <w:sectPr w:rsidR="008127B4">
          <w:pgSz w:w="10830" w:h="13330"/>
          <w:pgMar w:top="1140" w:right="0" w:bottom="1140" w:left="0" w:header="925" w:footer="941" w:gutter="0"/>
          <w:cols w:space="720"/>
        </w:sectPr>
      </w:pPr>
    </w:p>
    <w:p w14:paraId="11C70BA5" w14:textId="77777777" w:rsidR="008127B4" w:rsidRDefault="008127B4">
      <w:pPr>
        <w:pStyle w:val="a3"/>
        <w:spacing w:before="2"/>
        <w:rPr>
          <w:rFonts w:ascii="Courier New"/>
          <w:sz w:val="17"/>
        </w:rPr>
      </w:pPr>
    </w:p>
    <w:p w14:paraId="1C166394" w14:textId="77777777" w:rsidR="008127B4" w:rsidRDefault="00C97DE3">
      <w:pPr>
        <w:spacing w:before="94"/>
        <w:ind w:left="1493"/>
        <w:rPr>
          <w:rFonts w:ascii="Courier New"/>
          <w:sz w:val="18"/>
        </w:rPr>
      </w:pPr>
      <w:bookmarkStart w:id="164" w:name="_bookmark111"/>
      <w:bookmarkEnd w:id="164"/>
      <w:r>
        <w:rPr>
          <w:rFonts w:ascii="Courier New"/>
          <w:sz w:val="18"/>
        </w:rPr>
        <w:t>namespace Acme\Billing\Domain;</w:t>
      </w:r>
    </w:p>
    <w:p w14:paraId="21F6E5CE" w14:textId="77777777" w:rsidR="008127B4" w:rsidRDefault="00C97DE3">
      <w:pPr>
        <w:spacing w:before="2" w:line="430" w:lineRule="atLeast"/>
        <w:ind w:left="1493" w:right="4132"/>
        <w:rPr>
          <w:rFonts w:ascii="Courier New"/>
          <w:sz w:val="18"/>
        </w:rPr>
      </w:pPr>
      <w:r>
        <w:rPr>
          <w:rFonts w:ascii="Courier New"/>
          <w:sz w:val="18"/>
        </w:rPr>
        <w:t>use Acme\Common\Domain\IdentifiableDomainObject; class Order extends IdentifiableDomainObject</w:t>
      </w:r>
    </w:p>
    <w:p w14:paraId="17DADCCA" w14:textId="77777777" w:rsidR="008127B4" w:rsidRDefault="00C97DE3">
      <w:pPr>
        <w:spacing w:before="14"/>
        <w:ind w:left="1493"/>
        <w:rPr>
          <w:rFonts w:ascii="Courier New"/>
          <w:sz w:val="18"/>
        </w:rPr>
      </w:pPr>
      <w:r>
        <w:rPr>
          <w:rFonts w:ascii="Courier New"/>
          <w:w w:val="99"/>
          <w:sz w:val="18"/>
        </w:rPr>
        <w:t>{</w:t>
      </w:r>
    </w:p>
    <w:p w14:paraId="4254F9C4" w14:textId="77777777" w:rsidR="008127B4" w:rsidRDefault="00C97DE3">
      <w:pPr>
        <w:spacing w:before="12"/>
        <w:ind w:left="1925"/>
        <w:rPr>
          <w:rFonts w:ascii="Courier New"/>
          <w:sz w:val="18"/>
        </w:rPr>
      </w:pPr>
      <w:r>
        <w:rPr>
          <w:rFonts w:ascii="Courier New"/>
          <w:sz w:val="18"/>
        </w:rPr>
        <w:t>private $orderId;</w:t>
      </w:r>
    </w:p>
    <w:p w14:paraId="50FE9983" w14:textId="77777777" w:rsidR="008127B4" w:rsidRDefault="008127B4">
      <w:pPr>
        <w:pStyle w:val="a3"/>
        <w:spacing w:before="2"/>
        <w:rPr>
          <w:rFonts w:ascii="Courier New"/>
          <w:sz w:val="20"/>
        </w:rPr>
      </w:pPr>
    </w:p>
    <w:p w14:paraId="5254111A" w14:textId="77777777" w:rsidR="008127B4" w:rsidRDefault="00C97DE3">
      <w:pPr>
        <w:ind w:left="1925"/>
        <w:rPr>
          <w:rFonts w:ascii="Courier New"/>
          <w:sz w:val="18"/>
        </w:rPr>
      </w:pPr>
      <w:r>
        <w:rPr>
          <w:rFonts w:ascii="Courier New"/>
          <w:sz w:val="18"/>
        </w:rPr>
        <w:t>public function orderId()</w:t>
      </w:r>
    </w:p>
    <w:p w14:paraId="7E20FC77" w14:textId="77777777" w:rsidR="008127B4" w:rsidRDefault="00C97DE3">
      <w:pPr>
        <w:spacing w:before="12"/>
        <w:ind w:left="1925"/>
        <w:rPr>
          <w:rFonts w:ascii="Courier New"/>
          <w:sz w:val="18"/>
        </w:rPr>
      </w:pPr>
      <w:r>
        <w:rPr>
          <w:rFonts w:ascii="Courier New"/>
          <w:w w:val="99"/>
          <w:sz w:val="18"/>
        </w:rPr>
        <w:t>{</w:t>
      </w:r>
    </w:p>
    <w:p w14:paraId="52826242" w14:textId="77777777" w:rsidR="008127B4" w:rsidRDefault="00C97DE3">
      <w:pPr>
        <w:spacing w:before="12"/>
        <w:ind w:left="2357"/>
        <w:rPr>
          <w:rFonts w:ascii="Courier New"/>
          <w:sz w:val="18"/>
        </w:rPr>
      </w:pPr>
      <w:r>
        <w:rPr>
          <w:rFonts w:ascii="Courier New"/>
          <w:sz w:val="18"/>
        </w:rPr>
        <w:t>if (null === $this-&gt;orderId) {</w:t>
      </w:r>
    </w:p>
    <w:p w14:paraId="6F004FB9" w14:textId="77777777" w:rsidR="008127B4" w:rsidRDefault="00C97DE3">
      <w:pPr>
        <w:spacing w:before="12"/>
        <w:ind w:left="2681"/>
        <w:rPr>
          <w:rFonts w:ascii="Courier New"/>
          <w:sz w:val="18"/>
        </w:rPr>
      </w:pPr>
      <w:r>
        <w:rPr>
          <w:rFonts w:ascii="Courier New"/>
          <w:sz w:val="18"/>
        </w:rPr>
        <w:t>$this-&gt;orderId = new OrderId($this-&gt;id());</w:t>
      </w:r>
    </w:p>
    <w:p w14:paraId="79FF4C90" w14:textId="77777777" w:rsidR="008127B4" w:rsidRDefault="00C97DE3">
      <w:pPr>
        <w:spacing w:before="12"/>
        <w:ind w:left="2357"/>
        <w:rPr>
          <w:rFonts w:ascii="Courier New"/>
          <w:sz w:val="18"/>
        </w:rPr>
      </w:pPr>
      <w:r>
        <w:rPr>
          <w:rFonts w:ascii="Courier New"/>
          <w:w w:val="99"/>
          <w:sz w:val="18"/>
        </w:rPr>
        <w:t>}</w:t>
      </w:r>
    </w:p>
    <w:p w14:paraId="522920EE" w14:textId="77777777" w:rsidR="008127B4" w:rsidRDefault="008127B4">
      <w:pPr>
        <w:pStyle w:val="a3"/>
        <w:spacing w:before="9"/>
        <w:rPr>
          <w:rFonts w:ascii="Courier New"/>
          <w:sz w:val="11"/>
        </w:rPr>
      </w:pPr>
    </w:p>
    <w:p w14:paraId="0EE1249A" w14:textId="77777777" w:rsidR="008127B4" w:rsidRDefault="00C97DE3">
      <w:pPr>
        <w:spacing w:before="95"/>
        <w:ind w:left="2357"/>
        <w:rPr>
          <w:rFonts w:ascii="Courier New"/>
          <w:sz w:val="18"/>
        </w:rPr>
      </w:pPr>
      <w:r>
        <w:rPr>
          <w:rFonts w:ascii="Courier New"/>
          <w:sz w:val="18"/>
        </w:rPr>
        <w:t>return $this-&gt;orderId;</w:t>
      </w:r>
    </w:p>
    <w:p w14:paraId="6E45EF20" w14:textId="77777777" w:rsidR="008127B4" w:rsidRDefault="00C97DE3">
      <w:pPr>
        <w:spacing w:before="12"/>
        <w:ind w:left="1925"/>
        <w:rPr>
          <w:rFonts w:ascii="Courier New"/>
          <w:sz w:val="18"/>
        </w:rPr>
      </w:pPr>
      <w:r>
        <w:rPr>
          <w:rFonts w:ascii="Courier New"/>
          <w:w w:val="99"/>
          <w:sz w:val="18"/>
        </w:rPr>
        <w:t>}</w:t>
      </w:r>
    </w:p>
    <w:p w14:paraId="0BF38DE6" w14:textId="77777777" w:rsidR="008127B4" w:rsidRDefault="00C97DE3">
      <w:pPr>
        <w:spacing w:before="12"/>
        <w:ind w:left="1601"/>
        <w:rPr>
          <w:rFonts w:ascii="Courier New"/>
          <w:sz w:val="18"/>
        </w:rPr>
      </w:pPr>
      <w:r>
        <w:rPr>
          <w:rFonts w:ascii="Courier New"/>
          <w:w w:val="99"/>
          <w:sz w:val="18"/>
        </w:rPr>
        <w:t>}</w:t>
      </w:r>
    </w:p>
    <w:p w14:paraId="199759FE" w14:textId="77777777" w:rsidR="008127B4" w:rsidRDefault="008127B4">
      <w:pPr>
        <w:pStyle w:val="a3"/>
        <w:rPr>
          <w:rFonts w:ascii="Courier New"/>
          <w:sz w:val="20"/>
        </w:rPr>
      </w:pPr>
    </w:p>
    <w:p w14:paraId="5E6429E8" w14:textId="77777777" w:rsidR="008127B4" w:rsidRDefault="00C97DE3">
      <w:pPr>
        <w:pStyle w:val="4"/>
        <w:spacing w:before="229"/>
      </w:pPr>
      <w:bookmarkStart w:id="165" w:name="Active_Record_Vs._Data_Mapper_for_Rich_D"/>
      <w:bookmarkStart w:id="166" w:name="_bookmark112"/>
      <w:bookmarkEnd w:id="165"/>
      <w:bookmarkEnd w:id="166"/>
      <w:r>
        <w:t>Active Record Vs. Data Mapper for Rich Domain Models</w:t>
      </w:r>
    </w:p>
    <w:p w14:paraId="43A891CE" w14:textId="77777777" w:rsidR="008127B4" w:rsidRDefault="00C97DE3">
      <w:pPr>
        <w:pStyle w:val="a3"/>
        <w:spacing w:before="80" w:line="249" w:lineRule="auto"/>
        <w:ind w:left="1133" w:right="1436"/>
      </w:pPr>
      <w:r>
        <w:t>Every project always faces the decision of which ORM should be used. There are a lot of good ORMs for PHP out there: Doctrine, Propel, Eloquent, Paris, and many more.</w:t>
      </w:r>
    </w:p>
    <w:p w14:paraId="34EE7496" w14:textId="77777777" w:rsidR="008127B4" w:rsidRDefault="008127B4">
      <w:pPr>
        <w:pStyle w:val="a3"/>
        <w:spacing w:before="9"/>
        <w:rPr>
          <w:sz w:val="15"/>
        </w:rPr>
      </w:pPr>
    </w:p>
    <w:p w14:paraId="3AFB75C9" w14:textId="77777777" w:rsidR="008127B4" w:rsidRDefault="00C97DE3">
      <w:pPr>
        <w:pStyle w:val="a3"/>
        <w:spacing w:line="249" w:lineRule="auto"/>
        <w:ind w:left="1133" w:right="1379"/>
      </w:pPr>
      <w:r>
        <w:rPr>
          <w:w w:val="105"/>
        </w:rPr>
        <w:t>Most</w:t>
      </w:r>
      <w:r>
        <w:rPr>
          <w:spacing w:val="-24"/>
          <w:w w:val="105"/>
        </w:rPr>
        <w:t xml:space="preserve"> </w:t>
      </w:r>
      <w:r>
        <w:rPr>
          <w:w w:val="105"/>
        </w:rPr>
        <w:t>of</w:t>
      </w:r>
      <w:r>
        <w:rPr>
          <w:spacing w:val="-23"/>
          <w:w w:val="105"/>
        </w:rPr>
        <w:t xml:space="preserve"> </w:t>
      </w:r>
      <w:r>
        <w:rPr>
          <w:w w:val="105"/>
        </w:rPr>
        <w:t>them</w:t>
      </w:r>
      <w:r>
        <w:rPr>
          <w:spacing w:val="-23"/>
          <w:w w:val="105"/>
        </w:rPr>
        <w:t xml:space="preserve"> </w:t>
      </w:r>
      <w:r>
        <w:rPr>
          <w:w w:val="105"/>
        </w:rPr>
        <w:t>are</w:t>
      </w:r>
      <w:r>
        <w:rPr>
          <w:spacing w:val="-23"/>
          <w:w w:val="105"/>
        </w:rPr>
        <w:t xml:space="preserve"> </w:t>
      </w:r>
      <w:hyperlink r:id="rId276">
        <w:r>
          <w:rPr>
            <w:rFonts w:ascii="Courier New"/>
            <w:w w:val="105"/>
            <w:sz w:val="18"/>
          </w:rPr>
          <w:t>Active</w:t>
        </w:r>
        <w:r>
          <w:rPr>
            <w:rFonts w:ascii="Courier New"/>
            <w:spacing w:val="-35"/>
            <w:w w:val="105"/>
            <w:sz w:val="18"/>
          </w:rPr>
          <w:t xml:space="preserve"> </w:t>
        </w:r>
        <w:r>
          <w:rPr>
            <w:rFonts w:ascii="Courier New"/>
            <w:w w:val="105"/>
            <w:sz w:val="18"/>
          </w:rPr>
          <w:t>Record</w:t>
        </w:r>
        <w:r>
          <w:rPr>
            <w:rFonts w:ascii="Courier New"/>
            <w:spacing w:val="-81"/>
            <w:w w:val="105"/>
            <w:sz w:val="18"/>
          </w:rPr>
          <w:t xml:space="preserve"> </w:t>
        </w:r>
      </w:hyperlink>
      <w:r>
        <w:rPr>
          <w:w w:val="105"/>
        </w:rPr>
        <w:t>implementations.</w:t>
      </w:r>
      <w:r>
        <w:rPr>
          <w:spacing w:val="-23"/>
          <w:w w:val="105"/>
        </w:rPr>
        <w:t xml:space="preserve"> </w:t>
      </w:r>
      <w:r>
        <w:rPr>
          <w:w w:val="105"/>
        </w:rPr>
        <w:t>An</w:t>
      </w:r>
      <w:r>
        <w:rPr>
          <w:spacing w:val="-23"/>
          <w:w w:val="105"/>
        </w:rPr>
        <w:t xml:space="preserve"> </w:t>
      </w:r>
      <w:r>
        <w:rPr>
          <w:w w:val="105"/>
        </w:rPr>
        <w:t>Active</w:t>
      </w:r>
      <w:r>
        <w:rPr>
          <w:spacing w:val="-23"/>
          <w:w w:val="105"/>
        </w:rPr>
        <w:t xml:space="preserve"> </w:t>
      </w:r>
      <w:r>
        <w:rPr>
          <w:w w:val="105"/>
        </w:rPr>
        <w:t>Record</w:t>
      </w:r>
      <w:r>
        <w:rPr>
          <w:spacing w:val="-23"/>
          <w:w w:val="105"/>
        </w:rPr>
        <w:t xml:space="preserve"> </w:t>
      </w:r>
      <w:r>
        <w:rPr>
          <w:w w:val="105"/>
        </w:rPr>
        <w:t>implementation</w:t>
      </w:r>
      <w:r>
        <w:rPr>
          <w:spacing w:val="-23"/>
          <w:w w:val="105"/>
        </w:rPr>
        <w:t xml:space="preserve"> </w:t>
      </w:r>
      <w:r>
        <w:rPr>
          <w:w w:val="105"/>
        </w:rPr>
        <w:t>is fine</w:t>
      </w:r>
      <w:r>
        <w:rPr>
          <w:spacing w:val="-18"/>
          <w:w w:val="105"/>
        </w:rPr>
        <w:t xml:space="preserve"> </w:t>
      </w:r>
      <w:r>
        <w:rPr>
          <w:w w:val="105"/>
        </w:rPr>
        <w:t>mostly</w:t>
      </w:r>
      <w:r>
        <w:rPr>
          <w:spacing w:val="-18"/>
          <w:w w:val="105"/>
        </w:rPr>
        <w:t xml:space="preserve"> </w:t>
      </w:r>
      <w:r>
        <w:rPr>
          <w:w w:val="105"/>
        </w:rPr>
        <w:t>for</w:t>
      </w:r>
      <w:r>
        <w:rPr>
          <w:spacing w:val="-18"/>
          <w:w w:val="105"/>
        </w:rPr>
        <w:t xml:space="preserve"> </w:t>
      </w:r>
      <w:r>
        <w:rPr>
          <w:w w:val="105"/>
        </w:rPr>
        <w:t>CRUD</w:t>
      </w:r>
      <w:r>
        <w:rPr>
          <w:spacing w:val="-18"/>
          <w:w w:val="105"/>
        </w:rPr>
        <w:t xml:space="preserve"> </w:t>
      </w:r>
      <w:r>
        <w:rPr>
          <w:w w:val="105"/>
        </w:rPr>
        <w:t>applications,</w:t>
      </w:r>
      <w:r>
        <w:rPr>
          <w:spacing w:val="-17"/>
          <w:w w:val="105"/>
        </w:rPr>
        <w:t xml:space="preserve"> </w:t>
      </w:r>
      <w:r>
        <w:rPr>
          <w:w w:val="105"/>
        </w:rPr>
        <w:t>but</w:t>
      </w:r>
      <w:r>
        <w:rPr>
          <w:spacing w:val="-18"/>
          <w:w w:val="105"/>
        </w:rPr>
        <w:t xml:space="preserve"> </w:t>
      </w:r>
      <w:r>
        <w:rPr>
          <w:w w:val="105"/>
        </w:rPr>
        <w:t>it's</w:t>
      </w:r>
      <w:r>
        <w:rPr>
          <w:spacing w:val="-18"/>
          <w:w w:val="105"/>
        </w:rPr>
        <w:t xml:space="preserve"> </w:t>
      </w:r>
      <w:r>
        <w:rPr>
          <w:w w:val="105"/>
        </w:rPr>
        <w:t>not</w:t>
      </w:r>
      <w:r>
        <w:rPr>
          <w:spacing w:val="-18"/>
          <w:w w:val="105"/>
        </w:rPr>
        <w:t xml:space="preserve"> </w:t>
      </w:r>
      <w:r>
        <w:rPr>
          <w:w w:val="105"/>
        </w:rPr>
        <w:t>the</w:t>
      </w:r>
      <w:r>
        <w:rPr>
          <w:spacing w:val="-17"/>
          <w:w w:val="105"/>
        </w:rPr>
        <w:t xml:space="preserve"> </w:t>
      </w:r>
      <w:r>
        <w:rPr>
          <w:w w:val="105"/>
        </w:rPr>
        <w:t>ideal</w:t>
      </w:r>
      <w:r>
        <w:rPr>
          <w:spacing w:val="-18"/>
          <w:w w:val="105"/>
        </w:rPr>
        <w:t xml:space="preserve"> </w:t>
      </w:r>
      <w:r>
        <w:rPr>
          <w:w w:val="105"/>
        </w:rPr>
        <w:t>solution</w:t>
      </w:r>
      <w:r>
        <w:rPr>
          <w:spacing w:val="-19"/>
          <w:w w:val="105"/>
        </w:rPr>
        <w:t xml:space="preserve"> </w:t>
      </w:r>
      <w:r>
        <w:rPr>
          <w:w w:val="105"/>
        </w:rPr>
        <w:t>for</w:t>
      </w:r>
      <w:r>
        <w:rPr>
          <w:spacing w:val="-18"/>
          <w:w w:val="105"/>
        </w:rPr>
        <w:t xml:space="preserve"> </w:t>
      </w:r>
      <w:r>
        <w:rPr>
          <w:w w:val="105"/>
        </w:rPr>
        <w:t>Rich</w:t>
      </w:r>
      <w:r>
        <w:rPr>
          <w:spacing w:val="-17"/>
          <w:w w:val="105"/>
        </w:rPr>
        <w:t xml:space="preserve"> </w:t>
      </w:r>
      <w:r>
        <w:rPr>
          <w:w w:val="105"/>
        </w:rPr>
        <w:t>Domain</w:t>
      </w:r>
      <w:r>
        <w:rPr>
          <w:spacing w:val="-18"/>
          <w:w w:val="105"/>
        </w:rPr>
        <w:t xml:space="preserve"> </w:t>
      </w:r>
      <w:r>
        <w:rPr>
          <w:w w:val="105"/>
        </w:rPr>
        <w:t>Models for the following</w:t>
      </w:r>
      <w:r>
        <w:rPr>
          <w:spacing w:val="-29"/>
          <w:w w:val="105"/>
        </w:rPr>
        <w:t xml:space="preserve"> </w:t>
      </w:r>
      <w:r>
        <w:rPr>
          <w:w w:val="105"/>
        </w:rPr>
        <w:t>reasons:</w:t>
      </w:r>
    </w:p>
    <w:p w14:paraId="5BE26AF2" w14:textId="77777777" w:rsidR="008127B4" w:rsidRDefault="008127B4">
      <w:pPr>
        <w:pStyle w:val="a3"/>
        <w:spacing w:before="11"/>
        <w:rPr>
          <w:sz w:val="15"/>
        </w:rPr>
      </w:pPr>
    </w:p>
    <w:p w14:paraId="182DB855" w14:textId="77777777" w:rsidR="008127B4" w:rsidRDefault="00C10235">
      <w:pPr>
        <w:pStyle w:val="a3"/>
        <w:spacing w:line="249" w:lineRule="auto"/>
        <w:ind w:left="2093" w:right="1168"/>
      </w:pPr>
      <w:r>
        <w:pict w14:anchorId="04BFF1E8">
          <v:shape id="_x0000_s1203" style="position:absolute;left:0;text-align:left;margin-left:95.55pt;margin-top:4.95pt;width:3.6pt;height:3.6pt;z-index:251649536;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t>The</w:t>
      </w:r>
      <w:r w:rsidR="00C97DE3">
        <w:rPr>
          <w:spacing w:val="-9"/>
        </w:rPr>
        <w:t xml:space="preserve"> </w:t>
      </w:r>
      <w:r w:rsidR="00C97DE3">
        <w:t>Active</w:t>
      </w:r>
      <w:r w:rsidR="00C97DE3">
        <w:rPr>
          <w:spacing w:val="-8"/>
        </w:rPr>
        <w:t xml:space="preserve"> </w:t>
      </w:r>
      <w:r w:rsidR="00C97DE3">
        <w:t>Record</w:t>
      </w:r>
      <w:r w:rsidR="00C97DE3">
        <w:rPr>
          <w:spacing w:val="-8"/>
        </w:rPr>
        <w:t xml:space="preserve"> </w:t>
      </w:r>
      <w:r w:rsidR="00C97DE3">
        <w:t>pattern</w:t>
      </w:r>
      <w:r w:rsidR="00C97DE3">
        <w:rPr>
          <w:spacing w:val="-8"/>
        </w:rPr>
        <w:t xml:space="preserve"> </w:t>
      </w:r>
      <w:r w:rsidR="00C97DE3">
        <w:t>assumes</w:t>
      </w:r>
      <w:r w:rsidR="00C97DE3">
        <w:rPr>
          <w:spacing w:val="-8"/>
        </w:rPr>
        <w:t xml:space="preserve"> </w:t>
      </w:r>
      <w:r w:rsidR="00C97DE3">
        <w:t>a</w:t>
      </w:r>
      <w:r w:rsidR="00C97DE3">
        <w:rPr>
          <w:spacing w:val="-8"/>
        </w:rPr>
        <w:t xml:space="preserve"> </w:t>
      </w:r>
      <w:r w:rsidR="00C97DE3">
        <w:t>one-to-one</w:t>
      </w:r>
      <w:r w:rsidR="00C97DE3">
        <w:rPr>
          <w:spacing w:val="-9"/>
        </w:rPr>
        <w:t xml:space="preserve"> </w:t>
      </w:r>
      <w:r w:rsidR="00C97DE3">
        <w:t>relation</w:t>
      </w:r>
      <w:r w:rsidR="00C97DE3">
        <w:rPr>
          <w:spacing w:val="-8"/>
        </w:rPr>
        <w:t xml:space="preserve"> </w:t>
      </w:r>
      <w:r w:rsidR="00C97DE3">
        <w:t>between</w:t>
      </w:r>
      <w:r w:rsidR="00C97DE3">
        <w:rPr>
          <w:spacing w:val="-8"/>
        </w:rPr>
        <w:t xml:space="preserve"> </w:t>
      </w:r>
      <w:r w:rsidR="00C97DE3">
        <w:t>an</w:t>
      </w:r>
      <w:r w:rsidR="00C97DE3">
        <w:rPr>
          <w:spacing w:val="-8"/>
        </w:rPr>
        <w:t xml:space="preserve"> </w:t>
      </w:r>
      <w:r w:rsidR="00C97DE3">
        <w:t>Entity</w:t>
      </w:r>
      <w:r w:rsidR="00C97DE3">
        <w:rPr>
          <w:spacing w:val="-8"/>
        </w:rPr>
        <w:t xml:space="preserve"> </w:t>
      </w:r>
      <w:r w:rsidR="00C97DE3">
        <w:t>and</w:t>
      </w:r>
      <w:r w:rsidR="00C97DE3">
        <w:rPr>
          <w:spacing w:val="-8"/>
        </w:rPr>
        <w:t xml:space="preserve"> </w:t>
      </w:r>
      <w:r w:rsidR="00C97DE3">
        <w:t>a database</w:t>
      </w:r>
      <w:r w:rsidR="00C97DE3">
        <w:rPr>
          <w:spacing w:val="-14"/>
        </w:rPr>
        <w:t xml:space="preserve"> </w:t>
      </w:r>
      <w:r w:rsidR="00C97DE3">
        <w:t>table.</w:t>
      </w:r>
      <w:r w:rsidR="00C97DE3">
        <w:rPr>
          <w:spacing w:val="-14"/>
        </w:rPr>
        <w:t xml:space="preserve"> </w:t>
      </w:r>
      <w:r w:rsidR="00C97DE3">
        <w:t>So</w:t>
      </w:r>
      <w:r w:rsidR="00C97DE3">
        <w:rPr>
          <w:spacing w:val="-14"/>
        </w:rPr>
        <w:t xml:space="preserve"> </w:t>
      </w:r>
      <w:r w:rsidR="00C97DE3">
        <w:t>it</w:t>
      </w:r>
      <w:r w:rsidR="00C97DE3">
        <w:rPr>
          <w:spacing w:val="-14"/>
        </w:rPr>
        <w:t xml:space="preserve"> </w:t>
      </w:r>
      <w:r w:rsidR="00C97DE3">
        <w:t>couples</w:t>
      </w:r>
      <w:r w:rsidR="00C97DE3">
        <w:rPr>
          <w:spacing w:val="-14"/>
        </w:rPr>
        <w:t xml:space="preserve"> </w:t>
      </w:r>
      <w:r w:rsidR="00C97DE3">
        <w:t>the</w:t>
      </w:r>
      <w:r w:rsidR="00C97DE3">
        <w:rPr>
          <w:spacing w:val="-14"/>
        </w:rPr>
        <w:t xml:space="preserve"> </w:t>
      </w:r>
      <w:r w:rsidR="00C97DE3">
        <w:t>design</w:t>
      </w:r>
      <w:r w:rsidR="00C97DE3">
        <w:rPr>
          <w:spacing w:val="-13"/>
        </w:rPr>
        <w:t xml:space="preserve"> </w:t>
      </w:r>
      <w:r w:rsidR="00C97DE3">
        <w:t>of</w:t>
      </w:r>
      <w:r w:rsidR="00C97DE3">
        <w:rPr>
          <w:spacing w:val="-14"/>
        </w:rPr>
        <w:t xml:space="preserve"> </w:t>
      </w:r>
      <w:r w:rsidR="00C97DE3">
        <w:t>the</w:t>
      </w:r>
      <w:r w:rsidR="00C97DE3">
        <w:rPr>
          <w:spacing w:val="-14"/>
        </w:rPr>
        <w:t xml:space="preserve"> </w:t>
      </w:r>
      <w:r w:rsidR="00C97DE3">
        <w:t>database</w:t>
      </w:r>
      <w:r w:rsidR="00C97DE3">
        <w:rPr>
          <w:spacing w:val="-14"/>
        </w:rPr>
        <w:t xml:space="preserve"> </w:t>
      </w:r>
      <w:r w:rsidR="00C97DE3">
        <w:t>to</w:t>
      </w:r>
      <w:r w:rsidR="00C97DE3">
        <w:rPr>
          <w:spacing w:val="-14"/>
        </w:rPr>
        <w:t xml:space="preserve"> </w:t>
      </w:r>
      <w:r w:rsidR="00C97DE3">
        <w:t>the</w:t>
      </w:r>
      <w:r w:rsidR="00C97DE3">
        <w:rPr>
          <w:spacing w:val="-14"/>
        </w:rPr>
        <w:t xml:space="preserve"> </w:t>
      </w:r>
      <w:r w:rsidR="00C97DE3">
        <w:t>design</w:t>
      </w:r>
      <w:r w:rsidR="00C97DE3">
        <w:rPr>
          <w:spacing w:val="-14"/>
        </w:rPr>
        <w:t xml:space="preserve"> </w:t>
      </w:r>
      <w:r w:rsidR="00C97DE3">
        <w:t>of</w:t>
      </w:r>
      <w:r w:rsidR="00C97DE3">
        <w:rPr>
          <w:spacing w:val="-13"/>
        </w:rPr>
        <w:t xml:space="preserve"> </w:t>
      </w:r>
      <w:r w:rsidR="00C97DE3">
        <w:t>the</w:t>
      </w:r>
      <w:r w:rsidR="00C97DE3">
        <w:rPr>
          <w:spacing w:val="-14"/>
        </w:rPr>
        <w:t xml:space="preserve"> </w:t>
      </w:r>
      <w:r w:rsidR="00C97DE3">
        <w:t>object system</w:t>
      </w:r>
      <w:r w:rsidR="00C97DE3">
        <w:rPr>
          <w:b/>
        </w:rPr>
        <w:t xml:space="preserve">. </w:t>
      </w:r>
      <w:r w:rsidR="00C97DE3">
        <w:t>And in a Rich Domain Model, sometimes Entities are constructed with information that may come from different data</w:t>
      </w:r>
      <w:r w:rsidR="00C97DE3">
        <w:rPr>
          <w:spacing w:val="-29"/>
        </w:rPr>
        <w:t xml:space="preserve"> </w:t>
      </w:r>
      <w:r w:rsidR="00C97DE3">
        <w:t>sources.</w:t>
      </w:r>
    </w:p>
    <w:p w14:paraId="2D05565E" w14:textId="77777777" w:rsidR="008127B4" w:rsidRDefault="00C10235">
      <w:pPr>
        <w:pStyle w:val="a3"/>
        <w:spacing w:before="47" w:line="271" w:lineRule="auto"/>
        <w:ind w:left="2093" w:right="1402"/>
      </w:pPr>
      <w:r>
        <w:pict w14:anchorId="52AFFFA9">
          <v:shape id="_x0000_s1202" style="position:absolute;left:0;text-align:left;margin-left:95.55pt;margin-top:7.3pt;width:3.6pt;height:3.6pt;z-index:251651584;mso-position-horizontal-relative:page" coordorigin="1912,147" coordsize="72,72" path="m1948,147l1934,149,1922,157,1915,169,1912,183,1915,197,1922,208,1934,216,1948,219,1962,216,1973,208,1981,197,1984,183,1981,169,1973,157,1962,149,1948,147xe" fillcolor="black" stroked="f">
            <v:path arrowok="t"/>
            <w10:wrap anchorx="page"/>
          </v:shape>
        </w:pict>
      </w:r>
      <w:r>
        <w:pict w14:anchorId="44EFE0F1">
          <v:shape id="_x0000_s1201" style="position:absolute;left:0;text-align:left;margin-left:95.55pt;margin-top:22.05pt;width:3.6pt;height:3.6pt;z-index:251653632;mso-position-horizontal-relative:page" coordorigin="1912,442" coordsize="72,72" path="m1948,442l1934,445,1922,452,1915,464,1912,478,1915,492,1922,503,1934,511,1948,514,1962,511,1973,503,1981,492,1984,478,1981,464,1973,452,1962,445,1948,442xe" fillcolor="black" stroked="f">
            <v:path arrowok="t"/>
            <w10:wrap anchorx="page"/>
          </v:shape>
        </w:pict>
      </w:r>
      <w:r w:rsidR="00C97DE3">
        <w:t>Advanced things like collections and inheritance are  tricky  to  implement. Most of the implementations force the use, through inheritance, of some sort of constructions</w:t>
      </w:r>
      <w:r w:rsidR="00C97DE3">
        <w:rPr>
          <w:spacing w:val="-10"/>
        </w:rPr>
        <w:t xml:space="preserve"> </w:t>
      </w:r>
      <w:r w:rsidR="00C97DE3">
        <w:t>that</w:t>
      </w:r>
      <w:r w:rsidR="00C97DE3">
        <w:rPr>
          <w:spacing w:val="-9"/>
        </w:rPr>
        <w:t xml:space="preserve"> </w:t>
      </w:r>
      <w:r w:rsidR="00C97DE3">
        <w:t>impose</w:t>
      </w:r>
      <w:r w:rsidR="00C97DE3">
        <w:rPr>
          <w:spacing w:val="-10"/>
        </w:rPr>
        <w:t xml:space="preserve"> </w:t>
      </w:r>
      <w:r w:rsidR="00C97DE3">
        <w:t>several</w:t>
      </w:r>
      <w:r w:rsidR="00C97DE3">
        <w:rPr>
          <w:spacing w:val="-9"/>
        </w:rPr>
        <w:t xml:space="preserve"> </w:t>
      </w:r>
      <w:r w:rsidR="00C97DE3">
        <w:t>conventions.</w:t>
      </w:r>
      <w:r w:rsidR="00C97DE3">
        <w:rPr>
          <w:spacing w:val="-10"/>
        </w:rPr>
        <w:t xml:space="preserve"> </w:t>
      </w:r>
      <w:r w:rsidR="00C97DE3">
        <w:t>This</w:t>
      </w:r>
      <w:r w:rsidR="00C97DE3">
        <w:rPr>
          <w:spacing w:val="-9"/>
        </w:rPr>
        <w:t xml:space="preserve"> </w:t>
      </w:r>
      <w:r w:rsidR="00C97DE3">
        <w:t>can</w:t>
      </w:r>
      <w:r w:rsidR="00C97DE3">
        <w:rPr>
          <w:spacing w:val="-10"/>
        </w:rPr>
        <w:t xml:space="preserve"> </w:t>
      </w:r>
      <w:r w:rsidR="00C97DE3">
        <w:t>lead</w:t>
      </w:r>
      <w:r w:rsidR="00C97DE3">
        <w:rPr>
          <w:spacing w:val="-9"/>
        </w:rPr>
        <w:t xml:space="preserve"> </w:t>
      </w:r>
      <w:r w:rsidR="00C97DE3">
        <w:t>to</w:t>
      </w:r>
      <w:r w:rsidR="00C97DE3">
        <w:rPr>
          <w:spacing w:val="-10"/>
        </w:rPr>
        <w:t xml:space="preserve"> </w:t>
      </w:r>
      <w:r w:rsidR="00C97DE3">
        <w:t>persistence</w:t>
      </w:r>
    </w:p>
    <w:p w14:paraId="40CF248C" w14:textId="77777777" w:rsidR="008127B4" w:rsidRDefault="00C97DE3">
      <w:pPr>
        <w:pStyle w:val="a3"/>
        <w:spacing w:line="222" w:lineRule="exact"/>
        <w:ind w:left="2093"/>
      </w:pPr>
      <w:r>
        <w:rPr>
          <w:w w:val="105"/>
        </w:rPr>
        <w:t>leakage into the Domain Model by coupling the Domain Model with the ORM.</w:t>
      </w:r>
    </w:p>
    <w:p w14:paraId="65B9E4E0" w14:textId="77777777" w:rsidR="008127B4" w:rsidRDefault="00C97DE3">
      <w:pPr>
        <w:spacing w:before="11" w:line="249" w:lineRule="auto"/>
        <w:ind w:left="2093" w:right="1289"/>
        <w:rPr>
          <w:sz w:val="21"/>
        </w:rPr>
      </w:pPr>
      <w:r>
        <w:rPr>
          <w:sz w:val="21"/>
        </w:rPr>
        <w:t xml:space="preserve">The only Active Record implementation we've seen that doesn't impose inheriting from a base class is </w:t>
      </w:r>
      <w:hyperlink r:id="rId277">
        <w:r>
          <w:rPr>
            <w:rFonts w:ascii="Courier New"/>
            <w:sz w:val="18"/>
          </w:rPr>
          <w:t xml:space="preserve">Castle ActiveRecord </w:t>
        </w:r>
      </w:hyperlink>
      <w:r>
        <w:rPr>
          <w:sz w:val="21"/>
        </w:rPr>
        <w:t xml:space="preserve">from </w:t>
      </w:r>
      <w:hyperlink r:id="rId278">
        <w:r>
          <w:rPr>
            <w:rFonts w:ascii="Courier New"/>
            <w:sz w:val="18"/>
          </w:rPr>
          <w:t>Castle Project</w:t>
        </w:r>
      </w:hyperlink>
      <w:r>
        <w:rPr>
          <w:sz w:val="21"/>
        </w:rPr>
        <w:t>, a</w:t>
      </w:r>
    </w:p>
    <w:p w14:paraId="278E534C" w14:textId="77777777" w:rsidR="008127B4" w:rsidRDefault="00C97DE3">
      <w:pPr>
        <w:pStyle w:val="a3"/>
        <w:spacing w:line="249" w:lineRule="auto"/>
        <w:ind w:left="2093" w:right="1463"/>
      </w:pPr>
      <w:r>
        <w:rPr>
          <w:w w:val="105"/>
        </w:rPr>
        <w:t>.NET framework. While this leads to some degree of separation between persistence</w:t>
      </w:r>
      <w:r>
        <w:rPr>
          <w:spacing w:val="-40"/>
          <w:w w:val="105"/>
        </w:rPr>
        <w:t xml:space="preserve"> </w:t>
      </w:r>
      <w:r>
        <w:rPr>
          <w:w w:val="105"/>
        </w:rPr>
        <w:t>and</w:t>
      </w:r>
      <w:r>
        <w:rPr>
          <w:spacing w:val="-40"/>
          <w:w w:val="105"/>
        </w:rPr>
        <w:t xml:space="preserve"> </w:t>
      </w:r>
      <w:r>
        <w:rPr>
          <w:w w:val="105"/>
        </w:rPr>
        <w:t>Domain</w:t>
      </w:r>
      <w:r>
        <w:rPr>
          <w:spacing w:val="-40"/>
          <w:w w:val="105"/>
        </w:rPr>
        <w:t xml:space="preserve"> </w:t>
      </w:r>
      <w:r>
        <w:rPr>
          <w:w w:val="105"/>
        </w:rPr>
        <w:t>concerns</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w w:val="105"/>
        </w:rPr>
        <w:t>produced</w:t>
      </w:r>
      <w:r>
        <w:rPr>
          <w:spacing w:val="-40"/>
          <w:w w:val="105"/>
        </w:rPr>
        <w:t xml:space="preserve"> </w:t>
      </w:r>
      <w:r>
        <w:rPr>
          <w:w w:val="105"/>
        </w:rPr>
        <w:t>Entities,</w:t>
      </w:r>
      <w:r>
        <w:rPr>
          <w:spacing w:val="-40"/>
          <w:w w:val="105"/>
        </w:rPr>
        <w:t xml:space="preserve"> </w:t>
      </w:r>
      <w:r>
        <w:rPr>
          <w:w w:val="105"/>
        </w:rPr>
        <w:t>it</w:t>
      </w:r>
      <w:r>
        <w:rPr>
          <w:spacing w:val="-40"/>
          <w:w w:val="105"/>
        </w:rPr>
        <w:t xml:space="preserve"> </w:t>
      </w:r>
      <w:r>
        <w:rPr>
          <w:w w:val="105"/>
        </w:rPr>
        <w:t>doesn't</w:t>
      </w:r>
      <w:r>
        <w:rPr>
          <w:spacing w:val="-40"/>
          <w:w w:val="105"/>
        </w:rPr>
        <w:t xml:space="preserve"> </w:t>
      </w:r>
      <w:r>
        <w:rPr>
          <w:w w:val="105"/>
        </w:rPr>
        <w:t>decouple the</w:t>
      </w:r>
      <w:r>
        <w:rPr>
          <w:spacing w:val="-16"/>
          <w:w w:val="105"/>
        </w:rPr>
        <w:t xml:space="preserve"> </w:t>
      </w:r>
      <w:r>
        <w:rPr>
          <w:w w:val="105"/>
        </w:rPr>
        <w:t>low-level</w:t>
      </w:r>
      <w:r>
        <w:rPr>
          <w:spacing w:val="-15"/>
          <w:w w:val="105"/>
        </w:rPr>
        <w:t xml:space="preserve"> </w:t>
      </w:r>
      <w:r>
        <w:rPr>
          <w:w w:val="105"/>
        </w:rPr>
        <w:t>persistence</w:t>
      </w:r>
      <w:r>
        <w:rPr>
          <w:spacing w:val="-15"/>
          <w:w w:val="105"/>
        </w:rPr>
        <w:t xml:space="preserve"> </w:t>
      </w:r>
      <w:r>
        <w:rPr>
          <w:w w:val="105"/>
        </w:rPr>
        <w:t>details</w:t>
      </w:r>
      <w:r>
        <w:rPr>
          <w:spacing w:val="-15"/>
          <w:w w:val="105"/>
        </w:rPr>
        <w:t xml:space="preserve"> </w:t>
      </w:r>
      <w:r>
        <w:rPr>
          <w:w w:val="105"/>
        </w:rPr>
        <w:t>from</w:t>
      </w:r>
      <w:r>
        <w:rPr>
          <w:spacing w:val="-15"/>
          <w:w w:val="105"/>
        </w:rPr>
        <w:t xml:space="preserve"> </w:t>
      </w:r>
      <w:r>
        <w:rPr>
          <w:w w:val="105"/>
        </w:rPr>
        <w:t>high-level</w:t>
      </w:r>
      <w:r>
        <w:rPr>
          <w:spacing w:val="-15"/>
          <w:w w:val="105"/>
        </w:rPr>
        <w:t xml:space="preserve"> </w:t>
      </w:r>
      <w:r>
        <w:rPr>
          <w:w w:val="105"/>
        </w:rPr>
        <w:t>Domain</w:t>
      </w:r>
      <w:r>
        <w:rPr>
          <w:spacing w:val="-15"/>
          <w:w w:val="105"/>
        </w:rPr>
        <w:t xml:space="preserve"> </w:t>
      </w:r>
      <w:r>
        <w:rPr>
          <w:w w:val="105"/>
        </w:rPr>
        <w:t>design.</w:t>
      </w:r>
    </w:p>
    <w:p w14:paraId="1A1E4FFF" w14:textId="77777777" w:rsidR="008127B4" w:rsidRDefault="008127B4">
      <w:pPr>
        <w:spacing w:line="249" w:lineRule="auto"/>
        <w:sectPr w:rsidR="008127B4">
          <w:pgSz w:w="10830" w:h="13330"/>
          <w:pgMar w:top="1140" w:right="0" w:bottom="1140" w:left="0" w:header="925" w:footer="941" w:gutter="0"/>
          <w:cols w:space="720"/>
        </w:sectPr>
      </w:pPr>
    </w:p>
    <w:p w14:paraId="17EFA4C2" w14:textId="77777777" w:rsidR="008127B4" w:rsidRDefault="008127B4">
      <w:pPr>
        <w:pStyle w:val="a3"/>
        <w:spacing w:before="10"/>
        <w:rPr>
          <w:sz w:val="19"/>
        </w:rPr>
      </w:pPr>
    </w:p>
    <w:p w14:paraId="5F906604" w14:textId="77777777" w:rsidR="008127B4" w:rsidRDefault="00C97DE3">
      <w:pPr>
        <w:pStyle w:val="a3"/>
        <w:spacing w:before="57" w:line="249" w:lineRule="auto"/>
        <w:ind w:left="1133" w:right="1140"/>
      </w:pPr>
      <w:bookmarkStart w:id="167" w:name="_bookmark113"/>
      <w:bookmarkEnd w:id="167"/>
      <w:r>
        <w:rPr>
          <w:w w:val="105"/>
        </w:rPr>
        <w:t>As</w:t>
      </w:r>
      <w:r>
        <w:rPr>
          <w:spacing w:val="-23"/>
          <w:w w:val="105"/>
        </w:rPr>
        <w:t xml:space="preserve"> </w:t>
      </w:r>
      <w:r>
        <w:rPr>
          <w:w w:val="105"/>
        </w:rPr>
        <w:t>mentioned</w:t>
      </w:r>
      <w:r>
        <w:rPr>
          <w:spacing w:val="-22"/>
          <w:w w:val="105"/>
        </w:rPr>
        <w:t xml:space="preserve"> </w:t>
      </w:r>
      <w:r>
        <w:rPr>
          <w:w w:val="105"/>
        </w:rPr>
        <w:t>in</w:t>
      </w:r>
      <w:r>
        <w:rPr>
          <w:spacing w:val="-23"/>
          <w:w w:val="105"/>
        </w:rPr>
        <w:t xml:space="preserve"> </w:t>
      </w:r>
      <w:r>
        <w:rPr>
          <w:w w:val="105"/>
        </w:rPr>
        <w:t>the</w:t>
      </w:r>
      <w:r>
        <w:rPr>
          <w:spacing w:val="-22"/>
          <w:w w:val="105"/>
        </w:rPr>
        <w:t xml:space="preserve"> </w:t>
      </w:r>
      <w:r>
        <w:rPr>
          <w:w w:val="105"/>
        </w:rPr>
        <w:t>previous</w:t>
      </w:r>
      <w:r>
        <w:rPr>
          <w:spacing w:val="-23"/>
          <w:w w:val="105"/>
        </w:rPr>
        <w:t xml:space="preserve"> </w:t>
      </w:r>
      <w:r>
        <w:rPr>
          <w:w w:val="105"/>
        </w:rPr>
        <w:t>chapter,</w:t>
      </w:r>
      <w:r>
        <w:rPr>
          <w:spacing w:val="-22"/>
          <w:w w:val="105"/>
        </w:rPr>
        <w:t xml:space="preserve"> </w:t>
      </w:r>
      <w:r>
        <w:rPr>
          <w:w w:val="105"/>
        </w:rPr>
        <w:t>currently</w:t>
      </w:r>
      <w:r>
        <w:rPr>
          <w:spacing w:val="-22"/>
          <w:w w:val="105"/>
        </w:rPr>
        <w:t xml:space="preserve"> </w:t>
      </w:r>
      <w:r>
        <w:rPr>
          <w:w w:val="105"/>
        </w:rPr>
        <w:t>the</w:t>
      </w:r>
      <w:r>
        <w:rPr>
          <w:spacing w:val="-23"/>
          <w:w w:val="105"/>
        </w:rPr>
        <w:t xml:space="preserve"> </w:t>
      </w:r>
      <w:r>
        <w:rPr>
          <w:w w:val="105"/>
        </w:rPr>
        <w:t>best</w:t>
      </w:r>
      <w:r>
        <w:rPr>
          <w:spacing w:val="-22"/>
          <w:w w:val="105"/>
        </w:rPr>
        <w:t xml:space="preserve"> </w:t>
      </w:r>
      <w:r>
        <w:rPr>
          <w:w w:val="105"/>
        </w:rPr>
        <w:t>ORM</w:t>
      </w:r>
      <w:r>
        <w:rPr>
          <w:spacing w:val="-23"/>
          <w:w w:val="105"/>
        </w:rPr>
        <w:t xml:space="preserve"> </w:t>
      </w:r>
      <w:r>
        <w:rPr>
          <w:w w:val="105"/>
        </w:rPr>
        <w:t>for</w:t>
      </w:r>
      <w:r>
        <w:rPr>
          <w:spacing w:val="-22"/>
          <w:w w:val="105"/>
        </w:rPr>
        <w:t xml:space="preserve"> </w:t>
      </w:r>
      <w:r>
        <w:rPr>
          <w:w w:val="105"/>
        </w:rPr>
        <w:t>PHP</w:t>
      </w:r>
      <w:r>
        <w:rPr>
          <w:spacing w:val="-22"/>
          <w:w w:val="105"/>
        </w:rPr>
        <w:t xml:space="preserve"> </w:t>
      </w:r>
      <w:r>
        <w:rPr>
          <w:w w:val="105"/>
        </w:rPr>
        <w:t>is</w:t>
      </w:r>
      <w:r>
        <w:rPr>
          <w:spacing w:val="-23"/>
          <w:w w:val="105"/>
        </w:rPr>
        <w:t xml:space="preserve"> </w:t>
      </w:r>
      <w:hyperlink r:id="rId279">
        <w:r>
          <w:rPr>
            <w:rFonts w:ascii="Courier New"/>
            <w:w w:val="105"/>
            <w:sz w:val="18"/>
          </w:rPr>
          <w:t>Doctrine</w:t>
        </w:r>
        <w:r>
          <w:rPr>
            <w:rFonts w:ascii="Courier New"/>
            <w:spacing w:val="-46"/>
            <w:w w:val="105"/>
            <w:sz w:val="18"/>
          </w:rPr>
          <w:t xml:space="preserve"> </w:t>
        </w:r>
      </w:hyperlink>
      <w:r>
        <w:rPr>
          <w:w w:val="105"/>
        </w:rPr>
        <w:t>,</w:t>
      </w:r>
      <w:r>
        <w:rPr>
          <w:spacing w:val="-22"/>
          <w:w w:val="105"/>
        </w:rPr>
        <w:t xml:space="preserve"> </w:t>
      </w:r>
      <w:r>
        <w:rPr>
          <w:w w:val="105"/>
        </w:rPr>
        <w:t xml:space="preserve">which is an implementation of the </w:t>
      </w:r>
      <w:hyperlink r:id="rId280">
        <w:r>
          <w:rPr>
            <w:rFonts w:ascii="Courier New"/>
            <w:w w:val="105"/>
            <w:sz w:val="18"/>
          </w:rPr>
          <w:t>Data Mapper pattern</w:t>
        </w:r>
      </w:hyperlink>
      <w:r>
        <w:rPr>
          <w:w w:val="105"/>
        </w:rPr>
        <w:t xml:space="preserve">. Data Mapper decouples persistence </w:t>
      </w:r>
      <w:r>
        <w:t>concerns</w:t>
      </w:r>
      <w:r>
        <w:rPr>
          <w:spacing w:val="-11"/>
        </w:rPr>
        <w:t xml:space="preserve"> </w:t>
      </w:r>
      <w:r>
        <w:t>from</w:t>
      </w:r>
      <w:r>
        <w:rPr>
          <w:spacing w:val="-10"/>
        </w:rPr>
        <w:t xml:space="preserve"> </w:t>
      </w:r>
      <w:r>
        <w:t>Domain</w:t>
      </w:r>
      <w:r>
        <w:rPr>
          <w:spacing w:val="-10"/>
        </w:rPr>
        <w:t xml:space="preserve"> </w:t>
      </w:r>
      <w:r>
        <w:t>concerns,</w:t>
      </w:r>
      <w:r>
        <w:rPr>
          <w:spacing w:val="-10"/>
        </w:rPr>
        <w:t xml:space="preserve"> </w:t>
      </w:r>
      <w:r>
        <w:t>leading</w:t>
      </w:r>
      <w:r>
        <w:rPr>
          <w:spacing w:val="-11"/>
        </w:rPr>
        <w:t xml:space="preserve"> </w:t>
      </w:r>
      <w:r>
        <w:t>to</w:t>
      </w:r>
      <w:r>
        <w:rPr>
          <w:spacing w:val="-10"/>
        </w:rPr>
        <w:t xml:space="preserve"> </w:t>
      </w:r>
      <w:r>
        <w:t>persistence-free</w:t>
      </w:r>
      <w:r>
        <w:rPr>
          <w:spacing w:val="-10"/>
        </w:rPr>
        <w:t xml:space="preserve"> </w:t>
      </w:r>
      <w:r>
        <w:t>Entities.</w:t>
      </w:r>
      <w:r>
        <w:rPr>
          <w:spacing w:val="-10"/>
        </w:rPr>
        <w:t xml:space="preserve"> </w:t>
      </w:r>
      <w:r>
        <w:t>This</w:t>
      </w:r>
      <w:r>
        <w:rPr>
          <w:spacing w:val="-10"/>
        </w:rPr>
        <w:t xml:space="preserve"> </w:t>
      </w:r>
      <w:r>
        <w:t>makes</w:t>
      </w:r>
      <w:r>
        <w:rPr>
          <w:spacing w:val="-11"/>
        </w:rPr>
        <w:t xml:space="preserve"> </w:t>
      </w:r>
      <w:r>
        <w:t>the</w:t>
      </w:r>
      <w:r>
        <w:rPr>
          <w:spacing w:val="-10"/>
        </w:rPr>
        <w:t xml:space="preserve"> </w:t>
      </w:r>
      <w:r>
        <w:t>tool</w:t>
      </w:r>
      <w:r>
        <w:rPr>
          <w:spacing w:val="-10"/>
        </w:rPr>
        <w:t xml:space="preserve"> </w:t>
      </w:r>
      <w:r>
        <w:t>the</w:t>
      </w:r>
      <w:bookmarkStart w:id="168" w:name="Client_Provides_Identity"/>
      <w:bookmarkEnd w:id="168"/>
      <w:r>
        <w:t xml:space="preserve"> </w:t>
      </w:r>
      <w:r>
        <w:rPr>
          <w:w w:val="105"/>
        </w:rPr>
        <w:t>best</w:t>
      </w:r>
      <w:r>
        <w:rPr>
          <w:spacing w:val="-11"/>
          <w:w w:val="105"/>
        </w:rPr>
        <w:t xml:space="preserve"> </w:t>
      </w:r>
      <w:r>
        <w:rPr>
          <w:w w:val="105"/>
        </w:rPr>
        <w:t>for</w:t>
      </w:r>
      <w:r>
        <w:rPr>
          <w:spacing w:val="-11"/>
          <w:w w:val="105"/>
        </w:rPr>
        <w:t xml:space="preserve"> </w:t>
      </w:r>
      <w:r>
        <w:rPr>
          <w:w w:val="105"/>
        </w:rPr>
        <w:t>someone</w:t>
      </w:r>
      <w:r>
        <w:rPr>
          <w:spacing w:val="-11"/>
          <w:w w:val="105"/>
        </w:rPr>
        <w:t xml:space="preserve"> </w:t>
      </w:r>
      <w:r>
        <w:rPr>
          <w:w w:val="105"/>
        </w:rPr>
        <w:t>wanting</w:t>
      </w:r>
      <w:r>
        <w:rPr>
          <w:spacing w:val="-11"/>
          <w:w w:val="105"/>
        </w:rPr>
        <w:t xml:space="preserve"> </w:t>
      </w:r>
      <w:r>
        <w:rPr>
          <w:w w:val="105"/>
        </w:rPr>
        <w:t>to</w:t>
      </w:r>
      <w:r>
        <w:rPr>
          <w:spacing w:val="-11"/>
          <w:w w:val="105"/>
        </w:rPr>
        <w:t xml:space="preserve"> </w:t>
      </w:r>
      <w:r>
        <w:rPr>
          <w:w w:val="105"/>
        </w:rPr>
        <w:t>build</w:t>
      </w:r>
      <w:r>
        <w:rPr>
          <w:spacing w:val="-11"/>
          <w:w w:val="105"/>
        </w:rPr>
        <w:t xml:space="preserve"> </w:t>
      </w:r>
      <w:r>
        <w:rPr>
          <w:w w:val="105"/>
        </w:rPr>
        <w:t>a</w:t>
      </w:r>
      <w:r>
        <w:rPr>
          <w:spacing w:val="-11"/>
          <w:w w:val="105"/>
        </w:rPr>
        <w:t xml:space="preserve"> </w:t>
      </w:r>
      <w:r>
        <w:rPr>
          <w:w w:val="105"/>
        </w:rPr>
        <w:t>Rich</w:t>
      </w:r>
      <w:r>
        <w:rPr>
          <w:spacing w:val="-11"/>
          <w:w w:val="105"/>
        </w:rPr>
        <w:t xml:space="preserve"> </w:t>
      </w:r>
      <w:r>
        <w:rPr>
          <w:w w:val="105"/>
        </w:rPr>
        <w:t>Domain</w:t>
      </w:r>
      <w:r>
        <w:rPr>
          <w:spacing w:val="-10"/>
          <w:w w:val="105"/>
        </w:rPr>
        <w:t xml:space="preserve"> </w:t>
      </w:r>
      <w:r>
        <w:rPr>
          <w:w w:val="105"/>
        </w:rPr>
        <w:t>Model.</w:t>
      </w:r>
    </w:p>
    <w:p w14:paraId="41A6827E" w14:textId="77777777" w:rsidR="008127B4" w:rsidRDefault="008127B4">
      <w:pPr>
        <w:pStyle w:val="a3"/>
        <w:rPr>
          <w:sz w:val="20"/>
        </w:rPr>
      </w:pPr>
    </w:p>
    <w:p w14:paraId="2BE8E9DA" w14:textId="77777777" w:rsidR="008127B4" w:rsidRDefault="008127B4">
      <w:pPr>
        <w:pStyle w:val="a3"/>
        <w:spacing w:before="7"/>
        <w:rPr>
          <w:sz w:val="22"/>
        </w:rPr>
      </w:pPr>
    </w:p>
    <w:p w14:paraId="21600E03" w14:textId="77777777" w:rsidR="008127B4" w:rsidRDefault="00C97DE3">
      <w:pPr>
        <w:pStyle w:val="3"/>
      </w:pPr>
      <w:bookmarkStart w:id="169" w:name="_bookmark114"/>
      <w:bookmarkEnd w:id="169"/>
      <w:r>
        <w:t>Client Provides Identity</w:t>
      </w:r>
    </w:p>
    <w:p w14:paraId="7D065D4E" w14:textId="77777777" w:rsidR="008127B4" w:rsidRDefault="00C97DE3">
      <w:pPr>
        <w:pStyle w:val="a3"/>
        <w:spacing w:before="82" w:line="249" w:lineRule="auto"/>
        <w:ind w:left="1133" w:right="1289"/>
      </w:pPr>
      <w:r>
        <w:t>Sometimes, when dealing with certain Domains, the Identities come naturally, with the client consuming the Domain Model. This is likely the ideal case, because the Identity can be modeled easily. Let's take a look at the book-selling market:</w:t>
      </w:r>
    </w:p>
    <w:p w14:paraId="78367FD4" w14:textId="77777777" w:rsidR="008127B4" w:rsidRDefault="008127B4">
      <w:pPr>
        <w:pStyle w:val="a3"/>
        <w:spacing w:before="2"/>
        <w:rPr>
          <w:sz w:val="16"/>
        </w:rPr>
      </w:pPr>
    </w:p>
    <w:p w14:paraId="5DD2EA04" w14:textId="77777777" w:rsidR="008127B4" w:rsidRDefault="00C97DE3">
      <w:pPr>
        <w:ind w:left="1493"/>
        <w:rPr>
          <w:rFonts w:ascii="Courier New"/>
          <w:sz w:val="18"/>
        </w:rPr>
      </w:pPr>
      <w:r>
        <w:rPr>
          <w:rFonts w:ascii="Courier New"/>
          <w:sz w:val="18"/>
        </w:rPr>
        <w:t>namespace Ddd\Catalog\Domain\Model\Book;</w:t>
      </w:r>
    </w:p>
    <w:p w14:paraId="7F687AFC" w14:textId="77777777" w:rsidR="008127B4" w:rsidRDefault="008127B4">
      <w:pPr>
        <w:pStyle w:val="a3"/>
        <w:spacing w:before="1"/>
        <w:rPr>
          <w:rFonts w:ascii="Courier New"/>
          <w:sz w:val="20"/>
        </w:rPr>
      </w:pPr>
    </w:p>
    <w:p w14:paraId="66430616" w14:textId="77777777" w:rsidR="008127B4" w:rsidRDefault="00C97DE3">
      <w:pPr>
        <w:ind w:left="1493"/>
        <w:rPr>
          <w:rFonts w:ascii="Courier New"/>
          <w:sz w:val="18"/>
        </w:rPr>
      </w:pPr>
      <w:r>
        <w:rPr>
          <w:rFonts w:ascii="Courier New"/>
          <w:sz w:val="18"/>
        </w:rPr>
        <w:t>class ISBN</w:t>
      </w:r>
    </w:p>
    <w:p w14:paraId="344D739A" w14:textId="77777777" w:rsidR="008127B4" w:rsidRDefault="00C97DE3">
      <w:pPr>
        <w:spacing w:before="12"/>
        <w:ind w:left="1493"/>
        <w:rPr>
          <w:rFonts w:ascii="Courier New"/>
          <w:sz w:val="18"/>
        </w:rPr>
      </w:pPr>
      <w:r>
        <w:rPr>
          <w:rFonts w:ascii="Courier New"/>
          <w:w w:val="99"/>
          <w:sz w:val="18"/>
        </w:rPr>
        <w:t>{</w:t>
      </w:r>
    </w:p>
    <w:p w14:paraId="1A58AD38" w14:textId="77777777" w:rsidR="008127B4" w:rsidRDefault="00C97DE3">
      <w:pPr>
        <w:spacing w:before="12"/>
        <w:ind w:left="1925"/>
        <w:rPr>
          <w:rFonts w:ascii="Courier New"/>
          <w:sz w:val="18"/>
        </w:rPr>
      </w:pPr>
      <w:r>
        <w:rPr>
          <w:rFonts w:ascii="Courier New"/>
          <w:sz w:val="18"/>
        </w:rPr>
        <w:t>private $isbn;</w:t>
      </w:r>
    </w:p>
    <w:p w14:paraId="56FA01C1" w14:textId="77777777" w:rsidR="008127B4" w:rsidRDefault="008127B4">
      <w:pPr>
        <w:pStyle w:val="a3"/>
        <w:spacing w:before="2"/>
        <w:rPr>
          <w:rFonts w:ascii="Courier New"/>
          <w:sz w:val="20"/>
        </w:rPr>
      </w:pPr>
    </w:p>
    <w:p w14:paraId="50221CBC" w14:textId="77777777" w:rsidR="008127B4" w:rsidRDefault="00C97DE3">
      <w:pPr>
        <w:ind w:left="1925"/>
        <w:rPr>
          <w:rFonts w:ascii="Courier New"/>
          <w:sz w:val="18"/>
        </w:rPr>
      </w:pPr>
      <w:r>
        <w:rPr>
          <w:rFonts w:ascii="Courier New"/>
          <w:sz w:val="18"/>
        </w:rPr>
        <w:t>private function</w:t>
      </w:r>
      <w:r>
        <w:rPr>
          <w:rFonts w:ascii="Courier New"/>
          <w:spacing w:val="105"/>
          <w:sz w:val="18"/>
          <w:u w:val="single"/>
        </w:rPr>
        <w:t xml:space="preserve"> </w:t>
      </w:r>
      <w:r>
        <w:rPr>
          <w:rFonts w:ascii="Courier New"/>
          <w:sz w:val="18"/>
        </w:rPr>
        <w:t>construct($anIsbn)</w:t>
      </w:r>
    </w:p>
    <w:p w14:paraId="47B5270C" w14:textId="77777777" w:rsidR="008127B4" w:rsidRDefault="00C97DE3">
      <w:pPr>
        <w:spacing w:before="12"/>
        <w:ind w:left="1925"/>
        <w:rPr>
          <w:rFonts w:ascii="Courier New"/>
          <w:sz w:val="18"/>
        </w:rPr>
      </w:pPr>
      <w:r>
        <w:rPr>
          <w:rFonts w:ascii="Courier New"/>
          <w:w w:val="99"/>
          <w:sz w:val="18"/>
        </w:rPr>
        <w:t>{</w:t>
      </w:r>
    </w:p>
    <w:p w14:paraId="0BA7CD88" w14:textId="77777777" w:rsidR="008127B4" w:rsidRDefault="00C97DE3">
      <w:pPr>
        <w:spacing w:before="12"/>
        <w:ind w:left="2357"/>
        <w:rPr>
          <w:rFonts w:ascii="Courier New"/>
          <w:sz w:val="18"/>
        </w:rPr>
      </w:pPr>
      <w:r>
        <w:rPr>
          <w:rFonts w:ascii="Courier New"/>
          <w:sz w:val="18"/>
        </w:rPr>
        <w:t>$this-&gt;setIsbn($anIsbn);</w:t>
      </w:r>
    </w:p>
    <w:p w14:paraId="3F848989" w14:textId="77777777" w:rsidR="008127B4" w:rsidRDefault="00C97DE3">
      <w:pPr>
        <w:spacing w:before="12"/>
        <w:ind w:left="1925"/>
        <w:rPr>
          <w:rFonts w:ascii="Courier New"/>
          <w:sz w:val="18"/>
        </w:rPr>
      </w:pPr>
      <w:r>
        <w:rPr>
          <w:rFonts w:ascii="Courier New"/>
          <w:w w:val="99"/>
          <w:sz w:val="18"/>
        </w:rPr>
        <w:t>}</w:t>
      </w:r>
    </w:p>
    <w:p w14:paraId="5A9D3046" w14:textId="77777777" w:rsidR="008127B4" w:rsidRDefault="008127B4">
      <w:pPr>
        <w:pStyle w:val="a3"/>
        <w:spacing w:before="9"/>
        <w:rPr>
          <w:rFonts w:ascii="Courier New"/>
          <w:sz w:val="11"/>
        </w:rPr>
      </w:pPr>
    </w:p>
    <w:p w14:paraId="5B51CFA9" w14:textId="77777777" w:rsidR="008127B4" w:rsidRDefault="00C97DE3">
      <w:pPr>
        <w:spacing w:before="95"/>
        <w:ind w:left="1925"/>
        <w:rPr>
          <w:rFonts w:ascii="Courier New"/>
          <w:sz w:val="18"/>
        </w:rPr>
      </w:pPr>
      <w:r>
        <w:rPr>
          <w:rFonts w:ascii="Courier New"/>
          <w:sz w:val="18"/>
        </w:rPr>
        <w:t>private function setIsbn($anIsbn)</w:t>
      </w:r>
    </w:p>
    <w:p w14:paraId="6C986540" w14:textId="77777777" w:rsidR="008127B4" w:rsidRDefault="00C97DE3">
      <w:pPr>
        <w:spacing w:before="12"/>
        <w:ind w:left="1925"/>
        <w:rPr>
          <w:rFonts w:ascii="Courier New"/>
          <w:sz w:val="18"/>
        </w:rPr>
      </w:pPr>
      <w:r>
        <w:rPr>
          <w:rFonts w:ascii="Courier New"/>
          <w:w w:val="99"/>
          <w:sz w:val="18"/>
        </w:rPr>
        <w:t>{</w:t>
      </w:r>
    </w:p>
    <w:p w14:paraId="2D7146CE" w14:textId="77777777" w:rsidR="008127B4" w:rsidRDefault="00C97DE3">
      <w:pPr>
        <w:spacing w:before="12"/>
        <w:ind w:left="2357"/>
        <w:rPr>
          <w:rFonts w:ascii="Courier New"/>
          <w:sz w:val="18"/>
        </w:rPr>
      </w:pPr>
      <w:r>
        <w:rPr>
          <w:rFonts w:ascii="Courier New"/>
          <w:sz w:val="18"/>
        </w:rPr>
        <w:t>$this-&gt;assertIsbnIsValid($anIsbn, 'The ISBN is invalid.');</w:t>
      </w:r>
    </w:p>
    <w:p w14:paraId="6DB61EBB" w14:textId="77777777" w:rsidR="008127B4" w:rsidRDefault="008127B4">
      <w:pPr>
        <w:pStyle w:val="a3"/>
        <w:spacing w:before="9"/>
        <w:rPr>
          <w:rFonts w:ascii="Courier New"/>
          <w:sz w:val="11"/>
        </w:rPr>
      </w:pPr>
    </w:p>
    <w:p w14:paraId="7EC5DA39" w14:textId="77777777" w:rsidR="008127B4" w:rsidRDefault="00C97DE3">
      <w:pPr>
        <w:spacing w:before="94"/>
        <w:ind w:left="2357"/>
        <w:rPr>
          <w:rFonts w:ascii="Courier New"/>
          <w:sz w:val="18"/>
        </w:rPr>
      </w:pPr>
      <w:r>
        <w:rPr>
          <w:rFonts w:ascii="Courier New"/>
          <w:sz w:val="18"/>
        </w:rPr>
        <w:t>$this-&gt;isbn = $anIsbn;</w:t>
      </w:r>
    </w:p>
    <w:p w14:paraId="0751CB4D" w14:textId="77777777" w:rsidR="008127B4" w:rsidRDefault="00C97DE3">
      <w:pPr>
        <w:spacing w:before="12"/>
        <w:ind w:left="1925"/>
        <w:rPr>
          <w:rFonts w:ascii="Courier New"/>
          <w:sz w:val="18"/>
        </w:rPr>
      </w:pPr>
      <w:r>
        <w:rPr>
          <w:rFonts w:ascii="Courier New"/>
          <w:w w:val="99"/>
          <w:sz w:val="18"/>
        </w:rPr>
        <w:t>}</w:t>
      </w:r>
    </w:p>
    <w:p w14:paraId="67F0EF8F" w14:textId="77777777" w:rsidR="008127B4" w:rsidRDefault="008127B4">
      <w:pPr>
        <w:pStyle w:val="a3"/>
        <w:spacing w:before="10"/>
        <w:rPr>
          <w:rFonts w:ascii="Courier New"/>
          <w:sz w:val="11"/>
        </w:rPr>
      </w:pPr>
    </w:p>
    <w:p w14:paraId="21232FB2" w14:textId="77777777" w:rsidR="008127B4" w:rsidRDefault="00C97DE3">
      <w:pPr>
        <w:spacing w:before="94"/>
        <w:ind w:left="1925"/>
        <w:rPr>
          <w:rFonts w:ascii="Courier New"/>
          <w:sz w:val="18"/>
        </w:rPr>
      </w:pPr>
      <w:r>
        <w:rPr>
          <w:rFonts w:ascii="Courier New"/>
          <w:sz w:val="18"/>
        </w:rPr>
        <w:t>public static function create($anIsbn)</w:t>
      </w:r>
    </w:p>
    <w:p w14:paraId="5DE984F9" w14:textId="77777777" w:rsidR="008127B4" w:rsidRDefault="00C97DE3">
      <w:pPr>
        <w:spacing w:before="12"/>
        <w:ind w:left="1925"/>
        <w:rPr>
          <w:rFonts w:ascii="Courier New"/>
          <w:sz w:val="18"/>
        </w:rPr>
      </w:pPr>
      <w:r>
        <w:rPr>
          <w:rFonts w:ascii="Courier New"/>
          <w:w w:val="99"/>
          <w:sz w:val="18"/>
        </w:rPr>
        <w:t>{</w:t>
      </w:r>
    </w:p>
    <w:p w14:paraId="629F1EF8" w14:textId="77777777" w:rsidR="008127B4" w:rsidRDefault="00C97DE3">
      <w:pPr>
        <w:spacing w:before="12"/>
        <w:ind w:left="2357"/>
        <w:rPr>
          <w:rFonts w:ascii="Courier New"/>
          <w:sz w:val="18"/>
        </w:rPr>
      </w:pPr>
      <w:r>
        <w:rPr>
          <w:rFonts w:ascii="Courier New"/>
          <w:sz w:val="18"/>
        </w:rPr>
        <w:t>return new static($anIsbn);</w:t>
      </w:r>
    </w:p>
    <w:p w14:paraId="0D73FA1F" w14:textId="77777777" w:rsidR="008127B4" w:rsidRDefault="00C97DE3">
      <w:pPr>
        <w:spacing w:before="12"/>
        <w:ind w:left="1925"/>
        <w:rPr>
          <w:rFonts w:ascii="Courier New"/>
          <w:sz w:val="18"/>
        </w:rPr>
      </w:pPr>
      <w:r>
        <w:rPr>
          <w:rFonts w:ascii="Courier New"/>
          <w:w w:val="99"/>
          <w:sz w:val="18"/>
        </w:rPr>
        <w:t>}</w:t>
      </w:r>
    </w:p>
    <w:p w14:paraId="354F2B90" w14:textId="77777777" w:rsidR="008127B4" w:rsidRDefault="008127B4">
      <w:pPr>
        <w:pStyle w:val="a3"/>
        <w:spacing w:before="9"/>
        <w:rPr>
          <w:rFonts w:ascii="Courier New"/>
          <w:sz w:val="11"/>
        </w:rPr>
      </w:pPr>
    </w:p>
    <w:p w14:paraId="394704E9" w14:textId="77777777" w:rsidR="008127B4" w:rsidRDefault="00C97DE3">
      <w:pPr>
        <w:spacing w:before="95"/>
        <w:ind w:left="1925"/>
        <w:rPr>
          <w:rFonts w:ascii="Courier New"/>
          <w:sz w:val="18"/>
        </w:rPr>
      </w:pPr>
      <w:r>
        <w:rPr>
          <w:rFonts w:ascii="Courier New"/>
          <w:sz w:val="18"/>
        </w:rPr>
        <w:t>private function assertIsbnIsValid($anIsbn, $string)</w:t>
      </w:r>
    </w:p>
    <w:p w14:paraId="74943110" w14:textId="77777777" w:rsidR="008127B4" w:rsidRDefault="00C97DE3">
      <w:pPr>
        <w:spacing w:before="12"/>
        <w:ind w:left="1925"/>
        <w:rPr>
          <w:rFonts w:ascii="Courier New"/>
          <w:sz w:val="18"/>
        </w:rPr>
      </w:pPr>
      <w:r>
        <w:rPr>
          <w:rFonts w:ascii="Courier New"/>
          <w:w w:val="99"/>
          <w:sz w:val="18"/>
        </w:rPr>
        <w:t>{</w:t>
      </w:r>
    </w:p>
    <w:p w14:paraId="742B2B85" w14:textId="77777777" w:rsidR="008127B4" w:rsidRDefault="00C97DE3">
      <w:pPr>
        <w:spacing w:before="12"/>
        <w:ind w:left="2357"/>
        <w:rPr>
          <w:rFonts w:ascii="Courier New"/>
          <w:sz w:val="18"/>
        </w:rPr>
      </w:pPr>
      <w:r>
        <w:rPr>
          <w:rFonts w:ascii="Courier New"/>
          <w:sz w:val="18"/>
        </w:rPr>
        <w:t>// ... Validates an ISBN code</w:t>
      </w:r>
    </w:p>
    <w:p w14:paraId="37317F22" w14:textId="77777777" w:rsidR="008127B4" w:rsidRDefault="00C97DE3">
      <w:pPr>
        <w:spacing w:before="12"/>
        <w:ind w:left="1925"/>
        <w:rPr>
          <w:rFonts w:ascii="Courier New"/>
          <w:sz w:val="18"/>
        </w:rPr>
      </w:pPr>
      <w:r>
        <w:rPr>
          <w:rFonts w:ascii="Courier New"/>
          <w:w w:val="99"/>
          <w:sz w:val="18"/>
        </w:rPr>
        <w:t>}</w:t>
      </w:r>
    </w:p>
    <w:p w14:paraId="00E711E6" w14:textId="77777777" w:rsidR="008127B4" w:rsidRDefault="00C97DE3">
      <w:pPr>
        <w:spacing w:before="12"/>
        <w:ind w:left="1493"/>
        <w:rPr>
          <w:rFonts w:ascii="Courier New"/>
          <w:sz w:val="18"/>
        </w:rPr>
      </w:pPr>
      <w:r>
        <w:rPr>
          <w:rFonts w:ascii="Courier New"/>
          <w:w w:val="99"/>
          <w:sz w:val="18"/>
        </w:rPr>
        <w:t>}</w:t>
      </w:r>
    </w:p>
    <w:p w14:paraId="3BA6502A" w14:textId="77777777" w:rsidR="008127B4" w:rsidRDefault="008127B4">
      <w:pPr>
        <w:rPr>
          <w:rFonts w:ascii="Courier New"/>
          <w:sz w:val="18"/>
        </w:rPr>
        <w:sectPr w:rsidR="008127B4">
          <w:pgSz w:w="10830" w:h="13330"/>
          <w:pgMar w:top="1140" w:right="0" w:bottom="1140" w:left="0" w:header="925" w:footer="941" w:gutter="0"/>
          <w:cols w:space="720"/>
        </w:sectPr>
      </w:pPr>
    </w:p>
    <w:p w14:paraId="765E2A28" w14:textId="77777777" w:rsidR="008127B4" w:rsidRDefault="008127B4">
      <w:pPr>
        <w:pStyle w:val="a3"/>
        <w:spacing w:before="2"/>
        <w:rPr>
          <w:rFonts w:ascii="Courier New"/>
          <w:sz w:val="20"/>
        </w:rPr>
      </w:pPr>
    </w:p>
    <w:p w14:paraId="1584301A" w14:textId="77777777" w:rsidR="008127B4" w:rsidRDefault="00C97DE3">
      <w:pPr>
        <w:pStyle w:val="a3"/>
        <w:spacing w:before="57" w:line="249" w:lineRule="auto"/>
        <w:ind w:left="1133" w:right="1286"/>
      </w:pPr>
      <w:bookmarkStart w:id="170" w:name="_bookmark115"/>
      <w:bookmarkEnd w:id="170"/>
      <w:r>
        <w:t xml:space="preserve">According to </w:t>
      </w:r>
      <w:hyperlink r:id="rId281">
        <w:r>
          <w:rPr>
            <w:rFonts w:ascii="Courier New"/>
            <w:sz w:val="18"/>
          </w:rPr>
          <w:t>Wikipedia</w:t>
        </w:r>
      </w:hyperlink>
      <w:r>
        <w:t xml:space="preserve">: The </w:t>
      </w:r>
      <w:r>
        <w:rPr>
          <w:b/>
        </w:rPr>
        <w:t xml:space="preserve">International Standard Book Number </w:t>
      </w:r>
      <w:r>
        <w:t>(</w:t>
      </w:r>
      <w:r>
        <w:rPr>
          <w:b/>
        </w:rPr>
        <w:t>ISBN</w:t>
      </w:r>
      <w:r>
        <w:t>) is a unique numeric commercial book identifier. An ISBN is assigned to each edition and variation (except re-printings) of a book. For example, an e-book, a paperback and a hardcover edition of the same book would each have a different ISBN. The ISBN is 13 digits long if assigned</w:t>
      </w:r>
      <w:r>
        <w:rPr>
          <w:spacing w:val="-14"/>
        </w:rPr>
        <w:t xml:space="preserve"> </w:t>
      </w:r>
      <w:r>
        <w:t>on</w:t>
      </w:r>
      <w:r>
        <w:rPr>
          <w:spacing w:val="-13"/>
        </w:rPr>
        <w:t xml:space="preserve"> </w:t>
      </w:r>
      <w:r>
        <w:t>or</w:t>
      </w:r>
      <w:r>
        <w:rPr>
          <w:spacing w:val="-14"/>
        </w:rPr>
        <w:t xml:space="preserve"> </w:t>
      </w:r>
      <w:r>
        <w:t>after</w:t>
      </w:r>
      <w:r>
        <w:rPr>
          <w:spacing w:val="-13"/>
        </w:rPr>
        <w:t xml:space="preserve"> </w:t>
      </w:r>
      <w:r>
        <w:t>1</w:t>
      </w:r>
      <w:r>
        <w:rPr>
          <w:spacing w:val="-13"/>
        </w:rPr>
        <w:t xml:space="preserve"> </w:t>
      </w:r>
      <w:r>
        <w:t>January</w:t>
      </w:r>
      <w:r>
        <w:rPr>
          <w:spacing w:val="-14"/>
        </w:rPr>
        <w:t xml:space="preserve"> </w:t>
      </w:r>
      <w:r>
        <w:t>2007,</w:t>
      </w:r>
      <w:r>
        <w:rPr>
          <w:spacing w:val="-13"/>
        </w:rPr>
        <w:t xml:space="preserve"> </w:t>
      </w:r>
      <w:r>
        <w:t>and</w:t>
      </w:r>
      <w:r>
        <w:rPr>
          <w:spacing w:val="-13"/>
        </w:rPr>
        <w:t xml:space="preserve"> </w:t>
      </w:r>
      <w:r>
        <w:t>10</w:t>
      </w:r>
      <w:r>
        <w:rPr>
          <w:spacing w:val="-14"/>
        </w:rPr>
        <w:t xml:space="preserve"> </w:t>
      </w:r>
      <w:r>
        <w:t>digits</w:t>
      </w:r>
      <w:r>
        <w:rPr>
          <w:spacing w:val="-13"/>
        </w:rPr>
        <w:t xml:space="preserve"> </w:t>
      </w:r>
      <w:r>
        <w:t>long</w:t>
      </w:r>
      <w:r>
        <w:rPr>
          <w:spacing w:val="-13"/>
        </w:rPr>
        <w:t xml:space="preserve"> </w:t>
      </w:r>
      <w:r>
        <w:t>if</w:t>
      </w:r>
      <w:r>
        <w:rPr>
          <w:spacing w:val="-14"/>
        </w:rPr>
        <w:t xml:space="preserve"> </w:t>
      </w:r>
      <w:r>
        <w:t>assigned</w:t>
      </w:r>
      <w:r>
        <w:rPr>
          <w:spacing w:val="-13"/>
        </w:rPr>
        <w:t xml:space="preserve"> </w:t>
      </w:r>
      <w:r>
        <w:t>before</w:t>
      </w:r>
      <w:r>
        <w:rPr>
          <w:spacing w:val="-13"/>
        </w:rPr>
        <w:t xml:space="preserve"> </w:t>
      </w:r>
      <w:r>
        <w:t>2007.</w:t>
      </w:r>
      <w:r>
        <w:rPr>
          <w:spacing w:val="-14"/>
        </w:rPr>
        <w:t xml:space="preserve"> </w:t>
      </w:r>
      <w:r>
        <w:t>The</w:t>
      </w:r>
      <w:r>
        <w:rPr>
          <w:spacing w:val="-13"/>
        </w:rPr>
        <w:t xml:space="preserve"> </w:t>
      </w:r>
      <w:r>
        <w:t>method of assigning an ISBN is nation-based and varies from country to country, often depending on how large the publishing industry is within a</w:t>
      </w:r>
      <w:r>
        <w:rPr>
          <w:spacing w:val="-25"/>
        </w:rPr>
        <w:t xml:space="preserve"> </w:t>
      </w:r>
      <w:r>
        <w:t>country.</w:t>
      </w:r>
    </w:p>
    <w:p w14:paraId="0B361AC2" w14:textId="77777777" w:rsidR="008127B4" w:rsidRDefault="008127B4">
      <w:pPr>
        <w:pStyle w:val="a3"/>
        <w:spacing w:before="11"/>
        <w:rPr>
          <w:sz w:val="15"/>
        </w:rPr>
      </w:pPr>
    </w:p>
    <w:p w14:paraId="35AD38A1" w14:textId="77777777" w:rsidR="008127B4" w:rsidRDefault="00C97DE3">
      <w:pPr>
        <w:pStyle w:val="a3"/>
        <w:spacing w:line="249" w:lineRule="auto"/>
        <w:ind w:left="1133" w:right="1474"/>
      </w:pPr>
      <w:r>
        <w:rPr>
          <w:w w:val="105"/>
        </w:rPr>
        <w:t>The cool thing about the ISBN is that it's already defined in the Domain, it's a valid identifier</w:t>
      </w:r>
      <w:r>
        <w:rPr>
          <w:spacing w:val="-30"/>
          <w:w w:val="105"/>
        </w:rPr>
        <w:t xml:space="preserve"> </w:t>
      </w:r>
      <w:r>
        <w:rPr>
          <w:w w:val="105"/>
        </w:rPr>
        <w:t>because</w:t>
      </w:r>
      <w:r>
        <w:rPr>
          <w:spacing w:val="-29"/>
          <w:w w:val="105"/>
        </w:rPr>
        <w:t xml:space="preserve"> </w:t>
      </w:r>
      <w:r>
        <w:rPr>
          <w:w w:val="105"/>
        </w:rPr>
        <w:t>it's</w:t>
      </w:r>
      <w:r>
        <w:rPr>
          <w:spacing w:val="-29"/>
          <w:w w:val="105"/>
        </w:rPr>
        <w:t xml:space="preserve"> </w:t>
      </w:r>
      <w:r>
        <w:rPr>
          <w:w w:val="105"/>
        </w:rPr>
        <w:t>unique,</w:t>
      </w:r>
      <w:r>
        <w:rPr>
          <w:spacing w:val="-30"/>
          <w:w w:val="105"/>
        </w:rPr>
        <w:t xml:space="preserve"> </w:t>
      </w:r>
      <w:r>
        <w:rPr>
          <w:w w:val="105"/>
        </w:rPr>
        <w:t>and</w:t>
      </w:r>
      <w:r>
        <w:rPr>
          <w:spacing w:val="-29"/>
          <w:w w:val="105"/>
        </w:rPr>
        <w:t xml:space="preserve"> </w:t>
      </w:r>
      <w:r>
        <w:rPr>
          <w:w w:val="105"/>
        </w:rPr>
        <w:t>it</w:t>
      </w:r>
      <w:r>
        <w:rPr>
          <w:spacing w:val="-29"/>
          <w:w w:val="105"/>
        </w:rPr>
        <w:t xml:space="preserve"> </w:t>
      </w:r>
      <w:r>
        <w:rPr>
          <w:w w:val="105"/>
        </w:rPr>
        <w:t>can</w:t>
      </w:r>
      <w:r>
        <w:rPr>
          <w:spacing w:val="-30"/>
          <w:w w:val="105"/>
        </w:rPr>
        <w:t xml:space="preserve"> </w:t>
      </w:r>
      <w:r>
        <w:rPr>
          <w:w w:val="105"/>
        </w:rPr>
        <w:t>be</w:t>
      </w:r>
      <w:r>
        <w:rPr>
          <w:spacing w:val="-29"/>
          <w:w w:val="105"/>
        </w:rPr>
        <w:t xml:space="preserve"> </w:t>
      </w:r>
      <w:r>
        <w:rPr>
          <w:w w:val="105"/>
        </w:rPr>
        <w:t>easily</w:t>
      </w:r>
      <w:r>
        <w:rPr>
          <w:spacing w:val="-29"/>
          <w:w w:val="105"/>
        </w:rPr>
        <w:t xml:space="preserve"> </w:t>
      </w:r>
      <w:r>
        <w:rPr>
          <w:w w:val="105"/>
        </w:rPr>
        <w:t>validated.</w:t>
      </w:r>
      <w:r>
        <w:rPr>
          <w:spacing w:val="-30"/>
          <w:w w:val="105"/>
        </w:rPr>
        <w:t xml:space="preserve"> </w:t>
      </w:r>
      <w:r>
        <w:rPr>
          <w:w w:val="105"/>
        </w:rPr>
        <w:t>This</w:t>
      </w:r>
      <w:r>
        <w:rPr>
          <w:spacing w:val="-29"/>
          <w:w w:val="105"/>
        </w:rPr>
        <w:t xml:space="preserve"> </w:t>
      </w:r>
      <w:r>
        <w:rPr>
          <w:w w:val="105"/>
        </w:rPr>
        <w:t>is</w:t>
      </w:r>
      <w:r>
        <w:rPr>
          <w:spacing w:val="-29"/>
          <w:w w:val="105"/>
        </w:rPr>
        <w:t xml:space="preserve"> </w:t>
      </w:r>
      <w:r>
        <w:rPr>
          <w:w w:val="105"/>
        </w:rPr>
        <w:t>a</w:t>
      </w:r>
      <w:r>
        <w:rPr>
          <w:spacing w:val="-29"/>
          <w:w w:val="105"/>
        </w:rPr>
        <w:t xml:space="preserve"> </w:t>
      </w:r>
      <w:r>
        <w:rPr>
          <w:w w:val="105"/>
        </w:rPr>
        <w:t>good</w:t>
      </w:r>
      <w:r>
        <w:rPr>
          <w:spacing w:val="-30"/>
          <w:w w:val="105"/>
        </w:rPr>
        <w:t xml:space="preserve"> </w:t>
      </w:r>
      <w:r>
        <w:rPr>
          <w:w w:val="105"/>
        </w:rPr>
        <w:t>example</w:t>
      </w:r>
      <w:r>
        <w:rPr>
          <w:spacing w:val="-29"/>
          <w:w w:val="105"/>
        </w:rPr>
        <w:t xml:space="preserve"> </w:t>
      </w:r>
      <w:r>
        <w:rPr>
          <w:w w:val="105"/>
        </w:rPr>
        <w:t>of</w:t>
      </w:r>
      <w:r>
        <w:rPr>
          <w:spacing w:val="-29"/>
          <w:w w:val="105"/>
        </w:rPr>
        <w:t xml:space="preserve"> </w:t>
      </w:r>
      <w:r>
        <w:rPr>
          <w:w w:val="105"/>
        </w:rPr>
        <w:t>an Identity provided by the</w:t>
      </w:r>
      <w:r>
        <w:rPr>
          <w:spacing w:val="-36"/>
          <w:w w:val="105"/>
        </w:rPr>
        <w:t xml:space="preserve"> </w:t>
      </w:r>
      <w:r>
        <w:rPr>
          <w:w w:val="105"/>
        </w:rPr>
        <w:t>client:</w:t>
      </w:r>
    </w:p>
    <w:p w14:paraId="51623C26" w14:textId="77777777" w:rsidR="008127B4" w:rsidRDefault="008127B4">
      <w:pPr>
        <w:pStyle w:val="a3"/>
        <w:spacing w:before="2"/>
        <w:rPr>
          <w:sz w:val="16"/>
        </w:rPr>
      </w:pPr>
    </w:p>
    <w:p w14:paraId="40AA5878" w14:textId="77777777" w:rsidR="008127B4" w:rsidRDefault="00C97DE3">
      <w:pPr>
        <w:ind w:left="1493"/>
        <w:rPr>
          <w:rFonts w:ascii="Courier New"/>
          <w:sz w:val="18"/>
        </w:rPr>
      </w:pPr>
      <w:r>
        <w:rPr>
          <w:rFonts w:ascii="Courier New"/>
          <w:sz w:val="18"/>
        </w:rPr>
        <w:t>class Book</w:t>
      </w:r>
    </w:p>
    <w:p w14:paraId="6210C530" w14:textId="77777777" w:rsidR="008127B4" w:rsidRDefault="00C97DE3">
      <w:pPr>
        <w:spacing w:before="12"/>
        <w:ind w:left="1493"/>
        <w:rPr>
          <w:rFonts w:ascii="Courier New"/>
          <w:sz w:val="18"/>
        </w:rPr>
      </w:pPr>
      <w:r>
        <w:rPr>
          <w:rFonts w:ascii="Courier New"/>
          <w:w w:val="99"/>
          <w:sz w:val="18"/>
        </w:rPr>
        <w:t>{</w:t>
      </w:r>
    </w:p>
    <w:p w14:paraId="3869BB39" w14:textId="77777777" w:rsidR="008127B4" w:rsidRDefault="00C97DE3">
      <w:pPr>
        <w:spacing w:before="12" w:line="254" w:lineRule="auto"/>
        <w:ind w:left="1817" w:right="7372"/>
        <w:rPr>
          <w:rFonts w:ascii="Courier New"/>
          <w:sz w:val="18"/>
        </w:rPr>
      </w:pPr>
      <w:r>
        <w:rPr>
          <w:rFonts w:ascii="Courier New"/>
          <w:sz w:val="18"/>
        </w:rPr>
        <w:t>private $isbn; private $title;</w:t>
      </w:r>
    </w:p>
    <w:p w14:paraId="4B404C0E" w14:textId="77777777" w:rsidR="008127B4" w:rsidRDefault="008127B4">
      <w:pPr>
        <w:pStyle w:val="a3"/>
        <w:spacing w:before="1"/>
        <w:rPr>
          <w:rFonts w:ascii="Courier New"/>
          <w:sz w:val="19"/>
        </w:rPr>
      </w:pPr>
    </w:p>
    <w:p w14:paraId="7CB28076" w14:textId="77777777" w:rsidR="008127B4" w:rsidRDefault="00C97DE3">
      <w:pPr>
        <w:ind w:left="1817"/>
        <w:rPr>
          <w:rFonts w:ascii="Courier New"/>
          <w:sz w:val="18"/>
        </w:rPr>
      </w:pPr>
      <w:r>
        <w:rPr>
          <w:rFonts w:ascii="Courier New"/>
          <w:sz w:val="18"/>
        </w:rPr>
        <w:t>public function</w:t>
      </w:r>
      <w:r>
        <w:rPr>
          <w:rFonts w:ascii="Courier New"/>
          <w:sz w:val="18"/>
          <w:u w:val="single"/>
        </w:rPr>
        <w:t xml:space="preserve"> </w:t>
      </w:r>
      <w:r>
        <w:rPr>
          <w:rFonts w:ascii="Courier New"/>
          <w:sz w:val="18"/>
        </w:rPr>
        <w:t>construct(ISBN $anIsbn, $aTitle)</w:t>
      </w:r>
    </w:p>
    <w:p w14:paraId="66F724BA" w14:textId="77777777" w:rsidR="008127B4" w:rsidRDefault="00C97DE3">
      <w:pPr>
        <w:spacing w:before="12"/>
        <w:ind w:left="1817"/>
        <w:rPr>
          <w:rFonts w:ascii="Courier New"/>
          <w:sz w:val="18"/>
        </w:rPr>
      </w:pPr>
      <w:r>
        <w:rPr>
          <w:rFonts w:ascii="Courier New"/>
          <w:w w:val="99"/>
          <w:sz w:val="18"/>
        </w:rPr>
        <w:t>{</w:t>
      </w:r>
    </w:p>
    <w:p w14:paraId="3248E922" w14:textId="77777777" w:rsidR="008127B4" w:rsidRDefault="00C97DE3">
      <w:pPr>
        <w:tabs>
          <w:tab w:val="left" w:pos="3653"/>
        </w:tabs>
        <w:spacing w:before="12"/>
        <w:ind w:left="2249"/>
        <w:rPr>
          <w:rFonts w:ascii="Courier New"/>
          <w:sz w:val="18"/>
        </w:rPr>
      </w:pPr>
      <w:r>
        <w:rPr>
          <w:rFonts w:ascii="Courier New"/>
          <w:sz w:val="18"/>
        </w:rPr>
        <w:t>$this-&gt;isbn</w:t>
      </w:r>
      <w:r>
        <w:rPr>
          <w:rFonts w:ascii="Courier New"/>
          <w:sz w:val="18"/>
        </w:rPr>
        <w:tab/>
        <w:t>=</w:t>
      </w:r>
      <w:r>
        <w:rPr>
          <w:rFonts w:ascii="Courier New"/>
          <w:spacing w:val="-2"/>
          <w:sz w:val="18"/>
        </w:rPr>
        <w:t xml:space="preserve"> </w:t>
      </w:r>
      <w:r>
        <w:rPr>
          <w:rFonts w:ascii="Courier New"/>
          <w:sz w:val="18"/>
        </w:rPr>
        <w:t>$anIsbn;</w:t>
      </w:r>
    </w:p>
    <w:p w14:paraId="322496F8" w14:textId="77777777" w:rsidR="008127B4" w:rsidRDefault="00C97DE3">
      <w:pPr>
        <w:spacing w:before="12"/>
        <w:ind w:left="2249"/>
        <w:rPr>
          <w:rFonts w:ascii="Courier New"/>
          <w:sz w:val="18"/>
        </w:rPr>
      </w:pPr>
      <w:r>
        <w:rPr>
          <w:rFonts w:ascii="Courier New"/>
          <w:sz w:val="18"/>
        </w:rPr>
        <w:t>$this-&gt;title =</w:t>
      </w:r>
      <w:r>
        <w:rPr>
          <w:rFonts w:ascii="Courier New"/>
          <w:spacing w:val="-3"/>
          <w:sz w:val="18"/>
        </w:rPr>
        <w:t xml:space="preserve"> </w:t>
      </w:r>
      <w:r>
        <w:rPr>
          <w:rFonts w:ascii="Courier New"/>
          <w:sz w:val="18"/>
        </w:rPr>
        <w:t>$aTitle;</w:t>
      </w:r>
    </w:p>
    <w:p w14:paraId="40C064DC" w14:textId="77777777" w:rsidR="008127B4" w:rsidRDefault="00C97DE3">
      <w:pPr>
        <w:spacing w:before="12"/>
        <w:ind w:left="1817"/>
        <w:rPr>
          <w:rFonts w:ascii="Courier New"/>
          <w:sz w:val="18"/>
        </w:rPr>
      </w:pPr>
      <w:r>
        <w:rPr>
          <w:rFonts w:ascii="Courier New"/>
          <w:w w:val="99"/>
          <w:sz w:val="18"/>
        </w:rPr>
        <w:t>}</w:t>
      </w:r>
    </w:p>
    <w:p w14:paraId="2FEA31AD" w14:textId="77777777" w:rsidR="008127B4" w:rsidRDefault="00C97DE3">
      <w:pPr>
        <w:spacing w:before="12"/>
        <w:ind w:left="1493"/>
        <w:rPr>
          <w:rFonts w:ascii="Courier New"/>
          <w:sz w:val="18"/>
        </w:rPr>
      </w:pPr>
      <w:r>
        <w:rPr>
          <w:rFonts w:ascii="Courier New"/>
          <w:w w:val="99"/>
          <w:sz w:val="18"/>
        </w:rPr>
        <w:t>}</w:t>
      </w:r>
    </w:p>
    <w:p w14:paraId="468086F3" w14:textId="77777777" w:rsidR="008127B4" w:rsidRDefault="008127B4">
      <w:pPr>
        <w:pStyle w:val="a3"/>
        <w:spacing w:before="7"/>
        <w:rPr>
          <w:rFonts w:ascii="Courier New"/>
          <w:sz w:val="11"/>
        </w:rPr>
      </w:pPr>
    </w:p>
    <w:p w14:paraId="4BC5EE98" w14:textId="77777777" w:rsidR="008127B4" w:rsidRDefault="00C97DE3">
      <w:pPr>
        <w:pStyle w:val="a3"/>
        <w:spacing w:before="57"/>
        <w:ind w:left="1133"/>
      </w:pPr>
      <w:r>
        <w:rPr>
          <w:w w:val="105"/>
        </w:rPr>
        <w:t>Now,</w:t>
      </w:r>
      <w:r>
        <w:rPr>
          <w:spacing w:val="-14"/>
          <w:w w:val="105"/>
        </w:rPr>
        <w:t xml:space="preserve"> </w:t>
      </w:r>
      <w:r>
        <w:rPr>
          <w:w w:val="105"/>
        </w:rPr>
        <w:t>it's</w:t>
      </w:r>
      <w:r>
        <w:rPr>
          <w:spacing w:val="-14"/>
          <w:w w:val="105"/>
        </w:rPr>
        <w:t xml:space="preserve"> </w:t>
      </w:r>
      <w:r>
        <w:rPr>
          <w:w w:val="105"/>
        </w:rPr>
        <w:t>just</w:t>
      </w:r>
      <w:r>
        <w:rPr>
          <w:spacing w:val="-14"/>
          <w:w w:val="105"/>
        </w:rPr>
        <w:t xml:space="preserve"> </w:t>
      </w:r>
      <w:r>
        <w:rPr>
          <w:w w:val="105"/>
        </w:rPr>
        <w:t>a</w:t>
      </w:r>
      <w:r>
        <w:rPr>
          <w:spacing w:val="-14"/>
          <w:w w:val="105"/>
        </w:rPr>
        <w:t xml:space="preserve"> </w:t>
      </w:r>
      <w:r>
        <w:rPr>
          <w:w w:val="105"/>
        </w:rPr>
        <w:t>matter</w:t>
      </w:r>
      <w:r>
        <w:rPr>
          <w:spacing w:val="-14"/>
          <w:w w:val="105"/>
        </w:rPr>
        <w:t xml:space="preserve"> </w:t>
      </w:r>
      <w:r>
        <w:rPr>
          <w:w w:val="105"/>
        </w:rPr>
        <w:t>of</w:t>
      </w:r>
      <w:r>
        <w:rPr>
          <w:spacing w:val="-14"/>
          <w:w w:val="105"/>
        </w:rPr>
        <w:t xml:space="preserve"> </w:t>
      </w:r>
      <w:r>
        <w:rPr>
          <w:w w:val="105"/>
        </w:rPr>
        <w:t>using</w:t>
      </w:r>
      <w:r>
        <w:rPr>
          <w:spacing w:val="-13"/>
          <w:w w:val="105"/>
        </w:rPr>
        <w:t xml:space="preserve"> </w:t>
      </w:r>
      <w:r>
        <w:rPr>
          <w:w w:val="105"/>
        </w:rPr>
        <w:t>it:</w:t>
      </w:r>
    </w:p>
    <w:p w14:paraId="035F20A7" w14:textId="77777777" w:rsidR="008127B4" w:rsidRDefault="008127B4">
      <w:pPr>
        <w:pStyle w:val="a3"/>
        <w:spacing w:before="10"/>
        <w:rPr>
          <w:sz w:val="16"/>
        </w:rPr>
      </w:pPr>
    </w:p>
    <w:p w14:paraId="73745B91" w14:textId="77777777" w:rsidR="008127B4" w:rsidRDefault="00C97DE3">
      <w:pPr>
        <w:spacing w:line="254" w:lineRule="auto"/>
        <w:ind w:left="2033" w:right="6616" w:hanging="432"/>
        <w:rPr>
          <w:rFonts w:ascii="Courier New"/>
          <w:sz w:val="18"/>
        </w:rPr>
      </w:pPr>
      <w:r>
        <w:rPr>
          <w:rFonts w:ascii="Courier New"/>
          <w:sz w:val="18"/>
        </w:rPr>
        <w:t>$book = new Book( ISBN::create('...'),</w:t>
      </w:r>
    </w:p>
    <w:p w14:paraId="51E9ACA8" w14:textId="77777777" w:rsidR="008127B4" w:rsidRDefault="00C97DE3">
      <w:pPr>
        <w:spacing w:line="204" w:lineRule="exact"/>
        <w:ind w:left="2033"/>
        <w:rPr>
          <w:rFonts w:ascii="Courier New"/>
          <w:sz w:val="18"/>
        </w:rPr>
      </w:pPr>
      <w:r>
        <w:rPr>
          <w:rFonts w:ascii="Courier New"/>
          <w:sz w:val="18"/>
        </w:rPr>
        <w:t>'Domain-Driven Design in PHP'</w:t>
      </w:r>
    </w:p>
    <w:p w14:paraId="0C9180ED" w14:textId="77777777" w:rsidR="008127B4" w:rsidRDefault="00C97DE3">
      <w:pPr>
        <w:spacing w:before="12"/>
        <w:ind w:left="1601"/>
        <w:rPr>
          <w:rFonts w:ascii="Courier New"/>
          <w:sz w:val="18"/>
        </w:rPr>
      </w:pPr>
      <w:r>
        <w:rPr>
          <w:rFonts w:ascii="Courier New"/>
          <w:sz w:val="18"/>
        </w:rPr>
        <w:t>);</w:t>
      </w:r>
    </w:p>
    <w:p w14:paraId="450BBA0C" w14:textId="77777777" w:rsidR="008127B4" w:rsidRDefault="00C10235">
      <w:pPr>
        <w:pStyle w:val="a3"/>
        <w:spacing w:before="7"/>
        <w:rPr>
          <w:rFonts w:ascii="Courier New"/>
          <w:sz w:val="11"/>
        </w:rPr>
      </w:pPr>
      <w:r>
        <w:pict w14:anchorId="419562A1">
          <v:group id="_x0000_s1198" style="position:absolute;margin-left:71.65pt;margin-top:9pt;width:398.05pt;height:50.4pt;z-index:251596288;mso-wrap-distance-left:0;mso-wrap-distance-right:0;mso-position-horizontal-relative:page" coordorigin="1434,181" coordsize="7961,1008">
            <v:shape id="_x0000_s1200" type="#_x0000_t75" style="position:absolute;left:1433;top:180;width:7961;height:1008">
              <v:imagedata r:id="rId282" o:title=""/>
            </v:shape>
            <v:shape id="_x0000_s1199" type="#_x0000_t202" style="position:absolute;left:1433;top:180;width:7961;height:1008" filled="f" stroked="f">
              <v:textbox inset="0,0,0,0">
                <w:txbxContent>
                  <w:p w14:paraId="72646396" w14:textId="77777777" w:rsidR="00C10235" w:rsidRDefault="00C10235">
                    <w:pPr>
                      <w:spacing w:before="8"/>
                      <w:ind w:left="1008"/>
                      <w:rPr>
                        <w:b/>
                        <w:sz w:val="21"/>
                      </w:rPr>
                    </w:pPr>
                    <w:r>
                      <w:rPr>
                        <w:b/>
                        <w:sz w:val="21"/>
                      </w:rPr>
                      <w:t>Exercise</w:t>
                    </w:r>
                  </w:p>
                  <w:p w14:paraId="104D6230" w14:textId="77777777" w:rsidR="00C10235" w:rsidRDefault="00C10235">
                    <w:pPr>
                      <w:spacing w:before="11"/>
                      <w:ind w:left="1008"/>
                      <w:rPr>
                        <w:sz w:val="21"/>
                      </w:rPr>
                    </w:pPr>
                    <w:r>
                      <w:rPr>
                        <w:w w:val="105"/>
                        <w:sz w:val="21"/>
                      </w:rPr>
                      <w:t>Think about other Domains where Identities are built in and model one.</w:t>
                    </w:r>
                  </w:p>
                </w:txbxContent>
              </v:textbox>
            </v:shape>
            <w10:wrap type="topAndBottom" anchorx="page"/>
          </v:group>
        </w:pict>
      </w:r>
    </w:p>
    <w:p w14:paraId="6DED2FCE" w14:textId="77777777" w:rsidR="008127B4" w:rsidRDefault="008127B4">
      <w:pPr>
        <w:pStyle w:val="a3"/>
        <w:rPr>
          <w:rFonts w:ascii="Courier New"/>
          <w:sz w:val="20"/>
        </w:rPr>
      </w:pPr>
    </w:p>
    <w:p w14:paraId="3F4FDCAF" w14:textId="77777777" w:rsidR="008127B4" w:rsidRDefault="00C97DE3">
      <w:pPr>
        <w:pStyle w:val="3"/>
        <w:spacing w:before="234"/>
      </w:pPr>
      <w:bookmarkStart w:id="171" w:name="Application_Generates_Identity"/>
      <w:bookmarkStart w:id="172" w:name="_bookmark116"/>
      <w:bookmarkEnd w:id="171"/>
      <w:bookmarkEnd w:id="172"/>
      <w:r>
        <w:t>Application Generates Identity</w:t>
      </w:r>
    </w:p>
    <w:p w14:paraId="75D2004F" w14:textId="77777777" w:rsidR="008127B4" w:rsidRDefault="00C97DE3">
      <w:pPr>
        <w:pStyle w:val="a3"/>
        <w:spacing w:before="81" w:line="249" w:lineRule="auto"/>
        <w:ind w:left="1133" w:right="1289"/>
      </w:pPr>
      <w:r>
        <w:t>If the client can't provide the Identity generally, the preferred way to handle the Identity operation is to let the application generate the Identities, usually through a UUID. This is our recommended approach in the case that you don't have a scenario as shown in the previous section.</w:t>
      </w:r>
    </w:p>
    <w:p w14:paraId="1462D5A1" w14:textId="77777777" w:rsidR="008127B4" w:rsidRDefault="008127B4">
      <w:pPr>
        <w:spacing w:line="249" w:lineRule="auto"/>
        <w:sectPr w:rsidR="008127B4">
          <w:pgSz w:w="10830" w:h="13330"/>
          <w:pgMar w:top="1140" w:right="0" w:bottom="1140" w:left="0" w:header="925" w:footer="941" w:gutter="0"/>
          <w:cols w:space="720"/>
        </w:sectPr>
      </w:pPr>
    </w:p>
    <w:p w14:paraId="2EAA4FF1" w14:textId="77777777" w:rsidR="008127B4" w:rsidRDefault="008127B4">
      <w:pPr>
        <w:pStyle w:val="a3"/>
        <w:spacing w:before="10"/>
        <w:rPr>
          <w:sz w:val="19"/>
        </w:rPr>
      </w:pPr>
    </w:p>
    <w:p w14:paraId="56C98AD8" w14:textId="77777777" w:rsidR="008127B4" w:rsidRDefault="00C97DE3">
      <w:pPr>
        <w:spacing w:before="57"/>
        <w:ind w:left="1133"/>
        <w:rPr>
          <w:sz w:val="21"/>
        </w:rPr>
      </w:pPr>
      <w:bookmarkStart w:id="173" w:name="_bookmark117"/>
      <w:bookmarkEnd w:id="173"/>
      <w:r>
        <w:rPr>
          <w:w w:val="105"/>
          <w:sz w:val="21"/>
        </w:rPr>
        <w:t xml:space="preserve">According to </w:t>
      </w:r>
      <w:hyperlink r:id="rId283">
        <w:r>
          <w:rPr>
            <w:rFonts w:ascii="Courier New"/>
            <w:w w:val="105"/>
            <w:sz w:val="18"/>
          </w:rPr>
          <w:t>Wikipedia</w:t>
        </w:r>
      </w:hyperlink>
      <w:r>
        <w:rPr>
          <w:w w:val="105"/>
          <w:sz w:val="21"/>
        </w:rPr>
        <w:t>:</w:t>
      </w:r>
    </w:p>
    <w:p w14:paraId="0CE06673" w14:textId="77777777" w:rsidR="008127B4" w:rsidRDefault="008127B4">
      <w:pPr>
        <w:pStyle w:val="a3"/>
        <w:spacing w:before="4"/>
        <w:rPr>
          <w:sz w:val="16"/>
        </w:rPr>
      </w:pPr>
    </w:p>
    <w:p w14:paraId="17C7056C" w14:textId="77777777" w:rsidR="008127B4" w:rsidRDefault="00C97DE3">
      <w:pPr>
        <w:pStyle w:val="a3"/>
        <w:spacing w:line="249" w:lineRule="auto"/>
        <w:ind w:left="1133" w:right="1177"/>
      </w:pPr>
      <w:r>
        <w:t>The intent of UUIDs is to enable distributed systems to uniquely identify information   without significant central coordination. In this context the word unique should be taken to mean</w:t>
      </w:r>
      <w:r>
        <w:rPr>
          <w:spacing w:val="-24"/>
        </w:rPr>
        <w:t xml:space="preserve"> </w:t>
      </w:r>
      <w:r>
        <w:rPr>
          <w:i/>
        </w:rPr>
        <w:t>practically</w:t>
      </w:r>
      <w:r>
        <w:rPr>
          <w:i/>
          <w:spacing w:val="-22"/>
        </w:rPr>
        <w:t xml:space="preserve"> </w:t>
      </w:r>
      <w:r>
        <w:rPr>
          <w:i/>
        </w:rPr>
        <w:t>unique</w:t>
      </w:r>
      <w:r>
        <w:rPr>
          <w:i/>
          <w:spacing w:val="-22"/>
        </w:rPr>
        <w:t xml:space="preserve"> </w:t>
      </w:r>
      <w:r>
        <w:t>rather</w:t>
      </w:r>
      <w:r>
        <w:rPr>
          <w:spacing w:val="-23"/>
        </w:rPr>
        <w:t xml:space="preserve"> </w:t>
      </w:r>
      <w:r>
        <w:t>than</w:t>
      </w:r>
      <w:r>
        <w:rPr>
          <w:spacing w:val="-22"/>
        </w:rPr>
        <w:t xml:space="preserve"> </w:t>
      </w:r>
      <w:r>
        <w:rPr>
          <w:i/>
        </w:rPr>
        <w:t>guaranteed</w:t>
      </w:r>
      <w:r>
        <w:rPr>
          <w:i/>
          <w:spacing w:val="-22"/>
        </w:rPr>
        <w:t xml:space="preserve"> </w:t>
      </w:r>
      <w:r>
        <w:rPr>
          <w:i/>
        </w:rPr>
        <w:t>unique</w:t>
      </w:r>
      <w:r>
        <w:t>.</w:t>
      </w:r>
      <w:r>
        <w:rPr>
          <w:spacing w:val="-23"/>
        </w:rPr>
        <w:t xml:space="preserve"> </w:t>
      </w:r>
      <w:r>
        <w:t>Since</w:t>
      </w:r>
      <w:r>
        <w:rPr>
          <w:spacing w:val="-22"/>
        </w:rPr>
        <w:t xml:space="preserve"> </w:t>
      </w:r>
      <w:r>
        <w:t>the</w:t>
      </w:r>
      <w:r>
        <w:rPr>
          <w:spacing w:val="-22"/>
        </w:rPr>
        <w:t xml:space="preserve"> </w:t>
      </w:r>
      <w:r>
        <w:t>identifiers</w:t>
      </w:r>
      <w:r>
        <w:rPr>
          <w:spacing w:val="-23"/>
        </w:rPr>
        <w:t xml:space="preserve"> </w:t>
      </w:r>
      <w:r>
        <w:t>have</w:t>
      </w:r>
      <w:r>
        <w:rPr>
          <w:spacing w:val="-22"/>
        </w:rPr>
        <w:t xml:space="preserve"> </w:t>
      </w:r>
      <w:r>
        <w:t>a</w:t>
      </w:r>
      <w:r>
        <w:rPr>
          <w:spacing w:val="-22"/>
        </w:rPr>
        <w:t xml:space="preserve"> </w:t>
      </w:r>
      <w:r>
        <w:t>finite</w:t>
      </w:r>
      <w:r>
        <w:rPr>
          <w:spacing w:val="-23"/>
        </w:rPr>
        <w:t xml:space="preserve"> </w:t>
      </w:r>
      <w:r>
        <w:t>size, it is possible for two differing items to share the same identifier. This is a form of hash collision. The identifier size and generation process need to be selected so as to make this sufficiently improbable in practice. Anyone can create a UUID and use it to identify something with reasonable confidence that the same identifier will never be unintentionally created by anyone to identify something else. Information labeled with UUIDs can  therefore be later combined into a single database without needing to resolve identifier (ID) conflicts.</w:t>
      </w:r>
    </w:p>
    <w:p w14:paraId="4927CA30" w14:textId="77777777" w:rsidR="008127B4" w:rsidRDefault="00C10235">
      <w:pPr>
        <w:pStyle w:val="a3"/>
        <w:spacing w:before="5"/>
        <w:rPr>
          <w:sz w:val="11"/>
        </w:rPr>
      </w:pPr>
      <w:r>
        <w:pict w14:anchorId="1AF5959B">
          <v:group id="_x0000_s1195" style="position:absolute;margin-left:71.65pt;margin-top:9pt;width:398.05pt;height:63.8pt;z-index:251599360;mso-wrap-distance-left:0;mso-wrap-distance-right:0;mso-position-horizontal-relative:page" coordorigin="1434,181" coordsize="7961,1276">
            <v:shape id="_x0000_s1197" type="#_x0000_t75" style="position:absolute;left:1433;top:180;width:7961;height:1276">
              <v:imagedata r:id="rId284" o:title=""/>
            </v:shape>
            <v:shape id="_x0000_s1196" type="#_x0000_t202" style="position:absolute;left:1433;top:180;width:7961;height:1276" filled="f" stroked="f">
              <v:textbox inset="0,0,0,0">
                <w:txbxContent>
                  <w:p w14:paraId="72719C43" w14:textId="77777777" w:rsidR="00C10235" w:rsidRDefault="00C10235">
                    <w:pPr>
                      <w:spacing w:before="8" w:line="249" w:lineRule="auto"/>
                      <w:ind w:left="1008" w:right="168"/>
                      <w:rPr>
                        <w:sz w:val="21"/>
                      </w:rPr>
                    </w:pPr>
                    <w:r>
                      <w:rPr>
                        <w:sz w:val="21"/>
                      </w:rPr>
                      <w:t xml:space="preserve">There are several libraries in PHP that generate UUIDs, and they can be found at Packagist: </w:t>
                    </w:r>
                    <w:hyperlink r:id="rId285">
                      <w:r>
                        <w:rPr>
                          <w:rFonts w:ascii="Courier New"/>
                          <w:spacing w:val="2"/>
                          <w:sz w:val="18"/>
                        </w:rPr>
                        <w:t>h</w:t>
                      </w:r>
                    </w:hyperlink>
                    <w:hyperlink r:id="rId286">
                      <w:r>
                        <w:rPr>
                          <w:rFonts w:ascii="Courier New"/>
                          <w:spacing w:val="2"/>
                          <w:sz w:val="18"/>
                        </w:rPr>
                        <w:t>t</w:t>
                      </w:r>
                    </w:hyperlink>
                    <w:hyperlink r:id="rId287">
                      <w:r>
                        <w:rPr>
                          <w:rFonts w:ascii="Courier New"/>
                          <w:spacing w:val="2"/>
                          <w:sz w:val="18"/>
                        </w:rPr>
                        <w:t>t</w:t>
                      </w:r>
                    </w:hyperlink>
                    <w:hyperlink r:id="rId288">
                      <w:r>
                        <w:rPr>
                          <w:rFonts w:ascii="Courier New"/>
                          <w:spacing w:val="2"/>
                          <w:sz w:val="18"/>
                        </w:rPr>
                        <w:t>p</w:t>
                      </w:r>
                    </w:hyperlink>
                    <w:hyperlink r:id="rId289">
                      <w:r>
                        <w:rPr>
                          <w:rFonts w:ascii="Courier New"/>
                          <w:spacing w:val="2"/>
                          <w:sz w:val="18"/>
                        </w:rPr>
                        <w:t>s</w:t>
                      </w:r>
                    </w:hyperlink>
                    <w:hyperlink r:id="rId290">
                      <w:r>
                        <w:rPr>
                          <w:rFonts w:ascii="Courier New"/>
                          <w:spacing w:val="2"/>
                          <w:sz w:val="18"/>
                        </w:rPr>
                        <w:t>://p</w:t>
                      </w:r>
                    </w:hyperlink>
                    <w:hyperlink r:id="rId291">
                      <w:r>
                        <w:rPr>
                          <w:rFonts w:ascii="Courier New"/>
                          <w:spacing w:val="2"/>
                          <w:sz w:val="18"/>
                        </w:rPr>
                        <w:t>a</w:t>
                      </w:r>
                    </w:hyperlink>
                    <w:hyperlink r:id="rId292">
                      <w:r>
                        <w:rPr>
                          <w:rFonts w:ascii="Courier New"/>
                          <w:spacing w:val="2"/>
                          <w:sz w:val="18"/>
                        </w:rPr>
                        <w:t>c</w:t>
                      </w:r>
                    </w:hyperlink>
                    <w:hyperlink r:id="rId293">
                      <w:r>
                        <w:rPr>
                          <w:rFonts w:ascii="Courier New"/>
                          <w:spacing w:val="2"/>
                          <w:sz w:val="18"/>
                        </w:rPr>
                        <w:t>k</w:t>
                      </w:r>
                    </w:hyperlink>
                    <w:hyperlink r:id="rId294">
                      <w:r>
                        <w:rPr>
                          <w:rFonts w:ascii="Courier New"/>
                          <w:spacing w:val="2"/>
                          <w:sz w:val="18"/>
                        </w:rPr>
                        <w:t>a</w:t>
                      </w:r>
                    </w:hyperlink>
                    <w:hyperlink r:id="rId295">
                      <w:r>
                        <w:rPr>
                          <w:rFonts w:ascii="Courier New"/>
                          <w:spacing w:val="2"/>
                          <w:sz w:val="18"/>
                        </w:rPr>
                        <w:t>g</w:t>
                      </w:r>
                    </w:hyperlink>
                    <w:hyperlink r:id="rId296">
                      <w:r>
                        <w:rPr>
                          <w:rFonts w:ascii="Courier New"/>
                          <w:spacing w:val="2"/>
                          <w:sz w:val="18"/>
                        </w:rPr>
                        <w:t>i</w:t>
                      </w:r>
                    </w:hyperlink>
                    <w:hyperlink r:id="rId297">
                      <w:r>
                        <w:rPr>
                          <w:rFonts w:ascii="Courier New"/>
                          <w:spacing w:val="2"/>
                          <w:sz w:val="18"/>
                        </w:rPr>
                        <w:t>s</w:t>
                      </w:r>
                    </w:hyperlink>
                    <w:hyperlink r:id="rId298">
                      <w:r>
                        <w:rPr>
                          <w:rFonts w:ascii="Courier New"/>
                          <w:spacing w:val="2"/>
                          <w:sz w:val="18"/>
                        </w:rPr>
                        <w:t>t</w:t>
                      </w:r>
                    </w:hyperlink>
                    <w:hyperlink r:id="rId299">
                      <w:r>
                        <w:rPr>
                          <w:rFonts w:ascii="Courier New"/>
                          <w:spacing w:val="2"/>
                          <w:sz w:val="18"/>
                        </w:rPr>
                        <w:t>.</w:t>
                      </w:r>
                    </w:hyperlink>
                    <w:hyperlink r:id="rId300">
                      <w:r>
                        <w:rPr>
                          <w:rFonts w:ascii="Courier New"/>
                          <w:spacing w:val="2"/>
                          <w:sz w:val="18"/>
                        </w:rPr>
                        <w:t>o</w:t>
                      </w:r>
                    </w:hyperlink>
                    <w:hyperlink r:id="rId301">
                      <w:r>
                        <w:rPr>
                          <w:rFonts w:ascii="Courier New"/>
                          <w:spacing w:val="2"/>
                          <w:sz w:val="18"/>
                        </w:rPr>
                        <w:t>r</w:t>
                      </w:r>
                    </w:hyperlink>
                    <w:hyperlink r:id="rId302">
                      <w:r>
                        <w:rPr>
                          <w:rFonts w:ascii="Courier New"/>
                          <w:spacing w:val="2"/>
                          <w:sz w:val="18"/>
                        </w:rPr>
                        <w:t>g</w:t>
                      </w:r>
                    </w:hyperlink>
                    <w:hyperlink r:id="rId303">
                      <w:r>
                        <w:rPr>
                          <w:rFonts w:ascii="Courier New"/>
                          <w:spacing w:val="2"/>
                          <w:sz w:val="18"/>
                        </w:rPr>
                        <w:t>/s</w:t>
                      </w:r>
                    </w:hyperlink>
                    <w:hyperlink r:id="rId304">
                      <w:r>
                        <w:rPr>
                          <w:rFonts w:ascii="Courier New"/>
                          <w:spacing w:val="2"/>
                          <w:sz w:val="18"/>
                        </w:rPr>
                        <w:t>e</w:t>
                      </w:r>
                    </w:hyperlink>
                    <w:hyperlink r:id="rId305">
                      <w:r>
                        <w:rPr>
                          <w:rFonts w:ascii="Courier New"/>
                          <w:spacing w:val="2"/>
                          <w:sz w:val="18"/>
                        </w:rPr>
                        <w:t>a</w:t>
                      </w:r>
                    </w:hyperlink>
                    <w:hyperlink r:id="rId306">
                      <w:r>
                        <w:rPr>
                          <w:rFonts w:ascii="Courier New"/>
                          <w:spacing w:val="2"/>
                          <w:sz w:val="18"/>
                        </w:rPr>
                        <w:t>r</w:t>
                      </w:r>
                    </w:hyperlink>
                    <w:hyperlink r:id="rId307">
                      <w:r>
                        <w:rPr>
                          <w:rFonts w:ascii="Courier New"/>
                          <w:spacing w:val="2"/>
                          <w:sz w:val="18"/>
                        </w:rPr>
                        <w:t>c</w:t>
                      </w:r>
                    </w:hyperlink>
                    <w:hyperlink r:id="rId308">
                      <w:r>
                        <w:rPr>
                          <w:rFonts w:ascii="Courier New"/>
                          <w:spacing w:val="2"/>
                          <w:sz w:val="18"/>
                        </w:rPr>
                        <w:t>h</w:t>
                      </w:r>
                    </w:hyperlink>
                    <w:hyperlink r:id="rId309">
                      <w:r>
                        <w:rPr>
                          <w:rFonts w:ascii="Courier New"/>
                          <w:spacing w:val="2"/>
                          <w:sz w:val="18"/>
                        </w:rPr>
                        <w:t>/q</w:t>
                      </w:r>
                    </w:hyperlink>
                    <w:hyperlink r:id="rId310">
                      <w:r>
                        <w:rPr>
                          <w:rFonts w:ascii="Courier New"/>
                          <w:spacing w:val="2"/>
                          <w:sz w:val="18"/>
                        </w:rPr>
                        <w:t>=u</w:t>
                      </w:r>
                    </w:hyperlink>
                    <w:hyperlink r:id="rId311">
                      <w:r>
                        <w:rPr>
                          <w:rFonts w:ascii="Courier New"/>
                          <w:spacing w:val="2"/>
                          <w:sz w:val="18"/>
                        </w:rPr>
                        <w:t>u</w:t>
                      </w:r>
                    </w:hyperlink>
                    <w:hyperlink r:id="rId312">
                      <w:r>
                        <w:rPr>
                          <w:rFonts w:ascii="Courier New"/>
                          <w:spacing w:val="2"/>
                          <w:sz w:val="18"/>
                        </w:rPr>
                        <w:t>i</w:t>
                      </w:r>
                    </w:hyperlink>
                    <w:hyperlink r:id="rId313">
                      <w:r>
                        <w:rPr>
                          <w:rFonts w:ascii="Courier New"/>
                          <w:spacing w:val="2"/>
                          <w:sz w:val="18"/>
                        </w:rPr>
                        <w:t>d</w:t>
                      </w:r>
                    </w:hyperlink>
                    <w:r>
                      <w:rPr>
                        <w:spacing w:val="2"/>
                        <w:sz w:val="21"/>
                      </w:rPr>
                      <w:t xml:space="preserve">. </w:t>
                    </w:r>
                    <w:r>
                      <w:rPr>
                        <w:sz w:val="21"/>
                      </w:rPr>
                      <w:t xml:space="preserve">The </w:t>
                    </w:r>
                    <w:r>
                      <w:rPr>
                        <w:spacing w:val="-55"/>
                        <w:sz w:val="21"/>
                      </w:rPr>
                      <w:t xml:space="preserve">best </w:t>
                    </w:r>
                    <w:r>
                      <w:rPr>
                        <w:sz w:val="21"/>
                      </w:rPr>
                      <w:t xml:space="preserve">recommendation is the one developed by Ben Ramsey at the following link: </w:t>
                    </w:r>
                    <w:hyperlink r:id="rId314">
                      <w:r>
                        <w:rPr>
                          <w:rFonts w:ascii="Courier New"/>
                          <w:sz w:val="18"/>
                        </w:rPr>
                        <w:t>h</w:t>
                      </w:r>
                    </w:hyperlink>
                    <w:hyperlink r:id="rId315">
                      <w:r>
                        <w:rPr>
                          <w:rFonts w:ascii="Courier New"/>
                          <w:sz w:val="18"/>
                        </w:rPr>
                        <w:t>t</w:t>
                      </w:r>
                    </w:hyperlink>
                    <w:hyperlink r:id="rId316">
                      <w:r>
                        <w:rPr>
                          <w:rFonts w:ascii="Courier New"/>
                          <w:sz w:val="18"/>
                        </w:rPr>
                        <w:t>t</w:t>
                      </w:r>
                    </w:hyperlink>
                    <w:hyperlink r:id="rId317">
                      <w:r>
                        <w:rPr>
                          <w:rFonts w:ascii="Courier New"/>
                          <w:sz w:val="18"/>
                        </w:rPr>
                        <w:t>p</w:t>
                      </w:r>
                    </w:hyperlink>
                    <w:hyperlink r:id="rId318">
                      <w:r>
                        <w:rPr>
                          <w:rFonts w:ascii="Courier New"/>
                          <w:sz w:val="18"/>
                        </w:rPr>
                        <w:t>s</w:t>
                      </w:r>
                    </w:hyperlink>
                    <w:hyperlink r:id="rId319">
                      <w:r>
                        <w:rPr>
                          <w:rFonts w:ascii="Courier New"/>
                          <w:sz w:val="18"/>
                        </w:rPr>
                        <w:t>://g</w:t>
                      </w:r>
                    </w:hyperlink>
                    <w:hyperlink r:id="rId320">
                      <w:r>
                        <w:rPr>
                          <w:rFonts w:ascii="Courier New"/>
                          <w:sz w:val="18"/>
                        </w:rPr>
                        <w:t>i</w:t>
                      </w:r>
                    </w:hyperlink>
                    <w:hyperlink r:id="rId321">
                      <w:r>
                        <w:rPr>
                          <w:rFonts w:ascii="Courier New"/>
                          <w:sz w:val="18"/>
                        </w:rPr>
                        <w:t>t</w:t>
                      </w:r>
                    </w:hyperlink>
                    <w:hyperlink r:id="rId322">
                      <w:r>
                        <w:rPr>
                          <w:rFonts w:ascii="Courier New"/>
                          <w:sz w:val="18"/>
                        </w:rPr>
                        <w:t>h</w:t>
                      </w:r>
                    </w:hyperlink>
                    <w:hyperlink r:id="rId323">
                      <w:r>
                        <w:rPr>
                          <w:rFonts w:ascii="Courier New"/>
                          <w:sz w:val="18"/>
                        </w:rPr>
                        <w:t>u</w:t>
                      </w:r>
                    </w:hyperlink>
                    <w:hyperlink r:id="rId324">
                      <w:r>
                        <w:rPr>
                          <w:rFonts w:ascii="Courier New"/>
                          <w:sz w:val="18"/>
                        </w:rPr>
                        <w:t>b</w:t>
                      </w:r>
                    </w:hyperlink>
                    <w:hyperlink r:id="rId325">
                      <w:r>
                        <w:rPr>
                          <w:rFonts w:ascii="Courier New"/>
                          <w:sz w:val="18"/>
                        </w:rPr>
                        <w:t>.</w:t>
                      </w:r>
                    </w:hyperlink>
                    <w:hyperlink r:id="rId326">
                      <w:r>
                        <w:rPr>
                          <w:rFonts w:ascii="Courier New"/>
                          <w:sz w:val="18"/>
                        </w:rPr>
                        <w:t>c</w:t>
                      </w:r>
                    </w:hyperlink>
                    <w:hyperlink r:id="rId327">
                      <w:r>
                        <w:rPr>
                          <w:rFonts w:ascii="Courier New"/>
                          <w:sz w:val="18"/>
                        </w:rPr>
                        <w:t>o</w:t>
                      </w:r>
                    </w:hyperlink>
                    <w:hyperlink r:id="rId328">
                      <w:r>
                        <w:rPr>
                          <w:rFonts w:ascii="Courier New"/>
                          <w:sz w:val="18"/>
                        </w:rPr>
                        <w:t>m</w:t>
                      </w:r>
                    </w:hyperlink>
                    <w:hyperlink r:id="rId329">
                      <w:r>
                        <w:rPr>
                          <w:rFonts w:ascii="Courier New"/>
                          <w:sz w:val="18"/>
                        </w:rPr>
                        <w:t>/r</w:t>
                      </w:r>
                    </w:hyperlink>
                    <w:hyperlink r:id="rId330">
                      <w:r>
                        <w:rPr>
                          <w:rFonts w:ascii="Courier New"/>
                          <w:sz w:val="18"/>
                        </w:rPr>
                        <w:t>a</w:t>
                      </w:r>
                    </w:hyperlink>
                    <w:hyperlink r:id="rId331">
                      <w:r>
                        <w:rPr>
                          <w:rFonts w:ascii="Courier New"/>
                          <w:sz w:val="18"/>
                        </w:rPr>
                        <w:t>m</w:t>
                      </w:r>
                    </w:hyperlink>
                    <w:hyperlink r:id="rId332">
                      <w:r>
                        <w:rPr>
                          <w:rFonts w:ascii="Courier New"/>
                          <w:sz w:val="18"/>
                        </w:rPr>
                        <w:t>s</w:t>
                      </w:r>
                    </w:hyperlink>
                    <w:hyperlink r:id="rId333">
                      <w:r>
                        <w:rPr>
                          <w:rFonts w:ascii="Courier New"/>
                          <w:sz w:val="18"/>
                        </w:rPr>
                        <w:t>e</w:t>
                      </w:r>
                    </w:hyperlink>
                    <w:hyperlink r:id="rId334">
                      <w:r>
                        <w:rPr>
                          <w:rFonts w:ascii="Courier New"/>
                          <w:sz w:val="18"/>
                        </w:rPr>
                        <w:t>y</w:t>
                      </w:r>
                    </w:hyperlink>
                    <w:hyperlink r:id="rId335">
                      <w:r>
                        <w:rPr>
                          <w:rFonts w:ascii="Courier New"/>
                          <w:sz w:val="18"/>
                        </w:rPr>
                        <w:t>/u</w:t>
                      </w:r>
                    </w:hyperlink>
                    <w:hyperlink r:id="rId336">
                      <w:r>
                        <w:rPr>
                          <w:rFonts w:ascii="Courier New"/>
                          <w:sz w:val="18"/>
                        </w:rPr>
                        <w:t>u</w:t>
                      </w:r>
                    </w:hyperlink>
                    <w:hyperlink r:id="rId337">
                      <w:r>
                        <w:rPr>
                          <w:rFonts w:ascii="Courier New"/>
                          <w:sz w:val="18"/>
                        </w:rPr>
                        <w:t>i</w:t>
                      </w:r>
                    </w:hyperlink>
                    <w:hyperlink r:id="rId338">
                      <w:r>
                        <w:rPr>
                          <w:rFonts w:ascii="Courier New"/>
                          <w:sz w:val="18"/>
                        </w:rPr>
                        <w:t>d</w:t>
                      </w:r>
                    </w:hyperlink>
                    <w:r>
                      <w:rPr>
                        <w:sz w:val="21"/>
                      </w:rPr>
                      <w:t>because it has tons of watchers on GitHub and millions of installations on Packagist.</w:t>
                    </w:r>
                  </w:p>
                </w:txbxContent>
              </v:textbox>
            </v:shape>
            <w10:wrap type="topAndBottom" anchorx="page"/>
          </v:group>
        </w:pict>
      </w:r>
    </w:p>
    <w:p w14:paraId="168477FE" w14:textId="77777777" w:rsidR="008127B4" w:rsidRDefault="008127B4">
      <w:pPr>
        <w:pStyle w:val="a3"/>
        <w:rPr>
          <w:sz w:val="8"/>
        </w:rPr>
      </w:pPr>
    </w:p>
    <w:p w14:paraId="72FC1BF8" w14:textId="77777777" w:rsidR="008127B4" w:rsidRDefault="00C97DE3">
      <w:pPr>
        <w:pStyle w:val="a3"/>
        <w:spacing w:before="57" w:line="249" w:lineRule="auto"/>
        <w:ind w:left="1133" w:right="1190"/>
      </w:pPr>
      <w:r>
        <w:t xml:space="preserve">The preferred place to put the creation of the Identity would be inside a Repository (we'll go deeper into this in the </w:t>
      </w:r>
      <w:hyperlink w:anchor="_bookmark315" w:history="1">
        <w:r>
          <w:rPr>
            <w:rFonts w:ascii="Courier New"/>
            <w:sz w:val="18"/>
          </w:rPr>
          <w:t>Chapter 10</w:t>
        </w:r>
      </w:hyperlink>
      <w:r>
        <w:t xml:space="preserve">, </w:t>
      </w:r>
      <w:r>
        <w:rPr>
          <w:i/>
        </w:rPr>
        <w:t>Repositories</w:t>
      </w:r>
      <w:r>
        <w:t>:</w:t>
      </w:r>
    </w:p>
    <w:p w14:paraId="4CC9EAFC" w14:textId="77777777" w:rsidR="008127B4" w:rsidRDefault="008127B4">
      <w:pPr>
        <w:pStyle w:val="a3"/>
        <w:rPr>
          <w:sz w:val="16"/>
        </w:rPr>
      </w:pPr>
    </w:p>
    <w:p w14:paraId="7948A2FB" w14:textId="77777777" w:rsidR="008127B4" w:rsidRDefault="00C97DE3">
      <w:pPr>
        <w:ind w:left="1493"/>
        <w:rPr>
          <w:rFonts w:ascii="Courier New"/>
          <w:sz w:val="18"/>
        </w:rPr>
      </w:pPr>
      <w:r>
        <w:rPr>
          <w:rFonts w:ascii="Courier New"/>
          <w:sz w:val="18"/>
        </w:rPr>
        <w:t>namespace Ddd\Billing\Domain\Model\Order;</w:t>
      </w:r>
    </w:p>
    <w:p w14:paraId="72A1646D" w14:textId="77777777" w:rsidR="008127B4" w:rsidRDefault="008127B4">
      <w:pPr>
        <w:pStyle w:val="a3"/>
        <w:spacing w:before="1"/>
        <w:rPr>
          <w:rFonts w:ascii="Courier New"/>
          <w:sz w:val="20"/>
        </w:rPr>
      </w:pPr>
    </w:p>
    <w:p w14:paraId="3496A382" w14:textId="77777777" w:rsidR="008127B4" w:rsidRDefault="00C97DE3">
      <w:pPr>
        <w:ind w:left="1493"/>
        <w:rPr>
          <w:rFonts w:ascii="Courier New"/>
          <w:sz w:val="18"/>
        </w:rPr>
      </w:pPr>
      <w:r>
        <w:rPr>
          <w:rFonts w:ascii="Courier New"/>
          <w:sz w:val="18"/>
        </w:rPr>
        <w:t>interface OrderRepository</w:t>
      </w:r>
    </w:p>
    <w:p w14:paraId="120B7A16" w14:textId="77777777" w:rsidR="008127B4" w:rsidRDefault="00C97DE3">
      <w:pPr>
        <w:spacing w:before="12"/>
        <w:ind w:left="1493"/>
        <w:rPr>
          <w:rFonts w:ascii="Courier New"/>
          <w:sz w:val="18"/>
        </w:rPr>
      </w:pPr>
      <w:r>
        <w:rPr>
          <w:rFonts w:ascii="Courier New"/>
          <w:w w:val="99"/>
          <w:sz w:val="18"/>
        </w:rPr>
        <w:t>{</w:t>
      </w:r>
    </w:p>
    <w:p w14:paraId="5D5758E2" w14:textId="77777777" w:rsidR="008127B4" w:rsidRDefault="00C97DE3">
      <w:pPr>
        <w:spacing w:before="12" w:line="254" w:lineRule="auto"/>
        <w:ind w:left="1925" w:right="4996"/>
        <w:rPr>
          <w:rFonts w:ascii="Courier New"/>
          <w:sz w:val="18"/>
        </w:rPr>
      </w:pPr>
      <w:r>
        <w:rPr>
          <w:rFonts w:ascii="Courier New"/>
          <w:sz w:val="18"/>
        </w:rPr>
        <w:t>public function nextIdentity(); public function add(Order $anOrder);</w:t>
      </w:r>
    </w:p>
    <w:p w14:paraId="7AF9CD76" w14:textId="77777777" w:rsidR="008127B4" w:rsidRDefault="00C97DE3">
      <w:pPr>
        <w:spacing w:line="204" w:lineRule="exact"/>
        <w:ind w:left="1925"/>
        <w:rPr>
          <w:rFonts w:ascii="Courier New"/>
          <w:sz w:val="18"/>
        </w:rPr>
      </w:pPr>
      <w:r>
        <w:rPr>
          <w:rFonts w:ascii="Courier New"/>
          <w:sz w:val="18"/>
        </w:rPr>
        <w:t>public function remove(Order $anOrder);</w:t>
      </w:r>
    </w:p>
    <w:p w14:paraId="5C4C0F44" w14:textId="77777777" w:rsidR="008127B4" w:rsidRDefault="00C97DE3">
      <w:pPr>
        <w:spacing w:before="13"/>
        <w:ind w:left="1493"/>
        <w:rPr>
          <w:rFonts w:ascii="Courier New"/>
          <w:sz w:val="18"/>
        </w:rPr>
      </w:pPr>
      <w:r>
        <w:rPr>
          <w:rFonts w:ascii="Courier New"/>
          <w:w w:val="99"/>
          <w:sz w:val="18"/>
        </w:rPr>
        <w:t>}</w:t>
      </w:r>
    </w:p>
    <w:p w14:paraId="6CF29704" w14:textId="77777777" w:rsidR="008127B4" w:rsidRDefault="008127B4">
      <w:pPr>
        <w:pStyle w:val="a3"/>
        <w:spacing w:before="7"/>
        <w:rPr>
          <w:rFonts w:ascii="Courier New"/>
          <w:sz w:val="11"/>
        </w:rPr>
      </w:pPr>
    </w:p>
    <w:p w14:paraId="31986333" w14:textId="77777777" w:rsidR="008127B4" w:rsidRDefault="00C97DE3">
      <w:pPr>
        <w:pStyle w:val="a3"/>
        <w:spacing w:before="56" w:line="249" w:lineRule="auto"/>
        <w:ind w:left="1133" w:right="1399"/>
      </w:pPr>
      <w:r>
        <w:rPr>
          <w:w w:val="105"/>
        </w:rPr>
        <w:t>When</w:t>
      </w:r>
      <w:r>
        <w:rPr>
          <w:spacing w:val="-30"/>
          <w:w w:val="105"/>
        </w:rPr>
        <w:t xml:space="preserve"> </w:t>
      </w:r>
      <w:r>
        <w:rPr>
          <w:w w:val="105"/>
        </w:rPr>
        <w:t>using</w:t>
      </w:r>
      <w:r>
        <w:rPr>
          <w:spacing w:val="-29"/>
          <w:w w:val="105"/>
        </w:rPr>
        <w:t xml:space="preserve"> </w:t>
      </w:r>
      <w:r>
        <w:rPr>
          <w:w w:val="105"/>
        </w:rPr>
        <w:t>Doctrine,</w:t>
      </w:r>
      <w:r>
        <w:rPr>
          <w:spacing w:val="-30"/>
          <w:w w:val="105"/>
        </w:rPr>
        <w:t xml:space="preserve"> </w:t>
      </w:r>
      <w:r>
        <w:rPr>
          <w:w w:val="105"/>
        </w:rPr>
        <w:t>we'll</w:t>
      </w:r>
      <w:r>
        <w:rPr>
          <w:spacing w:val="-29"/>
          <w:w w:val="105"/>
        </w:rPr>
        <w:t xml:space="preserve"> </w:t>
      </w:r>
      <w:r>
        <w:rPr>
          <w:w w:val="105"/>
        </w:rPr>
        <w:t>need</w:t>
      </w:r>
      <w:r>
        <w:rPr>
          <w:spacing w:val="-29"/>
          <w:w w:val="105"/>
        </w:rPr>
        <w:t xml:space="preserve"> </w:t>
      </w:r>
      <w:r>
        <w:rPr>
          <w:w w:val="105"/>
        </w:rPr>
        <w:t>to</w:t>
      </w:r>
      <w:r>
        <w:rPr>
          <w:spacing w:val="-30"/>
          <w:w w:val="105"/>
        </w:rPr>
        <w:t xml:space="preserve"> </w:t>
      </w:r>
      <w:r>
        <w:rPr>
          <w:w w:val="105"/>
        </w:rPr>
        <w:t>create</w:t>
      </w:r>
      <w:r>
        <w:rPr>
          <w:spacing w:val="-29"/>
          <w:w w:val="105"/>
        </w:rPr>
        <w:t xml:space="preserve"> </w:t>
      </w:r>
      <w:r>
        <w:rPr>
          <w:w w:val="105"/>
        </w:rPr>
        <w:t>a</w:t>
      </w:r>
      <w:r>
        <w:rPr>
          <w:spacing w:val="-29"/>
          <w:w w:val="105"/>
        </w:rPr>
        <w:t xml:space="preserve"> </w:t>
      </w:r>
      <w:r>
        <w:rPr>
          <w:w w:val="105"/>
        </w:rPr>
        <w:t>custom</w:t>
      </w:r>
      <w:r>
        <w:rPr>
          <w:spacing w:val="-30"/>
          <w:w w:val="105"/>
        </w:rPr>
        <w:t xml:space="preserve"> </w:t>
      </w:r>
      <w:r>
        <w:rPr>
          <w:w w:val="105"/>
        </w:rPr>
        <w:t>Repository</w:t>
      </w:r>
      <w:r>
        <w:rPr>
          <w:spacing w:val="-29"/>
          <w:w w:val="105"/>
        </w:rPr>
        <w:t xml:space="preserve"> </w:t>
      </w:r>
      <w:r>
        <w:rPr>
          <w:w w:val="105"/>
        </w:rPr>
        <w:t>that</w:t>
      </w:r>
      <w:r>
        <w:rPr>
          <w:spacing w:val="-30"/>
          <w:w w:val="105"/>
        </w:rPr>
        <w:t xml:space="preserve"> </w:t>
      </w:r>
      <w:r>
        <w:rPr>
          <w:w w:val="105"/>
        </w:rPr>
        <w:t>implements</w:t>
      </w:r>
      <w:r>
        <w:rPr>
          <w:spacing w:val="-29"/>
          <w:w w:val="105"/>
        </w:rPr>
        <w:t xml:space="preserve"> </w:t>
      </w:r>
      <w:r>
        <w:rPr>
          <w:w w:val="105"/>
        </w:rPr>
        <w:t>such</w:t>
      </w:r>
      <w:r>
        <w:rPr>
          <w:spacing w:val="-29"/>
          <w:w w:val="105"/>
        </w:rPr>
        <w:t xml:space="preserve"> </w:t>
      </w:r>
      <w:r>
        <w:rPr>
          <w:w w:val="105"/>
        </w:rPr>
        <w:t>an interface.</w:t>
      </w:r>
      <w:r>
        <w:rPr>
          <w:spacing w:val="-25"/>
          <w:w w:val="105"/>
        </w:rPr>
        <w:t xml:space="preserve"> </w:t>
      </w:r>
      <w:r>
        <w:rPr>
          <w:w w:val="105"/>
        </w:rPr>
        <w:t>It</w:t>
      </w:r>
      <w:r>
        <w:rPr>
          <w:spacing w:val="-25"/>
          <w:w w:val="105"/>
        </w:rPr>
        <w:t xml:space="preserve"> </w:t>
      </w:r>
      <w:r>
        <w:rPr>
          <w:w w:val="105"/>
        </w:rPr>
        <w:t>will</w:t>
      </w:r>
      <w:r>
        <w:rPr>
          <w:spacing w:val="-25"/>
          <w:w w:val="105"/>
        </w:rPr>
        <w:t xml:space="preserve"> </w:t>
      </w:r>
      <w:r>
        <w:rPr>
          <w:w w:val="105"/>
        </w:rPr>
        <w:t>basically</w:t>
      </w:r>
      <w:r>
        <w:rPr>
          <w:spacing w:val="-25"/>
          <w:w w:val="105"/>
        </w:rPr>
        <w:t xml:space="preserve"> </w:t>
      </w:r>
      <w:r>
        <w:rPr>
          <w:w w:val="105"/>
        </w:rPr>
        <w:t>create</w:t>
      </w:r>
      <w:r>
        <w:rPr>
          <w:spacing w:val="-24"/>
          <w:w w:val="105"/>
        </w:rPr>
        <w:t xml:space="preserve"> </w:t>
      </w:r>
      <w:r>
        <w:rPr>
          <w:w w:val="105"/>
        </w:rPr>
        <w:t>the</w:t>
      </w:r>
      <w:r>
        <w:rPr>
          <w:spacing w:val="-25"/>
          <w:w w:val="105"/>
        </w:rPr>
        <w:t xml:space="preserve"> </w:t>
      </w:r>
      <w:r>
        <w:rPr>
          <w:w w:val="105"/>
        </w:rPr>
        <w:t>new</w:t>
      </w:r>
      <w:r>
        <w:rPr>
          <w:spacing w:val="-25"/>
          <w:w w:val="105"/>
        </w:rPr>
        <w:t xml:space="preserve"> </w:t>
      </w:r>
      <w:r>
        <w:rPr>
          <w:w w:val="105"/>
        </w:rPr>
        <w:t>Identity</w:t>
      </w:r>
      <w:r>
        <w:rPr>
          <w:spacing w:val="-25"/>
          <w:w w:val="105"/>
        </w:rPr>
        <w:t xml:space="preserve"> </w:t>
      </w:r>
      <w:r>
        <w:rPr>
          <w:w w:val="105"/>
        </w:rPr>
        <w:t>and</w:t>
      </w:r>
      <w:r>
        <w:rPr>
          <w:spacing w:val="-25"/>
          <w:w w:val="105"/>
        </w:rPr>
        <w:t xml:space="preserve"> </w:t>
      </w:r>
      <w:r>
        <w:rPr>
          <w:w w:val="105"/>
        </w:rPr>
        <w:t>use</w:t>
      </w:r>
      <w:r>
        <w:rPr>
          <w:spacing w:val="-24"/>
          <w:w w:val="105"/>
        </w:rPr>
        <w:t xml:space="preserve"> </w:t>
      </w:r>
      <w:r>
        <w:rPr>
          <w:w w:val="105"/>
        </w:rPr>
        <w:t>the</w:t>
      </w:r>
      <w:r>
        <w:rPr>
          <w:spacing w:val="-25"/>
          <w:w w:val="105"/>
        </w:rPr>
        <w:t xml:space="preserve"> </w:t>
      </w:r>
      <w:r>
        <w:rPr>
          <w:rFonts w:ascii="Courier New"/>
          <w:w w:val="105"/>
          <w:sz w:val="20"/>
        </w:rPr>
        <w:t>EntityManager</w:t>
      </w:r>
      <w:r>
        <w:rPr>
          <w:rFonts w:ascii="Courier New"/>
          <w:spacing w:val="-92"/>
          <w:w w:val="105"/>
          <w:sz w:val="20"/>
        </w:rPr>
        <w:t xml:space="preserve"> </w:t>
      </w:r>
      <w:r>
        <w:rPr>
          <w:w w:val="105"/>
        </w:rPr>
        <w:t>in</w:t>
      </w:r>
      <w:r>
        <w:rPr>
          <w:spacing w:val="-25"/>
          <w:w w:val="105"/>
        </w:rPr>
        <w:t xml:space="preserve"> </w:t>
      </w:r>
      <w:r>
        <w:rPr>
          <w:w w:val="105"/>
        </w:rPr>
        <w:t>order</w:t>
      </w:r>
      <w:r>
        <w:rPr>
          <w:spacing w:val="-25"/>
          <w:w w:val="105"/>
        </w:rPr>
        <w:t xml:space="preserve"> </w:t>
      </w:r>
      <w:r>
        <w:rPr>
          <w:w w:val="105"/>
        </w:rPr>
        <w:t>to persist</w:t>
      </w:r>
      <w:r>
        <w:rPr>
          <w:spacing w:val="-27"/>
          <w:w w:val="105"/>
        </w:rPr>
        <w:t xml:space="preserve"> </w:t>
      </w:r>
      <w:r>
        <w:rPr>
          <w:w w:val="105"/>
        </w:rPr>
        <w:t>and</w:t>
      </w:r>
      <w:r>
        <w:rPr>
          <w:spacing w:val="-26"/>
          <w:w w:val="105"/>
        </w:rPr>
        <w:t xml:space="preserve"> </w:t>
      </w:r>
      <w:r>
        <w:rPr>
          <w:w w:val="105"/>
        </w:rPr>
        <w:t>delete</w:t>
      </w:r>
      <w:r>
        <w:rPr>
          <w:spacing w:val="-27"/>
          <w:w w:val="105"/>
        </w:rPr>
        <w:t xml:space="preserve"> </w:t>
      </w:r>
      <w:r>
        <w:rPr>
          <w:w w:val="105"/>
        </w:rPr>
        <w:t>Entities.</w:t>
      </w:r>
      <w:r>
        <w:rPr>
          <w:spacing w:val="-26"/>
          <w:w w:val="105"/>
        </w:rPr>
        <w:t xml:space="preserve"> </w:t>
      </w:r>
      <w:r>
        <w:rPr>
          <w:w w:val="105"/>
        </w:rPr>
        <w:t>A</w:t>
      </w:r>
      <w:r>
        <w:rPr>
          <w:spacing w:val="-26"/>
          <w:w w:val="105"/>
        </w:rPr>
        <w:t xml:space="preserve"> </w:t>
      </w:r>
      <w:r>
        <w:rPr>
          <w:w w:val="105"/>
        </w:rPr>
        <w:t>small</w:t>
      </w:r>
      <w:r>
        <w:rPr>
          <w:spacing w:val="-27"/>
          <w:w w:val="105"/>
        </w:rPr>
        <w:t xml:space="preserve"> </w:t>
      </w:r>
      <w:r>
        <w:rPr>
          <w:w w:val="105"/>
        </w:rPr>
        <w:t>variation</w:t>
      </w:r>
      <w:r>
        <w:rPr>
          <w:spacing w:val="-26"/>
          <w:w w:val="105"/>
        </w:rPr>
        <w:t xml:space="preserve"> </w:t>
      </w:r>
      <w:r>
        <w:rPr>
          <w:w w:val="105"/>
        </w:rPr>
        <w:t>is</w:t>
      </w:r>
      <w:r>
        <w:rPr>
          <w:spacing w:val="-26"/>
          <w:w w:val="105"/>
        </w:rPr>
        <w:t xml:space="preserve"> </w:t>
      </w:r>
      <w:r>
        <w:rPr>
          <w:w w:val="105"/>
        </w:rPr>
        <w:t>to</w:t>
      </w:r>
      <w:r>
        <w:rPr>
          <w:spacing w:val="-27"/>
          <w:w w:val="105"/>
        </w:rPr>
        <w:t xml:space="preserve"> </w:t>
      </w:r>
      <w:r>
        <w:rPr>
          <w:w w:val="105"/>
        </w:rPr>
        <w:t>put</w:t>
      </w:r>
      <w:r>
        <w:rPr>
          <w:spacing w:val="-26"/>
          <w:w w:val="105"/>
        </w:rPr>
        <w:t xml:space="preserve"> </w:t>
      </w:r>
      <w:r>
        <w:rPr>
          <w:w w:val="105"/>
        </w:rPr>
        <w:t>the</w:t>
      </w:r>
      <w:r>
        <w:rPr>
          <w:spacing w:val="-27"/>
          <w:w w:val="105"/>
        </w:rPr>
        <w:t xml:space="preserve"> </w:t>
      </w:r>
      <w:r>
        <w:rPr>
          <w:rFonts w:ascii="Courier New"/>
          <w:w w:val="105"/>
          <w:sz w:val="20"/>
        </w:rPr>
        <w:t>nextIdentity</w:t>
      </w:r>
      <w:r>
        <w:rPr>
          <w:rFonts w:ascii="Courier New"/>
          <w:spacing w:val="-93"/>
          <w:w w:val="105"/>
          <w:sz w:val="20"/>
        </w:rPr>
        <w:t xml:space="preserve"> </w:t>
      </w:r>
      <w:r>
        <w:rPr>
          <w:w w:val="105"/>
        </w:rPr>
        <w:t>implementation into</w:t>
      </w:r>
      <w:r>
        <w:rPr>
          <w:spacing w:val="-12"/>
          <w:w w:val="105"/>
        </w:rPr>
        <w:t xml:space="preserve"> </w:t>
      </w:r>
      <w:r>
        <w:rPr>
          <w:w w:val="105"/>
        </w:rPr>
        <w:t>the</w:t>
      </w:r>
      <w:r>
        <w:rPr>
          <w:spacing w:val="-12"/>
          <w:w w:val="105"/>
        </w:rPr>
        <w:t xml:space="preserve"> </w:t>
      </w:r>
      <w:r>
        <w:rPr>
          <w:w w:val="105"/>
        </w:rPr>
        <w:t>interface</w:t>
      </w:r>
      <w:r>
        <w:rPr>
          <w:spacing w:val="-12"/>
          <w:w w:val="105"/>
        </w:rPr>
        <w:t xml:space="preserve"> </w:t>
      </w:r>
      <w:r>
        <w:rPr>
          <w:w w:val="105"/>
        </w:rPr>
        <w:t>that</w:t>
      </w:r>
      <w:r>
        <w:rPr>
          <w:spacing w:val="-12"/>
          <w:w w:val="105"/>
        </w:rPr>
        <w:t xml:space="preserve"> </w:t>
      </w:r>
      <w:r>
        <w:rPr>
          <w:w w:val="105"/>
        </w:rPr>
        <w:t>will</w:t>
      </w:r>
      <w:r>
        <w:rPr>
          <w:spacing w:val="-12"/>
          <w:w w:val="105"/>
        </w:rPr>
        <w:t xml:space="preserve"> </w:t>
      </w:r>
      <w:r>
        <w:rPr>
          <w:w w:val="105"/>
        </w:rPr>
        <w:t>become</w:t>
      </w:r>
      <w:r>
        <w:rPr>
          <w:spacing w:val="-12"/>
          <w:w w:val="105"/>
        </w:rPr>
        <w:t xml:space="preserve"> </w:t>
      </w:r>
      <w:r>
        <w:rPr>
          <w:w w:val="105"/>
        </w:rPr>
        <w:t>an</w:t>
      </w:r>
      <w:r>
        <w:rPr>
          <w:spacing w:val="-12"/>
          <w:w w:val="105"/>
        </w:rPr>
        <w:t xml:space="preserve"> </w:t>
      </w:r>
      <w:r>
        <w:rPr>
          <w:w w:val="105"/>
        </w:rPr>
        <w:t>abstract</w:t>
      </w:r>
      <w:r>
        <w:rPr>
          <w:spacing w:val="-12"/>
          <w:w w:val="105"/>
        </w:rPr>
        <w:t xml:space="preserve"> </w:t>
      </w:r>
      <w:r>
        <w:rPr>
          <w:w w:val="105"/>
        </w:rPr>
        <w:t>class:</w:t>
      </w:r>
    </w:p>
    <w:p w14:paraId="3E2260FC" w14:textId="77777777" w:rsidR="008127B4" w:rsidRDefault="008127B4">
      <w:pPr>
        <w:pStyle w:val="a3"/>
        <w:spacing w:before="11"/>
        <w:rPr>
          <w:sz w:val="15"/>
        </w:rPr>
      </w:pPr>
    </w:p>
    <w:p w14:paraId="47EF8BFF" w14:textId="77777777" w:rsidR="008127B4" w:rsidRDefault="00C97DE3">
      <w:pPr>
        <w:ind w:left="1493"/>
        <w:rPr>
          <w:rFonts w:ascii="Courier New"/>
          <w:sz w:val="18"/>
        </w:rPr>
      </w:pPr>
      <w:r>
        <w:rPr>
          <w:rFonts w:ascii="Courier New"/>
          <w:sz w:val="18"/>
        </w:rPr>
        <w:t>namespace Ddd\Billing\Infrastructure\Domain\Model\Order;</w:t>
      </w:r>
    </w:p>
    <w:p w14:paraId="4BDA976B" w14:textId="77777777" w:rsidR="008127B4" w:rsidRDefault="008127B4">
      <w:pPr>
        <w:pStyle w:val="a3"/>
        <w:spacing w:before="1"/>
        <w:rPr>
          <w:rFonts w:ascii="Courier New"/>
          <w:sz w:val="20"/>
        </w:rPr>
      </w:pPr>
    </w:p>
    <w:p w14:paraId="1BEFBF49" w14:textId="77777777" w:rsidR="008127B4" w:rsidRDefault="00C97DE3">
      <w:pPr>
        <w:spacing w:before="1" w:line="254" w:lineRule="auto"/>
        <w:ind w:left="1493" w:right="4672"/>
        <w:rPr>
          <w:rFonts w:ascii="Courier New"/>
          <w:sz w:val="18"/>
        </w:rPr>
      </w:pPr>
      <w:r>
        <w:rPr>
          <w:rFonts w:ascii="Courier New"/>
          <w:sz w:val="18"/>
        </w:rPr>
        <w:t>use Ddd\Billing\Domain\Model\Order\Order; use Ddd\Billing\Domain\Model\Order\OrderId;</w:t>
      </w:r>
    </w:p>
    <w:p w14:paraId="578A1E12" w14:textId="77777777" w:rsidR="008127B4" w:rsidRDefault="00C97DE3">
      <w:pPr>
        <w:spacing w:line="508" w:lineRule="auto"/>
        <w:ind w:left="1493" w:right="3808"/>
        <w:rPr>
          <w:rFonts w:ascii="Courier New"/>
          <w:sz w:val="18"/>
        </w:rPr>
      </w:pPr>
      <w:r>
        <w:rPr>
          <w:rFonts w:ascii="Courier New"/>
          <w:sz w:val="18"/>
        </w:rPr>
        <w:t>use Ddd\Billing\Domain\Model\Order\OrderRepository; use Doctrine\ORM\EntityRepository;</w:t>
      </w:r>
    </w:p>
    <w:p w14:paraId="68B08E79" w14:textId="77777777" w:rsidR="008127B4" w:rsidRDefault="00C97DE3">
      <w:pPr>
        <w:spacing w:line="203" w:lineRule="exact"/>
        <w:ind w:left="1493"/>
        <w:rPr>
          <w:rFonts w:ascii="Courier New"/>
          <w:sz w:val="18"/>
        </w:rPr>
      </w:pPr>
      <w:r>
        <w:rPr>
          <w:rFonts w:ascii="Courier New"/>
          <w:sz w:val="18"/>
        </w:rPr>
        <w:t>class DoctrineOrderRepository</w:t>
      </w:r>
    </w:p>
    <w:p w14:paraId="5856B469" w14:textId="77777777" w:rsidR="008127B4" w:rsidRDefault="008127B4">
      <w:pPr>
        <w:spacing w:line="203" w:lineRule="exact"/>
        <w:rPr>
          <w:rFonts w:ascii="Courier New"/>
          <w:sz w:val="18"/>
        </w:rPr>
        <w:sectPr w:rsidR="008127B4">
          <w:pgSz w:w="10830" w:h="13330"/>
          <w:pgMar w:top="1140" w:right="0" w:bottom="1140" w:left="0" w:header="925" w:footer="941" w:gutter="0"/>
          <w:cols w:space="720"/>
        </w:sectPr>
      </w:pPr>
    </w:p>
    <w:p w14:paraId="11541509" w14:textId="77777777" w:rsidR="008127B4" w:rsidRDefault="008127B4">
      <w:pPr>
        <w:pStyle w:val="a3"/>
        <w:spacing w:before="2"/>
        <w:rPr>
          <w:rFonts w:ascii="Courier New"/>
          <w:sz w:val="17"/>
        </w:rPr>
      </w:pPr>
    </w:p>
    <w:p w14:paraId="61B7BB88" w14:textId="77777777" w:rsidR="008127B4" w:rsidRDefault="00C97DE3">
      <w:pPr>
        <w:spacing w:before="94" w:line="254" w:lineRule="auto"/>
        <w:ind w:left="1925" w:right="6076"/>
        <w:rPr>
          <w:rFonts w:ascii="Courier New"/>
          <w:sz w:val="18"/>
        </w:rPr>
      </w:pPr>
      <w:bookmarkStart w:id="174" w:name="_bookmark118"/>
      <w:bookmarkEnd w:id="174"/>
      <w:r>
        <w:rPr>
          <w:rFonts w:ascii="Courier New"/>
          <w:sz w:val="18"/>
        </w:rPr>
        <w:t>extends EntityRepository implements OrderRepository</w:t>
      </w:r>
    </w:p>
    <w:p w14:paraId="60A23243" w14:textId="77777777" w:rsidR="008127B4" w:rsidRDefault="00C97DE3">
      <w:pPr>
        <w:spacing w:line="204" w:lineRule="exact"/>
        <w:ind w:left="1493"/>
        <w:rPr>
          <w:rFonts w:ascii="Courier New"/>
          <w:sz w:val="18"/>
        </w:rPr>
      </w:pPr>
      <w:r>
        <w:rPr>
          <w:rFonts w:ascii="Courier New"/>
          <w:w w:val="99"/>
          <w:sz w:val="18"/>
        </w:rPr>
        <w:t>{</w:t>
      </w:r>
    </w:p>
    <w:p w14:paraId="496F16B8" w14:textId="77777777" w:rsidR="008127B4" w:rsidRDefault="00C97DE3">
      <w:pPr>
        <w:spacing w:before="12"/>
        <w:ind w:left="1925"/>
        <w:rPr>
          <w:rFonts w:ascii="Courier New"/>
          <w:sz w:val="18"/>
        </w:rPr>
      </w:pPr>
      <w:r>
        <w:rPr>
          <w:rFonts w:ascii="Courier New"/>
          <w:sz w:val="18"/>
        </w:rPr>
        <w:t>public function nextIdentity()</w:t>
      </w:r>
    </w:p>
    <w:p w14:paraId="45C77DA4" w14:textId="77777777" w:rsidR="008127B4" w:rsidRDefault="00C97DE3">
      <w:pPr>
        <w:spacing w:before="12"/>
        <w:ind w:left="1925"/>
        <w:rPr>
          <w:rFonts w:ascii="Courier New"/>
          <w:sz w:val="18"/>
        </w:rPr>
      </w:pPr>
      <w:r>
        <w:rPr>
          <w:rFonts w:ascii="Courier New"/>
          <w:w w:val="99"/>
          <w:sz w:val="18"/>
        </w:rPr>
        <w:t>{</w:t>
      </w:r>
    </w:p>
    <w:p w14:paraId="112BCC88" w14:textId="77777777" w:rsidR="008127B4" w:rsidRDefault="00C97DE3">
      <w:pPr>
        <w:spacing w:before="12"/>
        <w:ind w:left="2357"/>
        <w:rPr>
          <w:rFonts w:ascii="Courier New"/>
          <w:sz w:val="18"/>
        </w:rPr>
      </w:pPr>
      <w:r>
        <w:rPr>
          <w:rFonts w:ascii="Courier New"/>
          <w:sz w:val="18"/>
        </w:rPr>
        <w:t>return OrderId::create();</w:t>
      </w:r>
    </w:p>
    <w:p w14:paraId="5852299D" w14:textId="77777777" w:rsidR="008127B4" w:rsidRDefault="00C97DE3">
      <w:pPr>
        <w:spacing w:before="12"/>
        <w:ind w:left="1925"/>
        <w:rPr>
          <w:rFonts w:ascii="Courier New"/>
          <w:sz w:val="18"/>
        </w:rPr>
      </w:pPr>
      <w:r>
        <w:rPr>
          <w:rFonts w:ascii="Courier New"/>
          <w:w w:val="99"/>
          <w:sz w:val="18"/>
        </w:rPr>
        <w:t>}</w:t>
      </w:r>
    </w:p>
    <w:p w14:paraId="63134C51" w14:textId="77777777" w:rsidR="008127B4" w:rsidRDefault="008127B4">
      <w:pPr>
        <w:pStyle w:val="a3"/>
        <w:spacing w:before="10"/>
        <w:rPr>
          <w:rFonts w:ascii="Courier New"/>
          <w:sz w:val="11"/>
        </w:rPr>
      </w:pPr>
    </w:p>
    <w:p w14:paraId="7663A8EC" w14:textId="77777777" w:rsidR="008127B4" w:rsidRDefault="00C97DE3">
      <w:pPr>
        <w:spacing w:before="94"/>
        <w:ind w:left="1925"/>
        <w:rPr>
          <w:rFonts w:ascii="Courier New"/>
          <w:sz w:val="18"/>
        </w:rPr>
      </w:pPr>
      <w:r>
        <w:rPr>
          <w:rFonts w:ascii="Courier New"/>
          <w:sz w:val="18"/>
        </w:rPr>
        <w:t>public function add(Order $anOrder)</w:t>
      </w:r>
    </w:p>
    <w:p w14:paraId="68545C58" w14:textId="77777777" w:rsidR="008127B4" w:rsidRDefault="00C97DE3">
      <w:pPr>
        <w:spacing w:before="12"/>
        <w:ind w:left="1925"/>
        <w:rPr>
          <w:rFonts w:ascii="Courier New"/>
          <w:sz w:val="18"/>
        </w:rPr>
      </w:pPr>
      <w:r>
        <w:rPr>
          <w:rFonts w:ascii="Courier New"/>
          <w:w w:val="99"/>
          <w:sz w:val="18"/>
        </w:rPr>
        <w:t>{</w:t>
      </w:r>
    </w:p>
    <w:p w14:paraId="07678A7E" w14:textId="77777777" w:rsidR="008127B4" w:rsidRDefault="00C97DE3">
      <w:pPr>
        <w:spacing w:before="12"/>
        <w:ind w:left="2357"/>
        <w:rPr>
          <w:rFonts w:ascii="Courier New"/>
          <w:sz w:val="18"/>
        </w:rPr>
      </w:pPr>
      <w:r>
        <w:rPr>
          <w:rFonts w:ascii="Courier New"/>
          <w:sz w:val="18"/>
        </w:rPr>
        <w:t>$this-&gt;getEntityManager()-&gt;persist($anOrder);</w:t>
      </w:r>
    </w:p>
    <w:p w14:paraId="2A38B42E" w14:textId="77777777" w:rsidR="008127B4" w:rsidRDefault="00C97DE3">
      <w:pPr>
        <w:spacing w:before="12"/>
        <w:ind w:left="1925"/>
        <w:rPr>
          <w:rFonts w:ascii="Courier New"/>
          <w:sz w:val="18"/>
        </w:rPr>
      </w:pPr>
      <w:r>
        <w:rPr>
          <w:rFonts w:ascii="Courier New"/>
          <w:w w:val="99"/>
          <w:sz w:val="18"/>
        </w:rPr>
        <w:t>}</w:t>
      </w:r>
    </w:p>
    <w:p w14:paraId="5C650939" w14:textId="77777777" w:rsidR="008127B4" w:rsidRDefault="008127B4">
      <w:pPr>
        <w:pStyle w:val="a3"/>
        <w:spacing w:before="9"/>
        <w:rPr>
          <w:rFonts w:ascii="Courier New"/>
          <w:sz w:val="11"/>
        </w:rPr>
      </w:pPr>
    </w:p>
    <w:p w14:paraId="2B1FB89C" w14:textId="77777777" w:rsidR="008127B4" w:rsidRDefault="00C97DE3">
      <w:pPr>
        <w:spacing w:before="95"/>
        <w:ind w:left="1925"/>
        <w:rPr>
          <w:rFonts w:ascii="Courier New"/>
          <w:sz w:val="18"/>
        </w:rPr>
      </w:pPr>
      <w:r>
        <w:rPr>
          <w:rFonts w:ascii="Courier New"/>
          <w:sz w:val="18"/>
        </w:rPr>
        <w:t>public function remove(Order $anOrder)</w:t>
      </w:r>
    </w:p>
    <w:p w14:paraId="7AF9F789" w14:textId="77777777" w:rsidR="008127B4" w:rsidRDefault="00C97DE3">
      <w:pPr>
        <w:spacing w:before="12"/>
        <w:ind w:left="1925"/>
        <w:rPr>
          <w:rFonts w:ascii="Courier New"/>
          <w:sz w:val="18"/>
        </w:rPr>
      </w:pPr>
      <w:r>
        <w:rPr>
          <w:rFonts w:ascii="Courier New"/>
          <w:w w:val="99"/>
          <w:sz w:val="18"/>
        </w:rPr>
        <w:t>{</w:t>
      </w:r>
    </w:p>
    <w:p w14:paraId="629A2BD1" w14:textId="77777777" w:rsidR="008127B4" w:rsidRDefault="00C97DE3">
      <w:pPr>
        <w:spacing w:before="12"/>
        <w:ind w:left="2249"/>
        <w:rPr>
          <w:rFonts w:ascii="Courier New"/>
          <w:sz w:val="18"/>
        </w:rPr>
      </w:pPr>
      <w:r>
        <w:rPr>
          <w:rFonts w:ascii="Courier New"/>
          <w:sz w:val="18"/>
        </w:rPr>
        <w:t>$this-&gt;getEntityManager()-&gt;remove($anOrder);</w:t>
      </w:r>
    </w:p>
    <w:p w14:paraId="4F8FE43D" w14:textId="77777777" w:rsidR="008127B4" w:rsidRDefault="00C97DE3">
      <w:pPr>
        <w:spacing w:before="12"/>
        <w:ind w:left="1925"/>
        <w:rPr>
          <w:rFonts w:ascii="Courier New"/>
          <w:sz w:val="18"/>
        </w:rPr>
      </w:pPr>
      <w:r>
        <w:rPr>
          <w:rFonts w:ascii="Courier New"/>
          <w:w w:val="99"/>
          <w:sz w:val="18"/>
        </w:rPr>
        <w:t>}</w:t>
      </w:r>
    </w:p>
    <w:p w14:paraId="5E33E6E7" w14:textId="77777777" w:rsidR="008127B4" w:rsidRDefault="00C97DE3">
      <w:pPr>
        <w:spacing w:before="12"/>
        <w:ind w:left="1493"/>
        <w:rPr>
          <w:rFonts w:ascii="Courier New"/>
          <w:sz w:val="18"/>
        </w:rPr>
      </w:pPr>
      <w:r>
        <w:rPr>
          <w:rFonts w:ascii="Courier New"/>
          <w:w w:val="99"/>
          <w:sz w:val="18"/>
        </w:rPr>
        <w:t>}</w:t>
      </w:r>
    </w:p>
    <w:p w14:paraId="082E1798" w14:textId="77777777" w:rsidR="008127B4" w:rsidRDefault="008127B4">
      <w:pPr>
        <w:pStyle w:val="a3"/>
        <w:spacing w:before="1"/>
        <w:rPr>
          <w:rFonts w:ascii="Courier New"/>
          <w:sz w:val="11"/>
        </w:rPr>
      </w:pPr>
    </w:p>
    <w:p w14:paraId="6B4BD65E" w14:textId="77777777" w:rsidR="008127B4" w:rsidRDefault="00C97DE3">
      <w:pPr>
        <w:pStyle w:val="a3"/>
        <w:spacing w:before="63"/>
        <w:ind w:left="1133"/>
      </w:pPr>
      <w:r>
        <w:rPr>
          <w:w w:val="105"/>
        </w:rPr>
        <w:t xml:space="preserve">Let's quickly review the final implementation of the </w:t>
      </w:r>
      <w:r>
        <w:rPr>
          <w:rFonts w:ascii="Courier New"/>
          <w:w w:val="105"/>
          <w:sz w:val="20"/>
        </w:rPr>
        <w:t>OrderId</w:t>
      </w:r>
      <w:r>
        <w:rPr>
          <w:rFonts w:ascii="Courier New"/>
          <w:spacing w:val="-79"/>
          <w:w w:val="105"/>
          <w:sz w:val="20"/>
        </w:rPr>
        <w:t xml:space="preserve"> </w:t>
      </w:r>
      <w:r>
        <w:rPr>
          <w:w w:val="105"/>
        </w:rPr>
        <w:t>Value Object:</w:t>
      </w:r>
    </w:p>
    <w:p w14:paraId="576BBE2C" w14:textId="77777777" w:rsidR="008127B4" w:rsidRDefault="00C97DE3">
      <w:pPr>
        <w:spacing w:before="192" w:line="508" w:lineRule="auto"/>
        <w:ind w:left="1493" w:right="4888"/>
        <w:rPr>
          <w:rFonts w:ascii="Courier New"/>
          <w:sz w:val="18"/>
        </w:rPr>
      </w:pPr>
      <w:r>
        <w:rPr>
          <w:rFonts w:ascii="Courier New"/>
          <w:sz w:val="18"/>
        </w:rPr>
        <w:t>namespace Ddd\Billing\Domain\Model\Order; use Ramsey\Uuid\Uuid;</w:t>
      </w:r>
    </w:p>
    <w:p w14:paraId="5B6B78B9" w14:textId="77777777" w:rsidR="008127B4" w:rsidRDefault="00C97DE3">
      <w:pPr>
        <w:spacing w:line="203" w:lineRule="exact"/>
        <w:ind w:left="1493"/>
        <w:rPr>
          <w:rFonts w:ascii="Courier New"/>
          <w:sz w:val="18"/>
        </w:rPr>
      </w:pPr>
      <w:r>
        <w:rPr>
          <w:rFonts w:ascii="Courier New"/>
          <w:sz w:val="18"/>
        </w:rPr>
        <w:t>class OrderId</w:t>
      </w:r>
    </w:p>
    <w:p w14:paraId="450329C6" w14:textId="77777777" w:rsidR="008127B4" w:rsidRDefault="00C97DE3">
      <w:pPr>
        <w:spacing w:before="12"/>
        <w:ind w:left="1493"/>
        <w:rPr>
          <w:rFonts w:ascii="Courier New"/>
          <w:sz w:val="18"/>
        </w:rPr>
      </w:pPr>
      <w:r>
        <w:rPr>
          <w:rFonts w:ascii="Courier New"/>
          <w:w w:val="99"/>
          <w:sz w:val="18"/>
        </w:rPr>
        <w:t>{</w:t>
      </w:r>
    </w:p>
    <w:p w14:paraId="25665F3B" w14:textId="77777777" w:rsidR="008127B4" w:rsidRDefault="00C97DE3">
      <w:pPr>
        <w:spacing w:before="12"/>
        <w:ind w:left="1925"/>
        <w:rPr>
          <w:rFonts w:ascii="Courier New"/>
          <w:sz w:val="18"/>
        </w:rPr>
      </w:pPr>
      <w:r>
        <w:rPr>
          <w:rFonts w:ascii="Courier New"/>
          <w:sz w:val="18"/>
        </w:rPr>
        <w:t>private $id;</w:t>
      </w:r>
    </w:p>
    <w:p w14:paraId="63602D27" w14:textId="77777777" w:rsidR="008127B4" w:rsidRDefault="008127B4">
      <w:pPr>
        <w:pStyle w:val="a3"/>
        <w:spacing w:before="2"/>
        <w:rPr>
          <w:rFonts w:ascii="Courier New"/>
          <w:sz w:val="20"/>
        </w:rPr>
      </w:pPr>
    </w:p>
    <w:p w14:paraId="7BB11F62" w14:textId="77777777" w:rsidR="008127B4" w:rsidRDefault="00C97DE3">
      <w:pPr>
        <w:ind w:left="1925"/>
        <w:rPr>
          <w:rFonts w:ascii="Courier New"/>
          <w:sz w:val="18"/>
        </w:rPr>
      </w:pPr>
      <w:r>
        <w:rPr>
          <w:rFonts w:ascii="Courier New"/>
          <w:sz w:val="18"/>
        </w:rPr>
        <w:t>private function</w:t>
      </w:r>
      <w:r>
        <w:rPr>
          <w:rFonts w:ascii="Courier New"/>
          <w:sz w:val="18"/>
          <w:u w:val="single"/>
        </w:rPr>
        <w:t xml:space="preserve"> </w:t>
      </w:r>
      <w:r>
        <w:rPr>
          <w:rFonts w:ascii="Courier New"/>
          <w:sz w:val="18"/>
        </w:rPr>
        <w:t>construct($anId = null)</w:t>
      </w:r>
    </w:p>
    <w:p w14:paraId="550DFA39" w14:textId="77777777" w:rsidR="008127B4" w:rsidRDefault="00C97DE3">
      <w:pPr>
        <w:spacing w:before="12"/>
        <w:ind w:left="1925"/>
        <w:rPr>
          <w:rFonts w:ascii="Courier New"/>
          <w:sz w:val="18"/>
        </w:rPr>
      </w:pPr>
      <w:r>
        <w:rPr>
          <w:rFonts w:ascii="Courier New"/>
          <w:w w:val="99"/>
          <w:sz w:val="18"/>
        </w:rPr>
        <w:t>{</w:t>
      </w:r>
    </w:p>
    <w:p w14:paraId="14452DDB" w14:textId="77777777" w:rsidR="008127B4" w:rsidRDefault="00C97DE3">
      <w:pPr>
        <w:spacing w:before="12"/>
        <w:ind w:left="2357"/>
        <w:rPr>
          <w:rFonts w:ascii="Courier New"/>
          <w:sz w:val="18"/>
        </w:rPr>
      </w:pPr>
      <w:r>
        <w:rPr>
          <w:rFonts w:ascii="Courier New"/>
          <w:sz w:val="18"/>
        </w:rPr>
        <w:t>$this-&gt;id = $id  :Uuid::uuid4()-&gt;toString();</w:t>
      </w:r>
    </w:p>
    <w:p w14:paraId="3CFCF989" w14:textId="77777777" w:rsidR="008127B4" w:rsidRDefault="00C97DE3">
      <w:pPr>
        <w:spacing w:before="12"/>
        <w:ind w:left="1925"/>
        <w:rPr>
          <w:rFonts w:ascii="Courier New"/>
          <w:sz w:val="18"/>
        </w:rPr>
      </w:pPr>
      <w:r>
        <w:rPr>
          <w:rFonts w:ascii="Courier New"/>
          <w:w w:val="99"/>
          <w:sz w:val="18"/>
        </w:rPr>
        <w:t>}</w:t>
      </w:r>
    </w:p>
    <w:p w14:paraId="4FFDC17A" w14:textId="77777777" w:rsidR="008127B4" w:rsidRDefault="008127B4">
      <w:pPr>
        <w:pStyle w:val="a3"/>
        <w:spacing w:before="9"/>
        <w:rPr>
          <w:rFonts w:ascii="Courier New"/>
          <w:sz w:val="11"/>
        </w:rPr>
      </w:pPr>
    </w:p>
    <w:p w14:paraId="54F454D0" w14:textId="77777777" w:rsidR="008127B4" w:rsidRDefault="00C97DE3">
      <w:pPr>
        <w:spacing w:before="95"/>
        <w:ind w:left="1925"/>
        <w:rPr>
          <w:rFonts w:ascii="Courier New"/>
          <w:sz w:val="18"/>
        </w:rPr>
      </w:pPr>
      <w:r>
        <w:rPr>
          <w:rFonts w:ascii="Courier New"/>
          <w:sz w:val="18"/>
        </w:rPr>
        <w:t>public static function create($anId = null )</w:t>
      </w:r>
    </w:p>
    <w:p w14:paraId="3C669431" w14:textId="77777777" w:rsidR="008127B4" w:rsidRDefault="00C97DE3">
      <w:pPr>
        <w:spacing w:before="12"/>
        <w:ind w:left="1925"/>
        <w:rPr>
          <w:rFonts w:ascii="Courier New"/>
          <w:sz w:val="18"/>
        </w:rPr>
      </w:pPr>
      <w:r>
        <w:rPr>
          <w:rFonts w:ascii="Courier New"/>
          <w:w w:val="99"/>
          <w:sz w:val="18"/>
        </w:rPr>
        <w:t>{</w:t>
      </w:r>
    </w:p>
    <w:p w14:paraId="464FF378" w14:textId="77777777" w:rsidR="008127B4" w:rsidRDefault="00C97DE3">
      <w:pPr>
        <w:spacing w:before="12"/>
        <w:ind w:left="2357"/>
        <w:rPr>
          <w:rFonts w:ascii="Courier New"/>
          <w:sz w:val="18"/>
        </w:rPr>
      </w:pPr>
      <w:r>
        <w:rPr>
          <w:rFonts w:ascii="Courier New"/>
          <w:sz w:val="18"/>
        </w:rPr>
        <w:t>return new static($anId);</w:t>
      </w:r>
    </w:p>
    <w:p w14:paraId="043C0A01" w14:textId="77777777" w:rsidR="008127B4" w:rsidRDefault="00C97DE3">
      <w:pPr>
        <w:spacing w:before="12"/>
        <w:ind w:left="1925"/>
        <w:rPr>
          <w:rFonts w:ascii="Courier New"/>
          <w:sz w:val="18"/>
        </w:rPr>
      </w:pPr>
      <w:r>
        <w:rPr>
          <w:rFonts w:ascii="Courier New"/>
          <w:w w:val="99"/>
          <w:sz w:val="18"/>
        </w:rPr>
        <w:t>}</w:t>
      </w:r>
    </w:p>
    <w:p w14:paraId="0E587FD0" w14:textId="77777777" w:rsidR="008127B4" w:rsidRDefault="00C97DE3">
      <w:pPr>
        <w:spacing w:before="12"/>
        <w:ind w:left="1493"/>
        <w:rPr>
          <w:rFonts w:ascii="Courier New"/>
          <w:sz w:val="18"/>
        </w:rPr>
      </w:pPr>
      <w:r>
        <w:rPr>
          <w:rFonts w:ascii="Courier New"/>
          <w:w w:val="99"/>
          <w:sz w:val="18"/>
        </w:rPr>
        <w:t>}</w:t>
      </w:r>
    </w:p>
    <w:p w14:paraId="742C11EC" w14:textId="77777777" w:rsidR="008127B4" w:rsidRDefault="008127B4">
      <w:pPr>
        <w:pStyle w:val="a3"/>
        <w:spacing w:before="7"/>
        <w:rPr>
          <w:rFonts w:ascii="Courier New"/>
          <w:sz w:val="11"/>
        </w:rPr>
      </w:pPr>
    </w:p>
    <w:p w14:paraId="59B86FE3" w14:textId="77777777" w:rsidR="008127B4" w:rsidRDefault="00C97DE3">
      <w:pPr>
        <w:pStyle w:val="a3"/>
        <w:spacing w:before="57" w:line="249" w:lineRule="auto"/>
        <w:ind w:left="1133" w:right="1216"/>
      </w:pPr>
      <w:r>
        <w:rPr>
          <w:w w:val="105"/>
        </w:rPr>
        <w:t>The</w:t>
      </w:r>
      <w:r>
        <w:rPr>
          <w:spacing w:val="-30"/>
          <w:w w:val="105"/>
        </w:rPr>
        <w:t xml:space="preserve"> </w:t>
      </w:r>
      <w:r>
        <w:rPr>
          <w:w w:val="105"/>
        </w:rPr>
        <w:t>main</w:t>
      </w:r>
      <w:r>
        <w:rPr>
          <w:spacing w:val="-29"/>
          <w:w w:val="105"/>
        </w:rPr>
        <w:t xml:space="preserve"> </w:t>
      </w:r>
      <w:r>
        <w:rPr>
          <w:w w:val="105"/>
        </w:rPr>
        <w:t>concern</w:t>
      </w:r>
      <w:r>
        <w:rPr>
          <w:spacing w:val="-29"/>
          <w:w w:val="105"/>
        </w:rPr>
        <w:t xml:space="preserve"> </w:t>
      </w:r>
      <w:r>
        <w:rPr>
          <w:w w:val="105"/>
        </w:rPr>
        <w:t>about</w:t>
      </w:r>
      <w:r>
        <w:rPr>
          <w:spacing w:val="-29"/>
          <w:w w:val="105"/>
        </w:rPr>
        <w:t xml:space="preserve"> </w:t>
      </w:r>
      <w:r>
        <w:rPr>
          <w:w w:val="105"/>
        </w:rPr>
        <w:t>this</w:t>
      </w:r>
      <w:r>
        <w:rPr>
          <w:spacing w:val="-29"/>
          <w:w w:val="105"/>
        </w:rPr>
        <w:t xml:space="preserve"> </w:t>
      </w:r>
      <w:r>
        <w:rPr>
          <w:w w:val="105"/>
        </w:rPr>
        <w:t>approach,</w:t>
      </w:r>
      <w:r>
        <w:rPr>
          <w:spacing w:val="-30"/>
          <w:w w:val="105"/>
        </w:rPr>
        <w:t xml:space="preserve"> </w:t>
      </w:r>
      <w:r>
        <w:rPr>
          <w:w w:val="105"/>
        </w:rPr>
        <w:t>as</w:t>
      </w:r>
      <w:r>
        <w:rPr>
          <w:spacing w:val="-29"/>
          <w:w w:val="105"/>
        </w:rPr>
        <w:t xml:space="preserve"> </w:t>
      </w:r>
      <w:r>
        <w:rPr>
          <w:w w:val="105"/>
        </w:rPr>
        <w:t>you'll</w:t>
      </w:r>
      <w:r>
        <w:rPr>
          <w:spacing w:val="-29"/>
          <w:w w:val="105"/>
        </w:rPr>
        <w:t xml:space="preserve"> </w:t>
      </w:r>
      <w:r>
        <w:rPr>
          <w:w w:val="105"/>
        </w:rPr>
        <w:t>see</w:t>
      </w:r>
      <w:r>
        <w:rPr>
          <w:spacing w:val="-29"/>
          <w:w w:val="105"/>
        </w:rPr>
        <w:t xml:space="preserve"> </w:t>
      </w:r>
      <w:r>
        <w:rPr>
          <w:w w:val="105"/>
        </w:rPr>
        <w:t>in</w:t>
      </w:r>
      <w:r>
        <w:rPr>
          <w:spacing w:val="-29"/>
          <w:w w:val="105"/>
        </w:rPr>
        <w:t xml:space="preserve"> </w:t>
      </w:r>
      <w:r>
        <w:rPr>
          <w:w w:val="105"/>
        </w:rPr>
        <w:t>the</w:t>
      </w:r>
      <w:r>
        <w:rPr>
          <w:spacing w:val="-30"/>
          <w:w w:val="105"/>
        </w:rPr>
        <w:t xml:space="preserve"> </w:t>
      </w:r>
      <w:r>
        <w:rPr>
          <w:w w:val="105"/>
        </w:rPr>
        <w:t>following</w:t>
      </w:r>
      <w:r>
        <w:rPr>
          <w:spacing w:val="-29"/>
          <w:w w:val="105"/>
        </w:rPr>
        <w:t xml:space="preserve"> </w:t>
      </w:r>
      <w:r>
        <w:rPr>
          <w:w w:val="105"/>
        </w:rPr>
        <w:t>sections,</w:t>
      </w:r>
      <w:r>
        <w:rPr>
          <w:spacing w:val="-29"/>
          <w:w w:val="105"/>
        </w:rPr>
        <w:t xml:space="preserve"> </w:t>
      </w:r>
      <w:r>
        <w:rPr>
          <w:w w:val="105"/>
        </w:rPr>
        <w:t>is</w:t>
      </w:r>
      <w:r>
        <w:rPr>
          <w:spacing w:val="-29"/>
          <w:w w:val="105"/>
        </w:rPr>
        <w:t xml:space="preserve"> </w:t>
      </w:r>
      <w:r>
        <w:rPr>
          <w:w w:val="105"/>
        </w:rPr>
        <w:t>how</w:t>
      </w:r>
      <w:r>
        <w:rPr>
          <w:spacing w:val="-29"/>
          <w:w w:val="105"/>
        </w:rPr>
        <w:t xml:space="preserve"> </w:t>
      </w:r>
      <w:r>
        <w:rPr>
          <w:w w:val="105"/>
        </w:rPr>
        <w:t>easy</w:t>
      </w:r>
      <w:r>
        <w:rPr>
          <w:spacing w:val="-30"/>
          <w:w w:val="105"/>
        </w:rPr>
        <w:t xml:space="preserve"> </w:t>
      </w:r>
      <w:r>
        <w:rPr>
          <w:w w:val="105"/>
        </w:rPr>
        <w:t>it is to persist Entities that contain Value Objects. However, mapping embedded Value Objects</w:t>
      </w:r>
      <w:r>
        <w:rPr>
          <w:spacing w:val="-15"/>
          <w:w w:val="105"/>
        </w:rPr>
        <w:t xml:space="preserve"> </w:t>
      </w:r>
      <w:r>
        <w:rPr>
          <w:w w:val="105"/>
        </w:rPr>
        <w:t>that</w:t>
      </w:r>
      <w:r>
        <w:rPr>
          <w:spacing w:val="-14"/>
          <w:w w:val="105"/>
        </w:rPr>
        <w:t xml:space="preserve"> </w:t>
      </w:r>
      <w:r>
        <w:rPr>
          <w:w w:val="105"/>
        </w:rPr>
        <w:t>are</w:t>
      </w:r>
      <w:r>
        <w:rPr>
          <w:spacing w:val="-14"/>
          <w:w w:val="105"/>
        </w:rPr>
        <w:t xml:space="preserve"> </w:t>
      </w:r>
      <w:r>
        <w:rPr>
          <w:w w:val="105"/>
        </w:rPr>
        <w:t>inside</w:t>
      </w:r>
      <w:r>
        <w:rPr>
          <w:spacing w:val="-14"/>
          <w:w w:val="105"/>
        </w:rPr>
        <w:t xml:space="preserve"> </w:t>
      </w:r>
      <w:r>
        <w:rPr>
          <w:w w:val="105"/>
        </w:rPr>
        <w:t>an</w:t>
      </w:r>
      <w:r>
        <w:rPr>
          <w:spacing w:val="-14"/>
          <w:w w:val="105"/>
        </w:rPr>
        <w:t xml:space="preserve"> </w:t>
      </w:r>
      <w:r>
        <w:rPr>
          <w:w w:val="105"/>
        </w:rPr>
        <w:t>Entity</w:t>
      </w:r>
      <w:r>
        <w:rPr>
          <w:spacing w:val="-14"/>
          <w:w w:val="105"/>
        </w:rPr>
        <w:t xml:space="preserve"> </w:t>
      </w:r>
      <w:r>
        <w:rPr>
          <w:w w:val="105"/>
        </w:rPr>
        <w:t>can</w:t>
      </w:r>
      <w:r>
        <w:rPr>
          <w:spacing w:val="-14"/>
          <w:w w:val="105"/>
        </w:rPr>
        <w:t xml:space="preserve"> </w:t>
      </w:r>
      <w:r>
        <w:rPr>
          <w:w w:val="105"/>
        </w:rPr>
        <w:t>be</w:t>
      </w:r>
      <w:r>
        <w:rPr>
          <w:spacing w:val="-14"/>
          <w:w w:val="105"/>
        </w:rPr>
        <w:t xml:space="preserve"> </w:t>
      </w:r>
      <w:r>
        <w:rPr>
          <w:w w:val="105"/>
        </w:rPr>
        <w:t>tricky,</w:t>
      </w:r>
      <w:r>
        <w:rPr>
          <w:spacing w:val="-14"/>
          <w:w w:val="105"/>
        </w:rPr>
        <w:t xml:space="preserve"> </w:t>
      </w:r>
      <w:r>
        <w:rPr>
          <w:w w:val="105"/>
        </w:rPr>
        <w:t>depending</w:t>
      </w:r>
      <w:r>
        <w:rPr>
          <w:spacing w:val="-14"/>
          <w:w w:val="105"/>
        </w:rPr>
        <w:t xml:space="preserve"> </w:t>
      </w:r>
      <w:r>
        <w:rPr>
          <w:w w:val="105"/>
        </w:rPr>
        <w:t>on</w:t>
      </w:r>
      <w:r>
        <w:rPr>
          <w:spacing w:val="-14"/>
          <w:w w:val="105"/>
        </w:rPr>
        <w:t xml:space="preserve"> </w:t>
      </w:r>
      <w:r>
        <w:rPr>
          <w:w w:val="105"/>
        </w:rPr>
        <w:t>the</w:t>
      </w:r>
      <w:r>
        <w:rPr>
          <w:spacing w:val="-14"/>
          <w:w w:val="105"/>
        </w:rPr>
        <w:t xml:space="preserve"> </w:t>
      </w:r>
      <w:r>
        <w:rPr>
          <w:w w:val="105"/>
        </w:rPr>
        <w:t>ORM.</w:t>
      </w:r>
    </w:p>
    <w:p w14:paraId="13A939B3" w14:textId="77777777" w:rsidR="008127B4" w:rsidRDefault="008127B4">
      <w:pPr>
        <w:spacing w:line="249" w:lineRule="auto"/>
        <w:sectPr w:rsidR="008127B4">
          <w:pgSz w:w="10830" w:h="13330"/>
          <w:pgMar w:top="1140" w:right="0" w:bottom="1140" w:left="0" w:header="925" w:footer="941" w:gutter="0"/>
          <w:cols w:space="720"/>
        </w:sectPr>
      </w:pPr>
    </w:p>
    <w:p w14:paraId="5E174086" w14:textId="77777777" w:rsidR="008127B4" w:rsidRDefault="008127B4">
      <w:pPr>
        <w:pStyle w:val="a3"/>
        <w:spacing w:before="7"/>
        <w:rPr>
          <w:sz w:val="16"/>
        </w:rPr>
      </w:pPr>
    </w:p>
    <w:p w14:paraId="3D132CDF" w14:textId="77777777" w:rsidR="008127B4" w:rsidRDefault="00C97DE3">
      <w:pPr>
        <w:pStyle w:val="3"/>
        <w:spacing w:before="89"/>
      </w:pPr>
      <w:bookmarkStart w:id="175" w:name="Other_Bounded_Context_Generates_Identity"/>
      <w:bookmarkStart w:id="176" w:name="_bookmark119"/>
      <w:bookmarkStart w:id="177" w:name="_bookmark120"/>
      <w:bookmarkEnd w:id="175"/>
      <w:bookmarkEnd w:id="176"/>
      <w:bookmarkEnd w:id="177"/>
      <w:r>
        <w:t>Other Bounded Context Generates Identity</w:t>
      </w:r>
    </w:p>
    <w:p w14:paraId="23AD38D6" w14:textId="77777777" w:rsidR="008127B4" w:rsidRDefault="00C97DE3">
      <w:pPr>
        <w:pStyle w:val="a3"/>
        <w:spacing w:before="81" w:line="249" w:lineRule="auto"/>
        <w:ind w:left="1133" w:right="1289"/>
      </w:pPr>
      <w:r>
        <w:t>This is likely the most complex Identity generation strategy because it forces a local Entity to be dependent not only on local Bounded Context events, but also on external Bounded Contexts events. So in terms of maintenance, the cost would be high.</w:t>
      </w:r>
    </w:p>
    <w:p w14:paraId="476A2AB4" w14:textId="77777777" w:rsidR="008127B4" w:rsidRDefault="008127B4">
      <w:pPr>
        <w:pStyle w:val="a3"/>
        <w:spacing w:before="10"/>
        <w:rPr>
          <w:sz w:val="15"/>
        </w:rPr>
      </w:pPr>
    </w:p>
    <w:p w14:paraId="4EF527BD" w14:textId="77777777" w:rsidR="008127B4" w:rsidRDefault="00C97DE3">
      <w:pPr>
        <w:pStyle w:val="a3"/>
        <w:spacing w:line="249" w:lineRule="auto"/>
        <w:ind w:left="1133" w:right="1145"/>
      </w:pPr>
      <w:r>
        <w:t>The other Bounded Context provides an interface to select the Identity from the local Entity. It can take some of the exposed properties as its own.</w:t>
      </w:r>
    </w:p>
    <w:p w14:paraId="2E024A2A" w14:textId="77777777" w:rsidR="008127B4" w:rsidRDefault="008127B4">
      <w:pPr>
        <w:pStyle w:val="a3"/>
        <w:spacing w:before="9"/>
        <w:rPr>
          <w:sz w:val="15"/>
        </w:rPr>
      </w:pPr>
    </w:p>
    <w:p w14:paraId="28E3F232" w14:textId="77777777" w:rsidR="008127B4" w:rsidRDefault="00C97DE3">
      <w:pPr>
        <w:pStyle w:val="a3"/>
        <w:spacing w:line="249" w:lineRule="auto"/>
        <w:ind w:left="1133" w:right="1440"/>
      </w:pPr>
      <w:r>
        <w:rPr>
          <w:w w:val="105"/>
        </w:rPr>
        <w:t>When</w:t>
      </w:r>
      <w:r>
        <w:rPr>
          <w:spacing w:val="-28"/>
          <w:w w:val="105"/>
        </w:rPr>
        <w:t xml:space="preserve"> </w:t>
      </w:r>
      <w:r>
        <w:rPr>
          <w:w w:val="105"/>
        </w:rPr>
        <w:t>synchronization</w:t>
      </w:r>
      <w:r>
        <w:rPr>
          <w:spacing w:val="-28"/>
          <w:w w:val="105"/>
        </w:rPr>
        <w:t xml:space="preserve"> </w:t>
      </w:r>
      <w:r>
        <w:rPr>
          <w:w w:val="105"/>
        </w:rPr>
        <w:t>is</w:t>
      </w:r>
      <w:r>
        <w:rPr>
          <w:spacing w:val="-28"/>
          <w:w w:val="105"/>
        </w:rPr>
        <w:t xml:space="preserve"> </w:t>
      </w:r>
      <w:r>
        <w:rPr>
          <w:w w:val="105"/>
        </w:rPr>
        <w:t>needed</w:t>
      </w:r>
      <w:r>
        <w:rPr>
          <w:spacing w:val="-27"/>
          <w:w w:val="105"/>
        </w:rPr>
        <w:t xml:space="preserve"> </w:t>
      </w:r>
      <w:r>
        <w:rPr>
          <w:w w:val="105"/>
        </w:rPr>
        <w:t>between</w:t>
      </w:r>
      <w:r>
        <w:rPr>
          <w:spacing w:val="-28"/>
          <w:w w:val="105"/>
        </w:rPr>
        <w:t xml:space="preserve"> </w:t>
      </w:r>
      <w:r>
        <w:rPr>
          <w:w w:val="105"/>
        </w:rPr>
        <w:t>the</w:t>
      </w:r>
      <w:r>
        <w:rPr>
          <w:spacing w:val="-28"/>
          <w:w w:val="105"/>
        </w:rPr>
        <w:t xml:space="preserve"> </w:t>
      </w:r>
      <w:r>
        <w:rPr>
          <w:w w:val="105"/>
        </w:rPr>
        <w:t>Entities</w:t>
      </w:r>
      <w:r>
        <w:rPr>
          <w:spacing w:val="-28"/>
          <w:w w:val="105"/>
        </w:rPr>
        <w:t xml:space="preserve"> </w:t>
      </w:r>
      <w:r>
        <w:rPr>
          <w:w w:val="105"/>
        </w:rPr>
        <w:t>of</w:t>
      </w:r>
      <w:r>
        <w:rPr>
          <w:spacing w:val="-27"/>
          <w:w w:val="105"/>
        </w:rPr>
        <w:t xml:space="preserve"> </w:t>
      </w:r>
      <w:r>
        <w:rPr>
          <w:w w:val="105"/>
        </w:rPr>
        <w:t>the</w:t>
      </w:r>
      <w:r>
        <w:rPr>
          <w:spacing w:val="-28"/>
          <w:w w:val="105"/>
        </w:rPr>
        <w:t xml:space="preserve"> </w:t>
      </w:r>
      <w:r>
        <w:rPr>
          <w:w w:val="105"/>
        </w:rPr>
        <w:t>Bounded</w:t>
      </w:r>
      <w:r>
        <w:rPr>
          <w:spacing w:val="-28"/>
          <w:w w:val="105"/>
        </w:rPr>
        <w:t xml:space="preserve"> </w:t>
      </w:r>
      <w:r>
        <w:rPr>
          <w:w w:val="105"/>
        </w:rPr>
        <w:t>Contexts,</w:t>
      </w:r>
      <w:r>
        <w:rPr>
          <w:spacing w:val="-27"/>
          <w:w w:val="105"/>
        </w:rPr>
        <w:t xml:space="preserve"> </w:t>
      </w:r>
      <w:r>
        <w:rPr>
          <w:w w:val="105"/>
        </w:rPr>
        <w:t>it</w:t>
      </w:r>
      <w:r>
        <w:rPr>
          <w:spacing w:val="-28"/>
          <w:w w:val="105"/>
        </w:rPr>
        <w:t xml:space="preserve"> </w:t>
      </w:r>
      <w:r>
        <w:rPr>
          <w:w w:val="105"/>
        </w:rPr>
        <w:t>can usually</w:t>
      </w:r>
      <w:r>
        <w:rPr>
          <w:spacing w:val="-31"/>
          <w:w w:val="105"/>
        </w:rPr>
        <w:t xml:space="preserve"> </w:t>
      </w:r>
      <w:r>
        <w:rPr>
          <w:w w:val="105"/>
        </w:rPr>
        <w:t>be</w:t>
      </w:r>
      <w:r>
        <w:rPr>
          <w:spacing w:val="-31"/>
          <w:w w:val="105"/>
        </w:rPr>
        <w:t xml:space="preserve"> </w:t>
      </w:r>
      <w:r>
        <w:rPr>
          <w:w w:val="105"/>
        </w:rPr>
        <w:t>achieved</w:t>
      </w:r>
      <w:r>
        <w:rPr>
          <w:spacing w:val="-30"/>
          <w:w w:val="105"/>
        </w:rPr>
        <w:t xml:space="preserve"> </w:t>
      </w:r>
      <w:r>
        <w:rPr>
          <w:w w:val="105"/>
        </w:rPr>
        <w:t>with</w:t>
      </w:r>
      <w:r>
        <w:rPr>
          <w:spacing w:val="-31"/>
          <w:w w:val="105"/>
        </w:rPr>
        <w:t xml:space="preserve"> </w:t>
      </w:r>
      <w:r>
        <w:rPr>
          <w:w w:val="105"/>
        </w:rPr>
        <w:t>an</w:t>
      </w:r>
      <w:r>
        <w:rPr>
          <w:spacing w:val="-31"/>
          <w:w w:val="105"/>
        </w:rPr>
        <w:t xml:space="preserve"> </w:t>
      </w:r>
      <w:r>
        <w:rPr>
          <w:w w:val="105"/>
        </w:rPr>
        <w:t>Event-Driven</w:t>
      </w:r>
      <w:r>
        <w:rPr>
          <w:spacing w:val="-30"/>
          <w:w w:val="105"/>
        </w:rPr>
        <w:t xml:space="preserve"> </w:t>
      </w:r>
      <w:r>
        <w:rPr>
          <w:w w:val="105"/>
        </w:rPr>
        <w:t>Architecture</w:t>
      </w:r>
      <w:r>
        <w:rPr>
          <w:spacing w:val="-31"/>
          <w:w w:val="105"/>
        </w:rPr>
        <w:t xml:space="preserve"> </w:t>
      </w:r>
      <w:r>
        <w:rPr>
          <w:w w:val="105"/>
        </w:rPr>
        <w:t>on</w:t>
      </w:r>
      <w:r>
        <w:rPr>
          <w:spacing w:val="-30"/>
          <w:w w:val="105"/>
        </w:rPr>
        <w:t xml:space="preserve"> </w:t>
      </w:r>
      <w:r>
        <w:rPr>
          <w:w w:val="105"/>
        </w:rPr>
        <w:t>each</w:t>
      </w:r>
      <w:r>
        <w:rPr>
          <w:spacing w:val="-31"/>
          <w:w w:val="105"/>
        </w:rPr>
        <w:t xml:space="preserve"> </w:t>
      </w:r>
      <w:r>
        <w:rPr>
          <w:w w:val="105"/>
        </w:rPr>
        <w:t>of</w:t>
      </w:r>
      <w:r>
        <w:rPr>
          <w:spacing w:val="-31"/>
          <w:w w:val="105"/>
        </w:rPr>
        <w:t xml:space="preserve"> </w:t>
      </w:r>
      <w:r>
        <w:rPr>
          <w:w w:val="105"/>
        </w:rPr>
        <w:t>the</w:t>
      </w:r>
      <w:r>
        <w:rPr>
          <w:spacing w:val="-30"/>
          <w:w w:val="105"/>
        </w:rPr>
        <w:t xml:space="preserve"> </w:t>
      </w:r>
      <w:r>
        <w:rPr>
          <w:w w:val="105"/>
        </w:rPr>
        <w:t>Bounded</w:t>
      </w:r>
      <w:r>
        <w:rPr>
          <w:spacing w:val="-31"/>
          <w:w w:val="105"/>
        </w:rPr>
        <w:t xml:space="preserve"> </w:t>
      </w:r>
      <w:r>
        <w:rPr>
          <w:w w:val="105"/>
        </w:rPr>
        <w:t>Contexts</w:t>
      </w:r>
      <w:bookmarkStart w:id="178" w:name="Persisting_Entities"/>
      <w:bookmarkEnd w:id="178"/>
      <w:r>
        <w:rPr>
          <w:w w:val="105"/>
        </w:rPr>
        <w:t xml:space="preserve"> that</w:t>
      </w:r>
      <w:r>
        <w:rPr>
          <w:spacing w:val="-12"/>
          <w:w w:val="105"/>
        </w:rPr>
        <w:t xml:space="preserve"> </w:t>
      </w:r>
      <w:r>
        <w:rPr>
          <w:w w:val="105"/>
        </w:rPr>
        <w:t>need</w:t>
      </w:r>
      <w:r>
        <w:rPr>
          <w:spacing w:val="-11"/>
          <w:w w:val="105"/>
        </w:rPr>
        <w:t xml:space="preserve"> </w:t>
      </w:r>
      <w:r>
        <w:rPr>
          <w:w w:val="105"/>
        </w:rPr>
        <w:t>to</w:t>
      </w:r>
      <w:r>
        <w:rPr>
          <w:spacing w:val="-11"/>
          <w:w w:val="105"/>
        </w:rPr>
        <w:t xml:space="preserve"> </w:t>
      </w:r>
      <w:r>
        <w:rPr>
          <w:w w:val="105"/>
        </w:rPr>
        <w:t>be</w:t>
      </w:r>
      <w:r>
        <w:rPr>
          <w:spacing w:val="-11"/>
          <w:w w:val="105"/>
        </w:rPr>
        <w:t xml:space="preserve"> </w:t>
      </w:r>
      <w:r>
        <w:rPr>
          <w:w w:val="105"/>
        </w:rPr>
        <w:t>notified</w:t>
      </w:r>
      <w:r>
        <w:rPr>
          <w:spacing w:val="-12"/>
          <w:w w:val="105"/>
        </w:rPr>
        <w:t xml:space="preserve"> </w:t>
      </w:r>
      <w:r>
        <w:rPr>
          <w:w w:val="105"/>
        </w:rPr>
        <w:t>when</w:t>
      </w:r>
      <w:r>
        <w:rPr>
          <w:spacing w:val="-11"/>
          <w:w w:val="105"/>
        </w:rPr>
        <w:t xml:space="preserve"> </w:t>
      </w:r>
      <w:r>
        <w:rPr>
          <w:w w:val="105"/>
        </w:rPr>
        <w:t>the</w:t>
      </w:r>
      <w:r>
        <w:rPr>
          <w:spacing w:val="-11"/>
          <w:w w:val="105"/>
        </w:rPr>
        <w:t xml:space="preserve"> </w:t>
      </w:r>
      <w:r>
        <w:rPr>
          <w:w w:val="105"/>
        </w:rPr>
        <w:t>original</w:t>
      </w:r>
      <w:r>
        <w:rPr>
          <w:spacing w:val="-11"/>
          <w:w w:val="105"/>
        </w:rPr>
        <w:t xml:space="preserve"> </w:t>
      </w:r>
      <w:r>
        <w:rPr>
          <w:w w:val="105"/>
        </w:rPr>
        <w:t>Entity</w:t>
      </w:r>
      <w:r>
        <w:rPr>
          <w:spacing w:val="-12"/>
          <w:w w:val="105"/>
        </w:rPr>
        <w:t xml:space="preserve"> </w:t>
      </w:r>
      <w:r>
        <w:rPr>
          <w:w w:val="105"/>
        </w:rPr>
        <w:t>is</w:t>
      </w:r>
      <w:r>
        <w:rPr>
          <w:spacing w:val="-11"/>
          <w:w w:val="105"/>
        </w:rPr>
        <w:t xml:space="preserve"> </w:t>
      </w:r>
      <w:r>
        <w:rPr>
          <w:w w:val="105"/>
        </w:rPr>
        <w:t>changed.</w:t>
      </w:r>
    </w:p>
    <w:p w14:paraId="4BCF1FD6" w14:textId="77777777" w:rsidR="008127B4" w:rsidRDefault="008127B4">
      <w:pPr>
        <w:pStyle w:val="a3"/>
        <w:rPr>
          <w:sz w:val="20"/>
        </w:rPr>
      </w:pPr>
    </w:p>
    <w:p w14:paraId="64052D01" w14:textId="77777777" w:rsidR="008127B4" w:rsidRDefault="008127B4">
      <w:pPr>
        <w:pStyle w:val="a3"/>
        <w:spacing w:before="8"/>
        <w:rPr>
          <w:sz w:val="26"/>
        </w:rPr>
      </w:pPr>
    </w:p>
    <w:p w14:paraId="359C7E84" w14:textId="77777777" w:rsidR="008127B4" w:rsidRDefault="00C97DE3">
      <w:pPr>
        <w:pStyle w:val="2"/>
      </w:pPr>
      <w:bookmarkStart w:id="179" w:name="_bookmark121"/>
      <w:bookmarkEnd w:id="179"/>
      <w:r>
        <w:t>Persisting Entities</w:t>
      </w:r>
    </w:p>
    <w:p w14:paraId="4FAE7128" w14:textId="77777777" w:rsidR="008127B4" w:rsidRDefault="00C97DE3">
      <w:pPr>
        <w:pStyle w:val="a3"/>
        <w:spacing w:before="83" w:line="249" w:lineRule="auto"/>
        <w:ind w:left="1133" w:right="1273"/>
      </w:pPr>
      <w:r>
        <w:t>Currently, as discussed earlier in the chapter, the best tool for saving Entity state to a persistent store is Doctrine ORM. Doctrine has several ways to specify Entity metadata: by annotations in Entity code, by XML, by YAML, or by plain PHP. In this chapter, we'll</w:t>
      </w:r>
      <w:bookmarkStart w:id="180" w:name="Setting_Up_Doctrine"/>
      <w:bookmarkEnd w:id="180"/>
      <w:r>
        <w:t xml:space="preserve"> discuss in depth why annotations are not the best thing to use when mapping Entities.</w:t>
      </w:r>
    </w:p>
    <w:p w14:paraId="7237F840" w14:textId="77777777" w:rsidR="008127B4" w:rsidRDefault="008127B4">
      <w:pPr>
        <w:pStyle w:val="a3"/>
        <w:rPr>
          <w:sz w:val="20"/>
        </w:rPr>
      </w:pPr>
    </w:p>
    <w:p w14:paraId="683B9E97" w14:textId="77777777" w:rsidR="008127B4" w:rsidRDefault="008127B4">
      <w:pPr>
        <w:pStyle w:val="a3"/>
        <w:rPr>
          <w:sz w:val="23"/>
        </w:rPr>
      </w:pPr>
    </w:p>
    <w:p w14:paraId="5240040F" w14:textId="77777777" w:rsidR="008127B4" w:rsidRDefault="00C97DE3">
      <w:pPr>
        <w:pStyle w:val="3"/>
        <w:spacing w:before="1"/>
      </w:pPr>
      <w:bookmarkStart w:id="181" w:name="_bookmark122"/>
      <w:bookmarkEnd w:id="181"/>
      <w:r>
        <w:t>Setting Up Doctrine</w:t>
      </w:r>
    </w:p>
    <w:p w14:paraId="7CE8A14A" w14:textId="77777777" w:rsidR="008127B4" w:rsidRDefault="00C97DE3">
      <w:pPr>
        <w:pStyle w:val="a3"/>
        <w:spacing w:before="81" w:line="249" w:lineRule="auto"/>
        <w:ind w:left="1133" w:right="1190"/>
      </w:pPr>
      <w:r>
        <w:t>First of all, we need to require Doctrine through Composer. At the root folder of the project, the command below has to be executed:</w:t>
      </w:r>
    </w:p>
    <w:p w14:paraId="03809F07" w14:textId="77777777" w:rsidR="008127B4" w:rsidRDefault="008127B4">
      <w:pPr>
        <w:pStyle w:val="a3"/>
        <w:spacing w:before="1"/>
        <w:rPr>
          <w:sz w:val="16"/>
        </w:rPr>
      </w:pPr>
    </w:p>
    <w:p w14:paraId="78618EDB" w14:textId="77777777" w:rsidR="008127B4" w:rsidRDefault="00C97DE3">
      <w:pPr>
        <w:ind w:left="1601"/>
        <w:rPr>
          <w:rFonts w:ascii="Courier New"/>
          <w:sz w:val="18"/>
        </w:rPr>
      </w:pPr>
      <w:r>
        <w:rPr>
          <w:rFonts w:ascii="Courier New"/>
          <w:sz w:val="18"/>
        </w:rPr>
        <w:t>&gt; php composer.phar require "doctrine/orm=^2.5"</w:t>
      </w:r>
    </w:p>
    <w:p w14:paraId="51B2540E" w14:textId="77777777" w:rsidR="008127B4" w:rsidRDefault="008127B4">
      <w:pPr>
        <w:pStyle w:val="a3"/>
        <w:spacing w:before="7"/>
        <w:rPr>
          <w:rFonts w:ascii="Courier New"/>
          <w:sz w:val="16"/>
        </w:rPr>
      </w:pPr>
    </w:p>
    <w:p w14:paraId="414F7786" w14:textId="77777777" w:rsidR="008127B4" w:rsidRDefault="00C97DE3">
      <w:pPr>
        <w:pStyle w:val="a3"/>
        <w:ind w:left="1133"/>
      </w:pPr>
      <w:r>
        <w:rPr>
          <w:w w:val="105"/>
        </w:rPr>
        <w:t>Then, these lines will allow you to set up Doctrine:</w:t>
      </w:r>
    </w:p>
    <w:p w14:paraId="20A932BD" w14:textId="77777777" w:rsidR="008127B4" w:rsidRDefault="008127B4">
      <w:pPr>
        <w:pStyle w:val="a3"/>
        <w:spacing w:before="10"/>
        <w:rPr>
          <w:sz w:val="16"/>
        </w:rPr>
      </w:pPr>
    </w:p>
    <w:p w14:paraId="160C3516" w14:textId="77777777" w:rsidR="008127B4" w:rsidRDefault="00C97DE3">
      <w:pPr>
        <w:ind w:left="1493"/>
        <w:rPr>
          <w:rFonts w:ascii="Courier New"/>
          <w:sz w:val="18"/>
        </w:rPr>
      </w:pPr>
      <w:r>
        <w:rPr>
          <w:rFonts w:ascii="Courier New"/>
          <w:sz w:val="18"/>
        </w:rPr>
        <w:t>require_once '/path/to/vendor/autoload.php';</w:t>
      </w:r>
    </w:p>
    <w:p w14:paraId="6D5D37D9" w14:textId="77777777" w:rsidR="008127B4" w:rsidRDefault="008127B4">
      <w:pPr>
        <w:pStyle w:val="a3"/>
        <w:spacing w:before="2"/>
        <w:rPr>
          <w:rFonts w:ascii="Courier New"/>
          <w:sz w:val="20"/>
        </w:rPr>
      </w:pPr>
    </w:p>
    <w:p w14:paraId="2C347C24" w14:textId="77777777" w:rsidR="008127B4" w:rsidRDefault="00C97DE3">
      <w:pPr>
        <w:spacing w:line="254" w:lineRule="auto"/>
        <w:ind w:left="1493" w:right="5968"/>
        <w:rPr>
          <w:rFonts w:ascii="Courier New"/>
          <w:sz w:val="18"/>
        </w:rPr>
      </w:pPr>
      <w:r>
        <w:rPr>
          <w:rFonts w:ascii="Courier New"/>
          <w:sz w:val="18"/>
        </w:rPr>
        <w:t>use Doctrine\ORM\Tools\Setup; use Doctrine\ORM\EntityManager;</w:t>
      </w:r>
    </w:p>
    <w:p w14:paraId="748B31BD" w14:textId="77777777" w:rsidR="008127B4" w:rsidRDefault="008127B4">
      <w:pPr>
        <w:pStyle w:val="a3"/>
        <w:rPr>
          <w:rFonts w:ascii="Courier New"/>
          <w:sz w:val="19"/>
        </w:rPr>
      </w:pPr>
    </w:p>
    <w:p w14:paraId="1B001680" w14:textId="77777777" w:rsidR="008127B4" w:rsidRDefault="00C97DE3">
      <w:pPr>
        <w:ind w:left="1493"/>
        <w:rPr>
          <w:rFonts w:ascii="Courier New"/>
          <w:sz w:val="18"/>
        </w:rPr>
      </w:pPr>
      <w:r>
        <w:rPr>
          <w:rFonts w:ascii="Courier New"/>
          <w:sz w:val="18"/>
        </w:rPr>
        <w:t>$paths = ['/path/to/entity-files'];</w:t>
      </w:r>
    </w:p>
    <w:p w14:paraId="6D6BE345" w14:textId="77777777" w:rsidR="008127B4" w:rsidRDefault="00C97DE3">
      <w:pPr>
        <w:spacing w:before="12"/>
        <w:ind w:left="1493"/>
        <w:rPr>
          <w:rFonts w:ascii="Courier New"/>
          <w:sz w:val="18"/>
        </w:rPr>
      </w:pPr>
      <w:r>
        <w:rPr>
          <w:rFonts w:ascii="Courier New"/>
          <w:sz w:val="18"/>
        </w:rPr>
        <w:t>$isDevMode = false;</w:t>
      </w:r>
    </w:p>
    <w:p w14:paraId="5EFAC5CD" w14:textId="77777777" w:rsidR="008127B4" w:rsidRDefault="008127B4">
      <w:pPr>
        <w:pStyle w:val="a3"/>
        <w:spacing w:before="2"/>
        <w:rPr>
          <w:rFonts w:ascii="Courier New"/>
          <w:sz w:val="20"/>
        </w:rPr>
      </w:pPr>
    </w:p>
    <w:p w14:paraId="55832D80" w14:textId="77777777" w:rsidR="008127B4" w:rsidRDefault="00C97DE3">
      <w:pPr>
        <w:ind w:left="1493"/>
        <w:rPr>
          <w:rFonts w:ascii="Courier New"/>
          <w:sz w:val="18"/>
        </w:rPr>
      </w:pPr>
      <w:r>
        <w:rPr>
          <w:rFonts w:ascii="Courier New"/>
          <w:sz w:val="18"/>
        </w:rPr>
        <w:t>// the connection configuration</w:t>
      </w:r>
    </w:p>
    <w:p w14:paraId="24757426" w14:textId="77777777" w:rsidR="008127B4" w:rsidRDefault="00C97DE3">
      <w:pPr>
        <w:spacing w:before="12"/>
        <w:ind w:left="1493"/>
        <w:rPr>
          <w:rFonts w:ascii="Courier New"/>
          <w:sz w:val="18"/>
        </w:rPr>
      </w:pPr>
      <w:r>
        <w:rPr>
          <w:rFonts w:ascii="Courier New"/>
          <w:sz w:val="18"/>
        </w:rPr>
        <w:t>$dbParams = [</w:t>
      </w:r>
    </w:p>
    <w:p w14:paraId="48F597D1" w14:textId="77777777" w:rsidR="008127B4" w:rsidRDefault="00C97DE3">
      <w:pPr>
        <w:spacing w:before="12"/>
        <w:ind w:left="1925"/>
        <w:jc w:val="both"/>
        <w:rPr>
          <w:rFonts w:ascii="Courier New"/>
          <w:sz w:val="18"/>
        </w:rPr>
      </w:pPr>
      <w:r>
        <w:rPr>
          <w:rFonts w:ascii="Courier New"/>
          <w:sz w:val="18"/>
        </w:rPr>
        <w:t>'driver' =&gt; 'pdo_mysql',</w:t>
      </w:r>
    </w:p>
    <w:p w14:paraId="10CE07BE" w14:textId="77777777" w:rsidR="008127B4" w:rsidRDefault="00C97DE3">
      <w:pPr>
        <w:spacing w:before="12" w:line="254" w:lineRule="auto"/>
        <w:ind w:left="1925" w:right="4796"/>
        <w:jc w:val="both"/>
        <w:rPr>
          <w:rFonts w:ascii="Courier New"/>
          <w:sz w:val="18"/>
        </w:rPr>
      </w:pPr>
      <w:r>
        <w:rPr>
          <w:rFonts w:ascii="Courier New"/>
          <w:sz w:val="18"/>
        </w:rPr>
        <w:t>'user' =&gt; 'the_database_username', 'password' =&gt; 'the_database_password', 'dbname' =&gt; 'the_database_name',</w:t>
      </w:r>
    </w:p>
    <w:p w14:paraId="4B0BBD32" w14:textId="77777777" w:rsidR="008127B4" w:rsidRDefault="008127B4">
      <w:pPr>
        <w:spacing w:line="254" w:lineRule="auto"/>
        <w:jc w:val="both"/>
        <w:rPr>
          <w:rFonts w:ascii="Courier New"/>
          <w:sz w:val="18"/>
        </w:rPr>
        <w:sectPr w:rsidR="008127B4">
          <w:pgSz w:w="10830" w:h="13330"/>
          <w:pgMar w:top="1140" w:right="0" w:bottom="1140" w:left="0" w:header="925" w:footer="941" w:gutter="0"/>
          <w:cols w:space="720"/>
        </w:sectPr>
      </w:pPr>
    </w:p>
    <w:p w14:paraId="1C65F158" w14:textId="77777777" w:rsidR="008127B4" w:rsidRDefault="008127B4">
      <w:pPr>
        <w:pStyle w:val="a3"/>
        <w:spacing w:before="2"/>
        <w:rPr>
          <w:rFonts w:ascii="Courier New"/>
          <w:sz w:val="17"/>
        </w:rPr>
      </w:pPr>
    </w:p>
    <w:p w14:paraId="0DE89011" w14:textId="77777777" w:rsidR="008127B4" w:rsidRDefault="00C97DE3">
      <w:pPr>
        <w:spacing w:before="94"/>
        <w:ind w:left="1493"/>
        <w:rPr>
          <w:rFonts w:ascii="Courier New"/>
          <w:sz w:val="18"/>
        </w:rPr>
      </w:pPr>
      <w:bookmarkStart w:id="182" w:name="_bookmark123"/>
      <w:bookmarkEnd w:id="182"/>
      <w:r>
        <w:rPr>
          <w:rFonts w:ascii="Courier New"/>
          <w:sz w:val="18"/>
        </w:rPr>
        <w:t>];</w:t>
      </w:r>
    </w:p>
    <w:p w14:paraId="2DEBA083" w14:textId="77777777" w:rsidR="008127B4" w:rsidRDefault="008127B4">
      <w:pPr>
        <w:pStyle w:val="a3"/>
        <w:spacing w:before="1"/>
        <w:rPr>
          <w:rFonts w:ascii="Courier New"/>
          <w:sz w:val="20"/>
        </w:rPr>
      </w:pPr>
    </w:p>
    <w:p w14:paraId="43798E3E" w14:textId="77777777" w:rsidR="008127B4" w:rsidRDefault="00C97DE3">
      <w:pPr>
        <w:spacing w:before="1"/>
        <w:ind w:left="1493"/>
        <w:rPr>
          <w:rFonts w:ascii="Courier New"/>
          <w:sz w:val="18"/>
        </w:rPr>
      </w:pPr>
      <w:r>
        <w:rPr>
          <w:rFonts w:ascii="Courier New"/>
          <w:sz w:val="18"/>
        </w:rPr>
        <w:t>$config = Setup::createAnnotationMetadataConfiguration($paths, $isDevMode);</w:t>
      </w:r>
    </w:p>
    <w:p w14:paraId="2952B365" w14:textId="77777777" w:rsidR="008127B4" w:rsidRDefault="00C97DE3">
      <w:pPr>
        <w:spacing w:before="12"/>
        <w:ind w:left="1493"/>
        <w:rPr>
          <w:rFonts w:ascii="Courier New"/>
          <w:sz w:val="18"/>
        </w:rPr>
      </w:pPr>
      <w:r>
        <w:rPr>
          <w:rFonts w:ascii="Courier New"/>
          <w:sz w:val="18"/>
        </w:rPr>
        <w:t>$entityManager = EntityManager::create($dbParams, $config);</w:t>
      </w:r>
    </w:p>
    <w:p w14:paraId="64B8FF7B" w14:textId="77777777" w:rsidR="008127B4" w:rsidRDefault="008127B4">
      <w:pPr>
        <w:pStyle w:val="a3"/>
        <w:rPr>
          <w:rFonts w:ascii="Courier New"/>
          <w:sz w:val="18"/>
        </w:rPr>
      </w:pPr>
    </w:p>
    <w:p w14:paraId="282E1110" w14:textId="77777777" w:rsidR="008127B4" w:rsidRDefault="008127B4">
      <w:pPr>
        <w:pStyle w:val="a3"/>
        <w:spacing w:before="1"/>
        <w:rPr>
          <w:rFonts w:ascii="Courier New"/>
          <w:sz w:val="26"/>
        </w:rPr>
      </w:pPr>
    </w:p>
    <w:p w14:paraId="0A516490" w14:textId="77777777" w:rsidR="008127B4" w:rsidRDefault="00C97DE3">
      <w:pPr>
        <w:pStyle w:val="3"/>
      </w:pPr>
      <w:bookmarkStart w:id="183" w:name="Mapping_Entities"/>
      <w:bookmarkStart w:id="184" w:name="_bookmark124"/>
      <w:bookmarkEnd w:id="183"/>
      <w:bookmarkEnd w:id="184"/>
      <w:r>
        <w:t>Mapping Entities</w:t>
      </w:r>
    </w:p>
    <w:p w14:paraId="6F8BA24E" w14:textId="77777777" w:rsidR="008127B4" w:rsidRDefault="00C97DE3">
      <w:pPr>
        <w:pStyle w:val="a3"/>
        <w:spacing w:before="81" w:line="249" w:lineRule="auto"/>
        <w:ind w:left="1133" w:right="1173"/>
      </w:pPr>
      <w:r>
        <w:t>By default, Doctrine's documentation presents the code examples using annotations. So we begin the code example using annotations and discussing why they should be avoided whenever possible.</w:t>
      </w:r>
    </w:p>
    <w:p w14:paraId="5ADE7ACD" w14:textId="77777777" w:rsidR="008127B4" w:rsidRDefault="008127B4">
      <w:pPr>
        <w:pStyle w:val="a3"/>
        <w:spacing w:before="10"/>
        <w:rPr>
          <w:sz w:val="15"/>
        </w:rPr>
      </w:pPr>
    </w:p>
    <w:p w14:paraId="2419FD0A" w14:textId="77777777" w:rsidR="008127B4" w:rsidRDefault="00C97DE3">
      <w:pPr>
        <w:pStyle w:val="a3"/>
        <w:ind w:left="1133"/>
      </w:pPr>
      <w:r>
        <w:t xml:space="preserve">To do so, we'll bring back the </w:t>
      </w:r>
      <w:r>
        <w:rPr>
          <w:rFonts w:ascii="Courier New"/>
          <w:sz w:val="20"/>
        </w:rPr>
        <w:t>Order</w:t>
      </w:r>
      <w:r>
        <w:rPr>
          <w:rFonts w:ascii="Courier New"/>
          <w:spacing w:val="-71"/>
          <w:sz w:val="20"/>
        </w:rPr>
        <w:t xml:space="preserve"> </w:t>
      </w:r>
      <w:r>
        <w:t>class discussed earlier in this chapter.</w:t>
      </w:r>
    </w:p>
    <w:p w14:paraId="140D380F" w14:textId="77777777" w:rsidR="008127B4" w:rsidRDefault="008127B4">
      <w:pPr>
        <w:pStyle w:val="a3"/>
        <w:rPr>
          <w:sz w:val="22"/>
        </w:rPr>
      </w:pPr>
    </w:p>
    <w:p w14:paraId="5A2C5F9B" w14:textId="77777777" w:rsidR="008127B4" w:rsidRDefault="008127B4">
      <w:pPr>
        <w:pStyle w:val="a3"/>
        <w:spacing w:before="8"/>
        <w:rPr>
          <w:sz w:val="17"/>
        </w:rPr>
      </w:pPr>
    </w:p>
    <w:p w14:paraId="735C9413" w14:textId="77777777" w:rsidR="008127B4" w:rsidRDefault="00C97DE3">
      <w:pPr>
        <w:pStyle w:val="4"/>
      </w:pPr>
      <w:bookmarkStart w:id="185" w:name="Mapping_Entities_Using_Annotated_Code"/>
      <w:bookmarkStart w:id="186" w:name="_bookmark125"/>
      <w:bookmarkEnd w:id="185"/>
      <w:bookmarkEnd w:id="186"/>
      <w:r>
        <w:t>Mapping Entities Using Annotated Code</w:t>
      </w:r>
    </w:p>
    <w:p w14:paraId="41A983C7" w14:textId="77777777" w:rsidR="008127B4" w:rsidRDefault="00C97DE3">
      <w:pPr>
        <w:pStyle w:val="a3"/>
        <w:spacing w:before="80" w:line="249" w:lineRule="auto"/>
        <w:ind w:left="1133" w:right="1646"/>
      </w:pPr>
      <w:r>
        <w:t>When Doctrine was released, a catchy way of showing how to map objects in the code examples was by using annotations.</w:t>
      </w:r>
    </w:p>
    <w:p w14:paraId="1F315245" w14:textId="77777777" w:rsidR="008127B4" w:rsidRDefault="00C10235">
      <w:pPr>
        <w:pStyle w:val="a3"/>
        <w:spacing w:before="9"/>
        <w:rPr>
          <w:sz w:val="10"/>
        </w:rPr>
      </w:pPr>
      <w:r>
        <w:pict w14:anchorId="5A7909FD">
          <v:group id="_x0000_s1192" style="position:absolute;margin-left:71.65pt;margin-top:8.65pt;width:398.05pt;height:169.3pt;z-index:251602432;mso-wrap-distance-left:0;mso-wrap-distance-right:0;mso-position-horizontal-relative:page" coordorigin="1434,173" coordsize="7961,3386">
            <v:shape id="_x0000_s1194" type="#_x0000_t75" style="position:absolute;left:1433;top:173;width:7961;height:3386">
              <v:imagedata r:id="rId339" o:title=""/>
            </v:shape>
            <v:shape id="_x0000_s1193" type="#_x0000_t202" style="position:absolute;left:1433;top:173;width:7961;height:3386" filled="f" stroked="f">
              <v:textbox inset="0,0,0,0">
                <w:txbxContent>
                  <w:p w14:paraId="7B7E99B5" w14:textId="77777777" w:rsidR="00C10235" w:rsidRDefault="00C10235">
                    <w:pPr>
                      <w:spacing w:before="8"/>
                      <w:ind w:left="1008"/>
                      <w:rPr>
                        <w:b/>
                        <w:sz w:val="21"/>
                      </w:rPr>
                    </w:pPr>
                    <w:r>
                      <w:rPr>
                        <w:b/>
                        <w:sz w:val="21"/>
                      </w:rPr>
                      <w:t>What's an annotation?</w:t>
                    </w:r>
                  </w:p>
                  <w:p w14:paraId="42DBB508" w14:textId="77777777" w:rsidR="00C10235" w:rsidRDefault="00C10235">
                    <w:pPr>
                      <w:spacing w:before="11" w:line="249" w:lineRule="auto"/>
                      <w:ind w:left="1008" w:right="15"/>
                      <w:rPr>
                        <w:sz w:val="21"/>
                      </w:rPr>
                    </w:pPr>
                    <w:r>
                      <w:rPr>
                        <w:sz w:val="21"/>
                      </w:rPr>
                      <w:t>An annotation is a special form of metadata. In PHP, it's put under source code</w:t>
                    </w:r>
                    <w:r>
                      <w:rPr>
                        <w:spacing w:val="-24"/>
                        <w:sz w:val="21"/>
                      </w:rPr>
                      <w:t xml:space="preserve"> </w:t>
                    </w:r>
                    <w:r>
                      <w:rPr>
                        <w:sz w:val="21"/>
                      </w:rPr>
                      <w:t>comments.</w:t>
                    </w:r>
                    <w:r>
                      <w:rPr>
                        <w:spacing w:val="-24"/>
                        <w:sz w:val="21"/>
                      </w:rPr>
                      <w:t xml:space="preserve"> </w:t>
                    </w:r>
                    <w:r>
                      <w:rPr>
                        <w:sz w:val="21"/>
                      </w:rPr>
                      <w:t>For</w:t>
                    </w:r>
                    <w:r>
                      <w:rPr>
                        <w:spacing w:val="-23"/>
                        <w:sz w:val="21"/>
                      </w:rPr>
                      <w:t xml:space="preserve"> </w:t>
                    </w:r>
                    <w:r>
                      <w:rPr>
                        <w:sz w:val="21"/>
                      </w:rPr>
                      <w:t>example,</w:t>
                    </w:r>
                    <w:r>
                      <w:rPr>
                        <w:spacing w:val="-25"/>
                        <w:sz w:val="21"/>
                      </w:rPr>
                      <w:t xml:space="preserve"> </w:t>
                    </w:r>
                    <w:r>
                      <w:rPr>
                        <w:i/>
                        <w:sz w:val="21"/>
                      </w:rPr>
                      <w:t>PHPDocumentor</w:t>
                    </w:r>
                    <w:r>
                      <w:rPr>
                        <w:i/>
                        <w:spacing w:val="-24"/>
                        <w:sz w:val="21"/>
                      </w:rPr>
                      <w:t xml:space="preserve"> </w:t>
                    </w:r>
                    <w:r>
                      <w:rPr>
                        <w:sz w:val="21"/>
                      </w:rPr>
                      <w:t>makes</w:t>
                    </w:r>
                    <w:r>
                      <w:rPr>
                        <w:spacing w:val="-24"/>
                        <w:sz w:val="21"/>
                      </w:rPr>
                      <w:t xml:space="preserve"> </w:t>
                    </w:r>
                    <w:r>
                      <w:rPr>
                        <w:sz w:val="21"/>
                      </w:rPr>
                      <w:t>use</w:t>
                    </w:r>
                    <w:r>
                      <w:rPr>
                        <w:spacing w:val="-23"/>
                        <w:sz w:val="21"/>
                      </w:rPr>
                      <w:t xml:space="preserve"> </w:t>
                    </w:r>
                    <w:r>
                      <w:rPr>
                        <w:sz w:val="21"/>
                      </w:rPr>
                      <w:t>of</w:t>
                    </w:r>
                    <w:r>
                      <w:rPr>
                        <w:spacing w:val="-24"/>
                        <w:sz w:val="21"/>
                      </w:rPr>
                      <w:t xml:space="preserve"> </w:t>
                    </w:r>
                    <w:r>
                      <w:rPr>
                        <w:sz w:val="21"/>
                      </w:rPr>
                      <w:t>annotations</w:t>
                    </w:r>
                    <w:r>
                      <w:rPr>
                        <w:spacing w:val="-24"/>
                        <w:sz w:val="21"/>
                      </w:rPr>
                      <w:t xml:space="preserve"> </w:t>
                    </w:r>
                    <w:r>
                      <w:rPr>
                        <w:sz w:val="21"/>
                      </w:rPr>
                      <w:t xml:space="preserve">to build API information, and </w:t>
                    </w:r>
                    <w:r>
                      <w:rPr>
                        <w:rFonts w:ascii="Courier New"/>
                        <w:sz w:val="20"/>
                      </w:rPr>
                      <w:t xml:space="preserve">PHPUnit </w:t>
                    </w:r>
                    <w:r>
                      <w:rPr>
                        <w:sz w:val="21"/>
                      </w:rPr>
                      <w:t>uses some annotations to specify data providers or to provide expectations about exceptions thrown by a piece of</w:t>
                    </w:r>
                    <w:r>
                      <w:rPr>
                        <w:spacing w:val="-13"/>
                        <w:sz w:val="21"/>
                      </w:rPr>
                      <w:t xml:space="preserve"> </w:t>
                    </w:r>
                    <w:r>
                      <w:rPr>
                        <w:sz w:val="21"/>
                      </w:rPr>
                      <w:t>code:</w:t>
                    </w:r>
                  </w:p>
                  <w:p w14:paraId="01BCCC8D" w14:textId="77777777" w:rsidR="00C10235" w:rsidRDefault="00C10235">
                    <w:pPr>
                      <w:spacing w:before="7"/>
                      <w:ind w:left="1008"/>
                      <w:rPr>
                        <w:rFonts w:ascii="Courier New"/>
                        <w:sz w:val="20"/>
                      </w:rPr>
                    </w:pPr>
                    <w:r>
                      <w:rPr>
                        <w:rFonts w:ascii="Courier New"/>
                        <w:sz w:val="20"/>
                      </w:rPr>
                      <w:t>class SumTest extends PHPUnit_Framework_TestCase</w:t>
                    </w:r>
                  </w:p>
                  <w:p w14:paraId="42FFEC21" w14:textId="77777777" w:rsidR="00C10235" w:rsidRDefault="00C10235">
                    <w:pPr>
                      <w:spacing w:before="14"/>
                      <w:ind w:left="1008"/>
                      <w:rPr>
                        <w:rFonts w:ascii="Courier New"/>
                        <w:sz w:val="20"/>
                      </w:rPr>
                    </w:pPr>
                    <w:r>
                      <w:rPr>
                        <w:rFonts w:ascii="Courier New"/>
                        <w:w w:val="99"/>
                        <w:sz w:val="20"/>
                      </w:rPr>
                      <w:t>{</w:t>
                    </w:r>
                  </w:p>
                  <w:p w14:paraId="6F127C96" w14:textId="77777777" w:rsidR="00C10235" w:rsidRDefault="00C10235">
                    <w:pPr>
                      <w:spacing w:before="13" w:line="254" w:lineRule="auto"/>
                      <w:ind w:left="1488" w:right="2612"/>
                      <w:rPr>
                        <w:rFonts w:ascii="Courier New"/>
                        <w:sz w:val="20"/>
                      </w:rPr>
                    </w:pPr>
                    <w:r>
                      <w:rPr>
                        <w:rFonts w:ascii="Courier New"/>
                        <w:sz w:val="20"/>
                      </w:rPr>
                      <w:t>/** @dataProvider aMethodName */ public function testAddition() {</w:t>
                    </w:r>
                  </w:p>
                  <w:p w14:paraId="33428C17" w14:textId="77777777" w:rsidR="00C10235" w:rsidRDefault="00C10235">
                    <w:pPr>
                      <w:spacing w:line="226" w:lineRule="exact"/>
                      <w:ind w:left="1968"/>
                      <w:rPr>
                        <w:rFonts w:ascii="Courier New"/>
                        <w:sz w:val="20"/>
                      </w:rPr>
                    </w:pPr>
                    <w:r>
                      <w:rPr>
                        <w:rFonts w:ascii="Courier New"/>
                        <w:sz w:val="20"/>
                      </w:rPr>
                      <w:t>//...</w:t>
                    </w:r>
                  </w:p>
                  <w:p w14:paraId="1B05231A" w14:textId="77777777" w:rsidR="00C10235" w:rsidRDefault="00C10235">
                    <w:pPr>
                      <w:spacing w:before="13"/>
                      <w:ind w:left="1488"/>
                      <w:rPr>
                        <w:rFonts w:ascii="Courier New"/>
                        <w:sz w:val="20"/>
                      </w:rPr>
                    </w:pPr>
                    <w:r>
                      <w:rPr>
                        <w:rFonts w:ascii="Courier New"/>
                        <w:w w:val="99"/>
                        <w:sz w:val="20"/>
                      </w:rPr>
                      <w:t>}</w:t>
                    </w:r>
                  </w:p>
                  <w:p w14:paraId="2F2060A2" w14:textId="77777777" w:rsidR="00C10235" w:rsidRDefault="00C10235">
                    <w:pPr>
                      <w:spacing w:before="14"/>
                      <w:ind w:left="1008"/>
                      <w:rPr>
                        <w:rFonts w:ascii="Courier New"/>
                        <w:sz w:val="20"/>
                      </w:rPr>
                    </w:pPr>
                    <w:r>
                      <w:rPr>
                        <w:rFonts w:ascii="Courier New"/>
                        <w:w w:val="99"/>
                        <w:sz w:val="20"/>
                      </w:rPr>
                      <w:t>}</w:t>
                    </w:r>
                  </w:p>
                </w:txbxContent>
              </v:textbox>
            </v:shape>
            <w10:wrap type="topAndBottom" anchorx="page"/>
          </v:group>
        </w:pict>
      </w:r>
    </w:p>
    <w:p w14:paraId="422DE6E6" w14:textId="77777777" w:rsidR="008127B4" w:rsidRDefault="008127B4">
      <w:pPr>
        <w:pStyle w:val="a3"/>
        <w:spacing w:before="6"/>
        <w:rPr>
          <w:sz w:val="7"/>
        </w:rPr>
      </w:pPr>
    </w:p>
    <w:p w14:paraId="75FFEA7B" w14:textId="77777777" w:rsidR="008127B4" w:rsidRDefault="00C97DE3">
      <w:pPr>
        <w:pStyle w:val="a3"/>
        <w:spacing w:before="63"/>
        <w:ind w:left="1133"/>
        <w:rPr>
          <w:rFonts w:ascii="Courier New"/>
          <w:sz w:val="20"/>
        </w:rPr>
      </w:pPr>
      <w:r>
        <w:t xml:space="preserve">In order to map the </w:t>
      </w:r>
      <w:r>
        <w:rPr>
          <w:rFonts w:ascii="Courier New"/>
          <w:sz w:val="20"/>
        </w:rPr>
        <w:t>Order</w:t>
      </w:r>
      <w:r>
        <w:rPr>
          <w:rFonts w:ascii="Courier New"/>
          <w:spacing w:val="-71"/>
          <w:sz w:val="20"/>
        </w:rPr>
        <w:t xml:space="preserve"> </w:t>
      </w:r>
      <w:r>
        <w:t xml:space="preserve">Entity to the persistence store, the source code for the </w:t>
      </w:r>
      <w:r>
        <w:rPr>
          <w:rFonts w:ascii="Courier New"/>
          <w:sz w:val="20"/>
        </w:rPr>
        <w:t>Order</w:t>
      </w:r>
    </w:p>
    <w:p w14:paraId="75D36438" w14:textId="77777777" w:rsidR="008127B4" w:rsidRDefault="00C97DE3">
      <w:pPr>
        <w:pStyle w:val="a3"/>
        <w:spacing w:before="8"/>
        <w:ind w:left="1133"/>
      </w:pPr>
      <w:r>
        <w:t>should be modified to add the Doctrine annotations:</w:t>
      </w:r>
    </w:p>
    <w:p w14:paraId="49B8BC24" w14:textId="77777777" w:rsidR="008127B4" w:rsidRDefault="008127B4">
      <w:pPr>
        <w:pStyle w:val="a3"/>
        <w:spacing w:before="10"/>
        <w:rPr>
          <w:sz w:val="16"/>
        </w:rPr>
      </w:pPr>
    </w:p>
    <w:p w14:paraId="4F169E66" w14:textId="77777777" w:rsidR="008127B4" w:rsidRDefault="00C97DE3">
      <w:pPr>
        <w:spacing w:line="254" w:lineRule="auto"/>
        <w:ind w:left="1493" w:right="5860"/>
        <w:rPr>
          <w:rFonts w:ascii="Courier New"/>
          <w:sz w:val="18"/>
        </w:rPr>
      </w:pPr>
      <w:r>
        <w:rPr>
          <w:rFonts w:ascii="Courier New"/>
          <w:sz w:val="18"/>
        </w:rPr>
        <w:t>use Doctrine\ORM\Mapping\Entity; use Doctrine\ORM\Mapping\Id;</w:t>
      </w:r>
    </w:p>
    <w:p w14:paraId="31C7896B" w14:textId="77777777" w:rsidR="008127B4" w:rsidRDefault="00C97DE3">
      <w:pPr>
        <w:spacing w:line="254" w:lineRule="auto"/>
        <w:ind w:left="1493" w:right="4996"/>
        <w:rPr>
          <w:rFonts w:ascii="Courier New"/>
          <w:sz w:val="18"/>
        </w:rPr>
      </w:pPr>
      <w:r>
        <w:rPr>
          <w:rFonts w:ascii="Courier New"/>
          <w:sz w:val="18"/>
        </w:rPr>
        <w:t>use Doctrine\ORM\Mapping\GeneratedValue; use Doctrine\ORM\Mapping\Column;</w:t>
      </w:r>
    </w:p>
    <w:p w14:paraId="4EEFA9F5" w14:textId="77777777" w:rsidR="008127B4" w:rsidRDefault="008127B4">
      <w:pPr>
        <w:pStyle w:val="a3"/>
        <w:rPr>
          <w:rFonts w:ascii="Courier New"/>
          <w:sz w:val="19"/>
        </w:rPr>
      </w:pPr>
    </w:p>
    <w:p w14:paraId="5B57FEE8" w14:textId="77777777" w:rsidR="008127B4" w:rsidRDefault="00C97DE3">
      <w:pPr>
        <w:spacing w:before="1" w:line="254" w:lineRule="auto"/>
        <w:ind w:left="1493" w:right="7804"/>
        <w:rPr>
          <w:rFonts w:ascii="Courier New"/>
          <w:sz w:val="18"/>
        </w:rPr>
      </w:pPr>
      <w:r>
        <w:rPr>
          <w:rFonts w:ascii="Courier New"/>
          <w:sz w:val="18"/>
        </w:rPr>
        <w:t>/** @Entity */ class Order</w:t>
      </w:r>
    </w:p>
    <w:p w14:paraId="59DB017E"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41D5183D" w14:textId="77777777" w:rsidR="008127B4" w:rsidRDefault="008127B4">
      <w:pPr>
        <w:pStyle w:val="a3"/>
        <w:spacing w:before="2"/>
        <w:rPr>
          <w:rFonts w:ascii="Courier New"/>
          <w:sz w:val="17"/>
        </w:rPr>
      </w:pPr>
    </w:p>
    <w:p w14:paraId="270FB15B" w14:textId="77777777" w:rsidR="008127B4" w:rsidRDefault="00C97DE3">
      <w:pPr>
        <w:spacing w:before="94"/>
        <w:ind w:left="1493"/>
        <w:rPr>
          <w:rFonts w:ascii="Courier New"/>
          <w:sz w:val="18"/>
        </w:rPr>
      </w:pPr>
      <w:r>
        <w:rPr>
          <w:rFonts w:ascii="Courier New"/>
          <w:w w:val="99"/>
          <w:sz w:val="18"/>
        </w:rPr>
        <w:t>{</w:t>
      </w:r>
    </w:p>
    <w:p w14:paraId="2013B7B1" w14:textId="77777777" w:rsidR="008127B4" w:rsidRDefault="00C97DE3">
      <w:pPr>
        <w:spacing w:before="12" w:line="254" w:lineRule="auto"/>
        <w:ind w:left="1925" w:right="4240"/>
        <w:rPr>
          <w:rFonts w:ascii="Courier New"/>
          <w:sz w:val="18"/>
        </w:rPr>
      </w:pPr>
      <w:r>
        <w:rPr>
          <w:rFonts w:ascii="Courier New"/>
          <w:sz w:val="18"/>
        </w:rPr>
        <w:t>/** @Id @GeneratedValue(strategy="AUTO") */ private $id;</w:t>
      </w:r>
    </w:p>
    <w:p w14:paraId="2F7ACDA7" w14:textId="77777777" w:rsidR="008127B4" w:rsidRDefault="008127B4">
      <w:pPr>
        <w:pStyle w:val="a3"/>
        <w:rPr>
          <w:rFonts w:ascii="Courier New"/>
          <w:sz w:val="19"/>
        </w:rPr>
      </w:pPr>
    </w:p>
    <w:p w14:paraId="15305D08" w14:textId="77777777" w:rsidR="008127B4" w:rsidRDefault="00C97DE3">
      <w:pPr>
        <w:spacing w:before="1" w:line="254" w:lineRule="auto"/>
        <w:ind w:left="1925" w:right="2728"/>
        <w:rPr>
          <w:rFonts w:ascii="Courier New"/>
          <w:sz w:val="18"/>
        </w:rPr>
      </w:pPr>
      <w:r>
        <w:rPr>
          <w:rFonts w:ascii="Courier New"/>
          <w:sz w:val="18"/>
        </w:rPr>
        <w:t>/** @Column(type="decimal", precision="10", scale="5") */ private $amount;</w:t>
      </w:r>
    </w:p>
    <w:p w14:paraId="7B6DBBD1" w14:textId="77777777" w:rsidR="008127B4" w:rsidRDefault="008127B4">
      <w:pPr>
        <w:pStyle w:val="a3"/>
        <w:rPr>
          <w:rFonts w:ascii="Courier New"/>
          <w:sz w:val="19"/>
        </w:rPr>
      </w:pPr>
    </w:p>
    <w:p w14:paraId="3BCB3ECE" w14:textId="77777777" w:rsidR="008127B4" w:rsidRDefault="00C97DE3">
      <w:pPr>
        <w:spacing w:line="254" w:lineRule="auto"/>
        <w:ind w:left="1925" w:right="5752"/>
        <w:rPr>
          <w:rFonts w:ascii="Courier New"/>
          <w:sz w:val="18"/>
        </w:rPr>
      </w:pPr>
      <w:r>
        <w:rPr>
          <w:rFonts w:ascii="Courier New"/>
          <w:sz w:val="18"/>
        </w:rPr>
        <w:t>/** @Column(type="string") */ private $firstName;</w:t>
      </w:r>
    </w:p>
    <w:p w14:paraId="7F3544AA" w14:textId="77777777" w:rsidR="008127B4" w:rsidRDefault="008127B4">
      <w:pPr>
        <w:pStyle w:val="a3"/>
        <w:rPr>
          <w:rFonts w:ascii="Courier New"/>
          <w:sz w:val="19"/>
        </w:rPr>
      </w:pPr>
    </w:p>
    <w:p w14:paraId="39983A2D" w14:textId="77777777" w:rsidR="008127B4" w:rsidRDefault="00C97DE3">
      <w:pPr>
        <w:spacing w:before="1" w:line="254" w:lineRule="auto"/>
        <w:ind w:left="1925" w:right="5752"/>
        <w:rPr>
          <w:rFonts w:ascii="Courier New"/>
          <w:sz w:val="18"/>
        </w:rPr>
      </w:pPr>
      <w:r>
        <w:rPr>
          <w:rFonts w:ascii="Courier New"/>
          <w:sz w:val="18"/>
        </w:rPr>
        <w:t>/** @Column(type="string") */ private $lastName;</w:t>
      </w:r>
    </w:p>
    <w:p w14:paraId="1FFC931C" w14:textId="77777777" w:rsidR="008127B4" w:rsidRDefault="008127B4">
      <w:pPr>
        <w:pStyle w:val="a3"/>
        <w:rPr>
          <w:rFonts w:ascii="Courier New"/>
          <w:sz w:val="19"/>
        </w:rPr>
      </w:pPr>
    </w:p>
    <w:p w14:paraId="37A46CF1" w14:textId="77777777" w:rsidR="008127B4" w:rsidRDefault="00C97DE3">
      <w:pPr>
        <w:spacing w:line="254" w:lineRule="auto"/>
        <w:ind w:left="2357" w:right="586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Amount $anAmount,</w:t>
      </w:r>
    </w:p>
    <w:p w14:paraId="39F4363D" w14:textId="77777777" w:rsidR="008127B4" w:rsidRDefault="00C97DE3">
      <w:pPr>
        <w:spacing w:line="204" w:lineRule="exact"/>
        <w:ind w:left="2357"/>
        <w:rPr>
          <w:rFonts w:ascii="Courier New"/>
          <w:sz w:val="18"/>
        </w:rPr>
      </w:pPr>
      <w:r>
        <w:rPr>
          <w:rFonts w:ascii="Courier New"/>
          <w:sz w:val="18"/>
        </w:rPr>
        <w:t>$aFirstName,</w:t>
      </w:r>
    </w:p>
    <w:p w14:paraId="68D19015" w14:textId="77777777" w:rsidR="008127B4" w:rsidRDefault="00C97DE3">
      <w:pPr>
        <w:spacing w:before="12"/>
        <w:ind w:left="2357"/>
        <w:rPr>
          <w:rFonts w:ascii="Courier New"/>
          <w:sz w:val="18"/>
        </w:rPr>
      </w:pPr>
      <w:r>
        <w:rPr>
          <w:rFonts w:ascii="Courier New"/>
          <w:sz w:val="18"/>
        </w:rPr>
        <w:t>$aLastName</w:t>
      </w:r>
    </w:p>
    <w:p w14:paraId="4A91723C" w14:textId="77777777" w:rsidR="008127B4" w:rsidRDefault="00C97DE3">
      <w:pPr>
        <w:spacing w:before="12"/>
        <w:ind w:left="1925"/>
        <w:rPr>
          <w:rFonts w:ascii="Courier New"/>
          <w:sz w:val="18"/>
        </w:rPr>
      </w:pPr>
      <w:r>
        <w:rPr>
          <w:rFonts w:ascii="Courier New"/>
          <w:sz w:val="18"/>
        </w:rPr>
        <w:t>) {</w:t>
      </w:r>
    </w:p>
    <w:p w14:paraId="48D84442" w14:textId="77777777" w:rsidR="008127B4" w:rsidRDefault="00C97DE3">
      <w:pPr>
        <w:spacing w:before="12"/>
        <w:ind w:left="2357"/>
        <w:rPr>
          <w:rFonts w:ascii="Courier New"/>
          <w:sz w:val="18"/>
        </w:rPr>
      </w:pPr>
      <w:r>
        <w:rPr>
          <w:rFonts w:ascii="Courier New"/>
          <w:sz w:val="18"/>
        </w:rPr>
        <w:t>$this-&gt;amount = $anAmount;</w:t>
      </w:r>
    </w:p>
    <w:p w14:paraId="2BBF775D" w14:textId="77777777" w:rsidR="008127B4" w:rsidRDefault="00C97DE3">
      <w:pPr>
        <w:spacing w:before="12"/>
        <w:ind w:left="2357"/>
        <w:rPr>
          <w:rFonts w:ascii="Courier New"/>
          <w:sz w:val="18"/>
        </w:rPr>
      </w:pPr>
      <w:r>
        <w:rPr>
          <w:rFonts w:ascii="Courier New"/>
          <w:sz w:val="18"/>
        </w:rPr>
        <w:t>$this-&gt;firstName = $aFirstName;</w:t>
      </w:r>
    </w:p>
    <w:p w14:paraId="6B52E706" w14:textId="77777777" w:rsidR="008127B4" w:rsidRDefault="00C97DE3">
      <w:pPr>
        <w:spacing w:before="13"/>
        <w:ind w:left="2357"/>
        <w:rPr>
          <w:rFonts w:ascii="Courier New"/>
          <w:sz w:val="18"/>
        </w:rPr>
      </w:pPr>
      <w:r>
        <w:rPr>
          <w:rFonts w:ascii="Courier New"/>
          <w:sz w:val="18"/>
        </w:rPr>
        <w:t>$this-&gt;lastName = $aLastName;</w:t>
      </w:r>
    </w:p>
    <w:p w14:paraId="6675D2E1" w14:textId="77777777" w:rsidR="008127B4" w:rsidRDefault="00C97DE3">
      <w:pPr>
        <w:spacing w:before="12"/>
        <w:ind w:left="1925"/>
        <w:rPr>
          <w:rFonts w:ascii="Courier New"/>
          <w:sz w:val="18"/>
        </w:rPr>
      </w:pPr>
      <w:r>
        <w:rPr>
          <w:rFonts w:ascii="Courier New"/>
          <w:w w:val="99"/>
          <w:sz w:val="18"/>
        </w:rPr>
        <w:t>}</w:t>
      </w:r>
    </w:p>
    <w:p w14:paraId="5127EBC3" w14:textId="77777777" w:rsidR="008127B4" w:rsidRDefault="008127B4">
      <w:pPr>
        <w:pStyle w:val="a3"/>
        <w:spacing w:before="9"/>
        <w:rPr>
          <w:rFonts w:ascii="Courier New"/>
          <w:sz w:val="11"/>
        </w:rPr>
      </w:pPr>
    </w:p>
    <w:p w14:paraId="038C7282" w14:textId="77777777" w:rsidR="008127B4" w:rsidRDefault="00C97DE3">
      <w:pPr>
        <w:spacing w:before="94"/>
        <w:ind w:left="1925"/>
        <w:rPr>
          <w:rFonts w:ascii="Courier New"/>
          <w:sz w:val="18"/>
        </w:rPr>
      </w:pPr>
      <w:r>
        <w:rPr>
          <w:rFonts w:ascii="Courier New"/>
          <w:sz w:val="18"/>
        </w:rPr>
        <w:t>public function id()</w:t>
      </w:r>
    </w:p>
    <w:p w14:paraId="3E119076" w14:textId="77777777" w:rsidR="008127B4" w:rsidRDefault="00C97DE3">
      <w:pPr>
        <w:spacing w:before="12"/>
        <w:ind w:left="1925"/>
        <w:rPr>
          <w:rFonts w:ascii="Courier New"/>
          <w:sz w:val="18"/>
        </w:rPr>
      </w:pPr>
      <w:r>
        <w:rPr>
          <w:rFonts w:ascii="Courier New"/>
          <w:w w:val="99"/>
          <w:sz w:val="18"/>
        </w:rPr>
        <w:t>{</w:t>
      </w:r>
    </w:p>
    <w:p w14:paraId="42DFD14A" w14:textId="77777777" w:rsidR="008127B4" w:rsidRDefault="00C97DE3">
      <w:pPr>
        <w:spacing w:before="12"/>
        <w:ind w:left="2357"/>
        <w:rPr>
          <w:rFonts w:ascii="Courier New"/>
          <w:sz w:val="18"/>
        </w:rPr>
      </w:pPr>
      <w:r>
        <w:rPr>
          <w:rFonts w:ascii="Courier New"/>
          <w:sz w:val="18"/>
        </w:rPr>
        <w:t>return $this-&gt;id;</w:t>
      </w:r>
    </w:p>
    <w:p w14:paraId="1F6CD63B" w14:textId="77777777" w:rsidR="008127B4" w:rsidRDefault="00C97DE3">
      <w:pPr>
        <w:spacing w:before="12"/>
        <w:ind w:left="1925"/>
        <w:rPr>
          <w:rFonts w:ascii="Courier New"/>
          <w:sz w:val="18"/>
        </w:rPr>
      </w:pPr>
      <w:r>
        <w:rPr>
          <w:rFonts w:ascii="Courier New"/>
          <w:w w:val="99"/>
          <w:sz w:val="18"/>
        </w:rPr>
        <w:t>}</w:t>
      </w:r>
    </w:p>
    <w:p w14:paraId="2D6360D0" w14:textId="77777777" w:rsidR="008127B4" w:rsidRDefault="008127B4">
      <w:pPr>
        <w:pStyle w:val="a3"/>
        <w:spacing w:before="10"/>
        <w:rPr>
          <w:rFonts w:ascii="Courier New"/>
          <w:sz w:val="11"/>
        </w:rPr>
      </w:pPr>
    </w:p>
    <w:p w14:paraId="5885DB0F" w14:textId="77777777" w:rsidR="008127B4" w:rsidRDefault="00C97DE3">
      <w:pPr>
        <w:spacing w:before="94"/>
        <w:ind w:left="1925"/>
        <w:rPr>
          <w:rFonts w:ascii="Courier New"/>
          <w:sz w:val="18"/>
        </w:rPr>
      </w:pPr>
      <w:r>
        <w:rPr>
          <w:rFonts w:ascii="Courier New"/>
          <w:sz w:val="18"/>
        </w:rPr>
        <w:t>public function firstName()</w:t>
      </w:r>
    </w:p>
    <w:p w14:paraId="2231C3F0" w14:textId="77777777" w:rsidR="008127B4" w:rsidRDefault="00C97DE3">
      <w:pPr>
        <w:spacing w:before="12"/>
        <w:ind w:left="1925"/>
        <w:rPr>
          <w:rFonts w:ascii="Courier New"/>
          <w:sz w:val="18"/>
        </w:rPr>
      </w:pPr>
      <w:r>
        <w:rPr>
          <w:rFonts w:ascii="Courier New"/>
          <w:w w:val="99"/>
          <w:sz w:val="18"/>
        </w:rPr>
        <w:t>{</w:t>
      </w:r>
    </w:p>
    <w:p w14:paraId="6A36A0D5" w14:textId="77777777" w:rsidR="008127B4" w:rsidRDefault="00C97DE3">
      <w:pPr>
        <w:spacing w:before="12"/>
        <w:ind w:left="2357"/>
        <w:rPr>
          <w:rFonts w:ascii="Courier New"/>
          <w:sz w:val="18"/>
        </w:rPr>
      </w:pPr>
      <w:r>
        <w:rPr>
          <w:rFonts w:ascii="Courier New"/>
          <w:sz w:val="18"/>
        </w:rPr>
        <w:t>return $this-&gt;firstName;</w:t>
      </w:r>
    </w:p>
    <w:p w14:paraId="4CC4F2A1" w14:textId="77777777" w:rsidR="008127B4" w:rsidRDefault="00C97DE3">
      <w:pPr>
        <w:spacing w:before="12"/>
        <w:ind w:left="1925"/>
        <w:rPr>
          <w:rFonts w:ascii="Courier New"/>
          <w:sz w:val="18"/>
        </w:rPr>
      </w:pPr>
      <w:r>
        <w:rPr>
          <w:rFonts w:ascii="Courier New"/>
          <w:w w:val="99"/>
          <w:sz w:val="18"/>
        </w:rPr>
        <w:t>}</w:t>
      </w:r>
    </w:p>
    <w:p w14:paraId="3A9CEFDE" w14:textId="77777777" w:rsidR="008127B4" w:rsidRDefault="008127B4">
      <w:pPr>
        <w:pStyle w:val="a3"/>
        <w:spacing w:before="9"/>
        <w:rPr>
          <w:rFonts w:ascii="Courier New"/>
          <w:sz w:val="11"/>
        </w:rPr>
      </w:pPr>
    </w:p>
    <w:p w14:paraId="31AAE846" w14:textId="77777777" w:rsidR="008127B4" w:rsidRDefault="00C97DE3">
      <w:pPr>
        <w:spacing w:before="95"/>
        <w:ind w:left="1925"/>
        <w:rPr>
          <w:rFonts w:ascii="Courier New"/>
          <w:sz w:val="18"/>
        </w:rPr>
      </w:pPr>
      <w:r>
        <w:rPr>
          <w:rFonts w:ascii="Courier New"/>
          <w:sz w:val="18"/>
        </w:rPr>
        <w:t>public function lastName()</w:t>
      </w:r>
    </w:p>
    <w:p w14:paraId="049D89FE" w14:textId="77777777" w:rsidR="008127B4" w:rsidRDefault="00C97DE3">
      <w:pPr>
        <w:spacing w:before="12"/>
        <w:ind w:left="1925"/>
        <w:rPr>
          <w:rFonts w:ascii="Courier New"/>
          <w:sz w:val="18"/>
        </w:rPr>
      </w:pPr>
      <w:r>
        <w:rPr>
          <w:rFonts w:ascii="Courier New"/>
          <w:w w:val="99"/>
          <w:sz w:val="18"/>
        </w:rPr>
        <w:t>{</w:t>
      </w:r>
    </w:p>
    <w:p w14:paraId="2AC39078" w14:textId="77777777" w:rsidR="008127B4" w:rsidRDefault="00C97DE3">
      <w:pPr>
        <w:spacing w:before="12"/>
        <w:ind w:left="2357"/>
        <w:rPr>
          <w:rFonts w:ascii="Courier New"/>
          <w:sz w:val="18"/>
        </w:rPr>
      </w:pPr>
      <w:r>
        <w:rPr>
          <w:rFonts w:ascii="Courier New"/>
          <w:sz w:val="18"/>
        </w:rPr>
        <w:t>return $this-&gt;lastName;</w:t>
      </w:r>
    </w:p>
    <w:p w14:paraId="2B8A121A" w14:textId="77777777" w:rsidR="008127B4" w:rsidRDefault="00C97DE3">
      <w:pPr>
        <w:spacing w:before="12"/>
        <w:ind w:left="1925"/>
        <w:rPr>
          <w:rFonts w:ascii="Courier New"/>
          <w:sz w:val="18"/>
        </w:rPr>
      </w:pPr>
      <w:r>
        <w:rPr>
          <w:rFonts w:ascii="Courier New"/>
          <w:w w:val="99"/>
          <w:sz w:val="18"/>
        </w:rPr>
        <w:t>}</w:t>
      </w:r>
    </w:p>
    <w:p w14:paraId="6AE5465C" w14:textId="77777777" w:rsidR="008127B4" w:rsidRDefault="008127B4">
      <w:pPr>
        <w:pStyle w:val="a3"/>
        <w:spacing w:before="9"/>
        <w:rPr>
          <w:rFonts w:ascii="Courier New"/>
          <w:sz w:val="11"/>
        </w:rPr>
      </w:pPr>
    </w:p>
    <w:p w14:paraId="78C92C3B" w14:textId="77777777" w:rsidR="008127B4" w:rsidRDefault="00C97DE3">
      <w:pPr>
        <w:spacing w:before="94"/>
        <w:ind w:left="1925"/>
        <w:rPr>
          <w:rFonts w:ascii="Courier New"/>
          <w:sz w:val="18"/>
        </w:rPr>
      </w:pPr>
      <w:r>
        <w:rPr>
          <w:rFonts w:ascii="Courier New"/>
          <w:sz w:val="18"/>
        </w:rPr>
        <w:t>public function amount()</w:t>
      </w:r>
    </w:p>
    <w:p w14:paraId="58B2DA87" w14:textId="77777777" w:rsidR="008127B4" w:rsidRDefault="00C97DE3">
      <w:pPr>
        <w:spacing w:before="12"/>
        <w:ind w:left="1925"/>
        <w:rPr>
          <w:rFonts w:ascii="Courier New"/>
          <w:sz w:val="18"/>
        </w:rPr>
      </w:pPr>
      <w:r>
        <w:rPr>
          <w:rFonts w:ascii="Courier New"/>
          <w:w w:val="99"/>
          <w:sz w:val="18"/>
        </w:rPr>
        <w:t>{</w:t>
      </w:r>
    </w:p>
    <w:p w14:paraId="60765A10" w14:textId="77777777" w:rsidR="008127B4" w:rsidRDefault="00C97DE3">
      <w:pPr>
        <w:spacing w:before="13"/>
        <w:ind w:left="2357"/>
        <w:rPr>
          <w:rFonts w:ascii="Courier New"/>
          <w:sz w:val="18"/>
        </w:rPr>
      </w:pPr>
      <w:r>
        <w:rPr>
          <w:rFonts w:ascii="Courier New"/>
          <w:sz w:val="18"/>
        </w:rPr>
        <w:t>return $this-&gt;amount;</w:t>
      </w:r>
    </w:p>
    <w:p w14:paraId="3769FCAB" w14:textId="77777777" w:rsidR="008127B4" w:rsidRDefault="00C97DE3">
      <w:pPr>
        <w:spacing w:before="12"/>
        <w:ind w:left="1925"/>
        <w:rPr>
          <w:rFonts w:ascii="Courier New"/>
          <w:sz w:val="18"/>
        </w:rPr>
      </w:pPr>
      <w:r>
        <w:rPr>
          <w:rFonts w:ascii="Courier New"/>
          <w:w w:val="99"/>
          <w:sz w:val="18"/>
        </w:rPr>
        <w:t>}</w:t>
      </w:r>
    </w:p>
    <w:p w14:paraId="780EF253" w14:textId="77777777" w:rsidR="008127B4" w:rsidRDefault="00C97DE3">
      <w:pPr>
        <w:spacing w:before="12"/>
        <w:ind w:left="1493"/>
        <w:rPr>
          <w:rFonts w:ascii="Courier New"/>
          <w:sz w:val="18"/>
        </w:rPr>
      </w:pPr>
      <w:r>
        <w:rPr>
          <w:rFonts w:ascii="Courier New"/>
          <w:w w:val="99"/>
          <w:sz w:val="18"/>
        </w:rPr>
        <w:t>}</w:t>
      </w:r>
    </w:p>
    <w:p w14:paraId="707361EB" w14:textId="77777777" w:rsidR="008127B4" w:rsidRDefault="008127B4">
      <w:pPr>
        <w:rPr>
          <w:rFonts w:ascii="Courier New"/>
          <w:sz w:val="18"/>
        </w:rPr>
        <w:sectPr w:rsidR="008127B4">
          <w:pgSz w:w="10830" w:h="13330"/>
          <w:pgMar w:top="1140" w:right="0" w:bottom="1140" w:left="0" w:header="925" w:footer="941" w:gutter="0"/>
          <w:cols w:space="720"/>
        </w:sectPr>
      </w:pPr>
    </w:p>
    <w:p w14:paraId="158079AC" w14:textId="77777777" w:rsidR="008127B4" w:rsidRDefault="008127B4">
      <w:pPr>
        <w:pStyle w:val="a3"/>
        <w:spacing w:before="2"/>
        <w:rPr>
          <w:rFonts w:ascii="Courier New"/>
          <w:sz w:val="20"/>
        </w:rPr>
      </w:pPr>
    </w:p>
    <w:p w14:paraId="7CC8745A" w14:textId="77777777" w:rsidR="008127B4" w:rsidRDefault="00C97DE3">
      <w:pPr>
        <w:pStyle w:val="a3"/>
        <w:spacing w:before="57"/>
        <w:ind w:left="1133"/>
      </w:pPr>
      <w:bookmarkStart w:id="187" w:name="_bookmark126"/>
      <w:bookmarkEnd w:id="187"/>
      <w:r>
        <w:t>Then, to persist the Entity to the persistent store, it's just as easy to do the following:</w:t>
      </w:r>
    </w:p>
    <w:p w14:paraId="31249BBB" w14:textId="77777777" w:rsidR="008127B4" w:rsidRDefault="008127B4">
      <w:pPr>
        <w:pStyle w:val="a3"/>
        <w:spacing w:before="9"/>
        <w:rPr>
          <w:sz w:val="16"/>
        </w:rPr>
      </w:pPr>
    </w:p>
    <w:p w14:paraId="6477124C" w14:textId="77777777" w:rsidR="008127B4" w:rsidRDefault="00C97DE3">
      <w:pPr>
        <w:spacing w:before="1"/>
        <w:ind w:left="1493"/>
        <w:rPr>
          <w:rFonts w:ascii="Courier New"/>
          <w:sz w:val="18"/>
        </w:rPr>
      </w:pPr>
      <w:r>
        <w:rPr>
          <w:rFonts w:ascii="Courier New"/>
          <w:sz w:val="18"/>
        </w:rPr>
        <w:t>$order = new Order(</w:t>
      </w:r>
    </w:p>
    <w:p w14:paraId="4705E4BF" w14:textId="77777777" w:rsidR="008127B4" w:rsidRDefault="00C97DE3">
      <w:pPr>
        <w:spacing w:before="12" w:line="254" w:lineRule="auto"/>
        <w:ind w:left="1925" w:right="5428"/>
        <w:rPr>
          <w:rFonts w:ascii="Courier New"/>
          <w:sz w:val="18"/>
        </w:rPr>
      </w:pPr>
      <w:r>
        <w:rPr>
          <w:rFonts w:ascii="Courier New"/>
          <w:sz w:val="18"/>
        </w:rPr>
        <w:t>new Amount(15, Currency::EUR()), 'AFirstName',</w:t>
      </w:r>
    </w:p>
    <w:p w14:paraId="482545E2" w14:textId="77777777" w:rsidR="008127B4" w:rsidRDefault="00C97DE3">
      <w:pPr>
        <w:spacing w:line="204" w:lineRule="exact"/>
        <w:ind w:left="1925"/>
        <w:rPr>
          <w:rFonts w:ascii="Courier New"/>
          <w:sz w:val="18"/>
        </w:rPr>
      </w:pPr>
      <w:r>
        <w:rPr>
          <w:rFonts w:ascii="Courier New"/>
          <w:sz w:val="18"/>
        </w:rPr>
        <w:t>'ALastName'</w:t>
      </w:r>
    </w:p>
    <w:p w14:paraId="58F6C86A" w14:textId="77777777" w:rsidR="008127B4" w:rsidRDefault="00C97DE3">
      <w:pPr>
        <w:spacing w:before="12"/>
        <w:ind w:left="1493"/>
        <w:rPr>
          <w:rFonts w:ascii="Courier New"/>
          <w:sz w:val="18"/>
        </w:rPr>
      </w:pPr>
      <w:r>
        <w:rPr>
          <w:rFonts w:ascii="Courier New"/>
          <w:sz w:val="18"/>
        </w:rPr>
        <w:t>);</w:t>
      </w:r>
    </w:p>
    <w:p w14:paraId="0E737822" w14:textId="77777777" w:rsidR="008127B4" w:rsidRDefault="00C97DE3">
      <w:pPr>
        <w:spacing w:before="12"/>
        <w:ind w:left="1493"/>
        <w:rPr>
          <w:rFonts w:ascii="Courier New"/>
          <w:sz w:val="18"/>
        </w:rPr>
      </w:pPr>
      <w:r>
        <w:rPr>
          <w:rFonts w:ascii="Courier New"/>
          <w:sz w:val="18"/>
        </w:rPr>
        <w:t>$entityManager-&gt;persist($order);</w:t>
      </w:r>
    </w:p>
    <w:p w14:paraId="7ED459DC" w14:textId="77777777" w:rsidR="008127B4" w:rsidRDefault="00C97DE3">
      <w:pPr>
        <w:spacing w:before="12"/>
        <w:ind w:left="1493"/>
        <w:rPr>
          <w:rFonts w:ascii="Courier New"/>
          <w:sz w:val="18"/>
        </w:rPr>
      </w:pPr>
      <w:r>
        <w:rPr>
          <w:rFonts w:ascii="Courier New"/>
          <w:sz w:val="18"/>
        </w:rPr>
        <w:t>$entityManager-&gt;flush();</w:t>
      </w:r>
    </w:p>
    <w:p w14:paraId="33883EE4" w14:textId="77777777" w:rsidR="008127B4" w:rsidRDefault="008127B4">
      <w:pPr>
        <w:pStyle w:val="a3"/>
        <w:spacing w:before="7"/>
        <w:rPr>
          <w:rFonts w:ascii="Courier New"/>
          <w:sz w:val="16"/>
        </w:rPr>
      </w:pPr>
    </w:p>
    <w:p w14:paraId="0CE16EF2" w14:textId="77777777" w:rsidR="008127B4" w:rsidRDefault="00C97DE3">
      <w:pPr>
        <w:pStyle w:val="a3"/>
        <w:spacing w:line="249" w:lineRule="auto"/>
        <w:ind w:left="1133" w:right="1689"/>
      </w:pPr>
      <w:r>
        <w:rPr>
          <w:w w:val="105"/>
        </w:rPr>
        <w:t>At</w:t>
      </w:r>
      <w:r>
        <w:rPr>
          <w:spacing w:val="-28"/>
          <w:w w:val="105"/>
        </w:rPr>
        <w:t xml:space="preserve"> </w:t>
      </w:r>
      <w:r>
        <w:rPr>
          <w:w w:val="105"/>
        </w:rPr>
        <w:t>first</w:t>
      </w:r>
      <w:r>
        <w:rPr>
          <w:spacing w:val="-27"/>
          <w:w w:val="105"/>
        </w:rPr>
        <w:t xml:space="preserve"> </w:t>
      </w:r>
      <w:r>
        <w:rPr>
          <w:w w:val="105"/>
        </w:rPr>
        <w:t>glance,</w:t>
      </w:r>
      <w:r>
        <w:rPr>
          <w:spacing w:val="-27"/>
          <w:w w:val="105"/>
        </w:rPr>
        <w:t xml:space="preserve"> </w:t>
      </w:r>
      <w:r>
        <w:rPr>
          <w:w w:val="105"/>
        </w:rPr>
        <w:t>this</w:t>
      </w:r>
      <w:r>
        <w:rPr>
          <w:spacing w:val="-27"/>
          <w:w w:val="105"/>
        </w:rPr>
        <w:t xml:space="preserve"> </w:t>
      </w:r>
      <w:r>
        <w:rPr>
          <w:w w:val="105"/>
        </w:rPr>
        <w:t>code</w:t>
      </w:r>
      <w:r>
        <w:rPr>
          <w:spacing w:val="-27"/>
          <w:w w:val="105"/>
        </w:rPr>
        <w:t xml:space="preserve"> </w:t>
      </w:r>
      <w:r>
        <w:rPr>
          <w:w w:val="105"/>
        </w:rPr>
        <w:t>looks</w:t>
      </w:r>
      <w:r>
        <w:rPr>
          <w:spacing w:val="-27"/>
          <w:w w:val="105"/>
        </w:rPr>
        <w:t xml:space="preserve"> </w:t>
      </w:r>
      <w:r>
        <w:rPr>
          <w:w w:val="105"/>
        </w:rPr>
        <w:t>simple,</w:t>
      </w:r>
      <w:r>
        <w:rPr>
          <w:spacing w:val="-27"/>
          <w:w w:val="105"/>
        </w:rPr>
        <w:t xml:space="preserve"> </w:t>
      </w:r>
      <w:r>
        <w:rPr>
          <w:w w:val="105"/>
        </w:rPr>
        <w:t>and</w:t>
      </w:r>
      <w:r>
        <w:rPr>
          <w:spacing w:val="-27"/>
          <w:w w:val="105"/>
        </w:rPr>
        <w:t xml:space="preserve"> </w:t>
      </w:r>
      <w:r>
        <w:rPr>
          <w:w w:val="105"/>
        </w:rPr>
        <w:t>this</w:t>
      </w:r>
      <w:r>
        <w:rPr>
          <w:spacing w:val="-27"/>
          <w:w w:val="105"/>
        </w:rPr>
        <w:t xml:space="preserve"> </w:t>
      </w:r>
      <w:r>
        <w:rPr>
          <w:w w:val="105"/>
        </w:rPr>
        <w:t>can</w:t>
      </w:r>
      <w:r>
        <w:rPr>
          <w:spacing w:val="-27"/>
          <w:w w:val="105"/>
        </w:rPr>
        <w:t xml:space="preserve"> </w:t>
      </w:r>
      <w:r>
        <w:rPr>
          <w:w w:val="105"/>
        </w:rPr>
        <w:t>be</w:t>
      </w:r>
      <w:r>
        <w:rPr>
          <w:spacing w:val="-27"/>
          <w:w w:val="105"/>
        </w:rPr>
        <w:t xml:space="preserve"> </w:t>
      </w:r>
      <w:r>
        <w:rPr>
          <w:w w:val="105"/>
        </w:rPr>
        <w:t>an</w:t>
      </w:r>
      <w:r>
        <w:rPr>
          <w:spacing w:val="-27"/>
          <w:w w:val="105"/>
        </w:rPr>
        <w:t xml:space="preserve"> </w:t>
      </w:r>
      <w:r>
        <w:rPr>
          <w:w w:val="105"/>
        </w:rPr>
        <w:t>easy</w:t>
      </w:r>
      <w:r>
        <w:rPr>
          <w:spacing w:val="-27"/>
          <w:w w:val="105"/>
        </w:rPr>
        <w:t xml:space="preserve"> </w:t>
      </w:r>
      <w:r>
        <w:rPr>
          <w:w w:val="105"/>
        </w:rPr>
        <w:t>way</w:t>
      </w:r>
      <w:r>
        <w:rPr>
          <w:spacing w:val="-27"/>
          <w:w w:val="105"/>
        </w:rPr>
        <w:t xml:space="preserve"> </w:t>
      </w:r>
      <w:r>
        <w:rPr>
          <w:w w:val="105"/>
        </w:rPr>
        <w:t>to</w:t>
      </w:r>
      <w:r>
        <w:rPr>
          <w:spacing w:val="-27"/>
          <w:w w:val="105"/>
        </w:rPr>
        <w:t xml:space="preserve"> </w:t>
      </w:r>
      <w:r>
        <w:rPr>
          <w:w w:val="105"/>
        </w:rPr>
        <w:t>specify</w:t>
      </w:r>
      <w:r>
        <w:rPr>
          <w:spacing w:val="-27"/>
          <w:w w:val="105"/>
        </w:rPr>
        <w:t xml:space="preserve"> </w:t>
      </w:r>
      <w:r>
        <w:rPr>
          <w:w w:val="105"/>
        </w:rPr>
        <w:t>mapping information.</w:t>
      </w:r>
      <w:r>
        <w:rPr>
          <w:spacing w:val="-15"/>
          <w:w w:val="105"/>
        </w:rPr>
        <w:t xml:space="preserve"> </w:t>
      </w:r>
      <w:r>
        <w:rPr>
          <w:w w:val="105"/>
        </w:rPr>
        <w:t>But</w:t>
      </w:r>
      <w:r>
        <w:rPr>
          <w:spacing w:val="-14"/>
          <w:w w:val="105"/>
        </w:rPr>
        <w:t xml:space="preserve"> </w:t>
      </w:r>
      <w:r>
        <w:rPr>
          <w:w w:val="105"/>
        </w:rPr>
        <w:t>it</w:t>
      </w:r>
      <w:r>
        <w:rPr>
          <w:spacing w:val="-15"/>
          <w:w w:val="105"/>
        </w:rPr>
        <w:t xml:space="preserve"> </w:t>
      </w:r>
      <w:r>
        <w:rPr>
          <w:w w:val="105"/>
        </w:rPr>
        <w:t>comes</w:t>
      </w:r>
      <w:r>
        <w:rPr>
          <w:spacing w:val="-14"/>
          <w:w w:val="105"/>
        </w:rPr>
        <w:t xml:space="preserve"> </w:t>
      </w:r>
      <w:r>
        <w:rPr>
          <w:w w:val="105"/>
        </w:rPr>
        <w:t>at</w:t>
      </w:r>
      <w:r>
        <w:rPr>
          <w:spacing w:val="-14"/>
          <w:w w:val="105"/>
        </w:rPr>
        <w:t xml:space="preserve"> </w:t>
      </w:r>
      <w:r>
        <w:rPr>
          <w:w w:val="105"/>
        </w:rPr>
        <w:t>a</w:t>
      </w:r>
      <w:r>
        <w:rPr>
          <w:spacing w:val="-15"/>
          <w:w w:val="105"/>
        </w:rPr>
        <w:t xml:space="preserve"> </w:t>
      </w:r>
      <w:r>
        <w:rPr>
          <w:w w:val="105"/>
        </w:rPr>
        <w:t>cost.</w:t>
      </w:r>
      <w:r>
        <w:rPr>
          <w:spacing w:val="-14"/>
          <w:w w:val="105"/>
        </w:rPr>
        <w:t xml:space="preserve"> </w:t>
      </w:r>
      <w:r>
        <w:rPr>
          <w:w w:val="105"/>
        </w:rPr>
        <w:t>What's</w:t>
      </w:r>
      <w:r>
        <w:rPr>
          <w:spacing w:val="-14"/>
          <w:w w:val="105"/>
        </w:rPr>
        <w:t xml:space="preserve"> </w:t>
      </w:r>
      <w:r>
        <w:rPr>
          <w:w w:val="105"/>
        </w:rPr>
        <w:t>odd</w:t>
      </w:r>
      <w:r>
        <w:rPr>
          <w:spacing w:val="-15"/>
          <w:w w:val="105"/>
        </w:rPr>
        <w:t xml:space="preserve"> </w:t>
      </w:r>
      <w:r>
        <w:rPr>
          <w:w w:val="105"/>
        </w:rPr>
        <w:t>about</w:t>
      </w:r>
      <w:r>
        <w:rPr>
          <w:spacing w:val="-14"/>
          <w:w w:val="105"/>
        </w:rPr>
        <w:t xml:space="preserve"> </w:t>
      </w:r>
      <w:r>
        <w:rPr>
          <w:w w:val="105"/>
        </w:rPr>
        <w:t>the</w:t>
      </w:r>
      <w:r>
        <w:rPr>
          <w:spacing w:val="-14"/>
          <w:w w:val="105"/>
        </w:rPr>
        <w:t xml:space="preserve"> </w:t>
      </w:r>
      <w:r>
        <w:rPr>
          <w:w w:val="105"/>
        </w:rPr>
        <w:t>final</w:t>
      </w:r>
      <w:r>
        <w:rPr>
          <w:spacing w:val="-15"/>
          <w:w w:val="105"/>
        </w:rPr>
        <w:t xml:space="preserve"> </w:t>
      </w:r>
      <w:r>
        <w:rPr>
          <w:w w:val="105"/>
        </w:rPr>
        <w:t>code?</w:t>
      </w:r>
    </w:p>
    <w:p w14:paraId="3F6A03A5" w14:textId="77777777" w:rsidR="008127B4" w:rsidRDefault="008127B4">
      <w:pPr>
        <w:pStyle w:val="a3"/>
        <w:spacing w:before="9"/>
        <w:rPr>
          <w:sz w:val="15"/>
        </w:rPr>
      </w:pPr>
    </w:p>
    <w:p w14:paraId="611AA097" w14:textId="77777777" w:rsidR="008127B4" w:rsidRDefault="00C97DE3">
      <w:pPr>
        <w:pStyle w:val="a3"/>
        <w:spacing w:line="249" w:lineRule="auto"/>
        <w:ind w:left="1133" w:right="1521"/>
      </w:pPr>
      <w:r>
        <w:rPr>
          <w:w w:val="105"/>
        </w:rPr>
        <w:t>First</w:t>
      </w:r>
      <w:r>
        <w:rPr>
          <w:spacing w:val="-27"/>
          <w:w w:val="105"/>
        </w:rPr>
        <w:t xml:space="preserve"> </w:t>
      </w:r>
      <w:r>
        <w:rPr>
          <w:w w:val="105"/>
        </w:rPr>
        <w:t>of</w:t>
      </w:r>
      <w:r>
        <w:rPr>
          <w:spacing w:val="-27"/>
          <w:w w:val="105"/>
        </w:rPr>
        <w:t xml:space="preserve"> </w:t>
      </w:r>
      <w:r>
        <w:rPr>
          <w:w w:val="105"/>
        </w:rPr>
        <w:t>all,</w:t>
      </w:r>
      <w:r>
        <w:rPr>
          <w:spacing w:val="-27"/>
          <w:w w:val="105"/>
        </w:rPr>
        <w:t xml:space="preserve"> </w:t>
      </w:r>
      <w:r>
        <w:rPr>
          <w:w w:val="105"/>
        </w:rPr>
        <w:t>Domain</w:t>
      </w:r>
      <w:r>
        <w:rPr>
          <w:spacing w:val="-27"/>
          <w:w w:val="105"/>
        </w:rPr>
        <w:t xml:space="preserve"> </w:t>
      </w:r>
      <w:r>
        <w:rPr>
          <w:w w:val="105"/>
        </w:rPr>
        <w:t>concerns</w:t>
      </w:r>
      <w:r>
        <w:rPr>
          <w:spacing w:val="-27"/>
          <w:w w:val="105"/>
        </w:rPr>
        <w:t xml:space="preserve"> </w:t>
      </w:r>
      <w:r>
        <w:rPr>
          <w:w w:val="105"/>
        </w:rPr>
        <w:t>are</w:t>
      </w:r>
      <w:r>
        <w:rPr>
          <w:spacing w:val="-27"/>
          <w:w w:val="105"/>
        </w:rPr>
        <w:t xml:space="preserve"> </w:t>
      </w:r>
      <w:r>
        <w:rPr>
          <w:w w:val="105"/>
        </w:rPr>
        <w:t>mixed</w:t>
      </w:r>
      <w:r>
        <w:rPr>
          <w:spacing w:val="-26"/>
          <w:w w:val="105"/>
        </w:rPr>
        <w:t xml:space="preserve"> </w:t>
      </w:r>
      <w:r>
        <w:rPr>
          <w:w w:val="105"/>
        </w:rPr>
        <w:t>with</w:t>
      </w:r>
      <w:r>
        <w:rPr>
          <w:spacing w:val="-27"/>
          <w:w w:val="105"/>
        </w:rPr>
        <w:t xml:space="preserve"> </w:t>
      </w:r>
      <w:r>
        <w:rPr>
          <w:w w:val="105"/>
        </w:rPr>
        <w:t>Infrastructure</w:t>
      </w:r>
      <w:r>
        <w:rPr>
          <w:spacing w:val="-27"/>
          <w:w w:val="105"/>
        </w:rPr>
        <w:t xml:space="preserve"> </w:t>
      </w:r>
      <w:r>
        <w:rPr>
          <w:w w:val="105"/>
        </w:rPr>
        <w:t>concerns.</w:t>
      </w:r>
      <w:r>
        <w:rPr>
          <w:spacing w:val="-27"/>
          <w:w w:val="105"/>
        </w:rPr>
        <w:t xml:space="preserve"> </w:t>
      </w:r>
      <w:r>
        <w:rPr>
          <w:w w:val="105"/>
        </w:rPr>
        <w:t>Order</w:t>
      </w:r>
      <w:r>
        <w:rPr>
          <w:spacing w:val="-27"/>
          <w:w w:val="105"/>
        </w:rPr>
        <w:t xml:space="preserve"> </w:t>
      </w:r>
      <w:r>
        <w:rPr>
          <w:w w:val="105"/>
        </w:rPr>
        <w:t>is</w:t>
      </w:r>
      <w:r>
        <w:rPr>
          <w:spacing w:val="-27"/>
          <w:w w:val="105"/>
        </w:rPr>
        <w:t xml:space="preserve"> </w:t>
      </w:r>
      <w:r>
        <w:rPr>
          <w:w w:val="105"/>
        </w:rPr>
        <w:t>a</w:t>
      </w:r>
      <w:r>
        <w:rPr>
          <w:spacing w:val="-26"/>
          <w:w w:val="105"/>
        </w:rPr>
        <w:t xml:space="preserve"> </w:t>
      </w:r>
      <w:r>
        <w:rPr>
          <w:w w:val="105"/>
        </w:rPr>
        <w:t>Domain concept,</w:t>
      </w:r>
      <w:r>
        <w:rPr>
          <w:spacing w:val="-19"/>
          <w:w w:val="105"/>
        </w:rPr>
        <w:t xml:space="preserve"> </w:t>
      </w:r>
      <w:r>
        <w:rPr>
          <w:w w:val="105"/>
        </w:rPr>
        <w:t>whereas</w:t>
      </w:r>
      <w:r>
        <w:rPr>
          <w:spacing w:val="-18"/>
          <w:w w:val="105"/>
        </w:rPr>
        <w:t xml:space="preserve"> </w:t>
      </w:r>
      <w:r>
        <w:rPr>
          <w:w w:val="105"/>
        </w:rPr>
        <w:t>Table,</w:t>
      </w:r>
      <w:r>
        <w:rPr>
          <w:spacing w:val="-18"/>
          <w:w w:val="105"/>
        </w:rPr>
        <w:t xml:space="preserve"> </w:t>
      </w:r>
      <w:r>
        <w:rPr>
          <w:w w:val="105"/>
        </w:rPr>
        <w:t>Column,</w:t>
      </w:r>
      <w:r>
        <w:rPr>
          <w:spacing w:val="-18"/>
          <w:w w:val="105"/>
        </w:rPr>
        <w:t xml:space="preserve"> </w:t>
      </w:r>
      <w:r>
        <w:rPr>
          <w:w w:val="105"/>
        </w:rPr>
        <w:t>and</w:t>
      </w:r>
      <w:r>
        <w:rPr>
          <w:spacing w:val="-18"/>
          <w:w w:val="105"/>
        </w:rPr>
        <w:t xml:space="preserve"> </w:t>
      </w:r>
      <w:r>
        <w:rPr>
          <w:w w:val="105"/>
        </w:rPr>
        <w:t>so</w:t>
      </w:r>
      <w:r>
        <w:rPr>
          <w:spacing w:val="-18"/>
          <w:w w:val="105"/>
        </w:rPr>
        <w:t xml:space="preserve"> </w:t>
      </w:r>
      <w:r>
        <w:rPr>
          <w:w w:val="105"/>
        </w:rPr>
        <w:t>on</w:t>
      </w:r>
      <w:r>
        <w:rPr>
          <w:spacing w:val="-18"/>
          <w:w w:val="105"/>
        </w:rPr>
        <w:t xml:space="preserve"> </w:t>
      </w:r>
      <w:r>
        <w:rPr>
          <w:w w:val="105"/>
        </w:rPr>
        <w:t>are</w:t>
      </w:r>
      <w:r>
        <w:rPr>
          <w:spacing w:val="-18"/>
          <w:w w:val="105"/>
        </w:rPr>
        <w:t xml:space="preserve"> </w:t>
      </w:r>
      <w:r>
        <w:rPr>
          <w:w w:val="105"/>
        </w:rPr>
        <w:t>infrastructure</w:t>
      </w:r>
      <w:r>
        <w:rPr>
          <w:spacing w:val="-18"/>
          <w:w w:val="105"/>
        </w:rPr>
        <w:t xml:space="preserve"> </w:t>
      </w:r>
      <w:r>
        <w:rPr>
          <w:w w:val="105"/>
        </w:rPr>
        <w:t>concerns.</w:t>
      </w:r>
    </w:p>
    <w:p w14:paraId="558F9DEA" w14:textId="77777777" w:rsidR="008127B4" w:rsidRDefault="008127B4">
      <w:pPr>
        <w:pStyle w:val="a3"/>
        <w:spacing w:before="10"/>
        <w:rPr>
          <w:sz w:val="15"/>
        </w:rPr>
      </w:pPr>
    </w:p>
    <w:p w14:paraId="01AA0AC7" w14:textId="77777777" w:rsidR="008127B4" w:rsidRDefault="00C97DE3">
      <w:pPr>
        <w:pStyle w:val="a3"/>
        <w:spacing w:line="249" w:lineRule="auto"/>
        <w:ind w:left="1133" w:right="1540"/>
      </w:pPr>
      <w:r>
        <w:t>As a result, this Entity is tightly coupled to the mapping information specified by the annotations in the source code. If the Entity were required to be persisted using another Entity manager and with different mapping metadata, this wouldn't be possible.</w:t>
      </w:r>
    </w:p>
    <w:p w14:paraId="736C35ED" w14:textId="77777777" w:rsidR="008127B4" w:rsidRDefault="008127B4">
      <w:pPr>
        <w:pStyle w:val="a3"/>
        <w:spacing w:before="10"/>
        <w:rPr>
          <w:sz w:val="15"/>
        </w:rPr>
      </w:pPr>
    </w:p>
    <w:p w14:paraId="195DC9CD" w14:textId="77777777" w:rsidR="008127B4" w:rsidRDefault="00C97DE3">
      <w:pPr>
        <w:pStyle w:val="a3"/>
        <w:spacing w:line="249" w:lineRule="auto"/>
        <w:ind w:left="1133" w:right="1190"/>
      </w:pPr>
      <w:r>
        <w:rPr>
          <w:w w:val="105"/>
        </w:rPr>
        <w:t>Annotations</w:t>
      </w:r>
      <w:r>
        <w:rPr>
          <w:spacing w:val="-22"/>
          <w:w w:val="105"/>
        </w:rPr>
        <w:t xml:space="preserve"> </w:t>
      </w:r>
      <w:r>
        <w:rPr>
          <w:w w:val="105"/>
        </w:rPr>
        <w:t>tend</w:t>
      </w:r>
      <w:r>
        <w:rPr>
          <w:spacing w:val="-22"/>
          <w:w w:val="105"/>
        </w:rPr>
        <w:t xml:space="preserve"> </w:t>
      </w:r>
      <w:r>
        <w:rPr>
          <w:w w:val="105"/>
        </w:rPr>
        <w:t>to</w:t>
      </w:r>
      <w:r>
        <w:rPr>
          <w:spacing w:val="-22"/>
          <w:w w:val="105"/>
        </w:rPr>
        <w:t xml:space="preserve"> </w:t>
      </w:r>
      <w:r>
        <w:rPr>
          <w:w w:val="105"/>
        </w:rPr>
        <w:t>lead</w:t>
      </w:r>
      <w:r>
        <w:rPr>
          <w:spacing w:val="-21"/>
          <w:w w:val="105"/>
        </w:rPr>
        <w:t xml:space="preserve"> </w:t>
      </w:r>
      <w:r>
        <w:rPr>
          <w:w w:val="105"/>
        </w:rPr>
        <w:t>to</w:t>
      </w:r>
      <w:r>
        <w:rPr>
          <w:spacing w:val="-22"/>
          <w:w w:val="105"/>
        </w:rPr>
        <w:t xml:space="preserve"> </w:t>
      </w:r>
      <w:r>
        <w:rPr>
          <w:w w:val="105"/>
        </w:rPr>
        <w:t>side</w:t>
      </w:r>
      <w:r>
        <w:rPr>
          <w:spacing w:val="-22"/>
          <w:w w:val="105"/>
        </w:rPr>
        <w:t xml:space="preserve"> </w:t>
      </w:r>
      <w:r>
        <w:rPr>
          <w:w w:val="105"/>
        </w:rPr>
        <w:t>effects</w:t>
      </w:r>
      <w:r>
        <w:rPr>
          <w:spacing w:val="-22"/>
          <w:w w:val="105"/>
        </w:rPr>
        <w:t xml:space="preserve"> </w:t>
      </w:r>
      <w:r>
        <w:rPr>
          <w:w w:val="105"/>
        </w:rPr>
        <w:t>and</w:t>
      </w:r>
      <w:r>
        <w:rPr>
          <w:spacing w:val="-21"/>
          <w:w w:val="105"/>
        </w:rPr>
        <w:t xml:space="preserve"> </w:t>
      </w:r>
      <w:r>
        <w:rPr>
          <w:w w:val="105"/>
        </w:rPr>
        <w:t>tight</w:t>
      </w:r>
      <w:r>
        <w:rPr>
          <w:spacing w:val="-22"/>
          <w:w w:val="105"/>
        </w:rPr>
        <w:t xml:space="preserve"> </w:t>
      </w:r>
      <w:r>
        <w:rPr>
          <w:w w:val="105"/>
        </w:rPr>
        <w:t>coupling,</w:t>
      </w:r>
      <w:r>
        <w:rPr>
          <w:spacing w:val="-22"/>
          <w:w w:val="105"/>
        </w:rPr>
        <w:t xml:space="preserve"> </w:t>
      </w:r>
      <w:r>
        <w:rPr>
          <w:w w:val="105"/>
        </w:rPr>
        <w:t>so</w:t>
      </w:r>
      <w:r>
        <w:rPr>
          <w:spacing w:val="-21"/>
          <w:w w:val="105"/>
        </w:rPr>
        <w:t xml:space="preserve"> </w:t>
      </w:r>
      <w:r>
        <w:rPr>
          <w:w w:val="105"/>
        </w:rPr>
        <w:t>it</w:t>
      </w:r>
      <w:r>
        <w:rPr>
          <w:spacing w:val="-22"/>
          <w:w w:val="105"/>
        </w:rPr>
        <w:t xml:space="preserve"> </w:t>
      </w:r>
      <w:r>
        <w:rPr>
          <w:w w:val="105"/>
        </w:rPr>
        <w:t>would</w:t>
      </w:r>
      <w:r>
        <w:rPr>
          <w:spacing w:val="-22"/>
          <w:w w:val="105"/>
        </w:rPr>
        <w:t xml:space="preserve"> </w:t>
      </w:r>
      <w:r>
        <w:rPr>
          <w:w w:val="105"/>
        </w:rPr>
        <w:t>be</w:t>
      </w:r>
      <w:r>
        <w:rPr>
          <w:spacing w:val="-22"/>
          <w:w w:val="105"/>
        </w:rPr>
        <w:t xml:space="preserve"> </w:t>
      </w:r>
      <w:r>
        <w:rPr>
          <w:w w:val="105"/>
        </w:rPr>
        <w:t>better</w:t>
      </w:r>
      <w:r>
        <w:rPr>
          <w:spacing w:val="-21"/>
          <w:w w:val="105"/>
        </w:rPr>
        <w:t xml:space="preserve"> </w:t>
      </w:r>
      <w:r>
        <w:rPr>
          <w:w w:val="105"/>
        </w:rPr>
        <w:t>to</w:t>
      </w:r>
      <w:r>
        <w:rPr>
          <w:spacing w:val="-22"/>
          <w:w w:val="105"/>
        </w:rPr>
        <w:t xml:space="preserve"> </w:t>
      </w:r>
      <w:r>
        <w:rPr>
          <w:w w:val="105"/>
        </w:rPr>
        <w:t>not</w:t>
      </w:r>
      <w:r>
        <w:rPr>
          <w:spacing w:val="-22"/>
          <w:w w:val="105"/>
        </w:rPr>
        <w:t xml:space="preserve"> </w:t>
      </w:r>
      <w:r>
        <w:rPr>
          <w:w w:val="105"/>
        </w:rPr>
        <w:t>use them.</w:t>
      </w:r>
    </w:p>
    <w:p w14:paraId="3E137080" w14:textId="77777777" w:rsidR="008127B4" w:rsidRDefault="008127B4">
      <w:pPr>
        <w:pStyle w:val="a3"/>
        <w:spacing w:before="9"/>
        <w:rPr>
          <w:sz w:val="15"/>
        </w:rPr>
      </w:pPr>
    </w:p>
    <w:p w14:paraId="0ACFACBB" w14:textId="77777777" w:rsidR="008127B4" w:rsidRDefault="00C97DE3">
      <w:pPr>
        <w:pStyle w:val="a3"/>
        <w:spacing w:line="249" w:lineRule="auto"/>
        <w:ind w:left="1133" w:right="1199"/>
      </w:pPr>
      <w:r>
        <w:rPr>
          <w:w w:val="105"/>
        </w:rPr>
        <w:t>So</w:t>
      </w:r>
      <w:r>
        <w:rPr>
          <w:spacing w:val="-28"/>
          <w:w w:val="105"/>
        </w:rPr>
        <w:t xml:space="preserve"> </w:t>
      </w:r>
      <w:r>
        <w:rPr>
          <w:w w:val="105"/>
        </w:rPr>
        <w:t>what's</w:t>
      </w:r>
      <w:r>
        <w:rPr>
          <w:spacing w:val="-27"/>
          <w:w w:val="105"/>
        </w:rPr>
        <w:t xml:space="preserve"> </w:t>
      </w:r>
      <w:r>
        <w:rPr>
          <w:w w:val="105"/>
        </w:rPr>
        <w:t>the</w:t>
      </w:r>
      <w:r>
        <w:rPr>
          <w:spacing w:val="-28"/>
          <w:w w:val="105"/>
        </w:rPr>
        <w:t xml:space="preserve"> </w:t>
      </w:r>
      <w:r>
        <w:rPr>
          <w:w w:val="105"/>
        </w:rPr>
        <w:t>best</w:t>
      </w:r>
      <w:r>
        <w:rPr>
          <w:spacing w:val="-27"/>
          <w:w w:val="105"/>
        </w:rPr>
        <w:t xml:space="preserve"> </w:t>
      </w:r>
      <w:r>
        <w:rPr>
          <w:w w:val="105"/>
        </w:rPr>
        <w:t>way</w:t>
      </w:r>
      <w:r>
        <w:rPr>
          <w:spacing w:val="-27"/>
          <w:w w:val="105"/>
        </w:rPr>
        <w:t xml:space="preserve"> </w:t>
      </w:r>
      <w:r>
        <w:rPr>
          <w:w w:val="105"/>
        </w:rPr>
        <w:t>to</w:t>
      </w:r>
      <w:r>
        <w:rPr>
          <w:spacing w:val="-28"/>
          <w:w w:val="105"/>
        </w:rPr>
        <w:t xml:space="preserve"> </w:t>
      </w:r>
      <w:r>
        <w:rPr>
          <w:w w:val="105"/>
        </w:rPr>
        <w:t>specify</w:t>
      </w:r>
      <w:r>
        <w:rPr>
          <w:spacing w:val="-27"/>
          <w:w w:val="105"/>
        </w:rPr>
        <w:t xml:space="preserve"> </w:t>
      </w:r>
      <w:r>
        <w:rPr>
          <w:w w:val="105"/>
        </w:rPr>
        <w:t>mapping</w:t>
      </w:r>
      <w:r>
        <w:rPr>
          <w:spacing w:val="-27"/>
          <w:w w:val="105"/>
        </w:rPr>
        <w:t xml:space="preserve"> </w:t>
      </w:r>
      <w:r>
        <w:rPr>
          <w:w w:val="105"/>
        </w:rPr>
        <w:t>information?</w:t>
      </w:r>
      <w:r>
        <w:rPr>
          <w:spacing w:val="-28"/>
          <w:w w:val="105"/>
        </w:rPr>
        <w:t xml:space="preserve"> </w:t>
      </w:r>
      <w:r>
        <w:rPr>
          <w:w w:val="105"/>
        </w:rPr>
        <w:t>The</w:t>
      </w:r>
      <w:r>
        <w:rPr>
          <w:spacing w:val="-27"/>
          <w:w w:val="105"/>
        </w:rPr>
        <w:t xml:space="preserve"> </w:t>
      </w:r>
      <w:r>
        <w:rPr>
          <w:w w:val="105"/>
        </w:rPr>
        <w:t>best</w:t>
      </w:r>
      <w:r>
        <w:rPr>
          <w:spacing w:val="-28"/>
          <w:w w:val="105"/>
        </w:rPr>
        <w:t xml:space="preserve"> </w:t>
      </w:r>
      <w:r>
        <w:rPr>
          <w:w w:val="105"/>
        </w:rPr>
        <w:t>way</w:t>
      </w:r>
      <w:r>
        <w:rPr>
          <w:spacing w:val="-27"/>
          <w:w w:val="105"/>
        </w:rPr>
        <w:t xml:space="preserve"> </w:t>
      </w:r>
      <w:r>
        <w:rPr>
          <w:w w:val="105"/>
        </w:rPr>
        <w:t>is</w:t>
      </w:r>
      <w:r>
        <w:rPr>
          <w:spacing w:val="-27"/>
          <w:w w:val="105"/>
        </w:rPr>
        <w:t xml:space="preserve"> </w:t>
      </w:r>
      <w:r>
        <w:rPr>
          <w:w w:val="105"/>
        </w:rPr>
        <w:t>the</w:t>
      </w:r>
      <w:r>
        <w:rPr>
          <w:spacing w:val="-28"/>
          <w:w w:val="105"/>
        </w:rPr>
        <w:t xml:space="preserve"> </w:t>
      </w:r>
      <w:r>
        <w:rPr>
          <w:w w:val="105"/>
        </w:rPr>
        <w:t>one</w:t>
      </w:r>
      <w:r>
        <w:rPr>
          <w:spacing w:val="-27"/>
          <w:w w:val="105"/>
        </w:rPr>
        <w:t xml:space="preserve"> </w:t>
      </w:r>
      <w:r>
        <w:rPr>
          <w:w w:val="105"/>
        </w:rPr>
        <w:t>that</w:t>
      </w:r>
      <w:r>
        <w:rPr>
          <w:spacing w:val="-27"/>
          <w:w w:val="105"/>
        </w:rPr>
        <w:t xml:space="preserve"> </w:t>
      </w:r>
      <w:r>
        <w:rPr>
          <w:w w:val="105"/>
        </w:rPr>
        <w:t>allows you to separate the mapping information from the Entity itself. This can be achieved by using</w:t>
      </w:r>
      <w:r>
        <w:rPr>
          <w:spacing w:val="-17"/>
          <w:w w:val="105"/>
        </w:rPr>
        <w:t xml:space="preserve"> </w:t>
      </w:r>
      <w:r>
        <w:rPr>
          <w:w w:val="105"/>
        </w:rPr>
        <w:t>XML</w:t>
      </w:r>
      <w:r>
        <w:rPr>
          <w:spacing w:val="-16"/>
          <w:w w:val="105"/>
        </w:rPr>
        <w:t xml:space="preserve"> </w:t>
      </w:r>
      <w:r>
        <w:rPr>
          <w:w w:val="105"/>
        </w:rPr>
        <w:t>mapping,</w:t>
      </w:r>
      <w:r>
        <w:rPr>
          <w:spacing w:val="-17"/>
          <w:w w:val="105"/>
        </w:rPr>
        <w:t xml:space="preserve"> </w:t>
      </w:r>
      <w:r>
        <w:rPr>
          <w:w w:val="105"/>
        </w:rPr>
        <w:t>YAML</w:t>
      </w:r>
      <w:r>
        <w:rPr>
          <w:spacing w:val="-16"/>
          <w:w w:val="105"/>
        </w:rPr>
        <w:t xml:space="preserve"> </w:t>
      </w:r>
      <w:r>
        <w:rPr>
          <w:w w:val="105"/>
        </w:rPr>
        <w:t>mapping,</w:t>
      </w:r>
      <w:r>
        <w:rPr>
          <w:spacing w:val="-16"/>
          <w:w w:val="105"/>
        </w:rPr>
        <w:t xml:space="preserve"> </w:t>
      </w:r>
      <w:r>
        <w:rPr>
          <w:w w:val="105"/>
        </w:rPr>
        <w:t>or</w:t>
      </w:r>
      <w:r>
        <w:rPr>
          <w:spacing w:val="-17"/>
          <w:w w:val="105"/>
        </w:rPr>
        <w:t xml:space="preserve"> </w:t>
      </w:r>
      <w:r>
        <w:rPr>
          <w:w w:val="105"/>
        </w:rPr>
        <w:t>PHP</w:t>
      </w:r>
      <w:r>
        <w:rPr>
          <w:spacing w:val="-16"/>
          <w:w w:val="105"/>
        </w:rPr>
        <w:t xml:space="preserve"> </w:t>
      </w:r>
      <w:r>
        <w:rPr>
          <w:w w:val="105"/>
        </w:rPr>
        <w:t>mapping.</w:t>
      </w:r>
      <w:r>
        <w:rPr>
          <w:spacing w:val="-17"/>
          <w:w w:val="105"/>
        </w:rPr>
        <w:t xml:space="preserve"> </w:t>
      </w:r>
      <w:r>
        <w:rPr>
          <w:w w:val="105"/>
        </w:rPr>
        <w:t>In</w:t>
      </w:r>
      <w:r>
        <w:rPr>
          <w:spacing w:val="-16"/>
          <w:w w:val="105"/>
        </w:rPr>
        <w:t xml:space="preserve"> </w:t>
      </w:r>
      <w:r>
        <w:rPr>
          <w:w w:val="105"/>
        </w:rPr>
        <w:t>this</w:t>
      </w:r>
      <w:r>
        <w:rPr>
          <w:spacing w:val="-16"/>
          <w:w w:val="105"/>
        </w:rPr>
        <w:t xml:space="preserve"> </w:t>
      </w:r>
      <w:r>
        <w:rPr>
          <w:w w:val="105"/>
        </w:rPr>
        <w:t>book,</w:t>
      </w:r>
      <w:r>
        <w:rPr>
          <w:spacing w:val="-17"/>
          <w:w w:val="105"/>
        </w:rPr>
        <w:t xml:space="preserve"> </w:t>
      </w:r>
      <w:r>
        <w:rPr>
          <w:w w:val="105"/>
        </w:rPr>
        <w:t>we're</w:t>
      </w:r>
      <w:r>
        <w:rPr>
          <w:spacing w:val="-16"/>
          <w:w w:val="105"/>
        </w:rPr>
        <w:t xml:space="preserve"> </w:t>
      </w:r>
      <w:r>
        <w:rPr>
          <w:w w:val="105"/>
        </w:rPr>
        <w:t>going</w:t>
      </w:r>
      <w:r>
        <w:rPr>
          <w:spacing w:val="-16"/>
          <w:w w:val="105"/>
        </w:rPr>
        <w:t xml:space="preserve"> </w:t>
      </w:r>
      <w:r>
        <w:rPr>
          <w:w w:val="105"/>
        </w:rPr>
        <w:t>to</w:t>
      </w:r>
      <w:r>
        <w:rPr>
          <w:spacing w:val="-17"/>
          <w:w w:val="105"/>
        </w:rPr>
        <w:t xml:space="preserve"> </w:t>
      </w:r>
      <w:r>
        <w:rPr>
          <w:w w:val="105"/>
        </w:rPr>
        <w:t>cover</w:t>
      </w:r>
      <w:bookmarkStart w:id="188" w:name="Mapping_Entities_Using_XML"/>
      <w:bookmarkEnd w:id="188"/>
      <w:r>
        <w:rPr>
          <w:w w:val="105"/>
        </w:rPr>
        <w:t xml:space="preserve"> XML</w:t>
      </w:r>
      <w:r>
        <w:rPr>
          <w:spacing w:val="-9"/>
          <w:w w:val="105"/>
        </w:rPr>
        <w:t xml:space="preserve"> </w:t>
      </w:r>
      <w:r>
        <w:rPr>
          <w:w w:val="105"/>
        </w:rPr>
        <w:t>mapping.</w:t>
      </w:r>
    </w:p>
    <w:p w14:paraId="5C222752" w14:textId="77777777" w:rsidR="008127B4" w:rsidRDefault="008127B4">
      <w:pPr>
        <w:pStyle w:val="a3"/>
        <w:rPr>
          <w:sz w:val="20"/>
        </w:rPr>
      </w:pPr>
    </w:p>
    <w:p w14:paraId="254B6722" w14:textId="77777777" w:rsidR="008127B4" w:rsidRDefault="008127B4">
      <w:pPr>
        <w:pStyle w:val="a3"/>
        <w:spacing w:before="3"/>
        <w:rPr>
          <w:sz w:val="19"/>
        </w:rPr>
      </w:pPr>
    </w:p>
    <w:p w14:paraId="58C03DDF" w14:textId="77777777" w:rsidR="008127B4" w:rsidRDefault="00C97DE3">
      <w:pPr>
        <w:pStyle w:val="4"/>
      </w:pPr>
      <w:bookmarkStart w:id="189" w:name="_bookmark127"/>
      <w:bookmarkEnd w:id="189"/>
      <w:r>
        <w:t>Mapping Entities Using XML</w:t>
      </w:r>
    </w:p>
    <w:p w14:paraId="62126887" w14:textId="77777777" w:rsidR="008127B4" w:rsidRDefault="00C97DE3">
      <w:pPr>
        <w:pStyle w:val="a3"/>
        <w:spacing w:before="79" w:line="247" w:lineRule="auto"/>
        <w:ind w:left="1133" w:right="1527"/>
      </w:pPr>
      <w:r>
        <w:rPr>
          <w:w w:val="105"/>
        </w:rPr>
        <w:t>To</w:t>
      </w:r>
      <w:r>
        <w:rPr>
          <w:spacing w:val="-24"/>
          <w:w w:val="105"/>
        </w:rPr>
        <w:t xml:space="preserve"> </w:t>
      </w:r>
      <w:r>
        <w:rPr>
          <w:w w:val="105"/>
        </w:rPr>
        <w:t>map</w:t>
      </w:r>
      <w:r>
        <w:rPr>
          <w:spacing w:val="-24"/>
          <w:w w:val="105"/>
        </w:rPr>
        <w:t xml:space="preserve"> </w:t>
      </w:r>
      <w:r>
        <w:rPr>
          <w:w w:val="105"/>
        </w:rPr>
        <w:t>the</w:t>
      </w:r>
      <w:r>
        <w:rPr>
          <w:spacing w:val="-25"/>
          <w:w w:val="105"/>
        </w:rPr>
        <w:t xml:space="preserve"> </w:t>
      </w:r>
      <w:r>
        <w:rPr>
          <w:rFonts w:ascii="Courier New"/>
          <w:w w:val="105"/>
          <w:sz w:val="20"/>
        </w:rPr>
        <w:t>Order</w:t>
      </w:r>
      <w:r>
        <w:rPr>
          <w:rFonts w:ascii="Courier New"/>
          <w:spacing w:val="-91"/>
          <w:w w:val="105"/>
          <w:sz w:val="20"/>
        </w:rPr>
        <w:t xml:space="preserve"> </w:t>
      </w:r>
      <w:r>
        <w:rPr>
          <w:w w:val="105"/>
        </w:rPr>
        <w:t>Entity</w:t>
      </w:r>
      <w:r>
        <w:rPr>
          <w:spacing w:val="-24"/>
          <w:w w:val="105"/>
        </w:rPr>
        <w:t xml:space="preserve"> </w:t>
      </w:r>
      <w:r>
        <w:rPr>
          <w:w w:val="105"/>
        </w:rPr>
        <w:t>using</w:t>
      </w:r>
      <w:r>
        <w:rPr>
          <w:spacing w:val="-24"/>
          <w:w w:val="105"/>
        </w:rPr>
        <w:t xml:space="preserve"> </w:t>
      </w:r>
      <w:r>
        <w:rPr>
          <w:w w:val="105"/>
        </w:rPr>
        <w:t>the</w:t>
      </w:r>
      <w:r>
        <w:rPr>
          <w:spacing w:val="-24"/>
          <w:w w:val="105"/>
        </w:rPr>
        <w:t xml:space="preserve"> </w:t>
      </w:r>
      <w:r>
        <w:rPr>
          <w:w w:val="105"/>
        </w:rPr>
        <w:t>XML</w:t>
      </w:r>
      <w:r>
        <w:rPr>
          <w:spacing w:val="-23"/>
          <w:w w:val="105"/>
        </w:rPr>
        <w:t xml:space="preserve"> </w:t>
      </w:r>
      <w:r>
        <w:rPr>
          <w:w w:val="105"/>
        </w:rPr>
        <w:t>mapping,</w:t>
      </w:r>
      <w:r>
        <w:rPr>
          <w:spacing w:val="-24"/>
          <w:w w:val="105"/>
        </w:rPr>
        <w:t xml:space="preserve"> </w:t>
      </w:r>
      <w:r>
        <w:rPr>
          <w:w w:val="105"/>
        </w:rPr>
        <w:t>the</w:t>
      </w:r>
      <w:r>
        <w:rPr>
          <w:spacing w:val="-24"/>
          <w:w w:val="105"/>
        </w:rPr>
        <w:t xml:space="preserve"> </w:t>
      </w:r>
      <w:r>
        <w:rPr>
          <w:w w:val="105"/>
        </w:rPr>
        <w:t>setup</w:t>
      </w:r>
      <w:r>
        <w:rPr>
          <w:spacing w:val="-25"/>
          <w:w w:val="105"/>
        </w:rPr>
        <w:t xml:space="preserve"> </w:t>
      </w:r>
      <w:r>
        <w:rPr>
          <w:w w:val="105"/>
        </w:rPr>
        <w:t>code</w:t>
      </w:r>
      <w:r>
        <w:rPr>
          <w:spacing w:val="-24"/>
          <w:w w:val="105"/>
        </w:rPr>
        <w:t xml:space="preserve"> </w:t>
      </w:r>
      <w:r>
        <w:rPr>
          <w:w w:val="105"/>
        </w:rPr>
        <w:t>of</w:t>
      </w:r>
      <w:r>
        <w:rPr>
          <w:spacing w:val="-24"/>
          <w:w w:val="105"/>
        </w:rPr>
        <w:t xml:space="preserve"> </w:t>
      </w:r>
      <w:r>
        <w:rPr>
          <w:w w:val="105"/>
        </w:rPr>
        <w:t>Doctrine</w:t>
      </w:r>
      <w:r>
        <w:rPr>
          <w:spacing w:val="-23"/>
          <w:w w:val="105"/>
        </w:rPr>
        <w:t xml:space="preserve"> </w:t>
      </w:r>
      <w:r>
        <w:rPr>
          <w:w w:val="105"/>
        </w:rPr>
        <w:t>should</w:t>
      </w:r>
      <w:r>
        <w:rPr>
          <w:spacing w:val="-24"/>
          <w:w w:val="105"/>
        </w:rPr>
        <w:t xml:space="preserve"> </w:t>
      </w:r>
      <w:r>
        <w:rPr>
          <w:w w:val="105"/>
        </w:rPr>
        <w:t>be altered</w:t>
      </w:r>
      <w:r>
        <w:rPr>
          <w:spacing w:val="-10"/>
          <w:w w:val="105"/>
        </w:rPr>
        <w:t xml:space="preserve"> </w:t>
      </w:r>
      <w:r>
        <w:rPr>
          <w:w w:val="105"/>
        </w:rPr>
        <w:t>slightly:</w:t>
      </w:r>
    </w:p>
    <w:p w14:paraId="7740FF0C" w14:textId="77777777" w:rsidR="008127B4" w:rsidRDefault="008127B4">
      <w:pPr>
        <w:pStyle w:val="a3"/>
        <w:spacing w:before="4"/>
        <w:rPr>
          <w:sz w:val="16"/>
        </w:rPr>
      </w:pPr>
    </w:p>
    <w:p w14:paraId="138560CE" w14:textId="77777777" w:rsidR="008127B4" w:rsidRDefault="00C97DE3">
      <w:pPr>
        <w:ind w:left="1493"/>
        <w:rPr>
          <w:rFonts w:ascii="Courier New"/>
          <w:sz w:val="18"/>
        </w:rPr>
      </w:pPr>
      <w:r>
        <w:rPr>
          <w:rFonts w:ascii="Courier New"/>
          <w:sz w:val="18"/>
        </w:rPr>
        <w:t>require_once '/path/to/vendor/autoload.php';</w:t>
      </w:r>
    </w:p>
    <w:p w14:paraId="7EDF729C" w14:textId="77777777" w:rsidR="008127B4" w:rsidRDefault="008127B4">
      <w:pPr>
        <w:pStyle w:val="a3"/>
        <w:spacing w:before="2"/>
        <w:rPr>
          <w:rFonts w:ascii="Courier New"/>
          <w:sz w:val="20"/>
        </w:rPr>
      </w:pPr>
    </w:p>
    <w:p w14:paraId="5D3CB837" w14:textId="77777777" w:rsidR="008127B4" w:rsidRDefault="00C97DE3">
      <w:pPr>
        <w:spacing w:line="254" w:lineRule="auto"/>
        <w:ind w:left="1493" w:right="5968"/>
        <w:rPr>
          <w:rFonts w:ascii="Courier New"/>
          <w:sz w:val="18"/>
        </w:rPr>
      </w:pPr>
      <w:r>
        <w:rPr>
          <w:rFonts w:ascii="Courier New"/>
          <w:sz w:val="18"/>
        </w:rPr>
        <w:t>use Doctrine\ORM\Tools\Setup; use Doctrine\ORM\EntityManager;</w:t>
      </w:r>
    </w:p>
    <w:p w14:paraId="7D740565" w14:textId="77777777" w:rsidR="008127B4" w:rsidRDefault="008127B4">
      <w:pPr>
        <w:pStyle w:val="a3"/>
        <w:rPr>
          <w:rFonts w:ascii="Courier New"/>
          <w:sz w:val="19"/>
        </w:rPr>
      </w:pPr>
    </w:p>
    <w:p w14:paraId="66FFF7B7" w14:textId="77777777" w:rsidR="008127B4" w:rsidRDefault="00C97DE3">
      <w:pPr>
        <w:ind w:left="1493"/>
        <w:rPr>
          <w:rFonts w:ascii="Courier New"/>
          <w:sz w:val="18"/>
        </w:rPr>
      </w:pPr>
      <w:r>
        <w:rPr>
          <w:rFonts w:ascii="Courier New"/>
          <w:sz w:val="18"/>
        </w:rPr>
        <w:t>$paths = ['/path/to/mapping-files'];</w:t>
      </w:r>
    </w:p>
    <w:p w14:paraId="04CF036C" w14:textId="77777777" w:rsidR="008127B4" w:rsidRDefault="00C97DE3">
      <w:pPr>
        <w:spacing w:before="13"/>
        <w:ind w:left="1493"/>
        <w:rPr>
          <w:rFonts w:ascii="Courier New"/>
          <w:sz w:val="18"/>
        </w:rPr>
      </w:pPr>
      <w:r>
        <w:rPr>
          <w:rFonts w:ascii="Courier New"/>
          <w:sz w:val="18"/>
        </w:rPr>
        <w:t>$isDevMode = false;</w:t>
      </w:r>
    </w:p>
    <w:p w14:paraId="14C2F4D8" w14:textId="77777777" w:rsidR="008127B4" w:rsidRDefault="008127B4">
      <w:pPr>
        <w:pStyle w:val="a3"/>
        <w:spacing w:before="1"/>
        <w:rPr>
          <w:rFonts w:ascii="Courier New"/>
          <w:sz w:val="20"/>
        </w:rPr>
      </w:pPr>
    </w:p>
    <w:p w14:paraId="1637B533" w14:textId="77777777" w:rsidR="008127B4" w:rsidRDefault="00C97DE3">
      <w:pPr>
        <w:ind w:left="1493"/>
        <w:rPr>
          <w:rFonts w:ascii="Courier New"/>
          <w:sz w:val="18"/>
        </w:rPr>
      </w:pPr>
      <w:r>
        <w:rPr>
          <w:rFonts w:ascii="Courier New"/>
          <w:sz w:val="18"/>
        </w:rPr>
        <w:t>// the connection configuration</w:t>
      </w:r>
    </w:p>
    <w:p w14:paraId="722F17E0" w14:textId="77777777" w:rsidR="008127B4" w:rsidRDefault="00C97DE3">
      <w:pPr>
        <w:spacing w:before="12"/>
        <w:ind w:left="1493"/>
        <w:rPr>
          <w:rFonts w:ascii="Courier New"/>
          <w:sz w:val="18"/>
        </w:rPr>
      </w:pPr>
      <w:r>
        <w:rPr>
          <w:rFonts w:ascii="Courier New"/>
          <w:sz w:val="18"/>
        </w:rPr>
        <w:t>$dbParams = [</w:t>
      </w:r>
    </w:p>
    <w:p w14:paraId="13B3EEFA" w14:textId="77777777" w:rsidR="008127B4" w:rsidRDefault="00C97DE3">
      <w:pPr>
        <w:tabs>
          <w:tab w:val="left" w:pos="3113"/>
        </w:tabs>
        <w:spacing w:before="12"/>
        <w:ind w:left="1925"/>
        <w:rPr>
          <w:rFonts w:ascii="Courier New"/>
          <w:sz w:val="18"/>
        </w:rPr>
      </w:pPr>
      <w:r>
        <w:rPr>
          <w:rFonts w:ascii="Courier New"/>
          <w:sz w:val="18"/>
        </w:rPr>
        <w:t>'driver'</w:t>
      </w:r>
      <w:r>
        <w:rPr>
          <w:rFonts w:ascii="Courier New"/>
          <w:sz w:val="18"/>
        </w:rPr>
        <w:tab/>
        <w:t>=&gt;</w:t>
      </w:r>
      <w:r>
        <w:rPr>
          <w:rFonts w:ascii="Courier New"/>
          <w:spacing w:val="-1"/>
          <w:sz w:val="18"/>
        </w:rPr>
        <w:t xml:space="preserve"> </w:t>
      </w:r>
      <w:r>
        <w:rPr>
          <w:rFonts w:ascii="Courier New"/>
          <w:sz w:val="18"/>
        </w:rPr>
        <w:t>'pdo_mysql',</w:t>
      </w:r>
    </w:p>
    <w:p w14:paraId="78E3B75F" w14:textId="77777777" w:rsidR="008127B4" w:rsidRDefault="00C97DE3">
      <w:pPr>
        <w:tabs>
          <w:tab w:val="left" w:pos="3113"/>
        </w:tabs>
        <w:spacing w:before="12"/>
        <w:ind w:left="1925"/>
        <w:rPr>
          <w:rFonts w:ascii="Courier New"/>
          <w:sz w:val="18"/>
        </w:rPr>
      </w:pPr>
      <w:r>
        <w:rPr>
          <w:rFonts w:ascii="Courier New"/>
          <w:sz w:val="18"/>
        </w:rPr>
        <w:t>'user'</w:t>
      </w:r>
      <w:r>
        <w:rPr>
          <w:rFonts w:ascii="Courier New"/>
          <w:sz w:val="18"/>
        </w:rPr>
        <w:tab/>
        <w:t>=&gt;</w:t>
      </w:r>
      <w:r>
        <w:rPr>
          <w:rFonts w:ascii="Courier New"/>
          <w:spacing w:val="-1"/>
          <w:sz w:val="18"/>
        </w:rPr>
        <w:t xml:space="preserve"> </w:t>
      </w:r>
      <w:r>
        <w:rPr>
          <w:rFonts w:ascii="Courier New"/>
          <w:sz w:val="18"/>
        </w:rPr>
        <w:t>'the_database_username',</w:t>
      </w:r>
    </w:p>
    <w:p w14:paraId="52FEAD73" w14:textId="77777777" w:rsidR="008127B4" w:rsidRDefault="008127B4">
      <w:pPr>
        <w:rPr>
          <w:rFonts w:ascii="Courier New"/>
          <w:sz w:val="18"/>
        </w:rPr>
        <w:sectPr w:rsidR="008127B4">
          <w:pgSz w:w="10830" w:h="13330"/>
          <w:pgMar w:top="1140" w:right="0" w:bottom="1140" w:left="0" w:header="925" w:footer="941" w:gutter="0"/>
          <w:cols w:space="720"/>
        </w:sectPr>
      </w:pPr>
    </w:p>
    <w:p w14:paraId="0F50EB06" w14:textId="77777777" w:rsidR="008127B4" w:rsidRDefault="008127B4">
      <w:pPr>
        <w:pStyle w:val="a3"/>
        <w:spacing w:before="2"/>
        <w:rPr>
          <w:rFonts w:ascii="Courier New"/>
          <w:sz w:val="17"/>
        </w:rPr>
      </w:pPr>
    </w:p>
    <w:p w14:paraId="2E54FB48" w14:textId="77777777" w:rsidR="008127B4" w:rsidRDefault="00C97DE3">
      <w:pPr>
        <w:tabs>
          <w:tab w:val="left" w:pos="3113"/>
        </w:tabs>
        <w:spacing w:before="94" w:line="254" w:lineRule="auto"/>
        <w:ind w:left="1925" w:right="4796"/>
        <w:rPr>
          <w:rFonts w:ascii="Courier New"/>
          <w:sz w:val="18"/>
        </w:rPr>
      </w:pPr>
      <w:bookmarkStart w:id="190" w:name="_bookmark128"/>
      <w:bookmarkEnd w:id="190"/>
      <w:r>
        <w:rPr>
          <w:rFonts w:ascii="Courier New"/>
          <w:sz w:val="18"/>
        </w:rPr>
        <w:t>'password' =&gt; 'the_database_password', 'dbname'</w:t>
      </w:r>
      <w:r>
        <w:rPr>
          <w:rFonts w:ascii="Courier New"/>
          <w:sz w:val="18"/>
        </w:rPr>
        <w:tab/>
        <w:t>=&gt;</w:t>
      </w:r>
      <w:r>
        <w:rPr>
          <w:rFonts w:ascii="Courier New"/>
          <w:spacing w:val="-2"/>
          <w:sz w:val="18"/>
        </w:rPr>
        <w:t xml:space="preserve"> </w:t>
      </w:r>
      <w:r>
        <w:rPr>
          <w:rFonts w:ascii="Courier New"/>
          <w:sz w:val="18"/>
        </w:rPr>
        <w:t>'the_database_name',</w:t>
      </w:r>
    </w:p>
    <w:p w14:paraId="0D38B22E" w14:textId="77777777" w:rsidR="008127B4" w:rsidRDefault="00C97DE3">
      <w:pPr>
        <w:spacing w:line="204" w:lineRule="exact"/>
        <w:ind w:left="1493"/>
        <w:rPr>
          <w:rFonts w:ascii="Courier New"/>
          <w:sz w:val="18"/>
        </w:rPr>
      </w:pPr>
      <w:r>
        <w:rPr>
          <w:rFonts w:ascii="Courier New"/>
          <w:sz w:val="18"/>
        </w:rPr>
        <w:t>];</w:t>
      </w:r>
    </w:p>
    <w:p w14:paraId="53184AF4" w14:textId="77777777" w:rsidR="008127B4" w:rsidRDefault="008127B4">
      <w:pPr>
        <w:pStyle w:val="a3"/>
        <w:spacing w:before="9"/>
        <w:rPr>
          <w:rFonts w:ascii="Courier New"/>
          <w:sz w:val="11"/>
        </w:rPr>
      </w:pPr>
    </w:p>
    <w:p w14:paraId="66004DFA" w14:textId="77777777" w:rsidR="008127B4" w:rsidRDefault="00C97DE3">
      <w:pPr>
        <w:spacing w:before="94"/>
        <w:ind w:left="1493"/>
        <w:rPr>
          <w:rFonts w:ascii="Courier New"/>
          <w:sz w:val="18"/>
        </w:rPr>
      </w:pPr>
      <w:r>
        <w:rPr>
          <w:rFonts w:ascii="Courier New"/>
          <w:sz w:val="18"/>
        </w:rPr>
        <w:t>$config = Setup::createXMLMetadataConfiguration($paths, $isDevMode);</w:t>
      </w:r>
    </w:p>
    <w:p w14:paraId="34BC59C5" w14:textId="77777777" w:rsidR="008127B4" w:rsidRDefault="00C97DE3">
      <w:pPr>
        <w:spacing w:before="13"/>
        <w:ind w:left="1493"/>
        <w:rPr>
          <w:rFonts w:ascii="Courier New"/>
          <w:sz w:val="18"/>
        </w:rPr>
      </w:pPr>
      <w:r>
        <w:rPr>
          <w:rFonts w:ascii="Courier New"/>
          <w:sz w:val="18"/>
        </w:rPr>
        <w:t>$entityManager = EntityManager::create($dbParams, $config);</w:t>
      </w:r>
    </w:p>
    <w:p w14:paraId="38CCAE43" w14:textId="77777777" w:rsidR="008127B4" w:rsidRDefault="008127B4">
      <w:pPr>
        <w:pStyle w:val="a3"/>
        <w:spacing w:before="7"/>
        <w:rPr>
          <w:rFonts w:ascii="Courier New"/>
          <w:sz w:val="16"/>
        </w:rPr>
      </w:pPr>
    </w:p>
    <w:p w14:paraId="1F46160F" w14:textId="77777777" w:rsidR="008127B4" w:rsidRDefault="00C97DE3">
      <w:pPr>
        <w:pStyle w:val="a3"/>
        <w:spacing w:line="249" w:lineRule="auto"/>
        <w:ind w:left="1133" w:right="1190"/>
      </w:pPr>
      <w:r>
        <w:t xml:space="preserve">The mapping file should be created on the path where Doctrine will search for the mapping files, and the mapping files should be named after the fully qualified class name, replacing the backslashes </w:t>
      </w:r>
      <w:r>
        <w:rPr>
          <w:rFonts w:ascii="Courier New"/>
          <w:sz w:val="20"/>
        </w:rPr>
        <w:t>\</w:t>
      </w:r>
      <w:r>
        <w:rPr>
          <w:rFonts w:ascii="Courier New"/>
          <w:spacing w:val="-102"/>
          <w:sz w:val="20"/>
        </w:rPr>
        <w:t xml:space="preserve"> </w:t>
      </w:r>
      <w:r>
        <w:t>with dots. Consider the following:</w:t>
      </w:r>
    </w:p>
    <w:p w14:paraId="5EC90F7F" w14:textId="77777777" w:rsidR="008127B4" w:rsidRDefault="00C97DE3">
      <w:pPr>
        <w:spacing w:before="184"/>
        <w:ind w:left="1493"/>
        <w:rPr>
          <w:rFonts w:ascii="Courier New"/>
          <w:sz w:val="18"/>
        </w:rPr>
      </w:pPr>
      <w:r>
        <w:rPr>
          <w:rFonts w:ascii="Courier New"/>
          <w:sz w:val="18"/>
        </w:rPr>
        <w:t>Acme\Billing\Domain\Model\Order</w:t>
      </w:r>
    </w:p>
    <w:p w14:paraId="62645101" w14:textId="77777777" w:rsidR="008127B4" w:rsidRDefault="008127B4">
      <w:pPr>
        <w:pStyle w:val="a3"/>
        <w:spacing w:before="7"/>
        <w:rPr>
          <w:rFonts w:ascii="Courier New"/>
          <w:sz w:val="16"/>
        </w:rPr>
      </w:pPr>
    </w:p>
    <w:p w14:paraId="3D847359" w14:textId="77777777" w:rsidR="008127B4" w:rsidRDefault="00C97DE3">
      <w:pPr>
        <w:pStyle w:val="a3"/>
        <w:ind w:left="1133"/>
      </w:pPr>
      <w:r>
        <w:rPr>
          <w:w w:val="105"/>
        </w:rPr>
        <w:t>The preceding illustration would have the mapping file named like this:</w:t>
      </w:r>
    </w:p>
    <w:p w14:paraId="1D49EAF6" w14:textId="77777777" w:rsidR="008127B4" w:rsidRDefault="008127B4">
      <w:pPr>
        <w:pStyle w:val="a3"/>
        <w:spacing w:before="10"/>
        <w:rPr>
          <w:sz w:val="16"/>
        </w:rPr>
      </w:pPr>
    </w:p>
    <w:p w14:paraId="37C799BD" w14:textId="77777777" w:rsidR="008127B4" w:rsidRDefault="00C97DE3">
      <w:pPr>
        <w:ind w:left="1493"/>
        <w:rPr>
          <w:rFonts w:ascii="Courier New"/>
          <w:sz w:val="18"/>
        </w:rPr>
      </w:pPr>
      <w:r>
        <w:rPr>
          <w:rFonts w:ascii="Courier New"/>
          <w:sz w:val="18"/>
        </w:rPr>
        <w:t>Acme.Billing.Domain.Model.Order.dcm.xml</w:t>
      </w:r>
    </w:p>
    <w:p w14:paraId="7F61AE3D" w14:textId="77777777" w:rsidR="008127B4" w:rsidRDefault="008127B4">
      <w:pPr>
        <w:pStyle w:val="a3"/>
        <w:spacing w:before="8"/>
        <w:rPr>
          <w:rFonts w:ascii="Courier New"/>
          <w:sz w:val="16"/>
        </w:rPr>
      </w:pPr>
    </w:p>
    <w:p w14:paraId="61665E68" w14:textId="77777777" w:rsidR="008127B4" w:rsidRDefault="00C97DE3">
      <w:pPr>
        <w:pStyle w:val="a3"/>
        <w:spacing w:line="249" w:lineRule="auto"/>
        <w:ind w:left="1133" w:right="1439"/>
      </w:pPr>
      <w:r>
        <w:rPr>
          <w:w w:val="105"/>
        </w:rPr>
        <w:t>Additionally,</w:t>
      </w:r>
      <w:r>
        <w:rPr>
          <w:spacing w:val="-29"/>
          <w:w w:val="105"/>
        </w:rPr>
        <w:t xml:space="preserve"> </w:t>
      </w:r>
      <w:r>
        <w:rPr>
          <w:w w:val="105"/>
        </w:rPr>
        <w:t>it's</w:t>
      </w:r>
      <w:r>
        <w:rPr>
          <w:spacing w:val="-29"/>
          <w:w w:val="105"/>
        </w:rPr>
        <w:t xml:space="preserve"> </w:t>
      </w:r>
      <w:r>
        <w:rPr>
          <w:w w:val="105"/>
        </w:rPr>
        <w:t>convenient</w:t>
      </w:r>
      <w:r>
        <w:rPr>
          <w:spacing w:val="-28"/>
          <w:w w:val="105"/>
        </w:rPr>
        <w:t xml:space="preserve"> </w:t>
      </w:r>
      <w:r>
        <w:rPr>
          <w:w w:val="105"/>
        </w:rPr>
        <w:t>that</w:t>
      </w:r>
      <w:r>
        <w:rPr>
          <w:spacing w:val="-29"/>
          <w:w w:val="105"/>
        </w:rPr>
        <w:t xml:space="preserve"> </w:t>
      </w:r>
      <w:r>
        <w:rPr>
          <w:w w:val="105"/>
        </w:rPr>
        <w:t>all</w:t>
      </w:r>
      <w:r>
        <w:rPr>
          <w:spacing w:val="-29"/>
          <w:w w:val="105"/>
        </w:rPr>
        <w:t xml:space="preserve"> </w:t>
      </w:r>
      <w:r>
        <w:rPr>
          <w:w w:val="105"/>
        </w:rPr>
        <w:t>the</w:t>
      </w:r>
      <w:r>
        <w:rPr>
          <w:spacing w:val="-28"/>
          <w:w w:val="105"/>
        </w:rPr>
        <w:t xml:space="preserve"> </w:t>
      </w:r>
      <w:r>
        <w:rPr>
          <w:w w:val="105"/>
        </w:rPr>
        <w:t>mapping</w:t>
      </w:r>
      <w:r>
        <w:rPr>
          <w:spacing w:val="-29"/>
          <w:w w:val="105"/>
        </w:rPr>
        <w:t xml:space="preserve"> </w:t>
      </w:r>
      <w:r>
        <w:rPr>
          <w:w w:val="105"/>
        </w:rPr>
        <w:t>files</w:t>
      </w:r>
      <w:r>
        <w:rPr>
          <w:spacing w:val="-28"/>
          <w:w w:val="105"/>
        </w:rPr>
        <w:t xml:space="preserve"> </w:t>
      </w:r>
      <w:r>
        <w:rPr>
          <w:w w:val="105"/>
        </w:rPr>
        <w:t>use</w:t>
      </w:r>
      <w:r>
        <w:rPr>
          <w:spacing w:val="-29"/>
          <w:w w:val="105"/>
        </w:rPr>
        <w:t xml:space="preserve"> </w:t>
      </w:r>
      <w:r>
        <w:rPr>
          <w:w w:val="105"/>
        </w:rPr>
        <w:t>a</w:t>
      </w:r>
      <w:r>
        <w:rPr>
          <w:spacing w:val="-29"/>
          <w:w w:val="105"/>
        </w:rPr>
        <w:t xml:space="preserve"> </w:t>
      </w:r>
      <w:r>
        <w:rPr>
          <w:w w:val="105"/>
        </w:rPr>
        <w:t>special</w:t>
      </w:r>
      <w:r>
        <w:rPr>
          <w:spacing w:val="-28"/>
          <w:w w:val="105"/>
        </w:rPr>
        <w:t xml:space="preserve"> </w:t>
      </w:r>
      <w:r>
        <w:rPr>
          <w:w w:val="105"/>
        </w:rPr>
        <w:t>XML</w:t>
      </w:r>
      <w:r>
        <w:rPr>
          <w:spacing w:val="-29"/>
          <w:w w:val="105"/>
        </w:rPr>
        <w:t xml:space="preserve"> </w:t>
      </w:r>
      <w:r>
        <w:rPr>
          <w:w w:val="105"/>
        </w:rPr>
        <w:t>Schema</w:t>
      </w:r>
      <w:r>
        <w:rPr>
          <w:spacing w:val="-28"/>
          <w:w w:val="105"/>
        </w:rPr>
        <w:t xml:space="preserve"> </w:t>
      </w:r>
      <w:r>
        <w:rPr>
          <w:w w:val="105"/>
        </w:rPr>
        <w:t>created specially for specifying mapping</w:t>
      </w:r>
      <w:r>
        <w:rPr>
          <w:spacing w:val="-38"/>
          <w:w w:val="105"/>
        </w:rPr>
        <w:t xml:space="preserve"> </w:t>
      </w:r>
      <w:r>
        <w:rPr>
          <w:w w:val="105"/>
        </w:rPr>
        <w:t>information:</w:t>
      </w:r>
    </w:p>
    <w:p w14:paraId="2F40AC8D" w14:textId="77777777" w:rsidR="008127B4" w:rsidRDefault="008127B4">
      <w:pPr>
        <w:pStyle w:val="a3"/>
        <w:spacing w:before="1"/>
        <w:rPr>
          <w:sz w:val="16"/>
        </w:rPr>
      </w:pPr>
    </w:p>
    <w:p w14:paraId="5F285EDC" w14:textId="77777777" w:rsidR="008127B4" w:rsidRDefault="00C97DE3">
      <w:pPr>
        <w:ind w:left="1493"/>
        <w:rPr>
          <w:rFonts w:ascii="Courier New"/>
          <w:sz w:val="18"/>
        </w:rPr>
      </w:pPr>
      <w:r>
        <w:rPr>
          <w:rFonts w:ascii="Courier New"/>
          <w:sz w:val="18"/>
        </w:rPr>
        <w:t>https://raw.github.com/doctrine/doctrine2/master/doctrine-mapping.xsd</w:t>
      </w:r>
    </w:p>
    <w:p w14:paraId="2ACBFC42" w14:textId="77777777" w:rsidR="008127B4" w:rsidRDefault="008127B4">
      <w:pPr>
        <w:pStyle w:val="a3"/>
        <w:rPr>
          <w:rFonts w:ascii="Courier New"/>
          <w:sz w:val="18"/>
        </w:rPr>
      </w:pPr>
    </w:p>
    <w:p w14:paraId="6E993DC0" w14:textId="77777777" w:rsidR="008127B4" w:rsidRDefault="008127B4">
      <w:pPr>
        <w:pStyle w:val="a3"/>
        <w:spacing w:before="3"/>
        <w:rPr>
          <w:rFonts w:ascii="Courier New"/>
          <w:sz w:val="22"/>
        </w:rPr>
      </w:pPr>
    </w:p>
    <w:p w14:paraId="07E2DD6C" w14:textId="77777777" w:rsidR="008127B4" w:rsidRDefault="00C97DE3">
      <w:pPr>
        <w:pStyle w:val="4"/>
      </w:pPr>
      <w:bookmarkStart w:id="191" w:name="Mapping_Entity_Identity"/>
      <w:bookmarkStart w:id="192" w:name="_bookmark129"/>
      <w:bookmarkEnd w:id="191"/>
      <w:bookmarkEnd w:id="192"/>
      <w:r>
        <w:t>Mapping Entity Identity</w:t>
      </w:r>
    </w:p>
    <w:p w14:paraId="255536A7" w14:textId="77777777" w:rsidR="008127B4" w:rsidRDefault="00C97DE3">
      <w:pPr>
        <w:pStyle w:val="a3"/>
        <w:spacing w:before="80" w:line="249" w:lineRule="auto"/>
        <w:ind w:left="1133" w:right="1178"/>
      </w:pPr>
      <w:r>
        <w:t xml:space="preserve">Our Identity, </w:t>
      </w:r>
      <w:r>
        <w:rPr>
          <w:rFonts w:ascii="Courier New"/>
          <w:sz w:val="20"/>
        </w:rPr>
        <w:t>OrderId</w:t>
      </w:r>
      <w:r>
        <w:t>, is a Value Object. As seen in the previous chapter, there are different approaches for mapping a Value Object using Doctrine, embeddables, and custom types. When Value Objects are used as Identities, the best option is custom types.</w:t>
      </w:r>
    </w:p>
    <w:p w14:paraId="511E63E8" w14:textId="77777777" w:rsidR="008127B4" w:rsidRDefault="008127B4">
      <w:pPr>
        <w:pStyle w:val="a3"/>
        <w:spacing w:before="8"/>
        <w:rPr>
          <w:sz w:val="15"/>
        </w:rPr>
      </w:pPr>
    </w:p>
    <w:p w14:paraId="15EBA0D0" w14:textId="77777777" w:rsidR="008127B4" w:rsidRDefault="00C97DE3">
      <w:pPr>
        <w:pStyle w:val="a3"/>
        <w:spacing w:line="249" w:lineRule="auto"/>
        <w:ind w:left="1133" w:right="1190"/>
      </w:pPr>
      <w:r>
        <w:t xml:space="preserve">An interesting new feature in </w:t>
      </w:r>
      <w:r>
        <w:rPr>
          <w:i/>
        </w:rPr>
        <w:t xml:space="preserve">Doctrine 2.5 </w:t>
      </w:r>
      <w:r>
        <w:t>is that it's now possible to use Objects as identifiers for Entities, so long as they implement the magic method</w:t>
      </w:r>
      <w:r>
        <w:rPr>
          <w:u w:val="single"/>
        </w:rPr>
        <w:t xml:space="preserve"> </w:t>
      </w:r>
      <w:r>
        <w:rPr>
          <w:rFonts w:ascii="Courier New"/>
          <w:sz w:val="20"/>
        </w:rPr>
        <w:t>toString()</w:t>
      </w:r>
      <w:r>
        <w:t>. So we can add</w:t>
      </w:r>
      <w:r>
        <w:rPr>
          <w:u w:val="single"/>
        </w:rPr>
        <w:t xml:space="preserve"> </w:t>
      </w:r>
      <w:r>
        <w:rPr>
          <w:rFonts w:ascii="Courier New"/>
          <w:sz w:val="20"/>
        </w:rPr>
        <w:t>toString</w:t>
      </w:r>
      <w:r>
        <w:rPr>
          <w:rFonts w:ascii="Courier New"/>
          <w:spacing w:val="-91"/>
          <w:sz w:val="20"/>
        </w:rPr>
        <w:t xml:space="preserve"> </w:t>
      </w:r>
      <w:r>
        <w:t>to our Identity Value Objects and use them in our mappings:</w:t>
      </w:r>
    </w:p>
    <w:p w14:paraId="0B8503C3" w14:textId="77777777" w:rsidR="008127B4" w:rsidRDefault="00C97DE3">
      <w:pPr>
        <w:spacing w:before="182" w:line="508" w:lineRule="auto"/>
        <w:ind w:left="1493" w:right="4888"/>
        <w:rPr>
          <w:rFonts w:ascii="Courier New"/>
          <w:sz w:val="18"/>
        </w:rPr>
      </w:pPr>
      <w:r>
        <w:rPr>
          <w:rFonts w:ascii="Courier New"/>
          <w:sz w:val="18"/>
        </w:rPr>
        <w:t>namespace Ddd\Billing\Domain\Model\Order; use Ramsey\Uuid\Uuid;</w:t>
      </w:r>
    </w:p>
    <w:p w14:paraId="08EE0C29" w14:textId="77777777" w:rsidR="008127B4" w:rsidRDefault="00C97DE3">
      <w:pPr>
        <w:spacing w:line="203" w:lineRule="exact"/>
        <w:ind w:left="1493"/>
        <w:rPr>
          <w:rFonts w:ascii="Courier New"/>
          <w:sz w:val="18"/>
        </w:rPr>
      </w:pPr>
      <w:r>
        <w:rPr>
          <w:rFonts w:ascii="Courier New"/>
          <w:sz w:val="18"/>
        </w:rPr>
        <w:t>class OrderId</w:t>
      </w:r>
    </w:p>
    <w:p w14:paraId="2F553CD7" w14:textId="77777777" w:rsidR="008127B4" w:rsidRDefault="00C97DE3">
      <w:pPr>
        <w:spacing w:before="12"/>
        <w:ind w:left="1493"/>
        <w:rPr>
          <w:rFonts w:ascii="Courier New"/>
          <w:sz w:val="18"/>
        </w:rPr>
      </w:pPr>
      <w:r>
        <w:rPr>
          <w:rFonts w:ascii="Courier New"/>
          <w:w w:val="99"/>
          <w:sz w:val="18"/>
        </w:rPr>
        <w:t>{</w:t>
      </w:r>
    </w:p>
    <w:p w14:paraId="740BC391" w14:textId="77777777" w:rsidR="008127B4" w:rsidRDefault="00C97DE3">
      <w:pPr>
        <w:spacing w:before="12"/>
        <w:ind w:left="1925"/>
        <w:rPr>
          <w:rFonts w:ascii="Courier New"/>
          <w:sz w:val="18"/>
        </w:rPr>
      </w:pPr>
      <w:r>
        <w:rPr>
          <w:rFonts w:ascii="Courier New"/>
          <w:sz w:val="18"/>
        </w:rPr>
        <w:t>// ...</w:t>
      </w:r>
    </w:p>
    <w:p w14:paraId="025A8C1D" w14:textId="77777777" w:rsidR="008127B4" w:rsidRDefault="008127B4">
      <w:pPr>
        <w:pStyle w:val="a3"/>
        <w:spacing w:before="2"/>
        <w:rPr>
          <w:rFonts w:ascii="Courier New"/>
          <w:sz w:val="20"/>
        </w:rPr>
      </w:pPr>
    </w:p>
    <w:p w14:paraId="66BDE084"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toString()</w:t>
      </w:r>
    </w:p>
    <w:p w14:paraId="1D5B19B3" w14:textId="77777777" w:rsidR="008127B4" w:rsidRDefault="00C97DE3">
      <w:pPr>
        <w:spacing w:before="12"/>
        <w:ind w:left="1925"/>
        <w:rPr>
          <w:rFonts w:ascii="Courier New"/>
          <w:sz w:val="18"/>
        </w:rPr>
      </w:pPr>
      <w:r>
        <w:rPr>
          <w:rFonts w:ascii="Courier New"/>
          <w:w w:val="99"/>
          <w:sz w:val="18"/>
        </w:rPr>
        <w:t>{</w:t>
      </w:r>
    </w:p>
    <w:p w14:paraId="4AF5A82A" w14:textId="77777777" w:rsidR="008127B4" w:rsidRDefault="00C97DE3">
      <w:pPr>
        <w:spacing w:before="12"/>
        <w:ind w:left="2357"/>
        <w:rPr>
          <w:rFonts w:ascii="Courier New"/>
          <w:sz w:val="18"/>
        </w:rPr>
      </w:pPr>
      <w:r>
        <w:rPr>
          <w:rFonts w:ascii="Courier New"/>
          <w:sz w:val="18"/>
        </w:rPr>
        <w:t>return $this-&gt;id;</w:t>
      </w:r>
    </w:p>
    <w:p w14:paraId="4D413FAE" w14:textId="77777777" w:rsidR="008127B4" w:rsidRDefault="00C97DE3">
      <w:pPr>
        <w:spacing w:before="12"/>
        <w:ind w:left="1925"/>
        <w:rPr>
          <w:rFonts w:ascii="Courier New"/>
          <w:sz w:val="18"/>
        </w:rPr>
      </w:pPr>
      <w:r>
        <w:rPr>
          <w:rFonts w:ascii="Courier New"/>
          <w:w w:val="99"/>
          <w:sz w:val="18"/>
        </w:rPr>
        <w:t>}</w:t>
      </w:r>
    </w:p>
    <w:p w14:paraId="5B34C9AE" w14:textId="77777777" w:rsidR="008127B4" w:rsidRDefault="00C97DE3">
      <w:pPr>
        <w:spacing w:before="12"/>
        <w:ind w:left="1493"/>
        <w:rPr>
          <w:rFonts w:ascii="Courier New"/>
          <w:sz w:val="18"/>
        </w:rPr>
      </w:pPr>
      <w:r>
        <w:rPr>
          <w:rFonts w:ascii="Courier New"/>
          <w:w w:val="99"/>
          <w:sz w:val="18"/>
        </w:rPr>
        <w:t>}</w:t>
      </w:r>
    </w:p>
    <w:p w14:paraId="1329FF64" w14:textId="77777777" w:rsidR="008127B4" w:rsidRDefault="008127B4">
      <w:pPr>
        <w:rPr>
          <w:rFonts w:ascii="Courier New"/>
          <w:sz w:val="18"/>
        </w:rPr>
        <w:sectPr w:rsidR="008127B4">
          <w:pgSz w:w="10830" w:h="13330"/>
          <w:pgMar w:top="1140" w:right="0" w:bottom="1140" w:left="0" w:header="925" w:footer="941" w:gutter="0"/>
          <w:cols w:space="720"/>
        </w:sectPr>
      </w:pPr>
    </w:p>
    <w:p w14:paraId="4D375760" w14:textId="77777777" w:rsidR="008127B4" w:rsidRDefault="008127B4">
      <w:pPr>
        <w:pStyle w:val="a3"/>
        <w:spacing w:before="7"/>
        <w:rPr>
          <w:rFonts w:ascii="Courier New"/>
          <w:sz w:val="19"/>
        </w:rPr>
      </w:pPr>
    </w:p>
    <w:p w14:paraId="5F1FD29E" w14:textId="77777777" w:rsidR="008127B4" w:rsidRDefault="00C97DE3">
      <w:pPr>
        <w:pStyle w:val="a3"/>
        <w:spacing w:before="63" w:line="249" w:lineRule="auto"/>
        <w:ind w:left="1133" w:right="1097"/>
      </w:pPr>
      <w:r>
        <w:t xml:space="preserve">Check the implementation of the Doctrine custom types. They inherit from </w:t>
      </w:r>
      <w:r>
        <w:rPr>
          <w:rFonts w:ascii="Courier New"/>
          <w:sz w:val="20"/>
        </w:rPr>
        <w:t>GuidType</w:t>
      </w:r>
      <w:r>
        <w:t xml:space="preserve">, so their internal representation will be a UUID. We need to specify the database native translation. Then we need to register our custom types before we use them. If you need help with these steps, </w:t>
      </w:r>
      <w:hyperlink r:id="rId340">
        <w:r>
          <w:rPr>
            <w:rFonts w:ascii="Courier New"/>
            <w:sz w:val="18"/>
          </w:rPr>
          <w:t>Custom Mapping Types</w:t>
        </w:r>
        <w:r>
          <w:rPr>
            <w:rFonts w:ascii="Courier New"/>
            <w:spacing w:val="-65"/>
            <w:sz w:val="18"/>
          </w:rPr>
          <w:t xml:space="preserve"> </w:t>
        </w:r>
      </w:hyperlink>
      <w:r>
        <w:t>is a good reference.</w:t>
      </w:r>
    </w:p>
    <w:p w14:paraId="62DFE1F2" w14:textId="77777777" w:rsidR="008127B4" w:rsidRDefault="008127B4">
      <w:pPr>
        <w:pStyle w:val="a3"/>
        <w:spacing w:before="10"/>
        <w:rPr>
          <w:sz w:val="15"/>
        </w:rPr>
      </w:pPr>
    </w:p>
    <w:p w14:paraId="41EBE5FE" w14:textId="77777777" w:rsidR="008127B4" w:rsidRDefault="00C97DE3">
      <w:pPr>
        <w:spacing w:line="254" w:lineRule="auto"/>
        <w:ind w:left="1493" w:right="4456"/>
        <w:rPr>
          <w:rFonts w:ascii="Courier New"/>
          <w:sz w:val="18"/>
        </w:rPr>
      </w:pPr>
      <w:r>
        <w:rPr>
          <w:rFonts w:ascii="Courier New"/>
          <w:sz w:val="18"/>
        </w:rPr>
        <w:t>use Doctrine\DBAL\Platforms\AbstractPlatform; use Doctrine\DBAL\Types\GuidType;</w:t>
      </w:r>
    </w:p>
    <w:p w14:paraId="11E31C64" w14:textId="77777777" w:rsidR="008127B4" w:rsidRDefault="008127B4">
      <w:pPr>
        <w:pStyle w:val="a3"/>
        <w:spacing w:before="1"/>
        <w:rPr>
          <w:rFonts w:ascii="Courier New"/>
          <w:sz w:val="19"/>
        </w:rPr>
      </w:pPr>
    </w:p>
    <w:p w14:paraId="50C4D702" w14:textId="77777777" w:rsidR="008127B4" w:rsidRDefault="00C97DE3">
      <w:pPr>
        <w:ind w:left="1493"/>
        <w:rPr>
          <w:rFonts w:ascii="Courier New"/>
          <w:sz w:val="18"/>
        </w:rPr>
      </w:pPr>
      <w:r>
        <w:rPr>
          <w:rFonts w:ascii="Courier New"/>
          <w:sz w:val="18"/>
        </w:rPr>
        <w:t>class DoctrineOrderId extends GuidType</w:t>
      </w:r>
    </w:p>
    <w:p w14:paraId="2A7947C9" w14:textId="77777777" w:rsidR="008127B4" w:rsidRDefault="00C97DE3">
      <w:pPr>
        <w:spacing w:before="12"/>
        <w:ind w:left="1493"/>
        <w:rPr>
          <w:rFonts w:ascii="Courier New"/>
          <w:sz w:val="18"/>
        </w:rPr>
      </w:pPr>
      <w:r>
        <w:rPr>
          <w:rFonts w:ascii="Courier New"/>
          <w:w w:val="99"/>
          <w:sz w:val="18"/>
        </w:rPr>
        <w:t>{</w:t>
      </w:r>
    </w:p>
    <w:p w14:paraId="09C3BE9E" w14:textId="77777777" w:rsidR="008127B4" w:rsidRDefault="00C97DE3">
      <w:pPr>
        <w:spacing w:before="12"/>
        <w:ind w:left="1925"/>
        <w:rPr>
          <w:rFonts w:ascii="Courier New"/>
          <w:sz w:val="18"/>
        </w:rPr>
      </w:pPr>
      <w:r>
        <w:rPr>
          <w:rFonts w:ascii="Courier New"/>
          <w:sz w:val="18"/>
        </w:rPr>
        <w:t>public function getName()</w:t>
      </w:r>
    </w:p>
    <w:p w14:paraId="357469A6" w14:textId="77777777" w:rsidR="008127B4" w:rsidRDefault="00C97DE3">
      <w:pPr>
        <w:spacing w:before="12"/>
        <w:ind w:left="1925"/>
        <w:rPr>
          <w:rFonts w:ascii="Courier New"/>
          <w:sz w:val="18"/>
        </w:rPr>
      </w:pPr>
      <w:r>
        <w:rPr>
          <w:rFonts w:ascii="Courier New"/>
          <w:w w:val="99"/>
          <w:sz w:val="18"/>
        </w:rPr>
        <w:t>{</w:t>
      </w:r>
    </w:p>
    <w:p w14:paraId="4E05CC43" w14:textId="77777777" w:rsidR="008127B4" w:rsidRDefault="00C97DE3">
      <w:pPr>
        <w:spacing w:before="12"/>
        <w:ind w:left="2357"/>
        <w:rPr>
          <w:rFonts w:ascii="Courier New"/>
          <w:sz w:val="18"/>
        </w:rPr>
      </w:pPr>
      <w:r>
        <w:rPr>
          <w:rFonts w:ascii="Courier New"/>
          <w:sz w:val="18"/>
        </w:rPr>
        <w:t>return 'OrderId';</w:t>
      </w:r>
    </w:p>
    <w:p w14:paraId="4F7A00B4" w14:textId="77777777" w:rsidR="008127B4" w:rsidRDefault="00C97DE3">
      <w:pPr>
        <w:spacing w:before="12"/>
        <w:ind w:left="1925"/>
        <w:rPr>
          <w:rFonts w:ascii="Courier New"/>
          <w:sz w:val="18"/>
        </w:rPr>
      </w:pPr>
      <w:r>
        <w:rPr>
          <w:rFonts w:ascii="Courier New"/>
          <w:w w:val="99"/>
          <w:sz w:val="18"/>
        </w:rPr>
        <w:t>}</w:t>
      </w:r>
    </w:p>
    <w:p w14:paraId="1679D57B" w14:textId="77777777" w:rsidR="008127B4" w:rsidRDefault="008127B4">
      <w:pPr>
        <w:pStyle w:val="a3"/>
        <w:spacing w:before="9"/>
        <w:rPr>
          <w:rFonts w:ascii="Courier New"/>
          <w:sz w:val="11"/>
        </w:rPr>
      </w:pPr>
    </w:p>
    <w:p w14:paraId="5AFF8C39" w14:textId="77777777" w:rsidR="008127B4" w:rsidRDefault="00C97DE3">
      <w:pPr>
        <w:spacing w:before="95"/>
        <w:ind w:left="1925"/>
        <w:rPr>
          <w:rFonts w:ascii="Courier New"/>
          <w:sz w:val="18"/>
        </w:rPr>
      </w:pPr>
      <w:r>
        <w:rPr>
          <w:rFonts w:ascii="Courier New"/>
          <w:sz w:val="18"/>
        </w:rPr>
        <w:t>public function convertToDatabaseValue(</w:t>
      </w:r>
    </w:p>
    <w:p w14:paraId="18B35DEC" w14:textId="77777777" w:rsidR="008127B4" w:rsidRDefault="00C97DE3">
      <w:pPr>
        <w:spacing w:before="12"/>
        <w:ind w:left="2357"/>
        <w:rPr>
          <w:rFonts w:ascii="Courier New"/>
          <w:sz w:val="18"/>
        </w:rPr>
      </w:pPr>
      <w:r>
        <w:rPr>
          <w:rFonts w:ascii="Courier New"/>
          <w:sz w:val="18"/>
        </w:rPr>
        <w:t>$value, AbstractPlatform $platform</w:t>
      </w:r>
    </w:p>
    <w:p w14:paraId="3426D9D6" w14:textId="77777777" w:rsidR="008127B4" w:rsidRDefault="00C97DE3">
      <w:pPr>
        <w:spacing w:before="12"/>
        <w:ind w:left="1925"/>
        <w:rPr>
          <w:rFonts w:ascii="Courier New"/>
          <w:sz w:val="18"/>
        </w:rPr>
      </w:pPr>
      <w:r>
        <w:rPr>
          <w:rFonts w:ascii="Courier New"/>
          <w:sz w:val="18"/>
        </w:rPr>
        <w:t>) {</w:t>
      </w:r>
    </w:p>
    <w:p w14:paraId="517FBBEF" w14:textId="77777777" w:rsidR="008127B4" w:rsidRDefault="00C97DE3">
      <w:pPr>
        <w:spacing w:before="12"/>
        <w:ind w:left="2357"/>
        <w:rPr>
          <w:rFonts w:ascii="Courier New"/>
          <w:sz w:val="18"/>
        </w:rPr>
      </w:pPr>
      <w:r>
        <w:rPr>
          <w:rFonts w:ascii="Courier New"/>
          <w:sz w:val="18"/>
        </w:rPr>
        <w:t>return $value-&gt;id();</w:t>
      </w:r>
    </w:p>
    <w:p w14:paraId="2C59ADD2" w14:textId="77777777" w:rsidR="008127B4" w:rsidRDefault="00C97DE3">
      <w:pPr>
        <w:spacing w:before="12"/>
        <w:ind w:left="1925"/>
        <w:rPr>
          <w:rFonts w:ascii="Courier New"/>
          <w:sz w:val="18"/>
        </w:rPr>
      </w:pPr>
      <w:r>
        <w:rPr>
          <w:rFonts w:ascii="Courier New"/>
          <w:w w:val="99"/>
          <w:sz w:val="18"/>
        </w:rPr>
        <w:t>}</w:t>
      </w:r>
    </w:p>
    <w:p w14:paraId="076E1DA5" w14:textId="77777777" w:rsidR="008127B4" w:rsidRDefault="008127B4">
      <w:pPr>
        <w:pStyle w:val="a3"/>
        <w:spacing w:before="9"/>
        <w:rPr>
          <w:rFonts w:ascii="Courier New"/>
          <w:sz w:val="11"/>
        </w:rPr>
      </w:pPr>
    </w:p>
    <w:p w14:paraId="2673F9F1" w14:textId="77777777" w:rsidR="008127B4" w:rsidRDefault="00C97DE3">
      <w:pPr>
        <w:spacing w:before="95"/>
        <w:ind w:left="1925"/>
        <w:rPr>
          <w:rFonts w:ascii="Courier New"/>
          <w:sz w:val="18"/>
        </w:rPr>
      </w:pPr>
      <w:r>
        <w:rPr>
          <w:rFonts w:ascii="Courier New"/>
          <w:sz w:val="18"/>
        </w:rPr>
        <w:t>public function convertToPHPValue(</w:t>
      </w:r>
    </w:p>
    <w:p w14:paraId="4A485277" w14:textId="77777777" w:rsidR="008127B4" w:rsidRDefault="00C97DE3">
      <w:pPr>
        <w:spacing w:before="12"/>
        <w:ind w:left="2357"/>
        <w:rPr>
          <w:rFonts w:ascii="Courier New"/>
          <w:sz w:val="18"/>
        </w:rPr>
      </w:pPr>
      <w:r>
        <w:rPr>
          <w:rFonts w:ascii="Courier New"/>
          <w:sz w:val="18"/>
        </w:rPr>
        <w:t>$value, AbstractPlatform $platform</w:t>
      </w:r>
    </w:p>
    <w:p w14:paraId="539076BF" w14:textId="77777777" w:rsidR="008127B4" w:rsidRDefault="00C97DE3">
      <w:pPr>
        <w:spacing w:before="12"/>
        <w:ind w:left="1925"/>
        <w:rPr>
          <w:rFonts w:ascii="Courier New"/>
          <w:sz w:val="18"/>
        </w:rPr>
      </w:pPr>
      <w:r>
        <w:rPr>
          <w:rFonts w:ascii="Courier New"/>
          <w:sz w:val="18"/>
        </w:rPr>
        <w:t>) {</w:t>
      </w:r>
    </w:p>
    <w:p w14:paraId="68285D38" w14:textId="77777777" w:rsidR="008127B4" w:rsidRDefault="00C97DE3">
      <w:pPr>
        <w:spacing w:before="12"/>
        <w:ind w:left="2357"/>
        <w:rPr>
          <w:rFonts w:ascii="Courier New"/>
          <w:sz w:val="18"/>
        </w:rPr>
      </w:pPr>
      <w:r>
        <w:rPr>
          <w:rFonts w:ascii="Courier New"/>
          <w:sz w:val="18"/>
        </w:rPr>
        <w:t>return new OrderId($value);</w:t>
      </w:r>
    </w:p>
    <w:p w14:paraId="6F8D1365" w14:textId="77777777" w:rsidR="008127B4" w:rsidRDefault="00C97DE3">
      <w:pPr>
        <w:spacing w:before="12"/>
        <w:ind w:left="1925"/>
        <w:rPr>
          <w:rFonts w:ascii="Courier New"/>
          <w:sz w:val="18"/>
        </w:rPr>
      </w:pPr>
      <w:r>
        <w:rPr>
          <w:rFonts w:ascii="Courier New"/>
          <w:w w:val="99"/>
          <w:sz w:val="18"/>
        </w:rPr>
        <w:t>}</w:t>
      </w:r>
    </w:p>
    <w:p w14:paraId="122DF2AB" w14:textId="77777777" w:rsidR="008127B4" w:rsidRDefault="00C97DE3">
      <w:pPr>
        <w:spacing w:before="12"/>
        <w:ind w:left="1493"/>
        <w:rPr>
          <w:rFonts w:ascii="Courier New"/>
          <w:sz w:val="18"/>
        </w:rPr>
      </w:pPr>
      <w:r>
        <w:rPr>
          <w:rFonts w:ascii="Courier New"/>
          <w:w w:val="99"/>
          <w:sz w:val="18"/>
        </w:rPr>
        <w:t>}</w:t>
      </w:r>
    </w:p>
    <w:p w14:paraId="07C35008" w14:textId="77777777" w:rsidR="008127B4" w:rsidRDefault="008127B4">
      <w:pPr>
        <w:pStyle w:val="a3"/>
        <w:spacing w:before="7"/>
        <w:rPr>
          <w:rFonts w:ascii="Courier New"/>
          <w:sz w:val="11"/>
        </w:rPr>
      </w:pPr>
    </w:p>
    <w:p w14:paraId="6AE20870" w14:textId="77777777" w:rsidR="008127B4" w:rsidRDefault="00C97DE3">
      <w:pPr>
        <w:pStyle w:val="a3"/>
        <w:spacing w:before="57" w:line="249" w:lineRule="auto"/>
        <w:ind w:left="1133" w:right="2095"/>
      </w:pPr>
      <w:r>
        <w:rPr>
          <w:w w:val="105"/>
        </w:rPr>
        <w:t>Lastly,</w:t>
      </w:r>
      <w:r>
        <w:rPr>
          <w:spacing w:val="-23"/>
          <w:w w:val="105"/>
        </w:rPr>
        <w:t xml:space="preserve"> </w:t>
      </w:r>
      <w:r>
        <w:rPr>
          <w:w w:val="105"/>
        </w:rPr>
        <w:t>we'll</w:t>
      </w:r>
      <w:r>
        <w:rPr>
          <w:spacing w:val="-23"/>
          <w:w w:val="105"/>
        </w:rPr>
        <w:t xml:space="preserve"> </w:t>
      </w:r>
      <w:r>
        <w:rPr>
          <w:w w:val="105"/>
        </w:rPr>
        <w:t>set</w:t>
      </w:r>
      <w:r>
        <w:rPr>
          <w:spacing w:val="-22"/>
          <w:w w:val="105"/>
        </w:rPr>
        <w:t xml:space="preserve"> </w:t>
      </w:r>
      <w:r>
        <w:rPr>
          <w:w w:val="105"/>
        </w:rPr>
        <w:t>up</w:t>
      </w:r>
      <w:r>
        <w:rPr>
          <w:spacing w:val="-23"/>
          <w:w w:val="105"/>
        </w:rPr>
        <w:t xml:space="preserve"> </w:t>
      </w:r>
      <w:r>
        <w:rPr>
          <w:w w:val="105"/>
        </w:rPr>
        <w:t>the</w:t>
      </w:r>
      <w:r>
        <w:rPr>
          <w:spacing w:val="-23"/>
          <w:w w:val="105"/>
        </w:rPr>
        <w:t xml:space="preserve"> </w:t>
      </w:r>
      <w:r>
        <w:rPr>
          <w:w w:val="105"/>
        </w:rPr>
        <w:t>registration</w:t>
      </w:r>
      <w:r>
        <w:rPr>
          <w:spacing w:val="-22"/>
          <w:w w:val="105"/>
        </w:rPr>
        <w:t xml:space="preserve"> </w:t>
      </w:r>
      <w:r>
        <w:rPr>
          <w:w w:val="105"/>
        </w:rPr>
        <w:t>of</w:t>
      </w:r>
      <w:r>
        <w:rPr>
          <w:spacing w:val="-23"/>
          <w:w w:val="105"/>
        </w:rPr>
        <w:t xml:space="preserve"> </w:t>
      </w:r>
      <w:r>
        <w:rPr>
          <w:w w:val="105"/>
        </w:rPr>
        <w:t>custom</w:t>
      </w:r>
      <w:r>
        <w:rPr>
          <w:spacing w:val="-22"/>
          <w:w w:val="105"/>
        </w:rPr>
        <w:t xml:space="preserve"> </w:t>
      </w:r>
      <w:r>
        <w:rPr>
          <w:w w:val="105"/>
        </w:rPr>
        <w:t>types.</w:t>
      </w:r>
      <w:r>
        <w:rPr>
          <w:spacing w:val="-23"/>
          <w:w w:val="105"/>
        </w:rPr>
        <w:t xml:space="preserve"> </w:t>
      </w:r>
      <w:r>
        <w:rPr>
          <w:w w:val="105"/>
        </w:rPr>
        <w:t>Again,</w:t>
      </w:r>
      <w:r>
        <w:rPr>
          <w:spacing w:val="-23"/>
          <w:w w:val="105"/>
        </w:rPr>
        <w:t xml:space="preserve"> </w:t>
      </w:r>
      <w:r>
        <w:rPr>
          <w:w w:val="105"/>
        </w:rPr>
        <w:t>we</w:t>
      </w:r>
      <w:r>
        <w:rPr>
          <w:spacing w:val="-22"/>
          <w:w w:val="105"/>
        </w:rPr>
        <w:t xml:space="preserve"> </w:t>
      </w:r>
      <w:r>
        <w:rPr>
          <w:w w:val="105"/>
        </w:rPr>
        <w:t>have</w:t>
      </w:r>
      <w:r>
        <w:rPr>
          <w:spacing w:val="-23"/>
          <w:w w:val="105"/>
        </w:rPr>
        <w:t xml:space="preserve"> </w:t>
      </w:r>
      <w:r>
        <w:rPr>
          <w:w w:val="105"/>
        </w:rPr>
        <w:t>to</w:t>
      </w:r>
      <w:r>
        <w:rPr>
          <w:spacing w:val="-22"/>
          <w:w w:val="105"/>
        </w:rPr>
        <w:t xml:space="preserve"> </w:t>
      </w:r>
      <w:r>
        <w:rPr>
          <w:w w:val="105"/>
        </w:rPr>
        <w:t>update</w:t>
      </w:r>
      <w:r>
        <w:rPr>
          <w:spacing w:val="-23"/>
          <w:w w:val="105"/>
        </w:rPr>
        <w:t xml:space="preserve"> </w:t>
      </w:r>
      <w:r>
        <w:rPr>
          <w:w w:val="105"/>
        </w:rPr>
        <w:t>our bootstrapping:</w:t>
      </w:r>
    </w:p>
    <w:p w14:paraId="7C6AA01A" w14:textId="77777777" w:rsidR="008127B4" w:rsidRDefault="008127B4">
      <w:pPr>
        <w:pStyle w:val="a3"/>
        <w:spacing w:before="1"/>
        <w:rPr>
          <w:sz w:val="16"/>
        </w:rPr>
      </w:pPr>
    </w:p>
    <w:p w14:paraId="218D098C" w14:textId="77777777" w:rsidR="008127B4" w:rsidRDefault="00C97DE3">
      <w:pPr>
        <w:ind w:left="1493"/>
        <w:rPr>
          <w:rFonts w:ascii="Courier New"/>
          <w:sz w:val="18"/>
        </w:rPr>
      </w:pPr>
      <w:r>
        <w:rPr>
          <w:rFonts w:ascii="Courier New"/>
          <w:sz w:val="18"/>
        </w:rPr>
        <w:t>require_once '/path/to/vendor/autoload.php';</w:t>
      </w:r>
    </w:p>
    <w:p w14:paraId="3AB3FC54" w14:textId="77777777" w:rsidR="008127B4" w:rsidRDefault="008127B4">
      <w:pPr>
        <w:pStyle w:val="a3"/>
        <w:spacing w:before="2"/>
        <w:rPr>
          <w:rFonts w:ascii="Courier New"/>
          <w:sz w:val="20"/>
        </w:rPr>
      </w:pPr>
    </w:p>
    <w:p w14:paraId="25E3EC66" w14:textId="77777777" w:rsidR="008127B4" w:rsidRDefault="00C97DE3">
      <w:pPr>
        <w:ind w:left="1493"/>
        <w:rPr>
          <w:rFonts w:ascii="Courier New"/>
          <w:sz w:val="18"/>
        </w:rPr>
      </w:pPr>
      <w:r>
        <w:rPr>
          <w:rFonts w:ascii="Courier New"/>
          <w:sz w:val="18"/>
        </w:rPr>
        <w:t>// ...</w:t>
      </w:r>
    </w:p>
    <w:p w14:paraId="33F0BC47" w14:textId="77777777" w:rsidR="008127B4" w:rsidRDefault="008127B4">
      <w:pPr>
        <w:pStyle w:val="a3"/>
        <w:spacing w:before="1"/>
        <w:rPr>
          <w:rFonts w:ascii="Courier New"/>
          <w:sz w:val="20"/>
        </w:rPr>
      </w:pPr>
    </w:p>
    <w:p w14:paraId="3573C49D" w14:textId="77777777" w:rsidR="008127B4" w:rsidRDefault="00C97DE3">
      <w:pPr>
        <w:spacing w:line="254" w:lineRule="auto"/>
        <w:ind w:left="2033" w:right="5536" w:hanging="540"/>
        <w:rPr>
          <w:rFonts w:ascii="Courier New"/>
          <w:sz w:val="18"/>
        </w:rPr>
      </w:pPr>
      <w:r>
        <w:rPr>
          <w:rFonts w:ascii="Courier New"/>
          <w:sz w:val="18"/>
        </w:rPr>
        <w:t>\Doctrine\DBAL\Types\Type::addType( 'OrderId',</w:t>
      </w:r>
    </w:p>
    <w:p w14:paraId="354A8630" w14:textId="77777777" w:rsidR="008127B4" w:rsidRDefault="00C97DE3">
      <w:pPr>
        <w:spacing w:line="204" w:lineRule="exact"/>
        <w:ind w:left="2033"/>
        <w:rPr>
          <w:rFonts w:ascii="Courier New"/>
          <w:sz w:val="18"/>
        </w:rPr>
      </w:pPr>
      <w:r>
        <w:rPr>
          <w:rFonts w:ascii="Courier New"/>
          <w:sz w:val="18"/>
        </w:rPr>
        <w:t>'Ddd\Billing\Infrastructure\Domain\Model\DoctrineOrderId'</w:t>
      </w:r>
    </w:p>
    <w:p w14:paraId="070AC066" w14:textId="77777777" w:rsidR="008127B4" w:rsidRDefault="00C97DE3">
      <w:pPr>
        <w:spacing w:before="13"/>
        <w:ind w:left="1493"/>
        <w:rPr>
          <w:rFonts w:ascii="Courier New"/>
          <w:sz w:val="18"/>
        </w:rPr>
      </w:pPr>
      <w:r>
        <w:rPr>
          <w:rFonts w:ascii="Courier New"/>
          <w:sz w:val="18"/>
        </w:rPr>
        <w:t>);</w:t>
      </w:r>
    </w:p>
    <w:p w14:paraId="4283BE2E" w14:textId="77777777" w:rsidR="008127B4" w:rsidRDefault="008127B4">
      <w:pPr>
        <w:pStyle w:val="a3"/>
        <w:spacing w:before="1"/>
        <w:rPr>
          <w:rFonts w:ascii="Courier New"/>
          <w:sz w:val="20"/>
        </w:rPr>
      </w:pPr>
    </w:p>
    <w:p w14:paraId="5323BC3B" w14:textId="77777777" w:rsidR="008127B4" w:rsidRDefault="00C97DE3">
      <w:pPr>
        <w:ind w:left="1493"/>
        <w:rPr>
          <w:rFonts w:ascii="Courier New"/>
          <w:sz w:val="18"/>
        </w:rPr>
      </w:pPr>
      <w:r>
        <w:rPr>
          <w:rFonts w:ascii="Courier New"/>
          <w:sz w:val="18"/>
        </w:rPr>
        <w:t>$config = Setup::createXMLMetadataConfiguration($paths, $isDevMode);</w:t>
      </w:r>
    </w:p>
    <w:p w14:paraId="1CF91541" w14:textId="77777777" w:rsidR="008127B4" w:rsidRDefault="00C97DE3">
      <w:pPr>
        <w:spacing w:before="12"/>
        <w:ind w:left="1493"/>
        <w:rPr>
          <w:rFonts w:ascii="Courier New"/>
          <w:sz w:val="18"/>
        </w:rPr>
      </w:pPr>
      <w:r>
        <w:rPr>
          <w:rFonts w:ascii="Courier New"/>
          <w:sz w:val="18"/>
        </w:rPr>
        <w:t>$entityManager = EntityManager::create($dbParams, $config);</w:t>
      </w:r>
    </w:p>
    <w:p w14:paraId="1AB10EB8" w14:textId="77777777" w:rsidR="008127B4" w:rsidRDefault="008127B4">
      <w:pPr>
        <w:rPr>
          <w:rFonts w:ascii="Courier New"/>
          <w:sz w:val="18"/>
        </w:rPr>
        <w:sectPr w:rsidR="008127B4">
          <w:pgSz w:w="10830" w:h="13330"/>
          <w:pgMar w:top="1140" w:right="0" w:bottom="1140" w:left="0" w:header="925" w:footer="941" w:gutter="0"/>
          <w:cols w:space="720"/>
        </w:sectPr>
      </w:pPr>
    </w:p>
    <w:p w14:paraId="158E73DA" w14:textId="77777777" w:rsidR="008127B4" w:rsidRDefault="008127B4">
      <w:pPr>
        <w:pStyle w:val="a3"/>
        <w:spacing w:before="8"/>
        <w:rPr>
          <w:rFonts w:ascii="Courier New"/>
          <w:sz w:val="16"/>
        </w:rPr>
      </w:pPr>
    </w:p>
    <w:p w14:paraId="14FF1EDB" w14:textId="77777777" w:rsidR="008127B4" w:rsidRDefault="00C97DE3">
      <w:pPr>
        <w:pStyle w:val="4"/>
        <w:spacing w:before="90"/>
      </w:pPr>
      <w:bookmarkStart w:id="193" w:name="Final_Mapping_File"/>
      <w:bookmarkStart w:id="194" w:name="_bookmark130"/>
      <w:bookmarkStart w:id="195" w:name="_bookmark131"/>
      <w:bookmarkEnd w:id="193"/>
      <w:bookmarkEnd w:id="194"/>
      <w:bookmarkEnd w:id="195"/>
      <w:r>
        <w:t>Final Mapping File</w:t>
      </w:r>
    </w:p>
    <w:p w14:paraId="1A4F74ED" w14:textId="77777777" w:rsidR="008127B4" w:rsidRDefault="00C97DE3">
      <w:pPr>
        <w:pStyle w:val="a3"/>
        <w:spacing w:before="79" w:line="249" w:lineRule="auto"/>
        <w:ind w:left="1133" w:right="1153"/>
      </w:pPr>
      <w:r>
        <w:rPr>
          <w:w w:val="105"/>
        </w:rPr>
        <w:t>With</w:t>
      </w:r>
      <w:r>
        <w:rPr>
          <w:spacing w:val="-20"/>
          <w:w w:val="105"/>
        </w:rPr>
        <w:t xml:space="preserve"> </w:t>
      </w:r>
      <w:r>
        <w:rPr>
          <w:w w:val="105"/>
        </w:rPr>
        <w:t>all</w:t>
      </w:r>
      <w:r>
        <w:rPr>
          <w:spacing w:val="-19"/>
          <w:w w:val="105"/>
        </w:rPr>
        <w:t xml:space="preserve"> </w:t>
      </w:r>
      <w:r>
        <w:rPr>
          <w:w w:val="105"/>
        </w:rPr>
        <w:t>the</w:t>
      </w:r>
      <w:r>
        <w:rPr>
          <w:spacing w:val="-19"/>
          <w:w w:val="105"/>
        </w:rPr>
        <w:t xml:space="preserve"> </w:t>
      </w:r>
      <w:r>
        <w:rPr>
          <w:w w:val="105"/>
        </w:rPr>
        <w:t>changes,</w:t>
      </w:r>
      <w:r>
        <w:rPr>
          <w:spacing w:val="-19"/>
          <w:w w:val="105"/>
        </w:rPr>
        <w:t xml:space="preserve"> </w:t>
      </w:r>
      <w:r>
        <w:rPr>
          <w:w w:val="105"/>
        </w:rPr>
        <w:t>we're</w:t>
      </w:r>
      <w:r>
        <w:rPr>
          <w:spacing w:val="-19"/>
          <w:w w:val="105"/>
        </w:rPr>
        <w:t xml:space="preserve"> </w:t>
      </w:r>
      <w:r>
        <w:rPr>
          <w:w w:val="105"/>
        </w:rPr>
        <w:t>finally</w:t>
      </w:r>
      <w:r>
        <w:rPr>
          <w:spacing w:val="-19"/>
          <w:w w:val="105"/>
        </w:rPr>
        <w:t xml:space="preserve"> </w:t>
      </w:r>
      <w:r>
        <w:rPr>
          <w:w w:val="105"/>
        </w:rPr>
        <w:t>ready,</w:t>
      </w:r>
      <w:r>
        <w:rPr>
          <w:spacing w:val="-19"/>
          <w:w w:val="105"/>
        </w:rPr>
        <w:t xml:space="preserve"> </w:t>
      </w:r>
      <w:r>
        <w:rPr>
          <w:w w:val="105"/>
        </w:rPr>
        <w:t>so</w:t>
      </w:r>
      <w:r>
        <w:rPr>
          <w:spacing w:val="-19"/>
          <w:w w:val="105"/>
        </w:rPr>
        <w:t xml:space="preserve"> </w:t>
      </w:r>
      <w:r>
        <w:rPr>
          <w:w w:val="105"/>
        </w:rPr>
        <w:t>let's</w:t>
      </w:r>
      <w:r>
        <w:rPr>
          <w:spacing w:val="-19"/>
          <w:w w:val="105"/>
        </w:rPr>
        <w:t xml:space="preserve"> </w:t>
      </w:r>
      <w:r>
        <w:rPr>
          <w:w w:val="105"/>
        </w:rPr>
        <w:t>take</w:t>
      </w:r>
      <w:r>
        <w:rPr>
          <w:spacing w:val="-20"/>
          <w:w w:val="105"/>
        </w:rPr>
        <w:t xml:space="preserve"> </w:t>
      </w:r>
      <w:r>
        <w:rPr>
          <w:w w:val="105"/>
        </w:rPr>
        <w:t>a</w:t>
      </w:r>
      <w:r>
        <w:rPr>
          <w:spacing w:val="-19"/>
          <w:w w:val="105"/>
        </w:rPr>
        <w:t xml:space="preserve"> </w:t>
      </w:r>
      <w:r>
        <w:rPr>
          <w:w w:val="105"/>
        </w:rPr>
        <w:t>look</w:t>
      </w:r>
      <w:r>
        <w:rPr>
          <w:spacing w:val="-20"/>
          <w:w w:val="105"/>
        </w:rPr>
        <w:t xml:space="preserve"> </w:t>
      </w:r>
      <w:r>
        <w:rPr>
          <w:w w:val="105"/>
        </w:rPr>
        <w:t>at</w:t>
      </w:r>
      <w:r>
        <w:rPr>
          <w:spacing w:val="-19"/>
          <w:w w:val="105"/>
        </w:rPr>
        <w:t xml:space="preserve"> </w:t>
      </w:r>
      <w:r>
        <w:rPr>
          <w:w w:val="105"/>
        </w:rPr>
        <w:t>the</w:t>
      </w:r>
      <w:r>
        <w:rPr>
          <w:spacing w:val="-19"/>
          <w:w w:val="105"/>
        </w:rPr>
        <w:t xml:space="preserve"> </w:t>
      </w:r>
      <w:r>
        <w:rPr>
          <w:w w:val="105"/>
        </w:rPr>
        <w:t>final</w:t>
      </w:r>
      <w:r>
        <w:rPr>
          <w:spacing w:val="-19"/>
          <w:w w:val="105"/>
        </w:rPr>
        <w:t xml:space="preserve"> </w:t>
      </w:r>
      <w:r>
        <w:rPr>
          <w:w w:val="105"/>
        </w:rPr>
        <w:t>mapping</w:t>
      </w:r>
      <w:r>
        <w:rPr>
          <w:spacing w:val="-19"/>
          <w:w w:val="105"/>
        </w:rPr>
        <w:t xml:space="preserve"> </w:t>
      </w:r>
      <w:r>
        <w:rPr>
          <w:w w:val="105"/>
        </w:rPr>
        <w:t>file.</w:t>
      </w:r>
      <w:r>
        <w:rPr>
          <w:spacing w:val="-19"/>
          <w:w w:val="105"/>
        </w:rPr>
        <w:t xml:space="preserve"> </w:t>
      </w:r>
      <w:r>
        <w:rPr>
          <w:w w:val="105"/>
        </w:rPr>
        <w:t>The most</w:t>
      </w:r>
      <w:r>
        <w:rPr>
          <w:spacing w:val="-20"/>
          <w:w w:val="105"/>
        </w:rPr>
        <w:t xml:space="preserve"> </w:t>
      </w:r>
      <w:r>
        <w:rPr>
          <w:w w:val="105"/>
        </w:rPr>
        <w:t>interesting</w:t>
      </w:r>
      <w:r>
        <w:rPr>
          <w:spacing w:val="-20"/>
          <w:w w:val="105"/>
        </w:rPr>
        <w:t xml:space="preserve"> </w:t>
      </w:r>
      <w:r>
        <w:rPr>
          <w:w w:val="105"/>
        </w:rPr>
        <w:t>detail</w:t>
      </w:r>
      <w:r>
        <w:rPr>
          <w:spacing w:val="-19"/>
          <w:w w:val="105"/>
        </w:rPr>
        <w:t xml:space="preserve"> </w:t>
      </w:r>
      <w:r>
        <w:rPr>
          <w:w w:val="105"/>
        </w:rPr>
        <w:t>is</w:t>
      </w:r>
      <w:r>
        <w:rPr>
          <w:spacing w:val="-20"/>
          <w:w w:val="105"/>
        </w:rPr>
        <w:t xml:space="preserve"> </w:t>
      </w:r>
      <w:r>
        <w:rPr>
          <w:w w:val="105"/>
        </w:rPr>
        <w:t>to</w:t>
      </w:r>
      <w:r>
        <w:rPr>
          <w:spacing w:val="-19"/>
          <w:w w:val="105"/>
        </w:rPr>
        <w:t xml:space="preserve"> </w:t>
      </w:r>
      <w:r>
        <w:rPr>
          <w:w w:val="105"/>
        </w:rPr>
        <w:t>check</w:t>
      </w:r>
      <w:r>
        <w:rPr>
          <w:spacing w:val="-20"/>
          <w:w w:val="105"/>
        </w:rPr>
        <w:t xml:space="preserve"> </w:t>
      </w:r>
      <w:r>
        <w:rPr>
          <w:w w:val="105"/>
        </w:rPr>
        <w:t>how</w:t>
      </w:r>
      <w:r>
        <w:rPr>
          <w:spacing w:val="-19"/>
          <w:w w:val="105"/>
        </w:rPr>
        <w:t xml:space="preserve"> </w:t>
      </w:r>
      <w:r>
        <w:rPr>
          <w:w w:val="105"/>
        </w:rPr>
        <w:t>the</w:t>
      </w:r>
      <w:r>
        <w:rPr>
          <w:spacing w:val="-20"/>
          <w:w w:val="105"/>
        </w:rPr>
        <w:t xml:space="preserve"> </w:t>
      </w:r>
      <w:r>
        <w:rPr>
          <w:w w:val="105"/>
        </w:rPr>
        <w:t>id</w:t>
      </w:r>
      <w:r>
        <w:rPr>
          <w:spacing w:val="-19"/>
          <w:w w:val="105"/>
        </w:rPr>
        <w:t xml:space="preserve"> </w:t>
      </w:r>
      <w:r>
        <w:rPr>
          <w:w w:val="105"/>
        </w:rPr>
        <w:t>gets</w:t>
      </w:r>
      <w:r>
        <w:rPr>
          <w:spacing w:val="-20"/>
          <w:w w:val="105"/>
        </w:rPr>
        <w:t xml:space="preserve"> </w:t>
      </w:r>
      <w:r>
        <w:rPr>
          <w:w w:val="105"/>
        </w:rPr>
        <w:t>mapped</w:t>
      </w:r>
      <w:r>
        <w:rPr>
          <w:spacing w:val="-20"/>
          <w:w w:val="105"/>
        </w:rPr>
        <w:t xml:space="preserve"> </w:t>
      </w:r>
      <w:r>
        <w:rPr>
          <w:w w:val="105"/>
        </w:rPr>
        <w:t>with</w:t>
      </w:r>
      <w:r>
        <w:rPr>
          <w:spacing w:val="-19"/>
          <w:w w:val="105"/>
        </w:rPr>
        <w:t xml:space="preserve"> </w:t>
      </w:r>
      <w:r>
        <w:rPr>
          <w:w w:val="105"/>
        </w:rPr>
        <w:t>our</w:t>
      </w:r>
      <w:r>
        <w:rPr>
          <w:spacing w:val="-20"/>
          <w:w w:val="105"/>
        </w:rPr>
        <w:t xml:space="preserve"> </w:t>
      </w:r>
      <w:r>
        <w:rPr>
          <w:w w:val="105"/>
        </w:rPr>
        <w:t>defined</w:t>
      </w:r>
      <w:r>
        <w:rPr>
          <w:spacing w:val="-19"/>
          <w:w w:val="105"/>
        </w:rPr>
        <w:t xml:space="preserve"> </w:t>
      </w:r>
      <w:r>
        <w:rPr>
          <w:w w:val="105"/>
        </w:rPr>
        <w:t>custom</w:t>
      </w:r>
      <w:r>
        <w:rPr>
          <w:spacing w:val="-20"/>
          <w:w w:val="105"/>
        </w:rPr>
        <w:t xml:space="preserve"> </w:t>
      </w:r>
      <w:r>
        <w:rPr>
          <w:w w:val="105"/>
        </w:rPr>
        <w:t>type</w:t>
      </w:r>
      <w:r>
        <w:rPr>
          <w:spacing w:val="-19"/>
          <w:w w:val="105"/>
        </w:rPr>
        <w:t xml:space="preserve"> </w:t>
      </w:r>
      <w:r>
        <w:rPr>
          <w:w w:val="105"/>
        </w:rPr>
        <w:t xml:space="preserve">for </w:t>
      </w:r>
      <w:r>
        <w:rPr>
          <w:rFonts w:ascii="Courier New"/>
          <w:w w:val="105"/>
          <w:sz w:val="20"/>
        </w:rPr>
        <w:t>OrderId</w:t>
      </w:r>
      <w:r>
        <w:rPr>
          <w:w w:val="105"/>
        </w:rPr>
        <w:t>:</w:t>
      </w:r>
    </w:p>
    <w:p w14:paraId="754578DE" w14:textId="77777777" w:rsidR="008127B4" w:rsidRDefault="00C97DE3">
      <w:pPr>
        <w:spacing w:before="185"/>
        <w:ind w:left="1493"/>
        <w:rPr>
          <w:rFonts w:ascii="Courier New"/>
          <w:sz w:val="18"/>
        </w:rPr>
      </w:pPr>
      <w:r>
        <w:rPr>
          <w:rFonts w:ascii="Courier New"/>
          <w:sz w:val="18"/>
        </w:rPr>
        <w:t>&lt;xml version="1.0" encoding="UTF-8"&gt;</w:t>
      </w:r>
    </w:p>
    <w:p w14:paraId="053AD583" w14:textId="77777777" w:rsidR="008127B4" w:rsidRDefault="00C97DE3">
      <w:pPr>
        <w:spacing w:before="12"/>
        <w:ind w:left="1493"/>
        <w:rPr>
          <w:rFonts w:ascii="Courier New"/>
          <w:sz w:val="18"/>
        </w:rPr>
      </w:pPr>
      <w:r>
        <w:rPr>
          <w:rFonts w:ascii="Courier New"/>
          <w:sz w:val="18"/>
        </w:rPr>
        <w:t>&lt;doctrine-mapping</w:t>
      </w:r>
    </w:p>
    <w:p w14:paraId="3D1DB59E" w14:textId="77777777" w:rsidR="008127B4" w:rsidRDefault="00C10235">
      <w:pPr>
        <w:spacing w:before="12" w:line="254" w:lineRule="auto"/>
        <w:ind w:left="1925" w:right="1988"/>
        <w:rPr>
          <w:rFonts w:ascii="Courier New"/>
          <w:sz w:val="18"/>
        </w:rPr>
      </w:pPr>
      <w:hyperlink r:id="rId341">
        <w:r w:rsidR="00C97DE3">
          <w:rPr>
            <w:rFonts w:ascii="Courier New"/>
            <w:sz w:val="18"/>
          </w:rPr>
          <w:t>xmlns="http://doctrine-project.org/schemas/orm/doctrine-mapping"</w:t>
        </w:r>
      </w:hyperlink>
      <w:r w:rsidR="00C97DE3">
        <w:rPr>
          <w:rFonts w:ascii="Courier New"/>
          <w:sz w:val="18"/>
        </w:rPr>
        <w:t xml:space="preserve"> </w:t>
      </w:r>
      <w:hyperlink r:id="rId342">
        <w:r w:rsidR="00C97DE3">
          <w:rPr>
            <w:rFonts w:ascii="Courier New"/>
            <w:sz w:val="18"/>
          </w:rPr>
          <w:t>xmlns:xsi="http://www.w3.org/2001/XMLSchema-instance"</w:t>
        </w:r>
      </w:hyperlink>
      <w:r w:rsidR="00C97DE3">
        <w:rPr>
          <w:rFonts w:ascii="Courier New"/>
          <w:sz w:val="18"/>
        </w:rPr>
        <w:t xml:space="preserve"> xsi:schemaLocation="</w:t>
      </w:r>
    </w:p>
    <w:p w14:paraId="37CD3CA0" w14:textId="77777777" w:rsidR="008127B4" w:rsidRDefault="00C10235">
      <w:pPr>
        <w:spacing w:line="254" w:lineRule="auto"/>
        <w:ind w:left="1925" w:right="1232" w:firstLine="432"/>
        <w:rPr>
          <w:rFonts w:ascii="Courier New"/>
          <w:sz w:val="18"/>
        </w:rPr>
      </w:pPr>
      <w:hyperlink r:id="rId343">
        <w:r w:rsidR="00C97DE3">
          <w:rPr>
            <w:rFonts w:ascii="Courier New"/>
            <w:sz w:val="18"/>
          </w:rPr>
          <w:t>http://doctrine-project.org/schemas/orm/doctrine-mapping</w:t>
        </w:r>
      </w:hyperlink>
      <w:r w:rsidR="00C97DE3">
        <w:rPr>
          <w:rFonts w:ascii="Courier New"/>
          <w:sz w:val="18"/>
        </w:rPr>
        <w:t xml:space="preserve"> https://raw.github.com/doctrine/doctrine2/master/doctrine-mapping.xsd"&gt;</w:t>
      </w:r>
    </w:p>
    <w:p w14:paraId="579B91E0" w14:textId="77777777" w:rsidR="008127B4" w:rsidRDefault="008127B4">
      <w:pPr>
        <w:pStyle w:val="a3"/>
        <w:rPr>
          <w:rFonts w:ascii="Courier New"/>
          <w:sz w:val="19"/>
        </w:rPr>
      </w:pPr>
    </w:p>
    <w:p w14:paraId="063830B8" w14:textId="77777777" w:rsidR="008127B4" w:rsidRDefault="00C97DE3">
      <w:pPr>
        <w:ind w:left="1925"/>
        <w:rPr>
          <w:rFonts w:ascii="Courier New"/>
          <w:sz w:val="18"/>
        </w:rPr>
      </w:pPr>
      <w:r>
        <w:rPr>
          <w:rFonts w:ascii="Courier New"/>
          <w:sz w:val="18"/>
        </w:rPr>
        <w:t>&lt;entity</w:t>
      </w:r>
    </w:p>
    <w:p w14:paraId="34B1BD5D" w14:textId="77777777" w:rsidR="008127B4" w:rsidRDefault="00C97DE3">
      <w:pPr>
        <w:spacing w:before="12" w:line="254" w:lineRule="auto"/>
        <w:ind w:left="2357" w:right="4456"/>
        <w:rPr>
          <w:rFonts w:ascii="Courier New"/>
          <w:sz w:val="18"/>
        </w:rPr>
      </w:pPr>
      <w:r>
        <w:rPr>
          <w:rFonts w:ascii="Courier New"/>
          <w:sz w:val="18"/>
        </w:rPr>
        <w:t>name="Ddd\Billing\Domain\Model\Order" table="orders"&gt;</w:t>
      </w:r>
    </w:p>
    <w:p w14:paraId="21BA6D4E" w14:textId="77777777" w:rsidR="008127B4" w:rsidRDefault="008127B4">
      <w:pPr>
        <w:pStyle w:val="a3"/>
        <w:rPr>
          <w:rFonts w:ascii="Courier New"/>
          <w:sz w:val="19"/>
        </w:rPr>
      </w:pPr>
    </w:p>
    <w:p w14:paraId="08001EFC" w14:textId="77777777" w:rsidR="008127B4" w:rsidRDefault="00C97DE3">
      <w:pPr>
        <w:ind w:left="2357"/>
        <w:rPr>
          <w:rFonts w:ascii="Courier New"/>
          <w:sz w:val="18"/>
        </w:rPr>
      </w:pPr>
      <w:r>
        <w:rPr>
          <w:rFonts w:ascii="Courier New"/>
          <w:sz w:val="18"/>
        </w:rPr>
        <w:t>&lt;id name="id" column="id" type="OrderId" /&gt;</w:t>
      </w:r>
    </w:p>
    <w:p w14:paraId="07B14E44" w14:textId="77777777" w:rsidR="008127B4" w:rsidRDefault="008127B4">
      <w:pPr>
        <w:pStyle w:val="a3"/>
        <w:spacing w:before="2"/>
        <w:rPr>
          <w:rFonts w:ascii="Courier New"/>
          <w:sz w:val="20"/>
        </w:rPr>
      </w:pPr>
    </w:p>
    <w:p w14:paraId="38143A54" w14:textId="77777777" w:rsidR="008127B4" w:rsidRDefault="00C97DE3">
      <w:pPr>
        <w:ind w:left="2357"/>
        <w:rPr>
          <w:rFonts w:ascii="Courier New"/>
          <w:sz w:val="18"/>
        </w:rPr>
      </w:pPr>
      <w:r>
        <w:rPr>
          <w:rFonts w:ascii="Courier New"/>
          <w:sz w:val="18"/>
        </w:rPr>
        <w:t>&lt;field</w:t>
      </w:r>
    </w:p>
    <w:p w14:paraId="7B0E881F" w14:textId="77777777" w:rsidR="008127B4" w:rsidRDefault="00C97DE3">
      <w:pPr>
        <w:spacing w:before="12" w:line="254" w:lineRule="auto"/>
        <w:ind w:left="2789" w:right="6292"/>
        <w:rPr>
          <w:rFonts w:ascii="Courier New"/>
          <w:sz w:val="18"/>
        </w:rPr>
      </w:pPr>
      <w:r>
        <w:rPr>
          <w:rFonts w:ascii="Courier New"/>
          <w:sz w:val="18"/>
        </w:rPr>
        <w:t>name="amount" type="decimal" nullable="false" scale="10" precision="5"</w:t>
      </w:r>
    </w:p>
    <w:p w14:paraId="778904C5" w14:textId="77777777" w:rsidR="008127B4" w:rsidRDefault="00C97DE3">
      <w:pPr>
        <w:spacing w:line="204" w:lineRule="exact"/>
        <w:ind w:left="2357"/>
        <w:rPr>
          <w:rFonts w:ascii="Courier New"/>
          <w:sz w:val="18"/>
        </w:rPr>
      </w:pPr>
      <w:r>
        <w:rPr>
          <w:rFonts w:ascii="Courier New"/>
          <w:sz w:val="18"/>
        </w:rPr>
        <w:t>/&gt;</w:t>
      </w:r>
    </w:p>
    <w:p w14:paraId="5E88EEFA" w14:textId="77777777" w:rsidR="008127B4" w:rsidRDefault="00C97DE3">
      <w:pPr>
        <w:spacing w:before="12"/>
        <w:ind w:left="2357"/>
        <w:rPr>
          <w:rFonts w:ascii="Courier New"/>
          <w:sz w:val="18"/>
        </w:rPr>
      </w:pPr>
      <w:r>
        <w:rPr>
          <w:rFonts w:ascii="Courier New"/>
          <w:sz w:val="18"/>
        </w:rPr>
        <w:t>&lt;field</w:t>
      </w:r>
    </w:p>
    <w:p w14:paraId="4644DEF0" w14:textId="77777777" w:rsidR="008127B4" w:rsidRDefault="00C97DE3">
      <w:pPr>
        <w:spacing w:before="12" w:line="254" w:lineRule="auto"/>
        <w:ind w:left="2789" w:right="6292"/>
        <w:rPr>
          <w:rFonts w:ascii="Courier New"/>
          <w:sz w:val="18"/>
        </w:rPr>
      </w:pPr>
      <w:r>
        <w:rPr>
          <w:rFonts w:ascii="Courier New"/>
          <w:sz w:val="18"/>
        </w:rPr>
        <w:t>name="firstName" type="string" nullable="false"</w:t>
      </w:r>
    </w:p>
    <w:p w14:paraId="5B29692A" w14:textId="77777777" w:rsidR="008127B4" w:rsidRDefault="00C97DE3">
      <w:pPr>
        <w:spacing w:line="204" w:lineRule="exact"/>
        <w:ind w:left="2357"/>
        <w:rPr>
          <w:rFonts w:ascii="Courier New"/>
          <w:sz w:val="18"/>
        </w:rPr>
      </w:pPr>
      <w:r>
        <w:rPr>
          <w:rFonts w:ascii="Courier New"/>
          <w:sz w:val="18"/>
        </w:rPr>
        <w:t>/&gt;</w:t>
      </w:r>
    </w:p>
    <w:p w14:paraId="5EB45123" w14:textId="77777777" w:rsidR="008127B4" w:rsidRDefault="00C97DE3">
      <w:pPr>
        <w:spacing w:before="12"/>
        <w:ind w:left="2357"/>
        <w:rPr>
          <w:rFonts w:ascii="Courier New"/>
          <w:sz w:val="18"/>
        </w:rPr>
      </w:pPr>
      <w:r>
        <w:rPr>
          <w:rFonts w:ascii="Courier New"/>
          <w:sz w:val="18"/>
        </w:rPr>
        <w:t>&lt;field</w:t>
      </w:r>
    </w:p>
    <w:p w14:paraId="4699A699" w14:textId="77777777" w:rsidR="008127B4" w:rsidRDefault="00C97DE3">
      <w:pPr>
        <w:spacing w:before="12" w:line="254" w:lineRule="auto"/>
        <w:ind w:left="2789" w:right="6292"/>
        <w:rPr>
          <w:rFonts w:ascii="Courier New"/>
          <w:sz w:val="18"/>
        </w:rPr>
      </w:pPr>
      <w:r>
        <w:rPr>
          <w:rFonts w:ascii="Courier New"/>
          <w:sz w:val="18"/>
        </w:rPr>
        <w:t>name="lastName" type="string" nullable="false"</w:t>
      </w:r>
    </w:p>
    <w:p w14:paraId="0F99113A" w14:textId="77777777" w:rsidR="008127B4" w:rsidRDefault="00C97DE3">
      <w:pPr>
        <w:spacing w:line="204" w:lineRule="exact"/>
        <w:ind w:left="956" w:right="6850"/>
        <w:jc w:val="center"/>
        <w:rPr>
          <w:rFonts w:ascii="Courier New"/>
          <w:sz w:val="18"/>
        </w:rPr>
      </w:pPr>
      <w:r>
        <w:rPr>
          <w:rFonts w:ascii="Courier New"/>
          <w:sz w:val="18"/>
        </w:rPr>
        <w:t>/&gt;</w:t>
      </w:r>
    </w:p>
    <w:p w14:paraId="7E36A925" w14:textId="77777777" w:rsidR="008127B4" w:rsidRDefault="00C97DE3">
      <w:pPr>
        <w:spacing w:before="12"/>
        <w:ind w:left="956" w:right="6958"/>
        <w:jc w:val="center"/>
        <w:rPr>
          <w:rFonts w:ascii="Courier New"/>
          <w:sz w:val="18"/>
        </w:rPr>
      </w:pPr>
      <w:r>
        <w:rPr>
          <w:rFonts w:ascii="Courier New"/>
          <w:sz w:val="18"/>
        </w:rPr>
        <w:t>&lt;/entity&gt;</w:t>
      </w:r>
    </w:p>
    <w:p w14:paraId="1203F0CC" w14:textId="77777777" w:rsidR="008127B4" w:rsidRDefault="00C97DE3">
      <w:pPr>
        <w:spacing w:before="12"/>
        <w:ind w:left="956" w:right="6742"/>
        <w:jc w:val="center"/>
        <w:rPr>
          <w:rFonts w:ascii="Courier New"/>
          <w:sz w:val="18"/>
        </w:rPr>
      </w:pPr>
      <w:r>
        <w:rPr>
          <w:rFonts w:ascii="Courier New"/>
          <w:sz w:val="18"/>
        </w:rPr>
        <w:t>&lt;/doctrine-mapping&gt;</w:t>
      </w:r>
    </w:p>
    <w:p w14:paraId="3C397B6E" w14:textId="77777777" w:rsidR="008127B4" w:rsidRDefault="008127B4">
      <w:pPr>
        <w:jc w:val="center"/>
        <w:rPr>
          <w:rFonts w:ascii="Courier New"/>
          <w:sz w:val="18"/>
        </w:rPr>
        <w:sectPr w:rsidR="008127B4">
          <w:pgSz w:w="10830" w:h="13330"/>
          <w:pgMar w:top="1140" w:right="0" w:bottom="1140" w:left="0" w:header="925" w:footer="941" w:gutter="0"/>
          <w:cols w:space="720"/>
        </w:sectPr>
      </w:pPr>
    </w:p>
    <w:p w14:paraId="04410315" w14:textId="77777777" w:rsidR="008127B4" w:rsidRDefault="008127B4">
      <w:pPr>
        <w:pStyle w:val="a3"/>
        <w:rPr>
          <w:rFonts w:ascii="Courier New"/>
          <w:sz w:val="17"/>
        </w:rPr>
      </w:pPr>
    </w:p>
    <w:p w14:paraId="4D1FE11E" w14:textId="77777777" w:rsidR="008127B4" w:rsidRDefault="00C97DE3">
      <w:pPr>
        <w:pStyle w:val="2"/>
        <w:spacing w:before="87"/>
      </w:pPr>
      <w:bookmarkStart w:id="196" w:name="Testing_Entities"/>
      <w:bookmarkStart w:id="197" w:name="_bookmark132"/>
      <w:bookmarkStart w:id="198" w:name="_bookmark133"/>
      <w:bookmarkEnd w:id="196"/>
      <w:bookmarkEnd w:id="197"/>
      <w:bookmarkEnd w:id="198"/>
      <w:r>
        <w:t>Testing Entities</w:t>
      </w:r>
    </w:p>
    <w:p w14:paraId="5B0C2758" w14:textId="77777777" w:rsidR="008127B4" w:rsidRDefault="00C97DE3">
      <w:pPr>
        <w:pStyle w:val="a3"/>
        <w:spacing w:before="83" w:line="249" w:lineRule="auto"/>
        <w:ind w:left="1133" w:right="1208"/>
      </w:pPr>
      <w:r>
        <w:rPr>
          <w:w w:val="105"/>
        </w:rPr>
        <w:t>It's</w:t>
      </w:r>
      <w:r>
        <w:rPr>
          <w:spacing w:val="-34"/>
          <w:w w:val="105"/>
        </w:rPr>
        <w:t xml:space="preserve"> </w:t>
      </w:r>
      <w:r>
        <w:rPr>
          <w:w w:val="105"/>
        </w:rPr>
        <w:t>relatively</w:t>
      </w:r>
      <w:r>
        <w:rPr>
          <w:spacing w:val="-34"/>
          <w:w w:val="105"/>
        </w:rPr>
        <w:t xml:space="preserve"> </w:t>
      </w:r>
      <w:r>
        <w:rPr>
          <w:w w:val="105"/>
        </w:rPr>
        <w:t>easy</w:t>
      </w:r>
      <w:r>
        <w:rPr>
          <w:spacing w:val="-34"/>
          <w:w w:val="105"/>
        </w:rPr>
        <w:t xml:space="preserve"> </w:t>
      </w:r>
      <w:r>
        <w:rPr>
          <w:w w:val="105"/>
        </w:rPr>
        <w:t>to</w:t>
      </w:r>
      <w:r>
        <w:rPr>
          <w:spacing w:val="-34"/>
          <w:w w:val="105"/>
        </w:rPr>
        <w:t xml:space="preserve"> </w:t>
      </w:r>
      <w:r>
        <w:rPr>
          <w:w w:val="105"/>
        </w:rPr>
        <w:t>test</w:t>
      </w:r>
      <w:r>
        <w:rPr>
          <w:spacing w:val="-34"/>
          <w:w w:val="105"/>
        </w:rPr>
        <w:t xml:space="preserve"> </w:t>
      </w:r>
      <w:r>
        <w:rPr>
          <w:w w:val="105"/>
        </w:rPr>
        <w:t>Entities,</w:t>
      </w:r>
      <w:r>
        <w:rPr>
          <w:spacing w:val="-34"/>
          <w:w w:val="105"/>
        </w:rPr>
        <w:t xml:space="preserve"> </w:t>
      </w:r>
      <w:r>
        <w:rPr>
          <w:w w:val="105"/>
        </w:rPr>
        <w:t>simply</w:t>
      </w:r>
      <w:r>
        <w:rPr>
          <w:spacing w:val="-34"/>
          <w:w w:val="105"/>
        </w:rPr>
        <w:t xml:space="preserve"> </w:t>
      </w:r>
      <w:r>
        <w:rPr>
          <w:w w:val="105"/>
        </w:rPr>
        <w:t>because</w:t>
      </w:r>
      <w:r>
        <w:rPr>
          <w:spacing w:val="-34"/>
          <w:w w:val="105"/>
        </w:rPr>
        <w:t xml:space="preserve"> </w:t>
      </w:r>
      <w:r>
        <w:rPr>
          <w:w w:val="105"/>
        </w:rPr>
        <w:t>they're</w:t>
      </w:r>
      <w:r>
        <w:rPr>
          <w:spacing w:val="-34"/>
          <w:w w:val="105"/>
        </w:rPr>
        <w:t xml:space="preserve"> </w:t>
      </w:r>
      <w:r>
        <w:rPr>
          <w:w w:val="105"/>
        </w:rPr>
        <w:t>plain</w:t>
      </w:r>
      <w:r>
        <w:rPr>
          <w:spacing w:val="-34"/>
          <w:w w:val="105"/>
        </w:rPr>
        <w:t xml:space="preserve"> </w:t>
      </w:r>
      <w:r>
        <w:rPr>
          <w:w w:val="105"/>
        </w:rPr>
        <w:t>old</w:t>
      </w:r>
      <w:r>
        <w:rPr>
          <w:spacing w:val="-34"/>
          <w:w w:val="105"/>
        </w:rPr>
        <w:t xml:space="preserve"> </w:t>
      </w:r>
      <w:r>
        <w:rPr>
          <w:w w:val="105"/>
        </w:rPr>
        <w:t>PHP</w:t>
      </w:r>
      <w:r>
        <w:rPr>
          <w:spacing w:val="-34"/>
          <w:w w:val="105"/>
        </w:rPr>
        <w:t xml:space="preserve"> </w:t>
      </w:r>
      <w:r>
        <w:rPr>
          <w:w w:val="105"/>
        </w:rPr>
        <w:t>classes</w:t>
      </w:r>
      <w:r>
        <w:rPr>
          <w:spacing w:val="-34"/>
          <w:w w:val="105"/>
        </w:rPr>
        <w:t xml:space="preserve"> </w:t>
      </w:r>
      <w:r>
        <w:rPr>
          <w:w w:val="105"/>
        </w:rPr>
        <w:t>with</w:t>
      </w:r>
      <w:r>
        <w:rPr>
          <w:spacing w:val="-34"/>
          <w:w w:val="105"/>
        </w:rPr>
        <w:t xml:space="preserve"> </w:t>
      </w:r>
      <w:r>
        <w:rPr>
          <w:w w:val="105"/>
        </w:rPr>
        <w:t>actions derived from the Domain concept they represent. The focus of the test should be the invariants that the Entity protects, because the behavior on the Entities will likely be modeled around those</w:t>
      </w:r>
      <w:r>
        <w:rPr>
          <w:spacing w:val="-30"/>
          <w:w w:val="105"/>
        </w:rPr>
        <w:t xml:space="preserve"> </w:t>
      </w:r>
      <w:r>
        <w:rPr>
          <w:w w:val="105"/>
        </w:rPr>
        <w:t>invariants.</w:t>
      </w:r>
    </w:p>
    <w:p w14:paraId="7C4E46F0" w14:textId="77777777" w:rsidR="008127B4" w:rsidRDefault="008127B4">
      <w:pPr>
        <w:pStyle w:val="a3"/>
        <w:spacing w:before="11"/>
        <w:rPr>
          <w:sz w:val="15"/>
        </w:rPr>
      </w:pPr>
    </w:p>
    <w:p w14:paraId="62045B93" w14:textId="77777777" w:rsidR="008127B4" w:rsidRDefault="00C97DE3">
      <w:pPr>
        <w:pStyle w:val="a3"/>
        <w:spacing w:line="249" w:lineRule="auto"/>
        <w:ind w:left="1133" w:right="1190"/>
      </w:pPr>
      <w:r>
        <w:t>For example, and for the sake of simplicity, suppose a Domain Model for a blog is needed. A possible one could be this:</w:t>
      </w:r>
    </w:p>
    <w:p w14:paraId="5C39EFF1" w14:textId="77777777" w:rsidR="008127B4" w:rsidRDefault="008127B4">
      <w:pPr>
        <w:pStyle w:val="a3"/>
        <w:spacing w:before="1"/>
        <w:rPr>
          <w:sz w:val="16"/>
        </w:rPr>
      </w:pPr>
    </w:p>
    <w:p w14:paraId="35B6CCB7" w14:textId="77777777" w:rsidR="008127B4" w:rsidRDefault="00C97DE3">
      <w:pPr>
        <w:ind w:left="1493"/>
        <w:rPr>
          <w:rFonts w:ascii="Courier New"/>
          <w:sz w:val="18"/>
        </w:rPr>
      </w:pPr>
      <w:r>
        <w:rPr>
          <w:rFonts w:ascii="Courier New"/>
          <w:sz w:val="18"/>
        </w:rPr>
        <w:t>class Post</w:t>
      </w:r>
    </w:p>
    <w:p w14:paraId="40D84BFE" w14:textId="77777777" w:rsidR="008127B4" w:rsidRDefault="00C97DE3">
      <w:pPr>
        <w:spacing w:before="12"/>
        <w:ind w:left="1493"/>
        <w:rPr>
          <w:rFonts w:ascii="Courier New"/>
          <w:sz w:val="18"/>
        </w:rPr>
      </w:pPr>
      <w:r>
        <w:rPr>
          <w:rFonts w:ascii="Courier New"/>
          <w:w w:val="99"/>
          <w:sz w:val="18"/>
        </w:rPr>
        <w:t>{</w:t>
      </w:r>
    </w:p>
    <w:p w14:paraId="44E81C00" w14:textId="77777777" w:rsidR="008127B4" w:rsidRDefault="00C97DE3">
      <w:pPr>
        <w:spacing w:before="13" w:line="254" w:lineRule="auto"/>
        <w:ind w:left="1925" w:right="6616"/>
        <w:rPr>
          <w:rFonts w:ascii="Courier New"/>
          <w:sz w:val="18"/>
        </w:rPr>
      </w:pPr>
      <w:r>
        <w:rPr>
          <w:rFonts w:ascii="Courier New"/>
          <w:sz w:val="18"/>
        </w:rPr>
        <w:t>private $title; private $content; private $status; private $createdAt; private $publishedAt;</w:t>
      </w:r>
    </w:p>
    <w:p w14:paraId="178705D8" w14:textId="77777777" w:rsidR="008127B4" w:rsidRDefault="008127B4">
      <w:pPr>
        <w:pStyle w:val="a3"/>
        <w:spacing w:before="11"/>
        <w:rPr>
          <w:rFonts w:ascii="Courier New"/>
          <w:sz w:val="18"/>
        </w:rPr>
      </w:pPr>
    </w:p>
    <w:p w14:paraId="31F7DAC7"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construct($aContent, $title)</w:t>
      </w:r>
    </w:p>
    <w:p w14:paraId="0C90DDB0" w14:textId="77777777" w:rsidR="008127B4" w:rsidRDefault="00C97DE3">
      <w:pPr>
        <w:spacing w:before="12"/>
        <w:ind w:left="1925"/>
        <w:rPr>
          <w:rFonts w:ascii="Courier New"/>
          <w:sz w:val="18"/>
        </w:rPr>
      </w:pPr>
      <w:r>
        <w:rPr>
          <w:rFonts w:ascii="Courier New"/>
          <w:w w:val="99"/>
          <w:sz w:val="18"/>
        </w:rPr>
        <w:t>{</w:t>
      </w:r>
    </w:p>
    <w:p w14:paraId="2C9550CD" w14:textId="77777777" w:rsidR="008127B4" w:rsidRDefault="00C97DE3">
      <w:pPr>
        <w:spacing w:before="12"/>
        <w:ind w:left="2357"/>
        <w:rPr>
          <w:rFonts w:ascii="Courier New"/>
          <w:sz w:val="18"/>
        </w:rPr>
      </w:pPr>
      <w:r>
        <w:rPr>
          <w:rFonts w:ascii="Courier New"/>
          <w:sz w:val="18"/>
        </w:rPr>
        <w:t>$this-&gt;setContent($aContent);</w:t>
      </w:r>
    </w:p>
    <w:p w14:paraId="77499439" w14:textId="77777777" w:rsidR="008127B4" w:rsidRDefault="00C97DE3">
      <w:pPr>
        <w:spacing w:before="12"/>
        <w:ind w:left="2357"/>
        <w:rPr>
          <w:rFonts w:ascii="Courier New"/>
          <w:sz w:val="18"/>
        </w:rPr>
      </w:pPr>
      <w:r>
        <w:rPr>
          <w:rFonts w:ascii="Courier New"/>
          <w:sz w:val="18"/>
        </w:rPr>
        <w:t>$this-&gt;setTitle($title);</w:t>
      </w:r>
    </w:p>
    <w:p w14:paraId="5CC8410C" w14:textId="77777777" w:rsidR="008127B4" w:rsidRDefault="008127B4">
      <w:pPr>
        <w:pStyle w:val="a3"/>
        <w:spacing w:before="9"/>
        <w:rPr>
          <w:rFonts w:ascii="Courier New"/>
          <w:sz w:val="11"/>
        </w:rPr>
      </w:pPr>
    </w:p>
    <w:p w14:paraId="09744A65" w14:textId="77777777" w:rsidR="008127B4" w:rsidRDefault="00C97DE3">
      <w:pPr>
        <w:spacing w:before="95"/>
        <w:ind w:left="2357"/>
        <w:rPr>
          <w:rFonts w:ascii="Courier New"/>
          <w:sz w:val="18"/>
        </w:rPr>
      </w:pPr>
      <w:r>
        <w:rPr>
          <w:rFonts w:ascii="Courier New"/>
          <w:sz w:val="18"/>
        </w:rPr>
        <w:t>$this-&gt;unpublish();</w:t>
      </w:r>
    </w:p>
    <w:p w14:paraId="4D56C0C9" w14:textId="77777777" w:rsidR="008127B4" w:rsidRDefault="00C97DE3">
      <w:pPr>
        <w:spacing w:before="12"/>
        <w:ind w:left="2357"/>
        <w:rPr>
          <w:rFonts w:ascii="Courier New"/>
          <w:sz w:val="18"/>
        </w:rPr>
      </w:pPr>
      <w:r>
        <w:rPr>
          <w:rFonts w:ascii="Courier New"/>
          <w:sz w:val="18"/>
        </w:rPr>
        <w:t>$this-&gt;createdAt(new DateTimeImmutable());</w:t>
      </w:r>
    </w:p>
    <w:p w14:paraId="142EAC6C" w14:textId="77777777" w:rsidR="008127B4" w:rsidRDefault="00C97DE3">
      <w:pPr>
        <w:spacing w:before="12"/>
        <w:ind w:left="1925"/>
        <w:rPr>
          <w:rFonts w:ascii="Courier New"/>
          <w:sz w:val="18"/>
        </w:rPr>
      </w:pPr>
      <w:r>
        <w:rPr>
          <w:rFonts w:ascii="Courier New"/>
          <w:w w:val="99"/>
          <w:sz w:val="18"/>
        </w:rPr>
        <w:t>}</w:t>
      </w:r>
    </w:p>
    <w:p w14:paraId="5D99770F" w14:textId="77777777" w:rsidR="008127B4" w:rsidRDefault="008127B4">
      <w:pPr>
        <w:pStyle w:val="a3"/>
        <w:spacing w:before="9"/>
        <w:rPr>
          <w:rFonts w:ascii="Courier New"/>
          <w:sz w:val="11"/>
        </w:rPr>
      </w:pPr>
    </w:p>
    <w:p w14:paraId="637973C2" w14:textId="77777777" w:rsidR="008127B4" w:rsidRDefault="00C97DE3">
      <w:pPr>
        <w:spacing w:before="94"/>
        <w:ind w:left="1925"/>
        <w:rPr>
          <w:rFonts w:ascii="Courier New"/>
          <w:sz w:val="18"/>
        </w:rPr>
      </w:pPr>
      <w:r>
        <w:rPr>
          <w:rFonts w:ascii="Courier New"/>
          <w:sz w:val="18"/>
        </w:rPr>
        <w:t>private function setContent($aContent)</w:t>
      </w:r>
    </w:p>
    <w:p w14:paraId="455AB63D" w14:textId="77777777" w:rsidR="008127B4" w:rsidRDefault="00C97DE3">
      <w:pPr>
        <w:spacing w:before="12"/>
        <w:ind w:left="1925"/>
        <w:rPr>
          <w:rFonts w:ascii="Courier New"/>
          <w:sz w:val="18"/>
        </w:rPr>
      </w:pPr>
      <w:r>
        <w:rPr>
          <w:rFonts w:ascii="Courier New"/>
          <w:w w:val="99"/>
          <w:sz w:val="18"/>
        </w:rPr>
        <w:t>{</w:t>
      </w:r>
    </w:p>
    <w:p w14:paraId="440E170E" w14:textId="77777777" w:rsidR="008127B4" w:rsidRDefault="00C97DE3">
      <w:pPr>
        <w:spacing w:before="13"/>
        <w:ind w:left="2357"/>
        <w:rPr>
          <w:rFonts w:ascii="Courier New"/>
          <w:sz w:val="18"/>
        </w:rPr>
      </w:pPr>
      <w:r>
        <w:rPr>
          <w:rFonts w:ascii="Courier New"/>
          <w:sz w:val="18"/>
        </w:rPr>
        <w:t>$this-&gt;assertNotEmpty($aContent);</w:t>
      </w:r>
    </w:p>
    <w:p w14:paraId="6B974634" w14:textId="77777777" w:rsidR="008127B4" w:rsidRDefault="008127B4">
      <w:pPr>
        <w:pStyle w:val="a3"/>
        <w:spacing w:before="9"/>
        <w:rPr>
          <w:rFonts w:ascii="Courier New"/>
          <w:sz w:val="11"/>
        </w:rPr>
      </w:pPr>
    </w:p>
    <w:p w14:paraId="256D3C18" w14:textId="77777777" w:rsidR="008127B4" w:rsidRDefault="00C97DE3">
      <w:pPr>
        <w:spacing w:before="94"/>
        <w:ind w:left="2357"/>
        <w:rPr>
          <w:rFonts w:ascii="Courier New"/>
          <w:sz w:val="18"/>
        </w:rPr>
      </w:pPr>
      <w:r>
        <w:rPr>
          <w:rFonts w:ascii="Courier New"/>
          <w:sz w:val="18"/>
        </w:rPr>
        <w:t>$this-&gt;content = $aContent;</w:t>
      </w:r>
    </w:p>
    <w:p w14:paraId="6AA71A4A" w14:textId="77777777" w:rsidR="008127B4" w:rsidRDefault="00C97DE3">
      <w:pPr>
        <w:spacing w:before="12"/>
        <w:ind w:left="1925"/>
        <w:rPr>
          <w:rFonts w:ascii="Courier New"/>
          <w:sz w:val="18"/>
        </w:rPr>
      </w:pPr>
      <w:r>
        <w:rPr>
          <w:rFonts w:ascii="Courier New"/>
          <w:w w:val="99"/>
          <w:sz w:val="18"/>
        </w:rPr>
        <w:t>}</w:t>
      </w:r>
    </w:p>
    <w:p w14:paraId="27A88437" w14:textId="77777777" w:rsidR="008127B4" w:rsidRDefault="008127B4">
      <w:pPr>
        <w:pStyle w:val="a3"/>
        <w:spacing w:before="9"/>
        <w:rPr>
          <w:rFonts w:ascii="Courier New"/>
          <w:sz w:val="11"/>
        </w:rPr>
      </w:pPr>
    </w:p>
    <w:p w14:paraId="06E50B13" w14:textId="77777777" w:rsidR="008127B4" w:rsidRDefault="00C97DE3">
      <w:pPr>
        <w:spacing w:before="95"/>
        <w:ind w:left="1925"/>
        <w:rPr>
          <w:rFonts w:ascii="Courier New"/>
          <w:sz w:val="18"/>
        </w:rPr>
      </w:pPr>
      <w:r>
        <w:rPr>
          <w:rFonts w:ascii="Courier New"/>
          <w:sz w:val="18"/>
        </w:rPr>
        <w:t>private function setTitle($aPostTitle)</w:t>
      </w:r>
    </w:p>
    <w:p w14:paraId="1BE68A42" w14:textId="77777777" w:rsidR="008127B4" w:rsidRDefault="00C97DE3">
      <w:pPr>
        <w:spacing w:before="12"/>
        <w:ind w:left="1925"/>
        <w:rPr>
          <w:rFonts w:ascii="Courier New"/>
          <w:sz w:val="18"/>
        </w:rPr>
      </w:pPr>
      <w:r>
        <w:rPr>
          <w:rFonts w:ascii="Courier New"/>
          <w:w w:val="99"/>
          <w:sz w:val="18"/>
        </w:rPr>
        <w:t>{</w:t>
      </w:r>
    </w:p>
    <w:p w14:paraId="7652BBD9" w14:textId="77777777" w:rsidR="008127B4" w:rsidRDefault="00C97DE3">
      <w:pPr>
        <w:spacing w:before="12"/>
        <w:ind w:left="2357"/>
        <w:rPr>
          <w:rFonts w:ascii="Courier New"/>
          <w:sz w:val="18"/>
        </w:rPr>
      </w:pPr>
      <w:r>
        <w:rPr>
          <w:rFonts w:ascii="Courier New"/>
          <w:sz w:val="18"/>
        </w:rPr>
        <w:t>$this-&gt;assertNotEmpty($aPostTitle);</w:t>
      </w:r>
    </w:p>
    <w:p w14:paraId="5EFD64AC" w14:textId="77777777" w:rsidR="008127B4" w:rsidRDefault="008127B4">
      <w:pPr>
        <w:pStyle w:val="a3"/>
        <w:spacing w:before="9"/>
        <w:rPr>
          <w:rFonts w:ascii="Courier New"/>
          <w:sz w:val="11"/>
        </w:rPr>
      </w:pPr>
    </w:p>
    <w:p w14:paraId="3A0C099B" w14:textId="77777777" w:rsidR="008127B4" w:rsidRDefault="00C97DE3">
      <w:pPr>
        <w:spacing w:before="94"/>
        <w:ind w:left="2357"/>
        <w:rPr>
          <w:rFonts w:ascii="Courier New"/>
          <w:sz w:val="18"/>
        </w:rPr>
      </w:pPr>
      <w:r>
        <w:rPr>
          <w:rFonts w:ascii="Courier New"/>
          <w:sz w:val="18"/>
        </w:rPr>
        <w:t>$this-&gt;title = $aPostTitle;</w:t>
      </w:r>
    </w:p>
    <w:p w14:paraId="7AD94118" w14:textId="77777777" w:rsidR="008127B4" w:rsidRDefault="00C97DE3">
      <w:pPr>
        <w:spacing w:before="12"/>
        <w:ind w:left="1925"/>
        <w:rPr>
          <w:rFonts w:ascii="Courier New"/>
          <w:sz w:val="18"/>
        </w:rPr>
      </w:pPr>
      <w:r>
        <w:rPr>
          <w:rFonts w:ascii="Courier New"/>
          <w:w w:val="99"/>
          <w:sz w:val="18"/>
        </w:rPr>
        <w:t>}</w:t>
      </w:r>
    </w:p>
    <w:p w14:paraId="7BA321FD" w14:textId="77777777" w:rsidR="008127B4" w:rsidRDefault="008127B4">
      <w:pPr>
        <w:pStyle w:val="a3"/>
        <w:spacing w:before="10"/>
        <w:rPr>
          <w:rFonts w:ascii="Courier New"/>
          <w:sz w:val="11"/>
        </w:rPr>
      </w:pPr>
    </w:p>
    <w:p w14:paraId="3C5BD2E2" w14:textId="77777777" w:rsidR="008127B4" w:rsidRDefault="00C97DE3">
      <w:pPr>
        <w:spacing w:before="94"/>
        <w:ind w:left="1925"/>
        <w:rPr>
          <w:rFonts w:ascii="Courier New"/>
          <w:sz w:val="18"/>
        </w:rPr>
      </w:pPr>
      <w:r>
        <w:rPr>
          <w:rFonts w:ascii="Courier New"/>
          <w:sz w:val="18"/>
        </w:rPr>
        <w:t>private function setStatus(Status $aPostStatus)</w:t>
      </w:r>
    </w:p>
    <w:p w14:paraId="29B5F834" w14:textId="77777777" w:rsidR="008127B4" w:rsidRDefault="00C97DE3">
      <w:pPr>
        <w:spacing w:before="12"/>
        <w:ind w:left="1925"/>
        <w:rPr>
          <w:rFonts w:ascii="Courier New"/>
          <w:sz w:val="18"/>
        </w:rPr>
      </w:pPr>
      <w:r>
        <w:rPr>
          <w:rFonts w:ascii="Courier New"/>
          <w:w w:val="99"/>
          <w:sz w:val="18"/>
        </w:rPr>
        <w:t>{</w:t>
      </w:r>
    </w:p>
    <w:p w14:paraId="44FF9D09" w14:textId="77777777" w:rsidR="008127B4" w:rsidRDefault="00C97DE3">
      <w:pPr>
        <w:spacing w:before="12"/>
        <w:ind w:left="2357"/>
        <w:rPr>
          <w:rFonts w:ascii="Courier New"/>
          <w:sz w:val="18"/>
        </w:rPr>
      </w:pPr>
      <w:r>
        <w:rPr>
          <w:rFonts w:ascii="Courier New"/>
          <w:sz w:val="18"/>
        </w:rPr>
        <w:t>$this-&gt;assertIsAValidPostStatus($aPostStatus);</w:t>
      </w:r>
    </w:p>
    <w:p w14:paraId="1D383A50" w14:textId="77777777" w:rsidR="008127B4" w:rsidRDefault="008127B4">
      <w:pPr>
        <w:pStyle w:val="a3"/>
        <w:spacing w:before="9"/>
        <w:rPr>
          <w:rFonts w:ascii="Courier New"/>
          <w:sz w:val="11"/>
        </w:rPr>
      </w:pPr>
    </w:p>
    <w:p w14:paraId="1121D2F3" w14:textId="77777777" w:rsidR="008127B4" w:rsidRDefault="00C97DE3">
      <w:pPr>
        <w:spacing w:before="95"/>
        <w:ind w:left="2357"/>
        <w:rPr>
          <w:rFonts w:ascii="Courier New"/>
          <w:sz w:val="18"/>
        </w:rPr>
      </w:pPr>
      <w:r>
        <w:rPr>
          <w:rFonts w:ascii="Courier New"/>
          <w:sz w:val="18"/>
        </w:rPr>
        <w:t>$this-&gt;status = $aPostStatus;</w:t>
      </w:r>
    </w:p>
    <w:p w14:paraId="59A67D7B" w14:textId="77777777" w:rsidR="008127B4" w:rsidRDefault="00C97DE3">
      <w:pPr>
        <w:spacing w:before="12"/>
        <w:ind w:left="1925"/>
        <w:rPr>
          <w:rFonts w:ascii="Courier New"/>
          <w:sz w:val="18"/>
        </w:rPr>
      </w:pPr>
      <w:r>
        <w:rPr>
          <w:rFonts w:ascii="Courier New"/>
          <w:w w:val="99"/>
          <w:sz w:val="18"/>
        </w:rPr>
        <w:t>}</w:t>
      </w:r>
    </w:p>
    <w:p w14:paraId="6328C347" w14:textId="77777777" w:rsidR="008127B4" w:rsidRDefault="008127B4">
      <w:pPr>
        <w:rPr>
          <w:rFonts w:ascii="Courier New"/>
          <w:sz w:val="18"/>
        </w:rPr>
        <w:sectPr w:rsidR="008127B4">
          <w:pgSz w:w="10830" w:h="13330"/>
          <w:pgMar w:top="1140" w:right="0" w:bottom="1140" w:left="0" w:header="925" w:footer="941" w:gutter="0"/>
          <w:cols w:space="720"/>
        </w:sectPr>
      </w:pPr>
    </w:p>
    <w:p w14:paraId="2DD874B4" w14:textId="77777777" w:rsidR="008127B4" w:rsidRDefault="008127B4">
      <w:pPr>
        <w:pStyle w:val="a3"/>
        <w:spacing w:before="2"/>
        <w:rPr>
          <w:rFonts w:ascii="Courier New"/>
          <w:sz w:val="17"/>
        </w:rPr>
      </w:pPr>
    </w:p>
    <w:p w14:paraId="6401E52C" w14:textId="77777777" w:rsidR="008127B4" w:rsidRDefault="00C97DE3">
      <w:pPr>
        <w:spacing w:before="94"/>
        <w:ind w:left="1925"/>
        <w:rPr>
          <w:rFonts w:ascii="Courier New"/>
          <w:sz w:val="18"/>
        </w:rPr>
      </w:pPr>
      <w:r>
        <w:rPr>
          <w:rFonts w:ascii="Courier New"/>
          <w:sz w:val="18"/>
        </w:rPr>
        <w:t>private function createdAt(DateTimeImmutable $aDate)</w:t>
      </w:r>
    </w:p>
    <w:p w14:paraId="37C1A346" w14:textId="77777777" w:rsidR="008127B4" w:rsidRDefault="00C97DE3">
      <w:pPr>
        <w:spacing w:before="12"/>
        <w:ind w:left="1925"/>
        <w:rPr>
          <w:rFonts w:ascii="Courier New"/>
          <w:sz w:val="18"/>
        </w:rPr>
      </w:pPr>
      <w:r>
        <w:rPr>
          <w:rFonts w:ascii="Courier New"/>
          <w:w w:val="99"/>
          <w:sz w:val="18"/>
        </w:rPr>
        <w:t>{</w:t>
      </w:r>
    </w:p>
    <w:p w14:paraId="1AA1898D" w14:textId="77777777" w:rsidR="008127B4" w:rsidRDefault="00C97DE3">
      <w:pPr>
        <w:spacing w:before="12"/>
        <w:ind w:left="2357"/>
        <w:rPr>
          <w:rFonts w:ascii="Courier New"/>
          <w:sz w:val="18"/>
        </w:rPr>
      </w:pPr>
      <w:r>
        <w:rPr>
          <w:rFonts w:ascii="Courier New"/>
          <w:sz w:val="18"/>
        </w:rPr>
        <w:t>$this-&gt;assertIsAValidDate($aDate);</w:t>
      </w:r>
    </w:p>
    <w:p w14:paraId="4226A6E3" w14:textId="77777777" w:rsidR="008127B4" w:rsidRDefault="008127B4">
      <w:pPr>
        <w:pStyle w:val="a3"/>
        <w:spacing w:before="9"/>
        <w:rPr>
          <w:rFonts w:ascii="Courier New"/>
          <w:sz w:val="11"/>
        </w:rPr>
      </w:pPr>
    </w:p>
    <w:p w14:paraId="5FDD22F0" w14:textId="77777777" w:rsidR="008127B4" w:rsidRDefault="00C97DE3">
      <w:pPr>
        <w:spacing w:before="95"/>
        <w:ind w:left="2357"/>
        <w:rPr>
          <w:rFonts w:ascii="Courier New"/>
          <w:sz w:val="18"/>
        </w:rPr>
      </w:pPr>
      <w:r>
        <w:rPr>
          <w:rFonts w:ascii="Courier New"/>
          <w:sz w:val="18"/>
        </w:rPr>
        <w:t>$this-&gt;createdAt = $aDate;</w:t>
      </w:r>
    </w:p>
    <w:p w14:paraId="41922E2C" w14:textId="77777777" w:rsidR="008127B4" w:rsidRDefault="00C97DE3">
      <w:pPr>
        <w:spacing w:before="12"/>
        <w:ind w:left="1925"/>
        <w:rPr>
          <w:rFonts w:ascii="Courier New"/>
          <w:sz w:val="18"/>
        </w:rPr>
      </w:pPr>
      <w:r>
        <w:rPr>
          <w:rFonts w:ascii="Courier New"/>
          <w:w w:val="99"/>
          <w:sz w:val="18"/>
        </w:rPr>
        <w:t>}</w:t>
      </w:r>
    </w:p>
    <w:p w14:paraId="200237C9" w14:textId="77777777" w:rsidR="008127B4" w:rsidRDefault="008127B4">
      <w:pPr>
        <w:pStyle w:val="a3"/>
        <w:spacing w:before="9"/>
        <w:rPr>
          <w:rFonts w:ascii="Courier New"/>
          <w:sz w:val="11"/>
        </w:rPr>
      </w:pPr>
    </w:p>
    <w:p w14:paraId="1022DFC8" w14:textId="77777777" w:rsidR="008127B4" w:rsidRDefault="00C97DE3">
      <w:pPr>
        <w:spacing w:before="94"/>
        <w:ind w:left="1925"/>
        <w:rPr>
          <w:rFonts w:ascii="Courier New"/>
          <w:sz w:val="18"/>
        </w:rPr>
      </w:pPr>
      <w:r>
        <w:rPr>
          <w:rFonts w:ascii="Courier New"/>
          <w:sz w:val="18"/>
        </w:rPr>
        <w:t>private function publishedAt(DateTimeImmutable $aDate)</w:t>
      </w:r>
    </w:p>
    <w:p w14:paraId="24EFB341" w14:textId="77777777" w:rsidR="008127B4" w:rsidRDefault="00C97DE3">
      <w:pPr>
        <w:spacing w:before="12"/>
        <w:ind w:left="1925"/>
        <w:rPr>
          <w:rFonts w:ascii="Courier New"/>
          <w:sz w:val="18"/>
        </w:rPr>
      </w:pPr>
      <w:r>
        <w:rPr>
          <w:rFonts w:ascii="Courier New"/>
          <w:w w:val="99"/>
          <w:sz w:val="18"/>
        </w:rPr>
        <w:t>{</w:t>
      </w:r>
    </w:p>
    <w:p w14:paraId="1ABC95EA" w14:textId="77777777" w:rsidR="008127B4" w:rsidRDefault="00C97DE3">
      <w:pPr>
        <w:spacing w:before="12"/>
        <w:ind w:left="2357"/>
        <w:rPr>
          <w:rFonts w:ascii="Courier New"/>
          <w:sz w:val="18"/>
        </w:rPr>
      </w:pPr>
      <w:r>
        <w:rPr>
          <w:rFonts w:ascii="Courier New"/>
          <w:sz w:val="18"/>
        </w:rPr>
        <w:t>$this-&gt;assertIsAValidDate($aDate);</w:t>
      </w:r>
    </w:p>
    <w:p w14:paraId="4FCFE88E" w14:textId="77777777" w:rsidR="008127B4" w:rsidRDefault="008127B4">
      <w:pPr>
        <w:pStyle w:val="a3"/>
        <w:spacing w:before="10"/>
        <w:rPr>
          <w:rFonts w:ascii="Courier New"/>
          <w:sz w:val="11"/>
        </w:rPr>
      </w:pPr>
    </w:p>
    <w:p w14:paraId="7619726A" w14:textId="77777777" w:rsidR="008127B4" w:rsidRDefault="00C97DE3">
      <w:pPr>
        <w:spacing w:before="94"/>
        <w:ind w:left="2357"/>
        <w:rPr>
          <w:rFonts w:ascii="Courier New"/>
          <w:sz w:val="18"/>
        </w:rPr>
      </w:pPr>
      <w:r>
        <w:rPr>
          <w:rFonts w:ascii="Courier New"/>
          <w:sz w:val="18"/>
        </w:rPr>
        <w:t>$this-&gt;publishedAt = $aDate;</w:t>
      </w:r>
    </w:p>
    <w:p w14:paraId="49473CC0" w14:textId="77777777" w:rsidR="008127B4" w:rsidRDefault="00C97DE3">
      <w:pPr>
        <w:spacing w:before="12"/>
        <w:ind w:left="1925"/>
        <w:rPr>
          <w:rFonts w:ascii="Courier New"/>
          <w:sz w:val="18"/>
        </w:rPr>
      </w:pPr>
      <w:r>
        <w:rPr>
          <w:rFonts w:ascii="Courier New"/>
          <w:w w:val="99"/>
          <w:sz w:val="18"/>
        </w:rPr>
        <w:t>}</w:t>
      </w:r>
    </w:p>
    <w:p w14:paraId="4CF26F7C" w14:textId="77777777" w:rsidR="008127B4" w:rsidRDefault="008127B4">
      <w:pPr>
        <w:pStyle w:val="a3"/>
        <w:spacing w:before="9"/>
        <w:rPr>
          <w:rFonts w:ascii="Courier New"/>
          <w:sz w:val="11"/>
        </w:rPr>
      </w:pPr>
    </w:p>
    <w:p w14:paraId="0BABCACE" w14:textId="77777777" w:rsidR="008127B4" w:rsidRDefault="00C97DE3">
      <w:pPr>
        <w:spacing w:before="95"/>
        <w:ind w:left="1925"/>
        <w:rPr>
          <w:rFonts w:ascii="Courier New"/>
          <w:sz w:val="18"/>
        </w:rPr>
      </w:pPr>
      <w:r>
        <w:rPr>
          <w:rFonts w:ascii="Courier New"/>
          <w:sz w:val="18"/>
        </w:rPr>
        <w:t>public function publish()</w:t>
      </w:r>
    </w:p>
    <w:p w14:paraId="589003BF" w14:textId="77777777" w:rsidR="008127B4" w:rsidRDefault="00C97DE3">
      <w:pPr>
        <w:spacing w:before="12"/>
        <w:ind w:left="1925"/>
        <w:rPr>
          <w:rFonts w:ascii="Courier New"/>
          <w:sz w:val="18"/>
        </w:rPr>
      </w:pPr>
      <w:r>
        <w:rPr>
          <w:rFonts w:ascii="Courier New"/>
          <w:w w:val="99"/>
          <w:sz w:val="18"/>
        </w:rPr>
        <w:t>{</w:t>
      </w:r>
    </w:p>
    <w:p w14:paraId="27EC9818" w14:textId="77777777" w:rsidR="008127B4" w:rsidRDefault="00C97DE3">
      <w:pPr>
        <w:spacing w:before="12"/>
        <w:ind w:left="2357"/>
        <w:rPr>
          <w:rFonts w:ascii="Courier New"/>
          <w:sz w:val="18"/>
        </w:rPr>
      </w:pPr>
      <w:r>
        <w:rPr>
          <w:rFonts w:ascii="Courier New"/>
          <w:sz w:val="18"/>
        </w:rPr>
        <w:t>$this-&gt;setStatus(Status::published());</w:t>
      </w:r>
    </w:p>
    <w:p w14:paraId="3A93A52A" w14:textId="77777777" w:rsidR="008127B4" w:rsidRDefault="00C97DE3">
      <w:pPr>
        <w:spacing w:before="12"/>
        <w:ind w:left="2357"/>
        <w:rPr>
          <w:rFonts w:ascii="Courier New"/>
          <w:sz w:val="18"/>
        </w:rPr>
      </w:pPr>
      <w:r>
        <w:rPr>
          <w:rFonts w:ascii="Courier New"/>
          <w:sz w:val="18"/>
        </w:rPr>
        <w:t>$this-&gt;publishedAt(new DateTimeImmutable());</w:t>
      </w:r>
    </w:p>
    <w:p w14:paraId="4D340AEF" w14:textId="77777777" w:rsidR="008127B4" w:rsidRDefault="00C97DE3">
      <w:pPr>
        <w:spacing w:before="12"/>
        <w:ind w:left="1925"/>
        <w:rPr>
          <w:rFonts w:ascii="Courier New"/>
          <w:sz w:val="18"/>
        </w:rPr>
      </w:pPr>
      <w:r>
        <w:rPr>
          <w:rFonts w:ascii="Courier New"/>
          <w:w w:val="99"/>
          <w:sz w:val="18"/>
        </w:rPr>
        <w:t>}</w:t>
      </w:r>
    </w:p>
    <w:p w14:paraId="60944206" w14:textId="77777777" w:rsidR="008127B4" w:rsidRDefault="008127B4">
      <w:pPr>
        <w:pStyle w:val="a3"/>
        <w:spacing w:before="9"/>
        <w:rPr>
          <w:rFonts w:ascii="Courier New"/>
          <w:sz w:val="11"/>
        </w:rPr>
      </w:pPr>
    </w:p>
    <w:p w14:paraId="32B5B9CC" w14:textId="77777777" w:rsidR="008127B4" w:rsidRDefault="00C97DE3">
      <w:pPr>
        <w:spacing w:before="94"/>
        <w:ind w:left="1925"/>
        <w:rPr>
          <w:rFonts w:ascii="Courier New"/>
          <w:sz w:val="18"/>
        </w:rPr>
      </w:pPr>
      <w:r>
        <w:rPr>
          <w:rFonts w:ascii="Courier New"/>
          <w:sz w:val="18"/>
        </w:rPr>
        <w:t>public function unpublish()</w:t>
      </w:r>
    </w:p>
    <w:p w14:paraId="00A583E1" w14:textId="77777777" w:rsidR="008127B4" w:rsidRDefault="00C97DE3">
      <w:pPr>
        <w:spacing w:before="12"/>
        <w:ind w:left="1925"/>
        <w:rPr>
          <w:rFonts w:ascii="Courier New"/>
          <w:sz w:val="18"/>
        </w:rPr>
      </w:pPr>
      <w:r>
        <w:rPr>
          <w:rFonts w:ascii="Courier New"/>
          <w:w w:val="99"/>
          <w:sz w:val="18"/>
        </w:rPr>
        <w:t>{</w:t>
      </w:r>
    </w:p>
    <w:p w14:paraId="68C10E20" w14:textId="77777777" w:rsidR="008127B4" w:rsidRDefault="00C97DE3">
      <w:pPr>
        <w:spacing w:before="13"/>
        <w:ind w:left="2357"/>
        <w:rPr>
          <w:rFonts w:ascii="Courier New"/>
          <w:sz w:val="18"/>
        </w:rPr>
      </w:pPr>
      <w:r>
        <w:rPr>
          <w:rFonts w:ascii="Courier New"/>
          <w:sz w:val="18"/>
        </w:rPr>
        <w:t>$this-&gt;setStatus(Status::draft());</w:t>
      </w:r>
    </w:p>
    <w:p w14:paraId="5147D517" w14:textId="77777777" w:rsidR="008127B4" w:rsidRDefault="00C97DE3">
      <w:pPr>
        <w:spacing w:before="12"/>
        <w:ind w:left="2357"/>
        <w:rPr>
          <w:rFonts w:ascii="Courier New"/>
          <w:sz w:val="18"/>
        </w:rPr>
      </w:pPr>
      <w:r>
        <w:rPr>
          <w:rFonts w:ascii="Courier New"/>
          <w:sz w:val="18"/>
        </w:rPr>
        <w:t>$this-&gt;publishedAt = null ;</w:t>
      </w:r>
    </w:p>
    <w:p w14:paraId="4BC6B523" w14:textId="77777777" w:rsidR="008127B4" w:rsidRDefault="00C97DE3">
      <w:pPr>
        <w:spacing w:before="12"/>
        <w:ind w:left="1925"/>
        <w:rPr>
          <w:rFonts w:ascii="Courier New"/>
          <w:sz w:val="18"/>
        </w:rPr>
      </w:pPr>
      <w:r>
        <w:rPr>
          <w:rFonts w:ascii="Courier New"/>
          <w:w w:val="99"/>
          <w:sz w:val="18"/>
        </w:rPr>
        <w:t>}</w:t>
      </w:r>
    </w:p>
    <w:p w14:paraId="211FDB21" w14:textId="77777777" w:rsidR="008127B4" w:rsidRDefault="008127B4">
      <w:pPr>
        <w:pStyle w:val="a3"/>
        <w:spacing w:before="9"/>
        <w:rPr>
          <w:rFonts w:ascii="Courier New"/>
          <w:sz w:val="11"/>
        </w:rPr>
      </w:pPr>
    </w:p>
    <w:p w14:paraId="5E264B8A" w14:textId="77777777" w:rsidR="008127B4" w:rsidRDefault="00C97DE3">
      <w:pPr>
        <w:spacing w:before="94"/>
        <w:ind w:left="1925"/>
        <w:rPr>
          <w:rFonts w:ascii="Courier New"/>
          <w:sz w:val="18"/>
        </w:rPr>
      </w:pPr>
      <w:r>
        <w:rPr>
          <w:rFonts w:ascii="Courier New"/>
          <w:sz w:val="18"/>
        </w:rPr>
        <w:t>public function isPublished()</w:t>
      </w:r>
    </w:p>
    <w:p w14:paraId="7E2CE311" w14:textId="77777777" w:rsidR="008127B4" w:rsidRDefault="00C97DE3">
      <w:pPr>
        <w:spacing w:before="12"/>
        <w:ind w:left="1925"/>
        <w:rPr>
          <w:rFonts w:ascii="Courier New"/>
          <w:sz w:val="18"/>
        </w:rPr>
      </w:pPr>
      <w:r>
        <w:rPr>
          <w:rFonts w:ascii="Courier New"/>
          <w:w w:val="99"/>
          <w:sz w:val="18"/>
        </w:rPr>
        <w:t>{</w:t>
      </w:r>
    </w:p>
    <w:p w14:paraId="1B0FFFA2" w14:textId="77777777" w:rsidR="008127B4" w:rsidRDefault="00C97DE3">
      <w:pPr>
        <w:spacing w:before="12"/>
        <w:ind w:left="2357"/>
        <w:rPr>
          <w:rFonts w:ascii="Courier New"/>
          <w:sz w:val="18"/>
        </w:rPr>
      </w:pPr>
      <w:r>
        <w:rPr>
          <w:rFonts w:ascii="Courier New"/>
          <w:sz w:val="18"/>
        </w:rPr>
        <w:t>return $this-&gt;status-&gt;equalsTo(Status::published());</w:t>
      </w:r>
    </w:p>
    <w:p w14:paraId="4FCEB873" w14:textId="77777777" w:rsidR="008127B4" w:rsidRDefault="00C97DE3">
      <w:pPr>
        <w:spacing w:before="13"/>
        <w:ind w:left="1925"/>
        <w:rPr>
          <w:rFonts w:ascii="Courier New"/>
          <w:sz w:val="18"/>
        </w:rPr>
      </w:pPr>
      <w:r>
        <w:rPr>
          <w:rFonts w:ascii="Courier New"/>
          <w:w w:val="99"/>
          <w:sz w:val="18"/>
        </w:rPr>
        <w:t>}</w:t>
      </w:r>
    </w:p>
    <w:p w14:paraId="4887025F" w14:textId="77777777" w:rsidR="008127B4" w:rsidRDefault="008127B4">
      <w:pPr>
        <w:pStyle w:val="a3"/>
        <w:spacing w:before="9"/>
        <w:rPr>
          <w:rFonts w:ascii="Courier New"/>
          <w:sz w:val="11"/>
        </w:rPr>
      </w:pPr>
    </w:p>
    <w:p w14:paraId="7E72D43E" w14:textId="77777777" w:rsidR="008127B4" w:rsidRDefault="00C97DE3">
      <w:pPr>
        <w:spacing w:before="94"/>
        <w:ind w:left="1925"/>
        <w:rPr>
          <w:rFonts w:ascii="Courier New"/>
          <w:sz w:val="18"/>
        </w:rPr>
      </w:pPr>
      <w:r>
        <w:rPr>
          <w:rFonts w:ascii="Courier New"/>
          <w:sz w:val="18"/>
        </w:rPr>
        <w:t>public function publicationDate()</w:t>
      </w:r>
    </w:p>
    <w:p w14:paraId="164557A5" w14:textId="77777777" w:rsidR="008127B4" w:rsidRDefault="00C97DE3">
      <w:pPr>
        <w:spacing w:before="12"/>
        <w:ind w:left="1925"/>
        <w:rPr>
          <w:rFonts w:ascii="Courier New"/>
          <w:sz w:val="18"/>
        </w:rPr>
      </w:pPr>
      <w:r>
        <w:rPr>
          <w:rFonts w:ascii="Courier New"/>
          <w:w w:val="99"/>
          <w:sz w:val="18"/>
        </w:rPr>
        <w:t>{</w:t>
      </w:r>
    </w:p>
    <w:p w14:paraId="7D401800" w14:textId="77777777" w:rsidR="008127B4" w:rsidRDefault="00C97DE3">
      <w:pPr>
        <w:spacing w:before="12"/>
        <w:ind w:left="2357"/>
        <w:rPr>
          <w:rFonts w:ascii="Courier New"/>
          <w:sz w:val="18"/>
        </w:rPr>
      </w:pPr>
      <w:r>
        <w:rPr>
          <w:rFonts w:ascii="Courier New"/>
          <w:sz w:val="18"/>
        </w:rPr>
        <w:t>return $this-&gt;publishedAt;</w:t>
      </w:r>
    </w:p>
    <w:p w14:paraId="1EE5A7A5" w14:textId="77777777" w:rsidR="008127B4" w:rsidRDefault="00C97DE3">
      <w:pPr>
        <w:spacing w:before="12"/>
        <w:ind w:left="1925"/>
        <w:rPr>
          <w:rFonts w:ascii="Courier New"/>
          <w:sz w:val="18"/>
        </w:rPr>
      </w:pPr>
      <w:r>
        <w:rPr>
          <w:rFonts w:ascii="Courier New"/>
          <w:w w:val="99"/>
          <w:sz w:val="18"/>
        </w:rPr>
        <w:t>}</w:t>
      </w:r>
    </w:p>
    <w:p w14:paraId="6B5D314B" w14:textId="77777777" w:rsidR="008127B4" w:rsidRDefault="00C97DE3">
      <w:pPr>
        <w:spacing w:before="12"/>
        <w:ind w:left="1493"/>
        <w:rPr>
          <w:rFonts w:ascii="Courier New"/>
          <w:sz w:val="18"/>
        </w:rPr>
      </w:pPr>
      <w:r>
        <w:rPr>
          <w:rFonts w:ascii="Courier New"/>
          <w:w w:val="99"/>
          <w:sz w:val="18"/>
        </w:rPr>
        <w:t>}</w:t>
      </w:r>
    </w:p>
    <w:p w14:paraId="7138E79B" w14:textId="77777777" w:rsidR="008127B4" w:rsidRDefault="008127B4">
      <w:pPr>
        <w:pStyle w:val="a3"/>
        <w:spacing w:before="10"/>
        <w:rPr>
          <w:rFonts w:ascii="Courier New"/>
          <w:sz w:val="11"/>
        </w:rPr>
      </w:pPr>
    </w:p>
    <w:p w14:paraId="2F1A0BBD" w14:textId="77777777" w:rsidR="008127B4" w:rsidRDefault="00C97DE3">
      <w:pPr>
        <w:spacing w:before="94"/>
        <w:ind w:left="1493"/>
        <w:rPr>
          <w:rFonts w:ascii="Courier New"/>
          <w:sz w:val="18"/>
        </w:rPr>
      </w:pPr>
      <w:r>
        <w:rPr>
          <w:rFonts w:ascii="Courier New"/>
          <w:sz w:val="18"/>
        </w:rPr>
        <w:t>class Status</w:t>
      </w:r>
    </w:p>
    <w:p w14:paraId="154110D4" w14:textId="77777777" w:rsidR="008127B4" w:rsidRDefault="00C97DE3">
      <w:pPr>
        <w:spacing w:before="12"/>
        <w:ind w:left="1493"/>
        <w:rPr>
          <w:rFonts w:ascii="Courier New"/>
          <w:sz w:val="18"/>
        </w:rPr>
      </w:pPr>
      <w:r>
        <w:rPr>
          <w:rFonts w:ascii="Courier New"/>
          <w:w w:val="99"/>
          <w:sz w:val="18"/>
        </w:rPr>
        <w:t>{</w:t>
      </w:r>
    </w:p>
    <w:p w14:paraId="7C2F4D35" w14:textId="77777777" w:rsidR="008127B4" w:rsidRDefault="00C97DE3">
      <w:pPr>
        <w:spacing w:before="12"/>
        <w:ind w:left="1925"/>
        <w:rPr>
          <w:rFonts w:ascii="Courier New"/>
          <w:sz w:val="18"/>
        </w:rPr>
      </w:pPr>
      <w:r>
        <w:rPr>
          <w:rFonts w:ascii="Courier New"/>
          <w:sz w:val="18"/>
        </w:rPr>
        <w:t>const PUBLISHED = 10;</w:t>
      </w:r>
    </w:p>
    <w:p w14:paraId="3DB1F34C" w14:textId="77777777" w:rsidR="008127B4" w:rsidRDefault="00C97DE3">
      <w:pPr>
        <w:spacing w:before="12" w:line="508" w:lineRule="auto"/>
        <w:ind w:left="1925" w:right="7048"/>
        <w:rPr>
          <w:rFonts w:ascii="Courier New"/>
          <w:sz w:val="18"/>
        </w:rPr>
      </w:pPr>
      <w:r>
        <w:rPr>
          <w:rFonts w:ascii="Courier New"/>
          <w:sz w:val="18"/>
        </w:rPr>
        <w:t>const DRAFT = 20; private $status;</w:t>
      </w:r>
    </w:p>
    <w:p w14:paraId="6ECF8CFD" w14:textId="77777777" w:rsidR="008127B4" w:rsidRDefault="00C97DE3">
      <w:pPr>
        <w:spacing w:line="203" w:lineRule="exact"/>
        <w:ind w:left="1925"/>
        <w:rPr>
          <w:rFonts w:ascii="Courier New"/>
          <w:sz w:val="18"/>
        </w:rPr>
      </w:pPr>
      <w:r>
        <w:rPr>
          <w:rFonts w:ascii="Courier New"/>
          <w:sz w:val="18"/>
        </w:rPr>
        <w:t>public static function published()</w:t>
      </w:r>
    </w:p>
    <w:p w14:paraId="2B60B2B5" w14:textId="77777777" w:rsidR="008127B4" w:rsidRDefault="00C97DE3">
      <w:pPr>
        <w:spacing w:before="12"/>
        <w:ind w:left="1925"/>
        <w:rPr>
          <w:rFonts w:ascii="Courier New"/>
          <w:sz w:val="18"/>
        </w:rPr>
      </w:pPr>
      <w:r>
        <w:rPr>
          <w:rFonts w:ascii="Courier New"/>
          <w:w w:val="99"/>
          <w:sz w:val="18"/>
        </w:rPr>
        <w:t>{</w:t>
      </w:r>
    </w:p>
    <w:p w14:paraId="37B499B4" w14:textId="77777777" w:rsidR="008127B4" w:rsidRDefault="00C97DE3">
      <w:pPr>
        <w:spacing w:before="12"/>
        <w:ind w:left="2357"/>
        <w:rPr>
          <w:rFonts w:ascii="Courier New"/>
          <w:sz w:val="18"/>
        </w:rPr>
      </w:pPr>
      <w:r>
        <w:rPr>
          <w:rFonts w:ascii="Courier New"/>
          <w:sz w:val="18"/>
        </w:rPr>
        <w:t>return new self(self::PUBLISHED);</w:t>
      </w:r>
    </w:p>
    <w:p w14:paraId="267960F7" w14:textId="77777777" w:rsidR="008127B4" w:rsidRDefault="00C97DE3">
      <w:pPr>
        <w:spacing w:before="12"/>
        <w:ind w:left="1925"/>
        <w:rPr>
          <w:rFonts w:ascii="Courier New"/>
          <w:sz w:val="18"/>
        </w:rPr>
      </w:pPr>
      <w:r>
        <w:rPr>
          <w:rFonts w:ascii="Courier New"/>
          <w:w w:val="99"/>
          <w:sz w:val="18"/>
        </w:rPr>
        <w:t>}</w:t>
      </w:r>
    </w:p>
    <w:p w14:paraId="19899DA7" w14:textId="77777777" w:rsidR="008127B4" w:rsidRDefault="008127B4">
      <w:pPr>
        <w:rPr>
          <w:rFonts w:ascii="Courier New"/>
          <w:sz w:val="18"/>
        </w:rPr>
        <w:sectPr w:rsidR="008127B4">
          <w:pgSz w:w="10830" w:h="13330"/>
          <w:pgMar w:top="1140" w:right="0" w:bottom="1140" w:left="0" w:header="925" w:footer="941" w:gutter="0"/>
          <w:cols w:space="720"/>
        </w:sectPr>
      </w:pPr>
    </w:p>
    <w:p w14:paraId="4F71D2CE" w14:textId="77777777" w:rsidR="008127B4" w:rsidRDefault="008127B4">
      <w:pPr>
        <w:pStyle w:val="a3"/>
        <w:spacing w:before="2"/>
        <w:rPr>
          <w:rFonts w:ascii="Courier New"/>
          <w:sz w:val="17"/>
        </w:rPr>
      </w:pPr>
    </w:p>
    <w:p w14:paraId="5CB0F915" w14:textId="77777777" w:rsidR="008127B4" w:rsidRDefault="00C97DE3">
      <w:pPr>
        <w:spacing w:before="94"/>
        <w:ind w:left="1925"/>
        <w:rPr>
          <w:rFonts w:ascii="Courier New"/>
          <w:sz w:val="18"/>
        </w:rPr>
      </w:pPr>
      <w:r>
        <w:rPr>
          <w:rFonts w:ascii="Courier New"/>
          <w:sz w:val="18"/>
        </w:rPr>
        <w:t>public static function draft()</w:t>
      </w:r>
    </w:p>
    <w:p w14:paraId="0C508914" w14:textId="77777777" w:rsidR="008127B4" w:rsidRDefault="00C97DE3">
      <w:pPr>
        <w:spacing w:before="12"/>
        <w:ind w:left="1925"/>
        <w:rPr>
          <w:rFonts w:ascii="Courier New"/>
          <w:sz w:val="18"/>
        </w:rPr>
      </w:pPr>
      <w:r>
        <w:rPr>
          <w:rFonts w:ascii="Courier New"/>
          <w:w w:val="99"/>
          <w:sz w:val="18"/>
        </w:rPr>
        <w:t>{</w:t>
      </w:r>
    </w:p>
    <w:p w14:paraId="08A76DB4" w14:textId="77777777" w:rsidR="008127B4" w:rsidRDefault="00C97DE3">
      <w:pPr>
        <w:spacing w:before="12"/>
        <w:ind w:left="2357"/>
        <w:rPr>
          <w:rFonts w:ascii="Courier New"/>
          <w:sz w:val="18"/>
        </w:rPr>
      </w:pPr>
      <w:r>
        <w:rPr>
          <w:rFonts w:ascii="Courier New"/>
          <w:sz w:val="18"/>
        </w:rPr>
        <w:t>return new self(self::DRAFT);</w:t>
      </w:r>
    </w:p>
    <w:p w14:paraId="1A285707" w14:textId="77777777" w:rsidR="008127B4" w:rsidRDefault="00C97DE3">
      <w:pPr>
        <w:spacing w:before="12"/>
        <w:ind w:left="1925"/>
        <w:rPr>
          <w:rFonts w:ascii="Courier New"/>
          <w:sz w:val="18"/>
        </w:rPr>
      </w:pPr>
      <w:r>
        <w:rPr>
          <w:rFonts w:ascii="Courier New"/>
          <w:w w:val="99"/>
          <w:sz w:val="18"/>
        </w:rPr>
        <w:t>}</w:t>
      </w:r>
    </w:p>
    <w:p w14:paraId="189F69B5" w14:textId="77777777" w:rsidR="008127B4" w:rsidRDefault="008127B4">
      <w:pPr>
        <w:pStyle w:val="a3"/>
        <w:spacing w:before="4"/>
        <w:rPr>
          <w:rFonts w:ascii="Courier New"/>
          <w:sz w:val="10"/>
        </w:rPr>
      </w:pPr>
    </w:p>
    <w:p w14:paraId="36A70724" w14:textId="77777777" w:rsidR="008127B4" w:rsidRDefault="00C97DE3">
      <w:pPr>
        <w:spacing w:before="111"/>
        <w:ind w:left="1925"/>
        <w:rPr>
          <w:rFonts w:ascii="Courier New"/>
          <w:sz w:val="18"/>
        </w:rPr>
      </w:pPr>
      <w:r>
        <w:rPr>
          <w:rFonts w:ascii="Courier New"/>
          <w:sz w:val="18"/>
        </w:rPr>
        <w:t>private function</w:t>
      </w:r>
      <w:r>
        <w:rPr>
          <w:rFonts w:ascii="Courier New"/>
          <w:spacing w:val="105"/>
          <w:sz w:val="18"/>
          <w:u w:val="single"/>
        </w:rPr>
        <w:t xml:space="preserve"> </w:t>
      </w:r>
      <w:r>
        <w:rPr>
          <w:rFonts w:ascii="Courier New"/>
          <w:sz w:val="18"/>
        </w:rPr>
        <w:t>construct($aStatus)</w:t>
      </w:r>
    </w:p>
    <w:p w14:paraId="40C9C75F" w14:textId="77777777" w:rsidR="008127B4" w:rsidRDefault="00C97DE3">
      <w:pPr>
        <w:spacing w:before="12"/>
        <w:ind w:left="1925"/>
        <w:rPr>
          <w:rFonts w:ascii="Courier New"/>
          <w:sz w:val="18"/>
        </w:rPr>
      </w:pPr>
      <w:r>
        <w:rPr>
          <w:rFonts w:ascii="Courier New"/>
          <w:w w:val="99"/>
          <w:sz w:val="18"/>
        </w:rPr>
        <w:t>{</w:t>
      </w:r>
    </w:p>
    <w:p w14:paraId="17F25271" w14:textId="77777777" w:rsidR="008127B4" w:rsidRDefault="00C97DE3">
      <w:pPr>
        <w:spacing w:before="12"/>
        <w:ind w:left="2357"/>
        <w:rPr>
          <w:rFonts w:ascii="Courier New"/>
          <w:sz w:val="18"/>
        </w:rPr>
      </w:pPr>
      <w:r>
        <w:rPr>
          <w:rFonts w:ascii="Courier New"/>
          <w:sz w:val="18"/>
        </w:rPr>
        <w:t>$this-&gt;status = $aStatus;</w:t>
      </w:r>
    </w:p>
    <w:p w14:paraId="4651851A" w14:textId="77777777" w:rsidR="008127B4" w:rsidRDefault="00C97DE3">
      <w:pPr>
        <w:spacing w:before="12"/>
        <w:ind w:left="1925"/>
        <w:rPr>
          <w:rFonts w:ascii="Courier New"/>
          <w:sz w:val="18"/>
        </w:rPr>
      </w:pPr>
      <w:r>
        <w:rPr>
          <w:rFonts w:ascii="Courier New"/>
          <w:w w:val="99"/>
          <w:sz w:val="18"/>
        </w:rPr>
        <w:t>}</w:t>
      </w:r>
    </w:p>
    <w:p w14:paraId="406C1E4C" w14:textId="77777777" w:rsidR="008127B4" w:rsidRDefault="008127B4">
      <w:pPr>
        <w:pStyle w:val="a3"/>
        <w:spacing w:before="10"/>
        <w:rPr>
          <w:rFonts w:ascii="Courier New"/>
          <w:sz w:val="11"/>
        </w:rPr>
      </w:pPr>
    </w:p>
    <w:p w14:paraId="0ED31A03" w14:textId="77777777" w:rsidR="008127B4" w:rsidRDefault="00C97DE3">
      <w:pPr>
        <w:spacing w:before="94"/>
        <w:ind w:left="1925"/>
        <w:rPr>
          <w:rFonts w:ascii="Courier New"/>
          <w:sz w:val="18"/>
        </w:rPr>
      </w:pPr>
      <w:r>
        <w:rPr>
          <w:rFonts w:ascii="Courier New"/>
          <w:sz w:val="18"/>
        </w:rPr>
        <w:t>public function equalsTo(self $aStatus)</w:t>
      </w:r>
    </w:p>
    <w:p w14:paraId="539994BE" w14:textId="77777777" w:rsidR="008127B4" w:rsidRDefault="00C97DE3">
      <w:pPr>
        <w:spacing w:before="12"/>
        <w:ind w:left="1925"/>
        <w:rPr>
          <w:rFonts w:ascii="Courier New"/>
          <w:sz w:val="18"/>
        </w:rPr>
      </w:pPr>
      <w:r>
        <w:rPr>
          <w:rFonts w:ascii="Courier New"/>
          <w:w w:val="99"/>
          <w:sz w:val="18"/>
        </w:rPr>
        <w:t>{</w:t>
      </w:r>
    </w:p>
    <w:p w14:paraId="45EC2AF1" w14:textId="77777777" w:rsidR="008127B4" w:rsidRDefault="00C97DE3">
      <w:pPr>
        <w:spacing w:before="12"/>
        <w:ind w:left="2357"/>
        <w:rPr>
          <w:rFonts w:ascii="Courier New"/>
          <w:sz w:val="18"/>
        </w:rPr>
      </w:pPr>
      <w:r>
        <w:rPr>
          <w:rFonts w:ascii="Courier New"/>
          <w:sz w:val="18"/>
        </w:rPr>
        <w:t>return $this-&gt;status === $aStatus-&gt;status;</w:t>
      </w:r>
    </w:p>
    <w:p w14:paraId="10384B4D" w14:textId="77777777" w:rsidR="008127B4" w:rsidRDefault="00C97DE3">
      <w:pPr>
        <w:spacing w:before="12"/>
        <w:ind w:left="1925"/>
        <w:rPr>
          <w:rFonts w:ascii="Courier New"/>
          <w:sz w:val="18"/>
        </w:rPr>
      </w:pPr>
      <w:r>
        <w:rPr>
          <w:rFonts w:ascii="Courier New"/>
          <w:w w:val="99"/>
          <w:sz w:val="18"/>
        </w:rPr>
        <w:t>}</w:t>
      </w:r>
    </w:p>
    <w:p w14:paraId="5AAD8417" w14:textId="77777777" w:rsidR="008127B4" w:rsidRDefault="00C97DE3">
      <w:pPr>
        <w:spacing w:before="12"/>
        <w:ind w:left="1493"/>
        <w:rPr>
          <w:rFonts w:ascii="Courier New"/>
          <w:sz w:val="18"/>
        </w:rPr>
      </w:pPr>
      <w:r>
        <w:rPr>
          <w:rFonts w:ascii="Courier New"/>
          <w:w w:val="99"/>
          <w:sz w:val="18"/>
        </w:rPr>
        <w:t>}</w:t>
      </w:r>
    </w:p>
    <w:p w14:paraId="4DB14C42" w14:textId="77777777" w:rsidR="008127B4" w:rsidRDefault="008127B4">
      <w:pPr>
        <w:pStyle w:val="a3"/>
        <w:spacing w:before="1"/>
        <w:rPr>
          <w:rFonts w:ascii="Courier New"/>
          <w:sz w:val="11"/>
        </w:rPr>
      </w:pPr>
    </w:p>
    <w:p w14:paraId="25C75B04" w14:textId="77777777" w:rsidR="008127B4" w:rsidRDefault="00C97DE3">
      <w:pPr>
        <w:pStyle w:val="a3"/>
        <w:spacing w:before="63"/>
        <w:ind w:left="1133"/>
      </w:pPr>
      <w:r>
        <w:rPr>
          <w:w w:val="105"/>
        </w:rPr>
        <w:t xml:space="preserve">In order to test this Domain Model, we must ensure the test covers all the </w:t>
      </w:r>
      <w:r>
        <w:rPr>
          <w:rFonts w:ascii="Courier New"/>
          <w:w w:val="105"/>
          <w:sz w:val="20"/>
        </w:rPr>
        <w:t>Post</w:t>
      </w:r>
      <w:r>
        <w:rPr>
          <w:rFonts w:ascii="Courier New"/>
          <w:spacing w:val="-83"/>
          <w:w w:val="105"/>
          <w:sz w:val="20"/>
        </w:rPr>
        <w:t xml:space="preserve"> </w:t>
      </w:r>
      <w:r>
        <w:rPr>
          <w:w w:val="105"/>
        </w:rPr>
        <w:t>invariants:</w:t>
      </w:r>
    </w:p>
    <w:p w14:paraId="6BFB7687" w14:textId="77777777" w:rsidR="008127B4" w:rsidRDefault="00C97DE3">
      <w:pPr>
        <w:spacing w:before="192"/>
        <w:ind w:left="1493"/>
        <w:rPr>
          <w:rFonts w:ascii="Courier New"/>
          <w:sz w:val="18"/>
        </w:rPr>
      </w:pPr>
      <w:r>
        <w:rPr>
          <w:rFonts w:ascii="Courier New"/>
          <w:sz w:val="18"/>
        </w:rPr>
        <w:t>class PostTest extends PHPUnit_Framework_TestCase</w:t>
      </w:r>
    </w:p>
    <w:p w14:paraId="28FEFD39" w14:textId="77777777" w:rsidR="008127B4" w:rsidRDefault="00C97DE3">
      <w:pPr>
        <w:spacing w:before="12"/>
        <w:ind w:left="1493"/>
        <w:rPr>
          <w:rFonts w:ascii="Courier New"/>
          <w:sz w:val="18"/>
        </w:rPr>
      </w:pPr>
      <w:r>
        <w:rPr>
          <w:rFonts w:ascii="Courier New"/>
          <w:w w:val="99"/>
          <w:sz w:val="18"/>
        </w:rPr>
        <w:t>{</w:t>
      </w:r>
    </w:p>
    <w:p w14:paraId="59454800" w14:textId="77777777" w:rsidR="008127B4" w:rsidRDefault="00C97DE3">
      <w:pPr>
        <w:spacing w:before="12"/>
        <w:ind w:left="2033"/>
        <w:rPr>
          <w:rFonts w:ascii="Courier New"/>
          <w:sz w:val="18"/>
        </w:rPr>
      </w:pPr>
      <w:r>
        <w:rPr>
          <w:rFonts w:ascii="Courier New"/>
          <w:sz w:val="18"/>
        </w:rPr>
        <w:t>/** @test */</w:t>
      </w:r>
    </w:p>
    <w:p w14:paraId="51E80F1A" w14:textId="77777777" w:rsidR="008127B4" w:rsidRDefault="00C97DE3">
      <w:pPr>
        <w:spacing w:before="13"/>
        <w:ind w:left="2033"/>
        <w:rPr>
          <w:rFonts w:ascii="Courier New"/>
          <w:sz w:val="18"/>
        </w:rPr>
      </w:pPr>
      <w:r>
        <w:rPr>
          <w:rFonts w:ascii="Courier New"/>
          <w:sz w:val="18"/>
        </w:rPr>
        <w:t>public function aNewPostIsNotPublishedByDefault()</w:t>
      </w:r>
    </w:p>
    <w:p w14:paraId="4E982FE3" w14:textId="77777777" w:rsidR="008127B4" w:rsidRDefault="00C97DE3">
      <w:pPr>
        <w:spacing w:before="12"/>
        <w:ind w:left="2033"/>
        <w:rPr>
          <w:rFonts w:ascii="Courier New"/>
          <w:sz w:val="18"/>
        </w:rPr>
      </w:pPr>
      <w:r>
        <w:rPr>
          <w:rFonts w:ascii="Courier New"/>
          <w:w w:val="99"/>
          <w:sz w:val="18"/>
        </w:rPr>
        <w:t>{</w:t>
      </w:r>
    </w:p>
    <w:p w14:paraId="3F71F055" w14:textId="77777777" w:rsidR="008127B4" w:rsidRDefault="00C97DE3">
      <w:pPr>
        <w:spacing w:before="12"/>
        <w:ind w:left="2573"/>
        <w:rPr>
          <w:rFonts w:ascii="Courier New"/>
          <w:sz w:val="18"/>
        </w:rPr>
      </w:pPr>
      <w:r>
        <w:rPr>
          <w:rFonts w:ascii="Courier New"/>
          <w:sz w:val="18"/>
        </w:rPr>
        <w:t>$aPost = new</w:t>
      </w:r>
      <w:r>
        <w:rPr>
          <w:rFonts w:ascii="Courier New"/>
          <w:spacing w:val="-4"/>
          <w:sz w:val="18"/>
        </w:rPr>
        <w:t xml:space="preserve"> </w:t>
      </w:r>
      <w:r>
        <w:rPr>
          <w:rFonts w:ascii="Courier New"/>
          <w:sz w:val="18"/>
        </w:rPr>
        <w:t>Post(</w:t>
      </w:r>
    </w:p>
    <w:p w14:paraId="111DB0B1" w14:textId="77777777" w:rsidR="008127B4" w:rsidRDefault="00C97DE3">
      <w:pPr>
        <w:spacing w:before="12" w:line="254" w:lineRule="auto"/>
        <w:ind w:left="3005" w:right="5968"/>
        <w:rPr>
          <w:rFonts w:ascii="Courier New"/>
          <w:sz w:val="18"/>
        </w:rPr>
      </w:pPr>
      <w:r>
        <w:rPr>
          <w:rFonts w:ascii="Courier New"/>
          <w:sz w:val="18"/>
        </w:rPr>
        <w:t>'A Post Content', 'A Post</w:t>
      </w:r>
      <w:r>
        <w:rPr>
          <w:rFonts w:ascii="Courier New"/>
          <w:spacing w:val="-3"/>
          <w:sz w:val="18"/>
        </w:rPr>
        <w:t xml:space="preserve"> </w:t>
      </w:r>
      <w:r>
        <w:rPr>
          <w:rFonts w:ascii="Courier New"/>
          <w:sz w:val="18"/>
        </w:rPr>
        <w:t>Title'</w:t>
      </w:r>
    </w:p>
    <w:p w14:paraId="3B10388A" w14:textId="77777777" w:rsidR="008127B4" w:rsidRDefault="00C97DE3">
      <w:pPr>
        <w:ind w:left="2573"/>
        <w:rPr>
          <w:rFonts w:ascii="Courier New"/>
          <w:sz w:val="18"/>
        </w:rPr>
      </w:pPr>
      <w:r>
        <w:rPr>
          <w:rFonts w:ascii="Courier New"/>
          <w:sz w:val="18"/>
        </w:rPr>
        <w:t>);</w:t>
      </w:r>
    </w:p>
    <w:p w14:paraId="7855CF7C" w14:textId="77777777" w:rsidR="008127B4" w:rsidRDefault="008127B4">
      <w:pPr>
        <w:pStyle w:val="a3"/>
        <w:spacing w:before="1"/>
        <w:rPr>
          <w:rFonts w:ascii="Courier New"/>
          <w:sz w:val="20"/>
        </w:rPr>
      </w:pPr>
    </w:p>
    <w:p w14:paraId="0F05C195" w14:textId="77777777" w:rsidR="008127B4" w:rsidRDefault="00C97DE3">
      <w:pPr>
        <w:ind w:left="2573"/>
        <w:rPr>
          <w:rFonts w:ascii="Courier New"/>
          <w:sz w:val="18"/>
        </w:rPr>
      </w:pPr>
      <w:r>
        <w:rPr>
          <w:rFonts w:ascii="Courier New"/>
          <w:sz w:val="18"/>
        </w:rPr>
        <w:t>$this-&gt;assertFalse(</w:t>
      </w:r>
    </w:p>
    <w:p w14:paraId="6AE03C94" w14:textId="77777777" w:rsidR="008127B4" w:rsidRDefault="00C97DE3">
      <w:pPr>
        <w:spacing w:before="12"/>
        <w:ind w:left="3005"/>
        <w:rPr>
          <w:rFonts w:ascii="Courier New"/>
          <w:sz w:val="18"/>
        </w:rPr>
      </w:pPr>
      <w:r>
        <w:rPr>
          <w:rFonts w:ascii="Courier New"/>
          <w:sz w:val="18"/>
        </w:rPr>
        <w:t>$aPost-&gt;isPublished()</w:t>
      </w:r>
    </w:p>
    <w:p w14:paraId="3780F699" w14:textId="77777777" w:rsidR="008127B4" w:rsidRDefault="00C97DE3">
      <w:pPr>
        <w:spacing w:before="12"/>
        <w:ind w:left="2573"/>
        <w:rPr>
          <w:rFonts w:ascii="Courier New"/>
          <w:sz w:val="18"/>
        </w:rPr>
      </w:pPr>
      <w:r>
        <w:rPr>
          <w:rFonts w:ascii="Courier New"/>
          <w:sz w:val="18"/>
        </w:rPr>
        <w:t>);</w:t>
      </w:r>
    </w:p>
    <w:p w14:paraId="698116BC" w14:textId="77777777" w:rsidR="008127B4" w:rsidRDefault="008127B4">
      <w:pPr>
        <w:pStyle w:val="a3"/>
        <w:spacing w:before="2"/>
        <w:rPr>
          <w:rFonts w:ascii="Courier New"/>
          <w:sz w:val="20"/>
        </w:rPr>
      </w:pPr>
    </w:p>
    <w:p w14:paraId="18520B42" w14:textId="77777777" w:rsidR="008127B4" w:rsidRDefault="00C97DE3">
      <w:pPr>
        <w:ind w:left="2573"/>
        <w:rPr>
          <w:rFonts w:ascii="Courier New"/>
          <w:sz w:val="18"/>
        </w:rPr>
      </w:pPr>
      <w:r>
        <w:rPr>
          <w:rFonts w:ascii="Courier New"/>
          <w:sz w:val="18"/>
        </w:rPr>
        <w:t>$this-&gt;assertNull(</w:t>
      </w:r>
    </w:p>
    <w:p w14:paraId="1E86981A" w14:textId="77777777" w:rsidR="008127B4" w:rsidRDefault="00C97DE3">
      <w:pPr>
        <w:spacing w:before="12"/>
        <w:ind w:left="3005"/>
        <w:rPr>
          <w:rFonts w:ascii="Courier New"/>
          <w:sz w:val="18"/>
        </w:rPr>
      </w:pPr>
      <w:r>
        <w:rPr>
          <w:rFonts w:ascii="Courier New"/>
          <w:sz w:val="18"/>
        </w:rPr>
        <w:t>$aPost-&gt;publicationDate()</w:t>
      </w:r>
    </w:p>
    <w:p w14:paraId="2C85EEF8" w14:textId="77777777" w:rsidR="008127B4" w:rsidRDefault="00C97DE3">
      <w:pPr>
        <w:spacing w:before="12"/>
        <w:ind w:left="2573"/>
        <w:rPr>
          <w:rFonts w:ascii="Courier New"/>
          <w:sz w:val="18"/>
        </w:rPr>
      </w:pPr>
      <w:r>
        <w:rPr>
          <w:rFonts w:ascii="Courier New"/>
          <w:sz w:val="18"/>
        </w:rPr>
        <w:t>);</w:t>
      </w:r>
    </w:p>
    <w:p w14:paraId="292D6B8C" w14:textId="77777777" w:rsidR="008127B4" w:rsidRDefault="00C97DE3">
      <w:pPr>
        <w:spacing w:before="12"/>
        <w:ind w:left="2141"/>
        <w:rPr>
          <w:rFonts w:ascii="Courier New"/>
          <w:sz w:val="18"/>
        </w:rPr>
      </w:pPr>
      <w:r>
        <w:rPr>
          <w:rFonts w:ascii="Courier New"/>
          <w:w w:val="99"/>
          <w:sz w:val="18"/>
        </w:rPr>
        <w:t>}</w:t>
      </w:r>
    </w:p>
    <w:p w14:paraId="4E83B053" w14:textId="77777777" w:rsidR="008127B4" w:rsidRDefault="008127B4">
      <w:pPr>
        <w:pStyle w:val="a3"/>
        <w:spacing w:before="9"/>
        <w:rPr>
          <w:rFonts w:ascii="Courier New"/>
          <w:sz w:val="11"/>
        </w:rPr>
      </w:pPr>
    </w:p>
    <w:p w14:paraId="2D105185" w14:textId="77777777" w:rsidR="008127B4" w:rsidRDefault="00C97DE3">
      <w:pPr>
        <w:spacing w:before="95"/>
        <w:ind w:left="1925"/>
        <w:rPr>
          <w:rFonts w:ascii="Courier New"/>
          <w:sz w:val="18"/>
        </w:rPr>
      </w:pPr>
      <w:r>
        <w:rPr>
          <w:rFonts w:ascii="Courier New"/>
          <w:sz w:val="18"/>
        </w:rPr>
        <w:t>/** @test */</w:t>
      </w:r>
    </w:p>
    <w:p w14:paraId="66142E56" w14:textId="77777777" w:rsidR="008127B4" w:rsidRDefault="00C97DE3">
      <w:pPr>
        <w:spacing w:before="12"/>
        <w:ind w:left="1925"/>
        <w:rPr>
          <w:rFonts w:ascii="Courier New"/>
          <w:sz w:val="18"/>
        </w:rPr>
      </w:pPr>
      <w:r>
        <w:rPr>
          <w:rFonts w:ascii="Courier New"/>
          <w:sz w:val="18"/>
        </w:rPr>
        <w:t>public function aPostCanBePublishedWithAPublicationDate()</w:t>
      </w:r>
    </w:p>
    <w:p w14:paraId="2F427CF9" w14:textId="77777777" w:rsidR="008127B4" w:rsidRDefault="00C97DE3">
      <w:pPr>
        <w:spacing w:before="12"/>
        <w:ind w:left="1925"/>
        <w:rPr>
          <w:rFonts w:ascii="Courier New"/>
          <w:sz w:val="18"/>
        </w:rPr>
      </w:pPr>
      <w:r>
        <w:rPr>
          <w:rFonts w:ascii="Courier New"/>
          <w:w w:val="99"/>
          <w:sz w:val="18"/>
        </w:rPr>
        <w:t>{</w:t>
      </w:r>
    </w:p>
    <w:p w14:paraId="24C12D3B" w14:textId="77777777" w:rsidR="008127B4" w:rsidRDefault="00C97DE3">
      <w:pPr>
        <w:spacing w:before="12"/>
        <w:ind w:left="2357"/>
        <w:rPr>
          <w:rFonts w:ascii="Courier New"/>
          <w:sz w:val="18"/>
        </w:rPr>
      </w:pPr>
      <w:r>
        <w:rPr>
          <w:rFonts w:ascii="Courier New"/>
          <w:sz w:val="18"/>
        </w:rPr>
        <w:t>$aPost = new</w:t>
      </w:r>
      <w:r>
        <w:rPr>
          <w:rFonts w:ascii="Courier New"/>
          <w:spacing w:val="-4"/>
          <w:sz w:val="18"/>
        </w:rPr>
        <w:t xml:space="preserve"> </w:t>
      </w:r>
      <w:r>
        <w:rPr>
          <w:rFonts w:ascii="Courier New"/>
          <w:sz w:val="18"/>
        </w:rPr>
        <w:t>Post(</w:t>
      </w:r>
    </w:p>
    <w:p w14:paraId="21F102EF" w14:textId="77777777" w:rsidR="008127B4" w:rsidRDefault="00C97DE3">
      <w:pPr>
        <w:spacing w:before="12" w:line="254" w:lineRule="auto"/>
        <w:ind w:left="2789" w:right="6184"/>
        <w:rPr>
          <w:rFonts w:ascii="Courier New"/>
          <w:sz w:val="18"/>
        </w:rPr>
      </w:pPr>
      <w:r>
        <w:rPr>
          <w:rFonts w:ascii="Courier New"/>
          <w:sz w:val="18"/>
        </w:rPr>
        <w:t>'A Post Content', 'A Post</w:t>
      </w:r>
      <w:r>
        <w:rPr>
          <w:rFonts w:ascii="Courier New"/>
          <w:spacing w:val="-3"/>
          <w:sz w:val="18"/>
        </w:rPr>
        <w:t xml:space="preserve"> </w:t>
      </w:r>
      <w:r>
        <w:rPr>
          <w:rFonts w:ascii="Courier New"/>
          <w:sz w:val="18"/>
        </w:rPr>
        <w:t>Title'</w:t>
      </w:r>
    </w:p>
    <w:p w14:paraId="360A3DC7" w14:textId="77777777" w:rsidR="008127B4" w:rsidRDefault="00C97DE3">
      <w:pPr>
        <w:ind w:left="2357"/>
        <w:rPr>
          <w:rFonts w:ascii="Courier New"/>
          <w:sz w:val="18"/>
        </w:rPr>
      </w:pPr>
      <w:r>
        <w:rPr>
          <w:rFonts w:ascii="Courier New"/>
          <w:sz w:val="18"/>
        </w:rPr>
        <w:t>);</w:t>
      </w:r>
    </w:p>
    <w:p w14:paraId="41F0C28D" w14:textId="77777777" w:rsidR="008127B4" w:rsidRDefault="008127B4">
      <w:pPr>
        <w:pStyle w:val="a3"/>
        <w:spacing w:before="1"/>
        <w:rPr>
          <w:rFonts w:ascii="Courier New"/>
          <w:sz w:val="20"/>
        </w:rPr>
      </w:pPr>
    </w:p>
    <w:p w14:paraId="4C646B19" w14:textId="77777777" w:rsidR="008127B4" w:rsidRDefault="00C97DE3">
      <w:pPr>
        <w:ind w:left="2357"/>
        <w:rPr>
          <w:rFonts w:ascii="Courier New"/>
          <w:sz w:val="18"/>
        </w:rPr>
      </w:pPr>
      <w:r>
        <w:rPr>
          <w:rFonts w:ascii="Courier New"/>
          <w:sz w:val="18"/>
        </w:rPr>
        <w:t>$aPost-&gt;publish();</w:t>
      </w:r>
    </w:p>
    <w:p w14:paraId="436D69AF" w14:textId="77777777" w:rsidR="008127B4" w:rsidRDefault="008127B4">
      <w:pPr>
        <w:pStyle w:val="a3"/>
        <w:spacing w:before="2"/>
        <w:rPr>
          <w:rFonts w:ascii="Courier New"/>
          <w:sz w:val="20"/>
        </w:rPr>
      </w:pPr>
    </w:p>
    <w:p w14:paraId="577C42FA" w14:textId="77777777" w:rsidR="008127B4" w:rsidRDefault="00C97DE3">
      <w:pPr>
        <w:ind w:left="2357"/>
        <w:rPr>
          <w:rFonts w:ascii="Courier New"/>
          <w:sz w:val="18"/>
        </w:rPr>
      </w:pPr>
      <w:r>
        <w:rPr>
          <w:rFonts w:ascii="Courier New"/>
          <w:sz w:val="18"/>
        </w:rPr>
        <w:t>$this-&gt;assertTrue(</w:t>
      </w:r>
    </w:p>
    <w:p w14:paraId="552259F2" w14:textId="77777777" w:rsidR="008127B4" w:rsidRDefault="008127B4">
      <w:pPr>
        <w:rPr>
          <w:rFonts w:ascii="Courier New"/>
          <w:sz w:val="18"/>
        </w:rPr>
        <w:sectPr w:rsidR="008127B4">
          <w:pgSz w:w="10830" w:h="13330"/>
          <w:pgMar w:top="1140" w:right="0" w:bottom="1140" w:left="0" w:header="925" w:footer="941" w:gutter="0"/>
          <w:cols w:space="720"/>
        </w:sectPr>
      </w:pPr>
    </w:p>
    <w:p w14:paraId="21E16CB0" w14:textId="77777777" w:rsidR="008127B4" w:rsidRDefault="008127B4">
      <w:pPr>
        <w:pStyle w:val="a3"/>
        <w:spacing w:before="2"/>
        <w:rPr>
          <w:rFonts w:ascii="Courier New"/>
          <w:sz w:val="17"/>
        </w:rPr>
      </w:pPr>
    </w:p>
    <w:p w14:paraId="60135242" w14:textId="77777777" w:rsidR="008127B4" w:rsidRDefault="00C97DE3">
      <w:pPr>
        <w:spacing w:before="94"/>
        <w:ind w:left="2789"/>
        <w:rPr>
          <w:rFonts w:ascii="Courier New"/>
          <w:sz w:val="18"/>
        </w:rPr>
      </w:pPr>
      <w:bookmarkStart w:id="199" w:name="_bookmark134"/>
      <w:bookmarkEnd w:id="199"/>
      <w:r>
        <w:rPr>
          <w:rFonts w:ascii="Courier New"/>
          <w:sz w:val="18"/>
        </w:rPr>
        <w:t>$aPost-&gt;isPublished()</w:t>
      </w:r>
    </w:p>
    <w:p w14:paraId="6047A243" w14:textId="77777777" w:rsidR="008127B4" w:rsidRDefault="00C97DE3">
      <w:pPr>
        <w:spacing w:before="12"/>
        <w:ind w:left="2357"/>
        <w:rPr>
          <w:rFonts w:ascii="Courier New"/>
          <w:sz w:val="18"/>
        </w:rPr>
      </w:pPr>
      <w:r>
        <w:rPr>
          <w:rFonts w:ascii="Courier New"/>
          <w:sz w:val="18"/>
        </w:rPr>
        <w:t>);</w:t>
      </w:r>
    </w:p>
    <w:p w14:paraId="3728E0F2" w14:textId="77777777" w:rsidR="008127B4" w:rsidRDefault="008127B4">
      <w:pPr>
        <w:pStyle w:val="a3"/>
        <w:spacing w:before="9"/>
        <w:rPr>
          <w:rFonts w:ascii="Courier New"/>
          <w:sz w:val="11"/>
        </w:rPr>
      </w:pPr>
    </w:p>
    <w:p w14:paraId="364A8060" w14:textId="77777777" w:rsidR="008127B4" w:rsidRDefault="00C97DE3">
      <w:pPr>
        <w:spacing w:before="95" w:line="254" w:lineRule="auto"/>
        <w:ind w:left="2789" w:right="5860" w:hanging="432"/>
        <w:rPr>
          <w:rFonts w:ascii="Courier New"/>
          <w:sz w:val="18"/>
        </w:rPr>
      </w:pPr>
      <w:r>
        <w:rPr>
          <w:rFonts w:ascii="Courier New"/>
          <w:sz w:val="18"/>
        </w:rPr>
        <w:t>$this-&gt;assertInstanceOf( 'DateTimeImmutable',</w:t>
      </w:r>
    </w:p>
    <w:p w14:paraId="632BC242" w14:textId="77777777" w:rsidR="008127B4" w:rsidRDefault="00C97DE3">
      <w:pPr>
        <w:spacing w:line="204" w:lineRule="exact"/>
        <w:ind w:left="2789"/>
        <w:rPr>
          <w:rFonts w:ascii="Courier New"/>
          <w:sz w:val="18"/>
        </w:rPr>
      </w:pPr>
      <w:r>
        <w:rPr>
          <w:rFonts w:ascii="Courier New"/>
          <w:sz w:val="18"/>
        </w:rPr>
        <w:t>$aPost-&gt;publicationDate()</w:t>
      </w:r>
    </w:p>
    <w:p w14:paraId="20C84096" w14:textId="77777777" w:rsidR="008127B4" w:rsidRDefault="00C97DE3">
      <w:pPr>
        <w:spacing w:before="12"/>
        <w:ind w:left="2357"/>
        <w:rPr>
          <w:rFonts w:ascii="Courier New"/>
          <w:sz w:val="18"/>
        </w:rPr>
      </w:pPr>
      <w:r>
        <w:rPr>
          <w:rFonts w:ascii="Courier New"/>
          <w:sz w:val="18"/>
        </w:rPr>
        <w:t>);</w:t>
      </w:r>
    </w:p>
    <w:p w14:paraId="3D626F78" w14:textId="77777777" w:rsidR="008127B4" w:rsidRDefault="00C97DE3">
      <w:pPr>
        <w:spacing w:before="12"/>
        <w:ind w:left="1925"/>
        <w:rPr>
          <w:rFonts w:ascii="Courier New"/>
          <w:sz w:val="18"/>
        </w:rPr>
      </w:pPr>
      <w:r>
        <w:rPr>
          <w:rFonts w:ascii="Courier New"/>
          <w:w w:val="99"/>
          <w:sz w:val="18"/>
        </w:rPr>
        <w:t>}</w:t>
      </w:r>
    </w:p>
    <w:p w14:paraId="045B122F" w14:textId="77777777" w:rsidR="008127B4" w:rsidRDefault="00C97DE3">
      <w:pPr>
        <w:spacing w:before="12"/>
        <w:ind w:left="1493"/>
        <w:rPr>
          <w:rFonts w:ascii="Courier New"/>
          <w:sz w:val="18"/>
        </w:rPr>
      </w:pPr>
      <w:r>
        <w:rPr>
          <w:rFonts w:ascii="Courier New"/>
          <w:w w:val="99"/>
          <w:sz w:val="18"/>
        </w:rPr>
        <w:t>}</w:t>
      </w:r>
    </w:p>
    <w:p w14:paraId="34D54268" w14:textId="77777777" w:rsidR="008127B4" w:rsidRDefault="008127B4">
      <w:pPr>
        <w:pStyle w:val="a3"/>
        <w:rPr>
          <w:rFonts w:ascii="Courier New"/>
          <w:sz w:val="20"/>
        </w:rPr>
      </w:pPr>
    </w:p>
    <w:p w14:paraId="7461657F" w14:textId="77777777" w:rsidR="008127B4" w:rsidRDefault="008127B4">
      <w:pPr>
        <w:pStyle w:val="a3"/>
        <w:spacing w:before="3"/>
        <w:rPr>
          <w:rFonts w:ascii="Courier New"/>
          <w:sz w:val="16"/>
        </w:rPr>
      </w:pPr>
    </w:p>
    <w:p w14:paraId="577FB18C" w14:textId="77777777" w:rsidR="008127B4" w:rsidRDefault="00C97DE3">
      <w:pPr>
        <w:pStyle w:val="3"/>
        <w:spacing w:before="89"/>
      </w:pPr>
      <w:bookmarkStart w:id="200" w:name="DateTimes"/>
      <w:bookmarkStart w:id="201" w:name="_bookmark135"/>
      <w:bookmarkEnd w:id="200"/>
      <w:bookmarkEnd w:id="201"/>
      <w:r>
        <w:t>DateTimes</w:t>
      </w:r>
    </w:p>
    <w:p w14:paraId="58CB1DCD" w14:textId="77777777" w:rsidR="008127B4" w:rsidRDefault="00C97DE3">
      <w:pPr>
        <w:pStyle w:val="a3"/>
        <w:spacing w:before="81" w:line="247" w:lineRule="auto"/>
        <w:ind w:left="1133" w:right="1145"/>
      </w:pPr>
      <w:r>
        <w:t xml:space="preserve">Because </w:t>
      </w:r>
      <w:r>
        <w:rPr>
          <w:rFonts w:ascii="Courier New"/>
          <w:sz w:val="20"/>
        </w:rPr>
        <w:t xml:space="preserve">DateTimes </w:t>
      </w:r>
      <w:r>
        <w:t xml:space="preserve">are widely used in Entities, we think it's important to point out specific approaches on unit testing Entities that have fields with date types. Consider that a </w:t>
      </w:r>
      <w:r>
        <w:rPr>
          <w:rFonts w:ascii="Courier New"/>
          <w:sz w:val="20"/>
        </w:rPr>
        <w:t xml:space="preserve">Post </w:t>
      </w:r>
      <w:r>
        <w:t>is new if it was created within the last 15 days:</w:t>
      </w:r>
    </w:p>
    <w:p w14:paraId="0343286E" w14:textId="77777777" w:rsidR="008127B4" w:rsidRDefault="008127B4">
      <w:pPr>
        <w:pStyle w:val="a3"/>
        <w:spacing w:before="5"/>
        <w:rPr>
          <w:sz w:val="16"/>
        </w:rPr>
      </w:pPr>
    </w:p>
    <w:p w14:paraId="4272A71A" w14:textId="77777777" w:rsidR="008127B4" w:rsidRDefault="00C97DE3">
      <w:pPr>
        <w:ind w:left="1493"/>
        <w:rPr>
          <w:rFonts w:ascii="Courier New"/>
          <w:sz w:val="18"/>
        </w:rPr>
      </w:pPr>
      <w:r>
        <w:rPr>
          <w:rFonts w:ascii="Courier New"/>
          <w:sz w:val="18"/>
        </w:rPr>
        <w:t>class Post</w:t>
      </w:r>
    </w:p>
    <w:p w14:paraId="4381718E" w14:textId="77777777" w:rsidR="008127B4" w:rsidRDefault="00C97DE3">
      <w:pPr>
        <w:spacing w:before="13"/>
        <w:ind w:left="1493"/>
        <w:rPr>
          <w:rFonts w:ascii="Courier New"/>
          <w:sz w:val="18"/>
        </w:rPr>
      </w:pPr>
      <w:r>
        <w:rPr>
          <w:rFonts w:ascii="Courier New"/>
          <w:w w:val="99"/>
          <w:sz w:val="18"/>
        </w:rPr>
        <w:t>{</w:t>
      </w:r>
    </w:p>
    <w:p w14:paraId="57EE2EA6" w14:textId="77777777" w:rsidR="008127B4" w:rsidRDefault="00C97DE3">
      <w:pPr>
        <w:spacing w:before="12"/>
        <w:ind w:left="1925"/>
        <w:rPr>
          <w:rFonts w:ascii="Courier New"/>
          <w:sz w:val="18"/>
        </w:rPr>
      </w:pPr>
      <w:r>
        <w:rPr>
          <w:rFonts w:ascii="Courier New"/>
          <w:sz w:val="18"/>
        </w:rPr>
        <w:t>const NEW_TIME_INTERVAL_DAYS = 15;</w:t>
      </w:r>
    </w:p>
    <w:p w14:paraId="67807CE1" w14:textId="77777777" w:rsidR="008127B4" w:rsidRDefault="008127B4">
      <w:pPr>
        <w:pStyle w:val="a3"/>
        <w:spacing w:before="1"/>
        <w:rPr>
          <w:rFonts w:ascii="Courier New"/>
          <w:sz w:val="20"/>
        </w:rPr>
      </w:pPr>
    </w:p>
    <w:p w14:paraId="4743B721" w14:textId="77777777" w:rsidR="008127B4" w:rsidRDefault="00C97DE3">
      <w:pPr>
        <w:ind w:left="1925"/>
        <w:rPr>
          <w:rFonts w:ascii="Courier New"/>
          <w:sz w:val="18"/>
        </w:rPr>
      </w:pPr>
      <w:r>
        <w:rPr>
          <w:rFonts w:ascii="Courier New"/>
          <w:sz w:val="18"/>
        </w:rPr>
        <w:t>// ...</w:t>
      </w:r>
    </w:p>
    <w:p w14:paraId="0BD53C57" w14:textId="77777777" w:rsidR="008127B4" w:rsidRDefault="00C97DE3">
      <w:pPr>
        <w:spacing w:before="12"/>
        <w:ind w:left="1925"/>
        <w:rPr>
          <w:rFonts w:ascii="Courier New"/>
          <w:sz w:val="18"/>
        </w:rPr>
      </w:pPr>
      <w:r>
        <w:rPr>
          <w:rFonts w:ascii="Courier New"/>
          <w:sz w:val="18"/>
        </w:rPr>
        <w:t>private $createdAt;</w:t>
      </w:r>
    </w:p>
    <w:p w14:paraId="0E7896CC" w14:textId="77777777" w:rsidR="008127B4" w:rsidRDefault="008127B4">
      <w:pPr>
        <w:pStyle w:val="a3"/>
        <w:spacing w:before="2"/>
        <w:rPr>
          <w:rFonts w:ascii="Courier New"/>
          <w:sz w:val="20"/>
        </w:rPr>
      </w:pPr>
    </w:p>
    <w:p w14:paraId="433DC4A2"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construct($aContent, $title)</w:t>
      </w:r>
    </w:p>
    <w:p w14:paraId="33AD615B" w14:textId="77777777" w:rsidR="008127B4" w:rsidRDefault="00C97DE3">
      <w:pPr>
        <w:spacing w:before="12"/>
        <w:ind w:left="1925"/>
        <w:rPr>
          <w:rFonts w:ascii="Courier New"/>
          <w:sz w:val="18"/>
        </w:rPr>
      </w:pPr>
      <w:r>
        <w:rPr>
          <w:rFonts w:ascii="Courier New"/>
          <w:w w:val="99"/>
          <w:sz w:val="18"/>
        </w:rPr>
        <w:t>{</w:t>
      </w:r>
    </w:p>
    <w:p w14:paraId="1D7CA61E" w14:textId="77777777" w:rsidR="008127B4" w:rsidRDefault="00C97DE3">
      <w:pPr>
        <w:spacing w:before="12"/>
        <w:ind w:left="2357"/>
        <w:rPr>
          <w:rFonts w:ascii="Courier New"/>
          <w:sz w:val="18"/>
        </w:rPr>
      </w:pPr>
      <w:r>
        <w:rPr>
          <w:rFonts w:ascii="Courier New"/>
          <w:sz w:val="18"/>
        </w:rPr>
        <w:t>// ...</w:t>
      </w:r>
    </w:p>
    <w:p w14:paraId="51FDA05E" w14:textId="77777777" w:rsidR="008127B4" w:rsidRDefault="00C97DE3">
      <w:pPr>
        <w:spacing w:before="12"/>
        <w:ind w:left="2357"/>
        <w:rPr>
          <w:rFonts w:ascii="Courier New"/>
          <w:sz w:val="18"/>
        </w:rPr>
      </w:pPr>
      <w:r>
        <w:rPr>
          <w:rFonts w:ascii="Courier New"/>
          <w:sz w:val="18"/>
        </w:rPr>
        <w:t>$this-&gt;createdAt(new DateTimeImmutable());</w:t>
      </w:r>
    </w:p>
    <w:p w14:paraId="09FE1D54" w14:textId="77777777" w:rsidR="008127B4" w:rsidRDefault="00C97DE3">
      <w:pPr>
        <w:spacing w:before="12"/>
        <w:ind w:left="1925"/>
        <w:rPr>
          <w:rFonts w:ascii="Courier New"/>
          <w:sz w:val="18"/>
        </w:rPr>
      </w:pPr>
      <w:r>
        <w:rPr>
          <w:rFonts w:ascii="Courier New"/>
          <w:w w:val="99"/>
          <w:sz w:val="18"/>
        </w:rPr>
        <w:t>}</w:t>
      </w:r>
    </w:p>
    <w:p w14:paraId="74B7D78F" w14:textId="77777777" w:rsidR="008127B4" w:rsidRDefault="008127B4">
      <w:pPr>
        <w:pStyle w:val="a3"/>
        <w:spacing w:before="9"/>
        <w:rPr>
          <w:rFonts w:ascii="Courier New"/>
          <w:sz w:val="11"/>
        </w:rPr>
      </w:pPr>
    </w:p>
    <w:p w14:paraId="4BD5840E" w14:textId="77777777" w:rsidR="008127B4" w:rsidRDefault="00C97DE3">
      <w:pPr>
        <w:spacing w:before="95"/>
        <w:ind w:left="1925"/>
        <w:rPr>
          <w:rFonts w:ascii="Courier New"/>
          <w:sz w:val="18"/>
        </w:rPr>
      </w:pPr>
      <w:r>
        <w:rPr>
          <w:rFonts w:ascii="Courier New"/>
          <w:sz w:val="18"/>
        </w:rPr>
        <w:t>// ...</w:t>
      </w:r>
    </w:p>
    <w:p w14:paraId="5937F7B5" w14:textId="77777777" w:rsidR="008127B4" w:rsidRDefault="008127B4">
      <w:pPr>
        <w:pStyle w:val="a3"/>
        <w:spacing w:before="1"/>
        <w:rPr>
          <w:rFonts w:ascii="Courier New"/>
          <w:sz w:val="20"/>
        </w:rPr>
      </w:pPr>
    </w:p>
    <w:p w14:paraId="5326C6CD" w14:textId="77777777" w:rsidR="008127B4" w:rsidRDefault="00C97DE3">
      <w:pPr>
        <w:ind w:left="1925"/>
        <w:rPr>
          <w:rFonts w:ascii="Courier New"/>
          <w:sz w:val="18"/>
        </w:rPr>
      </w:pPr>
      <w:r>
        <w:rPr>
          <w:rFonts w:ascii="Courier New"/>
          <w:sz w:val="18"/>
        </w:rPr>
        <w:t>public function isNew()</w:t>
      </w:r>
    </w:p>
    <w:p w14:paraId="11A57D78" w14:textId="77777777" w:rsidR="008127B4" w:rsidRDefault="00C97DE3">
      <w:pPr>
        <w:spacing w:before="12"/>
        <w:ind w:left="1925"/>
        <w:rPr>
          <w:rFonts w:ascii="Courier New"/>
          <w:sz w:val="18"/>
        </w:rPr>
      </w:pPr>
      <w:r>
        <w:rPr>
          <w:rFonts w:ascii="Courier New"/>
          <w:w w:val="99"/>
          <w:sz w:val="18"/>
        </w:rPr>
        <w:t>{</w:t>
      </w:r>
    </w:p>
    <w:p w14:paraId="14CB13A7" w14:textId="77777777" w:rsidR="008127B4" w:rsidRDefault="00C97DE3">
      <w:pPr>
        <w:spacing w:before="12"/>
        <w:ind w:left="2357"/>
        <w:rPr>
          <w:rFonts w:ascii="Courier New"/>
          <w:sz w:val="18"/>
        </w:rPr>
      </w:pPr>
      <w:r>
        <w:rPr>
          <w:rFonts w:ascii="Courier New"/>
          <w:sz w:val="18"/>
        </w:rPr>
        <w:t>return</w:t>
      </w:r>
    </w:p>
    <w:p w14:paraId="4DBDA3D7" w14:textId="77777777" w:rsidR="008127B4" w:rsidRDefault="00C97DE3">
      <w:pPr>
        <w:spacing w:before="13"/>
        <w:ind w:left="2789"/>
        <w:rPr>
          <w:rFonts w:ascii="Courier New"/>
          <w:sz w:val="18"/>
        </w:rPr>
      </w:pPr>
      <w:r>
        <w:rPr>
          <w:rFonts w:ascii="Courier New"/>
          <w:sz w:val="18"/>
        </w:rPr>
        <w:t>(new DateTimeImmutable())</w:t>
      </w:r>
    </w:p>
    <w:p w14:paraId="7F435574" w14:textId="77777777" w:rsidR="008127B4" w:rsidRDefault="00C97DE3">
      <w:pPr>
        <w:spacing w:before="12"/>
        <w:ind w:left="3329"/>
        <w:rPr>
          <w:rFonts w:ascii="Courier New"/>
          <w:sz w:val="18"/>
        </w:rPr>
      </w:pPr>
      <w:r>
        <w:rPr>
          <w:rFonts w:ascii="Courier New"/>
          <w:sz w:val="18"/>
        </w:rPr>
        <w:t>-&gt;diff($this-&gt;createdAt)</w:t>
      </w:r>
    </w:p>
    <w:p w14:paraId="553247FD" w14:textId="77777777" w:rsidR="008127B4" w:rsidRDefault="00C97DE3">
      <w:pPr>
        <w:spacing w:before="12"/>
        <w:ind w:left="3329"/>
        <w:rPr>
          <w:rFonts w:ascii="Courier New"/>
          <w:sz w:val="18"/>
        </w:rPr>
      </w:pPr>
      <w:r>
        <w:rPr>
          <w:rFonts w:ascii="Courier New"/>
          <w:sz w:val="18"/>
        </w:rPr>
        <w:t>-&gt;days &lt;= self::NEW_TIME_INTERVAL_DAYS;</w:t>
      </w:r>
    </w:p>
    <w:p w14:paraId="050090B4" w14:textId="77777777" w:rsidR="008127B4" w:rsidRDefault="00C97DE3">
      <w:pPr>
        <w:spacing w:before="12"/>
        <w:ind w:left="1925"/>
        <w:rPr>
          <w:rFonts w:ascii="Courier New"/>
          <w:sz w:val="18"/>
        </w:rPr>
      </w:pPr>
      <w:r>
        <w:rPr>
          <w:rFonts w:ascii="Courier New"/>
          <w:w w:val="99"/>
          <w:sz w:val="18"/>
        </w:rPr>
        <w:t>}</w:t>
      </w:r>
    </w:p>
    <w:p w14:paraId="01BBEA10" w14:textId="77777777" w:rsidR="008127B4" w:rsidRDefault="00C97DE3">
      <w:pPr>
        <w:spacing w:before="12"/>
        <w:ind w:left="1493"/>
        <w:rPr>
          <w:rFonts w:ascii="Courier New"/>
          <w:sz w:val="18"/>
        </w:rPr>
      </w:pPr>
      <w:r>
        <w:rPr>
          <w:rFonts w:ascii="Courier New"/>
          <w:w w:val="99"/>
          <w:sz w:val="18"/>
        </w:rPr>
        <w:t>}</w:t>
      </w:r>
    </w:p>
    <w:p w14:paraId="210F22C9" w14:textId="77777777" w:rsidR="008127B4" w:rsidRDefault="008127B4">
      <w:pPr>
        <w:rPr>
          <w:rFonts w:ascii="Courier New"/>
          <w:sz w:val="18"/>
        </w:rPr>
        <w:sectPr w:rsidR="008127B4">
          <w:pgSz w:w="10830" w:h="13330"/>
          <w:pgMar w:top="1140" w:right="0" w:bottom="1140" w:left="0" w:header="925" w:footer="941" w:gutter="0"/>
          <w:cols w:space="720"/>
        </w:sectPr>
      </w:pPr>
    </w:p>
    <w:p w14:paraId="5CB62A9F" w14:textId="77777777" w:rsidR="008127B4" w:rsidRDefault="008127B4">
      <w:pPr>
        <w:pStyle w:val="a3"/>
        <w:spacing w:before="7"/>
        <w:rPr>
          <w:rFonts w:ascii="Courier New"/>
          <w:sz w:val="19"/>
        </w:rPr>
      </w:pPr>
    </w:p>
    <w:p w14:paraId="538E100B" w14:textId="77777777" w:rsidR="008127B4" w:rsidRDefault="00C97DE3">
      <w:pPr>
        <w:pStyle w:val="a3"/>
        <w:spacing w:before="63" w:line="249" w:lineRule="auto"/>
        <w:ind w:left="1133" w:right="1241"/>
      </w:pPr>
      <w:bookmarkStart w:id="202" w:name="_bookmark136"/>
      <w:bookmarkEnd w:id="202"/>
      <w:r>
        <w:rPr>
          <w:w w:val="105"/>
        </w:rPr>
        <w:t>The</w:t>
      </w:r>
      <w:r>
        <w:rPr>
          <w:spacing w:val="-31"/>
          <w:w w:val="105"/>
        </w:rPr>
        <w:t xml:space="preserve"> </w:t>
      </w:r>
      <w:r>
        <w:rPr>
          <w:rFonts w:ascii="Courier New"/>
          <w:w w:val="105"/>
          <w:sz w:val="20"/>
        </w:rPr>
        <w:t>isNew()</w:t>
      </w:r>
      <w:r>
        <w:rPr>
          <w:rFonts w:ascii="Courier New"/>
          <w:spacing w:val="-98"/>
          <w:w w:val="105"/>
          <w:sz w:val="20"/>
        </w:rPr>
        <w:t xml:space="preserve"> </w:t>
      </w:r>
      <w:r>
        <w:rPr>
          <w:w w:val="105"/>
        </w:rPr>
        <w:t>method</w:t>
      </w:r>
      <w:r>
        <w:rPr>
          <w:spacing w:val="-30"/>
          <w:w w:val="105"/>
        </w:rPr>
        <w:t xml:space="preserve"> </w:t>
      </w:r>
      <w:r>
        <w:rPr>
          <w:w w:val="105"/>
        </w:rPr>
        <w:t>needs</w:t>
      </w:r>
      <w:r>
        <w:rPr>
          <w:spacing w:val="-31"/>
          <w:w w:val="105"/>
        </w:rPr>
        <w:t xml:space="preserve"> </w:t>
      </w:r>
      <w:r>
        <w:rPr>
          <w:w w:val="105"/>
        </w:rPr>
        <w:t>to</w:t>
      </w:r>
      <w:r>
        <w:rPr>
          <w:spacing w:val="-31"/>
          <w:w w:val="105"/>
        </w:rPr>
        <w:t xml:space="preserve"> </w:t>
      </w:r>
      <w:r>
        <w:rPr>
          <w:w w:val="105"/>
        </w:rPr>
        <w:t>compare</w:t>
      </w:r>
      <w:r>
        <w:rPr>
          <w:spacing w:val="-31"/>
          <w:w w:val="105"/>
        </w:rPr>
        <w:t xml:space="preserve"> </w:t>
      </w:r>
      <w:r>
        <w:rPr>
          <w:w w:val="105"/>
        </w:rPr>
        <w:t>two</w:t>
      </w:r>
      <w:r>
        <w:rPr>
          <w:spacing w:val="-31"/>
          <w:w w:val="105"/>
        </w:rPr>
        <w:t xml:space="preserve"> </w:t>
      </w:r>
      <w:r>
        <w:rPr>
          <w:rFonts w:ascii="Courier New"/>
          <w:w w:val="105"/>
          <w:sz w:val="20"/>
        </w:rPr>
        <w:t>DateTimes;</w:t>
      </w:r>
      <w:r>
        <w:rPr>
          <w:rFonts w:ascii="Courier New"/>
          <w:spacing w:val="-98"/>
          <w:w w:val="105"/>
          <w:sz w:val="20"/>
        </w:rPr>
        <w:t xml:space="preserve"> </w:t>
      </w:r>
      <w:r>
        <w:rPr>
          <w:w w:val="105"/>
        </w:rPr>
        <w:t>it's</w:t>
      </w:r>
      <w:r>
        <w:rPr>
          <w:spacing w:val="-30"/>
          <w:w w:val="105"/>
        </w:rPr>
        <w:t xml:space="preserve"> </w:t>
      </w:r>
      <w:r>
        <w:rPr>
          <w:w w:val="105"/>
        </w:rPr>
        <w:t>a</w:t>
      </w:r>
      <w:r>
        <w:rPr>
          <w:spacing w:val="-31"/>
          <w:w w:val="105"/>
        </w:rPr>
        <w:t xml:space="preserve"> </w:t>
      </w:r>
      <w:r>
        <w:rPr>
          <w:w w:val="105"/>
        </w:rPr>
        <w:t>comparison</w:t>
      </w:r>
      <w:r>
        <w:rPr>
          <w:spacing w:val="-31"/>
          <w:w w:val="105"/>
        </w:rPr>
        <w:t xml:space="preserve"> </w:t>
      </w:r>
      <w:r>
        <w:rPr>
          <w:w w:val="105"/>
        </w:rPr>
        <w:t>between</w:t>
      </w:r>
      <w:r>
        <w:rPr>
          <w:spacing w:val="-31"/>
          <w:w w:val="105"/>
        </w:rPr>
        <w:t xml:space="preserve"> </w:t>
      </w:r>
      <w:r>
        <w:rPr>
          <w:w w:val="105"/>
        </w:rPr>
        <w:t>the date</w:t>
      </w:r>
      <w:r>
        <w:rPr>
          <w:spacing w:val="-31"/>
          <w:w w:val="105"/>
        </w:rPr>
        <w:t xml:space="preserve"> </w:t>
      </w:r>
      <w:r>
        <w:rPr>
          <w:w w:val="105"/>
        </w:rPr>
        <w:t>when</w:t>
      </w:r>
      <w:r>
        <w:rPr>
          <w:spacing w:val="-31"/>
          <w:w w:val="105"/>
        </w:rPr>
        <w:t xml:space="preserve"> </w:t>
      </w:r>
      <w:r>
        <w:rPr>
          <w:w w:val="105"/>
        </w:rPr>
        <w:t>the</w:t>
      </w:r>
      <w:r>
        <w:rPr>
          <w:spacing w:val="-31"/>
          <w:w w:val="105"/>
        </w:rPr>
        <w:t xml:space="preserve"> </w:t>
      </w:r>
      <w:r>
        <w:rPr>
          <w:w w:val="105"/>
        </w:rPr>
        <w:t>Post</w:t>
      </w:r>
      <w:r>
        <w:rPr>
          <w:spacing w:val="-30"/>
          <w:w w:val="105"/>
        </w:rPr>
        <w:t xml:space="preserve"> </w:t>
      </w:r>
      <w:r>
        <w:rPr>
          <w:w w:val="105"/>
        </w:rPr>
        <w:t>was</w:t>
      </w:r>
      <w:r>
        <w:rPr>
          <w:spacing w:val="-31"/>
          <w:w w:val="105"/>
        </w:rPr>
        <w:t xml:space="preserve"> </w:t>
      </w:r>
      <w:r>
        <w:rPr>
          <w:w w:val="105"/>
        </w:rPr>
        <w:t>created</w:t>
      </w:r>
      <w:r>
        <w:rPr>
          <w:spacing w:val="-31"/>
          <w:w w:val="105"/>
        </w:rPr>
        <w:t xml:space="preserve"> </w:t>
      </w:r>
      <w:r>
        <w:rPr>
          <w:w w:val="105"/>
        </w:rPr>
        <w:t>and</w:t>
      </w:r>
      <w:r>
        <w:rPr>
          <w:spacing w:val="-31"/>
          <w:w w:val="105"/>
        </w:rPr>
        <w:t xml:space="preserve"> </w:t>
      </w:r>
      <w:r>
        <w:rPr>
          <w:w w:val="105"/>
        </w:rPr>
        <w:t>today's</w:t>
      </w:r>
      <w:r>
        <w:rPr>
          <w:spacing w:val="-30"/>
          <w:w w:val="105"/>
        </w:rPr>
        <w:t xml:space="preserve"> </w:t>
      </w:r>
      <w:r>
        <w:rPr>
          <w:w w:val="105"/>
        </w:rPr>
        <w:t>date.</w:t>
      </w:r>
      <w:r>
        <w:rPr>
          <w:spacing w:val="-31"/>
          <w:w w:val="105"/>
        </w:rPr>
        <w:t xml:space="preserve"> </w:t>
      </w:r>
      <w:r>
        <w:rPr>
          <w:w w:val="105"/>
        </w:rPr>
        <w:t>We</w:t>
      </w:r>
      <w:r>
        <w:rPr>
          <w:spacing w:val="-31"/>
          <w:w w:val="105"/>
        </w:rPr>
        <w:t xml:space="preserve"> </w:t>
      </w:r>
      <w:r>
        <w:rPr>
          <w:w w:val="105"/>
        </w:rPr>
        <w:t>compute</w:t>
      </w:r>
      <w:r>
        <w:rPr>
          <w:spacing w:val="-31"/>
          <w:w w:val="105"/>
        </w:rPr>
        <w:t xml:space="preserve"> </w:t>
      </w:r>
      <w:r>
        <w:rPr>
          <w:w w:val="105"/>
        </w:rPr>
        <w:t>the</w:t>
      </w:r>
      <w:r>
        <w:rPr>
          <w:spacing w:val="-30"/>
          <w:w w:val="105"/>
        </w:rPr>
        <w:t xml:space="preserve"> </w:t>
      </w:r>
      <w:r>
        <w:rPr>
          <w:w w:val="105"/>
        </w:rPr>
        <w:t>difference</w:t>
      </w:r>
      <w:r>
        <w:rPr>
          <w:spacing w:val="-31"/>
          <w:w w:val="105"/>
        </w:rPr>
        <w:t xml:space="preserve"> </w:t>
      </w:r>
      <w:r>
        <w:rPr>
          <w:w w:val="105"/>
        </w:rPr>
        <w:t>and</w:t>
      </w:r>
      <w:r>
        <w:rPr>
          <w:spacing w:val="-31"/>
          <w:w w:val="105"/>
        </w:rPr>
        <w:t xml:space="preserve"> </w:t>
      </w:r>
      <w:r>
        <w:rPr>
          <w:w w:val="105"/>
        </w:rPr>
        <w:t>check</w:t>
      </w:r>
      <w:r>
        <w:rPr>
          <w:spacing w:val="-30"/>
          <w:w w:val="105"/>
        </w:rPr>
        <w:t xml:space="preserve"> </w:t>
      </w:r>
      <w:r>
        <w:rPr>
          <w:w w:val="105"/>
        </w:rPr>
        <w:t>if it's</w:t>
      </w:r>
      <w:r>
        <w:rPr>
          <w:spacing w:val="-24"/>
          <w:w w:val="105"/>
        </w:rPr>
        <w:t xml:space="preserve"> </w:t>
      </w:r>
      <w:r>
        <w:rPr>
          <w:w w:val="105"/>
        </w:rPr>
        <w:t>less</w:t>
      </w:r>
      <w:r>
        <w:rPr>
          <w:spacing w:val="-23"/>
          <w:w w:val="105"/>
        </w:rPr>
        <w:t xml:space="preserve"> </w:t>
      </w:r>
      <w:r>
        <w:rPr>
          <w:w w:val="105"/>
        </w:rPr>
        <w:t>than</w:t>
      </w:r>
      <w:r>
        <w:rPr>
          <w:spacing w:val="-23"/>
          <w:w w:val="105"/>
        </w:rPr>
        <w:t xml:space="preserve"> </w:t>
      </w:r>
      <w:r>
        <w:rPr>
          <w:w w:val="105"/>
        </w:rPr>
        <w:t>the</w:t>
      </w:r>
      <w:r>
        <w:rPr>
          <w:spacing w:val="-23"/>
          <w:w w:val="105"/>
        </w:rPr>
        <w:t xml:space="preserve"> </w:t>
      </w:r>
      <w:r>
        <w:rPr>
          <w:w w:val="105"/>
        </w:rPr>
        <w:t>specified</w:t>
      </w:r>
      <w:r>
        <w:rPr>
          <w:spacing w:val="-23"/>
          <w:w w:val="105"/>
        </w:rPr>
        <w:t xml:space="preserve"> </w:t>
      </w:r>
      <w:r>
        <w:rPr>
          <w:w w:val="105"/>
        </w:rPr>
        <w:t>amount</w:t>
      </w:r>
      <w:r>
        <w:rPr>
          <w:spacing w:val="-23"/>
          <w:w w:val="105"/>
        </w:rPr>
        <w:t xml:space="preserve"> </w:t>
      </w:r>
      <w:r>
        <w:rPr>
          <w:w w:val="105"/>
        </w:rPr>
        <w:t>of</w:t>
      </w:r>
      <w:r>
        <w:rPr>
          <w:spacing w:val="-23"/>
          <w:w w:val="105"/>
        </w:rPr>
        <w:t xml:space="preserve"> </w:t>
      </w:r>
      <w:r>
        <w:rPr>
          <w:w w:val="105"/>
        </w:rPr>
        <w:t>days.</w:t>
      </w:r>
      <w:r>
        <w:rPr>
          <w:spacing w:val="-23"/>
          <w:w w:val="105"/>
        </w:rPr>
        <w:t xml:space="preserve"> </w:t>
      </w:r>
      <w:r>
        <w:rPr>
          <w:w w:val="105"/>
        </w:rPr>
        <w:t>How</w:t>
      </w:r>
      <w:r>
        <w:rPr>
          <w:spacing w:val="-23"/>
          <w:w w:val="105"/>
        </w:rPr>
        <w:t xml:space="preserve"> </w:t>
      </w:r>
      <w:r>
        <w:rPr>
          <w:w w:val="105"/>
        </w:rPr>
        <w:t>do</w:t>
      </w:r>
      <w:r>
        <w:rPr>
          <w:spacing w:val="-23"/>
          <w:w w:val="105"/>
        </w:rPr>
        <w:t xml:space="preserve"> </w:t>
      </w:r>
      <w:r>
        <w:rPr>
          <w:w w:val="105"/>
        </w:rPr>
        <w:t>we</w:t>
      </w:r>
      <w:r>
        <w:rPr>
          <w:spacing w:val="-23"/>
          <w:w w:val="105"/>
        </w:rPr>
        <w:t xml:space="preserve"> </w:t>
      </w:r>
      <w:r>
        <w:rPr>
          <w:w w:val="105"/>
        </w:rPr>
        <w:t>unit</w:t>
      </w:r>
      <w:r>
        <w:rPr>
          <w:spacing w:val="-23"/>
          <w:w w:val="105"/>
        </w:rPr>
        <w:t xml:space="preserve"> </w:t>
      </w:r>
      <w:r>
        <w:rPr>
          <w:w w:val="105"/>
        </w:rPr>
        <w:t>test</w:t>
      </w:r>
      <w:r>
        <w:rPr>
          <w:spacing w:val="-23"/>
          <w:w w:val="105"/>
        </w:rPr>
        <w:t xml:space="preserve"> </w:t>
      </w:r>
      <w:r>
        <w:rPr>
          <w:w w:val="105"/>
        </w:rPr>
        <w:t>the</w:t>
      </w:r>
      <w:r>
        <w:rPr>
          <w:spacing w:val="-23"/>
          <w:w w:val="105"/>
        </w:rPr>
        <w:t xml:space="preserve"> </w:t>
      </w:r>
      <w:r>
        <w:rPr>
          <w:rFonts w:ascii="Courier New"/>
          <w:w w:val="105"/>
          <w:sz w:val="20"/>
        </w:rPr>
        <w:t>isNew()</w:t>
      </w:r>
      <w:r>
        <w:rPr>
          <w:rFonts w:ascii="Courier New"/>
          <w:spacing w:val="-91"/>
          <w:w w:val="105"/>
          <w:sz w:val="20"/>
        </w:rPr>
        <w:t xml:space="preserve"> </w:t>
      </w:r>
      <w:r>
        <w:rPr>
          <w:w w:val="105"/>
        </w:rPr>
        <w:t>method?</w:t>
      </w:r>
      <w:r>
        <w:rPr>
          <w:spacing w:val="-23"/>
          <w:w w:val="105"/>
        </w:rPr>
        <w:t xml:space="preserve"> </w:t>
      </w:r>
      <w:r>
        <w:rPr>
          <w:w w:val="105"/>
        </w:rPr>
        <w:t>As we</w:t>
      </w:r>
      <w:r>
        <w:rPr>
          <w:spacing w:val="-19"/>
          <w:w w:val="105"/>
        </w:rPr>
        <w:t xml:space="preserve"> </w:t>
      </w:r>
      <w:r>
        <w:rPr>
          <w:w w:val="105"/>
        </w:rPr>
        <w:t>demonstrated</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implementation,</w:t>
      </w:r>
      <w:r>
        <w:rPr>
          <w:spacing w:val="-18"/>
          <w:w w:val="105"/>
        </w:rPr>
        <w:t xml:space="preserve"> </w:t>
      </w:r>
      <w:r>
        <w:rPr>
          <w:w w:val="105"/>
        </w:rPr>
        <w:t>it's</w:t>
      </w:r>
      <w:r>
        <w:rPr>
          <w:spacing w:val="-18"/>
          <w:w w:val="105"/>
        </w:rPr>
        <w:t xml:space="preserve"> </w:t>
      </w:r>
      <w:r>
        <w:rPr>
          <w:w w:val="105"/>
        </w:rPr>
        <w:t>difficult</w:t>
      </w:r>
      <w:r>
        <w:rPr>
          <w:spacing w:val="-18"/>
          <w:w w:val="105"/>
        </w:rPr>
        <w:t xml:space="preserve"> </w:t>
      </w:r>
      <w:r>
        <w:rPr>
          <w:w w:val="105"/>
        </w:rPr>
        <w:t>to</w:t>
      </w:r>
      <w:r>
        <w:rPr>
          <w:spacing w:val="-18"/>
          <w:w w:val="105"/>
        </w:rPr>
        <w:t xml:space="preserve"> </w:t>
      </w:r>
      <w:r>
        <w:rPr>
          <w:w w:val="105"/>
        </w:rPr>
        <w:t>reproduce</w:t>
      </w:r>
      <w:r>
        <w:rPr>
          <w:spacing w:val="-18"/>
          <w:w w:val="105"/>
        </w:rPr>
        <w:t xml:space="preserve"> </w:t>
      </w:r>
      <w:r>
        <w:rPr>
          <w:w w:val="105"/>
        </w:rPr>
        <w:t>specific</w:t>
      </w:r>
      <w:r>
        <w:rPr>
          <w:spacing w:val="-18"/>
          <w:w w:val="105"/>
        </w:rPr>
        <w:t xml:space="preserve"> </w:t>
      </w:r>
      <w:r>
        <w:rPr>
          <w:w w:val="105"/>
        </w:rPr>
        <w:t>flows</w:t>
      </w:r>
      <w:r>
        <w:rPr>
          <w:spacing w:val="-18"/>
          <w:w w:val="105"/>
        </w:rPr>
        <w:t xml:space="preserve"> </w:t>
      </w:r>
      <w:r>
        <w:rPr>
          <w:w w:val="105"/>
        </w:rPr>
        <w:t>in</w:t>
      </w:r>
      <w:r>
        <w:rPr>
          <w:spacing w:val="-18"/>
          <w:w w:val="105"/>
        </w:rPr>
        <w:t xml:space="preserve"> </w:t>
      </w:r>
      <w:r>
        <w:rPr>
          <w:w w:val="105"/>
        </w:rPr>
        <w:t>our</w:t>
      </w:r>
      <w:r>
        <w:rPr>
          <w:spacing w:val="-18"/>
          <w:w w:val="105"/>
        </w:rPr>
        <w:t xml:space="preserve"> </w:t>
      </w:r>
      <w:r>
        <w:rPr>
          <w:w w:val="105"/>
        </w:rPr>
        <w:t>test</w:t>
      </w:r>
      <w:bookmarkStart w:id="203" w:name="Passing_All_Dates_as_Parameters"/>
      <w:bookmarkEnd w:id="203"/>
      <w:r>
        <w:rPr>
          <w:w w:val="105"/>
        </w:rPr>
        <w:t xml:space="preserve"> suites.</w:t>
      </w:r>
      <w:r>
        <w:rPr>
          <w:spacing w:val="-11"/>
          <w:w w:val="105"/>
        </w:rPr>
        <w:t xml:space="preserve"> </w:t>
      </w:r>
      <w:r>
        <w:rPr>
          <w:w w:val="105"/>
        </w:rPr>
        <w:t>What</w:t>
      </w:r>
      <w:r>
        <w:rPr>
          <w:spacing w:val="-10"/>
          <w:w w:val="105"/>
        </w:rPr>
        <w:t xml:space="preserve"> </w:t>
      </w:r>
      <w:r>
        <w:rPr>
          <w:w w:val="105"/>
        </w:rPr>
        <w:t>options</w:t>
      </w:r>
      <w:r>
        <w:rPr>
          <w:spacing w:val="-10"/>
          <w:w w:val="105"/>
        </w:rPr>
        <w:t xml:space="preserve"> </w:t>
      </w:r>
      <w:r>
        <w:rPr>
          <w:w w:val="105"/>
        </w:rPr>
        <w:t>do</w:t>
      </w:r>
      <w:r>
        <w:rPr>
          <w:spacing w:val="-11"/>
          <w:w w:val="105"/>
        </w:rPr>
        <w:t xml:space="preserve"> </w:t>
      </w:r>
      <w:r>
        <w:rPr>
          <w:w w:val="105"/>
        </w:rPr>
        <w:t>we</w:t>
      </w:r>
      <w:r>
        <w:rPr>
          <w:spacing w:val="-10"/>
          <w:w w:val="105"/>
        </w:rPr>
        <w:t xml:space="preserve"> </w:t>
      </w:r>
      <w:r>
        <w:rPr>
          <w:w w:val="105"/>
        </w:rPr>
        <w:t>have?</w:t>
      </w:r>
    </w:p>
    <w:p w14:paraId="0C0A609F" w14:textId="77777777" w:rsidR="008127B4" w:rsidRDefault="008127B4">
      <w:pPr>
        <w:pStyle w:val="a3"/>
        <w:rPr>
          <w:sz w:val="20"/>
        </w:rPr>
      </w:pPr>
    </w:p>
    <w:p w14:paraId="05297973" w14:textId="77777777" w:rsidR="008127B4" w:rsidRDefault="008127B4">
      <w:pPr>
        <w:pStyle w:val="a3"/>
        <w:spacing w:before="11"/>
        <w:rPr>
          <w:sz w:val="18"/>
        </w:rPr>
      </w:pPr>
    </w:p>
    <w:p w14:paraId="2324E168" w14:textId="385A3769" w:rsidR="008127B4" w:rsidRDefault="00DB2E4E">
      <w:pPr>
        <w:pStyle w:val="4"/>
      </w:pPr>
      <w:bookmarkStart w:id="204" w:name="_bookmark137"/>
      <w:bookmarkEnd w:id="204"/>
      <w:r w:rsidRPr="00DB2E4E">
        <w:rPr>
          <w:rFonts w:hint="eastAsia"/>
        </w:rPr>
        <w:t>将所有日期作为参数传递</w:t>
      </w:r>
    </w:p>
    <w:p w14:paraId="58E82833" w14:textId="7C87FD2C" w:rsidR="008127B4" w:rsidRDefault="00DB2E4E">
      <w:pPr>
        <w:pStyle w:val="a3"/>
        <w:spacing w:before="79"/>
        <w:ind w:left="1133"/>
      </w:pPr>
      <w:r w:rsidRPr="00DB2E4E">
        <w:rPr>
          <w:rFonts w:hint="eastAsia"/>
        </w:rPr>
        <w:t>一种可能的选择是在需要时将所有日期作为参数传递</w:t>
      </w:r>
      <w:r w:rsidR="00C97DE3">
        <w:t>:</w:t>
      </w:r>
    </w:p>
    <w:p w14:paraId="5D5B0910" w14:textId="77777777" w:rsidR="008127B4" w:rsidRDefault="008127B4">
      <w:pPr>
        <w:pStyle w:val="a3"/>
        <w:spacing w:before="10"/>
        <w:rPr>
          <w:sz w:val="16"/>
        </w:rPr>
      </w:pPr>
    </w:p>
    <w:p w14:paraId="0877912B" w14:textId="77777777" w:rsidR="008127B4" w:rsidRDefault="00C97DE3">
      <w:pPr>
        <w:spacing w:before="1"/>
        <w:ind w:left="1493"/>
        <w:rPr>
          <w:rFonts w:ascii="Courier New"/>
          <w:sz w:val="18"/>
        </w:rPr>
      </w:pPr>
      <w:r>
        <w:rPr>
          <w:rFonts w:ascii="Courier New"/>
          <w:sz w:val="18"/>
        </w:rPr>
        <w:t>class</w:t>
      </w:r>
      <w:r>
        <w:rPr>
          <w:rFonts w:ascii="Courier New"/>
          <w:spacing w:val="-2"/>
          <w:sz w:val="18"/>
        </w:rPr>
        <w:t xml:space="preserve"> </w:t>
      </w:r>
      <w:r>
        <w:rPr>
          <w:rFonts w:ascii="Courier New"/>
          <w:sz w:val="18"/>
        </w:rPr>
        <w:t>Post</w:t>
      </w:r>
    </w:p>
    <w:p w14:paraId="6E08D6BD" w14:textId="77777777" w:rsidR="008127B4" w:rsidRDefault="00C97DE3">
      <w:pPr>
        <w:spacing w:before="12"/>
        <w:ind w:left="1493"/>
        <w:rPr>
          <w:rFonts w:ascii="Courier New"/>
          <w:sz w:val="18"/>
        </w:rPr>
      </w:pPr>
      <w:r>
        <w:rPr>
          <w:rFonts w:ascii="Courier New"/>
          <w:w w:val="99"/>
          <w:sz w:val="18"/>
        </w:rPr>
        <w:t>{</w:t>
      </w:r>
    </w:p>
    <w:p w14:paraId="642312BC"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30929CBA" w14:textId="77777777" w:rsidR="008127B4" w:rsidRDefault="008127B4">
      <w:pPr>
        <w:pStyle w:val="a3"/>
        <w:spacing w:before="1"/>
        <w:rPr>
          <w:rFonts w:ascii="Courier New"/>
          <w:sz w:val="20"/>
        </w:rPr>
      </w:pPr>
    </w:p>
    <w:p w14:paraId="03934AA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construct($aContent, $title, $createdAt = null)</w:t>
      </w:r>
    </w:p>
    <w:p w14:paraId="44A40CFC" w14:textId="77777777" w:rsidR="008127B4" w:rsidRDefault="00C97DE3">
      <w:pPr>
        <w:spacing w:before="12"/>
        <w:ind w:left="1925"/>
        <w:rPr>
          <w:rFonts w:ascii="Courier New"/>
          <w:sz w:val="18"/>
        </w:rPr>
      </w:pPr>
      <w:r>
        <w:rPr>
          <w:rFonts w:ascii="Courier New"/>
          <w:w w:val="99"/>
          <w:sz w:val="18"/>
        </w:rPr>
        <w:t>{</w:t>
      </w:r>
    </w:p>
    <w:p w14:paraId="64930659" w14:textId="77777777" w:rsidR="008127B4" w:rsidRDefault="00C97DE3">
      <w:pPr>
        <w:spacing w:before="12"/>
        <w:ind w:left="2357"/>
        <w:rPr>
          <w:rFonts w:ascii="Courier New"/>
          <w:sz w:val="18"/>
        </w:rPr>
      </w:pPr>
      <w:r>
        <w:rPr>
          <w:rFonts w:ascii="Courier New"/>
          <w:sz w:val="18"/>
        </w:rPr>
        <w:t>// ...</w:t>
      </w:r>
    </w:p>
    <w:p w14:paraId="77676643" w14:textId="77777777" w:rsidR="008127B4" w:rsidRDefault="00C97DE3">
      <w:pPr>
        <w:spacing w:before="13"/>
        <w:ind w:left="2357"/>
        <w:rPr>
          <w:rFonts w:ascii="Courier New"/>
          <w:sz w:val="18"/>
        </w:rPr>
      </w:pPr>
      <w:r>
        <w:rPr>
          <w:rFonts w:ascii="Courier New"/>
          <w:sz w:val="18"/>
        </w:rPr>
        <w:t>$this-&gt;createdAt($createdAt : new DateTimeImmutable());</w:t>
      </w:r>
    </w:p>
    <w:p w14:paraId="54CB01B0" w14:textId="77777777" w:rsidR="008127B4" w:rsidRDefault="00C97DE3">
      <w:pPr>
        <w:spacing w:before="12"/>
        <w:ind w:left="1925"/>
        <w:rPr>
          <w:rFonts w:ascii="Courier New"/>
          <w:sz w:val="18"/>
        </w:rPr>
      </w:pPr>
      <w:r>
        <w:rPr>
          <w:rFonts w:ascii="Courier New"/>
          <w:w w:val="99"/>
          <w:sz w:val="18"/>
        </w:rPr>
        <w:t>}</w:t>
      </w:r>
    </w:p>
    <w:p w14:paraId="0B0CA5C4" w14:textId="77777777" w:rsidR="008127B4" w:rsidRDefault="008127B4">
      <w:pPr>
        <w:pStyle w:val="a3"/>
        <w:spacing w:before="9"/>
        <w:rPr>
          <w:rFonts w:ascii="Courier New"/>
          <w:sz w:val="11"/>
        </w:rPr>
      </w:pPr>
    </w:p>
    <w:p w14:paraId="7F400819" w14:textId="77777777" w:rsidR="008127B4" w:rsidRDefault="00C97DE3">
      <w:pPr>
        <w:spacing w:before="94"/>
        <w:ind w:left="1925"/>
        <w:rPr>
          <w:rFonts w:ascii="Courier New"/>
          <w:sz w:val="18"/>
        </w:rPr>
      </w:pPr>
      <w:r>
        <w:rPr>
          <w:rFonts w:ascii="Courier New"/>
          <w:sz w:val="18"/>
        </w:rPr>
        <w:t>// ...</w:t>
      </w:r>
    </w:p>
    <w:p w14:paraId="56839440" w14:textId="77777777" w:rsidR="008127B4" w:rsidRDefault="008127B4">
      <w:pPr>
        <w:pStyle w:val="a3"/>
        <w:spacing w:before="1"/>
        <w:rPr>
          <w:rFonts w:ascii="Courier New"/>
          <w:sz w:val="20"/>
        </w:rPr>
      </w:pPr>
    </w:p>
    <w:p w14:paraId="10DB4E1E" w14:textId="77777777" w:rsidR="008127B4" w:rsidRDefault="00C97DE3">
      <w:pPr>
        <w:spacing w:before="1"/>
        <w:ind w:left="1925"/>
        <w:rPr>
          <w:rFonts w:ascii="Courier New"/>
          <w:sz w:val="18"/>
        </w:rPr>
      </w:pPr>
      <w:r>
        <w:rPr>
          <w:rFonts w:ascii="Courier New"/>
          <w:sz w:val="18"/>
        </w:rPr>
        <w:t>public function isNew($today = null)</w:t>
      </w:r>
    </w:p>
    <w:p w14:paraId="485099D5" w14:textId="77777777" w:rsidR="008127B4" w:rsidRDefault="00C97DE3">
      <w:pPr>
        <w:spacing w:before="12"/>
        <w:ind w:left="1925"/>
        <w:rPr>
          <w:rFonts w:ascii="Courier New"/>
          <w:sz w:val="18"/>
        </w:rPr>
      </w:pPr>
      <w:r>
        <w:rPr>
          <w:rFonts w:ascii="Courier New"/>
          <w:w w:val="99"/>
          <w:sz w:val="18"/>
        </w:rPr>
        <w:t>{</w:t>
      </w:r>
    </w:p>
    <w:p w14:paraId="572A5E6A" w14:textId="77777777" w:rsidR="008127B4" w:rsidRDefault="00C97DE3">
      <w:pPr>
        <w:spacing w:before="12"/>
        <w:ind w:left="2357"/>
        <w:rPr>
          <w:rFonts w:ascii="Courier New"/>
          <w:sz w:val="18"/>
        </w:rPr>
      </w:pPr>
      <w:r>
        <w:rPr>
          <w:rFonts w:ascii="Courier New"/>
          <w:sz w:val="18"/>
        </w:rPr>
        <w:t>return</w:t>
      </w:r>
    </w:p>
    <w:p w14:paraId="0F74E0C7" w14:textId="77777777" w:rsidR="008127B4" w:rsidRDefault="00C97DE3">
      <w:pPr>
        <w:spacing w:before="12"/>
        <w:ind w:left="2789"/>
        <w:rPr>
          <w:rFonts w:ascii="Courier New"/>
          <w:sz w:val="18"/>
        </w:rPr>
      </w:pPr>
      <w:r>
        <w:rPr>
          <w:rFonts w:ascii="Courier New"/>
          <w:sz w:val="18"/>
        </w:rPr>
        <w:t>($today  :new DateTimeImmutable())</w:t>
      </w:r>
    </w:p>
    <w:p w14:paraId="11DFE4B9" w14:textId="77777777" w:rsidR="008127B4" w:rsidRDefault="00C97DE3">
      <w:pPr>
        <w:spacing w:before="12"/>
        <w:ind w:left="3221"/>
        <w:rPr>
          <w:rFonts w:ascii="Courier New"/>
          <w:sz w:val="18"/>
        </w:rPr>
      </w:pPr>
      <w:r>
        <w:rPr>
          <w:rFonts w:ascii="Courier New"/>
          <w:sz w:val="18"/>
        </w:rPr>
        <w:t>-&gt;diff($this-&gt;createdAt)</w:t>
      </w:r>
    </w:p>
    <w:p w14:paraId="55564A0C" w14:textId="77777777" w:rsidR="008127B4" w:rsidRDefault="00C97DE3">
      <w:pPr>
        <w:spacing w:before="12"/>
        <w:ind w:left="3221"/>
        <w:rPr>
          <w:rFonts w:ascii="Courier New"/>
          <w:sz w:val="18"/>
        </w:rPr>
      </w:pPr>
      <w:r>
        <w:rPr>
          <w:rFonts w:ascii="Courier New"/>
          <w:sz w:val="18"/>
        </w:rPr>
        <w:t>-&gt;days &lt;= self::NEW_TIME_INTERVAL_DAYS;</w:t>
      </w:r>
    </w:p>
    <w:p w14:paraId="6A639B14" w14:textId="77777777" w:rsidR="008127B4" w:rsidRDefault="00C97DE3">
      <w:pPr>
        <w:spacing w:before="12"/>
        <w:ind w:left="1925"/>
        <w:rPr>
          <w:rFonts w:ascii="Courier New"/>
          <w:sz w:val="18"/>
        </w:rPr>
      </w:pPr>
      <w:r>
        <w:rPr>
          <w:rFonts w:ascii="Courier New"/>
          <w:w w:val="99"/>
          <w:sz w:val="18"/>
        </w:rPr>
        <w:t>}</w:t>
      </w:r>
    </w:p>
    <w:p w14:paraId="0A413D9D" w14:textId="77777777" w:rsidR="008127B4" w:rsidRDefault="00C97DE3">
      <w:pPr>
        <w:spacing w:before="12"/>
        <w:ind w:left="1493"/>
        <w:rPr>
          <w:rFonts w:ascii="Courier New"/>
          <w:sz w:val="18"/>
        </w:rPr>
      </w:pPr>
      <w:r>
        <w:rPr>
          <w:rFonts w:ascii="Courier New"/>
          <w:w w:val="99"/>
          <w:sz w:val="18"/>
        </w:rPr>
        <w:t>}</w:t>
      </w:r>
    </w:p>
    <w:p w14:paraId="03E5605E" w14:textId="77777777" w:rsidR="008127B4" w:rsidRDefault="008127B4">
      <w:pPr>
        <w:pStyle w:val="a3"/>
        <w:spacing w:before="7"/>
        <w:rPr>
          <w:rFonts w:ascii="Courier New"/>
          <w:sz w:val="11"/>
        </w:rPr>
      </w:pPr>
    </w:p>
    <w:p w14:paraId="11AEAFB2" w14:textId="77777777" w:rsidR="008127B4" w:rsidRDefault="00C97DE3">
      <w:pPr>
        <w:pStyle w:val="a3"/>
        <w:spacing w:before="57" w:line="249" w:lineRule="auto"/>
        <w:ind w:left="1133" w:right="1501"/>
        <w:jc w:val="both"/>
      </w:pPr>
      <w:r>
        <w:t>This</w:t>
      </w:r>
      <w:r>
        <w:rPr>
          <w:spacing w:val="-9"/>
        </w:rPr>
        <w:t xml:space="preserve"> </w:t>
      </w:r>
      <w:r>
        <w:t>is</w:t>
      </w:r>
      <w:r>
        <w:rPr>
          <w:spacing w:val="-8"/>
        </w:rPr>
        <w:t xml:space="preserve"> </w:t>
      </w:r>
      <w:r>
        <w:t>the</w:t>
      </w:r>
      <w:r>
        <w:rPr>
          <w:spacing w:val="-9"/>
        </w:rPr>
        <w:t xml:space="preserve"> </w:t>
      </w:r>
      <w:r>
        <w:t>easiest</w:t>
      </w:r>
      <w:r>
        <w:rPr>
          <w:spacing w:val="-8"/>
        </w:rPr>
        <w:t xml:space="preserve"> </w:t>
      </w:r>
      <w:r>
        <w:t>approach</w:t>
      </w:r>
      <w:r>
        <w:rPr>
          <w:spacing w:val="-8"/>
        </w:rPr>
        <w:t xml:space="preserve"> </w:t>
      </w:r>
      <w:r>
        <w:t>for</w:t>
      </w:r>
      <w:r>
        <w:rPr>
          <w:spacing w:val="-9"/>
        </w:rPr>
        <w:t xml:space="preserve"> </w:t>
      </w:r>
      <w:r>
        <w:t>unit</w:t>
      </w:r>
      <w:r>
        <w:rPr>
          <w:spacing w:val="-8"/>
        </w:rPr>
        <w:t xml:space="preserve"> </w:t>
      </w:r>
      <w:r>
        <w:t>testing</w:t>
      </w:r>
      <w:r>
        <w:rPr>
          <w:spacing w:val="-9"/>
        </w:rPr>
        <w:t xml:space="preserve"> </w:t>
      </w:r>
      <w:r>
        <w:t>purposes.</w:t>
      </w:r>
      <w:r>
        <w:rPr>
          <w:spacing w:val="-8"/>
        </w:rPr>
        <w:t xml:space="preserve"> </w:t>
      </w:r>
      <w:r>
        <w:t>Just</w:t>
      </w:r>
      <w:r>
        <w:rPr>
          <w:spacing w:val="-8"/>
        </w:rPr>
        <w:t xml:space="preserve"> </w:t>
      </w:r>
      <w:r>
        <w:t>pass</w:t>
      </w:r>
      <w:r>
        <w:rPr>
          <w:spacing w:val="-9"/>
        </w:rPr>
        <w:t xml:space="preserve"> </w:t>
      </w:r>
      <w:r>
        <w:t>different</w:t>
      </w:r>
      <w:r>
        <w:rPr>
          <w:spacing w:val="-8"/>
        </w:rPr>
        <w:t xml:space="preserve"> </w:t>
      </w:r>
      <w:r>
        <w:t>pairs</w:t>
      </w:r>
      <w:r>
        <w:rPr>
          <w:spacing w:val="-9"/>
        </w:rPr>
        <w:t xml:space="preserve"> </w:t>
      </w:r>
      <w:r>
        <w:t>of</w:t>
      </w:r>
      <w:r>
        <w:rPr>
          <w:spacing w:val="-8"/>
        </w:rPr>
        <w:t xml:space="preserve"> </w:t>
      </w:r>
      <w:r>
        <w:t>dates</w:t>
      </w:r>
      <w:r>
        <w:rPr>
          <w:spacing w:val="-8"/>
        </w:rPr>
        <w:t xml:space="preserve"> </w:t>
      </w:r>
      <w:r>
        <w:t>to test</w:t>
      </w:r>
      <w:r>
        <w:rPr>
          <w:spacing w:val="-7"/>
        </w:rPr>
        <w:t xml:space="preserve"> </w:t>
      </w:r>
      <w:r>
        <w:t>all</w:t>
      </w:r>
      <w:r>
        <w:rPr>
          <w:spacing w:val="-7"/>
        </w:rPr>
        <w:t xml:space="preserve"> </w:t>
      </w:r>
      <w:r>
        <w:t>possible</w:t>
      </w:r>
      <w:r>
        <w:rPr>
          <w:spacing w:val="-6"/>
        </w:rPr>
        <w:t xml:space="preserve"> </w:t>
      </w:r>
      <w:r>
        <w:t>scenarios</w:t>
      </w:r>
      <w:r>
        <w:rPr>
          <w:spacing w:val="-7"/>
        </w:rPr>
        <w:t xml:space="preserve"> </w:t>
      </w:r>
      <w:r>
        <w:t>with</w:t>
      </w:r>
      <w:r>
        <w:rPr>
          <w:spacing w:val="-6"/>
        </w:rPr>
        <w:t xml:space="preserve"> </w:t>
      </w:r>
      <w:r>
        <w:t>100</w:t>
      </w:r>
      <w:r>
        <w:rPr>
          <w:spacing w:val="-7"/>
        </w:rPr>
        <w:t xml:space="preserve"> </w:t>
      </w:r>
      <w:r>
        <w:t>percent</w:t>
      </w:r>
      <w:r>
        <w:rPr>
          <w:spacing w:val="-7"/>
        </w:rPr>
        <w:t xml:space="preserve"> </w:t>
      </w:r>
      <w:r>
        <w:t>coverage.</w:t>
      </w:r>
      <w:r>
        <w:rPr>
          <w:spacing w:val="-6"/>
        </w:rPr>
        <w:t xml:space="preserve"> </w:t>
      </w:r>
      <w:r>
        <w:t>However,</w:t>
      </w:r>
      <w:r>
        <w:rPr>
          <w:spacing w:val="-7"/>
        </w:rPr>
        <w:t xml:space="preserve"> </w:t>
      </w:r>
      <w:r>
        <w:t>if</w:t>
      </w:r>
      <w:r>
        <w:rPr>
          <w:spacing w:val="-6"/>
        </w:rPr>
        <w:t xml:space="preserve"> </w:t>
      </w:r>
      <w:r>
        <w:t>you</w:t>
      </w:r>
      <w:r>
        <w:rPr>
          <w:spacing w:val="-7"/>
        </w:rPr>
        <w:t xml:space="preserve"> </w:t>
      </w:r>
      <w:r>
        <w:t>consider</w:t>
      </w:r>
      <w:r>
        <w:rPr>
          <w:spacing w:val="-7"/>
        </w:rPr>
        <w:t xml:space="preserve"> </w:t>
      </w:r>
      <w:r>
        <w:t>the</w:t>
      </w:r>
      <w:r>
        <w:rPr>
          <w:spacing w:val="-6"/>
        </w:rPr>
        <w:t xml:space="preserve"> </w:t>
      </w:r>
      <w:r>
        <w:t xml:space="preserve">client code that's creating and asking for the </w:t>
      </w:r>
      <w:r>
        <w:rPr>
          <w:rFonts w:ascii="Courier New"/>
          <w:sz w:val="20"/>
        </w:rPr>
        <w:t>isNew()</w:t>
      </w:r>
      <w:r>
        <w:rPr>
          <w:rFonts w:ascii="Courier New"/>
          <w:spacing w:val="-82"/>
          <w:sz w:val="20"/>
        </w:rPr>
        <w:t xml:space="preserve"> </w:t>
      </w:r>
      <w:r>
        <w:t>method result, things don't look so nice. The</w:t>
      </w:r>
      <w:r>
        <w:rPr>
          <w:spacing w:val="-9"/>
        </w:rPr>
        <w:t xml:space="preserve"> </w:t>
      </w:r>
      <w:r>
        <w:t>resulting</w:t>
      </w:r>
      <w:r>
        <w:rPr>
          <w:spacing w:val="-8"/>
        </w:rPr>
        <w:t xml:space="preserve"> </w:t>
      </w:r>
      <w:r>
        <w:t>code</w:t>
      </w:r>
      <w:r>
        <w:rPr>
          <w:spacing w:val="-8"/>
        </w:rPr>
        <w:t xml:space="preserve"> </w:t>
      </w:r>
      <w:r>
        <w:t>can</w:t>
      </w:r>
      <w:r>
        <w:rPr>
          <w:spacing w:val="-8"/>
        </w:rPr>
        <w:t xml:space="preserve"> </w:t>
      </w:r>
      <w:r>
        <w:t>be</w:t>
      </w:r>
      <w:r>
        <w:rPr>
          <w:spacing w:val="-8"/>
        </w:rPr>
        <w:t xml:space="preserve"> </w:t>
      </w:r>
      <w:r>
        <w:t>a</w:t>
      </w:r>
      <w:r>
        <w:rPr>
          <w:spacing w:val="-8"/>
        </w:rPr>
        <w:t xml:space="preserve"> </w:t>
      </w:r>
      <w:r>
        <w:t>bit</w:t>
      </w:r>
      <w:r>
        <w:rPr>
          <w:spacing w:val="-8"/>
        </w:rPr>
        <w:t xml:space="preserve"> </w:t>
      </w:r>
      <w:r>
        <w:t>weird</w:t>
      </w:r>
      <w:r>
        <w:rPr>
          <w:spacing w:val="-8"/>
        </w:rPr>
        <w:t xml:space="preserve"> </w:t>
      </w:r>
      <w:r>
        <w:t>because</w:t>
      </w:r>
      <w:r>
        <w:rPr>
          <w:spacing w:val="-8"/>
        </w:rPr>
        <w:t xml:space="preserve"> </w:t>
      </w:r>
      <w:r>
        <w:t>of</w:t>
      </w:r>
      <w:r>
        <w:rPr>
          <w:spacing w:val="-8"/>
        </w:rPr>
        <w:t xml:space="preserve"> </w:t>
      </w:r>
      <w:r>
        <w:t>always</w:t>
      </w:r>
      <w:r>
        <w:rPr>
          <w:spacing w:val="-8"/>
        </w:rPr>
        <w:t xml:space="preserve"> </w:t>
      </w:r>
      <w:r>
        <w:t>passing</w:t>
      </w:r>
      <w:r>
        <w:rPr>
          <w:spacing w:val="-8"/>
        </w:rPr>
        <w:t xml:space="preserve"> </w:t>
      </w:r>
      <w:r>
        <w:t>today's</w:t>
      </w:r>
      <w:r>
        <w:rPr>
          <w:spacing w:val="-8"/>
        </w:rPr>
        <w:t xml:space="preserve"> </w:t>
      </w:r>
      <w:r>
        <w:rPr>
          <w:rFonts w:ascii="Courier New"/>
          <w:sz w:val="20"/>
        </w:rPr>
        <w:t>DateTime</w:t>
      </w:r>
      <w:r>
        <w:t>:</w:t>
      </w:r>
    </w:p>
    <w:p w14:paraId="75970652" w14:textId="77777777" w:rsidR="008127B4" w:rsidRDefault="00C97DE3">
      <w:pPr>
        <w:spacing w:before="183" w:line="254" w:lineRule="auto"/>
        <w:ind w:left="1925" w:right="7264" w:hanging="432"/>
        <w:rPr>
          <w:rFonts w:ascii="Courier New"/>
          <w:sz w:val="18"/>
        </w:rPr>
      </w:pPr>
      <w:r>
        <w:rPr>
          <w:rFonts w:ascii="Courier New"/>
          <w:sz w:val="18"/>
        </w:rPr>
        <w:t>$aPost = new Post( 'Hello world!', 'Hi',</w:t>
      </w:r>
    </w:p>
    <w:p w14:paraId="3DDA5CA5" w14:textId="77777777" w:rsidR="008127B4" w:rsidRDefault="00C97DE3">
      <w:pPr>
        <w:spacing w:line="203" w:lineRule="exact"/>
        <w:ind w:left="1925"/>
        <w:rPr>
          <w:rFonts w:ascii="Courier New"/>
          <w:sz w:val="18"/>
        </w:rPr>
      </w:pPr>
      <w:r>
        <w:rPr>
          <w:rFonts w:ascii="Courier New"/>
          <w:sz w:val="18"/>
        </w:rPr>
        <w:t>new DateTimeImmutable()</w:t>
      </w:r>
    </w:p>
    <w:p w14:paraId="7D20EC4C" w14:textId="77777777" w:rsidR="008127B4" w:rsidRDefault="00C97DE3">
      <w:pPr>
        <w:spacing w:before="12"/>
        <w:ind w:left="1493"/>
        <w:rPr>
          <w:rFonts w:ascii="Courier New"/>
          <w:sz w:val="18"/>
        </w:rPr>
      </w:pPr>
      <w:r>
        <w:rPr>
          <w:rFonts w:ascii="Courier New"/>
          <w:sz w:val="18"/>
        </w:rPr>
        <w:t>);</w:t>
      </w:r>
    </w:p>
    <w:p w14:paraId="73160EF3" w14:textId="77777777" w:rsidR="008127B4" w:rsidRDefault="008127B4">
      <w:pPr>
        <w:pStyle w:val="a3"/>
        <w:spacing w:before="2"/>
        <w:rPr>
          <w:rFonts w:ascii="Courier New"/>
          <w:sz w:val="20"/>
        </w:rPr>
      </w:pPr>
    </w:p>
    <w:p w14:paraId="30487D7C" w14:textId="77777777" w:rsidR="008127B4" w:rsidRDefault="00C97DE3">
      <w:pPr>
        <w:ind w:left="1493"/>
        <w:rPr>
          <w:rFonts w:ascii="Courier New"/>
          <w:sz w:val="18"/>
        </w:rPr>
      </w:pPr>
      <w:r>
        <w:rPr>
          <w:rFonts w:ascii="Courier New"/>
          <w:sz w:val="18"/>
        </w:rPr>
        <w:t>$aPost-&gt;isNew(</w:t>
      </w:r>
    </w:p>
    <w:p w14:paraId="6802C59A" w14:textId="77777777" w:rsidR="008127B4" w:rsidRDefault="00C97DE3">
      <w:pPr>
        <w:spacing w:before="12"/>
        <w:ind w:left="1925"/>
        <w:rPr>
          <w:rFonts w:ascii="Courier New"/>
          <w:sz w:val="18"/>
        </w:rPr>
      </w:pPr>
      <w:r>
        <w:rPr>
          <w:rFonts w:ascii="Courier New"/>
          <w:sz w:val="18"/>
        </w:rPr>
        <w:t>new DateTimeImmutable()</w:t>
      </w:r>
    </w:p>
    <w:p w14:paraId="4D6390B1" w14:textId="77777777" w:rsidR="008127B4" w:rsidRDefault="00C97DE3">
      <w:pPr>
        <w:spacing w:before="12"/>
        <w:ind w:left="1493"/>
        <w:rPr>
          <w:rFonts w:ascii="Courier New"/>
          <w:sz w:val="18"/>
        </w:rPr>
      </w:pPr>
      <w:r>
        <w:rPr>
          <w:rFonts w:ascii="Courier New"/>
          <w:sz w:val="18"/>
        </w:rPr>
        <w:t>);</w:t>
      </w:r>
    </w:p>
    <w:p w14:paraId="7FB2B7C7" w14:textId="77777777" w:rsidR="008127B4" w:rsidRDefault="008127B4">
      <w:pPr>
        <w:rPr>
          <w:rFonts w:ascii="Courier New"/>
          <w:sz w:val="18"/>
        </w:rPr>
        <w:sectPr w:rsidR="008127B4">
          <w:pgSz w:w="10830" w:h="13330"/>
          <w:pgMar w:top="1140" w:right="0" w:bottom="1140" w:left="0" w:header="925" w:footer="941" w:gutter="0"/>
          <w:cols w:space="720"/>
        </w:sectPr>
      </w:pPr>
    </w:p>
    <w:p w14:paraId="06415990" w14:textId="77777777" w:rsidR="008127B4" w:rsidRDefault="008127B4">
      <w:pPr>
        <w:pStyle w:val="a3"/>
        <w:spacing w:before="8"/>
        <w:rPr>
          <w:rFonts w:ascii="Courier New"/>
          <w:sz w:val="16"/>
        </w:rPr>
      </w:pPr>
    </w:p>
    <w:p w14:paraId="14159DFD" w14:textId="77777777" w:rsidR="008127B4" w:rsidRDefault="00C97DE3">
      <w:pPr>
        <w:pStyle w:val="4"/>
        <w:spacing w:before="90"/>
      </w:pPr>
      <w:bookmarkStart w:id="205" w:name="Test_Class"/>
      <w:bookmarkStart w:id="206" w:name="_bookmark138"/>
      <w:bookmarkStart w:id="207" w:name="_bookmark139"/>
      <w:bookmarkEnd w:id="205"/>
      <w:bookmarkEnd w:id="206"/>
      <w:bookmarkEnd w:id="207"/>
      <w:r>
        <w:t>Test Class</w:t>
      </w:r>
    </w:p>
    <w:p w14:paraId="1C5AC0FD" w14:textId="77777777" w:rsidR="008127B4" w:rsidRDefault="00C97DE3">
      <w:pPr>
        <w:pStyle w:val="a3"/>
        <w:spacing w:before="79" w:line="249" w:lineRule="auto"/>
        <w:ind w:left="1133" w:right="1127"/>
      </w:pPr>
      <w:r>
        <w:t>Another</w:t>
      </w:r>
      <w:r>
        <w:rPr>
          <w:spacing w:val="-7"/>
        </w:rPr>
        <w:t xml:space="preserve"> </w:t>
      </w:r>
      <w:r>
        <w:t>alternative</w:t>
      </w:r>
      <w:r>
        <w:rPr>
          <w:spacing w:val="-6"/>
        </w:rPr>
        <w:t xml:space="preserve"> </w:t>
      </w:r>
      <w:r>
        <w:t>is</w:t>
      </w:r>
      <w:r>
        <w:rPr>
          <w:spacing w:val="-6"/>
        </w:rPr>
        <w:t xml:space="preserve"> </w:t>
      </w:r>
      <w:r>
        <w:t>to</w:t>
      </w:r>
      <w:r>
        <w:rPr>
          <w:spacing w:val="-6"/>
        </w:rPr>
        <w:t xml:space="preserve"> </w:t>
      </w:r>
      <w:r>
        <w:t>use</w:t>
      </w:r>
      <w:r>
        <w:rPr>
          <w:spacing w:val="-6"/>
        </w:rPr>
        <w:t xml:space="preserve"> </w:t>
      </w:r>
      <w:r>
        <w:t>the</w:t>
      </w:r>
      <w:r>
        <w:rPr>
          <w:spacing w:val="-6"/>
        </w:rPr>
        <w:t xml:space="preserve"> </w:t>
      </w:r>
      <w:r>
        <w:t>Test</w:t>
      </w:r>
      <w:r>
        <w:rPr>
          <w:spacing w:val="-8"/>
        </w:rPr>
        <w:t xml:space="preserve"> </w:t>
      </w:r>
      <w:r>
        <w:t>Class</w:t>
      </w:r>
      <w:r>
        <w:rPr>
          <w:spacing w:val="-6"/>
        </w:rPr>
        <w:t xml:space="preserve"> </w:t>
      </w:r>
      <w:r>
        <w:t>pattern.</w:t>
      </w:r>
      <w:r>
        <w:rPr>
          <w:spacing w:val="-6"/>
        </w:rPr>
        <w:t xml:space="preserve"> </w:t>
      </w:r>
      <w:r>
        <w:t>The</w:t>
      </w:r>
      <w:r>
        <w:rPr>
          <w:spacing w:val="-6"/>
        </w:rPr>
        <w:t xml:space="preserve"> </w:t>
      </w:r>
      <w:r>
        <w:t>idea</w:t>
      </w:r>
      <w:r>
        <w:rPr>
          <w:spacing w:val="-6"/>
        </w:rPr>
        <w:t xml:space="preserve"> </w:t>
      </w:r>
      <w:r>
        <w:t>is</w:t>
      </w:r>
      <w:r>
        <w:rPr>
          <w:spacing w:val="-6"/>
        </w:rPr>
        <w:t xml:space="preserve"> </w:t>
      </w:r>
      <w:r>
        <w:t>to</w:t>
      </w:r>
      <w:r>
        <w:rPr>
          <w:spacing w:val="-7"/>
        </w:rPr>
        <w:t xml:space="preserve"> </w:t>
      </w:r>
      <w:r>
        <w:t>extend</w:t>
      </w:r>
      <w:r>
        <w:rPr>
          <w:spacing w:val="-6"/>
        </w:rPr>
        <w:t xml:space="preserve"> </w:t>
      </w:r>
      <w:r>
        <w:t>the</w:t>
      </w:r>
      <w:r>
        <w:rPr>
          <w:spacing w:val="-6"/>
        </w:rPr>
        <w:t xml:space="preserve"> </w:t>
      </w:r>
      <w:r>
        <w:rPr>
          <w:rFonts w:ascii="Courier New"/>
          <w:sz w:val="20"/>
        </w:rPr>
        <w:t>Post</w:t>
      </w:r>
      <w:r>
        <w:rPr>
          <w:rFonts w:ascii="Courier New"/>
          <w:spacing w:val="-71"/>
          <w:sz w:val="20"/>
        </w:rPr>
        <w:t xml:space="preserve"> </w:t>
      </w:r>
      <w:r>
        <w:t>class</w:t>
      </w:r>
      <w:r>
        <w:rPr>
          <w:spacing w:val="-6"/>
        </w:rPr>
        <w:t xml:space="preserve"> </w:t>
      </w:r>
      <w:r>
        <w:t xml:space="preserve">with a new one that we can manipulate to force specific scenarios. This new class is going to be used only for unit testing purposes. The bad news is that we have to modify the original </w:t>
      </w:r>
      <w:r>
        <w:rPr>
          <w:rFonts w:ascii="Courier New"/>
          <w:sz w:val="20"/>
        </w:rPr>
        <w:t xml:space="preserve">Post </w:t>
      </w:r>
      <w:r>
        <w:t xml:space="preserve">class a bit, extracting some methods and changing some fields and methods from </w:t>
      </w:r>
      <w:r>
        <w:rPr>
          <w:rFonts w:ascii="Courier New"/>
          <w:sz w:val="20"/>
        </w:rPr>
        <w:t xml:space="preserve">private </w:t>
      </w:r>
      <w:r>
        <w:t xml:space="preserve">to </w:t>
      </w:r>
      <w:r>
        <w:rPr>
          <w:rFonts w:ascii="Courier New"/>
          <w:sz w:val="20"/>
        </w:rPr>
        <w:t>protected</w:t>
      </w:r>
      <w:r>
        <w:t>. Some developers may worry about increasing the visibility of class properties just because of testing reasons. However, we think that in most cases, it's worth it:</w:t>
      </w:r>
    </w:p>
    <w:p w14:paraId="60AA67B9" w14:textId="77777777" w:rsidR="008127B4" w:rsidRDefault="008127B4">
      <w:pPr>
        <w:pStyle w:val="a3"/>
        <w:rPr>
          <w:sz w:val="16"/>
        </w:rPr>
      </w:pPr>
    </w:p>
    <w:p w14:paraId="045A1ECB" w14:textId="77777777" w:rsidR="008127B4" w:rsidRDefault="00C97DE3">
      <w:pPr>
        <w:ind w:left="1493"/>
        <w:rPr>
          <w:rFonts w:ascii="Courier New"/>
          <w:sz w:val="18"/>
        </w:rPr>
      </w:pPr>
      <w:r>
        <w:rPr>
          <w:rFonts w:ascii="Courier New"/>
          <w:sz w:val="18"/>
        </w:rPr>
        <w:t>class Post</w:t>
      </w:r>
    </w:p>
    <w:p w14:paraId="105C0B85" w14:textId="77777777" w:rsidR="008127B4" w:rsidRDefault="00C97DE3">
      <w:pPr>
        <w:spacing w:before="12"/>
        <w:ind w:left="1493"/>
        <w:rPr>
          <w:rFonts w:ascii="Courier New"/>
          <w:sz w:val="18"/>
        </w:rPr>
      </w:pPr>
      <w:r>
        <w:rPr>
          <w:rFonts w:ascii="Courier New"/>
          <w:w w:val="99"/>
          <w:sz w:val="18"/>
        </w:rPr>
        <w:t>{</w:t>
      </w:r>
    </w:p>
    <w:p w14:paraId="3632A284" w14:textId="77777777" w:rsidR="008127B4" w:rsidRDefault="00C97DE3">
      <w:pPr>
        <w:spacing w:before="12"/>
        <w:ind w:left="1925"/>
        <w:rPr>
          <w:rFonts w:ascii="Courier New"/>
          <w:sz w:val="18"/>
        </w:rPr>
      </w:pPr>
      <w:r>
        <w:rPr>
          <w:rFonts w:ascii="Courier New"/>
          <w:sz w:val="18"/>
        </w:rPr>
        <w:t>protected $createdAt;</w:t>
      </w:r>
    </w:p>
    <w:p w14:paraId="4F917A71" w14:textId="77777777" w:rsidR="008127B4" w:rsidRDefault="008127B4">
      <w:pPr>
        <w:pStyle w:val="a3"/>
        <w:spacing w:before="2"/>
        <w:rPr>
          <w:rFonts w:ascii="Courier New"/>
          <w:sz w:val="20"/>
        </w:rPr>
      </w:pPr>
    </w:p>
    <w:p w14:paraId="1B132EC0" w14:textId="77777777" w:rsidR="008127B4" w:rsidRDefault="00C97DE3">
      <w:pPr>
        <w:ind w:left="1925"/>
        <w:rPr>
          <w:rFonts w:ascii="Courier New"/>
          <w:sz w:val="18"/>
        </w:rPr>
      </w:pPr>
      <w:r>
        <w:rPr>
          <w:rFonts w:ascii="Courier New"/>
          <w:sz w:val="18"/>
        </w:rPr>
        <w:t>public function isNew()</w:t>
      </w:r>
    </w:p>
    <w:p w14:paraId="49F52C3A" w14:textId="77777777" w:rsidR="008127B4" w:rsidRDefault="00C97DE3">
      <w:pPr>
        <w:spacing w:before="12"/>
        <w:ind w:left="1925"/>
        <w:rPr>
          <w:rFonts w:ascii="Courier New"/>
          <w:sz w:val="18"/>
        </w:rPr>
      </w:pPr>
      <w:r>
        <w:rPr>
          <w:rFonts w:ascii="Courier New"/>
          <w:w w:val="99"/>
          <w:sz w:val="18"/>
        </w:rPr>
        <w:t>{</w:t>
      </w:r>
    </w:p>
    <w:p w14:paraId="5DAE9AEA" w14:textId="77777777" w:rsidR="008127B4" w:rsidRDefault="00C97DE3">
      <w:pPr>
        <w:spacing w:before="12"/>
        <w:ind w:left="2357"/>
        <w:rPr>
          <w:rFonts w:ascii="Courier New"/>
          <w:sz w:val="18"/>
        </w:rPr>
      </w:pPr>
      <w:r>
        <w:rPr>
          <w:rFonts w:ascii="Courier New"/>
          <w:sz w:val="18"/>
        </w:rPr>
        <w:t>return</w:t>
      </w:r>
    </w:p>
    <w:p w14:paraId="0E79E7CA" w14:textId="77777777" w:rsidR="008127B4" w:rsidRDefault="00C97DE3">
      <w:pPr>
        <w:spacing w:before="12"/>
        <w:ind w:left="2789"/>
        <w:rPr>
          <w:rFonts w:ascii="Courier New"/>
          <w:sz w:val="18"/>
        </w:rPr>
      </w:pPr>
      <w:r>
        <w:rPr>
          <w:rFonts w:ascii="Courier New"/>
          <w:sz w:val="18"/>
        </w:rPr>
        <w:t>($this-&gt;today())</w:t>
      </w:r>
    </w:p>
    <w:p w14:paraId="75BDEF9F" w14:textId="77777777" w:rsidR="008127B4" w:rsidRDefault="00C97DE3">
      <w:pPr>
        <w:spacing w:before="12"/>
        <w:ind w:left="3221"/>
        <w:rPr>
          <w:rFonts w:ascii="Courier New"/>
          <w:sz w:val="18"/>
        </w:rPr>
      </w:pPr>
      <w:r>
        <w:rPr>
          <w:rFonts w:ascii="Courier New"/>
          <w:sz w:val="18"/>
        </w:rPr>
        <w:t>-&gt;diff($this-&gt;createdAt)</w:t>
      </w:r>
    </w:p>
    <w:p w14:paraId="129E8C4B" w14:textId="77777777" w:rsidR="008127B4" w:rsidRDefault="00C97DE3">
      <w:pPr>
        <w:spacing w:before="12"/>
        <w:ind w:left="3221"/>
        <w:rPr>
          <w:rFonts w:ascii="Courier New"/>
          <w:sz w:val="18"/>
        </w:rPr>
      </w:pPr>
      <w:r>
        <w:rPr>
          <w:rFonts w:ascii="Courier New"/>
          <w:sz w:val="18"/>
        </w:rPr>
        <w:t>-&gt;days &lt;= self::NEW_TIME_INTERVAL_DAYS;</w:t>
      </w:r>
    </w:p>
    <w:p w14:paraId="6778D184" w14:textId="77777777" w:rsidR="008127B4" w:rsidRDefault="00C97DE3">
      <w:pPr>
        <w:spacing w:before="12"/>
        <w:ind w:left="1925"/>
        <w:rPr>
          <w:rFonts w:ascii="Courier New"/>
          <w:sz w:val="18"/>
        </w:rPr>
      </w:pPr>
      <w:r>
        <w:rPr>
          <w:rFonts w:ascii="Courier New"/>
          <w:w w:val="99"/>
          <w:sz w:val="18"/>
        </w:rPr>
        <w:t>}</w:t>
      </w:r>
    </w:p>
    <w:p w14:paraId="210A9E9B" w14:textId="77777777" w:rsidR="008127B4" w:rsidRDefault="008127B4">
      <w:pPr>
        <w:pStyle w:val="a3"/>
        <w:spacing w:before="10"/>
        <w:rPr>
          <w:rFonts w:ascii="Courier New"/>
          <w:sz w:val="11"/>
        </w:rPr>
      </w:pPr>
    </w:p>
    <w:p w14:paraId="2F735822" w14:textId="77777777" w:rsidR="008127B4" w:rsidRDefault="00C97DE3">
      <w:pPr>
        <w:spacing w:before="94"/>
        <w:ind w:left="1925"/>
        <w:rPr>
          <w:rFonts w:ascii="Courier New"/>
          <w:sz w:val="18"/>
        </w:rPr>
      </w:pPr>
      <w:r>
        <w:rPr>
          <w:rFonts w:ascii="Courier New"/>
          <w:sz w:val="18"/>
        </w:rPr>
        <w:t>protected function today()</w:t>
      </w:r>
    </w:p>
    <w:p w14:paraId="7708D030" w14:textId="77777777" w:rsidR="008127B4" w:rsidRDefault="00C97DE3">
      <w:pPr>
        <w:spacing w:before="12"/>
        <w:ind w:left="1925"/>
        <w:rPr>
          <w:rFonts w:ascii="Courier New"/>
          <w:sz w:val="18"/>
        </w:rPr>
      </w:pPr>
      <w:r>
        <w:rPr>
          <w:rFonts w:ascii="Courier New"/>
          <w:w w:val="99"/>
          <w:sz w:val="18"/>
        </w:rPr>
        <w:t>{</w:t>
      </w:r>
    </w:p>
    <w:p w14:paraId="2827B85A" w14:textId="77777777" w:rsidR="008127B4" w:rsidRDefault="00C97DE3">
      <w:pPr>
        <w:spacing w:before="12"/>
        <w:ind w:left="2357"/>
        <w:rPr>
          <w:rFonts w:ascii="Courier New"/>
          <w:sz w:val="18"/>
        </w:rPr>
      </w:pPr>
      <w:r>
        <w:rPr>
          <w:rFonts w:ascii="Courier New"/>
          <w:sz w:val="18"/>
        </w:rPr>
        <w:t>return new DateTimeImmutable();</w:t>
      </w:r>
    </w:p>
    <w:p w14:paraId="16D8125D" w14:textId="77777777" w:rsidR="008127B4" w:rsidRDefault="00C97DE3">
      <w:pPr>
        <w:spacing w:before="12"/>
        <w:ind w:left="1925"/>
        <w:rPr>
          <w:rFonts w:ascii="Courier New"/>
          <w:sz w:val="18"/>
        </w:rPr>
      </w:pPr>
      <w:r>
        <w:rPr>
          <w:rFonts w:ascii="Courier New"/>
          <w:w w:val="99"/>
          <w:sz w:val="18"/>
        </w:rPr>
        <w:t>}</w:t>
      </w:r>
    </w:p>
    <w:p w14:paraId="7A454011" w14:textId="77777777" w:rsidR="008127B4" w:rsidRDefault="008127B4">
      <w:pPr>
        <w:pStyle w:val="a3"/>
        <w:spacing w:before="9"/>
        <w:rPr>
          <w:rFonts w:ascii="Courier New"/>
          <w:sz w:val="11"/>
        </w:rPr>
      </w:pPr>
    </w:p>
    <w:p w14:paraId="4DB7B48D" w14:textId="77777777" w:rsidR="008127B4" w:rsidRDefault="00C97DE3">
      <w:pPr>
        <w:spacing w:before="95"/>
        <w:ind w:left="1925"/>
        <w:rPr>
          <w:rFonts w:ascii="Courier New"/>
          <w:sz w:val="18"/>
        </w:rPr>
      </w:pPr>
      <w:r>
        <w:rPr>
          <w:rFonts w:ascii="Courier New"/>
          <w:sz w:val="18"/>
        </w:rPr>
        <w:t>protected function createdAt(DateTimeImmutable $aDate)</w:t>
      </w:r>
    </w:p>
    <w:p w14:paraId="1B96601D" w14:textId="77777777" w:rsidR="008127B4" w:rsidRDefault="00C97DE3">
      <w:pPr>
        <w:spacing w:before="12"/>
        <w:ind w:left="1925"/>
        <w:rPr>
          <w:rFonts w:ascii="Courier New"/>
          <w:sz w:val="18"/>
        </w:rPr>
      </w:pPr>
      <w:r>
        <w:rPr>
          <w:rFonts w:ascii="Courier New"/>
          <w:w w:val="99"/>
          <w:sz w:val="18"/>
        </w:rPr>
        <w:t>{</w:t>
      </w:r>
    </w:p>
    <w:p w14:paraId="72F1F8AC" w14:textId="77777777" w:rsidR="008127B4" w:rsidRDefault="00C97DE3">
      <w:pPr>
        <w:spacing w:before="12"/>
        <w:ind w:left="2357"/>
        <w:rPr>
          <w:rFonts w:ascii="Courier New"/>
          <w:sz w:val="18"/>
        </w:rPr>
      </w:pPr>
      <w:r>
        <w:rPr>
          <w:rFonts w:ascii="Courier New"/>
          <w:sz w:val="18"/>
        </w:rPr>
        <w:t>$this-&gt;assertIsAValidDate($aDate);</w:t>
      </w:r>
    </w:p>
    <w:p w14:paraId="47DDCAE8" w14:textId="77777777" w:rsidR="008127B4" w:rsidRDefault="008127B4">
      <w:pPr>
        <w:pStyle w:val="a3"/>
        <w:spacing w:before="9"/>
        <w:rPr>
          <w:rFonts w:ascii="Courier New"/>
          <w:sz w:val="11"/>
        </w:rPr>
      </w:pPr>
    </w:p>
    <w:p w14:paraId="22BDF9D4" w14:textId="77777777" w:rsidR="008127B4" w:rsidRDefault="00C97DE3">
      <w:pPr>
        <w:spacing w:before="94"/>
        <w:ind w:left="2357"/>
        <w:rPr>
          <w:rFonts w:ascii="Courier New"/>
          <w:sz w:val="18"/>
        </w:rPr>
      </w:pPr>
      <w:r>
        <w:rPr>
          <w:rFonts w:ascii="Courier New"/>
          <w:sz w:val="18"/>
        </w:rPr>
        <w:t>$this-&gt;createdAt = $aDate;</w:t>
      </w:r>
    </w:p>
    <w:p w14:paraId="6D2601CB" w14:textId="77777777" w:rsidR="008127B4" w:rsidRDefault="00C97DE3">
      <w:pPr>
        <w:spacing w:before="12"/>
        <w:ind w:left="1925"/>
        <w:rPr>
          <w:rFonts w:ascii="Courier New"/>
          <w:sz w:val="18"/>
        </w:rPr>
      </w:pPr>
      <w:r>
        <w:rPr>
          <w:rFonts w:ascii="Courier New"/>
          <w:w w:val="99"/>
          <w:sz w:val="18"/>
        </w:rPr>
        <w:t>}</w:t>
      </w:r>
    </w:p>
    <w:p w14:paraId="661FC965" w14:textId="77777777" w:rsidR="008127B4" w:rsidRDefault="00C97DE3">
      <w:pPr>
        <w:spacing w:before="13"/>
        <w:ind w:left="1493"/>
        <w:rPr>
          <w:rFonts w:ascii="Courier New"/>
          <w:sz w:val="18"/>
        </w:rPr>
      </w:pPr>
      <w:r>
        <w:rPr>
          <w:rFonts w:ascii="Courier New"/>
          <w:w w:val="99"/>
          <w:sz w:val="18"/>
        </w:rPr>
        <w:t>}</w:t>
      </w:r>
    </w:p>
    <w:p w14:paraId="6C7E233F" w14:textId="77777777" w:rsidR="008127B4" w:rsidRDefault="008127B4">
      <w:pPr>
        <w:pStyle w:val="a3"/>
        <w:rPr>
          <w:rFonts w:ascii="Courier New"/>
          <w:sz w:val="11"/>
        </w:rPr>
      </w:pPr>
    </w:p>
    <w:p w14:paraId="3E1B15E2" w14:textId="77777777" w:rsidR="008127B4" w:rsidRDefault="00C97DE3">
      <w:pPr>
        <w:pStyle w:val="a3"/>
        <w:spacing w:before="63" w:line="249" w:lineRule="auto"/>
        <w:ind w:left="1133" w:right="1145"/>
      </w:pPr>
      <w:r>
        <w:t xml:space="preserve">As you can see, we've extracted the logic for getting today's date into the </w:t>
      </w:r>
      <w:r>
        <w:rPr>
          <w:rFonts w:ascii="Courier New"/>
          <w:sz w:val="20"/>
        </w:rPr>
        <w:t>today()</w:t>
      </w:r>
      <w:r>
        <w:rPr>
          <w:rFonts w:ascii="Courier New"/>
          <w:spacing w:val="-69"/>
          <w:sz w:val="20"/>
        </w:rPr>
        <w:t xml:space="preserve"> </w:t>
      </w:r>
      <w:r>
        <w:t xml:space="preserve">method. This way, by applying the Template Method pattern, we can change its behavior from a derived class. Something similar happens with the </w:t>
      </w:r>
      <w:r>
        <w:rPr>
          <w:rFonts w:ascii="Courier New"/>
          <w:sz w:val="20"/>
        </w:rPr>
        <w:t xml:space="preserve">createdAt </w:t>
      </w:r>
      <w:r>
        <w:t>method and field. Now they're protected, so they can be used and overridden in derived classes:</w:t>
      </w:r>
    </w:p>
    <w:p w14:paraId="30234B74" w14:textId="77777777" w:rsidR="008127B4" w:rsidRDefault="008127B4">
      <w:pPr>
        <w:pStyle w:val="a3"/>
        <w:spacing w:before="11"/>
        <w:rPr>
          <w:sz w:val="15"/>
        </w:rPr>
      </w:pPr>
    </w:p>
    <w:p w14:paraId="55127E80" w14:textId="77777777" w:rsidR="008127B4" w:rsidRDefault="00C97DE3">
      <w:pPr>
        <w:ind w:left="1493"/>
        <w:rPr>
          <w:rFonts w:ascii="Courier New"/>
          <w:sz w:val="18"/>
        </w:rPr>
      </w:pPr>
      <w:r>
        <w:rPr>
          <w:rFonts w:ascii="Courier New"/>
          <w:sz w:val="18"/>
        </w:rPr>
        <w:t>class PostTestClass extends Post</w:t>
      </w:r>
    </w:p>
    <w:p w14:paraId="418BDAC7" w14:textId="77777777" w:rsidR="008127B4" w:rsidRDefault="00C97DE3">
      <w:pPr>
        <w:spacing w:before="12"/>
        <w:ind w:left="1493"/>
        <w:rPr>
          <w:rFonts w:ascii="Courier New"/>
          <w:sz w:val="18"/>
        </w:rPr>
      </w:pPr>
      <w:r>
        <w:rPr>
          <w:rFonts w:ascii="Courier New"/>
          <w:w w:val="99"/>
          <w:sz w:val="18"/>
        </w:rPr>
        <w:t>{</w:t>
      </w:r>
    </w:p>
    <w:p w14:paraId="2D54DBD0" w14:textId="77777777" w:rsidR="008127B4" w:rsidRDefault="00C97DE3">
      <w:pPr>
        <w:spacing w:before="12"/>
        <w:ind w:left="1925"/>
        <w:rPr>
          <w:rFonts w:ascii="Courier New"/>
          <w:sz w:val="18"/>
        </w:rPr>
      </w:pPr>
      <w:r>
        <w:rPr>
          <w:rFonts w:ascii="Courier New"/>
          <w:sz w:val="18"/>
        </w:rPr>
        <w:t>private $today;</w:t>
      </w:r>
    </w:p>
    <w:p w14:paraId="2B817409" w14:textId="77777777" w:rsidR="008127B4" w:rsidRDefault="008127B4">
      <w:pPr>
        <w:pStyle w:val="a3"/>
        <w:spacing w:before="2"/>
        <w:rPr>
          <w:rFonts w:ascii="Courier New"/>
          <w:sz w:val="20"/>
        </w:rPr>
      </w:pPr>
    </w:p>
    <w:p w14:paraId="204D3CF6" w14:textId="77777777" w:rsidR="008127B4" w:rsidRDefault="00C97DE3">
      <w:pPr>
        <w:ind w:left="1925"/>
        <w:rPr>
          <w:rFonts w:ascii="Courier New"/>
          <w:sz w:val="18"/>
        </w:rPr>
      </w:pPr>
      <w:r>
        <w:rPr>
          <w:rFonts w:ascii="Courier New"/>
          <w:sz w:val="18"/>
        </w:rPr>
        <w:t>protected function today()</w:t>
      </w:r>
    </w:p>
    <w:p w14:paraId="4E286BFA" w14:textId="77777777" w:rsidR="008127B4" w:rsidRDefault="00C97DE3">
      <w:pPr>
        <w:spacing w:before="12"/>
        <w:ind w:left="1925"/>
        <w:rPr>
          <w:rFonts w:ascii="Courier New"/>
          <w:sz w:val="18"/>
        </w:rPr>
      </w:pPr>
      <w:r>
        <w:rPr>
          <w:rFonts w:ascii="Courier New"/>
          <w:w w:val="99"/>
          <w:sz w:val="18"/>
        </w:rPr>
        <w:t>{</w:t>
      </w:r>
    </w:p>
    <w:p w14:paraId="7FC34203" w14:textId="77777777" w:rsidR="008127B4" w:rsidRDefault="008127B4">
      <w:pPr>
        <w:rPr>
          <w:rFonts w:ascii="Courier New"/>
          <w:sz w:val="18"/>
        </w:rPr>
        <w:sectPr w:rsidR="008127B4">
          <w:pgSz w:w="10830" w:h="13330"/>
          <w:pgMar w:top="1140" w:right="0" w:bottom="1140" w:left="0" w:header="925" w:footer="941" w:gutter="0"/>
          <w:cols w:space="720"/>
        </w:sectPr>
      </w:pPr>
    </w:p>
    <w:p w14:paraId="00C87863" w14:textId="77777777" w:rsidR="008127B4" w:rsidRDefault="008127B4">
      <w:pPr>
        <w:pStyle w:val="a3"/>
        <w:spacing w:before="2"/>
        <w:rPr>
          <w:rFonts w:ascii="Courier New"/>
          <w:sz w:val="17"/>
        </w:rPr>
      </w:pPr>
    </w:p>
    <w:p w14:paraId="25BF14DB" w14:textId="77777777" w:rsidR="008127B4" w:rsidRDefault="00C97DE3">
      <w:pPr>
        <w:spacing w:before="94"/>
        <w:ind w:left="2249"/>
        <w:rPr>
          <w:rFonts w:ascii="Courier New"/>
          <w:sz w:val="18"/>
        </w:rPr>
      </w:pPr>
      <w:r>
        <w:rPr>
          <w:rFonts w:ascii="Courier New"/>
          <w:sz w:val="18"/>
        </w:rPr>
        <w:t>return $this-&gt;today;</w:t>
      </w:r>
    </w:p>
    <w:p w14:paraId="2E8FD374" w14:textId="77777777" w:rsidR="008127B4" w:rsidRDefault="00C97DE3">
      <w:pPr>
        <w:spacing w:before="12"/>
        <w:ind w:left="1925"/>
        <w:rPr>
          <w:rFonts w:ascii="Courier New"/>
          <w:sz w:val="18"/>
        </w:rPr>
      </w:pPr>
      <w:r>
        <w:rPr>
          <w:rFonts w:ascii="Courier New"/>
          <w:w w:val="99"/>
          <w:sz w:val="18"/>
        </w:rPr>
        <w:t>}</w:t>
      </w:r>
    </w:p>
    <w:p w14:paraId="5EAFC977" w14:textId="77777777" w:rsidR="008127B4" w:rsidRDefault="008127B4">
      <w:pPr>
        <w:pStyle w:val="a3"/>
        <w:spacing w:before="9"/>
        <w:rPr>
          <w:rFonts w:ascii="Courier New"/>
          <w:sz w:val="11"/>
        </w:rPr>
      </w:pPr>
    </w:p>
    <w:p w14:paraId="18D0C4E5" w14:textId="77777777" w:rsidR="008127B4" w:rsidRDefault="00C97DE3">
      <w:pPr>
        <w:spacing w:before="95"/>
        <w:ind w:left="1925"/>
        <w:rPr>
          <w:rFonts w:ascii="Courier New"/>
          <w:sz w:val="18"/>
        </w:rPr>
      </w:pPr>
      <w:r>
        <w:rPr>
          <w:rFonts w:ascii="Courier New"/>
          <w:sz w:val="18"/>
        </w:rPr>
        <w:t>public function setToday($today)</w:t>
      </w:r>
    </w:p>
    <w:p w14:paraId="1C1E3B24" w14:textId="77777777" w:rsidR="008127B4" w:rsidRDefault="00C97DE3">
      <w:pPr>
        <w:spacing w:before="12"/>
        <w:ind w:left="1925"/>
        <w:rPr>
          <w:rFonts w:ascii="Courier New"/>
          <w:sz w:val="18"/>
        </w:rPr>
      </w:pPr>
      <w:r>
        <w:rPr>
          <w:rFonts w:ascii="Courier New"/>
          <w:w w:val="99"/>
          <w:sz w:val="18"/>
        </w:rPr>
        <w:t>{</w:t>
      </w:r>
    </w:p>
    <w:p w14:paraId="4ECFA586" w14:textId="77777777" w:rsidR="008127B4" w:rsidRDefault="00C97DE3">
      <w:pPr>
        <w:spacing w:before="12"/>
        <w:ind w:left="2249"/>
        <w:rPr>
          <w:rFonts w:ascii="Courier New"/>
          <w:sz w:val="18"/>
        </w:rPr>
      </w:pPr>
      <w:r>
        <w:rPr>
          <w:rFonts w:ascii="Courier New"/>
          <w:sz w:val="18"/>
        </w:rPr>
        <w:t>$this-&gt;today = $today;</w:t>
      </w:r>
    </w:p>
    <w:p w14:paraId="0F0DF088" w14:textId="77777777" w:rsidR="008127B4" w:rsidRDefault="00C97DE3">
      <w:pPr>
        <w:spacing w:before="12"/>
        <w:ind w:left="1925"/>
        <w:rPr>
          <w:rFonts w:ascii="Courier New"/>
          <w:sz w:val="18"/>
        </w:rPr>
      </w:pPr>
      <w:r>
        <w:rPr>
          <w:rFonts w:ascii="Courier New"/>
          <w:w w:val="99"/>
          <w:sz w:val="18"/>
        </w:rPr>
        <w:t>}</w:t>
      </w:r>
    </w:p>
    <w:p w14:paraId="24D145A2" w14:textId="77777777" w:rsidR="008127B4" w:rsidRDefault="00C97DE3">
      <w:pPr>
        <w:spacing w:before="12"/>
        <w:ind w:left="1493"/>
        <w:rPr>
          <w:rFonts w:ascii="Courier New"/>
          <w:sz w:val="18"/>
        </w:rPr>
      </w:pPr>
      <w:r>
        <w:rPr>
          <w:rFonts w:ascii="Courier New"/>
          <w:w w:val="99"/>
          <w:sz w:val="18"/>
        </w:rPr>
        <w:t>}</w:t>
      </w:r>
    </w:p>
    <w:p w14:paraId="0B69227C" w14:textId="77777777" w:rsidR="008127B4" w:rsidRDefault="008127B4">
      <w:pPr>
        <w:pStyle w:val="a3"/>
        <w:spacing w:before="1"/>
        <w:rPr>
          <w:rFonts w:ascii="Courier New"/>
          <w:sz w:val="11"/>
        </w:rPr>
      </w:pPr>
    </w:p>
    <w:p w14:paraId="5B5C9F39" w14:textId="77777777" w:rsidR="008127B4" w:rsidRDefault="00C97DE3">
      <w:pPr>
        <w:pStyle w:val="a3"/>
        <w:spacing w:before="63"/>
        <w:ind w:left="1133"/>
      </w:pPr>
      <w:r>
        <w:t xml:space="preserve">With these changes, we can now test our original </w:t>
      </w:r>
      <w:r>
        <w:rPr>
          <w:rFonts w:ascii="Courier New"/>
          <w:sz w:val="20"/>
        </w:rPr>
        <w:t>Post</w:t>
      </w:r>
      <w:r>
        <w:rPr>
          <w:rFonts w:ascii="Courier New"/>
          <w:spacing w:val="-71"/>
          <w:sz w:val="20"/>
        </w:rPr>
        <w:t xml:space="preserve"> </w:t>
      </w:r>
      <w:r>
        <w:t>class through testing</w:t>
      </w:r>
    </w:p>
    <w:p w14:paraId="0B55460C" w14:textId="77777777" w:rsidR="008127B4" w:rsidRDefault="00C97DE3">
      <w:pPr>
        <w:spacing w:before="8"/>
        <w:ind w:left="1133"/>
        <w:rPr>
          <w:sz w:val="21"/>
        </w:rPr>
      </w:pPr>
      <w:r>
        <w:rPr>
          <w:rFonts w:ascii="Courier New"/>
          <w:sz w:val="20"/>
        </w:rPr>
        <w:t>PostTestClass</w:t>
      </w:r>
      <w:r>
        <w:rPr>
          <w:sz w:val="21"/>
        </w:rPr>
        <w:t>:</w:t>
      </w:r>
    </w:p>
    <w:p w14:paraId="616CE2E5" w14:textId="77777777" w:rsidR="008127B4" w:rsidRDefault="00C97DE3">
      <w:pPr>
        <w:spacing w:before="193"/>
        <w:ind w:left="1493"/>
        <w:rPr>
          <w:rFonts w:ascii="Courier New"/>
          <w:sz w:val="18"/>
        </w:rPr>
      </w:pPr>
      <w:r>
        <w:rPr>
          <w:rFonts w:ascii="Courier New"/>
          <w:sz w:val="18"/>
        </w:rPr>
        <w:t>class PostTest extends PHPUnit_Framework_TestCase</w:t>
      </w:r>
    </w:p>
    <w:p w14:paraId="29494F4C" w14:textId="77777777" w:rsidR="008127B4" w:rsidRDefault="00C97DE3">
      <w:pPr>
        <w:spacing w:before="12"/>
        <w:ind w:left="1493"/>
        <w:rPr>
          <w:rFonts w:ascii="Courier New"/>
          <w:sz w:val="18"/>
        </w:rPr>
      </w:pPr>
      <w:r>
        <w:rPr>
          <w:rFonts w:ascii="Courier New"/>
          <w:w w:val="99"/>
          <w:sz w:val="18"/>
        </w:rPr>
        <w:t>{</w:t>
      </w:r>
    </w:p>
    <w:p w14:paraId="7C73E3DB" w14:textId="77777777" w:rsidR="008127B4" w:rsidRDefault="00C97DE3">
      <w:pPr>
        <w:spacing w:before="12"/>
        <w:ind w:left="1925"/>
        <w:rPr>
          <w:rFonts w:ascii="Courier New"/>
          <w:sz w:val="18"/>
        </w:rPr>
      </w:pPr>
      <w:r>
        <w:rPr>
          <w:rFonts w:ascii="Courier New"/>
          <w:sz w:val="18"/>
        </w:rPr>
        <w:t>// ...</w:t>
      </w:r>
    </w:p>
    <w:p w14:paraId="04F9532E" w14:textId="77777777" w:rsidR="008127B4" w:rsidRDefault="008127B4">
      <w:pPr>
        <w:pStyle w:val="a3"/>
        <w:spacing w:before="1"/>
        <w:rPr>
          <w:rFonts w:ascii="Courier New"/>
          <w:sz w:val="20"/>
        </w:rPr>
      </w:pPr>
    </w:p>
    <w:p w14:paraId="6BF8C0AF" w14:textId="77777777" w:rsidR="008127B4" w:rsidRDefault="00C97DE3">
      <w:pPr>
        <w:ind w:left="1925"/>
        <w:rPr>
          <w:rFonts w:ascii="Courier New"/>
          <w:sz w:val="18"/>
        </w:rPr>
      </w:pPr>
      <w:r>
        <w:rPr>
          <w:rFonts w:ascii="Courier New"/>
          <w:sz w:val="18"/>
        </w:rPr>
        <w:t>/** @test */</w:t>
      </w:r>
    </w:p>
    <w:p w14:paraId="4104E386" w14:textId="77777777" w:rsidR="008127B4" w:rsidRDefault="00C97DE3">
      <w:pPr>
        <w:spacing w:before="12"/>
        <w:ind w:left="1925"/>
        <w:rPr>
          <w:rFonts w:ascii="Courier New"/>
          <w:sz w:val="18"/>
        </w:rPr>
      </w:pPr>
      <w:r>
        <w:rPr>
          <w:rFonts w:ascii="Courier New"/>
          <w:sz w:val="18"/>
        </w:rPr>
        <w:t>public function aPostIsNewIfIts15DaysOrLess()</w:t>
      </w:r>
    </w:p>
    <w:p w14:paraId="73995F86" w14:textId="77777777" w:rsidR="008127B4" w:rsidRDefault="00C97DE3">
      <w:pPr>
        <w:spacing w:before="12"/>
        <w:ind w:left="1925"/>
        <w:rPr>
          <w:rFonts w:ascii="Courier New"/>
          <w:sz w:val="18"/>
        </w:rPr>
      </w:pPr>
      <w:r>
        <w:rPr>
          <w:rFonts w:ascii="Courier New"/>
          <w:w w:val="99"/>
          <w:sz w:val="18"/>
        </w:rPr>
        <w:t>{</w:t>
      </w:r>
    </w:p>
    <w:p w14:paraId="5DF27B55" w14:textId="77777777" w:rsidR="008127B4" w:rsidRDefault="00C97DE3">
      <w:pPr>
        <w:spacing w:before="13" w:line="254" w:lineRule="auto"/>
        <w:ind w:left="2789" w:right="5536" w:hanging="432"/>
        <w:rPr>
          <w:rFonts w:ascii="Courier New"/>
          <w:sz w:val="18"/>
        </w:rPr>
      </w:pPr>
      <w:r>
        <w:rPr>
          <w:rFonts w:ascii="Courier New"/>
          <w:sz w:val="18"/>
        </w:rPr>
        <w:t>$aPost = new PostTestClass( 'A Post Content' ,</w:t>
      </w:r>
    </w:p>
    <w:p w14:paraId="3A725C32" w14:textId="77777777" w:rsidR="008127B4" w:rsidRDefault="00C97DE3">
      <w:pPr>
        <w:spacing w:line="204" w:lineRule="exact"/>
        <w:ind w:left="2789"/>
        <w:rPr>
          <w:rFonts w:ascii="Courier New"/>
          <w:sz w:val="18"/>
        </w:rPr>
      </w:pPr>
      <w:r>
        <w:rPr>
          <w:rFonts w:ascii="Courier New"/>
          <w:sz w:val="18"/>
        </w:rPr>
        <w:t>'A Post Title'</w:t>
      </w:r>
    </w:p>
    <w:p w14:paraId="5047CEB8" w14:textId="77777777" w:rsidR="008127B4" w:rsidRDefault="00C97DE3">
      <w:pPr>
        <w:spacing w:before="12"/>
        <w:ind w:left="2357"/>
        <w:rPr>
          <w:rFonts w:ascii="Courier New"/>
          <w:sz w:val="18"/>
        </w:rPr>
      </w:pPr>
      <w:r>
        <w:rPr>
          <w:rFonts w:ascii="Courier New"/>
          <w:sz w:val="18"/>
        </w:rPr>
        <w:t>);</w:t>
      </w:r>
    </w:p>
    <w:p w14:paraId="6DD2398A" w14:textId="77777777" w:rsidR="008127B4" w:rsidRDefault="008127B4">
      <w:pPr>
        <w:pStyle w:val="a3"/>
        <w:spacing w:before="1"/>
        <w:rPr>
          <w:rFonts w:ascii="Courier New"/>
          <w:sz w:val="20"/>
        </w:rPr>
      </w:pPr>
    </w:p>
    <w:p w14:paraId="34F65506" w14:textId="77777777" w:rsidR="008127B4" w:rsidRDefault="00C97DE3">
      <w:pPr>
        <w:ind w:left="2357"/>
        <w:rPr>
          <w:rFonts w:ascii="Courier New"/>
          <w:sz w:val="18"/>
        </w:rPr>
      </w:pPr>
      <w:r>
        <w:rPr>
          <w:rFonts w:ascii="Courier New"/>
          <w:sz w:val="18"/>
        </w:rPr>
        <w:t>$format = 'Y-m-d';</w:t>
      </w:r>
    </w:p>
    <w:p w14:paraId="6928A49D" w14:textId="77777777" w:rsidR="008127B4" w:rsidRDefault="00C97DE3">
      <w:pPr>
        <w:spacing w:before="12"/>
        <w:ind w:left="2357"/>
        <w:rPr>
          <w:rFonts w:ascii="Courier New"/>
          <w:sz w:val="18"/>
        </w:rPr>
      </w:pPr>
      <w:r>
        <w:rPr>
          <w:rFonts w:ascii="Courier New"/>
          <w:sz w:val="18"/>
        </w:rPr>
        <w:t>$dateString = '2016-01-01';</w:t>
      </w:r>
    </w:p>
    <w:p w14:paraId="57400848" w14:textId="77777777" w:rsidR="008127B4" w:rsidRDefault="00C97DE3">
      <w:pPr>
        <w:spacing w:before="12"/>
        <w:ind w:left="2357"/>
        <w:rPr>
          <w:rFonts w:ascii="Courier New"/>
          <w:sz w:val="18"/>
        </w:rPr>
      </w:pPr>
      <w:r>
        <w:rPr>
          <w:rFonts w:ascii="Courier New"/>
          <w:sz w:val="18"/>
        </w:rPr>
        <w:t>$createdAt = DateTimeImmutable::createFromFormat(</w:t>
      </w:r>
    </w:p>
    <w:p w14:paraId="4E8A858D" w14:textId="77777777" w:rsidR="008127B4" w:rsidRDefault="00C97DE3">
      <w:pPr>
        <w:spacing w:before="12"/>
        <w:ind w:left="2789"/>
        <w:rPr>
          <w:rFonts w:ascii="Courier New"/>
          <w:sz w:val="18"/>
        </w:rPr>
      </w:pPr>
      <w:r>
        <w:rPr>
          <w:rFonts w:ascii="Courier New"/>
          <w:sz w:val="18"/>
        </w:rPr>
        <w:t>$format,</w:t>
      </w:r>
    </w:p>
    <w:p w14:paraId="3332526F" w14:textId="77777777" w:rsidR="008127B4" w:rsidRDefault="00C97DE3">
      <w:pPr>
        <w:spacing w:before="13"/>
        <w:ind w:left="2789"/>
        <w:rPr>
          <w:rFonts w:ascii="Courier New"/>
          <w:sz w:val="18"/>
        </w:rPr>
      </w:pPr>
      <w:r>
        <w:rPr>
          <w:rFonts w:ascii="Courier New"/>
          <w:sz w:val="18"/>
        </w:rPr>
        <w:t>$dateString</w:t>
      </w:r>
    </w:p>
    <w:p w14:paraId="2C91287E" w14:textId="77777777" w:rsidR="008127B4" w:rsidRDefault="00C97DE3">
      <w:pPr>
        <w:spacing w:before="12"/>
        <w:ind w:left="2357"/>
        <w:rPr>
          <w:rFonts w:ascii="Courier New"/>
          <w:sz w:val="18"/>
        </w:rPr>
      </w:pPr>
      <w:r>
        <w:rPr>
          <w:rFonts w:ascii="Courier New"/>
          <w:sz w:val="18"/>
        </w:rPr>
        <w:t>);</w:t>
      </w:r>
    </w:p>
    <w:p w14:paraId="57CB3E24" w14:textId="77777777" w:rsidR="008127B4" w:rsidRDefault="008127B4">
      <w:pPr>
        <w:pStyle w:val="a3"/>
        <w:spacing w:before="1"/>
        <w:rPr>
          <w:rFonts w:ascii="Courier New"/>
          <w:sz w:val="20"/>
        </w:rPr>
      </w:pPr>
    </w:p>
    <w:p w14:paraId="2B1BD926" w14:textId="77777777" w:rsidR="008127B4" w:rsidRDefault="00C97DE3">
      <w:pPr>
        <w:ind w:left="2357"/>
        <w:rPr>
          <w:rFonts w:ascii="Courier New"/>
          <w:sz w:val="18"/>
        </w:rPr>
      </w:pPr>
      <w:r>
        <w:rPr>
          <w:rFonts w:ascii="Courier New"/>
          <w:sz w:val="18"/>
        </w:rPr>
        <w:t>$aPost-&gt;createdAt($createdAt);</w:t>
      </w:r>
    </w:p>
    <w:p w14:paraId="66665A1F" w14:textId="77777777" w:rsidR="008127B4" w:rsidRDefault="00C97DE3">
      <w:pPr>
        <w:spacing w:before="12"/>
        <w:ind w:left="2357"/>
        <w:rPr>
          <w:rFonts w:ascii="Courier New"/>
          <w:sz w:val="18"/>
        </w:rPr>
      </w:pPr>
      <w:r>
        <w:rPr>
          <w:rFonts w:ascii="Courier New"/>
          <w:sz w:val="18"/>
        </w:rPr>
        <w:t>$aPost-&gt;setToday(</w:t>
      </w:r>
    </w:p>
    <w:p w14:paraId="7F9C56DC" w14:textId="77777777" w:rsidR="008127B4" w:rsidRDefault="00C97DE3">
      <w:pPr>
        <w:spacing w:before="12"/>
        <w:ind w:left="2789"/>
        <w:rPr>
          <w:rFonts w:ascii="Courier New"/>
          <w:sz w:val="18"/>
        </w:rPr>
      </w:pPr>
      <w:r>
        <w:rPr>
          <w:rFonts w:ascii="Courier New"/>
          <w:sz w:val="18"/>
        </w:rPr>
        <w:t>$createdAt-&gt;add(</w:t>
      </w:r>
    </w:p>
    <w:p w14:paraId="2BBD42F0" w14:textId="77777777" w:rsidR="008127B4" w:rsidRDefault="00C97DE3">
      <w:pPr>
        <w:spacing w:before="12"/>
        <w:ind w:left="3221"/>
        <w:rPr>
          <w:rFonts w:ascii="Courier New"/>
          <w:sz w:val="18"/>
        </w:rPr>
      </w:pPr>
      <w:r>
        <w:rPr>
          <w:rFonts w:ascii="Courier New"/>
          <w:sz w:val="18"/>
        </w:rPr>
        <w:t>new DateInterval('P15D')</w:t>
      </w:r>
    </w:p>
    <w:p w14:paraId="16BDC556" w14:textId="77777777" w:rsidR="008127B4" w:rsidRDefault="00C97DE3">
      <w:pPr>
        <w:spacing w:before="13"/>
        <w:ind w:left="2789"/>
        <w:rPr>
          <w:rFonts w:ascii="Courier New"/>
          <w:sz w:val="18"/>
        </w:rPr>
      </w:pPr>
      <w:r>
        <w:rPr>
          <w:rFonts w:ascii="Courier New"/>
          <w:w w:val="99"/>
          <w:sz w:val="18"/>
        </w:rPr>
        <w:t>)</w:t>
      </w:r>
    </w:p>
    <w:p w14:paraId="0948270C" w14:textId="77777777" w:rsidR="008127B4" w:rsidRDefault="00C97DE3">
      <w:pPr>
        <w:spacing w:before="12"/>
        <w:ind w:left="2357"/>
        <w:rPr>
          <w:rFonts w:ascii="Courier New"/>
          <w:sz w:val="18"/>
        </w:rPr>
      </w:pPr>
      <w:r>
        <w:rPr>
          <w:rFonts w:ascii="Courier New"/>
          <w:sz w:val="18"/>
        </w:rPr>
        <w:t>);</w:t>
      </w:r>
    </w:p>
    <w:p w14:paraId="300EB0AE" w14:textId="77777777" w:rsidR="008127B4" w:rsidRDefault="008127B4">
      <w:pPr>
        <w:pStyle w:val="a3"/>
        <w:spacing w:before="9"/>
        <w:rPr>
          <w:rFonts w:ascii="Courier New"/>
          <w:sz w:val="11"/>
        </w:rPr>
      </w:pPr>
    </w:p>
    <w:p w14:paraId="3E9CDB54" w14:textId="77777777" w:rsidR="008127B4" w:rsidRDefault="00C97DE3">
      <w:pPr>
        <w:spacing w:before="94"/>
        <w:ind w:left="2357"/>
        <w:rPr>
          <w:rFonts w:ascii="Courier New"/>
          <w:sz w:val="18"/>
        </w:rPr>
      </w:pPr>
      <w:r>
        <w:rPr>
          <w:rFonts w:ascii="Courier New"/>
          <w:sz w:val="18"/>
        </w:rPr>
        <w:t>$this-&gt;assertTrue(</w:t>
      </w:r>
    </w:p>
    <w:p w14:paraId="2296F05F" w14:textId="77777777" w:rsidR="008127B4" w:rsidRDefault="00C97DE3">
      <w:pPr>
        <w:spacing w:before="12"/>
        <w:ind w:left="2789"/>
        <w:rPr>
          <w:rFonts w:ascii="Courier New"/>
          <w:sz w:val="18"/>
        </w:rPr>
      </w:pPr>
      <w:r>
        <w:rPr>
          <w:rFonts w:ascii="Courier New"/>
          <w:sz w:val="18"/>
        </w:rPr>
        <w:t>$aPost-&gt;isNew()</w:t>
      </w:r>
    </w:p>
    <w:p w14:paraId="13903199" w14:textId="77777777" w:rsidR="008127B4" w:rsidRDefault="00C97DE3">
      <w:pPr>
        <w:spacing w:before="12"/>
        <w:ind w:left="2357"/>
        <w:rPr>
          <w:rFonts w:ascii="Courier New"/>
          <w:sz w:val="18"/>
        </w:rPr>
      </w:pPr>
      <w:r>
        <w:rPr>
          <w:rFonts w:ascii="Courier New"/>
          <w:sz w:val="18"/>
        </w:rPr>
        <w:t>);</w:t>
      </w:r>
    </w:p>
    <w:p w14:paraId="1DCB8031" w14:textId="77777777" w:rsidR="008127B4" w:rsidRDefault="008127B4">
      <w:pPr>
        <w:pStyle w:val="a3"/>
        <w:spacing w:before="2"/>
        <w:rPr>
          <w:rFonts w:ascii="Courier New"/>
          <w:sz w:val="20"/>
        </w:rPr>
      </w:pPr>
    </w:p>
    <w:p w14:paraId="2301A7D4" w14:textId="77777777" w:rsidR="008127B4" w:rsidRDefault="00C97DE3">
      <w:pPr>
        <w:ind w:left="2357"/>
        <w:rPr>
          <w:rFonts w:ascii="Courier New"/>
          <w:sz w:val="18"/>
        </w:rPr>
      </w:pPr>
      <w:r>
        <w:rPr>
          <w:rFonts w:ascii="Courier New"/>
          <w:sz w:val="18"/>
        </w:rPr>
        <w:t>$aPost-&gt;setToday(</w:t>
      </w:r>
    </w:p>
    <w:p w14:paraId="11902332" w14:textId="77777777" w:rsidR="008127B4" w:rsidRDefault="00C97DE3">
      <w:pPr>
        <w:spacing w:before="12"/>
        <w:ind w:left="2789"/>
        <w:rPr>
          <w:rFonts w:ascii="Courier New"/>
          <w:sz w:val="18"/>
        </w:rPr>
      </w:pPr>
      <w:r>
        <w:rPr>
          <w:rFonts w:ascii="Courier New"/>
          <w:sz w:val="18"/>
        </w:rPr>
        <w:t>$createdAt-&gt;add(</w:t>
      </w:r>
    </w:p>
    <w:p w14:paraId="61A2EAF6" w14:textId="77777777" w:rsidR="008127B4" w:rsidRDefault="00C97DE3">
      <w:pPr>
        <w:spacing w:before="12"/>
        <w:ind w:left="3113"/>
        <w:rPr>
          <w:rFonts w:ascii="Courier New"/>
          <w:sz w:val="18"/>
        </w:rPr>
      </w:pPr>
      <w:r>
        <w:rPr>
          <w:rFonts w:ascii="Courier New"/>
          <w:sz w:val="18"/>
        </w:rPr>
        <w:t>new DateInterval('P16D')</w:t>
      </w:r>
    </w:p>
    <w:p w14:paraId="421CC93E" w14:textId="77777777" w:rsidR="008127B4" w:rsidRDefault="00C97DE3">
      <w:pPr>
        <w:spacing w:before="12"/>
        <w:ind w:left="2789"/>
        <w:rPr>
          <w:rFonts w:ascii="Courier New"/>
          <w:sz w:val="18"/>
        </w:rPr>
      </w:pPr>
      <w:r>
        <w:rPr>
          <w:rFonts w:ascii="Courier New"/>
          <w:w w:val="99"/>
          <w:sz w:val="18"/>
        </w:rPr>
        <w:t>)</w:t>
      </w:r>
    </w:p>
    <w:p w14:paraId="65611C40" w14:textId="77777777" w:rsidR="008127B4" w:rsidRDefault="00C97DE3">
      <w:pPr>
        <w:spacing w:before="12"/>
        <w:ind w:left="2357"/>
        <w:rPr>
          <w:rFonts w:ascii="Courier New"/>
          <w:sz w:val="18"/>
        </w:rPr>
      </w:pPr>
      <w:r>
        <w:rPr>
          <w:rFonts w:ascii="Courier New"/>
          <w:sz w:val="18"/>
        </w:rPr>
        <w:t>);</w:t>
      </w:r>
    </w:p>
    <w:p w14:paraId="59859D16" w14:textId="77777777" w:rsidR="008127B4" w:rsidRDefault="008127B4">
      <w:pPr>
        <w:rPr>
          <w:rFonts w:ascii="Courier New"/>
          <w:sz w:val="18"/>
        </w:rPr>
        <w:sectPr w:rsidR="008127B4">
          <w:pgSz w:w="10830" w:h="13330"/>
          <w:pgMar w:top="1140" w:right="0" w:bottom="1140" w:left="0" w:header="925" w:footer="941" w:gutter="0"/>
          <w:cols w:space="720"/>
        </w:sectPr>
      </w:pPr>
    </w:p>
    <w:p w14:paraId="75E84D06" w14:textId="77777777" w:rsidR="008127B4" w:rsidRDefault="008127B4">
      <w:pPr>
        <w:pStyle w:val="a3"/>
        <w:spacing w:before="2"/>
        <w:rPr>
          <w:rFonts w:ascii="Courier New"/>
          <w:sz w:val="17"/>
        </w:rPr>
      </w:pPr>
    </w:p>
    <w:p w14:paraId="6BDFDEEE" w14:textId="77777777" w:rsidR="008127B4" w:rsidRDefault="00C97DE3">
      <w:pPr>
        <w:spacing w:before="94"/>
        <w:ind w:left="2357"/>
        <w:rPr>
          <w:rFonts w:ascii="Courier New"/>
          <w:sz w:val="18"/>
        </w:rPr>
      </w:pPr>
      <w:bookmarkStart w:id="208" w:name="_bookmark140"/>
      <w:bookmarkEnd w:id="208"/>
      <w:r>
        <w:rPr>
          <w:rFonts w:ascii="Courier New"/>
          <w:sz w:val="18"/>
        </w:rPr>
        <w:t>$this-&gt;assertFalse(</w:t>
      </w:r>
    </w:p>
    <w:p w14:paraId="06784521" w14:textId="77777777" w:rsidR="008127B4" w:rsidRDefault="00C97DE3">
      <w:pPr>
        <w:spacing w:before="12"/>
        <w:ind w:left="2789"/>
        <w:rPr>
          <w:rFonts w:ascii="Courier New"/>
          <w:sz w:val="18"/>
        </w:rPr>
      </w:pPr>
      <w:r>
        <w:rPr>
          <w:rFonts w:ascii="Courier New"/>
          <w:sz w:val="18"/>
        </w:rPr>
        <w:t>$aPost-&gt;isNew()</w:t>
      </w:r>
    </w:p>
    <w:p w14:paraId="4F00AF6C" w14:textId="77777777" w:rsidR="008127B4" w:rsidRDefault="00C97DE3">
      <w:pPr>
        <w:spacing w:before="12"/>
        <w:ind w:left="2357"/>
        <w:rPr>
          <w:rFonts w:ascii="Courier New"/>
          <w:sz w:val="18"/>
        </w:rPr>
      </w:pPr>
      <w:r>
        <w:rPr>
          <w:rFonts w:ascii="Courier New"/>
          <w:sz w:val="18"/>
        </w:rPr>
        <w:t>);</w:t>
      </w:r>
    </w:p>
    <w:p w14:paraId="6856910F" w14:textId="77777777" w:rsidR="008127B4" w:rsidRDefault="00C97DE3">
      <w:pPr>
        <w:spacing w:before="12"/>
        <w:ind w:left="1925"/>
        <w:rPr>
          <w:rFonts w:ascii="Courier New"/>
          <w:sz w:val="18"/>
        </w:rPr>
      </w:pPr>
      <w:r>
        <w:rPr>
          <w:rFonts w:ascii="Courier New"/>
          <w:w w:val="99"/>
          <w:sz w:val="18"/>
        </w:rPr>
        <w:t>}</w:t>
      </w:r>
    </w:p>
    <w:p w14:paraId="5C07C995" w14:textId="77777777" w:rsidR="008127B4" w:rsidRDefault="00C97DE3">
      <w:pPr>
        <w:spacing w:before="12"/>
        <w:ind w:left="1493"/>
        <w:rPr>
          <w:rFonts w:ascii="Courier New"/>
          <w:sz w:val="18"/>
        </w:rPr>
      </w:pPr>
      <w:r>
        <w:rPr>
          <w:rFonts w:ascii="Courier New"/>
          <w:w w:val="99"/>
          <w:sz w:val="18"/>
        </w:rPr>
        <w:t>}</w:t>
      </w:r>
    </w:p>
    <w:p w14:paraId="31CD50DE" w14:textId="77777777" w:rsidR="008127B4" w:rsidRDefault="008127B4">
      <w:pPr>
        <w:pStyle w:val="a3"/>
        <w:spacing w:before="7"/>
        <w:rPr>
          <w:rFonts w:ascii="Courier New"/>
          <w:sz w:val="11"/>
        </w:rPr>
      </w:pPr>
    </w:p>
    <w:p w14:paraId="2CA4122B" w14:textId="77777777" w:rsidR="008127B4" w:rsidRDefault="00C97DE3">
      <w:pPr>
        <w:pStyle w:val="a3"/>
        <w:spacing w:before="57" w:line="249" w:lineRule="auto"/>
        <w:ind w:left="1133" w:right="1171"/>
      </w:pPr>
      <w:r>
        <w:t>Just</w:t>
      </w:r>
      <w:r>
        <w:rPr>
          <w:spacing w:val="-9"/>
        </w:rPr>
        <w:t xml:space="preserve"> </w:t>
      </w:r>
      <w:r>
        <w:t>one</w:t>
      </w:r>
      <w:r>
        <w:rPr>
          <w:spacing w:val="-8"/>
        </w:rPr>
        <w:t xml:space="preserve"> </w:t>
      </w:r>
      <w:r>
        <w:t>last</w:t>
      </w:r>
      <w:r>
        <w:rPr>
          <w:spacing w:val="-8"/>
        </w:rPr>
        <w:t xml:space="preserve"> </w:t>
      </w:r>
      <w:r>
        <w:t>small</w:t>
      </w:r>
      <w:r>
        <w:rPr>
          <w:spacing w:val="-8"/>
        </w:rPr>
        <w:t xml:space="preserve"> </w:t>
      </w:r>
      <w:r>
        <w:t>detail:</w:t>
      </w:r>
      <w:r>
        <w:rPr>
          <w:spacing w:val="-8"/>
        </w:rPr>
        <w:t xml:space="preserve"> </w:t>
      </w:r>
      <w:r>
        <w:t>with</w:t>
      </w:r>
      <w:r>
        <w:rPr>
          <w:spacing w:val="-8"/>
        </w:rPr>
        <w:t xml:space="preserve"> </w:t>
      </w:r>
      <w:r>
        <w:t>this</w:t>
      </w:r>
      <w:r>
        <w:rPr>
          <w:spacing w:val="-8"/>
        </w:rPr>
        <w:t xml:space="preserve"> </w:t>
      </w:r>
      <w:r>
        <w:t>approach,</w:t>
      </w:r>
      <w:r>
        <w:rPr>
          <w:spacing w:val="-8"/>
        </w:rPr>
        <w:t xml:space="preserve"> </w:t>
      </w:r>
      <w:r>
        <w:t>it's</w:t>
      </w:r>
      <w:r>
        <w:rPr>
          <w:spacing w:val="-9"/>
        </w:rPr>
        <w:t xml:space="preserve"> </w:t>
      </w:r>
      <w:r>
        <w:t>impossible</w:t>
      </w:r>
      <w:r>
        <w:rPr>
          <w:spacing w:val="-8"/>
        </w:rPr>
        <w:t xml:space="preserve"> </w:t>
      </w:r>
      <w:r>
        <w:t>to</w:t>
      </w:r>
      <w:r>
        <w:rPr>
          <w:spacing w:val="-8"/>
        </w:rPr>
        <w:t xml:space="preserve"> </w:t>
      </w:r>
      <w:r>
        <w:t>achieve</w:t>
      </w:r>
      <w:r>
        <w:rPr>
          <w:spacing w:val="-8"/>
        </w:rPr>
        <w:t xml:space="preserve"> </w:t>
      </w:r>
      <w:r>
        <w:t>100</w:t>
      </w:r>
      <w:r>
        <w:rPr>
          <w:spacing w:val="-8"/>
        </w:rPr>
        <w:t xml:space="preserve"> </w:t>
      </w:r>
      <w:r>
        <w:t>percent</w:t>
      </w:r>
      <w:r>
        <w:rPr>
          <w:spacing w:val="-8"/>
        </w:rPr>
        <w:t xml:space="preserve"> </w:t>
      </w:r>
      <w:r>
        <w:t>coverage on</w:t>
      </w:r>
      <w:r>
        <w:rPr>
          <w:spacing w:val="-11"/>
        </w:rPr>
        <w:t xml:space="preserve"> </w:t>
      </w:r>
      <w:r>
        <w:t>the</w:t>
      </w:r>
      <w:r>
        <w:rPr>
          <w:spacing w:val="-11"/>
        </w:rPr>
        <w:t xml:space="preserve"> </w:t>
      </w:r>
      <w:r>
        <w:rPr>
          <w:rFonts w:ascii="Courier New"/>
          <w:sz w:val="20"/>
        </w:rPr>
        <w:t>Post</w:t>
      </w:r>
      <w:r>
        <w:rPr>
          <w:rFonts w:ascii="Courier New"/>
          <w:spacing w:val="-75"/>
          <w:sz w:val="20"/>
        </w:rPr>
        <w:t xml:space="preserve"> </w:t>
      </w:r>
      <w:r>
        <w:t>class,</w:t>
      </w:r>
      <w:r>
        <w:rPr>
          <w:spacing w:val="-11"/>
        </w:rPr>
        <w:t xml:space="preserve"> </w:t>
      </w:r>
      <w:r>
        <w:t>because</w:t>
      </w:r>
      <w:r>
        <w:rPr>
          <w:spacing w:val="-10"/>
        </w:rPr>
        <w:t xml:space="preserve"> </w:t>
      </w:r>
      <w:r>
        <w:t>the</w:t>
      </w:r>
      <w:r>
        <w:rPr>
          <w:spacing w:val="-11"/>
        </w:rPr>
        <w:t xml:space="preserve"> </w:t>
      </w:r>
      <w:r>
        <w:rPr>
          <w:rFonts w:ascii="Courier New"/>
          <w:sz w:val="20"/>
        </w:rPr>
        <w:t>today()</w:t>
      </w:r>
      <w:r>
        <w:rPr>
          <w:rFonts w:ascii="Courier New"/>
          <w:spacing w:val="-75"/>
          <w:sz w:val="20"/>
        </w:rPr>
        <w:t xml:space="preserve"> </w:t>
      </w:r>
      <w:r>
        <w:t>method</w:t>
      </w:r>
      <w:r>
        <w:rPr>
          <w:spacing w:val="-11"/>
        </w:rPr>
        <w:t xml:space="preserve"> </w:t>
      </w:r>
      <w:r>
        <w:t>is</w:t>
      </w:r>
      <w:r>
        <w:rPr>
          <w:spacing w:val="-11"/>
        </w:rPr>
        <w:t xml:space="preserve"> </w:t>
      </w:r>
      <w:r>
        <w:t>never</w:t>
      </w:r>
      <w:r>
        <w:rPr>
          <w:spacing w:val="-10"/>
        </w:rPr>
        <w:t xml:space="preserve"> </w:t>
      </w:r>
      <w:r>
        <w:t>going</w:t>
      </w:r>
      <w:r>
        <w:rPr>
          <w:spacing w:val="-11"/>
        </w:rPr>
        <w:t xml:space="preserve"> </w:t>
      </w:r>
      <w:r>
        <w:t>to</w:t>
      </w:r>
      <w:r>
        <w:rPr>
          <w:spacing w:val="-10"/>
        </w:rPr>
        <w:t xml:space="preserve"> </w:t>
      </w:r>
      <w:r>
        <w:t>be</w:t>
      </w:r>
      <w:r>
        <w:rPr>
          <w:spacing w:val="-11"/>
        </w:rPr>
        <w:t xml:space="preserve"> </w:t>
      </w:r>
      <w:r>
        <w:t>executed.</w:t>
      </w:r>
      <w:r>
        <w:rPr>
          <w:spacing w:val="-11"/>
        </w:rPr>
        <w:t xml:space="preserve"> </w:t>
      </w:r>
      <w:r>
        <w:t>However,</w:t>
      </w:r>
      <w:r>
        <w:rPr>
          <w:spacing w:val="-10"/>
        </w:rPr>
        <w:t xml:space="preserve"> </w:t>
      </w:r>
      <w:r>
        <w:t>it</w:t>
      </w:r>
      <w:bookmarkStart w:id="209" w:name="External_Fake"/>
      <w:bookmarkEnd w:id="209"/>
      <w:r>
        <w:t xml:space="preserve"> can be covered by other</w:t>
      </w:r>
      <w:r>
        <w:rPr>
          <w:spacing w:val="-33"/>
        </w:rPr>
        <w:t xml:space="preserve"> </w:t>
      </w:r>
      <w:r>
        <w:t>tests.</w:t>
      </w:r>
    </w:p>
    <w:p w14:paraId="2D59B3F8" w14:textId="77777777" w:rsidR="008127B4" w:rsidRDefault="008127B4">
      <w:pPr>
        <w:pStyle w:val="a3"/>
        <w:rPr>
          <w:sz w:val="20"/>
        </w:rPr>
      </w:pPr>
    </w:p>
    <w:p w14:paraId="6559FB59" w14:textId="77777777" w:rsidR="008127B4" w:rsidRDefault="008127B4">
      <w:pPr>
        <w:pStyle w:val="a3"/>
        <w:rPr>
          <w:sz w:val="19"/>
        </w:rPr>
      </w:pPr>
    </w:p>
    <w:p w14:paraId="480C5F65" w14:textId="77777777" w:rsidR="008127B4" w:rsidRDefault="00C97DE3">
      <w:pPr>
        <w:pStyle w:val="4"/>
      </w:pPr>
      <w:bookmarkStart w:id="210" w:name="_bookmark141"/>
      <w:bookmarkEnd w:id="210"/>
      <w:r>
        <w:t>External Fake</w:t>
      </w:r>
    </w:p>
    <w:p w14:paraId="1DB48C45" w14:textId="77777777" w:rsidR="008127B4" w:rsidRDefault="00C97DE3">
      <w:pPr>
        <w:pStyle w:val="a3"/>
        <w:spacing w:before="80" w:line="249" w:lineRule="auto"/>
        <w:ind w:left="1133" w:right="1190"/>
      </w:pPr>
      <w:r>
        <w:t xml:space="preserve">Another option is to wrap calls to the </w:t>
      </w:r>
      <w:r>
        <w:rPr>
          <w:rFonts w:ascii="Courier New"/>
          <w:sz w:val="20"/>
        </w:rPr>
        <w:t xml:space="preserve">DateTimeImmutable </w:t>
      </w:r>
      <w:r>
        <w:t>constructor or named constructors using a new class and some static methods. In doing so, we can statically change</w:t>
      </w:r>
      <w:r>
        <w:rPr>
          <w:spacing w:val="-11"/>
        </w:rPr>
        <w:t xml:space="preserve"> </w:t>
      </w:r>
      <w:r>
        <w:t>the</w:t>
      </w:r>
      <w:r>
        <w:rPr>
          <w:spacing w:val="-12"/>
        </w:rPr>
        <w:t xml:space="preserve"> </w:t>
      </w:r>
      <w:r>
        <w:t>result</w:t>
      </w:r>
      <w:r>
        <w:rPr>
          <w:spacing w:val="-10"/>
        </w:rPr>
        <w:t xml:space="preserve"> </w:t>
      </w:r>
      <w:r>
        <w:t>of</w:t>
      </w:r>
      <w:r>
        <w:rPr>
          <w:spacing w:val="-11"/>
        </w:rPr>
        <w:t xml:space="preserve"> </w:t>
      </w:r>
      <w:r>
        <w:t>those</w:t>
      </w:r>
      <w:r>
        <w:rPr>
          <w:spacing w:val="-11"/>
        </w:rPr>
        <w:t xml:space="preserve"> </w:t>
      </w:r>
      <w:r>
        <w:t>methods</w:t>
      </w:r>
      <w:r>
        <w:rPr>
          <w:spacing w:val="-10"/>
        </w:rPr>
        <w:t xml:space="preserve"> </w:t>
      </w:r>
      <w:r>
        <w:t>to</w:t>
      </w:r>
      <w:r>
        <w:rPr>
          <w:spacing w:val="-11"/>
        </w:rPr>
        <w:t xml:space="preserve"> </w:t>
      </w:r>
      <w:r>
        <w:t>behave</w:t>
      </w:r>
      <w:r>
        <w:rPr>
          <w:spacing w:val="-11"/>
        </w:rPr>
        <w:t xml:space="preserve"> </w:t>
      </w:r>
      <w:r>
        <w:t>differently</w:t>
      </w:r>
      <w:r>
        <w:rPr>
          <w:spacing w:val="-10"/>
        </w:rPr>
        <w:t xml:space="preserve"> </w:t>
      </w:r>
      <w:r>
        <w:t>based</w:t>
      </w:r>
      <w:r>
        <w:rPr>
          <w:spacing w:val="-11"/>
        </w:rPr>
        <w:t xml:space="preserve"> </w:t>
      </w:r>
      <w:r>
        <w:t>on</w:t>
      </w:r>
      <w:r>
        <w:rPr>
          <w:spacing w:val="-11"/>
        </w:rPr>
        <w:t xml:space="preserve"> </w:t>
      </w:r>
      <w:r>
        <w:t>specific</w:t>
      </w:r>
      <w:r>
        <w:rPr>
          <w:spacing w:val="-10"/>
        </w:rPr>
        <w:t xml:space="preserve"> </w:t>
      </w:r>
      <w:r>
        <w:t>testing</w:t>
      </w:r>
      <w:r>
        <w:rPr>
          <w:spacing w:val="-11"/>
        </w:rPr>
        <w:t xml:space="preserve"> </w:t>
      </w:r>
      <w:r>
        <w:t>scenarios:</w:t>
      </w:r>
    </w:p>
    <w:p w14:paraId="32760018" w14:textId="77777777" w:rsidR="008127B4" w:rsidRDefault="008127B4">
      <w:pPr>
        <w:pStyle w:val="a3"/>
        <w:rPr>
          <w:sz w:val="16"/>
        </w:rPr>
      </w:pPr>
    </w:p>
    <w:p w14:paraId="73EE6811"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Post</w:t>
      </w:r>
    </w:p>
    <w:p w14:paraId="1C1B3BBB" w14:textId="77777777" w:rsidR="008127B4" w:rsidRDefault="00C97DE3">
      <w:pPr>
        <w:spacing w:before="12"/>
        <w:ind w:left="1493"/>
        <w:rPr>
          <w:rFonts w:ascii="Courier New"/>
          <w:sz w:val="18"/>
        </w:rPr>
      </w:pPr>
      <w:r>
        <w:rPr>
          <w:rFonts w:ascii="Courier New"/>
          <w:w w:val="99"/>
          <w:sz w:val="18"/>
        </w:rPr>
        <w:t>{</w:t>
      </w:r>
    </w:p>
    <w:p w14:paraId="5BCF299B"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357C13C0" w14:textId="77777777" w:rsidR="008127B4" w:rsidRDefault="00C97DE3">
      <w:pPr>
        <w:spacing w:before="12"/>
        <w:ind w:left="1925"/>
        <w:rPr>
          <w:rFonts w:ascii="Courier New"/>
          <w:sz w:val="18"/>
        </w:rPr>
      </w:pPr>
      <w:r>
        <w:rPr>
          <w:rFonts w:ascii="Courier New"/>
          <w:sz w:val="18"/>
        </w:rPr>
        <w:t>private $createdAt;</w:t>
      </w:r>
    </w:p>
    <w:p w14:paraId="740E6A90" w14:textId="77777777" w:rsidR="008127B4" w:rsidRDefault="008127B4">
      <w:pPr>
        <w:pStyle w:val="a3"/>
        <w:spacing w:before="2"/>
        <w:rPr>
          <w:rFonts w:ascii="Courier New"/>
          <w:sz w:val="20"/>
        </w:rPr>
      </w:pPr>
    </w:p>
    <w:p w14:paraId="681B10E5"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construct($aContent, $title)</w:t>
      </w:r>
    </w:p>
    <w:p w14:paraId="71640152" w14:textId="77777777" w:rsidR="008127B4" w:rsidRDefault="00C97DE3">
      <w:pPr>
        <w:spacing w:before="12"/>
        <w:ind w:left="1925"/>
        <w:rPr>
          <w:rFonts w:ascii="Courier New"/>
          <w:sz w:val="18"/>
        </w:rPr>
      </w:pPr>
      <w:r>
        <w:rPr>
          <w:rFonts w:ascii="Courier New"/>
          <w:w w:val="99"/>
          <w:sz w:val="18"/>
        </w:rPr>
        <w:t>{</w:t>
      </w:r>
    </w:p>
    <w:p w14:paraId="2493A8B7" w14:textId="77777777" w:rsidR="008127B4" w:rsidRDefault="00C97DE3">
      <w:pPr>
        <w:spacing w:before="12"/>
        <w:ind w:left="2357"/>
        <w:rPr>
          <w:rFonts w:ascii="Courier New"/>
          <w:sz w:val="18"/>
        </w:rPr>
      </w:pPr>
      <w:r>
        <w:rPr>
          <w:rFonts w:ascii="Courier New"/>
          <w:sz w:val="18"/>
        </w:rPr>
        <w:t>// ...</w:t>
      </w:r>
    </w:p>
    <w:p w14:paraId="4FBC4D1F" w14:textId="77777777" w:rsidR="008127B4" w:rsidRDefault="00C97DE3">
      <w:pPr>
        <w:spacing w:before="12"/>
        <w:ind w:left="2357"/>
        <w:rPr>
          <w:rFonts w:ascii="Courier New"/>
          <w:sz w:val="18"/>
        </w:rPr>
      </w:pPr>
      <w:r>
        <w:rPr>
          <w:rFonts w:ascii="Courier New"/>
          <w:sz w:val="18"/>
        </w:rPr>
        <w:t>$this-&gt;createdAt(MyCustomDateTimeBuilder::today());</w:t>
      </w:r>
    </w:p>
    <w:p w14:paraId="05E77389" w14:textId="77777777" w:rsidR="008127B4" w:rsidRDefault="00C97DE3">
      <w:pPr>
        <w:spacing w:before="12"/>
        <w:ind w:left="1925"/>
        <w:rPr>
          <w:rFonts w:ascii="Courier New"/>
          <w:sz w:val="18"/>
        </w:rPr>
      </w:pPr>
      <w:r>
        <w:rPr>
          <w:rFonts w:ascii="Courier New"/>
          <w:w w:val="99"/>
          <w:sz w:val="18"/>
        </w:rPr>
        <w:t>}</w:t>
      </w:r>
    </w:p>
    <w:p w14:paraId="1B47F702" w14:textId="77777777" w:rsidR="008127B4" w:rsidRDefault="008127B4">
      <w:pPr>
        <w:pStyle w:val="a3"/>
        <w:spacing w:before="9"/>
        <w:rPr>
          <w:rFonts w:ascii="Courier New"/>
          <w:sz w:val="11"/>
        </w:rPr>
      </w:pPr>
    </w:p>
    <w:p w14:paraId="32DBCFF5" w14:textId="77777777" w:rsidR="008127B4" w:rsidRDefault="00C97DE3">
      <w:pPr>
        <w:spacing w:before="95"/>
        <w:ind w:left="1925"/>
        <w:rPr>
          <w:rFonts w:ascii="Courier New"/>
          <w:sz w:val="18"/>
        </w:rPr>
      </w:pPr>
      <w:r>
        <w:rPr>
          <w:rFonts w:ascii="Courier New"/>
          <w:sz w:val="18"/>
        </w:rPr>
        <w:t>// ...</w:t>
      </w:r>
    </w:p>
    <w:p w14:paraId="35C5C7BD" w14:textId="77777777" w:rsidR="008127B4" w:rsidRDefault="008127B4">
      <w:pPr>
        <w:pStyle w:val="a3"/>
        <w:spacing w:before="1"/>
        <w:rPr>
          <w:rFonts w:ascii="Courier New"/>
          <w:sz w:val="20"/>
        </w:rPr>
      </w:pPr>
    </w:p>
    <w:p w14:paraId="7F8C8069" w14:textId="77777777" w:rsidR="008127B4" w:rsidRDefault="00C97DE3">
      <w:pPr>
        <w:ind w:left="1925"/>
        <w:rPr>
          <w:rFonts w:ascii="Courier New"/>
          <w:sz w:val="18"/>
        </w:rPr>
      </w:pPr>
      <w:r>
        <w:rPr>
          <w:rFonts w:ascii="Courier New"/>
          <w:sz w:val="18"/>
        </w:rPr>
        <w:t>public function isNew()</w:t>
      </w:r>
    </w:p>
    <w:p w14:paraId="4C274BC8" w14:textId="77777777" w:rsidR="008127B4" w:rsidRDefault="00C97DE3">
      <w:pPr>
        <w:spacing w:before="12"/>
        <w:ind w:left="1925"/>
        <w:rPr>
          <w:rFonts w:ascii="Courier New"/>
          <w:sz w:val="18"/>
        </w:rPr>
      </w:pPr>
      <w:r>
        <w:rPr>
          <w:rFonts w:ascii="Courier New"/>
          <w:w w:val="99"/>
          <w:sz w:val="18"/>
        </w:rPr>
        <w:t>{</w:t>
      </w:r>
    </w:p>
    <w:p w14:paraId="1A931971" w14:textId="77777777" w:rsidR="008127B4" w:rsidRDefault="00C97DE3">
      <w:pPr>
        <w:spacing w:before="12"/>
        <w:ind w:left="2357"/>
        <w:rPr>
          <w:rFonts w:ascii="Courier New"/>
          <w:sz w:val="18"/>
        </w:rPr>
      </w:pPr>
      <w:r>
        <w:rPr>
          <w:rFonts w:ascii="Courier New"/>
          <w:sz w:val="18"/>
        </w:rPr>
        <w:t>return</w:t>
      </w:r>
    </w:p>
    <w:p w14:paraId="1843B91A" w14:textId="77777777" w:rsidR="008127B4" w:rsidRDefault="00C97DE3">
      <w:pPr>
        <w:spacing w:before="12"/>
        <w:ind w:left="2789"/>
        <w:rPr>
          <w:rFonts w:ascii="Courier New"/>
          <w:sz w:val="18"/>
        </w:rPr>
      </w:pPr>
      <w:r>
        <w:rPr>
          <w:rFonts w:ascii="Courier New"/>
          <w:sz w:val="18"/>
        </w:rPr>
        <w:t>(MyCustomDateTimeBuilder::today())</w:t>
      </w:r>
    </w:p>
    <w:p w14:paraId="7920E4FF" w14:textId="77777777" w:rsidR="008127B4" w:rsidRDefault="00C97DE3">
      <w:pPr>
        <w:spacing w:before="12"/>
        <w:ind w:left="3221"/>
        <w:rPr>
          <w:rFonts w:ascii="Courier New"/>
          <w:sz w:val="18"/>
        </w:rPr>
      </w:pPr>
      <w:r>
        <w:rPr>
          <w:rFonts w:ascii="Courier New"/>
          <w:sz w:val="18"/>
        </w:rPr>
        <w:t>-&gt;diff($this-&gt;createdAt)</w:t>
      </w:r>
    </w:p>
    <w:p w14:paraId="7DFE0092" w14:textId="77777777" w:rsidR="008127B4" w:rsidRDefault="00C97DE3">
      <w:pPr>
        <w:spacing w:before="13"/>
        <w:ind w:left="3221"/>
        <w:rPr>
          <w:rFonts w:ascii="Courier New"/>
          <w:sz w:val="18"/>
        </w:rPr>
      </w:pPr>
      <w:r>
        <w:rPr>
          <w:rFonts w:ascii="Courier New"/>
          <w:sz w:val="18"/>
        </w:rPr>
        <w:t>-&gt;days &lt;= self::NEW_TIME_INTERVAL_DAYS;</w:t>
      </w:r>
    </w:p>
    <w:p w14:paraId="1468DDA6" w14:textId="77777777" w:rsidR="008127B4" w:rsidRDefault="00C97DE3">
      <w:pPr>
        <w:spacing w:before="12"/>
        <w:ind w:left="1925"/>
        <w:rPr>
          <w:rFonts w:ascii="Courier New"/>
          <w:sz w:val="18"/>
        </w:rPr>
      </w:pPr>
      <w:r>
        <w:rPr>
          <w:rFonts w:ascii="Courier New"/>
          <w:w w:val="99"/>
          <w:sz w:val="18"/>
        </w:rPr>
        <w:t>}</w:t>
      </w:r>
    </w:p>
    <w:p w14:paraId="160BDF7B" w14:textId="77777777" w:rsidR="008127B4" w:rsidRDefault="00C97DE3">
      <w:pPr>
        <w:spacing w:before="12"/>
        <w:ind w:left="1493"/>
        <w:rPr>
          <w:rFonts w:ascii="Courier New"/>
          <w:sz w:val="18"/>
        </w:rPr>
      </w:pPr>
      <w:r>
        <w:rPr>
          <w:rFonts w:ascii="Courier New"/>
          <w:w w:val="99"/>
          <w:sz w:val="18"/>
        </w:rPr>
        <w:t>}</w:t>
      </w:r>
    </w:p>
    <w:p w14:paraId="608931AC" w14:textId="77777777" w:rsidR="008127B4" w:rsidRDefault="008127B4">
      <w:pPr>
        <w:rPr>
          <w:rFonts w:ascii="Courier New"/>
          <w:sz w:val="18"/>
        </w:rPr>
        <w:sectPr w:rsidR="008127B4">
          <w:pgSz w:w="10830" w:h="13330"/>
          <w:pgMar w:top="1140" w:right="0" w:bottom="1140" w:left="0" w:header="925" w:footer="941" w:gutter="0"/>
          <w:cols w:space="720"/>
        </w:sectPr>
      </w:pPr>
    </w:p>
    <w:p w14:paraId="0A4371F9" w14:textId="77777777" w:rsidR="008127B4" w:rsidRDefault="008127B4">
      <w:pPr>
        <w:pStyle w:val="a3"/>
        <w:spacing w:before="7"/>
        <w:rPr>
          <w:rFonts w:ascii="Courier New"/>
          <w:sz w:val="19"/>
        </w:rPr>
      </w:pPr>
    </w:p>
    <w:p w14:paraId="587812CE" w14:textId="77777777" w:rsidR="008127B4" w:rsidRDefault="00C97DE3">
      <w:pPr>
        <w:spacing w:before="63" w:line="247" w:lineRule="auto"/>
        <w:ind w:left="1133" w:right="1405"/>
        <w:rPr>
          <w:sz w:val="21"/>
        </w:rPr>
      </w:pPr>
      <w:r>
        <w:rPr>
          <w:sz w:val="21"/>
        </w:rPr>
        <w:t xml:space="preserve">For getting today's </w:t>
      </w:r>
      <w:r>
        <w:rPr>
          <w:rFonts w:ascii="Courier New"/>
          <w:sz w:val="20"/>
        </w:rPr>
        <w:t>DateTime</w:t>
      </w:r>
      <w:r>
        <w:rPr>
          <w:sz w:val="21"/>
        </w:rPr>
        <w:t xml:space="preserve">, we now use a static call to </w:t>
      </w:r>
      <w:r>
        <w:rPr>
          <w:rFonts w:ascii="Courier New"/>
          <w:sz w:val="20"/>
        </w:rPr>
        <w:t>MyCustomDateTimeBuilder::today()</w:t>
      </w:r>
      <w:r>
        <w:rPr>
          <w:sz w:val="21"/>
        </w:rPr>
        <w:t>.</w:t>
      </w:r>
      <w:r>
        <w:rPr>
          <w:spacing w:val="-19"/>
          <w:sz w:val="21"/>
        </w:rPr>
        <w:t xml:space="preserve"> </w:t>
      </w:r>
      <w:r>
        <w:rPr>
          <w:sz w:val="21"/>
        </w:rPr>
        <w:t>This</w:t>
      </w:r>
      <w:r>
        <w:rPr>
          <w:spacing w:val="-19"/>
          <w:sz w:val="21"/>
        </w:rPr>
        <w:t xml:space="preserve"> </w:t>
      </w:r>
      <w:r>
        <w:rPr>
          <w:sz w:val="21"/>
        </w:rPr>
        <w:t>class</w:t>
      </w:r>
      <w:r>
        <w:rPr>
          <w:spacing w:val="-18"/>
          <w:sz w:val="21"/>
        </w:rPr>
        <w:t xml:space="preserve"> </w:t>
      </w:r>
      <w:r>
        <w:rPr>
          <w:sz w:val="21"/>
        </w:rPr>
        <w:t>also</w:t>
      </w:r>
      <w:r>
        <w:rPr>
          <w:spacing w:val="-19"/>
          <w:sz w:val="21"/>
        </w:rPr>
        <w:t xml:space="preserve"> </w:t>
      </w:r>
      <w:r>
        <w:rPr>
          <w:sz w:val="21"/>
        </w:rPr>
        <w:t>has</w:t>
      </w:r>
      <w:r>
        <w:rPr>
          <w:spacing w:val="-19"/>
          <w:sz w:val="21"/>
        </w:rPr>
        <w:t xml:space="preserve"> </w:t>
      </w:r>
      <w:r>
        <w:rPr>
          <w:sz w:val="21"/>
        </w:rPr>
        <w:t>some</w:t>
      </w:r>
      <w:r>
        <w:rPr>
          <w:spacing w:val="-18"/>
          <w:sz w:val="21"/>
        </w:rPr>
        <w:t xml:space="preserve"> </w:t>
      </w:r>
      <w:r>
        <w:rPr>
          <w:sz w:val="21"/>
        </w:rPr>
        <w:t>setter</w:t>
      </w:r>
      <w:r>
        <w:rPr>
          <w:spacing w:val="-19"/>
          <w:sz w:val="21"/>
        </w:rPr>
        <w:t xml:space="preserve"> </w:t>
      </w:r>
      <w:r>
        <w:rPr>
          <w:sz w:val="21"/>
        </w:rPr>
        <w:t>methods</w:t>
      </w:r>
      <w:r>
        <w:rPr>
          <w:spacing w:val="-19"/>
          <w:sz w:val="21"/>
        </w:rPr>
        <w:t xml:space="preserve"> </w:t>
      </w:r>
      <w:r>
        <w:rPr>
          <w:sz w:val="21"/>
        </w:rPr>
        <w:t>to</w:t>
      </w:r>
      <w:r>
        <w:rPr>
          <w:spacing w:val="-18"/>
          <w:sz w:val="21"/>
        </w:rPr>
        <w:t xml:space="preserve"> </w:t>
      </w:r>
      <w:r>
        <w:rPr>
          <w:sz w:val="21"/>
        </w:rPr>
        <w:t>fake the result to return in the next</w:t>
      </w:r>
      <w:r>
        <w:rPr>
          <w:spacing w:val="-39"/>
          <w:sz w:val="21"/>
        </w:rPr>
        <w:t xml:space="preserve"> </w:t>
      </w:r>
      <w:r>
        <w:rPr>
          <w:sz w:val="21"/>
        </w:rPr>
        <w:t>calls:</w:t>
      </w:r>
    </w:p>
    <w:p w14:paraId="11764F44" w14:textId="77777777" w:rsidR="008127B4" w:rsidRDefault="008127B4">
      <w:pPr>
        <w:pStyle w:val="a3"/>
        <w:spacing w:before="5"/>
        <w:rPr>
          <w:sz w:val="16"/>
        </w:rPr>
      </w:pPr>
    </w:p>
    <w:p w14:paraId="02CBA2CC" w14:textId="77777777" w:rsidR="008127B4" w:rsidRDefault="00C97DE3">
      <w:pPr>
        <w:ind w:left="1493"/>
        <w:rPr>
          <w:rFonts w:ascii="Courier New"/>
          <w:sz w:val="18"/>
        </w:rPr>
      </w:pPr>
      <w:r>
        <w:rPr>
          <w:rFonts w:ascii="Courier New"/>
          <w:sz w:val="18"/>
        </w:rPr>
        <w:t>class PostTest extends PHPUnit_Framework_TestCase</w:t>
      </w:r>
    </w:p>
    <w:p w14:paraId="59311D56" w14:textId="77777777" w:rsidR="008127B4" w:rsidRDefault="00C97DE3">
      <w:pPr>
        <w:spacing w:before="12"/>
        <w:ind w:left="1493"/>
        <w:rPr>
          <w:rFonts w:ascii="Courier New"/>
          <w:sz w:val="18"/>
        </w:rPr>
      </w:pPr>
      <w:r>
        <w:rPr>
          <w:rFonts w:ascii="Courier New"/>
          <w:w w:val="99"/>
          <w:sz w:val="18"/>
        </w:rPr>
        <w:t>{</w:t>
      </w:r>
    </w:p>
    <w:p w14:paraId="4C3F530C" w14:textId="77777777" w:rsidR="008127B4" w:rsidRDefault="00C97DE3">
      <w:pPr>
        <w:spacing w:before="12"/>
        <w:ind w:left="1925"/>
        <w:rPr>
          <w:rFonts w:ascii="Courier New"/>
          <w:sz w:val="18"/>
        </w:rPr>
      </w:pPr>
      <w:r>
        <w:rPr>
          <w:rFonts w:ascii="Courier New"/>
          <w:sz w:val="18"/>
        </w:rPr>
        <w:t>// ...</w:t>
      </w:r>
    </w:p>
    <w:p w14:paraId="3461C5EE" w14:textId="77777777" w:rsidR="008127B4" w:rsidRDefault="008127B4">
      <w:pPr>
        <w:pStyle w:val="a3"/>
        <w:spacing w:before="2"/>
        <w:rPr>
          <w:rFonts w:ascii="Courier New"/>
          <w:sz w:val="20"/>
        </w:rPr>
      </w:pPr>
    </w:p>
    <w:p w14:paraId="25F31BBF" w14:textId="77777777" w:rsidR="008127B4" w:rsidRDefault="00C97DE3">
      <w:pPr>
        <w:ind w:left="1925"/>
        <w:rPr>
          <w:rFonts w:ascii="Courier New"/>
          <w:sz w:val="18"/>
        </w:rPr>
      </w:pPr>
      <w:r>
        <w:rPr>
          <w:rFonts w:ascii="Courier New"/>
          <w:sz w:val="18"/>
        </w:rPr>
        <w:t>/** @test */</w:t>
      </w:r>
    </w:p>
    <w:p w14:paraId="7A7C3185" w14:textId="77777777" w:rsidR="008127B4" w:rsidRDefault="00C97DE3">
      <w:pPr>
        <w:spacing w:before="12"/>
        <w:ind w:left="1925"/>
        <w:rPr>
          <w:rFonts w:ascii="Courier New"/>
          <w:sz w:val="18"/>
        </w:rPr>
      </w:pPr>
      <w:r>
        <w:rPr>
          <w:rFonts w:ascii="Courier New"/>
          <w:sz w:val="18"/>
        </w:rPr>
        <w:t>public function aPostIsNewIfIts15DaysOrLess()</w:t>
      </w:r>
    </w:p>
    <w:p w14:paraId="0984B1EE" w14:textId="77777777" w:rsidR="008127B4" w:rsidRDefault="00C97DE3">
      <w:pPr>
        <w:spacing w:before="12"/>
        <w:ind w:left="1925"/>
        <w:rPr>
          <w:rFonts w:ascii="Courier New"/>
          <w:sz w:val="18"/>
        </w:rPr>
      </w:pPr>
      <w:r>
        <w:rPr>
          <w:rFonts w:ascii="Courier New"/>
          <w:w w:val="99"/>
          <w:sz w:val="18"/>
        </w:rPr>
        <w:t>{</w:t>
      </w:r>
    </w:p>
    <w:p w14:paraId="42AABF9E" w14:textId="77777777" w:rsidR="008127B4" w:rsidRDefault="00C97DE3">
      <w:pPr>
        <w:spacing w:before="12" w:line="254" w:lineRule="auto"/>
        <w:ind w:left="2789" w:right="3176" w:hanging="432"/>
        <w:rPr>
          <w:rFonts w:ascii="Courier New"/>
          <w:sz w:val="18"/>
        </w:rPr>
      </w:pPr>
      <w:r>
        <w:rPr>
          <w:rFonts w:ascii="Courier New"/>
          <w:sz w:val="18"/>
        </w:rPr>
        <w:t>$createdAt = DateTimeImmutable::createFromFormat( 'Y-m-d',</w:t>
      </w:r>
    </w:p>
    <w:p w14:paraId="2B85E72B" w14:textId="77777777" w:rsidR="008127B4" w:rsidRDefault="00C97DE3">
      <w:pPr>
        <w:spacing w:line="204" w:lineRule="exact"/>
        <w:ind w:left="2789"/>
        <w:rPr>
          <w:rFonts w:ascii="Courier New"/>
          <w:sz w:val="18"/>
        </w:rPr>
      </w:pPr>
      <w:r>
        <w:rPr>
          <w:rFonts w:ascii="Courier New"/>
          <w:sz w:val="18"/>
        </w:rPr>
        <w:t>'2016-01-01'</w:t>
      </w:r>
    </w:p>
    <w:p w14:paraId="4B021D22" w14:textId="77777777" w:rsidR="008127B4" w:rsidRDefault="00C97DE3">
      <w:pPr>
        <w:spacing w:before="12"/>
        <w:ind w:left="2357"/>
        <w:rPr>
          <w:rFonts w:ascii="Courier New"/>
          <w:sz w:val="18"/>
        </w:rPr>
      </w:pPr>
      <w:r>
        <w:rPr>
          <w:rFonts w:ascii="Courier New"/>
          <w:sz w:val="18"/>
        </w:rPr>
        <w:t>);</w:t>
      </w:r>
    </w:p>
    <w:p w14:paraId="2B248A41" w14:textId="77777777" w:rsidR="008127B4" w:rsidRDefault="008127B4">
      <w:pPr>
        <w:pStyle w:val="a3"/>
        <w:spacing w:before="2"/>
        <w:rPr>
          <w:rFonts w:ascii="Courier New"/>
          <w:sz w:val="20"/>
        </w:rPr>
      </w:pPr>
    </w:p>
    <w:p w14:paraId="33D89E7B" w14:textId="77777777" w:rsidR="008127B4" w:rsidRDefault="00C97DE3">
      <w:pPr>
        <w:spacing w:line="254" w:lineRule="auto"/>
        <w:ind w:left="2789" w:right="4132" w:hanging="432"/>
        <w:rPr>
          <w:rFonts w:ascii="Courier New"/>
          <w:sz w:val="18"/>
        </w:rPr>
      </w:pPr>
      <w:r>
        <w:rPr>
          <w:rFonts w:ascii="Courier New"/>
          <w:sz w:val="18"/>
        </w:rPr>
        <w:t>MyCustomDateTimeBuilder::setReturnDates( [</w:t>
      </w:r>
    </w:p>
    <w:p w14:paraId="1844975F" w14:textId="77777777" w:rsidR="008127B4" w:rsidRDefault="00C97DE3">
      <w:pPr>
        <w:ind w:left="3221"/>
        <w:rPr>
          <w:rFonts w:ascii="Courier New"/>
          <w:sz w:val="18"/>
        </w:rPr>
      </w:pPr>
      <w:r>
        <w:rPr>
          <w:rFonts w:ascii="Courier New"/>
          <w:sz w:val="18"/>
        </w:rPr>
        <w:t>$createdAt,</w:t>
      </w:r>
    </w:p>
    <w:p w14:paraId="1A6FE451" w14:textId="77777777" w:rsidR="008127B4" w:rsidRDefault="00C97DE3">
      <w:pPr>
        <w:spacing w:before="12"/>
        <w:ind w:left="3221"/>
        <w:rPr>
          <w:rFonts w:ascii="Courier New"/>
          <w:sz w:val="18"/>
        </w:rPr>
      </w:pPr>
      <w:r>
        <w:rPr>
          <w:rFonts w:ascii="Courier New"/>
          <w:sz w:val="18"/>
        </w:rPr>
        <w:t>$createdAt-&gt;add(</w:t>
      </w:r>
    </w:p>
    <w:p w14:paraId="5196B1DE" w14:textId="77777777" w:rsidR="008127B4" w:rsidRDefault="00C97DE3">
      <w:pPr>
        <w:spacing w:before="12"/>
        <w:ind w:left="956" w:right="1882"/>
        <w:jc w:val="center"/>
        <w:rPr>
          <w:rFonts w:ascii="Courier New"/>
          <w:sz w:val="18"/>
        </w:rPr>
      </w:pPr>
      <w:r>
        <w:rPr>
          <w:rFonts w:ascii="Courier New"/>
          <w:sz w:val="18"/>
        </w:rPr>
        <w:t>new DateInterval('P15D')</w:t>
      </w:r>
    </w:p>
    <w:p w14:paraId="1D328591" w14:textId="77777777" w:rsidR="008127B4" w:rsidRDefault="00C97DE3">
      <w:pPr>
        <w:spacing w:before="12"/>
        <w:ind w:left="3221"/>
        <w:rPr>
          <w:rFonts w:ascii="Courier New"/>
          <w:sz w:val="18"/>
        </w:rPr>
      </w:pPr>
      <w:r>
        <w:rPr>
          <w:rFonts w:ascii="Courier New"/>
          <w:sz w:val="18"/>
        </w:rPr>
        <w:t>),</w:t>
      </w:r>
    </w:p>
    <w:p w14:paraId="363ABF14" w14:textId="77777777" w:rsidR="008127B4" w:rsidRDefault="00C97DE3">
      <w:pPr>
        <w:spacing w:before="12"/>
        <w:ind w:left="3221"/>
        <w:rPr>
          <w:rFonts w:ascii="Courier New"/>
          <w:sz w:val="18"/>
        </w:rPr>
      </w:pPr>
      <w:r>
        <w:rPr>
          <w:rFonts w:ascii="Courier New"/>
          <w:sz w:val="18"/>
        </w:rPr>
        <w:t>$createdAt-&gt;add(</w:t>
      </w:r>
    </w:p>
    <w:p w14:paraId="06C12CF9" w14:textId="77777777" w:rsidR="008127B4" w:rsidRDefault="00C97DE3">
      <w:pPr>
        <w:spacing w:before="12"/>
        <w:ind w:left="956" w:right="1882"/>
        <w:jc w:val="center"/>
        <w:rPr>
          <w:rFonts w:ascii="Courier New"/>
          <w:sz w:val="18"/>
        </w:rPr>
      </w:pPr>
      <w:r>
        <w:rPr>
          <w:rFonts w:ascii="Courier New"/>
          <w:sz w:val="18"/>
        </w:rPr>
        <w:t>new DateInterval('P16D')</w:t>
      </w:r>
    </w:p>
    <w:p w14:paraId="3BE7039B" w14:textId="77777777" w:rsidR="008127B4" w:rsidRDefault="00C97DE3">
      <w:pPr>
        <w:spacing w:before="12"/>
        <w:ind w:left="3221"/>
        <w:rPr>
          <w:rFonts w:ascii="Courier New"/>
          <w:sz w:val="18"/>
        </w:rPr>
      </w:pPr>
      <w:r>
        <w:rPr>
          <w:rFonts w:ascii="Courier New"/>
          <w:w w:val="99"/>
          <w:sz w:val="18"/>
        </w:rPr>
        <w:t>)</w:t>
      </w:r>
    </w:p>
    <w:p w14:paraId="28821F29" w14:textId="77777777" w:rsidR="008127B4" w:rsidRDefault="00C97DE3">
      <w:pPr>
        <w:spacing w:before="12"/>
        <w:ind w:left="2789"/>
        <w:rPr>
          <w:rFonts w:ascii="Courier New"/>
          <w:sz w:val="18"/>
        </w:rPr>
      </w:pPr>
      <w:r>
        <w:rPr>
          <w:rFonts w:ascii="Courier New"/>
          <w:w w:val="99"/>
          <w:sz w:val="18"/>
        </w:rPr>
        <w:t>]</w:t>
      </w:r>
    </w:p>
    <w:p w14:paraId="22F2372C" w14:textId="77777777" w:rsidR="008127B4" w:rsidRDefault="00C97DE3">
      <w:pPr>
        <w:spacing w:before="12"/>
        <w:ind w:left="2357"/>
        <w:rPr>
          <w:rFonts w:ascii="Courier New"/>
          <w:sz w:val="18"/>
        </w:rPr>
      </w:pPr>
      <w:r>
        <w:rPr>
          <w:rFonts w:ascii="Courier New"/>
          <w:sz w:val="18"/>
        </w:rPr>
        <w:t>);</w:t>
      </w:r>
    </w:p>
    <w:p w14:paraId="413B4D34" w14:textId="77777777" w:rsidR="008127B4" w:rsidRDefault="008127B4">
      <w:pPr>
        <w:pStyle w:val="a3"/>
        <w:spacing w:before="10"/>
        <w:rPr>
          <w:rFonts w:ascii="Courier New"/>
          <w:sz w:val="11"/>
        </w:rPr>
      </w:pPr>
    </w:p>
    <w:p w14:paraId="1B0DA2E7" w14:textId="77777777" w:rsidR="008127B4" w:rsidRDefault="00C97DE3">
      <w:pPr>
        <w:spacing w:before="94"/>
        <w:ind w:left="2357"/>
        <w:rPr>
          <w:rFonts w:ascii="Courier New"/>
          <w:sz w:val="18"/>
        </w:rPr>
      </w:pPr>
      <w:r>
        <w:rPr>
          <w:rFonts w:ascii="Courier New"/>
          <w:sz w:val="18"/>
        </w:rPr>
        <w:t>$aPost = new</w:t>
      </w:r>
      <w:r>
        <w:rPr>
          <w:rFonts w:ascii="Courier New"/>
          <w:spacing w:val="-4"/>
          <w:sz w:val="18"/>
        </w:rPr>
        <w:t xml:space="preserve"> </w:t>
      </w:r>
      <w:r>
        <w:rPr>
          <w:rFonts w:ascii="Courier New"/>
          <w:sz w:val="18"/>
        </w:rPr>
        <w:t>Post(</w:t>
      </w:r>
    </w:p>
    <w:p w14:paraId="752F37AE" w14:textId="77777777" w:rsidR="008127B4" w:rsidRDefault="00C97DE3">
      <w:pPr>
        <w:spacing w:before="12" w:line="254" w:lineRule="auto"/>
        <w:ind w:left="2789" w:right="6076"/>
        <w:rPr>
          <w:rFonts w:ascii="Courier New"/>
          <w:sz w:val="18"/>
        </w:rPr>
      </w:pPr>
      <w:r>
        <w:rPr>
          <w:rFonts w:ascii="Courier New"/>
          <w:sz w:val="18"/>
        </w:rPr>
        <w:t>'A Post Content' , 'A Post</w:t>
      </w:r>
      <w:r>
        <w:rPr>
          <w:rFonts w:ascii="Courier New"/>
          <w:spacing w:val="-3"/>
          <w:sz w:val="18"/>
        </w:rPr>
        <w:t xml:space="preserve"> </w:t>
      </w:r>
      <w:r>
        <w:rPr>
          <w:rFonts w:ascii="Courier New"/>
          <w:sz w:val="18"/>
        </w:rPr>
        <w:t>Title'</w:t>
      </w:r>
    </w:p>
    <w:p w14:paraId="2F77FE28" w14:textId="77777777" w:rsidR="008127B4" w:rsidRDefault="00C97DE3">
      <w:pPr>
        <w:ind w:left="2357"/>
        <w:rPr>
          <w:rFonts w:ascii="Courier New"/>
          <w:sz w:val="18"/>
        </w:rPr>
      </w:pPr>
      <w:r>
        <w:rPr>
          <w:rFonts w:ascii="Courier New"/>
          <w:sz w:val="18"/>
        </w:rPr>
        <w:t>);</w:t>
      </w:r>
    </w:p>
    <w:p w14:paraId="295E0665" w14:textId="77777777" w:rsidR="008127B4" w:rsidRDefault="008127B4">
      <w:pPr>
        <w:pStyle w:val="a3"/>
        <w:spacing w:before="1"/>
        <w:rPr>
          <w:rFonts w:ascii="Courier New"/>
          <w:sz w:val="20"/>
        </w:rPr>
      </w:pPr>
    </w:p>
    <w:p w14:paraId="17281D92" w14:textId="77777777" w:rsidR="008127B4" w:rsidRDefault="00C97DE3">
      <w:pPr>
        <w:ind w:left="2357"/>
        <w:rPr>
          <w:rFonts w:ascii="Courier New"/>
          <w:sz w:val="18"/>
        </w:rPr>
      </w:pPr>
      <w:r>
        <w:rPr>
          <w:rFonts w:ascii="Courier New"/>
          <w:sz w:val="18"/>
        </w:rPr>
        <w:t>$this-&gt;assertTrue(</w:t>
      </w:r>
    </w:p>
    <w:p w14:paraId="79032B73" w14:textId="77777777" w:rsidR="008127B4" w:rsidRDefault="00C97DE3">
      <w:pPr>
        <w:spacing w:before="12"/>
        <w:ind w:left="2789"/>
        <w:rPr>
          <w:rFonts w:ascii="Courier New"/>
          <w:sz w:val="18"/>
        </w:rPr>
      </w:pPr>
      <w:r>
        <w:rPr>
          <w:rFonts w:ascii="Courier New"/>
          <w:sz w:val="18"/>
        </w:rPr>
        <w:t>$aPost-&gt;isNew()</w:t>
      </w:r>
    </w:p>
    <w:p w14:paraId="09A6CA93" w14:textId="77777777" w:rsidR="008127B4" w:rsidRDefault="00C97DE3">
      <w:pPr>
        <w:spacing w:before="12"/>
        <w:ind w:left="2357"/>
        <w:rPr>
          <w:rFonts w:ascii="Courier New"/>
          <w:sz w:val="18"/>
        </w:rPr>
      </w:pPr>
      <w:r>
        <w:rPr>
          <w:rFonts w:ascii="Courier New"/>
          <w:sz w:val="18"/>
        </w:rPr>
        <w:t>);</w:t>
      </w:r>
    </w:p>
    <w:p w14:paraId="5EB61D2D" w14:textId="77777777" w:rsidR="008127B4" w:rsidRDefault="008127B4">
      <w:pPr>
        <w:pStyle w:val="a3"/>
        <w:spacing w:before="2"/>
        <w:rPr>
          <w:rFonts w:ascii="Courier New"/>
          <w:sz w:val="20"/>
        </w:rPr>
      </w:pPr>
    </w:p>
    <w:p w14:paraId="0B8A34E5" w14:textId="77777777" w:rsidR="008127B4" w:rsidRDefault="00C97DE3">
      <w:pPr>
        <w:ind w:left="2357"/>
        <w:rPr>
          <w:rFonts w:ascii="Courier New"/>
          <w:sz w:val="18"/>
        </w:rPr>
      </w:pPr>
      <w:r>
        <w:rPr>
          <w:rFonts w:ascii="Courier New"/>
          <w:sz w:val="18"/>
        </w:rPr>
        <w:t>$this-&gt;assertFalse(</w:t>
      </w:r>
    </w:p>
    <w:p w14:paraId="501BFE19" w14:textId="77777777" w:rsidR="008127B4" w:rsidRDefault="00C97DE3">
      <w:pPr>
        <w:spacing w:before="12"/>
        <w:ind w:left="2789"/>
        <w:rPr>
          <w:rFonts w:ascii="Courier New"/>
          <w:sz w:val="18"/>
        </w:rPr>
      </w:pPr>
      <w:r>
        <w:rPr>
          <w:rFonts w:ascii="Courier New"/>
          <w:sz w:val="18"/>
        </w:rPr>
        <w:t>$aPost-&gt;isNew()</w:t>
      </w:r>
    </w:p>
    <w:p w14:paraId="5CEFD4CE" w14:textId="77777777" w:rsidR="008127B4" w:rsidRDefault="00C97DE3">
      <w:pPr>
        <w:spacing w:before="12"/>
        <w:ind w:left="2357"/>
        <w:rPr>
          <w:rFonts w:ascii="Courier New"/>
          <w:sz w:val="18"/>
        </w:rPr>
      </w:pPr>
      <w:r>
        <w:rPr>
          <w:rFonts w:ascii="Courier New"/>
          <w:sz w:val="18"/>
        </w:rPr>
        <w:t>);</w:t>
      </w:r>
    </w:p>
    <w:p w14:paraId="77C3C6DD" w14:textId="77777777" w:rsidR="008127B4" w:rsidRDefault="00C97DE3">
      <w:pPr>
        <w:spacing w:before="12"/>
        <w:ind w:left="1925"/>
        <w:rPr>
          <w:rFonts w:ascii="Courier New"/>
          <w:sz w:val="18"/>
        </w:rPr>
      </w:pPr>
      <w:r>
        <w:rPr>
          <w:rFonts w:ascii="Courier New"/>
          <w:w w:val="99"/>
          <w:sz w:val="18"/>
        </w:rPr>
        <w:t>}</w:t>
      </w:r>
    </w:p>
    <w:p w14:paraId="2CB0F8EF" w14:textId="77777777" w:rsidR="008127B4" w:rsidRDefault="00C97DE3">
      <w:pPr>
        <w:spacing w:before="12"/>
        <w:ind w:left="1493"/>
        <w:rPr>
          <w:rFonts w:ascii="Courier New"/>
          <w:sz w:val="18"/>
        </w:rPr>
      </w:pPr>
      <w:r>
        <w:rPr>
          <w:rFonts w:ascii="Courier New"/>
          <w:w w:val="99"/>
          <w:sz w:val="18"/>
        </w:rPr>
        <w:t>}</w:t>
      </w:r>
    </w:p>
    <w:p w14:paraId="1C4AAAFD" w14:textId="77777777" w:rsidR="008127B4" w:rsidRDefault="008127B4">
      <w:pPr>
        <w:pStyle w:val="a3"/>
        <w:spacing w:before="7"/>
        <w:rPr>
          <w:rFonts w:ascii="Courier New"/>
          <w:sz w:val="18"/>
        </w:rPr>
      </w:pPr>
    </w:p>
    <w:p w14:paraId="778E6E4B" w14:textId="77777777" w:rsidR="008127B4" w:rsidRDefault="00C97DE3">
      <w:pPr>
        <w:pStyle w:val="a3"/>
        <w:spacing w:before="57" w:line="249" w:lineRule="auto"/>
        <w:ind w:left="1583" w:right="2019"/>
      </w:pPr>
      <w:r>
        <w:t>The main problem with this approach is it's coupled statically with an object. Depending on your use case, it'll also be tricky to create a flexible fake object.</w:t>
      </w:r>
    </w:p>
    <w:p w14:paraId="2E2A30E7" w14:textId="77777777" w:rsidR="008127B4" w:rsidRDefault="008127B4">
      <w:pPr>
        <w:spacing w:line="249" w:lineRule="auto"/>
        <w:sectPr w:rsidR="008127B4">
          <w:pgSz w:w="10830" w:h="13330"/>
          <w:pgMar w:top="1140" w:right="0" w:bottom="1140" w:left="0" w:header="925" w:footer="941" w:gutter="0"/>
          <w:cols w:space="720"/>
        </w:sectPr>
      </w:pPr>
    </w:p>
    <w:p w14:paraId="23A2D8EC" w14:textId="77777777" w:rsidR="008127B4" w:rsidRDefault="008127B4">
      <w:pPr>
        <w:pStyle w:val="a3"/>
        <w:spacing w:before="5"/>
        <w:rPr>
          <w:sz w:val="16"/>
        </w:rPr>
      </w:pPr>
    </w:p>
    <w:p w14:paraId="3968A8C1" w14:textId="77777777" w:rsidR="008127B4" w:rsidRDefault="00C97DE3">
      <w:pPr>
        <w:pStyle w:val="4"/>
        <w:spacing w:before="90"/>
      </w:pPr>
      <w:bookmarkStart w:id="211" w:name="Reflection"/>
      <w:bookmarkStart w:id="212" w:name="_bookmark142"/>
      <w:bookmarkStart w:id="213" w:name="_bookmark143"/>
      <w:bookmarkEnd w:id="211"/>
      <w:bookmarkEnd w:id="212"/>
      <w:bookmarkEnd w:id="213"/>
      <w:r>
        <w:t>Reflection</w:t>
      </w:r>
    </w:p>
    <w:p w14:paraId="7F1ED7D7" w14:textId="77777777" w:rsidR="008127B4" w:rsidRDefault="00C97DE3">
      <w:pPr>
        <w:pStyle w:val="a3"/>
        <w:spacing w:before="80" w:line="247" w:lineRule="auto"/>
        <w:ind w:left="1133" w:right="1190"/>
      </w:pPr>
      <w:r>
        <w:t xml:space="preserve">You can also use reflection techniques for building a new </w:t>
      </w:r>
      <w:r>
        <w:rPr>
          <w:rFonts w:ascii="Courier New"/>
          <w:sz w:val="20"/>
        </w:rPr>
        <w:t xml:space="preserve">Post </w:t>
      </w:r>
      <w:r>
        <w:t xml:space="preserve">class with custom dates. Consider </w:t>
      </w:r>
      <w:hyperlink r:id="rId344">
        <w:r>
          <w:rPr>
            <w:rFonts w:ascii="Courier New"/>
            <w:sz w:val="18"/>
          </w:rPr>
          <w:t>Mimic</w:t>
        </w:r>
      </w:hyperlink>
      <w:r>
        <w:t>, a simple functional library for object prototyping, data hydration, and data exposition:</w:t>
      </w:r>
    </w:p>
    <w:p w14:paraId="5D4B4A3D" w14:textId="77777777" w:rsidR="008127B4" w:rsidRDefault="008127B4">
      <w:pPr>
        <w:pStyle w:val="a3"/>
        <w:spacing w:before="5"/>
        <w:rPr>
          <w:sz w:val="16"/>
        </w:rPr>
      </w:pPr>
    </w:p>
    <w:p w14:paraId="2C6BFF2C" w14:textId="77777777" w:rsidR="008127B4" w:rsidRDefault="00C97DE3">
      <w:pPr>
        <w:spacing w:line="508" w:lineRule="auto"/>
        <w:ind w:left="1493" w:right="7480"/>
        <w:rPr>
          <w:rFonts w:ascii="Courier New"/>
          <w:sz w:val="18"/>
        </w:rPr>
      </w:pPr>
      <w:r>
        <w:rPr>
          <w:rFonts w:ascii="Courier New"/>
          <w:sz w:val="18"/>
        </w:rPr>
        <w:t>namespace Domain; use mimic as m;</w:t>
      </w:r>
    </w:p>
    <w:p w14:paraId="4628FBDF" w14:textId="77777777" w:rsidR="008127B4" w:rsidRDefault="00C97DE3">
      <w:pPr>
        <w:spacing w:line="254" w:lineRule="auto"/>
        <w:ind w:left="1925" w:right="6632" w:hanging="432"/>
        <w:rPr>
          <w:rFonts w:ascii="Courier New"/>
          <w:sz w:val="18"/>
        </w:rPr>
      </w:pPr>
      <w:r>
        <w:rPr>
          <w:rFonts w:ascii="Courier New"/>
          <w:sz w:val="18"/>
        </w:rPr>
        <w:t>class ComputerScientist { private $name; private</w:t>
      </w:r>
      <w:r>
        <w:rPr>
          <w:rFonts w:ascii="Courier New"/>
          <w:spacing w:val="-2"/>
          <w:sz w:val="18"/>
        </w:rPr>
        <w:t xml:space="preserve"> </w:t>
      </w:r>
      <w:r>
        <w:rPr>
          <w:rFonts w:ascii="Courier New"/>
          <w:sz w:val="18"/>
        </w:rPr>
        <w:t>$surname;</w:t>
      </w:r>
    </w:p>
    <w:p w14:paraId="2D537F64" w14:textId="77777777" w:rsidR="008127B4" w:rsidRDefault="008127B4">
      <w:pPr>
        <w:pStyle w:val="a3"/>
        <w:rPr>
          <w:rFonts w:ascii="Courier New"/>
          <w:sz w:val="19"/>
        </w:rPr>
      </w:pPr>
    </w:p>
    <w:p w14:paraId="774AEFF3"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construct($name, $surname)</w:t>
      </w:r>
    </w:p>
    <w:p w14:paraId="10E42834" w14:textId="77777777" w:rsidR="008127B4" w:rsidRDefault="00C97DE3">
      <w:pPr>
        <w:spacing w:before="12"/>
        <w:ind w:left="1925"/>
        <w:rPr>
          <w:rFonts w:ascii="Courier New"/>
          <w:sz w:val="18"/>
        </w:rPr>
      </w:pPr>
      <w:r>
        <w:rPr>
          <w:rFonts w:ascii="Courier New"/>
          <w:w w:val="99"/>
          <w:sz w:val="18"/>
        </w:rPr>
        <w:t>{</w:t>
      </w:r>
    </w:p>
    <w:p w14:paraId="1BE70E29" w14:textId="77777777" w:rsidR="008127B4" w:rsidRDefault="00C97DE3">
      <w:pPr>
        <w:spacing w:before="12"/>
        <w:ind w:left="2357"/>
        <w:rPr>
          <w:rFonts w:ascii="Courier New"/>
          <w:sz w:val="18"/>
        </w:rPr>
      </w:pPr>
      <w:r>
        <w:rPr>
          <w:rFonts w:ascii="Courier New"/>
          <w:sz w:val="18"/>
        </w:rPr>
        <w:t>$this-&gt;name = $name;</w:t>
      </w:r>
    </w:p>
    <w:p w14:paraId="0A170860" w14:textId="77777777" w:rsidR="008127B4" w:rsidRDefault="00C97DE3">
      <w:pPr>
        <w:spacing w:before="12"/>
        <w:ind w:left="2357"/>
        <w:rPr>
          <w:rFonts w:ascii="Courier New"/>
          <w:sz w:val="18"/>
        </w:rPr>
      </w:pPr>
      <w:r>
        <w:rPr>
          <w:rFonts w:ascii="Courier New"/>
          <w:sz w:val="18"/>
        </w:rPr>
        <w:t>$this-&gt;surname = $surname;</w:t>
      </w:r>
    </w:p>
    <w:p w14:paraId="30A8F74F" w14:textId="77777777" w:rsidR="008127B4" w:rsidRDefault="00C97DE3">
      <w:pPr>
        <w:spacing w:before="12"/>
        <w:ind w:left="1925"/>
        <w:rPr>
          <w:rFonts w:ascii="Courier New"/>
          <w:sz w:val="18"/>
        </w:rPr>
      </w:pPr>
      <w:r>
        <w:rPr>
          <w:rFonts w:ascii="Courier New"/>
          <w:w w:val="99"/>
          <w:sz w:val="18"/>
        </w:rPr>
        <w:t>}</w:t>
      </w:r>
    </w:p>
    <w:p w14:paraId="5D246086" w14:textId="77777777" w:rsidR="008127B4" w:rsidRDefault="008127B4">
      <w:pPr>
        <w:pStyle w:val="a3"/>
        <w:spacing w:before="9"/>
        <w:rPr>
          <w:rFonts w:ascii="Courier New"/>
          <w:sz w:val="11"/>
        </w:rPr>
      </w:pPr>
    </w:p>
    <w:p w14:paraId="5797D1D0" w14:textId="77777777" w:rsidR="008127B4" w:rsidRDefault="00C97DE3">
      <w:pPr>
        <w:spacing w:before="95"/>
        <w:ind w:left="1925"/>
        <w:rPr>
          <w:rFonts w:ascii="Courier New"/>
          <w:sz w:val="18"/>
        </w:rPr>
      </w:pPr>
      <w:r>
        <w:rPr>
          <w:rFonts w:ascii="Courier New"/>
          <w:sz w:val="18"/>
        </w:rPr>
        <w:t>public function rocks()</w:t>
      </w:r>
    </w:p>
    <w:p w14:paraId="7659104B" w14:textId="77777777" w:rsidR="008127B4" w:rsidRDefault="00C97DE3">
      <w:pPr>
        <w:spacing w:before="12"/>
        <w:ind w:left="1925"/>
        <w:rPr>
          <w:rFonts w:ascii="Courier New"/>
          <w:sz w:val="18"/>
        </w:rPr>
      </w:pPr>
      <w:r>
        <w:rPr>
          <w:rFonts w:ascii="Courier New"/>
          <w:w w:val="99"/>
          <w:sz w:val="18"/>
        </w:rPr>
        <w:t>{</w:t>
      </w:r>
    </w:p>
    <w:p w14:paraId="51D3177D" w14:textId="77777777" w:rsidR="008127B4" w:rsidRDefault="00C97DE3">
      <w:pPr>
        <w:spacing w:before="12"/>
        <w:ind w:left="2357"/>
        <w:rPr>
          <w:rFonts w:ascii="Courier New"/>
          <w:sz w:val="18"/>
        </w:rPr>
      </w:pPr>
      <w:r>
        <w:rPr>
          <w:rFonts w:ascii="Courier New"/>
          <w:sz w:val="18"/>
        </w:rPr>
        <w:t>return $this-&gt;name . ' ' . $this-&gt;surname . ' rocks!';</w:t>
      </w:r>
    </w:p>
    <w:p w14:paraId="2A38F532" w14:textId="77777777" w:rsidR="008127B4" w:rsidRDefault="00C97DE3">
      <w:pPr>
        <w:spacing w:before="12"/>
        <w:ind w:left="1925"/>
        <w:rPr>
          <w:rFonts w:ascii="Courier New"/>
          <w:sz w:val="18"/>
        </w:rPr>
      </w:pPr>
      <w:r>
        <w:rPr>
          <w:rFonts w:ascii="Courier New"/>
          <w:w w:val="99"/>
          <w:sz w:val="18"/>
        </w:rPr>
        <w:t>}</w:t>
      </w:r>
    </w:p>
    <w:p w14:paraId="66235062" w14:textId="77777777" w:rsidR="008127B4" w:rsidRDefault="00C97DE3">
      <w:pPr>
        <w:spacing w:before="12"/>
        <w:ind w:left="1493"/>
        <w:rPr>
          <w:rFonts w:ascii="Courier New"/>
          <w:sz w:val="18"/>
        </w:rPr>
      </w:pPr>
      <w:r>
        <w:rPr>
          <w:rFonts w:ascii="Courier New"/>
          <w:w w:val="99"/>
          <w:sz w:val="18"/>
        </w:rPr>
        <w:t>}</w:t>
      </w:r>
    </w:p>
    <w:p w14:paraId="73CFBBE8" w14:textId="77777777" w:rsidR="008127B4" w:rsidRDefault="008127B4">
      <w:pPr>
        <w:pStyle w:val="a3"/>
        <w:spacing w:before="9"/>
        <w:rPr>
          <w:rFonts w:ascii="Courier New"/>
          <w:sz w:val="11"/>
        </w:rPr>
      </w:pPr>
    </w:p>
    <w:p w14:paraId="03689A3D" w14:textId="77777777" w:rsidR="008127B4" w:rsidRDefault="00C97DE3">
      <w:pPr>
        <w:spacing w:before="95" w:line="254" w:lineRule="auto"/>
        <w:ind w:left="1925" w:right="4348" w:hanging="432"/>
        <w:rPr>
          <w:rFonts w:ascii="Courier New"/>
          <w:sz w:val="18"/>
        </w:rPr>
      </w:pPr>
      <w:r>
        <w:rPr>
          <w:rFonts w:ascii="Courier New"/>
          <w:sz w:val="18"/>
        </w:rPr>
        <w:t>assert(m\prototype('Domain\ComputerScientist') instanceof Domain\ComputerScientist);</w:t>
      </w:r>
    </w:p>
    <w:p w14:paraId="5EF1B973" w14:textId="77777777" w:rsidR="008127B4" w:rsidRDefault="008127B4">
      <w:pPr>
        <w:pStyle w:val="a3"/>
        <w:rPr>
          <w:rFonts w:ascii="Courier New"/>
          <w:sz w:val="19"/>
        </w:rPr>
      </w:pPr>
    </w:p>
    <w:p w14:paraId="7A645FD1" w14:textId="77777777" w:rsidR="008127B4" w:rsidRDefault="00C97DE3">
      <w:pPr>
        <w:tabs>
          <w:tab w:val="left" w:pos="2897"/>
        </w:tabs>
        <w:spacing w:line="254" w:lineRule="auto"/>
        <w:ind w:left="1925" w:right="5120" w:hanging="432"/>
        <w:rPr>
          <w:rFonts w:ascii="Courier New"/>
          <w:sz w:val="18"/>
        </w:rPr>
      </w:pPr>
      <w:r>
        <w:rPr>
          <w:rFonts w:ascii="Courier New"/>
          <w:sz w:val="18"/>
        </w:rPr>
        <w:t>m\hydrate('Domain\ComputerScientist', [ 'name'</w:t>
      </w:r>
      <w:r>
        <w:rPr>
          <w:rFonts w:ascii="Courier New"/>
          <w:sz w:val="18"/>
        </w:rPr>
        <w:tab/>
        <w:t>=&gt;'John' , 'surname'=&gt;'McCarthy'</w:t>
      </w:r>
    </w:p>
    <w:p w14:paraId="77BCDC78" w14:textId="77777777" w:rsidR="008127B4" w:rsidRDefault="00C97DE3">
      <w:pPr>
        <w:spacing w:line="203" w:lineRule="exact"/>
        <w:ind w:left="1493"/>
        <w:rPr>
          <w:rFonts w:ascii="Courier New"/>
          <w:sz w:val="18"/>
        </w:rPr>
      </w:pPr>
      <w:r>
        <w:rPr>
          <w:rFonts w:ascii="Courier New"/>
          <w:sz w:val="18"/>
        </w:rPr>
        <w:t>])-&gt;rocks(); //John McCarthy rocks!</w:t>
      </w:r>
    </w:p>
    <w:p w14:paraId="2362D810" w14:textId="77777777" w:rsidR="008127B4" w:rsidRDefault="008127B4">
      <w:pPr>
        <w:pStyle w:val="a3"/>
        <w:spacing w:before="1"/>
        <w:rPr>
          <w:rFonts w:ascii="Courier New"/>
          <w:sz w:val="20"/>
        </w:rPr>
      </w:pPr>
    </w:p>
    <w:p w14:paraId="2207AA04" w14:textId="77777777" w:rsidR="008127B4" w:rsidRDefault="00C97DE3">
      <w:pPr>
        <w:spacing w:before="1"/>
        <w:ind w:left="1493"/>
        <w:rPr>
          <w:rFonts w:ascii="Courier New"/>
          <w:sz w:val="18"/>
        </w:rPr>
      </w:pPr>
      <w:r>
        <w:rPr>
          <w:rFonts w:ascii="Courier New"/>
          <w:sz w:val="18"/>
        </w:rPr>
        <w:t>assert(m\expose(</w:t>
      </w:r>
    </w:p>
    <w:p w14:paraId="1B122AE1" w14:textId="77777777" w:rsidR="008127B4" w:rsidRDefault="00C97DE3">
      <w:pPr>
        <w:spacing w:before="12" w:line="254" w:lineRule="auto"/>
        <w:ind w:left="1925" w:right="3376"/>
        <w:rPr>
          <w:rFonts w:ascii="Courier New"/>
          <w:sz w:val="18"/>
        </w:rPr>
      </w:pPr>
      <w:r>
        <w:rPr>
          <w:rFonts w:ascii="Courier New"/>
          <w:sz w:val="18"/>
        </w:rPr>
        <w:t>new Domain\ComputerScientist('Grace', 'Hopper')) == [</w:t>
      </w:r>
    </w:p>
    <w:p w14:paraId="2303C1E5" w14:textId="77777777" w:rsidR="008127B4" w:rsidRDefault="00C97DE3">
      <w:pPr>
        <w:tabs>
          <w:tab w:val="left" w:pos="3437"/>
        </w:tabs>
        <w:spacing w:line="254" w:lineRule="auto"/>
        <w:ind w:left="2357" w:right="6092"/>
        <w:rPr>
          <w:rFonts w:ascii="Courier New"/>
          <w:sz w:val="18"/>
        </w:rPr>
      </w:pPr>
      <w:r>
        <w:rPr>
          <w:rFonts w:ascii="Courier New"/>
          <w:sz w:val="18"/>
        </w:rPr>
        <w:t>'name'</w:t>
      </w:r>
      <w:r>
        <w:rPr>
          <w:rFonts w:ascii="Courier New"/>
          <w:sz w:val="18"/>
        </w:rPr>
        <w:tab/>
        <w:t>=&gt; 'Grace' , 'surname' =&gt;</w:t>
      </w:r>
      <w:r>
        <w:rPr>
          <w:rFonts w:ascii="Courier New"/>
          <w:spacing w:val="-3"/>
          <w:sz w:val="18"/>
        </w:rPr>
        <w:t xml:space="preserve"> </w:t>
      </w:r>
      <w:r>
        <w:rPr>
          <w:rFonts w:ascii="Courier New"/>
          <w:sz w:val="18"/>
        </w:rPr>
        <w:t>'Hopper'</w:t>
      </w:r>
    </w:p>
    <w:p w14:paraId="623244F5" w14:textId="77777777" w:rsidR="008127B4" w:rsidRDefault="00C97DE3">
      <w:pPr>
        <w:spacing w:line="204" w:lineRule="exact"/>
        <w:ind w:left="1925"/>
        <w:rPr>
          <w:rFonts w:ascii="Courier New"/>
          <w:sz w:val="18"/>
        </w:rPr>
      </w:pPr>
      <w:r>
        <w:rPr>
          <w:rFonts w:ascii="Courier New"/>
          <w:w w:val="99"/>
          <w:sz w:val="18"/>
        </w:rPr>
        <w:t>]</w:t>
      </w:r>
    </w:p>
    <w:p w14:paraId="3D8C51E2" w14:textId="77777777" w:rsidR="008127B4" w:rsidRDefault="00C97DE3">
      <w:pPr>
        <w:spacing w:before="12"/>
        <w:ind w:left="1493"/>
        <w:rPr>
          <w:rFonts w:ascii="Courier New"/>
          <w:sz w:val="18"/>
        </w:rPr>
      </w:pPr>
      <w:r>
        <w:rPr>
          <w:rFonts w:ascii="Courier New"/>
          <w:w w:val="99"/>
          <w:sz w:val="18"/>
        </w:rPr>
        <w:t>)</w:t>
      </w:r>
    </w:p>
    <w:p w14:paraId="4B2E0DA3" w14:textId="77777777" w:rsidR="008127B4" w:rsidRDefault="00C10235">
      <w:pPr>
        <w:pStyle w:val="a3"/>
        <w:spacing w:before="6"/>
        <w:rPr>
          <w:rFonts w:ascii="Courier New"/>
          <w:sz w:val="11"/>
        </w:rPr>
      </w:pPr>
      <w:r>
        <w:pict w14:anchorId="70810EF7">
          <v:group id="_x0000_s1189" style="position:absolute;margin-left:71.65pt;margin-top:8.95pt;width:398.05pt;height:50.4pt;z-index:251605504;mso-wrap-distance-left:0;mso-wrap-distance-right:0;mso-position-horizontal-relative:page" coordorigin="1434,180" coordsize="7961,1008">
            <v:shape id="_x0000_s1191" type="#_x0000_t75" style="position:absolute;left:1433;top:179;width:7961;height:1008">
              <v:imagedata r:id="rId345" o:title=""/>
            </v:shape>
            <v:shape id="_x0000_s1190" type="#_x0000_t202" style="position:absolute;left:1433;top:179;width:7961;height:1008" filled="f" stroked="f">
              <v:textbox inset="0,0,0,0">
                <w:txbxContent>
                  <w:p w14:paraId="7D9EC6C9" w14:textId="77777777" w:rsidR="00C10235" w:rsidRDefault="00C10235">
                    <w:pPr>
                      <w:spacing w:before="8"/>
                      <w:ind w:left="1008"/>
                      <w:rPr>
                        <w:b/>
                        <w:sz w:val="21"/>
                      </w:rPr>
                    </w:pPr>
                    <w:r>
                      <w:rPr>
                        <w:b/>
                        <w:sz w:val="21"/>
                      </w:rPr>
                      <w:t>Share and Discuss</w:t>
                    </w:r>
                  </w:p>
                  <w:p w14:paraId="4F3D086D" w14:textId="77777777" w:rsidR="00C10235" w:rsidRDefault="00C10235">
                    <w:pPr>
                      <w:spacing w:before="11" w:line="249" w:lineRule="auto"/>
                      <w:ind w:left="1008"/>
                      <w:rPr>
                        <w:sz w:val="21"/>
                      </w:rPr>
                    </w:pPr>
                    <w:r>
                      <w:rPr>
                        <w:w w:val="105"/>
                        <w:sz w:val="21"/>
                      </w:rPr>
                      <w:t>Discuss</w:t>
                    </w:r>
                    <w:r>
                      <w:rPr>
                        <w:spacing w:val="-12"/>
                        <w:w w:val="105"/>
                        <w:sz w:val="21"/>
                      </w:rPr>
                      <w:t xml:space="preserve"> </w:t>
                    </w:r>
                    <w:r>
                      <w:rPr>
                        <w:w w:val="105"/>
                        <w:sz w:val="21"/>
                      </w:rPr>
                      <w:t>with</w:t>
                    </w:r>
                    <w:r>
                      <w:rPr>
                        <w:spacing w:val="-11"/>
                        <w:w w:val="105"/>
                        <w:sz w:val="21"/>
                      </w:rPr>
                      <w:t xml:space="preserve"> </w:t>
                    </w:r>
                    <w:r>
                      <w:rPr>
                        <w:w w:val="105"/>
                        <w:sz w:val="21"/>
                      </w:rPr>
                      <w:t>your</w:t>
                    </w:r>
                    <w:r>
                      <w:rPr>
                        <w:spacing w:val="-11"/>
                        <w:w w:val="105"/>
                        <w:sz w:val="21"/>
                      </w:rPr>
                      <w:t xml:space="preserve"> </w:t>
                    </w:r>
                    <w:r>
                      <w:rPr>
                        <w:w w:val="105"/>
                        <w:sz w:val="21"/>
                      </w:rPr>
                      <w:t>workmates</w:t>
                    </w:r>
                    <w:r>
                      <w:rPr>
                        <w:spacing w:val="-11"/>
                        <w:w w:val="105"/>
                        <w:sz w:val="21"/>
                      </w:rPr>
                      <w:t xml:space="preserve"> </w:t>
                    </w:r>
                    <w:r>
                      <w:rPr>
                        <w:w w:val="105"/>
                        <w:sz w:val="21"/>
                      </w:rPr>
                      <w:t>how</w:t>
                    </w:r>
                    <w:r>
                      <w:rPr>
                        <w:spacing w:val="-11"/>
                        <w:w w:val="105"/>
                        <w:sz w:val="21"/>
                      </w:rPr>
                      <w:t xml:space="preserve"> </w:t>
                    </w:r>
                    <w:r>
                      <w:rPr>
                        <w:w w:val="105"/>
                        <w:sz w:val="21"/>
                      </w:rPr>
                      <w:t>to</w:t>
                    </w:r>
                    <w:r>
                      <w:rPr>
                        <w:spacing w:val="-11"/>
                        <w:w w:val="105"/>
                        <w:sz w:val="21"/>
                      </w:rPr>
                      <w:t xml:space="preserve"> </w:t>
                    </w:r>
                    <w:r>
                      <w:rPr>
                        <w:w w:val="105"/>
                        <w:sz w:val="21"/>
                      </w:rPr>
                      <w:t>properly</w:t>
                    </w:r>
                    <w:r>
                      <w:rPr>
                        <w:spacing w:val="-11"/>
                        <w:w w:val="105"/>
                        <w:sz w:val="21"/>
                      </w:rPr>
                      <w:t xml:space="preserve"> </w:t>
                    </w:r>
                    <w:r>
                      <w:rPr>
                        <w:w w:val="105"/>
                        <w:sz w:val="21"/>
                      </w:rPr>
                      <w:t>unit</w:t>
                    </w:r>
                    <w:r>
                      <w:rPr>
                        <w:spacing w:val="-12"/>
                        <w:w w:val="105"/>
                        <w:sz w:val="21"/>
                      </w:rPr>
                      <w:t xml:space="preserve"> </w:t>
                    </w:r>
                    <w:r>
                      <w:rPr>
                        <w:w w:val="105"/>
                        <w:sz w:val="21"/>
                      </w:rPr>
                      <w:t>test</w:t>
                    </w:r>
                    <w:r>
                      <w:rPr>
                        <w:spacing w:val="-11"/>
                        <w:w w:val="105"/>
                        <w:sz w:val="21"/>
                      </w:rPr>
                      <w:t xml:space="preserve"> </w:t>
                    </w:r>
                    <w:r>
                      <w:rPr>
                        <w:w w:val="105"/>
                        <w:sz w:val="21"/>
                      </w:rPr>
                      <w:t>your</w:t>
                    </w:r>
                    <w:r>
                      <w:rPr>
                        <w:spacing w:val="-11"/>
                        <w:w w:val="105"/>
                        <w:sz w:val="21"/>
                      </w:rPr>
                      <w:t xml:space="preserve"> </w:t>
                    </w:r>
                    <w:r>
                      <w:rPr>
                        <w:w w:val="105"/>
                        <w:sz w:val="21"/>
                      </w:rPr>
                      <w:t>Entities</w:t>
                    </w:r>
                    <w:r>
                      <w:rPr>
                        <w:spacing w:val="-11"/>
                        <w:w w:val="105"/>
                        <w:sz w:val="21"/>
                      </w:rPr>
                      <w:t xml:space="preserve"> </w:t>
                    </w:r>
                    <w:r>
                      <w:rPr>
                        <w:w w:val="105"/>
                        <w:sz w:val="21"/>
                      </w:rPr>
                      <w:t>with fixed</w:t>
                    </w:r>
                    <w:r>
                      <w:rPr>
                        <w:spacing w:val="-13"/>
                        <w:w w:val="105"/>
                        <w:sz w:val="21"/>
                      </w:rPr>
                      <w:t xml:space="preserve"> </w:t>
                    </w:r>
                    <w:r>
                      <w:rPr>
                        <w:rFonts w:ascii="Courier New"/>
                        <w:w w:val="105"/>
                        <w:sz w:val="20"/>
                      </w:rPr>
                      <w:t>DateTimes</w:t>
                    </w:r>
                    <w:r>
                      <w:rPr>
                        <w:rFonts w:ascii="Courier New"/>
                        <w:spacing w:val="-80"/>
                        <w:w w:val="105"/>
                        <w:sz w:val="20"/>
                      </w:rPr>
                      <w:t xml:space="preserve"> </w:t>
                    </w:r>
                    <w:r>
                      <w:rPr>
                        <w:w w:val="105"/>
                        <w:sz w:val="21"/>
                      </w:rPr>
                      <w:t>and</w:t>
                    </w:r>
                    <w:r>
                      <w:rPr>
                        <w:spacing w:val="-12"/>
                        <w:w w:val="105"/>
                        <w:sz w:val="21"/>
                      </w:rPr>
                      <w:t xml:space="preserve"> </w:t>
                    </w:r>
                    <w:r>
                      <w:rPr>
                        <w:w w:val="105"/>
                        <w:sz w:val="21"/>
                      </w:rPr>
                      <w:t>come</w:t>
                    </w:r>
                    <w:r>
                      <w:rPr>
                        <w:spacing w:val="-12"/>
                        <w:w w:val="105"/>
                        <w:sz w:val="21"/>
                      </w:rPr>
                      <w:t xml:space="preserve"> </w:t>
                    </w:r>
                    <w:r>
                      <w:rPr>
                        <w:w w:val="105"/>
                        <w:sz w:val="21"/>
                      </w:rPr>
                      <w:t>up</w:t>
                    </w:r>
                    <w:r>
                      <w:rPr>
                        <w:spacing w:val="-13"/>
                        <w:w w:val="105"/>
                        <w:sz w:val="21"/>
                      </w:rPr>
                      <w:t xml:space="preserve"> </w:t>
                    </w:r>
                    <w:r>
                      <w:rPr>
                        <w:w w:val="105"/>
                        <w:sz w:val="21"/>
                      </w:rPr>
                      <w:t>with</w:t>
                    </w:r>
                    <w:r>
                      <w:rPr>
                        <w:spacing w:val="-12"/>
                        <w:w w:val="105"/>
                        <w:sz w:val="21"/>
                      </w:rPr>
                      <w:t xml:space="preserve"> </w:t>
                    </w:r>
                    <w:r>
                      <w:rPr>
                        <w:w w:val="105"/>
                        <w:sz w:val="21"/>
                      </w:rPr>
                      <w:t>additional</w:t>
                    </w:r>
                    <w:r>
                      <w:rPr>
                        <w:spacing w:val="-12"/>
                        <w:w w:val="105"/>
                        <w:sz w:val="21"/>
                      </w:rPr>
                      <w:t xml:space="preserve"> </w:t>
                    </w:r>
                    <w:r>
                      <w:rPr>
                        <w:w w:val="105"/>
                        <w:sz w:val="21"/>
                      </w:rPr>
                      <w:t>alternatives.</w:t>
                    </w:r>
                  </w:p>
                </w:txbxContent>
              </v:textbox>
            </v:shape>
            <w10:wrap type="topAndBottom" anchorx="page"/>
          </v:group>
        </w:pict>
      </w:r>
    </w:p>
    <w:p w14:paraId="40CE0B71" w14:textId="77777777" w:rsidR="008127B4" w:rsidRDefault="008127B4">
      <w:pPr>
        <w:rPr>
          <w:rFonts w:ascii="Courier New"/>
          <w:sz w:val="11"/>
        </w:rPr>
        <w:sectPr w:rsidR="008127B4">
          <w:pgSz w:w="10830" w:h="13330"/>
          <w:pgMar w:top="1140" w:right="0" w:bottom="1140" w:left="0" w:header="925" w:footer="941" w:gutter="0"/>
          <w:cols w:space="720"/>
        </w:sectPr>
      </w:pPr>
    </w:p>
    <w:p w14:paraId="3B99D71A" w14:textId="77777777" w:rsidR="008127B4" w:rsidRDefault="008127B4">
      <w:pPr>
        <w:pStyle w:val="a3"/>
        <w:spacing w:before="2"/>
        <w:rPr>
          <w:rFonts w:ascii="Courier New"/>
          <w:sz w:val="20"/>
        </w:rPr>
      </w:pPr>
    </w:p>
    <w:p w14:paraId="17DDCD40" w14:textId="77777777" w:rsidR="008127B4" w:rsidRDefault="00C97DE3">
      <w:pPr>
        <w:pStyle w:val="a3"/>
        <w:spacing w:before="57"/>
        <w:ind w:left="1133"/>
      </w:pPr>
      <w:bookmarkStart w:id="214" w:name="_bookmark144"/>
      <w:bookmarkEnd w:id="214"/>
      <w:r>
        <w:t>If you want to know more about testing patterns and approaches, take a look at the book</w:t>
      </w:r>
    </w:p>
    <w:p w14:paraId="3317CAB2" w14:textId="77777777" w:rsidR="008127B4" w:rsidRDefault="00C97DE3">
      <w:pPr>
        <w:spacing w:before="10"/>
        <w:ind w:left="1133"/>
        <w:rPr>
          <w:sz w:val="21"/>
        </w:rPr>
      </w:pPr>
      <w:bookmarkStart w:id="215" w:name="Validation"/>
      <w:bookmarkEnd w:id="215"/>
      <w:r>
        <w:rPr>
          <w:i/>
          <w:sz w:val="21"/>
        </w:rPr>
        <w:t xml:space="preserve">xUnit Test Patterns: Refactoring Test Code </w:t>
      </w:r>
      <w:r>
        <w:rPr>
          <w:sz w:val="21"/>
        </w:rPr>
        <w:t>by Gerard Meszaros.</w:t>
      </w:r>
    </w:p>
    <w:p w14:paraId="32C7DC37" w14:textId="77777777" w:rsidR="008127B4" w:rsidRDefault="008127B4">
      <w:pPr>
        <w:pStyle w:val="a3"/>
        <w:rPr>
          <w:sz w:val="20"/>
        </w:rPr>
      </w:pPr>
    </w:p>
    <w:p w14:paraId="385803BF" w14:textId="77777777" w:rsidR="008127B4" w:rsidRDefault="008127B4">
      <w:pPr>
        <w:pStyle w:val="a3"/>
        <w:spacing w:before="5"/>
        <w:rPr>
          <w:sz w:val="27"/>
        </w:rPr>
      </w:pPr>
    </w:p>
    <w:p w14:paraId="23948118" w14:textId="77777777" w:rsidR="008127B4" w:rsidRDefault="00C97DE3">
      <w:pPr>
        <w:pStyle w:val="2"/>
      </w:pPr>
      <w:bookmarkStart w:id="216" w:name="_bookmark145"/>
      <w:bookmarkEnd w:id="216"/>
      <w:r>
        <w:t>Validation</w:t>
      </w:r>
    </w:p>
    <w:p w14:paraId="13292CDE" w14:textId="77777777" w:rsidR="008127B4" w:rsidRDefault="00C97DE3">
      <w:pPr>
        <w:pStyle w:val="a3"/>
        <w:spacing w:before="83" w:line="249" w:lineRule="auto"/>
        <w:ind w:left="1133" w:right="1401"/>
      </w:pPr>
      <w:r>
        <w:t>Validation is a highly important process in our Domain Model. It checks not only for the correctness of attributes, but also for that of entire objects and the composition of those objects. Different levels of validation are required in order to keep this Model in a valid state.</w:t>
      </w:r>
      <w:r>
        <w:rPr>
          <w:spacing w:val="-19"/>
        </w:rPr>
        <w:t xml:space="preserve"> </w:t>
      </w:r>
      <w:r>
        <w:t>Just</w:t>
      </w:r>
      <w:r>
        <w:rPr>
          <w:spacing w:val="-19"/>
        </w:rPr>
        <w:t xml:space="preserve"> </w:t>
      </w:r>
      <w:r>
        <w:t>because</w:t>
      </w:r>
      <w:r>
        <w:rPr>
          <w:spacing w:val="-19"/>
        </w:rPr>
        <w:t xml:space="preserve"> </w:t>
      </w:r>
      <w:r>
        <w:t>an</w:t>
      </w:r>
      <w:r>
        <w:rPr>
          <w:spacing w:val="-18"/>
        </w:rPr>
        <w:t xml:space="preserve"> </w:t>
      </w:r>
      <w:r>
        <w:t>object</w:t>
      </w:r>
      <w:r>
        <w:rPr>
          <w:spacing w:val="-19"/>
        </w:rPr>
        <w:t xml:space="preserve"> </w:t>
      </w:r>
      <w:r>
        <w:t>consists</w:t>
      </w:r>
      <w:r>
        <w:rPr>
          <w:spacing w:val="-19"/>
        </w:rPr>
        <w:t xml:space="preserve"> </w:t>
      </w:r>
      <w:r>
        <w:t>of</w:t>
      </w:r>
      <w:r>
        <w:rPr>
          <w:spacing w:val="-18"/>
        </w:rPr>
        <w:t xml:space="preserve"> </w:t>
      </w:r>
      <w:r>
        <w:t>valid</w:t>
      </w:r>
      <w:r>
        <w:rPr>
          <w:spacing w:val="-19"/>
        </w:rPr>
        <w:t xml:space="preserve"> </w:t>
      </w:r>
      <w:r>
        <w:t>attributes</w:t>
      </w:r>
      <w:r>
        <w:rPr>
          <w:spacing w:val="-19"/>
        </w:rPr>
        <w:t xml:space="preserve"> </w:t>
      </w:r>
      <w:r>
        <w:t>(on</w:t>
      </w:r>
      <w:r>
        <w:rPr>
          <w:spacing w:val="-18"/>
        </w:rPr>
        <w:t xml:space="preserve"> </w:t>
      </w:r>
      <w:r>
        <w:t>a</w:t>
      </w:r>
      <w:r>
        <w:rPr>
          <w:spacing w:val="-19"/>
        </w:rPr>
        <w:t xml:space="preserve"> </w:t>
      </w:r>
      <w:r>
        <w:t>per</w:t>
      </w:r>
      <w:r>
        <w:rPr>
          <w:spacing w:val="-19"/>
        </w:rPr>
        <w:t xml:space="preserve"> </w:t>
      </w:r>
      <w:r>
        <w:t>basis)</w:t>
      </w:r>
      <w:r>
        <w:rPr>
          <w:spacing w:val="-18"/>
        </w:rPr>
        <w:t xml:space="preserve"> </w:t>
      </w:r>
      <w:r>
        <w:t>doesn't</w:t>
      </w:r>
      <w:r>
        <w:rPr>
          <w:spacing w:val="-19"/>
        </w:rPr>
        <w:t xml:space="preserve"> </w:t>
      </w:r>
      <w:r>
        <w:t>necessarily mean the object (as a whole) is valid. And the opposite is true: valid objects don't</w:t>
      </w:r>
      <w:bookmarkStart w:id="217" w:name="Attribute_Validation"/>
      <w:bookmarkEnd w:id="217"/>
      <w:r>
        <w:t xml:space="preserve"> necessarily equal valid</w:t>
      </w:r>
      <w:r>
        <w:rPr>
          <w:spacing w:val="-18"/>
        </w:rPr>
        <w:t xml:space="preserve"> </w:t>
      </w:r>
      <w:r>
        <w:t>compositions.</w:t>
      </w:r>
    </w:p>
    <w:p w14:paraId="2DAB0E80" w14:textId="77777777" w:rsidR="008127B4" w:rsidRDefault="008127B4">
      <w:pPr>
        <w:pStyle w:val="a3"/>
        <w:rPr>
          <w:sz w:val="20"/>
        </w:rPr>
      </w:pPr>
    </w:p>
    <w:p w14:paraId="165813C7" w14:textId="77777777" w:rsidR="008127B4" w:rsidRDefault="008127B4">
      <w:pPr>
        <w:pStyle w:val="a3"/>
        <w:spacing w:before="2"/>
        <w:rPr>
          <w:sz w:val="23"/>
        </w:rPr>
      </w:pPr>
    </w:p>
    <w:p w14:paraId="4BFB7383" w14:textId="77777777" w:rsidR="008127B4" w:rsidRDefault="00C97DE3">
      <w:pPr>
        <w:pStyle w:val="3"/>
      </w:pPr>
      <w:bookmarkStart w:id="218" w:name="_bookmark146"/>
      <w:bookmarkEnd w:id="218"/>
      <w:r>
        <w:t>Attribute Validation</w:t>
      </w:r>
    </w:p>
    <w:p w14:paraId="088B479A" w14:textId="77777777" w:rsidR="008127B4" w:rsidRDefault="00C97DE3">
      <w:pPr>
        <w:pStyle w:val="a3"/>
        <w:spacing w:before="81" w:line="249" w:lineRule="auto"/>
        <w:ind w:left="1133" w:right="1190"/>
      </w:pPr>
      <w:r>
        <w:t>Some</w:t>
      </w:r>
      <w:r>
        <w:rPr>
          <w:spacing w:val="-12"/>
        </w:rPr>
        <w:t xml:space="preserve"> </w:t>
      </w:r>
      <w:r>
        <w:t>people</w:t>
      </w:r>
      <w:r>
        <w:rPr>
          <w:spacing w:val="-11"/>
        </w:rPr>
        <w:t xml:space="preserve"> </w:t>
      </w:r>
      <w:r>
        <w:t>understand</w:t>
      </w:r>
      <w:r>
        <w:rPr>
          <w:spacing w:val="-12"/>
        </w:rPr>
        <w:t xml:space="preserve"> </w:t>
      </w:r>
      <w:r>
        <w:t>validation</w:t>
      </w:r>
      <w:r>
        <w:rPr>
          <w:spacing w:val="-11"/>
        </w:rPr>
        <w:t xml:space="preserve"> </w:t>
      </w:r>
      <w:r>
        <w:t>as</w:t>
      </w:r>
      <w:r>
        <w:rPr>
          <w:spacing w:val="-11"/>
        </w:rPr>
        <w:t xml:space="preserve"> </w:t>
      </w:r>
      <w:r>
        <w:t>the</w:t>
      </w:r>
      <w:r>
        <w:rPr>
          <w:spacing w:val="-12"/>
        </w:rPr>
        <w:t xml:space="preserve"> </w:t>
      </w:r>
      <w:r>
        <w:t>process</w:t>
      </w:r>
      <w:r>
        <w:rPr>
          <w:spacing w:val="-11"/>
        </w:rPr>
        <w:t xml:space="preserve"> </w:t>
      </w:r>
      <w:r>
        <w:t>whereby</w:t>
      </w:r>
      <w:r>
        <w:rPr>
          <w:spacing w:val="-11"/>
        </w:rPr>
        <w:t xml:space="preserve"> </w:t>
      </w:r>
      <w:r>
        <w:t>a</w:t>
      </w:r>
      <w:r>
        <w:rPr>
          <w:spacing w:val="-12"/>
        </w:rPr>
        <w:t xml:space="preserve"> </w:t>
      </w:r>
      <w:r>
        <w:t>service</w:t>
      </w:r>
      <w:r>
        <w:rPr>
          <w:spacing w:val="-11"/>
        </w:rPr>
        <w:t xml:space="preserve"> </w:t>
      </w:r>
      <w:r>
        <w:t>validates</w:t>
      </w:r>
      <w:r>
        <w:rPr>
          <w:spacing w:val="-11"/>
        </w:rPr>
        <w:t xml:space="preserve"> </w:t>
      </w:r>
      <w:r>
        <w:t>the</w:t>
      </w:r>
      <w:r>
        <w:rPr>
          <w:spacing w:val="-12"/>
        </w:rPr>
        <w:t xml:space="preserve"> </w:t>
      </w:r>
      <w:r>
        <w:t>state</w:t>
      </w:r>
      <w:r>
        <w:rPr>
          <w:spacing w:val="-11"/>
        </w:rPr>
        <w:t xml:space="preserve"> </w:t>
      </w:r>
      <w:r>
        <w:t>of</w:t>
      </w:r>
      <w:r>
        <w:rPr>
          <w:spacing w:val="-11"/>
        </w:rPr>
        <w:t xml:space="preserve"> </w:t>
      </w:r>
      <w:r>
        <w:t xml:space="preserve">a given object. In this case, the validation conforms to a </w:t>
      </w:r>
      <w:hyperlink r:id="rId346">
        <w:r>
          <w:rPr>
            <w:rFonts w:ascii="Courier New"/>
            <w:sz w:val="18"/>
          </w:rPr>
          <w:t xml:space="preserve">Design-by-contract </w:t>
        </w:r>
      </w:hyperlink>
      <w:r>
        <w:t xml:space="preserve">approach, which consists of preconditions, postconditions, and invariants. One such way to protect a single attribute is by using </w:t>
      </w:r>
      <w:hyperlink w:anchor="_bookmark40" w:history="1">
        <w:r>
          <w:rPr>
            <w:rFonts w:ascii="Courier New"/>
            <w:sz w:val="18"/>
          </w:rPr>
          <w:t>Chapter 3</w:t>
        </w:r>
      </w:hyperlink>
      <w:r>
        <w:t xml:space="preserve">, </w:t>
      </w:r>
      <w:r>
        <w:rPr>
          <w:i/>
        </w:rPr>
        <w:t>Value Objects</w:t>
      </w:r>
      <w:r>
        <w:t>. In order to make our design more flexible for change, we focus only on asserting Domain preconditions that must be</w:t>
      </w:r>
      <w:r>
        <w:rPr>
          <w:spacing w:val="-26"/>
        </w:rPr>
        <w:t xml:space="preserve"> </w:t>
      </w:r>
      <w:r>
        <w:t>met.</w:t>
      </w:r>
    </w:p>
    <w:p w14:paraId="62469EB5" w14:textId="77777777" w:rsidR="008127B4" w:rsidRDefault="00C97DE3">
      <w:pPr>
        <w:pStyle w:val="a3"/>
        <w:ind w:left="1133"/>
      </w:pPr>
      <w:r>
        <w:t>Here, we'll be using guards as an easy way of validating the preconditions:</w:t>
      </w:r>
    </w:p>
    <w:p w14:paraId="4A4375B2" w14:textId="77777777" w:rsidR="008127B4" w:rsidRDefault="008127B4">
      <w:pPr>
        <w:pStyle w:val="a3"/>
        <w:spacing w:before="10"/>
        <w:rPr>
          <w:sz w:val="16"/>
        </w:rPr>
      </w:pPr>
    </w:p>
    <w:p w14:paraId="190715BE" w14:textId="77777777" w:rsidR="008127B4" w:rsidRDefault="00C97DE3">
      <w:pPr>
        <w:spacing w:before="1"/>
        <w:ind w:left="1493"/>
        <w:rPr>
          <w:rFonts w:ascii="Courier New"/>
          <w:sz w:val="18"/>
        </w:rPr>
      </w:pPr>
      <w:r>
        <w:rPr>
          <w:rFonts w:ascii="Courier New"/>
          <w:sz w:val="18"/>
        </w:rPr>
        <w:t>class Username</w:t>
      </w:r>
    </w:p>
    <w:p w14:paraId="3FD9D8F7" w14:textId="77777777" w:rsidR="008127B4" w:rsidRDefault="00C97DE3">
      <w:pPr>
        <w:spacing w:before="12"/>
        <w:ind w:left="1493"/>
        <w:rPr>
          <w:rFonts w:ascii="Courier New"/>
          <w:sz w:val="18"/>
        </w:rPr>
      </w:pPr>
      <w:r>
        <w:rPr>
          <w:rFonts w:ascii="Courier New"/>
          <w:w w:val="99"/>
          <w:sz w:val="18"/>
        </w:rPr>
        <w:t>{</w:t>
      </w:r>
    </w:p>
    <w:p w14:paraId="23654563" w14:textId="77777777" w:rsidR="008127B4" w:rsidRDefault="00C97DE3">
      <w:pPr>
        <w:spacing w:before="12" w:line="254" w:lineRule="auto"/>
        <w:ind w:left="1925" w:right="6508"/>
        <w:rPr>
          <w:rFonts w:ascii="Courier New"/>
          <w:sz w:val="18"/>
        </w:rPr>
      </w:pPr>
      <w:r>
        <w:rPr>
          <w:rFonts w:ascii="Courier New"/>
          <w:sz w:val="18"/>
        </w:rPr>
        <w:t>const MIN_LENGTH = 5; const MAX_LENGTH = 10;</w:t>
      </w:r>
    </w:p>
    <w:p w14:paraId="7F23AFA4" w14:textId="77777777" w:rsidR="008127B4" w:rsidRDefault="00C97DE3">
      <w:pPr>
        <w:spacing w:line="508" w:lineRule="auto"/>
        <w:ind w:left="1925" w:right="5104"/>
        <w:rPr>
          <w:rFonts w:ascii="Courier New"/>
          <w:sz w:val="18"/>
        </w:rPr>
      </w:pPr>
      <w:r>
        <w:rPr>
          <w:rFonts w:ascii="Courier New"/>
          <w:sz w:val="18"/>
        </w:rPr>
        <w:t>const FORMAT = '/^[a-zA-Z0-9_]+$/'; private $username;</w:t>
      </w:r>
    </w:p>
    <w:p w14:paraId="17162E20" w14:textId="77777777" w:rsidR="008127B4" w:rsidRDefault="00C97DE3">
      <w:pPr>
        <w:spacing w:line="203" w:lineRule="exact"/>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construct($username)</w:t>
      </w:r>
    </w:p>
    <w:p w14:paraId="48F44BBB" w14:textId="77777777" w:rsidR="008127B4" w:rsidRDefault="00C97DE3">
      <w:pPr>
        <w:spacing w:before="12"/>
        <w:ind w:left="1925"/>
        <w:rPr>
          <w:rFonts w:ascii="Courier New"/>
          <w:sz w:val="18"/>
        </w:rPr>
      </w:pPr>
      <w:r>
        <w:rPr>
          <w:rFonts w:ascii="Courier New"/>
          <w:w w:val="99"/>
          <w:sz w:val="18"/>
        </w:rPr>
        <w:t>{</w:t>
      </w:r>
    </w:p>
    <w:p w14:paraId="5F0A110F" w14:textId="77777777" w:rsidR="008127B4" w:rsidRDefault="00C97DE3">
      <w:pPr>
        <w:spacing w:before="12"/>
        <w:ind w:left="2357"/>
        <w:rPr>
          <w:rFonts w:ascii="Courier New"/>
          <w:sz w:val="18"/>
        </w:rPr>
      </w:pPr>
      <w:r>
        <w:rPr>
          <w:rFonts w:ascii="Courier New"/>
          <w:sz w:val="18"/>
        </w:rPr>
        <w:t>$this-&gt;setUsername($username);</w:t>
      </w:r>
    </w:p>
    <w:p w14:paraId="203D5B45" w14:textId="77777777" w:rsidR="008127B4" w:rsidRDefault="00C97DE3">
      <w:pPr>
        <w:spacing w:before="12"/>
        <w:ind w:left="1925"/>
        <w:rPr>
          <w:rFonts w:ascii="Courier New"/>
          <w:sz w:val="18"/>
        </w:rPr>
      </w:pPr>
      <w:r>
        <w:rPr>
          <w:rFonts w:ascii="Courier New"/>
          <w:w w:val="99"/>
          <w:sz w:val="18"/>
        </w:rPr>
        <w:t>}</w:t>
      </w:r>
    </w:p>
    <w:p w14:paraId="6CE33257" w14:textId="77777777" w:rsidR="008127B4" w:rsidRDefault="008127B4">
      <w:pPr>
        <w:pStyle w:val="a3"/>
        <w:spacing w:before="9"/>
        <w:rPr>
          <w:rFonts w:ascii="Courier New"/>
          <w:sz w:val="11"/>
        </w:rPr>
      </w:pPr>
    </w:p>
    <w:p w14:paraId="630F305C" w14:textId="77777777" w:rsidR="008127B4" w:rsidRDefault="00C97DE3">
      <w:pPr>
        <w:spacing w:before="94"/>
        <w:ind w:left="1925"/>
        <w:rPr>
          <w:rFonts w:ascii="Courier New"/>
          <w:sz w:val="18"/>
        </w:rPr>
      </w:pPr>
      <w:r>
        <w:rPr>
          <w:rFonts w:ascii="Courier New"/>
          <w:sz w:val="18"/>
        </w:rPr>
        <w:t>private setUsername($username)</w:t>
      </w:r>
    </w:p>
    <w:p w14:paraId="58BF23E5" w14:textId="77777777" w:rsidR="008127B4" w:rsidRDefault="00C97DE3">
      <w:pPr>
        <w:spacing w:before="12"/>
        <w:ind w:left="1925"/>
        <w:rPr>
          <w:rFonts w:ascii="Courier New"/>
          <w:sz w:val="18"/>
        </w:rPr>
      </w:pPr>
      <w:r>
        <w:rPr>
          <w:rFonts w:ascii="Courier New"/>
          <w:w w:val="99"/>
          <w:sz w:val="18"/>
        </w:rPr>
        <w:t>{</w:t>
      </w:r>
    </w:p>
    <w:p w14:paraId="37D0E64D" w14:textId="77777777" w:rsidR="008127B4" w:rsidRDefault="00C97DE3">
      <w:pPr>
        <w:spacing w:before="12"/>
        <w:ind w:left="2357"/>
        <w:rPr>
          <w:rFonts w:ascii="Courier New"/>
          <w:sz w:val="18"/>
        </w:rPr>
      </w:pPr>
      <w:r>
        <w:rPr>
          <w:rFonts w:ascii="Courier New"/>
          <w:sz w:val="18"/>
        </w:rPr>
        <w:t>$this-&gt;assertNotEmpty($username);</w:t>
      </w:r>
    </w:p>
    <w:p w14:paraId="641FF734" w14:textId="77777777" w:rsidR="008127B4" w:rsidRDefault="00C97DE3">
      <w:pPr>
        <w:spacing w:before="12"/>
        <w:ind w:left="2357"/>
        <w:rPr>
          <w:rFonts w:ascii="Courier New"/>
          <w:sz w:val="18"/>
        </w:rPr>
      </w:pPr>
      <w:r>
        <w:rPr>
          <w:rFonts w:ascii="Courier New"/>
          <w:sz w:val="18"/>
        </w:rPr>
        <w:t>$this-&gt;assertNotTooShort($username);</w:t>
      </w:r>
    </w:p>
    <w:p w14:paraId="395B80EC" w14:textId="77777777" w:rsidR="008127B4" w:rsidRDefault="00C97DE3">
      <w:pPr>
        <w:spacing w:before="13"/>
        <w:ind w:left="2357"/>
        <w:rPr>
          <w:rFonts w:ascii="Courier New"/>
          <w:sz w:val="18"/>
        </w:rPr>
      </w:pPr>
      <w:r>
        <w:rPr>
          <w:rFonts w:ascii="Courier New"/>
          <w:sz w:val="18"/>
        </w:rPr>
        <w:t>$this-&gt;assertNotTooLong($username);</w:t>
      </w:r>
    </w:p>
    <w:p w14:paraId="066DC151" w14:textId="77777777" w:rsidR="008127B4" w:rsidRDefault="00C97DE3">
      <w:pPr>
        <w:spacing w:before="12"/>
        <w:ind w:left="2357"/>
        <w:rPr>
          <w:rFonts w:ascii="Courier New"/>
          <w:sz w:val="18"/>
        </w:rPr>
      </w:pPr>
      <w:r>
        <w:rPr>
          <w:rFonts w:ascii="Courier New"/>
          <w:sz w:val="18"/>
        </w:rPr>
        <w:t>$this-&gt;assertValidFormat($username);</w:t>
      </w:r>
    </w:p>
    <w:p w14:paraId="3B9E0343" w14:textId="77777777" w:rsidR="008127B4" w:rsidRDefault="00C97DE3">
      <w:pPr>
        <w:spacing w:before="12"/>
        <w:ind w:left="2357"/>
        <w:rPr>
          <w:rFonts w:ascii="Courier New"/>
          <w:sz w:val="18"/>
        </w:rPr>
      </w:pPr>
      <w:r>
        <w:rPr>
          <w:rFonts w:ascii="Courier New"/>
          <w:sz w:val="18"/>
        </w:rPr>
        <w:t>$this-&gt;username = $username;</w:t>
      </w:r>
    </w:p>
    <w:p w14:paraId="37EFFC14" w14:textId="77777777" w:rsidR="008127B4" w:rsidRDefault="00C97DE3">
      <w:pPr>
        <w:spacing w:before="12"/>
        <w:ind w:left="1925"/>
        <w:rPr>
          <w:rFonts w:ascii="Courier New"/>
          <w:sz w:val="18"/>
        </w:rPr>
      </w:pPr>
      <w:r>
        <w:rPr>
          <w:rFonts w:ascii="Courier New"/>
          <w:w w:val="99"/>
          <w:sz w:val="18"/>
        </w:rPr>
        <w:t>}</w:t>
      </w:r>
    </w:p>
    <w:p w14:paraId="0CA663D6" w14:textId="77777777" w:rsidR="008127B4" w:rsidRDefault="008127B4">
      <w:pPr>
        <w:rPr>
          <w:rFonts w:ascii="Courier New"/>
          <w:sz w:val="18"/>
        </w:rPr>
        <w:sectPr w:rsidR="008127B4">
          <w:pgSz w:w="10830" w:h="13330"/>
          <w:pgMar w:top="1140" w:right="0" w:bottom="1140" w:left="0" w:header="925" w:footer="941" w:gutter="0"/>
          <w:cols w:space="720"/>
        </w:sectPr>
      </w:pPr>
    </w:p>
    <w:p w14:paraId="6650B0AD" w14:textId="77777777" w:rsidR="008127B4" w:rsidRDefault="008127B4">
      <w:pPr>
        <w:pStyle w:val="a3"/>
        <w:spacing w:before="2"/>
        <w:rPr>
          <w:rFonts w:ascii="Courier New"/>
          <w:sz w:val="17"/>
        </w:rPr>
      </w:pPr>
    </w:p>
    <w:p w14:paraId="4096D5EF" w14:textId="77777777" w:rsidR="008127B4" w:rsidRDefault="00C97DE3">
      <w:pPr>
        <w:spacing w:before="94"/>
        <w:ind w:left="1925"/>
        <w:rPr>
          <w:rFonts w:ascii="Courier New"/>
          <w:sz w:val="18"/>
        </w:rPr>
      </w:pPr>
      <w:r>
        <w:rPr>
          <w:rFonts w:ascii="Courier New"/>
          <w:sz w:val="18"/>
        </w:rPr>
        <w:t>private function assertNotEmpty($username)</w:t>
      </w:r>
    </w:p>
    <w:p w14:paraId="7599F9AD" w14:textId="77777777" w:rsidR="008127B4" w:rsidRDefault="00C97DE3">
      <w:pPr>
        <w:spacing w:before="12"/>
        <w:ind w:left="1925"/>
        <w:rPr>
          <w:rFonts w:ascii="Courier New"/>
          <w:sz w:val="18"/>
        </w:rPr>
      </w:pPr>
      <w:r>
        <w:rPr>
          <w:rFonts w:ascii="Courier New"/>
          <w:w w:val="99"/>
          <w:sz w:val="18"/>
        </w:rPr>
        <w:t>{</w:t>
      </w:r>
    </w:p>
    <w:p w14:paraId="2F0C6978" w14:textId="77777777" w:rsidR="008127B4" w:rsidRDefault="00C97DE3">
      <w:pPr>
        <w:spacing w:before="12"/>
        <w:ind w:left="2357"/>
        <w:rPr>
          <w:rFonts w:ascii="Courier New"/>
          <w:sz w:val="18"/>
        </w:rPr>
      </w:pPr>
      <w:r>
        <w:rPr>
          <w:rFonts w:ascii="Courier New"/>
          <w:sz w:val="18"/>
        </w:rPr>
        <w:t>if (empty($username)) {</w:t>
      </w:r>
    </w:p>
    <w:p w14:paraId="0A36F1BF" w14:textId="77777777" w:rsidR="008127B4" w:rsidRDefault="00C97DE3">
      <w:pPr>
        <w:spacing w:before="12"/>
        <w:ind w:left="2789"/>
        <w:rPr>
          <w:rFonts w:ascii="Courier New"/>
          <w:sz w:val="18"/>
        </w:rPr>
      </w:pPr>
      <w:r>
        <w:rPr>
          <w:rFonts w:ascii="Courier New"/>
          <w:sz w:val="18"/>
        </w:rPr>
        <w:t>throw new InvalidArgumentException('Empty username');</w:t>
      </w:r>
    </w:p>
    <w:p w14:paraId="78E4D4FF" w14:textId="77777777" w:rsidR="008127B4" w:rsidRDefault="00C97DE3">
      <w:pPr>
        <w:spacing w:before="12"/>
        <w:ind w:left="2357"/>
        <w:rPr>
          <w:rFonts w:ascii="Courier New"/>
          <w:sz w:val="18"/>
        </w:rPr>
      </w:pPr>
      <w:r>
        <w:rPr>
          <w:rFonts w:ascii="Courier New"/>
          <w:w w:val="99"/>
          <w:sz w:val="18"/>
        </w:rPr>
        <w:t>}</w:t>
      </w:r>
    </w:p>
    <w:p w14:paraId="7DCC25B5" w14:textId="77777777" w:rsidR="008127B4" w:rsidRDefault="00C97DE3">
      <w:pPr>
        <w:spacing w:before="12"/>
        <w:ind w:left="1925"/>
        <w:rPr>
          <w:rFonts w:ascii="Courier New"/>
          <w:sz w:val="18"/>
        </w:rPr>
      </w:pPr>
      <w:r>
        <w:rPr>
          <w:rFonts w:ascii="Courier New"/>
          <w:w w:val="99"/>
          <w:sz w:val="18"/>
        </w:rPr>
        <w:t>}</w:t>
      </w:r>
    </w:p>
    <w:p w14:paraId="1BCF8053" w14:textId="77777777" w:rsidR="008127B4" w:rsidRDefault="008127B4">
      <w:pPr>
        <w:pStyle w:val="a3"/>
        <w:spacing w:before="10"/>
        <w:rPr>
          <w:rFonts w:ascii="Courier New"/>
          <w:sz w:val="11"/>
        </w:rPr>
      </w:pPr>
    </w:p>
    <w:p w14:paraId="027AB577" w14:textId="77777777" w:rsidR="008127B4" w:rsidRDefault="00C97DE3">
      <w:pPr>
        <w:spacing w:before="94"/>
        <w:ind w:left="1925"/>
        <w:rPr>
          <w:rFonts w:ascii="Courier New"/>
          <w:sz w:val="18"/>
        </w:rPr>
      </w:pPr>
      <w:r>
        <w:rPr>
          <w:rFonts w:ascii="Courier New"/>
          <w:sz w:val="18"/>
        </w:rPr>
        <w:t>private function assertNotTooShort($username)</w:t>
      </w:r>
    </w:p>
    <w:p w14:paraId="38904A62" w14:textId="77777777" w:rsidR="008127B4" w:rsidRDefault="00C97DE3">
      <w:pPr>
        <w:spacing w:before="12"/>
        <w:ind w:left="1925"/>
        <w:rPr>
          <w:rFonts w:ascii="Courier New"/>
          <w:sz w:val="18"/>
        </w:rPr>
      </w:pPr>
      <w:r>
        <w:rPr>
          <w:rFonts w:ascii="Courier New"/>
          <w:w w:val="99"/>
          <w:sz w:val="18"/>
        </w:rPr>
        <w:t>{</w:t>
      </w:r>
    </w:p>
    <w:p w14:paraId="12825544" w14:textId="77777777" w:rsidR="008127B4" w:rsidRDefault="00C97DE3">
      <w:pPr>
        <w:spacing w:before="12" w:line="254" w:lineRule="auto"/>
        <w:ind w:left="2789" w:right="3376" w:hanging="432"/>
        <w:rPr>
          <w:rFonts w:ascii="Courier New"/>
          <w:sz w:val="18"/>
        </w:rPr>
      </w:pPr>
      <w:r>
        <w:rPr>
          <w:rFonts w:ascii="Courier New"/>
          <w:sz w:val="18"/>
        </w:rPr>
        <w:t>if (strlen($username) &lt; self::MIN_LENGTH) { throw new InvalidArgumentException(sprintf(</w:t>
      </w:r>
    </w:p>
    <w:p w14:paraId="2D0DDD02" w14:textId="77777777" w:rsidR="008127B4" w:rsidRDefault="00C97DE3">
      <w:pPr>
        <w:spacing w:line="254" w:lineRule="auto"/>
        <w:ind w:left="3221" w:right="3160"/>
        <w:rPr>
          <w:rFonts w:ascii="Courier New"/>
          <w:sz w:val="18"/>
        </w:rPr>
      </w:pPr>
      <w:r>
        <w:rPr>
          <w:rFonts w:ascii="Courier New"/>
          <w:sz w:val="18"/>
        </w:rPr>
        <w:t>'Username must be %d characters or more', self::MIN_LENGTH</w:t>
      </w:r>
    </w:p>
    <w:p w14:paraId="07E45E43" w14:textId="77777777" w:rsidR="008127B4" w:rsidRDefault="00C97DE3">
      <w:pPr>
        <w:ind w:left="2789"/>
        <w:rPr>
          <w:rFonts w:ascii="Courier New"/>
          <w:sz w:val="18"/>
        </w:rPr>
      </w:pPr>
      <w:r>
        <w:rPr>
          <w:rFonts w:ascii="Courier New"/>
          <w:sz w:val="18"/>
        </w:rPr>
        <w:t>));</w:t>
      </w:r>
    </w:p>
    <w:p w14:paraId="5F00DD38" w14:textId="77777777" w:rsidR="008127B4" w:rsidRDefault="00C97DE3">
      <w:pPr>
        <w:spacing w:before="12"/>
        <w:ind w:left="2357"/>
        <w:rPr>
          <w:rFonts w:ascii="Courier New"/>
          <w:sz w:val="18"/>
        </w:rPr>
      </w:pPr>
      <w:r>
        <w:rPr>
          <w:rFonts w:ascii="Courier New"/>
          <w:w w:val="99"/>
          <w:sz w:val="18"/>
        </w:rPr>
        <w:t>}</w:t>
      </w:r>
    </w:p>
    <w:p w14:paraId="3F33A5FB" w14:textId="77777777" w:rsidR="008127B4" w:rsidRDefault="00C97DE3">
      <w:pPr>
        <w:spacing w:before="12"/>
        <w:ind w:left="1925"/>
        <w:rPr>
          <w:rFonts w:ascii="Courier New"/>
          <w:sz w:val="18"/>
        </w:rPr>
      </w:pPr>
      <w:r>
        <w:rPr>
          <w:rFonts w:ascii="Courier New"/>
          <w:w w:val="99"/>
          <w:sz w:val="18"/>
        </w:rPr>
        <w:t>}</w:t>
      </w:r>
    </w:p>
    <w:p w14:paraId="3B735298" w14:textId="77777777" w:rsidR="008127B4" w:rsidRDefault="008127B4">
      <w:pPr>
        <w:pStyle w:val="a3"/>
        <w:spacing w:before="9"/>
        <w:rPr>
          <w:rFonts w:ascii="Courier New"/>
          <w:sz w:val="11"/>
        </w:rPr>
      </w:pPr>
    </w:p>
    <w:p w14:paraId="523464D7" w14:textId="77777777" w:rsidR="008127B4" w:rsidRDefault="00C97DE3">
      <w:pPr>
        <w:spacing w:before="94"/>
        <w:ind w:left="1925"/>
        <w:rPr>
          <w:rFonts w:ascii="Courier New"/>
          <w:sz w:val="18"/>
        </w:rPr>
      </w:pPr>
      <w:r>
        <w:rPr>
          <w:rFonts w:ascii="Courier New"/>
          <w:sz w:val="18"/>
        </w:rPr>
        <w:t>private function assertNotTooLong($username)</w:t>
      </w:r>
    </w:p>
    <w:p w14:paraId="3F0D5ADB" w14:textId="77777777" w:rsidR="008127B4" w:rsidRDefault="00C97DE3">
      <w:pPr>
        <w:spacing w:before="12"/>
        <w:ind w:left="1925"/>
        <w:rPr>
          <w:rFonts w:ascii="Courier New"/>
          <w:sz w:val="18"/>
        </w:rPr>
      </w:pPr>
      <w:r>
        <w:rPr>
          <w:rFonts w:ascii="Courier New"/>
          <w:w w:val="99"/>
          <w:sz w:val="18"/>
        </w:rPr>
        <w:t>{</w:t>
      </w:r>
    </w:p>
    <w:p w14:paraId="7E6359B9" w14:textId="77777777" w:rsidR="008127B4" w:rsidRDefault="00C97DE3">
      <w:pPr>
        <w:spacing w:before="12" w:line="254" w:lineRule="auto"/>
        <w:ind w:left="2789" w:right="3376" w:hanging="432"/>
        <w:rPr>
          <w:rFonts w:ascii="Courier New"/>
          <w:sz w:val="18"/>
        </w:rPr>
      </w:pPr>
      <w:r>
        <w:rPr>
          <w:rFonts w:ascii="Courier New"/>
          <w:sz w:val="18"/>
        </w:rPr>
        <w:t>if (strlen( $username) &gt; self::MAX_LENGTH) { throw new InvalidArgumentException(sprintf(</w:t>
      </w:r>
    </w:p>
    <w:p w14:paraId="44760A10" w14:textId="77777777" w:rsidR="008127B4" w:rsidRDefault="00C97DE3">
      <w:pPr>
        <w:spacing w:line="254" w:lineRule="auto"/>
        <w:ind w:left="3221" w:right="3160"/>
        <w:rPr>
          <w:rFonts w:ascii="Courier New"/>
          <w:sz w:val="18"/>
        </w:rPr>
      </w:pPr>
      <w:r>
        <w:rPr>
          <w:rFonts w:ascii="Courier New"/>
          <w:sz w:val="18"/>
        </w:rPr>
        <w:t>'Username must be %d characters or less', self::MAX_LENGTH</w:t>
      </w:r>
    </w:p>
    <w:p w14:paraId="7F6CEB63" w14:textId="77777777" w:rsidR="008127B4" w:rsidRDefault="00C97DE3">
      <w:pPr>
        <w:ind w:left="2789"/>
        <w:rPr>
          <w:rFonts w:ascii="Courier New"/>
          <w:sz w:val="18"/>
        </w:rPr>
      </w:pPr>
      <w:r>
        <w:rPr>
          <w:rFonts w:ascii="Courier New"/>
          <w:sz w:val="18"/>
        </w:rPr>
        <w:t>));</w:t>
      </w:r>
    </w:p>
    <w:p w14:paraId="108F4488" w14:textId="77777777" w:rsidR="008127B4" w:rsidRDefault="00C97DE3">
      <w:pPr>
        <w:spacing w:before="12"/>
        <w:ind w:left="2357"/>
        <w:rPr>
          <w:rFonts w:ascii="Courier New"/>
          <w:sz w:val="18"/>
        </w:rPr>
      </w:pPr>
      <w:r>
        <w:rPr>
          <w:rFonts w:ascii="Courier New"/>
          <w:w w:val="99"/>
          <w:sz w:val="18"/>
        </w:rPr>
        <w:t>}</w:t>
      </w:r>
    </w:p>
    <w:p w14:paraId="6344C9C8" w14:textId="77777777" w:rsidR="008127B4" w:rsidRDefault="00C97DE3">
      <w:pPr>
        <w:spacing w:before="12"/>
        <w:ind w:left="1925"/>
        <w:rPr>
          <w:rFonts w:ascii="Courier New"/>
          <w:sz w:val="18"/>
        </w:rPr>
      </w:pPr>
      <w:r>
        <w:rPr>
          <w:rFonts w:ascii="Courier New"/>
          <w:w w:val="99"/>
          <w:sz w:val="18"/>
        </w:rPr>
        <w:t>}</w:t>
      </w:r>
    </w:p>
    <w:p w14:paraId="60FDD638" w14:textId="77777777" w:rsidR="008127B4" w:rsidRDefault="008127B4">
      <w:pPr>
        <w:pStyle w:val="a3"/>
        <w:spacing w:before="9"/>
        <w:rPr>
          <w:rFonts w:ascii="Courier New"/>
          <w:sz w:val="11"/>
        </w:rPr>
      </w:pPr>
    </w:p>
    <w:p w14:paraId="05101703" w14:textId="77777777" w:rsidR="008127B4" w:rsidRDefault="00C97DE3">
      <w:pPr>
        <w:spacing w:before="95"/>
        <w:ind w:left="1925"/>
        <w:rPr>
          <w:rFonts w:ascii="Courier New"/>
          <w:sz w:val="18"/>
        </w:rPr>
      </w:pPr>
      <w:r>
        <w:rPr>
          <w:rFonts w:ascii="Courier New"/>
          <w:sz w:val="18"/>
        </w:rPr>
        <w:t>private function assertValidFormat($username)</w:t>
      </w:r>
    </w:p>
    <w:p w14:paraId="554F7A72" w14:textId="77777777" w:rsidR="008127B4" w:rsidRDefault="00C97DE3">
      <w:pPr>
        <w:spacing w:before="12"/>
        <w:ind w:left="1925"/>
        <w:rPr>
          <w:rFonts w:ascii="Courier New"/>
          <w:sz w:val="18"/>
        </w:rPr>
      </w:pPr>
      <w:r>
        <w:rPr>
          <w:rFonts w:ascii="Courier New"/>
          <w:w w:val="99"/>
          <w:sz w:val="18"/>
        </w:rPr>
        <w:t>{</w:t>
      </w:r>
    </w:p>
    <w:p w14:paraId="651955A2" w14:textId="77777777" w:rsidR="008127B4" w:rsidRDefault="00C97DE3">
      <w:pPr>
        <w:spacing w:before="12" w:line="254" w:lineRule="auto"/>
        <w:ind w:left="2789" w:right="3160" w:hanging="432"/>
        <w:rPr>
          <w:rFonts w:ascii="Courier New"/>
          <w:sz w:val="18"/>
        </w:rPr>
      </w:pPr>
      <w:r>
        <w:rPr>
          <w:rFonts w:ascii="Courier New"/>
          <w:sz w:val="18"/>
        </w:rPr>
        <w:t>if (preg_match(self:: FORMAT, $username) !== 1) { throw new InvalidArgumentException(</w:t>
      </w:r>
    </w:p>
    <w:p w14:paraId="17F7091C" w14:textId="77777777" w:rsidR="008127B4" w:rsidRDefault="00C97DE3">
      <w:pPr>
        <w:spacing w:line="204" w:lineRule="exact"/>
        <w:ind w:left="3221"/>
        <w:rPr>
          <w:rFonts w:ascii="Courier New"/>
          <w:sz w:val="18"/>
        </w:rPr>
      </w:pPr>
      <w:r>
        <w:rPr>
          <w:rFonts w:ascii="Courier New"/>
          <w:sz w:val="18"/>
        </w:rPr>
        <w:t>'Invalid username format'</w:t>
      </w:r>
    </w:p>
    <w:p w14:paraId="7B25482B" w14:textId="77777777" w:rsidR="008127B4" w:rsidRDefault="00C97DE3">
      <w:pPr>
        <w:spacing w:before="12"/>
        <w:ind w:left="2789"/>
        <w:rPr>
          <w:rFonts w:ascii="Courier New"/>
          <w:sz w:val="18"/>
        </w:rPr>
      </w:pPr>
      <w:r>
        <w:rPr>
          <w:rFonts w:ascii="Courier New"/>
          <w:sz w:val="18"/>
        </w:rPr>
        <w:t>);</w:t>
      </w:r>
    </w:p>
    <w:p w14:paraId="604E8105" w14:textId="77777777" w:rsidR="008127B4" w:rsidRDefault="00C97DE3">
      <w:pPr>
        <w:spacing w:before="12"/>
        <w:ind w:left="2357"/>
        <w:rPr>
          <w:rFonts w:ascii="Courier New"/>
          <w:sz w:val="18"/>
        </w:rPr>
      </w:pPr>
      <w:r>
        <w:rPr>
          <w:rFonts w:ascii="Courier New"/>
          <w:w w:val="99"/>
          <w:sz w:val="18"/>
        </w:rPr>
        <w:t>}</w:t>
      </w:r>
    </w:p>
    <w:p w14:paraId="3EB89022" w14:textId="77777777" w:rsidR="008127B4" w:rsidRDefault="00C97DE3">
      <w:pPr>
        <w:spacing w:before="12"/>
        <w:ind w:left="1925"/>
        <w:rPr>
          <w:rFonts w:ascii="Courier New"/>
          <w:sz w:val="18"/>
        </w:rPr>
      </w:pPr>
      <w:r>
        <w:rPr>
          <w:rFonts w:ascii="Courier New"/>
          <w:w w:val="99"/>
          <w:sz w:val="18"/>
        </w:rPr>
        <w:t>}</w:t>
      </w:r>
    </w:p>
    <w:p w14:paraId="497E30BB" w14:textId="77777777" w:rsidR="008127B4" w:rsidRDefault="00C97DE3">
      <w:pPr>
        <w:spacing w:before="12"/>
        <w:ind w:left="1493"/>
        <w:rPr>
          <w:rFonts w:ascii="Courier New"/>
          <w:sz w:val="18"/>
        </w:rPr>
      </w:pPr>
      <w:r>
        <w:rPr>
          <w:rFonts w:ascii="Courier New"/>
          <w:w w:val="99"/>
          <w:sz w:val="18"/>
        </w:rPr>
        <w:t>}</w:t>
      </w:r>
    </w:p>
    <w:p w14:paraId="0920619C" w14:textId="77777777" w:rsidR="008127B4" w:rsidRDefault="008127B4">
      <w:pPr>
        <w:pStyle w:val="a3"/>
        <w:spacing w:before="7"/>
        <w:rPr>
          <w:rFonts w:ascii="Courier New"/>
          <w:sz w:val="11"/>
        </w:rPr>
      </w:pPr>
    </w:p>
    <w:p w14:paraId="3A4D51D3" w14:textId="77777777" w:rsidR="008127B4" w:rsidRDefault="00C97DE3">
      <w:pPr>
        <w:pStyle w:val="a3"/>
        <w:spacing w:before="57" w:line="249" w:lineRule="auto"/>
        <w:ind w:left="1133" w:right="1311"/>
      </w:pPr>
      <w:r>
        <w:rPr>
          <w:w w:val="105"/>
        </w:rPr>
        <w:t>As</w:t>
      </w:r>
      <w:r>
        <w:rPr>
          <w:spacing w:val="-31"/>
          <w:w w:val="105"/>
        </w:rPr>
        <w:t xml:space="preserve"> </w:t>
      </w:r>
      <w:r>
        <w:rPr>
          <w:w w:val="105"/>
        </w:rPr>
        <w:t>you</w:t>
      </w:r>
      <w:r>
        <w:rPr>
          <w:spacing w:val="-31"/>
          <w:w w:val="105"/>
        </w:rPr>
        <w:t xml:space="preserve"> </w:t>
      </w:r>
      <w:r>
        <w:rPr>
          <w:w w:val="105"/>
        </w:rPr>
        <w:t>can</w:t>
      </w:r>
      <w:r>
        <w:rPr>
          <w:spacing w:val="-31"/>
          <w:w w:val="105"/>
        </w:rPr>
        <w:t xml:space="preserve"> </w:t>
      </w:r>
      <w:r>
        <w:rPr>
          <w:w w:val="105"/>
        </w:rPr>
        <w:t>see</w:t>
      </w:r>
      <w:r>
        <w:rPr>
          <w:spacing w:val="-31"/>
          <w:w w:val="105"/>
        </w:rPr>
        <w:t xml:space="preserve"> </w:t>
      </w:r>
      <w:r>
        <w:rPr>
          <w:w w:val="105"/>
        </w:rPr>
        <w:t>in</w:t>
      </w:r>
      <w:r>
        <w:rPr>
          <w:spacing w:val="-31"/>
          <w:w w:val="105"/>
        </w:rPr>
        <w:t xml:space="preserve"> </w:t>
      </w:r>
      <w:r>
        <w:rPr>
          <w:w w:val="105"/>
        </w:rPr>
        <w:t>the</w:t>
      </w:r>
      <w:r>
        <w:rPr>
          <w:spacing w:val="-31"/>
          <w:w w:val="105"/>
        </w:rPr>
        <w:t xml:space="preserve"> </w:t>
      </w:r>
      <w:r>
        <w:rPr>
          <w:w w:val="105"/>
        </w:rPr>
        <w:t>example</w:t>
      </w:r>
      <w:r>
        <w:rPr>
          <w:spacing w:val="-31"/>
          <w:w w:val="105"/>
        </w:rPr>
        <w:t xml:space="preserve"> </w:t>
      </w:r>
      <w:r>
        <w:rPr>
          <w:w w:val="105"/>
        </w:rPr>
        <w:t>above,</w:t>
      </w:r>
      <w:r>
        <w:rPr>
          <w:spacing w:val="-31"/>
          <w:w w:val="105"/>
        </w:rPr>
        <w:t xml:space="preserve"> </w:t>
      </w:r>
      <w:r>
        <w:rPr>
          <w:w w:val="105"/>
        </w:rPr>
        <w:t>there</w:t>
      </w:r>
      <w:r>
        <w:rPr>
          <w:spacing w:val="-31"/>
          <w:w w:val="105"/>
        </w:rPr>
        <w:t xml:space="preserve"> </w:t>
      </w:r>
      <w:r>
        <w:rPr>
          <w:w w:val="105"/>
        </w:rPr>
        <w:t>are</w:t>
      </w:r>
      <w:r>
        <w:rPr>
          <w:spacing w:val="-31"/>
          <w:w w:val="105"/>
        </w:rPr>
        <w:t xml:space="preserve"> </w:t>
      </w:r>
      <w:r>
        <w:rPr>
          <w:w w:val="105"/>
        </w:rPr>
        <w:t>four</w:t>
      </w:r>
      <w:r>
        <w:rPr>
          <w:spacing w:val="-31"/>
          <w:w w:val="105"/>
        </w:rPr>
        <w:t xml:space="preserve"> </w:t>
      </w:r>
      <w:r>
        <w:rPr>
          <w:w w:val="105"/>
        </w:rPr>
        <w:t>preconditions</w:t>
      </w:r>
      <w:r>
        <w:rPr>
          <w:spacing w:val="-31"/>
          <w:w w:val="105"/>
        </w:rPr>
        <w:t xml:space="preserve"> </w:t>
      </w:r>
      <w:r>
        <w:rPr>
          <w:w w:val="105"/>
        </w:rPr>
        <w:t>that</w:t>
      </w:r>
      <w:r>
        <w:rPr>
          <w:spacing w:val="-31"/>
          <w:w w:val="105"/>
        </w:rPr>
        <w:t xml:space="preserve"> </w:t>
      </w:r>
      <w:r>
        <w:rPr>
          <w:w w:val="105"/>
        </w:rPr>
        <w:t>must</w:t>
      </w:r>
      <w:r>
        <w:rPr>
          <w:spacing w:val="-31"/>
          <w:w w:val="105"/>
        </w:rPr>
        <w:t xml:space="preserve"> </w:t>
      </w:r>
      <w:r>
        <w:rPr>
          <w:w w:val="105"/>
        </w:rPr>
        <w:t>be</w:t>
      </w:r>
      <w:r>
        <w:rPr>
          <w:spacing w:val="-31"/>
          <w:w w:val="105"/>
        </w:rPr>
        <w:t xml:space="preserve"> </w:t>
      </w:r>
      <w:r>
        <w:rPr>
          <w:w w:val="105"/>
        </w:rPr>
        <w:t>satisfied</w:t>
      </w:r>
      <w:r>
        <w:rPr>
          <w:spacing w:val="-31"/>
          <w:w w:val="105"/>
        </w:rPr>
        <w:t xml:space="preserve"> </w:t>
      </w:r>
      <w:r>
        <w:rPr>
          <w:w w:val="105"/>
        </w:rPr>
        <w:t>in order</w:t>
      </w:r>
      <w:r>
        <w:rPr>
          <w:spacing w:val="-11"/>
          <w:w w:val="105"/>
        </w:rPr>
        <w:t xml:space="preserve"> </w:t>
      </w:r>
      <w:r>
        <w:rPr>
          <w:w w:val="105"/>
        </w:rPr>
        <w:t>to</w:t>
      </w:r>
      <w:r>
        <w:rPr>
          <w:spacing w:val="-10"/>
          <w:w w:val="105"/>
        </w:rPr>
        <w:t xml:space="preserve"> </w:t>
      </w:r>
      <w:r>
        <w:rPr>
          <w:w w:val="105"/>
        </w:rPr>
        <w:t>build</w:t>
      </w:r>
      <w:r>
        <w:rPr>
          <w:spacing w:val="-11"/>
          <w:w w:val="105"/>
        </w:rPr>
        <w:t xml:space="preserve"> </w:t>
      </w:r>
      <w:r>
        <w:rPr>
          <w:w w:val="105"/>
        </w:rPr>
        <w:t>a</w:t>
      </w:r>
      <w:r>
        <w:rPr>
          <w:spacing w:val="-10"/>
          <w:w w:val="105"/>
        </w:rPr>
        <w:t xml:space="preserve"> </w:t>
      </w:r>
      <w:r>
        <w:rPr>
          <w:w w:val="105"/>
        </w:rPr>
        <w:t>Username</w:t>
      </w:r>
      <w:r>
        <w:rPr>
          <w:spacing w:val="-11"/>
          <w:w w:val="105"/>
        </w:rPr>
        <w:t xml:space="preserve"> </w:t>
      </w:r>
      <w:r>
        <w:rPr>
          <w:w w:val="105"/>
        </w:rPr>
        <w:t>Value</w:t>
      </w:r>
      <w:r>
        <w:rPr>
          <w:spacing w:val="-10"/>
          <w:w w:val="105"/>
        </w:rPr>
        <w:t xml:space="preserve"> </w:t>
      </w:r>
      <w:r>
        <w:rPr>
          <w:w w:val="105"/>
        </w:rPr>
        <w:t>Object.</w:t>
      </w:r>
      <w:r>
        <w:rPr>
          <w:spacing w:val="-11"/>
          <w:w w:val="105"/>
        </w:rPr>
        <w:t xml:space="preserve"> </w:t>
      </w:r>
      <w:r>
        <w:rPr>
          <w:w w:val="105"/>
        </w:rPr>
        <w:t>It:</w:t>
      </w:r>
    </w:p>
    <w:p w14:paraId="4348CF50" w14:textId="77777777" w:rsidR="008127B4" w:rsidRDefault="008127B4">
      <w:pPr>
        <w:pStyle w:val="a3"/>
        <w:rPr>
          <w:sz w:val="16"/>
        </w:rPr>
      </w:pPr>
    </w:p>
    <w:p w14:paraId="5B460AB9" w14:textId="77777777" w:rsidR="008127B4" w:rsidRDefault="00C10235">
      <w:pPr>
        <w:pStyle w:val="a3"/>
        <w:ind w:left="2093"/>
      </w:pPr>
      <w:r>
        <w:pict w14:anchorId="222814B1">
          <v:shape id="_x0000_s1188" style="position:absolute;left:0;text-align:left;margin-left:95.55pt;margin-top:4.95pt;width:3.6pt;height:3.6pt;z-index:25166080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w w:val="105"/>
        </w:rPr>
        <w:t>Must not be empty</w:t>
      </w:r>
    </w:p>
    <w:p w14:paraId="2916532B" w14:textId="77777777" w:rsidR="008127B4" w:rsidRDefault="00C10235">
      <w:pPr>
        <w:pStyle w:val="a3"/>
        <w:spacing w:before="54" w:line="292" w:lineRule="auto"/>
        <w:ind w:left="2093" w:right="5846"/>
      </w:pPr>
      <w:r>
        <w:pict w14:anchorId="76AE809F">
          <v:shape id="_x0000_s1187" style="position:absolute;left:0;text-align:left;margin-left:95.55pt;margin-top:7.65pt;width:3.6pt;height:3.6pt;z-index:251661824;mso-position-horizontal-relative:page" coordorigin="1912,154" coordsize="72,72" path="m1948,154l1934,156,1922,164,1915,176,1912,190,1915,204,1922,215,1934,223,1948,226,1962,223,1973,215,1981,204,1984,190,1981,176,1973,164,1962,156,1948,154xe" fillcolor="black" stroked="f">
            <v:path arrowok="t"/>
            <w10:wrap anchorx="page"/>
          </v:shape>
        </w:pict>
      </w:r>
      <w:r>
        <w:pict w14:anchorId="1F89480D">
          <v:shape id="_x0000_s1186" style="position:absolute;left:0;text-align:left;margin-left:95.55pt;margin-top:22.4pt;width:3.6pt;height:3.6pt;z-index:251662848;mso-position-horizontal-relative:page" coordorigin="1912,449" coordsize="72,72" path="m1948,449l1934,452,1922,459,1915,471,1912,485,1915,499,1922,510,1934,518,1948,521,1962,518,1973,510,1981,499,1984,485,1981,471,1973,459,1962,452,1948,449xe" fillcolor="black" stroked="f">
            <v:path arrowok="t"/>
            <w10:wrap anchorx="page"/>
          </v:shape>
        </w:pict>
      </w:r>
      <w:r w:rsidR="00C97DE3">
        <w:t>Must be at least 5 characters Must</w:t>
      </w:r>
      <w:r w:rsidR="00C97DE3">
        <w:rPr>
          <w:spacing w:val="-22"/>
        </w:rPr>
        <w:t xml:space="preserve"> </w:t>
      </w:r>
      <w:r w:rsidR="00C97DE3">
        <w:t>be</w:t>
      </w:r>
      <w:r w:rsidR="00C97DE3">
        <w:rPr>
          <w:spacing w:val="-21"/>
        </w:rPr>
        <w:t xml:space="preserve"> </w:t>
      </w:r>
      <w:r w:rsidR="00C97DE3">
        <w:t>less</w:t>
      </w:r>
      <w:r w:rsidR="00C97DE3">
        <w:rPr>
          <w:spacing w:val="-21"/>
        </w:rPr>
        <w:t xml:space="preserve"> </w:t>
      </w:r>
      <w:r w:rsidR="00C97DE3">
        <w:t>than</w:t>
      </w:r>
      <w:r w:rsidR="00C97DE3">
        <w:rPr>
          <w:spacing w:val="-21"/>
        </w:rPr>
        <w:t xml:space="preserve"> </w:t>
      </w:r>
      <w:r w:rsidR="00C97DE3">
        <w:t>10</w:t>
      </w:r>
      <w:r w:rsidR="00C97DE3">
        <w:rPr>
          <w:spacing w:val="-21"/>
        </w:rPr>
        <w:t xml:space="preserve"> </w:t>
      </w:r>
      <w:r w:rsidR="00C97DE3">
        <w:t>characters</w:t>
      </w:r>
    </w:p>
    <w:p w14:paraId="58816B0B" w14:textId="77777777" w:rsidR="008127B4" w:rsidRDefault="00C10235">
      <w:pPr>
        <w:pStyle w:val="a3"/>
        <w:spacing w:before="1"/>
        <w:ind w:left="2093"/>
      </w:pPr>
      <w:r>
        <w:pict w14:anchorId="709DF0F6">
          <v:shape id="_x0000_s1185" style="position:absolute;left:0;text-align:left;margin-left:95.55pt;margin-top:5pt;width:3.6pt;height:3.6pt;z-index:251663872;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C97DE3">
        <w:t>Must follow a format of alphanumeric characters or underscores</w:t>
      </w:r>
    </w:p>
    <w:p w14:paraId="77F45757" w14:textId="77777777" w:rsidR="008127B4" w:rsidRDefault="008127B4">
      <w:pPr>
        <w:sectPr w:rsidR="008127B4">
          <w:pgSz w:w="10830" w:h="13330"/>
          <w:pgMar w:top="1140" w:right="0" w:bottom="1140" w:left="0" w:header="925" w:footer="941" w:gutter="0"/>
          <w:cols w:space="720"/>
        </w:sectPr>
      </w:pPr>
    </w:p>
    <w:p w14:paraId="73C79658" w14:textId="77777777" w:rsidR="008127B4" w:rsidRDefault="008127B4">
      <w:pPr>
        <w:pStyle w:val="a3"/>
        <w:spacing w:before="10"/>
        <w:rPr>
          <w:sz w:val="19"/>
        </w:rPr>
      </w:pPr>
    </w:p>
    <w:p w14:paraId="4ADFA3FB" w14:textId="77777777" w:rsidR="008127B4" w:rsidRDefault="00C97DE3">
      <w:pPr>
        <w:pStyle w:val="a3"/>
        <w:spacing w:before="57" w:line="249" w:lineRule="auto"/>
        <w:ind w:left="1133" w:right="1245"/>
      </w:pPr>
      <w:bookmarkStart w:id="219" w:name="_bookmark147"/>
      <w:bookmarkEnd w:id="219"/>
      <w:r>
        <w:rPr>
          <w:w w:val="105"/>
        </w:rPr>
        <w:t>If</w:t>
      </w:r>
      <w:r>
        <w:rPr>
          <w:spacing w:val="-22"/>
          <w:w w:val="105"/>
        </w:rPr>
        <w:t xml:space="preserve"> </w:t>
      </w:r>
      <w:r>
        <w:rPr>
          <w:w w:val="105"/>
        </w:rPr>
        <w:t>all</w:t>
      </w:r>
      <w:r>
        <w:rPr>
          <w:spacing w:val="-21"/>
          <w:w w:val="105"/>
        </w:rPr>
        <w:t xml:space="preserve"> </w:t>
      </w:r>
      <w:r>
        <w:rPr>
          <w:w w:val="105"/>
        </w:rPr>
        <w:t>the</w:t>
      </w:r>
      <w:r>
        <w:rPr>
          <w:spacing w:val="-21"/>
          <w:w w:val="105"/>
        </w:rPr>
        <w:t xml:space="preserve"> </w:t>
      </w:r>
      <w:r>
        <w:rPr>
          <w:w w:val="105"/>
        </w:rPr>
        <w:t>preconditions</w:t>
      </w:r>
      <w:r>
        <w:rPr>
          <w:spacing w:val="-21"/>
          <w:w w:val="105"/>
        </w:rPr>
        <w:t xml:space="preserve"> </w:t>
      </w:r>
      <w:r>
        <w:rPr>
          <w:w w:val="105"/>
        </w:rPr>
        <w:t>are</w:t>
      </w:r>
      <w:r>
        <w:rPr>
          <w:spacing w:val="-21"/>
          <w:w w:val="105"/>
        </w:rPr>
        <w:t xml:space="preserve"> </w:t>
      </w:r>
      <w:r>
        <w:rPr>
          <w:w w:val="105"/>
        </w:rPr>
        <w:t>met,</w:t>
      </w:r>
      <w:r>
        <w:rPr>
          <w:spacing w:val="-21"/>
          <w:w w:val="105"/>
        </w:rPr>
        <w:t xml:space="preserve"> </w:t>
      </w:r>
      <w:r>
        <w:rPr>
          <w:w w:val="105"/>
        </w:rPr>
        <w:t>the</w:t>
      </w:r>
      <w:r>
        <w:rPr>
          <w:spacing w:val="-21"/>
          <w:w w:val="105"/>
        </w:rPr>
        <w:t xml:space="preserve"> </w:t>
      </w:r>
      <w:r>
        <w:rPr>
          <w:w w:val="105"/>
        </w:rPr>
        <w:t>attribute</w:t>
      </w:r>
      <w:r>
        <w:rPr>
          <w:spacing w:val="-21"/>
          <w:w w:val="105"/>
        </w:rPr>
        <w:t xml:space="preserve"> </w:t>
      </w:r>
      <w:r>
        <w:rPr>
          <w:w w:val="105"/>
        </w:rPr>
        <w:t>will</w:t>
      </w:r>
      <w:r>
        <w:rPr>
          <w:spacing w:val="-21"/>
          <w:w w:val="105"/>
        </w:rPr>
        <w:t xml:space="preserve"> </w:t>
      </w:r>
      <w:r>
        <w:rPr>
          <w:w w:val="105"/>
        </w:rPr>
        <w:t>be</w:t>
      </w:r>
      <w:r>
        <w:rPr>
          <w:spacing w:val="-21"/>
          <w:w w:val="105"/>
        </w:rPr>
        <w:t xml:space="preserve"> </w:t>
      </w:r>
      <w:r>
        <w:rPr>
          <w:w w:val="105"/>
        </w:rPr>
        <w:t>set</w:t>
      </w:r>
      <w:r>
        <w:rPr>
          <w:spacing w:val="-22"/>
          <w:w w:val="105"/>
        </w:rPr>
        <w:t xml:space="preserve"> </w:t>
      </w:r>
      <w:r>
        <w:rPr>
          <w:w w:val="105"/>
        </w:rPr>
        <w:t>and</w:t>
      </w:r>
      <w:r>
        <w:rPr>
          <w:spacing w:val="-21"/>
          <w:w w:val="105"/>
        </w:rPr>
        <w:t xml:space="preserve"> </w:t>
      </w:r>
      <w:r>
        <w:rPr>
          <w:w w:val="105"/>
        </w:rPr>
        <w:t>the</w:t>
      </w:r>
      <w:r>
        <w:rPr>
          <w:spacing w:val="-21"/>
          <w:w w:val="105"/>
        </w:rPr>
        <w:t xml:space="preserve"> </w:t>
      </w:r>
      <w:r>
        <w:rPr>
          <w:w w:val="105"/>
        </w:rPr>
        <w:t>object</w:t>
      </w:r>
      <w:r>
        <w:rPr>
          <w:spacing w:val="-21"/>
          <w:w w:val="105"/>
        </w:rPr>
        <w:t xml:space="preserve"> </w:t>
      </w:r>
      <w:r>
        <w:rPr>
          <w:w w:val="105"/>
        </w:rPr>
        <w:t>will</w:t>
      </w:r>
      <w:r>
        <w:rPr>
          <w:spacing w:val="-21"/>
          <w:w w:val="105"/>
        </w:rPr>
        <w:t xml:space="preserve"> </w:t>
      </w:r>
      <w:r>
        <w:rPr>
          <w:w w:val="105"/>
        </w:rPr>
        <w:t>be</w:t>
      </w:r>
      <w:r>
        <w:rPr>
          <w:spacing w:val="-21"/>
          <w:w w:val="105"/>
        </w:rPr>
        <w:t xml:space="preserve"> </w:t>
      </w:r>
      <w:r>
        <w:rPr>
          <w:w w:val="105"/>
        </w:rPr>
        <w:t>successfully built.</w:t>
      </w:r>
      <w:r>
        <w:rPr>
          <w:spacing w:val="-34"/>
          <w:w w:val="105"/>
        </w:rPr>
        <w:t xml:space="preserve"> </w:t>
      </w:r>
      <w:r>
        <w:rPr>
          <w:w w:val="105"/>
        </w:rPr>
        <w:t>Otherwise,</w:t>
      </w:r>
      <w:r>
        <w:rPr>
          <w:spacing w:val="-34"/>
          <w:w w:val="105"/>
        </w:rPr>
        <w:t xml:space="preserve"> </w:t>
      </w:r>
      <w:r>
        <w:rPr>
          <w:w w:val="105"/>
        </w:rPr>
        <w:t>an</w:t>
      </w:r>
      <w:r>
        <w:rPr>
          <w:spacing w:val="-34"/>
          <w:w w:val="105"/>
        </w:rPr>
        <w:t xml:space="preserve"> </w:t>
      </w:r>
      <w:r>
        <w:rPr>
          <w:rFonts w:ascii="Courier New"/>
          <w:w w:val="105"/>
          <w:sz w:val="20"/>
        </w:rPr>
        <w:t>InvalidArgumentException</w:t>
      </w:r>
      <w:r>
        <w:rPr>
          <w:rFonts w:ascii="Courier New"/>
          <w:spacing w:val="-100"/>
          <w:w w:val="105"/>
          <w:sz w:val="20"/>
        </w:rPr>
        <w:t xml:space="preserve"> </w:t>
      </w:r>
      <w:r>
        <w:rPr>
          <w:w w:val="105"/>
        </w:rPr>
        <w:t>will</w:t>
      </w:r>
      <w:r>
        <w:rPr>
          <w:spacing w:val="-34"/>
          <w:w w:val="105"/>
        </w:rPr>
        <w:t xml:space="preserve"> </w:t>
      </w:r>
      <w:r>
        <w:rPr>
          <w:w w:val="105"/>
        </w:rPr>
        <w:t>be</w:t>
      </w:r>
      <w:r>
        <w:rPr>
          <w:spacing w:val="-34"/>
          <w:w w:val="105"/>
        </w:rPr>
        <w:t xml:space="preserve"> </w:t>
      </w:r>
      <w:r>
        <w:rPr>
          <w:w w:val="105"/>
        </w:rPr>
        <w:t>raised,</w:t>
      </w:r>
      <w:r>
        <w:rPr>
          <w:spacing w:val="-34"/>
          <w:w w:val="105"/>
        </w:rPr>
        <w:t xml:space="preserve"> </w:t>
      </w:r>
      <w:r>
        <w:rPr>
          <w:w w:val="105"/>
        </w:rPr>
        <w:t>execution</w:t>
      </w:r>
      <w:r>
        <w:rPr>
          <w:spacing w:val="-34"/>
          <w:w w:val="105"/>
        </w:rPr>
        <w:t xml:space="preserve"> </w:t>
      </w:r>
      <w:r>
        <w:rPr>
          <w:w w:val="105"/>
        </w:rPr>
        <w:t>will</w:t>
      </w:r>
      <w:r>
        <w:rPr>
          <w:spacing w:val="-34"/>
          <w:w w:val="105"/>
        </w:rPr>
        <w:t xml:space="preserve"> </w:t>
      </w:r>
      <w:r>
        <w:rPr>
          <w:w w:val="105"/>
        </w:rPr>
        <w:t>be</w:t>
      </w:r>
      <w:r>
        <w:rPr>
          <w:spacing w:val="-34"/>
          <w:w w:val="105"/>
        </w:rPr>
        <w:t xml:space="preserve"> </w:t>
      </w:r>
      <w:r>
        <w:rPr>
          <w:w w:val="105"/>
        </w:rPr>
        <w:t>halted, and</w:t>
      </w:r>
      <w:r>
        <w:rPr>
          <w:spacing w:val="-10"/>
          <w:w w:val="105"/>
        </w:rPr>
        <w:t xml:space="preserve"> </w:t>
      </w:r>
      <w:r>
        <w:rPr>
          <w:w w:val="105"/>
        </w:rPr>
        <w:t>the</w:t>
      </w:r>
      <w:r>
        <w:rPr>
          <w:spacing w:val="-9"/>
          <w:w w:val="105"/>
        </w:rPr>
        <w:t xml:space="preserve"> </w:t>
      </w:r>
      <w:r>
        <w:rPr>
          <w:w w:val="105"/>
        </w:rPr>
        <w:t>client</w:t>
      </w:r>
      <w:r>
        <w:rPr>
          <w:spacing w:val="-10"/>
          <w:w w:val="105"/>
        </w:rPr>
        <w:t xml:space="preserve"> </w:t>
      </w:r>
      <w:r>
        <w:rPr>
          <w:w w:val="105"/>
        </w:rPr>
        <w:t>will</w:t>
      </w:r>
      <w:r>
        <w:rPr>
          <w:spacing w:val="-9"/>
          <w:w w:val="105"/>
        </w:rPr>
        <w:t xml:space="preserve"> </w:t>
      </w:r>
      <w:r>
        <w:rPr>
          <w:w w:val="105"/>
        </w:rPr>
        <w:t>be</w:t>
      </w:r>
      <w:r>
        <w:rPr>
          <w:spacing w:val="-10"/>
          <w:w w:val="105"/>
        </w:rPr>
        <w:t xml:space="preserve"> </w:t>
      </w:r>
      <w:r>
        <w:rPr>
          <w:w w:val="105"/>
        </w:rPr>
        <w:t>shown</w:t>
      </w:r>
      <w:r>
        <w:rPr>
          <w:spacing w:val="-9"/>
          <w:w w:val="105"/>
        </w:rPr>
        <w:t xml:space="preserve"> </w:t>
      </w:r>
      <w:r>
        <w:rPr>
          <w:w w:val="105"/>
        </w:rPr>
        <w:t>an</w:t>
      </w:r>
      <w:r>
        <w:rPr>
          <w:spacing w:val="-10"/>
          <w:w w:val="105"/>
        </w:rPr>
        <w:t xml:space="preserve"> </w:t>
      </w:r>
      <w:r>
        <w:rPr>
          <w:w w:val="105"/>
        </w:rPr>
        <w:t>error.</w:t>
      </w:r>
    </w:p>
    <w:p w14:paraId="00A2B153" w14:textId="77777777" w:rsidR="008127B4" w:rsidRDefault="008127B4">
      <w:pPr>
        <w:pStyle w:val="a3"/>
        <w:spacing w:before="8"/>
        <w:rPr>
          <w:sz w:val="15"/>
        </w:rPr>
      </w:pPr>
    </w:p>
    <w:p w14:paraId="7C796828" w14:textId="77777777" w:rsidR="008127B4" w:rsidRDefault="00C97DE3">
      <w:pPr>
        <w:pStyle w:val="a3"/>
        <w:spacing w:line="249" w:lineRule="auto"/>
        <w:ind w:left="1133" w:right="1347"/>
        <w:jc w:val="both"/>
      </w:pPr>
      <w:r>
        <w:rPr>
          <w:w w:val="105"/>
        </w:rPr>
        <w:t>Some</w:t>
      </w:r>
      <w:r>
        <w:rPr>
          <w:spacing w:val="-30"/>
          <w:w w:val="105"/>
        </w:rPr>
        <w:t xml:space="preserve"> </w:t>
      </w:r>
      <w:r>
        <w:rPr>
          <w:w w:val="105"/>
        </w:rPr>
        <w:t>developers</w:t>
      </w:r>
      <w:r>
        <w:rPr>
          <w:spacing w:val="-30"/>
          <w:w w:val="105"/>
        </w:rPr>
        <w:t xml:space="preserve"> </w:t>
      </w:r>
      <w:r>
        <w:rPr>
          <w:w w:val="105"/>
        </w:rPr>
        <w:t>may</w:t>
      </w:r>
      <w:r>
        <w:rPr>
          <w:spacing w:val="-29"/>
          <w:w w:val="105"/>
        </w:rPr>
        <w:t xml:space="preserve"> </w:t>
      </w:r>
      <w:r>
        <w:rPr>
          <w:w w:val="105"/>
        </w:rPr>
        <w:t>consider</w:t>
      </w:r>
      <w:r>
        <w:rPr>
          <w:spacing w:val="-30"/>
          <w:w w:val="105"/>
        </w:rPr>
        <w:t xml:space="preserve"> </w:t>
      </w:r>
      <w:r>
        <w:rPr>
          <w:w w:val="105"/>
        </w:rPr>
        <w:t>this</w:t>
      </w:r>
      <w:r>
        <w:rPr>
          <w:spacing w:val="-29"/>
          <w:w w:val="105"/>
        </w:rPr>
        <w:t xml:space="preserve"> </w:t>
      </w:r>
      <w:r>
        <w:rPr>
          <w:w w:val="105"/>
        </w:rPr>
        <w:t>kind</w:t>
      </w:r>
      <w:r>
        <w:rPr>
          <w:spacing w:val="-30"/>
          <w:w w:val="105"/>
        </w:rPr>
        <w:t xml:space="preserve"> </w:t>
      </w:r>
      <w:r>
        <w:rPr>
          <w:w w:val="105"/>
        </w:rPr>
        <w:t>of</w:t>
      </w:r>
      <w:r>
        <w:rPr>
          <w:spacing w:val="-29"/>
          <w:w w:val="105"/>
        </w:rPr>
        <w:t xml:space="preserve"> </w:t>
      </w:r>
      <w:r>
        <w:rPr>
          <w:w w:val="105"/>
        </w:rPr>
        <w:t>validation</w:t>
      </w:r>
      <w:r>
        <w:rPr>
          <w:spacing w:val="-30"/>
          <w:w w:val="105"/>
        </w:rPr>
        <w:t xml:space="preserve"> </w:t>
      </w:r>
      <w:r>
        <w:rPr>
          <w:w w:val="105"/>
        </w:rPr>
        <w:t>defensive</w:t>
      </w:r>
      <w:r>
        <w:rPr>
          <w:spacing w:val="-29"/>
          <w:w w:val="105"/>
        </w:rPr>
        <w:t xml:space="preserve"> </w:t>
      </w:r>
      <w:r>
        <w:rPr>
          <w:w w:val="105"/>
        </w:rPr>
        <w:t>programming.</w:t>
      </w:r>
      <w:r>
        <w:rPr>
          <w:spacing w:val="-30"/>
          <w:w w:val="105"/>
        </w:rPr>
        <w:t xml:space="preserve"> </w:t>
      </w:r>
      <w:r>
        <w:rPr>
          <w:w w:val="105"/>
        </w:rPr>
        <w:t>However, we're</w:t>
      </w:r>
      <w:r>
        <w:rPr>
          <w:spacing w:val="-20"/>
          <w:w w:val="105"/>
        </w:rPr>
        <w:t xml:space="preserve"> </w:t>
      </w:r>
      <w:r>
        <w:rPr>
          <w:w w:val="105"/>
        </w:rPr>
        <w:t>not</w:t>
      </w:r>
      <w:r>
        <w:rPr>
          <w:spacing w:val="-19"/>
          <w:w w:val="105"/>
        </w:rPr>
        <w:t xml:space="preserve"> </w:t>
      </w:r>
      <w:r>
        <w:rPr>
          <w:w w:val="105"/>
        </w:rPr>
        <w:t>checking</w:t>
      </w:r>
      <w:r>
        <w:rPr>
          <w:spacing w:val="-19"/>
          <w:w w:val="105"/>
        </w:rPr>
        <w:t xml:space="preserve"> </w:t>
      </w:r>
      <w:r>
        <w:rPr>
          <w:w w:val="105"/>
        </w:rPr>
        <w:t>that</w:t>
      </w:r>
      <w:r>
        <w:rPr>
          <w:spacing w:val="-20"/>
          <w:w w:val="105"/>
        </w:rPr>
        <w:t xml:space="preserve"> </w:t>
      </w:r>
      <w:r>
        <w:rPr>
          <w:w w:val="105"/>
        </w:rPr>
        <w:t>the</w:t>
      </w:r>
      <w:r>
        <w:rPr>
          <w:spacing w:val="-19"/>
          <w:w w:val="105"/>
        </w:rPr>
        <w:t xml:space="preserve"> </w:t>
      </w:r>
      <w:r>
        <w:rPr>
          <w:w w:val="105"/>
        </w:rPr>
        <w:t>input</w:t>
      </w:r>
      <w:r>
        <w:rPr>
          <w:spacing w:val="-19"/>
          <w:w w:val="105"/>
        </w:rPr>
        <w:t xml:space="preserve"> </w:t>
      </w:r>
      <w:r>
        <w:rPr>
          <w:w w:val="105"/>
        </w:rPr>
        <w:t>is</w:t>
      </w:r>
      <w:r>
        <w:rPr>
          <w:spacing w:val="-20"/>
          <w:w w:val="105"/>
        </w:rPr>
        <w:t xml:space="preserve"> </w:t>
      </w:r>
      <w:r>
        <w:rPr>
          <w:w w:val="105"/>
        </w:rPr>
        <w:t>a</w:t>
      </w:r>
      <w:r>
        <w:rPr>
          <w:spacing w:val="-19"/>
          <w:w w:val="105"/>
        </w:rPr>
        <w:t xml:space="preserve"> </w:t>
      </w:r>
      <w:r>
        <w:rPr>
          <w:w w:val="105"/>
        </w:rPr>
        <w:t>string</w:t>
      </w:r>
      <w:r>
        <w:rPr>
          <w:spacing w:val="-19"/>
          <w:w w:val="105"/>
        </w:rPr>
        <w:t xml:space="preserve"> </w:t>
      </w:r>
      <w:r>
        <w:rPr>
          <w:w w:val="105"/>
        </w:rPr>
        <w:t>or</w:t>
      </w:r>
      <w:r>
        <w:rPr>
          <w:spacing w:val="-20"/>
          <w:w w:val="105"/>
        </w:rPr>
        <w:t xml:space="preserve"> </w:t>
      </w:r>
      <w:r>
        <w:rPr>
          <w:w w:val="105"/>
        </w:rPr>
        <w:t>that</w:t>
      </w:r>
      <w:r>
        <w:rPr>
          <w:spacing w:val="-19"/>
          <w:w w:val="105"/>
        </w:rPr>
        <w:t xml:space="preserve"> </w:t>
      </w:r>
      <w:r>
        <w:rPr>
          <w:w w:val="105"/>
        </w:rPr>
        <w:t>nulls</w:t>
      </w:r>
      <w:r>
        <w:rPr>
          <w:spacing w:val="-19"/>
          <w:w w:val="105"/>
        </w:rPr>
        <w:t xml:space="preserve"> </w:t>
      </w:r>
      <w:r>
        <w:rPr>
          <w:w w:val="105"/>
        </w:rPr>
        <w:t>are</w:t>
      </w:r>
      <w:r>
        <w:rPr>
          <w:spacing w:val="-20"/>
          <w:w w:val="105"/>
        </w:rPr>
        <w:t xml:space="preserve"> </w:t>
      </w:r>
      <w:r>
        <w:rPr>
          <w:w w:val="105"/>
        </w:rPr>
        <w:t>not</w:t>
      </w:r>
      <w:r>
        <w:rPr>
          <w:spacing w:val="-19"/>
          <w:w w:val="105"/>
        </w:rPr>
        <w:t xml:space="preserve"> </w:t>
      </w:r>
      <w:r>
        <w:rPr>
          <w:w w:val="105"/>
        </w:rPr>
        <w:t>permitted.</w:t>
      </w:r>
      <w:r>
        <w:rPr>
          <w:spacing w:val="-19"/>
          <w:w w:val="105"/>
        </w:rPr>
        <w:t xml:space="preserve"> </w:t>
      </w:r>
      <w:r>
        <w:rPr>
          <w:w w:val="105"/>
        </w:rPr>
        <w:t>We</w:t>
      </w:r>
      <w:r>
        <w:rPr>
          <w:spacing w:val="-19"/>
          <w:w w:val="105"/>
        </w:rPr>
        <w:t xml:space="preserve"> </w:t>
      </w:r>
      <w:r>
        <w:rPr>
          <w:w w:val="105"/>
        </w:rPr>
        <w:t>can't</w:t>
      </w:r>
      <w:r>
        <w:rPr>
          <w:spacing w:val="-20"/>
          <w:w w:val="105"/>
        </w:rPr>
        <w:t xml:space="preserve"> </w:t>
      </w:r>
      <w:r>
        <w:rPr>
          <w:w w:val="105"/>
        </w:rPr>
        <w:t>avoid people</w:t>
      </w:r>
      <w:r>
        <w:rPr>
          <w:spacing w:val="-32"/>
          <w:w w:val="105"/>
        </w:rPr>
        <w:t xml:space="preserve"> </w:t>
      </w:r>
      <w:r>
        <w:rPr>
          <w:w w:val="105"/>
        </w:rPr>
        <w:t>using</w:t>
      </w:r>
      <w:r>
        <w:rPr>
          <w:spacing w:val="-31"/>
          <w:w w:val="105"/>
        </w:rPr>
        <w:t xml:space="preserve"> </w:t>
      </w:r>
      <w:r>
        <w:rPr>
          <w:w w:val="105"/>
        </w:rPr>
        <w:t>our</w:t>
      </w:r>
      <w:r>
        <w:rPr>
          <w:spacing w:val="-31"/>
          <w:w w:val="105"/>
        </w:rPr>
        <w:t xml:space="preserve"> </w:t>
      </w:r>
      <w:r>
        <w:rPr>
          <w:w w:val="105"/>
        </w:rPr>
        <w:t>code</w:t>
      </w:r>
      <w:r>
        <w:rPr>
          <w:spacing w:val="-31"/>
          <w:w w:val="105"/>
        </w:rPr>
        <w:t xml:space="preserve"> </w:t>
      </w:r>
      <w:r>
        <w:rPr>
          <w:w w:val="105"/>
        </w:rPr>
        <w:t>incorrectly,</w:t>
      </w:r>
      <w:r>
        <w:rPr>
          <w:spacing w:val="-31"/>
          <w:w w:val="105"/>
        </w:rPr>
        <w:t xml:space="preserve"> </w:t>
      </w:r>
      <w:r>
        <w:rPr>
          <w:w w:val="105"/>
        </w:rPr>
        <w:t>but</w:t>
      </w:r>
      <w:r>
        <w:rPr>
          <w:spacing w:val="-31"/>
          <w:w w:val="105"/>
        </w:rPr>
        <w:t xml:space="preserve"> </w:t>
      </w:r>
      <w:r>
        <w:rPr>
          <w:w w:val="105"/>
        </w:rPr>
        <w:t>we</w:t>
      </w:r>
      <w:r>
        <w:rPr>
          <w:spacing w:val="-31"/>
          <w:w w:val="105"/>
        </w:rPr>
        <w:t xml:space="preserve"> </w:t>
      </w:r>
      <w:r>
        <w:rPr>
          <w:w w:val="105"/>
        </w:rPr>
        <w:t>can</w:t>
      </w:r>
      <w:r>
        <w:rPr>
          <w:spacing w:val="-31"/>
          <w:w w:val="105"/>
        </w:rPr>
        <w:t xml:space="preserve"> </w:t>
      </w:r>
      <w:r>
        <w:rPr>
          <w:w w:val="105"/>
        </w:rPr>
        <w:t>control</w:t>
      </w:r>
      <w:r>
        <w:rPr>
          <w:spacing w:val="-31"/>
          <w:w w:val="105"/>
        </w:rPr>
        <w:t xml:space="preserve"> </w:t>
      </w:r>
      <w:r>
        <w:rPr>
          <w:w w:val="105"/>
        </w:rPr>
        <w:t>the</w:t>
      </w:r>
      <w:r>
        <w:rPr>
          <w:spacing w:val="-31"/>
          <w:w w:val="105"/>
        </w:rPr>
        <w:t xml:space="preserve"> </w:t>
      </w:r>
      <w:r>
        <w:rPr>
          <w:w w:val="105"/>
        </w:rPr>
        <w:t>correctness</w:t>
      </w:r>
      <w:r>
        <w:rPr>
          <w:spacing w:val="-31"/>
          <w:w w:val="105"/>
        </w:rPr>
        <w:t xml:space="preserve"> </w:t>
      </w:r>
      <w:r>
        <w:rPr>
          <w:w w:val="105"/>
        </w:rPr>
        <w:t>of</w:t>
      </w:r>
      <w:r>
        <w:rPr>
          <w:spacing w:val="-31"/>
          <w:w w:val="105"/>
        </w:rPr>
        <w:t xml:space="preserve"> </w:t>
      </w:r>
      <w:r>
        <w:rPr>
          <w:w w:val="105"/>
        </w:rPr>
        <w:t>our</w:t>
      </w:r>
      <w:r>
        <w:rPr>
          <w:spacing w:val="-31"/>
          <w:w w:val="105"/>
        </w:rPr>
        <w:t xml:space="preserve"> </w:t>
      </w:r>
      <w:r>
        <w:rPr>
          <w:w w:val="105"/>
        </w:rPr>
        <w:t>Domain</w:t>
      </w:r>
      <w:r>
        <w:rPr>
          <w:spacing w:val="-32"/>
          <w:w w:val="105"/>
        </w:rPr>
        <w:t xml:space="preserve"> </w:t>
      </w:r>
      <w:r>
        <w:rPr>
          <w:w w:val="105"/>
        </w:rPr>
        <w:t>state. As</w:t>
      </w:r>
      <w:r>
        <w:rPr>
          <w:spacing w:val="-21"/>
          <w:w w:val="105"/>
        </w:rPr>
        <w:t xml:space="preserve"> </w:t>
      </w:r>
      <w:r>
        <w:rPr>
          <w:w w:val="105"/>
        </w:rPr>
        <w:t>seen</w:t>
      </w:r>
      <w:r>
        <w:rPr>
          <w:spacing w:val="-20"/>
          <w:w w:val="105"/>
        </w:rPr>
        <w:t xml:space="preserve"> </w:t>
      </w:r>
      <w:r>
        <w:rPr>
          <w:w w:val="105"/>
        </w:rPr>
        <w:t>in</w:t>
      </w:r>
      <w:r>
        <w:rPr>
          <w:spacing w:val="-21"/>
          <w:w w:val="105"/>
        </w:rPr>
        <w:t xml:space="preserve"> </w:t>
      </w:r>
      <w:r>
        <w:rPr>
          <w:w w:val="105"/>
        </w:rPr>
        <w:t>the</w:t>
      </w:r>
      <w:r>
        <w:rPr>
          <w:spacing w:val="-21"/>
          <w:w w:val="105"/>
        </w:rPr>
        <w:t xml:space="preserve"> </w:t>
      </w:r>
      <w:hyperlink w:anchor="_bookmark40" w:history="1">
        <w:r>
          <w:rPr>
            <w:rFonts w:ascii="Courier New"/>
            <w:w w:val="105"/>
            <w:sz w:val="18"/>
          </w:rPr>
          <w:t>Chapter</w:t>
        </w:r>
        <w:r>
          <w:rPr>
            <w:rFonts w:ascii="Courier New"/>
            <w:spacing w:val="-30"/>
            <w:w w:val="105"/>
            <w:sz w:val="18"/>
          </w:rPr>
          <w:t xml:space="preserve"> </w:t>
        </w:r>
        <w:r>
          <w:rPr>
            <w:rFonts w:ascii="Courier New"/>
            <w:w w:val="105"/>
            <w:sz w:val="18"/>
          </w:rPr>
          <w:t>3</w:t>
        </w:r>
      </w:hyperlink>
      <w:r>
        <w:rPr>
          <w:w w:val="105"/>
        </w:rPr>
        <w:t>,</w:t>
      </w:r>
      <w:r>
        <w:rPr>
          <w:spacing w:val="-21"/>
          <w:w w:val="105"/>
        </w:rPr>
        <w:t xml:space="preserve"> </w:t>
      </w:r>
      <w:r>
        <w:rPr>
          <w:i/>
          <w:w w:val="105"/>
        </w:rPr>
        <w:t>Value</w:t>
      </w:r>
      <w:r>
        <w:rPr>
          <w:i/>
          <w:spacing w:val="-20"/>
          <w:w w:val="105"/>
        </w:rPr>
        <w:t xml:space="preserve"> </w:t>
      </w:r>
      <w:r>
        <w:rPr>
          <w:i/>
          <w:w w:val="105"/>
        </w:rPr>
        <w:t>Objects</w:t>
      </w:r>
      <w:r>
        <w:rPr>
          <w:w w:val="105"/>
        </w:rPr>
        <w:t>,</w:t>
      </w:r>
      <w:r>
        <w:rPr>
          <w:spacing w:val="-21"/>
          <w:w w:val="105"/>
        </w:rPr>
        <w:t xml:space="preserve"> </w:t>
      </w:r>
      <w:r>
        <w:rPr>
          <w:w w:val="105"/>
        </w:rPr>
        <w:t>validation</w:t>
      </w:r>
      <w:r>
        <w:rPr>
          <w:spacing w:val="-20"/>
          <w:w w:val="105"/>
        </w:rPr>
        <w:t xml:space="preserve"> </w:t>
      </w:r>
      <w:r>
        <w:rPr>
          <w:w w:val="105"/>
        </w:rPr>
        <w:t>can</w:t>
      </w:r>
      <w:r>
        <w:rPr>
          <w:spacing w:val="-21"/>
          <w:w w:val="105"/>
        </w:rPr>
        <w:t xml:space="preserve"> </w:t>
      </w:r>
      <w:r>
        <w:rPr>
          <w:w w:val="105"/>
        </w:rPr>
        <w:t>help</w:t>
      </w:r>
      <w:r>
        <w:rPr>
          <w:spacing w:val="-20"/>
          <w:w w:val="105"/>
        </w:rPr>
        <w:t xml:space="preserve"> </w:t>
      </w:r>
      <w:r>
        <w:rPr>
          <w:w w:val="105"/>
        </w:rPr>
        <w:t>us</w:t>
      </w:r>
      <w:r>
        <w:rPr>
          <w:spacing w:val="-21"/>
          <w:w w:val="105"/>
        </w:rPr>
        <w:t xml:space="preserve"> </w:t>
      </w:r>
      <w:r>
        <w:rPr>
          <w:w w:val="105"/>
        </w:rPr>
        <w:t>with</w:t>
      </w:r>
      <w:r>
        <w:rPr>
          <w:spacing w:val="-20"/>
          <w:w w:val="105"/>
        </w:rPr>
        <w:t xml:space="preserve"> </w:t>
      </w:r>
      <w:r>
        <w:rPr>
          <w:w w:val="105"/>
        </w:rPr>
        <w:t>security</w:t>
      </w:r>
      <w:r>
        <w:rPr>
          <w:spacing w:val="-21"/>
          <w:w w:val="105"/>
        </w:rPr>
        <w:t xml:space="preserve"> </w:t>
      </w:r>
      <w:r>
        <w:rPr>
          <w:w w:val="105"/>
        </w:rPr>
        <w:t>too.</w:t>
      </w:r>
    </w:p>
    <w:p w14:paraId="589DD0C6" w14:textId="77777777" w:rsidR="008127B4" w:rsidRDefault="008127B4">
      <w:pPr>
        <w:pStyle w:val="a3"/>
        <w:spacing w:before="9"/>
        <w:rPr>
          <w:sz w:val="15"/>
        </w:rPr>
      </w:pPr>
    </w:p>
    <w:p w14:paraId="395F2641" w14:textId="77777777" w:rsidR="008127B4" w:rsidRDefault="00C10235">
      <w:pPr>
        <w:pStyle w:val="a3"/>
        <w:spacing w:line="247" w:lineRule="auto"/>
        <w:ind w:left="1133" w:right="1190"/>
      </w:pPr>
      <w:hyperlink r:id="rId347">
        <w:r w:rsidR="00C97DE3">
          <w:rPr>
            <w:rFonts w:ascii="Courier New"/>
            <w:sz w:val="18"/>
          </w:rPr>
          <w:t>Defensive programming</w:t>
        </w:r>
        <w:r w:rsidR="00C97DE3">
          <w:rPr>
            <w:rFonts w:ascii="Courier New"/>
            <w:spacing w:val="-63"/>
            <w:sz w:val="18"/>
          </w:rPr>
          <w:t xml:space="preserve"> </w:t>
        </w:r>
      </w:hyperlink>
      <w:r w:rsidR="00C97DE3">
        <w:t>isn't a bad thing. In general, it makes sense when developing components or libraries that are going to be used as a third party in other projects.</w:t>
      </w:r>
    </w:p>
    <w:p w14:paraId="124B5BCA" w14:textId="77777777" w:rsidR="008127B4" w:rsidRDefault="00C97DE3">
      <w:pPr>
        <w:pStyle w:val="a3"/>
        <w:spacing w:before="4" w:line="249" w:lineRule="auto"/>
        <w:ind w:left="1133" w:right="1145"/>
      </w:pPr>
      <w:r>
        <w:t>However, when developing your own Bounded Context, those extra paranoid checks (nulls, basic types, type hinting, and so on.) can be avoided to increase development speed by</w:t>
      </w:r>
      <w:bookmarkStart w:id="220" w:name="Entire_Object_Validation"/>
      <w:bookmarkEnd w:id="220"/>
      <w:r>
        <w:t xml:space="preserve"> relying on the coverage of your unit test suite.</w:t>
      </w:r>
    </w:p>
    <w:p w14:paraId="700D157E" w14:textId="77777777" w:rsidR="008127B4" w:rsidRDefault="008127B4">
      <w:pPr>
        <w:pStyle w:val="a3"/>
        <w:rPr>
          <w:sz w:val="20"/>
        </w:rPr>
      </w:pPr>
    </w:p>
    <w:p w14:paraId="40FE7D0F" w14:textId="77777777" w:rsidR="008127B4" w:rsidRDefault="008127B4">
      <w:pPr>
        <w:pStyle w:val="a3"/>
        <w:rPr>
          <w:sz w:val="23"/>
        </w:rPr>
      </w:pPr>
    </w:p>
    <w:p w14:paraId="7E106CB5" w14:textId="77777777" w:rsidR="008127B4" w:rsidRDefault="00C97DE3">
      <w:pPr>
        <w:pStyle w:val="3"/>
      </w:pPr>
      <w:bookmarkStart w:id="221" w:name="_bookmark148"/>
      <w:bookmarkEnd w:id="221"/>
      <w:r>
        <w:t>Entire Object Validation</w:t>
      </w:r>
    </w:p>
    <w:p w14:paraId="572747CD" w14:textId="77777777" w:rsidR="008127B4" w:rsidRDefault="00C97DE3">
      <w:pPr>
        <w:pStyle w:val="a3"/>
        <w:spacing w:before="81" w:line="249" w:lineRule="auto"/>
        <w:ind w:left="1133" w:right="1190"/>
      </w:pPr>
      <w:r>
        <w:t>There are times when an object composed of valid properties, as a whole, can still be deemed invalid. It can be tempting to add this kind of validation to the object itself, but generally this is an anti-pattern. Higher-level validation changes at a rhythm different than that of the object logic itself. Also, it's good practice to separate these responsibilities.</w:t>
      </w:r>
    </w:p>
    <w:p w14:paraId="18FA5A9E" w14:textId="77777777" w:rsidR="008127B4" w:rsidRDefault="008127B4">
      <w:pPr>
        <w:pStyle w:val="a3"/>
        <w:spacing w:before="11"/>
        <w:rPr>
          <w:sz w:val="15"/>
        </w:rPr>
      </w:pPr>
    </w:p>
    <w:p w14:paraId="57731C64" w14:textId="77777777" w:rsidR="008127B4" w:rsidRDefault="00C97DE3">
      <w:pPr>
        <w:pStyle w:val="a3"/>
        <w:spacing w:line="249" w:lineRule="auto"/>
        <w:ind w:left="1133" w:right="1190"/>
      </w:pPr>
      <w:r>
        <w:t>The validation informs the client about any errors that have been found or collects the results to be reviewed later, as sometimes we don't want to stop the execution at the first sign of trouble.</w:t>
      </w:r>
    </w:p>
    <w:p w14:paraId="7614FC9F" w14:textId="77777777" w:rsidR="008127B4" w:rsidRDefault="008127B4">
      <w:pPr>
        <w:pStyle w:val="a3"/>
        <w:spacing w:before="10"/>
        <w:rPr>
          <w:sz w:val="15"/>
        </w:rPr>
      </w:pPr>
    </w:p>
    <w:p w14:paraId="1E2C46DE" w14:textId="77777777" w:rsidR="008127B4" w:rsidRDefault="00C97DE3">
      <w:pPr>
        <w:ind w:left="1133"/>
        <w:rPr>
          <w:sz w:val="21"/>
        </w:rPr>
      </w:pPr>
      <w:r>
        <w:rPr>
          <w:sz w:val="21"/>
        </w:rPr>
        <w:t xml:space="preserve">An </w:t>
      </w:r>
      <w:r>
        <w:rPr>
          <w:rFonts w:ascii="Courier New"/>
          <w:sz w:val="20"/>
        </w:rPr>
        <w:t>abstract</w:t>
      </w:r>
      <w:r>
        <w:rPr>
          <w:rFonts w:ascii="Courier New"/>
          <w:spacing w:val="-70"/>
          <w:sz w:val="20"/>
        </w:rPr>
        <w:t xml:space="preserve"> </w:t>
      </w:r>
      <w:r>
        <w:rPr>
          <w:sz w:val="21"/>
        </w:rPr>
        <w:t xml:space="preserve">and reusable </w:t>
      </w:r>
      <w:r>
        <w:rPr>
          <w:rFonts w:ascii="Courier New"/>
          <w:sz w:val="20"/>
        </w:rPr>
        <w:t>Validator</w:t>
      </w:r>
      <w:r>
        <w:rPr>
          <w:rFonts w:ascii="Courier New"/>
          <w:spacing w:val="-70"/>
          <w:sz w:val="20"/>
        </w:rPr>
        <w:t xml:space="preserve"> </w:t>
      </w:r>
      <w:r>
        <w:rPr>
          <w:sz w:val="21"/>
        </w:rPr>
        <w:t>could be something like this:</w:t>
      </w:r>
    </w:p>
    <w:p w14:paraId="23A763BB" w14:textId="77777777" w:rsidR="008127B4" w:rsidRDefault="00C97DE3">
      <w:pPr>
        <w:spacing w:before="192"/>
        <w:ind w:left="1493"/>
        <w:rPr>
          <w:rFonts w:ascii="Courier New"/>
          <w:sz w:val="18"/>
        </w:rPr>
      </w:pPr>
      <w:r>
        <w:rPr>
          <w:rFonts w:ascii="Courier New"/>
          <w:sz w:val="18"/>
        </w:rPr>
        <w:t>abstract class Validator</w:t>
      </w:r>
    </w:p>
    <w:p w14:paraId="67A9AF6F" w14:textId="77777777" w:rsidR="008127B4" w:rsidRDefault="00C97DE3">
      <w:pPr>
        <w:spacing w:before="12"/>
        <w:ind w:left="1493"/>
        <w:rPr>
          <w:rFonts w:ascii="Courier New"/>
          <w:sz w:val="18"/>
        </w:rPr>
      </w:pPr>
      <w:r>
        <w:rPr>
          <w:rFonts w:ascii="Courier New"/>
          <w:w w:val="99"/>
          <w:sz w:val="18"/>
        </w:rPr>
        <w:t>{</w:t>
      </w:r>
    </w:p>
    <w:p w14:paraId="73BC1F7F" w14:textId="77777777" w:rsidR="008127B4" w:rsidRDefault="00C97DE3">
      <w:pPr>
        <w:spacing w:before="12"/>
        <w:ind w:left="1925"/>
        <w:rPr>
          <w:rFonts w:ascii="Courier New"/>
          <w:sz w:val="18"/>
        </w:rPr>
      </w:pPr>
      <w:r>
        <w:rPr>
          <w:rFonts w:ascii="Courier New"/>
          <w:sz w:val="18"/>
        </w:rPr>
        <w:t>private $validationHandler;</w:t>
      </w:r>
    </w:p>
    <w:p w14:paraId="131133BD" w14:textId="77777777" w:rsidR="008127B4" w:rsidRDefault="008127B4">
      <w:pPr>
        <w:pStyle w:val="a3"/>
        <w:spacing w:before="2"/>
        <w:rPr>
          <w:rFonts w:ascii="Courier New"/>
          <w:sz w:val="20"/>
        </w:rPr>
      </w:pPr>
    </w:p>
    <w:p w14:paraId="15FAA305"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construct(ValidationHandler $validationHandler)</w:t>
      </w:r>
    </w:p>
    <w:p w14:paraId="4B4CA3A0" w14:textId="77777777" w:rsidR="008127B4" w:rsidRDefault="00C97DE3">
      <w:pPr>
        <w:spacing w:before="12"/>
        <w:ind w:left="1925"/>
        <w:rPr>
          <w:rFonts w:ascii="Courier New"/>
          <w:sz w:val="18"/>
        </w:rPr>
      </w:pPr>
      <w:r>
        <w:rPr>
          <w:rFonts w:ascii="Courier New"/>
          <w:w w:val="99"/>
          <w:sz w:val="18"/>
        </w:rPr>
        <w:t>{</w:t>
      </w:r>
    </w:p>
    <w:p w14:paraId="562DFC6D" w14:textId="77777777" w:rsidR="008127B4" w:rsidRDefault="00C97DE3">
      <w:pPr>
        <w:spacing w:before="12"/>
        <w:ind w:left="2357"/>
        <w:rPr>
          <w:rFonts w:ascii="Courier New"/>
          <w:sz w:val="18"/>
        </w:rPr>
      </w:pPr>
      <w:r>
        <w:rPr>
          <w:rFonts w:ascii="Courier New"/>
          <w:sz w:val="18"/>
        </w:rPr>
        <w:t>$this-&gt;validationHandler = $validationHandler;</w:t>
      </w:r>
    </w:p>
    <w:p w14:paraId="3D39D07E" w14:textId="77777777" w:rsidR="008127B4" w:rsidRDefault="00C97DE3">
      <w:pPr>
        <w:spacing w:before="12"/>
        <w:ind w:left="1925"/>
        <w:rPr>
          <w:rFonts w:ascii="Courier New"/>
          <w:sz w:val="18"/>
        </w:rPr>
      </w:pPr>
      <w:r>
        <w:rPr>
          <w:rFonts w:ascii="Courier New"/>
          <w:w w:val="99"/>
          <w:sz w:val="18"/>
        </w:rPr>
        <w:t>}</w:t>
      </w:r>
    </w:p>
    <w:p w14:paraId="6E004504" w14:textId="77777777" w:rsidR="008127B4" w:rsidRDefault="008127B4">
      <w:pPr>
        <w:pStyle w:val="a3"/>
        <w:spacing w:before="9"/>
        <w:rPr>
          <w:rFonts w:ascii="Courier New"/>
          <w:sz w:val="11"/>
        </w:rPr>
      </w:pPr>
    </w:p>
    <w:p w14:paraId="1B64A317" w14:textId="77777777" w:rsidR="008127B4" w:rsidRDefault="00C97DE3">
      <w:pPr>
        <w:spacing w:before="95"/>
        <w:ind w:left="1925"/>
        <w:rPr>
          <w:rFonts w:ascii="Courier New"/>
          <w:sz w:val="18"/>
        </w:rPr>
      </w:pPr>
      <w:r>
        <w:rPr>
          <w:rFonts w:ascii="Courier New"/>
          <w:sz w:val="18"/>
        </w:rPr>
        <w:t>protected function handleError($error)</w:t>
      </w:r>
    </w:p>
    <w:p w14:paraId="7ED16DE9" w14:textId="77777777" w:rsidR="008127B4" w:rsidRDefault="00C97DE3">
      <w:pPr>
        <w:spacing w:before="12"/>
        <w:ind w:left="1925"/>
        <w:rPr>
          <w:rFonts w:ascii="Courier New"/>
          <w:sz w:val="18"/>
        </w:rPr>
      </w:pPr>
      <w:r>
        <w:rPr>
          <w:rFonts w:ascii="Courier New"/>
          <w:w w:val="99"/>
          <w:sz w:val="18"/>
        </w:rPr>
        <w:t>{</w:t>
      </w:r>
    </w:p>
    <w:p w14:paraId="43728B91" w14:textId="77777777" w:rsidR="008127B4" w:rsidRDefault="00C97DE3">
      <w:pPr>
        <w:spacing w:before="12"/>
        <w:ind w:left="2357"/>
        <w:rPr>
          <w:rFonts w:ascii="Courier New"/>
          <w:sz w:val="18"/>
        </w:rPr>
      </w:pPr>
      <w:r>
        <w:rPr>
          <w:rFonts w:ascii="Courier New"/>
          <w:sz w:val="18"/>
        </w:rPr>
        <w:t>$this-&gt;validationHandler-&gt;handleError($error);</w:t>
      </w:r>
    </w:p>
    <w:p w14:paraId="1C610056" w14:textId="77777777" w:rsidR="008127B4" w:rsidRDefault="00C97DE3">
      <w:pPr>
        <w:spacing w:before="12"/>
        <w:ind w:left="1925"/>
        <w:rPr>
          <w:rFonts w:ascii="Courier New"/>
          <w:sz w:val="18"/>
        </w:rPr>
      </w:pPr>
      <w:r>
        <w:rPr>
          <w:rFonts w:ascii="Courier New"/>
          <w:w w:val="99"/>
          <w:sz w:val="18"/>
        </w:rPr>
        <w:t>}</w:t>
      </w:r>
    </w:p>
    <w:p w14:paraId="5056A1BB" w14:textId="77777777" w:rsidR="008127B4" w:rsidRDefault="008127B4">
      <w:pPr>
        <w:pStyle w:val="a3"/>
        <w:spacing w:before="9"/>
        <w:rPr>
          <w:rFonts w:ascii="Courier New"/>
          <w:sz w:val="11"/>
        </w:rPr>
      </w:pPr>
    </w:p>
    <w:p w14:paraId="26876F82" w14:textId="77777777" w:rsidR="008127B4" w:rsidRDefault="00C97DE3">
      <w:pPr>
        <w:spacing w:before="94"/>
        <w:ind w:left="1925"/>
        <w:rPr>
          <w:rFonts w:ascii="Courier New"/>
          <w:sz w:val="18"/>
        </w:rPr>
      </w:pPr>
      <w:r>
        <w:rPr>
          <w:rFonts w:ascii="Courier New"/>
          <w:sz w:val="18"/>
        </w:rPr>
        <w:t>abstract public function validate();</w:t>
      </w:r>
    </w:p>
    <w:p w14:paraId="34CD8945" w14:textId="77777777" w:rsidR="008127B4" w:rsidRDefault="00C97DE3">
      <w:pPr>
        <w:spacing w:before="12"/>
        <w:ind w:left="1493"/>
        <w:rPr>
          <w:rFonts w:ascii="Courier New"/>
          <w:sz w:val="18"/>
        </w:rPr>
      </w:pPr>
      <w:r>
        <w:rPr>
          <w:rFonts w:ascii="Courier New"/>
          <w:w w:val="99"/>
          <w:sz w:val="18"/>
        </w:rPr>
        <w:t>}</w:t>
      </w:r>
    </w:p>
    <w:p w14:paraId="4C17FB00" w14:textId="77777777" w:rsidR="008127B4" w:rsidRDefault="008127B4">
      <w:pPr>
        <w:rPr>
          <w:rFonts w:ascii="Courier New"/>
          <w:sz w:val="18"/>
        </w:rPr>
        <w:sectPr w:rsidR="008127B4">
          <w:pgSz w:w="10830" w:h="13330"/>
          <w:pgMar w:top="1140" w:right="0" w:bottom="1140" w:left="0" w:header="925" w:footer="941" w:gutter="0"/>
          <w:cols w:space="720"/>
        </w:sectPr>
      </w:pPr>
    </w:p>
    <w:p w14:paraId="4F050E29" w14:textId="77777777" w:rsidR="008127B4" w:rsidRDefault="008127B4">
      <w:pPr>
        <w:pStyle w:val="a3"/>
        <w:spacing w:before="7"/>
        <w:rPr>
          <w:rFonts w:ascii="Courier New"/>
          <w:sz w:val="19"/>
        </w:rPr>
      </w:pPr>
    </w:p>
    <w:p w14:paraId="0FFD0899" w14:textId="77777777" w:rsidR="008127B4" w:rsidRDefault="00C97DE3">
      <w:pPr>
        <w:pStyle w:val="a3"/>
        <w:spacing w:before="63" w:line="249" w:lineRule="auto"/>
        <w:ind w:left="1133" w:right="1195"/>
      </w:pPr>
      <w:r>
        <w:rPr>
          <w:w w:val="105"/>
        </w:rPr>
        <w:t>As</w:t>
      </w:r>
      <w:r>
        <w:rPr>
          <w:spacing w:val="-29"/>
          <w:w w:val="105"/>
        </w:rPr>
        <w:t xml:space="preserve"> </w:t>
      </w:r>
      <w:r>
        <w:rPr>
          <w:w w:val="105"/>
        </w:rPr>
        <w:t>a</w:t>
      </w:r>
      <w:r>
        <w:rPr>
          <w:spacing w:val="-28"/>
          <w:w w:val="105"/>
        </w:rPr>
        <w:t xml:space="preserve"> </w:t>
      </w:r>
      <w:r>
        <w:rPr>
          <w:w w:val="105"/>
        </w:rPr>
        <w:t>concrete</w:t>
      </w:r>
      <w:r>
        <w:rPr>
          <w:spacing w:val="-29"/>
          <w:w w:val="105"/>
        </w:rPr>
        <w:t xml:space="preserve"> </w:t>
      </w:r>
      <w:r>
        <w:rPr>
          <w:w w:val="105"/>
        </w:rPr>
        <w:t>example,</w:t>
      </w:r>
      <w:r>
        <w:rPr>
          <w:spacing w:val="-28"/>
          <w:w w:val="105"/>
        </w:rPr>
        <w:t xml:space="preserve"> </w:t>
      </w:r>
      <w:r>
        <w:rPr>
          <w:w w:val="105"/>
        </w:rPr>
        <w:t>we</w:t>
      </w:r>
      <w:r>
        <w:rPr>
          <w:spacing w:val="-28"/>
          <w:w w:val="105"/>
        </w:rPr>
        <w:t xml:space="preserve"> </w:t>
      </w:r>
      <w:r>
        <w:rPr>
          <w:w w:val="105"/>
        </w:rPr>
        <w:t>want</w:t>
      </w:r>
      <w:r>
        <w:rPr>
          <w:spacing w:val="-29"/>
          <w:w w:val="105"/>
        </w:rPr>
        <w:t xml:space="preserve"> </w:t>
      </w:r>
      <w:r>
        <w:rPr>
          <w:w w:val="105"/>
        </w:rPr>
        <w:t>to</w:t>
      </w:r>
      <w:r>
        <w:rPr>
          <w:spacing w:val="-28"/>
          <w:w w:val="105"/>
        </w:rPr>
        <w:t xml:space="preserve"> </w:t>
      </w:r>
      <w:r>
        <w:rPr>
          <w:w w:val="105"/>
        </w:rPr>
        <w:t>validate</w:t>
      </w:r>
      <w:r>
        <w:rPr>
          <w:spacing w:val="-29"/>
          <w:w w:val="105"/>
        </w:rPr>
        <w:t xml:space="preserve"> </w:t>
      </w:r>
      <w:r>
        <w:rPr>
          <w:w w:val="105"/>
        </w:rPr>
        <w:t>an</w:t>
      </w:r>
      <w:r>
        <w:rPr>
          <w:spacing w:val="-28"/>
          <w:w w:val="105"/>
        </w:rPr>
        <w:t xml:space="preserve"> </w:t>
      </w:r>
      <w:r>
        <w:rPr>
          <w:w w:val="105"/>
        </w:rPr>
        <w:t>entire</w:t>
      </w:r>
      <w:r>
        <w:rPr>
          <w:spacing w:val="-29"/>
          <w:w w:val="105"/>
        </w:rPr>
        <w:t xml:space="preserve"> </w:t>
      </w:r>
      <w:r>
        <w:rPr>
          <w:rFonts w:ascii="Courier New"/>
          <w:w w:val="105"/>
          <w:sz w:val="20"/>
        </w:rPr>
        <w:t>Location</w:t>
      </w:r>
      <w:r>
        <w:rPr>
          <w:rFonts w:ascii="Courier New"/>
          <w:spacing w:val="-95"/>
          <w:w w:val="105"/>
          <w:sz w:val="20"/>
        </w:rPr>
        <w:t xml:space="preserve"> </w:t>
      </w:r>
      <w:r>
        <w:rPr>
          <w:w w:val="105"/>
        </w:rPr>
        <w:t>object,</w:t>
      </w:r>
      <w:r>
        <w:rPr>
          <w:spacing w:val="-29"/>
          <w:w w:val="105"/>
        </w:rPr>
        <w:t xml:space="preserve"> </w:t>
      </w:r>
      <w:r>
        <w:rPr>
          <w:w w:val="105"/>
        </w:rPr>
        <w:t>composed</w:t>
      </w:r>
      <w:r>
        <w:rPr>
          <w:spacing w:val="-28"/>
          <w:w w:val="105"/>
        </w:rPr>
        <w:t xml:space="preserve"> </w:t>
      </w:r>
      <w:r>
        <w:rPr>
          <w:w w:val="105"/>
        </w:rPr>
        <w:t>of</w:t>
      </w:r>
      <w:r>
        <w:rPr>
          <w:spacing w:val="-28"/>
          <w:w w:val="105"/>
        </w:rPr>
        <w:t xml:space="preserve"> </w:t>
      </w:r>
      <w:r>
        <w:rPr>
          <w:w w:val="105"/>
        </w:rPr>
        <w:t>valid Country,</w:t>
      </w:r>
      <w:r>
        <w:rPr>
          <w:spacing w:val="-26"/>
          <w:w w:val="105"/>
        </w:rPr>
        <w:t xml:space="preserve"> </w:t>
      </w:r>
      <w:r>
        <w:rPr>
          <w:w w:val="105"/>
        </w:rPr>
        <w:t>City,</w:t>
      </w:r>
      <w:r>
        <w:rPr>
          <w:spacing w:val="-25"/>
          <w:w w:val="105"/>
        </w:rPr>
        <w:t xml:space="preserve"> </w:t>
      </w:r>
      <w:r>
        <w:rPr>
          <w:w w:val="105"/>
        </w:rPr>
        <w:t>and</w:t>
      </w:r>
      <w:r>
        <w:rPr>
          <w:spacing w:val="-25"/>
          <w:w w:val="105"/>
        </w:rPr>
        <w:t xml:space="preserve"> </w:t>
      </w:r>
      <w:r>
        <w:rPr>
          <w:w w:val="105"/>
        </w:rPr>
        <w:t>Postcode</w:t>
      </w:r>
      <w:r>
        <w:rPr>
          <w:spacing w:val="-25"/>
          <w:w w:val="105"/>
        </w:rPr>
        <w:t xml:space="preserve"> </w:t>
      </w:r>
      <w:r>
        <w:rPr>
          <w:w w:val="105"/>
        </w:rPr>
        <w:t>Value</w:t>
      </w:r>
      <w:r>
        <w:rPr>
          <w:spacing w:val="-25"/>
          <w:w w:val="105"/>
        </w:rPr>
        <w:t xml:space="preserve"> </w:t>
      </w:r>
      <w:r>
        <w:rPr>
          <w:w w:val="105"/>
        </w:rPr>
        <w:t>Objects.</w:t>
      </w:r>
      <w:r>
        <w:rPr>
          <w:spacing w:val="-25"/>
          <w:w w:val="105"/>
        </w:rPr>
        <w:t xml:space="preserve"> </w:t>
      </w:r>
      <w:r>
        <w:rPr>
          <w:w w:val="105"/>
        </w:rPr>
        <w:t>However,</w:t>
      </w:r>
      <w:r>
        <w:rPr>
          <w:spacing w:val="-25"/>
          <w:w w:val="105"/>
        </w:rPr>
        <w:t xml:space="preserve"> </w:t>
      </w:r>
      <w:r>
        <w:rPr>
          <w:w w:val="105"/>
        </w:rPr>
        <w:t>these</w:t>
      </w:r>
      <w:r>
        <w:rPr>
          <w:spacing w:val="-25"/>
          <w:w w:val="105"/>
        </w:rPr>
        <w:t xml:space="preserve"> </w:t>
      </w:r>
      <w:r>
        <w:rPr>
          <w:w w:val="105"/>
        </w:rPr>
        <w:t>individual</w:t>
      </w:r>
      <w:r>
        <w:rPr>
          <w:spacing w:val="-25"/>
          <w:w w:val="105"/>
        </w:rPr>
        <w:t xml:space="preserve"> </w:t>
      </w:r>
      <w:r>
        <w:rPr>
          <w:w w:val="105"/>
        </w:rPr>
        <w:t>values</w:t>
      </w:r>
      <w:r>
        <w:rPr>
          <w:spacing w:val="-25"/>
          <w:w w:val="105"/>
        </w:rPr>
        <w:t xml:space="preserve"> </w:t>
      </w:r>
      <w:r>
        <w:rPr>
          <w:w w:val="105"/>
        </w:rPr>
        <w:t>might</w:t>
      </w:r>
      <w:r>
        <w:rPr>
          <w:spacing w:val="-25"/>
          <w:w w:val="105"/>
        </w:rPr>
        <w:t xml:space="preserve"> </w:t>
      </w:r>
      <w:r>
        <w:rPr>
          <w:w w:val="105"/>
        </w:rPr>
        <w:t>be</w:t>
      </w:r>
      <w:r>
        <w:rPr>
          <w:spacing w:val="-26"/>
          <w:w w:val="105"/>
        </w:rPr>
        <w:t xml:space="preserve"> </w:t>
      </w:r>
      <w:r>
        <w:rPr>
          <w:w w:val="105"/>
        </w:rPr>
        <w:t>in an</w:t>
      </w:r>
      <w:r>
        <w:rPr>
          <w:spacing w:val="-17"/>
          <w:w w:val="105"/>
        </w:rPr>
        <w:t xml:space="preserve"> </w:t>
      </w:r>
      <w:r>
        <w:rPr>
          <w:w w:val="105"/>
        </w:rPr>
        <w:t>invalid</w:t>
      </w:r>
      <w:r>
        <w:rPr>
          <w:spacing w:val="-17"/>
          <w:w w:val="105"/>
        </w:rPr>
        <w:t xml:space="preserve"> </w:t>
      </w:r>
      <w:r>
        <w:rPr>
          <w:w w:val="105"/>
        </w:rPr>
        <w:t>state</w:t>
      </w:r>
      <w:r>
        <w:rPr>
          <w:spacing w:val="-17"/>
          <w:w w:val="105"/>
        </w:rPr>
        <w:t xml:space="preserve"> </w:t>
      </w:r>
      <w:r>
        <w:rPr>
          <w:w w:val="105"/>
        </w:rPr>
        <w:t>at</w:t>
      </w:r>
      <w:r>
        <w:rPr>
          <w:spacing w:val="-17"/>
          <w:w w:val="105"/>
        </w:rPr>
        <w:t xml:space="preserve"> </w:t>
      </w:r>
      <w:r>
        <w:rPr>
          <w:w w:val="105"/>
        </w:rPr>
        <w:t>the</w:t>
      </w:r>
      <w:r>
        <w:rPr>
          <w:spacing w:val="-17"/>
          <w:w w:val="105"/>
        </w:rPr>
        <w:t xml:space="preserve"> </w:t>
      </w:r>
      <w:r>
        <w:rPr>
          <w:w w:val="105"/>
        </w:rPr>
        <w:t>time</w:t>
      </w:r>
      <w:r>
        <w:rPr>
          <w:spacing w:val="-17"/>
          <w:w w:val="105"/>
        </w:rPr>
        <w:t xml:space="preserve"> </w:t>
      </w:r>
      <w:r>
        <w:rPr>
          <w:w w:val="105"/>
        </w:rPr>
        <w:t>of</w:t>
      </w:r>
      <w:r>
        <w:rPr>
          <w:spacing w:val="-17"/>
          <w:w w:val="105"/>
        </w:rPr>
        <w:t xml:space="preserve"> </w:t>
      </w:r>
      <w:r>
        <w:rPr>
          <w:w w:val="105"/>
        </w:rPr>
        <w:t>validation.</w:t>
      </w:r>
      <w:r>
        <w:rPr>
          <w:spacing w:val="-16"/>
          <w:w w:val="105"/>
        </w:rPr>
        <w:t xml:space="preserve"> </w:t>
      </w:r>
      <w:r>
        <w:rPr>
          <w:w w:val="105"/>
        </w:rPr>
        <w:t>Maybe</w:t>
      </w:r>
      <w:r>
        <w:rPr>
          <w:spacing w:val="-17"/>
          <w:w w:val="105"/>
        </w:rPr>
        <w:t xml:space="preserve"> </w:t>
      </w:r>
      <w:r>
        <w:rPr>
          <w:w w:val="105"/>
        </w:rPr>
        <w:t>the</w:t>
      </w:r>
      <w:r>
        <w:rPr>
          <w:spacing w:val="-17"/>
          <w:w w:val="105"/>
        </w:rPr>
        <w:t xml:space="preserve"> </w:t>
      </w:r>
      <w:r>
        <w:rPr>
          <w:w w:val="105"/>
        </w:rPr>
        <w:t>city</w:t>
      </w:r>
      <w:r>
        <w:rPr>
          <w:spacing w:val="-17"/>
          <w:w w:val="105"/>
        </w:rPr>
        <w:t xml:space="preserve"> </w:t>
      </w:r>
      <w:r>
        <w:rPr>
          <w:w w:val="105"/>
        </w:rPr>
        <w:t>doesn't</w:t>
      </w:r>
      <w:r>
        <w:rPr>
          <w:spacing w:val="-17"/>
          <w:w w:val="105"/>
        </w:rPr>
        <w:t xml:space="preserve"> </w:t>
      </w:r>
      <w:r>
        <w:rPr>
          <w:w w:val="105"/>
        </w:rPr>
        <w:t>form</w:t>
      </w:r>
      <w:r>
        <w:rPr>
          <w:spacing w:val="-17"/>
          <w:w w:val="105"/>
        </w:rPr>
        <w:t xml:space="preserve"> </w:t>
      </w:r>
      <w:r>
        <w:rPr>
          <w:w w:val="105"/>
        </w:rPr>
        <w:t>part</w:t>
      </w:r>
      <w:r>
        <w:rPr>
          <w:spacing w:val="-17"/>
          <w:w w:val="105"/>
        </w:rPr>
        <w:t xml:space="preserve"> </w:t>
      </w:r>
      <w:r>
        <w:rPr>
          <w:w w:val="105"/>
        </w:rPr>
        <w:t>of</w:t>
      </w:r>
      <w:r>
        <w:rPr>
          <w:spacing w:val="-16"/>
          <w:w w:val="105"/>
        </w:rPr>
        <w:t xml:space="preserve"> </w:t>
      </w:r>
      <w:r>
        <w:rPr>
          <w:w w:val="105"/>
        </w:rPr>
        <w:t>the</w:t>
      </w:r>
      <w:r>
        <w:rPr>
          <w:spacing w:val="-17"/>
          <w:w w:val="105"/>
        </w:rPr>
        <w:t xml:space="preserve"> </w:t>
      </w:r>
      <w:r>
        <w:rPr>
          <w:w w:val="105"/>
        </w:rPr>
        <w:t>country,</w:t>
      </w:r>
      <w:r>
        <w:rPr>
          <w:spacing w:val="-17"/>
          <w:w w:val="105"/>
        </w:rPr>
        <w:t xml:space="preserve"> </w:t>
      </w:r>
      <w:r>
        <w:rPr>
          <w:w w:val="105"/>
        </w:rPr>
        <w:t>or maybe</w:t>
      </w:r>
      <w:r>
        <w:rPr>
          <w:spacing w:val="-11"/>
          <w:w w:val="105"/>
        </w:rPr>
        <w:t xml:space="preserve"> </w:t>
      </w:r>
      <w:r>
        <w:rPr>
          <w:w w:val="105"/>
        </w:rPr>
        <w:t>the</w:t>
      </w:r>
      <w:r>
        <w:rPr>
          <w:spacing w:val="-11"/>
          <w:w w:val="105"/>
        </w:rPr>
        <w:t xml:space="preserve"> </w:t>
      </w:r>
      <w:r>
        <w:rPr>
          <w:w w:val="105"/>
        </w:rPr>
        <w:t>postcode</w:t>
      </w:r>
      <w:r>
        <w:rPr>
          <w:spacing w:val="-11"/>
          <w:w w:val="105"/>
        </w:rPr>
        <w:t xml:space="preserve"> </w:t>
      </w:r>
      <w:r>
        <w:rPr>
          <w:w w:val="105"/>
        </w:rPr>
        <w:t>doesn't</w:t>
      </w:r>
      <w:r>
        <w:rPr>
          <w:spacing w:val="-10"/>
          <w:w w:val="105"/>
        </w:rPr>
        <w:t xml:space="preserve"> </w:t>
      </w:r>
      <w:r>
        <w:rPr>
          <w:w w:val="105"/>
        </w:rPr>
        <w:t>follow</w:t>
      </w:r>
      <w:r>
        <w:rPr>
          <w:spacing w:val="-11"/>
          <w:w w:val="105"/>
        </w:rPr>
        <w:t xml:space="preserve"> </w:t>
      </w:r>
      <w:r>
        <w:rPr>
          <w:w w:val="105"/>
        </w:rPr>
        <w:t>the</w:t>
      </w:r>
      <w:r>
        <w:rPr>
          <w:spacing w:val="-11"/>
          <w:w w:val="105"/>
        </w:rPr>
        <w:t xml:space="preserve"> </w:t>
      </w:r>
      <w:r>
        <w:rPr>
          <w:w w:val="105"/>
        </w:rPr>
        <w:t>city</w:t>
      </w:r>
      <w:r>
        <w:rPr>
          <w:spacing w:val="-10"/>
          <w:w w:val="105"/>
        </w:rPr>
        <w:t xml:space="preserve"> </w:t>
      </w:r>
      <w:r>
        <w:rPr>
          <w:w w:val="105"/>
        </w:rPr>
        <w:t>format:</w:t>
      </w:r>
    </w:p>
    <w:p w14:paraId="793F96EB" w14:textId="77777777" w:rsidR="008127B4" w:rsidRDefault="008127B4">
      <w:pPr>
        <w:pStyle w:val="a3"/>
        <w:spacing w:before="1"/>
        <w:rPr>
          <w:sz w:val="16"/>
        </w:rPr>
      </w:pPr>
    </w:p>
    <w:p w14:paraId="178D9E33" w14:textId="77777777" w:rsidR="008127B4" w:rsidRDefault="00C97DE3">
      <w:pPr>
        <w:ind w:left="1493"/>
        <w:rPr>
          <w:rFonts w:ascii="Courier New"/>
          <w:sz w:val="18"/>
        </w:rPr>
      </w:pPr>
      <w:r>
        <w:rPr>
          <w:rFonts w:ascii="Courier New"/>
          <w:sz w:val="18"/>
        </w:rPr>
        <w:t>class Location</w:t>
      </w:r>
    </w:p>
    <w:p w14:paraId="2EFAC280" w14:textId="77777777" w:rsidR="008127B4" w:rsidRDefault="00C97DE3">
      <w:pPr>
        <w:spacing w:before="12"/>
        <w:ind w:left="1493"/>
        <w:rPr>
          <w:rFonts w:ascii="Courier New"/>
          <w:sz w:val="18"/>
        </w:rPr>
      </w:pPr>
      <w:r>
        <w:rPr>
          <w:rFonts w:ascii="Courier New"/>
          <w:w w:val="99"/>
          <w:sz w:val="18"/>
        </w:rPr>
        <w:t>{</w:t>
      </w:r>
    </w:p>
    <w:p w14:paraId="65047646" w14:textId="77777777" w:rsidR="008127B4" w:rsidRDefault="00C97DE3">
      <w:pPr>
        <w:spacing w:before="12" w:line="254" w:lineRule="auto"/>
        <w:ind w:left="1925" w:right="6940"/>
        <w:rPr>
          <w:rFonts w:ascii="Courier New"/>
          <w:sz w:val="18"/>
        </w:rPr>
      </w:pPr>
      <w:r>
        <w:rPr>
          <w:rFonts w:ascii="Courier New"/>
          <w:sz w:val="18"/>
        </w:rPr>
        <w:t>private $country; private $city; private $postcode;</w:t>
      </w:r>
    </w:p>
    <w:p w14:paraId="773A4A19" w14:textId="77777777" w:rsidR="008127B4" w:rsidRDefault="008127B4">
      <w:pPr>
        <w:pStyle w:val="a3"/>
        <w:rPr>
          <w:rFonts w:ascii="Courier New"/>
          <w:sz w:val="19"/>
        </w:rPr>
      </w:pPr>
    </w:p>
    <w:p w14:paraId="123985CA"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43CE4EA7" w14:textId="77777777" w:rsidR="008127B4" w:rsidRDefault="00C97DE3">
      <w:pPr>
        <w:spacing w:before="12"/>
        <w:ind w:left="2357"/>
        <w:rPr>
          <w:rFonts w:ascii="Courier New"/>
          <w:sz w:val="18"/>
        </w:rPr>
      </w:pPr>
      <w:r>
        <w:rPr>
          <w:rFonts w:ascii="Courier New"/>
          <w:sz w:val="18"/>
        </w:rPr>
        <w:t>Country $country, City $city, Postcode $postcode</w:t>
      </w:r>
    </w:p>
    <w:p w14:paraId="5CAC4651" w14:textId="77777777" w:rsidR="008127B4" w:rsidRDefault="00C97DE3">
      <w:pPr>
        <w:spacing w:before="13"/>
        <w:ind w:left="1925"/>
        <w:rPr>
          <w:rFonts w:ascii="Courier New"/>
          <w:sz w:val="18"/>
        </w:rPr>
      </w:pPr>
      <w:r>
        <w:rPr>
          <w:rFonts w:ascii="Courier New"/>
          <w:sz w:val="18"/>
        </w:rPr>
        <w:t>) {</w:t>
      </w:r>
    </w:p>
    <w:p w14:paraId="58126F9C" w14:textId="77777777" w:rsidR="008127B4" w:rsidRDefault="00C97DE3">
      <w:pPr>
        <w:spacing w:before="12"/>
        <w:ind w:left="2357"/>
        <w:rPr>
          <w:rFonts w:ascii="Courier New"/>
          <w:sz w:val="18"/>
        </w:rPr>
      </w:pPr>
      <w:r>
        <w:rPr>
          <w:rFonts w:ascii="Courier New"/>
          <w:sz w:val="18"/>
        </w:rPr>
        <w:t>$this-&gt;country = $country;</w:t>
      </w:r>
    </w:p>
    <w:p w14:paraId="565099DF" w14:textId="77777777" w:rsidR="008127B4" w:rsidRDefault="00C97DE3">
      <w:pPr>
        <w:spacing w:before="12"/>
        <w:ind w:left="2357"/>
        <w:rPr>
          <w:rFonts w:ascii="Courier New"/>
          <w:sz w:val="18"/>
        </w:rPr>
      </w:pPr>
      <w:r>
        <w:rPr>
          <w:rFonts w:ascii="Courier New"/>
          <w:sz w:val="18"/>
        </w:rPr>
        <w:t>$this-&gt;city = $city;</w:t>
      </w:r>
    </w:p>
    <w:p w14:paraId="6D2BF6EC" w14:textId="77777777" w:rsidR="008127B4" w:rsidRDefault="00C97DE3">
      <w:pPr>
        <w:spacing w:before="12"/>
        <w:ind w:left="2357"/>
        <w:rPr>
          <w:rFonts w:ascii="Courier New"/>
          <w:sz w:val="18"/>
        </w:rPr>
      </w:pPr>
      <w:r>
        <w:rPr>
          <w:rFonts w:ascii="Courier New"/>
          <w:sz w:val="18"/>
        </w:rPr>
        <w:t>$this-&gt;postcode = $postcode;</w:t>
      </w:r>
    </w:p>
    <w:p w14:paraId="4AAC9FB0" w14:textId="77777777" w:rsidR="008127B4" w:rsidRDefault="00C97DE3">
      <w:pPr>
        <w:spacing w:before="12"/>
        <w:ind w:left="1925"/>
        <w:rPr>
          <w:rFonts w:ascii="Courier New"/>
          <w:sz w:val="18"/>
        </w:rPr>
      </w:pPr>
      <w:r>
        <w:rPr>
          <w:rFonts w:ascii="Courier New"/>
          <w:w w:val="99"/>
          <w:sz w:val="18"/>
        </w:rPr>
        <w:t>}</w:t>
      </w:r>
    </w:p>
    <w:p w14:paraId="5B7708C4" w14:textId="77777777" w:rsidR="008127B4" w:rsidRDefault="008127B4">
      <w:pPr>
        <w:pStyle w:val="a3"/>
        <w:spacing w:before="9"/>
        <w:rPr>
          <w:rFonts w:ascii="Courier New"/>
          <w:sz w:val="11"/>
        </w:rPr>
      </w:pPr>
    </w:p>
    <w:p w14:paraId="00981B47" w14:textId="77777777" w:rsidR="008127B4" w:rsidRDefault="00C97DE3">
      <w:pPr>
        <w:spacing w:before="94"/>
        <w:ind w:left="1925"/>
        <w:rPr>
          <w:rFonts w:ascii="Courier New"/>
          <w:sz w:val="18"/>
        </w:rPr>
      </w:pPr>
      <w:r>
        <w:rPr>
          <w:rFonts w:ascii="Courier New"/>
          <w:sz w:val="18"/>
        </w:rPr>
        <w:t>public function country()</w:t>
      </w:r>
    </w:p>
    <w:p w14:paraId="665B1EA0" w14:textId="77777777" w:rsidR="008127B4" w:rsidRDefault="00C97DE3">
      <w:pPr>
        <w:spacing w:before="13"/>
        <w:ind w:left="1925"/>
        <w:rPr>
          <w:rFonts w:ascii="Courier New"/>
          <w:sz w:val="18"/>
        </w:rPr>
      </w:pPr>
      <w:r>
        <w:rPr>
          <w:rFonts w:ascii="Courier New"/>
          <w:w w:val="99"/>
          <w:sz w:val="18"/>
        </w:rPr>
        <w:t>{</w:t>
      </w:r>
    </w:p>
    <w:p w14:paraId="50B2C3EE" w14:textId="77777777" w:rsidR="008127B4" w:rsidRDefault="00C97DE3">
      <w:pPr>
        <w:spacing w:before="12"/>
        <w:ind w:left="2357"/>
        <w:rPr>
          <w:rFonts w:ascii="Courier New"/>
          <w:sz w:val="18"/>
        </w:rPr>
      </w:pPr>
      <w:r>
        <w:rPr>
          <w:rFonts w:ascii="Courier New"/>
          <w:sz w:val="18"/>
        </w:rPr>
        <w:t>return $this-&gt;country;</w:t>
      </w:r>
    </w:p>
    <w:p w14:paraId="751364AA" w14:textId="77777777" w:rsidR="008127B4" w:rsidRDefault="00C97DE3">
      <w:pPr>
        <w:spacing w:before="12"/>
        <w:ind w:left="1925"/>
        <w:rPr>
          <w:rFonts w:ascii="Courier New"/>
          <w:sz w:val="18"/>
        </w:rPr>
      </w:pPr>
      <w:r>
        <w:rPr>
          <w:rFonts w:ascii="Courier New"/>
          <w:w w:val="99"/>
          <w:sz w:val="18"/>
        </w:rPr>
        <w:t>}</w:t>
      </w:r>
    </w:p>
    <w:p w14:paraId="0409BA7C" w14:textId="77777777" w:rsidR="008127B4" w:rsidRDefault="008127B4">
      <w:pPr>
        <w:pStyle w:val="a3"/>
        <w:spacing w:before="9"/>
        <w:rPr>
          <w:rFonts w:ascii="Courier New"/>
          <w:sz w:val="11"/>
        </w:rPr>
      </w:pPr>
    </w:p>
    <w:p w14:paraId="0443C9BE" w14:textId="77777777" w:rsidR="008127B4" w:rsidRDefault="00C97DE3">
      <w:pPr>
        <w:spacing w:before="94"/>
        <w:ind w:left="1925"/>
        <w:rPr>
          <w:rFonts w:ascii="Courier New"/>
          <w:sz w:val="18"/>
        </w:rPr>
      </w:pPr>
      <w:r>
        <w:rPr>
          <w:rFonts w:ascii="Courier New"/>
          <w:sz w:val="18"/>
        </w:rPr>
        <w:t>public function city()</w:t>
      </w:r>
    </w:p>
    <w:p w14:paraId="379F3552" w14:textId="77777777" w:rsidR="008127B4" w:rsidRDefault="00C97DE3">
      <w:pPr>
        <w:spacing w:before="12"/>
        <w:ind w:left="1925"/>
        <w:rPr>
          <w:rFonts w:ascii="Courier New"/>
          <w:sz w:val="18"/>
        </w:rPr>
      </w:pPr>
      <w:r>
        <w:rPr>
          <w:rFonts w:ascii="Courier New"/>
          <w:w w:val="99"/>
          <w:sz w:val="18"/>
        </w:rPr>
        <w:t>{</w:t>
      </w:r>
    </w:p>
    <w:p w14:paraId="71CD6693" w14:textId="77777777" w:rsidR="008127B4" w:rsidRDefault="00C97DE3">
      <w:pPr>
        <w:spacing w:before="12"/>
        <w:ind w:left="2357"/>
        <w:rPr>
          <w:rFonts w:ascii="Courier New"/>
          <w:sz w:val="18"/>
        </w:rPr>
      </w:pPr>
      <w:r>
        <w:rPr>
          <w:rFonts w:ascii="Courier New"/>
          <w:sz w:val="18"/>
        </w:rPr>
        <w:t>return $this-&gt;city;</w:t>
      </w:r>
    </w:p>
    <w:p w14:paraId="6FE502CC" w14:textId="77777777" w:rsidR="008127B4" w:rsidRDefault="00C97DE3">
      <w:pPr>
        <w:spacing w:before="12"/>
        <w:ind w:left="1925"/>
        <w:rPr>
          <w:rFonts w:ascii="Courier New"/>
          <w:sz w:val="18"/>
        </w:rPr>
      </w:pPr>
      <w:r>
        <w:rPr>
          <w:rFonts w:ascii="Courier New"/>
          <w:w w:val="99"/>
          <w:sz w:val="18"/>
        </w:rPr>
        <w:t>}</w:t>
      </w:r>
    </w:p>
    <w:p w14:paraId="3FA92D71" w14:textId="77777777" w:rsidR="008127B4" w:rsidRDefault="008127B4">
      <w:pPr>
        <w:pStyle w:val="a3"/>
        <w:spacing w:before="10"/>
        <w:rPr>
          <w:rFonts w:ascii="Courier New"/>
          <w:sz w:val="11"/>
        </w:rPr>
      </w:pPr>
    </w:p>
    <w:p w14:paraId="58412017" w14:textId="77777777" w:rsidR="008127B4" w:rsidRDefault="00C97DE3">
      <w:pPr>
        <w:spacing w:before="94"/>
        <w:ind w:left="1925"/>
        <w:rPr>
          <w:rFonts w:ascii="Courier New"/>
          <w:sz w:val="18"/>
        </w:rPr>
      </w:pPr>
      <w:r>
        <w:rPr>
          <w:rFonts w:ascii="Courier New"/>
          <w:sz w:val="18"/>
        </w:rPr>
        <w:t>public function postcode()</w:t>
      </w:r>
    </w:p>
    <w:p w14:paraId="5578FC9A" w14:textId="77777777" w:rsidR="008127B4" w:rsidRDefault="00C97DE3">
      <w:pPr>
        <w:spacing w:before="12"/>
        <w:ind w:left="1925"/>
        <w:rPr>
          <w:rFonts w:ascii="Courier New"/>
          <w:sz w:val="18"/>
        </w:rPr>
      </w:pPr>
      <w:r>
        <w:rPr>
          <w:rFonts w:ascii="Courier New"/>
          <w:w w:val="99"/>
          <w:sz w:val="18"/>
        </w:rPr>
        <w:t>{</w:t>
      </w:r>
    </w:p>
    <w:p w14:paraId="1D7F8F84" w14:textId="77777777" w:rsidR="008127B4" w:rsidRDefault="00C97DE3">
      <w:pPr>
        <w:spacing w:before="12"/>
        <w:ind w:left="2357"/>
        <w:rPr>
          <w:rFonts w:ascii="Courier New"/>
          <w:sz w:val="18"/>
        </w:rPr>
      </w:pPr>
      <w:r>
        <w:rPr>
          <w:rFonts w:ascii="Courier New"/>
          <w:sz w:val="18"/>
        </w:rPr>
        <w:t>return $this-&gt;postcode;</w:t>
      </w:r>
    </w:p>
    <w:p w14:paraId="41B18030" w14:textId="77777777" w:rsidR="008127B4" w:rsidRDefault="00C97DE3">
      <w:pPr>
        <w:spacing w:before="12"/>
        <w:ind w:left="1925"/>
        <w:rPr>
          <w:rFonts w:ascii="Courier New"/>
          <w:sz w:val="18"/>
        </w:rPr>
      </w:pPr>
      <w:r>
        <w:rPr>
          <w:rFonts w:ascii="Courier New"/>
          <w:w w:val="99"/>
          <w:sz w:val="18"/>
        </w:rPr>
        <w:t>}</w:t>
      </w:r>
    </w:p>
    <w:p w14:paraId="518F84FB" w14:textId="77777777" w:rsidR="008127B4" w:rsidRDefault="00C97DE3">
      <w:pPr>
        <w:spacing w:before="12"/>
        <w:ind w:left="1493"/>
        <w:rPr>
          <w:rFonts w:ascii="Courier New"/>
          <w:sz w:val="18"/>
        </w:rPr>
      </w:pPr>
      <w:r>
        <w:rPr>
          <w:rFonts w:ascii="Courier New"/>
          <w:w w:val="99"/>
          <w:sz w:val="18"/>
        </w:rPr>
        <w:t>}</w:t>
      </w:r>
    </w:p>
    <w:p w14:paraId="09ED7F55" w14:textId="77777777" w:rsidR="008127B4" w:rsidRDefault="008127B4">
      <w:pPr>
        <w:pStyle w:val="a3"/>
        <w:spacing w:before="1"/>
        <w:rPr>
          <w:rFonts w:ascii="Courier New"/>
          <w:sz w:val="11"/>
        </w:rPr>
      </w:pPr>
    </w:p>
    <w:p w14:paraId="773A93CD" w14:textId="77777777" w:rsidR="008127B4" w:rsidRDefault="00C97DE3">
      <w:pPr>
        <w:pStyle w:val="a3"/>
        <w:spacing w:before="63" w:line="247" w:lineRule="auto"/>
        <w:ind w:left="1133" w:right="1190"/>
      </w:pPr>
      <w:r>
        <w:t xml:space="preserve">The validator checks the state of the </w:t>
      </w:r>
      <w:r>
        <w:rPr>
          <w:rFonts w:ascii="Courier New"/>
          <w:sz w:val="20"/>
        </w:rPr>
        <w:t>Location</w:t>
      </w:r>
      <w:r>
        <w:rPr>
          <w:rFonts w:ascii="Courier New"/>
          <w:spacing w:val="-99"/>
          <w:sz w:val="20"/>
        </w:rPr>
        <w:t xml:space="preserve"> </w:t>
      </w:r>
      <w:r>
        <w:t>object in its entirety, analyzing the meaning of the relationships between properties:</w:t>
      </w:r>
    </w:p>
    <w:p w14:paraId="1D451AF5" w14:textId="77777777" w:rsidR="008127B4" w:rsidRDefault="008127B4">
      <w:pPr>
        <w:pStyle w:val="a3"/>
        <w:spacing w:before="4"/>
        <w:rPr>
          <w:sz w:val="16"/>
        </w:rPr>
      </w:pPr>
    </w:p>
    <w:p w14:paraId="7F27E9AA" w14:textId="77777777" w:rsidR="008127B4" w:rsidRDefault="00C97DE3">
      <w:pPr>
        <w:ind w:left="1493"/>
        <w:rPr>
          <w:rFonts w:ascii="Courier New"/>
          <w:sz w:val="18"/>
        </w:rPr>
      </w:pPr>
      <w:r>
        <w:rPr>
          <w:rFonts w:ascii="Courier New"/>
          <w:sz w:val="18"/>
        </w:rPr>
        <w:t>class LocationValidator extends Validator</w:t>
      </w:r>
    </w:p>
    <w:p w14:paraId="393C1598" w14:textId="77777777" w:rsidR="008127B4" w:rsidRDefault="00C97DE3">
      <w:pPr>
        <w:spacing w:before="13"/>
        <w:ind w:left="1493"/>
        <w:rPr>
          <w:rFonts w:ascii="Courier New"/>
          <w:sz w:val="18"/>
        </w:rPr>
      </w:pPr>
      <w:r>
        <w:rPr>
          <w:rFonts w:ascii="Courier New"/>
          <w:w w:val="99"/>
          <w:sz w:val="18"/>
        </w:rPr>
        <w:t>{</w:t>
      </w:r>
    </w:p>
    <w:p w14:paraId="5115455B" w14:textId="77777777" w:rsidR="008127B4" w:rsidRDefault="00C97DE3">
      <w:pPr>
        <w:spacing w:before="12"/>
        <w:ind w:left="1925"/>
        <w:rPr>
          <w:rFonts w:ascii="Courier New"/>
          <w:sz w:val="18"/>
        </w:rPr>
      </w:pPr>
      <w:r>
        <w:rPr>
          <w:rFonts w:ascii="Courier New"/>
          <w:sz w:val="18"/>
        </w:rPr>
        <w:t>private $location;</w:t>
      </w:r>
    </w:p>
    <w:p w14:paraId="3812856E" w14:textId="77777777" w:rsidR="008127B4" w:rsidRDefault="008127B4">
      <w:pPr>
        <w:pStyle w:val="a3"/>
        <w:spacing w:before="1"/>
        <w:rPr>
          <w:rFonts w:ascii="Courier New"/>
          <w:sz w:val="20"/>
        </w:rPr>
      </w:pPr>
    </w:p>
    <w:p w14:paraId="3995B0D7"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3EAE06D1" w14:textId="77777777" w:rsidR="008127B4" w:rsidRDefault="00C97DE3">
      <w:pPr>
        <w:spacing w:before="12"/>
        <w:ind w:left="2357"/>
        <w:rPr>
          <w:rFonts w:ascii="Courier New"/>
          <w:sz w:val="18"/>
        </w:rPr>
      </w:pPr>
      <w:r>
        <w:rPr>
          <w:rFonts w:ascii="Courier New"/>
          <w:sz w:val="18"/>
        </w:rPr>
        <w:t>Location $location, ValidationHandler $validationHandler</w:t>
      </w:r>
    </w:p>
    <w:p w14:paraId="35484A2E" w14:textId="77777777" w:rsidR="008127B4" w:rsidRDefault="00C97DE3">
      <w:pPr>
        <w:spacing w:before="12"/>
        <w:ind w:left="1925"/>
        <w:rPr>
          <w:rFonts w:ascii="Courier New"/>
          <w:sz w:val="18"/>
        </w:rPr>
      </w:pPr>
      <w:r>
        <w:rPr>
          <w:rFonts w:ascii="Courier New"/>
          <w:sz w:val="18"/>
        </w:rPr>
        <w:t>) {</w:t>
      </w:r>
    </w:p>
    <w:p w14:paraId="3152A0C7" w14:textId="77777777" w:rsidR="008127B4" w:rsidRDefault="00C97DE3">
      <w:pPr>
        <w:spacing w:before="12"/>
        <w:ind w:left="2357"/>
        <w:rPr>
          <w:rFonts w:ascii="Courier New"/>
          <w:sz w:val="18"/>
        </w:rPr>
      </w:pPr>
      <w:r>
        <w:rPr>
          <w:rFonts w:ascii="Courier New"/>
          <w:sz w:val="18"/>
        </w:rPr>
        <w:t>parent::</w:t>
      </w:r>
      <w:r>
        <w:rPr>
          <w:rFonts w:ascii="Courier New"/>
          <w:spacing w:val="106"/>
          <w:sz w:val="18"/>
          <w:u w:val="single"/>
        </w:rPr>
        <w:t xml:space="preserve"> </w:t>
      </w:r>
      <w:r>
        <w:rPr>
          <w:rFonts w:ascii="Courier New"/>
          <w:sz w:val="18"/>
        </w:rPr>
        <w:t>construct($validationHandler);</w:t>
      </w:r>
    </w:p>
    <w:p w14:paraId="49EEB282" w14:textId="77777777" w:rsidR="008127B4" w:rsidRDefault="00C97DE3">
      <w:pPr>
        <w:spacing w:before="13"/>
        <w:ind w:left="2357"/>
        <w:rPr>
          <w:rFonts w:ascii="Courier New"/>
          <w:sz w:val="18"/>
        </w:rPr>
      </w:pPr>
      <w:r>
        <w:rPr>
          <w:rFonts w:ascii="Courier New"/>
          <w:sz w:val="18"/>
        </w:rPr>
        <w:t>$this-&gt;location = $location;</w:t>
      </w:r>
    </w:p>
    <w:p w14:paraId="6542F240" w14:textId="77777777" w:rsidR="008127B4" w:rsidRDefault="008127B4">
      <w:pPr>
        <w:rPr>
          <w:rFonts w:ascii="Courier New"/>
          <w:sz w:val="18"/>
        </w:rPr>
        <w:sectPr w:rsidR="008127B4">
          <w:pgSz w:w="10830" w:h="13330"/>
          <w:pgMar w:top="1140" w:right="0" w:bottom="1140" w:left="0" w:header="925" w:footer="941" w:gutter="0"/>
          <w:cols w:space="720"/>
        </w:sectPr>
      </w:pPr>
    </w:p>
    <w:p w14:paraId="545476F6" w14:textId="77777777" w:rsidR="008127B4" w:rsidRDefault="008127B4">
      <w:pPr>
        <w:pStyle w:val="a3"/>
        <w:spacing w:before="2"/>
        <w:rPr>
          <w:rFonts w:ascii="Courier New"/>
          <w:sz w:val="17"/>
        </w:rPr>
      </w:pPr>
    </w:p>
    <w:p w14:paraId="4764A2EB" w14:textId="77777777" w:rsidR="008127B4" w:rsidRDefault="00C97DE3">
      <w:pPr>
        <w:spacing w:before="94"/>
        <w:ind w:left="1925"/>
        <w:rPr>
          <w:rFonts w:ascii="Courier New"/>
          <w:sz w:val="18"/>
        </w:rPr>
      </w:pPr>
      <w:bookmarkStart w:id="222" w:name="_bookmark149"/>
      <w:bookmarkEnd w:id="222"/>
      <w:r>
        <w:rPr>
          <w:rFonts w:ascii="Courier New"/>
          <w:w w:val="99"/>
          <w:sz w:val="18"/>
        </w:rPr>
        <w:t>}</w:t>
      </w:r>
    </w:p>
    <w:p w14:paraId="7ACAEC41" w14:textId="77777777" w:rsidR="008127B4" w:rsidRDefault="008127B4">
      <w:pPr>
        <w:pStyle w:val="a3"/>
        <w:spacing w:before="1"/>
        <w:rPr>
          <w:rFonts w:ascii="Courier New"/>
          <w:sz w:val="20"/>
        </w:rPr>
      </w:pPr>
    </w:p>
    <w:p w14:paraId="55D6867A" w14:textId="77777777" w:rsidR="008127B4" w:rsidRDefault="00C97DE3">
      <w:pPr>
        <w:spacing w:before="1"/>
        <w:ind w:left="1925"/>
        <w:rPr>
          <w:rFonts w:ascii="Courier New"/>
          <w:sz w:val="18"/>
        </w:rPr>
      </w:pPr>
      <w:r>
        <w:rPr>
          <w:rFonts w:ascii="Courier New"/>
          <w:sz w:val="18"/>
        </w:rPr>
        <w:t>public function validate()</w:t>
      </w:r>
    </w:p>
    <w:p w14:paraId="21F1E2BE" w14:textId="77777777" w:rsidR="008127B4" w:rsidRDefault="00C97DE3">
      <w:pPr>
        <w:spacing w:before="12"/>
        <w:ind w:left="1925"/>
        <w:rPr>
          <w:rFonts w:ascii="Courier New"/>
          <w:sz w:val="18"/>
        </w:rPr>
      </w:pPr>
      <w:r>
        <w:rPr>
          <w:rFonts w:ascii="Courier New"/>
          <w:w w:val="99"/>
          <w:sz w:val="18"/>
        </w:rPr>
        <w:t>{</w:t>
      </w:r>
    </w:p>
    <w:p w14:paraId="5794667E" w14:textId="77777777" w:rsidR="008127B4" w:rsidRDefault="00C97DE3">
      <w:pPr>
        <w:spacing w:before="12"/>
        <w:ind w:left="2357"/>
        <w:rPr>
          <w:rFonts w:ascii="Courier New"/>
          <w:sz w:val="18"/>
        </w:rPr>
      </w:pPr>
      <w:r>
        <w:rPr>
          <w:rFonts w:ascii="Courier New"/>
          <w:sz w:val="18"/>
        </w:rPr>
        <w:t>if (!$this-&gt;location-&gt;country()-&gt;hasCity(</w:t>
      </w:r>
    </w:p>
    <w:p w14:paraId="732CD6F2" w14:textId="77777777" w:rsidR="008127B4" w:rsidRDefault="00C97DE3">
      <w:pPr>
        <w:spacing w:before="12"/>
        <w:ind w:left="2789"/>
        <w:rPr>
          <w:rFonts w:ascii="Courier New"/>
          <w:sz w:val="18"/>
        </w:rPr>
      </w:pPr>
      <w:r>
        <w:rPr>
          <w:rFonts w:ascii="Courier New"/>
          <w:sz w:val="18"/>
        </w:rPr>
        <w:t>$this-&gt;location-&gt;city()</w:t>
      </w:r>
    </w:p>
    <w:p w14:paraId="1A3F06B1" w14:textId="77777777" w:rsidR="008127B4" w:rsidRDefault="008127B4">
      <w:pPr>
        <w:rPr>
          <w:rFonts w:ascii="Courier New"/>
          <w:sz w:val="18"/>
        </w:rPr>
        <w:sectPr w:rsidR="008127B4">
          <w:pgSz w:w="10830" w:h="13330"/>
          <w:pgMar w:top="1140" w:right="0" w:bottom="1140" w:left="0" w:header="925" w:footer="941" w:gutter="0"/>
          <w:cols w:space="720"/>
        </w:sectPr>
      </w:pPr>
    </w:p>
    <w:p w14:paraId="7EF062AE" w14:textId="77777777" w:rsidR="008127B4" w:rsidRDefault="00C97DE3">
      <w:pPr>
        <w:spacing w:before="12"/>
        <w:jc w:val="right"/>
        <w:rPr>
          <w:rFonts w:ascii="Courier New"/>
          <w:sz w:val="18"/>
        </w:rPr>
      </w:pPr>
      <w:r>
        <w:rPr>
          <w:rFonts w:ascii="Courier New"/>
          <w:sz w:val="18"/>
        </w:rPr>
        <w:lastRenderedPageBreak/>
        <w:t>)) {</w:t>
      </w:r>
    </w:p>
    <w:p w14:paraId="670697C2" w14:textId="77777777" w:rsidR="008127B4" w:rsidRDefault="008127B4">
      <w:pPr>
        <w:pStyle w:val="a3"/>
        <w:spacing w:before="1"/>
        <w:rPr>
          <w:rFonts w:ascii="Courier New"/>
          <w:sz w:val="20"/>
        </w:rPr>
      </w:pPr>
    </w:p>
    <w:p w14:paraId="02F8D2B5" w14:textId="77777777" w:rsidR="008127B4" w:rsidRDefault="00C97DE3">
      <w:pPr>
        <w:ind w:right="322"/>
        <w:jc w:val="right"/>
        <w:rPr>
          <w:rFonts w:ascii="Courier New"/>
          <w:sz w:val="18"/>
        </w:rPr>
      </w:pPr>
      <w:r>
        <w:rPr>
          <w:rFonts w:ascii="Courier New"/>
          <w:w w:val="99"/>
          <w:sz w:val="18"/>
        </w:rPr>
        <w:t>}</w:t>
      </w:r>
    </w:p>
    <w:p w14:paraId="1EB82C71" w14:textId="77777777" w:rsidR="008127B4" w:rsidRDefault="00C97DE3">
      <w:pPr>
        <w:pStyle w:val="a3"/>
        <w:spacing w:before="1"/>
        <w:rPr>
          <w:rFonts w:ascii="Courier New"/>
          <w:sz w:val="20"/>
        </w:rPr>
      </w:pPr>
      <w:r>
        <w:br w:type="column"/>
      </w:r>
    </w:p>
    <w:p w14:paraId="1A8DB7DB" w14:textId="77777777" w:rsidR="008127B4" w:rsidRDefault="00C97DE3">
      <w:pPr>
        <w:ind w:left="-40"/>
        <w:rPr>
          <w:rFonts w:ascii="Courier New"/>
          <w:sz w:val="18"/>
        </w:rPr>
      </w:pPr>
      <w:r>
        <w:rPr>
          <w:rFonts w:ascii="Courier New"/>
          <w:sz w:val="18"/>
        </w:rPr>
        <w:t>$this-&gt;handleError('City not found');</w:t>
      </w:r>
    </w:p>
    <w:p w14:paraId="49D31E01"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790" w:space="40"/>
            <w:col w:w="8000"/>
          </w:cols>
        </w:sectPr>
      </w:pPr>
    </w:p>
    <w:p w14:paraId="4332F736" w14:textId="77777777" w:rsidR="008127B4" w:rsidRDefault="008127B4">
      <w:pPr>
        <w:pStyle w:val="a3"/>
        <w:spacing w:before="10"/>
        <w:rPr>
          <w:rFonts w:ascii="Courier New"/>
          <w:sz w:val="11"/>
        </w:rPr>
      </w:pPr>
    </w:p>
    <w:p w14:paraId="1542AD35" w14:textId="77777777" w:rsidR="008127B4" w:rsidRDefault="00C97DE3">
      <w:pPr>
        <w:spacing w:before="94"/>
        <w:ind w:left="2357"/>
        <w:rPr>
          <w:rFonts w:ascii="Courier New"/>
          <w:sz w:val="18"/>
        </w:rPr>
      </w:pPr>
      <w:r>
        <w:rPr>
          <w:rFonts w:ascii="Courier New"/>
          <w:sz w:val="18"/>
        </w:rPr>
        <w:t>if (!$this-&gt;location-&gt;city()-&gt;isPostcodeValid(</w:t>
      </w:r>
    </w:p>
    <w:p w14:paraId="39FB94E2" w14:textId="77777777" w:rsidR="008127B4" w:rsidRDefault="00C97DE3">
      <w:pPr>
        <w:spacing w:before="12"/>
        <w:ind w:left="2789"/>
        <w:rPr>
          <w:rFonts w:ascii="Courier New"/>
          <w:sz w:val="18"/>
        </w:rPr>
      </w:pPr>
      <w:r>
        <w:rPr>
          <w:rFonts w:ascii="Courier New"/>
          <w:sz w:val="18"/>
        </w:rPr>
        <w:t>$this-&gt;location-&gt;postcode()</w:t>
      </w:r>
    </w:p>
    <w:p w14:paraId="038B78A6"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18A023EA" w14:textId="77777777" w:rsidR="008127B4" w:rsidRDefault="00C97DE3">
      <w:pPr>
        <w:spacing w:before="12"/>
        <w:jc w:val="right"/>
        <w:rPr>
          <w:rFonts w:ascii="Courier New"/>
          <w:sz w:val="18"/>
        </w:rPr>
      </w:pPr>
      <w:r>
        <w:rPr>
          <w:rFonts w:ascii="Courier New"/>
          <w:sz w:val="18"/>
        </w:rPr>
        <w:lastRenderedPageBreak/>
        <w:t>)) {</w:t>
      </w:r>
    </w:p>
    <w:p w14:paraId="528E96E8" w14:textId="77777777" w:rsidR="008127B4" w:rsidRDefault="008127B4">
      <w:pPr>
        <w:pStyle w:val="a3"/>
        <w:spacing w:before="1"/>
        <w:rPr>
          <w:rFonts w:ascii="Courier New"/>
          <w:sz w:val="20"/>
        </w:rPr>
      </w:pPr>
    </w:p>
    <w:p w14:paraId="43402663" w14:textId="77777777" w:rsidR="008127B4" w:rsidRDefault="00C97DE3">
      <w:pPr>
        <w:spacing w:before="1"/>
        <w:ind w:right="322"/>
        <w:jc w:val="right"/>
        <w:rPr>
          <w:rFonts w:ascii="Courier New"/>
          <w:sz w:val="18"/>
        </w:rPr>
      </w:pPr>
      <w:r>
        <w:rPr>
          <w:rFonts w:ascii="Courier New"/>
          <w:w w:val="99"/>
          <w:sz w:val="18"/>
        </w:rPr>
        <w:t>}</w:t>
      </w:r>
    </w:p>
    <w:p w14:paraId="0F0D7138" w14:textId="77777777" w:rsidR="008127B4" w:rsidRDefault="00C97DE3">
      <w:pPr>
        <w:spacing w:before="12"/>
        <w:ind w:right="754"/>
        <w:jc w:val="right"/>
        <w:rPr>
          <w:rFonts w:ascii="Courier New"/>
          <w:sz w:val="18"/>
        </w:rPr>
      </w:pPr>
      <w:r>
        <w:rPr>
          <w:rFonts w:ascii="Courier New"/>
          <w:w w:val="99"/>
          <w:sz w:val="18"/>
        </w:rPr>
        <w:t>}</w:t>
      </w:r>
    </w:p>
    <w:p w14:paraId="11BD2F3D" w14:textId="77777777" w:rsidR="008127B4" w:rsidRDefault="00C97DE3">
      <w:pPr>
        <w:spacing w:before="12"/>
        <w:ind w:left="305"/>
        <w:jc w:val="center"/>
        <w:rPr>
          <w:rFonts w:ascii="Courier New"/>
          <w:sz w:val="18"/>
        </w:rPr>
      </w:pPr>
      <w:r>
        <w:rPr>
          <w:rFonts w:ascii="Courier New"/>
          <w:w w:val="99"/>
          <w:sz w:val="18"/>
        </w:rPr>
        <w:t>}</w:t>
      </w:r>
    </w:p>
    <w:p w14:paraId="21C9EBFD" w14:textId="77777777" w:rsidR="008127B4" w:rsidRDefault="00C97DE3">
      <w:pPr>
        <w:pStyle w:val="a3"/>
        <w:spacing w:before="1"/>
        <w:rPr>
          <w:rFonts w:ascii="Courier New"/>
          <w:sz w:val="20"/>
        </w:rPr>
      </w:pPr>
      <w:r>
        <w:br w:type="column"/>
      </w:r>
    </w:p>
    <w:p w14:paraId="5A6EFE8F" w14:textId="77777777" w:rsidR="008127B4" w:rsidRDefault="00C97DE3">
      <w:pPr>
        <w:spacing w:before="1"/>
        <w:ind w:left="-40"/>
        <w:rPr>
          <w:rFonts w:ascii="Courier New"/>
          <w:sz w:val="18"/>
        </w:rPr>
      </w:pPr>
      <w:r>
        <w:rPr>
          <w:rFonts w:ascii="Courier New"/>
          <w:sz w:val="18"/>
        </w:rPr>
        <w:t>$this-&gt;handleError('Invalid postcode');</w:t>
      </w:r>
    </w:p>
    <w:p w14:paraId="6F288FE2"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790" w:space="40"/>
            <w:col w:w="8000"/>
          </w:cols>
        </w:sectPr>
      </w:pPr>
    </w:p>
    <w:p w14:paraId="0224CC70" w14:textId="77777777" w:rsidR="008127B4" w:rsidRDefault="008127B4">
      <w:pPr>
        <w:pStyle w:val="a3"/>
        <w:spacing w:before="7"/>
        <w:rPr>
          <w:rFonts w:ascii="Courier New"/>
          <w:sz w:val="11"/>
        </w:rPr>
      </w:pPr>
    </w:p>
    <w:p w14:paraId="58C39790" w14:textId="77777777" w:rsidR="008127B4" w:rsidRDefault="00C97DE3">
      <w:pPr>
        <w:pStyle w:val="a3"/>
        <w:spacing w:before="57" w:line="249" w:lineRule="auto"/>
        <w:ind w:left="1133" w:right="1109"/>
      </w:pPr>
      <w:r>
        <w:t xml:space="preserve">Once all the properties have been set, we're able to validate the Entity, most likely after some described process. On the surface, it looks as if the Location validates itself. However, this isn't the case. The </w:t>
      </w:r>
      <w:r>
        <w:rPr>
          <w:rFonts w:ascii="Courier New"/>
          <w:sz w:val="20"/>
        </w:rPr>
        <w:t xml:space="preserve">Location </w:t>
      </w:r>
      <w:r>
        <w:t>class delegates this validation to a concrete validator instance, splitting these two clear responsibilities:</w:t>
      </w:r>
    </w:p>
    <w:p w14:paraId="629A55F7" w14:textId="77777777" w:rsidR="008127B4" w:rsidRDefault="008127B4">
      <w:pPr>
        <w:pStyle w:val="a3"/>
        <w:spacing w:before="1"/>
        <w:rPr>
          <w:sz w:val="16"/>
        </w:rPr>
      </w:pPr>
    </w:p>
    <w:p w14:paraId="55E0CFBA" w14:textId="77777777" w:rsidR="008127B4" w:rsidRDefault="00C97DE3">
      <w:pPr>
        <w:ind w:left="1493"/>
        <w:rPr>
          <w:rFonts w:ascii="Courier New"/>
          <w:sz w:val="18"/>
        </w:rPr>
      </w:pPr>
      <w:r>
        <w:rPr>
          <w:rFonts w:ascii="Courier New"/>
          <w:sz w:val="18"/>
        </w:rPr>
        <w:t>class Location</w:t>
      </w:r>
    </w:p>
    <w:p w14:paraId="2C8DFB19" w14:textId="77777777" w:rsidR="008127B4" w:rsidRDefault="00C97DE3">
      <w:pPr>
        <w:spacing w:before="12"/>
        <w:ind w:left="1493"/>
        <w:rPr>
          <w:rFonts w:ascii="Courier New"/>
          <w:sz w:val="18"/>
        </w:rPr>
      </w:pPr>
      <w:r>
        <w:rPr>
          <w:rFonts w:ascii="Courier New"/>
          <w:w w:val="99"/>
          <w:sz w:val="18"/>
        </w:rPr>
        <w:t>{</w:t>
      </w:r>
    </w:p>
    <w:p w14:paraId="5DE6B078" w14:textId="77777777" w:rsidR="008127B4" w:rsidRDefault="00C97DE3">
      <w:pPr>
        <w:spacing w:before="12"/>
        <w:ind w:left="1925"/>
        <w:rPr>
          <w:rFonts w:ascii="Courier New"/>
          <w:sz w:val="18"/>
        </w:rPr>
      </w:pPr>
      <w:r>
        <w:rPr>
          <w:rFonts w:ascii="Courier New"/>
          <w:sz w:val="18"/>
        </w:rPr>
        <w:t>// ...</w:t>
      </w:r>
    </w:p>
    <w:p w14:paraId="760CC2E2" w14:textId="77777777" w:rsidR="008127B4" w:rsidRDefault="008127B4">
      <w:pPr>
        <w:pStyle w:val="a3"/>
        <w:spacing w:before="9"/>
        <w:rPr>
          <w:rFonts w:ascii="Courier New"/>
          <w:sz w:val="11"/>
        </w:rPr>
      </w:pPr>
    </w:p>
    <w:p w14:paraId="629D4964" w14:textId="77777777" w:rsidR="008127B4" w:rsidRDefault="00C97DE3">
      <w:pPr>
        <w:spacing w:before="94"/>
        <w:ind w:left="1925"/>
        <w:rPr>
          <w:rFonts w:ascii="Courier New"/>
          <w:sz w:val="18"/>
        </w:rPr>
      </w:pPr>
      <w:r>
        <w:rPr>
          <w:rFonts w:ascii="Courier New"/>
          <w:sz w:val="18"/>
        </w:rPr>
        <w:t>public function validate(ValidationHandler $validationHandler)</w:t>
      </w:r>
    </w:p>
    <w:p w14:paraId="471573BE" w14:textId="77777777" w:rsidR="008127B4" w:rsidRDefault="00C97DE3">
      <w:pPr>
        <w:spacing w:before="13"/>
        <w:ind w:left="1925"/>
        <w:rPr>
          <w:rFonts w:ascii="Courier New"/>
          <w:sz w:val="18"/>
        </w:rPr>
      </w:pPr>
      <w:r>
        <w:rPr>
          <w:rFonts w:ascii="Courier New"/>
          <w:w w:val="99"/>
          <w:sz w:val="18"/>
        </w:rPr>
        <w:t>{</w:t>
      </w:r>
    </w:p>
    <w:p w14:paraId="1D0627E0" w14:textId="77777777" w:rsidR="008127B4" w:rsidRDefault="00C97DE3">
      <w:pPr>
        <w:spacing w:before="12"/>
        <w:ind w:left="2033"/>
        <w:rPr>
          <w:rFonts w:ascii="Courier New"/>
          <w:sz w:val="18"/>
        </w:rPr>
      </w:pPr>
      <w:r>
        <w:rPr>
          <w:rFonts w:ascii="Courier New"/>
          <w:sz w:val="18"/>
        </w:rPr>
        <w:t>$validator = new LocationValidator($this, $validationHandler);</w:t>
      </w:r>
    </w:p>
    <w:p w14:paraId="10348CC7" w14:textId="77777777" w:rsidR="008127B4" w:rsidRDefault="00C97DE3">
      <w:pPr>
        <w:spacing w:before="12"/>
        <w:ind w:left="2033"/>
        <w:rPr>
          <w:rFonts w:ascii="Courier New"/>
          <w:sz w:val="18"/>
        </w:rPr>
      </w:pPr>
      <w:r>
        <w:rPr>
          <w:rFonts w:ascii="Courier New"/>
          <w:sz w:val="18"/>
        </w:rPr>
        <w:t>$validator-&gt;validate();</w:t>
      </w:r>
    </w:p>
    <w:p w14:paraId="4B095DF2" w14:textId="77777777" w:rsidR="008127B4" w:rsidRDefault="00C97DE3">
      <w:pPr>
        <w:spacing w:before="12"/>
        <w:ind w:left="1925"/>
        <w:rPr>
          <w:rFonts w:ascii="Courier New"/>
          <w:sz w:val="18"/>
        </w:rPr>
      </w:pPr>
      <w:r>
        <w:rPr>
          <w:rFonts w:ascii="Courier New"/>
          <w:w w:val="99"/>
          <w:sz w:val="18"/>
        </w:rPr>
        <w:t>}</w:t>
      </w:r>
    </w:p>
    <w:p w14:paraId="4165FAD6" w14:textId="77777777" w:rsidR="008127B4" w:rsidRDefault="00C97DE3">
      <w:pPr>
        <w:spacing w:before="12"/>
        <w:ind w:left="1493"/>
        <w:rPr>
          <w:rFonts w:ascii="Courier New"/>
          <w:sz w:val="18"/>
        </w:rPr>
      </w:pPr>
      <w:r>
        <w:rPr>
          <w:rFonts w:ascii="Courier New"/>
          <w:w w:val="99"/>
          <w:sz w:val="18"/>
        </w:rPr>
        <w:t>}</w:t>
      </w:r>
    </w:p>
    <w:p w14:paraId="0054A921" w14:textId="77777777" w:rsidR="008127B4" w:rsidRDefault="008127B4">
      <w:pPr>
        <w:pStyle w:val="a3"/>
        <w:rPr>
          <w:rFonts w:ascii="Courier New"/>
          <w:sz w:val="20"/>
        </w:rPr>
      </w:pPr>
    </w:p>
    <w:p w14:paraId="4AE9121B" w14:textId="77777777" w:rsidR="008127B4" w:rsidRDefault="00C97DE3">
      <w:pPr>
        <w:pStyle w:val="4"/>
        <w:spacing w:before="230"/>
      </w:pPr>
      <w:bookmarkStart w:id="223" w:name="Decoupling_Validation_Messages"/>
      <w:bookmarkStart w:id="224" w:name="_bookmark150"/>
      <w:bookmarkEnd w:id="223"/>
      <w:bookmarkEnd w:id="224"/>
      <w:r>
        <w:t>Decoupling Validation Messages</w:t>
      </w:r>
    </w:p>
    <w:p w14:paraId="6A687BB6" w14:textId="77777777" w:rsidR="008127B4" w:rsidRDefault="00C97DE3">
      <w:pPr>
        <w:pStyle w:val="a3"/>
        <w:spacing w:before="79" w:line="249" w:lineRule="auto"/>
        <w:ind w:left="1133" w:right="1801"/>
      </w:pPr>
      <w:r>
        <w:rPr>
          <w:w w:val="105"/>
        </w:rPr>
        <w:t>With</w:t>
      </w:r>
      <w:r>
        <w:rPr>
          <w:spacing w:val="-30"/>
          <w:w w:val="105"/>
        </w:rPr>
        <w:t xml:space="preserve"> </w:t>
      </w:r>
      <w:r>
        <w:rPr>
          <w:w w:val="105"/>
        </w:rPr>
        <w:t>some</w:t>
      </w:r>
      <w:r>
        <w:rPr>
          <w:spacing w:val="-30"/>
          <w:w w:val="105"/>
        </w:rPr>
        <w:t xml:space="preserve"> </w:t>
      </w:r>
      <w:r>
        <w:rPr>
          <w:w w:val="105"/>
        </w:rPr>
        <w:t>minor</w:t>
      </w:r>
      <w:r>
        <w:rPr>
          <w:spacing w:val="-29"/>
          <w:w w:val="105"/>
        </w:rPr>
        <w:t xml:space="preserve"> </w:t>
      </w:r>
      <w:r>
        <w:rPr>
          <w:w w:val="105"/>
        </w:rPr>
        <w:t>changes</w:t>
      </w:r>
      <w:r>
        <w:rPr>
          <w:spacing w:val="-30"/>
          <w:w w:val="105"/>
        </w:rPr>
        <w:t xml:space="preserve"> </w:t>
      </w:r>
      <w:r>
        <w:rPr>
          <w:w w:val="105"/>
        </w:rPr>
        <w:t>to</w:t>
      </w:r>
      <w:r>
        <w:rPr>
          <w:spacing w:val="-29"/>
          <w:w w:val="105"/>
        </w:rPr>
        <w:t xml:space="preserve"> </w:t>
      </w:r>
      <w:r>
        <w:rPr>
          <w:w w:val="105"/>
        </w:rPr>
        <w:t>our</w:t>
      </w:r>
      <w:r>
        <w:rPr>
          <w:spacing w:val="-29"/>
          <w:w w:val="105"/>
        </w:rPr>
        <w:t xml:space="preserve"> </w:t>
      </w:r>
      <w:r>
        <w:rPr>
          <w:w w:val="105"/>
        </w:rPr>
        <w:t>existing</w:t>
      </w:r>
      <w:r>
        <w:rPr>
          <w:spacing w:val="-30"/>
          <w:w w:val="105"/>
        </w:rPr>
        <w:t xml:space="preserve"> </w:t>
      </w:r>
      <w:r>
        <w:rPr>
          <w:w w:val="105"/>
        </w:rPr>
        <w:t>implementation,</w:t>
      </w:r>
      <w:r>
        <w:rPr>
          <w:spacing w:val="-29"/>
          <w:w w:val="105"/>
        </w:rPr>
        <w:t xml:space="preserve"> </w:t>
      </w:r>
      <w:r>
        <w:rPr>
          <w:w w:val="105"/>
        </w:rPr>
        <w:t>we're</w:t>
      </w:r>
      <w:r>
        <w:rPr>
          <w:spacing w:val="-30"/>
          <w:w w:val="105"/>
        </w:rPr>
        <w:t xml:space="preserve"> </w:t>
      </w:r>
      <w:r>
        <w:rPr>
          <w:w w:val="105"/>
        </w:rPr>
        <w:t>able</w:t>
      </w:r>
      <w:r>
        <w:rPr>
          <w:spacing w:val="-29"/>
          <w:w w:val="105"/>
        </w:rPr>
        <w:t xml:space="preserve"> </w:t>
      </w:r>
      <w:r>
        <w:rPr>
          <w:w w:val="105"/>
        </w:rPr>
        <w:t>to</w:t>
      </w:r>
      <w:r>
        <w:rPr>
          <w:spacing w:val="-29"/>
          <w:w w:val="105"/>
        </w:rPr>
        <w:t xml:space="preserve"> </w:t>
      </w:r>
      <w:r>
        <w:rPr>
          <w:w w:val="105"/>
        </w:rPr>
        <w:t>decouple</w:t>
      </w:r>
      <w:r>
        <w:rPr>
          <w:spacing w:val="-30"/>
          <w:w w:val="105"/>
        </w:rPr>
        <w:t xml:space="preserve"> </w:t>
      </w:r>
      <w:r>
        <w:rPr>
          <w:w w:val="105"/>
        </w:rPr>
        <w:t>the validation messages from the</w:t>
      </w:r>
      <w:r>
        <w:rPr>
          <w:spacing w:val="-42"/>
          <w:w w:val="105"/>
        </w:rPr>
        <w:t xml:space="preserve"> </w:t>
      </w:r>
      <w:r>
        <w:rPr>
          <w:w w:val="105"/>
        </w:rPr>
        <w:t>validator:</w:t>
      </w:r>
    </w:p>
    <w:p w14:paraId="455EDE8B" w14:textId="77777777" w:rsidR="008127B4" w:rsidRDefault="008127B4">
      <w:pPr>
        <w:pStyle w:val="a3"/>
        <w:spacing w:before="1"/>
        <w:rPr>
          <w:sz w:val="16"/>
        </w:rPr>
      </w:pPr>
    </w:p>
    <w:p w14:paraId="638C43C6" w14:textId="77777777" w:rsidR="008127B4" w:rsidRDefault="00C97DE3">
      <w:pPr>
        <w:ind w:left="1493"/>
        <w:rPr>
          <w:rFonts w:ascii="Courier New"/>
          <w:sz w:val="18"/>
        </w:rPr>
      </w:pPr>
      <w:r>
        <w:rPr>
          <w:rFonts w:ascii="Courier New"/>
          <w:sz w:val="18"/>
        </w:rPr>
        <w:t>class LocationValidationHandler implements ValidationHandler</w:t>
      </w:r>
    </w:p>
    <w:p w14:paraId="1710F57F" w14:textId="77777777" w:rsidR="008127B4" w:rsidRDefault="00C97DE3">
      <w:pPr>
        <w:spacing w:before="13"/>
        <w:ind w:left="1493"/>
        <w:rPr>
          <w:rFonts w:ascii="Courier New"/>
          <w:sz w:val="18"/>
        </w:rPr>
      </w:pPr>
      <w:r>
        <w:rPr>
          <w:rFonts w:ascii="Courier New"/>
          <w:w w:val="99"/>
          <w:sz w:val="18"/>
        </w:rPr>
        <w:t>{</w:t>
      </w:r>
    </w:p>
    <w:p w14:paraId="00A6D891" w14:textId="77777777" w:rsidR="008127B4" w:rsidRDefault="00C97DE3">
      <w:pPr>
        <w:spacing w:before="12"/>
        <w:ind w:left="1925"/>
        <w:rPr>
          <w:rFonts w:ascii="Courier New"/>
          <w:sz w:val="18"/>
        </w:rPr>
      </w:pPr>
      <w:r>
        <w:rPr>
          <w:rFonts w:ascii="Courier New"/>
          <w:sz w:val="18"/>
        </w:rPr>
        <w:t>public function handleCityNotFoundInCountry();</w:t>
      </w:r>
    </w:p>
    <w:p w14:paraId="1BCED479" w14:textId="77777777" w:rsidR="008127B4" w:rsidRDefault="008127B4">
      <w:pPr>
        <w:pStyle w:val="a3"/>
        <w:spacing w:before="9"/>
        <w:rPr>
          <w:rFonts w:ascii="Courier New"/>
          <w:sz w:val="11"/>
        </w:rPr>
      </w:pPr>
    </w:p>
    <w:p w14:paraId="68B9D65C" w14:textId="77777777" w:rsidR="008127B4" w:rsidRDefault="00C97DE3">
      <w:pPr>
        <w:spacing w:before="94"/>
        <w:ind w:left="1925"/>
        <w:rPr>
          <w:rFonts w:ascii="Courier New"/>
          <w:sz w:val="18"/>
        </w:rPr>
      </w:pPr>
      <w:r>
        <w:rPr>
          <w:rFonts w:ascii="Courier New"/>
          <w:sz w:val="18"/>
        </w:rPr>
        <w:t>public function handleInvalidPostcodeForCity();</w:t>
      </w:r>
    </w:p>
    <w:p w14:paraId="3C6179CD" w14:textId="77777777" w:rsidR="008127B4" w:rsidRDefault="00C97DE3">
      <w:pPr>
        <w:spacing w:before="12"/>
        <w:ind w:left="1493"/>
        <w:rPr>
          <w:rFonts w:ascii="Courier New"/>
          <w:sz w:val="18"/>
        </w:rPr>
      </w:pPr>
      <w:r>
        <w:rPr>
          <w:rFonts w:ascii="Courier New"/>
          <w:w w:val="99"/>
          <w:sz w:val="18"/>
        </w:rPr>
        <w:t>}</w:t>
      </w:r>
    </w:p>
    <w:p w14:paraId="028A7EB3"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162B489C" w14:textId="77777777" w:rsidR="008127B4" w:rsidRDefault="008127B4">
      <w:pPr>
        <w:pStyle w:val="a3"/>
        <w:spacing w:before="2"/>
        <w:rPr>
          <w:rFonts w:ascii="Courier New"/>
          <w:sz w:val="17"/>
        </w:rPr>
      </w:pPr>
    </w:p>
    <w:p w14:paraId="158D4944" w14:textId="77777777" w:rsidR="008127B4" w:rsidRDefault="00C97DE3">
      <w:pPr>
        <w:spacing w:before="94"/>
        <w:ind w:left="1493"/>
        <w:rPr>
          <w:rFonts w:ascii="Courier New"/>
          <w:sz w:val="18"/>
        </w:rPr>
      </w:pPr>
      <w:r>
        <w:rPr>
          <w:rFonts w:ascii="Courier New"/>
          <w:sz w:val="18"/>
        </w:rPr>
        <w:t>class LocationValidator</w:t>
      </w:r>
    </w:p>
    <w:p w14:paraId="68406FD8" w14:textId="77777777" w:rsidR="008127B4" w:rsidRDefault="00C97DE3">
      <w:pPr>
        <w:spacing w:before="12"/>
        <w:ind w:left="1493"/>
        <w:rPr>
          <w:rFonts w:ascii="Courier New"/>
          <w:sz w:val="18"/>
        </w:rPr>
      </w:pPr>
      <w:r>
        <w:rPr>
          <w:rFonts w:ascii="Courier New"/>
          <w:w w:val="99"/>
          <w:sz w:val="18"/>
        </w:rPr>
        <w:t>{</w:t>
      </w:r>
    </w:p>
    <w:p w14:paraId="0B0FAFE0" w14:textId="77777777" w:rsidR="008127B4" w:rsidRDefault="00C97DE3">
      <w:pPr>
        <w:spacing w:before="12"/>
        <w:ind w:left="1925"/>
        <w:rPr>
          <w:rFonts w:ascii="Courier New"/>
          <w:sz w:val="18"/>
        </w:rPr>
      </w:pPr>
      <w:r>
        <w:rPr>
          <w:rFonts w:ascii="Courier New"/>
          <w:sz w:val="18"/>
        </w:rPr>
        <w:t>private $location;</w:t>
      </w:r>
    </w:p>
    <w:p w14:paraId="73DAE842" w14:textId="77777777" w:rsidR="008127B4" w:rsidRDefault="00C97DE3">
      <w:pPr>
        <w:spacing w:before="12"/>
        <w:ind w:left="1925"/>
        <w:rPr>
          <w:rFonts w:ascii="Courier New"/>
          <w:sz w:val="18"/>
        </w:rPr>
      </w:pPr>
      <w:r>
        <w:rPr>
          <w:rFonts w:ascii="Courier New"/>
          <w:sz w:val="18"/>
        </w:rPr>
        <w:t>private $validationHandler;</w:t>
      </w:r>
    </w:p>
    <w:p w14:paraId="300D1B8C" w14:textId="77777777" w:rsidR="008127B4" w:rsidRDefault="008127B4">
      <w:pPr>
        <w:pStyle w:val="a3"/>
        <w:spacing w:before="2"/>
        <w:rPr>
          <w:rFonts w:ascii="Courier New"/>
          <w:sz w:val="20"/>
        </w:rPr>
      </w:pPr>
    </w:p>
    <w:p w14:paraId="01E68F2C" w14:textId="77777777" w:rsidR="008127B4" w:rsidRDefault="00C97DE3">
      <w:pPr>
        <w:spacing w:line="254" w:lineRule="auto"/>
        <w:ind w:left="2357" w:right="586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Location $location,</w:t>
      </w:r>
    </w:p>
    <w:p w14:paraId="050F3F23" w14:textId="77777777" w:rsidR="008127B4" w:rsidRDefault="00C97DE3">
      <w:pPr>
        <w:spacing w:line="204" w:lineRule="exact"/>
        <w:ind w:left="2357"/>
        <w:rPr>
          <w:rFonts w:ascii="Courier New"/>
          <w:sz w:val="18"/>
        </w:rPr>
      </w:pPr>
      <w:r>
        <w:rPr>
          <w:rFonts w:ascii="Courier New"/>
          <w:sz w:val="18"/>
        </w:rPr>
        <w:t>LocationValidationHandler $validationHandler</w:t>
      </w:r>
    </w:p>
    <w:p w14:paraId="34F5E561" w14:textId="77777777" w:rsidR="008127B4" w:rsidRDefault="00C97DE3">
      <w:pPr>
        <w:spacing w:before="12"/>
        <w:ind w:left="1925"/>
        <w:rPr>
          <w:rFonts w:ascii="Courier New"/>
          <w:sz w:val="18"/>
        </w:rPr>
      </w:pPr>
      <w:r>
        <w:rPr>
          <w:rFonts w:ascii="Courier New"/>
          <w:sz w:val="18"/>
        </w:rPr>
        <w:t>) {</w:t>
      </w:r>
    </w:p>
    <w:p w14:paraId="586D8588" w14:textId="77777777" w:rsidR="008127B4" w:rsidRDefault="00C97DE3">
      <w:pPr>
        <w:spacing w:before="12"/>
        <w:ind w:left="2357"/>
        <w:rPr>
          <w:rFonts w:ascii="Courier New"/>
          <w:sz w:val="18"/>
        </w:rPr>
      </w:pPr>
      <w:r>
        <w:rPr>
          <w:rFonts w:ascii="Courier New"/>
          <w:sz w:val="18"/>
        </w:rPr>
        <w:t>$this-&gt;location = $location;</w:t>
      </w:r>
    </w:p>
    <w:p w14:paraId="7CA8920D" w14:textId="77777777" w:rsidR="008127B4" w:rsidRDefault="00C97DE3">
      <w:pPr>
        <w:spacing w:before="12"/>
        <w:ind w:left="2357"/>
        <w:rPr>
          <w:rFonts w:ascii="Courier New"/>
          <w:sz w:val="18"/>
        </w:rPr>
      </w:pPr>
      <w:r>
        <w:rPr>
          <w:rFonts w:ascii="Courier New"/>
          <w:sz w:val="18"/>
        </w:rPr>
        <w:t>$this-&gt;validationHandler = $validationHandler;</w:t>
      </w:r>
    </w:p>
    <w:p w14:paraId="69F7E492" w14:textId="77777777" w:rsidR="008127B4" w:rsidRDefault="00C97DE3">
      <w:pPr>
        <w:spacing w:before="12"/>
        <w:ind w:left="1925"/>
        <w:rPr>
          <w:rFonts w:ascii="Courier New"/>
          <w:sz w:val="18"/>
        </w:rPr>
      </w:pPr>
      <w:r>
        <w:rPr>
          <w:rFonts w:ascii="Courier New"/>
          <w:w w:val="99"/>
          <w:sz w:val="18"/>
        </w:rPr>
        <w:t>}</w:t>
      </w:r>
    </w:p>
    <w:p w14:paraId="6608ABF3" w14:textId="77777777" w:rsidR="008127B4" w:rsidRDefault="008127B4">
      <w:pPr>
        <w:pStyle w:val="a3"/>
        <w:spacing w:before="9"/>
        <w:rPr>
          <w:rFonts w:ascii="Courier New"/>
          <w:sz w:val="11"/>
        </w:rPr>
      </w:pPr>
    </w:p>
    <w:p w14:paraId="75B96D3B" w14:textId="77777777" w:rsidR="008127B4" w:rsidRDefault="00C97DE3">
      <w:pPr>
        <w:spacing w:before="95"/>
        <w:ind w:left="1925"/>
        <w:rPr>
          <w:rFonts w:ascii="Courier New"/>
          <w:sz w:val="18"/>
        </w:rPr>
      </w:pPr>
      <w:r>
        <w:rPr>
          <w:rFonts w:ascii="Courier New"/>
          <w:sz w:val="18"/>
        </w:rPr>
        <w:t>public function validate()</w:t>
      </w:r>
    </w:p>
    <w:p w14:paraId="65A0561C" w14:textId="77777777" w:rsidR="008127B4" w:rsidRDefault="00C97DE3">
      <w:pPr>
        <w:spacing w:before="12"/>
        <w:ind w:left="1925"/>
        <w:rPr>
          <w:rFonts w:ascii="Courier New"/>
          <w:sz w:val="18"/>
        </w:rPr>
      </w:pPr>
      <w:r>
        <w:rPr>
          <w:rFonts w:ascii="Courier New"/>
          <w:w w:val="99"/>
          <w:sz w:val="18"/>
        </w:rPr>
        <w:t>{</w:t>
      </w:r>
    </w:p>
    <w:p w14:paraId="53145CBE" w14:textId="77777777" w:rsidR="008127B4" w:rsidRDefault="00C97DE3">
      <w:pPr>
        <w:spacing w:before="12"/>
        <w:ind w:left="2357"/>
        <w:rPr>
          <w:rFonts w:ascii="Courier New"/>
          <w:sz w:val="18"/>
        </w:rPr>
      </w:pPr>
      <w:r>
        <w:rPr>
          <w:rFonts w:ascii="Courier New"/>
          <w:sz w:val="18"/>
        </w:rPr>
        <w:t>if (!$this-&gt;location-&gt;country()-&gt;hasCity(</w:t>
      </w:r>
    </w:p>
    <w:p w14:paraId="4F36C66E" w14:textId="77777777" w:rsidR="008127B4" w:rsidRDefault="00C97DE3">
      <w:pPr>
        <w:spacing w:before="12"/>
        <w:ind w:left="2789"/>
        <w:rPr>
          <w:rFonts w:ascii="Courier New"/>
          <w:sz w:val="18"/>
        </w:rPr>
      </w:pPr>
      <w:r>
        <w:rPr>
          <w:rFonts w:ascii="Courier New"/>
          <w:sz w:val="18"/>
        </w:rPr>
        <w:t>$this-&gt;location-&gt;city()</w:t>
      </w:r>
    </w:p>
    <w:p w14:paraId="036748E6" w14:textId="77777777" w:rsidR="008127B4" w:rsidRDefault="008127B4">
      <w:pPr>
        <w:rPr>
          <w:rFonts w:ascii="Courier New"/>
          <w:sz w:val="18"/>
        </w:rPr>
        <w:sectPr w:rsidR="008127B4">
          <w:pgSz w:w="10830" w:h="13330"/>
          <w:pgMar w:top="1140" w:right="0" w:bottom="1140" w:left="0" w:header="925" w:footer="941" w:gutter="0"/>
          <w:cols w:space="720"/>
        </w:sectPr>
      </w:pPr>
    </w:p>
    <w:p w14:paraId="2C64585A" w14:textId="77777777" w:rsidR="008127B4" w:rsidRDefault="00C97DE3">
      <w:pPr>
        <w:spacing w:before="12"/>
        <w:jc w:val="right"/>
        <w:rPr>
          <w:rFonts w:ascii="Courier New"/>
          <w:sz w:val="18"/>
        </w:rPr>
      </w:pPr>
      <w:r>
        <w:rPr>
          <w:rFonts w:ascii="Courier New"/>
          <w:sz w:val="18"/>
        </w:rPr>
        <w:lastRenderedPageBreak/>
        <w:t>)) {</w:t>
      </w:r>
    </w:p>
    <w:p w14:paraId="209E4266" w14:textId="77777777" w:rsidR="008127B4" w:rsidRDefault="008127B4">
      <w:pPr>
        <w:pStyle w:val="a3"/>
        <w:spacing w:before="1"/>
        <w:rPr>
          <w:rFonts w:ascii="Courier New"/>
          <w:sz w:val="20"/>
        </w:rPr>
      </w:pPr>
    </w:p>
    <w:p w14:paraId="72660464" w14:textId="77777777" w:rsidR="008127B4" w:rsidRDefault="00C97DE3">
      <w:pPr>
        <w:spacing w:before="1"/>
        <w:ind w:right="322"/>
        <w:jc w:val="right"/>
        <w:rPr>
          <w:rFonts w:ascii="Courier New"/>
          <w:sz w:val="18"/>
        </w:rPr>
      </w:pPr>
      <w:r>
        <w:rPr>
          <w:rFonts w:ascii="Courier New"/>
          <w:w w:val="99"/>
          <w:sz w:val="18"/>
        </w:rPr>
        <w:t>}</w:t>
      </w:r>
    </w:p>
    <w:p w14:paraId="4EC35927" w14:textId="77777777" w:rsidR="008127B4" w:rsidRDefault="00C97DE3">
      <w:pPr>
        <w:pStyle w:val="a3"/>
        <w:spacing w:before="1"/>
        <w:rPr>
          <w:rFonts w:ascii="Courier New"/>
          <w:sz w:val="20"/>
        </w:rPr>
      </w:pPr>
      <w:r>
        <w:br w:type="column"/>
      </w:r>
    </w:p>
    <w:p w14:paraId="37400B81" w14:textId="77777777" w:rsidR="008127B4" w:rsidRDefault="00C97DE3">
      <w:pPr>
        <w:ind w:left="-40"/>
        <w:rPr>
          <w:rFonts w:ascii="Courier New"/>
          <w:sz w:val="18"/>
        </w:rPr>
      </w:pPr>
      <w:r>
        <w:rPr>
          <w:rFonts w:ascii="Courier New"/>
          <w:sz w:val="18"/>
        </w:rPr>
        <w:t>$this-&gt;validationHandler-&gt;handleCityNotFoundInCountry();</w:t>
      </w:r>
    </w:p>
    <w:p w14:paraId="2F0621A4"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790" w:space="40"/>
            <w:col w:w="8000"/>
          </w:cols>
        </w:sectPr>
      </w:pPr>
    </w:p>
    <w:p w14:paraId="194558E3" w14:textId="77777777" w:rsidR="008127B4" w:rsidRDefault="008127B4">
      <w:pPr>
        <w:pStyle w:val="a3"/>
        <w:spacing w:before="9"/>
        <w:rPr>
          <w:rFonts w:ascii="Courier New"/>
          <w:sz w:val="11"/>
        </w:rPr>
      </w:pPr>
    </w:p>
    <w:p w14:paraId="146FBACF" w14:textId="77777777" w:rsidR="008127B4" w:rsidRDefault="00C97DE3">
      <w:pPr>
        <w:spacing w:before="94"/>
        <w:ind w:left="2357"/>
        <w:rPr>
          <w:rFonts w:ascii="Courier New"/>
          <w:sz w:val="18"/>
        </w:rPr>
      </w:pPr>
      <w:r>
        <w:rPr>
          <w:rFonts w:ascii="Courier New"/>
          <w:sz w:val="18"/>
        </w:rPr>
        <w:t>if (! $this-&gt;location-&gt;city()-&gt;isPostcodeValid(</w:t>
      </w:r>
    </w:p>
    <w:p w14:paraId="1D5E4F79" w14:textId="77777777" w:rsidR="008127B4" w:rsidRDefault="00C97DE3">
      <w:pPr>
        <w:spacing w:before="12"/>
        <w:ind w:left="2789"/>
        <w:rPr>
          <w:rFonts w:ascii="Courier New"/>
          <w:sz w:val="18"/>
        </w:rPr>
      </w:pPr>
      <w:r>
        <w:rPr>
          <w:rFonts w:ascii="Courier New"/>
          <w:sz w:val="18"/>
        </w:rPr>
        <w:t>$this-&gt;location-&gt;postcode()</w:t>
      </w:r>
    </w:p>
    <w:p w14:paraId="461B983E"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2BAC60B6" w14:textId="77777777" w:rsidR="008127B4" w:rsidRDefault="00C97DE3">
      <w:pPr>
        <w:spacing w:before="12"/>
        <w:jc w:val="right"/>
        <w:rPr>
          <w:rFonts w:ascii="Courier New"/>
          <w:sz w:val="18"/>
        </w:rPr>
      </w:pPr>
      <w:r>
        <w:rPr>
          <w:rFonts w:ascii="Courier New"/>
          <w:sz w:val="18"/>
        </w:rPr>
        <w:lastRenderedPageBreak/>
        <w:t>)) {</w:t>
      </w:r>
    </w:p>
    <w:p w14:paraId="0F06E5F6" w14:textId="77777777" w:rsidR="008127B4" w:rsidRDefault="008127B4">
      <w:pPr>
        <w:pStyle w:val="a3"/>
        <w:spacing w:before="2"/>
        <w:rPr>
          <w:rFonts w:ascii="Courier New"/>
          <w:sz w:val="20"/>
        </w:rPr>
      </w:pPr>
    </w:p>
    <w:p w14:paraId="16B0B88E" w14:textId="77777777" w:rsidR="008127B4" w:rsidRDefault="00C97DE3">
      <w:pPr>
        <w:ind w:right="322"/>
        <w:jc w:val="right"/>
        <w:rPr>
          <w:rFonts w:ascii="Courier New"/>
          <w:sz w:val="18"/>
        </w:rPr>
      </w:pPr>
      <w:r>
        <w:rPr>
          <w:rFonts w:ascii="Courier New"/>
          <w:w w:val="99"/>
          <w:sz w:val="18"/>
        </w:rPr>
        <w:t>}</w:t>
      </w:r>
    </w:p>
    <w:p w14:paraId="14A4DD2E" w14:textId="77777777" w:rsidR="008127B4" w:rsidRDefault="00C97DE3">
      <w:pPr>
        <w:spacing w:before="12"/>
        <w:ind w:right="754"/>
        <w:jc w:val="right"/>
        <w:rPr>
          <w:rFonts w:ascii="Courier New"/>
          <w:sz w:val="18"/>
        </w:rPr>
      </w:pPr>
      <w:r>
        <w:rPr>
          <w:rFonts w:ascii="Courier New"/>
          <w:w w:val="99"/>
          <w:sz w:val="18"/>
        </w:rPr>
        <w:t>}</w:t>
      </w:r>
    </w:p>
    <w:p w14:paraId="13C5ED07" w14:textId="77777777" w:rsidR="008127B4" w:rsidRDefault="00C97DE3">
      <w:pPr>
        <w:spacing w:before="12"/>
        <w:ind w:left="305"/>
        <w:jc w:val="center"/>
        <w:rPr>
          <w:rFonts w:ascii="Courier New"/>
          <w:sz w:val="18"/>
        </w:rPr>
      </w:pPr>
      <w:r>
        <w:rPr>
          <w:rFonts w:ascii="Courier New"/>
          <w:w w:val="99"/>
          <w:sz w:val="18"/>
        </w:rPr>
        <w:t>}</w:t>
      </w:r>
    </w:p>
    <w:p w14:paraId="2B22EBAD" w14:textId="77777777" w:rsidR="008127B4" w:rsidRDefault="00C97DE3">
      <w:pPr>
        <w:pStyle w:val="a3"/>
        <w:spacing w:before="2"/>
        <w:rPr>
          <w:rFonts w:ascii="Courier New"/>
          <w:sz w:val="20"/>
        </w:rPr>
      </w:pPr>
      <w:r>
        <w:br w:type="column"/>
      </w:r>
    </w:p>
    <w:p w14:paraId="75B82648" w14:textId="77777777" w:rsidR="008127B4" w:rsidRDefault="00C97DE3">
      <w:pPr>
        <w:ind w:left="-40"/>
        <w:rPr>
          <w:rFonts w:ascii="Courier New"/>
          <w:sz w:val="18"/>
        </w:rPr>
      </w:pPr>
      <w:r>
        <w:rPr>
          <w:rFonts w:ascii="Courier New"/>
          <w:sz w:val="18"/>
        </w:rPr>
        <w:t>$this-&gt;validationHandler-&gt;handleInvalidPostcodeForCity();</w:t>
      </w:r>
    </w:p>
    <w:p w14:paraId="34A1A193"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790" w:space="40"/>
            <w:col w:w="8000"/>
          </w:cols>
        </w:sectPr>
      </w:pPr>
    </w:p>
    <w:p w14:paraId="37C06356" w14:textId="77777777" w:rsidR="008127B4" w:rsidRDefault="008127B4">
      <w:pPr>
        <w:pStyle w:val="a3"/>
        <w:spacing w:before="7"/>
        <w:rPr>
          <w:rFonts w:ascii="Courier New"/>
          <w:sz w:val="11"/>
        </w:rPr>
      </w:pPr>
    </w:p>
    <w:p w14:paraId="6AAFB966" w14:textId="77777777" w:rsidR="008127B4" w:rsidRDefault="00C97DE3">
      <w:pPr>
        <w:pStyle w:val="a3"/>
        <w:spacing w:before="57"/>
        <w:ind w:left="1133"/>
      </w:pPr>
      <w:r>
        <w:t>We also need to change the signature of the validation method to the following:</w:t>
      </w:r>
    </w:p>
    <w:p w14:paraId="7268721E" w14:textId="77777777" w:rsidR="008127B4" w:rsidRDefault="008127B4">
      <w:pPr>
        <w:pStyle w:val="a3"/>
        <w:spacing w:before="10"/>
        <w:rPr>
          <w:sz w:val="16"/>
        </w:rPr>
      </w:pPr>
    </w:p>
    <w:p w14:paraId="2BEED09A" w14:textId="77777777" w:rsidR="008127B4" w:rsidRDefault="00C97DE3">
      <w:pPr>
        <w:ind w:left="1493"/>
        <w:rPr>
          <w:rFonts w:ascii="Courier New"/>
          <w:sz w:val="18"/>
        </w:rPr>
      </w:pPr>
      <w:r>
        <w:rPr>
          <w:rFonts w:ascii="Courier New"/>
          <w:sz w:val="18"/>
        </w:rPr>
        <w:t>class Location</w:t>
      </w:r>
    </w:p>
    <w:p w14:paraId="03C56669" w14:textId="77777777" w:rsidR="008127B4" w:rsidRDefault="00C97DE3">
      <w:pPr>
        <w:spacing w:before="12"/>
        <w:ind w:left="1493"/>
        <w:rPr>
          <w:rFonts w:ascii="Courier New"/>
          <w:sz w:val="18"/>
        </w:rPr>
      </w:pPr>
      <w:r>
        <w:rPr>
          <w:rFonts w:ascii="Courier New"/>
          <w:w w:val="99"/>
          <w:sz w:val="18"/>
        </w:rPr>
        <w:t>{</w:t>
      </w:r>
    </w:p>
    <w:p w14:paraId="46F6820A" w14:textId="77777777" w:rsidR="008127B4" w:rsidRDefault="00C97DE3">
      <w:pPr>
        <w:spacing w:before="12"/>
        <w:ind w:left="1817"/>
        <w:rPr>
          <w:rFonts w:ascii="Courier New"/>
          <w:sz w:val="18"/>
        </w:rPr>
      </w:pPr>
      <w:r>
        <w:rPr>
          <w:rFonts w:ascii="Courier New"/>
          <w:sz w:val="18"/>
        </w:rPr>
        <w:t>// ...</w:t>
      </w:r>
    </w:p>
    <w:p w14:paraId="79E7A6CD" w14:textId="77777777" w:rsidR="008127B4" w:rsidRDefault="008127B4">
      <w:pPr>
        <w:pStyle w:val="a3"/>
        <w:spacing w:before="2"/>
        <w:rPr>
          <w:rFonts w:ascii="Courier New"/>
          <w:sz w:val="20"/>
        </w:rPr>
      </w:pPr>
    </w:p>
    <w:p w14:paraId="46F6F943" w14:textId="77777777" w:rsidR="008127B4" w:rsidRDefault="00C97DE3">
      <w:pPr>
        <w:spacing w:line="254" w:lineRule="auto"/>
        <w:ind w:left="2357" w:right="3700" w:hanging="432"/>
        <w:rPr>
          <w:rFonts w:ascii="Courier New"/>
          <w:sz w:val="18"/>
        </w:rPr>
      </w:pPr>
      <w:r>
        <w:rPr>
          <w:rFonts w:ascii="Courier New"/>
          <w:sz w:val="18"/>
        </w:rPr>
        <w:t>public function validate( LocationValidationHandler $validationHandler</w:t>
      </w:r>
    </w:p>
    <w:p w14:paraId="0BC563AC" w14:textId="77777777" w:rsidR="008127B4" w:rsidRDefault="00C97DE3">
      <w:pPr>
        <w:spacing w:line="204" w:lineRule="exact"/>
        <w:ind w:left="1925"/>
        <w:rPr>
          <w:rFonts w:ascii="Courier New"/>
          <w:sz w:val="18"/>
        </w:rPr>
      </w:pPr>
      <w:r>
        <w:rPr>
          <w:rFonts w:ascii="Courier New"/>
          <w:sz w:val="18"/>
        </w:rPr>
        <w:t>) {</w:t>
      </w:r>
    </w:p>
    <w:p w14:paraId="2E8D7947" w14:textId="77777777" w:rsidR="008127B4" w:rsidRDefault="00C97DE3">
      <w:pPr>
        <w:spacing w:before="12"/>
        <w:ind w:left="2357"/>
        <w:rPr>
          <w:rFonts w:ascii="Courier New"/>
          <w:sz w:val="18"/>
        </w:rPr>
      </w:pPr>
      <w:r>
        <w:rPr>
          <w:rFonts w:ascii="Courier New"/>
          <w:sz w:val="18"/>
        </w:rPr>
        <w:t>$validator = new LocationValidator($this, $validationHandler);</w:t>
      </w:r>
    </w:p>
    <w:p w14:paraId="047270B0" w14:textId="77777777" w:rsidR="008127B4" w:rsidRDefault="00C97DE3">
      <w:pPr>
        <w:spacing w:before="12"/>
        <w:ind w:left="2357"/>
        <w:rPr>
          <w:rFonts w:ascii="Courier New"/>
          <w:sz w:val="18"/>
        </w:rPr>
      </w:pPr>
      <w:r>
        <w:rPr>
          <w:rFonts w:ascii="Courier New"/>
          <w:sz w:val="18"/>
        </w:rPr>
        <w:t>$validator-&gt;validate();</w:t>
      </w:r>
    </w:p>
    <w:p w14:paraId="3559C5E3" w14:textId="77777777" w:rsidR="008127B4" w:rsidRDefault="00C97DE3">
      <w:pPr>
        <w:spacing w:before="12"/>
        <w:ind w:left="1925"/>
        <w:rPr>
          <w:rFonts w:ascii="Courier New"/>
          <w:sz w:val="18"/>
        </w:rPr>
      </w:pPr>
      <w:r>
        <w:rPr>
          <w:rFonts w:ascii="Courier New"/>
          <w:w w:val="99"/>
          <w:sz w:val="18"/>
        </w:rPr>
        <w:t>}</w:t>
      </w:r>
    </w:p>
    <w:p w14:paraId="500966E9" w14:textId="77777777" w:rsidR="008127B4" w:rsidRDefault="00C97DE3">
      <w:pPr>
        <w:spacing w:before="12"/>
        <w:ind w:left="1493"/>
        <w:rPr>
          <w:rFonts w:ascii="Courier New"/>
          <w:sz w:val="18"/>
        </w:rPr>
      </w:pPr>
      <w:r>
        <w:rPr>
          <w:rFonts w:ascii="Courier New"/>
          <w:w w:val="99"/>
          <w:sz w:val="18"/>
        </w:rPr>
        <w:t>}</w:t>
      </w:r>
    </w:p>
    <w:p w14:paraId="13BDE37F"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76CD335C" w14:textId="77777777" w:rsidR="008127B4" w:rsidRDefault="008127B4">
      <w:pPr>
        <w:pStyle w:val="a3"/>
        <w:spacing w:before="10"/>
        <w:rPr>
          <w:rFonts w:ascii="Courier New"/>
          <w:sz w:val="16"/>
        </w:rPr>
      </w:pPr>
    </w:p>
    <w:p w14:paraId="3938416A" w14:textId="77777777" w:rsidR="008127B4" w:rsidRDefault="00C97DE3">
      <w:pPr>
        <w:pStyle w:val="3"/>
        <w:spacing w:before="88"/>
      </w:pPr>
      <w:bookmarkStart w:id="225" w:name="Validating_Object_Compositions"/>
      <w:bookmarkStart w:id="226" w:name="_bookmark151"/>
      <w:bookmarkStart w:id="227" w:name="_bookmark152"/>
      <w:bookmarkEnd w:id="225"/>
      <w:bookmarkEnd w:id="226"/>
      <w:bookmarkEnd w:id="227"/>
      <w:r>
        <w:t>Validating Object Compositions</w:t>
      </w:r>
    </w:p>
    <w:p w14:paraId="3E32560D" w14:textId="77777777" w:rsidR="008127B4" w:rsidRDefault="00C97DE3">
      <w:pPr>
        <w:pStyle w:val="a3"/>
        <w:spacing w:before="81" w:line="249" w:lineRule="auto"/>
        <w:ind w:left="1133" w:right="1144"/>
      </w:pPr>
      <w:r>
        <w:t>Validating object compositions can be complicated. As such, the preferred way of achieving this is through a Domain Service. The service then communicates with Repositories in order to retrieve the valid Aggregate. Due to the likely complex object graphs that can be created, an Aggregate could be in an intermediate state, requiring other Aggregates to be validated beforehand. We can use Domain Events to notify other parts of the system that a particular</w:t>
      </w:r>
      <w:bookmarkStart w:id="228" w:name="Entities_and_Domain_Events"/>
      <w:bookmarkEnd w:id="228"/>
      <w:r>
        <w:t xml:space="preserve"> element has been validated.</w:t>
      </w:r>
    </w:p>
    <w:p w14:paraId="2C1C02B2" w14:textId="77777777" w:rsidR="008127B4" w:rsidRDefault="008127B4">
      <w:pPr>
        <w:pStyle w:val="a3"/>
        <w:rPr>
          <w:sz w:val="20"/>
        </w:rPr>
      </w:pPr>
    </w:p>
    <w:p w14:paraId="49A03590" w14:textId="77777777" w:rsidR="008127B4" w:rsidRDefault="008127B4">
      <w:pPr>
        <w:pStyle w:val="a3"/>
        <w:rPr>
          <w:sz w:val="27"/>
        </w:rPr>
      </w:pPr>
    </w:p>
    <w:p w14:paraId="2233B96B" w14:textId="77777777" w:rsidR="008127B4" w:rsidRDefault="00C97DE3">
      <w:pPr>
        <w:pStyle w:val="2"/>
      </w:pPr>
      <w:bookmarkStart w:id="229" w:name="_bookmark153"/>
      <w:bookmarkEnd w:id="229"/>
      <w:r>
        <w:t>Entities and Domain Events</w:t>
      </w:r>
    </w:p>
    <w:p w14:paraId="355D0B20" w14:textId="77777777" w:rsidR="008127B4" w:rsidRDefault="00C97DE3">
      <w:pPr>
        <w:pStyle w:val="a3"/>
        <w:spacing w:before="83" w:line="249" w:lineRule="auto"/>
        <w:ind w:left="1133" w:right="1190"/>
      </w:pPr>
      <w:r>
        <w:t xml:space="preserve">We'll explore </w:t>
      </w:r>
      <w:hyperlink w:anchor="_bookmark178" w:history="1">
        <w:r>
          <w:rPr>
            <w:rFonts w:ascii="Courier New"/>
            <w:sz w:val="18"/>
          </w:rPr>
          <w:t>Chapter 6</w:t>
        </w:r>
      </w:hyperlink>
      <w:r>
        <w:t xml:space="preserve">, </w:t>
      </w:r>
      <w:r>
        <w:rPr>
          <w:i/>
        </w:rPr>
        <w:t xml:space="preserve">Domain-Events </w:t>
      </w:r>
      <w:r>
        <w:t xml:space="preserve">in future chapters; however, it's important to highlight that operations performed on Entities can fire Domain Events. This approach is used to communicate the Domain change to other parts of the Application, or even to other Applications, as you'll see in </w:t>
      </w:r>
      <w:hyperlink w:anchor="_bookmark412" w:history="1">
        <w:r>
          <w:rPr>
            <w:rFonts w:ascii="Courier New"/>
            <w:sz w:val="18"/>
          </w:rPr>
          <w:t>Chapter 12</w:t>
        </w:r>
      </w:hyperlink>
      <w:r>
        <w:t xml:space="preserve">, </w:t>
      </w:r>
      <w:r>
        <w:rPr>
          <w:i/>
        </w:rPr>
        <w:t>Integrating Bounded Contexts</w:t>
      </w:r>
      <w:r>
        <w:t>:</w:t>
      </w:r>
    </w:p>
    <w:p w14:paraId="4D808884" w14:textId="77777777" w:rsidR="008127B4" w:rsidRDefault="008127B4">
      <w:pPr>
        <w:pStyle w:val="a3"/>
        <w:spacing w:before="10"/>
        <w:rPr>
          <w:sz w:val="15"/>
        </w:rPr>
      </w:pPr>
    </w:p>
    <w:p w14:paraId="57020B24" w14:textId="77777777" w:rsidR="008127B4" w:rsidRDefault="00C97DE3">
      <w:pPr>
        <w:spacing w:before="1"/>
        <w:ind w:left="1493"/>
        <w:rPr>
          <w:rFonts w:ascii="Courier New"/>
          <w:sz w:val="18"/>
        </w:rPr>
      </w:pPr>
      <w:r>
        <w:rPr>
          <w:rFonts w:ascii="Courier New"/>
          <w:sz w:val="18"/>
        </w:rPr>
        <w:t>class Post</w:t>
      </w:r>
    </w:p>
    <w:p w14:paraId="04724018" w14:textId="77777777" w:rsidR="008127B4" w:rsidRDefault="00C97DE3">
      <w:pPr>
        <w:spacing w:before="12"/>
        <w:ind w:left="1493"/>
        <w:rPr>
          <w:rFonts w:ascii="Courier New"/>
          <w:sz w:val="18"/>
        </w:rPr>
      </w:pPr>
      <w:r>
        <w:rPr>
          <w:rFonts w:ascii="Courier New"/>
          <w:w w:val="99"/>
          <w:sz w:val="18"/>
        </w:rPr>
        <w:t>{</w:t>
      </w:r>
    </w:p>
    <w:p w14:paraId="2E118E4B" w14:textId="77777777" w:rsidR="008127B4" w:rsidRDefault="00C97DE3">
      <w:pPr>
        <w:spacing w:before="12"/>
        <w:ind w:left="1817"/>
        <w:rPr>
          <w:rFonts w:ascii="Courier New"/>
          <w:sz w:val="18"/>
        </w:rPr>
      </w:pPr>
      <w:r>
        <w:rPr>
          <w:rFonts w:ascii="Courier New"/>
          <w:sz w:val="18"/>
        </w:rPr>
        <w:t>// ...</w:t>
      </w:r>
    </w:p>
    <w:p w14:paraId="728CA836" w14:textId="77777777" w:rsidR="008127B4" w:rsidRDefault="008127B4">
      <w:pPr>
        <w:pStyle w:val="a3"/>
        <w:spacing w:before="1"/>
        <w:rPr>
          <w:rFonts w:ascii="Courier New"/>
          <w:sz w:val="20"/>
        </w:rPr>
      </w:pPr>
    </w:p>
    <w:p w14:paraId="191E1F13" w14:textId="77777777" w:rsidR="008127B4" w:rsidRDefault="00C97DE3">
      <w:pPr>
        <w:ind w:left="1925"/>
        <w:rPr>
          <w:rFonts w:ascii="Courier New"/>
          <w:sz w:val="18"/>
        </w:rPr>
      </w:pPr>
      <w:r>
        <w:rPr>
          <w:rFonts w:ascii="Courier New"/>
          <w:sz w:val="18"/>
        </w:rPr>
        <w:t>public function publish()</w:t>
      </w:r>
    </w:p>
    <w:p w14:paraId="339ACE55" w14:textId="77777777" w:rsidR="008127B4" w:rsidRDefault="00C97DE3">
      <w:pPr>
        <w:spacing w:before="12"/>
        <w:ind w:left="1925"/>
        <w:rPr>
          <w:rFonts w:ascii="Courier New"/>
          <w:sz w:val="18"/>
        </w:rPr>
      </w:pPr>
      <w:r>
        <w:rPr>
          <w:rFonts w:ascii="Courier New"/>
          <w:w w:val="99"/>
          <w:sz w:val="18"/>
        </w:rPr>
        <w:t>{</w:t>
      </w:r>
    </w:p>
    <w:p w14:paraId="54EA4FB8" w14:textId="77777777" w:rsidR="008127B4" w:rsidRDefault="00C97DE3">
      <w:pPr>
        <w:spacing w:before="12" w:line="254" w:lineRule="auto"/>
        <w:ind w:left="2789" w:right="5968" w:hanging="432"/>
        <w:rPr>
          <w:rFonts w:ascii="Courier New"/>
          <w:sz w:val="18"/>
        </w:rPr>
      </w:pPr>
      <w:r>
        <w:rPr>
          <w:rFonts w:ascii="Courier New"/>
          <w:sz w:val="18"/>
        </w:rPr>
        <w:t>$this-&gt;setStatus( Status::published()</w:t>
      </w:r>
    </w:p>
    <w:p w14:paraId="3C013291" w14:textId="77777777" w:rsidR="008127B4" w:rsidRDefault="00C97DE3">
      <w:pPr>
        <w:ind w:left="2357"/>
        <w:rPr>
          <w:rFonts w:ascii="Courier New"/>
          <w:sz w:val="18"/>
        </w:rPr>
      </w:pPr>
      <w:r>
        <w:rPr>
          <w:rFonts w:ascii="Courier New"/>
          <w:sz w:val="18"/>
        </w:rPr>
        <w:t>);</w:t>
      </w:r>
    </w:p>
    <w:p w14:paraId="14FDADA9" w14:textId="77777777" w:rsidR="008127B4" w:rsidRDefault="00C97DE3">
      <w:pPr>
        <w:spacing w:before="2" w:line="430" w:lineRule="atLeast"/>
        <w:ind w:left="2357" w:right="3716"/>
        <w:rPr>
          <w:rFonts w:ascii="Courier New"/>
          <w:sz w:val="18"/>
        </w:rPr>
      </w:pPr>
      <w:r>
        <w:rPr>
          <w:rFonts w:ascii="Courier New"/>
          <w:sz w:val="18"/>
        </w:rPr>
        <w:t>$this-&gt;publishedAt(new DateTimeImmutable()); DomainEventPublisher::instance()-&gt;publish(</w:t>
      </w:r>
    </w:p>
    <w:p w14:paraId="62FBDCB9" w14:textId="77777777" w:rsidR="008127B4" w:rsidRDefault="00C97DE3">
      <w:pPr>
        <w:spacing w:before="14"/>
        <w:ind w:left="2789"/>
        <w:rPr>
          <w:rFonts w:ascii="Courier New"/>
          <w:sz w:val="18"/>
        </w:rPr>
      </w:pPr>
      <w:r>
        <w:rPr>
          <w:rFonts w:ascii="Courier New"/>
          <w:sz w:val="18"/>
        </w:rPr>
        <w:t>new PostPublished($this-&gt;id)</w:t>
      </w:r>
    </w:p>
    <w:p w14:paraId="734F851D" w14:textId="77777777" w:rsidR="008127B4" w:rsidRDefault="00C97DE3">
      <w:pPr>
        <w:spacing w:before="12"/>
        <w:ind w:left="2357"/>
        <w:rPr>
          <w:rFonts w:ascii="Courier New"/>
          <w:sz w:val="18"/>
        </w:rPr>
      </w:pPr>
      <w:r>
        <w:rPr>
          <w:rFonts w:ascii="Courier New"/>
          <w:sz w:val="18"/>
        </w:rPr>
        <w:t>);</w:t>
      </w:r>
    </w:p>
    <w:p w14:paraId="4CB2968E" w14:textId="77777777" w:rsidR="008127B4" w:rsidRDefault="00C97DE3">
      <w:pPr>
        <w:spacing w:before="12"/>
        <w:ind w:left="1925"/>
        <w:rPr>
          <w:rFonts w:ascii="Courier New"/>
          <w:sz w:val="18"/>
        </w:rPr>
      </w:pPr>
      <w:r>
        <w:rPr>
          <w:rFonts w:ascii="Courier New"/>
          <w:w w:val="99"/>
          <w:sz w:val="18"/>
        </w:rPr>
        <w:t>}</w:t>
      </w:r>
    </w:p>
    <w:p w14:paraId="7A46AA83" w14:textId="77777777" w:rsidR="008127B4" w:rsidRDefault="008127B4">
      <w:pPr>
        <w:pStyle w:val="a3"/>
        <w:spacing w:before="10"/>
        <w:rPr>
          <w:rFonts w:ascii="Courier New"/>
          <w:sz w:val="11"/>
        </w:rPr>
      </w:pPr>
    </w:p>
    <w:p w14:paraId="04085722" w14:textId="77777777" w:rsidR="008127B4" w:rsidRDefault="00C97DE3">
      <w:pPr>
        <w:spacing w:before="94"/>
        <w:ind w:left="1925"/>
        <w:rPr>
          <w:rFonts w:ascii="Courier New"/>
          <w:sz w:val="18"/>
        </w:rPr>
      </w:pPr>
      <w:r>
        <w:rPr>
          <w:rFonts w:ascii="Courier New"/>
          <w:sz w:val="18"/>
        </w:rPr>
        <w:t>public function unpublish()</w:t>
      </w:r>
    </w:p>
    <w:p w14:paraId="4F036A6C" w14:textId="77777777" w:rsidR="008127B4" w:rsidRDefault="00C97DE3">
      <w:pPr>
        <w:spacing w:before="12"/>
        <w:ind w:left="1925"/>
        <w:rPr>
          <w:rFonts w:ascii="Courier New"/>
          <w:sz w:val="18"/>
        </w:rPr>
      </w:pPr>
      <w:r>
        <w:rPr>
          <w:rFonts w:ascii="Courier New"/>
          <w:w w:val="99"/>
          <w:sz w:val="18"/>
        </w:rPr>
        <w:t>{</w:t>
      </w:r>
    </w:p>
    <w:p w14:paraId="51169E7B" w14:textId="77777777" w:rsidR="008127B4" w:rsidRDefault="00C97DE3">
      <w:pPr>
        <w:spacing w:before="12" w:line="254" w:lineRule="auto"/>
        <w:ind w:left="2789" w:right="6400" w:hanging="432"/>
        <w:rPr>
          <w:rFonts w:ascii="Courier New"/>
          <w:sz w:val="18"/>
        </w:rPr>
      </w:pPr>
      <w:r>
        <w:rPr>
          <w:rFonts w:ascii="Courier New"/>
          <w:sz w:val="18"/>
        </w:rPr>
        <w:t>$this-&gt;setStatus( Status::draft()</w:t>
      </w:r>
    </w:p>
    <w:p w14:paraId="6BCAA814" w14:textId="77777777" w:rsidR="008127B4" w:rsidRDefault="00C97DE3">
      <w:pPr>
        <w:ind w:left="2357"/>
        <w:rPr>
          <w:rFonts w:ascii="Courier New"/>
          <w:sz w:val="18"/>
        </w:rPr>
      </w:pPr>
      <w:r>
        <w:rPr>
          <w:rFonts w:ascii="Courier New"/>
          <w:sz w:val="18"/>
        </w:rPr>
        <w:t>);</w:t>
      </w:r>
    </w:p>
    <w:p w14:paraId="589EE779" w14:textId="77777777" w:rsidR="008127B4" w:rsidRDefault="00C97DE3">
      <w:pPr>
        <w:spacing w:before="2" w:line="430" w:lineRule="atLeast"/>
        <w:ind w:left="2357" w:right="3932"/>
        <w:rPr>
          <w:rFonts w:ascii="Courier New"/>
          <w:sz w:val="18"/>
        </w:rPr>
      </w:pPr>
      <w:r>
        <w:rPr>
          <w:rFonts w:ascii="Courier New"/>
          <w:sz w:val="18"/>
        </w:rPr>
        <w:t>$this-&gt; publishedAt = null; DomainEventPublisher::instance()-&gt;publish(</w:t>
      </w:r>
    </w:p>
    <w:p w14:paraId="6322EF7C" w14:textId="77777777" w:rsidR="008127B4" w:rsidRDefault="00C97DE3">
      <w:pPr>
        <w:spacing w:before="14"/>
        <w:ind w:left="2789"/>
        <w:rPr>
          <w:rFonts w:ascii="Courier New"/>
          <w:sz w:val="18"/>
        </w:rPr>
      </w:pPr>
      <w:r>
        <w:rPr>
          <w:rFonts w:ascii="Courier New"/>
          <w:sz w:val="18"/>
        </w:rPr>
        <w:t>new PostUnpublished($this-&gt;id)</w:t>
      </w:r>
    </w:p>
    <w:p w14:paraId="4E4A62C7" w14:textId="77777777" w:rsidR="008127B4" w:rsidRDefault="00C97DE3">
      <w:pPr>
        <w:spacing w:before="12"/>
        <w:ind w:left="2357"/>
        <w:rPr>
          <w:rFonts w:ascii="Courier New"/>
          <w:sz w:val="18"/>
        </w:rPr>
      </w:pPr>
      <w:r>
        <w:rPr>
          <w:rFonts w:ascii="Courier New"/>
          <w:sz w:val="18"/>
        </w:rPr>
        <w:t>);</w:t>
      </w:r>
    </w:p>
    <w:p w14:paraId="16BC5A5E" w14:textId="77777777" w:rsidR="008127B4" w:rsidRDefault="008127B4">
      <w:pPr>
        <w:rPr>
          <w:rFonts w:ascii="Courier New"/>
          <w:sz w:val="18"/>
        </w:rPr>
        <w:sectPr w:rsidR="008127B4">
          <w:pgSz w:w="10830" w:h="13330"/>
          <w:pgMar w:top="1140" w:right="0" w:bottom="1140" w:left="0" w:header="925" w:footer="941" w:gutter="0"/>
          <w:cols w:space="720"/>
        </w:sectPr>
      </w:pPr>
    </w:p>
    <w:p w14:paraId="52E3751B" w14:textId="77777777" w:rsidR="008127B4" w:rsidRDefault="008127B4">
      <w:pPr>
        <w:pStyle w:val="a3"/>
        <w:spacing w:before="2"/>
        <w:rPr>
          <w:rFonts w:ascii="Courier New"/>
          <w:sz w:val="17"/>
        </w:rPr>
      </w:pPr>
    </w:p>
    <w:p w14:paraId="7B10660B" w14:textId="77777777" w:rsidR="008127B4" w:rsidRDefault="00C97DE3">
      <w:pPr>
        <w:spacing w:before="94"/>
        <w:ind w:left="1925"/>
        <w:rPr>
          <w:rFonts w:ascii="Courier New"/>
          <w:sz w:val="18"/>
        </w:rPr>
      </w:pPr>
      <w:r>
        <w:rPr>
          <w:rFonts w:ascii="Courier New"/>
          <w:w w:val="99"/>
          <w:sz w:val="18"/>
        </w:rPr>
        <w:t>}</w:t>
      </w:r>
    </w:p>
    <w:p w14:paraId="3F27C103" w14:textId="77777777" w:rsidR="008127B4" w:rsidRDefault="008127B4">
      <w:pPr>
        <w:pStyle w:val="a3"/>
        <w:spacing w:before="9"/>
        <w:rPr>
          <w:rFonts w:ascii="Courier New"/>
          <w:sz w:val="11"/>
        </w:rPr>
      </w:pPr>
    </w:p>
    <w:p w14:paraId="7324643B" w14:textId="77777777" w:rsidR="008127B4" w:rsidRDefault="00C97DE3">
      <w:pPr>
        <w:spacing w:before="94"/>
        <w:ind w:left="1925"/>
        <w:rPr>
          <w:rFonts w:ascii="Courier New"/>
          <w:sz w:val="18"/>
        </w:rPr>
      </w:pPr>
      <w:r>
        <w:rPr>
          <w:rFonts w:ascii="Courier New"/>
          <w:sz w:val="18"/>
        </w:rPr>
        <w:t>// ...</w:t>
      </w:r>
    </w:p>
    <w:p w14:paraId="56262AF6" w14:textId="77777777" w:rsidR="008127B4" w:rsidRDefault="00C97DE3">
      <w:pPr>
        <w:spacing w:before="13"/>
        <w:ind w:left="1493"/>
        <w:rPr>
          <w:rFonts w:ascii="Courier New"/>
          <w:sz w:val="18"/>
        </w:rPr>
      </w:pPr>
      <w:r>
        <w:rPr>
          <w:rFonts w:ascii="Courier New"/>
          <w:w w:val="99"/>
          <w:sz w:val="18"/>
        </w:rPr>
        <w:t>}</w:t>
      </w:r>
    </w:p>
    <w:p w14:paraId="114AFF34" w14:textId="77777777" w:rsidR="008127B4" w:rsidRDefault="008127B4">
      <w:pPr>
        <w:pStyle w:val="a3"/>
        <w:spacing w:before="7"/>
        <w:rPr>
          <w:rFonts w:ascii="Courier New"/>
          <w:sz w:val="11"/>
        </w:rPr>
      </w:pPr>
    </w:p>
    <w:p w14:paraId="052D2D95" w14:textId="77777777" w:rsidR="008127B4" w:rsidRDefault="00C97DE3">
      <w:pPr>
        <w:pStyle w:val="a3"/>
        <w:spacing w:before="57"/>
        <w:ind w:left="1133"/>
      </w:pPr>
      <w:r>
        <w:t>Domain Events can even be fired when a new instance of our Entity is created:</w:t>
      </w:r>
    </w:p>
    <w:p w14:paraId="313A6FBE" w14:textId="77777777" w:rsidR="008127B4" w:rsidRDefault="008127B4">
      <w:pPr>
        <w:pStyle w:val="a3"/>
        <w:spacing w:before="9"/>
        <w:rPr>
          <w:sz w:val="16"/>
        </w:rPr>
      </w:pPr>
    </w:p>
    <w:p w14:paraId="29DD91DC" w14:textId="77777777" w:rsidR="008127B4" w:rsidRDefault="00C97DE3">
      <w:pPr>
        <w:spacing w:before="1"/>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3431637D" w14:textId="77777777" w:rsidR="008127B4" w:rsidRDefault="00C97DE3">
      <w:pPr>
        <w:spacing w:before="12"/>
        <w:ind w:left="1493"/>
        <w:rPr>
          <w:rFonts w:ascii="Courier New"/>
          <w:sz w:val="18"/>
        </w:rPr>
      </w:pPr>
      <w:r>
        <w:rPr>
          <w:rFonts w:ascii="Courier New"/>
          <w:w w:val="99"/>
          <w:sz w:val="18"/>
        </w:rPr>
        <w:t>{</w:t>
      </w:r>
    </w:p>
    <w:p w14:paraId="65C27F96"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71A57AC6" w14:textId="77777777" w:rsidR="008127B4" w:rsidRDefault="008127B4">
      <w:pPr>
        <w:pStyle w:val="a3"/>
        <w:spacing w:before="1"/>
        <w:rPr>
          <w:rFonts w:ascii="Courier New"/>
          <w:sz w:val="20"/>
        </w:rPr>
      </w:pPr>
    </w:p>
    <w:p w14:paraId="74640399"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3BEB0695" w14:textId="77777777" w:rsidR="008127B4" w:rsidRDefault="00C97DE3">
      <w:pPr>
        <w:spacing w:before="12"/>
        <w:ind w:left="1925"/>
        <w:rPr>
          <w:rFonts w:ascii="Courier New"/>
          <w:sz w:val="18"/>
        </w:rPr>
      </w:pPr>
      <w:r>
        <w:rPr>
          <w:rFonts w:ascii="Courier New"/>
          <w:w w:val="99"/>
          <w:sz w:val="18"/>
        </w:rPr>
        <w:t>{</w:t>
      </w:r>
    </w:p>
    <w:p w14:paraId="426861AA" w14:textId="77777777" w:rsidR="008127B4" w:rsidRDefault="00C97DE3">
      <w:pPr>
        <w:spacing w:before="13"/>
        <w:ind w:left="2357"/>
        <w:rPr>
          <w:rFonts w:ascii="Courier New"/>
          <w:sz w:val="18"/>
        </w:rPr>
      </w:pPr>
      <w:r>
        <w:rPr>
          <w:rFonts w:ascii="Courier New"/>
          <w:sz w:val="18"/>
        </w:rPr>
        <w:t>$this-&gt;setUserId($userId);</w:t>
      </w:r>
    </w:p>
    <w:p w14:paraId="397780F0" w14:textId="77777777" w:rsidR="008127B4" w:rsidRDefault="00C97DE3">
      <w:pPr>
        <w:spacing w:before="12"/>
        <w:ind w:left="2357"/>
        <w:rPr>
          <w:rFonts w:ascii="Courier New"/>
          <w:sz w:val="18"/>
        </w:rPr>
      </w:pPr>
      <w:r>
        <w:rPr>
          <w:rFonts w:ascii="Courier New"/>
          <w:sz w:val="18"/>
        </w:rPr>
        <w:t>$this-&gt;setEmail($email);</w:t>
      </w:r>
    </w:p>
    <w:p w14:paraId="389A4A49" w14:textId="77777777" w:rsidR="008127B4" w:rsidRDefault="00C97DE3">
      <w:pPr>
        <w:spacing w:before="12"/>
        <w:ind w:left="2357"/>
        <w:rPr>
          <w:rFonts w:ascii="Courier New"/>
          <w:sz w:val="18"/>
        </w:rPr>
      </w:pPr>
      <w:r>
        <w:rPr>
          <w:rFonts w:ascii="Courier New"/>
          <w:sz w:val="18"/>
        </w:rPr>
        <w:t>$this-&gt;setPassword($password);</w:t>
      </w:r>
    </w:p>
    <w:p w14:paraId="122096DB" w14:textId="77777777" w:rsidR="008127B4" w:rsidRDefault="008127B4">
      <w:pPr>
        <w:pStyle w:val="a3"/>
        <w:spacing w:before="1"/>
        <w:rPr>
          <w:rFonts w:ascii="Courier New"/>
          <w:sz w:val="20"/>
        </w:rPr>
      </w:pPr>
    </w:p>
    <w:p w14:paraId="07481C37" w14:textId="77777777" w:rsidR="008127B4" w:rsidRDefault="00C97DE3">
      <w:pPr>
        <w:spacing w:line="254" w:lineRule="auto"/>
        <w:ind w:left="2789" w:right="3916" w:hanging="432"/>
        <w:rPr>
          <w:rFonts w:ascii="Courier New"/>
          <w:sz w:val="18"/>
        </w:rPr>
      </w:pPr>
      <w:r>
        <w:rPr>
          <w:rFonts w:ascii="Courier New"/>
          <w:sz w:val="18"/>
        </w:rPr>
        <w:t>DomainEventPublisher::instance()-&gt;publish( new UserRegistered($this-&gt;userId)</w:t>
      </w:r>
    </w:p>
    <w:p w14:paraId="746F167C" w14:textId="77777777" w:rsidR="008127B4" w:rsidRDefault="00C97DE3">
      <w:pPr>
        <w:ind w:left="2357"/>
        <w:rPr>
          <w:rFonts w:ascii="Courier New"/>
          <w:sz w:val="18"/>
        </w:rPr>
      </w:pPr>
      <w:r>
        <w:rPr>
          <w:rFonts w:ascii="Courier New"/>
          <w:sz w:val="18"/>
        </w:rPr>
        <w:t>);</w:t>
      </w:r>
    </w:p>
    <w:p w14:paraId="64BE8F33" w14:textId="77777777" w:rsidR="008127B4" w:rsidRDefault="00C97DE3">
      <w:pPr>
        <w:spacing w:before="12"/>
        <w:ind w:left="1925"/>
        <w:rPr>
          <w:rFonts w:ascii="Courier New"/>
          <w:sz w:val="18"/>
        </w:rPr>
      </w:pPr>
      <w:r>
        <w:rPr>
          <w:rFonts w:ascii="Courier New"/>
          <w:w w:val="99"/>
          <w:sz w:val="18"/>
        </w:rPr>
        <w:t>}</w:t>
      </w:r>
    </w:p>
    <w:p w14:paraId="7D8896FA" w14:textId="77777777" w:rsidR="008127B4" w:rsidRDefault="00C97DE3">
      <w:pPr>
        <w:spacing w:before="12"/>
        <w:ind w:left="1493"/>
        <w:rPr>
          <w:rFonts w:ascii="Courier New"/>
          <w:sz w:val="18"/>
        </w:rPr>
      </w:pPr>
      <w:r>
        <w:rPr>
          <w:rFonts w:ascii="Courier New"/>
          <w:w w:val="99"/>
          <w:sz w:val="18"/>
        </w:rPr>
        <w:t>}</w:t>
      </w:r>
    </w:p>
    <w:p w14:paraId="7C14F3E5" w14:textId="77777777" w:rsidR="008127B4" w:rsidRDefault="008127B4">
      <w:pPr>
        <w:pStyle w:val="a3"/>
        <w:rPr>
          <w:rFonts w:ascii="Courier New"/>
          <w:sz w:val="20"/>
        </w:rPr>
      </w:pPr>
    </w:p>
    <w:p w14:paraId="4ADD9ACB" w14:textId="77777777" w:rsidR="008127B4" w:rsidRDefault="008127B4">
      <w:pPr>
        <w:pStyle w:val="a3"/>
        <w:spacing w:before="3"/>
        <w:rPr>
          <w:rFonts w:ascii="Courier New"/>
          <w:sz w:val="20"/>
        </w:rPr>
      </w:pPr>
    </w:p>
    <w:p w14:paraId="3288284D" w14:textId="77777777" w:rsidR="008127B4" w:rsidRDefault="00C97DE3">
      <w:pPr>
        <w:pStyle w:val="2"/>
        <w:spacing w:before="87"/>
      </w:pPr>
      <w:bookmarkStart w:id="230" w:name="_bookmark154"/>
      <w:bookmarkEnd w:id="230"/>
      <w:r>
        <w:t>Wrap-Up</w:t>
      </w:r>
    </w:p>
    <w:p w14:paraId="2C7EE18C" w14:textId="77777777" w:rsidR="008127B4" w:rsidRDefault="00C97DE3">
      <w:pPr>
        <w:pStyle w:val="a3"/>
        <w:spacing w:before="83" w:line="249" w:lineRule="auto"/>
        <w:ind w:left="1133" w:right="1190"/>
      </w:pPr>
      <w:r>
        <w:t>Some concepts in the Domain demand Identity — that is, changes to their internal states don't change their own unique identities. We've seen how modeling Identity as a Value Object brings benefits like immutability, in addition to logic for operating the Identity itself. We've also shown several ways of providing Identity, restated in the following pointers:</w:t>
      </w:r>
    </w:p>
    <w:p w14:paraId="1A9F8DF4" w14:textId="77777777" w:rsidR="008127B4" w:rsidRDefault="008127B4">
      <w:pPr>
        <w:pStyle w:val="a3"/>
        <w:spacing w:before="2"/>
        <w:rPr>
          <w:sz w:val="16"/>
        </w:rPr>
      </w:pPr>
    </w:p>
    <w:p w14:paraId="7615982A" w14:textId="77777777" w:rsidR="008127B4" w:rsidRDefault="00C10235">
      <w:pPr>
        <w:pStyle w:val="a3"/>
        <w:spacing w:line="271" w:lineRule="auto"/>
        <w:ind w:left="2093" w:right="1190"/>
      </w:pPr>
      <w:r>
        <w:pict w14:anchorId="76321030">
          <v:shape id="_x0000_s1184" style="position:absolute;left:0;text-align:left;margin-left:95.55pt;margin-top:4.95pt;width:3.6pt;height:3.6pt;z-index:251664896;mso-position-horizontal-relative:page" coordorigin="1912,100" coordsize="72,72" path="m1948,100l1934,102,1922,110,1915,122,1912,136,1915,150,1922,161,1934,169,1948,172,1962,169,1973,161,1981,150,1984,136,1981,122,1973,110,1962,102,1948,100xe" fillcolor="black" stroked="f">
            <v:path arrowok="t"/>
            <w10:wrap anchorx="page"/>
          </v:shape>
        </w:pict>
      </w:r>
      <w:r>
        <w:pict w14:anchorId="79A40755">
          <v:shape id="_x0000_s1183" style="position:absolute;left:0;text-align:left;margin-left:95.55pt;margin-top:32.3pt;width:3.6pt;height:3.6pt;z-index:251665920;mso-position-horizontal-relative:page" coordorigin="1912,647" coordsize="72,72" path="m1948,647l1934,650,1922,657,1915,669,1912,683,1915,697,1922,708,1934,716,1948,719,1962,716,1973,708,1981,697,1984,683,1981,669,1973,657,1962,650,1948,647xe" fillcolor="black" stroked="f">
            <v:path arrowok="t"/>
            <w10:wrap anchorx="page"/>
          </v:shape>
        </w:pict>
      </w:r>
      <w:r w:rsidR="00C97DE3">
        <w:t>Persistence mechanism: Easy to implement, but you won't have the Identity before persisting the object, which delays and complicates event propagation. Surrogate ID: Some ORMs require an extra field on your Entity to map the</w:t>
      </w:r>
    </w:p>
    <w:p w14:paraId="357B6AE2" w14:textId="77777777" w:rsidR="008127B4" w:rsidRDefault="00C97DE3">
      <w:pPr>
        <w:pStyle w:val="a3"/>
        <w:spacing w:line="222" w:lineRule="exact"/>
        <w:ind w:left="2093"/>
      </w:pPr>
      <w:r>
        <w:t>Identity with the persisting mechanism.</w:t>
      </w:r>
    </w:p>
    <w:p w14:paraId="5AC04208" w14:textId="77777777" w:rsidR="008127B4" w:rsidRDefault="00C10235">
      <w:pPr>
        <w:pStyle w:val="a3"/>
        <w:spacing w:before="54" w:line="249" w:lineRule="auto"/>
        <w:ind w:left="2093" w:right="1153"/>
      </w:pPr>
      <w:r>
        <w:pict w14:anchorId="24BA3880">
          <v:shape id="_x0000_s1182" style="position:absolute;left:0;text-align:left;margin-left:95.55pt;margin-top:7.65pt;width:3.6pt;height:3.6pt;z-index:251666944;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C97DE3">
        <w:rPr>
          <w:w w:val="105"/>
        </w:rPr>
        <w:t>Provided</w:t>
      </w:r>
      <w:r w:rsidR="00C97DE3">
        <w:rPr>
          <w:spacing w:val="-28"/>
          <w:w w:val="105"/>
        </w:rPr>
        <w:t xml:space="preserve"> </w:t>
      </w:r>
      <w:r w:rsidR="00C97DE3">
        <w:rPr>
          <w:w w:val="105"/>
        </w:rPr>
        <w:t>by</w:t>
      </w:r>
      <w:r w:rsidR="00C97DE3">
        <w:rPr>
          <w:spacing w:val="-27"/>
          <w:w w:val="105"/>
        </w:rPr>
        <w:t xml:space="preserve"> </w:t>
      </w:r>
      <w:r w:rsidR="00C97DE3">
        <w:rPr>
          <w:w w:val="105"/>
        </w:rPr>
        <w:t>the</w:t>
      </w:r>
      <w:r w:rsidR="00C97DE3">
        <w:rPr>
          <w:spacing w:val="-27"/>
          <w:w w:val="105"/>
        </w:rPr>
        <w:t xml:space="preserve"> </w:t>
      </w:r>
      <w:r w:rsidR="00C97DE3">
        <w:rPr>
          <w:w w:val="105"/>
        </w:rPr>
        <w:t>client:</w:t>
      </w:r>
      <w:r w:rsidR="00C97DE3">
        <w:rPr>
          <w:spacing w:val="-27"/>
          <w:w w:val="105"/>
        </w:rPr>
        <w:t xml:space="preserve"> </w:t>
      </w:r>
      <w:r w:rsidR="00C97DE3">
        <w:rPr>
          <w:w w:val="105"/>
        </w:rPr>
        <w:t>Sometimes</w:t>
      </w:r>
      <w:r w:rsidR="00C97DE3">
        <w:rPr>
          <w:spacing w:val="-27"/>
          <w:w w:val="105"/>
        </w:rPr>
        <w:t xml:space="preserve"> </w:t>
      </w:r>
      <w:r w:rsidR="00C97DE3">
        <w:rPr>
          <w:w w:val="105"/>
        </w:rPr>
        <w:t>the</w:t>
      </w:r>
      <w:r w:rsidR="00C97DE3">
        <w:rPr>
          <w:spacing w:val="-28"/>
          <w:w w:val="105"/>
        </w:rPr>
        <w:t xml:space="preserve"> </w:t>
      </w:r>
      <w:r w:rsidR="00C97DE3">
        <w:rPr>
          <w:w w:val="105"/>
        </w:rPr>
        <w:t>Identity</w:t>
      </w:r>
      <w:r w:rsidR="00C97DE3">
        <w:rPr>
          <w:spacing w:val="-27"/>
          <w:w w:val="105"/>
        </w:rPr>
        <w:t xml:space="preserve"> </w:t>
      </w:r>
      <w:r w:rsidR="00C97DE3">
        <w:rPr>
          <w:w w:val="105"/>
        </w:rPr>
        <w:t>fits</w:t>
      </w:r>
      <w:r w:rsidR="00C97DE3">
        <w:rPr>
          <w:spacing w:val="-27"/>
          <w:w w:val="105"/>
        </w:rPr>
        <w:t xml:space="preserve"> </w:t>
      </w:r>
      <w:r w:rsidR="00C97DE3">
        <w:rPr>
          <w:w w:val="105"/>
        </w:rPr>
        <w:t>a</w:t>
      </w:r>
      <w:r w:rsidR="00C97DE3">
        <w:rPr>
          <w:spacing w:val="-27"/>
          <w:w w:val="105"/>
        </w:rPr>
        <w:t xml:space="preserve"> </w:t>
      </w:r>
      <w:r w:rsidR="00C97DE3">
        <w:rPr>
          <w:w w:val="105"/>
        </w:rPr>
        <w:t>Domain</w:t>
      </w:r>
      <w:r w:rsidR="00C97DE3">
        <w:rPr>
          <w:spacing w:val="-27"/>
          <w:w w:val="105"/>
        </w:rPr>
        <w:t xml:space="preserve"> </w:t>
      </w:r>
      <w:r w:rsidR="00C97DE3">
        <w:rPr>
          <w:w w:val="105"/>
        </w:rPr>
        <w:t>concept</w:t>
      </w:r>
      <w:r w:rsidR="00C97DE3">
        <w:rPr>
          <w:spacing w:val="-28"/>
          <w:w w:val="105"/>
        </w:rPr>
        <w:t xml:space="preserve"> </w:t>
      </w:r>
      <w:r w:rsidR="00C97DE3">
        <w:rPr>
          <w:w w:val="105"/>
        </w:rPr>
        <w:t>and</w:t>
      </w:r>
      <w:r w:rsidR="00C97DE3">
        <w:rPr>
          <w:spacing w:val="-27"/>
          <w:w w:val="105"/>
        </w:rPr>
        <w:t xml:space="preserve"> </w:t>
      </w:r>
      <w:r w:rsidR="00C97DE3">
        <w:rPr>
          <w:w w:val="105"/>
        </w:rPr>
        <w:t>you</w:t>
      </w:r>
      <w:r w:rsidR="00C97DE3">
        <w:rPr>
          <w:spacing w:val="-27"/>
          <w:w w:val="105"/>
        </w:rPr>
        <w:t xml:space="preserve"> </w:t>
      </w:r>
      <w:r w:rsidR="00C97DE3">
        <w:rPr>
          <w:w w:val="105"/>
        </w:rPr>
        <w:t>can model it inside your</w:t>
      </w:r>
      <w:r w:rsidR="00C97DE3">
        <w:rPr>
          <w:spacing w:val="-37"/>
          <w:w w:val="105"/>
        </w:rPr>
        <w:t xml:space="preserve"> </w:t>
      </w:r>
      <w:r w:rsidR="00C97DE3">
        <w:rPr>
          <w:w w:val="105"/>
        </w:rPr>
        <w:t>Domain.</w:t>
      </w:r>
    </w:p>
    <w:p w14:paraId="1CB21642" w14:textId="77777777" w:rsidR="008127B4" w:rsidRDefault="00C10235">
      <w:pPr>
        <w:pStyle w:val="a3"/>
        <w:spacing w:before="45" w:line="271" w:lineRule="auto"/>
        <w:ind w:left="2093" w:right="1448"/>
      </w:pPr>
      <w:r>
        <w:pict w14:anchorId="17163A47">
          <v:shape id="_x0000_s1181" style="position:absolute;left:0;text-align:left;margin-left:95.55pt;margin-top:7.2pt;width:3.6pt;height:3.6pt;z-index:251667968;mso-position-horizontal-relative:page" coordorigin="1912,145" coordsize="72,72" path="m1948,145l1934,147,1922,155,1915,167,1912,181,1915,195,1922,206,1934,214,1948,217,1962,214,1973,206,1981,195,1984,181,1981,167,1973,155,1962,147,1948,145xe" fillcolor="black" stroked="f">
            <v:path arrowok="t"/>
            <w10:wrap anchorx="page"/>
          </v:shape>
        </w:pict>
      </w:r>
      <w:r>
        <w:pict w14:anchorId="4AC67CF9">
          <v:shape id="_x0000_s1180" style="position:absolute;left:0;text-align:left;margin-left:95.55pt;margin-top:21.95pt;width:3.6pt;height:3.6pt;z-index:251668992;mso-position-horizontal-relative:page" coordorigin="1912,440" coordsize="72,72" path="m1948,440l1934,443,1922,450,1915,462,1912,476,1915,490,1922,501,1934,509,1948,512,1962,509,1973,501,1981,490,1984,476,1981,462,1973,450,1962,443,1948,440xe" fillcolor="black" stroked="f">
            <v:path arrowok="t"/>
            <w10:wrap anchorx="page"/>
          </v:shape>
        </w:pict>
      </w:r>
      <w:r w:rsidR="00C97DE3">
        <w:t>Generated by the application: You can use a library to generate IDs. Generated by a Bounded Context: Probably the most complex strategy. Other Bounded Contexts provide an interface for generating Identities.</w:t>
      </w:r>
    </w:p>
    <w:p w14:paraId="770CA449" w14:textId="77777777" w:rsidR="008127B4" w:rsidRDefault="008127B4">
      <w:pPr>
        <w:spacing w:line="271" w:lineRule="auto"/>
        <w:sectPr w:rsidR="008127B4">
          <w:pgSz w:w="10830" w:h="13330"/>
          <w:pgMar w:top="1140" w:right="0" w:bottom="1140" w:left="0" w:header="925" w:footer="941" w:gutter="0"/>
          <w:cols w:space="720"/>
        </w:sectPr>
      </w:pPr>
    </w:p>
    <w:p w14:paraId="3B077B35" w14:textId="77777777" w:rsidR="008127B4" w:rsidRDefault="008127B4">
      <w:pPr>
        <w:pStyle w:val="a3"/>
        <w:spacing w:before="10"/>
        <w:rPr>
          <w:sz w:val="19"/>
        </w:rPr>
      </w:pPr>
    </w:p>
    <w:p w14:paraId="290E6F4E" w14:textId="77777777" w:rsidR="008127B4" w:rsidRDefault="00C97DE3">
      <w:pPr>
        <w:pStyle w:val="a3"/>
        <w:spacing w:before="57" w:line="249" w:lineRule="auto"/>
        <w:ind w:left="1133" w:right="1190"/>
      </w:pPr>
      <w:r>
        <w:t>We've seen and discussed Doctrine as a persistence mechanism, we've looked at the drawbacks of using the Active Record pattern, and finally, we've checked different levels of Entity validation:</w:t>
      </w:r>
    </w:p>
    <w:p w14:paraId="29D0CF04" w14:textId="77777777" w:rsidR="008127B4" w:rsidRDefault="008127B4">
      <w:pPr>
        <w:pStyle w:val="a3"/>
        <w:spacing w:before="1"/>
        <w:rPr>
          <w:sz w:val="16"/>
        </w:rPr>
      </w:pPr>
    </w:p>
    <w:p w14:paraId="4AA29176" w14:textId="77777777" w:rsidR="008127B4" w:rsidRDefault="00C10235">
      <w:pPr>
        <w:pStyle w:val="a3"/>
        <w:spacing w:line="249" w:lineRule="auto"/>
        <w:ind w:left="2093" w:right="1190"/>
      </w:pPr>
      <w:r>
        <w:pict w14:anchorId="3BB54BBA">
          <v:shape id="_x0000_s1179" style="position:absolute;left:0;text-align:left;margin-left:95.55pt;margin-top:4.95pt;width:3.6pt;height:3.6pt;z-index:25167104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t>Attribute validation: Check for specifics inside the object state through preconditions, postconditions, and invariants.</w:t>
      </w:r>
    </w:p>
    <w:p w14:paraId="59B340DF" w14:textId="77777777" w:rsidR="008127B4" w:rsidRDefault="00C10235">
      <w:pPr>
        <w:pStyle w:val="a3"/>
        <w:spacing w:before="45" w:line="249" w:lineRule="auto"/>
        <w:ind w:left="2093" w:right="1190"/>
      </w:pPr>
      <w:r>
        <w:pict w14:anchorId="3526EE4C">
          <v:shape id="_x0000_s1178" style="position:absolute;left:0;text-align:left;margin-left:95.55pt;margin-top:7.2pt;width:3.6pt;height:3.6pt;z-index:251672064;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C97DE3">
        <w:t>Entire object validation: Look for consistency of an object as a whole. Extracting the validation to an external service is a good practice.</w:t>
      </w:r>
    </w:p>
    <w:p w14:paraId="4CCC7F28" w14:textId="77777777" w:rsidR="008127B4" w:rsidRDefault="00C10235">
      <w:pPr>
        <w:pStyle w:val="a3"/>
        <w:spacing w:before="45" w:line="249" w:lineRule="auto"/>
        <w:ind w:left="2093" w:right="1131"/>
      </w:pPr>
      <w:r>
        <w:pict w14:anchorId="31909747">
          <v:shape id="_x0000_s1177" style="position:absolute;left:0;text-align:left;margin-left:95.55pt;margin-top:7.2pt;width:3.6pt;height:3.6pt;z-index:251673088;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C97DE3">
        <w:rPr>
          <w:w w:val="105"/>
        </w:rPr>
        <w:t>Object</w:t>
      </w:r>
      <w:r w:rsidR="00C97DE3">
        <w:rPr>
          <w:spacing w:val="-28"/>
          <w:w w:val="105"/>
        </w:rPr>
        <w:t xml:space="preserve"> </w:t>
      </w:r>
      <w:r w:rsidR="00C97DE3">
        <w:rPr>
          <w:w w:val="105"/>
        </w:rPr>
        <w:t>compositions:</w:t>
      </w:r>
      <w:r w:rsidR="00C97DE3">
        <w:rPr>
          <w:spacing w:val="-28"/>
          <w:w w:val="105"/>
        </w:rPr>
        <w:t xml:space="preserve"> </w:t>
      </w:r>
      <w:r w:rsidR="00C97DE3">
        <w:rPr>
          <w:w w:val="105"/>
        </w:rPr>
        <w:t>Complex</w:t>
      </w:r>
      <w:r w:rsidR="00C97DE3">
        <w:rPr>
          <w:spacing w:val="-28"/>
          <w:w w:val="105"/>
        </w:rPr>
        <w:t xml:space="preserve"> </w:t>
      </w:r>
      <w:r w:rsidR="00C97DE3">
        <w:rPr>
          <w:w w:val="105"/>
        </w:rPr>
        <w:t>object</w:t>
      </w:r>
      <w:r w:rsidR="00C97DE3">
        <w:rPr>
          <w:spacing w:val="-28"/>
          <w:w w:val="105"/>
        </w:rPr>
        <w:t xml:space="preserve"> </w:t>
      </w:r>
      <w:r w:rsidR="00C97DE3">
        <w:rPr>
          <w:w w:val="105"/>
        </w:rPr>
        <w:t>compositions</w:t>
      </w:r>
      <w:r w:rsidR="00C97DE3">
        <w:rPr>
          <w:spacing w:val="-28"/>
          <w:w w:val="105"/>
        </w:rPr>
        <w:t xml:space="preserve"> </w:t>
      </w:r>
      <w:r w:rsidR="00C97DE3">
        <w:rPr>
          <w:w w:val="105"/>
        </w:rPr>
        <w:t>could</w:t>
      </w:r>
      <w:r w:rsidR="00C97DE3">
        <w:rPr>
          <w:spacing w:val="-27"/>
          <w:w w:val="105"/>
        </w:rPr>
        <w:t xml:space="preserve"> </w:t>
      </w:r>
      <w:r w:rsidR="00C97DE3">
        <w:rPr>
          <w:w w:val="105"/>
        </w:rPr>
        <w:t>be</w:t>
      </w:r>
      <w:r w:rsidR="00C97DE3">
        <w:rPr>
          <w:spacing w:val="-28"/>
          <w:w w:val="105"/>
        </w:rPr>
        <w:t xml:space="preserve"> </w:t>
      </w:r>
      <w:r w:rsidR="00C97DE3">
        <w:rPr>
          <w:w w:val="105"/>
        </w:rPr>
        <w:t>validated</w:t>
      </w:r>
      <w:r w:rsidR="00C97DE3">
        <w:rPr>
          <w:spacing w:val="-28"/>
          <w:w w:val="105"/>
        </w:rPr>
        <w:t xml:space="preserve"> </w:t>
      </w:r>
      <w:r w:rsidR="00C97DE3">
        <w:rPr>
          <w:w w:val="105"/>
        </w:rPr>
        <w:t>through Domain</w:t>
      </w:r>
      <w:r w:rsidR="00C97DE3">
        <w:rPr>
          <w:spacing w:val="-25"/>
          <w:w w:val="105"/>
        </w:rPr>
        <w:t xml:space="preserve"> </w:t>
      </w:r>
      <w:r w:rsidR="00C97DE3">
        <w:rPr>
          <w:w w:val="105"/>
        </w:rPr>
        <w:t>Services.</w:t>
      </w:r>
      <w:r w:rsidR="00C97DE3">
        <w:rPr>
          <w:spacing w:val="-25"/>
          <w:w w:val="105"/>
        </w:rPr>
        <w:t xml:space="preserve"> </w:t>
      </w:r>
      <w:r w:rsidR="00C97DE3">
        <w:rPr>
          <w:w w:val="105"/>
        </w:rPr>
        <w:t>A</w:t>
      </w:r>
      <w:r w:rsidR="00C97DE3">
        <w:rPr>
          <w:spacing w:val="-24"/>
          <w:w w:val="105"/>
        </w:rPr>
        <w:t xml:space="preserve"> </w:t>
      </w:r>
      <w:r w:rsidR="00C97DE3">
        <w:rPr>
          <w:w w:val="105"/>
        </w:rPr>
        <w:t>good</w:t>
      </w:r>
      <w:r w:rsidR="00C97DE3">
        <w:rPr>
          <w:spacing w:val="-25"/>
          <w:w w:val="105"/>
        </w:rPr>
        <w:t xml:space="preserve"> </w:t>
      </w:r>
      <w:r w:rsidR="00C97DE3">
        <w:rPr>
          <w:w w:val="105"/>
        </w:rPr>
        <w:t>way</w:t>
      </w:r>
      <w:r w:rsidR="00C97DE3">
        <w:rPr>
          <w:spacing w:val="-24"/>
          <w:w w:val="105"/>
        </w:rPr>
        <w:t xml:space="preserve"> </w:t>
      </w:r>
      <w:r w:rsidR="00C97DE3">
        <w:rPr>
          <w:w w:val="105"/>
        </w:rPr>
        <w:t>of</w:t>
      </w:r>
      <w:r w:rsidR="00C97DE3">
        <w:rPr>
          <w:spacing w:val="-25"/>
          <w:w w:val="105"/>
        </w:rPr>
        <w:t xml:space="preserve"> </w:t>
      </w:r>
      <w:r w:rsidR="00C97DE3">
        <w:rPr>
          <w:w w:val="105"/>
        </w:rPr>
        <w:t>communicating</w:t>
      </w:r>
      <w:r w:rsidR="00C97DE3">
        <w:rPr>
          <w:spacing w:val="-24"/>
          <w:w w:val="105"/>
        </w:rPr>
        <w:t xml:space="preserve"> </w:t>
      </w:r>
      <w:r w:rsidR="00C97DE3">
        <w:rPr>
          <w:w w:val="105"/>
        </w:rPr>
        <w:t>this</w:t>
      </w:r>
      <w:r w:rsidR="00C97DE3">
        <w:rPr>
          <w:spacing w:val="-25"/>
          <w:w w:val="105"/>
        </w:rPr>
        <w:t xml:space="preserve"> </w:t>
      </w:r>
      <w:r w:rsidR="00C97DE3">
        <w:rPr>
          <w:w w:val="105"/>
        </w:rPr>
        <w:t>to</w:t>
      </w:r>
      <w:r w:rsidR="00C97DE3">
        <w:rPr>
          <w:spacing w:val="-25"/>
          <w:w w:val="105"/>
        </w:rPr>
        <w:t xml:space="preserve"> </w:t>
      </w:r>
      <w:r w:rsidR="00C97DE3">
        <w:rPr>
          <w:w w:val="105"/>
        </w:rPr>
        <w:t>the</w:t>
      </w:r>
      <w:r w:rsidR="00C97DE3">
        <w:rPr>
          <w:spacing w:val="-24"/>
          <w:w w:val="105"/>
        </w:rPr>
        <w:t xml:space="preserve"> </w:t>
      </w:r>
      <w:r w:rsidR="00C97DE3">
        <w:rPr>
          <w:w w:val="105"/>
        </w:rPr>
        <w:t>rest</w:t>
      </w:r>
      <w:r w:rsidR="00C97DE3">
        <w:rPr>
          <w:spacing w:val="-25"/>
          <w:w w:val="105"/>
        </w:rPr>
        <w:t xml:space="preserve"> </w:t>
      </w:r>
      <w:r w:rsidR="00C97DE3">
        <w:rPr>
          <w:w w:val="105"/>
        </w:rPr>
        <w:t>of</w:t>
      </w:r>
      <w:r w:rsidR="00C97DE3">
        <w:rPr>
          <w:spacing w:val="-24"/>
          <w:w w:val="105"/>
        </w:rPr>
        <w:t xml:space="preserve"> </w:t>
      </w:r>
      <w:r w:rsidR="00C97DE3">
        <w:rPr>
          <w:w w:val="105"/>
        </w:rPr>
        <w:t>the</w:t>
      </w:r>
      <w:r w:rsidR="00C97DE3">
        <w:rPr>
          <w:spacing w:val="-25"/>
          <w:w w:val="105"/>
        </w:rPr>
        <w:t xml:space="preserve"> </w:t>
      </w:r>
      <w:r w:rsidR="00C97DE3">
        <w:rPr>
          <w:w w:val="105"/>
        </w:rPr>
        <w:t>application is through Domain</w:t>
      </w:r>
      <w:r w:rsidR="00C97DE3">
        <w:rPr>
          <w:spacing w:val="-29"/>
          <w:w w:val="105"/>
        </w:rPr>
        <w:t xml:space="preserve"> </w:t>
      </w:r>
      <w:r w:rsidR="00C97DE3">
        <w:rPr>
          <w:w w:val="105"/>
        </w:rPr>
        <w:t>Events.</w:t>
      </w:r>
    </w:p>
    <w:p w14:paraId="5C36FAB2" w14:textId="77777777" w:rsidR="008127B4" w:rsidRDefault="008127B4">
      <w:pPr>
        <w:spacing w:line="249" w:lineRule="auto"/>
        <w:sectPr w:rsidR="008127B4">
          <w:pgSz w:w="10830" w:h="13330"/>
          <w:pgMar w:top="1140" w:right="0" w:bottom="1140" w:left="0" w:header="925" w:footer="941" w:gutter="0"/>
          <w:cols w:space="720"/>
        </w:sectPr>
      </w:pPr>
    </w:p>
    <w:p w14:paraId="443C5E59" w14:textId="77777777" w:rsidR="008127B4" w:rsidRDefault="008127B4">
      <w:pPr>
        <w:pStyle w:val="a3"/>
        <w:rPr>
          <w:sz w:val="20"/>
        </w:rPr>
      </w:pPr>
    </w:p>
    <w:p w14:paraId="5AFC5472" w14:textId="77777777" w:rsidR="008127B4" w:rsidRDefault="008127B4">
      <w:pPr>
        <w:pStyle w:val="a3"/>
        <w:rPr>
          <w:sz w:val="20"/>
        </w:rPr>
      </w:pPr>
    </w:p>
    <w:p w14:paraId="1D408AA2" w14:textId="77777777" w:rsidR="008127B4" w:rsidRDefault="008127B4">
      <w:pPr>
        <w:pStyle w:val="a3"/>
        <w:rPr>
          <w:sz w:val="20"/>
        </w:rPr>
      </w:pPr>
    </w:p>
    <w:p w14:paraId="50132DEF" w14:textId="77777777" w:rsidR="008127B4" w:rsidRDefault="008127B4">
      <w:pPr>
        <w:pStyle w:val="a3"/>
        <w:rPr>
          <w:sz w:val="20"/>
        </w:rPr>
      </w:pPr>
    </w:p>
    <w:p w14:paraId="0AD615CD" w14:textId="77777777" w:rsidR="008127B4" w:rsidRDefault="008127B4">
      <w:pPr>
        <w:pStyle w:val="a3"/>
        <w:rPr>
          <w:sz w:val="20"/>
        </w:rPr>
      </w:pPr>
    </w:p>
    <w:p w14:paraId="520F0322" w14:textId="77777777" w:rsidR="008127B4" w:rsidRDefault="008127B4">
      <w:pPr>
        <w:pStyle w:val="a3"/>
        <w:rPr>
          <w:sz w:val="20"/>
        </w:rPr>
      </w:pPr>
    </w:p>
    <w:p w14:paraId="24F808E5" w14:textId="77777777" w:rsidR="008127B4" w:rsidRDefault="008127B4">
      <w:pPr>
        <w:pStyle w:val="a3"/>
        <w:rPr>
          <w:sz w:val="20"/>
        </w:rPr>
      </w:pPr>
    </w:p>
    <w:p w14:paraId="5A79EEFD" w14:textId="77777777" w:rsidR="008127B4" w:rsidRDefault="008127B4">
      <w:pPr>
        <w:pStyle w:val="a3"/>
        <w:rPr>
          <w:sz w:val="20"/>
        </w:rPr>
      </w:pPr>
    </w:p>
    <w:p w14:paraId="12D249C9" w14:textId="77777777" w:rsidR="008127B4" w:rsidRDefault="008127B4">
      <w:pPr>
        <w:pStyle w:val="a3"/>
        <w:spacing w:before="8"/>
        <w:rPr>
          <w:sz w:val="19"/>
        </w:rPr>
      </w:pPr>
    </w:p>
    <w:p w14:paraId="286570BF" w14:textId="77777777" w:rsidR="008127B4" w:rsidRDefault="00C10235">
      <w:pPr>
        <w:pStyle w:val="1"/>
        <w:ind w:left="7394"/>
      </w:pPr>
      <w:r>
        <w:pict w14:anchorId="13084514">
          <v:shape id="_x0000_s1176" type="#_x0000_t202" style="position:absolute;left:0;text-align:left;margin-left:434.7pt;margin-top:-74.15pt;width:50pt;height:100pt;z-index:-251569664;mso-position-horizontal-relative:page" filled="f" stroked="f">
            <v:textbox inset="0,0,0,0">
              <w:txbxContent>
                <w:p w14:paraId="08766A80"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231" w:name="5:_Services"/>
      <w:bookmarkStart w:id="232" w:name="_bookmark155"/>
      <w:bookmarkStart w:id="233" w:name="_bookmark156"/>
      <w:bookmarkStart w:id="234" w:name="_bookmark157"/>
      <w:bookmarkEnd w:id="231"/>
      <w:bookmarkEnd w:id="232"/>
      <w:bookmarkEnd w:id="233"/>
      <w:bookmarkEnd w:id="234"/>
      <w:r w:rsidR="00C97DE3">
        <w:t>Services</w:t>
      </w:r>
    </w:p>
    <w:p w14:paraId="56A3293A" w14:textId="4D5EC3DC" w:rsidR="008127B4" w:rsidRDefault="00DB2E4E">
      <w:pPr>
        <w:pStyle w:val="a3"/>
        <w:spacing w:before="466" w:line="249" w:lineRule="auto"/>
        <w:ind w:left="1133" w:right="1289"/>
      </w:pPr>
      <w:r w:rsidRPr="00DB2E4E">
        <w:rPr>
          <w:rFonts w:hint="eastAsia"/>
        </w:rPr>
        <w:t>你已经看到了实体和价值对象。</w:t>
      </w:r>
      <w:r w:rsidRPr="00DB2E4E">
        <w:t xml:space="preserve"> </w:t>
      </w:r>
      <w:r w:rsidRPr="00DB2E4E">
        <w:rPr>
          <w:rFonts w:hint="eastAsia"/>
        </w:rPr>
        <w:t>作为基本的构建块，它们应该包含任何应用程序的大部分业务逻辑。</w:t>
      </w:r>
      <w:r w:rsidRPr="00DB2E4E">
        <w:t xml:space="preserve"> </w:t>
      </w:r>
      <w:r w:rsidRPr="00DB2E4E">
        <w:rPr>
          <w:rFonts w:hint="eastAsia"/>
        </w:rPr>
        <w:t>但是，有些情况下实体和值对象不是最佳解决方案。</w:t>
      </w:r>
      <w:r w:rsidRPr="00DB2E4E">
        <w:t xml:space="preserve"> </w:t>
      </w:r>
      <w:r w:rsidRPr="00DB2E4E">
        <w:rPr>
          <w:rFonts w:hint="eastAsia"/>
        </w:rPr>
        <w:t>让我们来看看埃里克埃文斯在他的书“领域驱动设计：解决软件核心的复杂性：</w:t>
      </w:r>
    </w:p>
    <w:p w14:paraId="4C7167BE" w14:textId="77777777" w:rsidR="008127B4" w:rsidRDefault="008127B4">
      <w:pPr>
        <w:pStyle w:val="a3"/>
        <w:spacing w:before="8"/>
        <w:rPr>
          <w:sz w:val="15"/>
        </w:rPr>
      </w:pPr>
    </w:p>
    <w:p w14:paraId="35A5BD6A" w14:textId="3D11E5B7" w:rsidR="008127B4" w:rsidRDefault="00DB2E4E">
      <w:pPr>
        <w:pStyle w:val="a3"/>
        <w:spacing w:line="249" w:lineRule="auto"/>
        <w:ind w:left="2033" w:right="1619"/>
      </w:pPr>
      <w:r w:rsidRPr="00DB2E4E">
        <w:rPr>
          <w:rFonts w:hint="eastAsia"/>
        </w:rPr>
        <w:t>当域中的重要流程或转换不是实体或值对象的自然职责时，请将作为独立接口声明为服务的操作添加到模型中。</w:t>
      </w:r>
      <w:r w:rsidRPr="00DB2E4E">
        <w:t xml:space="preserve"> </w:t>
      </w:r>
      <w:r w:rsidRPr="00DB2E4E">
        <w:rPr>
          <w:rFonts w:hint="eastAsia"/>
        </w:rPr>
        <w:t>根据模型的语言定义界面并确保操作名称是泛在语言的一部分。</w:t>
      </w:r>
      <w:r w:rsidRPr="00DB2E4E">
        <w:t xml:space="preserve"> </w:t>
      </w:r>
      <w:r w:rsidRPr="00DB2E4E">
        <w:rPr>
          <w:rFonts w:hint="eastAsia"/>
        </w:rPr>
        <w:t>使服务无状态</w:t>
      </w:r>
      <w:r w:rsidR="00C97DE3">
        <w:t>.</w:t>
      </w:r>
    </w:p>
    <w:p w14:paraId="326059BC" w14:textId="77777777" w:rsidR="008127B4" w:rsidRDefault="008127B4">
      <w:pPr>
        <w:pStyle w:val="a3"/>
        <w:rPr>
          <w:sz w:val="16"/>
        </w:rPr>
      </w:pPr>
    </w:p>
    <w:p w14:paraId="1C2C1D10" w14:textId="77777777" w:rsidR="00DB2E4E" w:rsidRDefault="00DB2E4E" w:rsidP="00DB2E4E">
      <w:pPr>
        <w:pStyle w:val="a3"/>
        <w:spacing w:before="2"/>
        <w:ind w:left="1133"/>
      </w:pPr>
      <w:r>
        <w:rPr>
          <w:rFonts w:hint="eastAsia"/>
        </w:rPr>
        <w:t>因此，当需要表示操作时，实体和值对象不是最好的地方，您应该考虑将这些操作建模为服务。</w:t>
      </w:r>
      <w:r>
        <w:t xml:space="preserve"> </w:t>
      </w:r>
      <w:r>
        <w:rPr>
          <w:rFonts w:hint="eastAsia"/>
        </w:rPr>
        <w:t>在</w:t>
      </w:r>
    </w:p>
    <w:p w14:paraId="241BB7B4" w14:textId="6363AFB3" w:rsidR="008127B4" w:rsidRDefault="00DB2E4E" w:rsidP="00DB2E4E">
      <w:pPr>
        <w:pStyle w:val="a3"/>
        <w:spacing w:before="2"/>
        <w:ind w:left="1133"/>
      </w:pPr>
      <w:r>
        <w:rPr>
          <w:rFonts w:hint="eastAsia"/>
        </w:rPr>
        <w:t>域驱动设计，通常会遇到三种不同类型的服务</w:t>
      </w:r>
      <w:r w:rsidR="00C97DE3">
        <w:rPr>
          <w:w w:val="105"/>
        </w:rPr>
        <w:t>:</w:t>
      </w:r>
    </w:p>
    <w:p w14:paraId="56632EE9" w14:textId="77777777" w:rsidR="008127B4" w:rsidRDefault="008127B4">
      <w:pPr>
        <w:pStyle w:val="a3"/>
        <w:spacing w:before="9"/>
        <w:rPr>
          <w:sz w:val="16"/>
        </w:rPr>
      </w:pPr>
    </w:p>
    <w:p w14:paraId="360B752A" w14:textId="3959D355" w:rsidR="008127B4" w:rsidRDefault="00C10235">
      <w:pPr>
        <w:pStyle w:val="a3"/>
        <w:spacing w:line="249" w:lineRule="auto"/>
        <w:ind w:left="2093" w:right="1190"/>
      </w:pPr>
      <w:r>
        <w:pict w14:anchorId="3F4ED247">
          <v:shape id="_x0000_s1175" style="position:absolute;left:0;text-align:left;margin-left:95.55pt;margin-top:4.95pt;width:3.6pt;height:3.6pt;z-index:251674112;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DB2E4E" w:rsidRPr="00DB2E4E">
        <w:rPr>
          <w:rFonts w:hint="eastAsia"/>
          <w:b/>
          <w:w w:val="105"/>
        </w:rPr>
        <w:t>应用程序服务：在标量类型上操作，将它们转换为域类型。</w:t>
      </w:r>
      <w:r w:rsidR="00DB2E4E" w:rsidRPr="00DB2E4E">
        <w:rPr>
          <w:b/>
          <w:w w:val="105"/>
        </w:rPr>
        <w:t xml:space="preserve"> </w:t>
      </w:r>
      <w:r w:rsidR="00DB2E4E" w:rsidRPr="00DB2E4E">
        <w:rPr>
          <w:rFonts w:hint="eastAsia"/>
          <w:b/>
          <w:w w:val="105"/>
        </w:rPr>
        <w:t>标量类型可以被认为是域模型未知的任何类型。</w:t>
      </w:r>
      <w:r w:rsidR="00DB2E4E" w:rsidRPr="00DB2E4E">
        <w:rPr>
          <w:b/>
          <w:w w:val="105"/>
        </w:rPr>
        <w:t xml:space="preserve"> </w:t>
      </w:r>
      <w:r w:rsidR="00DB2E4E" w:rsidRPr="00DB2E4E">
        <w:rPr>
          <w:rFonts w:hint="eastAsia"/>
          <w:b/>
          <w:w w:val="105"/>
        </w:rPr>
        <w:t>这包括不属于域的原始类型和类型。</w:t>
      </w:r>
      <w:r w:rsidR="00DB2E4E" w:rsidRPr="00DB2E4E">
        <w:rPr>
          <w:b/>
          <w:w w:val="105"/>
        </w:rPr>
        <w:t xml:space="preserve"> </w:t>
      </w:r>
      <w:r w:rsidR="00DB2E4E" w:rsidRPr="00DB2E4E">
        <w:rPr>
          <w:rFonts w:hint="eastAsia"/>
          <w:b/>
          <w:w w:val="105"/>
        </w:rPr>
        <w:t>我们将在本章中提供一个概述，但为了深入了解这个主题，请查看第</w:t>
      </w:r>
      <w:r w:rsidR="00DB2E4E" w:rsidRPr="00DB2E4E">
        <w:rPr>
          <w:b/>
          <w:w w:val="105"/>
        </w:rPr>
        <w:t>11</w:t>
      </w:r>
      <w:r w:rsidR="00DB2E4E" w:rsidRPr="00DB2E4E">
        <w:rPr>
          <w:rFonts w:hint="eastAsia"/>
          <w:b/>
          <w:w w:val="105"/>
        </w:rPr>
        <w:t>章，应用程序</w:t>
      </w:r>
      <w:r w:rsidR="00C97DE3">
        <w:rPr>
          <w:w w:val="105"/>
        </w:rPr>
        <w:t>.</w:t>
      </w:r>
    </w:p>
    <w:p w14:paraId="709AA1E6" w14:textId="3A4E9787" w:rsidR="008127B4" w:rsidRDefault="00C10235">
      <w:pPr>
        <w:pStyle w:val="a3"/>
        <w:spacing w:before="46" w:line="252" w:lineRule="auto"/>
        <w:ind w:left="2093" w:right="1255"/>
      </w:pPr>
      <w:r>
        <w:pict w14:anchorId="4DE5C89B">
          <v:shape id="_x0000_s1174" style="position:absolute;left:0;text-align:left;margin-left:95.55pt;margin-top:7.25pt;width:3.6pt;height:3.6pt;z-index:251676160;mso-position-horizontal-relative:page" coordorigin="1912,146" coordsize="72,72" path="m1948,146l1934,148,1922,156,1915,168,1912,182,1915,196,1922,207,1934,215,1948,218,1962,215,1973,207,1981,196,1984,182,1981,168,1973,156,1962,148,1948,146xe" fillcolor="black" stroked="f">
            <v:path arrowok="t"/>
            <w10:wrap anchorx="page"/>
          </v:shape>
        </w:pict>
      </w:r>
      <w:r w:rsidR="00DB2E4E" w:rsidRPr="00DB2E4E">
        <w:rPr>
          <w:rFonts w:hint="eastAsia"/>
          <w:b/>
          <w:w w:val="105"/>
        </w:rPr>
        <w:t>域服务：仅在属于域的类型上操作。</w:t>
      </w:r>
      <w:r w:rsidR="00DB2E4E" w:rsidRPr="00DB2E4E">
        <w:rPr>
          <w:b/>
          <w:w w:val="105"/>
        </w:rPr>
        <w:t xml:space="preserve"> </w:t>
      </w:r>
      <w:r w:rsidR="00DB2E4E" w:rsidRPr="00DB2E4E">
        <w:rPr>
          <w:rFonts w:hint="eastAsia"/>
          <w:b/>
          <w:w w:val="105"/>
        </w:rPr>
        <w:t>它们包含无处不在的语言中可以找到的有意义的概念。</w:t>
      </w:r>
      <w:r w:rsidR="00DB2E4E" w:rsidRPr="00DB2E4E">
        <w:rPr>
          <w:b/>
          <w:w w:val="105"/>
        </w:rPr>
        <w:t xml:space="preserve"> </w:t>
      </w:r>
      <w:r w:rsidR="00DB2E4E" w:rsidRPr="00DB2E4E">
        <w:rPr>
          <w:rFonts w:hint="eastAsia"/>
          <w:b/>
          <w:w w:val="105"/>
        </w:rPr>
        <w:t>他们持有不适合价值对象或实体的操作</w:t>
      </w:r>
      <w:r w:rsidR="00C97DE3">
        <w:rPr>
          <w:w w:val="105"/>
        </w:rPr>
        <w:t>.</w:t>
      </w:r>
    </w:p>
    <w:p w14:paraId="7741E5FE" w14:textId="3A02F184" w:rsidR="008127B4" w:rsidRDefault="00C10235">
      <w:pPr>
        <w:pStyle w:val="a3"/>
        <w:spacing w:before="40" w:line="252" w:lineRule="auto"/>
        <w:ind w:left="2093" w:right="1190"/>
      </w:pPr>
      <w:r>
        <w:pict w14:anchorId="034DC1D9">
          <v:shape id="_x0000_s1173" style="position:absolute;left:0;text-align:left;margin-left:95.55pt;margin-top:6.95pt;width:3.6pt;height:3.6pt;z-index:251678208;mso-position-horizontal-relative:page" coordorigin="1912,140" coordsize="72,72" path="m1948,140l1934,142,1922,150,1915,162,1912,176,1915,190,1922,201,1934,209,1948,212,1962,209,1973,201,1981,190,1984,176,1981,162,1973,150,1962,142,1948,140xe" fillcolor="black" stroked="f">
            <v:path arrowok="t"/>
            <w10:wrap anchorx="page"/>
          </v:shape>
        </w:pict>
      </w:r>
      <w:r w:rsidR="00DB2E4E" w:rsidRPr="00DB2E4E">
        <w:rPr>
          <w:rFonts w:hint="eastAsia"/>
          <w:b/>
        </w:rPr>
        <w:t>基础设施服务：是否满足基础设施问题的操作，例如发送电子邮件和记录有意义的数据。</w:t>
      </w:r>
      <w:r w:rsidR="00DB2E4E" w:rsidRPr="00DB2E4E">
        <w:rPr>
          <w:b/>
        </w:rPr>
        <w:t xml:space="preserve"> </w:t>
      </w:r>
      <w:r w:rsidR="00DB2E4E" w:rsidRPr="00DB2E4E">
        <w:rPr>
          <w:rFonts w:hint="eastAsia"/>
          <w:b/>
        </w:rPr>
        <w:t>就六角形建筑而言，它们居住在域边界之外</w:t>
      </w:r>
      <w:r w:rsidR="00C97DE3">
        <w:rPr>
          <w:w w:val="105"/>
        </w:rPr>
        <w:t>.</w:t>
      </w:r>
    </w:p>
    <w:p w14:paraId="362141C7" w14:textId="77777777" w:rsidR="008127B4" w:rsidRDefault="008127B4">
      <w:pPr>
        <w:spacing w:line="252" w:lineRule="auto"/>
        <w:sectPr w:rsidR="008127B4">
          <w:headerReference w:type="default" r:id="rId348"/>
          <w:footerReference w:type="default" r:id="rId349"/>
          <w:pgSz w:w="10830" w:h="13330"/>
          <w:pgMar w:top="1240" w:right="0" w:bottom="280" w:left="0" w:header="0" w:footer="0" w:gutter="0"/>
          <w:cols w:space="720"/>
        </w:sectPr>
      </w:pPr>
    </w:p>
    <w:p w14:paraId="34E5368D" w14:textId="77777777" w:rsidR="008127B4" w:rsidRDefault="008127B4">
      <w:pPr>
        <w:pStyle w:val="a3"/>
        <w:spacing w:before="9"/>
        <w:rPr>
          <w:sz w:val="16"/>
        </w:rPr>
      </w:pPr>
    </w:p>
    <w:p w14:paraId="586A8F18" w14:textId="6B195BB9" w:rsidR="008127B4" w:rsidRDefault="00DB2E4E">
      <w:pPr>
        <w:pStyle w:val="2"/>
        <w:spacing w:before="87"/>
      </w:pPr>
      <w:bookmarkStart w:id="235" w:name="Application_Services"/>
      <w:bookmarkStart w:id="236" w:name="_bookmark158"/>
      <w:bookmarkStart w:id="237" w:name="_bookmark159"/>
      <w:bookmarkEnd w:id="235"/>
      <w:bookmarkEnd w:id="236"/>
      <w:bookmarkEnd w:id="237"/>
      <w:r w:rsidRPr="00DB2E4E">
        <w:rPr>
          <w:rFonts w:hint="eastAsia"/>
        </w:rPr>
        <w:t>应用服务</w:t>
      </w:r>
    </w:p>
    <w:p w14:paraId="0B007DB0" w14:textId="1959CBD4" w:rsidR="008127B4" w:rsidRDefault="00D05371">
      <w:pPr>
        <w:pStyle w:val="a3"/>
        <w:spacing w:before="83" w:line="249" w:lineRule="auto"/>
        <w:ind w:left="1133" w:right="1264"/>
      </w:pPr>
      <w:r w:rsidRPr="00D05371">
        <w:rPr>
          <w:rFonts w:hint="eastAsia"/>
          <w:w w:val="105"/>
        </w:rPr>
        <w:t>应用程序服务是外部世界和域逻辑之间的中间件。</w:t>
      </w:r>
      <w:r w:rsidRPr="00D05371">
        <w:rPr>
          <w:w w:val="105"/>
        </w:rPr>
        <w:t xml:space="preserve"> </w:t>
      </w:r>
      <w:r w:rsidRPr="00D05371">
        <w:rPr>
          <w:rFonts w:hint="eastAsia"/>
          <w:w w:val="105"/>
        </w:rPr>
        <w:t>这种机制的目的是将来自外部世界的命令转换成有意义的域指令</w:t>
      </w:r>
      <w:r w:rsidR="00C97DE3">
        <w:rPr>
          <w:w w:val="105"/>
        </w:rPr>
        <w:t>.</w:t>
      </w:r>
    </w:p>
    <w:p w14:paraId="2CE286FB" w14:textId="77777777" w:rsidR="008127B4" w:rsidRDefault="008127B4">
      <w:pPr>
        <w:pStyle w:val="a3"/>
        <w:spacing w:before="10"/>
        <w:rPr>
          <w:sz w:val="15"/>
        </w:rPr>
      </w:pPr>
    </w:p>
    <w:p w14:paraId="09610DF3" w14:textId="268853B9" w:rsidR="008127B4" w:rsidRDefault="00D05371">
      <w:pPr>
        <w:pStyle w:val="a3"/>
        <w:spacing w:line="249" w:lineRule="auto"/>
        <w:ind w:left="1133" w:right="1190"/>
      </w:pPr>
      <w:r w:rsidRPr="00D05371">
        <w:rPr>
          <w:rFonts w:hint="eastAsia"/>
        </w:rPr>
        <w:t>让我们考虑用户注册我们的平台用例。</w:t>
      </w:r>
      <w:r w:rsidRPr="00D05371">
        <w:t xml:space="preserve"> </w:t>
      </w:r>
      <w:r w:rsidRPr="00D05371">
        <w:rPr>
          <w:rFonts w:hint="eastAsia"/>
        </w:rPr>
        <w:t>从外部入手方式开始：从传递机制开始，我们需要为我们的域操作组合输入请求。</w:t>
      </w:r>
      <w:r w:rsidRPr="00D05371">
        <w:t xml:space="preserve"> </w:t>
      </w:r>
      <w:r w:rsidRPr="00D05371">
        <w:rPr>
          <w:rFonts w:hint="eastAsia"/>
        </w:rPr>
        <w:t>使用像</w:t>
      </w:r>
      <w:r w:rsidRPr="00D05371">
        <w:t>Symfony</w:t>
      </w:r>
      <w:r w:rsidRPr="00D05371">
        <w:rPr>
          <w:rFonts w:hint="eastAsia"/>
        </w:rPr>
        <w:t>这样的框架作为交付机制，代码看起来像这样</w:t>
      </w:r>
      <w:r w:rsidR="00C97DE3">
        <w:t>:</w:t>
      </w:r>
    </w:p>
    <w:p w14:paraId="6B60D0AE" w14:textId="77777777" w:rsidR="008127B4" w:rsidRDefault="008127B4">
      <w:pPr>
        <w:pStyle w:val="a3"/>
        <w:spacing w:before="3"/>
        <w:rPr>
          <w:sz w:val="16"/>
        </w:rPr>
      </w:pPr>
    </w:p>
    <w:p w14:paraId="7C32A642" w14:textId="77777777" w:rsidR="008127B4" w:rsidRDefault="00C97DE3">
      <w:pPr>
        <w:ind w:left="1493"/>
        <w:rPr>
          <w:rFonts w:ascii="Courier New"/>
          <w:sz w:val="18"/>
        </w:rPr>
      </w:pPr>
      <w:r>
        <w:rPr>
          <w:rFonts w:ascii="Courier New"/>
          <w:sz w:val="18"/>
        </w:rPr>
        <w:t>class SignUpController extends Controller</w:t>
      </w:r>
    </w:p>
    <w:p w14:paraId="3E212657" w14:textId="77777777" w:rsidR="008127B4" w:rsidRDefault="00C97DE3">
      <w:pPr>
        <w:spacing w:before="12"/>
        <w:ind w:left="1493"/>
        <w:rPr>
          <w:rFonts w:ascii="Courier New"/>
          <w:sz w:val="18"/>
        </w:rPr>
      </w:pPr>
      <w:r>
        <w:rPr>
          <w:rFonts w:ascii="Courier New"/>
          <w:w w:val="99"/>
          <w:sz w:val="18"/>
        </w:rPr>
        <w:t>{</w:t>
      </w:r>
    </w:p>
    <w:p w14:paraId="18C8B4E5" w14:textId="77777777" w:rsidR="008127B4" w:rsidRDefault="00C97DE3">
      <w:pPr>
        <w:spacing w:before="12"/>
        <w:ind w:left="1925"/>
        <w:rPr>
          <w:rFonts w:ascii="Courier New"/>
          <w:sz w:val="18"/>
        </w:rPr>
      </w:pPr>
      <w:r>
        <w:rPr>
          <w:rFonts w:ascii="Courier New"/>
          <w:sz w:val="18"/>
        </w:rPr>
        <w:t>public function signUpAction(Request $request)</w:t>
      </w:r>
    </w:p>
    <w:p w14:paraId="66D06E23" w14:textId="77777777" w:rsidR="008127B4" w:rsidRDefault="00C97DE3">
      <w:pPr>
        <w:spacing w:before="12"/>
        <w:ind w:left="1925"/>
        <w:rPr>
          <w:rFonts w:ascii="Courier New"/>
          <w:sz w:val="18"/>
        </w:rPr>
      </w:pPr>
      <w:r>
        <w:rPr>
          <w:rFonts w:ascii="Courier New"/>
          <w:w w:val="99"/>
          <w:sz w:val="18"/>
        </w:rPr>
        <w:t>{</w:t>
      </w:r>
    </w:p>
    <w:p w14:paraId="651E105A" w14:textId="77777777" w:rsidR="008127B4" w:rsidRDefault="00C97DE3">
      <w:pPr>
        <w:spacing w:before="12"/>
        <w:ind w:left="2357"/>
        <w:rPr>
          <w:rFonts w:ascii="Courier New"/>
          <w:sz w:val="18"/>
        </w:rPr>
      </w:pPr>
      <w:r>
        <w:rPr>
          <w:rFonts w:ascii="Courier New"/>
          <w:sz w:val="18"/>
        </w:rPr>
        <w:t>$signUpService = new SignUpUserService(</w:t>
      </w:r>
    </w:p>
    <w:p w14:paraId="4D662C27" w14:textId="77777777" w:rsidR="008127B4" w:rsidRDefault="00C97DE3">
      <w:pPr>
        <w:spacing w:before="12"/>
        <w:ind w:left="2789"/>
        <w:rPr>
          <w:rFonts w:ascii="Courier New"/>
          <w:sz w:val="18"/>
        </w:rPr>
      </w:pPr>
      <w:r>
        <w:rPr>
          <w:rFonts w:ascii="Courier New"/>
          <w:sz w:val="18"/>
        </w:rPr>
        <w:t>$this-&gt;get('user_repository')</w:t>
      </w:r>
    </w:p>
    <w:p w14:paraId="63B8BDBD" w14:textId="77777777" w:rsidR="008127B4" w:rsidRDefault="00C97DE3">
      <w:pPr>
        <w:spacing w:before="12"/>
        <w:ind w:left="2357"/>
        <w:rPr>
          <w:rFonts w:ascii="Courier New"/>
          <w:sz w:val="18"/>
        </w:rPr>
      </w:pPr>
      <w:r>
        <w:rPr>
          <w:rFonts w:ascii="Courier New"/>
          <w:sz w:val="18"/>
        </w:rPr>
        <w:t>);</w:t>
      </w:r>
    </w:p>
    <w:p w14:paraId="4153F93D" w14:textId="77777777" w:rsidR="008127B4" w:rsidRDefault="008127B4">
      <w:pPr>
        <w:pStyle w:val="a3"/>
        <w:spacing w:before="2"/>
        <w:rPr>
          <w:rFonts w:ascii="Courier New"/>
          <w:sz w:val="20"/>
        </w:rPr>
      </w:pPr>
    </w:p>
    <w:p w14:paraId="4D8D837C" w14:textId="77777777" w:rsidR="008127B4" w:rsidRDefault="00C97DE3">
      <w:pPr>
        <w:ind w:left="2357"/>
        <w:rPr>
          <w:rFonts w:ascii="Courier New"/>
          <w:sz w:val="18"/>
        </w:rPr>
      </w:pPr>
      <w:r>
        <w:rPr>
          <w:rFonts w:ascii="Courier New"/>
          <w:sz w:val="18"/>
        </w:rPr>
        <w:t>try {</w:t>
      </w:r>
    </w:p>
    <w:p w14:paraId="48F9FC38" w14:textId="77777777" w:rsidR="008127B4" w:rsidRDefault="00C97DE3">
      <w:pPr>
        <w:spacing w:before="12"/>
        <w:ind w:left="2789"/>
        <w:rPr>
          <w:rFonts w:ascii="Courier New"/>
          <w:sz w:val="18"/>
        </w:rPr>
      </w:pPr>
      <w:r>
        <w:rPr>
          <w:rFonts w:ascii="Courier New"/>
          <w:sz w:val="18"/>
        </w:rPr>
        <w:t>$response = $signUpService-&gt;execute(new SignUpUserRequest(</w:t>
      </w:r>
    </w:p>
    <w:p w14:paraId="394DD7D2" w14:textId="77777777" w:rsidR="008127B4" w:rsidRDefault="00C97DE3">
      <w:pPr>
        <w:spacing w:before="12"/>
        <w:ind w:left="3221"/>
        <w:rPr>
          <w:rFonts w:ascii="Courier New"/>
          <w:sz w:val="18"/>
        </w:rPr>
      </w:pPr>
      <w:r>
        <w:rPr>
          <w:rFonts w:ascii="Courier New"/>
          <w:sz w:val="18"/>
        </w:rPr>
        <w:t>$request-&gt;request-&gt;get('email'),</w:t>
      </w:r>
    </w:p>
    <w:p w14:paraId="7A5D6735" w14:textId="77777777" w:rsidR="008127B4" w:rsidRDefault="00C97DE3">
      <w:pPr>
        <w:spacing w:before="12"/>
        <w:ind w:left="3221"/>
        <w:rPr>
          <w:rFonts w:ascii="Courier New"/>
          <w:sz w:val="18"/>
        </w:rPr>
      </w:pPr>
      <w:r>
        <w:rPr>
          <w:rFonts w:ascii="Courier New"/>
          <w:sz w:val="18"/>
        </w:rPr>
        <w:t>$request-&gt;request-&gt;get('password')</w:t>
      </w:r>
    </w:p>
    <w:p w14:paraId="6C4D46E0" w14:textId="77777777" w:rsidR="008127B4" w:rsidRDefault="00C97DE3">
      <w:pPr>
        <w:spacing w:before="12"/>
        <w:ind w:left="2789"/>
        <w:rPr>
          <w:rFonts w:ascii="Courier New"/>
          <w:sz w:val="18"/>
        </w:rPr>
      </w:pPr>
      <w:r>
        <w:rPr>
          <w:rFonts w:ascii="Courier New"/>
          <w:sz w:val="18"/>
        </w:rPr>
        <w:t>));</w:t>
      </w:r>
    </w:p>
    <w:p w14:paraId="6BA4EB7F" w14:textId="77777777" w:rsidR="008127B4" w:rsidRDefault="00C97DE3">
      <w:pPr>
        <w:spacing w:before="12"/>
        <w:ind w:left="2357"/>
        <w:rPr>
          <w:rFonts w:ascii="Courier New"/>
          <w:sz w:val="18"/>
        </w:rPr>
      </w:pPr>
      <w:r>
        <w:rPr>
          <w:rFonts w:ascii="Courier New"/>
          <w:sz w:val="18"/>
        </w:rPr>
        <w:t>} catch (UserAlreadyExistsException $e) {</w:t>
      </w:r>
    </w:p>
    <w:p w14:paraId="30EB452C" w14:textId="77777777" w:rsidR="008127B4" w:rsidRDefault="00C97DE3">
      <w:pPr>
        <w:spacing w:before="13"/>
        <w:ind w:left="2789"/>
        <w:rPr>
          <w:rFonts w:ascii="Courier New"/>
          <w:sz w:val="18"/>
        </w:rPr>
      </w:pPr>
      <w:r>
        <w:rPr>
          <w:rFonts w:ascii="Courier New"/>
          <w:sz w:val="18"/>
        </w:rPr>
        <w:t>return $this-&gt;render('error.html.twig', $response);</w:t>
      </w:r>
    </w:p>
    <w:p w14:paraId="4CC98153" w14:textId="77777777" w:rsidR="008127B4" w:rsidRDefault="00C97DE3">
      <w:pPr>
        <w:spacing w:before="12"/>
        <w:ind w:left="2357"/>
        <w:rPr>
          <w:rFonts w:ascii="Courier New"/>
          <w:sz w:val="18"/>
        </w:rPr>
      </w:pPr>
      <w:r>
        <w:rPr>
          <w:rFonts w:ascii="Courier New"/>
          <w:w w:val="99"/>
          <w:sz w:val="18"/>
        </w:rPr>
        <w:t>}</w:t>
      </w:r>
    </w:p>
    <w:p w14:paraId="69732CE9" w14:textId="77777777" w:rsidR="008127B4" w:rsidRDefault="008127B4">
      <w:pPr>
        <w:pStyle w:val="a3"/>
        <w:spacing w:before="9"/>
        <w:rPr>
          <w:rFonts w:ascii="Courier New"/>
          <w:sz w:val="11"/>
        </w:rPr>
      </w:pPr>
    </w:p>
    <w:p w14:paraId="028EC5BC" w14:textId="77777777" w:rsidR="008127B4" w:rsidRDefault="00C97DE3">
      <w:pPr>
        <w:spacing w:before="94"/>
        <w:ind w:left="2357"/>
        <w:rPr>
          <w:rFonts w:ascii="Courier New"/>
          <w:sz w:val="18"/>
        </w:rPr>
      </w:pPr>
      <w:r>
        <w:rPr>
          <w:rFonts w:ascii="Courier New"/>
          <w:sz w:val="18"/>
        </w:rPr>
        <w:t>return $this-&gt;render('success.html.twig', $response);</w:t>
      </w:r>
    </w:p>
    <w:p w14:paraId="3A445DAB" w14:textId="77777777" w:rsidR="008127B4" w:rsidRDefault="00C97DE3">
      <w:pPr>
        <w:spacing w:before="12"/>
        <w:ind w:left="1925"/>
        <w:rPr>
          <w:rFonts w:ascii="Courier New"/>
          <w:sz w:val="18"/>
        </w:rPr>
      </w:pPr>
      <w:r>
        <w:rPr>
          <w:rFonts w:ascii="Courier New"/>
          <w:w w:val="99"/>
          <w:sz w:val="18"/>
        </w:rPr>
        <w:t>}</w:t>
      </w:r>
    </w:p>
    <w:p w14:paraId="6BCA2E94" w14:textId="77777777" w:rsidR="008127B4" w:rsidRDefault="00C97DE3">
      <w:pPr>
        <w:spacing w:before="12"/>
        <w:ind w:left="1493"/>
        <w:rPr>
          <w:rFonts w:ascii="Courier New"/>
          <w:sz w:val="18"/>
        </w:rPr>
      </w:pPr>
      <w:r>
        <w:rPr>
          <w:rFonts w:ascii="Courier New"/>
          <w:w w:val="99"/>
          <w:sz w:val="18"/>
        </w:rPr>
        <w:t>}</w:t>
      </w:r>
    </w:p>
    <w:p w14:paraId="4669E338" w14:textId="77777777" w:rsidR="008127B4" w:rsidRDefault="008127B4">
      <w:pPr>
        <w:pStyle w:val="a3"/>
        <w:spacing w:before="7"/>
        <w:rPr>
          <w:rFonts w:ascii="Courier New"/>
          <w:sz w:val="11"/>
        </w:rPr>
      </w:pPr>
    </w:p>
    <w:p w14:paraId="673EB422" w14:textId="1747E269" w:rsidR="008127B4" w:rsidRDefault="00E82B22">
      <w:pPr>
        <w:pStyle w:val="a3"/>
        <w:spacing w:before="57" w:line="249" w:lineRule="auto"/>
        <w:ind w:left="1133" w:right="1283"/>
      </w:pPr>
      <w:r w:rsidRPr="00E82B22">
        <w:rPr>
          <w:rFonts w:hint="eastAsia"/>
        </w:rPr>
        <w:t>正如你所看到的，我们创建了一个新的</w:t>
      </w:r>
      <w:r w:rsidRPr="00E82B22">
        <w:t>Application Services</w:t>
      </w:r>
      <w:r w:rsidRPr="00E82B22">
        <w:rPr>
          <w:rFonts w:hint="eastAsia"/>
        </w:rPr>
        <w:t>实例，传递了所有需要的依赖关系</w:t>
      </w:r>
      <w:r w:rsidRPr="00E82B22">
        <w:t xml:space="preserve"> - </w:t>
      </w:r>
      <w:r w:rsidRPr="00E82B22">
        <w:rPr>
          <w:rFonts w:hint="eastAsia"/>
        </w:rPr>
        <w:t>在本例中是一个</w:t>
      </w:r>
      <w:r w:rsidRPr="00E82B22">
        <w:t>UserRepository</w:t>
      </w:r>
      <w:r w:rsidRPr="00E82B22">
        <w:rPr>
          <w:rFonts w:hint="eastAsia"/>
        </w:rPr>
        <w:t>。</w:t>
      </w:r>
      <w:r w:rsidRPr="00E82B22">
        <w:t xml:space="preserve"> UserRepository</w:t>
      </w:r>
      <w:r w:rsidRPr="00E82B22">
        <w:rPr>
          <w:rFonts w:hint="eastAsia"/>
        </w:rPr>
        <w:t>是一个可以用任何特定技术实现的接口（例如：</w:t>
      </w:r>
      <w:r w:rsidRPr="00E82B22">
        <w:t>MySQL</w:t>
      </w:r>
      <w:r w:rsidRPr="00E82B22">
        <w:rPr>
          <w:rFonts w:hint="eastAsia"/>
        </w:rPr>
        <w:t>，</w:t>
      </w:r>
      <w:r w:rsidRPr="00E82B22">
        <w:t>Redis</w:t>
      </w:r>
      <w:r w:rsidRPr="00E82B22">
        <w:rPr>
          <w:rFonts w:hint="eastAsia"/>
        </w:rPr>
        <w:t>，</w:t>
      </w:r>
      <w:r w:rsidRPr="00E82B22">
        <w:t>Elasticsearch</w:t>
      </w:r>
      <w:r w:rsidRPr="00E82B22">
        <w:rPr>
          <w:rFonts w:hint="eastAsia"/>
        </w:rPr>
        <w:t>）。</w:t>
      </w:r>
      <w:r w:rsidRPr="00E82B22">
        <w:t xml:space="preserve"> </w:t>
      </w:r>
      <w:r w:rsidRPr="00E82B22">
        <w:rPr>
          <w:rFonts w:hint="eastAsia"/>
        </w:rPr>
        <w:t>然后，我们为我们的应用服务构建一个请求对象，以便从业务逻辑中抽象出交付机制</w:t>
      </w:r>
      <w:r w:rsidRPr="00E82B22">
        <w:t xml:space="preserve"> - </w:t>
      </w:r>
      <w:r w:rsidRPr="00E82B22">
        <w:rPr>
          <w:rFonts w:hint="eastAsia"/>
        </w:rPr>
        <w:t>在本例中是一个</w:t>
      </w:r>
      <w:r w:rsidRPr="00E82B22">
        <w:t>Web</w:t>
      </w:r>
      <w:r w:rsidRPr="00E82B22">
        <w:rPr>
          <w:rFonts w:hint="eastAsia"/>
        </w:rPr>
        <w:t>请求。</w:t>
      </w:r>
      <w:r w:rsidRPr="00E82B22">
        <w:t xml:space="preserve"> </w:t>
      </w:r>
      <w:r w:rsidRPr="00E82B22">
        <w:rPr>
          <w:rFonts w:hint="eastAsia"/>
        </w:rPr>
        <w:t>最后，我们执行应用程序服务，获取响应，并使用该响应来呈现结果。</w:t>
      </w:r>
      <w:r w:rsidRPr="00E82B22">
        <w:t xml:space="preserve"> </w:t>
      </w:r>
      <w:r w:rsidRPr="00E82B22">
        <w:rPr>
          <w:rFonts w:hint="eastAsia"/>
        </w:rPr>
        <w:t>在域方面，让我们来检查一下应用服务的一个可能的实现，它协调实现用户注册用例的逻辑</w:t>
      </w:r>
      <w:r w:rsidR="00C97DE3">
        <w:t>:</w:t>
      </w:r>
    </w:p>
    <w:p w14:paraId="6B915F8E" w14:textId="77777777" w:rsidR="008127B4" w:rsidRDefault="008127B4">
      <w:pPr>
        <w:pStyle w:val="a3"/>
        <w:spacing w:before="5"/>
        <w:rPr>
          <w:sz w:val="16"/>
        </w:rPr>
      </w:pPr>
    </w:p>
    <w:p w14:paraId="430BB74F" w14:textId="77777777" w:rsidR="008127B4" w:rsidRDefault="00C97DE3">
      <w:pPr>
        <w:ind w:left="1493"/>
        <w:rPr>
          <w:rFonts w:ascii="Courier New"/>
          <w:sz w:val="18"/>
        </w:rPr>
      </w:pPr>
      <w:r>
        <w:rPr>
          <w:rFonts w:ascii="Courier New"/>
          <w:sz w:val="18"/>
        </w:rPr>
        <w:t>class SignUpUserService</w:t>
      </w:r>
    </w:p>
    <w:p w14:paraId="33841AC1" w14:textId="77777777" w:rsidR="008127B4" w:rsidRDefault="00C97DE3">
      <w:pPr>
        <w:spacing w:before="12"/>
        <w:ind w:left="1493"/>
        <w:rPr>
          <w:rFonts w:ascii="Courier New"/>
          <w:sz w:val="18"/>
        </w:rPr>
      </w:pPr>
      <w:r>
        <w:rPr>
          <w:rFonts w:ascii="Courier New"/>
          <w:w w:val="99"/>
          <w:sz w:val="18"/>
        </w:rPr>
        <w:t>{</w:t>
      </w:r>
    </w:p>
    <w:p w14:paraId="6E033BC5" w14:textId="77777777" w:rsidR="008127B4" w:rsidRDefault="00C97DE3">
      <w:pPr>
        <w:spacing w:before="12"/>
        <w:ind w:left="1925"/>
        <w:rPr>
          <w:rFonts w:ascii="Courier New"/>
          <w:sz w:val="18"/>
        </w:rPr>
      </w:pPr>
      <w:r>
        <w:rPr>
          <w:rFonts w:ascii="Courier New"/>
          <w:sz w:val="18"/>
        </w:rPr>
        <w:t>private $userRepository;</w:t>
      </w:r>
    </w:p>
    <w:p w14:paraId="0D18F6B8" w14:textId="77777777" w:rsidR="008127B4" w:rsidRDefault="008127B4">
      <w:pPr>
        <w:pStyle w:val="a3"/>
        <w:spacing w:before="1"/>
        <w:rPr>
          <w:rFonts w:ascii="Courier New"/>
          <w:sz w:val="20"/>
        </w:rPr>
      </w:pPr>
    </w:p>
    <w:p w14:paraId="11BDB7F4"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3646CD94" w14:textId="77777777" w:rsidR="008127B4" w:rsidRDefault="008127B4">
      <w:pPr>
        <w:rPr>
          <w:rFonts w:ascii="Courier New"/>
          <w:sz w:val="18"/>
        </w:rPr>
        <w:sectPr w:rsidR="008127B4">
          <w:headerReference w:type="default" r:id="rId350"/>
          <w:footerReference w:type="default" r:id="rId351"/>
          <w:pgSz w:w="10830" w:h="13330"/>
          <w:pgMar w:top="1140" w:right="0" w:bottom="1140" w:left="0" w:header="925" w:footer="941" w:gutter="0"/>
          <w:pgNumType w:start="126"/>
          <w:cols w:space="720"/>
        </w:sectPr>
      </w:pPr>
    </w:p>
    <w:p w14:paraId="55497A9C" w14:textId="77777777" w:rsidR="008127B4" w:rsidRDefault="008127B4">
      <w:pPr>
        <w:pStyle w:val="a3"/>
        <w:spacing w:before="2"/>
        <w:rPr>
          <w:rFonts w:ascii="Courier New"/>
          <w:sz w:val="17"/>
        </w:rPr>
      </w:pPr>
    </w:p>
    <w:p w14:paraId="7EF19653" w14:textId="77777777" w:rsidR="008127B4" w:rsidRDefault="00C97DE3">
      <w:pPr>
        <w:spacing w:before="94"/>
        <w:ind w:left="1925"/>
        <w:rPr>
          <w:rFonts w:ascii="Courier New"/>
          <w:sz w:val="18"/>
        </w:rPr>
      </w:pPr>
      <w:r>
        <w:rPr>
          <w:rFonts w:ascii="Courier New"/>
          <w:w w:val="99"/>
          <w:sz w:val="18"/>
        </w:rPr>
        <w:t>{</w:t>
      </w:r>
    </w:p>
    <w:p w14:paraId="1520DE53" w14:textId="77777777" w:rsidR="008127B4" w:rsidRDefault="00C97DE3">
      <w:pPr>
        <w:spacing w:before="12"/>
        <w:ind w:left="2357"/>
        <w:rPr>
          <w:rFonts w:ascii="Courier New"/>
          <w:sz w:val="18"/>
        </w:rPr>
      </w:pPr>
      <w:r>
        <w:rPr>
          <w:rFonts w:ascii="Courier New"/>
          <w:sz w:val="18"/>
        </w:rPr>
        <w:t>$this-&gt;userRepository = $userRepository;</w:t>
      </w:r>
    </w:p>
    <w:p w14:paraId="28FDC67C" w14:textId="77777777" w:rsidR="008127B4" w:rsidRDefault="00C97DE3">
      <w:pPr>
        <w:spacing w:before="12"/>
        <w:ind w:left="1925"/>
        <w:rPr>
          <w:rFonts w:ascii="Courier New"/>
          <w:sz w:val="18"/>
        </w:rPr>
      </w:pPr>
      <w:r>
        <w:rPr>
          <w:rFonts w:ascii="Courier New"/>
          <w:w w:val="99"/>
          <w:sz w:val="18"/>
        </w:rPr>
        <w:t>}</w:t>
      </w:r>
    </w:p>
    <w:p w14:paraId="2AB43C98" w14:textId="77777777" w:rsidR="008127B4" w:rsidRDefault="008127B4">
      <w:pPr>
        <w:pStyle w:val="a3"/>
        <w:spacing w:before="9"/>
        <w:rPr>
          <w:rFonts w:ascii="Courier New"/>
          <w:sz w:val="11"/>
        </w:rPr>
      </w:pPr>
    </w:p>
    <w:p w14:paraId="5F8559E0" w14:textId="77777777" w:rsidR="008127B4" w:rsidRDefault="00C97DE3">
      <w:pPr>
        <w:spacing w:before="95"/>
        <w:ind w:left="1925"/>
        <w:rPr>
          <w:rFonts w:ascii="Courier New"/>
          <w:sz w:val="18"/>
        </w:rPr>
      </w:pPr>
      <w:r>
        <w:rPr>
          <w:rFonts w:ascii="Courier New"/>
          <w:sz w:val="18"/>
        </w:rPr>
        <w:t>public function execute(SignUpUserRequest $request)</w:t>
      </w:r>
    </w:p>
    <w:p w14:paraId="19D5CB3B" w14:textId="77777777" w:rsidR="008127B4" w:rsidRDefault="00C97DE3">
      <w:pPr>
        <w:spacing w:before="12"/>
        <w:ind w:left="1925"/>
        <w:rPr>
          <w:rFonts w:ascii="Courier New"/>
          <w:sz w:val="18"/>
        </w:rPr>
      </w:pPr>
      <w:r>
        <w:rPr>
          <w:rFonts w:ascii="Courier New"/>
          <w:w w:val="99"/>
          <w:sz w:val="18"/>
        </w:rPr>
        <w:t>{</w:t>
      </w:r>
    </w:p>
    <w:p w14:paraId="39E25CA4" w14:textId="77777777" w:rsidR="008127B4" w:rsidRDefault="00C97DE3">
      <w:pPr>
        <w:spacing w:before="12" w:line="254" w:lineRule="auto"/>
        <w:ind w:left="2357" w:right="1971"/>
        <w:rPr>
          <w:rFonts w:ascii="Courier New"/>
          <w:sz w:val="18"/>
        </w:rPr>
      </w:pPr>
      <w:r>
        <w:rPr>
          <w:rFonts w:ascii="Courier New"/>
          <w:sz w:val="18"/>
        </w:rPr>
        <w:t>$user = $this-&gt;userRepository-&gt;userOfEmail($request-&gt;email); if ($user) {</w:t>
      </w:r>
    </w:p>
    <w:p w14:paraId="3C08E0FC" w14:textId="77777777" w:rsidR="008127B4" w:rsidRDefault="00C97DE3">
      <w:pPr>
        <w:spacing w:line="204" w:lineRule="exact"/>
        <w:ind w:left="2789"/>
        <w:rPr>
          <w:rFonts w:ascii="Courier New"/>
          <w:sz w:val="18"/>
        </w:rPr>
      </w:pPr>
      <w:r>
        <w:rPr>
          <w:rFonts w:ascii="Courier New"/>
          <w:sz w:val="18"/>
        </w:rPr>
        <w:t>throw new UserAlreadyExistsException();</w:t>
      </w:r>
    </w:p>
    <w:p w14:paraId="3BAC027B" w14:textId="77777777" w:rsidR="008127B4" w:rsidRDefault="00C97DE3">
      <w:pPr>
        <w:spacing w:before="12"/>
        <w:ind w:left="2357"/>
        <w:rPr>
          <w:rFonts w:ascii="Courier New"/>
          <w:sz w:val="18"/>
        </w:rPr>
      </w:pPr>
      <w:r>
        <w:rPr>
          <w:rFonts w:ascii="Courier New"/>
          <w:w w:val="99"/>
          <w:sz w:val="18"/>
        </w:rPr>
        <w:t>}</w:t>
      </w:r>
    </w:p>
    <w:p w14:paraId="50E807D8" w14:textId="77777777" w:rsidR="008127B4" w:rsidRDefault="008127B4">
      <w:pPr>
        <w:pStyle w:val="a3"/>
        <w:spacing w:before="1"/>
        <w:rPr>
          <w:rFonts w:ascii="Courier New"/>
          <w:sz w:val="20"/>
        </w:rPr>
      </w:pPr>
    </w:p>
    <w:p w14:paraId="7081B72B" w14:textId="77777777" w:rsidR="008127B4" w:rsidRDefault="00C97DE3">
      <w:pPr>
        <w:ind w:left="2357"/>
        <w:rPr>
          <w:rFonts w:ascii="Courier New"/>
          <w:sz w:val="18"/>
        </w:rPr>
      </w:pPr>
      <w:r>
        <w:rPr>
          <w:rFonts w:ascii="Courier New"/>
          <w:sz w:val="18"/>
        </w:rPr>
        <w:t>$user = new User(</w:t>
      </w:r>
    </w:p>
    <w:p w14:paraId="3B5CD453" w14:textId="77777777" w:rsidR="008127B4" w:rsidRDefault="00C97DE3">
      <w:pPr>
        <w:spacing w:before="13"/>
        <w:ind w:left="2789"/>
        <w:rPr>
          <w:rFonts w:ascii="Courier New"/>
          <w:sz w:val="18"/>
        </w:rPr>
      </w:pPr>
      <w:r>
        <w:rPr>
          <w:rFonts w:ascii="Courier New"/>
          <w:sz w:val="18"/>
        </w:rPr>
        <w:t>$this-&gt;userRepository-&gt;nextIdentity(),</w:t>
      </w:r>
    </w:p>
    <w:p w14:paraId="734A369C" w14:textId="77777777" w:rsidR="008127B4" w:rsidRDefault="00C97DE3">
      <w:pPr>
        <w:spacing w:before="12"/>
        <w:ind w:left="2789"/>
        <w:rPr>
          <w:rFonts w:ascii="Courier New"/>
          <w:sz w:val="18"/>
        </w:rPr>
      </w:pPr>
      <w:r>
        <w:rPr>
          <w:rFonts w:ascii="Courier New"/>
          <w:sz w:val="18"/>
        </w:rPr>
        <w:t>$request-&gt;email,</w:t>
      </w:r>
    </w:p>
    <w:p w14:paraId="011E034D" w14:textId="77777777" w:rsidR="008127B4" w:rsidRDefault="00C97DE3">
      <w:pPr>
        <w:spacing w:before="12"/>
        <w:ind w:left="2789"/>
        <w:rPr>
          <w:rFonts w:ascii="Courier New"/>
          <w:sz w:val="18"/>
        </w:rPr>
      </w:pPr>
      <w:r>
        <w:rPr>
          <w:rFonts w:ascii="Courier New"/>
          <w:sz w:val="18"/>
        </w:rPr>
        <w:t>$request-&gt;password</w:t>
      </w:r>
    </w:p>
    <w:p w14:paraId="77714190" w14:textId="77777777" w:rsidR="008127B4" w:rsidRDefault="00C97DE3">
      <w:pPr>
        <w:spacing w:before="12"/>
        <w:ind w:left="2357"/>
        <w:rPr>
          <w:rFonts w:ascii="Courier New"/>
          <w:sz w:val="18"/>
        </w:rPr>
      </w:pPr>
      <w:r>
        <w:rPr>
          <w:rFonts w:ascii="Courier New"/>
          <w:sz w:val="18"/>
        </w:rPr>
        <w:t>);</w:t>
      </w:r>
    </w:p>
    <w:p w14:paraId="4EED320A" w14:textId="77777777" w:rsidR="008127B4" w:rsidRDefault="008127B4">
      <w:pPr>
        <w:pStyle w:val="a3"/>
        <w:spacing w:before="1"/>
        <w:rPr>
          <w:rFonts w:ascii="Courier New"/>
          <w:sz w:val="20"/>
        </w:rPr>
      </w:pPr>
    </w:p>
    <w:p w14:paraId="7CA59141" w14:textId="77777777" w:rsidR="008127B4" w:rsidRDefault="00C97DE3">
      <w:pPr>
        <w:ind w:left="2357"/>
        <w:rPr>
          <w:rFonts w:ascii="Courier New"/>
          <w:sz w:val="18"/>
        </w:rPr>
      </w:pPr>
      <w:r>
        <w:rPr>
          <w:rFonts w:ascii="Courier New"/>
          <w:sz w:val="18"/>
        </w:rPr>
        <w:t>$this-&gt;userRepository-&gt;add($user);</w:t>
      </w:r>
    </w:p>
    <w:p w14:paraId="76C272D4" w14:textId="77777777" w:rsidR="008127B4" w:rsidRDefault="008127B4">
      <w:pPr>
        <w:pStyle w:val="a3"/>
        <w:spacing w:before="10"/>
        <w:rPr>
          <w:rFonts w:ascii="Courier New"/>
          <w:sz w:val="11"/>
        </w:rPr>
      </w:pPr>
    </w:p>
    <w:p w14:paraId="1CBC37E9" w14:textId="77777777" w:rsidR="008127B4" w:rsidRDefault="00C97DE3">
      <w:pPr>
        <w:spacing w:before="94"/>
        <w:ind w:left="2357"/>
        <w:rPr>
          <w:rFonts w:ascii="Courier New"/>
          <w:sz w:val="18"/>
        </w:rPr>
      </w:pPr>
      <w:r>
        <w:rPr>
          <w:rFonts w:ascii="Courier New"/>
          <w:sz w:val="18"/>
        </w:rPr>
        <w:t>return new SignUpUserResponse($user);</w:t>
      </w:r>
    </w:p>
    <w:p w14:paraId="7BB9BA16" w14:textId="77777777" w:rsidR="008127B4" w:rsidRDefault="00C97DE3">
      <w:pPr>
        <w:spacing w:before="12"/>
        <w:ind w:left="1925"/>
        <w:rPr>
          <w:rFonts w:ascii="Courier New"/>
          <w:sz w:val="18"/>
        </w:rPr>
      </w:pPr>
      <w:r>
        <w:rPr>
          <w:rFonts w:ascii="Courier New"/>
          <w:w w:val="99"/>
          <w:sz w:val="18"/>
        </w:rPr>
        <w:t>}</w:t>
      </w:r>
    </w:p>
    <w:p w14:paraId="1F24D308" w14:textId="77777777" w:rsidR="008127B4" w:rsidRDefault="00C97DE3">
      <w:pPr>
        <w:spacing w:before="12"/>
        <w:ind w:left="1493"/>
        <w:rPr>
          <w:rFonts w:ascii="Courier New"/>
          <w:sz w:val="18"/>
        </w:rPr>
      </w:pPr>
      <w:r>
        <w:rPr>
          <w:rFonts w:ascii="Courier New"/>
          <w:w w:val="99"/>
          <w:sz w:val="18"/>
        </w:rPr>
        <w:t>}</w:t>
      </w:r>
    </w:p>
    <w:p w14:paraId="62C0A941" w14:textId="77777777" w:rsidR="008127B4" w:rsidRDefault="008127B4">
      <w:pPr>
        <w:pStyle w:val="a3"/>
        <w:spacing w:before="7"/>
        <w:rPr>
          <w:rFonts w:ascii="Courier New"/>
          <w:sz w:val="11"/>
        </w:rPr>
      </w:pPr>
    </w:p>
    <w:p w14:paraId="142A0A2B" w14:textId="3A3DB103" w:rsidR="008127B4" w:rsidRDefault="0046443C">
      <w:pPr>
        <w:pStyle w:val="a3"/>
        <w:spacing w:before="57" w:line="249" w:lineRule="auto"/>
        <w:ind w:left="1133" w:right="1382"/>
        <w:jc w:val="both"/>
      </w:pPr>
      <w:r w:rsidRPr="0046443C">
        <w:rPr>
          <w:rFonts w:hint="eastAsia"/>
          <w:w w:val="105"/>
        </w:rPr>
        <w:t>代码中的所有内容都是关于我们想要解决的域问题，而不是我们用来解决它的特定技术。</w:t>
      </w:r>
      <w:r w:rsidRPr="0046443C">
        <w:rPr>
          <w:w w:val="105"/>
        </w:rPr>
        <w:t xml:space="preserve"> </w:t>
      </w:r>
      <w:r w:rsidRPr="0046443C">
        <w:rPr>
          <w:rFonts w:hint="eastAsia"/>
          <w:w w:val="105"/>
        </w:rPr>
        <w:t>采用这种方法，我们可以将高级别策略与低级别实施细节分离。</w:t>
      </w:r>
      <w:r w:rsidRPr="0046443C">
        <w:rPr>
          <w:w w:val="105"/>
        </w:rPr>
        <w:t xml:space="preserve"> </w:t>
      </w:r>
      <w:r w:rsidRPr="0046443C">
        <w:rPr>
          <w:rFonts w:hint="eastAsia"/>
          <w:w w:val="105"/>
        </w:rPr>
        <w:t>传递机制与域之间的通信由数据结构</w:t>
      </w:r>
      <w:r w:rsidRPr="0046443C">
        <w:rPr>
          <w:w w:val="105"/>
        </w:rPr>
        <w:t>DTO</w:t>
      </w:r>
      <w:r w:rsidRPr="0046443C">
        <w:rPr>
          <w:rFonts w:hint="eastAsia"/>
          <w:w w:val="105"/>
        </w:rPr>
        <w:t>承载，我们在第</w:t>
      </w:r>
      <w:r w:rsidRPr="0046443C">
        <w:rPr>
          <w:w w:val="105"/>
        </w:rPr>
        <w:t>2</w:t>
      </w:r>
      <w:r w:rsidRPr="0046443C">
        <w:rPr>
          <w:rFonts w:hint="eastAsia"/>
          <w:w w:val="105"/>
        </w:rPr>
        <w:t>章“建筑风格”</w:t>
      </w:r>
      <w:r w:rsidR="00C97DE3">
        <w:rPr>
          <w:w w:val="105"/>
        </w:rPr>
        <w:t>:</w:t>
      </w:r>
    </w:p>
    <w:p w14:paraId="2BD4C826" w14:textId="77777777" w:rsidR="008127B4" w:rsidRDefault="008127B4">
      <w:pPr>
        <w:pStyle w:val="a3"/>
        <w:spacing w:before="2"/>
        <w:rPr>
          <w:sz w:val="16"/>
        </w:rPr>
      </w:pPr>
    </w:p>
    <w:p w14:paraId="1D0F19F2" w14:textId="77777777" w:rsidR="008127B4" w:rsidRDefault="00C97DE3">
      <w:pPr>
        <w:ind w:left="1493"/>
        <w:rPr>
          <w:rFonts w:ascii="Courier New"/>
          <w:sz w:val="18"/>
        </w:rPr>
      </w:pPr>
      <w:r>
        <w:rPr>
          <w:rFonts w:ascii="Courier New"/>
          <w:sz w:val="18"/>
        </w:rPr>
        <w:t>class SignUpUserRequest</w:t>
      </w:r>
    </w:p>
    <w:p w14:paraId="67631EF8" w14:textId="77777777" w:rsidR="008127B4" w:rsidRDefault="00C97DE3">
      <w:pPr>
        <w:spacing w:before="12"/>
        <w:ind w:left="1493"/>
        <w:rPr>
          <w:rFonts w:ascii="Courier New"/>
          <w:sz w:val="18"/>
        </w:rPr>
      </w:pPr>
      <w:r>
        <w:rPr>
          <w:rFonts w:ascii="Courier New"/>
          <w:w w:val="99"/>
          <w:sz w:val="18"/>
        </w:rPr>
        <w:t>{</w:t>
      </w:r>
    </w:p>
    <w:p w14:paraId="60A809ED" w14:textId="77777777" w:rsidR="008127B4" w:rsidRDefault="00C97DE3">
      <w:pPr>
        <w:spacing w:before="12" w:line="254" w:lineRule="auto"/>
        <w:ind w:left="1925" w:right="7048"/>
        <w:rPr>
          <w:rFonts w:ascii="Courier New"/>
          <w:sz w:val="18"/>
        </w:rPr>
      </w:pPr>
      <w:r>
        <w:rPr>
          <w:rFonts w:ascii="Courier New"/>
          <w:sz w:val="18"/>
        </w:rPr>
        <w:t>public $email; public $password;</w:t>
      </w:r>
    </w:p>
    <w:p w14:paraId="2991B047" w14:textId="77777777" w:rsidR="008127B4" w:rsidRDefault="008127B4">
      <w:pPr>
        <w:pStyle w:val="a3"/>
        <w:spacing w:before="1"/>
        <w:rPr>
          <w:rFonts w:ascii="Courier New"/>
          <w:sz w:val="19"/>
        </w:rPr>
      </w:pPr>
    </w:p>
    <w:p w14:paraId="55244BD7"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construct($email, $password)</w:t>
      </w:r>
    </w:p>
    <w:p w14:paraId="6C7E4BD9" w14:textId="77777777" w:rsidR="008127B4" w:rsidRDefault="00C97DE3">
      <w:pPr>
        <w:spacing w:before="12"/>
        <w:ind w:left="1925"/>
        <w:rPr>
          <w:rFonts w:ascii="Courier New"/>
          <w:sz w:val="18"/>
        </w:rPr>
      </w:pPr>
      <w:r>
        <w:rPr>
          <w:rFonts w:ascii="Courier New"/>
          <w:w w:val="99"/>
          <w:sz w:val="18"/>
        </w:rPr>
        <w:t>{</w:t>
      </w:r>
    </w:p>
    <w:p w14:paraId="4430AE61" w14:textId="77777777" w:rsidR="008127B4" w:rsidRDefault="00C97DE3">
      <w:pPr>
        <w:spacing w:before="12"/>
        <w:ind w:left="2357"/>
        <w:rPr>
          <w:rFonts w:ascii="Courier New"/>
          <w:sz w:val="18"/>
        </w:rPr>
      </w:pPr>
      <w:r>
        <w:rPr>
          <w:rFonts w:ascii="Courier New"/>
          <w:sz w:val="18"/>
        </w:rPr>
        <w:t>$this-&gt;email = $email;</w:t>
      </w:r>
    </w:p>
    <w:p w14:paraId="1A9EA478" w14:textId="77777777" w:rsidR="008127B4" w:rsidRDefault="00C97DE3">
      <w:pPr>
        <w:spacing w:before="12"/>
        <w:ind w:left="2357"/>
        <w:rPr>
          <w:rFonts w:ascii="Courier New"/>
          <w:sz w:val="18"/>
        </w:rPr>
      </w:pPr>
      <w:r>
        <w:rPr>
          <w:rFonts w:ascii="Courier New"/>
          <w:sz w:val="18"/>
        </w:rPr>
        <w:t>$this-&gt;password = $password;</w:t>
      </w:r>
    </w:p>
    <w:p w14:paraId="53185247" w14:textId="77777777" w:rsidR="008127B4" w:rsidRDefault="00C97DE3">
      <w:pPr>
        <w:spacing w:before="12"/>
        <w:ind w:left="1925"/>
        <w:rPr>
          <w:rFonts w:ascii="Courier New"/>
          <w:sz w:val="18"/>
        </w:rPr>
      </w:pPr>
      <w:r>
        <w:rPr>
          <w:rFonts w:ascii="Courier New"/>
          <w:w w:val="99"/>
          <w:sz w:val="18"/>
        </w:rPr>
        <w:t>}</w:t>
      </w:r>
    </w:p>
    <w:p w14:paraId="671960F5" w14:textId="77777777" w:rsidR="008127B4" w:rsidRDefault="00C97DE3">
      <w:pPr>
        <w:spacing w:before="12"/>
        <w:ind w:left="1493"/>
        <w:rPr>
          <w:rFonts w:ascii="Courier New"/>
          <w:sz w:val="18"/>
        </w:rPr>
      </w:pPr>
      <w:r>
        <w:rPr>
          <w:rFonts w:ascii="Courier New"/>
          <w:w w:val="99"/>
          <w:sz w:val="18"/>
        </w:rPr>
        <w:t>}</w:t>
      </w:r>
    </w:p>
    <w:p w14:paraId="53A977CF" w14:textId="77777777" w:rsidR="008127B4" w:rsidRDefault="008127B4">
      <w:pPr>
        <w:rPr>
          <w:rFonts w:ascii="Courier New"/>
          <w:sz w:val="18"/>
        </w:rPr>
        <w:sectPr w:rsidR="008127B4">
          <w:pgSz w:w="10830" w:h="13330"/>
          <w:pgMar w:top="1140" w:right="0" w:bottom="1140" w:left="0" w:header="925" w:footer="941" w:gutter="0"/>
          <w:cols w:space="720"/>
        </w:sectPr>
      </w:pPr>
    </w:p>
    <w:p w14:paraId="2766341D" w14:textId="77777777" w:rsidR="008127B4" w:rsidRDefault="008127B4">
      <w:pPr>
        <w:pStyle w:val="a3"/>
        <w:spacing w:before="2"/>
        <w:rPr>
          <w:rFonts w:ascii="Courier New"/>
          <w:sz w:val="20"/>
        </w:rPr>
      </w:pPr>
    </w:p>
    <w:p w14:paraId="269AB22F" w14:textId="77777777" w:rsidR="0046443C" w:rsidRPr="0046443C" w:rsidRDefault="0046443C" w:rsidP="0046443C">
      <w:pPr>
        <w:pStyle w:val="a3"/>
        <w:spacing w:before="1" w:line="249" w:lineRule="auto"/>
        <w:ind w:left="1133" w:right="1580"/>
        <w:rPr>
          <w:w w:val="105"/>
        </w:rPr>
      </w:pPr>
      <w:bookmarkStart w:id="238" w:name="_bookmark160"/>
      <w:bookmarkEnd w:id="238"/>
      <w:r w:rsidRPr="0046443C">
        <w:rPr>
          <w:rFonts w:hint="eastAsia"/>
          <w:w w:val="105"/>
        </w:rPr>
        <w:t>返回内容有不同的策略，但现在考虑我们不应该返回我们的实体，以便它们不能从我们的应用服务之外修改。</w:t>
      </w:r>
    </w:p>
    <w:p w14:paraId="2D6652AD" w14:textId="17B2760A" w:rsidR="008127B4" w:rsidRDefault="0046443C" w:rsidP="0046443C">
      <w:pPr>
        <w:pStyle w:val="a3"/>
        <w:spacing w:before="1" w:line="249" w:lineRule="auto"/>
        <w:ind w:left="1133" w:right="1580"/>
      </w:pPr>
      <w:r w:rsidRPr="0046443C">
        <w:rPr>
          <w:rFonts w:hint="eastAsia"/>
          <w:w w:val="105"/>
        </w:rPr>
        <w:t>这就是为什么返回另一个</w:t>
      </w:r>
      <w:r w:rsidRPr="0046443C">
        <w:rPr>
          <w:w w:val="105"/>
        </w:rPr>
        <w:t>DTO</w:t>
      </w:r>
      <w:r w:rsidRPr="0046443C">
        <w:rPr>
          <w:rFonts w:hint="eastAsia"/>
          <w:w w:val="105"/>
        </w:rPr>
        <w:t>信息而不是整个实体的原因。</w:t>
      </w:r>
      <w:r w:rsidRPr="0046443C">
        <w:rPr>
          <w:w w:val="105"/>
        </w:rPr>
        <w:t xml:space="preserve"> </w:t>
      </w:r>
      <w:r w:rsidRPr="0046443C">
        <w:rPr>
          <w:rFonts w:hint="eastAsia"/>
          <w:w w:val="105"/>
        </w:rPr>
        <w:t>我们来看一个简单的例子：</w:t>
      </w:r>
    </w:p>
    <w:p w14:paraId="497E945C" w14:textId="77777777" w:rsidR="008127B4" w:rsidRDefault="008127B4">
      <w:pPr>
        <w:pStyle w:val="a3"/>
        <w:spacing w:before="1"/>
        <w:rPr>
          <w:sz w:val="16"/>
        </w:rPr>
      </w:pPr>
    </w:p>
    <w:p w14:paraId="180E5B46" w14:textId="77777777" w:rsidR="008127B4" w:rsidRDefault="00C97DE3">
      <w:pPr>
        <w:ind w:left="1493"/>
        <w:rPr>
          <w:rFonts w:ascii="Courier New"/>
          <w:sz w:val="18"/>
        </w:rPr>
      </w:pPr>
      <w:r>
        <w:rPr>
          <w:rFonts w:ascii="Courier New"/>
          <w:sz w:val="18"/>
        </w:rPr>
        <w:t>class SignUpUserResponse</w:t>
      </w:r>
    </w:p>
    <w:p w14:paraId="79D05BB3" w14:textId="77777777" w:rsidR="008127B4" w:rsidRDefault="00C97DE3">
      <w:pPr>
        <w:spacing w:before="13"/>
        <w:ind w:left="1493"/>
        <w:rPr>
          <w:rFonts w:ascii="Courier New"/>
          <w:sz w:val="18"/>
        </w:rPr>
      </w:pPr>
      <w:r>
        <w:rPr>
          <w:rFonts w:ascii="Courier New"/>
          <w:w w:val="99"/>
          <w:sz w:val="18"/>
        </w:rPr>
        <w:t>{</w:t>
      </w:r>
    </w:p>
    <w:p w14:paraId="495AE8F9" w14:textId="77777777" w:rsidR="008127B4" w:rsidRDefault="00C97DE3">
      <w:pPr>
        <w:spacing w:before="12" w:line="254" w:lineRule="auto"/>
        <w:ind w:left="1925" w:right="7372"/>
        <w:rPr>
          <w:rFonts w:ascii="Courier New"/>
          <w:sz w:val="18"/>
        </w:rPr>
      </w:pPr>
      <w:r>
        <w:rPr>
          <w:rFonts w:ascii="Courier New"/>
          <w:sz w:val="18"/>
        </w:rPr>
        <w:t>public $id; public $email;</w:t>
      </w:r>
    </w:p>
    <w:p w14:paraId="3FA8778B" w14:textId="77777777" w:rsidR="008127B4" w:rsidRDefault="008127B4">
      <w:pPr>
        <w:pStyle w:val="a3"/>
        <w:rPr>
          <w:rFonts w:ascii="Courier New"/>
          <w:sz w:val="19"/>
        </w:rPr>
      </w:pPr>
    </w:p>
    <w:p w14:paraId="3CFED63B"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 $user)</w:t>
      </w:r>
    </w:p>
    <w:p w14:paraId="176D5AE5" w14:textId="77777777" w:rsidR="008127B4" w:rsidRDefault="00C97DE3">
      <w:pPr>
        <w:spacing w:before="12"/>
        <w:ind w:left="1925"/>
        <w:rPr>
          <w:rFonts w:ascii="Courier New"/>
          <w:sz w:val="18"/>
        </w:rPr>
      </w:pPr>
      <w:r>
        <w:rPr>
          <w:rFonts w:ascii="Courier New"/>
          <w:w w:val="99"/>
          <w:sz w:val="18"/>
        </w:rPr>
        <w:t>{</w:t>
      </w:r>
    </w:p>
    <w:p w14:paraId="5944C547" w14:textId="77777777" w:rsidR="008127B4" w:rsidRDefault="00C97DE3">
      <w:pPr>
        <w:spacing w:before="12"/>
        <w:ind w:left="2357"/>
        <w:rPr>
          <w:rFonts w:ascii="Courier New"/>
          <w:sz w:val="18"/>
        </w:rPr>
      </w:pPr>
      <w:r>
        <w:rPr>
          <w:rFonts w:ascii="Courier New"/>
          <w:sz w:val="18"/>
        </w:rPr>
        <w:t>$this-&gt;id = $user-&gt;id();</w:t>
      </w:r>
    </w:p>
    <w:p w14:paraId="3E511693" w14:textId="77777777" w:rsidR="008127B4" w:rsidRDefault="00C97DE3">
      <w:pPr>
        <w:spacing w:before="12"/>
        <w:ind w:left="2357"/>
        <w:rPr>
          <w:rFonts w:ascii="Courier New"/>
          <w:sz w:val="18"/>
        </w:rPr>
      </w:pPr>
      <w:r>
        <w:rPr>
          <w:rFonts w:ascii="Courier New"/>
          <w:sz w:val="18"/>
        </w:rPr>
        <w:t>$this-&gt;email = $user-&gt;email();</w:t>
      </w:r>
    </w:p>
    <w:p w14:paraId="47DBE0D1" w14:textId="77777777" w:rsidR="008127B4" w:rsidRDefault="00C97DE3">
      <w:pPr>
        <w:spacing w:before="13"/>
        <w:ind w:left="1925"/>
        <w:rPr>
          <w:rFonts w:ascii="Courier New"/>
          <w:sz w:val="18"/>
        </w:rPr>
      </w:pPr>
      <w:r>
        <w:rPr>
          <w:rFonts w:ascii="Courier New"/>
          <w:w w:val="99"/>
          <w:sz w:val="18"/>
        </w:rPr>
        <w:t>}</w:t>
      </w:r>
    </w:p>
    <w:p w14:paraId="594C7C7A" w14:textId="77777777" w:rsidR="008127B4" w:rsidRDefault="00C97DE3">
      <w:pPr>
        <w:spacing w:before="12"/>
        <w:ind w:left="1493"/>
        <w:rPr>
          <w:rFonts w:ascii="Courier New"/>
          <w:sz w:val="18"/>
        </w:rPr>
      </w:pPr>
      <w:r>
        <w:rPr>
          <w:rFonts w:ascii="Courier New"/>
          <w:w w:val="99"/>
          <w:sz w:val="18"/>
        </w:rPr>
        <w:t>}</w:t>
      </w:r>
    </w:p>
    <w:p w14:paraId="66504A41" w14:textId="77777777" w:rsidR="008127B4" w:rsidRDefault="008127B4">
      <w:pPr>
        <w:pStyle w:val="a3"/>
        <w:rPr>
          <w:rFonts w:ascii="Courier New"/>
          <w:sz w:val="20"/>
        </w:rPr>
      </w:pPr>
    </w:p>
    <w:p w14:paraId="313D9C12" w14:textId="04556AE1" w:rsidR="008127B4" w:rsidRDefault="0046443C">
      <w:pPr>
        <w:pStyle w:val="a3"/>
        <w:spacing w:before="178" w:line="249" w:lineRule="auto"/>
        <w:ind w:left="1133" w:right="1352"/>
      </w:pPr>
      <w:r w:rsidRPr="0046443C">
        <w:rPr>
          <w:rFonts w:hint="eastAsia"/>
        </w:rPr>
        <w:t>为了创建您的响应，您可以使用</w:t>
      </w:r>
      <w:r w:rsidRPr="0046443C">
        <w:t>getter</w:t>
      </w:r>
      <w:r w:rsidRPr="0046443C">
        <w:rPr>
          <w:rFonts w:hint="eastAsia"/>
        </w:rPr>
        <w:t>或公共实例变量。</w:t>
      </w:r>
      <w:r w:rsidRPr="0046443C">
        <w:t xml:space="preserve"> </w:t>
      </w:r>
      <w:r w:rsidRPr="0046443C">
        <w:rPr>
          <w:rFonts w:hint="eastAsia"/>
        </w:rPr>
        <w:t>应用程序服务应该注意事务范围和安全性。</w:t>
      </w:r>
      <w:r w:rsidRPr="0046443C">
        <w:t xml:space="preserve"> </w:t>
      </w:r>
      <w:r w:rsidRPr="0046443C">
        <w:rPr>
          <w:rFonts w:hint="eastAsia"/>
        </w:rPr>
        <w:t>但是，您将在第</w:t>
      </w:r>
      <w:r w:rsidRPr="0046443C">
        <w:t>11</w:t>
      </w:r>
      <w:r w:rsidRPr="0046443C">
        <w:rPr>
          <w:rFonts w:hint="eastAsia"/>
        </w:rPr>
        <w:t>章“应用程序”中深入了解与应用程序服务相关的这些和其他内容的更多细节</w:t>
      </w:r>
      <w:r w:rsidR="00C97DE3">
        <w:t>.</w:t>
      </w:r>
    </w:p>
    <w:p w14:paraId="23992D11" w14:textId="77777777" w:rsidR="008127B4" w:rsidRDefault="008127B4">
      <w:pPr>
        <w:pStyle w:val="a3"/>
        <w:rPr>
          <w:sz w:val="20"/>
        </w:rPr>
      </w:pPr>
    </w:p>
    <w:p w14:paraId="4662A670" w14:textId="77777777" w:rsidR="008127B4" w:rsidRDefault="008127B4">
      <w:pPr>
        <w:pStyle w:val="a3"/>
        <w:spacing w:before="5"/>
        <w:rPr>
          <w:sz w:val="26"/>
        </w:rPr>
      </w:pPr>
    </w:p>
    <w:p w14:paraId="5197F88B" w14:textId="77777777" w:rsidR="008127B4" w:rsidRDefault="00C97DE3">
      <w:pPr>
        <w:pStyle w:val="2"/>
      </w:pPr>
      <w:bookmarkStart w:id="239" w:name="_bookmark161"/>
      <w:bookmarkEnd w:id="239"/>
      <w:r>
        <w:t>Domain Services</w:t>
      </w:r>
    </w:p>
    <w:p w14:paraId="4E26CEE0" w14:textId="7C140413" w:rsidR="008127B4" w:rsidRDefault="0046443C">
      <w:pPr>
        <w:pStyle w:val="a3"/>
        <w:spacing w:before="83" w:line="249" w:lineRule="auto"/>
        <w:ind w:left="1133" w:right="1219"/>
      </w:pPr>
      <w:r w:rsidRPr="0046443C">
        <w:rPr>
          <w:rFonts w:hint="eastAsia"/>
        </w:rPr>
        <w:t>在与域专家的对话中，您将遇到无处不在的语言中的概念，这些概念不能完整地表示为实体或值对象，例如</w:t>
      </w:r>
      <w:r w:rsidR="00C97DE3">
        <w:t>:</w:t>
      </w:r>
    </w:p>
    <w:p w14:paraId="41DB542C" w14:textId="77777777" w:rsidR="008127B4" w:rsidRDefault="008127B4">
      <w:pPr>
        <w:pStyle w:val="a3"/>
        <w:spacing w:before="1"/>
        <w:rPr>
          <w:sz w:val="16"/>
        </w:rPr>
      </w:pPr>
    </w:p>
    <w:p w14:paraId="1638EBF0" w14:textId="39C6571B" w:rsidR="008127B4" w:rsidRDefault="00C10235">
      <w:pPr>
        <w:pStyle w:val="a3"/>
        <w:ind w:left="2093"/>
      </w:pPr>
      <w:r>
        <w:pict w14:anchorId="591245A6">
          <v:shape id="_x0000_s1172" style="position:absolute;left:0;text-align:left;margin-left:95.55pt;margin-top:4.95pt;width:3.6pt;height:3.6pt;z-index:251680256;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46443C" w:rsidRPr="0046443C">
        <w:rPr>
          <w:rFonts w:hint="eastAsia"/>
        </w:rPr>
        <w:t>用户可以自己登录系统</w:t>
      </w:r>
    </w:p>
    <w:p w14:paraId="20C00266" w14:textId="01277778" w:rsidR="008127B4" w:rsidRDefault="00C10235">
      <w:pPr>
        <w:pStyle w:val="a3"/>
        <w:spacing w:before="54"/>
        <w:ind w:left="2093"/>
      </w:pPr>
      <w:r>
        <w:pict w14:anchorId="2D06C467">
          <v:shape id="_x0000_s1171" style="position:absolute;left:0;text-align:left;margin-left:95.55pt;margin-top:7.65pt;width:3.6pt;height:3.6pt;z-index:251681280;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46443C" w:rsidRPr="0046443C">
        <w:rPr>
          <w:rFonts w:hint="eastAsia"/>
          <w:w w:val="105"/>
        </w:rPr>
        <w:t>购物车能够自己成为订单</w:t>
      </w:r>
    </w:p>
    <w:p w14:paraId="0128BCFA" w14:textId="77777777" w:rsidR="008127B4" w:rsidRDefault="008127B4">
      <w:pPr>
        <w:pStyle w:val="a3"/>
        <w:spacing w:before="7"/>
        <w:rPr>
          <w:sz w:val="15"/>
        </w:rPr>
      </w:pPr>
    </w:p>
    <w:p w14:paraId="12E685F6" w14:textId="60AF0D3E" w:rsidR="008127B4" w:rsidRDefault="0046443C">
      <w:pPr>
        <w:pStyle w:val="a3"/>
        <w:spacing w:before="57" w:line="249" w:lineRule="auto"/>
        <w:ind w:left="1133" w:right="1190"/>
      </w:pPr>
      <w:r w:rsidRPr="0046443C">
        <w:rPr>
          <w:rFonts w:hint="eastAsia"/>
        </w:rPr>
        <w:t>前面的例子是两个具体的概念，它们都不能自然地绑定到实体或值对象。</w:t>
      </w:r>
      <w:r w:rsidRPr="0046443C">
        <w:t xml:space="preserve"> </w:t>
      </w:r>
      <w:r w:rsidRPr="0046443C">
        <w:rPr>
          <w:rFonts w:hint="eastAsia"/>
        </w:rPr>
        <w:t>进一步突出这种古怪，我们可以尝试按如下方式对行为建模</w:t>
      </w:r>
      <w:r w:rsidR="00C97DE3">
        <w:t>:</w:t>
      </w:r>
    </w:p>
    <w:p w14:paraId="30ADD841" w14:textId="77777777" w:rsidR="008127B4" w:rsidRDefault="008127B4">
      <w:pPr>
        <w:pStyle w:val="a3"/>
        <w:spacing w:before="2"/>
        <w:rPr>
          <w:sz w:val="16"/>
        </w:rPr>
      </w:pPr>
    </w:p>
    <w:p w14:paraId="184E0933" w14:textId="77777777" w:rsidR="008127B4" w:rsidRDefault="00C97DE3">
      <w:pPr>
        <w:ind w:left="1493"/>
        <w:rPr>
          <w:rFonts w:ascii="Courier New"/>
          <w:sz w:val="18"/>
        </w:rPr>
      </w:pPr>
      <w:r>
        <w:rPr>
          <w:rFonts w:ascii="Courier New"/>
          <w:sz w:val="18"/>
        </w:rPr>
        <w:t>class User</w:t>
      </w:r>
    </w:p>
    <w:p w14:paraId="04C3A19D" w14:textId="77777777" w:rsidR="008127B4" w:rsidRDefault="00C97DE3">
      <w:pPr>
        <w:spacing w:before="12"/>
        <w:ind w:left="1493"/>
        <w:rPr>
          <w:rFonts w:ascii="Courier New"/>
          <w:sz w:val="18"/>
        </w:rPr>
      </w:pPr>
      <w:r>
        <w:rPr>
          <w:rFonts w:ascii="Courier New"/>
          <w:w w:val="99"/>
          <w:sz w:val="18"/>
        </w:rPr>
        <w:t>{</w:t>
      </w:r>
    </w:p>
    <w:p w14:paraId="601BC914" w14:textId="77777777" w:rsidR="008127B4" w:rsidRDefault="00C97DE3">
      <w:pPr>
        <w:spacing w:before="12"/>
        <w:ind w:left="1925"/>
        <w:rPr>
          <w:rFonts w:ascii="Courier New"/>
          <w:sz w:val="18"/>
        </w:rPr>
      </w:pPr>
      <w:r>
        <w:rPr>
          <w:rFonts w:ascii="Courier New"/>
          <w:sz w:val="18"/>
        </w:rPr>
        <w:t>public function signUp($aUsername, $aPassword)</w:t>
      </w:r>
    </w:p>
    <w:p w14:paraId="24FDFFF0" w14:textId="77777777" w:rsidR="008127B4" w:rsidRDefault="00C97DE3">
      <w:pPr>
        <w:spacing w:before="12"/>
        <w:ind w:left="1925"/>
        <w:rPr>
          <w:rFonts w:ascii="Courier New"/>
          <w:sz w:val="18"/>
        </w:rPr>
      </w:pPr>
      <w:r>
        <w:rPr>
          <w:rFonts w:ascii="Courier New"/>
          <w:w w:val="99"/>
          <w:sz w:val="18"/>
        </w:rPr>
        <w:t>{</w:t>
      </w:r>
    </w:p>
    <w:p w14:paraId="3F505921" w14:textId="77777777" w:rsidR="008127B4" w:rsidRDefault="00C97DE3">
      <w:pPr>
        <w:spacing w:before="12"/>
        <w:ind w:left="2357"/>
        <w:rPr>
          <w:rFonts w:ascii="Courier New"/>
          <w:sz w:val="18"/>
        </w:rPr>
      </w:pPr>
      <w:r>
        <w:rPr>
          <w:rFonts w:ascii="Courier New"/>
          <w:sz w:val="18"/>
        </w:rPr>
        <w:t>// ...</w:t>
      </w:r>
    </w:p>
    <w:p w14:paraId="087810A6" w14:textId="77777777" w:rsidR="008127B4" w:rsidRDefault="00C97DE3">
      <w:pPr>
        <w:spacing w:before="12"/>
        <w:ind w:left="1925"/>
        <w:rPr>
          <w:rFonts w:ascii="Courier New"/>
          <w:sz w:val="18"/>
        </w:rPr>
      </w:pPr>
      <w:r>
        <w:rPr>
          <w:rFonts w:ascii="Courier New"/>
          <w:w w:val="99"/>
          <w:sz w:val="18"/>
        </w:rPr>
        <w:t>}</w:t>
      </w:r>
    </w:p>
    <w:p w14:paraId="012352A0" w14:textId="77777777" w:rsidR="008127B4" w:rsidRDefault="00C97DE3">
      <w:pPr>
        <w:spacing w:before="12"/>
        <w:ind w:left="1493"/>
        <w:rPr>
          <w:rFonts w:ascii="Courier New"/>
          <w:sz w:val="18"/>
        </w:rPr>
      </w:pPr>
      <w:r>
        <w:rPr>
          <w:rFonts w:ascii="Courier New"/>
          <w:w w:val="99"/>
          <w:sz w:val="18"/>
        </w:rPr>
        <w:t>}</w:t>
      </w:r>
    </w:p>
    <w:p w14:paraId="43257EF2" w14:textId="77777777" w:rsidR="008127B4" w:rsidRDefault="008127B4">
      <w:pPr>
        <w:rPr>
          <w:rFonts w:ascii="Courier New"/>
          <w:sz w:val="18"/>
        </w:rPr>
        <w:sectPr w:rsidR="008127B4">
          <w:pgSz w:w="10830" w:h="13330"/>
          <w:pgMar w:top="1140" w:right="0" w:bottom="1140" w:left="0" w:header="925" w:footer="941" w:gutter="0"/>
          <w:cols w:space="720"/>
        </w:sectPr>
      </w:pPr>
    </w:p>
    <w:p w14:paraId="1083D3F3" w14:textId="77777777" w:rsidR="008127B4" w:rsidRDefault="008127B4">
      <w:pPr>
        <w:pStyle w:val="a3"/>
        <w:spacing w:before="2"/>
        <w:rPr>
          <w:rFonts w:ascii="Courier New"/>
          <w:sz w:val="17"/>
        </w:rPr>
      </w:pPr>
    </w:p>
    <w:p w14:paraId="2C66BB8A" w14:textId="77777777" w:rsidR="008127B4" w:rsidRDefault="00C97DE3">
      <w:pPr>
        <w:spacing w:before="94"/>
        <w:ind w:left="1493"/>
        <w:rPr>
          <w:rFonts w:ascii="Courier New"/>
          <w:sz w:val="18"/>
        </w:rPr>
      </w:pPr>
      <w:r>
        <w:rPr>
          <w:rFonts w:ascii="Courier New"/>
          <w:sz w:val="18"/>
        </w:rPr>
        <w:t>class Cart</w:t>
      </w:r>
    </w:p>
    <w:p w14:paraId="7C3561B0" w14:textId="77777777" w:rsidR="008127B4" w:rsidRDefault="00C97DE3">
      <w:pPr>
        <w:spacing w:before="12"/>
        <w:ind w:left="1493"/>
        <w:rPr>
          <w:rFonts w:ascii="Courier New"/>
          <w:sz w:val="18"/>
        </w:rPr>
      </w:pPr>
      <w:r>
        <w:rPr>
          <w:rFonts w:ascii="Courier New"/>
          <w:w w:val="99"/>
          <w:sz w:val="18"/>
        </w:rPr>
        <w:t>{</w:t>
      </w:r>
    </w:p>
    <w:p w14:paraId="26F1A4DC" w14:textId="77777777" w:rsidR="008127B4" w:rsidRDefault="00C97DE3">
      <w:pPr>
        <w:spacing w:before="12"/>
        <w:ind w:left="1925"/>
        <w:rPr>
          <w:rFonts w:ascii="Courier New"/>
          <w:sz w:val="18"/>
        </w:rPr>
      </w:pPr>
      <w:r>
        <w:rPr>
          <w:rFonts w:ascii="Courier New"/>
          <w:sz w:val="18"/>
        </w:rPr>
        <w:t>public function createOrder()</w:t>
      </w:r>
    </w:p>
    <w:p w14:paraId="1F4E5295" w14:textId="77777777" w:rsidR="008127B4" w:rsidRDefault="00C97DE3">
      <w:pPr>
        <w:spacing w:before="12"/>
        <w:ind w:left="1925"/>
        <w:rPr>
          <w:rFonts w:ascii="Courier New"/>
          <w:sz w:val="18"/>
        </w:rPr>
      </w:pPr>
      <w:r>
        <w:rPr>
          <w:rFonts w:ascii="Courier New"/>
          <w:w w:val="99"/>
          <w:sz w:val="18"/>
        </w:rPr>
        <w:t>{</w:t>
      </w:r>
    </w:p>
    <w:p w14:paraId="1AC2DC9F" w14:textId="77777777" w:rsidR="008127B4" w:rsidRDefault="00C97DE3">
      <w:pPr>
        <w:spacing w:before="12"/>
        <w:ind w:left="2357"/>
        <w:rPr>
          <w:rFonts w:ascii="Courier New"/>
          <w:sz w:val="18"/>
        </w:rPr>
      </w:pPr>
      <w:r>
        <w:rPr>
          <w:rFonts w:ascii="Courier New"/>
          <w:sz w:val="18"/>
        </w:rPr>
        <w:t>// ...</w:t>
      </w:r>
    </w:p>
    <w:p w14:paraId="409685F8" w14:textId="77777777" w:rsidR="008127B4" w:rsidRDefault="00C97DE3">
      <w:pPr>
        <w:spacing w:before="12"/>
        <w:ind w:left="1925"/>
        <w:rPr>
          <w:rFonts w:ascii="Courier New"/>
          <w:sz w:val="18"/>
        </w:rPr>
      </w:pPr>
      <w:r>
        <w:rPr>
          <w:rFonts w:ascii="Courier New"/>
          <w:w w:val="99"/>
          <w:sz w:val="18"/>
        </w:rPr>
        <w:t>}</w:t>
      </w:r>
    </w:p>
    <w:p w14:paraId="699E5C80" w14:textId="77777777" w:rsidR="008127B4" w:rsidRDefault="00C97DE3">
      <w:pPr>
        <w:spacing w:before="13"/>
        <w:ind w:left="1493"/>
        <w:rPr>
          <w:rFonts w:ascii="Courier New"/>
          <w:sz w:val="18"/>
        </w:rPr>
      </w:pPr>
      <w:r>
        <w:rPr>
          <w:rFonts w:ascii="Courier New"/>
          <w:w w:val="99"/>
          <w:sz w:val="18"/>
        </w:rPr>
        <w:t>}</w:t>
      </w:r>
    </w:p>
    <w:p w14:paraId="7B4F796E" w14:textId="77777777" w:rsidR="008127B4" w:rsidRDefault="008127B4">
      <w:pPr>
        <w:pStyle w:val="a3"/>
        <w:spacing w:before="7"/>
        <w:rPr>
          <w:rFonts w:ascii="Courier New"/>
          <w:sz w:val="11"/>
        </w:rPr>
      </w:pPr>
    </w:p>
    <w:p w14:paraId="32F2767C" w14:textId="35AF236D" w:rsidR="008127B4" w:rsidRDefault="0046443C">
      <w:pPr>
        <w:pStyle w:val="a3"/>
        <w:spacing w:before="57" w:line="249" w:lineRule="auto"/>
        <w:ind w:left="1133" w:right="1216"/>
        <w:jc w:val="both"/>
      </w:pPr>
      <w:r w:rsidRPr="0046443C">
        <w:rPr>
          <w:rFonts w:hint="eastAsia"/>
          <w:w w:val="105"/>
        </w:rPr>
        <w:t>在第一个实现的情况下，我们无法知道给定的用户名和密码与被调用的用户实例有关。</w:t>
      </w:r>
      <w:r w:rsidRPr="0046443C">
        <w:rPr>
          <w:w w:val="105"/>
        </w:rPr>
        <w:t xml:space="preserve"> </w:t>
      </w:r>
      <w:r w:rsidRPr="0046443C">
        <w:rPr>
          <w:rFonts w:hint="eastAsia"/>
          <w:w w:val="105"/>
        </w:rPr>
        <w:t>显然，这个操作不适合这个实体</w:t>
      </w:r>
      <w:r w:rsidRPr="0046443C">
        <w:rPr>
          <w:w w:val="105"/>
        </w:rPr>
        <w:t xml:space="preserve">; </w:t>
      </w:r>
      <w:r w:rsidRPr="0046443C">
        <w:rPr>
          <w:rFonts w:hint="eastAsia"/>
          <w:w w:val="105"/>
        </w:rPr>
        <w:t>相反，它应该被提取到一个单独的类，使其意图明确。</w:t>
      </w:r>
    </w:p>
    <w:p w14:paraId="1AB840E6" w14:textId="77777777" w:rsidR="008127B4" w:rsidRDefault="008127B4">
      <w:pPr>
        <w:pStyle w:val="a3"/>
        <w:spacing w:before="9"/>
        <w:rPr>
          <w:sz w:val="15"/>
        </w:rPr>
      </w:pPr>
    </w:p>
    <w:p w14:paraId="299E86D5" w14:textId="12670054" w:rsidR="008127B4" w:rsidRDefault="0046443C">
      <w:pPr>
        <w:pStyle w:val="a3"/>
        <w:spacing w:before="1" w:line="249" w:lineRule="auto"/>
        <w:ind w:left="1133" w:right="1999"/>
      </w:pPr>
      <w:r w:rsidRPr="0046443C">
        <w:rPr>
          <w:rFonts w:hint="eastAsia"/>
          <w:w w:val="105"/>
        </w:rPr>
        <w:t>考虑到这一点，我们可以创建一个域用户身份验证服务</w:t>
      </w:r>
      <w:r w:rsidR="00C97DE3">
        <w:rPr>
          <w:w w:val="105"/>
        </w:rPr>
        <w:t>:</w:t>
      </w:r>
    </w:p>
    <w:p w14:paraId="41A75399" w14:textId="77777777" w:rsidR="008127B4" w:rsidRDefault="008127B4">
      <w:pPr>
        <w:pStyle w:val="a3"/>
        <w:spacing w:before="1"/>
        <w:rPr>
          <w:sz w:val="16"/>
        </w:rPr>
      </w:pPr>
    </w:p>
    <w:p w14:paraId="4B3EF397" w14:textId="77777777" w:rsidR="008127B4" w:rsidRDefault="00C97DE3">
      <w:pPr>
        <w:ind w:left="1493"/>
        <w:rPr>
          <w:rFonts w:ascii="Courier New"/>
          <w:sz w:val="18"/>
        </w:rPr>
      </w:pPr>
      <w:r>
        <w:rPr>
          <w:rFonts w:ascii="Courier New"/>
          <w:sz w:val="18"/>
        </w:rPr>
        <w:t>class SignUp</w:t>
      </w:r>
    </w:p>
    <w:p w14:paraId="4913CDFC" w14:textId="77777777" w:rsidR="008127B4" w:rsidRDefault="00C97DE3">
      <w:pPr>
        <w:spacing w:before="12"/>
        <w:ind w:left="1493"/>
        <w:rPr>
          <w:rFonts w:ascii="Courier New"/>
          <w:sz w:val="18"/>
        </w:rPr>
      </w:pPr>
      <w:r>
        <w:rPr>
          <w:rFonts w:ascii="Courier New"/>
          <w:w w:val="99"/>
          <w:sz w:val="18"/>
        </w:rPr>
        <w:t>{</w:t>
      </w:r>
    </w:p>
    <w:p w14:paraId="17D20621" w14:textId="77777777" w:rsidR="008127B4" w:rsidRDefault="00C97DE3">
      <w:pPr>
        <w:spacing w:before="12"/>
        <w:ind w:left="1925"/>
        <w:rPr>
          <w:rFonts w:ascii="Courier New"/>
          <w:sz w:val="18"/>
        </w:rPr>
      </w:pPr>
      <w:r>
        <w:rPr>
          <w:rFonts w:ascii="Courier New"/>
          <w:sz w:val="18"/>
        </w:rPr>
        <w:t>public function execute($aUsername, $aPassword)</w:t>
      </w:r>
    </w:p>
    <w:p w14:paraId="6F41E1B3" w14:textId="77777777" w:rsidR="008127B4" w:rsidRDefault="00C97DE3">
      <w:pPr>
        <w:spacing w:before="12"/>
        <w:ind w:left="1925"/>
        <w:rPr>
          <w:rFonts w:ascii="Courier New"/>
          <w:sz w:val="18"/>
        </w:rPr>
      </w:pPr>
      <w:r>
        <w:rPr>
          <w:rFonts w:ascii="Courier New"/>
          <w:w w:val="99"/>
          <w:sz w:val="18"/>
        </w:rPr>
        <w:t>{</w:t>
      </w:r>
    </w:p>
    <w:p w14:paraId="4D7C7554" w14:textId="77777777" w:rsidR="008127B4" w:rsidRDefault="00C97DE3">
      <w:pPr>
        <w:spacing w:before="12"/>
        <w:ind w:left="2357"/>
        <w:rPr>
          <w:rFonts w:ascii="Courier New"/>
          <w:sz w:val="18"/>
        </w:rPr>
      </w:pPr>
      <w:r>
        <w:rPr>
          <w:rFonts w:ascii="Courier New"/>
          <w:sz w:val="18"/>
        </w:rPr>
        <w:t>// ...</w:t>
      </w:r>
    </w:p>
    <w:p w14:paraId="3AAE0789" w14:textId="77777777" w:rsidR="008127B4" w:rsidRDefault="00C97DE3">
      <w:pPr>
        <w:spacing w:before="12"/>
        <w:ind w:left="1925"/>
        <w:rPr>
          <w:rFonts w:ascii="Courier New"/>
          <w:sz w:val="18"/>
        </w:rPr>
      </w:pPr>
      <w:r>
        <w:rPr>
          <w:rFonts w:ascii="Courier New"/>
          <w:w w:val="99"/>
          <w:sz w:val="18"/>
        </w:rPr>
        <w:t>}</w:t>
      </w:r>
    </w:p>
    <w:p w14:paraId="4163DB73" w14:textId="77777777" w:rsidR="008127B4" w:rsidRDefault="00C97DE3">
      <w:pPr>
        <w:spacing w:before="12"/>
        <w:ind w:left="1493"/>
        <w:rPr>
          <w:rFonts w:ascii="Courier New"/>
          <w:sz w:val="18"/>
        </w:rPr>
      </w:pPr>
      <w:r>
        <w:rPr>
          <w:rFonts w:ascii="Courier New"/>
          <w:w w:val="99"/>
          <w:sz w:val="18"/>
        </w:rPr>
        <w:t>}</w:t>
      </w:r>
    </w:p>
    <w:p w14:paraId="2EE6ABF6" w14:textId="77777777" w:rsidR="008127B4" w:rsidRDefault="008127B4">
      <w:pPr>
        <w:pStyle w:val="a3"/>
        <w:spacing w:before="7"/>
        <w:rPr>
          <w:rFonts w:ascii="Courier New"/>
          <w:sz w:val="11"/>
        </w:rPr>
      </w:pPr>
    </w:p>
    <w:p w14:paraId="625FC665" w14:textId="76175B16" w:rsidR="008127B4" w:rsidRDefault="002604C9">
      <w:pPr>
        <w:pStyle w:val="a3"/>
        <w:spacing w:before="57" w:line="249" w:lineRule="auto"/>
        <w:ind w:left="1133" w:right="2156"/>
      </w:pPr>
      <w:r w:rsidRPr="002604C9">
        <w:rPr>
          <w:rFonts w:hint="eastAsia"/>
        </w:rPr>
        <w:t>同样，与第二个示例的情况一样，我们可以创建专门从提供的购物车创建订单的域服务</w:t>
      </w:r>
      <w:r w:rsidR="00C97DE3">
        <w:t>:</w:t>
      </w:r>
    </w:p>
    <w:p w14:paraId="0F4AFC38" w14:textId="77777777" w:rsidR="008127B4" w:rsidRDefault="008127B4">
      <w:pPr>
        <w:pStyle w:val="a3"/>
        <w:spacing w:before="1"/>
        <w:rPr>
          <w:sz w:val="16"/>
        </w:rPr>
      </w:pPr>
    </w:p>
    <w:p w14:paraId="4ABA968F" w14:textId="77777777" w:rsidR="008127B4" w:rsidRDefault="00C97DE3">
      <w:pPr>
        <w:spacing w:before="1"/>
        <w:ind w:left="1493"/>
        <w:rPr>
          <w:rFonts w:ascii="Courier New"/>
          <w:sz w:val="18"/>
        </w:rPr>
      </w:pPr>
      <w:r>
        <w:rPr>
          <w:rFonts w:ascii="Courier New"/>
          <w:sz w:val="18"/>
        </w:rPr>
        <w:t>class CreateOrderFromCart</w:t>
      </w:r>
    </w:p>
    <w:p w14:paraId="732EB7D9" w14:textId="77777777" w:rsidR="008127B4" w:rsidRDefault="00C97DE3">
      <w:pPr>
        <w:spacing w:before="12"/>
        <w:ind w:left="1493"/>
        <w:rPr>
          <w:rFonts w:ascii="Courier New"/>
          <w:sz w:val="18"/>
        </w:rPr>
      </w:pPr>
      <w:r>
        <w:rPr>
          <w:rFonts w:ascii="Courier New"/>
          <w:w w:val="99"/>
          <w:sz w:val="18"/>
        </w:rPr>
        <w:t>{</w:t>
      </w:r>
    </w:p>
    <w:p w14:paraId="6250001C" w14:textId="77777777" w:rsidR="008127B4" w:rsidRDefault="00C97DE3">
      <w:pPr>
        <w:spacing w:before="12"/>
        <w:ind w:left="1925"/>
        <w:rPr>
          <w:rFonts w:ascii="Courier New"/>
          <w:sz w:val="18"/>
        </w:rPr>
      </w:pPr>
      <w:r>
        <w:rPr>
          <w:rFonts w:ascii="Courier New"/>
          <w:sz w:val="18"/>
        </w:rPr>
        <w:t>public function execute(Cart $aCart)</w:t>
      </w:r>
    </w:p>
    <w:p w14:paraId="32210AD0" w14:textId="77777777" w:rsidR="008127B4" w:rsidRDefault="00C97DE3">
      <w:pPr>
        <w:spacing w:before="12"/>
        <w:ind w:left="1925"/>
        <w:rPr>
          <w:rFonts w:ascii="Courier New"/>
          <w:sz w:val="18"/>
        </w:rPr>
      </w:pPr>
      <w:r>
        <w:rPr>
          <w:rFonts w:ascii="Courier New"/>
          <w:w w:val="99"/>
          <w:sz w:val="18"/>
        </w:rPr>
        <w:t>{</w:t>
      </w:r>
    </w:p>
    <w:p w14:paraId="38A8A2D5" w14:textId="77777777" w:rsidR="008127B4" w:rsidRDefault="00C97DE3">
      <w:pPr>
        <w:spacing w:before="12"/>
        <w:ind w:left="2357"/>
        <w:rPr>
          <w:rFonts w:ascii="Courier New"/>
          <w:sz w:val="18"/>
        </w:rPr>
      </w:pPr>
      <w:r>
        <w:rPr>
          <w:rFonts w:ascii="Courier New"/>
          <w:sz w:val="18"/>
        </w:rPr>
        <w:t>// ...</w:t>
      </w:r>
    </w:p>
    <w:p w14:paraId="387B93FB" w14:textId="77777777" w:rsidR="008127B4" w:rsidRDefault="00C97DE3">
      <w:pPr>
        <w:spacing w:before="12"/>
        <w:ind w:left="1925"/>
        <w:rPr>
          <w:rFonts w:ascii="Courier New"/>
          <w:sz w:val="18"/>
        </w:rPr>
      </w:pPr>
      <w:r>
        <w:rPr>
          <w:rFonts w:ascii="Courier New"/>
          <w:w w:val="99"/>
          <w:sz w:val="18"/>
        </w:rPr>
        <w:t>}</w:t>
      </w:r>
    </w:p>
    <w:p w14:paraId="77E8CC69" w14:textId="77777777" w:rsidR="008127B4" w:rsidRDefault="00C97DE3">
      <w:pPr>
        <w:spacing w:before="12"/>
        <w:ind w:left="1493"/>
        <w:rPr>
          <w:rFonts w:ascii="Courier New"/>
          <w:sz w:val="18"/>
        </w:rPr>
      </w:pPr>
      <w:r>
        <w:rPr>
          <w:rFonts w:ascii="Courier New"/>
          <w:w w:val="99"/>
          <w:sz w:val="18"/>
        </w:rPr>
        <w:t>}</w:t>
      </w:r>
    </w:p>
    <w:p w14:paraId="38F6DC3E" w14:textId="77777777" w:rsidR="008127B4" w:rsidRDefault="008127B4">
      <w:pPr>
        <w:pStyle w:val="a3"/>
        <w:spacing w:before="7"/>
        <w:rPr>
          <w:rFonts w:ascii="Courier New"/>
          <w:sz w:val="11"/>
        </w:rPr>
      </w:pPr>
    </w:p>
    <w:p w14:paraId="51A1D257" w14:textId="77777777" w:rsidR="002604C9" w:rsidRDefault="002604C9" w:rsidP="002604C9">
      <w:pPr>
        <w:pStyle w:val="a3"/>
        <w:spacing w:before="3" w:line="249" w:lineRule="auto"/>
        <w:ind w:left="1133" w:right="1793"/>
      </w:pPr>
      <w:r>
        <w:rPr>
          <w:rFonts w:hint="eastAsia"/>
        </w:rPr>
        <w:t>域服务可以被定义为满足域任务的操作，并且自然不适合实体或值对象。</w:t>
      </w:r>
      <w:r>
        <w:t xml:space="preserve"> </w:t>
      </w:r>
      <w:r>
        <w:rPr>
          <w:rFonts w:hint="eastAsia"/>
        </w:rPr>
        <w:t>作为代表域中操作的概念，客户端应该使用域服务，而不管其运行历史。</w:t>
      </w:r>
    </w:p>
    <w:p w14:paraId="5B1581F0" w14:textId="480F2AAC" w:rsidR="008127B4" w:rsidRDefault="002604C9" w:rsidP="002604C9">
      <w:pPr>
        <w:pStyle w:val="a3"/>
        <w:spacing w:before="3" w:line="249" w:lineRule="auto"/>
        <w:ind w:left="1133" w:right="1793"/>
      </w:pPr>
      <w:r>
        <w:rPr>
          <w:rFonts w:hint="eastAsia"/>
        </w:rPr>
        <w:t>域服务本身不具有任何形式的状态，因此域服务是无状态的操作</w:t>
      </w:r>
      <w:r w:rsidR="00C97DE3">
        <w:t>.</w:t>
      </w:r>
    </w:p>
    <w:p w14:paraId="6326B1EC" w14:textId="77777777" w:rsidR="008127B4" w:rsidRDefault="008127B4">
      <w:pPr>
        <w:spacing w:line="249" w:lineRule="auto"/>
        <w:sectPr w:rsidR="008127B4">
          <w:pgSz w:w="10830" w:h="13330"/>
          <w:pgMar w:top="1140" w:right="0" w:bottom="1140" w:left="0" w:header="925" w:footer="941" w:gutter="0"/>
          <w:cols w:space="720"/>
        </w:sectPr>
      </w:pPr>
    </w:p>
    <w:p w14:paraId="5E848D7D" w14:textId="77777777" w:rsidR="008127B4" w:rsidRDefault="008127B4">
      <w:pPr>
        <w:pStyle w:val="a3"/>
        <w:spacing w:before="9"/>
        <w:rPr>
          <w:sz w:val="16"/>
        </w:rPr>
      </w:pPr>
    </w:p>
    <w:p w14:paraId="1E34DDB0" w14:textId="77777777" w:rsidR="008127B4" w:rsidRDefault="00C97DE3">
      <w:pPr>
        <w:pStyle w:val="2"/>
        <w:spacing w:before="87"/>
      </w:pPr>
      <w:bookmarkStart w:id="240" w:name="Domain_Services_and_Infrastructure_Servi"/>
      <w:bookmarkStart w:id="241" w:name="_bookmark162"/>
      <w:bookmarkStart w:id="242" w:name="_bookmark163"/>
      <w:bookmarkEnd w:id="240"/>
      <w:bookmarkEnd w:id="241"/>
      <w:bookmarkEnd w:id="242"/>
      <w:r>
        <w:t>Domain Services and Infrastructure Services</w:t>
      </w:r>
    </w:p>
    <w:p w14:paraId="6772A7DF" w14:textId="77777777" w:rsidR="00CA5B8B" w:rsidRPr="00CA5B8B" w:rsidRDefault="00CA5B8B" w:rsidP="00CA5B8B">
      <w:pPr>
        <w:pStyle w:val="a3"/>
        <w:spacing w:before="10" w:line="249" w:lineRule="auto"/>
        <w:ind w:left="1133" w:right="1190" w:firstLine="52"/>
        <w:rPr>
          <w:w w:val="105"/>
          <w:lang w:eastAsia="zh-CN"/>
        </w:rPr>
      </w:pPr>
      <w:r w:rsidRPr="00CA5B8B">
        <w:rPr>
          <w:rFonts w:hint="eastAsia"/>
          <w:w w:val="105"/>
        </w:rPr>
        <w:t>建模域服务时遇到基础架构依赖性很常见</w:t>
      </w:r>
    </w:p>
    <w:p w14:paraId="67F8F299" w14:textId="349F0FEC" w:rsidR="008127B4" w:rsidRDefault="00CA5B8B" w:rsidP="00CA5B8B">
      <w:pPr>
        <w:pStyle w:val="a3"/>
        <w:spacing w:before="10" w:line="249" w:lineRule="auto"/>
        <w:ind w:left="1133" w:right="1190" w:firstLine="52"/>
      </w:pPr>
      <w:r w:rsidRPr="00CA5B8B">
        <w:rPr>
          <w:w w:val="105"/>
        </w:rPr>
        <w:t xml:space="preserve">- </w:t>
      </w:r>
      <w:r w:rsidRPr="00CA5B8B">
        <w:rPr>
          <w:rFonts w:hint="eastAsia"/>
          <w:w w:val="105"/>
        </w:rPr>
        <w:t>例如，在需要处理密码散列的认证机制的情况下。</w:t>
      </w:r>
      <w:r w:rsidRPr="00CA5B8B">
        <w:rPr>
          <w:w w:val="105"/>
        </w:rPr>
        <w:t xml:space="preserve"> </w:t>
      </w:r>
      <w:r w:rsidRPr="00CA5B8B">
        <w:rPr>
          <w:rFonts w:hint="eastAsia"/>
          <w:w w:val="105"/>
        </w:rPr>
        <w:t>在这种情况下，您可以使用分离接口，它允许定义多个哈希机制。</w:t>
      </w:r>
      <w:r w:rsidRPr="00CA5B8B">
        <w:rPr>
          <w:w w:val="105"/>
        </w:rPr>
        <w:t xml:space="preserve"> </w:t>
      </w:r>
      <w:r w:rsidRPr="00CA5B8B">
        <w:rPr>
          <w:rFonts w:hint="eastAsia"/>
          <w:w w:val="105"/>
        </w:rPr>
        <w:t>使用这种模式仍然可以为您提供明确的域和基础架构之间的关注点分离</w:t>
      </w:r>
      <w:r w:rsidR="00C97DE3">
        <w:t>:</w:t>
      </w:r>
    </w:p>
    <w:p w14:paraId="547FCCB2" w14:textId="77777777" w:rsidR="008127B4" w:rsidRDefault="008127B4">
      <w:pPr>
        <w:pStyle w:val="a3"/>
        <w:spacing w:before="1"/>
        <w:rPr>
          <w:sz w:val="16"/>
        </w:rPr>
      </w:pPr>
    </w:p>
    <w:p w14:paraId="45DC9ED5" w14:textId="77777777" w:rsidR="008127B4" w:rsidRDefault="00C97DE3">
      <w:pPr>
        <w:ind w:left="1493"/>
        <w:rPr>
          <w:rFonts w:ascii="Courier New"/>
          <w:sz w:val="18"/>
        </w:rPr>
      </w:pPr>
      <w:r>
        <w:rPr>
          <w:rFonts w:ascii="Courier New"/>
          <w:sz w:val="18"/>
        </w:rPr>
        <w:t>namespace Ddd\Auth\Domain\Model;</w:t>
      </w:r>
    </w:p>
    <w:p w14:paraId="3BC626DF" w14:textId="77777777" w:rsidR="008127B4" w:rsidRDefault="008127B4">
      <w:pPr>
        <w:pStyle w:val="a3"/>
        <w:spacing w:before="2"/>
        <w:rPr>
          <w:rFonts w:ascii="Courier New"/>
          <w:sz w:val="20"/>
        </w:rPr>
      </w:pPr>
    </w:p>
    <w:p w14:paraId="3BCE1C84" w14:textId="77777777" w:rsidR="008127B4" w:rsidRDefault="00C97DE3">
      <w:pPr>
        <w:ind w:left="1493"/>
        <w:rPr>
          <w:rFonts w:ascii="Courier New"/>
          <w:sz w:val="18"/>
        </w:rPr>
      </w:pPr>
      <w:r>
        <w:rPr>
          <w:rFonts w:ascii="Courier New"/>
          <w:sz w:val="18"/>
        </w:rPr>
        <w:t>interface SignUp</w:t>
      </w:r>
    </w:p>
    <w:p w14:paraId="6D28D62F" w14:textId="77777777" w:rsidR="008127B4" w:rsidRDefault="00C97DE3">
      <w:pPr>
        <w:spacing w:before="12"/>
        <w:ind w:left="1493"/>
        <w:rPr>
          <w:rFonts w:ascii="Courier New"/>
          <w:sz w:val="18"/>
        </w:rPr>
      </w:pPr>
      <w:r>
        <w:rPr>
          <w:rFonts w:ascii="Courier New"/>
          <w:w w:val="99"/>
          <w:sz w:val="18"/>
        </w:rPr>
        <w:t>{</w:t>
      </w:r>
    </w:p>
    <w:p w14:paraId="52ADA7EF" w14:textId="77777777" w:rsidR="008127B4" w:rsidRDefault="00C97DE3">
      <w:pPr>
        <w:spacing w:before="12"/>
        <w:ind w:left="1925"/>
        <w:rPr>
          <w:rFonts w:ascii="Courier New"/>
          <w:sz w:val="18"/>
        </w:rPr>
      </w:pPr>
      <w:r>
        <w:rPr>
          <w:rFonts w:ascii="Courier New"/>
          <w:sz w:val="18"/>
        </w:rPr>
        <w:t>public function execute($aUsername, $aPassword);</w:t>
      </w:r>
    </w:p>
    <w:p w14:paraId="6B10542A" w14:textId="77777777" w:rsidR="008127B4" w:rsidRDefault="00C97DE3">
      <w:pPr>
        <w:spacing w:before="12"/>
        <w:ind w:left="1493"/>
        <w:rPr>
          <w:rFonts w:ascii="Courier New"/>
          <w:sz w:val="18"/>
        </w:rPr>
      </w:pPr>
      <w:r>
        <w:rPr>
          <w:rFonts w:ascii="Courier New"/>
          <w:w w:val="99"/>
          <w:sz w:val="18"/>
        </w:rPr>
        <w:t>}</w:t>
      </w:r>
    </w:p>
    <w:p w14:paraId="6C79AF04" w14:textId="77777777" w:rsidR="008127B4" w:rsidRDefault="008127B4">
      <w:pPr>
        <w:pStyle w:val="a3"/>
        <w:spacing w:before="7"/>
        <w:rPr>
          <w:rFonts w:ascii="Courier New"/>
          <w:sz w:val="11"/>
        </w:rPr>
      </w:pPr>
    </w:p>
    <w:p w14:paraId="133C0BB1" w14:textId="6B8EC734" w:rsidR="008127B4" w:rsidRDefault="00026AAD">
      <w:pPr>
        <w:pStyle w:val="a3"/>
        <w:spacing w:before="57" w:line="249" w:lineRule="auto"/>
        <w:ind w:left="1133" w:right="1340"/>
      </w:pPr>
      <w:r w:rsidRPr="00026AAD">
        <w:rPr>
          <w:rFonts w:hint="eastAsia"/>
          <w:w w:val="105"/>
        </w:rPr>
        <w:t>使用在</w:t>
      </w:r>
      <w:r w:rsidRPr="00026AAD">
        <w:rPr>
          <w:w w:val="105"/>
        </w:rPr>
        <w:t>Domain</w:t>
      </w:r>
      <w:r w:rsidRPr="00026AAD">
        <w:rPr>
          <w:rFonts w:hint="eastAsia"/>
          <w:w w:val="105"/>
        </w:rPr>
        <w:t>中找到的上述接口，我们可以在基础结构层中创建一个实现，如下所示</w:t>
      </w:r>
      <w:r w:rsidR="00C97DE3">
        <w:rPr>
          <w:w w:val="105"/>
        </w:rPr>
        <w:t>:</w:t>
      </w:r>
    </w:p>
    <w:p w14:paraId="019933AF" w14:textId="77777777" w:rsidR="008127B4" w:rsidRDefault="008127B4">
      <w:pPr>
        <w:pStyle w:val="a3"/>
        <w:spacing w:before="1"/>
        <w:rPr>
          <w:sz w:val="16"/>
        </w:rPr>
      </w:pPr>
    </w:p>
    <w:p w14:paraId="6D6084C2" w14:textId="77777777" w:rsidR="008127B4" w:rsidRDefault="00C97DE3">
      <w:pPr>
        <w:ind w:left="1493"/>
        <w:rPr>
          <w:rFonts w:ascii="Courier New"/>
          <w:sz w:val="18"/>
        </w:rPr>
      </w:pPr>
      <w:r>
        <w:rPr>
          <w:rFonts w:ascii="Courier New"/>
          <w:sz w:val="18"/>
        </w:rPr>
        <w:t>namespace Ddd\Auth\Infrastructure\Authentication;</w:t>
      </w:r>
    </w:p>
    <w:p w14:paraId="2AD1EB8F" w14:textId="77777777" w:rsidR="008127B4" w:rsidRDefault="008127B4">
      <w:pPr>
        <w:pStyle w:val="a3"/>
        <w:spacing w:before="2"/>
        <w:rPr>
          <w:rFonts w:ascii="Courier New"/>
          <w:sz w:val="20"/>
        </w:rPr>
      </w:pPr>
    </w:p>
    <w:p w14:paraId="52468D50" w14:textId="77777777" w:rsidR="008127B4" w:rsidRDefault="00C97DE3">
      <w:pPr>
        <w:ind w:left="1493"/>
        <w:rPr>
          <w:rFonts w:ascii="Courier New"/>
          <w:sz w:val="18"/>
        </w:rPr>
      </w:pPr>
      <w:r>
        <w:rPr>
          <w:rFonts w:ascii="Courier New"/>
          <w:sz w:val="18"/>
        </w:rPr>
        <w:t>class DefaultHashingSignUp implements Ddd\Auth\Domain\Model\SignUp</w:t>
      </w:r>
    </w:p>
    <w:p w14:paraId="77A81106" w14:textId="77777777" w:rsidR="008127B4" w:rsidRDefault="00C97DE3">
      <w:pPr>
        <w:spacing w:before="12"/>
        <w:ind w:left="1493"/>
        <w:rPr>
          <w:rFonts w:ascii="Courier New"/>
          <w:sz w:val="18"/>
        </w:rPr>
      </w:pPr>
      <w:r>
        <w:rPr>
          <w:rFonts w:ascii="Courier New"/>
          <w:w w:val="99"/>
          <w:sz w:val="18"/>
        </w:rPr>
        <w:t>{</w:t>
      </w:r>
    </w:p>
    <w:p w14:paraId="05A200A7" w14:textId="77777777" w:rsidR="008127B4" w:rsidRDefault="00C97DE3">
      <w:pPr>
        <w:spacing w:before="12"/>
        <w:ind w:left="1925"/>
        <w:rPr>
          <w:rFonts w:ascii="Courier New"/>
          <w:sz w:val="18"/>
        </w:rPr>
      </w:pPr>
      <w:r>
        <w:rPr>
          <w:rFonts w:ascii="Courier New"/>
          <w:sz w:val="18"/>
        </w:rPr>
        <w:t>private $userRepository;</w:t>
      </w:r>
    </w:p>
    <w:p w14:paraId="32FFC8AE" w14:textId="77777777" w:rsidR="008127B4" w:rsidRDefault="008127B4">
      <w:pPr>
        <w:pStyle w:val="a3"/>
        <w:spacing w:before="1"/>
        <w:rPr>
          <w:rFonts w:ascii="Courier New"/>
          <w:sz w:val="20"/>
        </w:rPr>
      </w:pPr>
    </w:p>
    <w:p w14:paraId="19C29607"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590243B6" w14:textId="77777777" w:rsidR="008127B4" w:rsidRDefault="00C97DE3">
      <w:pPr>
        <w:spacing w:before="12"/>
        <w:ind w:left="1925"/>
        <w:rPr>
          <w:rFonts w:ascii="Courier New"/>
          <w:sz w:val="18"/>
        </w:rPr>
      </w:pPr>
      <w:r>
        <w:rPr>
          <w:rFonts w:ascii="Courier New"/>
          <w:w w:val="99"/>
          <w:sz w:val="18"/>
        </w:rPr>
        <w:t>{</w:t>
      </w:r>
    </w:p>
    <w:p w14:paraId="46EC8DA9" w14:textId="77777777" w:rsidR="008127B4" w:rsidRDefault="00C97DE3">
      <w:pPr>
        <w:spacing w:before="12"/>
        <w:ind w:left="2357"/>
        <w:rPr>
          <w:rFonts w:ascii="Courier New"/>
          <w:sz w:val="18"/>
        </w:rPr>
      </w:pPr>
      <w:r>
        <w:rPr>
          <w:rFonts w:ascii="Courier New"/>
          <w:sz w:val="18"/>
        </w:rPr>
        <w:t>$this-&gt;userRepository = $userRepository;</w:t>
      </w:r>
    </w:p>
    <w:p w14:paraId="7C035F7D" w14:textId="77777777" w:rsidR="008127B4" w:rsidRDefault="00C97DE3">
      <w:pPr>
        <w:spacing w:before="12"/>
        <w:ind w:left="1925"/>
        <w:rPr>
          <w:rFonts w:ascii="Courier New"/>
          <w:sz w:val="18"/>
        </w:rPr>
      </w:pPr>
      <w:r>
        <w:rPr>
          <w:rFonts w:ascii="Courier New"/>
          <w:w w:val="99"/>
          <w:sz w:val="18"/>
        </w:rPr>
        <w:t>}</w:t>
      </w:r>
    </w:p>
    <w:p w14:paraId="2873291C" w14:textId="77777777" w:rsidR="008127B4" w:rsidRDefault="008127B4">
      <w:pPr>
        <w:pStyle w:val="a3"/>
        <w:spacing w:before="9"/>
        <w:rPr>
          <w:rFonts w:ascii="Courier New"/>
          <w:sz w:val="11"/>
        </w:rPr>
      </w:pPr>
    </w:p>
    <w:p w14:paraId="64FCE3D2" w14:textId="77777777" w:rsidR="008127B4" w:rsidRDefault="00C97DE3">
      <w:pPr>
        <w:spacing w:before="94"/>
        <w:ind w:left="1925"/>
        <w:rPr>
          <w:rFonts w:ascii="Courier New"/>
          <w:sz w:val="18"/>
        </w:rPr>
      </w:pPr>
      <w:r>
        <w:rPr>
          <w:rFonts w:ascii="Courier New"/>
          <w:sz w:val="18"/>
        </w:rPr>
        <w:t>public function execute($aUsername, $aPassword)</w:t>
      </w:r>
    </w:p>
    <w:p w14:paraId="54BCE886" w14:textId="77777777" w:rsidR="008127B4" w:rsidRDefault="00C97DE3">
      <w:pPr>
        <w:spacing w:before="12"/>
        <w:ind w:left="1925"/>
        <w:rPr>
          <w:rFonts w:ascii="Courier New"/>
          <w:sz w:val="18"/>
        </w:rPr>
      </w:pPr>
      <w:r>
        <w:rPr>
          <w:rFonts w:ascii="Courier New"/>
          <w:w w:val="99"/>
          <w:sz w:val="18"/>
        </w:rPr>
        <w:t>{</w:t>
      </w:r>
    </w:p>
    <w:p w14:paraId="6E313278" w14:textId="77777777" w:rsidR="008127B4" w:rsidRDefault="00C97DE3">
      <w:pPr>
        <w:spacing w:before="13"/>
        <w:ind w:left="2357"/>
        <w:rPr>
          <w:rFonts w:ascii="Courier New"/>
          <w:sz w:val="18"/>
        </w:rPr>
      </w:pPr>
      <w:r>
        <w:rPr>
          <w:rFonts w:ascii="Courier New"/>
          <w:sz w:val="18"/>
        </w:rPr>
        <w:t>if (!$this-&gt;userRepository-&gt;has($aUsername)) {</w:t>
      </w:r>
    </w:p>
    <w:p w14:paraId="706A24F8" w14:textId="77777777" w:rsidR="008127B4" w:rsidRDefault="00C97DE3">
      <w:pPr>
        <w:spacing w:before="12"/>
        <w:ind w:left="2789"/>
        <w:rPr>
          <w:rFonts w:ascii="Courier New"/>
          <w:sz w:val="18"/>
        </w:rPr>
      </w:pPr>
      <w:r>
        <w:rPr>
          <w:rFonts w:ascii="Courier New"/>
          <w:sz w:val="18"/>
        </w:rPr>
        <w:t>throw UserDoesNotExistException::fromUsername($aUsername);</w:t>
      </w:r>
    </w:p>
    <w:p w14:paraId="33193634" w14:textId="77777777" w:rsidR="008127B4" w:rsidRDefault="00C97DE3">
      <w:pPr>
        <w:spacing w:before="12"/>
        <w:ind w:left="2357"/>
        <w:rPr>
          <w:rFonts w:ascii="Courier New"/>
          <w:sz w:val="18"/>
        </w:rPr>
      </w:pPr>
      <w:r>
        <w:rPr>
          <w:rFonts w:ascii="Courier New"/>
          <w:w w:val="99"/>
          <w:sz w:val="18"/>
        </w:rPr>
        <w:t>}</w:t>
      </w:r>
    </w:p>
    <w:p w14:paraId="69414952" w14:textId="77777777" w:rsidR="008127B4" w:rsidRDefault="00C97DE3">
      <w:pPr>
        <w:spacing w:before="2" w:line="430" w:lineRule="atLeast"/>
        <w:ind w:left="2357" w:right="2312"/>
        <w:rPr>
          <w:rFonts w:ascii="Courier New"/>
          <w:sz w:val="18"/>
        </w:rPr>
      </w:pPr>
      <w:r>
        <w:rPr>
          <w:rFonts w:ascii="Courier New"/>
          <w:sz w:val="18"/>
        </w:rPr>
        <w:t>$aUser = $this-&gt;userRepository-&gt;byUsername($aUsername); if (!$this-&gt;isPasswordValidForUser($aUser, $aPassword))</w:t>
      </w:r>
      <w:r>
        <w:rPr>
          <w:rFonts w:ascii="Courier New"/>
          <w:spacing w:val="-4"/>
          <w:sz w:val="18"/>
        </w:rPr>
        <w:t xml:space="preserve"> </w:t>
      </w:r>
      <w:r>
        <w:rPr>
          <w:rFonts w:ascii="Courier New"/>
          <w:sz w:val="18"/>
        </w:rPr>
        <w:t>{</w:t>
      </w:r>
    </w:p>
    <w:p w14:paraId="08A6C63A" w14:textId="77777777" w:rsidR="008127B4" w:rsidRDefault="00C97DE3">
      <w:pPr>
        <w:spacing w:before="14"/>
        <w:ind w:left="2789"/>
        <w:rPr>
          <w:rFonts w:ascii="Courier New"/>
          <w:sz w:val="18"/>
        </w:rPr>
      </w:pPr>
      <w:r>
        <w:rPr>
          <w:rFonts w:ascii="Courier New"/>
          <w:sz w:val="18"/>
        </w:rPr>
        <w:t>throw new BadCredentialsException($aUser, $aPassword);</w:t>
      </w:r>
    </w:p>
    <w:p w14:paraId="010F6715" w14:textId="77777777" w:rsidR="008127B4" w:rsidRDefault="00C97DE3">
      <w:pPr>
        <w:spacing w:before="12"/>
        <w:ind w:left="2357"/>
        <w:rPr>
          <w:rFonts w:ascii="Courier New"/>
          <w:sz w:val="18"/>
        </w:rPr>
      </w:pPr>
      <w:r>
        <w:rPr>
          <w:rFonts w:ascii="Courier New"/>
          <w:w w:val="99"/>
          <w:sz w:val="18"/>
        </w:rPr>
        <w:t>}</w:t>
      </w:r>
    </w:p>
    <w:p w14:paraId="46F23319" w14:textId="77777777" w:rsidR="008127B4" w:rsidRDefault="008127B4">
      <w:pPr>
        <w:pStyle w:val="a3"/>
        <w:spacing w:before="9"/>
        <w:rPr>
          <w:rFonts w:ascii="Courier New"/>
          <w:sz w:val="11"/>
        </w:rPr>
      </w:pPr>
    </w:p>
    <w:p w14:paraId="549F0ED6" w14:textId="77777777" w:rsidR="008127B4" w:rsidRDefault="00C97DE3">
      <w:pPr>
        <w:spacing w:before="94"/>
        <w:ind w:left="2357"/>
        <w:rPr>
          <w:rFonts w:ascii="Courier New"/>
          <w:sz w:val="18"/>
        </w:rPr>
      </w:pPr>
      <w:r>
        <w:rPr>
          <w:rFonts w:ascii="Courier New"/>
          <w:sz w:val="18"/>
        </w:rPr>
        <w:t>return $aUser;</w:t>
      </w:r>
    </w:p>
    <w:p w14:paraId="75091B5B" w14:textId="77777777" w:rsidR="008127B4" w:rsidRDefault="00C97DE3">
      <w:pPr>
        <w:spacing w:before="12"/>
        <w:ind w:left="1925"/>
        <w:rPr>
          <w:rFonts w:ascii="Courier New"/>
          <w:sz w:val="18"/>
        </w:rPr>
      </w:pPr>
      <w:r>
        <w:rPr>
          <w:rFonts w:ascii="Courier New"/>
          <w:w w:val="99"/>
          <w:sz w:val="18"/>
        </w:rPr>
        <w:t>}</w:t>
      </w:r>
    </w:p>
    <w:p w14:paraId="796B564F" w14:textId="77777777" w:rsidR="008127B4" w:rsidRDefault="008127B4">
      <w:pPr>
        <w:pStyle w:val="a3"/>
        <w:spacing w:before="10"/>
        <w:rPr>
          <w:rFonts w:ascii="Courier New"/>
          <w:sz w:val="11"/>
        </w:rPr>
      </w:pPr>
    </w:p>
    <w:p w14:paraId="25DB1667" w14:textId="77777777" w:rsidR="008127B4" w:rsidRDefault="00C97DE3">
      <w:pPr>
        <w:spacing w:before="94" w:line="254" w:lineRule="auto"/>
        <w:ind w:left="2357" w:right="4564" w:hanging="432"/>
        <w:rPr>
          <w:rFonts w:ascii="Courier New"/>
          <w:sz w:val="18"/>
        </w:rPr>
      </w:pPr>
      <w:r>
        <w:rPr>
          <w:rFonts w:ascii="Courier New"/>
          <w:sz w:val="18"/>
        </w:rPr>
        <w:t>private function isPasswordValidForUser( User $aUser, $anUnencryptedPassword</w:t>
      </w:r>
    </w:p>
    <w:p w14:paraId="60F73114" w14:textId="77777777" w:rsidR="008127B4" w:rsidRDefault="00C97DE3">
      <w:pPr>
        <w:ind w:left="1925"/>
        <w:rPr>
          <w:rFonts w:ascii="Courier New"/>
          <w:sz w:val="18"/>
        </w:rPr>
      </w:pPr>
      <w:r>
        <w:rPr>
          <w:rFonts w:ascii="Courier New"/>
          <w:sz w:val="18"/>
        </w:rPr>
        <w:t>) {</w:t>
      </w:r>
    </w:p>
    <w:p w14:paraId="0622A6EF" w14:textId="77777777" w:rsidR="008127B4" w:rsidRDefault="008127B4">
      <w:pPr>
        <w:rPr>
          <w:rFonts w:ascii="Courier New"/>
          <w:sz w:val="18"/>
        </w:rPr>
        <w:sectPr w:rsidR="008127B4">
          <w:pgSz w:w="10830" w:h="13330"/>
          <w:pgMar w:top="1140" w:right="0" w:bottom="1140" w:left="0" w:header="925" w:footer="941" w:gutter="0"/>
          <w:cols w:space="720"/>
        </w:sectPr>
      </w:pPr>
    </w:p>
    <w:p w14:paraId="7A6ACA0E" w14:textId="77777777" w:rsidR="008127B4" w:rsidRDefault="008127B4">
      <w:pPr>
        <w:pStyle w:val="a3"/>
        <w:spacing w:before="2"/>
        <w:rPr>
          <w:rFonts w:ascii="Courier New"/>
          <w:sz w:val="17"/>
        </w:rPr>
      </w:pPr>
    </w:p>
    <w:p w14:paraId="6DD673DE" w14:textId="77777777" w:rsidR="008127B4" w:rsidRDefault="00C97DE3">
      <w:pPr>
        <w:spacing w:before="94"/>
        <w:ind w:left="2357"/>
        <w:rPr>
          <w:rFonts w:ascii="Courier New"/>
          <w:sz w:val="18"/>
        </w:rPr>
      </w:pPr>
      <w:r>
        <w:rPr>
          <w:rFonts w:ascii="Courier New"/>
          <w:sz w:val="18"/>
        </w:rPr>
        <w:t>return password_verify($anUnencryptedPassword,$aUser-&gt;hash());</w:t>
      </w:r>
    </w:p>
    <w:p w14:paraId="5728045B" w14:textId="77777777" w:rsidR="008127B4" w:rsidRDefault="00C97DE3">
      <w:pPr>
        <w:spacing w:before="12"/>
        <w:ind w:left="1925"/>
        <w:rPr>
          <w:rFonts w:ascii="Courier New"/>
          <w:sz w:val="18"/>
        </w:rPr>
      </w:pPr>
      <w:r>
        <w:rPr>
          <w:rFonts w:ascii="Courier New"/>
          <w:w w:val="99"/>
          <w:sz w:val="18"/>
        </w:rPr>
        <w:t>}</w:t>
      </w:r>
    </w:p>
    <w:p w14:paraId="353C08E0" w14:textId="77777777" w:rsidR="008127B4" w:rsidRDefault="00C97DE3">
      <w:pPr>
        <w:spacing w:before="12"/>
        <w:ind w:left="1493"/>
        <w:rPr>
          <w:rFonts w:ascii="Courier New"/>
          <w:sz w:val="18"/>
        </w:rPr>
      </w:pPr>
      <w:r>
        <w:rPr>
          <w:rFonts w:ascii="Courier New"/>
          <w:w w:val="99"/>
          <w:sz w:val="18"/>
        </w:rPr>
        <w:t>}</w:t>
      </w:r>
    </w:p>
    <w:p w14:paraId="5B2D4FD7" w14:textId="77777777" w:rsidR="008127B4" w:rsidRDefault="008127B4">
      <w:pPr>
        <w:pStyle w:val="a3"/>
        <w:spacing w:before="7"/>
        <w:rPr>
          <w:rFonts w:ascii="Courier New"/>
          <w:sz w:val="11"/>
        </w:rPr>
      </w:pPr>
    </w:p>
    <w:p w14:paraId="745CDC78" w14:textId="08F6F80E" w:rsidR="008127B4" w:rsidRDefault="00026AAD">
      <w:pPr>
        <w:pStyle w:val="a3"/>
        <w:spacing w:before="57"/>
        <w:ind w:left="1133"/>
      </w:pPr>
      <w:r w:rsidRPr="00026AAD">
        <w:rPr>
          <w:rFonts w:hint="eastAsia"/>
          <w:w w:val="105"/>
        </w:rPr>
        <w:t>这是另一种基于</w:t>
      </w:r>
      <w:r w:rsidRPr="00026AAD">
        <w:rPr>
          <w:w w:val="105"/>
        </w:rPr>
        <w:t>MD5</w:t>
      </w:r>
      <w:r w:rsidRPr="00026AAD">
        <w:rPr>
          <w:rFonts w:hint="eastAsia"/>
          <w:w w:val="105"/>
        </w:rPr>
        <w:t>算法的实现</w:t>
      </w:r>
      <w:r w:rsidR="00C97DE3">
        <w:rPr>
          <w:w w:val="105"/>
        </w:rPr>
        <w:t>:</w:t>
      </w:r>
    </w:p>
    <w:p w14:paraId="2982E0FB" w14:textId="77777777" w:rsidR="008127B4" w:rsidRDefault="008127B4">
      <w:pPr>
        <w:pStyle w:val="a3"/>
        <w:spacing w:before="10"/>
        <w:rPr>
          <w:sz w:val="16"/>
        </w:rPr>
      </w:pPr>
    </w:p>
    <w:p w14:paraId="1CFDBA8D" w14:textId="77777777" w:rsidR="008127B4" w:rsidRDefault="00C97DE3">
      <w:pPr>
        <w:spacing w:line="508" w:lineRule="auto"/>
        <w:ind w:left="1493" w:right="4024"/>
        <w:rPr>
          <w:rFonts w:ascii="Courier New"/>
          <w:sz w:val="18"/>
        </w:rPr>
      </w:pPr>
      <w:r>
        <w:rPr>
          <w:rFonts w:ascii="Courier New"/>
          <w:sz w:val="18"/>
        </w:rPr>
        <w:t>namespace Ddd\Auth\Infrastructure\Authentication; use Ddd\Auth\Domain\Model\SignUp</w:t>
      </w:r>
    </w:p>
    <w:p w14:paraId="4CEA83FF" w14:textId="77777777" w:rsidR="008127B4" w:rsidRDefault="00C97DE3">
      <w:pPr>
        <w:spacing w:line="203" w:lineRule="exact"/>
        <w:ind w:left="1493"/>
        <w:rPr>
          <w:rFonts w:ascii="Courier New"/>
          <w:sz w:val="18"/>
        </w:rPr>
      </w:pPr>
      <w:r>
        <w:rPr>
          <w:rFonts w:ascii="Courier New"/>
          <w:sz w:val="18"/>
        </w:rPr>
        <w:t>class Md5HashingSignUp implements SignUp</w:t>
      </w:r>
    </w:p>
    <w:p w14:paraId="5BD6A022" w14:textId="77777777" w:rsidR="008127B4" w:rsidRDefault="00C97DE3">
      <w:pPr>
        <w:spacing w:before="12"/>
        <w:ind w:left="1493"/>
        <w:rPr>
          <w:rFonts w:ascii="Courier New"/>
          <w:sz w:val="18"/>
        </w:rPr>
      </w:pPr>
      <w:r>
        <w:rPr>
          <w:rFonts w:ascii="Courier New"/>
          <w:w w:val="99"/>
          <w:sz w:val="18"/>
        </w:rPr>
        <w:t>{</w:t>
      </w:r>
    </w:p>
    <w:p w14:paraId="53CA11AA" w14:textId="77777777" w:rsidR="008127B4" w:rsidRDefault="00C97DE3">
      <w:pPr>
        <w:spacing w:before="12" w:line="508" w:lineRule="auto"/>
        <w:ind w:left="1925" w:right="6184"/>
        <w:rPr>
          <w:rFonts w:ascii="Courier New"/>
          <w:sz w:val="18"/>
        </w:rPr>
      </w:pPr>
      <w:r>
        <w:rPr>
          <w:rFonts w:ascii="Courier New"/>
          <w:sz w:val="18"/>
        </w:rPr>
        <w:t>const SALT = 'S0m3S4lT' ; private $userRepository;</w:t>
      </w:r>
    </w:p>
    <w:p w14:paraId="0A149462" w14:textId="77777777" w:rsidR="008127B4" w:rsidRDefault="00C97DE3">
      <w:pPr>
        <w:spacing w:line="203" w:lineRule="exact"/>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528D1D1C" w14:textId="77777777" w:rsidR="008127B4" w:rsidRDefault="00C97DE3">
      <w:pPr>
        <w:spacing w:before="12"/>
        <w:ind w:left="1925"/>
        <w:rPr>
          <w:rFonts w:ascii="Courier New"/>
          <w:sz w:val="18"/>
        </w:rPr>
      </w:pPr>
      <w:r>
        <w:rPr>
          <w:rFonts w:ascii="Courier New"/>
          <w:w w:val="99"/>
          <w:sz w:val="18"/>
        </w:rPr>
        <w:t>{</w:t>
      </w:r>
    </w:p>
    <w:p w14:paraId="0AA2AD24" w14:textId="77777777" w:rsidR="008127B4" w:rsidRDefault="00C97DE3">
      <w:pPr>
        <w:spacing w:before="13"/>
        <w:ind w:left="2357"/>
        <w:rPr>
          <w:rFonts w:ascii="Courier New"/>
          <w:sz w:val="18"/>
        </w:rPr>
      </w:pPr>
      <w:r>
        <w:rPr>
          <w:rFonts w:ascii="Courier New"/>
          <w:sz w:val="18"/>
        </w:rPr>
        <w:t>$this-&gt;userRepository = $userRepository;</w:t>
      </w:r>
    </w:p>
    <w:p w14:paraId="1DD8FC1F" w14:textId="77777777" w:rsidR="008127B4" w:rsidRDefault="00C97DE3">
      <w:pPr>
        <w:spacing w:before="12"/>
        <w:ind w:left="1925"/>
        <w:rPr>
          <w:rFonts w:ascii="Courier New"/>
          <w:sz w:val="18"/>
        </w:rPr>
      </w:pPr>
      <w:r>
        <w:rPr>
          <w:rFonts w:ascii="Courier New"/>
          <w:w w:val="99"/>
          <w:sz w:val="18"/>
        </w:rPr>
        <w:t>}</w:t>
      </w:r>
    </w:p>
    <w:p w14:paraId="284CF406" w14:textId="77777777" w:rsidR="008127B4" w:rsidRDefault="008127B4">
      <w:pPr>
        <w:pStyle w:val="a3"/>
        <w:spacing w:before="9"/>
        <w:rPr>
          <w:rFonts w:ascii="Courier New"/>
          <w:sz w:val="11"/>
        </w:rPr>
      </w:pPr>
    </w:p>
    <w:p w14:paraId="2B3A5DF3" w14:textId="77777777" w:rsidR="008127B4" w:rsidRDefault="00C97DE3">
      <w:pPr>
        <w:spacing w:before="94"/>
        <w:ind w:left="1925"/>
        <w:rPr>
          <w:rFonts w:ascii="Courier New"/>
          <w:sz w:val="18"/>
        </w:rPr>
      </w:pPr>
      <w:r>
        <w:rPr>
          <w:rFonts w:ascii="Courier New"/>
          <w:sz w:val="18"/>
        </w:rPr>
        <w:t>public function execute($aUsername, $aPassword)</w:t>
      </w:r>
    </w:p>
    <w:p w14:paraId="79330FF6" w14:textId="77777777" w:rsidR="008127B4" w:rsidRDefault="00C97DE3">
      <w:pPr>
        <w:spacing w:before="12"/>
        <w:ind w:left="1925"/>
        <w:rPr>
          <w:rFonts w:ascii="Courier New"/>
          <w:sz w:val="18"/>
        </w:rPr>
      </w:pPr>
      <w:r>
        <w:rPr>
          <w:rFonts w:ascii="Courier New"/>
          <w:w w:val="99"/>
          <w:sz w:val="18"/>
        </w:rPr>
        <w:t>{</w:t>
      </w:r>
    </w:p>
    <w:p w14:paraId="36F844A8" w14:textId="77777777" w:rsidR="008127B4" w:rsidRDefault="00C97DE3">
      <w:pPr>
        <w:spacing w:before="12" w:line="254" w:lineRule="auto"/>
        <w:ind w:left="2789" w:right="3484" w:hanging="432"/>
        <w:rPr>
          <w:rFonts w:ascii="Courier New"/>
          <w:sz w:val="18"/>
        </w:rPr>
      </w:pPr>
      <w:r>
        <w:rPr>
          <w:rFonts w:ascii="Courier New"/>
          <w:sz w:val="18"/>
        </w:rPr>
        <w:t>if (!$this-&gt;userRepository-&gt;has($aUsername)) { throw new InvalidArgumentException(</w:t>
      </w:r>
    </w:p>
    <w:p w14:paraId="6D6EB745" w14:textId="77777777" w:rsidR="008127B4" w:rsidRDefault="00C97DE3">
      <w:pPr>
        <w:spacing w:line="204" w:lineRule="exact"/>
        <w:ind w:left="3221"/>
        <w:rPr>
          <w:rFonts w:ascii="Courier New"/>
          <w:sz w:val="18"/>
        </w:rPr>
      </w:pPr>
      <w:r>
        <w:rPr>
          <w:rFonts w:ascii="Courier New"/>
          <w:sz w:val="18"/>
        </w:rPr>
        <w:t>sprintf('The user "%s" does not exist.', $aUsername)</w:t>
      </w:r>
    </w:p>
    <w:p w14:paraId="4B79D4E4" w14:textId="77777777" w:rsidR="008127B4" w:rsidRDefault="00C97DE3">
      <w:pPr>
        <w:spacing w:before="12"/>
        <w:ind w:left="2789"/>
        <w:rPr>
          <w:rFonts w:ascii="Courier New"/>
          <w:sz w:val="18"/>
        </w:rPr>
      </w:pPr>
      <w:r>
        <w:rPr>
          <w:rFonts w:ascii="Courier New"/>
          <w:sz w:val="18"/>
        </w:rPr>
        <w:t>);</w:t>
      </w:r>
    </w:p>
    <w:p w14:paraId="1BE90E5D" w14:textId="77777777" w:rsidR="008127B4" w:rsidRDefault="00C97DE3">
      <w:pPr>
        <w:spacing w:before="13"/>
        <w:ind w:left="2357"/>
        <w:rPr>
          <w:rFonts w:ascii="Courier New"/>
          <w:sz w:val="18"/>
        </w:rPr>
      </w:pPr>
      <w:r>
        <w:rPr>
          <w:rFonts w:ascii="Courier New"/>
          <w:w w:val="99"/>
          <w:sz w:val="18"/>
        </w:rPr>
        <w:t>}</w:t>
      </w:r>
    </w:p>
    <w:p w14:paraId="56D8CFF7" w14:textId="77777777" w:rsidR="008127B4" w:rsidRDefault="008127B4">
      <w:pPr>
        <w:pStyle w:val="a3"/>
        <w:spacing w:before="9"/>
        <w:rPr>
          <w:rFonts w:ascii="Courier New"/>
          <w:sz w:val="11"/>
        </w:rPr>
      </w:pPr>
    </w:p>
    <w:p w14:paraId="56AF09D3" w14:textId="77777777" w:rsidR="008127B4" w:rsidRDefault="00C97DE3">
      <w:pPr>
        <w:spacing w:before="94"/>
        <w:ind w:left="2357"/>
        <w:rPr>
          <w:rFonts w:ascii="Courier New"/>
          <w:sz w:val="18"/>
        </w:rPr>
      </w:pPr>
      <w:r>
        <w:rPr>
          <w:rFonts w:ascii="Courier New"/>
          <w:sz w:val="18"/>
        </w:rPr>
        <w:t>$aUser = $this-&gt;userRepository-&gt;byUsername($aUsername);</w:t>
      </w:r>
    </w:p>
    <w:p w14:paraId="1418CE5A" w14:textId="77777777" w:rsidR="008127B4" w:rsidRDefault="008127B4">
      <w:pPr>
        <w:pStyle w:val="a3"/>
        <w:spacing w:before="1"/>
        <w:rPr>
          <w:rFonts w:ascii="Courier New"/>
          <w:sz w:val="20"/>
        </w:rPr>
      </w:pPr>
    </w:p>
    <w:p w14:paraId="16B11F5A" w14:textId="77777777" w:rsidR="008127B4" w:rsidRDefault="00C97DE3">
      <w:pPr>
        <w:spacing w:before="1" w:line="254" w:lineRule="auto"/>
        <w:ind w:left="2789" w:right="2188" w:hanging="432"/>
        <w:rPr>
          <w:rFonts w:ascii="Courier New"/>
          <w:sz w:val="18"/>
        </w:rPr>
      </w:pPr>
      <w:r>
        <w:rPr>
          <w:rFonts w:ascii="Courier New"/>
          <w:sz w:val="18"/>
        </w:rPr>
        <w:t>if ($this-&gt;isPasswordInvalidFor($aUser, $aPassword)) { throw new BadCredentialsException($aUser, $aPassword);</w:t>
      </w:r>
    </w:p>
    <w:p w14:paraId="240C6C34" w14:textId="77777777" w:rsidR="008127B4" w:rsidRDefault="00C97DE3">
      <w:pPr>
        <w:spacing w:line="203" w:lineRule="exact"/>
        <w:ind w:left="2357"/>
        <w:rPr>
          <w:rFonts w:ascii="Courier New"/>
          <w:sz w:val="18"/>
        </w:rPr>
      </w:pPr>
      <w:r>
        <w:rPr>
          <w:rFonts w:ascii="Courier New"/>
          <w:w w:val="99"/>
          <w:sz w:val="18"/>
        </w:rPr>
        <w:t>}</w:t>
      </w:r>
    </w:p>
    <w:p w14:paraId="0B9FDCB0" w14:textId="77777777" w:rsidR="008127B4" w:rsidRDefault="008127B4">
      <w:pPr>
        <w:pStyle w:val="a3"/>
        <w:spacing w:before="9"/>
        <w:rPr>
          <w:rFonts w:ascii="Courier New"/>
          <w:sz w:val="11"/>
        </w:rPr>
      </w:pPr>
    </w:p>
    <w:p w14:paraId="0EE1FE98" w14:textId="77777777" w:rsidR="008127B4" w:rsidRDefault="00C97DE3">
      <w:pPr>
        <w:spacing w:before="94"/>
        <w:ind w:left="2357"/>
        <w:rPr>
          <w:rFonts w:ascii="Courier New"/>
          <w:sz w:val="18"/>
        </w:rPr>
      </w:pPr>
      <w:r>
        <w:rPr>
          <w:rFonts w:ascii="Courier New"/>
          <w:sz w:val="18"/>
        </w:rPr>
        <w:t>return $aUser;</w:t>
      </w:r>
    </w:p>
    <w:p w14:paraId="0EF0B89B" w14:textId="77777777" w:rsidR="008127B4" w:rsidRDefault="00C97DE3">
      <w:pPr>
        <w:spacing w:before="12"/>
        <w:ind w:left="1925"/>
        <w:rPr>
          <w:rFonts w:ascii="Courier New"/>
          <w:sz w:val="18"/>
        </w:rPr>
      </w:pPr>
      <w:r>
        <w:rPr>
          <w:rFonts w:ascii="Courier New"/>
          <w:w w:val="99"/>
          <w:sz w:val="18"/>
        </w:rPr>
        <w:t>}</w:t>
      </w:r>
    </w:p>
    <w:p w14:paraId="43E6CC4E" w14:textId="77777777" w:rsidR="008127B4" w:rsidRDefault="008127B4">
      <w:pPr>
        <w:pStyle w:val="a3"/>
        <w:spacing w:before="9"/>
        <w:rPr>
          <w:rFonts w:ascii="Courier New"/>
          <w:sz w:val="11"/>
        </w:rPr>
      </w:pPr>
    </w:p>
    <w:p w14:paraId="08389672" w14:textId="77777777" w:rsidR="008127B4" w:rsidRDefault="00C97DE3">
      <w:pPr>
        <w:spacing w:before="95"/>
        <w:ind w:left="1925"/>
        <w:rPr>
          <w:rFonts w:ascii="Courier New"/>
          <w:sz w:val="18"/>
        </w:rPr>
      </w:pPr>
      <w:r>
        <w:rPr>
          <w:rFonts w:ascii="Courier New"/>
          <w:sz w:val="18"/>
        </w:rPr>
        <w:t>private function salt()</w:t>
      </w:r>
    </w:p>
    <w:p w14:paraId="7DF0392D" w14:textId="77777777" w:rsidR="008127B4" w:rsidRDefault="00C97DE3">
      <w:pPr>
        <w:spacing w:before="12"/>
        <w:ind w:left="1925"/>
        <w:rPr>
          <w:rFonts w:ascii="Courier New"/>
          <w:sz w:val="18"/>
        </w:rPr>
      </w:pPr>
      <w:r>
        <w:rPr>
          <w:rFonts w:ascii="Courier New"/>
          <w:w w:val="99"/>
          <w:sz w:val="18"/>
        </w:rPr>
        <w:t>{</w:t>
      </w:r>
    </w:p>
    <w:p w14:paraId="03CE622C" w14:textId="77777777" w:rsidR="008127B4" w:rsidRDefault="00C97DE3">
      <w:pPr>
        <w:spacing w:before="12"/>
        <w:ind w:left="2357"/>
        <w:rPr>
          <w:rFonts w:ascii="Courier New"/>
          <w:sz w:val="18"/>
        </w:rPr>
      </w:pPr>
      <w:r>
        <w:rPr>
          <w:rFonts w:ascii="Courier New"/>
          <w:sz w:val="18"/>
        </w:rPr>
        <w:t>return md5(self::SALT);</w:t>
      </w:r>
    </w:p>
    <w:p w14:paraId="1F98D7FA" w14:textId="77777777" w:rsidR="008127B4" w:rsidRDefault="00C97DE3">
      <w:pPr>
        <w:spacing w:before="12"/>
        <w:ind w:left="1925"/>
        <w:rPr>
          <w:rFonts w:ascii="Courier New"/>
          <w:sz w:val="18"/>
        </w:rPr>
      </w:pPr>
      <w:r>
        <w:rPr>
          <w:rFonts w:ascii="Courier New"/>
          <w:w w:val="99"/>
          <w:sz w:val="18"/>
        </w:rPr>
        <w:t>}</w:t>
      </w:r>
    </w:p>
    <w:p w14:paraId="45A248D1" w14:textId="77777777" w:rsidR="008127B4" w:rsidRDefault="008127B4">
      <w:pPr>
        <w:pStyle w:val="a3"/>
        <w:spacing w:before="9"/>
        <w:rPr>
          <w:rFonts w:ascii="Courier New"/>
          <w:sz w:val="11"/>
        </w:rPr>
      </w:pPr>
    </w:p>
    <w:p w14:paraId="7DD06033" w14:textId="77777777" w:rsidR="008127B4" w:rsidRDefault="00C97DE3">
      <w:pPr>
        <w:spacing w:before="95" w:line="254" w:lineRule="auto"/>
        <w:ind w:left="2357" w:right="4672" w:hanging="432"/>
        <w:rPr>
          <w:rFonts w:ascii="Courier New"/>
          <w:sz w:val="18"/>
        </w:rPr>
      </w:pPr>
      <w:r>
        <w:rPr>
          <w:rFonts w:ascii="Courier New"/>
          <w:sz w:val="18"/>
        </w:rPr>
        <w:t>private function isPasswordInvalidFor( User $aUser, $anUnencryptedPassword</w:t>
      </w:r>
    </w:p>
    <w:p w14:paraId="3E078268" w14:textId="77777777" w:rsidR="008127B4" w:rsidRDefault="00C97DE3">
      <w:pPr>
        <w:spacing w:line="203" w:lineRule="exact"/>
        <w:ind w:left="1925"/>
        <w:rPr>
          <w:rFonts w:ascii="Courier New"/>
          <w:sz w:val="18"/>
        </w:rPr>
      </w:pPr>
      <w:r>
        <w:rPr>
          <w:rFonts w:ascii="Courier New"/>
          <w:sz w:val="18"/>
        </w:rPr>
        <w:t>) {</w:t>
      </w:r>
    </w:p>
    <w:p w14:paraId="4122AF9D" w14:textId="77777777" w:rsidR="008127B4" w:rsidRDefault="00C97DE3">
      <w:pPr>
        <w:spacing w:before="12"/>
        <w:ind w:left="2357"/>
        <w:rPr>
          <w:rFonts w:ascii="Courier New"/>
          <w:sz w:val="18"/>
        </w:rPr>
      </w:pPr>
      <w:r>
        <w:rPr>
          <w:rFonts w:ascii="Courier New"/>
          <w:sz w:val="18"/>
        </w:rPr>
        <w:t>$encryptedPassword = md5(</w:t>
      </w:r>
    </w:p>
    <w:p w14:paraId="6AB80016" w14:textId="77777777" w:rsidR="008127B4" w:rsidRDefault="00C97DE3">
      <w:pPr>
        <w:spacing w:before="12"/>
        <w:ind w:left="2789"/>
        <w:rPr>
          <w:rFonts w:ascii="Courier New"/>
          <w:sz w:val="18"/>
        </w:rPr>
      </w:pPr>
      <w:r>
        <w:rPr>
          <w:rFonts w:ascii="Courier New"/>
          <w:sz w:val="18"/>
        </w:rPr>
        <w:lastRenderedPageBreak/>
        <w:t>$anUnencryptedPassword . '_' .$this-&gt;salt()</w:t>
      </w:r>
    </w:p>
    <w:p w14:paraId="2FE834F8" w14:textId="77777777" w:rsidR="008127B4" w:rsidRDefault="008127B4">
      <w:pPr>
        <w:rPr>
          <w:rFonts w:ascii="Courier New"/>
          <w:sz w:val="18"/>
        </w:rPr>
        <w:sectPr w:rsidR="008127B4">
          <w:pgSz w:w="10830" w:h="13330"/>
          <w:pgMar w:top="1140" w:right="0" w:bottom="1140" w:left="0" w:header="925" w:footer="941" w:gutter="0"/>
          <w:cols w:space="720"/>
        </w:sectPr>
      </w:pPr>
    </w:p>
    <w:p w14:paraId="7A44D3EC" w14:textId="77777777" w:rsidR="008127B4" w:rsidRDefault="008127B4">
      <w:pPr>
        <w:pStyle w:val="a3"/>
        <w:spacing w:before="2"/>
        <w:rPr>
          <w:rFonts w:ascii="Courier New"/>
          <w:sz w:val="17"/>
        </w:rPr>
      </w:pPr>
    </w:p>
    <w:p w14:paraId="3D831007" w14:textId="77777777" w:rsidR="008127B4" w:rsidRDefault="00C97DE3">
      <w:pPr>
        <w:spacing w:before="94"/>
        <w:ind w:left="2357"/>
        <w:rPr>
          <w:rFonts w:ascii="Courier New"/>
          <w:sz w:val="18"/>
        </w:rPr>
      </w:pPr>
      <w:r>
        <w:rPr>
          <w:rFonts w:ascii="Courier New"/>
          <w:sz w:val="18"/>
        </w:rPr>
        <w:t>);</w:t>
      </w:r>
    </w:p>
    <w:p w14:paraId="680AA9CB" w14:textId="77777777" w:rsidR="008127B4" w:rsidRDefault="008127B4">
      <w:pPr>
        <w:pStyle w:val="a3"/>
        <w:spacing w:before="9"/>
        <w:rPr>
          <w:rFonts w:ascii="Courier New"/>
          <w:sz w:val="11"/>
        </w:rPr>
      </w:pPr>
    </w:p>
    <w:p w14:paraId="7C20B4FF" w14:textId="77777777" w:rsidR="008127B4" w:rsidRDefault="00C97DE3">
      <w:pPr>
        <w:spacing w:before="94"/>
        <w:ind w:left="2357"/>
        <w:rPr>
          <w:rFonts w:ascii="Courier New"/>
          <w:sz w:val="18"/>
        </w:rPr>
      </w:pPr>
      <w:r>
        <w:rPr>
          <w:rFonts w:ascii="Courier New"/>
          <w:sz w:val="18"/>
        </w:rPr>
        <w:t>return $aUser-&gt;hash() !== $encryptedPassword;</w:t>
      </w:r>
    </w:p>
    <w:p w14:paraId="0DCC9C31" w14:textId="77777777" w:rsidR="008127B4" w:rsidRDefault="00C97DE3">
      <w:pPr>
        <w:spacing w:before="13"/>
        <w:ind w:left="1925"/>
        <w:rPr>
          <w:rFonts w:ascii="Courier New"/>
          <w:sz w:val="18"/>
        </w:rPr>
      </w:pPr>
      <w:r>
        <w:rPr>
          <w:rFonts w:ascii="Courier New"/>
          <w:w w:val="99"/>
          <w:sz w:val="18"/>
        </w:rPr>
        <w:t>}</w:t>
      </w:r>
    </w:p>
    <w:p w14:paraId="7D90B985" w14:textId="77777777" w:rsidR="008127B4" w:rsidRDefault="00C97DE3">
      <w:pPr>
        <w:spacing w:before="12"/>
        <w:ind w:left="1493"/>
        <w:rPr>
          <w:rFonts w:ascii="Courier New"/>
          <w:sz w:val="18"/>
        </w:rPr>
      </w:pPr>
      <w:r>
        <w:rPr>
          <w:rFonts w:ascii="Courier New"/>
          <w:w w:val="99"/>
          <w:sz w:val="18"/>
        </w:rPr>
        <w:t>}</w:t>
      </w:r>
    </w:p>
    <w:p w14:paraId="342A2C96" w14:textId="77777777" w:rsidR="008127B4" w:rsidRDefault="008127B4">
      <w:pPr>
        <w:pStyle w:val="a3"/>
        <w:spacing w:before="7"/>
        <w:rPr>
          <w:rFonts w:ascii="Courier New"/>
          <w:sz w:val="11"/>
        </w:rPr>
      </w:pPr>
    </w:p>
    <w:p w14:paraId="50FD4757" w14:textId="17EA1B1F" w:rsidR="008127B4" w:rsidRDefault="00140DBA">
      <w:pPr>
        <w:pStyle w:val="a3"/>
        <w:spacing w:before="57" w:line="249" w:lineRule="auto"/>
        <w:ind w:left="1133" w:right="1236"/>
      </w:pPr>
      <w:r w:rsidRPr="00140DBA">
        <w:rPr>
          <w:rFonts w:hint="eastAsia"/>
          <w:w w:val="105"/>
        </w:rPr>
        <w:t>选择此选项可以让我们在基础架构层有多个域服务接口实现。</w:t>
      </w:r>
      <w:r w:rsidRPr="00140DBA">
        <w:rPr>
          <w:w w:val="105"/>
        </w:rPr>
        <w:t xml:space="preserve"> </w:t>
      </w:r>
      <w:r w:rsidRPr="00140DBA">
        <w:rPr>
          <w:rFonts w:hint="eastAsia"/>
          <w:w w:val="105"/>
        </w:rPr>
        <w:t>换句话说，我们最终得到了几个基础架构域服务。</w:t>
      </w:r>
      <w:r w:rsidRPr="00140DBA">
        <w:rPr>
          <w:w w:val="105"/>
        </w:rPr>
        <w:t xml:space="preserve"> </w:t>
      </w:r>
      <w:r w:rsidRPr="00140DBA">
        <w:rPr>
          <w:rFonts w:hint="eastAsia"/>
          <w:w w:val="105"/>
        </w:rPr>
        <w:t>每个基础架构服务将负责处理不同的散列机制。</w:t>
      </w:r>
      <w:r w:rsidRPr="00140DBA">
        <w:rPr>
          <w:w w:val="105"/>
        </w:rPr>
        <w:t xml:space="preserve"> </w:t>
      </w:r>
      <w:r w:rsidRPr="00140DBA">
        <w:rPr>
          <w:rFonts w:hint="eastAsia"/>
          <w:w w:val="105"/>
        </w:rPr>
        <w:t>取决于实现，可以通过依赖注入容器轻松管理该用途</w:t>
      </w:r>
      <w:r w:rsidRPr="00140DBA">
        <w:rPr>
          <w:w w:val="105"/>
        </w:rPr>
        <w:t xml:space="preserve"> - </w:t>
      </w:r>
      <w:r w:rsidRPr="00140DBA">
        <w:rPr>
          <w:rFonts w:hint="eastAsia"/>
          <w:w w:val="105"/>
        </w:rPr>
        <w:t>例如，通过</w:t>
      </w:r>
      <w:r w:rsidRPr="00140DBA">
        <w:rPr>
          <w:w w:val="105"/>
        </w:rPr>
        <w:t>Symfony</w:t>
      </w:r>
      <w:r w:rsidRPr="00140DBA">
        <w:rPr>
          <w:rFonts w:hint="eastAsia"/>
          <w:w w:val="105"/>
        </w:rPr>
        <w:t>的依赖注入组件</w:t>
      </w:r>
      <w:r w:rsidR="00C97DE3">
        <w:rPr>
          <w:w w:val="105"/>
        </w:rPr>
        <w:t>:</w:t>
      </w:r>
    </w:p>
    <w:p w14:paraId="1FA6AE12" w14:textId="77777777" w:rsidR="008127B4" w:rsidRDefault="008127B4">
      <w:pPr>
        <w:pStyle w:val="a3"/>
        <w:spacing w:before="4"/>
        <w:rPr>
          <w:sz w:val="16"/>
        </w:rPr>
      </w:pPr>
    </w:p>
    <w:p w14:paraId="5870BDBB" w14:textId="77777777" w:rsidR="008127B4" w:rsidRDefault="00C97DE3">
      <w:pPr>
        <w:ind w:left="1493"/>
        <w:rPr>
          <w:rFonts w:ascii="Courier New"/>
          <w:sz w:val="18"/>
        </w:rPr>
      </w:pPr>
      <w:r>
        <w:rPr>
          <w:rFonts w:ascii="Courier New"/>
          <w:sz w:val="18"/>
        </w:rPr>
        <w:t>&lt;xml version="1.0"&gt;</w:t>
      </w:r>
    </w:p>
    <w:p w14:paraId="782B9CED" w14:textId="77777777" w:rsidR="008127B4" w:rsidRDefault="00C97DE3">
      <w:pPr>
        <w:spacing w:before="12"/>
        <w:ind w:left="1493"/>
        <w:rPr>
          <w:rFonts w:ascii="Courier New"/>
          <w:sz w:val="18"/>
        </w:rPr>
      </w:pPr>
      <w:r>
        <w:rPr>
          <w:rFonts w:ascii="Courier New"/>
          <w:sz w:val="18"/>
        </w:rPr>
        <w:t>&lt;container</w:t>
      </w:r>
    </w:p>
    <w:p w14:paraId="3C3022D0" w14:textId="77777777" w:rsidR="008127B4" w:rsidRDefault="00C10235">
      <w:pPr>
        <w:spacing w:before="13" w:line="254" w:lineRule="auto"/>
        <w:ind w:left="1925" w:right="3176"/>
        <w:rPr>
          <w:rFonts w:ascii="Courier New"/>
          <w:sz w:val="18"/>
        </w:rPr>
      </w:pPr>
      <w:hyperlink r:id="rId352">
        <w:r w:rsidR="00C97DE3">
          <w:rPr>
            <w:rFonts w:ascii="Courier New"/>
            <w:sz w:val="18"/>
          </w:rPr>
          <w:t>xmlns="http://symfony.com/schema/dic/services"</w:t>
        </w:r>
      </w:hyperlink>
      <w:r w:rsidR="00C97DE3">
        <w:rPr>
          <w:rFonts w:ascii="Courier New"/>
          <w:sz w:val="18"/>
        </w:rPr>
        <w:t xml:space="preserve"> </w:t>
      </w:r>
      <w:hyperlink r:id="rId353">
        <w:r w:rsidR="00C97DE3">
          <w:rPr>
            <w:rFonts w:ascii="Courier New"/>
            <w:sz w:val="18"/>
          </w:rPr>
          <w:t>xmlns:xsi="http://www.w3.org/2001/XMLSchema-instance"</w:t>
        </w:r>
      </w:hyperlink>
      <w:r w:rsidR="00C97DE3">
        <w:rPr>
          <w:rFonts w:ascii="Courier New"/>
          <w:sz w:val="18"/>
        </w:rPr>
        <w:t xml:space="preserve"> xsi:schemaLocation="</w:t>
      </w:r>
    </w:p>
    <w:p w14:paraId="1DB46300" w14:textId="77777777" w:rsidR="008127B4" w:rsidRDefault="00C10235">
      <w:pPr>
        <w:spacing w:line="254" w:lineRule="auto"/>
        <w:ind w:left="2357" w:right="2312"/>
        <w:rPr>
          <w:rFonts w:ascii="Courier New"/>
          <w:sz w:val="18"/>
        </w:rPr>
      </w:pPr>
      <w:hyperlink r:id="rId354">
        <w:r w:rsidR="00C97DE3">
          <w:rPr>
            <w:rFonts w:ascii="Courier New"/>
            <w:sz w:val="18"/>
          </w:rPr>
          <w:t>http://symfony.com/schema/dic/services</w:t>
        </w:r>
      </w:hyperlink>
      <w:r w:rsidR="00C97DE3">
        <w:rPr>
          <w:rFonts w:ascii="Courier New"/>
          <w:sz w:val="18"/>
        </w:rPr>
        <w:t xml:space="preserve"> </w:t>
      </w:r>
      <w:hyperlink r:id="rId355">
        <w:r w:rsidR="00C97DE3">
          <w:rPr>
            <w:rFonts w:ascii="Courier New"/>
            <w:sz w:val="18"/>
          </w:rPr>
          <w:t>http://symfony.com/schema/dic/services/services-1.0.xsd"&gt;</w:t>
        </w:r>
      </w:hyperlink>
    </w:p>
    <w:p w14:paraId="2C46BDE2" w14:textId="77777777" w:rsidR="008127B4" w:rsidRDefault="008127B4">
      <w:pPr>
        <w:pStyle w:val="a3"/>
        <w:spacing w:before="11"/>
        <w:rPr>
          <w:rFonts w:ascii="Courier New"/>
          <w:sz w:val="18"/>
        </w:rPr>
      </w:pPr>
    </w:p>
    <w:p w14:paraId="30EF5A7F" w14:textId="77777777" w:rsidR="008127B4" w:rsidRDefault="00C97DE3">
      <w:pPr>
        <w:ind w:left="1925"/>
        <w:rPr>
          <w:rFonts w:ascii="Courier New"/>
          <w:sz w:val="18"/>
        </w:rPr>
      </w:pPr>
      <w:r>
        <w:rPr>
          <w:rFonts w:ascii="Courier New"/>
          <w:sz w:val="18"/>
        </w:rPr>
        <w:t>&lt;services&gt;</w:t>
      </w:r>
    </w:p>
    <w:p w14:paraId="696F9A58" w14:textId="77777777" w:rsidR="008127B4" w:rsidRDefault="008127B4">
      <w:pPr>
        <w:pStyle w:val="a3"/>
        <w:spacing w:before="1"/>
        <w:rPr>
          <w:rFonts w:ascii="Courier New"/>
          <w:sz w:val="20"/>
        </w:rPr>
      </w:pPr>
    </w:p>
    <w:p w14:paraId="7981047F" w14:textId="77777777" w:rsidR="008127B4" w:rsidRDefault="00C97DE3">
      <w:pPr>
        <w:ind w:left="2357"/>
        <w:rPr>
          <w:rFonts w:ascii="Courier New"/>
          <w:sz w:val="18"/>
        </w:rPr>
      </w:pPr>
      <w:r>
        <w:rPr>
          <w:rFonts w:ascii="Courier New"/>
          <w:sz w:val="18"/>
        </w:rPr>
        <w:t>&lt;service id="sign_in" alias="sign_in.default" /&gt;</w:t>
      </w:r>
    </w:p>
    <w:p w14:paraId="659676DE" w14:textId="77777777" w:rsidR="008127B4" w:rsidRDefault="008127B4">
      <w:pPr>
        <w:pStyle w:val="a3"/>
        <w:spacing w:before="2"/>
        <w:rPr>
          <w:rFonts w:ascii="Courier New"/>
          <w:sz w:val="20"/>
        </w:rPr>
      </w:pPr>
    </w:p>
    <w:p w14:paraId="585B10DE" w14:textId="77777777" w:rsidR="008127B4" w:rsidRDefault="00C97DE3">
      <w:pPr>
        <w:spacing w:line="254" w:lineRule="auto"/>
        <w:ind w:left="2789" w:right="3160" w:hanging="432"/>
        <w:rPr>
          <w:rFonts w:ascii="Courier New"/>
          <w:sz w:val="18"/>
        </w:rPr>
      </w:pPr>
      <w:r>
        <w:rPr>
          <w:rFonts w:ascii="Courier New"/>
          <w:sz w:val="18"/>
        </w:rPr>
        <w:t>&lt;service id="sign_in.default" class="Ddd\Auth\Infrastructure\Authentication</w:t>
      </w:r>
    </w:p>
    <w:p w14:paraId="38A2F5E8" w14:textId="77777777" w:rsidR="008127B4" w:rsidRDefault="00C97DE3">
      <w:pPr>
        <w:spacing w:line="204" w:lineRule="exact"/>
        <w:ind w:left="2789"/>
        <w:rPr>
          <w:rFonts w:ascii="Courier New"/>
          <w:sz w:val="18"/>
        </w:rPr>
      </w:pPr>
      <w:r>
        <w:rPr>
          <w:rFonts w:ascii="Courier New"/>
          <w:sz w:val="18"/>
        </w:rPr>
        <w:t>\DefaultHashingSignUp"&gt;</w:t>
      </w:r>
    </w:p>
    <w:p w14:paraId="5EC09647" w14:textId="77777777" w:rsidR="008127B4" w:rsidRDefault="00C97DE3">
      <w:pPr>
        <w:spacing w:before="12"/>
        <w:ind w:left="2789"/>
        <w:rPr>
          <w:rFonts w:ascii="Courier New"/>
          <w:sz w:val="18"/>
        </w:rPr>
      </w:pPr>
      <w:r>
        <w:rPr>
          <w:rFonts w:ascii="Courier New"/>
          <w:sz w:val="18"/>
        </w:rPr>
        <w:t>&lt;argument type="service" id="user_repository"/&gt;</w:t>
      </w:r>
    </w:p>
    <w:p w14:paraId="1D520932" w14:textId="77777777" w:rsidR="008127B4" w:rsidRDefault="00C97DE3">
      <w:pPr>
        <w:spacing w:before="12"/>
        <w:ind w:left="2357"/>
        <w:rPr>
          <w:rFonts w:ascii="Courier New"/>
          <w:sz w:val="18"/>
        </w:rPr>
      </w:pPr>
      <w:r>
        <w:rPr>
          <w:rFonts w:ascii="Courier New"/>
          <w:sz w:val="18"/>
        </w:rPr>
        <w:t>&lt;/service&gt;</w:t>
      </w:r>
    </w:p>
    <w:p w14:paraId="6F37901D" w14:textId="77777777" w:rsidR="008127B4" w:rsidRDefault="008127B4">
      <w:pPr>
        <w:pStyle w:val="a3"/>
        <w:spacing w:before="2"/>
        <w:rPr>
          <w:rFonts w:ascii="Courier New"/>
          <w:sz w:val="20"/>
        </w:rPr>
      </w:pPr>
    </w:p>
    <w:p w14:paraId="41A09748" w14:textId="77777777" w:rsidR="008127B4" w:rsidRDefault="00C97DE3">
      <w:pPr>
        <w:spacing w:line="254" w:lineRule="auto"/>
        <w:ind w:left="2789" w:right="3160" w:hanging="432"/>
        <w:rPr>
          <w:rFonts w:ascii="Courier New"/>
          <w:sz w:val="18"/>
        </w:rPr>
      </w:pPr>
      <w:r>
        <w:rPr>
          <w:rFonts w:ascii="Courier New"/>
          <w:sz w:val="18"/>
        </w:rPr>
        <w:t>&lt;service id="sign_in.md5" class="Ddd\Auth\Infrastructure\Authentication</w:t>
      </w:r>
    </w:p>
    <w:p w14:paraId="48D86A9D" w14:textId="77777777" w:rsidR="008127B4" w:rsidRDefault="00C97DE3">
      <w:pPr>
        <w:spacing w:line="204" w:lineRule="exact"/>
        <w:ind w:left="3221"/>
        <w:rPr>
          <w:rFonts w:ascii="Courier New"/>
          <w:sz w:val="18"/>
        </w:rPr>
      </w:pPr>
      <w:r>
        <w:rPr>
          <w:rFonts w:ascii="Courier New"/>
          <w:sz w:val="18"/>
        </w:rPr>
        <w:t>\Md5HashingSignUp"&gt;</w:t>
      </w:r>
    </w:p>
    <w:p w14:paraId="317EF17D" w14:textId="77777777" w:rsidR="008127B4" w:rsidRDefault="00C97DE3">
      <w:pPr>
        <w:spacing w:before="12"/>
        <w:ind w:left="2789"/>
        <w:rPr>
          <w:rFonts w:ascii="Courier New"/>
          <w:sz w:val="18"/>
        </w:rPr>
      </w:pPr>
      <w:r>
        <w:rPr>
          <w:rFonts w:ascii="Courier New"/>
          <w:sz w:val="18"/>
        </w:rPr>
        <w:t>&lt;argument type="service" id="user_repository"/&gt;</w:t>
      </w:r>
    </w:p>
    <w:p w14:paraId="6E0303D3" w14:textId="77777777" w:rsidR="008127B4" w:rsidRDefault="00C97DE3">
      <w:pPr>
        <w:spacing w:before="12"/>
        <w:ind w:left="2357"/>
        <w:rPr>
          <w:rFonts w:ascii="Courier New"/>
          <w:sz w:val="18"/>
        </w:rPr>
      </w:pPr>
      <w:r>
        <w:rPr>
          <w:rFonts w:ascii="Courier New"/>
          <w:sz w:val="18"/>
        </w:rPr>
        <w:t>&lt;/service&gt;</w:t>
      </w:r>
    </w:p>
    <w:p w14:paraId="04B6B76F" w14:textId="77777777" w:rsidR="008127B4" w:rsidRDefault="008127B4">
      <w:pPr>
        <w:pStyle w:val="a3"/>
        <w:spacing w:before="1"/>
        <w:rPr>
          <w:rFonts w:ascii="Courier New"/>
          <w:sz w:val="20"/>
        </w:rPr>
      </w:pPr>
    </w:p>
    <w:p w14:paraId="70A7C183" w14:textId="77777777" w:rsidR="008127B4" w:rsidRDefault="00C97DE3">
      <w:pPr>
        <w:ind w:left="1925"/>
        <w:rPr>
          <w:rFonts w:ascii="Courier New"/>
          <w:sz w:val="18"/>
        </w:rPr>
      </w:pPr>
      <w:r>
        <w:rPr>
          <w:rFonts w:ascii="Courier New"/>
          <w:sz w:val="18"/>
        </w:rPr>
        <w:t>&lt;/services&gt;</w:t>
      </w:r>
    </w:p>
    <w:p w14:paraId="6EB7B486" w14:textId="77777777" w:rsidR="008127B4" w:rsidRDefault="00C97DE3">
      <w:pPr>
        <w:spacing w:before="13"/>
        <w:ind w:left="1493"/>
        <w:rPr>
          <w:rFonts w:ascii="Courier New"/>
          <w:sz w:val="18"/>
        </w:rPr>
      </w:pPr>
      <w:r>
        <w:rPr>
          <w:rFonts w:ascii="Courier New"/>
          <w:sz w:val="18"/>
        </w:rPr>
        <w:t>&lt;/container&gt;</w:t>
      </w:r>
    </w:p>
    <w:p w14:paraId="1895754A" w14:textId="77777777" w:rsidR="008127B4" w:rsidRDefault="008127B4">
      <w:pPr>
        <w:pStyle w:val="a3"/>
        <w:spacing w:before="7"/>
        <w:rPr>
          <w:rFonts w:ascii="Courier New"/>
          <w:sz w:val="16"/>
        </w:rPr>
      </w:pPr>
    </w:p>
    <w:p w14:paraId="38C14E0F" w14:textId="77777777" w:rsidR="008127B4" w:rsidRDefault="00C97DE3">
      <w:pPr>
        <w:pStyle w:val="a3"/>
        <w:spacing w:line="249" w:lineRule="auto"/>
        <w:ind w:left="1133" w:right="1147"/>
      </w:pPr>
      <w:r>
        <w:rPr>
          <w:w w:val="105"/>
        </w:rPr>
        <w:t>If, in the future, we wish to handle a new type of hashing, we can simply start by implementing</w:t>
      </w:r>
      <w:r>
        <w:rPr>
          <w:spacing w:val="-31"/>
          <w:w w:val="105"/>
        </w:rPr>
        <w:t xml:space="preserve"> </w:t>
      </w:r>
      <w:r>
        <w:rPr>
          <w:w w:val="105"/>
        </w:rPr>
        <w:t>the</w:t>
      </w:r>
      <w:r>
        <w:rPr>
          <w:spacing w:val="-30"/>
          <w:w w:val="105"/>
        </w:rPr>
        <w:t xml:space="preserve"> </w:t>
      </w:r>
      <w:r>
        <w:rPr>
          <w:w w:val="105"/>
        </w:rPr>
        <w:t>Domain</w:t>
      </w:r>
      <w:r>
        <w:rPr>
          <w:spacing w:val="-30"/>
          <w:w w:val="105"/>
        </w:rPr>
        <w:t xml:space="preserve"> </w:t>
      </w:r>
      <w:r>
        <w:rPr>
          <w:w w:val="105"/>
        </w:rPr>
        <w:t>Service</w:t>
      </w:r>
      <w:r>
        <w:rPr>
          <w:spacing w:val="-30"/>
          <w:w w:val="105"/>
        </w:rPr>
        <w:t xml:space="preserve"> </w:t>
      </w:r>
      <w:r>
        <w:rPr>
          <w:w w:val="105"/>
        </w:rPr>
        <w:t>interface.</w:t>
      </w:r>
      <w:r>
        <w:rPr>
          <w:spacing w:val="-30"/>
          <w:w w:val="105"/>
        </w:rPr>
        <w:t xml:space="preserve"> </w:t>
      </w:r>
      <w:r>
        <w:rPr>
          <w:w w:val="105"/>
        </w:rPr>
        <w:t>Then</w:t>
      </w:r>
      <w:r>
        <w:rPr>
          <w:spacing w:val="-31"/>
          <w:w w:val="105"/>
        </w:rPr>
        <w:t xml:space="preserve"> </w:t>
      </w:r>
      <w:r>
        <w:rPr>
          <w:w w:val="105"/>
        </w:rPr>
        <w:t>it's</w:t>
      </w:r>
      <w:r>
        <w:rPr>
          <w:spacing w:val="-30"/>
          <w:w w:val="105"/>
        </w:rPr>
        <w:t xml:space="preserve"> </w:t>
      </w:r>
      <w:r>
        <w:rPr>
          <w:w w:val="105"/>
        </w:rPr>
        <w:t>a</w:t>
      </w:r>
      <w:r>
        <w:rPr>
          <w:spacing w:val="-30"/>
          <w:w w:val="105"/>
        </w:rPr>
        <w:t xml:space="preserve"> </w:t>
      </w:r>
      <w:r>
        <w:rPr>
          <w:w w:val="105"/>
        </w:rPr>
        <w:t>matter</w:t>
      </w:r>
      <w:r>
        <w:rPr>
          <w:spacing w:val="-30"/>
          <w:w w:val="105"/>
        </w:rPr>
        <w:t xml:space="preserve"> </w:t>
      </w:r>
      <w:r>
        <w:rPr>
          <w:w w:val="105"/>
        </w:rPr>
        <w:t>of</w:t>
      </w:r>
      <w:r>
        <w:rPr>
          <w:spacing w:val="-30"/>
          <w:w w:val="105"/>
        </w:rPr>
        <w:t xml:space="preserve"> </w:t>
      </w:r>
      <w:r>
        <w:rPr>
          <w:w w:val="105"/>
        </w:rPr>
        <w:t>declaring</w:t>
      </w:r>
      <w:r>
        <w:rPr>
          <w:spacing w:val="-30"/>
          <w:w w:val="105"/>
        </w:rPr>
        <w:t xml:space="preserve"> </w:t>
      </w:r>
      <w:r>
        <w:rPr>
          <w:w w:val="105"/>
        </w:rPr>
        <w:t>the</w:t>
      </w:r>
      <w:r>
        <w:rPr>
          <w:spacing w:val="-31"/>
          <w:w w:val="105"/>
        </w:rPr>
        <w:t xml:space="preserve"> </w:t>
      </w:r>
      <w:r>
        <w:rPr>
          <w:w w:val="105"/>
        </w:rPr>
        <w:t>service</w:t>
      </w:r>
      <w:r>
        <w:rPr>
          <w:spacing w:val="-30"/>
          <w:w w:val="105"/>
        </w:rPr>
        <w:t xml:space="preserve"> </w:t>
      </w:r>
      <w:r>
        <w:rPr>
          <w:w w:val="105"/>
        </w:rPr>
        <w:t>in</w:t>
      </w:r>
      <w:r>
        <w:rPr>
          <w:spacing w:val="-30"/>
          <w:w w:val="105"/>
        </w:rPr>
        <w:t xml:space="preserve"> </w:t>
      </w:r>
      <w:r>
        <w:rPr>
          <w:w w:val="105"/>
        </w:rPr>
        <w:t>the Dependency</w:t>
      </w:r>
      <w:r>
        <w:rPr>
          <w:spacing w:val="-32"/>
          <w:w w:val="105"/>
        </w:rPr>
        <w:t xml:space="preserve"> </w:t>
      </w:r>
      <w:r>
        <w:rPr>
          <w:w w:val="105"/>
        </w:rPr>
        <w:t>Injection</w:t>
      </w:r>
      <w:r>
        <w:rPr>
          <w:spacing w:val="-31"/>
          <w:w w:val="105"/>
        </w:rPr>
        <w:t xml:space="preserve"> </w:t>
      </w:r>
      <w:r>
        <w:rPr>
          <w:w w:val="105"/>
        </w:rPr>
        <w:t>container</w:t>
      </w:r>
      <w:r>
        <w:rPr>
          <w:spacing w:val="-32"/>
          <w:w w:val="105"/>
        </w:rPr>
        <w:t xml:space="preserve"> </w:t>
      </w:r>
      <w:r>
        <w:rPr>
          <w:w w:val="105"/>
        </w:rPr>
        <w:t>and</w:t>
      </w:r>
      <w:r>
        <w:rPr>
          <w:spacing w:val="-31"/>
          <w:w w:val="105"/>
        </w:rPr>
        <w:t xml:space="preserve"> </w:t>
      </w:r>
      <w:r>
        <w:rPr>
          <w:w w:val="105"/>
        </w:rPr>
        <w:t>replacing</w:t>
      </w:r>
      <w:r>
        <w:rPr>
          <w:spacing w:val="-32"/>
          <w:w w:val="105"/>
        </w:rPr>
        <w:t xml:space="preserve"> </w:t>
      </w:r>
      <w:r>
        <w:rPr>
          <w:w w:val="105"/>
        </w:rPr>
        <w:t>the</w:t>
      </w:r>
      <w:r>
        <w:rPr>
          <w:spacing w:val="-31"/>
          <w:w w:val="105"/>
        </w:rPr>
        <w:t xml:space="preserve"> </w:t>
      </w:r>
      <w:r>
        <w:rPr>
          <w:w w:val="105"/>
        </w:rPr>
        <w:t>service</w:t>
      </w:r>
      <w:r>
        <w:rPr>
          <w:spacing w:val="-32"/>
          <w:w w:val="105"/>
        </w:rPr>
        <w:t xml:space="preserve"> </w:t>
      </w:r>
      <w:r>
        <w:rPr>
          <w:w w:val="105"/>
        </w:rPr>
        <w:t>alias</w:t>
      </w:r>
      <w:r>
        <w:rPr>
          <w:spacing w:val="-31"/>
          <w:w w:val="105"/>
        </w:rPr>
        <w:t xml:space="preserve"> </w:t>
      </w:r>
      <w:r>
        <w:rPr>
          <w:w w:val="105"/>
        </w:rPr>
        <w:t>dependency</w:t>
      </w:r>
      <w:r>
        <w:rPr>
          <w:spacing w:val="-32"/>
          <w:w w:val="105"/>
        </w:rPr>
        <w:t xml:space="preserve"> </w:t>
      </w:r>
      <w:r>
        <w:rPr>
          <w:w w:val="105"/>
        </w:rPr>
        <w:t>with</w:t>
      </w:r>
      <w:r>
        <w:rPr>
          <w:spacing w:val="-31"/>
          <w:w w:val="105"/>
        </w:rPr>
        <w:t xml:space="preserve"> </w:t>
      </w:r>
      <w:r>
        <w:rPr>
          <w:w w:val="105"/>
        </w:rPr>
        <w:t>the</w:t>
      </w:r>
      <w:r>
        <w:rPr>
          <w:spacing w:val="-32"/>
          <w:w w:val="105"/>
        </w:rPr>
        <w:t xml:space="preserve"> </w:t>
      </w:r>
      <w:r>
        <w:rPr>
          <w:w w:val="105"/>
        </w:rPr>
        <w:t>newly created</w:t>
      </w:r>
      <w:r>
        <w:rPr>
          <w:spacing w:val="-10"/>
          <w:w w:val="105"/>
        </w:rPr>
        <w:t xml:space="preserve"> </w:t>
      </w:r>
      <w:r>
        <w:rPr>
          <w:w w:val="105"/>
        </w:rPr>
        <w:t>one.</w:t>
      </w:r>
    </w:p>
    <w:p w14:paraId="6ADC5570" w14:textId="77777777" w:rsidR="008127B4" w:rsidRDefault="008127B4">
      <w:pPr>
        <w:spacing w:line="249" w:lineRule="auto"/>
        <w:sectPr w:rsidR="008127B4">
          <w:pgSz w:w="10830" w:h="13330"/>
          <w:pgMar w:top="1140" w:right="0" w:bottom="1140" w:left="0" w:header="925" w:footer="941" w:gutter="0"/>
          <w:cols w:space="720"/>
        </w:sectPr>
      </w:pPr>
    </w:p>
    <w:p w14:paraId="21C6882D" w14:textId="77777777" w:rsidR="008127B4" w:rsidRDefault="008127B4">
      <w:pPr>
        <w:pStyle w:val="a3"/>
        <w:spacing w:before="7"/>
        <w:rPr>
          <w:sz w:val="16"/>
        </w:rPr>
      </w:pPr>
    </w:p>
    <w:p w14:paraId="5862DBC5" w14:textId="3F34921E" w:rsidR="008127B4" w:rsidRDefault="005C5071">
      <w:pPr>
        <w:pStyle w:val="3"/>
        <w:spacing w:before="89"/>
      </w:pPr>
      <w:bookmarkStart w:id="243" w:name="An_Issue_of_Code_Reuse"/>
      <w:bookmarkStart w:id="244" w:name="_bookmark164"/>
      <w:bookmarkStart w:id="245" w:name="_bookmark165"/>
      <w:bookmarkEnd w:id="243"/>
      <w:bookmarkEnd w:id="244"/>
      <w:bookmarkEnd w:id="245"/>
      <w:r w:rsidRPr="005C5071">
        <w:rPr>
          <w:rFonts w:hint="eastAsia"/>
        </w:rPr>
        <w:t>代码重用问题</w:t>
      </w:r>
    </w:p>
    <w:p w14:paraId="639601F6" w14:textId="381E697B" w:rsidR="008127B4" w:rsidRDefault="005C5071">
      <w:pPr>
        <w:pStyle w:val="a3"/>
        <w:spacing w:before="81" w:line="249" w:lineRule="auto"/>
        <w:ind w:left="1133" w:right="1289"/>
      </w:pPr>
      <w:r w:rsidRPr="005C5071">
        <w:rPr>
          <w:rFonts w:hint="eastAsia"/>
        </w:rPr>
        <w:t>虽然前面描述的实现明确定义了关注点分离，但是每次我们希望实现新的哈希机制时，都需要重复密码验证算法。</w:t>
      </w:r>
      <w:r w:rsidRPr="005C5071">
        <w:t xml:space="preserve"> </w:t>
      </w:r>
      <w:r w:rsidRPr="005C5071">
        <w:rPr>
          <w:rFonts w:hint="eastAsia"/>
        </w:rPr>
        <w:t>解决这个问题的另一种方法是改进代码的重用，将这两项责任分开。</w:t>
      </w:r>
      <w:r w:rsidRPr="005C5071">
        <w:t xml:space="preserve"> </w:t>
      </w:r>
      <w:r w:rsidRPr="005C5071">
        <w:rPr>
          <w:rFonts w:hint="eastAsia"/>
        </w:rPr>
        <w:t>我们可以将密码散列逻辑提取到专门的类中，对所有定义的散列算法使用策略模式。</w:t>
      </w:r>
      <w:r w:rsidRPr="005C5071">
        <w:t xml:space="preserve"> </w:t>
      </w:r>
      <w:r w:rsidRPr="005C5071">
        <w:rPr>
          <w:rFonts w:hint="eastAsia"/>
        </w:rPr>
        <w:t>这样可以将设计保留为可扩展并关闭以进行修改</w:t>
      </w:r>
      <w:r w:rsidR="00C97DE3">
        <w:t>:</w:t>
      </w:r>
    </w:p>
    <w:p w14:paraId="0CD61BB4" w14:textId="77777777" w:rsidR="008127B4" w:rsidRDefault="008127B4">
      <w:pPr>
        <w:pStyle w:val="a3"/>
        <w:spacing w:before="1"/>
        <w:rPr>
          <w:sz w:val="16"/>
        </w:rPr>
      </w:pPr>
    </w:p>
    <w:p w14:paraId="0CF179FF" w14:textId="77777777" w:rsidR="008127B4" w:rsidRDefault="00C97DE3">
      <w:pPr>
        <w:ind w:left="1493"/>
        <w:rPr>
          <w:rFonts w:ascii="Courier New"/>
          <w:sz w:val="18"/>
        </w:rPr>
      </w:pPr>
      <w:r>
        <w:rPr>
          <w:rFonts w:ascii="Courier New"/>
          <w:sz w:val="18"/>
        </w:rPr>
        <w:t>namespace Ddd\Auth\Domain\Model;</w:t>
      </w:r>
    </w:p>
    <w:p w14:paraId="26E1E88E" w14:textId="77777777" w:rsidR="008127B4" w:rsidRDefault="008127B4">
      <w:pPr>
        <w:pStyle w:val="a3"/>
        <w:spacing w:before="2"/>
        <w:rPr>
          <w:rFonts w:ascii="Courier New"/>
          <w:sz w:val="20"/>
        </w:rPr>
      </w:pPr>
    </w:p>
    <w:p w14:paraId="43A35CE9" w14:textId="77777777" w:rsidR="008127B4" w:rsidRDefault="00C97DE3">
      <w:pPr>
        <w:ind w:left="1493"/>
        <w:rPr>
          <w:rFonts w:ascii="Courier New"/>
          <w:sz w:val="18"/>
        </w:rPr>
      </w:pPr>
      <w:r>
        <w:rPr>
          <w:rFonts w:ascii="Courier New"/>
          <w:sz w:val="18"/>
        </w:rPr>
        <w:t>class SignUp</w:t>
      </w:r>
    </w:p>
    <w:p w14:paraId="6D3041DD" w14:textId="77777777" w:rsidR="008127B4" w:rsidRDefault="00C97DE3">
      <w:pPr>
        <w:spacing w:before="12"/>
        <w:ind w:left="1493"/>
        <w:rPr>
          <w:rFonts w:ascii="Courier New"/>
          <w:sz w:val="18"/>
        </w:rPr>
      </w:pPr>
      <w:r>
        <w:rPr>
          <w:rFonts w:ascii="Courier New"/>
          <w:w w:val="99"/>
          <w:sz w:val="18"/>
        </w:rPr>
        <w:t>{</w:t>
      </w:r>
    </w:p>
    <w:p w14:paraId="6F5BB8B6" w14:textId="77777777" w:rsidR="008127B4" w:rsidRDefault="00C97DE3">
      <w:pPr>
        <w:spacing w:before="12" w:line="254" w:lineRule="auto"/>
        <w:ind w:left="1925" w:right="6184"/>
        <w:rPr>
          <w:rFonts w:ascii="Courier New"/>
          <w:sz w:val="18"/>
        </w:rPr>
      </w:pPr>
      <w:r>
        <w:rPr>
          <w:rFonts w:ascii="Courier New"/>
          <w:sz w:val="18"/>
        </w:rPr>
        <w:t>private $userRepository; private $passwordHashing;</w:t>
      </w:r>
    </w:p>
    <w:p w14:paraId="2CCA2105" w14:textId="77777777" w:rsidR="008127B4" w:rsidRDefault="008127B4">
      <w:pPr>
        <w:pStyle w:val="a3"/>
        <w:rPr>
          <w:rFonts w:ascii="Courier New"/>
          <w:sz w:val="19"/>
        </w:rPr>
      </w:pPr>
    </w:p>
    <w:p w14:paraId="61617CE1" w14:textId="77777777" w:rsidR="008127B4" w:rsidRDefault="00C97DE3">
      <w:pPr>
        <w:spacing w:before="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7400A930" w14:textId="77777777" w:rsidR="008127B4" w:rsidRDefault="00C97DE3">
      <w:pPr>
        <w:spacing w:before="12"/>
        <w:ind w:left="2357"/>
        <w:rPr>
          <w:rFonts w:ascii="Courier New"/>
          <w:sz w:val="18"/>
        </w:rPr>
      </w:pPr>
      <w:r>
        <w:rPr>
          <w:rFonts w:ascii="Courier New"/>
          <w:sz w:val="18"/>
        </w:rPr>
        <w:t>UserRepository $userRepository, PasswordHashing $passwordHashing</w:t>
      </w:r>
    </w:p>
    <w:p w14:paraId="58679464" w14:textId="77777777" w:rsidR="008127B4" w:rsidRDefault="00C97DE3">
      <w:pPr>
        <w:spacing w:before="12"/>
        <w:ind w:left="1925"/>
        <w:rPr>
          <w:rFonts w:ascii="Courier New"/>
          <w:sz w:val="18"/>
        </w:rPr>
      </w:pPr>
      <w:r>
        <w:rPr>
          <w:rFonts w:ascii="Courier New"/>
          <w:sz w:val="18"/>
        </w:rPr>
        <w:t>) {</w:t>
      </w:r>
    </w:p>
    <w:p w14:paraId="18B4A735" w14:textId="77777777" w:rsidR="008127B4" w:rsidRDefault="00C97DE3">
      <w:pPr>
        <w:spacing w:before="12"/>
        <w:ind w:left="2357"/>
        <w:rPr>
          <w:rFonts w:ascii="Courier New"/>
          <w:sz w:val="18"/>
        </w:rPr>
      </w:pPr>
      <w:r>
        <w:rPr>
          <w:rFonts w:ascii="Courier New"/>
          <w:sz w:val="18"/>
        </w:rPr>
        <w:t>$this-&gt;userRepository = $userRepository;</w:t>
      </w:r>
    </w:p>
    <w:p w14:paraId="657F5ECA" w14:textId="77777777" w:rsidR="008127B4" w:rsidRDefault="00C97DE3">
      <w:pPr>
        <w:spacing w:before="12"/>
        <w:ind w:left="2357"/>
        <w:rPr>
          <w:rFonts w:ascii="Courier New"/>
          <w:sz w:val="18"/>
        </w:rPr>
      </w:pPr>
      <w:r>
        <w:rPr>
          <w:rFonts w:ascii="Courier New"/>
          <w:sz w:val="18"/>
        </w:rPr>
        <w:t>$this-&gt;passwordHashing = $passwordHashing;</w:t>
      </w:r>
    </w:p>
    <w:p w14:paraId="6264509C" w14:textId="77777777" w:rsidR="008127B4" w:rsidRDefault="00C97DE3">
      <w:pPr>
        <w:spacing w:before="12"/>
        <w:ind w:left="1925"/>
        <w:rPr>
          <w:rFonts w:ascii="Courier New"/>
          <w:sz w:val="18"/>
        </w:rPr>
      </w:pPr>
      <w:r>
        <w:rPr>
          <w:rFonts w:ascii="Courier New"/>
          <w:w w:val="99"/>
          <w:sz w:val="18"/>
        </w:rPr>
        <w:t>}</w:t>
      </w:r>
    </w:p>
    <w:p w14:paraId="3D7559B9" w14:textId="77777777" w:rsidR="008127B4" w:rsidRDefault="008127B4">
      <w:pPr>
        <w:pStyle w:val="a3"/>
        <w:spacing w:before="9"/>
        <w:rPr>
          <w:rFonts w:ascii="Courier New"/>
          <w:sz w:val="11"/>
        </w:rPr>
      </w:pPr>
    </w:p>
    <w:p w14:paraId="59FFDB02" w14:textId="77777777" w:rsidR="008127B4" w:rsidRDefault="00C97DE3">
      <w:pPr>
        <w:spacing w:before="95"/>
        <w:ind w:left="1925"/>
        <w:rPr>
          <w:rFonts w:ascii="Courier New"/>
          <w:sz w:val="18"/>
        </w:rPr>
      </w:pPr>
      <w:r>
        <w:rPr>
          <w:rFonts w:ascii="Courier New"/>
          <w:sz w:val="18"/>
        </w:rPr>
        <w:t>public function execute($aUsername, $aPassword)</w:t>
      </w:r>
    </w:p>
    <w:p w14:paraId="4781BC89" w14:textId="77777777" w:rsidR="008127B4" w:rsidRDefault="00C97DE3">
      <w:pPr>
        <w:spacing w:before="12"/>
        <w:ind w:left="1925"/>
        <w:rPr>
          <w:rFonts w:ascii="Courier New"/>
          <w:sz w:val="18"/>
        </w:rPr>
      </w:pPr>
      <w:r>
        <w:rPr>
          <w:rFonts w:ascii="Courier New"/>
          <w:w w:val="99"/>
          <w:sz w:val="18"/>
        </w:rPr>
        <w:t>{</w:t>
      </w:r>
    </w:p>
    <w:p w14:paraId="572AA152" w14:textId="77777777" w:rsidR="008127B4" w:rsidRDefault="00C97DE3">
      <w:pPr>
        <w:spacing w:before="12" w:line="254" w:lineRule="auto"/>
        <w:ind w:left="2789" w:right="3484" w:hanging="432"/>
        <w:rPr>
          <w:rFonts w:ascii="Courier New"/>
          <w:sz w:val="18"/>
        </w:rPr>
      </w:pPr>
      <w:r>
        <w:rPr>
          <w:rFonts w:ascii="Courier New"/>
          <w:sz w:val="18"/>
        </w:rPr>
        <w:t>if (!$this-&gt;userRepository-&gt;has($aUsername)) { throw new InvalidArgumentException(</w:t>
      </w:r>
    </w:p>
    <w:p w14:paraId="197BA08E" w14:textId="77777777" w:rsidR="008127B4" w:rsidRDefault="00C97DE3">
      <w:pPr>
        <w:spacing w:line="204" w:lineRule="exact"/>
        <w:ind w:left="3221"/>
        <w:rPr>
          <w:rFonts w:ascii="Courier New"/>
          <w:sz w:val="18"/>
        </w:rPr>
      </w:pPr>
      <w:r>
        <w:rPr>
          <w:rFonts w:ascii="Courier New"/>
          <w:sz w:val="18"/>
        </w:rPr>
        <w:t>sprintf('The user "%s" does not exist.', $aUsername)</w:t>
      </w:r>
    </w:p>
    <w:p w14:paraId="36CB324A" w14:textId="77777777" w:rsidR="008127B4" w:rsidRDefault="00C97DE3">
      <w:pPr>
        <w:spacing w:before="12"/>
        <w:ind w:left="2789"/>
        <w:rPr>
          <w:rFonts w:ascii="Courier New"/>
          <w:sz w:val="18"/>
        </w:rPr>
      </w:pPr>
      <w:r>
        <w:rPr>
          <w:rFonts w:ascii="Courier New"/>
          <w:sz w:val="18"/>
        </w:rPr>
        <w:t>);</w:t>
      </w:r>
    </w:p>
    <w:p w14:paraId="2C551E65" w14:textId="77777777" w:rsidR="008127B4" w:rsidRDefault="00C97DE3">
      <w:pPr>
        <w:spacing w:before="12"/>
        <w:ind w:left="2357"/>
        <w:rPr>
          <w:rFonts w:ascii="Courier New"/>
          <w:sz w:val="18"/>
        </w:rPr>
      </w:pPr>
      <w:r>
        <w:rPr>
          <w:rFonts w:ascii="Courier New"/>
          <w:w w:val="99"/>
          <w:sz w:val="18"/>
        </w:rPr>
        <w:t>}</w:t>
      </w:r>
    </w:p>
    <w:p w14:paraId="587BD68A" w14:textId="77777777" w:rsidR="008127B4" w:rsidRDefault="008127B4">
      <w:pPr>
        <w:pStyle w:val="a3"/>
        <w:spacing w:before="9"/>
        <w:rPr>
          <w:rFonts w:ascii="Courier New"/>
          <w:sz w:val="11"/>
        </w:rPr>
      </w:pPr>
    </w:p>
    <w:p w14:paraId="21E261C6" w14:textId="77777777" w:rsidR="008127B4" w:rsidRDefault="00C97DE3">
      <w:pPr>
        <w:spacing w:before="94"/>
        <w:ind w:left="2357"/>
        <w:rPr>
          <w:rFonts w:ascii="Courier New"/>
          <w:sz w:val="18"/>
        </w:rPr>
      </w:pPr>
      <w:r>
        <w:rPr>
          <w:rFonts w:ascii="Courier New"/>
          <w:sz w:val="18"/>
        </w:rPr>
        <w:t>$aUser = $this-&gt;userRepository-&gt;byUsername($aUsername);</w:t>
      </w:r>
    </w:p>
    <w:p w14:paraId="04CDA327" w14:textId="77777777" w:rsidR="008127B4" w:rsidRDefault="008127B4">
      <w:pPr>
        <w:pStyle w:val="a3"/>
        <w:spacing w:before="2"/>
        <w:rPr>
          <w:rFonts w:ascii="Courier New"/>
          <w:sz w:val="20"/>
        </w:rPr>
      </w:pPr>
    </w:p>
    <w:p w14:paraId="5FF8C7D0" w14:textId="77777777" w:rsidR="008127B4" w:rsidRDefault="00C97DE3">
      <w:pPr>
        <w:spacing w:line="254" w:lineRule="auto"/>
        <w:ind w:left="2789" w:right="2188" w:hanging="432"/>
        <w:rPr>
          <w:rFonts w:ascii="Courier New"/>
          <w:sz w:val="18"/>
        </w:rPr>
      </w:pPr>
      <w:r>
        <w:rPr>
          <w:rFonts w:ascii="Courier New"/>
          <w:sz w:val="18"/>
        </w:rPr>
        <w:t>if ($this-&gt;isPasswordInvalidFor($aUser, $aPassword)) { throw new BadCredentialsException($aUser, $aPassword);</w:t>
      </w:r>
    </w:p>
    <w:p w14:paraId="66165CB0" w14:textId="77777777" w:rsidR="008127B4" w:rsidRDefault="00C97DE3">
      <w:pPr>
        <w:ind w:left="2357"/>
        <w:rPr>
          <w:rFonts w:ascii="Courier New"/>
          <w:sz w:val="18"/>
        </w:rPr>
      </w:pPr>
      <w:r>
        <w:rPr>
          <w:rFonts w:ascii="Courier New"/>
          <w:w w:val="99"/>
          <w:sz w:val="18"/>
        </w:rPr>
        <w:t>}</w:t>
      </w:r>
    </w:p>
    <w:p w14:paraId="02EEBBE2" w14:textId="77777777" w:rsidR="008127B4" w:rsidRDefault="008127B4">
      <w:pPr>
        <w:pStyle w:val="a3"/>
        <w:spacing w:before="9"/>
        <w:rPr>
          <w:rFonts w:ascii="Courier New"/>
          <w:sz w:val="11"/>
        </w:rPr>
      </w:pPr>
    </w:p>
    <w:p w14:paraId="1BAA8ED1" w14:textId="77777777" w:rsidR="008127B4" w:rsidRDefault="00C97DE3">
      <w:pPr>
        <w:spacing w:before="94"/>
        <w:ind w:left="2357"/>
        <w:rPr>
          <w:rFonts w:ascii="Courier New"/>
          <w:sz w:val="18"/>
        </w:rPr>
      </w:pPr>
      <w:r>
        <w:rPr>
          <w:rFonts w:ascii="Courier New"/>
          <w:sz w:val="18"/>
        </w:rPr>
        <w:t>return $aUser;</w:t>
      </w:r>
    </w:p>
    <w:p w14:paraId="7935A6DD" w14:textId="77777777" w:rsidR="008127B4" w:rsidRDefault="00C97DE3">
      <w:pPr>
        <w:spacing w:before="12"/>
        <w:ind w:left="1925"/>
        <w:rPr>
          <w:rFonts w:ascii="Courier New"/>
          <w:sz w:val="18"/>
        </w:rPr>
      </w:pPr>
      <w:r>
        <w:rPr>
          <w:rFonts w:ascii="Courier New"/>
          <w:w w:val="99"/>
          <w:sz w:val="18"/>
        </w:rPr>
        <w:t>}</w:t>
      </w:r>
    </w:p>
    <w:p w14:paraId="1A4F734F" w14:textId="77777777" w:rsidR="008127B4" w:rsidRDefault="008127B4">
      <w:pPr>
        <w:pStyle w:val="a3"/>
        <w:spacing w:before="9"/>
        <w:rPr>
          <w:rFonts w:ascii="Courier New"/>
          <w:sz w:val="11"/>
        </w:rPr>
      </w:pPr>
    </w:p>
    <w:p w14:paraId="75075D76" w14:textId="77777777" w:rsidR="008127B4" w:rsidRDefault="00C97DE3">
      <w:pPr>
        <w:spacing w:before="95"/>
        <w:ind w:left="1925"/>
        <w:rPr>
          <w:rFonts w:ascii="Courier New"/>
          <w:sz w:val="18"/>
        </w:rPr>
      </w:pPr>
      <w:r>
        <w:rPr>
          <w:rFonts w:ascii="Courier New"/>
          <w:sz w:val="18"/>
        </w:rPr>
        <w:t>private function isPasswordInvalidFor(User $aUser, $plainPassword)</w:t>
      </w:r>
    </w:p>
    <w:p w14:paraId="369967D0" w14:textId="77777777" w:rsidR="008127B4" w:rsidRDefault="00C97DE3">
      <w:pPr>
        <w:spacing w:before="12"/>
        <w:ind w:left="1925"/>
        <w:rPr>
          <w:rFonts w:ascii="Courier New"/>
          <w:sz w:val="18"/>
        </w:rPr>
      </w:pPr>
      <w:r>
        <w:rPr>
          <w:rFonts w:ascii="Courier New"/>
          <w:w w:val="99"/>
          <w:sz w:val="18"/>
        </w:rPr>
        <w:t>{</w:t>
      </w:r>
    </w:p>
    <w:p w14:paraId="3630586D" w14:textId="77777777" w:rsidR="008127B4" w:rsidRDefault="00C97DE3">
      <w:pPr>
        <w:spacing w:before="12"/>
        <w:ind w:left="2357"/>
        <w:rPr>
          <w:rFonts w:ascii="Courier New"/>
          <w:sz w:val="18"/>
        </w:rPr>
      </w:pPr>
      <w:r>
        <w:rPr>
          <w:rFonts w:ascii="Courier New"/>
          <w:sz w:val="18"/>
        </w:rPr>
        <w:t>return !$this-&gt;passwordHashing-&gt;verify(</w:t>
      </w:r>
    </w:p>
    <w:p w14:paraId="77BD1A79" w14:textId="77777777" w:rsidR="008127B4" w:rsidRDefault="00C97DE3">
      <w:pPr>
        <w:spacing w:before="12"/>
        <w:ind w:left="2789"/>
        <w:rPr>
          <w:rFonts w:ascii="Courier New"/>
          <w:sz w:val="18"/>
        </w:rPr>
      </w:pPr>
      <w:r>
        <w:rPr>
          <w:rFonts w:ascii="Courier New"/>
          <w:sz w:val="18"/>
        </w:rPr>
        <w:t>$plainPassword,</w:t>
      </w:r>
    </w:p>
    <w:p w14:paraId="2CAD7BBC" w14:textId="77777777" w:rsidR="008127B4" w:rsidRDefault="00C97DE3">
      <w:pPr>
        <w:spacing w:before="12"/>
        <w:ind w:left="2789"/>
        <w:rPr>
          <w:rFonts w:ascii="Courier New"/>
          <w:sz w:val="18"/>
        </w:rPr>
      </w:pPr>
      <w:r>
        <w:rPr>
          <w:rFonts w:ascii="Courier New"/>
          <w:sz w:val="18"/>
        </w:rPr>
        <w:t>$aUser-&gt;hash()</w:t>
      </w:r>
    </w:p>
    <w:p w14:paraId="1670A4CE" w14:textId="77777777" w:rsidR="008127B4" w:rsidRDefault="00C97DE3">
      <w:pPr>
        <w:spacing w:before="12"/>
        <w:ind w:left="2357"/>
        <w:rPr>
          <w:rFonts w:ascii="Courier New"/>
          <w:sz w:val="18"/>
        </w:rPr>
      </w:pPr>
      <w:r>
        <w:rPr>
          <w:rFonts w:ascii="Courier New"/>
          <w:sz w:val="18"/>
        </w:rPr>
        <w:t>);</w:t>
      </w:r>
    </w:p>
    <w:p w14:paraId="7A6F2D94" w14:textId="77777777" w:rsidR="008127B4" w:rsidRDefault="008127B4">
      <w:pPr>
        <w:rPr>
          <w:rFonts w:ascii="Courier New"/>
          <w:sz w:val="18"/>
        </w:rPr>
        <w:sectPr w:rsidR="008127B4">
          <w:pgSz w:w="10830" w:h="13330"/>
          <w:pgMar w:top="1140" w:right="0" w:bottom="1140" w:left="0" w:header="925" w:footer="941" w:gutter="0"/>
          <w:cols w:space="720"/>
        </w:sectPr>
      </w:pPr>
    </w:p>
    <w:p w14:paraId="16347031" w14:textId="77777777" w:rsidR="008127B4" w:rsidRDefault="008127B4">
      <w:pPr>
        <w:pStyle w:val="a3"/>
        <w:spacing w:before="2"/>
        <w:rPr>
          <w:rFonts w:ascii="Courier New"/>
          <w:sz w:val="17"/>
        </w:rPr>
      </w:pPr>
    </w:p>
    <w:p w14:paraId="74C0D127" w14:textId="77777777" w:rsidR="008127B4" w:rsidRDefault="00C97DE3">
      <w:pPr>
        <w:spacing w:before="94"/>
        <w:ind w:left="1925"/>
        <w:rPr>
          <w:rFonts w:ascii="Courier New"/>
          <w:sz w:val="18"/>
        </w:rPr>
      </w:pPr>
      <w:r>
        <w:rPr>
          <w:rFonts w:ascii="Courier New"/>
          <w:w w:val="99"/>
          <w:sz w:val="18"/>
        </w:rPr>
        <w:t>}</w:t>
      </w:r>
    </w:p>
    <w:p w14:paraId="2424BEB4" w14:textId="77777777" w:rsidR="008127B4" w:rsidRDefault="00C97DE3">
      <w:pPr>
        <w:spacing w:before="12"/>
        <w:ind w:left="1493"/>
        <w:rPr>
          <w:rFonts w:ascii="Courier New"/>
          <w:sz w:val="18"/>
        </w:rPr>
      </w:pPr>
      <w:r>
        <w:rPr>
          <w:rFonts w:ascii="Courier New"/>
          <w:w w:val="99"/>
          <w:sz w:val="18"/>
        </w:rPr>
        <w:t>}</w:t>
      </w:r>
    </w:p>
    <w:p w14:paraId="30B4CAD8" w14:textId="77777777" w:rsidR="008127B4" w:rsidRDefault="008127B4">
      <w:pPr>
        <w:pStyle w:val="a3"/>
        <w:spacing w:before="9"/>
        <w:rPr>
          <w:rFonts w:ascii="Courier New"/>
          <w:sz w:val="11"/>
        </w:rPr>
      </w:pPr>
    </w:p>
    <w:p w14:paraId="22D696F0" w14:textId="77777777" w:rsidR="008127B4" w:rsidRDefault="00C97DE3">
      <w:pPr>
        <w:spacing w:before="95"/>
        <w:ind w:left="1493"/>
        <w:rPr>
          <w:rFonts w:ascii="Courier New"/>
          <w:sz w:val="18"/>
        </w:rPr>
      </w:pPr>
      <w:r>
        <w:rPr>
          <w:rFonts w:ascii="Courier New"/>
          <w:sz w:val="18"/>
        </w:rPr>
        <w:t>interface PasswordHashing</w:t>
      </w:r>
    </w:p>
    <w:p w14:paraId="1D694031" w14:textId="77777777" w:rsidR="008127B4" w:rsidRDefault="00C97DE3">
      <w:pPr>
        <w:spacing w:before="12"/>
        <w:ind w:left="1493"/>
        <w:rPr>
          <w:rFonts w:ascii="Courier New"/>
          <w:sz w:val="18"/>
        </w:rPr>
      </w:pPr>
      <w:r>
        <w:rPr>
          <w:rFonts w:ascii="Courier New"/>
          <w:w w:val="99"/>
          <w:sz w:val="18"/>
        </w:rPr>
        <w:t>{</w:t>
      </w:r>
    </w:p>
    <w:p w14:paraId="69D06AD2" w14:textId="77777777" w:rsidR="008127B4" w:rsidRDefault="00C97DE3">
      <w:pPr>
        <w:spacing w:before="12"/>
        <w:ind w:left="1925"/>
        <w:rPr>
          <w:rFonts w:ascii="Courier New"/>
          <w:sz w:val="18"/>
        </w:rPr>
      </w:pPr>
      <w:r>
        <w:rPr>
          <w:rFonts w:ascii="Courier New"/>
          <w:sz w:val="18"/>
        </w:rPr>
        <w:t>/**</w:t>
      </w:r>
    </w:p>
    <w:p w14:paraId="7B9EDE04" w14:textId="77777777" w:rsidR="008127B4" w:rsidRDefault="00C97DE3">
      <w:pPr>
        <w:pStyle w:val="a4"/>
        <w:numPr>
          <w:ilvl w:val="0"/>
          <w:numId w:val="10"/>
        </w:numPr>
        <w:tabs>
          <w:tab w:val="left" w:pos="2250"/>
        </w:tabs>
        <w:rPr>
          <w:sz w:val="18"/>
        </w:rPr>
      </w:pPr>
      <w:r>
        <w:rPr>
          <w:sz w:val="18"/>
        </w:rPr>
        <w:t>@param string</w:t>
      </w:r>
      <w:r>
        <w:rPr>
          <w:spacing w:val="-3"/>
          <w:sz w:val="18"/>
        </w:rPr>
        <w:t xml:space="preserve"> </w:t>
      </w:r>
      <w:r>
        <w:rPr>
          <w:sz w:val="18"/>
        </w:rPr>
        <w:t>$password</w:t>
      </w:r>
    </w:p>
    <w:p w14:paraId="18B83698" w14:textId="77777777" w:rsidR="008127B4" w:rsidRDefault="00C97DE3">
      <w:pPr>
        <w:pStyle w:val="a4"/>
        <w:numPr>
          <w:ilvl w:val="0"/>
          <w:numId w:val="10"/>
        </w:numPr>
        <w:tabs>
          <w:tab w:val="left" w:pos="2250"/>
        </w:tabs>
        <w:rPr>
          <w:sz w:val="18"/>
        </w:rPr>
      </w:pPr>
      <w:r>
        <w:rPr>
          <w:sz w:val="18"/>
        </w:rPr>
        <w:t>@param string</w:t>
      </w:r>
      <w:r>
        <w:rPr>
          <w:spacing w:val="-2"/>
          <w:sz w:val="18"/>
        </w:rPr>
        <w:t xml:space="preserve"> </w:t>
      </w:r>
      <w:r>
        <w:rPr>
          <w:sz w:val="18"/>
        </w:rPr>
        <w:t>$hash</w:t>
      </w:r>
    </w:p>
    <w:p w14:paraId="6E131180" w14:textId="77777777" w:rsidR="008127B4" w:rsidRDefault="00C97DE3">
      <w:pPr>
        <w:pStyle w:val="a4"/>
        <w:numPr>
          <w:ilvl w:val="0"/>
          <w:numId w:val="10"/>
        </w:numPr>
        <w:tabs>
          <w:tab w:val="left" w:pos="2250"/>
        </w:tabs>
        <w:rPr>
          <w:sz w:val="18"/>
        </w:rPr>
      </w:pPr>
      <w:r>
        <w:rPr>
          <w:sz w:val="18"/>
        </w:rPr>
        <w:t>@return</w:t>
      </w:r>
      <w:r>
        <w:rPr>
          <w:spacing w:val="-1"/>
          <w:sz w:val="18"/>
        </w:rPr>
        <w:t xml:space="preserve"> </w:t>
      </w:r>
      <w:r>
        <w:rPr>
          <w:sz w:val="18"/>
        </w:rPr>
        <w:t>boolean</w:t>
      </w:r>
    </w:p>
    <w:p w14:paraId="6C9342C0" w14:textId="77777777" w:rsidR="008127B4" w:rsidRDefault="00C97DE3">
      <w:pPr>
        <w:spacing w:before="12"/>
        <w:ind w:left="2033"/>
        <w:rPr>
          <w:rFonts w:ascii="Courier New"/>
          <w:sz w:val="18"/>
        </w:rPr>
      </w:pPr>
      <w:r>
        <w:rPr>
          <w:rFonts w:ascii="Courier New"/>
          <w:sz w:val="18"/>
        </w:rPr>
        <w:t>*/</w:t>
      </w:r>
    </w:p>
    <w:p w14:paraId="6874A547" w14:textId="77777777" w:rsidR="008127B4" w:rsidRDefault="00C97DE3">
      <w:pPr>
        <w:spacing w:before="12"/>
        <w:ind w:left="1925"/>
        <w:rPr>
          <w:rFonts w:ascii="Courier New"/>
          <w:sz w:val="18"/>
        </w:rPr>
      </w:pPr>
      <w:r>
        <w:rPr>
          <w:rFonts w:ascii="Courier New"/>
          <w:sz w:val="18"/>
        </w:rPr>
        <w:t>public function verify($plainPassword, hash);</w:t>
      </w:r>
    </w:p>
    <w:p w14:paraId="5DF5736D" w14:textId="77777777" w:rsidR="008127B4" w:rsidRDefault="00C97DE3">
      <w:pPr>
        <w:spacing w:before="12"/>
        <w:ind w:left="1493"/>
        <w:rPr>
          <w:rFonts w:ascii="Courier New"/>
          <w:sz w:val="18"/>
        </w:rPr>
      </w:pPr>
      <w:r>
        <w:rPr>
          <w:rFonts w:ascii="Courier New"/>
          <w:w w:val="99"/>
          <w:sz w:val="18"/>
        </w:rPr>
        <w:t>}</w:t>
      </w:r>
    </w:p>
    <w:p w14:paraId="2C5A0640" w14:textId="77777777" w:rsidR="008127B4" w:rsidRDefault="008127B4">
      <w:pPr>
        <w:pStyle w:val="a3"/>
        <w:spacing w:before="1"/>
        <w:rPr>
          <w:rFonts w:ascii="Courier New"/>
          <w:sz w:val="11"/>
        </w:rPr>
      </w:pPr>
    </w:p>
    <w:p w14:paraId="14AE7D13" w14:textId="77777777" w:rsidR="008127B4" w:rsidRDefault="00C97DE3">
      <w:pPr>
        <w:pStyle w:val="a3"/>
        <w:spacing w:before="63"/>
        <w:ind w:left="1133"/>
        <w:rPr>
          <w:rFonts w:ascii="Courier New"/>
          <w:sz w:val="20"/>
        </w:rPr>
      </w:pPr>
      <w:r>
        <w:t xml:space="preserve">Defining different hashing strategies is as easy as implementing the </w:t>
      </w:r>
      <w:r>
        <w:rPr>
          <w:rFonts w:ascii="Courier New"/>
          <w:sz w:val="20"/>
        </w:rPr>
        <w:t>PasswordHashing</w:t>
      </w:r>
    </w:p>
    <w:p w14:paraId="050101BF" w14:textId="77777777" w:rsidR="008127B4" w:rsidRDefault="00C97DE3">
      <w:pPr>
        <w:pStyle w:val="a3"/>
        <w:spacing w:before="9"/>
        <w:ind w:left="1133"/>
      </w:pPr>
      <w:r>
        <w:t>interface:</w:t>
      </w:r>
    </w:p>
    <w:p w14:paraId="12ACA693" w14:textId="77777777" w:rsidR="008127B4" w:rsidRDefault="008127B4">
      <w:pPr>
        <w:pStyle w:val="a3"/>
        <w:spacing w:before="10"/>
        <w:rPr>
          <w:sz w:val="16"/>
        </w:rPr>
      </w:pPr>
    </w:p>
    <w:p w14:paraId="047F12FF" w14:textId="77777777" w:rsidR="008127B4" w:rsidRDefault="00C97DE3">
      <w:pPr>
        <w:ind w:left="1493"/>
        <w:rPr>
          <w:rFonts w:ascii="Courier New"/>
          <w:sz w:val="18"/>
        </w:rPr>
      </w:pPr>
      <w:r>
        <w:rPr>
          <w:rFonts w:ascii="Courier New"/>
          <w:sz w:val="18"/>
        </w:rPr>
        <w:t>namespace Ddd\Auth\Infrastructure\Authentication;</w:t>
      </w:r>
    </w:p>
    <w:p w14:paraId="1A087FF4" w14:textId="77777777" w:rsidR="008127B4" w:rsidRDefault="008127B4">
      <w:pPr>
        <w:pStyle w:val="a3"/>
        <w:spacing w:before="1"/>
        <w:rPr>
          <w:rFonts w:ascii="Courier New"/>
          <w:sz w:val="20"/>
        </w:rPr>
      </w:pPr>
    </w:p>
    <w:p w14:paraId="532179C6" w14:textId="77777777" w:rsidR="008127B4" w:rsidRDefault="00C97DE3">
      <w:pPr>
        <w:ind w:left="1493"/>
        <w:rPr>
          <w:rFonts w:ascii="Courier New"/>
          <w:sz w:val="18"/>
        </w:rPr>
      </w:pPr>
      <w:r>
        <w:rPr>
          <w:rFonts w:ascii="Courier New"/>
          <w:sz w:val="18"/>
        </w:rPr>
        <w:t>class BasicPasswordHashing</w:t>
      </w:r>
    </w:p>
    <w:p w14:paraId="46497B5E" w14:textId="77777777" w:rsidR="008127B4" w:rsidRDefault="00C97DE3">
      <w:pPr>
        <w:spacing w:before="13"/>
        <w:ind w:left="1925"/>
        <w:rPr>
          <w:rFonts w:ascii="Courier New"/>
          <w:sz w:val="18"/>
        </w:rPr>
      </w:pPr>
      <w:r>
        <w:rPr>
          <w:rFonts w:ascii="Courier New"/>
          <w:sz w:val="18"/>
        </w:rPr>
        <w:t>implements \Ddd\Auth\Domain\Model\PasswordHashing</w:t>
      </w:r>
    </w:p>
    <w:p w14:paraId="0C0EA835" w14:textId="77777777" w:rsidR="008127B4" w:rsidRDefault="00C97DE3">
      <w:pPr>
        <w:spacing w:before="12"/>
        <w:ind w:left="1493"/>
        <w:rPr>
          <w:rFonts w:ascii="Courier New"/>
          <w:sz w:val="18"/>
        </w:rPr>
      </w:pPr>
      <w:r>
        <w:rPr>
          <w:rFonts w:ascii="Courier New"/>
          <w:w w:val="99"/>
          <w:sz w:val="18"/>
        </w:rPr>
        <w:t>{</w:t>
      </w:r>
    </w:p>
    <w:p w14:paraId="2957B1AD" w14:textId="77777777" w:rsidR="008127B4" w:rsidRDefault="00C97DE3">
      <w:pPr>
        <w:spacing w:before="12"/>
        <w:ind w:left="1925"/>
        <w:rPr>
          <w:rFonts w:ascii="Courier New"/>
          <w:sz w:val="18"/>
        </w:rPr>
      </w:pPr>
      <w:r>
        <w:rPr>
          <w:rFonts w:ascii="Courier New"/>
          <w:sz w:val="18"/>
        </w:rPr>
        <w:t>public function verify($plainPassword, $hash)</w:t>
      </w:r>
    </w:p>
    <w:p w14:paraId="24480B12" w14:textId="77777777" w:rsidR="008127B4" w:rsidRDefault="00C97DE3">
      <w:pPr>
        <w:spacing w:before="12"/>
        <w:ind w:left="1925"/>
        <w:rPr>
          <w:rFonts w:ascii="Courier New"/>
          <w:sz w:val="18"/>
        </w:rPr>
      </w:pPr>
      <w:r>
        <w:rPr>
          <w:rFonts w:ascii="Courier New"/>
          <w:w w:val="99"/>
          <w:sz w:val="18"/>
        </w:rPr>
        <w:t>{</w:t>
      </w:r>
    </w:p>
    <w:p w14:paraId="7ADD877B" w14:textId="77777777" w:rsidR="008127B4" w:rsidRDefault="00C97DE3">
      <w:pPr>
        <w:spacing w:before="12"/>
        <w:ind w:left="2357"/>
        <w:rPr>
          <w:rFonts w:ascii="Courier New"/>
          <w:sz w:val="18"/>
        </w:rPr>
      </w:pPr>
      <w:r>
        <w:rPr>
          <w:rFonts w:ascii="Courier New"/>
          <w:sz w:val="18"/>
        </w:rPr>
        <w:t>return password_verify($plainPassword, $hash);</w:t>
      </w:r>
    </w:p>
    <w:p w14:paraId="1FA360A3" w14:textId="77777777" w:rsidR="008127B4" w:rsidRDefault="00C97DE3">
      <w:pPr>
        <w:spacing w:before="12"/>
        <w:ind w:left="1925"/>
        <w:rPr>
          <w:rFonts w:ascii="Courier New"/>
          <w:sz w:val="18"/>
        </w:rPr>
      </w:pPr>
      <w:r>
        <w:rPr>
          <w:rFonts w:ascii="Courier New"/>
          <w:w w:val="99"/>
          <w:sz w:val="18"/>
        </w:rPr>
        <w:t>}</w:t>
      </w:r>
    </w:p>
    <w:p w14:paraId="59BF16DE" w14:textId="77777777" w:rsidR="008127B4" w:rsidRDefault="00C97DE3">
      <w:pPr>
        <w:spacing w:before="12"/>
        <w:ind w:left="1493"/>
        <w:rPr>
          <w:rFonts w:ascii="Courier New"/>
          <w:sz w:val="18"/>
        </w:rPr>
      </w:pPr>
      <w:r>
        <w:rPr>
          <w:rFonts w:ascii="Courier New"/>
          <w:w w:val="99"/>
          <w:sz w:val="18"/>
        </w:rPr>
        <w:t>}</w:t>
      </w:r>
    </w:p>
    <w:p w14:paraId="12DD31B2" w14:textId="77777777" w:rsidR="008127B4" w:rsidRDefault="008127B4">
      <w:pPr>
        <w:pStyle w:val="a3"/>
        <w:spacing w:before="9"/>
        <w:rPr>
          <w:rFonts w:ascii="Courier New"/>
          <w:sz w:val="11"/>
        </w:rPr>
      </w:pPr>
    </w:p>
    <w:p w14:paraId="4AC8347C" w14:textId="77777777" w:rsidR="008127B4" w:rsidRDefault="00C97DE3">
      <w:pPr>
        <w:spacing w:before="95"/>
        <w:ind w:left="1493"/>
        <w:rPr>
          <w:rFonts w:ascii="Courier New"/>
          <w:sz w:val="18"/>
        </w:rPr>
      </w:pPr>
      <w:r>
        <w:rPr>
          <w:rFonts w:ascii="Courier New"/>
          <w:sz w:val="18"/>
        </w:rPr>
        <w:t>class Md5PasswordHashing</w:t>
      </w:r>
    </w:p>
    <w:p w14:paraId="7D924313" w14:textId="77777777" w:rsidR="008127B4" w:rsidRDefault="00C97DE3">
      <w:pPr>
        <w:spacing w:before="12"/>
        <w:ind w:left="1925"/>
        <w:rPr>
          <w:rFonts w:ascii="Courier New"/>
          <w:sz w:val="18"/>
        </w:rPr>
      </w:pPr>
      <w:r>
        <w:rPr>
          <w:rFonts w:ascii="Courier New"/>
          <w:sz w:val="18"/>
        </w:rPr>
        <w:t>implements Ddd\Auth\Domain\Model\PasswordHashing</w:t>
      </w:r>
    </w:p>
    <w:p w14:paraId="6F241B6C" w14:textId="77777777" w:rsidR="008127B4" w:rsidRDefault="00C97DE3">
      <w:pPr>
        <w:spacing w:before="12"/>
        <w:ind w:left="1493"/>
        <w:rPr>
          <w:rFonts w:ascii="Courier New"/>
          <w:sz w:val="18"/>
        </w:rPr>
      </w:pPr>
      <w:r>
        <w:rPr>
          <w:rFonts w:ascii="Courier New"/>
          <w:w w:val="99"/>
          <w:sz w:val="18"/>
        </w:rPr>
        <w:t>{</w:t>
      </w:r>
    </w:p>
    <w:p w14:paraId="573CF140" w14:textId="77777777" w:rsidR="008127B4" w:rsidRDefault="00C97DE3">
      <w:pPr>
        <w:spacing w:before="12"/>
        <w:ind w:left="1925"/>
        <w:rPr>
          <w:rFonts w:ascii="Courier New"/>
          <w:sz w:val="18"/>
        </w:rPr>
      </w:pPr>
      <w:r>
        <w:rPr>
          <w:rFonts w:ascii="Courier New"/>
          <w:sz w:val="18"/>
        </w:rPr>
        <w:t>const SALT = 'S0m3S4lT' ;</w:t>
      </w:r>
    </w:p>
    <w:p w14:paraId="57FFF732" w14:textId="77777777" w:rsidR="008127B4" w:rsidRDefault="008127B4">
      <w:pPr>
        <w:pStyle w:val="a3"/>
        <w:spacing w:before="1"/>
        <w:rPr>
          <w:rFonts w:ascii="Courier New"/>
          <w:sz w:val="20"/>
        </w:rPr>
      </w:pPr>
    </w:p>
    <w:p w14:paraId="11BB15EE" w14:textId="77777777" w:rsidR="008127B4" w:rsidRDefault="00C97DE3">
      <w:pPr>
        <w:ind w:left="1925"/>
        <w:rPr>
          <w:rFonts w:ascii="Courier New"/>
          <w:sz w:val="18"/>
        </w:rPr>
      </w:pPr>
      <w:r>
        <w:rPr>
          <w:rFonts w:ascii="Courier New"/>
          <w:sz w:val="18"/>
        </w:rPr>
        <w:t>public function verify($plainPassword, $hash)</w:t>
      </w:r>
    </w:p>
    <w:p w14:paraId="5144F9FE" w14:textId="77777777" w:rsidR="008127B4" w:rsidRDefault="00C97DE3">
      <w:pPr>
        <w:spacing w:before="12"/>
        <w:ind w:left="1925"/>
        <w:rPr>
          <w:rFonts w:ascii="Courier New"/>
          <w:sz w:val="18"/>
        </w:rPr>
      </w:pPr>
      <w:r>
        <w:rPr>
          <w:rFonts w:ascii="Courier New"/>
          <w:w w:val="99"/>
          <w:sz w:val="18"/>
        </w:rPr>
        <w:t>{</w:t>
      </w:r>
    </w:p>
    <w:p w14:paraId="5E375765" w14:textId="77777777" w:rsidR="008127B4" w:rsidRDefault="00C97DE3">
      <w:pPr>
        <w:spacing w:before="13"/>
        <w:ind w:left="2357"/>
        <w:rPr>
          <w:rFonts w:ascii="Courier New"/>
          <w:sz w:val="18"/>
        </w:rPr>
      </w:pPr>
      <w:r>
        <w:rPr>
          <w:rFonts w:ascii="Courier New"/>
          <w:sz w:val="18"/>
        </w:rPr>
        <w:t>return $hash === $this-&gt; calculateHash($plainPassword);</w:t>
      </w:r>
    </w:p>
    <w:p w14:paraId="0C209A88" w14:textId="77777777" w:rsidR="008127B4" w:rsidRDefault="00C97DE3">
      <w:pPr>
        <w:spacing w:before="12"/>
        <w:ind w:left="1925"/>
        <w:rPr>
          <w:rFonts w:ascii="Courier New"/>
          <w:sz w:val="18"/>
        </w:rPr>
      </w:pPr>
      <w:r>
        <w:rPr>
          <w:rFonts w:ascii="Courier New"/>
          <w:w w:val="99"/>
          <w:sz w:val="18"/>
        </w:rPr>
        <w:t>}</w:t>
      </w:r>
    </w:p>
    <w:p w14:paraId="59D508E7" w14:textId="77777777" w:rsidR="008127B4" w:rsidRDefault="008127B4">
      <w:pPr>
        <w:pStyle w:val="a3"/>
        <w:spacing w:before="9"/>
        <w:rPr>
          <w:rFonts w:ascii="Courier New"/>
          <w:sz w:val="11"/>
        </w:rPr>
      </w:pPr>
    </w:p>
    <w:p w14:paraId="5CC37A48" w14:textId="77777777" w:rsidR="008127B4" w:rsidRDefault="00C97DE3">
      <w:pPr>
        <w:spacing w:before="94"/>
        <w:ind w:left="1925"/>
        <w:rPr>
          <w:rFonts w:ascii="Courier New"/>
          <w:sz w:val="18"/>
        </w:rPr>
      </w:pPr>
      <w:r>
        <w:rPr>
          <w:rFonts w:ascii="Courier New"/>
          <w:sz w:val="18"/>
        </w:rPr>
        <w:t>private function calculateHash($plainPassword)</w:t>
      </w:r>
    </w:p>
    <w:p w14:paraId="5236F95E" w14:textId="77777777" w:rsidR="008127B4" w:rsidRDefault="00C97DE3">
      <w:pPr>
        <w:spacing w:before="12"/>
        <w:ind w:left="1925"/>
        <w:rPr>
          <w:rFonts w:ascii="Courier New"/>
          <w:sz w:val="18"/>
        </w:rPr>
      </w:pPr>
      <w:r>
        <w:rPr>
          <w:rFonts w:ascii="Courier New"/>
          <w:w w:val="99"/>
          <w:sz w:val="18"/>
        </w:rPr>
        <w:t>{</w:t>
      </w:r>
    </w:p>
    <w:p w14:paraId="2209637E" w14:textId="77777777" w:rsidR="008127B4" w:rsidRDefault="00C97DE3">
      <w:pPr>
        <w:spacing w:before="12"/>
        <w:ind w:left="2357"/>
        <w:rPr>
          <w:rFonts w:ascii="Courier New"/>
          <w:sz w:val="18"/>
        </w:rPr>
      </w:pPr>
      <w:r>
        <w:rPr>
          <w:rFonts w:ascii="Courier New"/>
          <w:sz w:val="18"/>
        </w:rPr>
        <w:t>return md5($plainPassword . '_' .$this-&gt; salt());</w:t>
      </w:r>
    </w:p>
    <w:p w14:paraId="5D3A922B" w14:textId="77777777" w:rsidR="008127B4" w:rsidRDefault="00C97DE3">
      <w:pPr>
        <w:spacing w:before="12"/>
        <w:ind w:left="1925"/>
        <w:rPr>
          <w:rFonts w:ascii="Courier New"/>
          <w:sz w:val="18"/>
        </w:rPr>
      </w:pPr>
      <w:r>
        <w:rPr>
          <w:rFonts w:ascii="Courier New"/>
          <w:w w:val="99"/>
          <w:sz w:val="18"/>
        </w:rPr>
        <w:t>}</w:t>
      </w:r>
    </w:p>
    <w:p w14:paraId="2B065AB5" w14:textId="77777777" w:rsidR="008127B4" w:rsidRDefault="008127B4">
      <w:pPr>
        <w:pStyle w:val="a3"/>
        <w:spacing w:before="10"/>
        <w:rPr>
          <w:rFonts w:ascii="Courier New"/>
          <w:sz w:val="11"/>
        </w:rPr>
      </w:pPr>
    </w:p>
    <w:p w14:paraId="2DD2987D" w14:textId="77777777" w:rsidR="008127B4" w:rsidRDefault="00C97DE3">
      <w:pPr>
        <w:spacing w:before="94"/>
        <w:ind w:left="1925"/>
        <w:rPr>
          <w:rFonts w:ascii="Courier New"/>
          <w:sz w:val="18"/>
        </w:rPr>
      </w:pPr>
      <w:r>
        <w:rPr>
          <w:rFonts w:ascii="Courier New"/>
          <w:sz w:val="18"/>
        </w:rPr>
        <w:t>private function salt()</w:t>
      </w:r>
    </w:p>
    <w:p w14:paraId="0330B8DF" w14:textId="77777777" w:rsidR="008127B4" w:rsidRDefault="00C97DE3">
      <w:pPr>
        <w:spacing w:before="12"/>
        <w:ind w:left="1925"/>
        <w:rPr>
          <w:rFonts w:ascii="Courier New"/>
          <w:sz w:val="18"/>
        </w:rPr>
      </w:pPr>
      <w:r>
        <w:rPr>
          <w:rFonts w:ascii="Courier New"/>
          <w:w w:val="99"/>
          <w:sz w:val="18"/>
        </w:rPr>
        <w:t>{</w:t>
      </w:r>
    </w:p>
    <w:p w14:paraId="7F310518" w14:textId="77777777" w:rsidR="008127B4" w:rsidRDefault="00C97DE3">
      <w:pPr>
        <w:spacing w:before="12"/>
        <w:ind w:left="2357"/>
        <w:rPr>
          <w:rFonts w:ascii="Courier New"/>
          <w:sz w:val="18"/>
        </w:rPr>
      </w:pPr>
      <w:r>
        <w:rPr>
          <w:rFonts w:ascii="Courier New"/>
          <w:sz w:val="18"/>
        </w:rPr>
        <w:t>return md5(self::SALT);</w:t>
      </w:r>
    </w:p>
    <w:p w14:paraId="169D71DE" w14:textId="77777777" w:rsidR="008127B4" w:rsidRDefault="00C97DE3">
      <w:pPr>
        <w:spacing w:before="12"/>
        <w:ind w:left="1925"/>
        <w:rPr>
          <w:rFonts w:ascii="Courier New"/>
          <w:sz w:val="18"/>
        </w:rPr>
      </w:pPr>
      <w:r>
        <w:rPr>
          <w:rFonts w:ascii="Courier New"/>
          <w:w w:val="99"/>
          <w:sz w:val="18"/>
        </w:rPr>
        <w:t>}</w:t>
      </w:r>
    </w:p>
    <w:p w14:paraId="31261DB4" w14:textId="77777777" w:rsidR="008127B4" w:rsidRDefault="00C97DE3">
      <w:pPr>
        <w:spacing w:before="12"/>
        <w:ind w:left="1493"/>
        <w:rPr>
          <w:rFonts w:ascii="Courier New"/>
          <w:sz w:val="18"/>
        </w:rPr>
      </w:pPr>
      <w:r>
        <w:rPr>
          <w:rFonts w:ascii="Courier New"/>
          <w:w w:val="99"/>
          <w:sz w:val="18"/>
        </w:rPr>
        <w:t>}</w:t>
      </w:r>
    </w:p>
    <w:p w14:paraId="1E4E43E1" w14:textId="77777777" w:rsidR="008127B4" w:rsidRDefault="008127B4">
      <w:pPr>
        <w:rPr>
          <w:rFonts w:ascii="Courier New"/>
          <w:sz w:val="18"/>
        </w:rPr>
        <w:sectPr w:rsidR="008127B4">
          <w:pgSz w:w="10830" w:h="13330"/>
          <w:pgMar w:top="1140" w:right="0" w:bottom="1140" w:left="0" w:header="925" w:footer="941" w:gutter="0"/>
          <w:cols w:space="720"/>
        </w:sectPr>
      </w:pPr>
    </w:p>
    <w:p w14:paraId="3B8EDF23" w14:textId="77777777" w:rsidR="008127B4" w:rsidRDefault="008127B4">
      <w:pPr>
        <w:pStyle w:val="a3"/>
        <w:rPr>
          <w:rFonts w:ascii="Courier New"/>
          <w:sz w:val="17"/>
        </w:rPr>
      </w:pPr>
    </w:p>
    <w:p w14:paraId="731317BB" w14:textId="77777777" w:rsidR="008127B4" w:rsidRDefault="00C97DE3">
      <w:pPr>
        <w:pStyle w:val="2"/>
        <w:spacing w:before="87"/>
      </w:pPr>
      <w:bookmarkStart w:id="246" w:name="Testing_Domain_Services"/>
      <w:bookmarkStart w:id="247" w:name="_bookmark166"/>
      <w:bookmarkStart w:id="248" w:name="_bookmark167"/>
      <w:bookmarkEnd w:id="246"/>
      <w:bookmarkEnd w:id="247"/>
      <w:bookmarkEnd w:id="248"/>
      <w:r>
        <w:t>Testing Domain Services</w:t>
      </w:r>
    </w:p>
    <w:p w14:paraId="3E824EDB" w14:textId="77777777" w:rsidR="008127B4" w:rsidRDefault="00C97DE3">
      <w:pPr>
        <w:pStyle w:val="a3"/>
        <w:spacing w:before="83" w:line="249" w:lineRule="auto"/>
        <w:ind w:left="1133" w:right="1289"/>
      </w:pPr>
      <w:r>
        <w:t>Given the user authentication example from multiple Domain Service implementations, it's extremely beneficial to be able to easily test the service. Typically, however, testing the Template Method implementations can be tricky. As a result, we'll be using a plain password hashing implementation for testing purposes:</w:t>
      </w:r>
    </w:p>
    <w:p w14:paraId="2817ED05" w14:textId="77777777" w:rsidR="008127B4" w:rsidRDefault="008127B4">
      <w:pPr>
        <w:pStyle w:val="a3"/>
        <w:spacing w:before="3"/>
        <w:rPr>
          <w:sz w:val="16"/>
        </w:rPr>
      </w:pPr>
    </w:p>
    <w:p w14:paraId="38EC9AE7" w14:textId="77777777" w:rsidR="008127B4" w:rsidRDefault="00C97DE3">
      <w:pPr>
        <w:ind w:left="1493"/>
        <w:rPr>
          <w:rFonts w:ascii="Courier New"/>
          <w:sz w:val="18"/>
        </w:rPr>
      </w:pPr>
      <w:r>
        <w:rPr>
          <w:rFonts w:ascii="Courier New"/>
          <w:sz w:val="18"/>
        </w:rPr>
        <w:t>class PlainPasswordHashing implements PasswordHashing</w:t>
      </w:r>
    </w:p>
    <w:p w14:paraId="67FF71B3" w14:textId="77777777" w:rsidR="008127B4" w:rsidRDefault="00C97DE3">
      <w:pPr>
        <w:spacing w:before="12"/>
        <w:ind w:left="1493"/>
        <w:rPr>
          <w:rFonts w:ascii="Courier New"/>
          <w:sz w:val="18"/>
        </w:rPr>
      </w:pPr>
      <w:r>
        <w:rPr>
          <w:rFonts w:ascii="Courier New"/>
          <w:w w:val="99"/>
          <w:sz w:val="18"/>
        </w:rPr>
        <w:t>{</w:t>
      </w:r>
    </w:p>
    <w:p w14:paraId="4DB9BB70" w14:textId="77777777" w:rsidR="008127B4" w:rsidRDefault="00C97DE3">
      <w:pPr>
        <w:spacing w:before="12"/>
        <w:ind w:left="1925"/>
        <w:rPr>
          <w:rFonts w:ascii="Courier New"/>
          <w:sz w:val="18"/>
        </w:rPr>
      </w:pPr>
      <w:r>
        <w:rPr>
          <w:rFonts w:ascii="Courier New"/>
          <w:sz w:val="18"/>
        </w:rPr>
        <w:t>public function verify($plainPassword, $hash)</w:t>
      </w:r>
    </w:p>
    <w:p w14:paraId="6958A89A" w14:textId="77777777" w:rsidR="008127B4" w:rsidRDefault="00C97DE3">
      <w:pPr>
        <w:spacing w:before="12"/>
        <w:ind w:left="1925"/>
        <w:rPr>
          <w:rFonts w:ascii="Courier New"/>
          <w:sz w:val="18"/>
        </w:rPr>
      </w:pPr>
      <w:r>
        <w:rPr>
          <w:rFonts w:ascii="Courier New"/>
          <w:w w:val="99"/>
          <w:sz w:val="18"/>
        </w:rPr>
        <w:t>{</w:t>
      </w:r>
    </w:p>
    <w:p w14:paraId="094911E3" w14:textId="77777777" w:rsidR="008127B4" w:rsidRDefault="00C97DE3">
      <w:pPr>
        <w:spacing w:before="12"/>
        <w:ind w:left="2357"/>
        <w:rPr>
          <w:rFonts w:ascii="Courier New"/>
          <w:sz w:val="18"/>
        </w:rPr>
      </w:pPr>
      <w:r>
        <w:rPr>
          <w:rFonts w:ascii="Courier New"/>
          <w:sz w:val="18"/>
        </w:rPr>
        <w:t>return $plainPassword === $hash;</w:t>
      </w:r>
    </w:p>
    <w:p w14:paraId="533FE131" w14:textId="77777777" w:rsidR="008127B4" w:rsidRDefault="00C97DE3">
      <w:pPr>
        <w:spacing w:before="13"/>
        <w:ind w:left="1925"/>
        <w:rPr>
          <w:rFonts w:ascii="Courier New"/>
          <w:sz w:val="18"/>
        </w:rPr>
      </w:pPr>
      <w:r>
        <w:rPr>
          <w:rFonts w:ascii="Courier New"/>
          <w:w w:val="99"/>
          <w:sz w:val="18"/>
        </w:rPr>
        <w:t>}</w:t>
      </w:r>
    </w:p>
    <w:p w14:paraId="54AF09B0" w14:textId="77777777" w:rsidR="008127B4" w:rsidRDefault="00C97DE3">
      <w:pPr>
        <w:spacing w:before="12"/>
        <w:ind w:left="1493"/>
        <w:rPr>
          <w:rFonts w:ascii="Courier New"/>
          <w:sz w:val="18"/>
        </w:rPr>
      </w:pPr>
      <w:r>
        <w:rPr>
          <w:rFonts w:ascii="Courier New"/>
          <w:w w:val="99"/>
          <w:sz w:val="18"/>
        </w:rPr>
        <w:t>}</w:t>
      </w:r>
    </w:p>
    <w:p w14:paraId="5A138C90" w14:textId="77777777" w:rsidR="008127B4" w:rsidRDefault="008127B4">
      <w:pPr>
        <w:pStyle w:val="a3"/>
        <w:spacing w:before="7"/>
        <w:rPr>
          <w:rFonts w:ascii="Courier New"/>
          <w:sz w:val="11"/>
        </w:rPr>
      </w:pPr>
    </w:p>
    <w:p w14:paraId="3B04522B" w14:textId="77777777" w:rsidR="008127B4" w:rsidRDefault="00C97DE3">
      <w:pPr>
        <w:pStyle w:val="a3"/>
        <w:spacing w:before="57"/>
        <w:ind w:left="1133"/>
      </w:pPr>
      <w:r>
        <w:t>Now we can test all cases in the Domain Service:</w:t>
      </w:r>
    </w:p>
    <w:p w14:paraId="2FD11E01" w14:textId="77777777" w:rsidR="008127B4" w:rsidRDefault="008127B4">
      <w:pPr>
        <w:pStyle w:val="a3"/>
        <w:spacing w:before="10"/>
        <w:rPr>
          <w:sz w:val="16"/>
        </w:rPr>
      </w:pPr>
    </w:p>
    <w:p w14:paraId="0478D2CD" w14:textId="77777777" w:rsidR="008127B4" w:rsidRDefault="00C97DE3">
      <w:pPr>
        <w:ind w:left="1493"/>
        <w:rPr>
          <w:rFonts w:ascii="Courier New"/>
          <w:sz w:val="18"/>
        </w:rPr>
      </w:pPr>
      <w:r>
        <w:rPr>
          <w:rFonts w:ascii="Courier New"/>
          <w:sz w:val="18"/>
        </w:rPr>
        <w:t>class SignUpTest extends PHPUnit_Framework_TestCase</w:t>
      </w:r>
    </w:p>
    <w:p w14:paraId="2A3BAC0F" w14:textId="77777777" w:rsidR="008127B4" w:rsidRDefault="00C97DE3">
      <w:pPr>
        <w:spacing w:before="12"/>
        <w:ind w:left="1493"/>
        <w:rPr>
          <w:rFonts w:ascii="Courier New"/>
          <w:sz w:val="18"/>
        </w:rPr>
      </w:pPr>
      <w:r>
        <w:rPr>
          <w:rFonts w:ascii="Courier New"/>
          <w:w w:val="99"/>
          <w:sz w:val="18"/>
        </w:rPr>
        <w:t>{</w:t>
      </w:r>
    </w:p>
    <w:p w14:paraId="4E448E05" w14:textId="77777777" w:rsidR="008127B4" w:rsidRDefault="00C97DE3">
      <w:pPr>
        <w:spacing w:before="12"/>
        <w:ind w:left="1925"/>
        <w:rPr>
          <w:rFonts w:ascii="Courier New"/>
          <w:sz w:val="18"/>
        </w:rPr>
      </w:pPr>
      <w:r>
        <w:rPr>
          <w:rFonts w:ascii="Courier New"/>
          <w:sz w:val="18"/>
        </w:rPr>
        <w:t>private $signUp;</w:t>
      </w:r>
    </w:p>
    <w:p w14:paraId="3709361A" w14:textId="77777777" w:rsidR="008127B4" w:rsidRDefault="00C97DE3">
      <w:pPr>
        <w:spacing w:before="12"/>
        <w:ind w:left="1925"/>
        <w:rPr>
          <w:rFonts w:ascii="Courier New"/>
          <w:sz w:val="18"/>
        </w:rPr>
      </w:pPr>
      <w:r>
        <w:rPr>
          <w:rFonts w:ascii="Courier New"/>
          <w:sz w:val="18"/>
        </w:rPr>
        <w:t>private $userRepository;</w:t>
      </w:r>
    </w:p>
    <w:p w14:paraId="776D4694" w14:textId="77777777" w:rsidR="008127B4" w:rsidRDefault="008127B4">
      <w:pPr>
        <w:pStyle w:val="a3"/>
        <w:spacing w:before="1"/>
        <w:rPr>
          <w:rFonts w:ascii="Courier New"/>
          <w:sz w:val="20"/>
        </w:rPr>
      </w:pPr>
    </w:p>
    <w:p w14:paraId="36399261" w14:textId="77777777" w:rsidR="008127B4" w:rsidRDefault="00C97DE3">
      <w:pPr>
        <w:spacing w:before="1"/>
        <w:ind w:left="1925"/>
        <w:rPr>
          <w:rFonts w:ascii="Courier New"/>
          <w:sz w:val="18"/>
        </w:rPr>
      </w:pPr>
      <w:r>
        <w:rPr>
          <w:rFonts w:ascii="Courier New"/>
          <w:sz w:val="18"/>
        </w:rPr>
        <w:t>protected function setUp()</w:t>
      </w:r>
    </w:p>
    <w:p w14:paraId="59B15B65" w14:textId="77777777" w:rsidR="008127B4" w:rsidRDefault="00C97DE3">
      <w:pPr>
        <w:spacing w:before="12"/>
        <w:ind w:left="1925"/>
        <w:rPr>
          <w:rFonts w:ascii="Courier New"/>
          <w:sz w:val="18"/>
        </w:rPr>
      </w:pPr>
      <w:r>
        <w:rPr>
          <w:rFonts w:ascii="Courier New"/>
          <w:w w:val="99"/>
          <w:sz w:val="18"/>
        </w:rPr>
        <w:t>{</w:t>
      </w:r>
    </w:p>
    <w:p w14:paraId="040C0876" w14:textId="77777777" w:rsidR="008127B4" w:rsidRDefault="00C97DE3">
      <w:pPr>
        <w:spacing w:before="12"/>
        <w:ind w:left="2357"/>
        <w:rPr>
          <w:rFonts w:ascii="Courier New"/>
          <w:sz w:val="18"/>
        </w:rPr>
      </w:pPr>
      <w:r>
        <w:rPr>
          <w:rFonts w:ascii="Courier New"/>
          <w:sz w:val="18"/>
        </w:rPr>
        <w:t>$this-&gt;userRepository = new InMemoryUserRepository();</w:t>
      </w:r>
    </w:p>
    <w:p w14:paraId="5CAD5761" w14:textId="77777777" w:rsidR="008127B4" w:rsidRDefault="00C97DE3">
      <w:pPr>
        <w:spacing w:before="12"/>
        <w:ind w:left="2357"/>
        <w:rPr>
          <w:rFonts w:ascii="Courier New"/>
          <w:sz w:val="18"/>
        </w:rPr>
      </w:pPr>
      <w:r>
        <w:rPr>
          <w:rFonts w:ascii="Courier New"/>
          <w:sz w:val="18"/>
        </w:rPr>
        <w:t>$this-&gt;signUp = new SignUp(</w:t>
      </w:r>
    </w:p>
    <w:p w14:paraId="00FE0D24" w14:textId="77777777" w:rsidR="008127B4" w:rsidRDefault="00C97DE3">
      <w:pPr>
        <w:spacing w:before="12"/>
        <w:ind w:left="2789"/>
        <w:rPr>
          <w:rFonts w:ascii="Courier New"/>
          <w:sz w:val="18"/>
        </w:rPr>
      </w:pPr>
      <w:r>
        <w:rPr>
          <w:rFonts w:ascii="Courier New"/>
          <w:sz w:val="18"/>
        </w:rPr>
        <w:t>$this-&gt;userRepository,</w:t>
      </w:r>
    </w:p>
    <w:p w14:paraId="2D4ADCF2" w14:textId="77777777" w:rsidR="008127B4" w:rsidRDefault="00C97DE3">
      <w:pPr>
        <w:spacing w:before="12"/>
        <w:ind w:left="2789"/>
        <w:rPr>
          <w:rFonts w:ascii="Courier New"/>
          <w:sz w:val="18"/>
        </w:rPr>
      </w:pPr>
      <w:r>
        <w:rPr>
          <w:rFonts w:ascii="Courier New"/>
          <w:sz w:val="18"/>
        </w:rPr>
        <w:t>new PlainPasswordHashing()</w:t>
      </w:r>
    </w:p>
    <w:p w14:paraId="2C0AF29A" w14:textId="77777777" w:rsidR="008127B4" w:rsidRDefault="00C97DE3">
      <w:pPr>
        <w:spacing w:before="12"/>
        <w:ind w:left="2357"/>
        <w:rPr>
          <w:rFonts w:ascii="Courier New"/>
          <w:sz w:val="18"/>
        </w:rPr>
      </w:pPr>
      <w:r>
        <w:rPr>
          <w:rFonts w:ascii="Courier New"/>
          <w:sz w:val="18"/>
        </w:rPr>
        <w:t>);</w:t>
      </w:r>
    </w:p>
    <w:p w14:paraId="3B09D640" w14:textId="77777777" w:rsidR="008127B4" w:rsidRDefault="00C97DE3">
      <w:pPr>
        <w:spacing w:before="12"/>
        <w:ind w:left="1925"/>
        <w:rPr>
          <w:rFonts w:ascii="Courier New"/>
          <w:sz w:val="18"/>
        </w:rPr>
      </w:pPr>
      <w:r>
        <w:rPr>
          <w:rFonts w:ascii="Courier New"/>
          <w:w w:val="99"/>
          <w:sz w:val="18"/>
        </w:rPr>
        <w:t>}</w:t>
      </w:r>
    </w:p>
    <w:p w14:paraId="036D1E59" w14:textId="77777777" w:rsidR="008127B4" w:rsidRDefault="008127B4">
      <w:pPr>
        <w:pStyle w:val="a3"/>
        <w:spacing w:before="9"/>
        <w:rPr>
          <w:rFonts w:ascii="Courier New"/>
          <w:sz w:val="11"/>
        </w:rPr>
      </w:pPr>
    </w:p>
    <w:p w14:paraId="0C31E3E6" w14:textId="77777777" w:rsidR="008127B4" w:rsidRDefault="00C97DE3">
      <w:pPr>
        <w:spacing w:before="95"/>
        <w:ind w:left="1925"/>
        <w:rPr>
          <w:rFonts w:ascii="Courier New"/>
          <w:sz w:val="18"/>
        </w:rPr>
      </w:pPr>
      <w:r>
        <w:rPr>
          <w:rFonts w:ascii="Courier New"/>
          <w:sz w:val="18"/>
        </w:rPr>
        <w:t>/**</w:t>
      </w:r>
    </w:p>
    <w:p w14:paraId="71009E6E" w14:textId="77777777" w:rsidR="008127B4" w:rsidRDefault="00C97DE3">
      <w:pPr>
        <w:pStyle w:val="a4"/>
        <w:numPr>
          <w:ilvl w:val="0"/>
          <w:numId w:val="10"/>
        </w:numPr>
        <w:tabs>
          <w:tab w:val="left" w:pos="2250"/>
        </w:tabs>
        <w:rPr>
          <w:sz w:val="18"/>
        </w:rPr>
      </w:pPr>
      <w:r>
        <w:rPr>
          <w:sz w:val="18"/>
        </w:rPr>
        <w:t>@test</w:t>
      </w:r>
    </w:p>
    <w:p w14:paraId="3FCAE4C9" w14:textId="77777777" w:rsidR="008127B4" w:rsidRDefault="00C97DE3">
      <w:pPr>
        <w:pStyle w:val="a4"/>
        <w:numPr>
          <w:ilvl w:val="0"/>
          <w:numId w:val="10"/>
        </w:numPr>
        <w:tabs>
          <w:tab w:val="left" w:pos="2250"/>
        </w:tabs>
        <w:rPr>
          <w:sz w:val="18"/>
        </w:rPr>
      </w:pPr>
      <w:r>
        <w:rPr>
          <w:sz w:val="18"/>
        </w:rPr>
        <w:t>@expectedException</w:t>
      </w:r>
      <w:r>
        <w:rPr>
          <w:spacing w:val="-2"/>
          <w:sz w:val="18"/>
        </w:rPr>
        <w:t xml:space="preserve"> </w:t>
      </w:r>
      <w:r>
        <w:rPr>
          <w:sz w:val="18"/>
        </w:rPr>
        <w:t>InvalidArgumentException</w:t>
      </w:r>
    </w:p>
    <w:p w14:paraId="65B7D28D" w14:textId="77777777" w:rsidR="008127B4" w:rsidRDefault="00C97DE3">
      <w:pPr>
        <w:spacing w:before="12"/>
        <w:ind w:left="2033"/>
        <w:rPr>
          <w:rFonts w:ascii="Courier New"/>
          <w:sz w:val="18"/>
        </w:rPr>
      </w:pPr>
      <w:r>
        <w:rPr>
          <w:rFonts w:ascii="Courier New"/>
          <w:sz w:val="18"/>
        </w:rPr>
        <w:t>*/</w:t>
      </w:r>
    </w:p>
    <w:p w14:paraId="58155BC4" w14:textId="77777777" w:rsidR="008127B4" w:rsidRDefault="00C97DE3">
      <w:pPr>
        <w:spacing w:before="12"/>
        <w:ind w:left="1925"/>
        <w:rPr>
          <w:rFonts w:ascii="Courier New"/>
          <w:sz w:val="18"/>
        </w:rPr>
      </w:pPr>
      <w:r>
        <w:rPr>
          <w:rFonts w:ascii="Courier New"/>
          <w:sz w:val="18"/>
        </w:rPr>
        <w:t>public function itShouldComplainIfTheUserDoesNotExist()</w:t>
      </w:r>
    </w:p>
    <w:p w14:paraId="466E414C" w14:textId="77777777" w:rsidR="008127B4" w:rsidRDefault="00C97DE3">
      <w:pPr>
        <w:spacing w:before="12"/>
        <w:ind w:left="1925"/>
        <w:rPr>
          <w:rFonts w:ascii="Courier New"/>
          <w:sz w:val="18"/>
        </w:rPr>
      </w:pPr>
      <w:r>
        <w:rPr>
          <w:rFonts w:ascii="Courier New"/>
          <w:w w:val="99"/>
          <w:sz w:val="18"/>
        </w:rPr>
        <w:t>{</w:t>
      </w:r>
    </w:p>
    <w:p w14:paraId="0ECBEB50" w14:textId="77777777" w:rsidR="008127B4" w:rsidRDefault="00C97DE3">
      <w:pPr>
        <w:spacing w:before="12"/>
        <w:ind w:left="2357"/>
        <w:rPr>
          <w:rFonts w:ascii="Courier New"/>
          <w:sz w:val="18"/>
        </w:rPr>
      </w:pPr>
      <w:r>
        <w:rPr>
          <w:rFonts w:ascii="Courier New"/>
          <w:sz w:val="18"/>
        </w:rPr>
        <w:t>$this-&gt;signUp-&gt;execute('test-username', 'test-password');</w:t>
      </w:r>
    </w:p>
    <w:p w14:paraId="400F025A" w14:textId="77777777" w:rsidR="008127B4" w:rsidRDefault="00C97DE3">
      <w:pPr>
        <w:spacing w:before="12"/>
        <w:ind w:left="1925"/>
        <w:rPr>
          <w:rFonts w:ascii="Courier New"/>
          <w:sz w:val="18"/>
        </w:rPr>
      </w:pPr>
      <w:r>
        <w:rPr>
          <w:rFonts w:ascii="Courier New"/>
          <w:w w:val="99"/>
          <w:sz w:val="18"/>
        </w:rPr>
        <w:t>}</w:t>
      </w:r>
    </w:p>
    <w:p w14:paraId="1ADA0992" w14:textId="77777777" w:rsidR="008127B4" w:rsidRDefault="008127B4">
      <w:pPr>
        <w:pStyle w:val="a3"/>
        <w:spacing w:before="9"/>
        <w:rPr>
          <w:rFonts w:ascii="Courier New"/>
          <w:sz w:val="11"/>
        </w:rPr>
      </w:pPr>
    </w:p>
    <w:p w14:paraId="39ADD578" w14:textId="77777777" w:rsidR="008127B4" w:rsidRDefault="00C97DE3">
      <w:pPr>
        <w:spacing w:before="95"/>
        <w:ind w:left="1925"/>
        <w:rPr>
          <w:rFonts w:ascii="Courier New"/>
          <w:sz w:val="18"/>
        </w:rPr>
      </w:pPr>
      <w:r>
        <w:rPr>
          <w:rFonts w:ascii="Courier New"/>
          <w:sz w:val="18"/>
        </w:rPr>
        <w:t>/**</w:t>
      </w:r>
    </w:p>
    <w:p w14:paraId="5CE3359B" w14:textId="77777777" w:rsidR="008127B4" w:rsidRDefault="00C97DE3">
      <w:pPr>
        <w:pStyle w:val="a4"/>
        <w:numPr>
          <w:ilvl w:val="0"/>
          <w:numId w:val="10"/>
        </w:numPr>
        <w:tabs>
          <w:tab w:val="left" w:pos="2250"/>
        </w:tabs>
        <w:rPr>
          <w:sz w:val="18"/>
        </w:rPr>
      </w:pPr>
      <w:r>
        <w:rPr>
          <w:sz w:val="18"/>
        </w:rPr>
        <w:t>@test</w:t>
      </w:r>
    </w:p>
    <w:p w14:paraId="138C736C" w14:textId="77777777" w:rsidR="008127B4" w:rsidRDefault="00C97DE3">
      <w:pPr>
        <w:pStyle w:val="a4"/>
        <w:numPr>
          <w:ilvl w:val="0"/>
          <w:numId w:val="10"/>
        </w:numPr>
        <w:tabs>
          <w:tab w:val="left" w:pos="2250"/>
        </w:tabs>
        <w:rPr>
          <w:sz w:val="18"/>
        </w:rPr>
      </w:pPr>
      <w:r>
        <w:rPr>
          <w:sz w:val="18"/>
        </w:rPr>
        <w:t>@expectedException</w:t>
      </w:r>
      <w:r>
        <w:rPr>
          <w:spacing w:val="-2"/>
          <w:sz w:val="18"/>
        </w:rPr>
        <w:t xml:space="preserve"> </w:t>
      </w:r>
      <w:r>
        <w:rPr>
          <w:sz w:val="18"/>
        </w:rPr>
        <w:t>BadCredentialsException</w:t>
      </w:r>
    </w:p>
    <w:p w14:paraId="0E34B03B" w14:textId="77777777" w:rsidR="008127B4" w:rsidRDefault="00C97DE3">
      <w:pPr>
        <w:spacing w:before="12"/>
        <w:ind w:left="2033"/>
        <w:rPr>
          <w:rFonts w:ascii="Courier New"/>
          <w:sz w:val="18"/>
        </w:rPr>
      </w:pPr>
      <w:r>
        <w:rPr>
          <w:rFonts w:ascii="Courier New"/>
          <w:sz w:val="18"/>
        </w:rPr>
        <w:t>*/</w:t>
      </w:r>
    </w:p>
    <w:p w14:paraId="1659918A" w14:textId="77777777" w:rsidR="008127B4" w:rsidRDefault="00C97DE3">
      <w:pPr>
        <w:spacing w:before="12"/>
        <w:ind w:left="1925"/>
        <w:rPr>
          <w:rFonts w:ascii="Courier New"/>
          <w:sz w:val="18"/>
        </w:rPr>
      </w:pPr>
      <w:r>
        <w:rPr>
          <w:rFonts w:ascii="Courier New"/>
          <w:sz w:val="18"/>
        </w:rPr>
        <w:t>public function itShouldTellIfThePasswordDoesNotMatch()</w:t>
      </w:r>
    </w:p>
    <w:p w14:paraId="05312744" w14:textId="77777777" w:rsidR="008127B4" w:rsidRDefault="00C97DE3">
      <w:pPr>
        <w:spacing w:before="12"/>
        <w:ind w:left="1925"/>
        <w:rPr>
          <w:rFonts w:ascii="Courier New"/>
          <w:sz w:val="18"/>
        </w:rPr>
      </w:pPr>
      <w:r>
        <w:rPr>
          <w:rFonts w:ascii="Courier New"/>
          <w:w w:val="99"/>
          <w:sz w:val="18"/>
        </w:rPr>
        <w:t>{</w:t>
      </w:r>
    </w:p>
    <w:p w14:paraId="49BBFDCC" w14:textId="77777777" w:rsidR="008127B4" w:rsidRDefault="00C97DE3">
      <w:pPr>
        <w:spacing w:before="12"/>
        <w:ind w:left="2357"/>
        <w:rPr>
          <w:rFonts w:ascii="Courier New"/>
          <w:sz w:val="18"/>
        </w:rPr>
      </w:pPr>
      <w:r>
        <w:rPr>
          <w:rFonts w:ascii="Courier New"/>
          <w:sz w:val="18"/>
        </w:rPr>
        <w:t>$this-&gt;userRepository-&gt;add(</w:t>
      </w:r>
    </w:p>
    <w:p w14:paraId="4C044763" w14:textId="77777777" w:rsidR="008127B4" w:rsidRDefault="008127B4">
      <w:pPr>
        <w:rPr>
          <w:rFonts w:ascii="Courier New"/>
          <w:sz w:val="18"/>
        </w:rPr>
        <w:sectPr w:rsidR="008127B4">
          <w:pgSz w:w="10830" w:h="13330"/>
          <w:pgMar w:top="1140" w:right="0" w:bottom="1140" w:left="0" w:header="925" w:footer="941" w:gutter="0"/>
          <w:cols w:space="720"/>
        </w:sectPr>
      </w:pPr>
    </w:p>
    <w:p w14:paraId="5B33775B" w14:textId="77777777" w:rsidR="008127B4" w:rsidRDefault="008127B4">
      <w:pPr>
        <w:pStyle w:val="a3"/>
        <w:spacing w:before="2"/>
        <w:rPr>
          <w:rFonts w:ascii="Courier New"/>
          <w:sz w:val="17"/>
        </w:rPr>
      </w:pPr>
    </w:p>
    <w:p w14:paraId="6076C875" w14:textId="77777777" w:rsidR="008127B4" w:rsidRDefault="00C97DE3">
      <w:pPr>
        <w:spacing w:before="94"/>
        <w:ind w:left="2789"/>
        <w:rPr>
          <w:rFonts w:ascii="Courier New"/>
          <w:sz w:val="18"/>
        </w:rPr>
      </w:pPr>
      <w:bookmarkStart w:id="249" w:name="_bookmark168"/>
      <w:bookmarkEnd w:id="249"/>
      <w:r>
        <w:rPr>
          <w:rFonts w:ascii="Courier New"/>
          <w:sz w:val="18"/>
        </w:rPr>
        <w:t>new User(</w:t>
      </w:r>
    </w:p>
    <w:p w14:paraId="47F507A5" w14:textId="77777777" w:rsidR="008127B4" w:rsidRDefault="00C97DE3">
      <w:pPr>
        <w:spacing w:before="12" w:line="254" w:lineRule="auto"/>
        <w:ind w:left="3221" w:right="5876"/>
        <w:rPr>
          <w:rFonts w:ascii="Courier New"/>
          <w:sz w:val="18"/>
        </w:rPr>
      </w:pPr>
      <w:r>
        <w:rPr>
          <w:rFonts w:ascii="Courier New"/>
          <w:sz w:val="18"/>
        </w:rPr>
        <w:t>'test-username', 'test-password'</w:t>
      </w:r>
    </w:p>
    <w:p w14:paraId="1E33284C" w14:textId="77777777" w:rsidR="008127B4" w:rsidRDefault="00C97DE3">
      <w:pPr>
        <w:ind w:left="2789"/>
        <w:rPr>
          <w:rFonts w:ascii="Courier New"/>
          <w:sz w:val="18"/>
        </w:rPr>
      </w:pPr>
      <w:r>
        <w:rPr>
          <w:rFonts w:ascii="Courier New"/>
          <w:w w:val="99"/>
          <w:sz w:val="18"/>
        </w:rPr>
        <w:t>)</w:t>
      </w:r>
    </w:p>
    <w:p w14:paraId="2B9DBFE8" w14:textId="77777777" w:rsidR="008127B4" w:rsidRDefault="00C97DE3">
      <w:pPr>
        <w:spacing w:before="12"/>
        <w:ind w:left="2357"/>
        <w:rPr>
          <w:rFonts w:ascii="Courier New"/>
          <w:sz w:val="18"/>
        </w:rPr>
      </w:pPr>
      <w:r>
        <w:rPr>
          <w:rFonts w:ascii="Courier New"/>
          <w:sz w:val="18"/>
        </w:rPr>
        <w:t>);</w:t>
      </w:r>
    </w:p>
    <w:p w14:paraId="5DD7E805" w14:textId="77777777" w:rsidR="008127B4" w:rsidRDefault="008127B4">
      <w:pPr>
        <w:pStyle w:val="a3"/>
        <w:spacing w:before="9"/>
        <w:rPr>
          <w:rFonts w:ascii="Courier New"/>
          <w:sz w:val="11"/>
        </w:rPr>
      </w:pPr>
    </w:p>
    <w:p w14:paraId="3EECDF42" w14:textId="77777777" w:rsidR="008127B4" w:rsidRDefault="00C97DE3">
      <w:pPr>
        <w:spacing w:before="94"/>
        <w:ind w:left="2357"/>
        <w:rPr>
          <w:rFonts w:ascii="Courier New"/>
          <w:sz w:val="18"/>
        </w:rPr>
      </w:pPr>
      <w:r>
        <w:rPr>
          <w:rFonts w:ascii="Courier New"/>
          <w:sz w:val="18"/>
        </w:rPr>
        <w:t>$this-&gt;signUp-&gt;execute('test-username', 'no-matching-password')</w:t>
      </w:r>
    </w:p>
    <w:p w14:paraId="203DBFD8" w14:textId="77777777" w:rsidR="008127B4" w:rsidRDefault="00C97DE3">
      <w:pPr>
        <w:spacing w:before="12"/>
        <w:ind w:left="1925"/>
        <w:rPr>
          <w:rFonts w:ascii="Courier New"/>
          <w:sz w:val="18"/>
        </w:rPr>
      </w:pPr>
      <w:r>
        <w:rPr>
          <w:rFonts w:ascii="Courier New"/>
          <w:w w:val="99"/>
          <w:sz w:val="18"/>
        </w:rPr>
        <w:t>}</w:t>
      </w:r>
    </w:p>
    <w:p w14:paraId="7BF58547" w14:textId="77777777" w:rsidR="008127B4" w:rsidRDefault="008127B4">
      <w:pPr>
        <w:pStyle w:val="a3"/>
        <w:spacing w:before="10"/>
        <w:rPr>
          <w:rFonts w:ascii="Courier New"/>
          <w:sz w:val="11"/>
        </w:rPr>
      </w:pPr>
    </w:p>
    <w:p w14:paraId="1506DD65" w14:textId="77777777" w:rsidR="008127B4" w:rsidRDefault="00C97DE3">
      <w:pPr>
        <w:spacing w:before="94"/>
        <w:ind w:left="1925"/>
        <w:rPr>
          <w:rFonts w:ascii="Courier New"/>
          <w:sz w:val="18"/>
        </w:rPr>
      </w:pPr>
      <w:r>
        <w:rPr>
          <w:rFonts w:ascii="Courier New"/>
          <w:sz w:val="18"/>
        </w:rPr>
        <w:t>/**</w:t>
      </w:r>
    </w:p>
    <w:p w14:paraId="4368350C" w14:textId="77777777" w:rsidR="008127B4" w:rsidRDefault="00C97DE3">
      <w:pPr>
        <w:pStyle w:val="a4"/>
        <w:numPr>
          <w:ilvl w:val="0"/>
          <w:numId w:val="10"/>
        </w:numPr>
        <w:tabs>
          <w:tab w:val="left" w:pos="2250"/>
        </w:tabs>
        <w:rPr>
          <w:sz w:val="18"/>
        </w:rPr>
      </w:pPr>
      <w:r>
        <w:rPr>
          <w:sz w:val="18"/>
        </w:rPr>
        <w:t>@test</w:t>
      </w:r>
    </w:p>
    <w:p w14:paraId="0FC7E088" w14:textId="77777777" w:rsidR="008127B4" w:rsidRDefault="00C97DE3">
      <w:pPr>
        <w:spacing w:before="12"/>
        <w:ind w:left="2033"/>
        <w:rPr>
          <w:rFonts w:ascii="Courier New"/>
          <w:sz w:val="18"/>
        </w:rPr>
      </w:pPr>
      <w:r>
        <w:rPr>
          <w:rFonts w:ascii="Courier New"/>
          <w:sz w:val="18"/>
        </w:rPr>
        <w:t>*/</w:t>
      </w:r>
    </w:p>
    <w:p w14:paraId="01FD8CB7" w14:textId="77777777" w:rsidR="008127B4" w:rsidRDefault="00C97DE3">
      <w:pPr>
        <w:spacing w:before="12"/>
        <w:ind w:left="1925"/>
        <w:rPr>
          <w:rFonts w:ascii="Courier New"/>
          <w:sz w:val="18"/>
        </w:rPr>
      </w:pPr>
      <w:r>
        <w:rPr>
          <w:rFonts w:ascii="Courier New"/>
          <w:sz w:val="18"/>
        </w:rPr>
        <w:t>public function itShouldTellIfTheUserMatchesProvidedPassword()</w:t>
      </w:r>
    </w:p>
    <w:p w14:paraId="770BEAA5" w14:textId="77777777" w:rsidR="008127B4" w:rsidRDefault="00C97DE3">
      <w:pPr>
        <w:spacing w:before="12"/>
        <w:ind w:left="1925"/>
        <w:rPr>
          <w:rFonts w:ascii="Courier New"/>
          <w:sz w:val="18"/>
        </w:rPr>
      </w:pPr>
      <w:r>
        <w:rPr>
          <w:rFonts w:ascii="Courier New"/>
          <w:w w:val="99"/>
          <w:sz w:val="18"/>
        </w:rPr>
        <w:t>{</w:t>
      </w:r>
    </w:p>
    <w:p w14:paraId="1F35B58E" w14:textId="77777777" w:rsidR="008127B4" w:rsidRDefault="00C97DE3">
      <w:pPr>
        <w:spacing w:before="12" w:line="254" w:lineRule="auto"/>
        <w:ind w:left="2789" w:right="5536" w:hanging="432"/>
        <w:rPr>
          <w:rFonts w:ascii="Courier New"/>
          <w:sz w:val="18"/>
        </w:rPr>
      </w:pPr>
      <w:r>
        <w:rPr>
          <w:rFonts w:ascii="Courier New"/>
          <w:sz w:val="18"/>
        </w:rPr>
        <w:t>$this-&gt;userRepository-&gt;add( new User(</w:t>
      </w:r>
    </w:p>
    <w:p w14:paraId="6A82CB7F" w14:textId="77777777" w:rsidR="008127B4" w:rsidRDefault="00C97DE3">
      <w:pPr>
        <w:spacing w:line="254" w:lineRule="auto"/>
        <w:ind w:left="3221" w:right="5876"/>
        <w:rPr>
          <w:rFonts w:ascii="Courier New"/>
          <w:sz w:val="18"/>
        </w:rPr>
      </w:pPr>
      <w:r>
        <w:rPr>
          <w:rFonts w:ascii="Courier New"/>
          <w:sz w:val="18"/>
        </w:rPr>
        <w:t>'test-username', 'test-password'</w:t>
      </w:r>
    </w:p>
    <w:p w14:paraId="36C5A8D8" w14:textId="77777777" w:rsidR="008127B4" w:rsidRDefault="00C97DE3">
      <w:pPr>
        <w:ind w:left="2789"/>
        <w:rPr>
          <w:rFonts w:ascii="Courier New"/>
          <w:sz w:val="18"/>
        </w:rPr>
      </w:pPr>
      <w:r>
        <w:rPr>
          <w:rFonts w:ascii="Courier New"/>
          <w:w w:val="99"/>
          <w:sz w:val="18"/>
        </w:rPr>
        <w:t>)</w:t>
      </w:r>
    </w:p>
    <w:p w14:paraId="57EB3AE9" w14:textId="77777777" w:rsidR="008127B4" w:rsidRDefault="00C97DE3">
      <w:pPr>
        <w:spacing w:before="12"/>
        <w:ind w:left="2357"/>
        <w:rPr>
          <w:rFonts w:ascii="Courier New"/>
          <w:sz w:val="18"/>
        </w:rPr>
      </w:pPr>
      <w:r>
        <w:rPr>
          <w:rFonts w:ascii="Courier New"/>
          <w:sz w:val="18"/>
        </w:rPr>
        <w:t>);</w:t>
      </w:r>
    </w:p>
    <w:p w14:paraId="763FF1AE" w14:textId="77777777" w:rsidR="008127B4" w:rsidRDefault="008127B4">
      <w:pPr>
        <w:pStyle w:val="a3"/>
        <w:spacing w:before="9"/>
        <w:rPr>
          <w:rFonts w:ascii="Courier New"/>
          <w:sz w:val="11"/>
        </w:rPr>
      </w:pPr>
    </w:p>
    <w:p w14:paraId="0E2795C7" w14:textId="77777777" w:rsidR="008127B4" w:rsidRDefault="00C97DE3">
      <w:pPr>
        <w:spacing w:before="94" w:line="254" w:lineRule="auto"/>
        <w:ind w:left="2789" w:right="4888" w:hanging="432"/>
        <w:rPr>
          <w:rFonts w:ascii="Courier New"/>
          <w:sz w:val="18"/>
        </w:rPr>
      </w:pPr>
      <w:r>
        <w:rPr>
          <w:rFonts w:ascii="Courier New"/>
          <w:sz w:val="18"/>
        </w:rPr>
        <w:t>$this-&gt;assertInstanceOf( 'Ddd\Domain\Model\User\User',</w:t>
      </w:r>
    </w:p>
    <w:p w14:paraId="1FA9A69F" w14:textId="77777777" w:rsidR="008127B4" w:rsidRDefault="00C97DE3">
      <w:pPr>
        <w:spacing w:line="204" w:lineRule="exact"/>
        <w:ind w:left="2789"/>
        <w:rPr>
          <w:rFonts w:ascii="Courier New"/>
          <w:sz w:val="18"/>
        </w:rPr>
      </w:pPr>
      <w:r>
        <w:rPr>
          <w:rFonts w:ascii="Courier New"/>
          <w:sz w:val="18"/>
        </w:rPr>
        <w:t>$this-&gt;signUp-&gt;execute('test-username', 'test-password')</w:t>
      </w:r>
    </w:p>
    <w:p w14:paraId="4A69E57F" w14:textId="77777777" w:rsidR="008127B4" w:rsidRDefault="00C97DE3">
      <w:pPr>
        <w:spacing w:before="13"/>
        <w:ind w:left="2357"/>
        <w:rPr>
          <w:rFonts w:ascii="Courier New"/>
          <w:sz w:val="18"/>
        </w:rPr>
      </w:pPr>
      <w:r>
        <w:rPr>
          <w:rFonts w:ascii="Courier New"/>
          <w:sz w:val="18"/>
        </w:rPr>
        <w:t>);</w:t>
      </w:r>
    </w:p>
    <w:p w14:paraId="5B961AC4" w14:textId="77777777" w:rsidR="008127B4" w:rsidRDefault="00C97DE3">
      <w:pPr>
        <w:spacing w:before="12"/>
        <w:ind w:left="1925"/>
        <w:rPr>
          <w:rFonts w:ascii="Courier New"/>
          <w:sz w:val="18"/>
        </w:rPr>
      </w:pPr>
      <w:r>
        <w:rPr>
          <w:rFonts w:ascii="Courier New"/>
          <w:w w:val="99"/>
          <w:sz w:val="18"/>
        </w:rPr>
        <w:t>}</w:t>
      </w:r>
    </w:p>
    <w:p w14:paraId="288DC50B" w14:textId="77777777" w:rsidR="008127B4" w:rsidRDefault="00C97DE3">
      <w:pPr>
        <w:spacing w:before="12"/>
        <w:ind w:left="1493"/>
        <w:rPr>
          <w:rFonts w:ascii="Courier New"/>
          <w:sz w:val="18"/>
        </w:rPr>
      </w:pPr>
      <w:r>
        <w:rPr>
          <w:rFonts w:ascii="Courier New"/>
          <w:w w:val="99"/>
          <w:sz w:val="18"/>
        </w:rPr>
        <w:t>}</w:t>
      </w:r>
    </w:p>
    <w:p w14:paraId="61CD09CA" w14:textId="77777777" w:rsidR="008127B4" w:rsidRDefault="008127B4">
      <w:pPr>
        <w:pStyle w:val="a3"/>
        <w:rPr>
          <w:rFonts w:ascii="Courier New"/>
          <w:sz w:val="20"/>
        </w:rPr>
      </w:pPr>
    </w:p>
    <w:p w14:paraId="11FD7F93" w14:textId="77777777" w:rsidR="008127B4" w:rsidRDefault="008127B4">
      <w:pPr>
        <w:pStyle w:val="a3"/>
        <w:spacing w:before="3"/>
        <w:rPr>
          <w:rFonts w:ascii="Courier New"/>
          <w:sz w:val="20"/>
        </w:rPr>
      </w:pPr>
    </w:p>
    <w:p w14:paraId="4513E12D" w14:textId="201C504F" w:rsidR="008127B4" w:rsidRDefault="00FA5D81">
      <w:pPr>
        <w:pStyle w:val="2"/>
        <w:spacing w:before="87" w:line="249" w:lineRule="auto"/>
        <w:ind w:right="2008"/>
      </w:pPr>
      <w:bookmarkStart w:id="250" w:name="Anemic_Domain_Models_Vs_Rich_Domain_Mode"/>
      <w:bookmarkStart w:id="251" w:name="_bookmark169"/>
      <w:bookmarkEnd w:id="250"/>
      <w:bookmarkEnd w:id="251"/>
      <w:r w:rsidRPr="00FA5D81">
        <w:rPr>
          <w:rFonts w:hint="eastAsia"/>
        </w:rPr>
        <w:t>贫血领域模型与丰富的领域模型</w:t>
      </w:r>
    </w:p>
    <w:p w14:paraId="26B24CB9" w14:textId="5881515C" w:rsidR="008127B4" w:rsidRDefault="00FA5D81">
      <w:pPr>
        <w:pStyle w:val="a3"/>
        <w:spacing w:before="66" w:line="249" w:lineRule="auto"/>
        <w:ind w:left="1133" w:right="1408"/>
      </w:pPr>
      <w:r w:rsidRPr="00FA5D81">
        <w:rPr>
          <w:rFonts w:hint="eastAsia"/>
        </w:rPr>
        <w:t>您必须谨慎，不要过度使用系统中的域服务抽象。</w:t>
      </w:r>
      <w:r w:rsidRPr="00FA5D81">
        <w:t xml:space="preserve"> </w:t>
      </w:r>
      <w:r w:rsidRPr="00FA5D81">
        <w:rPr>
          <w:rFonts w:hint="eastAsia"/>
        </w:rPr>
        <w:t>遵循此路径可能会导致实体和值对象被剥离所有行为并成为单纯的数据容器。</w:t>
      </w:r>
      <w:r w:rsidRPr="00FA5D81">
        <w:t xml:space="preserve"> </w:t>
      </w:r>
      <w:r w:rsidRPr="00FA5D81">
        <w:rPr>
          <w:rFonts w:hint="eastAsia"/>
        </w:rPr>
        <w:t>这与面向对象编程的目标相反，它可以被认为是将数据和行为集中到称为对象的语义单元中，旨在表达真实世界的概念和问题。</w:t>
      </w:r>
      <w:r w:rsidRPr="00FA5D81">
        <w:t xml:space="preserve"> </w:t>
      </w:r>
      <w:r w:rsidRPr="00FA5D81">
        <w:rPr>
          <w:rFonts w:hint="eastAsia"/>
        </w:rPr>
        <w:t>域服务过度使用可以被认为是反模式，并被称为贫血域模型</w:t>
      </w:r>
      <w:r w:rsidR="00C97DE3">
        <w:t>.</w:t>
      </w:r>
    </w:p>
    <w:p w14:paraId="213612BA" w14:textId="77777777" w:rsidR="008127B4" w:rsidRDefault="008127B4">
      <w:pPr>
        <w:spacing w:line="249" w:lineRule="auto"/>
        <w:sectPr w:rsidR="008127B4">
          <w:pgSz w:w="10830" w:h="13330"/>
          <w:pgMar w:top="1140" w:right="0" w:bottom="1140" w:left="0" w:header="925" w:footer="941" w:gutter="0"/>
          <w:cols w:space="720"/>
        </w:sectPr>
      </w:pPr>
    </w:p>
    <w:p w14:paraId="327921EB" w14:textId="77777777" w:rsidR="008127B4" w:rsidRDefault="008127B4">
      <w:pPr>
        <w:pStyle w:val="a3"/>
        <w:spacing w:before="10"/>
        <w:rPr>
          <w:sz w:val="19"/>
        </w:rPr>
      </w:pPr>
    </w:p>
    <w:p w14:paraId="6C16FE9F" w14:textId="4CAB164F" w:rsidR="008127B4" w:rsidRDefault="001D747E">
      <w:pPr>
        <w:pStyle w:val="a3"/>
        <w:spacing w:before="57" w:line="249" w:lineRule="auto"/>
        <w:ind w:left="1133" w:right="1196"/>
      </w:pPr>
      <w:bookmarkStart w:id="252" w:name="_bookmark170"/>
      <w:bookmarkEnd w:id="252"/>
      <w:r w:rsidRPr="001D747E">
        <w:rPr>
          <w:rFonts w:hint="eastAsia"/>
        </w:rPr>
        <w:t>通常，在开始一个新的项目或功能时，很容易陷入数据建模的陷阱。</w:t>
      </w:r>
      <w:r w:rsidRPr="001D747E">
        <w:t xml:space="preserve"> </w:t>
      </w:r>
      <w:r w:rsidRPr="001D747E">
        <w:rPr>
          <w:rFonts w:hint="eastAsia"/>
        </w:rPr>
        <w:t>这通常包括认为每个数据库表具有直接的一对一对象形式表示。</w:t>
      </w:r>
      <w:r w:rsidRPr="001D747E">
        <w:t xml:space="preserve"> </w:t>
      </w:r>
      <w:r w:rsidRPr="001D747E">
        <w:rPr>
          <w:rFonts w:hint="eastAsia"/>
        </w:rPr>
        <w:t>但是，这种想法可能始终也可能不是确切的情况</w:t>
      </w:r>
      <w:r w:rsidR="00C97DE3">
        <w:t>.</w:t>
      </w:r>
    </w:p>
    <w:p w14:paraId="49331A30" w14:textId="77777777" w:rsidR="008127B4" w:rsidRDefault="008127B4">
      <w:pPr>
        <w:pStyle w:val="a3"/>
        <w:spacing w:before="10"/>
        <w:rPr>
          <w:sz w:val="15"/>
        </w:rPr>
      </w:pPr>
    </w:p>
    <w:p w14:paraId="48808A2A" w14:textId="2DB6AC6C" w:rsidR="008127B4" w:rsidRDefault="00320622">
      <w:pPr>
        <w:pStyle w:val="a3"/>
        <w:spacing w:before="1" w:line="249" w:lineRule="auto"/>
        <w:ind w:left="1133" w:right="1394"/>
      </w:pPr>
      <w:r w:rsidRPr="00320622">
        <w:rPr>
          <w:rFonts w:hint="eastAsia"/>
          <w:w w:val="105"/>
        </w:rPr>
        <w:t>假设我们负责建模订单处理系统。</w:t>
      </w:r>
      <w:r w:rsidRPr="00320622">
        <w:rPr>
          <w:w w:val="105"/>
        </w:rPr>
        <w:t xml:space="preserve"> </w:t>
      </w:r>
      <w:r w:rsidRPr="00320622">
        <w:rPr>
          <w:rFonts w:hint="eastAsia"/>
          <w:w w:val="105"/>
        </w:rPr>
        <w:t>如果我们首先对数据进行建模，那么我们最终会得到一个像这样的</w:t>
      </w:r>
      <w:r w:rsidRPr="00320622">
        <w:rPr>
          <w:w w:val="105"/>
        </w:rPr>
        <w:t>SQL</w:t>
      </w:r>
      <w:r w:rsidRPr="00320622">
        <w:rPr>
          <w:rFonts w:hint="eastAsia"/>
          <w:w w:val="105"/>
        </w:rPr>
        <w:t>脚本</w:t>
      </w:r>
      <w:r w:rsidR="00C97DE3">
        <w:rPr>
          <w:w w:val="105"/>
        </w:rPr>
        <w:t>:</w:t>
      </w:r>
    </w:p>
    <w:p w14:paraId="06414839" w14:textId="77777777" w:rsidR="008127B4" w:rsidRDefault="008127B4">
      <w:pPr>
        <w:pStyle w:val="a3"/>
        <w:spacing w:before="1"/>
        <w:rPr>
          <w:sz w:val="16"/>
        </w:rPr>
      </w:pPr>
    </w:p>
    <w:p w14:paraId="117C79D1" w14:textId="77777777" w:rsidR="008127B4" w:rsidRDefault="00C97DE3">
      <w:pPr>
        <w:ind w:left="1493"/>
        <w:rPr>
          <w:rFonts w:ascii="Courier New"/>
          <w:sz w:val="18"/>
        </w:rPr>
      </w:pPr>
      <w:r>
        <w:rPr>
          <w:rFonts w:ascii="Courier New"/>
          <w:sz w:val="18"/>
        </w:rPr>
        <w:t>CREATE TABLE `orders` (</w:t>
      </w:r>
    </w:p>
    <w:p w14:paraId="6F5A08DC" w14:textId="77777777" w:rsidR="008127B4" w:rsidRDefault="00C97DE3">
      <w:pPr>
        <w:spacing w:before="12"/>
        <w:ind w:left="1925"/>
        <w:rPr>
          <w:rFonts w:ascii="Courier New"/>
          <w:sz w:val="18"/>
        </w:rPr>
      </w:pPr>
      <w:r>
        <w:rPr>
          <w:rFonts w:ascii="Courier New"/>
          <w:sz w:val="18"/>
        </w:rPr>
        <w:t>`ID` INTEGER NOT NULL AUTO_INCREMENT,</w:t>
      </w:r>
    </w:p>
    <w:p w14:paraId="6C12DA21" w14:textId="77777777" w:rsidR="008127B4" w:rsidRDefault="00C97DE3">
      <w:pPr>
        <w:spacing w:before="12"/>
        <w:ind w:left="1925"/>
        <w:rPr>
          <w:rFonts w:ascii="Courier New"/>
          <w:sz w:val="18"/>
        </w:rPr>
      </w:pPr>
      <w:r>
        <w:rPr>
          <w:rFonts w:ascii="Courier New"/>
          <w:sz w:val="18"/>
        </w:rPr>
        <w:t>`CUSTOMER_ID` INTEGER NOT NULL,</w:t>
      </w:r>
    </w:p>
    <w:p w14:paraId="2A4707B8" w14:textId="77777777" w:rsidR="008127B4" w:rsidRDefault="00C97DE3">
      <w:pPr>
        <w:spacing w:before="12"/>
        <w:ind w:left="1925"/>
        <w:rPr>
          <w:rFonts w:ascii="Courier New"/>
          <w:sz w:val="18"/>
        </w:rPr>
      </w:pPr>
      <w:r>
        <w:rPr>
          <w:rFonts w:ascii="Courier New"/>
          <w:sz w:val="18"/>
        </w:rPr>
        <w:t>`AMOUNT` DECIMAL(17, 2) NOT NULL DEFAULT '0.00',</w:t>
      </w:r>
    </w:p>
    <w:p w14:paraId="01FFEEB2" w14:textId="77777777" w:rsidR="008127B4" w:rsidRDefault="00C97DE3">
      <w:pPr>
        <w:spacing w:before="12"/>
        <w:ind w:left="1925"/>
        <w:rPr>
          <w:rFonts w:ascii="Courier New"/>
          <w:sz w:val="18"/>
        </w:rPr>
      </w:pPr>
      <w:r>
        <w:rPr>
          <w:rFonts w:ascii="Courier New"/>
          <w:sz w:val="18"/>
        </w:rPr>
        <w:t>`STATUS` TINYINT NOT NULL DEFAULT 0,</w:t>
      </w:r>
    </w:p>
    <w:p w14:paraId="5274D5C4" w14:textId="77777777" w:rsidR="008127B4" w:rsidRDefault="00C97DE3">
      <w:pPr>
        <w:spacing w:before="12"/>
        <w:ind w:left="1925"/>
        <w:rPr>
          <w:rFonts w:ascii="Courier New"/>
          <w:sz w:val="18"/>
        </w:rPr>
      </w:pPr>
      <w:r>
        <w:rPr>
          <w:rFonts w:ascii="Courier New"/>
          <w:sz w:val="18"/>
        </w:rPr>
        <w:t>`CREATED_AT` DATETIME NOT NULL,</w:t>
      </w:r>
    </w:p>
    <w:p w14:paraId="67399566" w14:textId="77777777" w:rsidR="008127B4" w:rsidRDefault="00C97DE3">
      <w:pPr>
        <w:spacing w:before="12" w:line="254" w:lineRule="auto"/>
        <w:ind w:left="1925" w:right="5536"/>
        <w:rPr>
          <w:rFonts w:ascii="Courier New"/>
          <w:sz w:val="18"/>
        </w:rPr>
      </w:pPr>
      <w:r>
        <w:rPr>
          <w:rFonts w:ascii="Courier New"/>
          <w:sz w:val="18"/>
        </w:rPr>
        <w:t>`UPDATED_AT` DATETIME NOT NULL, PRIMARY KEY (`ID`)</w:t>
      </w:r>
    </w:p>
    <w:p w14:paraId="272548B1" w14:textId="77777777" w:rsidR="008127B4" w:rsidRDefault="00C97DE3">
      <w:pPr>
        <w:spacing w:line="204" w:lineRule="exact"/>
        <w:ind w:left="1493"/>
        <w:rPr>
          <w:rFonts w:ascii="Courier New"/>
          <w:sz w:val="18"/>
        </w:rPr>
      </w:pPr>
      <w:r>
        <w:rPr>
          <w:rFonts w:ascii="Courier New"/>
          <w:sz w:val="18"/>
        </w:rPr>
        <w:t>) ENGINE=INNODB DEFAULT CHARSET=utf8mb4 COLLATE=utf8mb4_unicode_ci;</w:t>
      </w:r>
    </w:p>
    <w:p w14:paraId="5C627196" w14:textId="77777777" w:rsidR="008127B4" w:rsidRDefault="008127B4">
      <w:pPr>
        <w:pStyle w:val="a3"/>
        <w:spacing w:before="7"/>
        <w:rPr>
          <w:rFonts w:ascii="Courier New"/>
          <w:sz w:val="16"/>
        </w:rPr>
      </w:pPr>
    </w:p>
    <w:p w14:paraId="47AC65AD" w14:textId="17B983D5" w:rsidR="008127B4" w:rsidRDefault="009C7784">
      <w:pPr>
        <w:pStyle w:val="a3"/>
        <w:spacing w:before="1" w:line="249" w:lineRule="auto"/>
        <w:ind w:left="1133" w:right="1427"/>
        <w:jc w:val="both"/>
      </w:pPr>
      <w:r w:rsidRPr="009C7784">
        <w:rPr>
          <w:rFonts w:hint="eastAsia"/>
        </w:rPr>
        <w:t>由此，创建</w:t>
      </w:r>
      <w:r w:rsidRPr="009C7784">
        <w:t>Order</w:t>
      </w:r>
      <w:r w:rsidRPr="009C7784">
        <w:rPr>
          <w:rFonts w:hint="eastAsia"/>
        </w:rPr>
        <w:t>类表示相对容易。</w:t>
      </w:r>
      <w:r w:rsidRPr="009C7784">
        <w:t xml:space="preserve"> </w:t>
      </w:r>
      <w:r w:rsidRPr="009C7784">
        <w:rPr>
          <w:rFonts w:hint="eastAsia"/>
        </w:rPr>
        <w:t>该表示包括所需的访问方法，这些方法用于设置或从基础订单数据库表中获取数据或从中获取数据：</w:t>
      </w:r>
    </w:p>
    <w:p w14:paraId="3BC5840D" w14:textId="77777777" w:rsidR="008127B4" w:rsidRDefault="008127B4">
      <w:pPr>
        <w:pStyle w:val="a3"/>
        <w:rPr>
          <w:sz w:val="16"/>
        </w:rPr>
      </w:pPr>
    </w:p>
    <w:p w14:paraId="2367B746" w14:textId="77777777" w:rsidR="008127B4" w:rsidRDefault="00C97DE3">
      <w:pPr>
        <w:ind w:left="1493"/>
        <w:rPr>
          <w:rFonts w:ascii="Courier New"/>
          <w:sz w:val="18"/>
        </w:rPr>
      </w:pPr>
      <w:r>
        <w:rPr>
          <w:rFonts w:ascii="Courier New"/>
          <w:sz w:val="18"/>
        </w:rPr>
        <w:t>class Order</w:t>
      </w:r>
    </w:p>
    <w:p w14:paraId="5CEEB605" w14:textId="77777777" w:rsidR="008127B4" w:rsidRDefault="00C97DE3">
      <w:pPr>
        <w:spacing w:before="12"/>
        <w:ind w:left="1493"/>
        <w:rPr>
          <w:rFonts w:ascii="Courier New"/>
          <w:sz w:val="18"/>
        </w:rPr>
      </w:pPr>
      <w:r>
        <w:rPr>
          <w:rFonts w:ascii="Courier New"/>
          <w:w w:val="99"/>
          <w:sz w:val="18"/>
        </w:rPr>
        <w:t>{</w:t>
      </w:r>
    </w:p>
    <w:p w14:paraId="4CC9C37E" w14:textId="77777777" w:rsidR="008127B4" w:rsidRDefault="00C97DE3">
      <w:pPr>
        <w:spacing w:before="12" w:line="254" w:lineRule="auto"/>
        <w:ind w:left="1925" w:right="5876"/>
        <w:jc w:val="both"/>
        <w:rPr>
          <w:rFonts w:ascii="Courier New"/>
          <w:sz w:val="18"/>
        </w:rPr>
      </w:pPr>
      <w:r>
        <w:rPr>
          <w:rFonts w:ascii="Courier New"/>
          <w:sz w:val="18"/>
        </w:rPr>
        <w:t>const STATUS_CREATED = 10; const STATUS_ACCEPTED = 20; const STATUS_PAID = 30; const STATUS_PROCESSED =</w:t>
      </w:r>
      <w:r>
        <w:rPr>
          <w:rFonts w:ascii="Courier New"/>
          <w:spacing w:val="-4"/>
          <w:sz w:val="18"/>
        </w:rPr>
        <w:t xml:space="preserve"> </w:t>
      </w:r>
      <w:r>
        <w:rPr>
          <w:rFonts w:ascii="Courier New"/>
          <w:sz w:val="18"/>
        </w:rPr>
        <w:t>40;</w:t>
      </w:r>
    </w:p>
    <w:p w14:paraId="735DA544" w14:textId="77777777" w:rsidR="008127B4" w:rsidRDefault="008127B4">
      <w:pPr>
        <w:pStyle w:val="a3"/>
        <w:rPr>
          <w:rFonts w:ascii="Courier New"/>
          <w:sz w:val="19"/>
        </w:rPr>
      </w:pPr>
    </w:p>
    <w:p w14:paraId="6A9A2281" w14:textId="77777777" w:rsidR="008127B4" w:rsidRDefault="00C97DE3">
      <w:pPr>
        <w:ind w:left="1925"/>
        <w:rPr>
          <w:rFonts w:ascii="Courier New"/>
          <w:sz w:val="18"/>
        </w:rPr>
      </w:pPr>
      <w:r>
        <w:rPr>
          <w:rFonts w:ascii="Courier New"/>
          <w:sz w:val="18"/>
        </w:rPr>
        <w:t>private $id;</w:t>
      </w:r>
    </w:p>
    <w:p w14:paraId="362A91FF" w14:textId="77777777" w:rsidR="008127B4" w:rsidRDefault="00C97DE3">
      <w:pPr>
        <w:spacing w:before="12" w:line="254" w:lineRule="auto"/>
        <w:ind w:left="1925" w:right="6724"/>
        <w:rPr>
          <w:rFonts w:ascii="Courier New"/>
          <w:sz w:val="18"/>
        </w:rPr>
      </w:pPr>
      <w:r>
        <w:rPr>
          <w:rFonts w:ascii="Courier New"/>
          <w:sz w:val="18"/>
        </w:rPr>
        <w:t>private $customerId; private $amount; private $status; private $createdAt; private $updatedAt;</w:t>
      </w:r>
    </w:p>
    <w:p w14:paraId="1A2FA307" w14:textId="77777777" w:rsidR="008127B4" w:rsidRDefault="008127B4">
      <w:pPr>
        <w:pStyle w:val="a3"/>
        <w:rPr>
          <w:rFonts w:ascii="Courier New"/>
          <w:sz w:val="19"/>
        </w:rPr>
      </w:pPr>
    </w:p>
    <w:p w14:paraId="308E10A5"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55216042" w14:textId="77777777" w:rsidR="008127B4" w:rsidRDefault="00C97DE3">
      <w:pPr>
        <w:spacing w:before="12"/>
        <w:ind w:left="2357"/>
        <w:rPr>
          <w:rFonts w:ascii="Courier New"/>
          <w:sz w:val="18"/>
        </w:rPr>
      </w:pPr>
      <w:r>
        <w:rPr>
          <w:rFonts w:ascii="Courier New"/>
          <w:sz w:val="18"/>
        </w:rPr>
        <w:t>$customerId,</w:t>
      </w:r>
    </w:p>
    <w:p w14:paraId="7C76A767" w14:textId="77777777" w:rsidR="008127B4" w:rsidRDefault="00C97DE3">
      <w:pPr>
        <w:spacing w:before="13"/>
        <w:ind w:left="2357"/>
        <w:rPr>
          <w:rFonts w:ascii="Courier New"/>
          <w:sz w:val="18"/>
        </w:rPr>
      </w:pPr>
      <w:r>
        <w:rPr>
          <w:rFonts w:ascii="Courier New"/>
          <w:sz w:val="18"/>
        </w:rPr>
        <w:t>$amount,</w:t>
      </w:r>
    </w:p>
    <w:p w14:paraId="6F011C0B" w14:textId="77777777" w:rsidR="008127B4" w:rsidRDefault="00C97DE3">
      <w:pPr>
        <w:spacing w:before="12"/>
        <w:ind w:left="2357"/>
        <w:rPr>
          <w:rFonts w:ascii="Courier New"/>
          <w:sz w:val="18"/>
        </w:rPr>
      </w:pPr>
      <w:r>
        <w:rPr>
          <w:rFonts w:ascii="Courier New"/>
          <w:sz w:val="18"/>
        </w:rPr>
        <w:t>$status,</w:t>
      </w:r>
    </w:p>
    <w:p w14:paraId="189DB521" w14:textId="77777777" w:rsidR="008127B4" w:rsidRDefault="00C97DE3">
      <w:pPr>
        <w:spacing w:before="12" w:line="254" w:lineRule="auto"/>
        <w:ind w:left="2357" w:right="5320"/>
        <w:rPr>
          <w:rFonts w:ascii="Courier New"/>
          <w:sz w:val="18"/>
        </w:rPr>
      </w:pPr>
      <w:r>
        <w:rPr>
          <w:rFonts w:ascii="Courier New"/>
          <w:sz w:val="18"/>
        </w:rPr>
        <w:t>DateTimeInterface $createdAt, DateTimeInterface $updatedAt</w:t>
      </w:r>
    </w:p>
    <w:p w14:paraId="753A7273" w14:textId="77777777" w:rsidR="008127B4" w:rsidRDefault="00C97DE3">
      <w:pPr>
        <w:spacing w:line="204" w:lineRule="exact"/>
        <w:ind w:left="1925"/>
        <w:rPr>
          <w:rFonts w:ascii="Courier New"/>
          <w:sz w:val="18"/>
        </w:rPr>
      </w:pPr>
      <w:r>
        <w:rPr>
          <w:rFonts w:ascii="Courier New"/>
          <w:sz w:val="18"/>
        </w:rPr>
        <w:t>) {</w:t>
      </w:r>
    </w:p>
    <w:p w14:paraId="5E45A035" w14:textId="77777777" w:rsidR="008127B4" w:rsidRDefault="00C97DE3">
      <w:pPr>
        <w:spacing w:before="12"/>
        <w:ind w:left="2357"/>
        <w:rPr>
          <w:rFonts w:ascii="Courier New"/>
          <w:sz w:val="18"/>
        </w:rPr>
      </w:pPr>
      <w:r>
        <w:rPr>
          <w:rFonts w:ascii="Courier New"/>
          <w:sz w:val="18"/>
        </w:rPr>
        <w:t>$this-&gt;customerId = $customerId;</w:t>
      </w:r>
    </w:p>
    <w:p w14:paraId="302009F7" w14:textId="77777777" w:rsidR="008127B4" w:rsidRDefault="00C97DE3">
      <w:pPr>
        <w:spacing w:before="12"/>
        <w:ind w:left="2357"/>
        <w:rPr>
          <w:rFonts w:ascii="Courier New"/>
          <w:sz w:val="18"/>
        </w:rPr>
      </w:pPr>
      <w:r>
        <w:rPr>
          <w:rFonts w:ascii="Courier New"/>
          <w:sz w:val="18"/>
        </w:rPr>
        <w:t>$this-&gt;amount =</w:t>
      </w:r>
      <w:r>
        <w:rPr>
          <w:rFonts w:ascii="Courier New"/>
          <w:spacing w:val="-3"/>
          <w:sz w:val="18"/>
        </w:rPr>
        <w:t xml:space="preserve"> </w:t>
      </w:r>
      <w:r>
        <w:rPr>
          <w:rFonts w:ascii="Courier New"/>
          <w:sz w:val="18"/>
        </w:rPr>
        <w:t>$amount;</w:t>
      </w:r>
    </w:p>
    <w:p w14:paraId="582B141B" w14:textId="77777777" w:rsidR="008127B4" w:rsidRDefault="00C97DE3">
      <w:pPr>
        <w:spacing w:before="12"/>
        <w:ind w:left="2357"/>
        <w:rPr>
          <w:rFonts w:ascii="Courier New"/>
          <w:sz w:val="18"/>
        </w:rPr>
      </w:pPr>
      <w:r>
        <w:rPr>
          <w:rFonts w:ascii="Courier New"/>
          <w:sz w:val="18"/>
        </w:rPr>
        <w:t>$this-&gt;status =</w:t>
      </w:r>
      <w:r>
        <w:rPr>
          <w:rFonts w:ascii="Courier New"/>
          <w:spacing w:val="-3"/>
          <w:sz w:val="18"/>
        </w:rPr>
        <w:t xml:space="preserve"> </w:t>
      </w:r>
      <w:r>
        <w:rPr>
          <w:rFonts w:ascii="Courier New"/>
          <w:sz w:val="18"/>
        </w:rPr>
        <w:t>$status;</w:t>
      </w:r>
    </w:p>
    <w:p w14:paraId="07AF45AD" w14:textId="77777777" w:rsidR="008127B4" w:rsidRDefault="00C97DE3">
      <w:pPr>
        <w:spacing w:before="12"/>
        <w:ind w:left="2357"/>
        <w:rPr>
          <w:rFonts w:ascii="Courier New"/>
          <w:sz w:val="18"/>
        </w:rPr>
      </w:pPr>
      <w:r>
        <w:rPr>
          <w:rFonts w:ascii="Courier New"/>
          <w:sz w:val="18"/>
        </w:rPr>
        <w:t>$this-&gt;createdAt = $createdAt;</w:t>
      </w:r>
    </w:p>
    <w:p w14:paraId="6A10A69B" w14:textId="77777777" w:rsidR="008127B4" w:rsidRDefault="008127B4">
      <w:pPr>
        <w:rPr>
          <w:rFonts w:ascii="Courier New"/>
          <w:sz w:val="18"/>
        </w:rPr>
        <w:sectPr w:rsidR="008127B4">
          <w:pgSz w:w="10830" w:h="13330"/>
          <w:pgMar w:top="1140" w:right="0" w:bottom="1140" w:left="0" w:header="925" w:footer="941" w:gutter="0"/>
          <w:cols w:space="720"/>
        </w:sectPr>
      </w:pPr>
    </w:p>
    <w:p w14:paraId="1BD48152" w14:textId="77777777" w:rsidR="008127B4" w:rsidRDefault="008127B4">
      <w:pPr>
        <w:pStyle w:val="a3"/>
        <w:spacing w:before="2"/>
        <w:rPr>
          <w:rFonts w:ascii="Courier New"/>
          <w:sz w:val="17"/>
        </w:rPr>
      </w:pPr>
    </w:p>
    <w:p w14:paraId="4271E7AD" w14:textId="77777777" w:rsidR="008127B4" w:rsidRDefault="00C97DE3">
      <w:pPr>
        <w:spacing w:before="94"/>
        <w:ind w:left="2357"/>
        <w:rPr>
          <w:rFonts w:ascii="Courier New"/>
          <w:sz w:val="18"/>
        </w:rPr>
      </w:pPr>
      <w:r>
        <w:rPr>
          <w:rFonts w:ascii="Courier New"/>
          <w:sz w:val="18"/>
        </w:rPr>
        <w:t>$this-&gt;updatedAt = $updatedAt;</w:t>
      </w:r>
    </w:p>
    <w:p w14:paraId="26D1BD3A" w14:textId="77777777" w:rsidR="008127B4" w:rsidRDefault="00C97DE3">
      <w:pPr>
        <w:spacing w:before="12"/>
        <w:ind w:left="1925"/>
        <w:rPr>
          <w:rFonts w:ascii="Courier New"/>
          <w:sz w:val="18"/>
        </w:rPr>
      </w:pPr>
      <w:r>
        <w:rPr>
          <w:rFonts w:ascii="Courier New"/>
          <w:w w:val="99"/>
          <w:sz w:val="18"/>
        </w:rPr>
        <w:t>}</w:t>
      </w:r>
    </w:p>
    <w:p w14:paraId="57552AB1" w14:textId="77777777" w:rsidR="008127B4" w:rsidRDefault="008127B4">
      <w:pPr>
        <w:pStyle w:val="a3"/>
        <w:spacing w:before="9"/>
        <w:rPr>
          <w:rFonts w:ascii="Courier New"/>
          <w:sz w:val="11"/>
        </w:rPr>
      </w:pPr>
    </w:p>
    <w:p w14:paraId="7953B338" w14:textId="77777777" w:rsidR="008127B4" w:rsidRDefault="00C97DE3">
      <w:pPr>
        <w:spacing w:before="95"/>
        <w:ind w:left="1925"/>
        <w:rPr>
          <w:rFonts w:ascii="Courier New"/>
          <w:sz w:val="18"/>
        </w:rPr>
      </w:pPr>
      <w:r>
        <w:rPr>
          <w:rFonts w:ascii="Courier New"/>
          <w:sz w:val="18"/>
        </w:rPr>
        <w:t>public function setId($id)</w:t>
      </w:r>
    </w:p>
    <w:p w14:paraId="1B0F7344" w14:textId="77777777" w:rsidR="008127B4" w:rsidRDefault="00C97DE3">
      <w:pPr>
        <w:spacing w:before="12"/>
        <w:ind w:left="1925"/>
        <w:rPr>
          <w:rFonts w:ascii="Courier New"/>
          <w:sz w:val="18"/>
        </w:rPr>
      </w:pPr>
      <w:r>
        <w:rPr>
          <w:rFonts w:ascii="Courier New"/>
          <w:w w:val="99"/>
          <w:sz w:val="18"/>
        </w:rPr>
        <w:t>{</w:t>
      </w:r>
    </w:p>
    <w:p w14:paraId="3AC5BE5C" w14:textId="77777777" w:rsidR="008127B4" w:rsidRDefault="00C97DE3">
      <w:pPr>
        <w:spacing w:before="12"/>
        <w:ind w:left="2357"/>
        <w:rPr>
          <w:rFonts w:ascii="Courier New"/>
          <w:sz w:val="18"/>
        </w:rPr>
      </w:pPr>
      <w:r>
        <w:rPr>
          <w:rFonts w:ascii="Courier New"/>
          <w:sz w:val="18"/>
        </w:rPr>
        <w:t>$this-&gt;id = $id;</w:t>
      </w:r>
    </w:p>
    <w:p w14:paraId="4F24B446" w14:textId="77777777" w:rsidR="008127B4" w:rsidRDefault="00C97DE3">
      <w:pPr>
        <w:spacing w:before="12"/>
        <w:ind w:left="1925"/>
        <w:rPr>
          <w:rFonts w:ascii="Courier New"/>
          <w:sz w:val="18"/>
        </w:rPr>
      </w:pPr>
      <w:r>
        <w:rPr>
          <w:rFonts w:ascii="Courier New"/>
          <w:w w:val="99"/>
          <w:sz w:val="18"/>
        </w:rPr>
        <w:t>}</w:t>
      </w:r>
    </w:p>
    <w:p w14:paraId="4E24CE00" w14:textId="77777777" w:rsidR="008127B4" w:rsidRDefault="008127B4">
      <w:pPr>
        <w:pStyle w:val="a3"/>
        <w:spacing w:before="9"/>
        <w:rPr>
          <w:rFonts w:ascii="Courier New"/>
          <w:sz w:val="11"/>
        </w:rPr>
      </w:pPr>
    </w:p>
    <w:p w14:paraId="74FFB767" w14:textId="77777777" w:rsidR="008127B4" w:rsidRDefault="00C97DE3">
      <w:pPr>
        <w:spacing w:before="94"/>
        <w:ind w:left="1925"/>
        <w:rPr>
          <w:rFonts w:ascii="Courier New"/>
          <w:sz w:val="18"/>
        </w:rPr>
      </w:pPr>
      <w:r>
        <w:rPr>
          <w:rFonts w:ascii="Courier New"/>
          <w:sz w:val="18"/>
        </w:rPr>
        <w:t>public function getId()</w:t>
      </w:r>
    </w:p>
    <w:p w14:paraId="112BEFB8" w14:textId="77777777" w:rsidR="008127B4" w:rsidRDefault="00C97DE3">
      <w:pPr>
        <w:spacing w:before="12"/>
        <w:ind w:left="1925"/>
        <w:rPr>
          <w:rFonts w:ascii="Courier New"/>
          <w:sz w:val="18"/>
        </w:rPr>
      </w:pPr>
      <w:r>
        <w:rPr>
          <w:rFonts w:ascii="Courier New"/>
          <w:w w:val="99"/>
          <w:sz w:val="18"/>
        </w:rPr>
        <w:t>{</w:t>
      </w:r>
    </w:p>
    <w:p w14:paraId="5D981EB6" w14:textId="77777777" w:rsidR="008127B4" w:rsidRDefault="00C97DE3">
      <w:pPr>
        <w:spacing w:before="13"/>
        <w:ind w:left="2357"/>
        <w:rPr>
          <w:rFonts w:ascii="Courier New"/>
          <w:sz w:val="18"/>
        </w:rPr>
      </w:pPr>
      <w:r>
        <w:rPr>
          <w:rFonts w:ascii="Courier New"/>
          <w:sz w:val="18"/>
        </w:rPr>
        <w:t>return $this-&gt;id;</w:t>
      </w:r>
    </w:p>
    <w:p w14:paraId="2FDF2727" w14:textId="77777777" w:rsidR="008127B4" w:rsidRDefault="00C97DE3">
      <w:pPr>
        <w:spacing w:before="12"/>
        <w:ind w:left="1925"/>
        <w:rPr>
          <w:rFonts w:ascii="Courier New"/>
          <w:sz w:val="18"/>
        </w:rPr>
      </w:pPr>
      <w:r>
        <w:rPr>
          <w:rFonts w:ascii="Courier New"/>
          <w:w w:val="99"/>
          <w:sz w:val="18"/>
        </w:rPr>
        <w:t>}</w:t>
      </w:r>
    </w:p>
    <w:p w14:paraId="1EEDC063" w14:textId="77777777" w:rsidR="008127B4" w:rsidRDefault="008127B4">
      <w:pPr>
        <w:pStyle w:val="a3"/>
        <w:spacing w:before="9"/>
        <w:rPr>
          <w:rFonts w:ascii="Courier New"/>
          <w:sz w:val="11"/>
        </w:rPr>
      </w:pPr>
    </w:p>
    <w:p w14:paraId="21FA58CE" w14:textId="77777777" w:rsidR="008127B4" w:rsidRDefault="00C97DE3">
      <w:pPr>
        <w:spacing w:before="94"/>
        <w:ind w:left="1925"/>
        <w:rPr>
          <w:rFonts w:ascii="Courier New"/>
          <w:sz w:val="18"/>
        </w:rPr>
      </w:pPr>
      <w:r>
        <w:rPr>
          <w:rFonts w:ascii="Courier New"/>
          <w:sz w:val="18"/>
        </w:rPr>
        <w:t>public function setCustomerId($customerId)</w:t>
      </w:r>
    </w:p>
    <w:p w14:paraId="1C2D8B37" w14:textId="77777777" w:rsidR="008127B4" w:rsidRDefault="00C97DE3">
      <w:pPr>
        <w:spacing w:before="12"/>
        <w:ind w:left="1925"/>
        <w:rPr>
          <w:rFonts w:ascii="Courier New"/>
          <w:sz w:val="18"/>
        </w:rPr>
      </w:pPr>
      <w:r>
        <w:rPr>
          <w:rFonts w:ascii="Courier New"/>
          <w:w w:val="99"/>
          <w:sz w:val="18"/>
        </w:rPr>
        <w:t>{</w:t>
      </w:r>
    </w:p>
    <w:p w14:paraId="1A426F2F" w14:textId="77777777" w:rsidR="008127B4" w:rsidRDefault="00C97DE3">
      <w:pPr>
        <w:spacing w:before="12"/>
        <w:ind w:left="2357"/>
        <w:rPr>
          <w:rFonts w:ascii="Courier New"/>
          <w:sz w:val="18"/>
        </w:rPr>
      </w:pPr>
      <w:r>
        <w:rPr>
          <w:rFonts w:ascii="Courier New"/>
          <w:sz w:val="18"/>
        </w:rPr>
        <w:t>$this-&gt;customerId = $customerId;</w:t>
      </w:r>
    </w:p>
    <w:p w14:paraId="01B02C61" w14:textId="77777777" w:rsidR="008127B4" w:rsidRDefault="00C97DE3">
      <w:pPr>
        <w:spacing w:before="12"/>
        <w:ind w:left="1925"/>
        <w:rPr>
          <w:rFonts w:ascii="Courier New"/>
          <w:sz w:val="18"/>
        </w:rPr>
      </w:pPr>
      <w:r>
        <w:rPr>
          <w:rFonts w:ascii="Courier New"/>
          <w:w w:val="99"/>
          <w:sz w:val="18"/>
        </w:rPr>
        <w:t>}</w:t>
      </w:r>
    </w:p>
    <w:p w14:paraId="5EA33198" w14:textId="77777777" w:rsidR="008127B4" w:rsidRDefault="008127B4">
      <w:pPr>
        <w:pStyle w:val="a3"/>
        <w:spacing w:before="10"/>
        <w:rPr>
          <w:rFonts w:ascii="Courier New"/>
          <w:sz w:val="11"/>
        </w:rPr>
      </w:pPr>
    </w:p>
    <w:p w14:paraId="35B28271" w14:textId="77777777" w:rsidR="008127B4" w:rsidRDefault="00C97DE3">
      <w:pPr>
        <w:spacing w:before="94"/>
        <w:ind w:left="1925"/>
        <w:rPr>
          <w:rFonts w:ascii="Courier New"/>
          <w:sz w:val="18"/>
        </w:rPr>
      </w:pPr>
      <w:r>
        <w:rPr>
          <w:rFonts w:ascii="Courier New"/>
          <w:sz w:val="18"/>
        </w:rPr>
        <w:t>public function getCustomerId()</w:t>
      </w:r>
    </w:p>
    <w:p w14:paraId="1C42FAF3" w14:textId="77777777" w:rsidR="008127B4" w:rsidRDefault="00C97DE3">
      <w:pPr>
        <w:spacing w:before="12"/>
        <w:ind w:left="1925"/>
        <w:rPr>
          <w:rFonts w:ascii="Courier New"/>
          <w:sz w:val="18"/>
        </w:rPr>
      </w:pPr>
      <w:r>
        <w:rPr>
          <w:rFonts w:ascii="Courier New"/>
          <w:w w:val="99"/>
          <w:sz w:val="18"/>
        </w:rPr>
        <w:t>{</w:t>
      </w:r>
    </w:p>
    <w:p w14:paraId="50A20435" w14:textId="77777777" w:rsidR="008127B4" w:rsidRDefault="00C97DE3">
      <w:pPr>
        <w:spacing w:before="12"/>
        <w:ind w:left="2357"/>
        <w:rPr>
          <w:rFonts w:ascii="Courier New"/>
          <w:sz w:val="18"/>
        </w:rPr>
      </w:pPr>
      <w:r>
        <w:rPr>
          <w:rFonts w:ascii="Courier New"/>
          <w:sz w:val="18"/>
        </w:rPr>
        <w:t>return $this-&gt;customerId;</w:t>
      </w:r>
    </w:p>
    <w:p w14:paraId="72884D7A" w14:textId="77777777" w:rsidR="008127B4" w:rsidRDefault="00C97DE3">
      <w:pPr>
        <w:spacing w:before="12"/>
        <w:ind w:left="1925"/>
        <w:rPr>
          <w:rFonts w:ascii="Courier New"/>
          <w:sz w:val="18"/>
        </w:rPr>
      </w:pPr>
      <w:r>
        <w:rPr>
          <w:rFonts w:ascii="Courier New"/>
          <w:w w:val="99"/>
          <w:sz w:val="18"/>
        </w:rPr>
        <w:t>}</w:t>
      </w:r>
    </w:p>
    <w:p w14:paraId="7211348F" w14:textId="77777777" w:rsidR="008127B4" w:rsidRDefault="008127B4">
      <w:pPr>
        <w:pStyle w:val="a3"/>
        <w:spacing w:before="9"/>
        <w:rPr>
          <w:rFonts w:ascii="Courier New"/>
          <w:sz w:val="11"/>
        </w:rPr>
      </w:pPr>
    </w:p>
    <w:p w14:paraId="191A39E1" w14:textId="77777777" w:rsidR="008127B4" w:rsidRDefault="00C97DE3">
      <w:pPr>
        <w:spacing w:before="95"/>
        <w:ind w:left="1925"/>
        <w:rPr>
          <w:rFonts w:ascii="Courier New"/>
          <w:sz w:val="18"/>
        </w:rPr>
      </w:pPr>
      <w:r>
        <w:rPr>
          <w:rFonts w:ascii="Courier New"/>
          <w:sz w:val="18"/>
        </w:rPr>
        <w:t>public function setAmount($amount)</w:t>
      </w:r>
    </w:p>
    <w:p w14:paraId="1E2B1DD2" w14:textId="77777777" w:rsidR="008127B4" w:rsidRDefault="00C97DE3">
      <w:pPr>
        <w:spacing w:before="12"/>
        <w:ind w:left="1925"/>
        <w:rPr>
          <w:rFonts w:ascii="Courier New"/>
          <w:sz w:val="18"/>
        </w:rPr>
      </w:pPr>
      <w:r>
        <w:rPr>
          <w:rFonts w:ascii="Courier New"/>
          <w:w w:val="99"/>
          <w:sz w:val="18"/>
        </w:rPr>
        <w:t>{</w:t>
      </w:r>
    </w:p>
    <w:p w14:paraId="7723B3CA" w14:textId="77777777" w:rsidR="008127B4" w:rsidRDefault="00C97DE3">
      <w:pPr>
        <w:spacing w:before="12"/>
        <w:ind w:left="2357"/>
        <w:rPr>
          <w:rFonts w:ascii="Courier New"/>
          <w:sz w:val="18"/>
        </w:rPr>
      </w:pPr>
      <w:r>
        <w:rPr>
          <w:rFonts w:ascii="Courier New"/>
          <w:sz w:val="18"/>
        </w:rPr>
        <w:t>$this-&gt;amount = $amount;</w:t>
      </w:r>
    </w:p>
    <w:p w14:paraId="2FB5368F" w14:textId="77777777" w:rsidR="008127B4" w:rsidRDefault="00C97DE3">
      <w:pPr>
        <w:spacing w:before="12"/>
        <w:ind w:left="1925"/>
        <w:rPr>
          <w:rFonts w:ascii="Courier New"/>
          <w:sz w:val="18"/>
        </w:rPr>
      </w:pPr>
      <w:r>
        <w:rPr>
          <w:rFonts w:ascii="Courier New"/>
          <w:w w:val="99"/>
          <w:sz w:val="18"/>
        </w:rPr>
        <w:t>}</w:t>
      </w:r>
    </w:p>
    <w:p w14:paraId="55FACE42" w14:textId="77777777" w:rsidR="008127B4" w:rsidRDefault="008127B4">
      <w:pPr>
        <w:pStyle w:val="a3"/>
        <w:spacing w:before="9"/>
        <w:rPr>
          <w:rFonts w:ascii="Courier New"/>
          <w:sz w:val="11"/>
        </w:rPr>
      </w:pPr>
    </w:p>
    <w:p w14:paraId="11C7B0AB" w14:textId="77777777" w:rsidR="008127B4" w:rsidRDefault="00C97DE3">
      <w:pPr>
        <w:spacing w:before="94"/>
        <w:ind w:left="1925"/>
        <w:rPr>
          <w:rFonts w:ascii="Courier New"/>
          <w:sz w:val="18"/>
        </w:rPr>
      </w:pPr>
      <w:r>
        <w:rPr>
          <w:rFonts w:ascii="Courier New"/>
          <w:sz w:val="18"/>
        </w:rPr>
        <w:t>public function getAmount()</w:t>
      </w:r>
    </w:p>
    <w:p w14:paraId="34D138CF" w14:textId="77777777" w:rsidR="008127B4" w:rsidRDefault="00C97DE3">
      <w:pPr>
        <w:spacing w:before="13"/>
        <w:ind w:left="1925"/>
        <w:rPr>
          <w:rFonts w:ascii="Courier New"/>
          <w:sz w:val="18"/>
        </w:rPr>
      </w:pPr>
      <w:r>
        <w:rPr>
          <w:rFonts w:ascii="Courier New"/>
          <w:w w:val="99"/>
          <w:sz w:val="18"/>
        </w:rPr>
        <w:t>{</w:t>
      </w:r>
    </w:p>
    <w:p w14:paraId="597D28E0" w14:textId="77777777" w:rsidR="008127B4" w:rsidRDefault="00C97DE3">
      <w:pPr>
        <w:spacing w:before="12"/>
        <w:ind w:left="2357"/>
        <w:rPr>
          <w:rFonts w:ascii="Courier New"/>
          <w:sz w:val="18"/>
        </w:rPr>
      </w:pPr>
      <w:r>
        <w:rPr>
          <w:rFonts w:ascii="Courier New"/>
          <w:sz w:val="18"/>
        </w:rPr>
        <w:t>return $this-&gt;amount;</w:t>
      </w:r>
    </w:p>
    <w:p w14:paraId="319604C0" w14:textId="77777777" w:rsidR="008127B4" w:rsidRDefault="00C97DE3">
      <w:pPr>
        <w:spacing w:before="12"/>
        <w:ind w:left="1925"/>
        <w:rPr>
          <w:rFonts w:ascii="Courier New"/>
          <w:sz w:val="18"/>
        </w:rPr>
      </w:pPr>
      <w:r>
        <w:rPr>
          <w:rFonts w:ascii="Courier New"/>
          <w:w w:val="99"/>
          <w:sz w:val="18"/>
        </w:rPr>
        <w:t>}</w:t>
      </w:r>
    </w:p>
    <w:p w14:paraId="6340F863" w14:textId="77777777" w:rsidR="008127B4" w:rsidRDefault="008127B4">
      <w:pPr>
        <w:pStyle w:val="a3"/>
        <w:spacing w:before="9"/>
        <w:rPr>
          <w:rFonts w:ascii="Courier New"/>
          <w:sz w:val="11"/>
        </w:rPr>
      </w:pPr>
    </w:p>
    <w:p w14:paraId="4E85E879" w14:textId="77777777" w:rsidR="008127B4" w:rsidRDefault="00C97DE3">
      <w:pPr>
        <w:spacing w:before="94"/>
        <w:ind w:left="1925"/>
        <w:rPr>
          <w:rFonts w:ascii="Courier New"/>
          <w:sz w:val="18"/>
        </w:rPr>
      </w:pPr>
      <w:r>
        <w:rPr>
          <w:rFonts w:ascii="Courier New"/>
          <w:sz w:val="18"/>
        </w:rPr>
        <w:t>public function setStatus($status)</w:t>
      </w:r>
    </w:p>
    <w:p w14:paraId="02344320" w14:textId="77777777" w:rsidR="008127B4" w:rsidRDefault="00C97DE3">
      <w:pPr>
        <w:spacing w:before="12"/>
        <w:ind w:left="1925"/>
        <w:rPr>
          <w:rFonts w:ascii="Courier New"/>
          <w:sz w:val="18"/>
        </w:rPr>
      </w:pPr>
      <w:r>
        <w:rPr>
          <w:rFonts w:ascii="Courier New"/>
          <w:w w:val="99"/>
          <w:sz w:val="18"/>
        </w:rPr>
        <w:t>{</w:t>
      </w:r>
    </w:p>
    <w:p w14:paraId="29FFDBF2" w14:textId="77777777" w:rsidR="008127B4" w:rsidRDefault="00C97DE3">
      <w:pPr>
        <w:spacing w:before="12"/>
        <w:ind w:left="2357"/>
        <w:rPr>
          <w:rFonts w:ascii="Courier New"/>
          <w:sz w:val="18"/>
        </w:rPr>
      </w:pPr>
      <w:r>
        <w:rPr>
          <w:rFonts w:ascii="Courier New"/>
          <w:sz w:val="18"/>
        </w:rPr>
        <w:t>$this-&gt;status = $status;</w:t>
      </w:r>
    </w:p>
    <w:p w14:paraId="57A5AB08" w14:textId="77777777" w:rsidR="008127B4" w:rsidRDefault="00C97DE3">
      <w:pPr>
        <w:spacing w:before="12"/>
        <w:ind w:left="1925"/>
        <w:rPr>
          <w:rFonts w:ascii="Courier New"/>
          <w:sz w:val="18"/>
        </w:rPr>
      </w:pPr>
      <w:r>
        <w:rPr>
          <w:rFonts w:ascii="Courier New"/>
          <w:w w:val="99"/>
          <w:sz w:val="18"/>
        </w:rPr>
        <w:t>}</w:t>
      </w:r>
    </w:p>
    <w:p w14:paraId="099F33C4" w14:textId="77777777" w:rsidR="008127B4" w:rsidRDefault="008127B4">
      <w:pPr>
        <w:pStyle w:val="a3"/>
        <w:spacing w:before="10"/>
        <w:rPr>
          <w:rFonts w:ascii="Courier New"/>
          <w:sz w:val="11"/>
        </w:rPr>
      </w:pPr>
    </w:p>
    <w:p w14:paraId="3B91A239" w14:textId="77777777" w:rsidR="008127B4" w:rsidRDefault="00C97DE3">
      <w:pPr>
        <w:spacing w:before="94"/>
        <w:ind w:left="1925"/>
        <w:rPr>
          <w:rFonts w:ascii="Courier New"/>
          <w:sz w:val="18"/>
        </w:rPr>
      </w:pPr>
      <w:r>
        <w:rPr>
          <w:rFonts w:ascii="Courier New"/>
          <w:sz w:val="18"/>
        </w:rPr>
        <w:t>public function getStatus()</w:t>
      </w:r>
    </w:p>
    <w:p w14:paraId="5D092B23" w14:textId="77777777" w:rsidR="008127B4" w:rsidRDefault="00C97DE3">
      <w:pPr>
        <w:spacing w:before="12"/>
        <w:ind w:left="1925"/>
        <w:rPr>
          <w:rFonts w:ascii="Courier New"/>
          <w:sz w:val="18"/>
        </w:rPr>
      </w:pPr>
      <w:r>
        <w:rPr>
          <w:rFonts w:ascii="Courier New"/>
          <w:w w:val="99"/>
          <w:sz w:val="18"/>
        </w:rPr>
        <w:t>{</w:t>
      </w:r>
    </w:p>
    <w:p w14:paraId="43C8D407" w14:textId="77777777" w:rsidR="008127B4" w:rsidRDefault="00C97DE3">
      <w:pPr>
        <w:spacing w:before="12"/>
        <w:ind w:left="2357"/>
        <w:rPr>
          <w:rFonts w:ascii="Courier New"/>
          <w:sz w:val="18"/>
        </w:rPr>
      </w:pPr>
      <w:r>
        <w:rPr>
          <w:rFonts w:ascii="Courier New"/>
          <w:sz w:val="18"/>
        </w:rPr>
        <w:t>return $this-&gt;status;</w:t>
      </w:r>
    </w:p>
    <w:p w14:paraId="0A7AE31E" w14:textId="77777777" w:rsidR="008127B4" w:rsidRDefault="00C97DE3">
      <w:pPr>
        <w:spacing w:before="12"/>
        <w:ind w:left="1925"/>
        <w:rPr>
          <w:rFonts w:ascii="Courier New"/>
          <w:sz w:val="18"/>
        </w:rPr>
      </w:pPr>
      <w:r>
        <w:rPr>
          <w:rFonts w:ascii="Courier New"/>
          <w:w w:val="99"/>
          <w:sz w:val="18"/>
        </w:rPr>
        <w:t>}</w:t>
      </w:r>
    </w:p>
    <w:p w14:paraId="2767AFD2" w14:textId="77777777" w:rsidR="008127B4" w:rsidRDefault="008127B4">
      <w:pPr>
        <w:pStyle w:val="a3"/>
        <w:spacing w:before="9"/>
        <w:rPr>
          <w:rFonts w:ascii="Courier New"/>
          <w:sz w:val="11"/>
        </w:rPr>
      </w:pPr>
    </w:p>
    <w:p w14:paraId="4FD0CE6D" w14:textId="77777777" w:rsidR="008127B4" w:rsidRDefault="00C97DE3">
      <w:pPr>
        <w:spacing w:before="95"/>
        <w:ind w:left="1925"/>
        <w:rPr>
          <w:rFonts w:ascii="Courier New"/>
          <w:sz w:val="18"/>
        </w:rPr>
      </w:pPr>
      <w:r>
        <w:rPr>
          <w:rFonts w:ascii="Courier New"/>
          <w:sz w:val="18"/>
        </w:rPr>
        <w:t>public function setCreatedAt(DateTimeInterface $createdAt)</w:t>
      </w:r>
    </w:p>
    <w:p w14:paraId="188BFBD9" w14:textId="77777777" w:rsidR="008127B4" w:rsidRDefault="00C97DE3">
      <w:pPr>
        <w:spacing w:before="12"/>
        <w:ind w:left="1925"/>
        <w:rPr>
          <w:rFonts w:ascii="Courier New"/>
          <w:sz w:val="18"/>
        </w:rPr>
      </w:pPr>
      <w:r>
        <w:rPr>
          <w:rFonts w:ascii="Courier New"/>
          <w:w w:val="99"/>
          <w:sz w:val="18"/>
        </w:rPr>
        <w:t>{</w:t>
      </w:r>
    </w:p>
    <w:p w14:paraId="4D497BEA" w14:textId="77777777" w:rsidR="008127B4" w:rsidRDefault="00C97DE3">
      <w:pPr>
        <w:spacing w:before="12"/>
        <w:ind w:left="2357"/>
        <w:rPr>
          <w:rFonts w:ascii="Courier New"/>
          <w:sz w:val="18"/>
        </w:rPr>
      </w:pPr>
      <w:r>
        <w:rPr>
          <w:rFonts w:ascii="Courier New"/>
          <w:sz w:val="18"/>
        </w:rPr>
        <w:t>$this-&gt;createdAt = $createdAt;</w:t>
      </w:r>
    </w:p>
    <w:p w14:paraId="17238FCF" w14:textId="77777777" w:rsidR="008127B4" w:rsidRDefault="00C97DE3">
      <w:pPr>
        <w:spacing w:before="12"/>
        <w:ind w:left="1925"/>
        <w:rPr>
          <w:rFonts w:ascii="Courier New"/>
          <w:sz w:val="18"/>
        </w:rPr>
      </w:pPr>
      <w:r>
        <w:rPr>
          <w:rFonts w:ascii="Courier New"/>
          <w:w w:val="99"/>
          <w:sz w:val="18"/>
        </w:rPr>
        <w:t>}</w:t>
      </w:r>
    </w:p>
    <w:p w14:paraId="4A50BCD5" w14:textId="77777777" w:rsidR="008127B4" w:rsidRDefault="008127B4">
      <w:pPr>
        <w:rPr>
          <w:rFonts w:ascii="Courier New"/>
          <w:sz w:val="18"/>
        </w:rPr>
        <w:sectPr w:rsidR="008127B4">
          <w:pgSz w:w="10830" w:h="13330"/>
          <w:pgMar w:top="1140" w:right="0" w:bottom="1140" w:left="0" w:header="925" w:footer="941" w:gutter="0"/>
          <w:cols w:space="720"/>
        </w:sectPr>
      </w:pPr>
    </w:p>
    <w:p w14:paraId="16691FE8" w14:textId="77777777" w:rsidR="008127B4" w:rsidRDefault="008127B4">
      <w:pPr>
        <w:pStyle w:val="a3"/>
        <w:spacing w:before="2"/>
        <w:rPr>
          <w:rFonts w:ascii="Courier New"/>
          <w:sz w:val="17"/>
        </w:rPr>
      </w:pPr>
    </w:p>
    <w:p w14:paraId="59F9C9AB" w14:textId="77777777" w:rsidR="008127B4" w:rsidRDefault="00C97DE3">
      <w:pPr>
        <w:spacing w:before="94"/>
        <w:ind w:left="1925"/>
        <w:rPr>
          <w:rFonts w:ascii="Courier New"/>
          <w:sz w:val="18"/>
        </w:rPr>
      </w:pPr>
      <w:r>
        <w:rPr>
          <w:rFonts w:ascii="Courier New"/>
          <w:sz w:val="18"/>
        </w:rPr>
        <w:t>public function getCreatedAt()</w:t>
      </w:r>
    </w:p>
    <w:p w14:paraId="5EBA7C69" w14:textId="77777777" w:rsidR="008127B4" w:rsidRDefault="00C97DE3">
      <w:pPr>
        <w:spacing w:before="12"/>
        <w:ind w:left="1925"/>
        <w:rPr>
          <w:rFonts w:ascii="Courier New"/>
          <w:sz w:val="18"/>
        </w:rPr>
      </w:pPr>
      <w:r>
        <w:rPr>
          <w:rFonts w:ascii="Courier New"/>
          <w:w w:val="99"/>
          <w:sz w:val="18"/>
        </w:rPr>
        <w:t>{</w:t>
      </w:r>
    </w:p>
    <w:p w14:paraId="3343B970" w14:textId="77777777" w:rsidR="008127B4" w:rsidRDefault="00C97DE3">
      <w:pPr>
        <w:spacing w:before="12"/>
        <w:ind w:left="2357"/>
        <w:rPr>
          <w:rFonts w:ascii="Courier New"/>
          <w:sz w:val="18"/>
        </w:rPr>
      </w:pPr>
      <w:r>
        <w:rPr>
          <w:rFonts w:ascii="Courier New"/>
          <w:sz w:val="18"/>
        </w:rPr>
        <w:t>return $this-&gt;createdAt;</w:t>
      </w:r>
    </w:p>
    <w:p w14:paraId="482DC9BD" w14:textId="77777777" w:rsidR="008127B4" w:rsidRDefault="00C97DE3">
      <w:pPr>
        <w:spacing w:before="12"/>
        <w:ind w:left="1925"/>
        <w:rPr>
          <w:rFonts w:ascii="Courier New"/>
          <w:sz w:val="18"/>
        </w:rPr>
      </w:pPr>
      <w:r>
        <w:rPr>
          <w:rFonts w:ascii="Courier New"/>
          <w:w w:val="99"/>
          <w:sz w:val="18"/>
        </w:rPr>
        <w:t>}</w:t>
      </w:r>
    </w:p>
    <w:p w14:paraId="1FA13F83" w14:textId="77777777" w:rsidR="008127B4" w:rsidRDefault="008127B4">
      <w:pPr>
        <w:pStyle w:val="a3"/>
        <w:spacing w:before="9"/>
        <w:rPr>
          <w:rFonts w:ascii="Courier New"/>
          <w:sz w:val="11"/>
        </w:rPr>
      </w:pPr>
    </w:p>
    <w:p w14:paraId="080E54FE" w14:textId="77777777" w:rsidR="008127B4" w:rsidRDefault="00C97DE3">
      <w:pPr>
        <w:spacing w:before="95"/>
        <w:ind w:left="1925"/>
        <w:rPr>
          <w:rFonts w:ascii="Courier New"/>
          <w:sz w:val="18"/>
        </w:rPr>
      </w:pPr>
      <w:r>
        <w:rPr>
          <w:rFonts w:ascii="Courier New"/>
          <w:sz w:val="18"/>
        </w:rPr>
        <w:t>public function setUpdatedAt(DateTimeInterface $updatedAt)</w:t>
      </w:r>
    </w:p>
    <w:p w14:paraId="28DF43EE" w14:textId="77777777" w:rsidR="008127B4" w:rsidRDefault="00C97DE3">
      <w:pPr>
        <w:spacing w:before="12"/>
        <w:ind w:left="1925"/>
        <w:rPr>
          <w:rFonts w:ascii="Courier New"/>
          <w:sz w:val="18"/>
        </w:rPr>
      </w:pPr>
      <w:r>
        <w:rPr>
          <w:rFonts w:ascii="Courier New"/>
          <w:w w:val="99"/>
          <w:sz w:val="18"/>
        </w:rPr>
        <w:t>{</w:t>
      </w:r>
    </w:p>
    <w:p w14:paraId="183DC905" w14:textId="77777777" w:rsidR="008127B4" w:rsidRDefault="00C97DE3">
      <w:pPr>
        <w:spacing w:before="12"/>
        <w:ind w:left="2357"/>
        <w:rPr>
          <w:rFonts w:ascii="Courier New"/>
          <w:sz w:val="18"/>
        </w:rPr>
      </w:pPr>
      <w:r>
        <w:rPr>
          <w:rFonts w:ascii="Courier New"/>
          <w:sz w:val="18"/>
        </w:rPr>
        <w:t>$this-&gt;updatedAt = $updatedAt;</w:t>
      </w:r>
    </w:p>
    <w:p w14:paraId="15558A34" w14:textId="77777777" w:rsidR="008127B4" w:rsidRDefault="00C97DE3">
      <w:pPr>
        <w:spacing w:before="12"/>
        <w:ind w:left="1925"/>
        <w:rPr>
          <w:rFonts w:ascii="Courier New"/>
          <w:sz w:val="18"/>
        </w:rPr>
      </w:pPr>
      <w:r>
        <w:rPr>
          <w:rFonts w:ascii="Courier New"/>
          <w:w w:val="99"/>
          <w:sz w:val="18"/>
        </w:rPr>
        <w:t>}</w:t>
      </w:r>
    </w:p>
    <w:p w14:paraId="0DA3A803" w14:textId="77777777" w:rsidR="008127B4" w:rsidRDefault="008127B4">
      <w:pPr>
        <w:pStyle w:val="a3"/>
        <w:spacing w:before="9"/>
        <w:rPr>
          <w:rFonts w:ascii="Courier New"/>
          <w:sz w:val="11"/>
        </w:rPr>
      </w:pPr>
    </w:p>
    <w:p w14:paraId="5A713AA1" w14:textId="77777777" w:rsidR="008127B4" w:rsidRDefault="00C97DE3">
      <w:pPr>
        <w:spacing w:before="95"/>
        <w:ind w:left="1925"/>
        <w:rPr>
          <w:rFonts w:ascii="Courier New"/>
          <w:sz w:val="18"/>
        </w:rPr>
      </w:pPr>
      <w:r>
        <w:rPr>
          <w:rFonts w:ascii="Courier New"/>
          <w:sz w:val="18"/>
        </w:rPr>
        <w:t>public function getUpdatedAt()</w:t>
      </w:r>
    </w:p>
    <w:p w14:paraId="44E30D87" w14:textId="77777777" w:rsidR="008127B4" w:rsidRDefault="00C97DE3">
      <w:pPr>
        <w:spacing w:before="12"/>
        <w:ind w:left="1925"/>
        <w:rPr>
          <w:rFonts w:ascii="Courier New"/>
          <w:sz w:val="18"/>
        </w:rPr>
      </w:pPr>
      <w:r>
        <w:rPr>
          <w:rFonts w:ascii="Courier New"/>
          <w:w w:val="99"/>
          <w:sz w:val="18"/>
        </w:rPr>
        <w:t>{</w:t>
      </w:r>
    </w:p>
    <w:p w14:paraId="558AC21E" w14:textId="77777777" w:rsidR="008127B4" w:rsidRDefault="00C97DE3">
      <w:pPr>
        <w:spacing w:before="12"/>
        <w:ind w:left="2357"/>
        <w:rPr>
          <w:rFonts w:ascii="Courier New"/>
          <w:sz w:val="18"/>
        </w:rPr>
      </w:pPr>
      <w:r>
        <w:rPr>
          <w:rFonts w:ascii="Courier New"/>
          <w:sz w:val="18"/>
        </w:rPr>
        <w:t>return $this-&gt;updatedAt;</w:t>
      </w:r>
    </w:p>
    <w:p w14:paraId="4745DD14" w14:textId="77777777" w:rsidR="008127B4" w:rsidRDefault="00C97DE3">
      <w:pPr>
        <w:spacing w:before="12"/>
        <w:ind w:left="1925"/>
        <w:rPr>
          <w:rFonts w:ascii="Courier New"/>
          <w:sz w:val="18"/>
        </w:rPr>
      </w:pPr>
      <w:r>
        <w:rPr>
          <w:rFonts w:ascii="Courier New"/>
          <w:w w:val="99"/>
          <w:sz w:val="18"/>
        </w:rPr>
        <w:t>}</w:t>
      </w:r>
    </w:p>
    <w:p w14:paraId="5E3F1C7C" w14:textId="77777777" w:rsidR="008127B4" w:rsidRDefault="00C97DE3">
      <w:pPr>
        <w:spacing w:before="12"/>
        <w:ind w:left="1493"/>
        <w:rPr>
          <w:rFonts w:ascii="Courier New"/>
          <w:sz w:val="18"/>
        </w:rPr>
      </w:pPr>
      <w:r>
        <w:rPr>
          <w:rFonts w:ascii="Courier New"/>
          <w:w w:val="99"/>
          <w:sz w:val="18"/>
        </w:rPr>
        <w:t>}</w:t>
      </w:r>
    </w:p>
    <w:p w14:paraId="3634A12E" w14:textId="77777777" w:rsidR="008127B4" w:rsidRDefault="008127B4">
      <w:pPr>
        <w:pStyle w:val="a3"/>
        <w:spacing w:before="7"/>
        <w:rPr>
          <w:rFonts w:ascii="Courier New"/>
          <w:sz w:val="11"/>
        </w:rPr>
      </w:pPr>
    </w:p>
    <w:p w14:paraId="1C183D47" w14:textId="2AD95DA8" w:rsidR="008127B4" w:rsidRDefault="009C7784">
      <w:pPr>
        <w:pStyle w:val="a3"/>
        <w:spacing w:before="57"/>
        <w:ind w:left="1133"/>
      </w:pPr>
      <w:r w:rsidRPr="009C7784">
        <w:rPr>
          <w:rFonts w:hint="eastAsia"/>
        </w:rPr>
        <w:t>此实现的示例用例可能是更新订单状态，如下所示</w:t>
      </w:r>
      <w:r w:rsidR="00C97DE3">
        <w:t>:</w:t>
      </w:r>
    </w:p>
    <w:p w14:paraId="68F37EEB" w14:textId="77777777" w:rsidR="008127B4" w:rsidRDefault="008127B4">
      <w:pPr>
        <w:pStyle w:val="a3"/>
        <w:spacing w:before="10"/>
        <w:rPr>
          <w:sz w:val="16"/>
        </w:rPr>
      </w:pPr>
    </w:p>
    <w:p w14:paraId="6058EB11" w14:textId="77777777" w:rsidR="008127B4" w:rsidRDefault="00C97DE3">
      <w:pPr>
        <w:ind w:left="1493"/>
        <w:rPr>
          <w:rFonts w:ascii="Courier New"/>
          <w:sz w:val="18"/>
        </w:rPr>
      </w:pPr>
      <w:r>
        <w:rPr>
          <w:rFonts w:ascii="Courier New"/>
          <w:sz w:val="18"/>
        </w:rPr>
        <w:t>// Fetch an order from the database</w:t>
      </w:r>
    </w:p>
    <w:p w14:paraId="4E3EC204" w14:textId="77777777" w:rsidR="008127B4" w:rsidRDefault="00C97DE3">
      <w:pPr>
        <w:spacing w:before="12"/>
        <w:ind w:left="1493"/>
        <w:rPr>
          <w:rFonts w:ascii="Courier New"/>
          <w:sz w:val="18"/>
        </w:rPr>
      </w:pPr>
      <w:r>
        <w:rPr>
          <w:rFonts w:ascii="Courier New"/>
          <w:sz w:val="18"/>
        </w:rPr>
        <w:t>$anOrder = $orderRepository-&gt;find( 1 );</w:t>
      </w:r>
    </w:p>
    <w:p w14:paraId="58A6014C" w14:textId="77777777" w:rsidR="008127B4" w:rsidRDefault="008127B4">
      <w:pPr>
        <w:pStyle w:val="a3"/>
        <w:spacing w:before="1"/>
        <w:rPr>
          <w:rFonts w:ascii="Courier New"/>
          <w:sz w:val="20"/>
        </w:rPr>
      </w:pPr>
    </w:p>
    <w:p w14:paraId="738CA563" w14:textId="77777777" w:rsidR="008127B4" w:rsidRDefault="00C97DE3">
      <w:pPr>
        <w:spacing w:before="1"/>
        <w:ind w:left="1493"/>
        <w:rPr>
          <w:rFonts w:ascii="Courier New"/>
          <w:sz w:val="18"/>
        </w:rPr>
      </w:pPr>
      <w:r>
        <w:rPr>
          <w:rFonts w:ascii="Courier New"/>
          <w:sz w:val="18"/>
        </w:rPr>
        <w:t>// Update order status</w:t>
      </w:r>
    </w:p>
    <w:p w14:paraId="75B1AC91" w14:textId="77777777" w:rsidR="008127B4" w:rsidRDefault="00C97DE3">
      <w:pPr>
        <w:spacing w:before="12"/>
        <w:ind w:left="1493"/>
        <w:rPr>
          <w:rFonts w:ascii="Courier New"/>
          <w:sz w:val="18"/>
        </w:rPr>
      </w:pPr>
      <w:r>
        <w:rPr>
          <w:rFonts w:ascii="Courier New"/>
          <w:sz w:val="18"/>
        </w:rPr>
        <w:t>$anOrder-&gt;setStatus(Order::STATUS_ACCEPTED);</w:t>
      </w:r>
    </w:p>
    <w:p w14:paraId="3C361C34" w14:textId="77777777" w:rsidR="008127B4" w:rsidRDefault="008127B4">
      <w:pPr>
        <w:pStyle w:val="a3"/>
        <w:spacing w:before="1"/>
        <w:rPr>
          <w:rFonts w:ascii="Courier New"/>
          <w:sz w:val="20"/>
        </w:rPr>
      </w:pPr>
    </w:p>
    <w:p w14:paraId="02E4D587" w14:textId="77777777" w:rsidR="008127B4" w:rsidRDefault="00C97DE3">
      <w:pPr>
        <w:ind w:left="1493"/>
        <w:rPr>
          <w:rFonts w:ascii="Courier New"/>
          <w:sz w:val="18"/>
        </w:rPr>
      </w:pPr>
      <w:r>
        <w:rPr>
          <w:rFonts w:ascii="Courier New"/>
          <w:sz w:val="18"/>
        </w:rPr>
        <w:t>// Update updatedAt field</w:t>
      </w:r>
    </w:p>
    <w:p w14:paraId="1FE05F55" w14:textId="77777777" w:rsidR="008127B4" w:rsidRDefault="00C97DE3">
      <w:pPr>
        <w:spacing w:before="12"/>
        <w:ind w:left="1493"/>
        <w:rPr>
          <w:rFonts w:ascii="Courier New"/>
          <w:sz w:val="18"/>
        </w:rPr>
      </w:pPr>
      <w:r>
        <w:rPr>
          <w:rFonts w:ascii="Courier New"/>
          <w:sz w:val="18"/>
        </w:rPr>
        <w:t>$anOrder-&gt;setUpdatedAt(new DateTimeImmutable());</w:t>
      </w:r>
    </w:p>
    <w:p w14:paraId="7DB5F7B3" w14:textId="77777777" w:rsidR="008127B4" w:rsidRDefault="008127B4">
      <w:pPr>
        <w:pStyle w:val="a3"/>
        <w:spacing w:before="2"/>
        <w:rPr>
          <w:rFonts w:ascii="Courier New"/>
          <w:sz w:val="20"/>
        </w:rPr>
      </w:pPr>
    </w:p>
    <w:p w14:paraId="48EC8B3B" w14:textId="77777777" w:rsidR="008127B4" w:rsidRDefault="00C97DE3">
      <w:pPr>
        <w:ind w:left="1493"/>
        <w:rPr>
          <w:rFonts w:ascii="Courier New"/>
          <w:sz w:val="18"/>
        </w:rPr>
      </w:pPr>
      <w:r>
        <w:rPr>
          <w:rFonts w:ascii="Courier New"/>
          <w:sz w:val="18"/>
        </w:rPr>
        <w:t>// Save the order to the</w:t>
      </w:r>
      <w:r>
        <w:rPr>
          <w:rFonts w:ascii="Courier New"/>
          <w:spacing w:val="-7"/>
          <w:sz w:val="18"/>
        </w:rPr>
        <w:t xml:space="preserve"> </w:t>
      </w:r>
      <w:r>
        <w:rPr>
          <w:rFonts w:ascii="Courier New"/>
          <w:sz w:val="18"/>
        </w:rPr>
        <w:t>database</w:t>
      </w:r>
    </w:p>
    <w:p w14:paraId="35A6445B" w14:textId="77777777" w:rsidR="008127B4" w:rsidRDefault="00C97DE3">
      <w:pPr>
        <w:spacing w:before="12"/>
        <w:ind w:left="1493"/>
        <w:rPr>
          <w:rFonts w:ascii="Courier New"/>
          <w:sz w:val="18"/>
        </w:rPr>
      </w:pPr>
      <w:r>
        <w:rPr>
          <w:rFonts w:ascii="Courier New"/>
          <w:sz w:val="18"/>
        </w:rPr>
        <w:t>$orderRepository-&gt;save($anOrder);</w:t>
      </w:r>
    </w:p>
    <w:p w14:paraId="46991C71" w14:textId="77777777" w:rsidR="008127B4" w:rsidRDefault="008127B4">
      <w:pPr>
        <w:pStyle w:val="a3"/>
        <w:spacing w:before="7"/>
        <w:rPr>
          <w:rFonts w:ascii="Courier New"/>
          <w:sz w:val="16"/>
        </w:rPr>
      </w:pPr>
    </w:p>
    <w:p w14:paraId="7AE4FC87" w14:textId="5514E2F8" w:rsidR="008127B4" w:rsidRDefault="00D33FF7">
      <w:pPr>
        <w:pStyle w:val="a3"/>
        <w:spacing w:line="249" w:lineRule="auto"/>
        <w:ind w:left="1133" w:right="1188"/>
      </w:pPr>
      <w:r w:rsidRPr="00D33FF7">
        <w:rPr>
          <w:rFonts w:hint="eastAsia"/>
          <w:w w:val="105"/>
        </w:rPr>
        <w:t>关于代码重用，这个代码有一个类似于初始用户认证解决方案的问题。</w:t>
      </w:r>
      <w:r w:rsidRPr="00D33FF7">
        <w:rPr>
          <w:w w:val="105"/>
        </w:rPr>
        <w:t xml:space="preserve"> </w:t>
      </w:r>
      <w:r w:rsidRPr="00D33FF7">
        <w:rPr>
          <w:rFonts w:hint="eastAsia"/>
          <w:w w:val="105"/>
        </w:rPr>
        <w:t>为了解决这个问题，这种做法的捍卫者建议使用服务层，从而使操作明确且可重用。</w:t>
      </w:r>
      <w:r w:rsidRPr="00D33FF7">
        <w:rPr>
          <w:w w:val="105"/>
        </w:rPr>
        <w:t xml:space="preserve"> </w:t>
      </w:r>
      <w:r w:rsidRPr="00D33FF7">
        <w:rPr>
          <w:rFonts w:hint="eastAsia"/>
          <w:w w:val="105"/>
        </w:rPr>
        <w:t>现在可以将此前的实现封装到单独的类中</w:t>
      </w:r>
      <w:r w:rsidR="00C97DE3">
        <w:rPr>
          <w:w w:val="105"/>
        </w:rPr>
        <w:t>:</w:t>
      </w:r>
    </w:p>
    <w:p w14:paraId="3DB8D34F" w14:textId="77777777" w:rsidR="008127B4" w:rsidRDefault="008127B4">
      <w:pPr>
        <w:pStyle w:val="a3"/>
        <w:spacing w:before="11"/>
        <w:rPr>
          <w:sz w:val="15"/>
        </w:rPr>
      </w:pPr>
    </w:p>
    <w:p w14:paraId="768F58BC" w14:textId="77777777" w:rsidR="008127B4" w:rsidRDefault="00C97DE3">
      <w:pPr>
        <w:ind w:left="1493"/>
        <w:rPr>
          <w:rFonts w:ascii="Courier New"/>
          <w:sz w:val="18"/>
        </w:rPr>
      </w:pPr>
      <w:r>
        <w:rPr>
          <w:rFonts w:ascii="Courier New"/>
          <w:sz w:val="18"/>
        </w:rPr>
        <w:t>class ChangeOrderStatusService</w:t>
      </w:r>
    </w:p>
    <w:p w14:paraId="744C18BC" w14:textId="77777777" w:rsidR="008127B4" w:rsidRDefault="00C97DE3">
      <w:pPr>
        <w:spacing w:before="12"/>
        <w:ind w:left="1493"/>
        <w:rPr>
          <w:rFonts w:ascii="Courier New"/>
          <w:sz w:val="18"/>
        </w:rPr>
      </w:pPr>
      <w:r>
        <w:rPr>
          <w:rFonts w:ascii="Courier New"/>
          <w:w w:val="99"/>
          <w:sz w:val="18"/>
        </w:rPr>
        <w:t>{</w:t>
      </w:r>
    </w:p>
    <w:p w14:paraId="265DC8A1" w14:textId="77777777" w:rsidR="008127B4" w:rsidRDefault="00C97DE3">
      <w:pPr>
        <w:spacing w:before="12"/>
        <w:ind w:left="1925"/>
        <w:rPr>
          <w:rFonts w:ascii="Courier New"/>
          <w:sz w:val="18"/>
        </w:rPr>
      </w:pPr>
      <w:r>
        <w:rPr>
          <w:rFonts w:ascii="Courier New"/>
          <w:sz w:val="18"/>
        </w:rPr>
        <w:t>private $orderRepository;</w:t>
      </w:r>
    </w:p>
    <w:p w14:paraId="76E6845A" w14:textId="77777777" w:rsidR="008127B4" w:rsidRDefault="008127B4">
      <w:pPr>
        <w:pStyle w:val="a3"/>
        <w:spacing w:before="1"/>
        <w:rPr>
          <w:rFonts w:ascii="Courier New"/>
          <w:sz w:val="20"/>
        </w:rPr>
      </w:pPr>
    </w:p>
    <w:p w14:paraId="047075EC"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construct(OrderRepository $orderRepository)</w:t>
      </w:r>
    </w:p>
    <w:p w14:paraId="696890B6" w14:textId="77777777" w:rsidR="008127B4" w:rsidRDefault="00C97DE3">
      <w:pPr>
        <w:spacing w:before="12"/>
        <w:ind w:left="1925"/>
        <w:rPr>
          <w:rFonts w:ascii="Courier New"/>
          <w:sz w:val="18"/>
        </w:rPr>
      </w:pPr>
      <w:r>
        <w:rPr>
          <w:rFonts w:ascii="Courier New"/>
          <w:w w:val="99"/>
          <w:sz w:val="18"/>
        </w:rPr>
        <w:t>{</w:t>
      </w:r>
    </w:p>
    <w:p w14:paraId="6B8475E0" w14:textId="77777777" w:rsidR="008127B4" w:rsidRDefault="00C97DE3">
      <w:pPr>
        <w:spacing w:before="12"/>
        <w:ind w:left="2357"/>
        <w:rPr>
          <w:rFonts w:ascii="Courier New"/>
          <w:sz w:val="18"/>
        </w:rPr>
      </w:pPr>
      <w:r>
        <w:rPr>
          <w:rFonts w:ascii="Courier New"/>
          <w:sz w:val="18"/>
        </w:rPr>
        <w:t>$this-&gt;orderRepository = $orderRepository;</w:t>
      </w:r>
    </w:p>
    <w:p w14:paraId="53AAF175" w14:textId="77777777" w:rsidR="008127B4" w:rsidRDefault="00C97DE3">
      <w:pPr>
        <w:spacing w:before="12"/>
        <w:ind w:left="1925"/>
        <w:rPr>
          <w:rFonts w:ascii="Courier New"/>
          <w:sz w:val="18"/>
        </w:rPr>
      </w:pPr>
      <w:r>
        <w:rPr>
          <w:rFonts w:ascii="Courier New"/>
          <w:w w:val="99"/>
          <w:sz w:val="18"/>
        </w:rPr>
        <w:t>}</w:t>
      </w:r>
    </w:p>
    <w:p w14:paraId="5FFE02AC" w14:textId="77777777" w:rsidR="008127B4" w:rsidRDefault="008127B4">
      <w:pPr>
        <w:pStyle w:val="a3"/>
        <w:spacing w:before="9"/>
        <w:rPr>
          <w:rFonts w:ascii="Courier New"/>
          <w:sz w:val="11"/>
        </w:rPr>
      </w:pPr>
    </w:p>
    <w:p w14:paraId="2EB97347" w14:textId="77777777" w:rsidR="008127B4" w:rsidRDefault="00C97DE3">
      <w:pPr>
        <w:spacing w:before="94"/>
        <w:ind w:left="1925"/>
        <w:rPr>
          <w:rFonts w:ascii="Courier New"/>
          <w:sz w:val="18"/>
        </w:rPr>
      </w:pPr>
      <w:r>
        <w:rPr>
          <w:rFonts w:ascii="Courier New"/>
          <w:sz w:val="18"/>
        </w:rPr>
        <w:t>public function execute($anOrderId, $anOrderStatus)</w:t>
      </w:r>
    </w:p>
    <w:p w14:paraId="1B8828C3" w14:textId="77777777" w:rsidR="008127B4" w:rsidRDefault="00C97DE3">
      <w:pPr>
        <w:spacing w:before="12"/>
        <w:ind w:left="1925"/>
        <w:rPr>
          <w:rFonts w:ascii="Courier New"/>
          <w:sz w:val="18"/>
        </w:rPr>
      </w:pPr>
      <w:r>
        <w:rPr>
          <w:rFonts w:ascii="Courier New"/>
          <w:w w:val="99"/>
          <w:sz w:val="18"/>
        </w:rPr>
        <w:t>{</w:t>
      </w:r>
    </w:p>
    <w:p w14:paraId="51907CA2" w14:textId="77777777" w:rsidR="008127B4" w:rsidRDefault="00C97DE3">
      <w:pPr>
        <w:spacing w:before="12"/>
        <w:ind w:left="2357"/>
        <w:rPr>
          <w:rFonts w:ascii="Courier New"/>
          <w:sz w:val="18"/>
        </w:rPr>
      </w:pPr>
      <w:r>
        <w:rPr>
          <w:rFonts w:ascii="Courier New"/>
          <w:sz w:val="18"/>
        </w:rPr>
        <w:t>// Fetch an order from the database</w:t>
      </w:r>
    </w:p>
    <w:p w14:paraId="2F0A2ABE" w14:textId="77777777" w:rsidR="008127B4" w:rsidRDefault="00C97DE3">
      <w:pPr>
        <w:spacing w:before="13"/>
        <w:ind w:left="2357"/>
        <w:rPr>
          <w:rFonts w:ascii="Courier New"/>
          <w:sz w:val="18"/>
        </w:rPr>
      </w:pPr>
      <w:r>
        <w:rPr>
          <w:rFonts w:ascii="Courier New"/>
          <w:sz w:val="18"/>
        </w:rPr>
        <w:t>$anOrder = $this-&gt;orderRepository-&gt;find($anOrderId);</w:t>
      </w:r>
    </w:p>
    <w:p w14:paraId="34169756" w14:textId="77777777" w:rsidR="008127B4" w:rsidRDefault="008127B4">
      <w:pPr>
        <w:rPr>
          <w:rFonts w:ascii="Courier New"/>
          <w:sz w:val="18"/>
        </w:rPr>
        <w:sectPr w:rsidR="008127B4">
          <w:pgSz w:w="10830" w:h="13330"/>
          <w:pgMar w:top="1140" w:right="0" w:bottom="1140" w:left="0" w:header="925" w:footer="941" w:gutter="0"/>
          <w:cols w:space="720"/>
        </w:sectPr>
      </w:pPr>
    </w:p>
    <w:p w14:paraId="61B88FB0" w14:textId="77777777" w:rsidR="008127B4" w:rsidRDefault="008127B4">
      <w:pPr>
        <w:pStyle w:val="a3"/>
        <w:spacing w:before="2"/>
        <w:rPr>
          <w:rFonts w:ascii="Courier New"/>
          <w:sz w:val="17"/>
        </w:rPr>
      </w:pPr>
    </w:p>
    <w:p w14:paraId="006D3DCA" w14:textId="77777777" w:rsidR="008127B4" w:rsidRDefault="00C97DE3">
      <w:pPr>
        <w:spacing w:before="94"/>
        <w:ind w:left="2357"/>
        <w:rPr>
          <w:rFonts w:ascii="Courier New"/>
          <w:sz w:val="18"/>
        </w:rPr>
      </w:pPr>
      <w:r>
        <w:rPr>
          <w:rFonts w:ascii="Courier New"/>
          <w:sz w:val="18"/>
        </w:rPr>
        <w:t>// Update order status</w:t>
      </w:r>
    </w:p>
    <w:p w14:paraId="79E8229B" w14:textId="77777777" w:rsidR="008127B4" w:rsidRDefault="00C97DE3">
      <w:pPr>
        <w:spacing w:before="12"/>
        <w:ind w:left="2357"/>
        <w:rPr>
          <w:rFonts w:ascii="Courier New"/>
          <w:sz w:val="18"/>
        </w:rPr>
      </w:pPr>
      <w:r>
        <w:rPr>
          <w:rFonts w:ascii="Courier New"/>
          <w:sz w:val="18"/>
        </w:rPr>
        <w:t>$anOrder-&gt;setStatus($anOrderStatus);</w:t>
      </w:r>
    </w:p>
    <w:p w14:paraId="5984854D" w14:textId="77777777" w:rsidR="008127B4" w:rsidRDefault="008127B4">
      <w:pPr>
        <w:pStyle w:val="a3"/>
        <w:spacing w:before="1"/>
        <w:rPr>
          <w:rFonts w:ascii="Courier New"/>
          <w:sz w:val="20"/>
        </w:rPr>
      </w:pPr>
    </w:p>
    <w:p w14:paraId="4BFABD0E" w14:textId="77777777" w:rsidR="008127B4" w:rsidRDefault="00C97DE3">
      <w:pPr>
        <w:spacing w:before="1"/>
        <w:ind w:left="2357"/>
        <w:rPr>
          <w:rFonts w:ascii="Courier New"/>
          <w:sz w:val="18"/>
        </w:rPr>
      </w:pPr>
      <w:r>
        <w:rPr>
          <w:rFonts w:ascii="Courier New"/>
          <w:sz w:val="18"/>
        </w:rPr>
        <w:t>// Update updatedAt field</w:t>
      </w:r>
    </w:p>
    <w:p w14:paraId="6D339302" w14:textId="77777777" w:rsidR="008127B4" w:rsidRDefault="00C97DE3">
      <w:pPr>
        <w:spacing w:before="12"/>
        <w:ind w:left="2357"/>
        <w:rPr>
          <w:rFonts w:ascii="Courier New"/>
          <w:sz w:val="18"/>
        </w:rPr>
      </w:pPr>
      <w:r>
        <w:rPr>
          <w:rFonts w:ascii="Courier New"/>
          <w:sz w:val="18"/>
        </w:rPr>
        <w:t>$anOrder-&gt;setUpdatedAt(new DateTimeImmutable());</w:t>
      </w:r>
    </w:p>
    <w:p w14:paraId="6E9B9428" w14:textId="77777777" w:rsidR="008127B4" w:rsidRDefault="008127B4">
      <w:pPr>
        <w:pStyle w:val="a3"/>
        <w:spacing w:before="9"/>
        <w:rPr>
          <w:rFonts w:ascii="Courier New"/>
          <w:sz w:val="11"/>
        </w:rPr>
      </w:pPr>
    </w:p>
    <w:p w14:paraId="618FBA0A" w14:textId="77777777" w:rsidR="008127B4" w:rsidRDefault="00C97DE3">
      <w:pPr>
        <w:spacing w:before="94"/>
        <w:ind w:left="2357"/>
        <w:rPr>
          <w:rFonts w:ascii="Courier New"/>
          <w:sz w:val="18"/>
        </w:rPr>
      </w:pPr>
      <w:r>
        <w:rPr>
          <w:rFonts w:ascii="Courier New"/>
          <w:sz w:val="18"/>
        </w:rPr>
        <w:t>// Save the order to the database</w:t>
      </w:r>
    </w:p>
    <w:p w14:paraId="61E1070B" w14:textId="77777777" w:rsidR="008127B4" w:rsidRDefault="00C97DE3">
      <w:pPr>
        <w:spacing w:before="12"/>
        <w:ind w:left="2357"/>
        <w:rPr>
          <w:rFonts w:ascii="Courier New"/>
          <w:sz w:val="18"/>
        </w:rPr>
      </w:pPr>
      <w:r>
        <w:rPr>
          <w:rFonts w:ascii="Courier New"/>
          <w:sz w:val="18"/>
        </w:rPr>
        <w:t>$this-&gt;orderRepository-&gt;save($anOrder);</w:t>
      </w:r>
    </w:p>
    <w:p w14:paraId="10D8230A" w14:textId="77777777" w:rsidR="008127B4" w:rsidRDefault="00C97DE3">
      <w:pPr>
        <w:spacing w:before="12"/>
        <w:ind w:left="1925"/>
        <w:rPr>
          <w:rFonts w:ascii="Courier New"/>
          <w:sz w:val="18"/>
        </w:rPr>
      </w:pPr>
      <w:r>
        <w:rPr>
          <w:rFonts w:ascii="Courier New"/>
          <w:w w:val="99"/>
          <w:sz w:val="18"/>
        </w:rPr>
        <w:t>}</w:t>
      </w:r>
    </w:p>
    <w:p w14:paraId="4EC4FBA4" w14:textId="77777777" w:rsidR="008127B4" w:rsidRDefault="00C97DE3">
      <w:pPr>
        <w:spacing w:before="12"/>
        <w:ind w:left="1493"/>
        <w:rPr>
          <w:rFonts w:ascii="Courier New"/>
          <w:sz w:val="18"/>
        </w:rPr>
      </w:pPr>
      <w:r>
        <w:rPr>
          <w:rFonts w:ascii="Courier New"/>
          <w:w w:val="99"/>
          <w:sz w:val="18"/>
        </w:rPr>
        <w:t>}</w:t>
      </w:r>
    </w:p>
    <w:p w14:paraId="75F6A794" w14:textId="77777777" w:rsidR="008127B4" w:rsidRDefault="008127B4">
      <w:pPr>
        <w:pStyle w:val="a3"/>
        <w:spacing w:before="8"/>
        <w:rPr>
          <w:rFonts w:ascii="Courier New"/>
          <w:sz w:val="11"/>
        </w:rPr>
      </w:pPr>
    </w:p>
    <w:p w14:paraId="1287D347" w14:textId="6E455BE2" w:rsidR="008127B4" w:rsidRDefault="00CC3260">
      <w:pPr>
        <w:pStyle w:val="a3"/>
        <w:spacing w:before="56"/>
        <w:ind w:left="1133"/>
      </w:pPr>
      <w:r w:rsidRPr="00CC3260">
        <w:rPr>
          <w:rFonts w:hint="eastAsia"/>
        </w:rPr>
        <w:t>或者，在更新订单金额的情况下，考虑这一点</w:t>
      </w:r>
      <w:r w:rsidR="00C97DE3">
        <w:t>:</w:t>
      </w:r>
    </w:p>
    <w:p w14:paraId="7FC0FDAA" w14:textId="77777777" w:rsidR="008127B4" w:rsidRDefault="008127B4">
      <w:pPr>
        <w:pStyle w:val="a3"/>
        <w:spacing w:before="10"/>
        <w:rPr>
          <w:sz w:val="16"/>
        </w:rPr>
      </w:pPr>
    </w:p>
    <w:p w14:paraId="29D06FC6" w14:textId="77777777" w:rsidR="008127B4" w:rsidRDefault="00C97DE3">
      <w:pPr>
        <w:spacing w:before="1"/>
        <w:ind w:left="1493"/>
        <w:rPr>
          <w:rFonts w:ascii="Courier New"/>
          <w:sz w:val="18"/>
        </w:rPr>
      </w:pPr>
      <w:r>
        <w:rPr>
          <w:rFonts w:ascii="Courier New"/>
          <w:sz w:val="18"/>
        </w:rPr>
        <w:t>class UpdateOrderAmountService</w:t>
      </w:r>
    </w:p>
    <w:p w14:paraId="3C5CD313" w14:textId="77777777" w:rsidR="008127B4" w:rsidRDefault="00C97DE3">
      <w:pPr>
        <w:spacing w:before="12"/>
        <w:ind w:left="1493"/>
        <w:rPr>
          <w:rFonts w:ascii="Courier New"/>
          <w:sz w:val="18"/>
        </w:rPr>
      </w:pPr>
      <w:r>
        <w:rPr>
          <w:rFonts w:ascii="Courier New"/>
          <w:w w:val="99"/>
          <w:sz w:val="18"/>
        </w:rPr>
        <w:t>{</w:t>
      </w:r>
    </w:p>
    <w:p w14:paraId="501A5911" w14:textId="77777777" w:rsidR="008127B4" w:rsidRDefault="00C97DE3">
      <w:pPr>
        <w:spacing w:before="12"/>
        <w:ind w:left="1925"/>
        <w:rPr>
          <w:rFonts w:ascii="Courier New"/>
          <w:sz w:val="18"/>
        </w:rPr>
      </w:pPr>
      <w:r>
        <w:rPr>
          <w:rFonts w:ascii="Courier New"/>
          <w:sz w:val="18"/>
        </w:rPr>
        <w:t>private $orderRepository;</w:t>
      </w:r>
    </w:p>
    <w:p w14:paraId="1DD7C0DD" w14:textId="77777777" w:rsidR="008127B4" w:rsidRDefault="008127B4">
      <w:pPr>
        <w:pStyle w:val="a3"/>
        <w:spacing w:before="1"/>
        <w:rPr>
          <w:rFonts w:ascii="Courier New"/>
          <w:sz w:val="20"/>
        </w:rPr>
      </w:pPr>
    </w:p>
    <w:p w14:paraId="790E9009"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construct(OrderRepository $orderRepository)</w:t>
      </w:r>
    </w:p>
    <w:p w14:paraId="3EB89A7D" w14:textId="77777777" w:rsidR="008127B4" w:rsidRDefault="00C97DE3">
      <w:pPr>
        <w:spacing w:before="12"/>
        <w:ind w:left="1925"/>
        <w:rPr>
          <w:rFonts w:ascii="Courier New"/>
          <w:sz w:val="18"/>
        </w:rPr>
      </w:pPr>
      <w:r>
        <w:rPr>
          <w:rFonts w:ascii="Courier New"/>
          <w:w w:val="99"/>
          <w:sz w:val="18"/>
        </w:rPr>
        <w:t>{</w:t>
      </w:r>
    </w:p>
    <w:p w14:paraId="4B0B7292" w14:textId="77777777" w:rsidR="008127B4" w:rsidRDefault="00C97DE3">
      <w:pPr>
        <w:spacing w:before="12"/>
        <w:ind w:left="2357"/>
        <w:rPr>
          <w:rFonts w:ascii="Courier New"/>
          <w:sz w:val="18"/>
        </w:rPr>
      </w:pPr>
      <w:r>
        <w:rPr>
          <w:rFonts w:ascii="Courier New"/>
          <w:sz w:val="18"/>
        </w:rPr>
        <w:t>$this-&gt;orderRepository = $orderRepository;</w:t>
      </w:r>
    </w:p>
    <w:p w14:paraId="1137179E" w14:textId="77777777" w:rsidR="008127B4" w:rsidRDefault="00C97DE3">
      <w:pPr>
        <w:spacing w:before="13"/>
        <w:ind w:left="1925"/>
        <w:rPr>
          <w:rFonts w:ascii="Courier New"/>
          <w:sz w:val="18"/>
        </w:rPr>
      </w:pPr>
      <w:r>
        <w:rPr>
          <w:rFonts w:ascii="Courier New"/>
          <w:w w:val="99"/>
          <w:sz w:val="18"/>
        </w:rPr>
        <w:t>}</w:t>
      </w:r>
    </w:p>
    <w:p w14:paraId="0991D44E" w14:textId="77777777" w:rsidR="008127B4" w:rsidRDefault="008127B4">
      <w:pPr>
        <w:pStyle w:val="a3"/>
        <w:spacing w:before="9"/>
        <w:rPr>
          <w:rFonts w:ascii="Courier New"/>
          <w:sz w:val="11"/>
        </w:rPr>
      </w:pPr>
    </w:p>
    <w:p w14:paraId="3A8A67E3" w14:textId="77777777" w:rsidR="008127B4" w:rsidRDefault="00C97DE3">
      <w:pPr>
        <w:spacing w:before="94"/>
        <w:ind w:left="1925"/>
        <w:rPr>
          <w:rFonts w:ascii="Courier New"/>
          <w:sz w:val="18"/>
        </w:rPr>
      </w:pPr>
      <w:r>
        <w:rPr>
          <w:rFonts w:ascii="Courier New"/>
          <w:sz w:val="18"/>
        </w:rPr>
        <w:t>public function execute( $orderId, $amount)</w:t>
      </w:r>
    </w:p>
    <w:p w14:paraId="6AC0481A" w14:textId="77777777" w:rsidR="008127B4" w:rsidRDefault="00C97DE3">
      <w:pPr>
        <w:spacing w:before="12"/>
        <w:ind w:left="1925"/>
        <w:rPr>
          <w:rFonts w:ascii="Courier New"/>
          <w:sz w:val="18"/>
        </w:rPr>
      </w:pPr>
      <w:r>
        <w:rPr>
          <w:rFonts w:ascii="Courier New"/>
          <w:w w:val="99"/>
          <w:sz w:val="18"/>
        </w:rPr>
        <w:t>{</w:t>
      </w:r>
    </w:p>
    <w:p w14:paraId="6D9B0913" w14:textId="77777777" w:rsidR="008127B4" w:rsidRDefault="00C97DE3">
      <w:pPr>
        <w:spacing w:before="12"/>
        <w:ind w:left="2357"/>
        <w:rPr>
          <w:rFonts w:ascii="Courier New"/>
          <w:sz w:val="18"/>
        </w:rPr>
      </w:pPr>
      <w:r>
        <w:rPr>
          <w:rFonts w:ascii="Courier New"/>
          <w:sz w:val="18"/>
        </w:rPr>
        <w:t>$anOrder = $this-&gt;orderRepository-&gt;find(1);</w:t>
      </w:r>
    </w:p>
    <w:p w14:paraId="6FB812DD" w14:textId="77777777" w:rsidR="008127B4" w:rsidRDefault="008127B4">
      <w:pPr>
        <w:pStyle w:val="a3"/>
        <w:spacing w:before="9"/>
        <w:rPr>
          <w:rFonts w:ascii="Courier New"/>
          <w:sz w:val="11"/>
        </w:rPr>
      </w:pPr>
    </w:p>
    <w:p w14:paraId="03B896F5" w14:textId="77777777" w:rsidR="008127B4" w:rsidRDefault="00C97DE3">
      <w:pPr>
        <w:spacing w:before="95"/>
        <w:ind w:left="2357"/>
        <w:rPr>
          <w:rFonts w:ascii="Courier New"/>
          <w:sz w:val="18"/>
        </w:rPr>
      </w:pPr>
      <w:r>
        <w:rPr>
          <w:rFonts w:ascii="Courier New"/>
          <w:sz w:val="18"/>
        </w:rPr>
        <w:t>$anOrder-&gt;setAmount($amount);</w:t>
      </w:r>
    </w:p>
    <w:p w14:paraId="5B83F36B" w14:textId="77777777" w:rsidR="008127B4" w:rsidRDefault="00C97DE3">
      <w:pPr>
        <w:spacing w:before="12"/>
        <w:ind w:left="2357"/>
        <w:rPr>
          <w:rFonts w:ascii="Courier New"/>
          <w:sz w:val="18"/>
        </w:rPr>
      </w:pPr>
      <w:r>
        <w:rPr>
          <w:rFonts w:ascii="Courier New"/>
          <w:sz w:val="18"/>
        </w:rPr>
        <w:t>$anOrder-&gt;setUpdatedAt(new DateTimeImmutable());</w:t>
      </w:r>
    </w:p>
    <w:p w14:paraId="701E3579" w14:textId="77777777" w:rsidR="008127B4" w:rsidRDefault="00C97DE3">
      <w:pPr>
        <w:spacing w:before="12"/>
        <w:ind w:left="2357"/>
        <w:rPr>
          <w:rFonts w:ascii="Courier New"/>
          <w:sz w:val="18"/>
        </w:rPr>
      </w:pPr>
      <w:r>
        <w:rPr>
          <w:rFonts w:ascii="Courier New"/>
          <w:sz w:val="18"/>
        </w:rPr>
        <w:t>$this-&gt;orderRepository-&gt;save($anOrder);</w:t>
      </w:r>
    </w:p>
    <w:p w14:paraId="51F6487C" w14:textId="77777777" w:rsidR="008127B4" w:rsidRDefault="00C97DE3">
      <w:pPr>
        <w:spacing w:before="12"/>
        <w:ind w:left="1925"/>
        <w:rPr>
          <w:rFonts w:ascii="Courier New"/>
          <w:sz w:val="18"/>
        </w:rPr>
      </w:pPr>
      <w:r>
        <w:rPr>
          <w:rFonts w:ascii="Courier New"/>
          <w:w w:val="99"/>
          <w:sz w:val="18"/>
        </w:rPr>
        <w:t>}</w:t>
      </w:r>
    </w:p>
    <w:p w14:paraId="70479BAE" w14:textId="77777777" w:rsidR="008127B4" w:rsidRDefault="00C97DE3">
      <w:pPr>
        <w:spacing w:before="12"/>
        <w:ind w:left="1493"/>
        <w:rPr>
          <w:rFonts w:ascii="Courier New"/>
          <w:sz w:val="18"/>
        </w:rPr>
      </w:pPr>
      <w:r>
        <w:rPr>
          <w:rFonts w:ascii="Courier New"/>
          <w:w w:val="99"/>
          <w:sz w:val="18"/>
        </w:rPr>
        <w:t>}</w:t>
      </w:r>
    </w:p>
    <w:p w14:paraId="062C4BDD" w14:textId="77777777" w:rsidR="008127B4" w:rsidRDefault="008127B4">
      <w:pPr>
        <w:pStyle w:val="a3"/>
        <w:spacing w:before="7"/>
        <w:rPr>
          <w:rFonts w:ascii="Courier New"/>
          <w:sz w:val="11"/>
        </w:rPr>
      </w:pPr>
    </w:p>
    <w:p w14:paraId="6C671541" w14:textId="06B55411" w:rsidR="008127B4" w:rsidRDefault="00886CF9">
      <w:pPr>
        <w:pStyle w:val="a3"/>
        <w:spacing w:before="57"/>
        <w:ind w:left="1133"/>
      </w:pPr>
      <w:r w:rsidRPr="00886CF9">
        <w:rPr>
          <w:rFonts w:hint="eastAsia"/>
        </w:rPr>
        <w:t>在明确的意图操作之后，客户代码将大幅减少</w:t>
      </w:r>
      <w:r w:rsidR="00C97DE3">
        <w:t>:</w:t>
      </w:r>
    </w:p>
    <w:p w14:paraId="49A752C0" w14:textId="77777777" w:rsidR="008127B4" w:rsidRDefault="008127B4">
      <w:pPr>
        <w:pStyle w:val="a3"/>
        <w:spacing w:before="10"/>
        <w:rPr>
          <w:sz w:val="16"/>
        </w:rPr>
      </w:pPr>
    </w:p>
    <w:p w14:paraId="331E7E92" w14:textId="77777777" w:rsidR="008127B4" w:rsidRDefault="00C97DE3">
      <w:pPr>
        <w:ind w:left="1493"/>
        <w:rPr>
          <w:rFonts w:ascii="Courier New"/>
          <w:sz w:val="18"/>
        </w:rPr>
      </w:pPr>
      <w:r>
        <w:rPr>
          <w:rFonts w:ascii="Courier New"/>
          <w:sz w:val="18"/>
        </w:rPr>
        <w:t>$updateOrderAmountService = new UpdateOrderAmountService(</w:t>
      </w:r>
    </w:p>
    <w:p w14:paraId="33EA7351" w14:textId="77777777" w:rsidR="008127B4" w:rsidRDefault="00C97DE3">
      <w:pPr>
        <w:spacing w:before="12"/>
        <w:ind w:left="1925"/>
        <w:rPr>
          <w:rFonts w:ascii="Courier New"/>
          <w:sz w:val="18"/>
        </w:rPr>
      </w:pPr>
      <w:r>
        <w:rPr>
          <w:rFonts w:ascii="Courier New"/>
          <w:sz w:val="18"/>
        </w:rPr>
        <w:t>$orderRepository</w:t>
      </w:r>
    </w:p>
    <w:p w14:paraId="4456C0D1" w14:textId="77777777" w:rsidR="008127B4" w:rsidRDefault="00C97DE3">
      <w:pPr>
        <w:spacing w:before="12"/>
        <w:ind w:left="1493"/>
        <w:rPr>
          <w:rFonts w:ascii="Courier New"/>
          <w:sz w:val="18"/>
        </w:rPr>
      </w:pPr>
      <w:r>
        <w:rPr>
          <w:rFonts w:ascii="Courier New"/>
          <w:sz w:val="18"/>
        </w:rPr>
        <w:t>);</w:t>
      </w:r>
    </w:p>
    <w:p w14:paraId="4F2FFC53" w14:textId="77777777" w:rsidR="008127B4" w:rsidRDefault="008127B4">
      <w:pPr>
        <w:pStyle w:val="a3"/>
        <w:spacing w:before="2"/>
        <w:rPr>
          <w:rFonts w:ascii="Courier New"/>
          <w:sz w:val="20"/>
        </w:rPr>
      </w:pPr>
    </w:p>
    <w:p w14:paraId="7EEFD34A" w14:textId="77777777" w:rsidR="008127B4" w:rsidRDefault="00C97DE3">
      <w:pPr>
        <w:ind w:left="1493"/>
        <w:rPr>
          <w:rFonts w:ascii="Courier New"/>
          <w:sz w:val="18"/>
        </w:rPr>
      </w:pPr>
      <w:r>
        <w:rPr>
          <w:rFonts w:ascii="Courier New"/>
          <w:sz w:val="18"/>
        </w:rPr>
        <w:t>$updateOrderAmountService-&gt;execute(1, 20.5);</w:t>
      </w:r>
    </w:p>
    <w:p w14:paraId="5189C79A" w14:textId="77777777" w:rsidR="008127B4" w:rsidRDefault="008127B4">
      <w:pPr>
        <w:pStyle w:val="a3"/>
        <w:spacing w:before="7"/>
        <w:rPr>
          <w:rFonts w:ascii="Courier New"/>
          <w:sz w:val="16"/>
        </w:rPr>
      </w:pPr>
    </w:p>
    <w:p w14:paraId="2DBB3364" w14:textId="5B9A584C" w:rsidR="008127B4" w:rsidRDefault="00886CF9">
      <w:pPr>
        <w:pStyle w:val="a3"/>
        <w:spacing w:line="249" w:lineRule="auto"/>
        <w:ind w:left="1133" w:right="1190"/>
      </w:pPr>
      <w:r w:rsidRPr="00886CF9">
        <w:rPr>
          <w:rFonts w:hint="eastAsia"/>
        </w:rPr>
        <w:t>实施这种方法可以产生很大程度的代码重用性。</w:t>
      </w:r>
      <w:r w:rsidRPr="00886CF9">
        <w:t xml:space="preserve"> </w:t>
      </w:r>
      <w:r w:rsidRPr="00886CF9">
        <w:rPr>
          <w:rFonts w:hint="eastAsia"/>
        </w:rPr>
        <w:t>希望更新订单金额的人只需要检索</w:t>
      </w:r>
      <w:r w:rsidRPr="00886CF9">
        <w:t>UpdateOrderAmountService</w:t>
      </w:r>
      <w:r w:rsidRPr="00886CF9">
        <w:rPr>
          <w:rFonts w:hint="eastAsia"/>
        </w:rPr>
        <w:t>实例并使用适当的参数调用</w:t>
      </w:r>
      <w:r w:rsidRPr="00886CF9">
        <w:t>execute</w:t>
      </w:r>
      <w:r w:rsidRPr="00886CF9">
        <w:rPr>
          <w:rFonts w:hint="eastAsia"/>
        </w:rPr>
        <w:t>方法</w:t>
      </w:r>
      <w:r w:rsidR="00C97DE3">
        <w:t>.</w:t>
      </w:r>
    </w:p>
    <w:p w14:paraId="01AF5202" w14:textId="77777777" w:rsidR="008127B4" w:rsidRDefault="008127B4">
      <w:pPr>
        <w:spacing w:line="249" w:lineRule="auto"/>
        <w:sectPr w:rsidR="008127B4">
          <w:pgSz w:w="10830" w:h="13330"/>
          <w:pgMar w:top="1140" w:right="0" w:bottom="1140" w:left="0" w:header="925" w:footer="941" w:gutter="0"/>
          <w:cols w:space="720"/>
        </w:sectPr>
      </w:pPr>
    </w:p>
    <w:p w14:paraId="3DE9BF90" w14:textId="77777777" w:rsidR="008127B4" w:rsidRDefault="008127B4">
      <w:pPr>
        <w:pStyle w:val="a3"/>
        <w:spacing w:before="10"/>
        <w:rPr>
          <w:sz w:val="19"/>
        </w:rPr>
      </w:pPr>
    </w:p>
    <w:p w14:paraId="4B66D0EE" w14:textId="2B63ABAE" w:rsidR="008127B4" w:rsidRDefault="00886CF9">
      <w:pPr>
        <w:pStyle w:val="a3"/>
        <w:spacing w:before="57" w:line="249" w:lineRule="auto"/>
        <w:ind w:left="1133" w:right="1400"/>
      </w:pPr>
      <w:bookmarkStart w:id="253" w:name="_bookmark171"/>
      <w:bookmarkEnd w:id="253"/>
      <w:r w:rsidRPr="00886CF9">
        <w:rPr>
          <w:rFonts w:hint="eastAsia"/>
        </w:rPr>
        <w:t>然而，选择这个路径打破了所讨论的面向对象设计原则，并且产生了构建域模型而不利用任何好处的成本</w:t>
      </w:r>
      <w:r w:rsidR="00C97DE3">
        <w:t>.</w:t>
      </w:r>
    </w:p>
    <w:p w14:paraId="426A0E3B" w14:textId="77777777" w:rsidR="008127B4" w:rsidRDefault="008127B4">
      <w:pPr>
        <w:pStyle w:val="a3"/>
        <w:rPr>
          <w:sz w:val="20"/>
        </w:rPr>
      </w:pPr>
    </w:p>
    <w:p w14:paraId="79B0CA1E" w14:textId="77777777" w:rsidR="008127B4" w:rsidRDefault="008127B4">
      <w:pPr>
        <w:pStyle w:val="a3"/>
        <w:spacing w:before="10"/>
        <w:rPr>
          <w:sz w:val="22"/>
        </w:rPr>
      </w:pPr>
    </w:p>
    <w:p w14:paraId="0E46D531" w14:textId="18A6D758" w:rsidR="008127B4" w:rsidRDefault="00886CF9">
      <w:pPr>
        <w:pStyle w:val="3"/>
      </w:pPr>
      <w:bookmarkStart w:id="254" w:name="_bookmark172"/>
      <w:bookmarkEnd w:id="254"/>
      <w:r w:rsidRPr="00886CF9">
        <w:rPr>
          <w:rFonts w:hint="eastAsia"/>
        </w:rPr>
        <w:t>贫血领域模型打破封装</w:t>
      </w:r>
    </w:p>
    <w:p w14:paraId="4E6D68AE" w14:textId="6E356B49" w:rsidR="008127B4" w:rsidRDefault="00886CF9">
      <w:pPr>
        <w:pStyle w:val="a3"/>
        <w:spacing w:before="82" w:line="249" w:lineRule="auto"/>
        <w:ind w:left="1133" w:right="1214"/>
      </w:pPr>
      <w:r w:rsidRPr="00886CF9">
        <w:rPr>
          <w:rFonts w:hint="eastAsia"/>
        </w:rPr>
        <w:t>如果我们重新审视用于在我们的服务层中定义服务的代码，我们可以看到，作为使用订单实体的客户，我们需要知道其内部表示的每个细节。</w:t>
      </w:r>
      <w:r w:rsidRPr="00886CF9">
        <w:t xml:space="preserve"> </w:t>
      </w:r>
      <w:r w:rsidRPr="00886CF9">
        <w:rPr>
          <w:rFonts w:hint="eastAsia"/>
        </w:rPr>
        <w:t>这一发现违背了面向对象编程的基本规则，即将数据与后续行为相结合</w:t>
      </w:r>
    </w:p>
    <w:p w14:paraId="5655B7AC" w14:textId="77777777" w:rsidR="008127B4" w:rsidRDefault="008127B4">
      <w:pPr>
        <w:pStyle w:val="a3"/>
        <w:rPr>
          <w:sz w:val="20"/>
        </w:rPr>
      </w:pPr>
    </w:p>
    <w:p w14:paraId="317420DF" w14:textId="77777777" w:rsidR="008127B4" w:rsidRDefault="008127B4">
      <w:pPr>
        <w:pStyle w:val="a3"/>
        <w:rPr>
          <w:sz w:val="23"/>
        </w:rPr>
      </w:pPr>
    </w:p>
    <w:p w14:paraId="4F1DC741" w14:textId="47CAC14A" w:rsidR="008127B4" w:rsidRDefault="00886CF9">
      <w:pPr>
        <w:pStyle w:val="3"/>
        <w:spacing w:line="249" w:lineRule="auto"/>
        <w:ind w:right="1655"/>
      </w:pPr>
      <w:bookmarkStart w:id="255" w:name="_bookmark173"/>
      <w:bookmarkEnd w:id="255"/>
      <w:r w:rsidRPr="00886CF9">
        <w:rPr>
          <w:rFonts w:hint="eastAsia"/>
        </w:rPr>
        <w:t>贫血域模型带来了错误的代码重用意识</w:t>
      </w:r>
    </w:p>
    <w:p w14:paraId="4471E3F3" w14:textId="600F6576" w:rsidR="008127B4" w:rsidRDefault="00886CF9">
      <w:pPr>
        <w:pStyle w:val="a3"/>
        <w:spacing w:before="66" w:line="249" w:lineRule="auto"/>
        <w:ind w:left="1133" w:right="1301"/>
      </w:pPr>
      <w:r w:rsidRPr="00886CF9">
        <w:rPr>
          <w:rFonts w:hint="eastAsia"/>
        </w:rPr>
        <w:t>假设有一个客户绕过</w:t>
      </w:r>
      <w:r w:rsidRPr="00886CF9">
        <w:t>UpdateOrderAmountService</w:t>
      </w:r>
      <w:r w:rsidRPr="00886CF9">
        <w:rPr>
          <w:rFonts w:hint="eastAsia"/>
        </w:rPr>
        <w:t>的实例，而是取回，更新并直接持续到</w:t>
      </w:r>
      <w:r w:rsidRPr="00886CF9">
        <w:t>OrderRepository</w:t>
      </w:r>
      <w:r w:rsidRPr="00886CF9">
        <w:rPr>
          <w:rFonts w:hint="eastAsia"/>
        </w:rPr>
        <w:t>。</w:t>
      </w:r>
      <w:r w:rsidRPr="00886CF9">
        <w:t xml:space="preserve"> </w:t>
      </w:r>
      <w:r w:rsidRPr="00886CF9">
        <w:rPr>
          <w:rFonts w:hint="eastAsia"/>
        </w:rPr>
        <w:t>然后，</w:t>
      </w:r>
      <w:r w:rsidRPr="00886CF9">
        <w:t>UpdateOrderAmountService</w:t>
      </w:r>
      <w:r w:rsidRPr="00886CF9">
        <w:rPr>
          <w:rFonts w:hint="eastAsia"/>
        </w:rPr>
        <w:t>服务可能拥有的所有额外业务逻辑将不会执行。</w:t>
      </w:r>
      <w:r w:rsidRPr="00886CF9">
        <w:t xml:space="preserve"> </w:t>
      </w:r>
      <w:r w:rsidRPr="00886CF9">
        <w:rPr>
          <w:rFonts w:hint="eastAsia"/>
        </w:rPr>
        <w:t>这可能导致订单以不一致的状态存储。</w:t>
      </w:r>
      <w:r w:rsidRPr="00886CF9">
        <w:t xml:space="preserve"> </w:t>
      </w:r>
      <w:r w:rsidRPr="00886CF9">
        <w:rPr>
          <w:rFonts w:hint="eastAsia"/>
        </w:rPr>
        <w:t>因此，不变量应该被正确保护，最好的办法是让真正的域模型来处理它。</w:t>
      </w:r>
      <w:r w:rsidRPr="00886CF9">
        <w:t xml:space="preserve"> </w:t>
      </w:r>
      <w:r w:rsidRPr="00886CF9">
        <w:rPr>
          <w:rFonts w:hint="eastAsia"/>
        </w:rPr>
        <w:t>在这个例子中，订单实体将是确保这一点的最佳地点</w:t>
      </w:r>
      <w:r w:rsidR="00C97DE3">
        <w:t>:</w:t>
      </w:r>
    </w:p>
    <w:p w14:paraId="6042CB39" w14:textId="77777777" w:rsidR="008127B4" w:rsidRDefault="008127B4">
      <w:pPr>
        <w:pStyle w:val="a3"/>
        <w:spacing w:before="10"/>
        <w:rPr>
          <w:sz w:val="15"/>
        </w:rPr>
      </w:pPr>
    </w:p>
    <w:p w14:paraId="7D7B43C3" w14:textId="77777777" w:rsidR="008127B4" w:rsidRDefault="00C97DE3">
      <w:pPr>
        <w:ind w:left="1493"/>
        <w:rPr>
          <w:rFonts w:ascii="Courier New"/>
          <w:sz w:val="18"/>
        </w:rPr>
      </w:pPr>
      <w:r>
        <w:rPr>
          <w:rFonts w:ascii="Courier New"/>
          <w:sz w:val="18"/>
        </w:rPr>
        <w:t>class Order</w:t>
      </w:r>
    </w:p>
    <w:p w14:paraId="7CE38BEB" w14:textId="77777777" w:rsidR="008127B4" w:rsidRDefault="00C97DE3">
      <w:pPr>
        <w:spacing w:before="12"/>
        <w:ind w:left="1493"/>
        <w:rPr>
          <w:rFonts w:ascii="Courier New"/>
          <w:sz w:val="18"/>
        </w:rPr>
      </w:pPr>
      <w:r>
        <w:rPr>
          <w:rFonts w:ascii="Courier New"/>
          <w:w w:val="99"/>
          <w:sz w:val="18"/>
        </w:rPr>
        <w:t>{</w:t>
      </w:r>
    </w:p>
    <w:p w14:paraId="407BAEC8" w14:textId="77777777" w:rsidR="008127B4" w:rsidRDefault="00C97DE3">
      <w:pPr>
        <w:spacing w:before="12"/>
        <w:ind w:left="1925"/>
        <w:rPr>
          <w:rFonts w:ascii="Courier New"/>
          <w:sz w:val="18"/>
        </w:rPr>
      </w:pPr>
      <w:r>
        <w:rPr>
          <w:rFonts w:ascii="Courier New"/>
          <w:sz w:val="18"/>
        </w:rPr>
        <w:t>// ...</w:t>
      </w:r>
    </w:p>
    <w:p w14:paraId="63ED0499" w14:textId="77777777" w:rsidR="008127B4" w:rsidRDefault="00C97DE3">
      <w:pPr>
        <w:spacing w:before="13"/>
        <w:ind w:left="1925"/>
        <w:rPr>
          <w:rFonts w:ascii="Courier New"/>
          <w:sz w:val="18"/>
        </w:rPr>
      </w:pPr>
      <w:r>
        <w:rPr>
          <w:rFonts w:ascii="Courier New"/>
          <w:sz w:val="18"/>
        </w:rPr>
        <w:t>public function changeAmount($amount)</w:t>
      </w:r>
    </w:p>
    <w:p w14:paraId="16D64889" w14:textId="77777777" w:rsidR="008127B4" w:rsidRDefault="00C97DE3">
      <w:pPr>
        <w:spacing w:before="12"/>
        <w:ind w:left="1925"/>
        <w:rPr>
          <w:rFonts w:ascii="Courier New"/>
          <w:sz w:val="18"/>
        </w:rPr>
      </w:pPr>
      <w:r>
        <w:rPr>
          <w:rFonts w:ascii="Courier New"/>
          <w:w w:val="99"/>
          <w:sz w:val="18"/>
        </w:rPr>
        <w:t>{</w:t>
      </w:r>
    </w:p>
    <w:p w14:paraId="35A97946" w14:textId="77777777" w:rsidR="008127B4" w:rsidRDefault="00C97DE3">
      <w:pPr>
        <w:spacing w:before="12"/>
        <w:ind w:left="2357"/>
        <w:rPr>
          <w:rFonts w:ascii="Courier New"/>
          <w:sz w:val="18"/>
        </w:rPr>
      </w:pPr>
      <w:r>
        <w:rPr>
          <w:rFonts w:ascii="Courier New"/>
          <w:sz w:val="18"/>
        </w:rPr>
        <w:t>$this-&gt;amount = $amount;</w:t>
      </w:r>
    </w:p>
    <w:p w14:paraId="419E5389" w14:textId="77777777" w:rsidR="008127B4" w:rsidRDefault="00C97DE3">
      <w:pPr>
        <w:spacing w:before="12"/>
        <w:ind w:left="2357"/>
        <w:rPr>
          <w:rFonts w:ascii="Courier New"/>
          <w:sz w:val="18"/>
        </w:rPr>
      </w:pPr>
      <w:r>
        <w:rPr>
          <w:rFonts w:ascii="Courier New"/>
          <w:sz w:val="18"/>
        </w:rPr>
        <w:t>$this-&gt;setUpdatedAt(new DateTimeImmutable());</w:t>
      </w:r>
    </w:p>
    <w:p w14:paraId="71F79831" w14:textId="77777777" w:rsidR="008127B4" w:rsidRDefault="00C97DE3">
      <w:pPr>
        <w:spacing w:before="12"/>
        <w:ind w:left="1925"/>
        <w:rPr>
          <w:rFonts w:ascii="Courier New"/>
          <w:sz w:val="18"/>
        </w:rPr>
      </w:pPr>
      <w:r>
        <w:rPr>
          <w:rFonts w:ascii="Courier New"/>
          <w:w w:val="99"/>
          <w:sz w:val="18"/>
        </w:rPr>
        <w:t>}</w:t>
      </w:r>
    </w:p>
    <w:p w14:paraId="42967F72" w14:textId="77777777" w:rsidR="008127B4" w:rsidRDefault="00C97DE3">
      <w:pPr>
        <w:spacing w:before="12"/>
        <w:ind w:left="1493"/>
        <w:rPr>
          <w:rFonts w:ascii="Courier New"/>
          <w:sz w:val="18"/>
        </w:rPr>
      </w:pPr>
      <w:r>
        <w:rPr>
          <w:rFonts w:ascii="Courier New"/>
          <w:w w:val="99"/>
          <w:sz w:val="18"/>
        </w:rPr>
        <w:t>}</w:t>
      </w:r>
    </w:p>
    <w:p w14:paraId="22A404C5" w14:textId="77777777" w:rsidR="008127B4" w:rsidRDefault="008127B4">
      <w:pPr>
        <w:pStyle w:val="a3"/>
        <w:spacing w:before="7"/>
        <w:rPr>
          <w:rFonts w:ascii="Courier New"/>
          <w:sz w:val="11"/>
        </w:rPr>
      </w:pPr>
    </w:p>
    <w:p w14:paraId="0957B091" w14:textId="4D3BB917" w:rsidR="008127B4" w:rsidRDefault="00156029">
      <w:pPr>
        <w:pStyle w:val="a3"/>
        <w:spacing w:before="57" w:line="249" w:lineRule="auto"/>
        <w:ind w:left="1133" w:right="1205"/>
      </w:pPr>
      <w:r w:rsidRPr="00156029">
        <w:rPr>
          <w:rFonts w:hint="eastAsia"/>
        </w:rPr>
        <w:t>请注意，通过将此操作向下推入实体并以无处不在的语言命名，系统可以实现极佳的代码重用。</w:t>
      </w:r>
      <w:r w:rsidRPr="00156029">
        <w:t xml:space="preserve"> </w:t>
      </w:r>
      <w:r w:rsidRPr="00156029">
        <w:rPr>
          <w:rFonts w:hint="eastAsia"/>
        </w:rPr>
        <w:t>任何想要更改订单数量的人都必须直接调用</w:t>
      </w:r>
      <w:r w:rsidRPr="00156029">
        <w:t>Order :: changeAmount</w:t>
      </w:r>
      <w:r w:rsidRPr="00156029">
        <w:rPr>
          <w:rFonts w:hint="eastAsia"/>
        </w:rPr>
        <w:t>方法</w:t>
      </w:r>
      <w:r w:rsidR="00C97DE3">
        <w:t>.</w:t>
      </w:r>
    </w:p>
    <w:p w14:paraId="041D6A98" w14:textId="27140081" w:rsidR="008127B4" w:rsidRDefault="00156029">
      <w:pPr>
        <w:pStyle w:val="a3"/>
        <w:spacing w:before="181" w:line="249" w:lineRule="auto"/>
        <w:ind w:left="1133" w:right="1251"/>
      </w:pPr>
      <w:r w:rsidRPr="00156029">
        <w:rPr>
          <w:rFonts w:hint="eastAsia"/>
          <w:w w:val="105"/>
        </w:rPr>
        <w:t>这导致更丰富的类，其中行为是代码重用的目标。</w:t>
      </w:r>
      <w:r w:rsidRPr="00156029">
        <w:rPr>
          <w:w w:val="105"/>
        </w:rPr>
        <w:t xml:space="preserve"> </w:t>
      </w:r>
      <w:r w:rsidRPr="00156029">
        <w:rPr>
          <w:rFonts w:hint="eastAsia"/>
          <w:w w:val="105"/>
        </w:rPr>
        <w:t>这通常被称为丰富域模型</w:t>
      </w:r>
      <w:r w:rsidR="00C97DE3">
        <w:rPr>
          <w:w w:val="105"/>
        </w:rPr>
        <w:t>.</w:t>
      </w:r>
    </w:p>
    <w:p w14:paraId="778EFA5E" w14:textId="77777777" w:rsidR="008127B4" w:rsidRDefault="008127B4">
      <w:pPr>
        <w:spacing w:line="249" w:lineRule="auto"/>
        <w:sectPr w:rsidR="008127B4">
          <w:pgSz w:w="10830" w:h="13330"/>
          <w:pgMar w:top="1140" w:right="0" w:bottom="1140" w:left="0" w:header="925" w:footer="941" w:gutter="0"/>
          <w:cols w:space="720"/>
        </w:sectPr>
      </w:pPr>
    </w:p>
    <w:p w14:paraId="4327EE58" w14:textId="77777777" w:rsidR="008127B4" w:rsidRDefault="008127B4">
      <w:pPr>
        <w:pStyle w:val="a3"/>
        <w:spacing w:before="7"/>
        <w:rPr>
          <w:sz w:val="16"/>
        </w:rPr>
      </w:pPr>
    </w:p>
    <w:p w14:paraId="2DD7A919" w14:textId="77777777" w:rsidR="00156029" w:rsidRDefault="00156029">
      <w:pPr>
        <w:pStyle w:val="a3"/>
        <w:spacing w:before="81" w:line="249" w:lineRule="auto"/>
        <w:ind w:left="1133" w:right="1301"/>
        <w:rPr>
          <w:b/>
          <w:bCs/>
          <w:sz w:val="36"/>
          <w:szCs w:val="36"/>
        </w:rPr>
      </w:pPr>
      <w:bookmarkStart w:id="256" w:name="How_to_Avoid_Anemic_Domain_Models"/>
      <w:bookmarkStart w:id="257" w:name="_bookmark174"/>
      <w:bookmarkStart w:id="258" w:name="_bookmark175"/>
      <w:bookmarkEnd w:id="256"/>
      <w:bookmarkEnd w:id="257"/>
      <w:bookmarkEnd w:id="258"/>
      <w:r w:rsidRPr="00156029">
        <w:rPr>
          <w:rFonts w:hint="eastAsia"/>
          <w:b/>
          <w:bCs/>
          <w:sz w:val="36"/>
          <w:szCs w:val="36"/>
        </w:rPr>
        <w:t>如何避免贫血域模型</w:t>
      </w:r>
    </w:p>
    <w:p w14:paraId="19DE64AA" w14:textId="4E2D2750" w:rsidR="008127B4" w:rsidRDefault="00156029">
      <w:pPr>
        <w:pStyle w:val="a3"/>
        <w:spacing w:before="81" w:line="249" w:lineRule="auto"/>
        <w:ind w:left="1133" w:right="1301"/>
      </w:pPr>
      <w:r w:rsidRPr="00156029">
        <w:rPr>
          <w:rFonts w:hint="eastAsia"/>
        </w:rPr>
        <w:t>避免陷入贫血域模型的方法是，当开始一个新的项目或功能时，首先考虑行为。</w:t>
      </w:r>
      <w:r w:rsidRPr="00156029">
        <w:t xml:space="preserve"> </w:t>
      </w:r>
      <w:r w:rsidRPr="00156029">
        <w:rPr>
          <w:rFonts w:hint="eastAsia"/>
        </w:rPr>
        <w:t>数据库，</w:t>
      </w:r>
      <w:r w:rsidRPr="00156029">
        <w:t>ORM</w:t>
      </w:r>
      <w:r w:rsidRPr="00156029">
        <w:rPr>
          <w:rFonts w:hint="eastAsia"/>
        </w:rPr>
        <w:t>等仅仅是实现细节，我们应尽可能在开发过程的最后阶段努力推动使用这些工具的决策。</w:t>
      </w:r>
      <w:r w:rsidRPr="00156029">
        <w:t xml:space="preserve"> </w:t>
      </w:r>
      <w:r w:rsidRPr="00156029">
        <w:rPr>
          <w:rFonts w:hint="eastAsia"/>
        </w:rPr>
        <w:t>在这样做的时候，我们可以关注一个重要的真实属性：行为</w:t>
      </w:r>
      <w:r w:rsidR="00C97DE3">
        <w:t>.</w:t>
      </w:r>
    </w:p>
    <w:p w14:paraId="03C88FA0" w14:textId="77777777" w:rsidR="008127B4" w:rsidRDefault="008127B4">
      <w:pPr>
        <w:pStyle w:val="a3"/>
        <w:rPr>
          <w:sz w:val="16"/>
        </w:rPr>
      </w:pPr>
    </w:p>
    <w:p w14:paraId="403A93A3" w14:textId="0B160407" w:rsidR="008127B4" w:rsidRDefault="00156029">
      <w:pPr>
        <w:pStyle w:val="a3"/>
        <w:spacing w:line="249" w:lineRule="auto"/>
        <w:ind w:left="1133" w:right="1396"/>
        <w:rPr>
          <w:lang w:eastAsia="zh-CN"/>
        </w:rPr>
      </w:pPr>
      <w:r w:rsidRPr="00156029">
        <w:rPr>
          <w:rFonts w:hint="eastAsia"/>
        </w:rPr>
        <w:t>就像实体一样，域服务也可以触发第</w:t>
      </w:r>
      <w:r w:rsidRPr="00156029">
        <w:t>6</w:t>
      </w:r>
      <w:r w:rsidRPr="00156029">
        <w:rPr>
          <w:rFonts w:hint="eastAsia"/>
        </w:rPr>
        <w:t>章域名事件。</w:t>
      </w:r>
      <w:r w:rsidRPr="00156029">
        <w:t xml:space="preserve"> </w:t>
      </w:r>
      <w:r w:rsidRPr="00156029">
        <w:rPr>
          <w:rFonts w:hint="eastAsia"/>
        </w:rPr>
        <w:t>但是，当事件主要由域服务而非实体触发时，这又是您可能正在创建贫血域模型的一个指标。</w:t>
      </w:r>
    </w:p>
    <w:p w14:paraId="223EBBFE" w14:textId="77777777" w:rsidR="008127B4" w:rsidRDefault="008127B4">
      <w:pPr>
        <w:pStyle w:val="a3"/>
        <w:rPr>
          <w:sz w:val="20"/>
        </w:rPr>
      </w:pPr>
    </w:p>
    <w:p w14:paraId="5BBEC8B4" w14:textId="77777777" w:rsidR="008127B4" w:rsidRDefault="008127B4">
      <w:pPr>
        <w:pStyle w:val="a3"/>
        <w:spacing w:before="6"/>
        <w:rPr>
          <w:sz w:val="26"/>
        </w:rPr>
      </w:pPr>
    </w:p>
    <w:p w14:paraId="41267B88" w14:textId="727875D0" w:rsidR="008127B4" w:rsidRDefault="00400DCC">
      <w:pPr>
        <w:pStyle w:val="2"/>
        <w:spacing w:before="1"/>
      </w:pPr>
      <w:bookmarkStart w:id="259" w:name="_bookmark176"/>
      <w:bookmarkEnd w:id="259"/>
      <w:r w:rsidRPr="00400DCC">
        <w:rPr>
          <w:rFonts w:hint="eastAsia"/>
        </w:rPr>
        <w:t>包起来</w:t>
      </w:r>
    </w:p>
    <w:p w14:paraId="7C5DD796" w14:textId="693163E4" w:rsidR="008127B4" w:rsidRDefault="00400DCC">
      <w:pPr>
        <w:pStyle w:val="a3"/>
        <w:spacing w:before="82" w:line="249" w:lineRule="auto"/>
        <w:ind w:left="1133" w:right="1498"/>
      </w:pPr>
      <w:r w:rsidRPr="00400DCC">
        <w:rPr>
          <w:rFonts w:hint="eastAsia"/>
        </w:rPr>
        <w:t>正如我们所看到的，服务代表我们系统内的操作，我们可以区分它们的三个版本</w:t>
      </w:r>
      <w:r w:rsidR="00C97DE3">
        <w:t>:</w:t>
      </w:r>
    </w:p>
    <w:p w14:paraId="372484C3" w14:textId="77777777" w:rsidR="008127B4" w:rsidRDefault="008127B4">
      <w:pPr>
        <w:pStyle w:val="a3"/>
        <w:spacing w:before="1"/>
        <w:rPr>
          <w:sz w:val="16"/>
        </w:rPr>
      </w:pPr>
    </w:p>
    <w:p w14:paraId="0F05FCA4" w14:textId="7601D92E" w:rsidR="008127B4" w:rsidRDefault="00C10235">
      <w:pPr>
        <w:pStyle w:val="a3"/>
        <w:spacing w:line="249" w:lineRule="auto"/>
        <w:ind w:left="2093" w:right="1328"/>
      </w:pPr>
      <w:r>
        <w:pict w14:anchorId="77A97EC1">
          <v:shape id="_x0000_s1170" style="position:absolute;left:0;text-align:left;margin-left:95.55pt;margin-top:4.95pt;width:3.6pt;height:3.6pt;z-index:251682304;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400DCC" w:rsidRPr="00400DCC">
        <w:rPr>
          <w:rFonts w:hint="eastAsia"/>
          <w:b/>
        </w:rPr>
        <w:t>应用程序服务：帮助协调来自外部世界的请求到域中。</w:t>
      </w:r>
      <w:r w:rsidR="00400DCC" w:rsidRPr="00400DCC">
        <w:rPr>
          <w:b/>
        </w:rPr>
        <w:t xml:space="preserve"> </w:t>
      </w:r>
      <w:r w:rsidR="00400DCC" w:rsidRPr="00400DCC">
        <w:rPr>
          <w:rFonts w:hint="eastAsia"/>
          <w:b/>
        </w:rPr>
        <w:t>这些服务不应包含域逻辑。</w:t>
      </w:r>
      <w:r w:rsidR="00400DCC" w:rsidRPr="00400DCC">
        <w:rPr>
          <w:b/>
        </w:rPr>
        <w:t xml:space="preserve"> </w:t>
      </w:r>
      <w:r w:rsidR="00400DCC" w:rsidRPr="00400DCC">
        <w:rPr>
          <w:rFonts w:hint="eastAsia"/>
          <w:b/>
        </w:rPr>
        <w:t>事务在应用程序级别进行处理</w:t>
      </w:r>
      <w:r w:rsidR="00400DCC" w:rsidRPr="00400DCC">
        <w:rPr>
          <w:b/>
        </w:rPr>
        <w:t xml:space="preserve">; </w:t>
      </w:r>
      <w:r w:rsidR="00400DCC" w:rsidRPr="00400DCC">
        <w:rPr>
          <w:rFonts w:hint="eastAsia"/>
          <w:b/>
        </w:rPr>
        <w:t>在跨国装饰器中包装你的服务将使你的代码事务不可知</w:t>
      </w:r>
      <w:r w:rsidR="00C97DE3">
        <w:t>.</w:t>
      </w:r>
    </w:p>
    <w:p w14:paraId="73B9E436" w14:textId="116C70BD" w:rsidR="008127B4" w:rsidRDefault="00C10235">
      <w:pPr>
        <w:pStyle w:val="a3"/>
        <w:spacing w:before="47" w:line="249" w:lineRule="auto"/>
        <w:ind w:left="2093" w:right="1190"/>
      </w:pPr>
      <w:r>
        <w:pict w14:anchorId="3C709C10">
          <v:shape id="_x0000_s1169" style="position:absolute;left:0;text-align:left;margin-left:95.55pt;margin-top:7.3pt;width:3.6pt;height:3.6pt;z-index:251683328;mso-position-horizontal-relative:page" coordorigin="1912,147" coordsize="72,72" path="m1948,147l1934,149,1922,157,1915,169,1912,183,1915,197,1922,208,1934,216,1948,219,1962,216,1973,208,1981,197,1984,183,1981,169,1973,157,1962,149,1948,147xe" fillcolor="black" stroked="f">
            <v:path arrowok="t"/>
            <w10:wrap anchorx="page"/>
          </v:shape>
        </w:pict>
      </w:r>
      <w:r w:rsidR="00400DCC" w:rsidRPr="00400DCC">
        <w:rPr>
          <w:rFonts w:hint="eastAsia"/>
          <w:b/>
        </w:rPr>
        <w:t>域服务：仅使用域概念进行操作，这是由无处不在的语言表达的。</w:t>
      </w:r>
      <w:r w:rsidR="00400DCC" w:rsidRPr="00400DCC">
        <w:rPr>
          <w:b/>
        </w:rPr>
        <w:t xml:space="preserve"> </w:t>
      </w:r>
      <w:r w:rsidR="00400DCC" w:rsidRPr="00400DCC">
        <w:rPr>
          <w:rFonts w:hint="eastAsia"/>
          <w:b/>
        </w:rPr>
        <w:t>请记住推迟实施细节并首先考虑行为，因为滥用域服务将导致无效域模型和不良面向对象设计</w:t>
      </w:r>
      <w:r w:rsidR="00C97DE3">
        <w:t>.</w:t>
      </w:r>
    </w:p>
    <w:p w14:paraId="3D74D425" w14:textId="56A14357" w:rsidR="008127B4" w:rsidRDefault="00C10235">
      <w:pPr>
        <w:spacing w:before="48" w:line="252" w:lineRule="auto"/>
        <w:ind w:left="2093" w:right="1190"/>
        <w:rPr>
          <w:sz w:val="21"/>
        </w:rPr>
      </w:pPr>
      <w:r>
        <w:pict w14:anchorId="471FE5A8">
          <v:shape id="_x0000_s1168" style="position:absolute;left:0;text-align:left;margin-left:95.55pt;margin-top:7.35pt;width:3.6pt;height:3.6pt;z-index:251684352;mso-position-horizontal-relative:page" coordorigin="1912,148" coordsize="72,72" path="m1948,148l1934,150,1922,158,1915,170,1912,184,1915,198,1922,209,1934,217,1948,220,1962,217,1973,209,1981,198,1984,184,1981,170,1973,158,1962,150,1948,148xe" fillcolor="black" stroked="f">
            <v:path arrowok="t"/>
            <w10:wrap anchorx="page"/>
          </v:shape>
        </w:pict>
      </w:r>
      <w:r w:rsidR="00400DCC" w:rsidRPr="00400DCC">
        <w:rPr>
          <w:rFonts w:hint="eastAsia"/>
          <w:b/>
          <w:sz w:val="21"/>
        </w:rPr>
        <w:t>基础架构服务：在基础架构上运行，执行诸如发送电子邮件或登录信息等</w:t>
      </w:r>
      <w:r w:rsidR="00C97DE3">
        <w:rPr>
          <w:w w:val="105"/>
          <w:sz w:val="21"/>
        </w:rPr>
        <w:t>.</w:t>
      </w:r>
    </w:p>
    <w:p w14:paraId="45FB51E7" w14:textId="77777777" w:rsidR="008127B4" w:rsidRDefault="008127B4">
      <w:pPr>
        <w:pStyle w:val="a3"/>
        <w:spacing w:before="4"/>
        <w:rPr>
          <w:sz w:val="19"/>
        </w:rPr>
      </w:pPr>
    </w:p>
    <w:p w14:paraId="5581E92D" w14:textId="5EB56043" w:rsidR="008127B4" w:rsidRDefault="000710F5">
      <w:pPr>
        <w:pStyle w:val="a3"/>
        <w:spacing w:line="249" w:lineRule="auto"/>
        <w:ind w:left="1133" w:right="1289"/>
      </w:pPr>
      <w:r w:rsidRPr="000710F5">
        <w:rPr>
          <w:rFonts w:hint="eastAsia"/>
        </w:rPr>
        <w:t>我们最重要的建议是，在决定创建域服务之前，您应该考虑所有选项。</w:t>
      </w:r>
      <w:r w:rsidRPr="000710F5">
        <w:t xml:space="preserve"> </w:t>
      </w:r>
      <w:r w:rsidRPr="000710F5">
        <w:rPr>
          <w:rFonts w:hint="eastAsia"/>
        </w:rPr>
        <w:t>首先尝试将您的业务逻辑移入实体或值中。</w:t>
      </w:r>
      <w:r w:rsidRPr="000710F5">
        <w:t xml:space="preserve"> </w:t>
      </w:r>
      <w:r w:rsidRPr="000710F5">
        <w:rPr>
          <w:rFonts w:hint="eastAsia"/>
        </w:rPr>
        <w:t>与一些同事核对。</w:t>
      </w:r>
      <w:r w:rsidRPr="000710F5">
        <w:t xml:space="preserve"> </w:t>
      </w:r>
      <w:r w:rsidRPr="000710F5">
        <w:rPr>
          <w:rFonts w:hint="eastAsia"/>
        </w:rPr>
        <w:t>再次查看。</w:t>
      </w:r>
      <w:r w:rsidRPr="000710F5">
        <w:t xml:space="preserve"> </w:t>
      </w:r>
      <w:r w:rsidRPr="000710F5">
        <w:rPr>
          <w:rFonts w:hint="eastAsia"/>
        </w:rPr>
        <w:t>如果使用不同的方法，最好的选择是创建一个域服务，那就去做吧</w:t>
      </w:r>
      <w:r w:rsidR="00C97DE3">
        <w:t>.</w:t>
      </w:r>
    </w:p>
    <w:p w14:paraId="73DB5084" w14:textId="77777777" w:rsidR="008127B4" w:rsidRDefault="008127B4">
      <w:pPr>
        <w:spacing w:line="249" w:lineRule="auto"/>
        <w:sectPr w:rsidR="008127B4">
          <w:pgSz w:w="10830" w:h="13330"/>
          <w:pgMar w:top="1140" w:right="0" w:bottom="1140" w:left="0" w:header="925" w:footer="941" w:gutter="0"/>
          <w:cols w:space="720"/>
        </w:sectPr>
      </w:pPr>
    </w:p>
    <w:p w14:paraId="3FACCABE" w14:textId="77777777" w:rsidR="008127B4" w:rsidRDefault="008127B4">
      <w:pPr>
        <w:pStyle w:val="a3"/>
        <w:rPr>
          <w:sz w:val="20"/>
        </w:rPr>
      </w:pPr>
    </w:p>
    <w:p w14:paraId="62EABF5A" w14:textId="77777777" w:rsidR="008127B4" w:rsidRDefault="008127B4">
      <w:pPr>
        <w:pStyle w:val="a3"/>
        <w:rPr>
          <w:sz w:val="20"/>
        </w:rPr>
      </w:pPr>
    </w:p>
    <w:p w14:paraId="62BBC1D9" w14:textId="77777777" w:rsidR="008127B4" w:rsidRDefault="008127B4">
      <w:pPr>
        <w:pStyle w:val="a3"/>
        <w:rPr>
          <w:sz w:val="20"/>
        </w:rPr>
      </w:pPr>
    </w:p>
    <w:p w14:paraId="5808A016" w14:textId="77777777" w:rsidR="008127B4" w:rsidRDefault="008127B4">
      <w:pPr>
        <w:pStyle w:val="a3"/>
        <w:rPr>
          <w:sz w:val="20"/>
        </w:rPr>
      </w:pPr>
    </w:p>
    <w:p w14:paraId="5DF2484D" w14:textId="77777777" w:rsidR="008127B4" w:rsidRDefault="008127B4">
      <w:pPr>
        <w:pStyle w:val="a3"/>
        <w:rPr>
          <w:sz w:val="20"/>
        </w:rPr>
      </w:pPr>
    </w:p>
    <w:p w14:paraId="32CCA9C9" w14:textId="77777777" w:rsidR="008127B4" w:rsidRDefault="008127B4">
      <w:pPr>
        <w:pStyle w:val="a3"/>
        <w:rPr>
          <w:sz w:val="20"/>
        </w:rPr>
      </w:pPr>
    </w:p>
    <w:p w14:paraId="709A4880" w14:textId="77777777" w:rsidR="008127B4" w:rsidRDefault="008127B4">
      <w:pPr>
        <w:pStyle w:val="a3"/>
        <w:rPr>
          <w:sz w:val="20"/>
        </w:rPr>
      </w:pPr>
    </w:p>
    <w:p w14:paraId="69DC5773" w14:textId="77777777" w:rsidR="008127B4" w:rsidRDefault="008127B4">
      <w:pPr>
        <w:pStyle w:val="a3"/>
        <w:rPr>
          <w:sz w:val="20"/>
        </w:rPr>
      </w:pPr>
    </w:p>
    <w:p w14:paraId="4513C7D8" w14:textId="77777777" w:rsidR="008127B4" w:rsidRDefault="008127B4">
      <w:pPr>
        <w:pStyle w:val="a3"/>
        <w:spacing w:before="8"/>
        <w:rPr>
          <w:sz w:val="19"/>
        </w:rPr>
      </w:pPr>
    </w:p>
    <w:p w14:paraId="22E686FB" w14:textId="77777777" w:rsidR="008127B4" w:rsidRDefault="00C10235">
      <w:pPr>
        <w:pStyle w:val="1"/>
        <w:ind w:left="5593"/>
      </w:pPr>
      <w:r>
        <w:pict w14:anchorId="2DBA41B0">
          <v:shape id="_x0000_s1167" type="#_x0000_t202" style="position:absolute;left:0;text-align:left;margin-left:434.7pt;margin-top:-74.15pt;width:50pt;height:100pt;z-index:-251567616;mso-position-horizontal-relative:page" filled="f" stroked="f">
            <v:textbox inset="0,0,0,0">
              <w:txbxContent>
                <w:p w14:paraId="583A418F"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260" w:name="6:_Domain-Events"/>
      <w:bookmarkStart w:id="261" w:name="_bookmark177"/>
      <w:bookmarkStart w:id="262" w:name="_bookmark178"/>
      <w:bookmarkEnd w:id="260"/>
      <w:bookmarkEnd w:id="261"/>
      <w:bookmarkEnd w:id="262"/>
      <w:r w:rsidR="00C97DE3">
        <w:t>Domain-Events</w:t>
      </w:r>
    </w:p>
    <w:p w14:paraId="00D5190A" w14:textId="5AEFE3E6" w:rsidR="008127B4" w:rsidRDefault="001F2262">
      <w:pPr>
        <w:pStyle w:val="a3"/>
        <w:spacing w:before="466" w:line="249" w:lineRule="auto"/>
        <w:ind w:left="1133" w:right="1320"/>
      </w:pPr>
      <w:r w:rsidRPr="001F2262">
        <w:rPr>
          <w:rFonts w:hint="eastAsia"/>
          <w:w w:val="105"/>
        </w:rPr>
        <w:t>软件事件是系统中发生的事情，其他组件可能有兴趣知道。</w:t>
      </w:r>
      <w:r w:rsidRPr="001F2262">
        <w:rPr>
          <w:w w:val="105"/>
        </w:rPr>
        <w:t xml:space="preserve"> </w:t>
      </w:r>
      <w:r w:rsidRPr="001F2262">
        <w:rPr>
          <w:rFonts w:hint="eastAsia"/>
          <w:w w:val="105"/>
        </w:rPr>
        <w:t>通常</w:t>
      </w:r>
      <w:r w:rsidRPr="001F2262">
        <w:rPr>
          <w:w w:val="105"/>
        </w:rPr>
        <w:t>PHP</w:t>
      </w:r>
      <w:r w:rsidRPr="001F2262">
        <w:rPr>
          <w:rFonts w:hint="eastAsia"/>
          <w:w w:val="105"/>
        </w:rPr>
        <w:t>开发人员不习惯使用事件，这不是该语言的一项功能。</w:t>
      </w:r>
      <w:r w:rsidRPr="001F2262">
        <w:rPr>
          <w:w w:val="105"/>
        </w:rPr>
        <w:t xml:space="preserve"> </w:t>
      </w:r>
      <w:r w:rsidRPr="001F2262">
        <w:rPr>
          <w:rFonts w:hint="eastAsia"/>
          <w:w w:val="105"/>
        </w:rPr>
        <w:t>然而，更常见的是看到新的框架和库如何接受它们以提供解耦，重用和加速代码的新方法。</w:t>
      </w:r>
    </w:p>
    <w:p w14:paraId="0A2E3D8C" w14:textId="77777777" w:rsidR="008127B4" w:rsidRDefault="008127B4">
      <w:pPr>
        <w:pStyle w:val="a3"/>
        <w:rPr>
          <w:sz w:val="16"/>
        </w:rPr>
      </w:pPr>
    </w:p>
    <w:p w14:paraId="2AFBDE15" w14:textId="43A7A447" w:rsidR="008127B4" w:rsidRDefault="00EA7116">
      <w:pPr>
        <w:pStyle w:val="a3"/>
        <w:spacing w:line="249" w:lineRule="auto"/>
        <w:ind w:left="1133" w:right="1771"/>
      </w:pPr>
      <w:r w:rsidRPr="00EA7116">
        <w:rPr>
          <w:rFonts w:hint="eastAsia"/>
        </w:rPr>
        <w:t>域事件是与域更改相关的事件。</w:t>
      </w:r>
      <w:r w:rsidRPr="00EA7116">
        <w:t xml:space="preserve"> </w:t>
      </w:r>
      <w:r w:rsidRPr="00EA7116">
        <w:rPr>
          <w:rFonts w:hint="eastAsia"/>
        </w:rPr>
        <w:t>域名事件是域名专家关心的域名</w:t>
      </w:r>
      <w:r w:rsidR="00C97DE3">
        <w:t>.</w:t>
      </w:r>
    </w:p>
    <w:p w14:paraId="0FD0E775" w14:textId="77777777" w:rsidR="00EA7116" w:rsidRDefault="00C10235">
      <w:pPr>
        <w:pStyle w:val="a3"/>
        <w:spacing w:before="32" w:line="434" w:lineRule="exact"/>
        <w:ind w:left="2093" w:right="1723" w:hanging="960"/>
        <w:rPr>
          <w:w w:val="105"/>
        </w:rPr>
      </w:pPr>
      <w:r>
        <w:pict w14:anchorId="5D76C6BE">
          <v:shape id="_x0000_s1166" style="position:absolute;left:0;text-align:left;margin-left:95.55pt;margin-top:35.8pt;width:3.6pt;height:3.6pt;z-index:-251568640;mso-position-horizontal-relative:page" coordorigin="1912,716" coordsize="72,72" path="m1948,716l1934,719,1922,727,1915,738,1912,752,1915,766,1922,778,1934,786,1948,788,1962,786,1973,778,1981,766,1984,752,1981,738,1973,727,1962,719,1948,716xe" fillcolor="black" stroked="f">
            <v:path arrowok="t"/>
            <w10:wrap anchorx="page"/>
          </v:shape>
        </w:pict>
      </w:r>
      <w:r w:rsidR="00EA7116" w:rsidRPr="00EA7116">
        <w:rPr>
          <w:rFonts w:hint="eastAsia"/>
          <w:w w:val="105"/>
        </w:rPr>
        <w:t>在领域驱动设计中，域事件是帮助的基础构建块</w:t>
      </w:r>
      <w:r w:rsidR="00C97DE3">
        <w:rPr>
          <w:w w:val="105"/>
        </w:rPr>
        <w:t xml:space="preserve">: </w:t>
      </w:r>
    </w:p>
    <w:p w14:paraId="1B838FC7" w14:textId="0AC78DDC" w:rsidR="008127B4" w:rsidRDefault="00EA7116" w:rsidP="00EA7116">
      <w:pPr>
        <w:pStyle w:val="a3"/>
        <w:spacing w:before="32" w:line="434" w:lineRule="exact"/>
        <w:ind w:left="2093" w:right="1723"/>
      </w:pPr>
      <w:r w:rsidRPr="00EA7116">
        <w:rPr>
          <w:rFonts w:hint="eastAsia"/>
          <w:w w:val="105"/>
        </w:rPr>
        <w:t>与其他有界上下文沟通</w:t>
      </w:r>
      <w:r w:rsidR="00C97DE3">
        <w:rPr>
          <w:w w:val="105"/>
        </w:rPr>
        <w:t>.</w:t>
      </w:r>
    </w:p>
    <w:p w14:paraId="7D2568F8" w14:textId="77777777" w:rsidR="00EA7116" w:rsidRDefault="00C10235" w:rsidP="00EA7116">
      <w:pPr>
        <w:pStyle w:val="a3"/>
        <w:spacing w:before="12" w:line="292" w:lineRule="auto"/>
        <w:ind w:left="2093" w:right="1834"/>
      </w:pPr>
      <w:r>
        <w:pict w14:anchorId="30B33DA4">
          <v:shape id="_x0000_s1165" style="position:absolute;left:0;text-align:left;margin-left:95.55pt;margin-top:5.55pt;width:3.6pt;height:3.6pt;z-index:251685376;mso-position-horizontal-relative:page" coordorigin="1912,112" coordsize="72,72" path="m1948,112l1934,114,1922,122,1915,134,1912,148,1915,162,1922,173,1934,181,1948,184,1962,181,1973,173,1981,162,1984,148,1981,134,1973,122,1962,114,1948,112xe" fillcolor="black" stroked="f">
            <v:path arrowok="t"/>
            <w10:wrap anchorx="page"/>
          </v:shape>
        </w:pict>
      </w:r>
      <w:r>
        <w:pict w14:anchorId="67509584">
          <v:shape id="_x0000_s1164" style="position:absolute;left:0;text-align:left;margin-left:95.55pt;margin-top:20.3pt;width:3.6pt;height:3.6pt;z-index:251686400;mso-position-horizontal-relative:page" coordorigin="1912,407" coordsize="72,72" path="m1948,407l1934,410,1922,417,1915,429,1912,443,1915,457,1922,468,1934,476,1948,479,1962,476,1973,468,1981,457,1984,443,1981,429,1973,417,1962,410,1948,407xe" fillcolor="black" stroked="f">
            <v:path arrowok="t"/>
            <w10:wrap anchorx="page"/>
          </v:shape>
        </w:pict>
      </w:r>
      <w:r w:rsidR="00EA7116" w:rsidRPr="00EA7116">
        <w:rPr>
          <w:rFonts w:hint="eastAsia"/>
        </w:rPr>
        <w:t>提高性能和可伸缩性，推动最终的一致性</w:t>
      </w:r>
      <w:r w:rsidR="00C97DE3">
        <w:t>.</w:t>
      </w:r>
    </w:p>
    <w:p w14:paraId="212F93B5" w14:textId="2C9CA2D6" w:rsidR="008127B4" w:rsidRDefault="00EA7116" w:rsidP="00EA7116">
      <w:pPr>
        <w:pStyle w:val="a3"/>
        <w:spacing w:before="12" w:line="292" w:lineRule="auto"/>
        <w:ind w:left="2093" w:right="1834"/>
      </w:pPr>
      <w:r w:rsidRPr="00EA7116">
        <w:rPr>
          <w:rFonts w:hint="eastAsia"/>
        </w:rPr>
        <w:t>作为历史检查点</w:t>
      </w:r>
      <w:r w:rsidR="00C97DE3">
        <w:t>.</w:t>
      </w:r>
    </w:p>
    <w:p w14:paraId="394250BF" w14:textId="77777777" w:rsidR="008127B4" w:rsidRDefault="008127B4">
      <w:pPr>
        <w:pStyle w:val="a3"/>
        <w:rPr>
          <w:sz w:val="11"/>
        </w:rPr>
      </w:pPr>
    </w:p>
    <w:p w14:paraId="4020843E" w14:textId="75D1F443" w:rsidR="008127B4" w:rsidRDefault="00EA7116">
      <w:pPr>
        <w:spacing w:before="57" w:line="249" w:lineRule="auto"/>
        <w:ind w:left="1133" w:right="1345"/>
        <w:rPr>
          <w:sz w:val="21"/>
        </w:rPr>
      </w:pPr>
      <w:r w:rsidRPr="00EA7116">
        <w:rPr>
          <w:rFonts w:hint="eastAsia"/>
          <w:sz w:val="21"/>
        </w:rPr>
        <w:t>域事件代表了异步通信的本质。</w:t>
      </w:r>
      <w:r w:rsidRPr="00EA7116">
        <w:rPr>
          <w:sz w:val="21"/>
        </w:rPr>
        <w:t xml:space="preserve"> </w:t>
      </w:r>
      <w:r w:rsidRPr="00EA7116">
        <w:rPr>
          <w:rFonts w:hint="eastAsia"/>
          <w:sz w:val="21"/>
        </w:rPr>
        <w:t>有关此主题的更多信息，我们推荐您使用</w:t>
      </w:r>
      <w:r w:rsidRPr="00EA7116">
        <w:rPr>
          <w:sz w:val="21"/>
        </w:rPr>
        <w:t>Gregor Hohpe</w:t>
      </w:r>
      <w:r w:rsidRPr="00EA7116">
        <w:rPr>
          <w:rFonts w:hint="eastAsia"/>
          <w:sz w:val="21"/>
        </w:rPr>
        <w:t>和</w:t>
      </w:r>
      <w:r w:rsidRPr="00EA7116">
        <w:rPr>
          <w:sz w:val="21"/>
        </w:rPr>
        <w:t>Bobby Woolf</w:t>
      </w:r>
      <w:r w:rsidRPr="00EA7116">
        <w:rPr>
          <w:rFonts w:hint="eastAsia"/>
          <w:sz w:val="21"/>
        </w:rPr>
        <w:t>撰写的企业集成模式：设计，构建和部署消息传递解决方案</w:t>
      </w:r>
      <w:r w:rsidR="00C97DE3">
        <w:rPr>
          <w:sz w:val="21"/>
        </w:rPr>
        <w:t>.</w:t>
      </w:r>
    </w:p>
    <w:p w14:paraId="3A7E2061" w14:textId="77777777" w:rsidR="008127B4" w:rsidRDefault="008127B4">
      <w:pPr>
        <w:spacing w:line="249" w:lineRule="auto"/>
        <w:rPr>
          <w:sz w:val="21"/>
        </w:rPr>
        <w:sectPr w:rsidR="008127B4">
          <w:headerReference w:type="default" r:id="rId356"/>
          <w:footerReference w:type="default" r:id="rId357"/>
          <w:pgSz w:w="10830" w:h="13330"/>
          <w:pgMar w:top="1240" w:right="0" w:bottom="280" w:left="0" w:header="0" w:footer="0" w:gutter="0"/>
          <w:cols w:space="720"/>
        </w:sectPr>
      </w:pPr>
    </w:p>
    <w:p w14:paraId="13AD0B9F" w14:textId="77777777" w:rsidR="008127B4" w:rsidRDefault="008127B4">
      <w:pPr>
        <w:pStyle w:val="a3"/>
        <w:spacing w:before="9"/>
        <w:rPr>
          <w:sz w:val="16"/>
        </w:rPr>
      </w:pPr>
    </w:p>
    <w:p w14:paraId="70A39931" w14:textId="70BFCCF0" w:rsidR="008127B4" w:rsidRDefault="00593269">
      <w:pPr>
        <w:pStyle w:val="2"/>
        <w:spacing w:before="87"/>
      </w:pPr>
      <w:bookmarkStart w:id="263" w:name="_bookmark179"/>
      <w:bookmarkStart w:id="264" w:name="_bookmark180"/>
      <w:bookmarkEnd w:id="263"/>
      <w:bookmarkEnd w:id="264"/>
      <w:r w:rsidRPr="00593269">
        <w:rPr>
          <w:rFonts w:hint="eastAsia"/>
        </w:rPr>
        <w:t>介绍</w:t>
      </w:r>
    </w:p>
    <w:p w14:paraId="4F38E31D" w14:textId="108D3DDD" w:rsidR="008127B4" w:rsidRDefault="00593269">
      <w:pPr>
        <w:pStyle w:val="a3"/>
        <w:spacing w:before="83" w:line="249" w:lineRule="auto"/>
        <w:ind w:left="1133" w:right="1190"/>
      </w:pPr>
      <w:r w:rsidRPr="00593269">
        <w:rPr>
          <w:rFonts w:hint="eastAsia"/>
        </w:rPr>
        <w:t>想想一个</w:t>
      </w:r>
      <w:r w:rsidRPr="00593269">
        <w:t>JavaScript 2D</w:t>
      </w:r>
      <w:r w:rsidRPr="00593269">
        <w:rPr>
          <w:rFonts w:hint="eastAsia"/>
        </w:rPr>
        <w:t>平台游戏。</w:t>
      </w:r>
      <w:r w:rsidRPr="00593269">
        <w:t xml:space="preserve"> </w:t>
      </w:r>
      <w:r w:rsidRPr="00593269">
        <w:rPr>
          <w:rFonts w:hint="eastAsia"/>
        </w:rPr>
        <w:t>屏幕上有很多不同的组件可以在同一时间在屏幕上互动。</w:t>
      </w:r>
      <w:r w:rsidRPr="00593269">
        <w:t xml:space="preserve"> </w:t>
      </w:r>
      <w:r w:rsidRPr="00593269">
        <w:rPr>
          <w:rFonts w:hint="eastAsia"/>
        </w:rPr>
        <w:t>有一个组件表示剩余的生命数，另一个表示所有得分点，另一个表示剩余时间以完成当前水平。</w:t>
      </w:r>
      <w:r w:rsidRPr="00593269">
        <w:t xml:space="preserve"> </w:t>
      </w:r>
      <w:r w:rsidRPr="00593269">
        <w:rPr>
          <w:rFonts w:hint="eastAsia"/>
        </w:rPr>
        <w:t>每次你的角色在敌人身上跳跃时，点数都会增加。</w:t>
      </w:r>
      <w:r w:rsidRPr="00593269">
        <w:t xml:space="preserve"> </w:t>
      </w:r>
      <w:r w:rsidRPr="00593269">
        <w:rPr>
          <w:rFonts w:hint="eastAsia"/>
        </w:rPr>
        <w:t>当你的得分高于一定数量时，你会获得额外的生命。</w:t>
      </w:r>
      <w:r w:rsidRPr="00593269">
        <w:t xml:space="preserve"> </w:t>
      </w:r>
      <w:r w:rsidRPr="00593269">
        <w:rPr>
          <w:rFonts w:hint="eastAsia"/>
        </w:rPr>
        <w:t>当你的角色拿起钥匙时，通常会打开一扇门。</w:t>
      </w:r>
      <w:r w:rsidRPr="00593269">
        <w:t xml:space="preserve"> </w:t>
      </w:r>
      <w:r w:rsidRPr="00593269">
        <w:rPr>
          <w:rFonts w:hint="eastAsia"/>
        </w:rPr>
        <w:t>但是，所有这些组件如何相互影响？</w:t>
      </w:r>
      <w:r w:rsidRPr="00593269">
        <w:t xml:space="preserve"> </w:t>
      </w:r>
      <w:r w:rsidRPr="00593269">
        <w:rPr>
          <w:rFonts w:hint="eastAsia"/>
        </w:rPr>
        <w:t>这种情况下的最佳体系结构是什么？</w:t>
      </w:r>
    </w:p>
    <w:p w14:paraId="546DA22E" w14:textId="77777777" w:rsidR="008127B4" w:rsidRDefault="008127B4">
      <w:pPr>
        <w:pStyle w:val="a3"/>
        <w:spacing w:before="2"/>
        <w:rPr>
          <w:sz w:val="16"/>
        </w:rPr>
      </w:pPr>
    </w:p>
    <w:p w14:paraId="0CF3A5F7" w14:textId="5B615482" w:rsidR="008127B4" w:rsidRDefault="00593269">
      <w:pPr>
        <w:pStyle w:val="a3"/>
        <w:spacing w:before="1" w:line="249" w:lineRule="auto"/>
        <w:ind w:left="1133" w:right="1185"/>
      </w:pPr>
      <w:r w:rsidRPr="00593269">
        <w:rPr>
          <w:rFonts w:hint="eastAsia"/>
        </w:rPr>
        <w:t>可能有两个主要选项：第一个选项是将每个组件与其连接的组件相连接。</w:t>
      </w:r>
      <w:r w:rsidRPr="00593269">
        <w:t xml:space="preserve"> </w:t>
      </w:r>
      <w:r w:rsidRPr="00593269">
        <w:rPr>
          <w:rFonts w:hint="eastAsia"/>
        </w:rPr>
        <w:t>但是，在上面的例子中，这意味着很多组件都被耦合在一起，每个新的添加都要求开发者修改代码。</w:t>
      </w:r>
      <w:r w:rsidRPr="00593269">
        <w:t xml:space="preserve"> </w:t>
      </w:r>
      <w:r w:rsidRPr="00593269">
        <w:rPr>
          <w:rFonts w:hint="eastAsia"/>
        </w:rPr>
        <w:t>但是你还记得开放封闭原则（</w:t>
      </w:r>
      <w:r w:rsidRPr="00593269">
        <w:t>OCP</w:t>
      </w:r>
      <w:r w:rsidRPr="00593269">
        <w:rPr>
          <w:rFonts w:hint="eastAsia"/>
        </w:rPr>
        <w:t>）吗？</w:t>
      </w:r>
      <w:r w:rsidRPr="00593269">
        <w:t xml:space="preserve"> </w:t>
      </w:r>
      <w:r w:rsidRPr="00593269">
        <w:rPr>
          <w:rFonts w:hint="eastAsia"/>
        </w:rPr>
        <w:t>添加一个新组件不应该使它成为第一个组件必须更新</w:t>
      </w:r>
      <w:r w:rsidRPr="00593269">
        <w:t xml:space="preserve">; </w:t>
      </w:r>
      <w:r w:rsidRPr="00593269">
        <w:rPr>
          <w:rFonts w:hint="eastAsia"/>
        </w:rPr>
        <w:t>这将是太多的工作来维护</w:t>
      </w:r>
      <w:r w:rsidR="00C97DE3">
        <w:t>.</w:t>
      </w:r>
    </w:p>
    <w:p w14:paraId="7A32B3BE" w14:textId="77777777" w:rsidR="008127B4" w:rsidRDefault="008127B4">
      <w:pPr>
        <w:pStyle w:val="a3"/>
        <w:rPr>
          <w:sz w:val="16"/>
        </w:rPr>
      </w:pPr>
    </w:p>
    <w:p w14:paraId="06267703" w14:textId="18A0B069" w:rsidR="008127B4" w:rsidRDefault="00593269">
      <w:pPr>
        <w:pStyle w:val="a3"/>
        <w:spacing w:before="1" w:line="249" w:lineRule="auto"/>
        <w:ind w:left="1133" w:right="1162"/>
      </w:pPr>
      <w:r w:rsidRPr="00593269">
        <w:rPr>
          <w:rFonts w:hint="eastAsia"/>
        </w:rPr>
        <w:t>第二种更好的方法是将所有组件连接到一个处理游戏中所有重要事件的单个对象。</w:t>
      </w:r>
      <w:r w:rsidRPr="00593269">
        <w:t xml:space="preserve"> </w:t>
      </w:r>
      <w:r w:rsidRPr="00593269">
        <w:rPr>
          <w:rFonts w:hint="eastAsia"/>
        </w:rPr>
        <w:t>它从每个组件接收事件并将它们转发给特定组件。</w:t>
      </w:r>
      <w:r w:rsidRPr="00593269">
        <w:t xml:space="preserve"> </w:t>
      </w:r>
      <w:r w:rsidRPr="00593269">
        <w:rPr>
          <w:rFonts w:hint="eastAsia"/>
        </w:rPr>
        <w:t>例如，评分组件会对</w:t>
      </w:r>
      <w:r w:rsidRPr="00593269">
        <w:t>EnemyKilled Event</w:t>
      </w:r>
      <w:r w:rsidRPr="00593269">
        <w:rPr>
          <w:rFonts w:hint="eastAsia"/>
        </w:rPr>
        <w:t>感兴趣，而</w:t>
      </w:r>
      <w:r w:rsidRPr="00593269">
        <w:t>LifeCaptured Event</w:t>
      </w:r>
      <w:r w:rsidRPr="00593269">
        <w:rPr>
          <w:rFonts w:hint="eastAsia"/>
        </w:rPr>
        <w:t>对玩家实体和剩余生命组件非常有用。</w:t>
      </w:r>
      <w:r w:rsidRPr="00593269">
        <w:t xml:space="preserve"> </w:t>
      </w:r>
      <w:r w:rsidRPr="00593269">
        <w:rPr>
          <w:rFonts w:hint="eastAsia"/>
        </w:rPr>
        <w:t>通过这种方式，所有组件都可以连接到管理所有通知的单个组件。</w:t>
      </w:r>
      <w:r w:rsidRPr="00593269">
        <w:t xml:space="preserve"> </w:t>
      </w:r>
      <w:r w:rsidRPr="00593269">
        <w:rPr>
          <w:rFonts w:hint="eastAsia"/>
        </w:rPr>
        <w:t>采用这种方法，添加或删除组件不会影响现有组件</w:t>
      </w:r>
      <w:r w:rsidR="00C97DE3">
        <w:t>.</w:t>
      </w:r>
    </w:p>
    <w:p w14:paraId="0CB072A7" w14:textId="77777777" w:rsidR="008127B4" w:rsidRDefault="008127B4">
      <w:pPr>
        <w:pStyle w:val="a3"/>
        <w:rPr>
          <w:sz w:val="16"/>
        </w:rPr>
      </w:pPr>
    </w:p>
    <w:p w14:paraId="682B2BDC" w14:textId="64B6E79D" w:rsidR="008127B4" w:rsidRDefault="00593269">
      <w:pPr>
        <w:pStyle w:val="a3"/>
        <w:spacing w:line="249" w:lineRule="auto"/>
        <w:ind w:left="1133" w:right="1190"/>
      </w:pPr>
      <w:r w:rsidRPr="00593269">
        <w:rPr>
          <w:rFonts w:hint="eastAsia"/>
        </w:rPr>
        <w:t>在开发单个应用程序时，事件可用于解耦组件。</w:t>
      </w:r>
      <w:r w:rsidRPr="00593269">
        <w:t xml:space="preserve"> </w:t>
      </w:r>
      <w:r w:rsidRPr="00593269">
        <w:rPr>
          <w:rFonts w:hint="eastAsia"/>
        </w:rPr>
        <w:t>当以分布式方式开发整个域时，事件对于解耦每个在域中扮演角色的服务或应用程序非常有用。</w:t>
      </w:r>
      <w:r w:rsidRPr="00593269">
        <w:t xml:space="preserve"> </w:t>
      </w:r>
      <w:r w:rsidRPr="00593269">
        <w:rPr>
          <w:rFonts w:hint="eastAsia"/>
        </w:rPr>
        <w:t>关键点是相同的，但规模不同</w:t>
      </w:r>
      <w:r w:rsidR="00C97DE3">
        <w:t>.</w:t>
      </w:r>
    </w:p>
    <w:p w14:paraId="5B3E83CB" w14:textId="77777777" w:rsidR="008127B4" w:rsidRDefault="008127B4">
      <w:pPr>
        <w:pStyle w:val="a3"/>
        <w:rPr>
          <w:sz w:val="20"/>
        </w:rPr>
      </w:pPr>
    </w:p>
    <w:p w14:paraId="0852D9AB" w14:textId="77777777" w:rsidR="008127B4" w:rsidRDefault="008127B4">
      <w:pPr>
        <w:pStyle w:val="a3"/>
        <w:spacing w:before="9"/>
        <w:rPr>
          <w:sz w:val="26"/>
        </w:rPr>
      </w:pPr>
    </w:p>
    <w:p w14:paraId="6D751D35" w14:textId="5191283F" w:rsidR="008127B4" w:rsidRDefault="00593269">
      <w:pPr>
        <w:pStyle w:val="2"/>
      </w:pPr>
      <w:bookmarkStart w:id="265" w:name="_bookmark181"/>
      <w:bookmarkEnd w:id="265"/>
      <w:r w:rsidRPr="00593269">
        <w:rPr>
          <w:rFonts w:hint="eastAsia"/>
        </w:rPr>
        <w:t>定义</w:t>
      </w:r>
    </w:p>
    <w:p w14:paraId="40EE5AE9" w14:textId="3D5877F6" w:rsidR="008127B4" w:rsidRDefault="00593269">
      <w:pPr>
        <w:pStyle w:val="a3"/>
        <w:spacing w:before="83" w:line="249" w:lineRule="auto"/>
        <w:ind w:left="1133" w:right="1190"/>
      </w:pPr>
      <w:r w:rsidRPr="00593269">
        <w:rPr>
          <w:rFonts w:hint="eastAsia"/>
        </w:rPr>
        <w:t>域事件是用于通知域更改的本地或远程有界上下文的一种特定类型的事件</w:t>
      </w:r>
      <w:r w:rsidR="00C97DE3">
        <w:t>.</w:t>
      </w:r>
    </w:p>
    <w:p w14:paraId="132282C6" w14:textId="77777777" w:rsidR="008127B4" w:rsidRDefault="008127B4">
      <w:pPr>
        <w:pStyle w:val="a3"/>
        <w:spacing w:before="9"/>
        <w:rPr>
          <w:sz w:val="15"/>
        </w:rPr>
      </w:pPr>
    </w:p>
    <w:p w14:paraId="2DFFAF83" w14:textId="51DE9BCD" w:rsidR="008127B4" w:rsidRDefault="00593269">
      <w:pPr>
        <w:pStyle w:val="a3"/>
        <w:ind w:left="1133"/>
      </w:pPr>
      <w:r w:rsidRPr="00593269">
        <w:t>Vaughn Vernon</w:t>
      </w:r>
      <w:r w:rsidRPr="00593269">
        <w:rPr>
          <w:rFonts w:hint="eastAsia"/>
        </w:rPr>
        <w:t>将域名事件定义为</w:t>
      </w:r>
      <w:r w:rsidR="00C97DE3">
        <w:t>:</w:t>
      </w:r>
    </w:p>
    <w:p w14:paraId="44FCF64D" w14:textId="77777777" w:rsidR="008127B4" w:rsidRDefault="008127B4">
      <w:pPr>
        <w:pStyle w:val="a3"/>
        <w:spacing w:before="5"/>
        <w:rPr>
          <w:sz w:val="16"/>
        </w:rPr>
      </w:pPr>
    </w:p>
    <w:p w14:paraId="3781CD47" w14:textId="3B38927B" w:rsidR="008127B4" w:rsidRDefault="00593269">
      <w:pPr>
        <w:pStyle w:val="a3"/>
        <w:ind w:left="2033"/>
      </w:pPr>
      <w:r w:rsidRPr="00593269">
        <w:rPr>
          <w:rFonts w:hint="eastAsia"/>
        </w:rPr>
        <w:t>发生在域中的事件</w:t>
      </w:r>
      <w:r w:rsidR="00C97DE3">
        <w:t>.</w:t>
      </w:r>
    </w:p>
    <w:p w14:paraId="09ACE673" w14:textId="77777777" w:rsidR="008127B4" w:rsidRDefault="008127B4">
      <w:pPr>
        <w:sectPr w:rsidR="008127B4">
          <w:headerReference w:type="default" r:id="rId358"/>
          <w:footerReference w:type="default" r:id="rId359"/>
          <w:pgSz w:w="10830" w:h="13330"/>
          <w:pgMar w:top="1140" w:right="0" w:bottom="1140" w:left="0" w:header="925" w:footer="941" w:gutter="0"/>
          <w:pgNumType w:start="144"/>
          <w:cols w:space="720"/>
        </w:sectPr>
      </w:pPr>
    </w:p>
    <w:p w14:paraId="49119275" w14:textId="77777777" w:rsidR="008127B4" w:rsidRDefault="008127B4">
      <w:pPr>
        <w:pStyle w:val="a3"/>
        <w:spacing w:before="10"/>
        <w:rPr>
          <w:sz w:val="19"/>
        </w:rPr>
      </w:pPr>
    </w:p>
    <w:p w14:paraId="422C73B0" w14:textId="2C19AD3E" w:rsidR="008127B4" w:rsidRDefault="00593269">
      <w:pPr>
        <w:spacing w:before="57"/>
        <w:ind w:left="1133"/>
        <w:rPr>
          <w:sz w:val="21"/>
        </w:rPr>
      </w:pPr>
      <w:bookmarkStart w:id="266" w:name="_bookmark182"/>
      <w:bookmarkEnd w:id="266"/>
      <w:r w:rsidRPr="00593269">
        <w:rPr>
          <w:sz w:val="21"/>
        </w:rPr>
        <w:t>Eric Evans</w:t>
      </w:r>
      <w:r w:rsidRPr="00593269">
        <w:rPr>
          <w:rFonts w:hint="eastAsia"/>
          <w:sz w:val="21"/>
        </w:rPr>
        <w:t>将域名事件定义为</w:t>
      </w:r>
      <w:r w:rsidR="00C97DE3">
        <w:rPr>
          <w:sz w:val="21"/>
        </w:rPr>
        <w:t>:</w:t>
      </w:r>
    </w:p>
    <w:p w14:paraId="3E5EF0F8" w14:textId="77777777" w:rsidR="008127B4" w:rsidRDefault="008127B4">
      <w:pPr>
        <w:pStyle w:val="a3"/>
        <w:spacing w:before="4"/>
        <w:rPr>
          <w:sz w:val="16"/>
        </w:rPr>
      </w:pPr>
    </w:p>
    <w:p w14:paraId="5B4F1F40" w14:textId="001401E1" w:rsidR="008127B4" w:rsidRDefault="00593269">
      <w:pPr>
        <w:pStyle w:val="a3"/>
        <w:spacing w:line="249" w:lineRule="auto"/>
        <w:ind w:left="2033" w:right="1190"/>
      </w:pPr>
      <w:r w:rsidRPr="00593269">
        <w:rPr>
          <w:rFonts w:hint="eastAsia"/>
        </w:rPr>
        <w:t>领域模型的一个完整部分，表示在域中发生的事情。</w:t>
      </w:r>
      <w:r w:rsidRPr="00593269">
        <w:t xml:space="preserve"> </w:t>
      </w:r>
      <w:r w:rsidRPr="00593269">
        <w:rPr>
          <w:rFonts w:hint="eastAsia"/>
        </w:rPr>
        <w:t>忽略不相关的域活动，同时明确域专家想要跟踪或通知的事件，或者与其他模型对象中的状态更改关联的事件</w:t>
      </w:r>
      <w:r w:rsidR="00C97DE3">
        <w:t>.</w:t>
      </w:r>
    </w:p>
    <w:p w14:paraId="056ECD32" w14:textId="77777777" w:rsidR="008127B4" w:rsidRDefault="008127B4">
      <w:pPr>
        <w:pStyle w:val="a3"/>
        <w:spacing w:before="11"/>
        <w:rPr>
          <w:sz w:val="15"/>
        </w:rPr>
      </w:pPr>
    </w:p>
    <w:p w14:paraId="06C29CB5" w14:textId="7D21C285" w:rsidR="008127B4" w:rsidRDefault="00593269">
      <w:pPr>
        <w:pStyle w:val="a3"/>
        <w:ind w:left="1133"/>
      </w:pPr>
      <w:r w:rsidRPr="00593269">
        <w:rPr>
          <w:rFonts w:hint="eastAsia"/>
        </w:rPr>
        <w:t>马丁福勒定义了一个域名事件</w:t>
      </w:r>
      <w:r w:rsidR="00C97DE3">
        <w:t>:</w:t>
      </w:r>
    </w:p>
    <w:p w14:paraId="73027F4D" w14:textId="77777777" w:rsidR="008127B4" w:rsidRDefault="008127B4">
      <w:pPr>
        <w:pStyle w:val="a3"/>
        <w:spacing w:before="5"/>
        <w:rPr>
          <w:sz w:val="16"/>
        </w:rPr>
      </w:pPr>
    </w:p>
    <w:p w14:paraId="41DAABFA" w14:textId="066DE747" w:rsidR="008127B4" w:rsidRDefault="00593269">
      <w:pPr>
        <w:pStyle w:val="a3"/>
        <w:ind w:left="1793"/>
      </w:pPr>
      <w:r w:rsidRPr="00593269">
        <w:rPr>
          <w:rFonts w:hint="eastAsia"/>
        </w:rPr>
        <w:t>捕获影响域的一些有趣内容</w:t>
      </w:r>
      <w:r w:rsidR="00C97DE3">
        <w:t>.</w:t>
      </w:r>
    </w:p>
    <w:p w14:paraId="7D046B29" w14:textId="77777777" w:rsidR="008127B4" w:rsidRDefault="008127B4">
      <w:pPr>
        <w:pStyle w:val="a3"/>
        <w:spacing w:before="6"/>
        <w:rPr>
          <w:sz w:val="16"/>
        </w:rPr>
      </w:pPr>
    </w:p>
    <w:p w14:paraId="2D8FFFD4" w14:textId="5BEC8142" w:rsidR="008127B4" w:rsidRDefault="00593269">
      <w:pPr>
        <w:spacing w:line="247" w:lineRule="auto"/>
        <w:ind w:left="1133"/>
        <w:rPr>
          <w:sz w:val="21"/>
        </w:rPr>
      </w:pPr>
      <w:r w:rsidRPr="00593269">
        <w:rPr>
          <w:sz w:val="21"/>
        </w:rPr>
        <w:t>Web</w:t>
      </w:r>
      <w:r w:rsidRPr="00593269">
        <w:rPr>
          <w:rFonts w:hint="eastAsia"/>
          <w:sz w:val="21"/>
        </w:rPr>
        <w:t>应用程序中的域事件示例为</w:t>
      </w:r>
      <w:r w:rsidRPr="00593269">
        <w:rPr>
          <w:sz w:val="21"/>
        </w:rPr>
        <w:t>UserRegistered</w:t>
      </w:r>
      <w:r w:rsidRPr="00593269">
        <w:rPr>
          <w:rFonts w:hint="eastAsia"/>
          <w:sz w:val="21"/>
        </w:rPr>
        <w:t>，</w:t>
      </w:r>
      <w:r w:rsidRPr="00593269">
        <w:rPr>
          <w:sz w:val="21"/>
        </w:rPr>
        <w:t>OrderPlaced</w:t>
      </w:r>
      <w:r w:rsidRPr="00593269">
        <w:rPr>
          <w:rFonts w:hint="eastAsia"/>
          <w:sz w:val="21"/>
        </w:rPr>
        <w:t>，</w:t>
      </w:r>
      <w:r w:rsidRPr="00593269">
        <w:rPr>
          <w:sz w:val="21"/>
        </w:rPr>
        <w:t>UserRelocated</w:t>
      </w:r>
      <w:r w:rsidRPr="00593269">
        <w:rPr>
          <w:rFonts w:hint="eastAsia"/>
          <w:sz w:val="21"/>
        </w:rPr>
        <w:t>和</w:t>
      </w:r>
      <w:r w:rsidRPr="00593269">
        <w:rPr>
          <w:sz w:val="21"/>
        </w:rPr>
        <w:t>ProductAdded</w:t>
      </w:r>
      <w:r w:rsidR="00C97DE3">
        <w:rPr>
          <w:sz w:val="21"/>
        </w:rPr>
        <w:t>.</w:t>
      </w:r>
    </w:p>
    <w:p w14:paraId="08562C47" w14:textId="77777777" w:rsidR="008127B4" w:rsidRDefault="008127B4">
      <w:pPr>
        <w:pStyle w:val="a3"/>
        <w:rPr>
          <w:sz w:val="22"/>
        </w:rPr>
      </w:pPr>
    </w:p>
    <w:p w14:paraId="6CED6579" w14:textId="77777777" w:rsidR="008127B4" w:rsidRDefault="008127B4">
      <w:pPr>
        <w:pStyle w:val="a3"/>
        <w:spacing w:before="11"/>
        <w:rPr>
          <w:sz w:val="20"/>
        </w:rPr>
      </w:pPr>
    </w:p>
    <w:p w14:paraId="6A5AD04F" w14:textId="0BB2A54B" w:rsidR="008127B4" w:rsidRDefault="00BF11CB">
      <w:pPr>
        <w:pStyle w:val="3"/>
      </w:pPr>
      <w:bookmarkStart w:id="267" w:name="Short_Story"/>
      <w:bookmarkStart w:id="268" w:name="_bookmark183"/>
      <w:bookmarkEnd w:id="267"/>
      <w:bookmarkEnd w:id="268"/>
      <w:r w:rsidRPr="00BF11CB">
        <w:rPr>
          <w:rFonts w:hint="eastAsia"/>
        </w:rPr>
        <w:t>短篇故事</w:t>
      </w:r>
    </w:p>
    <w:p w14:paraId="38F6628E" w14:textId="65A33AA9" w:rsidR="008127B4" w:rsidRDefault="00BF11CB">
      <w:pPr>
        <w:pStyle w:val="a3"/>
        <w:spacing w:before="81" w:line="249" w:lineRule="auto"/>
        <w:ind w:left="1133" w:right="1167"/>
      </w:pPr>
      <w:r w:rsidRPr="00BF11CB">
        <w:rPr>
          <w:rFonts w:hint="eastAsia"/>
        </w:rPr>
        <w:t>在售票代理商中，内容管理员决定增加</w:t>
      </w:r>
      <w:r w:rsidRPr="00BF11CB">
        <w:t>U2</w:t>
      </w:r>
      <w:r w:rsidRPr="00BF11CB">
        <w:rPr>
          <w:rFonts w:hint="eastAsia"/>
        </w:rPr>
        <w:t>演出的价格。</w:t>
      </w:r>
      <w:r w:rsidRPr="00BF11CB">
        <w:t xml:space="preserve"> </w:t>
      </w:r>
      <w:r w:rsidRPr="00BF11CB">
        <w:rPr>
          <w:rFonts w:hint="eastAsia"/>
        </w:rPr>
        <w:t>使用她的后台，她编辑了节目。</w:t>
      </w:r>
      <w:r w:rsidRPr="00BF11CB">
        <w:t xml:space="preserve"> ShowPriceChanged</w:t>
      </w:r>
      <w:r w:rsidRPr="00BF11CB">
        <w:rPr>
          <w:rFonts w:hint="eastAsia"/>
        </w:rPr>
        <w:t>域事件将在同一事务中以新的展示价格发布并保存到数据库中</w:t>
      </w:r>
      <w:r w:rsidR="00C97DE3">
        <w:t>.</w:t>
      </w:r>
    </w:p>
    <w:p w14:paraId="5F2FC517" w14:textId="77777777" w:rsidR="008127B4" w:rsidRDefault="008127B4">
      <w:pPr>
        <w:pStyle w:val="a3"/>
        <w:spacing w:before="8"/>
        <w:rPr>
          <w:sz w:val="15"/>
        </w:rPr>
      </w:pPr>
    </w:p>
    <w:p w14:paraId="46A8E596" w14:textId="12B202FA" w:rsidR="008127B4" w:rsidRDefault="00BF11CB">
      <w:pPr>
        <w:pStyle w:val="a3"/>
        <w:spacing w:line="249" w:lineRule="auto"/>
        <w:ind w:left="1133" w:right="1190"/>
      </w:pPr>
      <w:r w:rsidRPr="00BF11CB">
        <w:rPr>
          <w:rFonts w:hint="eastAsia"/>
        </w:rPr>
        <w:t>批处理采用域事件并将其排入</w:t>
      </w:r>
      <w:r w:rsidRPr="00BF11CB">
        <w:t>RabbitMQ</w:t>
      </w:r>
      <w:r w:rsidRPr="00BF11CB">
        <w:rPr>
          <w:rFonts w:hint="eastAsia"/>
        </w:rPr>
        <w:t>。</w:t>
      </w:r>
      <w:r w:rsidRPr="00BF11CB">
        <w:t xml:space="preserve"> </w:t>
      </w:r>
      <w:r w:rsidRPr="00BF11CB">
        <w:rPr>
          <w:rFonts w:hint="eastAsia"/>
        </w:rPr>
        <w:t>域事件分布在两个队列中：一个用于同一本地有界上下文，另一个用于商业智能目的。</w:t>
      </w:r>
    </w:p>
    <w:p w14:paraId="587C8A5A" w14:textId="77777777" w:rsidR="008127B4" w:rsidRDefault="008127B4">
      <w:pPr>
        <w:pStyle w:val="a3"/>
        <w:spacing w:before="10"/>
        <w:rPr>
          <w:sz w:val="15"/>
        </w:rPr>
      </w:pPr>
    </w:p>
    <w:p w14:paraId="3CD476E3" w14:textId="5CA1AF50" w:rsidR="008127B4" w:rsidRDefault="00BF11CB">
      <w:pPr>
        <w:pStyle w:val="a3"/>
        <w:spacing w:before="1" w:line="249" w:lineRule="auto"/>
        <w:ind w:left="1133" w:right="1190"/>
      </w:pPr>
      <w:r w:rsidRPr="00BF11CB">
        <w:rPr>
          <w:rFonts w:hint="eastAsia"/>
        </w:rPr>
        <w:t>在第一个队列中，工作人员使用</w:t>
      </w:r>
      <w:r w:rsidRPr="00BF11CB">
        <w:t>Event</w:t>
      </w:r>
      <w:r w:rsidRPr="00BF11CB">
        <w:rPr>
          <w:rFonts w:hint="eastAsia"/>
        </w:rPr>
        <w:t>中的</w:t>
      </w:r>
      <w:r w:rsidRPr="00BF11CB">
        <w:t>ID</w:t>
      </w:r>
      <w:r w:rsidRPr="00BF11CB">
        <w:rPr>
          <w:rFonts w:hint="eastAsia"/>
        </w:rPr>
        <w:t>获取相应的</w:t>
      </w:r>
      <w:r w:rsidRPr="00BF11CB">
        <w:t>Show</w:t>
      </w:r>
      <w:r w:rsidRPr="00BF11CB">
        <w:rPr>
          <w:rFonts w:hint="eastAsia"/>
        </w:rPr>
        <w:t>并将其推送到</w:t>
      </w:r>
      <w:r w:rsidRPr="00BF11CB">
        <w:t>Elasticsearch</w:t>
      </w:r>
      <w:r w:rsidRPr="00BF11CB">
        <w:rPr>
          <w:rFonts w:hint="eastAsia"/>
        </w:rPr>
        <w:t>服务器，以便用户在搜索时可以看到新的价格。</w:t>
      </w:r>
      <w:r w:rsidRPr="00BF11CB">
        <w:t xml:space="preserve"> </w:t>
      </w:r>
      <w:r w:rsidRPr="00BF11CB">
        <w:rPr>
          <w:rFonts w:hint="eastAsia"/>
        </w:rPr>
        <w:t>它也可以更新不同数据库表中的新价格</w:t>
      </w:r>
      <w:r w:rsidR="00C97DE3">
        <w:t>.</w:t>
      </w:r>
    </w:p>
    <w:p w14:paraId="3DE1B449" w14:textId="77777777" w:rsidR="008127B4" w:rsidRDefault="008127B4">
      <w:pPr>
        <w:pStyle w:val="a3"/>
        <w:spacing w:before="9"/>
        <w:rPr>
          <w:sz w:val="15"/>
        </w:rPr>
      </w:pPr>
    </w:p>
    <w:p w14:paraId="16CE3BD9" w14:textId="282ACB6C" w:rsidR="008127B4" w:rsidRDefault="00BF11CB">
      <w:pPr>
        <w:pStyle w:val="a3"/>
        <w:spacing w:before="1" w:line="249" w:lineRule="auto"/>
        <w:ind w:left="1133" w:right="1470"/>
      </w:pPr>
      <w:r w:rsidRPr="00BF11CB">
        <w:rPr>
          <w:rFonts w:hint="eastAsia"/>
        </w:rPr>
        <w:t>在第二个队列中，工作人员将信息插入到日志服务器或数据湖中，在该日志服务器或数据湖中可以运行报告或数据挖掘过程</w:t>
      </w:r>
      <w:r w:rsidR="00C97DE3">
        <w:t>.</w:t>
      </w:r>
    </w:p>
    <w:p w14:paraId="00DAB9D2" w14:textId="77777777" w:rsidR="008127B4" w:rsidRDefault="008127B4">
      <w:pPr>
        <w:pStyle w:val="a3"/>
        <w:spacing w:before="9"/>
        <w:rPr>
          <w:sz w:val="15"/>
        </w:rPr>
      </w:pPr>
    </w:p>
    <w:p w14:paraId="3D3EF30F" w14:textId="77777777" w:rsidR="00BF11CB" w:rsidRPr="00BF11CB" w:rsidRDefault="00BF11CB" w:rsidP="00BF11CB">
      <w:pPr>
        <w:spacing w:before="10"/>
        <w:ind w:left="1133"/>
        <w:rPr>
          <w:sz w:val="21"/>
          <w:szCs w:val="21"/>
        </w:rPr>
      </w:pPr>
      <w:r w:rsidRPr="00BF11CB">
        <w:rPr>
          <w:rFonts w:hint="eastAsia"/>
          <w:sz w:val="21"/>
          <w:szCs w:val="21"/>
        </w:rPr>
        <w:t>无法使用域事件集成的外部应用程序可以访问所有</w:t>
      </w:r>
    </w:p>
    <w:p w14:paraId="33E867E6" w14:textId="32FF5832" w:rsidR="008127B4" w:rsidRDefault="00BF11CB" w:rsidP="00BF11CB">
      <w:pPr>
        <w:spacing w:before="10"/>
        <w:ind w:left="1133"/>
        <w:rPr>
          <w:sz w:val="21"/>
        </w:rPr>
      </w:pPr>
      <w:r w:rsidRPr="00BF11CB">
        <w:rPr>
          <w:sz w:val="21"/>
          <w:szCs w:val="21"/>
        </w:rPr>
        <w:t>ShowPriceChanged</w:t>
      </w:r>
      <w:r w:rsidRPr="00BF11CB">
        <w:rPr>
          <w:rFonts w:hint="eastAsia"/>
          <w:sz w:val="21"/>
          <w:szCs w:val="21"/>
        </w:rPr>
        <w:t>使用本地有界上下文提供的</w:t>
      </w:r>
      <w:r w:rsidRPr="00BF11CB">
        <w:rPr>
          <w:sz w:val="21"/>
          <w:szCs w:val="21"/>
        </w:rPr>
        <w:t>REST API</w:t>
      </w:r>
      <w:r w:rsidRPr="00BF11CB">
        <w:rPr>
          <w:rFonts w:hint="eastAsia"/>
          <w:sz w:val="21"/>
          <w:szCs w:val="21"/>
        </w:rPr>
        <w:t>的事件。</w:t>
      </w:r>
    </w:p>
    <w:p w14:paraId="75E6A5B0" w14:textId="0A73DA17" w:rsidR="008127B4" w:rsidRDefault="00BF11CB">
      <w:pPr>
        <w:pStyle w:val="a3"/>
        <w:spacing w:before="189" w:line="249" w:lineRule="auto"/>
        <w:ind w:left="1133" w:right="1839"/>
        <w:jc w:val="both"/>
      </w:pPr>
      <w:r w:rsidRPr="00BF11CB">
        <w:rPr>
          <w:rFonts w:hint="eastAsia"/>
        </w:rPr>
        <w:t>正如您所看到的，域事件对于处理最终一致性和集成不同的有界上下文非常有用。</w:t>
      </w:r>
      <w:r w:rsidRPr="00BF11CB">
        <w:t xml:space="preserve"> </w:t>
      </w:r>
      <w:r w:rsidRPr="00BF11CB">
        <w:rPr>
          <w:rFonts w:hint="eastAsia"/>
        </w:rPr>
        <w:t>聚合创建事件并发布它们。</w:t>
      </w:r>
      <w:r w:rsidRPr="00BF11CB">
        <w:t xml:space="preserve"> </w:t>
      </w:r>
      <w:r w:rsidRPr="00BF11CB">
        <w:rPr>
          <w:rFonts w:hint="eastAsia"/>
        </w:rPr>
        <w:t>用户可以存储事件，然后将它们转发给远程用户</w:t>
      </w:r>
      <w:r w:rsidR="00C97DE3">
        <w:t>.</w:t>
      </w:r>
    </w:p>
    <w:p w14:paraId="2C6F478D" w14:textId="77777777" w:rsidR="008127B4" w:rsidRDefault="008127B4">
      <w:pPr>
        <w:spacing w:line="249" w:lineRule="auto"/>
        <w:jc w:val="both"/>
        <w:sectPr w:rsidR="008127B4">
          <w:pgSz w:w="10830" w:h="13330"/>
          <w:pgMar w:top="1140" w:right="0" w:bottom="1140" w:left="0" w:header="925" w:footer="941" w:gutter="0"/>
          <w:cols w:space="720"/>
        </w:sectPr>
      </w:pPr>
    </w:p>
    <w:p w14:paraId="4418B461" w14:textId="77777777" w:rsidR="008127B4" w:rsidRDefault="008127B4">
      <w:pPr>
        <w:pStyle w:val="a3"/>
        <w:spacing w:before="7"/>
        <w:rPr>
          <w:sz w:val="16"/>
        </w:rPr>
      </w:pPr>
    </w:p>
    <w:p w14:paraId="02CCC402" w14:textId="31F50956" w:rsidR="008127B4" w:rsidRDefault="00BF11CB">
      <w:pPr>
        <w:pStyle w:val="3"/>
        <w:spacing w:before="89"/>
      </w:pPr>
      <w:bookmarkStart w:id="269" w:name="Metaphor"/>
      <w:bookmarkStart w:id="270" w:name="_bookmark184"/>
      <w:bookmarkStart w:id="271" w:name="_bookmark185"/>
      <w:bookmarkEnd w:id="269"/>
      <w:bookmarkEnd w:id="270"/>
      <w:bookmarkEnd w:id="271"/>
      <w:r w:rsidRPr="00BF11CB">
        <w:rPr>
          <w:rFonts w:hint="eastAsia"/>
        </w:rPr>
        <w:t>隐喻</w:t>
      </w:r>
    </w:p>
    <w:p w14:paraId="0488413E" w14:textId="1E4FAB03" w:rsidR="008127B4" w:rsidRDefault="00BF11CB">
      <w:pPr>
        <w:pStyle w:val="a3"/>
        <w:spacing w:before="81" w:line="249" w:lineRule="auto"/>
        <w:ind w:left="1133" w:right="1145"/>
      </w:pPr>
      <w:r w:rsidRPr="00BF11CB">
        <w:rPr>
          <w:rFonts w:hint="eastAsia"/>
        </w:rPr>
        <w:t>我们周二去巴布尔吃顿饭，并用信用卡付款。</w:t>
      </w:r>
      <w:r w:rsidRPr="00BF11CB">
        <w:t xml:space="preserve"> </w:t>
      </w:r>
      <w:r w:rsidRPr="00BF11CB">
        <w:rPr>
          <w:rFonts w:hint="eastAsia"/>
        </w:rPr>
        <w:t>这可能会被模拟为事件类型为</w:t>
      </w:r>
      <w:r w:rsidRPr="00BF11CB">
        <w:t>PurchasePlaced</w:t>
      </w:r>
      <w:r w:rsidRPr="00BF11CB">
        <w:rPr>
          <w:rFonts w:hint="eastAsia"/>
        </w:rPr>
        <w:t>，我的信用卡主题和周二发生日期的事件。</w:t>
      </w:r>
      <w:r w:rsidRPr="00BF11CB">
        <w:t xml:space="preserve"> </w:t>
      </w:r>
      <w:r w:rsidRPr="00BF11CB">
        <w:rPr>
          <w:rFonts w:hint="eastAsia"/>
        </w:rPr>
        <w:t>如果</w:t>
      </w:r>
      <w:r w:rsidRPr="00BF11CB">
        <w:t>Babur's</w:t>
      </w:r>
      <w:r w:rsidRPr="00BF11CB">
        <w:rPr>
          <w:rFonts w:hint="eastAsia"/>
        </w:rPr>
        <w:t>使用旧的手动系统，直到星期五才传输交易，交易将在星期五生效</w:t>
      </w:r>
      <w:r w:rsidR="00C97DE3">
        <w:t>.</w:t>
      </w:r>
    </w:p>
    <w:p w14:paraId="7A3BAA0F" w14:textId="77777777" w:rsidR="008127B4" w:rsidRDefault="008127B4">
      <w:pPr>
        <w:pStyle w:val="a3"/>
        <w:spacing w:before="9"/>
        <w:rPr>
          <w:sz w:val="15"/>
        </w:rPr>
      </w:pPr>
    </w:p>
    <w:p w14:paraId="5DF7FDAB" w14:textId="01DF7ABA" w:rsidR="008127B4" w:rsidRDefault="00BF11CB">
      <w:pPr>
        <w:pStyle w:val="a3"/>
        <w:spacing w:line="249" w:lineRule="auto"/>
        <w:ind w:left="1133" w:right="1190"/>
      </w:pPr>
      <w:r w:rsidRPr="00BF11CB">
        <w:rPr>
          <w:rFonts w:hint="eastAsia"/>
        </w:rPr>
        <w:t>事情发生。</w:t>
      </w:r>
      <w:r w:rsidRPr="00BF11CB">
        <w:t xml:space="preserve"> </w:t>
      </w:r>
      <w:r w:rsidRPr="00BF11CB">
        <w:rPr>
          <w:rFonts w:hint="eastAsia"/>
        </w:rPr>
        <w:t>并非所有这些都很有趣，有些可能值得记录，但不会引起反应。</w:t>
      </w:r>
      <w:r w:rsidRPr="00BF11CB">
        <w:t xml:space="preserve"> </w:t>
      </w:r>
      <w:r w:rsidRPr="00BF11CB">
        <w:rPr>
          <w:rFonts w:hint="eastAsia"/>
        </w:rPr>
        <w:t>然而，最有趣的事情会引起反应。</w:t>
      </w:r>
      <w:r w:rsidRPr="00BF11CB">
        <w:t xml:space="preserve"> </w:t>
      </w:r>
      <w:r w:rsidRPr="00BF11CB">
        <w:rPr>
          <w:rFonts w:hint="eastAsia"/>
        </w:rPr>
        <w:t>许多系统需要对有趣的事件做出反应。</w:t>
      </w:r>
      <w:r w:rsidRPr="00BF11CB">
        <w:t xml:space="preserve"> </w:t>
      </w:r>
      <w:r w:rsidRPr="00BF11CB">
        <w:rPr>
          <w:rFonts w:hint="eastAsia"/>
        </w:rPr>
        <w:t>通常你需要知道系统为什么会这样做</w:t>
      </w:r>
      <w:r w:rsidR="00C97DE3">
        <w:t>.</w:t>
      </w:r>
    </w:p>
    <w:p w14:paraId="0DCB8056" w14:textId="77777777" w:rsidR="008127B4" w:rsidRDefault="008127B4">
      <w:pPr>
        <w:pStyle w:val="a3"/>
        <w:spacing w:before="10"/>
        <w:rPr>
          <w:sz w:val="15"/>
        </w:rPr>
      </w:pPr>
    </w:p>
    <w:p w14:paraId="53071658" w14:textId="0E13619B" w:rsidR="008127B4" w:rsidRDefault="00BF11CB">
      <w:pPr>
        <w:pStyle w:val="a3"/>
        <w:spacing w:before="1" w:line="249" w:lineRule="auto"/>
        <w:ind w:left="1133" w:right="1155"/>
        <w:jc w:val="both"/>
      </w:pPr>
      <w:r w:rsidRPr="00BF11CB">
        <w:rPr>
          <w:rFonts w:hint="eastAsia"/>
          <w:w w:val="105"/>
        </w:rPr>
        <w:t>通过将系统输入汇集到域事件流中，您可以记录系统的所有输入。</w:t>
      </w:r>
      <w:r w:rsidRPr="00BF11CB">
        <w:rPr>
          <w:w w:val="105"/>
        </w:rPr>
        <w:t xml:space="preserve"> </w:t>
      </w:r>
      <w:r w:rsidRPr="00BF11CB">
        <w:rPr>
          <w:rFonts w:hint="eastAsia"/>
          <w:w w:val="105"/>
        </w:rPr>
        <w:t>这可以帮助您组织处理逻辑，并且还可以让您保留对系统输入的审核日志</w:t>
      </w:r>
      <w:r w:rsidR="00C97DE3">
        <w:rPr>
          <w:w w:val="105"/>
        </w:rPr>
        <w:t>.</w:t>
      </w:r>
    </w:p>
    <w:p w14:paraId="51F10329" w14:textId="77777777" w:rsidR="008127B4" w:rsidRDefault="00C10235">
      <w:pPr>
        <w:pStyle w:val="a3"/>
        <w:spacing w:before="9"/>
        <w:rPr>
          <w:sz w:val="10"/>
        </w:rPr>
      </w:pPr>
      <w:r>
        <w:pict w14:anchorId="1984DA19">
          <v:group id="_x0000_s1161" style="position:absolute;margin-left:71.65pt;margin-top:8.65pt;width:398.05pt;height:50.4pt;z-index:251616768;mso-wrap-distance-left:0;mso-wrap-distance-right:0;mso-position-horizontal-relative:page" coordorigin="1434,174" coordsize="7961,1008">
            <v:shape id="_x0000_s1163" type="#_x0000_t75" style="position:absolute;left:1433;top:173;width:7961;height:1008">
              <v:imagedata r:id="rId360" o:title=""/>
            </v:shape>
            <v:shape id="_x0000_s1162" type="#_x0000_t202" style="position:absolute;left:1433;top:173;width:7961;height:1008" filled="f" stroked="f">
              <v:textbox inset="0,0,0,0">
                <w:txbxContent>
                  <w:p w14:paraId="57F37C3D" w14:textId="77777777" w:rsidR="00C10235" w:rsidRDefault="00C10235">
                    <w:pPr>
                      <w:spacing w:before="8"/>
                      <w:ind w:left="1008"/>
                      <w:rPr>
                        <w:b/>
                        <w:sz w:val="21"/>
                      </w:rPr>
                    </w:pPr>
                    <w:r>
                      <w:rPr>
                        <w:b/>
                        <w:sz w:val="21"/>
                      </w:rPr>
                      <w:t>Exercise</w:t>
                    </w:r>
                  </w:p>
                  <w:p w14:paraId="32F20DE6" w14:textId="71755232" w:rsidR="00C10235" w:rsidRDefault="00C10235">
                    <w:pPr>
                      <w:spacing w:before="11" w:line="249" w:lineRule="auto"/>
                      <w:ind w:left="1008" w:right="793"/>
                      <w:rPr>
                        <w:sz w:val="21"/>
                      </w:rPr>
                    </w:pPr>
                    <w:r w:rsidRPr="00BF11CB">
                      <w:rPr>
                        <w:rFonts w:hint="eastAsia"/>
                        <w:w w:val="105"/>
                        <w:sz w:val="21"/>
                      </w:rPr>
                      <w:t>尝试查找当前域中潜在域名事件的示例</w:t>
                    </w:r>
                    <w:r>
                      <w:rPr>
                        <w:w w:val="105"/>
                        <w:sz w:val="21"/>
                      </w:rPr>
                      <w:t>.</w:t>
                    </w:r>
                  </w:p>
                </w:txbxContent>
              </v:textbox>
            </v:shape>
            <w10:wrap type="topAndBottom" anchorx="page"/>
          </v:group>
        </w:pict>
      </w:r>
    </w:p>
    <w:p w14:paraId="261329E4" w14:textId="77777777" w:rsidR="008127B4" w:rsidRDefault="008127B4">
      <w:pPr>
        <w:pStyle w:val="a3"/>
        <w:rPr>
          <w:sz w:val="20"/>
        </w:rPr>
      </w:pPr>
    </w:p>
    <w:p w14:paraId="483ADC2E" w14:textId="4E949387" w:rsidR="008127B4" w:rsidRDefault="0080757B">
      <w:pPr>
        <w:pStyle w:val="3"/>
        <w:spacing w:before="231"/>
      </w:pPr>
      <w:bookmarkStart w:id="272" w:name="Real-World_Example"/>
      <w:bookmarkStart w:id="273" w:name="_bookmark186"/>
      <w:bookmarkEnd w:id="272"/>
      <w:bookmarkEnd w:id="273"/>
      <w:r w:rsidRPr="0080757B">
        <w:rPr>
          <w:rFonts w:hint="eastAsia"/>
        </w:rPr>
        <w:t>真实的例子</w:t>
      </w:r>
    </w:p>
    <w:p w14:paraId="151DAE13" w14:textId="43865613" w:rsidR="008127B4" w:rsidRDefault="0080757B">
      <w:pPr>
        <w:pStyle w:val="a3"/>
        <w:spacing w:before="81" w:line="249" w:lineRule="auto"/>
        <w:ind w:left="1133" w:right="1504"/>
      </w:pPr>
      <w:r w:rsidRPr="0080757B">
        <w:rPr>
          <w:rFonts w:hint="eastAsia"/>
          <w:w w:val="105"/>
        </w:rPr>
        <w:t>在详细介绍域名事件之前，我们先看一个域名事件的真实例子，以及他们如何在我们的应用程序和我们的整个域中帮助我们</w:t>
      </w:r>
      <w:r w:rsidR="00C97DE3">
        <w:rPr>
          <w:w w:val="105"/>
        </w:rPr>
        <w:t>.</w:t>
      </w:r>
    </w:p>
    <w:p w14:paraId="2EABCED1" w14:textId="77777777" w:rsidR="008127B4" w:rsidRDefault="008127B4">
      <w:pPr>
        <w:pStyle w:val="a3"/>
        <w:spacing w:before="9"/>
        <w:rPr>
          <w:sz w:val="15"/>
        </w:rPr>
      </w:pPr>
    </w:p>
    <w:p w14:paraId="1029FF72" w14:textId="3124231E" w:rsidR="008127B4" w:rsidRDefault="0080757B">
      <w:pPr>
        <w:pStyle w:val="a3"/>
        <w:spacing w:line="249" w:lineRule="auto"/>
        <w:ind w:left="1133" w:right="1298"/>
        <w:jc w:val="both"/>
      </w:pPr>
      <w:r w:rsidRPr="0080757B">
        <w:rPr>
          <w:rFonts w:hint="eastAsia"/>
        </w:rPr>
        <w:t>让我们考虑一个简单的应用服务，它将注册一个新用户</w:t>
      </w:r>
      <w:r w:rsidRPr="0080757B">
        <w:t xml:space="preserve"> - </w:t>
      </w:r>
      <w:r w:rsidRPr="0080757B">
        <w:rPr>
          <w:rFonts w:hint="eastAsia"/>
        </w:rPr>
        <w:t>例如，在电子商务环境中。</w:t>
      </w:r>
      <w:r w:rsidRPr="0080757B">
        <w:t xml:space="preserve"> </w:t>
      </w:r>
      <w:r w:rsidRPr="0080757B">
        <w:rPr>
          <w:rFonts w:hint="eastAsia"/>
        </w:rPr>
        <w:t>应用程序服务将在另一章中解释，所以不要太担心接口。</w:t>
      </w:r>
      <w:r w:rsidRPr="0080757B">
        <w:t xml:space="preserve"> </w:t>
      </w:r>
      <w:r w:rsidRPr="0080757B">
        <w:rPr>
          <w:rFonts w:hint="eastAsia"/>
        </w:rPr>
        <w:t>相反，只关注执行方法</w:t>
      </w:r>
      <w:r w:rsidR="00C97DE3">
        <w:t>:</w:t>
      </w:r>
    </w:p>
    <w:p w14:paraId="363971E3" w14:textId="77777777" w:rsidR="008127B4" w:rsidRDefault="008127B4">
      <w:pPr>
        <w:pStyle w:val="a3"/>
        <w:spacing w:before="2"/>
        <w:rPr>
          <w:sz w:val="16"/>
        </w:rPr>
      </w:pPr>
    </w:p>
    <w:p w14:paraId="54D2D127" w14:textId="77777777" w:rsidR="008127B4" w:rsidRDefault="00C97DE3">
      <w:pPr>
        <w:ind w:left="1493"/>
        <w:rPr>
          <w:rFonts w:ascii="Courier New"/>
          <w:sz w:val="18"/>
        </w:rPr>
      </w:pPr>
      <w:r>
        <w:rPr>
          <w:rFonts w:ascii="Courier New"/>
          <w:sz w:val="18"/>
        </w:rPr>
        <w:t>class SignUpUserService implements ApplicationService</w:t>
      </w:r>
    </w:p>
    <w:p w14:paraId="36AEAE25" w14:textId="77777777" w:rsidR="008127B4" w:rsidRDefault="00C97DE3">
      <w:pPr>
        <w:spacing w:before="12"/>
        <w:ind w:left="1493"/>
        <w:rPr>
          <w:rFonts w:ascii="Courier New"/>
          <w:sz w:val="18"/>
        </w:rPr>
      </w:pPr>
      <w:r>
        <w:rPr>
          <w:rFonts w:ascii="Courier New"/>
          <w:w w:val="99"/>
          <w:sz w:val="18"/>
        </w:rPr>
        <w:t>{</w:t>
      </w:r>
    </w:p>
    <w:p w14:paraId="665B8746" w14:textId="77777777" w:rsidR="008127B4" w:rsidRDefault="00C97DE3">
      <w:pPr>
        <w:spacing w:before="12" w:line="254" w:lineRule="auto"/>
        <w:ind w:left="1925" w:right="6184"/>
        <w:rPr>
          <w:rFonts w:ascii="Courier New"/>
          <w:sz w:val="18"/>
        </w:rPr>
      </w:pPr>
      <w:r>
        <w:rPr>
          <w:rFonts w:ascii="Courier New"/>
          <w:sz w:val="18"/>
        </w:rPr>
        <w:t>private $userRepository; private $userFactory; private $userTransformer;</w:t>
      </w:r>
    </w:p>
    <w:p w14:paraId="60616D5B" w14:textId="77777777" w:rsidR="008127B4" w:rsidRDefault="008127B4">
      <w:pPr>
        <w:pStyle w:val="a3"/>
        <w:rPr>
          <w:rFonts w:ascii="Courier New"/>
          <w:sz w:val="19"/>
        </w:rPr>
      </w:pPr>
    </w:p>
    <w:p w14:paraId="14AD2F9A" w14:textId="77777777" w:rsidR="008127B4" w:rsidRDefault="00C97DE3">
      <w:pPr>
        <w:spacing w:before="1" w:line="254" w:lineRule="auto"/>
        <w:ind w:left="2357" w:right="4996"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UserRepository $userRepository, UserFactory $userFactory, UserTransformer $userTransformer</w:t>
      </w:r>
    </w:p>
    <w:p w14:paraId="5307DDDE" w14:textId="77777777" w:rsidR="008127B4" w:rsidRDefault="00C97DE3">
      <w:pPr>
        <w:spacing w:line="203" w:lineRule="exact"/>
        <w:ind w:left="1925"/>
        <w:rPr>
          <w:rFonts w:ascii="Courier New"/>
          <w:sz w:val="18"/>
        </w:rPr>
      </w:pPr>
      <w:r>
        <w:rPr>
          <w:rFonts w:ascii="Courier New"/>
          <w:sz w:val="18"/>
        </w:rPr>
        <w:t>) {</w:t>
      </w:r>
    </w:p>
    <w:p w14:paraId="6FD76CF4" w14:textId="77777777" w:rsidR="008127B4" w:rsidRDefault="00C97DE3">
      <w:pPr>
        <w:spacing w:before="12"/>
        <w:ind w:left="2357"/>
        <w:rPr>
          <w:rFonts w:ascii="Courier New"/>
          <w:sz w:val="18"/>
        </w:rPr>
      </w:pPr>
      <w:r>
        <w:rPr>
          <w:rFonts w:ascii="Courier New"/>
          <w:sz w:val="18"/>
        </w:rPr>
        <w:t>$this-&gt;userRepository = $userRepository;</w:t>
      </w:r>
    </w:p>
    <w:p w14:paraId="367BCEA4" w14:textId="77777777" w:rsidR="008127B4" w:rsidRDefault="00C97DE3">
      <w:pPr>
        <w:spacing w:before="12"/>
        <w:ind w:left="2357"/>
        <w:rPr>
          <w:rFonts w:ascii="Courier New"/>
          <w:sz w:val="18"/>
        </w:rPr>
      </w:pPr>
      <w:r>
        <w:rPr>
          <w:rFonts w:ascii="Courier New"/>
          <w:sz w:val="18"/>
        </w:rPr>
        <w:t>$this-&gt;userFactory = $userFactory;</w:t>
      </w:r>
    </w:p>
    <w:p w14:paraId="46B3491D" w14:textId="77777777" w:rsidR="008127B4" w:rsidRDefault="00C97DE3">
      <w:pPr>
        <w:spacing w:before="12"/>
        <w:ind w:left="2357"/>
        <w:rPr>
          <w:rFonts w:ascii="Courier New"/>
          <w:sz w:val="18"/>
        </w:rPr>
      </w:pPr>
      <w:r>
        <w:rPr>
          <w:rFonts w:ascii="Courier New"/>
          <w:sz w:val="18"/>
        </w:rPr>
        <w:t>$this-&gt;userTransformer = $userTransformer;</w:t>
      </w:r>
    </w:p>
    <w:p w14:paraId="6708A7B6" w14:textId="77777777" w:rsidR="008127B4" w:rsidRDefault="008127B4">
      <w:pPr>
        <w:rPr>
          <w:rFonts w:ascii="Courier New"/>
          <w:sz w:val="18"/>
        </w:rPr>
        <w:sectPr w:rsidR="008127B4">
          <w:pgSz w:w="10830" w:h="13330"/>
          <w:pgMar w:top="1140" w:right="0" w:bottom="1140" w:left="0" w:header="925" w:footer="941" w:gutter="0"/>
          <w:cols w:space="720"/>
        </w:sectPr>
      </w:pPr>
    </w:p>
    <w:p w14:paraId="5216EA93" w14:textId="77777777" w:rsidR="008127B4" w:rsidRDefault="008127B4">
      <w:pPr>
        <w:pStyle w:val="a3"/>
        <w:spacing w:before="2"/>
        <w:rPr>
          <w:rFonts w:ascii="Courier New"/>
          <w:sz w:val="17"/>
        </w:rPr>
      </w:pPr>
    </w:p>
    <w:p w14:paraId="5431F419" w14:textId="77777777" w:rsidR="008127B4" w:rsidRDefault="00C97DE3">
      <w:pPr>
        <w:spacing w:before="94"/>
        <w:ind w:left="1925"/>
        <w:rPr>
          <w:rFonts w:ascii="Courier New"/>
          <w:sz w:val="18"/>
        </w:rPr>
      </w:pPr>
      <w:r>
        <w:rPr>
          <w:rFonts w:ascii="Courier New"/>
          <w:w w:val="99"/>
          <w:sz w:val="18"/>
        </w:rPr>
        <w:t>}</w:t>
      </w:r>
    </w:p>
    <w:p w14:paraId="1B6E5619" w14:textId="77777777" w:rsidR="008127B4" w:rsidRDefault="008127B4">
      <w:pPr>
        <w:pStyle w:val="a3"/>
        <w:spacing w:before="1"/>
        <w:rPr>
          <w:rFonts w:ascii="Courier New"/>
          <w:sz w:val="20"/>
        </w:rPr>
      </w:pPr>
    </w:p>
    <w:p w14:paraId="72E9CFF3" w14:textId="77777777" w:rsidR="008127B4" w:rsidRDefault="00C97DE3">
      <w:pPr>
        <w:spacing w:before="1"/>
        <w:ind w:left="1925"/>
        <w:rPr>
          <w:rFonts w:ascii="Courier New"/>
          <w:sz w:val="18"/>
        </w:rPr>
      </w:pPr>
      <w:r>
        <w:rPr>
          <w:rFonts w:ascii="Courier New"/>
          <w:sz w:val="18"/>
        </w:rPr>
        <w:t>/**</w:t>
      </w:r>
    </w:p>
    <w:p w14:paraId="0EDB9970" w14:textId="77777777" w:rsidR="008127B4" w:rsidRDefault="00C97DE3">
      <w:pPr>
        <w:pStyle w:val="a4"/>
        <w:numPr>
          <w:ilvl w:val="0"/>
          <w:numId w:val="10"/>
        </w:numPr>
        <w:tabs>
          <w:tab w:val="left" w:pos="2250"/>
        </w:tabs>
        <w:rPr>
          <w:sz w:val="18"/>
        </w:rPr>
      </w:pPr>
      <w:r>
        <w:rPr>
          <w:sz w:val="18"/>
        </w:rPr>
        <w:t>@param SignUpUserRequest</w:t>
      </w:r>
      <w:r>
        <w:rPr>
          <w:spacing w:val="-3"/>
          <w:sz w:val="18"/>
        </w:rPr>
        <w:t xml:space="preserve"> </w:t>
      </w:r>
      <w:r>
        <w:rPr>
          <w:sz w:val="18"/>
        </w:rPr>
        <w:t>$request</w:t>
      </w:r>
    </w:p>
    <w:p w14:paraId="199A106B" w14:textId="77777777" w:rsidR="008127B4" w:rsidRDefault="00C97DE3">
      <w:pPr>
        <w:pStyle w:val="a4"/>
        <w:numPr>
          <w:ilvl w:val="0"/>
          <w:numId w:val="10"/>
        </w:numPr>
        <w:tabs>
          <w:tab w:val="left" w:pos="2250"/>
        </w:tabs>
        <w:rPr>
          <w:sz w:val="18"/>
        </w:rPr>
      </w:pPr>
      <w:r>
        <w:rPr>
          <w:sz w:val="18"/>
        </w:rPr>
        <w:t>@return</w:t>
      </w:r>
      <w:r>
        <w:rPr>
          <w:spacing w:val="-1"/>
          <w:sz w:val="18"/>
        </w:rPr>
        <w:t xml:space="preserve"> </w:t>
      </w:r>
      <w:r>
        <w:rPr>
          <w:sz w:val="18"/>
        </w:rPr>
        <w:t>User</w:t>
      </w:r>
    </w:p>
    <w:p w14:paraId="46748B39" w14:textId="77777777" w:rsidR="008127B4" w:rsidRDefault="00C97DE3">
      <w:pPr>
        <w:pStyle w:val="a4"/>
        <w:numPr>
          <w:ilvl w:val="0"/>
          <w:numId w:val="10"/>
        </w:numPr>
        <w:tabs>
          <w:tab w:val="left" w:pos="2250"/>
        </w:tabs>
        <w:rPr>
          <w:sz w:val="18"/>
        </w:rPr>
      </w:pPr>
      <w:r>
        <w:rPr>
          <w:sz w:val="18"/>
        </w:rPr>
        <w:t>@throws</w:t>
      </w:r>
      <w:r>
        <w:rPr>
          <w:spacing w:val="-2"/>
          <w:sz w:val="18"/>
        </w:rPr>
        <w:t xml:space="preserve"> </w:t>
      </w:r>
      <w:r>
        <w:rPr>
          <w:sz w:val="18"/>
        </w:rPr>
        <w:t>UserAlreadyExistsException</w:t>
      </w:r>
    </w:p>
    <w:p w14:paraId="000DE5F3" w14:textId="77777777" w:rsidR="008127B4" w:rsidRDefault="00C97DE3">
      <w:pPr>
        <w:spacing w:before="12"/>
        <w:ind w:left="2033"/>
        <w:rPr>
          <w:rFonts w:ascii="Courier New"/>
          <w:sz w:val="18"/>
        </w:rPr>
      </w:pPr>
      <w:r>
        <w:rPr>
          <w:rFonts w:ascii="Courier New"/>
          <w:sz w:val="18"/>
        </w:rPr>
        <w:t>*/</w:t>
      </w:r>
    </w:p>
    <w:p w14:paraId="303B3F65" w14:textId="77777777" w:rsidR="008127B4" w:rsidRDefault="00C97DE3">
      <w:pPr>
        <w:spacing w:before="12"/>
        <w:ind w:left="1925"/>
        <w:rPr>
          <w:rFonts w:ascii="Courier New"/>
          <w:sz w:val="18"/>
        </w:rPr>
      </w:pPr>
      <w:r>
        <w:rPr>
          <w:rFonts w:ascii="Courier New"/>
          <w:sz w:val="18"/>
        </w:rPr>
        <w:t>public function execute(SignUpUserRequest $request)</w:t>
      </w:r>
    </w:p>
    <w:p w14:paraId="6BFBCE4C" w14:textId="77777777" w:rsidR="008127B4" w:rsidRDefault="00C97DE3">
      <w:pPr>
        <w:spacing w:before="12"/>
        <w:ind w:left="1925"/>
        <w:rPr>
          <w:rFonts w:ascii="Courier New"/>
          <w:sz w:val="18"/>
        </w:rPr>
      </w:pPr>
      <w:r>
        <w:rPr>
          <w:rFonts w:ascii="Courier New"/>
          <w:w w:val="99"/>
          <w:sz w:val="18"/>
        </w:rPr>
        <w:t>{</w:t>
      </w:r>
    </w:p>
    <w:p w14:paraId="36262176" w14:textId="77777777" w:rsidR="008127B4" w:rsidRDefault="00C97DE3">
      <w:pPr>
        <w:spacing w:before="12"/>
        <w:ind w:left="2357"/>
        <w:rPr>
          <w:rFonts w:ascii="Courier New"/>
          <w:sz w:val="18"/>
        </w:rPr>
      </w:pPr>
      <w:r>
        <w:rPr>
          <w:rFonts w:ascii="Courier New"/>
          <w:sz w:val="18"/>
        </w:rPr>
        <w:t>$email = $request-&gt;email();</w:t>
      </w:r>
    </w:p>
    <w:p w14:paraId="6FDE7C6A" w14:textId="77777777" w:rsidR="008127B4" w:rsidRDefault="00C97DE3">
      <w:pPr>
        <w:spacing w:before="12"/>
        <w:ind w:left="2357"/>
        <w:rPr>
          <w:rFonts w:ascii="Courier New"/>
          <w:sz w:val="18"/>
        </w:rPr>
      </w:pPr>
      <w:r>
        <w:rPr>
          <w:rFonts w:ascii="Courier New"/>
          <w:sz w:val="18"/>
        </w:rPr>
        <w:t>$password = $request-&gt;password();</w:t>
      </w:r>
    </w:p>
    <w:p w14:paraId="4557D276" w14:textId="77777777" w:rsidR="008127B4" w:rsidRDefault="008127B4">
      <w:pPr>
        <w:pStyle w:val="a3"/>
        <w:spacing w:before="2"/>
        <w:rPr>
          <w:rFonts w:ascii="Courier New"/>
          <w:sz w:val="20"/>
        </w:rPr>
      </w:pPr>
    </w:p>
    <w:p w14:paraId="5531DEB2" w14:textId="77777777" w:rsidR="008127B4" w:rsidRDefault="00C97DE3">
      <w:pPr>
        <w:spacing w:line="254" w:lineRule="auto"/>
        <w:ind w:left="2357" w:right="2836"/>
        <w:rPr>
          <w:rFonts w:ascii="Courier New"/>
          <w:sz w:val="18"/>
        </w:rPr>
      </w:pPr>
      <w:r>
        <w:rPr>
          <w:rFonts w:ascii="Courier New"/>
          <w:sz w:val="18"/>
        </w:rPr>
        <w:t>$user = $this-&gt;userRepository-&gt;userOfEmail($email ); if ($user) {</w:t>
      </w:r>
    </w:p>
    <w:p w14:paraId="753926BB" w14:textId="77777777" w:rsidR="008127B4" w:rsidRDefault="00C97DE3">
      <w:pPr>
        <w:spacing w:line="204" w:lineRule="exact"/>
        <w:ind w:left="2789"/>
        <w:rPr>
          <w:rFonts w:ascii="Courier New"/>
          <w:sz w:val="18"/>
        </w:rPr>
      </w:pPr>
      <w:r>
        <w:rPr>
          <w:rFonts w:ascii="Courier New"/>
          <w:sz w:val="18"/>
        </w:rPr>
        <w:t>throw new UserAlreadyExistsException();</w:t>
      </w:r>
    </w:p>
    <w:p w14:paraId="2C8FCC7F" w14:textId="77777777" w:rsidR="008127B4" w:rsidRDefault="00C97DE3">
      <w:pPr>
        <w:spacing w:before="12"/>
        <w:ind w:left="2357"/>
        <w:rPr>
          <w:rFonts w:ascii="Courier New"/>
          <w:sz w:val="18"/>
        </w:rPr>
      </w:pPr>
      <w:r>
        <w:rPr>
          <w:rFonts w:ascii="Courier New"/>
          <w:w w:val="99"/>
          <w:sz w:val="18"/>
        </w:rPr>
        <w:t>}</w:t>
      </w:r>
    </w:p>
    <w:p w14:paraId="23A4E1A8" w14:textId="77777777" w:rsidR="008127B4" w:rsidRDefault="008127B4">
      <w:pPr>
        <w:pStyle w:val="a3"/>
        <w:spacing w:before="1"/>
        <w:rPr>
          <w:rFonts w:ascii="Courier New"/>
          <w:sz w:val="20"/>
        </w:rPr>
      </w:pPr>
    </w:p>
    <w:p w14:paraId="0771A262" w14:textId="77777777" w:rsidR="008127B4" w:rsidRDefault="00C97DE3">
      <w:pPr>
        <w:ind w:left="2357"/>
        <w:rPr>
          <w:rFonts w:ascii="Courier New"/>
          <w:sz w:val="18"/>
        </w:rPr>
      </w:pPr>
      <w:r>
        <w:rPr>
          <w:rFonts w:ascii="Courier New"/>
          <w:sz w:val="18"/>
        </w:rPr>
        <w:t>$user = $this-&gt;userFactory-&gt;build(</w:t>
      </w:r>
    </w:p>
    <w:p w14:paraId="2D6F2D7E" w14:textId="77777777" w:rsidR="008127B4" w:rsidRDefault="00C97DE3">
      <w:pPr>
        <w:spacing w:before="13"/>
        <w:ind w:left="2789"/>
        <w:rPr>
          <w:rFonts w:ascii="Courier New"/>
          <w:sz w:val="18"/>
        </w:rPr>
      </w:pPr>
      <w:r>
        <w:rPr>
          <w:rFonts w:ascii="Courier New"/>
          <w:sz w:val="18"/>
        </w:rPr>
        <w:t>$this-&gt;userRepository-&gt;nextIdentity(),</w:t>
      </w:r>
    </w:p>
    <w:p w14:paraId="1D3114D7" w14:textId="77777777" w:rsidR="008127B4" w:rsidRDefault="00C97DE3">
      <w:pPr>
        <w:spacing w:before="12"/>
        <w:ind w:left="2789"/>
        <w:rPr>
          <w:rFonts w:ascii="Courier New"/>
          <w:sz w:val="18"/>
        </w:rPr>
      </w:pPr>
      <w:r>
        <w:rPr>
          <w:rFonts w:ascii="Courier New"/>
          <w:sz w:val="18"/>
        </w:rPr>
        <w:t>$email,</w:t>
      </w:r>
    </w:p>
    <w:p w14:paraId="7EF93C51" w14:textId="77777777" w:rsidR="008127B4" w:rsidRDefault="00C97DE3">
      <w:pPr>
        <w:spacing w:before="12"/>
        <w:ind w:left="2789"/>
        <w:rPr>
          <w:rFonts w:ascii="Courier New"/>
          <w:sz w:val="18"/>
        </w:rPr>
      </w:pPr>
      <w:r>
        <w:rPr>
          <w:rFonts w:ascii="Courier New"/>
          <w:sz w:val="18"/>
        </w:rPr>
        <w:t>$password</w:t>
      </w:r>
    </w:p>
    <w:p w14:paraId="3A8BE2D1" w14:textId="77777777" w:rsidR="008127B4" w:rsidRDefault="00C97DE3">
      <w:pPr>
        <w:spacing w:before="12"/>
        <w:ind w:left="2357"/>
        <w:rPr>
          <w:rFonts w:ascii="Courier New"/>
          <w:sz w:val="18"/>
        </w:rPr>
      </w:pPr>
      <w:r>
        <w:rPr>
          <w:rFonts w:ascii="Courier New"/>
          <w:sz w:val="18"/>
        </w:rPr>
        <w:t>);</w:t>
      </w:r>
    </w:p>
    <w:p w14:paraId="23893B47" w14:textId="77777777" w:rsidR="008127B4" w:rsidRDefault="008127B4">
      <w:pPr>
        <w:pStyle w:val="a3"/>
        <w:spacing w:before="9"/>
        <w:rPr>
          <w:rFonts w:ascii="Courier New"/>
          <w:sz w:val="11"/>
        </w:rPr>
      </w:pPr>
    </w:p>
    <w:p w14:paraId="62B3D3FB" w14:textId="77777777" w:rsidR="008127B4" w:rsidRDefault="00C97DE3">
      <w:pPr>
        <w:spacing w:before="94"/>
        <w:ind w:left="2357"/>
        <w:rPr>
          <w:rFonts w:ascii="Courier New"/>
          <w:sz w:val="18"/>
        </w:rPr>
      </w:pPr>
      <w:r>
        <w:rPr>
          <w:rFonts w:ascii="Courier New"/>
          <w:sz w:val="18"/>
        </w:rPr>
        <w:t>$this-&gt;userRepository-&gt;add($user);</w:t>
      </w:r>
    </w:p>
    <w:p w14:paraId="27D81F13" w14:textId="77777777" w:rsidR="008127B4" w:rsidRDefault="00C97DE3">
      <w:pPr>
        <w:spacing w:before="12"/>
        <w:ind w:left="2357"/>
        <w:rPr>
          <w:rFonts w:ascii="Courier New"/>
          <w:sz w:val="18"/>
        </w:rPr>
      </w:pPr>
      <w:r>
        <w:rPr>
          <w:rFonts w:ascii="Courier New"/>
          <w:sz w:val="18"/>
        </w:rPr>
        <w:t>$this-&gt;userTransformer-&gt;write($user);</w:t>
      </w:r>
    </w:p>
    <w:p w14:paraId="292CDC0B" w14:textId="77777777" w:rsidR="008127B4" w:rsidRDefault="00C97DE3">
      <w:pPr>
        <w:spacing w:before="12"/>
        <w:ind w:left="1925"/>
        <w:rPr>
          <w:rFonts w:ascii="Courier New"/>
          <w:sz w:val="18"/>
          <w:lang w:eastAsia="zh-CN"/>
        </w:rPr>
      </w:pPr>
      <w:r>
        <w:rPr>
          <w:rFonts w:ascii="Courier New"/>
          <w:w w:val="99"/>
          <w:sz w:val="18"/>
        </w:rPr>
        <w:t>}</w:t>
      </w:r>
    </w:p>
    <w:p w14:paraId="3902580E" w14:textId="77777777" w:rsidR="008127B4" w:rsidRDefault="00C97DE3">
      <w:pPr>
        <w:spacing w:before="13"/>
        <w:ind w:left="1493"/>
        <w:rPr>
          <w:rFonts w:ascii="Courier New"/>
          <w:sz w:val="18"/>
        </w:rPr>
      </w:pPr>
      <w:r>
        <w:rPr>
          <w:rFonts w:ascii="Courier New"/>
          <w:w w:val="99"/>
          <w:sz w:val="18"/>
        </w:rPr>
        <w:t>}</w:t>
      </w:r>
    </w:p>
    <w:p w14:paraId="29F8E48F" w14:textId="77777777" w:rsidR="008127B4" w:rsidRDefault="008127B4">
      <w:pPr>
        <w:pStyle w:val="a3"/>
        <w:spacing w:before="7"/>
        <w:rPr>
          <w:rFonts w:ascii="Courier New"/>
          <w:sz w:val="11"/>
        </w:rPr>
      </w:pPr>
    </w:p>
    <w:p w14:paraId="4C6502C3" w14:textId="3CECBDCB" w:rsidR="008127B4" w:rsidRDefault="000758CB">
      <w:pPr>
        <w:spacing w:before="57" w:line="249" w:lineRule="auto"/>
        <w:ind w:left="1133" w:right="1190"/>
        <w:rPr>
          <w:sz w:val="21"/>
        </w:rPr>
      </w:pPr>
      <w:r w:rsidRPr="000758CB">
        <w:rPr>
          <w:rFonts w:hint="eastAsia"/>
          <w:sz w:val="21"/>
        </w:rPr>
        <w:t>如图所示，应用程序服务部分检查用户是否已经存在。</w:t>
      </w:r>
      <w:r w:rsidRPr="000758CB">
        <w:rPr>
          <w:sz w:val="21"/>
        </w:rPr>
        <w:t xml:space="preserve"> </w:t>
      </w:r>
      <w:r w:rsidRPr="000758CB">
        <w:rPr>
          <w:rFonts w:hint="eastAsia"/>
          <w:sz w:val="21"/>
        </w:rPr>
        <w:t>如果没有，它会创建一个新的用户并将其添加到</w:t>
      </w:r>
      <w:r w:rsidRPr="000758CB">
        <w:rPr>
          <w:sz w:val="21"/>
        </w:rPr>
        <w:t>UserRepository</w:t>
      </w:r>
      <w:r w:rsidRPr="000758CB">
        <w:rPr>
          <w:rFonts w:hint="eastAsia"/>
          <w:sz w:val="21"/>
        </w:rPr>
        <w:t>中</w:t>
      </w:r>
      <w:r w:rsidR="00C97DE3">
        <w:rPr>
          <w:sz w:val="21"/>
        </w:rPr>
        <w:t>.</w:t>
      </w:r>
    </w:p>
    <w:p w14:paraId="5A27D140" w14:textId="5CB53598" w:rsidR="008127B4" w:rsidRDefault="000758CB">
      <w:pPr>
        <w:pStyle w:val="a3"/>
        <w:spacing w:before="179" w:line="249" w:lineRule="auto"/>
        <w:ind w:left="1133" w:right="1061"/>
      </w:pPr>
      <w:r w:rsidRPr="000758CB">
        <w:rPr>
          <w:rFonts w:hint="eastAsia"/>
        </w:rPr>
        <w:t>现在考虑一个额外的要求：注册时必须通过电子邮件通知新用户。</w:t>
      </w:r>
      <w:r w:rsidRPr="000758CB">
        <w:t xml:space="preserve"> </w:t>
      </w:r>
      <w:r w:rsidRPr="000758CB">
        <w:rPr>
          <w:rFonts w:hint="eastAsia"/>
        </w:rPr>
        <w:t>在不考虑它的情况下，想到的第一种方法是更新我们的应用服务，以包含一段可以完成这项工作的代码</w:t>
      </w:r>
      <w:r w:rsidRPr="000758CB">
        <w:t xml:space="preserve"> - </w:t>
      </w:r>
      <w:r w:rsidRPr="000758CB">
        <w:rPr>
          <w:rFonts w:hint="eastAsia"/>
        </w:rPr>
        <w:t>可能是在添加方法之后运行的某种</w:t>
      </w:r>
      <w:r w:rsidRPr="000758CB">
        <w:t>EmailSender</w:t>
      </w:r>
      <w:r w:rsidRPr="000758CB">
        <w:rPr>
          <w:rFonts w:hint="eastAsia"/>
        </w:rPr>
        <w:t>。</w:t>
      </w:r>
      <w:r w:rsidRPr="000758CB">
        <w:t xml:space="preserve"> </w:t>
      </w:r>
      <w:r w:rsidRPr="000758CB">
        <w:rPr>
          <w:rFonts w:hint="eastAsia"/>
        </w:rPr>
        <w:t>但是，让我们考虑另一种方法</w:t>
      </w:r>
      <w:r w:rsidR="00C97DE3">
        <w:t>.</w:t>
      </w:r>
    </w:p>
    <w:p w14:paraId="449358FE" w14:textId="77777777" w:rsidR="008127B4" w:rsidRDefault="008127B4">
      <w:pPr>
        <w:pStyle w:val="a3"/>
        <w:spacing w:before="10"/>
        <w:rPr>
          <w:sz w:val="15"/>
        </w:rPr>
      </w:pPr>
    </w:p>
    <w:p w14:paraId="63C9F2D2" w14:textId="660251D0" w:rsidR="008127B4" w:rsidRDefault="000758CB">
      <w:pPr>
        <w:pStyle w:val="a3"/>
        <w:spacing w:line="249" w:lineRule="auto"/>
        <w:ind w:left="1133" w:right="1278"/>
      </w:pPr>
      <w:r w:rsidRPr="000758CB">
        <w:rPr>
          <w:rFonts w:hint="eastAsia"/>
        </w:rPr>
        <w:t>如何解决</w:t>
      </w:r>
      <w:r w:rsidRPr="000758CB">
        <w:t>UserRegistered</w:t>
      </w:r>
      <w:r w:rsidRPr="000758CB">
        <w:rPr>
          <w:rFonts w:hint="eastAsia"/>
        </w:rPr>
        <w:t>事件，以便另一个组件侦听可以作出反应并发送该电子邮件？</w:t>
      </w:r>
      <w:r w:rsidRPr="000758CB">
        <w:t xml:space="preserve"> </w:t>
      </w:r>
      <w:r w:rsidRPr="000758CB">
        <w:rPr>
          <w:rFonts w:hint="eastAsia"/>
        </w:rPr>
        <w:t>这种新方法有一些很酷的好处。</w:t>
      </w:r>
      <w:r w:rsidRPr="000758CB">
        <w:t xml:space="preserve"> </w:t>
      </w:r>
      <w:r w:rsidRPr="000758CB">
        <w:rPr>
          <w:rFonts w:hint="eastAsia"/>
        </w:rPr>
        <w:t>首先，每当新用户注册时必须执行新的操作，我们不需要更新我们的应用服务的代码</w:t>
      </w:r>
      <w:r w:rsidR="00C97DE3">
        <w:t>.</w:t>
      </w:r>
    </w:p>
    <w:p w14:paraId="5575475E" w14:textId="77777777" w:rsidR="008127B4" w:rsidRDefault="008127B4">
      <w:pPr>
        <w:pStyle w:val="a3"/>
        <w:spacing w:before="9"/>
        <w:rPr>
          <w:sz w:val="15"/>
        </w:rPr>
      </w:pPr>
    </w:p>
    <w:p w14:paraId="0F3FBC44" w14:textId="643781B9" w:rsidR="008127B4" w:rsidRDefault="000758CB">
      <w:pPr>
        <w:pStyle w:val="a3"/>
        <w:spacing w:line="249" w:lineRule="auto"/>
        <w:ind w:left="1133" w:right="1544"/>
      </w:pPr>
      <w:r w:rsidRPr="000758CB">
        <w:rPr>
          <w:rFonts w:hint="eastAsia"/>
        </w:rPr>
        <w:t>其次，它更容易测试。</w:t>
      </w:r>
      <w:r w:rsidRPr="000758CB">
        <w:t xml:space="preserve"> </w:t>
      </w:r>
      <w:r w:rsidRPr="000758CB">
        <w:rPr>
          <w:rFonts w:hint="eastAsia"/>
        </w:rPr>
        <w:t>应用程序服务保持简单，每次开发新的操作时，我们都会为操作编写测试。</w:t>
      </w:r>
    </w:p>
    <w:p w14:paraId="1B262B63" w14:textId="77777777" w:rsidR="008127B4" w:rsidRDefault="008127B4">
      <w:pPr>
        <w:spacing w:line="249" w:lineRule="auto"/>
        <w:sectPr w:rsidR="008127B4">
          <w:pgSz w:w="10830" w:h="13330"/>
          <w:pgMar w:top="1140" w:right="0" w:bottom="1140" w:left="0" w:header="925" w:footer="941" w:gutter="0"/>
          <w:cols w:space="720"/>
        </w:sectPr>
      </w:pPr>
    </w:p>
    <w:p w14:paraId="225B2EA9" w14:textId="77777777" w:rsidR="008127B4" w:rsidRDefault="008127B4">
      <w:pPr>
        <w:pStyle w:val="a3"/>
        <w:spacing w:before="10"/>
        <w:rPr>
          <w:sz w:val="19"/>
        </w:rPr>
      </w:pPr>
    </w:p>
    <w:p w14:paraId="1F19DDFE" w14:textId="53DA54C7" w:rsidR="008127B4" w:rsidRDefault="000758CB">
      <w:pPr>
        <w:pStyle w:val="a3"/>
        <w:spacing w:before="57" w:line="249" w:lineRule="auto"/>
        <w:ind w:left="1133" w:right="1190"/>
      </w:pPr>
      <w:bookmarkStart w:id="274" w:name="_bookmark190"/>
      <w:bookmarkStart w:id="275" w:name="_bookmark187"/>
      <w:bookmarkEnd w:id="274"/>
      <w:bookmarkEnd w:id="275"/>
      <w:r w:rsidRPr="000758CB">
        <w:rPr>
          <w:rFonts w:hint="eastAsia"/>
          <w:w w:val="105"/>
        </w:rPr>
        <w:t>后来在同一个电子商务项目中，我们被告知要集成一个非</w:t>
      </w:r>
      <w:r w:rsidRPr="000758CB">
        <w:rPr>
          <w:w w:val="105"/>
        </w:rPr>
        <w:t>PHP</w:t>
      </w:r>
      <w:r w:rsidRPr="000758CB">
        <w:rPr>
          <w:rFonts w:hint="eastAsia"/>
          <w:w w:val="105"/>
        </w:rPr>
        <w:t>编写的开源游戏化平台。</w:t>
      </w:r>
      <w:r w:rsidRPr="000758CB">
        <w:rPr>
          <w:w w:val="105"/>
        </w:rPr>
        <w:t xml:space="preserve"> </w:t>
      </w:r>
      <w:r w:rsidRPr="000758CB">
        <w:rPr>
          <w:rFonts w:hint="eastAsia"/>
          <w:w w:val="105"/>
        </w:rPr>
        <w:t>用户每次在我们的电子商务有界上下文中购买或查看产品时，他们都可以获取可以在其电子商务用户个人资料页面上显示的徽章或通过电子邮件通知。</w:t>
      </w:r>
      <w:r w:rsidRPr="000758CB">
        <w:rPr>
          <w:w w:val="105"/>
        </w:rPr>
        <w:t xml:space="preserve"> </w:t>
      </w:r>
      <w:r w:rsidRPr="000758CB">
        <w:rPr>
          <w:rFonts w:hint="eastAsia"/>
          <w:w w:val="105"/>
        </w:rPr>
        <w:t>我们如何模拟问题</w:t>
      </w:r>
      <w:r w:rsidR="00C97DE3">
        <w:rPr>
          <w:w w:val="105"/>
        </w:rPr>
        <w:t>?</w:t>
      </w:r>
    </w:p>
    <w:p w14:paraId="3E660F86" w14:textId="77777777" w:rsidR="008127B4" w:rsidRDefault="008127B4">
      <w:pPr>
        <w:pStyle w:val="a3"/>
        <w:spacing w:before="10"/>
        <w:rPr>
          <w:sz w:val="15"/>
        </w:rPr>
      </w:pPr>
    </w:p>
    <w:p w14:paraId="6C6E4EA2" w14:textId="1E57AE0A" w:rsidR="008127B4" w:rsidRDefault="005D3E8F">
      <w:pPr>
        <w:pStyle w:val="a3"/>
        <w:spacing w:before="1" w:line="249" w:lineRule="auto"/>
        <w:ind w:left="1133" w:right="1140"/>
      </w:pPr>
      <w:r w:rsidRPr="005D3E8F">
        <w:rPr>
          <w:rFonts w:hint="eastAsia"/>
        </w:rPr>
        <w:t>遵循第一种方法，我们将更新应用服务，以与前面的电子邮件确认方法类似的方式与新平台集成。</w:t>
      </w:r>
      <w:r w:rsidRPr="005D3E8F">
        <w:t xml:space="preserve"> </w:t>
      </w:r>
      <w:r w:rsidRPr="005D3E8F">
        <w:rPr>
          <w:rFonts w:hint="eastAsia"/>
        </w:rPr>
        <w:t>通过域事件方法，我们可以为</w:t>
      </w:r>
      <w:r w:rsidRPr="005D3E8F">
        <w:t>UserRegistered</w:t>
      </w:r>
      <w:r w:rsidRPr="005D3E8F">
        <w:rPr>
          <w:rFonts w:hint="eastAsia"/>
        </w:rPr>
        <w:t>事件创建另一个侦听器，它将通过</w:t>
      </w:r>
      <w:r w:rsidRPr="005D3E8F">
        <w:t>REST</w:t>
      </w:r>
      <w:r w:rsidRPr="005D3E8F">
        <w:rPr>
          <w:rFonts w:hint="eastAsia"/>
        </w:rPr>
        <w:t>或</w:t>
      </w:r>
      <w:r w:rsidRPr="005D3E8F">
        <w:t>SOA</w:t>
      </w:r>
      <w:r w:rsidRPr="005D3E8F">
        <w:rPr>
          <w:rFonts w:hint="eastAsia"/>
        </w:rPr>
        <w:t>直接连接到游戏化平台。</w:t>
      </w:r>
      <w:r w:rsidRPr="005D3E8F">
        <w:t xml:space="preserve"> </w:t>
      </w:r>
      <w:r w:rsidRPr="005D3E8F">
        <w:rPr>
          <w:rFonts w:hint="eastAsia"/>
        </w:rPr>
        <w:t>更好的是，它可以将事件传递给像</w:t>
      </w:r>
      <w:r w:rsidRPr="005D3E8F">
        <w:t>RabbitMQ</w:t>
      </w:r>
      <w:r w:rsidRPr="005D3E8F">
        <w:rPr>
          <w:rFonts w:hint="eastAsia"/>
        </w:rPr>
        <w:t>这样的消息传递系统，以便游戏化有界上下文可以订阅并自动获得通知。</w:t>
      </w:r>
      <w:r w:rsidRPr="005D3E8F">
        <w:t xml:space="preserve"> </w:t>
      </w:r>
      <w:r w:rsidRPr="005D3E8F">
        <w:rPr>
          <w:rFonts w:hint="eastAsia"/>
        </w:rPr>
        <w:t>我们的电子商务有限上下文根本不需要了解游戏化有界上下文</w:t>
      </w:r>
      <w:r w:rsidR="00C97DE3">
        <w:t>.</w:t>
      </w:r>
    </w:p>
    <w:p w14:paraId="5ECB9D94" w14:textId="77777777" w:rsidR="008127B4" w:rsidRDefault="008127B4">
      <w:pPr>
        <w:pStyle w:val="a3"/>
        <w:rPr>
          <w:sz w:val="20"/>
        </w:rPr>
      </w:pPr>
    </w:p>
    <w:p w14:paraId="44691301" w14:textId="77777777" w:rsidR="008127B4" w:rsidRDefault="008127B4">
      <w:pPr>
        <w:pStyle w:val="a3"/>
        <w:spacing w:before="9"/>
        <w:rPr>
          <w:sz w:val="26"/>
        </w:rPr>
      </w:pPr>
    </w:p>
    <w:p w14:paraId="0E0AD7D8" w14:textId="3B0F086D" w:rsidR="008127B4" w:rsidRDefault="00513E24">
      <w:pPr>
        <w:pStyle w:val="2"/>
      </w:pPr>
      <w:bookmarkStart w:id="276" w:name="_bookmark188"/>
      <w:bookmarkEnd w:id="276"/>
      <w:r w:rsidRPr="00513E24">
        <w:rPr>
          <w:rFonts w:hint="eastAsia"/>
        </w:rPr>
        <w:t>特点</w:t>
      </w:r>
    </w:p>
    <w:p w14:paraId="51074213" w14:textId="782B3E34" w:rsidR="008127B4" w:rsidRDefault="00513E24">
      <w:pPr>
        <w:pStyle w:val="a3"/>
        <w:spacing w:before="83" w:line="249" w:lineRule="auto"/>
        <w:ind w:left="1133" w:right="1169"/>
      </w:pPr>
      <w:r w:rsidRPr="00513E24">
        <w:rPr>
          <w:rFonts w:hint="eastAsia"/>
        </w:rPr>
        <w:t>域名事件通常是不可变的，因为它们是过去某种事物的记录。</w:t>
      </w:r>
      <w:r w:rsidRPr="00513E24">
        <w:t xml:space="preserve"> </w:t>
      </w:r>
      <w:r w:rsidRPr="00513E24">
        <w:rPr>
          <w:rFonts w:hint="eastAsia"/>
        </w:rPr>
        <w:t>除了对事件的描述之外，域事件通常包含事件发生时间的时间戳以及事件中涉及的实体的身份。</w:t>
      </w:r>
      <w:r w:rsidRPr="00513E24">
        <w:t xml:space="preserve"> </w:t>
      </w:r>
      <w:r w:rsidRPr="00513E24">
        <w:rPr>
          <w:rFonts w:hint="eastAsia"/>
        </w:rPr>
        <w:t>另外，域事件通常有一个单独的时间戳，指示事件何时进入系统，以及输入该事件的人的身份。</w:t>
      </w:r>
      <w:r w:rsidRPr="00513E24">
        <w:t xml:space="preserve"> </w:t>
      </w:r>
      <w:r w:rsidRPr="00513E24">
        <w:rPr>
          <w:rFonts w:hint="eastAsia"/>
        </w:rPr>
        <w:t>如果有用，域事件的标识可以基于这些属性的一些集合。</w:t>
      </w:r>
      <w:r w:rsidRPr="00513E24">
        <w:t xml:space="preserve"> </w:t>
      </w:r>
      <w:r w:rsidRPr="00513E24">
        <w:rPr>
          <w:rFonts w:hint="eastAsia"/>
        </w:rPr>
        <w:t>因此，例如，如果同一事件的两个实例到达节点，则它们可以被识别为相同</w:t>
      </w:r>
      <w:r w:rsidR="00C97DE3">
        <w:t>.</w:t>
      </w:r>
    </w:p>
    <w:p w14:paraId="1E7EAD1E" w14:textId="77777777" w:rsidR="008127B4" w:rsidRDefault="008127B4">
      <w:pPr>
        <w:pStyle w:val="a3"/>
        <w:spacing w:before="3"/>
        <w:rPr>
          <w:sz w:val="16"/>
        </w:rPr>
      </w:pPr>
    </w:p>
    <w:p w14:paraId="7CC4260C" w14:textId="3D06AD7E" w:rsidR="008127B4" w:rsidRDefault="00513E24">
      <w:pPr>
        <w:pStyle w:val="a3"/>
        <w:spacing w:line="249" w:lineRule="auto"/>
        <w:ind w:left="1133" w:right="1255"/>
      </w:pPr>
      <w:r w:rsidRPr="00513E24">
        <w:rPr>
          <w:rFonts w:hint="eastAsia"/>
          <w:w w:val="105"/>
        </w:rPr>
        <w:t>域事件的本质是您使用它来捕获可能触发您正在开发的应用程序状态或您的域中对这些更改感兴趣的其他应用程序状态的更改的事物。</w:t>
      </w:r>
      <w:r w:rsidRPr="00513E24">
        <w:rPr>
          <w:w w:val="105"/>
        </w:rPr>
        <w:t xml:space="preserve"> </w:t>
      </w:r>
      <w:r w:rsidRPr="00513E24">
        <w:rPr>
          <w:rFonts w:hint="eastAsia"/>
          <w:w w:val="105"/>
        </w:rPr>
        <w:t>然后处理这些事件对象以更改系统并存储以提供审计日志</w:t>
      </w:r>
      <w:r w:rsidR="00C97DE3">
        <w:rPr>
          <w:w w:val="105"/>
        </w:rPr>
        <w:t>.</w:t>
      </w:r>
    </w:p>
    <w:p w14:paraId="0BF48583" w14:textId="77777777" w:rsidR="008127B4" w:rsidRDefault="008127B4">
      <w:pPr>
        <w:pStyle w:val="a3"/>
        <w:rPr>
          <w:sz w:val="20"/>
        </w:rPr>
      </w:pPr>
    </w:p>
    <w:p w14:paraId="3EB29C7A" w14:textId="77777777" w:rsidR="008127B4" w:rsidRDefault="008127B4">
      <w:pPr>
        <w:pStyle w:val="a3"/>
        <w:rPr>
          <w:sz w:val="23"/>
        </w:rPr>
      </w:pPr>
    </w:p>
    <w:p w14:paraId="6529BC66" w14:textId="5C84701B" w:rsidR="008127B4" w:rsidRDefault="00513E24">
      <w:pPr>
        <w:pStyle w:val="3"/>
      </w:pPr>
      <w:bookmarkStart w:id="277" w:name="_bookmark189"/>
      <w:bookmarkEnd w:id="277"/>
      <w:r w:rsidRPr="00513E24">
        <w:rPr>
          <w:rFonts w:hint="eastAsia"/>
        </w:rPr>
        <w:t>命名约定</w:t>
      </w:r>
    </w:p>
    <w:p w14:paraId="0D2D8B38" w14:textId="6F69F98E" w:rsidR="008127B4" w:rsidRDefault="00513E24">
      <w:pPr>
        <w:pStyle w:val="a3"/>
        <w:spacing w:before="81" w:line="249" w:lineRule="auto"/>
        <w:ind w:left="1133" w:right="1159"/>
      </w:pPr>
      <w:r w:rsidRPr="00513E24">
        <w:rPr>
          <w:rFonts w:hint="eastAsia"/>
        </w:rPr>
        <w:t>所有事件都应该用过去式来表示，因为它们是过去完成的事情</w:t>
      </w:r>
      <w:r w:rsidRPr="00513E24">
        <w:t xml:space="preserve"> - </w:t>
      </w:r>
      <w:r w:rsidRPr="00513E24">
        <w:rPr>
          <w:rFonts w:hint="eastAsia"/>
        </w:rPr>
        <w:t>例如，</w:t>
      </w:r>
      <w:r w:rsidRPr="00513E24">
        <w:t>CustomerRelocated</w:t>
      </w:r>
      <w:r w:rsidRPr="00513E24">
        <w:rPr>
          <w:rFonts w:hint="eastAsia"/>
        </w:rPr>
        <w:t>，</w:t>
      </w:r>
      <w:r w:rsidRPr="00513E24">
        <w:t>CargoShipped</w:t>
      </w:r>
      <w:r w:rsidRPr="00513E24">
        <w:rPr>
          <w:rFonts w:hint="eastAsia"/>
        </w:rPr>
        <w:t>或</w:t>
      </w:r>
      <w:r w:rsidRPr="00513E24">
        <w:t>InventoryLossageRecorded</w:t>
      </w:r>
      <w:r w:rsidRPr="00513E24">
        <w:rPr>
          <w:rFonts w:hint="eastAsia"/>
        </w:rPr>
        <w:t>。</w:t>
      </w:r>
      <w:r w:rsidRPr="00513E24">
        <w:t xml:space="preserve"> </w:t>
      </w:r>
      <w:r w:rsidRPr="00513E24">
        <w:rPr>
          <w:rFonts w:hint="eastAsia"/>
        </w:rPr>
        <w:t>在英语中有一些有趣的例子，可能会试图用名词而不是过去式的动词</w:t>
      </w:r>
      <w:r w:rsidRPr="00513E24">
        <w:t xml:space="preserve">; </w:t>
      </w:r>
      <w:r w:rsidRPr="00513E24">
        <w:rPr>
          <w:rFonts w:hint="eastAsia"/>
        </w:rPr>
        <w:t>这方面的一个例子就是将地震或</w:t>
      </w:r>
      <w:r w:rsidRPr="00513E24">
        <w:t>Capsize</w:t>
      </w:r>
      <w:r w:rsidRPr="00513E24">
        <w:rPr>
          <w:rFonts w:hint="eastAsia"/>
        </w:rPr>
        <w:t>作为对自然灾害感兴趣的国会议员的相关活动。</w:t>
      </w:r>
      <w:r w:rsidRPr="00513E24">
        <w:t xml:space="preserve"> </w:t>
      </w:r>
      <w:r w:rsidRPr="00513E24">
        <w:rPr>
          <w:rFonts w:hint="eastAsia"/>
        </w:rPr>
        <w:t>我们建议避免使用域名事件等名称的诱惑，并在过去时刻坚持使用动词</w:t>
      </w:r>
      <w:r w:rsidR="00C97DE3">
        <w:t>.</w:t>
      </w:r>
    </w:p>
    <w:p w14:paraId="2742A7FB" w14:textId="77777777" w:rsidR="008127B4" w:rsidRDefault="008127B4">
      <w:pPr>
        <w:spacing w:line="249" w:lineRule="auto"/>
        <w:sectPr w:rsidR="008127B4">
          <w:pgSz w:w="10830" w:h="13330"/>
          <w:pgMar w:top="1140" w:right="0" w:bottom="1140" w:left="0" w:header="925" w:footer="941" w:gutter="0"/>
          <w:cols w:space="720"/>
        </w:sectPr>
      </w:pPr>
    </w:p>
    <w:p w14:paraId="43330A58" w14:textId="77777777" w:rsidR="008127B4" w:rsidRDefault="008127B4">
      <w:pPr>
        <w:pStyle w:val="a3"/>
        <w:spacing w:before="7"/>
        <w:rPr>
          <w:sz w:val="16"/>
        </w:rPr>
      </w:pPr>
    </w:p>
    <w:p w14:paraId="1820BAB9" w14:textId="0468D845" w:rsidR="008127B4" w:rsidRDefault="00513E24">
      <w:pPr>
        <w:pStyle w:val="3"/>
        <w:spacing w:before="89"/>
      </w:pPr>
      <w:bookmarkStart w:id="278" w:name="_bookmark191"/>
      <w:bookmarkEnd w:id="278"/>
      <w:r w:rsidRPr="00513E24">
        <w:rPr>
          <w:rFonts w:hint="eastAsia"/>
        </w:rPr>
        <w:t>域名事件和无处不在的语言</w:t>
      </w:r>
    </w:p>
    <w:p w14:paraId="3AA7FC23" w14:textId="1B1F1CB7" w:rsidR="008127B4" w:rsidRDefault="00513E24">
      <w:pPr>
        <w:pStyle w:val="a3"/>
        <w:spacing w:before="81" w:line="249" w:lineRule="auto"/>
        <w:ind w:left="1133" w:right="1248"/>
      </w:pPr>
      <w:r w:rsidRPr="00513E24">
        <w:rPr>
          <w:rFonts w:hint="eastAsia"/>
        </w:rPr>
        <w:t>当我们讨论迁移客户的副作用时，请考虑泛在语言的差异。</w:t>
      </w:r>
      <w:r w:rsidRPr="00513E24">
        <w:t xml:space="preserve"> </w:t>
      </w:r>
      <w:r w:rsidRPr="00513E24">
        <w:rPr>
          <w:rFonts w:hint="eastAsia"/>
        </w:rPr>
        <w:t>事件使得这个概念是明确的，而之前，发生在一个聚集内或多个聚合之间的变化是作为一个需要探索和定义的隐含概念。</w:t>
      </w:r>
      <w:r w:rsidRPr="00513E24">
        <w:t xml:space="preserve"> </w:t>
      </w:r>
      <w:r w:rsidRPr="00513E24">
        <w:rPr>
          <w:rFonts w:hint="eastAsia"/>
        </w:rPr>
        <w:t>例如，在大多数系统中，当像</w:t>
      </w:r>
      <w:r w:rsidRPr="00513E24">
        <w:t>Hibernate</w:t>
      </w:r>
      <w:r w:rsidRPr="00513E24">
        <w:rPr>
          <w:rFonts w:hint="eastAsia"/>
        </w:rPr>
        <w:t>或实体框架这样的库发生副作用时，它不会影响域。</w:t>
      </w:r>
      <w:r w:rsidRPr="00513E24">
        <w:t xml:space="preserve"> </w:t>
      </w:r>
      <w:r w:rsidRPr="00513E24">
        <w:rPr>
          <w:rFonts w:hint="eastAsia"/>
        </w:rPr>
        <w:t>这些事件从客户的角度来看是隐含的和透明的。</w:t>
      </w:r>
      <w:r w:rsidRPr="00513E24">
        <w:t xml:space="preserve"> </w:t>
      </w:r>
      <w:r w:rsidRPr="00513E24">
        <w:rPr>
          <w:rFonts w:hint="eastAsia"/>
        </w:rPr>
        <w:t>事件的引入使得这个概念变得明确，并且是无处不在的语言的一部分。</w:t>
      </w:r>
      <w:r w:rsidRPr="00513E24">
        <w:t xml:space="preserve"> </w:t>
      </w:r>
      <w:r w:rsidRPr="00513E24">
        <w:rPr>
          <w:rFonts w:hint="eastAsia"/>
        </w:rPr>
        <w:t>搬迁客户不仅仅是改变一些东西，</w:t>
      </w:r>
      <w:r w:rsidRPr="00513E24">
        <w:t xml:space="preserve"> </w:t>
      </w:r>
      <w:r w:rsidRPr="00513E24">
        <w:rPr>
          <w:rFonts w:hint="eastAsia"/>
        </w:rPr>
        <w:t>而是产生一个在语言中明确定义的</w:t>
      </w:r>
      <w:r w:rsidRPr="00513E24">
        <w:t>CustomerRelocatedEvent</w:t>
      </w:r>
      <w:r w:rsidR="00C97DE3">
        <w:t>.</w:t>
      </w:r>
    </w:p>
    <w:p w14:paraId="598095A4" w14:textId="77777777" w:rsidR="008127B4" w:rsidRDefault="008127B4">
      <w:pPr>
        <w:pStyle w:val="a3"/>
        <w:rPr>
          <w:sz w:val="22"/>
        </w:rPr>
      </w:pPr>
    </w:p>
    <w:p w14:paraId="34F9A6FF" w14:textId="77777777" w:rsidR="008127B4" w:rsidRDefault="008127B4">
      <w:pPr>
        <w:pStyle w:val="a3"/>
        <w:spacing w:before="2"/>
      </w:pPr>
    </w:p>
    <w:p w14:paraId="6888461F" w14:textId="0D5C9568" w:rsidR="008127B4" w:rsidRDefault="00513E24">
      <w:pPr>
        <w:pStyle w:val="3"/>
      </w:pPr>
      <w:bookmarkStart w:id="279" w:name="Immutability"/>
      <w:bookmarkStart w:id="280" w:name="_bookmark192"/>
      <w:bookmarkEnd w:id="279"/>
      <w:bookmarkEnd w:id="280"/>
      <w:r w:rsidRPr="00513E24">
        <w:rPr>
          <w:rFonts w:hint="eastAsia"/>
        </w:rPr>
        <w:t>不变性</w:t>
      </w:r>
    </w:p>
    <w:p w14:paraId="4EF70A06" w14:textId="72B32172" w:rsidR="008127B4" w:rsidRDefault="00513E24">
      <w:pPr>
        <w:pStyle w:val="a3"/>
        <w:spacing w:before="81" w:line="249" w:lineRule="auto"/>
        <w:ind w:left="1133" w:right="1171"/>
        <w:jc w:val="both"/>
      </w:pPr>
      <w:r w:rsidRPr="00513E24">
        <w:rPr>
          <w:rFonts w:hint="eastAsia"/>
        </w:rPr>
        <w:t>正如我们已经提到的，域名事件会讨论过去，并描述您域中已经发生的变化。</w:t>
      </w:r>
      <w:r w:rsidRPr="00513E24">
        <w:t xml:space="preserve"> </w:t>
      </w:r>
      <w:r w:rsidRPr="00513E24">
        <w:rPr>
          <w:rFonts w:hint="eastAsia"/>
        </w:rPr>
        <w:t>根据定义，改变过去是不可能的，除非你是</w:t>
      </w:r>
      <w:r w:rsidRPr="00513E24">
        <w:t>Marty McFly</w:t>
      </w:r>
      <w:r w:rsidRPr="00513E24">
        <w:rPr>
          <w:rFonts w:hint="eastAsia"/>
        </w:rPr>
        <w:t>并且拥有</w:t>
      </w:r>
      <w:r w:rsidRPr="00513E24">
        <w:t>DeLorean</w:t>
      </w:r>
      <w:r w:rsidRPr="00513E24">
        <w:rPr>
          <w:rFonts w:hint="eastAsia"/>
        </w:rPr>
        <w:t>，可能并非如此。</w:t>
      </w:r>
      <w:r w:rsidRPr="00513E24">
        <w:t xml:space="preserve"> </w:t>
      </w:r>
      <w:r w:rsidRPr="00513E24">
        <w:rPr>
          <w:rFonts w:hint="eastAsia"/>
        </w:rPr>
        <w:t>所以请记住，域名事件是不可改变的</w:t>
      </w:r>
      <w:r w:rsidR="00C97DE3">
        <w:t>.</w:t>
      </w:r>
    </w:p>
    <w:p w14:paraId="76485E32" w14:textId="77777777" w:rsidR="008127B4" w:rsidRDefault="00C10235">
      <w:pPr>
        <w:pStyle w:val="a3"/>
        <w:rPr>
          <w:sz w:val="11"/>
        </w:rPr>
      </w:pPr>
      <w:r>
        <w:pict w14:anchorId="18AFAF33">
          <v:group id="_x0000_s1158" style="position:absolute;margin-left:71.65pt;margin-top:8.75pt;width:398.05pt;height:113.4pt;z-index:251617792;mso-wrap-distance-left:0;mso-wrap-distance-right:0;mso-position-horizontal-relative:page" coordorigin="1434,176" coordsize="7961,2268">
            <v:shape id="_x0000_s1160" type="#_x0000_t75" style="position:absolute;left:1433;top:175;width:7961;height:2268">
              <v:imagedata r:id="rId361" o:title=""/>
            </v:shape>
            <v:shape id="_x0000_s1159" type="#_x0000_t202" style="position:absolute;left:1433;top:175;width:7961;height:2268" filled="f" stroked="f">
              <v:textbox inset="0,0,0,0">
                <w:txbxContent>
                  <w:p w14:paraId="638DE930" w14:textId="3BF00C22" w:rsidR="00C10235" w:rsidRDefault="00C10235">
                    <w:pPr>
                      <w:spacing w:before="8"/>
                      <w:ind w:left="1008"/>
                      <w:rPr>
                        <w:b/>
                        <w:sz w:val="21"/>
                      </w:rPr>
                    </w:pPr>
                    <w:r w:rsidRPr="00513E24">
                      <w:rPr>
                        <w:b/>
                        <w:sz w:val="21"/>
                      </w:rPr>
                      <w:t>Symfony</w:t>
                    </w:r>
                    <w:r w:rsidRPr="00513E24">
                      <w:rPr>
                        <w:rFonts w:hint="eastAsia"/>
                        <w:b/>
                        <w:sz w:val="21"/>
                      </w:rPr>
                      <w:t>事件调度程序</w:t>
                    </w:r>
                  </w:p>
                  <w:p w14:paraId="5637B825" w14:textId="3331BD15" w:rsidR="00C10235" w:rsidRDefault="00C10235">
                    <w:pPr>
                      <w:spacing w:before="11" w:line="249" w:lineRule="auto"/>
                      <w:ind w:left="1008" w:right="32"/>
                      <w:rPr>
                        <w:sz w:val="21"/>
                      </w:rPr>
                    </w:pPr>
                    <w:r w:rsidRPr="00513E24">
                      <w:rPr>
                        <w:rFonts w:hint="eastAsia"/>
                        <w:w w:val="105"/>
                        <w:sz w:val="21"/>
                      </w:rPr>
                      <w:t>一些</w:t>
                    </w:r>
                    <w:r w:rsidRPr="00513E24">
                      <w:rPr>
                        <w:w w:val="105"/>
                        <w:sz w:val="21"/>
                      </w:rPr>
                      <w:t>PHP</w:t>
                    </w:r>
                    <w:r w:rsidRPr="00513E24">
                      <w:rPr>
                        <w:rFonts w:hint="eastAsia"/>
                        <w:w w:val="105"/>
                        <w:sz w:val="21"/>
                      </w:rPr>
                      <w:t>框架支持事件。</w:t>
                    </w:r>
                    <w:r w:rsidRPr="00513E24">
                      <w:rPr>
                        <w:w w:val="105"/>
                        <w:sz w:val="21"/>
                      </w:rPr>
                      <w:t xml:space="preserve"> </w:t>
                    </w:r>
                    <w:r w:rsidRPr="00513E24">
                      <w:rPr>
                        <w:rFonts w:hint="eastAsia"/>
                        <w:w w:val="105"/>
                        <w:sz w:val="21"/>
                      </w:rPr>
                      <w:t>但是，不要将这些事件与域事件混淆</w:t>
                    </w:r>
                    <w:r w:rsidRPr="00513E24">
                      <w:rPr>
                        <w:w w:val="105"/>
                        <w:sz w:val="21"/>
                      </w:rPr>
                      <w:t xml:space="preserve">; </w:t>
                    </w:r>
                    <w:r w:rsidRPr="00513E24">
                      <w:rPr>
                        <w:rFonts w:hint="eastAsia"/>
                        <w:w w:val="105"/>
                        <w:sz w:val="21"/>
                      </w:rPr>
                      <w:t>他们在特征和目标上有所不同。</w:t>
                    </w:r>
                    <w:r w:rsidRPr="00513E24">
                      <w:rPr>
                        <w:w w:val="105"/>
                        <w:sz w:val="21"/>
                      </w:rPr>
                      <w:t xml:space="preserve"> </w:t>
                    </w:r>
                    <w:r w:rsidRPr="00513E24">
                      <w:rPr>
                        <w:rFonts w:hint="eastAsia"/>
                        <w:w w:val="105"/>
                        <w:sz w:val="21"/>
                      </w:rPr>
                      <w:t>例如，</w:t>
                    </w:r>
                    <w:r w:rsidRPr="00513E24">
                      <w:rPr>
                        <w:w w:val="105"/>
                        <w:sz w:val="21"/>
                      </w:rPr>
                      <w:t>Symfony</w:t>
                    </w:r>
                    <w:r w:rsidRPr="00513E24">
                      <w:rPr>
                        <w:rFonts w:hint="eastAsia"/>
                        <w:w w:val="105"/>
                        <w:sz w:val="21"/>
                      </w:rPr>
                      <w:t>具有</w:t>
                    </w:r>
                    <w:r w:rsidRPr="00513E24">
                      <w:rPr>
                        <w:w w:val="105"/>
                        <w:sz w:val="21"/>
                      </w:rPr>
                      <w:t>Event Dispatcher</w:t>
                    </w:r>
                    <w:r w:rsidRPr="00513E24">
                      <w:rPr>
                        <w:rFonts w:hint="eastAsia"/>
                        <w:w w:val="105"/>
                        <w:sz w:val="21"/>
                      </w:rPr>
                      <w:t>组件，如果需要为状态机实现</w:t>
                    </w:r>
                    <w:r w:rsidRPr="00513E24">
                      <w:rPr>
                        <w:w w:val="105"/>
                        <w:sz w:val="21"/>
                      </w:rPr>
                      <w:t>Event</w:t>
                    </w:r>
                    <w:r w:rsidRPr="00513E24">
                      <w:rPr>
                        <w:rFonts w:hint="eastAsia"/>
                        <w:w w:val="105"/>
                        <w:sz w:val="21"/>
                      </w:rPr>
                      <w:t>系统，则可以依赖它。</w:t>
                    </w:r>
                    <w:r w:rsidRPr="00513E24">
                      <w:rPr>
                        <w:w w:val="105"/>
                        <w:sz w:val="21"/>
                      </w:rPr>
                      <w:t xml:space="preserve"> </w:t>
                    </w:r>
                    <w:r w:rsidRPr="00513E24">
                      <w:rPr>
                        <w:rFonts w:hint="eastAsia"/>
                        <w:w w:val="105"/>
                        <w:sz w:val="21"/>
                      </w:rPr>
                      <w:t>在</w:t>
                    </w:r>
                    <w:r w:rsidRPr="00513E24">
                      <w:rPr>
                        <w:w w:val="105"/>
                        <w:sz w:val="21"/>
                      </w:rPr>
                      <w:t>Symfony</w:t>
                    </w:r>
                    <w:r w:rsidRPr="00513E24">
                      <w:rPr>
                        <w:rFonts w:hint="eastAsia"/>
                        <w:w w:val="105"/>
                        <w:sz w:val="21"/>
                      </w:rPr>
                      <w:t>中，从请求到响应的转换也由事件处理。</w:t>
                    </w:r>
                    <w:r w:rsidRPr="00513E24">
                      <w:rPr>
                        <w:w w:val="105"/>
                        <w:sz w:val="21"/>
                      </w:rPr>
                      <w:t xml:space="preserve"> </w:t>
                    </w:r>
                    <w:r w:rsidRPr="00513E24">
                      <w:rPr>
                        <w:rFonts w:hint="eastAsia"/>
                        <w:w w:val="105"/>
                        <w:sz w:val="21"/>
                      </w:rPr>
                      <w:t>但是，</w:t>
                    </w:r>
                    <w:r w:rsidRPr="00513E24">
                      <w:rPr>
                        <w:w w:val="105"/>
                        <w:sz w:val="21"/>
                      </w:rPr>
                      <w:t>Symfony</w:t>
                    </w:r>
                    <w:r w:rsidRPr="00513E24">
                      <w:rPr>
                        <w:rFonts w:hint="eastAsia"/>
                        <w:w w:val="105"/>
                        <w:sz w:val="21"/>
                      </w:rPr>
                      <w:t>事件是可变的，每个侦听器都能够修改，添加或更新事件中的信息</w:t>
                    </w:r>
                    <w:r>
                      <w:rPr>
                        <w:w w:val="105"/>
                        <w:sz w:val="21"/>
                      </w:rPr>
                      <w:t>.</w:t>
                    </w:r>
                  </w:p>
                </w:txbxContent>
              </v:textbox>
            </v:shape>
            <w10:wrap type="topAndBottom" anchorx="page"/>
          </v:group>
        </w:pict>
      </w:r>
    </w:p>
    <w:p w14:paraId="51529215" w14:textId="77777777" w:rsidR="008127B4" w:rsidRDefault="008127B4">
      <w:pPr>
        <w:pStyle w:val="a3"/>
        <w:rPr>
          <w:sz w:val="20"/>
        </w:rPr>
      </w:pPr>
    </w:p>
    <w:p w14:paraId="67BB1B73" w14:textId="77777777" w:rsidR="008127B4" w:rsidRDefault="008127B4">
      <w:pPr>
        <w:pStyle w:val="a3"/>
        <w:spacing w:before="3"/>
        <w:rPr>
          <w:sz w:val="16"/>
        </w:rPr>
      </w:pPr>
    </w:p>
    <w:p w14:paraId="1018F33B" w14:textId="7B87DD98" w:rsidR="008127B4" w:rsidRDefault="00513E24">
      <w:pPr>
        <w:pStyle w:val="2"/>
        <w:spacing w:before="87"/>
        <w:rPr>
          <w:lang w:eastAsia="zh-CN"/>
        </w:rPr>
      </w:pPr>
      <w:bookmarkStart w:id="281" w:name="_bookmark193"/>
      <w:bookmarkEnd w:id="281"/>
      <w:r w:rsidRPr="00513E24">
        <w:rPr>
          <w:rFonts w:hint="eastAsia"/>
        </w:rPr>
        <w:t>建模事件</w:t>
      </w:r>
    </w:p>
    <w:p w14:paraId="2837D9DA" w14:textId="38425289" w:rsidR="008127B4" w:rsidRDefault="00AB779A">
      <w:pPr>
        <w:pStyle w:val="a3"/>
        <w:spacing w:before="83" w:line="249" w:lineRule="auto"/>
        <w:ind w:left="1133" w:right="1289"/>
      </w:pPr>
      <w:r w:rsidRPr="00AB779A">
        <w:rPr>
          <w:rFonts w:hint="eastAsia"/>
          <w:w w:val="105"/>
        </w:rPr>
        <w:t>为了准确地描述您的业务领域，您必须与领域专家密切合作并定义无处不在的语言。</w:t>
      </w:r>
      <w:r w:rsidRPr="00AB779A">
        <w:rPr>
          <w:w w:val="105"/>
        </w:rPr>
        <w:t xml:space="preserve"> </w:t>
      </w:r>
      <w:r w:rsidRPr="00AB779A">
        <w:rPr>
          <w:rFonts w:hint="eastAsia"/>
          <w:w w:val="105"/>
        </w:rPr>
        <w:t>这需要使用域事件，实体，值对象等来构建域概念。</w:t>
      </w:r>
      <w:r w:rsidRPr="00AB779A">
        <w:rPr>
          <w:w w:val="105"/>
        </w:rPr>
        <w:t xml:space="preserve"> </w:t>
      </w:r>
      <w:r w:rsidRPr="00AB779A">
        <w:rPr>
          <w:rFonts w:hint="eastAsia"/>
          <w:w w:val="105"/>
        </w:rPr>
        <w:t>在为事件建模时，根据无处不在的语言在它们起源的有界上下文中命名它们及其属性。</w:t>
      </w:r>
      <w:r w:rsidRPr="00AB779A">
        <w:rPr>
          <w:w w:val="105"/>
        </w:rPr>
        <w:t xml:space="preserve"> </w:t>
      </w:r>
      <w:r w:rsidRPr="00AB779A">
        <w:rPr>
          <w:rFonts w:hint="eastAsia"/>
          <w:w w:val="105"/>
        </w:rPr>
        <w:t>如果事件是对</w:t>
      </w:r>
      <w:r w:rsidRPr="00AB779A">
        <w:rPr>
          <w:w w:val="105"/>
        </w:rPr>
        <w:t>Aggregate</w:t>
      </w:r>
      <w:r w:rsidRPr="00AB779A">
        <w:rPr>
          <w:rFonts w:hint="eastAsia"/>
          <w:w w:val="105"/>
        </w:rPr>
        <w:t>执行命令操作的结果，则该名称通常来自执行的命令。</w:t>
      </w:r>
      <w:r w:rsidRPr="00AB779A">
        <w:rPr>
          <w:w w:val="105"/>
        </w:rPr>
        <w:t xml:space="preserve"> </w:t>
      </w:r>
      <w:r w:rsidRPr="00AB779A">
        <w:rPr>
          <w:rFonts w:hint="eastAsia"/>
          <w:w w:val="105"/>
        </w:rPr>
        <w:t>事件名称反映事件的过去性质很重要</w:t>
      </w:r>
      <w:r w:rsidR="00C97DE3">
        <w:rPr>
          <w:w w:val="105"/>
        </w:rPr>
        <w:t>.</w:t>
      </w:r>
    </w:p>
    <w:p w14:paraId="01AD5B9D" w14:textId="77777777" w:rsidR="008127B4" w:rsidRDefault="008127B4">
      <w:pPr>
        <w:spacing w:line="249" w:lineRule="auto"/>
        <w:sectPr w:rsidR="008127B4">
          <w:pgSz w:w="10830" w:h="13330"/>
          <w:pgMar w:top="1140" w:right="0" w:bottom="1140" w:left="0" w:header="925" w:footer="941" w:gutter="0"/>
          <w:cols w:space="720"/>
        </w:sectPr>
      </w:pPr>
    </w:p>
    <w:p w14:paraId="72A03A39" w14:textId="77777777" w:rsidR="008127B4" w:rsidRDefault="008127B4">
      <w:pPr>
        <w:pStyle w:val="a3"/>
        <w:spacing w:before="10"/>
        <w:rPr>
          <w:sz w:val="19"/>
        </w:rPr>
      </w:pPr>
    </w:p>
    <w:p w14:paraId="07E692A6" w14:textId="1D6519DC" w:rsidR="008127B4" w:rsidRDefault="00AB779A">
      <w:pPr>
        <w:pStyle w:val="a3"/>
        <w:spacing w:before="57" w:line="249" w:lineRule="auto"/>
        <w:ind w:left="1133" w:right="1190"/>
      </w:pPr>
      <w:r w:rsidRPr="00AB779A">
        <w:rPr>
          <w:rFonts w:hint="eastAsia"/>
        </w:rPr>
        <w:t>让我们考虑我们的用户注册功能</w:t>
      </w:r>
      <w:r w:rsidRPr="00AB779A">
        <w:t xml:space="preserve">; </w:t>
      </w:r>
      <w:r w:rsidRPr="00AB779A">
        <w:rPr>
          <w:rFonts w:hint="eastAsia"/>
        </w:rPr>
        <w:t>域事件需要表示它。</w:t>
      </w:r>
      <w:r w:rsidRPr="00AB779A">
        <w:t xml:space="preserve"> </w:t>
      </w:r>
      <w:r w:rsidRPr="00AB779A">
        <w:rPr>
          <w:rFonts w:hint="eastAsia"/>
        </w:rPr>
        <w:t>以下代码显示了基本域事件的最小界面：</w:t>
      </w:r>
    </w:p>
    <w:p w14:paraId="3394B11D" w14:textId="77777777" w:rsidR="008127B4" w:rsidRDefault="008127B4">
      <w:pPr>
        <w:pStyle w:val="a3"/>
        <w:spacing w:before="1"/>
        <w:rPr>
          <w:sz w:val="16"/>
        </w:rPr>
      </w:pPr>
    </w:p>
    <w:p w14:paraId="6A5B71F6" w14:textId="77777777" w:rsidR="008127B4" w:rsidRDefault="00C97DE3">
      <w:pPr>
        <w:ind w:left="1493"/>
        <w:rPr>
          <w:rFonts w:ascii="Courier New"/>
          <w:sz w:val="18"/>
        </w:rPr>
      </w:pPr>
      <w:r>
        <w:rPr>
          <w:rFonts w:ascii="Courier New"/>
          <w:sz w:val="18"/>
        </w:rPr>
        <w:t>interface DomainEvent</w:t>
      </w:r>
    </w:p>
    <w:p w14:paraId="512FCEB2" w14:textId="77777777" w:rsidR="008127B4" w:rsidRDefault="00C97DE3">
      <w:pPr>
        <w:spacing w:before="12"/>
        <w:ind w:left="1493"/>
        <w:rPr>
          <w:rFonts w:ascii="Courier New"/>
          <w:sz w:val="18"/>
        </w:rPr>
      </w:pPr>
      <w:r>
        <w:rPr>
          <w:rFonts w:ascii="Courier New"/>
          <w:w w:val="99"/>
          <w:sz w:val="18"/>
        </w:rPr>
        <w:t>{</w:t>
      </w:r>
    </w:p>
    <w:p w14:paraId="321964D2" w14:textId="77777777" w:rsidR="008127B4" w:rsidRDefault="00C97DE3">
      <w:pPr>
        <w:spacing w:before="12"/>
        <w:ind w:left="395" w:right="7045"/>
        <w:jc w:val="center"/>
        <w:rPr>
          <w:rFonts w:ascii="Courier New"/>
          <w:sz w:val="18"/>
        </w:rPr>
      </w:pPr>
      <w:r>
        <w:rPr>
          <w:rFonts w:ascii="Courier New"/>
          <w:sz w:val="18"/>
        </w:rPr>
        <w:t>/**</w:t>
      </w:r>
    </w:p>
    <w:p w14:paraId="133DA42F" w14:textId="77777777" w:rsidR="008127B4" w:rsidRDefault="00C97DE3">
      <w:pPr>
        <w:pStyle w:val="a4"/>
        <w:numPr>
          <w:ilvl w:val="0"/>
          <w:numId w:val="10"/>
        </w:numPr>
        <w:tabs>
          <w:tab w:val="left" w:pos="2250"/>
        </w:tabs>
        <w:rPr>
          <w:sz w:val="18"/>
        </w:rPr>
      </w:pPr>
      <w:r>
        <w:rPr>
          <w:sz w:val="18"/>
        </w:rPr>
        <w:t>@return</w:t>
      </w:r>
      <w:r>
        <w:rPr>
          <w:spacing w:val="-1"/>
          <w:sz w:val="18"/>
        </w:rPr>
        <w:t xml:space="preserve"> </w:t>
      </w:r>
      <w:r>
        <w:rPr>
          <w:sz w:val="18"/>
        </w:rPr>
        <w:t>DateTimeImmutable</w:t>
      </w:r>
    </w:p>
    <w:p w14:paraId="3ED05506" w14:textId="77777777" w:rsidR="008127B4" w:rsidRDefault="00C97DE3">
      <w:pPr>
        <w:spacing w:before="12"/>
        <w:ind w:left="2033"/>
        <w:rPr>
          <w:rFonts w:ascii="Courier New"/>
          <w:sz w:val="18"/>
        </w:rPr>
      </w:pPr>
      <w:r>
        <w:rPr>
          <w:rFonts w:ascii="Courier New"/>
          <w:sz w:val="18"/>
        </w:rPr>
        <w:t>*/</w:t>
      </w:r>
    </w:p>
    <w:p w14:paraId="595A98A0" w14:textId="77777777" w:rsidR="008127B4" w:rsidRDefault="00C97DE3">
      <w:pPr>
        <w:spacing w:before="12"/>
        <w:ind w:left="2033"/>
        <w:rPr>
          <w:rFonts w:ascii="Courier New"/>
          <w:sz w:val="18"/>
        </w:rPr>
      </w:pPr>
      <w:r>
        <w:rPr>
          <w:rFonts w:ascii="Courier New"/>
          <w:sz w:val="18"/>
        </w:rPr>
        <w:t>public function occurredOn();</w:t>
      </w:r>
    </w:p>
    <w:p w14:paraId="039E1CFA" w14:textId="77777777" w:rsidR="008127B4" w:rsidRDefault="00C97DE3">
      <w:pPr>
        <w:spacing w:before="12"/>
        <w:ind w:left="1493"/>
        <w:rPr>
          <w:rFonts w:ascii="Courier New"/>
          <w:sz w:val="18"/>
        </w:rPr>
      </w:pPr>
      <w:r>
        <w:rPr>
          <w:rFonts w:ascii="Courier New"/>
          <w:w w:val="99"/>
          <w:sz w:val="18"/>
        </w:rPr>
        <w:t>}</w:t>
      </w:r>
    </w:p>
    <w:p w14:paraId="63CA570B" w14:textId="77777777" w:rsidR="008127B4" w:rsidRDefault="008127B4">
      <w:pPr>
        <w:pStyle w:val="a3"/>
        <w:spacing w:before="1"/>
        <w:rPr>
          <w:rFonts w:ascii="Courier New"/>
          <w:sz w:val="11"/>
        </w:rPr>
      </w:pPr>
    </w:p>
    <w:p w14:paraId="647A31FC" w14:textId="721A33E9" w:rsidR="008127B4" w:rsidRDefault="00AB779A">
      <w:pPr>
        <w:pStyle w:val="a3"/>
        <w:spacing w:before="63" w:line="247" w:lineRule="auto"/>
        <w:ind w:left="1133" w:right="1190"/>
      </w:pPr>
      <w:r w:rsidRPr="00AB779A">
        <w:rPr>
          <w:rFonts w:hint="eastAsia"/>
        </w:rPr>
        <w:t>正如您所看到的，所需的最少信息是</w:t>
      </w:r>
      <w:r w:rsidRPr="00AB779A">
        <w:t>DateTimeImmutable</w:t>
      </w:r>
      <w:r w:rsidRPr="00AB779A">
        <w:rPr>
          <w:rFonts w:hint="eastAsia"/>
        </w:rPr>
        <w:t>，这是知道</w:t>
      </w:r>
      <w:r w:rsidRPr="00AB779A">
        <w:t>Event</w:t>
      </w:r>
      <w:r w:rsidRPr="00AB779A">
        <w:rPr>
          <w:rFonts w:hint="eastAsia"/>
        </w:rPr>
        <w:t>何时发生的必要信息。</w:t>
      </w:r>
    </w:p>
    <w:p w14:paraId="3EDC8D74" w14:textId="77777777" w:rsidR="008127B4" w:rsidRDefault="008127B4">
      <w:pPr>
        <w:pStyle w:val="a3"/>
        <w:spacing w:before="1"/>
        <w:rPr>
          <w:sz w:val="16"/>
        </w:rPr>
      </w:pPr>
    </w:p>
    <w:p w14:paraId="2E2B6D1D" w14:textId="175E9EB2" w:rsidR="008127B4" w:rsidRDefault="00AB779A">
      <w:pPr>
        <w:pStyle w:val="a3"/>
        <w:spacing w:line="249" w:lineRule="auto"/>
        <w:ind w:left="1133" w:right="1368"/>
      </w:pPr>
      <w:r w:rsidRPr="00AB779A">
        <w:rPr>
          <w:rFonts w:hint="eastAsia"/>
        </w:rPr>
        <w:t>现在让我们使用下面的代码模拟新的用户注册事件。</w:t>
      </w:r>
      <w:r w:rsidRPr="00AB779A">
        <w:t xml:space="preserve"> </w:t>
      </w:r>
      <w:r w:rsidRPr="00AB779A">
        <w:rPr>
          <w:rFonts w:hint="eastAsia"/>
        </w:rPr>
        <w:t>正如我们上面提到的，名字应该是过去式的动词，所以</w:t>
      </w:r>
      <w:r w:rsidRPr="00AB779A">
        <w:t>UserRegistered</w:t>
      </w:r>
      <w:r w:rsidRPr="00AB779A">
        <w:rPr>
          <w:rFonts w:hint="eastAsia"/>
        </w:rPr>
        <w:t>可能是一个不错的选择</w:t>
      </w:r>
      <w:r w:rsidR="00C97DE3">
        <w:t>:</w:t>
      </w:r>
    </w:p>
    <w:p w14:paraId="5305C06F" w14:textId="77777777" w:rsidR="008127B4" w:rsidRDefault="008127B4">
      <w:pPr>
        <w:pStyle w:val="a3"/>
        <w:rPr>
          <w:sz w:val="16"/>
        </w:rPr>
      </w:pPr>
    </w:p>
    <w:p w14:paraId="1EB4466E" w14:textId="77777777" w:rsidR="008127B4" w:rsidRDefault="00C97DE3">
      <w:pPr>
        <w:ind w:left="1493"/>
        <w:rPr>
          <w:rFonts w:ascii="Courier New"/>
          <w:sz w:val="18"/>
        </w:rPr>
      </w:pPr>
      <w:r>
        <w:rPr>
          <w:rFonts w:ascii="Courier New"/>
          <w:sz w:val="18"/>
        </w:rPr>
        <w:t>class UserRegistered implements DomainEvent</w:t>
      </w:r>
    </w:p>
    <w:p w14:paraId="04FEB737" w14:textId="77777777" w:rsidR="008127B4" w:rsidRDefault="00C97DE3">
      <w:pPr>
        <w:spacing w:before="12"/>
        <w:ind w:left="1493"/>
        <w:rPr>
          <w:rFonts w:ascii="Courier New"/>
          <w:sz w:val="18"/>
        </w:rPr>
      </w:pPr>
      <w:r>
        <w:rPr>
          <w:rFonts w:ascii="Courier New"/>
          <w:w w:val="99"/>
          <w:sz w:val="18"/>
        </w:rPr>
        <w:t>{</w:t>
      </w:r>
    </w:p>
    <w:p w14:paraId="3AC776DF" w14:textId="77777777" w:rsidR="008127B4" w:rsidRDefault="00C97DE3">
      <w:pPr>
        <w:spacing w:before="12"/>
        <w:ind w:left="1925"/>
        <w:rPr>
          <w:rFonts w:ascii="Courier New"/>
          <w:sz w:val="18"/>
        </w:rPr>
      </w:pPr>
      <w:r>
        <w:rPr>
          <w:rFonts w:ascii="Courier New"/>
          <w:sz w:val="18"/>
        </w:rPr>
        <w:t>private $userId;</w:t>
      </w:r>
    </w:p>
    <w:p w14:paraId="11282434" w14:textId="77777777" w:rsidR="008127B4" w:rsidRDefault="008127B4">
      <w:pPr>
        <w:pStyle w:val="a3"/>
        <w:spacing w:before="2"/>
        <w:rPr>
          <w:rFonts w:ascii="Courier New"/>
          <w:sz w:val="20"/>
        </w:rPr>
      </w:pPr>
    </w:p>
    <w:p w14:paraId="4C01948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w:t>
      </w:r>
    </w:p>
    <w:p w14:paraId="73AC4E11" w14:textId="77777777" w:rsidR="008127B4" w:rsidRDefault="00C97DE3">
      <w:pPr>
        <w:spacing w:before="12"/>
        <w:ind w:left="1925"/>
        <w:rPr>
          <w:rFonts w:ascii="Courier New"/>
          <w:sz w:val="18"/>
        </w:rPr>
      </w:pPr>
      <w:r>
        <w:rPr>
          <w:rFonts w:ascii="Courier New"/>
          <w:w w:val="99"/>
          <w:sz w:val="18"/>
        </w:rPr>
        <w:t>{</w:t>
      </w:r>
    </w:p>
    <w:p w14:paraId="343BDD82" w14:textId="77777777" w:rsidR="008127B4" w:rsidRDefault="00C97DE3">
      <w:pPr>
        <w:spacing w:before="12"/>
        <w:ind w:left="2357"/>
        <w:rPr>
          <w:rFonts w:ascii="Courier New"/>
          <w:sz w:val="18"/>
        </w:rPr>
      </w:pPr>
      <w:r>
        <w:rPr>
          <w:rFonts w:ascii="Courier New"/>
          <w:sz w:val="18"/>
        </w:rPr>
        <w:t>$this-&gt;userId = $userId;</w:t>
      </w:r>
    </w:p>
    <w:p w14:paraId="77AD9D77" w14:textId="77777777" w:rsidR="008127B4" w:rsidRDefault="00C97DE3">
      <w:pPr>
        <w:spacing w:before="12"/>
        <w:ind w:left="2357"/>
        <w:rPr>
          <w:rFonts w:ascii="Courier New"/>
          <w:sz w:val="18"/>
        </w:rPr>
      </w:pPr>
      <w:r>
        <w:rPr>
          <w:rFonts w:ascii="Courier New"/>
          <w:sz w:val="18"/>
        </w:rPr>
        <w:t>$this-&gt;occurredOn = new \DateTimeImmutable();</w:t>
      </w:r>
    </w:p>
    <w:p w14:paraId="5A7EC4E2" w14:textId="77777777" w:rsidR="008127B4" w:rsidRDefault="00C97DE3">
      <w:pPr>
        <w:spacing w:before="12"/>
        <w:ind w:left="1925"/>
        <w:rPr>
          <w:rFonts w:ascii="Courier New"/>
          <w:sz w:val="18"/>
        </w:rPr>
      </w:pPr>
      <w:r>
        <w:rPr>
          <w:rFonts w:ascii="Courier New"/>
          <w:w w:val="99"/>
          <w:sz w:val="18"/>
        </w:rPr>
        <w:t>}</w:t>
      </w:r>
    </w:p>
    <w:p w14:paraId="4C53E63F" w14:textId="77777777" w:rsidR="008127B4" w:rsidRDefault="008127B4">
      <w:pPr>
        <w:pStyle w:val="a3"/>
        <w:spacing w:before="9"/>
        <w:rPr>
          <w:rFonts w:ascii="Courier New"/>
          <w:sz w:val="11"/>
        </w:rPr>
      </w:pPr>
    </w:p>
    <w:p w14:paraId="49B4D80D" w14:textId="77777777" w:rsidR="008127B4" w:rsidRDefault="00C97DE3">
      <w:pPr>
        <w:spacing w:before="95"/>
        <w:ind w:left="1925"/>
        <w:rPr>
          <w:rFonts w:ascii="Courier New"/>
          <w:sz w:val="18"/>
        </w:rPr>
      </w:pPr>
      <w:r>
        <w:rPr>
          <w:rFonts w:ascii="Courier New"/>
          <w:sz w:val="18"/>
        </w:rPr>
        <w:t>public function userId()</w:t>
      </w:r>
    </w:p>
    <w:p w14:paraId="39D14A68" w14:textId="77777777" w:rsidR="008127B4" w:rsidRDefault="00C97DE3">
      <w:pPr>
        <w:spacing w:before="12"/>
        <w:ind w:left="1925"/>
        <w:rPr>
          <w:rFonts w:ascii="Courier New"/>
          <w:sz w:val="18"/>
        </w:rPr>
      </w:pPr>
      <w:r>
        <w:rPr>
          <w:rFonts w:ascii="Courier New"/>
          <w:w w:val="99"/>
          <w:sz w:val="18"/>
        </w:rPr>
        <w:t>{</w:t>
      </w:r>
    </w:p>
    <w:p w14:paraId="2D204FE6" w14:textId="77777777" w:rsidR="008127B4" w:rsidRDefault="00C97DE3">
      <w:pPr>
        <w:spacing w:before="12"/>
        <w:ind w:left="2357"/>
        <w:rPr>
          <w:rFonts w:ascii="Courier New"/>
          <w:sz w:val="18"/>
        </w:rPr>
      </w:pPr>
      <w:r>
        <w:rPr>
          <w:rFonts w:ascii="Courier New"/>
          <w:sz w:val="18"/>
        </w:rPr>
        <w:t>return $this-&gt;userId;</w:t>
      </w:r>
    </w:p>
    <w:p w14:paraId="4BA5F568" w14:textId="77777777" w:rsidR="008127B4" w:rsidRDefault="00C97DE3">
      <w:pPr>
        <w:spacing w:before="12"/>
        <w:ind w:left="1925"/>
        <w:rPr>
          <w:rFonts w:ascii="Courier New"/>
          <w:sz w:val="18"/>
        </w:rPr>
      </w:pPr>
      <w:r>
        <w:rPr>
          <w:rFonts w:ascii="Courier New"/>
          <w:w w:val="99"/>
          <w:sz w:val="18"/>
        </w:rPr>
        <w:t>}</w:t>
      </w:r>
    </w:p>
    <w:p w14:paraId="38C4823B" w14:textId="77777777" w:rsidR="008127B4" w:rsidRDefault="008127B4">
      <w:pPr>
        <w:pStyle w:val="a3"/>
        <w:spacing w:before="9"/>
        <w:rPr>
          <w:rFonts w:ascii="Courier New"/>
          <w:sz w:val="11"/>
        </w:rPr>
      </w:pPr>
    </w:p>
    <w:p w14:paraId="65C4D70A" w14:textId="77777777" w:rsidR="008127B4" w:rsidRDefault="00C97DE3">
      <w:pPr>
        <w:spacing w:before="94"/>
        <w:ind w:left="1925"/>
        <w:rPr>
          <w:rFonts w:ascii="Courier New"/>
          <w:sz w:val="18"/>
        </w:rPr>
      </w:pPr>
      <w:r>
        <w:rPr>
          <w:rFonts w:ascii="Courier New"/>
          <w:sz w:val="18"/>
        </w:rPr>
        <w:t>public function occurredOn()</w:t>
      </w:r>
    </w:p>
    <w:p w14:paraId="4B7A9105" w14:textId="77777777" w:rsidR="008127B4" w:rsidRDefault="00C97DE3">
      <w:pPr>
        <w:spacing w:before="13"/>
        <w:ind w:left="1925"/>
        <w:rPr>
          <w:rFonts w:ascii="Courier New"/>
          <w:sz w:val="18"/>
        </w:rPr>
      </w:pPr>
      <w:r>
        <w:rPr>
          <w:rFonts w:ascii="Courier New"/>
          <w:w w:val="99"/>
          <w:sz w:val="18"/>
        </w:rPr>
        <w:t>{</w:t>
      </w:r>
    </w:p>
    <w:p w14:paraId="381A465B" w14:textId="77777777" w:rsidR="008127B4" w:rsidRDefault="00C97DE3">
      <w:pPr>
        <w:spacing w:before="12"/>
        <w:ind w:left="2357"/>
        <w:rPr>
          <w:rFonts w:ascii="Courier New"/>
          <w:sz w:val="18"/>
        </w:rPr>
      </w:pPr>
      <w:r>
        <w:rPr>
          <w:rFonts w:ascii="Courier New"/>
          <w:sz w:val="18"/>
        </w:rPr>
        <w:t>return $this-&gt;occurredOn;</w:t>
      </w:r>
    </w:p>
    <w:p w14:paraId="6309ED38" w14:textId="77777777" w:rsidR="008127B4" w:rsidRDefault="00C97DE3">
      <w:pPr>
        <w:spacing w:before="12"/>
        <w:ind w:left="1925"/>
        <w:rPr>
          <w:rFonts w:ascii="Courier New"/>
          <w:sz w:val="18"/>
        </w:rPr>
      </w:pPr>
      <w:r>
        <w:rPr>
          <w:rFonts w:ascii="Courier New"/>
          <w:w w:val="99"/>
          <w:sz w:val="18"/>
        </w:rPr>
        <w:t>}</w:t>
      </w:r>
    </w:p>
    <w:p w14:paraId="0EDE6739" w14:textId="77777777" w:rsidR="008127B4" w:rsidRDefault="00C97DE3">
      <w:pPr>
        <w:spacing w:before="12"/>
        <w:ind w:left="1493"/>
        <w:rPr>
          <w:rFonts w:ascii="Courier New"/>
          <w:sz w:val="18"/>
        </w:rPr>
      </w:pPr>
      <w:r>
        <w:rPr>
          <w:rFonts w:ascii="Courier New"/>
          <w:w w:val="99"/>
          <w:sz w:val="18"/>
        </w:rPr>
        <w:t>}</w:t>
      </w:r>
    </w:p>
    <w:p w14:paraId="052A9C13" w14:textId="77777777" w:rsidR="008127B4" w:rsidRDefault="008127B4">
      <w:pPr>
        <w:pStyle w:val="a3"/>
        <w:spacing w:before="7"/>
        <w:rPr>
          <w:rFonts w:ascii="Courier New"/>
          <w:sz w:val="11"/>
        </w:rPr>
      </w:pPr>
    </w:p>
    <w:p w14:paraId="4EB23861" w14:textId="36A1AE51" w:rsidR="008127B4" w:rsidRDefault="00AB779A">
      <w:pPr>
        <w:pStyle w:val="a3"/>
        <w:spacing w:before="57" w:line="249" w:lineRule="auto"/>
        <w:ind w:left="1133" w:right="1421"/>
      </w:pPr>
      <w:r w:rsidRPr="00AB779A">
        <w:rPr>
          <w:rFonts w:hint="eastAsia"/>
          <w:w w:val="105"/>
        </w:rPr>
        <w:t>用户通知用户创建新用户所需的最少信息量是</w:t>
      </w:r>
      <w:r w:rsidRPr="00AB779A">
        <w:rPr>
          <w:w w:val="105"/>
        </w:rPr>
        <w:t>UserId</w:t>
      </w:r>
      <w:r w:rsidRPr="00AB779A">
        <w:rPr>
          <w:rFonts w:hint="eastAsia"/>
          <w:w w:val="105"/>
        </w:rPr>
        <w:t>。</w:t>
      </w:r>
      <w:r w:rsidRPr="00AB779A">
        <w:rPr>
          <w:w w:val="105"/>
        </w:rPr>
        <w:t xml:space="preserve"> </w:t>
      </w:r>
      <w:r w:rsidRPr="00AB779A">
        <w:rPr>
          <w:rFonts w:hint="eastAsia"/>
          <w:w w:val="105"/>
        </w:rPr>
        <w:t>有了这些信息，任何进程，命令或应用程序服务（来自相同的有界上下文或不同的进程）都可能对此事件做出反应</w:t>
      </w:r>
      <w:r w:rsidR="00C97DE3">
        <w:rPr>
          <w:w w:val="105"/>
        </w:rPr>
        <w:t>.</w:t>
      </w:r>
    </w:p>
    <w:p w14:paraId="2629B2E9" w14:textId="77777777" w:rsidR="008127B4" w:rsidRDefault="008127B4">
      <w:pPr>
        <w:spacing w:line="249" w:lineRule="auto"/>
        <w:sectPr w:rsidR="008127B4">
          <w:pgSz w:w="10830" w:h="13330"/>
          <w:pgMar w:top="1140" w:right="0" w:bottom="1140" w:left="0" w:header="925" w:footer="941" w:gutter="0"/>
          <w:cols w:space="720"/>
        </w:sectPr>
      </w:pPr>
    </w:p>
    <w:p w14:paraId="28C16E09" w14:textId="77777777" w:rsidR="008127B4" w:rsidRDefault="008127B4">
      <w:pPr>
        <w:pStyle w:val="a3"/>
        <w:spacing w:before="2"/>
        <w:rPr>
          <w:sz w:val="23"/>
        </w:rPr>
      </w:pPr>
    </w:p>
    <w:p w14:paraId="1FA71D7F" w14:textId="77777777" w:rsidR="008127B4" w:rsidRDefault="00C10235">
      <w:pPr>
        <w:pStyle w:val="a3"/>
        <w:ind w:left="1423"/>
        <w:rPr>
          <w:sz w:val="20"/>
        </w:rPr>
      </w:pPr>
      <w:r>
        <w:rPr>
          <w:sz w:val="20"/>
        </w:rPr>
      </w:r>
      <w:r>
        <w:rPr>
          <w:sz w:val="20"/>
        </w:rPr>
        <w:pict w14:anchorId="20FA10A1">
          <v:group id="_x0000_s1149" style="width:398.05pt;height:132.05pt;mso-position-horizontal-relative:char;mso-position-vertical-relative:line" coordsize="7961,2641">
            <v:shape id="_x0000_s1157" type="#_x0000_t75" style="position:absolute;width:7961;height:2641">
              <v:imagedata r:id="rId362" o:title=""/>
            </v:shape>
            <v:shape id="_x0000_s1156" style="position:absolute;left:1786;top:542;width:72;height:72" coordorigin="1786,543" coordsize="72,72" path="m1822,543l1808,546,1797,553,1789,565,1786,579,1789,593,1797,604,1808,612,1822,615,1836,612,1847,604,1855,593,1858,579,1855,565,1847,553,1836,546,1822,543xe" fillcolor="black" stroked="f">
              <v:path arrowok="t"/>
            </v:shape>
            <v:shape id="_x0000_s1155" style="position:absolute;left:1786;top:837;width:72;height:72" coordorigin="1786,838" coordsize="72,72" path="m1822,838l1808,841,1797,849,1789,860,1786,874,1789,888,1797,899,1808,907,1822,910,1836,907,1847,899,1855,888,1858,874,1855,860,1847,849,1836,841,1822,838xe" fillcolor="black" stroked="f">
              <v:path arrowok="t"/>
            </v:shape>
            <v:shape id="_x0000_s1154" style="position:absolute;left:1786;top:1385;width:72;height:72" coordorigin="1786,1385" coordsize="72,72" path="m1822,1385l1808,1388,1797,1396,1789,1407,1786,1421,1789,1435,1797,1447,1808,1454,1822,1457,1836,1454,1847,1447,1855,1435,1858,1421,1855,1407,1847,1396,1836,1388,1822,1385xe" fillcolor="black" stroked="f">
              <v:path arrowok="t"/>
            </v:shape>
            <v:shape id="_x0000_s1153" style="position:absolute;left:1786;top:1680;width:72;height:72" coordorigin="1786,1680" coordsize="72,72" path="m1822,1680l1808,1683,1797,1691,1789,1702,1786,1716,1789,1730,1797,1742,1808,1750,1822,1752,1836,1750,1847,1742,1855,1730,1858,1716,1855,1702,1847,1691,1836,1683,1822,1680xe" fillcolor="black" stroked="f">
              <v:path arrowok="t"/>
            </v:shape>
            <v:shape id="_x0000_s1152" style="position:absolute;left:1786;top:1975;width:72;height:72" coordorigin="1786,1976" coordsize="72,72" path="m1822,1976l1808,1978,1797,1986,1789,1998,1786,2012,1789,2026,1797,2037,1808,2045,1822,2048,1836,2045,1847,2037,1855,2026,1858,2012,1855,1998,1847,1986,1836,1978,1822,1976xe" fillcolor="black" stroked="f">
              <v:path arrowok="t"/>
            </v:shape>
            <v:shape id="_x0000_s1151" style="position:absolute;left:1786;top:2270;width:72;height:72" coordorigin="1786,2271" coordsize="72,72" path="m1822,2271l1808,2274,1797,2281,1789,2293,1786,2307,1789,2321,1797,2332,1808,2340,1822,2343,1836,2340,1847,2332,1855,2321,1858,2307,1855,2293,1847,2281,1836,2274,1822,2271xe" fillcolor="black" stroked="f">
              <v:path arrowok="t"/>
            </v:shape>
            <v:shape id="_x0000_s1150" type="#_x0000_t202" style="position:absolute;width:7961;height:2641" filled="f" stroked="f">
              <v:textbox inset="0,0,0,0">
                <w:txbxContent>
                  <w:p w14:paraId="478CCE24" w14:textId="77777777" w:rsidR="00C10235" w:rsidRDefault="00C10235">
                    <w:pPr>
                      <w:spacing w:before="8"/>
                      <w:ind w:left="1008"/>
                      <w:rPr>
                        <w:b/>
                        <w:sz w:val="21"/>
                      </w:rPr>
                    </w:pPr>
                    <w:bookmarkStart w:id="282" w:name="_bookmark194"/>
                    <w:bookmarkEnd w:id="282"/>
                    <w:r>
                      <w:rPr>
                        <w:b/>
                        <w:sz w:val="21"/>
                      </w:rPr>
                      <w:t>As a Rule of Thumb</w:t>
                    </w:r>
                  </w:p>
                  <w:p w14:paraId="7FCD0A46" w14:textId="77777777" w:rsidR="00C10235" w:rsidRDefault="00C10235">
                    <w:pPr>
                      <w:spacing w:before="9"/>
                      <w:rPr>
                        <w:sz w:val="16"/>
                      </w:rPr>
                    </w:pPr>
                  </w:p>
                  <w:p w14:paraId="5855BD89" w14:textId="77777777" w:rsidR="00C10235" w:rsidRDefault="00C10235">
                    <w:pPr>
                      <w:spacing w:before="54" w:line="249" w:lineRule="auto"/>
                      <w:ind w:left="1967" w:right="608"/>
                      <w:rPr>
                        <w:sz w:val="21"/>
                      </w:rPr>
                    </w:pPr>
                    <w:r w:rsidRPr="00AB779A">
                      <w:rPr>
                        <w:rFonts w:hint="eastAsia"/>
                        <w:sz w:val="21"/>
                      </w:rPr>
                      <w:t>域事件通常被设计为不可变的</w:t>
                    </w:r>
                  </w:p>
                  <w:p w14:paraId="1D91BBEA" w14:textId="19DE8C21" w:rsidR="00C10235" w:rsidRDefault="00C10235">
                    <w:pPr>
                      <w:spacing w:before="54" w:line="249" w:lineRule="auto"/>
                      <w:ind w:left="1967" w:right="608"/>
                      <w:rPr>
                        <w:sz w:val="21"/>
                      </w:rPr>
                    </w:pPr>
                    <w:r w:rsidRPr="00AB779A">
                      <w:rPr>
                        <w:rFonts w:hint="eastAsia"/>
                        <w:w w:val="105"/>
                        <w:sz w:val="21"/>
                      </w:rPr>
                      <w:t>构造函数将初始化域事件的完整状态</w:t>
                    </w:r>
                    <w:r>
                      <w:rPr>
                        <w:w w:val="105"/>
                        <w:sz w:val="21"/>
                      </w:rPr>
                      <w:t>.</w:t>
                    </w:r>
                  </w:p>
                  <w:p w14:paraId="7AE2BF78" w14:textId="20CE61F9" w:rsidR="00C10235" w:rsidRDefault="00C10235">
                    <w:pPr>
                      <w:spacing w:before="45" w:line="292" w:lineRule="auto"/>
                      <w:ind w:left="1967" w:right="273"/>
                      <w:rPr>
                        <w:sz w:val="21"/>
                      </w:rPr>
                    </w:pPr>
                    <w:r w:rsidRPr="00AB779A">
                      <w:rPr>
                        <w:rFonts w:hint="eastAsia"/>
                        <w:w w:val="105"/>
                        <w:sz w:val="21"/>
                      </w:rPr>
                      <w:t>域事件将让获取者访问其属性包括执行操作的聚合的标识包括与第一个聚合相关的其他聚合标识包含导致该事件的参数（如果有用的话）</w:t>
                    </w:r>
                  </w:p>
                </w:txbxContent>
              </v:textbox>
            </v:shape>
            <w10:wrap type="none"/>
            <w10:anchorlock/>
          </v:group>
        </w:pict>
      </w:r>
    </w:p>
    <w:p w14:paraId="69235CE3" w14:textId="77777777" w:rsidR="008127B4" w:rsidRDefault="008127B4">
      <w:pPr>
        <w:pStyle w:val="a3"/>
        <w:spacing w:before="6"/>
        <w:rPr>
          <w:sz w:val="7"/>
        </w:rPr>
      </w:pPr>
    </w:p>
    <w:p w14:paraId="0CAF62CF" w14:textId="217D0D8B" w:rsidR="008127B4" w:rsidRDefault="006B0A95">
      <w:pPr>
        <w:pStyle w:val="a3"/>
        <w:spacing w:before="57" w:line="249" w:lineRule="auto"/>
        <w:ind w:left="1133" w:right="1453"/>
      </w:pPr>
      <w:r w:rsidRPr="006B0A95">
        <w:rPr>
          <w:rFonts w:hint="eastAsia"/>
          <w:w w:val="105"/>
        </w:rPr>
        <w:t>但是如果来自相同有界上下文或不同域的专家需要更多信息会发生什么？</w:t>
      </w:r>
      <w:r w:rsidRPr="006B0A95">
        <w:rPr>
          <w:w w:val="105"/>
        </w:rPr>
        <w:t xml:space="preserve"> </w:t>
      </w:r>
      <w:r w:rsidRPr="006B0A95">
        <w:rPr>
          <w:rFonts w:hint="eastAsia"/>
          <w:w w:val="105"/>
        </w:rPr>
        <w:t>让我们看看以更多信息为模型的相同域事件</w:t>
      </w:r>
      <w:r w:rsidRPr="006B0A95">
        <w:rPr>
          <w:w w:val="105"/>
        </w:rPr>
        <w:t xml:space="preserve"> - </w:t>
      </w:r>
      <w:r w:rsidRPr="006B0A95">
        <w:rPr>
          <w:rFonts w:hint="eastAsia"/>
          <w:w w:val="105"/>
        </w:rPr>
        <w:t>例如，电子邮件地址</w:t>
      </w:r>
      <w:r w:rsidR="00C97DE3">
        <w:rPr>
          <w:w w:val="105"/>
        </w:rPr>
        <w:t>:</w:t>
      </w:r>
    </w:p>
    <w:p w14:paraId="3F6E59B8" w14:textId="77777777" w:rsidR="008127B4" w:rsidRDefault="008127B4">
      <w:pPr>
        <w:pStyle w:val="a3"/>
        <w:spacing w:before="2"/>
        <w:rPr>
          <w:sz w:val="16"/>
        </w:rPr>
      </w:pPr>
    </w:p>
    <w:p w14:paraId="0774BC5E" w14:textId="77777777" w:rsidR="008127B4" w:rsidRDefault="00C97DE3">
      <w:pPr>
        <w:ind w:left="1493"/>
        <w:rPr>
          <w:rFonts w:ascii="Courier New"/>
          <w:sz w:val="18"/>
        </w:rPr>
      </w:pPr>
      <w:r>
        <w:rPr>
          <w:rFonts w:ascii="Courier New"/>
          <w:sz w:val="18"/>
        </w:rPr>
        <w:t>class UserRegistered implements DomainEvent</w:t>
      </w:r>
    </w:p>
    <w:p w14:paraId="246B116E" w14:textId="77777777" w:rsidR="008127B4" w:rsidRDefault="00C97DE3">
      <w:pPr>
        <w:spacing w:before="12"/>
        <w:ind w:left="1493"/>
        <w:rPr>
          <w:rFonts w:ascii="Courier New"/>
          <w:sz w:val="18"/>
        </w:rPr>
      </w:pPr>
      <w:r>
        <w:rPr>
          <w:rFonts w:ascii="Courier New"/>
          <w:w w:val="99"/>
          <w:sz w:val="18"/>
        </w:rPr>
        <w:t>{</w:t>
      </w:r>
    </w:p>
    <w:p w14:paraId="3A88740A" w14:textId="77777777" w:rsidR="008127B4" w:rsidRDefault="00C97DE3">
      <w:pPr>
        <w:spacing w:before="13" w:line="254" w:lineRule="auto"/>
        <w:ind w:left="1925" w:right="6724"/>
        <w:rPr>
          <w:rFonts w:ascii="Courier New"/>
          <w:sz w:val="18"/>
        </w:rPr>
      </w:pPr>
      <w:r>
        <w:rPr>
          <w:rFonts w:ascii="Courier New"/>
          <w:sz w:val="18"/>
        </w:rPr>
        <w:t>private $userId; private $userEmail ;</w:t>
      </w:r>
    </w:p>
    <w:p w14:paraId="1FD87DA0" w14:textId="77777777" w:rsidR="008127B4" w:rsidRDefault="008127B4">
      <w:pPr>
        <w:pStyle w:val="a3"/>
        <w:rPr>
          <w:rFonts w:ascii="Courier New"/>
          <w:sz w:val="19"/>
        </w:rPr>
      </w:pPr>
    </w:p>
    <w:p w14:paraId="4F581C5F"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$userEmail)</w:t>
      </w:r>
    </w:p>
    <w:p w14:paraId="024539AA" w14:textId="77777777" w:rsidR="008127B4" w:rsidRDefault="00C97DE3">
      <w:pPr>
        <w:spacing w:before="12"/>
        <w:ind w:left="1925"/>
        <w:rPr>
          <w:rFonts w:ascii="Courier New"/>
          <w:sz w:val="18"/>
        </w:rPr>
      </w:pPr>
      <w:r>
        <w:rPr>
          <w:rFonts w:ascii="Courier New"/>
          <w:w w:val="99"/>
          <w:sz w:val="18"/>
        </w:rPr>
        <w:t>{</w:t>
      </w:r>
    </w:p>
    <w:p w14:paraId="34C1D75F" w14:textId="77777777" w:rsidR="008127B4" w:rsidRDefault="00C97DE3">
      <w:pPr>
        <w:spacing w:before="12"/>
        <w:ind w:left="2357"/>
        <w:rPr>
          <w:rFonts w:ascii="Courier New"/>
          <w:sz w:val="18"/>
        </w:rPr>
      </w:pPr>
      <w:r>
        <w:rPr>
          <w:rFonts w:ascii="Courier New"/>
          <w:sz w:val="18"/>
        </w:rPr>
        <w:t>$this-&gt; userId = $userId;</w:t>
      </w:r>
    </w:p>
    <w:p w14:paraId="0B701C3A" w14:textId="77777777" w:rsidR="008127B4" w:rsidRDefault="00C97DE3">
      <w:pPr>
        <w:spacing w:before="12"/>
        <w:ind w:left="2357"/>
        <w:rPr>
          <w:rFonts w:ascii="Courier New"/>
          <w:sz w:val="18"/>
        </w:rPr>
      </w:pPr>
      <w:r>
        <w:rPr>
          <w:rFonts w:ascii="Courier New"/>
          <w:sz w:val="18"/>
        </w:rPr>
        <w:t>$this-&gt;userEmail = $userEmail ;</w:t>
      </w:r>
    </w:p>
    <w:p w14:paraId="66F796D7" w14:textId="77777777" w:rsidR="008127B4" w:rsidRDefault="00C97DE3">
      <w:pPr>
        <w:spacing w:before="12"/>
        <w:ind w:left="2357"/>
        <w:rPr>
          <w:rFonts w:ascii="Courier New"/>
          <w:sz w:val="18"/>
        </w:rPr>
      </w:pPr>
      <w:r>
        <w:rPr>
          <w:rFonts w:ascii="Courier New"/>
          <w:sz w:val="18"/>
        </w:rPr>
        <w:t>$this-&gt;occurredOn = new DateTimeImmutable();</w:t>
      </w:r>
    </w:p>
    <w:p w14:paraId="436291AB" w14:textId="77777777" w:rsidR="008127B4" w:rsidRDefault="00C97DE3">
      <w:pPr>
        <w:spacing w:before="12"/>
        <w:ind w:left="1925"/>
        <w:rPr>
          <w:rFonts w:ascii="Courier New"/>
          <w:sz w:val="18"/>
        </w:rPr>
      </w:pPr>
      <w:r>
        <w:rPr>
          <w:rFonts w:ascii="Courier New"/>
          <w:w w:val="99"/>
          <w:sz w:val="18"/>
        </w:rPr>
        <w:t>}</w:t>
      </w:r>
    </w:p>
    <w:p w14:paraId="377B259D" w14:textId="77777777" w:rsidR="008127B4" w:rsidRDefault="008127B4">
      <w:pPr>
        <w:pStyle w:val="a3"/>
        <w:spacing w:before="10"/>
        <w:rPr>
          <w:rFonts w:ascii="Courier New"/>
          <w:sz w:val="11"/>
        </w:rPr>
      </w:pPr>
    </w:p>
    <w:p w14:paraId="0A5EBF5F" w14:textId="77777777" w:rsidR="008127B4" w:rsidRDefault="00C97DE3">
      <w:pPr>
        <w:spacing w:before="94"/>
        <w:ind w:left="1925"/>
        <w:rPr>
          <w:rFonts w:ascii="Courier New"/>
          <w:sz w:val="18"/>
        </w:rPr>
      </w:pPr>
      <w:r>
        <w:rPr>
          <w:rFonts w:ascii="Courier New"/>
          <w:sz w:val="18"/>
        </w:rPr>
        <w:t>public function userId()</w:t>
      </w:r>
    </w:p>
    <w:p w14:paraId="6FE04FFD" w14:textId="77777777" w:rsidR="008127B4" w:rsidRDefault="00C97DE3">
      <w:pPr>
        <w:spacing w:before="12"/>
        <w:ind w:left="1925"/>
        <w:rPr>
          <w:rFonts w:ascii="Courier New"/>
          <w:sz w:val="18"/>
        </w:rPr>
      </w:pPr>
      <w:r>
        <w:rPr>
          <w:rFonts w:ascii="Courier New"/>
          <w:w w:val="99"/>
          <w:sz w:val="18"/>
        </w:rPr>
        <w:t>{</w:t>
      </w:r>
    </w:p>
    <w:p w14:paraId="0B698AC2" w14:textId="77777777" w:rsidR="008127B4" w:rsidRDefault="00C97DE3">
      <w:pPr>
        <w:spacing w:before="12"/>
        <w:ind w:left="2357"/>
        <w:rPr>
          <w:rFonts w:ascii="Courier New"/>
          <w:sz w:val="18"/>
        </w:rPr>
      </w:pPr>
      <w:r>
        <w:rPr>
          <w:rFonts w:ascii="Courier New"/>
          <w:sz w:val="18"/>
        </w:rPr>
        <w:t>return $this-&gt;userId;</w:t>
      </w:r>
    </w:p>
    <w:p w14:paraId="6AFCF30A" w14:textId="77777777" w:rsidR="008127B4" w:rsidRDefault="00C97DE3">
      <w:pPr>
        <w:spacing w:before="12"/>
        <w:ind w:left="1925"/>
        <w:rPr>
          <w:rFonts w:ascii="Courier New"/>
          <w:sz w:val="18"/>
        </w:rPr>
      </w:pPr>
      <w:r>
        <w:rPr>
          <w:rFonts w:ascii="Courier New"/>
          <w:w w:val="99"/>
          <w:sz w:val="18"/>
        </w:rPr>
        <w:t>}</w:t>
      </w:r>
    </w:p>
    <w:p w14:paraId="0504BA2D" w14:textId="77777777" w:rsidR="008127B4" w:rsidRDefault="008127B4">
      <w:pPr>
        <w:pStyle w:val="a3"/>
        <w:spacing w:before="9"/>
        <w:rPr>
          <w:rFonts w:ascii="Courier New"/>
          <w:sz w:val="11"/>
        </w:rPr>
      </w:pPr>
    </w:p>
    <w:p w14:paraId="2167076C" w14:textId="77777777" w:rsidR="008127B4" w:rsidRDefault="00C97DE3">
      <w:pPr>
        <w:spacing w:before="95"/>
        <w:ind w:left="1925"/>
        <w:rPr>
          <w:rFonts w:ascii="Courier New"/>
          <w:sz w:val="18"/>
        </w:rPr>
      </w:pPr>
      <w:r>
        <w:rPr>
          <w:rFonts w:ascii="Courier New"/>
          <w:sz w:val="18"/>
        </w:rPr>
        <w:t>public function userEmail ()</w:t>
      </w:r>
    </w:p>
    <w:p w14:paraId="0894811F" w14:textId="77777777" w:rsidR="008127B4" w:rsidRDefault="00C97DE3">
      <w:pPr>
        <w:spacing w:before="12"/>
        <w:ind w:left="1925"/>
        <w:rPr>
          <w:rFonts w:ascii="Courier New"/>
          <w:sz w:val="18"/>
        </w:rPr>
      </w:pPr>
      <w:r>
        <w:rPr>
          <w:rFonts w:ascii="Courier New"/>
          <w:w w:val="99"/>
          <w:sz w:val="18"/>
        </w:rPr>
        <w:t>{</w:t>
      </w:r>
    </w:p>
    <w:p w14:paraId="442A2F4B" w14:textId="77777777" w:rsidR="008127B4" w:rsidRDefault="00C97DE3">
      <w:pPr>
        <w:spacing w:before="12"/>
        <w:ind w:left="2357"/>
        <w:rPr>
          <w:rFonts w:ascii="Courier New"/>
          <w:sz w:val="18"/>
        </w:rPr>
      </w:pPr>
      <w:r>
        <w:rPr>
          <w:rFonts w:ascii="Courier New"/>
          <w:sz w:val="18"/>
        </w:rPr>
        <w:t>return $this-&gt;userEmail ;</w:t>
      </w:r>
    </w:p>
    <w:p w14:paraId="21653075" w14:textId="77777777" w:rsidR="008127B4" w:rsidRDefault="00C97DE3">
      <w:pPr>
        <w:spacing w:before="12"/>
        <w:ind w:left="1925"/>
        <w:rPr>
          <w:rFonts w:ascii="Courier New"/>
          <w:sz w:val="18"/>
        </w:rPr>
      </w:pPr>
      <w:r>
        <w:rPr>
          <w:rFonts w:ascii="Courier New"/>
          <w:w w:val="99"/>
          <w:sz w:val="18"/>
        </w:rPr>
        <w:t>}</w:t>
      </w:r>
    </w:p>
    <w:p w14:paraId="4200B4AC" w14:textId="77777777" w:rsidR="008127B4" w:rsidRDefault="008127B4">
      <w:pPr>
        <w:pStyle w:val="a3"/>
        <w:spacing w:before="9"/>
        <w:rPr>
          <w:rFonts w:ascii="Courier New"/>
          <w:sz w:val="11"/>
        </w:rPr>
      </w:pPr>
    </w:p>
    <w:p w14:paraId="301FFEDB" w14:textId="77777777" w:rsidR="008127B4" w:rsidRDefault="00C97DE3">
      <w:pPr>
        <w:spacing w:before="95"/>
        <w:ind w:left="1925"/>
        <w:rPr>
          <w:rFonts w:ascii="Courier New"/>
          <w:sz w:val="18"/>
        </w:rPr>
      </w:pPr>
      <w:r>
        <w:rPr>
          <w:rFonts w:ascii="Courier New"/>
          <w:sz w:val="18"/>
        </w:rPr>
        <w:t>public function occurredOn()</w:t>
      </w:r>
    </w:p>
    <w:p w14:paraId="5680DF44" w14:textId="77777777" w:rsidR="008127B4" w:rsidRDefault="00C97DE3">
      <w:pPr>
        <w:spacing w:before="12"/>
        <w:ind w:left="1925"/>
        <w:rPr>
          <w:rFonts w:ascii="Courier New"/>
          <w:sz w:val="18"/>
        </w:rPr>
      </w:pPr>
      <w:r>
        <w:rPr>
          <w:rFonts w:ascii="Courier New"/>
          <w:w w:val="99"/>
          <w:sz w:val="18"/>
        </w:rPr>
        <w:t>{</w:t>
      </w:r>
    </w:p>
    <w:p w14:paraId="29020706" w14:textId="77777777" w:rsidR="008127B4" w:rsidRDefault="00C97DE3">
      <w:pPr>
        <w:spacing w:before="12"/>
        <w:ind w:left="2357"/>
        <w:rPr>
          <w:rFonts w:ascii="Courier New"/>
          <w:sz w:val="18"/>
        </w:rPr>
      </w:pPr>
      <w:r>
        <w:rPr>
          <w:rFonts w:ascii="Courier New"/>
          <w:sz w:val="18"/>
        </w:rPr>
        <w:t>return $this-&gt;occurredOn;</w:t>
      </w:r>
    </w:p>
    <w:p w14:paraId="4DD44A6B" w14:textId="77777777" w:rsidR="008127B4" w:rsidRDefault="00C97DE3">
      <w:pPr>
        <w:spacing w:before="12"/>
        <w:ind w:left="1925"/>
        <w:rPr>
          <w:rFonts w:ascii="Courier New"/>
          <w:sz w:val="18"/>
        </w:rPr>
      </w:pPr>
      <w:r>
        <w:rPr>
          <w:rFonts w:ascii="Courier New"/>
          <w:w w:val="99"/>
          <w:sz w:val="18"/>
        </w:rPr>
        <w:t>}</w:t>
      </w:r>
    </w:p>
    <w:p w14:paraId="6437D185" w14:textId="77777777" w:rsidR="008127B4" w:rsidRDefault="00C97DE3">
      <w:pPr>
        <w:spacing w:before="12"/>
        <w:ind w:left="1493"/>
        <w:rPr>
          <w:rFonts w:ascii="Courier New"/>
          <w:sz w:val="18"/>
        </w:rPr>
      </w:pPr>
      <w:r>
        <w:rPr>
          <w:rFonts w:ascii="Courier New"/>
          <w:w w:val="99"/>
          <w:sz w:val="18"/>
        </w:rPr>
        <w:t>}</w:t>
      </w:r>
    </w:p>
    <w:p w14:paraId="4C6DD5AD" w14:textId="77777777" w:rsidR="008127B4" w:rsidRDefault="008127B4">
      <w:pPr>
        <w:rPr>
          <w:rFonts w:ascii="Courier New"/>
          <w:sz w:val="18"/>
        </w:rPr>
        <w:sectPr w:rsidR="008127B4">
          <w:pgSz w:w="10830" w:h="13330"/>
          <w:pgMar w:top="1140" w:right="0" w:bottom="1140" w:left="0" w:header="925" w:footer="941" w:gutter="0"/>
          <w:cols w:space="720"/>
        </w:sectPr>
      </w:pPr>
    </w:p>
    <w:p w14:paraId="2CAB1914" w14:textId="77777777" w:rsidR="008127B4" w:rsidRDefault="008127B4">
      <w:pPr>
        <w:pStyle w:val="a3"/>
        <w:spacing w:before="2"/>
        <w:rPr>
          <w:rFonts w:ascii="Courier New"/>
          <w:sz w:val="20"/>
        </w:rPr>
      </w:pPr>
    </w:p>
    <w:p w14:paraId="3AEDD5D4" w14:textId="1A076C07" w:rsidR="008127B4" w:rsidRDefault="006B0A95">
      <w:pPr>
        <w:pStyle w:val="a3"/>
        <w:spacing w:before="57" w:line="249" w:lineRule="auto"/>
        <w:ind w:left="1133" w:right="1131"/>
      </w:pPr>
      <w:bookmarkStart w:id="283" w:name="_bookmark195"/>
      <w:bookmarkEnd w:id="283"/>
      <w:r w:rsidRPr="006B0A95">
        <w:rPr>
          <w:rFonts w:hint="eastAsia"/>
        </w:rPr>
        <w:t>上面，我们添加了电子邮件地址。</w:t>
      </w:r>
      <w:r w:rsidRPr="006B0A95">
        <w:t xml:space="preserve"> </w:t>
      </w:r>
      <w:r w:rsidRPr="006B0A95">
        <w:rPr>
          <w:rFonts w:hint="eastAsia"/>
        </w:rPr>
        <w:t>将更多信息添加到域事件可以帮助提高性能或简化不同有界上下文之间的集成。</w:t>
      </w:r>
      <w:r w:rsidRPr="006B0A95">
        <w:t xml:space="preserve"> </w:t>
      </w:r>
      <w:r w:rsidRPr="006B0A95">
        <w:rPr>
          <w:rFonts w:hint="eastAsia"/>
        </w:rPr>
        <w:t>从另一个有界上下文的角度思考可能有助于为事件建模。</w:t>
      </w:r>
      <w:r w:rsidRPr="006B0A95">
        <w:t xml:space="preserve"> </w:t>
      </w:r>
      <w:r w:rsidRPr="006B0A95">
        <w:rPr>
          <w:rFonts w:hint="eastAsia"/>
        </w:rPr>
        <w:t>当在上游有界上下文中创建新用户时，下游用户必须创建自己的用户。</w:t>
      </w:r>
      <w:r w:rsidRPr="006B0A95">
        <w:t xml:space="preserve"> </w:t>
      </w:r>
      <w:r w:rsidRPr="006B0A95">
        <w:rPr>
          <w:rFonts w:hint="eastAsia"/>
        </w:rPr>
        <w:t>在下游需要的情况下，添加用户电子邮件可能会将同步请求保存到上游受限上下文。</w:t>
      </w:r>
    </w:p>
    <w:p w14:paraId="5130FD62" w14:textId="77777777" w:rsidR="008127B4" w:rsidRDefault="008127B4">
      <w:pPr>
        <w:pStyle w:val="a3"/>
        <w:rPr>
          <w:sz w:val="16"/>
        </w:rPr>
      </w:pPr>
    </w:p>
    <w:p w14:paraId="5F756A7F" w14:textId="3AA3972A" w:rsidR="008127B4" w:rsidRDefault="006B0A95">
      <w:pPr>
        <w:pStyle w:val="a3"/>
        <w:spacing w:before="1" w:line="249" w:lineRule="auto"/>
        <w:ind w:left="1133" w:right="1190"/>
      </w:pPr>
      <w:r w:rsidRPr="006B0A95">
        <w:rPr>
          <w:rFonts w:hint="eastAsia"/>
          <w:w w:val="105"/>
        </w:rPr>
        <w:t>你还记得游戏化的例子吗？</w:t>
      </w:r>
      <w:r w:rsidRPr="006B0A95">
        <w:rPr>
          <w:w w:val="105"/>
        </w:rPr>
        <w:t xml:space="preserve"> </w:t>
      </w:r>
      <w:r w:rsidRPr="006B0A95">
        <w:rPr>
          <w:rFonts w:hint="eastAsia"/>
          <w:w w:val="105"/>
        </w:rPr>
        <w:t>为了创建游戏化平台的用户，可能称为</w:t>
      </w:r>
      <w:r w:rsidRPr="006B0A95">
        <w:rPr>
          <w:w w:val="105"/>
        </w:rPr>
        <w:t>Player</w:t>
      </w:r>
      <w:r w:rsidRPr="006B0A95">
        <w:rPr>
          <w:rFonts w:hint="eastAsia"/>
          <w:w w:val="105"/>
        </w:rPr>
        <w:t>，来自电子商务有界上下文的</w:t>
      </w:r>
      <w:r w:rsidRPr="006B0A95">
        <w:rPr>
          <w:w w:val="105"/>
        </w:rPr>
        <w:t>UserId</w:t>
      </w:r>
      <w:r w:rsidRPr="006B0A95">
        <w:rPr>
          <w:rFonts w:hint="eastAsia"/>
          <w:w w:val="105"/>
        </w:rPr>
        <w:t>可能就足够了。</w:t>
      </w:r>
      <w:r w:rsidRPr="006B0A95">
        <w:rPr>
          <w:w w:val="105"/>
        </w:rPr>
        <w:t xml:space="preserve"> </w:t>
      </w:r>
      <w:r w:rsidRPr="006B0A95">
        <w:rPr>
          <w:rFonts w:hint="eastAsia"/>
          <w:w w:val="105"/>
        </w:rPr>
        <w:t>但是，如果游戏平台必须通过电子邮件通知用户关于奖励的情况会发生什么？</w:t>
      </w:r>
      <w:r w:rsidRPr="006B0A95">
        <w:rPr>
          <w:w w:val="105"/>
        </w:rPr>
        <w:t xml:space="preserve"> </w:t>
      </w:r>
      <w:r w:rsidRPr="006B0A95">
        <w:rPr>
          <w:rFonts w:hint="eastAsia"/>
          <w:w w:val="105"/>
        </w:rPr>
        <w:t>在这种情况下，电子邮件地址也是强制性的。</w:t>
      </w:r>
      <w:r w:rsidRPr="006B0A95">
        <w:rPr>
          <w:w w:val="105"/>
        </w:rPr>
        <w:t xml:space="preserve"> </w:t>
      </w:r>
      <w:r w:rsidRPr="006B0A95">
        <w:rPr>
          <w:rFonts w:hint="eastAsia"/>
          <w:w w:val="105"/>
        </w:rPr>
        <w:t>所以如果电子邮件地址包含在原始域名事件中，我们就完成了。</w:t>
      </w:r>
      <w:r w:rsidRPr="006B0A95">
        <w:rPr>
          <w:w w:val="105"/>
        </w:rPr>
        <w:t xml:space="preserve"> </w:t>
      </w:r>
      <w:r w:rsidRPr="006B0A95">
        <w:rPr>
          <w:rFonts w:hint="eastAsia"/>
          <w:w w:val="105"/>
        </w:rPr>
        <w:t>如果情况并非如此，则游戏化有界上下文需要通过</w:t>
      </w:r>
      <w:r w:rsidRPr="006B0A95">
        <w:rPr>
          <w:w w:val="105"/>
        </w:rPr>
        <w:t>REST</w:t>
      </w:r>
      <w:r w:rsidRPr="006B0A95">
        <w:rPr>
          <w:rFonts w:hint="eastAsia"/>
          <w:w w:val="105"/>
        </w:rPr>
        <w:t>或</w:t>
      </w:r>
      <w:r w:rsidRPr="006B0A95">
        <w:rPr>
          <w:w w:val="105"/>
        </w:rPr>
        <w:t>SOA</w:t>
      </w:r>
      <w:r w:rsidRPr="006B0A95">
        <w:rPr>
          <w:rFonts w:hint="eastAsia"/>
          <w:w w:val="105"/>
        </w:rPr>
        <w:t>集成请求来自电子商务有界上下文的信息</w:t>
      </w:r>
      <w:r w:rsidR="00C97DE3">
        <w:rPr>
          <w:w w:val="105"/>
        </w:rPr>
        <w:t>.</w:t>
      </w:r>
    </w:p>
    <w:p w14:paraId="3683786F" w14:textId="77777777" w:rsidR="008127B4" w:rsidRDefault="00C10235">
      <w:pPr>
        <w:pStyle w:val="a3"/>
        <w:spacing w:before="1"/>
        <w:rPr>
          <w:sz w:val="11"/>
        </w:rPr>
      </w:pPr>
      <w:r>
        <w:pict w14:anchorId="345CA730">
          <v:group id="_x0000_s1146" style="position:absolute;margin-left:71.65pt;margin-top:8.85pt;width:398.05pt;height:141.35pt;z-index:251618816;mso-wrap-distance-left:0;mso-wrap-distance-right:0;mso-position-horizontal-relative:page" coordorigin="1434,177" coordsize="7961,2827">
            <v:shape id="_x0000_s1148" type="#_x0000_t75" style="position:absolute;left:1433;top:177;width:7961;height:2827">
              <v:imagedata r:id="rId363" o:title=""/>
            </v:shape>
            <v:shape id="_x0000_s1147" type="#_x0000_t202" style="position:absolute;left:1433;top:177;width:7961;height:2827" filled="f" stroked="f">
              <v:textbox inset="0,0,0,0">
                <w:txbxContent>
                  <w:p w14:paraId="71DC33E3" w14:textId="491EF1E2" w:rsidR="00C10235" w:rsidRDefault="00C10235">
                    <w:pPr>
                      <w:spacing w:before="8"/>
                      <w:ind w:left="1008"/>
                      <w:rPr>
                        <w:b/>
                        <w:sz w:val="21"/>
                      </w:rPr>
                    </w:pPr>
                    <w:r w:rsidRPr="006B0A95">
                      <w:rPr>
                        <w:rFonts w:hint="eastAsia"/>
                        <w:b/>
                        <w:sz w:val="21"/>
                      </w:rPr>
                      <w:t>为什么不是整个用户实体？</w:t>
                    </w:r>
                    <w:r>
                      <w:rPr>
                        <w:b/>
                        <w:sz w:val="21"/>
                      </w:rPr>
                      <w:t>?</w:t>
                    </w:r>
                  </w:p>
                  <w:p w14:paraId="27BF7D35" w14:textId="62E32EF5" w:rsidR="00C10235" w:rsidRDefault="00C10235">
                    <w:pPr>
                      <w:spacing w:before="11" w:line="249" w:lineRule="auto"/>
                      <w:ind w:left="1008" w:right="142"/>
                      <w:rPr>
                        <w:sz w:val="21"/>
                      </w:rPr>
                    </w:pPr>
                    <w:r w:rsidRPr="006B0A95">
                      <w:rPr>
                        <w:rFonts w:hint="eastAsia"/>
                        <w:sz w:val="21"/>
                      </w:rPr>
                      <w:t>想知道是否应该在域事件中包含来自有界上下文中的整个用户实体？</w:t>
                    </w:r>
                    <w:r w:rsidRPr="006B0A95">
                      <w:rPr>
                        <w:sz w:val="21"/>
                      </w:rPr>
                      <w:t xml:space="preserve"> </w:t>
                    </w:r>
                    <w:r w:rsidRPr="006B0A95">
                      <w:rPr>
                        <w:rFonts w:hint="eastAsia"/>
                        <w:sz w:val="21"/>
                      </w:rPr>
                      <w:t>我们的建议是，你没有。</w:t>
                    </w:r>
                    <w:r w:rsidRPr="006B0A95">
                      <w:rPr>
                        <w:sz w:val="21"/>
                      </w:rPr>
                      <w:t xml:space="preserve"> </w:t>
                    </w:r>
                    <w:r w:rsidRPr="006B0A95">
                      <w:rPr>
                        <w:rFonts w:hint="eastAsia"/>
                        <w:sz w:val="21"/>
                      </w:rPr>
                      <w:t>域事件可能用于在内部将消息传递给给定的有界上下文或从外部传递给其他有界上下文。</w:t>
                    </w:r>
                    <w:r w:rsidRPr="006B0A95">
                      <w:rPr>
                        <w:sz w:val="21"/>
                      </w:rPr>
                      <w:t xml:space="preserve"> </w:t>
                    </w:r>
                    <w:r w:rsidRPr="006B0A95">
                      <w:rPr>
                        <w:rFonts w:hint="eastAsia"/>
                        <w:sz w:val="21"/>
                      </w:rPr>
                      <w:t>换句话说，</w:t>
                    </w:r>
                    <w:r w:rsidRPr="006B0A95">
                      <w:rPr>
                        <w:sz w:val="21"/>
                      </w:rPr>
                      <w:t>C2C</w:t>
                    </w:r>
                    <w:r w:rsidRPr="006B0A95">
                      <w:rPr>
                        <w:rFonts w:hint="eastAsia"/>
                        <w:sz w:val="21"/>
                      </w:rPr>
                      <w:t>电子商务产品目录中的卖主可以是产品评论的作者，也可以是产品评论的作者。</w:t>
                    </w:r>
                    <w:r w:rsidRPr="006B0A95">
                      <w:rPr>
                        <w:sz w:val="21"/>
                      </w:rPr>
                      <w:t xml:space="preserve"> </w:t>
                    </w:r>
                    <w:r w:rsidRPr="006B0A95">
                      <w:rPr>
                        <w:rFonts w:hint="eastAsia"/>
                        <w:sz w:val="21"/>
                      </w:rPr>
                      <w:t>两者都可以共享相同的</w:t>
                    </w:r>
                    <w:r w:rsidRPr="006B0A95">
                      <w:rPr>
                        <w:sz w:val="21"/>
                      </w:rPr>
                      <w:t>ID</w:t>
                    </w:r>
                    <w:r w:rsidRPr="006B0A95">
                      <w:rPr>
                        <w:rFonts w:hint="eastAsia"/>
                        <w:sz w:val="21"/>
                      </w:rPr>
                      <w:t>或电子邮件，但</w:t>
                    </w:r>
                    <w:r w:rsidRPr="006B0A95">
                      <w:rPr>
                        <w:sz w:val="21"/>
                      </w:rPr>
                      <w:t>Seller</w:t>
                    </w:r>
                    <w:r w:rsidRPr="006B0A95">
                      <w:rPr>
                        <w:rFonts w:hint="eastAsia"/>
                        <w:sz w:val="21"/>
                      </w:rPr>
                      <w:t>和</w:t>
                    </w:r>
                    <w:r w:rsidRPr="006B0A95">
                      <w:rPr>
                        <w:sz w:val="21"/>
                      </w:rPr>
                      <w:t>Author</w:t>
                    </w:r>
                    <w:r w:rsidRPr="006B0A95">
                      <w:rPr>
                        <w:rFonts w:hint="eastAsia"/>
                        <w:sz w:val="21"/>
                      </w:rPr>
                      <w:t>是代表来自不同有界上下文的不同实体的不同概念。</w:t>
                    </w:r>
                    <w:r w:rsidRPr="006B0A95">
                      <w:rPr>
                        <w:sz w:val="21"/>
                      </w:rPr>
                      <w:t xml:space="preserve"> </w:t>
                    </w:r>
                    <w:r w:rsidRPr="006B0A95">
                      <w:rPr>
                        <w:rFonts w:hint="eastAsia"/>
                        <w:sz w:val="21"/>
                      </w:rPr>
                      <w:t>所以来自一个有界上下文的实体在另一个有界上下文中没有意义或完全不同</w:t>
                    </w:r>
                    <w:r>
                      <w:rPr>
                        <w:sz w:val="21"/>
                      </w:rPr>
                      <w:t>.</w:t>
                    </w:r>
                  </w:p>
                </w:txbxContent>
              </v:textbox>
            </v:shape>
            <w10:wrap type="topAndBottom" anchorx="page"/>
          </v:group>
        </w:pict>
      </w:r>
    </w:p>
    <w:p w14:paraId="6CAFFC2F" w14:textId="77777777" w:rsidR="008127B4" w:rsidRDefault="008127B4">
      <w:pPr>
        <w:pStyle w:val="a3"/>
        <w:rPr>
          <w:sz w:val="20"/>
        </w:rPr>
      </w:pPr>
    </w:p>
    <w:p w14:paraId="366A8A51" w14:textId="77777777" w:rsidR="008127B4" w:rsidRDefault="008127B4">
      <w:pPr>
        <w:pStyle w:val="a3"/>
        <w:spacing w:before="3"/>
        <w:rPr>
          <w:sz w:val="16"/>
        </w:rPr>
      </w:pPr>
    </w:p>
    <w:p w14:paraId="304906FD" w14:textId="77777777" w:rsidR="008127B4" w:rsidRDefault="00C97DE3">
      <w:pPr>
        <w:pStyle w:val="2"/>
        <w:spacing w:before="87"/>
      </w:pPr>
      <w:bookmarkStart w:id="284" w:name="_bookmark196"/>
      <w:bookmarkEnd w:id="284"/>
      <w:r>
        <w:t>Doctrine Events</w:t>
      </w:r>
    </w:p>
    <w:p w14:paraId="7C9DEF46" w14:textId="240ACEB6" w:rsidR="008127B4" w:rsidRDefault="00C543F5">
      <w:pPr>
        <w:pStyle w:val="a3"/>
        <w:spacing w:before="83" w:line="249" w:lineRule="auto"/>
        <w:ind w:left="1133" w:right="1190"/>
      </w:pPr>
      <w:r w:rsidRPr="00C543F5">
        <w:rPr>
          <w:rFonts w:hint="eastAsia"/>
        </w:rPr>
        <w:t>域事件不仅仅用于执行批量作业，如发送电子邮件或与其他有界上下文进行通信</w:t>
      </w:r>
      <w:r w:rsidRPr="00C543F5">
        <w:t xml:space="preserve">; </w:t>
      </w:r>
      <w:r w:rsidRPr="00C543F5">
        <w:rPr>
          <w:rFonts w:hint="eastAsia"/>
        </w:rPr>
        <w:t>他们对性能和可伸缩性的改进也很有意思。</w:t>
      </w:r>
      <w:r w:rsidRPr="00C543F5">
        <w:t xml:space="preserve"> </w:t>
      </w:r>
      <w:r w:rsidRPr="00C543F5">
        <w:rPr>
          <w:rFonts w:hint="eastAsia"/>
        </w:rPr>
        <w:t>我们来看一个例子</w:t>
      </w:r>
      <w:r w:rsidR="00C97DE3">
        <w:t>.</w:t>
      </w:r>
    </w:p>
    <w:p w14:paraId="51F148B0" w14:textId="77777777" w:rsidR="008127B4" w:rsidRDefault="008127B4">
      <w:pPr>
        <w:pStyle w:val="a3"/>
        <w:spacing w:before="10"/>
        <w:rPr>
          <w:sz w:val="15"/>
        </w:rPr>
      </w:pPr>
    </w:p>
    <w:p w14:paraId="307E764F" w14:textId="77ED891E" w:rsidR="008127B4" w:rsidRDefault="00C543F5">
      <w:pPr>
        <w:pStyle w:val="a3"/>
        <w:spacing w:line="249" w:lineRule="auto"/>
        <w:ind w:left="1133" w:right="1261"/>
      </w:pPr>
      <w:r w:rsidRPr="00C543F5">
        <w:rPr>
          <w:rFonts w:hint="eastAsia"/>
        </w:rPr>
        <w:t>考虑以下情况。</w:t>
      </w:r>
      <w:r w:rsidRPr="00C543F5">
        <w:t xml:space="preserve"> </w:t>
      </w:r>
      <w:r w:rsidRPr="00C543F5">
        <w:rPr>
          <w:rFonts w:hint="eastAsia"/>
        </w:rPr>
        <w:t>你有一个电子商务应用程序。</w:t>
      </w:r>
      <w:r w:rsidRPr="00C543F5">
        <w:t xml:space="preserve"> </w:t>
      </w:r>
      <w:r w:rsidRPr="00C543F5">
        <w:rPr>
          <w:rFonts w:hint="eastAsia"/>
        </w:rPr>
        <w:t>您的主要持久性机制是</w:t>
      </w:r>
      <w:r w:rsidRPr="00C543F5">
        <w:t>MySQL</w:t>
      </w:r>
      <w:r w:rsidRPr="00C543F5">
        <w:rPr>
          <w:rFonts w:hint="eastAsia"/>
        </w:rPr>
        <w:t>，但为了浏览和过滤目录，您正在使用更好的方法，例如</w:t>
      </w:r>
      <w:r w:rsidRPr="00C543F5">
        <w:t>Elasticsearch</w:t>
      </w:r>
      <w:r w:rsidRPr="00C543F5">
        <w:rPr>
          <w:rFonts w:hint="eastAsia"/>
        </w:rPr>
        <w:t>或</w:t>
      </w:r>
      <w:r w:rsidRPr="00C543F5">
        <w:t>Solr</w:t>
      </w:r>
      <w:r w:rsidRPr="00C543F5">
        <w:rPr>
          <w:rFonts w:hint="eastAsia"/>
        </w:rPr>
        <w:t>。</w:t>
      </w:r>
      <w:r w:rsidRPr="00C543F5">
        <w:t xml:space="preserve"> </w:t>
      </w:r>
      <w:r w:rsidRPr="00C543F5">
        <w:rPr>
          <w:rFonts w:hint="eastAsia"/>
        </w:rPr>
        <w:t>在</w:t>
      </w:r>
      <w:r w:rsidRPr="00C543F5">
        <w:t>Elasticsearch</w:t>
      </w:r>
      <w:r w:rsidRPr="00C543F5">
        <w:rPr>
          <w:rFonts w:hint="eastAsia"/>
        </w:rPr>
        <w:t>上，您将获得存储在完整数据库中的信息的子集。</w:t>
      </w:r>
      <w:r w:rsidRPr="00C543F5">
        <w:t xml:space="preserve"> </w:t>
      </w:r>
      <w:r w:rsidRPr="00C543F5">
        <w:rPr>
          <w:rFonts w:hint="eastAsia"/>
        </w:rPr>
        <w:t>你如何保持数据同步？</w:t>
      </w:r>
      <w:r w:rsidRPr="00C543F5">
        <w:t xml:space="preserve"> </w:t>
      </w:r>
      <w:r w:rsidRPr="00C543F5">
        <w:rPr>
          <w:rFonts w:hint="eastAsia"/>
        </w:rPr>
        <w:t>内容团队从后台工具更新目录时会发生什么情况</w:t>
      </w:r>
      <w:r w:rsidR="00C97DE3">
        <w:t>?</w:t>
      </w:r>
    </w:p>
    <w:p w14:paraId="7E8D7D87" w14:textId="77777777" w:rsidR="008127B4" w:rsidRDefault="008127B4">
      <w:pPr>
        <w:spacing w:line="249" w:lineRule="auto"/>
        <w:sectPr w:rsidR="008127B4">
          <w:pgSz w:w="10830" w:h="13330"/>
          <w:pgMar w:top="1140" w:right="0" w:bottom="1140" w:left="0" w:header="925" w:footer="941" w:gutter="0"/>
          <w:cols w:space="720"/>
        </w:sectPr>
      </w:pPr>
    </w:p>
    <w:p w14:paraId="1515932A" w14:textId="77777777" w:rsidR="008127B4" w:rsidRDefault="008127B4">
      <w:pPr>
        <w:pStyle w:val="a3"/>
        <w:spacing w:before="10"/>
        <w:rPr>
          <w:sz w:val="19"/>
        </w:rPr>
      </w:pPr>
    </w:p>
    <w:p w14:paraId="77BB741E" w14:textId="1A61348D" w:rsidR="008127B4" w:rsidRDefault="00C543F5">
      <w:pPr>
        <w:pStyle w:val="a3"/>
        <w:spacing w:before="57" w:line="249" w:lineRule="auto"/>
        <w:ind w:left="1133" w:right="1341"/>
      </w:pPr>
      <w:r w:rsidRPr="00C543F5">
        <w:rPr>
          <w:rFonts w:hint="eastAsia"/>
          <w:w w:val="105"/>
        </w:rPr>
        <w:t>有人不时重新编制整个目录。</w:t>
      </w:r>
      <w:r w:rsidRPr="00C543F5">
        <w:rPr>
          <w:w w:val="105"/>
        </w:rPr>
        <w:t xml:space="preserve"> </w:t>
      </w:r>
      <w:r w:rsidRPr="00C543F5">
        <w:rPr>
          <w:rFonts w:hint="eastAsia"/>
          <w:w w:val="105"/>
        </w:rPr>
        <w:t>这非常昂贵和缓慢。</w:t>
      </w:r>
      <w:r w:rsidRPr="00C543F5">
        <w:rPr>
          <w:w w:val="105"/>
        </w:rPr>
        <w:t xml:space="preserve"> </w:t>
      </w:r>
      <w:r w:rsidRPr="00C543F5">
        <w:rPr>
          <w:rFonts w:hint="eastAsia"/>
          <w:w w:val="105"/>
        </w:rPr>
        <w:t>更聪明的方法可能是更新与已更新的产品相关的一个或一些文档。</w:t>
      </w:r>
      <w:r w:rsidRPr="00C543F5">
        <w:rPr>
          <w:w w:val="105"/>
        </w:rPr>
        <w:t xml:space="preserve"> </w:t>
      </w:r>
      <w:r w:rsidRPr="00C543F5">
        <w:rPr>
          <w:rFonts w:hint="eastAsia"/>
          <w:w w:val="105"/>
        </w:rPr>
        <w:t>我们怎么做到这一点？</w:t>
      </w:r>
      <w:r w:rsidRPr="00C543F5">
        <w:rPr>
          <w:w w:val="105"/>
        </w:rPr>
        <w:t xml:space="preserve"> </w:t>
      </w:r>
      <w:r w:rsidRPr="00C543F5">
        <w:rPr>
          <w:rFonts w:hint="eastAsia"/>
          <w:w w:val="105"/>
        </w:rPr>
        <w:t>使用域名事件</w:t>
      </w:r>
      <w:r w:rsidR="00C97DE3">
        <w:rPr>
          <w:w w:val="105"/>
        </w:rPr>
        <w:t>.</w:t>
      </w:r>
    </w:p>
    <w:p w14:paraId="6D629623" w14:textId="77777777" w:rsidR="008127B4" w:rsidRDefault="008127B4">
      <w:pPr>
        <w:pStyle w:val="a3"/>
        <w:spacing w:before="9"/>
        <w:rPr>
          <w:sz w:val="15"/>
        </w:rPr>
      </w:pPr>
    </w:p>
    <w:p w14:paraId="7A26A4A3" w14:textId="17F14F7E" w:rsidR="008127B4" w:rsidRDefault="00C543F5">
      <w:pPr>
        <w:spacing w:before="1" w:line="249" w:lineRule="auto"/>
        <w:ind w:left="1133" w:right="1289"/>
        <w:rPr>
          <w:sz w:val="21"/>
        </w:rPr>
      </w:pPr>
      <w:r w:rsidRPr="00C543F5">
        <w:rPr>
          <w:rFonts w:hint="eastAsia"/>
          <w:sz w:val="21"/>
        </w:rPr>
        <w:t>但是，如果您一直在使用</w:t>
      </w:r>
      <w:r w:rsidRPr="00C543F5">
        <w:rPr>
          <w:sz w:val="21"/>
        </w:rPr>
        <w:t>Doctrine</w:t>
      </w:r>
      <w:r w:rsidRPr="00C543F5">
        <w:rPr>
          <w:rFonts w:hint="eastAsia"/>
          <w:sz w:val="21"/>
        </w:rPr>
        <w:t>，那么这对您来说可能并不新鲜。</w:t>
      </w:r>
      <w:r w:rsidRPr="00C543F5">
        <w:rPr>
          <w:sz w:val="21"/>
        </w:rPr>
        <w:t xml:space="preserve"> </w:t>
      </w:r>
      <w:r w:rsidRPr="00C543F5">
        <w:rPr>
          <w:rFonts w:hint="eastAsia"/>
          <w:sz w:val="21"/>
        </w:rPr>
        <w:t>根据</w:t>
      </w:r>
      <w:r w:rsidRPr="00C543F5">
        <w:rPr>
          <w:sz w:val="21"/>
        </w:rPr>
        <w:t>Doctrine 2 ORM 2</w:t>
      </w:r>
      <w:r w:rsidRPr="00C543F5">
        <w:rPr>
          <w:rFonts w:hint="eastAsia"/>
          <w:sz w:val="21"/>
        </w:rPr>
        <w:t>文档</w:t>
      </w:r>
      <w:r w:rsidR="00C97DE3">
        <w:rPr>
          <w:sz w:val="21"/>
        </w:rPr>
        <w:t>:</w:t>
      </w:r>
    </w:p>
    <w:p w14:paraId="3786FF05" w14:textId="42C78D6F" w:rsidR="008127B4" w:rsidRDefault="00C543F5">
      <w:pPr>
        <w:pStyle w:val="a3"/>
        <w:spacing w:before="179" w:line="249" w:lineRule="auto"/>
        <w:ind w:left="2033" w:right="1190"/>
      </w:pPr>
      <w:r w:rsidRPr="00C543F5">
        <w:t>Doctrine 2</w:t>
      </w:r>
      <w:r w:rsidRPr="00C543F5">
        <w:rPr>
          <w:rFonts w:hint="eastAsia"/>
        </w:rPr>
        <w:t>具有一个轻量级事件系统，它是</w:t>
      </w:r>
      <w:r w:rsidRPr="00C543F5">
        <w:t>Common</w:t>
      </w:r>
      <w:r w:rsidRPr="00C543F5">
        <w:rPr>
          <w:rFonts w:hint="eastAsia"/>
        </w:rPr>
        <w:t>包的一部分。</w:t>
      </w:r>
      <w:r w:rsidRPr="00C543F5">
        <w:t xml:space="preserve"> </w:t>
      </w:r>
      <w:r w:rsidRPr="00C543F5">
        <w:rPr>
          <w:rFonts w:hint="eastAsia"/>
        </w:rPr>
        <w:t>学说使用它来分派系统事件，主要是生命周期事件。</w:t>
      </w:r>
      <w:r w:rsidRPr="00C543F5">
        <w:t xml:space="preserve"> </w:t>
      </w:r>
      <w:r w:rsidRPr="00C543F5">
        <w:rPr>
          <w:rFonts w:hint="eastAsia"/>
        </w:rPr>
        <w:t>您也可以将其用于您自己的自定义事件</w:t>
      </w:r>
      <w:r w:rsidR="00C97DE3">
        <w:t>.</w:t>
      </w:r>
    </w:p>
    <w:p w14:paraId="50F23BC1" w14:textId="77777777" w:rsidR="008127B4" w:rsidRDefault="008127B4">
      <w:pPr>
        <w:pStyle w:val="a3"/>
        <w:spacing w:before="10"/>
        <w:rPr>
          <w:sz w:val="15"/>
        </w:rPr>
      </w:pPr>
    </w:p>
    <w:p w14:paraId="77EB4C40" w14:textId="1716DBA4" w:rsidR="008127B4" w:rsidRDefault="00C543F5">
      <w:pPr>
        <w:spacing w:before="1"/>
        <w:ind w:left="1133"/>
        <w:rPr>
          <w:sz w:val="21"/>
        </w:rPr>
      </w:pPr>
      <w:r w:rsidRPr="00C543F5">
        <w:rPr>
          <w:rFonts w:hint="eastAsia"/>
          <w:w w:val="110"/>
          <w:sz w:val="21"/>
        </w:rPr>
        <w:t>此外，它指出</w:t>
      </w:r>
      <w:r w:rsidR="00C97DE3">
        <w:rPr>
          <w:w w:val="110"/>
          <w:sz w:val="21"/>
        </w:rPr>
        <w:t>:</w:t>
      </w:r>
    </w:p>
    <w:p w14:paraId="18D93E18" w14:textId="77777777" w:rsidR="008127B4" w:rsidRDefault="008127B4">
      <w:pPr>
        <w:pStyle w:val="a3"/>
        <w:spacing w:before="4"/>
        <w:rPr>
          <w:sz w:val="16"/>
        </w:rPr>
      </w:pPr>
    </w:p>
    <w:p w14:paraId="612FE885" w14:textId="27ABC768" w:rsidR="008127B4" w:rsidRDefault="00C543F5">
      <w:pPr>
        <w:pStyle w:val="a3"/>
        <w:spacing w:line="249" w:lineRule="auto"/>
        <w:ind w:left="2033" w:right="1166"/>
      </w:pPr>
      <w:r w:rsidRPr="00C543F5">
        <w:rPr>
          <w:rFonts w:hint="eastAsia"/>
        </w:rPr>
        <w:t>生命周期回调在实体类上定义。</w:t>
      </w:r>
      <w:r w:rsidRPr="00C543F5">
        <w:t xml:space="preserve"> </w:t>
      </w:r>
      <w:r w:rsidRPr="00C543F5">
        <w:rPr>
          <w:rFonts w:hint="eastAsia"/>
        </w:rPr>
        <w:t>它们允许您在该实体类的实例遇到相关生命周期事件时触发回调。</w:t>
      </w:r>
      <w:r w:rsidRPr="00C543F5">
        <w:t xml:space="preserve"> </w:t>
      </w:r>
      <w:r w:rsidRPr="00C543F5">
        <w:rPr>
          <w:rFonts w:hint="eastAsia"/>
        </w:rPr>
        <w:t>可以为每个生命周期事件定义多个回调。</w:t>
      </w:r>
      <w:r w:rsidRPr="00C543F5">
        <w:t xml:space="preserve"> </w:t>
      </w:r>
      <w:r w:rsidRPr="00C543F5">
        <w:rPr>
          <w:rFonts w:hint="eastAsia"/>
        </w:rPr>
        <w:t>生命周期回调最适合特定实体类生命周期的简单操作</w:t>
      </w:r>
      <w:r w:rsidR="00C97DE3">
        <w:t>.</w:t>
      </w:r>
    </w:p>
    <w:p w14:paraId="05F8334D" w14:textId="77777777" w:rsidR="008127B4" w:rsidRDefault="008127B4">
      <w:pPr>
        <w:pStyle w:val="a3"/>
        <w:rPr>
          <w:sz w:val="16"/>
        </w:rPr>
      </w:pPr>
    </w:p>
    <w:p w14:paraId="1DD4C38D" w14:textId="48D037EF" w:rsidR="008127B4" w:rsidRDefault="00C543F5">
      <w:pPr>
        <w:ind w:left="1133"/>
        <w:rPr>
          <w:sz w:val="21"/>
        </w:rPr>
      </w:pPr>
      <w:r w:rsidRPr="00C543F5">
        <w:rPr>
          <w:rFonts w:hint="eastAsia"/>
          <w:sz w:val="21"/>
        </w:rPr>
        <w:t>我们来看看</w:t>
      </w:r>
      <w:r w:rsidRPr="00C543F5">
        <w:rPr>
          <w:sz w:val="21"/>
        </w:rPr>
        <w:t>Doctrine Events</w:t>
      </w:r>
      <w:r w:rsidRPr="00C543F5">
        <w:rPr>
          <w:rFonts w:hint="eastAsia"/>
          <w:sz w:val="21"/>
        </w:rPr>
        <w:t>文档中的一个例子</w:t>
      </w:r>
      <w:r w:rsidR="00C97DE3">
        <w:rPr>
          <w:sz w:val="21"/>
        </w:rPr>
        <w:t>:</w:t>
      </w:r>
    </w:p>
    <w:p w14:paraId="065EC301" w14:textId="77777777" w:rsidR="008127B4" w:rsidRDefault="008127B4">
      <w:pPr>
        <w:pStyle w:val="a3"/>
        <w:spacing w:before="8"/>
        <w:rPr>
          <w:sz w:val="16"/>
        </w:rPr>
      </w:pPr>
    </w:p>
    <w:p w14:paraId="7C6BBB7A" w14:textId="77777777" w:rsidR="008127B4" w:rsidRDefault="00C97DE3">
      <w:pPr>
        <w:spacing w:before="1" w:line="254" w:lineRule="auto"/>
        <w:ind w:left="1493" w:right="5320"/>
        <w:rPr>
          <w:rFonts w:ascii="Courier New"/>
          <w:sz w:val="18"/>
        </w:rPr>
      </w:pPr>
      <w:r>
        <w:rPr>
          <w:rFonts w:ascii="Courier New"/>
          <w:sz w:val="18"/>
        </w:rPr>
        <w:t>/** @Entity @HasLifecycleCallbacks */ class</w:t>
      </w:r>
      <w:r>
        <w:rPr>
          <w:rFonts w:ascii="Courier New"/>
          <w:spacing w:val="-1"/>
          <w:sz w:val="18"/>
        </w:rPr>
        <w:t xml:space="preserve"> </w:t>
      </w:r>
      <w:r>
        <w:rPr>
          <w:rFonts w:ascii="Courier New"/>
          <w:sz w:val="18"/>
        </w:rPr>
        <w:t>User</w:t>
      </w:r>
    </w:p>
    <w:p w14:paraId="4C04276A" w14:textId="77777777" w:rsidR="008127B4" w:rsidRDefault="00C97DE3">
      <w:pPr>
        <w:spacing w:line="204" w:lineRule="exact"/>
        <w:ind w:left="1493"/>
        <w:rPr>
          <w:rFonts w:ascii="Courier New"/>
          <w:sz w:val="18"/>
        </w:rPr>
      </w:pPr>
      <w:r>
        <w:rPr>
          <w:rFonts w:ascii="Courier New"/>
          <w:w w:val="99"/>
          <w:sz w:val="18"/>
        </w:rPr>
        <w:t>{</w:t>
      </w:r>
    </w:p>
    <w:p w14:paraId="5668DD28"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0FF92498" w14:textId="77777777" w:rsidR="008127B4" w:rsidRDefault="008127B4">
      <w:pPr>
        <w:pStyle w:val="a3"/>
        <w:spacing w:before="1"/>
        <w:rPr>
          <w:rFonts w:ascii="Courier New"/>
          <w:sz w:val="20"/>
        </w:rPr>
      </w:pPr>
    </w:p>
    <w:p w14:paraId="63FDA59F" w14:textId="77777777" w:rsidR="008127B4" w:rsidRDefault="00C97DE3">
      <w:pPr>
        <w:ind w:left="179" w:right="7045"/>
        <w:jc w:val="center"/>
        <w:rPr>
          <w:rFonts w:ascii="Courier New"/>
          <w:sz w:val="18"/>
        </w:rPr>
      </w:pPr>
      <w:r>
        <w:rPr>
          <w:rFonts w:ascii="Courier New"/>
          <w:sz w:val="18"/>
        </w:rPr>
        <w:t>/**</w:t>
      </w:r>
    </w:p>
    <w:p w14:paraId="14C7ACC4" w14:textId="77777777" w:rsidR="008127B4" w:rsidRDefault="00C97DE3">
      <w:pPr>
        <w:spacing w:before="12"/>
        <w:ind w:left="1925"/>
        <w:rPr>
          <w:rFonts w:ascii="Courier New"/>
          <w:sz w:val="18"/>
        </w:rPr>
      </w:pPr>
      <w:r>
        <w:rPr>
          <w:rFonts w:ascii="Courier New"/>
          <w:sz w:val="18"/>
        </w:rPr>
        <w:t>* @Column(type="string", length=255)</w:t>
      </w:r>
    </w:p>
    <w:p w14:paraId="4B3B932D" w14:textId="77777777" w:rsidR="008127B4" w:rsidRDefault="00C97DE3">
      <w:pPr>
        <w:spacing w:before="12"/>
        <w:ind w:left="1925"/>
        <w:rPr>
          <w:rFonts w:ascii="Courier New"/>
          <w:sz w:val="18"/>
        </w:rPr>
      </w:pPr>
      <w:r>
        <w:rPr>
          <w:rFonts w:ascii="Courier New"/>
          <w:sz w:val="18"/>
        </w:rPr>
        <w:t>*/</w:t>
      </w:r>
    </w:p>
    <w:p w14:paraId="4789F320" w14:textId="77777777" w:rsidR="008127B4" w:rsidRDefault="00C97DE3">
      <w:pPr>
        <w:spacing w:before="12"/>
        <w:ind w:left="1925"/>
        <w:rPr>
          <w:rFonts w:ascii="Courier New"/>
          <w:sz w:val="18"/>
        </w:rPr>
      </w:pPr>
      <w:r>
        <w:rPr>
          <w:rFonts w:ascii="Courier New"/>
          <w:sz w:val="18"/>
        </w:rPr>
        <w:t>public $value;</w:t>
      </w:r>
    </w:p>
    <w:p w14:paraId="1240DAEF" w14:textId="77777777" w:rsidR="008127B4" w:rsidRDefault="008127B4">
      <w:pPr>
        <w:pStyle w:val="a3"/>
        <w:spacing w:before="2"/>
        <w:rPr>
          <w:rFonts w:ascii="Courier New"/>
          <w:sz w:val="20"/>
        </w:rPr>
      </w:pPr>
    </w:p>
    <w:p w14:paraId="5D1BC12A" w14:textId="77777777" w:rsidR="008127B4" w:rsidRDefault="00C97DE3">
      <w:pPr>
        <w:spacing w:line="254" w:lineRule="auto"/>
        <w:ind w:left="1925" w:right="2403"/>
        <w:rPr>
          <w:rFonts w:ascii="Courier New"/>
          <w:sz w:val="18"/>
        </w:rPr>
      </w:pPr>
      <w:r>
        <w:rPr>
          <w:rFonts w:ascii="Courier New"/>
          <w:sz w:val="18"/>
        </w:rPr>
        <w:t>/** @Column(name="created_at", type="string", length=255) */ private $createdAt;</w:t>
      </w:r>
    </w:p>
    <w:p w14:paraId="0CCE46E5" w14:textId="77777777" w:rsidR="008127B4" w:rsidRDefault="008127B4">
      <w:pPr>
        <w:pStyle w:val="a3"/>
        <w:rPr>
          <w:rFonts w:ascii="Courier New"/>
          <w:sz w:val="19"/>
        </w:rPr>
      </w:pPr>
    </w:p>
    <w:p w14:paraId="6082827A" w14:textId="77777777" w:rsidR="008127B4" w:rsidRDefault="00C97DE3">
      <w:pPr>
        <w:ind w:left="1925"/>
        <w:rPr>
          <w:rFonts w:ascii="Courier New"/>
          <w:sz w:val="18"/>
        </w:rPr>
      </w:pPr>
      <w:r>
        <w:rPr>
          <w:rFonts w:ascii="Courier New"/>
          <w:sz w:val="18"/>
        </w:rPr>
        <w:t>/** @PrePersist */</w:t>
      </w:r>
    </w:p>
    <w:p w14:paraId="09D46082" w14:textId="77777777" w:rsidR="008127B4" w:rsidRDefault="00C97DE3">
      <w:pPr>
        <w:spacing w:before="13"/>
        <w:ind w:left="1925"/>
        <w:rPr>
          <w:rFonts w:ascii="Courier New"/>
          <w:sz w:val="18"/>
        </w:rPr>
      </w:pPr>
      <w:r>
        <w:rPr>
          <w:rFonts w:ascii="Courier New"/>
          <w:sz w:val="18"/>
        </w:rPr>
        <w:t>public function doStuffOnPrePersist()</w:t>
      </w:r>
    </w:p>
    <w:p w14:paraId="33871B11" w14:textId="77777777" w:rsidR="008127B4" w:rsidRDefault="00C97DE3">
      <w:pPr>
        <w:spacing w:before="12"/>
        <w:ind w:left="1925"/>
        <w:rPr>
          <w:rFonts w:ascii="Courier New"/>
          <w:sz w:val="18"/>
        </w:rPr>
      </w:pPr>
      <w:r>
        <w:rPr>
          <w:rFonts w:ascii="Courier New"/>
          <w:w w:val="99"/>
          <w:sz w:val="18"/>
        </w:rPr>
        <w:t>{</w:t>
      </w:r>
    </w:p>
    <w:p w14:paraId="61262BB9" w14:textId="77777777" w:rsidR="008127B4" w:rsidRDefault="00C97DE3">
      <w:pPr>
        <w:spacing w:before="12"/>
        <w:ind w:left="2357"/>
        <w:rPr>
          <w:rFonts w:ascii="Courier New"/>
          <w:sz w:val="18"/>
        </w:rPr>
      </w:pPr>
      <w:r>
        <w:rPr>
          <w:rFonts w:ascii="Courier New"/>
          <w:sz w:val="18"/>
        </w:rPr>
        <w:t>$this-&gt;createdAt = date('Y-m-d H:i:s');</w:t>
      </w:r>
    </w:p>
    <w:p w14:paraId="10683C2A" w14:textId="77777777" w:rsidR="008127B4" w:rsidRDefault="00C97DE3">
      <w:pPr>
        <w:spacing w:before="12"/>
        <w:ind w:left="1925"/>
        <w:rPr>
          <w:rFonts w:ascii="Courier New"/>
          <w:sz w:val="18"/>
        </w:rPr>
      </w:pPr>
      <w:r>
        <w:rPr>
          <w:rFonts w:ascii="Courier New"/>
          <w:w w:val="99"/>
          <w:sz w:val="18"/>
        </w:rPr>
        <w:t>}</w:t>
      </w:r>
    </w:p>
    <w:p w14:paraId="09D8D693" w14:textId="77777777" w:rsidR="008127B4" w:rsidRDefault="008127B4">
      <w:pPr>
        <w:pStyle w:val="a3"/>
        <w:spacing w:before="9"/>
        <w:rPr>
          <w:rFonts w:ascii="Courier New"/>
          <w:sz w:val="11"/>
        </w:rPr>
      </w:pPr>
    </w:p>
    <w:p w14:paraId="5EAC8B89" w14:textId="77777777" w:rsidR="008127B4" w:rsidRDefault="00C97DE3">
      <w:pPr>
        <w:spacing w:before="94"/>
        <w:ind w:left="1925"/>
        <w:rPr>
          <w:rFonts w:ascii="Courier New"/>
          <w:sz w:val="18"/>
        </w:rPr>
      </w:pPr>
      <w:r>
        <w:rPr>
          <w:rFonts w:ascii="Courier New"/>
          <w:sz w:val="18"/>
        </w:rPr>
        <w:t>/** @PrePersist */</w:t>
      </w:r>
    </w:p>
    <w:p w14:paraId="1C71E136" w14:textId="77777777" w:rsidR="008127B4" w:rsidRDefault="00C97DE3">
      <w:pPr>
        <w:spacing w:before="12"/>
        <w:ind w:left="1925"/>
        <w:rPr>
          <w:rFonts w:ascii="Courier New"/>
          <w:sz w:val="18"/>
        </w:rPr>
      </w:pPr>
      <w:r>
        <w:rPr>
          <w:rFonts w:ascii="Courier New"/>
          <w:sz w:val="18"/>
        </w:rPr>
        <w:t>public function doOtherStuffOnPrePersist()</w:t>
      </w:r>
    </w:p>
    <w:p w14:paraId="57D9914F" w14:textId="77777777" w:rsidR="008127B4" w:rsidRDefault="00C97DE3">
      <w:pPr>
        <w:spacing w:before="13"/>
        <w:ind w:left="1925"/>
        <w:rPr>
          <w:rFonts w:ascii="Courier New"/>
          <w:sz w:val="18"/>
        </w:rPr>
      </w:pPr>
      <w:r>
        <w:rPr>
          <w:rFonts w:ascii="Courier New"/>
          <w:w w:val="99"/>
          <w:sz w:val="18"/>
        </w:rPr>
        <w:t>{</w:t>
      </w:r>
    </w:p>
    <w:p w14:paraId="50A8627C" w14:textId="77777777" w:rsidR="008127B4" w:rsidRDefault="00C97DE3">
      <w:pPr>
        <w:spacing w:before="12"/>
        <w:ind w:left="2357"/>
        <w:rPr>
          <w:rFonts w:ascii="Courier New"/>
          <w:sz w:val="18"/>
        </w:rPr>
      </w:pPr>
      <w:r>
        <w:rPr>
          <w:rFonts w:ascii="Courier New"/>
          <w:sz w:val="18"/>
        </w:rPr>
        <w:t>$this-&gt; value = 'changed from prePersist callback!';</w:t>
      </w:r>
    </w:p>
    <w:p w14:paraId="66D70044" w14:textId="77777777" w:rsidR="008127B4" w:rsidRDefault="00C97DE3">
      <w:pPr>
        <w:spacing w:before="12"/>
        <w:ind w:left="1925"/>
        <w:rPr>
          <w:rFonts w:ascii="Courier New"/>
          <w:sz w:val="18"/>
        </w:rPr>
      </w:pPr>
      <w:r>
        <w:rPr>
          <w:rFonts w:ascii="Courier New"/>
          <w:w w:val="99"/>
          <w:sz w:val="18"/>
        </w:rPr>
        <w:t>}</w:t>
      </w:r>
    </w:p>
    <w:p w14:paraId="61322D02" w14:textId="77777777" w:rsidR="008127B4" w:rsidRDefault="008127B4">
      <w:pPr>
        <w:rPr>
          <w:rFonts w:ascii="Courier New"/>
          <w:sz w:val="18"/>
        </w:rPr>
        <w:sectPr w:rsidR="008127B4">
          <w:pgSz w:w="10830" w:h="13330"/>
          <w:pgMar w:top="1140" w:right="0" w:bottom="1140" w:left="0" w:header="925" w:footer="941" w:gutter="0"/>
          <w:cols w:space="720"/>
        </w:sectPr>
      </w:pPr>
    </w:p>
    <w:p w14:paraId="5CF58CAD" w14:textId="77777777" w:rsidR="008127B4" w:rsidRDefault="008127B4">
      <w:pPr>
        <w:pStyle w:val="a3"/>
        <w:spacing w:before="2"/>
        <w:rPr>
          <w:rFonts w:ascii="Courier New"/>
          <w:sz w:val="17"/>
        </w:rPr>
      </w:pPr>
    </w:p>
    <w:p w14:paraId="5322B8B7" w14:textId="77777777" w:rsidR="008127B4" w:rsidRDefault="00C97DE3">
      <w:pPr>
        <w:spacing w:before="94"/>
        <w:ind w:left="1925"/>
        <w:rPr>
          <w:rFonts w:ascii="Courier New"/>
          <w:sz w:val="18"/>
        </w:rPr>
      </w:pPr>
      <w:bookmarkStart w:id="285" w:name="_bookmark197"/>
      <w:bookmarkEnd w:id="285"/>
      <w:r>
        <w:rPr>
          <w:rFonts w:ascii="Courier New"/>
          <w:sz w:val="18"/>
        </w:rPr>
        <w:t>/** @PostPersist */</w:t>
      </w:r>
    </w:p>
    <w:p w14:paraId="76152596" w14:textId="77777777" w:rsidR="008127B4" w:rsidRDefault="00C97DE3">
      <w:pPr>
        <w:spacing w:before="12"/>
        <w:ind w:left="1925"/>
        <w:rPr>
          <w:rFonts w:ascii="Courier New"/>
          <w:sz w:val="18"/>
        </w:rPr>
      </w:pPr>
      <w:r>
        <w:rPr>
          <w:rFonts w:ascii="Courier New"/>
          <w:sz w:val="18"/>
        </w:rPr>
        <w:t>public function doStuffOnPostPersist()</w:t>
      </w:r>
    </w:p>
    <w:p w14:paraId="244FD4EB" w14:textId="77777777" w:rsidR="008127B4" w:rsidRDefault="00C97DE3">
      <w:pPr>
        <w:spacing w:before="12"/>
        <w:ind w:left="1925"/>
        <w:rPr>
          <w:rFonts w:ascii="Courier New"/>
          <w:sz w:val="18"/>
        </w:rPr>
      </w:pPr>
      <w:r>
        <w:rPr>
          <w:rFonts w:ascii="Courier New"/>
          <w:w w:val="99"/>
          <w:sz w:val="18"/>
        </w:rPr>
        <w:t>{</w:t>
      </w:r>
    </w:p>
    <w:p w14:paraId="25A804BA" w14:textId="77777777" w:rsidR="008127B4" w:rsidRDefault="00C97DE3">
      <w:pPr>
        <w:spacing w:before="12"/>
        <w:ind w:left="2357"/>
        <w:rPr>
          <w:rFonts w:ascii="Courier New"/>
          <w:sz w:val="18"/>
        </w:rPr>
      </w:pPr>
      <w:r>
        <w:rPr>
          <w:rFonts w:ascii="Courier New"/>
          <w:sz w:val="18"/>
        </w:rPr>
        <w:t>$this-&gt;value = 'changed from postPersist callback!';</w:t>
      </w:r>
    </w:p>
    <w:p w14:paraId="39CA26BE" w14:textId="77777777" w:rsidR="008127B4" w:rsidRDefault="00C97DE3">
      <w:pPr>
        <w:spacing w:before="12"/>
        <w:ind w:left="1925"/>
        <w:rPr>
          <w:rFonts w:ascii="Courier New"/>
          <w:sz w:val="18"/>
        </w:rPr>
      </w:pPr>
      <w:r>
        <w:rPr>
          <w:rFonts w:ascii="Courier New"/>
          <w:w w:val="99"/>
          <w:sz w:val="18"/>
        </w:rPr>
        <w:t>}</w:t>
      </w:r>
    </w:p>
    <w:p w14:paraId="1B3D1254" w14:textId="77777777" w:rsidR="008127B4" w:rsidRDefault="008127B4">
      <w:pPr>
        <w:pStyle w:val="a3"/>
        <w:spacing w:before="10"/>
        <w:rPr>
          <w:rFonts w:ascii="Courier New"/>
          <w:sz w:val="11"/>
        </w:rPr>
      </w:pPr>
    </w:p>
    <w:p w14:paraId="10F4E90D" w14:textId="77777777" w:rsidR="008127B4" w:rsidRDefault="00C97DE3">
      <w:pPr>
        <w:spacing w:before="94"/>
        <w:ind w:left="1925"/>
        <w:rPr>
          <w:rFonts w:ascii="Courier New"/>
          <w:sz w:val="18"/>
        </w:rPr>
      </w:pPr>
      <w:r>
        <w:rPr>
          <w:rFonts w:ascii="Courier New"/>
          <w:sz w:val="18"/>
        </w:rPr>
        <w:t>/** @PostLoad */</w:t>
      </w:r>
    </w:p>
    <w:p w14:paraId="1E9D449B" w14:textId="77777777" w:rsidR="008127B4" w:rsidRDefault="00C97DE3">
      <w:pPr>
        <w:spacing w:before="12"/>
        <w:ind w:left="1925"/>
        <w:rPr>
          <w:rFonts w:ascii="Courier New"/>
          <w:sz w:val="18"/>
        </w:rPr>
      </w:pPr>
      <w:r>
        <w:rPr>
          <w:rFonts w:ascii="Courier New"/>
          <w:sz w:val="18"/>
        </w:rPr>
        <w:t>public function doStuffOnPostLoad()</w:t>
      </w:r>
    </w:p>
    <w:p w14:paraId="125DC095" w14:textId="77777777" w:rsidR="008127B4" w:rsidRDefault="00C97DE3">
      <w:pPr>
        <w:spacing w:before="12"/>
        <w:ind w:left="1925"/>
        <w:rPr>
          <w:rFonts w:ascii="Courier New"/>
          <w:sz w:val="18"/>
        </w:rPr>
      </w:pPr>
      <w:r>
        <w:rPr>
          <w:rFonts w:ascii="Courier New"/>
          <w:w w:val="99"/>
          <w:sz w:val="18"/>
        </w:rPr>
        <w:t>{</w:t>
      </w:r>
    </w:p>
    <w:p w14:paraId="31B1D88A" w14:textId="77777777" w:rsidR="008127B4" w:rsidRDefault="00C97DE3">
      <w:pPr>
        <w:spacing w:before="12"/>
        <w:ind w:left="2357"/>
        <w:rPr>
          <w:rFonts w:ascii="Courier New"/>
          <w:sz w:val="18"/>
        </w:rPr>
      </w:pPr>
      <w:r>
        <w:rPr>
          <w:rFonts w:ascii="Courier New"/>
          <w:sz w:val="18"/>
        </w:rPr>
        <w:t>$this-&gt;value = 'changed from postLoad callback!';</w:t>
      </w:r>
    </w:p>
    <w:p w14:paraId="0ECCF9C2" w14:textId="77777777" w:rsidR="008127B4" w:rsidRDefault="00C97DE3">
      <w:pPr>
        <w:spacing w:before="12"/>
        <w:ind w:left="1925"/>
        <w:rPr>
          <w:rFonts w:ascii="Courier New"/>
          <w:sz w:val="18"/>
        </w:rPr>
      </w:pPr>
      <w:r>
        <w:rPr>
          <w:rFonts w:ascii="Courier New"/>
          <w:w w:val="99"/>
          <w:sz w:val="18"/>
        </w:rPr>
        <w:t>}</w:t>
      </w:r>
    </w:p>
    <w:p w14:paraId="68962FDC" w14:textId="77777777" w:rsidR="008127B4" w:rsidRDefault="008127B4">
      <w:pPr>
        <w:pStyle w:val="a3"/>
        <w:spacing w:before="9"/>
        <w:rPr>
          <w:rFonts w:ascii="Courier New"/>
          <w:sz w:val="11"/>
        </w:rPr>
      </w:pPr>
    </w:p>
    <w:p w14:paraId="64B70773" w14:textId="77777777" w:rsidR="008127B4" w:rsidRDefault="00C97DE3">
      <w:pPr>
        <w:spacing w:before="95"/>
        <w:ind w:left="1925"/>
        <w:rPr>
          <w:rFonts w:ascii="Courier New"/>
          <w:sz w:val="18"/>
        </w:rPr>
      </w:pPr>
      <w:r>
        <w:rPr>
          <w:rFonts w:ascii="Courier New"/>
          <w:sz w:val="18"/>
        </w:rPr>
        <w:t>/** @PreUpdate */</w:t>
      </w:r>
    </w:p>
    <w:p w14:paraId="5CA5C2A2" w14:textId="77777777" w:rsidR="008127B4" w:rsidRDefault="00C97DE3">
      <w:pPr>
        <w:spacing w:before="12"/>
        <w:ind w:left="1925"/>
        <w:rPr>
          <w:rFonts w:ascii="Courier New"/>
          <w:sz w:val="18"/>
        </w:rPr>
      </w:pPr>
      <w:r>
        <w:rPr>
          <w:rFonts w:ascii="Courier New"/>
          <w:sz w:val="18"/>
        </w:rPr>
        <w:t>public function doStuffOnPreUpdate()</w:t>
      </w:r>
    </w:p>
    <w:p w14:paraId="5E28A45B" w14:textId="77777777" w:rsidR="008127B4" w:rsidRDefault="00C97DE3">
      <w:pPr>
        <w:spacing w:before="12"/>
        <w:ind w:left="1925"/>
        <w:rPr>
          <w:rFonts w:ascii="Courier New"/>
          <w:sz w:val="18"/>
        </w:rPr>
      </w:pPr>
      <w:r>
        <w:rPr>
          <w:rFonts w:ascii="Courier New"/>
          <w:w w:val="99"/>
          <w:sz w:val="18"/>
        </w:rPr>
        <w:t>{</w:t>
      </w:r>
    </w:p>
    <w:p w14:paraId="5836194A" w14:textId="77777777" w:rsidR="008127B4" w:rsidRDefault="00C97DE3">
      <w:pPr>
        <w:spacing w:before="12"/>
        <w:ind w:left="2357"/>
        <w:rPr>
          <w:rFonts w:ascii="Courier New"/>
          <w:sz w:val="18"/>
        </w:rPr>
      </w:pPr>
      <w:r>
        <w:rPr>
          <w:rFonts w:ascii="Courier New"/>
          <w:sz w:val="18"/>
        </w:rPr>
        <w:t>$this-&gt;value = 'changed from preUpdate callback!';</w:t>
      </w:r>
    </w:p>
    <w:p w14:paraId="2E750ABE" w14:textId="77777777" w:rsidR="008127B4" w:rsidRDefault="00C97DE3">
      <w:pPr>
        <w:spacing w:before="12"/>
        <w:ind w:left="1925"/>
        <w:rPr>
          <w:rFonts w:ascii="Courier New"/>
          <w:sz w:val="18"/>
        </w:rPr>
      </w:pPr>
      <w:r>
        <w:rPr>
          <w:rFonts w:ascii="Courier New"/>
          <w:w w:val="99"/>
          <w:sz w:val="18"/>
        </w:rPr>
        <w:t>}</w:t>
      </w:r>
    </w:p>
    <w:p w14:paraId="5B29F336" w14:textId="77777777" w:rsidR="008127B4" w:rsidRDefault="00C97DE3">
      <w:pPr>
        <w:spacing w:before="12"/>
        <w:ind w:left="1493"/>
        <w:rPr>
          <w:rFonts w:ascii="Courier New"/>
          <w:sz w:val="18"/>
        </w:rPr>
      </w:pPr>
      <w:r>
        <w:rPr>
          <w:rFonts w:ascii="Courier New"/>
          <w:w w:val="99"/>
          <w:sz w:val="18"/>
        </w:rPr>
        <w:t>}</w:t>
      </w:r>
    </w:p>
    <w:p w14:paraId="736456CD" w14:textId="77777777" w:rsidR="008127B4" w:rsidRDefault="008127B4">
      <w:pPr>
        <w:pStyle w:val="a3"/>
        <w:spacing w:before="7"/>
        <w:rPr>
          <w:rFonts w:ascii="Courier New"/>
          <w:sz w:val="11"/>
        </w:rPr>
      </w:pPr>
    </w:p>
    <w:p w14:paraId="6B62DDCC" w14:textId="236F5E2C" w:rsidR="008127B4" w:rsidRDefault="00C543F5">
      <w:pPr>
        <w:pStyle w:val="a3"/>
        <w:spacing w:before="57" w:line="249" w:lineRule="auto"/>
        <w:ind w:left="1133" w:right="1213"/>
      </w:pPr>
      <w:r w:rsidRPr="00C543F5">
        <w:rPr>
          <w:rFonts w:hint="eastAsia"/>
        </w:rPr>
        <w:t>您可以在</w:t>
      </w:r>
      <w:r w:rsidRPr="00C543F5">
        <w:t>Doctrine Entity</w:t>
      </w:r>
      <w:r w:rsidRPr="00C543F5">
        <w:rPr>
          <w:rFonts w:hint="eastAsia"/>
        </w:rPr>
        <w:t>生命周期的每个不同重要时刻挂钩特定任务。</w:t>
      </w:r>
      <w:r w:rsidRPr="00C543F5">
        <w:t xml:space="preserve"> </w:t>
      </w:r>
      <w:r w:rsidRPr="00C543F5">
        <w:rPr>
          <w:rFonts w:hint="eastAsia"/>
        </w:rPr>
        <w:t>例如，在</w:t>
      </w:r>
      <w:r w:rsidRPr="00C543F5">
        <w:t>PostPersist</w:t>
      </w:r>
      <w:r w:rsidRPr="00C543F5">
        <w:rPr>
          <w:rFonts w:hint="eastAsia"/>
        </w:rPr>
        <w:t>上，您可以生成实体的</w:t>
      </w:r>
      <w:r w:rsidRPr="00C543F5">
        <w:t>JSON</w:t>
      </w:r>
      <w:r w:rsidRPr="00C543F5">
        <w:rPr>
          <w:rFonts w:hint="eastAsia"/>
        </w:rPr>
        <w:t>文档并将其放入</w:t>
      </w:r>
      <w:r w:rsidRPr="00C543F5">
        <w:t>Elasticsearch</w:t>
      </w:r>
      <w:r w:rsidRPr="00C543F5">
        <w:rPr>
          <w:rFonts w:hint="eastAsia"/>
        </w:rPr>
        <w:t>中。</w:t>
      </w:r>
      <w:r w:rsidRPr="00C543F5">
        <w:t xml:space="preserve"> </w:t>
      </w:r>
      <w:r w:rsidRPr="00C543F5">
        <w:rPr>
          <w:rFonts w:hint="eastAsia"/>
        </w:rPr>
        <w:t>这样，在不同的持久性机制之间保持数据一致性很容易。</w:t>
      </w:r>
    </w:p>
    <w:p w14:paraId="4AE3C788" w14:textId="77777777" w:rsidR="008127B4" w:rsidRDefault="008127B4">
      <w:pPr>
        <w:pStyle w:val="a3"/>
        <w:spacing w:before="9"/>
        <w:rPr>
          <w:sz w:val="15"/>
        </w:rPr>
      </w:pPr>
    </w:p>
    <w:p w14:paraId="1F6A7FF4" w14:textId="4750D835" w:rsidR="008127B4" w:rsidRDefault="00C543F5">
      <w:pPr>
        <w:pStyle w:val="a3"/>
        <w:spacing w:line="249" w:lineRule="auto"/>
        <w:ind w:left="1133" w:right="1131"/>
      </w:pPr>
      <w:r w:rsidRPr="00C543F5">
        <w:rPr>
          <w:rFonts w:hint="eastAsia"/>
          <w:w w:val="105"/>
        </w:rPr>
        <w:t>学习活动是活动围绕您的实体获益的一个很好的例子。</w:t>
      </w:r>
      <w:r w:rsidRPr="00C543F5">
        <w:rPr>
          <w:w w:val="105"/>
        </w:rPr>
        <w:t xml:space="preserve"> </w:t>
      </w:r>
      <w:r w:rsidRPr="00C543F5">
        <w:rPr>
          <w:rFonts w:hint="eastAsia"/>
          <w:w w:val="105"/>
        </w:rPr>
        <w:t>但是你可能想知道他们的问题是什么。</w:t>
      </w:r>
      <w:r w:rsidRPr="00C543F5">
        <w:rPr>
          <w:w w:val="105"/>
        </w:rPr>
        <w:t xml:space="preserve"> </w:t>
      </w:r>
      <w:r w:rsidRPr="00C543F5">
        <w:rPr>
          <w:rFonts w:hint="eastAsia"/>
          <w:w w:val="105"/>
        </w:rPr>
        <w:t>这是因为它们耦合到一个框架，它们是同步的，它们在应用程序级别上运行，但不是用于通信目的。</w:t>
      </w:r>
      <w:r w:rsidRPr="00C543F5">
        <w:rPr>
          <w:w w:val="105"/>
        </w:rPr>
        <w:t xml:space="preserve"> </w:t>
      </w:r>
      <w:r w:rsidRPr="00C543F5">
        <w:rPr>
          <w:rFonts w:hint="eastAsia"/>
          <w:w w:val="105"/>
        </w:rPr>
        <w:t>所以这就是为什么域名事件，尽管实施和处理更难以更有趣。</w:t>
      </w:r>
    </w:p>
    <w:p w14:paraId="53BB7B6C" w14:textId="77777777" w:rsidR="008127B4" w:rsidRDefault="008127B4">
      <w:pPr>
        <w:pStyle w:val="a3"/>
        <w:rPr>
          <w:sz w:val="20"/>
        </w:rPr>
      </w:pPr>
    </w:p>
    <w:p w14:paraId="5A7AB886" w14:textId="77777777" w:rsidR="008127B4" w:rsidRDefault="008127B4">
      <w:pPr>
        <w:pStyle w:val="a3"/>
        <w:spacing w:before="10"/>
        <w:rPr>
          <w:sz w:val="26"/>
        </w:rPr>
      </w:pPr>
    </w:p>
    <w:p w14:paraId="3105C1CD" w14:textId="13BDDB3F" w:rsidR="008127B4" w:rsidRDefault="00C543F5">
      <w:pPr>
        <w:pStyle w:val="2"/>
      </w:pPr>
      <w:bookmarkStart w:id="286" w:name="_bookmark198"/>
      <w:bookmarkEnd w:id="286"/>
      <w:r w:rsidRPr="00C543F5">
        <w:rPr>
          <w:rFonts w:hint="eastAsia"/>
        </w:rPr>
        <w:t>坚持域名事件</w:t>
      </w:r>
    </w:p>
    <w:p w14:paraId="44E89623" w14:textId="0CF6937B" w:rsidR="008127B4" w:rsidRDefault="00C543F5">
      <w:pPr>
        <w:pStyle w:val="a3"/>
        <w:spacing w:before="83" w:line="249" w:lineRule="auto"/>
        <w:ind w:left="1133" w:right="1132"/>
        <w:jc w:val="both"/>
      </w:pPr>
      <w:r w:rsidRPr="00C543F5">
        <w:rPr>
          <w:rFonts w:hint="eastAsia"/>
          <w:w w:val="105"/>
        </w:rPr>
        <w:t>坚持事件永远是一个好主意。</w:t>
      </w:r>
      <w:r w:rsidRPr="00C543F5">
        <w:rPr>
          <w:w w:val="105"/>
        </w:rPr>
        <w:t xml:space="preserve"> </w:t>
      </w:r>
      <w:r w:rsidRPr="00C543F5">
        <w:rPr>
          <w:rFonts w:hint="eastAsia"/>
          <w:w w:val="105"/>
        </w:rPr>
        <w:t>你们中的一些人可能会想知道为什么你不应该直接将域事件发布到消息传递或日志记录系统。</w:t>
      </w:r>
      <w:r w:rsidRPr="00C543F5">
        <w:rPr>
          <w:w w:val="105"/>
        </w:rPr>
        <w:t xml:space="preserve"> </w:t>
      </w:r>
      <w:r w:rsidRPr="00C543F5">
        <w:rPr>
          <w:rFonts w:hint="eastAsia"/>
          <w:w w:val="105"/>
        </w:rPr>
        <w:t>这是因为坚持它们具有有趣的好处</w:t>
      </w:r>
      <w:r w:rsidR="00C97DE3">
        <w:rPr>
          <w:w w:val="105"/>
        </w:rPr>
        <w:t>:</w:t>
      </w:r>
    </w:p>
    <w:p w14:paraId="29D48D31" w14:textId="77777777" w:rsidR="008127B4" w:rsidRDefault="008127B4">
      <w:pPr>
        <w:pStyle w:val="a3"/>
        <w:spacing w:before="1"/>
        <w:rPr>
          <w:sz w:val="16"/>
        </w:rPr>
      </w:pPr>
    </w:p>
    <w:p w14:paraId="5A39476C" w14:textId="5EECBBD5" w:rsidR="008127B4" w:rsidRDefault="00C10235">
      <w:pPr>
        <w:pStyle w:val="a3"/>
        <w:spacing w:line="249" w:lineRule="auto"/>
        <w:ind w:left="2093" w:right="1140"/>
      </w:pPr>
      <w:r>
        <w:pict w14:anchorId="6186A6D7">
          <v:shape id="_x0000_s1145" style="position:absolute;left:0;text-align:left;margin-left:95.55pt;margin-top:4.95pt;width:3.6pt;height:3.6pt;z-index:251688448;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543F5" w:rsidRPr="00C543F5">
        <w:rPr>
          <w:rFonts w:hint="eastAsia"/>
        </w:rPr>
        <w:t>您可以通过</w:t>
      </w:r>
      <w:r w:rsidR="00C543F5" w:rsidRPr="00C543F5">
        <w:t>REST</w:t>
      </w:r>
      <w:r w:rsidR="00C543F5" w:rsidRPr="00C543F5">
        <w:rPr>
          <w:rFonts w:hint="eastAsia"/>
        </w:rPr>
        <w:t>界面将您的域名事件公开给其他有界上下文</w:t>
      </w:r>
      <w:r w:rsidR="00C97DE3">
        <w:t>.</w:t>
      </w:r>
    </w:p>
    <w:p w14:paraId="6275E408" w14:textId="549CA327" w:rsidR="008127B4" w:rsidRDefault="00C10235">
      <w:pPr>
        <w:pStyle w:val="a3"/>
        <w:spacing w:before="45" w:line="249" w:lineRule="auto"/>
        <w:ind w:left="2093" w:right="1145"/>
      </w:pPr>
      <w:r>
        <w:pict w14:anchorId="05BB6E1C">
          <v:shape id="_x0000_s1144" style="position:absolute;left:0;text-align:left;margin-left:95.55pt;margin-top:7.2pt;width:3.6pt;height:3.6pt;z-index:251689472;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C543F5" w:rsidRPr="00C543F5">
        <w:rPr>
          <w:rFonts w:hint="eastAsia"/>
          <w:w w:val="105"/>
        </w:rPr>
        <w:t>在将它们推送到</w:t>
      </w:r>
      <w:r w:rsidR="00C543F5" w:rsidRPr="00C543F5">
        <w:rPr>
          <w:w w:val="105"/>
        </w:rPr>
        <w:t>RabbitMQ</w:t>
      </w:r>
      <w:r w:rsidR="00C543F5" w:rsidRPr="00C543F5">
        <w:rPr>
          <w:rFonts w:hint="eastAsia"/>
          <w:w w:val="105"/>
        </w:rPr>
        <w:t>之前，您可以在相同的数据库事务中持久化域事件和聚合更改。</w:t>
      </w:r>
      <w:r w:rsidR="00C543F5" w:rsidRPr="00C543F5">
        <w:rPr>
          <w:w w:val="105"/>
        </w:rPr>
        <w:t xml:space="preserve"> </w:t>
      </w:r>
      <w:r w:rsidR="00C543F5" w:rsidRPr="00C543F5">
        <w:rPr>
          <w:rFonts w:hint="eastAsia"/>
          <w:w w:val="105"/>
        </w:rPr>
        <w:t>（你不想发送关于没有发生的事情的通知，就像你不想错过关于发生的事情的通知一样。）</w:t>
      </w:r>
    </w:p>
    <w:p w14:paraId="5FB9F307" w14:textId="77777777" w:rsidR="008127B4" w:rsidRDefault="008127B4">
      <w:pPr>
        <w:spacing w:line="249" w:lineRule="auto"/>
        <w:sectPr w:rsidR="008127B4">
          <w:pgSz w:w="10830" w:h="13330"/>
          <w:pgMar w:top="1140" w:right="0" w:bottom="1140" w:left="0" w:header="925" w:footer="941" w:gutter="0"/>
          <w:cols w:space="720"/>
        </w:sectPr>
      </w:pPr>
    </w:p>
    <w:p w14:paraId="7BAD3180" w14:textId="77777777" w:rsidR="008127B4" w:rsidRDefault="008127B4">
      <w:pPr>
        <w:pStyle w:val="a3"/>
        <w:spacing w:before="10"/>
        <w:rPr>
          <w:sz w:val="19"/>
        </w:rPr>
      </w:pPr>
    </w:p>
    <w:p w14:paraId="57ED8DFF" w14:textId="77777777" w:rsidR="00C543F5" w:rsidRDefault="00C10235">
      <w:pPr>
        <w:pStyle w:val="a3"/>
        <w:spacing w:before="57" w:line="292" w:lineRule="auto"/>
        <w:ind w:left="2093" w:right="2454"/>
      </w:pPr>
      <w:r>
        <w:pict w14:anchorId="027BE026">
          <v:shape id="_x0000_s1143" style="position:absolute;left:0;text-align:left;margin-left:95.55pt;margin-top:7.8pt;width:3.6pt;height:3.6pt;z-index:251691520;mso-position-horizontal-relative:page" coordorigin="1912,157" coordsize="72,72" path="m1948,157l1934,159,1922,167,1915,179,1912,193,1915,207,1922,218,1934,226,1948,229,1962,226,1973,218,1981,207,1984,193,1981,179,1973,167,1962,159,1948,157xe" fillcolor="black" stroked="f">
            <v:path arrowok="t"/>
            <w10:wrap anchorx="page"/>
          </v:shape>
        </w:pict>
      </w:r>
      <w:r>
        <w:pict w14:anchorId="6552B937">
          <v:shape id="_x0000_s1142" style="position:absolute;left:0;text-align:left;margin-left:95.55pt;margin-top:22.55pt;width:3.6pt;height:3.6pt;z-index:251692544;mso-position-horizontal-relative:page" coordorigin="1912,452" coordsize="72,72" path="m1948,452l1934,455,1922,462,1915,474,1912,488,1915,502,1922,513,1934,521,1948,524,1962,521,1973,513,1981,502,1984,488,1981,474,1973,462,1962,455,1948,452xe" fillcolor="black" stroked="f">
            <v:path arrowok="t"/>
            <w10:wrap anchorx="page"/>
          </v:shape>
        </w:pict>
      </w:r>
      <w:bookmarkStart w:id="287" w:name="_bookmark199"/>
      <w:bookmarkEnd w:id="287"/>
      <w:r w:rsidR="00C543F5" w:rsidRPr="00C543F5">
        <w:rPr>
          <w:rFonts w:hint="eastAsia"/>
        </w:rPr>
        <w:t>商业智能可以使用这些数据进行分析，预测或趋势。</w:t>
      </w:r>
    </w:p>
    <w:p w14:paraId="3E50F329" w14:textId="2A7EAA4A" w:rsidR="008127B4" w:rsidRDefault="00C543F5">
      <w:pPr>
        <w:pStyle w:val="a3"/>
        <w:spacing w:before="57" w:line="292" w:lineRule="auto"/>
        <w:ind w:left="2093" w:right="2454"/>
      </w:pPr>
      <w:r w:rsidRPr="00C543F5">
        <w:rPr>
          <w:rFonts w:hint="eastAsia"/>
        </w:rPr>
        <w:t>您可以审核您的实体更改</w:t>
      </w:r>
      <w:r w:rsidR="00C97DE3">
        <w:t>.</w:t>
      </w:r>
    </w:p>
    <w:p w14:paraId="428D48E1" w14:textId="25A4DD56" w:rsidR="008127B4" w:rsidRDefault="00C10235">
      <w:pPr>
        <w:pStyle w:val="a3"/>
        <w:spacing w:before="1"/>
        <w:ind w:left="2093"/>
      </w:pPr>
      <w:r>
        <w:pict w14:anchorId="319861A7">
          <v:shape id="_x0000_s1141" style="position:absolute;left:0;text-align:left;margin-left:95.55pt;margin-top:5pt;width:3.6pt;height:3.6pt;z-index:251694592;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C543F5" w:rsidRPr="00C543F5">
        <w:rPr>
          <w:rFonts w:hint="eastAsia"/>
        </w:rPr>
        <w:t>对于事件采购，您可以重构来自域事件的聚合</w:t>
      </w:r>
      <w:r w:rsidR="00C97DE3">
        <w:t>.</w:t>
      </w:r>
    </w:p>
    <w:p w14:paraId="4131C98A" w14:textId="77777777" w:rsidR="008127B4" w:rsidRDefault="008127B4">
      <w:pPr>
        <w:pStyle w:val="a3"/>
        <w:rPr>
          <w:sz w:val="20"/>
        </w:rPr>
      </w:pPr>
    </w:p>
    <w:p w14:paraId="2E0D78E4" w14:textId="77777777" w:rsidR="008127B4" w:rsidRDefault="008127B4">
      <w:pPr>
        <w:pStyle w:val="a3"/>
        <w:spacing w:before="10"/>
        <w:rPr>
          <w:sz w:val="19"/>
        </w:rPr>
      </w:pPr>
    </w:p>
    <w:p w14:paraId="55E3A0CA" w14:textId="77777777" w:rsidR="008127B4" w:rsidRDefault="00C97DE3">
      <w:pPr>
        <w:pStyle w:val="3"/>
        <w:spacing w:before="89"/>
      </w:pPr>
      <w:bookmarkStart w:id="288" w:name="Event_Store"/>
      <w:bookmarkStart w:id="289" w:name="_bookmark200"/>
      <w:bookmarkEnd w:id="288"/>
      <w:bookmarkEnd w:id="289"/>
      <w:r>
        <w:t>Event Store</w:t>
      </w:r>
    </w:p>
    <w:p w14:paraId="189C36AF" w14:textId="28531F77" w:rsidR="008127B4" w:rsidRDefault="00C543F5">
      <w:pPr>
        <w:pStyle w:val="a3"/>
        <w:spacing w:before="81" w:line="249" w:lineRule="auto"/>
        <w:ind w:left="1133" w:right="1145"/>
      </w:pPr>
      <w:r w:rsidRPr="00C543F5">
        <w:rPr>
          <w:rFonts w:hint="eastAsia"/>
        </w:rPr>
        <w:t>我们在哪里坚持域名事件？</w:t>
      </w:r>
      <w:r w:rsidRPr="00C543F5">
        <w:t xml:space="preserve"> </w:t>
      </w:r>
      <w:r w:rsidRPr="00C543F5">
        <w:rPr>
          <w:rFonts w:hint="eastAsia"/>
        </w:rPr>
        <w:t>在活动商店。</w:t>
      </w:r>
      <w:r w:rsidRPr="00C543F5">
        <w:t xml:space="preserve"> </w:t>
      </w:r>
      <w:r w:rsidRPr="00C543F5">
        <w:rPr>
          <w:rFonts w:hint="eastAsia"/>
        </w:rPr>
        <w:t>事件存储是一个域事件存储库，作为抽象（接口或抽象类）存在于我们的域空间中。</w:t>
      </w:r>
      <w:r w:rsidRPr="00C543F5">
        <w:t xml:space="preserve"> </w:t>
      </w:r>
      <w:r w:rsidRPr="00C543F5">
        <w:rPr>
          <w:rFonts w:hint="eastAsia"/>
        </w:rPr>
        <w:t>其职责是追加域事件并查询它们。</w:t>
      </w:r>
      <w:r w:rsidRPr="00C543F5">
        <w:t xml:space="preserve"> </w:t>
      </w:r>
      <w:r w:rsidRPr="00C543F5">
        <w:rPr>
          <w:rFonts w:hint="eastAsia"/>
        </w:rPr>
        <w:t>一个可能的基本接口可能如下</w:t>
      </w:r>
      <w:r w:rsidR="00C97DE3">
        <w:t>:</w:t>
      </w:r>
    </w:p>
    <w:p w14:paraId="3BEA8E1F" w14:textId="77777777" w:rsidR="008127B4" w:rsidRDefault="008127B4">
      <w:pPr>
        <w:pStyle w:val="a3"/>
        <w:spacing w:before="3"/>
        <w:rPr>
          <w:sz w:val="16"/>
        </w:rPr>
      </w:pPr>
    </w:p>
    <w:p w14:paraId="305B1E18" w14:textId="77777777" w:rsidR="008127B4" w:rsidRDefault="00C97DE3">
      <w:pPr>
        <w:ind w:left="1493"/>
        <w:rPr>
          <w:rFonts w:ascii="Courier New"/>
          <w:sz w:val="18"/>
        </w:rPr>
      </w:pPr>
      <w:r>
        <w:rPr>
          <w:rFonts w:ascii="Courier New"/>
          <w:sz w:val="18"/>
        </w:rPr>
        <w:t>interface EventStore</w:t>
      </w:r>
    </w:p>
    <w:p w14:paraId="329E4899" w14:textId="77777777" w:rsidR="008127B4" w:rsidRDefault="00C97DE3">
      <w:pPr>
        <w:spacing w:before="12"/>
        <w:ind w:left="1493"/>
        <w:rPr>
          <w:rFonts w:ascii="Courier New"/>
          <w:sz w:val="18"/>
        </w:rPr>
      </w:pPr>
      <w:r>
        <w:rPr>
          <w:rFonts w:ascii="Courier New"/>
          <w:w w:val="99"/>
          <w:sz w:val="18"/>
        </w:rPr>
        <w:t>{</w:t>
      </w:r>
    </w:p>
    <w:p w14:paraId="7D53F32A" w14:textId="77777777" w:rsidR="008127B4" w:rsidRDefault="00C97DE3">
      <w:pPr>
        <w:spacing w:before="12" w:line="254" w:lineRule="auto"/>
        <w:ind w:left="1925" w:right="3484"/>
        <w:rPr>
          <w:rFonts w:ascii="Courier New"/>
          <w:sz w:val="18"/>
        </w:rPr>
      </w:pPr>
      <w:r>
        <w:rPr>
          <w:rFonts w:ascii="Courier New"/>
          <w:sz w:val="18"/>
        </w:rPr>
        <w:t>public function append(DomainEvent $aDomainEvent); public function allStoredEventsSince($anEventId);</w:t>
      </w:r>
    </w:p>
    <w:p w14:paraId="18A48D71" w14:textId="77777777" w:rsidR="008127B4" w:rsidRDefault="00C97DE3">
      <w:pPr>
        <w:spacing w:line="204" w:lineRule="exact"/>
        <w:ind w:left="1493"/>
        <w:rPr>
          <w:rFonts w:ascii="Courier New"/>
          <w:sz w:val="18"/>
        </w:rPr>
      </w:pPr>
      <w:r>
        <w:rPr>
          <w:rFonts w:ascii="Courier New"/>
          <w:w w:val="99"/>
          <w:sz w:val="18"/>
        </w:rPr>
        <w:t>}</w:t>
      </w:r>
    </w:p>
    <w:p w14:paraId="7BD2F333" w14:textId="77777777" w:rsidR="008127B4" w:rsidRDefault="008127B4">
      <w:pPr>
        <w:pStyle w:val="a3"/>
        <w:spacing w:before="7"/>
        <w:rPr>
          <w:rFonts w:ascii="Courier New"/>
          <w:sz w:val="11"/>
        </w:rPr>
      </w:pPr>
    </w:p>
    <w:p w14:paraId="66C8F2D9" w14:textId="25BD3B1F" w:rsidR="008127B4" w:rsidRDefault="00C543F5">
      <w:pPr>
        <w:pStyle w:val="a3"/>
        <w:spacing w:before="57" w:line="249" w:lineRule="auto"/>
        <w:ind w:left="1133" w:right="1260"/>
      </w:pPr>
      <w:r w:rsidRPr="00C543F5">
        <w:rPr>
          <w:rFonts w:hint="eastAsia"/>
        </w:rPr>
        <w:t>不过，根据您的域名事件的使用情况，以前的界面可以有更多的方法来查询您的活动</w:t>
      </w:r>
      <w:r w:rsidR="00C97DE3">
        <w:t>.</w:t>
      </w:r>
    </w:p>
    <w:p w14:paraId="46194A78" w14:textId="77777777" w:rsidR="008127B4" w:rsidRDefault="008127B4">
      <w:pPr>
        <w:pStyle w:val="a3"/>
        <w:spacing w:before="9"/>
        <w:rPr>
          <w:sz w:val="15"/>
        </w:rPr>
      </w:pPr>
    </w:p>
    <w:p w14:paraId="534ABD0D" w14:textId="476CCC0A" w:rsidR="008127B4" w:rsidRDefault="00C543F5">
      <w:pPr>
        <w:pStyle w:val="a3"/>
        <w:spacing w:line="249" w:lineRule="auto"/>
        <w:ind w:left="1133" w:right="1255"/>
      </w:pPr>
      <w:r w:rsidRPr="00C543F5">
        <w:rPr>
          <w:rFonts w:hint="eastAsia"/>
          <w:w w:val="105"/>
        </w:rPr>
        <w:t>在实现方面，你可以决定使用一个</w:t>
      </w:r>
      <w:r w:rsidRPr="00C543F5">
        <w:rPr>
          <w:w w:val="105"/>
        </w:rPr>
        <w:t>Doctrine Repository</w:t>
      </w:r>
      <w:r w:rsidRPr="00C543F5">
        <w:rPr>
          <w:rFonts w:hint="eastAsia"/>
          <w:w w:val="105"/>
        </w:rPr>
        <w:t>，一个</w:t>
      </w:r>
      <w:r w:rsidRPr="00C543F5">
        <w:rPr>
          <w:w w:val="105"/>
        </w:rPr>
        <w:t>DBAL</w:t>
      </w:r>
      <w:r w:rsidRPr="00C543F5">
        <w:rPr>
          <w:rFonts w:hint="eastAsia"/>
          <w:w w:val="105"/>
        </w:rPr>
        <w:t>或一个普通的</w:t>
      </w:r>
      <w:r w:rsidRPr="00C543F5">
        <w:rPr>
          <w:w w:val="105"/>
        </w:rPr>
        <w:t>PDO</w:t>
      </w:r>
      <w:r w:rsidRPr="00C543F5">
        <w:rPr>
          <w:rFonts w:hint="eastAsia"/>
          <w:w w:val="105"/>
        </w:rPr>
        <w:t>。</w:t>
      </w:r>
      <w:r w:rsidRPr="00C543F5">
        <w:rPr>
          <w:w w:val="105"/>
        </w:rPr>
        <w:t xml:space="preserve"> </w:t>
      </w:r>
      <w:r w:rsidRPr="00C543F5">
        <w:rPr>
          <w:rFonts w:hint="eastAsia"/>
          <w:w w:val="105"/>
        </w:rPr>
        <w:t>因为域事件是不可变的，所以使用</w:t>
      </w:r>
      <w:r w:rsidRPr="00C543F5">
        <w:rPr>
          <w:w w:val="105"/>
        </w:rPr>
        <w:t>Doctrine Repository</w:t>
      </w:r>
      <w:r w:rsidRPr="00C543F5">
        <w:rPr>
          <w:rFonts w:hint="eastAsia"/>
          <w:w w:val="105"/>
        </w:rPr>
        <w:t>会增加不必要的性能损失，尽管对于中小型应用程序来说，</w:t>
      </w:r>
      <w:r w:rsidRPr="00C543F5">
        <w:rPr>
          <w:w w:val="105"/>
        </w:rPr>
        <w:t>Doctrine</w:t>
      </w:r>
      <w:r w:rsidRPr="00C543F5">
        <w:rPr>
          <w:rFonts w:hint="eastAsia"/>
          <w:w w:val="105"/>
        </w:rPr>
        <w:t>可能是好的。</w:t>
      </w:r>
      <w:r w:rsidRPr="00C543F5">
        <w:rPr>
          <w:w w:val="105"/>
        </w:rPr>
        <w:t xml:space="preserve"> </w:t>
      </w:r>
      <w:r w:rsidRPr="00C543F5">
        <w:rPr>
          <w:rFonts w:hint="eastAsia"/>
          <w:w w:val="105"/>
        </w:rPr>
        <w:t>让我们看看</w:t>
      </w:r>
      <w:r w:rsidRPr="00C543F5">
        <w:rPr>
          <w:w w:val="105"/>
        </w:rPr>
        <w:t>Doctrine</w:t>
      </w:r>
      <w:r w:rsidRPr="00C543F5">
        <w:rPr>
          <w:rFonts w:hint="eastAsia"/>
          <w:w w:val="105"/>
        </w:rPr>
        <w:t>的一个可能的实现</w:t>
      </w:r>
      <w:r w:rsidR="00C97DE3">
        <w:rPr>
          <w:w w:val="105"/>
        </w:rPr>
        <w:t>:</w:t>
      </w:r>
    </w:p>
    <w:p w14:paraId="7543854B" w14:textId="77777777" w:rsidR="008127B4" w:rsidRDefault="008127B4">
      <w:pPr>
        <w:pStyle w:val="a3"/>
        <w:spacing w:before="3"/>
        <w:rPr>
          <w:sz w:val="16"/>
        </w:rPr>
      </w:pPr>
    </w:p>
    <w:p w14:paraId="3A5D8BD4" w14:textId="77777777" w:rsidR="008127B4" w:rsidRDefault="00C97DE3">
      <w:pPr>
        <w:ind w:left="1493"/>
        <w:rPr>
          <w:rFonts w:ascii="Courier New"/>
          <w:sz w:val="18"/>
        </w:rPr>
      </w:pPr>
      <w:r>
        <w:rPr>
          <w:rFonts w:ascii="Courier New"/>
          <w:sz w:val="18"/>
        </w:rPr>
        <w:t>class DoctrineEventStore extends EntityRepository implements EventStore</w:t>
      </w:r>
    </w:p>
    <w:p w14:paraId="31CA07FA" w14:textId="77777777" w:rsidR="008127B4" w:rsidRDefault="00C97DE3">
      <w:pPr>
        <w:spacing w:before="13"/>
        <w:ind w:left="1493"/>
        <w:rPr>
          <w:rFonts w:ascii="Courier New"/>
          <w:sz w:val="18"/>
        </w:rPr>
      </w:pPr>
      <w:r>
        <w:rPr>
          <w:rFonts w:ascii="Courier New"/>
          <w:w w:val="99"/>
          <w:sz w:val="18"/>
        </w:rPr>
        <w:t>{</w:t>
      </w:r>
    </w:p>
    <w:p w14:paraId="2EA0D1FF" w14:textId="77777777" w:rsidR="008127B4" w:rsidRDefault="00C97DE3">
      <w:pPr>
        <w:spacing w:before="12"/>
        <w:ind w:left="1925"/>
        <w:rPr>
          <w:rFonts w:ascii="Courier New"/>
          <w:sz w:val="18"/>
        </w:rPr>
      </w:pPr>
      <w:r>
        <w:rPr>
          <w:rFonts w:ascii="Courier New"/>
          <w:sz w:val="18"/>
        </w:rPr>
        <w:t>private $serializer;</w:t>
      </w:r>
    </w:p>
    <w:p w14:paraId="6AA4E4BF" w14:textId="77777777" w:rsidR="008127B4" w:rsidRDefault="008127B4">
      <w:pPr>
        <w:pStyle w:val="a3"/>
        <w:spacing w:before="1"/>
        <w:rPr>
          <w:rFonts w:ascii="Courier New"/>
          <w:sz w:val="20"/>
        </w:rPr>
      </w:pPr>
    </w:p>
    <w:p w14:paraId="52E86DAB" w14:textId="77777777" w:rsidR="008127B4" w:rsidRDefault="00C97DE3">
      <w:pPr>
        <w:ind w:left="1925"/>
        <w:rPr>
          <w:rFonts w:ascii="Courier New"/>
          <w:sz w:val="18"/>
          <w:lang w:eastAsia="zh-CN"/>
        </w:rPr>
      </w:pPr>
      <w:r>
        <w:rPr>
          <w:rFonts w:ascii="Courier New"/>
          <w:sz w:val="18"/>
        </w:rPr>
        <w:t>public function append(DomainEvent $aDomainEvent)</w:t>
      </w:r>
    </w:p>
    <w:p w14:paraId="39C423BF" w14:textId="77777777" w:rsidR="008127B4" w:rsidRDefault="00C97DE3">
      <w:pPr>
        <w:spacing w:before="12"/>
        <w:ind w:left="1925"/>
        <w:rPr>
          <w:rFonts w:ascii="Courier New"/>
          <w:sz w:val="18"/>
        </w:rPr>
      </w:pPr>
      <w:r>
        <w:rPr>
          <w:rFonts w:ascii="Courier New"/>
          <w:w w:val="99"/>
          <w:sz w:val="18"/>
        </w:rPr>
        <w:t>{</w:t>
      </w:r>
    </w:p>
    <w:p w14:paraId="349C1C12" w14:textId="77777777" w:rsidR="008127B4" w:rsidRDefault="00C97DE3">
      <w:pPr>
        <w:spacing w:before="12" w:line="254" w:lineRule="auto"/>
        <w:ind w:left="2789" w:right="5104" w:hanging="432"/>
        <w:rPr>
          <w:rFonts w:ascii="Courier New"/>
          <w:sz w:val="18"/>
        </w:rPr>
      </w:pPr>
      <w:r>
        <w:rPr>
          <w:rFonts w:ascii="Courier New"/>
          <w:sz w:val="18"/>
        </w:rPr>
        <w:t>$storedEvent = new StoredEvent( get_class($aDomainEvent),</w:t>
      </w:r>
    </w:p>
    <w:p w14:paraId="63EDB587" w14:textId="77777777" w:rsidR="008127B4" w:rsidRDefault="00C97DE3">
      <w:pPr>
        <w:spacing w:line="204" w:lineRule="exact"/>
        <w:ind w:left="2789"/>
        <w:rPr>
          <w:rFonts w:ascii="Courier New"/>
          <w:sz w:val="18"/>
        </w:rPr>
      </w:pPr>
      <w:r>
        <w:rPr>
          <w:rFonts w:ascii="Courier New"/>
          <w:sz w:val="18"/>
        </w:rPr>
        <w:t>$aDomainEvent-&gt;occurredOn(),</w:t>
      </w:r>
    </w:p>
    <w:p w14:paraId="3159F7D3" w14:textId="77777777" w:rsidR="008127B4" w:rsidRDefault="00C97DE3">
      <w:pPr>
        <w:spacing w:before="12"/>
        <w:ind w:left="2789"/>
        <w:rPr>
          <w:rFonts w:ascii="Courier New"/>
          <w:sz w:val="18"/>
        </w:rPr>
      </w:pPr>
      <w:r>
        <w:rPr>
          <w:rFonts w:ascii="Courier New"/>
          <w:sz w:val="18"/>
        </w:rPr>
        <w:t>$this-&gt;serializer()-&gt;serialize($aDomainEvent, 'json')</w:t>
      </w:r>
    </w:p>
    <w:p w14:paraId="63853630" w14:textId="77777777" w:rsidR="008127B4" w:rsidRDefault="00C97DE3">
      <w:pPr>
        <w:spacing w:before="13"/>
        <w:ind w:left="2357"/>
        <w:rPr>
          <w:rFonts w:ascii="Courier New"/>
          <w:sz w:val="18"/>
        </w:rPr>
      </w:pPr>
      <w:r>
        <w:rPr>
          <w:rFonts w:ascii="Courier New"/>
          <w:sz w:val="18"/>
        </w:rPr>
        <w:t>);</w:t>
      </w:r>
    </w:p>
    <w:p w14:paraId="087CB5CB" w14:textId="77777777" w:rsidR="008127B4" w:rsidRDefault="008127B4">
      <w:pPr>
        <w:pStyle w:val="a3"/>
        <w:spacing w:before="9"/>
        <w:rPr>
          <w:rFonts w:ascii="Courier New"/>
          <w:sz w:val="11"/>
        </w:rPr>
      </w:pPr>
    </w:p>
    <w:p w14:paraId="3356E4DE" w14:textId="77777777" w:rsidR="008127B4" w:rsidRDefault="00C97DE3">
      <w:pPr>
        <w:spacing w:before="94"/>
        <w:ind w:left="2357"/>
        <w:rPr>
          <w:rFonts w:ascii="Courier New"/>
          <w:sz w:val="18"/>
        </w:rPr>
      </w:pPr>
      <w:r>
        <w:rPr>
          <w:rFonts w:ascii="Courier New"/>
          <w:sz w:val="18"/>
        </w:rPr>
        <w:t>$this-&gt;getEntityManager()-&gt;persist($storedEvent);</w:t>
      </w:r>
    </w:p>
    <w:p w14:paraId="2796F45D" w14:textId="77777777" w:rsidR="008127B4" w:rsidRDefault="00C97DE3">
      <w:pPr>
        <w:spacing w:before="12"/>
        <w:ind w:left="2033"/>
        <w:rPr>
          <w:rFonts w:ascii="Courier New"/>
          <w:sz w:val="18"/>
        </w:rPr>
      </w:pPr>
      <w:r>
        <w:rPr>
          <w:rFonts w:ascii="Courier New"/>
          <w:w w:val="99"/>
          <w:sz w:val="18"/>
        </w:rPr>
        <w:t>}</w:t>
      </w:r>
    </w:p>
    <w:p w14:paraId="652953D9" w14:textId="77777777" w:rsidR="008127B4" w:rsidRDefault="008127B4">
      <w:pPr>
        <w:pStyle w:val="a3"/>
        <w:spacing w:before="9"/>
        <w:rPr>
          <w:rFonts w:ascii="Courier New"/>
          <w:sz w:val="11"/>
        </w:rPr>
      </w:pPr>
    </w:p>
    <w:p w14:paraId="7D829148" w14:textId="77777777" w:rsidR="008127B4" w:rsidRDefault="00C97DE3">
      <w:pPr>
        <w:spacing w:before="95"/>
        <w:ind w:left="2033"/>
        <w:rPr>
          <w:rFonts w:ascii="Courier New"/>
          <w:sz w:val="18"/>
        </w:rPr>
      </w:pPr>
      <w:r>
        <w:rPr>
          <w:rFonts w:ascii="Courier New"/>
          <w:sz w:val="18"/>
        </w:rPr>
        <w:t>public function allStoredEventsSince($anEventId)</w:t>
      </w:r>
    </w:p>
    <w:p w14:paraId="150C751D" w14:textId="77777777" w:rsidR="008127B4" w:rsidRDefault="00C97DE3">
      <w:pPr>
        <w:spacing w:before="12"/>
        <w:ind w:left="2033"/>
        <w:rPr>
          <w:rFonts w:ascii="Courier New"/>
          <w:sz w:val="18"/>
        </w:rPr>
      </w:pPr>
      <w:r>
        <w:rPr>
          <w:rFonts w:ascii="Courier New"/>
          <w:w w:val="99"/>
          <w:sz w:val="18"/>
        </w:rPr>
        <w:t>{</w:t>
      </w:r>
    </w:p>
    <w:p w14:paraId="19F59A0D" w14:textId="77777777" w:rsidR="008127B4" w:rsidRDefault="00C97DE3">
      <w:pPr>
        <w:spacing w:before="12" w:line="254" w:lineRule="auto"/>
        <w:ind w:left="2465" w:right="4024"/>
        <w:rPr>
          <w:rFonts w:ascii="Courier New"/>
          <w:sz w:val="18"/>
        </w:rPr>
      </w:pPr>
      <w:r>
        <w:rPr>
          <w:rFonts w:ascii="Courier New"/>
          <w:sz w:val="18"/>
        </w:rPr>
        <w:t>$query = $this-&gt;createQueryBuilder('e'); if ($anEventId) {</w:t>
      </w:r>
    </w:p>
    <w:p w14:paraId="7E23A741"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38D47435" w14:textId="77777777" w:rsidR="008127B4" w:rsidRDefault="008127B4">
      <w:pPr>
        <w:pStyle w:val="a3"/>
        <w:spacing w:before="2"/>
        <w:rPr>
          <w:rFonts w:ascii="Courier New"/>
          <w:sz w:val="17"/>
        </w:rPr>
      </w:pPr>
    </w:p>
    <w:p w14:paraId="497AD804" w14:textId="77777777" w:rsidR="008127B4" w:rsidRDefault="00C97DE3">
      <w:pPr>
        <w:spacing w:before="94"/>
        <w:ind w:left="2897"/>
        <w:rPr>
          <w:rFonts w:ascii="Courier New"/>
          <w:sz w:val="18"/>
        </w:rPr>
      </w:pPr>
      <w:r>
        <w:rPr>
          <w:rFonts w:ascii="Courier New"/>
          <w:sz w:val="18"/>
        </w:rPr>
        <w:t>$query-&gt;where('e.eventId &gt; :eventId');</w:t>
      </w:r>
    </w:p>
    <w:p w14:paraId="08BDE53A" w14:textId="77777777" w:rsidR="008127B4" w:rsidRDefault="00C97DE3">
      <w:pPr>
        <w:spacing w:before="12"/>
        <w:ind w:left="2897"/>
        <w:rPr>
          <w:rFonts w:ascii="Courier New"/>
          <w:sz w:val="18"/>
        </w:rPr>
      </w:pPr>
      <w:r>
        <w:rPr>
          <w:rFonts w:ascii="Courier New"/>
          <w:sz w:val="18"/>
        </w:rPr>
        <w:t>$query-&gt;setParameters(['eventId' =&gt; $anEventId]);</w:t>
      </w:r>
    </w:p>
    <w:p w14:paraId="780F9864" w14:textId="77777777" w:rsidR="008127B4" w:rsidRDefault="00C97DE3">
      <w:pPr>
        <w:spacing w:before="12"/>
        <w:ind w:left="2465"/>
        <w:rPr>
          <w:rFonts w:ascii="Courier New"/>
          <w:sz w:val="18"/>
        </w:rPr>
      </w:pPr>
      <w:r>
        <w:rPr>
          <w:rFonts w:ascii="Courier New"/>
          <w:w w:val="99"/>
          <w:sz w:val="18"/>
        </w:rPr>
        <w:t>}</w:t>
      </w:r>
    </w:p>
    <w:p w14:paraId="0956289F" w14:textId="77777777" w:rsidR="008127B4" w:rsidRDefault="00C97DE3">
      <w:pPr>
        <w:spacing w:before="12"/>
        <w:ind w:left="2465"/>
        <w:rPr>
          <w:rFonts w:ascii="Courier New"/>
          <w:sz w:val="18"/>
        </w:rPr>
      </w:pPr>
      <w:r>
        <w:rPr>
          <w:rFonts w:ascii="Courier New"/>
          <w:sz w:val="18"/>
        </w:rPr>
        <w:t>$query-&gt;orderBy('e.eventId');</w:t>
      </w:r>
    </w:p>
    <w:p w14:paraId="49610BA4" w14:textId="77777777" w:rsidR="008127B4" w:rsidRDefault="008127B4">
      <w:pPr>
        <w:pStyle w:val="a3"/>
        <w:spacing w:before="9"/>
        <w:rPr>
          <w:rFonts w:ascii="Courier New"/>
          <w:sz w:val="11"/>
        </w:rPr>
      </w:pPr>
    </w:p>
    <w:p w14:paraId="2B086F0B" w14:textId="77777777" w:rsidR="008127B4" w:rsidRDefault="00C97DE3">
      <w:pPr>
        <w:spacing w:before="95"/>
        <w:ind w:left="2465"/>
        <w:rPr>
          <w:rFonts w:ascii="Courier New"/>
          <w:sz w:val="18"/>
        </w:rPr>
      </w:pPr>
      <w:r>
        <w:rPr>
          <w:rFonts w:ascii="Courier New"/>
          <w:sz w:val="18"/>
        </w:rPr>
        <w:t>return $query-&gt;getQuery()-&gt;getResult();</w:t>
      </w:r>
    </w:p>
    <w:p w14:paraId="7D98B203" w14:textId="77777777" w:rsidR="008127B4" w:rsidRDefault="00C97DE3">
      <w:pPr>
        <w:spacing w:before="12"/>
        <w:ind w:left="2033"/>
        <w:rPr>
          <w:rFonts w:ascii="Courier New"/>
          <w:sz w:val="18"/>
        </w:rPr>
      </w:pPr>
      <w:r>
        <w:rPr>
          <w:rFonts w:ascii="Courier New"/>
          <w:w w:val="99"/>
          <w:sz w:val="18"/>
        </w:rPr>
        <w:t>}</w:t>
      </w:r>
    </w:p>
    <w:p w14:paraId="65F2260F" w14:textId="77777777" w:rsidR="008127B4" w:rsidRDefault="008127B4">
      <w:pPr>
        <w:pStyle w:val="a3"/>
        <w:spacing w:before="9"/>
        <w:rPr>
          <w:rFonts w:ascii="Courier New"/>
          <w:sz w:val="11"/>
        </w:rPr>
      </w:pPr>
    </w:p>
    <w:p w14:paraId="15AAE8CA" w14:textId="77777777" w:rsidR="008127B4" w:rsidRDefault="00C97DE3">
      <w:pPr>
        <w:spacing w:before="94"/>
        <w:ind w:left="2033"/>
        <w:rPr>
          <w:rFonts w:ascii="Courier New"/>
          <w:sz w:val="18"/>
        </w:rPr>
      </w:pPr>
      <w:r>
        <w:rPr>
          <w:rFonts w:ascii="Courier New"/>
          <w:sz w:val="18"/>
        </w:rPr>
        <w:t>private function serializer()</w:t>
      </w:r>
    </w:p>
    <w:p w14:paraId="58B150F8" w14:textId="77777777" w:rsidR="008127B4" w:rsidRDefault="00C97DE3">
      <w:pPr>
        <w:spacing w:before="12"/>
        <w:ind w:left="2033"/>
        <w:rPr>
          <w:rFonts w:ascii="Courier New"/>
          <w:sz w:val="18"/>
        </w:rPr>
      </w:pPr>
      <w:r>
        <w:rPr>
          <w:rFonts w:ascii="Courier New"/>
          <w:w w:val="99"/>
          <w:sz w:val="18"/>
        </w:rPr>
        <w:t>{</w:t>
      </w:r>
    </w:p>
    <w:p w14:paraId="257C0DCA" w14:textId="77777777" w:rsidR="008127B4" w:rsidRDefault="00C97DE3">
      <w:pPr>
        <w:spacing w:before="13"/>
        <w:ind w:left="2465"/>
        <w:rPr>
          <w:rFonts w:ascii="Courier New"/>
          <w:sz w:val="18"/>
        </w:rPr>
      </w:pPr>
      <w:r>
        <w:rPr>
          <w:rFonts w:ascii="Courier New"/>
          <w:sz w:val="18"/>
        </w:rPr>
        <w:t>if (null === $this-&gt;serializer) {</w:t>
      </w:r>
    </w:p>
    <w:p w14:paraId="2329D41A" w14:textId="77777777" w:rsidR="008127B4" w:rsidRDefault="00C97DE3">
      <w:pPr>
        <w:spacing w:before="12"/>
        <w:ind w:left="2897"/>
        <w:rPr>
          <w:rFonts w:ascii="Courier New"/>
          <w:sz w:val="18"/>
        </w:rPr>
      </w:pPr>
      <w:r>
        <w:rPr>
          <w:rFonts w:ascii="Courier New"/>
          <w:sz w:val="18"/>
        </w:rPr>
        <w:t>/** \JMS\Serializer\Serializer\SerializerBuilder */</w:t>
      </w:r>
    </w:p>
    <w:p w14:paraId="16BABB7F" w14:textId="77777777" w:rsidR="008127B4" w:rsidRDefault="00C97DE3">
      <w:pPr>
        <w:spacing w:before="12"/>
        <w:ind w:left="2897"/>
        <w:rPr>
          <w:rFonts w:ascii="Courier New"/>
          <w:sz w:val="18"/>
        </w:rPr>
      </w:pPr>
      <w:r>
        <w:rPr>
          <w:rFonts w:ascii="Courier New"/>
          <w:sz w:val="18"/>
        </w:rPr>
        <w:t>$this-&gt;serializer = SerializerBuilder::create()-&gt;build();</w:t>
      </w:r>
    </w:p>
    <w:p w14:paraId="14B7A6A5" w14:textId="77777777" w:rsidR="008127B4" w:rsidRDefault="00C97DE3">
      <w:pPr>
        <w:spacing w:before="12"/>
        <w:ind w:left="2465"/>
        <w:rPr>
          <w:rFonts w:ascii="Courier New"/>
          <w:sz w:val="18"/>
        </w:rPr>
      </w:pPr>
      <w:r>
        <w:rPr>
          <w:rFonts w:ascii="Courier New"/>
          <w:w w:val="99"/>
          <w:sz w:val="18"/>
        </w:rPr>
        <w:t>}</w:t>
      </w:r>
    </w:p>
    <w:p w14:paraId="6480C18F" w14:textId="77777777" w:rsidR="008127B4" w:rsidRDefault="008127B4">
      <w:pPr>
        <w:pStyle w:val="a3"/>
        <w:spacing w:before="9"/>
        <w:rPr>
          <w:rFonts w:ascii="Courier New"/>
          <w:sz w:val="11"/>
        </w:rPr>
      </w:pPr>
    </w:p>
    <w:p w14:paraId="3A8E7EF0" w14:textId="77777777" w:rsidR="008127B4" w:rsidRDefault="00C97DE3">
      <w:pPr>
        <w:spacing w:before="94"/>
        <w:ind w:left="2465"/>
        <w:rPr>
          <w:rFonts w:ascii="Courier New"/>
          <w:sz w:val="18"/>
        </w:rPr>
      </w:pPr>
      <w:r>
        <w:rPr>
          <w:rFonts w:ascii="Courier New"/>
          <w:sz w:val="18"/>
        </w:rPr>
        <w:t>return $this-&gt;serializer;</w:t>
      </w:r>
    </w:p>
    <w:p w14:paraId="07A89DEC" w14:textId="77777777" w:rsidR="008127B4" w:rsidRDefault="00C97DE3">
      <w:pPr>
        <w:spacing w:before="12"/>
        <w:ind w:left="2033"/>
        <w:rPr>
          <w:rFonts w:ascii="Courier New"/>
          <w:sz w:val="18"/>
        </w:rPr>
      </w:pPr>
      <w:r>
        <w:rPr>
          <w:rFonts w:ascii="Courier New"/>
          <w:w w:val="99"/>
          <w:sz w:val="18"/>
        </w:rPr>
        <w:t>}</w:t>
      </w:r>
    </w:p>
    <w:p w14:paraId="6ABF2D51" w14:textId="77777777" w:rsidR="008127B4" w:rsidRDefault="00C97DE3">
      <w:pPr>
        <w:spacing w:before="12"/>
        <w:ind w:left="1601"/>
        <w:rPr>
          <w:rFonts w:ascii="Courier New"/>
          <w:sz w:val="18"/>
        </w:rPr>
      </w:pPr>
      <w:r>
        <w:rPr>
          <w:rFonts w:ascii="Courier New"/>
          <w:w w:val="99"/>
          <w:sz w:val="18"/>
        </w:rPr>
        <w:t>}</w:t>
      </w:r>
    </w:p>
    <w:p w14:paraId="433A5A50" w14:textId="77777777" w:rsidR="008127B4" w:rsidRDefault="008127B4">
      <w:pPr>
        <w:pStyle w:val="a3"/>
        <w:spacing w:before="1"/>
        <w:rPr>
          <w:rFonts w:ascii="Courier New"/>
          <w:sz w:val="11"/>
        </w:rPr>
      </w:pPr>
    </w:p>
    <w:p w14:paraId="30A77965" w14:textId="2A71BA69" w:rsidR="008127B4" w:rsidRDefault="00A3018D">
      <w:pPr>
        <w:pStyle w:val="a3"/>
        <w:spacing w:before="63" w:line="249" w:lineRule="auto"/>
        <w:ind w:left="1133" w:right="1118"/>
      </w:pPr>
      <w:r w:rsidRPr="00A3018D">
        <w:rPr>
          <w:rFonts w:ascii="Courier New"/>
          <w:sz w:val="20"/>
        </w:rPr>
        <w:t>StoredEvent</w:t>
      </w:r>
      <w:r w:rsidRPr="00A3018D">
        <w:rPr>
          <w:rFonts w:ascii="Courier New" w:hint="eastAsia"/>
          <w:sz w:val="20"/>
        </w:rPr>
        <w:t>是映射到数据库所需的</w:t>
      </w:r>
      <w:r w:rsidRPr="00A3018D">
        <w:rPr>
          <w:rFonts w:ascii="Courier New"/>
          <w:sz w:val="20"/>
        </w:rPr>
        <w:t>Doctrine</w:t>
      </w:r>
      <w:r w:rsidRPr="00A3018D">
        <w:rPr>
          <w:rFonts w:ascii="Courier New" w:hint="eastAsia"/>
          <w:sz w:val="20"/>
        </w:rPr>
        <w:t>实体。</w:t>
      </w:r>
      <w:r w:rsidRPr="00A3018D">
        <w:rPr>
          <w:rFonts w:ascii="Courier New"/>
          <w:sz w:val="20"/>
        </w:rPr>
        <w:t xml:space="preserve"> </w:t>
      </w:r>
      <w:r w:rsidRPr="00A3018D">
        <w:rPr>
          <w:rFonts w:ascii="Courier New" w:hint="eastAsia"/>
          <w:sz w:val="20"/>
        </w:rPr>
        <w:t>正如您可能已经看到的那样，在持续存储时追加和保存之后，没有同步通话。</w:t>
      </w:r>
      <w:r w:rsidRPr="00A3018D">
        <w:rPr>
          <w:rFonts w:ascii="Courier New"/>
          <w:sz w:val="20"/>
        </w:rPr>
        <w:t xml:space="preserve"> </w:t>
      </w:r>
      <w:r w:rsidRPr="00A3018D">
        <w:rPr>
          <w:rFonts w:ascii="Courier New" w:hint="eastAsia"/>
          <w:sz w:val="20"/>
        </w:rPr>
        <w:t>如果此操作位于</w:t>
      </w:r>
      <w:r w:rsidRPr="00A3018D">
        <w:rPr>
          <w:rFonts w:ascii="Courier New"/>
          <w:sz w:val="20"/>
        </w:rPr>
        <w:t>Doctrine</w:t>
      </w:r>
      <w:r w:rsidRPr="00A3018D">
        <w:rPr>
          <w:rFonts w:ascii="Courier New" w:hint="eastAsia"/>
          <w:sz w:val="20"/>
        </w:rPr>
        <w:t>事务中，则不需要。</w:t>
      </w:r>
      <w:r w:rsidRPr="00A3018D">
        <w:rPr>
          <w:rFonts w:ascii="Courier New"/>
          <w:sz w:val="20"/>
        </w:rPr>
        <w:t xml:space="preserve"> </w:t>
      </w:r>
      <w:r w:rsidRPr="00A3018D">
        <w:rPr>
          <w:rFonts w:ascii="Courier New" w:hint="eastAsia"/>
          <w:sz w:val="20"/>
        </w:rPr>
        <w:t>所以，让我们在没有电话的情况下离开它，并且在谈论应用程序服务时我们会详细讨论。</w:t>
      </w:r>
    </w:p>
    <w:p w14:paraId="23E8D25D" w14:textId="77777777" w:rsidR="008127B4" w:rsidRDefault="008127B4">
      <w:pPr>
        <w:pStyle w:val="a3"/>
        <w:spacing w:before="7"/>
        <w:rPr>
          <w:sz w:val="15"/>
        </w:rPr>
      </w:pPr>
    </w:p>
    <w:p w14:paraId="35DAF5E1" w14:textId="6D4CDA92" w:rsidR="008127B4" w:rsidRDefault="00A3018D">
      <w:pPr>
        <w:ind w:left="1133"/>
        <w:rPr>
          <w:sz w:val="21"/>
        </w:rPr>
      </w:pPr>
      <w:r w:rsidRPr="00A3018D">
        <w:rPr>
          <w:rFonts w:hint="eastAsia"/>
          <w:w w:val="105"/>
          <w:sz w:val="21"/>
        </w:rPr>
        <w:t>现在让我们看看</w:t>
      </w:r>
      <w:r w:rsidRPr="00A3018D">
        <w:rPr>
          <w:w w:val="105"/>
          <w:sz w:val="21"/>
        </w:rPr>
        <w:t>StoredEvent</w:t>
      </w:r>
      <w:r w:rsidRPr="00A3018D">
        <w:rPr>
          <w:rFonts w:hint="eastAsia"/>
          <w:w w:val="105"/>
          <w:sz w:val="21"/>
        </w:rPr>
        <w:t>实现</w:t>
      </w:r>
      <w:r w:rsidR="00C97DE3">
        <w:rPr>
          <w:w w:val="105"/>
          <w:sz w:val="21"/>
        </w:rPr>
        <w:t>:</w:t>
      </w:r>
    </w:p>
    <w:p w14:paraId="2C178624" w14:textId="77777777" w:rsidR="008127B4" w:rsidRDefault="00C97DE3">
      <w:pPr>
        <w:spacing w:before="193"/>
        <w:ind w:left="1493"/>
        <w:rPr>
          <w:rFonts w:ascii="Courier New"/>
          <w:sz w:val="18"/>
        </w:rPr>
      </w:pPr>
      <w:r>
        <w:rPr>
          <w:rFonts w:ascii="Courier New"/>
          <w:sz w:val="18"/>
        </w:rPr>
        <w:t>class StoredEvent implements DomainEvent</w:t>
      </w:r>
    </w:p>
    <w:p w14:paraId="1D81DEE8" w14:textId="77777777" w:rsidR="008127B4" w:rsidRDefault="00C97DE3">
      <w:pPr>
        <w:spacing w:before="12"/>
        <w:ind w:left="1493"/>
        <w:rPr>
          <w:rFonts w:ascii="Courier New"/>
          <w:sz w:val="18"/>
        </w:rPr>
      </w:pPr>
      <w:r>
        <w:rPr>
          <w:rFonts w:ascii="Courier New"/>
          <w:w w:val="99"/>
          <w:sz w:val="18"/>
        </w:rPr>
        <w:t>{</w:t>
      </w:r>
    </w:p>
    <w:p w14:paraId="1A513D3B" w14:textId="77777777" w:rsidR="008127B4" w:rsidRDefault="00C97DE3">
      <w:pPr>
        <w:spacing w:before="12" w:line="254" w:lineRule="auto"/>
        <w:ind w:left="1925" w:right="6724"/>
        <w:rPr>
          <w:rFonts w:ascii="Courier New"/>
          <w:sz w:val="18"/>
        </w:rPr>
      </w:pPr>
      <w:r>
        <w:rPr>
          <w:rFonts w:ascii="Courier New"/>
          <w:sz w:val="18"/>
        </w:rPr>
        <w:t>private $eventId; private $eventBody; private $occurredOn; private $typeName;</w:t>
      </w:r>
    </w:p>
    <w:p w14:paraId="39A6B6D5" w14:textId="77777777" w:rsidR="008127B4" w:rsidRDefault="008127B4">
      <w:pPr>
        <w:pStyle w:val="a3"/>
        <w:rPr>
          <w:rFonts w:ascii="Courier New"/>
          <w:sz w:val="19"/>
        </w:rPr>
      </w:pPr>
    </w:p>
    <w:p w14:paraId="4BC0DE46" w14:textId="77777777" w:rsidR="008127B4" w:rsidRDefault="00C97DE3">
      <w:pPr>
        <w:ind w:left="1925"/>
        <w:rPr>
          <w:rFonts w:ascii="Courier New"/>
          <w:sz w:val="18"/>
        </w:rPr>
      </w:pPr>
      <w:r>
        <w:rPr>
          <w:rFonts w:ascii="Courier New"/>
          <w:sz w:val="18"/>
        </w:rPr>
        <w:t>/**</w:t>
      </w:r>
    </w:p>
    <w:p w14:paraId="411BF58D"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$aTypeName</w:t>
      </w:r>
    </w:p>
    <w:p w14:paraId="68A7FF0F" w14:textId="77777777" w:rsidR="008127B4" w:rsidRDefault="00C97DE3">
      <w:pPr>
        <w:pStyle w:val="a4"/>
        <w:numPr>
          <w:ilvl w:val="0"/>
          <w:numId w:val="9"/>
        </w:numPr>
        <w:tabs>
          <w:tab w:val="left" w:pos="2250"/>
        </w:tabs>
        <w:rPr>
          <w:sz w:val="18"/>
        </w:rPr>
      </w:pPr>
      <w:r>
        <w:rPr>
          <w:sz w:val="18"/>
        </w:rPr>
        <w:t>@param \DateTimeImmutable</w:t>
      </w:r>
      <w:r>
        <w:rPr>
          <w:spacing w:val="-3"/>
          <w:sz w:val="18"/>
        </w:rPr>
        <w:t xml:space="preserve"> </w:t>
      </w:r>
      <w:r>
        <w:rPr>
          <w:sz w:val="18"/>
        </w:rPr>
        <w:t>$anOccurredOn</w:t>
      </w:r>
    </w:p>
    <w:p w14:paraId="0FF0BE51"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$anEventBody</w:t>
      </w:r>
    </w:p>
    <w:p w14:paraId="21C1D111" w14:textId="77777777" w:rsidR="008127B4" w:rsidRDefault="00C97DE3">
      <w:pPr>
        <w:spacing w:before="12"/>
        <w:ind w:left="2033"/>
        <w:rPr>
          <w:rFonts w:ascii="Courier New"/>
          <w:sz w:val="18"/>
        </w:rPr>
      </w:pPr>
      <w:r>
        <w:rPr>
          <w:rFonts w:ascii="Courier New"/>
          <w:sz w:val="18"/>
        </w:rPr>
        <w:t>*/</w:t>
      </w:r>
    </w:p>
    <w:p w14:paraId="237E3006" w14:textId="77777777" w:rsidR="008127B4" w:rsidRDefault="00C97DE3">
      <w:pPr>
        <w:spacing w:before="12"/>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3B052E85" w14:textId="77777777" w:rsidR="008127B4" w:rsidRDefault="00C97DE3">
      <w:pPr>
        <w:spacing w:before="13"/>
        <w:ind w:left="2357"/>
        <w:rPr>
          <w:rFonts w:ascii="Courier New"/>
          <w:sz w:val="18"/>
        </w:rPr>
      </w:pPr>
      <w:r>
        <w:rPr>
          <w:rFonts w:ascii="Courier New"/>
          <w:sz w:val="18"/>
        </w:rPr>
        <w:t>$aTypeName, \DateTimeImmutable $anOccurredOn, $anEventBody</w:t>
      </w:r>
    </w:p>
    <w:p w14:paraId="50D68413" w14:textId="77777777" w:rsidR="008127B4" w:rsidRDefault="00C97DE3">
      <w:pPr>
        <w:spacing w:before="12"/>
        <w:ind w:left="1925"/>
        <w:rPr>
          <w:rFonts w:ascii="Courier New"/>
          <w:sz w:val="18"/>
        </w:rPr>
      </w:pPr>
      <w:r>
        <w:rPr>
          <w:rFonts w:ascii="Courier New"/>
          <w:sz w:val="18"/>
        </w:rPr>
        <w:t>) {</w:t>
      </w:r>
    </w:p>
    <w:p w14:paraId="5095ABFC" w14:textId="77777777" w:rsidR="008127B4" w:rsidRDefault="00C97DE3">
      <w:pPr>
        <w:spacing w:before="12"/>
        <w:ind w:left="2357"/>
        <w:rPr>
          <w:rFonts w:ascii="Courier New"/>
          <w:sz w:val="18"/>
        </w:rPr>
      </w:pPr>
      <w:r>
        <w:rPr>
          <w:rFonts w:ascii="Courier New"/>
          <w:sz w:val="18"/>
        </w:rPr>
        <w:t>$this-&gt;eventBody = $anEventBody;</w:t>
      </w:r>
    </w:p>
    <w:p w14:paraId="18F3CFA5" w14:textId="77777777" w:rsidR="008127B4" w:rsidRDefault="00C97DE3">
      <w:pPr>
        <w:spacing w:before="12"/>
        <w:ind w:left="2357"/>
        <w:rPr>
          <w:rFonts w:ascii="Courier New"/>
          <w:sz w:val="18"/>
        </w:rPr>
      </w:pPr>
      <w:r>
        <w:rPr>
          <w:rFonts w:ascii="Courier New"/>
          <w:sz w:val="18"/>
        </w:rPr>
        <w:t>$this-&gt;typeName = $aTypeName;</w:t>
      </w:r>
    </w:p>
    <w:p w14:paraId="5C71B266" w14:textId="77777777" w:rsidR="008127B4" w:rsidRDefault="00C97DE3">
      <w:pPr>
        <w:spacing w:before="12"/>
        <w:ind w:left="2357"/>
        <w:rPr>
          <w:rFonts w:ascii="Courier New"/>
          <w:sz w:val="18"/>
        </w:rPr>
      </w:pPr>
      <w:r>
        <w:rPr>
          <w:rFonts w:ascii="Courier New"/>
          <w:sz w:val="18"/>
        </w:rPr>
        <w:t>$this-&gt;occurredOn = $anOccurredOn;</w:t>
      </w:r>
    </w:p>
    <w:p w14:paraId="10D5DB82" w14:textId="77777777" w:rsidR="008127B4" w:rsidRDefault="00C97DE3">
      <w:pPr>
        <w:spacing w:before="12"/>
        <w:ind w:left="1925"/>
        <w:rPr>
          <w:rFonts w:ascii="Courier New"/>
          <w:sz w:val="18"/>
        </w:rPr>
      </w:pPr>
      <w:r>
        <w:rPr>
          <w:rFonts w:ascii="Courier New"/>
          <w:w w:val="99"/>
          <w:sz w:val="18"/>
        </w:rPr>
        <w:t>}</w:t>
      </w:r>
    </w:p>
    <w:p w14:paraId="7752C5A4" w14:textId="77777777" w:rsidR="008127B4" w:rsidRDefault="008127B4">
      <w:pPr>
        <w:pStyle w:val="a3"/>
        <w:spacing w:before="9"/>
        <w:rPr>
          <w:rFonts w:ascii="Courier New"/>
          <w:sz w:val="11"/>
        </w:rPr>
      </w:pPr>
    </w:p>
    <w:p w14:paraId="3D75265B" w14:textId="77777777" w:rsidR="008127B4" w:rsidRDefault="00C97DE3">
      <w:pPr>
        <w:spacing w:before="94"/>
        <w:ind w:left="1925"/>
        <w:rPr>
          <w:rFonts w:ascii="Courier New"/>
          <w:sz w:val="18"/>
        </w:rPr>
      </w:pPr>
      <w:r>
        <w:rPr>
          <w:rFonts w:ascii="Courier New"/>
          <w:sz w:val="18"/>
        </w:rPr>
        <w:t>public function eventBody()</w:t>
      </w:r>
    </w:p>
    <w:p w14:paraId="524D3B9D" w14:textId="77777777" w:rsidR="008127B4" w:rsidRDefault="00C97DE3">
      <w:pPr>
        <w:spacing w:before="13"/>
        <w:ind w:left="1925"/>
        <w:rPr>
          <w:rFonts w:ascii="Courier New"/>
          <w:sz w:val="18"/>
        </w:rPr>
      </w:pPr>
      <w:r>
        <w:rPr>
          <w:rFonts w:ascii="Courier New"/>
          <w:w w:val="99"/>
          <w:sz w:val="18"/>
        </w:rPr>
        <w:t>{</w:t>
      </w:r>
    </w:p>
    <w:p w14:paraId="77F4C59B" w14:textId="77777777" w:rsidR="008127B4" w:rsidRDefault="008127B4">
      <w:pPr>
        <w:rPr>
          <w:rFonts w:ascii="Courier New"/>
          <w:sz w:val="18"/>
        </w:rPr>
        <w:sectPr w:rsidR="008127B4">
          <w:pgSz w:w="10830" w:h="13330"/>
          <w:pgMar w:top="1140" w:right="0" w:bottom="1140" w:left="0" w:header="925" w:footer="941" w:gutter="0"/>
          <w:cols w:space="720"/>
        </w:sectPr>
      </w:pPr>
    </w:p>
    <w:p w14:paraId="044DC7C5" w14:textId="77777777" w:rsidR="008127B4" w:rsidRDefault="008127B4">
      <w:pPr>
        <w:pStyle w:val="a3"/>
        <w:spacing w:before="2"/>
        <w:rPr>
          <w:rFonts w:ascii="Courier New"/>
          <w:sz w:val="17"/>
        </w:rPr>
      </w:pPr>
    </w:p>
    <w:p w14:paraId="36F578CE" w14:textId="77777777" w:rsidR="008127B4" w:rsidRDefault="00C97DE3">
      <w:pPr>
        <w:spacing w:before="94"/>
        <w:ind w:left="2357"/>
        <w:rPr>
          <w:rFonts w:ascii="Courier New"/>
          <w:sz w:val="18"/>
        </w:rPr>
      </w:pPr>
      <w:r>
        <w:rPr>
          <w:rFonts w:ascii="Courier New"/>
          <w:sz w:val="18"/>
        </w:rPr>
        <w:t>return $this-&gt;eventBody;</w:t>
      </w:r>
    </w:p>
    <w:p w14:paraId="02283F12" w14:textId="77777777" w:rsidR="008127B4" w:rsidRDefault="00C97DE3">
      <w:pPr>
        <w:spacing w:before="12"/>
        <w:ind w:left="1925"/>
        <w:rPr>
          <w:rFonts w:ascii="Courier New"/>
          <w:sz w:val="18"/>
        </w:rPr>
      </w:pPr>
      <w:r>
        <w:rPr>
          <w:rFonts w:ascii="Courier New"/>
          <w:w w:val="99"/>
          <w:sz w:val="18"/>
        </w:rPr>
        <w:t>}</w:t>
      </w:r>
    </w:p>
    <w:p w14:paraId="5D084CE9" w14:textId="77777777" w:rsidR="008127B4" w:rsidRDefault="008127B4">
      <w:pPr>
        <w:pStyle w:val="a3"/>
        <w:spacing w:before="9"/>
        <w:rPr>
          <w:rFonts w:ascii="Courier New"/>
          <w:sz w:val="11"/>
        </w:rPr>
      </w:pPr>
    </w:p>
    <w:p w14:paraId="227B6968" w14:textId="77777777" w:rsidR="008127B4" w:rsidRDefault="00C97DE3">
      <w:pPr>
        <w:spacing w:before="95"/>
        <w:ind w:left="1925"/>
        <w:rPr>
          <w:rFonts w:ascii="Courier New"/>
          <w:sz w:val="18"/>
        </w:rPr>
      </w:pPr>
      <w:r>
        <w:rPr>
          <w:rFonts w:ascii="Courier New"/>
          <w:sz w:val="18"/>
        </w:rPr>
        <w:t>public function eventId()</w:t>
      </w:r>
    </w:p>
    <w:p w14:paraId="73876E54" w14:textId="77777777" w:rsidR="008127B4" w:rsidRDefault="00C97DE3">
      <w:pPr>
        <w:spacing w:before="12"/>
        <w:ind w:left="1925"/>
        <w:rPr>
          <w:rFonts w:ascii="Courier New"/>
          <w:sz w:val="18"/>
        </w:rPr>
      </w:pPr>
      <w:r>
        <w:rPr>
          <w:rFonts w:ascii="Courier New"/>
          <w:w w:val="99"/>
          <w:sz w:val="18"/>
        </w:rPr>
        <w:t>{</w:t>
      </w:r>
    </w:p>
    <w:p w14:paraId="2DA08B85" w14:textId="77777777" w:rsidR="008127B4" w:rsidRDefault="00C97DE3">
      <w:pPr>
        <w:spacing w:before="12"/>
        <w:ind w:left="2357"/>
        <w:rPr>
          <w:rFonts w:ascii="Courier New"/>
          <w:sz w:val="18"/>
        </w:rPr>
      </w:pPr>
      <w:r>
        <w:rPr>
          <w:rFonts w:ascii="Courier New"/>
          <w:sz w:val="18"/>
        </w:rPr>
        <w:t>return</w:t>
      </w:r>
      <w:r>
        <w:rPr>
          <w:rFonts w:ascii="Courier New"/>
          <w:spacing w:val="-2"/>
          <w:sz w:val="18"/>
        </w:rPr>
        <w:t xml:space="preserve"> </w:t>
      </w:r>
      <w:r>
        <w:rPr>
          <w:rFonts w:ascii="Courier New"/>
          <w:sz w:val="18"/>
        </w:rPr>
        <w:t>$this-&gt;eventId;</w:t>
      </w:r>
    </w:p>
    <w:p w14:paraId="031542AA" w14:textId="77777777" w:rsidR="008127B4" w:rsidRDefault="00C97DE3">
      <w:pPr>
        <w:spacing w:before="12"/>
        <w:ind w:left="1925"/>
        <w:rPr>
          <w:rFonts w:ascii="Courier New"/>
          <w:sz w:val="18"/>
        </w:rPr>
      </w:pPr>
      <w:r>
        <w:rPr>
          <w:rFonts w:ascii="Courier New"/>
          <w:w w:val="99"/>
          <w:sz w:val="18"/>
        </w:rPr>
        <w:t>}</w:t>
      </w:r>
    </w:p>
    <w:p w14:paraId="61AB22F6" w14:textId="77777777" w:rsidR="008127B4" w:rsidRDefault="008127B4">
      <w:pPr>
        <w:pStyle w:val="a3"/>
        <w:spacing w:before="9"/>
        <w:rPr>
          <w:rFonts w:ascii="Courier New"/>
          <w:sz w:val="11"/>
        </w:rPr>
      </w:pPr>
    </w:p>
    <w:p w14:paraId="7D6921D7" w14:textId="77777777" w:rsidR="008127B4" w:rsidRDefault="00C97DE3">
      <w:pPr>
        <w:spacing w:before="94"/>
        <w:ind w:left="1925"/>
        <w:rPr>
          <w:rFonts w:ascii="Courier New"/>
          <w:sz w:val="18"/>
        </w:rPr>
      </w:pPr>
      <w:r>
        <w:rPr>
          <w:rFonts w:ascii="Courier New"/>
          <w:sz w:val="18"/>
        </w:rPr>
        <w:t>public function</w:t>
      </w:r>
      <w:r>
        <w:rPr>
          <w:rFonts w:ascii="Courier New"/>
          <w:spacing w:val="-3"/>
          <w:sz w:val="18"/>
        </w:rPr>
        <w:t xml:space="preserve"> </w:t>
      </w:r>
      <w:r>
        <w:rPr>
          <w:rFonts w:ascii="Courier New"/>
          <w:sz w:val="18"/>
        </w:rPr>
        <w:t>typeName()</w:t>
      </w:r>
    </w:p>
    <w:p w14:paraId="45442A38" w14:textId="77777777" w:rsidR="008127B4" w:rsidRDefault="00C97DE3">
      <w:pPr>
        <w:spacing w:before="12"/>
        <w:ind w:left="1925"/>
        <w:rPr>
          <w:rFonts w:ascii="Courier New"/>
          <w:sz w:val="18"/>
        </w:rPr>
      </w:pPr>
      <w:r>
        <w:rPr>
          <w:rFonts w:ascii="Courier New"/>
          <w:w w:val="99"/>
          <w:sz w:val="18"/>
        </w:rPr>
        <w:t>{</w:t>
      </w:r>
    </w:p>
    <w:p w14:paraId="63147C96" w14:textId="77777777" w:rsidR="008127B4" w:rsidRDefault="00C97DE3">
      <w:pPr>
        <w:spacing w:before="13"/>
        <w:ind w:left="2357"/>
        <w:rPr>
          <w:rFonts w:ascii="Courier New"/>
          <w:sz w:val="18"/>
        </w:rPr>
      </w:pPr>
      <w:r>
        <w:rPr>
          <w:rFonts w:ascii="Courier New"/>
          <w:sz w:val="18"/>
        </w:rPr>
        <w:t>return $this-&gt;typeName;</w:t>
      </w:r>
    </w:p>
    <w:p w14:paraId="23FC62F5" w14:textId="77777777" w:rsidR="008127B4" w:rsidRDefault="00C97DE3">
      <w:pPr>
        <w:spacing w:before="12"/>
        <w:ind w:left="1925"/>
        <w:rPr>
          <w:rFonts w:ascii="Courier New"/>
          <w:sz w:val="18"/>
        </w:rPr>
      </w:pPr>
      <w:r>
        <w:rPr>
          <w:rFonts w:ascii="Courier New"/>
          <w:w w:val="99"/>
          <w:sz w:val="18"/>
        </w:rPr>
        <w:t>}</w:t>
      </w:r>
    </w:p>
    <w:p w14:paraId="246D0A07" w14:textId="77777777" w:rsidR="008127B4" w:rsidRDefault="008127B4">
      <w:pPr>
        <w:pStyle w:val="a3"/>
        <w:spacing w:before="9"/>
        <w:rPr>
          <w:rFonts w:ascii="Courier New"/>
          <w:sz w:val="11"/>
        </w:rPr>
      </w:pPr>
    </w:p>
    <w:p w14:paraId="06266ACA" w14:textId="77777777" w:rsidR="008127B4" w:rsidRDefault="00C97DE3">
      <w:pPr>
        <w:spacing w:before="94"/>
        <w:ind w:left="1925"/>
        <w:rPr>
          <w:rFonts w:ascii="Courier New"/>
          <w:sz w:val="18"/>
        </w:rPr>
      </w:pPr>
      <w:r>
        <w:rPr>
          <w:rFonts w:ascii="Courier New"/>
          <w:sz w:val="18"/>
        </w:rPr>
        <w:t>public function occurredOn()</w:t>
      </w:r>
    </w:p>
    <w:p w14:paraId="0ADB7C5C" w14:textId="77777777" w:rsidR="008127B4" w:rsidRDefault="00C97DE3">
      <w:pPr>
        <w:spacing w:before="12"/>
        <w:ind w:left="1925"/>
        <w:rPr>
          <w:rFonts w:ascii="Courier New"/>
          <w:sz w:val="18"/>
        </w:rPr>
      </w:pPr>
      <w:r>
        <w:rPr>
          <w:rFonts w:ascii="Courier New"/>
          <w:w w:val="99"/>
          <w:sz w:val="18"/>
        </w:rPr>
        <w:t>{</w:t>
      </w:r>
    </w:p>
    <w:p w14:paraId="213E9902" w14:textId="77777777" w:rsidR="008127B4" w:rsidRDefault="00C97DE3">
      <w:pPr>
        <w:spacing w:before="12"/>
        <w:ind w:left="2357"/>
        <w:rPr>
          <w:rFonts w:ascii="Courier New"/>
          <w:sz w:val="18"/>
        </w:rPr>
      </w:pPr>
      <w:r>
        <w:rPr>
          <w:rFonts w:ascii="Courier New"/>
          <w:sz w:val="18"/>
        </w:rPr>
        <w:t>return $this-&gt;occurredOn;</w:t>
      </w:r>
    </w:p>
    <w:p w14:paraId="7980B56B" w14:textId="77777777" w:rsidR="008127B4" w:rsidRDefault="00C97DE3">
      <w:pPr>
        <w:spacing w:before="12"/>
        <w:ind w:left="1925"/>
        <w:rPr>
          <w:rFonts w:ascii="Courier New"/>
          <w:sz w:val="18"/>
        </w:rPr>
      </w:pPr>
      <w:r>
        <w:rPr>
          <w:rFonts w:ascii="Courier New"/>
          <w:w w:val="99"/>
          <w:sz w:val="18"/>
        </w:rPr>
        <w:t>}</w:t>
      </w:r>
    </w:p>
    <w:p w14:paraId="59BCC5F3" w14:textId="77777777" w:rsidR="008127B4" w:rsidRDefault="00C97DE3">
      <w:pPr>
        <w:spacing w:before="12"/>
        <w:ind w:left="1493"/>
        <w:rPr>
          <w:rFonts w:ascii="Courier New"/>
          <w:sz w:val="18"/>
        </w:rPr>
      </w:pPr>
      <w:r>
        <w:rPr>
          <w:rFonts w:ascii="Courier New"/>
          <w:w w:val="99"/>
          <w:sz w:val="18"/>
        </w:rPr>
        <w:t>}</w:t>
      </w:r>
    </w:p>
    <w:p w14:paraId="3A02F3B0" w14:textId="77777777" w:rsidR="008127B4" w:rsidRDefault="008127B4">
      <w:pPr>
        <w:pStyle w:val="a3"/>
        <w:spacing w:before="8"/>
        <w:rPr>
          <w:rFonts w:ascii="Courier New"/>
          <w:sz w:val="11"/>
        </w:rPr>
      </w:pPr>
    </w:p>
    <w:p w14:paraId="1E4B7CCF" w14:textId="77777777" w:rsidR="008127B4" w:rsidRDefault="00C97DE3">
      <w:pPr>
        <w:pStyle w:val="a3"/>
        <w:spacing w:before="56"/>
        <w:ind w:left="1133"/>
      </w:pPr>
      <w:r>
        <w:rPr>
          <w:w w:val="105"/>
        </w:rPr>
        <w:t>And here is its mapping:</w:t>
      </w:r>
    </w:p>
    <w:p w14:paraId="50FFCAD2" w14:textId="77777777" w:rsidR="008127B4" w:rsidRDefault="008127B4">
      <w:pPr>
        <w:pStyle w:val="a3"/>
        <w:spacing w:before="10"/>
        <w:rPr>
          <w:sz w:val="16"/>
        </w:rPr>
      </w:pPr>
    </w:p>
    <w:p w14:paraId="0014A7EB" w14:textId="77777777" w:rsidR="008127B4" w:rsidRDefault="00C97DE3">
      <w:pPr>
        <w:spacing w:before="1" w:line="254" w:lineRule="auto"/>
        <w:ind w:left="1925" w:right="6184" w:hanging="432"/>
        <w:rPr>
          <w:rFonts w:ascii="Courier New"/>
          <w:sz w:val="18"/>
        </w:rPr>
      </w:pPr>
      <w:r>
        <w:rPr>
          <w:rFonts w:ascii="Courier New"/>
          <w:sz w:val="18"/>
        </w:rPr>
        <w:t>Ddd\Domain\Event\StoredEvent: type: entity</w:t>
      </w:r>
    </w:p>
    <w:p w14:paraId="337A9CBE" w14:textId="77777777" w:rsidR="008127B4" w:rsidRDefault="00C97DE3">
      <w:pPr>
        <w:spacing w:line="254" w:lineRule="auto"/>
        <w:ind w:left="1925" w:right="7156"/>
        <w:rPr>
          <w:rFonts w:ascii="Courier New"/>
          <w:sz w:val="18"/>
        </w:rPr>
      </w:pPr>
      <w:r>
        <w:rPr>
          <w:rFonts w:ascii="Courier New"/>
          <w:sz w:val="18"/>
        </w:rPr>
        <w:t>table: event repositoryClass:</w:t>
      </w:r>
    </w:p>
    <w:p w14:paraId="01DBEB9D" w14:textId="77777777" w:rsidR="008127B4" w:rsidRDefault="00C97DE3">
      <w:pPr>
        <w:spacing w:line="204" w:lineRule="exact"/>
        <w:ind w:left="2357"/>
        <w:rPr>
          <w:rFonts w:ascii="Courier New"/>
          <w:sz w:val="18"/>
        </w:rPr>
      </w:pPr>
      <w:r>
        <w:rPr>
          <w:rFonts w:ascii="Courier New"/>
          <w:sz w:val="18"/>
        </w:rPr>
        <w:t>Ddd\Infrastructure\Application\Notification\DoctrineEventStore</w:t>
      </w:r>
    </w:p>
    <w:p w14:paraId="6CEA84D4"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7BF6ABF4" w14:textId="77777777" w:rsidR="008127B4" w:rsidRDefault="00C97DE3">
      <w:pPr>
        <w:spacing w:before="11"/>
        <w:jc w:val="right"/>
        <w:rPr>
          <w:rFonts w:ascii="Courier New"/>
          <w:sz w:val="18"/>
        </w:rPr>
      </w:pPr>
      <w:r>
        <w:rPr>
          <w:rFonts w:ascii="Courier New"/>
          <w:w w:val="95"/>
          <w:sz w:val="18"/>
        </w:rPr>
        <w:lastRenderedPageBreak/>
        <w:t>id:</w:t>
      </w:r>
    </w:p>
    <w:p w14:paraId="412FB8FC" w14:textId="77777777" w:rsidR="008127B4" w:rsidRDefault="00C97DE3">
      <w:pPr>
        <w:pStyle w:val="a3"/>
        <w:spacing w:before="1"/>
        <w:rPr>
          <w:rFonts w:ascii="Courier New"/>
          <w:sz w:val="20"/>
        </w:rPr>
      </w:pPr>
      <w:r>
        <w:br w:type="column"/>
      </w:r>
    </w:p>
    <w:p w14:paraId="5ED87370" w14:textId="77777777" w:rsidR="008127B4" w:rsidRDefault="00C97DE3">
      <w:pPr>
        <w:ind w:left="68"/>
        <w:rPr>
          <w:rFonts w:ascii="Courier New"/>
          <w:sz w:val="18"/>
        </w:rPr>
      </w:pPr>
      <w:r>
        <w:rPr>
          <w:rFonts w:ascii="Courier New"/>
          <w:sz w:val="18"/>
        </w:rPr>
        <w:t>eventId:</w:t>
      </w:r>
    </w:p>
    <w:p w14:paraId="30D16C00" w14:textId="77777777" w:rsidR="008127B4" w:rsidRDefault="00C97DE3">
      <w:pPr>
        <w:spacing w:before="12" w:line="254" w:lineRule="auto"/>
        <w:ind w:left="500" w:right="6291"/>
        <w:rPr>
          <w:rFonts w:ascii="Courier New"/>
          <w:sz w:val="18"/>
        </w:rPr>
      </w:pPr>
      <w:r>
        <w:rPr>
          <w:rFonts w:ascii="Courier New"/>
          <w:sz w:val="18"/>
        </w:rPr>
        <w:t>type: integer column: event_id generator: strategy: AUTO</w:t>
      </w:r>
    </w:p>
    <w:p w14:paraId="6D290D72"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num="2" w:space="720" w:equalWidth="0">
            <w:col w:w="2250" w:space="40"/>
            <w:col w:w="8540"/>
          </w:cols>
        </w:sectPr>
      </w:pPr>
    </w:p>
    <w:p w14:paraId="5AF5B943" w14:textId="77777777" w:rsidR="008127B4" w:rsidRDefault="00C97DE3">
      <w:pPr>
        <w:spacing w:line="204" w:lineRule="exact"/>
        <w:ind w:left="1925"/>
        <w:rPr>
          <w:rFonts w:ascii="Courier New"/>
          <w:sz w:val="18"/>
        </w:rPr>
      </w:pPr>
      <w:r>
        <w:rPr>
          <w:rFonts w:ascii="Courier New"/>
          <w:sz w:val="18"/>
        </w:rPr>
        <w:lastRenderedPageBreak/>
        <w:t>fields:</w:t>
      </w:r>
    </w:p>
    <w:p w14:paraId="1FD11A15" w14:textId="77777777" w:rsidR="008127B4" w:rsidRDefault="00C97DE3">
      <w:pPr>
        <w:spacing w:before="12"/>
        <w:ind w:left="2357"/>
        <w:rPr>
          <w:rFonts w:ascii="Courier New"/>
          <w:sz w:val="18"/>
        </w:rPr>
      </w:pPr>
      <w:r>
        <w:rPr>
          <w:rFonts w:ascii="Courier New"/>
          <w:sz w:val="18"/>
        </w:rPr>
        <w:t>eventBody:</w:t>
      </w:r>
    </w:p>
    <w:p w14:paraId="33E249D5" w14:textId="77777777" w:rsidR="008127B4" w:rsidRDefault="00C97DE3">
      <w:pPr>
        <w:spacing w:before="12" w:line="254" w:lineRule="auto"/>
        <w:ind w:left="2789" w:right="6076"/>
        <w:rPr>
          <w:rFonts w:ascii="Courier New"/>
          <w:sz w:val="18"/>
        </w:rPr>
      </w:pPr>
      <w:r>
        <w:rPr>
          <w:rFonts w:ascii="Courier New"/>
          <w:sz w:val="18"/>
        </w:rPr>
        <w:t>column: event_body type: text</w:t>
      </w:r>
    </w:p>
    <w:p w14:paraId="0B373EAF" w14:textId="77777777" w:rsidR="008127B4" w:rsidRDefault="00C97DE3">
      <w:pPr>
        <w:spacing w:line="204" w:lineRule="exact"/>
        <w:ind w:left="2357"/>
        <w:rPr>
          <w:rFonts w:ascii="Courier New"/>
          <w:sz w:val="18"/>
        </w:rPr>
      </w:pPr>
      <w:r>
        <w:rPr>
          <w:rFonts w:ascii="Courier New"/>
          <w:sz w:val="18"/>
        </w:rPr>
        <w:t>typeName:</w:t>
      </w:r>
    </w:p>
    <w:p w14:paraId="616C6BEE" w14:textId="77777777" w:rsidR="008127B4" w:rsidRDefault="00C97DE3">
      <w:pPr>
        <w:spacing w:before="12" w:line="254" w:lineRule="auto"/>
        <w:ind w:left="2789" w:right="6184"/>
        <w:rPr>
          <w:rFonts w:ascii="Courier New"/>
          <w:sz w:val="18"/>
        </w:rPr>
      </w:pPr>
      <w:r>
        <w:rPr>
          <w:rFonts w:ascii="Courier New"/>
          <w:sz w:val="18"/>
        </w:rPr>
        <w:t>column: type_name type: string length: 255</w:t>
      </w:r>
    </w:p>
    <w:p w14:paraId="177577AF" w14:textId="77777777" w:rsidR="008127B4" w:rsidRDefault="00C97DE3">
      <w:pPr>
        <w:spacing w:line="203" w:lineRule="exact"/>
        <w:ind w:left="2357"/>
        <w:rPr>
          <w:rFonts w:ascii="Courier New"/>
          <w:sz w:val="18"/>
        </w:rPr>
      </w:pPr>
      <w:r>
        <w:rPr>
          <w:rFonts w:ascii="Courier New"/>
          <w:sz w:val="18"/>
        </w:rPr>
        <w:t>occurredOn:</w:t>
      </w:r>
    </w:p>
    <w:p w14:paraId="107D2F79" w14:textId="77777777" w:rsidR="008127B4" w:rsidRDefault="00C97DE3">
      <w:pPr>
        <w:spacing w:before="12" w:line="254" w:lineRule="auto"/>
        <w:ind w:left="2789" w:right="5968"/>
        <w:rPr>
          <w:rFonts w:ascii="Courier New"/>
          <w:sz w:val="18"/>
        </w:rPr>
      </w:pPr>
      <w:r>
        <w:rPr>
          <w:rFonts w:ascii="Courier New"/>
          <w:sz w:val="18"/>
        </w:rPr>
        <w:t>column: occurred_on type: datetime</w:t>
      </w:r>
    </w:p>
    <w:p w14:paraId="2D92DF98" w14:textId="77777777" w:rsidR="008127B4" w:rsidRDefault="008127B4">
      <w:pPr>
        <w:pStyle w:val="a3"/>
        <w:spacing w:before="6"/>
        <w:rPr>
          <w:rFonts w:ascii="Courier New"/>
          <w:sz w:val="15"/>
        </w:rPr>
      </w:pPr>
    </w:p>
    <w:p w14:paraId="76988B41" w14:textId="67232F36" w:rsidR="008127B4" w:rsidRDefault="00A3018D">
      <w:pPr>
        <w:pStyle w:val="a3"/>
        <w:spacing w:line="249" w:lineRule="auto"/>
        <w:ind w:left="1133" w:right="1224"/>
      </w:pPr>
      <w:r w:rsidRPr="00A3018D">
        <w:rPr>
          <w:rFonts w:hint="eastAsia"/>
          <w:w w:val="105"/>
        </w:rPr>
        <w:t>为了将</w:t>
      </w:r>
      <w:r w:rsidRPr="00A3018D">
        <w:rPr>
          <w:w w:val="105"/>
        </w:rPr>
        <w:t>Domain Events</w:t>
      </w:r>
      <w:r w:rsidRPr="00A3018D">
        <w:rPr>
          <w:rFonts w:hint="eastAsia"/>
          <w:w w:val="105"/>
        </w:rPr>
        <w:t>保留在不同的字段中，我们必须将这些字段作为序列化字符串加入。</w:t>
      </w:r>
      <w:r w:rsidRPr="00A3018D">
        <w:rPr>
          <w:w w:val="105"/>
        </w:rPr>
        <w:t xml:space="preserve"> typeName</w:t>
      </w:r>
      <w:r w:rsidRPr="00A3018D">
        <w:rPr>
          <w:rFonts w:hint="eastAsia"/>
          <w:w w:val="105"/>
        </w:rPr>
        <w:t>标识域范围域事件。</w:t>
      </w:r>
      <w:r w:rsidRPr="00A3018D">
        <w:rPr>
          <w:w w:val="105"/>
        </w:rPr>
        <w:t xml:space="preserve"> </w:t>
      </w:r>
      <w:r w:rsidRPr="00A3018D">
        <w:rPr>
          <w:rFonts w:hint="eastAsia"/>
          <w:w w:val="105"/>
        </w:rPr>
        <w:t>实体或值对象在有界上下文中有意义，但域事件定义了有界上下文之间的通信协议</w:t>
      </w:r>
      <w:r w:rsidR="00C97DE3">
        <w:rPr>
          <w:w w:val="105"/>
        </w:rPr>
        <w:t>.</w:t>
      </w:r>
    </w:p>
    <w:p w14:paraId="55232FED" w14:textId="77777777" w:rsidR="008127B4" w:rsidRDefault="008127B4">
      <w:pPr>
        <w:spacing w:line="249" w:lineRule="auto"/>
        <w:sectPr w:rsidR="008127B4">
          <w:type w:val="continuous"/>
          <w:pgSz w:w="10830" w:h="13330"/>
          <w:pgMar w:top="0" w:right="0" w:bottom="0" w:left="0" w:header="720" w:footer="720" w:gutter="0"/>
          <w:cols w:space="720"/>
        </w:sectPr>
      </w:pPr>
    </w:p>
    <w:p w14:paraId="41F285EB" w14:textId="77777777" w:rsidR="008127B4" w:rsidRDefault="008127B4">
      <w:pPr>
        <w:pStyle w:val="a3"/>
        <w:spacing w:before="10"/>
        <w:rPr>
          <w:sz w:val="19"/>
        </w:rPr>
      </w:pPr>
    </w:p>
    <w:p w14:paraId="100854A7" w14:textId="756611BF" w:rsidR="008127B4" w:rsidRDefault="00A3018D">
      <w:pPr>
        <w:pStyle w:val="a3"/>
        <w:spacing w:before="57" w:line="249" w:lineRule="auto"/>
        <w:ind w:left="1133" w:right="1158"/>
      </w:pPr>
      <w:bookmarkStart w:id="290" w:name="_bookmark201"/>
      <w:bookmarkEnd w:id="290"/>
      <w:r w:rsidRPr="00A3018D">
        <w:rPr>
          <w:rFonts w:hint="eastAsia"/>
          <w:w w:val="105"/>
        </w:rPr>
        <w:t>在分布式系统中，狗屎会发生。</w:t>
      </w:r>
      <w:r w:rsidRPr="00A3018D">
        <w:rPr>
          <w:w w:val="105"/>
        </w:rPr>
        <w:t xml:space="preserve"> </w:t>
      </w:r>
      <w:r w:rsidRPr="00A3018D">
        <w:rPr>
          <w:rFonts w:hint="eastAsia"/>
          <w:w w:val="105"/>
        </w:rPr>
        <w:t>您必须处理未发布的域事件，丢失链中的某个位置或发布多次。</w:t>
      </w:r>
      <w:r w:rsidRPr="00A3018D">
        <w:rPr>
          <w:w w:val="105"/>
        </w:rPr>
        <w:t xml:space="preserve"> </w:t>
      </w:r>
      <w:r w:rsidRPr="00A3018D">
        <w:rPr>
          <w:rFonts w:hint="eastAsia"/>
          <w:w w:val="105"/>
        </w:rPr>
        <w:t>这就是为什么持续使用</w:t>
      </w:r>
      <w:r w:rsidRPr="00A3018D">
        <w:rPr>
          <w:w w:val="105"/>
        </w:rPr>
        <w:t>ID</w:t>
      </w:r>
      <w:r w:rsidRPr="00A3018D">
        <w:rPr>
          <w:rFonts w:hint="eastAsia"/>
          <w:w w:val="105"/>
        </w:rPr>
        <w:t>标识域名事件很重要，以便跟踪哪些域名事件已发布以及哪些域名事件缺失</w:t>
      </w:r>
      <w:r w:rsidR="00C97DE3">
        <w:rPr>
          <w:w w:val="105"/>
        </w:rPr>
        <w:t>.</w:t>
      </w:r>
    </w:p>
    <w:p w14:paraId="2AA43AB3" w14:textId="77777777" w:rsidR="008127B4" w:rsidRDefault="008127B4">
      <w:pPr>
        <w:pStyle w:val="a3"/>
        <w:rPr>
          <w:sz w:val="20"/>
        </w:rPr>
      </w:pPr>
    </w:p>
    <w:p w14:paraId="796CA90F" w14:textId="77777777" w:rsidR="008127B4" w:rsidRDefault="008127B4">
      <w:pPr>
        <w:pStyle w:val="a3"/>
        <w:spacing w:before="9"/>
        <w:rPr>
          <w:sz w:val="26"/>
        </w:rPr>
      </w:pPr>
    </w:p>
    <w:p w14:paraId="589EA1F4" w14:textId="7A9C20B7" w:rsidR="008127B4" w:rsidRDefault="00A3018D">
      <w:pPr>
        <w:pStyle w:val="2"/>
      </w:pPr>
      <w:bookmarkStart w:id="291" w:name="_bookmark202"/>
      <w:bookmarkEnd w:id="291"/>
      <w:r w:rsidRPr="00A3018D">
        <w:rPr>
          <w:rFonts w:hint="eastAsia"/>
        </w:rPr>
        <w:t>从域模型发布事件</w:t>
      </w:r>
    </w:p>
    <w:p w14:paraId="58B7F112" w14:textId="373F5EFE" w:rsidR="008127B4" w:rsidRDefault="00A3018D">
      <w:pPr>
        <w:pStyle w:val="a3"/>
        <w:spacing w:before="83" w:line="249" w:lineRule="auto"/>
        <w:ind w:left="1133" w:right="1190"/>
      </w:pPr>
      <w:r w:rsidRPr="00A3018D">
        <w:rPr>
          <w:rFonts w:hint="eastAsia"/>
        </w:rPr>
        <w:t>域名事件应该在它们代表的事实发生时发布。</w:t>
      </w:r>
      <w:r w:rsidRPr="00A3018D">
        <w:t xml:space="preserve"> </w:t>
      </w:r>
      <w:r w:rsidRPr="00A3018D">
        <w:rPr>
          <w:rFonts w:hint="eastAsia"/>
        </w:rPr>
        <w:t>例如，当新用户注册时，应该发布新的用户注册事件</w:t>
      </w:r>
      <w:r w:rsidR="00C97DE3">
        <w:t>.</w:t>
      </w:r>
    </w:p>
    <w:p w14:paraId="23A81ACE" w14:textId="03C73528" w:rsidR="008127B4" w:rsidRDefault="00A3018D">
      <w:pPr>
        <w:pStyle w:val="a3"/>
        <w:spacing w:before="179"/>
        <w:ind w:left="1133"/>
      </w:pPr>
      <w:r w:rsidRPr="00A3018D">
        <w:rPr>
          <w:rFonts w:hint="eastAsia"/>
        </w:rPr>
        <w:t>报纸隐喻之后：</w:t>
      </w:r>
    </w:p>
    <w:p w14:paraId="03190D75" w14:textId="77777777" w:rsidR="008127B4" w:rsidRDefault="008127B4">
      <w:pPr>
        <w:pStyle w:val="a3"/>
        <w:spacing w:before="9"/>
        <w:rPr>
          <w:sz w:val="16"/>
        </w:rPr>
      </w:pPr>
    </w:p>
    <w:p w14:paraId="7325F2F4" w14:textId="0F7AC6D2" w:rsidR="008127B4" w:rsidRDefault="00C10235">
      <w:pPr>
        <w:pStyle w:val="a3"/>
        <w:spacing w:before="1"/>
        <w:ind w:left="2093"/>
      </w:pPr>
      <w:r>
        <w:pict w14:anchorId="3DE71903">
          <v:shape id="_x0000_s1140" style="position:absolute;left:0;text-align:left;margin-left:95.55pt;margin-top:5pt;width:3.6pt;height:3.6pt;z-index:251695616;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A3018D" w:rsidRPr="00A3018D">
        <w:rPr>
          <w:rFonts w:hint="eastAsia"/>
          <w:b/>
        </w:rPr>
        <w:t>建模域事件就像写一篇新闻文章</w:t>
      </w:r>
    </w:p>
    <w:p w14:paraId="11E6765A" w14:textId="30ADB06E" w:rsidR="008127B4" w:rsidRDefault="00C10235">
      <w:pPr>
        <w:pStyle w:val="a3"/>
        <w:spacing w:before="54"/>
        <w:ind w:left="2093"/>
      </w:pPr>
      <w:r>
        <w:pict w14:anchorId="65B75DA8">
          <v:shape id="_x0000_s1139" style="position:absolute;left:0;text-align:left;margin-left:95.55pt;margin-top:7.65pt;width:3.6pt;height:3.6pt;z-index:251697664;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A3018D" w:rsidRPr="00A3018D">
        <w:rPr>
          <w:rFonts w:hint="eastAsia"/>
          <w:b/>
        </w:rPr>
        <w:t>发布域事件就像在论文中打印文章一样</w:t>
      </w:r>
    </w:p>
    <w:p w14:paraId="515720E7" w14:textId="38EBA8CC" w:rsidR="008127B4" w:rsidRDefault="00C10235">
      <w:pPr>
        <w:pStyle w:val="a3"/>
        <w:spacing w:before="55" w:line="252" w:lineRule="auto"/>
        <w:ind w:left="2093" w:right="1083"/>
      </w:pPr>
      <w:r>
        <w:pict w14:anchorId="4690E081">
          <v:shape id="_x0000_s1138" style="position:absolute;left:0;text-align:left;margin-left:95.55pt;margin-top:7.7pt;width:3.6pt;height:3.6pt;z-index:251698688;mso-position-horizontal-relative:page" coordorigin="1912,155" coordsize="72,72" path="m1948,155l1934,157,1922,165,1915,177,1912,191,1915,205,1922,216,1934,224,1948,227,1962,224,1973,216,1981,205,1984,191,1981,177,1973,165,1962,157,1948,155xe" fillcolor="black" stroked="f">
            <v:path arrowok="t"/>
            <w10:wrap anchorx="page"/>
          </v:shape>
        </w:pict>
      </w:r>
      <w:r w:rsidR="00A3018D" w:rsidRPr="00A3018D">
        <w:rPr>
          <w:rFonts w:hint="eastAsia"/>
          <w:b/>
        </w:rPr>
        <w:t>传播域名事件就像传递报纸一样，每个人都可以阅读文章</w:t>
      </w:r>
    </w:p>
    <w:p w14:paraId="16961F54" w14:textId="77777777" w:rsidR="008127B4" w:rsidRDefault="008127B4">
      <w:pPr>
        <w:pStyle w:val="a3"/>
        <w:spacing w:before="4"/>
        <w:rPr>
          <w:sz w:val="19"/>
        </w:rPr>
      </w:pPr>
    </w:p>
    <w:p w14:paraId="183C9217" w14:textId="3B43EB28" w:rsidR="008127B4" w:rsidRDefault="00A3018D">
      <w:pPr>
        <w:pStyle w:val="a3"/>
        <w:spacing w:line="249" w:lineRule="auto"/>
        <w:ind w:left="1133" w:right="1634"/>
      </w:pPr>
      <w:r w:rsidRPr="00A3018D">
        <w:rPr>
          <w:rFonts w:hint="eastAsia"/>
        </w:rPr>
        <w:t>发布域事件的推荐方法是使用简单的侦听器观察者模式来实现</w:t>
      </w:r>
      <w:r w:rsidRPr="00A3018D">
        <w:t>DomainEventPublisher</w:t>
      </w:r>
      <w:r w:rsidR="00C97DE3">
        <w:t>.</w:t>
      </w:r>
    </w:p>
    <w:p w14:paraId="66BD3526" w14:textId="77777777" w:rsidR="008127B4" w:rsidRDefault="008127B4">
      <w:pPr>
        <w:pStyle w:val="a3"/>
        <w:rPr>
          <w:sz w:val="22"/>
        </w:rPr>
      </w:pPr>
    </w:p>
    <w:p w14:paraId="03ACE6DF" w14:textId="77777777" w:rsidR="008127B4" w:rsidRDefault="008127B4">
      <w:pPr>
        <w:pStyle w:val="a3"/>
        <w:spacing w:before="8"/>
        <w:rPr>
          <w:sz w:val="20"/>
        </w:rPr>
      </w:pPr>
    </w:p>
    <w:p w14:paraId="1B21BA5A" w14:textId="4FAFE70B" w:rsidR="008127B4" w:rsidRDefault="00A3018D">
      <w:pPr>
        <w:pStyle w:val="3"/>
        <w:spacing w:before="1"/>
      </w:pPr>
      <w:bookmarkStart w:id="292" w:name="Publishing_a_Domain_Event_from_an_Entity"/>
      <w:bookmarkStart w:id="293" w:name="_bookmark203"/>
      <w:bookmarkEnd w:id="292"/>
      <w:bookmarkEnd w:id="293"/>
      <w:r w:rsidRPr="00A3018D">
        <w:rPr>
          <w:rFonts w:hint="eastAsia"/>
        </w:rPr>
        <w:t>从实体发布域事件</w:t>
      </w:r>
    </w:p>
    <w:p w14:paraId="77F6D127" w14:textId="16F13AB8" w:rsidR="008127B4" w:rsidRDefault="00A3018D">
      <w:pPr>
        <w:pStyle w:val="a3"/>
        <w:spacing w:before="81" w:line="249" w:lineRule="auto"/>
        <w:ind w:left="1133" w:right="1190"/>
      </w:pPr>
      <w:r w:rsidRPr="00A3018D">
        <w:rPr>
          <w:rFonts w:hint="eastAsia"/>
        </w:rPr>
        <w:t>继续以我们的应用程序注册的新用户为例，我们来看看如何发布相应的域名事件</w:t>
      </w:r>
      <w:r w:rsidR="00C97DE3">
        <w:t>:</w:t>
      </w:r>
    </w:p>
    <w:p w14:paraId="52C2C9CA" w14:textId="77777777" w:rsidR="008127B4" w:rsidRDefault="008127B4">
      <w:pPr>
        <w:pStyle w:val="a3"/>
        <w:spacing w:before="1"/>
        <w:rPr>
          <w:sz w:val="16"/>
        </w:rPr>
      </w:pPr>
    </w:p>
    <w:p w14:paraId="15C437B5" w14:textId="77777777" w:rsidR="008127B4" w:rsidRDefault="00C97DE3">
      <w:pPr>
        <w:ind w:left="1493"/>
        <w:rPr>
          <w:rFonts w:ascii="Courier New"/>
          <w:sz w:val="18"/>
        </w:rPr>
      </w:pPr>
      <w:r>
        <w:rPr>
          <w:rFonts w:ascii="Courier New"/>
          <w:sz w:val="18"/>
        </w:rPr>
        <w:t>class User</w:t>
      </w:r>
    </w:p>
    <w:p w14:paraId="2399CEC2" w14:textId="77777777" w:rsidR="008127B4" w:rsidRDefault="00C97DE3">
      <w:pPr>
        <w:spacing w:before="12"/>
        <w:ind w:left="1493"/>
        <w:rPr>
          <w:rFonts w:ascii="Courier New"/>
          <w:sz w:val="18"/>
        </w:rPr>
      </w:pPr>
      <w:r>
        <w:rPr>
          <w:rFonts w:ascii="Courier New"/>
          <w:w w:val="99"/>
          <w:sz w:val="18"/>
        </w:rPr>
        <w:t>{</w:t>
      </w:r>
    </w:p>
    <w:p w14:paraId="5E9D9E33" w14:textId="77777777" w:rsidR="008127B4" w:rsidRDefault="00C97DE3">
      <w:pPr>
        <w:spacing w:before="12" w:line="254" w:lineRule="auto"/>
        <w:ind w:left="1925" w:right="6724"/>
        <w:rPr>
          <w:rFonts w:ascii="Courier New"/>
          <w:sz w:val="18"/>
        </w:rPr>
      </w:pPr>
      <w:r>
        <w:rPr>
          <w:rFonts w:ascii="Courier New"/>
          <w:sz w:val="18"/>
        </w:rPr>
        <w:t>protected $userId; protected $email ; protected $password;</w:t>
      </w:r>
    </w:p>
    <w:p w14:paraId="5FCAED6E" w14:textId="77777777" w:rsidR="008127B4" w:rsidRDefault="008127B4">
      <w:pPr>
        <w:pStyle w:val="a3"/>
        <w:rPr>
          <w:rFonts w:ascii="Courier New"/>
          <w:sz w:val="19"/>
        </w:rPr>
      </w:pPr>
    </w:p>
    <w:p w14:paraId="07038C2D"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2E254D73" w14:textId="77777777" w:rsidR="008127B4" w:rsidRDefault="00C97DE3">
      <w:pPr>
        <w:spacing w:before="12"/>
        <w:ind w:left="1925"/>
        <w:rPr>
          <w:rFonts w:ascii="Courier New"/>
          <w:sz w:val="18"/>
        </w:rPr>
      </w:pPr>
      <w:r>
        <w:rPr>
          <w:rFonts w:ascii="Courier New"/>
          <w:w w:val="99"/>
          <w:sz w:val="18"/>
        </w:rPr>
        <w:t>{</w:t>
      </w:r>
    </w:p>
    <w:p w14:paraId="681909F8" w14:textId="77777777" w:rsidR="008127B4" w:rsidRDefault="00C97DE3">
      <w:pPr>
        <w:spacing w:before="12"/>
        <w:ind w:left="2357"/>
        <w:rPr>
          <w:rFonts w:ascii="Courier New"/>
          <w:sz w:val="18"/>
        </w:rPr>
      </w:pPr>
      <w:r>
        <w:rPr>
          <w:rFonts w:ascii="Courier New"/>
          <w:sz w:val="18"/>
        </w:rPr>
        <w:t>$this-&gt;setUserId($userId);</w:t>
      </w:r>
    </w:p>
    <w:p w14:paraId="23A05D17" w14:textId="77777777" w:rsidR="008127B4" w:rsidRDefault="00C97DE3">
      <w:pPr>
        <w:spacing w:before="12"/>
        <w:ind w:left="2357"/>
        <w:rPr>
          <w:rFonts w:ascii="Courier New"/>
          <w:sz w:val="18"/>
        </w:rPr>
      </w:pPr>
      <w:r>
        <w:rPr>
          <w:rFonts w:ascii="Courier New"/>
          <w:sz w:val="18"/>
        </w:rPr>
        <w:t>$this-&gt;setEmail($email);</w:t>
      </w:r>
    </w:p>
    <w:p w14:paraId="5A2007B5" w14:textId="77777777" w:rsidR="008127B4" w:rsidRDefault="00C97DE3">
      <w:pPr>
        <w:spacing w:before="12"/>
        <w:ind w:left="2357"/>
        <w:rPr>
          <w:rFonts w:ascii="Courier New"/>
          <w:sz w:val="18"/>
        </w:rPr>
      </w:pPr>
      <w:r>
        <w:rPr>
          <w:rFonts w:ascii="Courier New"/>
          <w:sz w:val="18"/>
        </w:rPr>
        <w:t>$this-&gt;setPassword($password);</w:t>
      </w:r>
    </w:p>
    <w:p w14:paraId="19D4881E" w14:textId="77777777" w:rsidR="008127B4" w:rsidRDefault="008127B4">
      <w:pPr>
        <w:pStyle w:val="a3"/>
        <w:spacing w:before="1"/>
        <w:rPr>
          <w:rFonts w:ascii="Courier New"/>
          <w:sz w:val="20"/>
        </w:rPr>
      </w:pPr>
    </w:p>
    <w:p w14:paraId="0976A6D1" w14:textId="77777777" w:rsidR="008127B4" w:rsidRDefault="00C97DE3">
      <w:pPr>
        <w:spacing w:line="254" w:lineRule="auto"/>
        <w:ind w:left="2789" w:right="3916" w:hanging="432"/>
        <w:rPr>
          <w:rFonts w:ascii="Courier New"/>
          <w:sz w:val="18"/>
        </w:rPr>
      </w:pPr>
      <w:r>
        <w:rPr>
          <w:rFonts w:ascii="Courier New"/>
          <w:sz w:val="18"/>
        </w:rPr>
        <w:t>DomainEventPublisher::instance()-&gt;publish( new UserRegistered($this-&gt;userId)</w:t>
      </w:r>
    </w:p>
    <w:p w14:paraId="27EA5115" w14:textId="77777777" w:rsidR="008127B4" w:rsidRDefault="00C97DE3">
      <w:pPr>
        <w:ind w:left="2357"/>
        <w:rPr>
          <w:rFonts w:ascii="Courier New"/>
          <w:sz w:val="18"/>
        </w:rPr>
      </w:pPr>
      <w:r>
        <w:rPr>
          <w:rFonts w:ascii="Courier New"/>
          <w:sz w:val="18"/>
        </w:rPr>
        <w:t>);</w:t>
      </w:r>
    </w:p>
    <w:p w14:paraId="63354C19" w14:textId="77777777" w:rsidR="008127B4" w:rsidRDefault="00C97DE3">
      <w:pPr>
        <w:spacing w:before="12"/>
        <w:ind w:left="1925"/>
        <w:rPr>
          <w:rFonts w:ascii="Courier New"/>
          <w:sz w:val="18"/>
        </w:rPr>
      </w:pPr>
      <w:r>
        <w:rPr>
          <w:rFonts w:ascii="Courier New"/>
          <w:w w:val="99"/>
          <w:sz w:val="18"/>
        </w:rPr>
        <w:t>}</w:t>
      </w:r>
    </w:p>
    <w:p w14:paraId="0EB54123" w14:textId="77777777" w:rsidR="008127B4" w:rsidRDefault="008127B4">
      <w:pPr>
        <w:rPr>
          <w:rFonts w:ascii="Courier New" w:hint="eastAsia"/>
          <w:sz w:val="18"/>
          <w:lang w:eastAsia="zh-CN"/>
        </w:rPr>
        <w:sectPr w:rsidR="008127B4">
          <w:pgSz w:w="10830" w:h="13330"/>
          <w:pgMar w:top="1140" w:right="0" w:bottom="1140" w:left="0" w:header="925" w:footer="941" w:gutter="0"/>
          <w:cols w:space="720"/>
        </w:sectPr>
      </w:pPr>
    </w:p>
    <w:p w14:paraId="5A909E53" w14:textId="77777777" w:rsidR="008127B4" w:rsidRDefault="008127B4">
      <w:pPr>
        <w:pStyle w:val="a3"/>
        <w:spacing w:before="2"/>
        <w:rPr>
          <w:rFonts w:ascii="Courier New"/>
          <w:sz w:val="17"/>
        </w:rPr>
      </w:pPr>
    </w:p>
    <w:p w14:paraId="7916C258" w14:textId="77777777" w:rsidR="008127B4" w:rsidRDefault="00C97DE3">
      <w:pPr>
        <w:spacing w:before="94"/>
        <w:ind w:left="1925"/>
        <w:rPr>
          <w:rFonts w:ascii="Courier New"/>
          <w:sz w:val="18"/>
        </w:rPr>
      </w:pPr>
      <w:bookmarkStart w:id="294" w:name="_bookmark204"/>
      <w:bookmarkEnd w:id="294"/>
      <w:r>
        <w:rPr>
          <w:rFonts w:ascii="Courier New"/>
          <w:sz w:val="18"/>
        </w:rPr>
        <w:t>// ...</w:t>
      </w:r>
    </w:p>
    <w:p w14:paraId="792AB542" w14:textId="77777777" w:rsidR="008127B4" w:rsidRDefault="00C97DE3">
      <w:pPr>
        <w:spacing w:before="12"/>
        <w:ind w:left="1493"/>
        <w:rPr>
          <w:rFonts w:ascii="Courier New"/>
          <w:sz w:val="18"/>
        </w:rPr>
      </w:pPr>
      <w:r>
        <w:rPr>
          <w:rFonts w:ascii="Courier New"/>
          <w:w w:val="99"/>
          <w:sz w:val="18"/>
        </w:rPr>
        <w:t>}</w:t>
      </w:r>
    </w:p>
    <w:p w14:paraId="76789897" w14:textId="77777777" w:rsidR="008127B4" w:rsidRDefault="008127B4">
      <w:pPr>
        <w:pStyle w:val="a3"/>
        <w:spacing w:before="1"/>
        <w:rPr>
          <w:rFonts w:ascii="Courier New"/>
          <w:sz w:val="11"/>
        </w:rPr>
      </w:pPr>
    </w:p>
    <w:p w14:paraId="0B82BD30" w14:textId="1F228A47" w:rsidR="008127B4" w:rsidRDefault="00A3018D">
      <w:pPr>
        <w:pStyle w:val="a3"/>
        <w:spacing w:before="63" w:line="249" w:lineRule="auto"/>
        <w:ind w:left="1133" w:right="1186"/>
      </w:pPr>
      <w:r w:rsidRPr="00A3018D">
        <w:rPr>
          <w:rFonts w:hint="eastAsia"/>
        </w:rPr>
        <w:t>如示例所示，创建用户时，会发布新的用户注册事件。</w:t>
      </w:r>
      <w:r w:rsidRPr="00A3018D">
        <w:t xml:space="preserve"> </w:t>
      </w:r>
      <w:r w:rsidRPr="00A3018D">
        <w:rPr>
          <w:rFonts w:hint="eastAsia"/>
        </w:rPr>
        <w:t>它在</w:t>
      </w:r>
      <w:r w:rsidRPr="00A3018D">
        <w:t>Entity</w:t>
      </w:r>
      <w:r w:rsidRPr="00A3018D">
        <w:rPr>
          <w:rFonts w:hint="eastAsia"/>
        </w:rPr>
        <w:t>构造函数中完成，而不是在外部，因为使用这种方法，保持域的一致性更容易</w:t>
      </w:r>
      <w:r w:rsidRPr="00A3018D">
        <w:t xml:space="preserve">; </w:t>
      </w:r>
      <w:r w:rsidRPr="00A3018D">
        <w:rPr>
          <w:rFonts w:hint="eastAsia"/>
        </w:rPr>
        <w:t>任何创建新用户的客户都将发布其相应的事件。</w:t>
      </w:r>
      <w:r w:rsidRPr="00A3018D">
        <w:t xml:space="preserve"> </w:t>
      </w:r>
      <w:r w:rsidRPr="00A3018D">
        <w:rPr>
          <w:rFonts w:hint="eastAsia"/>
        </w:rPr>
        <w:t>另一方面，这使得使用需要在不使用其构造函数的情况下创建用户实体的基础结构变得更加复杂。</w:t>
      </w:r>
      <w:r w:rsidRPr="00A3018D">
        <w:t xml:space="preserve"> </w:t>
      </w:r>
      <w:r w:rsidRPr="00A3018D">
        <w:rPr>
          <w:rFonts w:hint="eastAsia"/>
        </w:rPr>
        <w:t>例如，</w:t>
      </w:r>
      <w:r w:rsidRPr="00A3018D">
        <w:t>Doctrine</w:t>
      </w:r>
      <w:r w:rsidRPr="00A3018D">
        <w:rPr>
          <w:rFonts w:hint="eastAsia"/>
        </w:rPr>
        <w:t>使用</w:t>
      </w:r>
      <w:r w:rsidRPr="00A3018D">
        <w:t>serialize</w:t>
      </w:r>
      <w:r w:rsidRPr="00A3018D">
        <w:rPr>
          <w:rFonts w:hint="eastAsia"/>
        </w:rPr>
        <w:t>和</w:t>
      </w:r>
      <w:r w:rsidRPr="00A3018D">
        <w:t>unserialize</w:t>
      </w:r>
      <w:r w:rsidRPr="00A3018D">
        <w:rPr>
          <w:rFonts w:hint="eastAsia"/>
        </w:rPr>
        <w:t>技术来重新创建一个对象而不调用它的构造函数。</w:t>
      </w:r>
      <w:r w:rsidRPr="00A3018D">
        <w:t xml:space="preserve"> </w:t>
      </w:r>
      <w:r w:rsidRPr="00A3018D">
        <w:rPr>
          <w:rFonts w:hint="eastAsia"/>
        </w:rPr>
        <w:t>但是，如果你必须自己创造，这不会像在教义中那么容易。</w:t>
      </w:r>
    </w:p>
    <w:p w14:paraId="31A0964E" w14:textId="4FE0DEE8" w:rsidR="008127B4" w:rsidRDefault="00A3018D">
      <w:pPr>
        <w:pStyle w:val="a3"/>
        <w:spacing w:before="179" w:line="249" w:lineRule="auto"/>
        <w:ind w:left="1133" w:right="1139"/>
      </w:pPr>
      <w:r w:rsidRPr="00A3018D">
        <w:rPr>
          <w:rFonts w:hint="eastAsia"/>
        </w:rPr>
        <w:t>通常，从诸如数组等普通数据构造对象称为水合。</w:t>
      </w:r>
      <w:r w:rsidRPr="00A3018D">
        <w:t xml:space="preserve"> </w:t>
      </w:r>
      <w:r w:rsidRPr="00A3018D">
        <w:rPr>
          <w:rFonts w:hint="eastAsia"/>
        </w:rPr>
        <w:t>让我们看一个简单的方法来构建从数据库中获取的新用户。</w:t>
      </w:r>
      <w:r w:rsidRPr="00A3018D">
        <w:t xml:space="preserve"> </w:t>
      </w:r>
      <w:r w:rsidRPr="00A3018D">
        <w:rPr>
          <w:rFonts w:hint="eastAsia"/>
        </w:rPr>
        <w:t>首先，我们通过应用</w:t>
      </w:r>
      <w:r w:rsidRPr="00A3018D">
        <w:t>Factory Method</w:t>
      </w:r>
      <w:r w:rsidRPr="00A3018D">
        <w:rPr>
          <w:rFonts w:hint="eastAsia"/>
        </w:rPr>
        <w:t>模式将</w:t>
      </w:r>
      <w:r w:rsidRPr="00A3018D">
        <w:t>Domain Event</w:t>
      </w:r>
      <w:r w:rsidRPr="00A3018D">
        <w:rPr>
          <w:rFonts w:hint="eastAsia"/>
        </w:rPr>
        <w:t>发布提取到它自己的方法。</w:t>
      </w:r>
    </w:p>
    <w:p w14:paraId="78B30D31" w14:textId="000E43DE" w:rsidR="008127B4" w:rsidRDefault="00A3018D">
      <w:pPr>
        <w:spacing w:before="178"/>
        <w:ind w:left="1133"/>
        <w:rPr>
          <w:sz w:val="21"/>
        </w:rPr>
      </w:pPr>
      <w:r w:rsidRPr="00A3018D">
        <w:rPr>
          <w:rFonts w:hint="eastAsia"/>
          <w:w w:val="105"/>
          <w:sz w:val="21"/>
        </w:rPr>
        <w:t>根据维基百科</w:t>
      </w:r>
      <w:r w:rsidR="00C97DE3">
        <w:rPr>
          <w:w w:val="105"/>
          <w:sz w:val="21"/>
        </w:rPr>
        <w:t>:</w:t>
      </w:r>
    </w:p>
    <w:p w14:paraId="080E0F5C" w14:textId="77777777" w:rsidR="008127B4" w:rsidRDefault="00C10235">
      <w:pPr>
        <w:pStyle w:val="a3"/>
        <w:spacing w:before="5"/>
        <w:rPr>
          <w:sz w:val="11"/>
        </w:rPr>
      </w:pPr>
      <w:r>
        <w:pict w14:anchorId="3F0192F9">
          <v:group id="_x0000_s1135" style="position:absolute;margin-left:68.55pt;margin-top:14.85pt;width:398.05pt;height:50.4pt;z-index:251622912;mso-wrap-distance-left:0;mso-wrap-distance-right:0;mso-position-horizontal-relative:page" coordorigin="1434,181" coordsize="7961,1008">
            <v:shape id="_x0000_s1137" type="#_x0000_t75" style="position:absolute;left:1433;top:180;width:7961;height:1008">
              <v:imagedata r:id="rId364" o:title=""/>
            </v:shape>
            <v:shape id="_x0000_s1136" type="#_x0000_t202" style="position:absolute;left:1433;top:180;width:7961;height:1008" filled="f" stroked="f">
              <v:textbox inset="0,0,0,0">
                <w:txbxContent>
                  <w:p w14:paraId="5DDB5FFA" w14:textId="62DEB96F" w:rsidR="00C10235" w:rsidRDefault="00C10235">
                    <w:pPr>
                      <w:spacing w:before="8" w:line="249" w:lineRule="auto"/>
                      <w:ind w:left="1008" w:right="290"/>
                      <w:rPr>
                        <w:sz w:val="21"/>
                      </w:rPr>
                    </w:pPr>
                    <w:r w:rsidRPr="00A3018D">
                      <w:rPr>
                        <w:rFonts w:hint="eastAsia"/>
                        <w:sz w:val="21"/>
                      </w:rPr>
                      <w:t>模板方法模式是一种行为设计模式，它定义了操作中算法的程序框架，将一些步骤推迟到子类中</w:t>
                    </w:r>
                    <w:r>
                      <w:rPr>
                        <w:sz w:val="21"/>
                      </w:rPr>
                      <w:t>:</w:t>
                    </w:r>
                  </w:p>
                </w:txbxContent>
              </v:textbox>
            </v:shape>
            <w10:wrap type="topAndBottom" anchorx="page"/>
          </v:group>
        </w:pict>
      </w:r>
    </w:p>
    <w:p w14:paraId="1E6FE7F5" w14:textId="77777777" w:rsidR="008127B4" w:rsidRDefault="00C97DE3">
      <w:pPr>
        <w:spacing w:before="153"/>
        <w:ind w:left="1493"/>
        <w:rPr>
          <w:rFonts w:ascii="Courier New"/>
          <w:sz w:val="18"/>
        </w:rPr>
      </w:pPr>
      <w:r>
        <w:rPr>
          <w:rFonts w:ascii="Courier New"/>
          <w:sz w:val="18"/>
        </w:rPr>
        <w:t>class User</w:t>
      </w:r>
    </w:p>
    <w:p w14:paraId="462269EF" w14:textId="77777777" w:rsidR="008127B4" w:rsidRDefault="00C97DE3">
      <w:pPr>
        <w:spacing w:before="12"/>
        <w:ind w:left="1493"/>
        <w:rPr>
          <w:rFonts w:ascii="Courier New"/>
          <w:sz w:val="18"/>
        </w:rPr>
      </w:pPr>
      <w:r>
        <w:rPr>
          <w:rFonts w:ascii="Courier New"/>
          <w:w w:val="99"/>
          <w:sz w:val="18"/>
        </w:rPr>
        <w:t>{</w:t>
      </w:r>
    </w:p>
    <w:p w14:paraId="3146DE0D" w14:textId="6C110793" w:rsidR="008127B4" w:rsidRDefault="00C97DE3">
      <w:pPr>
        <w:spacing w:before="12" w:line="254" w:lineRule="auto"/>
        <w:ind w:left="1925" w:right="6724"/>
        <w:rPr>
          <w:rFonts w:ascii="Courier New"/>
          <w:sz w:val="18"/>
        </w:rPr>
      </w:pPr>
      <w:r>
        <w:rPr>
          <w:rFonts w:ascii="Courier New"/>
          <w:sz w:val="18"/>
        </w:rPr>
        <w:t>prot</w:t>
      </w:r>
      <w:r w:rsidR="00A76EDA">
        <w:rPr>
          <w:rFonts w:ascii="Courier New"/>
          <w:sz w:val="18"/>
        </w:rPr>
        <w:t>ected $userId; protected $email</w:t>
      </w:r>
      <w:bookmarkStart w:id="295" w:name="_GoBack"/>
      <w:bookmarkEnd w:id="295"/>
      <w:r>
        <w:rPr>
          <w:rFonts w:ascii="Courier New"/>
          <w:sz w:val="18"/>
        </w:rPr>
        <w:t>; protected $password;</w:t>
      </w:r>
    </w:p>
    <w:p w14:paraId="06C1659A" w14:textId="77777777" w:rsidR="008127B4" w:rsidRDefault="008127B4">
      <w:pPr>
        <w:pStyle w:val="a3"/>
        <w:rPr>
          <w:rFonts w:ascii="Courier New"/>
          <w:sz w:val="19"/>
        </w:rPr>
      </w:pPr>
    </w:p>
    <w:p w14:paraId="4463865C"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392640DA" w14:textId="77777777" w:rsidR="008127B4" w:rsidRDefault="00C97DE3">
      <w:pPr>
        <w:spacing w:before="12"/>
        <w:ind w:left="1925"/>
        <w:rPr>
          <w:rFonts w:ascii="Courier New"/>
          <w:sz w:val="18"/>
        </w:rPr>
      </w:pPr>
      <w:r>
        <w:rPr>
          <w:rFonts w:ascii="Courier New"/>
          <w:w w:val="99"/>
          <w:sz w:val="18"/>
        </w:rPr>
        <w:t>{</w:t>
      </w:r>
    </w:p>
    <w:p w14:paraId="0B92C556" w14:textId="77777777" w:rsidR="008127B4" w:rsidRDefault="00C97DE3">
      <w:pPr>
        <w:spacing w:before="13"/>
        <w:ind w:left="2357"/>
        <w:rPr>
          <w:rFonts w:ascii="Courier New"/>
          <w:sz w:val="18"/>
        </w:rPr>
      </w:pPr>
      <w:r>
        <w:rPr>
          <w:rFonts w:ascii="Courier New"/>
          <w:sz w:val="18"/>
        </w:rPr>
        <w:t>$this-&gt;setUserId($userId);</w:t>
      </w:r>
    </w:p>
    <w:p w14:paraId="18A93B6D" w14:textId="77777777" w:rsidR="008127B4" w:rsidRDefault="00C97DE3">
      <w:pPr>
        <w:spacing w:before="12"/>
        <w:ind w:left="2357"/>
        <w:rPr>
          <w:rFonts w:ascii="Courier New"/>
          <w:sz w:val="18"/>
        </w:rPr>
      </w:pPr>
      <w:r>
        <w:rPr>
          <w:rFonts w:ascii="Courier New"/>
          <w:sz w:val="18"/>
        </w:rPr>
        <w:t>$this-&gt;setEmail($email);</w:t>
      </w:r>
    </w:p>
    <w:p w14:paraId="2F598D81" w14:textId="77777777" w:rsidR="008127B4" w:rsidRDefault="00C97DE3">
      <w:pPr>
        <w:spacing w:before="12"/>
        <w:ind w:left="2357"/>
        <w:rPr>
          <w:rFonts w:ascii="Courier New"/>
          <w:sz w:val="18"/>
        </w:rPr>
      </w:pPr>
      <w:r>
        <w:rPr>
          <w:rFonts w:ascii="Courier New"/>
          <w:sz w:val="18"/>
        </w:rPr>
        <w:t>$this-&gt;setPassword($password);</w:t>
      </w:r>
    </w:p>
    <w:p w14:paraId="19965D97" w14:textId="77777777" w:rsidR="008127B4" w:rsidRDefault="00C97DE3">
      <w:pPr>
        <w:spacing w:before="12"/>
        <w:ind w:left="2357"/>
        <w:rPr>
          <w:rFonts w:ascii="Courier New"/>
          <w:sz w:val="18"/>
        </w:rPr>
      </w:pPr>
      <w:r>
        <w:rPr>
          <w:rFonts w:ascii="Courier New"/>
          <w:sz w:val="18"/>
        </w:rPr>
        <w:t>$this-&gt;publishEvent();</w:t>
      </w:r>
    </w:p>
    <w:p w14:paraId="38912786" w14:textId="77777777" w:rsidR="008127B4" w:rsidRDefault="008127B4">
      <w:pPr>
        <w:pStyle w:val="a3"/>
        <w:spacing w:before="9"/>
        <w:rPr>
          <w:rFonts w:ascii="Courier New"/>
          <w:sz w:val="11"/>
        </w:rPr>
      </w:pPr>
    </w:p>
    <w:p w14:paraId="33A605F7" w14:textId="77777777" w:rsidR="008127B4" w:rsidRDefault="00C97DE3">
      <w:pPr>
        <w:spacing w:before="94"/>
        <w:ind w:left="1925"/>
        <w:rPr>
          <w:rFonts w:ascii="Courier New"/>
          <w:sz w:val="18"/>
        </w:rPr>
      </w:pPr>
      <w:r>
        <w:rPr>
          <w:rFonts w:ascii="Courier New"/>
          <w:w w:val="99"/>
          <w:sz w:val="18"/>
        </w:rPr>
        <w:t>}</w:t>
      </w:r>
    </w:p>
    <w:p w14:paraId="033F96BF" w14:textId="77777777" w:rsidR="008127B4" w:rsidRDefault="008127B4">
      <w:pPr>
        <w:pStyle w:val="a3"/>
        <w:spacing w:before="2"/>
        <w:rPr>
          <w:rFonts w:ascii="Courier New"/>
          <w:sz w:val="20"/>
        </w:rPr>
      </w:pPr>
    </w:p>
    <w:p w14:paraId="3986D1D6" w14:textId="77777777" w:rsidR="008127B4" w:rsidRDefault="00C97DE3">
      <w:pPr>
        <w:ind w:left="1925"/>
        <w:rPr>
          <w:rFonts w:ascii="Courier New"/>
          <w:sz w:val="18"/>
        </w:rPr>
      </w:pPr>
      <w:r>
        <w:rPr>
          <w:rFonts w:ascii="Courier New"/>
          <w:sz w:val="18"/>
        </w:rPr>
        <w:t>protected function publishEvent()</w:t>
      </w:r>
    </w:p>
    <w:p w14:paraId="042CDE48" w14:textId="77777777" w:rsidR="008127B4" w:rsidRDefault="00C97DE3">
      <w:pPr>
        <w:spacing w:before="12"/>
        <w:ind w:left="1925"/>
        <w:rPr>
          <w:rFonts w:ascii="Courier New"/>
          <w:sz w:val="18"/>
        </w:rPr>
      </w:pPr>
      <w:r>
        <w:rPr>
          <w:rFonts w:ascii="Courier New"/>
          <w:w w:val="99"/>
          <w:sz w:val="18"/>
        </w:rPr>
        <w:t>{</w:t>
      </w:r>
    </w:p>
    <w:p w14:paraId="48582AFA" w14:textId="77777777" w:rsidR="008127B4" w:rsidRDefault="00C97DE3">
      <w:pPr>
        <w:spacing w:before="12" w:line="254" w:lineRule="auto"/>
        <w:ind w:left="2789" w:right="3916" w:hanging="432"/>
        <w:rPr>
          <w:rFonts w:ascii="Courier New"/>
          <w:sz w:val="18"/>
        </w:rPr>
      </w:pPr>
      <w:r>
        <w:rPr>
          <w:rFonts w:ascii="Courier New"/>
          <w:sz w:val="18"/>
        </w:rPr>
        <w:t>DomainEventPublisher::instance()-&gt;publish( new UserRegistered($this-&gt;userId)</w:t>
      </w:r>
    </w:p>
    <w:p w14:paraId="797582D9" w14:textId="77777777" w:rsidR="008127B4" w:rsidRDefault="00C97DE3">
      <w:pPr>
        <w:ind w:left="2357"/>
        <w:rPr>
          <w:rFonts w:ascii="Courier New"/>
          <w:sz w:val="18"/>
        </w:rPr>
      </w:pPr>
      <w:r>
        <w:rPr>
          <w:rFonts w:ascii="Courier New"/>
          <w:sz w:val="18"/>
        </w:rPr>
        <w:t>);</w:t>
      </w:r>
    </w:p>
    <w:p w14:paraId="2C29AA5B" w14:textId="77777777" w:rsidR="008127B4" w:rsidRDefault="00C97DE3">
      <w:pPr>
        <w:spacing w:before="12"/>
        <w:ind w:left="1925"/>
        <w:rPr>
          <w:rFonts w:ascii="Courier New"/>
          <w:sz w:val="18"/>
        </w:rPr>
      </w:pPr>
      <w:r>
        <w:rPr>
          <w:rFonts w:ascii="Courier New"/>
          <w:w w:val="99"/>
          <w:sz w:val="18"/>
        </w:rPr>
        <w:t>}</w:t>
      </w:r>
    </w:p>
    <w:p w14:paraId="557931B6" w14:textId="77777777" w:rsidR="008127B4" w:rsidRDefault="008127B4">
      <w:pPr>
        <w:rPr>
          <w:rFonts w:ascii="Courier New"/>
          <w:sz w:val="18"/>
        </w:rPr>
        <w:sectPr w:rsidR="008127B4">
          <w:pgSz w:w="10830" w:h="13330"/>
          <w:pgMar w:top="1140" w:right="0" w:bottom="1140" w:left="0" w:header="925" w:footer="941" w:gutter="0"/>
          <w:cols w:space="720"/>
        </w:sectPr>
      </w:pPr>
    </w:p>
    <w:p w14:paraId="2574E5FD" w14:textId="77777777" w:rsidR="008127B4" w:rsidRDefault="008127B4">
      <w:pPr>
        <w:pStyle w:val="a3"/>
        <w:spacing w:before="2"/>
        <w:rPr>
          <w:rFonts w:ascii="Courier New"/>
          <w:sz w:val="17"/>
        </w:rPr>
      </w:pPr>
    </w:p>
    <w:p w14:paraId="10A7F0B5" w14:textId="77777777" w:rsidR="008127B4" w:rsidRDefault="00C97DE3">
      <w:pPr>
        <w:spacing w:before="94"/>
        <w:ind w:left="1925"/>
        <w:rPr>
          <w:rFonts w:ascii="Courier New"/>
          <w:sz w:val="18"/>
        </w:rPr>
      </w:pPr>
      <w:r>
        <w:rPr>
          <w:rFonts w:ascii="Courier New"/>
          <w:sz w:val="18"/>
        </w:rPr>
        <w:t>// ...</w:t>
      </w:r>
    </w:p>
    <w:p w14:paraId="15CA0269" w14:textId="77777777" w:rsidR="008127B4" w:rsidRDefault="00C97DE3">
      <w:pPr>
        <w:spacing w:before="12"/>
        <w:ind w:left="1493"/>
        <w:rPr>
          <w:rFonts w:ascii="Courier New"/>
          <w:sz w:val="18"/>
        </w:rPr>
      </w:pPr>
      <w:r>
        <w:rPr>
          <w:rFonts w:ascii="Courier New"/>
          <w:w w:val="99"/>
          <w:sz w:val="18"/>
        </w:rPr>
        <w:t>}</w:t>
      </w:r>
    </w:p>
    <w:p w14:paraId="01CB2188" w14:textId="77777777" w:rsidR="008127B4" w:rsidRDefault="008127B4">
      <w:pPr>
        <w:pStyle w:val="a3"/>
        <w:spacing w:before="1"/>
        <w:rPr>
          <w:rFonts w:ascii="Courier New"/>
          <w:sz w:val="11"/>
        </w:rPr>
      </w:pPr>
    </w:p>
    <w:p w14:paraId="68D21866" w14:textId="49B5500E" w:rsidR="008127B4" w:rsidRDefault="00A3018D">
      <w:pPr>
        <w:pStyle w:val="a3"/>
        <w:spacing w:before="63" w:line="247" w:lineRule="auto"/>
        <w:ind w:left="1133" w:right="1190"/>
      </w:pPr>
      <w:r w:rsidRPr="00A3018D">
        <w:rPr>
          <w:rFonts w:hint="eastAsia"/>
          <w:w w:val="105"/>
        </w:rPr>
        <w:t>现在，让我们用一个新的基础设施实体扩展我们的当前用户，这个实体将为我们完成这项工作。</w:t>
      </w:r>
      <w:r w:rsidRPr="00A3018D">
        <w:rPr>
          <w:w w:val="105"/>
        </w:rPr>
        <w:t xml:space="preserve"> </w:t>
      </w:r>
      <w:r w:rsidRPr="00A3018D">
        <w:rPr>
          <w:rFonts w:hint="eastAsia"/>
          <w:w w:val="105"/>
        </w:rPr>
        <w:t>这里的诀窍是使</w:t>
      </w:r>
      <w:r w:rsidRPr="00A3018D">
        <w:rPr>
          <w:w w:val="105"/>
        </w:rPr>
        <w:t>publishEvent</w:t>
      </w:r>
      <w:r w:rsidRPr="00A3018D">
        <w:rPr>
          <w:rFonts w:hint="eastAsia"/>
          <w:w w:val="105"/>
        </w:rPr>
        <w:t>不做任何事情，以免发布域事件</w:t>
      </w:r>
      <w:r w:rsidR="00C97DE3">
        <w:rPr>
          <w:w w:val="105"/>
        </w:rPr>
        <w:t>:</w:t>
      </w:r>
    </w:p>
    <w:p w14:paraId="5EFEF186" w14:textId="77777777" w:rsidR="008127B4" w:rsidRDefault="008127B4">
      <w:pPr>
        <w:pStyle w:val="a3"/>
        <w:spacing w:before="5"/>
        <w:rPr>
          <w:sz w:val="16"/>
        </w:rPr>
      </w:pPr>
    </w:p>
    <w:p w14:paraId="758484CF" w14:textId="77777777" w:rsidR="008127B4" w:rsidRDefault="00C97DE3">
      <w:pPr>
        <w:ind w:left="1493"/>
        <w:rPr>
          <w:rFonts w:ascii="Courier New"/>
          <w:sz w:val="18"/>
        </w:rPr>
      </w:pPr>
      <w:r>
        <w:rPr>
          <w:rFonts w:ascii="Courier New"/>
          <w:sz w:val="18"/>
        </w:rPr>
        <w:t>class CustomOrmUser extends User</w:t>
      </w:r>
    </w:p>
    <w:p w14:paraId="77E7DEF3" w14:textId="77777777" w:rsidR="008127B4" w:rsidRDefault="00C97DE3">
      <w:pPr>
        <w:spacing w:before="13"/>
        <w:ind w:left="1493"/>
        <w:rPr>
          <w:rFonts w:ascii="Courier New"/>
          <w:sz w:val="18"/>
        </w:rPr>
      </w:pPr>
      <w:r>
        <w:rPr>
          <w:rFonts w:ascii="Courier New"/>
          <w:w w:val="99"/>
          <w:sz w:val="18"/>
        </w:rPr>
        <w:t>{</w:t>
      </w:r>
    </w:p>
    <w:p w14:paraId="156103E5" w14:textId="77777777" w:rsidR="008127B4" w:rsidRDefault="00C97DE3">
      <w:pPr>
        <w:spacing w:before="12"/>
        <w:ind w:left="1925"/>
        <w:rPr>
          <w:rFonts w:ascii="Courier New"/>
          <w:sz w:val="18"/>
        </w:rPr>
      </w:pPr>
      <w:r>
        <w:rPr>
          <w:rFonts w:ascii="Courier New"/>
          <w:sz w:val="18"/>
        </w:rPr>
        <w:t>protected function publishEvent()</w:t>
      </w:r>
    </w:p>
    <w:p w14:paraId="45DF2628" w14:textId="77777777" w:rsidR="008127B4" w:rsidRDefault="00C97DE3">
      <w:pPr>
        <w:spacing w:before="12"/>
        <w:ind w:left="1925"/>
        <w:rPr>
          <w:rFonts w:ascii="Courier New"/>
          <w:sz w:val="18"/>
        </w:rPr>
      </w:pPr>
      <w:r>
        <w:rPr>
          <w:rFonts w:ascii="Courier New"/>
          <w:w w:val="99"/>
          <w:sz w:val="18"/>
        </w:rPr>
        <w:t>{</w:t>
      </w:r>
    </w:p>
    <w:p w14:paraId="1CC7AEB1" w14:textId="77777777" w:rsidR="008127B4" w:rsidRDefault="008127B4">
      <w:pPr>
        <w:pStyle w:val="a3"/>
        <w:spacing w:before="1"/>
        <w:rPr>
          <w:rFonts w:ascii="Courier New"/>
          <w:sz w:val="20"/>
        </w:rPr>
      </w:pPr>
    </w:p>
    <w:p w14:paraId="33856DD4" w14:textId="77777777" w:rsidR="008127B4" w:rsidRDefault="00C97DE3">
      <w:pPr>
        <w:ind w:left="1925"/>
        <w:rPr>
          <w:rFonts w:ascii="Courier New"/>
          <w:sz w:val="18"/>
        </w:rPr>
      </w:pPr>
      <w:r>
        <w:rPr>
          <w:rFonts w:ascii="Courier New"/>
          <w:w w:val="99"/>
          <w:sz w:val="18"/>
        </w:rPr>
        <w:t>}</w:t>
      </w:r>
    </w:p>
    <w:p w14:paraId="20D33A54" w14:textId="77777777" w:rsidR="008127B4" w:rsidRDefault="008127B4">
      <w:pPr>
        <w:pStyle w:val="a3"/>
        <w:spacing w:before="2"/>
        <w:rPr>
          <w:rFonts w:ascii="Courier New"/>
          <w:sz w:val="20"/>
        </w:rPr>
      </w:pPr>
    </w:p>
    <w:p w14:paraId="627179F6" w14:textId="77777777" w:rsidR="008127B4" w:rsidRDefault="00C97DE3">
      <w:pPr>
        <w:ind w:left="1925"/>
        <w:rPr>
          <w:rFonts w:ascii="Courier New"/>
          <w:sz w:val="18"/>
        </w:rPr>
      </w:pPr>
      <w:r>
        <w:rPr>
          <w:rFonts w:ascii="Courier New"/>
          <w:sz w:val="18"/>
        </w:rPr>
        <w:t>public static function fromRawData($data)</w:t>
      </w:r>
    </w:p>
    <w:p w14:paraId="3660BD37" w14:textId="77777777" w:rsidR="008127B4" w:rsidRDefault="00C97DE3">
      <w:pPr>
        <w:spacing w:before="12"/>
        <w:ind w:left="1925"/>
        <w:rPr>
          <w:rFonts w:ascii="Courier New"/>
          <w:sz w:val="18"/>
        </w:rPr>
      </w:pPr>
      <w:r>
        <w:rPr>
          <w:rFonts w:ascii="Courier New"/>
          <w:w w:val="99"/>
          <w:sz w:val="18"/>
        </w:rPr>
        <w:t>{</w:t>
      </w:r>
    </w:p>
    <w:p w14:paraId="3847C192" w14:textId="77777777" w:rsidR="008127B4" w:rsidRDefault="00C97DE3">
      <w:pPr>
        <w:spacing w:before="12"/>
        <w:ind w:left="2357"/>
        <w:rPr>
          <w:rFonts w:ascii="Courier New"/>
          <w:sz w:val="18"/>
        </w:rPr>
      </w:pPr>
      <w:r>
        <w:rPr>
          <w:rFonts w:ascii="Courier New"/>
          <w:sz w:val="18"/>
        </w:rPr>
        <w:t>return new self(</w:t>
      </w:r>
    </w:p>
    <w:p w14:paraId="33D9C8AB" w14:textId="77777777" w:rsidR="008127B4" w:rsidRDefault="00C97DE3">
      <w:pPr>
        <w:spacing w:before="12"/>
        <w:ind w:left="2789"/>
        <w:rPr>
          <w:rFonts w:ascii="Courier New"/>
          <w:sz w:val="18"/>
        </w:rPr>
      </w:pPr>
      <w:r>
        <w:rPr>
          <w:rFonts w:ascii="Courier New"/>
          <w:sz w:val="18"/>
        </w:rPr>
        <w:t>new UserId($data['user_id']),</w:t>
      </w:r>
    </w:p>
    <w:p w14:paraId="44F41EAA" w14:textId="77777777" w:rsidR="008127B4" w:rsidRDefault="00C97DE3">
      <w:pPr>
        <w:spacing w:before="12"/>
        <w:ind w:left="2789"/>
        <w:rPr>
          <w:rFonts w:ascii="Courier New"/>
          <w:sz w:val="18"/>
        </w:rPr>
      </w:pPr>
      <w:r>
        <w:rPr>
          <w:rFonts w:ascii="Courier New"/>
          <w:sz w:val="18"/>
        </w:rPr>
        <w:t>$data['email'],</w:t>
      </w:r>
    </w:p>
    <w:p w14:paraId="644931BA" w14:textId="77777777" w:rsidR="008127B4" w:rsidRDefault="00C97DE3">
      <w:pPr>
        <w:spacing w:before="12"/>
        <w:ind w:left="2789"/>
        <w:rPr>
          <w:rFonts w:ascii="Courier New"/>
          <w:sz w:val="18"/>
        </w:rPr>
      </w:pPr>
      <w:r>
        <w:rPr>
          <w:rFonts w:ascii="Courier New"/>
          <w:sz w:val="18"/>
        </w:rPr>
        <w:t>$data['password']</w:t>
      </w:r>
    </w:p>
    <w:p w14:paraId="6705A1D5" w14:textId="77777777" w:rsidR="008127B4" w:rsidRDefault="00C97DE3">
      <w:pPr>
        <w:spacing w:before="12"/>
        <w:ind w:left="2357"/>
        <w:rPr>
          <w:rFonts w:ascii="Courier New"/>
          <w:sz w:val="18"/>
        </w:rPr>
      </w:pPr>
      <w:r>
        <w:rPr>
          <w:rFonts w:ascii="Courier New"/>
          <w:sz w:val="18"/>
        </w:rPr>
        <w:t>);</w:t>
      </w:r>
    </w:p>
    <w:p w14:paraId="5E1E4C7B" w14:textId="77777777" w:rsidR="008127B4" w:rsidRDefault="00C97DE3">
      <w:pPr>
        <w:spacing w:before="12"/>
        <w:ind w:left="1925"/>
        <w:rPr>
          <w:rFonts w:ascii="Courier New"/>
          <w:sz w:val="18"/>
        </w:rPr>
      </w:pPr>
      <w:r>
        <w:rPr>
          <w:rFonts w:ascii="Courier New"/>
          <w:w w:val="99"/>
          <w:sz w:val="18"/>
        </w:rPr>
        <w:t>}</w:t>
      </w:r>
    </w:p>
    <w:p w14:paraId="4B68FE4C" w14:textId="77777777" w:rsidR="008127B4" w:rsidRDefault="00C97DE3">
      <w:pPr>
        <w:spacing w:before="13"/>
        <w:ind w:left="1493"/>
        <w:rPr>
          <w:rFonts w:ascii="Courier New"/>
          <w:sz w:val="18"/>
        </w:rPr>
      </w:pPr>
      <w:r>
        <w:rPr>
          <w:rFonts w:ascii="Courier New"/>
          <w:w w:val="99"/>
          <w:sz w:val="18"/>
        </w:rPr>
        <w:t>}</w:t>
      </w:r>
    </w:p>
    <w:p w14:paraId="15F08DDE" w14:textId="77777777" w:rsidR="008127B4" w:rsidRDefault="008127B4">
      <w:pPr>
        <w:pStyle w:val="a3"/>
        <w:spacing w:before="7"/>
        <w:rPr>
          <w:rFonts w:ascii="Courier New"/>
          <w:sz w:val="11"/>
        </w:rPr>
      </w:pPr>
    </w:p>
    <w:p w14:paraId="487F3279" w14:textId="7EC3014F" w:rsidR="008127B4" w:rsidRDefault="00676BB5">
      <w:pPr>
        <w:pStyle w:val="a3"/>
        <w:spacing w:before="57" w:line="249" w:lineRule="auto"/>
        <w:ind w:left="1133" w:right="1506"/>
      </w:pPr>
      <w:r w:rsidRPr="00676BB5">
        <w:rPr>
          <w:rFonts w:hint="eastAsia"/>
        </w:rPr>
        <w:t>记住要小心这种方法</w:t>
      </w:r>
      <w:r w:rsidRPr="00676BB5">
        <w:t xml:space="preserve">; </w:t>
      </w:r>
      <w:r w:rsidRPr="00676BB5">
        <w:rPr>
          <w:rFonts w:hint="eastAsia"/>
        </w:rPr>
        <w:t>您可能会从持久性机制中获取无效对象，因为域规则始终在更改。</w:t>
      </w:r>
      <w:r w:rsidRPr="00676BB5">
        <w:t xml:space="preserve"> </w:t>
      </w:r>
      <w:r w:rsidRPr="00676BB5">
        <w:rPr>
          <w:rFonts w:hint="eastAsia"/>
        </w:rPr>
        <w:t>不使用父构造函数的另一种方法可能如下</w:t>
      </w:r>
      <w:r w:rsidR="00C97DE3">
        <w:t>:</w:t>
      </w:r>
    </w:p>
    <w:p w14:paraId="52C027F8" w14:textId="77777777" w:rsidR="008127B4" w:rsidRDefault="008127B4">
      <w:pPr>
        <w:pStyle w:val="a3"/>
        <w:spacing w:before="1"/>
        <w:rPr>
          <w:sz w:val="16"/>
        </w:rPr>
      </w:pPr>
    </w:p>
    <w:p w14:paraId="30CA3108" w14:textId="77777777" w:rsidR="008127B4" w:rsidRDefault="00C97DE3">
      <w:pPr>
        <w:spacing w:before="1"/>
        <w:ind w:left="1493"/>
        <w:rPr>
          <w:rFonts w:ascii="Courier New"/>
          <w:sz w:val="18"/>
        </w:rPr>
      </w:pPr>
      <w:r>
        <w:rPr>
          <w:rFonts w:ascii="Courier New"/>
          <w:sz w:val="18"/>
        </w:rPr>
        <w:t>class CustomOrmUser extends User</w:t>
      </w:r>
    </w:p>
    <w:p w14:paraId="57C7D4E0" w14:textId="77777777" w:rsidR="008127B4" w:rsidRDefault="00C97DE3">
      <w:pPr>
        <w:spacing w:before="12"/>
        <w:ind w:left="1493"/>
        <w:rPr>
          <w:rFonts w:ascii="Courier New"/>
          <w:sz w:val="18"/>
        </w:rPr>
      </w:pPr>
      <w:r>
        <w:rPr>
          <w:rFonts w:ascii="Courier New"/>
          <w:w w:val="99"/>
          <w:sz w:val="18"/>
        </w:rPr>
        <w:t>{</w:t>
      </w:r>
    </w:p>
    <w:p w14:paraId="283E6E77" w14:textId="77777777" w:rsidR="008127B4" w:rsidRDefault="00C97DE3">
      <w:pPr>
        <w:spacing w:before="12"/>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7E20A3F1" w14:textId="77777777" w:rsidR="008127B4" w:rsidRDefault="00C97DE3">
      <w:pPr>
        <w:spacing w:before="12"/>
        <w:ind w:left="1925"/>
        <w:rPr>
          <w:rFonts w:ascii="Courier New"/>
          <w:sz w:val="18"/>
        </w:rPr>
      </w:pPr>
      <w:r>
        <w:rPr>
          <w:rFonts w:ascii="Courier New"/>
          <w:w w:val="99"/>
          <w:sz w:val="18"/>
        </w:rPr>
        <w:t>{</w:t>
      </w:r>
    </w:p>
    <w:p w14:paraId="453E5727" w14:textId="77777777" w:rsidR="008127B4" w:rsidRDefault="00C97DE3">
      <w:pPr>
        <w:spacing w:before="12"/>
        <w:ind w:left="1925"/>
        <w:rPr>
          <w:rFonts w:ascii="Courier New"/>
          <w:sz w:val="18"/>
        </w:rPr>
      </w:pPr>
      <w:r>
        <w:rPr>
          <w:rFonts w:ascii="Courier New"/>
          <w:w w:val="99"/>
          <w:sz w:val="18"/>
        </w:rPr>
        <w:t>}</w:t>
      </w:r>
    </w:p>
    <w:p w14:paraId="03A23DBA" w14:textId="77777777" w:rsidR="008127B4" w:rsidRDefault="008127B4">
      <w:pPr>
        <w:pStyle w:val="a3"/>
        <w:spacing w:before="1"/>
        <w:rPr>
          <w:rFonts w:ascii="Courier New"/>
          <w:sz w:val="20"/>
        </w:rPr>
      </w:pPr>
    </w:p>
    <w:p w14:paraId="0226B1C9" w14:textId="77777777" w:rsidR="008127B4" w:rsidRDefault="00C97DE3">
      <w:pPr>
        <w:spacing w:before="1"/>
        <w:ind w:left="1925"/>
        <w:rPr>
          <w:rFonts w:ascii="Courier New"/>
          <w:sz w:val="18"/>
        </w:rPr>
      </w:pPr>
      <w:r>
        <w:rPr>
          <w:rFonts w:ascii="Courier New"/>
          <w:sz w:val="18"/>
        </w:rPr>
        <w:t>public static function fromRawData($data)</w:t>
      </w:r>
    </w:p>
    <w:p w14:paraId="217F1BC0" w14:textId="77777777" w:rsidR="008127B4" w:rsidRDefault="00C97DE3">
      <w:pPr>
        <w:spacing w:before="12"/>
        <w:ind w:left="1925"/>
        <w:rPr>
          <w:rFonts w:ascii="Courier New"/>
          <w:sz w:val="18"/>
        </w:rPr>
      </w:pPr>
      <w:r>
        <w:rPr>
          <w:rFonts w:ascii="Courier New"/>
          <w:w w:val="99"/>
          <w:sz w:val="18"/>
        </w:rPr>
        <w:t>{</w:t>
      </w:r>
    </w:p>
    <w:p w14:paraId="24586347" w14:textId="77777777" w:rsidR="008127B4" w:rsidRDefault="00C97DE3">
      <w:pPr>
        <w:spacing w:before="12"/>
        <w:ind w:left="2357"/>
        <w:rPr>
          <w:rFonts w:ascii="Courier New"/>
          <w:sz w:val="18"/>
        </w:rPr>
      </w:pPr>
      <w:r>
        <w:rPr>
          <w:rFonts w:ascii="Courier New"/>
          <w:sz w:val="18"/>
        </w:rPr>
        <w:t>$user = new self();</w:t>
      </w:r>
    </w:p>
    <w:p w14:paraId="6DE5730E" w14:textId="77777777" w:rsidR="008127B4" w:rsidRDefault="00C97DE3">
      <w:pPr>
        <w:spacing w:before="12"/>
        <w:ind w:left="2357"/>
        <w:rPr>
          <w:rFonts w:ascii="Courier New"/>
          <w:sz w:val="18"/>
        </w:rPr>
      </w:pPr>
      <w:r>
        <w:rPr>
          <w:rFonts w:ascii="Courier New"/>
          <w:sz w:val="18"/>
        </w:rPr>
        <w:t>$user-&gt;userId = new UserId($data['user_id']);</w:t>
      </w:r>
    </w:p>
    <w:p w14:paraId="167BDF3E" w14:textId="77777777" w:rsidR="008127B4" w:rsidRDefault="00C97DE3">
      <w:pPr>
        <w:spacing w:before="12"/>
        <w:ind w:left="2357"/>
        <w:rPr>
          <w:rFonts w:ascii="Courier New"/>
          <w:sz w:val="18"/>
        </w:rPr>
      </w:pPr>
      <w:r>
        <w:rPr>
          <w:rFonts w:ascii="Courier New"/>
          <w:sz w:val="18"/>
        </w:rPr>
        <w:t>$user-&gt;email = $data['email'];</w:t>
      </w:r>
    </w:p>
    <w:p w14:paraId="29300A71" w14:textId="77777777" w:rsidR="008127B4" w:rsidRDefault="00C97DE3">
      <w:pPr>
        <w:spacing w:before="12"/>
        <w:ind w:left="2357"/>
        <w:rPr>
          <w:rFonts w:ascii="Courier New"/>
          <w:sz w:val="18"/>
        </w:rPr>
      </w:pPr>
      <w:r>
        <w:rPr>
          <w:rFonts w:ascii="Courier New"/>
          <w:sz w:val="18"/>
        </w:rPr>
        <w:t>$user-&gt;password = $data['password'];</w:t>
      </w:r>
    </w:p>
    <w:p w14:paraId="330D5E61" w14:textId="77777777" w:rsidR="008127B4" w:rsidRDefault="008127B4">
      <w:pPr>
        <w:pStyle w:val="a3"/>
        <w:spacing w:before="9"/>
        <w:rPr>
          <w:rFonts w:ascii="Courier New"/>
          <w:sz w:val="11"/>
        </w:rPr>
      </w:pPr>
    </w:p>
    <w:p w14:paraId="22EA7419" w14:textId="77777777" w:rsidR="008127B4" w:rsidRDefault="00C97DE3">
      <w:pPr>
        <w:spacing w:before="95"/>
        <w:ind w:left="2357"/>
        <w:rPr>
          <w:rFonts w:ascii="Courier New"/>
          <w:sz w:val="18"/>
        </w:rPr>
      </w:pPr>
      <w:r>
        <w:rPr>
          <w:rFonts w:ascii="Courier New"/>
          <w:sz w:val="18"/>
        </w:rPr>
        <w:t>return $user;</w:t>
      </w:r>
    </w:p>
    <w:p w14:paraId="1774BA27" w14:textId="77777777" w:rsidR="008127B4" w:rsidRDefault="00C97DE3">
      <w:pPr>
        <w:spacing w:before="12"/>
        <w:ind w:left="1925"/>
        <w:rPr>
          <w:rFonts w:ascii="Courier New"/>
          <w:sz w:val="18"/>
        </w:rPr>
      </w:pPr>
      <w:r>
        <w:rPr>
          <w:rFonts w:ascii="Courier New"/>
          <w:w w:val="99"/>
          <w:sz w:val="18"/>
        </w:rPr>
        <w:t>}</w:t>
      </w:r>
    </w:p>
    <w:p w14:paraId="74162030" w14:textId="77777777" w:rsidR="008127B4" w:rsidRDefault="00C97DE3">
      <w:pPr>
        <w:spacing w:before="12"/>
        <w:ind w:left="1493"/>
        <w:rPr>
          <w:rFonts w:ascii="Courier New"/>
          <w:sz w:val="18"/>
        </w:rPr>
      </w:pPr>
      <w:r>
        <w:rPr>
          <w:rFonts w:ascii="Courier New"/>
          <w:w w:val="99"/>
          <w:sz w:val="18"/>
        </w:rPr>
        <w:t>}</w:t>
      </w:r>
    </w:p>
    <w:p w14:paraId="0FDDD038" w14:textId="77777777" w:rsidR="008127B4" w:rsidRDefault="008127B4">
      <w:pPr>
        <w:rPr>
          <w:rFonts w:ascii="Courier New"/>
          <w:sz w:val="18"/>
        </w:rPr>
        <w:sectPr w:rsidR="008127B4">
          <w:pgSz w:w="10830" w:h="13330"/>
          <w:pgMar w:top="1140" w:right="0" w:bottom="1140" w:left="0" w:header="925" w:footer="941" w:gutter="0"/>
          <w:cols w:space="720"/>
        </w:sectPr>
      </w:pPr>
    </w:p>
    <w:p w14:paraId="4B89B4B5" w14:textId="77777777" w:rsidR="008127B4" w:rsidRDefault="008127B4">
      <w:pPr>
        <w:pStyle w:val="a3"/>
        <w:spacing w:before="2"/>
        <w:rPr>
          <w:rFonts w:ascii="Courier New"/>
          <w:sz w:val="20"/>
        </w:rPr>
      </w:pPr>
    </w:p>
    <w:p w14:paraId="7CE65EB7" w14:textId="44D781D3" w:rsidR="008127B4" w:rsidRDefault="00676BB5">
      <w:pPr>
        <w:pStyle w:val="a3"/>
        <w:spacing w:before="57" w:line="249" w:lineRule="auto"/>
        <w:ind w:left="1133" w:right="1261"/>
      </w:pPr>
      <w:bookmarkStart w:id="296" w:name="_bookmark205"/>
      <w:bookmarkEnd w:id="296"/>
      <w:r w:rsidRPr="00676BB5">
        <w:rPr>
          <w:rFonts w:hint="eastAsia"/>
        </w:rPr>
        <w:t>通过这种方法，父构造函数不会被调用，并且用户属性必须受到保护。</w:t>
      </w:r>
      <w:r w:rsidRPr="00676BB5">
        <w:t xml:space="preserve"> </w:t>
      </w:r>
      <w:r w:rsidRPr="00676BB5">
        <w:rPr>
          <w:rFonts w:hint="eastAsia"/>
        </w:rPr>
        <w:t>其他的选择是反射，在构造函数中传递标志，使用</w:t>
      </w:r>
      <w:r w:rsidRPr="00676BB5">
        <w:t>Proxy-Manager</w:t>
      </w:r>
      <w:r w:rsidRPr="00676BB5">
        <w:rPr>
          <w:rFonts w:hint="eastAsia"/>
        </w:rPr>
        <w:t>之类的代理库，或者使用像</w:t>
      </w:r>
      <w:r w:rsidRPr="00676BB5">
        <w:t>Doctrine</w:t>
      </w:r>
      <w:r w:rsidRPr="00676BB5">
        <w:rPr>
          <w:rFonts w:hint="eastAsia"/>
        </w:rPr>
        <w:t>这样的</w:t>
      </w:r>
      <w:r w:rsidRPr="00676BB5">
        <w:t>ORM</w:t>
      </w:r>
      <w:r w:rsidR="00C97DE3">
        <w:t>.</w:t>
      </w:r>
    </w:p>
    <w:p w14:paraId="2CCC7FF4" w14:textId="77777777" w:rsidR="008127B4" w:rsidRDefault="00C10235">
      <w:pPr>
        <w:pStyle w:val="a3"/>
        <w:spacing w:before="7"/>
        <w:rPr>
          <w:sz w:val="10"/>
        </w:rPr>
      </w:pPr>
      <w:r>
        <w:pict w14:anchorId="3A7039B1">
          <v:group id="_x0000_s1132" style="position:absolute;margin-left:71.65pt;margin-top:8.55pt;width:398.05pt;height:126.4pt;z-index:251625984;mso-wrap-distance-left:0;mso-wrap-distance-right:0;mso-position-horizontal-relative:page" coordorigin="1434,172" coordsize="7961,2528">
            <v:shape id="_x0000_s1134" type="#_x0000_t75" style="position:absolute;left:1433;top:171;width:7961;height:2528">
              <v:imagedata r:id="rId365" o:title=""/>
            </v:shape>
            <v:shape id="_x0000_s1133" type="#_x0000_t202" style="position:absolute;left:1433;top:171;width:7961;height:2528" filled="f" stroked="f">
              <v:textbox inset="0,0,0,0">
                <w:txbxContent>
                  <w:p w14:paraId="7F23243B" w14:textId="77777777" w:rsidR="00C10235" w:rsidRDefault="00C10235">
                    <w:pPr>
                      <w:spacing w:before="8"/>
                      <w:ind w:left="1008"/>
                      <w:rPr>
                        <w:b/>
                        <w:sz w:val="21"/>
                      </w:rPr>
                    </w:pPr>
                    <w:r>
                      <w:rPr>
                        <w:b/>
                        <w:sz w:val="21"/>
                      </w:rPr>
                      <w:t>Other Strategy for Publishing Domain Events</w:t>
                    </w:r>
                  </w:p>
                  <w:p w14:paraId="0231E7E5" w14:textId="77777777" w:rsidR="00C10235" w:rsidRDefault="00C10235">
                    <w:pPr>
                      <w:spacing w:before="11" w:line="249" w:lineRule="auto"/>
                      <w:ind w:left="1008"/>
                      <w:rPr>
                        <w:sz w:val="21"/>
                      </w:rPr>
                    </w:pPr>
                    <w:r>
                      <w:rPr>
                        <w:sz w:val="21"/>
                      </w:rPr>
                      <w:t xml:space="preserve">As you can see in the previous example, we're using a static class for publishing our Domain Events. Other people, as an alternative, and especially when using </w:t>
                    </w:r>
                    <w:hyperlink r:id="rId366">
                      <w:r>
                        <w:rPr>
                          <w:rFonts w:ascii="Courier New"/>
                          <w:sz w:val="18"/>
                        </w:rPr>
                        <w:t>Event Sourcing</w:t>
                      </w:r>
                    </w:hyperlink>
                    <w:r>
                      <w:rPr>
                        <w:sz w:val="21"/>
                      </w:rPr>
                      <w:t>, will suggest that Entities hold all the fired Events internally within a field. In order to access all the Events, a getter is used in the Aggregate. This is also a valid approach. However, sometimes it's a bit difficult to keep track of which Entities have fired an Event. It can also be difficult to fire Events from places that aren't just Entities, example: Domain Services. On the plus side, testing if an Entity</w:t>
                    </w:r>
                    <w:bookmarkStart w:id="297" w:name="Publishing_your_Domain_Events_from_Domai"/>
                    <w:bookmarkEnd w:id="297"/>
                    <w:r>
                      <w:rPr>
                        <w:sz w:val="21"/>
                      </w:rPr>
                      <w:t xml:space="preserve"> has fired an Event is much easier.</w:t>
                    </w:r>
                  </w:p>
                </w:txbxContent>
              </v:textbox>
            </v:shape>
            <w10:wrap type="topAndBottom" anchorx="page"/>
          </v:group>
        </w:pict>
      </w:r>
    </w:p>
    <w:p w14:paraId="3C5575A7" w14:textId="77777777" w:rsidR="008127B4" w:rsidRDefault="008127B4">
      <w:pPr>
        <w:pStyle w:val="a3"/>
        <w:rPr>
          <w:sz w:val="20"/>
        </w:rPr>
      </w:pPr>
    </w:p>
    <w:p w14:paraId="358F627B" w14:textId="55290C6C" w:rsidR="008127B4" w:rsidRDefault="00676BB5">
      <w:pPr>
        <w:pStyle w:val="3"/>
        <w:spacing w:before="231" w:line="249" w:lineRule="auto"/>
        <w:ind w:right="1476"/>
      </w:pPr>
      <w:bookmarkStart w:id="298" w:name="_bookmark206"/>
      <w:bookmarkEnd w:id="298"/>
      <w:r w:rsidRPr="00676BB5">
        <w:rPr>
          <w:rFonts w:hint="eastAsia"/>
        </w:rPr>
        <w:t>从域或应用程序服务发布您的域名事件</w:t>
      </w:r>
    </w:p>
    <w:p w14:paraId="58C1E837" w14:textId="35E45EF5" w:rsidR="008127B4" w:rsidRDefault="00676BB5">
      <w:pPr>
        <w:pStyle w:val="a3"/>
        <w:spacing w:before="66" w:line="249" w:lineRule="auto"/>
        <w:ind w:left="1133" w:right="1300"/>
      </w:pPr>
      <w:r w:rsidRPr="00676BB5">
        <w:rPr>
          <w:rFonts w:hint="eastAsia"/>
          <w:w w:val="105"/>
        </w:rPr>
        <w:t>您应该努力从链中的更深层发布域名事件。</w:t>
      </w:r>
      <w:r w:rsidRPr="00676BB5">
        <w:rPr>
          <w:w w:val="105"/>
        </w:rPr>
        <w:t xml:space="preserve"> </w:t>
      </w:r>
      <w:r w:rsidRPr="00676BB5">
        <w:rPr>
          <w:rFonts w:hint="eastAsia"/>
          <w:w w:val="105"/>
        </w:rPr>
        <w:t>实体或价值对象越接近内部越好。</w:t>
      </w:r>
      <w:r w:rsidRPr="00676BB5">
        <w:rPr>
          <w:w w:val="105"/>
        </w:rPr>
        <w:t xml:space="preserve"> </w:t>
      </w:r>
      <w:r w:rsidRPr="00676BB5">
        <w:rPr>
          <w:rFonts w:hint="eastAsia"/>
          <w:w w:val="105"/>
        </w:rPr>
        <w:t>正如我们在前一节中看到的，有时这并不容易，但最终结果对于客户来说更简单。</w:t>
      </w:r>
      <w:r w:rsidRPr="00676BB5">
        <w:rPr>
          <w:w w:val="105"/>
        </w:rPr>
        <w:t xml:space="preserve"> </w:t>
      </w:r>
      <w:r w:rsidRPr="00676BB5">
        <w:rPr>
          <w:rFonts w:hint="eastAsia"/>
          <w:w w:val="105"/>
        </w:rPr>
        <w:t>我们已经看到开发者从应用程序服务或域服务发布域事件。</w:t>
      </w:r>
      <w:r w:rsidRPr="00676BB5">
        <w:rPr>
          <w:w w:val="105"/>
        </w:rPr>
        <w:t xml:space="preserve"> </w:t>
      </w:r>
      <w:r w:rsidRPr="00676BB5">
        <w:rPr>
          <w:rFonts w:hint="eastAsia"/>
          <w:w w:val="105"/>
        </w:rPr>
        <w:t>这看起来更容易做到，但最终会导致贫血域模型。</w:t>
      </w:r>
      <w:r w:rsidRPr="00676BB5">
        <w:rPr>
          <w:w w:val="105"/>
        </w:rPr>
        <w:t xml:space="preserve"> </w:t>
      </w:r>
      <w:r w:rsidRPr="00676BB5">
        <w:rPr>
          <w:rFonts w:hint="eastAsia"/>
          <w:w w:val="105"/>
        </w:rPr>
        <w:t>这与在域服务中推送业务逻辑而不是将其放入实体中时不同</w:t>
      </w:r>
      <w:r w:rsidR="00C97DE3">
        <w:rPr>
          <w:w w:val="105"/>
        </w:rPr>
        <w:t>.</w:t>
      </w:r>
    </w:p>
    <w:p w14:paraId="21F67686" w14:textId="77777777" w:rsidR="008127B4" w:rsidRDefault="008127B4">
      <w:pPr>
        <w:pStyle w:val="a3"/>
        <w:rPr>
          <w:sz w:val="20"/>
        </w:rPr>
      </w:pPr>
    </w:p>
    <w:p w14:paraId="072DC5C7" w14:textId="77777777" w:rsidR="008127B4" w:rsidRDefault="008127B4">
      <w:pPr>
        <w:pStyle w:val="a3"/>
        <w:spacing w:before="2"/>
        <w:rPr>
          <w:sz w:val="23"/>
        </w:rPr>
      </w:pPr>
    </w:p>
    <w:p w14:paraId="020927A2" w14:textId="7ABD1C47" w:rsidR="008127B4" w:rsidRDefault="00676BB5">
      <w:pPr>
        <w:pStyle w:val="3"/>
        <w:spacing w:before="1"/>
      </w:pPr>
      <w:bookmarkStart w:id="299" w:name="_bookmark207"/>
      <w:bookmarkEnd w:id="299"/>
      <w:r w:rsidRPr="00676BB5">
        <w:rPr>
          <w:rFonts w:hint="eastAsia"/>
        </w:rPr>
        <w:t>域名事件发布者如何工作</w:t>
      </w:r>
    </w:p>
    <w:p w14:paraId="34421824" w14:textId="166D3EF1" w:rsidR="008127B4" w:rsidRDefault="00676BB5">
      <w:pPr>
        <w:pStyle w:val="a3"/>
        <w:spacing w:before="81" w:line="249" w:lineRule="auto"/>
        <w:ind w:left="1133" w:right="1145"/>
      </w:pPr>
      <w:r w:rsidRPr="00676BB5">
        <w:rPr>
          <w:rFonts w:hint="eastAsia"/>
        </w:rPr>
        <w:t>您应该努力从链中的更深层发布域名事件。</w:t>
      </w:r>
      <w:r w:rsidRPr="00676BB5">
        <w:t xml:space="preserve"> </w:t>
      </w:r>
      <w:r w:rsidRPr="00676BB5">
        <w:rPr>
          <w:rFonts w:hint="eastAsia"/>
        </w:rPr>
        <w:t>实体或价值对象越接近内部越好。</w:t>
      </w:r>
      <w:r w:rsidRPr="00676BB5">
        <w:t xml:space="preserve"> </w:t>
      </w:r>
      <w:r w:rsidRPr="00676BB5">
        <w:rPr>
          <w:rFonts w:hint="eastAsia"/>
        </w:rPr>
        <w:t>正如我们在前一节中看到的，有时这并不容易，但最终结果对于客户来说更简单。</w:t>
      </w:r>
      <w:r w:rsidRPr="00676BB5">
        <w:t xml:space="preserve"> </w:t>
      </w:r>
      <w:r w:rsidRPr="00676BB5">
        <w:rPr>
          <w:rFonts w:hint="eastAsia"/>
        </w:rPr>
        <w:t>我们已经看到开发者从应用程序服务或域服务发布域事件。</w:t>
      </w:r>
      <w:r w:rsidRPr="00676BB5">
        <w:t xml:space="preserve"> </w:t>
      </w:r>
      <w:r w:rsidRPr="00676BB5">
        <w:rPr>
          <w:rFonts w:hint="eastAsia"/>
        </w:rPr>
        <w:t>这看起来更容易做到，但最终会导致贫血域模型。</w:t>
      </w:r>
      <w:r w:rsidRPr="00676BB5">
        <w:t xml:space="preserve"> </w:t>
      </w:r>
      <w:r w:rsidRPr="00676BB5">
        <w:rPr>
          <w:rFonts w:hint="eastAsia"/>
        </w:rPr>
        <w:t>这与在域服务中推送业务逻辑而不是将其放入实体中时不同</w:t>
      </w:r>
      <w:r w:rsidRPr="00676BB5">
        <w:t>...</w:t>
      </w:r>
      <w:r w:rsidR="00C97DE3">
        <w:t>:</w:t>
      </w:r>
    </w:p>
    <w:p w14:paraId="66A4EFF3" w14:textId="77777777" w:rsidR="008127B4" w:rsidRDefault="008127B4">
      <w:pPr>
        <w:pStyle w:val="a3"/>
        <w:spacing w:before="2"/>
        <w:rPr>
          <w:sz w:val="16"/>
        </w:rPr>
      </w:pPr>
    </w:p>
    <w:p w14:paraId="60962A12" w14:textId="77777777" w:rsidR="008127B4" w:rsidRDefault="00C97DE3">
      <w:pPr>
        <w:spacing w:before="1"/>
        <w:ind w:left="1493"/>
        <w:rPr>
          <w:rFonts w:ascii="Courier New"/>
          <w:sz w:val="18"/>
          <w:lang w:eastAsia="zh-CN"/>
        </w:rPr>
      </w:pPr>
      <w:r>
        <w:rPr>
          <w:rFonts w:ascii="Courier New"/>
          <w:sz w:val="18"/>
        </w:rPr>
        <w:t>class DomainEventPublisher</w:t>
      </w:r>
    </w:p>
    <w:p w14:paraId="7BD8EAD9" w14:textId="77777777" w:rsidR="008127B4" w:rsidRDefault="00C97DE3">
      <w:pPr>
        <w:spacing w:before="12"/>
        <w:ind w:left="1493"/>
        <w:rPr>
          <w:rFonts w:ascii="Courier New"/>
          <w:sz w:val="18"/>
        </w:rPr>
      </w:pPr>
      <w:r>
        <w:rPr>
          <w:rFonts w:ascii="Courier New"/>
          <w:w w:val="99"/>
          <w:sz w:val="18"/>
        </w:rPr>
        <w:t>{</w:t>
      </w:r>
    </w:p>
    <w:p w14:paraId="4BB67FC4" w14:textId="77777777" w:rsidR="008127B4" w:rsidRDefault="00C97DE3">
      <w:pPr>
        <w:spacing w:before="12"/>
        <w:ind w:left="1925"/>
        <w:rPr>
          <w:rFonts w:ascii="Courier New"/>
          <w:sz w:val="18"/>
        </w:rPr>
      </w:pPr>
      <w:r>
        <w:rPr>
          <w:rFonts w:ascii="Courier New"/>
          <w:sz w:val="18"/>
        </w:rPr>
        <w:t>private $subscribers;</w:t>
      </w:r>
    </w:p>
    <w:p w14:paraId="335062A3" w14:textId="77777777" w:rsidR="008127B4" w:rsidRDefault="00C97DE3">
      <w:pPr>
        <w:spacing w:before="12"/>
        <w:ind w:left="1925"/>
        <w:rPr>
          <w:rFonts w:ascii="Courier New"/>
          <w:sz w:val="18"/>
        </w:rPr>
      </w:pPr>
      <w:r>
        <w:rPr>
          <w:rFonts w:ascii="Courier New"/>
          <w:sz w:val="18"/>
        </w:rPr>
        <w:t>private static $instance = null;</w:t>
      </w:r>
    </w:p>
    <w:p w14:paraId="2DE4D84A" w14:textId="77777777" w:rsidR="008127B4" w:rsidRDefault="008127B4">
      <w:pPr>
        <w:pStyle w:val="a3"/>
        <w:spacing w:before="1"/>
        <w:rPr>
          <w:rFonts w:ascii="Courier New"/>
          <w:sz w:val="20"/>
        </w:rPr>
      </w:pPr>
    </w:p>
    <w:p w14:paraId="3F4A56E4" w14:textId="77777777" w:rsidR="008127B4" w:rsidRDefault="00C97DE3">
      <w:pPr>
        <w:ind w:left="1925"/>
        <w:rPr>
          <w:rFonts w:ascii="Courier New"/>
          <w:sz w:val="18"/>
        </w:rPr>
      </w:pPr>
      <w:r>
        <w:rPr>
          <w:rFonts w:ascii="Courier New"/>
          <w:sz w:val="18"/>
        </w:rPr>
        <w:t>public static function instance()</w:t>
      </w:r>
    </w:p>
    <w:p w14:paraId="21F431A9" w14:textId="77777777" w:rsidR="008127B4" w:rsidRDefault="00C97DE3">
      <w:pPr>
        <w:spacing w:before="13"/>
        <w:ind w:left="1925"/>
        <w:rPr>
          <w:rFonts w:ascii="Courier New"/>
          <w:sz w:val="18"/>
        </w:rPr>
      </w:pPr>
      <w:r>
        <w:rPr>
          <w:rFonts w:ascii="Courier New"/>
          <w:w w:val="99"/>
          <w:sz w:val="18"/>
        </w:rPr>
        <w:t>{</w:t>
      </w:r>
    </w:p>
    <w:p w14:paraId="3021E927" w14:textId="77777777" w:rsidR="008127B4" w:rsidRDefault="008127B4">
      <w:pPr>
        <w:rPr>
          <w:rFonts w:ascii="Courier New"/>
          <w:sz w:val="18"/>
        </w:rPr>
        <w:sectPr w:rsidR="008127B4">
          <w:pgSz w:w="10830" w:h="13330"/>
          <w:pgMar w:top="1140" w:right="0" w:bottom="1140" w:left="0" w:header="925" w:footer="941" w:gutter="0"/>
          <w:cols w:space="720"/>
        </w:sectPr>
      </w:pPr>
    </w:p>
    <w:p w14:paraId="1FFA3EF5" w14:textId="77777777" w:rsidR="008127B4" w:rsidRDefault="008127B4">
      <w:pPr>
        <w:pStyle w:val="a3"/>
        <w:spacing w:before="2"/>
        <w:rPr>
          <w:rFonts w:ascii="Courier New"/>
          <w:sz w:val="17"/>
        </w:rPr>
      </w:pPr>
    </w:p>
    <w:p w14:paraId="5E4E02E9" w14:textId="77777777" w:rsidR="008127B4" w:rsidRDefault="00C97DE3">
      <w:pPr>
        <w:spacing w:before="94" w:line="254" w:lineRule="auto"/>
        <w:ind w:left="2789" w:right="4456" w:hanging="432"/>
        <w:rPr>
          <w:rFonts w:ascii="Courier New"/>
          <w:sz w:val="18"/>
        </w:rPr>
      </w:pPr>
      <w:r>
        <w:rPr>
          <w:rFonts w:ascii="Courier New"/>
          <w:sz w:val="18"/>
        </w:rPr>
        <w:t>if (null === static::$instance) { static::$instance = new static();</w:t>
      </w:r>
    </w:p>
    <w:p w14:paraId="71D2908A" w14:textId="77777777" w:rsidR="008127B4" w:rsidRDefault="00C97DE3">
      <w:pPr>
        <w:ind w:left="2357"/>
        <w:rPr>
          <w:rFonts w:ascii="Courier New"/>
          <w:sz w:val="18"/>
        </w:rPr>
      </w:pPr>
      <w:r>
        <w:rPr>
          <w:rFonts w:ascii="Courier New"/>
          <w:w w:val="99"/>
          <w:sz w:val="18"/>
        </w:rPr>
        <w:t>}</w:t>
      </w:r>
    </w:p>
    <w:p w14:paraId="35FFED8D" w14:textId="77777777" w:rsidR="008127B4" w:rsidRDefault="008127B4">
      <w:pPr>
        <w:pStyle w:val="a3"/>
        <w:spacing w:before="9"/>
        <w:rPr>
          <w:rFonts w:ascii="Courier New"/>
          <w:sz w:val="11"/>
        </w:rPr>
      </w:pPr>
    </w:p>
    <w:p w14:paraId="364917F5" w14:textId="77777777" w:rsidR="008127B4" w:rsidRDefault="00C97DE3">
      <w:pPr>
        <w:spacing w:before="94"/>
        <w:ind w:left="2357"/>
        <w:rPr>
          <w:rFonts w:ascii="Courier New"/>
          <w:sz w:val="18"/>
        </w:rPr>
      </w:pPr>
      <w:r>
        <w:rPr>
          <w:rFonts w:ascii="Courier New"/>
          <w:sz w:val="18"/>
        </w:rPr>
        <w:t>return static::$instance;</w:t>
      </w:r>
    </w:p>
    <w:p w14:paraId="2D28F4C3" w14:textId="77777777" w:rsidR="008127B4" w:rsidRDefault="00C97DE3">
      <w:pPr>
        <w:spacing w:before="12"/>
        <w:ind w:left="1925"/>
        <w:rPr>
          <w:rFonts w:ascii="Courier New"/>
          <w:sz w:val="18"/>
        </w:rPr>
      </w:pPr>
      <w:r>
        <w:rPr>
          <w:rFonts w:ascii="Courier New"/>
          <w:w w:val="99"/>
          <w:sz w:val="18"/>
        </w:rPr>
        <w:t>}</w:t>
      </w:r>
    </w:p>
    <w:p w14:paraId="17429FC1" w14:textId="77777777" w:rsidR="008127B4" w:rsidRDefault="008127B4">
      <w:pPr>
        <w:pStyle w:val="a3"/>
        <w:spacing w:before="4"/>
        <w:rPr>
          <w:rFonts w:ascii="Courier New"/>
          <w:sz w:val="10"/>
        </w:rPr>
      </w:pPr>
    </w:p>
    <w:p w14:paraId="71F76A74" w14:textId="77777777" w:rsidR="008127B4" w:rsidRDefault="00C97DE3">
      <w:pPr>
        <w:spacing w:before="111"/>
        <w:ind w:left="1925"/>
        <w:rPr>
          <w:rFonts w:ascii="Courier New"/>
          <w:sz w:val="18"/>
        </w:rPr>
      </w:pPr>
      <w:r>
        <w:rPr>
          <w:rFonts w:ascii="Courier New"/>
          <w:sz w:val="18"/>
        </w:rPr>
        <w:t>private function</w:t>
      </w:r>
      <w:r>
        <w:rPr>
          <w:rFonts w:ascii="Courier New"/>
          <w:spacing w:val="105"/>
          <w:sz w:val="18"/>
          <w:u w:val="single"/>
        </w:rPr>
        <w:t xml:space="preserve"> </w:t>
      </w:r>
      <w:r>
        <w:rPr>
          <w:rFonts w:ascii="Courier New"/>
          <w:sz w:val="18"/>
        </w:rPr>
        <w:t>construct()</w:t>
      </w:r>
    </w:p>
    <w:p w14:paraId="3BBBDEF3" w14:textId="77777777" w:rsidR="008127B4" w:rsidRDefault="00C97DE3">
      <w:pPr>
        <w:spacing w:before="12"/>
        <w:ind w:left="1925"/>
        <w:rPr>
          <w:rFonts w:ascii="Courier New"/>
          <w:sz w:val="18"/>
        </w:rPr>
      </w:pPr>
      <w:r>
        <w:rPr>
          <w:rFonts w:ascii="Courier New"/>
          <w:w w:val="99"/>
          <w:sz w:val="18"/>
        </w:rPr>
        <w:t>{</w:t>
      </w:r>
    </w:p>
    <w:p w14:paraId="3164DF07" w14:textId="77777777" w:rsidR="008127B4" w:rsidRDefault="00C97DE3">
      <w:pPr>
        <w:spacing w:before="12"/>
        <w:ind w:left="2357"/>
        <w:rPr>
          <w:rFonts w:ascii="Courier New"/>
          <w:sz w:val="18"/>
        </w:rPr>
      </w:pPr>
      <w:r>
        <w:rPr>
          <w:rFonts w:ascii="Courier New"/>
          <w:sz w:val="18"/>
        </w:rPr>
        <w:t>$this-&gt;subscribers = [];</w:t>
      </w:r>
    </w:p>
    <w:p w14:paraId="05CCE5B7" w14:textId="77777777" w:rsidR="008127B4" w:rsidRDefault="00C97DE3">
      <w:pPr>
        <w:spacing w:before="12"/>
        <w:ind w:left="1925"/>
        <w:rPr>
          <w:rFonts w:ascii="Courier New"/>
          <w:sz w:val="18"/>
        </w:rPr>
      </w:pPr>
      <w:r>
        <w:rPr>
          <w:rFonts w:ascii="Courier New"/>
          <w:w w:val="99"/>
          <w:sz w:val="18"/>
        </w:rPr>
        <w:t>}</w:t>
      </w:r>
    </w:p>
    <w:p w14:paraId="20954C9D" w14:textId="77777777" w:rsidR="008127B4" w:rsidRDefault="008127B4">
      <w:pPr>
        <w:pStyle w:val="a3"/>
        <w:spacing w:before="4"/>
        <w:rPr>
          <w:rFonts w:ascii="Courier New"/>
          <w:sz w:val="10"/>
        </w:rPr>
      </w:pPr>
    </w:p>
    <w:p w14:paraId="1AA8E02E" w14:textId="77777777" w:rsidR="008127B4" w:rsidRDefault="00C97DE3">
      <w:pPr>
        <w:spacing w:before="11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clone()</w:t>
      </w:r>
    </w:p>
    <w:p w14:paraId="5BAD0094" w14:textId="77777777" w:rsidR="008127B4" w:rsidRDefault="00C97DE3">
      <w:pPr>
        <w:spacing w:before="12"/>
        <w:ind w:left="1925"/>
        <w:rPr>
          <w:rFonts w:ascii="Courier New"/>
          <w:sz w:val="18"/>
        </w:rPr>
      </w:pPr>
      <w:r>
        <w:rPr>
          <w:rFonts w:ascii="Courier New"/>
          <w:w w:val="99"/>
          <w:sz w:val="18"/>
        </w:rPr>
        <w:t>{</w:t>
      </w:r>
    </w:p>
    <w:p w14:paraId="16FC0CA1" w14:textId="77777777" w:rsidR="008127B4" w:rsidRDefault="00C97DE3">
      <w:pPr>
        <w:spacing w:before="12"/>
        <w:ind w:left="2357"/>
        <w:rPr>
          <w:rFonts w:ascii="Courier New"/>
          <w:sz w:val="18"/>
        </w:rPr>
      </w:pPr>
      <w:r>
        <w:rPr>
          <w:rFonts w:ascii="Courier New"/>
          <w:sz w:val="18"/>
        </w:rPr>
        <w:t>throw new BadMethodCallException('Clone is not supported');</w:t>
      </w:r>
    </w:p>
    <w:p w14:paraId="5E7D2E50" w14:textId="77777777" w:rsidR="008127B4" w:rsidRDefault="00C97DE3">
      <w:pPr>
        <w:spacing w:before="12"/>
        <w:ind w:left="1925"/>
        <w:rPr>
          <w:rFonts w:ascii="Courier New"/>
          <w:sz w:val="18"/>
        </w:rPr>
      </w:pPr>
      <w:r>
        <w:rPr>
          <w:rFonts w:ascii="Courier New"/>
          <w:w w:val="99"/>
          <w:sz w:val="18"/>
        </w:rPr>
        <w:t>}</w:t>
      </w:r>
    </w:p>
    <w:p w14:paraId="0366AB40" w14:textId="77777777" w:rsidR="008127B4" w:rsidRDefault="008127B4">
      <w:pPr>
        <w:pStyle w:val="a3"/>
        <w:spacing w:before="10"/>
        <w:rPr>
          <w:rFonts w:ascii="Courier New"/>
          <w:sz w:val="11"/>
        </w:rPr>
      </w:pPr>
    </w:p>
    <w:p w14:paraId="14C47737" w14:textId="77777777" w:rsidR="008127B4" w:rsidRDefault="00C97DE3">
      <w:pPr>
        <w:spacing w:before="94"/>
        <w:ind w:left="1925"/>
        <w:rPr>
          <w:rFonts w:ascii="Courier New"/>
          <w:sz w:val="18"/>
        </w:rPr>
      </w:pPr>
      <w:r>
        <w:rPr>
          <w:rFonts w:ascii="Courier New"/>
          <w:sz w:val="18"/>
        </w:rPr>
        <w:t>public function subscribe(</w:t>
      </w:r>
    </w:p>
    <w:p w14:paraId="501E3EF6" w14:textId="77777777" w:rsidR="008127B4" w:rsidRDefault="00C97DE3">
      <w:pPr>
        <w:spacing w:before="12"/>
        <w:ind w:left="2357"/>
        <w:rPr>
          <w:rFonts w:ascii="Courier New"/>
          <w:sz w:val="18"/>
        </w:rPr>
      </w:pPr>
      <w:r>
        <w:rPr>
          <w:rFonts w:ascii="Courier New"/>
          <w:sz w:val="18"/>
        </w:rPr>
        <w:t>DomainEventSubscriber $aDomainEventSubscriber</w:t>
      </w:r>
    </w:p>
    <w:p w14:paraId="3362563C" w14:textId="77777777" w:rsidR="008127B4" w:rsidRDefault="00C97DE3">
      <w:pPr>
        <w:spacing w:before="12"/>
        <w:ind w:left="1925"/>
        <w:rPr>
          <w:rFonts w:ascii="Courier New"/>
          <w:sz w:val="18"/>
        </w:rPr>
      </w:pPr>
      <w:r>
        <w:rPr>
          <w:rFonts w:ascii="Courier New"/>
          <w:sz w:val="18"/>
        </w:rPr>
        <w:t>) {</w:t>
      </w:r>
    </w:p>
    <w:p w14:paraId="5E9300BB" w14:textId="77777777" w:rsidR="008127B4" w:rsidRDefault="00C97DE3">
      <w:pPr>
        <w:spacing w:before="12"/>
        <w:ind w:left="2357"/>
        <w:rPr>
          <w:rFonts w:ascii="Courier New"/>
          <w:sz w:val="18"/>
        </w:rPr>
      </w:pPr>
      <w:r>
        <w:rPr>
          <w:rFonts w:ascii="Courier New"/>
          <w:sz w:val="18"/>
        </w:rPr>
        <w:t>$this-&gt;subscribers[] = $aDomainEventSubscriber;</w:t>
      </w:r>
    </w:p>
    <w:p w14:paraId="488FE3F8" w14:textId="77777777" w:rsidR="008127B4" w:rsidRDefault="00C97DE3">
      <w:pPr>
        <w:spacing w:before="12"/>
        <w:ind w:left="1925"/>
        <w:rPr>
          <w:rFonts w:ascii="Courier New"/>
          <w:sz w:val="18"/>
        </w:rPr>
      </w:pPr>
      <w:r>
        <w:rPr>
          <w:rFonts w:ascii="Courier New"/>
          <w:w w:val="99"/>
          <w:sz w:val="18"/>
        </w:rPr>
        <w:t>}</w:t>
      </w:r>
    </w:p>
    <w:p w14:paraId="5329795C" w14:textId="77777777" w:rsidR="008127B4" w:rsidRDefault="008127B4">
      <w:pPr>
        <w:pStyle w:val="a3"/>
        <w:spacing w:before="9"/>
        <w:rPr>
          <w:rFonts w:ascii="Courier New"/>
          <w:sz w:val="11"/>
        </w:rPr>
      </w:pPr>
    </w:p>
    <w:p w14:paraId="79219735" w14:textId="77777777" w:rsidR="008127B4" w:rsidRDefault="00C97DE3">
      <w:pPr>
        <w:spacing w:before="95"/>
        <w:ind w:left="1925"/>
        <w:rPr>
          <w:rFonts w:ascii="Courier New"/>
          <w:sz w:val="18"/>
        </w:rPr>
      </w:pPr>
      <w:r>
        <w:rPr>
          <w:rFonts w:ascii="Courier New"/>
          <w:sz w:val="18"/>
        </w:rPr>
        <w:t>public function publish(DomainEvent $anEvent)</w:t>
      </w:r>
    </w:p>
    <w:p w14:paraId="18B2D5D3" w14:textId="77777777" w:rsidR="008127B4" w:rsidRDefault="00C97DE3">
      <w:pPr>
        <w:spacing w:before="12"/>
        <w:ind w:left="1925"/>
        <w:rPr>
          <w:rFonts w:ascii="Courier New"/>
          <w:sz w:val="18"/>
        </w:rPr>
      </w:pPr>
      <w:r>
        <w:rPr>
          <w:rFonts w:ascii="Courier New"/>
          <w:w w:val="99"/>
          <w:sz w:val="18"/>
        </w:rPr>
        <w:t>{</w:t>
      </w:r>
    </w:p>
    <w:p w14:paraId="1FC1C603" w14:textId="77777777" w:rsidR="008127B4" w:rsidRDefault="00C97DE3">
      <w:pPr>
        <w:spacing w:before="12" w:line="254" w:lineRule="auto"/>
        <w:ind w:left="2681" w:right="3284" w:hanging="324"/>
        <w:rPr>
          <w:rFonts w:ascii="Courier New"/>
          <w:sz w:val="18"/>
        </w:rPr>
      </w:pPr>
      <w:r>
        <w:rPr>
          <w:rFonts w:ascii="Courier New"/>
          <w:sz w:val="18"/>
        </w:rPr>
        <w:t>foreach ($this-&gt;subscribers as $aSubscriber) { if ($aSubscriber-&gt;isSubscribedTo($anEvent))</w:t>
      </w:r>
      <w:r>
        <w:rPr>
          <w:rFonts w:ascii="Courier New"/>
          <w:spacing w:val="-3"/>
          <w:sz w:val="18"/>
        </w:rPr>
        <w:t xml:space="preserve"> </w:t>
      </w:r>
      <w:r>
        <w:rPr>
          <w:rFonts w:ascii="Courier New"/>
          <w:sz w:val="18"/>
        </w:rPr>
        <w:t>{</w:t>
      </w:r>
    </w:p>
    <w:p w14:paraId="67D62A11" w14:textId="77777777" w:rsidR="008127B4" w:rsidRDefault="00C97DE3">
      <w:pPr>
        <w:spacing w:line="204" w:lineRule="exact"/>
        <w:ind w:left="3113"/>
        <w:rPr>
          <w:rFonts w:ascii="Courier New"/>
          <w:sz w:val="18"/>
        </w:rPr>
      </w:pPr>
      <w:r>
        <w:rPr>
          <w:rFonts w:ascii="Courier New"/>
          <w:sz w:val="18"/>
        </w:rPr>
        <w:t>$aSubscriber-&gt;handle($anEvent);</w:t>
      </w:r>
    </w:p>
    <w:p w14:paraId="1E18CB3C" w14:textId="77777777" w:rsidR="008127B4" w:rsidRDefault="00C97DE3">
      <w:pPr>
        <w:spacing w:before="12"/>
        <w:ind w:left="2681"/>
        <w:rPr>
          <w:rFonts w:ascii="Courier New"/>
          <w:sz w:val="18"/>
        </w:rPr>
      </w:pPr>
      <w:r>
        <w:rPr>
          <w:rFonts w:ascii="Courier New"/>
          <w:w w:val="99"/>
          <w:sz w:val="18"/>
        </w:rPr>
        <w:t>}</w:t>
      </w:r>
    </w:p>
    <w:p w14:paraId="38397658" w14:textId="77777777" w:rsidR="008127B4" w:rsidRDefault="00C97DE3">
      <w:pPr>
        <w:spacing w:before="12"/>
        <w:ind w:left="2357"/>
        <w:rPr>
          <w:rFonts w:ascii="Courier New"/>
          <w:sz w:val="18"/>
        </w:rPr>
      </w:pPr>
      <w:r>
        <w:rPr>
          <w:rFonts w:ascii="Courier New"/>
          <w:w w:val="99"/>
          <w:sz w:val="18"/>
        </w:rPr>
        <w:t>}</w:t>
      </w:r>
    </w:p>
    <w:p w14:paraId="0F7DD4A1" w14:textId="77777777" w:rsidR="008127B4" w:rsidRDefault="00C97DE3">
      <w:pPr>
        <w:spacing w:before="12"/>
        <w:ind w:left="1925"/>
        <w:rPr>
          <w:rFonts w:ascii="Courier New"/>
          <w:sz w:val="18"/>
        </w:rPr>
      </w:pPr>
      <w:r>
        <w:rPr>
          <w:rFonts w:ascii="Courier New"/>
          <w:w w:val="99"/>
          <w:sz w:val="18"/>
        </w:rPr>
        <w:t>}</w:t>
      </w:r>
    </w:p>
    <w:p w14:paraId="6952E2FA" w14:textId="77777777" w:rsidR="008127B4" w:rsidRDefault="00C97DE3">
      <w:pPr>
        <w:spacing w:before="12"/>
        <w:ind w:left="1493"/>
        <w:rPr>
          <w:rFonts w:ascii="Courier New"/>
          <w:sz w:val="18"/>
        </w:rPr>
      </w:pPr>
      <w:r>
        <w:rPr>
          <w:rFonts w:ascii="Courier New"/>
          <w:w w:val="99"/>
          <w:sz w:val="18"/>
        </w:rPr>
        <w:t>}</w:t>
      </w:r>
    </w:p>
    <w:p w14:paraId="2BDA7D65" w14:textId="77777777" w:rsidR="008127B4" w:rsidRDefault="008127B4">
      <w:pPr>
        <w:pStyle w:val="a3"/>
        <w:spacing w:before="1"/>
        <w:rPr>
          <w:rFonts w:ascii="Courier New"/>
          <w:sz w:val="11"/>
        </w:rPr>
      </w:pPr>
    </w:p>
    <w:p w14:paraId="780946BB" w14:textId="4F1748A8" w:rsidR="008127B4" w:rsidRDefault="00676BB5">
      <w:pPr>
        <w:pStyle w:val="a3"/>
        <w:spacing w:before="63" w:line="247" w:lineRule="auto"/>
        <w:ind w:left="1133" w:right="1190"/>
      </w:pPr>
      <w:r w:rsidRPr="00676BB5">
        <w:rPr>
          <w:rFonts w:hint="eastAsia"/>
        </w:rPr>
        <w:t>发布方法遍历所有可能的订阅者，检查他们是否对发布的域事件感兴趣。</w:t>
      </w:r>
      <w:r w:rsidRPr="00676BB5">
        <w:t xml:space="preserve"> </w:t>
      </w:r>
      <w:r w:rsidRPr="00676BB5">
        <w:rPr>
          <w:rFonts w:hint="eastAsia"/>
        </w:rPr>
        <w:t>如果是这种情况，则调用订户的句柄方法</w:t>
      </w:r>
      <w:r w:rsidR="00C97DE3">
        <w:t>.</w:t>
      </w:r>
    </w:p>
    <w:p w14:paraId="16EB793C" w14:textId="77777777" w:rsidR="008127B4" w:rsidRDefault="008127B4">
      <w:pPr>
        <w:pStyle w:val="a3"/>
        <w:spacing w:before="2"/>
        <w:rPr>
          <w:sz w:val="16"/>
        </w:rPr>
      </w:pPr>
    </w:p>
    <w:p w14:paraId="6296ABAA" w14:textId="51FC2F10" w:rsidR="008127B4" w:rsidRDefault="00676BB5">
      <w:pPr>
        <w:spacing w:line="247" w:lineRule="auto"/>
        <w:ind w:left="1133" w:right="1190"/>
        <w:rPr>
          <w:sz w:val="21"/>
        </w:rPr>
      </w:pPr>
      <w:r w:rsidRPr="00676BB5">
        <w:rPr>
          <w:rFonts w:hint="eastAsia"/>
          <w:sz w:val="21"/>
        </w:rPr>
        <w:t>订阅方法添加了一个新的</w:t>
      </w:r>
      <w:r w:rsidRPr="00676BB5">
        <w:rPr>
          <w:sz w:val="21"/>
        </w:rPr>
        <w:t>DomainEventSubscriber</w:t>
      </w:r>
      <w:r w:rsidRPr="00676BB5">
        <w:rPr>
          <w:rFonts w:hint="eastAsia"/>
          <w:sz w:val="21"/>
        </w:rPr>
        <w:t>，它将监听特定的域事件类型：</w:t>
      </w:r>
    </w:p>
    <w:p w14:paraId="494493CA" w14:textId="77777777" w:rsidR="008127B4" w:rsidRDefault="008127B4">
      <w:pPr>
        <w:pStyle w:val="a3"/>
        <w:spacing w:before="4"/>
        <w:rPr>
          <w:sz w:val="16"/>
        </w:rPr>
      </w:pPr>
    </w:p>
    <w:p w14:paraId="66E68FF6" w14:textId="77777777" w:rsidR="008127B4" w:rsidRDefault="00C97DE3">
      <w:pPr>
        <w:ind w:left="1493"/>
        <w:rPr>
          <w:rFonts w:ascii="Courier New"/>
          <w:sz w:val="18"/>
        </w:rPr>
      </w:pPr>
      <w:r>
        <w:rPr>
          <w:rFonts w:ascii="Courier New"/>
          <w:sz w:val="18"/>
        </w:rPr>
        <w:t>interface DomainEventSubscriber</w:t>
      </w:r>
    </w:p>
    <w:p w14:paraId="362DB991" w14:textId="77777777" w:rsidR="008127B4" w:rsidRDefault="00C97DE3">
      <w:pPr>
        <w:spacing w:before="12"/>
        <w:ind w:left="1493"/>
        <w:rPr>
          <w:rFonts w:ascii="Courier New"/>
          <w:sz w:val="18"/>
        </w:rPr>
      </w:pPr>
      <w:r>
        <w:rPr>
          <w:rFonts w:ascii="Courier New"/>
          <w:w w:val="99"/>
          <w:sz w:val="18"/>
        </w:rPr>
        <w:t>{</w:t>
      </w:r>
    </w:p>
    <w:p w14:paraId="1334CA6B" w14:textId="77777777" w:rsidR="008127B4" w:rsidRDefault="00C97DE3">
      <w:pPr>
        <w:spacing w:before="13"/>
        <w:ind w:left="1925"/>
        <w:rPr>
          <w:rFonts w:ascii="Courier New"/>
          <w:sz w:val="18"/>
        </w:rPr>
      </w:pPr>
      <w:r>
        <w:rPr>
          <w:rFonts w:ascii="Courier New"/>
          <w:sz w:val="18"/>
        </w:rPr>
        <w:t>/**</w:t>
      </w:r>
    </w:p>
    <w:p w14:paraId="6B461D12" w14:textId="77777777" w:rsidR="008127B4" w:rsidRDefault="00C97DE3">
      <w:pPr>
        <w:pStyle w:val="a4"/>
        <w:numPr>
          <w:ilvl w:val="0"/>
          <w:numId w:val="9"/>
        </w:numPr>
        <w:tabs>
          <w:tab w:val="left" w:pos="2250"/>
        </w:tabs>
        <w:rPr>
          <w:sz w:val="18"/>
        </w:rPr>
      </w:pPr>
      <w:r>
        <w:rPr>
          <w:sz w:val="18"/>
        </w:rPr>
        <w:t>@param DomainEvent</w:t>
      </w:r>
      <w:r>
        <w:rPr>
          <w:spacing w:val="-3"/>
          <w:sz w:val="18"/>
        </w:rPr>
        <w:t xml:space="preserve"> </w:t>
      </w:r>
      <w:r>
        <w:rPr>
          <w:sz w:val="18"/>
        </w:rPr>
        <w:t>$aDomainEvent</w:t>
      </w:r>
    </w:p>
    <w:p w14:paraId="7BD63033" w14:textId="77777777" w:rsidR="008127B4" w:rsidRDefault="00C97DE3">
      <w:pPr>
        <w:spacing w:before="12"/>
        <w:ind w:left="503" w:right="7045"/>
        <w:jc w:val="center"/>
        <w:rPr>
          <w:rFonts w:ascii="Courier New"/>
          <w:sz w:val="18"/>
        </w:rPr>
      </w:pPr>
      <w:r>
        <w:rPr>
          <w:rFonts w:ascii="Courier New"/>
          <w:sz w:val="18"/>
        </w:rPr>
        <w:t>*/</w:t>
      </w:r>
    </w:p>
    <w:p w14:paraId="63040DAF" w14:textId="77777777" w:rsidR="008127B4" w:rsidRDefault="00C97DE3">
      <w:pPr>
        <w:spacing w:before="12"/>
        <w:ind w:left="1925"/>
        <w:rPr>
          <w:rFonts w:ascii="Courier New"/>
          <w:sz w:val="18"/>
        </w:rPr>
      </w:pPr>
      <w:r>
        <w:rPr>
          <w:rFonts w:ascii="Courier New"/>
          <w:sz w:val="18"/>
        </w:rPr>
        <w:t>public function handle($aDomainEvent);</w:t>
      </w:r>
    </w:p>
    <w:p w14:paraId="2D8DE7D7" w14:textId="77777777" w:rsidR="008127B4" w:rsidRDefault="008127B4">
      <w:pPr>
        <w:pStyle w:val="a3"/>
        <w:spacing w:before="1"/>
        <w:rPr>
          <w:rFonts w:ascii="Courier New"/>
          <w:sz w:val="20"/>
        </w:rPr>
      </w:pPr>
    </w:p>
    <w:p w14:paraId="3803E0D9" w14:textId="77777777" w:rsidR="008127B4" w:rsidRDefault="00C97DE3">
      <w:pPr>
        <w:ind w:left="1925"/>
        <w:rPr>
          <w:rFonts w:ascii="Courier New"/>
          <w:sz w:val="18"/>
        </w:rPr>
      </w:pPr>
      <w:r>
        <w:rPr>
          <w:rFonts w:ascii="Courier New"/>
          <w:sz w:val="18"/>
        </w:rPr>
        <w:t>/**</w:t>
      </w:r>
    </w:p>
    <w:p w14:paraId="07D5B216" w14:textId="77777777" w:rsidR="008127B4" w:rsidRDefault="008127B4">
      <w:pPr>
        <w:rPr>
          <w:rFonts w:ascii="Courier New"/>
          <w:sz w:val="18"/>
        </w:rPr>
        <w:sectPr w:rsidR="008127B4">
          <w:pgSz w:w="10830" w:h="13330"/>
          <w:pgMar w:top="1140" w:right="0" w:bottom="1140" w:left="0" w:header="925" w:footer="941" w:gutter="0"/>
          <w:cols w:space="720"/>
        </w:sectPr>
      </w:pPr>
    </w:p>
    <w:p w14:paraId="2C1DB3E2" w14:textId="77777777" w:rsidR="008127B4" w:rsidRDefault="008127B4">
      <w:pPr>
        <w:pStyle w:val="a3"/>
        <w:spacing w:before="2"/>
        <w:rPr>
          <w:rFonts w:ascii="Courier New"/>
          <w:sz w:val="17"/>
        </w:rPr>
      </w:pPr>
    </w:p>
    <w:p w14:paraId="0A8AC04B" w14:textId="77777777" w:rsidR="008127B4" w:rsidRDefault="00C97DE3">
      <w:pPr>
        <w:pStyle w:val="a4"/>
        <w:numPr>
          <w:ilvl w:val="0"/>
          <w:numId w:val="9"/>
        </w:numPr>
        <w:tabs>
          <w:tab w:val="left" w:pos="2250"/>
        </w:tabs>
        <w:spacing w:before="94"/>
        <w:rPr>
          <w:sz w:val="18"/>
        </w:rPr>
      </w:pPr>
      <w:bookmarkStart w:id="300" w:name="_bookmark208"/>
      <w:bookmarkEnd w:id="300"/>
      <w:r>
        <w:rPr>
          <w:sz w:val="18"/>
        </w:rPr>
        <w:t>@param DomainEvent</w:t>
      </w:r>
      <w:r>
        <w:rPr>
          <w:spacing w:val="-3"/>
          <w:sz w:val="18"/>
        </w:rPr>
        <w:t xml:space="preserve"> </w:t>
      </w:r>
      <w:r>
        <w:rPr>
          <w:sz w:val="18"/>
        </w:rPr>
        <w:t>$aDomainEvent</w:t>
      </w:r>
    </w:p>
    <w:p w14:paraId="07FFB2E6" w14:textId="77777777" w:rsidR="008127B4" w:rsidRDefault="00C97DE3">
      <w:pPr>
        <w:pStyle w:val="a4"/>
        <w:numPr>
          <w:ilvl w:val="0"/>
          <w:numId w:val="9"/>
        </w:numPr>
        <w:tabs>
          <w:tab w:val="left" w:pos="2250"/>
        </w:tabs>
        <w:rPr>
          <w:sz w:val="18"/>
        </w:rPr>
      </w:pPr>
      <w:r>
        <w:rPr>
          <w:sz w:val="18"/>
        </w:rPr>
        <w:t>@return</w:t>
      </w:r>
      <w:r>
        <w:rPr>
          <w:spacing w:val="-1"/>
          <w:sz w:val="18"/>
        </w:rPr>
        <w:t xml:space="preserve"> </w:t>
      </w:r>
      <w:r>
        <w:rPr>
          <w:sz w:val="18"/>
        </w:rPr>
        <w:t>bool</w:t>
      </w:r>
    </w:p>
    <w:p w14:paraId="777ED720" w14:textId="77777777" w:rsidR="008127B4" w:rsidRDefault="00C97DE3">
      <w:pPr>
        <w:spacing w:before="12"/>
        <w:ind w:left="2033"/>
        <w:rPr>
          <w:rFonts w:ascii="Courier New"/>
          <w:sz w:val="18"/>
        </w:rPr>
      </w:pPr>
      <w:r>
        <w:rPr>
          <w:rFonts w:ascii="Courier New"/>
          <w:sz w:val="18"/>
        </w:rPr>
        <w:t>*/</w:t>
      </w:r>
    </w:p>
    <w:p w14:paraId="580FE1F5" w14:textId="77777777" w:rsidR="008127B4" w:rsidRDefault="00C97DE3">
      <w:pPr>
        <w:spacing w:before="12"/>
        <w:ind w:left="1925"/>
        <w:rPr>
          <w:rFonts w:ascii="Courier New"/>
          <w:sz w:val="18"/>
        </w:rPr>
      </w:pPr>
      <w:r>
        <w:rPr>
          <w:rFonts w:ascii="Courier New"/>
          <w:sz w:val="18"/>
        </w:rPr>
        <w:t>public function isSubscribedTo($aDomainEvent);</w:t>
      </w:r>
    </w:p>
    <w:p w14:paraId="745C4D3E" w14:textId="77777777" w:rsidR="008127B4" w:rsidRDefault="00C97DE3">
      <w:pPr>
        <w:spacing w:before="12"/>
        <w:ind w:left="1493"/>
        <w:rPr>
          <w:rFonts w:ascii="Courier New"/>
          <w:sz w:val="18"/>
        </w:rPr>
      </w:pPr>
      <w:r>
        <w:rPr>
          <w:rFonts w:ascii="Courier New"/>
          <w:w w:val="99"/>
          <w:sz w:val="18"/>
        </w:rPr>
        <w:t>}</w:t>
      </w:r>
    </w:p>
    <w:p w14:paraId="140C2A2E" w14:textId="77777777" w:rsidR="008127B4" w:rsidRDefault="008127B4">
      <w:pPr>
        <w:pStyle w:val="a3"/>
        <w:spacing w:before="7"/>
        <w:rPr>
          <w:rFonts w:ascii="Courier New"/>
          <w:sz w:val="11"/>
        </w:rPr>
      </w:pPr>
    </w:p>
    <w:p w14:paraId="31BAD47E" w14:textId="320E92C6" w:rsidR="008127B4" w:rsidRDefault="00676BB5">
      <w:pPr>
        <w:pStyle w:val="a3"/>
        <w:spacing w:before="57" w:line="249" w:lineRule="auto"/>
        <w:ind w:left="1133" w:right="1190"/>
      </w:pPr>
      <w:r w:rsidRPr="00676BB5">
        <w:rPr>
          <w:rFonts w:hint="eastAsia"/>
        </w:rPr>
        <w:t>正如我们已经讨论过的，坚持所有的域名事件是一个好主意。</w:t>
      </w:r>
      <w:r w:rsidRPr="00676BB5">
        <w:t xml:space="preserve"> </w:t>
      </w:r>
      <w:r w:rsidRPr="00676BB5">
        <w:rPr>
          <w:rFonts w:hint="eastAsia"/>
        </w:rPr>
        <w:t>通过使用特定的用户，我们可以轻松地坚持在我们的应用中发布的所有域名事件。</w:t>
      </w:r>
      <w:r w:rsidRPr="00676BB5">
        <w:t xml:space="preserve"> </w:t>
      </w:r>
      <w:r w:rsidRPr="00676BB5">
        <w:rPr>
          <w:rFonts w:hint="eastAsia"/>
        </w:rPr>
        <w:t>让我们创建一个</w:t>
      </w:r>
      <w:r w:rsidRPr="00676BB5">
        <w:t>DomainEventSubscriber</w:t>
      </w:r>
      <w:r w:rsidRPr="00676BB5">
        <w:rPr>
          <w:rFonts w:hint="eastAsia"/>
        </w:rPr>
        <w:t>，它将监听所有的域事件，无论是哪种类型，并使用我们的</w:t>
      </w:r>
      <w:r w:rsidRPr="00676BB5">
        <w:t>EventStore</w:t>
      </w:r>
      <w:r w:rsidRPr="00676BB5">
        <w:rPr>
          <w:rFonts w:hint="eastAsia"/>
        </w:rPr>
        <w:t>持久化它们</w:t>
      </w:r>
      <w:r w:rsidR="00C97DE3">
        <w:t>:</w:t>
      </w:r>
    </w:p>
    <w:p w14:paraId="6776BEF0" w14:textId="77777777" w:rsidR="008127B4" w:rsidRDefault="00C97DE3">
      <w:pPr>
        <w:spacing w:before="183"/>
        <w:ind w:left="1493"/>
        <w:rPr>
          <w:rFonts w:ascii="Courier New"/>
          <w:sz w:val="18"/>
        </w:rPr>
      </w:pPr>
      <w:r>
        <w:rPr>
          <w:rFonts w:ascii="Courier New"/>
          <w:sz w:val="18"/>
        </w:rPr>
        <w:t>class PersistDomainEventSubscriber implements DomainEventSubscriber</w:t>
      </w:r>
    </w:p>
    <w:p w14:paraId="5187DCDF" w14:textId="77777777" w:rsidR="008127B4" w:rsidRDefault="00C97DE3">
      <w:pPr>
        <w:spacing w:before="12"/>
        <w:ind w:left="1493"/>
        <w:rPr>
          <w:rFonts w:ascii="Courier New"/>
          <w:sz w:val="18"/>
        </w:rPr>
      </w:pPr>
      <w:r>
        <w:rPr>
          <w:rFonts w:ascii="Courier New"/>
          <w:w w:val="99"/>
          <w:sz w:val="18"/>
        </w:rPr>
        <w:t>{</w:t>
      </w:r>
    </w:p>
    <w:p w14:paraId="64312F20" w14:textId="77777777" w:rsidR="008127B4" w:rsidRDefault="00C97DE3">
      <w:pPr>
        <w:spacing w:before="13"/>
        <w:ind w:left="1925"/>
        <w:rPr>
          <w:rFonts w:ascii="Courier New"/>
          <w:sz w:val="18"/>
        </w:rPr>
      </w:pPr>
      <w:r>
        <w:rPr>
          <w:rFonts w:ascii="Courier New"/>
          <w:sz w:val="18"/>
        </w:rPr>
        <w:t>private $eventStore;</w:t>
      </w:r>
    </w:p>
    <w:p w14:paraId="4DE9CFD7" w14:textId="77777777" w:rsidR="008127B4" w:rsidRDefault="008127B4">
      <w:pPr>
        <w:pStyle w:val="a3"/>
        <w:spacing w:before="1"/>
        <w:rPr>
          <w:rFonts w:ascii="Courier New"/>
          <w:sz w:val="20"/>
        </w:rPr>
      </w:pPr>
    </w:p>
    <w:p w14:paraId="1DD7568E"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construct(EventStore $anEventStore)</w:t>
      </w:r>
    </w:p>
    <w:p w14:paraId="69204B31" w14:textId="77777777" w:rsidR="008127B4" w:rsidRDefault="00C97DE3">
      <w:pPr>
        <w:spacing w:before="12"/>
        <w:ind w:left="1925"/>
        <w:rPr>
          <w:rFonts w:ascii="Courier New"/>
          <w:sz w:val="18"/>
        </w:rPr>
      </w:pPr>
      <w:r>
        <w:rPr>
          <w:rFonts w:ascii="Courier New"/>
          <w:w w:val="99"/>
          <w:sz w:val="18"/>
        </w:rPr>
        <w:t>{</w:t>
      </w:r>
    </w:p>
    <w:p w14:paraId="16F18D31" w14:textId="77777777" w:rsidR="008127B4" w:rsidRDefault="00C97DE3">
      <w:pPr>
        <w:spacing w:before="12"/>
        <w:ind w:left="2357"/>
        <w:rPr>
          <w:rFonts w:ascii="Courier New"/>
          <w:sz w:val="18"/>
        </w:rPr>
      </w:pPr>
      <w:r>
        <w:rPr>
          <w:rFonts w:ascii="Courier New"/>
          <w:sz w:val="18"/>
        </w:rPr>
        <w:t>$this-&gt;eventStore = $anEventStore;</w:t>
      </w:r>
    </w:p>
    <w:p w14:paraId="4BC243FA" w14:textId="77777777" w:rsidR="008127B4" w:rsidRDefault="00C97DE3">
      <w:pPr>
        <w:spacing w:before="12"/>
        <w:ind w:left="1925"/>
        <w:rPr>
          <w:rFonts w:ascii="Courier New"/>
          <w:sz w:val="18"/>
        </w:rPr>
      </w:pPr>
      <w:r>
        <w:rPr>
          <w:rFonts w:ascii="Courier New"/>
          <w:w w:val="99"/>
          <w:sz w:val="18"/>
        </w:rPr>
        <w:t>}</w:t>
      </w:r>
    </w:p>
    <w:p w14:paraId="76B6A9FB" w14:textId="77777777" w:rsidR="008127B4" w:rsidRDefault="008127B4">
      <w:pPr>
        <w:pStyle w:val="a3"/>
        <w:spacing w:before="10"/>
        <w:rPr>
          <w:rFonts w:ascii="Courier New"/>
          <w:sz w:val="11"/>
        </w:rPr>
      </w:pPr>
    </w:p>
    <w:p w14:paraId="58A3EC0E" w14:textId="77777777" w:rsidR="008127B4" w:rsidRDefault="00C97DE3">
      <w:pPr>
        <w:spacing w:before="94"/>
        <w:ind w:left="1925"/>
        <w:rPr>
          <w:rFonts w:ascii="Courier New"/>
          <w:sz w:val="18"/>
        </w:rPr>
      </w:pPr>
      <w:r>
        <w:rPr>
          <w:rFonts w:ascii="Courier New"/>
          <w:sz w:val="18"/>
        </w:rPr>
        <w:t>public function handle($aDomainEvent)</w:t>
      </w:r>
    </w:p>
    <w:p w14:paraId="23A3C841" w14:textId="77777777" w:rsidR="008127B4" w:rsidRDefault="00C97DE3">
      <w:pPr>
        <w:spacing w:before="12"/>
        <w:ind w:left="1925"/>
        <w:rPr>
          <w:rFonts w:ascii="Courier New"/>
          <w:sz w:val="18"/>
        </w:rPr>
      </w:pPr>
      <w:r>
        <w:rPr>
          <w:rFonts w:ascii="Courier New"/>
          <w:w w:val="99"/>
          <w:sz w:val="18"/>
        </w:rPr>
        <w:t>{</w:t>
      </w:r>
    </w:p>
    <w:p w14:paraId="5D46200E" w14:textId="77777777" w:rsidR="008127B4" w:rsidRDefault="00C97DE3">
      <w:pPr>
        <w:spacing w:before="12"/>
        <w:ind w:left="2357"/>
        <w:rPr>
          <w:rFonts w:ascii="Courier New"/>
          <w:sz w:val="18"/>
        </w:rPr>
      </w:pPr>
      <w:r>
        <w:rPr>
          <w:rFonts w:ascii="Courier New"/>
          <w:sz w:val="18"/>
        </w:rPr>
        <w:t>$this-&gt;eventStore-&gt;append($aDomainEvent);</w:t>
      </w:r>
    </w:p>
    <w:p w14:paraId="6648ACFF" w14:textId="77777777" w:rsidR="008127B4" w:rsidRDefault="00C97DE3">
      <w:pPr>
        <w:spacing w:before="12"/>
        <w:ind w:left="1925"/>
        <w:rPr>
          <w:rFonts w:ascii="Courier New"/>
          <w:sz w:val="18"/>
        </w:rPr>
      </w:pPr>
      <w:r>
        <w:rPr>
          <w:rFonts w:ascii="Courier New"/>
          <w:w w:val="99"/>
          <w:sz w:val="18"/>
        </w:rPr>
        <w:t>}</w:t>
      </w:r>
    </w:p>
    <w:p w14:paraId="0D21B2C4" w14:textId="77777777" w:rsidR="008127B4" w:rsidRDefault="008127B4">
      <w:pPr>
        <w:pStyle w:val="a3"/>
        <w:spacing w:before="9"/>
        <w:rPr>
          <w:rFonts w:ascii="Courier New"/>
          <w:sz w:val="11"/>
        </w:rPr>
      </w:pPr>
    </w:p>
    <w:p w14:paraId="60D3D3E8" w14:textId="77777777" w:rsidR="008127B4" w:rsidRDefault="00C97DE3">
      <w:pPr>
        <w:spacing w:before="95"/>
        <w:ind w:left="1925"/>
        <w:rPr>
          <w:rFonts w:ascii="Courier New"/>
          <w:sz w:val="18"/>
        </w:rPr>
      </w:pPr>
      <w:r>
        <w:rPr>
          <w:rFonts w:ascii="Courier New"/>
          <w:sz w:val="18"/>
        </w:rPr>
        <w:t>public function</w:t>
      </w:r>
      <w:r>
        <w:rPr>
          <w:rFonts w:ascii="Courier New"/>
          <w:spacing w:val="-3"/>
          <w:sz w:val="18"/>
        </w:rPr>
        <w:t xml:space="preserve"> </w:t>
      </w:r>
      <w:r>
        <w:rPr>
          <w:rFonts w:ascii="Courier New"/>
          <w:sz w:val="18"/>
        </w:rPr>
        <w:t>isSubscribedTo($aDomainEvent)</w:t>
      </w:r>
    </w:p>
    <w:p w14:paraId="397548CB" w14:textId="77777777" w:rsidR="008127B4" w:rsidRDefault="00C97DE3">
      <w:pPr>
        <w:spacing w:before="12"/>
        <w:ind w:left="1925"/>
        <w:rPr>
          <w:rFonts w:ascii="Courier New"/>
          <w:sz w:val="18"/>
        </w:rPr>
      </w:pPr>
      <w:r>
        <w:rPr>
          <w:rFonts w:ascii="Courier New"/>
          <w:w w:val="99"/>
          <w:sz w:val="18"/>
        </w:rPr>
        <w:t>{</w:t>
      </w:r>
    </w:p>
    <w:p w14:paraId="63766198" w14:textId="77777777" w:rsidR="008127B4" w:rsidRDefault="00C97DE3">
      <w:pPr>
        <w:spacing w:before="12"/>
        <w:ind w:left="2357"/>
        <w:rPr>
          <w:rFonts w:ascii="Courier New"/>
          <w:sz w:val="18"/>
          <w:lang w:eastAsia="zh-CN"/>
        </w:rPr>
      </w:pPr>
      <w:r>
        <w:rPr>
          <w:rFonts w:ascii="Courier New"/>
          <w:sz w:val="18"/>
        </w:rPr>
        <w:t>return true;</w:t>
      </w:r>
    </w:p>
    <w:p w14:paraId="4F8AF9DB" w14:textId="77777777" w:rsidR="008127B4" w:rsidRDefault="00C97DE3">
      <w:pPr>
        <w:spacing w:before="12"/>
        <w:ind w:left="1925"/>
        <w:rPr>
          <w:rFonts w:ascii="Courier New"/>
          <w:sz w:val="18"/>
        </w:rPr>
      </w:pPr>
      <w:r>
        <w:rPr>
          <w:rFonts w:ascii="Courier New"/>
          <w:w w:val="99"/>
          <w:sz w:val="18"/>
        </w:rPr>
        <w:t>}</w:t>
      </w:r>
    </w:p>
    <w:p w14:paraId="21A02725" w14:textId="77777777" w:rsidR="008127B4" w:rsidRDefault="00C97DE3">
      <w:pPr>
        <w:spacing w:before="12"/>
        <w:ind w:left="1493"/>
        <w:rPr>
          <w:rFonts w:ascii="Courier New"/>
          <w:sz w:val="18"/>
        </w:rPr>
      </w:pPr>
      <w:r>
        <w:rPr>
          <w:rFonts w:ascii="Courier New"/>
          <w:w w:val="99"/>
          <w:sz w:val="18"/>
        </w:rPr>
        <w:t>}</w:t>
      </w:r>
    </w:p>
    <w:p w14:paraId="180A6F17" w14:textId="77777777" w:rsidR="008127B4" w:rsidRDefault="008127B4">
      <w:pPr>
        <w:pStyle w:val="a3"/>
        <w:spacing w:before="1"/>
        <w:rPr>
          <w:rFonts w:ascii="Courier New"/>
          <w:sz w:val="11"/>
        </w:rPr>
      </w:pPr>
    </w:p>
    <w:p w14:paraId="6354851E" w14:textId="63EE1E0D" w:rsidR="008127B4" w:rsidRDefault="00676BB5">
      <w:pPr>
        <w:pStyle w:val="a3"/>
        <w:spacing w:before="63" w:line="247" w:lineRule="auto"/>
        <w:ind w:left="1133" w:right="1353"/>
      </w:pPr>
      <w:r w:rsidRPr="00676BB5">
        <w:rPr>
          <w:rFonts w:ascii="Courier New"/>
          <w:sz w:val="20"/>
        </w:rPr>
        <w:t>$ eventStore</w:t>
      </w:r>
      <w:r w:rsidRPr="00676BB5">
        <w:rPr>
          <w:rFonts w:ascii="Courier New" w:hint="eastAsia"/>
          <w:sz w:val="20"/>
        </w:rPr>
        <w:t>可以是一个自定义的</w:t>
      </w:r>
      <w:r w:rsidRPr="00676BB5">
        <w:rPr>
          <w:rFonts w:ascii="Courier New"/>
          <w:sz w:val="20"/>
        </w:rPr>
        <w:t>Doctrine Repository</w:t>
      </w:r>
      <w:r w:rsidRPr="00676BB5">
        <w:rPr>
          <w:rFonts w:ascii="Courier New" w:hint="eastAsia"/>
          <w:sz w:val="20"/>
        </w:rPr>
        <w:t>，正如已经看到的，或者任何其他能够将</w:t>
      </w:r>
      <w:r w:rsidRPr="00676BB5">
        <w:rPr>
          <w:rFonts w:ascii="Courier New"/>
          <w:sz w:val="20"/>
        </w:rPr>
        <w:t>DomainEvents</w:t>
      </w:r>
      <w:r w:rsidRPr="00676BB5">
        <w:rPr>
          <w:rFonts w:ascii="Courier New" w:hint="eastAsia"/>
          <w:sz w:val="20"/>
        </w:rPr>
        <w:t>保存到数据库中的对象</w:t>
      </w:r>
      <w:r w:rsidR="00C97DE3">
        <w:t>.</w:t>
      </w:r>
    </w:p>
    <w:p w14:paraId="3C83BFD8" w14:textId="77777777" w:rsidR="008127B4" w:rsidRDefault="008127B4">
      <w:pPr>
        <w:pStyle w:val="a3"/>
        <w:rPr>
          <w:rFonts w:hint="eastAsia"/>
          <w:sz w:val="22"/>
          <w:lang w:eastAsia="zh-CN"/>
        </w:rPr>
      </w:pPr>
    </w:p>
    <w:p w14:paraId="2563832F" w14:textId="77777777" w:rsidR="008127B4" w:rsidRDefault="008127B4">
      <w:pPr>
        <w:pStyle w:val="a3"/>
        <w:spacing w:before="11"/>
        <w:rPr>
          <w:sz w:val="20"/>
        </w:rPr>
      </w:pPr>
    </w:p>
    <w:p w14:paraId="75AC6103" w14:textId="23BF7CCC" w:rsidR="008127B4" w:rsidRDefault="00676BB5">
      <w:pPr>
        <w:pStyle w:val="3"/>
      </w:pPr>
      <w:bookmarkStart w:id="301" w:name="Setting_Up_DomainEventListeners"/>
      <w:bookmarkStart w:id="302" w:name="_bookmark209"/>
      <w:bookmarkEnd w:id="301"/>
      <w:bookmarkEnd w:id="302"/>
      <w:r w:rsidRPr="00676BB5">
        <w:rPr>
          <w:rFonts w:hint="eastAsia"/>
        </w:rPr>
        <w:t>设置</w:t>
      </w:r>
      <w:r w:rsidRPr="00676BB5">
        <w:t>DomainEventListeners</w:t>
      </w:r>
    </w:p>
    <w:p w14:paraId="7112A01B" w14:textId="24F8A520" w:rsidR="008127B4" w:rsidRDefault="00676BB5">
      <w:pPr>
        <w:pStyle w:val="a3"/>
        <w:spacing w:before="81" w:line="249" w:lineRule="auto"/>
        <w:ind w:left="1133" w:right="1190"/>
      </w:pPr>
      <w:r w:rsidRPr="00676BB5">
        <w:rPr>
          <w:rFonts w:hint="eastAsia"/>
        </w:rPr>
        <w:t>哪里是建立</w:t>
      </w:r>
      <w:r w:rsidRPr="00676BB5">
        <w:t>DomainEventPublisher</w:t>
      </w:r>
      <w:r w:rsidRPr="00676BB5">
        <w:rPr>
          <w:rFonts w:hint="eastAsia"/>
        </w:rPr>
        <w:t>订户的最佳地点？</w:t>
      </w:r>
      <w:r w:rsidRPr="00676BB5">
        <w:t xml:space="preserve"> </w:t>
      </w:r>
      <w:r w:rsidRPr="00676BB5">
        <w:rPr>
          <w:rFonts w:hint="eastAsia"/>
        </w:rPr>
        <w:t>这取决于。</w:t>
      </w:r>
      <w:r w:rsidRPr="00676BB5">
        <w:t xml:space="preserve"> </w:t>
      </w:r>
      <w:r w:rsidRPr="00676BB5">
        <w:rPr>
          <w:rFonts w:hint="eastAsia"/>
        </w:rPr>
        <w:t>对于可能影响整个请求周期的全局用户，最好的地方可能是</w:t>
      </w:r>
      <w:r w:rsidRPr="00676BB5">
        <w:t>DomainEventPublisher</w:t>
      </w:r>
      <w:r w:rsidRPr="00676BB5">
        <w:rPr>
          <w:rFonts w:hint="eastAsia"/>
        </w:rPr>
        <w:t>初始化本身。</w:t>
      </w:r>
      <w:r w:rsidRPr="00676BB5">
        <w:t xml:space="preserve"> </w:t>
      </w:r>
      <w:r w:rsidRPr="00676BB5">
        <w:rPr>
          <w:rFonts w:hint="eastAsia"/>
        </w:rPr>
        <w:t>对于受特定应用服务影响的用户，服务实例化可能是一个更好的地方。</w:t>
      </w:r>
      <w:r w:rsidRPr="00676BB5">
        <w:t xml:space="preserve"> </w:t>
      </w:r>
      <w:r w:rsidRPr="00676BB5">
        <w:rPr>
          <w:rFonts w:hint="eastAsia"/>
        </w:rPr>
        <w:t>我们来看一个使用</w:t>
      </w:r>
      <w:r w:rsidRPr="00676BB5">
        <w:t>Silex</w:t>
      </w:r>
      <w:r w:rsidRPr="00676BB5">
        <w:rPr>
          <w:rFonts w:hint="eastAsia"/>
        </w:rPr>
        <w:t>的例子</w:t>
      </w:r>
      <w:r w:rsidR="00C97DE3">
        <w:t>.</w:t>
      </w:r>
    </w:p>
    <w:p w14:paraId="72951AED" w14:textId="77777777" w:rsidR="008127B4" w:rsidRDefault="008127B4">
      <w:pPr>
        <w:spacing w:line="249" w:lineRule="auto"/>
        <w:sectPr w:rsidR="008127B4">
          <w:pgSz w:w="10830" w:h="13330"/>
          <w:pgMar w:top="1140" w:right="0" w:bottom="1140" w:left="0" w:header="925" w:footer="941" w:gutter="0"/>
          <w:cols w:space="720"/>
        </w:sectPr>
      </w:pPr>
    </w:p>
    <w:p w14:paraId="5D36DE52" w14:textId="77777777" w:rsidR="008127B4" w:rsidRDefault="008127B4">
      <w:pPr>
        <w:pStyle w:val="a3"/>
        <w:spacing w:before="10"/>
        <w:rPr>
          <w:sz w:val="19"/>
        </w:rPr>
      </w:pPr>
    </w:p>
    <w:p w14:paraId="1CFBE31B" w14:textId="36101B26" w:rsidR="008127B4" w:rsidRDefault="00676BB5">
      <w:pPr>
        <w:pStyle w:val="a3"/>
        <w:spacing w:before="57" w:line="247" w:lineRule="auto"/>
        <w:ind w:left="1133" w:right="1436"/>
      </w:pPr>
      <w:r w:rsidRPr="00676BB5">
        <w:rPr>
          <w:rFonts w:hint="eastAsia"/>
        </w:rPr>
        <w:t>在</w:t>
      </w:r>
      <w:r w:rsidRPr="00676BB5">
        <w:t>Silex</w:t>
      </w:r>
      <w:r w:rsidRPr="00676BB5">
        <w:rPr>
          <w:rFonts w:hint="eastAsia"/>
        </w:rPr>
        <w:t>中，注册域名事件发布者的最佳方式是保留所有域名事件，即使用应用程序中间件。</w:t>
      </w:r>
      <w:r w:rsidRPr="00676BB5">
        <w:t xml:space="preserve"> </w:t>
      </w:r>
      <w:r w:rsidRPr="00676BB5">
        <w:rPr>
          <w:rFonts w:hint="eastAsia"/>
        </w:rPr>
        <w:t>根据</w:t>
      </w:r>
      <w:r w:rsidRPr="00676BB5">
        <w:t>Silex 2.0</w:t>
      </w:r>
      <w:r w:rsidRPr="00676BB5">
        <w:rPr>
          <w:rFonts w:hint="eastAsia"/>
        </w:rPr>
        <w:t>文档</w:t>
      </w:r>
      <w:r w:rsidR="00C97DE3">
        <w:t>:</w:t>
      </w:r>
    </w:p>
    <w:p w14:paraId="06444B31" w14:textId="77777777" w:rsidR="008127B4" w:rsidRDefault="008127B4">
      <w:pPr>
        <w:pStyle w:val="a3"/>
        <w:spacing w:before="11"/>
        <w:rPr>
          <w:sz w:val="15"/>
        </w:rPr>
      </w:pPr>
    </w:p>
    <w:p w14:paraId="05055C1D" w14:textId="30EE09C5" w:rsidR="008127B4" w:rsidRDefault="00676BB5">
      <w:pPr>
        <w:pStyle w:val="a3"/>
        <w:spacing w:line="249" w:lineRule="auto"/>
        <w:ind w:left="2033" w:right="1752"/>
      </w:pPr>
      <w:r w:rsidRPr="00676BB5">
        <w:rPr>
          <w:rFonts w:hint="eastAsia"/>
          <w:w w:val="105"/>
        </w:rPr>
        <w:t>应用程序中间件之前允许您在执行控制器之前调整请求</w:t>
      </w:r>
      <w:r w:rsidR="00C97DE3">
        <w:rPr>
          <w:w w:val="105"/>
        </w:rPr>
        <w:t>.</w:t>
      </w:r>
    </w:p>
    <w:p w14:paraId="39AB78B0" w14:textId="77777777" w:rsidR="008127B4" w:rsidRDefault="008127B4">
      <w:pPr>
        <w:pStyle w:val="a3"/>
        <w:spacing w:before="9"/>
        <w:rPr>
          <w:sz w:val="15"/>
        </w:rPr>
      </w:pPr>
    </w:p>
    <w:p w14:paraId="0241BB9A" w14:textId="18D3E343" w:rsidR="008127B4" w:rsidRDefault="00676BB5">
      <w:pPr>
        <w:pStyle w:val="a3"/>
        <w:spacing w:line="249" w:lineRule="auto"/>
        <w:ind w:left="1133" w:right="1190"/>
      </w:pPr>
      <w:r w:rsidRPr="00676BB5">
        <w:rPr>
          <w:rFonts w:hint="eastAsia"/>
        </w:rPr>
        <w:t>这是订阅负责持久化数据库的监听器的正确位置那些事件将在稍后发送给</w:t>
      </w:r>
      <w:r w:rsidRPr="00676BB5">
        <w:t>RabbitMQ</w:t>
      </w:r>
      <w:r w:rsidR="00C97DE3">
        <w:t>:</w:t>
      </w:r>
    </w:p>
    <w:p w14:paraId="2EC6B73F" w14:textId="77777777" w:rsidR="008127B4" w:rsidRDefault="008127B4">
      <w:pPr>
        <w:pStyle w:val="a3"/>
        <w:spacing w:before="1"/>
        <w:rPr>
          <w:sz w:val="16"/>
        </w:rPr>
      </w:pPr>
    </w:p>
    <w:p w14:paraId="1870BD7D" w14:textId="77777777" w:rsidR="008127B4" w:rsidRDefault="00C97DE3">
      <w:pPr>
        <w:spacing w:before="1"/>
        <w:ind w:left="1493"/>
        <w:rPr>
          <w:rFonts w:ascii="Courier New"/>
          <w:sz w:val="18"/>
        </w:rPr>
      </w:pPr>
      <w:r>
        <w:rPr>
          <w:rFonts w:ascii="Courier New"/>
          <w:sz w:val="18"/>
        </w:rPr>
        <w:t>// ...</w:t>
      </w:r>
    </w:p>
    <w:p w14:paraId="38222779" w14:textId="77777777" w:rsidR="008127B4" w:rsidRDefault="00C97DE3">
      <w:pPr>
        <w:spacing w:before="12"/>
        <w:ind w:left="1493"/>
        <w:rPr>
          <w:rFonts w:ascii="Courier New"/>
          <w:sz w:val="18"/>
        </w:rPr>
      </w:pPr>
      <w:r>
        <w:rPr>
          <w:rFonts w:ascii="Courier New"/>
          <w:sz w:val="18"/>
        </w:rPr>
        <w:t>$app['em'] = $app-&gt; share(function () {</w:t>
      </w:r>
    </w:p>
    <w:p w14:paraId="1151163D" w14:textId="77777777" w:rsidR="008127B4" w:rsidRDefault="00C97DE3">
      <w:pPr>
        <w:spacing w:before="12"/>
        <w:ind w:left="1925"/>
        <w:rPr>
          <w:rFonts w:ascii="Courier New"/>
          <w:sz w:val="18"/>
        </w:rPr>
      </w:pPr>
      <w:r>
        <w:rPr>
          <w:rFonts w:ascii="Courier New"/>
          <w:sz w:val="18"/>
        </w:rPr>
        <w:t>return (new EntityManagerFactory())-&gt;build();</w:t>
      </w:r>
    </w:p>
    <w:p w14:paraId="6ECEEE5C" w14:textId="77777777" w:rsidR="008127B4" w:rsidRDefault="00C97DE3">
      <w:pPr>
        <w:spacing w:before="12"/>
        <w:ind w:left="1493"/>
        <w:rPr>
          <w:rFonts w:ascii="Courier New"/>
          <w:sz w:val="18"/>
        </w:rPr>
      </w:pPr>
      <w:r>
        <w:rPr>
          <w:rFonts w:ascii="Courier New"/>
          <w:sz w:val="18"/>
        </w:rPr>
        <w:t>});</w:t>
      </w:r>
    </w:p>
    <w:p w14:paraId="139B3536" w14:textId="77777777" w:rsidR="008127B4" w:rsidRDefault="008127B4">
      <w:pPr>
        <w:pStyle w:val="a3"/>
        <w:spacing w:before="1"/>
        <w:rPr>
          <w:rFonts w:ascii="Courier New"/>
          <w:sz w:val="20"/>
        </w:rPr>
      </w:pPr>
    </w:p>
    <w:p w14:paraId="445520C6" w14:textId="77777777" w:rsidR="008127B4" w:rsidRDefault="00C97DE3">
      <w:pPr>
        <w:spacing w:line="254" w:lineRule="auto"/>
        <w:ind w:left="1925" w:right="3268" w:hanging="432"/>
        <w:rPr>
          <w:rFonts w:ascii="Courier New"/>
          <w:sz w:val="18"/>
        </w:rPr>
      </w:pPr>
      <w:r>
        <w:rPr>
          <w:rFonts w:ascii="Courier New"/>
          <w:sz w:val="18"/>
        </w:rPr>
        <w:t>$app['event_repository'] = $app-&gt;share(function ($app) { return $app['em']-&gt;getRepository(</w:t>
      </w:r>
    </w:p>
    <w:p w14:paraId="10D722B3" w14:textId="77777777" w:rsidR="008127B4" w:rsidRDefault="00C97DE3">
      <w:pPr>
        <w:spacing w:line="204" w:lineRule="exact"/>
        <w:ind w:left="2357"/>
        <w:rPr>
          <w:rFonts w:ascii="Courier New"/>
          <w:sz w:val="18"/>
          <w:lang w:eastAsia="zh-CN"/>
        </w:rPr>
      </w:pPr>
      <w:r>
        <w:rPr>
          <w:rFonts w:ascii="Courier New"/>
          <w:sz w:val="18"/>
        </w:rPr>
        <w:t>'Ddd\Domain\Model\Event\StoredEvent'</w:t>
      </w:r>
    </w:p>
    <w:p w14:paraId="285AED8B" w14:textId="77777777" w:rsidR="008127B4" w:rsidRDefault="00C97DE3">
      <w:pPr>
        <w:spacing w:before="13"/>
        <w:ind w:left="1925"/>
        <w:rPr>
          <w:rFonts w:ascii="Courier New"/>
          <w:sz w:val="18"/>
        </w:rPr>
      </w:pPr>
      <w:r>
        <w:rPr>
          <w:rFonts w:ascii="Courier New"/>
          <w:sz w:val="18"/>
        </w:rPr>
        <w:t>);</w:t>
      </w:r>
    </w:p>
    <w:p w14:paraId="4357B008" w14:textId="77777777" w:rsidR="008127B4" w:rsidRDefault="00C97DE3">
      <w:pPr>
        <w:spacing w:before="12"/>
        <w:ind w:left="1493"/>
        <w:rPr>
          <w:rFonts w:ascii="Courier New"/>
          <w:sz w:val="18"/>
        </w:rPr>
      </w:pPr>
      <w:r>
        <w:rPr>
          <w:rFonts w:ascii="Courier New"/>
          <w:sz w:val="18"/>
        </w:rPr>
        <w:t>});</w:t>
      </w:r>
    </w:p>
    <w:p w14:paraId="16090823" w14:textId="77777777" w:rsidR="008127B4" w:rsidRDefault="008127B4">
      <w:pPr>
        <w:pStyle w:val="a3"/>
        <w:spacing w:before="9"/>
        <w:rPr>
          <w:rFonts w:ascii="Courier New"/>
          <w:sz w:val="11"/>
        </w:rPr>
      </w:pPr>
    </w:p>
    <w:p w14:paraId="7389E966" w14:textId="77777777" w:rsidR="008127B4" w:rsidRDefault="00C97DE3">
      <w:pPr>
        <w:spacing w:before="94" w:line="254" w:lineRule="auto"/>
        <w:ind w:left="1925" w:right="3484" w:hanging="432"/>
        <w:rPr>
          <w:rFonts w:ascii="Courier New"/>
          <w:sz w:val="18"/>
        </w:rPr>
      </w:pPr>
      <w:r>
        <w:rPr>
          <w:rFonts w:ascii="Courier New"/>
          <w:sz w:val="18"/>
        </w:rPr>
        <w:t>$app['event_publisher'] = $app-&gt;share(function($app) { return DomainEventPublisher::instance();</w:t>
      </w:r>
    </w:p>
    <w:p w14:paraId="0CCBE139" w14:textId="77777777" w:rsidR="008127B4" w:rsidRDefault="00C97DE3">
      <w:pPr>
        <w:ind w:left="1493"/>
        <w:rPr>
          <w:rFonts w:ascii="Courier New"/>
          <w:sz w:val="18"/>
        </w:rPr>
      </w:pPr>
      <w:r>
        <w:rPr>
          <w:rFonts w:ascii="Courier New"/>
          <w:sz w:val="18"/>
        </w:rPr>
        <w:t>});</w:t>
      </w:r>
    </w:p>
    <w:p w14:paraId="048C023B" w14:textId="77777777" w:rsidR="008127B4" w:rsidRDefault="008127B4">
      <w:pPr>
        <w:pStyle w:val="a3"/>
        <w:spacing w:before="1"/>
        <w:rPr>
          <w:rFonts w:ascii="Courier New"/>
          <w:sz w:val="20"/>
        </w:rPr>
      </w:pPr>
    </w:p>
    <w:p w14:paraId="0A3E3F98" w14:textId="77777777" w:rsidR="008127B4" w:rsidRDefault="00C97DE3">
      <w:pPr>
        <w:ind w:left="1493"/>
        <w:rPr>
          <w:rFonts w:ascii="Courier New"/>
          <w:sz w:val="18"/>
        </w:rPr>
      </w:pPr>
      <w:r>
        <w:rPr>
          <w:rFonts w:ascii="Courier New"/>
          <w:sz w:val="18"/>
        </w:rPr>
        <w:t>$app-&gt;before(</w:t>
      </w:r>
    </w:p>
    <w:p w14:paraId="111A5980" w14:textId="77777777" w:rsidR="008127B4" w:rsidRDefault="00C97DE3">
      <w:pPr>
        <w:spacing w:before="12" w:line="254" w:lineRule="auto"/>
        <w:ind w:left="2357" w:right="2511" w:hanging="432"/>
        <w:rPr>
          <w:rFonts w:ascii="Courier New"/>
          <w:sz w:val="18"/>
        </w:rPr>
      </w:pPr>
      <w:r>
        <w:rPr>
          <w:rFonts w:ascii="Courier New"/>
          <w:sz w:val="18"/>
        </w:rPr>
        <w:t>function(Symfony\Component\HttpFoundation\Request $request) use($app) {</w:t>
      </w:r>
    </w:p>
    <w:p w14:paraId="3AE84E94" w14:textId="77777777" w:rsidR="008127B4" w:rsidRDefault="008127B4">
      <w:pPr>
        <w:pStyle w:val="a3"/>
        <w:spacing w:before="1"/>
        <w:rPr>
          <w:rFonts w:ascii="Courier New"/>
          <w:sz w:val="19"/>
        </w:rPr>
      </w:pPr>
    </w:p>
    <w:p w14:paraId="7D1B5DC0" w14:textId="77777777" w:rsidR="008127B4" w:rsidRDefault="00C97DE3">
      <w:pPr>
        <w:spacing w:line="254" w:lineRule="auto"/>
        <w:ind w:left="2789" w:right="4456" w:hanging="432"/>
        <w:rPr>
          <w:rFonts w:ascii="Courier New"/>
          <w:sz w:val="18"/>
        </w:rPr>
      </w:pPr>
      <w:r>
        <w:rPr>
          <w:rFonts w:ascii="Courier New"/>
          <w:sz w:val="18"/>
        </w:rPr>
        <w:t>$app['event_publisher']-&gt;subscribe( new PersistDomainEventSubscriber(</w:t>
      </w:r>
    </w:p>
    <w:p w14:paraId="1DE894B9" w14:textId="77777777" w:rsidR="008127B4" w:rsidRDefault="00C97DE3">
      <w:pPr>
        <w:spacing w:line="204" w:lineRule="exact"/>
        <w:ind w:left="3221"/>
        <w:rPr>
          <w:rFonts w:ascii="Courier New"/>
          <w:sz w:val="18"/>
        </w:rPr>
      </w:pPr>
      <w:r>
        <w:rPr>
          <w:rFonts w:ascii="Courier New"/>
          <w:sz w:val="18"/>
        </w:rPr>
        <w:t>$app['event_repository']</w:t>
      </w:r>
    </w:p>
    <w:p w14:paraId="7E9E4E5A" w14:textId="77777777" w:rsidR="008127B4" w:rsidRDefault="00C97DE3">
      <w:pPr>
        <w:spacing w:before="12"/>
        <w:ind w:left="2789"/>
        <w:rPr>
          <w:rFonts w:ascii="Courier New"/>
          <w:sz w:val="18"/>
        </w:rPr>
      </w:pPr>
      <w:r>
        <w:rPr>
          <w:rFonts w:ascii="Courier New"/>
          <w:w w:val="99"/>
          <w:sz w:val="18"/>
        </w:rPr>
        <w:t>)</w:t>
      </w:r>
    </w:p>
    <w:p w14:paraId="1A30C809" w14:textId="77777777" w:rsidR="008127B4" w:rsidRDefault="00C97DE3">
      <w:pPr>
        <w:spacing w:before="12"/>
        <w:ind w:left="2357"/>
        <w:rPr>
          <w:rFonts w:ascii="Courier New"/>
          <w:sz w:val="18"/>
        </w:rPr>
      </w:pPr>
      <w:r>
        <w:rPr>
          <w:rFonts w:ascii="Courier New"/>
          <w:sz w:val="18"/>
        </w:rPr>
        <w:t>);</w:t>
      </w:r>
    </w:p>
    <w:p w14:paraId="5C76C621" w14:textId="77777777" w:rsidR="008127B4" w:rsidRDefault="00C97DE3">
      <w:pPr>
        <w:spacing w:before="12"/>
        <w:ind w:left="1925"/>
        <w:rPr>
          <w:rFonts w:ascii="Courier New"/>
          <w:sz w:val="18"/>
        </w:rPr>
      </w:pPr>
      <w:r>
        <w:rPr>
          <w:rFonts w:ascii="Courier New"/>
          <w:w w:val="99"/>
          <w:sz w:val="18"/>
        </w:rPr>
        <w:t>}</w:t>
      </w:r>
    </w:p>
    <w:p w14:paraId="539BB70E" w14:textId="77777777" w:rsidR="008127B4" w:rsidRDefault="00C97DE3">
      <w:pPr>
        <w:spacing w:before="12"/>
        <w:ind w:left="1493"/>
        <w:rPr>
          <w:rFonts w:ascii="Courier New"/>
          <w:sz w:val="18"/>
        </w:rPr>
      </w:pPr>
      <w:r>
        <w:rPr>
          <w:rFonts w:ascii="Courier New"/>
          <w:sz w:val="18"/>
        </w:rPr>
        <w:t>);</w:t>
      </w:r>
    </w:p>
    <w:p w14:paraId="17CA707A" w14:textId="77777777" w:rsidR="008127B4" w:rsidRDefault="008127B4">
      <w:pPr>
        <w:pStyle w:val="a3"/>
        <w:spacing w:before="7"/>
        <w:rPr>
          <w:rFonts w:ascii="Courier New"/>
          <w:sz w:val="11"/>
        </w:rPr>
      </w:pPr>
    </w:p>
    <w:p w14:paraId="4C49AA5F" w14:textId="2DC8F64A" w:rsidR="008127B4" w:rsidRDefault="00676BB5">
      <w:pPr>
        <w:pStyle w:val="a3"/>
        <w:spacing w:before="57" w:line="249" w:lineRule="auto"/>
        <w:ind w:left="1133" w:right="1145"/>
      </w:pPr>
      <w:r w:rsidRPr="00676BB5">
        <w:rPr>
          <w:rFonts w:hint="eastAsia"/>
          <w:w w:val="105"/>
        </w:rPr>
        <w:t>通过这种设置，每当</w:t>
      </w:r>
      <w:r w:rsidRPr="00676BB5">
        <w:rPr>
          <w:w w:val="105"/>
        </w:rPr>
        <w:t>Aggregate</w:t>
      </w:r>
      <w:r w:rsidRPr="00676BB5">
        <w:rPr>
          <w:rFonts w:hint="eastAsia"/>
          <w:w w:val="105"/>
        </w:rPr>
        <w:t>发布域事件时，它都会持久保存到数据库中。</w:t>
      </w:r>
      <w:r w:rsidRPr="00676BB5">
        <w:rPr>
          <w:w w:val="105"/>
        </w:rPr>
        <w:t xml:space="preserve"> </w:t>
      </w:r>
      <w:r w:rsidRPr="00676BB5">
        <w:rPr>
          <w:rFonts w:hint="eastAsia"/>
          <w:w w:val="105"/>
        </w:rPr>
        <w:t>任务完成</w:t>
      </w:r>
      <w:r w:rsidR="00C97DE3">
        <w:rPr>
          <w:w w:val="105"/>
        </w:rPr>
        <w:t>.</w:t>
      </w:r>
    </w:p>
    <w:p w14:paraId="4119E53D" w14:textId="77777777" w:rsidR="008127B4" w:rsidRDefault="00C10235">
      <w:pPr>
        <w:pStyle w:val="a3"/>
        <w:spacing w:before="9"/>
        <w:rPr>
          <w:sz w:val="10"/>
        </w:rPr>
      </w:pPr>
      <w:r>
        <w:pict w14:anchorId="7E620FF7">
          <v:group id="_x0000_s1129" style="position:absolute;margin-left:71.65pt;margin-top:8.65pt;width:398.05pt;height:50.4pt;z-index:251629056;mso-wrap-distance-left:0;mso-wrap-distance-right:0;mso-position-horizontal-relative:page" coordorigin="1434,174" coordsize="7961,1008">
            <v:shape id="_x0000_s1131" type="#_x0000_t75" style="position:absolute;left:1433;top:173;width:7961;height:1008">
              <v:imagedata r:id="rId367" o:title=""/>
            </v:shape>
            <v:shape id="_x0000_s1130" type="#_x0000_t202" style="position:absolute;left:1433;top:173;width:7961;height:1008" filled="f" stroked="f">
              <v:textbox inset="0,0,0,0">
                <w:txbxContent>
                  <w:p w14:paraId="5DDD1831" w14:textId="77777777" w:rsidR="00C10235" w:rsidRDefault="00C10235">
                    <w:pPr>
                      <w:spacing w:before="8"/>
                      <w:ind w:left="1008"/>
                      <w:rPr>
                        <w:b/>
                        <w:sz w:val="21"/>
                      </w:rPr>
                    </w:pPr>
                    <w:r>
                      <w:rPr>
                        <w:b/>
                        <w:sz w:val="21"/>
                      </w:rPr>
                      <w:t>Exercise</w:t>
                    </w:r>
                  </w:p>
                  <w:p w14:paraId="05F6048B" w14:textId="60AF0FC2" w:rsidR="00C10235" w:rsidRDefault="00C10235">
                    <w:pPr>
                      <w:spacing w:before="11" w:line="249" w:lineRule="auto"/>
                      <w:ind w:left="1008" w:right="19"/>
                      <w:rPr>
                        <w:sz w:val="21"/>
                      </w:rPr>
                    </w:pPr>
                    <w:r w:rsidRPr="00676BB5">
                      <w:rPr>
                        <w:rFonts w:hint="eastAsia"/>
                        <w:w w:val="105"/>
                        <w:sz w:val="21"/>
                      </w:rPr>
                      <w:t>如果您正在使用</w:t>
                    </w:r>
                    <w:r w:rsidRPr="00676BB5">
                      <w:rPr>
                        <w:w w:val="105"/>
                        <w:sz w:val="21"/>
                      </w:rPr>
                      <w:t>Symfony</w:t>
                    </w:r>
                    <w:r w:rsidRPr="00676BB5">
                      <w:rPr>
                        <w:rFonts w:hint="eastAsia"/>
                        <w:w w:val="105"/>
                        <w:sz w:val="21"/>
                      </w:rPr>
                      <w:t>，</w:t>
                    </w:r>
                    <w:r w:rsidRPr="00676BB5">
                      <w:rPr>
                        <w:w w:val="105"/>
                        <w:sz w:val="21"/>
                      </w:rPr>
                      <w:t>Laravel</w:t>
                    </w:r>
                    <w:r w:rsidRPr="00676BB5">
                      <w:rPr>
                        <w:rFonts w:hint="eastAsia"/>
                        <w:w w:val="105"/>
                        <w:sz w:val="21"/>
                      </w:rPr>
                      <w:t>或其他</w:t>
                    </w:r>
                    <w:r w:rsidRPr="00676BB5">
                      <w:rPr>
                        <w:w w:val="105"/>
                        <w:sz w:val="21"/>
                      </w:rPr>
                      <w:t>PHP</w:t>
                    </w:r>
                    <w:r w:rsidRPr="00676BB5">
                      <w:rPr>
                        <w:rFonts w:hint="eastAsia"/>
                        <w:w w:val="105"/>
                        <w:sz w:val="21"/>
                      </w:rPr>
                      <w:t>框架，请找到一种方法来订阅全球特定的订户，以执行围绕您的域名事件的任务</w:t>
                    </w:r>
                    <w:r>
                      <w:rPr>
                        <w:w w:val="105"/>
                        <w:sz w:val="21"/>
                      </w:rPr>
                      <w:t>.</w:t>
                    </w:r>
                  </w:p>
                </w:txbxContent>
              </v:textbox>
            </v:shape>
            <w10:wrap type="topAndBottom" anchorx="page"/>
          </v:group>
        </w:pict>
      </w:r>
    </w:p>
    <w:p w14:paraId="197C3020" w14:textId="77777777" w:rsidR="008127B4" w:rsidRDefault="008127B4">
      <w:pPr>
        <w:rPr>
          <w:sz w:val="10"/>
        </w:rPr>
        <w:sectPr w:rsidR="008127B4">
          <w:pgSz w:w="10830" w:h="13330"/>
          <w:pgMar w:top="1140" w:right="0" w:bottom="1140" w:left="0" w:header="925" w:footer="941" w:gutter="0"/>
          <w:cols w:space="720"/>
        </w:sectPr>
      </w:pPr>
    </w:p>
    <w:p w14:paraId="4C4F02BB" w14:textId="77777777" w:rsidR="008127B4" w:rsidRDefault="008127B4">
      <w:pPr>
        <w:pStyle w:val="a3"/>
        <w:spacing w:before="10"/>
        <w:rPr>
          <w:sz w:val="19"/>
        </w:rPr>
      </w:pPr>
    </w:p>
    <w:p w14:paraId="0E28A83D" w14:textId="4FFCC9C4" w:rsidR="008127B4" w:rsidRDefault="00676BB5">
      <w:pPr>
        <w:pStyle w:val="a3"/>
        <w:spacing w:before="57" w:line="249" w:lineRule="auto"/>
        <w:ind w:left="1133" w:right="1330"/>
      </w:pPr>
      <w:bookmarkStart w:id="303" w:name="_bookmark210"/>
      <w:bookmarkEnd w:id="303"/>
      <w:r w:rsidRPr="00676BB5">
        <w:rPr>
          <w:rFonts w:hint="eastAsia"/>
        </w:rPr>
        <w:t>如果您希望在请求即将完成时对所有域事件执行任何操作，则可以创建一个将所有已发布的域事件存储在内存中的侦听器。</w:t>
      </w:r>
      <w:r w:rsidRPr="00676BB5">
        <w:t xml:space="preserve"> </w:t>
      </w:r>
      <w:r w:rsidRPr="00676BB5">
        <w:rPr>
          <w:rFonts w:hint="eastAsia"/>
        </w:rPr>
        <w:t>如果您向该侦听器添加</w:t>
      </w:r>
      <w:r w:rsidRPr="00676BB5">
        <w:t>getter</w:t>
      </w:r>
      <w:r w:rsidRPr="00676BB5">
        <w:rPr>
          <w:rFonts w:hint="eastAsia"/>
        </w:rPr>
        <w:t>以返回所有域事件，则可以决定要执行什么操作。</w:t>
      </w:r>
      <w:r w:rsidRPr="00676BB5">
        <w:t xml:space="preserve"> </w:t>
      </w:r>
      <w:r w:rsidRPr="00676BB5">
        <w:rPr>
          <w:rFonts w:hint="eastAsia"/>
        </w:rPr>
        <w:t>如果您不想或如果您无法像前面所建议的那样在同一个事务中坚持事件，这可能很有用</w:t>
      </w:r>
    </w:p>
    <w:p w14:paraId="48CAD9A4" w14:textId="77777777" w:rsidR="008127B4" w:rsidRDefault="008127B4">
      <w:pPr>
        <w:pStyle w:val="a3"/>
        <w:rPr>
          <w:sz w:val="20"/>
        </w:rPr>
      </w:pPr>
    </w:p>
    <w:p w14:paraId="290C4C3C" w14:textId="77777777" w:rsidR="008127B4" w:rsidRDefault="008127B4">
      <w:pPr>
        <w:pStyle w:val="a3"/>
        <w:rPr>
          <w:sz w:val="23"/>
        </w:rPr>
      </w:pPr>
    </w:p>
    <w:p w14:paraId="57D5639A" w14:textId="77777777" w:rsidR="008127B4" w:rsidRDefault="00C97DE3">
      <w:pPr>
        <w:pStyle w:val="3"/>
        <w:spacing w:before="1"/>
      </w:pPr>
      <w:bookmarkStart w:id="304" w:name="_bookmark211"/>
      <w:bookmarkEnd w:id="304"/>
      <w:r>
        <w:t>Testing Domain Events</w:t>
      </w:r>
    </w:p>
    <w:p w14:paraId="305AE190" w14:textId="77777777" w:rsidR="008127B4" w:rsidRDefault="00C97DE3">
      <w:pPr>
        <w:pStyle w:val="a3"/>
        <w:spacing w:before="81" w:line="249" w:lineRule="auto"/>
        <w:ind w:left="1133" w:right="1229"/>
      </w:pPr>
      <w:r>
        <w:t>You already know how to publish Domain Events, but how can you unit test this and  ensure</w:t>
      </w:r>
      <w:r>
        <w:rPr>
          <w:spacing w:val="-11"/>
        </w:rPr>
        <w:t xml:space="preserve"> </w:t>
      </w:r>
      <w:r>
        <w:t>that</w:t>
      </w:r>
      <w:r>
        <w:rPr>
          <w:spacing w:val="-11"/>
        </w:rPr>
        <w:t xml:space="preserve"> </w:t>
      </w:r>
      <w:r>
        <w:rPr>
          <w:rFonts w:ascii="Courier New"/>
          <w:sz w:val="20"/>
        </w:rPr>
        <w:t>UserRegistered</w:t>
      </w:r>
      <w:r>
        <w:rPr>
          <w:rFonts w:ascii="Courier New"/>
          <w:spacing w:val="-75"/>
          <w:sz w:val="20"/>
        </w:rPr>
        <w:t xml:space="preserve"> </w:t>
      </w:r>
      <w:r>
        <w:t>is</w:t>
      </w:r>
      <w:r>
        <w:rPr>
          <w:spacing w:val="-11"/>
        </w:rPr>
        <w:t xml:space="preserve"> </w:t>
      </w:r>
      <w:r>
        <w:t>really</w:t>
      </w:r>
      <w:r>
        <w:rPr>
          <w:spacing w:val="-10"/>
        </w:rPr>
        <w:t xml:space="preserve"> </w:t>
      </w:r>
      <w:r>
        <w:t>fired?</w:t>
      </w:r>
      <w:r>
        <w:rPr>
          <w:spacing w:val="-11"/>
        </w:rPr>
        <w:t xml:space="preserve"> </w:t>
      </w:r>
      <w:r>
        <w:t>The</w:t>
      </w:r>
      <w:r>
        <w:rPr>
          <w:spacing w:val="-10"/>
        </w:rPr>
        <w:t xml:space="preserve"> </w:t>
      </w:r>
      <w:r>
        <w:t>easiest</w:t>
      </w:r>
      <w:r>
        <w:rPr>
          <w:spacing w:val="-11"/>
        </w:rPr>
        <w:t xml:space="preserve"> </w:t>
      </w:r>
      <w:r>
        <w:t>way</w:t>
      </w:r>
      <w:r>
        <w:rPr>
          <w:spacing w:val="-11"/>
        </w:rPr>
        <w:t xml:space="preserve"> </w:t>
      </w:r>
      <w:r>
        <w:t>we</w:t>
      </w:r>
      <w:r>
        <w:rPr>
          <w:spacing w:val="-10"/>
        </w:rPr>
        <w:t xml:space="preserve"> </w:t>
      </w:r>
      <w:r>
        <w:t>suggest</w:t>
      </w:r>
      <w:r>
        <w:rPr>
          <w:spacing w:val="-11"/>
        </w:rPr>
        <w:t xml:space="preserve"> </w:t>
      </w:r>
      <w:r>
        <w:t>is</w:t>
      </w:r>
      <w:r>
        <w:rPr>
          <w:spacing w:val="-10"/>
        </w:rPr>
        <w:t xml:space="preserve"> </w:t>
      </w:r>
      <w:r>
        <w:t>to</w:t>
      </w:r>
      <w:r>
        <w:rPr>
          <w:spacing w:val="-11"/>
        </w:rPr>
        <w:t xml:space="preserve"> </w:t>
      </w:r>
      <w:r>
        <w:t>use</w:t>
      </w:r>
      <w:r>
        <w:rPr>
          <w:spacing w:val="-11"/>
        </w:rPr>
        <w:t xml:space="preserve"> </w:t>
      </w:r>
      <w:r>
        <w:t>a</w:t>
      </w:r>
      <w:r>
        <w:rPr>
          <w:spacing w:val="-10"/>
        </w:rPr>
        <w:t xml:space="preserve"> </w:t>
      </w:r>
      <w:r>
        <w:t xml:space="preserve">specific </w:t>
      </w:r>
      <w:r>
        <w:rPr>
          <w:rFonts w:ascii="Courier New"/>
          <w:sz w:val="20"/>
        </w:rPr>
        <w:t xml:space="preserve">EventListener </w:t>
      </w:r>
      <w:r>
        <w:t xml:space="preserve">that will work as a </w:t>
      </w:r>
      <w:hyperlink r:id="rId368">
        <w:r>
          <w:rPr>
            <w:rFonts w:ascii="Courier New"/>
            <w:sz w:val="18"/>
          </w:rPr>
          <w:t xml:space="preserve">Spy </w:t>
        </w:r>
      </w:hyperlink>
      <w:r>
        <w:t>to record whether or not the Domain Event was published.</w:t>
      </w:r>
      <w:r>
        <w:rPr>
          <w:spacing w:val="-6"/>
        </w:rPr>
        <w:t xml:space="preserve"> </w:t>
      </w:r>
      <w:r>
        <w:t>Let's</w:t>
      </w:r>
      <w:r>
        <w:rPr>
          <w:spacing w:val="-6"/>
        </w:rPr>
        <w:t xml:space="preserve"> </w:t>
      </w:r>
      <w:r>
        <w:t>see</w:t>
      </w:r>
      <w:r>
        <w:rPr>
          <w:spacing w:val="-6"/>
        </w:rPr>
        <w:t xml:space="preserve"> </w:t>
      </w:r>
      <w:r>
        <w:t>an</w:t>
      </w:r>
      <w:r>
        <w:rPr>
          <w:spacing w:val="-6"/>
        </w:rPr>
        <w:t xml:space="preserve"> </w:t>
      </w:r>
      <w:r>
        <w:t>example</w:t>
      </w:r>
      <w:r>
        <w:rPr>
          <w:spacing w:val="-6"/>
        </w:rPr>
        <w:t xml:space="preserve"> </w:t>
      </w:r>
      <w:r>
        <w:t>of</w:t>
      </w:r>
      <w:r>
        <w:rPr>
          <w:spacing w:val="-6"/>
        </w:rPr>
        <w:t xml:space="preserve"> </w:t>
      </w:r>
      <w:r>
        <w:t>the</w:t>
      </w:r>
      <w:r>
        <w:rPr>
          <w:spacing w:val="-5"/>
        </w:rPr>
        <w:t xml:space="preserve"> </w:t>
      </w:r>
      <w:r>
        <w:rPr>
          <w:rFonts w:ascii="Courier New"/>
          <w:sz w:val="20"/>
        </w:rPr>
        <w:t>User</w:t>
      </w:r>
      <w:r>
        <w:rPr>
          <w:rFonts w:ascii="Courier New"/>
          <w:spacing w:val="-71"/>
          <w:sz w:val="20"/>
        </w:rPr>
        <w:t xml:space="preserve"> </w:t>
      </w:r>
      <w:r>
        <w:t>Entity</w:t>
      </w:r>
      <w:r>
        <w:rPr>
          <w:spacing w:val="-6"/>
        </w:rPr>
        <w:t xml:space="preserve"> </w:t>
      </w:r>
      <w:r>
        <w:t>unit</w:t>
      </w:r>
      <w:r>
        <w:rPr>
          <w:spacing w:val="-6"/>
        </w:rPr>
        <w:t xml:space="preserve"> </w:t>
      </w:r>
      <w:r>
        <w:t>test:</w:t>
      </w:r>
    </w:p>
    <w:p w14:paraId="298C2A41" w14:textId="77777777" w:rsidR="008127B4" w:rsidRDefault="00C97DE3">
      <w:pPr>
        <w:spacing w:before="181" w:line="254" w:lineRule="auto"/>
        <w:ind w:left="1493" w:right="5320"/>
        <w:rPr>
          <w:rFonts w:ascii="Courier New"/>
          <w:sz w:val="18"/>
        </w:rPr>
      </w:pPr>
      <w:r>
        <w:rPr>
          <w:rFonts w:ascii="Courier New"/>
          <w:sz w:val="18"/>
        </w:rPr>
        <w:t>use Ddd\Domain\DomainEventPublisher; use Ddd\Domain\DomainEventSubscriber;</w:t>
      </w:r>
    </w:p>
    <w:p w14:paraId="013DCA65" w14:textId="77777777" w:rsidR="008127B4" w:rsidRDefault="008127B4">
      <w:pPr>
        <w:pStyle w:val="a3"/>
        <w:rPr>
          <w:rFonts w:ascii="Courier New"/>
          <w:sz w:val="19"/>
        </w:rPr>
      </w:pPr>
    </w:p>
    <w:p w14:paraId="3A8A42CF" w14:textId="77777777" w:rsidR="008127B4" w:rsidRDefault="00C97DE3">
      <w:pPr>
        <w:ind w:left="1493"/>
        <w:rPr>
          <w:rFonts w:ascii="Courier New"/>
          <w:sz w:val="18"/>
        </w:rPr>
      </w:pPr>
      <w:r>
        <w:rPr>
          <w:rFonts w:ascii="Courier New"/>
          <w:sz w:val="18"/>
        </w:rPr>
        <w:t>class UserTest extends \PHPUnit_Framework_TestCase</w:t>
      </w:r>
    </w:p>
    <w:p w14:paraId="6531C8EE" w14:textId="77777777" w:rsidR="008127B4" w:rsidRDefault="00C97DE3">
      <w:pPr>
        <w:spacing w:before="13"/>
        <w:ind w:left="1493"/>
        <w:rPr>
          <w:rFonts w:ascii="Courier New"/>
          <w:sz w:val="18"/>
        </w:rPr>
      </w:pPr>
      <w:r>
        <w:rPr>
          <w:rFonts w:ascii="Courier New"/>
          <w:w w:val="99"/>
          <w:sz w:val="18"/>
        </w:rPr>
        <w:t>{</w:t>
      </w:r>
    </w:p>
    <w:p w14:paraId="41F62D93" w14:textId="77777777" w:rsidR="008127B4" w:rsidRDefault="00C97DE3">
      <w:pPr>
        <w:spacing w:before="12"/>
        <w:ind w:left="1925"/>
        <w:rPr>
          <w:rFonts w:ascii="Courier New"/>
          <w:sz w:val="18"/>
        </w:rPr>
      </w:pPr>
      <w:r>
        <w:rPr>
          <w:rFonts w:ascii="Courier New"/>
          <w:sz w:val="18"/>
        </w:rPr>
        <w:t>// ...</w:t>
      </w:r>
    </w:p>
    <w:p w14:paraId="1C3F3573" w14:textId="77777777" w:rsidR="008127B4" w:rsidRDefault="008127B4">
      <w:pPr>
        <w:pStyle w:val="a3"/>
        <w:spacing w:before="1"/>
        <w:rPr>
          <w:rFonts w:ascii="Courier New"/>
          <w:sz w:val="20"/>
        </w:rPr>
      </w:pPr>
    </w:p>
    <w:p w14:paraId="3FF23679" w14:textId="77777777" w:rsidR="008127B4" w:rsidRDefault="00C97DE3">
      <w:pPr>
        <w:ind w:left="1925"/>
        <w:rPr>
          <w:rFonts w:ascii="Courier New"/>
          <w:sz w:val="18"/>
        </w:rPr>
      </w:pPr>
      <w:r>
        <w:rPr>
          <w:rFonts w:ascii="Courier New"/>
          <w:sz w:val="18"/>
        </w:rPr>
        <w:t>/**</w:t>
      </w:r>
    </w:p>
    <w:p w14:paraId="4A20948D" w14:textId="77777777" w:rsidR="008127B4" w:rsidRDefault="00C97DE3">
      <w:pPr>
        <w:pStyle w:val="a4"/>
        <w:numPr>
          <w:ilvl w:val="0"/>
          <w:numId w:val="9"/>
        </w:numPr>
        <w:tabs>
          <w:tab w:val="left" w:pos="2250"/>
        </w:tabs>
        <w:rPr>
          <w:sz w:val="18"/>
        </w:rPr>
      </w:pPr>
      <w:r>
        <w:rPr>
          <w:sz w:val="18"/>
        </w:rPr>
        <w:t>@test</w:t>
      </w:r>
    </w:p>
    <w:p w14:paraId="5EEFC1D5" w14:textId="77777777" w:rsidR="008127B4" w:rsidRDefault="00C97DE3">
      <w:pPr>
        <w:spacing w:before="12"/>
        <w:ind w:left="2033"/>
        <w:rPr>
          <w:rFonts w:ascii="Courier New"/>
          <w:sz w:val="18"/>
        </w:rPr>
      </w:pPr>
      <w:r>
        <w:rPr>
          <w:rFonts w:ascii="Courier New"/>
          <w:sz w:val="18"/>
        </w:rPr>
        <w:t>*/</w:t>
      </w:r>
    </w:p>
    <w:p w14:paraId="2EEBF5B3" w14:textId="77777777" w:rsidR="008127B4" w:rsidRDefault="00C97DE3">
      <w:pPr>
        <w:spacing w:before="12"/>
        <w:ind w:left="1925"/>
        <w:rPr>
          <w:rFonts w:ascii="Courier New"/>
          <w:sz w:val="18"/>
          <w:lang w:eastAsia="zh-CN"/>
        </w:rPr>
      </w:pPr>
      <w:r>
        <w:rPr>
          <w:rFonts w:ascii="Courier New"/>
          <w:sz w:val="18"/>
        </w:rPr>
        <w:t>public function itShouldPublishUserRegisteredEvent()</w:t>
      </w:r>
    </w:p>
    <w:p w14:paraId="2D3DAE64" w14:textId="77777777" w:rsidR="008127B4" w:rsidRDefault="00C97DE3">
      <w:pPr>
        <w:spacing w:before="13"/>
        <w:ind w:left="1925"/>
        <w:rPr>
          <w:rFonts w:ascii="Courier New"/>
          <w:sz w:val="18"/>
        </w:rPr>
      </w:pPr>
      <w:r>
        <w:rPr>
          <w:rFonts w:ascii="Courier New"/>
          <w:w w:val="99"/>
          <w:sz w:val="18"/>
        </w:rPr>
        <w:t>{</w:t>
      </w:r>
    </w:p>
    <w:p w14:paraId="32580E6B" w14:textId="77777777" w:rsidR="008127B4" w:rsidRDefault="00C97DE3">
      <w:pPr>
        <w:spacing w:before="12"/>
        <w:ind w:left="2357"/>
        <w:rPr>
          <w:rFonts w:ascii="Courier New"/>
          <w:sz w:val="18"/>
        </w:rPr>
      </w:pPr>
      <w:r>
        <w:rPr>
          <w:rFonts w:ascii="Courier New"/>
          <w:sz w:val="18"/>
        </w:rPr>
        <w:t>$subscriber = new SpySubscriber();</w:t>
      </w:r>
    </w:p>
    <w:p w14:paraId="772DDB69" w14:textId="77777777" w:rsidR="008127B4" w:rsidRDefault="00C97DE3">
      <w:pPr>
        <w:spacing w:before="12"/>
        <w:ind w:left="2357"/>
        <w:rPr>
          <w:rFonts w:ascii="Courier New"/>
          <w:sz w:val="18"/>
        </w:rPr>
      </w:pPr>
      <w:r>
        <w:rPr>
          <w:rFonts w:ascii="Courier New"/>
          <w:sz w:val="18"/>
        </w:rPr>
        <w:t>$id = DomainEventPublisher::instance()-&gt;subscribe($subscriber);</w:t>
      </w:r>
    </w:p>
    <w:p w14:paraId="3547425B" w14:textId="77777777" w:rsidR="008127B4" w:rsidRDefault="008127B4">
      <w:pPr>
        <w:pStyle w:val="a3"/>
        <w:spacing w:before="1"/>
        <w:rPr>
          <w:rFonts w:ascii="Courier New"/>
          <w:sz w:val="20"/>
        </w:rPr>
      </w:pPr>
    </w:p>
    <w:p w14:paraId="09C9769A" w14:textId="77777777" w:rsidR="008127B4" w:rsidRDefault="00C97DE3">
      <w:pPr>
        <w:ind w:left="2357"/>
        <w:rPr>
          <w:rFonts w:ascii="Courier New"/>
          <w:sz w:val="18"/>
        </w:rPr>
      </w:pPr>
      <w:r>
        <w:rPr>
          <w:rFonts w:ascii="Courier New"/>
          <w:sz w:val="18"/>
        </w:rPr>
        <w:t>$userId = new UserId();</w:t>
      </w:r>
    </w:p>
    <w:p w14:paraId="10D7A7BF" w14:textId="77777777" w:rsidR="008127B4" w:rsidRDefault="00C97DE3">
      <w:pPr>
        <w:spacing w:before="12" w:line="254" w:lineRule="auto"/>
        <w:ind w:left="2357" w:right="2960"/>
        <w:rPr>
          <w:rFonts w:ascii="Courier New"/>
          <w:sz w:val="18"/>
        </w:rPr>
      </w:pPr>
      <w:r>
        <w:rPr>
          <w:rFonts w:ascii="Courier New"/>
          <w:sz w:val="18"/>
        </w:rPr>
        <w:t>new User($userId, 'valid@email.com', 'password'); DomainEventPublisher::instance()-&gt;unsubscribe($id);</w:t>
      </w:r>
    </w:p>
    <w:p w14:paraId="3C4B0DE6" w14:textId="77777777" w:rsidR="008127B4" w:rsidRDefault="008127B4">
      <w:pPr>
        <w:pStyle w:val="a3"/>
        <w:spacing w:before="8"/>
        <w:rPr>
          <w:rFonts w:ascii="Courier New"/>
          <w:sz w:val="10"/>
        </w:rPr>
      </w:pPr>
    </w:p>
    <w:p w14:paraId="2660FD48" w14:textId="77777777" w:rsidR="008127B4" w:rsidRDefault="00C97DE3">
      <w:pPr>
        <w:spacing w:before="95"/>
        <w:ind w:left="2357"/>
        <w:rPr>
          <w:rFonts w:ascii="Courier New"/>
          <w:sz w:val="18"/>
        </w:rPr>
      </w:pPr>
      <w:r>
        <w:rPr>
          <w:rFonts w:ascii="Courier New"/>
          <w:sz w:val="18"/>
        </w:rPr>
        <w:t>$this-&gt;assertUserRegisteredEventPublished($subscriber,$userId);</w:t>
      </w:r>
    </w:p>
    <w:p w14:paraId="71E18CFE" w14:textId="77777777" w:rsidR="008127B4" w:rsidRDefault="00C97DE3">
      <w:pPr>
        <w:spacing w:before="12"/>
        <w:ind w:left="1925"/>
        <w:rPr>
          <w:rFonts w:ascii="Courier New"/>
          <w:sz w:val="18"/>
        </w:rPr>
      </w:pPr>
      <w:r>
        <w:rPr>
          <w:rFonts w:ascii="Courier New"/>
          <w:w w:val="99"/>
          <w:sz w:val="18"/>
        </w:rPr>
        <w:t>}</w:t>
      </w:r>
    </w:p>
    <w:p w14:paraId="74EAE44E" w14:textId="77777777" w:rsidR="008127B4" w:rsidRDefault="008127B4">
      <w:pPr>
        <w:pStyle w:val="a3"/>
        <w:spacing w:before="9"/>
        <w:rPr>
          <w:rFonts w:ascii="Courier New"/>
          <w:sz w:val="11"/>
        </w:rPr>
      </w:pPr>
    </w:p>
    <w:p w14:paraId="7245843C" w14:textId="77777777" w:rsidR="008127B4" w:rsidRDefault="00C97DE3">
      <w:pPr>
        <w:spacing w:before="94"/>
        <w:ind w:left="1925"/>
        <w:rPr>
          <w:rFonts w:ascii="Courier New"/>
          <w:sz w:val="18"/>
        </w:rPr>
      </w:pPr>
      <w:r>
        <w:rPr>
          <w:rFonts w:ascii="Courier New"/>
          <w:sz w:val="18"/>
        </w:rPr>
        <w:t>private function assertUserRegisteredEventPublished(</w:t>
      </w:r>
    </w:p>
    <w:p w14:paraId="6FEEF465" w14:textId="77777777" w:rsidR="008127B4" w:rsidRDefault="00C97DE3">
      <w:pPr>
        <w:spacing w:before="12"/>
        <w:ind w:left="2357"/>
        <w:rPr>
          <w:rFonts w:ascii="Courier New"/>
          <w:sz w:val="18"/>
        </w:rPr>
      </w:pPr>
      <w:r>
        <w:rPr>
          <w:rFonts w:ascii="Courier New"/>
          <w:sz w:val="18"/>
        </w:rPr>
        <w:t>$subscriber, $userId</w:t>
      </w:r>
    </w:p>
    <w:p w14:paraId="3D22B79C" w14:textId="77777777" w:rsidR="008127B4" w:rsidRDefault="00C97DE3">
      <w:pPr>
        <w:spacing w:before="13"/>
        <w:ind w:left="1925"/>
        <w:rPr>
          <w:rFonts w:ascii="Courier New"/>
          <w:sz w:val="18"/>
        </w:rPr>
      </w:pPr>
      <w:r>
        <w:rPr>
          <w:rFonts w:ascii="Courier New"/>
          <w:sz w:val="18"/>
        </w:rPr>
        <w:t>) {</w:t>
      </w:r>
    </w:p>
    <w:p w14:paraId="77EAAB51" w14:textId="77777777" w:rsidR="008127B4" w:rsidRDefault="00C97DE3">
      <w:pPr>
        <w:spacing w:before="12"/>
        <w:ind w:left="2357"/>
        <w:rPr>
          <w:rFonts w:ascii="Courier New"/>
          <w:sz w:val="18"/>
        </w:rPr>
      </w:pPr>
      <w:r>
        <w:rPr>
          <w:rFonts w:ascii="Courier New"/>
          <w:sz w:val="18"/>
        </w:rPr>
        <w:t>$this-&gt;assertInstanceOf(</w:t>
      </w:r>
    </w:p>
    <w:p w14:paraId="00BB45DB" w14:textId="77777777" w:rsidR="008127B4" w:rsidRDefault="00C97DE3">
      <w:pPr>
        <w:spacing w:before="12"/>
        <w:ind w:left="2789"/>
        <w:rPr>
          <w:rFonts w:ascii="Courier New"/>
          <w:sz w:val="18"/>
        </w:rPr>
      </w:pPr>
      <w:r>
        <w:rPr>
          <w:rFonts w:ascii="Courier New"/>
          <w:sz w:val="18"/>
        </w:rPr>
        <w:t>'UserRegistered', $subscriber-&gt;domainEvent</w:t>
      </w:r>
    </w:p>
    <w:p w14:paraId="2B7386C0" w14:textId="77777777" w:rsidR="008127B4" w:rsidRDefault="00C97DE3">
      <w:pPr>
        <w:spacing w:before="12"/>
        <w:ind w:left="2357"/>
        <w:rPr>
          <w:rFonts w:ascii="Courier New"/>
          <w:sz w:val="18"/>
        </w:rPr>
      </w:pPr>
      <w:r>
        <w:rPr>
          <w:rFonts w:ascii="Courier New"/>
          <w:sz w:val="18"/>
        </w:rPr>
        <w:t>);</w:t>
      </w:r>
    </w:p>
    <w:p w14:paraId="0A054354" w14:textId="77777777" w:rsidR="008127B4" w:rsidRDefault="00C97DE3">
      <w:pPr>
        <w:spacing w:before="12"/>
        <w:ind w:left="2357"/>
        <w:rPr>
          <w:rFonts w:ascii="Courier New"/>
          <w:sz w:val="18"/>
        </w:rPr>
      </w:pPr>
      <w:r>
        <w:rPr>
          <w:rFonts w:ascii="Courier New"/>
          <w:sz w:val="18"/>
        </w:rPr>
        <w:t>$this-&gt;assertTrue(</w:t>
      </w:r>
    </w:p>
    <w:p w14:paraId="06F4A8C0" w14:textId="77777777" w:rsidR="008127B4" w:rsidRDefault="00C97DE3">
      <w:pPr>
        <w:spacing w:before="12"/>
        <w:ind w:left="2789"/>
        <w:rPr>
          <w:rFonts w:ascii="Courier New"/>
          <w:sz w:val="18"/>
        </w:rPr>
      </w:pPr>
      <w:r>
        <w:rPr>
          <w:rFonts w:ascii="Courier New"/>
          <w:sz w:val="18"/>
        </w:rPr>
        <w:t>$subscriber-&gt;domainEvent-&gt;serId()-&gt;equals($userId)</w:t>
      </w:r>
    </w:p>
    <w:p w14:paraId="72FA848F" w14:textId="77777777" w:rsidR="008127B4" w:rsidRDefault="00C97DE3">
      <w:pPr>
        <w:spacing w:before="12"/>
        <w:ind w:left="2357"/>
        <w:rPr>
          <w:rFonts w:ascii="Courier New"/>
          <w:sz w:val="18"/>
        </w:rPr>
      </w:pPr>
      <w:r>
        <w:rPr>
          <w:rFonts w:ascii="Courier New"/>
          <w:sz w:val="18"/>
        </w:rPr>
        <w:t>);</w:t>
      </w:r>
    </w:p>
    <w:p w14:paraId="0FBC49FE" w14:textId="77777777" w:rsidR="008127B4" w:rsidRDefault="00C97DE3">
      <w:pPr>
        <w:spacing w:before="12"/>
        <w:ind w:left="1925"/>
        <w:rPr>
          <w:rFonts w:ascii="Courier New"/>
          <w:sz w:val="18"/>
        </w:rPr>
      </w:pPr>
      <w:r>
        <w:rPr>
          <w:rFonts w:ascii="Courier New"/>
          <w:w w:val="99"/>
          <w:sz w:val="18"/>
        </w:rPr>
        <w:t>}</w:t>
      </w:r>
    </w:p>
    <w:p w14:paraId="456F3DA9" w14:textId="77777777" w:rsidR="008127B4" w:rsidRDefault="008127B4">
      <w:pPr>
        <w:rPr>
          <w:rFonts w:ascii="Courier New"/>
          <w:sz w:val="18"/>
        </w:rPr>
        <w:sectPr w:rsidR="008127B4">
          <w:pgSz w:w="10830" w:h="13330"/>
          <w:pgMar w:top="1140" w:right="0" w:bottom="1140" w:left="0" w:header="925" w:footer="941" w:gutter="0"/>
          <w:cols w:space="720"/>
        </w:sectPr>
      </w:pPr>
    </w:p>
    <w:p w14:paraId="579D5290" w14:textId="77777777" w:rsidR="008127B4" w:rsidRDefault="008127B4">
      <w:pPr>
        <w:pStyle w:val="a3"/>
        <w:spacing w:before="2"/>
        <w:rPr>
          <w:rFonts w:ascii="Courier New"/>
          <w:sz w:val="17"/>
        </w:rPr>
      </w:pPr>
    </w:p>
    <w:p w14:paraId="497533CE" w14:textId="77777777" w:rsidR="008127B4" w:rsidRDefault="00C97DE3">
      <w:pPr>
        <w:spacing w:before="94"/>
        <w:ind w:left="1493"/>
        <w:rPr>
          <w:rFonts w:ascii="Courier New"/>
          <w:sz w:val="18"/>
        </w:rPr>
      </w:pPr>
      <w:bookmarkStart w:id="305" w:name="_bookmark212"/>
      <w:bookmarkEnd w:id="305"/>
      <w:r>
        <w:rPr>
          <w:rFonts w:ascii="Courier New"/>
          <w:w w:val="99"/>
          <w:sz w:val="18"/>
        </w:rPr>
        <w:t>}</w:t>
      </w:r>
    </w:p>
    <w:p w14:paraId="30514958" w14:textId="77777777" w:rsidR="008127B4" w:rsidRDefault="008127B4">
      <w:pPr>
        <w:pStyle w:val="a3"/>
        <w:spacing w:before="1"/>
        <w:rPr>
          <w:rFonts w:ascii="Courier New"/>
          <w:sz w:val="20"/>
        </w:rPr>
      </w:pPr>
    </w:p>
    <w:p w14:paraId="397770D6" w14:textId="77777777" w:rsidR="008127B4" w:rsidRDefault="00C97DE3">
      <w:pPr>
        <w:spacing w:before="1"/>
        <w:ind w:left="1493"/>
        <w:rPr>
          <w:rFonts w:ascii="Courier New"/>
          <w:sz w:val="18"/>
        </w:rPr>
      </w:pPr>
      <w:r>
        <w:rPr>
          <w:rFonts w:ascii="Courier New"/>
          <w:sz w:val="18"/>
        </w:rPr>
        <w:t>class SpySubscriber implements DomainEventSubscriber</w:t>
      </w:r>
    </w:p>
    <w:p w14:paraId="3630A09A" w14:textId="77777777" w:rsidR="008127B4" w:rsidRDefault="00C97DE3">
      <w:pPr>
        <w:spacing w:before="12"/>
        <w:ind w:left="1493"/>
        <w:rPr>
          <w:rFonts w:ascii="Courier New"/>
          <w:sz w:val="18"/>
        </w:rPr>
      </w:pPr>
      <w:r>
        <w:rPr>
          <w:rFonts w:ascii="Courier New"/>
          <w:w w:val="99"/>
          <w:sz w:val="18"/>
        </w:rPr>
        <w:t>{</w:t>
      </w:r>
    </w:p>
    <w:p w14:paraId="028E0C24" w14:textId="77777777" w:rsidR="008127B4" w:rsidRDefault="00C97DE3">
      <w:pPr>
        <w:spacing w:before="12"/>
        <w:ind w:left="1925"/>
        <w:rPr>
          <w:rFonts w:ascii="Courier New"/>
          <w:sz w:val="18"/>
        </w:rPr>
      </w:pPr>
      <w:r>
        <w:rPr>
          <w:rFonts w:ascii="Courier New"/>
          <w:sz w:val="18"/>
        </w:rPr>
        <w:t>public $domainEvent;</w:t>
      </w:r>
    </w:p>
    <w:p w14:paraId="1E746C8A" w14:textId="77777777" w:rsidR="008127B4" w:rsidRDefault="008127B4">
      <w:pPr>
        <w:pStyle w:val="a3"/>
        <w:spacing w:before="1"/>
        <w:rPr>
          <w:rFonts w:ascii="Courier New"/>
          <w:sz w:val="20"/>
        </w:rPr>
      </w:pPr>
    </w:p>
    <w:p w14:paraId="7374AB18" w14:textId="77777777" w:rsidR="008127B4" w:rsidRDefault="00C97DE3">
      <w:pPr>
        <w:ind w:left="1925"/>
        <w:rPr>
          <w:rFonts w:ascii="Courier New"/>
          <w:sz w:val="18"/>
        </w:rPr>
      </w:pPr>
      <w:r>
        <w:rPr>
          <w:rFonts w:ascii="Courier New"/>
          <w:sz w:val="18"/>
        </w:rPr>
        <w:t>public function handle($aDomainEvent)</w:t>
      </w:r>
    </w:p>
    <w:p w14:paraId="5DD4BB11" w14:textId="77777777" w:rsidR="008127B4" w:rsidRDefault="00C97DE3">
      <w:pPr>
        <w:spacing w:before="12"/>
        <w:ind w:left="1925"/>
        <w:rPr>
          <w:rFonts w:ascii="Courier New"/>
          <w:sz w:val="18"/>
        </w:rPr>
      </w:pPr>
      <w:r>
        <w:rPr>
          <w:rFonts w:ascii="Courier New"/>
          <w:w w:val="99"/>
          <w:sz w:val="18"/>
        </w:rPr>
        <w:t>{</w:t>
      </w:r>
    </w:p>
    <w:p w14:paraId="4519650D" w14:textId="77777777" w:rsidR="008127B4" w:rsidRDefault="00C97DE3">
      <w:pPr>
        <w:spacing w:before="12"/>
        <w:ind w:left="2357"/>
        <w:rPr>
          <w:rFonts w:ascii="Courier New"/>
          <w:sz w:val="18"/>
        </w:rPr>
      </w:pPr>
      <w:r>
        <w:rPr>
          <w:rFonts w:ascii="Courier New"/>
          <w:sz w:val="18"/>
        </w:rPr>
        <w:t>$this-&gt;domainEvent = $aDomainEvent;</w:t>
      </w:r>
    </w:p>
    <w:p w14:paraId="7A467072" w14:textId="77777777" w:rsidR="008127B4" w:rsidRDefault="00C97DE3">
      <w:pPr>
        <w:spacing w:before="13"/>
        <w:ind w:left="1925"/>
        <w:rPr>
          <w:rFonts w:ascii="Courier New"/>
          <w:sz w:val="18"/>
        </w:rPr>
      </w:pPr>
      <w:r>
        <w:rPr>
          <w:rFonts w:ascii="Courier New"/>
          <w:w w:val="99"/>
          <w:sz w:val="18"/>
        </w:rPr>
        <w:t>}</w:t>
      </w:r>
    </w:p>
    <w:p w14:paraId="7B54C59D" w14:textId="77777777" w:rsidR="008127B4" w:rsidRDefault="008127B4">
      <w:pPr>
        <w:pStyle w:val="a3"/>
        <w:spacing w:before="9"/>
        <w:rPr>
          <w:rFonts w:ascii="Courier New"/>
          <w:sz w:val="11"/>
        </w:rPr>
      </w:pPr>
    </w:p>
    <w:p w14:paraId="7E2E1024" w14:textId="77777777" w:rsidR="008127B4" w:rsidRDefault="00C97DE3">
      <w:pPr>
        <w:spacing w:before="94"/>
        <w:ind w:left="1925"/>
        <w:rPr>
          <w:rFonts w:ascii="Courier New"/>
          <w:sz w:val="18"/>
        </w:rPr>
      </w:pPr>
      <w:r>
        <w:rPr>
          <w:rFonts w:ascii="Courier New"/>
          <w:sz w:val="18"/>
        </w:rPr>
        <w:t>public function isSubscribedTo($aDomainEvent)</w:t>
      </w:r>
    </w:p>
    <w:p w14:paraId="482E3BE0" w14:textId="77777777" w:rsidR="008127B4" w:rsidRDefault="00C97DE3">
      <w:pPr>
        <w:spacing w:before="12"/>
        <w:ind w:left="1925"/>
        <w:rPr>
          <w:rFonts w:ascii="Courier New"/>
          <w:sz w:val="18"/>
        </w:rPr>
      </w:pPr>
      <w:r>
        <w:rPr>
          <w:rFonts w:ascii="Courier New"/>
          <w:w w:val="99"/>
          <w:sz w:val="18"/>
        </w:rPr>
        <w:t>{</w:t>
      </w:r>
    </w:p>
    <w:p w14:paraId="30BBD186" w14:textId="77777777" w:rsidR="008127B4" w:rsidRDefault="00C97DE3">
      <w:pPr>
        <w:spacing w:before="12"/>
        <w:ind w:left="2357"/>
        <w:rPr>
          <w:rFonts w:ascii="Courier New" w:hint="eastAsia"/>
          <w:sz w:val="18"/>
          <w:lang w:eastAsia="zh-CN"/>
        </w:rPr>
      </w:pPr>
      <w:r>
        <w:rPr>
          <w:rFonts w:ascii="Courier New"/>
          <w:sz w:val="18"/>
        </w:rPr>
        <w:t>return true;</w:t>
      </w:r>
    </w:p>
    <w:p w14:paraId="3061D0A8" w14:textId="77777777" w:rsidR="008127B4" w:rsidRDefault="00C97DE3">
      <w:pPr>
        <w:spacing w:before="12"/>
        <w:ind w:left="1925"/>
        <w:rPr>
          <w:rFonts w:ascii="Courier New"/>
          <w:sz w:val="18"/>
        </w:rPr>
      </w:pPr>
      <w:r>
        <w:rPr>
          <w:rFonts w:ascii="Courier New"/>
          <w:w w:val="99"/>
          <w:sz w:val="18"/>
        </w:rPr>
        <w:t>}</w:t>
      </w:r>
    </w:p>
    <w:p w14:paraId="338E81BE" w14:textId="77777777" w:rsidR="008127B4" w:rsidRDefault="00C97DE3">
      <w:pPr>
        <w:spacing w:before="12"/>
        <w:ind w:left="1493"/>
        <w:rPr>
          <w:rFonts w:ascii="Courier New"/>
          <w:sz w:val="18"/>
        </w:rPr>
      </w:pPr>
      <w:r>
        <w:rPr>
          <w:rFonts w:ascii="Courier New"/>
          <w:w w:val="99"/>
          <w:sz w:val="18"/>
        </w:rPr>
        <w:t>}</w:t>
      </w:r>
    </w:p>
    <w:p w14:paraId="7D141F26" w14:textId="77777777" w:rsidR="008127B4" w:rsidRDefault="008127B4">
      <w:pPr>
        <w:pStyle w:val="a3"/>
        <w:spacing w:before="7"/>
        <w:rPr>
          <w:rFonts w:ascii="Courier New"/>
          <w:sz w:val="11"/>
        </w:rPr>
      </w:pPr>
    </w:p>
    <w:p w14:paraId="07FBFFCD" w14:textId="617EC924" w:rsidR="008127B4" w:rsidRDefault="00345B22">
      <w:pPr>
        <w:pStyle w:val="a3"/>
        <w:spacing w:before="57" w:line="249" w:lineRule="auto"/>
        <w:ind w:left="1133" w:right="1190"/>
      </w:pPr>
      <w:r w:rsidRPr="00345B22">
        <w:rPr>
          <w:rFonts w:hint="eastAsia"/>
        </w:rPr>
        <w:t>有一些替代上述。</w:t>
      </w:r>
      <w:r w:rsidRPr="00345B22">
        <w:t xml:space="preserve"> </w:t>
      </w:r>
      <w:r w:rsidRPr="00345B22">
        <w:rPr>
          <w:rFonts w:hint="eastAsia"/>
        </w:rPr>
        <w:t>您可以使用</w:t>
      </w:r>
      <w:r w:rsidRPr="00345B22">
        <w:t>DomainEventPublisher</w:t>
      </w:r>
      <w:r w:rsidRPr="00345B22">
        <w:rPr>
          <w:rFonts w:hint="eastAsia"/>
        </w:rPr>
        <w:t>的静态设置器或某个反射框架来检测该调用。</w:t>
      </w:r>
      <w:r w:rsidRPr="00345B22">
        <w:t xml:space="preserve"> </w:t>
      </w:r>
      <w:r w:rsidRPr="00345B22">
        <w:rPr>
          <w:rFonts w:hint="eastAsia"/>
        </w:rPr>
        <w:t>但是，我们认为我们分享的方法更自然。</w:t>
      </w:r>
      <w:r w:rsidRPr="00345B22">
        <w:t xml:space="preserve"> </w:t>
      </w:r>
      <w:r w:rsidRPr="00345B22">
        <w:rPr>
          <w:rFonts w:hint="eastAsia"/>
        </w:rPr>
        <w:t>最后但并非最不重要的一点是，请记住清理</w:t>
      </w:r>
      <w:r w:rsidRPr="00345B22">
        <w:t>Spy</w:t>
      </w:r>
      <w:r w:rsidRPr="00345B22">
        <w:rPr>
          <w:rFonts w:hint="eastAsia"/>
        </w:rPr>
        <w:t>订阅，以免影响其余单元测试的执行</w:t>
      </w:r>
      <w:r w:rsidR="00C97DE3">
        <w:t>.</w:t>
      </w:r>
    </w:p>
    <w:p w14:paraId="69910CD9" w14:textId="77777777" w:rsidR="008127B4" w:rsidRDefault="008127B4">
      <w:pPr>
        <w:pStyle w:val="a3"/>
        <w:rPr>
          <w:sz w:val="20"/>
        </w:rPr>
      </w:pPr>
    </w:p>
    <w:p w14:paraId="7CA6D591" w14:textId="77777777" w:rsidR="008127B4" w:rsidRDefault="008127B4">
      <w:pPr>
        <w:pStyle w:val="a3"/>
        <w:spacing w:before="7"/>
        <w:rPr>
          <w:sz w:val="26"/>
        </w:rPr>
      </w:pPr>
    </w:p>
    <w:p w14:paraId="275C1BBB" w14:textId="0A04B15E" w:rsidR="008127B4" w:rsidRDefault="00125F34">
      <w:pPr>
        <w:pStyle w:val="2"/>
        <w:spacing w:before="1" w:line="249" w:lineRule="auto"/>
        <w:ind w:right="1987"/>
      </w:pPr>
      <w:bookmarkStart w:id="306" w:name="_bookmark213"/>
      <w:bookmarkEnd w:id="306"/>
      <w:r w:rsidRPr="00125F34">
        <w:rPr>
          <w:rFonts w:hint="eastAsia"/>
        </w:rPr>
        <w:t>将消息传播到远程有界上下文</w:t>
      </w:r>
    </w:p>
    <w:p w14:paraId="13A098BF" w14:textId="0AE7DDE0" w:rsidR="008127B4" w:rsidRDefault="00125F34">
      <w:pPr>
        <w:pStyle w:val="a3"/>
        <w:spacing w:before="66" w:line="249" w:lineRule="auto"/>
        <w:ind w:left="1133" w:right="1061"/>
      </w:pPr>
      <w:r w:rsidRPr="00125F34">
        <w:rPr>
          <w:rFonts w:hint="eastAsia"/>
        </w:rPr>
        <w:t>为了将一组域事件传递给本地或远程有界上下文，有两种主要策略：消息传递和</w:t>
      </w:r>
      <w:r w:rsidRPr="00125F34">
        <w:t>REST API</w:t>
      </w:r>
      <w:r w:rsidRPr="00125F34">
        <w:rPr>
          <w:rFonts w:hint="eastAsia"/>
        </w:rPr>
        <w:t>。</w:t>
      </w:r>
      <w:r w:rsidRPr="00125F34">
        <w:t xml:space="preserve"> </w:t>
      </w:r>
      <w:r w:rsidRPr="00125F34">
        <w:rPr>
          <w:rFonts w:hint="eastAsia"/>
        </w:rPr>
        <w:t>第一个计划使用诸如</w:t>
      </w:r>
      <w:r w:rsidRPr="00125F34">
        <w:t>RabbitMQ</w:t>
      </w:r>
      <w:r w:rsidRPr="00125F34">
        <w:rPr>
          <w:rFonts w:hint="eastAsia"/>
        </w:rPr>
        <w:t>之类的消息系统来传输域事件。</w:t>
      </w:r>
      <w:r w:rsidRPr="00125F34">
        <w:t xml:space="preserve"> </w:t>
      </w:r>
      <w:r w:rsidRPr="00125F34">
        <w:rPr>
          <w:rFonts w:hint="eastAsia"/>
        </w:rPr>
        <w:t>第二个计划是创建一个</w:t>
      </w:r>
      <w:r w:rsidRPr="00125F34">
        <w:t>REST API</w:t>
      </w:r>
      <w:r w:rsidRPr="00125F34">
        <w:rPr>
          <w:rFonts w:hint="eastAsia"/>
        </w:rPr>
        <w:t>来访问特定有界上下文的域事件</w:t>
      </w:r>
      <w:r w:rsidR="00C97DE3">
        <w:t>.</w:t>
      </w:r>
    </w:p>
    <w:p w14:paraId="131099A0" w14:textId="77777777" w:rsidR="008127B4" w:rsidRDefault="008127B4">
      <w:pPr>
        <w:pStyle w:val="a3"/>
        <w:rPr>
          <w:sz w:val="20"/>
        </w:rPr>
      </w:pPr>
    </w:p>
    <w:p w14:paraId="7EE2587A" w14:textId="77777777" w:rsidR="008127B4" w:rsidRDefault="008127B4">
      <w:pPr>
        <w:pStyle w:val="a3"/>
        <w:rPr>
          <w:sz w:val="23"/>
        </w:rPr>
      </w:pPr>
    </w:p>
    <w:p w14:paraId="4C6939DB" w14:textId="77777777" w:rsidR="008127B4" w:rsidRDefault="00C97DE3">
      <w:pPr>
        <w:pStyle w:val="3"/>
      </w:pPr>
      <w:bookmarkStart w:id="307" w:name="_bookmark214"/>
      <w:bookmarkEnd w:id="307"/>
      <w:r>
        <w:t>Messaging</w:t>
      </w:r>
    </w:p>
    <w:p w14:paraId="7BDD5202" w14:textId="1B0C0EBC" w:rsidR="008127B4" w:rsidRDefault="00125F34">
      <w:pPr>
        <w:pStyle w:val="a3"/>
        <w:spacing w:before="81" w:line="249" w:lineRule="auto"/>
        <w:ind w:left="1133" w:right="1261"/>
      </w:pPr>
      <w:r w:rsidRPr="00125F34">
        <w:rPr>
          <w:rFonts w:hint="eastAsia"/>
        </w:rPr>
        <w:t>随着所有的域名事件被保存到数据库中，传播新闻的唯一信息就是将他们推送到我们最喜欢的邮件系统。</w:t>
      </w:r>
      <w:r w:rsidRPr="00125F34">
        <w:t xml:space="preserve"> </w:t>
      </w:r>
      <w:r w:rsidRPr="00125F34">
        <w:rPr>
          <w:rFonts w:hint="eastAsia"/>
        </w:rPr>
        <w:t>我们更喜欢</w:t>
      </w:r>
      <w:r w:rsidRPr="00125F34">
        <w:t>RabbitMQ</w:t>
      </w:r>
      <w:r w:rsidRPr="00125F34">
        <w:rPr>
          <w:rFonts w:hint="eastAsia"/>
        </w:rPr>
        <w:t>，但任何其他系统（如</w:t>
      </w:r>
      <w:r w:rsidRPr="00125F34">
        <w:t>ActiveMQ</w:t>
      </w:r>
      <w:r w:rsidRPr="00125F34">
        <w:rPr>
          <w:rFonts w:hint="eastAsia"/>
        </w:rPr>
        <w:t>或</w:t>
      </w:r>
      <w:r w:rsidRPr="00125F34">
        <w:t>ZeroMQ</w:t>
      </w:r>
      <w:r w:rsidRPr="00125F34">
        <w:rPr>
          <w:rFonts w:hint="eastAsia"/>
        </w:rPr>
        <w:t>）都可以完成这项工作。</w:t>
      </w:r>
      <w:r w:rsidRPr="00125F34">
        <w:t xml:space="preserve"> </w:t>
      </w:r>
      <w:r w:rsidRPr="00125F34">
        <w:rPr>
          <w:rFonts w:hint="eastAsia"/>
        </w:rPr>
        <w:t>为了与使用</w:t>
      </w:r>
      <w:r w:rsidRPr="00125F34">
        <w:t>PHP</w:t>
      </w:r>
      <w:r w:rsidRPr="00125F34">
        <w:rPr>
          <w:rFonts w:hint="eastAsia"/>
        </w:rPr>
        <w:t>的</w:t>
      </w:r>
      <w:r w:rsidRPr="00125F34">
        <w:t>RabbitMQ</w:t>
      </w:r>
      <w:r w:rsidRPr="00125F34">
        <w:rPr>
          <w:rFonts w:hint="eastAsia"/>
        </w:rPr>
        <w:t>集成，没有太多选项，但是</w:t>
      </w:r>
      <w:r w:rsidRPr="00125F34">
        <w:t>php-amqplib</w:t>
      </w:r>
      <w:r w:rsidRPr="00125F34">
        <w:rPr>
          <w:rFonts w:hint="eastAsia"/>
        </w:rPr>
        <w:t>将完成这项工作</w:t>
      </w:r>
      <w:r w:rsidR="00C97DE3">
        <w:t>.</w:t>
      </w:r>
    </w:p>
    <w:p w14:paraId="74A0138E" w14:textId="77777777" w:rsidR="008127B4" w:rsidRDefault="008127B4">
      <w:pPr>
        <w:spacing w:line="249" w:lineRule="auto"/>
        <w:sectPr w:rsidR="008127B4">
          <w:pgSz w:w="10830" w:h="13330"/>
          <w:pgMar w:top="1140" w:right="0" w:bottom="1140" w:left="0" w:header="925" w:footer="941" w:gutter="0"/>
          <w:cols w:space="720"/>
        </w:sectPr>
      </w:pPr>
    </w:p>
    <w:p w14:paraId="3C1B201A" w14:textId="77777777" w:rsidR="008127B4" w:rsidRDefault="008127B4">
      <w:pPr>
        <w:pStyle w:val="a3"/>
        <w:spacing w:before="10"/>
        <w:rPr>
          <w:sz w:val="19"/>
        </w:rPr>
      </w:pPr>
    </w:p>
    <w:p w14:paraId="77AB6679" w14:textId="5905CC78" w:rsidR="008127B4" w:rsidRDefault="00125F34">
      <w:pPr>
        <w:pStyle w:val="a3"/>
        <w:spacing w:before="57" w:line="249" w:lineRule="auto"/>
        <w:ind w:left="1133" w:right="1205"/>
      </w:pPr>
      <w:r w:rsidRPr="00125F34">
        <w:rPr>
          <w:rFonts w:hint="eastAsia"/>
        </w:rPr>
        <w:t>首先，我们需要一种能够将持久性域事件发送到</w:t>
      </w:r>
      <w:r w:rsidRPr="00125F34">
        <w:t>RabbitMQ</w:t>
      </w:r>
      <w:r w:rsidRPr="00125F34">
        <w:rPr>
          <w:rFonts w:hint="eastAsia"/>
        </w:rPr>
        <w:t>的服务。</w:t>
      </w:r>
      <w:r w:rsidRPr="00125F34">
        <w:t xml:space="preserve"> </w:t>
      </w:r>
      <w:r w:rsidRPr="00125F34">
        <w:rPr>
          <w:rFonts w:hint="eastAsia"/>
        </w:rPr>
        <w:t>您可能想要查询所有事件的</w:t>
      </w:r>
      <w:r w:rsidRPr="00125F34">
        <w:t>EventStore</w:t>
      </w:r>
      <w:r w:rsidRPr="00125F34">
        <w:rPr>
          <w:rFonts w:hint="eastAsia"/>
        </w:rPr>
        <w:t>并发送每个事件，这不是一个坏主意。</w:t>
      </w:r>
      <w:r w:rsidRPr="00125F34">
        <w:t xml:space="preserve"> </w:t>
      </w:r>
      <w:r w:rsidRPr="00125F34">
        <w:rPr>
          <w:rFonts w:hint="eastAsia"/>
        </w:rPr>
        <w:t>但是，我们可以多次推送相同的域名事件，并且一般而言，我们需要最小化重新发布的域名事件的数量。</w:t>
      </w:r>
      <w:r w:rsidRPr="00125F34">
        <w:t xml:space="preserve"> </w:t>
      </w:r>
      <w:r w:rsidRPr="00125F34">
        <w:rPr>
          <w:rFonts w:hint="eastAsia"/>
        </w:rPr>
        <w:t>如果重新发布的域名事件数量为</w:t>
      </w:r>
      <w:r w:rsidRPr="00125F34">
        <w:t>0</w:t>
      </w:r>
      <w:r w:rsidRPr="00125F34">
        <w:rPr>
          <w:rFonts w:hint="eastAsia"/>
        </w:rPr>
        <w:t>，那就更好了。</w:t>
      </w:r>
      <w:r w:rsidRPr="00125F34">
        <w:t xml:space="preserve"> </w:t>
      </w:r>
      <w:r w:rsidRPr="00125F34">
        <w:rPr>
          <w:rFonts w:hint="eastAsia"/>
        </w:rPr>
        <w:t>为了不重新发布域名事件，我们需要某种组件来跟踪哪些域名事件已被推送，哪些域名剩余。</w:t>
      </w:r>
      <w:r w:rsidRPr="00125F34">
        <w:t xml:space="preserve"> </w:t>
      </w:r>
      <w:r w:rsidRPr="00125F34">
        <w:rPr>
          <w:rFonts w:hint="eastAsia"/>
        </w:rPr>
        <w:t>最后但并非最不重要的是，一旦我们知道我们必须推送哪些域名事件，我们会发送它们并跟踪发布到我们的邮件系统中的最后一条。</w:t>
      </w:r>
      <w:r w:rsidRPr="00125F34">
        <w:t xml:space="preserve"> </w:t>
      </w:r>
      <w:r w:rsidRPr="00125F34">
        <w:rPr>
          <w:rFonts w:hint="eastAsia"/>
        </w:rPr>
        <w:t>让我们看看这个服务的一个可能的实现</w:t>
      </w:r>
      <w:r w:rsidR="00C97DE3">
        <w:t>:</w:t>
      </w:r>
    </w:p>
    <w:p w14:paraId="058738C8" w14:textId="77777777" w:rsidR="008127B4" w:rsidRDefault="008127B4">
      <w:pPr>
        <w:pStyle w:val="a3"/>
        <w:spacing w:before="7"/>
        <w:rPr>
          <w:sz w:val="16"/>
        </w:rPr>
      </w:pPr>
    </w:p>
    <w:p w14:paraId="2F99F7D8" w14:textId="77777777" w:rsidR="008127B4" w:rsidRDefault="00C97DE3">
      <w:pPr>
        <w:ind w:left="1493"/>
        <w:rPr>
          <w:rFonts w:ascii="Courier New"/>
          <w:sz w:val="18"/>
        </w:rPr>
      </w:pPr>
      <w:r>
        <w:rPr>
          <w:rFonts w:ascii="Courier New"/>
          <w:sz w:val="18"/>
        </w:rPr>
        <w:t>class NotificationService</w:t>
      </w:r>
    </w:p>
    <w:p w14:paraId="40C5F33C" w14:textId="77777777" w:rsidR="008127B4" w:rsidRDefault="00C97DE3">
      <w:pPr>
        <w:spacing w:before="12"/>
        <w:ind w:left="1493"/>
        <w:rPr>
          <w:rFonts w:ascii="Courier New"/>
          <w:sz w:val="18"/>
        </w:rPr>
      </w:pPr>
      <w:r>
        <w:rPr>
          <w:rFonts w:ascii="Courier New"/>
          <w:w w:val="99"/>
          <w:sz w:val="18"/>
        </w:rPr>
        <w:t>{</w:t>
      </w:r>
    </w:p>
    <w:p w14:paraId="05110F81" w14:textId="77777777" w:rsidR="008127B4" w:rsidRDefault="00C97DE3">
      <w:pPr>
        <w:spacing w:before="12" w:line="254" w:lineRule="auto"/>
        <w:ind w:left="1925" w:right="6724"/>
        <w:rPr>
          <w:rFonts w:ascii="Courier New"/>
          <w:sz w:val="18"/>
        </w:rPr>
      </w:pPr>
      <w:r>
        <w:rPr>
          <w:rFonts w:ascii="Courier New"/>
          <w:sz w:val="18"/>
        </w:rPr>
        <w:t>private $serializer; private $eventStore;</w:t>
      </w:r>
    </w:p>
    <w:p w14:paraId="7A8C7F02" w14:textId="77777777" w:rsidR="008127B4" w:rsidRDefault="00C97DE3">
      <w:pPr>
        <w:spacing w:line="254" w:lineRule="auto"/>
        <w:ind w:left="1925" w:right="5320"/>
        <w:rPr>
          <w:rFonts w:ascii="Courier New"/>
          <w:sz w:val="18"/>
        </w:rPr>
      </w:pPr>
      <w:r>
        <w:rPr>
          <w:rFonts w:ascii="Courier New"/>
          <w:sz w:val="18"/>
        </w:rPr>
        <w:t>private $publishedMessageTracker; private $messageProducer;</w:t>
      </w:r>
    </w:p>
    <w:p w14:paraId="7AF163F0" w14:textId="77777777" w:rsidR="008127B4" w:rsidRDefault="008127B4">
      <w:pPr>
        <w:pStyle w:val="a3"/>
        <w:rPr>
          <w:rFonts w:ascii="Courier New"/>
          <w:sz w:val="19"/>
        </w:rPr>
      </w:pPr>
    </w:p>
    <w:p w14:paraId="1993E3E7" w14:textId="77777777" w:rsidR="008127B4" w:rsidRDefault="00C97DE3">
      <w:pPr>
        <w:spacing w:line="254" w:lineRule="auto"/>
        <w:ind w:left="2357" w:right="5752"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EventStore $anEventStore,</w:t>
      </w:r>
    </w:p>
    <w:p w14:paraId="599AD62E" w14:textId="77777777" w:rsidR="008127B4" w:rsidRDefault="00C97DE3">
      <w:pPr>
        <w:spacing w:line="254" w:lineRule="auto"/>
        <w:ind w:left="2357" w:right="3052"/>
        <w:rPr>
          <w:rFonts w:ascii="Courier New"/>
          <w:sz w:val="18"/>
        </w:rPr>
      </w:pPr>
      <w:r>
        <w:rPr>
          <w:rFonts w:ascii="Courier New"/>
          <w:sz w:val="18"/>
        </w:rPr>
        <w:t>PublishedMessageTracker $aPublishedMessageTracker, MessageProducer $aMessageProducer,</w:t>
      </w:r>
    </w:p>
    <w:p w14:paraId="24178492" w14:textId="77777777" w:rsidR="008127B4" w:rsidRDefault="00C97DE3">
      <w:pPr>
        <w:spacing w:line="204" w:lineRule="exact"/>
        <w:ind w:left="2357"/>
        <w:rPr>
          <w:rFonts w:ascii="Courier New"/>
          <w:sz w:val="18"/>
        </w:rPr>
      </w:pPr>
      <w:r>
        <w:rPr>
          <w:rFonts w:ascii="Courier New"/>
          <w:sz w:val="18"/>
        </w:rPr>
        <w:t>Serializer $aSerializer</w:t>
      </w:r>
    </w:p>
    <w:p w14:paraId="3545910F" w14:textId="77777777" w:rsidR="008127B4" w:rsidRDefault="00C97DE3">
      <w:pPr>
        <w:spacing w:before="12"/>
        <w:ind w:left="1925"/>
        <w:rPr>
          <w:rFonts w:ascii="Courier New"/>
          <w:sz w:val="18"/>
        </w:rPr>
      </w:pPr>
      <w:r>
        <w:rPr>
          <w:rFonts w:ascii="Courier New"/>
          <w:sz w:val="18"/>
        </w:rPr>
        <w:t>) {</w:t>
      </w:r>
    </w:p>
    <w:p w14:paraId="48DAB2E2" w14:textId="77777777" w:rsidR="008127B4" w:rsidRDefault="00C97DE3">
      <w:pPr>
        <w:spacing w:before="12"/>
        <w:ind w:left="2357"/>
        <w:rPr>
          <w:rFonts w:ascii="Courier New"/>
          <w:sz w:val="18"/>
        </w:rPr>
      </w:pPr>
      <w:r>
        <w:rPr>
          <w:rFonts w:ascii="Courier New"/>
          <w:sz w:val="18"/>
        </w:rPr>
        <w:t>$this-&gt;eventStore = $anEventStore;</w:t>
      </w:r>
    </w:p>
    <w:p w14:paraId="090D580E" w14:textId="77777777" w:rsidR="008127B4" w:rsidRDefault="00C97DE3">
      <w:pPr>
        <w:spacing w:before="12"/>
        <w:ind w:left="2357"/>
        <w:rPr>
          <w:rFonts w:ascii="Courier New"/>
          <w:sz w:val="18"/>
        </w:rPr>
      </w:pPr>
      <w:r>
        <w:rPr>
          <w:rFonts w:ascii="Courier New"/>
          <w:sz w:val="18"/>
        </w:rPr>
        <w:t>$this-&gt;publishedMessageTracker = $aPublishedMessageTracker;</w:t>
      </w:r>
    </w:p>
    <w:p w14:paraId="5FF7BD4B" w14:textId="77777777" w:rsidR="008127B4" w:rsidRDefault="00C97DE3">
      <w:pPr>
        <w:spacing w:before="12"/>
        <w:ind w:left="2357"/>
        <w:rPr>
          <w:rFonts w:ascii="Courier New"/>
          <w:sz w:val="18"/>
        </w:rPr>
      </w:pPr>
      <w:r>
        <w:rPr>
          <w:rFonts w:ascii="Courier New"/>
          <w:sz w:val="18"/>
        </w:rPr>
        <w:t>$this-&gt;messageProducer = $aMessageProducer;</w:t>
      </w:r>
    </w:p>
    <w:p w14:paraId="3E25C688" w14:textId="77777777" w:rsidR="008127B4" w:rsidRDefault="00C97DE3">
      <w:pPr>
        <w:spacing w:before="13"/>
        <w:ind w:left="2357"/>
        <w:rPr>
          <w:rFonts w:ascii="Courier New"/>
          <w:sz w:val="18"/>
        </w:rPr>
      </w:pPr>
      <w:r>
        <w:rPr>
          <w:rFonts w:ascii="Courier New"/>
          <w:sz w:val="18"/>
        </w:rPr>
        <w:t>$this-&gt;serializer = $aSerializer;</w:t>
      </w:r>
    </w:p>
    <w:p w14:paraId="4A3E128B" w14:textId="77777777" w:rsidR="008127B4" w:rsidRDefault="00C97DE3">
      <w:pPr>
        <w:spacing w:before="12"/>
        <w:ind w:left="1925"/>
        <w:rPr>
          <w:rFonts w:ascii="Courier New"/>
          <w:sz w:val="18"/>
        </w:rPr>
      </w:pPr>
      <w:r>
        <w:rPr>
          <w:rFonts w:ascii="Courier New"/>
          <w:w w:val="99"/>
          <w:sz w:val="18"/>
        </w:rPr>
        <w:t>}</w:t>
      </w:r>
    </w:p>
    <w:p w14:paraId="4A5A2EBE" w14:textId="77777777" w:rsidR="008127B4" w:rsidRDefault="008127B4">
      <w:pPr>
        <w:pStyle w:val="a3"/>
        <w:spacing w:before="9"/>
        <w:rPr>
          <w:rFonts w:ascii="Courier New"/>
          <w:sz w:val="11"/>
        </w:rPr>
      </w:pPr>
    </w:p>
    <w:p w14:paraId="00C01D79" w14:textId="77777777" w:rsidR="008127B4" w:rsidRDefault="00C97DE3">
      <w:pPr>
        <w:spacing w:before="94"/>
        <w:ind w:left="1925"/>
        <w:rPr>
          <w:rFonts w:ascii="Courier New"/>
          <w:sz w:val="18"/>
        </w:rPr>
      </w:pPr>
      <w:r>
        <w:rPr>
          <w:rFonts w:ascii="Courier New"/>
          <w:sz w:val="18"/>
        </w:rPr>
        <w:t>/**</w:t>
      </w:r>
    </w:p>
    <w:p w14:paraId="65375464" w14:textId="77777777" w:rsidR="008127B4" w:rsidRDefault="00C97DE3">
      <w:pPr>
        <w:pStyle w:val="a4"/>
        <w:numPr>
          <w:ilvl w:val="0"/>
          <w:numId w:val="9"/>
        </w:numPr>
        <w:tabs>
          <w:tab w:val="left" w:pos="2250"/>
        </w:tabs>
        <w:rPr>
          <w:sz w:val="18"/>
        </w:rPr>
      </w:pPr>
      <w:r>
        <w:rPr>
          <w:sz w:val="18"/>
        </w:rPr>
        <w:t>@return</w:t>
      </w:r>
      <w:r>
        <w:rPr>
          <w:spacing w:val="-1"/>
          <w:sz w:val="18"/>
        </w:rPr>
        <w:t xml:space="preserve"> </w:t>
      </w:r>
      <w:r>
        <w:rPr>
          <w:sz w:val="18"/>
        </w:rPr>
        <w:t>int</w:t>
      </w:r>
    </w:p>
    <w:p w14:paraId="16AD6B54" w14:textId="77777777" w:rsidR="008127B4" w:rsidRDefault="00C97DE3">
      <w:pPr>
        <w:spacing w:before="12"/>
        <w:ind w:left="2033"/>
        <w:rPr>
          <w:rFonts w:ascii="Courier New"/>
          <w:sz w:val="18"/>
        </w:rPr>
      </w:pPr>
      <w:r>
        <w:rPr>
          <w:rFonts w:ascii="Courier New"/>
          <w:sz w:val="18"/>
        </w:rPr>
        <w:t>*/</w:t>
      </w:r>
    </w:p>
    <w:p w14:paraId="15FB4325" w14:textId="77777777" w:rsidR="008127B4" w:rsidRDefault="00C97DE3">
      <w:pPr>
        <w:spacing w:before="12"/>
        <w:ind w:left="1925"/>
        <w:rPr>
          <w:rFonts w:ascii="Courier New"/>
          <w:sz w:val="18"/>
        </w:rPr>
      </w:pPr>
      <w:r>
        <w:rPr>
          <w:rFonts w:ascii="Courier New"/>
          <w:sz w:val="18"/>
        </w:rPr>
        <w:t>public function publishNotifications($exchangeName)</w:t>
      </w:r>
    </w:p>
    <w:p w14:paraId="634B9CCF" w14:textId="77777777" w:rsidR="008127B4" w:rsidRDefault="00C97DE3">
      <w:pPr>
        <w:spacing w:before="13"/>
        <w:ind w:left="1925"/>
        <w:rPr>
          <w:rFonts w:ascii="Courier New"/>
          <w:sz w:val="18"/>
        </w:rPr>
      </w:pPr>
      <w:r>
        <w:rPr>
          <w:rFonts w:ascii="Courier New"/>
          <w:w w:val="99"/>
          <w:sz w:val="18"/>
        </w:rPr>
        <w:t>{</w:t>
      </w:r>
    </w:p>
    <w:p w14:paraId="66CB9E25" w14:textId="77777777" w:rsidR="008127B4" w:rsidRDefault="00C97DE3">
      <w:pPr>
        <w:spacing w:before="12"/>
        <w:ind w:left="2357"/>
        <w:rPr>
          <w:rFonts w:ascii="Courier New"/>
          <w:sz w:val="18"/>
        </w:rPr>
      </w:pPr>
      <w:r>
        <w:rPr>
          <w:rFonts w:ascii="Courier New"/>
          <w:sz w:val="18"/>
        </w:rPr>
        <w:t>$publishedMessageTracker = $this-&gt;publishedMessageTracker();</w:t>
      </w:r>
    </w:p>
    <w:p w14:paraId="2C7ECF54" w14:textId="77777777" w:rsidR="008127B4" w:rsidRDefault="00C97DE3">
      <w:pPr>
        <w:spacing w:before="12"/>
        <w:ind w:left="2357"/>
        <w:rPr>
          <w:rFonts w:ascii="Courier New"/>
          <w:sz w:val="18"/>
        </w:rPr>
      </w:pPr>
      <w:r>
        <w:rPr>
          <w:rFonts w:ascii="Courier New"/>
          <w:sz w:val="18"/>
        </w:rPr>
        <w:t>$notifications = $this-&gt;listUnpublishedNotifications(</w:t>
      </w:r>
    </w:p>
    <w:p w14:paraId="17E493D9" w14:textId="77777777" w:rsidR="008127B4" w:rsidRDefault="00C97DE3">
      <w:pPr>
        <w:spacing w:before="12"/>
        <w:ind w:left="2789"/>
        <w:rPr>
          <w:rFonts w:ascii="Courier New"/>
          <w:sz w:val="18"/>
        </w:rPr>
      </w:pPr>
      <w:r>
        <w:rPr>
          <w:rFonts w:ascii="Courier New"/>
          <w:sz w:val="18"/>
        </w:rPr>
        <w:t>$publishedMessageTracker</w:t>
      </w:r>
    </w:p>
    <w:p w14:paraId="3708A680" w14:textId="77777777" w:rsidR="008127B4" w:rsidRDefault="00C97DE3">
      <w:pPr>
        <w:spacing w:before="12"/>
        <w:ind w:left="956" w:right="481"/>
        <w:jc w:val="center"/>
        <w:rPr>
          <w:rFonts w:ascii="Courier New"/>
          <w:sz w:val="18"/>
        </w:rPr>
      </w:pPr>
      <w:r>
        <w:rPr>
          <w:rFonts w:ascii="Courier New"/>
          <w:sz w:val="18"/>
        </w:rPr>
        <w:t>-&gt;mostRecentPublishedMessageId($exchangeName)</w:t>
      </w:r>
    </w:p>
    <w:p w14:paraId="61E85EF4" w14:textId="77777777" w:rsidR="008127B4" w:rsidRDefault="00C97DE3">
      <w:pPr>
        <w:spacing w:before="12"/>
        <w:ind w:left="2357"/>
        <w:rPr>
          <w:rFonts w:ascii="Courier New"/>
          <w:sz w:val="18"/>
        </w:rPr>
      </w:pPr>
      <w:r>
        <w:rPr>
          <w:rFonts w:ascii="Courier New"/>
          <w:sz w:val="18"/>
        </w:rPr>
        <w:t>);</w:t>
      </w:r>
    </w:p>
    <w:p w14:paraId="2A8FAA68" w14:textId="77777777" w:rsidR="008127B4" w:rsidRDefault="008127B4">
      <w:pPr>
        <w:pStyle w:val="a3"/>
        <w:spacing w:before="1"/>
        <w:rPr>
          <w:rFonts w:ascii="Courier New"/>
          <w:sz w:val="20"/>
        </w:rPr>
      </w:pPr>
    </w:p>
    <w:p w14:paraId="6489239B" w14:textId="77777777" w:rsidR="008127B4" w:rsidRDefault="00C97DE3">
      <w:pPr>
        <w:spacing w:before="1" w:line="254" w:lineRule="auto"/>
        <w:ind w:left="2789" w:right="6076" w:hanging="432"/>
        <w:rPr>
          <w:rFonts w:ascii="Courier New"/>
          <w:sz w:val="18"/>
        </w:rPr>
      </w:pPr>
      <w:r>
        <w:rPr>
          <w:rFonts w:ascii="Courier New"/>
          <w:sz w:val="18"/>
        </w:rPr>
        <w:t>if (!$notifications) { return 0;</w:t>
      </w:r>
    </w:p>
    <w:p w14:paraId="7C27EA9D" w14:textId="77777777" w:rsidR="008127B4" w:rsidRDefault="00C97DE3">
      <w:pPr>
        <w:spacing w:line="203" w:lineRule="exact"/>
        <w:ind w:left="2357"/>
        <w:rPr>
          <w:rFonts w:ascii="Courier New"/>
          <w:sz w:val="18"/>
        </w:rPr>
      </w:pPr>
      <w:r>
        <w:rPr>
          <w:rFonts w:ascii="Courier New"/>
          <w:w w:val="99"/>
          <w:sz w:val="18"/>
        </w:rPr>
        <w:t>}</w:t>
      </w:r>
    </w:p>
    <w:p w14:paraId="22608C29" w14:textId="77777777" w:rsidR="008127B4" w:rsidRDefault="008127B4">
      <w:pPr>
        <w:pStyle w:val="a3"/>
        <w:spacing w:before="1"/>
        <w:rPr>
          <w:rFonts w:ascii="Courier New"/>
          <w:sz w:val="20"/>
        </w:rPr>
      </w:pPr>
    </w:p>
    <w:p w14:paraId="6CEDD5F0" w14:textId="77777777" w:rsidR="008127B4" w:rsidRDefault="00C97DE3">
      <w:pPr>
        <w:ind w:left="2357"/>
        <w:rPr>
          <w:rFonts w:ascii="Courier New"/>
          <w:sz w:val="18"/>
        </w:rPr>
      </w:pPr>
      <w:r>
        <w:rPr>
          <w:rFonts w:ascii="Courier New"/>
          <w:sz w:val="18"/>
        </w:rPr>
        <w:t>$messageProducer = $this-&gt;messageProducer();</w:t>
      </w:r>
    </w:p>
    <w:p w14:paraId="7B35383E" w14:textId="77777777" w:rsidR="008127B4" w:rsidRDefault="00C97DE3">
      <w:pPr>
        <w:spacing w:before="12" w:line="254" w:lineRule="auto"/>
        <w:ind w:left="2357" w:right="4348"/>
        <w:rPr>
          <w:rFonts w:ascii="Courier New"/>
          <w:sz w:val="18"/>
        </w:rPr>
      </w:pPr>
      <w:r>
        <w:rPr>
          <w:rFonts w:ascii="Courier New"/>
          <w:sz w:val="18"/>
        </w:rPr>
        <w:t>$messageProducer-&gt;open($exchangeName); try {</w:t>
      </w:r>
    </w:p>
    <w:p w14:paraId="43BB9DA1"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0F9B141D" w14:textId="77777777" w:rsidR="008127B4" w:rsidRDefault="008127B4">
      <w:pPr>
        <w:pStyle w:val="a3"/>
        <w:spacing w:before="2"/>
        <w:rPr>
          <w:rFonts w:ascii="Courier New"/>
          <w:sz w:val="17"/>
        </w:rPr>
      </w:pPr>
    </w:p>
    <w:p w14:paraId="4B5F6238" w14:textId="77777777" w:rsidR="008127B4" w:rsidRDefault="00C97DE3">
      <w:pPr>
        <w:spacing w:before="94"/>
        <w:ind w:left="2789"/>
        <w:rPr>
          <w:rFonts w:ascii="Courier New"/>
          <w:sz w:val="18"/>
        </w:rPr>
      </w:pPr>
      <w:r>
        <w:rPr>
          <w:rFonts w:ascii="Courier New"/>
          <w:sz w:val="18"/>
        </w:rPr>
        <w:t>$publishedMessages = 0;</w:t>
      </w:r>
    </w:p>
    <w:p w14:paraId="2547D556" w14:textId="77777777" w:rsidR="008127B4" w:rsidRDefault="00C97DE3">
      <w:pPr>
        <w:spacing w:before="12"/>
        <w:ind w:left="2789"/>
        <w:rPr>
          <w:rFonts w:ascii="Courier New"/>
          <w:sz w:val="18"/>
        </w:rPr>
      </w:pPr>
      <w:r>
        <w:rPr>
          <w:rFonts w:ascii="Courier New"/>
          <w:sz w:val="18"/>
        </w:rPr>
        <w:t>$lastPublishedNotification = null;</w:t>
      </w:r>
    </w:p>
    <w:p w14:paraId="4FD019A9" w14:textId="77777777" w:rsidR="008127B4" w:rsidRDefault="00C97DE3">
      <w:pPr>
        <w:spacing w:before="12"/>
        <w:ind w:left="2789"/>
        <w:rPr>
          <w:rFonts w:ascii="Courier New"/>
          <w:sz w:val="18"/>
        </w:rPr>
      </w:pPr>
      <w:r>
        <w:rPr>
          <w:rFonts w:ascii="Courier New"/>
          <w:sz w:val="18"/>
        </w:rPr>
        <w:t>foreach ($notifications as $notification) {</w:t>
      </w:r>
    </w:p>
    <w:p w14:paraId="7D7544ED" w14:textId="77777777" w:rsidR="008127B4" w:rsidRDefault="00C97DE3">
      <w:pPr>
        <w:spacing w:before="12"/>
        <w:ind w:left="3221"/>
        <w:rPr>
          <w:rFonts w:ascii="Courier New"/>
          <w:sz w:val="18"/>
        </w:rPr>
      </w:pPr>
      <w:r>
        <w:rPr>
          <w:rFonts w:ascii="Courier New"/>
          <w:sz w:val="18"/>
        </w:rPr>
        <w:t>$lastPublishedNotification = $this-&gt;publish(</w:t>
      </w:r>
    </w:p>
    <w:p w14:paraId="16E244D1" w14:textId="77777777" w:rsidR="008127B4" w:rsidRDefault="00C97DE3">
      <w:pPr>
        <w:spacing w:before="12"/>
        <w:ind w:left="956" w:right="2962"/>
        <w:jc w:val="center"/>
        <w:rPr>
          <w:rFonts w:ascii="Courier New"/>
          <w:sz w:val="18"/>
        </w:rPr>
      </w:pPr>
      <w:r>
        <w:rPr>
          <w:rFonts w:ascii="Courier New"/>
          <w:sz w:val="18"/>
        </w:rPr>
        <w:t>$exchangeName,</w:t>
      </w:r>
    </w:p>
    <w:p w14:paraId="0176BE33" w14:textId="77777777" w:rsidR="008127B4" w:rsidRDefault="00C97DE3">
      <w:pPr>
        <w:spacing w:before="12"/>
        <w:ind w:left="956" w:right="2962"/>
        <w:jc w:val="center"/>
        <w:rPr>
          <w:rFonts w:ascii="Courier New"/>
          <w:sz w:val="18"/>
        </w:rPr>
      </w:pPr>
      <w:r>
        <w:rPr>
          <w:rFonts w:ascii="Courier New"/>
          <w:sz w:val="18"/>
        </w:rPr>
        <w:t>$notification,</w:t>
      </w:r>
    </w:p>
    <w:p w14:paraId="436B6DD0" w14:textId="77777777" w:rsidR="008127B4" w:rsidRDefault="00C97DE3">
      <w:pPr>
        <w:spacing w:before="13"/>
        <w:ind w:left="956" w:right="2746"/>
        <w:jc w:val="center"/>
        <w:rPr>
          <w:rFonts w:ascii="Courier New"/>
          <w:sz w:val="18"/>
        </w:rPr>
      </w:pPr>
      <w:r>
        <w:rPr>
          <w:rFonts w:ascii="Courier New"/>
          <w:sz w:val="18"/>
        </w:rPr>
        <w:t>$messageProducer</w:t>
      </w:r>
    </w:p>
    <w:p w14:paraId="0B60A2C1" w14:textId="77777777" w:rsidR="008127B4" w:rsidRDefault="00C97DE3">
      <w:pPr>
        <w:spacing w:before="12"/>
        <w:ind w:left="3221"/>
        <w:rPr>
          <w:rFonts w:ascii="Courier New"/>
          <w:sz w:val="18"/>
        </w:rPr>
      </w:pPr>
      <w:r>
        <w:rPr>
          <w:rFonts w:ascii="Courier New"/>
          <w:sz w:val="18"/>
        </w:rPr>
        <w:t>);</w:t>
      </w:r>
    </w:p>
    <w:p w14:paraId="15506B0E" w14:textId="77777777" w:rsidR="008127B4" w:rsidRDefault="00C97DE3">
      <w:pPr>
        <w:spacing w:before="12"/>
        <w:ind w:left="3221"/>
        <w:rPr>
          <w:rFonts w:ascii="Courier New"/>
          <w:sz w:val="18"/>
        </w:rPr>
      </w:pPr>
      <w:r>
        <w:rPr>
          <w:rFonts w:ascii="Courier New"/>
          <w:sz w:val="18"/>
        </w:rPr>
        <w:t>$publishedMessages++;</w:t>
      </w:r>
    </w:p>
    <w:p w14:paraId="4927C09E" w14:textId="77777777" w:rsidR="008127B4" w:rsidRDefault="00C97DE3">
      <w:pPr>
        <w:spacing w:before="12"/>
        <w:ind w:left="2789"/>
        <w:rPr>
          <w:rFonts w:ascii="Courier New"/>
          <w:sz w:val="18"/>
        </w:rPr>
      </w:pPr>
      <w:r>
        <w:rPr>
          <w:rFonts w:ascii="Courier New"/>
          <w:w w:val="99"/>
          <w:sz w:val="18"/>
        </w:rPr>
        <w:t>}</w:t>
      </w:r>
    </w:p>
    <w:p w14:paraId="151540A6" w14:textId="77777777" w:rsidR="008127B4" w:rsidRDefault="00C97DE3">
      <w:pPr>
        <w:spacing w:before="12"/>
        <w:ind w:left="2357"/>
        <w:rPr>
          <w:rFonts w:ascii="Courier New"/>
          <w:sz w:val="18"/>
        </w:rPr>
      </w:pPr>
      <w:r>
        <w:rPr>
          <w:rFonts w:ascii="Courier New"/>
          <w:sz w:val="18"/>
        </w:rPr>
        <w:t>} catch (\Exception $e) {</w:t>
      </w:r>
    </w:p>
    <w:p w14:paraId="6B5DCC36" w14:textId="77777777" w:rsidR="008127B4" w:rsidRDefault="00C97DE3">
      <w:pPr>
        <w:spacing w:before="12"/>
        <w:ind w:left="2789"/>
        <w:rPr>
          <w:rFonts w:ascii="Courier New"/>
          <w:sz w:val="18"/>
        </w:rPr>
      </w:pPr>
      <w:r>
        <w:rPr>
          <w:rFonts w:ascii="Courier New"/>
          <w:sz w:val="18"/>
        </w:rPr>
        <w:t>// Log your error (trigger_error, Monolog, etc.)</w:t>
      </w:r>
    </w:p>
    <w:p w14:paraId="08701E65" w14:textId="77777777" w:rsidR="008127B4" w:rsidRDefault="00C97DE3">
      <w:pPr>
        <w:spacing w:before="12"/>
        <w:ind w:left="2357"/>
        <w:rPr>
          <w:rFonts w:ascii="Courier New"/>
          <w:sz w:val="18"/>
        </w:rPr>
      </w:pPr>
      <w:r>
        <w:rPr>
          <w:rFonts w:ascii="Courier New"/>
          <w:w w:val="99"/>
          <w:sz w:val="18"/>
        </w:rPr>
        <w:t>}</w:t>
      </w:r>
    </w:p>
    <w:p w14:paraId="504AB606" w14:textId="77777777" w:rsidR="008127B4" w:rsidRDefault="008127B4">
      <w:pPr>
        <w:pStyle w:val="a3"/>
        <w:spacing w:before="1"/>
        <w:rPr>
          <w:rFonts w:ascii="Courier New"/>
          <w:sz w:val="20"/>
        </w:rPr>
      </w:pPr>
    </w:p>
    <w:p w14:paraId="5D35D9E5" w14:textId="77777777" w:rsidR="008127B4" w:rsidRDefault="00C97DE3">
      <w:pPr>
        <w:spacing w:before="1"/>
        <w:ind w:left="2357"/>
        <w:rPr>
          <w:rFonts w:ascii="Courier New"/>
          <w:sz w:val="18"/>
        </w:rPr>
      </w:pPr>
      <w:r>
        <w:rPr>
          <w:rFonts w:ascii="Courier New"/>
          <w:sz w:val="18"/>
        </w:rPr>
        <w:t>$this-&gt;trackMostRecentPublishedMessage(</w:t>
      </w:r>
    </w:p>
    <w:p w14:paraId="75F51E99" w14:textId="77777777" w:rsidR="008127B4" w:rsidRDefault="00C97DE3">
      <w:pPr>
        <w:spacing w:before="12"/>
        <w:ind w:left="2789"/>
        <w:rPr>
          <w:rFonts w:ascii="Courier New"/>
          <w:sz w:val="18"/>
        </w:rPr>
      </w:pPr>
      <w:r>
        <w:rPr>
          <w:rFonts w:ascii="Courier New"/>
          <w:sz w:val="18"/>
        </w:rPr>
        <w:t>$publishedMessageTracker,</w:t>
      </w:r>
    </w:p>
    <w:p w14:paraId="57A3CFD0" w14:textId="77777777" w:rsidR="008127B4" w:rsidRDefault="00C97DE3">
      <w:pPr>
        <w:spacing w:before="12"/>
        <w:ind w:left="2789"/>
        <w:rPr>
          <w:rFonts w:ascii="Courier New"/>
          <w:sz w:val="18"/>
        </w:rPr>
      </w:pPr>
      <w:r>
        <w:rPr>
          <w:rFonts w:ascii="Courier New"/>
          <w:sz w:val="18"/>
        </w:rPr>
        <w:t>$exchangeName,</w:t>
      </w:r>
    </w:p>
    <w:p w14:paraId="42683EB2" w14:textId="77777777" w:rsidR="008127B4" w:rsidRDefault="00C97DE3">
      <w:pPr>
        <w:spacing w:before="12"/>
        <w:ind w:left="2789"/>
        <w:rPr>
          <w:rFonts w:ascii="Courier New"/>
          <w:sz w:val="18"/>
        </w:rPr>
      </w:pPr>
      <w:r>
        <w:rPr>
          <w:rFonts w:ascii="Courier New"/>
          <w:sz w:val="18"/>
        </w:rPr>
        <w:t>$lastPublishedNotification</w:t>
      </w:r>
    </w:p>
    <w:p w14:paraId="343A0E3A" w14:textId="77777777" w:rsidR="008127B4" w:rsidRDefault="00C97DE3">
      <w:pPr>
        <w:spacing w:before="12"/>
        <w:ind w:left="2357"/>
        <w:rPr>
          <w:rFonts w:ascii="Courier New"/>
          <w:sz w:val="18"/>
        </w:rPr>
      </w:pPr>
      <w:r>
        <w:rPr>
          <w:rFonts w:ascii="Courier New"/>
          <w:sz w:val="18"/>
        </w:rPr>
        <w:t>);</w:t>
      </w:r>
    </w:p>
    <w:p w14:paraId="32409F90" w14:textId="77777777" w:rsidR="008127B4" w:rsidRDefault="008127B4">
      <w:pPr>
        <w:pStyle w:val="a3"/>
        <w:spacing w:before="1"/>
        <w:rPr>
          <w:rFonts w:ascii="Courier New"/>
          <w:sz w:val="20"/>
        </w:rPr>
      </w:pPr>
    </w:p>
    <w:p w14:paraId="74361EA4" w14:textId="77777777" w:rsidR="008127B4" w:rsidRDefault="00C97DE3">
      <w:pPr>
        <w:spacing w:before="1"/>
        <w:ind w:left="2357"/>
        <w:rPr>
          <w:rFonts w:ascii="Courier New"/>
          <w:sz w:val="18"/>
        </w:rPr>
      </w:pPr>
      <w:r>
        <w:rPr>
          <w:rFonts w:ascii="Courier New"/>
          <w:sz w:val="18"/>
        </w:rPr>
        <w:t>$messageProducer-&gt;close($exchangeName);</w:t>
      </w:r>
    </w:p>
    <w:p w14:paraId="5B4276C8" w14:textId="77777777" w:rsidR="008127B4" w:rsidRDefault="008127B4">
      <w:pPr>
        <w:pStyle w:val="a3"/>
        <w:spacing w:before="9"/>
        <w:rPr>
          <w:rFonts w:ascii="Courier New"/>
          <w:sz w:val="11"/>
        </w:rPr>
      </w:pPr>
    </w:p>
    <w:p w14:paraId="1FD3C494" w14:textId="77777777" w:rsidR="008127B4" w:rsidRDefault="00C97DE3">
      <w:pPr>
        <w:spacing w:before="94"/>
        <w:ind w:left="2357"/>
        <w:rPr>
          <w:rFonts w:ascii="Courier New"/>
          <w:sz w:val="18"/>
        </w:rPr>
      </w:pPr>
      <w:r>
        <w:rPr>
          <w:rFonts w:ascii="Courier New"/>
          <w:sz w:val="18"/>
        </w:rPr>
        <w:t>return $publishedMessages;</w:t>
      </w:r>
    </w:p>
    <w:p w14:paraId="1A292727" w14:textId="77777777" w:rsidR="008127B4" w:rsidRDefault="00C97DE3">
      <w:pPr>
        <w:spacing w:before="12"/>
        <w:ind w:left="1925"/>
        <w:rPr>
          <w:rFonts w:ascii="Courier New"/>
          <w:sz w:val="18"/>
        </w:rPr>
      </w:pPr>
      <w:r>
        <w:rPr>
          <w:rFonts w:ascii="Courier New"/>
          <w:w w:val="99"/>
          <w:sz w:val="18"/>
        </w:rPr>
        <w:t>}</w:t>
      </w:r>
    </w:p>
    <w:p w14:paraId="37CFBE4A" w14:textId="77777777" w:rsidR="008127B4" w:rsidRDefault="008127B4">
      <w:pPr>
        <w:pStyle w:val="a3"/>
        <w:spacing w:before="9"/>
        <w:rPr>
          <w:rFonts w:ascii="Courier New"/>
          <w:sz w:val="11"/>
        </w:rPr>
      </w:pPr>
    </w:p>
    <w:p w14:paraId="37C3DC6C" w14:textId="77777777" w:rsidR="008127B4" w:rsidRDefault="00C97DE3">
      <w:pPr>
        <w:spacing w:before="95"/>
        <w:ind w:left="1925"/>
        <w:rPr>
          <w:rFonts w:ascii="Courier New"/>
          <w:sz w:val="18"/>
        </w:rPr>
      </w:pPr>
      <w:r>
        <w:rPr>
          <w:rFonts w:ascii="Courier New"/>
          <w:sz w:val="18"/>
        </w:rPr>
        <w:t>protected function publishedMessageTracker()</w:t>
      </w:r>
    </w:p>
    <w:p w14:paraId="6FEBF645" w14:textId="77777777" w:rsidR="008127B4" w:rsidRDefault="00C97DE3">
      <w:pPr>
        <w:spacing w:before="12"/>
        <w:ind w:left="1925"/>
        <w:rPr>
          <w:rFonts w:ascii="Courier New"/>
          <w:sz w:val="18"/>
        </w:rPr>
      </w:pPr>
      <w:r>
        <w:rPr>
          <w:rFonts w:ascii="Courier New"/>
          <w:w w:val="99"/>
          <w:sz w:val="18"/>
        </w:rPr>
        <w:t>{</w:t>
      </w:r>
    </w:p>
    <w:p w14:paraId="4A53A981" w14:textId="77777777" w:rsidR="008127B4" w:rsidRDefault="00C97DE3">
      <w:pPr>
        <w:spacing w:before="12"/>
        <w:ind w:left="2357"/>
        <w:rPr>
          <w:rFonts w:ascii="Courier New"/>
          <w:sz w:val="18"/>
        </w:rPr>
      </w:pPr>
      <w:r>
        <w:rPr>
          <w:rFonts w:ascii="Courier New"/>
          <w:sz w:val="18"/>
        </w:rPr>
        <w:t>return $this-&gt;publishedMessageTracker;</w:t>
      </w:r>
    </w:p>
    <w:p w14:paraId="069A9E32" w14:textId="77777777" w:rsidR="008127B4" w:rsidRDefault="00C97DE3">
      <w:pPr>
        <w:spacing w:before="12"/>
        <w:ind w:left="1925"/>
        <w:rPr>
          <w:rFonts w:ascii="Courier New"/>
          <w:sz w:val="18"/>
        </w:rPr>
      </w:pPr>
      <w:r>
        <w:rPr>
          <w:rFonts w:ascii="Courier New"/>
          <w:w w:val="99"/>
          <w:sz w:val="18"/>
        </w:rPr>
        <w:t>}</w:t>
      </w:r>
    </w:p>
    <w:p w14:paraId="74B39FF4" w14:textId="77777777" w:rsidR="008127B4" w:rsidRDefault="008127B4">
      <w:pPr>
        <w:pStyle w:val="a3"/>
        <w:spacing w:before="9"/>
        <w:rPr>
          <w:rFonts w:ascii="Courier New"/>
          <w:sz w:val="11"/>
        </w:rPr>
      </w:pPr>
    </w:p>
    <w:p w14:paraId="2A0C51E5" w14:textId="77777777" w:rsidR="008127B4" w:rsidRDefault="00C97DE3">
      <w:pPr>
        <w:spacing w:before="94"/>
        <w:ind w:left="1925"/>
        <w:rPr>
          <w:rFonts w:ascii="Courier New"/>
          <w:sz w:val="18"/>
        </w:rPr>
      </w:pPr>
      <w:r>
        <w:rPr>
          <w:rFonts w:ascii="Courier New"/>
          <w:sz w:val="18"/>
        </w:rPr>
        <w:t>/**</w:t>
      </w:r>
    </w:p>
    <w:p w14:paraId="35AE9A94" w14:textId="77777777" w:rsidR="008127B4" w:rsidRDefault="00C97DE3">
      <w:pPr>
        <w:pStyle w:val="a4"/>
        <w:numPr>
          <w:ilvl w:val="0"/>
          <w:numId w:val="9"/>
        </w:numPr>
        <w:tabs>
          <w:tab w:val="left" w:pos="2250"/>
        </w:tabs>
        <w:rPr>
          <w:sz w:val="18"/>
        </w:rPr>
      </w:pPr>
      <w:r>
        <w:rPr>
          <w:sz w:val="18"/>
        </w:rPr>
        <w:t>@return</w:t>
      </w:r>
      <w:r>
        <w:rPr>
          <w:spacing w:val="-1"/>
          <w:sz w:val="18"/>
        </w:rPr>
        <w:t xml:space="preserve"> </w:t>
      </w:r>
      <w:r>
        <w:rPr>
          <w:sz w:val="18"/>
        </w:rPr>
        <w:t>StoredEvent[]</w:t>
      </w:r>
    </w:p>
    <w:p w14:paraId="066CF82F" w14:textId="77777777" w:rsidR="008127B4" w:rsidRDefault="00C97DE3">
      <w:pPr>
        <w:spacing w:before="13"/>
        <w:ind w:left="2033"/>
        <w:rPr>
          <w:rFonts w:ascii="Courier New"/>
          <w:sz w:val="18"/>
        </w:rPr>
      </w:pPr>
      <w:r>
        <w:rPr>
          <w:rFonts w:ascii="Courier New"/>
          <w:sz w:val="18"/>
        </w:rPr>
        <w:t>*/</w:t>
      </w:r>
    </w:p>
    <w:p w14:paraId="1D79E371" w14:textId="77777777" w:rsidR="008127B4" w:rsidRDefault="00C97DE3">
      <w:pPr>
        <w:spacing w:before="12"/>
        <w:ind w:left="1925"/>
        <w:rPr>
          <w:rFonts w:ascii="Courier New"/>
          <w:sz w:val="18"/>
        </w:rPr>
      </w:pPr>
      <w:r>
        <w:rPr>
          <w:rFonts w:ascii="Courier New"/>
          <w:sz w:val="18"/>
        </w:rPr>
        <w:t>private function listUnpublishedNotifications(</w:t>
      </w:r>
    </w:p>
    <w:p w14:paraId="68171AA6" w14:textId="77777777" w:rsidR="008127B4" w:rsidRDefault="00C97DE3">
      <w:pPr>
        <w:spacing w:before="12"/>
        <w:ind w:left="2357"/>
        <w:rPr>
          <w:rFonts w:ascii="Courier New"/>
          <w:sz w:val="18"/>
        </w:rPr>
      </w:pPr>
      <w:r>
        <w:rPr>
          <w:rFonts w:ascii="Courier New"/>
          <w:sz w:val="18"/>
        </w:rPr>
        <w:t>$mostRecentPublishedMessageId</w:t>
      </w:r>
    </w:p>
    <w:p w14:paraId="59663FC6" w14:textId="77777777" w:rsidR="008127B4" w:rsidRDefault="00C97DE3">
      <w:pPr>
        <w:spacing w:before="12"/>
        <w:ind w:left="1925"/>
        <w:rPr>
          <w:rFonts w:ascii="Courier New"/>
          <w:sz w:val="18"/>
        </w:rPr>
      </w:pPr>
      <w:r>
        <w:rPr>
          <w:rFonts w:ascii="Courier New"/>
          <w:sz w:val="18"/>
        </w:rPr>
        <w:t>) {</w:t>
      </w:r>
    </w:p>
    <w:p w14:paraId="42A9773B" w14:textId="77777777" w:rsidR="008127B4" w:rsidRDefault="00C97DE3">
      <w:pPr>
        <w:spacing w:before="12"/>
        <w:ind w:left="2357"/>
        <w:rPr>
          <w:rFonts w:ascii="Courier New"/>
          <w:sz w:val="18"/>
        </w:rPr>
      </w:pPr>
      <w:r>
        <w:rPr>
          <w:rFonts w:ascii="Courier New"/>
          <w:sz w:val="18"/>
        </w:rPr>
        <w:t>return $this</w:t>
      </w:r>
    </w:p>
    <w:p w14:paraId="7A4FE646" w14:textId="77777777" w:rsidR="008127B4" w:rsidRDefault="00C97DE3">
      <w:pPr>
        <w:spacing w:before="12"/>
        <w:ind w:left="2789"/>
        <w:rPr>
          <w:rFonts w:ascii="Courier New"/>
          <w:sz w:val="18"/>
        </w:rPr>
      </w:pPr>
      <w:r>
        <w:rPr>
          <w:rFonts w:ascii="Courier New"/>
          <w:sz w:val="18"/>
        </w:rPr>
        <w:t>-&gt;eventStore()</w:t>
      </w:r>
    </w:p>
    <w:p w14:paraId="66421572" w14:textId="77777777" w:rsidR="008127B4" w:rsidRDefault="00C97DE3">
      <w:pPr>
        <w:spacing w:before="12"/>
        <w:ind w:left="2789"/>
        <w:rPr>
          <w:rFonts w:ascii="Courier New"/>
          <w:sz w:val="18"/>
        </w:rPr>
      </w:pPr>
      <w:r>
        <w:rPr>
          <w:rFonts w:ascii="Courier New"/>
          <w:sz w:val="18"/>
        </w:rPr>
        <w:t>-&gt;allStoredEventsSince($mostRecentPublishedMessageId);</w:t>
      </w:r>
    </w:p>
    <w:p w14:paraId="103DA6BC" w14:textId="77777777" w:rsidR="008127B4" w:rsidRDefault="00C97DE3">
      <w:pPr>
        <w:spacing w:before="12"/>
        <w:ind w:left="1925"/>
        <w:rPr>
          <w:rFonts w:ascii="Courier New"/>
          <w:sz w:val="18"/>
        </w:rPr>
      </w:pPr>
      <w:r>
        <w:rPr>
          <w:rFonts w:ascii="Courier New"/>
          <w:w w:val="99"/>
          <w:sz w:val="18"/>
        </w:rPr>
        <w:t>}</w:t>
      </w:r>
    </w:p>
    <w:p w14:paraId="2832387D" w14:textId="77777777" w:rsidR="008127B4" w:rsidRDefault="008127B4">
      <w:pPr>
        <w:pStyle w:val="a3"/>
        <w:spacing w:before="9"/>
        <w:rPr>
          <w:rFonts w:ascii="Courier New"/>
          <w:sz w:val="11"/>
        </w:rPr>
      </w:pPr>
    </w:p>
    <w:p w14:paraId="29ADE41C" w14:textId="77777777" w:rsidR="008127B4" w:rsidRDefault="00C97DE3">
      <w:pPr>
        <w:spacing w:before="95"/>
        <w:ind w:left="1925"/>
        <w:rPr>
          <w:rFonts w:ascii="Courier New"/>
          <w:sz w:val="18"/>
        </w:rPr>
      </w:pPr>
      <w:r>
        <w:rPr>
          <w:rFonts w:ascii="Courier New"/>
          <w:sz w:val="18"/>
        </w:rPr>
        <w:t>protected function eventStore()</w:t>
      </w:r>
    </w:p>
    <w:p w14:paraId="0F14D1B4" w14:textId="77777777" w:rsidR="008127B4" w:rsidRDefault="00C97DE3">
      <w:pPr>
        <w:spacing w:before="12"/>
        <w:ind w:left="1925"/>
        <w:rPr>
          <w:rFonts w:ascii="Courier New"/>
          <w:sz w:val="18"/>
        </w:rPr>
      </w:pPr>
      <w:r>
        <w:rPr>
          <w:rFonts w:ascii="Courier New"/>
          <w:w w:val="99"/>
          <w:sz w:val="18"/>
        </w:rPr>
        <w:t>{</w:t>
      </w:r>
    </w:p>
    <w:p w14:paraId="2CBD9D77" w14:textId="77777777" w:rsidR="008127B4" w:rsidRDefault="00C97DE3">
      <w:pPr>
        <w:spacing w:before="12"/>
        <w:ind w:left="2357"/>
        <w:rPr>
          <w:rFonts w:ascii="Courier New"/>
          <w:sz w:val="18"/>
        </w:rPr>
      </w:pPr>
      <w:r>
        <w:rPr>
          <w:rFonts w:ascii="Courier New"/>
          <w:sz w:val="18"/>
        </w:rPr>
        <w:t>return $this-&gt;eventStore;</w:t>
      </w:r>
    </w:p>
    <w:p w14:paraId="014EA51E" w14:textId="77777777" w:rsidR="008127B4" w:rsidRDefault="00C97DE3">
      <w:pPr>
        <w:spacing w:before="12"/>
        <w:ind w:left="1925"/>
        <w:rPr>
          <w:rFonts w:ascii="Courier New"/>
          <w:sz w:val="18"/>
        </w:rPr>
      </w:pPr>
      <w:r>
        <w:rPr>
          <w:rFonts w:ascii="Courier New"/>
          <w:w w:val="99"/>
          <w:sz w:val="18"/>
        </w:rPr>
        <w:t>}</w:t>
      </w:r>
    </w:p>
    <w:p w14:paraId="41211CEE" w14:textId="77777777" w:rsidR="008127B4" w:rsidRDefault="008127B4">
      <w:pPr>
        <w:pStyle w:val="a3"/>
        <w:spacing w:before="9"/>
        <w:rPr>
          <w:rFonts w:ascii="Courier New"/>
          <w:sz w:val="11"/>
        </w:rPr>
      </w:pPr>
    </w:p>
    <w:p w14:paraId="2E5FB6AC" w14:textId="77777777" w:rsidR="008127B4" w:rsidRDefault="00C97DE3">
      <w:pPr>
        <w:spacing w:before="94"/>
        <w:ind w:left="1925"/>
        <w:rPr>
          <w:rFonts w:ascii="Courier New"/>
          <w:sz w:val="18"/>
        </w:rPr>
      </w:pPr>
      <w:r>
        <w:rPr>
          <w:rFonts w:ascii="Courier New"/>
          <w:sz w:val="18"/>
        </w:rPr>
        <w:t>private function messageProducer()</w:t>
      </w:r>
    </w:p>
    <w:p w14:paraId="28EFAC1E" w14:textId="77777777" w:rsidR="008127B4" w:rsidRDefault="00C97DE3">
      <w:pPr>
        <w:spacing w:before="13"/>
        <w:ind w:left="1925"/>
        <w:rPr>
          <w:rFonts w:ascii="Courier New"/>
          <w:sz w:val="18"/>
        </w:rPr>
      </w:pPr>
      <w:r>
        <w:rPr>
          <w:rFonts w:ascii="Courier New"/>
          <w:w w:val="99"/>
          <w:sz w:val="18"/>
        </w:rPr>
        <w:t>{</w:t>
      </w:r>
    </w:p>
    <w:p w14:paraId="0DAAC741" w14:textId="77777777" w:rsidR="008127B4" w:rsidRDefault="008127B4">
      <w:pPr>
        <w:rPr>
          <w:rFonts w:ascii="Courier New"/>
          <w:sz w:val="18"/>
        </w:rPr>
        <w:sectPr w:rsidR="008127B4">
          <w:pgSz w:w="10830" w:h="13330"/>
          <w:pgMar w:top="1140" w:right="0" w:bottom="1140" w:left="0" w:header="925" w:footer="941" w:gutter="0"/>
          <w:cols w:space="720"/>
        </w:sectPr>
      </w:pPr>
    </w:p>
    <w:p w14:paraId="6BAABF9C" w14:textId="77777777" w:rsidR="008127B4" w:rsidRDefault="008127B4">
      <w:pPr>
        <w:pStyle w:val="a3"/>
        <w:spacing w:before="2"/>
        <w:rPr>
          <w:rFonts w:ascii="Courier New"/>
          <w:sz w:val="17"/>
        </w:rPr>
      </w:pPr>
    </w:p>
    <w:p w14:paraId="1085A9F4" w14:textId="77777777" w:rsidR="008127B4" w:rsidRDefault="00C97DE3">
      <w:pPr>
        <w:spacing w:before="94"/>
        <w:ind w:left="2357"/>
        <w:rPr>
          <w:rFonts w:ascii="Courier New"/>
          <w:sz w:val="18"/>
        </w:rPr>
      </w:pPr>
      <w:r>
        <w:rPr>
          <w:rFonts w:ascii="Courier New"/>
          <w:sz w:val="18"/>
        </w:rPr>
        <w:t>return $this-&gt;messageProducer;</w:t>
      </w:r>
    </w:p>
    <w:p w14:paraId="72D5A6DE" w14:textId="77777777" w:rsidR="008127B4" w:rsidRDefault="00C97DE3">
      <w:pPr>
        <w:spacing w:before="12"/>
        <w:ind w:left="1925"/>
        <w:rPr>
          <w:rFonts w:ascii="Courier New"/>
          <w:sz w:val="18"/>
        </w:rPr>
      </w:pPr>
      <w:r>
        <w:rPr>
          <w:rFonts w:ascii="Courier New"/>
          <w:w w:val="99"/>
          <w:sz w:val="18"/>
        </w:rPr>
        <w:t>}</w:t>
      </w:r>
    </w:p>
    <w:p w14:paraId="096F7974" w14:textId="77777777" w:rsidR="008127B4" w:rsidRDefault="008127B4">
      <w:pPr>
        <w:pStyle w:val="a3"/>
        <w:spacing w:before="9"/>
        <w:rPr>
          <w:rFonts w:ascii="Courier New"/>
          <w:sz w:val="11"/>
        </w:rPr>
      </w:pPr>
    </w:p>
    <w:p w14:paraId="149312B6" w14:textId="77777777" w:rsidR="008127B4" w:rsidRDefault="00C97DE3">
      <w:pPr>
        <w:spacing w:before="95"/>
        <w:ind w:left="1925"/>
        <w:rPr>
          <w:rFonts w:ascii="Courier New"/>
          <w:sz w:val="18"/>
        </w:rPr>
      </w:pPr>
      <w:r>
        <w:rPr>
          <w:rFonts w:ascii="Courier New"/>
          <w:sz w:val="18"/>
        </w:rPr>
        <w:t>private function publish(</w:t>
      </w:r>
    </w:p>
    <w:p w14:paraId="6941931A" w14:textId="77777777" w:rsidR="008127B4" w:rsidRDefault="00C97DE3">
      <w:pPr>
        <w:spacing w:before="12"/>
        <w:ind w:left="2357"/>
        <w:rPr>
          <w:rFonts w:ascii="Courier New"/>
          <w:sz w:val="18"/>
        </w:rPr>
      </w:pPr>
      <w:r>
        <w:rPr>
          <w:rFonts w:ascii="Courier New"/>
          <w:sz w:val="18"/>
        </w:rPr>
        <w:t>$exchangeName,</w:t>
      </w:r>
    </w:p>
    <w:p w14:paraId="13B53520" w14:textId="77777777" w:rsidR="008127B4" w:rsidRDefault="00C97DE3">
      <w:pPr>
        <w:spacing w:before="12" w:line="254" w:lineRule="auto"/>
        <w:ind w:left="2357" w:right="4996"/>
        <w:rPr>
          <w:rFonts w:ascii="Courier New"/>
          <w:sz w:val="18"/>
        </w:rPr>
      </w:pPr>
      <w:r>
        <w:rPr>
          <w:rFonts w:ascii="Courier New"/>
          <w:sz w:val="18"/>
        </w:rPr>
        <w:t>StoredEvent $notification, MessageProducer $messageProducer</w:t>
      </w:r>
    </w:p>
    <w:p w14:paraId="29C3B696" w14:textId="77777777" w:rsidR="008127B4" w:rsidRDefault="00C97DE3">
      <w:pPr>
        <w:spacing w:line="204" w:lineRule="exact"/>
        <w:ind w:left="1925"/>
        <w:rPr>
          <w:rFonts w:ascii="Courier New"/>
          <w:sz w:val="18"/>
        </w:rPr>
      </w:pPr>
      <w:r>
        <w:rPr>
          <w:rFonts w:ascii="Courier New"/>
          <w:sz w:val="18"/>
        </w:rPr>
        <w:t>) {</w:t>
      </w:r>
    </w:p>
    <w:p w14:paraId="5440678A" w14:textId="77777777" w:rsidR="008127B4" w:rsidRDefault="00C97DE3">
      <w:pPr>
        <w:spacing w:before="12"/>
        <w:ind w:left="956" w:right="4582"/>
        <w:jc w:val="center"/>
        <w:rPr>
          <w:rFonts w:ascii="Courier New"/>
          <w:sz w:val="18"/>
        </w:rPr>
      </w:pPr>
      <w:r>
        <w:rPr>
          <w:rFonts w:ascii="Courier New"/>
          <w:sz w:val="18"/>
        </w:rPr>
        <w:t>$messageProducer-&gt;send(</w:t>
      </w:r>
    </w:p>
    <w:p w14:paraId="45D10B2C" w14:textId="77777777" w:rsidR="008127B4" w:rsidRDefault="00C97DE3">
      <w:pPr>
        <w:spacing w:before="12"/>
        <w:ind w:left="2789"/>
        <w:rPr>
          <w:rFonts w:ascii="Courier New"/>
          <w:sz w:val="18"/>
        </w:rPr>
      </w:pPr>
      <w:r>
        <w:rPr>
          <w:rFonts w:ascii="Courier New"/>
          <w:sz w:val="18"/>
        </w:rPr>
        <w:t>$exchangeName,</w:t>
      </w:r>
    </w:p>
    <w:p w14:paraId="7FA6825A" w14:textId="77777777" w:rsidR="008127B4" w:rsidRDefault="00C97DE3">
      <w:pPr>
        <w:spacing w:before="12"/>
        <w:ind w:left="2789"/>
        <w:rPr>
          <w:rFonts w:ascii="Courier New"/>
          <w:sz w:val="18"/>
        </w:rPr>
      </w:pPr>
      <w:r>
        <w:rPr>
          <w:rFonts w:ascii="Courier New"/>
          <w:sz w:val="18"/>
        </w:rPr>
        <w:t>$this-&gt;serializer()-&gt;serialize($notification, 'json'),</w:t>
      </w:r>
    </w:p>
    <w:p w14:paraId="31E3C210" w14:textId="77777777" w:rsidR="008127B4" w:rsidRDefault="00C97DE3">
      <w:pPr>
        <w:spacing w:before="12"/>
        <w:ind w:left="2789"/>
        <w:rPr>
          <w:rFonts w:ascii="Courier New"/>
          <w:sz w:val="18"/>
        </w:rPr>
      </w:pPr>
      <w:r>
        <w:rPr>
          <w:rFonts w:ascii="Courier New"/>
          <w:sz w:val="18"/>
        </w:rPr>
        <w:t>$notification-&gt;typeName(),</w:t>
      </w:r>
    </w:p>
    <w:p w14:paraId="0998B3F6" w14:textId="77777777" w:rsidR="008127B4" w:rsidRDefault="00C97DE3">
      <w:pPr>
        <w:spacing w:before="12"/>
        <w:ind w:left="2789"/>
        <w:rPr>
          <w:rFonts w:ascii="Courier New"/>
          <w:sz w:val="18"/>
        </w:rPr>
      </w:pPr>
      <w:r>
        <w:rPr>
          <w:rFonts w:ascii="Courier New"/>
          <w:sz w:val="18"/>
        </w:rPr>
        <w:t>$notification-&gt;eventId(),</w:t>
      </w:r>
    </w:p>
    <w:p w14:paraId="423C972B" w14:textId="77777777" w:rsidR="008127B4" w:rsidRDefault="00C97DE3">
      <w:pPr>
        <w:spacing w:before="12"/>
        <w:ind w:left="2789"/>
        <w:rPr>
          <w:rFonts w:ascii="Courier New"/>
          <w:sz w:val="18"/>
        </w:rPr>
      </w:pPr>
      <w:r>
        <w:rPr>
          <w:rFonts w:ascii="Courier New"/>
          <w:sz w:val="18"/>
        </w:rPr>
        <w:t>$notification-&gt;occurredOn()</w:t>
      </w:r>
    </w:p>
    <w:p w14:paraId="29802C4E" w14:textId="77777777" w:rsidR="008127B4" w:rsidRDefault="00C97DE3">
      <w:pPr>
        <w:spacing w:before="12"/>
        <w:ind w:left="2357"/>
        <w:rPr>
          <w:rFonts w:ascii="Courier New"/>
          <w:sz w:val="18"/>
        </w:rPr>
      </w:pPr>
      <w:r>
        <w:rPr>
          <w:rFonts w:ascii="Courier New"/>
          <w:sz w:val="18"/>
        </w:rPr>
        <w:t>);</w:t>
      </w:r>
    </w:p>
    <w:p w14:paraId="35308474" w14:textId="77777777" w:rsidR="008127B4" w:rsidRDefault="008127B4">
      <w:pPr>
        <w:pStyle w:val="a3"/>
        <w:spacing w:before="10"/>
        <w:rPr>
          <w:rFonts w:ascii="Courier New"/>
          <w:sz w:val="11"/>
        </w:rPr>
      </w:pPr>
    </w:p>
    <w:p w14:paraId="215620FF" w14:textId="77777777" w:rsidR="008127B4" w:rsidRDefault="00C97DE3">
      <w:pPr>
        <w:spacing w:before="94"/>
        <w:ind w:left="2357"/>
        <w:rPr>
          <w:rFonts w:ascii="Courier New"/>
          <w:sz w:val="18"/>
        </w:rPr>
      </w:pPr>
      <w:r>
        <w:rPr>
          <w:rFonts w:ascii="Courier New"/>
          <w:sz w:val="18"/>
        </w:rPr>
        <w:t>return $notification;</w:t>
      </w:r>
    </w:p>
    <w:p w14:paraId="003C9BBA" w14:textId="77777777" w:rsidR="008127B4" w:rsidRDefault="00C97DE3">
      <w:pPr>
        <w:spacing w:before="12"/>
        <w:ind w:left="1925"/>
        <w:rPr>
          <w:rFonts w:ascii="Courier New"/>
          <w:sz w:val="18"/>
        </w:rPr>
      </w:pPr>
      <w:r>
        <w:rPr>
          <w:rFonts w:ascii="Courier New"/>
          <w:w w:val="99"/>
          <w:sz w:val="18"/>
        </w:rPr>
        <w:t>}</w:t>
      </w:r>
    </w:p>
    <w:p w14:paraId="302ECDD1" w14:textId="77777777" w:rsidR="008127B4" w:rsidRDefault="008127B4">
      <w:pPr>
        <w:pStyle w:val="a3"/>
        <w:spacing w:before="9"/>
        <w:rPr>
          <w:rFonts w:ascii="Courier New"/>
          <w:sz w:val="11"/>
        </w:rPr>
      </w:pPr>
    </w:p>
    <w:p w14:paraId="0E9A9AF4" w14:textId="77777777" w:rsidR="008127B4" w:rsidRDefault="00C97DE3">
      <w:pPr>
        <w:spacing w:before="94"/>
        <w:ind w:left="1925"/>
        <w:rPr>
          <w:rFonts w:ascii="Courier New"/>
          <w:sz w:val="18"/>
        </w:rPr>
      </w:pPr>
      <w:r>
        <w:rPr>
          <w:rFonts w:ascii="Courier New"/>
          <w:sz w:val="18"/>
        </w:rPr>
        <w:t>private function serializer()</w:t>
      </w:r>
    </w:p>
    <w:p w14:paraId="5C374434" w14:textId="77777777" w:rsidR="008127B4" w:rsidRDefault="00C97DE3">
      <w:pPr>
        <w:spacing w:before="13"/>
        <w:ind w:left="1925"/>
        <w:rPr>
          <w:rFonts w:ascii="Courier New"/>
          <w:sz w:val="18"/>
        </w:rPr>
      </w:pPr>
      <w:r>
        <w:rPr>
          <w:rFonts w:ascii="Courier New"/>
          <w:w w:val="99"/>
          <w:sz w:val="18"/>
        </w:rPr>
        <w:t>{</w:t>
      </w:r>
    </w:p>
    <w:p w14:paraId="4F405642" w14:textId="77777777" w:rsidR="008127B4" w:rsidRDefault="00C97DE3">
      <w:pPr>
        <w:spacing w:before="12"/>
        <w:ind w:left="2249"/>
        <w:rPr>
          <w:rFonts w:ascii="Courier New"/>
          <w:sz w:val="18"/>
        </w:rPr>
      </w:pPr>
      <w:r>
        <w:rPr>
          <w:rFonts w:ascii="Courier New"/>
          <w:sz w:val="18"/>
        </w:rPr>
        <w:t>return $this-&gt;serializer;</w:t>
      </w:r>
    </w:p>
    <w:p w14:paraId="7239F3DF" w14:textId="77777777" w:rsidR="008127B4" w:rsidRDefault="00C97DE3">
      <w:pPr>
        <w:spacing w:before="12"/>
        <w:ind w:left="1925"/>
        <w:rPr>
          <w:rFonts w:ascii="Courier New"/>
          <w:sz w:val="18"/>
        </w:rPr>
      </w:pPr>
      <w:r>
        <w:rPr>
          <w:rFonts w:ascii="Courier New"/>
          <w:w w:val="99"/>
          <w:sz w:val="18"/>
        </w:rPr>
        <w:t>}</w:t>
      </w:r>
    </w:p>
    <w:p w14:paraId="344DA04F" w14:textId="77777777" w:rsidR="008127B4" w:rsidRDefault="008127B4">
      <w:pPr>
        <w:pStyle w:val="a3"/>
        <w:spacing w:before="9"/>
        <w:rPr>
          <w:rFonts w:ascii="Courier New"/>
          <w:sz w:val="11"/>
        </w:rPr>
      </w:pPr>
    </w:p>
    <w:p w14:paraId="210BB890" w14:textId="77777777" w:rsidR="008127B4" w:rsidRDefault="00C97DE3">
      <w:pPr>
        <w:spacing w:before="94" w:line="254" w:lineRule="auto"/>
        <w:ind w:left="2357" w:right="3160" w:hanging="432"/>
        <w:rPr>
          <w:rFonts w:ascii="Courier New"/>
          <w:sz w:val="18"/>
        </w:rPr>
      </w:pPr>
      <w:r>
        <w:rPr>
          <w:rFonts w:ascii="Courier New"/>
          <w:sz w:val="18"/>
        </w:rPr>
        <w:t>private function trackMostRecentPublishedMessage( PublishedMessageTracker $publishedMessageTracker,</w:t>
      </w:r>
    </w:p>
    <w:p w14:paraId="59B43930" w14:textId="77777777" w:rsidR="008127B4" w:rsidRDefault="00C97DE3">
      <w:pPr>
        <w:spacing w:line="204" w:lineRule="exact"/>
        <w:ind w:left="2357"/>
        <w:rPr>
          <w:rFonts w:ascii="Courier New"/>
          <w:sz w:val="18"/>
        </w:rPr>
      </w:pPr>
      <w:r>
        <w:rPr>
          <w:rFonts w:ascii="Courier New"/>
          <w:sz w:val="18"/>
        </w:rPr>
        <w:t>$exchangeName,</w:t>
      </w:r>
    </w:p>
    <w:p w14:paraId="7202CE36" w14:textId="77777777" w:rsidR="008127B4" w:rsidRDefault="00C97DE3">
      <w:pPr>
        <w:spacing w:before="12"/>
        <w:ind w:left="2357"/>
        <w:rPr>
          <w:rFonts w:ascii="Courier New"/>
          <w:sz w:val="18"/>
        </w:rPr>
      </w:pPr>
      <w:r>
        <w:rPr>
          <w:rFonts w:ascii="Courier New"/>
          <w:sz w:val="18"/>
        </w:rPr>
        <w:t>$notification</w:t>
      </w:r>
    </w:p>
    <w:p w14:paraId="70ADDD68" w14:textId="77777777" w:rsidR="008127B4" w:rsidRDefault="00C97DE3">
      <w:pPr>
        <w:spacing w:before="12"/>
        <w:ind w:left="1925"/>
        <w:rPr>
          <w:rFonts w:ascii="Courier New"/>
          <w:sz w:val="18"/>
        </w:rPr>
      </w:pPr>
      <w:r>
        <w:rPr>
          <w:rFonts w:ascii="Courier New"/>
          <w:sz w:val="18"/>
        </w:rPr>
        <w:t>) {</w:t>
      </w:r>
    </w:p>
    <w:p w14:paraId="5913DF48" w14:textId="77777777" w:rsidR="008127B4" w:rsidRDefault="00C97DE3">
      <w:pPr>
        <w:spacing w:before="12"/>
        <w:ind w:left="2357"/>
        <w:rPr>
          <w:rFonts w:ascii="Courier New"/>
          <w:sz w:val="18"/>
        </w:rPr>
      </w:pPr>
      <w:r>
        <w:rPr>
          <w:rFonts w:ascii="Courier New"/>
          <w:sz w:val="18"/>
        </w:rPr>
        <w:t>$publishedMessageTracker-&gt;trackMostRecentPublishedMessage(</w:t>
      </w:r>
    </w:p>
    <w:p w14:paraId="6A69BAC6" w14:textId="77777777" w:rsidR="008127B4" w:rsidRDefault="00C97DE3">
      <w:pPr>
        <w:spacing w:before="13"/>
        <w:ind w:left="2789"/>
        <w:rPr>
          <w:rFonts w:ascii="Courier New"/>
          <w:sz w:val="18"/>
        </w:rPr>
      </w:pPr>
      <w:r>
        <w:rPr>
          <w:rFonts w:ascii="Courier New"/>
          <w:sz w:val="18"/>
        </w:rPr>
        <w:t>$exchangeName, $notification</w:t>
      </w:r>
    </w:p>
    <w:p w14:paraId="752F342A" w14:textId="77777777" w:rsidR="008127B4" w:rsidRDefault="00C97DE3">
      <w:pPr>
        <w:spacing w:before="12"/>
        <w:ind w:left="2357"/>
        <w:rPr>
          <w:rFonts w:ascii="Courier New"/>
          <w:sz w:val="18"/>
        </w:rPr>
      </w:pPr>
      <w:r>
        <w:rPr>
          <w:rFonts w:ascii="Courier New"/>
          <w:sz w:val="18"/>
        </w:rPr>
        <w:t>);</w:t>
      </w:r>
    </w:p>
    <w:p w14:paraId="2EF1213A" w14:textId="77777777" w:rsidR="008127B4" w:rsidRDefault="00C97DE3">
      <w:pPr>
        <w:spacing w:before="12"/>
        <w:ind w:left="1925"/>
        <w:rPr>
          <w:rFonts w:ascii="Courier New"/>
          <w:sz w:val="18"/>
        </w:rPr>
      </w:pPr>
      <w:r>
        <w:rPr>
          <w:rFonts w:ascii="Courier New"/>
          <w:w w:val="99"/>
          <w:sz w:val="18"/>
        </w:rPr>
        <w:t>}</w:t>
      </w:r>
    </w:p>
    <w:p w14:paraId="73946C2F" w14:textId="77777777" w:rsidR="008127B4" w:rsidRDefault="00C97DE3">
      <w:pPr>
        <w:spacing w:before="12"/>
        <w:ind w:left="1493"/>
        <w:rPr>
          <w:rFonts w:ascii="Courier New"/>
          <w:sz w:val="18"/>
        </w:rPr>
      </w:pPr>
      <w:r>
        <w:rPr>
          <w:rFonts w:ascii="Courier New"/>
          <w:w w:val="99"/>
          <w:sz w:val="18"/>
        </w:rPr>
        <w:t>}</w:t>
      </w:r>
    </w:p>
    <w:p w14:paraId="2007372B" w14:textId="77777777" w:rsidR="008127B4" w:rsidRDefault="008127B4">
      <w:pPr>
        <w:pStyle w:val="a3"/>
        <w:spacing w:before="1"/>
        <w:rPr>
          <w:rFonts w:ascii="Courier New"/>
          <w:sz w:val="11"/>
        </w:rPr>
      </w:pPr>
    </w:p>
    <w:p w14:paraId="4FDC3C45" w14:textId="77777777" w:rsidR="008127B4" w:rsidRDefault="00C97DE3">
      <w:pPr>
        <w:spacing w:before="63" w:line="249" w:lineRule="auto"/>
        <w:ind w:left="1133" w:right="1255"/>
        <w:rPr>
          <w:sz w:val="21"/>
        </w:rPr>
      </w:pPr>
      <w:r>
        <w:rPr>
          <w:rFonts w:ascii="Courier New"/>
          <w:sz w:val="20"/>
        </w:rPr>
        <w:t xml:space="preserve">NotificationService </w:t>
      </w:r>
      <w:r>
        <w:rPr>
          <w:sz w:val="21"/>
        </w:rPr>
        <w:t xml:space="preserve">depends on three interfaces. We've already seen </w:t>
      </w:r>
      <w:r>
        <w:rPr>
          <w:rFonts w:ascii="Courier New"/>
          <w:sz w:val="20"/>
        </w:rPr>
        <w:t>EventStore</w:t>
      </w:r>
      <w:r>
        <w:rPr>
          <w:sz w:val="21"/>
        </w:rPr>
        <w:t xml:space="preserve">, which is responsible for appending and querying Domain Events. The second one is </w:t>
      </w:r>
      <w:r>
        <w:rPr>
          <w:rFonts w:ascii="Courier New"/>
          <w:sz w:val="20"/>
        </w:rPr>
        <w:t>PublishedMessageTracker</w:t>
      </w:r>
      <w:r>
        <w:rPr>
          <w:sz w:val="21"/>
        </w:rPr>
        <w:t xml:space="preserve">, which is responsible for keeping track of pushed messages. The third one is </w:t>
      </w:r>
      <w:r>
        <w:rPr>
          <w:rFonts w:ascii="Courier New"/>
          <w:sz w:val="20"/>
        </w:rPr>
        <w:t>MessageProducer</w:t>
      </w:r>
      <w:r>
        <w:rPr>
          <w:sz w:val="21"/>
        </w:rPr>
        <w:t>, an interface representing our messaging system:</w:t>
      </w:r>
    </w:p>
    <w:p w14:paraId="4F010020" w14:textId="77777777" w:rsidR="008127B4" w:rsidRDefault="00C97DE3">
      <w:pPr>
        <w:spacing w:before="181"/>
        <w:ind w:left="1493"/>
        <w:rPr>
          <w:rFonts w:ascii="Courier New"/>
          <w:sz w:val="18"/>
        </w:rPr>
      </w:pPr>
      <w:r>
        <w:rPr>
          <w:rFonts w:ascii="Courier New"/>
          <w:sz w:val="18"/>
        </w:rPr>
        <w:t>interface PublishedMessageTracker</w:t>
      </w:r>
    </w:p>
    <w:p w14:paraId="746EBC64" w14:textId="77777777" w:rsidR="008127B4" w:rsidRDefault="00C97DE3">
      <w:pPr>
        <w:spacing w:before="12"/>
        <w:ind w:left="1493"/>
        <w:rPr>
          <w:rFonts w:ascii="Courier New"/>
          <w:sz w:val="18"/>
        </w:rPr>
      </w:pPr>
      <w:r>
        <w:rPr>
          <w:rFonts w:ascii="Courier New"/>
          <w:w w:val="99"/>
          <w:sz w:val="18"/>
        </w:rPr>
        <w:t>{</w:t>
      </w:r>
    </w:p>
    <w:p w14:paraId="573E3054" w14:textId="77777777" w:rsidR="008127B4" w:rsidRDefault="00C97DE3">
      <w:pPr>
        <w:spacing w:before="12"/>
        <w:ind w:left="1925"/>
        <w:rPr>
          <w:rFonts w:ascii="Courier New"/>
          <w:sz w:val="18"/>
        </w:rPr>
      </w:pPr>
      <w:r>
        <w:rPr>
          <w:rFonts w:ascii="Courier New"/>
          <w:sz w:val="18"/>
        </w:rPr>
        <w:t>/**</w:t>
      </w:r>
    </w:p>
    <w:p w14:paraId="07D0E4DB"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$exchangeName</w:t>
      </w:r>
    </w:p>
    <w:p w14:paraId="73E84CF8" w14:textId="77777777" w:rsidR="008127B4" w:rsidRDefault="00C97DE3">
      <w:pPr>
        <w:pStyle w:val="a4"/>
        <w:numPr>
          <w:ilvl w:val="0"/>
          <w:numId w:val="9"/>
        </w:numPr>
        <w:tabs>
          <w:tab w:val="left" w:pos="2250"/>
        </w:tabs>
        <w:rPr>
          <w:sz w:val="18"/>
        </w:rPr>
      </w:pPr>
      <w:r>
        <w:rPr>
          <w:sz w:val="18"/>
        </w:rPr>
        <w:t>@return</w:t>
      </w:r>
      <w:r>
        <w:rPr>
          <w:spacing w:val="-1"/>
          <w:sz w:val="18"/>
        </w:rPr>
        <w:t xml:space="preserve"> </w:t>
      </w:r>
      <w:r>
        <w:rPr>
          <w:sz w:val="18"/>
        </w:rPr>
        <w:t>int</w:t>
      </w:r>
    </w:p>
    <w:p w14:paraId="31DDB4C4" w14:textId="77777777" w:rsidR="008127B4" w:rsidRDefault="00C97DE3">
      <w:pPr>
        <w:spacing w:before="12"/>
        <w:ind w:left="2033"/>
        <w:rPr>
          <w:rFonts w:ascii="Courier New"/>
          <w:sz w:val="18"/>
        </w:rPr>
      </w:pPr>
      <w:r>
        <w:rPr>
          <w:rFonts w:ascii="Courier New"/>
          <w:sz w:val="18"/>
        </w:rPr>
        <w:t>*/</w:t>
      </w:r>
    </w:p>
    <w:p w14:paraId="216C819F" w14:textId="77777777" w:rsidR="008127B4" w:rsidRDefault="00C97DE3">
      <w:pPr>
        <w:spacing w:before="12"/>
        <w:ind w:left="1925"/>
        <w:rPr>
          <w:rFonts w:ascii="Courier New"/>
          <w:sz w:val="18"/>
        </w:rPr>
      </w:pPr>
      <w:r>
        <w:rPr>
          <w:rFonts w:ascii="Courier New"/>
          <w:sz w:val="18"/>
        </w:rPr>
        <w:t>public function mostRecentPublishedMessageId($exchangeName);</w:t>
      </w:r>
    </w:p>
    <w:p w14:paraId="5AB57000" w14:textId="77777777" w:rsidR="008127B4" w:rsidRDefault="008127B4">
      <w:pPr>
        <w:rPr>
          <w:rFonts w:ascii="Courier New"/>
          <w:sz w:val="18"/>
        </w:rPr>
        <w:sectPr w:rsidR="008127B4">
          <w:pgSz w:w="10830" w:h="13330"/>
          <w:pgMar w:top="1140" w:right="0" w:bottom="1140" w:left="0" w:header="925" w:footer="941" w:gutter="0"/>
          <w:cols w:space="720"/>
        </w:sectPr>
      </w:pPr>
    </w:p>
    <w:p w14:paraId="7D969586" w14:textId="77777777" w:rsidR="008127B4" w:rsidRDefault="008127B4">
      <w:pPr>
        <w:pStyle w:val="a3"/>
        <w:spacing w:before="2"/>
        <w:rPr>
          <w:rFonts w:ascii="Courier New"/>
          <w:sz w:val="17"/>
        </w:rPr>
      </w:pPr>
    </w:p>
    <w:p w14:paraId="14F33A9B" w14:textId="77777777" w:rsidR="008127B4" w:rsidRDefault="00C97DE3">
      <w:pPr>
        <w:spacing w:before="94"/>
        <w:ind w:left="1925"/>
        <w:rPr>
          <w:rFonts w:ascii="Courier New"/>
          <w:sz w:val="18"/>
        </w:rPr>
      </w:pPr>
      <w:r>
        <w:rPr>
          <w:rFonts w:ascii="Courier New"/>
          <w:sz w:val="18"/>
        </w:rPr>
        <w:t>/**</w:t>
      </w:r>
    </w:p>
    <w:p w14:paraId="521C08C6"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$exchangeName</w:t>
      </w:r>
    </w:p>
    <w:p w14:paraId="1889842D" w14:textId="77777777" w:rsidR="008127B4" w:rsidRDefault="00C97DE3">
      <w:pPr>
        <w:pStyle w:val="a4"/>
        <w:numPr>
          <w:ilvl w:val="0"/>
          <w:numId w:val="9"/>
        </w:numPr>
        <w:tabs>
          <w:tab w:val="left" w:pos="2250"/>
        </w:tabs>
        <w:rPr>
          <w:sz w:val="18"/>
        </w:rPr>
      </w:pPr>
      <w:r>
        <w:rPr>
          <w:sz w:val="18"/>
        </w:rPr>
        <w:t>@param StoredEvent</w:t>
      </w:r>
      <w:r>
        <w:rPr>
          <w:spacing w:val="-3"/>
          <w:sz w:val="18"/>
        </w:rPr>
        <w:t xml:space="preserve"> </w:t>
      </w:r>
      <w:r>
        <w:rPr>
          <w:sz w:val="18"/>
        </w:rPr>
        <w:t>$notification</w:t>
      </w:r>
    </w:p>
    <w:p w14:paraId="6EA06991" w14:textId="77777777" w:rsidR="008127B4" w:rsidRDefault="00C97DE3">
      <w:pPr>
        <w:spacing w:before="12"/>
        <w:ind w:left="2033"/>
        <w:rPr>
          <w:rFonts w:ascii="Courier New"/>
          <w:sz w:val="18"/>
        </w:rPr>
      </w:pPr>
      <w:r>
        <w:rPr>
          <w:rFonts w:ascii="Courier New"/>
          <w:sz w:val="18"/>
        </w:rPr>
        <w:t>*/</w:t>
      </w:r>
    </w:p>
    <w:p w14:paraId="1AFEDADC" w14:textId="77777777" w:rsidR="008127B4" w:rsidRDefault="00C97DE3">
      <w:pPr>
        <w:spacing w:before="12"/>
        <w:ind w:left="1925"/>
        <w:rPr>
          <w:rFonts w:ascii="Courier New"/>
          <w:sz w:val="18"/>
        </w:rPr>
      </w:pPr>
      <w:r>
        <w:rPr>
          <w:rFonts w:ascii="Courier New"/>
          <w:sz w:val="18"/>
        </w:rPr>
        <w:t>public function trackMostRecentPublishedMessage(</w:t>
      </w:r>
    </w:p>
    <w:p w14:paraId="3E1EF513" w14:textId="77777777" w:rsidR="008127B4" w:rsidRDefault="00C97DE3">
      <w:pPr>
        <w:spacing w:before="12"/>
        <w:ind w:left="289" w:right="3375"/>
        <w:jc w:val="center"/>
        <w:rPr>
          <w:rFonts w:ascii="Courier New"/>
          <w:sz w:val="18"/>
        </w:rPr>
      </w:pPr>
      <w:r>
        <w:rPr>
          <w:rFonts w:ascii="Courier New"/>
          <w:sz w:val="18"/>
        </w:rPr>
        <w:t>$exchangeName, $notification</w:t>
      </w:r>
    </w:p>
    <w:p w14:paraId="44ACBADC" w14:textId="77777777" w:rsidR="008127B4" w:rsidRDefault="00C97DE3">
      <w:pPr>
        <w:spacing w:before="13"/>
        <w:ind w:left="1925"/>
        <w:rPr>
          <w:rFonts w:ascii="Courier New"/>
          <w:sz w:val="18"/>
        </w:rPr>
      </w:pPr>
      <w:r>
        <w:rPr>
          <w:rFonts w:ascii="Courier New"/>
          <w:sz w:val="18"/>
        </w:rPr>
        <w:t>);</w:t>
      </w:r>
    </w:p>
    <w:p w14:paraId="31896569" w14:textId="77777777" w:rsidR="008127B4" w:rsidRDefault="00C97DE3">
      <w:pPr>
        <w:spacing w:before="12"/>
        <w:ind w:left="1493"/>
        <w:rPr>
          <w:rFonts w:ascii="Courier New"/>
          <w:sz w:val="18"/>
        </w:rPr>
      </w:pPr>
      <w:r>
        <w:rPr>
          <w:rFonts w:ascii="Courier New"/>
          <w:w w:val="99"/>
          <w:sz w:val="18"/>
        </w:rPr>
        <w:t>}</w:t>
      </w:r>
    </w:p>
    <w:p w14:paraId="7F043EAA" w14:textId="77777777" w:rsidR="008127B4" w:rsidRDefault="008127B4">
      <w:pPr>
        <w:pStyle w:val="a3"/>
        <w:rPr>
          <w:rFonts w:ascii="Courier New"/>
          <w:sz w:val="11"/>
        </w:rPr>
      </w:pPr>
    </w:p>
    <w:p w14:paraId="60E4F192" w14:textId="77777777" w:rsidR="008127B4" w:rsidRDefault="00C97DE3">
      <w:pPr>
        <w:spacing w:before="64" w:line="249" w:lineRule="auto"/>
        <w:ind w:left="1133" w:right="1157"/>
        <w:rPr>
          <w:sz w:val="21"/>
        </w:rPr>
      </w:pPr>
      <w:r>
        <w:rPr>
          <w:sz w:val="21"/>
        </w:rPr>
        <w:t xml:space="preserve">The </w:t>
      </w:r>
      <w:r>
        <w:rPr>
          <w:rFonts w:ascii="Courier New"/>
          <w:sz w:val="20"/>
        </w:rPr>
        <w:t>mostRecentPublishedMessageId</w:t>
      </w:r>
      <w:r>
        <w:rPr>
          <w:rFonts w:ascii="Courier New"/>
          <w:spacing w:val="-68"/>
          <w:sz w:val="20"/>
        </w:rPr>
        <w:t xml:space="preserve"> </w:t>
      </w:r>
      <w:r>
        <w:rPr>
          <w:sz w:val="21"/>
        </w:rPr>
        <w:t xml:space="preserve">method returns the ID of last </w:t>
      </w:r>
      <w:r>
        <w:rPr>
          <w:rFonts w:ascii="Courier New"/>
          <w:sz w:val="20"/>
        </w:rPr>
        <w:t>PublishedMessage</w:t>
      </w:r>
      <w:r>
        <w:rPr>
          <w:sz w:val="21"/>
        </w:rPr>
        <w:t xml:space="preserve">, so that the process can start from the next one. </w:t>
      </w:r>
      <w:r>
        <w:rPr>
          <w:rFonts w:ascii="Courier New"/>
          <w:sz w:val="20"/>
        </w:rPr>
        <w:t xml:space="preserve">trackMostRecentPublishedMessage </w:t>
      </w:r>
      <w:r>
        <w:rPr>
          <w:sz w:val="21"/>
        </w:rPr>
        <w:t xml:space="preserve">is responsible for tracking which message was sent last, in order to be able to republish messages in case you need to. </w:t>
      </w:r>
      <w:r>
        <w:rPr>
          <w:rFonts w:ascii="Courier New"/>
          <w:sz w:val="20"/>
        </w:rPr>
        <w:t xml:space="preserve">$exchangeName </w:t>
      </w:r>
      <w:r>
        <w:rPr>
          <w:sz w:val="21"/>
        </w:rPr>
        <w:t xml:space="preserve">represents the communication channel we're going to use to send out our Domain Events. Let's see a Doctrine implementation of </w:t>
      </w:r>
      <w:r>
        <w:rPr>
          <w:rFonts w:ascii="Courier New"/>
          <w:sz w:val="20"/>
        </w:rPr>
        <w:t>PublishedMessageTracker</w:t>
      </w:r>
      <w:r>
        <w:rPr>
          <w:sz w:val="21"/>
        </w:rPr>
        <w:t>:</w:t>
      </w:r>
    </w:p>
    <w:p w14:paraId="4A146AF2" w14:textId="77777777" w:rsidR="008127B4" w:rsidRDefault="00C97DE3">
      <w:pPr>
        <w:spacing w:before="180" w:line="254" w:lineRule="auto"/>
        <w:ind w:left="1493" w:right="2511"/>
        <w:rPr>
          <w:rFonts w:ascii="Courier New"/>
          <w:sz w:val="18"/>
        </w:rPr>
      </w:pPr>
      <w:r>
        <w:rPr>
          <w:rFonts w:ascii="Courier New"/>
          <w:sz w:val="18"/>
        </w:rPr>
        <w:t>class DoctrinePublishedMessageTracker extends EntityRepository\ implements PublishedMessageTracker</w:t>
      </w:r>
    </w:p>
    <w:p w14:paraId="0C5797E4" w14:textId="77777777" w:rsidR="008127B4" w:rsidRDefault="00C97DE3">
      <w:pPr>
        <w:spacing w:line="204" w:lineRule="exact"/>
        <w:ind w:left="1493"/>
        <w:rPr>
          <w:rFonts w:ascii="Courier New"/>
          <w:sz w:val="18"/>
        </w:rPr>
      </w:pPr>
      <w:r>
        <w:rPr>
          <w:rFonts w:ascii="Courier New"/>
          <w:w w:val="99"/>
          <w:sz w:val="18"/>
        </w:rPr>
        <w:t>{</w:t>
      </w:r>
    </w:p>
    <w:p w14:paraId="176AAE5E" w14:textId="77777777" w:rsidR="008127B4" w:rsidRDefault="00C97DE3">
      <w:pPr>
        <w:spacing w:before="13"/>
        <w:ind w:left="1925"/>
        <w:rPr>
          <w:rFonts w:ascii="Courier New"/>
          <w:sz w:val="18"/>
        </w:rPr>
      </w:pPr>
      <w:r>
        <w:rPr>
          <w:rFonts w:ascii="Courier New"/>
          <w:sz w:val="18"/>
        </w:rPr>
        <w:t>/**</w:t>
      </w:r>
    </w:p>
    <w:p w14:paraId="72B009E3" w14:textId="77777777" w:rsidR="008127B4" w:rsidRDefault="00C97DE3">
      <w:pPr>
        <w:pStyle w:val="a4"/>
        <w:numPr>
          <w:ilvl w:val="0"/>
          <w:numId w:val="9"/>
        </w:numPr>
        <w:tabs>
          <w:tab w:val="left" w:pos="2250"/>
        </w:tabs>
        <w:rPr>
          <w:sz w:val="18"/>
        </w:rPr>
      </w:pPr>
      <w:r>
        <w:rPr>
          <w:sz w:val="18"/>
        </w:rPr>
        <w:t>@param</w:t>
      </w:r>
      <w:r>
        <w:rPr>
          <w:spacing w:val="-1"/>
          <w:sz w:val="18"/>
        </w:rPr>
        <w:t xml:space="preserve"> </w:t>
      </w:r>
      <w:r>
        <w:rPr>
          <w:sz w:val="18"/>
        </w:rPr>
        <w:t>$exchangeName</w:t>
      </w:r>
    </w:p>
    <w:p w14:paraId="66783D14" w14:textId="77777777" w:rsidR="008127B4" w:rsidRDefault="00C97DE3">
      <w:pPr>
        <w:pStyle w:val="a4"/>
        <w:numPr>
          <w:ilvl w:val="0"/>
          <w:numId w:val="9"/>
        </w:numPr>
        <w:tabs>
          <w:tab w:val="left" w:pos="2250"/>
        </w:tabs>
        <w:rPr>
          <w:sz w:val="18"/>
        </w:rPr>
      </w:pPr>
      <w:r>
        <w:rPr>
          <w:sz w:val="18"/>
        </w:rPr>
        <w:t>@return</w:t>
      </w:r>
      <w:r>
        <w:rPr>
          <w:spacing w:val="-1"/>
          <w:sz w:val="18"/>
        </w:rPr>
        <w:t xml:space="preserve"> </w:t>
      </w:r>
      <w:r>
        <w:rPr>
          <w:sz w:val="18"/>
        </w:rPr>
        <w:t>int</w:t>
      </w:r>
    </w:p>
    <w:p w14:paraId="2DCC0C99" w14:textId="77777777" w:rsidR="008127B4" w:rsidRDefault="00C97DE3">
      <w:pPr>
        <w:spacing w:before="12"/>
        <w:ind w:left="2033"/>
        <w:rPr>
          <w:rFonts w:ascii="Courier New"/>
          <w:sz w:val="18"/>
        </w:rPr>
      </w:pPr>
      <w:r>
        <w:rPr>
          <w:rFonts w:ascii="Courier New"/>
          <w:sz w:val="18"/>
        </w:rPr>
        <w:t>*/</w:t>
      </w:r>
    </w:p>
    <w:p w14:paraId="080C0561" w14:textId="77777777" w:rsidR="008127B4" w:rsidRDefault="00C97DE3">
      <w:pPr>
        <w:spacing w:before="12"/>
        <w:ind w:left="1925"/>
        <w:rPr>
          <w:rFonts w:ascii="Courier New"/>
          <w:sz w:val="18"/>
        </w:rPr>
      </w:pPr>
      <w:r>
        <w:rPr>
          <w:rFonts w:ascii="Courier New"/>
          <w:sz w:val="18"/>
        </w:rPr>
        <w:t>public function mostRecentPublishedMessageId($exchangeName)</w:t>
      </w:r>
    </w:p>
    <w:p w14:paraId="50370BC4" w14:textId="77777777" w:rsidR="008127B4" w:rsidRDefault="00C97DE3">
      <w:pPr>
        <w:spacing w:before="12"/>
        <w:ind w:left="1925"/>
        <w:rPr>
          <w:rFonts w:ascii="Courier New"/>
          <w:sz w:val="18"/>
        </w:rPr>
      </w:pPr>
      <w:r>
        <w:rPr>
          <w:rFonts w:ascii="Courier New"/>
          <w:w w:val="99"/>
          <w:sz w:val="18"/>
        </w:rPr>
        <w:t>{</w:t>
      </w:r>
    </w:p>
    <w:p w14:paraId="6ACB3A83" w14:textId="77777777" w:rsidR="008127B4" w:rsidRDefault="00C97DE3">
      <w:pPr>
        <w:spacing w:before="12" w:line="254" w:lineRule="auto"/>
        <w:ind w:left="2357" w:right="1755"/>
        <w:rPr>
          <w:rFonts w:ascii="Courier New"/>
          <w:sz w:val="18"/>
        </w:rPr>
      </w:pPr>
      <w:r>
        <w:rPr>
          <w:rFonts w:ascii="Courier New"/>
          <w:sz w:val="18"/>
        </w:rPr>
        <w:t>$messageTracked = $this-&gt;findOneByExchangeName($exchangeName); if (!$messageTracked) {</w:t>
      </w:r>
    </w:p>
    <w:p w14:paraId="1190AB67" w14:textId="77777777" w:rsidR="008127B4" w:rsidRDefault="00C97DE3">
      <w:pPr>
        <w:spacing w:line="204" w:lineRule="exact"/>
        <w:ind w:left="2789"/>
        <w:rPr>
          <w:rFonts w:ascii="Courier New"/>
          <w:sz w:val="18"/>
        </w:rPr>
      </w:pPr>
      <w:r>
        <w:rPr>
          <w:rFonts w:ascii="Courier New"/>
          <w:sz w:val="18"/>
        </w:rPr>
        <w:t>return null ;</w:t>
      </w:r>
    </w:p>
    <w:p w14:paraId="760C52F9" w14:textId="77777777" w:rsidR="008127B4" w:rsidRDefault="00C97DE3">
      <w:pPr>
        <w:spacing w:before="12"/>
        <w:ind w:left="2357"/>
        <w:rPr>
          <w:rFonts w:ascii="Courier New"/>
          <w:sz w:val="18"/>
        </w:rPr>
      </w:pPr>
      <w:r>
        <w:rPr>
          <w:rFonts w:ascii="Courier New"/>
          <w:w w:val="99"/>
          <w:sz w:val="18"/>
        </w:rPr>
        <w:t>}</w:t>
      </w:r>
    </w:p>
    <w:p w14:paraId="51D82260" w14:textId="77777777" w:rsidR="008127B4" w:rsidRDefault="008127B4">
      <w:pPr>
        <w:pStyle w:val="a3"/>
        <w:spacing w:before="9"/>
        <w:rPr>
          <w:rFonts w:ascii="Courier New"/>
          <w:sz w:val="11"/>
        </w:rPr>
      </w:pPr>
    </w:p>
    <w:p w14:paraId="6BABA9E5" w14:textId="77777777" w:rsidR="008127B4" w:rsidRDefault="00C97DE3">
      <w:pPr>
        <w:spacing w:before="95"/>
        <w:ind w:left="2357"/>
        <w:rPr>
          <w:rFonts w:ascii="Courier New"/>
          <w:sz w:val="18"/>
        </w:rPr>
      </w:pPr>
      <w:r>
        <w:rPr>
          <w:rFonts w:ascii="Courier New"/>
          <w:sz w:val="18"/>
        </w:rPr>
        <w:t>return $messageTracked-&gt;mostRecentPublishedMessageId();</w:t>
      </w:r>
    </w:p>
    <w:p w14:paraId="33A19B0C" w14:textId="77777777" w:rsidR="008127B4" w:rsidRDefault="00C97DE3">
      <w:pPr>
        <w:spacing w:before="12"/>
        <w:ind w:left="1925"/>
        <w:rPr>
          <w:rFonts w:ascii="Courier New"/>
          <w:sz w:val="18"/>
        </w:rPr>
      </w:pPr>
      <w:r>
        <w:rPr>
          <w:rFonts w:ascii="Courier New"/>
          <w:w w:val="99"/>
          <w:sz w:val="18"/>
        </w:rPr>
        <w:t>}</w:t>
      </w:r>
    </w:p>
    <w:p w14:paraId="59C5E1B7" w14:textId="77777777" w:rsidR="008127B4" w:rsidRDefault="008127B4">
      <w:pPr>
        <w:pStyle w:val="a3"/>
        <w:spacing w:before="9"/>
        <w:rPr>
          <w:rFonts w:ascii="Courier New"/>
          <w:sz w:val="11"/>
        </w:rPr>
      </w:pPr>
    </w:p>
    <w:p w14:paraId="177118D4" w14:textId="77777777" w:rsidR="008127B4" w:rsidRDefault="00C97DE3">
      <w:pPr>
        <w:spacing w:before="94"/>
        <w:ind w:left="1925"/>
        <w:rPr>
          <w:rFonts w:ascii="Courier New"/>
          <w:sz w:val="18"/>
        </w:rPr>
      </w:pPr>
      <w:r>
        <w:rPr>
          <w:rFonts w:ascii="Courier New"/>
          <w:sz w:val="18"/>
        </w:rPr>
        <w:t>/**</w:t>
      </w:r>
    </w:p>
    <w:p w14:paraId="68D22D58" w14:textId="77777777" w:rsidR="008127B4" w:rsidRDefault="00C97DE3">
      <w:pPr>
        <w:spacing w:before="12"/>
        <w:ind w:left="2033"/>
        <w:rPr>
          <w:rFonts w:ascii="Courier New"/>
          <w:sz w:val="18"/>
        </w:rPr>
      </w:pPr>
      <w:r>
        <w:rPr>
          <w:rFonts w:ascii="Courier New"/>
          <w:sz w:val="18"/>
        </w:rPr>
        <w:t>*@param $exchangeName</w:t>
      </w:r>
    </w:p>
    <w:p w14:paraId="622268E0" w14:textId="77777777" w:rsidR="008127B4" w:rsidRDefault="00C97DE3">
      <w:pPr>
        <w:pStyle w:val="a4"/>
        <w:numPr>
          <w:ilvl w:val="0"/>
          <w:numId w:val="9"/>
        </w:numPr>
        <w:tabs>
          <w:tab w:val="left" w:pos="2250"/>
        </w:tabs>
        <w:rPr>
          <w:sz w:val="18"/>
        </w:rPr>
      </w:pPr>
      <w:r>
        <w:rPr>
          <w:sz w:val="18"/>
        </w:rPr>
        <w:t>@param StoredEvent</w:t>
      </w:r>
      <w:r>
        <w:rPr>
          <w:spacing w:val="-3"/>
          <w:sz w:val="18"/>
        </w:rPr>
        <w:t xml:space="preserve"> </w:t>
      </w:r>
      <w:r>
        <w:rPr>
          <w:sz w:val="18"/>
        </w:rPr>
        <w:t>$notification</w:t>
      </w:r>
    </w:p>
    <w:p w14:paraId="5D1E4665" w14:textId="77777777" w:rsidR="008127B4" w:rsidRDefault="00C97DE3">
      <w:pPr>
        <w:spacing w:before="13"/>
        <w:ind w:left="2033"/>
        <w:rPr>
          <w:rFonts w:ascii="Courier New"/>
          <w:sz w:val="18"/>
        </w:rPr>
      </w:pPr>
      <w:r>
        <w:rPr>
          <w:rFonts w:ascii="Courier New"/>
          <w:sz w:val="18"/>
        </w:rPr>
        <w:t>*/</w:t>
      </w:r>
    </w:p>
    <w:p w14:paraId="6D7F758B" w14:textId="77777777" w:rsidR="008127B4" w:rsidRDefault="00C97DE3">
      <w:pPr>
        <w:spacing w:before="12"/>
        <w:ind w:left="1925"/>
        <w:rPr>
          <w:rFonts w:ascii="Courier New"/>
          <w:sz w:val="18"/>
        </w:rPr>
      </w:pPr>
      <w:r>
        <w:rPr>
          <w:rFonts w:ascii="Courier New"/>
          <w:sz w:val="18"/>
        </w:rPr>
        <w:t>public function trackMostRecentPublishedMessage(</w:t>
      </w:r>
    </w:p>
    <w:p w14:paraId="4DCD4211" w14:textId="77777777" w:rsidR="008127B4" w:rsidRDefault="00C97DE3">
      <w:pPr>
        <w:spacing w:before="12"/>
        <w:ind w:left="289" w:right="3375"/>
        <w:jc w:val="center"/>
        <w:rPr>
          <w:rFonts w:ascii="Courier New"/>
          <w:sz w:val="18"/>
        </w:rPr>
      </w:pPr>
      <w:r>
        <w:rPr>
          <w:rFonts w:ascii="Courier New"/>
          <w:sz w:val="18"/>
        </w:rPr>
        <w:t>$exchangeName, $notification</w:t>
      </w:r>
    </w:p>
    <w:p w14:paraId="566C67A8" w14:textId="77777777" w:rsidR="008127B4" w:rsidRDefault="00C97DE3">
      <w:pPr>
        <w:spacing w:before="12"/>
        <w:ind w:left="1925"/>
        <w:rPr>
          <w:rFonts w:ascii="Courier New"/>
          <w:sz w:val="18"/>
        </w:rPr>
      </w:pPr>
      <w:r>
        <w:rPr>
          <w:rFonts w:ascii="Courier New"/>
          <w:sz w:val="18"/>
        </w:rPr>
        <w:t>) {</w:t>
      </w:r>
    </w:p>
    <w:p w14:paraId="17D17DF0" w14:textId="77777777" w:rsidR="008127B4" w:rsidRDefault="00C97DE3">
      <w:pPr>
        <w:spacing w:before="12" w:line="254" w:lineRule="auto"/>
        <w:ind w:left="2789" w:right="6292" w:hanging="432"/>
        <w:rPr>
          <w:rFonts w:ascii="Courier New"/>
          <w:sz w:val="18"/>
        </w:rPr>
      </w:pPr>
      <w:r>
        <w:rPr>
          <w:rFonts w:ascii="Courier New"/>
          <w:sz w:val="18"/>
        </w:rPr>
        <w:t>if(!$notification) { return;</w:t>
      </w:r>
    </w:p>
    <w:p w14:paraId="5AD914DC" w14:textId="77777777" w:rsidR="008127B4" w:rsidRDefault="00C97DE3">
      <w:pPr>
        <w:ind w:left="2357"/>
        <w:rPr>
          <w:rFonts w:ascii="Courier New"/>
          <w:sz w:val="18"/>
        </w:rPr>
      </w:pPr>
      <w:r>
        <w:rPr>
          <w:rFonts w:ascii="Courier New"/>
          <w:w w:val="99"/>
          <w:sz w:val="18"/>
        </w:rPr>
        <w:t>}</w:t>
      </w:r>
    </w:p>
    <w:p w14:paraId="5502305C" w14:textId="77777777" w:rsidR="008127B4" w:rsidRDefault="008127B4">
      <w:pPr>
        <w:pStyle w:val="a3"/>
        <w:spacing w:before="1"/>
        <w:rPr>
          <w:rFonts w:ascii="Courier New"/>
          <w:sz w:val="20"/>
        </w:rPr>
      </w:pPr>
    </w:p>
    <w:p w14:paraId="50061D9A" w14:textId="77777777" w:rsidR="008127B4" w:rsidRDefault="00C97DE3">
      <w:pPr>
        <w:ind w:left="2357"/>
        <w:rPr>
          <w:rFonts w:ascii="Courier New"/>
          <w:sz w:val="18"/>
        </w:rPr>
      </w:pPr>
      <w:r>
        <w:rPr>
          <w:rFonts w:ascii="Courier New"/>
          <w:sz w:val="18"/>
        </w:rPr>
        <w:t>$maxId = $notification-&gt;eventId();</w:t>
      </w:r>
    </w:p>
    <w:p w14:paraId="15AA712B" w14:textId="77777777" w:rsidR="008127B4" w:rsidRDefault="008127B4">
      <w:pPr>
        <w:pStyle w:val="a3"/>
        <w:spacing w:before="2"/>
        <w:rPr>
          <w:rFonts w:ascii="Courier New"/>
          <w:sz w:val="20"/>
        </w:rPr>
      </w:pPr>
    </w:p>
    <w:p w14:paraId="46C43864" w14:textId="77777777" w:rsidR="008127B4" w:rsidRDefault="00C97DE3">
      <w:pPr>
        <w:ind w:left="2357"/>
        <w:rPr>
          <w:rFonts w:ascii="Courier New"/>
          <w:sz w:val="18"/>
        </w:rPr>
      </w:pPr>
      <w:r>
        <w:rPr>
          <w:rFonts w:ascii="Courier New"/>
          <w:sz w:val="18"/>
        </w:rPr>
        <w:t>$publishedMessage= $this-&gt;findOneByExchangeName($exchangeName);</w:t>
      </w:r>
    </w:p>
    <w:p w14:paraId="70B42FE3" w14:textId="77777777" w:rsidR="008127B4" w:rsidRDefault="008127B4">
      <w:pPr>
        <w:rPr>
          <w:rFonts w:ascii="Courier New"/>
          <w:sz w:val="18"/>
        </w:rPr>
        <w:sectPr w:rsidR="008127B4">
          <w:pgSz w:w="10830" w:h="13330"/>
          <w:pgMar w:top="1140" w:right="0" w:bottom="1140" w:left="0" w:header="925" w:footer="941" w:gutter="0"/>
          <w:cols w:space="720"/>
        </w:sectPr>
      </w:pPr>
    </w:p>
    <w:p w14:paraId="4B9E1651" w14:textId="77777777" w:rsidR="008127B4" w:rsidRDefault="008127B4">
      <w:pPr>
        <w:pStyle w:val="a3"/>
        <w:spacing w:before="2"/>
        <w:rPr>
          <w:rFonts w:ascii="Courier New"/>
          <w:sz w:val="17"/>
        </w:rPr>
      </w:pPr>
    </w:p>
    <w:p w14:paraId="0ACB0F33" w14:textId="77777777" w:rsidR="008127B4" w:rsidRDefault="00C97DE3">
      <w:pPr>
        <w:spacing w:before="94"/>
        <w:ind w:left="613" w:right="3375"/>
        <w:jc w:val="center"/>
        <w:rPr>
          <w:rFonts w:ascii="Courier New"/>
          <w:sz w:val="18"/>
        </w:rPr>
      </w:pPr>
      <w:bookmarkStart w:id="308" w:name="_bookmark215"/>
      <w:bookmarkEnd w:id="308"/>
      <w:r>
        <w:rPr>
          <w:rFonts w:ascii="Courier New"/>
          <w:sz w:val="18"/>
        </w:rPr>
        <w:t>if(null === $publishedMessage){</w:t>
      </w:r>
    </w:p>
    <w:p w14:paraId="2B12CEFA" w14:textId="77777777" w:rsidR="008127B4" w:rsidRDefault="00C97DE3">
      <w:pPr>
        <w:spacing w:before="12"/>
        <w:ind w:left="2789"/>
        <w:rPr>
          <w:rFonts w:ascii="Courier New"/>
          <w:sz w:val="18"/>
        </w:rPr>
      </w:pPr>
      <w:r>
        <w:rPr>
          <w:rFonts w:ascii="Courier New"/>
          <w:sz w:val="18"/>
        </w:rPr>
        <w:t>$publishedMessage = new PublishedMessage(</w:t>
      </w:r>
    </w:p>
    <w:p w14:paraId="0B9B102F" w14:textId="77777777" w:rsidR="008127B4" w:rsidRDefault="00C97DE3">
      <w:pPr>
        <w:spacing w:before="12"/>
        <w:ind w:left="3221"/>
        <w:rPr>
          <w:rFonts w:ascii="Courier New"/>
          <w:sz w:val="18"/>
        </w:rPr>
      </w:pPr>
      <w:r>
        <w:rPr>
          <w:rFonts w:ascii="Courier New"/>
          <w:sz w:val="18"/>
        </w:rPr>
        <w:t>$exchangeName,</w:t>
      </w:r>
    </w:p>
    <w:p w14:paraId="56C899DD" w14:textId="77777777" w:rsidR="008127B4" w:rsidRDefault="00C97DE3">
      <w:pPr>
        <w:spacing w:before="12"/>
        <w:ind w:left="3221"/>
        <w:rPr>
          <w:rFonts w:ascii="Courier New"/>
          <w:sz w:val="18"/>
        </w:rPr>
      </w:pPr>
      <w:r>
        <w:rPr>
          <w:rFonts w:ascii="Courier New"/>
          <w:sz w:val="18"/>
        </w:rPr>
        <w:t>$maxId</w:t>
      </w:r>
    </w:p>
    <w:p w14:paraId="68C3955D" w14:textId="77777777" w:rsidR="008127B4" w:rsidRDefault="00C97DE3">
      <w:pPr>
        <w:spacing w:before="12"/>
        <w:ind w:left="2789"/>
        <w:rPr>
          <w:rFonts w:ascii="Courier New"/>
          <w:sz w:val="18"/>
        </w:rPr>
      </w:pPr>
      <w:r>
        <w:rPr>
          <w:rFonts w:ascii="Courier New"/>
          <w:sz w:val="18"/>
        </w:rPr>
        <w:t>);</w:t>
      </w:r>
    </w:p>
    <w:p w14:paraId="32460812" w14:textId="77777777" w:rsidR="008127B4" w:rsidRDefault="00C97DE3">
      <w:pPr>
        <w:spacing w:before="12"/>
        <w:ind w:left="2357"/>
        <w:rPr>
          <w:rFonts w:ascii="Courier New"/>
          <w:sz w:val="18"/>
        </w:rPr>
      </w:pPr>
      <w:r>
        <w:rPr>
          <w:rFonts w:ascii="Courier New"/>
          <w:w w:val="99"/>
          <w:sz w:val="18"/>
        </w:rPr>
        <w:t>}</w:t>
      </w:r>
    </w:p>
    <w:p w14:paraId="43B07AF9" w14:textId="77777777" w:rsidR="008127B4" w:rsidRDefault="008127B4">
      <w:pPr>
        <w:pStyle w:val="a3"/>
        <w:spacing w:before="10"/>
        <w:rPr>
          <w:rFonts w:ascii="Courier New"/>
          <w:sz w:val="11"/>
        </w:rPr>
      </w:pPr>
    </w:p>
    <w:p w14:paraId="646A7387" w14:textId="77777777" w:rsidR="008127B4" w:rsidRDefault="00C97DE3">
      <w:pPr>
        <w:spacing w:before="94"/>
        <w:ind w:left="2357"/>
        <w:rPr>
          <w:rFonts w:ascii="Courier New"/>
          <w:sz w:val="18"/>
        </w:rPr>
      </w:pPr>
      <w:r>
        <w:rPr>
          <w:rFonts w:ascii="Courier New"/>
          <w:sz w:val="18"/>
        </w:rPr>
        <w:t>$publishedMessage-&gt;updateMostRecentPublishedMessageId($maxId);</w:t>
      </w:r>
    </w:p>
    <w:p w14:paraId="62DEF069" w14:textId="77777777" w:rsidR="008127B4" w:rsidRDefault="008127B4">
      <w:pPr>
        <w:pStyle w:val="a3"/>
        <w:spacing w:before="9"/>
        <w:rPr>
          <w:rFonts w:ascii="Courier New"/>
          <w:sz w:val="11"/>
        </w:rPr>
      </w:pPr>
    </w:p>
    <w:p w14:paraId="1DB9DB57" w14:textId="77777777" w:rsidR="008127B4" w:rsidRDefault="00C97DE3">
      <w:pPr>
        <w:spacing w:before="94"/>
        <w:ind w:left="2357"/>
        <w:rPr>
          <w:rFonts w:ascii="Courier New"/>
          <w:sz w:val="18"/>
        </w:rPr>
      </w:pPr>
      <w:r>
        <w:rPr>
          <w:rFonts w:ascii="Courier New"/>
          <w:sz w:val="18"/>
        </w:rPr>
        <w:t>$this-&gt;getEntityManager()-&gt;persist($publishedMessage);</w:t>
      </w:r>
    </w:p>
    <w:p w14:paraId="7E20615B" w14:textId="77777777" w:rsidR="008127B4" w:rsidRDefault="00C97DE3">
      <w:pPr>
        <w:spacing w:before="13"/>
        <w:ind w:left="2357"/>
        <w:rPr>
          <w:rFonts w:ascii="Courier New"/>
          <w:sz w:val="18"/>
        </w:rPr>
      </w:pPr>
      <w:r>
        <w:rPr>
          <w:rFonts w:ascii="Courier New"/>
          <w:sz w:val="18"/>
        </w:rPr>
        <w:t>$this-&gt;getEntityManager()-&gt;flush($publishedMessage);</w:t>
      </w:r>
    </w:p>
    <w:p w14:paraId="3B43EE93" w14:textId="77777777" w:rsidR="008127B4" w:rsidRDefault="00C97DE3">
      <w:pPr>
        <w:spacing w:before="12"/>
        <w:ind w:left="1925"/>
        <w:rPr>
          <w:rFonts w:ascii="Courier New"/>
          <w:sz w:val="18"/>
        </w:rPr>
      </w:pPr>
      <w:r>
        <w:rPr>
          <w:rFonts w:ascii="Courier New"/>
          <w:w w:val="99"/>
          <w:sz w:val="18"/>
        </w:rPr>
        <w:t>}</w:t>
      </w:r>
    </w:p>
    <w:p w14:paraId="38244376" w14:textId="77777777" w:rsidR="008127B4" w:rsidRDefault="00C97DE3">
      <w:pPr>
        <w:spacing w:before="12"/>
        <w:ind w:left="1493"/>
        <w:rPr>
          <w:rFonts w:ascii="Courier New"/>
          <w:sz w:val="18"/>
        </w:rPr>
      </w:pPr>
      <w:r>
        <w:rPr>
          <w:rFonts w:ascii="Courier New"/>
          <w:w w:val="99"/>
          <w:sz w:val="18"/>
        </w:rPr>
        <w:t>}</w:t>
      </w:r>
    </w:p>
    <w:p w14:paraId="623CD956" w14:textId="77777777" w:rsidR="008127B4" w:rsidRDefault="008127B4">
      <w:pPr>
        <w:pStyle w:val="a3"/>
        <w:spacing w:before="7"/>
        <w:rPr>
          <w:rFonts w:ascii="Courier New"/>
          <w:sz w:val="11"/>
        </w:rPr>
      </w:pPr>
    </w:p>
    <w:p w14:paraId="536A9F6B" w14:textId="77777777" w:rsidR="008127B4" w:rsidRDefault="00C97DE3">
      <w:pPr>
        <w:pStyle w:val="a3"/>
        <w:spacing w:before="57" w:line="249" w:lineRule="auto"/>
        <w:ind w:left="1133" w:right="1700"/>
      </w:pPr>
      <w:r>
        <w:rPr>
          <w:w w:val="105"/>
        </w:rPr>
        <w:t>This</w:t>
      </w:r>
      <w:r>
        <w:rPr>
          <w:spacing w:val="-30"/>
          <w:w w:val="105"/>
        </w:rPr>
        <w:t xml:space="preserve"> </w:t>
      </w:r>
      <w:r>
        <w:rPr>
          <w:w w:val="105"/>
        </w:rPr>
        <w:t>code</w:t>
      </w:r>
      <w:r>
        <w:rPr>
          <w:spacing w:val="-30"/>
          <w:w w:val="105"/>
        </w:rPr>
        <w:t xml:space="preserve"> </w:t>
      </w:r>
      <w:r>
        <w:rPr>
          <w:w w:val="105"/>
        </w:rPr>
        <w:t>is</w:t>
      </w:r>
      <w:r>
        <w:rPr>
          <w:spacing w:val="-29"/>
          <w:w w:val="105"/>
        </w:rPr>
        <w:t xml:space="preserve"> </w:t>
      </w:r>
      <w:r>
        <w:rPr>
          <w:w w:val="105"/>
        </w:rPr>
        <w:t>quite</w:t>
      </w:r>
      <w:r>
        <w:rPr>
          <w:spacing w:val="-30"/>
          <w:w w:val="105"/>
        </w:rPr>
        <w:t xml:space="preserve"> </w:t>
      </w:r>
      <w:r>
        <w:rPr>
          <w:w w:val="105"/>
        </w:rPr>
        <w:t>straightforward.</w:t>
      </w:r>
      <w:r>
        <w:rPr>
          <w:spacing w:val="-29"/>
          <w:w w:val="105"/>
        </w:rPr>
        <w:t xml:space="preserve"> </w:t>
      </w:r>
      <w:r>
        <w:rPr>
          <w:w w:val="105"/>
        </w:rPr>
        <w:t>The</w:t>
      </w:r>
      <w:r>
        <w:rPr>
          <w:spacing w:val="-30"/>
          <w:w w:val="105"/>
        </w:rPr>
        <w:t xml:space="preserve"> </w:t>
      </w:r>
      <w:r>
        <w:rPr>
          <w:w w:val="105"/>
        </w:rPr>
        <w:t>only</w:t>
      </w:r>
      <w:r>
        <w:rPr>
          <w:spacing w:val="-29"/>
          <w:w w:val="105"/>
        </w:rPr>
        <w:t xml:space="preserve"> </w:t>
      </w:r>
      <w:r>
        <w:rPr>
          <w:w w:val="105"/>
        </w:rPr>
        <w:t>edge</w:t>
      </w:r>
      <w:r>
        <w:rPr>
          <w:spacing w:val="-30"/>
          <w:w w:val="105"/>
        </w:rPr>
        <w:t xml:space="preserve"> </w:t>
      </w:r>
      <w:r>
        <w:rPr>
          <w:w w:val="105"/>
        </w:rPr>
        <w:t>case</w:t>
      </w:r>
      <w:r>
        <w:rPr>
          <w:spacing w:val="-30"/>
          <w:w w:val="105"/>
        </w:rPr>
        <w:t xml:space="preserve"> </w:t>
      </w:r>
      <w:r>
        <w:rPr>
          <w:w w:val="105"/>
        </w:rPr>
        <w:t>we</w:t>
      </w:r>
      <w:r>
        <w:rPr>
          <w:spacing w:val="-29"/>
          <w:w w:val="105"/>
        </w:rPr>
        <w:t xml:space="preserve"> </w:t>
      </w:r>
      <w:r>
        <w:rPr>
          <w:w w:val="105"/>
        </w:rPr>
        <w:t>have</w:t>
      </w:r>
      <w:r>
        <w:rPr>
          <w:spacing w:val="-30"/>
          <w:w w:val="105"/>
        </w:rPr>
        <w:t xml:space="preserve"> </w:t>
      </w:r>
      <w:r>
        <w:rPr>
          <w:w w:val="105"/>
        </w:rPr>
        <w:t>to</w:t>
      </w:r>
      <w:r>
        <w:rPr>
          <w:spacing w:val="-29"/>
          <w:w w:val="105"/>
        </w:rPr>
        <w:t xml:space="preserve"> </w:t>
      </w:r>
      <w:r>
        <w:rPr>
          <w:w w:val="105"/>
        </w:rPr>
        <w:t>consider</w:t>
      </w:r>
      <w:r>
        <w:rPr>
          <w:spacing w:val="-30"/>
          <w:w w:val="105"/>
        </w:rPr>
        <w:t xml:space="preserve"> </w:t>
      </w:r>
      <w:r>
        <w:rPr>
          <w:w w:val="105"/>
        </w:rPr>
        <w:t>is</w:t>
      </w:r>
      <w:r>
        <w:rPr>
          <w:spacing w:val="-29"/>
          <w:w w:val="105"/>
        </w:rPr>
        <w:t xml:space="preserve"> </w:t>
      </w:r>
      <w:r>
        <w:rPr>
          <w:w w:val="105"/>
        </w:rPr>
        <w:t>when</w:t>
      </w:r>
      <w:r>
        <w:rPr>
          <w:spacing w:val="-30"/>
          <w:w w:val="105"/>
        </w:rPr>
        <w:t xml:space="preserve"> </w:t>
      </w:r>
      <w:r>
        <w:rPr>
          <w:w w:val="105"/>
        </w:rPr>
        <w:t>no Domain</w:t>
      </w:r>
      <w:r>
        <w:rPr>
          <w:spacing w:val="-12"/>
          <w:w w:val="105"/>
        </w:rPr>
        <w:t xml:space="preserve"> </w:t>
      </w:r>
      <w:r>
        <w:rPr>
          <w:w w:val="105"/>
        </w:rPr>
        <w:t>Event</w:t>
      </w:r>
      <w:r>
        <w:rPr>
          <w:spacing w:val="-11"/>
          <w:w w:val="105"/>
        </w:rPr>
        <w:t xml:space="preserve"> </w:t>
      </w:r>
      <w:r>
        <w:rPr>
          <w:w w:val="105"/>
        </w:rPr>
        <w:t>has</w:t>
      </w:r>
      <w:r>
        <w:rPr>
          <w:spacing w:val="-11"/>
          <w:w w:val="105"/>
        </w:rPr>
        <w:t xml:space="preserve"> </w:t>
      </w:r>
      <w:r>
        <w:rPr>
          <w:w w:val="105"/>
        </w:rPr>
        <w:t>already</w:t>
      </w:r>
      <w:r>
        <w:rPr>
          <w:spacing w:val="-11"/>
          <w:w w:val="105"/>
        </w:rPr>
        <w:t xml:space="preserve"> </w:t>
      </w:r>
      <w:r>
        <w:rPr>
          <w:w w:val="105"/>
        </w:rPr>
        <w:t>been</w:t>
      </w:r>
      <w:r>
        <w:rPr>
          <w:spacing w:val="-11"/>
          <w:w w:val="105"/>
        </w:rPr>
        <w:t xml:space="preserve"> </w:t>
      </w:r>
      <w:r>
        <w:rPr>
          <w:w w:val="105"/>
        </w:rPr>
        <w:t>published.</w:t>
      </w:r>
    </w:p>
    <w:p w14:paraId="3C72AA48" w14:textId="77777777" w:rsidR="008127B4" w:rsidRDefault="00C10235">
      <w:pPr>
        <w:pStyle w:val="a3"/>
        <w:spacing w:before="9"/>
        <w:rPr>
          <w:sz w:val="10"/>
        </w:rPr>
      </w:pPr>
      <w:r>
        <w:pict w14:anchorId="130B80AD">
          <v:group id="_x0000_s1126" style="position:absolute;margin-left:71.65pt;margin-top:8.65pt;width:398.05pt;height:88.6pt;z-index:251631104;mso-wrap-distance-left:0;mso-wrap-distance-right:0;mso-position-horizontal-relative:page" coordorigin="1434,173" coordsize="7961,1772">
            <v:shape id="_x0000_s1128" type="#_x0000_t75" style="position:absolute;left:1433;top:173;width:7961;height:1772">
              <v:imagedata r:id="rId369" o:title=""/>
            </v:shape>
            <v:shape id="_x0000_s1127" type="#_x0000_t202" style="position:absolute;left:1433;top:173;width:7961;height:1772" filled="f" stroked="f">
              <v:textbox inset="0,0,0,0">
                <w:txbxContent>
                  <w:p w14:paraId="3B819163" w14:textId="77777777" w:rsidR="00C10235" w:rsidRDefault="00C10235">
                    <w:pPr>
                      <w:spacing w:before="8"/>
                      <w:ind w:left="1008"/>
                      <w:rPr>
                        <w:b/>
                        <w:sz w:val="21"/>
                      </w:rPr>
                    </w:pPr>
                    <w:r>
                      <w:rPr>
                        <w:b/>
                        <w:sz w:val="21"/>
                      </w:rPr>
                      <w:t>Why an Exchange Name?</w:t>
                    </w:r>
                  </w:p>
                  <w:p w14:paraId="74B36498" w14:textId="77777777" w:rsidR="00C10235" w:rsidRDefault="00C10235">
                    <w:pPr>
                      <w:spacing w:before="11" w:line="249" w:lineRule="auto"/>
                      <w:ind w:left="1008" w:right="19"/>
                      <w:rPr>
                        <w:sz w:val="21"/>
                      </w:rPr>
                    </w:pPr>
                    <w:r>
                      <w:rPr>
                        <w:sz w:val="21"/>
                      </w:rPr>
                      <w:t xml:space="preserve">We'll see this in more detail in the </w:t>
                    </w:r>
                    <w:hyperlink w:anchor="_bookmark0" w:history="1">
                      <w:r>
                        <w:rPr>
                          <w:rFonts w:ascii="Courier New"/>
                          <w:sz w:val="18"/>
                        </w:rPr>
                        <w:t>Chpater 12</w:t>
                      </w:r>
                    </w:hyperlink>
                    <w:r>
                      <w:rPr>
                        <w:sz w:val="21"/>
                      </w:rPr>
                      <w:t xml:space="preserve">, </w:t>
                    </w:r>
                    <w:r>
                      <w:rPr>
                        <w:i/>
                        <w:sz w:val="21"/>
                      </w:rPr>
                      <w:t>Integrating Bounded Contexts</w:t>
                    </w:r>
                    <w:r>
                      <w:rPr>
                        <w:sz w:val="21"/>
                      </w:rPr>
                      <w:t>.</w:t>
                    </w:r>
                    <w:r>
                      <w:rPr>
                        <w:spacing w:val="-5"/>
                        <w:sz w:val="21"/>
                      </w:rPr>
                      <w:t xml:space="preserve"> </w:t>
                    </w:r>
                    <w:r>
                      <w:rPr>
                        <w:sz w:val="21"/>
                      </w:rPr>
                      <w:t>However,</w:t>
                    </w:r>
                    <w:r>
                      <w:rPr>
                        <w:spacing w:val="-5"/>
                        <w:sz w:val="21"/>
                      </w:rPr>
                      <w:t xml:space="preserve"> </w:t>
                    </w:r>
                    <w:r>
                      <w:rPr>
                        <w:sz w:val="21"/>
                      </w:rPr>
                      <w:t>when</w:t>
                    </w:r>
                    <w:r>
                      <w:rPr>
                        <w:spacing w:val="-5"/>
                        <w:sz w:val="21"/>
                      </w:rPr>
                      <w:t xml:space="preserve"> </w:t>
                    </w:r>
                    <w:r>
                      <w:rPr>
                        <w:sz w:val="21"/>
                      </w:rPr>
                      <w:t>a</w:t>
                    </w:r>
                    <w:r>
                      <w:rPr>
                        <w:spacing w:val="-5"/>
                        <w:sz w:val="21"/>
                      </w:rPr>
                      <w:t xml:space="preserve"> </w:t>
                    </w:r>
                    <w:r>
                      <w:rPr>
                        <w:sz w:val="21"/>
                      </w:rPr>
                      <w:t>system</w:t>
                    </w:r>
                    <w:r>
                      <w:rPr>
                        <w:spacing w:val="-5"/>
                        <w:sz w:val="21"/>
                      </w:rPr>
                      <w:t xml:space="preserve"> </w:t>
                    </w:r>
                    <w:r>
                      <w:rPr>
                        <w:sz w:val="21"/>
                      </w:rPr>
                      <w:t>is</w:t>
                    </w:r>
                    <w:r>
                      <w:rPr>
                        <w:spacing w:val="-5"/>
                        <w:sz w:val="21"/>
                      </w:rPr>
                      <w:t xml:space="preserve"> </w:t>
                    </w:r>
                    <w:r>
                      <w:rPr>
                        <w:sz w:val="21"/>
                      </w:rPr>
                      <w:t>running</w:t>
                    </w:r>
                    <w:r>
                      <w:rPr>
                        <w:spacing w:val="-5"/>
                        <w:sz w:val="21"/>
                      </w:rPr>
                      <w:t xml:space="preserve"> </w:t>
                    </w:r>
                    <w:r>
                      <w:rPr>
                        <w:sz w:val="21"/>
                      </w:rPr>
                      <w:t>and</w:t>
                    </w:r>
                    <w:r>
                      <w:rPr>
                        <w:spacing w:val="-5"/>
                        <w:sz w:val="21"/>
                      </w:rPr>
                      <w:t xml:space="preserve"> </w:t>
                    </w:r>
                    <w:r>
                      <w:rPr>
                        <w:sz w:val="21"/>
                      </w:rPr>
                      <w:t>a</w:t>
                    </w:r>
                    <w:r>
                      <w:rPr>
                        <w:spacing w:val="-5"/>
                        <w:sz w:val="21"/>
                      </w:rPr>
                      <w:t xml:space="preserve"> </w:t>
                    </w:r>
                    <w:r>
                      <w:rPr>
                        <w:sz w:val="21"/>
                      </w:rPr>
                      <w:t>new</w:t>
                    </w:r>
                    <w:r>
                      <w:rPr>
                        <w:spacing w:val="-5"/>
                        <w:sz w:val="21"/>
                      </w:rPr>
                      <w:t xml:space="preserve"> </w:t>
                    </w:r>
                    <w:r>
                      <w:rPr>
                        <w:sz w:val="21"/>
                      </w:rPr>
                      <w:t>Bounded</w:t>
                    </w:r>
                    <w:r>
                      <w:rPr>
                        <w:spacing w:val="-5"/>
                        <w:sz w:val="21"/>
                      </w:rPr>
                      <w:t xml:space="preserve"> </w:t>
                    </w:r>
                    <w:r>
                      <w:rPr>
                        <w:sz w:val="21"/>
                      </w:rPr>
                      <w:t>Context comes into play, you might be interested in resending all the Domain Events to the new Bounded Context. So keeping track of the last Domain Event published and the channel where it was sent might come in handy later.</w:t>
                    </w:r>
                  </w:p>
                </w:txbxContent>
              </v:textbox>
            </v:shape>
            <w10:wrap type="topAndBottom" anchorx="page"/>
          </v:group>
        </w:pict>
      </w:r>
    </w:p>
    <w:p w14:paraId="15FB60E7" w14:textId="77777777" w:rsidR="008127B4" w:rsidRDefault="008127B4">
      <w:pPr>
        <w:pStyle w:val="a3"/>
        <w:rPr>
          <w:sz w:val="8"/>
        </w:rPr>
      </w:pPr>
    </w:p>
    <w:p w14:paraId="67C1421A" w14:textId="77777777" w:rsidR="008127B4" w:rsidRDefault="00C97DE3">
      <w:pPr>
        <w:pStyle w:val="a3"/>
        <w:spacing w:before="57" w:line="249" w:lineRule="auto"/>
        <w:ind w:left="1133" w:right="1761"/>
      </w:pPr>
      <w:r>
        <w:rPr>
          <w:w w:val="105"/>
        </w:rPr>
        <w:t>In</w:t>
      </w:r>
      <w:r>
        <w:rPr>
          <w:spacing w:val="-33"/>
          <w:w w:val="105"/>
        </w:rPr>
        <w:t xml:space="preserve"> </w:t>
      </w:r>
      <w:r>
        <w:rPr>
          <w:w w:val="105"/>
        </w:rPr>
        <w:t>order</w:t>
      </w:r>
      <w:r>
        <w:rPr>
          <w:spacing w:val="-32"/>
          <w:w w:val="105"/>
        </w:rPr>
        <w:t xml:space="preserve"> </w:t>
      </w:r>
      <w:r>
        <w:rPr>
          <w:w w:val="105"/>
        </w:rPr>
        <w:t>to</w:t>
      </w:r>
      <w:r>
        <w:rPr>
          <w:spacing w:val="-32"/>
          <w:w w:val="105"/>
        </w:rPr>
        <w:t xml:space="preserve"> </w:t>
      </w:r>
      <w:r>
        <w:rPr>
          <w:w w:val="105"/>
        </w:rPr>
        <w:t>keep</w:t>
      </w:r>
      <w:r>
        <w:rPr>
          <w:spacing w:val="-32"/>
          <w:w w:val="105"/>
        </w:rPr>
        <w:t xml:space="preserve"> </w:t>
      </w:r>
      <w:r>
        <w:rPr>
          <w:w w:val="105"/>
        </w:rPr>
        <w:t>track</w:t>
      </w:r>
      <w:r>
        <w:rPr>
          <w:spacing w:val="-32"/>
          <w:w w:val="105"/>
        </w:rPr>
        <w:t xml:space="preserve"> </w:t>
      </w:r>
      <w:r>
        <w:rPr>
          <w:w w:val="105"/>
        </w:rPr>
        <w:t>of</w:t>
      </w:r>
      <w:r>
        <w:rPr>
          <w:spacing w:val="-32"/>
          <w:w w:val="105"/>
        </w:rPr>
        <w:t xml:space="preserve"> </w:t>
      </w:r>
      <w:r>
        <w:rPr>
          <w:w w:val="105"/>
        </w:rPr>
        <w:t>published</w:t>
      </w:r>
      <w:r>
        <w:rPr>
          <w:spacing w:val="-32"/>
          <w:w w:val="105"/>
        </w:rPr>
        <w:t xml:space="preserve"> </w:t>
      </w:r>
      <w:r>
        <w:rPr>
          <w:w w:val="105"/>
        </w:rPr>
        <w:t>Domain</w:t>
      </w:r>
      <w:r>
        <w:rPr>
          <w:spacing w:val="-32"/>
          <w:w w:val="105"/>
        </w:rPr>
        <w:t xml:space="preserve"> </w:t>
      </w:r>
      <w:r>
        <w:rPr>
          <w:w w:val="105"/>
        </w:rPr>
        <w:t>Events,</w:t>
      </w:r>
      <w:r>
        <w:rPr>
          <w:spacing w:val="-32"/>
          <w:w w:val="105"/>
        </w:rPr>
        <w:t xml:space="preserve"> </w:t>
      </w:r>
      <w:r>
        <w:rPr>
          <w:w w:val="105"/>
        </w:rPr>
        <w:t>we</w:t>
      </w:r>
      <w:r>
        <w:rPr>
          <w:spacing w:val="-32"/>
          <w:w w:val="105"/>
        </w:rPr>
        <w:t xml:space="preserve"> </w:t>
      </w:r>
      <w:r>
        <w:rPr>
          <w:w w:val="105"/>
        </w:rPr>
        <w:t>need</w:t>
      </w:r>
      <w:r>
        <w:rPr>
          <w:spacing w:val="-32"/>
          <w:w w:val="105"/>
        </w:rPr>
        <w:t xml:space="preserve"> </w:t>
      </w:r>
      <w:r>
        <w:rPr>
          <w:w w:val="105"/>
        </w:rPr>
        <w:t>an</w:t>
      </w:r>
      <w:r>
        <w:rPr>
          <w:spacing w:val="-32"/>
          <w:w w:val="105"/>
        </w:rPr>
        <w:t xml:space="preserve"> </w:t>
      </w:r>
      <w:r>
        <w:rPr>
          <w:w w:val="105"/>
        </w:rPr>
        <w:t>exchange</w:t>
      </w:r>
      <w:r>
        <w:rPr>
          <w:spacing w:val="-32"/>
          <w:w w:val="105"/>
        </w:rPr>
        <w:t xml:space="preserve"> </w:t>
      </w:r>
      <w:r>
        <w:rPr>
          <w:w w:val="105"/>
        </w:rPr>
        <w:t>name</w:t>
      </w:r>
      <w:r>
        <w:rPr>
          <w:spacing w:val="-32"/>
          <w:w w:val="105"/>
        </w:rPr>
        <w:t xml:space="preserve"> </w:t>
      </w:r>
      <w:r>
        <w:rPr>
          <w:w w:val="105"/>
        </w:rPr>
        <w:t>and</w:t>
      </w:r>
      <w:r>
        <w:rPr>
          <w:spacing w:val="-32"/>
          <w:w w:val="105"/>
        </w:rPr>
        <w:t xml:space="preserve"> </w:t>
      </w:r>
      <w:r>
        <w:rPr>
          <w:w w:val="105"/>
        </w:rPr>
        <w:t>a notification</w:t>
      </w:r>
      <w:r>
        <w:rPr>
          <w:spacing w:val="-11"/>
          <w:w w:val="105"/>
        </w:rPr>
        <w:t xml:space="preserve"> </w:t>
      </w:r>
      <w:r>
        <w:rPr>
          <w:w w:val="105"/>
        </w:rPr>
        <w:t>ID.</w:t>
      </w:r>
      <w:r>
        <w:rPr>
          <w:spacing w:val="-11"/>
          <w:w w:val="105"/>
        </w:rPr>
        <w:t xml:space="preserve"> </w:t>
      </w:r>
      <w:r>
        <w:rPr>
          <w:w w:val="105"/>
        </w:rPr>
        <w:t>Here's</w:t>
      </w:r>
      <w:r>
        <w:rPr>
          <w:spacing w:val="-11"/>
          <w:w w:val="105"/>
        </w:rPr>
        <w:t xml:space="preserve"> </w:t>
      </w:r>
      <w:r>
        <w:rPr>
          <w:w w:val="105"/>
        </w:rPr>
        <w:t>a</w:t>
      </w:r>
      <w:r>
        <w:rPr>
          <w:spacing w:val="-11"/>
          <w:w w:val="105"/>
        </w:rPr>
        <w:t xml:space="preserve"> </w:t>
      </w:r>
      <w:r>
        <w:rPr>
          <w:w w:val="105"/>
        </w:rPr>
        <w:t>possible</w:t>
      </w:r>
      <w:r>
        <w:rPr>
          <w:spacing w:val="-11"/>
          <w:w w:val="105"/>
        </w:rPr>
        <w:t xml:space="preserve"> </w:t>
      </w:r>
      <w:r>
        <w:rPr>
          <w:w w:val="105"/>
        </w:rPr>
        <w:t>implementation:</w:t>
      </w:r>
    </w:p>
    <w:p w14:paraId="7C11C485" w14:textId="77777777" w:rsidR="008127B4" w:rsidRDefault="008127B4">
      <w:pPr>
        <w:pStyle w:val="a3"/>
        <w:spacing w:before="1"/>
        <w:rPr>
          <w:sz w:val="16"/>
        </w:rPr>
      </w:pPr>
    </w:p>
    <w:p w14:paraId="50AD23CB" w14:textId="77777777" w:rsidR="008127B4" w:rsidRDefault="00C97DE3">
      <w:pPr>
        <w:spacing w:before="1"/>
        <w:ind w:left="1493"/>
        <w:rPr>
          <w:rFonts w:ascii="Courier New"/>
          <w:sz w:val="18"/>
        </w:rPr>
      </w:pPr>
      <w:r>
        <w:rPr>
          <w:rFonts w:ascii="Courier New"/>
          <w:sz w:val="18"/>
        </w:rPr>
        <w:t>class PublishedMessage</w:t>
      </w:r>
    </w:p>
    <w:p w14:paraId="1D42F7CB" w14:textId="77777777" w:rsidR="008127B4" w:rsidRDefault="00C97DE3">
      <w:pPr>
        <w:spacing w:before="12"/>
        <w:ind w:left="1493"/>
        <w:rPr>
          <w:rFonts w:ascii="Courier New"/>
          <w:sz w:val="18"/>
        </w:rPr>
      </w:pPr>
      <w:r>
        <w:rPr>
          <w:rFonts w:ascii="Courier New"/>
          <w:w w:val="99"/>
          <w:sz w:val="18"/>
        </w:rPr>
        <w:t>{</w:t>
      </w:r>
    </w:p>
    <w:p w14:paraId="2D28E071" w14:textId="77777777" w:rsidR="008127B4" w:rsidRDefault="00C97DE3">
      <w:pPr>
        <w:spacing w:before="12" w:line="254" w:lineRule="auto"/>
        <w:ind w:left="1925" w:right="4780"/>
        <w:rPr>
          <w:rFonts w:ascii="Courier New"/>
          <w:sz w:val="18"/>
        </w:rPr>
      </w:pPr>
      <w:r>
        <w:rPr>
          <w:rFonts w:ascii="Courier New"/>
          <w:sz w:val="18"/>
        </w:rPr>
        <w:t>private $mostRecentPublishedMessageId; private $trackerId;</w:t>
      </w:r>
    </w:p>
    <w:p w14:paraId="143723A6" w14:textId="77777777" w:rsidR="008127B4" w:rsidRDefault="00C97DE3">
      <w:pPr>
        <w:spacing w:line="204" w:lineRule="exact"/>
        <w:ind w:left="1925"/>
        <w:rPr>
          <w:rFonts w:ascii="Courier New"/>
          <w:sz w:val="18"/>
        </w:rPr>
      </w:pPr>
      <w:r>
        <w:rPr>
          <w:rFonts w:ascii="Courier New"/>
          <w:sz w:val="18"/>
        </w:rPr>
        <w:t>private $exchangeName;</w:t>
      </w:r>
    </w:p>
    <w:p w14:paraId="225F4D8E" w14:textId="77777777" w:rsidR="008127B4" w:rsidRDefault="008127B4">
      <w:pPr>
        <w:pStyle w:val="a3"/>
        <w:spacing w:before="1"/>
        <w:rPr>
          <w:rFonts w:ascii="Courier New"/>
          <w:sz w:val="20"/>
        </w:rPr>
      </w:pPr>
    </w:p>
    <w:p w14:paraId="3D2F078B" w14:textId="77777777" w:rsidR="008127B4" w:rsidRDefault="00C97DE3">
      <w:pPr>
        <w:ind w:left="1925"/>
        <w:rPr>
          <w:rFonts w:ascii="Courier New"/>
          <w:sz w:val="18"/>
        </w:rPr>
      </w:pPr>
      <w:r>
        <w:rPr>
          <w:rFonts w:ascii="Courier New"/>
          <w:sz w:val="18"/>
        </w:rPr>
        <w:t>/**</w:t>
      </w:r>
    </w:p>
    <w:p w14:paraId="504139DC"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$exchangeName</w:t>
      </w:r>
    </w:p>
    <w:p w14:paraId="71558902" w14:textId="77777777" w:rsidR="008127B4" w:rsidRDefault="00C97DE3">
      <w:pPr>
        <w:pStyle w:val="a4"/>
        <w:numPr>
          <w:ilvl w:val="0"/>
          <w:numId w:val="9"/>
        </w:numPr>
        <w:tabs>
          <w:tab w:val="left" w:pos="2250"/>
        </w:tabs>
        <w:rPr>
          <w:sz w:val="18"/>
        </w:rPr>
      </w:pPr>
      <w:r>
        <w:rPr>
          <w:sz w:val="18"/>
        </w:rPr>
        <w:t>@param int</w:t>
      </w:r>
      <w:r>
        <w:rPr>
          <w:spacing w:val="-3"/>
          <w:sz w:val="18"/>
        </w:rPr>
        <w:t xml:space="preserve"> </w:t>
      </w:r>
      <w:r>
        <w:rPr>
          <w:sz w:val="18"/>
        </w:rPr>
        <w:t>$aMostRecentPublishedMessageId</w:t>
      </w:r>
    </w:p>
    <w:p w14:paraId="7975F4A1" w14:textId="77777777" w:rsidR="008127B4" w:rsidRDefault="00C97DE3">
      <w:pPr>
        <w:spacing w:before="13"/>
        <w:ind w:left="2033"/>
        <w:rPr>
          <w:rFonts w:ascii="Courier New"/>
          <w:sz w:val="18"/>
        </w:rPr>
      </w:pPr>
      <w:r>
        <w:rPr>
          <w:rFonts w:ascii="Courier New"/>
          <w:sz w:val="18"/>
        </w:rPr>
        <w:t>*/</w:t>
      </w:r>
    </w:p>
    <w:p w14:paraId="3D36BBB3" w14:textId="77777777" w:rsidR="008127B4" w:rsidRDefault="00C97DE3">
      <w:pPr>
        <w:spacing w:before="12"/>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77CB9B90" w14:textId="77777777" w:rsidR="008127B4" w:rsidRDefault="00C97DE3">
      <w:pPr>
        <w:spacing w:before="12"/>
        <w:ind w:left="2357"/>
        <w:rPr>
          <w:rFonts w:ascii="Courier New"/>
          <w:sz w:val="18"/>
        </w:rPr>
      </w:pPr>
      <w:r>
        <w:rPr>
          <w:rFonts w:ascii="Courier New"/>
          <w:sz w:val="18"/>
        </w:rPr>
        <w:t>$exchangeName, $aMostRecentPublishedMessageId</w:t>
      </w:r>
    </w:p>
    <w:p w14:paraId="591BE5D6" w14:textId="77777777" w:rsidR="008127B4" w:rsidRDefault="00C97DE3">
      <w:pPr>
        <w:spacing w:before="12"/>
        <w:ind w:left="1925"/>
        <w:rPr>
          <w:rFonts w:ascii="Courier New"/>
          <w:sz w:val="18"/>
        </w:rPr>
      </w:pPr>
      <w:r>
        <w:rPr>
          <w:rFonts w:ascii="Courier New"/>
          <w:sz w:val="18"/>
        </w:rPr>
        <w:t>) {</w:t>
      </w:r>
    </w:p>
    <w:p w14:paraId="1E4D2CC5" w14:textId="77777777" w:rsidR="008127B4" w:rsidRDefault="00C97DE3">
      <w:pPr>
        <w:spacing w:before="12"/>
        <w:ind w:left="2357"/>
        <w:rPr>
          <w:rFonts w:ascii="Courier New"/>
          <w:sz w:val="18"/>
        </w:rPr>
      </w:pPr>
      <w:r>
        <w:rPr>
          <w:rFonts w:ascii="Courier New"/>
          <w:sz w:val="18"/>
        </w:rPr>
        <w:t>$this-&gt;mostRecentPublishedMessageId =</w:t>
      </w:r>
    </w:p>
    <w:p w14:paraId="11BB35DF" w14:textId="77777777" w:rsidR="008127B4" w:rsidRDefault="00C97DE3">
      <w:pPr>
        <w:spacing w:before="12"/>
        <w:ind w:left="2789"/>
        <w:rPr>
          <w:rFonts w:ascii="Courier New"/>
          <w:sz w:val="18"/>
        </w:rPr>
      </w:pPr>
      <w:r>
        <w:rPr>
          <w:rFonts w:ascii="Courier New"/>
          <w:sz w:val="18"/>
        </w:rPr>
        <w:t>$aMostRecentPublishedMessageId;</w:t>
      </w:r>
    </w:p>
    <w:p w14:paraId="560E573F" w14:textId="77777777" w:rsidR="008127B4" w:rsidRDefault="00C97DE3">
      <w:pPr>
        <w:spacing w:before="12"/>
        <w:ind w:left="2357"/>
        <w:rPr>
          <w:rFonts w:ascii="Courier New"/>
          <w:sz w:val="18"/>
        </w:rPr>
      </w:pPr>
      <w:r>
        <w:rPr>
          <w:rFonts w:ascii="Courier New"/>
          <w:sz w:val="18"/>
        </w:rPr>
        <w:t>$this-&gt;exchangeName = $exchangeName;</w:t>
      </w:r>
    </w:p>
    <w:p w14:paraId="7F35DE4E" w14:textId="77777777" w:rsidR="008127B4" w:rsidRDefault="00C97DE3">
      <w:pPr>
        <w:spacing w:before="12"/>
        <w:ind w:left="1925"/>
        <w:rPr>
          <w:rFonts w:ascii="Courier New"/>
          <w:sz w:val="18"/>
        </w:rPr>
      </w:pPr>
      <w:r>
        <w:rPr>
          <w:rFonts w:ascii="Courier New"/>
          <w:w w:val="99"/>
          <w:sz w:val="18"/>
        </w:rPr>
        <w:t>}</w:t>
      </w:r>
    </w:p>
    <w:p w14:paraId="509E4F0B" w14:textId="77777777" w:rsidR="008127B4" w:rsidRDefault="008127B4">
      <w:pPr>
        <w:pStyle w:val="a3"/>
        <w:spacing w:before="9"/>
        <w:rPr>
          <w:rFonts w:ascii="Courier New"/>
          <w:sz w:val="11"/>
        </w:rPr>
      </w:pPr>
    </w:p>
    <w:p w14:paraId="644B4ACF" w14:textId="77777777" w:rsidR="008127B4" w:rsidRDefault="00C97DE3">
      <w:pPr>
        <w:spacing w:before="95"/>
        <w:ind w:left="1925"/>
        <w:rPr>
          <w:rFonts w:ascii="Courier New"/>
          <w:sz w:val="18"/>
        </w:rPr>
      </w:pPr>
      <w:r>
        <w:rPr>
          <w:rFonts w:ascii="Courier New"/>
          <w:sz w:val="18"/>
        </w:rPr>
        <w:t>public function mostRecentPublishedMessageId()</w:t>
      </w:r>
    </w:p>
    <w:p w14:paraId="3781E408" w14:textId="77777777" w:rsidR="008127B4" w:rsidRDefault="008127B4">
      <w:pPr>
        <w:rPr>
          <w:rFonts w:ascii="Courier New"/>
          <w:sz w:val="18"/>
        </w:rPr>
        <w:sectPr w:rsidR="008127B4">
          <w:pgSz w:w="10830" w:h="13330"/>
          <w:pgMar w:top="1140" w:right="0" w:bottom="1140" w:left="0" w:header="925" w:footer="941" w:gutter="0"/>
          <w:cols w:space="720"/>
        </w:sectPr>
      </w:pPr>
    </w:p>
    <w:p w14:paraId="0D15D1EA" w14:textId="77777777" w:rsidR="008127B4" w:rsidRDefault="008127B4">
      <w:pPr>
        <w:pStyle w:val="a3"/>
        <w:spacing w:before="2"/>
        <w:rPr>
          <w:rFonts w:ascii="Courier New"/>
          <w:sz w:val="17"/>
        </w:rPr>
      </w:pPr>
    </w:p>
    <w:p w14:paraId="1922AAAB" w14:textId="77777777" w:rsidR="008127B4" w:rsidRDefault="00C97DE3">
      <w:pPr>
        <w:spacing w:before="94"/>
        <w:ind w:left="1925"/>
        <w:rPr>
          <w:rFonts w:ascii="Courier New"/>
          <w:sz w:val="18"/>
        </w:rPr>
      </w:pPr>
      <w:bookmarkStart w:id="309" w:name="_bookmark216"/>
      <w:bookmarkEnd w:id="309"/>
      <w:r>
        <w:rPr>
          <w:rFonts w:ascii="Courier New"/>
          <w:w w:val="99"/>
          <w:sz w:val="18"/>
        </w:rPr>
        <w:t>{</w:t>
      </w:r>
    </w:p>
    <w:p w14:paraId="61FA1F7C" w14:textId="77777777" w:rsidR="008127B4" w:rsidRDefault="00C97DE3">
      <w:pPr>
        <w:spacing w:before="12"/>
        <w:ind w:left="2357"/>
        <w:rPr>
          <w:rFonts w:ascii="Courier New"/>
          <w:sz w:val="18"/>
        </w:rPr>
      </w:pPr>
      <w:r>
        <w:rPr>
          <w:rFonts w:ascii="Courier New"/>
          <w:sz w:val="18"/>
        </w:rPr>
        <w:t>return $this-&gt;mostRecentPublishedMessageId;</w:t>
      </w:r>
    </w:p>
    <w:p w14:paraId="5396CF2F" w14:textId="77777777" w:rsidR="008127B4" w:rsidRDefault="00C97DE3">
      <w:pPr>
        <w:spacing w:before="12"/>
        <w:ind w:left="1925"/>
        <w:rPr>
          <w:rFonts w:ascii="Courier New"/>
          <w:sz w:val="18"/>
        </w:rPr>
      </w:pPr>
      <w:r>
        <w:rPr>
          <w:rFonts w:ascii="Courier New"/>
          <w:w w:val="99"/>
          <w:sz w:val="18"/>
        </w:rPr>
        <w:t>}</w:t>
      </w:r>
    </w:p>
    <w:p w14:paraId="5B971092" w14:textId="77777777" w:rsidR="008127B4" w:rsidRDefault="008127B4">
      <w:pPr>
        <w:pStyle w:val="a3"/>
        <w:spacing w:before="9"/>
        <w:rPr>
          <w:rFonts w:ascii="Courier New"/>
          <w:sz w:val="11"/>
        </w:rPr>
      </w:pPr>
    </w:p>
    <w:p w14:paraId="4D638A5A" w14:textId="77777777" w:rsidR="008127B4" w:rsidRDefault="00C97DE3">
      <w:pPr>
        <w:spacing w:before="95"/>
        <w:ind w:left="1925"/>
        <w:rPr>
          <w:rFonts w:ascii="Courier New"/>
          <w:sz w:val="18"/>
        </w:rPr>
      </w:pPr>
      <w:r>
        <w:rPr>
          <w:rFonts w:ascii="Courier New"/>
          <w:sz w:val="18"/>
        </w:rPr>
        <w:t>public function updateMostRecentPublishedMessageId($maxId)</w:t>
      </w:r>
    </w:p>
    <w:p w14:paraId="7EBF8C50" w14:textId="77777777" w:rsidR="008127B4" w:rsidRDefault="00C97DE3">
      <w:pPr>
        <w:spacing w:before="12"/>
        <w:ind w:left="1925"/>
        <w:rPr>
          <w:rFonts w:ascii="Courier New"/>
          <w:sz w:val="18"/>
        </w:rPr>
      </w:pPr>
      <w:r>
        <w:rPr>
          <w:rFonts w:ascii="Courier New"/>
          <w:w w:val="99"/>
          <w:sz w:val="18"/>
        </w:rPr>
        <w:t>{</w:t>
      </w:r>
    </w:p>
    <w:p w14:paraId="1576CF4D" w14:textId="77777777" w:rsidR="008127B4" w:rsidRDefault="00C97DE3">
      <w:pPr>
        <w:spacing w:before="12"/>
        <w:ind w:left="2357"/>
        <w:rPr>
          <w:rFonts w:ascii="Courier New"/>
          <w:sz w:val="18"/>
        </w:rPr>
      </w:pPr>
      <w:r>
        <w:rPr>
          <w:rFonts w:ascii="Courier New"/>
          <w:sz w:val="18"/>
        </w:rPr>
        <w:t>$this-&gt;mostRecentPublishedMessageId = $maxId;</w:t>
      </w:r>
    </w:p>
    <w:p w14:paraId="09FB88BB" w14:textId="77777777" w:rsidR="008127B4" w:rsidRDefault="00C97DE3">
      <w:pPr>
        <w:spacing w:before="12"/>
        <w:ind w:left="1925"/>
        <w:rPr>
          <w:rFonts w:ascii="Courier New"/>
          <w:sz w:val="18"/>
        </w:rPr>
      </w:pPr>
      <w:r>
        <w:rPr>
          <w:rFonts w:ascii="Courier New"/>
          <w:w w:val="99"/>
          <w:sz w:val="18"/>
        </w:rPr>
        <w:t>}</w:t>
      </w:r>
    </w:p>
    <w:p w14:paraId="11B9138D" w14:textId="77777777" w:rsidR="008127B4" w:rsidRDefault="008127B4">
      <w:pPr>
        <w:pStyle w:val="a3"/>
        <w:spacing w:before="9"/>
        <w:rPr>
          <w:rFonts w:ascii="Courier New"/>
          <w:sz w:val="11"/>
        </w:rPr>
      </w:pPr>
    </w:p>
    <w:p w14:paraId="042FC2BF" w14:textId="77777777" w:rsidR="008127B4" w:rsidRDefault="00C97DE3">
      <w:pPr>
        <w:spacing w:before="94"/>
        <w:ind w:left="1925"/>
        <w:rPr>
          <w:rFonts w:ascii="Courier New"/>
          <w:sz w:val="18"/>
        </w:rPr>
      </w:pPr>
      <w:r>
        <w:rPr>
          <w:rFonts w:ascii="Courier New"/>
          <w:sz w:val="18"/>
        </w:rPr>
        <w:t>public function trackerId()</w:t>
      </w:r>
    </w:p>
    <w:p w14:paraId="374EC78B" w14:textId="77777777" w:rsidR="008127B4" w:rsidRDefault="00C97DE3">
      <w:pPr>
        <w:spacing w:before="13"/>
        <w:ind w:left="1925"/>
        <w:rPr>
          <w:rFonts w:ascii="Courier New"/>
          <w:sz w:val="18"/>
        </w:rPr>
      </w:pPr>
      <w:r>
        <w:rPr>
          <w:rFonts w:ascii="Courier New"/>
          <w:w w:val="99"/>
          <w:sz w:val="18"/>
        </w:rPr>
        <w:t>{</w:t>
      </w:r>
    </w:p>
    <w:p w14:paraId="6449F523" w14:textId="77777777" w:rsidR="008127B4" w:rsidRDefault="00C97DE3">
      <w:pPr>
        <w:spacing w:before="12"/>
        <w:ind w:left="2357"/>
        <w:rPr>
          <w:rFonts w:ascii="Courier New"/>
          <w:sz w:val="18"/>
        </w:rPr>
      </w:pPr>
      <w:r>
        <w:rPr>
          <w:rFonts w:ascii="Courier New"/>
          <w:sz w:val="18"/>
        </w:rPr>
        <w:t>return $this-&gt;trackerId;</w:t>
      </w:r>
    </w:p>
    <w:p w14:paraId="044E3129" w14:textId="77777777" w:rsidR="008127B4" w:rsidRDefault="00C97DE3">
      <w:pPr>
        <w:spacing w:before="12"/>
        <w:ind w:left="1925"/>
        <w:rPr>
          <w:rFonts w:ascii="Courier New"/>
          <w:sz w:val="18"/>
        </w:rPr>
      </w:pPr>
      <w:r>
        <w:rPr>
          <w:rFonts w:ascii="Courier New"/>
          <w:w w:val="99"/>
          <w:sz w:val="18"/>
        </w:rPr>
        <w:t>}</w:t>
      </w:r>
    </w:p>
    <w:p w14:paraId="46C0A585" w14:textId="77777777" w:rsidR="008127B4" w:rsidRDefault="00C97DE3">
      <w:pPr>
        <w:spacing w:before="12"/>
        <w:ind w:left="1493"/>
        <w:rPr>
          <w:rFonts w:ascii="Courier New"/>
          <w:sz w:val="18"/>
        </w:rPr>
      </w:pPr>
      <w:r>
        <w:rPr>
          <w:rFonts w:ascii="Courier New"/>
          <w:w w:val="99"/>
          <w:sz w:val="18"/>
        </w:rPr>
        <w:t>}</w:t>
      </w:r>
    </w:p>
    <w:p w14:paraId="679ABEEC" w14:textId="77777777" w:rsidR="008127B4" w:rsidRDefault="008127B4">
      <w:pPr>
        <w:pStyle w:val="a3"/>
        <w:spacing w:before="7"/>
        <w:rPr>
          <w:rFonts w:ascii="Courier New"/>
          <w:sz w:val="11"/>
        </w:rPr>
      </w:pPr>
    </w:p>
    <w:p w14:paraId="369B5B3F" w14:textId="77777777" w:rsidR="008127B4" w:rsidRDefault="00C97DE3">
      <w:pPr>
        <w:pStyle w:val="a3"/>
        <w:spacing w:before="57"/>
        <w:ind w:left="1133"/>
      </w:pPr>
      <w:r>
        <w:t>And here is its corresponding mapping:</w:t>
      </w:r>
    </w:p>
    <w:p w14:paraId="01084EDE" w14:textId="77777777" w:rsidR="008127B4" w:rsidRDefault="008127B4">
      <w:pPr>
        <w:pStyle w:val="a3"/>
        <w:spacing w:before="10"/>
        <w:rPr>
          <w:sz w:val="16"/>
        </w:rPr>
      </w:pPr>
    </w:p>
    <w:p w14:paraId="36C638FF" w14:textId="77777777" w:rsidR="008127B4" w:rsidRDefault="00C97DE3">
      <w:pPr>
        <w:spacing w:line="254" w:lineRule="auto"/>
        <w:ind w:left="1925" w:right="5644" w:hanging="432"/>
        <w:rPr>
          <w:rFonts w:ascii="Courier New"/>
          <w:sz w:val="18"/>
        </w:rPr>
      </w:pPr>
      <w:r>
        <w:rPr>
          <w:rFonts w:ascii="Courier New"/>
          <w:sz w:val="18"/>
        </w:rPr>
        <w:t>Ddd\Domain\Event\PublishedMessage: type: entity</w:t>
      </w:r>
    </w:p>
    <w:p w14:paraId="6D8557C4" w14:textId="77777777" w:rsidR="008127B4" w:rsidRDefault="00C97DE3">
      <w:pPr>
        <w:spacing w:line="254" w:lineRule="auto"/>
        <w:ind w:left="1925" w:right="4780"/>
        <w:rPr>
          <w:rFonts w:ascii="Courier New"/>
          <w:sz w:val="18"/>
        </w:rPr>
      </w:pPr>
      <w:r>
        <w:rPr>
          <w:rFonts w:ascii="Courier New"/>
          <w:sz w:val="18"/>
        </w:rPr>
        <w:t>table: event_published_message_tracker repositoryClass:</w:t>
      </w:r>
    </w:p>
    <w:p w14:paraId="2F84EA4C" w14:textId="77777777" w:rsidR="008127B4" w:rsidRDefault="00C97DE3">
      <w:pPr>
        <w:spacing w:line="254" w:lineRule="auto"/>
        <w:ind w:left="2789" w:right="3700" w:hanging="432"/>
        <w:rPr>
          <w:rFonts w:ascii="Courier New"/>
          <w:sz w:val="18"/>
        </w:rPr>
      </w:pPr>
      <w:r>
        <w:rPr>
          <w:rFonts w:ascii="Courier New"/>
          <w:sz w:val="18"/>
        </w:rPr>
        <w:t>Ddd\Infrastructure\Application\Notification\ DoctrinePublished\MessageTracker</w:t>
      </w:r>
    </w:p>
    <w:p w14:paraId="191D3543"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1091020A" w14:textId="77777777" w:rsidR="008127B4" w:rsidRDefault="00C97DE3">
      <w:pPr>
        <w:spacing w:line="203" w:lineRule="exact"/>
        <w:jc w:val="right"/>
        <w:rPr>
          <w:rFonts w:ascii="Courier New"/>
          <w:sz w:val="18"/>
        </w:rPr>
      </w:pPr>
      <w:r>
        <w:rPr>
          <w:rFonts w:ascii="Courier New"/>
          <w:w w:val="95"/>
          <w:sz w:val="18"/>
        </w:rPr>
        <w:lastRenderedPageBreak/>
        <w:t>id:</w:t>
      </w:r>
    </w:p>
    <w:p w14:paraId="2608040A" w14:textId="77777777" w:rsidR="008127B4" w:rsidRDefault="00C97DE3">
      <w:pPr>
        <w:pStyle w:val="a3"/>
        <w:rPr>
          <w:rFonts w:ascii="Courier New"/>
          <w:sz w:val="19"/>
        </w:rPr>
      </w:pPr>
      <w:r>
        <w:br w:type="column"/>
      </w:r>
    </w:p>
    <w:p w14:paraId="1C8FB546" w14:textId="77777777" w:rsidR="008127B4" w:rsidRDefault="00C97DE3">
      <w:pPr>
        <w:ind w:left="68"/>
        <w:rPr>
          <w:rFonts w:ascii="Courier New"/>
          <w:sz w:val="18"/>
        </w:rPr>
      </w:pPr>
      <w:r>
        <w:rPr>
          <w:rFonts w:ascii="Courier New"/>
          <w:sz w:val="18"/>
        </w:rPr>
        <w:t>trackerId:</w:t>
      </w:r>
    </w:p>
    <w:p w14:paraId="5029F667" w14:textId="77777777" w:rsidR="008127B4" w:rsidRDefault="00C97DE3">
      <w:pPr>
        <w:spacing w:before="12" w:line="254" w:lineRule="auto"/>
        <w:ind w:left="500" w:right="6075"/>
        <w:rPr>
          <w:rFonts w:ascii="Courier New"/>
          <w:sz w:val="18"/>
        </w:rPr>
      </w:pPr>
      <w:r>
        <w:rPr>
          <w:rFonts w:ascii="Courier New"/>
          <w:sz w:val="18"/>
        </w:rPr>
        <w:t>column: tracker_id type: integer generator: strategy: AUTO</w:t>
      </w:r>
    </w:p>
    <w:p w14:paraId="74DE9B31"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num="2" w:space="720" w:equalWidth="0">
            <w:col w:w="2250" w:space="40"/>
            <w:col w:w="8540"/>
          </w:cols>
        </w:sectPr>
      </w:pPr>
    </w:p>
    <w:p w14:paraId="1AF49579" w14:textId="77777777" w:rsidR="008127B4" w:rsidRDefault="00C97DE3">
      <w:pPr>
        <w:spacing w:line="204" w:lineRule="exact"/>
        <w:ind w:left="1925"/>
        <w:rPr>
          <w:rFonts w:ascii="Courier New"/>
          <w:sz w:val="18"/>
        </w:rPr>
      </w:pPr>
      <w:r>
        <w:rPr>
          <w:rFonts w:ascii="Courier New"/>
          <w:sz w:val="18"/>
        </w:rPr>
        <w:lastRenderedPageBreak/>
        <w:t>fields:</w:t>
      </w:r>
    </w:p>
    <w:p w14:paraId="34170160" w14:textId="77777777" w:rsidR="008127B4" w:rsidRDefault="00C97DE3">
      <w:pPr>
        <w:spacing w:before="12"/>
        <w:ind w:left="2357"/>
        <w:rPr>
          <w:rFonts w:ascii="Courier New"/>
          <w:sz w:val="18"/>
        </w:rPr>
      </w:pPr>
      <w:r>
        <w:rPr>
          <w:rFonts w:ascii="Courier New"/>
          <w:sz w:val="18"/>
        </w:rPr>
        <w:t>mostRecentPublishedMessageId:</w:t>
      </w:r>
    </w:p>
    <w:p w14:paraId="719C7F1D" w14:textId="77777777" w:rsidR="008127B4" w:rsidRDefault="00C97DE3">
      <w:pPr>
        <w:spacing w:before="12" w:line="254" w:lineRule="auto"/>
        <w:ind w:left="2789" w:right="3700"/>
        <w:rPr>
          <w:rFonts w:ascii="Courier New"/>
          <w:sz w:val="18"/>
        </w:rPr>
      </w:pPr>
      <w:r>
        <w:rPr>
          <w:rFonts w:ascii="Courier New"/>
          <w:sz w:val="18"/>
        </w:rPr>
        <w:t>column: most_recent_published_message_id type: bigint</w:t>
      </w:r>
    </w:p>
    <w:p w14:paraId="1BC56111" w14:textId="77777777" w:rsidR="008127B4" w:rsidRDefault="00C97DE3">
      <w:pPr>
        <w:spacing w:line="204" w:lineRule="exact"/>
        <w:ind w:left="2357"/>
        <w:rPr>
          <w:rFonts w:ascii="Courier New"/>
          <w:sz w:val="18"/>
        </w:rPr>
      </w:pPr>
      <w:r>
        <w:rPr>
          <w:rFonts w:ascii="Courier New"/>
          <w:sz w:val="18"/>
        </w:rPr>
        <w:t>exchangeName:</w:t>
      </w:r>
    </w:p>
    <w:p w14:paraId="7E298172" w14:textId="77777777" w:rsidR="008127B4" w:rsidRDefault="00C97DE3">
      <w:pPr>
        <w:spacing w:before="12"/>
        <w:ind w:left="2789"/>
        <w:rPr>
          <w:rFonts w:ascii="Courier New"/>
          <w:sz w:val="18"/>
        </w:rPr>
      </w:pPr>
      <w:r>
        <w:rPr>
          <w:rFonts w:ascii="Courier New"/>
          <w:sz w:val="18"/>
        </w:rPr>
        <w:t>type: string</w:t>
      </w:r>
    </w:p>
    <w:p w14:paraId="1957DC11" w14:textId="77777777" w:rsidR="008127B4" w:rsidRDefault="00C97DE3">
      <w:pPr>
        <w:spacing w:before="12"/>
        <w:ind w:left="2789"/>
        <w:rPr>
          <w:rFonts w:ascii="Courier New"/>
          <w:sz w:val="18"/>
        </w:rPr>
      </w:pPr>
      <w:r>
        <w:rPr>
          <w:rFonts w:ascii="Courier New"/>
          <w:sz w:val="18"/>
        </w:rPr>
        <w:t>column: exchange_name</w:t>
      </w:r>
    </w:p>
    <w:p w14:paraId="5AA23025" w14:textId="77777777" w:rsidR="008127B4" w:rsidRDefault="008127B4">
      <w:pPr>
        <w:pStyle w:val="a3"/>
        <w:spacing w:before="7"/>
        <w:rPr>
          <w:rFonts w:ascii="Courier New"/>
          <w:sz w:val="16"/>
        </w:rPr>
      </w:pPr>
    </w:p>
    <w:p w14:paraId="1B1DEF95" w14:textId="77777777" w:rsidR="008127B4" w:rsidRDefault="00C97DE3">
      <w:pPr>
        <w:pStyle w:val="a3"/>
        <w:spacing w:line="247" w:lineRule="auto"/>
        <w:ind w:left="1133" w:right="1190"/>
      </w:pPr>
      <w:r>
        <w:t xml:space="preserve">Now let's see what the </w:t>
      </w:r>
      <w:r>
        <w:rPr>
          <w:rFonts w:ascii="Courier New"/>
          <w:sz w:val="20"/>
        </w:rPr>
        <w:t>MessageProducer</w:t>
      </w:r>
      <w:r>
        <w:rPr>
          <w:rFonts w:ascii="Courier New"/>
          <w:spacing w:val="-58"/>
          <w:sz w:val="20"/>
        </w:rPr>
        <w:t xml:space="preserve"> </w:t>
      </w:r>
      <w:r>
        <w:t>interface is used for, along with its implementation details:</w:t>
      </w:r>
    </w:p>
    <w:p w14:paraId="667CEF6F" w14:textId="77777777" w:rsidR="008127B4" w:rsidRDefault="008127B4">
      <w:pPr>
        <w:pStyle w:val="a3"/>
        <w:spacing w:before="4"/>
        <w:rPr>
          <w:sz w:val="16"/>
        </w:rPr>
      </w:pPr>
    </w:p>
    <w:p w14:paraId="61FA5A07" w14:textId="77777777" w:rsidR="008127B4" w:rsidRDefault="00C97DE3">
      <w:pPr>
        <w:spacing w:before="1"/>
        <w:ind w:left="1493"/>
        <w:rPr>
          <w:rFonts w:ascii="Courier New"/>
          <w:sz w:val="18"/>
        </w:rPr>
      </w:pPr>
      <w:r>
        <w:rPr>
          <w:rFonts w:ascii="Courier New"/>
          <w:sz w:val="18"/>
        </w:rPr>
        <w:t>interface MessageProducer</w:t>
      </w:r>
    </w:p>
    <w:p w14:paraId="5C5C9D2D" w14:textId="77777777" w:rsidR="008127B4" w:rsidRDefault="00C97DE3">
      <w:pPr>
        <w:spacing w:before="12"/>
        <w:ind w:left="1493"/>
        <w:rPr>
          <w:rFonts w:ascii="Courier New"/>
          <w:sz w:val="18"/>
        </w:rPr>
      </w:pPr>
      <w:r>
        <w:rPr>
          <w:rFonts w:ascii="Courier New"/>
          <w:w w:val="99"/>
          <w:sz w:val="18"/>
        </w:rPr>
        <w:t>{</w:t>
      </w:r>
    </w:p>
    <w:p w14:paraId="6806B0FF" w14:textId="77777777" w:rsidR="008127B4" w:rsidRDefault="00C97DE3">
      <w:pPr>
        <w:spacing w:before="12"/>
        <w:ind w:left="1925"/>
        <w:rPr>
          <w:rFonts w:ascii="Courier New"/>
          <w:sz w:val="18"/>
        </w:rPr>
      </w:pPr>
      <w:r>
        <w:rPr>
          <w:rFonts w:ascii="Courier New"/>
          <w:sz w:val="18"/>
        </w:rPr>
        <w:t>public function open($exchangeName);</w:t>
      </w:r>
    </w:p>
    <w:p w14:paraId="63C104D2" w14:textId="77777777" w:rsidR="008127B4" w:rsidRDefault="008127B4">
      <w:pPr>
        <w:pStyle w:val="a3"/>
        <w:spacing w:before="1"/>
        <w:rPr>
          <w:rFonts w:ascii="Courier New"/>
          <w:sz w:val="20"/>
        </w:rPr>
      </w:pPr>
    </w:p>
    <w:p w14:paraId="7EE2D27D" w14:textId="77777777" w:rsidR="008127B4" w:rsidRDefault="00C97DE3">
      <w:pPr>
        <w:ind w:left="1925"/>
        <w:rPr>
          <w:rFonts w:ascii="Courier New"/>
          <w:sz w:val="18"/>
        </w:rPr>
      </w:pPr>
      <w:r>
        <w:rPr>
          <w:rFonts w:ascii="Courier New"/>
          <w:sz w:val="18"/>
        </w:rPr>
        <w:t>/**</w:t>
      </w:r>
    </w:p>
    <w:p w14:paraId="5EB1FC52" w14:textId="77777777" w:rsidR="008127B4" w:rsidRDefault="00C97DE3">
      <w:pPr>
        <w:pStyle w:val="a4"/>
        <w:numPr>
          <w:ilvl w:val="0"/>
          <w:numId w:val="9"/>
        </w:numPr>
        <w:tabs>
          <w:tab w:val="left" w:pos="2250"/>
        </w:tabs>
        <w:rPr>
          <w:sz w:val="18"/>
        </w:rPr>
      </w:pPr>
      <w:r>
        <w:rPr>
          <w:sz w:val="18"/>
        </w:rPr>
        <w:t>@param</w:t>
      </w:r>
      <w:r>
        <w:rPr>
          <w:spacing w:val="-1"/>
          <w:sz w:val="18"/>
        </w:rPr>
        <w:t xml:space="preserve"> </w:t>
      </w:r>
      <w:r>
        <w:rPr>
          <w:sz w:val="18"/>
        </w:rPr>
        <w:t>$exchangeName</w:t>
      </w:r>
    </w:p>
    <w:p w14:paraId="6D29B9D1"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$notificationMessage</w:t>
      </w:r>
    </w:p>
    <w:p w14:paraId="74CA7392" w14:textId="77777777" w:rsidR="008127B4" w:rsidRDefault="00C97DE3">
      <w:pPr>
        <w:pStyle w:val="a4"/>
        <w:numPr>
          <w:ilvl w:val="0"/>
          <w:numId w:val="9"/>
        </w:numPr>
        <w:tabs>
          <w:tab w:val="left" w:pos="2250"/>
        </w:tabs>
        <w:spacing w:before="13"/>
        <w:rPr>
          <w:sz w:val="18"/>
        </w:rPr>
      </w:pPr>
      <w:r>
        <w:rPr>
          <w:sz w:val="18"/>
        </w:rPr>
        <w:t>@param string</w:t>
      </w:r>
      <w:r>
        <w:rPr>
          <w:spacing w:val="-3"/>
          <w:sz w:val="18"/>
        </w:rPr>
        <w:t xml:space="preserve"> </w:t>
      </w:r>
      <w:r>
        <w:rPr>
          <w:sz w:val="18"/>
        </w:rPr>
        <w:t>$notificationType</w:t>
      </w:r>
    </w:p>
    <w:p w14:paraId="15C09091" w14:textId="77777777" w:rsidR="008127B4" w:rsidRDefault="008127B4">
      <w:pPr>
        <w:rPr>
          <w:sz w:val="18"/>
        </w:rPr>
        <w:sectPr w:rsidR="008127B4">
          <w:type w:val="continuous"/>
          <w:pgSz w:w="10830" w:h="13330"/>
          <w:pgMar w:top="0" w:right="0" w:bottom="0" w:left="0" w:header="720" w:footer="720" w:gutter="0"/>
          <w:cols w:space="720"/>
        </w:sectPr>
      </w:pPr>
    </w:p>
    <w:p w14:paraId="1776CD24" w14:textId="77777777" w:rsidR="008127B4" w:rsidRDefault="008127B4">
      <w:pPr>
        <w:pStyle w:val="a3"/>
        <w:spacing w:before="2"/>
        <w:rPr>
          <w:rFonts w:ascii="Courier New"/>
          <w:sz w:val="17"/>
        </w:rPr>
      </w:pPr>
    </w:p>
    <w:p w14:paraId="43A895FA" w14:textId="77777777" w:rsidR="008127B4" w:rsidRDefault="00C97DE3">
      <w:pPr>
        <w:pStyle w:val="a4"/>
        <w:numPr>
          <w:ilvl w:val="0"/>
          <w:numId w:val="9"/>
        </w:numPr>
        <w:tabs>
          <w:tab w:val="left" w:pos="2250"/>
        </w:tabs>
        <w:spacing w:before="94"/>
        <w:rPr>
          <w:sz w:val="18"/>
        </w:rPr>
      </w:pPr>
      <w:bookmarkStart w:id="310" w:name="_bookmark217"/>
      <w:bookmarkEnd w:id="310"/>
      <w:r>
        <w:rPr>
          <w:sz w:val="18"/>
        </w:rPr>
        <w:t>@param int</w:t>
      </w:r>
      <w:r>
        <w:rPr>
          <w:spacing w:val="-3"/>
          <w:sz w:val="18"/>
        </w:rPr>
        <w:t xml:space="preserve"> </w:t>
      </w:r>
      <w:r>
        <w:rPr>
          <w:sz w:val="18"/>
        </w:rPr>
        <w:t>$notificationId</w:t>
      </w:r>
    </w:p>
    <w:p w14:paraId="358E5EA1" w14:textId="77777777" w:rsidR="008127B4" w:rsidRDefault="00C97DE3">
      <w:pPr>
        <w:pStyle w:val="a4"/>
        <w:numPr>
          <w:ilvl w:val="0"/>
          <w:numId w:val="9"/>
        </w:numPr>
        <w:tabs>
          <w:tab w:val="left" w:pos="2250"/>
        </w:tabs>
        <w:rPr>
          <w:sz w:val="18"/>
        </w:rPr>
      </w:pPr>
      <w:r>
        <w:rPr>
          <w:sz w:val="18"/>
        </w:rPr>
        <w:t>@param \DateTimeImmutable</w:t>
      </w:r>
      <w:r>
        <w:rPr>
          <w:spacing w:val="-3"/>
          <w:sz w:val="18"/>
        </w:rPr>
        <w:t xml:space="preserve"> </w:t>
      </w:r>
      <w:r>
        <w:rPr>
          <w:sz w:val="18"/>
        </w:rPr>
        <w:t>$notificationOccurredOn</w:t>
      </w:r>
    </w:p>
    <w:p w14:paraId="31D112EB" w14:textId="77777777" w:rsidR="008127B4" w:rsidRDefault="00C97DE3">
      <w:pPr>
        <w:pStyle w:val="a4"/>
        <w:numPr>
          <w:ilvl w:val="0"/>
          <w:numId w:val="9"/>
        </w:numPr>
        <w:tabs>
          <w:tab w:val="left" w:pos="2250"/>
        </w:tabs>
        <w:rPr>
          <w:sz w:val="18"/>
        </w:rPr>
      </w:pPr>
      <w:r>
        <w:rPr>
          <w:sz w:val="18"/>
        </w:rPr>
        <w:t>@return</w:t>
      </w:r>
    </w:p>
    <w:p w14:paraId="3CCF7F56" w14:textId="77777777" w:rsidR="008127B4" w:rsidRDefault="00C97DE3">
      <w:pPr>
        <w:spacing w:before="12"/>
        <w:ind w:left="2033"/>
        <w:rPr>
          <w:rFonts w:ascii="Courier New"/>
          <w:sz w:val="18"/>
        </w:rPr>
      </w:pPr>
      <w:r>
        <w:rPr>
          <w:rFonts w:ascii="Courier New"/>
          <w:sz w:val="18"/>
        </w:rPr>
        <w:t>*/</w:t>
      </w:r>
    </w:p>
    <w:p w14:paraId="7F54E865" w14:textId="77777777" w:rsidR="008127B4" w:rsidRDefault="00C97DE3">
      <w:pPr>
        <w:spacing w:before="12"/>
        <w:ind w:left="956" w:right="5662"/>
        <w:jc w:val="center"/>
        <w:rPr>
          <w:rFonts w:ascii="Courier New"/>
          <w:sz w:val="18"/>
        </w:rPr>
      </w:pPr>
      <w:r>
        <w:rPr>
          <w:rFonts w:ascii="Courier New"/>
          <w:sz w:val="18"/>
        </w:rPr>
        <w:t>public function send(</w:t>
      </w:r>
    </w:p>
    <w:p w14:paraId="776468F1" w14:textId="77777777" w:rsidR="008127B4" w:rsidRDefault="00C97DE3">
      <w:pPr>
        <w:spacing w:before="12"/>
        <w:ind w:left="2357"/>
        <w:rPr>
          <w:rFonts w:ascii="Courier New"/>
          <w:sz w:val="18"/>
        </w:rPr>
      </w:pPr>
      <w:r>
        <w:rPr>
          <w:rFonts w:ascii="Courier New"/>
          <w:sz w:val="18"/>
        </w:rPr>
        <w:t>$exchangeName,</w:t>
      </w:r>
    </w:p>
    <w:p w14:paraId="621AE84D" w14:textId="77777777" w:rsidR="008127B4" w:rsidRDefault="00C97DE3">
      <w:pPr>
        <w:spacing w:before="13"/>
        <w:ind w:left="2357"/>
        <w:rPr>
          <w:rFonts w:ascii="Courier New"/>
          <w:sz w:val="18"/>
        </w:rPr>
      </w:pPr>
      <w:r>
        <w:rPr>
          <w:rFonts w:ascii="Courier New"/>
          <w:sz w:val="18"/>
        </w:rPr>
        <w:t>$notificationMessage,</w:t>
      </w:r>
    </w:p>
    <w:p w14:paraId="3D4EAA77" w14:textId="77777777" w:rsidR="008127B4" w:rsidRDefault="00C97DE3">
      <w:pPr>
        <w:spacing w:before="12"/>
        <w:ind w:left="2357"/>
        <w:rPr>
          <w:rFonts w:ascii="Courier New"/>
          <w:sz w:val="18"/>
        </w:rPr>
      </w:pPr>
      <w:r>
        <w:rPr>
          <w:rFonts w:ascii="Courier New"/>
          <w:sz w:val="18"/>
        </w:rPr>
        <w:t>$notificationType,</w:t>
      </w:r>
    </w:p>
    <w:p w14:paraId="0DEE5E91" w14:textId="77777777" w:rsidR="008127B4" w:rsidRDefault="00C97DE3">
      <w:pPr>
        <w:spacing w:before="12"/>
        <w:ind w:left="2357"/>
        <w:rPr>
          <w:rFonts w:ascii="Courier New"/>
          <w:sz w:val="18"/>
        </w:rPr>
      </w:pPr>
      <w:r>
        <w:rPr>
          <w:rFonts w:ascii="Courier New"/>
          <w:sz w:val="18"/>
        </w:rPr>
        <w:t>$notificationId,</w:t>
      </w:r>
    </w:p>
    <w:p w14:paraId="0CAE9128" w14:textId="77777777" w:rsidR="008127B4" w:rsidRDefault="00C97DE3">
      <w:pPr>
        <w:spacing w:before="12"/>
        <w:ind w:left="2357"/>
        <w:rPr>
          <w:rFonts w:ascii="Courier New"/>
          <w:sz w:val="18"/>
        </w:rPr>
      </w:pPr>
      <w:r>
        <w:rPr>
          <w:rFonts w:ascii="Courier New"/>
          <w:sz w:val="18"/>
        </w:rPr>
        <w:t>\DateTimeImmutable $notificationOccurredOn</w:t>
      </w:r>
    </w:p>
    <w:p w14:paraId="20037304" w14:textId="77777777" w:rsidR="008127B4" w:rsidRDefault="00C97DE3">
      <w:pPr>
        <w:spacing w:before="12"/>
        <w:ind w:left="1925"/>
        <w:rPr>
          <w:rFonts w:ascii="Courier New"/>
          <w:sz w:val="18"/>
        </w:rPr>
      </w:pPr>
      <w:r>
        <w:rPr>
          <w:rFonts w:ascii="Courier New"/>
          <w:sz w:val="18"/>
        </w:rPr>
        <w:t>);</w:t>
      </w:r>
    </w:p>
    <w:p w14:paraId="3F601EDE" w14:textId="77777777" w:rsidR="008127B4" w:rsidRDefault="008127B4">
      <w:pPr>
        <w:pStyle w:val="a3"/>
        <w:spacing w:before="9"/>
        <w:rPr>
          <w:rFonts w:ascii="Courier New"/>
          <w:sz w:val="11"/>
        </w:rPr>
      </w:pPr>
    </w:p>
    <w:p w14:paraId="658D1040" w14:textId="77777777" w:rsidR="008127B4" w:rsidRDefault="00C97DE3">
      <w:pPr>
        <w:spacing w:before="94"/>
        <w:ind w:left="1925"/>
        <w:rPr>
          <w:rFonts w:ascii="Courier New"/>
          <w:sz w:val="18"/>
        </w:rPr>
      </w:pPr>
      <w:r>
        <w:rPr>
          <w:rFonts w:ascii="Courier New"/>
          <w:sz w:val="18"/>
        </w:rPr>
        <w:t>public function close($exchangeName);</w:t>
      </w:r>
    </w:p>
    <w:p w14:paraId="6FB54CC6" w14:textId="77777777" w:rsidR="008127B4" w:rsidRDefault="00C97DE3">
      <w:pPr>
        <w:spacing w:before="13"/>
        <w:ind w:left="1493"/>
        <w:rPr>
          <w:rFonts w:ascii="Courier New"/>
          <w:sz w:val="18"/>
        </w:rPr>
      </w:pPr>
      <w:r>
        <w:rPr>
          <w:rFonts w:ascii="Courier New"/>
          <w:w w:val="99"/>
          <w:sz w:val="18"/>
        </w:rPr>
        <w:t>}</w:t>
      </w:r>
    </w:p>
    <w:p w14:paraId="194F4CDB" w14:textId="77777777" w:rsidR="008127B4" w:rsidRDefault="008127B4">
      <w:pPr>
        <w:pStyle w:val="a3"/>
        <w:spacing w:before="7"/>
        <w:rPr>
          <w:rFonts w:ascii="Courier New"/>
          <w:sz w:val="11"/>
        </w:rPr>
      </w:pPr>
    </w:p>
    <w:p w14:paraId="12442A07" w14:textId="77777777" w:rsidR="008127B4" w:rsidRDefault="00C97DE3">
      <w:pPr>
        <w:pStyle w:val="a3"/>
        <w:spacing w:before="56" w:line="249" w:lineRule="auto"/>
        <w:ind w:left="1133" w:right="1214"/>
      </w:pPr>
      <w:r>
        <w:t>Easy.</w:t>
      </w:r>
      <w:r>
        <w:rPr>
          <w:spacing w:val="-15"/>
        </w:rPr>
        <w:t xml:space="preserve"> </w:t>
      </w:r>
      <w:r>
        <w:t>The</w:t>
      </w:r>
      <w:r>
        <w:rPr>
          <w:spacing w:val="-14"/>
        </w:rPr>
        <w:t xml:space="preserve"> </w:t>
      </w:r>
      <w:r>
        <w:t>open</w:t>
      </w:r>
      <w:r>
        <w:rPr>
          <w:spacing w:val="-14"/>
        </w:rPr>
        <w:t xml:space="preserve"> </w:t>
      </w:r>
      <w:r>
        <w:t>and</w:t>
      </w:r>
      <w:r>
        <w:rPr>
          <w:spacing w:val="-14"/>
        </w:rPr>
        <w:t xml:space="preserve"> </w:t>
      </w:r>
      <w:r>
        <w:t>close</w:t>
      </w:r>
      <w:r>
        <w:rPr>
          <w:spacing w:val="-14"/>
        </w:rPr>
        <w:t xml:space="preserve"> </w:t>
      </w:r>
      <w:r>
        <w:t>methods</w:t>
      </w:r>
      <w:r>
        <w:rPr>
          <w:spacing w:val="-14"/>
        </w:rPr>
        <w:t xml:space="preserve"> </w:t>
      </w:r>
      <w:r>
        <w:t>open</w:t>
      </w:r>
      <w:r>
        <w:rPr>
          <w:spacing w:val="-15"/>
        </w:rPr>
        <w:t xml:space="preserve"> </w:t>
      </w:r>
      <w:r>
        <w:t>and</w:t>
      </w:r>
      <w:r>
        <w:rPr>
          <w:spacing w:val="-14"/>
        </w:rPr>
        <w:t xml:space="preserve"> </w:t>
      </w:r>
      <w:r>
        <w:t>close</w:t>
      </w:r>
      <w:r>
        <w:rPr>
          <w:spacing w:val="-14"/>
        </w:rPr>
        <w:t xml:space="preserve"> </w:t>
      </w:r>
      <w:r>
        <w:t>a</w:t>
      </w:r>
      <w:r>
        <w:rPr>
          <w:spacing w:val="-14"/>
        </w:rPr>
        <w:t xml:space="preserve"> </w:t>
      </w:r>
      <w:r>
        <w:t>connection</w:t>
      </w:r>
      <w:r>
        <w:rPr>
          <w:spacing w:val="-14"/>
        </w:rPr>
        <w:t xml:space="preserve"> </w:t>
      </w:r>
      <w:r>
        <w:t>with</w:t>
      </w:r>
      <w:r>
        <w:rPr>
          <w:spacing w:val="-14"/>
        </w:rPr>
        <w:t xml:space="preserve"> </w:t>
      </w:r>
      <w:r>
        <w:t>the</w:t>
      </w:r>
      <w:r>
        <w:rPr>
          <w:spacing w:val="-14"/>
        </w:rPr>
        <w:t xml:space="preserve"> </w:t>
      </w:r>
      <w:r>
        <w:t>messaging</w:t>
      </w:r>
      <w:r>
        <w:rPr>
          <w:spacing w:val="-15"/>
        </w:rPr>
        <w:t xml:space="preserve"> </w:t>
      </w:r>
      <w:r>
        <w:t>system. send takes a message body — message name and message ID — and sends them to our messaging</w:t>
      </w:r>
      <w:r>
        <w:rPr>
          <w:spacing w:val="-10"/>
        </w:rPr>
        <w:t xml:space="preserve"> </w:t>
      </w:r>
      <w:r>
        <w:t>engine,</w:t>
      </w:r>
      <w:r>
        <w:rPr>
          <w:spacing w:val="-9"/>
        </w:rPr>
        <w:t xml:space="preserve"> </w:t>
      </w:r>
      <w:r>
        <w:t>whatever</w:t>
      </w:r>
      <w:r>
        <w:rPr>
          <w:spacing w:val="-9"/>
        </w:rPr>
        <w:t xml:space="preserve"> </w:t>
      </w:r>
      <w:r>
        <w:t>it</w:t>
      </w:r>
      <w:r>
        <w:rPr>
          <w:spacing w:val="-10"/>
        </w:rPr>
        <w:t xml:space="preserve"> </w:t>
      </w:r>
      <w:r>
        <w:t>is.</w:t>
      </w:r>
      <w:r>
        <w:rPr>
          <w:spacing w:val="-9"/>
        </w:rPr>
        <w:t xml:space="preserve"> </w:t>
      </w:r>
      <w:r>
        <w:t>Because</w:t>
      </w:r>
      <w:r>
        <w:rPr>
          <w:spacing w:val="-9"/>
        </w:rPr>
        <w:t xml:space="preserve"> </w:t>
      </w:r>
      <w:r>
        <w:t>we've</w:t>
      </w:r>
      <w:r>
        <w:rPr>
          <w:spacing w:val="-10"/>
        </w:rPr>
        <w:t xml:space="preserve"> </w:t>
      </w:r>
      <w:r>
        <w:t>chosen</w:t>
      </w:r>
      <w:r>
        <w:rPr>
          <w:spacing w:val="-9"/>
        </w:rPr>
        <w:t xml:space="preserve"> </w:t>
      </w:r>
      <w:r>
        <w:t>RabbitMQ,</w:t>
      </w:r>
      <w:r>
        <w:rPr>
          <w:spacing w:val="-9"/>
        </w:rPr>
        <w:t xml:space="preserve"> </w:t>
      </w:r>
      <w:r>
        <w:t>we</w:t>
      </w:r>
      <w:r>
        <w:rPr>
          <w:spacing w:val="-9"/>
        </w:rPr>
        <w:t xml:space="preserve"> </w:t>
      </w:r>
      <w:r>
        <w:t>need</w:t>
      </w:r>
      <w:r>
        <w:rPr>
          <w:spacing w:val="-10"/>
        </w:rPr>
        <w:t xml:space="preserve"> </w:t>
      </w:r>
      <w:r>
        <w:t>to</w:t>
      </w:r>
      <w:r>
        <w:rPr>
          <w:spacing w:val="-9"/>
        </w:rPr>
        <w:t xml:space="preserve"> </w:t>
      </w:r>
      <w:r>
        <w:t>implement the connection and sending</w:t>
      </w:r>
      <w:r>
        <w:rPr>
          <w:spacing w:val="-26"/>
        </w:rPr>
        <w:t xml:space="preserve"> </w:t>
      </w:r>
      <w:r>
        <w:t>process:</w:t>
      </w:r>
    </w:p>
    <w:p w14:paraId="5C0D186C" w14:textId="77777777" w:rsidR="008127B4" w:rsidRDefault="008127B4">
      <w:pPr>
        <w:pStyle w:val="a3"/>
        <w:spacing w:before="3"/>
        <w:rPr>
          <w:sz w:val="16"/>
        </w:rPr>
      </w:pPr>
    </w:p>
    <w:p w14:paraId="7D6EC4D1" w14:textId="77777777" w:rsidR="008127B4" w:rsidRDefault="00C97DE3">
      <w:pPr>
        <w:ind w:left="1493"/>
        <w:rPr>
          <w:rFonts w:ascii="Courier New"/>
          <w:sz w:val="18"/>
        </w:rPr>
      </w:pPr>
      <w:r>
        <w:rPr>
          <w:rFonts w:ascii="Courier New"/>
          <w:sz w:val="18"/>
        </w:rPr>
        <w:t>abstract class RabbitMqMessaging</w:t>
      </w:r>
    </w:p>
    <w:p w14:paraId="1D81811C" w14:textId="77777777" w:rsidR="008127B4" w:rsidRDefault="00C97DE3">
      <w:pPr>
        <w:spacing w:before="13"/>
        <w:ind w:left="1493"/>
        <w:rPr>
          <w:rFonts w:ascii="Courier New"/>
          <w:sz w:val="18"/>
        </w:rPr>
      </w:pPr>
      <w:r>
        <w:rPr>
          <w:rFonts w:ascii="Courier New"/>
          <w:w w:val="99"/>
          <w:sz w:val="18"/>
        </w:rPr>
        <w:t>{</w:t>
      </w:r>
    </w:p>
    <w:p w14:paraId="0C42DA54" w14:textId="77777777" w:rsidR="008127B4" w:rsidRDefault="00C97DE3">
      <w:pPr>
        <w:spacing w:before="12" w:line="254" w:lineRule="auto"/>
        <w:ind w:left="1925" w:right="6508"/>
        <w:rPr>
          <w:rFonts w:ascii="Courier New"/>
          <w:sz w:val="18"/>
        </w:rPr>
      </w:pPr>
      <w:r>
        <w:rPr>
          <w:rFonts w:ascii="Courier New"/>
          <w:sz w:val="18"/>
        </w:rPr>
        <w:t>protected $connection; protected $channel ;</w:t>
      </w:r>
    </w:p>
    <w:p w14:paraId="7BBE831B" w14:textId="77777777" w:rsidR="008127B4" w:rsidRDefault="008127B4">
      <w:pPr>
        <w:pStyle w:val="a3"/>
        <w:rPr>
          <w:rFonts w:ascii="Courier New"/>
          <w:sz w:val="19"/>
        </w:rPr>
      </w:pPr>
    </w:p>
    <w:p w14:paraId="56B8A4A9"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construct(AMQPConnection $aConnection)</w:t>
      </w:r>
    </w:p>
    <w:p w14:paraId="0491B8FF" w14:textId="77777777" w:rsidR="008127B4" w:rsidRDefault="00C97DE3">
      <w:pPr>
        <w:spacing w:before="12"/>
        <w:ind w:left="1925"/>
        <w:rPr>
          <w:rFonts w:ascii="Courier New"/>
          <w:sz w:val="18"/>
        </w:rPr>
      </w:pPr>
      <w:r>
        <w:rPr>
          <w:rFonts w:ascii="Courier New"/>
          <w:w w:val="99"/>
          <w:sz w:val="18"/>
        </w:rPr>
        <w:t>{</w:t>
      </w:r>
    </w:p>
    <w:p w14:paraId="6572BAB1" w14:textId="77777777" w:rsidR="008127B4" w:rsidRDefault="00C97DE3">
      <w:pPr>
        <w:spacing w:before="12"/>
        <w:ind w:left="2357"/>
        <w:rPr>
          <w:rFonts w:ascii="Courier New"/>
          <w:sz w:val="18"/>
        </w:rPr>
      </w:pPr>
      <w:r>
        <w:rPr>
          <w:rFonts w:ascii="Courier New"/>
          <w:sz w:val="18"/>
        </w:rPr>
        <w:t>$this-&gt;connection =$aConnection;</w:t>
      </w:r>
    </w:p>
    <w:p w14:paraId="7D711102" w14:textId="77777777" w:rsidR="008127B4" w:rsidRDefault="00C97DE3">
      <w:pPr>
        <w:spacing w:before="12"/>
        <w:ind w:left="2357"/>
        <w:rPr>
          <w:rFonts w:ascii="Courier New"/>
          <w:sz w:val="18"/>
        </w:rPr>
      </w:pPr>
      <w:r>
        <w:rPr>
          <w:rFonts w:ascii="Courier New"/>
          <w:sz w:val="18"/>
        </w:rPr>
        <w:t>$this-&gt;channel = null ;</w:t>
      </w:r>
    </w:p>
    <w:p w14:paraId="75A66B77" w14:textId="77777777" w:rsidR="008127B4" w:rsidRDefault="00C97DE3">
      <w:pPr>
        <w:spacing w:before="13"/>
        <w:ind w:left="1925"/>
        <w:rPr>
          <w:rFonts w:ascii="Courier New"/>
          <w:sz w:val="18"/>
        </w:rPr>
      </w:pPr>
      <w:r>
        <w:rPr>
          <w:rFonts w:ascii="Courier New"/>
          <w:w w:val="99"/>
          <w:sz w:val="18"/>
        </w:rPr>
        <w:t>}</w:t>
      </w:r>
    </w:p>
    <w:p w14:paraId="0C75AA3F" w14:textId="77777777" w:rsidR="008127B4" w:rsidRDefault="008127B4">
      <w:pPr>
        <w:pStyle w:val="a3"/>
        <w:spacing w:before="9"/>
        <w:rPr>
          <w:rFonts w:ascii="Courier New"/>
          <w:sz w:val="11"/>
        </w:rPr>
      </w:pPr>
    </w:p>
    <w:p w14:paraId="1910E9A9" w14:textId="77777777" w:rsidR="008127B4" w:rsidRDefault="00C97DE3">
      <w:pPr>
        <w:spacing w:before="94"/>
        <w:ind w:left="1925"/>
        <w:rPr>
          <w:rFonts w:ascii="Courier New"/>
          <w:sz w:val="18"/>
        </w:rPr>
      </w:pPr>
      <w:r>
        <w:rPr>
          <w:rFonts w:ascii="Courier New"/>
          <w:sz w:val="18"/>
        </w:rPr>
        <w:t>private function connect($exchangeName)</w:t>
      </w:r>
    </w:p>
    <w:p w14:paraId="38E0C9C4" w14:textId="77777777" w:rsidR="008127B4" w:rsidRDefault="00C97DE3">
      <w:pPr>
        <w:spacing w:before="12"/>
        <w:ind w:left="1925"/>
        <w:rPr>
          <w:rFonts w:ascii="Courier New"/>
          <w:sz w:val="18"/>
        </w:rPr>
      </w:pPr>
      <w:r>
        <w:rPr>
          <w:rFonts w:ascii="Courier New"/>
          <w:w w:val="99"/>
          <w:sz w:val="18"/>
        </w:rPr>
        <w:t>{</w:t>
      </w:r>
    </w:p>
    <w:p w14:paraId="22A94816" w14:textId="77777777" w:rsidR="008127B4" w:rsidRDefault="00C97DE3">
      <w:pPr>
        <w:spacing w:before="12" w:line="254" w:lineRule="auto"/>
        <w:ind w:left="2789" w:right="5104" w:hanging="432"/>
        <w:rPr>
          <w:rFonts w:ascii="Courier New"/>
          <w:sz w:val="18"/>
        </w:rPr>
      </w:pPr>
      <w:r>
        <w:rPr>
          <w:rFonts w:ascii="Courier New"/>
          <w:sz w:val="18"/>
        </w:rPr>
        <w:t>if (null !== $this-&gt;channel ) { return;</w:t>
      </w:r>
    </w:p>
    <w:p w14:paraId="533F2C56" w14:textId="77777777" w:rsidR="008127B4" w:rsidRDefault="00C97DE3">
      <w:pPr>
        <w:ind w:left="2357"/>
        <w:rPr>
          <w:rFonts w:ascii="Courier New"/>
          <w:sz w:val="18"/>
        </w:rPr>
      </w:pPr>
      <w:r>
        <w:rPr>
          <w:rFonts w:ascii="Courier New"/>
          <w:w w:val="99"/>
          <w:sz w:val="18"/>
        </w:rPr>
        <w:t>}</w:t>
      </w:r>
    </w:p>
    <w:p w14:paraId="3994CFDC" w14:textId="77777777" w:rsidR="008127B4" w:rsidRDefault="008127B4">
      <w:pPr>
        <w:pStyle w:val="a3"/>
        <w:spacing w:before="1"/>
        <w:rPr>
          <w:rFonts w:ascii="Courier New"/>
          <w:sz w:val="20"/>
        </w:rPr>
      </w:pPr>
    </w:p>
    <w:p w14:paraId="1CF704FD" w14:textId="77777777" w:rsidR="008127B4" w:rsidRDefault="00C97DE3">
      <w:pPr>
        <w:ind w:left="2357"/>
        <w:rPr>
          <w:rFonts w:ascii="Courier New"/>
          <w:sz w:val="18"/>
        </w:rPr>
      </w:pPr>
      <w:r>
        <w:rPr>
          <w:rFonts w:ascii="Courier New"/>
          <w:sz w:val="18"/>
        </w:rPr>
        <w:t>$channel = $this-&gt;connection-&gt;channel();</w:t>
      </w:r>
    </w:p>
    <w:p w14:paraId="4B871E20" w14:textId="77777777" w:rsidR="008127B4" w:rsidRDefault="00C97DE3">
      <w:pPr>
        <w:spacing w:before="13"/>
        <w:ind w:left="2357"/>
        <w:rPr>
          <w:rFonts w:ascii="Courier New"/>
          <w:sz w:val="18"/>
        </w:rPr>
      </w:pPr>
      <w:r>
        <w:rPr>
          <w:rFonts w:ascii="Courier New"/>
          <w:sz w:val="18"/>
        </w:rPr>
        <w:t>$channel-&gt;exchange_declare(</w:t>
      </w:r>
    </w:p>
    <w:p w14:paraId="199B7EA7" w14:textId="77777777" w:rsidR="008127B4" w:rsidRDefault="00C97DE3">
      <w:pPr>
        <w:spacing w:before="12"/>
        <w:ind w:left="2789"/>
        <w:rPr>
          <w:rFonts w:ascii="Courier New"/>
          <w:sz w:val="18"/>
        </w:rPr>
      </w:pPr>
      <w:r>
        <w:rPr>
          <w:rFonts w:ascii="Courier New"/>
          <w:sz w:val="18"/>
        </w:rPr>
        <w:t>$exchangeName, 'fanout', false, true, false</w:t>
      </w:r>
    </w:p>
    <w:p w14:paraId="7D569C03" w14:textId="77777777" w:rsidR="008127B4" w:rsidRDefault="00C97DE3">
      <w:pPr>
        <w:spacing w:before="12"/>
        <w:ind w:left="2357"/>
        <w:rPr>
          <w:rFonts w:ascii="Courier New"/>
          <w:sz w:val="18"/>
        </w:rPr>
      </w:pPr>
      <w:r>
        <w:rPr>
          <w:rFonts w:ascii="Courier New"/>
          <w:sz w:val="18"/>
        </w:rPr>
        <w:t>);</w:t>
      </w:r>
    </w:p>
    <w:p w14:paraId="7EAC2D00" w14:textId="77777777" w:rsidR="008127B4" w:rsidRDefault="00C97DE3">
      <w:pPr>
        <w:spacing w:before="12"/>
        <w:ind w:left="2357"/>
        <w:rPr>
          <w:rFonts w:ascii="Courier New"/>
          <w:sz w:val="18"/>
        </w:rPr>
      </w:pPr>
      <w:r>
        <w:rPr>
          <w:rFonts w:ascii="Courier New"/>
          <w:sz w:val="18"/>
        </w:rPr>
        <w:t>$channel-&gt;queue_declare(</w:t>
      </w:r>
    </w:p>
    <w:p w14:paraId="2E475A67" w14:textId="77777777" w:rsidR="008127B4" w:rsidRDefault="00C97DE3">
      <w:pPr>
        <w:spacing w:before="12"/>
        <w:ind w:left="2789"/>
        <w:rPr>
          <w:rFonts w:ascii="Courier New"/>
          <w:sz w:val="18"/>
        </w:rPr>
      </w:pPr>
      <w:r>
        <w:rPr>
          <w:rFonts w:ascii="Courier New"/>
          <w:sz w:val="18"/>
        </w:rPr>
        <w:t>$exchangeName, false, true, false, false</w:t>
      </w:r>
    </w:p>
    <w:p w14:paraId="0263EF92" w14:textId="77777777" w:rsidR="008127B4" w:rsidRDefault="00C97DE3">
      <w:pPr>
        <w:spacing w:before="12"/>
        <w:ind w:left="2357"/>
        <w:rPr>
          <w:rFonts w:ascii="Courier New"/>
          <w:sz w:val="18"/>
        </w:rPr>
      </w:pPr>
      <w:r>
        <w:rPr>
          <w:rFonts w:ascii="Courier New"/>
          <w:sz w:val="18"/>
        </w:rPr>
        <w:t>);</w:t>
      </w:r>
    </w:p>
    <w:p w14:paraId="4EEA78D3" w14:textId="77777777" w:rsidR="008127B4" w:rsidRDefault="00C97DE3">
      <w:pPr>
        <w:spacing w:before="12"/>
        <w:ind w:left="2357"/>
        <w:rPr>
          <w:rFonts w:ascii="Courier New"/>
          <w:sz w:val="18"/>
        </w:rPr>
      </w:pPr>
      <w:r>
        <w:rPr>
          <w:rFonts w:ascii="Courier New"/>
          <w:sz w:val="18"/>
        </w:rPr>
        <w:t>$channel-&gt;queue_bind($exchangeName, $exchangeName);</w:t>
      </w:r>
    </w:p>
    <w:p w14:paraId="142A06C2" w14:textId="77777777" w:rsidR="008127B4" w:rsidRDefault="008127B4">
      <w:pPr>
        <w:pStyle w:val="a3"/>
        <w:spacing w:before="9"/>
        <w:rPr>
          <w:rFonts w:ascii="Courier New"/>
          <w:sz w:val="11"/>
        </w:rPr>
      </w:pPr>
    </w:p>
    <w:p w14:paraId="2B51EB43" w14:textId="77777777" w:rsidR="008127B4" w:rsidRDefault="00C97DE3">
      <w:pPr>
        <w:spacing w:before="95"/>
        <w:ind w:left="2357"/>
        <w:rPr>
          <w:rFonts w:ascii="Courier New"/>
          <w:sz w:val="18"/>
        </w:rPr>
      </w:pPr>
      <w:r>
        <w:rPr>
          <w:rFonts w:ascii="Courier New"/>
          <w:sz w:val="18"/>
        </w:rPr>
        <w:t>$this-&gt;channel = $channel ;</w:t>
      </w:r>
    </w:p>
    <w:p w14:paraId="00BB3852" w14:textId="77777777" w:rsidR="008127B4" w:rsidRDefault="00C97DE3">
      <w:pPr>
        <w:spacing w:before="12"/>
        <w:ind w:left="1925"/>
        <w:rPr>
          <w:rFonts w:ascii="Courier New"/>
          <w:sz w:val="18"/>
        </w:rPr>
      </w:pPr>
      <w:r>
        <w:rPr>
          <w:rFonts w:ascii="Courier New"/>
          <w:w w:val="99"/>
          <w:sz w:val="18"/>
        </w:rPr>
        <w:t>}</w:t>
      </w:r>
    </w:p>
    <w:p w14:paraId="296C4023" w14:textId="77777777" w:rsidR="008127B4" w:rsidRDefault="008127B4">
      <w:pPr>
        <w:rPr>
          <w:rFonts w:ascii="Courier New"/>
          <w:sz w:val="18"/>
        </w:rPr>
        <w:sectPr w:rsidR="008127B4">
          <w:pgSz w:w="10830" w:h="13330"/>
          <w:pgMar w:top="1140" w:right="0" w:bottom="1140" w:left="0" w:header="925" w:footer="941" w:gutter="0"/>
          <w:cols w:space="720"/>
        </w:sectPr>
      </w:pPr>
    </w:p>
    <w:p w14:paraId="38E547D9" w14:textId="77777777" w:rsidR="008127B4" w:rsidRDefault="008127B4">
      <w:pPr>
        <w:pStyle w:val="a3"/>
        <w:spacing w:before="2"/>
        <w:rPr>
          <w:rFonts w:ascii="Courier New"/>
          <w:sz w:val="17"/>
        </w:rPr>
      </w:pPr>
    </w:p>
    <w:p w14:paraId="4F021999" w14:textId="77777777" w:rsidR="008127B4" w:rsidRDefault="00C97DE3">
      <w:pPr>
        <w:spacing w:before="94"/>
        <w:ind w:left="1925"/>
        <w:rPr>
          <w:rFonts w:ascii="Courier New"/>
          <w:sz w:val="18"/>
        </w:rPr>
      </w:pPr>
      <w:r>
        <w:rPr>
          <w:rFonts w:ascii="Courier New"/>
          <w:sz w:val="18"/>
        </w:rPr>
        <w:t>public function open($exchangeName)</w:t>
      </w:r>
    </w:p>
    <w:p w14:paraId="1E9CE8F0" w14:textId="77777777" w:rsidR="008127B4" w:rsidRDefault="00C97DE3">
      <w:pPr>
        <w:spacing w:before="12"/>
        <w:ind w:left="1925"/>
        <w:rPr>
          <w:rFonts w:ascii="Courier New"/>
          <w:sz w:val="18"/>
        </w:rPr>
      </w:pPr>
      <w:r>
        <w:rPr>
          <w:rFonts w:ascii="Courier New"/>
          <w:w w:val="99"/>
          <w:sz w:val="18"/>
        </w:rPr>
        <w:t>{</w:t>
      </w:r>
    </w:p>
    <w:p w14:paraId="04A0F750" w14:textId="77777777" w:rsidR="008127B4" w:rsidRDefault="008127B4">
      <w:pPr>
        <w:pStyle w:val="a3"/>
        <w:spacing w:before="1"/>
        <w:rPr>
          <w:rFonts w:ascii="Courier New"/>
          <w:sz w:val="20"/>
        </w:rPr>
      </w:pPr>
    </w:p>
    <w:p w14:paraId="2E3C6D6A" w14:textId="77777777" w:rsidR="008127B4" w:rsidRDefault="00C97DE3">
      <w:pPr>
        <w:spacing w:before="1"/>
        <w:ind w:left="1925"/>
        <w:rPr>
          <w:rFonts w:ascii="Courier New"/>
          <w:sz w:val="18"/>
        </w:rPr>
      </w:pPr>
      <w:r>
        <w:rPr>
          <w:rFonts w:ascii="Courier New"/>
          <w:w w:val="99"/>
          <w:sz w:val="18"/>
        </w:rPr>
        <w:t>}</w:t>
      </w:r>
    </w:p>
    <w:p w14:paraId="5F3E3B92" w14:textId="77777777" w:rsidR="008127B4" w:rsidRDefault="008127B4">
      <w:pPr>
        <w:pStyle w:val="a3"/>
        <w:spacing w:before="1"/>
        <w:rPr>
          <w:rFonts w:ascii="Courier New"/>
          <w:sz w:val="20"/>
        </w:rPr>
      </w:pPr>
    </w:p>
    <w:p w14:paraId="7180357D" w14:textId="77777777" w:rsidR="008127B4" w:rsidRDefault="00C97DE3">
      <w:pPr>
        <w:ind w:left="1925"/>
        <w:rPr>
          <w:rFonts w:ascii="Courier New"/>
          <w:sz w:val="18"/>
        </w:rPr>
      </w:pPr>
      <w:r>
        <w:rPr>
          <w:rFonts w:ascii="Courier New"/>
          <w:sz w:val="18"/>
        </w:rPr>
        <w:t>protected function channel ($exchangeName)</w:t>
      </w:r>
    </w:p>
    <w:p w14:paraId="5E90FA5D" w14:textId="77777777" w:rsidR="008127B4" w:rsidRDefault="00C97DE3">
      <w:pPr>
        <w:spacing w:before="12"/>
        <w:ind w:left="1925"/>
        <w:rPr>
          <w:rFonts w:ascii="Courier New"/>
          <w:sz w:val="18"/>
        </w:rPr>
      </w:pPr>
      <w:r>
        <w:rPr>
          <w:rFonts w:ascii="Courier New"/>
          <w:w w:val="99"/>
          <w:sz w:val="18"/>
        </w:rPr>
        <w:t>{</w:t>
      </w:r>
    </w:p>
    <w:p w14:paraId="7AE1A8A9" w14:textId="77777777" w:rsidR="008127B4" w:rsidRDefault="00C97DE3">
      <w:pPr>
        <w:spacing w:before="12"/>
        <w:ind w:left="2357"/>
        <w:rPr>
          <w:rFonts w:ascii="Courier New"/>
          <w:sz w:val="18"/>
        </w:rPr>
      </w:pPr>
      <w:r>
        <w:rPr>
          <w:rFonts w:ascii="Courier New"/>
          <w:sz w:val="18"/>
        </w:rPr>
        <w:t>$this-&gt;connect($exchangeName);</w:t>
      </w:r>
    </w:p>
    <w:p w14:paraId="3E10444B" w14:textId="77777777" w:rsidR="008127B4" w:rsidRDefault="008127B4">
      <w:pPr>
        <w:pStyle w:val="a3"/>
        <w:spacing w:before="10"/>
        <w:rPr>
          <w:rFonts w:ascii="Courier New"/>
          <w:sz w:val="11"/>
        </w:rPr>
      </w:pPr>
    </w:p>
    <w:p w14:paraId="1118D67A" w14:textId="77777777" w:rsidR="008127B4" w:rsidRDefault="00C97DE3">
      <w:pPr>
        <w:spacing w:before="94"/>
        <w:ind w:left="2357"/>
        <w:rPr>
          <w:rFonts w:ascii="Courier New"/>
          <w:sz w:val="18"/>
        </w:rPr>
      </w:pPr>
      <w:r>
        <w:rPr>
          <w:rFonts w:ascii="Courier New"/>
          <w:sz w:val="18"/>
        </w:rPr>
        <w:t>return $this-&gt;channel;</w:t>
      </w:r>
    </w:p>
    <w:p w14:paraId="00E8C903" w14:textId="77777777" w:rsidR="008127B4" w:rsidRDefault="00C97DE3">
      <w:pPr>
        <w:spacing w:before="12"/>
        <w:ind w:left="1925"/>
        <w:rPr>
          <w:rFonts w:ascii="Courier New"/>
          <w:sz w:val="18"/>
        </w:rPr>
      </w:pPr>
      <w:r>
        <w:rPr>
          <w:rFonts w:ascii="Courier New"/>
          <w:w w:val="99"/>
          <w:sz w:val="18"/>
        </w:rPr>
        <w:t>}</w:t>
      </w:r>
    </w:p>
    <w:p w14:paraId="7D741E86" w14:textId="77777777" w:rsidR="008127B4" w:rsidRDefault="008127B4">
      <w:pPr>
        <w:pStyle w:val="a3"/>
        <w:spacing w:before="9"/>
        <w:rPr>
          <w:rFonts w:ascii="Courier New"/>
          <w:sz w:val="11"/>
        </w:rPr>
      </w:pPr>
    </w:p>
    <w:p w14:paraId="6AC401D9" w14:textId="77777777" w:rsidR="008127B4" w:rsidRDefault="00C97DE3">
      <w:pPr>
        <w:spacing w:before="94"/>
        <w:ind w:left="1925"/>
        <w:rPr>
          <w:rFonts w:ascii="Courier New"/>
          <w:sz w:val="18"/>
        </w:rPr>
      </w:pPr>
      <w:r>
        <w:rPr>
          <w:rFonts w:ascii="Courier New"/>
          <w:sz w:val="18"/>
        </w:rPr>
        <w:t>public function close($exchangeName)</w:t>
      </w:r>
    </w:p>
    <w:p w14:paraId="7C87E148" w14:textId="77777777" w:rsidR="008127B4" w:rsidRDefault="00C97DE3">
      <w:pPr>
        <w:spacing w:before="13"/>
        <w:ind w:left="1925"/>
        <w:rPr>
          <w:rFonts w:ascii="Courier New"/>
          <w:sz w:val="18"/>
        </w:rPr>
      </w:pPr>
      <w:r>
        <w:rPr>
          <w:rFonts w:ascii="Courier New"/>
          <w:w w:val="99"/>
          <w:sz w:val="18"/>
        </w:rPr>
        <w:t>{</w:t>
      </w:r>
    </w:p>
    <w:p w14:paraId="03DA863D" w14:textId="77777777" w:rsidR="008127B4" w:rsidRDefault="00C97DE3">
      <w:pPr>
        <w:spacing w:before="12"/>
        <w:ind w:left="2357"/>
        <w:rPr>
          <w:rFonts w:ascii="Courier New"/>
          <w:sz w:val="18"/>
        </w:rPr>
      </w:pPr>
      <w:r>
        <w:rPr>
          <w:rFonts w:ascii="Courier New"/>
          <w:sz w:val="18"/>
        </w:rPr>
        <w:t>$this-&gt;channel-&gt;close();</w:t>
      </w:r>
    </w:p>
    <w:p w14:paraId="715C8808" w14:textId="77777777" w:rsidR="008127B4" w:rsidRDefault="00C97DE3">
      <w:pPr>
        <w:spacing w:before="12"/>
        <w:ind w:left="2357"/>
        <w:rPr>
          <w:rFonts w:ascii="Courier New"/>
          <w:sz w:val="18"/>
        </w:rPr>
      </w:pPr>
      <w:r>
        <w:rPr>
          <w:rFonts w:ascii="Courier New"/>
          <w:sz w:val="18"/>
        </w:rPr>
        <w:t>$this-&gt;connection-&gt;close();</w:t>
      </w:r>
    </w:p>
    <w:p w14:paraId="05DB8BC1" w14:textId="77777777" w:rsidR="008127B4" w:rsidRDefault="00C97DE3">
      <w:pPr>
        <w:spacing w:before="12"/>
        <w:ind w:left="1925"/>
        <w:rPr>
          <w:rFonts w:ascii="Courier New"/>
          <w:sz w:val="18"/>
        </w:rPr>
      </w:pPr>
      <w:r>
        <w:rPr>
          <w:rFonts w:ascii="Courier New"/>
          <w:w w:val="99"/>
          <w:sz w:val="18"/>
        </w:rPr>
        <w:t>}</w:t>
      </w:r>
    </w:p>
    <w:p w14:paraId="528D0D81" w14:textId="77777777" w:rsidR="008127B4" w:rsidRDefault="00C97DE3">
      <w:pPr>
        <w:spacing w:before="12"/>
        <w:ind w:left="1493"/>
        <w:rPr>
          <w:rFonts w:ascii="Courier New"/>
          <w:sz w:val="18"/>
        </w:rPr>
      </w:pPr>
      <w:r>
        <w:rPr>
          <w:rFonts w:ascii="Courier New"/>
          <w:w w:val="99"/>
          <w:sz w:val="18"/>
        </w:rPr>
        <w:t>}</w:t>
      </w:r>
    </w:p>
    <w:p w14:paraId="084BF604" w14:textId="77777777" w:rsidR="008127B4" w:rsidRDefault="008127B4">
      <w:pPr>
        <w:pStyle w:val="a3"/>
        <w:spacing w:before="9"/>
        <w:rPr>
          <w:rFonts w:ascii="Courier New"/>
          <w:sz w:val="11"/>
        </w:rPr>
      </w:pPr>
    </w:p>
    <w:p w14:paraId="6529BD5C" w14:textId="77777777" w:rsidR="008127B4" w:rsidRDefault="00C97DE3">
      <w:pPr>
        <w:spacing w:before="94" w:line="254" w:lineRule="auto"/>
        <w:ind w:left="1925" w:right="6076" w:hanging="432"/>
        <w:rPr>
          <w:rFonts w:ascii="Courier New"/>
          <w:sz w:val="18"/>
        </w:rPr>
      </w:pPr>
      <w:r>
        <w:rPr>
          <w:rFonts w:ascii="Courier New"/>
          <w:sz w:val="18"/>
        </w:rPr>
        <w:t>class RabbitMqMessageProducer extends RabbitMqMessaging implements MessageProducer</w:t>
      </w:r>
    </w:p>
    <w:p w14:paraId="0D525E52" w14:textId="77777777" w:rsidR="008127B4" w:rsidRDefault="00C97DE3">
      <w:pPr>
        <w:ind w:left="1493"/>
        <w:rPr>
          <w:rFonts w:ascii="Courier New"/>
          <w:sz w:val="18"/>
        </w:rPr>
      </w:pPr>
      <w:r>
        <w:rPr>
          <w:rFonts w:ascii="Courier New"/>
          <w:w w:val="99"/>
          <w:sz w:val="18"/>
        </w:rPr>
        <w:t>{</w:t>
      </w:r>
    </w:p>
    <w:p w14:paraId="2BF938D8" w14:textId="77777777" w:rsidR="008127B4" w:rsidRDefault="00C97DE3">
      <w:pPr>
        <w:spacing w:before="12"/>
        <w:ind w:left="1925"/>
        <w:rPr>
          <w:rFonts w:ascii="Courier New"/>
          <w:sz w:val="18"/>
        </w:rPr>
      </w:pPr>
      <w:r>
        <w:rPr>
          <w:rFonts w:ascii="Courier New"/>
          <w:sz w:val="18"/>
        </w:rPr>
        <w:t>/**</w:t>
      </w:r>
    </w:p>
    <w:p w14:paraId="13069422" w14:textId="77777777" w:rsidR="008127B4" w:rsidRDefault="00C97DE3">
      <w:pPr>
        <w:pStyle w:val="a4"/>
        <w:numPr>
          <w:ilvl w:val="0"/>
          <w:numId w:val="9"/>
        </w:numPr>
        <w:tabs>
          <w:tab w:val="left" w:pos="2250"/>
        </w:tabs>
        <w:rPr>
          <w:sz w:val="18"/>
        </w:rPr>
      </w:pPr>
      <w:r>
        <w:rPr>
          <w:sz w:val="18"/>
        </w:rPr>
        <w:t>@param</w:t>
      </w:r>
      <w:r>
        <w:rPr>
          <w:spacing w:val="-1"/>
          <w:sz w:val="18"/>
        </w:rPr>
        <w:t xml:space="preserve"> </w:t>
      </w:r>
      <w:r>
        <w:rPr>
          <w:sz w:val="18"/>
        </w:rPr>
        <w:t>$exchangeName</w:t>
      </w:r>
    </w:p>
    <w:p w14:paraId="7E6D91C6"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$notificationMessage</w:t>
      </w:r>
    </w:p>
    <w:p w14:paraId="4C7E4653" w14:textId="77777777" w:rsidR="008127B4" w:rsidRDefault="00C97DE3">
      <w:pPr>
        <w:pStyle w:val="a4"/>
        <w:numPr>
          <w:ilvl w:val="0"/>
          <w:numId w:val="9"/>
        </w:numPr>
        <w:tabs>
          <w:tab w:val="left" w:pos="2250"/>
        </w:tabs>
        <w:rPr>
          <w:sz w:val="18"/>
        </w:rPr>
      </w:pPr>
      <w:r>
        <w:rPr>
          <w:sz w:val="18"/>
        </w:rPr>
        <w:t>@param string</w:t>
      </w:r>
      <w:r>
        <w:rPr>
          <w:spacing w:val="-3"/>
          <w:sz w:val="18"/>
        </w:rPr>
        <w:t xml:space="preserve"> </w:t>
      </w:r>
      <w:r>
        <w:rPr>
          <w:sz w:val="18"/>
        </w:rPr>
        <w:t>$notificationType</w:t>
      </w:r>
    </w:p>
    <w:p w14:paraId="235CBF7C" w14:textId="77777777" w:rsidR="008127B4" w:rsidRDefault="00C97DE3">
      <w:pPr>
        <w:pStyle w:val="a4"/>
        <w:numPr>
          <w:ilvl w:val="0"/>
          <w:numId w:val="9"/>
        </w:numPr>
        <w:tabs>
          <w:tab w:val="left" w:pos="2250"/>
        </w:tabs>
        <w:rPr>
          <w:sz w:val="18"/>
        </w:rPr>
      </w:pPr>
      <w:r>
        <w:rPr>
          <w:sz w:val="18"/>
        </w:rPr>
        <w:t>@param int</w:t>
      </w:r>
      <w:r>
        <w:rPr>
          <w:spacing w:val="-3"/>
          <w:sz w:val="18"/>
        </w:rPr>
        <w:t xml:space="preserve"> </w:t>
      </w:r>
      <w:r>
        <w:rPr>
          <w:sz w:val="18"/>
        </w:rPr>
        <w:t>$notificationId</w:t>
      </w:r>
    </w:p>
    <w:p w14:paraId="382AD003" w14:textId="77777777" w:rsidR="008127B4" w:rsidRDefault="00C97DE3">
      <w:pPr>
        <w:pStyle w:val="a4"/>
        <w:numPr>
          <w:ilvl w:val="0"/>
          <w:numId w:val="9"/>
        </w:numPr>
        <w:tabs>
          <w:tab w:val="left" w:pos="2250"/>
        </w:tabs>
        <w:spacing w:before="13"/>
        <w:rPr>
          <w:sz w:val="18"/>
        </w:rPr>
      </w:pPr>
      <w:r>
        <w:rPr>
          <w:sz w:val="18"/>
        </w:rPr>
        <w:t>@param \DateTimeImmutable</w:t>
      </w:r>
      <w:r>
        <w:rPr>
          <w:spacing w:val="-3"/>
          <w:sz w:val="18"/>
        </w:rPr>
        <w:t xml:space="preserve"> </w:t>
      </w:r>
      <w:r>
        <w:rPr>
          <w:sz w:val="18"/>
        </w:rPr>
        <w:t>$notificationOccurredOn</w:t>
      </w:r>
    </w:p>
    <w:p w14:paraId="5D7AE65E" w14:textId="77777777" w:rsidR="008127B4" w:rsidRDefault="00C97DE3">
      <w:pPr>
        <w:spacing w:before="12"/>
        <w:ind w:left="2033"/>
        <w:rPr>
          <w:rFonts w:ascii="Courier New"/>
          <w:sz w:val="18"/>
        </w:rPr>
      </w:pPr>
      <w:r>
        <w:rPr>
          <w:rFonts w:ascii="Courier New"/>
          <w:sz w:val="18"/>
        </w:rPr>
        <w:t>*/</w:t>
      </w:r>
    </w:p>
    <w:p w14:paraId="4EE497D6" w14:textId="77777777" w:rsidR="008127B4" w:rsidRDefault="00C97DE3">
      <w:pPr>
        <w:spacing w:before="12"/>
        <w:ind w:left="1925"/>
        <w:rPr>
          <w:rFonts w:ascii="Courier New"/>
          <w:sz w:val="18"/>
        </w:rPr>
      </w:pPr>
      <w:r>
        <w:rPr>
          <w:rFonts w:ascii="Courier New"/>
          <w:sz w:val="18"/>
        </w:rPr>
        <w:t>public function send(</w:t>
      </w:r>
    </w:p>
    <w:p w14:paraId="32A1D7F7" w14:textId="77777777" w:rsidR="008127B4" w:rsidRDefault="00C97DE3">
      <w:pPr>
        <w:spacing w:before="12"/>
        <w:ind w:left="2357"/>
        <w:rPr>
          <w:rFonts w:ascii="Courier New"/>
          <w:sz w:val="18"/>
        </w:rPr>
      </w:pPr>
      <w:r>
        <w:rPr>
          <w:rFonts w:ascii="Courier New"/>
          <w:sz w:val="18"/>
        </w:rPr>
        <w:t>$exchangeName,</w:t>
      </w:r>
    </w:p>
    <w:p w14:paraId="05E6F5CD" w14:textId="77777777" w:rsidR="008127B4" w:rsidRDefault="00C97DE3">
      <w:pPr>
        <w:spacing w:before="12"/>
        <w:ind w:left="2357"/>
        <w:rPr>
          <w:rFonts w:ascii="Courier New"/>
          <w:sz w:val="18"/>
        </w:rPr>
      </w:pPr>
      <w:r>
        <w:rPr>
          <w:rFonts w:ascii="Courier New"/>
          <w:sz w:val="18"/>
        </w:rPr>
        <w:t>$notificationMessage,</w:t>
      </w:r>
    </w:p>
    <w:p w14:paraId="08706F80" w14:textId="77777777" w:rsidR="008127B4" w:rsidRDefault="00C97DE3">
      <w:pPr>
        <w:spacing w:before="12"/>
        <w:ind w:left="2357"/>
        <w:rPr>
          <w:rFonts w:ascii="Courier New"/>
          <w:sz w:val="18"/>
        </w:rPr>
      </w:pPr>
      <w:r>
        <w:rPr>
          <w:rFonts w:ascii="Courier New"/>
          <w:sz w:val="18"/>
        </w:rPr>
        <w:t>$notificationType,</w:t>
      </w:r>
    </w:p>
    <w:p w14:paraId="5C72338D" w14:textId="77777777" w:rsidR="008127B4" w:rsidRDefault="00C97DE3">
      <w:pPr>
        <w:spacing w:before="12"/>
        <w:ind w:left="2357"/>
        <w:rPr>
          <w:rFonts w:ascii="Courier New"/>
          <w:sz w:val="18"/>
        </w:rPr>
      </w:pPr>
      <w:r>
        <w:rPr>
          <w:rFonts w:ascii="Courier New"/>
          <w:sz w:val="18"/>
        </w:rPr>
        <w:t>$notificationId,</w:t>
      </w:r>
    </w:p>
    <w:p w14:paraId="24308EF4" w14:textId="77777777" w:rsidR="008127B4" w:rsidRDefault="00C97DE3">
      <w:pPr>
        <w:spacing w:before="12"/>
        <w:ind w:left="2357"/>
        <w:rPr>
          <w:rFonts w:ascii="Courier New"/>
          <w:sz w:val="18"/>
        </w:rPr>
      </w:pPr>
      <w:r>
        <w:rPr>
          <w:rFonts w:ascii="Courier New"/>
          <w:sz w:val="18"/>
        </w:rPr>
        <w:t>\DateTimeImmutable $notificationOccurredOn</w:t>
      </w:r>
    </w:p>
    <w:p w14:paraId="75E8DB3D" w14:textId="77777777" w:rsidR="008127B4" w:rsidRDefault="00C97DE3">
      <w:pPr>
        <w:spacing w:before="12"/>
        <w:ind w:left="1925"/>
        <w:rPr>
          <w:rFonts w:ascii="Courier New"/>
          <w:sz w:val="18"/>
        </w:rPr>
      </w:pPr>
      <w:r>
        <w:rPr>
          <w:rFonts w:ascii="Courier New"/>
          <w:sz w:val="18"/>
        </w:rPr>
        <w:t>) {</w:t>
      </w:r>
    </w:p>
    <w:p w14:paraId="012FA0A2" w14:textId="77777777" w:rsidR="008127B4" w:rsidRDefault="00C97DE3">
      <w:pPr>
        <w:spacing w:before="12" w:line="254" w:lineRule="auto"/>
        <w:ind w:left="2789" w:right="3484" w:hanging="432"/>
        <w:rPr>
          <w:rFonts w:ascii="Courier New"/>
          <w:sz w:val="18"/>
        </w:rPr>
      </w:pPr>
      <w:r>
        <w:rPr>
          <w:rFonts w:ascii="Courier New"/>
          <w:sz w:val="18"/>
        </w:rPr>
        <w:t>$this-&gt;channel ($exchangeName)-&gt;basic_publish( new AMQPMessage(</w:t>
      </w:r>
    </w:p>
    <w:p w14:paraId="1B3228DE" w14:textId="77777777" w:rsidR="008127B4" w:rsidRDefault="00C97DE3">
      <w:pPr>
        <w:spacing w:line="254" w:lineRule="auto"/>
        <w:ind w:left="3221" w:right="5320"/>
        <w:rPr>
          <w:rFonts w:ascii="Courier New"/>
          <w:sz w:val="18"/>
        </w:rPr>
      </w:pPr>
      <w:r>
        <w:rPr>
          <w:rFonts w:ascii="Courier New"/>
          <w:sz w:val="18"/>
        </w:rPr>
        <w:t>$notificationMessage, [</w:t>
      </w:r>
    </w:p>
    <w:p w14:paraId="6E568119" w14:textId="77777777" w:rsidR="008127B4" w:rsidRDefault="00C97DE3">
      <w:pPr>
        <w:spacing w:line="254" w:lineRule="auto"/>
        <w:ind w:left="3437" w:right="1664"/>
        <w:rPr>
          <w:rFonts w:ascii="Courier New"/>
          <w:sz w:val="18"/>
        </w:rPr>
      </w:pPr>
      <w:r>
        <w:rPr>
          <w:rFonts w:ascii="Courier New"/>
          <w:sz w:val="18"/>
        </w:rPr>
        <w:t>'type'=&gt;$notificationType, 'timestamp'=&gt;$notificationOccurredOn-&gt;getTimestamp(), 'message_id'=&gt;$notificationId</w:t>
      </w:r>
    </w:p>
    <w:p w14:paraId="07A3871F" w14:textId="77777777" w:rsidR="008127B4" w:rsidRDefault="00C97DE3">
      <w:pPr>
        <w:spacing w:line="203" w:lineRule="exact"/>
        <w:ind w:left="3221"/>
        <w:rPr>
          <w:rFonts w:ascii="Courier New"/>
          <w:sz w:val="18"/>
        </w:rPr>
      </w:pPr>
      <w:r>
        <w:rPr>
          <w:rFonts w:ascii="Courier New"/>
          <w:w w:val="99"/>
          <w:sz w:val="18"/>
        </w:rPr>
        <w:t>]</w:t>
      </w:r>
    </w:p>
    <w:p w14:paraId="278362D7" w14:textId="77777777" w:rsidR="008127B4" w:rsidRDefault="00C97DE3">
      <w:pPr>
        <w:spacing w:before="12"/>
        <w:ind w:left="2789"/>
        <w:rPr>
          <w:rFonts w:ascii="Courier New"/>
          <w:sz w:val="18"/>
        </w:rPr>
      </w:pPr>
      <w:r>
        <w:rPr>
          <w:rFonts w:ascii="Courier New"/>
          <w:sz w:val="18"/>
        </w:rPr>
        <w:t>),</w:t>
      </w:r>
    </w:p>
    <w:p w14:paraId="76739CE2" w14:textId="77777777" w:rsidR="008127B4" w:rsidRDefault="00C97DE3">
      <w:pPr>
        <w:spacing w:before="12"/>
        <w:ind w:left="2789"/>
        <w:rPr>
          <w:rFonts w:ascii="Courier New"/>
          <w:sz w:val="18"/>
        </w:rPr>
      </w:pPr>
      <w:r>
        <w:rPr>
          <w:rFonts w:ascii="Courier New"/>
          <w:sz w:val="18"/>
        </w:rPr>
        <w:t>$exchangeName</w:t>
      </w:r>
    </w:p>
    <w:p w14:paraId="4C566E94" w14:textId="77777777" w:rsidR="008127B4" w:rsidRDefault="00C97DE3">
      <w:pPr>
        <w:spacing w:before="12"/>
        <w:ind w:left="2357"/>
        <w:rPr>
          <w:rFonts w:ascii="Courier New"/>
          <w:sz w:val="18"/>
        </w:rPr>
      </w:pPr>
      <w:r>
        <w:rPr>
          <w:rFonts w:ascii="Courier New"/>
          <w:sz w:val="18"/>
        </w:rPr>
        <w:t>);</w:t>
      </w:r>
    </w:p>
    <w:p w14:paraId="2ADD13EF" w14:textId="77777777" w:rsidR="008127B4" w:rsidRDefault="008127B4">
      <w:pPr>
        <w:rPr>
          <w:rFonts w:ascii="Courier New"/>
          <w:sz w:val="18"/>
        </w:rPr>
        <w:sectPr w:rsidR="008127B4">
          <w:pgSz w:w="10830" w:h="13330"/>
          <w:pgMar w:top="1140" w:right="0" w:bottom="1140" w:left="0" w:header="925" w:footer="941" w:gutter="0"/>
          <w:cols w:space="720"/>
        </w:sectPr>
      </w:pPr>
    </w:p>
    <w:p w14:paraId="7E528E70" w14:textId="77777777" w:rsidR="008127B4" w:rsidRDefault="008127B4">
      <w:pPr>
        <w:pStyle w:val="a3"/>
        <w:spacing w:before="2"/>
        <w:rPr>
          <w:rFonts w:ascii="Courier New"/>
          <w:sz w:val="17"/>
        </w:rPr>
      </w:pPr>
    </w:p>
    <w:p w14:paraId="402F5DFE" w14:textId="77777777" w:rsidR="008127B4" w:rsidRDefault="00C97DE3">
      <w:pPr>
        <w:spacing w:before="94"/>
        <w:ind w:left="1925"/>
        <w:rPr>
          <w:rFonts w:ascii="Courier New"/>
          <w:sz w:val="18"/>
        </w:rPr>
      </w:pPr>
      <w:r>
        <w:rPr>
          <w:rFonts w:ascii="Courier New"/>
          <w:w w:val="99"/>
          <w:sz w:val="18"/>
        </w:rPr>
        <w:t>}</w:t>
      </w:r>
    </w:p>
    <w:p w14:paraId="7435A420" w14:textId="77777777" w:rsidR="008127B4" w:rsidRDefault="00C97DE3">
      <w:pPr>
        <w:spacing w:before="12"/>
        <w:ind w:left="1493"/>
        <w:rPr>
          <w:rFonts w:ascii="Courier New"/>
          <w:sz w:val="18"/>
        </w:rPr>
      </w:pPr>
      <w:r>
        <w:rPr>
          <w:rFonts w:ascii="Courier New"/>
          <w:w w:val="99"/>
          <w:sz w:val="18"/>
        </w:rPr>
        <w:t>}</w:t>
      </w:r>
    </w:p>
    <w:p w14:paraId="48E64B12" w14:textId="77777777" w:rsidR="008127B4" w:rsidRDefault="008127B4">
      <w:pPr>
        <w:pStyle w:val="a3"/>
        <w:spacing w:before="1"/>
        <w:rPr>
          <w:rFonts w:ascii="Courier New"/>
          <w:sz w:val="11"/>
        </w:rPr>
      </w:pPr>
    </w:p>
    <w:p w14:paraId="45DADDA9" w14:textId="77777777" w:rsidR="008127B4" w:rsidRDefault="00C97DE3">
      <w:pPr>
        <w:pStyle w:val="a3"/>
        <w:spacing w:before="63" w:line="249" w:lineRule="auto"/>
        <w:ind w:left="1133" w:right="1190"/>
      </w:pPr>
      <w:r>
        <w:t xml:space="preserve">Now that we have a </w:t>
      </w:r>
      <w:r>
        <w:rPr>
          <w:rFonts w:ascii="Courier New"/>
          <w:sz w:val="20"/>
        </w:rPr>
        <w:t>DomainService</w:t>
      </w:r>
      <w:r>
        <w:rPr>
          <w:rFonts w:ascii="Courier New"/>
          <w:spacing w:val="-81"/>
          <w:sz w:val="20"/>
        </w:rPr>
        <w:t xml:space="preserve"> </w:t>
      </w:r>
      <w:r>
        <w:t xml:space="preserve">for pushing Domain Events into a messaging system like RabbitMQ, it's time to execute them. We need to choose a delivery mechanism to run the service. We personally suggest creating a </w:t>
      </w:r>
      <w:hyperlink r:id="rId370">
        <w:r>
          <w:rPr>
            <w:rFonts w:ascii="Courier New"/>
            <w:sz w:val="18"/>
          </w:rPr>
          <w:t>Symfony Console</w:t>
        </w:r>
        <w:r>
          <w:rPr>
            <w:rFonts w:ascii="Courier New"/>
            <w:spacing w:val="-65"/>
            <w:sz w:val="18"/>
          </w:rPr>
          <w:t xml:space="preserve"> </w:t>
        </w:r>
      </w:hyperlink>
      <w:r>
        <w:t>Command:</w:t>
      </w:r>
    </w:p>
    <w:p w14:paraId="78767A5A" w14:textId="77777777" w:rsidR="008127B4" w:rsidRDefault="008127B4">
      <w:pPr>
        <w:pStyle w:val="a3"/>
        <w:spacing w:before="10"/>
        <w:rPr>
          <w:sz w:val="15"/>
        </w:rPr>
      </w:pPr>
    </w:p>
    <w:p w14:paraId="7440C65A" w14:textId="77777777" w:rsidR="008127B4" w:rsidRDefault="00C97DE3">
      <w:pPr>
        <w:ind w:left="1493"/>
        <w:rPr>
          <w:rFonts w:ascii="Courier New"/>
          <w:sz w:val="18"/>
        </w:rPr>
      </w:pPr>
      <w:r>
        <w:rPr>
          <w:rFonts w:ascii="Courier New"/>
          <w:sz w:val="18"/>
        </w:rPr>
        <w:t>class PushNotificationsCommand extends Command</w:t>
      </w:r>
    </w:p>
    <w:p w14:paraId="74066E0B" w14:textId="77777777" w:rsidR="008127B4" w:rsidRDefault="00C97DE3">
      <w:pPr>
        <w:spacing w:before="12"/>
        <w:ind w:left="1493"/>
        <w:rPr>
          <w:rFonts w:ascii="Courier New"/>
          <w:sz w:val="18"/>
        </w:rPr>
      </w:pPr>
      <w:r>
        <w:rPr>
          <w:rFonts w:ascii="Courier New"/>
          <w:w w:val="99"/>
          <w:sz w:val="18"/>
        </w:rPr>
        <w:t>{</w:t>
      </w:r>
    </w:p>
    <w:p w14:paraId="35B885DF" w14:textId="77777777" w:rsidR="008127B4" w:rsidRDefault="00C97DE3">
      <w:pPr>
        <w:spacing w:before="12"/>
        <w:ind w:left="1925"/>
        <w:rPr>
          <w:rFonts w:ascii="Courier New"/>
          <w:sz w:val="18"/>
        </w:rPr>
      </w:pPr>
      <w:r>
        <w:rPr>
          <w:rFonts w:ascii="Courier New"/>
          <w:sz w:val="18"/>
        </w:rPr>
        <w:t>protected function configure()</w:t>
      </w:r>
    </w:p>
    <w:p w14:paraId="02F488D1" w14:textId="77777777" w:rsidR="008127B4" w:rsidRDefault="00C97DE3">
      <w:pPr>
        <w:spacing w:before="12"/>
        <w:ind w:left="1925"/>
        <w:rPr>
          <w:rFonts w:ascii="Courier New"/>
          <w:sz w:val="18"/>
        </w:rPr>
      </w:pPr>
      <w:r>
        <w:rPr>
          <w:rFonts w:ascii="Courier New"/>
          <w:w w:val="99"/>
          <w:sz w:val="18"/>
        </w:rPr>
        <w:t>{</w:t>
      </w:r>
    </w:p>
    <w:p w14:paraId="7A31745E" w14:textId="77777777" w:rsidR="008127B4" w:rsidRDefault="00C97DE3">
      <w:pPr>
        <w:spacing w:before="12"/>
        <w:ind w:left="2357"/>
        <w:rPr>
          <w:rFonts w:ascii="Courier New"/>
          <w:sz w:val="18"/>
        </w:rPr>
      </w:pPr>
      <w:r>
        <w:rPr>
          <w:rFonts w:ascii="Courier New"/>
          <w:sz w:val="18"/>
        </w:rPr>
        <w:t>$this</w:t>
      </w:r>
    </w:p>
    <w:p w14:paraId="564A2E10" w14:textId="77777777" w:rsidR="008127B4" w:rsidRDefault="00C97DE3">
      <w:pPr>
        <w:spacing w:before="12"/>
        <w:ind w:left="2789"/>
        <w:rPr>
          <w:rFonts w:ascii="Courier New"/>
          <w:sz w:val="18"/>
        </w:rPr>
      </w:pPr>
      <w:r>
        <w:rPr>
          <w:rFonts w:ascii="Courier New"/>
          <w:sz w:val="18"/>
        </w:rPr>
        <w:t>-&gt;setName('domain:events:spread')</w:t>
      </w:r>
    </w:p>
    <w:p w14:paraId="76D60C94" w14:textId="77777777" w:rsidR="008127B4" w:rsidRDefault="00C97DE3">
      <w:pPr>
        <w:spacing w:before="12"/>
        <w:ind w:left="2789"/>
        <w:rPr>
          <w:rFonts w:ascii="Courier New"/>
          <w:sz w:val="18"/>
        </w:rPr>
      </w:pPr>
      <w:r>
        <w:rPr>
          <w:rFonts w:ascii="Courier New"/>
          <w:sz w:val="18"/>
        </w:rPr>
        <w:t>-&gt;setDescription('Notify all domain events via messaging')</w:t>
      </w:r>
    </w:p>
    <w:p w14:paraId="0CAD71C5" w14:textId="77777777" w:rsidR="008127B4" w:rsidRDefault="00C97DE3">
      <w:pPr>
        <w:spacing w:before="12" w:line="254" w:lineRule="auto"/>
        <w:ind w:left="3221" w:right="5876" w:hanging="432"/>
        <w:rPr>
          <w:rFonts w:ascii="Courier New"/>
          <w:sz w:val="18"/>
        </w:rPr>
      </w:pPr>
      <w:r>
        <w:rPr>
          <w:rFonts w:ascii="Courier New"/>
          <w:sz w:val="18"/>
        </w:rPr>
        <w:t>-&gt;addArgument( 'exchange-name',</w:t>
      </w:r>
    </w:p>
    <w:p w14:paraId="74F24A89" w14:textId="77777777" w:rsidR="008127B4" w:rsidRDefault="00C97DE3">
      <w:pPr>
        <w:spacing w:line="204" w:lineRule="exact"/>
        <w:ind w:left="3221"/>
        <w:rPr>
          <w:rFonts w:ascii="Courier New"/>
          <w:sz w:val="18"/>
        </w:rPr>
      </w:pPr>
      <w:r>
        <w:rPr>
          <w:rFonts w:ascii="Courier New"/>
          <w:sz w:val="18"/>
        </w:rPr>
        <w:t>InputArgument::OPTIONAL,</w:t>
      </w:r>
    </w:p>
    <w:p w14:paraId="0E225DE9" w14:textId="77777777" w:rsidR="008127B4" w:rsidRDefault="00C97DE3">
      <w:pPr>
        <w:spacing w:before="13" w:line="254" w:lineRule="auto"/>
        <w:ind w:left="3221" w:right="3608"/>
        <w:rPr>
          <w:rFonts w:ascii="Courier New"/>
          <w:sz w:val="18"/>
        </w:rPr>
      </w:pPr>
      <w:r>
        <w:rPr>
          <w:rFonts w:ascii="Courier New"/>
          <w:sz w:val="18"/>
        </w:rPr>
        <w:t>'Exchange name to publish events to', 'my-bc-app'</w:t>
      </w:r>
    </w:p>
    <w:p w14:paraId="57797C19" w14:textId="77777777" w:rsidR="008127B4" w:rsidRDefault="00C97DE3">
      <w:pPr>
        <w:spacing w:line="203" w:lineRule="exact"/>
        <w:ind w:left="2789"/>
        <w:rPr>
          <w:rFonts w:ascii="Courier New"/>
          <w:sz w:val="18"/>
        </w:rPr>
      </w:pPr>
      <w:r>
        <w:rPr>
          <w:rFonts w:ascii="Courier New"/>
          <w:sz w:val="18"/>
        </w:rPr>
        <w:t>);</w:t>
      </w:r>
    </w:p>
    <w:p w14:paraId="6A9ABDB8" w14:textId="77777777" w:rsidR="008127B4" w:rsidRDefault="00C97DE3">
      <w:pPr>
        <w:spacing w:before="12"/>
        <w:ind w:left="1925"/>
        <w:rPr>
          <w:rFonts w:ascii="Courier New"/>
          <w:sz w:val="18"/>
        </w:rPr>
      </w:pPr>
      <w:r>
        <w:rPr>
          <w:rFonts w:ascii="Courier New"/>
          <w:w w:val="99"/>
          <w:sz w:val="18"/>
        </w:rPr>
        <w:t>}</w:t>
      </w:r>
    </w:p>
    <w:p w14:paraId="4D6D3899" w14:textId="77777777" w:rsidR="008127B4" w:rsidRDefault="008127B4">
      <w:pPr>
        <w:pStyle w:val="a3"/>
        <w:spacing w:before="9"/>
        <w:rPr>
          <w:rFonts w:ascii="Courier New"/>
          <w:sz w:val="11"/>
        </w:rPr>
      </w:pPr>
    </w:p>
    <w:p w14:paraId="72212FFA" w14:textId="77777777" w:rsidR="008127B4" w:rsidRDefault="00C97DE3">
      <w:pPr>
        <w:spacing w:before="94"/>
        <w:ind w:left="1925"/>
        <w:rPr>
          <w:rFonts w:ascii="Courier New"/>
          <w:sz w:val="18"/>
        </w:rPr>
      </w:pPr>
      <w:r>
        <w:rPr>
          <w:rFonts w:ascii="Courier New"/>
          <w:sz w:val="18"/>
        </w:rPr>
        <w:t>protected function execute(</w:t>
      </w:r>
    </w:p>
    <w:p w14:paraId="7E3A8752" w14:textId="77777777" w:rsidR="008127B4" w:rsidRDefault="00C97DE3">
      <w:pPr>
        <w:spacing w:before="12"/>
        <w:ind w:left="2357"/>
        <w:rPr>
          <w:rFonts w:ascii="Courier New"/>
          <w:sz w:val="18"/>
        </w:rPr>
      </w:pPr>
      <w:r>
        <w:rPr>
          <w:rFonts w:ascii="Courier New"/>
          <w:sz w:val="18"/>
        </w:rPr>
        <w:t>InputInterface $input, OutputInterface $output</w:t>
      </w:r>
    </w:p>
    <w:p w14:paraId="26665E96" w14:textId="77777777" w:rsidR="008127B4" w:rsidRDefault="00C97DE3">
      <w:pPr>
        <w:spacing w:before="12"/>
        <w:ind w:left="1925"/>
        <w:rPr>
          <w:rFonts w:ascii="Courier New"/>
          <w:sz w:val="18"/>
        </w:rPr>
      </w:pPr>
      <w:r>
        <w:rPr>
          <w:rFonts w:ascii="Courier New"/>
          <w:sz w:val="18"/>
        </w:rPr>
        <w:t>) {</w:t>
      </w:r>
    </w:p>
    <w:p w14:paraId="40475578" w14:textId="77777777" w:rsidR="008127B4" w:rsidRDefault="00C97DE3">
      <w:pPr>
        <w:spacing w:before="13"/>
        <w:ind w:left="2357"/>
        <w:rPr>
          <w:rFonts w:ascii="Courier New"/>
          <w:sz w:val="18"/>
        </w:rPr>
      </w:pPr>
      <w:r>
        <w:rPr>
          <w:rFonts w:ascii="Courier New"/>
          <w:sz w:val="18"/>
        </w:rPr>
        <w:t>$app = $this-&gt;getApplication()-&gt;getContainer();</w:t>
      </w:r>
    </w:p>
    <w:p w14:paraId="0BA6A02F" w14:textId="77777777" w:rsidR="008127B4" w:rsidRDefault="008127B4">
      <w:pPr>
        <w:pStyle w:val="a3"/>
        <w:spacing w:before="1"/>
        <w:rPr>
          <w:rFonts w:ascii="Courier New"/>
          <w:sz w:val="20"/>
        </w:rPr>
      </w:pPr>
    </w:p>
    <w:p w14:paraId="125BD869" w14:textId="77777777" w:rsidR="008127B4" w:rsidRDefault="00C97DE3">
      <w:pPr>
        <w:ind w:left="2357"/>
        <w:rPr>
          <w:rFonts w:ascii="Courier New"/>
          <w:sz w:val="18"/>
        </w:rPr>
      </w:pPr>
      <w:r>
        <w:rPr>
          <w:rFonts w:ascii="Courier New"/>
          <w:sz w:val="18"/>
        </w:rPr>
        <w:t>$numberOfNotifications =</w:t>
      </w:r>
    </w:p>
    <w:p w14:paraId="6889E37F" w14:textId="77777777" w:rsidR="008127B4" w:rsidRDefault="00C97DE3">
      <w:pPr>
        <w:spacing w:before="12"/>
        <w:ind w:left="2789"/>
        <w:rPr>
          <w:rFonts w:ascii="Courier New"/>
          <w:sz w:val="18"/>
        </w:rPr>
      </w:pPr>
      <w:r>
        <w:rPr>
          <w:rFonts w:ascii="Courier New"/>
          <w:sz w:val="18"/>
        </w:rPr>
        <w:t>$app['notification_service']</w:t>
      </w:r>
    </w:p>
    <w:p w14:paraId="0CE9778D" w14:textId="77777777" w:rsidR="008127B4" w:rsidRDefault="00C97DE3">
      <w:pPr>
        <w:spacing w:before="12"/>
        <w:ind w:left="3221"/>
        <w:rPr>
          <w:rFonts w:ascii="Courier New"/>
          <w:sz w:val="18"/>
        </w:rPr>
      </w:pPr>
      <w:r>
        <w:rPr>
          <w:rFonts w:ascii="Courier New"/>
          <w:sz w:val="18"/>
        </w:rPr>
        <w:t>-&gt;publishNotifications(</w:t>
      </w:r>
    </w:p>
    <w:p w14:paraId="739C0BB9" w14:textId="77777777" w:rsidR="008127B4" w:rsidRDefault="00C97DE3">
      <w:pPr>
        <w:spacing w:before="12"/>
        <w:ind w:left="3653"/>
        <w:rPr>
          <w:rFonts w:ascii="Courier New"/>
          <w:sz w:val="18"/>
        </w:rPr>
      </w:pPr>
      <w:r>
        <w:rPr>
          <w:rFonts w:ascii="Courier New"/>
          <w:sz w:val="18"/>
        </w:rPr>
        <w:t>$input-&gt;getArgument('exchange-name')</w:t>
      </w:r>
    </w:p>
    <w:p w14:paraId="447ABE8E" w14:textId="77777777" w:rsidR="008127B4" w:rsidRDefault="00C97DE3">
      <w:pPr>
        <w:spacing w:before="12"/>
        <w:ind w:left="3221"/>
        <w:rPr>
          <w:rFonts w:ascii="Courier New"/>
          <w:sz w:val="18"/>
        </w:rPr>
      </w:pPr>
      <w:r>
        <w:rPr>
          <w:rFonts w:ascii="Courier New"/>
          <w:sz w:val="18"/>
        </w:rPr>
        <w:t>);</w:t>
      </w:r>
    </w:p>
    <w:p w14:paraId="33ED1B4A" w14:textId="77777777" w:rsidR="008127B4" w:rsidRDefault="008127B4">
      <w:pPr>
        <w:pStyle w:val="a3"/>
        <w:spacing w:before="2"/>
        <w:rPr>
          <w:rFonts w:ascii="Courier New"/>
          <w:sz w:val="20"/>
        </w:rPr>
      </w:pPr>
    </w:p>
    <w:p w14:paraId="2A3CA739" w14:textId="77777777" w:rsidR="008127B4" w:rsidRDefault="00C97DE3">
      <w:pPr>
        <w:spacing w:line="254" w:lineRule="auto"/>
        <w:ind w:left="2789" w:right="6616" w:hanging="432"/>
        <w:rPr>
          <w:rFonts w:ascii="Courier New"/>
          <w:sz w:val="18"/>
        </w:rPr>
      </w:pPr>
      <w:r>
        <w:rPr>
          <w:rFonts w:ascii="Courier New"/>
          <w:sz w:val="18"/>
        </w:rPr>
        <w:t>$output-&gt;writeln( sprintf(</w:t>
      </w:r>
    </w:p>
    <w:p w14:paraId="73E7F82A" w14:textId="77777777" w:rsidR="008127B4" w:rsidRDefault="00C97DE3">
      <w:pPr>
        <w:spacing w:line="254" w:lineRule="auto"/>
        <w:ind w:left="3221" w:right="3592"/>
        <w:rPr>
          <w:rFonts w:ascii="Courier New" w:hint="eastAsia"/>
          <w:sz w:val="18"/>
          <w:lang w:eastAsia="zh-CN"/>
        </w:rPr>
      </w:pPr>
      <w:r>
        <w:rPr>
          <w:rFonts w:ascii="Courier New"/>
          <w:sz w:val="18"/>
        </w:rPr>
        <w:t>'&lt;comment&gt;%d&lt;/comment&gt;' . '&lt;info&gt;notification(s) sent!&lt;/info&gt;',</w:t>
      </w:r>
    </w:p>
    <w:p w14:paraId="252867E2" w14:textId="77777777" w:rsidR="008127B4" w:rsidRDefault="00C97DE3">
      <w:pPr>
        <w:spacing w:line="204" w:lineRule="exact"/>
        <w:ind w:left="3221"/>
        <w:rPr>
          <w:rFonts w:ascii="Courier New"/>
          <w:sz w:val="18"/>
        </w:rPr>
      </w:pPr>
      <w:r>
        <w:rPr>
          <w:rFonts w:ascii="Courier New"/>
          <w:sz w:val="18"/>
        </w:rPr>
        <w:t>$numberOfNotifications</w:t>
      </w:r>
    </w:p>
    <w:p w14:paraId="1A261010" w14:textId="77777777" w:rsidR="008127B4" w:rsidRDefault="00C97DE3">
      <w:pPr>
        <w:spacing w:before="12"/>
        <w:ind w:left="2789"/>
        <w:rPr>
          <w:rFonts w:ascii="Courier New"/>
          <w:sz w:val="18"/>
        </w:rPr>
      </w:pPr>
      <w:r>
        <w:rPr>
          <w:rFonts w:ascii="Courier New"/>
          <w:w w:val="99"/>
          <w:sz w:val="18"/>
        </w:rPr>
        <w:t>)</w:t>
      </w:r>
    </w:p>
    <w:p w14:paraId="4142E9D0" w14:textId="77777777" w:rsidR="008127B4" w:rsidRDefault="00C97DE3">
      <w:pPr>
        <w:spacing w:before="12"/>
        <w:ind w:left="2357"/>
        <w:rPr>
          <w:rFonts w:ascii="Courier New"/>
          <w:sz w:val="18"/>
        </w:rPr>
      </w:pPr>
      <w:r>
        <w:rPr>
          <w:rFonts w:ascii="Courier New"/>
          <w:sz w:val="18"/>
        </w:rPr>
        <w:t>);</w:t>
      </w:r>
    </w:p>
    <w:p w14:paraId="3F10ACA6" w14:textId="77777777" w:rsidR="008127B4" w:rsidRDefault="00C97DE3">
      <w:pPr>
        <w:spacing w:before="12"/>
        <w:ind w:left="1925"/>
        <w:rPr>
          <w:rFonts w:ascii="Courier New"/>
          <w:sz w:val="18"/>
        </w:rPr>
      </w:pPr>
      <w:r>
        <w:rPr>
          <w:rFonts w:ascii="Courier New"/>
          <w:w w:val="99"/>
          <w:sz w:val="18"/>
        </w:rPr>
        <w:t>}</w:t>
      </w:r>
    </w:p>
    <w:p w14:paraId="7DBC3F35" w14:textId="77777777" w:rsidR="008127B4" w:rsidRDefault="00C97DE3">
      <w:pPr>
        <w:spacing w:before="12"/>
        <w:ind w:left="1493"/>
        <w:rPr>
          <w:rFonts w:ascii="Courier New"/>
          <w:sz w:val="18"/>
        </w:rPr>
      </w:pPr>
      <w:r>
        <w:rPr>
          <w:rFonts w:ascii="Courier New"/>
          <w:w w:val="99"/>
          <w:sz w:val="18"/>
        </w:rPr>
        <w:t>}</w:t>
      </w:r>
    </w:p>
    <w:p w14:paraId="39D1CB77" w14:textId="77777777" w:rsidR="008127B4" w:rsidRDefault="008127B4">
      <w:pPr>
        <w:pStyle w:val="a3"/>
        <w:spacing w:before="7"/>
        <w:rPr>
          <w:rFonts w:ascii="Courier New"/>
          <w:sz w:val="11"/>
        </w:rPr>
      </w:pPr>
    </w:p>
    <w:p w14:paraId="40776DC5" w14:textId="77777777" w:rsidR="008127B4" w:rsidRDefault="00C97DE3">
      <w:pPr>
        <w:pStyle w:val="a3"/>
        <w:spacing w:before="57"/>
        <w:ind w:left="1133"/>
      </w:pPr>
      <w:r>
        <w:t>Following the Silex example, let's see the definition of the</w:t>
      </w:r>
    </w:p>
    <w:p w14:paraId="40BAFABA" w14:textId="77777777" w:rsidR="008127B4" w:rsidRDefault="00C97DE3">
      <w:pPr>
        <w:spacing w:before="11"/>
        <w:ind w:left="1133"/>
        <w:rPr>
          <w:sz w:val="21"/>
        </w:rPr>
      </w:pPr>
      <w:r>
        <w:rPr>
          <w:rFonts w:ascii="Courier New"/>
          <w:sz w:val="20"/>
        </w:rPr>
        <w:t>$app['notification_service']</w:t>
      </w:r>
      <w:r>
        <w:rPr>
          <w:rFonts w:ascii="Courier New"/>
          <w:spacing w:val="-86"/>
          <w:sz w:val="20"/>
        </w:rPr>
        <w:t xml:space="preserve"> </w:t>
      </w:r>
      <w:r>
        <w:rPr>
          <w:sz w:val="21"/>
        </w:rPr>
        <w:t xml:space="preserve">defined in the </w:t>
      </w:r>
      <w:hyperlink r:id="rId371" w:anchor="id1">
        <w:r>
          <w:rPr>
            <w:rFonts w:ascii="Courier New"/>
            <w:sz w:val="18"/>
          </w:rPr>
          <w:t>Silex Pimple Service Container</w:t>
        </w:r>
      </w:hyperlink>
      <w:r>
        <w:rPr>
          <w:sz w:val="21"/>
        </w:rPr>
        <w:t>:</w:t>
      </w:r>
    </w:p>
    <w:p w14:paraId="60319B71" w14:textId="77777777" w:rsidR="008127B4" w:rsidRDefault="00C97DE3">
      <w:pPr>
        <w:spacing w:before="192"/>
        <w:ind w:left="1601"/>
        <w:rPr>
          <w:rFonts w:ascii="Courier New"/>
          <w:sz w:val="18"/>
        </w:rPr>
      </w:pPr>
      <w:r>
        <w:rPr>
          <w:rFonts w:ascii="Courier New"/>
          <w:sz w:val="18"/>
        </w:rPr>
        <w:t>// ...</w:t>
      </w:r>
    </w:p>
    <w:p w14:paraId="6A253123" w14:textId="77777777" w:rsidR="008127B4" w:rsidRDefault="00C97DE3">
      <w:pPr>
        <w:spacing w:before="12"/>
        <w:ind w:left="1601"/>
        <w:rPr>
          <w:rFonts w:ascii="Courier New"/>
          <w:sz w:val="18"/>
        </w:rPr>
      </w:pPr>
      <w:r>
        <w:rPr>
          <w:rFonts w:ascii="Courier New"/>
          <w:sz w:val="18"/>
        </w:rPr>
        <w:lastRenderedPageBreak/>
        <w:t>$app['event_store']=$app-&gt;share( function ($app) {</w:t>
      </w:r>
    </w:p>
    <w:p w14:paraId="2FDB0BEB" w14:textId="77777777" w:rsidR="008127B4" w:rsidRDefault="008127B4">
      <w:pPr>
        <w:rPr>
          <w:rFonts w:ascii="Courier New"/>
          <w:sz w:val="18"/>
        </w:rPr>
        <w:sectPr w:rsidR="008127B4">
          <w:pgSz w:w="10830" w:h="13330"/>
          <w:pgMar w:top="1140" w:right="0" w:bottom="1140" w:left="0" w:header="925" w:footer="941" w:gutter="0"/>
          <w:cols w:space="720"/>
        </w:sectPr>
      </w:pPr>
    </w:p>
    <w:p w14:paraId="0165080C" w14:textId="77777777" w:rsidR="008127B4" w:rsidRDefault="008127B4">
      <w:pPr>
        <w:pStyle w:val="a3"/>
        <w:spacing w:before="2"/>
        <w:rPr>
          <w:rFonts w:ascii="Courier New"/>
          <w:sz w:val="17"/>
        </w:rPr>
      </w:pPr>
    </w:p>
    <w:p w14:paraId="1BF26763" w14:textId="77777777" w:rsidR="008127B4" w:rsidRDefault="00C97DE3">
      <w:pPr>
        <w:spacing w:before="94"/>
        <w:ind w:left="2033"/>
        <w:rPr>
          <w:rFonts w:ascii="Courier New"/>
          <w:sz w:val="18"/>
        </w:rPr>
      </w:pPr>
      <w:bookmarkStart w:id="311" w:name="_bookmark218"/>
      <w:bookmarkEnd w:id="311"/>
      <w:r>
        <w:rPr>
          <w:rFonts w:ascii="Courier New"/>
          <w:sz w:val="18"/>
        </w:rPr>
        <w:t>return $app['em']-&gt;getRepository('Ddd\Domain\Event\StoredEvent');</w:t>
      </w:r>
    </w:p>
    <w:p w14:paraId="3D750F31" w14:textId="77777777" w:rsidR="008127B4" w:rsidRDefault="00C97DE3">
      <w:pPr>
        <w:spacing w:before="12"/>
        <w:ind w:left="1601"/>
        <w:rPr>
          <w:rFonts w:ascii="Courier New"/>
          <w:sz w:val="18"/>
        </w:rPr>
      </w:pPr>
      <w:r>
        <w:rPr>
          <w:rFonts w:ascii="Courier New"/>
          <w:sz w:val="18"/>
        </w:rPr>
        <w:t>});</w:t>
      </w:r>
    </w:p>
    <w:p w14:paraId="4ED4A20E" w14:textId="77777777" w:rsidR="008127B4" w:rsidRDefault="008127B4">
      <w:pPr>
        <w:pStyle w:val="a3"/>
        <w:spacing w:before="9"/>
        <w:rPr>
          <w:rFonts w:ascii="Courier New"/>
          <w:sz w:val="11"/>
        </w:rPr>
      </w:pPr>
    </w:p>
    <w:p w14:paraId="4E59CDC0" w14:textId="77777777" w:rsidR="008127B4" w:rsidRDefault="00C97DE3">
      <w:pPr>
        <w:spacing w:before="95" w:line="254" w:lineRule="auto"/>
        <w:ind w:left="1925" w:right="3484" w:hanging="432"/>
        <w:rPr>
          <w:rFonts w:ascii="Courier New"/>
          <w:sz w:val="18"/>
        </w:rPr>
      </w:pPr>
      <w:r>
        <w:rPr>
          <w:rFonts w:ascii="Courier New"/>
          <w:sz w:val="18"/>
        </w:rPr>
        <w:t>$app['message_tracker'] = $app-&gt;share(function($app) { return $app['em']</w:t>
      </w:r>
    </w:p>
    <w:p w14:paraId="66371058" w14:textId="77777777" w:rsidR="008127B4" w:rsidRDefault="00C97DE3">
      <w:pPr>
        <w:spacing w:line="204" w:lineRule="exact"/>
        <w:ind w:left="2357"/>
        <w:rPr>
          <w:rFonts w:ascii="Courier New"/>
          <w:sz w:val="18"/>
        </w:rPr>
      </w:pPr>
      <w:r>
        <w:rPr>
          <w:rFonts w:ascii="Courier New"/>
          <w:sz w:val="18"/>
        </w:rPr>
        <w:t>-&gt;getRepository('Ddd\Domain\Event\Published\Message');</w:t>
      </w:r>
    </w:p>
    <w:p w14:paraId="697AF8C0" w14:textId="77777777" w:rsidR="008127B4" w:rsidRDefault="00C97DE3">
      <w:pPr>
        <w:spacing w:before="12"/>
        <w:ind w:left="1493"/>
        <w:rPr>
          <w:rFonts w:ascii="Courier New"/>
          <w:sz w:val="18"/>
        </w:rPr>
      </w:pPr>
      <w:r>
        <w:rPr>
          <w:rFonts w:ascii="Courier New"/>
          <w:sz w:val="18"/>
        </w:rPr>
        <w:t>});</w:t>
      </w:r>
    </w:p>
    <w:p w14:paraId="2DA5D676" w14:textId="77777777" w:rsidR="008127B4" w:rsidRDefault="008127B4">
      <w:pPr>
        <w:pStyle w:val="a3"/>
        <w:spacing w:before="1"/>
        <w:rPr>
          <w:rFonts w:ascii="Courier New"/>
          <w:sz w:val="20"/>
        </w:rPr>
      </w:pPr>
    </w:p>
    <w:p w14:paraId="4E21383F" w14:textId="77777777" w:rsidR="008127B4" w:rsidRDefault="00C97DE3">
      <w:pPr>
        <w:spacing w:line="254" w:lineRule="auto"/>
        <w:ind w:left="1925" w:right="3700" w:hanging="432"/>
        <w:rPr>
          <w:rFonts w:ascii="Courier New"/>
          <w:sz w:val="18"/>
        </w:rPr>
      </w:pPr>
      <w:r>
        <w:rPr>
          <w:rFonts w:ascii="Courier New"/>
          <w:sz w:val="18"/>
        </w:rPr>
        <w:t>$app['message_producer'] = $app-&gt;share(function () { return new RabbitMqMessageProducer(</w:t>
      </w:r>
    </w:p>
    <w:p w14:paraId="6B779862" w14:textId="77777777" w:rsidR="008127B4" w:rsidRDefault="00C97DE3">
      <w:pPr>
        <w:spacing w:line="204" w:lineRule="exact"/>
        <w:ind w:left="2249"/>
        <w:rPr>
          <w:rFonts w:ascii="Courier New"/>
          <w:sz w:val="18"/>
        </w:rPr>
      </w:pPr>
      <w:r>
        <w:rPr>
          <w:rFonts w:ascii="Courier New"/>
          <w:sz w:val="18"/>
        </w:rPr>
        <w:t>new AMQPStreamConnection('localhost', 5672, 'guest', 'guest')</w:t>
      </w:r>
    </w:p>
    <w:p w14:paraId="661DDD16" w14:textId="77777777" w:rsidR="008127B4" w:rsidRDefault="00C97DE3">
      <w:pPr>
        <w:spacing w:before="12"/>
        <w:ind w:left="1925"/>
        <w:rPr>
          <w:rFonts w:ascii="Courier New"/>
          <w:sz w:val="18"/>
        </w:rPr>
      </w:pPr>
      <w:r>
        <w:rPr>
          <w:rFonts w:ascii="Courier New"/>
          <w:sz w:val="18"/>
        </w:rPr>
        <w:t>);</w:t>
      </w:r>
    </w:p>
    <w:p w14:paraId="22B78E01" w14:textId="77777777" w:rsidR="008127B4" w:rsidRDefault="00C97DE3">
      <w:pPr>
        <w:spacing w:before="12"/>
        <w:ind w:left="1493"/>
        <w:rPr>
          <w:rFonts w:ascii="Courier New"/>
          <w:sz w:val="18"/>
        </w:rPr>
      </w:pPr>
      <w:r>
        <w:rPr>
          <w:rFonts w:ascii="Courier New"/>
          <w:sz w:val="18"/>
        </w:rPr>
        <w:t>});</w:t>
      </w:r>
    </w:p>
    <w:p w14:paraId="76CF7D40" w14:textId="77777777" w:rsidR="008127B4" w:rsidRDefault="008127B4">
      <w:pPr>
        <w:pStyle w:val="a3"/>
        <w:spacing w:before="10"/>
        <w:rPr>
          <w:rFonts w:ascii="Courier New"/>
          <w:sz w:val="11"/>
        </w:rPr>
      </w:pPr>
    </w:p>
    <w:p w14:paraId="1104E5A2" w14:textId="77777777" w:rsidR="008127B4" w:rsidRDefault="00C97DE3">
      <w:pPr>
        <w:spacing w:before="94" w:line="254" w:lineRule="auto"/>
        <w:ind w:left="1925" w:right="3484" w:hanging="432"/>
        <w:rPr>
          <w:rFonts w:ascii="Courier New"/>
          <w:sz w:val="18"/>
        </w:rPr>
      </w:pPr>
      <w:r>
        <w:rPr>
          <w:rFonts w:ascii="Courier New"/>
          <w:sz w:val="18"/>
        </w:rPr>
        <w:t>$app['message_serializer'] = $app-&gt;share(function () { return SerializerBuilder::create()-&gt;build();</w:t>
      </w:r>
    </w:p>
    <w:p w14:paraId="03EA2231" w14:textId="77777777" w:rsidR="008127B4" w:rsidRDefault="00C97DE3">
      <w:pPr>
        <w:ind w:left="1493"/>
        <w:rPr>
          <w:rFonts w:ascii="Courier New"/>
          <w:sz w:val="18"/>
        </w:rPr>
      </w:pPr>
      <w:r>
        <w:rPr>
          <w:rFonts w:ascii="Courier New"/>
          <w:sz w:val="18"/>
        </w:rPr>
        <w:t>});</w:t>
      </w:r>
    </w:p>
    <w:p w14:paraId="482E56F7" w14:textId="77777777" w:rsidR="008127B4" w:rsidRDefault="008127B4">
      <w:pPr>
        <w:pStyle w:val="a3"/>
        <w:spacing w:before="1"/>
        <w:rPr>
          <w:rFonts w:ascii="Courier New"/>
          <w:sz w:val="20"/>
        </w:rPr>
      </w:pPr>
    </w:p>
    <w:p w14:paraId="34CB1F2B" w14:textId="77777777" w:rsidR="008127B4" w:rsidRDefault="00C97DE3">
      <w:pPr>
        <w:spacing w:line="254" w:lineRule="auto"/>
        <w:ind w:left="1925" w:right="2835" w:hanging="432"/>
        <w:rPr>
          <w:rFonts w:ascii="Courier New"/>
          <w:sz w:val="18"/>
        </w:rPr>
      </w:pPr>
      <w:r>
        <w:rPr>
          <w:rFonts w:ascii="Courier New"/>
          <w:sz w:val="18"/>
        </w:rPr>
        <w:t>$app['notification_service'] = $app-&gt;share(function ($app) { return new NotificationService(</w:t>
      </w:r>
    </w:p>
    <w:p w14:paraId="6F777B80" w14:textId="77777777" w:rsidR="008127B4" w:rsidRDefault="00C97DE3">
      <w:pPr>
        <w:spacing w:line="204" w:lineRule="exact"/>
        <w:ind w:left="2249"/>
        <w:rPr>
          <w:rFonts w:ascii="Courier New"/>
          <w:sz w:val="18"/>
        </w:rPr>
      </w:pPr>
      <w:r>
        <w:rPr>
          <w:rFonts w:ascii="Courier New"/>
          <w:sz w:val="18"/>
        </w:rPr>
        <w:t>$app['event_store'],</w:t>
      </w:r>
    </w:p>
    <w:p w14:paraId="55C9D742" w14:textId="77777777" w:rsidR="008127B4" w:rsidRDefault="00C97DE3">
      <w:pPr>
        <w:spacing w:before="12"/>
        <w:ind w:left="2249"/>
        <w:rPr>
          <w:rFonts w:ascii="Courier New"/>
          <w:sz w:val="18"/>
        </w:rPr>
      </w:pPr>
      <w:r>
        <w:rPr>
          <w:rFonts w:ascii="Courier New"/>
          <w:sz w:val="18"/>
        </w:rPr>
        <w:t>$app['message_tracker'],</w:t>
      </w:r>
    </w:p>
    <w:p w14:paraId="3B53DF43" w14:textId="77777777" w:rsidR="008127B4" w:rsidRDefault="00C97DE3">
      <w:pPr>
        <w:spacing w:before="12"/>
        <w:ind w:left="2249"/>
        <w:rPr>
          <w:rFonts w:ascii="Courier New"/>
          <w:sz w:val="18"/>
        </w:rPr>
      </w:pPr>
      <w:r>
        <w:rPr>
          <w:rFonts w:ascii="Courier New"/>
          <w:sz w:val="18"/>
        </w:rPr>
        <w:t>$app['message_producer'],</w:t>
      </w:r>
    </w:p>
    <w:p w14:paraId="1BA8D07A" w14:textId="77777777" w:rsidR="008127B4" w:rsidRDefault="00C97DE3">
      <w:pPr>
        <w:spacing w:before="12"/>
        <w:ind w:left="2249"/>
        <w:rPr>
          <w:rFonts w:ascii="Courier New"/>
          <w:sz w:val="18"/>
        </w:rPr>
      </w:pPr>
      <w:r>
        <w:rPr>
          <w:rFonts w:ascii="Courier New"/>
          <w:sz w:val="18"/>
        </w:rPr>
        <w:t>$app['message_serializer']</w:t>
      </w:r>
    </w:p>
    <w:p w14:paraId="3652A892" w14:textId="77777777" w:rsidR="008127B4" w:rsidRDefault="00C97DE3">
      <w:pPr>
        <w:spacing w:before="13"/>
        <w:ind w:left="1925"/>
        <w:rPr>
          <w:rFonts w:ascii="Courier New"/>
          <w:sz w:val="18"/>
        </w:rPr>
      </w:pPr>
      <w:r>
        <w:rPr>
          <w:rFonts w:ascii="Courier New"/>
          <w:sz w:val="18"/>
        </w:rPr>
        <w:t>);</w:t>
      </w:r>
    </w:p>
    <w:p w14:paraId="1C19B11F" w14:textId="77777777" w:rsidR="008127B4" w:rsidRDefault="00C97DE3">
      <w:pPr>
        <w:spacing w:before="12"/>
        <w:ind w:left="1493"/>
        <w:rPr>
          <w:rFonts w:ascii="Courier New"/>
          <w:sz w:val="18"/>
        </w:rPr>
      </w:pPr>
      <w:r>
        <w:rPr>
          <w:rFonts w:ascii="Courier New"/>
          <w:sz w:val="18"/>
        </w:rPr>
        <w:t>});</w:t>
      </w:r>
    </w:p>
    <w:p w14:paraId="20ACC210" w14:textId="77777777" w:rsidR="008127B4" w:rsidRDefault="00C97DE3">
      <w:pPr>
        <w:spacing w:before="12"/>
        <w:ind w:left="1493"/>
        <w:rPr>
          <w:rFonts w:ascii="Courier New"/>
          <w:sz w:val="18"/>
        </w:rPr>
      </w:pPr>
      <w:r>
        <w:rPr>
          <w:rFonts w:ascii="Courier New"/>
          <w:sz w:val="18"/>
        </w:rPr>
        <w:t>//...</w:t>
      </w:r>
    </w:p>
    <w:p w14:paraId="1E9DA473" w14:textId="77777777" w:rsidR="008127B4" w:rsidRDefault="008127B4">
      <w:pPr>
        <w:pStyle w:val="a3"/>
        <w:rPr>
          <w:rFonts w:ascii="Courier New"/>
          <w:sz w:val="18"/>
        </w:rPr>
      </w:pPr>
    </w:p>
    <w:p w14:paraId="20BA91F1" w14:textId="77777777" w:rsidR="008127B4" w:rsidRDefault="008127B4">
      <w:pPr>
        <w:pStyle w:val="a3"/>
        <w:spacing w:before="1"/>
        <w:rPr>
          <w:rFonts w:ascii="Courier New"/>
          <w:sz w:val="26"/>
        </w:rPr>
      </w:pPr>
    </w:p>
    <w:p w14:paraId="307D8CF0" w14:textId="77777777" w:rsidR="008127B4" w:rsidRDefault="00C97DE3">
      <w:pPr>
        <w:pStyle w:val="3"/>
      </w:pPr>
      <w:bookmarkStart w:id="312" w:name="Syncing_Domain_Services_with_REST"/>
      <w:bookmarkStart w:id="313" w:name="_bookmark219"/>
      <w:bookmarkEnd w:id="312"/>
      <w:bookmarkEnd w:id="313"/>
      <w:r>
        <w:t>Syncing Domain Services with REST</w:t>
      </w:r>
    </w:p>
    <w:p w14:paraId="5B94AA7A" w14:textId="77777777" w:rsidR="008127B4" w:rsidRDefault="00C97DE3">
      <w:pPr>
        <w:pStyle w:val="a3"/>
        <w:spacing w:before="81" w:line="249" w:lineRule="auto"/>
        <w:ind w:left="1133" w:right="1080"/>
      </w:pPr>
      <w:r>
        <w:t xml:space="preserve">With the </w:t>
      </w:r>
      <w:r>
        <w:rPr>
          <w:rFonts w:ascii="Courier New"/>
          <w:sz w:val="20"/>
        </w:rPr>
        <w:t xml:space="preserve">EventStore </w:t>
      </w:r>
      <w:r>
        <w:t xml:space="preserve">already implemented in the messaging system, it should be easy to add some pagination capabilities, query for Domain Events, and render a JSON or XML representation publishing a REST API. Why is that interesting? Well, distributed systems using messaging have to face many different problems, such as messages that don't arrive, messages that arrive duplicated, or messages that arrive in an unexpected order. That's why it's nice to provide an API to publish your Domain Events so that other Bounded Contexts can ask for some missing information. Just as an example, consider that you make an HTTP request to an </w:t>
      </w:r>
      <w:r>
        <w:rPr>
          <w:rFonts w:ascii="Courier New"/>
          <w:sz w:val="20"/>
        </w:rPr>
        <w:t>/events</w:t>
      </w:r>
      <w:r>
        <w:rPr>
          <w:rFonts w:ascii="Courier New"/>
          <w:spacing w:val="-93"/>
          <w:sz w:val="20"/>
        </w:rPr>
        <w:t xml:space="preserve"> </w:t>
      </w:r>
      <w:r>
        <w:t>endpoint. A possible result would be the following:</w:t>
      </w:r>
    </w:p>
    <w:p w14:paraId="715CFB9C" w14:textId="77777777" w:rsidR="008127B4" w:rsidRDefault="008127B4">
      <w:pPr>
        <w:pStyle w:val="a3"/>
        <w:spacing w:before="3"/>
        <w:rPr>
          <w:sz w:val="16"/>
        </w:rPr>
      </w:pPr>
    </w:p>
    <w:p w14:paraId="172D8217" w14:textId="77777777" w:rsidR="008127B4" w:rsidRDefault="00C97DE3">
      <w:pPr>
        <w:ind w:left="1493"/>
        <w:rPr>
          <w:rFonts w:ascii="Courier New"/>
          <w:sz w:val="18"/>
        </w:rPr>
      </w:pPr>
      <w:r>
        <w:rPr>
          <w:rFonts w:ascii="Courier New"/>
          <w:w w:val="99"/>
          <w:sz w:val="18"/>
        </w:rPr>
        <w:t>[</w:t>
      </w:r>
    </w:p>
    <w:p w14:paraId="47E46DEB" w14:textId="77777777" w:rsidR="008127B4" w:rsidRDefault="00C97DE3">
      <w:pPr>
        <w:spacing w:before="12"/>
        <w:ind w:left="1925"/>
        <w:rPr>
          <w:rFonts w:ascii="Courier New"/>
          <w:sz w:val="18"/>
        </w:rPr>
      </w:pPr>
      <w:r>
        <w:rPr>
          <w:rFonts w:ascii="Courier New"/>
          <w:w w:val="99"/>
          <w:sz w:val="18"/>
        </w:rPr>
        <w:t>{</w:t>
      </w:r>
    </w:p>
    <w:p w14:paraId="2159A7BD" w14:textId="77777777" w:rsidR="008127B4" w:rsidRDefault="00C97DE3">
      <w:pPr>
        <w:spacing w:before="12"/>
        <w:ind w:left="2357"/>
        <w:rPr>
          <w:rFonts w:ascii="Courier New"/>
          <w:sz w:val="18"/>
        </w:rPr>
      </w:pPr>
      <w:r>
        <w:rPr>
          <w:rFonts w:ascii="Courier New"/>
          <w:sz w:val="18"/>
        </w:rPr>
        <w:t>"id": 1,</w:t>
      </w:r>
    </w:p>
    <w:p w14:paraId="0784CF90" w14:textId="77777777" w:rsidR="008127B4" w:rsidRDefault="00C97DE3">
      <w:pPr>
        <w:spacing w:before="12"/>
        <w:ind w:left="2357"/>
        <w:rPr>
          <w:rFonts w:ascii="Courier New"/>
          <w:sz w:val="18"/>
        </w:rPr>
      </w:pPr>
      <w:r>
        <w:rPr>
          <w:rFonts w:ascii="Courier New"/>
          <w:sz w:val="18"/>
        </w:rPr>
        <w:t>"version": 1,</w:t>
      </w:r>
    </w:p>
    <w:p w14:paraId="0D1B68E2" w14:textId="77777777" w:rsidR="008127B4" w:rsidRDefault="00C97DE3">
      <w:pPr>
        <w:spacing w:before="12" w:line="254" w:lineRule="auto"/>
        <w:ind w:left="2357" w:right="2620"/>
        <w:rPr>
          <w:rFonts w:ascii="Courier New"/>
          <w:sz w:val="18"/>
        </w:rPr>
      </w:pPr>
      <w:r>
        <w:rPr>
          <w:rFonts w:ascii="Courier New"/>
          <w:sz w:val="18"/>
        </w:rPr>
        <w:t>"typeName": "Lw\\Domain\\Model\\User\\UserRegistered", "eventBody": {</w:t>
      </w:r>
    </w:p>
    <w:p w14:paraId="6F9367F6"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05083B9C" w14:textId="77777777" w:rsidR="008127B4" w:rsidRDefault="008127B4">
      <w:pPr>
        <w:pStyle w:val="a3"/>
        <w:spacing w:before="2"/>
        <w:rPr>
          <w:rFonts w:ascii="Courier New"/>
          <w:sz w:val="17"/>
        </w:rPr>
      </w:pPr>
    </w:p>
    <w:p w14:paraId="27E3913C" w14:textId="77777777" w:rsidR="008127B4" w:rsidRDefault="00C97DE3">
      <w:pPr>
        <w:spacing w:before="94"/>
        <w:ind w:left="2789"/>
        <w:rPr>
          <w:rFonts w:ascii="Courier New"/>
          <w:sz w:val="18"/>
        </w:rPr>
      </w:pPr>
      <w:r>
        <w:rPr>
          <w:rFonts w:ascii="Courier New"/>
          <w:sz w:val="18"/>
        </w:rPr>
        <w:t>"user_id": {</w:t>
      </w:r>
    </w:p>
    <w:p w14:paraId="60478229" w14:textId="77777777" w:rsidR="008127B4" w:rsidRDefault="00C97DE3">
      <w:pPr>
        <w:spacing w:before="12"/>
        <w:ind w:left="3221"/>
        <w:rPr>
          <w:rFonts w:ascii="Courier New"/>
          <w:sz w:val="18"/>
        </w:rPr>
      </w:pPr>
      <w:r>
        <w:rPr>
          <w:rFonts w:ascii="Courier New"/>
          <w:sz w:val="18"/>
        </w:rPr>
        <w:t>"id": "459a4ffc-cd57-4cf0-b3a2-0f2ccbc48234"</w:t>
      </w:r>
    </w:p>
    <w:p w14:paraId="32595728" w14:textId="77777777" w:rsidR="008127B4" w:rsidRDefault="00C97DE3">
      <w:pPr>
        <w:spacing w:before="12"/>
        <w:ind w:left="2789"/>
        <w:rPr>
          <w:rFonts w:ascii="Courier New"/>
          <w:sz w:val="18"/>
        </w:rPr>
      </w:pPr>
      <w:r>
        <w:rPr>
          <w:rFonts w:ascii="Courier New"/>
          <w:w w:val="99"/>
          <w:sz w:val="18"/>
        </w:rPr>
        <w:t>}</w:t>
      </w:r>
    </w:p>
    <w:p w14:paraId="28716177" w14:textId="77777777" w:rsidR="008127B4" w:rsidRDefault="00C97DE3">
      <w:pPr>
        <w:spacing w:before="12"/>
        <w:ind w:left="2357"/>
        <w:rPr>
          <w:rFonts w:ascii="Courier New"/>
          <w:sz w:val="18"/>
        </w:rPr>
      </w:pPr>
      <w:r>
        <w:rPr>
          <w:rFonts w:ascii="Courier New"/>
          <w:sz w:val="18"/>
        </w:rPr>
        <w:t>},</w:t>
      </w:r>
    </w:p>
    <w:p w14:paraId="20B4D418" w14:textId="77777777" w:rsidR="008127B4" w:rsidRDefault="00C97DE3">
      <w:pPr>
        <w:spacing w:before="12"/>
        <w:ind w:left="2357"/>
        <w:rPr>
          <w:rFonts w:ascii="Courier New"/>
          <w:sz w:val="18"/>
        </w:rPr>
      </w:pPr>
      <w:r>
        <w:rPr>
          <w:rFonts w:ascii="Courier New"/>
          <w:sz w:val="18"/>
        </w:rPr>
        <w:t>"occurredOn": {</w:t>
      </w:r>
    </w:p>
    <w:p w14:paraId="54396998" w14:textId="77777777" w:rsidR="008127B4" w:rsidRDefault="00C97DE3">
      <w:pPr>
        <w:spacing w:before="12"/>
        <w:ind w:left="2789"/>
        <w:rPr>
          <w:rFonts w:ascii="Courier New"/>
          <w:sz w:val="18"/>
        </w:rPr>
      </w:pPr>
      <w:r>
        <w:rPr>
          <w:rFonts w:ascii="Courier New"/>
          <w:sz w:val="18"/>
        </w:rPr>
        <w:t>"date": "2016-05-26 06:06:07.000000",</w:t>
      </w:r>
    </w:p>
    <w:p w14:paraId="3994D3FF" w14:textId="77777777" w:rsidR="008127B4" w:rsidRDefault="00C97DE3">
      <w:pPr>
        <w:spacing w:before="13" w:line="254" w:lineRule="auto"/>
        <w:ind w:left="2789" w:right="5968"/>
        <w:rPr>
          <w:rFonts w:ascii="Courier New"/>
          <w:sz w:val="18"/>
        </w:rPr>
      </w:pPr>
      <w:r>
        <w:rPr>
          <w:rFonts w:ascii="Courier New"/>
          <w:sz w:val="18"/>
        </w:rPr>
        <w:t>"timezone_type": 3, "timezone": "UTC"</w:t>
      </w:r>
    </w:p>
    <w:p w14:paraId="1D95A712" w14:textId="77777777" w:rsidR="008127B4" w:rsidRDefault="00C97DE3">
      <w:pPr>
        <w:spacing w:line="203" w:lineRule="exact"/>
        <w:ind w:left="2357"/>
        <w:rPr>
          <w:rFonts w:ascii="Courier New"/>
          <w:sz w:val="18"/>
        </w:rPr>
      </w:pPr>
      <w:r>
        <w:rPr>
          <w:rFonts w:ascii="Courier New"/>
          <w:w w:val="99"/>
          <w:sz w:val="18"/>
        </w:rPr>
        <w:t>}</w:t>
      </w:r>
    </w:p>
    <w:p w14:paraId="11371151" w14:textId="77777777" w:rsidR="008127B4" w:rsidRDefault="00C97DE3">
      <w:pPr>
        <w:spacing w:before="12"/>
        <w:ind w:left="1925"/>
        <w:rPr>
          <w:rFonts w:ascii="Courier New"/>
          <w:sz w:val="18"/>
        </w:rPr>
      </w:pPr>
      <w:r>
        <w:rPr>
          <w:rFonts w:ascii="Courier New"/>
          <w:sz w:val="18"/>
        </w:rPr>
        <w:t>},</w:t>
      </w:r>
    </w:p>
    <w:p w14:paraId="08A0179D" w14:textId="77777777" w:rsidR="008127B4" w:rsidRDefault="00C97DE3">
      <w:pPr>
        <w:spacing w:before="12"/>
        <w:ind w:left="1925"/>
        <w:rPr>
          <w:rFonts w:ascii="Courier New"/>
          <w:sz w:val="18"/>
        </w:rPr>
      </w:pPr>
      <w:r>
        <w:rPr>
          <w:rFonts w:ascii="Courier New"/>
          <w:w w:val="99"/>
          <w:sz w:val="18"/>
        </w:rPr>
        <w:t>{</w:t>
      </w:r>
    </w:p>
    <w:p w14:paraId="00B68495" w14:textId="77777777" w:rsidR="008127B4" w:rsidRDefault="00C97DE3">
      <w:pPr>
        <w:spacing w:before="12"/>
        <w:ind w:left="2357"/>
        <w:rPr>
          <w:rFonts w:ascii="Courier New"/>
          <w:sz w:val="18"/>
        </w:rPr>
      </w:pPr>
      <w:r>
        <w:rPr>
          <w:rFonts w:ascii="Courier New"/>
          <w:sz w:val="18"/>
        </w:rPr>
        <w:t>"id": 2,</w:t>
      </w:r>
    </w:p>
    <w:p w14:paraId="7508F17D" w14:textId="77777777" w:rsidR="008127B4" w:rsidRDefault="00C97DE3">
      <w:pPr>
        <w:spacing w:before="12"/>
        <w:ind w:left="2357"/>
        <w:rPr>
          <w:rFonts w:ascii="Courier New"/>
          <w:sz w:val="18"/>
        </w:rPr>
      </w:pPr>
      <w:r>
        <w:rPr>
          <w:rFonts w:ascii="Courier New"/>
          <w:sz w:val="18"/>
        </w:rPr>
        <w:t>"version": 2,</w:t>
      </w:r>
    </w:p>
    <w:p w14:paraId="73252C70" w14:textId="77777777" w:rsidR="008127B4" w:rsidRDefault="00C97DE3">
      <w:pPr>
        <w:spacing w:before="12" w:line="254" w:lineRule="auto"/>
        <w:ind w:left="2357" w:right="2944"/>
        <w:rPr>
          <w:rFonts w:ascii="Courier New"/>
          <w:sz w:val="18"/>
        </w:rPr>
      </w:pPr>
      <w:r>
        <w:rPr>
          <w:rFonts w:ascii="Courier New"/>
          <w:sz w:val="18"/>
        </w:rPr>
        <w:t>"typeName": "Lw\\Domain\\Model\\Wish\\WishWasMade", "eventBody": {</w:t>
      </w:r>
    </w:p>
    <w:p w14:paraId="7426BCF2" w14:textId="77777777" w:rsidR="008127B4" w:rsidRDefault="00C97DE3">
      <w:pPr>
        <w:spacing w:line="204" w:lineRule="exact"/>
        <w:ind w:left="2789"/>
        <w:rPr>
          <w:rFonts w:ascii="Courier New"/>
          <w:sz w:val="18"/>
        </w:rPr>
      </w:pPr>
      <w:r>
        <w:rPr>
          <w:rFonts w:ascii="Courier New"/>
          <w:sz w:val="18"/>
        </w:rPr>
        <w:t>"wish_id": {</w:t>
      </w:r>
    </w:p>
    <w:p w14:paraId="0D2B7E49" w14:textId="77777777" w:rsidR="008127B4" w:rsidRDefault="00C97DE3">
      <w:pPr>
        <w:spacing w:before="12"/>
        <w:ind w:left="3221"/>
        <w:rPr>
          <w:rFonts w:ascii="Courier New"/>
          <w:sz w:val="18"/>
        </w:rPr>
      </w:pPr>
      <w:r>
        <w:rPr>
          <w:rFonts w:ascii="Courier New"/>
          <w:sz w:val="18"/>
        </w:rPr>
        <w:t>"id": "9e90435a-395c-46b0-b4c4-d4b769cbf201"</w:t>
      </w:r>
    </w:p>
    <w:p w14:paraId="58987F6C" w14:textId="77777777" w:rsidR="008127B4" w:rsidRDefault="00C97DE3">
      <w:pPr>
        <w:spacing w:before="12"/>
        <w:ind w:left="2789"/>
        <w:rPr>
          <w:rFonts w:ascii="Courier New"/>
          <w:sz w:val="18"/>
        </w:rPr>
      </w:pPr>
      <w:r>
        <w:rPr>
          <w:rFonts w:ascii="Courier New"/>
          <w:sz w:val="18"/>
        </w:rPr>
        <w:t>},</w:t>
      </w:r>
    </w:p>
    <w:p w14:paraId="6D5D4852" w14:textId="77777777" w:rsidR="008127B4" w:rsidRDefault="00C97DE3">
      <w:pPr>
        <w:spacing w:before="12"/>
        <w:ind w:left="2789"/>
        <w:rPr>
          <w:rFonts w:ascii="Courier New"/>
          <w:sz w:val="18"/>
        </w:rPr>
      </w:pPr>
      <w:r>
        <w:rPr>
          <w:rFonts w:ascii="Courier New"/>
          <w:sz w:val="18"/>
        </w:rPr>
        <w:t>"user_id": {</w:t>
      </w:r>
    </w:p>
    <w:p w14:paraId="2EAC55D2" w14:textId="77777777" w:rsidR="008127B4" w:rsidRDefault="00C97DE3">
      <w:pPr>
        <w:spacing w:before="13"/>
        <w:ind w:left="3221"/>
        <w:rPr>
          <w:rFonts w:ascii="Courier New"/>
          <w:sz w:val="18"/>
        </w:rPr>
      </w:pPr>
      <w:r>
        <w:rPr>
          <w:rFonts w:ascii="Courier New"/>
          <w:sz w:val="18"/>
        </w:rPr>
        <w:t>"id": "459a4ffc-cd57-4cf0-b3a2-0f2ccbc48234"</w:t>
      </w:r>
    </w:p>
    <w:p w14:paraId="24651FA6" w14:textId="77777777" w:rsidR="008127B4" w:rsidRDefault="00C97DE3">
      <w:pPr>
        <w:spacing w:before="12"/>
        <w:ind w:left="2789"/>
        <w:rPr>
          <w:rFonts w:ascii="Courier New"/>
          <w:sz w:val="18"/>
        </w:rPr>
      </w:pPr>
      <w:r>
        <w:rPr>
          <w:rFonts w:ascii="Courier New"/>
          <w:sz w:val="18"/>
        </w:rPr>
        <w:t>},</w:t>
      </w:r>
    </w:p>
    <w:p w14:paraId="567BEC49" w14:textId="77777777" w:rsidR="008127B4" w:rsidRDefault="00C97DE3">
      <w:pPr>
        <w:spacing w:before="12" w:line="254" w:lineRule="auto"/>
        <w:ind w:left="2789" w:right="4456"/>
        <w:rPr>
          <w:rFonts w:ascii="Courier New"/>
          <w:sz w:val="18"/>
        </w:rPr>
      </w:pPr>
      <w:r>
        <w:rPr>
          <w:rFonts w:ascii="Courier New"/>
          <w:sz w:val="18"/>
        </w:rPr>
        <w:t xml:space="preserve">"address": </w:t>
      </w:r>
      <w:hyperlink r:id="rId372">
        <w:r>
          <w:rPr>
            <w:rFonts w:ascii="Courier New"/>
            <w:sz w:val="18"/>
          </w:rPr>
          <w:t>"john@example.com",</w:t>
        </w:r>
      </w:hyperlink>
      <w:r>
        <w:rPr>
          <w:rFonts w:ascii="Courier New"/>
          <w:sz w:val="18"/>
        </w:rPr>
        <w:t xml:space="preserve"> "content": "This is my new wish!"</w:t>
      </w:r>
    </w:p>
    <w:p w14:paraId="6B248336" w14:textId="77777777" w:rsidR="008127B4" w:rsidRDefault="00C97DE3">
      <w:pPr>
        <w:spacing w:line="204" w:lineRule="exact"/>
        <w:ind w:left="2357"/>
        <w:rPr>
          <w:rFonts w:ascii="Courier New"/>
          <w:sz w:val="18"/>
        </w:rPr>
      </w:pPr>
      <w:r>
        <w:rPr>
          <w:rFonts w:ascii="Courier New"/>
          <w:sz w:val="18"/>
        </w:rPr>
        <w:t>},</w:t>
      </w:r>
    </w:p>
    <w:p w14:paraId="72CA8E86" w14:textId="77777777" w:rsidR="008127B4" w:rsidRDefault="00C97DE3">
      <w:pPr>
        <w:spacing w:before="12"/>
        <w:ind w:left="2357"/>
        <w:rPr>
          <w:rFonts w:ascii="Courier New"/>
          <w:sz w:val="18"/>
        </w:rPr>
      </w:pPr>
      <w:r>
        <w:rPr>
          <w:rFonts w:ascii="Courier New"/>
          <w:sz w:val="18"/>
        </w:rPr>
        <w:t>"occurredOn": {</w:t>
      </w:r>
    </w:p>
    <w:p w14:paraId="5FCA97B3" w14:textId="77777777" w:rsidR="008127B4" w:rsidRDefault="00C97DE3">
      <w:pPr>
        <w:spacing w:before="12"/>
        <w:ind w:left="2789"/>
        <w:rPr>
          <w:rFonts w:ascii="Courier New"/>
          <w:sz w:val="18"/>
        </w:rPr>
      </w:pPr>
      <w:r>
        <w:rPr>
          <w:rFonts w:ascii="Courier New"/>
          <w:sz w:val="18"/>
        </w:rPr>
        <w:t>"date": "2016-05-26 06:06:27.000000",</w:t>
      </w:r>
    </w:p>
    <w:p w14:paraId="7A2A92F4" w14:textId="77777777" w:rsidR="008127B4" w:rsidRDefault="00C97DE3">
      <w:pPr>
        <w:spacing w:before="12" w:line="254" w:lineRule="auto"/>
        <w:ind w:left="2789" w:right="5968"/>
        <w:rPr>
          <w:rFonts w:ascii="Courier New"/>
          <w:sz w:val="18"/>
        </w:rPr>
      </w:pPr>
      <w:r>
        <w:rPr>
          <w:rFonts w:ascii="Courier New"/>
          <w:sz w:val="18"/>
        </w:rPr>
        <w:t>"timezone_type": 3, "timezone": "UTC"</w:t>
      </w:r>
    </w:p>
    <w:p w14:paraId="4E548E2E" w14:textId="77777777" w:rsidR="008127B4" w:rsidRDefault="00C97DE3">
      <w:pPr>
        <w:ind w:left="2357"/>
        <w:rPr>
          <w:rFonts w:ascii="Courier New"/>
          <w:sz w:val="18"/>
        </w:rPr>
      </w:pPr>
      <w:r>
        <w:rPr>
          <w:rFonts w:ascii="Courier New"/>
          <w:sz w:val="18"/>
        </w:rPr>
        <w:t>},</w:t>
      </w:r>
    </w:p>
    <w:p w14:paraId="1CDF5826" w14:textId="77777777" w:rsidR="008127B4" w:rsidRDefault="00C97DE3">
      <w:pPr>
        <w:spacing w:before="12"/>
        <w:ind w:left="2357"/>
        <w:rPr>
          <w:rFonts w:ascii="Courier New"/>
          <w:sz w:val="18"/>
        </w:rPr>
      </w:pPr>
      <w:r>
        <w:rPr>
          <w:rFonts w:ascii="Courier New"/>
          <w:sz w:val="18"/>
        </w:rPr>
        <w:t>"timeTaken": "650"</w:t>
      </w:r>
    </w:p>
    <w:p w14:paraId="3F4570B0" w14:textId="77777777" w:rsidR="008127B4" w:rsidRDefault="00C97DE3">
      <w:pPr>
        <w:spacing w:before="12"/>
        <w:ind w:left="1925"/>
        <w:rPr>
          <w:rFonts w:ascii="Courier New"/>
          <w:sz w:val="18"/>
        </w:rPr>
      </w:pPr>
      <w:r>
        <w:rPr>
          <w:rFonts w:ascii="Courier New"/>
          <w:sz w:val="18"/>
        </w:rPr>
        <w:t>},</w:t>
      </w:r>
    </w:p>
    <w:p w14:paraId="6600E355" w14:textId="77777777" w:rsidR="008127B4" w:rsidRDefault="00C97DE3">
      <w:pPr>
        <w:spacing w:before="12"/>
        <w:ind w:left="1925"/>
        <w:rPr>
          <w:rFonts w:ascii="Courier New"/>
          <w:sz w:val="18"/>
        </w:rPr>
      </w:pPr>
      <w:r>
        <w:rPr>
          <w:rFonts w:ascii="Courier New"/>
          <w:sz w:val="18"/>
        </w:rPr>
        <w:t>//...</w:t>
      </w:r>
    </w:p>
    <w:p w14:paraId="4B1E1416" w14:textId="77777777" w:rsidR="008127B4" w:rsidRDefault="00C97DE3">
      <w:pPr>
        <w:spacing w:before="12"/>
        <w:ind w:left="1493"/>
        <w:rPr>
          <w:rFonts w:ascii="Courier New"/>
          <w:sz w:val="18"/>
        </w:rPr>
      </w:pPr>
      <w:r>
        <w:rPr>
          <w:rFonts w:ascii="Courier New"/>
          <w:w w:val="99"/>
          <w:sz w:val="18"/>
        </w:rPr>
        <w:t>]</w:t>
      </w:r>
    </w:p>
    <w:p w14:paraId="5BF57286" w14:textId="77777777" w:rsidR="008127B4" w:rsidRDefault="008127B4">
      <w:pPr>
        <w:pStyle w:val="a3"/>
        <w:spacing w:before="7"/>
        <w:rPr>
          <w:rFonts w:ascii="Courier New"/>
          <w:sz w:val="11"/>
        </w:rPr>
      </w:pPr>
    </w:p>
    <w:p w14:paraId="7237530C" w14:textId="77777777" w:rsidR="008127B4" w:rsidRDefault="00C97DE3">
      <w:pPr>
        <w:pStyle w:val="a3"/>
        <w:spacing w:before="57" w:line="249" w:lineRule="auto"/>
        <w:ind w:left="1133" w:right="1158"/>
      </w:pPr>
      <w:r>
        <w:t>As you can see in the previous example, we're exposing a set of Domain Events in a JSON REST</w:t>
      </w:r>
      <w:r>
        <w:rPr>
          <w:spacing w:val="-11"/>
        </w:rPr>
        <w:t xml:space="preserve"> </w:t>
      </w:r>
      <w:r>
        <w:t>API.</w:t>
      </w:r>
      <w:r>
        <w:rPr>
          <w:spacing w:val="-10"/>
        </w:rPr>
        <w:t xml:space="preserve"> </w:t>
      </w:r>
      <w:r>
        <w:t>In</w:t>
      </w:r>
      <w:r>
        <w:rPr>
          <w:spacing w:val="-11"/>
        </w:rPr>
        <w:t xml:space="preserve"> </w:t>
      </w:r>
      <w:r>
        <w:t>the</w:t>
      </w:r>
      <w:r>
        <w:rPr>
          <w:spacing w:val="-10"/>
        </w:rPr>
        <w:t xml:space="preserve"> </w:t>
      </w:r>
      <w:r>
        <w:t>output</w:t>
      </w:r>
      <w:r>
        <w:rPr>
          <w:spacing w:val="-10"/>
        </w:rPr>
        <w:t xml:space="preserve"> </w:t>
      </w:r>
      <w:r>
        <w:t>example,</w:t>
      </w:r>
      <w:r>
        <w:rPr>
          <w:spacing w:val="-11"/>
        </w:rPr>
        <w:t xml:space="preserve"> </w:t>
      </w:r>
      <w:r>
        <w:t>you</w:t>
      </w:r>
      <w:r>
        <w:rPr>
          <w:spacing w:val="-10"/>
        </w:rPr>
        <w:t xml:space="preserve"> </w:t>
      </w:r>
      <w:r>
        <w:t>can</w:t>
      </w:r>
      <w:r>
        <w:rPr>
          <w:spacing w:val="-11"/>
        </w:rPr>
        <w:t xml:space="preserve"> </w:t>
      </w:r>
      <w:r>
        <w:t>see</w:t>
      </w:r>
      <w:r>
        <w:rPr>
          <w:spacing w:val="-10"/>
        </w:rPr>
        <w:t xml:space="preserve"> </w:t>
      </w:r>
      <w:r>
        <w:t>a</w:t>
      </w:r>
      <w:r>
        <w:rPr>
          <w:spacing w:val="-10"/>
        </w:rPr>
        <w:t xml:space="preserve"> </w:t>
      </w:r>
      <w:r>
        <w:t>JSON</w:t>
      </w:r>
      <w:r>
        <w:rPr>
          <w:spacing w:val="-11"/>
        </w:rPr>
        <w:t xml:space="preserve"> </w:t>
      </w:r>
      <w:r>
        <w:t>representation</w:t>
      </w:r>
      <w:r>
        <w:rPr>
          <w:spacing w:val="-10"/>
        </w:rPr>
        <w:t xml:space="preserve"> </w:t>
      </w:r>
      <w:r>
        <w:t>of</w:t>
      </w:r>
      <w:r>
        <w:rPr>
          <w:spacing w:val="-10"/>
        </w:rPr>
        <w:t xml:space="preserve"> </w:t>
      </w:r>
      <w:r>
        <w:t>each</w:t>
      </w:r>
      <w:r>
        <w:rPr>
          <w:spacing w:val="-11"/>
        </w:rPr>
        <w:t xml:space="preserve"> </w:t>
      </w:r>
      <w:r>
        <w:t>of</w:t>
      </w:r>
      <w:r>
        <w:rPr>
          <w:spacing w:val="-10"/>
        </w:rPr>
        <w:t xml:space="preserve"> </w:t>
      </w:r>
      <w:r>
        <w:t>the</w:t>
      </w:r>
      <w:r>
        <w:rPr>
          <w:spacing w:val="-11"/>
        </w:rPr>
        <w:t xml:space="preserve"> </w:t>
      </w:r>
      <w:r>
        <w:t>Domain Events.</w:t>
      </w:r>
      <w:r>
        <w:rPr>
          <w:spacing w:val="-6"/>
        </w:rPr>
        <w:t xml:space="preserve"> </w:t>
      </w:r>
      <w:r>
        <w:t>There</w:t>
      </w:r>
      <w:r>
        <w:rPr>
          <w:spacing w:val="-5"/>
        </w:rPr>
        <w:t xml:space="preserve"> </w:t>
      </w:r>
      <w:r>
        <w:t>are</w:t>
      </w:r>
      <w:r>
        <w:rPr>
          <w:spacing w:val="-5"/>
        </w:rPr>
        <w:t xml:space="preserve"> </w:t>
      </w:r>
      <w:r>
        <w:t>some</w:t>
      </w:r>
      <w:r>
        <w:rPr>
          <w:spacing w:val="-5"/>
        </w:rPr>
        <w:t xml:space="preserve"> </w:t>
      </w:r>
      <w:r>
        <w:t>interesting</w:t>
      </w:r>
      <w:r>
        <w:rPr>
          <w:spacing w:val="-6"/>
        </w:rPr>
        <w:t xml:space="preserve"> </w:t>
      </w:r>
      <w:r>
        <w:t>points.</w:t>
      </w:r>
      <w:r>
        <w:rPr>
          <w:spacing w:val="-5"/>
        </w:rPr>
        <w:t xml:space="preserve"> </w:t>
      </w:r>
      <w:r>
        <w:t>First,</w:t>
      </w:r>
      <w:r>
        <w:rPr>
          <w:spacing w:val="-5"/>
        </w:rPr>
        <w:t xml:space="preserve"> </w:t>
      </w:r>
      <w:r>
        <w:t>the</w:t>
      </w:r>
      <w:r>
        <w:rPr>
          <w:spacing w:val="-6"/>
        </w:rPr>
        <w:t xml:space="preserve"> </w:t>
      </w:r>
      <w:r>
        <w:rPr>
          <w:rFonts w:ascii="Courier New"/>
          <w:sz w:val="20"/>
        </w:rPr>
        <w:t>version</w:t>
      </w:r>
      <w:r>
        <w:rPr>
          <w:rFonts w:ascii="Courier New"/>
          <w:spacing w:val="-71"/>
          <w:sz w:val="20"/>
        </w:rPr>
        <w:t xml:space="preserve"> </w:t>
      </w:r>
      <w:r>
        <w:t>field.</w:t>
      </w:r>
      <w:r>
        <w:rPr>
          <w:spacing w:val="-5"/>
        </w:rPr>
        <w:t xml:space="preserve"> </w:t>
      </w:r>
      <w:r>
        <w:t>Sometimes</w:t>
      </w:r>
      <w:r>
        <w:rPr>
          <w:spacing w:val="-5"/>
        </w:rPr>
        <w:t xml:space="preserve"> </w:t>
      </w:r>
      <w:r>
        <w:t>your</w:t>
      </w:r>
      <w:r>
        <w:rPr>
          <w:spacing w:val="-5"/>
        </w:rPr>
        <w:t xml:space="preserve"> </w:t>
      </w:r>
      <w:r>
        <w:t>Domain Events will evolve: they'll include more fields, they'll change the behavior of some existing fields, or they'll remove some existing fields. That's why it's important to add a version field in your Domain Events. If other Bounded Contexts are listening to such Events, they can use the version field to parse the Domain Event in different ways. You may have faced the same problem when versioning REST</w:t>
      </w:r>
      <w:r>
        <w:rPr>
          <w:spacing w:val="-31"/>
        </w:rPr>
        <w:t xml:space="preserve"> </w:t>
      </w:r>
      <w:r>
        <w:t>APIs.</w:t>
      </w:r>
    </w:p>
    <w:p w14:paraId="4F79E16E" w14:textId="77777777" w:rsidR="008127B4" w:rsidRDefault="008127B4">
      <w:pPr>
        <w:spacing w:line="249" w:lineRule="auto"/>
        <w:sectPr w:rsidR="008127B4">
          <w:pgSz w:w="10830" w:h="13330"/>
          <w:pgMar w:top="1140" w:right="0" w:bottom="1140" w:left="0" w:header="925" w:footer="941" w:gutter="0"/>
          <w:cols w:space="720"/>
        </w:sectPr>
      </w:pPr>
    </w:p>
    <w:p w14:paraId="11CA0C5C" w14:textId="77777777" w:rsidR="008127B4" w:rsidRDefault="008127B4">
      <w:pPr>
        <w:pStyle w:val="a3"/>
        <w:spacing w:before="3"/>
        <w:rPr>
          <w:sz w:val="19"/>
        </w:rPr>
      </w:pPr>
    </w:p>
    <w:p w14:paraId="0F48DF45" w14:textId="77777777" w:rsidR="008127B4" w:rsidRDefault="00C97DE3">
      <w:pPr>
        <w:pStyle w:val="a3"/>
        <w:spacing w:before="64" w:line="249" w:lineRule="auto"/>
        <w:ind w:left="1133" w:right="1145"/>
      </w:pPr>
      <w:r>
        <w:t xml:space="preserve">Another point is the name. If you want to use the </w:t>
      </w:r>
      <w:r>
        <w:rPr>
          <w:rFonts w:ascii="Courier New"/>
          <w:sz w:val="20"/>
        </w:rPr>
        <w:t xml:space="preserve">classname </w:t>
      </w:r>
      <w:r>
        <w:t>of the Domain Event, it may work in most cases. The problem is when a team decides to change the name of the class because of a refactoring. In this case, all Bounded Contexts listening to that name would stop working. This problem only occurs if you publish different Domain Events in the same queue. If you publish each Domain Event type in a different queue, it's not a real problem, but if you choose this approach, you'll face a different set of problems, such as receiving unordered events. Like in many other instances, there's a tradeoff involved. We strongly recommend</w:t>
      </w:r>
      <w:r>
        <w:rPr>
          <w:spacing w:val="-19"/>
        </w:rPr>
        <w:t xml:space="preserve"> </w:t>
      </w:r>
      <w:r>
        <w:t>you</w:t>
      </w:r>
      <w:r>
        <w:rPr>
          <w:spacing w:val="-18"/>
        </w:rPr>
        <w:t xml:space="preserve"> </w:t>
      </w:r>
      <w:r>
        <w:t>read</w:t>
      </w:r>
      <w:r>
        <w:rPr>
          <w:spacing w:val="-18"/>
        </w:rPr>
        <w:t xml:space="preserve"> </w:t>
      </w:r>
      <w:r>
        <w:rPr>
          <w:i/>
        </w:rPr>
        <w:t>Enterprise</w:t>
      </w:r>
      <w:r>
        <w:rPr>
          <w:i/>
          <w:spacing w:val="-18"/>
        </w:rPr>
        <w:t xml:space="preserve"> </w:t>
      </w:r>
      <w:r>
        <w:rPr>
          <w:i/>
        </w:rPr>
        <w:t>Integration</w:t>
      </w:r>
      <w:r>
        <w:rPr>
          <w:i/>
          <w:spacing w:val="-18"/>
        </w:rPr>
        <w:t xml:space="preserve"> </w:t>
      </w:r>
      <w:r>
        <w:rPr>
          <w:i/>
        </w:rPr>
        <w:t>Patterns:</w:t>
      </w:r>
      <w:r>
        <w:rPr>
          <w:i/>
          <w:spacing w:val="-20"/>
        </w:rPr>
        <w:t xml:space="preserve"> </w:t>
      </w:r>
      <w:hyperlink r:id="rId373">
        <w:r>
          <w:rPr>
            <w:rFonts w:ascii="Courier New"/>
            <w:sz w:val="18"/>
          </w:rPr>
          <w:t>Designing,</w:t>
        </w:r>
        <w:r>
          <w:rPr>
            <w:rFonts w:ascii="Courier New"/>
            <w:spacing w:val="-25"/>
            <w:sz w:val="18"/>
          </w:rPr>
          <w:t xml:space="preserve"> </w:t>
        </w:r>
        <w:r>
          <w:rPr>
            <w:rFonts w:ascii="Courier New"/>
            <w:sz w:val="18"/>
          </w:rPr>
          <w:t>Building,</w:t>
        </w:r>
        <w:r>
          <w:rPr>
            <w:rFonts w:ascii="Courier New"/>
            <w:spacing w:val="-26"/>
            <w:sz w:val="18"/>
          </w:rPr>
          <w:t xml:space="preserve"> </w:t>
        </w:r>
        <w:r>
          <w:rPr>
            <w:rFonts w:ascii="Courier New"/>
            <w:sz w:val="18"/>
          </w:rPr>
          <w:t>and</w:t>
        </w:r>
        <w:r>
          <w:rPr>
            <w:rFonts w:ascii="Courier New"/>
            <w:spacing w:val="-26"/>
            <w:sz w:val="18"/>
          </w:rPr>
          <w:t xml:space="preserve"> </w:t>
        </w:r>
        <w:r>
          <w:rPr>
            <w:rFonts w:ascii="Courier New"/>
            <w:sz w:val="18"/>
          </w:rPr>
          <w:t>Deploying</w:t>
        </w:r>
      </w:hyperlink>
      <w:r>
        <w:rPr>
          <w:rFonts w:ascii="Courier New"/>
          <w:sz w:val="18"/>
        </w:rPr>
        <w:t xml:space="preserve"> </w:t>
      </w:r>
      <w:hyperlink r:id="rId374">
        <w:r>
          <w:rPr>
            <w:rFonts w:ascii="Courier New"/>
            <w:sz w:val="18"/>
          </w:rPr>
          <w:t>Messaging Solutions</w:t>
        </w:r>
      </w:hyperlink>
      <w:r>
        <w:t>. In this book, you'll learn different patterns for integrating multiple applications</w:t>
      </w:r>
      <w:r>
        <w:rPr>
          <w:spacing w:val="-18"/>
        </w:rPr>
        <w:t xml:space="preserve"> </w:t>
      </w:r>
      <w:r>
        <w:t>using</w:t>
      </w:r>
      <w:r>
        <w:rPr>
          <w:spacing w:val="-17"/>
        </w:rPr>
        <w:t xml:space="preserve"> </w:t>
      </w:r>
      <w:r>
        <w:t>asynchronous</w:t>
      </w:r>
      <w:r>
        <w:rPr>
          <w:spacing w:val="-18"/>
        </w:rPr>
        <w:t xml:space="preserve"> </w:t>
      </w:r>
      <w:r>
        <w:t>methods.</w:t>
      </w:r>
      <w:r>
        <w:rPr>
          <w:spacing w:val="-17"/>
        </w:rPr>
        <w:t xml:space="preserve"> </w:t>
      </w:r>
      <w:r>
        <w:t>Because</w:t>
      </w:r>
      <w:r>
        <w:rPr>
          <w:spacing w:val="-18"/>
        </w:rPr>
        <w:t xml:space="preserve"> </w:t>
      </w:r>
      <w:r>
        <w:t>Domain</w:t>
      </w:r>
      <w:r>
        <w:rPr>
          <w:spacing w:val="-17"/>
        </w:rPr>
        <w:t xml:space="preserve"> </w:t>
      </w:r>
      <w:r>
        <w:t>Events</w:t>
      </w:r>
      <w:r>
        <w:rPr>
          <w:spacing w:val="-18"/>
        </w:rPr>
        <w:t xml:space="preserve"> </w:t>
      </w:r>
      <w:r>
        <w:t>are</w:t>
      </w:r>
      <w:r>
        <w:rPr>
          <w:spacing w:val="-17"/>
        </w:rPr>
        <w:t xml:space="preserve"> </w:t>
      </w:r>
      <w:r>
        <w:t>messages</w:t>
      </w:r>
      <w:r>
        <w:rPr>
          <w:spacing w:val="-18"/>
        </w:rPr>
        <w:t xml:space="preserve"> </w:t>
      </w:r>
      <w:r>
        <w:t>sent</w:t>
      </w:r>
      <w:r>
        <w:rPr>
          <w:spacing w:val="-17"/>
        </w:rPr>
        <w:t xml:space="preserve"> </w:t>
      </w:r>
      <w:r>
        <w:t>in</w:t>
      </w:r>
      <w:r>
        <w:rPr>
          <w:spacing w:val="-18"/>
        </w:rPr>
        <w:t xml:space="preserve"> </w:t>
      </w:r>
      <w:r>
        <w:t>an integration</w:t>
      </w:r>
      <w:r>
        <w:rPr>
          <w:spacing w:val="-6"/>
        </w:rPr>
        <w:t xml:space="preserve"> </w:t>
      </w:r>
      <w:r>
        <w:t>channel,</w:t>
      </w:r>
      <w:r>
        <w:rPr>
          <w:spacing w:val="-5"/>
        </w:rPr>
        <w:t xml:space="preserve"> </w:t>
      </w:r>
      <w:r>
        <w:t>all</w:t>
      </w:r>
      <w:r>
        <w:rPr>
          <w:spacing w:val="-6"/>
        </w:rPr>
        <w:t xml:space="preserve"> </w:t>
      </w:r>
      <w:r>
        <w:t>messaging</w:t>
      </w:r>
      <w:r>
        <w:rPr>
          <w:spacing w:val="-5"/>
        </w:rPr>
        <w:t xml:space="preserve"> </w:t>
      </w:r>
      <w:r>
        <w:t>patterns</w:t>
      </w:r>
      <w:r>
        <w:rPr>
          <w:spacing w:val="-5"/>
        </w:rPr>
        <w:t xml:space="preserve"> </w:t>
      </w:r>
      <w:r>
        <w:t>also</w:t>
      </w:r>
      <w:r>
        <w:rPr>
          <w:spacing w:val="-6"/>
        </w:rPr>
        <w:t xml:space="preserve"> </w:t>
      </w:r>
      <w:r>
        <w:t>apply</w:t>
      </w:r>
      <w:r>
        <w:rPr>
          <w:spacing w:val="-5"/>
        </w:rPr>
        <w:t xml:space="preserve"> </w:t>
      </w:r>
      <w:r>
        <w:t>to</w:t>
      </w:r>
      <w:r>
        <w:rPr>
          <w:spacing w:val="-6"/>
        </w:rPr>
        <w:t xml:space="preserve"> </w:t>
      </w:r>
      <w:r>
        <w:t>them.</w:t>
      </w:r>
    </w:p>
    <w:p w14:paraId="79AA163B" w14:textId="77777777" w:rsidR="008127B4" w:rsidRDefault="00C10235">
      <w:pPr>
        <w:pStyle w:val="a3"/>
        <w:spacing w:before="10"/>
        <w:rPr>
          <w:sz w:val="10"/>
        </w:rPr>
      </w:pPr>
      <w:r>
        <w:pict w14:anchorId="3B542FC2">
          <v:group id="_x0000_s1123" style="position:absolute;margin-left:71.65pt;margin-top:8.7pt;width:398.05pt;height:50.4pt;z-index:251632128;mso-wrap-distance-left:0;mso-wrap-distance-right:0;mso-position-horizontal-relative:page" coordorigin="1434,175" coordsize="7961,1008">
            <v:shape id="_x0000_s1125" type="#_x0000_t75" style="position:absolute;left:1433;top:174;width:7961;height:1008">
              <v:imagedata r:id="rId375" o:title=""/>
            </v:shape>
            <v:shape id="_x0000_s1124" type="#_x0000_t202" style="position:absolute;left:1433;top:174;width:7961;height:1008" filled="f" stroked="f">
              <v:textbox inset="0,0,0,0">
                <w:txbxContent>
                  <w:p w14:paraId="72798564" w14:textId="77777777" w:rsidR="00C10235" w:rsidRDefault="00C10235">
                    <w:pPr>
                      <w:spacing w:before="8"/>
                      <w:ind w:left="1008"/>
                      <w:rPr>
                        <w:b/>
                        <w:sz w:val="21"/>
                      </w:rPr>
                    </w:pPr>
                    <w:r>
                      <w:rPr>
                        <w:b/>
                        <w:sz w:val="21"/>
                      </w:rPr>
                      <w:t>Exercise</w:t>
                    </w:r>
                  </w:p>
                  <w:p w14:paraId="3AFF5074" w14:textId="77777777" w:rsidR="00C10235" w:rsidRDefault="00C10235">
                    <w:pPr>
                      <w:spacing w:before="11" w:line="249" w:lineRule="auto"/>
                      <w:ind w:left="1008"/>
                      <w:rPr>
                        <w:sz w:val="21"/>
                      </w:rPr>
                    </w:pPr>
                    <w:r>
                      <w:rPr>
                        <w:sz w:val="21"/>
                      </w:rPr>
                      <w:t>Think about the pros and cons of having a REST API for Domain Events. Consider Bounded Context coupling. You can also try to implement a REST API for your current application.</w:t>
                    </w:r>
                  </w:p>
                </w:txbxContent>
              </v:textbox>
            </v:shape>
            <w10:wrap type="topAndBottom" anchorx="page"/>
          </v:group>
        </w:pict>
      </w:r>
    </w:p>
    <w:p w14:paraId="0D23D02B" w14:textId="77777777" w:rsidR="008127B4" w:rsidRDefault="008127B4">
      <w:pPr>
        <w:pStyle w:val="a3"/>
        <w:rPr>
          <w:sz w:val="20"/>
        </w:rPr>
      </w:pPr>
    </w:p>
    <w:p w14:paraId="31F5C97A" w14:textId="77777777" w:rsidR="008127B4" w:rsidRDefault="008127B4">
      <w:pPr>
        <w:pStyle w:val="a3"/>
        <w:spacing w:before="3"/>
        <w:rPr>
          <w:sz w:val="16"/>
        </w:rPr>
      </w:pPr>
    </w:p>
    <w:p w14:paraId="3D3F2E94" w14:textId="77777777" w:rsidR="008127B4" w:rsidRDefault="00C97DE3">
      <w:pPr>
        <w:pStyle w:val="2"/>
        <w:spacing w:before="87"/>
      </w:pPr>
      <w:bookmarkStart w:id="314" w:name="_bookmark220"/>
      <w:bookmarkEnd w:id="314"/>
      <w:r>
        <w:t>Wrap-Up</w:t>
      </w:r>
    </w:p>
    <w:p w14:paraId="3BEAB4C4" w14:textId="77777777" w:rsidR="008127B4" w:rsidRDefault="00C97DE3">
      <w:pPr>
        <w:pStyle w:val="a3"/>
        <w:spacing w:before="83" w:line="249" w:lineRule="auto"/>
        <w:ind w:left="1133" w:right="1148"/>
      </w:pPr>
      <w:r>
        <w:t xml:space="preserve">We've seen the tricks to model a proper </w:t>
      </w:r>
      <w:r>
        <w:rPr>
          <w:rFonts w:ascii="Courier New"/>
          <w:sz w:val="20"/>
        </w:rPr>
        <w:t xml:space="preserve">DomainEvent </w:t>
      </w:r>
      <w:r>
        <w:t>with a base interface, we've seen where</w:t>
      </w:r>
      <w:r>
        <w:rPr>
          <w:spacing w:val="-7"/>
        </w:rPr>
        <w:t xml:space="preserve"> </w:t>
      </w:r>
      <w:r>
        <w:t>to</w:t>
      </w:r>
      <w:r>
        <w:rPr>
          <w:spacing w:val="-6"/>
        </w:rPr>
        <w:t xml:space="preserve"> </w:t>
      </w:r>
      <w:r>
        <w:t>publish</w:t>
      </w:r>
      <w:r>
        <w:rPr>
          <w:spacing w:val="-7"/>
        </w:rPr>
        <w:t xml:space="preserve"> </w:t>
      </w:r>
      <w:r>
        <w:t>the</w:t>
      </w:r>
      <w:r>
        <w:rPr>
          <w:spacing w:val="-6"/>
        </w:rPr>
        <w:t xml:space="preserve"> </w:t>
      </w:r>
      <w:r>
        <w:rPr>
          <w:rFonts w:ascii="Courier New"/>
          <w:sz w:val="20"/>
        </w:rPr>
        <w:t>DomainEvent</w:t>
      </w:r>
      <w:r>
        <w:rPr>
          <w:rFonts w:ascii="Courier New"/>
          <w:spacing w:val="-72"/>
          <w:sz w:val="20"/>
        </w:rPr>
        <w:t xml:space="preserve"> </w:t>
      </w:r>
      <w:r>
        <w:t>(the</w:t>
      </w:r>
      <w:r>
        <w:rPr>
          <w:spacing w:val="-6"/>
        </w:rPr>
        <w:t xml:space="preserve"> </w:t>
      </w:r>
      <w:r>
        <w:t>nearer</w:t>
      </w:r>
      <w:r>
        <w:rPr>
          <w:spacing w:val="-7"/>
        </w:rPr>
        <w:t xml:space="preserve"> </w:t>
      </w:r>
      <w:r>
        <w:t>to</w:t>
      </w:r>
      <w:r>
        <w:rPr>
          <w:spacing w:val="-6"/>
        </w:rPr>
        <w:t xml:space="preserve"> </w:t>
      </w:r>
      <w:r>
        <w:t>the</w:t>
      </w:r>
      <w:r>
        <w:rPr>
          <w:spacing w:val="-6"/>
        </w:rPr>
        <w:t xml:space="preserve"> </w:t>
      </w:r>
      <w:r>
        <w:t>Entities</w:t>
      </w:r>
      <w:r>
        <w:rPr>
          <w:spacing w:val="-7"/>
        </w:rPr>
        <w:t xml:space="preserve"> </w:t>
      </w:r>
      <w:r>
        <w:t>the</w:t>
      </w:r>
      <w:r>
        <w:rPr>
          <w:spacing w:val="-6"/>
        </w:rPr>
        <w:t xml:space="preserve"> </w:t>
      </w:r>
      <w:r>
        <w:t>better),</w:t>
      </w:r>
      <w:r>
        <w:rPr>
          <w:spacing w:val="-7"/>
        </w:rPr>
        <w:t xml:space="preserve"> </w:t>
      </w:r>
      <w:r>
        <w:t>and</w:t>
      </w:r>
      <w:r>
        <w:rPr>
          <w:spacing w:val="-6"/>
        </w:rPr>
        <w:t xml:space="preserve"> </w:t>
      </w:r>
      <w:r>
        <w:t>we've</w:t>
      </w:r>
      <w:r>
        <w:rPr>
          <w:spacing w:val="-7"/>
        </w:rPr>
        <w:t xml:space="preserve"> </w:t>
      </w:r>
      <w:r>
        <w:t>seen</w:t>
      </w:r>
      <w:r>
        <w:rPr>
          <w:spacing w:val="-6"/>
        </w:rPr>
        <w:t xml:space="preserve"> </w:t>
      </w:r>
      <w:r>
        <w:t>the strategies</w:t>
      </w:r>
      <w:r>
        <w:rPr>
          <w:spacing w:val="-5"/>
        </w:rPr>
        <w:t xml:space="preserve"> </w:t>
      </w:r>
      <w:r>
        <w:t>for</w:t>
      </w:r>
      <w:r>
        <w:rPr>
          <w:spacing w:val="-4"/>
        </w:rPr>
        <w:t xml:space="preserve"> </w:t>
      </w:r>
      <w:r>
        <w:t>spreading</w:t>
      </w:r>
      <w:r>
        <w:rPr>
          <w:spacing w:val="-4"/>
        </w:rPr>
        <w:t xml:space="preserve"> </w:t>
      </w:r>
      <w:r>
        <w:t>those</w:t>
      </w:r>
      <w:r>
        <w:rPr>
          <w:spacing w:val="-5"/>
        </w:rPr>
        <w:t xml:space="preserve"> </w:t>
      </w:r>
      <w:r>
        <w:rPr>
          <w:rFonts w:ascii="Courier New"/>
          <w:sz w:val="20"/>
        </w:rPr>
        <w:t>DomainEvents</w:t>
      </w:r>
      <w:r>
        <w:rPr>
          <w:rFonts w:ascii="Courier New"/>
          <w:spacing w:val="-69"/>
          <w:sz w:val="20"/>
        </w:rPr>
        <w:t xml:space="preserve"> </w:t>
      </w:r>
      <w:r>
        <w:t>to</w:t>
      </w:r>
      <w:r>
        <w:rPr>
          <w:spacing w:val="-5"/>
        </w:rPr>
        <w:t xml:space="preserve"> </w:t>
      </w:r>
      <w:r>
        <w:t>local</w:t>
      </w:r>
      <w:r>
        <w:rPr>
          <w:spacing w:val="-4"/>
        </w:rPr>
        <w:t xml:space="preserve"> </w:t>
      </w:r>
      <w:r>
        <w:t>and</w:t>
      </w:r>
      <w:r>
        <w:rPr>
          <w:spacing w:val="-4"/>
        </w:rPr>
        <w:t xml:space="preserve"> </w:t>
      </w:r>
      <w:r>
        <w:t>remote</w:t>
      </w:r>
      <w:r>
        <w:rPr>
          <w:spacing w:val="-4"/>
        </w:rPr>
        <w:t xml:space="preserve"> </w:t>
      </w:r>
      <w:r>
        <w:t>Bounded</w:t>
      </w:r>
      <w:r>
        <w:rPr>
          <w:spacing w:val="-4"/>
        </w:rPr>
        <w:t xml:space="preserve"> </w:t>
      </w:r>
      <w:r>
        <w:t>Contexts.</w:t>
      </w:r>
      <w:r>
        <w:rPr>
          <w:spacing w:val="-4"/>
        </w:rPr>
        <w:t xml:space="preserve"> </w:t>
      </w:r>
      <w:r>
        <w:t>Now, the only thing remaining is listening for a notification in the messaging system, reading it, and executing the corresponding Application Service or Command. We'll see how to do this in</w:t>
      </w:r>
      <w:r>
        <w:rPr>
          <w:spacing w:val="-12"/>
        </w:rPr>
        <w:t xml:space="preserve"> </w:t>
      </w:r>
      <w:hyperlink w:anchor="_bookmark412" w:history="1">
        <w:r>
          <w:rPr>
            <w:rFonts w:ascii="Courier New"/>
            <w:sz w:val="18"/>
          </w:rPr>
          <w:t>Chapter</w:t>
        </w:r>
        <w:r>
          <w:rPr>
            <w:rFonts w:ascii="Courier New"/>
            <w:spacing w:val="-12"/>
            <w:sz w:val="18"/>
          </w:rPr>
          <w:t xml:space="preserve"> </w:t>
        </w:r>
        <w:r>
          <w:rPr>
            <w:rFonts w:ascii="Courier New"/>
            <w:sz w:val="18"/>
          </w:rPr>
          <w:t>12</w:t>
        </w:r>
      </w:hyperlink>
      <w:r>
        <w:t>,</w:t>
      </w:r>
      <w:r>
        <w:rPr>
          <w:spacing w:val="-11"/>
        </w:rPr>
        <w:t xml:space="preserve"> </w:t>
      </w:r>
      <w:r>
        <w:rPr>
          <w:i/>
        </w:rPr>
        <w:t>Integrating</w:t>
      </w:r>
      <w:r>
        <w:rPr>
          <w:i/>
          <w:spacing w:val="-12"/>
        </w:rPr>
        <w:t xml:space="preserve"> </w:t>
      </w:r>
      <w:r>
        <w:rPr>
          <w:i/>
        </w:rPr>
        <w:t>Bounded</w:t>
      </w:r>
      <w:r>
        <w:rPr>
          <w:i/>
          <w:spacing w:val="-11"/>
        </w:rPr>
        <w:t xml:space="preserve"> </w:t>
      </w:r>
      <w:r>
        <w:rPr>
          <w:i/>
        </w:rPr>
        <w:t>Contexts</w:t>
      </w:r>
      <w:r>
        <w:rPr>
          <w:i/>
          <w:spacing w:val="-13"/>
        </w:rPr>
        <w:t xml:space="preserve"> </w:t>
      </w:r>
      <w:r>
        <w:t>and</w:t>
      </w:r>
      <w:r>
        <w:rPr>
          <w:spacing w:val="-11"/>
        </w:rPr>
        <w:t xml:space="preserve"> </w:t>
      </w:r>
      <w:hyperlink w:anchor="_bookmark156" w:history="1">
        <w:r>
          <w:rPr>
            <w:rFonts w:ascii="Courier New"/>
            <w:sz w:val="18"/>
          </w:rPr>
          <w:t>Chapter</w:t>
        </w:r>
        <w:r>
          <w:rPr>
            <w:rFonts w:ascii="Courier New"/>
            <w:spacing w:val="-12"/>
            <w:sz w:val="18"/>
          </w:rPr>
          <w:t xml:space="preserve"> </w:t>
        </w:r>
        <w:r>
          <w:rPr>
            <w:rFonts w:ascii="Courier New"/>
            <w:sz w:val="18"/>
          </w:rPr>
          <w:t>5</w:t>
        </w:r>
      </w:hyperlink>
      <w:r>
        <w:t>,</w:t>
      </w:r>
      <w:r>
        <w:rPr>
          <w:spacing w:val="-11"/>
        </w:rPr>
        <w:t xml:space="preserve"> </w:t>
      </w:r>
      <w:r>
        <w:rPr>
          <w:i/>
        </w:rPr>
        <w:t>Services</w:t>
      </w:r>
      <w:r>
        <w:t>.</w:t>
      </w:r>
    </w:p>
    <w:p w14:paraId="3625843E" w14:textId="77777777" w:rsidR="008127B4" w:rsidRDefault="008127B4">
      <w:pPr>
        <w:spacing w:line="249" w:lineRule="auto"/>
        <w:sectPr w:rsidR="008127B4">
          <w:pgSz w:w="10830" w:h="13330"/>
          <w:pgMar w:top="1140" w:right="0" w:bottom="1140" w:left="0" w:header="925" w:footer="941" w:gutter="0"/>
          <w:cols w:space="720"/>
        </w:sectPr>
      </w:pPr>
    </w:p>
    <w:p w14:paraId="584F0B79" w14:textId="77777777" w:rsidR="008127B4" w:rsidRDefault="008127B4">
      <w:pPr>
        <w:pStyle w:val="a3"/>
        <w:rPr>
          <w:sz w:val="20"/>
        </w:rPr>
      </w:pPr>
    </w:p>
    <w:p w14:paraId="6B780FB3" w14:textId="77777777" w:rsidR="008127B4" w:rsidRDefault="008127B4">
      <w:pPr>
        <w:pStyle w:val="a3"/>
        <w:rPr>
          <w:sz w:val="20"/>
        </w:rPr>
      </w:pPr>
    </w:p>
    <w:p w14:paraId="77FF31B2" w14:textId="77777777" w:rsidR="008127B4" w:rsidRDefault="008127B4">
      <w:pPr>
        <w:pStyle w:val="a3"/>
        <w:rPr>
          <w:sz w:val="20"/>
        </w:rPr>
      </w:pPr>
    </w:p>
    <w:p w14:paraId="14227A9E" w14:textId="77777777" w:rsidR="008127B4" w:rsidRDefault="008127B4">
      <w:pPr>
        <w:pStyle w:val="a3"/>
        <w:rPr>
          <w:sz w:val="20"/>
        </w:rPr>
      </w:pPr>
    </w:p>
    <w:p w14:paraId="09C6CA1B" w14:textId="77777777" w:rsidR="008127B4" w:rsidRDefault="008127B4">
      <w:pPr>
        <w:pStyle w:val="a3"/>
        <w:rPr>
          <w:sz w:val="20"/>
        </w:rPr>
      </w:pPr>
    </w:p>
    <w:p w14:paraId="2A4424F5" w14:textId="77777777" w:rsidR="008127B4" w:rsidRDefault="008127B4">
      <w:pPr>
        <w:pStyle w:val="a3"/>
        <w:rPr>
          <w:sz w:val="20"/>
        </w:rPr>
      </w:pPr>
    </w:p>
    <w:p w14:paraId="134A98DC" w14:textId="77777777" w:rsidR="008127B4" w:rsidRDefault="008127B4">
      <w:pPr>
        <w:pStyle w:val="a3"/>
        <w:rPr>
          <w:sz w:val="20"/>
        </w:rPr>
      </w:pPr>
    </w:p>
    <w:p w14:paraId="2FD6D8D6" w14:textId="77777777" w:rsidR="008127B4" w:rsidRDefault="008127B4">
      <w:pPr>
        <w:pStyle w:val="a3"/>
        <w:rPr>
          <w:sz w:val="20"/>
        </w:rPr>
      </w:pPr>
    </w:p>
    <w:p w14:paraId="604943F6" w14:textId="77777777" w:rsidR="008127B4" w:rsidRDefault="008127B4">
      <w:pPr>
        <w:pStyle w:val="a3"/>
        <w:spacing w:before="8"/>
        <w:rPr>
          <w:sz w:val="19"/>
        </w:rPr>
      </w:pPr>
    </w:p>
    <w:p w14:paraId="75C11360" w14:textId="77777777" w:rsidR="008127B4" w:rsidRDefault="00C10235">
      <w:pPr>
        <w:pStyle w:val="1"/>
        <w:ind w:left="7427"/>
      </w:pPr>
      <w:r>
        <w:pict w14:anchorId="27B9072F">
          <v:shape id="_x0000_s1122" type="#_x0000_t202" style="position:absolute;left:0;text-align:left;margin-left:434.7pt;margin-top:-74.15pt;width:50pt;height:100pt;z-index:-251566592;mso-position-horizontal-relative:page" filled="f" stroked="f">
            <v:textbox inset="0,0,0,0">
              <w:txbxContent>
                <w:p w14:paraId="71BDB621"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315" w:name="7:_Modules"/>
      <w:bookmarkStart w:id="316" w:name="_bookmark221"/>
      <w:bookmarkEnd w:id="315"/>
      <w:bookmarkEnd w:id="316"/>
      <w:r w:rsidR="00C97DE3">
        <w:t>Modules</w:t>
      </w:r>
    </w:p>
    <w:p w14:paraId="0B113001" w14:textId="6E6ACB2A" w:rsidR="008127B4" w:rsidRDefault="00A27D13">
      <w:pPr>
        <w:spacing w:before="466" w:line="249" w:lineRule="auto"/>
        <w:ind w:left="1610" w:right="1174"/>
        <w:jc w:val="center"/>
        <w:rPr>
          <w:i/>
          <w:sz w:val="21"/>
        </w:rPr>
      </w:pPr>
      <w:r w:rsidRPr="00A27D13">
        <w:rPr>
          <w:rFonts w:hint="eastAsia"/>
          <w:i/>
          <w:w w:val="95"/>
          <w:sz w:val="21"/>
        </w:rPr>
        <w:t>当您将一些课程放在一个模块中时，您会告诉下一位研究您设计的开发人员，一起思考它们。</w:t>
      </w:r>
      <w:r w:rsidRPr="00A27D13">
        <w:rPr>
          <w:i/>
          <w:w w:val="95"/>
          <w:sz w:val="21"/>
        </w:rPr>
        <w:t xml:space="preserve"> </w:t>
      </w:r>
      <w:r w:rsidRPr="00A27D13">
        <w:rPr>
          <w:rFonts w:hint="eastAsia"/>
          <w:i/>
          <w:w w:val="95"/>
          <w:sz w:val="21"/>
        </w:rPr>
        <w:t>如果你的模型讲述一个故事，模块是章节</w:t>
      </w:r>
      <w:r w:rsidR="00C97DE3">
        <w:rPr>
          <w:i/>
          <w:sz w:val="21"/>
        </w:rPr>
        <w:t>.</w:t>
      </w:r>
    </w:p>
    <w:p w14:paraId="2D6B6005" w14:textId="77777777" w:rsidR="008127B4" w:rsidRDefault="00C10235">
      <w:pPr>
        <w:spacing w:before="50"/>
        <w:ind w:left="2513"/>
        <w:rPr>
          <w:rFonts w:ascii="Courier New"/>
          <w:sz w:val="18"/>
        </w:rPr>
      </w:pPr>
      <w:hyperlink r:id="rId376">
        <w:r w:rsidR="00C97DE3">
          <w:rPr>
            <w:rFonts w:ascii="Courier New"/>
            <w:sz w:val="18"/>
          </w:rPr>
          <w:t>Domain-Driven Design:Tackling Complexity in the Heart of</w:t>
        </w:r>
        <w:r w:rsidR="00C97DE3">
          <w:rPr>
            <w:rFonts w:ascii="Courier New"/>
            <w:spacing w:val="-8"/>
            <w:sz w:val="18"/>
          </w:rPr>
          <w:t xml:space="preserve"> </w:t>
        </w:r>
        <w:r w:rsidR="00C97DE3">
          <w:rPr>
            <w:rFonts w:ascii="Courier New"/>
            <w:sz w:val="18"/>
          </w:rPr>
          <w:t>Software</w:t>
        </w:r>
      </w:hyperlink>
    </w:p>
    <w:p w14:paraId="0B4F6880" w14:textId="77777777" w:rsidR="008127B4" w:rsidRDefault="00C97DE3">
      <w:pPr>
        <w:spacing w:before="8"/>
        <w:ind w:left="8515"/>
        <w:rPr>
          <w:i/>
          <w:sz w:val="21"/>
        </w:rPr>
      </w:pPr>
      <w:r>
        <w:rPr>
          <w:i/>
          <w:w w:val="95"/>
          <w:sz w:val="21"/>
        </w:rPr>
        <w:t>-Eric</w:t>
      </w:r>
      <w:r>
        <w:rPr>
          <w:i/>
          <w:spacing w:val="-19"/>
          <w:w w:val="95"/>
          <w:sz w:val="21"/>
        </w:rPr>
        <w:t xml:space="preserve"> </w:t>
      </w:r>
      <w:r>
        <w:rPr>
          <w:i/>
          <w:w w:val="95"/>
          <w:sz w:val="21"/>
        </w:rPr>
        <w:t>Evans</w:t>
      </w:r>
    </w:p>
    <w:p w14:paraId="0068B153" w14:textId="77777777" w:rsidR="008127B4" w:rsidRDefault="008127B4">
      <w:pPr>
        <w:pStyle w:val="a3"/>
        <w:rPr>
          <w:i/>
          <w:sz w:val="20"/>
        </w:rPr>
      </w:pPr>
    </w:p>
    <w:p w14:paraId="4B6760D1" w14:textId="77777777" w:rsidR="008127B4" w:rsidRDefault="008127B4">
      <w:pPr>
        <w:pStyle w:val="a3"/>
        <w:spacing w:before="4"/>
        <w:rPr>
          <w:i/>
          <w:sz w:val="25"/>
        </w:rPr>
      </w:pPr>
    </w:p>
    <w:p w14:paraId="57FA1D73" w14:textId="016A87E3" w:rsidR="008127B4" w:rsidRDefault="00A27D13">
      <w:pPr>
        <w:pStyle w:val="a3"/>
        <w:spacing w:line="249" w:lineRule="auto"/>
        <w:ind w:left="1133" w:right="1145"/>
      </w:pPr>
      <w:r w:rsidRPr="00A27D13">
        <w:rPr>
          <w:rFonts w:hint="eastAsia"/>
          <w:w w:val="105"/>
        </w:rPr>
        <w:t>构建应用程序遵循域驱动设计时，常见的问题是放置代码的位置。</w:t>
      </w:r>
      <w:r w:rsidRPr="00A27D13">
        <w:rPr>
          <w:w w:val="105"/>
        </w:rPr>
        <w:t xml:space="preserve"> </w:t>
      </w:r>
      <w:r w:rsidRPr="00A27D13">
        <w:rPr>
          <w:rFonts w:hint="eastAsia"/>
          <w:w w:val="105"/>
        </w:rPr>
        <w:t>特别是如果您使用的是</w:t>
      </w:r>
      <w:r w:rsidRPr="00A27D13">
        <w:rPr>
          <w:w w:val="105"/>
        </w:rPr>
        <w:t>PHP</w:t>
      </w:r>
      <w:r w:rsidRPr="00A27D13">
        <w:rPr>
          <w:rFonts w:hint="eastAsia"/>
          <w:w w:val="105"/>
        </w:rPr>
        <w:t>框架，了解推荐的代码放置方式，放置基础架构代码的位置以及应该如何构建模型中的不同概念</w:t>
      </w:r>
      <w:r w:rsidR="00C97DE3">
        <w:rPr>
          <w:w w:val="105"/>
        </w:rPr>
        <w:t>.</w:t>
      </w:r>
    </w:p>
    <w:p w14:paraId="31489FBE" w14:textId="77777777" w:rsidR="008127B4" w:rsidRDefault="008127B4">
      <w:pPr>
        <w:pStyle w:val="a3"/>
        <w:rPr>
          <w:sz w:val="16"/>
        </w:rPr>
      </w:pPr>
    </w:p>
    <w:p w14:paraId="4A250321" w14:textId="6065DDDE" w:rsidR="008127B4" w:rsidRDefault="00A27D13">
      <w:pPr>
        <w:pStyle w:val="a3"/>
        <w:spacing w:line="252" w:lineRule="auto"/>
        <w:ind w:left="1133" w:right="1184"/>
      </w:pPr>
      <w:r w:rsidRPr="00A27D13">
        <w:rPr>
          <w:rFonts w:hint="eastAsia"/>
        </w:rPr>
        <w:t>在领域驱动设计中，这有一个战术模式：模块。</w:t>
      </w:r>
      <w:r w:rsidRPr="00A27D13">
        <w:t xml:space="preserve"> </w:t>
      </w:r>
      <w:r w:rsidRPr="00A27D13">
        <w:rPr>
          <w:rFonts w:hint="eastAsia"/>
        </w:rPr>
        <w:t>如今，每个人都在模块中构建代码。</w:t>
      </w:r>
      <w:r w:rsidRPr="00A27D13">
        <w:t xml:space="preserve"> </w:t>
      </w:r>
      <w:r w:rsidRPr="00A27D13">
        <w:rPr>
          <w:rFonts w:hint="eastAsia"/>
        </w:rPr>
        <w:t>所有语言都有某种工具将类和语言定义分组在一起。</w:t>
      </w:r>
      <w:r w:rsidRPr="00A27D13">
        <w:t xml:space="preserve"> Java</w:t>
      </w:r>
      <w:r w:rsidRPr="00A27D13">
        <w:rPr>
          <w:rFonts w:hint="eastAsia"/>
        </w:rPr>
        <w:t>有包。</w:t>
      </w:r>
      <w:r w:rsidRPr="00A27D13">
        <w:t xml:space="preserve"> Ruby</w:t>
      </w:r>
      <w:r w:rsidRPr="00A27D13">
        <w:rPr>
          <w:rFonts w:hint="eastAsia"/>
        </w:rPr>
        <w:t>有模块。</w:t>
      </w:r>
      <w:r w:rsidRPr="00A27D13">
        <w:t xml:space="preserve"> PHP</w:t>
      </w:r>
      <w:r w:rsidRPr="00A27D13">
        <w:rPr>
          <w:rFonts w:hint="eastAsia"/>
        </w:rPr>
        <w:t>有命名空间</w:t>
      </w:r>
      <w:r w:rsidR="00C97DE3">
        <w:t>.</w:t>
      </w:r>
    </w:p>
    <w:p w14:paraId="08F5F14B" w14:textId="2644A584" w:rsidR="008127B4" w:rsidRDefault="00A27D13">
      <w:pPr>
        <w:spacing w:before="177" w:line="252" w:lineRule="auto"/>
        <w:ind w:left="1133" w:right="1154"/>
        <w:rPr>
          <w:sz w:val="21"/>
        </w:rPr>
      </w:pPr>
      <w:r w:rsidRPr="00A27D13">
        <w:rPr>
          <w:rFonts w:hint="eastAsia"/>
          <w:sz w:val="21"/>
        </w:rPr>
        <w:t>领域驱动设计更进一步将您的类打包和分组在一起，并为这些构建块提供语义含义。</w:t>
      </w:r>
      <w:r w:rsidRPr="00A27D13">
        <w:rPr>
          <w:sz w:val="21"/>
        </w:rPr>
        <w:t xml:space="preserve"> </w:t>
      </w:r>
      <w:r w:rsidRPr="00A27D13">
        <w:rPr>
          <w:rFonts w:hint="eastAsia"/>
          <w:sz w:val="21"/>
        </w:rPr>
        <w:t>事实上，它将模块视为模型的一部分。</w:t>
      </w:r>
      <w:r w:rsidRPr="00A27D13">
        <w:rPr>
          <w:sz w:val="21"/>
        </w:rPr>
        <w:t xml:space="preserve"> </w:t>
      </w:r>
      <w:r w:rsidRPr="00A27D13">
        <w:rPr>
          <w:rFonts w:hint="eastAsia"/>
          <w:sz w:val="21"/>
        </w:rPr>
        <w:t>作为模型的一部分，重要的是要找到最佳命名方式，将彼此靠近的域对象组合在一起，并保持不相关的域对象解耦。</w:t>
      </w:r>
      <w:r w:rsidRPr="00A27D13">
        <w:rPr>
          <w:sz w:val="21"/>
        </w:rPr>
        <w:t xml:space="preserve"> </w:t>
      </w:r>
      <w:r w:rsidRPr="00A27D13">
        <w:rPr>
          <w:rFonts w:hint="eastAsia"/>
          <w:sz w:val="21"/>
        </w:rPr>
        <w:t>不应将模块视为分离代码的方式，而应将其视为分离模型中有意义的概念的一种方式</w:t>
      </w:r>
      <w:r w:rsidR="00C97DE3">
        <w:rPr>
          <w:sz w:val="21"/>
        </w:rPr>
        <w:t>.</w:t>
      </w:r>
    </w:p>
    <w:p w14:paraId="5E3677BA" w14:textId="77777777" w:rsidR="008127B4" w:rsidRDefault="008127B4">
      <w:pPr>
        <w:spacing w:line="252" w:lineRule="auto"/>
        <w:rPr>
          <w:sz w:val="21"/>
        </w:rPr>
        <w:sectPr w:rsidR="008127B4">
          <w:headerReference w:type="default" r:id="rId377"/>
          <w:footerReference w:type="default" r:id="rId378"/>
          <w:pgSz w:w="10830" w:h="13330"/>
          <w:pgMar w:top="1240" w:right="0" w:bottom="280" w:left="0" w:header="0" w:footer="0" w:gutter="0"/>
          <w:cols w:space="720"/>
        </w:sectPr>
      </w:pPr>
    </w:p>
    <w:p w14:paraId="6A9BFE39" w14:textId="77777777" w:rsidR="008127B4" w:rsidRDefault="008127B4">
      <w:pPr>
        <w:pStyle w:val="a3"/>
        <w:spacing w:before="9"/>
        <w:rPr>
          <w:sz w:val="16"/>
        </w:rPr>
      </w:pPr>
    </w:p>
    <w:p w14:paraId="7D74C0DF" w14:textId="645149C7" w:rsidR="008127B4" w:rsidRDefault="00A27D13">
      <w:pPr>
        <w:pStyle w:val="2"/>
        <w:spacing w:before="87"/>
      </w:pPr>
      <w:bookmarkStart w:id="317" w:name="General_Overview"/>
      <w:bookmarkStart w:id="318" w:name="_bookmark222"/>
      <w:bookmarkStart w:id="319" w:name="_bookmark223"/>
      <w:bookmarkEnd w:id="317"/>
      <w:bookmarkEnd w:id="318"/>
      <w:bookmarkEnd w:id="319"/>
      <w:r w:rsidRPr="00A27D13">
        <w:rPr>
          <w:rFonts w:hint="eastAsia"/>
        </w:rPr>
        <w:t>总体概述</w:t>
      </w:r>
    </w:p>
    <w:p w14:paraId="031827FF" w14:textId="0E74505D" w:rsidR="008127B4" w:rsidRDefault="00A27D13">
      <w:pPr>
        <w:pStyle w:val="a3"/>
        <w:spacing w:before="83" w:line="249" w:lineRule="auto"/>
        <w:ind w:left="1133" w:right="1122"/>
      </w:pPr>
      <w:r w:rsidRPr="00A27D13">
        <w:rPr>
          <w:rFonts w:hint="eastAsia"/>
          <w:w w:val="105"/>
        </w:rPr>
        <w:t>如第</w:t>
      </w:r>
      <w:r w:rsidRPr="00A27D13">
        <w:rPr>
          <w:w w:val="105"/>
        </w:rPr>
        <w:t>1</w:t>
      </w:r>
      <w:r w:rsidRPr="00A27D13">
        <w:rPr>
          <w:rFonts w:hint="eastAsia"/>
          <w:w w:val="105"/>
        </w:rPr>
        <w:t>章“域驱动设计入门”中所述，我们的域在内部组织到子域中。</w:t>
      </w:r>
      <w:r w:rsidRPr="00A27D13">
        <w:rPr>
          <w:w w:val="105"/>
        </w:rPr>
        <w:t xml:space="preserve"> </w:t>
      </w:r>
      <w:r w:rsidRPr="00A27D13">
        <w:rPr>
          <w:rFonts w:hint="eastAsia"/>
          <w:w w:val="105"/>
        </w:rPr>
        <w:t>每个子域理想地由一个有界上下文建模和实现，但有时需要多个子域。</w:t>
      </w:r>
      <w:r w:rsidRPr="00A27D13">
        <w:rPr>
          <w:w w:val="105"/>
        </w:rPr>
        <w:t xml:space="preserve"> </w:t>
      </w:r>
      <w:r w:rsidRPr="00A27D13">
        <w:rPr>
          <w:rFonts w:hint="eastAsia"/>
          <w:w w:val="105"/>
        </w:rPr>
        <w:t>如果设计良好，每个有界上下文都是一个由团队开发和管理的独立系统。</w:t>
      </w:r>
      <w:r w:rsidRPr="00A27D13">
        <w:rPr>
          <w:w w:val="105"/>
        </w:rPr>
        <w:t xml:space="preserve"> </w:t>
      </w:r>
      <w:r w:rsidRPr="00A27D13">
        <w:rPr>
          <w:rFonts w:hint="eastAsia"/>
          <w:w w:val="105"/>
        </w:rPr>
        <w:t>我们的建议是使用整个应用程序来实现每个有界上下文。</w:t>
      </w:r>
      <w:r w:rsidRPr="00A27D13">
        <w:rPr>
          <w:w w:val="105"/>
        </w:rPr>
        <w:t xml:space="preserve"> </w:t>
      </w:r>
      <w:r w:rsidRPr="00A27D13">
        <w:rPr>
          <w:rFonts w:hint="eastAsia"/>
          <w:w w:val="105"/>
        </w:rPr>
        <w:t>这意味着两个有界上下文不会存在于相同的代码库中。</w:t>
      </w:r>
      <w:r w:rsidRPr="00A27D13">
        <w:rPr>
          <w:w w:val="105"/>
        </w:rPr>
        <w:t xml:space="preserve"> </w:t>
      </w:r>
      <w:r w:rsidRPr="00A27D13">
        <w:rPr>
          <w:rFonts w:hint="eastAsia"/>
          <w:w w:val="105"/>
        </w:rPr>
        <w:t>因此，它们可以独立部署，具有不同的开发周期，甚至可以使用不同的语言开发。</w:t>
      </w:r>
      <w:r w:rsidRPr="00A27D13">
        <w:rPr>
          <w:w w:val="105"/>
        </w:rPr>
        <w:t xml:space="preserve"> </w:t>
      </w:r>
      <w:r w:rsidRPr="00A27D13">
        <w:rPr>
          <w:rFonts w:hint="eastAsia"/>
          <w:w w:val="105"/>
        </w:rPr>
        <w:t>在有界上下文中，您将使用模块来将域对象分组在一起，这些对象之间保持强有力的关系。</w:t>
      </w:r>
    </w:p>
    <w:p w14:paraId="50C31436" w14:textId="77777777" w:rsidR="008127B4" w:rsidRDefault="008127B4">
      <w:pPr>
        <w:pStyle w:val="a3"/>
        <w:rPr>
          <w:sz w:val="20"/>
        </w:rPr>
      </w:pPr>
    </w:p>
    <w:p w14:paraId="66EB4CC2" w14:textId="77777777" w:rsidR="008127B4" w:rsidRDefault="008127B4">
      <w:pPr>
        <w:pStyle w:val="a3"/>
        <w:rPr>
          <w:sz w:val="27"/>
        </w:rPr>
      </w:pPr>
    </w:p>
    <w:p w14:paraId="6BECA9F5" w14:textId="59861FAE" w:rsidR="008127B4" w:rsidRDefault="00A27D13">
      <w:pPr>
        <w:pStyle w:val="2"/>
      </w:pPr>
      <w:bookmarkStart w:id="320" w:name="_bookmark224"/>
      <w:bookmarkEnd w:id="320"/>
      <w:r w:rsidRPr="00A27D13">
        <w:rPr>
          <w:rFonts w:hint="eastAsia"/>
        </w:rPr>
        <w:t>在</w:t>
      </w:r>
      <w:r w:rsidRPr="00A27D13">
        <w:t>PHP</w:t>
      </w:r>
      <w:r w:rsidRPr="00A27D13">
        <w:rPr>
          <w:rFonts w:hint="eastAsia"/>
        </w:rPr>
        <w:t>中利用模块</w:t>
      </w:r>
    </w:p>
    <w:p w14:paraId="71410307" w14:textId="5B1F74BD" w:rsidR="008127B4" w:rsidRDefault="00A27D13">
      <w:pPr>
        <w:pStyle w:val="a3"/>
        <w:spacing w:before="83" w:line="249" w:lineRule="auto"/>
        <w:ind w:left="1133" w:right="1145"/>
      </w:pPr>
      <w:r w:rsidRPr="00A27D13">
        <w:rPr>
          <w:rFonts w:hint="eastAsia"/>
        </w:rPr>
        <w:t>在</w:t>
      </w:r>
      <w:r w:rsidRPr="00A27D13">
        <w:t>PHP 5.3</w:t>
      </w:r>
      <w:r w:rsidRPr="00A27D13">
        <w:rPr>
          <w:rFonts w:hint="eastAsia"/>
        </w:rPr>
        <w:t>之前，模块还没有完全支持。</w:t>
      </w:r>
      <w:r w:rsidRPr="00A27D13">
        <w:t xml:space="preserve"> </w:t>
      </w:r>
      <w:r w:rsidRPr="00A27D13">
        <w:rPr>
          <w:rFonts w:hint="eastAsia"/>
        </w:rPr>
        <w:t>但自</w:t>
      </w:r>
      <w:r w:rsidRPr="00A27D13">
        <w:t>PHP 5.3</w:t>
      </w:r>
      <w:r w:rsidRPr="00A27D13">
        <w:rPr>
          <w:rFonts w:hint="eastAsia"/>
        </w:rPr>
        <w:t>推出以来，我们可以使用</w:t>
      </w:r>
      <w:r w:rsidRPr="00A27D13">
        <w:t>PHP</w:t>
      </w:r>
      <w:r w:rsidRPr="00A27D13">
        <w:rPr>
          <w:rFonts w:hint="eastAsia"/>
        </w:rPr>
        <w:t>名称空间来实现模块模式。</w:t>
      </w:r>
      <w:r w:rsidRPr="00A27D13">
        <w:t xml:space="preserve"> </w:t>
      </w:r>
      <w:r w:rsidRPr="00A27D13">
        <w:rPr>
          <w:rFonts w:hint="eastAsia"/>
        </w:rPr>
        <w:t>由于历史原因，我们将介绍如何在</w:t>
      </w:r>
      <w:r w:rsidRPr="00A27D13">
        <w:t>PHP 5.3</w:t>
      </w:r>
      <w:r w:rsidRPr="00A27D13">
        <w:rPr>
          <w:rFonts w:hint="eastAsia"/>
        </w:rPr>
        <w:t>之前使用名称空间，但是您应该努力使用支持</w:t>
      </w:r>
      <w:r w:rsidRPr="00A27D13">
        <w:t>PHP</w:t>
      </w:r>
      <w:r w:rsidRPr="00A27D13">
        <w:rPr>
          <w:rFonts w:hint="eastAsia"/>
        </w:rPr>
        <w:t>名称空间的</w:t>
      </w:r>
      <w:r w:rsidRPr="00A27D13">
        <w:t>PHP</w:t>
      </w:r>
      <w:r w:rsidRPr="00A27D13">
        <w:rPr>
          <w:rFonts w:hint="eastAsia"/>
        </w:rPr>
        <w:t>版本。</w:t>
      </w:r>
      <w:r w:rsidRPr="00A27D13">
        <w:t xml:space="preserve"> </w:t>
      </w:r>
      <w:r w:rsidRPr="00A27D13">
        <w:rPr>
          <w:rFonts w:hint="eastAsia"/>
        </w:rPr>
        <w:t>最好的选择总是成为</w:t>
      </w:r>
      <w:r w:rsidRPr="00A27D13">
        <w:t>PHP</w:t>
      </w:r>
      <w:r w:rsidRPr="00A27D13">
        <w:rPr>
          <w:rFonts w:hint="eastAsia"/>
        </w:rPr>
        <w:t>的最新稳定版本</w:t>
      </w:r>
      <w:r w:rsidR="00C97DE3">
        <w:t>.</w:t>
      </w:r>
    </w:p>
    <w:p w14:paraId="661E1A74" w14:textId="77777777" w:rsidR="008127B4" w:rsidRDefault="008127B4">
      <w:pPr>
        <w:pStyle w:val="a3"/>
        <w:rPr>
          <w:sz w:val="20"/>
        </w:rPr>
      </w:pPr>
    </w:p>
    <w:p w14:paraId="2BE9B82C" w14:textId="77777777" w:rsidR="008127B4" w:rsidRDefault="008127B4">
      <w:pPr>
        <w:pStyle w:val="a3"/>
        <w:spacing w:before="1"/>
        <w:rPr>
          <w:sz w:val="23"/>
        </w:rPr>
      </w:pPr>
    </w:p>
    <w:p w14:paraId="404B3644" w14:textId="10563404" w:rsidR="008127B4" w:rsidRDefault="00A27D13">
      <w:pPr>
        <w:pStyle w:val="3"/>
      </w:pPr>
      <w:bookmarkStart w:id="321" w:name="_bookmark225"/>
      <w:bookmarkEnd w:id="321"/>
      <w:r w:rsidRPr="00A27D13">
        <w:rPr>
          <w:rFonts w:hint="eastAsia"/>
        </w:rPr>
        <w:t>一级命名空间</w:t>
      </w:r>
    </w:p>
    <w:p w14:paraId="206DB715" w14:textId="4695422B" w:rsidR="008127B4" w:rsidRDefault="00A27D13">
      <w:pPr>
        <w:pStyle w:val="a3"/>
        <w:spacing w:before="81" w:line="249" w:lineRule="auto"/>
        <w:ind w:left="1133" w:right="1224"/>
      </w:pPr>
      <w:r w:rsidRPr="00A27D13">
        <w:rPr>
          <w:rFonts w:hint="eastAsia"/>
        </w:rPr>
        <w:t>常用的方法是使用标识贵公司的第一级名称空间。</w:t>
      </w:r>
      <w:r w:rsidRPr="00A27D13">
        <w:t xml:space="preserve"> </w:t>
      </w:r>
      <w:r w:rsidRPr="00A27D13">
        <w:rPr>
          <w:rFonts w:hint="eastAsia"/>
        </w:rPr>
        <w:t>这将有助于避免与第三方库的冲突。</w:t>
      </w:r>
      <w:r w:rsidRPr="00A27D13">
        <w:t xml:space="preserve"> </w:t>
      </w:r>
      <w:r w:rsidRPr="00A27D13">
        <w:rPr>
          <w:rFonts w:hint="eastAsia"/>
        </w:rPr>
        <w:t>如果您使用的是</w:t>
      </w:r>
      <w:r w:rsidRPr="00A27D13">
        <w:t>PSR-0</w:t>
      </w:r>
      <w:r w:rsidRPr="00A27D13">
        <w:rPr>
          <w:rFonts w:hint="eastAsia"/>
        </w:rPr>
        <w:t>，则会为命名空间提供一个真实文件夹</w:t>
      </w:r>
      <w:r w:rsidRPr="00A27D13">
        <w:t xml:space="preserve">; </w:t>
      </w:r>
      <w:r w:rsidRPr="00A27D13">
        <w:rPr>
          <w:rFonts w:hint="eastAsia"/>
        </w:rPr>
        <w:t>如果你使用</w:t>
      </w:r>
      <w:r w:rsidRPr="00A27D13">
        <w:t>PSR-4</w:t>
      </w:r>
      <w:r w:rsidRPr="00A27D13">
        <w:rPr>
          <w:rFonts w:hint="eastAsia"/>
        </w:rPr>
        <w:t>，你不需要它。</w:t>
      </w:r>
      <w:r w:rsidRPr="00A27D13">
        <w:t xml:space="preserve"> </w:t>
      </w:r>
      <w:r w:rsidRPr="00A27D13">
        <w:rPr>
          <w:rFonts w:hint="eastAsia"/>
        </w:rPr>
        <w:t>我们会尽快进一步深入。</w:t>
      </w:r>
      <w:r w:rsidRPr="00A27D13">
        <w:t xml:space="preserve"> </w:t>
      </w:r>
      <w:r w:rsidRPr="00A27D13">
        <w:rPr>
          <w:rFonts w:hint="eastAsia"/>
        </w:rPr>
        <w:t>但首先，我们来看看</w:t>
      </w:r>
      <w:r w:rsidRPr="00A27D13">
        <w:t>PHP</w:t>
      </w:r>
      <w:r w:rsidRPr="00A27D13">
        <w:rPr>
          <w:rFonts w:hint="eastAsia"/>
        </w:rPr>
        <w:t>命名空间的约定</w:t>
      </w:r>
      <w:r w:rsidR="00C97DE3">
        <w:t>.</w:t>
      </w:r>
    </w:p>
    <w:p w14:paraId="2C155515" w14:textId="77777777" w:rsidR="008127B4" w:rsidRDefault="008127B4">
      <w:pPr>
        <w:pStyle w:val="a3"/>
        <w:rPr>
          <w:sz w:val="20"/>
        </w:rPr>
      </w:pPr>
    </w:p>
    <w:p w14:paraId="496DBFCD" w14:textId="77777777" w:rsidR="008127B4" w:rsidRDefault="008127B4">
      <w:pPr>
        <w:pStyle w:val="a3"/>
        <w:rPr>
          <w:sz w:val="23"/>
        </w:rPr>
      </w:pPr>
    </w:p>
    <w:p w14:paraId="1263E5A8" w14:textId="3CA342C3" w:rsidR="008127B4" w:rsidRDefault="00A27D13">
      <w:pPr>
        <w:pStyle w:val="3"/>
      </w:pPr>
      <w:bookmarkStart w:id="322" w:name="_bookmark226"/>
      <w:bookmarkEnd w:id="322"/>
      <w:r w:rsidRPr="00A27D13">
        <w:t>PEAR</w:t>
      </w:r>
      <w:r w:rsidRPr="00A27D13">
        <w:rPr>
          <w:rFonts w:hint="eastAsia"/>
        </w:rPr>
        <w:t>样式命名空间</w:t>
      </w:r>
    </w:p>
    <w:p w14:paraId="1D6E0AC4" w14:textId="223F7473" w:rsidR="008127B4" w:rsidRDefault="00A27D13">
      <w:pPr>
        <w:pStyle w:val="a3"/>
        <w:spacing w:before="82" w:line="249" w:lineRule="auto"/>
        <w:ind w:left="1133" w:right="1238"/>
      </w:pPr>
      <w:r w:rsidRPr="00A27D13">
        <w:rPr>
          <w:rFonts w:hint="eastAsia"/>
        </w:rPr>
        <w:t>在</w:t>
      </w:r>
      <w:r w:rsidRPr="00A27D13">
        <w:t>PHP 5.3</w:t>
      </w:r>
      <w:r w:rsidRPr="00A27D13">
        <w:rPr>
          <w:rFonts w:hint="eastAsia"/>
        </w:rPr>
        <w:t>之前，由于缺乏命名空间构造，所以使用了</w:t>
      </w:r>
      <w:r w:rsidRPr="00A27D13">
        <w:t>PEAR</w:t>
      </w:r>
      <w:r w:rsidRPr="00A27D13">
        <w:rPr>
          <w:rFonts w:hint="eastAsia"/>
        </w:rPr>
        <w:t>风格的命名空间。</w:t>
      </w:r>
      <w:r w:rsidRPr="00A27D13">
        <w:t xml:space="preserve"> PEAR</w:t>
      </w:r>
      <w:r w:rsidRPr="00A27D13">
        <w:rPr>
          <w:rFonts w:hint="eastAsia"/>
        </w:rPr>
        <w:t>是</w:t>
      </w:r>
      <w:r w:rsidRPr="00A27D13">
        <w:t>PHP</w:t>
      </w:r>
      <w:r w:rsidRPr="00A27D13">
        <w:rPr>
          <w:rFonts w:hint="eastAsia"/>
        </w:rPr>
        <w:t>扩展和应用程序库的首字母缩写，在过去的美好时代，它是一个可重用组件的存储库。</w:t>
      </w:r>
      <w:r w:rsidRPr="00A27D13">
        <w:t xml:space="preserve"> </w:t>
      </w:r>
      <w:r w:rsidRPr="00A27D13">
        <w:rPr>
          <w:rFonts w:hint="eastAsia"/>
        </w:rPr>
        <w:t>它仍然很活跃，但它不是很方便，也没有多少人使用它</w:t>
      </w:r>
      <w:r w:rsidRPr="00A27D13">
        <w:t xml:space="preserve"> - </w:t>
      </w:r>
      <w:r w:rsidRPr="00A27D13">
        <w:rPr>
          <w:rFonts w:hint="eastAsia"/>
        </w:rPr>
        <w:t>特别是在</w:t>
      </w:r>
      <w:r w:rsidRPr="00A27D13">
        <w:t>Composer</w:t>
      </w:r>
      <w:r w:rsidRPr="00A27D13">
        <w:rPr>
          <w:rFonts w:hint="eastAsia"/>
        </w:rPr>
        <w:t>和</w:t>
      </w:r>
      <w:r w:rsidRPr="00A27D13">
        <w:t>Packagist</w:t>
      </w:r>
      <w:r w:rsidRPr="00A27D13">
        <w:rPr>
          <w:rFonts w:hint="eastAsia"/>
        </w:rPr>
        <w:t>被引入后。</w:t>
      </w:r>
      <w:r w:rsidRPr="00A27D13">
        <w:t xml:space="preserve"> </w:t>
      </w:r>
      <w:r w:rsidRPr="00A27D13">
        <w:rPr>
          <w:rFonts w:hint="eastAsia"/>
        </w:rPr>
        <w:t>作为可重用组件的来源，</w:t>
      </w:r>
      <w:r w:rsidRPr="00A27D13">
        <w:t>PEAR</w:t>
      </w:r>
      <w:r w:rsidRPr="00A27D13">
        <w:rPr>
          <w:rFonts w:hint="eastAsia"/>
        </w:rPr>
        <w:t>需要一种避免类名冲突的方法，因此贡献者开始在名称空间前面添加类名。</w:t>
      </w:r>
      <w:r w:rsidRPr="00A27D13">
        <w:t xml:space="preserve"> </w:t>
      </w:r>
      <w:r w:rsidRPr="00A27D13">
        <w:rPr>
          <w:rFonts w:hint="eastAsia"/>
        </w:rPr>
        <w:t>还有一些项目使用这种形式的命名空间（</w:t>
      </w:r>
      <w:r w:rsidRPr="00A27D13">
        <w:t>PHPUnit</w:t>
      </w:r>
      <w:r w:rsidRPr="00A27D13">
        <w:rPr>
          <w:rFonts w:hint="eastAsia"/>
        </w:rPr>
        <w:t>和</w:t>
      </w:r>
      <w:r w:rsidRPr="00A27D13">
        <w:t>Zend Framework 1</w:t>
      </w:r>
      <w:r w:rsidRPr="00A27D13">
        <w:rPr>
          <w:rFonts w:hint="eastAsia"/>
        </w:rPr>
        <w:t>来命名一对）。</w:t>
      </w:r>
      <w:r w:rsidRPr="00A27D13">
        <w:t xml:space="preserve"> PEAR</w:t>
      </w:r>
      <w:r w:rsidRPr="00A27D13">
        <w:rPr>
          <w:rFonts w:hint="eastAsia"/>
        </w:rPr>
        <w:t>样式的命名空间的一个例子</w:t>
      </w:r>
      <w:r w:rsidR="00C97DE3">
        <w:t>:</w:t>
      </w:r>
    </w:p>
    <w:p w14:paraId="219FC58A" w14:textId="77777777" w:rsidR="008127B4" w:rsidRDefault="008127B4">
      <w:pPr>
        <w:spacing w:line="249" w:lineRule="auto"/>
        <w:sectPr w:rsidR="008127B4">
          <w:headerReference w:type="default" r:id="rId379"/>
          <w:footerReference w:type="default" r:id="rId380"/>
          <w:pgSz w:w="10830" w:h="13330"/>
          <w:pgMar w:top="1140" w:right="0" w:bottom="1140" w:left="0" w:header="925" w:footer="941" w:gutter="0"/>
          <w:pgNumType w:start="180"/>
          <w:cols w:space="720"/>
        </w:sectPr>
      </w:pPr>
    </w:p>
    <w:p w14:paraId="096A0BCA" w14:textId="77777777" w:rsidR="008127B4" w:rsidRDefault="008127B4">
      <w:pPr>
        <w:pStyle w:val="a3"/>
        <w:spacing w:before="10"/>
        <w:rPr>
          <w:sz w:val="19"/>
        </w:rPr>
      </w:pPr>
    </w:p>
    <w:p w14:paraId="4452F0E4" w14:textId="1EBFBC65" w:rsidR="008127B4" w:rsidRDefault="00A27D13">
      <w:pPr>
        <w:pStyle w:val="a3"/>
        <w:spacing w:before="57"/>
        <w:ind w:left="1133"/>
      </w:pPr>
      <w:bookmarkStart w:id="323" w:name="_bookmark227"/>
      <w:bookmarkEnd w:id="323"/>
      <w:r w:rsidRPr="00A27D13">
        <w:rPr>
          <w:rFonts w:hint="eastAsia"/>
        </w:rPr>
        <w:t>以下是</w:t>
      </w:r>
      <w:r w:rsidRPr="00A27D13">
        <w:t>PEAR</w:t>
      </w:r>
      <w:r w:rsidRPr="00A27D13">
        <w:rPr>
          <w:rFonts w:hint="eastAsia"/>
        </w:rPr>
        <w:t>风格命名空间的一个例子</w:t>
      </w:r>
      <w:r w:rsidR="00C97DE3">
        <w:t>:</w:t>
      </w:r>
    </w:p>
    <w:p w14:paraId="3CF0309F" w14:textId="77777777" w:rsidR="008127B4" w:rsidRDefault="00C97DE3">
      <w:pPr>
        <w:pStyle w:val="a3"/>
        <w:spacing w:before="10"/>
        <w:rPr>
          <w:sz w:val="22"/>
        </w:rPr>
      </w:pPr>
      <w:r>
        <w:rPr>
          <w:noProof/>
          <w:lang w:eastAsia="zh-CN"/>
        </w:rPr>
        <w:drawing>
          <wp:anchor distT="0" distB="0" distL="0" distR="0" simplePos="0" relativeHeight="251633152" behindDoc="0" locked="0" layoutInCell="1" allowOverlap="1" wp14:anchorId="00556A86" wp14:editId="67E43EFD">
            <wp:simplePos x="0" y="0"/>
            <wp:positionH relativeFrom="page">
              <wp:posOffset>2530327</wp:posOffset>
            </wp:positionH>
            <wp:positionV relativeFrom="paragraph">
              <wp:posOffset>192186</wp:posOffset>
            </wp:positionV>
            <wp:extent cx="2309883" cy="1472184"/>
            <wp:effectExtent l="0" t="0" r="0" b="0"/>
            <wp:wrapTopAndBottom/>
            <wp:docPr id="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png"/>
                    <pic:cNvPicPr/>
                  </pic:nvPicPr>
                  <pic:blipFill>
                    <a:blip r:embed="rId381" cstate="print"/>
                    <a:stretch>
                      <a:fillRect/>
                    </a:stretch>
                  </pic:blipFill>
                  <pic:spPr>
                    <a:xfrm>
                      <a:off x="0" y="0"/>
                      <a:ext cx="2309883" cy="1472184"/>
                    </a:xfrm>
                    <a:prstGeom prst="rect">
                      <a:avLst/>
                    </a:prstGeom>
                  </pic:spPr>
                </pic:pic>
              </a:graphicData>
            </a:graphic>
          </wp:anchor>
        </w:drawing>
      </w:r>
    </w:p>
    <w:p w14:paraId="65861CC6" w14:textId="77777777" w:rsidR="008127B4" w:rsidRDefault="008127B4">
      <w:pPr>
        <w:pStyle w:val="a3"/>
        <w:rPr>
          <w:sz w:val="20"/>
        </w:rPr>
      </w:pPr>
    </w:p>
    <w:p w14:paraId="650AD00A" w14:textId="418A2ABF" w:rsidR="008127B4" w:rsidRDefault="00A27D13">
      <w:pPr>
        <w:pStyle w:val="a3"/>
        <w:spacing w:before="163" w:line="249" w:lineRule="auto"/>
        <w:ind w:left="1133" w:right="1190"/>
      </w:pPr>
      <w:r w:rsidRPr="00A27D13">
        <w:rPr>
          <w:rFonts w:hint="eastAsia"/>
        </w:rPr>
        <w:t>使用</w:t>
      </w:r>
      <w:r w:rsidRPr="00A27D13">
        <w:t>PEAR</w:t>
      </w:r>
      <w:r w:rsidRPr="00A27D13">
        <w:rPr>
          <w:rFonts w:hint="eastAsia"/>
        </w:rPr>
        <w:t>样式名称空间的</w:t>
      </w:r>
      <w:r w:rsidRPr="00A27D13">
        <w:t>Bill</w:t>
      </w:r>
      <w:r w:rsidRPr="00A27D13">
        <w:rPr>
          <w:rFonts w:hint="eastAsia"/>
        </w:rPr>
        <w:t>实体的类名称将变为</w:t>
      </w:r>
      <w:r w:rsidRPr="00A27D13">
        <w:t>BuyIt_Billing_Domain_Model_Bill_Bill</w:t>
      </w:r>
      <w:r w:rsidRPr="00A27D13">
        <w:rPr>
          <w:rFonts w:hint="eastAsia"/>
        </w:rPr>
        <w:t>。</w:t>
      </w:r>
      <w:r w:rsidRPr="00A27D13">
        <w:t xml:space="preserve"> </w:t>
      </w:r>
      <w:r w:rsidRPr="00A27D13">
        <w:rPr>
          <w:rFonts w:hint="eastAsia"/>
        </w:rPr>
        <w:t>然而，这有点难看，它并没有遵循主要的领域驱动设计经典之一：每一个类的名字都应该以无处不在的语言来命名。</w:t>
      </w:r>
      <w:r w:rsidRPr="00A27D13">
        <w:t xml:space="preserve"> </w:t>
      </w:r>
      <w:r w:rsidRPr="00A27D13">
        <w:rPr>
          <w:rFonts w:hint="eastAsia"/>
        </w:rPr>
        <w:t>出于这个原因，我们强烈不鼓励它的使用</w:t>
      </w:r>
      <w:r w:rsidR="00C97DE3">
        <w:t>.</w:t>
      </w:r>
    </w:p>
    <w:p w14:paraId="6ADBEFFD" w14:textId="77777777" w:rsidR="008127B4" w:rsidRDefault="008127B4">
      <w:pPr>
        <w:pStyle w:val="a3"/>
        <w:rPr>
          <w:sz w:val="20"/>
        </w:rPr>
      </w:pPr>
    </w:p>
    <w:p w14:paraId="1292AD61" w14:textId="77777777" w:rsidR="008127B4" w:rsidRDefault="008127B4">
      <w:pPr>
        <w:pStyle w:val="a3"/>
        <w:rPr>
          <w:sz w:val="19"/>
        </w:rPr>
      </w:pPr>
    </w:p>
    <w:p w14:paraId="20122E71" w14:textId="3CC8323B" w:rsidR="008127B4" w:rsidRDefault="00577A86">
      <w:pPr>
        <w:pStyle w:val="4"/>
      </w:pPr>
      <w:bookmarkStart w:id="324" w:name="_bookmark228"/>
      <w:bookmarkEnd w:id="324"/>
      <w:r w:rsidRPr="00577A86">
        <w:t>PSR-0</w:t>
      </w:r>
      <w:r w:rsidRPr="00577A86">
        <w:rPr>
          <w:rFonts w:hint="eastAsia"/>
        </w:rPr>
        <w:t>和</w:t>
      </w:r>
      <w:r w:rsidRPr="00577A86">
        <w:t>PSR-4</w:t>
      </w:r>
      <w:r w:rsidRPr="00577A86">
        <w:rPr>
          <w:rFonts w:hint="eastAsia"/>
        </w:rPr>
        <w:t>命名空间</w:t>
      </w:r>
    </w:p>
    <w:p w14:paraId="748C7479" w14:textId="7E13BFB8" w:rsidR="008127B4" w:rsidRDefault="00577A86">
      <w:pPr>
        <w:pStyle w:val="a3"/>
        <w:spacing w:before="80" w:line="249" w:lineRule="auto"/>
        <w:ind w:left="1133" w:right="1203"/>
      </w:pPr>
      <w:r w:rsidRPr="00577A86">
        <w:rPr>
          <w:rFonts w:hint="eastAsia"/>
        </w:rPr>
        <w:t>命名空间在引入</w:t>
      </w:r>
      <w:r w:rsidRPr="00577A86">
        <w:t>PHP 5.3</w:t>
      </w:r>
      <w:r w:rsidRPr="00577A86">
        <w:rPr>
          <w:rFonts w:hint="eastAsia"/>
        </w:rPr>
        <w:t>时进入场景，以及其他重要功能。</w:t>
      </w:r>
      <w:r w:rsidRPr="00577A86">
        <w:t xml:space="preserve"> </w:t>
      </w:r>
      <w:r w:rsidRPr="00577A86">
        <w:rPr>
          <w:rFonts w:hint="eastAsia"/>
        </w:rPr>
        <w:t>这是一个重大转变，一群最重要的框架协作者使用</w:t>
      </w:r>
      <w:r w:rsidRPr="00577A86">
        <w:t>PHP-FIG</w:t>
      </w:r>
      <w:r w:rsidRPr="00577A86">
        <w:rPr>
          <w:rFonts w:hint="eastAsia"/>
        </w:rPr>
        <w:t>（</w:t>
      </w:r>
      <w:r w:rsidRPr="00577A86">
        <w:t>PHP Framework Interop Group</w:t>
      </w:r>
      <w:r w:rsidRPr="00577A86">
        <w:rPr>
          <w:rFonts w:hint="eastAsia"/>
        </w:rPr>
        <w:t>的首字母缩略词）出现，试图标准化和统一框架和库创建的常见方面。</w:t>
      </w:r>
      <w:r w:rsidRPr="00577A86">
        <w:t xml:space="preserve"> </w:t>
      </w:r>
      <w:r w:rsidRPr="00577A86">
        <w:rPr>
          <w:rFonts w:hint="eastAsia"/>
        </w:rPr>
        <w:t>该组织发布的第一个</w:t>
      </w:r>
      <w:r w:rsidRPr="00577A86">
        <w:t>PHP</w:t>
      </w:r>
      <w:r w:rsidRPr="00577A86">
        <w:rPr>
          <w:rFonts w:hint="eastAsia"/>
        </w:rPr>
        <w:t>标准建议（</w:t>
      </w:r>
      <w:r w:rsidRPr="00577A86">
        <w:t>PSR</w:t>
      </w:r>
      <w:r w:rsidRPr="00577A86">
        <w:rPr>
          <w:rFonts w:hint="eastAsia"/>
        </w:rPr>
        <w:t>）是一个自动加载标准，简而言之，它使用名称空间提出了一个类和一个</w:t>
      </w:r>
      <w:r w:rsidRPr="00577A86">
        <w:t>PHP</w:t>
      </w:r>
      <w:r w:rsidRPr="00577A86">
        <w:rPr>
          <w:rFonts w:hint="eastAsia"/>
        </w:rPr>
        <w:t>文件之间的一对一关系。</w:t>
      </w:r>
      <w:r w:rsidRPr="00577A86">
        <w:t xml:space="preserve"> </w:t>
      </w:r>
      <w:r w:rsidRPr="00577A86">
        <w:rPr>
          <w:rFonts w:hint="eastAsia"/>
        </w:rPr>
        <w:t>今天，</w:t>
      </w:r>
      <w:r w:rsidRPr="00577A86">
        <w:t>PSR-4</w:t>
      </w:r>
      <w:r w:rsidRPr="00577A86">
        <w:rPr>
          <w:rFonts w:hint="eastAsia"/>
        </w:rPr>
        <w:t>（简化</w:t>
      </w:r>
      <w:r w:rsidRPr="00577A86">
        <w:t>PSR-0</w:t>
      </w:r>
      <w:r w:rsidRPr="00577A86">
        <w:rPr>
          <w:rFonts w:hint="eastAsia"/>
        </w:rPr>
        <w:t>，仍然保持类和物理</w:t>
      </w:r>
      <w:r w:rsidRPr="00577A86">
        <w:t>PHP</w:t>
      </w:r>
      <w:r w:rsidRPr="00577A86">
        <w:rPr>
          <w:rFonts w:hint="eastAsia"/>
        </w:rPr>
        <w:t>文件之间的关系）是构建代码的首选和推荐方式。</w:t>
      </w:r>
      <w:r w:rsidRPr="00577A86">
        <w:t xml:space="preserve"> </w:t>
      </w:r>
      <w:r w:rsidRPr="00577A86">
        <w:rPr>
          <w:rFonts w:hint="eastAsia"/>
        </w:rPr>
        <w:t>我们认为这应该是用于在项目中实现模块的</w:t>
      </w:r>
      <w:r w:rsidR="00C97DE3">
        <w:t>.</w:t>
      </w:r>
    </w:p>
    <w:p w14:paraId="4B5D347A" w14:textId="77777777" w:rsidR="008127B4" w:rsidRDefault="008127B4">
      <w:pPr>
        <w:pStyle w:val="a3"/>
        <w:spacing w:before="1"/>
        <w:rPr>
          <w:sz w:val="16"/>
        </w:rPr>
      </w:pPr>
    </w:p>
    <w:p w14:paraId="51B30329" w14:textId="2CB847AA" w:rsidR="008127B4" w:rsidRDefault="00577A86">
      <w:pPr>
        <w:pStyle w:val="a3"/>
        <w:spacing w:line="249" w:lineRule="auto"/>
        <w:ind w:left="1133" w:right="1145"/>
      </w:pPr>
      <w:r w:rsidRPr="00577A86">
        <w:rPr>
          <w:rFonts w:hint="eastAsia"/>
        </w:rPr>
        <w:t>回顾前一节中所示的相同文件夹结构，我们来看看</w:t>
      </w:r>
      <w:r w:rsidRPr="00577A86">
        <w:t>PSR-0</w:t>
      </w:r>
      <w:r w:rsidRPr="00577A86">
        <w:rPr>
          <w:rFonts w:hint="eastAsia"/>
        </w:rPr>
        <w:t>有哪些变化。</w:t>
      </w:r>
      <w:r w:rsidRPr="00577A86">
        <w:t xml:space="preserve"> </w:t>
      </w:r>
      <w:r w:rsidRPr="00577A86">
        <w:rPr>
          <w:rFonts w:hint="eastAsia"/>
        </w:rPr>
        <w:t>使用名称空间和</w:t>
      </w:r>
      <w:r w:rsidRPr="00577A86">
        <w:t>PSR-0</w:t>
      </w:r>
      <w:r w:rsidRPr="00577A86">
        <w:rPr>
          <w:rFonts w:hint="eastAsia"/>
        </w:rPr>
        <w:t>的账单实体的类名将简单地变成比尔，而完全合格的类名称将是</w:t>
      </w:r>
      <w:r w:rsidRPr="00577A86">
        <w:t>BuyIt \ Billing \ Domain \ Model \ Bill \ Bill</w:t>
      </w:r>
      <w:r w:rsidR="00C97DE3">
        <w:t>.</w:t>
      </w:r>
    </w:p>
    <w:p w14:paraId="5B8D29BD" w14:textId="77777777" w:rsidR="008127B4" w:rsidRDefault="008127B4">
      <w:pPr>
        <w:spacing w:line="249" w:lineRule="auto"/>
        <w:sectPr w:rsidR="008127B4">
          <w:pgSz w:w="10830" w:h="13330"/>
          <w:pgMar w:top="1140" w:right="0" w:bottom="1140" w:left="0" w:header="925" w:footer="941" w:gutter="0"/>
          <w:cols w:space="720"/>
        </w:sectPr>
      </w:pPr>
    </w:p>
    <w:p w14:paraId="51871C70" w14:textId="77777777" w:rsidR="008127B4" w:rsidRDefault="008127B4">
      <w:pPr>
        <w:pStyle w:val="a3"/>
        <w:spacing w:before="10"/>
        <w:rPr>
          <w:sz w:val="19"/>
        </w:rPr>
      </w:pPr>
    </w:p>
    <w:p w14:paraId="475ADA4A" w14:textId="05DC3D9A" w:rsidR="008127B4" w:rsidRDefault="00577A86">
      <w:pPr>
        <w:pStyle w:val="a3"/>
        <w:spacing w:before="57" w:line="249" w:lineRule="auto"/>
        <w:ind w:left="1133" w:right="1575"/>
      </w:pPr>
      <w:r w:rsidRPr="00577A86">
        <w:rPr>
          <w:rFonts w:hint="eastAsia"/>
        </w:rPr>
        <w:t>正如您所看到的，这使我们能够根据泛在语言来命名</w:t>
      </w:r>
      <w:r w:rsidRPr="00577A86">
        <w:t>Domain</w:t>
      </w:r>
      <w:r w:rsidRPr="00577A86">
        <w:rPr>
          <w:rFonts w:hint="eastAsia"/>
        </w:rPr>
        <w:t>对象，并且这是构建和组织代码的首选方式。</w:t>
      </w:r>
      <w:r w:rsidRPr="00577A86">
        <w:t xml:space="preserve"> </w:t>
      </w:r>
      <w:r w:rsidRPr="00577A86">
        <w:rPr>
          <w:rFonts w:hint="eastAsia"/>
        </w:rPr>
        <w:t>如果您使用的是</w:t>
      </w:r>
      <w:r w:rsidRPr="00577A86">
        <w:t>Composer</w:t>
      </w:r>
      <w:r w:rsidRPr="00577A86">
        <w:rPr>
          <w:rFonts w:hint="eastAsia"/>
        </w:rPr>
        <w:t>，就像您应该做的那样，您需要在</w:t>
      </w:r>
      <w:r w:rsidRPr="00577A86">
        <w:t>composer.json</w:t>
      </w:r>
      <w:r w:rsidRPr="00577A86">
        <w:rPr>
          <w:rFonts w:hint="eastAsia"/>
        </w:rPr>
        <w:t>文件中设置一些自动加载配置</w:t>
      </w:r>
      <w:r w:rsidR="00C97DE3">
        <w:t>:</w:t>
      </w:r>
    </w:p>
    <w:p w14:paraId="03752E6A" w14:textId="77777777" w:rsidR="008127B4" w:rsidRDefault="00C97DE3">
      <w:pPr>
        <w:spacing w:before="185"/>
        <w:ind w:left="1493"/>
        <w:rPr>
          <w:rFonts w:ascii="Courier New"/>
          <w:sz w:val="18"/>
        </w:rPr>
      </w:pPr>
      <w:r>
        <w:rPr>
          <w:rFonts w:ascii="Courier New"/>
          <w:sz w:val="18"/>
        </w:rPr>
        <w:t>...</w:t>
      </w:r>
    </w:p>
    <w:p w14:paraId="418250B4" w14:textId="77777777" w:rsidR="008127B4" w:rsidRDefault="00C97DE3">
      <w:pPr>
        <w:spacing w:before="12"/>
        <w:ind w:left="1493"/>
        <w:rPr>
          <w:rFonts w:ascii="Courier New"/>
          <w:sz w:val="18"/>
        </w:rPr>
      </w:pPr>
      <w:r>
        <w:rPr>
          <w:rFonts w:ascii="Courier New"/>
          <w:sz w:val="18"/>
        </w:rPr>
        <w:t>"autoload": {</w:t>
      </w:r>
    </w:p>
    <w:p w14:paraId="3F5EEC12" w14:textId="77777777" w:rsidR="008127B4" w:rsidRDefault="00C97DE3">
      <w:pPr>
        <w:spacing w:before="12"/>
        <w:ind w:left="1925"/>
        <w:rPr>
          <w:rFonts w:ascii="Courier New"/>
          <w:sz w:val="18"/>
        </w:rPr>
      </w:pPr>
      <w:r>
        <w:rPr>
          <w:rFonts w:ascii="Courier New"/>
          <w:sz w:val="18"/>
        </w:rPr>
        <w:t>"psr-0": {</w:t>
      </w:r>
    </w:p>
    <w:p w14:paraId="379350D9" w14:textId="77777777" w:rsidR="008127B4" w:rsidRDefault="00C97DE3">
      <w:pPr>
        <w:spacing w:before="12"/>
        <w:ind w:left="2357"/>
        <w:rPr>
          <w:rFonts w:ascii="Courier New"/>
          <w:sz w:val="18"/>
        </w:rPr>
      </w:pPr>
      <w:r>
        <w:rPr>
          <w:rFonts w:ascii="Courier New"/>
          <w:sz w:val="18"/>
        </w:rPr>
        <w:t>"BuyIt\\": "src/BuyIt/"</w:t>
      </w:r>
    </w:p>
    <w:p w14:paraId="2991544C" w14:textId="77777777" w:rsidR="008127B4" w:rsidRDefault="00C97DE3">
      <w:pPr>
        <w:spacing w:before="12"/>
        <w:ind w:left="1925"/>
        <w:rPr>
          <w:rFonts w:ascii="Courier New"/>
          <w:sz w:val="18"/>
        </w:rPr>
      </w:pPr>
      <w:r>
        <w:rPr>
          <w:rFonts w:ascii="Courier New"/>
          <w:w w:val="99"/>
          <w:sz w:val="18"/>
        </w:rPr>
        <w:t>}</w:t>
      </w:r>
    </w:p>
    <w:p w14:paraId="475BBBAE" w14:textId="77777777" w:rsidR="008127B4" w:rsidRDefault="00C97DE3">
      <w:pPr>
        <w:spacing w:before="12"/>
        <w:ind w:left="1493"/>
        <w:rPr>
          <w:rFonts w:ascii="Courier New"/>
          <w:sz w:val="18"/>
        </w:rPr>
      </w:pPr>
      <w:r>
        <w:rPr>
          <w:rFonts w:ascii="Courier New"/>
          <w:sz w:val="18"/>
        </w:rPr>
        <w:t>},</w:t>
      </w:r>
    </w:p>
    <w:p w14:paraId="253BD469" w14:textId="77777777" w:rsidR="008127B4" w:rsidRDefault="00C97DE3">
      <w:pPr>
        <w:spacing w:before="12"/>
        <w:ind w:left="956" w:right="6958"/>
        <w:jc w:val="center"/>
        <w:rPr>
          <w:rFonts w:ascii="Courier New"/>
          <w:sz w:val="18"/>
        </w:rPr>
      </w:pPr>
      <w:r>
        <w:rPr>
          <w:rFonts w:ascii="Courier New"/>
          <w:sz w:val="18"/>
        </w:rPr>
        <w:t>"autoload-dev": {</w:t>
      </w:r>
    </w:p>
    <w:p w14:paraId="03507D97" w14:textId="77777777" w:rsidR="008127B4" w:rsidRDefault="00C97DE3">
      <w:pPr>
        <w:spacing w:before="12"/>
        <w:ind w:left="956" w:right="6850"/>
        <w:jc w:val="center"/>
        <w:rPr>
          <w:rFonts w:ascii="Courier New"/>
          <w:sz w:val="18"/>
        </w:rPr>
      </w:pPr>
      <w:r>
        <w:rPr>
          <w:rFonts w:ascii="Courier New"/>
          <w:sz w:val="18"/>
        </w:rPr>
        <w:t>"psr-0": {</w:t>
      </w:r>
    </w:p>
    <w:p w14:paraId="41EEBB3C" w14:textId="77777777" w:rsidR="008127B4" w:rsidRDefault="00C97DE3">
      <w:pPr>
        <w:spacing w:before="12"/>
        <w:ind w:left="2357"/>
        <w:rPr>
          <w:rFonts w:ascii="Courier New"/>
          <w:sz w:val="18"/>
        </w:rPr>
      </w:pPr>
      <w:r>
        <w:rPr>
          <w:rFonts w:ascii="Courier New"/>
          <w:sz w:val="18"/>
        </w:rPr>
        <w:t>"BuyIt": "tests/BuyIt/"</w:t>
      </w:r>
    </w:p>
    <w:p w14:paraId="7E91BB2C" w14:textId="77777777" w:rsidR="008127B4" w:rsidRDefault="00C97DE3">
      <w:pPr>
        <w:spacing w:before="12"/>
        <w:ind w:left="1925"/>
        <w:rPr>
          <w:rFonts w:ascii="Courier New"/>
          <w:sz w:val="18"/>
        </w:rPr>
      </w:pPr>
      <w:r>
        <w:rPr>
          <w:rFonts w:ascii="Courier New"/>
          <w:w w:val="99"/>
          <w:sz w:val="18"/>
        </w:rPr>
        <w:t>}</w:t>
      </w:r>
    </w:p>
    <w:p w14:paraId="37C677AD" w14:textId="77777777" w:rsidR="008127B4" w:rsidRDefault="00C97DE3">
      <w:pPr>
        <w:spacing w:before="13"/>
        <w:ind w:left="1493"/>
        <w:rPr>
          <w:rFonts w:ascii="Courier New"/>
          <w:sz w:val="18"/>
        </w:rPr>
      </w:pPr>
      <w:r>
        <w:rPr>
          <w:rFonts w:ascii="Courier New"/>
          <w:sz w:val="18"/>
        </w:rPr>
        <w:t>},</w:t>
      </w:r>
    </w:p>
    <w:p w14:paraId="53EA08E1" w14:textId="77777777" w:rsidR="008127B4" w:rsidRDefault="00C97DE3">
      <w:pPr>
        <w:spacing w:before="12"/>
        <w:ind w:left="1493"/>
        <w:rPr>
          <w:rFonts w:ascii="Courier New"/>
          <w:sz w:val="18"/>
        </w:rPr>
      </w:pPr>
      <w:r>
        <w:rPr>
          <w:rFonts w:ascii="Courier New"/>
          <w:sz w:val="18"/>
        </w:rPr>
        <w:t>...</w:t>
      </w:r>
    </w:p>
    <w:p w14:paraId="54638231" w14:textId="77777777" w:rsidR="008127B4" w:rsidRDefault="008127B4">
      <w:pPr>
        <w:pStyle w:val="a3"/>
        <w:spacing w:before="7"/>
        <w:rPr>
          <w:rFonts w:ascii="Courier New"/>
          <w:sz w:val="11"/>
        </w:rPr>
      </w:pPr>
    </w:p>
    <w:p w14:paraId="08868592" w14:textId="77777777" w:rsidR="008127B4" w:rsidRDefault="00C97DE3">
      <w:pPr>
        <w:pStyle w:val="a3"/>
        <w:spacing w:before="57" w:line="249" w:lineRule="auto"/>
        <w:ind w:left="1133" w:right="1265"/>
      </w:pPr>
      <w:r>
        <w:rPr>
          <w:w w:val="105"/>
        </w:rPr>
        <w:t>If</w:t>
      </w:r>
      <w:r>
        <w:rPr>
          <w:spacing w:val="-31"/>
          <w:w w:val="105"/>
        </w:rPr>
        <w:t xml:space="preserve"> </w:t>
      </w:r>
      <w:r>
        <w:rPr>
          <w:w w:val="105"/>
        </w:rPr>
        <w:t>you're</w:t>
      </w:r>
      <w:r>
        <w:rPr>
          <w:spacing w:val="-30"/>
          <w:w w:val="105"/>
        </w:rPr>
        <w:t xml:space="preserve"> </w:t>
      </w:r>
      <w:r>
        <w:rPr>
          <w:w w:val="105"/>
        </w:rPr>
        <w:t>not</w:t>
      </w:r>
      <w:r>
        <w:rPr>
          <w:spacing w:val="-30"/>
          <w:w w:val="105"/>
        </w:rPr>
        <w:t xml:space="preserve"> </w:t>
      </w:r>
      <w:r>
        <w:rPr>
          <w:w w:val="105"/>
        </w:rPr>
        <w:t>using</w:t>
      </w:r>
      <w:r>
        <w:rPr>
          <w:spacing w:val="-30"/>
          <w:w w:val="105"/>
        </w:rPr>
        <w:t xml:space="preserve"> </w:t>
      </w:r>
      <w:r>
        <w:rPr>
          <w:w w:val="105"/>
        </w:rPr>
        <w:t>PSR-4</w:t>
      </w:r>
      <w:r>
        <w:rPr>
          <w:spacing w:val="-30"/>
          <w:w w:val="105"/>
        </w:rPr>
        <w:t xml:space="preserve"> </w:t>
      </w:r>
      <w:r>
        <w:rPr>
          <w:w w:val="105"/>
        </w:rPr>
        <w:t>or</w:t>
      </w:r>
      <w:r>
        <w:rPr>
          <w:spacing w:val="-31"/>
          <w:w w:val="105"/>
        </w:rPr>
        <w:t xml:space="preserve"> </w:t>
      </w:r>
      <w:r>
        <w:rPr>
          <w:w w:val="105"/>
        </w:rPr>
        <w:t>you</w:t>
      </w:r>
      <w:r>
        <w:rPr>
          <w:spacing w:val="-30"/>
          <w:w w:val="105"/>
        </w:rPr>
        <w:t xml:space="preserve"> </w:t>
      </w:r>
      <w:r>
        <w:rPr>
          <w:w w:val="105"/>
        </w:rPr>
        <w:t>haven't</w:t>
      </w:r>
      <w:r>
        <w:rPr>
          <w:spacing w:val="-30"/>
          <w:w w:val="105"/>
        </w:rPr>
        <w:t xml:space="preserve"> </w:t>
      </w:r>
      <w:r>
        <w:rPr>
          <w:w w:val="105"/>
        </w:rPr>
        <w:t>migrated</w:t>
      </w:r>
      <w:r>
        <w:rPr>
          <w:spacing w:val="-30"/>
          <w:w w:val="105"/>
        </w:rPr>
        <w:t xml:space="preserve"> </w:t>
      </w:r>
      <w:r>
        <w:rPr>
          <w:w w:val="105"/>
        </w:rPr>
        <w:t>from</w:t>
      </w:r>
      <w:r>
        <w:rPr>
          <w:spacing w:val="-30"/>
          <w:w w:val="105"/>
        </w:rPr>
        <w:t xml:space="preserve"> </w:t>
      </w:r>
      <w:r>
        <w:rPr>
          <w:w w:val="105"/>
        </w:rPr>
        <w:t>PSR-0</w:t>
      </w:r>
      <w:r>
        <w:rPr>
          <w:spacing w:val="-30"/>
          <w:w w:val="105"/>
        </w:rPr>
        <w:t xml:space="preserve"> </w:t>
      </w:r>
      <w:r>
        <w:rPr>
          <w:w w:val="105"/>
        </w:rPr>
        <w:t>yet,</w:t>
      </w:r>
      <w:r>
        <w:rPr>
          <w:spacing w:val="-31"/>
          <w:w w:val="105"/>
        </w:rPr>
        <w:t xml:space="preserve"> </w:t>
      </w:r>
      <w:r>
        <w:rPr>
          <w:w w:val="105"/>
        </w:rPr>
        <w:t>we</w:t>
      </w:r>
      <w:r>
        <w:rPr>
          <w:spacing w:val="-30"/>
          <w:w w:val="105"/>
        </w:rPr>
        <w:t xml:space="preserve"> </w:t>
      </w:r>
      <w:r>
        <w:rPr>
          <w:w w:val="105"/>
        </w:rPr>
        <w:t>strongly</w:t>
      </w:r>
      <w:r>
        <w:rPr>
          <w:spacing w:val="-30"/>
          <w:w w:val="105"/>
        </w:rPr>
        <w:t xml:space="preserve"> </w:t>
      </w:r>
      <w:r>
        <w:rPr>
          <w:w w:val="105"/>
        </w:rPr>
        <w:t>recommend doing</w:t>
      </w:r>
      <w:r>
        <w:rPr>
          <w:spacing w:val="-22"/>
          <w:w w:val="105"/>
        </w:rPr>
        <w:t xml:space="preserve"> </w:t>
      </w:r>
      <w:r>
        <w:rPr>
          <w:w w:val="105"/>
        </w:rPr>
        <w:t>so.</w:t>
      </w:r>
      <w:r>
        <w:rPr>
          <w:spacing w:val="-21"/>
          <w:w w:val="105"/>
        </w:rPr>
        <w:t xml:space="preserve"> </w:t>
      </w:r>
      <w:r>
        <w:rPr>
          <w:w w:val="105"/>
        </w:rPr>
        <w:t>You</w:t>
      </w:r>
      <w:r>
        <w:rPr>
          <w:spacing w:val="-21"/>
          <w:w w:val="105"/>
        </w:rPr>
        <w:t xml:space="preserve"> </w:t>
      </w:r>
      <w:r>
        <w:rPr>
          <w:w w:val="105"/>
        </w:rPr>
        <w:t>can</w:t>
      </w:r>
      <w:r>
        <w:rPr>
          <w:spacing w:val="-22"/>
          <w:w w:val="105"/>
        </w:rPr>
        <w:t xml:space="preserve"> </w:t>
      </w:r>
      <w:r>
        <w:rPr>
          <w:w w:val="105"/>
        </w:rPr>
        <w:t>get</w:t>
      </w:r>
      <w:r>
        <w:rPr>
          <w:spacing w:val="-21"/>
          <w:w w:val="105"/>
        </w:rPr>
        <w:t xml:space="preserve"> </w:t>
      </w:r>
      <w:r>
        <w:rPr>
          <w:w w:val="105"/>
        </w:rPr>
        <w:t>rid</w:t>
      </w:r>
      <w:r>
        <w:rPr>
          <w:spacing w:val="-21"/>
          <w:w w:val="105"/>
        </w:rPr>
        <w:t xml:space="preserve"> </w:t>
      </w:r>
      <w:r>
        <w:rPr>
          <w:w w:val="105"/>
        </w:rPr>
        <w:t>of</w:t>
      </w:r>
      <w:r>
        <w:rPr>
          <w:spacing w:val="-21"/>
          <w:w w:val="105"/>
        </w:rPr>
        <w:t xml:space="preserve"> </w:t>
      </w:r>
      <w:r>
        <w:rPr>
          <w:w w:val="105"/>
        </w:rPr>
        <w:t>the</w:t>
      </w:r>
      <w:r>
        <w:rPr>
          <w:spacing w:val="-22"/>
          <w:w w:val="105"/>
        </w:rPr>
        <w:t xml:space="preserve"> </w:t>
      </w:r>
      <w:r>
        <w:rPr>
          <w:w w:val="105"/>
        </w:rPr>
        <w:t>first-level</w:t>
      </w:r>
      <w:r>
        <w:rPr>
          <w:spacing w:val="-21"/>
          <w:w w:val="105"/>
        </w:rPr>
        <w:t xml:space="preserve"> </w:t>
      </w:r>
      <w:r>
        <w:rPr>
          <w:w w:val="105"/>
        </w:rPr>
        <w:t>namespace</w:t>
      </w:r>
      <w:r>
        <w:rPr>
          <w:spacing w:val="-21"/>
          <w:w w:val="105"/>
        </w:rPr>
        <w:t xml:space="preserve"> </w:t>
      </w:r>
      <w:r>
        <w:rPr>
          <w:w w:val="105"/>
        </w:rPr>
        <w:t>folder,</w:t>
      </w:r>
      <w:r>
        <w:rPr>
          <w:spacing w:val="-21"/>
          <w:w w:val="105"/>
        </w:rPr>
        <w:t xml:space="preserve"> </w:t>
      </w:r>
      <w:r>
        <w:rPr>
          <w:w w:val="105"/>
        </w:rPr>
        <w:t>and</w:t>
      </w:r>
      <w:r>
        <w:rPr>
          <w:spacing w:val="-22"/>
          <w:w w:val="105"/>
        </w:rPr>
        <w:t xml:space="preserve"> </w:t>
      </w:r>
      <w:r>
        <w:rPr>
          <w:w w:val="105"/>
        </w:rPr>
        <w:t>your</w:t>
      </w:r>
      <w:r>
        <w:rPr>
          <w:spacing w:val="-21"/>
          <w:w w:val="105"/>
        </w:rPr>
        <w:t xml:space="preserve"> </w:t>
      </w:r>
      <w:r>
        <w:rPr>
          <w:w w:val="105"/>
        </w:rPr>
        <w:t>code</w:t>
      </w:r>
      <w:r>
        <w:rPr>
          <w:spacing w:val="-21"/>
          <w:w w:val="105"/>
        </w:rPr>
        <w:t xml:space="preserve"> </w:t>
      </w:r>
      <w:r>
        <w:rPr>
          <w:w w:val="105"/>
        </w:rPr>
        <w:t>structure</w:t>
      </w:r>
      <w:r>
        <w:rPr>
          <w:spacing w:val="-21"/>
          <w:w w:val="105"/>
        </w:rPr>
        <w:t xml:space="preserve"> </w:t>
      </w:r>
      <w:r>
        <w:rPr>
          <w:w w:val="105"/>
        </w:rPr>
        <w:t>will better match the Ubiquitous</w:t>
      </w:r>
      <w:r>
        <w:rPr>
          <w:spacing w:val="-42"/>
          <w:w w:val="105"/>
        </w:rPr>
        <w:t xml:space="preserve"> </w:t>
      </w:r>
      <w:r>
        <w:rPr>
          <w:w w:val="105"/>
        </w:rPr>
        <w:t>Language:</w:t>
      </w:r>
    </w:p>
    <w:p w14:paraId="2BBED781" w14:textId="77777777" w:rsidR="008127B4" w:rsidRDefault="00C97DE3">
      <w:pPr>
        <w:pStyle w:val="a3"/>
        <w:spacing w:before="2"/>
        <w:rPr>
          <w:sz w:val="29"/>
        </w:rPr>
      </w:pPr>
      <w:r>
        <w:rPr>
          <w:noProof/>
          <w:lang w:eastAsia="zh-CN"/>
        </w:rPr>
        <w:drawing>
          <wp:anchor distT="0" distB="0" distL="0" distR="0" simplePos="0" relativeHeight="251634176" behindDoc="0" locked="0" layoutInCell="1" allowOverlap="1" wp14:anchorId="3A51657A" wp14:editId="5FAEBAF5">
            <wp:simplePos x="0" y="0"/>
            <wp:positionH relativeFrom="page">
              <wp:posOffset>2531954</wp:posOffset>
            </wp:positionH>
            <wp:positionV relativeFrom="paragraph">
              <wp:posOffset>237914</wp:posOffset>
            </wp:positionV>
            <wp:extent cx="2412533" cy="1532763"/>
            <wp:effectExtent l="0" t="0" r="0" b="0"/>
            <wp:wrapTopAndBottom/>
            <wp:docPr id="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png"/>
                    <pic:cNvPicPr/>
                  </pic:nvPicPr>
                  <pic:blipFill>
                    <a:blip r:embed="rId382" cstate="print"/>
                    <a:stretch>
                      <a:fillRect/>
                    </a:stretch>
                  </pic:blipFill>
                  <pic:spPr>
                    <a:xfrm>
                      <a:off x="0" y="0"/>
                      <a:ext cx="2412533" cy="1532763"/>
                    </a:xfrm>
                    <a:prstGeom prst="rect">
                      <a:avLst/>
                    </a:prstGeom>
                  </pic:spPr>
                </pic:pic>
              </a:graphicData>
            </a:graphic>
          </wp:anchor>
        </w:drawing>
      </w:r>
    </w:p>
    <w:p w14:paraId="535E42CF" w14:textId="77777777" w:rsidR="008127B4" w:rsidRDefault="008127B4">
      <w:pPr>
        <w:pStyle w:val="a3"/>
        <w:rPr>
          <w:sz w:val="20"/>
        </w:rPr>
      </w:pPr>
    </w:p>
    <w:p w14:paraId="6235DBF5" w14:textId="77777777" w:rsidR="008127B4" w:rsidRDefault="008127B4">
      <w:pPr>
        <w:pStyle w:val="a3"/>
        <w:spacing w:before="1"/>
      </w:pPr>
    </w:p>
    <w:p w14:paraId="47444143" w14:textId="77777777" w:rsidR="008127B4" w:rsidRDefault="00C97DE3">
      <w:pPr>
        <w:pStyle w:val="a3"/>
        <w:spacing w:line="249" w:lineRule="auto"/>
        <w:ind w:left="1133" w:right="1190"/>
      </w:pPr>
      <w:r>
        <w:t xml:space="preserve">However, in order to avoid the collision with third-party libraries, it's still recommended to add the first-level namespace in your </w:t>
      </w:r>
      <w:r>
        <w:rPr>
          <w:rFonts w:ascii="Courier New"/>
          <w:sz w:val="20"/>
        </w:rPr>
        <w:t>composer.json</w:t>
      </w:r>
      <w:r>
        <w:rPr>
          <w:rFonts w:ascii="Courier New"/>
          <w:spacing w:val="-102"/>
          <w:sz w:val="20"/>
        </w:rPr>
        <w:t xml:space="preserve"> </w:t>
      </w:r>
      <w:r>
        <w:t>file:</w:t>
      </w:r>
    </w:p>
    <w:p w14:paraId="20887977" w14:textId="77777777" w:rsidR="008127B4" w:rsidRDefault="00C97DE3">
      <w:pPr>
        <w:spacing w:before="183"/>
        <w:ind w:left="1493"/>
        <w:rPr>
          <w:rFonts w:ascii="Courier New"/>
          <w:sz w:val="18"/>
        </w:rPr>
      </w:pPr>
      <w:r>
        <w:rPr>
          <w:rFonts w:ascii="Courier New"/>
          <w:sz w:val="18"/>
        </w:rPr>
        <w:t>...</w:t>
      </w:r>
    </w:p>
    <w:p w14:paraId="2EA880B4" w14:textId="77777777" w:rsidR="008127B4" w:rsidRDefault="00C97DE3">
      <w:pPr>
        <w:spacing w:before="12"/>
        <w:ind w:left="1493"/>
        <w:rPr>
          <w:rFonts w:ascii="Courier New"/>
          <w:sz w:val="18"/>
        </w:rPr>
      </w:pPr>
      <w:r>
        <w:rPr>
          <w:rFonts w:ascii="Courier New"/>
          <w:sz w:val="18"/>
        </w:rPr>
        <w:t>"autoload": {</w:t>
      </w:r>
    </w:p>
    <w:p w14:paraId="115E5542" w14:textId="77777777" w:rsidR="008127B4" w:rsidRDefault="00C97DE3">
      <w:pPr>
        <w:spacing w:before="12"/>
        <w:ind w:left="1925"/>
        <w:rPr>
          <w:rFonts w:ascii="Courier New"/>
          <w:sz w:val="18"/>
        </w:rPr>
      </w:pPr>
      <w:r>
        <w:rPr>
          <w:rFonts w:ascii="Courier New"/>
          <w:sz w:val="18"/>
        </w:rPr>
        <w:t>"psr-4": {</w:t>
      </w:r>
    </w:p>
    <w:p w14:paraId="6AF96C9D" w14:textId="77777777" w:rsidR="008127B4" w:rsidRDefault="00C97DE3">
      <w:pPr>
        <w:spacing w:before="12"/>
        <w:ind w:left="2357"/>
        <w:rPr>
          <w:rFonts w:ascii="Courier New"/>
          <w:sz w:val="18"/>
        </w:rPr>
      </w:pPr>
      <w:r>
        <w:rPr>
          <w:rFonts w:ascii="Courier New"/>
          <w:sz w:val="18"/>
        </w:rPr>
        <w:t>"BuyIt\\": "src/"</w:t>
      </w:r>
    </w:p>
    <w:p w14:paraId="7DC8A03E" w14:textId="77777777" w:rsidR="008127B4" w:rsidRDefault="00C97DE3">
      <w:pPr>
        <w:spacing w:before="12"/>
        <w:ind w:left="1925"/>
        <w:rPr>
          <w:rFonts w:ascii="Courier New"/>
          <w:sz w:val="18"/>
        </w:rPr>
      </w:pPr>
      <w:r>
        <w:rPr>
          <w:rFonts w:ascii="Courier New"/>
          <w:w w:val="99"/>
          <w:sz w:val="18"/>
        </w:rPr>
        <w:t>}</w:t>
      </w:r>
    </w:p>
    <w:p w14:paraId="14B8693B" w14:textId="77777777" w:rsidR="008127B4" w:rsidRDefault="00C97DE3">
      <w:pPr>
        <w:spacing w:before="12"/>
        <w:ind w:left="1493"/>
        <w:rPr>
          <w:rFonts w:ascii="Courier New"/>
          <w:sz w:val="18"/>
        </w:rPr>
      </w:pPr>
      <w:r>
        <w:rPr>
          <w:rFonts w:ascii="Courier New"/>
          <w:sz w:val="18"/>
        </w:rPr>
        <w:t>},</w:t>
      </w:r>
    </w:p>
    <w:p w14:paraId="01A9B5E8" w14:textId="77777777" w:rsidR="008127B4" w:rsidRDefault="00C97DE3">
      <w:pPr>
        <w:spacing w:before="13"/>
        <w:ind w:left="956" w:right="6958"/>
        <w:jc w:val="center"/>
        <w:rPr>
          <w:rFonts w:ascii="Courier New"/>
          <w:sz w:val="18"/>
        </w:rPr>
      </w:pPr>
      <w:r>
        <w:rPr>
          <w:rFonts w:ascii="Courier New"/>
          <w:sz w:val="18"/>
        </w:rPr>
        <w:t>"autoload-dev": {</w:t>
      </w:r>
    </w:p>
    <w:p w14:paraId="66B444F8" w14:textId="77777777" w:rsidR="008127B4" w:rsidRDefault="00C97DE3">
      <w:pPr>
        <w:spacing w:before="12"/>
        <w:ind w:left="956" w:right="6850"/>
        <w:jc w:val="center"/>
        <w:rPr>
          <w:rFonts w:ascii="Courier New"/>
          <w:sz w:val="18"/>
        </w:rPr>
      </w:pPr>
      <w:r>
        <w:rPr>
          <w:rFonts w:ascii="Courier New"/>
          <w:sz w:val="18"/>
        </w:rPr>
        <w:t>"psr-4": {</w:t>
      </w:r>
    </w:p>
    <w:p w14:paraId="2CC6C712" w14:textId="77777777" w:rsidR="008127B4" w:rsidRDefault="008127B4">
      <w:pPr>
        <w:jc w:val="center"/>
        <w:rPr>
          <w:rFonts w:ascii="Courier New"/>
          <w:sz w:val="18"/>
        </w:rPr>
        <w:sectPr w:rsidR="008127B4">
          <w:pgSz w:w="10830" w:h="13330"/>
          <w:pgMar w:top="1140" w:right="0" w:bottom="1140" w:left="0" w:header="925" w:footer="941" w:gutter="0"/>
          <w:cols w:space="720"/>
        </w:sectPr>
      </w:pPr>
    </w:p>
    <w:p w14:paraId="60CFCED6" w14:textId="77777777" w:rsidR="008127B4" w:rsidRDefault="008127B4">
      <w:pPr>
        <w:pStyle w:val="a3"/>
        <w:spacing w:before="2"/>
        <w:rPr>
          <w:rFonts w:ascii="Courier New"/>
          <w:sz w:val="17"/>
        </w:rPr>
      </w:pPr>
    </w:p>
    <w:p w14:paraId="1F3EC4A8" w14:textId="77777777" w:rsidR="008127B4" w:rsidRDefault="00C97DE3">
      <w:pPr>
        <w:spacing w:before="94"/>
        <w:ind w:left="2357"/>
        <w:rPr>
          <w:rFonts w:ascii="Courier New"/>
          <w:sz w:val="18"/>
        </w:rPr>
      </w:pPr>
      <w:r>
        <w:rPr>
          <w:rFonts w:ascii="Courier New"/>
          <w:sz w:val="18"/>
        </w:rPr>
        <w:t>"BuyIt\\": "tests/"</w:t>
      </w:r>
    </w:p>
    <w:p w14:paraId="460B1D80" w14:textId="77777777" w:rsidR="008127B4" w:rsidRDefault="00C97DE3">
      <w:pPr>
        <w:spacing w:before="12"/>
        <w:ind w:left="1925"/>
        <w:rPr>
          <w:rFonts w:ascii="Courier New"/>
          <w:sz w:val="18"/>
        </w:rPr>
      </w:pPr>
      <w:r>
        <w:rPr>
          <w:rFonts w:ascii="Courier New"/>
          <w:w w:val="99"/>
          <w:sz w:val="18"/>
        </w:rPr>
        <w:t>}</w:t>
      </w:r>
    </w:p>
    <w:p w14:paraId="33778161" w14:textId="77777777" w:rsidR="008127B4" w:rsidRDefault="00C97DE3">
      <w:pPr>
        <w:spacing w:before="12"/>
        <w:ind w:left="1493"/>
        <w:rPr>
          <w:rFonts w:ascii="Courier New"/>
          <w:sz w:val="18"/>
        </w:rPr>
      </w:pPr>
      <w:r>
        <w:rPr>
          <w:rFonts w:ascii="Courier New"/>
          <w:sz w:val="18"/>
        </w:rPr>
        <w:t>},</w:t>
      </w:r>
    </w:p>
    <w:p w14:paraId="0AAB43D4" w14:textId="77777777" w:rsidR="008127B4" w:rsidRDefault="00C97DE3">
      <w:pPr>
        <w:spacing w:before="12"/>
        <w:ind w:left="1493"/>
        <w:rPr>
          <w:rFonts w:ascii="Courier New"/>
          <w:sz w:val="18"/>
        </w:rPr>
      </w:pPr>
      <w:r>
        <w:rPr>
          <w:rFonts w:ascii="Courier New"/>
          <w:sz w:val="18"/>
        </w:rPr>
        <w:t>...</w:t>
      </w:r>
    </w:p>
    <w:p w14:paraId="6755CA78" w14:textId="77777777" w:rsidR="008127B4" w:rsidRDefault="008127B4">
      <w:pPr>
        <w:pStyle w:val="a3"/>
        <w:spacing w:before="7"/>
        <w:rPr>
          <w:rFonts w:ascii="Courier New"/>
          <w:sz w:val="11"/>
        </w:rPr>
      </w:pPr>
    </w:p>
    <w:p w14:paraId="61454F1C" w14:textId="55B67DA4" w:rsidR="008127B4" w:rsidRDefault="00577A86">
      <w:pPr>
        <w:pStyle w:val="a3"/>
        <w:spacing w:before="57" w:line="249" w:lineRule="auto"/>
        <w:ind w:left="1133" w:right="1190"/>
      </w:pPr>
      <w:r w:rsidRPr="00577A86">
        <w:rPr>
          <w:rFonts w:hint="eastAsia"/>
        </w:rPr>
        <w:t>如果您更喜欢拥有第一级名称空间但使用</w:t>
      </w:r>
      <w:r w:rsidRPr="00577A86">
        <w:t>PSR-4</w:t>
      </w:r>
      <w:r w:rsidRPr="00577A86">
        <w:rPr>
          <w:rFonts w:hint="eastAsia"/>
        </w:rPr>
        <w:t>，则需要做一些小的更改</w:t>
      </w:r>
      <w:r w:rsidR="00C97DE3">
        <w:t>:</w:t>
      </w:r>
    </w:p>
    <w:p w14:paraId="3AF8C621" w14:textId="77777777" w:rsidR="008127B4" w:rsidRDefault="00C97DE3">
      <w:pPr>
        <w:pStyle w:val="a3"/>
        <w:spacing w:before="3"/>
        <w:rPr>
          <w:sz w:val="27"/>
        </w:rPr>
      </w:pPr>
      <w:r>
        <w:rPr>
          <w:noProof/>
          <w:lang w:eastAsia="zh-CN"/>
        </w:rPr>
        <w:drawing>
          <wp:anchor distT="0" distB="0" distL="0" distR="0" simplePos="0" relativeHeight="251635200" behindDoc="0" locked="0" layoutInCell="1" allowOverlap="1" wp14:anchorId="4D472757" wp14:editId="3DBD0262">
            <wp:simplePos x="0" y="0"/>
            <wp:positionH relativeFrom="page">
              <wp:posOffset>2515749</wp:posOffset>
            </wp:positionH>
            <wp:positionV relativeFrom="paragraph">
              <wp:posOffset>224313</wp:posOffset>
            </wp:positionV>
            <wp:extent cx="2333435" cy="1480185"/>
            <wp:effectExtent l="0" t="0" r="0" b="0"/>
            <wp:wrapTopAndBottom/>
            <wp:docPr id="1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5.png"/>
                    <pic:cNvPicPr/>
                  </pic:nvPicPr>
                  <pic:blipFill>
                    <a:blip r:embed="rId383" cstate="print"/>
                    <a:stretch>
                      <a:fillRect/>
                    </a:stretch>
                  </pic:blipFill>
                  <pic:spPr>
                    <a:xfrm>
                      <a:off x="0" y="0"/>
                      <a:ext cx="2333435" cy="1480185"/>
                    </a:xfrm>
                    <a:prstGeom prst="rect">
                      <a:avLst/>
                    </a:prstGeom>
                  </pic:spPr>
                </pic:pic>
              </a:graphicData>
            </a:graphic>
          </wp:anchor>
        </w:drawing>
      </w:r>
    </w:p>
    <w:p w14:paraId="74D5BB79" w14:textId="77777777" w:rsidR="008127B4" w:rsidRDefault="008127B4">
      <w:pPr>
        <w:pStyle w:val="a3"/>
        <w:rPr>
          <w:sz w:val="20"/>
        </w:rPr>
      </w:pPr>
    </w:p>
    <w:p w14:paraId="468608D8" w14:textId="77777777" w:rsidR="008127B4" w:rsidRDefault="008127B4">
      <w:pPr>
        <w:pStyle w:val="a3"/>
        <w:spacing w:before="6"/>
        <w:rPr>
          <w:sz w:val="26"/>
        </w:rPr>
      </w:pPr>
    </w:p>
    <w:p w14:paraId="1F0E11ED" w14:textId="77777777" w:rsidR="008127B4" w:rsidRDefault="00C97DE3">
      <w:pPr>
        <w:ind w:left="1493"/>
        <w:rPr>
          <w:rFonts w:ascii="Courier New"/>
          <w:sz w:val="18"/>
        </w:rPr>
      </w:pPr>
      <w:r>
        <w:rPr>
          <w:rFonts w:ascii="Courier New"/>
          <w:sz w:val="18"/>
        </w:rPr>
        <w:t>...</w:t>
      </w:r>
    </w:p>
    <w:p w14:paraId="79D26133" w14:textId="77777777" w:rsidR="008127B4" w:rsidRDefault="00C97DE3">
      <w:pPr>
        <w:spacing w:before="12"/>
        <w:ind w:left="1493"/>
        <w:rPr>
          <w:rFonts w:ascii="Courier New"/>
          <w:sz w:val="18"/>
        </w:rPr>
      </w:pPr>
      <w:r>
        <w:rPr>
          <w:rFonts w:ascii="Courier New"/>
          <w:sz w:val="18"/>
        </w:rPr>
        <w:t>"autoload": {</w:t>
      </w:r>
    </w:p>
    <w:p w14:paraId="16E7D2E6" w14:textId="77777777" w:rsidR="008127B4" w:rsidRDefault="00C97DE3">
      <w:pPr>
        <w:spacing w:before="12"/>
        <w:ind w:left="1925"/>
        <w:rPr>
          <w:rFonts w:ascii="Courier New"/>
          <w:sz w:val="18"/>
        </w:rPr>
      </w:pPr>
      <w:r>
        <w:rPr>
          <w:rFonts w:ascii="Courier New"/>
          <w:sz w:val="18"/>
        </w:rPr>
        <w:t>"psr-4": {</w:t>
      </w:r>
    </w:p>
    <w:p w14:paraId="56926E49" w14:textId="77777777" w:rsidR="008127B4" w:rsidRDefault="00C97DE3">
      <w:pPr>
        <w:spacing w:before="12"/>
        <w:ind w:left="2357"/>
        <w:rPr>
          <w:rFonts w:ascii="Courier New"/>
          <w:sz w:val="18"/>
        </w:rPr>
      </w:pPr>
      <w:r>
        <w:rPr>
          <w:rFonts w:ascii="Courier New"/>
          <w:sz w:val="18"/>
        </w:rPr>
        <w:t>"BuyIt\\": "src/BuyIt/"</w:t>
      </w:r>
    </w:p>
    <w:p w14:paraId="4A9DD138" w14:textId="77777777" w:rsidR="008127B4" w:rsidRDefault="00C97DE3">
      <w:pPr>
        <w:spacing w:before="12"/>
        <w:ind w:left="1925"/>
        <w:rPr>
          <w:rFonts w:ascii="Courier New"/>
          <w:sz w:val="18"/>
        </w:rPr>
      </w:pPr>
      <w:r>
        <w:rPr>
          <w:rFonts w:ascii="Courier New"/>
          <w:w w:val="99"/>
          <w:sz w:val="18"/>
        </w:rPr>
        <w:t>}</w:t>
      </w:r>
    </w:p>
    <w:p w14:paraId="23701DFF" w14:textId="77777777" w:rsidR="008127B4" w:rsidRDefault="00C97DE3">
      <w:pPr>
        <w:spacing w:before="12"/>
        <w:ind w:left="1493"/>
        <w:rPr>
          <w:rFonts w:ascii="Courier New"/>
          <w:sz w:val="18"/>
        </w:rPr>
      </w:pPr>
      <w:r>
        <w:rPr>
          <w:rFonts w:ascii="Courier New"/>
          <w:sz w:val="18"/>
        </w:rPr>
        <w:t>},</w:t>
      </w:r>
    </w:p>
    <w:p w14:paraId="1F3B9282" w14:textId="77777777" w:rsidR="008127B4" w:rsidRDefault="00C97DE3">
      <w:pPr>
        <w:spacing w:before="12"/>
        <w:ind w:left="956" w:right="6958"/>
        <w:jc w:val="center"/>
        <w:rPr>
          <w:rFonts w:ascii="Courier New"/>
          <w:sz w:val="18"/>
        </w:rPr>
      </w:pPr>
      <w:r>
        <w:rPr>
          <w:rFonts w:ascii="Courier New"/>
          <w:sz w:val="18"/>
        </w:rPr>
        <w:t>"autoload-dev": {</w:t>
      </w:r>
    </w:p>
    <w:p w14:paraId="4B705B05" w14:textId="77777777" w:rsidR="008127B4" w:rsidRDefault="00C97DE3">
      <w:pPr>
        <w:spacing w:before="12"/>
        <w:ind w:left="956" w:right="6850"/>
        <w:jc w:val="center"/>
        <w:rPr>
          <w:rFonts w:ascii="Courier New"/>
          <w:sz w:val="18"/>
        </w:rPr>
      </w:pPr>
      <w:r>
        <w:rPr>
          <w:rFonts w:ascii="Courier New"/>
          <w:sz w:val="18"/>
        </w:rPr>
        <w:t>"psr-4": {</w:t>
      </w:r>
    </w:p>
    <w:p w14:paraId="3060A7D5" w14:textId="77777777" w:rsidR="008127B4" w:rsidRDefault="00C97DE3">
      <w:pPr>
        <w:spacing w:before="13"/>
        <w:ind w:left="2357"/>
        <w:rPr>
          <w:rFonts w:ascii="Courier New"/>
          <w:sz w:val="18"/>
        </w:rPr>
      </w:pPr>
      <w:r>
        <w:rPr>
          <w:rFonts w:ascii="Courier New"/>
          <w:sz w:val="18"/>
        </w:rPr>
        <w:t>"BuyIt\\": "tests/BuyIt/"</w:t>
      </w:r>
    </w:p>
    <w:p w14:paraId="07136821" w14:textId="77777777" w:rsidR="008127B4" w:rsidRDefault="00C97DE3">
      <w:pPr>
        <w:spacing w:before="12"/>
        <w:ind w:left="1925"/>
        <w:rPr>
          <w:rFonts w:ascii="Courier New"/>
          <w:sz w:val="18"/>
        </w:rPr>
      </w:pPr>
      <w:r>
        <w:rPr>
          <w:rFonts w:ascii="Courier New"/>
          <w:w w:val="99"/>
          <w:sz w:val="18"/>
        </w:rPr>
        <w:t>}</w:t>
      </w:r>
    </w:p>
    <w:p w14:paraId="0E8E73FC" w14:textId="77777777" w:rsidR="008127B4" w:rsidRDefault="00C97DE3">
      <w:pPr>
        <w:spacing w:before="12"/>
        <w:ind w:left="1493"/>
        <w:rPr>
          <w:rFonts w:ascii="Courier New"/>
          <w:sz w:val="18"/>
        </w:rPr>
      </w:pPr>
      <w:r>
        <w:rPr>
          <w:rFonts w:ascii="Courier New"/>
          <w:sz w:val="18"/>
        </w:rPr>
        <w:t>},</w:t>
      </w:r>
    </w:p>
    <w:p w14:paraId="0A0454A8" w14:textId="77777777" w:rsidR="008127B4" w:rsidRDefault="00C97DE3">
      <w:pPr>
        <w:spacing w:before="12"/>
        <w:ind w:left="1493"/>
        <w:rPr>
          <w:rFonts w:ascii="Courier New"/>
          <w:sz w:val="18"/>
        </w:rPr>
      </w:pPr>
      <w:r>
        <w:rPr>
          <w:rFonts w:ascii="Courier New"/>
          <w:sz w:val="18"/>
        </w:rPr>
        <w:t>...</w:t>
      </w:r>
    </w:p>
    <w:p w14:paraId="633056CB" w14:textId="77777777" w:rsidR="008127B4" w:rsidRDefault="008127B4">
      <w:pPr>
        <w:pStyle w:val="a3"/>
        <w:spacing w:before="1"/>
        <w:rPr>
          <w:rFonts w:ascii="Courier New"/>
          <w:sz w:val="11"/>
        </w:rPr>
      </w:pPr>
    </w:p>
    <w:p w14:paraId="507E9890" w14:textId="7E3BB655" w:rsidR="008127B4" w:rsidRDefault="00577A86">
      <w:pPr>
        <w:pStyle w:val="a3"/>
        <w:spacing w:before="63" w:line="249" w:lineRule="auto"/>
        <w:ind w:left="1133" w:right="1131"/>
      </w:pPr>
      <w:r w:rsidRPr="00577A86">
        <w:rPr>
          <w:rFonts w:hint="eastAsia"/>
          <w:w w:val="105"/>
        </w:rPr>
        <w:t>正如您在示例中可能已经注意到的那样，我们分割</w:t>
      </w:r>
      <w:r w:rsidRPr="00577A86">
        <w:rPr>
          <w:w w:val="105"/>
        </w:rPr>
        <w:t>src</w:t>
      </w:r>
      <w:r w:rsidRPr="00577A86">
        <w:rPr>
          <w:rFonts w:hint="eastAsia"/>
          <w:w w:val="105"/>
        </w:rPr>
        <w:t>并测试文件夹。</w:t>
      </w:r>
      <w:r w:rsidRPr="00577A86">
        <w:rPr>
          <w:w w:val="105"/>
        </w:rPr>
        <w:t xml:space="preserve"> </w:t>
      </w:r>
      <w:r w:rsidRPr="00577A86">
        <w:rPr>
          <w:rFonts w:hint="eastAsia"/>
          <w:w w:val="105"/>
        </w:rPr>
        <w:t>这样做是为了优化由</w:t>
      </w:r>
      <w:r w:rsidRPr="00577A86">
        <w:rPr>
          <w:w w:val="105"/>
        </w:rPr>
        <w:t>Composer</w:t>
      </w:r>
      <w:r w:rsidRPr="00577A86">
        <w:rPr>
          <w:rFonts w:hint="eastAsia"/>
          <w:w w:val="105"/>
        </w:rPr>
        <w:t>生成的自动加载文件，并且它会减少存储类图所需的内存。</w:t>
      </w:r>
      <w:r w:rsidRPr="00577A86">
        <w:rPr>
          <w:w w:val="105"/>
        </w:rPr>
        <w:t xml:space="preserve"> </w:t>
      </w:r>
      <w:r w:rsidRPr="00577A86">
        <w:rPr>
          <w:rFonts w:hint="eastAsia"/>
          <w:w w:val="105"/>
        </w:rPr>
        <w:t>它还将帮助您在生成单元测试代码覆盖率报告时设置白名单和黑名单选项。</w:t>
      </w:r>
      <w:r w:rsidRPr="00577A86">
        <w:rPr>
          <w:w w:val="105"/>
        </w:rPr>
        <w:t xml:space="preserve"> </w:t>
      </w:r>
      <w:r w:rsidRPr="00577A86">
        <w:rPr>
          <w:rFonts w:hint="eastAsia"/>
          <w:w w:val="105"/>
        </w:rPr>
        <w:t>如果您想更多地了解</w:t>
      </w:r>
      <w:r w:rsidRPr="00577A86">
        <w:rPr>
          <w:w w:val="105"/>
        </w:rPr>
        <w:t>Composer</w:t>
      </w:r>
      <w:r w:rsidRPr="00577A86">
        <w:rPr>
          <w:rFonts w:hint="eastAsia"/>
          <w:w w:val="105"/>
        </w:rPr>
        <w:t>的自动加载配置，请查看文档</w:t>
      </w:r>
      <w:r w:rsidR="00C97DE3">
        <w:rPr>
          <w:w w:val="105"/>
        </w:rPr>
        <w:t>.</w:t>
      </w:r>
    </w:p>
    <w:p w14:paraId="23AFBEF4" w14:textId="77777777" w:rsidR="008127B4" w:rsidRDefault="008127B4">
      <w:pPr>
        <w:spacing w:line="249" w:lineRule="auto"/>
        <w:sectPr w:rsidR="008127B4">
          <w:pgSz w:w="10830" w:h="13330"/>
          <w:pgMar w:top="1140" w:right="0" w:bottom="1140" w:left="0" w:header="925" w:footer="941" w:gutter="0"/>
          <w:cols w:space="720"/>
        </w:sectPr>
      </w:pPr>
    </w:p>
    <w:p w14:paraId="283D6D09" w14:textId="77777777" w:rsidR="008127B4" w:rsidRDefault="008127B4">
      <w:pPr>
        <w:pStyle w:val="a3"/>
        <w:spacing w:before="2"/>
        <w:rPr>
          <w:sz w:val="23"/>
        </w:rPr>
      </w:pPr>
    </w:p>
    <w:p w14:paraId="578CB64E" w14:textId="77777777" w:rsidR="008127B4" w:rsidRDefault="00C10235">
      <w:pPr>
        <w:pStyle w:val="a3"/>
        <w:ind w:left="1423"/>
        <w:rPr>
          <w:sz w:val="20"/>
        </w:rPr>
      </w:pPr>
      <w:r>
        <w:rPr>
          <w:sz w:val="20"/>
        </w:rPr>
      </w:r>
      <w:r>
        <w:rPr>
          <w:sz w:val="20"/>
        </w:rPr>
        <w:pict w14:anchorId="09B475FD">
          <v:group id="_x0000_s1119" style="width:398.05pt;height:50.4pt;mso-position-horizontal-relative:char;mso-position-vertical-relative:line" coordsize="7961,1008">
            <v:shape id="_x0000_s1121" type="#_x0000_t75" style="position:absolute;width:7961;height:1008">
              <v:imagedata r:id="rId216" o:title=""/>
            </v:shape>
            <v:shape id="_x0000_s1120" type="#_x0000_t202" style="position:absolute;width:7961;height:1008" filled="f" stroked="f">
              <v:textbox inset="0,0,0,0">
                <w:txbxContent>
                  <w:p w14:paraId="41138258" w14:textId="77777777" w:rsidR="00C10235" w:rsidRDefault="00C10235">
                    <w:pPr>
                      <w:spacing w:before="8"/>
                      <w:ind w:left="1008"/>
                      <w:rPr>
                        <w:b/>
                        <w:sz w:val="21"/>
                      </w:rPr>
                    </w:pPr>
                    <w:bookmarkStart w:id="325" w:name="_bookmark229"/>
                    <w:bookmarkEnd w:id="325"/>
                    <w:r>
                      <w:rPr>
                        <w:b/>
                        <w:sz w:val="21"/>
                      </w:rPr>
                      <w:t>What about PHAR files?</w:t>
                    </w:r>
                  </w:p>
                  <w:p w14:paraId="247C2FA7" w14:textId="77777777" w:rsidR="00C10235" w:rsidRDefault="00C10235">
                    <w:pPr>
                      <w:spacing w:before="11" w:line="249" w:lineRule="auto"/>
                      <w:ind w:left="1008" w:right="670"/>
                      <w:jc w:val="both"/>
                      <w:rPr>
                        <w:sz w:val="21"/>
                      </w:rPr>
                    </w:pPr>
                    <w:r>
                      <w:rPr>
                        <w:sz w:val="21"/>
                      </w:rPr>
                      <w:t>They</w:t>
                    </w:r>
                    <w:r>
                      <w:rPr>
                        <w:spacing w:val="-5"/>
                        <w:sz w:val="21"/>
                      </w:rPr>
                      <w:t xml:space="preserve"> </w:t>
                    </w:r>
                    <w:r>
                      <w:rPr>
                        <w:sz w:val="21"/>
                      </w:rPr>
                      <w:t>could</w:t>
                    </w:r>
                    <w:r>
                      <w:rPr>
                        <w:spacing w:val="-4"/>
                        <w:sz w:val="21"/>
                      </w:rPr>
                      <w:t xml:space="preserve"> </w:t>
                    </w:r>
                    <w:r>
                      <w:rPr>
                        <w:sz w:val="21"/>
                      </w:rPr>
                      <w:t>also</w:t>
                    </w:r>
                    <w:r>
                      <w:rPr>
                        <w:spacing w:val="-4"/>
                        <w:sz w:val="21"/>
                      </w:rPr>
                      <w:t xml:space="preserve"> </w:t>
                    </w:r>
                    <w:r>
                      <w:rPr>
                        <w:sz w:val="21"/>
                      </w:rPr>
                      <w:t>be</w:t>
                    </w:r>
                    <w:r>
                      <w:rPr>
                        <w:spacing w:val="-4"/>
                        <w:sz w:val="21"/>
                      </w:rPr>
                      <w:t xml:space="preserve"> </w:t>
                    </w:r>
                    <w:r>
                      <w:rPr>
                        <w:sz w:val="21"/>
                      </w:rPr>
                      <w:t>used,</w:t>
                    </w:r>
                    <w:r>
                      <w:rPr>
                        <w:spacing w:val="-4"/>
                        <w:sz w:val="21"/>
                      </w:rPr>
                      <w:t xml:space="preserve"> </w:t>
                    </w:r>
                    <w:r>
                      <w:rPr>
                        <w:sz w:val="21"/>
                      </w:rPr>
                      <w:t>however,</w:t>
                    </w:r>
                    <w:r>
                      <w:rPr>
                        <w:spacing w:val="-4"/>
                        <w:sz w:val="21"/>
                      </w:rPr>
                      <w:t xml:space="preserve"> </w:t>
                    </w:r>
                    <w:r>
                      <w:rPr>
                        <w:sz w:val="21"/>
                      </w:rPr>
                      <w:t>we</w:t>
                    </w:r>
                    <w:r>
                      <w:rPr>
                        <w:spacing w:val="-4"/>
                        <w:sz w:val="21"/>
                      </w:rPr>
                      <w:t xml:space="preserve"> </w:t>
                    </w:r>
                    <w:r>
                      <w:rPr>
                        <w:sz w:val="21"/>
                      </w:rPr>
                      <w:t>don't</w:t>
                    </w:r>
                    <w:r>
                      <w:rPr>
                        <w:spacing w:val="-4"/>
                        <w:sz w:val="21"/>
                      </w:rPr>
                      <w:t xml:space="preserve"> </w:t>
                    </w:r>
                    <w:r>
                      <w:rPr>
                        <w:sz w:val="21"/>
                      </w:rPr>
                      <w:t>recommend</w:t>
                    </w:r>
                    <w:r>
                      <w:rPr>
                        <w:spacing w:val="-4"/>
                        <w:sz w:val="21"/>
                      </w:rPr>
                      <w:t xml:space="preserve"> </w:t>
                    </w:r>
                    <w:r>
                      <w:rPr>
                        <w:sz w:val="21"/>
                      </w:rPr>
                      <w:t>this.</w:t>
                    </w:r>
                    <w:r>
                      <w:rPr>
                        <w:spacing w:val="-4"/>
                        <w:sz w:val="21"/>
                      </w:rPr>
                      <w:t xml:space="preserve"> </w:t>
                    </w:r>
                    <w:r>
                      <w:rPr>
                        <w:sz w:val="21"/>
                      </w:rPr>
                      <w:t>As</w:t>
                    </w:r>
                    <w:r>
                      <w:rPr>
                        <w:spacing w:val="-4"/>
                        <w:sz w:val="21"/>
                      </w:rPr>
                      <w:t xml:space="preserve"> </w:t>
                    </w:r>
                    <w:r>
                      <w:rPr>
                        <w:sz w:val="21"/>
                      </w:rPr>
                      <w:t>an exercise,</w:t>
                    </w:r>
                    <w:r>
                      <w:rPr>
                        <w:spacing w:val="-4"/>
                        <w:sz w:val="21"/>
                      </w:rPr>
                      <w:t xml:space="preserve"> </w:t>
                    </w:r>
                    <w:r>
                      <w:rPr>
                        <w:sz w:val="21"/>
                      </w:rPr>
                      <w:t>make</w:t>
                    </w:r>
                    <w:r>
                      <w:rPr>
                        <w:spacing w:val="-4"/>
                        <w:sz w:val="21"/>
                      </w:rPr>
                      <w:t xml:space="preserve"> </w:t>
                    </w:r>
                    <w:r>
                      <w:rPr>
                        <w:sz w:val="21"/>
                      </w:rPr>
                      <w:t>a</w:t>
                    </w:r>
                    <w:r>
                      <w:rPr>
                        <w:spacing w:val="-3"/>
                        <w:sz w:val="21"/>
                      </w:rPr>
                      <w:t xml:space="preserve"> </w:t>
                    </w:r>
                    <w:r>
                      <w:rPr>
                        <w:sz w:val="21"/>
                      </w:rPr>
                      <w:t>list</w:t>
                    </w:r>
                    <w:r>
                      <w:rPr>
                        <w:spacing w:val="-4"/>
                        <w:sz w:val="21"/>
                      </w:rPr>
                      <w:t xml:space="preserve"> </w:t>
                    </w:r>
                    <w:r>
                      <w:rPr>
                        <w:sz w:val="21"/>
                      </w:rPr>
                      <w:t>of</w:t>
                    </w:r>
                    <w:r>
                      <w:rPr>
                        <w:spacing w:val="-3"/>
                        <w:sz w:val="21"/>
                      </w:rPr>
                      <w:t xml:space="preserve"> </w:t>
                    </w:r>
                    <w:r>
                      <w:rPr>
                        <w:sz w:val="21"/>
                      </w:rPr>
                      <w:t>pros</w:t>
                    </w:r>
                    <w:r>
                      <w:rPr>
                        <w:spacing w:val="-4"/>
                        <w:sz w:val="21"/>
                      </w:rPr>
                      <w:t xml:space="preserve"> </w:t>
                    </w:r>
                    <w:r>
                      <w:rPr>
                        <w:sz w:val="21"/>
                      </w:rPr>
                      <w:t>and</w:t>
                    </w:r>
                    <w:r>
                      <w:rPr>
                        <w:spacing w:val="-3"/>
                        <w:sz w:val="21"/>
                      </w:rPr>
                      <w:t xml:space="preserve"> </w:t>
                    </w:r>
                    <w:r>
                      <w:rPr>
                        <w:sz w:val="21"/>
                      </w:rPr>
                      <w:t>cons</w:t>
                    </w:r>
                    <w:r>
                      <w:rPr>
                        <w:spacing w:val="-4"/>
                        <w:sz w:val="21"/>
                      </w:rPr>
                      <w:t xml:space="preserve"> </w:t>
                    </w:r>
                    <w:r>
                      <w:rPr>
                        <w:sz w:val="21"/>
                      </w:rPr>
                      <w:t>for</w:t>
                    </w:r>
                    <w:r>
                      <w:rPr>
                        <w:spacing w:val="-3"/>
                        <w:sz w:val="21"/>
                      </w:rPr>
                      <w:t xml:space="preserve"> </w:t>
                    </w:r>
                    <w:r>
                      <w:rPr>
                        <w:sz w:val="21"/>
                      </w:rPr>
                      <w:t>using</w:t>
                    </w:r>
                    <w:r>
                      <w:rPr>
                        <w:spacing w:val="-4"/>
                        <w:sz w:val="21"/>
                      </w:rPr>
                      <w:t xml:space="preserve"> </w:t>
                    </w:r>
                    <w:r>
                      <w:rPr>
                        <w:sz w:val="21"/>
                      </w:rPr>
                      <w:t>PHAR</w:t>
                    </w:r>
                    <w:r>
                      <w:rPr>
                        <w:spacing w:val="-3"/>
                        <w:sz w:val="21"/>
                      </w:rPr>
                      <w:t xml:space="preserve"> </w:t>
                    </w:r>
                    <w:r>
                      <w:rPr>
                        <w:sz w:val="21"/>
                      </w:rPr>
                      <w:t>files</w:t>
                    </w:r>
                    <w:r>
                      <w:rPr>
                        <w:spacing w:val="-4"/>
                        <w:sz w:val="21"/>
                      </w:rPr>
                      <w:t xml:space="preserve"> </w:t>
                    </w:r>
                    <w:r>
                      <w:rPr>
                        <w:sz w:val="21"/>
                      </w:rPr>
                      <w:t>to</w:t>
                    </w:r>
                    <w:r>
                      <w:rPr>
                        <w:spacing w:val="-3"/>
                        <w:sz w:val="21"/>
                      </w:rPr>
                      <w:t xml:space="preserve"> </w:t>
                    </w:r>
                    <w:r>
                      <w:rPr>
                        <w:sz w:val="21"/>
                      </w:rPr>
                      <w:t>model</w:t>
                    </w:r>
                    <w:bookmarkStart w:id="326" w:name="Bounded_Contexts_and_Applications"/>
                    <w:bookmarkEnd w:id="326"/>
                    <w:r>
                      <w:rPr>
                        <w:sz w:val="21"/>
                      </w:rPr>
                      <w:t xml:space="preserve"> modules.</w:t>
                    </w:r>
                  </w:p>
                </w:txbxContent>
              </v:textbox>
            </v:shape>
            <w10:wrap type="none"/>
            <w10:anchorlock/>
          </v:group>
        </w:pict>
      </w:r>
    </w:p>
    <w:p w14:paraId="4C3AA57A" w14:textId="77777777" w:rsidR="008127B4" w:rsidRDefault="008127B4">
      <w:pPr>
        <w:pStyle w:val="a3"/>
        <w:rPr>
          <w:sz w:val="20"/>
        </w:rPr>
      </w:pPr>
    </w:p>
    <w:p w14:paraId="00EB1CAE" w14:textId="77777777" w:rsidR="008127B4" w:rsidRDefault="008127B4">
      <w:pPr>
        <w:pStyle w:val="a3"/>
        <w:spacing w:before="11"/>
        <w:rPr>
          <w:sz w:val="17"/>
        </w:rPr>
      </w:pPr>
    </w:p>
    <w:p w14:paraId="56B7ED24" w14:textId="6ED11B01" w:rsidR="008127B4" w:rsidRDefault="00125F34">
      <w:pPr>
        <w:pStyle w:val="2"/>
        <w:spacing w:before="87"/>
      </w:pPr>
      <w:bookmarkStart w:id="327" w:name="_bookmark230"/>
      <w:bookmarkEnd w:id="327"/>
      <w:r w:rsidRPr="00125F34">
        <w:rPr>
          <w:rFonts w:hint="eastAsia"/>
        </w:rPr>
        <w:t>有界的上下文和应用程序</w:t>
      </w:r>
    </w:p>
    <w:p w14:paraId="6911652E" w14:textId="7BF4F93E" w:rsidR="008127B4" w:rsidRDefault="00125F34">
      <w:pPr>
        <w:pStyle w:val="a3"/>
        <w:spacing w:before="82" w:line="249" w:lineRule="auto"/>
        <w:ind w:left="1133" w:right="1716"/>
      </w:pPr>
      <w:r w:rsidRPr="00125F34">
        <w:rPr>
          <w:rFonts w:hint="eastAsia"/>
        </w:rPr>
        <w:t>如果我们以一个名为</w:t>
      </w:r>
      <w:r w:rsidRPr="00125F34">
        <w:t>BuyIt</w:t>
      </w:r>
      <w:r w:rsidRPr="00125F34">
        <w:rPr>
          <w:rFonts w:hint="eastAsia"/>
        </w:rPr>
        <w:t>的虚构公司为例来讨论一个电子商务域，那么为每个解决特定领域区域的不同有界上下文创建一个不同的应用程序可能是有意义的</w:t>
      </w:r>
      <w:r w:rsidR="00C97DE3">
        <w:t>.</w:t>
      </w:r>
    </w:p>
    <w:p w14:paraId="5B63789D" w14:textId="77777777" w:rsidR="008127B4" w:rsidRDefault="008127B4">
      <w:pPr>
        <w:pStyle w:val="a3"/>
        <w:spacing w:before="8"/>
        <w:rPr>
          <w:sz w:val="15"/>
        </w:rPr>
      </w:pPr>
    </w:p>
    <w:p w14:paraId="12171640" w14:textId="2BF131AA" w:rsidR="008127B4" w:rsidRDefault="00125F34">
      <w:pPr>
        <w:pStyle w:val="a3"/>
        <w:spacing w:before="1" w:line="249" w:lineRule="auto"/>
        <w:ind w:left="1133" w:right="1232"/>
      </w:pPr>
      <w:r w:rsidRPr="00125F34">
        <w:rPr>
          <w:rFonts w:hint="eastAsia"/>
        </w:rPr>
        <w:t>如果某些不同的有界上下文是订单管理，支付管理，目录管理和库存管理，我们建议为每一个应用程序</w:t>
      </w:r>
      <w:r w:rsidR="00C97DE3">
        <w:t>:</w:t>
      </w:r>
    </w:p>
    <w:p w14:paraId="1ABD485B" w14:textId="77777777" w:rsidR="008127B4" w:rsidRDefault="00C97DE3">
      <w:pPr>
        <w:pStyle w:val="a3"/>
        <w:spacing w:before="1"/>
        <w:rPr>
          <w:sz w:val="20"/>
        </w:rPr>
      </w:pPr>
      <w:r>
        <w:rPr>
          <w:noProof/>
          <w:lang w:eastAsia="zh-CN"/>
        </w:rPr>
        <w:drawing>
          <wp:anchor distT="0" distB="0" distL="0" distR="0" simplePos="0" relativeHeight="251636224" behindDoc="0" locked="0" layoutInCell="1" allowOverlap="1" wp14:anchorId="6B1F232E" wp14:editId="2495855D">
            <wp:simplePos x="0" y="0"/>
            <wp:positionH relativeFrom="page">
              <wp:posOffset>2942704</wp:posOffset>
            </wp:positionH>
            <wp:positionV relativeFrom="paragraph">
              <wp:posOffset>171666</wp:posOffset>
            </wp:positionV>
            <wp:extent cx="1402145" cy="3078384"/>
            <wp:effectExtent l="0" t="0" r="0" b="0"/>
            <wp:wrapTopAndBottom/>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6.png"/>
                    <pic:cNvPicPr/>
                  </pic:nvPicPr>
                  <pic:blipFill>
                    <a:blip r:embed="rId384" cstate="print"/>
                    <a:stretch>
                      <a:fillRect/>
                    </a:stretch>
                  </pic:blipFill>
                  <pic:spPr>
                    <a:xfrm>
                      <a:off x="0" y="0"/>
                      <a:ext cx="1402145" cy="3078384"/>
                    </a:xfrm>
                    <a:prstGeom prst="rect">
                      <a:avLst/>
                    </a:prstGeom>
                  </pic:spPr>
                </pic:pic>
              </a:graphicData>
            </a:graphic>
          </wp:anchor>
        </w:drawing>
      </w:r>
    </w:p>
    <w:p w14:paraId="6A8D79E3" w14:textId="77777777" w:rsidR="008127B4" w:rsidRDefault="008127B4">
      <w:pPr>
        <w:rPr>
          <w:sz w:val="20"/>
        </w:rPr>
        <w:sectPr w:rsidR="008127B4">
          <w:pgSz w:w="10830" w:h="13330"/>
          <w:pgMar w:top="1140" w:right="0" w:bottom="1140" w:left="0" w:header="925" w:footer="941" w:gutter="0"/>
          <w:cols w:space="720"/>
        </w:sectPr>
      </w:pPr>
    </w:p>
    <w:p w14:paraId="5089E775" w14:textId="77777777" w:rsidR="008127B4" w:rsidRDefault="008127B4">
      <w:pPr>
        <w:pStyle w:val="a3"/>
        <w:spacing w:before="10"/>
        <w:rPr>
          <w:sz w:val="19"/>
        </w:rPr>
      </w:pPr>
    </w:p>
    <w:p w14:paraId="55816638" w14:textId="13EC66CC" w:rsidR="008127B4" w:rsidRDefault="00125F34">
      <w:pPr>
        <w:pStyle w:val="a3"/>
        <w:spacing w:before="57" w:line="249" w:lineRule="auto"/>
        <w:ind w:left="1133" w:right="1190"/>
      </w:pPr>
      <w:bookmarkStart w:id="328" w:name="_bookmark231"/>
      <w:bookmarkEnd w:id="328"/>
      <w:r w:rsidRPr="00125F34">
        <w:rPr>
          <w:rFonts w:hint="eastAsia"/>
        </w:rPr>
        <w:t>每个应用程序都公开了所需的任何一组传递机制。</w:t>
      </w:r>
      <w:r w:rsidRPr="00125F34">
        <w:t xml:space="preserve"> </w:t>
      </w:r>
      <w:r w:rsidRPr="00125F34">
        <w:rPr>
          <w:rFonts w:hint="eastAsia"/>
        </w:rPr>
        <w:t>随着微服务趋势，越来越多的人构建了有界上下文，最终将</w:t>
      </w:r>
      <w:r w:rsidRPr="00125F34">
        <w:t>REST API</w:t>
      </w:r>
      <w:r w:rsidRPr="00125F34">
        <w:rPr>
          <w:rFonts w:hint="eastAsia"/>
        </w:rPr>
        <w:t>暴露给外部世界。</w:t>
      </w:r>
      <w:r w:rsidRPr="00125F34">
        <w:t xml:space="preserve"> </w:t>
      </w:r>
      <w:r w:rsidRPr="00125F34">
        <w:rPr>
          <w:rFonts w:hint="eastAsia"/>
        </w:rPr>
        <w:t>但是，有界上下文不仅仅是一个</w:t>
      </w:r>
      <w:r w:rsidRPr="00125F34">
        <w:t>API</w:t>
      </w:r>
      <w:r w:rsidRPr="00125F34">
        <w:rPr>
          <w:rFonts w:hint="eastAsia"/>
        </w:rPr>
        <w:t>。</w:t>
      </w:r>
      <w:r w:rsidRPr="00125F34">
        <w:t xml:space="preserve"> </w:t>
      </w:r>
      <w:r w:rsidRPr="00125F34">
        <w:rPr>
          <w:rFonts w:hint="eastAsia"/>
        </w:rPr>
        <w:t>请记住，</w:t>
      </w:r>
      <w:r w:rsidRPr="00125F34">
        <w:t>API</w:t>
      </w:r>
      <w:r w:rsidRPr="00125F34">
        <w:rPr>
          <w:rFonts w:hint="eastAsia"/>
        </w:rPr>
        <w:t>只是众多交付机制之一</w:t>
      </w:r>
      <w:r w:rsidRPr="00125F34">
        <w:t xml:space="preserve">; </w:t>
      </w:r>
      <w:r w:rsidRPr="00125F34">
        <w:rPr>
          <w:rFonts w:hint="eastAsia"/>
        </w:rPr>
        <w:t>一个有界的上下文可以提供一个</w:t>
      </w:r>
      <w:r w:rsidRPr="00125F34">
        <w:t>web</w:t>
      </w:r>
      <w:r w:rsidRPr="00125F34">
        <w:rPr>
          <w:rFonts w:hint="eastAsia"/>
        </w:rPr>
        <w:t>界面来进行交互</w:t>
      </w:r>
      <w:r w:rsidR="00C97DE3">
        <w:t>.</w:t>
      </w:r>
    </w:p>
    <w:p w14:paraId="603B4FB4" w14:textId="2EEBF1AC" w:rsidR="008127B4" w:rsidRDefault="008127B4">
      <w:pPr>
        <w:pStyle w:val="a3"/>
        <w:rPr>
          <w:sz w:val="11"/>
        </w:rPr>
      </w:pPr>
    </w:p>
    <w:p w14:paraId="5E6D92AB" w14:textId="2CA30D68" w:rsidR="008127B4" w:rsidRDefault="00C10235">
      <w:pPr>
        <w:pStyle w:val="a3"/>
        <w:rPr>
          <w:sz w:val="8"/>
        </w:rPr>
      </w:pPr>
      <w:r>
        <w:pict w14:anchorId="1729F8C2">
          <v:group id="_x0000_s1116" style="position:absolute;margin-left:68.55pt;margin-top:6.2pt;width:398.05pt;height:100.8pt;z-index:251637248;mso-wrap-distance-left:0;mso-wrap-distance-right:0;mso-position-horizontal-relative:page" coordorigin="1434,176" coordsize="7961,2016">
            <v:shape id="_x0000_s1118" type="#_x0000_t75" style="position:absolute;left:1433;top:175;width:7961;height:2016">
              <v:imagedata r:id="rId385" o:title=""/>
            </v:shape>
            <v:shape id="_x0000_s1117" type="#_x0000_t202" style="position:absolute;left:1433;top:175;width:7961;height:2016" filled="f" stroked="f">
              <v:textbox inset="0,0,0,0">
                <w:txbxContent>
                  <w:p w14:paraId="7BE958CF" w14:textId="4F6F93A7" w:rsidR="00C10235" w:rsidRDefault="00C10235">
                    <w:pPr>
                      <w:spacing w:before="8" w:line="249" w:lineRule="auto"/>
                      <w:ind w:left="1008" w:right="314"/>
                      <w:rPr>
                        <w:b/>
                        <w:sz w:val="21"/>
                      </w:rPr>
                    </w:pPr>
                    <w:r w:rsidRPr="00125F34">
                      <w:rPr>
                        <w:rFonts w:hint="eastAsia"/>
                        <w:b/>
                        <w:sz w:val="21"/>
                      </w:rPr>
                      <w:t>两个有界的上下文可以在同一个应用程序中吗？</w:t>
                    </w:r>
                    <w:r w:rsidRPr="00125F34">
                      <w:rPr>
                        <w:b/>
                        <w:sz w:val="21"/>
                      </w:rPr>
                      <w:t xml:space="preserve"> </w:t>
                    </w:r>
                    <w:r w:rsidRPr="00125F34">
                      <w:rPr>
                        <w:rFonts w:hint="eastAsia"/>
                        <w:b/>
                        <w:sz w:val="21"/>
                      </w:rPr>
                      <w:t>另一种方式呢</w:t>
                    </w:r>
                    <w:r>
                      <w:rPr>
                        <w:b/>
                        <w:sz w:val="21"/>
                      </w:rPr>
                      <w:t>?</w:t>
                    </w:r>
                  </w:p>
                  <w:p w14:paraId="42010019" w14:textId="395E1BE2" w:rsidR="00C10235" w:rsidRDefault="00C10235">
                    <w:pPr>
                      <w:spacing w:before="2" w:line="249" w:lineRule="auto"/>
                      <w:ind w:left="1008" w:right="92"/>
                      <w:rPr>
                        <w:sz w:val="21"/>
                      </w:rPr>
                    </w:pPr>
                    <w:r w:rsidRPr="00125F34">
                      <w:rPr>
                        <w:rFonts w:hint="eastAsia"/>
                        <w:sz w:val="21"/>
                      </w:rPr>
                      <w:t>最好的选择是一个子域，一个有界上下文和一个应用程序。</w:t>
                    </w:r>
                    <w:r w:rsidRPr="00125F34">
                      <w:rPr>
                        <w:sz w:val="21"/>
                      </w:rPr>
                      <w:t xml:space="preserve"> </w:t>
                    </w:r>
                    <w:r w:rsidRPr="00125F34">
                      <w:rPr>
                        <w:rFonts w:hint="eastAsia"/>
                        <w:sz w:val="21"/>
                      </w:rPr>
                      <w:t>如果我们用两个应用程序实现了一个有界上下文，维护和部署会有点棘手。</w:t>
                    </w:r>
                    <w:r w:rsidRPr="00125F34">
                      <w:rPr>
                        <w:sz w:val="21"/>
                      </w:rPr>
                      <w:t xml:space="preserve"> </w:t>
                    </w:r>
                    <w:r w:rsidRPr="00125F34">
                      <w:rPr>
                        <w:rFonts w:hint="eastAsia"/>
                        <w:sz w:val="21"/>
                      </w:rPr>
                      <w:t>对于实现两个有界上下文的应用程序，部署过程，运行测试的时间以及合并问题可能会降低开发速度</w:t>
                    </w:r>
                    <w:r>
                      <w:rPr>
                        <w:sz w:val="21"/>
                      </w:rPr>
                      <w:t>.</w:t>
                    </w:r>
                  </w:p>
                </w:txbxContent>
              </v:textbox>
            </v:shape>
            <w10:wrap type="topAndBottom" anchorx="page"/>
          </v:group>
        </w:pict>
      </w:r>
    </w:p>
    <w:p w14:paraId="2CA081A4" w14:textId="2B1D1B9E" w:rsidR="008127B4" w:rsidRDefault="00125F34">
      <w:pPr>
        <w:pStyle w:val="a3"/>
        <w:spacing w:before="57" w:line="249" w:lineRule="auto"/>
        <w:ind w:left="1133" w:right="1947"/>
      </w:pPr>
      <w:r w:rsidRPr="00125F34">
        <w:rPr>
          <w:rFonts w:hint="eastAsia"/>
        </w:rPr>
        <w:t>请注意，每个有界的上下文名称代表了我们电子商务领域中的一个有意义的概念，并且以无处不在的语言</w:t>
      </w:r>
      <w:r w:rsidR="00C97DE3">
        <w:t>:</w:t>
      </w:r>
    </w:p>
    <w:p w14:paraId="249A2A0D" w14:textId="77777777" w:rsidR="008127B4" w:rsidRDefault="008127B4">
      <w:pPr>
        <w:pStyle w:val="a3"/>
        <w:rPr>
          <w:sz w:val="16"/>
        </w:rPr>
      </w:pPr>
    </w:p>
    <w:p w14:paraId="494BF469" w14:textId="74CCE2DB" w:rsidR="008127B4" w:rsidRDefault="00C10235">
      <w:pPr>
        <w:pStyle w:val="a3"/>
        <w:spacing w:before="1" w:line="252" w:lineRule="auto"/>
        <w:ind w:left="2093" w:right="1190"/>
      </w:pPr>
      <w:r>
        <w:pict w14:anchorId="4038F841">
          <v:shape id="_x0000_s1115" style="position:absolute;left:0;text-align:left;margin-left:95.55pt;margin-top:5pt;width:3.6pt;height:3.6pt;z-index:251707904;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125F34" w:rsidRPr="00125F34">
        <w:rPr>
          <w:rFonts w:hint="eastAsia"/>
          <w:b/>
        </w:rPr>
        <w:t>目录以保存与产品描述，产品组合等相关的所有代码</w:t>
      </w:r>
      <w:r w:rsidR="00C97DE3">
        <w:t>.</w:t>
      </w:r>
    </w:p>
    <w:p w14:paraId="69C4ECB8" w14:textId="77777777" w:rsidR="00125F34" w:rsidRDefault="00C10235">
      <w:pPr>
        <w:pStyle w:val="a3"/>
        <w:spacing w:before="41" w:line="273" w:lineRule="auto"/>
        <w:ind w:left="2093" w:right="1153"/>
        <w:rPr>
          <w:lang w:eastAsia="zh-CN"/>
        </w:rPr>
      </w:pPr>
      <w:r>
        <w:pict w14:anchorId="64989DEB">
          <v:shape id="_x0000_s1114" style="position:absolute;left:0;text-align:left;margin-left:95.55pt;margin-top:7pt;width:3.6pt;height:3.6pt;z-index:251708928;mso-position-horizontal-relative:page" coordorigin="1912,141" coordsize="72,72" path="m1948,141l1934,143,1922,151,1915,163,1912,177,1915,191,1922,202,1934,210,1948,213,1962,210,1973,202,1981,191,1984,177,1981,163,1973,151,1962,143,1948,141xe" fillcolor="black" stroked="f">
            <v:path arrowok="t"/>
            <w10:wrap anchorx="page"/>
          </v:shape>
        </w:pict>
      </w:r>
      <w:r>
        <w:pict w14:anchorId="4DEF2513">
          <v:shape id="_x0000_s1113" style="position:absolute;left:0;text-align:left;margin-left:95.55pt;margin-top:21.8pt;width:3.6pt;height:3.6pt;z-index:251709952;mso-position-horizontal-relative:page" coordorigin="1912,436" coordsize="72,72" path="m1948,436l1934,439,1922,447,1915,458,1912,472,1915,486,1922,498,1934,506,1948,508,1962,506,1973,498,1981,486,1984,472,1981,458,1973,447,1962,439,1948,436xe" fillcolor="black" stroked="f">
            <v:path arrowok="t"/>
            <w10:wrap anchorx="page"/>
          </v:shape>
        </w:pict>
      </w:r>
      <w:r w:rsidR="00125F34" w:rsidRPr="00125F34">
        <w:rPr>
          <w:rFonts w:hint="eastAsia"/>
          <w:b/>
        </w:rPr>
        <w:t>存货以保存与产品库存管理有关的所有代码</w:t>
      </w:r>
      <w:r w:rsidR="00C97DE3">
        <w:t xml:space="preserve">. </w:t>
      </w:r>
    </w:p>
    <w:p w14:paraId="01EC4920" w14:textId="4FF240A3" w:rsidR="008127B4" w:rsidRDefault="00125F34">
      <w:pPr>
        <w:pStyle w:val="a3"/>
        <w:spacing w:before="41" w:line="273" w:lineRule="auto"/>
        <w:ind w:left="2093" w:right="1153"/>
      </w:pPr>
      <w:r w:rsidRPr="00125F34">
        <w:rPr>
          <w:rFonts w:hint="eastAsia"/>
          <w:b/>
        </w:rPr>
        <w:t>订单保存所有与订单处理系统相关的代码。</w:t>
      </w:r>
      <w:r w:rsidRPr="00125F34">
        <w:rPr>
          <w:b/>
        </w:rPr>
        <w:t xml:space="preserve"> </w:t>
      </w:r>
      <w:r w:rsidRPr="00125F34">
        <w:rPr>
          <w:rFonts w:hint="eastAsia"/>
          <w:b/>
        </w:rPr>
        <w:t>它将包含负责处理订单的有限状态机</w:t>
      </w:r>
      <w:r w:rsidR="00C97DE3">
        <w:t>.</w:t>
      </w:r>
    </w:p>
    <w:p w14:paraId="60BDF018" w14:textId="071B0CFA" w:rsidR="008127B4" w:rsidRDefault="00C10235">
      <w:pPr>
        <w:pStyle w:val="a3"/>
        <w:spacing w:before="18"/>
        <w:ind w:left="2093"/>
      </w:pPr>
      <w:r>
        <w:pict w14:anchorId="6A6E2889">
          <v:shape id="_x0000_s1112" style="position:absolute;left:0;text-align:left;margin-left:95.55pt;margin-top:5.85pt;width:3.6pt;height:3.6pt;z-index:251710976;mso-position-horizontal-relative:page" coordorigin="1912,118" coordsize="72,72" path="m1948,118l1934,120,1922,128,1915,140,1912,154,1915,168,1922,179,1934,187,1948,190,1962,187,1973,179,1981,168,1984,154,1981,140,1973,128,1962,120,1948,118xe" fillcolor="black" stroked="f">
            <v:path arrowok="t"/>
            <w10:wrap anchorx="page"/>
          </v:shape>
        </w:pict>
      </w:r>
      <w:r w:rsidR="00125F34" w:rsidRPr="00125F34">
        <w:rPr>
          <w:rFonts w:hint="eastAsia"/>
          <w:b/>
        </w:rPr>
        <w:t>支付所有与付款，账单和运单相关的代码</w:t>
      </w:r>
      <w:r w:rsidR="00C97DE3">
        <w:t>.</w:t>
      </w:r>
    </w:p>
    <w:p w14:paraId="71B0ADA6" w14:textId="77777777" w:rsidR="008127B4" w:rsidRDefault="008127B4">
      <w:pPr>
        <w:pStyle w:val="a3"/>
        <w:rPr>
          <w:sz w:val="20"/>
        </w:rPr>
      </w:pPr>
    </w:p>
    <w:p w14:paraId="22029D7C" w14:textId="77777777" w:rsidR="008127B4" w:rsidRDefault="008127B4">
      <w:pPr>
        <w:pStyle w:val="a3"/>
        <w:spacing w:before="10"/>
        <w:rPr>
          <w:sz w:val="23"/>
        </w:rPr>
      </w:pPr>
    </w:p>
    <w:p w14:paraId="59607257" w14:textId="1324556D" w:rsidR="008127B4" w:rsidRDefault="00125F34">
      <w:pPr>
        <w:pStyle w:val="2"/>
        <w:spacing w:before="87"/>
      </w:pPr>
      <w:bookmarkStart w:id="329" w:name="Structuring_Code_in_Modules"/>
      <w:bookmarkStart w:id="330" w:name="_bookmark232"/>
      <w:bookmarkEnd w:id="329"/>
      <w:bookmarkEnd w:id="330"/>
      <w:r w:rsidRPr="00125F34">
        <w:rPr>
          <w:rFonts w:hint="eastAsia"/>
        </w:rPr>
        <w:t>在模块中构造代码</w:t>
      </w:r>
    </w:p>
    <w:p w14:paraId="640F5AB4" w14:textId="6257CB4A" w:rsidR="008127B4" w:rsidRDefault="00125F34">
      <w:pPr>
        <w:pStyle w:val="a3"/>
        <w:spacing w:before="83" w:line="249" w:lineRule="auto"/>
        <w:ind w:left="1133" w:right="1479"/>
      </w:pPr>
      <w:r w:rsidRPr="00125F34">
        <w:rPr>
          <w:rFonts w:hint="eastAsia"/>
          <w:w w:val="105"/>
        </w:rPr>
        <w:t>让我们进一步深入一个有界的上下文。</w:t>
      </w:r>
      <w:r w:rsidRPr="00125F34">
        <w:rPr>
          <w:w w:val="105"/>
        </w:rPr>
        <w:t xml:space="preserve"> </w:t>
      </w:r>
      <w:r w:rsidRPr="00125F34">
        <w:rPr>
          <w:rFonts w:hint="eastAsia"/>
          <w:w w:val="105"/>
        </w:rPr>
        <w:t>举例来说，订单上下文并检查结构细节。</w:t>
      </w:r>
      <w:r w:rsidRPr="00125F34">
        <w:rPr>
          <w:w w:val="105"/>
        </w:rPr>
        <w:t xml:space="preserve"> </w:t>
      </w:r>
      <w:r w:rsidRPr="00125F34">
        <w:rPr>
          <w:rFonts w:hint="eastAsia"/>
          <w:w w:val="105"/>
        </w:rPr>
        <w:t>顾名思义，这个有界上下文负责代表订单流经的所有流程</w:t>
      </w:r>
      <w:r w:rsidRPr="00125F34">
        <w:rPr>
          <w:w w:val="105"/>
        </w:rPr>
        <w:t xml:space="preserve"> - </w:t>
      </w:r>
      <w:r w:rsidRPr="00125F34">
        <w:rPr>
          <w:rFonts w:hint="eastAsia"/>
          <w:w w:val="105"/>
        </w:rPr>
        <w:t>从创建到交付给购买它的客户。</w:t>
      </w:r>
      <w:r w:rsidRPr="00125F34">
        <w:rPr>
          <w:w w:val="105"/>
        </w:rPr>
        <w:t xml:space="preserve"> </w:t>
      </w:r>
      <w:r w:rsidRPr="00125F34">
        <w:rPr>
          <w:rFonts w:hint="eastAsia"/>
          <w:w w:val="105"/>
        </w:rPr>
        <w:t>此外，它是一个独立的应用程序，因此它包含一个源代码文件夹和一个测试文件夹。</w:t>
      </w:r>
      <w:r w:rsidRPr="00125F34">
        <w:rPr>
          <w:w w:val="105"/>
        </w:rPr>
        <w:t xml:space="preserve"> </w:t>
      </w:r>
      <w:r w:rsidRPr="00125F34">
        <w:rPr>
          <w:rFonts w:hint="eastAsia"/>
          <w:w w:val="105"/>
        </w:rPr>
        <w:t>源代码文件夹包含此有界上下文所需的所有代码：域代码，基础架构代码和应用程序层。</w:t>
      </w:r>
    </w:p>
    <w:p w14:paraId="3C17A932" w14:textId="77777777" w:rsidR="008127B4" w:rsidRDefault="008127B4">
      <w:pPr>
        <w:spacing w:line="249" w:lineRule="auto"/>
        <w:sectPr w:rsidR="008127B4">
          <w:pgSz w:w="10830" w:h="13330"/>
          <w:pgMar w:top="1140" w:right="0" w:bottom="1140" w:left="0" w:header="925" w:footer="941" w:gutter="0"/>
          <w:cols w:space="720"/>
        </w:sectPr>
      </w:pPr>
    </w:p>
    <w:p w14:paraId="72C2BC07" w14:textId="77777777" w:rsidR="008127B4" w:rsidRDefault="008127B4">
      <w:pPr>
        <w:pStyle w:val="a3"/>
        <w:spacing w:before="10"/>
        <w:rPr>
          <w:sz w:val="19"/>
        </w:rPr>
      </w:pPr>
    </w:p>
    <w:p w14:paraId="33B442B8" w14:textId="79E51BEE" w:rsidR="008127B4" w:rsidRDefault="00125F34">
      <w:pPr>
        <w:pStyle w:val="a3"/>
        <w:spacing w:before="57"/>
        <w:ind w:left="1133"/>
      </w:pPr>
      <w:bookmarkStart w:id="331" w:name="_bookmark233"/>
      <w:bookmarkEnd w:id="331"/>
      <w:r w:rsidRPr="00125F34">
        <w:rPr>
          <w:rFonts w:hint="eastAsia"/>
          <w:w w:val="105"/>
        </w:rPr>
        <w:t>下图应该说明组织</w:t>
      </w:r>
      <w:r w:rsidR="00C97DE3">
        <w:rPr>
          <w:w w:val="105"/>
        </w:rPr>
        <w:t>:</w:t>
      </w:r>
    </w:p>
    <w:p w14:paraId="25704F28" w14:textId="77777777" w:rsidR="008127B4" w:rsidRDefault="00C97DE3">
      <w:pPr>
        <w:pStyle w:val="a3"/>
        <w:spacing w:before="4"/>
      </w:pPr>
      <w:r>
        <w:rPr>
          <w:noProof/>
          <w:lang w:eastAsia="zh-CN"/>
        </w:rPr>
        <w:drawing>
          <wp:anchor distT="0" distB="0" distL="0" distR="0" simplePos="0" relativeHeight="251638272" behindDoc="0" locked="0" layoutInCell="1" allowOverlap="1" wp14:anchorId="1F15F96C" wp14:editId="290E5C0F">
            <wp:simplePos x="0" y="0"/>
            <wp:positionH relativeFrom="page">
              <wp:posOffset>2889976</wp:posOffset>
            </wp:positionH>
            <wp:positionV relativeFrom="paragraph">
              <wp:posOffset>181115</wp:posOffset>
            </wp:positionV>
            <wp:extent cx="1682731" cy="1429893"/>
            <wp:effectExtent l="0" t="0" r="0" b="0"/>
            <wp:wrapTopAndBottom/>
            <wp:docPr id="1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8.png"/>
                    <pic:cNvPicPr/>
                  </pic:nvPicPr>
                  <pic:blipFill>
                    <a:blip r:embed="rId386" cstate="print"/>
                    <a:stretch>
                      <a:fillRect/>
                    </a:stretch>
                  </pic:blipFill>
                  <pic:spPr>
                    <a:xfrm>
                      <a:off x="0" y="0"/>
                      <a:ext cx="1682731" cy="1429893"/>
                    </a:xfrm>
                    <a:prstGeom prst="rect">
                      <a:avLst/>
                    </a:prstGeom>
                  </pic:spPr>
                </pic:pic>
              </a:graphicData>
            </a:graphic>
          </wp:anchor>
        </w:drawing>
      </w:r>
    </w:p>
    <w:p w14:paraId="609981DA" w14:textId="77777777" w:rsidR="008127B4" w:rsidRDefault="008127B4">
      <w:pPr>
        <w:pStyle w:val="a3"/>
        <w:spacing w:before="4"/>
        <w:rPr>
          <w:sz w:val="28"/>
        </w:rPr>
      </w:pPr>
    </w:p>
    <w:p w14:paraId="7C177D9B" w14:textId="117F7524" w:rsidR="008127B4" w:rsidRDefault="006C32D5">
      <w:pPr>
        <w:pStyle w:val="a3"/>
        <w:spacing w:before="1" w:line="249" w:lineRule="auto"/>
        <w:ind w:left="1133" w:right="1145"/>
      </w:pPr>
      <w:r w:rsidRPr="006C32D5">
        <w:rPr>
          <w:rFonts w:hint="eastAsia"/>
          <w:w w:val="105"/>
        </w:rPr>
        <w:t>所有代码的前缀都是以组织名称（本例中为</w:t>
      </w:r>
      <w:r w:rsidRPr="006C32D5">
        <w:rPr>
          <w:w w:val="105"/>
        </w:rPr>
        <w:t>BuyIt</w:t>
      </w:r>
      <w:r w:rsidRPr="006C32D5">
        <w:rPr>
          <w:rFonts w:hint="eastAsia"/>
          <w:w w:val="105"/>
        </w:rPr>
        <w:t>）命名的供应商命名空间，并且包含两个子文件夹：域保存所有域代码，基础架构保存基础架构层，从而将所有域逻辑与</w:t>
      </w:r>
      <w:r w:rsidRPr="006C32D5">
        <w:rPr>
          <w:w w:val="105"/>
        </w:rPr>
        <w:t xml:space="preserve"> </w:t>
      </w:r>
      <w:r w:rsidRPr="006C32D5">
        <w:rPr>
          <w:rFonts w:hint="eastAsia"/>
          <w:w w:val="105"/>
        </w:rPr>
        <w:t>基础设施层的细节。</w:t>
      </w:r>
      <w:r w:rsidRPr="006C32D5">
        <w:rPr>
          <w:w w:val="105"/>
        </w:rPr>
        <w:t xml:space="preserve"> </w:t>
      </w:r>
      <w:r w:rsidRPr="006C32D5">
        <w:rPr>
          <w:rFonts w:hint="eastAsia"/>
          <w:w w:val="105"/>
        </w:rPr>
        <w:t>遵循这种结构，我们清楚地表明，我们将使用六边形架构作为基础架构。</w:t>
      </w:r>
      <w:r w:rsidRPr="006C32D5">
        <w:rPr>
          <w:w w:val="105"/>
        </w:rPr>
        <w:t xml:space="preserve"> </w:t>
      </w:r>
      <w:r w:rsidRPr="006C32D5">
        <w:rPr>
          <w:rFonts w:hint="eastAsia"/>
          <w:w w:val="105"/>
        </w:rPr>
        <w:t>以下是可以使用的替代结构的示例</w:t>
      </w:r>
      <w:r w:rsidR="00C97DE3">
        <w:rPr>
          <w:w w:val="105"/>
        </w:rPr>
        <w:t>:</w:t>
      </w:r>
    </w:p>
    <w:p w14:paraId="2C3A955A" w14:textId="77777777" w:rsidR="008127B4" w:rsidRDefault="00C97DE3">
      <w:pPr>
        <w:pStyle w:val="a3"/>
        <w:spacing w:before="4"/>
        <w:rPr>
          <w:sz w:val="20"/>
        </w:rPr>
      </w:pPr>
      <w:r>
        <w:rPr>
          <w:noProof/>
          <w:lang w:eastAsia="zh-CN"/>
        </w:rPr>
        <w:drawing>
          <wp:anchor distT="0" distB="0" distL="0" distR="0" simplePos="0" relativeHeight="251639296" behindDoc="0" locked="0" layoutInCell="1" allowOverlap="1" wp14:anchorId="26EE6B4A" wp14:editId="2396C66F">
            <wp:simplePos x="0" y="0"/>
            <wp:positionH relativeFrom="page">
              <wp:posOffset>2714104</wp:posOffset>
            </wp:positionH>
            <wp:positionV relativeFrom="paragraph">
              <wp:posOffset>173591</wp:posOffset>
            </wp:positionV>
            <wp:extent cx="2140785" cy="1842230"/>
            <wp:effectExtent l="0" t="0" r="0" b="0"/>
            <wp:wrapTopAndBottom/>
            <wp:docPr id="1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pic:cNvPicPr/>
                  </pic:nvPicPr>
                  <pic:blipFill>
                    <a:blip r:embed="rId387" cstate="print"/>
                    <a:stretch>
                      <a:fillRect/>
                    </a:stretch>
                  </pic:blipFill>
                  <pic:spPr>
                    <a:xfrm>
                      <a:off x="0" y="0"/>
                      <a:ext cx="2140785" cy="1842230"/>
                    </a:xfrm>
                    <a:prstGeom prst="rect">
                      <a:avLst/>
                    </a:prstGeom>
                  </pic:spPr>
                </pic:pic>
              </a:graphicData>
            </a:graphic>
          </wp:anchor>
        </w:drawing>
      </w:r>
    </w:p>
    <w:p w14:paraId="5E8062DA" w14:textId="77777777" w:rsidR="008127B4" w:rsidRDefault="008127B4">
      <w:pPr>
        <w:pStyle w:val="a3"/>
        <w:rPr>
          <w:sz w:val="20"/>
        </w:rPr>
      </w:pPr>
    </w:p>
    <w:p w14:paraId="7E5D3822" w14:textId="1F4A08CE" w:rsidR="008127B4" w:rsidRDefault="000B017A">
      <w:pPr>
        <w:pStyle w:val="a3"/>
        <w:spacing w:before="128" w:line="249" w:lineRule="auto"/>
        <w:ind w:left="1133" w:right="1085"/>
      </w:pPr>
      <w:r w:rsidRPr="000B017A">
        <w:rPr>
          <w:rFonts w:hint="eastAsia"/>
        </w:rPr>
        <w:t>上述结构样式使用额外的子文件夹来存储域模型中定义的服务。</w:t>
      </w:r>
      <w:r w:rsidRPr="000B017A">
        <w:t xml:space="preserve"> </w:t>
      </w:r>
      <w:r w:rsidRPr="000B017A">
        <w:rPr>
          <w:rFonts w:hint="eastAsia"/>
        </w:rPr>
        <w:t>虽然这个组织可能有意义，但我们的偏好是不使用它，因为这种分离代码的方式往往更侧重于架构元素，而不是模型中的相关概念。</w:t>
      </w:r>
      <w:r w:rsidRPr="000B017A">
        <w:t xml:space="preserve"> </w:t>
      </w:r>
      <w:r w:rsidRPr="000B017A">
        <w:rPr>
          <w:rFonts w:hint="eastAsia"/>
        </w:rPr>
        <w:t>我们相信这种风格很容易导致在域模型之上的某种服务层，这不一定是坏事。</w:t>
      </w:r>
      <w:r w:rsidRPr="000B017A">
        <w:t xml:space="preserve"> </w:t>
      </w:r>
      <w:r w:rsidRPr="000B017A">
        <w:rPr>
          <w:rFonts w:hint="eastAsia"/>
        </w:rPr>
        <w:t>请记住，域服务用于描述域中不属于实体或值对象的操作。</w:t>
      </w:r>
      <w:r w:rsidRPr="000B017A">
        <w:t xml:space="preserve"> </w:t>
      </w:r>
      <w:r w:rsidRPr="000B017A">
        <w:rPr>
          <w:rFonts w:hint="eastAsia"/>
        </w:rPr>
        <w:t>所以从现在开始，我们将坚持以前的代码组织</w:t>
      </w:r>
      <w:r w:rsidR="00C97DE3">
        <w:t>.</w:t>
      </w:r>
    </w:p>
    <w:p w14:paraId="593F629E" w14:textId="77777777" w:rsidR="008127B4" w:rsidRDefault="008127B4">
      <w:pPr>
        <w:spacing w:line="249" w:lineRule="auto"/>
        <w:sectPr w:rsidR="008127B4">
          <w:pgSz w:w="10830" w:h="13330"/>
          <w:pgMar w:top="1140" w:right="0" w:bottom="1140" w:left="0" w:header="925" w:footer="941" w:gutter="0"/>
          <w:cols w:space="720"/>
        </w:sectPr>
      </w:pPr>
    </w:p>
    <w:p w14:paraId="6FB72162" w14:textId="77777777" w:rsidR="008127B4" w:rsidRDefault="008127B4">
      <w:pPr>
        <w:pStyle w:val="a3"/>
        <w:spacing w:before="3"/>
        <w:rPr>
          <w:sz w:val="19"/>
        </w:rPr>
      </w:pPr>
    </w:p>
    <w:p w14:paraId="5F88B292" w14:textId="45B3738F" w:rsidR="008127B4" w:rsidRDefault="000B017A">
      <w:pPr>
        <w:spacing w:before="64" w:line="247" w:lineRule="auto"/>
        <w:ind w:left="1133" w:right="1045"/>
        <w:rPr>
          <w:sz w:val="21"/>
        </w:rPr>
      </w:pPr>
      <w:bookmarkStart w:id="332" w:name="_bookmark234"/>
      <w:bookmarkEnd w:id="332"/>
      <w:r w:rsidRPr="000B017A">
        <w:rPr>
          <w:rFonts w:hint="eastAsia"/>
          <w:sz w:val="21"/>
        </w:rPr>
        <w:t>可以直接在</w:t>
      </w:r>
      <w:r w:rsidRPr="000B017A">
        <w:rPr>
          <w:sz w:val="21"/>
        </w:rPr>
        <w:t>Domain / Model</w:t>
      </w:r>
      <w:r w:rsidRPr="000B017A">
        <w:rPr>
          <w:rFonts w:hint="eastAsia"/>
          <w:sz w:val="21"/>
        </w:rPr>
        <w:t>子文件夹中放置代码。</w:t>
      </w:r>
      <w:r w:rsidRPr="000B017A">
        <w:rPr>
          <w:sz w:val="21"/>
        </w:rPr>
        <w:t xml:space="preserve"> </w:t>
      </w:r>
      <w:r w:rsidRPr="000B017A">
        <w:rPr>
          <w:rFonts w:hint="eastAsia"/>
          <w:sz w:val="21"/>
        </w:rPr>
        <w:t>例如，习惯上可以在其中放置通用接口和服务，例如</w:t>
      </w:r>
      <w:r w:rsidRPr="000B017A">
        <w:rPr>
          <w:sz w:val="21"/>
        </w:rPr>
        <w:t>DomainEventPublisher</w:t>
      </w:r>
      <w:r w:rsidRPr="000B017A">
        <w:rPr>
          <w:rFonts w:hint="eastAsia"/>
          <w:sz w:val="21"/>
        </w:rPr>
        <w:t>或</w:t>
      </w:r>
      <w:r w:rsidRPr="000B017A">
        <w:rPr>
          <w:sz w:val="21"/>
        </w:rPr>
        <w:t>DomainEventSubscriber</w:t>
      </w:r>
      <w:r w:rsidR="00C97DE3">
        <w:rPr>
          <w:sz w:val="21"/>
        </w:rPr>
        <w:t>.</w:t>
      </w:r>
    </w:p>
    <w:p w14:paraId="1A37828D" w14:textId="762DDA4D" w:rsidR="008127B4" w:rsidRDefault="000B017A">
      <w:pPr>
        <w:pStyle w:val="a3"/>
        <w:spacing w:before="183" w:line="249" w:lineRule="auto"/>
        <w:ind w:left="1133" w:right="1289"/>
      </w:pPr>
      <w:r w:rsidRPr="000B017A">
        <w:rPr>
          <w:rFonts w:hint="eastAsia"/>
        </w:rPr>
        <w:t>如果我们必须建立一个订单管理上下文的模型，我们可能会有一个带有其存储库和所有状态信息的订单实体。</w:t>
      </w:r>
      <w:r w:rsidRPr="000B017A">
        <w:t xml:space="preserve"> </w:t>
      </w:r>
      <w:r w:rsidRPr="000B017A">
        <w:rPr>
          <w:rFonts w:hint="eastAsia"/>
        </w:rPr>
        <w:t>所以我们的第一次尝试是将所有这些元素直接放到域</w:t>
      </w:r>
      <w:r w:rsidRPr="000B017A">
        <w:t>/</w:t>
      </w:r>
      <w:r w:rsidRPr="000B017A">
        <w:rPr>
          <w:rFonts w:hint="eastAsia"/>
        </w:rPr>
        <w:t>模型子文件夹中。</w:t>
      </w:r>
      <w:r w:rsidRPr="000B017A">
        <w:t xml:space="preserve"> </w:t>
      </w:r>
      <w:r w:rsidRPr="000B017A">
        <w:rPr>
          <w:rFonts w:hint="eastAsia"/>
        </w:rPr>
        <w:t>乍一看，这看起来可能是最简单的方法：</w:t>
      </w:r>
    </w:p>
    <w:p w14:paraId="5E982A32" w14:textId="77777777" w:rsidR="008127B4" w:rsidRDefault="00C97DE3">
      <w:pPr>
        <w:pStyle w:val="a3"/>
        <w:spacing w:before="2"/>
        <w:rPr>
          <w:sz w:val="19"/>
        </w:rPr>
      </w:pPr>
      <w:r>
        <w:rPr>
          <w:noProof/>
          <w:lang w:eastAsia="zh-CN"/>
        </w:rPr>
        <w:drawing>
          <wp:anchor distT="0" distB="0" distL="0" distR="0" simplePos="0" relativeHeight="251640320" behindDoc="0" locked="0" layoutInCell="1" allowOverlap="1" wp14:anchorId="6A474DEA" wp14:editId="4C84EFAF">
            <wp:simplePos x="0" y="0"/>
            <wp:positionH relativeFrom="page">
              <wp:posOffset>1918766</wp:posOffset>
            </wp:positionH>
            <wp:positionV relativeFrom="paragraph">
              <wp:posOffset>164928</wp:posOffset>
            </wp:positionV>
            <wp:extent cx="2936012" cy="2377154"/>
            <wp:effectExtent l="0" t="0" r="0" b="0"/>
            <wp:wrapTopAndBottom/>
            <wp:docPr id="1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png"/>
                    <pic:cNvPicPr/>
                  </pic:nvPicPr>
                  <pic:blipFill>
                    <a:blip r:embed="rId388" cstate="print"/>
                    <a:stretch>
                      <a:fillRect/>
                    </a:stretch>
                  </pic:blipFill>
                  <pic:spPr>
                    <a:xfrm>
                      <a:off x="0" y="0"/>
                      <a:ext cx="2936012" cy="2377154"/>
                    </a:xfrm>
                    <a:prstGeom prst="rect">
                      <a:avLst/>
                    </a:prstGeom>
                  </pic:spPr>
                </pic:pic>
              </a:graphicData>
            </a:graphic>
          </wp:anchor>
        </w:drawing>
      </w:r>
    </w:p>
    <w:p w14:paraId="0E97AB3D" w14:textId="77777777" w:rsidR="008127B4" w:rsidRDefault="008127B4">
      <w:pPr>
        <w:pStyle w:val="a3"/>
        <w:rPr>
          <w:sz w:val="20"/>
        </w:rPr>
      </w:pPr>
    </w:p>
    <w:p w14:paraId="6B910C4A" w14:textId="77777777" w:rsidR="008127B4" w:rsidRDefault="008127B4">
      <w:pPr>
        <w:pStyle w:val="a3"/>
        <w:rPr>
          <w:sz w:val="20"/>
        </w:rPr>
      </w:pPr>
    </w:p>
    <w:p w14:paraId="36915783" w14:textId="77777777" w:rsidR="008127B4" w:rsidRDefault="008127B4">
      <w:pPr>
        <w:pStyle w:val="a3"/>
        <w:spacing w:before="8"/>
        <w:rPr>
          <w:sz w:val="16"/>
        </w:rPr>
      </w:pPr>
    </w:p>
    <w:p w14:paraId="00D71456" w14:textId="1460F6B3" w:rsidR="008127B4" w:rsidRDefault="00414C50">
      <w:pPr>
        <w:pStyle w:val="3"/>
        <w:rPr>
          <w:rFonts w:hint="eastAsia"/>
          <w:lang w:eastAsia="zh-CN"/>
        </w:rPr>
      </w:pPr>
      <w:bookmarkStart w:id="333" w:name="Design_Guidelines"/>
      <w:bookmarkStart w:id="334" w:name="_bookmark235"/>
      <w:bookmarkEnd w:id="333"/>
      <w:bookmarkEnd w:id="334"/>
      <w:r w:rsidRPr="00414C50">
        <w:rPr>
          <w:rFonts w:hint="eastAsia"/>
        </w:rPr>
        <w:t>设计指南</w:t>
      </w:r>
    </w:p>
    <w:p w14:paraId="5633CF41" w14:textId="31E9CBC1" w:rsidR="008127B4" w:rsidRDefault="00643129">
      <w:pPr>
        <w:pStyle w:val="a3"/>
        <w:spacing w:before="82" w:line="249" w:lineRule="auto"/>
        <w:ind w:left="1133" w:right="1871"/>
      </w:pPr>
      <w:r w:rsidRPr="00643129">
        <w:rPr>
          <w:rFonts w:hint="eastAsia"/>
          <w:w w:val="105"/>
        </w:rPr>
        <w:t>考虑在实现模块时要注意的一些基本规则和典型问题：</w:t>
      </w:r>
    </w:p>
    <w:p w14:paraId="1CA2CA4E" w14:textId="77777777" w:rsidR="008127B4" w:rsidRDefault="008127B4">
      <w:pPr>
        <w:pStyle w:val="a3"/>
        <w:rPr>
          <w:sz w:val="16"/>
        </w:rPr>
      </w:pPr>
    </w:p>
    <w:p w14:paraId="2C37E189" w14:textId="76598D0C" w:rsidR="008127B4" w:rsidRDefault="00C10235">
      <w:pPr>
        <w:pStyle w:val="a3"/>
        <w:ind w:left="2093"/>
      </w:pPr>
      <w:r>
        <w:pict w14:anchorId="22EBF913">
          <v:shape id="_x0000_s1111" style="position:absolute;left:0;text-align:left;margin-left:95.55pt;margin-top:4.95pt;width:3.6pt;height:3.6pt;z-index:25171200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643129" w:rsidRPr="00643129">
        <w:rPr>
          <w:rFonts w:hint="eastAsia"/>
        </w:rPr>
        <w:t>命名空间应该以无处不在的语言来命名</w:t>
      </w:r>
      <w:r w:rsidR="00C97DE3">
        <w:t>.</w:t>
      </w:r>
    </w:p>
    <w:p w14:paraId="76D41E61" w14:textId="27133CA4" w:rsidR="008127B4" w:rsidRDefault="00C10235">
      <w:pPr>
        <w:pStyle w:val="a3"/>
        <w:spacing w:before="54" w:line="249" w:lineRule="auto"/>
        <w:ind w:left="2093" w:right="1190"/>
      </w:pPr>
      <w:r>
        <w:pict w14:anchorId="51BF01FA">
          <v:shape id="_x0000_s1110" style="position:absolute;left:0;text-align:left;margin-left:95.55pt;margin-top:7.65pt;width:3.6pt;height:3.6pt;z-index:251713024;mso-position-horizontal-relative:page" coordorigin="1912,154" coordsize="72,72" path="m1948,154l1934,156,1922,164,1915,176,1912,190,1915,204,1922,215,1934,223,1948,226,1962,223,1973,215,1981,204,1984,190,1981,176,1973,164,1962,156,1948,154xe" fillcolor="black" stroked="f">
            <v:path arrowok="t"/>
            <w10:wrap anchorx="page"/>
          </v:shape>
        </w:pict>
      </w:r>
      <w:r w:rsidR="00643129" w:rsidRPr="00643129">
        <w:rPr>
          <w:rFonts w:hint="eastAsia"/>
        </w:rPr>
        <w:t>不要根据模式或构建块（值对象，服务，实体等）命名您的名称空间。</w:t>
      </w:r>
    </w:p>
    <w:p w14:paraId="429E78BB" w14:textId="6D98CD1F" w:rsidR="008127B4" w:rsidRDefault="00C10235">
      <w:pPr>
        <w:pStyle w:val="a3"/>
        <w:spacing w:before="45" w:line="249" w:lineRule="auto"/>
        <w:ind w:left="2093" w:right="1929"/>
      </w:pPr>
      <w:r>
        <w:pict w14:anchorId="27BBB6E1">
          <v:shape id="_x0000_s1109" style="position:absolute;left:0;text-align:left;margin-left:95.55pt;margin-top:7.2pt;width:3.6pt;height:3.6pt;z-index:251714048;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643129" w:rsidRPr="00643129">
        <w:rPr>
          <w:rFonts w:hint="eastAsia"/>
        </w:rPr>
        <w:t>创建名称空间，以便内部内容尽可能松散地与其他名称空间耦合</w:t>
      </w:r>
      <w:r w:rsidR="00C97DE3">
        <w:t>.</w:t>
      </w:r>
    </w:p>
    <w:p w14:paraId="548A83C3" w14:textId="282DD902" w:rsidR="008127B4" w:rsidRDefault="00C10235">
      <w:pPr>
        <w:pStyle w:val="a3"/>
        <w:spacing w:before="45" w:line="249" w:lineRule="auto"/>
        <w:ind w:left="2093" w:right="1190"/>
      </w:pPr>
      <w:r>
        <w:pict w14:anchorId="67638E28">
          <v:shape id="_x0000_s1108" style="position:absolute;left:0;text-align:left;margin-left:95.55pt;margin-top:7.2pt;width:3.6pt;height:3.6pt;z-index:251715072;mso-position-horizontal-relative:page" coordorigin="1912,145" coordsize="72,72" path="m1948,145l1934,147,1922,155,1915,167,1912,181,1915,195,1922,206,1934,214,1948,217,1962,214,1973,206,1981,195,1984,181,1981,167,1973,155,1962,147,1948,145xe" fillcolor="black" stroked="f">
            <v:path arrowok="t"/>
            <w10:wrap anchorx="page"/>
          </v:shape>
        </w:pict>
      </w:r>
      <w:r w:rsidR="00643129" w:rsidRPr="00643129">
        <w:rPr>
          <w:rFonts w:hint="eastAsia"/>
        </w:rPr>
        <w:t>重构命名空间与您的代码一样。</w:t>
      </w:r>
      <w:r w:rsidR="00643129" w:rsidRPr="00643129">
        <w:t xml:space="preserve"> </w:t>
      </w:r>
      <w:r w:rsidR="00643129" w:rsidRPr="00643129">
        <w:rPr>
          <w:rFonts w:hint="eastAsia"/>
        </w:rPr>
        <w:t>移动它们，重命名它们，对它们进行分组，提取它们，等等</w:t>
      </w:r>
      <w:r w:rsidR="00C97DE3">
        <w:t>.</w:t>
      </w:r>
    </w:p>
    <w:p w14:paraId="60EDA3E8" w14:textId="7E1C68EE" w:rsidR="008127B4" w:rsidRDefault="00C10235">
      <w:pPr>
        <w:pStyle w:val="a3"/>
        <w:spacing w:before="44" w:line="249" w:lineRule="auto"/>
        <w:ind w:left="2093" w:right="1113"/>
      </w:pPr>
      <w:r>
        <w:pict w14:anchorId="71518C1D">
          <v:shape id="_x0000_s1107" style="position:absolute;left:0;text-align:left;margin-left:95.55pt;margin-top:7.15pt;width:3.6pt;height:3.6pt;z-index:251716096;mso-position-horizontal-relative:page" coordorigin="1912,144" coordsize="72,72" path="m1948,144l1934,146,1922,154,1915,166,1912,180,1915,194,1922,205,1934,213,1948,216,1962,213,1973,205,1981,194,1984,180,1981,166,1973,154,1962,146,1948,144xe" fillcolor="black" stroked="f">
            <v:path arrowok="t"/>
            <w10:wrap anchorx="page"/>
          </v:shape>
        </w:pict>
      </w:r>
      <w:r w:rsidR="00643129" w:rsidRPr="00643129">
        <w:rPr>
          <w:rFonts w:hint="eastAsia"/>
        </w:rPr>
        <w:t>请勿使用商业产品名称，因为它们可能会更改。</w:t>
      </w:r>
      <w:r w:rsidR="00643129" w:rsidRPr="00643129">
        <w:t xml:space="preserve"> </w:t>
      </w:r>
      <w:r w:rsidR="00643129" w:rsidRPr="00643129">
        <w:rPr>
          <w:rFonts w:hint="eastAsia"/>
        </w:rPr>
        <w:t>坚持无所不在的语言</w:t>
      </w:r>
      <w:r w:rsidR="00C97DE3">
        <w:t>.</w:t>
      </w:r>
    </w:p>
    <w:p w14:paraId="17B5F3D8" w14:textId="77777777" w:rsidR="008127B4" w:rsidRDefault="008127B4">
      <w:pPr>
        <w:spacing w:line="249" w:lineRule="auto"/>
        <w:sectPr w:rsidR="008127B4">
          <w:pgSz w:w="10830" w:h="13330"/>
          <w:pgMar w:top="1140" w:right="0" w:bottom="1140" w:left="0" w:header="925" w:footer="941" w:gutter="0"/>
          <w:cols w:space="720"/>
        </w:sectPr>
      </w:pPr>
    </w:p>
    <w:p w14:paraId="3A5862E9" w14:textId="77777777" w:rsidR="008127B4" w:rsidRDefault="008127B4">
      <w:pPr>
        <w:pStyle w:val="a3"/>
        <w:spacing w:before="3"/>
        <w:rPr>
          <w:sz w:val="19"/>
        </w:rPr>
      </w:pPr>
    </w:p>
    <w:p w14:paraId="6BD75C62" w14:textId="0546E45E" w:rsidR="008127B4" w:rsidRDefault="00643129">
      <w:pPr>
        <w:spacing w:before="64" w:line="247" w:lineRule="auto"/>
        <w:ind w:left="1133" w:right="1158"/>
        <w:rPr>
          <w:sz w:val="21"/>
        </w:rPr>
      </w:pPr>
      <w:bookmarkStart w:id="335" w:name="_bookmark236"/>
      <w:bookmarkEnd w:id="335"/>
      <w:r w:rsidRPr="00643129">
        <w:rPr>
          <w:rFonts w:hint="eastAsia"/>
          <w:sz w:val="21"/>
        </w:rPr>
        <w:t>我们已将</w:t>
      </w:r>
      <w:r w:rsidRPr="00643129">
        <w:rPr>
          <w:sz w:val="21"/>
        </w:rPr>
        <w:t>Order</w:t>
      </w:r>
      <w:r w:rsidRPr="00643129">
        <w:rPr>
          <w:rFonts w:hint="eastAsia"/>
          <w:sz w:val="21"/>
        </w:rPr>
        <w:t>和</w:t>
      </w:r>
      <w:r w:rsidRPr="00643129">
        <w:rPr>
          <w:sz w:val="21"/>
        </w:rPr>
        <w:t>OrderLine</w:t>
      </w:r>
      <w:r w:rsidRPr="00643129">
        <w:rPr>
          <w:rFonts w:hint="eastAsia"/>
          <w:sz w:val="21"/>
        </w:rPr>
        <w:t>实体，</w:t>
      </w:r>
      <w:r w:rsidRPr="00643129">
        <w:rPr>
          <w:sz w:val="21"/>
        </w:rPr>
        <w:t>OrderLineWasAdded</w:t>
      </w:r>
      <w:r w:rsidRPr="00643129">
        <w:rPr>
          <w:rFonts w:hint="eastAsia"/>
          <w:sz w:val="21"/>
        </w:rPr>
        <w:t>和</w:t>
      </w:r>
      <w:r w:rsidRPr="00643129">
        <w:rPr>
          <w:sz w:val="21"/>
        </w:rPr>
        <w:t>OrderWasCreated</w:t>
      </w:r>
      <w:r w:rsidRPr="00643129">
        <w:rPr>
          <w:rFonts w:hint="eastAsia"/>
          <w:sz w:val="21"/>
        </w:rPr>
        <w:t>事件以及</w:t>
      </w:r>
      <w:r w:rsidRPr="00643129">
        <w:rPr>
          <w:sz w:val="21"/>
        </w:rPr>
        <w:t>OrderRepository</w:t>
      </w:r>
      <w:r w:rsidRPr="00643129">
        <w:rPr>
          <w:rFonts w:hint="eastAsia"/>
          <w:sz w:val="21"/>
        </w:rPr>
        <w:t>放入相同的子文件夹域</w:t>
      </w:r>
      <w:r w:rsidRPr="00643129">
        <w:rPr>
          <w:sz w:val="21"/>
        </w:rPr>
        <w:t>/</w:t>
      </w:r>
      <w:r w:rsidRPr="00643129">
        <w:rPr>
          <w:rFonts w:hint="eastAsia"/>
          <w:sz w:val="21"/>
        </w:rPr>
        <w:t>模型中。</w:t>
      </w:r>
      <w:r w:rsidRPr="00643129">
        <w:rPr>
          <w:sz w:val="21"/>
        </w:rPr>
        <w:t xml:space="preserve"> </w:t>
      </w:r>
      <w:r w:rsidRPr="00643129">
        <w:rPr>
          <w:rFonts w:hint="eastAsia"/>
          <w:sz w:val="21"/>
        </w:rPr>
        <w:t>这种结构可能很好，但那是因为我们仍然有一个简单的模型。</w:t>
      </w:r>
      <w:r w:rsidRPr="00643129">
        <w:rPr>
          <w:sz w:val="21"/>
        </w:rPr>
        <w:t xml:space="preserve"> </w:t>
      </w:r>
      <w:r w:rsidRPr="00643129">
        <w:rPr>
          <w:rFonts w:hint="eastAsia"/>
          <w:sz w:val="21"/>
        </w:rPr>
        <w:t>条例实体及其存储库如何？</w:t>
      </w:r>
      <w:r w:rsidRPr="00643129">
        <w:rPr>
          <w:sz w:val="21"/>
        </w:rPr>
        <w:t xml:space="preserve"> </w:t>
      </w:r>
      <w:r w:rsidRPr="00643129">
        <w:rPr>
          <w:rFonts w:hint="eastAsia"/>
          <w:sz w:val="21"/>
        </w:rPr>
        <w:t>或</w:t>
      </w:r>
      <w:r w:rsidRPr="00643129">
        <w:rPr>
          <w:sz w:val="21"/>
        </w:rPr>
        <w:t>Waybill</w:t>
      </w:r>
      <w:r w:rsidRPr="00643129">
        <w:rPr>
          <w:rFonts w:hint="eastAsia"/>
          <w:sz w:val="21"/>
        </w:rPr>
        <w:t>实体及其各自的存储库？</w:t>
      </w:r>
      <w:r w:rsidRPr="00643129">
        <w:rPr>
          <w:sz w:val="21"/>
        </w:rPr>
        <w:t xml:space="preserve"> </w:t>
      </w:r>
      <w:r w:rsidRPr="00643129">
        <w:rPr>
          <w:rFonts w:hint="eastAsia"/>
          <w:sz w:val="21"/>
        </w:rPr>
        <w:t>让我们添加所有这些元素，看看它们如何适合实际的代码结构</w:t>
      </w:r>
      <w:r w:rsidR="00C97DE3">
        <w:rPr>
          <w:sz w:val="21"/>
        </w:rPr>
        <w:t>:</w:t>
      </w:r>
    </w:p>
    <w:p w14:paraId="40001057" w14:textId="77777777" w:rsidR="008127B4" w:rsidRDefault="00C97DE3">
      <w:pPr>
        <w:pStyle w:val="a3"/>
        <w:spacing w:before="1"/>
        <w:rPr>
          <w:sz w:val="19"/>
        </w:rPr>
      </w:pPr>
      <w:r>
        <w:rPr>
          <w:noProof/>
          <w:lang w:eastAsia="zh-CN"/>
        </w:rPr>
        <w:drawing>
          <wp:anchor distT="0" distB="0" distL="0" distR="0" simplePos="0" relativeHeight="251645440" behindDoc="0" locked="0" layoutInCell="1" allowOverlap="1" wp14:anchorId="607930D7" wp14:editId="24538F22">
            <wp:simplePos x="0" y="0"/>
            <wp:positionH relativeFrom="page">
              <wp:posOffset>1771129</wp:posOffset>
            </wp:positionH>
            <wp:positionV relativeFrom="paragraph">
              <wp:posOffset>164447</wp:posOffset>
            </wp:positionV>
            <wp:extent cx="2994289" cy="3890772"/>
            <wp:effectExtent l="0" t="0" r="0" b="0"/>
            <wp:wrapTopAndBottom/>
            <wp:docPr id="2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1.png"/>
                    <pic:cNvPicPr/>
                  </pic:nvPicPr>
                  <pic:blipFill>
                    <a:blip r:embed="rId389" cstate="print"/>
                    <a:stretch>
                      <a:fillRect/>
                    </a:stretch>
                  </pic:blipFill>
                  <pic:spPr>
                    <a:xfrm>
                      <a:off x="0" y="0"/>
                      <a:ext cx="2994289" cy="3890772"/>
                    </a:xfrm>
                    <a:prstGeom prst="rect">
                      <a:avLst/>
                    </a:prstGeom>
                  </pic:spPr>
                </pic:pic>
              </a:graphicData>
            </a:graphic>
          </wp:anchor>
        </w:drawing>
      </w:r>
    </w:p>
    <w:p w14:paraId="5D7FB371" w14:textId="77777777" w:rsidR="008127B4" w:rsidRDefault="008127B4">
      <w:pPr>
        <w:rPr>
          <w:sz w:val="19"/>
        </w:rPr>
        <w:sectPr w:rsidR="008127B4">
          <w:pgSz w:w="10830" w:h="13330"/>
          <w:pgMar w:top="1140" w:right="0" w:bottom="1140" w:left="0" w:header="925" w:footer="941" w:gutter="0"/>
          <w:cols w:space="720"/>
        </w:sectPr>
      </w:pPr>
    </w:p>
    <w:p w14:paraId="0713EE17" w14:textId="77777777" w:rsidR="008127B4" w:rsidRDefault="008127B4">
      <w:pPr>
        <w:pStyle w:val="a3"/>
        <w:spacing w:before="10"/>
        <w:rPr>
          <w:sz w:val="19"/>
        </w:rPr>
      </w:pPr>
    </w:p>
    <w:p w14:paraId="22A19B62" w14:textId="5BCA2F80" w:rsidR="008127B4" w:rsidRDefault="00643129">
      <w:pPr>
        <w:pStyle w:val="a3"/>
        <w:spacing w:before="57" w:line="249" w:lineRule="auto"/>
        <w:ind w:left="1133" w:right="1145"/>
      </w:pPr>
      <w:r w:rsidRPr="00643129">
        <w:rPr>
          <w:rFonts w:hint="eastAsia"/>
          <w:w w:val="105"/>
        </w:rPr>
        <w:t>虽然这种代码组织形式可以很好，但从长远来看，它可能变得不实际并且不可维护。</w:t>
      </w:r>
      <w:r w:rsidRPr="00643129">
        <w:rPr>
          <w:w w:val="105"/>
        </w:rPr>
        <w:t xml:space="preserve"> </w:t>
      </w:r>
      <w:r w:rsidRPr="00643129">
        <w:rPr>
          <w:rFonts w:hint="eastAsia"/>
          <w:w w:val="105"/>
        </w:rPr>
        <w:t>每次迭代和添加新功能时，模型都会变得更大，并且子文件夹将会消耗更多的代码。</w:t>
      </w:r>
      <w:r w:rsidRPr="00643129">
        <w:rPr>
          <w:w w:val="105"/>
        </w:rPr>
        <w:t xml:space="preserve"> </w:t>
      </w:r>
      <w:r w:rsidRPr="00643129">
        <w:rPr>
          <w:rFonts w:hint="eastAsia"/>
          <w:w w:val="105"/>
        </w:rPr>
        <w:t>我们需要以一种让我们对模型一目了然的方式来分割代码。</w:t>
      </w:r>
      <w:r w:rsidRPr="00643129">
        <w:rPr>
          <w:w w:val="105"/>
        </w:rPr>
        <w:t xml:space="preserve"> </w:t>
      </w:r>
      <w:r w:rsidRPr="00643129">
        <w:rPr>
          <w:rFonts w:hint="eastAsia"/>
          <w:w w:val="105"/>
        </w:rPr>
        <w:t>没有技术问题，只是领域问题。</w:t>
      </w:r>
      <w:r w:rsidRPr="00643129">
        <w:rPr>
          <w:w w:val="105"/>
        </w:rPr>
        <w:t xml:space="preserve"> </w:t>
      </w:r>
      <w:r w:rsidRPr="00643129">
        <w:rPr>
          <w:rFonts w:hint="eastAsia"/>
          <w:w w:val="105"/>
        </w:rPr>
        <w:t>为了实现这一点，我们可以使用无处不在的语言来分割模型，找到有意义的概念，帮助我们按照域来逻辑分组</w:t>
      </w:r>
      <w:r w:rsidR="00C97DE3">
        <w:rPr>
          <w:w w:val="105"/>
        </w:rPr>
        <w:t>.</w:t>
      </w:r>
    </w:p>
    <w:p w14:paraId="2CD2CCD4" w14:textId="77777777" w:rsidR="008127B4" w:rsidRDefault="008127B4">
      <w:pPr>
        <w:pStyle w:val="a3"/>
        <w:spacing w:before="1"/>
        <w:rPr>
          <w:sz w:val="16"/>
        </w:rPr>
      </w:pPr>
    </w:p>
    <w:p w14:paraId="2E08ACC5" w14:textId="77777777" w:rsidR="008127B4" w:rsidRDefault="00C97DE3">
      <w:pPr>
        <w:pStyle w:val="a3"/>
        <w:ind w:left="1133"/>
      </w:pPr>
      <w:r>
        <w:rPr>
          <w:w w:val="105"/>
        </w:rPr>
        <w:t>To do this, we could try the following approach:</w:t>
      </w:r>
    </w:p>
    <w:p w14:paraId="1DD8CD8C" w14:textId="77777777" w:rsidR="008127B4" w:rsidRDefault="00C97DE3">
      <w:pPr>
        <w:pStyle w:val="a3"/>
        <w:rPr>
          <w:sz w:val="22"/>
        </w:rPr>
      </w:pPr>
      <w:r>
        <w:rPr>
          <w:noProof/>
          <w:lang w:eastAsia="zh-CN"/>
        </w:rPr>
        <w:drawing>
          <wp:anchor distT="0" distB="0" distL="0" distR="0" simplePos="0" relativeHeight="251647488" behindDoc="0" locked="0" layoutInCell="1" allowOverlap="1" wp14:anchorId="34A6DBD3" wp14:editId="004C0AA4">
            <wp:simplePos x="0" y="0"/>
            <wp:positionH relativeFrom="page">
              <wp:posOffset>1848100</wp:posOffset>
            </wp:positionH>
            <wp:positionV relativeFrom="paragraph">
              <wp:posOffset>185451</wp:posOffset>
            </wp:positionV>
            <wp:extent cx="3033767" cy="4307205"/>
            <wp:effectExtent l="0" t="0" r="0" b="0"/>
            <wp:wrapTopAndBottom/>
            <wp:docPr id="2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2.png"/>
                    <pic:cNvPicPr/>
                  </pic:nvPicPr>
                  <pic:blipFill>
                    <a:blip r:embed="rId390" cstate="print"/>
                    <a:stretch>
                      <a:fillRect/>
                    </a:stretch>
                  </pic:blipFill>
                  <pic:spPr>
                    <a:xfrm>
                      <a:off x="0" y="0"/>
                      <a:ext cx="3033767" cy="4307205"/>
                    </a:xfrm>
                    <a:prstGeom prst="rect">
                      <a:avLst/>
                    </a:prstGeom>
                  </pic:spPr>
                </pic:pic>
              </a:graphicData>
            </a:graphic>
          </wp:anchor>
        </w:drawing>
      </w:r>
    </w:p>
    <w:p w14:paraId="21522E61" w14:textId="77777777" w:rsidR="008127B4" w:rsidRDefault="008127B4">
      <w:pPr>
        <w:sectPr w:rsidR="008127B4">
          <w:pgSz w:w="10830" w:h="13330"/>
          <w:pgMar w:top="1140" w:right="0" w:bottom="1140" w:left="0" w:header="925" w:footer="941" w:gutter="0"/>
          <w:cols w:space="720"/>
        </w:sectPr>
      </w:pPr>
    </w:p>
    <w:p w14:paraId="68CA13C1" w14:textId="77777777" w:rsidR="008127B4" w:rsidRDefault="008127B4">
      <w:pPr>
        <w:pStyle w:val="a3"/>
        <w:spacing w:before="10"/>
        <w:rPr>
          <w:sz w:val="19"/>
        </w:rPr>
      </w:pPr>
    </w:p>
    <w:p w14:paraId="2B64CF1F" w14:textId="58AC13D1" w:rsidR="008127B4" w:rsidRDefault="00643129">
      <w:pPr>
        <w:pStyle w:val="a3"/>
        <w:spacing w:before="57" w:line="249" w:lineRule="auto"/>
        <w:ind w:left="1133" w:right="1145"/>
      </w:pPr>
      <w:bookmarkStart w:id="336" w:name="_bookmark237"/>
      <w:bookmarkEnd w:id="336"/>
      <w:r w:rsidRPr="00643129">
        <w:rPr>
          <w:rFonts w:hint="eastAsia"/>
        </w:rPr>
        <w:t>这样，从概念上讲，代码更有条理。</w:t>
      </w:r>
      <w:r w:rsidRPr="00643129">
        <w:t xml:space="preserve"> </w:t>
      </w:r>
      <w:r w:rsidRPr="00643129">
        <w:rPr>
          <w:rFonts w:hint="eastAsia"/>
        </w:rPr>
        <w:t>正如</w:t>
      </w:r>
      <w:r w:rsidRPr="00643129">
        <w:t>Eric Evans</w:t>
      </w:r>
      <w:r w:rsidRPr="00643129">
        <w:rPr>
          <w:rFonts w:hint="eastAsia"/>
        </w:rPr>
        <w:t>在蓝皮书中指出的那样，模块是沟通的一种方式，因为它们为我们提供关于域模型如何在内部工作的见解，并帮助我们增强内聚力并减少概念之间的耦合。</w:t>
      </w:r>
      <w:r w:rsidRPr="00643129">
        <w:t xml:space="preserve"> </w:t>
      </w:r>
      <w:r w:rsidRPr="00643129">
        <w:rPr>
          <w:rFonts w:hint="eastAsia"/>
        </w:rPr>
        <w:t>如果我们看一下前面的例子，我们可以看到</w:t>
      </w:r>
      <w:r w:rsidRPr="00643129">
        <w:t>Order</w:t>
      </w:r>
      <w:r w:rsidRPr="00643129">
        <w:rPr>
          <w:rFonts w:hint="eastAsia"/>
        </w:rPr>
        <w:t>和</w:t>
      </w:r>
      <w:r w:rsidRPr="00643129">
        <w:t>OrderLine</w:t>
      </w:r>
      <w:r w:rsidRPr="00643129">
        <w:rPr>
          <w:rFonts w:hint="eastAsia"/>
        </w:rPr>
        <w:t>的概念是强相关的，所以它们生活在同一个模块中。</w:t>
      </w:r>
      <w:r w:rsidRPr="00643129">
        <w:t xml:space="preserve"> </w:t>
      </w:r>
      <w:r w:rsidRPr="00643129">
        <w:rPr>
          <w:rFonts w:hint="eastAsia"/>
        </w:rPr>
        <w:t>另一方面，</w:t>
      </w:r>
      <w:r w:rsidRPr="00643129">
        <w:t>Order</w:t>
      </w:r>
      <w:r w:rsidRPr="00643129">
        <w:rPr>
          <w:rFonts w:hint="eastAsia"/>
        </w:rPr>
        <w:t>和</w:t>
      </w:r>
      <w:r w:rsidRPr="00643129">
        <w:t>Waybill</w:t>
      </w:r>
      <w:r w:rsidRPr="00643129">
        <w:rPr>
          <w:rFonts w:hint="eastAsia"/>
        </w:rPr>
        <w:t>虽然共享相同的上下文，但它们是不同的概念，所以它们生活在不同的模块中。</w:t>
      </w:r>
      <w:r w:rsidRPr="00643129">
        <w:t xml:space="preserve"> </w:t>
      </w:r>
      <w:r w:rsidRPr="00643129">
        <w:rPr>
          <w:rFonts w:hint="eastAsia"/>
        </w:rPr>
        <w:t>模块不仅是将模型中的相关概念分组的一种方式，而且也是表达模型设计的一部分的一种方式</w:t>
      </w:r>
      <w:r w:rsidR="00C97DE3">
        <w:t>.</w:t>
      </w:r>
    </w:p>
    <w:p w14:paraId="556AA357" w14:textId="77777777" w:rsidR="008127B4" w:rsidRDefault="00C10235">
      <w:pPr>
        <w:pStyle w:val="a3"/>
        <w:spacing w:before="8"/>
        <w:rPr>
          <w:sz w:val="17"/>
        </w:rPr>
      </w:pPr>
      <w:r>
        <w:pict w14:anchorId="0040F905">
          <v:group id="_x0000_s1104" style="position:absolute;margin-left:71.65pt;margin-top:12.65pt;width:398.05pt;height:100.8pt;z-index:251650560;mso-wrap-distance-left:0;mso-wrap-distance-right:0;mso-position-horizontal-relative:page" coordorigin="1434,253" coordsize="7961,2016">
            <v:shape id="_x0000_s1106" type="#_x0000_t75" style="position:absolute;left:1433;top:253;width:7961;height:2016">
              <v:imagedata r:id="rId391" o:title=""/>
            </v:shape>
            <v:shape id="_x0000_s1105" type="#_x0000_t202" style="position:absolute;left:1433;top:253;width:7961;height:2016" filled="f" stroked="f">
              <v:textbox inset="0,0,0,0">
                <w:txbxContent>
                  <w:p w14:paraId="787351AD" w14:textId="77777777" w:rsidR="00C10235" w:rsidRDefault="00C10235">
                    <w:pPr>
                      <w:spacing w:before="8" w:line="249" w:lineRule="auto"/>
                      <w:ind w:left="1008" w:right="36"/>
                      <w:rPr>
                        <w:b/>
                        <w:sz w:val="21"/>
                      </w:rPr>
                    </w:pPr>
                    <w:r>
                      <w:rPr>
                        <w:b/>
                        <w:w w:val="95"/>
                        <w:sz w:val="21"/>
                      </w:rPr>
                      <w:t xml:space="preserve">Should We Place Repositories, Factories, Domain Events, and Services </w:t>
                    </w:r>
                    <w:r>
                      <w:rPr>
                        <w:b/>
                        <w:sz w:val="21"/>
                      </w:rPr>
                      <w:t>in Their Own Subfolders?</w:t>
                    </w:r>
                  </w:p>
                  <w:p w14:paraId="7B1157CD" w14:textId="77777777" w:rsidR="00C10235" w:rsidRDefault="00C10235">
                    <w:pPr>
                      <w:spacing w:before="2" w:line="249" w:lineRule="auto"/>
                      <w:ind w:left="1008" w:right="61"/>
                      <w:rPr>
                        <w:sz w:val="21"/>
                      </w:rPr>
                    </w:pPr>
                    <w:r>
                      <w:rPr>
                        <w:sz w:val="21"/>
                      </w:rPr>
                      <w:t>Effectively, they could be placed into their own subfolders, but it's  strongly discouraged. In doing so, we would be mixing technical concerns and Domain concerns — remember that the module's main interest is to group related concepts from the Domain model and decouple them from non-related concepts. Modules don't separate code but instead separate</w:t>
                    </w:r>
                    <w:bookmarkStart w:id="337" w:name="Modules_in_the_Infrastructure_Layer"/>
                    <w:bookmarkEnd w:id="337"/>
                    <w:r>
                      <w:rPr>
                        <w:sz w:val="21"/>
                      </w:rPr>
                      <w:t xml:space="preserve"> meaningful</w:t>
                    </w:r>
                    <w:r>
                      <w:rPr>
                        <w:spacing w:val="-6"/>
                        <w:sz w:val="21"/>
                      </w:rPr>
                      <w:t xml:space="preserve"> </w:t>
                    </w:r>
                    <w:r>
                      <w:rPr>
                        <w:sz w:val="21"/>
                      </w:rPr>
                      <w:t>concepts.</w:t>
                    </w:r>
                  </w:p>
                </w:txbxContent>
              </v:textbox>
            </v:shape>
            <w10:wrap type="topAndBottom" anchorx="page"/>
          </v:group>
        </w:pict>
      </w:r>
    </w:p>
    <w:p w14:paraId="77091A97" w14:textId="77777777" w:rsidR="008127B4" w:rsidRDefault="008127B4">
      <w:pPr>
        <w:pStyle w:val="a3"/>
        <w:rPr>
          <w:sz w:val="20"/>
        </w:rPr>
      </w:pPr>
    </w:p>
    <w:p w14:paraId="334E18D4" w14:textId="72BCA45C" w:rsidR="008127B4" w:rsidRDefault="00643129">
      <w:pPr>
        <w:pStyle w:val="3"/>
        <w:spacing w:before="231"/>
      </w:pPr>
      <w:bookmarkStart w:id="338" w:name="_bookmark238"/>
      <w:bookmarkEnd w:id="338"/>
      <w:r w:rsidRPr="00643129">
        <w:rPr>
          <w:rFonts w:hint="eastAsia"/>
        </w:rPr>
        <w:t>基础设施层中的模块</w:t>
      </w:r>
    </w:p>
    <w:p w14:paraId="561B4E29" w14:textId="76D12FDE" w:rsidR="008127B4" w:rsidRDefault="00643129">
      <w:pPr>
        <w:pStyle w:val="a3"/>
        <w:spacing w:before="81" w:line="249" w:lineRule="auto"/>
        <w:ind w:left="1133" w:right="1190"/>
      </w:pPr>
      <w:r w:rsidRPr="00643129">
        <w:rPr>
          <w:rFonts w:hint="eastAsia"/>
        </w:rPr>
        <w:t>到目前为止，我们一直在讨论如何在</w:t>
      </w:r>
      <w:r w:rsidRPr="00643129">
        <w:t>Domain</w:t>
      </w:r>
      <w:r w:rsidRPr="00643129">
        <w:rPr>
          <w:rFonts w:hint="eastAsia"/>
        </w:rPr>
        <w:t>层中构建和组织代码，但我们几乎没有提到基础架构层。</w:t>
      </w:r>
      <w:r w:rsidRPr="00643129">
        <w:t xml:space="preserve"> </w:t>
      </w:r>
      <w:r w:rsidRPr="00643129">
        <w:rPr>
          <w:rFonts w:hint="eastAsia"/>
        </w:rPr>
        <w:t>由于我们使用六边形体系结构来反转域层和基础设施层之间的依赖关系，因此我们需要一个位置，让我们可以将所有在</w:t>
      </w:r>
      <w:r w:rsidRPr="00643129">
        <w:t>Domain</w:t>
      </w:r>
      <w:r w:rsidRPr="00643129">
        <w:rPr>
          <w:rFonts w:hint="eastAsia"/>
        </w:rPr>
        <w:t>层中定义的接口实现。</w:t>
      </w:r>
      <w:r w:rsidRPr="00643129">
        <w:t xml:space="preserve"> </w:t>
      </w:r>
      <w:r w:rsidRPr="00643129">
        <w:rPr>
          <w:rFonts w:hint="eastAsia"/>
        </w:rPr>
        <w:t>回到账单上下文的例子，我们需要一个地方来实现</w:t>
      </w:r>
      <w:r w:rsidRPr="00643129">
        <w:t>BillRepository</w:t>
      </w:r>
      <w:r w:rsidRPr="00643129">
        <w:rPr>
          <w:rFonts w:hint="eastAsia"/>
        </w:rPr>
        <w:t>，</w:t>
      </w:r>
      <w:r w:rsidRPr="00643129">
        <w:t>OrderRepository</w:t>
      </w:r>
      <w:r w:rsidRPr="00643129">
        <w:rPr>
          <w:rFonts w:hint="eastAsia"/>
        </w:rPr>
        <w:t>和</w:t>
      </w:r>
      <w:r w:rsidRPr="00643129">
        <w:t>WaybillRepository</w:t>
      </w:r>
      <w:r w:rsidRPr="00643129">
        <w:rPr>
          <w:rFonts w:hint="eastAsia"/>
        </w:rPr>
        <w:t>。</w:t>
      </w:r>
    </w:p>
    <w:p w14:paraId="7092703B" w14:textId="5179EF33" w:rsidR="008127B4" w:rsidRDefault="00643129">
      <w:pPr>
        <w:pStyle w:val="a3"/>
        <w:spacing w:before="182" w:line="249" w:lineRule="auto"/>
        <w:ind w:left="1133" w:right="1378"/>
      </w:pPr>
      <w:r w:rsidRPr="00643129">
        <w:rPr>
          <w:rFonts w:hint="eastAsia"/>
          <w:w w:val="105"/>
        </w:rPr>
        <w:t>很明显，他们应该被放置到基础设施文件夹中，但是在哪里？</w:t>
      </w:r>
      <w:r w:rsidRPr="00643129">
        <w:rPr>
          <w:w w:val="105"/>
        </w:rPr>
        <w:t xml:space="preserve"> </w:t>
      </w:r>
      <w:r w:rsidRPr="00643129">
        <w:rPr>
          <w:rFonts w:hint="eastAsia"/>
          <w:w w:val="105"/>
        </w:rPr>
        <w:t>假设我们决定使用</w:t>
      </w:r>
      <w:r w:rsidRPr="00643129">
        <w:rPr>
          <w:w w:val="105"/>
        </w:rPr>
        <w:t>Doctrine ORM</w:t>
      </w:r>
      <w:r w:rsidRPr="00643129">
        <w:rPr>
          <w:rFonts w:hint="eastAsia"/>
          <w:w w:val="105"/>
        </w:rPr>
        <w:t>来实现持久层。</w:t>
      </w:r>
      <w:r w:rsidRPr="00643129">
        <w:rPr>
          <w:w w:val="105"/>
        </w:rPr>
        <w:t xml:space="preserve"> </w:t>
      </w:r>
      <w:r w:rsidRPr="00643129">
        <w:rPr>
          <w:rFonts w:hint="eastAsia"/>
          <w:w w:val="105"/>
        </w:rPr>
        <w:t>我们如何将我们的存储库的</w:t>
      </w:r>
      <w:r w:rsidRPr="00643129">
        <w:rPr>
          <w:w w:val="105"/>
        </w:rPr>
        <w:t>Doctrine</w:t>
      </w:r>
      <w:r w:rsidRPr="00643129">
        <w:rPr>
          <w:rFonts w:hint="eastAsia"/>
          <w:w w:val="105"/>
        </w:rPr>
        <w:t>实现放入基础架构文件夹？</w:t>
      </w:r>
      <w:r w:rsidRPr="00643129">
        <w:rPr>
          <w:w w:val="105"/>
        </w:rPr>
        <w:t xml:space="preserve"> </w:t>
      </w:r>
      <w:r w:rsidRPr="00643129">
        <w:rPr>
          <w:rFonts w:hint="eastAsia"/>
          <w:w w:val="105"/>
        </w:rPr>
        <w:t>让我们直接看看它的外观</w:t>
      </w:r>
      <w:r w:rsidR="00C97DE3">
        <w:rPr>
          <w:w w:val="105"/>
        </w:rPr>
        <w:t>:</w:t>
      </w:r>
    </w:p>
    <w:p w14:paraId="3CE87282" w14:textId="77777777" w:rsidR="008127B4" w:rsidRDefault="008127B4">
      <w:pPr>
        <w:spacing w:line="249" w:lineRule="auto"/>
        <w:sectPr w:rsidR="008127B4">
          <w:pgSz w:w="10830" w:h="13330"/>
          <w:pgMar w:top="1140" w:right="0" w:bottom="1140" w:left="0" w:header="925" w:footer="941" w:gutter="0"/>
          <w:cols w:space="720"/>
        </w:sectPr>
      </w:pPr>
    </w:p>
    <w:p w14:paraId="3C7DAE6F" w14:textId="77777777" w:rsidR="008127B4" w:rsidRDefault="008127B4">
      <w:pPr>
        <w:pStyle w:val="a3"/>
        <w:spacing w:before="11"/>
        <w:rPr>
          <w:sz w:val="29"/>
        </w:rPr>
      </w:pPr>
    </w:p>
    <w:p w14:paraId="3C999D8F" w14:textId="77777777" w:rsidR="008127B4" w:rsidRDefault="00C97DE3">
      <w:pPr>
        <w:pStyle w:val="a3"/>
        <w:ind w:left="3243"/>
        <w:rPr>
          <w:sz w:val="20"/>
        </w:rPr>
      </w:pPr>
      <w:r>
        <w:rPr>
          <w:noProof/>
          <w:sz w:val="20"/>
          <w:lang w:eastAsia="zh-CN"/>
        </w:rPr>
        <w:drawing>
          <wp:inline distT="0" distB="0" distL="0" distR="0" wp14:anchorId="579DD436" wp14:editId="5CE307F3">
            <wp:extent cx="2782575" cy="2179320"/>
            <wp:effectExtent l="0" t="0" r="0" b="0"/>
            <wp:docPr id="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4.png"/>
                    <pic:cNvPicPr/>
                  </pic:nvPicPr>
                  <pic:blipFill>
                    <a:blip r:embed="rId392" cstate="print"/>
                    <a:stretch>
                      <a:fillRect/>
                    </a:stretch>
                  </pic:blipFill>
                  <pic:spPr>
                    <a:xfrm>
                      <a:off x="0" y="0"/>
                      <a:ext cx="2782575" cy="2179320"/>
                    </a:xfrm>
                    <a:prstGeom prst="rect">
                      <a:avLst/>
                    </a:prstGeom>
                  </pic:spPr>
                </pic:pic>
              </a:graphicData>
            </a:graphic>
          </wp:inline>
        </w:drawing>
      </w:r>
    </w:p>
    <w:p w14:paraId="6C3E4A7E" w14:textId="77777777" w:rsidR="008127B4" w:rsidRDefault="008127B4">
      <w:pPr>
        <w:pStyle w:val="a3"/>
        <w:rPr>
          <w:sz w:val="27"/>
        </w:rPr>
      </w:pPr>
    </w:p>
    <w:p w14:paraId="2CBCB1EB" w14:textId="5AF68E0E" w:rsidR="008127B4" w:rsidRDefault="00D71E4F">
      <w:pPr>
        <w:pStyle w:val="a3"/>
        <w:spacing w:before="57" w:line="249" w:lineRule="auto"/>
        <w:ind w:left="1133" w:right="1125"/>
      </w:pPr>
      <w:bookmarkStart w:id="339" w:name="_bookmark239"/>
      <w:bookmarkEnd w:id="339"/>
      <w:r w:rsidRPr="00D71E4F">
        <w:rPr>
          <w:rFonts w:hint="eastAsia"/>
          <w:w w:val="105"/>
        </w:rPr>
        <w:t>我们可以保持这种状态，但正如我们在领域层看到的那样，这种结构和组织会在几个模型迭代中快速腐烂并变得混乱。</w:t>
      </w:r>
      <w:r w:rsidRPr="00D71E4F">
        <w:rPr>
          <w:w w:val="105"/>
        </w:rPr>
        <w:t xml:space="preserve"> </w:t>
      </w:r>
      <w:r w:rsidRPr="00D71E4F">
        <w:rPr>
          <w:rFonts w:hint="eastAsia"/>
          <w:w w:val="105"/>
        </w:rPr>
        <w:t>每当模型增长时，它可能需要更多的基础架构，最后我们会混合不同的技术问题，如持久性，消息传递，日志记录等等。</w:t>
      </w:r>
      <w:r w:rsidRPr="00D71E4F">
        <w:rPr>
          <w:w w:val="105"/>
        </w:rPr>
        <w:t xml:space="preserve"> </w:t>
      </w:r>
      <w:r w:rsidRPr="00D71E4F">
        <w:rPr>
          <w:rFonts w:hint="eastAsia"/>
          <w:w w:val="105"/>
        </w:rPr>
        <w:t>我们第一次尝试避免混乱的基础架构实现是为有界上下文中的每个技术问题定义一个模块</w:t>
      </w:r>
      <w:r w:rsidR="00C97DE3">
        <w:rPr>
          <w:w w:val="105"/>
        </w:rPr>
        <w:t>:</w:t>
      </w:r>
    </w:p>
    <w:p w14:paraId="5E025ECF" w14:textId="77777777" w:rsidR="008127B4" w:rsidRDefault="00C97DE3">
      <w:pPr>
        <w:pStyle w:val="a3"/>
        <w:spacing w:before="1"/>
        <w:rPr>
          <w:sz w:val="22"/>
        </w:rPr>
      </w:pPr>
      <w:r>
        <w:rPr>
          <w:noProof/>
          <w:lang w:eastAsia="zh-CN"/>
        </w:rPr>
        <w:drawing>
          <wp:anchor distT="0" distB="0" distL="0" distR="0" simplePos="0" relativeHeight="251652608" behindDoc="0" locked="0" layoutInCell="1" allowOverlap="1" wp14:anchorId="0CB4E287" wp14:editId="12630214">
            <wp:simplePos x="0" y="0"/>
            <wp:positionH relativeFrom="page">
              <wp:posOffset>2044637</wp:posOffset>
            </wp:positionH>
            <wp:positionV relativeFrom="paragraph">
              <wp:posOffset>186524</wp:posOffset>
            </wp:positionV>
            <wp:extent cx="2890358" cy="2503931"/>
            <wp:effectExtent l="0" t="0" r="0" b="0"/>
            <wp:wrapTopAndBottom/>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393" cstate="print"/>
                    <a:stretch>
                      <a:fillRect/>
                    </a:stretch>
                  </pic:blipFill>
                  <pic:spPr>
                    <a:xfrm>
                      <a:off x="0" y="0"/>
                      <a:ext cx="2890358" cy="2503931"/>
                    </a:xfrm>
                    <a:prstGeom prst="rect">
                      <a:avLst/>
                    </a:prstGeom>
                  </pic:spPr>
                </pic:pic>
              </a:graphicData>
            </a:graphic>
          </wp:anchor>
        </w:drawing>
      </w:r>
    </w:p>
    <w:p w14:paraId="1BFC0E42" w14:textId="77777777" w:rsidR="008127B4" w:rsidRDefault="008127B4">
      <w:pPr>
        <w:sectPr w:rsidR="008127B4">
          <w:pgSz w:w="10830" w:h="13330"/>
          <w:pgMar w:top="1140" w:right="0" w:bottom="1140" w:left="0" w:header="925" w:footer="941" w:gutter="0"/>
          <w:cols w:space="720"/>
        </w:sectPr>
      </w:pPr>
    </w:p>
    <w:p w14:paraId="2FBBB266" w14:textId="77777777" w:rsidR="008127B4" w:rsidRDefault="008127B4">
      <w:pPr>
        <w:pStyle w:val="a3"/>
        <w:spacing w:before="10"/>
        <w:rPr>
          <w:sz w:val="19"/>
        </w:rPr>
      </w:pPr>
    </w:p>
    <w:p w14:paraId="4EB7C447" w14:textId="2146C6BB" w:rsidR="008127B4" w:rsidRDefault="00D71E4F">
      <w:pPr>
        <w:pStyle w:val="a3"/>
        <w:spacing w:before="57" w:line="249" w:lineRule="auto"/>
        <w:ind w:left="1133" w:right="1693"/>
      </w:pPr>
      <w:r w:rsidRPr="00D71E4F">
        <w:rPr>
          <w:rFonts w:hint="eastAsia"/>
        </w:rPr>
        <w:t>这看起来好多了，而且在长期内比我们的第一次尝试更容易维护。</w:t>
      </w:r>
      <w:r w:rsidRPr="00D71E4F">
        <w:t xml:space="preserve"> </w:t>
      </w:r>
      <w:r w:rsidRPr="00D71E4F">
        <w:rPr>
          <w:rFonts w:hint="eastAsia"/>
        </w:rPr>
        <w:t>然而，我们的命名空间与泛在语言缺乏某种关系。</w:t>
      </w:r>
      <w:r w:rsidRPr="00D71E4F">
        <w:t xml:space="preserve"> </w:t>
      </w:r>
      <w:r w:rsidRPr="00D71E4F">
        <w:rPr>
          <w:rFonts w:hint="eastAsia"/>
        </w:rPr>
        <w:t>我们来考虑一个变体</w:t>
      </w:r>
      <w:r w:rsidR="00C97DE3">
        <w:t>:</w:t>
      </w:r>
    </w:p>
    <w:p w14:paraId="7AF1ADBC" w14:textId="77777777" w:rsidR="008127B4" w:rsidRDefault="00C97DE3">
      <w:pPr>
        <w:pStyle w:val="a3"/>
        <w:spacing w:before="7"/>
        <w:rPr>
          <w:sz w:val="18"/>
        </w:rPr>
      </w:pPr>
      <w:r>
        <w:rPr>
          <w:noProof/>
          <w:lang w:eastAsia="zh-CN"/>
        </w:rPr>
        <w:drawing>
          <wp:anchor distT="0" distB="0" distL="0" distR="0" simplePos="0" relativeHeight="251654656" behindDoc="0" locked="0" layoutInCell="1" allowOverlap="1" wp14:anchorId="7B53731B" wp14:editId="4B73DBB4">
            <wp:simplePos x="0" y="0"/>
            <wp:positionH relativeFrom="page">
              <wp:posOffset>1628964</wp:posOffset>
            </wp:positionH>
            <wp:positionV relativeFrom="paragraph">
              <wp:posOffset>160682</wp:posOffset>
            </wp:positionV>
            <wp:extent cx="3697957" cy="3572827"/>
            <wp:effectExtent l="0" t="0" r="0" b="0"/>
            <wp:wrapTopAndBottom/>
            <wp:docPr id="2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jpeg"/>
                    <pic:cNvPicPr/>
                  </pic:nvPicPr>
                  <pic:blipFill>
                    <a:blip r:embed="rId394" cstate="print"/>
                    <a:stretch>
                      <a:fillRect/>
                    </a:stretch>
                  </pic:blipFill>
                  <pic:spPr>
                    <a:xfrm>
                      <a:off x="0" y="0"/>
                      <a:ext cx="3697957" cy="3572827"/>
                    </a:xfrm>
                    <a:prstGeom prst="rect">
                      <a:avLst/>
                    </a:prstGeom>
                  </pic:spPr>
                </pic:pic>
              </a:graphicData>
            </a:graphic>
          </wp:anchor>
        </w:drawing>
      </w:r>
    </w:p>
    <w:p w14:paraId="24A2EC40" w14:textId="77777777" w:rsidR="008127B4" w:rsidRDefault="008127B4">
      <w:pPr>
        <w:pStyle w:val="a3"/>
        <w:spacing w:before="7"/>
        <w:rPr>
          <w:sz w:val="20"/>
        </w:rPr>
      </w:pPr>
    </w:p>
    <w:p w14:paraId="623BEC10" w14:textId="77777777" w:rsidR="00D71E4F" w:rsidRPr="00D71E4F" w:rsidRDefault="00D71E4F" w:rsidP="00D71E4F">
      <w:pPr>
        <w:pStyle w:val="a3"/>
        <w:spacing w:before="11" w:line="249" w:lineRule="auto"/>
        <w:ind w:left="1133" w:right="1190"/>
        <w:rPr>
          <w:w w:val="105"/>
        </w:rPr>
      </w:pPr>
      <w:r w:rsidRPr="00D71E4F">
        <w:rPr>
          <w:rFonts w:hint="eastAsia"/>
          <w:w w:val="105"/>
        </w:rPr>
        <w:t>好多了。</w:t>
      </w:r>
      <w:r w:rsidRPr="00D71E4F">
        <w:rPr>
          <w:w w:val="105"/>
        </w:rPr>
        <w:t xml:space="preserve"> </w:t>
      </w:r>
      <w:r w:rsidRPr="00D71E4F">
        <w:rPr>
          <w:rFonts w:hint="eastAsia"/>
          <w:w w:val="105"/>
        </w:rPr>
        <w:t>它与我们的域模型组织相匹配，但在基础设施层内</w:t>
      </w:r>
    </w:p>
    <w:p w14:paraId="64B7B8F6" w14:textId="2FDC04F2" w:rsidR="008127B4" w:rsidRDefault="00D71E4F" w:rsidP="00D71E4F">
      <w:pPr>
        <w:pStyle w:val="a3"/>
        <w:spacing w:before="11" w:line="249" w:lineRule="auto"/>
        <w:ind w:left="1133" w:right="1190"/>
      </w:pPr>
      <w:r w:rsidRPr="00D71E4F">
        <w:rPr>
          <w:w w:val="105"/>
        </w:rPr>
        <w:t xml:space="preserve">- </w:t>
      </w:r>
      <w:r w:rsidRPr="00D71E4F">
        <w:rPr>
          <w:rFonts w:hint="eastAsia"/>
          <w:w w:val="105"/>
        </w:rPr>
        <w:t>加上一切似乎更容易找到。</w:t>
      </w:r>
      <w:r w:rsidRPr="00D71E4F">
        <w:rPr>
          <w:w w:val="105"/>
        </w:rPr>
        <w:t xml:space="preserve"> </w:t>
      </w:r>
      <w:r w:rsidRPr="00D71E4F">
        <w:rPr>
          <w:rFonts w:hint="eastAsia"/>
          <w:w w:val="105"/>
        </w:rPr>
        <w:t>如果您事先知道您将始终拥有单一的持久性机制，那么您可以坚持这种结构和组织。</w:t>
      </w:r>
      <w:r w:rsidRPr="00D71E4F">
        <w:rPr>
          <w:w w:val="105"/>
        </w:rPr>
        <w:t xml:space="preserve"> </w:t>
      </w:r>
      <w:r w:rsidRPr="00D71E4F">
        <w:rPr>
          <w:rFonts w:hint="eastAsia"/>
          <w:w w:val="105"/>
        </w:rPr>
        <w:t>这是相当简单和容易维护</w:t>
      </w:r>
      <w:r w:rsidR="00C97DE3">
        <w:t>.</w:t>
      </w:r>
    </w:p>
    <w:p w14:paraId="773F968C" w14:textId="77777777" w:rsidR="008127B4" w:rsidRDefault="008127B4">
      <w:pPr>
        <w:spacing w:line="249" w:lineRule="auto"/>
        <w:sectPr w:rsidR="008127B4">
          <w:pgSz w:w="10830" w:h="13330"/>
          <w:pgMar w:top="1140" w:right="0" w:bottom="1140" w:left="0" w:header="925" w:footer="941" w:gutter="0"/>
          <w:cols w:space="720"/>
        </w:sectPr>
      </w:pPr>
    </w:p>
    <w:p w14:paraId="5D7F6940" w14:textId="77777777" w:rsidR="008127B4" w:rsidRDefault="008127B4">
      <w:pPr>
        <w:pStyle w:val="a3"/>
        <w:spacing w:before="10"/>
        <w:rPr>
          <w:sz w:val="19"/>
        </w:rPr>
      </w:pPr>
    </w:p>
    <w:p w14:paraId="7BF5A7C5" w14:textId="64E83037" w:rsidR="008127B4" w:rsidRDefault="00D71E4F">
      <w:pPr>
        <w:pStyle w:val="a3"/>
        <w:spacing w:before="57" w:line="249" w:lineRule="auto"/>
        <w:ind w:left="1133" w:right="1345"/>
      </w:pPr>
      <w:r w:rsidRPr="00D71E4F">
        <w:rPr>
          <w:rFonts w:hint="eastAsia"/>
          <w:w w:val="105"/>
        </w:rPr>
        <w:t>但是当你需要使用几种持久机制时呢？</w:t>
      </w:r>
      <w:r w:rsidRPr="00D71E4F">
        <w:rPr>
          <w:w w:val="105"/>
        </w:rPr>
        <w:t xml:space="preserve"> </w:t>
      </w:r>
      <w:r w:rsidRPr="00D71E4F">
        <w:rPr>
          <w:rFonts w:hint="eastAsia"/>
          <w:w w:val="105"/>
        </w:rPr>
        <w:t>现在，拥有关系持久性机制和某种类似</w:t>
      </w:r>
      <w:r w:rsidRPr="00D71E4F">
        <w:rPr>
          <w:w w:val="105"/>
        </w:rPr>
        <w:t>Redis</w:t>
      </w:r>
      <w:r w:rsidRPr="00D71E4F">
        <w:rPr>
          <w:rFonts w:hint="eastAsia"/>
          <w:w w:val="105"/>
        </w:rPr>
        <w:t>或</w:t>
      </w:r>
      <w:r w:rsidRPr="00D71E4F">
        <w:rPr>
          <w:w w:val="105"/>
        </w:rPr>
        <w:t>Riak</w:t>
      </w:r>
      <w:r w:rsidRPr="00D71E4F">
        <w:rPr>
          <w:rFonts w:hint="eastAsia"/>
          <w:w w:val="105"/>
        </w:rPr>
        <w:t>的共享内存中持久性，或者具有某种本地内存中实现来测试代码的情况很常见。</w:t>
      </w:r>
      <w:r w:rsidRPr="00D71E4F">
        <w:rPr>
          <w:w w:val="105"/>
        </w:rPr>
        <w:t xml:space="preserve"> </w:t>
      </w:r>
      <w:r w:rsidRPr="00D71E4F">
        <w:rPr>
          <w:rFonts w:hint="eastAsia"/>
          <w:w w:val="105"/>
        </w:rPr>
        <w:t>让我们看看这是如何符合实际的方法：</w:t>
      </w:r>
    </w:p>
    <w:p w14:paraId="1A322382" w14:textId="77777777" w:rsidR="008127B4" w:rsidRDefault="00C97DE3">
      <w:pPr>
        <w:pStyle w:val="a3"/>
        <w:spacing w:before="3"/>
      </w:pPr>
      <w:r>
        <w:rPr>
          <w:noProof/>
          <w:lang w:eastAsia="zh-CN"/>
        </w:rPr>
        <w:drawing>
          <wp:anchor distT="0" distB="0" distL="0" distR="0" simplePos="0" relativeHeight="251655680" behindDoc="0" locked="0" layoutInCell="1" allowOverlap="1" wp14:anchorId="36C05CD6" wp14:editId="0CB64C6C">
            <wp:simplePos x="0" y="0"/>
            <wp:positionH relativeFrom="page">
              <wp:posOffset>1762520</wp:posOffset>
            </wp:positionH>
            <wp:positionV relativeFrom="paragraph">
              <wp:posOffset>180015</wp:posOffset>
            </wp:positionV>
            <wp:extent cx="3300686" cy="3522821"/>
            <wp:effectExtent l="0" t="0" r="0" b="0"/>
            <wp:wrapTopAndBottom/>
            <wp:docPr id="3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png"/>
                    <pic:cNvPicPr/>
                  </pic:nvPicPr>
                  <pic:blipFill>
                    <a:blip r:embed="rId395" cstate="print"/>
                    <a:stretch>
                      <a:fillRect/>
                    </a:stretch>
                  </pic:blipFill>
                  <pic:spPr>
                    <a:xfrm>
                      <a:off x="0" y="0"/>
                      <a:ext cx="3300686" cy="3522821"/>
                    </a:xfrm>
                    <a:prstGeom prst="rect">
                      <a:avLst/>
                    </a:prstGeom>
                  </pic:spPr>
                </pic:pic>
              </a:graphicData>
            </a:graphic>
          </wp:anchor>
        </w:drawing>
      </w:r>
    </w:p>
    <w:p w14:paraId="1088FE48" w14:textId="77777777" w:rsidR="008127B4" w:rsidRDefault="008127B4">
      <w:pPr>
        <w:sectPr w:rsidR="008127B4">
          <w:pgSz w:w="10830" w:h="13330"/>
          <w:pgMar w:top="1140" w:right="0" w:bottom="1140" w:left="0" w:header="925" w:footer="941" w:gutter="0"/>
          <w:cols w:space="720"/>
        </w:sectPr>
      </w:pPr>
    </w:p>
    <w:p w14:paraId="728FD1A4" w14:textId="77777777" w:rsidR="008127B4" w:rsidRDefault="008127B4">
      <w:pPr>
        <w:pStyle w:val="a3"/>
        <w:spacing w:before="10"/>
        <w:rPr>
          <w:sz w:val="19"/>
        </w:rPr>
      </w:pPr>
    </w:p>
    <w:p w14:paraId="126A7758" w14:textId="242E975E" w:rsidR="008127B4" w:rsidRDefault="00D71E4F">
      <w:pPr>
        <w:pStyle w:val="a3"/>
        <w:spacing w:before="57" w:line="249" w:lineRule="auto"/>
        <w:ind w:left="1133" w:right="1404"/>
      </w:pPr>
      <w:r w:rsidRPr="00D71E4F">
        <w:rPr>
          <w:rFonts w:hint="eastAsia"/>
          <w:w w:val="105"/>
        </w:rPr>
        <w:t>我们推荐以上。</w:t>
      </w:r>
      <w:r w:rsidRPr="00D71E4F">
        <w:rPr>
          <w:w w:val="105"/>
        </w:rPr>
        <w:t xml:space="preserve"> </w:t>
      </w:r>
      <w:r w:rsidRPr="00D71E4F">
        <w:rPr>
          <w:rFonts w:hint="eastAsia"/>
          <w:w w:val="105"/>
        </w:rPr>
        <w:t>但是，所有</w:t>
      </w:r>
      <w:r w:rsidRPr="00D71E4F">
        <w:rPr>
          <w:w w:val="105"/>
        </w:rPr>
        <w:t>Repository</w:t>
      </w:r>
      <w:r w:rsidRPr="00D71E4F">
        <w:rPr>
          <w:rFonts w:hint="eastAsia"/>
          <w:w w:val="105"/>
        </w:rPr>
        <w:t>实现都位于同一个模块中。</w:t>
      </w:r>
      <w:r w:rsidRPr="00D71E4F">
        <w:rPr>
          <w:w w:val="105"/>
        </w:rPr>
        <w:t xml:space="preserve"> </w:t>
      </w:r>
      <w:r w:rsidRPr="00D71E4F">
        <w:rPr>
          <w:rFonts w:hint="eastAsia"/>
          <w:w w:val="105"/>
        </w:rPr>
        <w:t>当拥有这么多不同的技术时，这看起来有点奇怪。</w:t>
      </w:r>
      <w:r w:rsidRPr="00D71E4F">
        <w:rPr>
          <w:w w:val="105"/>
        </w:rPr>
        <w:t xml:space="preserve"> </w:t>
      </w:r>
      <w:r w:rsidRPr="00D71E4F">
        <w:rPr>
          <w:rFonts w:hint="eastAsia"/>
          <w:w w:val="105"/>
        </w:rPr>
        <w:t>如果您觉得它很有趣，可以创建一个附加模块，以便通过其基础技术对相关实现进行分组</w:t>
      </w:r>
      <w:r w:rsidR="00C97DE3">
        <w:rPr>
          <w:w w:val="105"/>
        </w:rPr>
        <w:t>:</w:t>
      </w:r>
    </w:p>
    <w:p w14:paraId="19711AB3" w14:textId="77777777" w:rsidR="008127B4" w:rsidRDefault="00C97DE3">
      <w:pPr>
        <w:pStyle w:val="a3"/>
        <w:spacing w:before="9"/>
        <w:rPr>
          <w:sz w:val="23"/>
        </w:rPr>
      </w:pPr>
      <w:r>
        <w:rPr>
          <w:noProof/>
          <w:lang w:eastAsia="zh-CN"/>
        </w:rPr>
        <w:drawing>
          <wp:anchor distT="0" distB="0" distL="0" distR="0" simplePos="0" relativeHeight="251656704" behindDoc="0" locked="0" layoutInCell="1" allowOverlap="1" wp14:anchorId="489E7412" wp14:editId="01D7B028">
            <wp:simplePos x="0" y="0"/>
            <wp:positionH relativeFrom="page">
              <wp:posOffset>1671224</wp:posOffset>
            </wp:positionH>
            <wp:positionV relativeFrom="paragraph">
              <wp:posOffset>198519</wp:posOffset>
            </wp:positionV>
            <wp:extent cx="3536080" cy="3968591"/>
            <wp:effectExtent l="0" t="0" r="0" b="0"/>
            <wp:wrapTopAndBottom/>
            <wp:docPr id="3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8.png"/>
                    <pic:cNvPicPr/>
                  </pic:nvPicPr>
                  <pic:blipFill>
                    <a:blip r:embed="rId396" cstate="print"/>
                    <a:stretch>
                      <a:fillRect/>
                    </a:stretch>
                  </pic:blipFill>
                  <pic:spPr>
                    <a:xfrm>
                      <a:off x="0" y="0"/>
                      <a:ext cx="3536080" cy="3968591"/>
                    </a:xfrm>
                    <a:prstGeom prst="rect">
                      <a:avLst/>
                    </a:prstGeom>
                  </pic:spPr>
                </pic:pic>
              </a:graphicData>
            </a:graphic>
          </wp:anchor>
        </w:drawing>
      </w:r>
    </w:p>
    <w:p w14:paraId="231A138E" w14:textId="77777777" w:rsidR="008127B4" w:rsidRDefault="008127B4">
      <w:pPr>
        <w:pStyle w:val="a3"/>
        <w:rPr>
          <w:sz w:val="20"/>
        </w:rPr>
      </w:pPr>
    </w:p>
    <w:p w14:paraId="3A6CEFD9" w14:textId="77777777" w:rsidR="008127B4" w:rsidRDefault="008127B4">
      <w:pPr>
        <w:pStyle w:val="a3"/>
        <w:spacing w:before="1"/>
        <w:rPr>
          <w:sz w:val="19"/>
        </w:rPr>
      </w:pPr>
    </w:p>
    <w:p w14:paraId="003A39B1" w14:textId="4CED3B21" w:rsidR="008127B4" w:rsidRDefault="00D71E4F">
      <w:pPr>
        <w:pStyle w:val="a3"/>
        <w:spacing w:line="249" w:lineRule="auto"/>
        <w:ind w:left="1133" w:right="1296"/>
      </w:pPr>
      <w:r w:rsidRPr="00D71E4F">
        <w:rPr>
          <w:rFonts w:hint="eastAsia"/>
          <w:w w:val="105"/>
        </w:rPr>
        <w:t>这种方法与单元测试组织相似。</w:t>
      </w:r>
      <w:r w:rsidRPr="00D71E4F">
        <w:rPr>
          <w:w w:val="105"/>
        </w:rPr>
        <w:t xml:space="preserve"> </w:t>
      </w:r>
      <w:r w:rsidRPr="00D71E4F">
        <w:rPr>
          <w:rFonts w:hint="eastAsia"/>
          <w:w w:val="105"/>
        </w:rPr>
        <w:t>但是，有类，配置，模板等。</w:t>
      </w:r>
      <w:r w:rsidRPr="00D71E4F">
        <w:rPr>
          <w:w w:val="105"/>
        </w:rPr>
        <w:t xml:space="preserve"> </w:t>
      </w:r>
      <w:r w:rsidRPr="00D71E4F">
        <w:rPr>
          <w:rFonts w:hint="eastAsia"/>
          <w:w w:val="105"/>
        </w:rPr>
        <w:t>无法与域模型匹配。</w:t>
      </w:r>
      <w:r w:rsidRPr="00D71E4F">
        <w:rPr>
          <w:w w:val="105"/>
        </w:rPr>
        <w:t xml:space="preserve"> </w:t>
      </w:r>
      <w:r w:rsidRPr="00D71E4F">
        <w:rPr>
          <w:rFonts w:hint="eastAsia"/>
          <w:w w:val="105"/>
        </w:rPr>
        <w:t>这就是为什么您可能在基础架构内部有与特定技术相关的附加模块</w:t>
      </w:r>
      <w:r w:rsidR="00C97DE3">
        <w:rPr>
          <w:w w:val="105"/>
        </w:rPr>
        <w:t>.</w:t>
      </w:r>
    </w:p>
    <w:p w14:paraId="54C3F751" w14:textId="77777777" w:rsidR="008127B4" w:rsidRDefault="008127B4">
      <w:pPr>
        <w:spacing w:line="249" w:lineRule="auto"/>
        <w:sectPr w:rsidR="008127B4">
          <w:pgSz w:w="10830" w:h="13330"/>
          <w:pgMar w:top="1140" w:right="0" w:bottom="1140" w:left="0" w:header="925" w:footer="941" w:gutter="0"/>
          <w:cols w:space="720"/>
        </w:sectPr>
      </w:pPr>
    </w:p>
    <w:p w14:paraId="7CF3CB38" w14:textId="77777777" w:rsidR="008127B4" w:rsidRDefault="008127B4">
      <w:pPr>
        <w:pStyle w:val="a3"/>
        <w:spacing w:before="10"/>
        <w:rPr>
          <w:sz w:val="19"/>
        </w:rPr>
      </w:pPr>
    </w:p>
    <w:p w14:paraId="2FC8280B" w14:textId="77777777" w:rsidR="008127B4" w:rsidRDefault="00C97DE3">
      <w:pPr>
        <w:pStyle w:val="a3"/>
        <w:spacing w:before="57"/>
        <w:ind w:left="1133"/>
      </w:pPr>
      <w:bookmarkStart w:id="340" w:name="_bookmark240"/>
      <w:bookmarkEnd w:id="340"/>
      <w:r>
        <w:rPr>
          <w:w w:val="105"/>
        </w:rPr>
        <w:t>Where should you place Doctrine mapping files or Twig templates?</w:t>
      </w:r>
    </w:p>
    <w:p w14:paraId="2CB4FBD9" w14:textId="77777777" w:rsidR="008127B4" w:rsidRDefault="00C97DE3">
      <w:pPr>
        <w:pStyle w:val="a3"/>
        <w:spacing w:before="4"/>
        <w:rPr>
          <w:sz w:val="27"/>
        </w:rPr>
      </w:pPr>
      <w:r>
        <w:rPr>
          <w:noProof/>
          <w:lang w:eastAsia="zh-CN"/>
        </w:rPr>
        <w:drawing>
          <wp:anchor distT="0" distB="0" distL="0" distR="0" simplePos="0" relativeHeight="251657728" behindDoc="0" locked="0" layoutInCell="1" allowOverlap="1" wp14:anchorId="4A8DAB4C" wp14:editId="37F1685D">
            <wp:simplePos x="0" y="0"/>
            <wp:positionH relativeFrom="page">
              <wp:posOffset>1498881</wp:posOffset>
            </wp:positionH>
            <wp:positionV relativeFrom="paragraph">
              <wp:posOffset>224842</wp:posOffset>
            </wp:positionV>
            <wp:extent cx="4094394" cy="2050542"/>
            <wp:effectExtent l="0" t="0" r="0" b="0"/>
            <wp:wrapTopAndBottom/>
            <wp:docPr id="3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png"/>
                    <pic:cNvPicPr/>
                  </pic:nvPicPr>
                  <pic:blipFill>
                    <a:blip r:embed="rId397" cstate="print"/>
                    <a:stretch>
                      <a:fillRect/>
                    </a:stretch>
                  </pic:blipFill>
                  <pic:spPr>
                    <a:xfrm>
                      <a:off x="0" y="0"/>
                      <a:ext cx="4094394" cy="2050542"/>
                    </a:xfrm>
                    <a:prstGeom prst="rect">
                      <a:avLst/>
                    </a:prstGeom>
                  </pic:spPr>
                </pic:pic>
              </a:graphicData>
            </a:graphic>
          </wp:anchor>
        </w:drawing>
      </w:r>
    </w:p>
    <w:p w14:paraId="362E831B" w14:textId="77777777" w:rsidR="008127B4" w:rsidRDefault="008127B4">
      <w:pPr>
        <w:pStyle w:val="a3"/>
        <w:rPr>
          <w:sz w:val="20"/>
        </w:rPr>
      </w:pPr>
    </w:p>
    <w:p w14:paraId="31688364" w14:textId="7645EBFA" w:rsidR="008127B4" w:rsidRDefault="00D71E4F">
      <w:pPr>
        <w:pStyle w:val="a3"/>
        <w:spacing w:before="130" w:line="249" w:lineRule="auto"/>
        <w:ind w:left="1133" w:right="1190"/>
      </w:pPr>
      <w:r w:rsidRPr="00D71E4F">
        <w:rPr>
          <w:rFonts w:hint="eastAsia"/>
        </w:rPr>
        <w:t>正如你所看到的，为了使</w:t>
      </w:r>
      <w:r w:rsidRPr="00D71E4F">
        <w:t>Doctrine</w:t>
      </w:r>
      <w:r w:rsidRPr="00D71E4F">
        <w:rPr>
          <w:rFonts w:hint="eastAsia"/>
        </w:rPr>
        <w:t>工作，我们需要一个</w:t>
      </w:r>
      <w:r w:rsidRPr="00D71E4F">
        <w:t>EntityManagerFactory</w:t>
      </w:r>
      <w:r w:rsidRPr="00D71E4F">
        <w:rPr>
          <w:rFonts w:hint="eastAsia"/>
        </w:rPr>
        <w:t>和所有的映射文件。</w:t>
      </w:r>
      <w:r w:rsidRPr="00D71E4F">
        <w:t xml:space="preserve"> </w:t>
      </w:r>
      <w:r w:rsidRPr="00D71E4F">
        <w:rPr>
          <w:rFonts w:hint="eastAsia"/>
        </w:rPr>
        <w:t>我们还可能包含任何其他基础类所需的基础结构对象。</w:t>
      </w:r>
      <w:r w:rsidRPr="00D71E4F">
        <w:t xml:space="preserve"> </w:t>
      </w:r>
      <w:r w:rsidRPr="00D71E4F">
        <w:rPr>
          <w:rFonts w:hint="eastAsia"/>
        </w:rPr>
        <w:t>因为它们与我们的域模型没有直接关系，所以最好将这些资源放在不同的模块中。</w:t>
      </w:r>
      <w:r w:rsidRPr="00D71E4F">
        <w:t xml:space="preserve"> </w:t>
      </w:r>
      <w:r w:rsidRPr="00D71E4F">
        <w:rPr>
          <w:rFonts w:hint="eastAsia"/>
        </w:rPr>
        <w:t>交付机制（</w:t>
      </w:r>
      <w:r w:rsidRPr="00D71E4F">
        <w:t>API</w:t>
      </w:r>
      <w:r w:rsidRPr="00D71E4F">
        <w:rPr>
          <w:rFonts w:hint="eastAsia"/>
        </w:rPr>
        <w:t>，</w:t>
      </w:r>
      <w:r w:rsidRPr="00D71E4F">
        <w:t>Web</w:t>
      </w:r>
      <w:r w:rsidRPr="00D71E4F">
        <w:rPr>
          <w:rFonts w:hint="eastAsia"/>
        </w:rPr>
        <w:t>，控制台命令等）也会发生同样的情况。</w:t>
      </w:r>
      <w:r w:rsidRPr="00D71E4F">
        <w:t xml:space="preserve"> </w:t>
      </w:r>
      <w:r w:rsidRPr="00D71E4F">
        <w:rPr>
          <w:rFonts w:hint="eastAsia"/>
        </w:rPr>
        <w:t>实际上，您可以为每个传递机制使用不同的</w:t>
      </w:r>
      <w:r w:rsidRPr="00D71E4F">
        <w:t>PHP</w:t>
      </w:r>
      <w:r w:rsidRPr="00D71E4F">
        <w:rPr>
          <w:rFonts w:hint="eastAsia"/>
        </w:rPr>
        <w:t>框架或库</w:t>
      </w:r>
      <w:r w:rsidR="00C97DE3">
        <w:t>:</w:t>
      </w:r>
    </w:p>
    <w:p w14:paraId="11857257" w14:textId="77777777" w:rsidR="008127B4" w:rsidRDefault="00C97DE3">
      <w:pPr>
        <w:pStyle w:val="a3"/>
        <w:spacing w:before="7"/>
        <w:rPr>
          <w:sz w:val="25"/>
        </w:rPr>
      </w:pPr>
      <w:r>
        <w:rPr>
          <w:noProof/>
          <w:lang w:eastAsia="zh-CN"/>
        </w:rPr>
        <w:drawing>
          <wp:anchor distT="0" distB="0" distL="0" distR="0" simplePos="0" relativeHeight="251658752" behindDoc="0" locked="0" layoutInCell="1" allowOverlap="1" wp14:anchorId="433D9BE4" wp14:editId="2D924715">
            <wp:simplePos x="0" y="0"/>
            <wp:positionH relativeFrom="page">
              <wp:posOffset>2628251</wp:posOffset>
            </wp:positionH>
            <wp:positionV relativeFrom="paragraph">
              <wp:posOffset>212305</wp:posOffset>
            </wp:positionV>
            <wp:extent cx="1269459" cy="2178939"/>
            <wp:effectExtent l="0" t="0" r="0" b="0"/>
            <wp:wrapTopAndBottom/>
            <wp:docPr id="3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png"/>
                    <pic:cNvPicPr/>
                  </pic:nvPicPr>
                  <pic:blipFill>
                    <a:blip r:embed="rId398" cstate="print"/>
                    <a:stretch>
                      <a:fillRect/>
                    </a:stretch>
                  </pic:blipFill>
                  <pic:spPr>
                    <a:xfrm>
                      <a:off x="0" y="0"/>
                      <a:ext cx="1269459" cy="2178939"/>
                    </a:xfrm>
                    <a:prstGeom prst="rect">
                      <a:avLst/>
                    </a:prstGeom>
                  </pic:spPr>
                </pic:pic>
              </a:graphicData>
            </a:graphic>
          </wp:anchor>
        </w:drawing>
      </w:r>
    </w:p>
    <w:p w14:paraId="4780335F" w14:textId="77777777" w:rsidR="008127B4" w:rsidRDefault="008127B4">
      <w:pPr>
        <w:rPr>
          <w:sz w:val="25"/>
        </w:rPr>
        <w:sectPr w:rsidR="008127B4">
          <w:pgSz w:w="10830" w:h="13330"/>
          <w:pgMar w:top="1140" w:right="0" w:bottom="1140" w:left="0" w:header="925" w:footer="941" w:gutter="0"/>
          <w:cols w:space="720"/>
        </w:sectPr>
      </w:pPr>
    </w:p>
    <w:p w14:paraId="1C3F8D18" w14:textId="77777777" w:rsidR="008127B4" w:rsidRDefault="008127B4">
      <w:pPr>
        <w:pStyle w:val="a3"/>
        <w:spacing w:before="10"/>
        <w:rPr>
          <w:sz w:val="19"/>
        </w:rPr>
      </w:pPr>
    </w:p>
    <w:p w14:paraId="4D14936E" w14:textId="77777777" w:rsidR="008127B4" w:rsidRDefault="00C97DE3">
      <w:pPr>
        <w:pStyle w:val="a3"/>
        <w:spacing w:before="57" w:line="249" w:lineRule="auto"/>
        <w:ind w:left="1133" w:right="1190"/>
      </w:pPr>
      <w:bookmarkStart w:id="341" w:name="_bookmark241"/>
      <w:bookmarkEnd w:id="341"/>
      <w:r>
        <w:t xml:space="preserve">In the previous example, we were using the Laravel Framework for serving the API, the Symfony Console Component as the entry point for the command line, and Silex and Slim for the web delivery mechanism. Regarding the </w:t>
      </w:r>
      <w:r>
        <w:rPr>
          <w:rFonts w:ascii="Courier New"/>
          <w:sz w:val="20"/>
        </w:rPr>
        <w:t xml:space="preserve">User </w:t>
      </w:r>
      <w:r>
        <w:t>Interface, you should place it inside each</w:t>
      </w:r>
      <w:r>
        <w:rPr>
          <w:spacing w:val="-5"/>
        </w:rPr>
        <w:t xml:space="preserve"> </w:t>
      </w:r>
      <w:r>
        <w:t>delivery</w:t>
      </w:r>
      <w:r>
        <w:rPr>
          <w:spacing w:val="-4"/>
        </w:rPr>
        <w:t xml:space="preserve"> </w:t>
      </w:r>
      <w:r>
        <w:t>mechanism.</w:t>
      </w:r>
      <w:r>
        <w:rPr>
          <w:spacing w:val="-4"/>
        </w:rPr>
        <w:t xml:space="preserve"> </w:t>
      </w:r>
      <w:r>
        <w:t>However,</w:t>
      </w:r>
      <w:r>
        <w:rPr>
          <w:spacing w:val="-5"/>
        </w:rPr>
        <w:t xml:space="preserve"> </w:t>
      </w:r>
      <w:r>
        <w:t>if</w:t>
      </w:r>
      <w:r>
        <w:rPr>
          <w:spacing w:val="-4"/>
        </w:rPr>
        <w:t xml:space="preserve"> </w:t>
      </w:r>
      <w:r>
        <w:t>there's</w:t>
      </w:r>
      <w:r>
        <w:rPr>
          <w:spacing w:val="-4"/>
        </w:rPr>
        <w:t xml:space="preserve"> </w:t>
      </w:r>
      <w:r>
        <w:t>any</w:t>
      </w:r>
      <w:r>
        <w:rPr>
          <w:spacing w:val="-5"/>
        </w:rPr>
        <w:t xml:space="preserve"> </w:t>
      </w:r>
      <w:r>
        <w:t>chance</w:t>
      </w:r>
      <w:r>
        <w:rPr>
          <w:spacing w:val="-4"/>
        </w:rPr>
        <w:t xml:space="preserve"> </w:t>
      </w:r>
      <w:r>
        <w:t>to</w:t>
      </w:r>
      <w:r>
        <w:rPr>
          <w:spacing w:val="-4"/>
        </w:rPr>
        <w:t xml:space="preserve"> </w:t>
      </w:r>
      <w:r>
        <w:t>share</w:t>
      </w:r>
      <w:r>
        <w:rPr>
          <w:spacing w:val="-4"/>
        </w:rPr>
        <w:t xml:space="preserve"> </w:t>
      </w:r>
      <w:r>
        <w:t>the</w:t>
      </w:r>
      <w:r>
        <w:rPr>
          <w:spacing w:val="-5"/>
        </w:rPr>
        <w:t xml:space="preserve"> </w:t>
      </w:r>
      <w:r>
        <w:t>UI</w:t>
      </w:r>
      <w:r>
        <w:rPr>
          <w:spacing w:val="-4"/>
        </w:rPr>
        <w:t xml:space="preserve"> </w:t>
      </w:r>
      <w:r>
        <w:t>between</w:t>
      </w:r>
      <w:r>
        <w:rPr>
          <w:spacing w:val="-4"/>
        </w:rPr>
        <w:t xml:space="preserve"> </w:t>
      </w:r>
      <w:r>
        <w:t>different delivery</w:t>
      </w:r>
      <w:r>
        <w:rPr>
          <w:spacing w:val="-12"/>
        </w:rPr>
        <w:t xml:space="preserve"> </w:t>
      </w:r>
      <w:r>
        <w:t>mechanisms,</w:t>
      </w:r>
      <w:r>
        <w:rPr>
          <w:spacing w:val="-11"/>
        </w:rPr>
        <w:t xml:space="preserve"> </w:t>
      </w:r>
      <w:r>
        <w:t>you</w:t>
      </w:r>
      <w:r>
        <w:rPr>
          <w:spacing w:val="-12"/>
        </w:rPr>
        <w:t xml:space="preserve"> </w:t>
      </w:r>
      <w:r>
        <w:t>can</w:t>
      </w:r>
      <w:r>
        <w:rPr>
          <w:spacing w:val="-11"/>
        </w:rPr>
        <w:t xml:space="preserve"> </w:t>
      </w:r>
      <w:r>
        <w:t>create</w:t>
      </w:r>
      <w:r>
        <w:rPr>
          <w:spacing w:val="-12"/>
        </w:rPr>
        <w:t xml:space="preserve"> </w:t>
      </w:r>
      <w:r>
        <w:t>a</w:t>
      </w:r>
      <w:r>
        <w:rPr>
          <w:spacing w:val="-11"/>
        </w:rPr>
        <w:t xml:space="preserve"> </w:t>
      </w:r>
      <w:r>
        <w:t>module</w:t>
      </w:r>
      <w:r>
        <w:rPr>
          <w:spacing w:val="-12"/>
        </w:rPr>
        <w:t xml:space="preserve"> </w:t>
      </w:r>
      <w:r>
        <w:t>called</w:t>
      </w:r>
      <w:r>
        <w:rPr>
          <w:spacing w:val="-11"/>
        </w:rPr>
        <w:t xml:space="preserve"> </w:t>
      </w:r>
      <w:r>
        <w:t>UI</w:t>
      </w:r>
      <w:r>
        <w:rPr>
          <w:spacing w:val="-12"/>
        </w:rPr>
        <w:t xml:space="preserve"> </w:t>
      </w:r>
      <w:r>
        <w:t>at</w:t>
      </w:r>
      <w:r>
        <w:rPr>
          <w:spacing w:val="-11"/>
        </w:rPr>
        <w:t xml:space="preserve"> </w:t>
      </w:r>
      <w:r>
        <w:t>the</w:t>
      </w:r>
      <w:r>
        <w:rPr>
          <w:spacing w:val="-11"/>
        </w:rPr>
        <w:t xml:space="preserve"> </w:t>
      </w:r>
      <w:r>
        <w:t>same</w:t>
      </w:r>
      <w:r>
        <w:rPr>
          <w:spacing w:val="-12"/>
        </w:rPr>
        <w:t xml:space="preserve"> </w:t>
      </w:r>
      <w:r>
        <w:t>level</w:t>
      </w:r>
      <w:r>
        <w:rPr>
          <w:spacing w:val="-11"/>
        </w:rPr>
        <w:t xml:space="preserve"> </w:t>
      </w:r>
      <w:r>
        <w:t>as</w:t>
      </w:r>
      <w:r>
        <w:rPr>
          <w:spacing w:val="-12"/>
        </w:rPr>
        <w:t xml:space="preserve"> </w:t>
      </w:r>
      <w:r>
        <w:t>Persistence</w:t>
      </w:r>
      <w:r>
        <w:rPr>
          <w:spacing w:val="-11"/>
        </w:rPr>
        <w:t xml:space="preserve"> </w:t>
      </w:r>
      <w:r>
        <w:t>or Delivery. In general, our suggestion is struggling with how the frameworks tell you to</w:t>
      </w:r>
      <w:bookmarkStart w:id="342" w:name="Mixing_Different_Technologies"/>
      <w:bookmarkEnd w:id="342"/>
      <w:r>
        <w:t xml:space="preserve"> organize your code. Frameworks should obey you, and not the other way</w:t>
      </w:r>
      <w:r>
        <w:rPr>
          <w:spacing w:val="-27"/>
        </w:rPr>
        <w:t xml:space="preserve"> </w:t>
      </w:r>
      <w:r>
        <w:t>around.</w:t>
      </w:r>
    </w:p>
    <w:p w14:paraId="2968C844" w14:textId="77777777" w:rsidR="008127B4" w:rsidRDefault="008127B4">
      <w:pPr>
        <w:pStyle w:val="a3"/>
        <w:rPr>
          <w:sz w:val="20"/>
        </w:rPr>
      </w:pPr>
    </w:p>
    <w:p w14:paraId="33D7A25C" w14:textId="77777777" w:rsidR="008127B4" w:rsidRDefault="008127B4">
      <w:pPr>
        <w:pStyle w:val="a3"/>
        <w:rPr>
          <w:sz w:val="23"/>
        </w:rPr>
      </w:pPr>
    </w:p>
    <w:p w14:paraId="727C6C19" w14:textId="77777777" w:rsidR="008127B4" w:rsidRDefault="00C97DE3">
      <w:pPr>
        <w:pStyle w:val="3"/>
      </w:pPr>
      <w:bookmarkStart w:id="343" w:name="_bookmark242"/>
      <w:bookmarkEnd w:id="343"/>
      <w:r>
        <w:t>Mixing Different Technologies</w:t>
      </w:r>
    </w:p>
    <w:p w14:paraId="2A4C02A1" w14:textId="77777777" w:rsidR="008127B4" w:rsidRDefault="00C97DE3">
      <w:pPr>
        <w:pStyle w:val="a3"/>
        <w:spacing w:before="82" w:line="249" w:lineRule="auto"/>
        <w:ind w:left="1133" w:right="1129"/>
      </w:pPr>
      <w:r>
        <w:t>In large business-critical applications, it's quite common to have a mix of several technologies. For example, in read-intensive web applications, you usually have some sort of denormalized data source (Solr, Elasticsearch, Sphinx, and so on.) that provides all the reads of the application, while a traditional RDBMS like MySQL or Postgres is mainly responsible for handling all the writes. When this occurs, one of the concerns that normally arises is whether we can have read operations go with the search engine and write operations go with the traditional RDBMS data source. Our general advice here is that these kind of situations are a smell for CQRS, since we need to scale the reads and the writes of the application independently. So if you can go with CQRS, that's likely the best choice.</w:t>
      </w:r>
    </w:p>
    <w:p w14:paraId="410DA498" w14:textId="77777777" w:rsidR="008127B4" w:rsidRDefault="008127B4">
      <w:pPr>
        <w:pStyle w:val="a3"/>
        <w:spacing w:before="3"/>
        <w:rPr>
          <w:sz w:val="16"/>
        </w:rPr>
      </w:pPr>
    </w:p>
    <w:p w14:paraId="43702759" w14:textId="77777777" w:rsidR="008127B4" w:rsidRDefault="00C97DE3">
      <w:pPr>
        <w:pStyle w:val="a3"/>
        <w:spacing w:line="249" w:lineRule="auto"/>
        <w:ind w:left="1133" w:right="1222"/>
      </w:pPr>
      <w:r>
        <w:rPr>
          <w:w w:val="105"/>
        </w:rPr>
        <w:t>But</w:t>
      </w:r>
      <w:r>
        <w:rPr>
          <w:spacing w:val="-22"/>
          <w:w w:val="105"/>
        </w:rPr>
        <w:t xml:space="preserve"> </w:t>
      </w:r>
      <w:r>
        <w:rPr>
          <w:w w:val="105"/>
        </w:rPr>
        <w:t>if</w:t>
      </w:r>
      <w:r>
        <w:rPr>
          <w:spacing w:val="-22"/>
          <w:w w:val="105"/>
        </w:rPr>
        <w:t xml:space="preserve"> </w:t>
      </w:r>
      <w:r>
        <w:rPr>
          <w:w w:val="105"/>
        </w:rPr>
        <w:t>for</w:t>
      </w:r>
      <w:r>
        <w:rPr>
          <w:spacing w:val="-21"/>
          <w:w w:val="105"/>
        </w:rPr>
        <w:t xml:space="preserve"> </w:t>
      </w:r>
      <w:r>
        <w:rPr>
          <w:w w:val="105"/>
        </w:rPr>
        <w:t>any</w:t>
      </w:r>
      <w:r>
        <w:rPr>
          <w:spacing w:val="-22"/>
          <w:w w:val="105"/>
        </w:rPr>
        <w:t xml:space="preserve"> </w:t>
      </w:r>
      <w:r>
        <w:rPr>
          <w:w w:val="105"/>
        </w:rPr>
        <w:t>reason</w:t>
      </w:r>
      <w:r>
        <w:rPr>
          <w:spacing w:val="-21"/>
          <w:w w:val="105"/>
        </w:rPr>
        <w:t xml:space="preserve"> </w:t>
      </w:r>
      <w:r>
        <w:rPr>
          <w:w w:val="105"/>
        </w:rPr>
        <w:t>you</w:t>
      </w:r>
      <w:r>
        <w:rPr>
          <w:spacing w:val="-22"/>
          <w:w w:val="105"/>
        </w:rPr>
        <w:t xml:space="preserve"> </w:t>
      </w:r>
      <w:r>
        <w:rPr>
          <w:w w:val="105"/>
        </w:rPr>
        <w:t>can't</w:t>
      </w:r>
      <w:r>
        <w:rPr>
          <w:spacing w:val="-22"/>
          <w:w w:val="105"/>
        </w:rPr>
        <w:t xml:space="preserve"> </w:t>
      </w:r>
      <w:r>
        <w:rPr>
          <w:w w:val="105"/>
        </w:rPr>
        <w:t>go</w:t>
      </w:r>
      <w:r>
        <w:rPr>
          <w:spacing w:val="-21"/>
          <w:w w:val="105"/>
        </w:rPr>
        <w:t xml:space="preserve"> </w:t>
      </w:r>
      <w:r>
        <w:rPr>
          <w:w w:val="105"/>
        </w:rPr>
        <w:t>with</w:t>
      </w:r>
      <w:r>
        <w:rPr>
          <w:spacing w:val="-22"/>
          <w:w w:val="105"/>
        </w:rPr>
        <w:t xml:space="preserve"> </w:t>
      </w:r>
      <w:r>
        <w:rPr>
          <w:w w:val="105"/>
        </w:rPr>
        <w:t>CQRS,</w:t>
      </w:r>
      <w:r>
        <w:rPr>
          <w:spacing w:val="-21"/>
          <w:w w:val="105"/>
        </w:rPr>
        <w:t xml:space="preserve"> </w:t>
      </w:r>
      <w:r>
        <w:rPr>
          <w:w w:val="105"/>
        </w:rPr>
        <w:t>an</w:t>
      </w:r>
      <w:r>
        <w:rPr>
          <w:spacing w:val="-22"/>
          <w:w w:val="105"/>
        </w:rPr>
        <w:t xml:space="preserve"> </w:t>
      </w:r>
      <w:r>
        <w:rPr>
          <w:w w:val="105"/>
        </w:rPr>
        <w:t>alternative</w:t>
      </w:r>
      <w:r>
        <w:rPr>
          <w:spacing w:val="-22"/>
          <w:w w:val="105"/>
        </w:rPr>
        <w:t xml:space="preserve"> </w:t>
      </w:r>
      <w:r>
        <w:rPr>
          <w:w w:val="105"/>
        </w:rPr>
        <w:t>approach</w:t>
      </w:r>
      <w:r>
        <w:rPr>
          <w:spacing w:val="-21"/>
          <w:w w:val="105"/>
        </w:rPr>
        <w:t xml:space="preserve"> </w:t>
      </w:r>
      <w:r>
        <w:rPr>
          <w:w w:val="105"/>
        </w:rPr>
        <w:t>is</w:t>
      </w:r>
      <w:r>
        <w:rPr>
          <w:spacing w:val="-22"/>
          <w:w w:val="105"/>
        </w:rPr>
        <w:t xml:space="preserve"> </w:t>
      </w:r>
      <w:r>
        <w:rPr>
          <w:w w:val="105"/>
        </w:rPr>
        <w:t>needed.</w:t>
      </w:r>
      <w:r>
        <w:rPr>
          <w:spacing w:val="-21"/>
          <w:w w:val="105"/>
        </w:rPr>
        <w:t xml:space="preserve"> </w:t>
      </w:r>
      <w:r>
        <w:rPr>
          <w:w w:val="105"/>
        </w:rPr>
        <w:t>In</w:t>
      </w:r>
      <w:r>
        <w:rPr>
          <w:spacing w:val="-22"/>
          <w:w w:val="105"/>
        </w:rPr>
        <w:t xml:space="preserve"> </w:t>
      </w:r>
      <w:r>
        <w:rPr>
          <w:w w:val="105"/>
        </w:rPr>
        <w:t>this situation,</w:t>
      </w:r>
      <w:r>
        <w:rPr>
          <w:spacing w:val="-34"/>
          <w:w w:val="105"/>
        </w:rPr>
        <w:t xml:space="preserve"> </w:t>
      </w:r>
      <w:r>
        <w:rPr>
          <w:w w:val="105"/>
        </w:rPr>
        <w:t>the</w:t>
      </w:r>
      <w:r>
        <w:rPr>
          <w:spacing w:val="-33"/>
          <w:w w:val="105"/>
        </w:rPr>
        <w:t xml:space="preserve"> </w:t>
      </w:r>
      <w:r>
        <w:rPr>
          <w:w w:val="105"/>
        </w:rPr>
        <w:t>use</w:t>
      </w:r>
      <w:r>
        <w:rPr>
          <w:spacing w:val="-33"/>
          <w:w w:val="105"/>
        </w:rPr>
        <w:t xml:space="preserve"> </w:t>
      </w:r>
      <w:r>
        <w:rPr>
          <w:w w:val="105"/>
        </w:rPr>
        <w:t>of</w:t>
      </w:r>
      <w:r>
        <w:rPr>
          <w:spacing w:val="-33"/>
          <w:w w:val="105"/>
        </w:rPr>
        <w:t xml:space="preserve"> </w:t>
      </w:r>
      <w:r>
        <w:rPr>
          <w:w w:val="105"/>
        </w:rPr>
        <w:t>the</w:t>
      </w:r>
      <w:r>
        <w:rPr>
          <w:spacing w:val="-34"/>
          <w:w w:val="105"/>
        </w:rPr>
        <w:t xml:space="preserve"> </w:t>
      </w:r>
      <w:r>
        <w:rPr>
          <w:w w:val="105"/>
        </w:rPr>
        <w:t>Proxy</w:t>
      </w:r>
      <w:r>
        <w:rPr>
          <w:spacing w:val="-33"/>
          <w:w w:val="105"/>
        </w:rPr>
        <w:t xml:space="preserve"> </w:t>
      </w:r>
      <w:r>
        <w:rPr>
          <w:w w:val="105"/>
        </w:rPr>
        <w:t>pattern</w:t>
      </w:r>
      <w:r>
        <w:rPr>
          <w:spacing w:val="-33"/>
          <w:w w:val="105"/>
        </w:rPr>
        <w:t xml:space="preserve"> </w:t>
      </w:r>
      <w:r>
        <w:rPr>
          <w:w w:val="105"/>
        </w:rPr>
        <w:t>from</w:t>
      </w:r>
      <w:r>
        <w:rPr>
          <w:spacing w:val="-33"/>
          <w:w w:val="105"/>
        </w:rPr>
        <w:t xml:space="preserve"> </w:t>
      </w:r>
      <w:r>
        <w:rPr>
          <w:w w:val="105"/>
        </w:rPr>
        <w:t>the</w:t>
      </w:r>
      <w:r>
        <w:rPr>
          <w:spacing w:val="-34"/>
          <w:w w:val="105"/>
        </w:rPr>
        <w:t xml:space="preserve"> </w:t>
      </w:r>
      <w:r>
        <w:rPr>
          <w:i/>
          <w:w w:val="105"/>
        </w:rPr>
        <w:t>Gang</w:t>
      </w:r>
      <w:r>
        <w:rPr>
          <w:i/>
          <w:spacing w:val="-33"/>
          <w:w w:val="105"/>
        </w:rPr>
        <w:t xml:space="preserve"> </w:t>
      </w:r>
      <w:r>
        <w:rPr>
          <w:i/>
          <w:w w:val="105"/>
        </w:rPr>
        <w:t>of</w:t>
      </w:r>
      <w:r>
        <w:rPr>
          <w:i/>
          <w:spacing w:val="-33"/>
          <w:w w:val="105"/>
        </w:rPr>
        <w:t xml:space="preserve"> </w:t>
      </w:r>
      <w:r>
        <w:rPr>
          <w:i/>
          <w:w w:val="105"/>
        </w:rPr>
        <w:t>Four</w:t>
      </w:r>
      <w:r>
        <w:rPr>
          <w:i/>
          <w:spacing w:val="-33"/>
          <w:w w:val="105"/>
        </w:rPr>
        <w:t xml:space="preserve"> </w:t>
      </w:r>
      <w:r>
        <w:rPr>
          <w:w w:val="105"/>
        </w:rPr>
        <w:t>comes</w:t>
      </w:r>
      <w:r>
        <w:rPr>
          <w:spacing w:val="-34"/>
          <w:w w:val="105"/>
        </w:rPr>
        <w:t xml:space="preserve"> </w:t>
      </w:r>
      <w:r>
        <w:rPr>
          <w:w w:val="105"/>
        </w:rPr>
        <w:t>in</w:t>
      </w:r>
      <w:r>
        <w:rPr>
          <w:spacing w:val="-33"/>
          <w:w w:val="105"/>
        </w:rPr>
        <w:t xml:space="preserve"> </w:t>
      </w:r>
      <w:r>
        <w:rPr>
          <w:w w:val="105"/>
        </w:rPr>
        <w:t>handy.</w:t>
      </w:r>
      <w:r>
        <w:rPr>
          <w:spacing w:val="-33"/>
          <w:w w:val="105"/>
        </w:rPr>
        <w:t xml:space="preserve"> </w:t>
      </w:r>
      <w:r>
        <w:rPr>
          <w:w w:val="105"/>
        </w:rPr>
        <w:t>We</w:t>
      </w:r>
      <w:r>
        <w:rPr>
          <w:spacing w:val="-33"/>
          <w:w w:val="105"/>
        </w:rPr>
        <w:t xml:space="preserve"> </w:t>
      </w:r>
      <w:r>
        <w:rPr>
          <w:w w:val="105"/>
        </w:rPr>
        <w:t>can</w:t>
      </w:r>
      <w:r>
        <w:rPr>
          <w:spacing w:val="-34"/>
          <w:w w:val="105"/>
        </w:rPr>
        <w:t xml:space="preserve"> </w:t>
      </w:r>
      <w:r>
        <w:rPr>
          <w:w w:val="105"/>
        </w:rPr>
        <w:t>define an</w:t>
      </w:r>
      <w:r>
        <w:rPr>
          <w:spacing w:val="-12"/>
          <w:w w:val="105"/>
        </w:rPr>
        <w:t xml:space="preserve"> </w:t>
      </w:r>
      <w:r>
        <w:rPr>
          <w:w w:val="105"/>
        </w:rPr>
        <w:t>implementation</w:t>
      </w:r>
      <w:r>
        <w:rPr>
          <w:spacing w:val="-12"/>
          <w:w w:val="105"/>
        </w:rPr>
        <w:t xml:space="preserve"> </w:t>
      </w:r>
      <w:r>
        <w:rPr>
          <w:w w:val="105"/>
        </w:rPr>
        <w:t>of</w:t>
      </w:r>
      <w:r>
        <w:rPr>
          <w:spacing w:val="-12"/>
          <w:w w:val="105"/>
        </w:rPr>
        <w:t xml:space="preserve"> </w:t>
      </w:r>
      <w:r>
        <w:rPr>
          <w:w w:val="105"/>
        </w:rPr>
        <w:t>a</w:t>
      </w:r>
      <w:r>
        <w:rPr>
          <w:spacing w:val="-12"/>
          <w:w w:val="105"/>
        </w:rPr>
        <w:t xml:space="preserve"> </w:t>
      </w:r>
      <w:r>
        <w:rPr>
          <w:w w:val="105"/>
        </w:rPr>
        <w:t>Repository</w:t>
      </w:r>
      <w:r>
        <w:rPr>
          <w:spacing w:val="-11"/>
          <w:w w:val="105"/>
        </w:rPr>
        <w:t xml:space="preserve"> </w:t>
      </w:r>
      <w:r>
        <w:rPr>
          <w:w w:val="105"/>
        </w:rPr>
        <w:t>in</w:t>
      </w:r>
      <w:r>
        <w:rPr>
          <w:spacing w:val="-12"/>
          <w:w w:val="105"/>
        </w:rPr>
        <w:t xml:space="preserve"> </w:t>
      </w:r>
      <w:r>
        <w:rPr>
          <w:w w:val="105"/>
        </w:rPr>
        <w:t>terms</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Proxy</w:t>
      </w:r>
      <w:r>
        <w:rPr>
          <w:spacing w:val="-12"/>
          <w:w w:val="105"/>
        </w:rPr>
        <w:t xml:space="preserve"> </w:t>
      </w:r>
      <w:r>
        <w:rPr>
          <w:w w:val="105"/>
        </w:rPr>
        <w:t>pattern:</w:t>
      </w:r>
    </w:p>
    <w:p w14:paraId="40A249CA" w14:textId="77777777" w:rsidR="008127B4" w:rsidRDefault="008127B4">
      <w:pPr>
        <w:pStyle w:val="a3"/>
        <w:spacing w:before="2"/>
        <w:rPr>
          <w:sz w:val="16"/>
        </w:rPr>
      </w:pPr>
    </w:p>
    <w:p w14:paraId="2CF596A9" w14:textId="77777777" w:rsidR="008127B4" w:rsidRDefault="00C97DE3">
      <w:pPr>
        <w:spacing w:before="1"/>
        <w:ind w:left="1493"/>
        <w:rPr>
          <w:rFonts w:ascii="Courier New"/>
          <w:sz w:val="18"/>
        </w:rPr>
      </w:pPr>
      <w:r>
        <w:rPr>
          <w:rFonts w:ascii="Courier New"/>
          <w:sz w:val="18"/>
        </w:rPr>
        <w:t>namespace BuyIt\Billing\Infrastructure\FullTextSearching\Elastica;</w:t>
      </w:r>
    </w:p>
    <w:p w14:paraId="64A1A7C9" w14:textId="77777777" w:rsidR="008127B4" w:rsidRDefault="008127B4">
      <w:pPr>
        <w:pStyle w:val="a3"/>
        <w:spacing w:before="1"/>
        <w:rPr>
          <w:rFonts w:ascii="Courier New"/>
          <w:sz w:val="20"/>
        </w:rPr>
      </w:pPr>
    </w:p>
    <w:p w14:paraId="28AEB46B" w14:textId="77777777" w:rsidR="008127B4" w:rsidRDefault="00C97DE3">
      <w:pPr>
        <w:ind w:left="1493"/>
        <w:rPr>
          <w:rFonts w:ascii="Courier New"/>
          <w:sz w:val="18"/>
        </w:rPr>
      </w:pPr>
      <w:r>
        <w:rPr>
          <w:rFonts w:ascii="Courier New"/>
          <w:sz w:val="18"/>
        </w:rPr>
        <w:t>use BuyIt\Billing\Domain\Model\Order\OrderRepository;</w:t>
      </w:r>
    </w:p>
    <w:p w14:paraId="514C4403" w14:textId="77777777" w:rsidR="008127B4" w:rsidRDefault="00C97DE3">
      <w:pPr>
        <w:spacing w:before="12" w:line="254" w:lineRule="auto"/>
        <w:ind w:left="1925" w:right="2727" w:hanging="432"/>
        <w:rPr>
          <w:rFonts w:ascii="Courier New"/>
          <w:sz w:val="18"/>
        </w:rPr>
      </w:pPr>
      <w:r>
        <w:rPr>
          <w:rFonts w:ascii="Courier New"/>
          <w:sz w:val="18"/>
        </w:rPr>
        <w:t>use BuyIt\Billing\Infrastructure\Domain\Model\Order\Doctrine\ DoctrineOrderRepository;</w:t>
      </w:r>
    </w:p>
    <w:p w14:paraId="75DA0A71" w14:textId="77777777" w:rsidR="008127B4" w:rsidRDefault="008127B4">
      <w:pPr>
        <w:pStyle w:val="a3"/>
        <w:spacing w:before="1"/>
        <w:rPr>
          <w:rFonts w:ascii="Courier New"/>
          <w:sz w:val="19"/>
        </w:rPr>
      </w:pPr>
    </w:p>
    <w:p w14:paraId="48CF8BB5" w14:textId="77777777" w:rsidR="008127B4" w:rsidRDefault="00C97DE3">
      <w:pPr>
        <w:ind w:left="1493"/>
        <w:rPr>
          <w:rFonts w:ascii="Courier New"/>
          <w:sz w:val="18"/>
        </w:rPr>
      </w:pPr>
      <w:r>
        <w:rPr>
          <w:rFonts w:ascii="Courier New"/>
          <w:sz w:val="18"/>
        </w:rPr>
        <w:t>class ElasticaOrderRepository implements OrderRepository</w:t>
      </w:r>
    </w:p>
    <w:p w14:paraId="5D2F85EE" w14:textId="77777777" w:rsidR="008127B4" w:rsidRDefault="00C97DE3">
      <w:pPr>
        <w:spacing w:before="12"/>
        <w:ind w:left="1493"/>
        <w:rPr>
          <w:rFonts w:ascii="Courier New"/>
          <w:sz w:val="18"/>
        </w:rPr>
      </w:pPr>
      <w:r>
        <w:rPr>
          <w:rFonts w:ascii="Courier New"/>
          <w:w w:val="99"/>
          <w:sz w:val="18"/>
        </w:rPr>
        <w:t>{</w:t>
      </w:r>
    </w:p>
    <w:p w14:paraId="0331D9E0" w14:textId="77777777" w:rsidR="008127B4" w:rsidRDefault="00C97DE3">
      <w:pPr>
        <w:spacing w:before="12"/>
        <w:ind w:left="1925"/>
        <w:rPr>
          <w:rFonts w:ascii="Courier New"/>
          <w:sz w:val="18"/>
        </w:rPr>
      </w:pPr>
      <w:r>
        <w:rPr>
          <w:rFonts w:ascii="Courier New"/>
          <w:sz w:val="18"/>
        </w:rPr>
        <w:t>private $client;</w:t>
      </w:r>
    </w:p>
    <w:p w14:paraId="2A8014C2" w14:textId="77777777" w:rsidR="008127B4" w:rsidRDefault="00C97DE3">
      <w:pPr>
        <w:spacing w:before="12"/>
        <w:ind w:left="1925"/>
        <w:rPr>
          <w:rFonts w:ascii="Courier New"/>
          <w:sz w:val="18"/>
        </w:rPr>
      </w:pPr>
      <w:r>
        <w:rPr>
          <w:rFonts w:ascii="Courier New"/>
          <w:sz w:val="18"/>
        </w:rPr>
        <w:t>private $baseOrderRepository;</w:t>
      </w:r>
    </w:p>
    <w:p w14:paraId="0EA91AAB" w14:textId="77777777" w:rsidR="008127B4" w:rsidRDefault="008127B4">
      <w:pPr>
        <w:pStyle w:val="a3"/>
        <w:spacing w:before="1"/>
        <w:rPr>
          <w:rFonts w:ascii="Courier New"/>
          <w:sz w:val="20"/>
        </w:rPr>
      </w:pPr>
    </w:p>
    <w:p w14:paraId="0870C17B" w14:textId="77777777" w:rsidR="008127B4" w:rsidRDefault="00C97DE3">
      <w:pPr>
        <w:spacing w:before="1" w:line="254" w:lineRule="auto"/>
        <w:ind w:left="2357" w:right="586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Client $client,</w:t>
      </w:r>
    </w:p>
    <w:p w14:paraId="68BB375D" w14:textId="77777777" w:rsidR="008127B4" w:rsidRDefault="00C97DE3">
      <w:pPr>
        <w:spacing w:line="204" w:lineRule="exact"/>
        <w:ind w:left="2357"/>
        <w:rPr>
          <w:rFonts w:ascii="Courier New"/>
          <w:sz w:val="18"/>
        </w:rPr>
      </w:pPr>
      <w:r>
        <w:rPr>
          <w:rFonts w:ascii="Courier New"/>
          <w:sz w:val="18"/>
        </w:rPr>
        <w:t>DoctrineOrderRepository $baseOrderRepository</w:t>
      </w:r>
    </w:p>
    <w:p w14:paraId="7147E703" w14:textId="77777777" w:rsidR="008127B4" w:rsidRDefault="00C97DE3">
      <w:pPr>
        <w:spacing w:before="12"/>
        <w:ind w:left="1925"/>
        <w:rPr>
          <w:rFonts w:ascii="Courier New"/>
          <w:sz w:val="18"/>
        </w:rPr>
      </w:pPr>
      <w:r>
        <w:rPr>
          <w:rFonts w:ascii="Courier New"/>
          <w:sz w:val="18"/>
        </w:rPr>
        <w:t>) {</w:t>
      </w:r>
    </w:p>
    <w:p w14:paraId="6E76646F" w14:textId="77777777" w:rsidR="008127B4" w:rsidRDefault="00C97DE3">
      <w:pPr>
        <w:spacing w:before="12"/>
        <w:ind w:left="2357"/>
        <w:rPr>
          <w:rFonts w:ascii="Courier New"/>
          <w:sz w:val="18"/>
        </w:rPr>
      </w:pPr>
      <w:r>
        <w:rPr>
          <w:rFonts w:ascii="Courier New"/>
          <w:sz w:val="18"/>
        </w:rPr>
        <w:t>$this-&gt;client = $client;</w:t>
      </w:r>
    </w:p>
    <w:p w14:paraId="4EF7EA63" w14:textId="77777777" w:rsidR="008127B4" w:rsidRDefault="00C97DE3">
      <w:pPr>
        <w:spacing w:before="12"/>
        <w:ind w:left="2357"/>
        <w:rPr>
          <w:rFonts w:ascii="Courier New"/>
          <w:sz w:val="18"/>
        </w:rPr>
      </w:pPr>
      <w:r>
        <w:rPr>
          <w:rFonts w:ascii="Courier New"/>
          <w:sz w:val="18"/>
        </w:rPr>
        <w:t>$this-&gt;baseOrderRepository = $baseOrderRepository;</w:t>
      </w:r>
    </w:p>
    <w:p w14:paraId="17E7BFBE" w14:textId="77777777" w:rsidR="008127B4" w:rsidRDefault="00C97DE3">
      <w:pPr>
        <w:spacing w:before="12"/>
        <w:ind w:left="1925"/>
        <w:rPr>
          <w:rFonts w:ascii="Courier New"/>
          <w:sz w:val="18"/>
        </w:rPr>
      </w:pPr>
      <w:r>
        <w:rPr>
          <w:rFonts w:ascii="Courier New"/>
          <w:w w:val="99"/>
          <w:sz w:val="18"/>
        </w:rPr>
        <w:t>}</w:t>
      </w:r>
    </w:p>
    <w:p w14:paraId="30B3A574" w14:textId="77777777" w:rsidR="008127B4" w:rsidRDefault="008127B4">
      <w:pPr>
        <w:pStyle w:val="a3"/>
        <w:spacing w:before="9"/>
        <w:rPr>
          <w:rFonts w:ascii="Courier New"/>
          <w:sz w:val="11"/>
        </w:rPr>
      </w:pPr>
    </w:p>
    <w:p w14:paraId="76DF2D47" w14:textId="77777777" w:rsidR="008127B4" w:rsidRDefault="00C97DE3">
      <w:pPr>
        <w:spacing w:before="94"/>
        <w:ind w:left="1925"/>
        <w:rPr>
          <w:rFonts w:ascii="Courier New"/>
          <w:sz w:val="18"/>
        </w:rPr>
      </w:pPr>
      <w:r>
        <w:rPr>
          <w:rFonts w:ascii="Courier New"/>
          <w:sz w:val="18"/>
        </w:rPr>
        <w:t>public function find($id)</w:t>
      </w:r>
    </w:p>
    <w:p w14:paraId="6AD8EA56" w14:textId="77777777" w:rsidR="008127B4" w:rsidRDefault="008127B4">
      <w:pPr>
        <w:rPr>
          <w:rFonts w:ascii="Courier New"/>
          <w:sz w:val="18"/>
        </w:rPr>
        <w:sectPr w:rsidR="008127B4">
          <w:pgSz w:w="10830" w:h="13330"/>
          <w:pgMar w:top="1140" w:right="0" w:bottom="1140" w:left="0" w:header="925" w:footer="941" w:gutter="0"/>
          <w:cols w:space="720"/>
        </w:sectPr>
      </w:pPr>
    </w:p>
    <w:p w14:paraId="1EA2D4AA" w14:textId="77777777" w:rsidR="008127B4" w:rsidRDefault="008127B4">
      <w:pPr>
        <w:pStyle w:val="a3"/>
        <w:spacing w:before="2"/>
        <w:rPr>
          <w:rFonts w:ascii="Courier New"/>
          <w:sz w:val="17"/>
        </w:rPr>
      </w:pPr>
    </w:p>
    <w:p w14:paraId="67C53521" w14:textId="77777777" w:rsidR="008127B4" w:rsidRDefault="00C97DE3">
      <w:pPr>
        <w:spacing w:before="94"/>
        <w:ind w:left="1925"/>
        <w:rPr>
          <w:rFonts w:ascii="Courier New"/>
          <w:sz w:val="18"/>
        </w:rPr>
      </w:pPr>
      <w:r>
        <w:rPr>
          <w:rFonts w:ascii="Courier New"/>
          <w:w w:val="99"/>
          <w:sz w:val="18"/>
        </w:rPr>
        <w:t>{</w:t>
      </w:r>
    </w:p>
    <w:p w14:paraId="139415BF" w14:textId="77777777" w:rsidR="008127B4" w:rsidRDefault="00C97DE3">
      <w:pPr>
        <w:spacing w:before="12"/>
        <w:ind w:left="2357"/>
        <w:rPr>
          <w:rFonts w:ascii="Courier New"/>
          <w:sz w:val="18"/>
        </w:rPr>
      </w:pPr>
      <w:r>
        <w:rPr>
          <w:rFonts w:ascii="Courier New"/>
          <w:sz w:val="18"/>
        </w:rPr>
        <w:t>return $this-&gt;baseOrderRepository-&gt;find($id);</w:t>
      </w:r>
    </w:p>
    <w:p w14:paraId="3313034C" w14:textId="77777777" w:rsidR="008127B4" w:rsidRDefault="00C97DE3">
      <w:pPr>
        <w:spacing w:before="12"/>
        <w:ind w:left="1925"/>
        <w:rPr>
          <w:rFonts w:ascii="Courier New"/>
          <w:sz w:val="18"/>
        </w:rPr>
      </w:pPr>
      <w:r>
        <w:rPr>
          <w:rFonts w:ascii="Courier New"/>
          <w:w w:val="99"/>
          <w:sz w:val="18"/>
        </w:rPr>
        <w:t>}</w:t>
      </w:r>
    </w:p>
    <w:p w14:paraId="7B725C50" w14:textId="77777777" w:rsidR="008127B4" w:rsidRDefault="008127B4">
      <w:pPr>
        <w:pStyle w:val="a3"/>
        <w:spacing w:before="9"/>
        <w:rPr>
          <w:rFonts w:ascii="Courier New"/>
          <w:sz w:val="11"/>
        </w:rPr>
      </w:pPr>
    </w:p>
    <w:p w14:paraId="6D4C63DE" w14:textId="77777777" w:rsidR="008127B4" w:rsidRDefault="00C97DE3">
      <w:pPr>
        <w:spacing w:before="95"/>
        <w:ind w:left="1925"/>
        <w:rPr>
          <w:rFonts w:ascii="Courier New"/>
          <w:sz w:val="18"/>
        </w:rPr>
      </w:pPr>
      <w:r>
        <w:rPr>
          <w:rFonts w:ascii="Courier New"/>
          <w:sz w:val="18"/>
        </w:rPr>
        <w:t>public function findBy(array $criteria)</w:t>
      </w:r>
    </w:p>
    <w:p w14:paraId="26A030C3" w14:textId="77777777" w:rsidR="008127B4" w:rsidRDefault="00C97DE3">
      <w:pPr>
        <w:spacing w:before="12"/>
        <w:ind w:left="1925"/>
        <w:rPr>
          <w:rFonts w:ascii="Courier New"/>
          <w:sz w:val="18"/>
        </w:rPr>
      </w:pPr>
      <w:r>
        <w:rPr>
          <w:rFonts w:ascii="Courier New"/>
          <w:w w:val="99"/>
          <w:sz w:val="18"/>
        </w:rPr>
        <w:t>{</w:t>
      </w:r>
    </w:p>
    <w:p w14:paraId="6A7B7F14" w14:textId="77777777" w:rsidR="008127B4" w:rsidRDefault="00C97DE3">
      <w:pPr>
        <w:spacing w:before="12"/>
        <w:ind w:left="2357"/>
        <w:rPr>
          <w:rFonts w:ascii="Courier New"/>
          <w:sz w:val="18"/>
        </w:rPr>
      </w:pPr>
      <w:r>
        <w:rPr>
          <w:rFonts w:ascii="Courier New"/>
          <w:sz w:val="18"/>
        </w:rPr>
        <w:t>$search = new \Elastica\Search($this-&gt;client);</w:t>
      </w:r>
    </w:p>
    <w:p w14:paraId="1EC72518" w14:textId="77777777" w:rsidR="008127B4" w:rsidRDefault="00C97DE3">
      <w:pPr>
        <w:spacing w:before="12"/>
        <w:ind w:left="2357"/>
        <w:rPr>
          <w:rFonts w:ascii="Courier New"/>
          <w:sz w:val="18"/>
        </w:rPr>
      </w:pPr>
      <w:r>
        <w:rPr>
          <w:rFonts w:ascii="Courier New"/>
          <w:sz w:val="18"/>
        </w:rPr>
        <w:t>// ...</w:t>
      </w:r>
    </w:p>
    <w:p w14:paraId="58E6C2BD" w14:textId="77777777" w:rsidR="008127B4" w:rsidRDefault="00C97DE3">
      <w:pPr>
        <w:spacing w:before="12"/>
        <w:ind w:left="2357"/>
        <w:rPr>
          <w:rFonts w:ascii="Courier New"/>
          <w:sz w:val="18"/>
        </w:rPr>
      </w:pPr>
      <w:r>
        <w:rPr>
          <w:rFonts w:ascii="Courier New"/>
          <w:sz w:val="18"/>
        </w:rPr>
        <w:t>return $this-&gt;toOrder($search-&gt;search());</w:t>
      </w:r>
    </w:p>
    <w:p w14:paraId="27C9AF45" w14:textId="77777777" w:rsidR="008127B4" w:rsidRDefault="00C97DE3">
      <w:pPr>
        <w:spacing w:before="12"/>
        <w:ind w:left="1925"/>
        <w:rPr>
          <w:rFonts w:ascii="Courier New"/>
          <w:sz w:val="18"/>
        </w:rPr>
      </w:pPr>
      <w:r>
        <w:rPr>
          <w:rFonts w:ascii="Courier New"/>
          <w:w w:val="99"/>
          <w:sz w:val="18"/>
        </w:rPr>
        <w:t>}</w:t>
      </w:r>
    </w:p>
    <w:p w14:paraId="7F559F0A" w14:textId="77777777" w:rsidR="008127B4" w:rsidRDefault="008127B4">
      <w:pPr>
        <w:pStyle w:val="a3"/>
        <w:spacing w:before="9"/>
        <w:rPr>
          <w:rFonts w:ascii="Courier New"/>
          <w:sz w:val="11"/>
        </w:rPr>
      </w:pPr>
    </w:p>
    <w:p w14:paraId="12C32C96" w14:textId="77777777" w:rsidR="008127B4" w:rsidRDefault="00C97DE3">
      <w:pPr>
        <w:spacing w:before="95"/>
        <w:ind w:left="1925"/>
        <w:rPr>
          <w:rFonts w:ascii="Courier New"/>
          <w:sz w:val="18"/>
        </w:rPr>
      </w:pPr>
      <w:r>
        <w:rPr>
          <w:rFonts w:ascii="Courier New"/>
          <w:sz w:val="18"/>
        </w:rPr>
        <w:t>public function add($anOrder)</w:t>
      </w:r>
    </w:p>
    <w:p w14:paraId="649223F9" w14:textId="77777777" w:rsidR="008127B4" w:rsidRDefault="00C97DE3">
      <w:pPr>
        <w:spacing w:before="12"/>
        <w:ind w:left="1925"/>
        <w:rPr>
          <w:rFonts w:ascii="Courier New"/>
          <w:sz w:val="18"/>
        </w:rPr>
      </w:pPr>
      <w:r>
        <w:rPr>
          <w:rFonts w:ascii="Courier New"/>
          <w:w w:val="99"/>
          <w:sz w:val="18"/>
        </w:rPr>
        <w:t>{</w:t>
      </w:r>
    </w:p>
    <w:p w14:paraId="557AEB1C" w14:textId="77777777" w:rsidR="008127B4" w:rsidRDefault="00C97DE3">
      <w:pPr>
        <w:spacing w:before="12"/>
        <w:ind w:left="2357"/>
        <w:rPr>
          <w:rFonts w:ascii="Courier New"/>
          <w:sz w:val="18"/>
        </w:rPr>
      </w:pPr>
      <w:r>
        <w:rPr>
          <w:rFonts w:ascii="Courier New"/>
          <w:sz w:val="18"/>
        </w:rPr>
        <w:t>// First we attempt to add it to the Elastic index</w:t>
      </w:r>
    </w:p>
    <w:p w14:paraId="679A8156" w14:textId="77777777" w:rsidR="008127B4" w:rsidRDefault="00C97DE3">
      <w:pPr>
        <w:spacing w:before="12"/>
        <w:ind w:left="2357"/>
        <w:rPr>
          <w:rFonts w:ascii="Courier New"/>
          <w:sz w:val="18"/>
        </w:rPr>
      </w:pPr>
      <w:r>
        <w:rPr>
          <w:rFonts w:ascii="Courier New"/>
          <w:sz w:val="18"/>
        </w:rPr>
        <w:t>$ordersIndex = $this-&gt;client-&gt;getIndex('orders');</w:t>
      </w:r>
    </w:p>
    <w:p w14:paraId="2D60BD39" w14:textId="77777777" w:rsidR="008127B4" w:rsidRDefault="00C97DE3">
      <w:pPr>
        <w:spacing w:before="12"/>
        <w:ind w:left="2357"/>
        <w:rPr>
          <w:rFonts w:ascii="Courier New"/>
          <w:sz w:val="18"/>
        </w:rPr>
      </w:pPr>
      <w:r>
        <w:rPr>
          <w:rFonts w:ascii="Courier New"/>
          <w:sz w:val="18"/>
        </w:rPr>
        <w:t>$orderType = $ordersIndex-&gt;getType('order');</w:t>
      </w:r>
    </w:p>
    <w:p w14:paraId="73480CA5" w14:textId="77777777" w:rsidR="008127B4" w:rsidRDefault="00C97DE3">
      <w:pPr>
        <w:spacing w:before="12" w:line="254" w:lineRule="auto"/>
        <w:ind w:left="2789" w:right="5644" w:hanging="432"/>
        <w:rPr>
          <w:rFonts w:ascii="Courier New"/>
          <w:sz w:val="18"/>
        </w:rPr>
      </w:pPr>
      <w:r>
        <w:rPr>
          <w:rFonts w:ascii="Courier New"/>
          <w:sz w:val="18"/>
        </w:rPr>
        <w:t>$orderType-&gt;addDocument( new \ElasticaDocument(</w:t>
      </w:r>
    </w:p>
    <w:p w14:paraId="2E1A0716" w14:textId="77777777" w:rsidR="008127B4" w:rsidRDefault="00C97DE3">
      <w:pPr>
        <w:spacing w:line="204" w:lineRule="exact"/>
        <w:ind w:left="3221"/>
        <w:rPr>
          <w:rFonts w:ascii="Courier New"/>
          <w:sz w:val="18"/>
        </w:rPr>
      </w:pPr>
      <w:r>
        <w:rPr>
          <w:rFonts w:ascii="Courier New"/>
          <w:sz w:val="18"/>
        </w:rPr>
        <w:t>$anOrder-&gt;id(),</w:t>
      </w:r>
    </w:p>
    <w:p w14:paraId="378E9542" w14:textId="77777777" w:rsidR="008127B4" w:rsidRDefault="00C97DE3">
      <w:pPr>
        <w:spacing w:before="12"/>
        <w:ind w:left="3221"/>
        <w:rPr>
          <w:rFonts w:ascii="Courier New"/>
          <w:sz w:val="18"/>
        </w:rPr>
      </w:pPr>
      <w:r>
        <w:rPr>
          <w:rFonts w:ascii="Courier New"/>
          <w:sz w:val="18"/>
        </w:rPr>
        <w:t>$this-&gt;toArray($anOrder)</w:t>
      </w:r>
    </w:p>
    <w:p w14:paraId="7400DCA4" w14:textId="77777777" w:rsidR="008127B4" w:rsidRDefault="00C97DE3">
      <w:pPr>
        <w:spacing w:before="12"/>
        <w:ind w:left="2789"/>
        <w:rPr>
          <w:rFonts w:ascii="Courier New"/>
          <w:sz w:val="18"/>
        </w:rPr>
      </w:pPr>
      <w:r>
        <w:rPr>
          <w:rFonts w:ascii="Courier New"/>
          <w:w w:val="99"/>
          <w:sz w:val="18"/>
        </w:rPr>
        <w:t>)</w:t>
      </w:r>
    </w:p>
    <w:p w14:paraId="601D6D59" w14:textId="77777777" w:rsidR="008127B4" w:rsidRDefault="00C97DE3">
      <w:pPr>
        <w:spacing w:before="12"/>
        <w:ind w:left="2357"/>
        <w:rPr>
          <w:rFonts w:ascii="Courier New"/>
          <w:sz w:val="18"/>
        </w:rPr>
      </w:pPr>
      <w:r>
        <w:rPr>
          <w:rFonts w:ascii="Courier New"/>
          <w:sz w:val="18"/>
        </w:rPr>
        <w:t>);</w:t>
      </w:r>
    </w:p>
    <w:p w14:paraId="63F8CD37" w14:textId="77777777" w:rsidR="008127B4" w:rsidRDefault="008127B4">
      <w:pPr>
        <w:pStyle w:val="a3"/>
        <w:spacing w:before="10"/>
        <w:rPr>
          <w:rFonts w:ascii="Courier New"/>
          <w:sz w:val="11"/>
        </w:rPr>
      </w:pPr>
    </w:p>
    <w:p w14:paraId="5AE5A7AC" w14:textId="77777777" w:rsidR="008127B4" w:rsidRDefault="00C97DE3">
      <w:pPr>
        <w:spacing w:before="94"/>
        <w:ind w:left="2357"/>
        <w:rPr>
          <w:rFonts w:ascii="Courier New"/>
          <w:sz w:val="18"/>
        </w:rPr>
      </w:pPr>
      <w:r>
        <w:rPr>
          <w:rFonts w:ascii="Courier New"/>
          <w:sz w:val="18"/>
        </w:rPr>
        <w:t>$ordersIndex-&gt;refresh();</w:t>
      </w:r>
    </w:p>
    <w:p w14:paraId="375E5284" w14:textId="77777777" w:rsidR="008127B4" w:rsidRDefault="008127B4">
      <w:pPr>
        <w:pStyle w:val="a3"/>
        <w:spacing w:before="9"/>
        <w:rPr>
          <w:rFonts w:ascii="Courier New"/>
          <w:sz w:val="11"/>
        </w:rPr>
      </w:pPr>
    </w:p>
    <w:p w14:paraId="38907469" w14:textId="77777777" w:rsidR="008127B4" w:rsidRDefault="00C97DE3">
      <w:pPr>
        <w:spacing w:before="94"/>
        <w:ind w:left="2357"/>
        <w:rPr>
          <w:rFonts w:ascii="Courier New"/>
          <w:sz w:val="18"/>
        </w:rPr>
      </w:pPr>
      <w:r>
        <w:rPr>
          <w:rFonts w:ascii="Courier New"/>
          <w:sz w:val="18"/>
        </w:rPr>
        <w:t>// When it is done, we attempt to add it to the RDBMS store</w:t>
      </w:r>
    </w:p>
    <w:p w14:paraId="18CEAD8C" w14:textId="77777777" w:rsidR="008127B4" w:rsidRDefault="00C97DE3">
      <w:pPr>
        <w:spacing w:before="12"/>
        <w:ind w:left="2357"/>
        <w:rPr>
          <w:rFonts w:ascii="Courier New"/>
          <w:sz w:val="18"/>
        </w:rPr>
      </w:pPr>
      <w:r>
        <w:rPr>
          <w:rFonts w:ascii="Courier New"/>
          <w:sz w:val="18"/>
        </w:rPr>
        <w:t>$this-&gt;baseOrderRepository-&gt;add($anOrder);</w:t>
      </w:r>
    </w:p>
    <w:p w14:paraId="4BE49FB0" w14:textId="77777777" w:rsidR="008127B4" w:rsidRDefault="00C97DE3">
      <w:pPr>
        <w:spacing w:before="13"/>
        <w:ind w:left="1925"/>
        <w:rPr>
          <w:rFonts w:ascii="Courier New"/>
          <w:sz w:val="18"/>
        </w:rPr>
      </w:pPr>
      <w:r>
        <w:rPr>
          <w:rFonts w:ascii="Courier New"/>
          <w:w w:val="99"/>
          <w:sz w:val="18"/>
        </w:rPr>
        <w:t>}</w:t>
      </w:r>
    </w:p>
    <w:p w14:paraId="1CCEF5E3" w14:textId="77777777" w:rsidR="008127B4" w:rsidRDefault="00C97DE3">
      <w:pPr>
        <w:spacing w:before="12"/>
        <w:ind w:left="1493"/>
        <w:rPr>
          <w:rFonts w:ascii="Courier New"/>
          <w:sz w:val="18"/>
        </w:rPr>
      </w:pPr>
      <w:r>
        <w:rPr>
          <w:rFonts w:ascii="Courier New"/>
          <w:w w:val="99"/>
          <w:sz w:val="18"/>
        </w:rPr>
        <w:t>}</w:t>
      </w:r>
    </w:p>
    <w:p w14:paraId="4ABBBBDD" w14:textId="77777777" w:rsidR="008127B4" w:rsidRDefault="008127B4">
      <w:pPr>
        <w:pStyle w:val="a3"/>
        <w:rPr>
          <w:rFonts w:ascii="Courier New"/>
          <w:sz w:val="11"/>
        </w:rPr>
      </w:pPr>
    </w:p>
    <w:p w14:paraId="1F22E22E" w14:textId="49E88605" w:rsidR="008127B4" w:rsidRDefault="00D71E4F">
      <w:pPr>
        <w:pStyle w:val="a3"/>
        <w:spacing w:before="64" w:line="249" w:lineRule="auto"/>
        <w:ind w:left="1133" w:right="1062"/>
      </w:pPr>
      <w:r w:rsidRPr="00D71E4F">
        <w:rPr>
          <w:rFonts w:hint="eastAsia"/>
        </w:rPr>
        <w:t>此示例使用</w:t>
      </w:r>
      <w:r w:rsidRPr="00D71E4F">
        <w:t>DoctrineOrderRepository</w:t>
      </w:r>
      <w:r w:rsidRPr="00D71E4F">
        <w:rPr>
          <w:rFonts w:hint="eastAsia"/>
        </w:rPr>
        <w:t>和</w:t>
      </w:r>
      <w:r w:rsidRPr="00D71E4F">
        <w:t>Elastica</w:t>
      </w:r>
      <w:r w:rsidRPr="00D71E4F">
        <w:rPr>
          <w:rFonts w:hint="eastAsia"/>
        </w:rPr>
        <w:t>客户端（一个与</w:t>
      </w:r>
      <w:r w:rsidRPr="00D71E4F">
        <w:t>Elasticsearch</w:t>
      </w:r>
      <w:r w:rsidRPr="00D71E4F">
        <w:rPr>
          <w:rFonts w:hint="eastAsia"/>
        </w:rPr>
        <w:t>服务器交互的客户端）提供了一个天真的实现。</w:t>
      </w:r>
      <w:r w:rsidRPr="00D71E4F">
        <w:t xml:space="preserve"> </w:t>
      </w:r>
      <w:r w:rsidRPr="00D71E4F">
        <w:rPr>
          <w:rFonts w:hint="eastAsia"/>
        </w:rPr>
        <w:t>请注意，对于某些操作，我们使用</w:t>
      </w:r>
      <w:r w:rsidRPr="00D71E4F">
        <w:t>RDBMS</w:t>
      </w:r>
      <w:r w:rsidRPr="00D71E4F">
        <w:rPr>
          <w:rFonts w:hint="eastAsia"/>
        </w:rPr>
        <w:t>数据源，而对于其他操作，我们使用的是</w:t>
      </w:r>
      <w:r w:rsidRPr="00D71E4F">
        <w:t>Elastica</w:t>
      </w:r>
      <w:r w:rsidRPr="00D71E4F">
        <w:rPr>
          <w:rFonts w:hint="eastAsia"/>
        </w:rPr>
        <w:t>客户端。</w:t>
      </w:r>
      <w:r w:rsidRPr="00D71E4F">
        <w:t xml:space="preserve"> </w:t>
      </w:r>
      <w:r w:rsidRPr="00D71E4F">
        <w:rPr>
          <w:rFonts w:hint="eastAsia"/>
        </w:rPr>
        <w:t>另请注意，添加操作由两部分组成。</w:t>
      </w:r>
      <w:r w:rsidRPr="00D71E4F">
        <w:t xml:space="preserve"> </w:t>
      </w:r>
      <w:r w:rsidRPr="00D71E4F">
        <w:rPr>
          <w:rFonts w:hint="eastAsia"/>
        </w:rPr>
        <w:t>第一个尝试将</w:t>
      </w:r>
      <w:r w:rsidRPr="00D71E4F">
        <w:t>Order</w:t>
      </w:r>
      <w:r w:rsidRPr="00D71E4F">
        <w:rPr>
          <w:rFonts w:hint="eastAsia"/>
        </w:rPr>
        <w:t>存储到</w:t>
      </w:r>
      <w:r w:rsidRPr="00D71E4F">
        <w:t>Elasticsearch</w:t>
      </w:r>
      <w:r w:rsidRPr="00D71E4F">
        <w:rPr>
          <w:rFonts w:hint="eastAsia"/>
        </w:rPr>
        <w:t>索引，第二个尝试将</w:t>
      </w:r>
      <w:r w:rsidRPr="00D71E4F">
        <w:t>Order</w:t>
      </w:r>
      <w:r w:rsidRPr="00D71E4F">
        <w:rPr>
          <w:rFonts w:hint="eastAsia"/>
        </w:rPr>
        <w:t>存储到关系数据库中，并将操作委托给</w:t>
      </w:r>
      <w:r w:rsidRPr="00D71E4F">
        <w:t>Doctrine</w:t>
      </w:r>
      <w:r w:rsidRPr="00D71E4F">
        <w:rPr>
          <w:rFonts w:hint="eastAsia"/>
        </w:rPr>
        <w:t>实现。</w:t>
      </w:r>
      <w:r w:rsidRPr="00D71E4F">
        <w:t xml:space="preserve"> </w:t>
      </w:r>
      <w:r w:rsidRPr="00D71E4F">
        <w:rPr>
          <w:rFonts w:hint="eastAsia"/>
        </w:rPr>
        <w:t>考虑到这只是一个例子和一个方法。</w:t>
      </w:r>
      <w:r w:rsidRPr="00D71E4F">
        <w:t xml:space="preserve"> </w:t>
      </w:r>
      <w:r w:rsidRPr="00D71E4F">
        <w:rPr>
          <w:rFonts w:hint="eastAsia"/>
        </w:rPr>
        <w:t>它可能可以改进</w:t>
      </w:r>
      <w:r w:rsidRPr="00D71E4F">
        <w:t xml:space="preserve"> - </w:t>
      </w:r>
      <w:r w:rsidRPr="00D71E4F">
        <w:rPr>
          <w:rFonts w:hint="eastAsia"/>
        </w:rPr>
        <w:t>例如，现在整个添加操作是同步的。</w:t>
      </w:r>
      <w:r w:rsidRPr="00D71E4F">
        <w:t xml:space="preserve"> </w:t>
      </w:r>
      <w:r w:rsidRPr="00D71E4F">
        <w:rPr>
          <w:rFonts w:hint="eastAsia"/>
        </w:rPr>
        <w:t>例如，我们可以将操作排队到某种将订单存储在</w:t>
      </w:r>
      <w:r w:rsidRPr="00D71E4F">
        <w:t>Elasticsearch</w:t>
      </w:r>
      <w:r w:rsidRPr="00D71E4F">
        <w:rPr>
          <w:rFonts w:hint="eastAsia"/>
        </w:rPr>
        <w:t>中的消息中间件。</w:t>
      </w:r>
      <w:r w:rsidRPr="00D71E4F">
        <w:t xml:space="preserve"> </w:t>
      </w:r>
      <w:r w:rsidRPr="00D71E4F">
        <w:rPr>
          <w:rFonts w:hint="eastAsia"/>
        </w:rPr>
        <w:t>根据您的需求，有很多可能性和改进</w:t>
      </w:r>
      <w:r w:rsidR="00C97DE3">
        <w:t>.</w:t>
      </w:r>
    </w:p>
    <w:p w14:paraId="184BD0D6" w14:textId="77777777" w:rsidR="008127B4" w:rsidRDefault="008127B4">
      <w:pPr>
        <w:spacing w:line="249" w:lineRule="auto"/>
        <w:sectPr w:rsidR="008127B4">
          <w:pgSz w:w="10830" w:h="13330"/>
          <w:pgMar w:top="1140" w:right="0" w:bottom="1140" w:left="0" w:header="925" w:footer="941" w:gutter="0"/>
          <w:cols w:space="720"/>
        </w:sectPr>
      </w:pPr>
    </w:p>
    <w:p w14:paraId="2F975837" w14:textId="77777777" w:rsidR="008127B4" w:rsidRDefault="008127B4">
      <w:pPr>
        <w:pStyle w:val="a3"/>
        <w:spacing w:before="7"/>
        <w:rPr>
          <w:sz w:val="16"/>
        </w:rPr>
      </w:pPr>
    </w:p>
    <w:p w14:paraId="5C2011D7" w14:textId="3F00A7EA" w:rsidR="008127B4" w:rsidRDefault="00D71E4F">
      <w:pPr>
        <w:pStyle w:val="3"/>
        <w:spacing w:before="89"/>
      </w:pPr>
      <w:bookmarkStart w:id="344" w:name="Modules_in_the_Application_Layer"/>
      <w:bookmarkStart w:id="345" w:name="_bookmark243"/>
      <w:bookmarkStart w:id="346" w:name="_bookmark244"/>
      <w:bookmarkEnd w:id="344"/>
      <w:bookmarkEnd w:id="345"/>
      <w:bookmarkEnd w:id="346"/>
      <w:r w:rsidRPr="00D71E4F">
        <w:rPr>
          <w:rFonts w:hint="eastAsia"/>
        </w:rPr>
        <w:t>应用层中的模块</w:t>
      </w:r>
    </w:p>
    <w:p w14:paraId="55595978" w14:textId="77777777" w:rsidR="008127B4" w:rsidRDefault="00C97DE3">
      <w:pPr>
        <w:pStyle w:val="a3"/>
        <w:spacing w:before="81" w:line="249" w:lineRule="auto"/>
        <w:ind w:left="1133" w:right="1145"/>
      </w:pPr>
      <w:r>
        <w:rPr>
          <w:w w:val="105"/>
        </w:rPr>
        <w:t>We've</w:t>
      </w:r>
      <w:r>
        <w:rPr>
          <w:spacing w:val="-25"/>
          <w:w w:val="105"/>
        </w:rPr>
        <w:t xml:space="preserve"> </w:t>
      </w:r>
      <w:r>
        <w:rPr>
          <w:w w:val="105"/>
        </w:rPr>
        <w:t>seen</w:t>
      </w:r>
      <w:r>
        <w:rPr>
          <w:spacing w:val="-25"/>
          <w:w w:val="105"/>
        </w:rPr>
        <w:t xml:space="preserve"> </w:t>
      </w:r>
      <w:r>
        <w:rPr>
          <w:w w:val="105"/>
        </w:rPr>
        <w:t>Domain</w:t>
      </w:r>
      <w:r>
        <w:rPr>
          <w:spacing w:val="-24"/>
          <w:w w:val="105"/>
        </w:rPr>
        <w:t xml:space="preserve"> </w:t>
      </w:r>
      <w:r>
        <w:rPr>
          <w:w w:val="105"/>
        </w:rPr>
        <w:t>and</w:t>
      </w:r>
      <w:r>
        <w:rPr>
          <w:spacing w:val="-25"/>
          <w:w w:val="105"/>
        </w:rPr>
        <w:t xml:space="preserve"> </w:t>
      </w:r>
      <w:r>
        <w:rPr>
          <w:w w:val="105"/>
        </w:rPr>
        <w:t>Infrastructure</w:t>
      </w:r>
      <w:r>
        <w:rPr>
          <w:spacing w:val="-25"/>
          <w:w w:val="105"/>
        </w:rPr>
        <w:t xml:space="preserve"> </w:t>
      </w:r>
      <w:r>
        <w:rPr>
          <w:w w:val="105"/>
        </w:rPr>
        <w:t>modules,</w:t>
      </w:r>
      <w:r>
        <w:rPr>
          <w:spacing w:val="-24"/>
          <w:w w:val="105"/>
        </w:rPr>
        <w:t xml:space="preserve"> </w:t>
      </w:r>
      <w:r>
        <w:rPr>
          <w:w w:val="105"/>
        </w:rPr>
        <w:t>so</w:t>
      </w:r>
      <w:r>
        <w:rPr>
          <w:spacing w:val="-25"/>
          <w:w w:val="105"/>
        </w:rPr>
        <w:t xml:space="preserve"> </w:t>
      </w:r>
      <w:r>
        <w:rPr>
          <w:w w:val="105"/>
        </w:rPr>
        <w:t>now</w:t>
      </w:r>
      <w:r>
        <w:rPr>
          <w:spacing w:val="-25"/>
          <w:w w:val="105"/>
        </w:rPr>
        <w:t xml:space="preserve"> </w:t>
      </w:r>
      <w:r>
        <w:rPr>
          <w:w w:val="105"/>
        </w:rPr>
        <w:t>let's</w:t>
      </w:r>
      <w:r>
        <w:rPr>
          <w:spacing w:val="-24"/>
          <w:w w:val="105"/>
        </w:rPr>
        <w:t xml:space="preserve"> </w:t>
      </w:r>
      <w:r>
        <w:rPr>
          <w:w w:val="105"/>
        </w:rPr>
        <w:t>take</w:t>
      </w:r>
      <w:r>
        <w:rPr>
          <w:spacing w:val="-25"/>
          <w:w w:val="105"/>
        </w:rPr>
        <w:t xml:space="preserve"> </w:t>
      </w:r>
      <w:r>
        <w:rPr>
          <w:w w:val="105"/>
        </w:rPr>
        <w:t>a</w:t>
      </w:r>
      <w:r>
        <w:rPr>
          <w:spacing w:val="-25"/>
          <w:w w:val="105"/>
        </w:rPr>
        <w:t xml:space="preserve"> </w:t>
      </w:r>
      <w:r>
        <w:rPr>
          <w:w w:val="105"/>
        </w:rPr>
        <w:t>look</w:t>
      </w:r>
      <w:r>
        <w:rPr>
          <w:spacing w:val="-25"/>
          <w:w w:val="105"/>
        </w:rPr>
        <w:t xml:space="preserve"> </w:t>
      </w:r>
      <w:r>
        <w:rPr>
          <w:w w:val="105"/>
        </w:rPr>
        <w:t>at</w:t>
      </w:r>
      <w:r>
        <w:rPr>
          <w:spacing w:val="-25"/>
          <w:w w:val="105"/>
        </w:rPr>
        <w:t xml:space="preserve"> </w:t>
      </w:r>
      <w:r>
        <w:rPr>
          <w:w w:val="105"/>
        </w:rPr>
        <w:t>the</w:t>
      </w:r>
      <w:r>
        <w:rPr>
          <w:spacing w:val="-24"/>
          <w:w w:val="105"/>
        </w:rPr>
        <w:t xml:space="preserve"> </w:t>
      </w:r>
      <w:r>
        <w:rPr>
          <w:w w:val="105"/>
        </w:rPr>
        <w:t>Application layer. In Domain-Driven Design, we suggest using Application Services as a way of decoupling</w:t>
      </w:r>
      <w:r>
        <w:rPr>
          <w:spacing w:val="-25"/>
          <w:w w:val="105"/>
        </w:rPr>
        <w:t xml:space="preserve"> </w:t>
      </w:r>
      <w:r>
        <w:rPr>
          <w:w w:val="105"/>
        </w:rPr>
        <w:t>the</w:t>
      </w:r>
      <w:r>
        <w:rPr>
          <w:spacing w:val="-25"/>
          <w:w w:val="105"/>
        </w:rPr>
        <w:t xml:space="preserve"> </w:t>
      </w:r>
      <w:r>
        <w:rPr>
          <w:w w:val="105"/>
        </w:rPr>
        <w:t>client</w:t>
      </w:r>
      <w:r>
        <w:rPr>
          <w:spacing w:val="-25"/>
          <w:w w:val="105"/>
        </w:rPr>
        <w:t xml:space="preserve"> </w:t>
      </w:r>
      <w:r>
        <w:rPr>
          <w:w w:val="105"/>
        </w:rPr>
        <w:t>from</w:t>
      </w:r>
      <w:r>
        <w:rPr>
          <w:spacing w:val="-24"/>
          <w:w w:val="105"/>
        </w:rPr>
        <w:t xml:space="preserve"> </w:t>
      </w:r>
      <w:r>
        <w:rPr>
          <w:w w:val="105"/>
        </w:rPr>
        <w:t>both</w:t>
      </w:r>
      <w:r>
        <w:rPr>
          <w:spacing w:val="-25"/>
          <w:w w:val="105"/>
        </w:rPr>
        <w:t xml:space="preserve"> </w:t>
      </w:r>
      <w:r>
        <w:rPr>
          <w:w w:val="105"/>
        </w:rPr>
        <w:t>the</w:t>
      </w:r>
      <w:r>
        <w:rPr>
          <w:spacing w:val="-25"/>
          <w:w w:val="105"/>
        </w:rPr>
        <w:t xml:space="preserve"> </w:t>
      </w:r>
      <w:r>
        <w:rPr>
          <w:w w:val="105"/>
        </w:rPr>
        <w:t>Domain</w:t>
      </w:r>
      <w:r>
        <w:rPr>
          <w:spacing w:val="-25"/>
          <w:w w:val="105"/>
        </w:rPr>
        <w:t xml:space="preserve"> </w:t>
      </w:r>
      <w:r>
        <w:rPr>
          <w:w w:val="105"/>
        </w:rPr>
        <w:t>Model</w:t>
      </w:r>
      <w:r>
        <w:rPr>
          <w:spacing w:val="-24"/>
          <w:w w:val="105"/>
        </w:rPr>
        <w:t xml:space="preserve"> </w:t>
      </w:r>
      <w:r>
        <w:rPr>
          <w:w w:val="105"/>
        </w:rPr>
        <w:t>and</w:t>
      </w:r>
      <w:r>
        <w:rPr>
          <w:spacing w:val="-25"/>
          <w:w w:val="105"/>
        </w:rPr>
        <w:t xml:space="preserve"> </w:t>
      </w:r>
      <w:r>
        <w:rPr>
          <w:w w:val="105"/>
        </w:rPr>
        <w:t>the</w:t>
      </w:r>
      <w:r>
        <w:rPr>
          <w:spacing w:val="-25"/>
          <w:w w:val="105"/>
        </w:rPr>
        <w:t xml:space="preserve"> </w:t>
      </w:r>
      <w:r>
        <w:rPr>
          <w:w w:val="105"/>
        </w:rPr>
        <w:t>necessary</w:t>
      </w:r>
      <w:r>
        <w:rPr>
          <w:spacing w:val="-24"/>
          <w:w w:val="105"/>
        </w:rPr>
        <w:t xml:space="preserve"> </w:t>
      </w:r>
      <w:r>
        <w:rPr>
          <w:w w:val="105"/>
        </w:rPr>
        <w:t>knowledge</w:t>
      </w:r>
      <w:r>
        <w:rPr>
          <w:spacing w:val="-25"/>
          <w:w w:val="105"/>
        </w:rPr>
        <w:t xml:space="preserve"> </w:t>
      </w:r>
      <w:r>
        <w:rPr>
          <w:w w:val="105"/>
        </w:rPr>
        <w:t>on</w:t>
      </w:r>
      <w:r>
        <w:rPr>
          <w:spacing w:val="-25"/>
          <w:w w:val="105"/>
        </w:rPr>
        <w:t xml:space="preserve"> </w:t>
      </w:r>
      <w:r>
        <w:rPr>
          <w:w w:val="105"/>
        </w:rPr>
        <w:t>how</w:t>
      </w:r>
      <w:r>
        <w:rPr>
          <w:spacing w:val="-25"/>
          <w:w w:val="105"/>
        </w:rPr>
        <w:t xml:space="preserve"> </w:t>
      </w:r>
      <w:r>
        <w:rPr>
          <w:w w:val="105"/>
        </w:rPr>
        <w:t>to interact</w:t>
      </w:r>
      <w:r>
        <w:rPr>
          <w:spacing w:val="-20"/>
          <w:w w:val="105"/>
        </w:rPr>
        <w:t xml:space="preserve"> </w:t>
      </w:r>
      <w:r>
        <w:rPr>
          <w:w w:val="105"/>
        </w:rPr>
        <w:t>with</w:t>
      </w:r>
      <w:r>
        <w:rPr>
          <w:spacing w:val="-19"/>
          <w:w w:val="105"/>
        </w:rPr>
        <w:t xml:space="preserve"> </w:t>
      </w:r>
      <w:r>
        <w:rPr>
          <w:w w:val="105"/>
        </w:rPr>
        <w:t>it.</w:t>
      </w:r>
      <w:r>
        <w:rPr>
          <w:spacing w:val="-19"/>
          <w:w w:val="105"/>
        </w:rPr>
        <w:t xml:space="preserve"> </w:t>
      </w:r>
      <w:r>
        <w:rPr>
          <w:w w:val="105"/>
        </w:rPr>
        <w:t>As</w:t>
      </w:r>
      <w:r>
        <w:rPr>
          <w:spacing w:val="-19"/>
          <w:w w:val="105"/>
        </w:rPr>
        <w:t xml:space="preserve"> </w:t>
      </w:r>
      <w:r>
        <w:rPr>
          <w:w w:val="105"/>
        </w:rPr>
        <w:t>you'll</w:t>
      </w:r>
      <w:r>
        <w:rPr>
          <w:spacing w:val="-20"/>
          <w:w w:val="105"/>
        </w:rPr>
        <w:t xml:space="preserve"> </w:t>
      </w:r>
      <w:r>
        <w:rPr>
          <w:w w:val="105"/>
        </w:rPr>
        <w:t>see</w:t>
      </w:r>
      <w:r>
        <w:rPr>
          <w:spacing w:val="-19"/>
          <w:w w:val="105"/>
        </w:rPr>
        <w:t xml:space="preserve"> </w:t>
      </w:r>
      <w:r>
        <w:rPr>
          <w:w w:val="105"/>
        </w:rPr>
        <w:t>in</w:t>
      </w:r>
      <w:r>
        <w:rPr>
          <w:spacing w:val="-19"/>
          <w:w w:val="105"/>
        </w:rPr>
        <w:t xml:space="preserve"> </w:t>
      </w:r>
      <w:hyperlink w:anchor="_bookmark358" w:history="1">
        <w:r>
          <w:rPr>
            <w:rFonts w:ascii="Courier New"/>
            <w:w w:val="105"/>
            <w:sz w:val="18"/>
          </w:rPr>
          <w:t>Chapter</w:t>
        </w:r>
        <w:r>
          <w:rPr>
            <w:rFonts w:ascii="Courier New"/>
            <w:spacing w:val="-28"/>
            <w:w w:val="105"/>
            <w:sz w:val="18"/>
          </w:rPr>
          <w:t xml:space="preserve"> </w:t>
        </w:r>
        <w:r>
          <w:rPr>
            <w:rFonts w:ascii="Courier New"/>
            <w:w w:val="105"/>
            <w:sz w:val="18"/>
          </w:rPr>
          <w:t>11</w:t>
        </w:r>
      </w:hyperlink>
      <w:r>
        <w:rPr>
          <w:w w:val="105"/>
        </w:rPr>
        <w:t>,</w:t>
      </w:r>
      <w:r>
        <w:rPr>
          <w:spacing w:val="23"/>
          <w:w w:val="105"/>
        </w:rPr>
        <w:t xml:space="preserve"> </w:t>
      </w:r>
      <w:r>
        <w:rPr>
          <w:i/>
          <w:w w:val="105"/>
        </w:rPr>
        <w:t>Application</w:t>
      </w:r>
      <w:r>
        <w:rPr>
          <w:w w:val="105"/>
        </w:rPr>
        <w:t>,</w:t>
      </w:r>
      <w:r>
        <w:rPr>
          <w:spacing w:val="-19"/>
          <w:w w:val="105"/>
        </w:rPr>
        <w:t xml:space="preserve"> </w:t>
      </w:r>
      <w:r>
        <w:rPr>
          <w:w w:val="105"/>
        </w:rPr>
        <w:t>an</w:t>
      </w:r>
      <w:r>
        <w:rPr>
          <w:spacing w:val="-19"/>
          <w:w w:val="105"/>
        </w:rPr>
        <w:t xml:space="preserve"> </w:t>
      </w:r>
      <w:r>
        <w:rPr>
          <w:w w:val="105"/>
        </w:rPr>
        <w:t>Application</w:t>
      </w:r>
      <w:r>
        <w:rPr>
          <w:spacing w:val="-20"/>
          <w:w w:val="105"/>
        </w:rPr>
        <w:t xml:space="preserve"> </w:t>
      </w:r>
      <w:r>
        <w:rPr>
          <w:w w:val="105"/>
        </w:rPr>
        <w:t>Service</w:t>
      </w:r>
      <w:r>
        <w:rPr>
          <w:spacing w:val="-19"/>
          <w:w w:val="105"/>
        </w:rPr>
        <w:t xml:space="preserve"> </w:t>
      </w:r>
      <w:r>
        <w:rPr>
          <w:w w:val="105"/>
        </w:rPr>
        <w:t>is</w:t>
      </w:r>
      <w:r>
        <w:rPr>
          <w:spacing w:val="-19"/>
          <w:w w:val="105"/>
        </w:rPr>
        <w:t xml:space="preserve"> </w:t>
      </w:r>
      <w:r>
        <w:rPr>
          <w:w w:val="105"/>
        </w:rPr>
        <w:t>built</w:t>
      </w:r>
      <w:r>
        <w:rPr>
          <w:spacing w:val="-19"/>
          <w:w w:val="105"/>
        </w:rPr>
        <w:t xml:space="preserve"> </w:t>
      </w:r>
      <w:r>
        <w:rPr>
          <w:w w:val="105"/>
        </w:rPr>
        <w:t>with its</w:t>
      </w:r>
      <w:r>
        <w:rPr>
          <w:spacing w:val="-20"/>
          <w:w w:val="105"/>
        </w:rPr>
        <w:t xml:space="preserve"> </w:t>
      </w:r>
      <w:r>
        <w:rPr>
          <w:w w:val="105"/>
        </w:rPr>
        <w:t>dependencies,</w:t>
      </w:r>
      <w:r>
        <w:rPr>
          <w:spacing w:val="-20"/>
          <w:w w:val="105"/>
        </w:rPr>
        <w:t xml:space="preserve"> </w:t>
      </w:r>
      <w:r>
        <w:rPr>
          <w:w w:val="105"/>
        </w:rPr>
        <w:t>is</w:t>
      </w:r>
      <w:r>
        <w:rPr>
          <w:spacing w:val="-20"/>
          <w:w w:val="105"/>
        </w:rPr>
        <w:t xml:space="preserve"> </w:t>
      </w:r>
      <w:r>
        <w:rPr>
          <w:w w:val="105"/>
        </w:rPr>
        <w:t>executed</w:t>
      </w:r>
      <w:r>
        <w:rPr>
          <w:spacing w:val="-20"/>
          <w:w w:val="105"/>
        </w:rPr>
        <w:t xml:space="preserve"> </w:t>
      </w:r>
      <w:r>
        <w:rPr>
          <w:w w:val="105"/>
        </w:rPr>
        <w:t>with</w:t>
      </w:r>
      <w:r>
        <w:rPr>
          <w:spacing w:val="-20"/>
          <w:w w:val="105"/>
        </w:rPr>
        <w:t xml:space="preserve"> </w:t>
      </w:r>
      <w:r>
        <w:rPr>
          <w:w w:val="105"/>
        </w:rPr>
        <w:t>a</w:t>
      </w:r>
      <w:r>
        <w:rPr>
          <w:spacing w:val="-20"/>
          <w:w w:val="105"/>
        </w:rPr>
        <w:t xml:space="preserve"> </w:t>
      </w:r>
      <w:r>
        <w:rPr>
          <w:w w:val="105"/>
        </w:rPr>
        <w:t>DTO</w:t>
      </w:r>
      <w:r>
        <w:rPr>
          <w:spacing w:val="-19"/>
          <w:w w:val="105"/>
        </w:rPr>
        <w:t xml:space="preserve"> </w:t>
      </w:r>
      <w:r>
        <w:rPr>
          <w:w w:val="105"/>
        </w:rPr>
        <w:t>request,</w:t>
      </w:r>
      <w:r>
        <w:rPr>
          <w:spacing w:val="-20"/>
          <w:w w:val="105"/>
        </w:rPr>
        <w:t xml:space="preserve"> </w:t>
      </w:r>
      <w:r>
        <w:rPr>
          <w:w w:val="105"/>
        </w:rPr>
        <w:t>and</w:t>
      </w:r>
      <w:r>
        <w:rPr>
          <w:spacing w:val="-20"/>
          <w:w w:val="105"/>
        </w:rPr>
        <w:t xml:space="preserve"> </w:t>
      </w:r>
      <w:r>
        <w:rPr>
          <w:w w:val="105"/>
        </w:rPr>
        <w:t>returns</w:t>
      </w:r>
      <w:r>
        <w:rPr>
          <w:spacing w:val="-20"/>
          <w:w w:val="105"/>
        </w:rPr>
        <w:t xml:space="preserve"> </w:t>
      </w:r>
      <w:r>
        <w:rPr>
          <w:w w:val="105"/>
        </w:rPr>
        <w:t>a</w:t>
      </w:r>
      <w:r>
        <w:rPr>
          <w:spacing w:val="-20"/>
          <w:w w:val="105"/>
        </w:rPr>
        <w:t xml:space="preserve"> </w:t>
      </w:r>
      <w:r>
        <w:rPr>
          <w:w w:val="105"/>
        </w:rPr>
        <w:t>DTO</w:t>
      </w:r>
      <w:r>
        <w:rPr>
          <w:spacing w:val="-20"/>
          <w:w w:val="105"/>
        </w:rPr>
        <w:t xml:space="preserve"> </w:t>
      </w:r>
      <w:r>
        <w:rPr>
          <w:w w:val="105"/>
        </w:rPr>
        <w:t>response.</w:t>
      </w:r>
    </w:p>
    <w:p w14:paraId="5FCA2DCE" w14:textId="77777777" w:rsidR="008127B4" w:rsidRDefault="008127B4">
      <w:pPr>
        <w:pStyle w:val="a3"/>
        <w:spacing w:before="9"/>
        <w:rPr>
          <w:sz w:val="15"/>
        </w:rPr>
      </w:pPr>
    </w:p>
    <w:p w14:paraId="6A4C102D" w14:textId="77777777" w:rsidR="008127B4" w:rsidRDefault="00C97DE3">
      <w:pPr>
        <w:pStyle w:val="a3"/>
        <w:spacing w:before="1"/>
        <w:ind w:left="1133"/>
      </w:pPr>
      <w:r>
        <w:t>It can also use an output dependency to return the result:</w:t>
      </w:r>
    </w:p>
    <w:p w14:paraId="03156E1C" w14:textId="77777777" w:rsidR="008127B4" w:rsidRDefault="00C97DE3">
      <w:pPr>
        <w:pStyle w:val="a3"/>
        <w:rPr>
          <w:sz w:val="22"/>
        </w:rPr>
      </w:pPr>
      <w:r>
        <w:rPr>
          <w:noProof/>
          <w:lang w:eastAsia="zh-CN"/>
        </w:rPr>
        <w:drawing>
          <wp:anchor distT="0" distB="0" distL="0" distR="0" simplePos="0" relativeHeight="251659776" behindDoc="0" locked="0" layoutInCell="1" allowOverlap="1" wp14:anchorId="5FBDAE85" wp14:editId="0ADCFF82">
            <wp:simplePos x="0" y="0"/>
            <wp:positionH relativeFrom="page">
              <wp:posOffset>2180452</wp:posOffset>
            </wp:positionH>
            <wp:positionV relativeFrom="paragraph">
              <wp:posOffset>185630</wp:posOffset>
            </wp:positionV>
            <wp:extent cx="2898598" cy="2313431"/>
            <wp:effectExtent l="0" t="0" r="0" b="0"/>
            <wp:wrapTopAndBottom/>
            <wp:docPr id="3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1.png"/>
                    <pic:cNvPicPr/>
                  </pic:nvPicPr>
                  <pic:blipFill>
                    <a:blip r:embed="rId399" cstate="print"/>
                    <a:stretch>
                      <a:fillRect/>
                    </a:stretch>
                  </pic:blipFill>
                  <pic:spPr>
                    <a:xfrm>
                      <a:off x="0" y="0"/>
                      <a:ext cx="2898598" cy="2313431"/>
                    </a:xfrm>
                    <a:prstGeom prst="rect">
                      <a:avLst/>
                    </a:prstGeom>
                  </pic:spPr>
                </pic:pic>
              </a:graphicData>
            </a:graphic>
          </wp:anchor>
        </w:drawing>
      </w:r>
    </w:p>
    <w:p w14:paraId="682DE0E4" w14:textId="77777777" w:rsidR="008127B4" w:rsidRDefault="008127B4">
      <w:pPr>
        <w:pStyle w:val="a3"/>
        <w:rPr>
          <w:sz w:val="20"/>
        </w:rPr>
      </w:pPr>
    </w:p>
    <w:p w14:paraId="431977ED" w14:textId="77777777" w:rsidR="008127B4" w:rsidRDefault="00C97DE3">
      <w:pPr>
        <w:pStyle w:val="a3"/>
        <w:spacing w:before="153" w:line="249" w:lineRule="auto"/>
        <w:ind w:left="1133" w:right="1167"/>
      </w:pPr>
      <w:r>
        <w:rPr>
          <w:w w:val="105"/>
        </w:rPr>
        <w:t>Our</w:t>
      </w:r>
      <w:r>
        <w:rPr>
          <w:spacing w:val="-28"/>
          <w:w w:val="105"/>
        </w:rPr>
        <w:t xml:space="preserve"> </w:t>
      </w:r>
      <w:r>
        <w:rPr>
          <w:w w:val="105"/>
        </w:rPr>
        <w:t>suggestion</w:t>
      </w:r>
      <w:r>
        <w:rPr>
          <w:spacing w:val="-27"/>
          <w:w w:val="105"/>
        </w:rPr>
        <w:t xml:space="preserve"> </w:t>
      </w:r>
      <w:r>
        <w:rPr>
          <w:w w:val="105"/>
        </w:rPr>
        <w:t>is</w:t>
      </w:r>
      <w:r>
        <w:rPr>
          <w:spacing w:val="-27"/>
          <w:w w:val="105"/>
        </w:rPr>
        <w:t xml:space="preserve"> </w:t>
      </w:r>
      <w:r>
        <w:rPr>
          <w:w w:val="105"/>
        </w:rPr>
        <w:t>to</w:t>
      </w:r>
      <w:r>
        <w:rPr>
          <w:spacing w:val="-27"/>
          <w:w w:val="105"/>
        </w:rPr>
        <w:t xml:space="preserve"> </w:t>
      </w:r>
      <w:r>
        <w:rPr>
          <w:w w:val="105"/>
        </w:rPr>
        <w:t>create</w:t>
      </w:r>
      <w:r>
        <w:rPr>
          <w:spacing w:val="-27"/>
          <w:w w:val="105"/>
        </w:rPr>
        <w:t xml:space="preserve"> </w:t>
      </w:r>
      <w:r>
        <w:rPr>
          <w:w w:val="105"/>
        </w:rPr>
        <w:t>modules</w:t>
      </w:r>
      <w:r>
        <w:rPr>
          <w:spacing w:val="-27"/>
          <w:w w:val="105"/>
        </w:rPr>
        <w:t xml:space="preserve"> </w:t>
      </w:r>
      <w:r>
        <w:rPr>
          <w:w w:val="105"/>
        </w:rPr>
        <w:t>around</w:t>
      </w:r>
      <w:r>
        <w:rPr>
          <w:spacing w:val="-27"/>
          <w:w w:val="105"/>
        </w:rPr>
        <w:t xml:space="preserve"> </w:t>
      </w:r>
      <w:r>
        <w:rPr>
          <w:w w:val="105"/>
        </w:rPr>
        <w:t>Application</w:t>
      </w:r>
      <w:r>
        <w:rPr>
          <w:spacing w:val="-27"/>
          <w:w w:val="105"/>
        </w:rPr>
        <w:t xml:space="preserve"> </w:t>
      </w:r>
      <w:r>
        <w:rPr>
          <w:w w:val="105"/>
        </w:rPr>
        <w:t>Services.</w:t>
      </w:r>
      <w:r>
        <w:rPr>
          <w:spacing w:val="-27"/>
          <w:w w:val="105"/>
        </w:rPr>
        <w:t xml:space="preserve"> </w:t>
      </w:r>
      <w:r>
        <w:rPr>
          <w:w w:val="105"/>
        </w:rPr>
        <w:t>Each</w:t>
      </w:r>
      <w:r>
        <w:rPr>
          <w:spacing w:val="-27"/>
          <w:w w:val="105"/>
        </w:rPr>
        <w:t xml:space="preserve"> </w:t>
      </w:r>
      <w:r>
        <w:rPr>
          <w:w w:val="105"/>
        </w:rPr>
        <w:t>module</w:t>
      </w:r>
      <w:r>
        <w:rPr>
          <w:spacing w:val="-27"/>
          <w:w w:val="105"/>
        </w:rPr>
        <w:t xml:space="preserve"> </w:t>
      </w:r>
      <w:r>
        <w:rPr>
          <w:w w:val="105"/>
        </w:rPr>
        <w:t>will</w:t>
      </w:r>
      <w:r>
        <w:rPr>
          <w:spacing w:val="-27"/>
          <w:w w:val="105"/>
        </w:rPr>
        <w:t xml:space="preserve"> </w:t>
      </w:r>
      <w:r>
        <w:rPr>
          <w:w w:val="105"/>
        </w:rPr>
        <w:t>hold</w:t>
      </w:r>
      <w:r>
        <w:rPr>
          <w:spacing w:val="-27"/>
          <w:w w:val="105"/>
        </w:rPr>
        <w:t xml:space="preserve"> </w:t>
      </w:r>
      <w:r>
        <w:rPr>
          <w:w w:val="105"/>
        </w:rPr>
        <w:t>its request and response. If you're using the Data Transformer as an output dependency, follow</w:t>
      </w:r>
      <w:r>
        <w:rPr>
          <w:spacing w:val="-10"/>
          <w:w w:val="105"/>
        </w:rPr>
        <w:t xml:space="preserve"> </w:t>
      </w:r>
      <w:r>
        <w:rPr>
          <w:w w:val="105"/>
        </w:rPr>
        <w:t>the</w:t>
      </w:r>
      <w:r>
        <w:rPr>
          <w:spacing w:val="-9"/>
          <w:w w:val="105"/>
        </w:rPr>
        <w:t xml:space="preserve"> </w:t>
      </w:r>
      <w:r>
        <w:rPr>
          <w:w w:val="105"/>
        </w:rPr>
        <w:t>Infrastructure</w:t>
      </w:r>
      <w:r>
        <w:rPr>
          <w:spacing w:val="-9"/>
          <w:w w:val="105"/>
        </w:rPr>
        <w:t xml:space="preserve"> </w:t>
      </w:r>
      <w:r>
        <w:rPr>
          <w:w w:val="105"/>
        </w:rPr>
        <w:t>approach</w:t>
      </w:r>
      <w:r>
        <w:rPr>
          <w:spacing w:val="-10"/>
          <w:w w:val="105"/>
        </w:rPr>
        <w:t xml:space="preserve"> </w:t>
      </w:r>
      <w:r>
        <w:rPr>
          <w:w w:val="105"/>
        </w:rPr>
        <w:t>as</w:t>
      </w:r>
      <w:r>
        <w:rPr>
          <w:spacing w:val="-9"/>
          <w:w w:val="105"/>
        </w:rPr>
        <w:t xml:space="preserve"> </w:t>
      </w:r>
      <w:r>
        <w:rPr>
          <w:w w:val="105"/>
        </w:rPr>
        <w:t>you</w:t>
      </w:r>
      <w:r>
        <w:rPr>
          <w:spacing w:val="-9"/>
          <w:w w:val="105"/>
        </w:rPr>
        <w:t xml:space="preserve"> </w:t>
      </w:r>
      <w:r>
        <w:rPr>
          <w:w w:val="105"/>
        </w:rPr>
        <w:t>would</w:t>
      </w:r>
      <w:r>
        <w:rPr>
          <w:spacing w:val="-10"/>
          <w:w w:val="105"/>
        </w:rPr>
        <w:t xml:space="preserve"> </w:t>
      </w:r>
      <w:r>
        <w:rPr>
          <w:w w:val="105"/>
        </w:rPr>
        <w:t>with</w:t>
      </w:r>
      <w:r>
        <w:rPr>
          <w:spacing w:val="-9"/>
          <w:w w:val="105"/>
        </w:rPr>
        <w:t xml:space="preserve"> </w:t>
      </w:r>
      <w:r>
        <w:rPr>
          <w:w w:val="105"/>
        </w:rPr>
        <w:t>the</w:t>
      </w:r>
      <w:r>
        <w:rPr>
          <w:spacing w:val="-9"/>
          <w:w w:val="105"/>
        </w:rPr>
        <w:t xml:space="preserve"> </w:t>
      </w:r>
      <w:r>
        <w:rPr>
          <w:w w:val="105"/>
        </w:rPr>
        <w:t>UI.</w:t>
      </w:r>
    </w:p>
    <w:p w14:paraId="431A9B8F" w14:textId="77777777" w:rsidR="008127B4" w:rsidRDefault="008127B4">
      <w:pPr>
        <w:pStyle w:val="a3"/>
        <w:rPr>
          <w:sz w:val="20"/>
        </w:rPr>
      </w:pPr>
    </w:p>
    <w:p w14:paraId="6ECE9C55" w14:textId="77777777" w:rsidR="008127B4" w:rsidRDefault="008127B4">
      <w:pPr>
        <w:pStyle w:val="a3"/>
        <w:spacing w:before="8"/>
        <w:rPr>
          <w:sz w:val="26"/>
        </w:rPr>
      </w:pPr>
    </w:p>
    <w:p w14:paraId="07504B7D" w14:textId="77777777" w:rsidR="008127B4" w:rsidRDefault="00C97DE3">
      <w:pPr>
        <w:pStyle w:val="2"/>
        <w:spacing w:before="1"/>
      </w:pPr>
      <w:bookmarkStart w:id="347" w:name="_bookmark245"/>
      <w:bookmarkEnd w:id="347"/>
      <w:r>
        <w:t>Wrap-Up</w:t>
      </w:r>
    </w:p>
    <w:p w14:paraId="2E6CAF63" w14:textId="77777777" w:rsidR="008127B4" w:rsidRDefault="00C97DE3">
      <w:pPr>
        <w:pStyle w:val="a3"/>
        <w:spacing w:before="82" w:line="249" w:lineRule="auto"/>
        <w:ind w:left="1133" w:right="1190"/>
      </w:pPr>
      <w:r>
        <w:t>Modules are a way of grouping and separating concepts in our application. Modules should be named following the Ubiquitous Language. We shouldn't forget that modules are a way to communicate high-level concepts, which aids us in keeping coupling low and cohesion high. We've seen that we could create meaningful modules even in old versions of PHP by using prefixes. Nowadays, it's easy to build our modules following the PSR-0 and PSR-4 namespacing</w:t>
      </w:r>
      <w:r>
        <w:rPr>
          <w:spacing w:val="-7"/>
        </w:rPr>
        <w:t xml:space="preserve"> </w:t>
      </w:r>
      <w:r>
        <w:t>conventions.</w:t>
      </w:r>
    </w:p>
    <w:p w14:paraId="1A912C8E" w14:textId="77777777" w:rsidR="008127B4" w:rsidRDefault="008127B4">
      <w:pPr>
        <w:spacing w:line="249" w:lineRule="auto"/>
        <w:sectPr w:rsidR="008127B4">
          <w:pgSz w:w="10830" w:h="13330"/>
          <w:pgMar w:top="1140" w:right="0" w:bottom="1140" w:left="0" w:header="925" w:footer="941" w:gutter="0"/>
          <w:cols w:space="720"/>
        </w:sectPr>
      </w:pPr>
    </w:p>
    <w:p w14:paraId="4E66F0EB" w14:textId="77777777" w:rsidR="008127B4" w:rsidRDefault="008127B4">
      <w:pPr>
        <w:pStyle w:val="a3"/>
        <w:rPr>
          <w:sz w:val="20"/>
        </w:rPr>
      </w:pPr>
    </w:p>
    <w:p w14:paraId="5E353D16" w14:textId="77777777" w:rsidR="008127B4" w:rsidRDefault="008127B4">
      <w:pPr>
        <w:pStyle w:val="a3"/>
        <w:rPr>
          <w:sz w:val="20"/>
        </w:rPr>
      </w:pPr>
    </w:p>
    <w:p w14:paraId="3B756D67" w14:textId="77777777" w:rsidR="008127B4" w:rsidRDefault="008127B4">
      <w:pPr>
        <w:pStyle w:val="a3"/>
        <w:rPr>
          <w:sz w:val="20"/>
        </w:rPr>
      </w:pPr>
    </w:p>
    <w:p w14:paraId="22F2DE4A" w14:textId="77777777" w:rsidR="008127B4" w:rsidRDefault="008127B4">
      <w:pPr>
        <w:pStyle w:val="a3"/>
        <w:rPr>
          <w:sz w:val="20"/>
        </w:rPr>
      </w:pPr>
    </w:p>
    <w:p w14:paraId="5A467680" w14:textId="77777777" w:rsidR="008127B4" w:rsidRDefault="008127B4">
      <w:pPr>
        <w:pStyle w:val="a3"/>
        <w:rPr>
          <w:sz w:val="20"/>
        </w:rPr>
      </w:pPr>
    </w:p>
    <w:p w14:paraId="5C3D007D" w14:textId="77777777" w:rsidR="008127B4" w:rsidRDefault="008127B4">
      <w:pPr>
        <w:pStyle w:val="a3"/>
        <w:rPr>
          <w:sz w:val="20"/>
        </w:rPr>
      </w:pPr>
    </w:p>
    <w:p w14:paraId="2B489C25" w14:textId="77777777" w:rsidR="008127B4" w:rsidRDefault="008127B4">
      <w:pPr>
        <w:pStyle w:val="a3"/>
        <w:rPr>
          <w:sz w:val="20"/>
        </w:rPr>
      </w:pPr>
    </w:p>
    <w:p w14:paraId="1B9AFE07" w14:textId="77777777" w:rsidR="008127B4" w:rsidRDefault="008127B4">
      <w:pPr>
        <w:pStyle w:val="a3"/>
        <w:rPr>
          <w:sz w:val="20"/>
        </w:rPr>
      </w:pPr>
    </w:p>
    <w:p w14:paraId="24100A11" w14:textId="77777777" w:rsidR="008127B4" w:rsidRDefault="008127B4">
      <w:pPr>
        <w:pStyle w:val="a3"/>
        <w:spacing w:before="8"/>
        <w:rPr>
          <w:sz w:val="19"/>
        </w:rPr>
      </w:pPr>
    </w:p>
    <w:p w14:paraId="165EF882" w14:textId="77777777" w:rsidR="008127B4" w:rsidRDefault="00C10235">
      <w:pPr>
        <w:pStyle w:val="1"/>
        <w:ind w:left="6626"/>
      </w:pPr>
      <w:r>
        <w:pict w14:anchorId="5B42D3E0">
          <v:shape id="_x0000_s1103" type="#_x0000_t202" style="position:absolute;left:0;text-align:left;margin-left:434.7pt;margin-top:-74.15pt;width:50pt;height:100pt;z-index:-251565568;mso-position-horizontal-relative:page" filled="f" stroked="f">
            <v:textbox inset="0,0,0,0">
              <w:txbxContent>
                <w:p w14:paraId="4A65514E"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348" w:name="8:_Aggregates"/>
      <w:bookmarkStart w:id="349" w:name="_bookmark246"/>
      <w:bookmarkStart w:id="350" w:name="_bookmark247"/>
      <w:bookmarkEnd w:id="348"/>
      <w:bookmarkEnd w:id="349"/>
      <w:bookmarkEnd w:id="350"/>
      <w:r w:rsidR="00C97DE3">
        <w:t>Aggregates</w:t>
      </w:r>
    </w:p>
    <w:p w14:paraId="54704DE5" w14:textId="77777777" w:rsidR="008127B4" w:rsidRDefault="00C97DE3">
      <w:pPr>
        <w:pStyle w:val="a3"/>
        <w:spacing w:before="466" w:line="249" w:lineRule="auto"/>
        <w:ind w:left="1133" w:right="1190"/>
      </w:pPr>
      <w:r>
        <w:rPr>
          <w:w w:val="105"/>
        </w:rPr>
        <w:t>Aggregates are probably the most difficult building blocks of Domain-Driven Design. They're</w:t>
      </w:r>
      <w:r>
        <w:rPr>
          <w:spacing w:val="-24"/>
          <w:w w:val="105"/>
        </w:rPr>
        <w:t xml:space="preserve"> </w:t>
      </w:r>
      <w:r>
        <w:rPr>
          <w:w w:val="105"/>
        </w:rPr>
        <w:t>hard</w:t>
      </w:r>
      <w:r>
        <w:rPr>
          <w:spacing w:val="-23"/>
          <w:w w:val="105"/>
        </w:rPr>
        <w:t xml:space="preserve"> </w:t>
      </w:r>
      <w:r>
        <w:rPr>
          <w:w w:val="105"/>
        </w:rPr>
        <w:t>to</w:t>
      </w:r>
      <w:r>
        <w:rPr>
          <w:spacing w:val="-23"/>
          <w:w w:val="105"/>
        </w:rPr>
        <w:t xml:space="preserve"> </w:t>
      </w:r>
      <w:r>
        <w:rPr>
          <w:w w:val="105"/>
        </w:rPr>
        <w:t>understand,</w:t>
      </w:r>
      <w:r>
        <w:rPr>
          <w:spacing w:val="-23"/>
          <w:w w:val="105"/>
        </w:rPr>
        <w:t xml:space="preserve"> </w:t>
      </w:r>
      <w:r>
        <w:rPr>
          <w:w w:val="105"/>
        </w:rPr>
        <w:t>and</w:t>
      </w:r>
      <w:r>
        <w:rPr>
          <w:spacing w:val="-23"/>
          <w:w w:val="105"/>
        </w:rPr>
        <w:t xml:space="preserve"> </w:t>
      </w:r>
      <w:r>
        <w:rPr>
          <w:w w:val="105"/>
        </w:rPr>
        <w:t>they're</w:t>
      </w:r>
      <w:r>
        <w:rPr>
          <w:spacing w:val="-23"/>
          <w:w w:val="105"/>
        </w:rPr>
        <w:t xml:space="preserve"> </w:t>
      </w:r>
      <w:r>
        <w:rPr>
          <w:w w:val="105"/>
        </w:rPr>
        <w:t>even</w:t>
      </w:r>
      <w:r>
        <w:rPr>
          <w:spacing w:val="-23"/>
          <w:w w:val="105"/>
        </w:rPr>
        <w:t xml:space="preserve"> </w:t>
      </w:r>
      <w:r>
        <w:rPr>
          <w:w w:val="105"/>
        </w:rPr>
        <w:t>harder</w:t>
      </w:r>
      <w:r>
        <w:rPr>
          <w:spacing w:val="-23"/>
          <w:w w:val="105"/>
        </w:rPr>
        <w:t xml:space="preserve"> </w:t>
      </w:r>
      <w:r>
        <w:rPr>
          <w:w w:val="105"/>
        </w:rPr>
        <w:t>to</w:t>
      </w:r>
      <w:r>
        <w:rPr>
          <w:spacing w:val="-23"/>
          <w:w w:val="105"/>
        </w:rPr>
        <w:t xml:space="preserve"> </w:t>
      </w:r>
      <w:r>
        <w:rPr>
          <w:w w:val="105"/>
        </w:rPr>
        <w:t>properly</w:t>
      </w:r>
      <w:r>
        <w:rPr>
          <w:spacing w:val="-23"/>
          <w:w w:val="105"/>
        </w:rPr>
        <w:t xml:space="preserve"> </w:t>
      </w:r>
      <w:r>
        <w:rPr>
          <w:w w:val="105"/>
        </w:rPr>
        <w:t>design.</w:t>
      </w:r>
      <w:r>
        <w:rPr>
          <w:spacing w:val="-23"/>
          <w:w w:val="105"/>
        </w:rPr>
        <w:t xml:space="preserve"> </w:t>
      </w:r>
      <w:r>
        <w:rPr>
          <w:w w:val="105"/>
        </w:rPr>
        <w:t>But</w:t>
      </w:r>
      <w:r>
        <w:rPr>
          <w:spacing w:val="-23"/>
          <w:w w:val="105"/>
        </w:rPr>
        <w:t xml:space="preserve"> </w:t>
      </w:r>
      <w:r>
        <w:rPr>
          <w:w w:val="105"/>
        </w:rPr>
        <w:t>don't</w:t>
      </w:r>
      <w:r>
        <w:rPr>
          <w:spacing w:val="-23"/>
          <w:w w:val="105"/>
        </w:rPr>
        <w:t xml:space="preserve"> </w:t>
      </w:r>
      <w:r>
        <w:rPr>
          <w:w w:val="105"/>
        </w:rPr>
        <w:t>worry; we're</w:t>
      </w:r>
      <w:r>
        <w:rPr>
          <w:spacing w:val="-25"/>
          <w:w w:val="105"/>
        </w:rPr>
        <w:t xml:space="preserve"> </w:t>
      </w:r>
      <w:r>
        <w:rPr>
          <w:w w:val="105"/>
        </w:rPr>
        <w:t>here</w:t>
      </w:r>
      <w:r>
        <w:rPr>
          <w:spacing w:val="-25"/>
          <w:w w:val="105"/>
        </w:rPr>
        <w:t xml:space="preserve"> </w:t>
      </w:r>
      <w:r>
        <w:rPr>
          <w:w w:val="105"/>
        </w:rPr>
        <w:t>to</w:t>
      </w:r>
      <w:r>
        <w:rPr>
          <w:spacing w:val="-25"/>
          <w:w w:val="105"/>
        </w:rPr>
        <w:t xml:space="preserve"> </w:t>
      </w:r>
      <w:r>
        <w:rPr>
          <w:w w:val="105"/>
        </w:rPr>
        <w:t>help</w:t>
      </w:r>
      <w:r>
        <w:rPr>
          <w:spacing w:val="-25"/>
          <w:w w:val="105"/>
        </w:rPr>
        <w:t xml:space="preserve"> </w:t>
      </w:r>
      <w:r>
        <w:rPr>
          <w:w w:val="105"/>
        </w:rPr>
        <w:t>you.</w:t>
      </w:r>
      <w:r>
        <w:rPr>
          <w:spacing w:val="-24"/>
          <w:w w:val="105"/>
        </w:rPr>
        <w:t xml:space="preserve"> </w:t>
      </w:r>
      <w:r>
        <w:rPr>
          <w:w w:val="105"/>
        </w:rPr>
        <w:t>However,</w:t>
      </w:r>
      <w:r>
        <w:rPr>
          <w:spacing w:val="-25"/>
          <w:w w:val="105"/>
        </w:rPr>
        <w:t xml:space="preserve"> </w:t>
      </w:r>
      <w:r>
        <w:rPr>
          <w:w w:val="105"/>
        </w:rPr>
        <w:t>before</w:t>
      </w:r>
      <w:r>
        <w:rPr>
          <w:spacing w:val="-25"/>
          <w:w w:val="105"/>
        </w:rPr>
        <w:t xml:space="preserve"> </w:t>
      </w:r>
      <w:r>
        <w:rPr>
          <w:w w:val="105"/>
        </w:rPr>
        <w:t>jumping</w:t>
      </w:r>
      <w:r>
        <w:rPr>
          <w:spacing w:val="-25"/>
          <w:w w:val="105"/>
        </w:rPr>
        <w:t xml:space="preserve"> </w:t>
      </w:r>
      <w:r>
        <w:rPr>
          <w:w w:val="105"/>
        </w:rPr>
        <w:t>into</w:t>
      </w:r>
      <w:r>
        <w:rPr>
          <w:spacing w:val="-24"/>
          <w:w w:val="105"/>
        </w:rPr>
        <w:t xml:space="preserve"> </w:t>
      </w:r>
      <w:r>
        <w:rPr>
          <w:w w:val="105"/>
        </w:rPr>
        <w:t>Aggregates,</w:t>
      </w:r>
      <w:r>
        <w:rPr>
          <w:spacing w:val="-25"/>
          <w:w w:val="105"/>
        </w:rPr>
        <w:t xml:space="preserve"> </w:t>
      </w:r>
      <w:r>
        <w:rPr>
          <w:w w:val="105"/>
        </w:rPr>
        <w:t>there</w:t>
      </w:r>
      <w:r>
        <w:rPr>
          <w:spacing w:val="-25"/>
          <w:w w:val="105"/>
        </w:rPr>
        <w:t xml:space="preserve"> </w:t>
      </w:r>
      <w:r>
        <w:rPr>
          <w:w w:val="105"/>
        </w:rPr>
        <w:t>are</w:t>
      </w:r>
      <w:r>
        <w:rPr>
          <w:spacing w:val="-25"/>
          <w:w w:val="105"/>
        </w:rPr>
        <w:t xml:space="preserve"> </w:t>
      </w:r>
      <w:r>
        <w:rPr>
          <w:w w:val="105"/>
        </w:rPr>
        <w:t>some</w:t>
      </w:r>
      <w:r>
        <w:rPr>
          <w:spacing w:val="-24"/>
          <w:w w:val="105"/>
        </w:rPr>
        <w:t xml:space="preserve"> </w:t>
      </w:r>
      <w:r>
        <w:rPr>
          <w:w w:val="105"/>
        </w:rPr>
        <w:t>key concepts</w:t>
      </w:r>
      <w:r>
        <w:rPr>
          <w:spacing w:val="-21"/>
          <w:w w:val="105"/>
        </w:rPr>
        <w:t xml:space="preserve"> </w:t>
      </w:r>
      <w:r>
        <w:rPr>
          <w:w w:val="105"/>
        </w:rPr>
        <w:t>we</w:t>
      </w:r>
      <w:r>
        <w:rPr>
          <w:spacing w:val="-21"/>
          <w:w w:val="105"/>
        </w:rPr>
        <w:t xml:space="preserve"> </w:t>
      </w:r>
      <w:r>
        <w:rPr>
          <w:w w:val="105"/>
        </w:rPr>
        <w:t>need</w:t>
      </w:r>
      <w:r>
        <w:rPr>
          <w:spacing w:val="-20"/>
          <w:w w:val="105"/>
        </w:rPr>
        <w:t xml:space="preserve"> </w:t>
      </w:r>
      <w:r>
        <w:rPr>
          <w:w w:val="105"/>
        </w:rPr>
        <w:t>to</w:t>
      </w:r>
      <w:r>
        <w:rPr>
          <w:spacing w:val="-21"/>
          <w:w w:val="105"/>
        </w:rPr>
        <w:t xml:space="preserve"> </w:t>
      </w:r>
      <w:r>
        <w:rPr>
          <w:w w:val="105"/>
        </w:rPr>
        <w:t>go</w:t>
      </w:r>
      <w:r>
        <w:rPr>
          <w:spacing w:val="-20"/>
          <w:w w:val="105"/>
        </w:rPr>
        <w:t xml:space="preserve"> </w:t>
      </w:r>
      <w:r>
        <w:rPr>
          <w:w w:val="105"/>
        </w:rPr>
        <w:t>through</w:t>
      </w:r>
      <w:r>
        <w:rPr>
          <w:spacing w:val="-21"/>
          <w:w w:val="105"/>
        </w:rPr>
        <w:t xml:space="preserve"> </w:t>
      </w:r>
      <w:r>
        <w:rPr>
          <w:w w:val="105"/>
        </w:rPr>
        <w:t>first:</w:t>
      </w:r>
      <w:r>
        <w:rPr>
          <w:spacing w:val="-20"/>
          <w:w w:val="105"/>
        </w:rPr>
        <w:t xml:space="preserve"> </w:t>
      </w:r>
      <w:r>
        <w:rPr>
          <w:w w:val="105"/>
        </w:rPr>
        <w:t>transactions</w:t>
      </w:r>
      <w:r>
        <w:rPr>
          <w:spacing w:val="-21"/>
          <w:w w:val="105"/>
        </w:rPr>
        <w:t xml:space="preserve"> </w:t>
      </w:r>
      <w:r>
        <w:rPr>
          <w:w w:val="105"/>
        </w:rPr>
        <w:t>and</w:t>
      </w:r>
      <w:r>
        <w:rPr>
          <w:spacing w:val="-20"/>
          <w:w w:val="105"/>
        </w:rPr>
        <w:t xml:space="preserve"> </w:t>
      </w:r>
      <w:r>
        <w:rPr>
          <w:w w:val="105"/>
        </w:rPr>
        <w:t>concurrency</w:t>
      </w:r>
      <w:r>
        <w:rPr>
          <w:spacing w:val="-21"/>
          <w:w w:val="105"/>
        </w:rPr>
        <w:t xml:space="preserve"> </w:t>
      </w:r>
      <w:r>
        <w:rPr>
          <w:w w:val="105"/>
        </w:rPr>
        <w:t>strategies.</w:t>
      </w:r>
    </w:p>
    <w:p w14:paraId="73692CA5" w14:textId="77777777" w:rsidR="008127B4" w:rsidRDefault="008127B4">
      <w:pPr>
        <w:pStyle w:val="a3"/>
        <w:rPr>
          <w:sz w:val="20"/>
        </w:rPr>
      </w:pPr>
    </w:p>
    <w:p w14:paraId="24E2A9B5" w14:textId="77777777" w:rsidR="008127B4" w:rsidRDefault="008127B4">
      <w:pPr>
        <w:pStyle w:val="a3"/>
        <w:spacing w:before="9"/>
        <w:rPr>
          <w:sz w:val="26"/>
        </w:rPr>
      </w:pPr>
    </w:p>
    <w:p w14:paraId="269550A8" w14:textId="77777777" w:rsidR="008127B4" w:rsidRDefault="00C97DE3">
      <w:pPr>
        <w:pStyle w:val="2"/>
      </w:pPr>
      <w:bookmarkStart w:id="351" w:name="_bookmark248"/>
      <w:bookmarkEnd w:id="351"/>
      <w:r>
        <w:t>Introduction</w:t>
      </w:r>
    </w:p>
    <w:p w14:paraId="494416F2" w14:textId="77777777" w:rsidR="008127B4" w:rsidRDefault="00C97DE3">
      <w:pPr>
        <w:pStyle w:val="a3"/>
        <w:spacing w:before="83" w:line="249" w:lineRule="auto"/>
        <w:ind w:left="1133" w:right="1190"/>
      </w:pPr>
      <w:r>
        <w:t>If you've worked with e-commerce applications, it's likely you've faced bugs related to data inconsistencies in your database. For example, consider a shopping order with a total amount of $99.99, which doesn't match with the sum of the amounts of each line in the order, $89.99. Where did that extra $10 come from?</w:t>
      </w:r>
    </w:p>
    <w:p w14:paraId="54311A8E" w14:textId="77777777" w:rsidR="008127B4" w:rsidRDefault="008127B4">
      <w:pPr>
        <w:pStyle w:val="a3"/>
        <w:spacing w:before="11"/>
        <w:rPr>
          <w:sz w:val="15"/>
        </w:rPr>
      </w:pPr>
    </w:p>
    <w:p w14:paraId="7AD48EDA" w14:textId="77777777" w:rsidR="008127B4" w:rsidRDefault="00C97DE3">
      <w:pPr>
        <w:pStyle w:val="a3"/>
        <w:spacing w:line="249" w:lineRule="auto"/>
        <w:ind w:left="1133" w:right="1202"/>
      </w:pPr>
      <w:r>
        <w:t>Or, consider a website that sells tickets for the cinema. There's a movie theater with 100 available seats, and after a successful movie promotion, everyone is on the website waiting for the tickets to become available for purchase. Once you open the sales, everything happens fast and you somehow end up selling 102 tickets. You may have specified that there are only 100 seats, but for some reason you exceeded that threshold.</w:t>
      </w:r>
    </w:p>
    <w:p w14:paraId="47793629" w14:textId="77777777" w:rsidR="008127B4" w:rsidRDefault="008127B4">
      <w:pPr>
        <w:pStyle w:val="a3"/>
        <w:rPr>
          <w:sz w:val="16"/>
        </w:rPr>
      </w:pPr>
    </w:p>
    <w:p w14:paraId="101F8B34" w14:textId="77777777" w:rsidR="008127B4" w:rsidRDefault="00C97DE3">
      <w:pPr>
        <w:pStyle w:val="a3"/>
        <w:spacing w:line="249" w:lineRule="auto"/>
        <w:ind w:left="1133" w:right="1190"/>
      </w:pPr>
      <w:r>
        <w:t>You might even have experience with tracking systems such as JIRA or Redmine. Think about a team of Developers, QAs, and a Product Owner. What could happen if everyone sorts and moves around user stories during a planning meeting and then saves? The final backlog or sprint prioritization would be the one from the team member who saved last.</w:t>
      </w:r>
    </w:p>
    <w:p w14:paraId="252C083C" w14:textId="77777777" w:rsidR="008127B4" w:rsidRDefault="008127B4">
      <w:pPr>
        <w:spacing w:line="249" w:lineRule="auto"/>
        <w:sectPr w:rsidR="008127B4">
          <w:headerReference w:type="default" r:id="rId400"/>
          <w:footerReference w:type="default" r:id="rId401"/>
          <w:pgSz w:w="10830" w:h="13330"/>
          <w:pgMar w:top="1240" w:right="0" w:bottom="280" w:left="0" w:header="0" w:footer="0" w:gutter="0"/>
          <w:cols w:space="720"/>
        </w:sectPr>
      </w:pPr>
    </w:p>
    <w:p w14:paraId="25449E12" w14:textId="77777777" w:rsidR="008127B4" w:rsidRDefault="008127B4">
      <w:pPr>
        <w:pStyle w:val="a3"/>
        <w:spacing w:before="10"/>
        <w:rPr>
          <w:sz w:val="19"/>
        </w:rPr>
      </w:pPr>
    </w:p>
    <w:p w14:paraId="5470DBD3" w14:textId="77777777" w:rsidR="008127B4" w:rsidRDefault="00C97DE3">
      <w:pPr>
        <w:pStyle w:val="a3"/>
        <w:spacing w:before="57" w:line="249" w:lineRule="auto"/>
        <w:ind w:left="1133" w:right="1062"/>
      </w:pPr>
      <w:bookmarkStart w:id="352" w:name="_bookmark249"/>
      <w:bookmarkEnd w:id="352"/>
      <w:r>
        <w:t>In general, data inconsistencies occur when we deal with our persistence mechanism in a non-atomic way. An example of this is when you send three queries to a database and some of them work and some don't. The final state of the database is inconsistent. Sometimes, you want these three queries to succeed or fail all together, and that can be fixed with transactions. However, be careful, because as you will see in this chapter, not all inconsistencies are fixed with transactions. In fact, sometimes other data inconsistencies need locking or concurrency strategies. These kinds of tools might come up against your application performance, so be aware that there's a tradeoff involved.</w:t>
      </w:r>
    </w:p>
    <w:p w14:paraId="08AE0BD7" w14:textId="77777777" w:rsidR="008127B4" w:rsidRDefault="008127B4">
      <w:pPr>
        <w:pStyle w:val="a3"/>
        <w:spacing w:before="2"/>
        <w:rPr>
          <w:sz w:val="16"/>
        </w:rPr>
      </w:pPr>
    </w:p>
    <w:p w14:paraId="1808F6F2" w14:textId="77777777" w:rsidR="008127B4" w:rsidRDefault="00C97DE3">
      <w:pPr>
        <w:pStyle w:val="a3"/>
        <w:spacing w:line="249" w:lineRule="auto"/>
        <w:ind w:left="1133" w:right="1154"/>
      </w:pPr>
      <w:r>
        <w:t>You may think that these kinds of data inconsistencies only occur in databases, but that's not</w:t>
      </w:r>
      <w:r>
        <w:rPr>
          <w:spacing w:val="-15"/>
        </w:rPr>
        <w:t xml:space="preserve"> </w:t>
      </w:r>
      <w:r>
        <w:t>true.</w:t>
      </w:r>
      <w:r>
        <w:rPr>
          <w:spacing w:val="-14"/>
        </w:rPr>
        <w:t xml:space="preserve"> </w:t>
      </w:r>
      <w:r>
        <w:t>For</w:t>
      </w:r>
      <w:r>
        <w:rPr>
          <w:spacing w:val="-14"/>
        </w:rPr>
        <w:t xml:space="preserve"> </w:t>
      </w:r>
      <w:r>
        <w:t>example,</w:t>
      </w:r>
      <w:r>
        <w:rPr>
          <w:spacing w:val="-14"/>
        </w:rPr>
        <w:t xml:space="preserve"> </w:t>
      </w:r>
      <w:r>
        <w:t>if</w:t>
      </w:r>
      <w:r>
        <w:rPr>
          <w:spacing w:val="-14"/>
        </w:rPr>
        <w:t xml:space="preserve"> </w:t>
      </w:r>
      <w:r>
        <w:t>we</w:t>
      </w:r>
      <w:r>
        <w:rPr>
          <w:spacing w:val="-14"/>
        </w:rPr>
        <w:t xml:space="preserve"> </w:t>
      </w:r>
      <w:r>
        <w:t>use</w:t>
      </w:r>
      <w:r>
        <w:rPr>
          <w:spacing w:val="-14"/>
        </w:rPr>
        <w:t xml:space="preserve"> </w:t>
      </w:r>
      <w:r>
        <w:t>a</w:t>
      </w:r>
      <w:r>
        <w:rPr>
          <w:spacing w:val="-14"/>
        </w:rPr>
        <w:t xml:space="preserve"> </w:t>
      </w:r>
      <w:r>
        <w:t>document-oriented</w:t>
      </w:r>
      <w:r>
        <w:rPr>
          <w:spacing w:val="-14"/>
        </w:rPr>
        <w:t xml:space="preserve"> </w:t>
      </w:r>
      <w:r>
        <w:t>database</w:t>
      </w:r>
      <w:r>
        <w:rPr>
          <w:spacing w:val="-14"/>
        </w:rPr>
        <w:t xml:space="preserve"> </w:t>
      </w:r>
      <w:r>
        <w:t>such</w:t>
      </w:r>
      <w:r>
        <w:rPr>
          <w:spacing w:val="-14"/>
        </w:rPr>
        <w:t xml:space="preserve"> </w:t>
      </w:r>
      <w:r>
        <w:t>as</w:t>
      </w:r>
      <w:r>
        <w:rPr>
          <w:spacing w:val="-14"/>
        </w:rPr>
        <w:t xml:space="preserve"> </w:t>
      </w:r>
      <w:r>
        <w:t>Elasticsearch,</w:t>
      </w:r>
      <w:r>
        <w:rPr>
          <w:spacing w:val="-14"/>
        </w:rPr>
        <w:t xml:space="preserve"> </w:t>
      </w:r>
      <w:r>
        <w:t>we</w:t>
      </w:r>
      <w:r>
        <w:rPr>
          <w:spacing w:val="-14"/>
        </w:rPr>
        <w:t xml:space="preserve"> </w:t>
      </w:r>
      <w:r>
        <w:t>can have data inconsistency between two documents. Furthermore, most of the NoSQL persistence storage systems don't support ACID transactions. This means you can't persist or update more than one document in a single operation. So, if we make different requests to</w:t>
      </w:r>
      <w:r>
        <w:rPr>
          <w:spacing w:val="-9"/>
        </w:rPr>
        <w:t xml:space="preserve"> </w:t>
      </w:r>
      <w:r>
        <w:t>Elasticsearch,</w:t>
      </w:r>
      <w:r>
        <w:rPr>
          <w:spacing w:val="-8"/>
        </w:rPr>
        <w:t xml:space="preserve"> </w:t>
      </w:r>
      <w:r>
        <w:t>one</w:t>
      </w:r>
      <w:r>
        <w:rPr>
          <w:spacing w:val="-9"/>
        </w:rPr>
        <w:t xml:space="preserve"> </w:t>
      </w:r>
      <w:r>
        <w:t>may</w:t>
      </w:r>
      <w:r>
        <w:rPr>
          <w:spacing w:val="-8"/>
        </w:rPr>
        <w:t xml:space="preserve"> </w:t>
      </w:r>
      <w:r>
        <w:t>fail,</w:t>
      </w:r>
      <w:r>
        <w:rPr>
          <w:spacing w:val="-9"/>
        </w:rPr>
        <w:t xml:space="preserve"> </w:t>
      </w:r>
      <w:r>
        <w:t>leaving</w:t>
      </w:r>
      <w:r>
        <w:rPr>
          <w:spacing w:val="-8"/>
        </w:rPr>
        <w:t xml:space="preserve"> </w:t>
      </w:r>
      <w:r>
        <w:t>the</w:t>
      </w:r>
      <w:r>
        <w:rPr>
          <w:spacing w:val="-9"/>
        </w:rPr>
        <w:t xml:space="preserve"> </w:t>
      </w:r>
      <w:r>
        <w:t>data</w:t>
      </w:r>
      <w:r>
        <w:rPr>
          <w:spacing w:val="-8"/>
        </w:rPr>
        <w:t xml:space="preserve"> </w:t>
      </w:r>
      <w:r>
        <w:t>persisted</w:t>
      </w:r>
      <w:r>
        <w:rPr>
          <w:spacing w:val="-9"/>
        </w:rPr>
        <w:t xml:space="preserve"> </w:t>
      </w:r>
      <w:r>
        <w:t>in</w:t>
      </w:r>
      <w:r>
        <w:rPr>
          <w:spacing w:val="-8"/>
        </w:rPr>
        <w:t xml:space="preserve"> </w:t>
      </w:r>
      <w:r>
        <w:t>Elasticsearch</w:t>
      </w:r>
      <w:r>
        <w:rPr>
          <w:spacing w:val="-9"/>
        </w:rPr>
        <w:t xml:space="preserve"> </w:t>
      </w:r>
      <w:r>
        <w:t>inconsistent.</w:t>
      </w:r>
    </w:p>
    <w:p w14:paraId="2AF67277" w14:textId="77777777" w:rsidR="008127B4" w:rsidRDefault="008127B4">
      <w:pPr>
        <w:pStyle w:val="a3"/>
        <w:spacing w:before="1"/>
        <w:rPr>
          <w:sz w:val="16"/>
        </w:rPr>
      </w:pPr>
    </w:p>
    <w:p w14:paraId="4B91FCD2" w14:textId="77777777" w:rsidR="008127B4" w:rsidRDefault="00C97DE3">
      <w:pPr>
        <w:pStyle w:val="a3"/>
        <w:spacing w:before="1" w:line="249" w:lineRule="auto"/>
        <w:ind w:left="1133" w:right="1256"/>
      </w:pPr>
      <w:r>
        <w:rPr>
          <w:w w:val="105"/>
        </w:rPr>
        <w:t>Keeping</w:t>
      </w:r>
      <w:r>
        <w:rPr>
          <w:spacing w:val="-33"/>
          <w:w w:val="105"/>
        </w:rPr>
        <w:t xml:space="preserve"> </w:t>
      </w:r>
      <w:r>
        <w:rPr>
          <w:w w:val="105"/>
        </w:rPr>
        <w:t>data</w:t>
      </w:r>
      <w:r>
        <w:rPr>
          <w:spacing w:val="-33"/>
          <w:w w:val="105"/>
        </w:rPr>
        <w:t xml:space="preserve"> </w:t>
      </w:r>
      <w:r>
        <w:rPr>
          <w:w w:val="105"/>
        </w:rPr>
        <w:t>consistent</w:t>
      </w:r>
      <w:r>
        <w:rPr>
          <w:spacing w:val="-33"/>
          <w:w w:val="105"/>
        </w:rPr>
        <w:t xml:space="preserve"> </w:t>
      </w:r>
      <w:r>
        <w:rPr>
          <w:w w:val="105"/>
        </w:rPr>
        <w:t>is</w:t>
      </w:r>
      <w:r>
        <w:rPr>
          <w:spacing w:val="-33"/>
          <w:w w:val="105"/>
        </w:rPr>
        <w:t xml:space="preserve"> </w:t>
      </w:r>
      <w:r>
        <w:rPr>
          <w:w w:val="105"/>
        </w:rPr>
        <w:t>a</w:t>
      </w:r>
      <w:r>
        <w:rPr>
          <w:spacing w:val="-33"/>
          <w:w w:val="105"/>
        </w:rPr>
        <w:t xml:space="preserve"> </w:t>
      </w:r>
      <w:r>
        <w:rPr>
          <w:w w:val="105"/>
        </w:rPr>
        <w:t>challenge.</w:t>
      </w:r>
      <w:r>
        <w:rPr>
          <w:spacing w:val="-33"/>
          <w:w w:val="105"/>
        </w:rPr>
        <w:t xml:space="preserve"> </w:t>
      </w:r>
      <w:r>
        <w:rPr>
          <w:w w:val="105"/>
        </w:rPr>
        <w:t>Not</w:t>
      </w:r>
      <w:r>
        <w:rPr>
          <w:spacing w:val="-33"/>
          <w:w w:val="105"/>
        </w:rPr>
        <w:t xml:space="preserve"> </w:t>
      </w:r>
      <w:r>
        <w:rPr>
          <w:w w:val="105"/>
        </w:rPr>
        <w:t>leaking</w:t>
      </w:r>
      <w:r>
        <w:rPr>
          <w:spacing w:val="-33"/>
          <w:w w:val="105"/>
        </w:rPr>
        <w:t xml:space="preserve"> </w:t>
      </w:r>
      <w:r>
        <w:rPr>
          <w:w w:val="105"/>
        </w:rPr>
        <w:t>infrastructure</w:t>
      </w:r>
      <w:r>
        <w:rPr>
          <w:spacing w:val="-33"/>
          <w:w w:val="105"/>
        </w:rPr>
        <w:t xml:space="preserve"> </w:t>
      </w:r>
      <w:r>
        <w:rPr>
          <w:w w:val="105"/>
        </w:rPr>
        <w:t>issues</w:t>
      </w:r>
      <w:r>
        <w:rPr>
          <w:spacing w:val="-33"/>
          <w:w w:val="105"/>
        </w:rPr>
        <w:t xml:space="preserve"> </w:t>
      </w:r>
      <w:r>
        <w:rPr>
          <w:w w:val="105"/>
        </w:rPr>
        <w:t>into</w:t>
      </w:r>
      <w:r>
        <w:rPr>
          <w:spacing w:val="-33"/>
          <w:w w:val="105"/>
        </w:rPr>
        <w:t xml:space="preserve"> </w:t>
      </w:r>
      <w:r>
        <w:rPr>
          <w:w w:val="105"/>
        </w:rPr>
        <w:t>the</w:t>
      </w:r>
      <w:r>
        <w:rPr>
          <w:spacing w:val="-33"/>
          <w:w w:val="105"/>
        </w:rPr>
        <w:t xml:space="preserve"> </w:t>
      </w:r>
      <w:r>
        <w:rPr>
          <w:w w:val="105"/>
        </w:rPr>
        <w:t>Domain</w:t>
      </w:r>
      <w:r>
        <w:rPr>
          <w:spacing w:val="-33"/>
          <w:w w:val="105"/>
        </w:rPr>
        <w:t xml:space="preserve"> </w:t>
      </w:r>
      <w:r>
        <w:rPr>
          <w:w w:val="105"/>
        </w:rPr>
        <w:t>is</w:t>
      </w:r>
      <w:bookmarkStart w:id="353" w:name="Key_Concepts"/>
      <w:bookmarkEnd w:id="353"/>
      <w:r>
        <w:rPr>
          <w:w w:val="105"/>
        </w:rPr>
        <w:t xml:space="preserve"> a</w:t>
      </w:r>
      <w:r>
        <w:rPr>
          <w:spacing w:val="-15"/>
          <w:w w:val="105"/>
        </w:rPr>
        <w:t xml:space="preserve"> </w:t>
      </w:r>
      <w:r>
        <w:rPr>
          <w:w w:val="105"/>
        </w:rPr>
        <w:t>bigger</w:t>
      </w:r>
      <w:r>
        <w:rPr>
          <w:spacing w:val="-15"/>
          <w:w w:val="105"/>
        </w:rPr>
        <w:t xml:space="preserve"> </w:t>
      </w:r>
      <w:r>
        <w:rPr>
          <w:w w:val="105"/>
        </w:rPr>
        <w:t>challenge.</w:t>
      </w:r>
      <w:r>
        <w:rPr>
          <w:spacing w:val="-15"/>
          <w:w w:val="105"/>
        </w:rPr>
        <w:t xml:space="preserve"> </w:t>
      </w:r>
      <w:r>
        <w:rPr>
          <w:w w:val="105"/>
        </w:rPr>
        <w:t>Aggregates</w:t>
      </w:r>
      <w:r>
        <w:rPr>
          <w:spacing w:val="-14"/>
          <w:w w:val="105"/>
        </w:rPr>
        <w:t xml:space="preserve"> </w:t>
      </w:r>
      <w:r>
        <w:rPr>
          <w:w w:val="105"/>
        </w:rPr>
        <w:t>aim</w:t>
      </w:r>
      <w:r>
        <w:rPr>
          <w:spacing w:val="-15"/>
          <w:w w:val="105"/>
        </w:rPr>
        <w:t xml:space="preserve"> </w:t>
      </w:r>
      <w:r>
        <w:rPr>
          <w:w w:val="105"/>
        </w:rPr>
        <w:t>to</w:t>
      </w:r>
      <w:r>
        <w:rPr>
          <w:spacing w:val="-15"/>
          <w:w w:val="105"/>
        </w:rPr>
        <w:t xml:space="preserve"> </w:t>
      </w:r>
      <w:r>
        <w:rPr>
          <w:w w:val="105"/>
        </w:rPr>
        <w:t>help</w:t>
      </w:r>
      <w:r>
        <w:rPr>
          <w:spacing w:val="-14"/>
          <w:w w:val="105"/>
        </w:rPr>
        <w:t xml:space="preserve"> </w:t>
      </w:r>
      <w:r>
        <w:rPr>
          <w:w w:val="105"/>
        </w:rPr>
        <w:t>you</w:t>
      </w:r>
      <w:r>
        <w:rPr>
          <w:spacing w:val="-15"/>
          <w:w w:val="105"/>
        </w:rPr>
        <w:t xml:space="preserve"> </w:t>
      </w:r>
      <w:r>
        <w:rPr>
          <w:w w:val="105"/>
        </w:rPr>
        <w:t>with</w:t>
      </w:r>
      <w:r>
        <w:rPr>
          <w:spacing w:val="-15"/>
          <w:w w:val="105"/>
        </w:rPr>
        <w:t xml:space="preserve"> </w:t>
      </w:r>
      <w:r>
        <w:rPr>
          <w:w w:val="105"/>
        </w:rPr>
        <w:t>both</w:t>
      </w:r>
      <w:r>
        <w:rPr>
          <w:spacing w:val="-14"/>
          <w:w w:val="105"/>
        </w:rPr>
        <w:t xml:space="preserve"> </w:t>
      </w:r>
      <w:r>
        <w:rPr>
          <w:w w:val="105"/>
        </w:rPr>
        <w:t>of</w:t>
      </w:r>
      <w:r>
        <w:rPr>
          <w:spacing w:val="-15"/>
          <w:w w:val="105"/>
        </w:rPr>
        <w:t xml:space="preserve"> </w:t>
      </w:r>
      <w:r>
        <w:rPr>
          <w:w w:val="105"/>
        </w:rPr>
        <w:t>these</w:t>
      </w:r>
      <w:r>
        <w:rPr>
          <w:spacing w:val="-15"/>
          <w:w w:val="105"/>
        </w:rPr>
        <w:t xml:space="preserve"> </w:t>
      </w:r>
      <w:r>
        <w:rPr>
          <w:w w:val="105"/>
        </w:rPr>
        <w:t>things.</w:t>
      </w:r>
    </w:p>
    <w:p w14:paraId="3A9CE9F8" w14:textId="77777777" w:rsidR="008127B4" w:rsidRDefault="008127B4">
      <w:pPr>
        <w:pStyle w:val="a3"/>
        <w:rPr>
          <w:sz w:val="20"/>
        </w:rPr>
      </w:pPr>
    </w:p>
    <w:p w14:paraId="30C8953A" w14:textId="77777777" w:rsidR="008127B4" w:rsidRDefault="008127B4">
      <w:pPr>
        <w:pStyle w:val="a3"/>
        <w:spacing w:before="7"/>
        <w:rPr>
          <w:sz w:val="26"/>
        </w:rPr>
      </w:pPr>
    </w:p>
    <w:p w14:paraId="1A11AC83" w14:textId="77777777" w:rsidR="008127B4" w:rsidRDefault="00C97DE3">
      <w:pPr>
        <w:pStyle w:val="2"/>
      </w:pPr>
      <w:bookmarkStart w:id="354" w:name="_bookmark250"/>
      <w:bookmarkEnd w:id="354"/>
      <w:r>
        <w:t>Key Concepts</w:t>
      </w:r>
    </w:p>
    <w:p w14:paraId="3313DA48" w14:textId="77777777" w:rsidR="008127B4" w:rsidRDefault="00C97DE3">
      <w:pPr>
        <w:pStyle w:val="a3"/>
        <w:spacing w:before="83" w:line="249" w:lineRule="auto"/>
        <w:ind w:left="1133" w:right="1190"/>
      </w:pPr>
      <w:r>
        <w:t>Persistence engines — and databases in particular — have some features for fighting data inconsistencies: ACID, constraints, referential integrity, locking, concurrency controls, and transactions. Let's review these concepts before working with Aggregates.</w:t>
      </w:r>
    </w:p>
    <w:p w14:paraId="1BA9DAF1" w14:textId="77777777" w:rsidR="008127B4" w:rsidRDefault="008127B4">
      <w:pPr>
        <w:pStyle w:val="a3"/>
        <w:spacing w:before="10"/>
        <w:rPr>
          <w:sz w:val="15"/>
        </w:rPr>
      </w:pPr>
    </w:p>
    <w:p w14:paraId="5E4120C6" w14:textId="77777777" w:rsidR="008127B4" w:rsidRDefault="00C97DE3">
      <w:pPr>
        <w:pStyle w:val="a3"/>
        <w:spacing w:line="249" w:lineRule="auto"/>
        <w:ind w:left="1133" w:right="1190"/>
      </w:pPr>
      <w:r>
        <w:t>Most</w:t>
      </w:r>
      <w:r>
        <w:rPr>
          <w:spacing w:val="-4"/>
        </w:rPr>
        <w:t xml:space="preserve"> </w:t>
      </w:r>
      <w:r>
        <w:t>of</w:t>
      </w:r>
      <w:r>
        <w:rPr>
          <w:spacing w:val="-3"/>
        </w:rPr>
        <w:t xml:space="preserve"> </w:t>
      </w:r>
      <w:r>
        <w:t>these</w:t>
      </w:r>
      <w:r>
        <w:rPr>
          <w:spacing w:val="-3"/>
        </w:rPr>
        <w:t xml:space="preserve"> </w:t>
      </w:r>
      <w:r>
        <w:t>concepts</w:t>
      </w:r>
      <w:r>
        <w:rPr>
          <w:spacing w:val="-4"/>
        </w:rPr>
        <w:t xml:space="preserve"> </w:t>
      </w:r>
      <w:r>
        <w:t>are</w:t>
      </w:r>
      <w:r>
        <w:rPr>
          <w:spacing w:val="-3"/>
        </w:rPr>
        <w:t xml:space="preserve"> </w:t>
      </w:r>
      <w:r>
        <w:t>on</w:t>
      </w:r>
      <w:r>
        <w:rPr>
          <w:spacing w:val="-4"/>
        </w:rPr>
        <w:t xml:space="preserve"> </w:t>
      </w:r>
      <w:r>
        <w:t>the</w:t>
      </w:r>
      <w:r>
        <w:rPr>
          <w:spacing w:val="-3"/>
        </w:rPr>
        <w:t xml:space="preserve"> </w:t>
      </w:r>
      <w:r>
        <w:t>Internet</w:t>
      </w:r>
      <w:r>
        <w:rPr>
          <w:spacing w:val="-4"/>
        </w:rPr>
        <w:t xml:space="preserve"> </w:t>
      </w:r>
      <w:r>
        <w:t>and</w:t>
      </w:r>
      <w:r>
        <w:rPr>
          <w:spacing w:val="-4"/>
        </w:rPr>
        <w:t xml:space="preserve"> </w:t>
      </w:r>
      <w:r>
        <w:t>available</w:t>
      </w:r>
      <w:r>
        <w:rPr>
          <w:spacing w:val="-3"/>
        </w:rPr>
        <w:t xml:space="preserve"> </w:t>
      </w:r>
      <w:r>
        <w:t>to</w:t>
      </w:r>
      <w:r>
        <w:rPr>
          <w:spacing w:val="-3"/>
        </w:rPr>
        <w:t xml:space="preserve"> </w:t>
      </w:r>
      <w:r>
        <w:t>the</w:t>
      </w:r>
      <w:r>
        <w:rPr>
          <w:spacing w:val="-4"/>
        </w:rPr>
        <w:t xml:space="preserve"> </w:t>
      </w:r>
      <w:r>
        <w:t>public.</w:t>
      </w:r>
      <w:r>
        <w:rPr>
          <w:spacing w:val="-3"/>
        </w:rPr>
        <w:t xml:space="preserve"> </w:t>
      </w:r>
      <w:r>
        <w:t>We</w:t>
      </w:r>
      <w:r>
        <w:rPr>
          <w:spacing w:val="-3"/>
        </w:rPr>
        <w:t xml:space="preserve"> </w:t>
      </w:r>
      <w:r>
        <w:t>want</w:t>
      </w:r>
      <w:r>
        <w:rPr>
          <w:spacing w:val="-4"/>
        </w:rPr>
        <w:t xml:space="preserve"> </w:t>
      </w:r>
      <w:r>
        <w:t>to</w:t>
      </w:r>
      <w:r>
        <w:rPr>
          <w:spacing w:val="-3"/>
        </w:rPr>
        <w:t xml:space="preserve"> </w:t>
      </w:r>
      <w:r>
        <w:t>thank</w:t>
      </w:r>
      <w:r>
        <w:rPr>
          <w:spacing w:val="-3"/>
        </w:rPr>
        <w:t xml:space="preserve"> </w:t>
      </w:r>
      <w:r>
        <w:t>the people at Oracle, PostgreSQL, and Doctrine for doing amazing work with their documentation. They have carefully defined and explained these important terms, and rather than reinvent the wheel, we've compiled some of these official explanations to share</w:t>
      </w:r>
      <w:bookmarkStart w:id="355" w:name="ACID"/>
      <w:bookmarkEnd w:id="355"/>
      <w:r>
        <w:t xml:space="preserve"> with</w:t>
      </w:r>
      <w:r>
        <w:rPr>
          <w:spacing w:val="-6"/>
        </w:rPr>
        <w:t xml:space="preserve"> </w:t>
      </w:r>
      <w:r>
        <w:t>you.</w:t>
      </w:r>
    </w:p>
    <w:p w14:paraId="039321E0" w14:textId="77777777" w:rsidR="008127B4" w:rsidRDefault="008127B4">
      <w:pPr>
        <w:pStyle w:val="a3"/>
        <w:rPr>
          <w:sz w:val="20"/>
        </w:rPr>
      </w:pPr>
    </w:p>
    <w:p w14:paraId="3E874EF7" w14:textId="77777777" w:rsidR="008127B4" w:rsidRDefault="008127B4">
      <w:pPr>
        <w:pStyle w:val="a3"/>
        <w:spacing w:before="1"/>
        <w:rPr>
          <w:sz w:val="23"/>
        </w:rPr>
      </w:pPr>
    </w:p>
    <w:p w14:paraId="67ED233C" w14:textId="77777777" w:rsidR="008127B4" w:rsidRDefault="00C97DE3">
      <w:pPr>
        <w:pStyle w:val="3"/>
      </w:pPr>
      <w:bookmarkStart w:id="356" w:name="_bookmark251"/>
      <w:bookmarkEnd w:id="356"/>
      <w:r>
        <w:t>ACID</w:t>
      </w:r>
    </w:p>
    <w:p w14:paraId="0F6D95E8" w14:textId="77777777" w:rsidR="008127B4" w:rsidRDefault="00C97DE3">
      <w:pPr>
        <w:spacing w:before="81"/>
        <w:ind w:left="1133"/>
        <w:rPr>
          <w:sz w:val="21"/>
        </w:rPr>
      </w:pPr>
      <w:r>
        <w:rPr>
          <w:sz w:val="21"/>
        </w:rPr>
        <w:t xml:space="preserve">As discussed in a previous section, </w:t>
      </w:r>
      <w:r>
        <w:rPr>
          <w:b/>
          <w:sz w:val="21"/>
        </w:rPr>
        <w:t xml:space="preserve">ACID </w:t>
      </w:r>
      <w:r>
        <w:rPr>
          <w:sz w:val="21"/>
        </w:rPr>
        <w:t xml:space="preserve">stands for </w:t>
      </w:r>
      <w:r>
        <w:rPr>
          <w:b/>
          <w:sz w:val="21"/>
        </w:rPr>
        <w:t>atomicity</w:t>
      </w:r>
      <w:r>
        <w:rPr>
          <w:sz w:val="21"/>
        </w:rPr>
        <w:t xml:space="preserve">, </w:t>
      </w:r>
      <w:r>
        <w:rPr>
          <w:b/>
          <w:sz w:val="21"/>
        </w:rPr>
        <w:t>consistency</w:t>
      </w:r>
      <w:r>
        <w:rPr>
          <w:sz w:val="21"/>
        </w:rPr>
        <w:t xml:space="preserve">, </w:t>
      </w:r>
      <w:r>
        <w:rPr>
          <w:b/>
          <w:sz w:val="21"/>
        </w:rPr>
        <w:t>isolation</w:t>
      </w:r>
      <w:r>
        <w:rPr>
          <w:sz w:val="21"/>
        </w:rPr>
        <w:t>, and</w:t>
      </w:r>
    </w:p>
    <w:p w14:paraId="7A1CA857" w14:textId="77777777" w:rsidR="008127B4" w:rsidRDefault="00C97DE3">
      <w:pPr>
        <w:spacing w:before="12"/>
        <w:ind w:left="1133"/>
        <w:rPr>
          <w:sz w:val="21"/>
        </w:rPr>
      </w:pPr>
      <w:r>
        <w:rPr>
          <w:b/>
          <w:sz w:val="21"/>
        </w:rPr>
        <w:t>durability</w:t>
      </w:r>
      <w:r>
        <w:rPr>
          <w:sz w:val="21"/>
        </w:rPr>
        <w:t xml:space="preserve">. According to the </w:t>
      </w:r>
      <w:hyperlink r:id="rId402" w:anchor="glos_acid">
        <w:r>
          <w:rPr>
            <w:rFonts w:ascii="Courier New"/>
            <w:sz w:val="18"/>
          </w:rPr>
          <w:t>MySQL Glossary</w:t>
        </w:r>
      </w:hyperlink>
      <w:r>
        <w:rPr>
          <w:sz w:val="21"/>
        </w:rPr>
        <w:t>:</w:t>
      </w:r>
    </w:p>
    <w:p w14:paraId="38730140" w14:textId="77777777" w:rsidR="008127B4" w:rsidRDefault="008127B4">
      <w:pPr>
        <w:pStyle w:val="a3"/>
        <w:spacing w:before="4"/>
        <w:rPr>
          <w:sz w:val="16"/>
        </w:rPr>
      </w:pPr>
    </w:p>
    <w:p w14:paraId="2F03C09A" w14:textId="77777777" w:rsidR="008127B4" w:rsidRDefault="00C97DE3">
      <w:pPr>
        <w:pStyle w:val="a3"/>
        <w:spacing w:line="249" w:lineRule="auto"/>
        <w:ind w:left="2033" w:right="1190"/>
      </w:pPr>
      <w:r>
        <w:t>These</w:t>
      </w:r>
      <w:r>
        <w:rPr>
          <w:spacing w:val="-12"/>
        </w:rPr>
        <w:t xml:space="preserve"> </w:t>
      </w:r>
      <w:r>
        <w:t>properties</w:t>
      </w:r>
      <w:r>
        <w:rPr>
          <w:spacing w:val="-11"/>
        </w:rPr>
        <w:t xml:space="preserve"> </w:t>
      </w:r>
      <w:r>
        <w:t>are</w:t>
      </w:r>
      <w:r>
        <w:rPr>
          <w:spacing w:val="-11"/>
        </w:rPr>
        <w:t xml:space="preserve"> </w:t>
      </w:r>
      <w:r>
        <w:t>all</w:t>
      </w:r>
      <w:r>
        <w:rPr>
          <w:spacing w:val="-11"/>
        </w:rPr>
        <w:t xml:space="preserve"> </w:t>
      </w:r>
      <w:r>
        <w:t>desirable</w:t>
      </w:r>
      <w:r>
        <w:rPr>
          <w:spacing w:val="-11"/>
        </w:rPr>
        <w:t xml:space="preserve"> </w:t>
      </w:r>
      <w:r>
        <w:t>in</w:t>
      </w:r>
      <w:r>
        <w:rPr>
          <w:spacing w:val="-11"/>
        </w:rPr>
        <w:t xml:space="preserve"> </w:t>
      </w:r>
      <w:r>
        <w:t>a</w:t>
      </w:r>
      <w:r>
        <w:rPr>
          <w:spacing w:val="-11"/>
        </w:rPr>
        <w:t xml:space="preserve"> </w:t>
      </w:r>
      <w:r>
        <w:t>database</w:t>
      </w:r>
      <w:r>
        <w:rPr>
          <w:spacing w:val="-11"/>
        </w:rPr>
        <w:t xml:space="preserve"> </w:t>
      </w:r>
      <w:r>
        <w:t>system,</w:t>
      </w:r>
      <w:r>
        <w:rPr>
          <w:spacing w:val="-11"/>
        </w:rPr>
        <w:t xml:space="preserve"> </w:t>
      </w:r>
      <w:r>
        <w:t>and</w:t>
      </w:r>
      <w:r>
        <w:rPr>
          <w:spacing w:val="-11"/>
        </w:rPr>
        <w:t xml:space="preserve"> </w:t>
      </w:r>
      <w:r>
        <w:t>are</w:t>
      </w:r>
      <w:r>
        <w:rPr>
          <w:spacing w:val="-11"/>
        </w:rPr>
        <w:t xml:space="preserve"> </w:t>
      </w:r>
      <w:r>
        <w:t>all</w:t>
      </w:r>
      <w:r>
        <w:rPr>
          <w:spacing w:val="-11"/>
        </w:rPr>
        <w:t xml:space="preserve"> </w:t>
      </w:r>
      <w:r>
        <w:t>closely</w:t>
      </w:r>
      <w:r>
        <w:rPr>
          <w:spacing w:val="-11"/>
        </w:rPr>
        <w:t xml:space="preserve"> </w:t>
      </w:r>
      <w:r>
        <w:t>tied</w:t>
      </w:r>
      <w:r>
        <w:rPr>
          <w:spacing w:val="-11"/>
        </w:rPr>
        <w:t xml:space="preserve"> </w:t>
      </w:r>
      <w:r>
        <w:t>to the notion of a transaction. For example, the transactional features of MySQL InnoDB engine adhere to the ACID</w:t>
      </w:r>
      <w:r>
        <w:rPr>
          <w:spacing w:val="-30"/>
        </w:rPr>
        <w:t xml:space="preserve"> </w:t>
      </w:r>
      <w:r>
        <w:t>principles.</w:t>
      </w:r>
    </w:p>
    <w:p w14:paraId="3E00B14E" w14:textId="77777777" w:rsidR="008127B4" w:rsidRDefault="008127B4">
      <w:pPr>
        <w:spacing w:line="249" w:lineRule="auto"/>
        <w:sectPr w:rsidR="008127B4">
          <w:headerReference w:type="default" r:id="rId403"/>
          <w:footerReference w:type="default" r:id="rId404"/>
          <w:pgSz w:w="10830" w:h="13330"/>
          <w:pgMar w:top="1140" w:right="0" w:bottom="1140" w:left="0" w:header="925" w:footer="941" w:gutter="0"/>
          <w:pgNumType w:start="200"/>
          <w:cols w:space="720"/>
        </w:sectPr>
      </w:pPr>
    </w:p>
    <w:p w14:paraId="3B9EE39D" w14:textId="77777777" w:rsidR="008127B4" w:rsidRDefault="008127B4">
      <w:pPr>
        <w:pStyle w:val="a3"/>
        <w:spacing w:before="10"/>
        <w:rPr>
          <w:sz w:val="19"/>
        </w:rPr>
      </w:pPr>
    </w:p>
    <w:p w14:paraId="598ED58D" w14:textId="77777777" w:rsidR="008127B4" w:rsidRDefault="00C97DE3">
      <w:pPr>
        <w:pStyle w:val="a3"/>
        <w:spacing w:before="57" w:line="249" w:lineRule="auto"/>
        <w:ind w:left="2033" w:right="1145"/>
      </w:pPr>
      <w:bookmarkStart w:id="357" w:name="_bookmark252"/>
      <w:bookmarkEnd w:id="357"/>
      <w:r>
        <w:t xml:space="preserve">Transactions are </w:t>
      </w:r>
      <w:r>
        <w:rPr>
          <w:i/>
        </w:rPr>
        <w:t xml:space="preserve">atomic </w:t>
      </w:r>
      <w:r>
        <w:t>units of work that can be committed or rolled back. When a transaction makes multiple changes to the database, either all the changes succeed when the transaction is committed, or all the changes are undone when the transaction is rolled back.</w:t>
      </w:r>
    </w:p>
    <w:p w14:paraId="57A3620E" w14:textId="77777777" w:rsidR="008127B4" w:rsidRDefault="008127B4">
      <w:pPr>
        <w:pStyle w:val="a3"/>
        <w:spacing w:before="11"/>
        <w:rPr>
          <w:sz w:val="15"/>
        </w:rPr>
      </w:pPr>
    </w:p>
    <w:p w14:paraId="31F59924" w14:textId="77777777" w:rsidR="008127B4" w:rsidRDefault="00C97DE3">
      <w:pPr>
        <w:pStyle w:val="a3"/>
        <w:spacing w:line="249" w:lineRule="auto"/>
        <w:ind w:left="2033" w:right="1061"/>
      </w:pPr>
      <w:r>
        <w:t xml:space="preserve">The database remains in a </w:t>
      </w:r>
      <w:r>
        <w:rPr>
          <w:i/>
        </w:rPr>
        <w:t xml:space="preserve">consistent </w:t>
      </w:r>
      <w:r>
        <w:t>state at all times, after each commit or rollback, and while transactions are in progress. If related data is being updated across multiple tables, queries see either all old values or all new values, not a mix of old and new values.</w:t>
      </w:r>
    </w:p>
    <w:p w14:paraId="3600BCB1" w14:textId="77777777" w:rsidR="008127B4" w:rsidRDefault="008127B4">
      <w:pPr>
        <w:pStyle w:val="a3"/>
        <w:spacing w:before="11"/>
        <w:rPr>
          <w:sz w:val="15"/>
        </w:rPr>
      </w:pPr>
    </w:p>
    <w:p w14:paraId="55539822" w14:textId="77777777" w:rsidR="008127B4" w:rsidRDefault="00C97DE3">
      <w:pPr>
        <w:pStyle w:val="a3"/>
        <w:spacing w:line="249" w:lineRule="auto"/>
        <w:ind w:left="2033" w:right="1190"/>
      </w:pPr>
      <w:r>
        <w:t xml:space="preserve">Transactions are protected </w:t>
      </w:r>
      <w:r>
        <w:rPr>
          <w:i/>
        </w:rPr>
        <w:t xml:space="preserve">isolated </w:t>
      </w:r>
      <w:r>
        <w:t>from each other while they are in progress. They</w:t>
      </w:r>
      <w:r>
        <w:rPr>
          <w:spacing w:val="-6"/>
        </w:rPr>
        <w:t xml:space="preserve"> </w:t>
      </w:r>
      <w:r>
        <w:t>cannot</w:t>
      </w:r>
      <w:r>
        <w:rPr>
          <w:spacing w:val="-5"/>
        </w:rPr>
        <w:t xml:space="preserve"> </w:t>
      </w:r>
      <w:r>
        <w:t>interfere</w:t>
      </w:r>
      <w:r>
        <w:rPr>
          <w:spacing w:val="-5"/>
        </w:rPr>
        <w:t xml:space="preserve"> </w:t>
      </w:r>
      <w:r>
        <w:t>with</w:t>
      </w:r>
      <w:r>
        <w:rPr>
          <w:spacing w:val="-5"/>
        </w:rPr>
        <w:t xml:space="preserve"> </w:t>
      </w:r>
      <w:r>
        <w:t>each</w:t>
      </w:r>
      <w:r>
        <w:rPr>
          <w:spacing w:val="-5"/>
        </w:rPr>
        <w:t xml:space="preserve"> </w:t>
      </w:r>
      <w:r>
        <w:t>other</w:t>
      </w:r>
      <w:r>
        <w:rPr>
          <w:spacing w:val="-6"/>
        </w:rPr>
        <w:t xml:space="preserve"> </w:t>
      </w:r>
      <w:r>
        <w:t>or</w:t>
      </w:r>
      <w:r>
        <w:rPr>
          <w:spacing w:val="-5"/>
        </w:rPr>
        <w:t xml:space="preserve"> </w:t>
      </w:r>
      <w:r>
        <w:t>see</w:t>
      </w:r>
      <w:r>
        <w:rPr>
          <w:spacing w:val="-5"/>
        </w:rPr>
        <w:t xml:space="preserve"> </w:t>
      </w:r>
      <w:r>
        <w:t>each</w:t>
      </w:r>
      <w:r>
        <w:rPr>
          <w:spacing w:val="-5"/>
        </w:rPr>
        <w:t xml:space="preserve"> </w:t>
      </w:r>
      <w:r>
        <w:t>other's</w:t>
      </w:r>
      <w:r>
        <w:rPr>
          <w:spacing w:val="-5"/>
        </w:rPr>
        <w:t xml:space="preserve"> </w:t>
      </w:r>
      <w:r>
        <w:t>uncommitted</w:t>
      </w:r>
      <w:r>
        <w:rPr>
          <w:spacing w:val="-6"/>
        </w:rPr>
        <w:t xml:space="preserve"> </w:t>
      </w:r>
      <w:r>
        <w:t>data.</w:t>
      </w:r>
      <w:r>
        <w:rPr>
          <w:spacing w:val="-5"/>
        </w:rPr>
        <w:t xml:space="preserve"> </w:t>
      </w:r>
      <w:r>
        <w:t>This isolation is achieved through the locking mechanism. Experienced users can adjust the isolation level, trading off less protection in favor of increased performance</w:t>
      </w:r>
      <w:r>
        <w:rPr>
          <w:spacing w:val="-7"/>
        </w:rPr>
        <w:t xml:space="preserve"> </w:t>
      </w:r>
      <w:r>
        <w:t>and</w:t>
      </w:r>
      <w:r>
        <w:rPr>
          <w:spacing w:val="-7"/>
        </w:rPr>
        <w:t xml:space="preserve"> </w:t>
      </w:r>
      <w:r>
        <w:t>concurrency,</w:t>
      </w:r>
      <w:r>
        <w:rPr>
          <w:spacing w:val="-6"/>
        </w:rPr>
        <w:t xml:space="preserve"> </w:t>
      </w:r>
      <w:r>
        <w:t>when</w:t>
      </w:r>
      <w:r>
        <w:rPr>
          <w:spacing w:val="-7"/>
        </w:rPr>
        <w:t xml:space="preserve"> </w:t>
      </w:r>
      <w:r>
        <w:t>they</w:t>
      </w:r>
      <w:r>
        <w:rPr>
          <w:spacing w:val="-7"/>
        </w:rPr>
        <w:t xml:space="preserve"> </w:t>
      </w:r>
      <w:r>
        <w:t>can</w:t>
      </w:r>
      <w:r>
        <w:rPr>
          <w:spacing w:val="-6"/>
        </w:rPr>
        <w:t xml:space="preserve"> </w:t>
      </w:r>
      <w:r>
        <w:t>be</w:t>
      </w:r>
      <w:r>
        <w:rPr>
          <w:spacing w:val="-7"/>
        </w:rPr>
        <w:t xml:space="preserve"> </w:t>
      </w:r>
      <w:r>
        <w:t>sure</w:t>
      </w:r>
      <w:r>
        <w:rPr>
          <w:spacing w:val="-7"/>
        </w:rPr>
        <w:t xml:space="preserve"> </w:t>
      </w:r>
      <w:r>
        <w:t>that</w:t>
      </w:r>
      <w:r>
        <w:rPr>
          <w:spacing w:val="-6"/>
        </w:rPr>
        <w:t xml:space="preserve"> </w:t>
      </w:r>
      <w:r>
        <w:t>the</w:t>
      </w:r>
      <w:r>
        <w:rPr>
          <w:spacing w:val="-7"/>
        </w:rPr>
        <w:t xml:space="preserve"> </w:t>
      </w:r>
      <w:r>
        <w:t>transactions</w:t>
      </w:r>
      <w:r>
        <w:rPr>
          <w:spacing w:val="-7"/>
        </w:rPr>
        <w:t xml:space="preserve"> </w:t>
      </w:r>
      <w:r>
        <w:t>really do not interfere with each</w:t>
      </w:r>
      <w:r>
        <w:rPr>
          <w:spacing w:val="-27"/>
        </w:rPr>
        <w:t xml:space="preserve"> </w:t>
      </w:r>
      <w:r>
        <w:t>other.</w:t>
      </w:r>
    </w:p>
    <w:p w14:paraId="03003549" w14:textId="77777777" w:rsidR="008127B4" w:rsidRDefault="008127B4">
      <w:pPr>
        <w:pStyle w:val="a3"/>
        <w:spacing w:before="1"/>
        <w:rPr>
          <w:sz w:val="16"/>
        </w:rPr>
      </w:pPr>
    </w:p>
    <w:p w14:paraId="3A08D855" w14:textId="77777777" w:rsidR="008127B4" w:rsidRDefault="00C97DE3">
      <w:pPr>
        <w:pStyle w:val="a3"/>
        <w:spacing w:line="249" w:lineRule="auto"/>
        <w:ind w:left="2033" w:right="1363"/>
      </w:pPr>
      <w:r>
        <w:t xml:space="preserve">The results of transactions are </w:t>
      </w:r>
      <w:r>
        <w:rPr>
          <w:i/>
        </w:rPr>
        <w:t>durable</w:t>
      </w:r>
      <w:r>
        <w:t>: once a commit operation succeeds, the changes</w:t>
      </w:r>
      <w:r>
        <w:rPr>
          <w:spacing w:val="-13"/>
        </w:rPr>
        <w:t xml:space="preserve"> </w:t>
      </w:r>
      <w:r>
        <w:t>made</w:t>
      </w:r>
      <w:r>
        <w:rPr>
          <w:spacing w:val="-12"/>
        </w:rPr>
        <w:t xml:space="preserve"> </w:t>
      </w:r>
      <w:r>
        <w:t>by</w:t>
      </w:r>
      <w:r>
        <w:rPr>
          <w:spacing w:val="-13"/>
        </w:rPr>
        <w:t xml:space="preserve"> </w:t>
      </w:r>
      <w:r>
        <w:t>that</w:t>
      </w:r>
      <w:r>
        <w:rPr>
          <w:spacing w:val="-12"/>
        </w:rPr>
        <w:t xml:space="preserve"> </w:t>
      </w:r>
      <w:r>
        <w:t>transaction</w:t>
      </w:r>
      <w:r>
        <w:rPr>
          <w:spacing w:val="-13"/>
        </w:rPr>
        <w:t xml:space="preserve"> </w:t>
      </w:r>
      <w:r>
        <w:t>are</w:t>
      </w:r>
      <w:r>
        <w:rPr>
          <w:spacing w:val="-12"/>
        </w:rPr>
        <w:t xml:space="preserve"> </w:t>
      </w:r>
      <w:r>
        <w:t>safe</w:t>
      </w:r>
      <w:r>
        <w:rPr>
          <w:spacing w:val="-13"/>
        </w:rPr>
        <w:t xml:space="preserve"> </w:t>
      </w:r>
      <w:r>
        <w:t>from</w:t>
      </w:r>
      <w:r>
        <w:rPr>
          <w:spacing w:val="-12"/>
        </w:rPr>
        <w:t xml:space="preserve"> </w:t>
      </w:r>
      <w:r>
        <w:t>power</w:t>
      </w:r>
      <w:r>
        <w:rPr>
          <w:spacing w:val="-13"/>
        </w:rPr>
        <w:t xml:space="preserve"> </w:t>
      </w:r>
      <w:r>
        <w:t>failures,</w:t>
      </w:r>
      <w:r>
        <w:rPr>
          <w:spacing w:val="-12"/>
        </w:rPr>
        <w:t xml:space="preserve"> </w:t>
      </w:r>
      <w:r>
        <w:t>system</w:t>
      </w:r>
      <w:r>
        <w:rPr>
          <w:spacing w:val="-13"/>
        </w:rPr>
        <w:t xml:space="preserve"> </w:t>
      </w:r>
      <w:r>
        <w:t>crashes, race conditions, or other potential dangers that many non-database applications are vulnerable to. Durability typically involves writing to disk storage, with a certain amount of redundancy to protect against power failures or software crashes during write</w:t>
      </w:r>
      <w:r>
        <w:rPr>
          <w:spacing w:val="-17"/>
        </w:rPr>
        <w:t xml:space="preserve"> </w:t>
      </w:r>
      <w:r>
        <w:t>operations.</w:t>
      </w:r>
    </w:p>
    <w:p w14:paraId="0060122C" w14:textId="77777777" w:rsidR="008127B4" w:rsidRDefault="008127B4">
      <w:pPr>
        <w:pStyle w:val="a3"/>
        <w:rPr>
          <w:sz w:val="20"/>
        </w:rPr>
      </w:pPr>
    </w:p>
    <w:p w14:paraId="00A5CB93" w14:textId="77777777" w:rsidR="008127B4" w:rsidRDefault="008127B4">
      <w:pPr>
        <w:pStyle w:val="a3"/>
        <w:spacing w:before="2"/>
        <w:rPr>
          <w:sz w:val="23"/>
        </w:rPr>
      </w:pPr>
    </w:p>
    <w:p w14:paraId="737F729C" w14:textId="77777777" w:rsidR="008127B4" w:rsidRDefault="00C97DE3">
      <w:pPr>
        <w:pStyle w:val="3"/>
      </w:pPr>
      <w:bookmarkStart w:id="358" w:name="_bookmark253"/>
      <w:bookmarkEnd w:id="358"/>
      <w:r>
        <w:t>Transactions</w:t>
      </w:r>
    </w:p>
    <w:p w14:paraId="7B5CB953" w14:textId="77777777" w:rsidR="008127B4" w:rsidRDefault="00C97DE3">
      <w:pPr>
        <w:spacing w:before="81"/>
        <w:ind w:left="1133"/>
        <w:rPr>
          <w:sz w:val="21"/>
        </w:rPr>
      </w:pPr>
      <w:r>
        <w:rPr>
          <w:sz w:val="21"/>
        </w:rPr>
        <w:t xml:space="preserve">According to the </w:t>
      </w:r>
      <w:hyperlink r:id="rId405">
        <w:r>
          <w:rPr>
            <w:rFonts w:ascii="Courier New"/>
            <w:sz w:val="18"/>
          </w:rPr>
          <w:t>PostgreSQL 8.2.23 Documentation</w:t>
        </w:r>
      </w:hyperlink>
      <w:r>
        <w:rPr>
          <w:sz w:val="21"/>
        </w:rPr>
        <w:t>:</w:t>
      </w:r>
    </w:p>
    <w:p w14:paraId="2F3EA4E8" w14:textId="77777777" w:rsidR="008127B4" w:rsidRDefault="008127B4">
      <w:pPr>
        <w:pStyle w:val="a3"/>
        <w:spacing w:before="5"/>
        <w:rPr>
          <w:sz w:val="16"/>
        </w:rPr>
      </w:pPr>
    </w:p>
    <w:p w14:paraId="11492696" w14:textId="77777777" w:rsidR="008127B4" w:rsidRDefault="00C97DE3">
      <w:pPr>
        <w:pStyle w:val="a3"/>
        <w:spacing w:line="249" w:lineRule="auto"/>
        <w:ind w:left="2033" w:right="1190"/>
      </w:pPr>
      <w:r>
        <w:t>Transactions are a fundamental concept of all database systems. The essential point of a transaction is that it bundles multiple steps into a single, all-or-nothing operation. The intermediate states between the steps are not visible to other concurrent transactions, and if some failure occurs that prevents the transaction from completing, then none of the steps affect the database at all.</w:t>
      </w:r>
    </w:p>
    <w:p w14:paraId="3E59F4DA" w14:textId="77777777" w:rsidR="008127B4" w:rsidRDefault="008127B4">
      <w:pPr>
        <w:spacing w:line="249" w:lineRule="auto"/>
        <w:sectPr w:rsidR="008127B4">
          <w:pgSz w:w="10830" w:h="13330"/>
          <w:pgMar w:top="1140" w:right="0" w:bottom="1140" w:left="0" w:header="925" w:footer="941" w:gutter="0"/>
          <w:cols w:space="720"/>
        </w:sectPr>
      </w:pPr>
    </w:p>
    <w:p w14:paraId="1C13170E" w14:textId="77777777" w:rsidR="008127B4" w:rsidRDefault="008127B4">
      <w:pPr>
        <w:pStyle w:val="a3"/>
        <w:spacing w:before="10"/>
        <w:rPr>
          <w:sz w:val="19"/>
        </w:rPr>
      </w:pPr>
    </w:p>
    <w:p w14:paraId="23682EFB" w14:textId="77777777" w:rsidR="008127B4" w:rsidRDefault="00C97DE3">
      <w:pPr>
        <w:pStyle w:val="a3"/>
        <w:spacing w:before="57" w:line="249" w:lineRule="auto"/>
        <w:ind w:left="1133" w:right="1190"/>
      </w:pPr>
      <w:bookmarkStart w:id="359" w:name="_bookmark254"/>
      <w:bookmarkEnd w:id="359"/>
      <w:r>
        <w:t>For example, consider a bank database that contains balances for various customer accounts,</w:t>
      </w:r>
      <w:r>
        <w:rPr>
          <w:spacing w:val="-12"/>
        </w:rPr>
        <w:t xml:space="preserve"> </w:t>
      </w:r>
      <w:r>
        <w:t>as</w:t>
      </w:r>
      <w:r>
        <w:rPr>
          <w:spacing w:val="-12"/>
        </w:rPr>
        <w:t xml:space="preserve"> </w:t>
      </w:r>
      <w:r>
        <w:t>well</w:t>
      </w:r>
      <w:r>
        <w:rPr>
          <w:spacing w:val="-12"/>
        </w:rPr>
        <w:t xml:space="preserve"> </w:t>
      </w:r>
      <w:r>
        <w:t>as</w:t>
      </w:r>
      <w:r>
        <w:rPr>
          <w:spacing w:val="-12"/>
        </w:rPr>
        <w:t xml:space="preserve"> </w:t>
      </w:r>
      <w:r>
        <w:t>total</w:t>
      </w:r>
      <w:r>
        <w:rPr>
          <w:spacing w:val="-12"/>
        </w:rPr>
        <w:t xml:space="preserve"> </w:t>
      </w:r>
      <w:r>
        <w:t>deposit</w:t>
      </w:r>
      <w:r>
        <w:rPr>
          <w:spacing w:val="-12"/>
        </w:rPr>
        <w:t xml:space="preserve"> </w:t>
      </w:r>
      <w:r>
        <w:t>balances</w:t>
      </w:r>
      <w:r>
        <w:rPr>
          <w:spacing w:val="-12"/>
        </w:rPr>
        <w:t xml:space="preserve"> </w:t>
      </w:r>
      <w:r>
        <w:t>for</w:t>
      </w:r>
      <w:r>
        <w:rPr>
          <w:spacing w:val="-12"/>
        </w:rPr>
        <w:t xml:space="preserve"> </w:t>
      </w:r>
      <w:r>
        <w:t>branches.</w:t>
      </w:r>
      <w:r>
        <w:rPr>
          <w:spacing w:val="-12"/>
        </w:rPr>
        <w:t xml:space="preserve"> </w:t>
      </w:r>
      <w:r>
        <w:t>Suppose</w:t>
      </w:r>
      <w:r>
        <w:rPr>
          <w:spacing w:val="-12"/>
        </w:rPr>
        <w:t xml:space="preserve"> </w:t>
      </w:r>
      <w:r>
        <w:t>that</w:t>
      </w:r>
      <w:r>
        <w:rPr>
          <w:spacing w:val="-11"/>
        </w:rPr>
        <w:t xml:space="preserve"> </w:t>
      </w:r>
      <w:r>
        <w:t>we</w:t>
      </w:r>
      <w:r>
        <w:rPr>
          <w:spacing w:val="-12"/>
        </w:rPr>
        <w:t xml:space="preserve"> </w:t>
      </w:r>
      <w:r>
        <w:t>want</w:t>
      </w:r>
      <w:r>
        <w:rPr>
          <w:spacing w:val="-12"/>
        </w:rPr>
        <w:t xml:space="preserve"> </w:t>
      </w:r>
      <w:r>
        <w:t>to</w:t>
      </w:r>
      <w:r>
        <w:rPr>
          <w:spacing w:val="-12"/>
        </w:rPr>
        <w:t xml:space="preserve"> </w:t>
      </w:r>
      <w:r>
        <w:t>record</w:t>
      </w:r>
      <w:r>
        <w:rPr>
          <w:spacing w:val="-12"/>
        </w:rPr>
        <w:t xml:space="preserve"> </w:t>
      </w:r>
      <w:r>
        <w:t>a payment of $100.00 from Alice's account to Bob's account. Simplifying outrageously, the SQL commands for this might look</w:t>
      </w:r>
      <w:r>
        <w:rPr>
          <w:spacing w:val="-30"/>
        </w:rPr>
        <w:t xml:space="preserve"> </w:t>
      </w:r>
      <w:r>
        <w:t>like:</w:t>
      </w:r>
    </w:p>
    <w:p w14:paraId="6EDF242E" w14:textId="77777777" w:rsidR="008127B4" w:rsidRDefault="008127B4">
      <w:pPr>
        <w:pStyle w:val="a3"/>
        <w:spacing w:before="2"/>
        <w:rPr>
          <w:sz w:val="16"/>
        </w:rPr>
      </w:pPr>
    </w:p>
    <w:p w14:paraId="017BE01E" w14:textId="77777777" w:rsidR="008127B4" w:rsidRDefault="00C97DE3">
      <w:pPr>
        <w:spacing w:before="1"/>
        <w:ind w:left="1493"/>
        <w:rPr>
          <w:rFonts w:ascii="Courier New"/>
          <w:sz w:val="18"/>
        </w:rPr>
      </w:pPr>
      <w:r>
        <w:rPr>
          <w:rFonts w:ascii="Courier New"/>
          <w:sz w:val="18"/>
        </w:rPr>
        <w:t>UPDATE accounts</w:t>
      </w:r>
    </w:p>
    <w:p w14:paraId="0851857E" w14:textId="77777777" w:rsidR="008127B4" w:rsidRDefault="00C97DE3">
      <w:pPr>
        <w:spacing w:before="12" w:line="254" w:lineRule="auto"/>
        <w:ind w:left="1493" w:right="5644" w:firstLine="432"/>
        <w:rPr>
          <w:rFonts w:ascii="Courier New"/>
          <w:sz w:val="18"/>
        </w:rPr>
      </w:pPr>
      <w:r>
        <w:rPr>
          <w:rFonts w:ascii="Courier New"/>
          <w:sz w:val="18"/>
        </w:rPr>
        <w:t>SET balance = balance - 100.00 WHERE name = 'Alice';</w:t>
      </w:r>
    </w:p>
    <w:p w14:paraId="3A7AD4CB" w14:textId="77777777" w:rsidR="008127B4" w:rsidRDefault="008127B4">
      <w:pPr>
        <w:pStyle w:val="a3"/>
        <w:rPr>
          <w:rFonts w:ascii="Courier New"/>
          <w:sz w:val="19"/>
        </w:rPr>
      </w:pPr>
    </w:p>
    <w:p w14:paraId="1542408F" w14:textId="77777777" w:rsidR="008127B4" w:rsidRDefault="00C97DE3">
      <w:pPr>
        <w:ind w:left="1493"/>
        <w:rPr>
          <w:rFonts w:ascii="Courier New"/>
          <w:sz w:val="18"/>
        </w:rPr>
      </w:pPr>
      <w:r>
        <w:rPr>
          <w:rFonts w:ascii="Courier New"/>
          <w:sz w:val="18"/>
        </w:rPr>
        <w:t>UPDATE branches</w:t>
      </w:r>
    </w:p>
    <w:p w14:paraId="29B370C9" w14:textId="77777777" w:rsidR="008127B4" w:rsidRDefault="00C97DE3">
      <w:pPr>
        <w:spacing w:before="12"/>
        <w:ind w:left="1925"/>
        <w:rPr>
          <w:rFonts w:ascii="Courier New"/>
          <w:sz w:val="18"/>
        </w:rPr>
      </w:pPr>
      <w:r>
        <w:rPr>
          <w:rFonts w:ascii="Courier New"/>
          <w:sz w:val="18"/>
        </w:rPr>
        <w:t>SET balance = balance - 100.00</w:t>
      </w:r>
    </w:p>
    <w:p w14:paraId="63FAA9C1" w14:textId="77777777" w:rsidR="008127B4" w:rsidRDefault="00C97DE3">
      <w:pPr>
        <w:spacing w:before="12"/>
        <w:ind w:left="1493"/>
        <w:rPr>
          <w:rFonts w:ascii="Courier New"/>
          <w:sz w:val="18"/>
        </w:rPr>
      </w:pPr>
      <w:r>
        <w:rPr>
          <w:rFonts w:ascii="Courier New"/>
          <w:sz w:val="18"/>
        </w:rPr>
        <w:t>WHERE name = (SELECT branch_name FROM accounts WHERE name ='Alice');</w:t>
      </w:r>
    </w:p>
    <w:p w14:paraId="224F500B" w14:textId="77777777" w:rsidR="008127B4" w:rsidRDefault="008127B4">
      <w:pPr>
        <w:pStyle w:val="a3"/>
        <w:spacing w:before="2"/>
        <w:rPr>
          <w:rFonts w:ascii="Courier New"/>
          <w:sz w:val="20"/>
        </w:rPr>
      </w:pPr>
    </w:p>
    <w:p w14:paraId="57BE844C" w14:textId="77777777" w:rsidR="008127B4" w:rsidRDefault="00C97DE3">
      <w:pPr>
        <w:ind w:left="1493"/>
        <w:rPr>
          <w:rFonts w:ascii="Courier New"/>
          <w:sz w:val="18"/>
        </w:rPr>
      </w:pPr>
      <w:r>
        <w:rPr>
          <w:rFonts w:ascii="Courier New"/>
          <w:sz w:val="18"/>
        </w:rPr>
        <w:t>UPDATE accounts</w:t>
      </w:r>
    </w:p>
    <w:p w14:paraId="42E62A55" w14:textId="77777777" w:rsidR="008127B4" w:rsidRDefault="00C97DE3">
      <w:pPr>
        <w:spacing w:before="12" w:line="254" w:lineRule="auto"/>
        <w:ind w:left="1493" w:right="5644" w:firstLine="432"/>
        <w:rPr>
          <w:rFonts w:ascii="Courier New"/>
          <w:sz w:val="18"/>
        </w:rPr>
      </w:pPr>
      <w:r>
        <w:rPr>
          <w:rFonts w:ascii="Courier New"/>
          <w:sz w:val="18"/>
        </w:rPr>
        <w:t>SET balance = balance + 100.00 WHERE name = 'Bob';</w:t>
      </w:r>
    </w:p>
    <w:p w14:paraId="12F2C6BD" w14:textId="77777777" w:rsidR="008127B4" w:rsidRDefault="008127B4">
      <w:pPr>
        <w:pStyle w:val="a3"/>
        <w:rPr>
          <w:rFonts w:ascii="Courier New"/>
          <w:sz w:val="19"/>
        </w:rPr>
      </w:pPr>
    </w:p>
    <w:p w14:paraId="06BEFB8F" w14:textId="77777777" w:rsidR="008127B4" w:rsidRDefault="00C97DE3">
      <w:pPr>
        <w:ind w:left="1493"/>
        <w:rPr>
          <w:rFonts w:ascii="Courier New"/>
          <w:sz w:val="18"/>
        </w:rPr>
      </w:pPr>
      <w:r>
        <w:rPr>
          <w:rFonts w:ascii="Courier New"/>
          <w:sz w:val="18"/>
        </w:rPr>
        <w:t>UPDATE branches</w:t>
      </w:r>
    </w:p>
    <w:p w14:paraId="67C54795" w14:textId="77777777" w:rsidR="008127B4" w:rsidRDefault="00C97DE3">
      <w:pPr>
        <w:spacing w:before="13"/>
        <w:ind w:left="1925"/>
        <w:rPr>
          <w:rFonts w:ascii="Courier New"/>
          <w:sz w:val="18"/>
        </w:rPr>
      </w:pPr>
      <w:r>
        <w:rPr>
          <w:rFonts w:ascii="Courier New"/>
          <w:sz w:val="18"/>
        </w:rPr>
        <w:t>SET balance = balance + 100.00</w:t>
      </w:r>
    </w:p>
    <w:p w14:paraId="16580688" w14:textId="77777777" w:rsidR="008127B4" w:rsidRDefault="00C97DE3">
      <w:pPr>
        <w:spacing w:before="12"/>
        <w:ind w:left="1493"/>
        <w:rPr>
          <w:rFonts w:ascii="Courier New"/>
          <w:sz w:val="18"/>
        </w:rPr>
      </w:pPr>
      <w:r>
        <w:rPr>
          <w:rFonts w:ascii="Courier New"/>
          <w:sz w:val="18"/>
        </w:rPr>
        <w:t>WHERE name = (SELECT branch_name FROM accounts WHERE name ='Bob');</w:t>
      </w:r>
    </w:p>
    <w:p w14:paraId="49FF5C5B" w14:textId="77777777" w:rsidR="008127B4" w:rsidRDefault="008127B4">
      <w:pPr>
        <w:pStyle w:val="a3"/>
        <w:spacing w:before="7"/>
        <w:rPr>
          <w:rFonts w:ascii="Courier New"/>
          <w:sz w:val="16"/>
        </w:rPr>
      </w:pPr>
    </w:p>
    <w:p w14:paraId="6486FDCD" w14:textId="77777777" w:rsidR="008127B4" w:rsidRDefault="00C97DE3">
      <w:pPr>
        <w:pStyle w:val="a3"/>
        <w:spacing w:line="249" w:lineRule="auto"/>
        <w:ind w:left="2033" w:right="1145"/>
      </w:pPr>
      <w:r>
        <w:t>The details of these commands are not important here. The important point is that there are several separate updates involved to accomplish this rather simple operation. Our bank's officers will want to be assured that either all these updates happen, or none of them happen. It would certainly not do for a system failure to result in Bob receiving $100.00 that was not debited from Alice. Nor would Alice long remain a happy customer if she was debited without Bob being credited. We need a guarantee that if something goes wrong partway through the operation, none of the steps executed so far will take effect. Grouping the updates into a transaction gives us this guarantee. A transaction is said to be atomic: from the point of view of other transactions, it either happens completely or not at all.</w:t>
      </w:r>
    </w:p>
    <w:p w14:paraId="29C38D25" w14:textId="77777777" w:rsidR="008127B4" w:rsidRDefault="008127B4">
      <w:pPr>
        <w:pStyle w:val="a3"/>
        <w:spacing w:before="4"/>
        <w:rPr>
          <w:sz w:val="16"/>
        </w:rPr>
      </w:pPr>
    </w:p>
    <w:p w14:paraId="4E0A9EF4" w14:textId="77777777" w:rsidR="008127B4" w:rsidRDefault="00C97DE3">
      <w:pPr>
        <w:pStyle w:val="a3"/>
        <w:spacing w:before="1" w:line="249" w:lineRule="auto"/>
        <w:ind w:left="2033" w:right="1107"/>
      </w:pPr>
      <w:r>
        <w:t>We also want a guarantee that once a transaction is completed and acknowledged by the database system, it has indeed been permanently recorded and won't be lost even if a crash ensues shortly thereafter. For example, if we are recording a cash withdrawal by Bob, we do not want any chance that the debit to his account will disappear in a crash just after he walks out the bank door. A transactional database guarantees that all the updates made by a transaction are logged in permanent storage (That is: on disk) before the transaction is reported complete.</w:t>
      </w:r>
    </w:p>
    <w:p w14:paraId="0880E0AB" w14:textId="77777777" w:rsidR="008127B4" w:rsidRDefault="008127B4">
      <w:pPr>
        <w:spacing w:line="249" w:lineRule="auto"/>
        <w:sectPr w:rsidR="008127B4">
          <w:pgSz w:w="10830" w:h="13330"/>
          <w:pgMar w:top="1140" w:right="0" w:bottom="1140" w:left="0" w:header="925" w:footer="941" w:gutter="0"/>
          <w:cols w:space="720"/>
        </w:sectPr>
      </w:pPr>
    </w:p>
    <w:p w14:paraId="5337B46C" w14:textId="77777777" w:rsidR="008127B4" w:rsidRDefault="008127B4">
      <w:pPr>
        <w:pStyle w:val="a3"/>
        <w:spacing w:before="10"/>
        <w:rPr>
          <w:sz w:val="19"/>
        </w:rPr>
      </w:pPr>
    </w:p>
    <w:p w14:paraId="1B1164D5" w14:textId="77777777" w:rsidR="008127B4" w:rsidRDefault="00C97DE3">
      <w:pPr>
        <w:pStyle w:val="a3"/>
        <w:spacing w:before="57" w:line="249" w:lineRule="auto"/>
        <w:ind w:left="2033" w:right="1190"/>
      </w:pPr>
      <w:bookmarkStart w:id="360" w:name="_bookmark255"/>
      <w:bookmarkEnd w:id="360"/>
      <w:r>
        <w:t>Another important property of transactional databases is closely related to the notion of atomic updates: when multiple transactions are running concurrently, each one should not be able to see the incomplete changes made by others. For example, if one transaction is busy totalling all the branch balances, it would not do for it to include the debit from Alice's branch but not the credit to Bob's branch, nor vice versa. So transactions must be all-or-nothing not only in terms of their permanent effect on the database, but also in terms of their visibility as they happen. The updates made so far by an open transaction are invisible to other transactions until the transaction completes, whereupon all the updates become visible</w:t>
      </w:r>
      <w:r>
        <w:rPr>
          <w:spacing w:val="-6"/>
        </w:rPr>
        <w:t xml:space="preserve"> </w:t>
      </w:r>
      <w:r>
        <w:t>simultaneously.</w:t>
      </w:r>
    </w:p>
    <w:p w14:paraId="055611CE" w14:textId="77777777" w:rsidR="008127B4" w:rsidRDefault="008127B4">
      <w:pPr>
        <w:pStyle w:val="a3"/>
        <w:spacing w:before="4"/>
        <w:rPr>
          <w:sz w:val="16"/>
        </w:rPr>
      </w:pPr>
    </w:p>
    <w:p w14:paraId="51F5B7D1" w14:textId="77777777" w:rsidR="008127B4" w:rsidRDefault="00C97DE3">
      <w:pPr>
        <w:pStyle w:val="a3"/>
        <w:spacing w:line="249" w:lineRule="auto"/>
        <w:ind w:left="2033" w:right="1190"/>
      </w:pPr>
      <w:r>
        <w:t xml:space="preserve">In PostgreSQL, for example, a transaction is set up by surrounding the SQL commands of the transaction with </w:t>
      </w:r>
      <w:r>
        <w:rPr>
          <w:rFonts w:ascii="Courier New"/>
          <w:sz w:val="20"/>
        </w:rPr>
        <w:t>BEGIN</w:t>
      </w:r>
      <w:r>
        <w:rPr>
          <w:rFonts w:ascii="Courier New"/>
          <w:spacing w:val="-67"/>
          <w:sz w:val="20"/>
        </w:rPr>
        <w:t xml:space="preserve"> </w:t>
      </w:r>
      <w:r>
        <w:t xml:space="preserve">and </w:t>
      </w:r>
      <w:r>
        <w:rPr>
          <w:rFonts w:ascii="Courier New"/>
          <w:sz w:val="20"/>
        </w:rPr>
        <w:t>COMMIT</w:t>
      </w:r>
      <w:r>
        <w:rPr>
          <w:rFonts w:ascii="Courier New"/>
          <w:spacing w:val="-67"/>
          <w:sz w:val="20"/>
        </w:rPr>
        <w:t xml:space="preserve"> </w:t>
      </w:r>
      <w:r>
        <w:t>commands. So our banking transaction would actually look like:</w:t>
      </w:r>
    </w:p>
    <w:p w14:paraId="5A99BEAA" w14:textId="77777777" w:rsidR="008127B4" w:rsidRDefault="008127B4">
      <w:pPr>
        <w:pStyle w:val="a3"/>
        <w:rPr>
          <w:sz w:val="16"/>
        </w:rPr>
      </w:pPr>
    </w:p>
    <w:p w14:paraId="5734759E" w14:textId="77777777" w:rsidR="008127B4" w:rsidRDefault="00C97DE3">
      <w:pPr>
        <w:ind w:left="2393"/>
        <w:rPr>
          <w:rFonts w:ascii="Courier New"/>
          <w:sz w:val="18"/>
        </w:rPr>
      </w:pPr>
      <w:r>
        <w:rPr>
          <w:rFonts w:ascii="Courier New"/>
          <w:sz w:val="18"/>
        </w:rPr>
        <w:t>BEGIN;</w:t>
      </w:r>
    </w:p>
    <w:p w14:paraId="129123E4" w14:textId="77777777" w:rsidR="008127B4" w:rsidRDefault="00C97DE3">
      <w:pPr>
        <w:spacing w:before="12"/>
        <w:ind w:left="2393"/>
        <w:rPr>
          <w:rFonts w:ascii="Courier New"/>
          <w:sz w:val="18"/>
        </w:rPr>
      </w:pPr>
      <w:r>
        <w:rPr>
          <w:rFonts w:ascii="Courier New"/>
          <w:sz w:val="18"/>
        </w:rPr>
        <w:t>UPDATE accounts</w:t>
      </w:r>
    </w:p>
    <w:p w14:paraId="651A8E1C" w14:textId="77777777" w:rsidR="008127B4" w:rsidRDefault="00C97DE3">
      <w:pPr>
        <w:spacing w:before="13" w:line="254" w:lineRule="auto"/>
        <w:ind w:left="2393" w:right="4744" w:firstLine="432"/>
        <w:rPr>
          <w:rFonts w:ascii="Courier New"/>
          <w:sz w:val="18"/>
        </w:rPr>
      </w:pPr>
      <w:r>
        <w:rPr>
          <w:rFonts w:ascii="Courier New"/>
          <w:sz w:val="18"/>
        </w:rPr>
        <w:t>SET balance = balance - 100.00 WHERE name = 'Alice';</w:t>
      </w:r>
    </w:p>
    <w:p w14:paraId="46CAAF6C" w14:textId="77777777" w:rsidR="008127B4" w:rsidRDefault="00C97DE3">
      <w:pPr>
        <w:spacing w:line="254" w:lineRule="auto"/>
        <w:ind w:left="2393" w:right="7336"/>
        <w:rPr>
          <w:rFonts w:ascii="Courier New"/>
          <w:sz w:val="18"/>
        </w:rPr>
      </w:pPr>
      <w:r>
        <w:rPr>
          <w:rFonts w:ascii="Courier New"/>
          <w:sz w:val="18"/>
        </w:rPr>
        <w:t>-- etc etc COMMIT;</w:t>
      </w:r>
    </w:p>
    <w:p w14:paraId="68B8A79C" w14:textId="77777777" w:rsidR="008127B4" w:rsidRDefault="008127B4">
      <w:pPr>
        <w:pStyle w:val="a3"/>
        <w:spacing w:before="5"/>
        <w:rPr>
          <w:rFonts w:ascii="Courier New"/>
          <w:sz w:val="15"/>
        </w:rPr>
      </w:pPr>
    </w:p>
    <w:p w14:paraId="0F0302A9" w14:textId="77777777" w:rsidR="008127B4" w:rsidRDefault="00C97DE3">
      <w:pPr>
        <w:pStyle w:val="a3"/>
        <w:spacing w:before="1" w:line="249" w:lineRule="auto"/>
        <w:ind w:left="2033" w:right="1534"/>
      </w:pPr>
      <w:r>
        <w:t xml:space="preserve">If, partway through the transaction, we decide we do not want to commit (perhaps we just noticed that Alice's balance went negative), we can issue the command </w:t>
      </w:r>
      <w:r>
        <w:rPr>
          <w:rFonts w:ascii="Courier New"/>
          <w:sz w:val="20"/>
        </w:rPr>
        <w:t xml:space="preserve">ROLLBACK </w:t>
      </w:r>
      <w:r>
        <w:t xml:space="preserve">instead of </w:t>
      </w:r>
      <w:r>
        <w:rPr>
          <w:rFonts w:ascii="Courier New"/>
          <w:sz w:val="20"/>
        </w:rPr>
        <w:t>COMMIT</w:t>
      </w:r>
      <w:r>
        <w:t>, and all our updates so far will be canceled.</w:t>
      </w:r>
    </w:p>
    <w:p w14:paraId="0189D1F5" w14:textId="77777777" w:rsidR="008127B4" w:rsidRDefault="008127B4">
      <w:pPr>
        <w:pStyle w:val="a3"/>
        <w:spacing w:before="8"/>
        <w:rPr>
          <w:sz w:val="15"/>
        </w:rPr>
      </w:pPr>
    </w:p>
    <w:p w14:paraId="1F485F33" w14:textId="77777777" w:rsidR="008127B4" w:rsidRDefault="00C97DE3">
      <w:pPr>
        <w:pStyle w:val="a3"/>
        <w:spacing w:before="1" w:line="249" w:lineRule="auto"/>
        <w:ind w:left="2033" w:right="1145"/>
      </w:pPr>
      <w:r>
        <w:t xml:space="preserve">PostgreSQL actually treats every SQL statement as being executed within a transaction. If you do not issue a </w:t>
      </w:r>
      <w:r>
        <w:rPr>
          <w:rFonts w:ascii="Courier New"/>
          <w:sz w:val="20"/>
        </w:rPr>
        <w:t>BEGIN</w:t>
      </w:r>
      <w:r>
        <w:rPr>
          <w:rFonts w:ascii="Courier New"/>
          <w:spacing w:val="-67"/>
          <w:sz w:val="20"/>
        </w:rPr>
        <w:t xml:space="preserve"> </w:t>
      </w:r>
      <w:r>
        <w:t xml:space="preserve">command, then each individual statement has an implicit </w:t>
      </w:r>
      <w:r>
        <w:rPr>
          <w:rFonts w:ascii="Courier New"/>
          <w:sz w:val="20"/>
        </w:rPr>
        <w:t xml:space="preserve">BEGIN </w:t>
      </w:r>
      <w:r>
        <w:t xml:space="preserve">and (if successful) </w:t>
      </w:r>
      <w:r>
        <w:rPr>
          <w:rFonts w:ascii="Courier New"/>
          <w:sz w:val="20"/>
        </w:rPr>
        <w:t xml:space="preserve">COMMIT </w:t>
      </w:r>
      <w:r>
        <w:t xml:space="preserve">wrapped around it. A group of statements surrounded by </w:t>
      </w:r>
      <w:r>
        <w:rPr>
          <w:rFonts w:ascii="Courier New"/>
          <w:sz w:val="20"/>
        </w:rPr>
        <w:t xml:space="preserve">BEGIN </w:t>
      </w:r>
      <w:r>
        <w:t xml:space="preserve">and </w:t>
      </w:r>
      <w:r>
        <w:rPr>
          <w:rFonts w:ascii="Courier New"/>
          <w:sz w:val="20"/>
        </w:rPr>
        <w:t xml:space="preserve">COMMIT </w:t>
      </w:r>
      <w:r>
        <w:t>is sometimes called a transaction block.</w:t>
      </w:r>
    </w:p>
    <w:p w14:paraId="3678EE09" w14:textId="77777777" w:rsidR="008127B4" w:rsidRDefault="00C97DE3">
      <w:pPr>
        <w:pStyle w:val="a3"/>
        <w:spacing w:before="178" w:line="249" w:lineRule="auto"/>
        <w:ind w:left="2033" w:right="1190"/>
      </w:pPr>
      <w:r>
        <w:t>All this is happening within the transaction block, so none of it is visible to other database sessions. When and if you commit the transaction block, the committed actions become visible as a unit to other sessions, while the rolled-back actions never become visible at all.</w:t>
      </w:r>
    </w:p>
    <w:p w14:paraId="5850B1B0" w14:textId="77777777" w:rsidR="008127B4" w:rsidRDefault="008127B4">
      <w:pPr>
        <w:spacing w:line="249" w:lineRule="auto"/>
        <w:sectPr w:rsidR="008127B4">
          <w:pgSz w:w="10830" w:h="13330"/>
          <w:pgMar w:top="1140" w:right="0" w:bottom="1140" w:left="0" w:header="925" w:footer="941" w:gutter="0"/>
          <w:cols w:space="720"/>
        </w:sectPr>
      </w:pPr>
    </w:p>
    <w:p w14:paraId="2ABD8A00" w14:textId="77777777" w:rsidR="008127B4" w:rsidRDefault="008127B4">
      <w:pPr>
        <w:pStyle w:val="a3"/>
        <w:spacing w:before="7"/>
        <w:rPr>
          <w:sz w:val="16"/>
        </w:rPr>
      </w:pPr>
    </w:p>
    <w:p w14:paraId="4463EC67" w14:textId="77777777" w:rsidR="008127B4" w:rsidRDefault="00C97DE3">
      <w:pPr>
        <w:pStyle w:val="3"/>
        <w:spacing w:before="89"/>
      </w:pPr>
      <w:bookmarkStart w:id="361" w:name="Isolation_Levels"/>
      <w:bookmarkStart w:id="362" w:name="_bookmark256"/>
      <w:bookmarkStart w:id="363" w:name="_bookmark257"/>
      <w:bookmarkEnd w:id="361"/>
      <w:bookmarkEnd w:id="362"/>
      <w:bookmarkEnd w:id="363"/>
      <w:r>
        <w:t>Isolation Levels</w:t>
      </w:r>
    </w:p>
    <w:p w14:paraId="4871136B" w14:textId="77777777" w:rsidR="008127B4" w:rsidRDefault="00C97DE3">
      <w:pPr>
        <w:spacing w:before="81"/>
        <w:ind w:left="1133"/>
        <w:rPr>
          <w:sz w:val="21"/>
        </w:rPr>
      </w:pPr>
      <w:r>
        <w:rPr>
          <w:sz w:val="21"/>
        </w:rPr>
        <w:t xml:space="preserve">According to the </w:t>
      </w:r>
      <w:hyperlink r:id="rId406" w:anchor="glos_isolation_level">
        <w:r>
          <w:rPr>
            <w:rFonts w:ascii="Courier New"/>
            <w:sz w:val="18"/>
          </w:rPr>
          <w:t>MySQL Glossary</w:t>
        </w:r>
      </w:hyperlink>
      <w:r>
        <w:rPr>
          <w:sz w:val="21"/>
        </w:rPr>
        <w:t>, transaction isolation is:</w:t>
      </w:r>
    </w:p>
    <w:p w14:paraId="3502CE35" w14:textId="77777777" w:rsidR="008127B4" w:rsidRDefault="008127B4">
      <w:pPr>
        <w:pStyle w:val="a3"/>
        <w:spacing w:before="4"/>
        <w:rPr>
          <w:sz w:val="16"/>
        </w:rPr>
      </w:pPr>
    </w:p>
    <w:p w14:paraId="47AD9508" w14:textId="77777777" w:rsidR="008127B4" w:rsidRDefault="00C97DE3">
      <w:pPr>
        <w:pStyle w:val="a3"/>
        <w:spacing w:line="249" w:lineRule="auto"/>
        <w:ind w:left="2033" w:right="1190"/>
      </w:pPr>
      <w:r>
        <w:t>One of the foundations of database processing. Isolation is the "I" in the acronym ACID. The isolation level is the setting that fine-tunes the balance between performance and reliability, consistency, and reproducibility of results when multiple transactions are making changes and performing queries at the same time.</w:t>
      </w:r>
    </w:p>
    <w:p w14:paraId="693B1C36" w14:textId="77777777" w:rsidR="008127B4" w:rsidRDefault="008127B4">
      <w:pPr>
        <w:pStyle w:val="a3"/>
        <w:rPr>
          <w:sz w:val="16"/>
        </w:rPr>
      </w:pPr>
    </w:p>
    <w:p w14:paraId="1BB62853" w14:textId="77777777" w:rsidR="008127B4" w:rsidRDefault="00C97DE3">
      <w:pPr>
        <w:spacing w:before="1" w:line="249" w:lineRule="auto"/>
        <w:ind w:left="2033" w:right="1289"/>
        <w:rPr>
          <w:sz w:val="21"/>
        </w:rPr>
      </w:pPr>
      <w:r>
        <w:rPr>
          <w:sz w:val="21"/>
        </w:rPr>
        <w:t xml:space="preserve">From highest amount of consistency and protection to the least, the isolation levels supported by InnoDB, for example, are: </w:t>
      </w:r>
      <w:r>
        <w:rPr>
          <w:rFonts w:ascii="Courier New"/>
          <w:sz w:val="20"/>
        </w:rPr>
        <w:t>SERIALIZABLE</w:t>
      </w:r>
      <w:r>
        <w:rPr>
          <w:sz w:val="21"/>
        </w:rPr>
        <w:t xml:space="preserve">, </w:t>
      </w:r>
      <w:r>
        <w:rPr>
          <w:rFonts w:ascii="Courier New"/>
          <w:sz w:val="20"/>
        </w:rPr>
        <w:t>REPEATABLE READ</w:t>
      </w:r>
      <w:r>
        <w:rPr>
          <w:sz w:val="21"/>
        </w:rPr>
        <w:t xml:space="preserve">, </w:t>
      </w:r>
      <w:r>
        <w:rPr>
          <w:rFonts w:ascii="Courier New"/>
          <w:sz w:val="20"/>
        </w:rPr>
        <w:t>READ COMMITTED</w:t>
      </w:r>
      <w:r>
        <w:rPr>
          <w:sz w:val="21"/>
        </w:rPr>
        <w:t xml:space="preserve">, and </w:t>
      </w:r>
      <w:r>
        <w:rPr>
          <w:rFonts w:ascii="Courier New"/>
          <w:sz w:val="20"/>
        </w:rPr>
        <w:t>READ UNCOMMITTED</w:t>
      </w:r>
      <w:r>
        <w:rPr>
          <w:sz w:val="21"/>
        </w:rPr>
        <w:t>.</w:t>
      </w:r>
    </w:p>
    <w:p w14:paraId="3635B06D" w14:textId="77777777" w:rsidR="008127B4" w:rsidRDefault="00C97DE3">
      <w:pPr>
        <w:pStyle w:val="a3"/>
        <w:spacing w:before="178" w:line="249" w:lineRule="auto"/>
        <w:ind w:left="2033" w:right="1190"/>
      </w:pPr>
      <w:r>
        <w:t xml:space="preserve">With InnoDB tables, many users can keep the default isolation level </w:t>
      </w:r>
      <w:r>
        <w:rPr>
          <w:rFonts w:ascii="Courier New"/>
          <w:sz w:val="20"/>
        </w:rPr>
        <w:t xml:space="preserve">REPEATABLE READ </w:t>
      </w:r>
      <w:r>
        <w:t>for all operations. Expert users might choose the read committed level as they push the boundaries of scalability with OLTP processing, or during data warehousing operations where minor inconsistencies do not affect the aggregate results of large amounts of data. The levels on the edges (</w:t>
      </w:r>
      <w:r>
        <w:rPr>
          <w:rFonts w:ascii="Courier New"/>
          <w:sz w:val="20"/>
        </w:rPr>
        <w:t xml:space="preserve">SERIALIZABLE </w:t>
      </w:r>
      <w:r>
        <w:t xml:space="preserve">and </w:t>
      </w:r>
      <w:r>
        <w:rPr>
          <w:rFonts w:ascii="Courier New"/>
          <w:sz w:val="20"/>
        </w:rPr>
        <w:t>READ UNCOMMITTED</w:t>
      </w:r>
      <w:r>
        <w:t>) change the processing behavior to such an extent that they</w:t>
      </w:r>
      <w:bookmarkStart w:id="364" w:name="Referential_Integrity"/>
      <w:bookmarkEnd w:id="364"/>
      <w:r>
        <w:t xml:space="preserve"> are rarely used.</w:t>
      </w:r>
    </w:p>
    <w:p w14:paraId="44BE08E2" w14:textId="77777777" w:rsidR="008127B4" w:rsidRDefault="008127B4">
      <w:pPr>
        <w:pStyle w:val="a3"/>
        <w:rPr>
          <w:sz w:val="20"/>
        </w:rPr>
      </w:pPr>
    </w:p>
    <w:p w14:paraId="4967A449" w14:textId="77777777" w:rsidR="008127B4" w:rsidRDefault="008127B4">
      <w:pPr>
        <w:pStyle w:val="a3"/>
        <w:spacing w:before="7"/>
        <w:rPr>
          <w:sz w:val="22"/>
        </w:rPr>
      </w:pPr>
    </w:p>
    <w:p w14:paraId="28166AB9" w14:textId="77777777" w:rsidR="008127B4" w:rsidRDefault="00C97DE3">
      <w:pPr>
        <w:pStyle w:val="3"/>
      </w:pPr>
      <w:bookmarkStart w:id="365" w:name="_bookmark258"/>
      <w:bookmarkEnd w:id="365"/>
      <w:r>
        <w:t>Referential Integrity</w:t>
      </w:r>
    </w:p>
    <w:p w14:paraId="7F090BC0" w14:textId="77777777" w:rsidR="008127B4" w:rsidRDefault="00C97DE3">
      <w:pPr>
        <w:spacing w:before="81"/>
        <w:ind w:left="1133"/>
        <w:rPr>
          <w:sz w:val="21"/>
        </w:rPr>
      </w:pPr>
      <w:r>
        <w:rPr>
          <w:w w:val="105"/>
          <w:sz w:val="21"/>
        </w:rPr>
        <w:t xml:space="preserve">According to the </w:t>
      </w:r>
      <w:hyperlink r:id="rId407" w:anchor="glos_referential_integrity">
        <w:r>
          <w:rPr>
            <w:rFonts w:ascii="Courier New"/>
            <w:w w:val="105"/>
            <w:sz w:val="18"/>
          </w:rPr>
          <w:t>MySQL</w:t>
        </w:r>
        <w:r>
          <w:rPr>
            <w:rFonts w:ascii="Courier New"/>
            <w:spacing w:val="-72"/>
            <w:w w:val="105"/>
            <w:sz w:val="18"/>
          </w:rPr>
          <w:t xml:space="preserve"> </w:t>
        </w:r>
        <w:r>
          <w:rPr>
            <w:rFonts w:ascii="Courier New"/>
            <w:w w:val="105"/>
            <w:sz w:val="18"/>
          </w:rPr>
          <w:t>Glossary</w:t>
        </w:r>
      </w:hyperlink>
      <w:r>
        <w:rPr>
          <w:w w:val="105"/>
          <w:sz w:val="21"/>
        </w:rPr>
        <w:t>, referential integrity is:</w:t>
      </w:r>
    </w:p>
    <w:p w14:paraId="1914CF12" w14:textId="77777777" w:rsidR="008127B4" w:rsidRDefault="008127B4">
      <w:pPr>
        <w:pStyle w:val="a3"/>
        <w:spacing w:before="4"/>
        <w:rPr>
          <w:sz w:val="16"/>
        </w:rPr>
      </w:pPr>
    </w:p>
    <w:p w14:paraId="4E58A501" w14:textId="77777777" w:rsidR="008127B4" w:rsidRDefault="00C97DE3">
      <w:pPr>
        <w:pStyle w:val="a3"/>
        <w:spacing w:line="249" w:lineRule="auto"/>
        <w:ind w:left="2033" w:right="1166"/>
      </w:pPr>
      <w:r>
        <w:rPr>
          <w:w w:val="105"/>
        </w:rPr>
        <w:t>The</w:t>
      </w:r>
      <w:r>
        <w:rPr>
          <w:spacing w:val="-24"/>
          <w:w w:val="105"/>
        </w:rPr>
        <w:t xml:space="preserve"> </w:t>
      </w:r>
      <w:r>
        <w:rPr>
          <w:w w:val="105"/>
        </w:rPr>
        <w:t>technique</w:t>
      </w:r>
      <w:r>
        <w:rPr>
          <w:spacing w:val="-24"/>
          <w:w w:val="105"/>
        </w:rPr>
        <w:t xml:space="preserve"> </w:t>
      </w:r>
      <w:r>
        <w:rPr>
          <w:w w:val="105"/>
        </w:rPr>
        <w:t>of</w:t>
      </w:r>
      <w:r>
        <w:rPr>
          <w:spacing w:val="-23"/>
          <w:w w:val="105"/>
        </w:rPr>
        <w:t xml:space="preserve"> </w:t>
      </w:r>
      <w:r>
        <w:rPr>
          <w:w w:val="105"/>
        </w:rPr>
        <w:t>maintaining</w:t>
      </w:r>
      <w:r>
        <w:rPr>
          <w:spacing w:val="-24"/>
          <w:w w:val="105"/>
        </w:rPr>
        <w:t xml:space="preserve"> </w:t>
      </w:r>
      <w:r>
        <w:rPr>
          <w:w w:val="105"/>
        </w:rPr>
        <w:t>data</w:t>
      </w:r>
      <w:r>
        <w:rPr>
          <w:spacing w:val="-23"/>
          <w:w w:val="105"/>
        </w:rPr>
        <w:t xml:space="preserve"> </w:t>
      </w:r>
      <w:r>
        <w:rPr>
          <w:w w:val="105"/>
        </w:rPr>
        <w:t>always</w:t>
      </w:r>
      <w:r>
        <w:rPr>
          <w:spacing w:val="-24"/>
          <w:w w:val="105"/>
        </w:rPr>
        <w:t xml:space="preserve"> </w:t>
      </w:r>
      <w:r>
        <w:rPr>
          <w:w w:val="105"/>
        </w:rPr>
        <w:t>in</w:t>
      </w:r>
      <w:r>
        <w:rPr>
          <w:spacing w:val="-24"/>
          <w:w w:val="105"/>
        </w:rPr>
        <w:t xml:space="preserve"> </w:t>
      </w:r>
      <w:r>
        <w:rPr>
          <w:w w:val="105"/>
        </w:rPr>
        <w:t>a</w:t>
      </w:r>
      <w:r>
        <w:rPr>
          <w:spacing w:val="-23"/>
          <w:w w:val="105"/>
        </w:rPr>
        <w:t xml:space="preserve"> </w:t>
      </w:r>
      <w:r>
        <w:rPr>
          <w:w w:val="105"/>
        </w:rPr>
        <w:t>consistent</w:t>
      </w:r>
      <w:r>
        <w:rPr>
          <w:spacing w:val="-24"/>
          <w:w w:val="105"/>
        </w:rPr>
        <w:t xml:space="preserve"> </w:t>
      </w:r>
      <w:r>
        <w:rPr>
          <w:w w:val="105"/>
        </w:rPr>
        <w:t>format,</w:t>
      </w:r>
      <w:r>
        <w:rPr>
          <w:spacing w:val="-23"/>
          <w:w w:val="105"/>
        </w:rPr>
        <w:t xml:space="preserve"> </w:t>
      </w:r>
      <w:r>
        <w:rPr>
          <w:w w:val="105"/>
        </w:rPr>
        <w:t>part</w:t>
      </w:r>
      <w:r>
        <w:rPr>
          <w:spacing w:val="-24"/>
          <w:w w:val="105"/>
        </w:rPr>
        <w:t xml:space="preserve"> </w:t>
      </w:r>
      <w:r>
        <w:rPr>
          <w:w w:val="105"/>
        </w:rPr>
        <w:t>of</w:t>
      </w:r>
      <w:r>
        <w:rPr>
          <w:spacing w:val="-24"/>
          <w:w w:val="105"/>
        </w:rPr>
        <w:t xml:space="preserve"> </w:t>
      </w:r>
      <w:r>
        <w:rPr>
          <w:w w:val="105"/>
        </w:rPr>
        <w:t>the</w:t>
      </w:r>
      <w:r>
        <w:rPr>
          <w:spacing w:val="-23"/>
          <w:w w:val="105"/>
        </w:rPr>
        <w:t xml:space="preserve"> </w:t>
      </w:r>
      <w:r>
        <w:rPr>
          <w:w w:val="105"/>
        </w:rPr>
        <w:t>ACID philosophy. In particular, data in different tables is kept consistent through the use of foreign key constraints, which can prevent changes from happening or automatically</w:t>
      </w:r>
      <w:r>
        <w:rPr>
          <w:spacing w:val="-43"/>
          <w:w w:val="105"/>
        </w:rPr>
        <w:t xml:space="preserve"> </w:t>
      </w:r>
      <w:r>
        <w:rPr>
          <w:w w:val="105"/>
        </w:rPr>
        <w:t>propagate</w:t>
      </w:r>
      <w:r>
        <w:rPr>
          <w:spacing w:val="-42"/>
          <w:w w:val="105"/>
        </w:rPr>
        <w:t xml:space="preserve"> </w:t>
      </w:r>
      <w:r>
        <w:rPr>
          <w:w w:val="105"/>
        </w:rPr>
        <w:t>those</w:t>
      </w:r>
      <w:r>
        <w:rPr>
          <w:spacing w:val="-42"/>
          <w:w w:val="105"/>
        </w:rPr>
        <w:t xml:space="preserve"> </w:t>
      </w:r>
      <w:r>
        <w:rPr>
          <w:w w:val="105"/>
        </w:rPr>
        <w:t>changes</w:t>
      </w:r>
      <w:r>
        <w:rPr>
          <w:spacing w:val="-42"/>
          <w:w w:val="105"/>
        </w:rPr>
        <w:t xml:space="preserve"> </w:t>
      </w:r>
      <w:r>
        <w:rPr>
          <w:w w:val="105"/>
        </w:rPr>
        <w:t>to</w:t>
      </w:r>
      <w:r>
        <w:rPr>
          <w:spacing w:val="-42"/>
          <w:w w:val="105"/>
        </w:rPr>
        <w:t xml:space="preserve"> </w:t>
      </w:r>
      <w:r>
        <w:rPr>
          <w:w w:val="105"/>
        </w:rPr>
        <w:t>all</w:t>
      </w:r>
      <w:r>
        <w:rPr>
          <w:spacing w:val="-42"/>
          <w:w w:val="105"/>
        </w:rPr>
        <w:t xml:space="preserve"> </w:t>
      </w:r>
      <w:r>
        <w:rPr>
          <w:w w:val="105"/>
        </w:rPr>
        <w:t>related</w:t>
      </w:r>
      <w:r>
        <w:rPr>
          <w:spacing w:val="-42"/>
          <w:w w:val="105"/>
        </w:rPr>
        <w:t xml:space="preserve"> </w:t>
      </w:r>
      <w:r>
        <w:rPr>
          <w:w w:val="105"/>
        </w:rPr>
        <w:t>tables.</w:t>
      </w:r>
      <w:r>
        <w:rPr>
          <w:spacing w:val="-42"/>
          <w:w w:val="105"/>
        </w:rPr>
        <w:t xml:space="preserve"> </w:t>
      </w:r>
      <w:r>
        <w:rPr>
          <w:w w:val="105"/>
        </w:rPr>
        <w:t>Related</w:t>
      </w:r>
      <w:r>
        <w:rPr>
          <w:spacing w:val="-42"/>
          <w:w w:val="105"/>
        </w:rPr>
        <w:t xml:space="preserve"> </w:t>
      </w:r>
      <w:r>
        <w:rPr>
          <w:w w:val="105"/>
        </w:rPr>
        <w:t>mechanisms include the unique constraint, which prevents duplicate values from being inserted</w:t>
      </w:r>
      <w:r>
        <w:rPr>
          <w:spacing w:val="-25"/>
          <w:w w:val="105"/>
        </w:rPr>
        <w:t xml:space="preserve"> </w:t>
      </w:r>
      <w:r>
        <w:rPr>
          <w:w w:val="105"/>
        </w:rPr>
        <w:t>by</w:t>
      </w:r>
      <w:r>
        <w:rPr>
          <w:spacing w:val="-24"/>
          <w:w w:val="105"/>
        </w:rPr>
        <w:t xml:space="preserve"> </w:t>
      </w:r>
      <w:r>
        <w:rPr>
          <w:w w:val="105"/>
        </w:rPr>
        <w:t>mistake,</w:t>
      </w:r>
      <w:r>
        <w:rPr>
          <w:spacing w:val="-24"/>
          <w:w w:val="105"/>
        </w:rPr>
        <w:t xml:space="preserve"> </w:t>
      </w:r>
      <w:r>
        <w:rPr>
          <w:w w:val="105"/>
        </w:rPr>
        <w:t>and</w:t>
      </w:r>
      <w:r>
        <w:rPr>
          <w:spacing w:val="-24"/>
          <w:w w:val="105"/>
        </w:rPr>
        <w:t xml:space="preserve"> </w:t>
      </w:r>
      <w:r>
        <w:rPr>
          <w:w w:val="105"/>
        </w:rPr>
        <w:t>the</w:t>
      </w:r>
      <w:r>
        <w:rPr>
          <w:spacing w:val="-25"/>
          <w:w w:val="105"/>
        </w:rPr>
        <w:t xml:space="preserve"> </w:t>
      </w:r>
      <w:r>
        <w:rPr>
          <w:rFonts w:ascii="Courier New"/>
          <w:w w:val="105"/>
          <w:sz w:val="20"/>
        </w:rPr>
        <w:t>NOT</w:t>
      </w:r>
      <w:r>
        <w:rPr>
          <w:rFonts w:ascii="Courier New"/>
          <w:spacing w:val="-42"/>
          <w:w w:val="105"/>
          <w:sz w:val="20"/>
        </w:rPr>
        <w:t xml:space="preserve"> </w:t>
      </w:r>
      <w:r>
        <w:rPr>
          <w:rFonts w:ascii="Courier New"/>
          <w:w w:val="105"/>
          <w:sz w:val="20"/>
        </w:rPr>
        <w:t>NULL</w:t>
      </w:r>
      <w:r>
        <w:rPr>
          <w:rFonts w:ascii="Courier New"/>
          <w:spacing w:val="-91"/>
          <w:w w:val="105"/>
          <w:sz w:val="20"/>
        </w:rPr>
        <w:t xml:space="preserve"> </w:t>
      </w:r>
      <w:r>
        <w:rPr>
          <w:w w:val="105"/>
        </w:rPr>
        <w:t>constraint,</w:t>
      </w:r>
      <w:r>
        <w:rPr>
          <w:spacing w:val="-24"/>
          <w:w w:val="105"/>
        </w:rPr>
        <w:t xml:space="preserve"> </w:t>
      </w:r>
      <w:r>
        <w:rPr>
          <w:w w:val="105"/>
        </w:rPr>
        <w:t>which</w:t>
      </w:r>
      <w:r>
        <w:rPr>
          <w:spacing w:val="-24"/>
          <w:w w:val="105"/>
        </w:rPr>
        <w:t xml:space="preserve"> </w:t>
      </w:r>
      <w:r>
        <w:rPr>
          <w:w w:val="105"/>
        </w:rPr>
        <w:t>prevents</w:t>
      </w:r>
      <w:r>
        <w:rPr>
          <w:spacing w:val="-24"/>
          <w:w w:val="105"/>
        </w:rPr>
        <w:t xml:space="preserve"> </w:t>
      </w:r>
      <w:r>
        <w:rPr>
          <w:w w:val="105"/>
        </w:rPr>
        <w:t>blank</w:t>
      </w:r>
      <w:r>
        <w:rPr>
          <w:spacing w:val="-25"/>
          <w:w w:val="105"/>
        </w:rPr>
        <w:t xml:space="preserve"> </w:t>
      </w:r>
      <w:r>
        <w:rPr>
          <w:w w:val="105"/>
        </w:rPr>
        <w:t>values from being inserted by</w:t>
      </w:r>
      <w:r>
        <w:rPr>
          <w:spacing w:val="-40"/>
          <w:w w:val="105"/>
        </w:rPr>
        <w:t xml:space="preserve"> </w:t>
      </w:r>
      <w:r>
        <w:rPr>
          <w:w w:val="105"/>
        </w:rPr>
        <w:t>mistake.</w:t>
      </w:r>
    </w:p>
    <w:p w14:paraId="39BEEB6F" w14:textId="77777777" w:rsidR="008127B4" w:rsidRDefault="008127B4">
      <w:pPr>
        <w:spacing w:line="249" w:lineRule="auto"/>
        <w:sectPr w:rsidR="008127B4">
          <w:pgSz w:w="10830" w:h="13330"/>
          <w:pgMar w:top="1140" w:right="0" w:bottom="1140" w:left="0" w:header="925" w:footer="941" w:gutter="0"/>
          <w:cols w:space="720"/>
        </w:sectPr>
      </w:pPr>
    </w:p>
    <w:p w14:paraId="6C5AD385" w14:textId="77777777" w:rsidR="008127B4" w:rsidRDefault="008127B4">
      <w:pPr>
        <w:pStyle w:val="a3"/>
        <w:spacing w:before="7"/>
        <w:rPr>
          <w:sz w:val="16"/>
        </w:rPr>
      </w:pPr>
    </w:p>
    <w:p w14:paraId="7371791E" w14:textId="77777777" w:rsidR="008127B4" w:rsidRDefault="00C97DE3">
      <w:pPr>
        <w:pStyle w:val="3"/>
        <w:spacing w:before="89"/>
      </w:pPr>
      <w:bookmarkStart w:id="366" w:name="Locking"/>
      <w:bookmarkStart w:id="367" w:name="_bookmark259"/>
      <w:bookmarkStart w:id="368" w:name="_bookmark260"/>
      <w:bookmarkEnd w:id="366"/>
      <w:bookmarkEnd w:id="367"/>
      <w:bookmarkEnd w:id="368"/>
      <w:r>
        <w:t>Locking</w:t>
      </w:r>
    </w:p>
    <w:p w14:paraId="63407200" w14:textId="77777777" w:rsidR="008127B4" w:rsidRDefault="00C97DE3">
      <w:pPr>
        <w:spacing w:before="81"/>
        <w:ind w:left="1133"/>
        <w:rPr>
          <w:sz w:val="21"/>
        </w:rPr>
      </w:pPr>
      <w:r>
        <w:rPr>
          <w:sz w:val="21"/>
        </w:rPr>
        <w:t xml:space="preserve">According to the </w:t>
      </w:r>
      <w:hyperlink r:id="rId408" w:anchor="glos_locking">
        <w:r>
          <w:rPr>
            <w:rFonts w:ascii="Courier New"/>
            <w:sz w:val="18"/>
          </w:rPr>
          <w:t>MySQL Glossary</w:t>
        </w:r>
      </w:hyperlink>
      <w:r>
        <w:rPr>
          <w:sz w:val="21"/>
        </w:rPr>
        <w:t>, locking is:</w:t>
      </w:r>
    </w:p>
    <w:p w14:paraId="3A625ED0" w14:textId="77777777" w:rsidR="008127B4" w:rsidRDefault="008127B4">
      <w:pPr>
        <w:pStyle w:val="a3"/>
        <w:spacing w:before="4"/>
        <w:rPr>
          <w:sz w:val="16"/>
        </w:rPr>
      </w:pPr>
    </w:p>
    <w:p w14:paraId="6ADC3238" w14:textId="77777777" w:rsidR="008127B4" w:rsidRDefault="00C97DE3">
      <w:pPr>
        <w:pStyle w:val="a3"/>
        <w:spacing w:line="249" w:lineRule="auto"/>
        <w:ind w:left="2033" w:right="1232"/>
      </w:pPr>
      <w:r>
        <w:t>The system of protecting a transaction from seeing or changing data that is being queried or changed by other transactions. The locking strategy must balance reliability and consistency of database operations (the principles of the ACID philosophy) against the performance needed for good concurrency. Fine-tuning the locking strategy often involves choosing an isolation level and ensuring all</w:t>
      </w:r>
      <w:bookmarkStart w:id="369" w:name="Concurrency"/>
      <w:bookmarkEnd w:id="369"/>
      <w:r>
        <w:t xml:space="preserve"> your database operations are safe and reliable for that isolation level.</w:t>
      </w:r>
    </w:p>
    <w:p w14:paraId="1C7F7453" w14:textId="77777777" w:rsidR="008127B4" w:rsidRDefault="008127B4">
      <w:pPr>
        <w:pStyle w:val="a3"/>
        <w:rPr>
          <w:sz w:val="20"/>
        </w:rPr>
      </w:pPr>
    </w:p>
    <w:p w14:paraId="609E4FDE" w14:textId="77777777" w:rsidR="008127B4" w:rsidRDefault="008127B4">
      <w:pPr>
        <w:pStyle w:val="a3"/>
        <w:spacing w:before="2"/>
        <w:rPr>
          <w:sz w:val="23"/>
        </w:rPr>
      </w:pPr>
    </w:p>
    <w:p w14:paraId="346AEEEF" w14:textId="77777777" w:rsidR="008127B4" w:rsidRDefault="00C97DE3">
      <w:pPr>
        <w:pStyle w:val="3"/>
      </w:pPr>
      <w:bookmarkStart w:id="370" w:name="_bookmark261"/>
      <w:bookmarkEnd w:id="370"/>
      <w:r>
        <w:t>Concurrency</w:t>
      </w:r>
    </w:p>
    <w:p w14:paraId="055D2743" w14:textId="77777777" w:rsidR="008127B4" w:rsidRDefault="00C97DE3">
      <w:pPr>
        <w:spacing w:before="81"/>
        <w:ind w:left="1133"/>
        <w:rPr>
          <w:sz w:val="21"/>
        </w:rPr>
      </w:pPr>
      <w:r>
        <w:rPr>
          <w:sz w:val="21"/>
        </w:rPr>
        <w:t xml:space="preserve">According to the </w:t>
      </w:r>
      <w:hyperlink r:id="rId409" w:anchor="glos_concurrency">
        <w:r>
          <w:rPr>
            <w:rFonts w:ascii="Courier New"/>
            <w:sz w:val="18"/>
          </w:rPr>
          <w:t>MySQL Glossary</w:t>
        </w:r>
      </w:hyperlink>
      <w:r>
        <w:rPr>
          <w:sz w:val="21"/>
        </w:rPr>
        <w:t>, concurrency is:</w:t>
      </w:r>
    </w:p>
    <w:p w14:paraId="61B7E00C" w14:textId="77777777" w:rsidR="008127B4" w:rsidRDefault="008127B4">
      <w:pPr>
        <w:pStyle w:val="a3"/>
        <w:spacing w:before="5"/>
        <w:rPr>
          <w:sz w:val="16"/>
        </w:rPr>
      </w:pPr>
    </w:p>
    <w:p w14:paraId="661B1ABA" w14:textId="77777777" w:rsidR="008127B4" w:rsidRDefault="00C97DE3">
      <w:pPr>
        <w:pStyle w:val="a3"/>
        <w:spacing w:line="249" w:lineRule="auto"/>
        <w:ind w:left="2033" w:right="1190"/>
      </w:pPr>
      <w:r>
        <w:t>The ability of multiple operations (in database terminology, transactions) to run simultaneously, without interfering with each other. Concurrency is also involved with performance, because ideally the protection for multiple simultaneous transactions works with a minimum of performance overhead, using efficient</w:t>
      </w:r>
      <w:bookmarkStart w:id="371" w:name="Pessimistic_Concurrency_Control_(PCC)"/>
      <w:bookmarkEnd w:id="371"/>
      <w:r>
        <w:t xml:space="preserve"> mechanisms for locking.</w:t>
      </w:r>
    </w:p>
    <w:p w14:paraId="38DD40C4" w14:textId="77777777" w:rsidR="008127B4" w:rsidRDefault="008127B4">
      <w:pPr>
        <w:pStyle w:val="a3"/>
        <w:rPr>
          <w:sz w:val="20"/>
        </w:rPr>
      </w:pPr>
    </w:p>
    <w:p w14:paraId="1B0A67F6" w14:textId="77777777" w:rsidR="008127B4" w:rsidRDefault="008127B4">
      <w:pPr>
        <w:pStyle w:val="a3"/>
        <w:spacing w:before="3"/>
        <w:rPr>
          <w:sz w:val="19"/>
        </w:rPr>
      </w:pPr>
    </w:p>
    <w:p w14:paraId="79430A27" w14:textId="77777777" w:rsidR="008127B4" w:rsidRDefault="00C97DE3">
      <w:pPr>
        <w:pStyle w:val="4"/>
        <w:spacing w:before="1"/>
      </w:pPr>
      <w:bookmarkStart w:id="372" w:name="_bookmark262"/>
      <w:bookmarkEnd w:id="372"/>
      <w:r>
        <w:t>Pessimistic Concurrency Control (PCC)</w:t>
      </w:r>
    </w:p>
    <w:p w14:paraId="1BE96671" w14:textId="77777777" w:rsidR="008127B4" w:rsidRDefault="00C97DE3">
      <w:pPr>
        <w:spacing w:before="79" w:line="247" w:lineRule="auto"/>
        <w:ind w:left="1133" w:right="1306"/>
        <w:rPr>
          <w:sz w:val="21"/>
        </w:rPr>
      </w:pPr>
      <w:r>
        <w:rPr>
          <w:sz w:val="21"/>
        </w:rPr>
        <w:t xml:space="preserve">The book </w:t>
      </w:r>
      <w:hyperlink r:id="rId410">
        <w:r>
          <w:rPr>
            <w:rFonts w:ascii="Courier New"/>
            <w:sz w:val="18"/>
          </w:rPr>
          <w:t xml:space="preserve">Elasticsearch: The Definitive Guide </w:t>
        </w:r>
      </w:hyperlink>
      <w:r>
        <w:rPr>
          <w:sz w:val="21"/>
        </w:rPr>
        <w:t>by Clinton Gormley and Zachary Tong discusses PCC, saying that:</w:t>
      </w:r>
    </w:p>
    <w:p w14:paraId="640BC2A8" w14:textId="77777777" w:rsidR="008127B4" w:rsidRDefault="008127B4">
      <w:pPr>
        <w:pStyle w:val="a3"/>
        <w:rPr>
          <w:sz w:val="16"/>
        </w:rPr>
      </w:pPr>
    </w:p>
    <w:p w14:paraId="32379D6B" w14:textId="77777777" w:rsidR="008127B4" w:rsidRDefault="00C97DE3">
      <w:pPr>
        <w:pStyle w:val="a3"/>
        <w:spacing w:before="1" w:line="249" w:lineRule="auto"/>
        <w:ind w:left="2033" w:right="1166"/>
      </w:pPr>
      <w:r>
        <w:t>Widely used by relational databases, this approach assumes that conflicting changes</w:t>
      </w:r>
      <w:r>
        <w:rPr>
          <w:spacing w:val="-12"/>
        </w:rPr>
        <w:t xml:space="preserve"> </w:t>
      </w:r>
      <w:r>
        <w:t>are</w:t>
      </w:r>
      <w:r>
        <w:rPr>
          <w:spacing w:val="-11"/>
        </w:rPr>
        <w:t xml:space="preserve"> </w:t>
      </w:r>
      <w:r>
        <w:t>likely</w:t>
      </w:r>
      <w:r>
        <w:rPr>
          <w:spacing w:val="-12"/>
        </w:rPr>
        <w:t xml:space="preserve"> </w:t>
      </w:r>
      <w:r>
        <w:t>to</w:t>
      </w:r>
      <w:r>
        <w:rPr>
          <w:spacing w:val="-11"/>
        </w:rPr>
        <w:t xml:space="preserve"> </w:t>
      </w:r>
      <w:r>
        <w:t>happen</w:t>
      </w:r>
      <w:r>
        <w:rPr>
          <w:spacing w:val="-12"/>
        </w:rPr>
        <w:t xml:space="preserve"> </w:t>
      </w:r>
      <w:r>
        <w:t>and</w:t>
      </w:r>
      <w:r>
        <w:rPr>
          <w:spacing w:val="-11"/>
        </w:rPr>
        <w:t xml:space="preserve"> </w:t>
      </w:r>
      <w:r>
        <w:t>so</w:t>
      </w:r>
      <w:r>
        <w:rPr>
          <w:spacing w:val="-11"/>
        </w:rPr>
        <w:t xml:space="preserve"> </w:t>
      </w:r>
      <w:r>
        <w:t>blocks</w:t>
      </w:r>
      <w:r>
        <w:rPr>
          <w:spacing w:val="-12"/>
        </w:rPr>
        <w:t xml:space="preserve"> </w:t>
      </w:r>
      <w:r>
        <w:t>access</w:t>
      </w:r>
      <w:r>
        <w:rPr>
          <w:spacing w:val="-11"/>
        </w:rPr>
        <w:t xml:space="preserve"> </w:t>
      </w:r>
      <w:r>
        <w:t>to</w:t>
      </w:r>
      <w:r>
        <w:rPr>
          <w:spacing w:val="-12"/>
        </w:rPr>
        <w:t xml:space="preserve"> </w:t>
      </w:r>
      <w:r>
        <w:t>a</w:t>
      </w:r>
      <w:r>
        <w:rPr>
          <w:spacing w:val="-11"/>
        </w:rPr>
        <w:t xml:space="preserve"> </w:t>
      </w:r>
      <w:r>
        <w:t>resource</w:t>
      </w:r>
      <w:r>
        <w:rPr>
          <w:spacing w:val="-12"/>
        </w:rPr>
        <w:t xml:space="preserve"> </w:t>
      </w:r>
      <w:r>
        <w:t>in</w:t>
      </w:r>
      <w:r>
        <w:rPr>
          <w:spacing w:val="-11"/>
        </w:rPr>
        <w:t xml:space="preserve"> </w:t>
      </w:r>
      <w:r>
        <w:t>order</w:t>
      </w:r>
      <w:r>
        <w:rPr>
          <w:spacing w:val="-11"/>
        </w:rPr>
        <w:t xml:space="preserve"> </w:t>
      </w:r>
      <w:r>
        <w:t>to</w:t>
      </w:r>
      <w:r>
        <w:rPr>
          <w:spacing w:val="-12"/>
        </w:rPr>
        <w:t xml:space="preserve"> </w:t>
      </w:r>
      <w:r>
        <w:t>prevent conflicts. A typical example is locking a row before reading its data, ensuring that only the thread that placed the lock is able to make changes to the data in that row.</w:t>
      </w:r>
    </w:p>
    <w:p w14:paraId="1A9EEB6A" w14:textId="77777777" w:rsidR="008127B4" w:rsidRDefault="008127B4">
      <w:pPr>
        <w:spacing w:line="249" w:lineRule="auto"/>
        <w:sectPr w:rsidR="008127B4">
          <w:pgSz w:w="10830" w:h="13330"/>
          <w:pgMar w:top="1140" w:right="0" w:bottom="1140" w:left="0" w:header="925" w:footer="941" w:gutter="0"/>
          <w:cols w:space="720"/>
        </w:sectPr>
      </w:pPr>
    </w:p>
    <w:p w14:paraId="5DB9F74E" w14:textId="77777777" w:rsidR="008127B4" w:rsidRDefault="008127B4">
      <w:pPr>
        <w:pStyle w:val="a3"/>
        <w:spacing w:before="4"/>
        <w:rPr>
          <w:sz w:val="15"/>
        </w:rPr>
      </w:pPr>
    </w:p>
    <w:p w14:paraId="42515536" w14:textId="77777777" w:rsidR="008127B4" w:rsidRDefault="00C97DE3">
      <w:pPr>
        <w:pStyle w:val="5"/>
        <w:spacing w:before="91"/>
      </w:pPr>
      <w:bookmarkStart w:id="373" w:name="_bookmark263"/>
      <w:bookmarkStart w:id="374" w:name="_bookmark264"/>
      <w:bookmarkEnd w:id="373"/>
      <w:bookmarkEnd w:id="374"/>
      <w:r>
        <w:t>With Doctrine</w:t>
      </w:r>
    </w:p>
    <w:p w14:paraId="453EC558" w14:textId="77777777" w:rsidR="008127B4" w:rsidRDefault="00C97DE3">
      <w:pPr>
        <w:spacing w:before="88"/>
        <w:ind w:left="1133"/>
        <w:rPr>
          <w:sz w:val="21"/>
        </w:rPr>
      </w:pPr>
      <w:r>
        <w:rPr>
          <w:sz w:val="21"/>
        </w:rPr>
        <w:t xml:space="preserve">According to the </w:t>
      </w:r>
      <w:hyperlink r:id="rId411" w:anchor="locking-support">
        <w:r>
          <w:rPr>
            <w:rFonts w:ascii="Courier New"/>
            <w:sz w:val="18"/>
          </w:rPr>
          <w:t>Doctrine 2 ORM Documentation</w:t>
        </w:r>
        <w:r>
          <w:rPr>
            <w:rFonts w:ascii="Courier New"/>
            <w:spacing w:val="-81"/>
            <w:sz w:val="18"/>
          </w:rPr>
          <w:t xml:space="preserve"> </w:t>
        </w:r>
      </w:hyperlink>
      <w:r>
        <w:rPr>
          <w:sz w:val="21"/>
        </w:rPr>
        <w:t>on locking support:</w:t>
      </w:r>
    </w:p>
    <w:p w14:paraId="14259AD0" w14:textId="77777777" w:rsidR="008127B4" w:rsidRDefault="008127B4">
      <w:pPr>
        <w:pStyle w:val="a3"/>
        <w:spacing w:before="5"/>
        <w:rPr>
          <w:sz w:val="16"/>
        </w:rPr>
      </w:pPr>
    </w:p>
    <w:p w14:paraId="01B0C8E0" w14:textId="77777777" w:rsidR="008127B4" w:rsidRDefault="00C97DE3">
      <w:pPr>
        <w:pStyle w:val="a3"/>
        <w:spacing w:line="249" w:lineRule="auto"/>
        <w:ind w:left="2033" w:right="1145"/>
      </w:pPr>
      <w:r>
        <w:rPr>
          <w:w w:val="105"/>
        </w:rPr>
        <w:t>Doctrine 2 offers support for Pessimistic- and Optimistic-locking strategies natively.</w:t>
      </w:r>
      <w:r>
        <w:rPr>
          <w:spacing w:val="-16"/>
          <w:w w:val="105"/>
        </w:rPr>
        <w:t xml:space="preserve"> </w:t>
      </w:r>
      <w:r>
        <w:rPr>
          <w:w w:val="105"/>
        </w:rPr>
        <w:t>This</w:t>
      </w:r>
      <w:r>
        <w:rPr>
          <w:spacing w:val="-15"/>
          <w:w w:val="105"/>
        </w:rPr>
        <w:t xml:space="preserve"> </w:t>
      </w:r>
      <w:r>
        <w:rPr>
          <w:w w:val="105"/>
        </w:rPr>
        <w:t>allows</w:t>
      </w:r>
      <w:r>
        <w:rPr>
          <w:spacing w:val="-15"/>
          <w:w w:val="105"/>
        </w:rPr>
        <w:t xml:space="preserve"> </w:t>
      </w:r>
      <w:r>
        <w:rPr>
          <w:w w:val="105"/>
        </w:rPr>
        <w:t>to</w:t>
      </w:r>
      <w:r>
        <w:rPr>
          <w:spacing w:val="-15"/>
          <w:w w:val="105"/>
        </w:rPr>
        <w:t xml:space="preserve"> </w:t>
      </w:r>
      <w:r>
        <w:rPr>
          <w:w w:val="105"/>
        </w:rPr>
        <w:t>take</w:t>
      </w:r>
      <w:r>
        <w:rPr>
          <w:spacing w:val="-15"/>
          <w:w w:val="105"/>
        </w:rPr>
        <w:t xml:space="preserve"> </w:t>
      </w:r>
      <w:r>
        <w:rPr>
          <w:w w:val="105"/>
        </w:rPr>
        <w:t>very</w:t>
      </w:r>
      <w:r>
        <w:rPr>
          <w:spacing w:val="-16"/>
          <w:w w:val="105"/>
        </w:rPr>
        <w:t xml:space="preserve"> </w:t>
      </w:r>
      <w:r>
        <w:rPr>
          <w:w w:val="105"/>
        </w:rPr>
        <w:t>fine-grained</w:t>
      </w:r>
      <w:r>
        <w:rPr>
          <w:spacing w:val="-15"/>
          <w:w w:val="105"/>
        </w:rPr>
        <w:t xml:space="preserve"> </w:t>
      </w:r>
      <w:r>
        <w:rPr>
          <w:w w:val="105"/>
        </w:rPr>
        <w:t>control</w:t>
      </w:r>
      <w:r>
        <w:rPr>
          <w:spacing w:val="-15"/>
          <w:w w:val="105"/>
        </w:rPr>
        <w:t xml:space="preserve"> </w:t>
      </w:r>
      <w:r>
        <w:rPr>
          <w:w w:val="105"/>
        </w:rPr>
        <w:t>over</w:t>
      </w:r>
      <w:r>
        <w:rPr>
          <w:spacing w:val="-15"/>
          <w:w w:val="105"/>
        </w:rPr>
        <w:t xml:space="preserve"> </w:t>
      </w:r>
      <w:r>
        <w:rPr>
          <w:w w:val="105"/>
        </w:rPr>
        <w:t>what</w:t>
      </w:r>
      <w:r>
        <w:rPr>
          <w:spacing w:val="-15"/>
          <w:w w:val="105"/>
        </w:rPr>
        <w:t xml:space="preserve"> </w:t>
      </w:r>
      <w:r>
        <w:rPr>
          <w:w w:val="105"/>
        </w:rPr>
        <w:t>kind</w:t>
      </w:r>
      <w:r>
        <w:rPr>
          <w:spacing w:val="-16"/>
          <w:w w:val="105"/>
        </w:rPr>
        <w:t xml:space="preserve"> </w:t>
      </w:r>
      <w:r>
        <w:rPr>
          <w:w w:val="105"/>
        </w:rPr>
        <w:t>of</w:t>
      </w:r>
      <w:r>
        <w:rPr>
          <w:spacing w:val="-15"/>
          <w:w w:val="105"/>
        </w:rPr>
        <w:t xml:space="preserve"> </w:t>
      </w:r>
      <w:r>
        <w:rPr>
          <w:w w:val="105"/>
        </w:rPr>
        <w:t>locking</w:t>
      </w:r>
      <w:r>
        <w:rPr>
          <w:spacing w:val="-15"/>
          <w:w w:val="105"/>
        </w:rPr>
        <w:t xml:space="preserve"> </w:t>
      </w:r>
      <w:r>
        <w:rPr>
          <w:w w:val="105"/>
        </w:rPr>
        <w:t>is required</w:t>
      </w:r>
      <w:r>
        <w:rPr>
          <w:spacing w:val="-10"/>
          <w:w w:val="105"/>
        </w:rPr>
        <w:t xml:space="preserve"> </w:t>
      </w:r>
      <w:r>
        <w:rPr>
          <w:w w:val="105"/>
        </w:rPr>
        <w:t>for</w:t>
      </w:r>
      <w:r>
        <w:rPr>
          <w:spacing w:val="-9"/>
          <w:w w:val="105"/>
        </w:rPr>
        <w:t xml:space="preserve"> </w:t>
      </w:r>
      <w:r>
        <w:rPr>
          <w:w w:val="105"/>
        </w:rPr>
        <w:t>your</w:t>
      </w:r>
      <w:r>
        <w:rPr>
          <w:spacing w:val="-9"/>
          <w:w w:val="105"/>
        </w:rPr>
        <w:t xml:space="preserve"> </w:t>
      </w:r>
      <w:r>
        <w:rPr>
          <w:w w:val="105"/>
        </w:rPr>
        <w:t>Entities</w:t>
      </w:r>
      <w:r>
        <w:rPr>
          <w:spacing w:val="-9"/>
          <w:w w:val="105"/>
        </w:rPr>
        <w:t xml:space="preserve"> </w:t>
      </w:r>
      <w:r>
        <w:rPr>
          <w:w w:val="105"/>
        </w:rPr>
        <w:t>in</w:t>
      </w:r>
      <w:r>
        <w:rPr>
          <w:spacing w:val="-9"/>
          <w:w w:val="105"/>
        </w:rPr>
        <w:t xml:space="preserve"> </w:t>
      </w:r>
      <w:r>
        <w:rPr>
          <w:w w:val="105"/>
        </w:rPr>
        <w:t>your</w:t>
      </w:r>
      <w:r>
        <w:rPr>
          <w:spacing w:val="-9"/>
          <w:w w:val="105"/>
        </w:rPr>
        <w:t xml:space="preserve"> </w:t>
      </w:r>
      <w:r>
        <w:rPr>
          <w:w w:val="105"/>
        </w:rPr>
        <w:t>application.</w:t>
      </w:r>
    </w:p>
    <w:p w14:paraId="7616EC66" w14:textId="77777777" w:rsidR="008127B4" w:rsidRDefault="008127B4">
      <w:pPr>
        <w:pStyle w:val="a3"/>
        <w:spacing w:before="10"/>
        <w:rPr>
          <w:sz w:val="15"/>
        </w:rPr>
      </w:pPr>
    </w:p>
    <w:p w14:paraId="6877F9A5" w14:textId="77777777" w:rsidR="008127B4" w:rsidRDefault="00C97DE3">
      <w:pPr>
        <w:ind w:left="1133"/>
        <w:rPr>
          <w:sz w:val="21"/>
        </w:rPr>
      </w:pPr>
      <w:r>
        <w:rPr>
          <w:sz w:val="21"/>
        </w:rPr>
        <w:t xml:space="preserve">According to the </w:t>
      </w:r>
      <w:hyperlink r:id="rId412" w:anchor="pessimistic-locking">
        <w:r>
          <w:rPr>
            <w:rFonts w:ascii="Courier New"/>
            <w:sz w:val="18"/>
          </w:rPr>
          <w:t>Doctrine 2 ORM Documentation</w:t>
        </w:r>
        <w:r>
          <w:rPr>
            <w:rFonts w:ascii="Courier New"/>
            <w:spacing w:val="-87"/>
            <w:sz w:val="18"/>
          </w:rPr>
          <w:t xml:space="preserve"> </w:t>
        </w:r>
      </w:hyperlink>
      <w:r>
        <w:rPr>
          <w:sz w:val="21"/>
        </w:rPr>
        <w:t>on pessimistic locking:</w:t>
      </w:r>
    </w:p>
    <w:p w14:paraId="5DB111C5" w14:textId="77777777" w:rsidR="008127B4" w:rsidRDefault="008127B4">
      <w:pPr>
        <w:pStyle w:val="a3"/>
        <w:spacing w:before="4"/>
        <w:rPr>
          <w:sz w:val="16"/>
        </w:rPr>
      </w:pPr>
    </w:p>
    <w:p w14:paraId="6D03A2CE" w14:textId="77777777" w:rsidR="008127B4" w:rsidRDefault="00C97DE3">
      <w:pPr>
        <w:pStyle w:val="a3"/>
        <w:spacing w:line="249" w:lineRule="auto"/>
        <w:ind w:left="2033" w:right="1194"/>
      </w:pPr>
      <w:r>
        <w:t>Doctrine</w:t>
      </w:r>
      <w:r>
        <w:rPr>
          <w:spacing w:val="-4"/>
        </w:rPr>
        <w:t xml:space="preserve"> </w:t>
      </w:r>
      <w:r>
        <w:t>2</w:t>
      </w:r>
      <w:r>
        <w:rPr>
          <w:spacing w:val="-4"/>
        </w:rPr>
        <w:t xml:space="preserve"> </w:t>
      </w:r>
      <w:r>
        <w:t>supports</w:t>
      </w:r>
      <w:r>
        <w:rPr>
          <w:spacing w:val="-4"/>
        </w:rPr>
        <w:t xml:space="preserve"> </w:t>
      </w:r>
      <w:r>
        <w:t>Pessimistic</w:t>
      </w:r>
      <w:r>
        <w:rPr>
          <w:spacing w:val="-4"/>
        </w:rPr>
        <w:t xml:space="preserve"> </w:t>
      </w:r>
      <w:r>
        <w:t>Locking</w:t>
      </w:r>
      <w:r>
        <w:rPr>
          <w:spacing w:val="-5"/>
        </w:rPr>
        <w:t xml:space="preserve"> </w:t>
      </w:r>
      <w:r>
        <w:t>at</w:t>
      </w:r>
      <w:r>
        <w:rPr>
          <w:spacing w:val="-4"/>
        </w:rPr>
        <w:t xml:space="preserve"> </w:t>
      </w:r>
      <w:r>
        <w:t>the</w:t>
      </w:r>
      <w:r>
        <w:rPr>
          <w:spacing w:val="-4"/>
        </w:rPr>
        <w:t xml:space="preserve"> </w:t>
      </w:r>
      <w:r>
        <w:t>database</w:t>
      </w:r>
      <w:r>
        <w:rPr>
          <w:spacing w:val="-4"/>
        </w:rPr>
        <w:t xml:space="preserve"> </w:t>
      </w:r>
      <w:r>
        <w:t>level.</w:t>
      </w:r>
      <w:r>
        <w:rPr>
          <w:spacing w:val="-4"/>
        </w:rPr>
        <w:t xml:space="preserve"> </w:t>
      </w:r>
      <w:r>
        <w:t>No</w:t>
      </w:r>
      <w:r>
        <w:rPr>
          <w:spacing w:val="-4"/>
        </w:rPr>
        <w:t xml:space="preserve"> </w:t>
      </w:r>
      <w:r>
        <w:t>attempt</w:t>
      </w:r>
      <w:r>
        <w:rPr>
          <w:spacing w:val="-3"/>
        </w:rPr>
        <w:t xml:space="preserve"> </w:t>
      </w:r>
      <w:r>
        <w:t>is</w:t>
      </w:r>
      <w:r>
        <w:rPr>
          <w:spacing w:val="-4"/>
        </w:rPr>
        <w:t xml:space="preserve"> </w:t>
      </w:r>
      <w:r>
        <w:t>being made to implement pessimistic locking inside Doctrine, rather vendor-specific  and ANSI-SQL commands are used to acquire row-level locks. Every Doctrine Entity can be part of a pessimistic lock, there is no special metadata required to use this</w:t>
      </w:r>
      <w:r>
        <w:rPr>
          <w:spacing w:val="-13"/>
        </w:rPr>
        <w:t xml:space="preserve"> </w:t>
      </w:r>
      <w:r>
        <w:t>feature.</w:t>
      </w:r>
    </w:p>
    <w:p w14:paraId="3F89BCC9" w14:textId="77777777" w:rsidR="008127B4" w:rsidRDefault="008127B4">
      <w:pPr>
        <w:pStyle w:val="a3"/>
        <w:spacing w:before="1"/>
        <w:rPr>
          <w:sz w:val="16"/>
        </w:rPr>
      </w:pPr>
    </w:p>
    <w:p w14:paraId="221C3FEA" w14:textId="77777777" w:rsidR="008127B4" w:rsidRDefault="00C97DE3">
      <w:pPr>
        <w:pStyle w:val="a3"/>
        <w:spacing w:line="249" w:lineRule="auto"/>
        <w:ind w:left="2033" w:right="1190"/>
      </w:pPr>
      <w:r>
        <w:rPr>
          <w:w w:val="105"/>
        </w:rPr>
        <w:t>However</w:t>
      </w:r>
      <w:r>
        <w:rPr>
          <w:spacing w:val="-18"/>
          <w:w w:val="105"/>
        </w:rPr>
        <w:t xml:space="preserve"> </w:t>
      </w:r>
      <w:r>
        <w:rPr>
          <w:w w:val="105"/>
        </w:rPr>
        <w:t>for</w:t>
      </w:r>
      <w:r>
        <w:rPr>
          <w:spacing w:val="-18"/>
          <w:w w:val="105"/>
        </w:rPr>
        <w:t xml:space="preserve"> </w:t>
      </w:r>
      <w:r>
        <w:rPr>
          <w:w w:val="105"/>
        </w:rPr>
        <w:t>Pessimistic</w:t>
      </w:r>
      <w:r>
        <w:rPr>
          <w:spacing w:val="-18"/>
          <w:w w:val="105"/>
        </w:rPr>
        <w:t xml:space="preserve"> </w:t>
      </w:r>
      <w:r>
        <w:rPr>
          <w:w w:val="105"/>
        </w:rPr>
        <w:t>Locking</w:t>
      </w:r>
      <w:r>
        <w:rPr>
          <w:spacing w:val="-17"/>
          <w:w w:val="105"/>
        </w:rPr>
        <w:t xml:space="preserve"> </w:t>
      </w:r>
      <w:r>
        <w:rPr>
          <w:w w:val="105"/>
        </w:rPr>
        <w:t>to</w:t>
      </w:r>
      <w:r>
        <w:rPr>
          <w:spacing w:val="-18"/>
          <w:w w:val="105"/>
        </w:rPr>
        <w:t xml:space="preserve"> </w:t>
      </w:r>
      <w:r>
        <w:rPr>
          <w:w w:val="105"/>
        </w:rPr>
        <w:t>work</w:t>
      </w:r>
      <w:r>
        <w:rPr>
          <w:spacing w:val="-18"/>
          <w:w w:val="105"/>
        </w:rPr>
        <w:t xml:space="preserve"> </w:t>
      </w:r>
      <w:r>
        <w:rPr>
          <w:w w:val="105"/>
        </w:rPr>
        <w:t>you</w:t>
      </w:r>
      <w:r>
        <w:rPr>
          <w:spacing w:val="-17"/>
          <w:w w:val="105"/>
        </w:rPr>
        <w:t xml:space="preserve"> </w:t>
      </w:r>
      <w:r>
        <w:rPr>
          <w:w w:val="105"/>
        </w:rPr>
        <w:t>have</w:t>
      </w:r>
      <w:r>
        <w:rPr>
          <w:spacing w:val="-18"/>
          <w:w w:val="105"/>
        </w:rPr>
        <w:t xml:space="preserve"> </w:t>
      </w:r>
      <w:r>
        <w:rPr>
          <w:w w:val="105"/>
        </w:rPr>
        <w:t>to</w:t>
      </w:r>
      <w:r>
        <w:rPr>
          <w:spacing w:val="-18"/>
          <w:w w:val="105"/>
        </w:rPr>
        <w:t xml:space="preserve"> </w:t>
      </w:r>
      <w:r>
        <w:rPr>
          <w:w w:val="105"/>
        </w:rPr>
        <w:t>disable</w:t>
      </w:r>
      <w:r>
        <w:rPr>
          <w:spacing w:val="-17"/>
          <w:w w:val="105"/>
        </w:rPr>
        <w:t xml:space="preserve"> </w:t>
      </w:r>
      <w:r>
        <w:rPr>
          <w:w w:val="105"/>
        </w:rPr>
        <w:t>the</w:t>
      </w:r>
      <w:r>
        <w:rPr>
          <w:spacing w:val="-18"/>
          <w:w w:val="105"/>
        </w:rPr>
        <w:t xml:space="preserve"> </w:t>
      </w:r>
      <w:r>
        <w:rPr>
          <w:w w:val="105"/>
        </w:rPr>
        <w:t>Auto-Commit Mode</w:t>
      </w:r>
      <w:r>
        <w:rPr>
          <w:spacing w:val="-30"/>
          <w:w w:val="105"/>
        </w:rPr>
        <w:t xml:space="preserve"> </w:t>
      </w:r>
      <w:r>
        <w:rPr>
          <w:w w:val="105"/>
        </w:rPr>
        <w:t>of</w:t>
      </w:r>
      <w:r>
        <w:rPr>
          <w:spacing w:val="-29"/>
          <w:w w:val="105"/>
        </w:rPr>
        <w:t xml:space="preserve"> </w:t>
      </w:r>
      <w:r>
        <w:rPr>
          <w:w w:val="105"/>
        </w:rPr>
        <w:t>your</w:t>
      </w:r>
      <w:r>
        <w:rPr>
          <w:spacing w:val="-29"/>
          <w:w w:val="105"/>
        </w:rPr>
        <w:t xml:space="preserve"> </w:t>
      </w:r>
      <w:r>
        <w:rPr>
          <w:w w:val="105"/>
        </w:rPr>
        <w:t>Database</w:t>
      </w:r>
      <w:r>
        <w:rPr>
          <w:spacing w:val="-29"/>
          <w:w w:val="105"/>
        </w:rPr>
        <w:t xml:space="preserve"> </w:t>
      </w:r>
      <w:r>
        <w:rPr>
          <w:w w:val="105"/>
        </w:rPr>
        <w:t>and</w:t>
      </w:r>
      <w:r>
        <w:rPr>
          <w:spacing w:val="-30"/>
          <w:w w:val="105"/>
        </w:rPr>
        <w:t xml:space="preserve"> </w:t>
      </w:r>
      <w:r>
        <w:rPr>
          <w:w w:val="105"/>
        </w:rPr>
        <w:t>start</w:t>
      </w:r>
      <w:r>
        <w:rPr>
          <w:spacing w:val="-29"/>
          <w:w w:val="105"/>
        </w:rPr>
        <w:t xml:space="preserve"> </w:t>
      </w:r>
      <w:r>
        <w:rPr>
          <w:w w:val="105"/>
        </w:rPr>
        <w:t>a</w:t>
      </w:r>
      <w:r>
        <w:rPr>
          <w:spacing w:val="-29"/>
          <w:w w:val="105"/>
        </w:rPr>
        <w:t xml:space="preserve"> </w:t>
      </w:r>
      <w:r>
        <w:rPr>
          <w:w w:val="105"/>
        </w:rPr>
        <w:t>transaction</w:t>
      </w:r>
      <w:r>
        <w:rPr>
          <w:spacing w:val="-29"/>
          <w:w w:val="105"/>
        </w:rPr>
        <w:t xml:space="preserve"> </w:t>
      </w:r>
      <w:r>
        <w:rPr>
          <w:w w:val="105"/>
        </w:rPr>
        <w:t>around</w:t>
      </w:r>
      <w:r>
        <w:rPr>
          <w:spacing w:val="-30"/>
          <w:w w:val="105"/>
        </w:rPr>
        <w:t xml:space="preserve"> </w:t>
      </w:r>
      <w:r>
        <w:rPr>
          <w:w w:val="105"/>
        </w:rPr>
        <w:t>your</w:t>
      </w:r>
      <w:r>
        <w:rPr>
          <w:spacing w:val="-29"/>
          <w:w w:val="105"/>
        </w:rPr>
        <w:t xml:space="preserve"> </w:t>
      </w:r>
      <w:r>
        <w:rPr>
          <w:w w:val="105"/>
        </w:rPr>
        <w:t>pessimistic</w:t>
      </w:r>
      <w:r>
        <w:rPr>
          <w:spacing w:val="-29"/>
          <w:w w:val="105"/>
        </w:rPr>
        <w:t xml:space="preserve"> </w:t>
      </w:r>
      <w:r>
        <w:rPr>
          <w:w w:val="105"/>
        </w:rPr>
        <w:t>lock</w:t>
      </w:r>
      <w:r>
        <w:rPr>
          <w:spacing w:val="-29"/>
          <w:w w:val="105"/>
        </w:rPr>
        <w:t xml:space="preserve"> </w:t>
      </w:r>
      <w:r>
        <w:rPr>
          <w:w w:val="105"/>
        </w:rPr>
        <w:t xml:space="preserve">use- </w:t>
      </w:r>
      <w:r>
        <w:t>case</w:t>
      </w:r>
      <w:r>
        <w:rPr>
          <w:spacing w:val="-16"/>
        </w:rPr>
        <w:t xml:space="preserve"> </w:t>
      </w:r>
      <w:r>
        <w:t>using</w:t>
      </w:r>
      <w:r>
        <w:rPr>
          <w:spacing w:val="-16"/>
        </w:rPr>
        <w:t xml:space="preserve"> </w:t>
      </w:r>
      <w:r>
        <w:t>the</w:t>
      </w:r>
      <w:r>
        <w:rPr>
          <w:spacing w:val="-15"/>
        </w:rPr>
        <w:t xml:space="preserve"> </w:t>
      </w:r>
      <w:r>
        <w:rPr>
          <w:i/>
        </w:rPr>
        <w:t>Explicit</w:t>
      </w:r>
      <w:r>
        <w:rPr>
          <w:i/>
          <w:spacing w:val="-16"/>
        </w:rPr>
        <w:t xml:space="preserve"> </w:t>
      </w:r>
      <w:r>
        <w:rPr>
          <w:i/>
        </w:rPr>
        <w:t>Transaction</w:t>
      </w:r>
      <w:r>
        <w:rPr>
          <w:i/>
          <w:spacing w:val="-15"/>
        </w:rPr>
        <w:t xml:space="preserve"> </w:t>
      </w:r>
      <w:r>
        <w:rPr>
          <w:i/>
        </w:rPr>
        <w:t>Demarcation</w:t>
      </w:r>
      <w:r>
        <w:t>.</w:t>
      </w:r>
      <w:r>
        <w:rPr>
          <w:spacing w:val="-16"/>
        </w:rPr>
        <w:t xml:space="preserve"> </w:t>
      </w:r>
      <w:r>
        <w:t>Doctrine</w:t>
      </w:r>
      <w:r>
        <w:rPr>
          <w:spacing w:val="-16"/>
        </w:rPr>
        <w:t xml:space="preserve"> </w:t>
      </w:r>
      <w:r>
        <w:t>2</w:t>
      </w:r>
      <w:r>
        <w:rPr>
          <w:spacing w:val="-15"/>
        </w:rPr>
        <w:t xml:space="preserve"> </w:t>
      </w:r>
      <w:r>
        <w:t>will</w:t>
      </w:r>
      <w:r>
        <w:rPr>
          <w:spacing w:val="-16"/>
        </w:rPr>
        <w:t xml:space="preserve"> </w:t>
      </w:r>
      <w:r>
        <w:t>throw</w:t>
      </w:r>
      <w:r>
        <w:rPr>
          <w:spacing w:val="-15"/>
        </w:rPr>
        <w:t xml:space="preserve"> </w:t>
      </w:r>
      <w:r>
        <w:t>an</w:t>
      </w:r>
      <w:r>
        <w:rPr>
          <w:spacing w:val="-16"/>
        </w:rPr>
        <w:t xml:space="preserve"> </w:t>
      </w:r>
      <w:r>
        <w:t xml:space="preserve">Exception </w:t>
      </w:r>
      <w:r>
        <w:rPr>
          <w:w w:val="105"/>
        </w:rPr>
        <w:t>if</w:t>
      </w:r>
      <w:r>
        <w:rPr>
          <w:spacing w:val="-17"/>
          <w:w w:val="105"/>
        </w:rPr>
        <w:t xml:space="preserve"> </w:t>
      </w:r>
      <w:r>
        <w:rPr>
          <w:w w:val="105"/>
        </w:rPr>
        <w:t>you</w:t>
      </w:r>
      <w:r>
        <w:rPr>
          <w:spacing w:val="-17"/>
          <w:w w:val="105"/>
        </w:rPr>
        <w:t xml:space="preserve"> </w:t>
      </w:r>
      <w:r>
        <w:rPr>
          <w:w w:val="105"/>
        </w:rPr>
        <w:t>attempt</w:t>
      </w:r>
      <w:r>
        <w:rPr>
          <w:spacing w:val="-16"/>
          <w:w w:val="105"/>
        </w:rPr>
        <w:t xml:space="preserve"> </w:t>
      </w:r>
      <w:r>
        <w:rPr>
          <w:w w:val="105"/>
        </w:rPr>
        <w:t>to</w:t>
      </w:r>
      <w:r>
        <w:rPr>
          <w:spacing w:val="-17"/>
          <w:w w:val="105"/>
        </w:rPr>
        <w:t xml:space="preserve"> </w:t>
      </w:r>
      <w:r>
        <w:rPr>
          <w:w w:val="105"/>
        </w:rPr>
        <w:t>acquire</w:t>
      </w:r>
      <w:r>
        <w:rPr>
          <w:spacing w:val="-17"/>
          <w:w w:val="105"/>
        </w:rPr>
        <w:t xml:space="preserve"> </w:t>
      </w:r>
      <w:r>
        <w:rPr>
          <w:w w:val="105"/>
        </w:rPr>
        <w:t>an</w:t>
      </w:r>
      <w:r>
        <w:rPr>
          <w:spacing w:val="-16"/>
          <w:w w:val="105"/>
        </w:rPr>
        <w:t xml:space="preserve"> </w:t>
      </w:r>
      <w:r>
        <w:rPr>
          <w:w w:val="105"/>
        </w:rPr>
        <w:t>pessimistic</w:t>
      </w:r>
      <w:r>
        <w:rPr>
          <w:spacing w:val="-17"/>
          <w:w w:val="105"/>
        </w:rPr>
        <w:t xml:space="preserve"> </w:t>
      </w:r>
      <w:r>
        <w:rPr>
          <w:w w:val="105"/>
        </w:rPr>
        <w:t>lock</w:t>
      </w:r>
      <w:r>
        <w:rPr>
          <w:spacing w:val="-16"/>
          <w:w w:val="105"/>
        </w:rPr>
        <w:t xml:space="preserve"> </w:t>
      </w:r>
      <w:r>
        <w:rPr>
          <w:w w:val="105"/>
        </w:rPr>
        <w:t>and</w:t>
      </w:r>
      <w:r>
        <w:rPr>
          <w:spacing w:val="-17"/>
          <w:w w:val="105"/>
        </w:rPr>
        <w:t xml:space="preserve"> </w:t>
      </w:r>
      <w:r>
        <w:rPr>
          <w:w w:val="105"/>
        </w:rPr>
        <w:t>no</w:t>
      </w:r>
      <w:r>
        <w:rPr>
          <w:spacing w:val="-17"/>
          <w:w w:val="105"/>
        </w:rPr>
        <w:t xml:space="preserve"> </w:t>
      </w:r>
      <w:r>
        <w:rPr>
          <w:w w:val="105"/>
        </w:rPr>
        <w:t>transaction</w:t>
      </w:r>
      <w:r>
        <w:rPr>
          <w:spacing w:val="-16"/>
          <w:w w:val="105"/>
        </w:rPr>
        <w:t xml:space="preserve"> </w:t>
      </w:r>
      <w:r>
        <w:rPr>
          <w:w w:val="105"/>
        </w:rPr>
        <w:t>is</w:t>
      </w:r>
      <w:r>
        <w:rPr>
          <w:spacing w:val="-17"/>
          <w:w w:val="105"/>
        </w:rPr>
        <w:t xml:space="preserve"> </w:t>
      </w:r>
      <w:r>
        <w:rPr>
          <w:w w:val="105"/>
        </w:rPr>
        <w:t>running.</w:t>
      </w:r>
    </w:p>
    <w:p w14:paraId="30CCC621" w14:textId="77777777" w:rsidR="008127B4" w:rsidRDefault="008127B4">
      <w:pPr>
        <w:pStyle w:val="a3"/>
        <w:spacing w:before="11"/>
        <w:rPr>
          <w:sz w:val="15"/>
        </w:rPr>
      </w:pPr>
    </w:p>
    <w:p w14:paraId="3AD9BCD3" w14:textId="77777777" w:rsidR="008127B4" w:rsidRDefault="00C97DE3">
      <w:pPr>
        <w:pStyle w:val="a3"/>
        <w:ind w:left="1133"/>
      </w:pPr>
      <w:r>
        <w:rPr>
          <w:w w:val="105"/>
        </w:rPr>
        <w:t>Doctrine 2 currently supports two pessimistic lock modes:</w:t>
      </w:r>
    </w:p>
    <w:p w14:paraId="4E2DC684" w14:textId="77777777" w:rsidR="008127B4" w:rsidRDefault="008127B4">
      <w:pPr>
        <w:pStyle w:val="a3"/>
        <w:spacing w:before="9"/>
        <w:rPr>
          <w:sz w:val="16"/>
        </w:rPr>
      </w:pPr>
    </w:p>
    <w:p w14:paraId="4D2583F4" w14:textId="77777777" w:rsidR="008127B4" w:rsidRDefault="00C10235">
      <w:pPr>
        <w:spacing w:line="247" w:lineRule="auto"/>
        <w:ind w:left="2093" w:right="1145"/>
        <w:rPr>
          <w:sz w:val="21"/>
        </w:rPr>
      </w:pPr>
      <w:r>
        <w:pict w14:anchorId="2DC71450">
          <v:shape id="_x0000_s1102" style="position:absolute;left:0;text-align:left;margin-left:95.55pt;margin-top:4.95pt;width:3.6pt;height:3.6pt;z-index:251717120;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sz w:val="21"/>
        </w:rPr>
        <w:t xml:space="preserve">Pessimistic Write </w:t>
      </w:r>
      <w:r w:rsidR="00C97DE3">
        <w:rPr>
          <w:rFonts w:ascii="Courier New"/>
          <w:sz w:val="20"/>
        </w:rPr>
        <w:t>Doctrine\DBAL\LockMode::PESSIMISTIC_WRITE</w:t>
      </w:r>
      <w:r w:rsidR="00C97DE3">
        <w:rPr>
          <w:sz w:val="21"/>
        </w:rPr>
        <w:t>, locks the underlying database rows for concurrent Read and Write Operations.</w:t>
      </w:r>
    </w:p>
    <w:p w14:paraId="334404DA" w14:textId="77777777" w:rsidR="008127B4" w:rsidRDefault="00C10235">
      <w:pPr>
        <w:spacing w:before="48" w:line="247" w:lineRule="auto"/>
        <w:ind w:left="2093" w:right="1115"/>
        <w:rPr>
          <w:sz w:val="21"/>
        </w:rPr>
      </w:pPr>
      <w:r>
        <w:pict w14:anchorId="49631608">
          <v:shape id="_x0000_s1101" style="position:absolute;left:0;text-align:left;margin-left:95.55pt;margin-top:7.35pt;width:3.6pt;height:3.6pt;z-index:251718144;mso-position-horizontal-relative:page" coordorigin="1912,148" coordsize="72,72" path="m1948,148l1934,150,1922,158,1915,170,1912,184,1915,198,1922,209,1934,217,1948,220,1962,217,1973,209,1981,198,1984,184,1981,170,1973,158,1962,150,1948,148xe" fillcolor="black" stroked="f">
            <v:path arrowok="t"/>
            <w10:wrap anchorx="page"/>
          </v:shape>
        </w:pict>
      </w:r>
      <w:r w:rsidR="00C97DE3">
        <w:rPr>
          <w:sz w:val="21"/>
        </w:rPr>
        <w:t xml:space="preserve">Pessimistic Read </w:t>
      </w:r>
      <w:r w:rsidR="00C97DE3">
        <w:rPr>
          <w:rFonts w:ascii="Courier New"/>
          <w:sz w:val="20"/>
        </w:rPr>
        <w:t>Doctrine\DBAL\LockMode::PESSIMISTIC_READ</w:t>
      </w:r>
      <w:r w:rsidR="00C97DE3">
        <w:rPr>
          <w:sz w:val="21"/>
        </w:rPr>
        <w:t>, locks other concurrent requests that attempt to update or lock rows in write mode.</w:t>
      </w:r>
    </w:p>
    <w:p w14:paraId="537AF789" w14:textId="77777777" w:rsidR="008127B4" w:rsidRDefault="00C10235">
      <w:pPr>
        <w:spacing w:before="22" w:line="450" w:lineRule="atLeast"/>
        <w:ind w:left="2093" w:right="3921" w:hanging="960"/>
        <w:rPr>
          <w:rFonts w:ascii="Courier New"/>
          <w:sz w:val="20"/>
        </w:rPr>
      </w:pPr>
      <w:r>
        <w:pict w14:anchorId="795109FE">
          <v:shape id="_x0000_s1100" style="position:absolute;left:0;text-align:left;margin-left:95.55pt;margin-top:38.2pt;width:3.6pt;height:3.6pt;z-index:-251564544;mso-position-horizontal-relative:page" coordorigin="1912,765" coordsize="72,72" path="m1948,765l1934,768,1922,775,1915,787,1912,801,1915,815,1922,826,1934,834,1948,837,1962,834,1973,826,1981,815,1984,801,1981,787,1973,775,1962,768,1948,765xe" fillcolor="black" stroked="f">
            <v:path arrowok="t"/>
            <w10:wrap anchorx="page"/>
          </v:shape>
        </w:pict>
      </w:r>
      <w:r w:rsidR="00C97DE3">
        <w:rPr>
          <w:sz w:val="21"/>
        </w:rPr>
        <w:t xml:space="preserve">You can use pessimistic locks in three different scenarios: Using </w:t>
      </w:r>
      <w:r w:rsidR="00C97DE3">
        <w:rPr>
          <w:rFonts w:ascii="Courier New"/>
          <w:sz w:val="20"/>
        </w:rPr>
        <w:t>EntityManager#find($className, $id,</w:t>
      </w:r>
    </w:p>
    <w:p w14:paraId="2F772287" w14:textId="77777777" w:rsidR="008127B4" w:rsidRDefault="00C97DE3">
      <w:pPr>
        <w:spacing w:before="8"/>
        <w:ind w:left="2093"/>
        <w:rPr>
          <w:sz w:val="21"/>
        </w:rPr>
      </w:pPr>
      <w:r>
        <w:rPr>
          <w:rFonts w:ascii="Courier New"/>
          <w:w w:val="105"/>
          <w:sz w:val="20"/>
        </w:rPr>
        <w:t>\Doctrine\DBAL\LockMode::PESSIMISTIC_WRITE)</w:t>
      </w:r>
      <w:r>
        <w:rPr>
          <w:rFonts w:ascii="Courier New"/>
          <w:spacing w:val="-81"/>
          <w:w w:val="105"/>
          <w:sz w:val="20"/>
        </w:rPr>
        <w:t xml:space="preserve"> </w:t>
      </w:r>
      <w:r>
        <w:rPr>
          <w:w w:val="105"/>
          <w:sz w:val="21"/>
        </w:rPr>
        <w:t>or</w:t>
      </w:r>
    </w:p>
    <w:p w14:paraId="08747421" w14:textId="77777777" w:rsidR="008127B4" w:rsidRDefault="00C97DE3">
      <w:pPr>
        <w:spacing w:before="14"/>
        <w:ind w:left="2093"/>
        <w:rPr>
          <w:rFonts w:ascii="Courier New"/>
          <w:sz w:val="20"/>
        </w:rPr>
      </w:pPr>
      <w:r>
        <w:rPr>
          <w:rFonts w:ascii="Courier New"/>
          <w:sz w:val="20"/>
        </w:rPr>
        <w:t>EntityManager#find($className, $id,</w:t>
      </w:r>
    </w:p>
    <w:p w14:paraId="7697DCB8" w14:textId="77777777" w:rsidR="008127B4" w:rsidRDefault="00C97DE3">
      <w:pPr>
        <w:spacing w:before="13"/>
        <w:ind w:left="2093"/>
        <w:rPr>
          <w:rFonts w:ascii="Courier New"/>
          <w:sz w:val="20"/>
        </w:rPr>
      </w:pPr>
      <w:r>
        <w:rPr>
          <w:rFonts w:ascii="Courier New"/>
          <w:sz w:val="20"/>
        </w:rPr>
        <w:t>\Doctrine\DBAL\LockMode::PESSIMISTIC_READ)</w:t>
      </w:r>
    </w:p>
    <w:p w14:paraId="3AFB6AAB" w14:textId="77777777" w:rsidR="008127B4" w:rsidRDefault="00C10235">
      <w:pPr>
        <w:spacing w:before="52"/>
        <w:ind w:left="2093"/>
        <w:rPr>
          <w:rFonts w:ascii="Courier New"/>
          <w:sz w:val="20"/>
        </w:rPr>
      </w:pPr>
      <w:r>
        <w:pict w14:anchorId="34F9545A">
          <v:shape id="_x0000_s1099" style="position:absolute;left:0;text-align:left;margin-left:95.55pt;margin-top:7.55pt;width:3.6pt;height:3.6pt;z-index:251719168;mso-position-horizontal-relative:page" coordorigin="1912,152" coordsize="72,72" path="m1948,152l1934,154,1922,162,1915,174,1912,188,1915,202,1922,213,1934,221,1948,224,1962,221,1973,213,1981,202,1984,188,1981,174,1973,162,1962,154,1948,152xe" fillcolor="black" stroked="f">
            <v:path arrowok="t"/>
            <w10:wrap anchorx="page"/>
          </v:shape>
        </w:pict>
      </w:r>
      <w:r w:rsidR="00C97DE3">
        <w:rPr>
          <w:sz w:val="21"/>
        </w:rPr>
        <w:t xml:space="preserve">Using </w:t>
      </w:r>
      <w:r w:rsidR="00C97DE3">
        <w:rPr>
          <w:rFonts w:ascii="Courier New"/>
          <w:sz w:val="20"/>
        </w:rPr>
        <w:t>EntityManager#lock($entity,</w:t>
      </w:r>
    </w:p>
    <w:p w14:paraId="5A37E448" w14:textId="77777777" w:rsidR="008127B4" w:rsidRDefault="00C97DE3">
      <w:pPr>
        <w:spacing w:before="9"/>
        <w:ind w:left="2093"/>
        <w:rPr>
          <w:sz w:val="21"/>
        </w:rPr>
      </w:pPr>
      <w:r>
        <w:rPr>
          <w:rFonts w:ascii="Courier New"/>
          <w:w w:val="105"/>
          <w:sz w:val="20"/>
        </w:rPr>
        <w:t>\Doctrine\DBAL\LockMode::PESSIMISTIC_WRITE)</w:t>
      </w:r>
      <w:r>
        <w:rPr>
          <w:rFonts w:ascii="Courier New"/>
          <w:spacing w:val="-81"/>
          <w:w w:val="105"/>
          <w:sz w:val="20"/>
        </w:rPr>
        <w:t xml:space="preserve"> </w:t>
      </w:r>
      <w:r>
        <w:rPr>
          <w:w w:val="105"/>
          <w:sz w:val="21"/>
        </w:rPr>
        <w:t>or</w:t>
      </w:r>
    </w:p>
    <w:p w14:paraId="2D3D86E8" w14:textId="77777777" w:rsidR="008127B4" w:rsidRDefault="00C97DE3">
      <w:pPr>
        <w:spacing w:before="13"/>
        <w:ind w:left="2093"/>
        <w:rPr>
          <w:rFonts w:ascii="Courier New"/>
          <w:sz w:val="20"/>
        </w:rPr>
      </w:pPr>
      <w:r>
        <w:rPr>
          <w:rFonts w:ascii="Courier New"/>
          <w:sz w:val="20"/>
        </w:rPr>
        <w:t>EntityManager#lock($entity,</w:t>
      </w:r>
    </w:p>
    <w:p w14:paraId="2C6D4993" w14:textId="77777777" w:rsidR="008127B4" w:rsidRDefault="00C97DE3">
      <w:pPr>
        <w:spacing w:before="13"/>
        <w:ind w:left="2093"/>
        <w:rPr>
          <w:rFonts w:ascii="Courier New"/>
          <w:sz w:val="20"/>
        </w:rPr>
      </w:pPr>
      <w:r>
        <w:rPr>
          <w:rFonts w:ascii="Courier New"/>
          <w:sz w:val="20"/>
        </w:rPr>
        <w:t>\Doctrine\DBAL\LockMode::PESSIMISTIC_READ)</w:t>
      </w:r>
    </w:p>
    <w:p w14:paraId="77AC5754" w14:textId="77777777" w:rsidR="008127B4" w:rsidRDefault="00C10235">
      <w:pPr>
        <w:spacing w:before="52" w:line="252" w:lineRule="auto"/>
        <w:ind w:left="2093" w:right="1152"/>
        <w:rPr>
          <w:rFonts w:ascii="Courier New"/>
          <w:sz w:val="20"/>
        </w:rPr>
      </w:pPr>
      <w:r>
        <w:pict w14:anchorId="5C25DCEE">
          <v:shape id="_x0000_s1098" style="position:absolute;left:0;text-align:left;margin-left:95.55pt;margin-top:7.55pt;width:3.6pt;height:3.6pt;z-index:251720192;mso-position-horizontal-relative:page" coordorigin="1912,152" coordsize="72,72" path="m1948,152l1934,154,1922,162,1915,174,1912,188,1915,202,1922,213,1934,221,1948,224,1962,221,1973,213,1981,202,1984,188,1981,174,1973,162,1962,154,1948,152xe" fillcolor="black" stroked="f">
            <v:path arrowok="t"/>
            <w10:wrap anchorx="page"/>
          </v:shape>
        </w:pict>
      </w:r>
      <w:r w:rsidR="00C97DE3">
        <w:rPr>
          <w:sz w:val="21"/>
        </w:rPr>
        <w:t xml:space="preserve">Using </w:t>
      </w:r>
      <w:r w:rsidR="00C97DE3">
        <w:rPr>
          <w:rFonts w:ascii="Courier New"/>
          <w:sz w:val="20"/>
        </w:rPr>
        <w:t>Query#setLockMode(\Doctrine\DBAL\LockMode::PESSIMISTIC_WRITE)</w:t>
      </w:r>
      <w:r w:rsidR="00C97DE3">
        <w:rPr>
          <w:rFonts w:ascii="Courier New"/>
          <w:spacing w:val="-63"/>
          <w:sz w:val="20"/>
        </w:rPr>
        <w:t xml:space="preserve"> </w:t>
      </w:r>
      <w:r w:rsidR="00C97DE3">
        <w:rPr>
          <w:sz w:val="21"/>
        </w:rPr>
        <w:t xml:space="preserve">or </w:t>
      </w:r>
      <w:r w:rsidR="00C97DE3">
        <w:rPr>
          <w:rFonts w:ascii="Courier New"/>
          <w:sz w:val="20"/>
        </w:rPr>
        <w:t>Query#setLockMode(\Doctrine\DBAL\LockMode::PESSIMISTIC_READ)</w:t>
      </w:r>
    </w:p>
    <w:p w14:paraId="299F23EF" w14:textId="77777777" w:rsidR="008127B4" w:rsidRDefault="008127B4">
      <w:pPr>
        <w:spacing w:line="252" w:lineRule="auto"/>
        <w:rPr>
          <w:rFonts w:ascii="Courier New"/>
          <w:sz w:val="20"/>
        </w:rPr>
        <w:sectPr w:rsidR="008127B4">
          <w:pgSz w:w="10830" w:h="13330"/>
          <w:pgMar w:top="1140" w:right="0" w:bottom="1140" w:left="0" w:header="925" w:footer="941" w:gutter="0"/>
          <w:cols w:space="720"/>
        </w:sectPr>
      </w:pPr>
    </w:p>
    <w:p w14:paraId="59324963" w14:textId="77777777" w:rsidR="008127B4" w:rsidRDefault="008127B4">
      <w:pPr>
        <w:pStyle w:val="a3"/>
        <w:spacing w:before="8"/>
        <w:rPr>
          <w:rFonts w:ascii="Courier New"/>
          <w:sz w:val="16"/>
        </w:rPr>
      </w:pPr>
    </w:p>
    <w:p w14:paraId="79363254" w14:textId="77777777" w:rsidR="008127B4" w:rsidRDefault="00C97DE3">
      <w:pPr>
        <w:pStyle w:val="4"/>
        <w:spacing w:before="90"/>
      </w:pPr>
      <w:bookmarkStart w:id="375" w:name="_bookmark265"/>
      <w:bookmarkStart w:id="376" w:name="_bookmark266"/>
      <w:bookmarkEnd w:id="375"/>
      <w:bookmarkEnd w:id="376"/>
      <w:r>
        <w:t>Optimistic Concurrency Control</w:t>
      </w:r>
    </w:p>
    <w:p w14:paraId="2F35B8C7" w14:textId="77777777" w:rsidR="008127B4" w:rsidRDefault="00C97DE3">
      <w:pPr>
        <w:spacing w:before="79"/>
        <w:ind w:left="1133"/>
        <w:rPr>
          <w:sz w:val="21"/>
        </w:rPr>
      </w:pPr>
      <w:r>
        <w:rPr>
          <w:w w:val="105"/>
          <w:sz w:val="21"/>
        </w:rPr>
        <w:t xml:space="preserve">According to </w:t>
      </w:r>
      <w:hyperlink r:id="rId413">
        <w:r>
          <w:rPr>
            <w:rFonts w:ascii="Courier New"/>
            <w:w w:val="105"/>
            <w:sz w:val="18"/>
          </w:rPr>
          <w:t>Wikipedia</w:t>
        </w:r>
      </w:hyperlink>
      <w:r>
        <w:rPr>
          <w:w w:val="105"/>
          <w:sz w:val="21"/>
        </w:rPr>
        <w:t>:</w:t>
      </w:r>
    </w:p>
    <w:p w14:paraId="3AFE724D" w14:textId="77777777" w:rsidR="008127B4" w:rsidRDefault="008127B4">
      <w:pPr>
        <w:pStyle w:val="a3"/>
        <w:spacing w:before="5"/>
        <w:rPr>
          <w:sz w:val="16"/>
        </w:rPr>
      </w:pPr>
    </w:p>
    <w:p w14:paraId="4E73BCCD" w14:textId="77777777" w:rsidR="008127B4" w:rsidRDefault="00C97DE3">
      <w:pPr>
        <w:pStyle w:val="a3"/>
        <w:spacing w:line="249" w:lineRule="auto"/>
        <w:ind w:left="2033" w:right="1184"/>
      </w:pPr>
      <w:r>
        <w:rPr>
          <w:b/>
        </w:rPr>
        <w:t xml:space="preserve">Optimistic concurrency control </w:t>
      </w:r>
      <w:r>
        <w:t>(</w:t>
      </w:r>
      <w:r>
        <w:rPr>
          <w:b/>
        </w:rPr>
        <w:t>OCC</w:t>
      </w:r>
      <w:r>
        <w:t>) is a concurrency control method applied to transactional systems such as relational database management systems and software transactional memory. OCC assumes that multiple transactions can frequently complete without interfering with each other. While running, transactions</w:t>
      </w:r>
      <w:r>
        <w:rPr>
          <w:spacing w:val="-14"/>
        </w:rPr>
        <w:t xml:space="preserve"> </w:t>
      </w:r>
      <w:r>
        <w:t>use</w:t>
      </w:r>
      <w:r>
        <w:rPr>
          <w:spacing w:val="-13"/>
        </w:rPr>
        <w:t xml:space="preserve"> </w:t>
      </w:r>
      <w:r>
        <w:t>data</w:t>
      </w:r>
      <w:r>
        <w:rPr>
          <w:spacing w:val="-14"/>
        </w:rPr>
        <w:t xml:space="preserve"> </w:t>
      </w:r>
      <w:r>
        <w:t>resources</w:t>
      </w:r>
      <w:r>
        <w:rPr>
          <w:spacing w:val="-13"/>
        </w:rPr>
        <w:t xml:space="preserve"> </w:t>
      </w:r>
      <w:r>
        <w:t>without</w:t>
      </w:r>
      <w:r>
        <w:rPr>
          <w:spacing w:val="-14"/>
        </w:rPr>
        <w:t xml:space="preserve"> </w:t>
      </w:r>
      <w:r>
        <w:t>acquiring</w:t>
      </w:r>
      <w:r>
        <w:rPr>
          <w:spacing w:val="-13"/>
        </w:rPr>
        <w:t xml:space="preserve"> </w:t>
      </w:r>
      <w:r>
        <w:t>locks</w:t>
      </w:r>
      <w:r>
        <w:rPr>
          <w:spacing w:val="-14"/>
        </w:rPr>
        <w:t xml:space="preserve"> </w:t>
      </w:r>
      <w:r>
        <w:t>on</w:t>
      </w:r>
      <w:r>
        <w:rPr>
          <w:spacing w:val="-13"/>
        </w:rPr>
        <w:t xml:space="preserve"> </w:t>
      </w:r>
      <w:r>
        <w:t>those</w:t>
      </w:r>
      <w:r>
        <w:rPr>
          <w:spacing w:val="-14"/>
        </w:rPr>
        <w:t xml:space="preserve"> </w:t>
      </w:r>
      <w:r>
        <w:t>resources.</w:t>
      </w:r>
      <w:r>
        <w:rPr>
          <w:spacing w:val="-13"/>
        </w:rPr>
        <w:t xml:space="preserve"> </w:t>
      </w:r>
      <w:r>
        <w:t>Before committing, each transaction verifies that no other transaction has modified the data it has read. If the check reveals conflicting modifications, the committing transaction rolls back and can be restarted. Optimistic concurrency control was first proposed by H.T.</w:t>
      </w:r>
      <w:r>
        <w:rPr>
          <w:spacing w:val="-22"/>
        </w:rPr>
        <w:t xml:space="preserve"> </w:t>
      </w:r>
      <w:r>
        <w:t>Kung.</w:t>
      </w:r>
    </w:p>
    <w:p w14:paraId="491EF397" w14:textId="77777777" w:rsidR="008127B4" w:rsidRDefault="008127B4">
      <w:pPr>
        <w:pStyle w:val="a3"/>
        <w:spacing w:before="4"/>
        <w:rPr>
          <w:sz w:val="16"/>
        </w:rPr>
      </w:pPr>
    </w:p>
    <w:p w14:paraId="4373D002" w14:textId="77777777" w:rsidR="008127B4" w:rsidRDefault="00C97DE3">
      <w:pPr>
        <w:pStyle w:val="a3"/>
        <w:spacing w:before="1" w:line="249" w:lineRule="auto"/>
        <w:ind w:left="2033" w:right="1289"/>
      </w:pPr>
      <w:r>
        <w:t>OCC is generally used in environments with low data contention. When conflicts are rare, transactions can complete without the expense of managing locks and without having transactions wait for other transactions' locks to clear, leading to higher throughput than other concurrency control methods. However, if contention for data resources is frequent, the cost of repeatedly restarting transactions hurts performance significantly; it is commonly thought that other concurrency control methods have better performance under these conditions.</w:t>
      </w:r>
    </w:p>
    <w:p w14:paraId="4CFFA2A2" w14:textId="77777777" w:rsidR="008127B4" w:rsidRDefault="00C97DE3">
      <w:pPr>
        <w:pStyle w:val="a3"/>
        <w:spacing w:before="6" w:line="249" w:lineRule="auto"/>
        <w:ind w:left="2033" w:right="1190"/>
      </w:pPr>
      <w:r>
        <w:t>However, locking-based "pessimistic" methods also can deliver poor performance because locking can drastically limit effective concurrency even when deadlocks</w:t>
      </w:r>
      <w:bookmarkStart w:id="377" w:name="With_Elasticsearch"/>
      <w:bookmarkEnd w:id="377"/>
      <w:r>
        <w:t xml:space="preserve"> are avoided.</w:t>
      </w:r>
    </w:p>
    <w:p w14:paraId="060F0CC1" w14:textId="77777777" w:rsidR="008127B4" w:rsidRDefault="008127B4">
      <w:pPr>
        <w:pStyle w:val="a3"/>
        <w:rPr>
          <w:sz w:val="20"/>
        </w:rPr>
      </w:pPr>
    </w:p>
    <w:p w14:paraId="0A68EACF" w14:textId="77777777" w:rsidR="008127B4" w:rsidRDefault="00C97DE3">
      <w:pPr>
        <w:pStyle w:val="5"/>
      </w:pPr>
      <w:bookmarkStart w:id="378" w:name="_bookmark267"/>
      <w:bookmarkEnd w:id="378"/>
      <w:r>
        <w:t>With Elasticsearch</w:t>
      </w:r>
    </w:p>
    <w:p w14:paraId="7604BE7E" w14:textId="77777777" w:rsidR="008127B4" w:rsidRDefault="00C97DE3">
      <w:pPr>
        <w:spacing w:before="88"/>
        <w:ind w:left="1133"/>
        <w:rPr>
          <w:sz w:val="21"/>
        </w:rPr>
      </w:pPr>
      <w:r>
        <w:rPr>
          <w:sz w:val="21"/>
        </w:rPr>
        <w:t xml:space="preserve">According to </w:t>
      </w:r>
      <w:hyperlink r:id="rId414">
        <w:r>
          <w:rPr>
            <w:rFonts w:ascii="Courier New"/>
            <w:sz w:val="18"/>
          </w:rPr>
          <w:t>Elasticsearch: The Definitive</w:t>
        </w:r>
        <w:r>
          <w:rPr>
            <w:rFonts w:ascii="Courier New"/>
            <w:spacing w:val="-55"/>
            <w:sz w:val="18"/>
          </w:rPr>
          <w:t xml:space="preserve"> </w:t>
        </w:r>
        <w:r>
          <w:rPr>
            <w:rFonts w:ascii="Courier New"/>
            <w:sz w:val="18"/>
          </w:rPr>
          <w:t>Guide</w:t>
        </w:r>
      </w:hyperlink>
      <w:r>
        <w:rPr>
          <w:sz w:val="21"/>
        </w:rPr>
        <w:t>, when OCC is used by Elasticsearch:</w:t>
      </w:r>
    </w:p>
    <w:p w14:paraId="2F0CE9ED" w14:textId="77777777" w:rsidR="008127B4" w:rsidRDefault="008127B4">
      <w:pPr>
        <w:pStyle w:val="a3"/>
        <w:spacing w:before="5"/>
        <w:rPr>
          <w:sz w:val="16"/>
        </w:rPr>
      </w:pPr>
    </w:p>
    <w:p w14:paraId="1D76F035" w14:textId="77777777" w:rsidR="008127B4" w:rsidRDefault="00C97DE3">
      <w:pPr>
        <w:pStyle w:val="a3"/>
        <w:spacing w:line="249" w:lineRule="auto"/>
        <w:ind w:left="2033" w:right="1190"/>
      </w:pPr>
      <w:r>
        <w:rPr>
          <w:w w:val="105"/>
        </w:rPr>
        <w:t>This</w:t>
      </w:r>
      <w:r>
        <w:rPr>
          <w:spacing w:val="-31"/>
          <w:w w:val="105"/>
        </w:rPr>
        <w:t xml:space="preserve"> </w:t>
      </w:r>
      <w:r>
        <w:rPr>
          <w:w w:val="105"/>
        </w:rPr>
        <w:t>approach</w:t>
      </w:r>
      <w:r>
        <w:rPr>
          <w:spacing w:val="-30"/>
          <w:w w:val="105"/>
        </w:rPr>
        <w:t xml:space="preserve"> </w:t>
      </w:r>
      <w:r>
        <w:rPr>
          <w:w w:val="105"/>
        </w:rPr>
        <w:t>assumes</w:t>
      </w:r>
      <w:r>
        <w:rPr>
          <w:spacing w:val="-30"/>
          <w:w w:val="105"/>
        </w:rPr>
        <w:t xml:space="preserve"> </w:t>
      </w:r>
      <w:r>
        <w:rPr>
          <w:w w:val="105"/>
        </w:rPr>
        <w:t>that</w:t>
      </w:r>
      <w:r>
        <w:rPr>
          <w:spacing w:val="-30"/>
          <w:w w:val="105"/>
        </w:rPr>
        <w:t xml:space="preserve"> </w:t>
      </w:r>
      <w:r>
        <w:rPr>
          <w:w w:val="105"/>
        </w:rPr>
        <w:t>conflicts</w:t>
      </w:r>
      <w:r>
        <w:rPr>
          <w:spacing w:val="-30"/>
          <w:w w:val="105"/>
        </w:rPr>
        <w:t xml:space="preserve"> </w:t>
      </w:r>
      <w:r>
        <w:rPr>
          <w:w w:val="105"/>
        </w:rPr>
        <w:t>are</w:t>
      </w:r>
      <w:r>
        <w:rPr>
          <w:spacing w:val="-30"/>
          <w:w w:val="105"/>
        </w:rPr>
        <w:t xml:space="preserve"> </w:t>
      </w:r>
      <w:r>
        <w:rPr>
          <w:w w:val="105"/>
        </w:rPr>
        <w:t>unlikely</w:t>
      </w:r>
      <w:r>
        <w:rPr>
          <w:spacing w:val="-30"/>
          <w:w w:val="105"/>
        </w:rPr>
        <w:t xml:space="preserve"> </w:t>
      </w:r>
      <w:r>
        <w:rPr>
          <w:w w:val="105"/>
        </w:rPr>
        <w:t>to</w:t>
      </w:r>
      <w:r>
        <w:rPr>
          <w:spacing w:val="-30"/>
          <w:w w:val="105"/>
        </w:rPr>
        <w:t xml:space="preserve"> </w:t>
      </w:r>
      <w:r>
        <w:rPr>
          <w:w w:val="105"/>
        </w:rPr>
        <w:t>happen</w:t>
      </w:r>
      <w:r>
        <w:rPr>
          <w:spacing w:val="-30"/>
          <w:w w:val="105"/>
        </w:rPr>
        <w:t xml:space="preserve"> </w:t>
      </w:r>
      <w:r>
        <w:rPr>
          <w:w w:val="105"/>
        </w:rPr>
        <w:t>and</w:t>
      </w:r>
      <w:r>
        <w:rPr>
          <w:spacing w:val="-30"/>
          <w:w w:val="105"/>
        </w:rPr>
        <w:t xml:space="preserve"> </w:t>
      </w:r>
      <w:r>
        <w:rPr>
          <w:w w:val="105"/>
        </w:rPr>
        <w:t>doesn't</w:t>
      </w:r>
      <w:r>
        <w:rPr>
          <w:spacing w:val="-31"/>
          <w:w w:val="105"/>
        </w:rPr>
        <w:t xml:space="preserve"> </w:t>
      </w:r>
      <w:r>
        <w:rPr>
          <w:w w:val="105"/>
        </w:rPr>
        <w:t>block operations from being attempted. However, if the underlying data has been modified</w:t>
      </w:r>
      <w:r>
        <w:rPr>
          <w:spacing w:val="-12"/>
          <w:w w:val="105"/>
        </w:rPr>
        <w:t xml:space="preserve"> </w:t>
      </w:r>
      <w:r>
        <w:rPr>
          <w:w w:val="105"/>
        </w:rPr>
        <w:t>between</w:t>
      </w:r>
      <w:r>
        <w:rPr>
          <w:spacing w:val="-11"/>
          <w:w w:val="105"/>
        </w:rPr>
        <w:t xml:space="preserve"> </w:t>
      </w:r>
      <w:r>
        <w:rPr>
          <w:w w:val="105"/>
        </w:rPr>
        <w:t>reading</w:t>
      </w:r>
      <w:r>
        <w:rPr>
          <w:spacing w:val="-11"/>
          <w:w w:val="105"/>
        </w:rPr>
        <w:t xml:space="preserve"> </w:t>
      </w:r>
      <w:r>
        <w:rPr>
          <w:w w:val="105"/>
        </w:rPr>
        <w:t>and</w:t>
      </w:r>
      <w:r>
        <w:rPr>
          <w:spacing w:val="-11"/>
          <w:w w:val="105"/>
        </w:rPr>
        <w:t xml:space="preserve"> </w:t>
      </w:r>
      <w:r>
        <w:rPr>
          <w:w w:val="105"/>
        </w:rPr>
        <w:t>writing,</w:t>
      </w:r>
      <w:r>
        <w:rPr>
          <w:spacing w:val="-11"/>
          <w:w w:val="105"/>
        </w:rPr>
        <w:t xml:space="preserve"> </w:t>
      </w:r>
      <w:r>
        <w:rPr>
          <w:w w:val="105"/>
        </w:rPr>
        <w:t>the</w:t>
      </w:r>
      <w:r>
        <w:rPr>
          <w:spacing w:val="-11"/>
          <w:w w:val="105"/>
        </w:rPr>
        <w:t xml:space="preserve"> </w:t>
      </w:r>
      <w:r>
        <w:rPr>
          <w:w w:val="105"/>
        </w:rPr>
        <w:t>update</w:t>
      </w:r>
      <w:r>
        <w:rPr>
          <w:spacing w:val="-11"/>
          <w:w w:val="105"/>
        </w:rPr>
        <w:t xml:space="preserve"> </w:t>
      </w:r>
      <w:r>
        <w:rPr>
          <w:w w:val="105"/>
        </w:rPr>
        <w:t>will</w:t>
      </w:r>
      <w:r>
        <w:rPr>
          <w:spacing w:val="-11"/>
          <w:w w:val="105"/>
        </w:rPr>
        <w:t xml:space="preserve"> </w:t>
      </w:r>
      <w:r>
        <w:rPr>
          <w:w w:val="105"/>
        </w:rPr>
        <w:t>fail.</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then</w:t>
      </w:r>
      <w:r>
        <w:rPr>
          <w:spacing w:val="-11"/>
          <w:w w:val="105"/>
        </w:rPr>
        <w:t xml:space="preserve"> </w:t>
      </w:r>
      <w:r>
        <w:rPr>
          <w:w w:val="105"/>
        </w:rPr>
        <w:t>up</w:t>
      </w:r>
      <w:r>
        <w:rPr>
          <w:spacing w:val="-11"/>
          <w:w w:val="105"/>
        </w:rPr>
        <w:t xml:space="preserve"> </w:t>
      </w:r>
      <w:r>
        <w:rPr>
          <w:w w:val="105"/>
        </w:rPr>
        <w:t>to</w:t>
      </w:r>
      <w:r>
        <w:rPr>
          <w:spacing w:val="-11"/>
          <w:w w:val="105"/>
        </w:rPr>
        <w:t xml:space="preserve"> </w:t>
      </w:r>
      <w:r>
        <w:rPr>
          <w:w w:val="105"/>
        </w:rPr>
        <w:t>the application</w:t>
      </w:r>
      <w:r>
        <w:rPr>
          <w:spacing w:val="-20"/>
          <w:w w:val="105"/>
        </w:rPr>
        <w:t xml:space="preserve"> </w:t>
      </w:r>
      <w:r>
        <w:rPr>
          <w:w w:val="105"/>
        </w:rPr>
        <w:t>to</w:t>
      </w:r>
      <w:r>
        <w:rPr>
          <w:spacing w:val="-19"/>
          <w:w w:val="105"/>
        </w:rPr>
        <w:t xml:space="preserve"> </w:t>
      </w:r>
      <w:r>
        <w:rPr>
          <w:w w:val="105"/>
        </w:rPr>
        <w:t>decide</w:t>
      </w:r>
      <w:r>
        <w:rPr>
          <w:spacing w:val="-19"/>
          <w:w w:val="105"/>
        </w:rPr>
        <w:t xml:space="preserve"> </w:t>
      </w:r>
      <w:r>
        <w:rPr>
          <w:w w:val="105"/>
        </w:rPr>
        <w:t>how</w:t>
      </w:r>
      <w:r>
        <w:rPr>
          <w:spacing w:val="-19"/>
          <w:w w:val="105"/>
        </w:rPr>
        <w:t xml:space="preserve"> </w:t>
      </w:r>
      <w:r>
        <w:rPr>
          <w:w w:val="105"/>
        </w:rPr>
        <w:t>it</w:t>
      </w:r>
      <w:r>
        <w:rPr>
          <w:spacing w:val="-19"/>
          <w:w w:val="105"/>
        </w:rPr>
        <w:t xml:space="preserve"> </w:t>
      </w:r>
      <w:r>
        <w:rPr>
          <w:w w:val="105"/>
        </w:rPr>
        <w:t>should</w:t>
      </w:r>
      <w:r>
        <w:rPr>
          <w:spacing w:val="-19"/>
          <w:w w:val="105"/>
        </w:rPr>
        <w:t xml:space="preserve"> </w:t>
      </w:r>
      <w:r>
        <w:rPr>
          <w:w w:val="105"/>
        </w:rPr>
        <w:t>resolve</w:t>
      </w:r>
      <w:r>
        <w:rPr>
          <w:spacing w:val="-20"/>
          <w:w w:val="105"/>
        </w:rPr>
        <w:t xml:space="preserve"> </w:t>
      </w:r>
      <w:r>
        <w:rPr>
          <w:w w:val="105"/>
        </w:rPr>
        <w:t>the</w:t>
      </w:r>
      <w:r>
        <w:rPr>
          <w:spacing w:val="-19"/>
          <w:w w:val="105"/>
        </w:rPr>
        <w:t xml:space="preserve"> </w:t>
      </w:r>
      <w:r>
        <w:rPr>
          <w:w w:val="105"/>
        </w:rPr>
        <w:t>conflict.</w:t>
      </w:r>
      <w:r>
        <w:rPr>
          <w:spacing w:val="-19"/>
          <w:w w:val="105"/>
        </w:rPr>
        <w:t xml:space="preserve"> </w:t>
      </w:r>
      <w:r>
        <w:rPr>
          <w:w w:val="105"/>
        </w:rPr>
        <w:t>For</w:t>
      </w:r>
      <w:r>
        <w:rPr>
          <w:spacing w:val="-19"/>
          <w:w w:val="105"/>
        </w:rPr>
        <w:t xml:space="preserve"> </w:t>
      </w:r>
      <w:r>
        <w:rPr>
          <w:w w:val="105"/>
        </w:rPr>
        <w:t>instance,</w:t>
      </w:r>
      <w:r>
        <w:rPr>
          <w:spacing w:val="-19"/>
          <w:w w:val="105"/>
        </w:rPr>
        <w:t xml:space="preserve"> </w:t>
      </w:r>
      <w:r>
        <w:rPr>
          <w:w w:val="105"/>
        </w:rPr>
        <w:t>it</w:t>
      </w:r>
      <w:r>
        <w:rPr>
          <w:spacing w:val="-19"/>
          <w:w w:val="105"/>
        </w:rPr>
        <w:t xml:space="preserve"> </w:t>
      </w:r>
      <w:r>
        <w:rPr>
          <w:w w:val="105"/>
        </w:rPr>
        <w:t>could reattempt</w:t>
      </w:r>
      <w:r>
        <w:rPr>
          <w:spacing w:val="-22"/>
          <w:w w:val="105"/>
        </w:rPr>
        <w:t xml:space="preserve"> </w:t>
      </w:r>
      <w:r>
        <w:rPr>
          <w:w w:val="105"/>
        </w:rPr>
        <w:t>the</w:t>
      </w:r>
      <w:r>
        <w:rPr>
          <w:spacing w:val="-22"/>
          <w:w w:val="105"/>
        </w:rPr>
        <w:t xml:space="preserve"> </w:t>
      </w:r>
      <w:r>
        <w:rPr>
          <w:w w:val="105"/>
        </w:rPr>
        <w:t>update,</w:t>
      </w:r>
      <w:r>
        <w:rPr>
          <w:spacing w:val="-22"/>
          <w:w w:val="105"/>
        </w:rPr>
        <w:t xml:space="preserve"> </w:t>
      </w:r>
      <w:r>
        <w:rPr>
          <w:w w:val="105"/>
        </w:rPr>
        <w:t>using</w:t>
      </w:r>
      <w:r>
        <w:rPr>
          <w:spacing w:val="-22"/>
          <w:w w:val="105"/>
        </w:rPr>
        <w:t xml:space="preserve"> </w:t>
      </w:r>
      <w:r>
        <w:rPr>
          <w:w w:val="105"/>
        </w:rPr>
        <w:t>the</w:t>
      </w:r>
      <w:r>
        <w:rPr>
          <w:spacing w:val="-22"/>
          <w:w w:val="105"/>
        </w:rPr>
        <w:t xml:space="preserve"> </w:t>
      </w:r>
      <w:r>
        <w:rPr>
          <w:w w:val="105"/>
        </w:rPr>
        <w:t>fresh</w:t>
      </w:r>
      <w:r>
        <w:rPr>
          <w:spacing w:val="-22"/>
          <w:w w:val="105"/>
        </w:rPr>
        <w:t xml:space="preserve"> </w:t>
      </w:r>
      <w:r>
        <w:rPr>
          <w:w w:val="105"/>
        </w:rPr>
        <w:t>data,</w:t>
      </w:r>
      <w:r>
        <w:rPr>
          <w:spacing w:val="-22"/>
          <w:w w:val="105"/>
        </w:rPr>
        <w:t xml:space="preserve"> </w:t>
      </w:r>
      <w:r>
        <w:rPr>
          <w:w w:val="105"/>
        </w:rPr>
        <w:t>or</w:t>
      </w:r>
      <w:r>
        <w:rPr>
          <w:spacing w:val="-22"/>
          <w:w w:val="105"/>
        </w:rPr>
        <w:t xml:space="preserve"> </w:t>
      </w:r>
      <w:r>
        <w:rPr>
          <w:w w:val="105"/>
        </w:rPr>
        <w:t>it</w:t>
      </w:r>
      <w:r>
        <w:rPr>
          <w:spacing w:val="-22"/>
          <w:w w:val="105"/>
        </w:rPr>
        <w:t xml:space="preserve"> </w:t>
      </w:r>
      <w:r>
        <w:rPr>
          <w:w w:val="105"/>
        </w:rPr>
        <w:t>could</w:t>
      </w:r>
      <w:r>
        <w:rPr>
          <w:spacing w:val="-22"/>
          <w:w w:val="105"/>
        </w:rPr>
        <w:t xml:space="preserve"> </w:t>
      </w:r>
      <w:r>
        <w:rPr>
          <w:w w:val="105"/>
        </w:rPr>
        <w:t>report</w:t>
      </w:r>
      <w:r>
        <w:rPr>
          <w:spacing w:val="-22"/>
          <w:w w:val="105"/>
        </w:rPr>
        <w:t xml:space="preserve"> </w:t>
      </w:r>
      <w:r>
        <w:rPr>
          <w:w w:val="105"/>
        </w:rPr>
        <w:t>the</w:t>
      </w:r>
      <w:r>
        <w:rPr>
          <w:spacing w:val="-22"/>
          <w:w w:val="105"/>
        </w:rPr>
        <w:t xml:space="preserve"> </w:t>
      </w:r>
      <w:r>
        <w:rPr>
          <w:w w:val="105"/>
        </w:rPr>
        <w:t>situation</w:t>
      </w:r>
      <w:r>
        <w:rPr>
          <w:spacing w:val="-22"/>
          <w:w w:val="105"/>
        </w:rPr>
        <w:t xml:space="preserve"> </w:t>
      </w:r>
      <w:r>
        <w:rPr>
          <w:w w:val="105"/>
        </w:rPr>
        <w:t>to</w:t>
      </w:r>
      <w:r>
        <w:rPr>
          <w:spacing w:val="-22"/>
          <w:w w:val="105"/>
        </w:rPr>
        <w:t xml:space="preserve"> </w:t>
      </w:r>
      <w:r>
        <w:rPr>
          <w:w w:val="105"/>
        </w:rPr>
        <w:t>the user.</w:t>
      </w:r>
    </w:p>
    <w:p w14:paraId="76E9E330" w14:textId="77777777" w:rsidR="008127B4" w:rsidRDefault="008127B4">
      <w:pPr>
        <w:pStyle w:val="a3"/>
        <w:spacing w:before="1"/>
        <w:rPr>
          <w:sz w:val="16"/>
        </w:rPr>
      </w:pPr>
    </w:p>
    <w:p w14:paraId="05BDA2A6" w14:textId="77777777" w:rsidR="008127B4" w:rsidRDefault="00C97DE3">
      <w:pPr>
        <w:pStyle w:val="a3"/>
        <w:spacing w:line="249" w:lineRule="auto"/>
        <w:ind w:left="2033" w:right="1084"/>
      </w:pPr>
      <w:r>
        <w:t>Elasticsearch is distributed. When documents are created, updated, or deleted, the new version of the document has to be replicated to other nodes in the cluster.</w:t>
      </w:r>
    </w:p>
    <w:p w14:paraId="571577AB" w14:textId="77777777" w:rsidR="008127B4" w:rsidRDefault="00C97DE3">
      <w:pPr>
        <w:pStyle w:val="a3"/>
        <w:spacing w:before="2" w:line="249" w:lineRule="auto"/>
        <w:ind w:left="2033" w:right="1131"/>
      </w:pPr>
      <w:r>
        <w:t>Elasticsearch is also asynchronous and concurrent, meaning that these replication requests are sent in parallel, and may arrive at their destination out of sequence. Elasticsearch needs a way of ensuring that an older version of a document never overwrites a newer version.</w:t>
      </w:r>
    </w:p>
    <w:p w14:paraId="6D9CD241" w14:textId="77777777" w:rsidR="008127B4" w:rsidRDefault="008127B4">
      <w:pPr>
        <w:spacing w:line="249" w:lineRule="auto"/>
        <w:sectPr w:rsidR="008127B4">
          <w:pgSz w:w="10830" w:h="13330"/>
          <w:pgMar w:top="1140" w:right="0" w:bottom="1140" w:left="0" w:header="925" w:footer="941" w:gutter="0"/>
          <w:cols w:space="720"/>
        </w:sectPr>
      </w:pPr>
    </w:p>
    <w:p w14:paraId="343B0079" w14:textId="77777777" w:rsidR="008127B4" w:rsidRDefault="008127B4">
      <w:pPr>
        <w:pStyle w:val="a3"/>
        <w:spacing w:before="10"/>
        <w:rPr>
          <w:sz w:val="19"/>
        </w:rPr>
      </w:pPr>
    </w:p>
    <w:p w14:paraId="568DFB58" w14:textId="77777777" w:rsidR="008127B4" w:rsidRDefault="00C97DE3">
      <w:pPr>
        <w:pStyle w:val="a3"/>
        <w:spacing w:before="57" w:line="249" w:lineRule="auto"/>
        <w:ind w:left="2033" w:right="1201"/>
      </w:pPr>
      <w:bookmarkStart w:id="379" w:name="_bookmark268"/>
      <w:bookmarkEnd w:id="379"/>
      <w:r>
        <w:t>Every document has a _version number that is incremented whenever a document is changed. Elasticsearch uses this _version number to ensure that changes are applied in the correct order. If an older version of a document arrives after a new version, it can simply be ignored.</w:t>
      </w:r>
    </w:p>
    <w:p w14:paraId="1FF0538F" w14:textId="77777777" w:rsidR="008127B4" w:rsidRDefault="008127B4">
      <w:pPr>
        <w:pStyle w:val="a3"/>
        <w:spacing w:before="10"/>
        <w:rPr>
          <w:sz w:val="15"/>
        </w:rPr>
      </w:pPr>
    </w:p>
    <w:p w14:paraId="61C260B3" w14:textId="77777777" w:rsidR="008127B4" w:rsidRDefault="00C97DE3">
      <w:pPr>
        <w:pStyle w:val="a3"/>
        <w:spacing w:before="1" w:line="249" w:lineRule="auto"/>
        <w:ind w:left="2033" w:right="1253"/>
      </w:pPr>
      <w:r>
        <w:rPr>
          <w:w w:val="105"/>
        </w:rPr>
        <w:t>We</w:t>
      </w:r>
      <w:r>
        <w:rPr>
          <w:spacing w:val="-38"/>
          <w:w w:val="105"/>
        </w:rPr>
        <w:t xml:space="preserve"> </w:t>
      </w:r>
      <w:r>
        <w:rPr>
          <w:w w:val="105"/>
        </w:rPr>
        <w:t>can</w:t>
      </w:r>
      <w:r>
        <w:rPr>
          <w:spacing w:val="-38"/>
          <w:w w:val="105"/>
        </w:rPr>
        <w:t xml:space="preserve"> </w:t>
      </w:r>
      <w:r>
        <w:rPr>
          <w:w w:val="105"/>
        </w:rPr>
        <w:t>take</w:t>
      </w:r>
      <w:r>
        <w:rPr>
          <w:spacing w:val="-38"/>
          <w:w w:val="105"/>
        </w:rPr>
        <w:t xml:space="preserve"> </w:t>
      </w:r>
      <w:r>
        <w:rPr>
          <w:w w:val="105"/>
        </w:rPr>
        <w:t>advantage</w:t>
      </w:r>
      <w:r>
        <w:rPr>
          <w:spacing w:val="-38"/>
          <w:w w:val="105"/>
        </w:rPr>
        <w:t xml:space="preserve"> </w:t>
      </w:r>
      <w:r>
        <w:rPr>
          <w:w w:val="105"/>
        </w:rPr>
        <w:t>of</w:t>
      </w:r>
      <w:r>
        <w:rPr>
          <w:spacing w:val="-38"/>
          <w:w w:val="105"/>
        </w:rPr>
        <w:t xml:space="preserve"> </w:t>
      </w:r>
      <w:r>
        <w:rPr>
          <w:w w:val="105"/>
        </w:rPr>
        <w:t>the</w:t>
      </w:r>
      <w:r>
        <w:rPr>
          <w:spacing w:val="-38"/>
          <w:w w:val="105"/>
        </w:rPr>
        <w:t xml:space="preserve"> </w:t>
      </w:r>
      <w:r>
        <w:rPr>
          <w:w w:val="105"/>
        </w:rPr>
        <w:t>_version</w:t>
      </w:r>
      <w:r>
        <w:rPr>
          <w:spacing w:val="-38"/>
          <w:w w:val="105"/>
        </w:rPr>
        <w:t xml:space="preserve"> </w:t>
      </w:r>
      <w:r>
        <w:rPr>
          <w:w w:val="105"/>
        </w:rPr>
        <w:t>number</w:t>
      </w:r>
      <w:r>
        <w:rPr>
          <w:spacing w:val="-38"/>
          <w:w w:val="105"/>
        </w:rPr>
        <w:t xml:space="preserve"> </w:t>
      </w:r>
      <w:r>
        <w:rPr>
          <w:w w:val="105"/>
        </w:rPr>
        <w:t>to</w:t>
      </w:r>
      <w:r>
        <w:rPr>
          <w:spacing w:val="-38"/>
          <w:w w:val="105"/>
        </w:rPr>
        <w:t xml:space="preserve"> </w:t>
      </w:r>
      <w:r>
        <w:rPr>
          <w:w w:val="105"/>
        </w:rPr>
        <w:t>ensure</w:t>
      </w:r>
      <w:r>
        <w:rPr>
          <w:spacing w:val="-38"/>
          <w:w w:val="105"/>
        </w:rPr>
        <w:t xml:space="preserve"> </w:t>
      </w:r>
      <w:r>
        <w:rPr>
          <w:w w:val="105"/>
        </w:rPr>
        <w:t>that</w:t>
      </w:r>
      <w:r>
        <w:rPr>
          <w:spacing w:val="-38"/>
          <w:w w:val="105"/>
        </w:rPr>
        <w:t xml:space="preserve"> </w:t>
      </w:r>
      <w:r>
        <w:rPr>
          <w:w w:val="105"/>
        </w:rPr>
        <w:t>conflicting</w:t>
      </w:r>
      <w:r>
        <w:rPr>
          <w:spacing w:val="-38"/>
          <w:w w:val="105"/>
        </w:rPr>
        <w:t xml:space="preserve"> </w:t>
      </w:r>
      <w:r>
        <w:rPr>
          <w:w w:val="105"/>
        </w:rPr>
        <w:t>changes made</w:t>
      </w:r>
      <w:r>
        <w:rPr>
          <w:spacing w:val="-19"/>
          <w:w w:val="105"/>
        </w:rPr>
        <w:t xml:space="preserve"> </w:t>
      </w:r>
      <w:r>
        <w:rPr>
          <w:w w:val="105"/>
        </w:rPr>
        <w:t>by</w:t>
      </w:r>
      <w:r>
        <w:rPr>
          <w:spacing w:val="-19"/>
          <w:w w:val="105"/>
        </w:rPr>
        <w:t xml:space="preserve"> </w:t>
      </w:r>
      <w:r>
        <w:rPr>
          <w:w w:val="105"/>
        </w:rPr>
        <w:t>our</w:t>
      </w:r>
      <w:r>
        <w:rPr>
          <w:spacing w:val="-19"/>
          <w:w w:val="105"/>
        </w:rPr>
        <w:t xml:space="preserve"> </w:t>
      </w:r>
      <w:r>
        <w:rPr>
          <w:w w:val="105"/>
        </w:rPr>
        <w:t>application</w:t>
      </w:r>
      <w:r>
        <w:rPr>
          <w:spacing w:val="-18"/>
          <w:w w:val="105"/>
        </w:rPr>
        <w:t xml:space="preserve"> </w:t>
      </w:r>
      <w:r>
        <w:rPr>
          <w:w w:val="105"/>
        </w:rPr>
        <w:t>do</w:t>
      </w:r>
      <w:r>
        <w:rPr>
          <w:spacing w:val="-19"/>
          <w:w w:val="105"/>
        </w:rPr>
        <w:t xml:space="preserve"> </w:t>
      </w:r>
      <w:r>
        <w:rPr>
          <w:w w:val="105"/>
        </w:rPr>
        <w:t>not</w:t>
      </w:r>
      <w:r>
        <w:rPr>
          <w:spacing w:val="-19"/>
          <w:w w:val="105"/>
        </w:rPr>
        <w:t xml:space="preserve"> </w:t>
      </w:r>
      <w:r>
        <w:rPr>
          <w:w w:val="105"/>
        </w:rPr>
        <w:t>result</w:t>
      </w:r>
      <w:r>
        <w:rPr>
          <w:spacing w:val="-18"/>
          <w:w w:val="105"/>
        </w:rPr>
        <w:t xml:space="preserve"> </w:t>
      </w:r>
      <w:r>
        <w:rPr>
          <w:w w:val="105"/>
        </w:rPr>
        <w:t>in</w:t>
      </w:r>
      <w:r>
        <w:rPr>
          <w:spacing w:val="-19"/>
          <w:w w:val="105"/>
        </w:rPr>
        <w:t xml:space="preserve"> </w:t>
      </w:r>
      <w:r>
        <w:rPr>
          <w:w w:val="105"/>
        </w:rPr>
        <w:t>data</w:t>
      </w:r>
      <w:r>
        <w:rPr>
          <w:spacing w:val="-19"/>
          <w:w w:val="105"/>
        </w:rPr>
        <w:t xml:space="preserve"> </w:t>
      </w:r>
      <w:r>
        <w:rPr>
          <w:w w:val="105"/>
        </w:rPr>
        <w:t>loss.</w:t>
      </w:r>
      <w:r>
        <w:rPr>
          <w:spacing w:val="-18"/>
          <w:w w:val="105"/>
        </w:rPr>
        <w:t xml:space="preserve"> </w:t>
      </w:r>
      <w:r>
        <w:rPr>
          <w:w w:val="105"/>
        </w:rPr>
        <w:t>We</w:t>
      </w:r>
      <w:r>
        <w:rPr>
          <w:spacing w:val="-19"/>
          <w:w w:val="105"/>
        </w:rPr>
        <w:t xml:space="preserve"> </w:t>
      </w:r>
      <w:r>
        <w:rPr>
          <w:w w:val="105"/>
        </w:rPr>
        <w:t>do</w:t>
      </w:r>
      <w:r>
        <w:rPr>
          <w:spacing w:val="-19"/>
          <w:w w:val="105"/>
        </w:rPr>
        <w:t xml:space="preserve"> </w:t>
      </w:r>
      <w:r>
        <w:rPr>
          <w:w w:val="105"/>
        </w:rPr>
        <w:t>this</w:t>
      </w:r>
      <w:r>
        <w:rPr>
          <w:spacing w:val="-18"/>
          <w:w w:val="105"/>
        </w:rPr>
        <w:t xml:space="preserve"> </w:t>
      </w:r>
      <w:r>
        <w:rPr>
          <w:w w:val="105"/>
        </w:rPr>
        <w:t>by</w:t>
      </w:r>
      <w:r>
        <w:rPr>
          <w:spacing w:val="-19"/>
          <w:w w:val="105"/>
        </w:rPr>
        <w:t xml:space="preserve"> </w:t>
      </w:r>
      <w:r>
        <w:rPr>
          <w:w w:val="105"/>
        </w:rPr>
        <w:t>specifying</w:t>
      </w:r>
      <w:r>
        <w:rPr>
          <w:spacing w:val="-19"/>
          <w:w w:val="105"/>
        </w:rPr>
        <w:t xml:space="preserve"> </w:t>
      </w:r>
      <w:r>
        <w:rPr>
          <w:w w:val="105"/>
        </w:rPr>
        <w:t>the version number of the document that we wish to change. If that version is no longer current, our request</w:t>
      </w:r>
      <w:r>
        <w:rPr>
          <w:spacing w:val="-40"/>
          <w:w w:val="105"/>
        </w:rPr>
        <w:t xml:space="preserve"> </w:t>
      </w:r>
      <w:r>
        <w:rPr>
          <w:w w:val="105"/>
        </w:rPr>
        <w:t>fails.</w:t>
      </w:r>
    </w:p>
    <w:p w14:paraId="7904A55D" w14:textId="77777777" w:rsidR="008127B4" w:rsidRDefault="008127B4">
      <w:pPr>
        <w:pStyle w:val="a3"/>
        <w:spacing w:before="10"/>
        <w:rPr>
          <w:sz w:val="15"/>
        </w:rPr>
      </w:pPr>
    </w:p>
    <w:p w14:paraId="4248E808" w14:textId="77777777" w:rsidR="008127B4" w:rsidRDefault="00C97DE3">
      <w:pPr>
        <w:pStyle w:val="a3"/>
        <w:spacing w:before="1"/>
        <w:ind w:left="2033"/>
      </w:pPr>
      <w:r>
        <w:t>Let's create a new blog post:</w:t>
      </w:r>
    </w:p>
    <w:p w14:paraId="01FA4F81" w14:textId="77777777" w:rsidR="008127B4" w:rsidRDefault="008127B4">
      <w:pPr>
        <w:pStyle w:val="a3"/>
        <w:spacing w:before="9"/>
        <w:rPr>
          <w:sz w:val="16"/>
        </w:rPr>
      </w:pPr>
    </w:p>
    <w:p w14:paraId="7AC8BE1C" w14:textId="77777777" w:rsidR="008127B4" w:rsidRDefault="00C97DE3">
      <w:pPr>
        <w:spacing w:before="1"/>
        <w:ind w:left="2375"/>
        <w:rPr>
          <w:rFonts w:ascii="Courier New"/>
          <w:sz w:val="18"/>
        </w:rPr>
      </w:pPr>
      <w:r>
        <w:rPr>
          <w:rFonts w:ascii="Courier New"/>
          <w:sz w:val="18"/>
        </w:rPr>
        <w:t>PUT /website/blog/1/_create</w:t>
      </w:r>
    </w:p>
    <w:p w14:paraId="02322580" w14:textId="77777777" w:rsidR="008127B4" w:rsidRDefault="00C97DE3">
      <w:pPr>
        <w:spacing w:before="12"/>
        <w:ind w:left="2375"/>
        <w:rPr>
          <w:rFonts w:ascii="Courier New"/>
          <w:sz w:val="18"/>
        </w:rPr>
      </w:pPr>
      <w:r>
        <w:rPr>
          <w:rFonts w:ascii="Courier New"/>
          <w:w w:val="99"/>
          <w:sz w:val="18"/>
        </w:rPr>
        <w:t>{</w:t>
      </w:r>
    </w:p>
    <w:p w14:paraId="58D54424" w14:textId="77777777" w:rsidR="008127B4" w:rsidRDefault="00C97DE3">
      <w:pPr>
        <w:spacing w:before="12" w:line="254" w:lineRule="auto"/>
        <w:ind w:left="2699" w:right="4546"/>
        <w:rPr>
          <w:rFonts w:ascii="Courier New"/>
          <w:sz w:val="18"/>
        </w:rPr>
      </w:pPr>
      <w:r>
        <w:rPr>
          <w:rFonts w:ascii="Courier New"/>
          <w:sz w:val="18"/>
        </w:rPr>
        <w:t>"title": "My first blog entry", "text": "Just trying this out..."</w:t>
      </w:r>
    </w:p>
    <w:p w14:paraId="08A3EC1B" w14:textId="77777777" w:rsidR="008127B4" w:rsidRDefault="00C97DE3">
      <w:pPr>
        <w:spacing w:line="204" w:lineRule="exact"/>
        <w:ind w:left="2375"/>
        <w:rPr>
          <w:rFonts w:ascii="Courier New"/>
          <w:sz w:val="18"/>
        </w:rPr>
      </w:pPr>
      <w:r>
        <w:rPr>
          <w:rFonts w:ascii="Courier New"/>
          <w:w w:val="99"/>
          <w:sz w:val="18"/>
        </w:rPr>
        <w:t>}</w:t>
      </w:r>
    </w:p>
    <w:p w14:paraId="13A575D1" w14:textId="77777777" w:rsidR="008127B4" w:rsidRDefault="008127B4">
      <w:pPr>
        <w:pStyle w:val="a3"/>
        <w:spacing w:before="7"/>
        <w:rPr>
          <w:rFonts w:ascii="Courier New"/>
          <w:sz w:val="11"/>
        </w:rPr>
      </w:pPr>
    </w:p>
    <w:p w14:paraId="4DA59AA2" w14:textId="77777777" w:rsidR="008127B4" w:rsidRDefault="00C97DE3">
      <w:pPr>
        <w:pStyle w:val="a3"/>
        <w:spacing w:before="57"/>
        <w:ind w:left="2033"/>
      </w:pPr>
      <w:r>
        <w:t>The response body tells us that this newly created document has _version number</w:t>
      </w:r>
    </w:p>
    <w:p w14:paraId="652A0C2B" w14:textId="77777777" w:rsidR="008127B4" w:rsidRDefault="00C97DE3">
      <w:pPr>
        <w:pStyle w:val="a4"/>
        <w:numPr>
          <w:ilvl w:val="0"/>
          <w:numId w:val="1"/>
        </w:numPr>
        <w:tabs>
          <w:tab w:val="left" w:pos="2244"/>
        </w:tabs>
        <w:spacing w:before="10" w:line="249" w:lineRule="auto"/>
        <w:ind w:right="1468" w:firstLine="0"/>
        <w:rPr>
          <w:rFonts w:ascii="Arial"/>
          <w:sz w:val="21"/>
        </w:rPr>
      </w:pPr>
      <w:r>
        <w:rPr>
          <w:rFonts w:ascii="Arial"/>
          <w:sz w:val="21"/>
        </w:rPr>
        <w:t>Now imagine that we want to edit the document: we load its data into a web form,</w:t>
      </w:r>
      <w:r>
        <w:rPr>
          <w:rFonts w:ascii="Arial"/>
          <w:spacing w:val="-7"/>
          <w:sz w:val="21"/>
        </w:rPr>
        <w:t xml:space="preserve"> </w:t>
      </w:r>
      <w:r>
        <w:rPr>
          <w:rFonts w:ascii="Arial"/>
          <w:sz w:val="21"/>
        </w:rPr>
        <w:t>make</w:t>
      </w:r>
      <w:r>
        <w:rPr>
          <w:rFonts w:ascii="Arial"/>
          <w:spacing w:val="-6"/>
          <w:sz w:val="21"/>
        </w:rPr>
        <w:t xml:space="preserve"> </w:t>
      </w:r>
      <w:r>
        <w:rPr>
          <w:rFonts w:ascii="Arial"/>
          <w:sz w:val="21"/>
        </w:rPr>
        <w:t>our</w:t>
      </w:r>
      <w:r>
        <w:rPr>
          <w:rFonts w:ascii="Arial"/>
          <w:spacing w:val="-7"/>
          <w:sz w:val="21"/>
        </w:rPr>
        <w:t xml:space="preserve"> </w:t>
      </w:r>
      <w:r>
        <w:rPr>
          <w:rFonts w:ascii="Arial"/>
          <w:sz w:val="21"/>
        </w:rPr>
        <w:t>changes,</w:t>
      </w:r>
      <w:r>
        <w:rPr>
          <w:rFonts w:ascii="Arial"/>
          <w:spacing w:val="-6"/>
          <w:sz w:val="21"/>
        </w:rPr>
        <w:t xml:space="preserve"> </w:t>
      </w:r>
      <w:r>
        <w:rPr>
          <w:rFonts w:ascii="Arial"/>
          <w:sz w:val="21"/>
        </w:rPr>
        <w:t>and</w:t>
      </w:r>
      <w:r>
        <w:rPr>
          <w:rFonts w:ascii="Arial"/>
          <w:spacing w:val="-6"/>
          <w:sz w:val="21"/>
        </w:rPr>
        <w:t xml:space="preserve"> </w:t>
      </w:r>
      <w:r>
        <w:rPr>
          <w:rFonts w:ascii="Arial"/>
          <w:sz w:val="21"/>
        </w:rPr>
        <w:t>then</w:t>
      </w:r>
      <w:r>
        <w:rPr>
          <w:rFonts w:ascii="Arial"/>
          <w:spacing w:val="-7"/>
          <w:sz w:val="21"/>
        </w:rPr>
        <w:t xml:space="preserve"> </w:t>
      </w:r>
      <w:r>
        <w:rPr>
          <w:rFonts w:ascii="Arial"/>
          <w:sz w:val="21"/>
        </w:rPr>
        <w:t>save</w:t>
      </w:r>
      <w:r>
        <w:rPr>
          <w:rFonts w:ascii="Arial"/>
          <w:spacing w:val="-6"/>
          <w:sz w:val="21"/>
        </w:rPr>
        <w:t xml:space="preserve"> </w:t>
      </w:r>
      <w:r>
        <w:rPr>
          <w:rFonts w:ascii="Arial"/>
          <w:sz w:val="21"/>
        </w:rPr>
        <w:t>the</w:t>
      </w:r>
      <w:r>
        <w:rPr>
          <w:rFonts w:ascii="Arial"/>
          <w:spacing w:val="-6"/>
          <w:sz w:val="21"/>
        </w:rPr>
        <w:t xml:space="preserve"> </w:t>
      </w:r>
      <w:r>
        <w:rPr>
          <w:rFonts w:ascii="Arial"/>
          <w:sz w:val="21"/>
        </w:rPr>
        <w:t>new</w:t>
      </w:r>
      <w:r>
        <w:rPr>
          <w:rFonts w:ascii="Arial"/>
          <w:spacing w:val="-7"/>
          <w:sz w:val="21"/>
        </w:rPr>
        <w:t xml:space="preserve"> </w:t>
      </w:r>
      <w:r>
        <w:rPr>
          <w:rFonts w:ascii="Arial"/>
          <w:sz w:val="21"/>
        </w:rPr>
        <w:t>version.</w:t>
      </w:r>
    </w:p>
    <w:p w14:paraId="1921CD3A" w14:textId="77777777" w:rsidR="008127B4" w:rsidRDefault="008127B4">
      <w:pPr>
        <w:pStyle w:val="a3"/>
        <w:spacing w:before="9"/>
        <w:rPr>
          <w:sz w:val="15"/>
        </w:rPr>
      </w:pPr>
    </w:p>
    <w:p w14:paraId="40CAEA5C" w14:textId="77777777" w:rsidR="008127B4" w:rsidRDefault="00C97DE3">
      <w:pPr>
        <w:pStyle w:val="a3"/>
        <w:ind w:left="2033"/>
      </w:pPr>
      <w:r>
        <w:t>First we retrieve the document:</w:t>
      </w:r>
    </w:p>
    <w:p w14:paraId="438D9F6B" w14:textId="77777777" w:rsidR="008127B4" w:rsidRDefault="008127B4">
      <w:pPr>
        <w:pStyle w:val="a3"/>
        <w:spacing w:before="10"/>
        <w:rPr>
          <w:sz w:val="16"/>
        </w:rPr>
      </w:pPr>
    </w:p>
    <w:p w14:paraId="2B29971A" w14:textId="77777777" w:rsidR="008127B4" w:rsidRDefault="00C97DE3">
      <w:pPr>
        <w:spacing w:before="1"/>
        <w:ind w:left="956" w:right="4978"/>
        <w:jc w:val="center"/>
        <w:rPr>
          <w:rFonts w:ascii="Courier New"/>
          <w:sz w:val="18"/>
        </w:rPr>
      </w:pPr>
      <w:r>
        <w:rPr>
          <w:rFonts w:ascii="Courier New"/>
          <w:sz w:val="18"/>
        </w:rPr>
        <w:t>GET /website/blog/1</w:t>
      </w:r>
    </w:p>
    <w:p w14:paraId="75968201" w14:textId="77777777" w:rsidR="008127B4" w:rsidRDefault="008127B4">
      <w:pPr>
        <w:pStyle w:val="a3"/>
        <w:spacing w:before="7"/>
        <w:rPr>
          <w:rFonts w:ascii="Courier New"/>
          <w:sz w:val="16"/>
        </w:rPr>
      </w:pPr>
    </w:p>
    <w:p w14:paraId="2A065E18" w14:textId="77777777" w:rsidR="008127B4" w:rsidRDefault="00C97DE3">
      <w:pPr>
        <w:pStyle w:val="a3"/>
        <w:ind w:left="2033"/>
      </w:pPr>
      <w:r>
        <w:t>The response body includes the same _version number of 1:</w:t>
      </w:r>
    </w:p>
    <w:p w14:paraId="515490C4" w14:textId="77777777" w:rsidR="008127B4" w:rsidRDefault="008127B4">
      <w:pPr>
        <w:pStyle w:val="a3"/>
        <w:spacing w:before="8"/>
        <w:rPr>
          <w:sz w:val="8"/>
        </w:rPr>
      </w:pPr>
    </w:p>
    <w:p w14:paraId="34428512" w14:textId="77777777" w:rsidR="008127B4" w:rsidRDefault="00C97DE3">
      <w:pPr>
        <w:spacing w:before="94"/>
        <w:ind w:left="2393"/>
        <w:rPr>
          <w:rFonts w:ascii="Courier New"/>
          <w:sz w:val="18"/>
        </w:rPr>
      </w:pPr>
      <w:r>
        <w:rPr>
          <w:rFonts w:ascii="Courier New"/>
          <w:w w:val="99"/>
          <w:sz w:val="18"/>
        </w:rPr>
        <w:t>{</w:t>
      </w:r>
    </w:p>
    <w:p w14:paraId="76F7E385" w14:textId="77777777" w:rsidR="008127B4" w:rsidRDefault="00C97DE3">
      <w:pPr>
        <w:spacing w:before="12"/>
        <w:ind w:left="2825"/>
        <w:rPr>
          <w:rFonts w:ascii="Courier New"/>
          <w:sz w:val="18"/>
        </w:rPr>
      </w:pPr>
      <w:r>
        <w:rPr>
          <w:rFonts w:ascii="Courier New"/>
          <w:sz w:val="18"/>
        </w:rPr>
        <w:t>"index": "website",</w:t>
      </w:r>
    </w:p>
    <w:p w14:paraId="1EE0594F" w14:textId="77777777" w:rsidR="008127B4" w:rsidRDefault="00C97DE3">
      <w:pPr>
        <w:spacing w:before="12"/>
        <w:ind w:left="2825"/>
        <w:rPr>
          <w:rFonts w:ascii="Courier New"/>
          <w:sz w:val="18"/>
        </w:rPr>
      </w:pPr>
      <w:r>
        <w:rPr>
          <w:rFonts w:ascii="Courier New"/>
          <w:sz w:val="18"/>
        </w:rPr>
        <w:t>"type": "blog",</w:t>
      </w:r>
    </w:p>
    <w:p w14:paraId="1FCEE612" w14:textId="77777777" w:rsidR="008127B4" w:rsidRDefault="00C97DE3">
      <w:pPr>
        <w:spacing w:before="12"/>
        <w:ind w:left="2825"/>
        <w:rPr>
          <w:rFonts w:ascii="Courier New"/>
          <w:sz w:val="18"/>
        </w:rPr>
      </w:pPr>
      <w:r>
        <w:rPr>
          <w:rFonts w:ascii="Courier New"/>
          <w:sz w:val="18"/>
        </w:rPr>
        <w:t>"id": "1",</w:t>
      </w:r>
    </w:p>
    <w:p w14:paraId="5F5D071F" w14:textId="77777777" w:rsidR="008127B4" w:rsidRDefault="00C97DE3">
      <w:pPr>
        <w:spacing w:before="12"/>
        <w:ind w:left="2825"/>
        <w:rPr>
          <w:rFonts w:ascii="Courier New"/>
          <w:sz w:val="18"/>
        </w:rPr>
      </w:pPr>
      <w:r>
        <w:rPr>
          <w:rFonts w:ascii="Courier New"/>
          <w:sz w:val="18"/>
        </w:rPr>
        <w:t>"version": 1,</w:t>
      </w:r>
    </w:p>
    <w:p w14:paraId="0EE70E26" w14:textId="77777777" w:rsidR="008127B4" w:rsidRDefault="00C97DE3">
      <w:pPr>
        <w:spacing w:before="12"/>
        <w:ind w:left="2825"/>
        <w:rPr>
          <w:rFonts w:ascii="Courier New"/>
          <w:sz w:val="18"/>
        </w:rPr>
      </w:pPr>
      <w:r>
        <w:rPr>
          <w:rFonts w:ascii="Courier New"/>
          <w:sz w:val="18"/>
        </w:rPr>
        <w:t>"found": true,</w:t>
      </w:r>
    </w:p>
    <w:p w14:paraId="51169222" w14:textId="77777777" w:rsidR="008127B4" w:rsidRDefault="00C97DE3">
      <w:pPr>
        <w:spacing w:before="12"/>
        <w:ind w:left="2825"/>
        <w:rPr>
          <w:rFonts w:ascii="Courier New"/>
          <w:sz w:val="18"/>
        </w:rPr>
      </w:pPr>
      <w:r>
        <w:rPr>
          <w:rFonts w:ascii="Courier New"/>
          <w:sz w:val="18"/>
        </w:rPr>
        <w:t>"_source": {</w:t>
      </w:r>
    </w:p>
    <w:p w14:paraId="69F10362" w14:textId="77777777" w:rsidR="008127B4" w:rsidRDefault="00C97DE3">
      <w:pPr>
        <w:spacing w:before="13" w:line="254" w:lineRule="auto"/>
        <w:ind w:left="3257" w:right="3988"/>
        <w:rPr>
          <w:rFonts w:ascii="Courier New"/>
          <w:sz w:val="18"/>
        </w:rPr>
      </w:pPr>
      <w:r>
        <w:rPr>
          <w:rFonts w:ascii="Courier New"/>
          <w:sz w:val="18"/>
        </w:rPr>
        <w:t>"title": "My first blog entry", "text": "Just trying this out..."</w:t>
      </w:r>
    </w:p>
    <w:p w14:paraId="5E1BA90E" w14:textId="77777777" w:rsidR="008127B4" w:rsidRDefault="00C97DE3">
      <w:pPr>
        <w:spacing w:line="203" w:lineRule="exact"/>
        <w:ind w:left="2825"/>
        <w:rPr>
          <w:rFonts w:ascii="Courier New"/>
          <w:sz w:val="18"/>
        </w:rPr>
      </w:pPr>
      <w:r>
        <w:rPr>
          <w:rFonts w:ascii="Courier New"/>
          <w:w w:val="99"/>
          <w:sz w:val="18"/>
        </w:rPr>
        <w:t>}</w:t>
      </w:r>
    </w:p>
    <w:p w14:paraId="663171D9" w14:textId="77777777" w:rsidR="008127B4" w:rsidRDefault="00C97DE3">
      <w:pPr>
        <w:spacing w:before="12"/>
        <w:ind w:left="2393"/>
        <w:rPr>
          <w:rFonts w:ascii="Courier New"/>
          <w:sz w:val="18"/>
        </w:rPr>
      </w:pPr>
      <w:r>
        <w:rPr>
          <w:rFonts w:ascii="Courier New"/>
          <w:w w:val="99"/>
          <w:sz w:val="18"/>
        </w:rPr>
        <w:t>}</w:t>
      </w:r>
    </w:p>
    <w:p w14:paraId="11E98407" w14:textId="77777777" w:rsidR="008127B4" w:rsidRDefault="008127B4">
      <w:pPr>
        <w:pStyle w:val="a3"/>
        <w:spacing w:before="7"/>
        <w:rPr>
          <w:rFonts w:ascii="Courier New"/>
          <w:sz w:val="11"/>
        </w:rPr>
      </w:pPr>
    </w:p>
    <w:p w14:paraId="467AAD20" w14:textId="77777777" w:rsidR="008127B4" w:rsidRDefault="00C97DE3">
      <w:pPr>
        <w:pStyle w:val="a3"/>
        <w:spacing w:before="57" w:line="249" w:lineRule="auto"/>
        <w:ind w:left="2033" w:right="1396"/>
      </w:pPr>
      <w:r>
        <w:rPr>
          <w:w w:val="105"/>
        </w:rPr>
        <w:t>Now,</w:t>
      </w:r>
      <w:r>
        <w:rPr>
          <w:spacing w:val="-26"/>
          <w:w w:val="105"/>
        </w:rPr>
        <w:t xml:space="preserve"> </w:t>
      </w:r>
      <w:r>
        <w:rPr>
          <w:w w:val="105"/>
        </w:rPr>
        <w:t>when</w:t>
      </w:r>
      <w:r>
        <w:rPr>
          <w:spacing w:val="-25"/>
          <w:w w:val="105"/>
        </w:rPr>
        <w:t xml:space="preserve"> </w:t>
      </w:r>
      <w:r>
        <w:rPr>
          <w:w w:val="105"/>
        </w:rPr>
        <w:t>we</w:t>
      </w:r>
      <w:r>
        <w:rPr>
          <w:spacing w:val="-25"/>
          <w:w w:val="105"/>
        </w:rPr>
        <w:t xml:space="preserve"> </w:t>
      </w:r>
      <w:r>
        <w:rPr>
          <w:w w:val="105"/>
        </w:rPr>
        <w:t>try</w:t>
      </w:r>
      <w:r>
        <w:rPr>
          <w:spacing w:val="-26"/>
          <w:w w:val="105"/>
        </w:rPr>
        <w:t xml:space="preserve"> </w:t>
      </w:r>
      <w:r>
        <w:rPr>
          <w:w w:val="105"/>
        </w:rPr>
        <w:t>to</w:t>
      </w:r>
      <w:r>
        <w:rPr>
          <w:spacing w:val="-25"/>
          <w:w w:val="105"/>
        </w:rPr>
        <w:t xml:space="preserve"> </w:t>
      </w:r>
      <w:r>
        <w:rPr>
          <w:w w:val="105"/>
        </w:rPr>
        <w:t>save</w:t>
      </w:r>
      <w:r>
        <w:rPr>
          <w:spacing w:val="-25"/>
          <w:w w:val="105"/>
        </w:rPr>
        <w:t xml:space="preserve"> </w:t>
      </w:r>
      <w:r>
        <w:rPr>
          <w:w w:val="105"/>
        </w:rPr>
        <w:t>our</w:t>
      </w:r>
      <w:r>
        <w:rPr>
          <w:spacing w:val="-26"/>
          <w:w w:val="105"/>
        </w:rPr>
        <w:t xml:space="preserve"> </w:t>
      </w:r>
      <w:r>
        <w:rPr>
          <w:w w:val="105"/>
        </w:rPr>
        <w:t>changes</w:t>
      </w:r>
      <w:r>
        <w:rPr>
          <w:spacing w:val="-25"/>
          <w:w w:val="105"/>
        </w:rPr>
        <w:t xml:space="preserve"> </w:t>
      </w:r>
      <w:r>
        <w:rPr>
          <w:w w:val="105"/>
        </w:rPr>
        <w:t>by</w:t>
      </w:r>
      <w:r>
        <w:rPr>
          <w:spacing w:val="-25"/>
          <w:w w:val="105"/>
        </w:rPr>
        <w:t xml:space="preserve"> </w:t>
      </w:r>
      <w:r>
        <w:rPr>
          <w:w w:val="105"/>
        </w:rPr>
        <w:t>reindexing</w:t>
      </w:r>
      <w:r>
        <w:rPr>
          <w:spacing w:val="-25"/>
          <w:w w:val="105"/>
        </w:rPr>
        <w:t xml:space="preserve"> </w:t>
      </w:r>
      <w:r>
        <w:rPr>
          <w:w w:val="105"/>
        </w:rPr>
        <w:t>the</w:t>
      </w:r>
      <w:r>
        <w:rPr>
          <w:spacing w:val="-26"/>
          <w:w w:val="105"/>
        </w:rPr>
        <w:t xml:space="preserve"> </w:t>
      </w:r>
      <w:r>
        <w:rPr>
          <w:w w:val="105"/>
        </w:rPr>
        <w:t>document,</w:t>
      </w:r>
      <w:r>
        <w:rPr>
          <w:spacing w:val="-25"/>
          <w:w w:val="105"/>
        </w:rPr>
        <w:t xml:space="preserve"> </w:t>
      </w:r>
      <w:r>
        <w:rPr>
          <w:w w:val="105"/>
        </w:rPr>
        <w:t>we</w:t>
      </w:r>
      <w:r>
        <w:rPr>
          <w:spacing w:val="-25"/>
          <w:w w:val="105"/>
        </w:rPr>
        <w:t xml:space="preserve"> </w:t>
      </w:r>
      <w:r>
        <w:rPr>
          <w:w w:val="105"/>
        </w:rPr>
        <w:t>specify the version to which our changes should be applied. We want this update to succeed</w:t>
      </w:r>
      <w:r>
        <w:rPr>
          <w:spacing w:val="-22"/>
          <w:w w:val="105"/>
        </w:rPr>
        <w:t xml:space="preserve"> </w:t>
      </w:r>
      <w:r>
        <w:rPr>
          <w:w w:val="105"/>
        </w:rPr>
        <w:t>only</w:t>
      </w:r>
      <w:r>
        <w:rPr>
          <w:spacing w:val="-21"/>
          <w:w w:val="105"/>
        </w:rPr>
        <w:t xml:space="preserve"> </w:t>
      </w:r>
      <w:r>
        <w:rPr>
          <w:w w:val="105"/>
        </w:rPr>
        <w:t>if</w:t>
      </w:r>
      <w:r>
        <w:rPr>
          <w:spacing w:val="-21"/>
          <w:w w:val="105"/>
        </w:rPr>
        <w:t xml:space="preserve"> </w:t>
      </w:r>
      <w:r>
        <w:rPr>
          <w:w w:val="105"/>
        </w:rPr>
        <w:t>the</w:t>
      </w:r>
      <w:r>
        <w:rPr>
          <w:spacing w:val="-21"/>
          <w:w w:val="105"/>
        </w:rPr>
        <w:t xml:space="preserve"> </w:t>
      </w:r>
      <w:r>
        <w:rPr>
          <w:w w:val="105"/>
        </w:rPr>
        <w:t>current</w:t>
      </w:r>
      <w:r>
        <w:rPr>
          <w:spacing w:val="-22"/>
          <w:w w:val="105"/>
        </w:rPr>
        <w:t xml:space="preserve"> </w:t>
      </w:r>
      <w:r>
        <w:rPr>
          <w:w w:val="105"/>
        </w:rPr>
        <w:t>_version</w:t>
      </w:r>
      <w:r>
        <w:rPr>
          <w:spacing w:val="-21"/>
          <w:w w:val="105"/>
        </w:rPr>
        <w:t xml:space="preserve"> </w:t>
      </w:r>
      <w:r>
        <w:rPr>
          <w:w w:val="105"/>
        </w:rPr>
        <w:t>of</w:t>
      </w:r>
      <w:r>
        <w:rPr>
          <w:spacing w:val="-21"/>
          <w:w w:val="105"/>
        </w:rPr>
        <w:t xml:space="preserve"> </w:t>
      </w:r>
      <w:r>
        <w:rPr>
          <w:w w:val="105"/>
        </w:rPr>
        <w:t>this</w:t>
      </w:r>
      <w:r>
        <w:rPr>
          <w:spacing w:val="-21"/>
          <w:w w:val="105"/>
        </w:rPr>
        <w:t xml:space="preserve"> </w:t>
      </w:r>
      <w:r>
        <w:rPr>
          <w:w w:val="105"/>
        </w:rPr>
        <w:t>document</w:t>
      </w:r>
      <w:r>
        <w:rPr>
          <w:spacing w:val="-22"/>
          <w:w w:val="105"/>
        </w:rPr>
        <w:t xml:space="preserve"> </w:t>
      </w:r>
      <w:r>
        <w:rPr>
          <w:w w:val="105"/>
        </w:rPr>
        <w:t>in</w:t>
      </w:r>
      <w:r>
        <w:rPr>
          <w:spacing w:val="-21"/>
          <w:w w:val="105"/>
        </w:rPr>
        <w:t xml:space="preserve"> </w:t>
      </w:r>
      <w:r>
        <w:rPr>
          <w:w w:val="105"/>
        </w:rPr>
        <w:t>our</w:t>
      </w:r>
      <w:r>
        <w:rPr>
          <w:spacing w:val="-21"/>
          <w:w w:val="105"/>
        </w:rPr>
        <w:t xml:space="preserve"> </w:t>
      </w:r>
      <w:r>
        <w:rPr>
          <w:w w:val="105"/>
        </w:rPr>
        <w:t>index</w:t>
      </w:r>
      <w:r>
        <w:rPr>
          <w:spacing w:val="-21"/>
          <w:w w:val="105"/>
        </w:rPr>
        <w:t xml:space="preserve"> </w:t>
      </w:r>
      <w:r>
        <w:rPr>
          <w:w w:val="105"/>
        </w:rPr>
        <w:t>is</w:t>
      </w:r>
      <w:r>
        <w:rPr>
          <w:spacing w:val="-22"/>
          <w:w w:val="105"/>
        </w:rPr>
        <w:t xml:space="preserve"> </w:t>
      </w:r>
      <w:r>
        <w:rPr>
          <w:w w:val="105"/>
        </w:rPr>
        <w:t>version</w:t>
      </w:r>
      <w:r>
        <w:rPr>
          <w:spacing w:val="-21"/>
          <w:w w:val="105"/>
        </w:rPr>
        <w:t xml:space="preserve"> </w:t>
      </w:r>
      <w:r>
        <w:rPr>
          <w:w w:val="105"/>
        </w:rPr>
        <w:t>1:</w:t>
      </w:r>
    </w:p>
    <w:p w14:paraId="6B508162" w14:textId="77777777" w:rsidR="008127B4" w:rsidRDefault="008127B4">
      <w:pPr>
        <w:pStyle w:val="a3"/>
        <w:spacing w:before="2"/>
        <w:rPr>
          <w:sz w:val="16"/>
        </w:rPr>
      </w:pPr>
    </w:p>
    <w:p w14:paraId="0A8087DD" w14:textId="77777777" w:rsidR="008127B4" w:rsidRDefault="00C97DE3">
      <w:pPr>
        <w:ind w:left="2267"/>
        <w:rPr>
          <w:rFonts w:ascii="Courier New"/>
          <w:sz w:val="18"/>
        </w:rPr>
      </w:pPr>
      <w:r>
        <w:rPr>
          <w:rFonts w:ascii="Courier New"/>
          <w:sz w:val="18"/>
        </w:rPr>
        <w:t>PUT /website/blog/1version=1</w:t>
      </w:r>
    </w:p>
    <w:p w14:paraId="7FE8D51D" w14:textId="77777777" w:rsidR="008127B4" w:rsidRDefault="00C97DE3">
      <w:pPr>
        <w:spacing w:before="12"/>
        <w:ind w:left="2267"/>
        <w:rPr>
          <w:rFonts w:ascii="Courier New"/>
          <w:sz w:val="18"/>
        </w:rPr>
      </w:pPr>
      <w:r>
        <w:rPr>
          <w:rFonts w:ascii="Courier New"/>
          <w:w w:val="99"/>
          <w:sz w:val="18"/>
        </w:rPr>
        <w:t>{</w:t>
      </w:r>
    </w:p>
    <w:p w14:paraId="2244C3B4" w14:textId="77777777" w:rsidR="008127B4" w:rsidRDefault="00C97DE3">
      <w:pPr>
        <w:spacing w:before="12"/>
        <w:ind w:left="2591"/>
        <w:rPr>
          <w:rFonts w:ascii="Courier New"/>
          <w:sz w:val="18"/>
        </w:rPr>
      </w:pPr>
      <w:r>
        <w:rPr>
          <w:rFonts w:ascii="Courier New"/>
          <w:sz w:val="18"/>
        </w:rPr>
        <w:t>"title": "My first blog entry",</w:t>
      </w:r>
    </w:p>
    <w:p w14:paraId="4314A822" w14:textId="77777777" w:rsidR="008127B4" w:rsidRDefault="008127B4">
      <w:pPr>
        <w:rPr>
          <w:rFonts w:ascii="Courier New"/>
          <w:sz w:val="18"/>
        </w:rPr>
        <w:sectPr w:rsidR="008127B4">
          <w:pgSz w:w="10830" w:h="13330"/>
          <w:pgMar w:top="1140" w:right="0" w:bottom="1140" w:left="0" w:header="925" w:footer="941" w:gutter="0"/>
          <w:cols w:space="720"/>
        </w:sectPr>
      </w:pPr>
    </w:p>
    <w:p w14:paraId="0A82EEBB" w14:textId="77777777" w:rsidR="008127B4" w:rsidRDefault="008127B4">
      <w:pPr>
        <w:pStyle w:val="a3"/>
        <w:spacing w:before="2"/>
        <w:rPr>
          <w:rFonts w:ascii="Courier New"/>
          <w:sz w:val="17"/>
        </w:rPr>
      </w:pPr>
    </w:p>
    <w:p w14:paraId="5C0D2F42" w14:textId="77777777" w:rsidR="008127B4" w:rsidRDefault="00C97DE3">
      <w:pPr>
        <w:spacing w:before="94"/>
        <w:ind w:left="2591"/>
        <w:rPr>
          <w:rFonts w:ascii="Courier New"/>
          <w:sz w:val="18"/>
        </w:rPr>
      </w:pPr>
      <w:bookmarkStart w:id="380" w:name="_bookmark269"/>
      <w:bookmarkEnd w:id="380"/>
      <w:r>
        <w:rPr>
          <w:rFonts w:ascii="Courier New"/>
          <w:sz w:val="18"/>
        </w:rPr>
        <w:t>"text": "Starting to get the hang of this..."</w:t>
      </w:r>
    </w:p>
    <w:p w14:paraId="00DAE114" w14:textId="77777777" w:rsidR="008127B4" w:rsidRDefault="00C97DE3">
      <w:pPr>
        <w:spacing w:before="12"/>
        <w:ind w:left="2267"/>
        <w:rPr>
          <w:rFonts w:ascii="Courier New"/>
          <w:sz w:val="18"/>
        </w:rPr>
      </w:pPr>
      <w:r>
        <w:rPr>
          <w:rFonts w:ascii="Courier New"/>
          <w:w w:val="99"/>
          <w:sz w:val="18"/>
        </w:rPr>
        <w:t>}</w:t>
      </w:r>
    </w:p>
    <w:p w14:paraId="67F97788" w14:textId="77777777" w:rsidR="008127B4" w:rsidRDefault="008127B4">
      <w:pPr>
        <w:pStyle w:val="a3"/>
        <w:spacing w:before="7"/>
        <w:rPr>
          <w:rFonts w:ascii="Courier New"/>
          <w:sz w:val="11"/>
        </w:rPr>
      </w:pPr>
    </w:p>
    <w:p w14:paraId="686B903F" w14:textId="77777777" w:rsidR="008127B4" w:rsidRDefault="00C97DE3">
      <w:pPr>
        <w:pStyle w:val="a3"/>
        <w:spacing w:before="57" w:line="249" w:lineRule="auto"/>
        <w:ind w:left="2033" w:right="1190"/>
      </w:pPr>
      <w:r>
        <w:t>This</w:t>
      </w:r>
      <w:r>
        <w:rPr>
          <w:spacing w:val="-18"/>
        </w:rPr>
        <w:t xml:space="preserve"> </w:t>
      </w:r>
      <w:r>
        <w:t>request</w:t>
      </w:r>
      <w:r>
        <w:rPr>
          <w:spacing w:val="-17"/>
        </w:rPr>
        <w:t xml:space="preserve"> </w:t>
      </w:r>
      <w:r>
        <w:t>succeeds,</w:t>
      </w:r>
      <w:r>
        <w:rPr>
          <w:spacing w:val="-17"/>
        </w:rPr>
        <w:t xml:space="preserve"> </w:t>
      </w:r>
      <w:r>
        <w:t>and</w:t>
      </w:r>
      <w:r>
        <w:rPr>
          <w:spacing w:val="-18"/>
        </w:rPr>
        <w:t xml:space="preserve"> </w:t>
      </w:r>
      <w:r>
        <w:t>the</w:t>
      </w:r>
      <w:r>
        <w:rPr>
          <w:spacing w:val="-17"/>
        </w:rPr>
        <w:t xml:space="preserve"> </w:t>
      </w:r>
      <w:r>
        <w:t>response</w:t>
      </w:r>
      <w:r>
        <w:rPr>
          <w:spacing w:val="-17"/>
        </w:rPr>
        <w:t xml:space="preserve"> </w:t>
      </w:r>
      <w:r>
        <w:t>body</w:t>
      </w:r>
      <w:r>
        <w:rPr>
          <w:spacing w:val="-18"/>
        </w:rPr>
        <w:t xml:space="preserve"> </w:t>
      </w:r>
      <w:r>
        <w:t>tells</w:t>
      </w:r>
      <w:r>
        <w:rPr>
          <w:spacing w:val="-17"/>
        </w:rPr>
        <w:t xml:space="preserve"> </w:t>
      </w:r>
      <w:r>
        <w:t>us</w:t>
      </w:r>
      <w:r>
        <w:rPr>
          <w:spacing w:val="-17"/>
        </w:rPr>
        <w:t xml:space="preserve"> </w:t>
      </w:r>
      <w:r>
        <w:t>that</w:t>
      </w:r>
      <w:r>
        <w:rPr>
          <w:spacing w:val="-18"/>
        </w:rPr>
        <w:t xml:space="preserve"> </w:t>
      </w:r>
      <w:r>
        <w:t>the</w:t>
      </w:r>
      <w:r>
        <w:rPr>
          <w:spacing w:val="-17"/>
        </w:rPr>
        <w:t xml:space="preserve"> </w:t>
      </w:r>
      <w:r>
        <w:t>_version</w:t>
      </w:r>
      <w:r>
        <w:rPr>
          <w:spacing w:val="-17"/>
        </w:rPr>
        <w:t xml:space="preserve"> </w:t>
      </w:r>
      <w:r>
        <w:t>has</w:t>
      </w:r>
      <w:r>
        <w:rPr>
          <w:spacing w:val="-17"/>
        </w:rPr>
        <w:t xml:space="preserve"> </w:t>
      </w:r>
      <w:r>
        <w:t>been incremented to</w:t>
      </w:r>
      <w:r>
        <w:rPr>
          <w:spacing w:val="-13"/>
        </w:rPr>
        <w:t xml:space="preserve"> </w:t>
      </w:r>
      <w:r>
        <w:t>2:</w:t>
      </w:r>
    </w:p>
    <w:p w14:paraId="01899F27" w14:textId="77777777" w:rsidR="008127B4" w:rsidRDefault="008127B4">
      <w:pPr>
        <w:pStyle w:val="a3"/>
        <w:spacing w:before="1"/>
        <w:rPr>
          <w:sz w:val="16"/>
        </w:rPr>
      </w:pPr>
    </w:p>
    <w:p w14:paraId="17AB3B9D" w14:textId="77777777" w:rsidR="008127B4" w:rsidRDefault="00C97DE3">
      <w:pPr>
        <w:ind w:left="2267"/>
        <w:rPr>
          <w:rFonts w:ascii="Courier New"/>
          <w:sz w:val="18"/>
        </w:rPr>
      </w:pPr>
      <w:r>
        <w:rPr>
          <w:rFonts w:ascii="Courier New"/>
          <w:w w:val="99"/>
          <w:sz w:val="18"/>
        </w:rPr>
        <w:t>{</w:t>
      </w:r>
    </w:p>
    <w:p w14:paraId="1F1AC277" w14:textId="77777777" w:rsidR="008127B4" w:rsidRDefault="00C97DE3">
      <w:pPr>
        <w:spacing w:before="12"/>
        <w:ind w:left="2591"/>
        <w:rPr>
          <w:rFonts w:ascii="Courier New"/>
          <w:sz w:val="18"/>
        </w:rPr>
      </w:pPr>
      <w:r>
        <w:rPr>
          <w:rFonts w:ascii="Courier New"/>
          <w:sz w:val="18"/>
        </w:rPr>
        <w:t>"index": "website",</w:t>
      </w:r>
    </w:p>
    <w:p w14:paraId="60A318B2" w14:textId="77777777" w:rsidR="008127B4" w:rsidRDefault="00C97DE3">
      <w:pPr>
        <w:spacing w:before="13"/>
        <w:ind w:left="2591"/>
        <w:rPr>
          <w:rFonts w:ascii="Courier New"/>
          <w:sz w:val="18"/>
        </w:rPr>
      </w:pPr>
      <w:r>
        <w:rPr>
          <w:rFonts w:ascii="Courier New"/>
          <w:sz w:val="18"/>
        </w:rPr>
        <w:t>"type": "blog",</w:t>
      </w:r>
    </w:p>
    <w:p w14:paraId="6BF75577" w14:textId="77777777" w:rsidR="008127B4" w:rsidRDefault="00C97DE3">
      <w:pPr>
        <w:spacing w:before="12"/>
        <w:ind w:left="2591"/>
        <w:rPr>
          <w:rFonts w:ascii="Courier New"/>
          <w:sz w:val="18"/>
        </w:rPr>
      </w:pPr>
      <w:r>
        <w:rPr>
          <w:rFonts w:ascii="Courier New"/>
          <w:sz w:val="18"/>
        </w:rPr>
        <w:t>"id": "1",</w:t>
      </w:r>
    </w:p>
    <w:p w14:paraId="0A96B4DD" w14:textId="77777777" w:rsidR="008127B4" w:rsidRDefault="00C97DE3">
      <w:pPr>
        <w:spacing w:before="12" w:line="254" w:lineRule="auto"/>
        <w:ind w:left="2591" w:right="6490"/>
        <w:rPr>
          <w:rFonts w:ascii="Courier New"/>
          <w:sz w:val="18"/>
        </w:rPr>
      </w:pPr>
      <w:r>
        <w:rPr>
          <w:rFonts w:ascii="Courier New"/>
          <w:sz w:val="18"/>
        </w:rPr>
        <w:t>"version": 2, "created": false</w:t>
      </w:r>
    </w:p>
    <w:p w14:paraId="52A534DC" w14:textId="77777777" w:rsidR="008127B4" w:rsidRDefault="00C97DE3">
      <w:pPr>
        <w:spacing w:line="204" w:lineRule="exact"/>
        <w:ind w:left="2267"/>
        <w:rPr>
          <w:rFonts w:ascii="Courier New"/>
          <w:sz w:val="18"/>
        </w:rPr>
      </w:pPr>
      <w:r>
        <w:rPr>
          <w:rFonts w:ascii="Courier New"/>
          <w:w w:val="99"/>
          <w:sz w:val="18"/>
        </w:rPr>
        <w:t>}</w:t>
      </w:r>
    </w:p>
    <w:p w14:paraId="26E9CD11" w14:textId="77777777" w:rsidR="008127B4" w:rsidRDefault="008127B4">
      <w:pPr>
        <w:pStyle w:val="a3"/>
        <w:rPr>
          <w:rFonts w:ascii="Courier New"/>
          <w:sz w:val="11"/>
        </w:rPr>
      </w:pPr>
    </w:p>
    <w:p w14:paraId="726CC34A" w14:textId="77777777" w:rsidR="008127B4" w:rsidRDefault="00C97DE3">
      <w:pPr>
        <w:pStyle w:val="a3"/>
        <w:spacing w:before="64" w:line="247" w:lineRule="auto"/>
        <w:ind w:left="2033" w:right="1145"/>
      </w:pPr>
      <w:r>
        <w:t xml:space="preserve">However, if we were to rerun the same index request, still specifying </w:t>
      </w:r>
      <w:r>
        <w:rPr>
          <w:rFonts w:ascii="Courier New"/>
          <w:sz w:val="20"/>
        </w:rPr>
        <w:t>version=1</w:t>
      </w:r>
      <w:r>
        <w:t xml:space="preserve">, Elasticsearch would respond with a </w:t>
      </w:r>
      <w:r>
        <w:rPr>
          <w:rFonts w:ascii="Courier New"/>
          <w:sz w:val="20"/>
        </w:rPr>
        <w:t>409</w:t>
      </w:r>
      <w:r>
        <w:rPr>
          <w:rFonts w:ascii="Courier New"/>
          <w:spacing w:val="-92"/>
          <w:sz w:val="20"/>
        </w:rPr>
        <w:t xml:space="preserve"> </w:t>
      </w:r>
      <w:r>
        <w:t>Conflict HTTP response code, and a body like the following:</w:t>
      </w:r>
    </w:p>
    <w:p w14:paraId="518CDDFA" w14:textId="77777777" w:rsidR="008127B4" w:rsidRDefault="008127B4">
      <w:pPr>
        <w:pStyle w:val="a3"/>
        <w:spacing w:before="5"/>
        <w:rPr>
          <w:sz w:val="16"/>
        </w:rPr>
      </w:pPr>
    </w:p>
    <w:p w14:paraId="242C8F79" w14:textId="77777777" w:rsidR="008127B4" w:rsidRDefault="00C97DE3">
      <w:pPr>
        <w:ind w:left="2393"/>
        <w:rPr>
          <w:rFonts w:ascii="Courier New"/>
          <w:sz w:val="18"/>
        </w:rPr>
      </w:pPr>
      <w:r>
        <w:rPr>
          <w:rFonts w:ascii="Courier New"/>
          <w:w w:val="99"/>
          <w:sz w:val="18"/>
        </w:rPr>
        <w:t>{</w:t>
      </w:r>
    </w:p>
    <w:p w14:paraId="5C88CBA7" w14:textId="77777777" w:rsidR="008127B4" w:rsidRDefault="00C97DE3">
      <w:pPr>
        <w:spacing w:before="12"/>
        <w:ind w:left="2825"/>
        <w:rPr>
          <w:rFonts w:ascii="Courier New"/>
          <w:sz w:val="18"/>
        </w:rPr>
      </w:pPr>
      <w:r>
        <w:rPr>
          <w:rFonts w:ascii="Courier New"/>
          <w:sz w:val="18"/>
        </w:rPr>
        <w:t>"error": {</w:t>
      </w:r>
    </w:p>
    <w:p w14:paraId="06F9B670" w14:textId="77777777" w:rsidR="008127B4" w:rsidRDefault="00C97DE3">
      <w:pPr>
        <w:spacing w:before="12"/>
        <w:ind w:left="3257"/>
        <w:rPr>
          <w:rFonts w:ascii="Courier New"/>
          <w:sz w:val="18"/>
        </w:rPr>
      </w:pPr>
      <w:r>
        <w:rPr>
          <w:rFonts w:ascii="Courier New"/>
          <w:sz w:val="18"/>
        </w:rPr>
        <w:t>"root_cause": [{</w:t>
      </w:r>
    </w:p>
    <w:p w14:paraId="34D8A853" w14:textId="77777777" w:rsidR="008127B4" w:rsidRDefault="00C97DE3">
      <w:pPr>
        <w:spacing w:before="12" w:line="254" w:lineRule="auto"/>
        <w:ind w:left="3797" w:right="2260"/>
        <w:rPr>
          <w:rFonts w:ascii="Courier New"/>
          <w:sz w:val="18"/>
        </w:rPr>
      </w:pPr>
      <w:r>
        <w:rPr>
          <w:rFonts w:ascii="Courier New"/>
          <w:sz w:val="18"/>
        </w:rPr>
        <w:t>"type": "version_conflict_engine_exception", "reason":</w:t>
      </w:r>
    </w:p>
    <w:p w14:paraId="76BE567C" w14:textId="77777777" w:rsidR="008127B4" w:rsidRDefault="00C97DE3">
      <w:pPr>
        <w:spacing w:line="204" w:lineRule="exact"/>
        <w:ind w:left="4229"/>
        <w:rPr>
          <w:rFonts w:ascii="Courier New"/>
          <w:sz w:val="18"/>
        </w:rPr>
      </w:pPr>
      <w:r>
        <w:rPr>
          <w:rFonts w:ascii="Courier New"/>
          <w:sz w:val="18"/>
        </w:rPr>
        <w:t>"[blog][1]: version conflict,current[2],provided</w:t>
      </w:r>
    </w:p>
    <w:p w14:paraId="7F08C72F"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0ECE44E6" w14:textId="77777777" w:rsidR="008127B4" w:rsidRDefault="00C97DE3">
      <w:pPr>
        <w:spacing w:before="12"/>
        <w:jc w:val="right"/>
        <w:rPr>
          <w:rFonts w:ascii="Courier New"/>
          <w:sz w:val="18"/>
        </w:rPr>
      </w:pPr>
      <w:r>
        <w:rPr>
          <w:rFonts w:ascii="Courier New"/>
          <w:w w:val="95"/>
          <w:sz w:val="18"/>
        </w:rPr>
        <w:lastRenderedPageBreak/>
        <w:t>[1]",</w:t>
      </w:r>
    </w:p>
    <w:p w14:paraId="1A35D18C" w14:textId="77777777" w:rsidR="008127B4" w:rsidRDefault="00C97DE3">
      <w:pPr>
        <w:pStyle w:val="a3"/>
        <w:rPr>
          <w:rFonts w:ascii="Courier New"/>
          <w:sz w:val="18"/>
        </w:rPr>
      </w:pPr>
      <w:r>
        <w:br w:type="column"/>
      </w:r>
    </w:p>
    <w:p w14:paraId="1DB49EDC" w14:textId="77777777" w:rsidR="008127B4" w:rsidRDefault="008127B4">
      <w:pPr>
        <w:pStyle w:val="a3"/>
        <w:rPr>
          <w:rFonts w:ascii="Courier New"/>
          <w:sz w:val="18"/>
        </w:rPr>
      </w:pPr>
    </w:p>
    <w:p w14:paraId="353F1DD6" w14:textId="77777777" w:rsidR="008127B4" w:rsidRDefault="008127B4">
      <w:pPr>
        <w:pStyle w:val="a3"/>
        <w:spacing w:before="3"/>
        <w:rPr>
          <w:rFonts w:ascii="Courier New"/>
          <w:sz w:val="22"/>
        </w:rPr>
      </w:pPr>
    </w:p>
    <w:p w14:paraId="51687242" w14:textId="77777777" w:rsidR="008127B4" w:rsidRDefault="00C97DE3">
      <w:pPr>
        <w:ind w:left="284"/>
        <w:rPr>
          <w:rFonts w:ascii="Courier New"/>
          <w:sz w:val="18"/>
        </w:rPr>
      </w:pPr>
      <w:r>
        <w:rPr>
          <w:rFonts w:ascii="Courier New"/>
          <w:sz w:val="18"/>
        </w:rPr>
        <w:t>}],</w:t>
      </w:r>
    </w:p>
    <w:p w14:paraId="2EF42DD0" w14:textId="77777777" w:rsidR="008127B4" w:rsidRDefault="00C97DE3">
      <w:pPr>
        <w:pStyle w:val="a3"/>
        <w:spacing w:before="2"/>
        <w:rPr>
          <w:rFonts w:ascii="Courier New"/>
          <w:sz w:val="20"/>
        </w:rPr>
      </w:pPr>
      <w:r>
        <w:br w:type="column"/>
      </w:r>
    </w:p>
    <w:p w14:paraId="688E4440" w14:textId="77777777" w:rsidR="008127B4" w:rsidRDefault="00C97DE3">
      <w:pPr>
        <w:ind w:left="176"/>
        <w:rPr>
          <w:rFonts w:ascii="Courier New"/>
          <w:sz w:val="18"/>
        </w:rPr>
      </w:pPr>
      <w:r>
        <w:rPr>
          <w:rFonts w:ascii="Courier New"/>
          <w:sz w:val="18"/>
        </w:rPr>
        <w:t>"index": "website",</w:t>
      </w:r>
    </w:p>
    <w:p w14:paraId="34DD343A" w14:textId="77777777" w:rsidR="008127B4" w:rsidRDefault="00C97DE3">
      <w:pPr>
        <w:spacing w:before="12"/>
        <w:ind w:left="176"/>
        <w:rPr>
          <w:rFonts w:ascii="Courier New"/>
          <w:sz w:val="18"/>
        </w:rPr>
      </w:pPr>
      <w:r>
        <w:rPr>
          <w:rFonts w:ascii="Courier New"/>
          <w:sz w:val="18"/>
        </w:rPr>
        <w:t>"shard": "3"</w:t>
      </w:r>
    </w:p>
    <w:p w14:paraId="25295AE8" w14:textId="77777777" w:rsidR="008127B4" w:rsidRDefault="008127B4">
      <w:pPr>
        <w:rPr>
          <w:rFonts w:ascii="Courier New"/>
          <w:sz w:val="18"/>
        </w:rPr>
        <w:sectPr w:rsidR="008127B4">
          <w:type w:val="continuous"/>
          <w:pgSz w:w="10830" w:h="13330"/>
          <w:pgMar w:top="0" w:right="0" w:bottom="0" w:left="0" w:header="720" w:footer="720" w:gutter="0"/>
          <w:cols w:num="3" w:space="720" w:equalWidth="0">
            <w:col w:w="2934" w:space="40"/>
            <w:col w:w="609" w:space="39"/>
            <w:col w:w="7208"/>
          </w:cols>
        </w:sectPr>
      </w:pPr>
    </w:p>
    <w:p w14:paraId="3E9134D9" w14:textId="77777777" w:rsidR="008127B4" w:rsidRDefault="00C97DE3">
      <w:pPr>
        <w:spacing w:before="13" w:line="254" w:lineRule="auto"/>
        <w:ind w:left="3257" w:right="2692"/>
        <w:rPr>
          <w:rFonts w:ascii="Courier New"/>
          <w:sz w:val="18"/>
        </w:rPr>
      </w:pPr>
      <w:r>
        <w:rPr>
          <w:rFonts w:ascii="Courier New"/>
          <w:sz w:val="18"/>
        </w:rPr>
        <w:lastRenderedPageBreak/>
        <w:t>"type": "version_conflict_engine_exception" , "reason":</w:t>
      </w:r>
    </w:p>
    <w:p w14:paraId="63A53602" w14:textId="77777777" w:rsidR="008127B4" w:rsidRDefault="00C97DE3">
      <w:pPr>
        <w:spacing w:line="254" w:lineRule="auto"/>
        <w:ind w:left="3257" w:right="1396" w:firstLine="432"/>
        <w:rPr>
          <w:rFonts w:ascii="Courier New"/>
          <w:sz w:val="18"/>
        </w:rPr>
      </w:pPr>
      <w:r>
        <w:rPr>
          <w:rFonts w:ascii="Courier New"/>
          <w:sz w:val="18"/>
        </w:rPr>
        <w:t>"[blog][1]:version conflict,current [2],provided[1]", "index": "website",</w:t>
      </w:r>
    </w:p>
    <w:p w14:paraId="5415C803" w14:textId="77777777" w:rsidR="008127B4" w:rsidRDefault="00C97DE3">
      <w:pPr>
        <w:spacing w:line="204" w:lineRule="exact"/>
        <w:ind w:left="3257"/>
        <w:rPr>
          <w:rFonts w:ascii="Courier New"/>
          <w:sz w:val="18"/>
        </w:rPr>
      </w:pPr>
      <w:r>
        <w:rPr>
          <w:rFonts w:ascii="Courier New"/>
          <w:sz w:val="18"/>
        </w:rPr>
        <w:t>"shard": "3"</w:t>
      </w:r>
    </w:p>
    <w:p w14:paraId="62A6FA66" w14:textId="77777777" w:rsidR="008127B4" w:rsidRDefault="00C97DE3">
      <w:pPr>
        <w:spacing w:before="11"/>
        <w:ind w:left="2825"/>
        <w:rPr>
          <w:rFonts w:ascii="Courier New"/>
          <w:sz w:val="18"/>
        </w:rPr>
      </w:pPr>
      <w:r>
        <w:rPr>
          <w:rFonts w:ascii="Courier New"/>
          <w:sz w:val="18"/>
        </w:rPr>
        <w:t>},</w:t>
      </w:r>
    </w:p>
    <w:p w14:paraId="3AE0F6B1" w14:textId="77777777" w:rsidR="008127B4" w:rsidRDefault="00C97DE3">
      <w:pPr>
        <w:spacing w:before="12"/>
        <w:ind w:left="2825"/>
        <w:rPr>
          <w:rFonts w:ascii="Courier New"/>
          <w:sz w:val="18"/>
        </w:rPr>
      </w:pPr>
      <w:r>
        <w:rPr>
          <w:rFonts w:ascii="Courier New"/>
          <w:sz w:val="18"/>
        </w:rPr>
        <w:t>"status": 409</w:t>
      </w:r>
    </w:p>
    <w:p w14:paraId="6364C3C2" w14:textId="77777777" w:rsidR="008127B4" w:rsidRDefault="00C97DE3">
      <w:pPr>
        <w:spacing w:before="13"/>
        <w:ind w:left="2393"/>
        <w:rPr>
          <w:rFonts w:ascii="Courier New"/>
          <w:sz w:val="18"/>
        </w:rPr>
      </w:pPr>
      <w:r>
        <w:rPr>
          <w:rFonts w:ascii="Courier New"/>
          <w:w w:val="99"/>
          <w:sz w:val="18"/>
        </w:rPr>
        <w:t>}</w:t>
      </w:r>
    </w:p>
    <w:p w14:paraId="2BB6D30D" w14:textId="77777777" w:rsidR="008127B4" w:rsidRDefault="008127B4">
      <w:pPr>
        <w:pStyle w:val="a3"/>
        <w:spacing w:before="7"/>
        <w:rPr>
          <w:rFonts w:ascii="Courier New"/>
          <w:sz w:val="11"/>
        </w:rPr>
      </w:pPr>
    </w:p>
    <w:p w14:paraId="1FCB70F1" w14:textId="77777777" w:rsidR="008127B4" w:rsidRDefault="00C97DE3">
      <w:pPr>
        <w:pStyle w:val="a3"/>
        <w:spacing w:before="56" w:line="249" w:lineRule="auto"/>
        <w:ind w:left="2033" w:right="1190"/>
      </w:pPr>
      <w:r>
        <w:t>This tells us that the current _version number of the document in Elasticsearch is 2, but that we specified that we were updating version 1.</w:t>
      </w:r>
    </w:p>
    <w:p w14:paraId="5AB89182" w14:textId="77777777" w:rsidR="008127B4" w:rsidRDefault="008127B4">
      <w:pPr>
        <w:pStyle w:val="a3"/>
        <w:spacing w:before="10"/>
        <w:rPr>
          <w:sz w:val="15"/>
        </w:rPr>
      </w:pPr>
    </w:p>
    <w:p w14:paraId="75B31EC3" w14:textId="77777777" w:rsidR="008127B4" w:rsidRDefault="00C97DE3">
      <w:pPr>
        <w:pStyle w:val="a3"/>
        <w:spacing w:line="249" w:lineRule="auto"/>
        <w:ind w:left="2033" w:right="1095"/>
      </w:pPr>
      <w:r>
        <w:t xml:space="preserve">What we do now depends on our application requirements. We could tell the user that somebody else has already made changes to the document, and to review the changes before trying to save them again. Alternatively, as in the case of the widget </w:t>
      </w:r>
      <w:r>
        <w:rPr>
          <w:rFonts w:ascii="Courier New"/>
          <w:sz w:val="20"/>
        </w:rPr>
        <w:t xml:space="preserve">stock_count </w:t>
      </w:r>
      <w:r>
        <w:t>previously, we could retrieve the latest document and try to reapply the change.</w:t>
      </w:r>
    </w:p>
    <w:p w14:paraId="73B00650" w14:textId="77777777" w:rsidR="008127B4" w:rsidRDefault="008127B4">
      <w:pPr>
        <w:spacing w:line="249" w:lineRule="auto"/>
        <w:sectPr w:rsidR="008127B4">
          <w:type w:val="continuous"/>
          <w:pgSz w:w="10830" w:h="13330"/>
          <w:pgMar w:top="0" w:right="0" w:bottom="0" w:left="0" w:header="720" w:footer="720" w:gutter="0"/>
          <w:cols w:space="720"/>
        </w:sectPr>
      </w:pPr>
    </w:p>
    <w:p w14:paraId="42EF256C" w14:textId="77777777" w:rsidR="008127B4" w:rsidRDefault="008127B4">
      <w:pPr>
        <w:pStyle w:val="a3"/>
        <w:spacing w:before="10"/>
        <w:rPr>
          <w:sz w:val="19"/>
        </w:rPr>
      </w:pPr>
    </w:p>
    <w:p w14:paraId="6B7B6B89" w14:textId="77777777" w:rsidR="008127B4" w:rsidRDefault="00C97DE3">
      <w:pPr>
        <w:pStyle w:val="a3"/>
        <w:spacing w:before="57" w:line="249" w:lineRule="auto"/>
        <w:ind w:left="2033" w:right="1190"/>
      </w:pPr>
      <w:bookmarkStart w:id="381" w:name="_bookmark270"/>
      <w:bookmarkEnd w:id="381"/>
      <w:r>
        <w:t>All APIs that update or delete a document accept a version parameter, which allows you to apply optimistic concurrency control to just the parts of your code</w:t>
      </w:r>
      <w:bookmarkStart w:id="382" w:name="With_Doctrine"/>
      <w:bookmarkEnd w:id="382"/>
      <w:r>
        <w:t xml:space="preserve"> where it makes sense.</w:t>
      </w:r>
    </w:p>
    <w:p w14:paraId="78D955A9" w14:textId="77777777" w:rsidR="008127B4" w:rsidRDefault="008127B4">
      <w:pPr>
        <w:pStyle w:val="a3"/>
        <w:rPr>
          <w:sz w:val="20"/>
        </w:rPr>
      </w:pPr>
    </w:p>
    <w:p w14:paraId="44B82E01" w14:textId="77777777" w:rsidR="008127B4" w:rsidRDefault="00C97DE3">
      <w:pPr>
        <w:pStyle w:val="5"/>
      </w:pPr>
      <w:bookmarkStart w:id="383" w:name="_bookmark271"/>
      <w:bookmarkEnd w:id="383"/>
      <w:r>
        <w:t>With Doctrine</w:t>
      </w:r>
    </w:p>
    <w:p w14:paraId="68C9AEB5" w14:textId="77777777" w:rsidR="008127B4" w:rsidRDefault="00C97DE3">
      <w:pPr>
        <w:spacing w:before="88"/>
        <w:ind w:left="1133"/>
        <w:rPr>
          <w:sz w:val="21"/>
        </w:rPr>
      </w:pPr>
      <w:r>
        <w:rPr>
          <w:sz w:val="21"/>
        </w:rPr>
        <w:t xml:space="preserve">According to the </w:t>
      </w:r>
      <w:hyperlink r:id="rId415" w:anchor="optimistic-locking">
        <w:r>
          <w:rPr>
            <w:rFonts w:ascii="Courier New"/>
            <w:sz w:val="18"/>
          </w:rPr>
          <w:t>Doctrine 2 ORM Documentation</w:t>
        </w:r>
        <w:r>
          <w:rPr>
            <w:rFonts w:ascii="Courier New"/>
            <w:spacing w:val="-76"/>
            <w:sz w:val="18"/>
          </w:rPr>
          <w:t xml:space="preserve"> </w:t>
        </w:r>
      </w:hyperlink>
      <w:r>
        <w:rPr>
          <w:sz w:val="21"/>
        </w:rPr>
        <w:t>on optimistic locking:</w:t>
      </w:r>
    </w:p>
    <w:p w14:paraId="1C40477F" w14:textId="77777777" w:rsidR="008127B4" w:rsidRDefault="008127B4">
      <w:pPr>
        <w:pStyle w:val="a3"/>
        <w:spacing w:before="5"/>
        <w:rPr>
          <w:sz w:val="16"/>
        </w:rPr>
      </w:pPr>
    </w:p>
    <w:p w14:paraId="6903A2A2" w14:textId="77777777" w:rsidR="008127B4" w:rsidRDefault="00C97DE3">
      <w:pPr>
        <w:pStyle w:val="a3"/>
        <w:spacing w:line="249" w:lineRule="auto"/>
        <w:ind w:left="2033" w:right="1119"/>
      </w:pPr>
      <w:r>
        <w:t>Database transactions are fine for concurrency control during a single request. However, a database transaction should not span across requests, the so-called "user think time". Therefore a long-running "business transaction" that spans multiple requests needs to involve several database transactions. Thus, database transactions alone can no longer control concurrency during such a long-running business transaction. Concurrency control becomes the partial responsibility of the application itself.</w:t>
      </w:r>
    </w:p>
    <w:p w14:paraId="4B831657" w14:textId="77777777" w:rsidR="008127B4" w:rsidRDefault="008127B4">
      <w:pPr>
        <w:pStyle w:val="a3"/>
        <w:spacing w:before="2"/>
        <w:rPr>
          <w:sz w:val="16"/>
        </w:rPr>
      </w:pPr>
    </w:p>
    <w:p w14:paraId="7EFCDA3F" w14:textId="77777777" w:rsidR="008127B4" w:rsidRDefault="00C97DE3">
      <w:pPr>
        <w:pStyle w:val="a3"/>
        <w:spacing w:line="249" w:lineRule="auto"/>
        <w:ind w:left="2033" w:right="1284"/>
      </w:pPr>
      <w:r>
        <w:t xml:space="preserve">Doctrine has integrated support for automatic optimistic locking via a version field. In this approach any entity that should be protected against concurrent modifications during long-running business transactions gets a version field that is either a simple number (mapping type: </w:t>
      </w:r>
      <w:r>
        <w:rPr>
          <w:rFonts w:ascii="Courier New"/>
          <w:sz w:val="20"/>
        </w:rPr>
        <w:t>integer</w:t>
      </w:r>
      <w:r>
        <w:t xml:space="preserve">) or a timestamp (mapping type: </w:t>
      </w:r>
      <w:r>
        <w:rPr>
          <w:rFonts w:ascii="Courier New"/>
          <w:sz w:val="20"/>
        </w:rPr>
        <w:t>datetime</w:t>
      </w:r>
      <w:r>
        <w:t xml:space="preserve">). When changes to such an entity are persisted at the end of a long-running conversation the version of the entity is compared to the version in the database and if they don't match, an </w:t>
      </w:r>
      <w:r>
        <w:rPr>
          <w:rFonts w:ascii="Courier New"/>
          <w:sz w:val="20"/>
        </w:rPr>
        <w:t>OptimisticLockException</w:t>
      </w:r>
      <w:r>
        <w:rPr>
          <w:rFonts w:ascii="Courier New"/>
          <w:spacing w:val="-79"/>
          <w:sz w:val="20"/>
        </w:rPr>
        <w:t xml:space="preserve"> </w:t>
      </w:r>
      <w:r>
        <w:t>is thrown, indicating that the entity has been modified by someone else already.</w:t>
      </w:r>
    </w:p>
    <w:p w14:paraId="454DB080" w14:textId="77777777" w:rsidR="008127B4" w:rsidRDefault="008127B4">
      <w:pPr>
        <w:pStyle w:val="a3"/>
        <w:spacing w:before="8"/>
        <w:rPr>
          <w:sz w:val="15"/>
        </w:rPr>
      </w:pPr>
    </w:p>
    <w:p w14:paraId="50790407" w14:textId="77777777" w:rsidR="008127B4" w:rsidRDefault="00C97DE3">
      <w:pPr>
        <w:pStyle w:val="a3"/>
        <w:spacing w:before="1" w:line="249" w:lineRule="auto"/>
        <w:ind w:left="2033" w:right="1190"/>
      </w:pPr>
      <w:r>
        <w:t>You designate a version field in an entity as follows. In this example we'll use an integer:</w:t>
      </w:r>
    </w:p>
    <w:p w14:paraId="4D9C5F1A" w14:textId="77777777" w:rsidR="008127B4" w:rsidRDefault="008127B4">
      <w:pPr>
        <w:pStyle w:val="a3"/>
        <w:spacing w:before="1"/>
        <w:rPr>
          <w:sz w:val="16"/>
        </w:rPr>
      </w:pPr>
    </w:p>
    <w:p w14:paraId="02F94B21" w14:textId="77777777" w:rsidR="008127B4" w:rsidRDefault="00C97DE3">
      <w:pPr>
        <w:ind w:left="2717"/>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30C3ECEF" w14:textId="77777777" w:rsidR="008127B4" w:rsidRDefault="00C97DE3">
      <w:pPr>
        <w:spacing w:before="12"/>
        <w:ind w:left="2717"/>
        <w:rPr>
          <w:rFonts w:ascii="Courier New"/>
          <w:sz w:val="18"/>
        </w:rPr>
      </w:pPr>
      <w:r>
        <w:rPr>
          <w:rFonts w:ascii="Courier New"/>
          <w:w w:val="99"/>
          <w:sz w:val="18"/>
        </w:rPr>
        <w:t>{</w:t>
      </w:r>
    </w:p>
    <w:p w14:paraId="67654C4A" w14:textId="77777777" w:rsidR="008127B4" w:rsidRDefault="00C97DE3">
      <w:pPr>
        <w:spacing w:before="12"/>
        <w:ind w:left="3149"/>
        <w:rPr>
          <w:rFonts w:ascii="Courier New"/>
          <w:sz w:val="18"/>
        </w:rPr>
      </w:pPr>
      <w:r>
        <w:rPr>
          <w:rFonts w:ascii="Courier New"/>
          <w:sz w:val="18"/>
        </w:rPr>
        <w:t>//</w:t>
      </w:r>
      <w:r>
        <w:rPr>
          <w:rFonts w:ascii="Courier New"/>
          <w:spacing w:val="-2"/>
          <w:sz w:val="18"/>
        </w:rPr>
        <w:t xml:space="preserve"> </w:t>
      </w:r>
      <w:r>
        <w:rPr>
          <w:rFonts w:ascii="Courier New"/>
          <w:sz w:val="18"/>
        </w:rPr>
        <w:t>...</w:t>
      </w:r>
    </w:p>
    <w:p w14:paraId="342C9DF5" w14:textId="77777777" w:rsidR="008127B4" w:rsidRDefault="00C97DE3">
      <w:pPr>
        <w:spacing w:before="12" w:line="254" w:lineRule="auto"/>
        <w:ind w:left="3149" w:right="3448"/>
        <w:rPr>
          <w:rFonts w:ascii="Courier New"/>
          <w:sz w:val="18"/>
        </w:rPr>
      </w:pPr>
      <w:r>
        <w:rPr>
          <w:rFonts w:ascii="Courier New"/>
          <w:sz w:val="18"/>
        </w:rPr>
        <w:t>/** @Version @Column(type="integer") */ private $version;</w:t>
      </w:r>
    </w:p>
    <w:p w14:paraId="2EB48923" w14:textId="77777777" w:rsidR="008127B4" w:rsidRDefault="00C97DE3">
      <w:pPr>
        <w:spacing w:line="204" w:lineRule="exact"/>
        <w:ind w:left="3149"/>
        <w:rPr>
          <w:rFonts w:ascii="Courier New"/>
          <w:sz w:val="18"/>
        </w:rPr>
      </w:pPr>
      <w:r>
        <w:rPr>
          <w:rFonts w:ascii="Courier New"/>
          <w:sz w:val="18"/>
        </w:rPr>
        <w:t>// ...</w:t>
      </w:r>
    </w:p>
    <w:p w14:paraId="5EFDC1FB" w14:textId="77777777" w:rsidR="008127B4" w:rsidRDefault="00C97DE3">
      <w:pPr>
        <w:spacing w:before="12"/>
        <w:ind w:left="2717"/>
        <w:rPr>
          <w:rFonts w:ascii="Courier New"/>
          <w:sz w:val="18"/>
        </w:rPr>
      </w:pPr>
      <w:r>
        <w:rPr>
          <w:rFonts w:ascii="Courier New"/>
          <w:w w:val="99"/>
          <w:sz w:val="18"/>
        </w:rPr>
        <w:t>}</w:t>
      </w:r>
    </w:p>
    <w:p w14:paraId="480791D9" w14:textId="77777777" w:rsidR="008127B4" w:rsidRDefault="008127B4">
      <w:pPr>
        <w:pStyle w:val="a3"/>
        <w:spacing w:before="1"/>
        <w:rPr>
          <w:rFonts w:ascii="Courier New"/>
          <w:sz w:val="11"/>
        </w:rPr>
      </w:pPr>
    </w:p>
    <w:p w14:paraId="65731F9A" w14:textId="77777777" w:rsidR="008127B4" w:rsidRDefault="00C97DE3">
      <w:pPr>
        <w:pStyle w:val="a3"/>
        <w:spacing w:before="63" w:line="249" w:lineRule="auto"/>
        <w:ind w:left="2033" w:right="1190"/>
      </w:pPr>
      <w:r>
        <w:t xml:space="preserve">When a version conflict is encountered during </w:t>
      </w:r>
      <w:r>
        <w:rPr>
          <w:rFonts w:ascii="Courier New"/>
          <w:sz w:val="20"/>
        </w:rPr>
        <w:t>EntityManager#flush()</w:t>
      </w:r>
      <w:r>
        <w:t xml:space="preserve">, an </w:t>
      </w:r>
      <w:r>
        <w:rPr>
          <w:rFonts w:ascii="Courier New"/>
          <w:sz w:val="20"/>
        </w:rPr>
        <w:t xml:space="preserve">OptimisticLockException </w:t>
      </w:r>
      <w:r>
        <w:t xml:space="preserve">is thrown and the active transaction rolled back (or marked for rollback). This exception can be caught and handled. Potential responses to an </w:t>
      </w:r>
      <w:r>
        <w:rPr>
          <w:rFonts w:ascii="Courier New"/>
          <w:sz w:val="20"/>
        </w:rPr>
        <w:t xml:space="preserve">OptimisticLockException </w:t>
      </w:r>
      <w:r>
        <w:t>are to present the conflict to the user or to refresh or reload objects in a new transaction and then retrying the transaction.</w:t>
      </w:r>
    </w:p>
    <w:p w14:paraId="0C9034C2" w14:textId="77777777" w:rsidR="008127B4" w:rsidRDefault="008127B4">
      <w:pPr>
        <w:spacing w:line="249" w:lineRule="auto"/>
        <w:sectPr w:rsidR="008127B4">
          <w:pgSz w:w="10830" w:h="13330"/>
          <w:pgMar w:top="1140" w:right="0" w:bottom="1140" w:left="0" w:header="925" w:footer="941" w:gutter="0"/>
          <w:cols w:space="720"/>
        </w:sectPr>
      </w:pPr>
    </w:p>
    <w:p w14:paraId="1344B9D7" w14:textId="77777777" w:rsidR="008127B4" w:rsidRDefault="008127B4">
      <w:pPr>
        <w:pStyle w:val="a3"/>
        <w:spacing w:before="10"/>
        <w:rPr>
          <w:sz w:val="19"/>
        </w:rPr>
      </w:pPr>
    </w:p>
    <w:p w14:paraId="4E9A2BE5" w14:textId="77777777" w:rsidR="008127B4" w:rsidRDefault="00C97DE3">
      <w:pPr>
        <w:pStyle w:val="a3"/>
        <w:spacing w:before="57" w:line="249" w:lineRule="auto"/>
        <w:ind w:left="2033" w:right="1318"/>
      </w:pPr>
      <w:bookmarkStart w:id="384" w:name="_bookmark272"/>
      <w:bookmarkEnd w:id="384"/>
      <w:r>
        <w:t>With PHP promoting a share-nothing architecture, the time between showing an update form and actually modifying the entity can in the worst scenario be as long as your applications session timeout. If changes happen to the entity in that time frame you want to know directly when retrieving the entity that you will hit  an optimistic locking</w:t>
      </w:r>
      <w:r>
        <w:rPr>
          <w:spacing w:val="-16"/>
        </w:rPr>
        <w:t xml:space="preserve"> </w:t>
      </w:r>
      <w:r>
        <w:t>exception:</w:t>
      </w:r>
    </w:p>
    <w:p w14:paraId="0B92D247" w14:textId="77777777" w:rsidR="008127B4" w:rsidRDefault="008127B4">
      <w:pPr>
        <w:pStyle w:val="a3"/>
        <w:rPr>
          <w:sz w:val="16"/>
        </w:rPr>
      </w:pPr>
    </w:p>
    <w:p w14:paraId="1A99985B" w14:textId="77777777" w:rsidR="008127B4" w:rsidRDefault="00C97DE3">
      <w:pPr>
        <w:pStyle w:val="a3"/>
        <w:ind w:left="1133"/>
      </w:pPr>
      <w:r>
        <w:t>You can always verify the version of an entity during a request either when calling</w:t>
      </w:r>
    </w:p>
    <w:p w14:paraId="11769522" w14:textId="77777777" w:rsidR="008127B4" w:rsidRDefault="00C97DE3">
      <w:pPr>
        <w:spacing w:before="10"/>
        <w:ind w:left="1133"/>
        <w:rPr>
          <w:sz w:val="21"/>
        </w:rPr>
      </w:pPr>
      <w:r>
        <w:rPr>
          <w:rFonts w:ascii="Courier New"/>
          <w:sz w:val="20"/>
        </w:rPr>
        <w:t>EntityManager#find()</w:t>
      </w:r>
      <w:r>
        <w:rPr>
          <w:sz w:val="21"/>
        </w:rPr>
        <w:t>:</w:t>
      </w:r>
    </w:p>
    <w:p w14:paraId="0D43E410" w14:textId="77777777" w:rsidR="008127B4" w:rsidRDefault="00C97DE3">
      <w:pPr>
        <w:spacing w:before="193"/>
        <w:ind w:left="1493"/>
        <w:rPr>
          <w:rFonts w:ascii="Courier New"/>
          <w:sz w:val="18"/>
        </w:rPr>
      </w:pPr>
      <w:r>
        <w:rPr>
          <w:rFonts w:ascii="Courier New"/>
          <w:sz w:val="18"/>
        </w:rPr>
        <w:t>use Doctrine\DBAL\LockMode;</w:t>
      </w:r>
    </w:p>
    <w:p w14:paraId="009101D3" w14:textId="77777777" w:rsidR="008127B4" w:rsidRDefault="00C97DE3">
      <w:pPr>
        <w:spacing w:before="12"/>
        <w:ind w:left="1493"/>
        <w:rPr>
          <w:rFonts w:ascii="Courier New"/>
          <w:sz w:val="18"/>
        </w:rPr>
      </w:pPr>
      <w:r>
        <w:rPr>
          <w:rFonts w:ascii="Courier New"/>
          <w:sz w:val="18"/>
        </w:rPr>
        <w:t>use Doctrine\ORM\OptimisticLockException;</w:t>
      </w:r>
    </w:p>
    <w:p w14:paraId="55FF9E1E" w14:textId="77777777" w:rsidR="008127B4" w:rsidRDefault="008127B4">
      <w:pPr>
        <w:pStyle w:val="a3"/>
        <w:spacing w:before="1"/>
        <w:rPr>
          <w:rFonts w:ascii="Courier New"/>
          <w:sz w:val="20"/>
        </w:rPr>
      </w:pPr>
    </w:p>
    <w:p w14:paraId="4A61D405" w14:textId="77777777" w:rsidR="008127B4" w:rsidRDefault="00C97DE3">
      <w:pPr>
        <w:ind w:left="1493"/>
        <w:rPr>
          <w:rFonts w:ascii="Courier New"/>
          <w:sz w:val="18"/>
        </w:rPr>
      </w:pPr>
      <w:r>
        <w:rPr>
          <w:rFonts w:ascii="Courier New"/>
          <w:sz w:val="18"/>
        </w:rPr>
        <w:t>$theEntityId = 1;</w:t>
      </w:r>
    </w:p>
    <w:p w14:paraId="260F9112" w14:textId="77777777" w:rsidR="008127B4" w:rsidRDefault="00C97DE3">
      <w:pPr>
        <w:spacing w:before="12" w:line="254" w:lineRule="auto"/>
        <w:ind w:left="1493" w:right="6832"/>
        <w:rPr>
          <w:rFonts w:ascii="Courier New"/>
          <w:sz w:val="18"/>
        </w:rPr>
      </w:pPr>
      <w:r>
        <w:rPr>
          <w:rFonts w:ascii="Courier New"/>
          <w:sz w:val="18"/>
        </w:rPr>
        <w:t>$expectedVersion = 184; try{</w:t>
      </w:r>
    </w:p>
    <w:p w14:paraId="3E3D1D6E" w14:textId="77777777" w:rsidR="008127B4" w:rsidRDefault="00C97DE3">
      <w:pPr>
        <w:spacing w:line="254" w:lineRule="auto"/>
        <w:ind w:left="2249" w:right="6832" w:hanging="432"/>
        <w:rPr>
          <w:rFonts w:ascii="Courier New"/>
          <w:sz w:val="18"/>
        </w:rPr>
      </w:pPr>
      <w:r>
        <w:rPr>
          <w:rFonts w:ascii="Courier New"/>
          <w:sz w:val="18"/>
        </w:rPr>
        <w:t>$entity = $em-&gt;find( 'User',</w:t>
      </w:r>
    </w:p>
    <w:p w14:paraId="499EE026" w14:textId="77777777" w:rsidR="008127B4" w:rsidRDefault="00C97DE3">
      <w:pPr>
        <w:spacing w:line="254" w:lineRule="auto"/>
        <w:ind w:left="2249" w:right="6292"/>
        <w:rPr>
          <w:rFonts w:ascii="Courier New"/>
          <w:sz w:val="18"/>
        </w:rPr>
      </w:pPr>
      <w:r>
        <w:rPr>
          <w:rFonts w:ascii="Courier New"/>
          <w:sz w:val="18"/>
        </w:rPr>
        <w:t>$theEntityId, LockMode::OPTIMISTIC,</w:t>
      </w:r>
    </w:p>
    <w:p w14:paraId="6F09EDD0" w14:textId="77777777" w:rsidR="008127B4" w:rsidRDefault="00C97DE3">
      <w:pPr>
        <w:spacing w:line="204" w:lineRule="exact"/>
        <w:ind w:left="2249"/>
        <w:rPr>
          <w:rFonts w:ascii="Courier New"/>
          <w:sz w:val="18"/>
        </w:rPr>
      </w:pPr>
      <w:r>
        <w:rPr>
          <w:rFonts w:ascii="Courier New"/>
          <w:sz w:val="18"/>
        </w:rPr>
        <w:t>$expectedVersion</w:t>
      </w:r>
    </w:p>
    <w:p w14:paraId="6AF546DC" w14:textId="77777777" w:rsidR="008127B4" w:rsidRDefault="00C97DE3">
      <w:pPr>
        <w:spacing w:before="12"/>
        <w:ind w:left="1817"/>
        <w:rPr>
          <w:rFonts w:ascii="Courier New"/>
          <w:sz w:val="18"/>
        </w:rPr>
      </w:pPr>
      <w:r>
        <w:rPr>
          <w:rFonts w:ascii="Courier New"/>
          <w:sz w:val="18"/>
        </w:rPr>
        <w:t>);</w:t>
      </w:r>
    </w:p>
    <w:p w14:paraId="5EAC6154" w14:textId="77777777" w:rsidR="008127B4" w:rsidRDefault="00C97DE3">
      <w:pPr>
        <w:spacing w:before="12"/>
        <w:ind w:left="1817"/>
        <w:rPr>
          <w:rFonts w:ascii="Courier New"/>
          <w:sz w:val="18"/>
        </w:rPr>
      </w:pPr>
      <w:r>
        <w:rPr>
          <w:rFonts w:ascii="Courier New"/>
          <w:sz w:val="18"/>
        </w:rPr>
        <w:t>// do the work</w:t>
      </w:r>
    </w:p>
    <w:p w14:paraId="161EB3A7" w14:textId="77777777" w:rsidR="008127B4" w:rsidRDefault="00C97DE3">
      <w:pPr>
        <w:spacing w:before="12"/>
        <w:ind w:left="1817"/>
        <w:rPr>
          <w:rFonts w:ascii="Courier New"/>
          <w:sz w:val="18"/>
        </w:rPr>
      </w:pPr>
      <w:r>
        <w:rPr>
          <w:rFonts w:ascii="Courier New"/>
          <w:sz w:val="18"/>
        </w:rPr>
        <w:t>$em-&gt;flush();</w:t>
      </w:r>
    </w:p>
    <w:p w14:paraId="32DEC2DE" w14:textId="77777777" w:rsidR="008127B4" w:rsidRDefault="00C97DE3">
      <w:pPr>
        <w:spacing w:before="12" w:line="254" w:lineRule="auto"/>
        <w:ind w:left="1925" w:right="5320" w:hanging="432"/>
        <w:rPr>
          <w:rFonts w:ascii="Courier New"/>
          <w:sz w:val="18"/>
        </w:rPr>
      </w:pPr>
      <w:r>
        <w:rPr>
          <w:rFonts w:ascii="Courier New"/>
          <w:sz w:val="18"/>
        </w:rPr>
        <w:t>} catch (OptimisticLockException $e){ echo</w:t>
      </w:r>
    </w:p>
    <w:p w14:paraId="26E69724" w14:textId="77777777" w:rsidR="008127B4" w:rsidRDefault="00C97DE3">
      <w:pPr>
        <w:spacing w:line="254" w:lineRule="auto"/>
        <w:ind w:left="2357" w:right="2944"/>
        <w:rPr>
          <w:rFonts w:ascii="Courier New"/>
          <w:sz w:val="18"/>
        </w:rPr>
      </w:pPr>
      <w:r>
        <w:rPr>
          <w:rFonts w:ascii="Courier New"/>
          <w:sz w:val="18"/>
        </w:rPr>
        <w:t>'Sorry, someone has already changed this entity.' . 'Please apply the changes again!';</w:t>
      </w:r>
    </w:p>
    <w:p w14:paraId="77410768" w14:textId="77777777" w:rsidR="008127B4" w:rsidRDefault="00C97DE3">
      <w:pPr>
        <w:spacing w:line="204" w:lineRule="exact"/>
        <w:ind w:left="1493"/>
        <w:rPr>
          <w:rFonts w:ascii="Courier New"/>
          <w:sz w:val="18"/>
        </w:rPr>
      </w:pPr>
      <w:r>
        <w:rPr>
          <w:rFonts w:ascii="Courier New"/>
          <w:w w:val="99"/>
          <w:sz w:val="18"/>
        </w:rPr>
        <w:t>}</w:t>
      </w:r>
    </w:p>
    <w:p w14:paraId="14C61DFD" w14:textId="77777777" w:rsidR="008127B4" w:rsidRDefault="008127B4">
      <w:pPr>
        <w:pStyle w:val="a3"/>
        <w:spacing w:before="7"/>
        <w:rPr>
          <w:rFonts w:ascii="Courier New"/>
          <w:sz w:val="16"/>
        </w:rPr>
      </w:pPr>
    </w:p>
    <w:p w14:paraId="0F793A78" w14:textId="77777777" w:rsidR="008127B4" w:rsidRDefault="00C97DE3">
      <w:pPr>
        <w:ind w:left="956" w:right="4577"/>
        <w:jc w:val="center"/>
        <w:rPr>
          <w:sz w:val="21"/>
        </w:rPr>
      </w:pPr>
      <w:r>
        <w:rPr>
          <w:sz w:val="21"/>
        </w:rPr>
        <w:t xml:space="preserve">Or you can use </w:t>
      </w:r>
      <w:r>
        <w:rPr>
          <w:rFonts w:ascii="Courier New"/>
          <w:sz w:val="20"/>
        </w:rPr>
        <w:t>EntityManager#lock()</w:t>
      </w:r>
      <w:r>
        <w:rPr>
          <w:rFonts w:ascii="Courier New"/>
          <w:spacing w:val="-95"/>
          <w:sz w:val="20"/>
        </w:rPr>
        <w:t xml:space="preserve"> </w:t>
      </w:r>
      <w:r>
        <w:rPr>
          <w:sz w:val="21"/>
        </w:rPr>
        <w:t>to find out:</w:t>
      </w:r>
    </w:p>
    <w:p w14:paraId="38C4D2FA" w14:textId="77777777" w:rsidR="008127B4" w:rsidRDefault="00C97DE3">
      <w:pPr>
        <w:spacing w:before="192"/>
        <w:ind w:left="1493"/>
        <w:rPr>
          <w:rFonts w:ascii="Courier New"/>
          <w:sz w:val="18"/>
        </w:rPr>
      </w:pPr>
      <w:r>
        <w:rPr>
          <w:rFonts w:ascii="Courier New"/>
          <w:sz w:val="18"/>
        </w:rPr>
        <w:t>use DoctrineDBALLockMode;</w:t>
      </w:r>
    </w:p>
    <w:p w14:paraId="71DEA24D" w14:textId="77777777" w:rsidR="008127B4" w:rsidRDefault="00C97DE3">
      <w:pPr>
        <w:spacing w:before="12"/>
        <w:ind w:left="1493"/>
        <w:rPr>
          <w:rFonts w:ascii="Courier New"/>
          <w:sz w:val="18"/>
        </w:rPr>
      </w:pPr>
      <w:r>
        <w:rPr>
          <w:rFonts w:ascii="Courier New"/>
          <w:sz w:val="18"/>
        </w:rPr>
        <w:t>use DoctrineORMOptimisticLockException;</w:t>
      </w:r>
    </w:p>
    <w:p w14:paraId="050549E1" w14:textId="77777777" w:rsidR="008127B4" w:rsidRDefault="008127B4">
      <w:pPr>
        <w:pStyle w:val="a3"/>
        <w:spacing w:before="2"/>
        <w:rPr>
          <w:rFonts w:ascii="Courier New"/>
          <w:sz w:val="20"/>
        </w:rPr>
      </w:pPr>
    </w:p>
    <w:p w14:paraId="36EFF16A" w14:textId="77777777" w:rsidR="008127B4" w:rsidRDefault="00C97DE3">
      <w:pPr>
        <w:ind w:left="1493"/>
        <w:rPr>
          <w:rFonts w:ascii="Courier New"/>
          <w:sz w:val="18"/>
        </w:rPr>
      </w:pPr>
      <w:r>
        <w:rPr>
          <w:rFonts w:ascii="Courier New"/>
          <w:sz w:val="18"/>
        </w:rPr>
        <w:t>$theEntityId = 1;</w:t>
      </w:r>
    </w:p>
    <w:p w14:paraId="2E0D3D96" w14:textId="77777777" w:rsidR="008127B4" w:rsidRDefault="00C97DE3">
      <w:pPr>
        <w:spacing w:before="12"/>
        <w:ind w:left="1493"/>
        <w:rPr>
          <w:rFonts w:ascii="Courier New"/>
          <w:sz w:val="18"/>
        </w:rPr>
      </w:pPr>
      <w:r>
        <w:rPr>
          <w:rFonts w:ascii="Courier New"/>
          <w:sz w:val="18"/>
        </w:rPr>
        <w:t>$expectedVersion = 184;</w:t>
      </w:r>
    </w:p>
    <w:p w14:paraId="4D00614F" w14:textId="77777777" w:rsidR="008127B4" w:rsidRDefault="00C97DE3">
      <w:pPr>
        <w:spacing w:before="12" w:line="254" w:lineRule="auto"/>
        <w:ind w:left="1493" w:right="4780"/>
        <w:rPr>
          <w:rFonts w:ascii="Courier New"/>
          <w:sz w:val="18"/>
        </w:rPr>
      </w:pPr>
      <w:r>
        <w:rPr>
          <w:rFonts w:ascii="Courier New"/>
          <w:sz w:val="18"/>
        </w:rPr>
        <w:t>$entity = $em-&gt;find('User', $theEntityId); try {</w:t>
      </w:r>
    </w:p>
    <w:p w14:paraId="22A1E7EC" w14:textId="77777777" w:rsidR="008127B4" w:rsidRDefault="00C97DE3">
      <w:pPr>
        <w:spacing w:line="204" w:lineRule="exact"/>
        <w:ind w:left="1925"/>
        <w:rPr>
          <w:rFonts w:ascii="Courier New" w:hAnsi="Courier New"/>
          <w:sz w:val="18"/>
        </w:rPr>
      </w:pPr>
      <w:r>
        <w:rPr>
          <w:rFonts w:ascii="Courier New" w:hAnsi="Courier New"/>
          <w:sz w:val="18"/>
        </w:rPr>
        <w:t>// assert version em−&gt;lock(entity, LockMode::OPTIMISTIC,</w:t>
      </w:r>
    </w:p>
    <w:p w14:paraId="384B0281" w14:textId="77777777" w:rsidR="008127B4" w:rsidRDefault="00C97DE3">
      <w:pPr>
        <w:spacing w:before="12"/>
        <w:ind w:left="1925"/>
        <w:rPr>
          <w:rFonts w:ascii="Courier New"/>
          <w:sz w:val="18"/>
        </w:rPr>
      </w:pPr>
      <w:r>
        <w:rPr>
          <w:rFonts w:ascii="Courier New"/>
          <w:sz w:val="18"/>
        </w:rPr>
        <w:t>$expectedVersion);</w:t>
      </w:r>
    </w:p>
    <w:p w14:paraId="30ABEA6D" w14:textId="77777777" w:rsidR="008127B4" w:rsidRDefault="00C97DE3">
      <w:pPr>
        <w:spacing w:before="12" w:line="254" w:lineRule="auto"/>
        <w:ind w:left="1925" w:right="5320" w:hanging="432"/>
        <w:rPr>
          <w:rFonts w:ascii="Courier New"/>
          <w:sz w:val="18"/>
        </w:rPr>
      </w:pPr>
      <w:r>
        <w:rPr>
          <w:rFonts w:ascii="Courier New"/>
          <w:sz w:val="18"/>
        </w:rPr>
        <w:t>} catch (OptimisticLockException $e){ echo</w:t>
      </w:r>
    </w:p>
    <w:p w14:paraId="4E4D3016" w14:textId="77777777" w:rsidR="008127B4" w:rsidRDefault="00C97DE3">
      <w:pPr>
        <w:spacing w:line="254" w:lineRule="auto"/>
        <w:ind w:left="2357" w:right="2944"/>
        <w:rPr>
          <w:rFonts w:ascii="Courier New"/>
          <w:sz w:val="18"/>
        </w:rPr>
      </w:pPr>
      <w:r>
        <w:rPr>
          <w:rFonts w:ascii="Courier New"/>
          <w:sz w:val="18"/>
        </w:rPr>
        <w:t>'Sorry, someone has already changed this entity.' . 'Please apply the changes again!';</w:t>
      </w:r>
    </w:p>
    <w:p w14:paraId="023AA9B1" w14:textId="77777777" w:rsidR="008127B4" w:rsidRDefault="00C97DE3">
      <w:pPr>
        <w:ind w:left="1493"/>
        <w:rPr>
          <w:rFonts w:ascii="Courier New"/>
          <w:sz w:val="18"/>
        </w:rPr>
      </w:pPr>
      <w:r>
        <w:rPr>
          <w:rFonts w:ascii="Courier New"/>
          <w:w w:val="99"/>
          <w:sz w:val="18"/>
        </w:rPr>
        <w:t>}</w:t>
      </w:r>
    </w:p>
    <w:p w14:paraId="1F8C9BC8" w14:textId="77777777" w:rsidR="008127B4" w:rsidRDefault="008127B4">
      <w:pPr>
        <w:rPr>
          <w:rFonts w:ascii="Courier New"/>
          <w:sz w:val="18"/>
        </w:rPr>
        <w:sectPr w:rsidR="008127B4">
          <w:pgSz w:w="10830" w:h="13330"/>
          <w:pgMar w:top="1140" w:right="0" w:bottom="1140" w:left="0" w:header="925" w:footer="941" w:gutter="0"/>
          <w:cols w:space="720"/>
        </w:sectPr>
      </w:pPr>
    </w:p>
    <w:p w14:paraId="70410F23" w14:textId="77777777" w:rsidR="008127B4" w:rsidRDefault="008127B4">
      <w:pPr>
        <w:pStyle w:val="a3"/>
        <w:spacing w:before="2"/>
        <w:rPr>
          <w:rFonts w:ascii="Courier New"/>
          <w:sz w:val="20"/>
        </w:rPr>
      </w:pPr>
    </w:p>
    <w:p w14:paraId="0AEEAD80" w14:textId="77777777" w:rsidR="008127B4" w:rsidRDefault="00C97DE3">
      <w:pPr>
        <w:spacing w:before="57"/>
        <w:ind w:left="1133"/>
        <w:rPr>
          <w:sz w:val="21"/>
        </w:rPr>
      </w:pPr>
      <w:bookmarkStart w:id="385" w:name="_bookmark273"/>
      <w:bookmarkEnd w:id="385"/>
      <w:r>
        <w:rPr>
          <w:sz w:val="21"/>
        </w:rPr>
        <w:t xml:space="preserve">According to </w:t>
      </w:r>
      <w:hyperlink r:id="rId416" w:anchor="important-implementation-notes">
        <w:r>
          <w:rPr>
            <w:rFonts w:ascii="Courier New"/>
            <w:sz w:val="18"/>
          </w:rPr>
          <w:t xml:space="preserve">Doctrine 2 ORM </w:t>
        </w:r>
      </w:hyperlink>
      <w:hyperlink r:id="rId417" w:anchor="important-implementation-notes">
        <w:r>
          <w:rPr>
            <w:rFonts w:ascii="Courier New"/>
            <w:sz w:val="18"/>
          </w:rPr>
          <w:t>Document</w:t>
        </w:r>
      </w:hyperlink>
      <w:hyperlink r:id="rId418" w:anchor="important-implementation-notes">
        <w:r>
          <w:rPr>
            <w:rFonts w:ascii="Courier New"/>
            <w:sz w:val="18"/>
          </w:rPr>
          <w:t xml:space="preserve">ation's </w:t>
        </w:r>
      </w:hyperlink>
      <w:r>
        <w:rPr>
          <w:sz w:val="21"/>
        </w:rPr>
        <w:t>important implementation notes:</w:t>
      </w:r>
    </w:p>
    <w:p w14:paraId="0182BDAD" w14:textId="77777777" w:rsidR="008127B4" w:rsidRDefault="008127B4">
      <w:pPr>
        <w:pStyle w:val="a3"/>
        <w:spacing w:before="4"/>
        <w:rPr>
          <w:sz w:val="16"/>
        </w:rPr>
      </w:pPr>
    </w:p>
    <w:p w14:paraId="0FB355D7" w14:textId="77777777" w:rsidR="008127B4" w:rsidRDefault="00C97DE3">
      <w:pPr>
        <w:pStyle w:val="a3"/>
        <w:spacing w:line="249" w:lineRule="auto"/>
        <w:ind w:left="2033" w:right="1190"/>
      </w:pPr>
      <w:r>
        <w:rPr>
          <w:w w:val="105"/>
        </w:rPr>
        <w:t>You</w:t>
      </w:r>
      <w:r>
        <w:rPr>
          <w:spacing w:val="-16"/>
          <w:w w:val="105"/>
        </w:rPr>
        <w:t xml:space="preserve"> </w:t>
      </w:r>
      <w:r>
        <w:rPr>
          <w:w w:val="105"/>
        </w:rPr>
        <w:t>can</w:t>
      </w:r>
      <w:r>
        <w:rPr>
          <w:spacing w:val="-16"/>
          <w:w w:val="105"/>
        </w:rPr>
        <w:t xml:space="preserve"> </w:t>
      </w:r>
      <w:r>
        <w:rPr>
          <w:w w:val="105"/>
        </w:rPr>
        <w:t>easily</w:t>
      </w:r>
      <w:r>
        <w:rPr>
          <w:spacing w:val="-16"/>
          <w:w w:val="105"/>
        </w:rPr>
        <w:t xml:space="preserve"> </w:t>
      </w:r>
      <w:r>
        <w:rPr>
          <w:w w:val="105"/>
        </w:rPr>
        <w:t>get</w:t>
      </w:r>
      <w:r>
        <w:rPr>
          <w:spacing w:val="-16"/>
          <w:w w:val="105"/>
        </w:rPr>
        <w:t xml:space="preserve"> </w:t>
      </w:r>
      <w:r>
        <w:rPr>
          <w:w w:val="105"/>
        </w:rPr>
        <w:t>the</w:t>
      </w:r>
      <w:r>
        <w:rPr>
          <w:spacing w:val="-16"/>
          <w:w w:val="105"/>
        </w:rPr>
        <w:t xml:space="preserve"> </w:t>
      </w:r>
      <w:r>
        <w:rPr>
          <w:w w:val="105"/>
        </w:rPr>
        <w:t>optimistic</w:t>
      </w:r>
      <w:r>
        <w:rPr>
          <w:spacing w:val="-16"/>
          <w:w w:val="105"/>
        </w:rPr>
        <w:t xml:space="preserve"> </w:t>
      </w:r>
      <w:r>
        <w:rPr>
          <w:w w:val="105"/>
        </w:rPr>
        <w:t>locking</w:t>
      </w:r>
      <w:r>
        <w:rPr>
          <w:spacing w:val="-16"/>
          <w:w w:val="105"/>
        </w:rPr>
        <w:t xml:space="preserve"> </w:t>
      </w:r>
      <w:r>
        <w:rPr>
          <w:w w:val="105"/>
        </w:rPr>
        <w:t>workflow</w:t>
      </w:r>
      <w:r>
        <w:rPr>
          <w:spacing w:val="-16"/>
          <w:w w:val="105"/>
        </w:rPr>
        <w:t xml:space="preserve"> </w:t>
      </w:r>
      <w:r>
        <w:rPr>
          <w:w w:val="105"/>
        </w:rPr>
        <w:t>wrong</w:t>
      </w:r>
      <w:r>
        <w:rPr>
          <w:spacing w:val="-16"/>
          <w:w w:val="105"/>
        </w:rPr>
        <w:t xml:space="preserve"> </w:t>
      </w:r>
      <w:r>
        <w:rPr>
          <w:w w:val="105"/>
        </w:rPr>
        <w:t>if</w:t>
      </w:r>
      <w:r>
        <w:rPr>
          <w:spacing w:val="-16"/>
          <w:w w:val="105"/>
        </w:rPr>
        <w:t xml:space="preserve"> </w:t>
      </w:r>
      <w:r>
        <w:rPr>
          <w:w w:val="105"/>
        </w:rPr>
        <w:t>you</w:t>
      </w:r>
      <w:r>
        <w:rPr>
          <w:spacing w:val="-16"/>
          <w:w w:val="105"/>
        </w:rPr>
        <w:t xml:space="preserve"> </w:t>
      </w:r>
      <w:r>
        <w:rPr>
          <w:w w:val="105"/>
        </w:rPr>
        <w:t>compare</w:t>
      </w:r>
      <w:r>
        <w:rPr>
          <w:spacing w:val="-16"/>
          <w:w w:val="105"/>
        </w:rPr>
        <w:t xml:space="preserve"> </w:t>
      </w:r>
      <w:r>
        <w:rPr>
          <w:w w:val="105"/>
        </w:rPr>
        <w:t>the wrong</w:t>
      </w:r>
      <w:r>
        <w:rPr>
          <w:spacing w:val="-29"/>
          <w:w w:val="105"/>
        </w:rPr>
        <w:t xml:space="preserve"> </w:t>
      </w:r>
      <w:r>
        <w:rPr>
          <w:w w:val="105"/>
        </w:rPr>
        <w:t>versions.</w:t>
      </w:r>
      <w:r>
        <w:rPr>
          <w:spacing w:val="-28"/>
          <w:w w:val="105"/>
        </w:rPr>
        <w:t xml:space="preserve"> </w:t>
      </w:r>
      <w:r>
        <w:rPr>
          <w:w w:val="105"/>
        </w:rPr>
        <w:t>Say</w:t>
      </w:r>
      <w:r>
        <w:rPr>
          <w:spacing w:val="-29"/>
          <w:w w:val="105"/>
        </w:rPr>
        <w:t xml:space="preserve"> </w:t>
      </w:r>
      <w:r>
        <w:rPr>
          <w:w w:val="105"/>
        </w:rPr>
        <w:t>you</w:t>
      </w:r>
      <w:r>
        <w:rPr>
          <w:spacing w:val="-28"/>
          <w:w w:val="105"/>
        </w:rPr>
        <w:t xml:space="preserve"> </w:t>
      </w:r>
      <w:r>
        <w:rPr>
          <w:w w:val="105"/>
        </w:rPr>
        <w:t>have</w:t>
      </w:r>
      <w:r>
        <w:rPr>
          <w:spacing w:val="-29"/>
          <w:w w:val="105"/>
        </w:rPr>
        <w:t xml:space="preserve"> </w:t>
      </w:r>
      <w:r>
        <w:rPr>
          <w:w w:val="105"/>
        </w:rPr>
        <w:t>Alice</w:t>
      </w:r>
      <w:r>
        <w:rPr>
          <w:spacing w:val="-28"/>
          <w:w w:val="105"/>
        </w:rPr>
        <w:t xml:space="preserve"> </w:t>
      </w:r>
      <w:r>
        <w:rPr>
          <w:w w:val="105"/>
        </w:rPr>
        <w:t>and</w:t>
      </w:r>
      <w:r>
        <w:rPr>
          <w:spacing w:val="-29"/>
          <w:w w:val="105"/>
        </w:rPr>
        <w:t xml:space="preserve"> </w:t>
      </w:r>
      <w:r>
        <w:rPr>
          <w:w w:val="105"/>
        </w:rPr>
        <w:t>Bob</w:t>
      </w:r>
      <w:r>
        <w:rPr>
          <w:spacing w:val="-28"/>
          <w:w w:val="105"/>
        </w:rPr>
        <w:t xml:space="preserve"> </w:t>
      </w:r>
      <w:r>
        <w:rPr>
          <w:w w:val="105"/>
        </w:rPr>
        <w:t>editing</w:t>
      </w:r>
      <w:r>
        <w:rPr>
          <w:spacing w:val="-29"/>
          <w:w w:val="105"/>
        </w:rPr>
        <w:t xml:space="preserve"> </w:t>
      </w:r>
      <w:r>
        <w:rPr>
          <w:w w:val="105"/>
        </w:rPr>
        <w:t>a</w:t>
      </w:r>
      <w:r>
        <w:rPr>
          <w:spacing w:val="-28"/>
          <w:w w:val="105"/>
        </w:rPr>
        <w:t xml:space="preserve"> </w:t>
      </w:r>
      <w:r>
        <w:rPr>
          <w:w w:val="105"/>
        </w:rPr>
        <w:t>hypothetical</w:t>
      </w:r>
      <w:r>
        <w:rPr>
          <w:spacing w:val="-29"/>
          <w:w w:val="105"/>
        </w:rPr>
        <w:t xml:space="preserve"> </w:t>
      </w:r>
      <w:r>
        <w:rPr>
          <w:w w:val="105"/>
        </w:rPr>
        <w:t>blog</w:t>
      </w:r>
      <w:r>
        <w:rPr>
          <w:spacing w:val="-28"/>
          <w:w w:val="105"/>
        </w:rPr>
        <w:t xml:space="preserve"> </w:t>
      </w:r>
      <w:r>
        <w:rPr>
          <w:w w:val="105"/>
        </w:rPr>
        <w:t>post:</w:t>
      </w:r>
    </w:p>
    <w:p w14:paraId="6DF0D13A" w14:textId="77777777" w:rsidR="008127B4" w:rsidRDefault="008127B4">
      <w:pPr>
        <w:pStyle w:val="a3"/>
        <w:rPr>
          <w:sz w:val="16"/>
        </w:rPr>
      </w:pPr>
    </w:p>
    <w:p w14:paraId="4A978549" w14:textId="77777777" w:rsidR="008127B4" w:rsidRDefault="00C10235">
      <w:pPr>
        <w:pStyle w:val="a3"/>
        <w:spacing w:before="1" w:line="249" w:lineRule="auto"/>
        <w:ind w:left="3053" w:right="1222"/>
      </w:pPr>
      <w:r>
        <w:pict w14:anchorId="3399874E">
          <v:shape id="_x0000_s1097" style="position:absolute;left:0;text-align:left;margin-left:143.55pt;margin-top:5pt;width:3.6pt;height:3.6pt;z-index:251721216;mso-position-horizontal-relative:page" coordorigin="2872,101" coordsize="72,72" path="m2908,101l2894,103,2882,111,2875,123,2872,137,2875,151,2882,162,2894,170,2908,173,2922,170,2933,162,2941,151,2944,137,2941,123,2933,111,2922,103,2908,101xe" fillcolor="black" stroked="f">
            <v:path arrowok="t"/>
            <w10:wrap anchorx="page"/>
          </v:shape>
        </w:pict>
      </w:r>
      <w:r w:rsidR="00C97DE3">
        <w:t>Alice reads the headline of the blog post being "Foo", at optimistic lock version 1 (</w:t>
      </w:r>
      <w:r w:rsidR="00C97DE3">
        <w:rPr>
          <w:rFonts w:ascii="Courier New"/>
          <w:sz w:val="20"/>
        </w:rPr>
        <w:t>GET</w:t>
      </w:r>
      <w:r w:rsidR="00C97DE3">
        <w:rPr>
          <w:rFonts w:ascii="Courier New"/>
          <w:spacing w:val="-85"/>
          <w:sz w:val="20"/>
        </w:rPr>
        <w:t xml:space="preserve"> </w:t>
      </w:r>
      <w:r w:rsidR="00C97DE3">
        <w:t>Request)</w:t>
      </w:r>
    </w:p>
    <w:p w14:paraId="31E11045" w14:textId="77777777" w:rsidR="008127B4" w:rsidRDefault="00C10235">
      <w:pPr>
        <w:pStyle w:val="a3"/>
        <w:spacing w:before="42" w:line="249" w:lineRule="auto"/>
        <w:ind w:left="3053" w:right="1190"/>
      </w:pPr>
      <w:r>
        <w:pict w14:anchorId="23E883F2">
          <v:shape id="_x0000_s1096" style="position:absolute;left:0;text-align:left;margin-left:143.55pt;margin-top:7.05pt;width:3.6pt;height:3.6pt;z-index:251722240;mso-position-horizontal-relative:page" coordorigin="2872,142" coordsize="72,72" path="m2908,142l2894,144,2882,152,2875,164,2872,178,2875,192,2882,203,2894,211,2908,214,2922,211,2933,203,2941,192,2944,178,2941,164,2933,152,2922,144,2908,142xe" fillcolor="black" stroked="f">
            <v:path arrowok="t"/>
            <w10:wrap anchorx="page"/>
          </v:shape>
        </w:pict>
      </w:r>
      <w:r w:rsidR="00C97DE3">
        <w:t>Bob</w:t>
      </w:r>
      <w:r w:rsidR="00C97DE3">
        <w:rPr>
          <w:spacing w:val="-5"/>
        </w:rPr>
        <w:t xml:space="preserve"> </w:t>
      </w:r>
      <w:r w:rsidR="00C97DE3">
        <w:t>reads</w:t>
      </w:r>
      <w:r w:rsidR="00C97DE3">
        <w:rPr>
          <w:spacing w:val="-4"/>
        </w:rPr>
        <w:t xml:space="preserve"> </w:t>
      </w:r>
      <w:r w:rsidR="00C97DE3">
        <w:t>the</w:t>
      </w:r>
      <w:r w:rsidR="00C97DE3">
        <w:rPr>
          <w:spacing w:val="-5"/>
        </w:rPr>
        <w:t xml:space="preserve"> </w:t>
      </w:r>
      <w:r w:rsidR="00C97DE3">
        <w:t>headline</w:t>
      </w:r>
      <w:r w:rsidR="00C97DE3">
        <w:rPr>
          <w:spacing w:val="-4"/>
        </w:rPr>
        <w:t xml:space="preserve"> </w:t>
      </w:r>
      <w:r w:rsidR="00C97DE3">
        <w:t>of</w:t>
      </w:r>
      <w:r w:rsidR="00C97DE3">
        <w:rPr>
          <w:spacing w:val="-4"/>
        </w:rPr>
        <w:t xml:space="preserve"> </w:t>
      </w:r>
      <w:r w:rsidR="00C97DE3">
        <w:t>the</w:t>
      </w:r>
      <w:r w:rsidR="00C97DE3">
        <w:rPr>
          <w:spacing w:val="-5"/>
        </w:rPr>
        <w:t xml:space="preserve"> </w:t>
      </w:r>
      <w:r w:rsidR="00C97DE3">
        <w:t>blog</w:t>
      </w:r>
      <w:r w:rsidR="00C97DE3">
        <w:rPr>
          <w:spacing w:val="-4"/>
        </w:rPr>
        <w:t xml:space="preserve"> </w:t>
      </w:r>
      <w:r w:rsidR="00C97DE3">
        <w:t>post</w:t>
      </w:r>
      <w:r w:rsidR="00C97DE3">
        <w:rPr>
          <w:spacing w:val="-4"/>
        </w:rPr>
        <w:t xml:space="preserve"> </w:t>
      </w:r>
      <w:r w:rsidR="00C97DE3">
        <w:t>being</w:t>
      </w:r>
      <w:r w:rsidR="00C97DE3">
        <w:rPr>
          <w:spacing w:val="-5"/>
        </w:rPr>
        <w:t xml:space="preserve"> </w:t>
      </w:r>
      <w:r w:rsidR="00C97DE3">
        <w:t>"Foo",</w:t>
      </w:r>
      <w:r w:rsidR="00C97DE3">
        <w:rPr>
          <w:spacing w:val="-4"/>
        </w:rPr>
        <w:t xml:space="preserve"> </w:t>
      </w:r>
      <w:r w:rsidR="00C97DE3">
        <w:t>at</w:t>
      </w:r>
      <w:r w:rsidR="00C97DE3">
        <w:rPr>
          <w:spacing w:val="-4"/>
        </w:rPr>
        <w:t xml:space="preserve"> </w:t>
      </w:r>
      <w:r w:rsidR="00C97DE3">
        <w:t>optimistic</w:t>
      </w:r>
      <w:r w:rsidR="00C97DE3">
        <w:rPr>
          <w:spacing w:val="-5"/>
        </w:rPr>
        <w:t xml:space="preserve"> </w:t>
      </w:r>
      <w:r w:rsidR="00C97DE3">
        <w:t>lock version 1 (</w:t>
      </w:r>
      <w:r w:rsidR="00C97DE3">
        <w:rPr>
          <w:rFonts w:ascii="Courier New"/>
          <w:sz w:val="20"/>
        </w:rPr>
        <w:t>GET</w:t>
      </w:r>
      <w:r w:rsidR="00C97DE3">
        <w:rPr>
          <w:rFonts w:ascii="Courier New"/>
          <w:spacing w:val="-85"/>
          <w:sz w:val="20"/>
        </w:rPr>
        <w:t xml:space="preserve"> </w:t>
      </w:r>
      <w:r w:rsidR="00C97DE3">
        <w:t>Request)</w:t>
      </w:r>
    </w:p>
    <w:p w14:paraId="2239FD3C" w14:textId="77777777" w:rsidR="008127B4" w:rsidRDefault="00C10235">
      <w:pPr>
        <w:pStyle w:val="a3"/>
        <w:spacing w:before="43" w:line="249" w:lineRule="auto"/>
        <w:ind w:left="3053" w:right="1289"/>
      </w:pPr>
      <w:r>
        <w:pict w14:anchorId="2A1A8EC4">
          <v:shape id="_x0000_s1095" style="position:absolute;left:0;text-align:left;margin-left:143.55pt;margin-top:7.1pt;width:3.6pt;height:3.6pt;z-index:251723264;mso-position-horizontal-relative:page" coordorigin="2872,143" coordsize="72,72" path="m2908,143l2894,145,2882,153,2875,165,2872,179,2875,193,2882,204,2894,212,2908,215,2922,212,2933,204,2941,193,2944,179,2941,165,2933,153,2922,145,2908,143xe" fillcolor="black" stroked="f">
            <v:path arrowok="t"/>
            <w10:wrap anchorx="page"/>
          </v:shape>
        </w:pict>
      </w:r>
      <w:r w:rsidR="00C97DE3">
        <w:t>Bob updates the headline to "Bar", upgrading the optimistic lock version to 2 (</w:t>
      </w:r>
      <w:r w:rsidR="00C97DE3">
        <w:rPr>
          <w:rFonts w:ascii="Courier New"/>
          <w:sz w:val="20"/>
        </w:rPr>
        <w:t>POST</w:t>
      </w:r>
      <w:r w:rsidR="00C97DE3">
        <w:rPr>
          <w:rFonts w:ascii="Courier New"/>
          <w:spacing w:val="-72"/>
          <w:sz w:val="20"/>
        </w:rPr>
        <w:t xml:space="preserve"> </w:t>
      </w:r>
      <w:r w:rsidR="00C97DE3">
        <w:t>Request of a Form)</w:t>
      </w:r>
    </w:p>
    <w:p w14:paraId="25B4BC4B" w14:textId="77777777" w:rsidR="008127B4" w:rsidRDefault="00C10235">
      <w:pPr>
        <w:pStyle w:val="a3"/>
        <w:spacing w:before="43"/>
        <w:ind w:left="3053"/>
      </w:pPr>
      <w:r>
        <w:pict w14:anchorId="57E3C35A">
          <v:shape id="_x0000_s1094" style="position:absolute;left:0;text-align:left;margin-left:143.55pt;margin-top:7.1pt;width:3.6pt;height:3.6pt;z-index:251724288;mso-position-horizontal-relative:page" coordorigin="2872,143" coordsize="72,72" path="m2908,143l2894,145,2882,153,2875,165,2872,179,2875,193,2882,204,2894,212,2908,215,2922,212,2933,204,2941,193,2944,179,2941,165,2933,153,2922,145,2908,143xe" fillcolor="black" stroked="f">
            <v:path arrowok="t"/>
            <w10:wrap anchorx="page"/>
          </v:shape>
        </w:pict>
      </w:r>
      <w:r w:rsidR="00C97DE3">
        <w:t>Alice updates the headline to "Baz", ... (</w:t>
      </w:r>
      <w:r w:rsidR="00C97DE3">
        <w:rPr>
          <w:rFonts w:ascii="Courier New"/>
          <w:sz w:val="20"/>
        </w:rPr>
        <w:t>POST</w:t>
      </w:r>
      <w:r w:rsidR="00C97DE3">
        <w:rPr>
          <w:rFonts w:ascii="Courier New"/>
          <w:spacing w:val="-72"/>
          <w:sz w:val="20"/>
        </w:rPr>
        <w:t xml:space="preserve"> </w:t>
      </w:r>
      <w:r w:rsidR="00C97DE3">
        <w:t>Request of a Form)</w:t>
      </w:r>
    </w:p>
    <w:p w14:paraId="21A84664" w14:textId="77777777" w:rsidR="008127B4" w:rsidRDefault="008127B4">
      <w:pPr>
        <w:pStyle w:val="a3"/>
        <w:spacing w:before="5"/>
        <w:rPr>
          <w:sz w:val="15"/>
        </w:rPr>
      </w:pPr>
    </w:p>
    <w:p w14:paraId="4FA12632" w14:textId="77777777" w:rsidR="008127B4" w:rsidRDefault="00C97DE3">
      <w:pPr>
        <w:pStyle w:val="a3"/>
        <w:spacing w:before="57" w:line="249" w:lineRule="auto"/>
        <w:ind w:left="2033" w:right="1190"/>
      </w:pPr>
      <w:r>
        <w:t>Now</w:t>
      </w:r>
      <w:r>
        <w:rPr>
          <w:spacing w:val="-7"/>
        </w:rPr>
        <w:t xml:space="preserve"> </w:t>
      </w:r>
      <w:r>
        <w:t>at</w:t>
      </w:r>
      <w:r>
        <w:rPr>
          <w:spacing w:val="-7"/>
        </w:rPr>
        <w:t xml:space="preserve"> </w:t>
      </w:r>
      <w:r>
        <w:t>the</w:t>
      </w:r>
      <w:r>
        <w:rPr>
          <w:spacing w:val="-7"/>
        </w:rPr>
        <w:t xml:space="preserve"> </w:t>
      </w:r>
      <w:r>
        <w:t>last</w:t>
      </w:r>
      <w:r>
        <w:rPr>
          <w:spacing w:val="-6"/>
        </w:rPr>
        <w:t xml:space="preserve"> </w:t>
      </w:r>
      <w:r>
        <w:t>stage</w:t>
      </w:r>
      <w:r>
        <w:rPr>
          <w:spacing w:val="-7"/>
        </w:rPr>
        <w:t xml:space="preserve"> </w:t>
      </w:r>
      <w:r>
        <w:t>of</w:t>
      </w:r>
      <w:r>
        <w:rPr>
          <w:spacing w:val="-7"/>
        </w:rPr>
        <w:t xml:space="preserve"> </w:t>
      </w:r>
      <w:r>
        <w:t>this</w:t>
      </w:r>
      <w:r>
        <w:rPr>
          <w:spacing w:val="-6"/>
        </w:rPr>
        <w:t xml:space="preserve"> </w:t>
      </w:r>
      <w:r>
        <w:t>scenario</w:t>
      </w:r>
      <w:r>
        <w:rPr>
          <w:spacing w:val="-7"/>
        </w:rPr>
        <w:t xml:space="preserve"> </w:t>
      </w:r>
      <w:r>
        <w:t>the</w:t>
      </w:r>
      <w:r>
        <w:rPr>
          <w:spacing w:val="-7"/>
        </w:rPr>
        <w:t xml:space="preserve"> </w:t>
      </w:r>
      <w:r>
        <w:t>blog</w:t>
      </w:r>
      <w:r>
        <w:rPr>
          <w:spacing w:val="-6"/>
        </w:rPr>
        <w:t xml:space="preserve"> </w:t>
      </w:r>
      <w:r>
        <w:t>post</w:t>
      </w:r>
      <w:r>
        <w:rPr>
          <w:spacing w:val="-7"/>
        </w:rPr>
        <w:t xml:space="preserve"> </w:t>
      </w:r>
      <w:r>
        <w:t>has</w:t>
      </w:r>
      <w:r>
        <w:rPr>
          <w:spacing w:val="-7"/>
        </w:rPr>
        <w:t xml:space="preserve"> </w:t>
      </w:r>
      <w:r>
        <w:t>to</w:t>
      </w:r>
      <w:r>
        <w:rPr>
          <w:spacing w:val="-7"/>
        </w:rPr>
        <w:t xml:space="preserve"> </w:t>
      </w:r>
      <w:r>
        <w:t>be</w:t>
      </w:r>
      <w:r>
        <w:rPr>
          <w:spacing w:val="-6"/>
        </w:rPr>
        <w:t xml:space="preserve"> </w:t>
      </w:r>
      <w:r>
        <w:t>read</w:t>
      </w:r>
      <w:r>
        <w:rPr>
          <w:spacing w:val="-7"/>
        </w:rPr>
        <w:t xml:space="preserve"> </w:t>
      </w:r>
      <w:r>
        <w:t>again</w:t>
      </w:r>
      <w:r>
        <w:rPr>
          <w:spacing w:val="-7"/>
        </w:rPr>
        <w:t xml:space="preserve"> </w:t>
      </w:r>
      <w:r>
        <w:t>from</w:t>
      </w:r>
      <w:r>
        <w:rPr>
          <w:spacing w:val="-6"/>
        </w:rPr>
        <w:t xml:space="preserve"> </w:t>
      </w:r>
      <w:r>
        <w:t>the database before Alice's headline can be applied. At this point you will want to check if the blog post is still at version 1 (which it is not in this</w:t>
      </w:r>
      <w:r>
        <w:rPr>
          <w:spacing w:val="-35"/>
        </w:rPr>
        <w:t xml:space="preserve"> </w:t>
      </w:r>
      <w:r>
        <w:t>scenario).</w:t>
      </w:r>
    </w:p>
    <w:p w14:paraId="74432B05" w14:textId="77777777" w:rsidR="008127B4" w:rsidRDefault="008127B4">
      <w:pPr>
        <w:pStyle w:val="a3"/>
        <w:spacing w:before="10"/>
        <w:rPr>
          <w:sz w:val="15"/>
        </w:rPr>
      </w:pPr>
    </w:p>
    <w:p w14:paraId="4FD65D5F" w14:textId="77777777" w:rsidR="008127B4" w:rsidRDefault="00C97DE3">
      <w:pPr>
        <w:pStyle w:val="a3"/>
        <w:spacing w:line="249" w:lineRule="auto"/>
        <w:ind w:left="2033" w:right="1190"/>
      </w:pPr>
      <w:r>
        <w:rPr>
          <w:w w:val="105"/>
        </w:rPr>
        <w:t>Using</w:t>
      </w:r>
      <w:r>
        <w:rPr>
          <w:spacing w:val="-22"/>
          <w:w w:val="105"/>
        </w:rPr>
        <w:t xml:space="preserve"> </w:t>
      </w:r>
      <w:r>
        <w:rPr>
          <w:w w:val="105"/>
        </w:rPr>
        <w:t>optimistic</w:t>
      </w:r>
      <w:r>
        <w:rPr>
          <w:spacing w:val="-21"/>
          <w:w w:val="105"/>
        </w:rPr>
        <w:t xml:space="preserve"> </w:t>
      </w:r>
      <w:r>
        <w:rPr>
          <w:w w:val="105"/>
        </w:rPr>
        <w:t>locking</w:t>
      </w:r>
      <w:r>
        <w:rPr>
          <w:spacing w:val="-21"/>
          <w:w w:val="105"/>
        </w:rPr>
        <w:t xml:space="preserve"> </w:t>
      </w:r>
      <w:r>
        <w:rPr>
          <w:w w:val="105"/>
        </w:rPr>
        <w:t>correctly,</w:t>
      </w:r>
      <w:r>
        <w:rPr>
          <w:spacing w:val="-21"/>
          <w:w w:val="105"/>
        </w:rPr>
        <w:t xml:space="preserve"> </w:t>
      </w:r>
      <w:r>
        <w:rPr>
          <w:w w:val="105"/>
        </w:rPr>
        <w:t>you</w:t>
      </w:r>
      <w:r>
        <w:rPr>
          <w:spacing w:val="-21"/>
          <w:w w:val="105"/>
        </w:rPr>
        <w:t xml:space="preserve"> </w:t>
      </w:r>
      <w:r>
        <w:rPr>
          <w:w w:val="105"/>
        </w:rPr>
        <w:t>have</w:t>
      </w:r>
      <w:r>
        <w:rPr>
          <w:spacing w:val="-21"/>
          <w:w w:val="105"/>
        </w:rPr>
        <w:t xml:space="preserve"> </w:t>
      </w:r>
      <w:r>
        <w:rPr>
          <w:w w:val="105"/>
        </w:rPr>
        <w:t>to</w:t>
      </w:r>
      <w:r>
        <w:rPr>
          <w:spacing w:val="-21"/>
          <w:w w:val="105"/>
        </w:rPr>
        <w:t xml:space="preserve"> </w:t>
      </w:r>
      <w:r>
        <w:rPr>
          <w:w w:val="105"/>
        </w:rPr>
        <w:t>add</w:t>
      </w:r>
      <w:r>
        <w:rPr>
          <w:spacing w:val="-21"/>
          <w:w w:val="105"/>
        </w:rPr>
        <w:t xml:space="preserve"> </w:t>
      </w:r>
      <w:r>
        <w:rPr>
          <w:w w:val="105"/>
        </w:rPr>
        <w:t>the</w:t>
      </w:r>
      <w:r>
        <w:rPr>
          <w:spacing w:val="-21"/>
          <w:w w:val="105"/>
        </w:rPr>
        <w:t xml:space="preserve"> </w:t>
      </w:r>
      <w:r>
        <w:rPr>
          <w:w w:val="105"/>
        </w:rPr>
        <w:t>version</w:t>
      </w:r>
      <w:r>
        <w:rPr>
          <w:spacing w:val="-21"/>
          <w:w w:val="105"/>
        </w:rPr>
        <w:t xml:space="preserve"> </w:t>
      </w:r>
      <w:r>
        <w:rPr>
          <w:w w:val="105"/>
        </w:rPr>
        <w:t>as</w:t>
      </w:r>
      <w:r>
        <w:rPr>
          <w:spacing w:val="-21"/>
          <w:w w:val="105"/>
        </w:rPr>
        <w:t xml:space="preserve"> </w:t>
      </w:r>
      <w:r>
        <w:rPr>
          <w:w w:val="105"/>
        </w:rPr>
        <w:t>an</w:t>
      </w:r>
      <w:r>
        <w:rPr>
          <w:spacing w:val="-21"/>
          <w:w w:val="105"/>
        </w:rPr>
        <w:t xml:space="preserve"> </w:t>
      </w:r>
      <w:r>
        <w:rPr>
          <w:w w:val="105"/>
        </w:rPr>
        <w:t>additional hidden</w:t>
      </w:r>
      <w:r>
        <w:rPr>
          <w:spacing w:val="-21"/>
          <w:w w:val="105"/>
        </w:rPr>
        <w:t xml:space="preserve"> </w:t>
      </w:r>
      <w:r>
        <w:rPr>
          <w:w w:val="105"/>
        </w:rPr>
        <w:t>field</w:t>
      </w:r>
      <w:r>
        <w:rPr>
          <w:spacing w:val="-21"/>
          <w:w w:val="105"/>
        </w:rPr>
        <w:t xml:space="preserve"> </w:t>
      </w:r>
      <w:r>
        <w:rPr>
          <w:w w:val="105"/>
        </w:rPr>
        <w:t>(or</w:t>
      </w:r>
      <w:r>
        <w:rPr>
          <w:spacing w:val="-20"/>
          <w:w w:val="105"/>
        </w:rPr>
        <w:t xml:space="preserve"> </w:t>
      </w:r>
      <w:r>
        <w:rPr>
          <w:w w:val="105"/>
        </w:rPr>
        <w:t>into</w:t>
      </w:r>
      <w:r>
        <w:rPr>
          <w:spacing w:val="-21"/>
          <w:w w:val="105"/>
        </w:rPr>
        <w:t xml:space="preserve"> </w:t>
      </w:r>
      <w:r>
        <w:rPr>
          <w:w w:val="105"/>
        </w:rPr>
        <w:t>the</w:t>
      </w:r>
      <w:r>
        <w:rPr>
          <w:spacing w:val="-20"/>
          <w:w w:val="105"/>
        </w:rPr>
        <w:t xml:space="preserve"> </w:t>
      </w:r>
      <w:r>
        <w:rPr>
          <w:rFonts w:ascii="Courier New"/>
          <w:w w:val="105"/>
          <w:sz w:val="20"/>
        </w:rPr>
        <w:t>SESSION</w:t>
      </w:r>
      <w:r>
        <w:rPr>
          <w:rFonts w:ascii="Courier New"/>
          <w:spacing w:val="-88"/>
          <w:w w:val="105"/>
          <w:sz w:val="20"/>
        </w:rPr>
        <w:t xml:space="preserve"> </w:t>
      </w:r>
      <w:r>
        <w:rPr>
          <w:w w:val="105"/>
        </w:rPr>
        <w:t>for</w:t>
      </w:r>
      <w:r>
        <w:rPr>
          <w:spacing w:val="-21"/>
          <w:w w:val="105"/>
        </w:rPr>
        <w:t xml:space="preserve"> </w:t>
      </w:r>
      <w:r>
        <w:rPr>
          <w:w w:val="105"/>
        </w:rPr>
        <w:t>more</w:t>
      </w:r>
      <w:r>
        <w:rPr>
          <w:spacing w:val="-21"/>
          <w:w w:val="105"/>
        </w:rPr>
        <w:t xml:space="preserve"> </w:t>
      </w:r>
      <w:r>
        <w:rPr>
          <w:w w:val="105"/>
        </w:rPr>
        <w:t>safety).</w:t>
      </w:r>
      <w:r>
        <w:rPr>
          <w:spacing w:val="-20"/>
          <w:w w:val="105"/>
        </w:rPr>
        <w:t xml:space="preserve"> </w:t>
      </w:r>
      <w:r>
        <w:rPr>
          <w:w w:val="105"/>
        </w:rPr>
        <w:t>Otherwise</w:t>
      </w:r>
      <w:r>
        <w:rPr>
          <w:spacing w:val="-21"/>
          <w:w w:val="105"/>
        </w:rPr>
        <w:t xml:space="preserve"> </w:t>
      </w:r>
      <w:r>
        <w:rPr>
          <w:w w:val="105"/>
        </w:rPr>
        <w:t>you</w:t>
      </w:r>
      <w:r>
        <w:rPr>
          <w:spacing w:val="-20"/>
          <w:w w:val="105"/>
        </w:rPr>
        <w:t xml:space="preserve"> </w:t>
      </w:r>
      <w:r>
        <w:rPr>
          <w:w w:val="105"/>
        </w:rPr>
        <w:t>cannot</w:t>
      </w:r>
      <w:r>
        <w:rPr>
          <w:spacing w:val="-21"/>
          <w:w w:val="105"/>
        </w:rPr>
        <w:t xml:space="preserve"> </w:t>
      </w:r>
      <w:r>
        <w:rPr>
          <w:w w:val="105"/>
        </w:rPr>
        <w:t>verify the</w:t>
      </w:r>
      <w:r>
        <w:rPr>
          <w:spacing w:val="-20"/>
          <w:w w:val="105"/>
        </w:rPr>
        <w:t xml:space="preserve"> </w:t>
      </w:r>
      <w:r>
        <w:rPr>
          <w:w w:val="105"/>
        </w:rPr>
        <w:t>version</w:t>
      </w:r>
      <w:r>
        <w:rPr>
          <w:spacing w:val="-20"/>
          <w:w w:val="105"/>
        </w:rPr>
        <w:t xml:space="preserve"> </w:t>
      </w:r>
      <w:r>
        <w:rPr>
          <w:w w:val="105"/>
        </w:rPr>
        <w:t>is</w:t>
      </w:r>
      <w:r>
        <w:rPr>
          <w:spacing w:val="-20"/>
          <w:w w:val="105"/>
        </w:rPr>
        <w:t xml:space="preserve"> </w:t>
      </w:r>
      <w:r>
        <w:rPr>
          <w:w w:val="105"/>
        </w:rPr>
        <w:t>still</w:t>
      </w:r>
      <w:r>
        <w:rPr>
          <w:spacing w:val="-20"/>
          <w:w w:val="105"/>
        </w:rPr>
        <w:t xml:space="preserve"> </w:t>
      </w:r>
      <w:r>
        <w:rPr>
          <w:w w:val="105"/>
        </w:rPr>
        <w:t>the</w:t>
      </w:r>
      <w:r>
        <w:rPr>
          <w:spacing w:val="-20"/>
          <w:w w:val="105"/>
        </w:rPr>
        <w:t xml:space="preserve"> </w:t>
      </w:r>
      <w:r>
        <w:rPr>
          <w:w w:val="105"/>
        </w:rPr>
        <w:t>one</w:t>
      </w:r>
      <w:r>
        <w:rPr>
          <w:spacing w:val="-20"/>
          <w:w w:val="105"/>
        </w:rPr>
        <w:t xml:space="preserve"> </w:t>
      </w:r>
      <w:r>
        <w:rPr>
          <w:w w:val="105"/>
        </w:rPr>
        <w:t>being</w:t>
      </w:r>
      <w:r>
        <w:rPr>
          <w:spacing w:val="-20"/>
          <w:w w:val="105"/>
        </w:rPr>
        <w:t xml:space="preserve"> </w:t>
      </w:r>
      <w:r>
        <w:rPr>
          <w:w w:val="105"/>
        </w:rPr>
        <w:t>originally</w:t>
      </w:r>
      <w:r>
        <w:rPr>
          <w:spacing w:val="-19"/>
          <w:w w:val="105"/>
        </w:rPr>
        <w:t xml:space="preserve"> </w:t>
      </w:r>
      <w:r>
        <w:rPr>
          <w:w w:val="105"/>
        </w:rPr>
        <w:t>read</w:t>
      </w:r>
      <w:r>
        <w:rPr>
          <w:spacing w:val="-20"/>
          <w:w w:val="105"/>
        </w:rPr>
        <w:t xml:space="preserve"> </w:t>
      </w:r>
      <w:r>
        <w:rPr>
          <w:w w:val="105"/>
        </w:rPr>
        <w:t>from</w:t>
      </w:r>
      <w:r>
        <w:rPr>
          <w:spacing w:val="-20"/>
          <w:w w:val="105"/>
        </w:rPr>
        <w:t xml:space="preserve"> </w:t>
      </w:r>
      <w:r>
        <w:rPr>
          <w:w w:val="105"/>
        </w:rPr>
        <w:t>the</w:t>
      </w:r>
      <w:r>
        <w:rPr>
          <w:spacing w:val="-20"/>
          <w:w w:val="105"/>
        </w:rPr>
        <w:t xml:space="preserve"> </w:t>
      </w:r>
      <w:r>
        <w:rPr>
          <w:w w:val="105"/>
        </w:rPr>
        <w:t>database</w:t>
      </w:r>
      <w:r>
        <w:rPr>
          <w:spacing w:val="-20"/>
          <w:w w:val="105"/>
        </w:rPr>
        <w:t xml:space="preserve"> </w:t>
      </w:r>
      <w:r>
        <w:rPr>
          <w:w w:val="105"/>
        </w:rPr>
        <w:t>when</w:t>
      </w:r>
      <w:r>
        <w:rPr>
          <w:spacing w:val="-20"/>
          <w:w w:val="105"/>
        </w:rPr>
        <w:t xml:space="preserve"> </w:t>
      </w:r>
      <w:r>
        <w:rPr>
          <w:w w:val="105"/>
        </w:rPr>
        <w:t>Alice performed</w:t>
      </w:r>
      <w:r>
        <w:rPr>
          <w:spacing w:val="-25"/>
          <w:w w:val="105"/>
        </w:rPr>
        <w:t xml:space="preserve"> </w:t>
      </w:r>
      <w:r>
        <w:rPr>
          <w:w w:val="105"/>
        </w:rPr>
        <w:t>her</w:t>
      </w:r>
      <w:r>
        <w:rPr>
          <w:spacing w:val="-25"/>
          <w:w w:val="105"/>
        </w:rPr>
        <w:t xml:space="preserve"> </w:t>
      </w:r>
      <w:r>
        <w:rPr>
          <w:rFonts w:ascii="Courier New"/>
          <w:w w:val="105"/>
          <w:sz w:val="20"/>
        </w:rPr>
        <w:t>GET</w:t>
      </w:r>
      <w:r>
        <w:rPr>
          <w:rFonts w:ascii="Courier New"/>
          <w:spacing w:val="-92"/>
          <w:w w:val="105"/>
          <w:sz w:val="20"/>
        </w:rPr>
        <w:t xml:space="preserve"> </w:t>
      </w:r>
      <w:r>
        <w:rPr>
          <w:w w:val="105"/>
        </w:rPr>
        <w:t>request</w:t>
      </w:r>
      <w:r>
        <w:rPr>
          <w:spacing w:val="-24"/>
          <w:w w:val="105"/>
        </w:rPr>
        <w:t xml:space="preserve"> </w:t>
      </w:r>
      <w:r>
        <w:rPr>
          <w:w w:val="105"/>
        </w:rPr>
        <w:t>for</w:t>
      </w:r>
      <w:r>
        <w:rPr>
          <w:spacing w:val="-25"/>
          <w:w w:val="105"/>
        </w:rPr>
        <w:t xml:space="preserve"> </w:t>
      </w:r>
      <w:r>
        <w:rPr>
          <w:w w:val="105"/>
        </w:rPr>
        <w:t>the</w:t>
      </w:r>
      <w:r>
        <w:rPr>
          <w:spacing w:val="-25"/>
          <w:w w:val="105"/>
        </w:rPr>
        <w:t xml:space="preserve"> </w:t>
      </w:r>
      <w:r>
        <w:rPr>
          <w:w w:val="105"/>
        </w:rPr>
        <w:t>blog</w:t>
      </w:r>
      <w:r>
        <w:rPr>
          <w:spacing w:val="-24"/>
          <w:w w:val="105"/>
        </w:rPr>
        <w:t xml:space="preserve"> </w:t>
      </w:r>
      <w:r>
        <w:rPr>
          <w:w w:val="105"/>
        </w:rPr>
        <w:t>post.</w:t>
      </w:r>
      <w:r>
        <w:rPr>
          <w:spacing w:val="-25"/>
          <w:w w:val="105"/>
        </w:rPr>
        <w:t xml:space="preserve"> </w:t>
      </w:r>
      <w:r>
        <w:rPr>
          <w:w w:val="105"/>
        </w:rPr>
        <w:t>If</w:t>
      </w:r>
      <w:r>
        <w:rPr>
          <w:spacing w:val="-25"/>
          <w:w w:val="105"/>
        </w:rPr>
        <w:t xml:space="preserve"> </w:t>
      </w:r>
      <w:r>
        <w:rPr>
          <w:w w:val="105"/>
        </w:rPr>
        <w:t>this</w:t>
      </w:r>
      <w:r>
        <w:rPr>
          <w:spacing w:val="-24"/>
          <w:w w:val="105"/>
        </w:rPr>
        <w:t xml:space="preserve"> </w:t>
      </w:r>
      <w:r>
        <w:rPr>
          <w:w w:val="105"/>
        </w:rPr>
        <w:t>happens</w:t>
      </w:r>
      <w:r>
        <w:rPr>
          <w:spacing w:val="-25"/>
          <w:w w:val="105"/>
        </w:rPr>
        <w:t xml:space="preserve"> </w:t>
      </w:r>
      <w:r>
        <w:rPr>
          <w:w w:val="105"/>
        </w:rPr>
        <w:t>you</w:t>
      </w:r>
      <w:r>
        <w:rPr>
          <w:spacing w:val="-25"/>
          <w:w w:val="105"/>
        </w:rPr>
        <w:t xml:space="preserve"> </w:t>
      </w:r>
      <w:r>
        <w:rPr>
          <w:w w:val="105"/>
        </w:rPr>
        <w:t>might</w:t>
      </w:r>
      <w:r>
        <w:rPr>
          <w:spacing w:val="-24"/>
          <w:w w:val="105"/>
        </w:rPr>
        <w:t xml:space="preserve"> </w:t>
      </w:r>
      <w:r>
        <w:rPr>
          <w:w w:val="105"/>
        </w:rPr>
        <w:t>see</w:t>
      </w:r>
      <w:r>
        <w:rPr>
          <w:spacing w:val="-25"/>
          <w:w w:val="105"/>
        </w:rPr>
        <w:t xml:space="preserve"> </w:t>
      </w:r>
      <w:r>
        <w:rPr>
          <w:w w:val="105"/>
        </w:rPr>
        <w:t>lost updates</w:t>
      </w:r>
      <w:r>
        <w:rPr>
          <w:spacing w:val="-11"/>
          <w:w w:val="105"/>
        </w:rPr>
        <w:t xml:space="preserve"> </w:t>
      </w:r>
      <w:r>
        <w:rPr>
          <w:w w:val="105"/>
        </w:rPr>
        <w:t>you</w:t>
      </w:r>
      <w:r>
        <w:rPr>
          <w:spacing w:val="-10"/>
          <w:w w:val="105"/>
        </w:rPr>
        <w:t xml:space="preserve"> </w:t>
      </w:r>
      <w:r>
        <w:rPr>
          <w:w w:val="105"/>
        </w:rPr>
        <w:t>wanted</w:t>
      </w:r>
      <w:r>
        <w:rPr>
          <w:spacing w:val="-10"/>
          <w:w w:val="105"/>
        </w:rPr>
        <w:t xml:space="preserve"> </w:t>
      </w:r>
      <w:r>
        <w:rPr>
          <w:w w:val="105"/>
        </w:rPr>
        <w:t>to</w:t>
      </w:r>
      <w:r>
        <w:rPr>
          <w:spacing w:val="-10"/>
          <w:w w:val="105"/>
        </w:rPr>
        <w:t xml:space="preserve"> </w:t>
      </w:r>
      <w:r>
        <w:rPr>
          <w:w w:val="105"/>
        </w:rPr>
        <w:t>prevent</w:t>
      </w:r>
      <w:r>
        <w:rPr>
          <w:spacing w:val="-10"/>
          <w:w w:val="105"/>
        </w:rPr>
        <w:t xml:space="preserve"> </w:t>
      </w:r>
      <w:r>
        <w:rPr>
          <w:w w:val="105"/>
        </w:rPr>
        <w:t>with</w:t>
      </w:r>
      <w:r>
        <w:rPr>
          <w:spacing w:val="-10"/>
          <w:w w:val="105"/>
        </w:rPr>
        <w:t xml:space="preserve"> </w:t>
      </w:r>
      <w:r>
        <w:rPr>
          <w:w w:val="105"/>
        </w:rPr>
        <w:t>Optimistic</w:t>
      </w:r>
      <w:r>
        <w:rPr>
          <w:spacing w:val="-11"/>
          <w:w w:val="105"/>
        </w:rPr>
        <w:t xml:space="preserve"> </w:t>
      </w:r>
      <w:r>
        <w:rPr>
          <w:w w:val="105"/>
        </w:rPr>
        <w:t>Locking.</w:t>
      </w:r>
    </w:p>
    <w:p w14:paraId="6DC8D768" w14:textId="77777777" w:rsidR="008127B4" w:rsidRDefault="008127B4">
      <w:pPr>
        <w:pStyle w:val="a3"/>
        <w:spacing w:before="8"/>
        <w:rPr>
          <w:sz w:val="15"/>
        </w:rPr>
      </w:pPr>
    </w:p>
    <w:p w14:paraId="4CFC9F13" w14:textId="77777777" w:rsidR="008127B4" w:rsidRDefault="00C97DE3">
      <w:pPr>
        <w:pStyle w:val="a3"/>
        <w:ind w:left="2033"/>
      </w:pPr>
      <w:r>
        <w:t>See the example code, The form (</w:t>
      </w:r>
      <w:r>
        <w:rPr>
          <w:rFonts w:ascii="Courier New"/>
          <w:sz w:val="20"/>
        </w:rPr>
        <w:t>GET</w:t>
      </w:r>
      <w:r>
        <w:rPr>
          <w:rFonts w:ascii="Courier New"/>
          <w:spacing w:val="-72"/>
          <w:sz w:val="20"/>
        </w:rPr>
        <w:t xml:space="preserve"> </w:t>
      </w:r>
      <w:r>
        <w:t>Request):</w:t>
      </w:r>
    </w:p>
    <w:p w14:paraId="126F8421" w14:textId="77777777" w:rsidR="008127B4" w:rsidRDefault="00C97DE3">
      <w:pPr>
        <w:spacing w:before="192"/>
        <w:ind w:left="2393"/>
        <w:rPr>
          <w:rFonts w:ascii="Courier New"/>
          <w:sz w:val="18"/>
        </w:rPr>
      </w:pPr>
      <w:r>
        <w:rPr>
          <w:rFonts w:ascii="Courier New"/>
          <w:sz w:val="18"/>
        </w:rPr>
        <w:t>$post = $em-&gt;find('BlogPost', 123456);</w:t>
      </w:r>
    </w:p>
    <w:p w14:paraId="5B2CB2DD" w14:textId="77777777" w:rsidR="008127B4" w:rsidRDefault="00C97DE3">
      <w:pPr>
        <w:spacing w:before="12"/>
        <w:ind w:left="2393"/>
        <w:rPr>
          <w:rFonts w:ascii="Courier New"/>
          <w:sz w:val="18"/>
        </w:rPr>
      </w:pPr>
      <w:r>
        <w:rPr>
          <w:rFonts w:ascii="Courier New"/>
          <w:sz w:val="18"/>
        </w:rPr>
        <w:t>echo '&lt;input type="hidden" name="id" value="' .</w:t>
      </w:r>
    </w:p>
    <w:p w14:paraId="5CD6B00F" w14:textId="77777777" w:rsidR="008127B4" w:rsidRDefault="00C97DE3">
      <w:pPr>
        <w:spacing w:before="13"/>
        <w:ind w:left="3365"/>
        <w:rPr>
          <w:rFonts w:ascii="Courier New"/>
          <w:sz w:val="18"/>
        </w:rPr>
      </w:pPr>
      <w:r>
        <w:rPr>
          <w:rFonts w:ascii="Courier New"/>
          <w:sz w:val="18"/>
        </w:rPr>
        <w:t>$post-&gt;getId() . '"/&gt;';</w:t>
      </w:r>
    </w:p>
    <w:p w14:paraId="332D1F3E" w14:textId="77777777" w:rsidR="008127B4" w:rsidRDefault="00C97DE3">
      <w:pPr>
        <w:spacing w:before="12"/>
        <w:ind w:left="2393"/>
        <w:rPr>
          <w:rFonts w:ascii="Courier New"/>
          <w:sz w:val="18"/>
        </w:rPr>
      </w:pPr>
      <w:r>
        <w:rPr>
          <w:rFonts w:ascii="Courier New"/>
          <w:sz w:val="18"/>
        </w:rPr>
        <w:t>echo '&lt;input type="hidden" name="version" value="' .</w:t>
      </w:r>
    </w:p>
    <w:p w14:paraId="651467A9" w14:textId="77777777" w:rsidR="008127B4" w:rsidRDefault="00C97DE3">
      <w:pPr>
        <w:spacing w:before="12"/>
        <w:ind w:left="3365"/>
        <w:rPr>
          <w:rFonts w:ascii="Courier New"/>
          <w:sz w:val="18"/>
        </w:rPr>
      </w:pPr>
      <w:r>
        <w:rPr>
          <w:rFonts w:ascii="Courier New"/>
          <w:sz w:val="18"/>
        </w:rPr>
        <w:t>$post-&gt;getCurrentVersion() . '" /&gt;';</w:t>
      </w:r>
    </w:p>
    <w:p w14:paraId="5AD9ABF0" w14:textId="77777777" w:rsidR="008127B4" w:rsidRDefault="008127B4">
      <w:pPr>
        <w:pStyle w:val="a3"/>
        <w:spacing w:before="7"/>
        <w:rPr>
          <w:rFonts w:ascii="Courier New"/>
          <w:sz w:val="16"/>
        </w:rPr>
      </w:pPr>
    </w:p>
    <w:p w14:paraId="6BA60574" w14:textId="77777777" w:rsidR="008127B4" w:rsidRDefault="00C97DE3">
      <w:pPr>
        <w:pStyle w:val="a3"/>
        <w:ind w:left="2033"/>
      </w:pPr>
      <w:r>
        <w:t>And the change headline action (</w:t>
      </w:r>
      <w:r>
        <w:rPr>
          <w:rFonts w:ascii="Courier New"/>
          <w:sz w:val="20"/>
        </w:rPr>
        <w:t>POST</w:t>
      </w:r>
      <w:r>
        <w:rPr>
          <w:rFonts w:ascii="Courier New"/>
          <w:spacing w:val="-104"/>
          <w:sz w:val="20"/>
        </w:rPr>
        <w:t xml:space="preserve"> </w:t>
      </w:r>
      <w:r>
        <w:t>Request):</w:t>
      </w:r>
    </w:p>
    <w:p w14:paraId="5B2C293A" w14:textId="77777777" w:rsidR="008127B4" w:rsidRDefault="00C97DE3">
      <w:pPr>
        <w:spacing w:before="192"/>
        <w:ind w:left="2393"/>
        <w:rPr>
          <w:rFonts w:ascii="Courier New"/>
          <w:sz w:val="18"/>
        </w:rPr>
      </w:pPr>
      <w:r>
        <w:rPr>
          <w:rFonts w:ascii="Courier New"/>
          <w:sz w:val="18"/>
        </w:rPr>
        <w:t>$postId = (int) $_GET['id'];</w:t>
      </w:r>
    </w:p>
    <w:p w14:paraId="48367A19" w14:textId="77777777" w:rsidR="008127B4" w:rsidRDefault="00C97DE3">
      <w:pPr>
        <w:spacing w:before="12"/>
        <w:ind w:left="2393"/>
        <w:rPr>
          <w:rFonts w:ascii="Courier New"/>
          <w:sz w:val="18"/>
        </w:rPr>
      </w:pPr>
      <w:r>
        <w:rPr>
          <w:rFonts w:ascii="Courier New"/>
          <w:sz w:val="18"/>
        </w:rPr>
        <w:t>$postVersion = (int) $_GET['version'];</w:t>
      </w:r>
    </w:p>
    <w:p w14:paraId="6CF6FDBA" w14:textId="77777777" w:rsidR="008127B4" w:rsidRDefault="00C97DE3">
      <w:pPr>
        <w:spacing w:before="12" w:line="254" w:lineRule="auto"/>
        <w:ind w:left="2825" w:right="6472" w:hanging="432"/>
        <w:rPr>
          <w:rFonts w:ascii="Courier New"/>
          <w:sz w:val="18"/>
        </w:rPr>
      </w:pPr>
      <w:r>
        <w:rPr>
          <w:rFonts w:ascii="Courier New"/>
          <w:sz w:val="18"/>
        </w:rPr>
        <w:t>$post = $em-&gt;find( 'BlogPost',</w:t>
      </w:r>
    </w:p>
    <w:p w14:paraId="5A70B0F2" w14:textId="77777777" w:rsidR="008127B4" w:rsidRDefault="00C97DE3">
      <w:pPr>
        <w:spacing w:line="254" w:lineRule="auto"/>
        <w:ind w:left="2825" w:right="4420"/>
        <w:rPr>
          <w:rFonts w:ascii="Courier New"/>
          <w:sz w:val="18"/>
        </w:rPr>
      </w:pPr>
      <w:r>
        <w:rPr>
          <w:rFonts w:ascii="Courier New"/>
          <w:sz w:val="18"/>
        </w:rPr>
        <w:t>$postId, DoctrineDBALLockMode::OPTIMISTIC,</w:t>
      </w:r>
    </w:p>
    <w:p w14:paraId="30410ECE" w14:textId="77777777" w:rsidR="008127B4" w:rsidRDefault="00C97DE3">
      <w:pPr>
        <w:spacing w:line="204" w:lineRule="exact"/>
        <w:ind w:left="2825"/>
        <w:rPr>
          <w:rFonts w:ascii="Courier New"/>
          <w:sz w:val="18"/>
        </w:rPr>
      </w:pPr>
      <w:r>
        <w:rPr>
          <w:rFonts w:ascii="Courier New"/>
          <w:sz w:val="18"/>
        </w:rPr>
        <w:t>$postVersion</w:t>
      </w:r>
    </w:p>
    <w:p w14:paraId="4AE1B4F9" w14:textId="77777777" w:rsidR="008127B4" w:rsidRDefault="00C97DE3">
      <w:pPr>
        <w:spacing w:before="12"/>
        <w:ind w:left="2393"/>
        <w:rPr>
          <w:rFonts w:ascii="Courier New"/>
          <w:sz w:val="18"/>
        </w:rPr>
      </w:pPr>
      <w:r>
        <w:rPr>
          <w:rFonts w:ascii="Courier New"/>
          <w:sz w:val="18"/>
        </w:rPr>
        <w:t>);</w:t>
      </w:r>
    </w:p>
    <w:p w14:paraId="4FE8A0E1" w14:textId="77777777" w:rsidR="008127B4" w:rsidRDefault="008127B4">
      <w:pPr>
        <w:rPr>
          <w:rFonts w:ascii="Courier New"/>
          <w:sz w:val="18"/>
        </w:rPr>
        <w:sectPr w:rsidR="008127B4">
          <w:pgSz w:w="10830" w:h="13330"/>
          <w:pgMar w:top="1140" w:right="0" w:bottom="1140" w:left="0" w:header="925" w:footer="941" w:gutter="0"/>
          <w:cols w:space="720"/>
        </w:sectPr>
      </w:pPr>
    </w:p>
    <w:p w14:paraId="2A70AB36" w14:textId="77777777" w:rsidR="008127B4" w:rsidRDefault="008127B4">
      <w:pPr>
        <w:pStyle w:val="a3"/>
        <w:spacing w:before="2"/>
        <w:rPr>
          <w:rFonts w:ascii="Courier New"/>
          <w:sz w:val="20"/>
        </w:rPr>
      </w:pPr>
    </w:p>
    <w:p w14:paraId="3F64F76E" w14:textId="77777777" w:rsidR="008127B4" w:rsidRDefault="00C97DE3">
      <w:pPr>
        <w:pStyle w:val="a3"/>
        <w:spacing w:before="57" w:line="249" w:lineRule="auto"/>
        <w:ind w:left="1133" w:right="1643"/>
      </w:pPr>
      <w:bookmarkStart w:id="386" w:name="_bookmark274"/>
      <w:bookmarkEnd w:id="386"/>
      <w:r>
        <w:rPr>
          <w:w w:val="105"/>
        </w:rPr>
        <w:t>Wow — that was a lot of information to take in. However, don't worry if you don't completely</w:t>
      </w:r>
      <w:r>
        <w:rPr>
          <w:spacing w:val="-25"/>
          <w:w w:val="105"/>
        </w:rPr>
        <w:t xml:space="preserve"> </w:t>
      </w:r>
      <w:r>
        <w:rPr>
          <w:w w:val="105"/>
        </w:rPr>
        <w:t>understand</w:t>
      </w:r>
      <w:r>
        <w:rPr>
          <w:spacing w:val="-24"/>
          <w:w w:val="105"/>
        </w:rPr>
        <w:t xml:space="preserve"> </w:t>
      </w:r>
      <w:r>
        <w:rPr>
          <w:w w:val="105"/>
        </w:rPr>
        <w:t>everything.</w:t>
      </w:r>
      <w:r>
        <w:rPr>
          <w:spacing w:val="-25"/>
          <w:w w:val="105"/>
        </w:rPr>
        <w:t xml:space="preserve"> </w:t>
      </w:r>
      <w:r>
        <w:rPr>
          <w:w w:val="105"/>
        </w:rPr>
        <w:t>The</w:t>
      </w:r>
      <w:r>
        <w:rPr>
          <w:spacing w:val="-24"/>
          <w:w w:val="105"/>
        </w:rPr>
        <w:t xml:space="preserve"> </w:t>
      </w:r>
      <w:r>
        <w:rPr>
          <w:w w:val="105"/>
        </w:rPr>
        <w:t>more</w:t>
      </w:r>
      <w:r>
        <w:rPr>
          <w:spacing w:val="-24"/>
          <w:w w:val="105"/>
        </w:rPr>
        <w:t xml:space="preserve"> </w:t>
      </w:r>
      <w:r>
        <w:rPr>
          <w:w w:val="105"/>
        </w:rPr>
        <w:t>you</w:t>
      </w:r>
      <w:r>
        <w:rPr>
          <w:spacing w:val="-25"/>
          <w:w w:val="105"/>
        </w:rPr>
        <w:t xml:space="preserve"> </w:t>
      </w:r>
      <w:r>
        <w:rPr>
          <w:w w:val="105"/>
        </w:rPr>
        <w:t>work</w:t>
      </w:r>
      <w:r>
        <w:rPr>
          <w:spacing w:val="-24"/>
          <w:w w:val="105"/>
        </w:rPr>
        <w:t xml:space="preserve"> </w:t>
      </w:r>
      <w:r>
        <w:rPr>
          <w:w w:val="105"/>
        </w:rPr>
        <w:t>with</w:t>
      </w:r>
      <w:r>
        <w:rPr>
          <w:spacing w:val="-24"/>
          <w:w w:val="105"/>
        </w:rPr>
        <w:t xml:space="preserve"> </w:t>
      </w:r>
      <w:r>
        <w:rPr>
          <w:w w:val="105"/>
        </w:rPr>
        <w:t>Aggregates</w:t>
      </w:r>
      <w:r>
        <w:rPr>
          <w:spacing w:val="-25"/>
          <w:w w:val="105"/>
        </w:rPr>
        <w:t xml:space="preserve"> </w:t>
      </w:r>
      <w:r>
        <w:rPr>
          <w:w w:val="105"/>
        </w:rPr>
        <w:t>and</w:t>
      </w:r>
      <w:r>
        <w:rPr>
          <w:spacing w:val="-24"/>
          <w:w w:val="105"/>
        </w:rPr>
        <w:t xml:space="preserve"> </w:t>
      </w:r>
      <w:r>
        <w:rPr>
          <w:w w:val="105"/>
        </w:rPr>
        <w:t>Domain- Driven Design, the more you'll encounter moments when transactionality has to be considered in designing your</w:t>
      </w:r>
      <w:r>
        <w:rPr>
          <w:spacing w:val="-38"/>
          <w:w w:val="105"/>
        </w:rPr>
        <w:t xml:space="preserve"> </w:t>
      </w:r>
      <w:r>
        <w:rPr>
          <w:w w:val="105"/>
        </w:rPr>
        <w:t>Application.</w:t>
      </w:r>
    </w:p>
    <w:p w14:paraId="1F75155F" w14:textId="77777777" w:rsidR="008127B4" w:rsidRDefault="008127B4">
      <w:pPr>
        <w:pStyle w:val="a3"/>
        <w:spacing w:before="10"/>
        <w:rPr>
          <w:sz w:val="15"/>
        </w:rPr>
      </w:pPr>
    </w:p>
    <w:p w14:paraId="69C1B241" w14:textId="77777777" w:rsidR="008127B4" w:rsidRDefault="00C97DE3">
      <w:pPr>
        <w:pStyle w:val="a3"/>
        <w:spacing w:line="249" w:lineRule="auto"/>
        <w:ind w:left="1133" w:right="1182"/>
      </w:pPr>
      <w:r>
        <w:t>To summarize, if you want to keep your data consistent, use transactions. However, be careful about overusing transactions or locking strategies because these can slow your Application down or make it unusable. If you want to have a really fast Application, optimistic concurrency can help you. Last but not least, some data can eventually be consistent. This means that we allow our data to not be consistent for a particular window of</w:t>
      </w:r>
      <w:r>
        <w:rPr>
          <w:spacing w:val="-8"/>
        </w:rPr>
        <w:t xml:space="preserve"> </w:t>
      </w:r>
      <w:r>
        <w:t>time.</w:t>
      </w:r>
      <w:r>
        <w:rPr>
          <w:spacing w:val="-7"/>
        </w:rPr>
        <w:t xml:space="preserve"> </w:t>
      </w:r>
      <w:r>
        <w:t>During</w:t>
      </w:r>
      <w:r>
        <w:rPr>
          <w:spacing w:val="-8"/>
        </w:rPr>
        <w:t xml:space="preserve"> </w:t>
      </w:r>
      <w:r>
        <w:t>that</w:t>
      </w:r>
      <w:r>
        <w:rPr>
          <w:spacing w:val="-7"/>
        </w:rPr>
        <w:t xml:space="preserve"> </w:t>
      </w:r>
      <w:r>
        <w:t>time,</w:t>
      </w:r>
      <w:r>
        <w:rPr>
          <w:spacing w:val="-8"/>
        </w:rPr>
        <w:t xml:space="preserve"> </w:t>
      </w:r>
      <w:r>
        <w:t>some</w:t>
      </w:r>
      <w:r>
        <w:rPr>
          <w:spacing w:val="-7"/>
        </w:rPr>
        <w:t xml:space="preserve"> </w:t>
      </w:r>
      <w:r>
        <w:t>inconsistencies</w:t>
      </w:r>
      <w:r>
        <w:rPr>
          <w:spacing w:val="-8"/>
        </w:rPr>
        <w:t xml:space="preserve"> </w:t>
      </w:r>
      <w:r>
        <w:t>are</w:t>
      </w:r>
      <w:r>
        <w:rPr>
          <w:spacing w:val="-7"/>
        </w:rPr>
        <w:t xml:space="preserve"> </w:t>
      </w:r>
      <w:r>
        <w:t>acceptable.</w:t>
      </w:r>
      <w:r>
        <w:rPr>
          <w:spacing w:val="-7"/>
        </w:rPr>
        <w:t xml:space="preserve"> </w:t>
      </w:r>
      <w:r>
        <w:t>Eventually,</w:t>
      </w:r>
      <w:r>
        <w:rPr>
          <w:spacing w:val="-8"/>
        </w:rPr>
        <w:t xml:space="preserve"> </w:t>
      </w:r>
      <w:r>
        <w:t>an</w:t>
      </w:r>
      <w:r>
        <w:rPr>
          <w:spacing w:val="-7"/>
        </w:rPr>
        <w:t xml:space="preserve"> </w:t>
      </w:r>
      <w:r>
        <w:t>asynchronous</w:t>
      </w:r>
      <w:bookmarkStart w:id="387" w:name="What_Is_an_Aggregate?"/>
      <w:bookmarkEnd w:id="387"/>
      <w:r>
        <w:t xml:space="preserve"> process</w:t>
      </w:r>
      <w:r>
        <w:rPr>
          <w:spacing w:val="-6"/>
        </w:rPr>
        <w:t xml:space="preserve"> </w:t>
      </w:r>
      <w:r>
        <w:t>will</w:t>
      </w:r>
      <w:r>
        <w:rPr>
          <w:spacing w:val="-5"/>
        </w:rPr>
        <w:t xml:space="preserve"> </w:t>
      </w:r>
      <w:r>
        <w:t>perform</w:t>
      </w:r>
      <w:r>
        <w:rPr>
          <w:spacing w:val="-6"/>
        </w:rPr>
        <w:t xml:space="preserve"> </w:t>
      </w:r>
      <w:r>
        <w:t>the</w:t>
      </w:r>
      <w:r>
        <w:rPr>
          <w:spacing w:val="-5"/>
        </w:rPr>
        <w:t xml:space="preserve"> </w:t>
      </w:r>
      <w:r>
        <w:t>final</w:t>
      </w:r>
      <w:r>
        <w:rPr>
          <w:spacing w:val="-6"/>
        </w:rPr>
        <w:t xml:space="preserve"> </w:t>
      </w:r>
      <w:r>
        <w:t>task</w:t>
      </w:r>
      <w:r>
        <w:rPr>
          <w:spacing w:val="-5"/>
        </w:rPr>
        <w:t xml:space="preserve"> </w:t>
      </w:r>
      <w:r>
        <w:t>to</w:t>
      </w:r>
      <w:r>
        <w:rPr>
          <w:spacing w:val="-5"/>
        </w:rPr>
        <w:t xml:space="preserve"> </w:t>
      </w:r>
      <w:r>
        <w:t>remove</w:t>
      </w:r>
      <w:r>
        <w:rPr>
          <w:spacing w:val="-6"/>
        </w:rPr>
        <w:t xml:space="preserve"> </w:t>
      </w:r>
      <w:r>
        <w:t>such</w:t>
      </w:r>
      <w:r>
        <w:rPr>
          <w:spacing w:val="-5"/>
        </w:rPr>
        <w:t xml:space="preserve"> </w:t>
      </w:r>
      <w:r>
        <w:t>inconsistencies.</w:t>
      </w:r>
    </w:p>
    <w:p w14:paraId="46E05229" w14:textId="77777777" w:rsidR="008127B4" w:rsidRDefault="008127B4">
      <w:pPr>
        <w:pStyle w:val="a3"/>
        <w:rPr>
          <w:sz w:val="20"/>
        </w:rPr>
      </w:pPr>
    </w:p>
    <w:p w14:paraId="26BCD3FA" w14:textId="77777777" w:rsidR="008127B4" w:rsidRDefault="008127B4">
      <w:pPr>
        <w:pStyle w:val="a3"/>
        <w:spacing w:before="1"/>
        <w:rPr>
          <w:sz w:val="27"/>
        </w:rPr>
      </w:pPr>
    </w:p>
    <w:p w14:paraId="351CD292" w14:textId="77777777" w:rsidR="008127B4" w:rsidRDefault="00C97DE3">
      <w:pPr>
        <w:pStyle w:val="2"/>
      </w:pPr>
      <w:bookmarkStart w:id="388" w:name="_bookmark275"/>
      <w:bookmarkEnd w:id="388"/>
      <w:r>
        <w:t>What Is an Aggregate?</w:t>
      </w:r>
    </w:p>
    <w:p w14:paraId="2DC70016" w14:textId="58FFA0EB" w:rsidR="008127B4" w:rsidRDefault="00C10235">
      <w:pPr>
        <w:spacing w:before="83" w:line="249" w:lineRule="auto"/>
        <w:ind w:left="1133" w:right="1190"/>
        <w:rPr>
          <w:sz w:val="21"/>
        </w:rPr>
      </w:pPr>
      <w:r w:rsidRPr="00C10235">
        <w:rPr>
          <w:rFonts w:hint="eastAsia"/>
          <w:sz w:val="21"/>
        </w:rPr>
        <w:t>聚合是保存其他实体和值对象的实体，有助于保持数据的一致性。</w:t>
      </w:r>
      <w:r w:rsidRPr="00C10235">
        <w:rPr>
          <w:sz w:val="21"/>
        </w:rPr>
        <w:t xml:space="preserve"> </w:t>
      </w:r>
      <w:r w:rsidRPr="00C10235">
        <w:rPr>
          <w:rFonts w:hint="eastAsia"/>
          <w:sz w:val="21"/>
        </w:rPr>
        <w:t>来自</w:t>
      </w:r>
      <w:r w:rsidRPr="00C10235">
        <w:rPr>
          <w:sz w:val="21"/>
        </w:rPr>
        <w:t>Vaughn Vernon</w:t>
      </w:r>
      <w:r w:rsidRPr="00C10235">
        <w:rPr>
          <w:rFonts w:hint="eastAsia"/>
          <w:sz w:val="21"/>
        </w:rPr>
        <w:t>的实施领域驱动设计</w:t>
      </w:r>
      <w:r w:rsidR="00C97DE3">
        <w:rPr>
          <w:sz w:val="21"/>
        </w:rPr>
        <w:t>:</w:t>
      </w:r>
    </w:p>
    <w:p w14:paraId="465B05B0" w14:textId="1AF7C54E" w:rsidR="008127B4" w:rsidRDefault="00CC196C">
      <w:pPr>
        <w:pStyle w:val="a3"/>
        <w:spacing w:before="179" w:line="249" w:lineRule="auto"/>
        <w:ind w:left="2033" w:right="1190"/>
      </w:pPr>
      <w:r w:rsidRPr="00CC196C">
        <w:rPr>
          <w:rFonts w:hint="eastAsia"/>
        </w:rPr>
        <w:t>聚合是精心制作的一致性边界，用于聚集实体和值对象</w:t>
      </w:r>
      <w:r w:rsidR="00C97DE3">
        <w:t>.</w:t>
      </w:r>
    </w:p>
    <w:p w14:paraId="2CF60588" w14:textId="77777777" w:rsidR="008127B4" w:rsidRDefault="008127B4">
      <w:pPr>
        <w:pStyle w:val="a3"/>
        <w:spacing w:before="9"/>
        <w:rPr>
          <w:sz w:val="15"/>
        </w:rPr>
      </w:pPr>
    </w:p>
    <w:p w14:paraId="753F0F04" w14:textId="12158E17" w:rsidR="008127B4" w:rsidRDefault="00CC196C">
      <w:pPr>
        <w:spacing w:before="1" w:line="247" w:lineRule="auto"/>
        <w:ind w:left="1133" w:right="1297"/>
        <w:rPr>
          <w:rFonts w:hint="eastAsia"/>
          <w:sz w:val="21"/>
          <w:lang w:eastAsia="zh-CN"/>
        </w:rPr>
      </w:pPr>
      <w:r w:rsidRPr="00CC196C">
        <w:rPr>
          <w:rFonts w:hint="eastAsia"/>
          <w:sz w:val="21"/>
        </w:rPr>
        <w:t>另一本绝对值得购买和阅读的书是</w:t>
      </w:r>
      <w:r w:rsidRPr="00CC196C">
        <w:rPr>
          <w:sz w:val="21"/>
        </w:rPr>
        <w:t>NoSQL Distilled</w:t>
      </w:r>
      <w:r w:rsidRPr="00CC196C">
        <w:rPr>
          <w:rFonts w:hint="eastAsia"/>
          <w:sz w:val="21"/>
        </w:rPr>
        <w:t>：</w:t>
      </w:r>
      <w:r w:rsidRPr="00CC196C">
        <w:rPr>
          <w:sz w:val="21"/>
        </w:rPr>
        <w:t>Pramod J. Sadalage</w:t>
      </w:r>
      <w:r w:rsidRPr="00CC196C">
        <w:rPr>
          <w:rFonts w:hint="eastAsia"/>
          <w:sz w:val="21"/>
        </w:rPr>
        <w:t>和</w:t>
      </w:r>
      <w:r w:rsidRPr="00CC196C">
        <w:rPr>
          <w:sz w:val="21"/>
        </w:rPr>
        <w:t>Martin Fowler</w:t>
      </w:r>
      <w:r w:rsidRPr="00CC196C">
        <w:rPr>
          <w:rFonts w:hint="eastAsia"/>
          <w:sz w:val="21"/>
        </w:rPr>
        <w:t>撰写的“</w:t>
      </w:r>
      <w:r w:rsidRPr="00CC196C">
        <w:rPr>
          <w:sz w:val="21"/>
        </w:rPr>
        <w:t>Polyglot</w:t>
      </w:r>
      <w:r w:rsidRPr="00CC196C">
        <w:rPr>
          <w:rFonts w:hint="eastAsia"/>
          <w:sz w:val="21"/>
        </w:rPr>
        <w:t>持久性新兴世界简介”。</w:t>
      </w:r>
      <w:r w:rsidRPr="00CC196C">
        <w:rPr>
          <w:sz w:val="21"/>
        </w:rPr>
        <w:t xml:space="preserve"> </w:t>
      </w:r>
      <w:r w:rsidRPr="00CC196C">
        <w:rPr>
          <w:rFonts w:hint="eastAsia"/>
          <w:sz w:val="21"/>
        </w:rPr>
        <w:t>这本书说：</w:t>
      </w:r>
    </w:p>
    <w:p w14:paraId="0F2FF9C7" w14:textId="77777777" w:rsidR="008127B4" w:rsidRDefault="008127B4">
      <w:pPr>
        <w:pStyle w:val="a3"/>
        <w:spacing w:before="1"/>
        <w:rPr>
          <w:sz w:val="16"/>
        </w:rPr>
      </w:pPr>
    </w:p>
    <w:p w14:paraId="3E8DFB5E" w14:textId="7BA97E71" w:rsidR="008127B4" w:rsidRDefault="00CC196C">
      <w:pPr>
        <w:pStyle w:val="a3"/>
        <w:spacing w:before="1" w:line="249" w:lineRule="auto"/>
        <w:ind w:left="2033" w:right="1300"/>
      </w:pPr>
      <w:r w:rsidRPr="00CC196C">
        <w:rPr>
          <w:rFonts w:hint="eastAsia"/>
          <w:w w:val="105"/>
        </w:rPr>
        <w:t>在域驱动设计中，聚合是我们希望作为一个单元处理的相关对象的集合。</w:t>
      </w:r>
      <w:r w:rsidRPr="00CC196C">
        <w:rPr>
          <w:w w:val="105"/>
        </w:rPr>
        <w:t xml:space="preserve"> </w:t>
      </w:r>
      <w:r w:rsidRPr="00CC196C">
        <w:rPr>
          <w:rFonts w:hint="eastAsia"/>
          <w:w w:val="105"/>
        </w:rPr>
        <w:t>特别是它是数据操纵和一致性管理的单位。</w:t>
      </w:r>
      <w:r w:rsidRPr="00CC196C">
        <w:rPr>
          <w:w w:val="105"/>
        </w:rPr>
        <w:t xml:space="preserve"> </w:t>
      </w:r>
      <w:r w:rsidRPr="00CC196C">
        <w:rPr>
          <w:rFonts w:hint="eastAsia"/>
          <w:w w:val="105"/>
        </w:rPr>
        <w:t>通常，我们喜欢使用原子操作更新聚合，并根据聚合与我们的数据存储进行通信</w:t>
      </w:r>
      <w:r w:rsidR="00C97DE3">
        <w:rPr>
          <w:w w:val="105"/>
        </w:rPr>
        <w:t>.</w:t>
      </w:r>
    </w:p>
    <w:p w14:paraId="67F12834" w14:textId="77777777" w:rsidR="008127B4" w:rsidRDefault="008127B4">
      <w:pPr>
        <w:pStyle w:val="a3"/>
        <w:rPr>
          <w:sz w:val="20"/>
        </w:rPr>
      </w:pPr>
    </w:p>
    <w:p w14:paraId="29A031AD" w14:textId="77777777" w:rsidR="008127B4" w:rsidRDefault="008127B4">
      <w:pPr>
        <w:pStyle w:val="a3"/>
        <w:rPr>
          <w:sz w:val="23"/>
        </w:rPr>
      </w:pPr>
    </w:p>
    <w:p w14:paraId="019E8B13" w14:textId="151EE8EB" w:rsidR="008127B4" w:rsidRDefault="00CC196C">
      <w:pPr>
        <w:pStyle w:val="3"/>
      </w:pPr>
      <w:bookmarkStart w:id="389" w:name="_bookmark276"/>
      <w:bookmarkEnd w:id="389"/>
      <w:r w:rsidRPr="00CC196C">
        <w:rPr>
          <w:rFonts w:hint="eastAsia"/>
        </w:rPr>
        <w:t>马丁福勒说什么</w:t>
      </w:r>
      <w:r w:rsidR="00C97DE3">
        <w:t>...</w:t>
      </w:r>
    </w:p>
    <w:p w14:paraId="3A4A077C" w14:textId="77777777" w:rsidR="008127B4" w:rsidRDefault="00C97DE3">
      <w:pPr>
        <w:spacing w:before="81"/>
        <w:ind w:left="1133"/>
        <w:rPr>
          <w:sz w:val="21"/>
        </w:rPr>
      </w:pPr>
      <w:r>
        <w:rPr>
          <w:sz w:val="21"/>
        </w:rPr>
        <w:t xml:space="preserve">From </w:t>
      </w:r>
      <w:hyperlink r:id="rId419">
        <w:r>
          <w:rPr>
            <w:rFonts w:ascii="Courier New"/>
            <w:sz w:val="18"/>
          </w:rPr>
          <w:t>h</w:t>
        </w:r>
      </w:hyperlink>
      <w:hyperlink r:id="rId420">
        <w:r>
          <w:rPr>
            <w:rFonts w:ascii="Courier New"/>
            <w:sz w:val="18"/>
          </w:rPr>
          <w:t>t</w:t>
        </w:r>
      </w:hyperlink>
      <w:hyperlink r:id="rId421">
        <w:r>
          <w:rPr>
            <w:rFonts w:ascii="Courier New"/>
            <w:sz w:val="18"/>
          </w:rPr>
          <w:t>t</w:t>
        </w:r>
      </w:hyperlink>
      <w:hyperlink r:id="rId422">
        <w:r>
          <w:rPr>
            <w:rFonts w:ascii="Courier New"/>
            <w:sz w:val="18"/>
          </w:rPr>
          <w:t>p</w:t>
        </w:r>
      </w:hyperlink>
      <w:hyperlink r:id="rId423">
        <w:r>
          <w:rPr>
            <w:rFonts w:ascii="Courier New"/>
            <w:sz w:val="18"/>
          </w:rPr>
          <w:t>://m</w:t>
        </w:r>
      </w:hyperlink>
      <w:hyperlink r:id="rId424">
        <w:r>
          <w:rPr>
            <w:rFonts w:ascii="Courier New"/>
            <w:sz w:val="18"/>
          </w:rPr>
          <w:t>a</w:t>
        </w:r>
      </w:hyperlink>
      <w:hyperlink r:id="rId425">
        <w:r>
          <w:rPr>
            <w:rFonts w:ascii="Courier New"/>
            <w:sz w:val="18"/>
          </w:rPr>
          <w:t>r</w:t>
        </w:r>
      </w:hyperlink>
      <w:hyperlink r:id="rId426">
        <w:r>
          <w:rPr>
            <w:rFonts w:ascii="Courier New"/>
            <w:sz w:val="18"/>
          </w:rPr>
          <w:t>t</w:t>
        </w:r>
      </w:hyperlink>
      <w:hyperlink r:id="rId427">
        <w:r>
          <w:rPr>
            <w:rFonts w:ascii="Courier New"/>
            <w:sz w:val="18"/>
          </w:rPr>
          <w:t>i</w:t>
        </w:r>
      </w:hyperlink>
      <w:hyperlink r:id="rId428">
        <w:r>
          <w:rPr>
            <w:rFonts w:ascii="Courier New"/>
            <w:sz w:val="18"/>
          </w:rPr>
          <w:t>n</w:t>
        </w:r>
      </w:hyperlink>
      <w:hyperlink r:id="rId429">
        <w:r>
          <w:rPr>
            <w:rFonts w:ascii="Courier New"/>
            <w:sz w:val="18"/>
          </w:rPr>
          <w:t>f</w:t>
        </w:r>
      </w:hyperlink>
      <w:hyperlink r:id="rId430">
        <w:r>
          <w:rPr>
            <w:rFonts w:ascii="Courier New"/>
            <w:sz w:val="18"/>
          </w:rPr>
          <w:t>o</w:t>
        </w:r>
      </w:hyperlink>
      <w:hyperlink r:id="rId431">
        <w:r>
          <w:rPr>
            <w:rFonts w:ascii="Courier New"/>
            <w:sz w:val="18"/>
          </w:rPr>
          <w:t>w</w:t>
        </w:r>
      </w:hyperlink>
      <w:hyperlink r:id="rId432">
        <w:r>
          <w:rPr>
            <w:rFonts w:ascii="Courier New"/>
            <w:sz w:val="18"/>
          </w:rPr>
          <w:t>l</w:t>
        </w:r>
      </w:hyperlink>
      <w:hyperlink r:id="rId433">
        <w:r>
          <w:rPr>
            <w:rFonts w:ascii="Courier New"/>
            <w:sz w:val="18"/>
          </w:rPr>
          <w:t>e</w:t>
        </w:r>
      </w:hyperlink>
      <w:hyperlink r:id="rId434">
        <w:r>
          <w:rPr>
            <w:rFonts w:ascii="Courier New"/>
            <w:sz w:val="18"/>
          </w:rPr>
          <w:t>r</w:t>
        </w:r>
      </w:hyperlink>
      <w:hyperlink r:id="rId435">
        <w:r>
          <w:rPr>
            <w:rFonts w:ascii="Courier New"/>
            <w:sz w:val="18"/>
          </w:rPr>
          <w:t>.</w:t>
        </w:r>
      </w:hyperlink>
      <w:hyperlink r:id="rId436">
        <w:r>
          <w:rPr>
            <w:rFonts w:ascii="Courier New"/>
            <w:sz w:val="18"/>
          </w:rPr>
          <w:t>c</w:t>
        </w:r>
      </w:hyperlink>
      <w:hyperlink r:id="rId437">
        <w:r>
          <w:rPr>
            <w:rFonts w:ascii="Courier New"/>
            <w:sz w:val="18"/>
          </w:rPr>
          <w:t>o</w:t>
        </w:r>
      </w:hyperlink>
      <w:hyperlink r:id="rId438">
        <w:r>
          <w:rPr>
            <w:rFonts w:ascii="Courier New"/>
            <w:sz w:val="18"/>
          </w:rPr>
          <w:t>m</w:t>
        </w:r>
      </w:hyperlink>
      <w:hyperlink r:id="rId439">
        <w:r>
          <w:rPr>
            <w:rFonts w:ascii="Courier New"/>
            <w:sz w:val="18"/>
          </w:rPr>
          <w:t>/b</w:t>
        </w:r>
      </w:hyperlink>
      <w:hyperlink r:id="rId440">
        <w:r>
          <w:rPr>
            <w:rFonts w:ascii="Courier New"/>
            <w:sz w:val="18"/>
          </w:rPr>
          <w:t>l</w:t>
        </w:r>
      </w:hyperlink>
      <w:hyperlink r:id="rId441">
        <w:r>
          <w:rPr>
            <w:rFonts w:ascii="Courier New"/>
            <w:sz w:val="18"/>
          </w:rPr>
          <w:t>i</w:t>
        </w:r>
      </w:hyperlink>
      <w:hyperlink r:id="rId442">
        <w:r>
          <w:rPr>
            <w:rFonts w:ascii="Courier New"/>
            <w:sz w:val="18"/>
          </w:rPr>
          <w:t>k</w:t>
        </w:r>
      </w:hyperlink>
      <w:hyperlink r:id="rId443">
        <w:r>
          <w:rPr>
            <w:rFonts w:ascii="Courier New"/>
            <w:sz w:val="18"/>
          </w:rPr>
          <w:t>i</w:t>
        </w:r>
      </w:hyperlink>
      <w:hyperlink r:id="rId444">
        <w:r>
          <w:rPr>
            <w:rFonts w:ascii="Courier New"/>
            <w:sz w:val="18"/>
          </w:rPr>
          <w:t>/D</w:t>
        </w:r>
      </w:hyperlink>
      <w:hyperlink r:id="rId445">
        <w:r>
          <w:rPr>
            <w:rFonts w:ascii="Courier New"/>
            <w:sz w:val="18"/>
          </w:rPr>
          <w:t>D</w:t>
        </w:r>
      </w:hyperlink>
      <w:hyperlink r:id="rId446">
        <w:r>
          <w:rPr>
            <w:rFonts w:ascii="Courier New"/>
            <w:sz w:val="18"/>
          </w:rPr>
          <w:t>D</w:t>
        </w:r>
      </w:hyperlink>
      <w:hyperlink r:id="rId447">
        <w:r>
          <w:rPr>
            <w:rFonts w:ascii="Courier New"/>
            <w:sz w:val="18"/>
          </w:rPr>
          <w:t>_</w:t>
        </w:r>
      </w:hyperlink>
      <w:hyperlink r:id="rId448">
        <w:r>
          <w:rPr>
            <w:rFonts w:ascii="Courier New"/>
            <w:sz w:val="18"/>
          </w:rPr>
          <w:t>A</w:t>
        </w:r>
      </w:hyperlink>
      <w:hyperlink r:id="rId449">
        <w:r>
          <w:rPr>
            <w:rFonts w:ascii="Courier New"/>
            <w:sz w:val="18"/>
          </w:rPr>
          <w:t>g</w:t>
        </w:r>
      </w:hyperlink>
      <w:hyperlink r:id="rId450">
        <w:r>
          <w:rPr>
            <w:rFonts w:ascii="Courier New"/>
            <w:sz w:val="18"/>
          </w:rPr>
          <w:t>g</w:t>
        </w:r>
      </w:hyperlink>
      <w:hyperlink r:id="rId451">
        <w:r>
          <w:rPr>
            <w:rFonts w:ascii="Courier New"/>
            <w:sz w:val="18"/>
          </w:rPr>
          <w:t>r</w:t>
        </w:r>
      </w:hyperlink>
      <w:hyperlink r:id="rId452">
        <w:r>
          <w:rPr>
            <w:rFonts w:ascii="Courier New"/>
            <w:sz w:val="18"/>
          </w:rPr>
          <w:t>e</w:t>
        </w:r>
      </w:hyperlink>
      <w:hyperlink r:id="rId453">
        <w:r>
          <w:rPr>
            <w:rFonts w:ascii="Courier New"/>
            <w:sz w:val="18"/>
          </w:rPr>
          <w:t>g</w:t>
        </w:r>
      </w:hyperlink>
      <w:hyperlink r:id="rId454">
        <w:r>
          <w:rPr>
            <w:rFonts w:ascii="Courier New"/>
            <w:sz w:val="18"/>
          </w:rPr>
          <w:t>a</w:t>
        </w:r>
      </w:hyperlink>
      <w:hyperlink r:id="rId455">
        <w:r>
          <w:rPr>
            <w:rFonts w:ascii="Courier New"/>
            <w:sz w:val="18"/>
          </w:rPr>
          <w:t>t</w:t>
        </w:r>
      </w:hyperlink>
      <w:hyperlink r:id="rId456">
        <w:r>
          <w:rPr>
            <w:rFonts w:ascii="Courier New"/>
            <w:sz w:val="18"/>
          </w:rPr>
          <w:t>e</w:t>
        </w:r>
      </w:hyperlink>
      <w:hyperlink r:id="rId457">
        <w:r>
          <w:rPr>
            <w:rFonts w:ascii="Courier New"/>
            <w:sz w:val="18"/>
          </w:rPr>
          <w:t>.</w:t>
        </w:r>
      </w:hyperlink>
      <w:hyperlink r:id="rId458">
        <w:r>
          <w:rPr>
            <w:rFonts w:ascii="Courier New"/>
            <w:sz w:val="18"/>
          </w:rPr>
          <w:t>h</w:t>
        </w:r>
      </w:hyperlink>
      <w:hyperlink r:id="rId459">
        <w:r>
          <w:rPr>
            <w:rFonts w:ascii="Courier New"/>
            <w:sz w:val="18"/>
          </w:rPr>
          <w:t>t</w:t>
        </w:r>
      </w:hyperlink>
      <w:hyperlink r:id="rId460">
        <w:r>
          <w:rPr>
            <w:rFonts w:ascii="Courier New"/>
            <w:sz w:val="18"/>
          </w:rPr>
          <w:t>m</w:t>
        </w:r>
      </w:hyperlink>
      <w:hyperlink r:id="rId461">
        <w:r>
          <w:rPr>
            <w:rFonts w:ascii="Courier New"/>
            <w:sz w:val="18"/>
          </w:rPr>
          <w:t>l</w:t>
        </w:r>
      </w:hyperlink>
      <w:r>
        <w:rPr>
          <w:sz w:val="21"/>
        </w:rPr>
        <w:t>:</w:t>
      </w:r>
    </w:p>
    <w:p w14:paraId="450DE0A3" w14:textId="77777777" w:rsidR="008127B4" w:rsidRDefault="008127B4">
      <w:pPr>
        <w:pStyle w:val="a3"/>
        <w:spacing w:before="4"/>
        <w:rPr>
          <w:sz w:val="16"/>
        </w:rPr>
      </w:pPr>
    </w:p>
    <w:p w14:paraId="406FA22F" w14:textId="641F4730" w:rsidR="008127B4" w:rsidRDefault="001408D3">
      <w:pPr>
        <w:pStyle w:val="a3"/>
        <w:spacing w:before="1" w:line="249" w:lineRule="auto"/>
        <w:ind w:left="2033" w:right="1190"/>
      </w:pPr>
      <w:r w:rsidRPr="001408D3">
        <w:rPr>
          <w:rFonts w:hint="eastAsia"/>
        </w:rPr>
        <w:t>聚合是域驱动设计中的一种模式。</w:t>
      </w:r>
      <w:r w:rsidRPr="001408D3">
        <w:t xml:space="preserve"> DDD</w:t>
      </w:r>
      <w:r w:rsidRPr="001408D3">
        <w:rPr>
          <w:rFonts w:hint="eastAsia"/>
        </w:rPr>
        <w:t>聚合是可以视为单个单元的域对象群集。</w:t>
      </w:r>
      <w:r w:rsidRPr="001408D3">
        <w:t xml:space="preserve"> </w:t>
      </w:r>
      <w:r w:rsidRPr="001408D3">
        <w:rPr>
          <w:rFonts w:hint="eastAsia"/>
        </w:rPr>
        <w:t>一个示例可能是一个订单及其行项目，这些将是单独的对象，但将订单（连同其行项目）作为单个集合处理</w:t>
      </w:r>
      <w:r w:rsidR="00C97DE3">
        <w:t>.</w:t>
      </w:r>
    </w:p>
    <w:p w14:paraId="15ADBE2B" w14:textId="77777777" w:rsidR="008127B4" w:rsidRDefault="008127B4">
      <w:pPr>
        <w:spacing w:line="249" w:lineRule="auto"/>
        <w:sectPr w:rsidR="008127B4">
          <w:pgSz w:w="10830" w:h="13330"/>
          <w:pgMar w:top="1140" w:right="0" w:bottom="1140" w:left="0" w:header="925" w:footer="941" w:gutter="0"/>
          <w:cols w:space="720"/>
        </w:sectPr>
      </w:pPr>
    </w:p>
    <w:p w14:paraId="456529F9" w14:textId="77777777" w:rsidR="008127B4" w:rsidRDefault="008127B4">
      <w:pPr>
        <w:pStyle w:val="a3"/>
        <w:spacing w:before="10"/>
        <w:rPr>
          <w:sz w:val="19"/>
        </w:rPr>
      </w:pPr>
    </w:p>
    <w:p w14:paraId="550811B1" w14:textId="13485E88" w:rsidR="008127B4" w:rsidRDefault="001408D3">
      <w:pPr>
        <w:pStyle w:val="a3"/>
        <w:spacing w:before="57" w:line="249" w:lineRule="auto"/>
        <w:ind w:left="2033" w:right="1413"/>
        <w:jc w:val="both"/>
      </w:pPr>
      <w:r w:rsidRPr="001408D3">
        <w:rPr>
          <w:rFonts w:hint="eastAsia"/>
        </w:rPr>
        <w:t>聚合将其组件对象之一作为聚合根。</w:t>
      </w:r>
      <w:r w:rsidRPr="001408D3">
        <w:t xml:space="preserve"> </w:t>
      </w:r>
      <w:r w:rsidRPr="001408D3">
        <w:rPr>
          <w:rFonts w:hint="eastAsia"/>
        </w:rPr>
        <w:t>任何来自聚合外部的引用只应该转到聚合根目录。</w:t>
      </w:r>
      <w:r w:rsidRPr="001408D3">
        <w:t xml:space="preserve"> </w:t>
      </w:r>
      <w:r w:rsidRPr="001408D3">
        <w:rPr>
          <w:rFonts w:hint="eastAsia"/>
        </w:rPr>
        <w:t>因此根可以确保总体的完整性</w:t>
      </w:r>
      <w:r w:rsidR="00C97DE3">
        <w:t>.</w:t>
      </w:r>
    </w:p>
    <w:p w14:paraId="319BA425" w14:textId="77777777" w:rsidR="008127B4" w:rsidRDefault="008127B4">
      <w:pPr>
        <w:pStyle w:val="a3"/>
        <w:spacing w:before="9"/>
        <w:rPr>
          <w:sz w:val="15"/>
        </w:rPr>
      </w:pPr>
    </w:p>
    <w:p w14:paraId="3AF4E80C" w14:textId="191611EF" w:rsidR="008127B4" w:rsidRDefault="001408D3">
      <w:pPr>
        <w:pStyle w:val="a3"/>
        <w:spacing w:before="1" w:line="249" w:lineRule="auto"/>
        <w:ind w:left="2033" w:right="1190"/>
      </w:pPr>
      <w:r w:rsidRPr="001408D3">
        <w:rPr>
          <w:rFonts w:hint="eastAsia"/>
        </w:rPr>
        <w:t>聚合是您请求加载或保存整个聚合的数据存储传输的基本元素。</w:t>
      </w:r>
      <w:r w:rsidRPr="001408D3">
        <w:t xml:space="preserve"> </w:t>
      </w:r>
      <w:r w:rsidRPr="001408D3">
        <w:rPr>
          <w:rFonts w:hint="eastAsia"/>
        </w:rPr>
        <w:t>事务不应该跨越聚合边界。</w:t>
      </w:r>
    </w:p>
    <w:p w14:paraId="6076EE92" w14:textId="77777777" w:rsidR="008127B4" w:rsidRDefault="008127B4">
      <w:pPr>
        <w:pStyle w:val="a3"/>
        <w:spacing w:before="9"/>
        <w:rPr>
          <w:sz w:val="15"/>
        </w:rPr>
      </w:pPr>
    </w:p>
    <w:p w14:paraId="4DAB4B8D" w14:textId="0FF6D52A" w:rsidR="008127B4" w:rsidRDefault="001408D3">
      <w:pPr>
        <w:pStyle w:val="a3"/>
        <w:spacing w:line="249" w:lineRule="auto"/>
        <w:ind w:left="2033" w:right="1229"/>
      </w:pPr>
      <w:r w:rsidRPr="001408D3">
        <w:t>DDD</w:t>
      </w:r>
      <w:r w:rsidRPr="001408D3">
        <w:rPr>
          <w:rFonts w:hint="eastAsia"/>
        </w:rPr>
        <w:t>聚合有时会与集合类（列表，地图等）相混淆。</w:t>
      </w:r>
      <w:r w:rsidRPr="001408D3">
        <w:t xml:space="preserve"> DDD</w:t>
      </w:r>
      <w:r w:rsidRPr="001408D3">
        <w:rPr>
          <w:rFonts w:hint="eastAsia"/>
        </w:rPr>
        <w:t>聚合是领域概念（顺序，诊所访问，播放列表），而集合是通用的。</w:t>
      </w:r>
      <w:r w:rsidRPr="001408D3">
        <w:t xml:space="preserve"> </w:t>
      </w:r>
      <w:r w:rsidRPr="001408D3">
        <w:rPr>
          <w:rFonts w:hint="eastAsia"/>
        </w:rPr>
        <w:t>聚合通常包含多个集合以及简单的字段。</w:t>
      </w:r>
      <w:r w:rsidRPr="001408D3">
        <w:t xml:space="preserve"> </w:t>
      </w:r>
      <w:r w:rsidRPr="001408D3">
        <w:rPr>
          <w:rFonts w:hint="eastAsia"/>
        </w:rPr>
        <w:t>聚合这个术语是一个常用的术语，用于各种不同的上下文中（例如：</w:t>
      </w:r>
      <w:r w:rsidRPr="001408D3">
        <w:t>UML</w:t>
      </w:r>
      <w:r w:rsidRPr="001408D3">
        <w:rPr>
          <w:rFonts w:hint="eastAsia"/>
        </w:rPr>
        <w:t>），在这种情况下，它并不是指与</w:t>
      </w:r>
      <w:r w:rsidRPr="001408D3">
        <w:t>DDD</w:t>
      </w:r>
      <w:r w:rsidRPr="001408D3">
        <w:rPr>
          <w:rFonts w:hint="eastAsia"/>
        </w:rPr>
        <w:t>聚合相同的概念。</w:t>
      </w:r>
    </w:p>
    <w:p w14:paraId="3F7E4B5F" w14:textId="77777777" w:rsidR="008127B4" w:rsidRDefault="008127B4">
      <w:pPr>
        <w:pStyle w:val="a3"/>
        <w:rPr>
          <w:sz w:val="20"/>
        </w:rPr>
      </w:pPr>
    </w:p>
    <w:p w14:paraId="6B1E4B9C" w14:textId="77777777" w:rsidR="008127B4" w:rsidRDefault="008127B4">
      <w:pPr>
        <w:pStyle w:val="a3"/>
        <w:spacing w:before="2"/>
        <w:rPr>
          <w:sz w:val="23"/>
        </w:rPr>
      </w:pPr>
    </w:p>
    <w:p w14:paraId="0447802F" w14:textId="592CD3B7" w:rsidR="008127B4" w:rsidRDefault="001408D3">
      <w:pPr>
        <w:pStyle w:val="3"/>
      </w:pPr>
      <w:bookmarkStart w:id="390" w:name="_bookmark277"/>
      <w:bookmarkEnd w:id="390"/>
      <w:r w:rsidRPr="001408D3">
        <w:rPr>
          <w:rFonts w:hint="eastAsia"/>
        </w:rPr>
        <w:t>维基百科说什么</w:t>
      </w:r>
      <w:r w:rsidR="00C97DE3">
        <w:t>...</w:t>
      </w:r>
    </w:p>
    <w:p w14:paraId="460D3CC0" w14:textId="77777777" w:rsidR="008127B4" w:rsidRDefault="00C97DE3">
      <w:pPr>
        <w:spacing w:before="81" w:line="247" w:lineRule="auto"/>
        <w:ind w:left="1133" w:right="1289"/>
        <w:rPr>
          <w:sz w:val="21"/>
        </w:rPr>
      </w:pPr>
      <w:r>
        <w:rPr>
          <w:sz w:val="21"/>
        </w:rPr>
        <w:t xml:space="preserve">From </w:t>
      </w:r>
      <w:hyperlink r:id="rId462" w:anchor="Building_blocks_of_DDD">
        <w:r>
          <w:rPr>
            <w:rFonts w:ascii="Courier New"/>
            <w:sz w:val="18"/>
          </w:rPr>
          <w:t>h</w:t>
        </w:r>
      </w:hyperlink>
      <w:hyperlink r:id="rId463" w:anchor="Building_blocks_of_DDD">
        <w:r>
          <w:rPr>
            <w:rFonts w:ascii="Courier New"/>
            <w:sz w:val="18"/>
          </w:rPr>
          <w:t>t</w:t>
        </w:r>
      </w:hyperlink>
      <w:hyperlink r:id="rId464" w:anchor="Building_blocks_of_DDD">
        <w:r>
          <w:rPr>
            <w:rFonts w:ascii="Courier New"/>
            <w:sz w:val="18"/>
          </w:rPr>
          <w:t>t</w:t>
        </w:r>
      </w:hyperlink>
      <w:hyperlink r:id="rId465" w:anchor="Building_blocks_of_DDD">
        <w:r>
          <w:rPr>
            <w:rFonts w:ascii="Courier New"/>
            <w:sz w:val="18"/>
          </w:rPr>
          <w:t>p</w:t>
        </w:r>
      </w:hyperlink>
      <w:hyperlink r:id="rId466" w:anchor="Building_blocks_of_DDD">
        <w:r>
          <w:rPr>
            <w:rFonts w:ascii="Courier New"/>
            <w:sz w:val="18"/>
          </w:rPr>
          <w:t>s</w:t>
        </w:r>
      </w:hyperlink>
      <w:hyperlink r:id="rId467" w:anchor="Building_blocks_of_DDD">
        <w:r>
          <w:rPr>
            <w:rFonts w:ascii="Courier New"/>
            <w:sz w:val="18"/>
          </w:rPr>
          <w:t>://e</w:t>
        </w:r>
      </w:hyperlink>
      <w:hyperlink r:id="rId468" w:anchor="Building_blocks_of_DDD">
        <w:r>
          <w:rPr>
            <w:rFonts w:ascii="Courier New"/>
            <w:sz w:val="18"/>
          </w:rPr>
          <w:t>n</w:t>
        </w:r>
      </w:hyperlink>
      <w:hyperlink r:id="rId469" w:anchor="Building_blocks_of_DDD">
        <w:r>
          <w:rPr>
            <w:rFonts w:ascii="Courier New"/>
            <w:sz w:val="18"/>
          </w:rPr>
          <w:t>.</w:t>
        </w:r>
      </w:hyperlink>
      <w:hyperlink r:id="rId470" w:anchor="Building_blocks_of_DDD">
        <w:r>
          <w:rPr>
            <w:rFonts w:ascii="Courier New"/>
            <w:sz w:val="18"/>
          </w:rPr>
          <w:t>w</w:t>
        </w:r>
      </w:hyperlink>
      <w:hyperlink r:id="rId471" w:anchor="Building_blocks_of_DDD">
        <w:r>
          <w:rPr>
            <w:rFonts w:ascii="Courier New"/>
            <w:sz w:val="18"/>
          </w:rPr>
          <w:t>i</w:t>
        </w:r>
      </w:hyperlink>
      <w:hyperlink r:id="rId472" w:anchor="Building_blocks_of_DDD">
        <w:r>
          <w:rPr>
            <w:rFonts w:ascii="Courier New"/>
            <w:sz w:val="18"/>
          </w:rPr>
          <w:t>k</w:t>
        </w:r>
      </w:hyperlink>
      <w:hyperlink r:id="rId473" w:anchor="Building_blocks_of_DDD">
        <w:r>
          <w:rPr>
            <w:rFonts w:ascii="Courier New"/>
            <w:sz w:val="18"/>
          </w:rPr>
          <w:t>i</w:t>
        </w:r>
      </w:hyperlink>
      <w:hyperlink r:id="rId474" w:anchor="Building_blocks_of_DDD">
        <w:r>
          <w:rPr>
            <w:rFonts w:ascii="Courier New"/>
            <w:sz w:val="18"/>
          </w:rPr>
          <w:t>p</w:t>
        </w:r>
      </w:hyperlink>
      <w:hyperlink r:id="rId475" w:anchor="Building_blocks_of_DDD">
        <w:r>
          <w:rPr>
            <w:rFonts w:ascii="Courier New"/>
            <w:sz w:val="18"/>
          </w:rPr>
          <w:t>e</w:t>
        </w:r>
      </w:hyperlink>
      <w:hyperlink r:id="rId476" w:anchor="Building_blocks_of_DDD">
        <w:r>
          <w:rPr>
            <w:rFonts w:ascii="Courier New"/>
            <w:sz w:val="18"/>
          </w:rPr>
          <w:t>d</w:t>
        </w:r>
      </w:hyperlink>
      <w:hyperlink r:id="rId477" w:anchor="Building_blocks_of_DDD">
        <w:r>
          <w:rPr>
            <w:rFonts w:ascii="Courier New"/>
            <w:sz w:val="18"/>
          </w:rPr>
          <w:t>i</w:t>
        </w:r>
      </w:hyperlink>
      <w:hyperlink r:id="rId478" w:anchor="Building_blocks_of_DDD">
        <w:r>
          <w:rPr>
            <w:rFonts w:ascii="Courier New"/>
            <w:sz w:val="18"/>
          </w:rPr>
          <w:t>a</w:t>
        </w:r>
      </w:hyperlink>
      <w:hyperlink r:id="rId479" w:anchor="Building_blocks_of_DDD">
        <w:r>
          <w:rPr>
            <w:rFonts w:ascii="Courier New"/>
            <w:sz w:val="18"/>
          </w:rPr>
          <w:t>.</w:t>
        </w:r>
      </w:hyperlink>
      <w:hyperlink r:id="rId480" w:anchor="Building_blocks_of_DDD">
        <w:r>
          <w:rPr>
            <w:rFonts w:ascii="Courier New"/>
            <w:sz w:val="18"/>
          </w:rPr>
          <w:t>o</w:t>
        </w:r>
      </w:hyperlink>
      <w:hyperlink r:id="rId481" w:anchor="Building_blocks_of_DDD">
        <w:r>
          <w:rPr>
            <w:rFonts w:ascii="Courier New"/>
            <w:sz w:val="18"/>
          </w:rPr>
          <w:t>r</w:t>
        </w:r>
      </w:hyperlink>
      <w:hyperlink r:id="rId482" w:anchor="Building_blocks_of_DDD">
        <w:r>
          <w:rPr>
            <w:rFonts w:ascii="Courier New"/>
            <w:sz w:val="18"/>
          </w:rPr>
          <w:t>g</w:t>
        </w:r>
      </w:hyperlink>
      <w:hyperlink r:id="rId483" w:anchor="Building_blocks_of_DDD">
        <w:r>
          <w:rPr>
            <w:rFonts w:ascii="Courier New"/>
            <w:sz w:val="18"/>
          </w:rPr>
          <w:t>/w</w:t>
        </w:r>
      </w:hyperlink>
      <w:hyperlink r:id="rId484" w:anchor="Building_blocks_of_DDD">
        <w:r>
          <w:rPr>
            <w:rFonts w:ascii="Courier New"/>
            <w:sz w:val="18"/>
          </w:rPr>
          <w:t>i</w:t>
        </w:r>
      </w:hyperlink>
      <w:hyperlink r:id="rId485" w:anchor="Building_blocks_of_DDD">
        <w:r>
          <w:rPr>
            <w:rFonts w:ascii="Courier New"/>
            <w:sz w:val="18"/>
          </w:rPr>
          <w:t>k</w:t>
        </w:r>
      </w:hyperlink>
      <w:hyperlink r:id="rId486" w:anchor="Building_blocks_of_DDD">
        <w:r>
          <w:rPr>
            <w:rFonts w:ascii="Courier New"/>
            <w:sz w:val="18"/>
          </w:rPr>
          <w:t>i</w:t>
        </w:r>
      </w:hyperlink>
      <w:hyperlink r:id="rId487" w:anchor="Building_blocks_of_DDD">
        <w:r>
          <w:rPr>
            <w:rFonts w:ascii="Courier New"/>
            <w:sz w:val="18"/>
          </w:rPr>
          <w:t>/D</w:t>
        </w:r>
      </w:hyperlink>
      <w:hyperlink r:id="rId488" w:anchor="Building_blocks_of_DDD">
        <w:r>
          <w:rPr>
            <w:rFonts w:ascii="Courier New"/>
            <w:sz w:val="18"/>
          </w:rPr>
          <w:t>o</w:t>
        </w:r>
      </w:hyperlink>
      <w:hyperlink r:id="rId489" w:anchor="Building_blocks_of_DDD">
        <w:r>
          <w:rPr>
            <w:rFonts w:ascii="Courier New"/>
            <w:sz w:val="18"/>
          </w:rPr>
          <w:t>m</w:t>
        </w:r>
      </w:hyperlink>
      <w:hyperlink r:id="rId490" w:anchor="Building_blocks_of_DDD">
        <w:r>
          <w:rPr>
            <w:rFonts w:ascii="Courier New"/>
            <w:sz w:val="18"/>
          </w:rPr>
          <w:t>a</w:t>
        </w:r>
      </w:hyperlink>
      <w:hyperlink r:id="rId491" w:anchor="Building_blocks_of_DDD">
        <w:r>
          <w:rPr>
            <w:rFonts w:ascii="Courier New"/>
            <w:sz w:val="18"/>
          </w:rPr>
          <w:t>i</w:t>
        </w:r>
      </w:hyperlink>
      <w:hyperlink r:id="rId492" w:anchor="Building_blocks_of_DDD">
        <w:r>
          <w:rPr>
            <w:rFonts w:ascii="Courier New"/>
            <w:sz w:val="18"/>
          </w:rPr>
          <w:t>n</w:t>
        </w:r>
      </w:hyperlink>
      <w:hyperlink r:id="rId493" w:anchor="Building_blocks_of_DDD">
        <w:r>
          <w:rPr>
            <w:rFonts w:ascii="Courier New"/>
            <w:sz w:val="18"/>
          </w:rPr>
          <w:t>-</w:t>
        </w:r>
      </w:hyperlink>
      <w:hyperlink r:id="rId494" w:anchor="Building_blocks_of_DDD">
        <w:r>
          <w:rPr>
            <w:rFonts w:ascii="Courier New"/>
            <w:sz w:val="18"/>
          </w:rPr>
          <w:t>d</w:t>
        </w:r>
      </w:hyperlink>
      <w:hyperlink r:id="rId495" w:anchor="Building_blocks_of_DDD">
        <w:r>
          <w:rPr>
            <w:rFonts w:ascii="Courier New"/>
            <w:sz w:val="18"/>
          </w:rPr>
          <w:t>r</w:t>
        </w:r>
      </w:hyperlink>
      <w:hyperlink r:id="rId496" w:anchor="Building_blocks_of_DDD">
        <w:r>
          <w:rPr>
            <w:rFonts w:ascii="Courier New"/>
            <w:sz w:val="18"/>
          </w:rPr>
          <w:t>i</w:t>
        </w:r>
      </w:hyperlink>
      <w:hyperlink r:id="rId497" w:anchor="Building_blocks_of_DDD">
        <w:r>
          <w:rPr>
            <w:rFonts w:ascii="Courier New"/>
            <w:sz w:val="18"/>
          </w:rPr>
          <w:t>v</w:t>
        </w:r>
      </w:hyperlink>
      <w:hyperlink r:id="rId498" w:anchor="Building_blocks_of_DDD">
        <w:r>
          <w:rPr>
            <w:rFonts w:ascii="Courier New"/>
            <w:sz w:val="18"/>
          </w:rPr>
          <w:t>e</w:t>
        </w:r>
      </w:hyperlink>
      <w:hyperlink r:id="rId499" w:anchor="Building_blocks_of_DDD">
        <w:r>
          <w:rPr>
            <w:rFonts w:ascii="Courier New"/>
            <w:sz w:val="18"/>
          </w:rPr>
          <w:t>n</w:t>
        </w:r>
      </w:hyperlink>
      <w:hyperlink r:id="rId500" w:anchor="Building_blocks_of_DDD">
        <w:r>
          <w:rPr>
            <w:rFonts w:ascii="Courier New"/>
            <w:sz w:val="18"/>
          </w:rPr>
          <w:t>_</w:t>
        </w:r>
      </w:hyperlink>
      <w:hyperlink r:id="rId501" w:anchor="Building_blocks_of_DDD">
        <w:r>
          <w:rPr>
            <w:rFonts w:ascii="Courier New"/>
            <w:sz w:val="18"/>
          </w:rPr>
          <w:t>d</w:t>
        </w:r>
      </w:hyperlink>
      <w:hyperlink r:id="rId502" w:anchor="Building_blocks_of_DDD">
        <w:r>
          <w:rPr>
            <w:rFonts w:ascii="Courier New"/>
            <w:sz w:val="18"/>
          </w:rPr>
          <w:t>e</w:t>
        </w:r>
      </w:hyperlink>
      <w:hyperlink r:id="rId503" w:anchor="Building_blocks_of_DDD">
        <w:r>
          <w:rPr>
            <w:rFonts w:ascii="Courier New"/>
            <w:sz w:val="18"/>
          </w:rPr>
          <w:t>s</w:t>
        </w:r>
      </w:hyperlink>
      <w:hyperlink r:id="rId504" w:anchor="Building_blocks_of_DDD">
        <w:r>
          <w:rPr>
            <w:rFonts w:ascii="Courier New"/>
            <w:sz w:val="18"/>
          </w:rPr>
          <w:t>i</w:t>
        </w:r>
      </w:hyperlink>
      <w:hyperlink r:id="rId505" w:anchor="Building_blocks_of_DDD">
        <w:r>
          <w:rPr>
            <w:rFonts w:ascii="Courier New"/>
            <w:sz w:val="18"/>
          </w:rPr>
          <w:t>g</w:t>
        </w:r>
      </w:hyperlink>
      <w:hyperlink r:id="rId506" w:anchor="Building_blocks_of_DDD">
        <w:r>
          <w:rPr>
            <w:rFonts w:ascii="Courier New"/>
            <w:sz w:val="18"/>
          </w:rPr>
          <w:t>n</w:t>
        </w:r>
      </w:hyperlink>
      <w:hyperlink r:id="rId507" w:anchor="Building_blocks_of_DDD">
        <w:r>
          <w:rPr>
            <w:rFonts w:ascii="Courier New"/>
            <w:sz w:val="18"/>
          </w:rPr>
          <w:t>#B</w:t>
        </w:r>
      </w:hyperlink>
      <w:hyperlink r:id="rId508" w:anchor="Building_blocks_of_DDD">
        <w:r>
          <w:rPr>
            <w:rFonts w:ascii="Courier New"/>
            <w:sz w:val="18"/>
          </w:rPr>
          <w:t>u</w:t>
        </w:r>
      </w:hyperlink>
      <w:hyperlink r:id="rId509" w:anchor="Building_blocks_of_DDD">
        <w:r>
          <w:rPr>
            <w:rFonts w:ascii="Courier New"/>
            <w:sz w:val="18"/>
          </w:rPr>
          <w:t>i</w:t>
        </w:r>
      </w:hyperlink>
      <w:hyperlink r:id="rId510" w:anchor="Building_blocks_of_DDD">
        <w:r>
          <w:rPr>
            <w:rFonts w:ascii="Courier New"/>
            <w:sz w:val="18"/>
          </w:rPr>
          <w:t>l</w:t>
        </w:r>
      </w:hyperlink>
      <w:hyperlink r:id="rId511" w:anchor="Building_blocks_of_DDD">
        <w:r>
          <w:rPr>
            <w:rFonts w:ascii="Courier New"/>
            <w:sz w:val="18"/>
          </w:rPr>
          <w:t>d</w:t>
        </w:r>
      </w:hyperlink>
      <w:hyperlink r:id="rId512" w:anchor="Building_blocks_of_DDD">
        <w:r>
          <w:rPr>
            <w:rFonts w:ascii="Courier New"/>
            <w:sz w:val="18"/>
          </w:rPr>
          <w:t>i</w:t>
        </w:r>
      </w:hyperlink>
      <w:hyperlink r:id="rId513" w:anchor="Building_blocks_of_DDD">
        <w:r>
          <w:rPr>
            <w:rFonts w:ascii="Courier New"/>
            <w:sz w:val="18"/>
          </w:rPr>
          <w:t>n</w:t>
        </w:r>
      </w:hyperlink>
      <w:hyperlink r:id="rId514" w:anchor="Building_blocks_of_DDD">
        <w:r>
          <w:rPr>
            <w:rFonts w:ascii="Courier New"/>
            <w:sz w:val="18"/>
          </w:rPr>
          <w:t>g</w:t>
        </w:r>
      </w:hyperlink>
      <w:hyperlink r:id="rId515" w:anchor="Building_blocks_of_DDD">
        <w:r>
          <w:rPr>
            <w:rFonts w:ascii="Courier New"/>
            <w:sz w:val="18"/>
          </w:rPr>
          <w:t>_</w:t>
        </w:r>
      </w:hyperlink>
      <w:hyperlink r:id="rId516" w:anchor="Building_blocks_of_DDD">
        <w:r>
          <w:rPr>
            <w:rFonts w:ascii="Courier New"/>
            <w:sz w:val="18"/>
          </w:rPr>
          <w:t>b</w:t>
        </w:r>
      </w:hyperlink>
      <w:hyperlink r:id="rId517" w:anchor="Building_blocks_of_DDD">
        <w:r>
          <w:rPr>
            <w:rFonts w:ascii="Courier New"/>
            <w:sz w:val="18"/>
          </w:rPr>
          <w:t>l</w:t>
        </w:r>
      </w:hyperlink>
      <w:hyperlink r:id="rId518" w:anchor="Building_blocks_of_DDD">
        <w:r>
          <w:rPr>
            <w:rFonts w:ascii="Courier New"/>
            <w:sz w:val="18"/>
          </w:rPr>
          <w:t>o</w:t>
        </w:r>
      </w:hyperlink>
      <w:hyperlink r:id="rId519" w:anchor="Building_blocks_of_DDD">
        <w:r>
          <w:rPr>
            <w:rFonts w:ascii="Courier New"/>
            <w:sz w:val="18"/>
          </w:rPr>
          <w:t>c</w:t>
        </w:r>
      </w:hyperlink>
      <w:hyperlink r:id="rId520" w:anchor="Building_blocks_of_DDD">
        <w:r>
          <w:rPr>
            <w:rFonts w:ascii="Courier New"/>
            <w:sz w:val="18"/>
          </w:rPr>
          <w:t>k</w:t>
        </w:r>
      </w:hyperlink>
      <w:hyperlink r:id="rId521" w:anchor="Building_blocks_of_DDD">
        <w:r>
          <w:rPr>
            <w:rFonts w:ascii="Courier New"/>
            <w:sz w:val="18"/>
          </w:rPr>
          <w:t>s</w:t>
        </w:r>
      </w:hyperlink>
      <w:hyperlink r:id="rId522" w:anchor="Building_blocks_of_DDD">
        <w:r>
          <w:rPr>
            <w:rFonts w:ascii="Courier New"/>
            <w:sz w:val="18"/>
          </w:rPr>
          <w:t>_</w:t>
        </w:r>
      </w:hyperlink>
      <w:hyperlink r:id="rId523" w:anchor="Building_blocks_of_DDD">
        <w:r>
          <w:rPr>
            <w:rFonts w:ascii="Courier New"/>
            <w:sz w:val="18"/>
          </w:rPr>
          <w:t>o</w:t>
        </w:r>
      </w:hyperlink>
      <w:hyperlink r:id="rId524" w:anchor="Building_blocks_of_DDD">
        <w:r>
          <w:rPr>
            <w:rFonts w:ascii="Courier New"/>
            <w:sz w:val="18"/>
          </w:rPr>
          <w:t>f</w:t>
        </w:r>
      </w:hyperlink>
      <w:hyperlink r:id="rId525" w:anchor="Building_blocks_of_DDD">
        <w:r>
          <w:rPr>
            <w:rFonts w:ascii="Courier New"/>
            <w:sz w:val="18"/>
          </w:rPr>
          <w:t>_</w:t>
        </w:r>
      </w:hyperlink>
      <w:hyperlink r:id="rId526" w:anchor="Building_blocks_of_DDD">
        <w:r>
          <w:rPr>
            <w:rFonts w:ascii="Courier New"/>
            <w:sz w:val="18"/>
          </w:rPr>
          <w:t>D</w:t>
        </w:r>
      </w:hyperlink>
      <w:r>
        <w:rPr>
          <w:rFonts w:ascii="Courier New"/>
          <w:sz w:val="18"/>
        </w:rPr>
        <w:t xml:space="preserve"> </w:t>
      </w:r>
      <w:hyperlink r:id="rId527" w:anchor="Building_blocks_of_DDD">
        <w:r>
          <w:rPr>
            <w:rFonts w:ascii="Courier New"/>
            <w:sz w:val="18"/>
          </w:rPr>
          <w:t>D</w:t>
        </w:r>
      </w:hyperlink>
      <w:hyperlink r:id="rId528" w:anchor="Building_blocks_of_DDD">
        <w:r>
          <w:rPr>
            <w:rFonts w:ascii="Courier New"/>
            <w:sz w:val="18"/>
          </w:rPr>
          <w:t>D</w:t>
        </w:r>
      </w:hyperlink>
      <w:r>
        <w:rPr>
          <w:sz w:val="21"/>
        </w:rPr>
        <w:t>:</w:t>
      </w:r>
    </w:p>
    <w:p w14:paraId="04E07C01" w14:textId="77777777" w:rsidR="008127B4" w:rsidRDefault="008127B4">
      <w:pPr>
        <w:pStyle w:val="a3"/>
        <w:spacing w:before="10"/>
        <w:rPr>
          <w:sz w:val="15"/>
        </w:rPr>
      </w:pPr>
    </w:p>
    <w:p w14:paraId="3301D535" w14:textId="52F0667A" w:rsidR="008127B4" w:rsidRDefault="001408D3">
      <w:pPr>
        <w:pStyle w:val="a3"/>
        <w:spacing w:line="249" w:lineRule="auto"/>
        <w:ind w:left="2033" w:right="1422"/>
      </w:pPr>
      <w:r w:rsidRPr="001408D3">
        <w:rPr>
          <w:rFonts w:hint="eastAsia"/>
        </w:rPr>
        <w:t>聚合：由根实体绑定在一起的对象的集合，也称为聚合根。</w:t>
      </w:r>
      <w:r w:rsidRPr="001408D3">
        <w:t xml:space="preserve"> </w:t>
      </w:r>
      <w:r w:rsidRPr="001408D3">
        <w:rPr>
          <w:rFonts w:hint="eastAsia"/>
        </w:rPr>
        <w:t>聚合根通过禁止外部对象保持对其成员的引用来保证聚合内所做更改的一致性</w:t>
      </w:r>
      <w:r w:rsidR="00C97DE3">
        <w:t>.</w:t>
      </w:r>
    </w:p>
    <w:p w14:paraId="685D177C" w14:textId="77777777" w:rsidR="008127B4" w:rsidRDefault="008127B4">
      <w:pPr>
        <w:pStyle w:val="a3"/>
        <w:rPr>
          <w:sz w:val="16"/>
        </w:rPr>
      </w:pPr>
    </w:p>
    <w:p w14:paraId="565AE9F4" w14:textId="2ADBC045" w:rsidR="008127B4" w:rsidRDefault="001408D3">
      <w:pPr>
        <w:pStyle w:val="a3"/>
        <w:spacing w:line="249" w:lineRule="auto"/>
        <w:ind w:left="2033" w:right="1190"/>
      </w:pPr>
      <w:r w:rsidRPr="001408D3">
        <w:rPr>
          <w:rFonts w:hint="eastAsia"/>
        </w:rPr>
        <w:t>例如：驾驶汽车时，不必担心向前移动车轮，使发动机燃烧火花和燃料等。</w:t>
      </w:r>
      <w:r w:rsidRPr="001408D3">
        <w:t xml:space="preserve"> </w:t>
      </w:r>
      <w:r w:rsidRPr="001408D3">
        <w:rPr>
          <w:rFonts w:hint="eastAsia"/>
        </w:rPr>
        <w:t>你只是在开车。</w:t>
      </w:r>
      <w:r w:rsidRPr="001408D3">
        <w:t xml:space="preserve"> </w:t>
      </w:r>
      <w:r w:rsidRPr="001408D3">
        <w:rPr>
          <w:rFonts w:hint="eastAsia"/>
        </w:rPr>
        <w:t>在这种情况下，汽车是其他几个对象的集合，并作为所有其他系统的聚合根。</w:t>
      </w:r>
    </w:p>
    <w:p w14:paraId="78CE23C8" w14:textId="77777777" w:rsidR="008127B4" w:rsidRDefault="008127B4">
      <w:pPr>
        <w:pStyle w:val="a3"/>
        <w:rPr>
          <w:sz w:val="20"/>
        </w:rPr>
      </w:pPr>
    </w:p>
    <w:p w14:paraId="173FB050" w14:textId="77777777" w:rsidR="008127B4" w:rsidRDefault="008127B4">
      <w:pPr>
        <w:pStyle w:val="a3"/>
        <w:spacing w:before="9"/>
        <w:rPr>
          <w:sz w:val="26"/>
        </w:rPr>
      </w:pPr>
    </w:p>
    <w:p w14:paraId="015B9BE6" w14:textId="52EC60C6" w:rsidR="008127B4" w:rsidRDefault="00D94A36">
      <w:pPr>
        <w:pStyle w:val="2"/>
      </w:pPr>
      <w:bookmarkStart w:id="391" w:name="_bookmark278"/>
      <w:bookmarkEnd w:id="391"/>
      <w:r w:rsidRPr="00D94A36">
        <w:rPr>
          <w:rFonts w:hint="eastAsia"/>
        </w:rPr>
        <w:t>为什么要聚合</w:t>
      </w:r>
      <w:r w:rsidR="00C97DE3">
        <w:t>?</w:t>
      </w:r>
    </w:p>
    <w:p w14:paraId="327867D3" w14:textId="1838D929" w:rsidR="008127B4" w:rsidRDefault="00D94A36">
      <w:pPr>
        <w:pStyle w:val="a3"/>
        <w:spacing w:before="83" w:line="249" w:lineRule="auto"/>
        <w:ind w:left="1133" w:right="1192"/>
      </w:pPr>
      <w:r w:rsidRPr="00D94A36">
        <w:rPr>
          <w:rFonts w:hint="eastAsia"/>
          <w:w w:val="105"/>
        </w:rPr>
        <w:t>狂热的读者可能会想知道这与聚合和聚合设计有什么关系。</w:t>
      </w:r>
      <w:r w:rsidRPr="00D94A36">
        <w:rPr>
          <w:w w:val="105"/>
        </w:rPr>
        <w:t xml:space="preserve"> </w:t>
      </w:r>
      <w:r w:rsidRPr="00D94A36">
        <w:rPr>
          <w:rFonts w:hint="eastAsia"/>
          <w:w w:val="105"/>
        </w:rPr>
        <w:t>实际上，这是一个很好的问题。</w:t>
      </w:r>
      <w:r w:rsidRPr="00D94A36">
        <w:rPr>
          <w:w w:val="105"/>
        </w:rPr>
        <w:t xml:space="preserve"> </w:t>
      </w:r>
      <w:r w:rsidRPr="00D94A36">
        <w:rPr>
          <w:rFonts w:hint="eastAsia"/>
          <w:w w:val="105"/>
        </w:rPr>
        <w:t>有一个直接的关系，所以让我们来探索它。</w:t>
      </w:r>
      <w:r w:rsidRPr="00D94A36">
        <w:rPr>
          <w:w w:val="105"/>
        </w:rPr>
        <w:t xml:space="preserve"> </w:t>
      </w:r>
      <w:r w:rsidRPr="00D94A36">
        <w:rPr>
          <w:rFonts w:hint="eastAsia"/>
          <w:w w:val="105"/>
        </w:rPr>
        <w:t>关系模型使用表来存储数据。</w:t>
      </w:r>
      <w:r w:rsidRPr="00D94A36">
        <w:rPr>
          <w:w w:val="105"/>
        </w:rPr>
        <w:t xml:space="preserve"> </w:t>
      </w:r>
      <w:r w:rsidRPr="00D94A36">
        <w:rPr>
          <w:rFonts w:hint="eastAsia"/>
          <w:w w:val="105"/>
        </w:rPr>
        <w:t>这些表由行组成，其中每行通常代表应用程序感兴趣概念的实例。</w:t>
      </w:r>
      <w:r w:rsidRPr="00D94A36">
        <w:rPr>
          <w:w w:val="105"/>
        </w:rPr>
        <w:t xml:space="preserve"> </w:t>
      </w:r>
      <w:r w:rsidRPr="00D94A36">
        <w:rPr>
          <w:rFonts w:hint="eastAsia"/>
          <w:w w:val="105"/>
        </w:rPr>
        <w:t>此外，每行可以指向同一数据库的其他表上的其他行，并且通过使用参照完整性可以保持此关系之间的一致性。</w:t>
      </w:r>
      <w:r w:rsidRPr="00D94A36">
        <w:rPr>
          <w:w w:val="105"/>
        </w:rPr>
        <w:t xml:space="preserve"> </w:t>
      </w:r>
      <w:r w:rsidRPr="00D94A36">
        <w:rPr>
          <w:rFonts w:hint="eastAsia"/>
          <w:w w:val="105"/>
        </w:rPr>
        <w:t>这个模型很好，</w:t>
      </w:r>
      <w:r w:rsidRPr="00D94A36">
        <w:rPr>
          <w:w w:val="105"/>
        </w:rPr>
        <w:t xml:space="preserve"> </w:t>
      </w:r>
      <w:r w:rsidRPr="00D94A36">
        <w:rPr>
          <w:rFonts w:hint="eastAsia"/>
          <w:w w:val="105"/>
        </w:rPr>
        <w:t>但是，它缺少一个非常基本的词语：客体词</w:t>
      </w:r>
      <w:r w:rsidR="00C97DE3">
        <w:rPr>
          <w:w w:val="105"/>
        </w:rPr>
        <w:t>.</w:t>
      </w:r>
    </w:p>
    <w:p w14:paraId="5033D601" w14:textId="77777777" w:rsidR="008127B4" w:rsidRDefault="008127B4">
      <w:pPr>
        <w:spacing w:line="249" w:lineRule="auto"/>
        <w:sectPr w:rsidR="008127B4">
          <w:pgSz w:w="10830" w:h="13330"/>
          <w:pgMar w:top="1140" w:right="0" w:bottom="1140" w:left="0" w:header="925" w:footer="941" w:gutter="0"/>
          <w:cols w:space="720"/>
        </w:sectPr>
      </w:pPr>
    </w:p>
    <w:p w14:paraId="6FA5CD39" w14:textId="77777777" w:rsidR="008127B4" w:rsidRDefault="008127B4">
      <w:pPr>
        <w:pStyle w:val="a3"/>
        <w:spacing w:before="10"/>
        <w:rPr>
          <w:sz w:val="19"/>
        </w:rPr>
      </w:pPr>
    </w:p>
    <w:p w14:paraId="7C7E39EF" w14:textId="77777777" w:rsidR="00D94A36" w:rsidRDefault="00D94A36" w:rsidP="00D94A36">
      <w:pPr>
        <w:pStyle w:val="a3"/>
        <w:spacing w:before="2" w:line="249" w:lineRule="auto"/>
        <w:ind w:left="1133" w:right="1145"/>
      </w:pPr>
      <w:r>
        <w:rPr>
          <w:rFonts w:hint="eastAsia"/>
        </w:rPr>
        <w:t>事实上，当我们谈论关系模型时，我们正在谈论表格，行和行之间的关系。</w:t>
      </w:r>
      <w:r>
        <w:t xml:space="preserve"> </w:t>
      </w:r>
      <w:r>
        <w:rPr>
          <w:rFonts w:hint="eastAsia"/>
        </w:rPr>
        <w:t>当我们谈论面向对象的模型时，我们主要讨论的是对象的组合。</w:t>
      </w:r>
      <w:r>
        <w:t xml:space="preserve"> </w:t>
      </w:r>
      <w:r>
        <w:rPr>
          <w:rFonts w:hint="eastAsia"/>
        </w:rPr>
        <w:t>所以每次我们取数据</w:t>
      </w:r>
      <w:r>
        <w:t xml:space="preserve"> - </w:t>
      </w:r>
      <w:r>
        <w:rPr>
          <w:rFonts w:hint="eastAsia"/>
        </w:rPr>
        <w:t>一组行</w:t>
      </w:r>
    </w:p>
    <w:p w14:paraId="2753C6D9" w14:textId="11819072" w:rsidR="008127B4" w:rsidRDefault="00D94A36" w:rsidP="00D94A36">
      <w:pPr>
        <w:pStyle w:val="a3"/>
        <w:spacing w:before="2" w:line="249" w:lineRule="auto"/>
        <w:ind w:left="1133" w:right="1145"/>
      </w:pPr>
      <w:r>
        <w:t xml:space="preserve">- </w:t>
      </w:r>
      <w:r>
        <w:rPr>
          <w:rFonts w:hint="eastAsia"/>
        </w:rPr>
        <w:t>从关系数据库中，我们运行一个翻译流程，负责构建我们可以使用的内存表示。</w:t>
      </w:r>
      <w:r>
        <w:t xml:space="preserve"> </w:t>
      </w:r>
      <w:r>
        <w:rPr>
          <w:rFonts w:hint="eastAsia"/>
        </w:rPr>
        <w:t>这同样适用于相反的方向。</w:t>
      </w:r>
      <w:r>
        <w:t xml:space="preserve"> </w:t>
      </w:r>
      <w:r>
        <w:rPr>
          <w:rFonts w:hint="eastAsia"/>
        </w:rPr>
        <w:t>每次我们需要在数据库中存储一个对象时，我们都应该运行另一个转换过程来将该对象转换为给定的一组行或表。</w:t>
      </w:r>
      <w:r>
        <w:t xml:space="preserve"> </w:t>
      </w:r>
      <w:r>
        <w:rPr>
          <w:rFonts w:hint="eastAsia"/>
        </w:rPr>
        <w:t>这种从对象到行或表的翻译意味着您可以对数据库运行不同的查询。</w:t>
      </w:r>
      <w:r>
        <w:t xml:space="preserve"> </w:t>
      </w:r>
      <w:r>
        <w:rPr>
          <w:rFonts w:hint="eastAsia"/>
        </w:rPr>
        <w:t>因此，如果没有使用任何特定的工具（如交易），就不可能保证数据一直保持不变。</w:t>
      </w:r>
      <w:r>
        <w:t xml:space="preserve"> </w:t>
      </w:r>
      <w:r>
        <w:rPr>
          <w:rFonts w:hint="eastAsia"/>
        </w:rPr>
        <w:t>这个问题就是所谓的阻抗不匹配</w:t>
      </w:r>
      <w:r w:rsidR="00C97DE3">
        <w:t>.</w:t>
      </w:r>
    </w:p>
    <w:p w14:paraId="54002E53" w14:textId="77777777" w:rsidR="008127B4" w:rsidRDefault="00C10235">
      <w:pPr>
        <w:pStyle w:val="a3"/>
        <w:spacing w:before="3"/>
        <w:rPr>
          <w:sz w:val="11"/>
        </w:rPr>
      </w:pPr>
      <w:r>
        <w:pict w14:anchorId="57CA3ED7">
          <v:group id="_x0000_s1091" style="position:absolute;margin-left:71.65pt;margin-top:8.9pt;width:398.05pt;height:101.3pt;z-index:251670016;mso-wrap-distance-left:0;mso-wrap-distance-right:0;mso-position-horizontal-relative:page" coordorigin="1434,179" coordsize="7961,2026">
            <v:shape id="_x0000_s1093" type="#_x0000_t75" style="position:absolute;left:1433;top:178;width:7961;height:2026">
              <v:imagedata r:id="rId529" o:title=""/>
            </v:shape>
            <v:shape id="_x0000_s1092" type="#_x0000_t202" style="position:absolute;left:1433;top:178;width:7961;height:2026" filled="f" stroked="f">
              <v:textbox inset="0,0,0,0">
                <w:txbxContent>
                  <w:p w14:paraId="3F938B56" w14:textId="77777777" w:rsidR="00C10235" w:rsidRDefault="00C10235">
                    <w:pPr>
                      <w:spacing w:before="8"/>
                      <w:ind w:left="1008"/>
                      <w:rPr>
                        <w:b/>
                        <w:sz w:val="21"/>
                      </w:rPr>
                    </w:pPr>
                    <w:r>
                      <w:rPr>
                        <w:b/>
                        <w:sz w:val="21"/>
                      </w:rPr>
                      <w:t>Impedance Mismatch</w:t>
                    </w:r>
                  </w:p>
                  <w:p w14:paraId="1A552F6C" w14:textId="77777777" w:rsidR="00C10235" w:rsidRDefault="00C10235">
                    <w:pPr>
                      <w:spacing w:before="11" w:line="249" w:lineRule="auto"/>
                      <w:ind w:left="1008" w:right="194"/>
                      <w:rPr>
                        <w:sz w:val="21"/>
                      </w:rPr>
                    </w:pPr>
                    <w:r>
                      <w:rPr>
                        <w:sz w:val="21"/>
                      </w:rPr>
                      <w:t xml:space="preserve">The object-relational impedance mismatch is a set of conceptual and technical difficulties that are often encountered when a </w:t>
                    </w:r>
                    <w:r>
                      <w:rPr>
                        <w:b/>
                        <w:sz w:val="21"/>
                      </w:rPr>
                      <w:t xml:space="preserve">relational database management system </w:t>
                    </w:r>
                    <w:r>
                      <w:rPr>
                        <w:sz w:val="21"/>
                      </w:rPr>
                      <w:t>(</w:t>
                    </w:r>
                    <w:r>
                      <w:rPr>
                        <w:b/>
                        <w:sz w:val="21"/>
                      </w:rPr>
                      <w:t>RDBMS</w:t>
                    </w:r>
                    <w:r>
                      <w:rPr>
                        <w:sz w:val="21"/>
                      </w:rPr>
                      <w:t>) is being used by a program written in an object-oriented programming language or style, particularly when objects or class definitions are mapped in a straightforward way to database tables or relational schemata.</w:t>
                    </w:r>
                  </w:p>
                  <w:p w14:paraId="5108F928" w14:textId="77777777" w:rsidR="00C10235" w:rsidRDefault="00C10235">
                    <w:pPr>
                      <w:spacing w:before="6"/>
                      <w:ind w:left="1008"/>
                      <w:rPr>
                        <w:rFonts w:ascii="Courier New"/>
                        <w:sz w:val="18"/>
                      </w:rPr>
                    </w:pPr>
                    <w:r>
                      <w:rPr>
                        <w:sz w:val="21"/>
                      </w:rPr>
                      <w:t xml:space="preserve">Extracted from </w:t>
                    </w:r>
                    <w:hyperlink r:id="rId530">
                      <w:r>
                        <w:rPr>
                          <w:rFonts w:ascii="Courier New"/>
                          <w:sz w:val="18"/>
                        </w:rPr>
                        <w:t>Wikipedia</w:t>
                      </w:r>
                    </w:hyperlink>
                  </w:p>
                </w:txbxContent>
              </v:textbox>
            </v:shape>
            <w10:wrap type="topAndBottom" anchorx="page"/>
          </v:group>
        </w:pict>
      </w:r>
    </w:p>
    <w:p w14:paraId="25FE0889" w14:textId="77777777" w:rsidR="008127B4" w:rsidRDefault="008127B4">
      <w:pPr>
        <w:pStyle w:val="a3"/>
        <w:rPr>
          <w:sz w:val="8"/>
        </w:rPr>
      </w:pPr>
    </w:p>
    <w:p w14:paraId="1D9A3634" w14:textId="77777777" w:rsidR="008127B4" w:rsidRDefault="00C97DE3">
      <w:pPr>
        <w:pStyle w:val="a3"/>
        <w:spacing w:before="57" w:line="249" w:lineRule="auto"/>
        <w:ind w:left="1133" w:right="1182"/>
      </w:pPr>
      <w:r>
        <w:t xml:space="preserve">The impedance mismatch </w:t>
      </w:r>
      <w:hyperlink r:id="rId531">
        <w:r>
          <w:rPr>
            <w:rFonts w:ascii="Courier New"/>
            <w:sz w:val="18"/>
          </w:rPr>
          <w:t>is not an easy problem to solve</w:t>
        </w:r>
      </w:hyperlink>
      <w:r>
        <w:t>, so we highly discourage trying to solve it on your own. It would be a huge undertaking, and it's simply not worth    the effort. Luckily, there are some libraries out there that take care of this translation process. They're commonly known as Object-Relational Mappers (which we've discussed</w:t>
      </w:r>
      <w:r>
        <w:rPr>
          <w:spacing w:val="-40"/>
        </w:rPr>
        <w:t xml:space="preserve"> </w:t>
      </w:r>
      <w:r>
        <w:t>in earlier chapters) and their primary concern is to ease the process of translating from the Relational Model to the Object-Oriented Model, and vice</w:t>
      </w:r>
      <w:r>
        <w:rPr>
          <w:spacing w:val="-42"/>
        </w:rPr>
        <w:t xml:space="preserve"> </w:t>
      </w:r>
      <w:r>
        <w:t>versa.</w:t>
      </w:r>
    </w:p>
    <w:p w14:paraId="401E38D7" w14:textId="77777777" w:rsidR="008127B4" w:rsidRDefault="008127B4">
      <w:pPr>
        <w:pStyle w:val="a3"/>
        <w:spacing w:before="11"/>
        <w:rPr>
          <w:sz w:val="15"/>
        </w:rPr>
      </w:pPr>
    </w:p>
    <w:p w14:paraId="627762AD" w14:textId="77777777" w:rsidR="008127B4" w:rsidRDefault="00C97DE3">
      <w:pPr>
        <w:pStyle w:val="a3"/>
        <w:spacing w:line="249" w:lineRule="auto"/>
        <w:ind w:left="1133" w:right="1143"/>
      </w:pPr>
      <w:r>
        <w:t>This is an issue that also affects NoSQL persistence engines and not just databases. Most NoSQL engines use documents. An Entity is translated into a document representation</w:t>
      </w:r>
      <w:r>
        <w:rPr>
          <w:spacing w:val="-35"/>
        </w:rPr>
        <w:t xml:space="preserve"> </w:t>
      </w:r>
      <w:r>
        <w:t xml:space="preserve">such as JSON, XML, binary, and so on. and then persisted. The main difference with RDBMS databases is that if a main Entity (such as </w:t>
      </w:r>
      <w:r>
        <w:rPr>
          <w:rFonts w:ascii="Courier New"/>
          <w:sz w:val="20"/>
        </w:rPr>
        <w:t>Order</w:t>
      </w:r>
      <w:r>
        <w:t xml:space="preserve">) has other related Entities (such as </w:t>
      </w:r>
      <w:r>
        <w:rPr>
          <w:rFonts w:ascii="Courier New"/>
          <w:sz w:val="20"/>
        </w:rPr>
        <w:t>OrderLines</w:t>
      </w:r>
      <w:r>
        <w:t>), you can more easily design a single JSON document that will contain all the information. With this approach, with a single request to your NoSQL engine, you don't  need</w:t>
      </w:r>
      <w:r>
        <w:rPr>
          <w:spacing w:val="-7"/>
        </w:rPr>
        <w:t xml:space="preserve"> </w:t>
      </w:r>
      <w:r>
        <w:t>transactions.</w:t>
      </w:r>
    </w:p>
    <w:p w14:paraId="19116722" w14:textId="77777777" w:rsidR="008127B4" w:rsidRDefault="008127B4">
      <w:pPr>
        <w:pStyle w:val="a3"/>
        <w:spacing w:before="9"/>
        <w:rPr>
          <w:sz w:val="15"/>
        </w:rPr>
      </w:pPr>
    </w:p>
    <w:p w14:paraId="4BAE467D" w14:textId="77777777" w:rsidR="008127B4" w:rsidRDefault="00C97DE3">
      <w:pPr>
        <w:pStyle w:val="a3"/>
        <w:spacing w:before="1" w:line="249" w:lineRule="auto"/>
        <w:ind w:left="1133" w:right="1190"/>
      </w:pPr>
      <w:r>
        <w:t>Nevertheless, if you're using NoSQL or RDBMS for fetching and persisting your Entities, you'll need one or more queries. In order to ensure data consistency, those queries or requests need to be executed as a single operation. Running as a single operation can guarantee that data will be consistent.</w:t>
      </w:r>
    </w:p>
    <w:p w14:paraId="77D2F9A8" w14:textId="77777777" w:rsidR="008127B4" w:rsidRDefault="008127B4">
      <w:pPr>
        <w:spacing w:line="249" w:lineRule="auto"/>
        <w:sectPr w:rsidR="008127B4">
          <w:pgSz w:w="10830" w:h="13330"/>
          <w:pgMar w:top="1140" w:right="0" w:bottom="1140" w:left="0" w:header="925" w:footer="941" w:gutter="0"/>
          <w:cols w:space="720"/>
        </w:sectPr>
      </w:pPr>
    </w:p>
    <w:p w14:paraId="73C09079" w14:textId="77777777" w:rsidR="008127B4" w:rsidRDefault="008127B4">
      <w:pPr>
        <w:pStyle w:val="a3"/>
        <w:spacing w:before="10"/>
        <w:rPr>
          <w:sz w:val="19"/>
        </w:rPr>
      </w:pPr>
    </w:p>
    <w:p w14:paraId="3D736845" w14:textId="77777777" w:rsidR="008127B4" w:rsidRDefault="00C97DE3">
      <w:pPr>
        <w:pStyle w:val="a3"/>
        <w:spacing w:before="57" w:line="249" w:lineRule="auto"/>
        <w:ind w:left="1133" w:right="1267"/>
      </w:pPr>
      <w:r>
        <w:t>What does consistent mean? It means that all data persisted into our database must be compliant with all business rules, also known as invariants. An example of a business invariant could be how on GitHub, a user is able to have unlimited public repositories but no private repositories. However, if this user pays $12 per month, then they're able to have up to 10 private repositories.</w:t>
      </w:r>
    </w:p>
    <w:p w14:paraId="0F73F1B7" w14:textId="77777777" w:rsidR="008127B4" w:rsidRDefault="008127B4">
      <w:pPr>
        <w:pStyle w:val="a3"/>
        <w:rPr>
          <w:sz w:val="16"/>
        </w:rPr>
      </w:pPr>
    </w:p>
    <w:p w14:paraId="6E0CBA5E" w14:textId="77777777" w:rsidR="008127B4" w:rsidRDefault="00C97DE3">
      <w:pPr>
        <w:pStyle w:val="a3"/>
        <w:spacing w:line="249" w:lineRule="auto"/>
        <w:ind w:left="1133" w:right="1120"/>
      </w:pPr>
      <w:r>
        <w:t xml:space="preserve">Relational databases provide three main tools for helping us with data consistency: * </w:t>
      </w:r>
      <w:r>
        <w:rPr>
          <w:b/>
        </w:rPr>
        <w:t>Referential</w:t>
      </w:r>
      <w:r>
        <w:rPr>
          <w:b/>
          <w:spacing w:val="-10"/>
        </w:rPr>
        <w:t xml:space="preserve"> </w:t>
      </w:r>
      <w:r>
        <w:t>integrity:</w:t>
      </w:r>
      <w:r>
        <w:rPr>
          <w:spacing w:val="-9"/>
        </w:rPr>
        <w:t xml:space="preserve"> </w:t>
      </w:r>
      <w:r>
        <w:t>Foreign</w:t>
      </w:r>
      <w:r>
        <w:rPr>
          <w:spacing w:val="-8"/>
        </w:rPr>
        <w:t xml:space="preserve"> </w:t>
      </w:r>
      <w:r>
        <w:t>keys,</w:t>
      </w:r>
      <w:r>
        <w:rPr>
          <w:spacing w:val="-9"/>
        </w:rPr>
        <w:t xml:space="preserve"> </w:t>
      </w:r>
      <w:r>
        <w:t>nullable</w:t>
      </w:r>
      <w:r>
        <w:rPr>
          <w:spacing w:val="-8"/>
        </w:rPr>
        <w:t xml:space="preserve"> </w:t>
      </w:r>
      <w:r>
        <w:t>checks,</w:t>
      </w:r>
      <w:r>
        <w:rPr>
          <w:spacing w:val="-9"/>
        </w:rPr>
        <w:t xml:space="preserve"> </w:t>
      </w:r>
      <w:r>
        <w:t>and</w:t>
      </w:r>
      <w:r>
        <w:rPr>
          <w:spacing w:val="-8"/>
        </w:rPr>
        <w:t xml:space="preserve"> </w:t>
      </w:r>
      <w:r>
        <w:t>so</w:t>
      </w:r>
      <w:r>
        <w:rPr>
          <w:spacing w:val="-9"/>
        </w:rPr>
        <w:t xml:space="preserve"> </w:t>
      </w:r>
      <w:r>
        <w:t>on.</w:t>
      </w:r>
      <w:r>
        <w:rPr>
          <w:spacing w:val="-9"/>
        </w:rPr>
        <w:t xml:space="preserve"> </w:t>
      </w:r>
      <w:r>
        <w:t>*</w:t>
      </w:r>
      <w:r>
        <w:rPr>
          <w:spacing w:val="-8"/>
        </w:rPr>
        <w:t xml:space="preserve"> </w:t>
      </w:r>
      <w:r>
        <w:rPr>
          <w:b/>
        </w:rPr>
        <w:t>Transactions</w:t>
      </w:r>
      <w:r>
        <w:t>:</w:t>
      </w:r>
      <w:r>
        <w:rPr>
          <w:spacing w:val="-9"/>
        </w:rPr>
        <w:t xml:space="preserve"> </w:t>
      </w:r>
      <w:r>
        <w:t>Run</w:t>
      </w:r>
      <w:r>
        <w:rPr>
          <w:spacing w:val="-8"/>
        </w:rPr>
        <w:t xml:space="preserve"> </w:t>
      </w:r>
      <w:r>
        <w:t>multiple queries</w:t>
      </w:r>
      <w:r>
        <w:rPr>
          <w:spacing w:val="-11"/>
        </w:rPr>
        <w:t xml:space="preserve"> </w:t>
      </w:r>
      <w:r>
        <w:t>as</w:t>
      </w:r>
      <w:r>
        <w:rPr>
          <w:spacing w:val="-11"/>
        </w:rPr>
        <w:t xml:space="preserve"> </w:t>
      </w:r>
      <w:r>
        <w:t>a</w:t>
      </w:r>
      <w:r>
        <w:rPr>
          <w:spacing w:val="-10"/>
        </w:rPr>
        <w:t xml:space="preserve"> </w:t>
      </w:r>
      <w:r>
        <w:t>single</w:t>
      </w:r>
      <w:r>
        <w:rPr>
          <w:spacing w:val="-11"/>
        </w:rPr>
        <w:t xml:space="preserve"> </w:t>
      </w:r>
      <w:r>
        <w:t>operation.</w:t>
      </w:r>
      <w:r>
        <w:rPr>
          <w:spacing w:val="-10"/>
        </w:rPr>
        <w:t xml:space="preserve"> </w:t>
      </w:r>
      <w:r>
        <w:t>The</w:t>
      </w:r>
      <w:r>
        <w:rPr>
          <w:spacing w:val="-11"/>
        </w:rPr>
        <w:t xml:space="preserve"> </w:t>
      </w:r>
      <w:r>
        <w:t>problem</w:t>
      </w:r>
      <w:r>
        <w:rPr>
          <w:spacing w:val="-10"/>
        </w:rPr>
        <w:t xml:space="preserve"> </w:t>
      </w:r>
      <w:r>
        <w:t>with</w:t>
      </w:r>
      <w:r>
        <w:rPr>
          <w:spacing w:val="-11"/>
        </w:rPr>
        <w:t xml:space="preserve"> </w:t>
      </w:r>
      <w:r>
        <w:t>transactions</w:t>
      </w:r>
      <w:r>
        <w:rPr>
          <w:spacing w:val="-10"/>
        </w:rPr>
        <w:t xml:space="preserve"> </w:t>
      </w:r>
      <w:r>
        <w:t>is</w:t>
      </w:r>
      <w:r>
        <w:rPr>
          <w:spacing w:val="-11"/>
        </w:rPr>
        <w:t xml:space="preserve"> </w:t>
      </w:r>
      <w:r>
        <w:t>the</w:t>
      </w:r>
      <w:r>
        <w:rPr>
          <w:spacing w:val="-11"/>
        </w:rPr>
        <w:t xml:space="preserve"> </w:t>
      </w:r>
      <w:r>
        <w:t>same</w:t>
      </w:r>
      <w:r>
        <w:rPr>
          <w:spacing w:val="-10"/>
        </w:rPr>
        <w:t xml:space="preserve"> </w:t>
      </w:r>
      <w:r>
        <w:t>as</w:t>
      </w:r>
      <w:r>
        <w:rPr>
          <w:spacing w:val="-11"/>
        </w:rPr>
        <w:t xml:space="preserve"> </w:t>
      </w:r>
      <w:r>
        <w:t>that</w:t>
      </w:r>
      <w:r>
        <w:rPr>
          <w:spacing w:val="-10"/>
        </w:rPr>
        <w:t xml:space="preserve"> </w:t>
      </w:r>
      <w:r>
        <w:t>of</w:t>
      </w:r>
      <w:r>
        <w:rPr>
          <w:spacing w:val="-11"/>
        </w:rPr>
        <w:t xml:space="preserve"> </w:t>
      </w:r>
      <w:r>
        <w:t>branches and merges in your code repository. Keeping a branch has a performance cost (memory, CPU,</w:t>
      </w:r>
      <w:r>
        <w:rPr>
          <w:spacing w:val="-7"/>
        </w:rPr>
        <w:t xml:space="preserve"> </w:t>
      </w:r>
      <w:r>
        <w:t>storage,</w:t>
      </w:r>
      <w:r>
        <w:rPr>
          <w:spacing w:val="-7"/>
        </w:rPr>
        <w:t xml:space="preserve"> </w:t>
      </w:r>
      <w:r>
        <w:t>indexing,</w:t>
      </w:r>
      <w:r>
        <w:rPr>
          <w:spacing w:val="-7"/>
        </w:rPr>
        <w:t xml:space="preserve"> </w:t>
      </w:r>
      <w:r>
        <w:t>and</w:t>
      </w:r>
      <w:r>
        <w:rPr>
          <w:spacing w:val="-7"/>
        </w:rPr>
        <w:t xml:space="preserve"> </w:t>
      </w:r>
      <w:r>
        <w:t>so</w:t>
      </w:r>
      <w:r>
        <w:rPr>
          <w:spacing w:val="-7"/>
        </w:rPr>
        <w:t xml:space="preserve"> </w:t>
      </w:r>
      <w:r>
        <w:t>on.).</w:t>
      </w:r>
      <w:r>
        <w:rPr>
          <w:spacing w:val="-7"/>
        </w:rPr>
        <w:t xml:space="preserve"> </w:t>
      </w:r>
      <w:r>
        <w:t>If</w:t>
      </w:r>
      <w:r>
        <w:rPr>
          <w:spacing w:val="-7"/>
        </w:rPr>
        <w:t xml:space="preserve"> </w:t>
      </w:r>
      <w:r>
        <w:t>too</w:t>
      </w:r>
      <w:r>
        <w:rPr>
          <w:spacing w:val="-7"/>
        </w:rPr>
        <w:t xml:space="preserve"> </w:t>
      </w:r>
      <w:r>
        <w:t>many</w:t>
      </w:r>
      <w:r>
        <w:rPr>
          <w:spacing w:val="-7"/>
        </w:rPr>
        <w:t xml:space="preserve"> </w:t>
      </w:r>
      <w:r>
        <w:t>people</w:t>
      </w:r>
      <w:r>
        <w:rPr>
          <w:spacing w:val="-7"/>
        </w:rPr>
        <w:t xml:space="preserve"> </w:t>
      </w:r>
      <w:r>
        <w:t>(concurrency)</w:t>
      </w:r>
      <w:r>
        <w:rPr>
          <w:spacing w:val="-7"/>
        </w:rPr>
        <w:t xml:space="preserve"> </w:t>
      </w:r>
      <w:r>
        <w:t>are</w:t>
      </w:r>
      <w:r>
        <w:rPr>
          <w:spacing w:val="-7"/>
        </w:rPr>
        <w:t xml:space="preserve"> </w:t>
      </w:r>
      <w:r>
        <w:t>touching</w:t>
      </w:r>
      <w:r>
        <w:rPr>
          <w:spacing w:val="-7"/>
        </w:rPr>
        <w:t xml:space="preserve"> </w:t>
      </w:r>
      <w:r>
        <w:t>the</w:t>
      </w:r>
      <w:r>
        <w:rPr>
          <w:spacing w:val="-2"/>
        </w:rPr>
        <w:t xml:space="preserve"> </w:t>
      </w:r>
      <w:r>
        <w:t>same</w:t>
      </w:r>
      <w:r>
        <w:rPr>
          <w:spacing w:val="-6"/>
        </w:rPr>
        <w:t xml:space="preserve"> </w:t>
      </w:r>
      <w:r>
        <w:t xml:space="preserve">data, conflicts will occur and transaction commits will fail. * </w:t>
      </w:r>
      <w:r>
        <w:rPr>
          <w:b/>
        </w:rPr>
        <w:t>Locking</w:t>
      </w:r>
      <w:r>
        <w:t>: Block rows or tables. Other queries around the same tables and rows must wait for the block to be removed. Locking</w:t>
      </w:r>
      <w:r>
        <w:rPr>
          <w:spacing w:val="-5"/>
        </w:rPr>
        <w:t xml:space="preserve"> </w:t>
      </w:r>
      <w:r>
        <w:t>has</w:t>
      </w:r>
      <w:r>
        <w:rPr>
          <w:spacing w:val="-4"/>
        </w:rPr>
        <w:t xml:space="preserve"> </w:t>
      </w:r>
      <w:r>
        <w:t>a</w:t>
      </w:r>
      <w:r>
        <w:rPr>
          <w:spacing w:val="-5"/>
        </w:rPr>
        <w:t xml:space="preserve"> </w:t>
      </w:r>
      <w:r>
        <w:t>negative</w:t>
      </w:r>
      <w:r>
        <w:rPr>
          <w:spacing w:val="-4"/>
        </w:rPr>
        <w:t xml:space="preserve"> </w:t>
      </w:r>
      <w:r>
        <w:t>impact</w:t>
      </w:r>
      <w:r>
        <w:rPr>
          <w:spacing w:val="-5"/>
        </w:rPr>
        <w:t xml:space="preserve"> </w:t>
      </w:r>
      <w:r>
        <w:t>on</w:t>
      </w:r>
      <w:r>
        <w:rPr>
          <w:spacing w:val="-4"/>
        </w:rPr>
        <w:t xml:space="preserve"> </w:t>
      </w:r>
      <w:r>
        <w:t>the</w:t>
      </w:r>
      <w:r>
        <w:rPr>
          <w:spacing w:val="-5"/>
        </w:rPr>
        <w:t xml:space="preserve"> </w:t>
      </w:r>
      <w:r>
        <w:t>performance</w:t>
      </w:r>
      <w:r>
        <w:rPr>
          <w:spacing w:val="-4"/>
        </w:rPr>
        <w:t xml:space="preserve"> </w:t>
      </w:r>
      <w:r>
        <w:t>of</w:t>
      </w:r>
      <w:r>
        <w:rPr>
          <w:spacing w:val="-5"/>
        </w:rPr>
        <w:t xml:space="preserve"> </w:t>
      </w:r>
      <w:r>
        <w:t>your</w:t>
      </w:r>
      <w:r>
        <w:rPr>
          <w:spacing w:val="-4"/>
        </w:rPr>
        <w:t xml:space="preserve"> </w:t>
      </w:r>
      <w:r>
        <w:t>application.</w:t>
      </w:r>
    </w:p>
    <w:p w14:paraId="79568D86" w14:textId="77777777" w:rsidR="008127B4" w:rsidRDefault="008127B4">
      <w:pPr>
        <w:pStyle w:val="a3"/>
        <w:spacing w:before="4"/>
        <w:rPr>
          <w:sz w:val="16"/>
        </w:rPr>
      </w:pPr>
    </w:p>
    <w:p w14:paraId="088044BF" w14:textId="77777777" w:rsidR="008127B4" w:rsidRDefault="00C97DE3">
      <w:pPr>
        <w:pStyle w:val="a3"/>
        <w:spacing w:line="249" w:lineRule="auto"/>
        <w:ind w:left="1133" w:right="1426"/>
      </w:pPr>
      <w:r>
        <w:t>Suppose we have an e-commerce application we want to expand to other countries and regions,</w:t>
      </w:r>
      <w:r>
        <w:rPr>
          <w:spacing w:val="-9"/>
        </w:rPr>
        <w:t xml:space="preserve"> </w:t>
      </w:r>
      <w:r>
        <w:t>and</w:t>
      </w:r>
      <w:r>
        <w:rPr>
          <w:spacing w:val="-8"/>
        </w:rPr>
        <w:t xml:space="preserve"> </w:t>
      </w:r>
      <w:r>
        <w:t>suppose</w:t>
      </w:r>
      <w:r>
        <w:rPr>
          <w:spacing w:val="-9"/>
        </w:rPr>
        <w:t xml:space="preserve"> </w:t>
      </w:r>
      <w:r>
        <w:t>the</w:t>
      </w:r>
      <w:r>
        <w:rPr>
          <w:spacing w:val="-8"/>
        </w:rPr>
        <w:t xml:space="preserve"> </w:t>
      </w:r>
      <w:r>
        <w:t>release</w:t>
      </w:r>
      <w:r>
        <w:rPr>
          <w:spacing w:val="-9"/>
        </w:rPr>
        <w:t xml:space="preserve"> </w:t>
      </w:r>
      <w:r>
        <w:t>goes</w:t>
      </w:r>
      <w:r>
        <w:rPr>
          <w:spacing w:val="-8"/>
        </w:rPr>
        <w:t xml:space="preserve"> </w:t>
      </w:r>
      <w:r>
        <w:t>fairly</w:t>
      </w:r>
      <w:r>
        <w:rPr>
          <w:spacing w:val="-9"/>
        </w:rPr>
        <w:t xml:space="preserve"> </w:t>
      </w:r>
      <w:r>
        <w:t>well</w:t>
      </w:r>
      <w:r>
        <w:rPr>
          <w:spacing w:val="-8"/>
        </w:rPr>
        <w:t xml:space="preserve"> </w:t>
      </w:r>
      <w:r>
        <w:t>and</w:t>
      </w:r>
      <w:r>
        <w:rPr>
          <w:spacing w:val="-9"/>
        </w:rPr>
        <w:t xml:space="preserve"> </w:t>
      </w:r>
      <w:r>
        <w:t>sales</w:t>
      </w:r>
      <w:r>
        <w:rPr>
          <w:spacing w:val="-8"/>
        </w:rPr>
        <w:t xml:space="preserve"> </w:t>
      </w:r>
      <w:r>
        <w:t>increase.</w:t>
      </w:r>
      <w:r>
        <w:rPr>
          <w:spacing w:val="-8"/>
        </w:rPr>
        <w:t xml:space="preserve"> </w:t>
      </w:r>
      <w:r>
        <w:t>A</w:t>
      </w:r>
      <w:r>
        <w:rPr>
          <w:spacing w:val="-9"/>
        </w:rPr>
        <w:t xml:space="preserve"> </w:t>
      </w:r>
      <w:r>
        <w:t>pretty</w:t>
      </w:r>
      <w:r>
        <w:rPr>
          <w:spacing w:val="-8"/>
        </w:rPr>
        <w:t xml:space="preserve"> </w:t>
      </w:r>
      <w:r>
        <w:t>evident</w:t>
      </w:r>
      <w:r>
        <w:rPr>
          <w:spacing w:val="-9"/>
        </w:rPr>
        <w:t xml:space="preserve"> </w:t>
      </w:r>
      <w:r>
        <w:t>side effect of the release is that the database should be able to handle the additional load increase.</w:t>
      </w:r>
      <w:r>
        <w:rPr>
          <w:spacing w:val="-7"/>
        </w:rPr>
        <w:t xml:space="preserve"> </w:t>
      </w:r>
      <w:r>
        <w:t>As</w:t>
      </w:r>
      <w:r>
        <w:rPr>
          <w:spacing w:val="-7"/>
        </w:rPr>
        <w:t xml:space="preserve"> </w:t>
      </w:r>
      <w:r>
        <w:t>seen</w:t>
      </w:r>
      <w:r>
        <w:rPr>
          <w:spacing w:val="-7"/>
        </w:rPr>
        <w:t xml:space="preserve"> </w:t>
      </w:r>
      <w:r>
        <w:t>earlier,</w:t>
      </w:r>
      <w:r>
        <w:rPr>
          <w:spacing w:val="-6"/>
        </w:rPr>
        <w:t xml:space="preserve"> </w:t>
      </w:r>
      <w:r>
        <w:t>there</w:t>
      </w:r>
      <w:r>
        <w:rPr>
          <w:spacing w:val="-7"/>
        </w:rPr>
        <w:t xml:space="preserve"> </w:t>
      </w:r>
      <w:r>
        <w:t>are</w:t>
      </w:r>
      <w:r>
        <w:rPr>
          <w:spacing w:val="-7"/>
        </w:rPr>
        <w:t xml:space="preserve"> </w:t>
      </w:r>
      <w:r>
        <w:t>two</w:t>
      </w:r>
      <w:r>
        <w:rPr>
          <w:spacing w:val="-6"/>
        </w:rPr>
        <w:t xml:space="preserve"> </w:t>
      </w:r>
      <w:r>
        <w:t>scaling</w:t>
      </w:r>
      <w:r>
        <w:rPr>
          <w:spacing w:val="-7"/>
        </w:rPr>
        <w:t xml:space="preserve"> </w:t>
      </w:r>
      <w:r>
        <w:t>methods:</w:t>
      </w:r>
      <w:r>
        <w:rPr>
          <w:spacing w:val="-7"/>
        </w:rPr>
        <w:t xml:space="preserve"> </w:t>
      </w:r>
      <w:r>
        <w:t>up</w:t>
      </w:r>
      <w:r>
        <w:rPr>
          <w:spacing w:val="-6"/>
        </w:rPr>
        <w:t xml:space="preserve"> </w:t>
      </w:r>
      <w:r>
        <w:t>or</w:t>
      </w:r>
      <w:r>
        <w:rPr>
          <w:spacing w:val="-7"/>
        </w:rPr>
        <w:t xml:space="preserve"> </w:t>
      </w:r>
      <w:r>
        <w:t>out.</w:t>
      </w:r>
    </w:p>
    <w:p w14:paraId="3BD9F8A0" w14:textId="77777777" w:rsidR="008127B4" w:rsidRDefault="008127B4">
      <w:pPr>
        <w:pStyle w:val="a3"/>
        <w:rPr>
          <w:sz w:val="16"/>
        </w:rPr>
      </w:pPr>
    </w:p>
    <w:p w14:paraId="3423F688" w14:textId="77777777" w:rsidR="008127B4" w:rsidRDefault="00C97DE3">
      <w:pPr>
        <w:pStyle w:val="a3"/>
        <w:spacing w:line="249" w:lineRule="auto"/>
        <w:ind w:left="1133" w:right="1275"/>
      </w:pPr>
      <w:r>
        <w:rPr>
          <w:w w:val="105"/>
        </w:rPr>
        <w:t>Scaling</w:t>
      </w:r>
      <w:r>
        <w:rPr>
          <w:spacing w:val="-27"/>
          <w:w w:val="105"/>
        </w:rPr>
        <w:t xml:space="preserve"> </w:t>
      </w:r>
      <w:r>
        <w:rPr>
          <w:w w:val="105"/>
        </w:rPr>
        <w:t>up</w:t>
      </w:r>
      <w:r>
        <w:rPr>
          <w:spacing w:val="-27"/>
          <w:w w:val="105"/>
        </w:rPr>
        <w:t xml:space="preserve"> </w:t>
      </w:r>
      <w:r>
        <w:rPr>
          <w:w w:val="105"/>
        </w:rPr>
        <w:t>means</w:t>
      </w:r>
      <w:r>
        <w:rPr>
          <w:spacing w:val="-27"/>
          <w:w w:val="105"/>
        </w:rPr>
        <w:t xml:space="preserve"> </w:t>
      </w:r>
      <w:r>
        <w:rPr>
          <w:w w:val="105"/>
        </w:rPr>
        <w:t>we</w:t>
      </w:r>
      <w:r>
        <w:rPr>
          <w:spacing w:val="-27"/>
          <w:w w:val="105"/>
        </w:rPr>
        <w:t xml:space="preserve"> </w:t>
      </w:r>
      <w:r>
        <w:rPr>
          <w:w w:val="105"/>
        </w:rPr>
        <w:t>improve</w:t>
      </w:r>
      <w:r>
        <w:rPr>
          <w:spacing w:val="-27"/>
          <w:w w:val="105"/>
        </w:rPr>
        <w:t xml:space="preserve"> </w:t>
      </w:r>
      <w:r>
        <w:rPr>
          <w:w w:val="105"/>
        </w:rPr>
        <w:t>the</w:t>
      </w:r>
      <w:r>
        <w:rPr>
          <w:spacing w:val="-27"/>
          <w:w w:val="105"/>
        </w:rPr>
        <w:t xml:space="preserve"> </w:t>
      </w:r>
      <w:r>
        <w:rPr>
          <w:w w:val="105"/>
        </w:rPr>
        <w:t>hardware</w:t>
      </w:r>
      <w:r>
        <w:rPr>
          <w:spacing w:val="-26"/>
          <w:w w:val="105"/>
        </w:rPr>
        <w:t xml:space="preserve"> </w:t>
      </w:r>
      <w:r>
        <w:rPr>
          <w:w w:val="105"/>
        </w:rPr>
        <w:t>infrastructure</w:t>
      </w:r>
      <w:r>
        <w:rPr>
          <w:spacing w:val="-27"/>
          <w:w w:val="105"/>
        </w:rPr>
        <w:t xml:space="preserve"> </w:t>
      </w:r>
      <w:r>
        <w:rPr>
          <w:w w:val="105"/>
        </w:rPr>
        <w:t>we</w:t>
      </w:r>
      <w:r>
        <w:rPr>
          <w:spacing w:val="-27"/>
          <w:w w:val="105"/>
        </w:rPr>
        <w:t xml:space="preserve"> </w:t>
      </w:r>
      <w:r>
        <w:rPr>
          <w:w w:val="105"/>
        </w:rPr>
        <w:t>have</w:t>
      </w:r>
      <w:r>
        <w:rPr>
          <w:spacing w:val="-27"/>
          <w:w w:val="105"/>
        </w:rPr>
        <w:t xml:space="preserve"> </w:t>
      </w:r>
      <w:r>
        <w:rPr>
          <w:w w:val="105"/>
        </w:rPr>
        <w:t>(For</w:t>
      </w:r>
      <w:r>
        <w:rPr>
          <w:spacing w:val="-27"/>
          <w:w w:val="105"/>
        </w:rPr>
        <w:t xml:space="preserve"> </w:t>
      </w:r>
      <w:r>
        <w:rPr>
          <w:w w:val="105"/>
        </w:rPr>
        <w:t>example:</w:t>
      </w:r>
      <w:r>
        <w:rPr>
          <w:spacing w:val="-27"/>
          <w:w w:val="105"/>
        </w:rPr>
        <w:t xml:space="preserve"> </w:t>
      </w:r>
      <w:r>
        <w:rPr>
          <w:w w:val="105"/>
        </w:rPr>
        <w:t>better CPU,</w:t>
      </w:r>
      <w:r>
        <w:rPr>
          <w:spacing w:val="-31"/>
          <w:w w:val="105"/>
        </w:rPr>
        <w:t xml:space="preserve"> </w:t>
      </w:r>
      <w:r>
        <w:rPr>
          <w:w w:val="105"/>
        </w:rPr>
        <w:t>more</w:t>
      </w:r>
      <w:r>
        <w:rPr>
          <w:spacing w:val="-31"/>
          <w:w w:val="105"/>
        </w:rPr>
        <w:t xml:space="preserve"> </w:t>
      </w:r>
      <w:r>
        <w:rPr>
          <w:w w:val="105"/>
        </w:rPr>
        <w:t>memory,</w:t>
      </w:r>
      <w:r>
        <w:rPr>
          <w:spacing w:val="-30"/>
          <w:w w:val="105"/>
        </w:rPr>
        <w:t xml:space="preserve"> </w:t>
      </w:r>
      <w:r>
        <w:rPr>
          <w:w w:val="105"/>
        </w:rPr>
        <w:t>better</w:t>
      </w:r>
      <w:r>
        <w:rPr>
          <w:spacing w:val="-31"/>
          <w:w w:val="105"/>
        </w:rPr>
        <w:t xml:space="preserve"> </w:t>
      </w:r>
      <w:r>
        <w:rPr>
          <w:w w:val="105"/>
        </w:rPr>
        <w:t>hard</w:t>
      </w:r>
      <w:r>
        <w:rPr>
          <w:spacing w:val="-30"/>
          <w:w w:val="105"/>
        </w:rPr>
        <w:t xml:space="preserve"> </w:t>
      </w:r>
      <w:r>
        <w:rPr>
          <w:w w:val="105"/>
        </w:rPr>
        <w:t>disks).</w:t>
      </w:r>
      <w:r>
        <w:rPr>
          <w:spacing w:val="-31"/>
          <w:w w:val="105"/>
        </w:rPr>
        <w:t xml:space="preserve"> </w:t>
      </w:r>
      <w:r>
        <w:rPr>
          <w:w w:val="105"/>
        </w:rPr>
        <w:t>Scaling</w:t>
      </w:r>
      <w:r>
        <w:rPr>
          <w:spacing w:val="-30"/>
          <w:w w:val="105"/>
        </w:rPr>
        <w:t xml:space="preserve"> </w:t>
      </w:r>
      <w:r>
        <w:rPr>
          <w:w w:val="105"/>
        </w:rPr>
        <w:t>out</w:t>
      </w:r>
      <w:r>
        <w:rPr>
          <w:spacing w:val="-31"/>
          <w:w w:val="105"/>
        </w:rPr>
        <w:t xml:space="preserve"> </w:t>
      </w:r>
      <w:r>
        <w:rPr>
          <w:w w:val="105"/>
        </w:rPr>
        <w:t>means</w:t>
      </w:r>
      <w:r>
        <w:rPr>
          <w:spacing w:val="-30"/>
          <w:w w:val="105"/>
        </w:rPr>
        <w:t xml:space="preserve"> </w:t>
      </w:r>
      <w:r>
        <w:rPr>
          <w:w w:val="105"/>
        </w:rPr>
        <w:t>adding</w:t>
      </w:r>
      <w:r>
        <w:rPr>
          <w:spacing w:val="-31"/>
          <w:w w:val="105"/>
        </w:rPr>
        <w:t xml:space="preserve"> </w:t>
      </w:r>
      <w:r>
        <w:rPr>
          <w:w w:val="105"/>
        </w:rPr>
        <w:t>more</w:t>
      </w:r>
      <w:r>
        <w:rPr>
          <w:spacing w:val="-30"/>
          <w:w w:val="105"/>
        </w:rPr>
        <w:t xml:space="preserve"> </w:t>
      </w:r>
      <w:r>
        <w:rPr>
          <w:w w:val="105"/>
        </w:rPr>
        <w:t>machines</w:t>
      </w:r>
      <w:r>
        <w:rPr>
          <w:spacing w:val="-31"/>
          <w:w w:val="105"/>
        </w:rPr>
        <w:t xml:space="preserve"> </w:t>
      </w:r>
      <w:r>
        <w:rPr>
          <w:w w:val="105"/>
        </w:rPr>
        <w:t>that</w:t>
      </w:r>
      <w:r>
        <w:rPr>
          <w:spacing w:val="-31"/>
          <w:w w:val="105"/>
        </w:rPr>
        <w:t xml:space="preserve"> </w:t>
      </w:r>
      <w:r>
        <w:rPr>
          <w:w w:val="105"/>
        </w:rPr>
        <w:t>will organize in a cluster for doing specific work. In this case, we could have a cluster of databases.</w:t>
      </w:r>
    </w:p>
    <w:p w14:paraId="62B5822A" w14:textId="77777777" w:rsidR="008127B4" w:rsidRDefault="008127B4">
      <w:pPr>
        <w:pStyle w:val="a3"/>
        <w:spacing w:before="11"/>
        <w:rPr>
          <w:sz w:val="15"/>
        </w:rPr>
      </w:pPr>
    </w:p>
    <w:p w14:paraId="684F7F64" w14:textId="77777777" w:rsidR="008127B4" w:rsidRDefault="00C97DE3">
      <w:pPr>
        <w:pStyle w:val="a3"/>
        <w:spacing w:line="249" w:lineRule="auto"/>
        <w:ind w:left="1133" w:right="1156"/>
      </w:pPr>
      <w:r>
        <w:t>But relational databases aren't designed to scale horizontally, since we can't configure them to save one set of rows to a given machine and another set of rows to a different one.</w:t>
      </w:r>
    </w:p>
    <w:p w14:paraId="4CD6FC04" w14:textId="77777777" w:rsidR="008127B4" w:rsidRDefault="00C97DE3">
      <w:pPr>
        <w:spacing w:before="1" w:line="252" w:lineRule="auto"/>
        <w:ind w:left="1133" w:right="2177"/>
        <w:rPr>
          <w:sz w:val="21"/>
        </w:rPr>
      </w:pPr>
      <w:r>
        <w:rPr>
          <w:sz w:val="21"/>
        </w:rPr>
        <w:t>Relational</w:t>
      </w:r>
      <w:r>
        <w:rPr>
          <w:spacing w:val="-24"/>
          <w:sz w:val="21"/>
        </w:rPr>
        <w:t xml:space="preserve"> </w:t>
      </w:r>
      <w:r>
        <w:rPr>
          <w:sz w:val="21"/>
        </w:rPr>
        <w:t>databases</w:t>
      </w:r>
      <w:r>
        <w:rPr>
          <w:spacing w:val="-24"/>
          <w:sz w:val="21"/>
        </w:rPr>
        <w:t xml:space="preserve"> </w:t>
      </w:r>
      <w:r>
        <w:rPr>
          <w:sz w:val="21"/>
        </w:rPr>
        <w:t>are</w:t>
      </w:r>
      <w:r>
        <w:rPr>
          <w:spacing w:val="-24"/>
          <w:sz w:val="21"/>
        </w:rPr>
        <w:t xml:space="preserve"> </w:t>
      </w:r>
      <w:r>
        <w:rPr>
          <w:sz w:val="21"/>
        </w:rPr>
        <w:t>easy</w:t>
      </w:r>
      <w:r>
        <w:rPr>
          <w:spacing w:val="-24"/>
          <w:sz w:val="21"/>
        </w:rPr>
        <w:t xml:space="preserve"> </w:t>
      </w:r>
      <w:r>
        <w:rPr>
          <w:sz w:val="21"/>
        </w:rPr>
        <w:t>to</w:t>
      </w:r>
      <w:r>
        <w:rPr>
          <w:spacing w:val="-24"/>
          <w:sz w:val="21"/>
        </w:rPr>
        <w:t xml:space="preserve"> </w:t>
      </w:r>
      <w:r>
        <w:rPr>
          <w:sz w:val="21"/>
        </w:rPr>
        <w:t>scale</w:t>
      </w:r>
      <w:r>
        <w:rPr>
          <w:spacing w:val="-24"/>
          <w:sz w:val="21"/>
        </w:rPr>
        <w:t xml:space="preserve"> </w:t>
      </w:r>
      <w:r>
        <w:rPr>
          <w:sz w:val="21"/>
        </w:rPr>
        <w:t>up,</w:t>
      </w:r>
      <w:r>
        <w:rPr>
          <w:spacing w:val="-24"/>
          <w:sz w:val="21"/>
        </w:rPr>
        <w:t xml:space="preserve"> </w:t>
      </w:r>
      <w:r>
        <w:rPr>
          <w:sz w:val="21"/>
        </w:rPr>
        <w:t>but</w:t>
      </w:r>
      <w:r>
        <w:rPr>
          <w:spacing w:val="-25"/>
          <w:sz w:val="21"/>
        </w:rPr>
        <w:t xml:space="preserve"> </w:t>
      </w:r>
      <w:r>
        <w:rPr>
          <w:b/>
          <w:sz w:val="21"/>
        </w:rPr>
        <w:t>the</w:t>
      </w:r>
      <w:r>
        <w:rPr>
          <w:b/>
          <w:spacing w:val="-24"/>
          <w:sz w:val="21"/>
        </w:rPr>
        <w:t xml:space="preserve"> </w:t>
      </w:r>
      <w:r>
        <w:rPr>
          <w:b/>
          <w:sz w:val="21"/>
        </w:rPr>
        <w:t>Relational</w:t>
      </w:r>
      <w:r>
        <w:rPr>
          <w:b/>
          <w:spacing w:val="-24"/>
          <w:sz w:val="21"/>
        </w:rPr>
        <w:t xml:space="preserve"> </w:t>
      </w:r>
      <w:r>
        <w:rPr>
          <w:b/>
          <w:sz w:val="21"/>
        </w:rPr>
        <w:t>Model</w:t>
      </w:r>
      <w:r>
        <w:rPr>
          <w:b/>
          <w:spacing w:val="-24"/>
          <w:sz w:val="21"/>
        </w:rPr>
        <w:t xml:space="preserve"> </w:t>
      </w:r>
      <w:r>
        <w:rPr>
          <w:b/>
          <w:sz w:val="21"/>
        </w:rPr>
        <w:t>doesn't</w:t>
      </w:r>
      <w:r>
        <w:rPr>
          <w:b/>
          <w:spacing w:val="-24"/>
          <w:sz w:val="21"/>
        </w:rPr>
        <w:t xml:space="preserve"> </w:t>
      </w:r>
      <w:r>
        <w:rPr>
          <w:b/>
          <w:sz w:val="21"/>
        </w:rPr>
        <w:t>scale horizontally</w:t>
      </w:r>
      <w:r>
        <w:rPr>
          <w:sz w:val="21"/>
        </w:rPr>
        <w:t>.</w:t>
      </w:r>
    </w:p>
    <w:p w14:paraId="6E8EF360" w14:textId="77777777" w:rsidR="008127B4" w:rsidRDefault="00C97DE3">
      <w:pPr>
        <w:pStyle w:val="a3"/>
        <w:spacing w:before="179" w:line="249" w:lineRule="auto"/>
        <w:ind w:left="1133" w:right="1528"/>
      </w:pPr>
      <w:r>
        <w:rPr>
          <w:w w:val="105"/>
        </w:rPr>
        <w:t>In</w:t>
      </w:r>
      <w:r>
        <w:rPr>
          <w:spacing w:val="-26"/>
          <w:w w:val="105"/>
        </w:rPr>
        <w:t xml:space="preserve"> </w:t>
      </w:r>
      <w:r>
        <w:rPr>
          <w:w w:val="105"/>
        </w:rPr>
        <w:t>the</w:t>
      </w:r>
      <w:r>
        <w:rPr>
          <w:spacing w:val="-26"/>
          <w:w w:val="105"/>
        </w:rPr>
        <w:t xml:space="preserve"> </w:t>
      </w:r>
      <w:r>
        <w:rPr>
          <w:w w:val="105"/>
        </w:rPr>
        <w:t>NoSQL</w:t>
      </w:r>
      <w:r>
        <w:rPr>
          <w:spacing w:val="-25"/>
          <w:w w:val="105"/>
        </w:rPr>
        <w:t xml:space="preserve"> </w:t>
      </w:r>
      <w:r>
        <w:rPr>
          <w:w w:val="105"/>
        </w:rPr>
        <w:t>world,</w:t>
      </w:r>
      <w:r>
        <w:rPr>
          <w:spacing w:val="-26"/>
          <w:w w:val="105"/>
        </w:rPr>
        <w:t xml:space="preserve"> </w:t>
      </w:r>
      <w:r>
        <w:rPr>
          <w:w w:val="105"/>
        </w:rPr>
        <w:t>data</w:t>
      </w:r>
      <w:r>
        <w:rPr>
          <w:spacing w:val="-25"/>
          <w:w w:val="105"/>
        </w:rPr>
        <w:t xml:space="preserve"> </w:t>
      </w:r>
      <w:r>
        <w:rPr>
          <w:w w:val="105"/>
        </w:rPr>
        <w:t>consistency</w:t>
      </w:r>
      <w:r>
        <w:rPr>
          <w:spacing w:val="-26"/>
          <w:w w:val="105"/>
        </w:rPr>
        <w:t xml:space="preserve"> </w:t>
      </w:r>
      <w:r>
        <w:rPr>
          <w:w w:val="105"/>
        </w:rPr>
        <w:t>is</w:t>
      </w:r>
      <w:r>
        <w:rPr>
          <w:spacing w:val="-26"/>
          <w:w w:val="105"/>
        </w:rPr>
        <w:t xml:space="preserve"> </w:t>
      </w:r>
      <w:r>
        <w:rPr>
          <w:w w:val="105"/>
        </w:rPr>
        <w:t>a</w:t>
      </w:r>
      <w:r>
        <w:rPr>
          <w:spacing w:val="-25"/>
          <w:w w:val="105"/>
        </w:rPr>
        <w:t xml:space="preserve"> </w:t>
      </w:r>
      <w:r>
        <w:rPr>
          <w:w w:val="105"/>
        </w:rPr>
        <w:t>bit</w:t>
      </w:r>
      <w:r>
        <w:rPr>
          <w:spacing w:val="-26"/>
          <w:w w:val="105"/>
        </w:rPr>
        <w:t xml:space="preserve"> </w:t>
      </w:r>
      <w:r>
        <w:rPr>
          <w:w w:val="105"/>
        </w:rPr>
        <w:t>more</w:t>
      </w:r>
      <w:r>
        <w:rPr>
          <w:spacing w:val="-25"/>
          <w:w w:val="105"/>
        </w:rPr>
        <w:t xml:space="preserve"> </w:t>
      </w:r>
      <w:r>
        <w:rPr>
          <w:w w:val="105"/>
        </w:rPr>
        <w:t>difficult:</w:t>
      </w:r>
      <w:r>
        <w:rPr>
          <w:spacing w:val="-26"/>
          <w:w w:val="105"/>
        </w:rPr>
        <w:t xml:space="preserve"> </w:t>
      </w:r>
      <w:r>
        <w:rPr>
          <w:w w:val="105"/>
        </w:rPr>
        <w:t>transactions</w:t>
      </w:r>
      <w:r>
        <w:rPr>
          <w:spacing w:val="-26"/>
          <w:w w:val="105"/>
        </w:rPr>
        <w:t xml:space="preserve"> </w:t>
      </w:r>
      <w:r>
        <w:rPr>
          <w:w w:val="105"/>
        </w:rPr>
        <w:t>and</w:t>
      </w:r>
      <w:r>
        <w:rPr>
          <w:spacing w:val="-25"/>
          <w:w w:val="105"/>
        </w:rPr>
        <w:t xml:space="preserve"> </w:t>
      </w:r>
      <w:r>
        <w:rPr>
          <w:w w:val="105"/>
        </w:rPr>
        <w:t>referential integrity aren't generally supported, while locking is supported but generally not encouraged.</w:t>
      </w:r>
    </w:p>
    <w:p w14:paraId="7D1BA67A" w14:textId="77777777" w:rsidR="008127B4" w:rsidRDefault="008127B4">
      <w:pPr>
        <w:pStyle w:val="a3"/>
        <w:spacing w:before="10"/>
        <w:rPr>
          <w:sz w:val="15"/>
        </w:rPr>
      </w:pPr>
    </w:p>
    <w:p w14:paraId="28CE9939" w14:textId="77777777" w:rsidR="008127B4" w:rsidRDefault="00C97DE3">
      <w:pPr>
        <w:pStyle w:val="a3"/>
        <w:spacing w:line="249" w:lineRule="auto"/>
        <w:ind w:left="1133" w:right="1352"/>
      </w:pPr>
      <w:r>
        <w:t>NoSQL databases aren't affected as drastically by the impedance mismatch. They match perfectly</w:t>
      </w:r>
      <w:r>
        <w:rPr>
          <w:spacing w:val="-7"/>
        </w:rPr>
        <w:t xml:space="preserve"> </w:t>
      </w:r>
      <w:r>
        <w:t>with</w:t>
      </w:r>
      <w:r>
        <w:rPr>
          <w:spacing w:val="-6"/>
        </w:rPr>
        <w:t xml:space="preserve"> </w:t>
      </w:r>
      <w:r>
        <w:t>Aggregate</w:t>
      </w:r>
      <w:r>
        <w:rPr>
          <w:spacing w:val="-6"/>
        </w:rPr>
        <w:t xml:space="preserve"> </w:t>
      </w:r>
      <w:r>
        <w:t>Design</w:t>
      </w:r>
      <w:r>
        <w:rPr>
          <w:spacing w:val="-7"/>
        </w:rPr>
        <w:t xml:space="preserve"> </w:t>
      </w:r>
      <w:r>
        <w:t>because</w:t>
      </w:r>
      <w:r>
        <w:rPr>
          <w:spacing w:val="-6"/>
        </w:rPr>
        <w:t xml:space="preserve"> </w:t>
      </w:r>
      <w:r>
        <w:t>they</w:t>
      </w:r>
      <w:r>
        <w:rPr>
          <w:spacing w:val="-6"/>
        </w:rPr>
        <w:t xml:space="preserve"> </w:t>
      </w:r>
      <w:r>
        <w:t>enable</w:t>
      </w:r>
      <w:r>
        <w:rPr>
          <w:spacing w:val="-7"/>
        </w:rPr>
        <w:t xml:space="preserve"> </w:t>
      </w:r>
      <w:r>
        <w:t>us</w:t>
      </w:r>
      <w:r>
        <w:rPr>
          <w:spacing w:val="-6"/>
        </w:rPr>
        <w:t xml:space="preserve"> </w:t>
      </w:r>
      <w:r>
        <w:t>to</w:t>
      </w:r>
      <w:r>
        <w:rPr>
          <w:spacing w:val="-6"/>
        </w:rPr>
        <w:t xml:space="preserve"> </w:t>
      </w:r>
      <w:r>
        <w:t>easily</w:t>
      </w:r>
      <w:r>
        <w:rPr>
          <w:spacing w:val="-7"/>
        </w:rPr>
        <w:t xml:space="preserve"> </w:t>
      </w:r>
      <w:r>
        <w:t>store</w:t>
      </w:r>
      <w:r>
        <w:rPr>
          <w:spacing w:val="-6"/>
        </w:rPr>
        <w:t xml:space="preserve"> </w:t>
      </w:r>
      <w:r>
        <w:t>and</w:t>
      </w:r>
      <w:r>
        <w:rPr>
          <w:spacing w:val="-6"/>
        </w:rPr>
        <w:t xml:space="preserve"> </w:t>
      </w:r>
      <w:r>
        <w:t>retrieve</w:t>
      </w:r>
      <w:r>
        <w:rPr>
          <w:spacing w:val="-7"/>
        </w:rPr>
        <w:t xml:space="preserve"> </w:t>
      </w:r>
      <w:r>
        <w:t>single units atomically. For example, when using a key-value store such as Redis, an Aggregate could be serialized and stored on a specific key. On a document-oriented store such as Elasticsearch,</w:t>
      </w:r>
      <w:r>
        <w:rPr>
          <w:spacing w:val="-12"/>
        </w:rPr>
        <w:t xml:space="preserve"> </w:t>
      </w:r>
      <w:r>
        <w:t>an</w:t>
      </w:r>
      <w:r>
        <w:rPr>
          <w:spacing w:val="-12"/>
        </w:rPr>
        <w:t xml:space="preserve"> </w:t>
      </w:r>
      <w:r>
        <w:t>Aggregate</w:t>
      </w:r>
      <w:r>
        <w:rPr>
          <w:spacing w:val="-11"/>
        </w:rPr>
        <w:t xml:space="preserve"> </w:t>
      </w:r>
      <w:r>
        <w:t>would</w:t>
      </w:r>
      <w:r>
        <w:rPr>
          <w:spacing w:val="-12"/>
        </w:rPr>
        <w:t xml:space="preserve"> </w:t>
      </w:r>
      <w:r>
        <w:t>be</w:t>
      </w:r>
      <w:r>
        <w:rPr>
          <w:spacing w:val="-11"/>
        </w:rPr>
        <w:t xml:space="preserve"> </w:t>
      </w:r>
      <w:r>
        <w:t>serialized</w:t>
      </w:r>
      <w:r>
        <w:rPr>
          <w:spacing w:val="-12"/>
        </w:rPr>
        <w:t xml:space="preserve"> </w:t>
      </w:r>
      <w:r>
        <w:t>into</w:t>
      </w:r>
      <w:r>
        <w:rPr>
          <w:spacing w:val="-11"/>
        </w:rPr>
        <w:t xml:space="preserve"> </w:t>
      </w:r>
      <w:r>
        <w:t>a</w:t>
      </w:r>
      <w:r>
        <w:rPr>
          <w:spacing w:val="-12"/>
        </w:rPr>
        <w:t xml:space="preserve"> </w:t>
      </w:r>
      <w:r>
        <w:t>JSON</w:t>
      </w:r>
      <w:r>
        <w:rPr>
          <w:spacing w:val="-11"/>
        </w:rPr>
        <w:t xml:space="preserve"> </w:t>
      </w:r>
      <w:r>
        <w:t>and</w:t>
      </w:r>
      <w:r>
        <w:rPr>
          <w:spacing w:val="-12"/>
        </w:rPr>
        <w:t xml:space="preserve"> </w:t>
      </w:r>
      <w:r>
        <w:t>persisted</w:t>
      </w:r>
      <w:r>
        <w:rPr>
          <w:spacing w:val="-11"/>
        </w:rPr>
        <w:t xml:space="preserve"> </w:t>
      </w:r>
      <w:r>
        <w:t>as</w:t>
      </w:r>
      <w:r>
        <w:rPr>
          <w:spacing w:val="-12"/>
        </w:rPr>
        <w:t xml:space="preserve"> </w:t>
      </w:r>
      <w:r>
        <w:t>a</w:t>
      </w:r>
      <w:r>
        <w:rPr>
          <w:spacing w:val="-11"/>
        </w:rPr>
        <w:t xml:space="preserve"> </w:t>
      </w:r>
      <w:r>
        <w:t>document. As mentioned before, the problem comes when multiple documents must be updated at once.</w:t>
      </w:r>
    </w:p>
    <w:p w14:paraId="18D8DFC6" w14:textId="77777777" w:rsidR="008127B4" w:rsidRDefault="008127B4">
      <w:pPr>
        <w:spacing w:line="249" w:lineRule="auto"/>
        <w:sectPr w:rsidR="008127B4">
          <w:pgSz w:w="10830" w:h="13330"/>
          <w:pgMar w:top="1140" w:right="0" w:bottom="1140" w:left="0" w:header="925" w:footer="941" w:gutter="0"/>
          <w:cols w:space="720"/>
        </w:sectPr>
      </w:pPr>
    </w:p>
    <w:p w14:paraId="530D6E05" w14:textId="77777777" w:rsidR="008127B4" w:rsidRDefault="008127B4">
      <w:pPr>
        <w:pStyle w:val="a3"/>
        <w:spacing w:before="10"/>
        <w:rPr>
          <w:sz w:val="19"/>
        </w:rPr>
      </w:pPr>
    </w:p>
    <w:p w14:paraId="45428D68" w14:textId="77777777" w:rsidR="008127B4" w:rsidRDefault="00C97DE3">
      <w:pPr>
        <w:pStyle w:val="a3"/>
        <w:spacing w:before="57" w:line="249" w:lineRule="auto"/>
        <w:ind w:left="1133" w:right="1190"/>
      </w:pPr>
      <w:r>
        <w:t>For that reason, when persisting any object with a single representation (one document, so no multiple queries needed), it's easy to distribute those single units across several machines, called nodes, which make up a cluster of NoSQL databases. It's common knowledge that these databases are easy to distribute, which means that the style of</w:t>
      </w:r>
      <w:bookmarkStart w:id="392" w:name="A_Bit_of_History"/>
      <w:bookmarkEnd w:id="392"/>
      <w:r>
        <w:t xml:space="preserve"> databases is easy to scale horizontally.</w:t>
      </w:r>
    </w:p>
    <w:p w14:paraId="2537B596" w14:textId="77777777" w:rsidR="008127B4" w:rsidRDefault="008127B4">
      <w:pPr>
        <w:pStyle w:val="a3"/>
        <w:rPr>
          <w:sz w:val="20"/>
        </w:rPr>
      </w:pPr>
    </w:p>
    <w:p w14:paraId="653DF70F" w14:textId="77777777" w:rsidR="008127B4" w:rsidRDefault="008127B4">
      <w:pPr>
        <w:pStyle w:val="a3"/>
        <w:spacing w:before="10"/>
        <w:rPr>
          <w:sz w:val="26"/>
        </w:rPr>
      </w:pPr>
    </w:p>
    <w:p w14:paraId="153BE3CD" w14:textId="77777777" w:rsidR="008127B4" w:rsidRDefault="00C97DE3">
      <w:pPr>
        <w:pStyle w:val="2"/>
      </w:pPr>
      <w:bookmarkStart w:id="393" w:name="_bookmark279"/>
      <w:bookmarkEnd w:id="393"/>
      <w:r>
        <w:t>A Bit of History</w:t>
      </w:r>
    </w:p>
    <w:p w14:paraId="359EF1C9" w14:textId="77777777" w:rsidR="008127B4" w:rsidRDefault="00C97DE3">
      <w:pPr>
        <w:pStyle w:val="a3"/>
        <w:spacing w:before="83" w:line="249" w:lineRule="auto"/>
        <w:ind w:left="1133" w:right="1289"/>
      </w:pPr>
      <w:r>
        <w:t>Around the beginning of the 21st century, companies such as Amazon and Google grew massively. In order to consolidate their growth, they used clustering techniques: not only did they have better servers, but they also relied on many more of them working together.</w:t>
      </w:r>
    </w:p>
    <w:p w14:paraId="2DAE7C58" w14:textId="77777777" w:rsidR="008127B4" w:rsidRDefault="008127B4">
      <w:pPr>
        <w:pStyle w:val="a3"/>
        <w:spacing w:before="9"/>
        <w:rPr>
          <w:sz w:val="15"/>
        </w:rPr>
      </w:pPr>
    </w:p>
    <w:p w14:paraId="19E50B05" w14:textId="77777777" w:rsidR="008127B4" w:rsidRDefault="00C97DE3">
      <w:pPr>
        <w:pStyle w:val="a3"/>
        <w:spacing w:before="1" w:line="249" w:lineRule="auto"/>
        <w:ind w:left="1133" w:right="1145"/>
      </w:pPr>
      <w:r>
        <w:t>In a scenario such as this, deciding how to store your data is key. If you take an Entity and spread its information throughout multiple servers, in multiple nodes of a cluster, the effort needed to control transactions is high. The same thing applies if you want to fetch an Entity. So if you can design your Entity in a way that is persisted in the node of a cluster, it makes things much easier. That's one of the reasons why Aggregate Design is so important.</w:t>
      </w:r>
    </w:p>
    <w:p w14:paraId="02E48A7F" w14:textId="77777777" w:rsidR="008127B4" w:rsidRDefault="008127B4">
      <w:pPr>
        <w:pStyle w:val="a3"/>
        <w:rPr>
          <w:sz w:val="16"/>
        </w:rPr>
      </w:pPr>
    </w:p>
    <w:p w14:paraId="14A1EF26" w14:textId="77777777" w:rsidR="008127B4" w:rsidRDefault="00C97DE3">
      <w:pPr>
        <w:spacing w:line="249" w:lineRule="auto"/>
        <w:ind w:left="1133" w:right="1161"/>
        <w:rPr>
          <w:sz w:val="21"/>
        </w:rPr>
      </w:pPr>
      <w:r>
        <w:rPr>
          <w:w w:val="105"/>
          <w:sz w:val="21"/>
        </w:rPr>
        <w:t>If</w:t>
      </w:r>
      <w:r>
        <w:rPr>
          <w:spacing w:val="-18"/>
          <w:w w:val="105"/>
          <w:sz w:val="21"/>
        </w:rPr>
        <w:t xml:space="preserve"> </w:t>
      </w:r>
      <w:r>
        <w:rPr>
          <w:w w:val="105"/>
          <w:sz w:val="21"/>
        </w:rPr>
        <w:t>you</w:t>
      </w:r>
      <w:r>
        <w:rPr>
          <w:spacing w:val="-18"/>
          <w:w w:val="105"/>
          <w:sz w:val="21"/>
        </w:rPr>
        <w:t xml:space="preserve"> </w:t>
      </w:r>
      <w:r>
        <w:rPr>
          <w:w w:val="105"/>
          <w:sz w:val="21"/>
        </w:rPr>
        <w:t>want</w:t>
      </w:r>
      <w:r>
        <w:rPr>
          <w:spacing w:val="-18"/>
          <w:w w:val="105"/>
          <w:sz w:val="21"/>
        </w:rPr>
        <w:t xml:space="preserve"> </w:t>
      </w:r>
      <w:r>
        <w:rPr>
          <w:w w:val="105"/>
          <w:sz w:val="21"/>
        </w:rPr>
        <w:t>to</w:t>
      </w:r>
      <w:r>
        <w:rPr>
          <w:spacing w:val="-17"/>
          <w:w w:val="105"/>
          <w:sz w:val="21"/>
        </w:rPr>
        <w:t xml:space="preserve"> </w:t>
      </w:r>
      <w:r>
        <w:rPr>
          <w:w w:val="105"/>
          <w:sz w:val="21"/>
        </w:rPr>
        <w:t>know</w:t>
      </w:r>
      <w:r>
        <w:rPr>
          <w:spacing w:val="-18"/>
          <w:w w:val="105"/>
          <w:sz w:val="21"/>
        </w:rPr>
        <w:t xml:space="preserve"> </w:t>
      </w:r>
      <w:r>
        <w:rPr>
          <w:w w:val="105"/>
          <w:sz w:val="21"/>
        </w:rPr>
        <w:t>more</w:t>
      </w:r>
      <w:r>
        <w:rPr>
          <w:spacing w:val="-18"/>
          <w:w w:val="105"/>
          <w:sz w:val="21"/>
        </w:rPr>
        <w:t xml:space="preserve"> </w:t>
      </w:r>
      <w:r>
        <w:rPr>
          <w:w w:val="105"/>
          <w:sz w:val="21"/>
        </w:rPr>
        <w:t>about</w:t>
      </w:r>
      <w:r>
        <w:rPr>
          <w:spacing w:val="-17"/>
          <w:w w:val="105"/>
          <w:sz w:val="21"/>
        </w:rPr>
        <w:t xml:space="preserve"> </w:t>
      </w:r>
      <w:r>
        <w:rPr>
          <w:w w:val="105"/>
          <w:sz w:val="21"/>
        </w:rPr>
        <w:t>the</w:t>
      </w:r>
      <w:r>
        <w:rPr>
          <w:spacing w:val="-18"/>
          <w:w w:val="105"/>
          <w:sz w:val="21"/>
        </w:rPr>
        <w:t xml:space="preserve"> </w:t>
      </w:r>
      <w:r>
        <w:rPr>
          <w:w w:val="105"/>
          <w:sz w:val="21"/>
        </w:rPr>
        <w:t>history</w:t>
      </w:r>
      <w:r>
        <w:rPr>
          <w:spacing w:val="-18"/>
          <w:w w:val="105"/>
          <w:sz w:val="21"/>
        </w:rPr>
        <w:t xml:space="preserve"> </w:t>
      </w:r>
      <w:r>
        <w:rPr>
          <w:w w:val="105"/>
          <w:sz w:val="21"/>
        </w:rPr>
        <w:t>of</w:t>
      </w:r>
      <w:r>
        <w:rPr>
          <w:spacing w:val="-18"/>
          <w:w w:val="105"/>
          <w:sz w:val="21"/>
        </w:rPr>
        <w:t xml:space="preserve"> </w:t>
      </w:r>
      <w:r>
        <w:rPr>
          <w:w w:val="105"/>
          <w:sz w:val="21"/>
        </w:rPr>
        <w:t>Aggregate</w:t>
      </w:r>
      <w:r>
        <w:rPr>
          <w:spacing w:val="-17"/>
          <w:w w:val="105"/>
          <w:sz w:val="21"/>
        </w:rPr>
        <w:t xml:space="preserve"> </w:t>
      </w:r>
      <w:r>
        <w:rPr>
          <w:w w:val="105"/>
          <w:sz w:val="21"/>
        </w:rPr>
        <w:t>Design</w:t>
      </w:r>
      <w:r>
        <w:rPr>
          <w:spacing w:val="-18"/>
          <w:w w:val="105"/>
          <w:sz w:val="21"/>
        </w:rPr>
        <w:t xml:space="preserve"> </w:t>
      </w:r>
      <w:r>
        <w:rPr>
          <w:w w:val="105"/>
          <w:sz w:val="21"/>
        </w:rPr>
        <w:t>outside</w:t>
      </w:r>
      <w:r>
        <w:rPr>
          <w:spacing w:val="-18"/>
          <w:w w:val="105"/>
          <w:sz w:val="21"/>
        </w:rPr>
        <w:t xml:space="preserve"> </w:t>
      </w:r>
      <w:r>
        <w:rPr>
          <w:w w:val="105"/>
          <w:sz w:val="21"/>
        </w:rPr>
        <w:t>of</w:t>
      </w:r>
      <w:r>
        <w:rPr>
          <w:spacing w:val="-17"/>
          <w:w w:val="105"/>
          <w:sz w:val="21"/>
        </w:rPr>
        <w:t xml:space="preserve"> </w:t>
      </w:r>
      <w:r>
        <w:rPr>
          <w:w w:val="105"/>
          <w:sz w:val="21"/>
        </w:rPr>
        <w:t xml:space="preserve">Domain-Driven Design, take a look at </w:t>
      </w:r>
      <w:hyperlink r:id="rId532">
        <w:r>
          <w:rPr>
            <w:rFonts w:ascii="Courier New"/>
            <w:w w:val="105"/>
            <w:sz w:val="18"/>
          </w:rPr>
          <w:t>NoSQL Distilled: A Brief Guide to the Emerging World of</w:t>
        </w:r>
      </w:hyperlink>
      <w:r>
        <w:rPr>
          <w:rFonts w:ascii="Courier New"/>
          <w:w w:val="105"/>
          <w:sz w:val="18"/>
        </w:rPr>
        <w:t xml:space="preserve"> </w:t>
      </w:r>
      <w:hyperlink r:id="rId533">
        <w:r>
          <w:rPr>
            <w:rFonts w:ascii="Courier New"/>
            <w:w w:val="105"/>
            <w:sz w:val="18"/>
          </w:rPr>
          <w:t>Polyglot</w:t>
        </w:r>
        <w:r>
          <w:rPr>
            <w:rFonts w:ascii="Courier New"/>
            <w:spacing w:val="-9"/>
            <w:w w:val="105"/>
            <w:sz w:val="18"/>
          </w:rPr>
          <w:t xml:space="preserve"> </w:t>
        </w:r>
        <w:r>
          <w:rPr>
            <w:rFonts w:ascii="Courier New"/>
            <w:w w:val="105"/>
            <w:sz w:val="18"/>
          </w:rPr>
          <w:t>Persistence</w:t>
        </w:r>
        <w:bookmarkStart w:id="394" w:name="Anatomy_of_an_Aggregate"/>
        <w:bookmarkEnd w:id="394"/>
      </w:hyperlink>
      <w:r>
        <w:rPr>
          <w:w w:val="105"/>
          <w:sz w:val="21"/>
        </w:rPr>
        <w:t>.</w:t>
      </w:r>
    </w:p>
    <w:p w14:paraId="23604373" w14:textId="77777777" w:rsidR="008127B4" w:rsidRDefault="008127B4">
      <w:pPr>
        <w:pStyle w:val="a3"/>
        <w:rPr>
          <w:sz w:val="20"/>
        </w:rPr>
      </w:pPr>
    </w:p>
    <w:p w14:paraId="3F085790" w14:textId="77777777" w:rsidR="008127B4" w:rsidRDefault="008127B4">
      <w:pPr>
        <w:pStyle w:val="a3"/>
        <w:spacing w:before="4"/>
        <w:rPr>
          <w:sz w:val="26"/>
        </w:rPr>
      </w:pPr>
    </w:p>
    <w:p w14:paraId="3E13FF69" w14:textId="2943B2A2" w:rsidR="008127B4" w:rsidRDefault="001B2892">
      <w:pPr>
        <w:pStyle w:val="2"/>
      </w:pPr>
      <w:bookmarkStart w:id="395" w:name="_bookmark280"/>
      <w:bookmarkEnd w:id="395"/>
      <w:r w:rsidRPr="001B2892">
        <w:rPr>
          <w:rFonts w:hint="eastAsia"/>
        </w:rPr>
        <w:t>骨料解剖</w:t>
      </w:r>
    </w:p>
    <w:p w14:paraId="203A3FA8" w14:textId="7AC17337" w:rsidR="008127B4" w:rsidRDefault="001B2892">
      <w:pPr>
        <w:pStyle w:val="a3"/>
        <w:spacing w:before="83" w:line="249" w:lineRule="auto"/>
        <w:ind w:left="1133" w:right="1190"/>
      </w:pPr>
      <w:r w:rsidRPr="001B2892">
        <w:rPr>
          <w:rFonts w:hint="eastAsia"/>
        </w:rPr>
        <w:t>聚合是一个可能包含其他实体和值对象的实体。</w:t>
      </w:r>
      <w:r w:rsidRPr="001B2892">
        <w:t xml:space="preserve"> </w:t>
      </w:r>
      <w:r w:rsidRPr="001B2892">
        <w:rPr>
          <w:rFonts w:hint="eastAsia"/>
        </w:rPr>
        <w:t>父实体被称为根实体</w:t>
      </w:r>
      <w:r w:rsidR="00C97DE3">
        <w:t>.</w:t>
      </w:r>
    </w:p>
    <w:p w14:paraId="75A8C1B5" w14:textId="77777777" w:rsidR="008127B4" w:rsidRDefault="008127B4">
      <w:pPr>
        <w:pStyle w:val="a3"/>
        <w:spacing w:before="9"/>
        <w:rPr>
          <w:sz w:val="15"/>
        </w:rPr>
      </w:pPr>
    </w:p>
    <w:p w14:paraId="661C2700" w14:textId="4AD234DE" w:rsidR="008127B4" w:rsidRDefault="001B2892">
      <w:pPr>
        <w:pStyle w:val="a3"/>
        <w:spacing w:before="1" w:line="249" w:lineRule="auto"/>
        <w:ind w:left="1133" w:right="1131"/>
      </w:pPr>
      <w:r w:rsidRPr="001B2892">
        <w:rPr>
          <w:rFonts w:hint="eastAsia"/>
        </w:rPr>
        <w:t>没有任何子实体或值对象的单个实体本身也是一个聚合。</w:t>
      </w:r>
      <w:r w:rsidRPr="001B2892">
        <w:t xml:space="preserve"> </w:t>
      </w:r>
      <w:r w:rsidRPr="001B2892">
        <w:rPr>
          <w:rFonts w:hint="eastAsia"/>
        </w:rPr>
        <w:t>这就是为什么在一些书中，使用术语聚合体而不是术语实体。</w:t>
      </w:r>
      <w:r w:rsidRPr="001B2892">
        <w:t xml:space="preserve"> </w:t>
      </w:r>
      <w:r w:rsidRPr="001B2892">
        <w:rPr>
          <w:rFonts w:hint="eastAsia"/>
        </w:rPr>
        <w:t>当我们在这里使用它们时，</w:t>
      </w:r>
      <w:r w:rsidRPr="001B2892">
        <w:t>Entity</w:t>
      </w:r>
      <w:r w:rsidRPr="001B2892">
        <w:rPr>
          <w:rFonts w:hint="eastAsia"/>
        </w:rPr>
        <w:t>和</w:t>
      </w:r>
      <w:r w:rsidRPr="001B2892">
        <w:t>Aggregate</w:t>
      </w:r>
      <w:r w:rsidRPr="001B2892">
        <w:rPr>
          <w:rFonts w:hint="eastAsia"/>
        </w:rPr>
        <w:t>意味着同样的事情</w:t>
      </w:r>
      <w:r w:rsidR="00C97DE3">
        <w:t>.</w:t>
      </w:r>
    </w:p>
    <w:p w14:paraId="61111AB7" w14:textId="77777777" w:rsidR="008127B4" w:rsidRDefault="008127B4">
      <w:pPr>
        <w:pStyle w:val="a3"/>
        <w:spacing w:before="9"/>
        <w:rPr>
          <w:sz w:val="15"/>
        </w:rPr>
      </w:pPr>
    </w:p>
    <w:p w14:paraId="683AD803" w14:textId="4506F0A1" w:rsidR="008127B4" w:rsidRDefault="001B2892">
      <w:pPr>
        <w:pStyle w:val="a3"/>
        <w:spacing w:before="1" w:line="249" w:lineRule="auto"/>
        <w:ind w:left="1133" w:right="1414"/>
      </w:pPr>
      <w:r w:rsidRPr="001B2892">
        <w:rPr>
          <w:rFonts w:hint="eastAsia"/>
          <w:w w:val="105"/>
        </w:rPr>
        <w:t>聚合的主要目标是保持您的域模型一致。</w:t>
      </w:r>
      <w:r w:rsidRPr="001B2892">
        <w:rPr>
          <w:w w:val="105"/>
        </w:rPr>
        <w:t xml:space="preserve"> </w:t>
      </w:r>
      <w:r w:rsidRPr="001B2892">
        <w:rPr>
          <w:rFonts w:hint="eastAsia"/>
          <w:w w:val="105"/>
        </w:rPr>
        <w:t>聚合集中了大部分业务规则。</w:t>
      </w:r>
      <w:r w:rsidRPr="001B2892">
        <w:rPr>
          <w:w w:val="105"/>
        </w:rPr>
        <w:t xml:space="preserve"> </w:t>
      </w:r>
      <w:r w:rsidRPr="001B2892">
        <w:rPr>
          <w:rFonts w:hint="eastAsia"/>
          <w:w w:val="105"/>
        </w:rPr>
        <w:t>聚合在您的持久性机制中以原子方式持久化。</w:t>
      </w:r>
      <w:r w:rsidRPr="001B2892">
        <w:rPr>
          <w:w w:val="105"/>
        </w:rPr>
        <w:t xml:space="preserve"> </w:t>
      </w:r>
      <w:r w:rsidRPr="001B2892">
        <w:rPr>
          <w:rFonts w:hint="eastAsia"/>
          <w:w w:val="105"/>
        </w:rPr>
        <w:t>无论有多少个实体和值对象存在于根实体内部，它们都将作为一个单元以原子方式持久化。</w:t>
      </w:r>
      <w:r w:rsidRPr="001B2892">
        <w:rPr>
          <w:w w:val="105"/>
        </w:rPr>
        <w:t xml:space="preserve"> </w:t>
      </w:r>
      <w:r w:rsidRPr="001B2892">
        <w:rPr>
          <w:rFonts w:hint="eastAsia"/>
          <w:w w:val="105"/>
        </w:rPr>
        <w:t>我们来看一个例子</w:t>
      </w:r>
      <w:r w:rsidR="00C97DE3">
        <w:rPr>
          <w:w w:val="105"/>
        </w:rPr>
        <w:t>.</w:t>
      </w:r>
    </w:p>
    <w:p w14:paraId="347DDCC2" w14:textId="77777777" w:rsidR="008127B4" w:rsidRDefault="008127B4">
      <w:pPr>
        <w:spacing w:line="249" w:lineRule="auto"/>
        <w:sectPr w:rsidR="008127B4">
          <w:pgSz w:w="10830" w:h="13330"/>
          <w:pgMar w:top="1140" w:right="0" w:bottom="1140" w:left="0" w:header="925" w:footer="941" w:gutter="0"/>
          <w:cols w:space="720"/>
        </w:sectPr>
      </w:pPr>
    </w:p>
    <w:p w14:paraId="5B8AC701" w14:textId="77777777" w:rsidR="008127B4" w:rsidRDefault="008127B4">
      <w:pPr>
        <w:pStyle w:val="a3"/>
        <w:spacing w:before="10"/>
        <w:rPr>
          <w:sz w:val="19"/>
        </w:rPr>
      </w:pPr>
    </w:p>
    <w:p w14:paraId="76016AF8" w14:textId="46CF4C11" w:rsidR="008127B4" w:rsidRDefault="001B2892">
      <w:pPr>
        <w:pStyle w:val="a3"/>
        <w:spacing w:before="57" w:line="249" w:lineRule="auto"/>
        <w:ind w:left="1133" w:right="1190"/>
      </w:pPr>
      <w:r w:rsidRPr="001B2892">
        <w:rPr>
          <w:rFonts w:hint="eastAsia"/>
          <w:w w:val="105"/>
        </w:rPr>
        <w:t>考虑电子商务应用程序，网站等。</w:t>
      </w:r>
      <w:r w:rsidRPr="001B2892">
        <w:rPr>
          <w:w w:val="105"/>
        </w:rPr>
        <w:t xml:space="preserve"> </w:t>
      </w:r>
      <w:r w:rsidRPr="001B2892">
        <w:rPr>
          <w:rFonts w:hint="eastAsia"/>
          <w:w w:val="105"/>
        </w:rPr>
        <w:t>用户可以下订单，该订单有多行，用于定义购买什么产品，价格，数量和生产线总金额。</w:t>
      </w:r>
      <w:r w:rsidRPr="001B2892">
        <w:rPr>
          <w:w w:val="105"/>
        </w:rPr>
        <w:t xml:space="preserve"> </w:t>
      </w:r>
      <w:r w:rsidRPr="001B2892">
        <w:rPr>
          <w:rFonts w:hint="eastAsia"/>
          <w:w w:val="105"/>
        </w:rPr>
        <w:t>订单也有总金额，即所有行金额的总和。</w:t>
      </w:r>
    </w:p>
    <w:p w14:paraId="2F71A4BB" w14:textId="77777777" w:rsidR="008127B4" w:rsidRDefault="008127B4">
      <w:pPr>
        <w:pStyle w:val="a3"/>
        <w:spacing w:before="9"/>
        <w:rPr>
          <w:sz w:val="15"/>
        </w:rPr>
      </w:pPr>
    </w:p>
    <w:p w14:paraId="35C95E7E" w14:textId="6E36375E" w:rsidR="008127B4" w:rsidRDefault="001B2892">
      <w:pPr>
        <w:pStyle w:val="a3"/>
        <w:spacing w:before="1" w:line="249" w:lineRule="auto"/>
        <w:ind w:left="1133" w:right="1289"/>
      </w:pPr>
      <w:r w:rsidRPr="001B2892">
        <w:rPr>
          <w:rFonts w:hint="eastAsia"/>
        </w:rPr>
        <w:t>如果您更新线路金额而不是订单金额，会发生什么情况？</w:t>
      </w:r>
      <w:r w:rsidRPr="001B2892">
        <w:t xml:space="preserve"> </w:t>
      </w:r>
      <w:r w:rsidRPr="001B2892">
        <w:rPr>
          <w:rFonts w:hint="eastAsia"/>
        </w:rPr>
        <w:t>数据不一致。</w:t>
      </w:r>
      <w:r w:rsidRPr="001B2892">
        <w:t xml:space="preserve"> </w:t>
      </w:r>
      <w:r w:rsidRPr="001B2892">
        <w:rPr>
          <w:rFonts w:hint="eastAsia"/>
        </w:rPr>
        <w:t>为了解决这个问题，通过根实体对聚合内的任何实体或值对象进行修改。</w:t>
      </w:r>
      <w:r w:rsidRPr="001B2892">
        <w:t xml:space="preserve"> </w:t>
      </w:r>
      <w:r w:rsidRPr="001B2892">
        <w:rPr>
          <w:rFonts w:hint="eastAsia"/>
        </w:rPr>
        <w:t>我们合作过的大多数</w:t>
      </w:r>
      <w:r w:rsidRPr="001B2892">
        <w:t>PHP</w:t>
      </w:r>
      <w:r w:rsidRPr="001B2892">
        <w:rPr>
          <w:rFonts w:hint="eastAsia"/>
        </w:rPr>
        <w:t>开发人员都比较乐于构建对象，然后从客户端代码处理他们的关系，而不是在实体内部推动业务逻辑</w:t>
      </w:r>
      <w:r w:rsidR="00C97DE3">
        <w:t>:</w:t>
      </w:r>
    </w:p>
    <w:p w14:paraId="093AE955" w14:textId="77777777" w:rsidR="008127B4" w:rsidRDefault="008127B4">
      <w:pPr>
        <w:pStyle w:val="a3"/>
        <w:spacing w:before="3"/>
        <w:rPr>
          <w:sz w:val="16"/>
        </w:rPr>
      </w:pPr>
    </w:p>
    <w:p w14:paraId="34162863" w14:textId="77777777" w:rsidR="008127B4" w:rsidRDefault="00C97DE3">
      <w:pPr>
        <w:spacing w:before="1"/>
        <w:ind w:left="1493"/>
        <w:rPr>
          <w:rFonts w:ascii="Courier New"/>
          <w:sz w:val="18"/>
        </w:rPr>
      </w:pPr>
      <w:r>
        <w:rPr>
          <w:rFonts w:ascii="Courier New"/>
          <w:sz w:val="18"/>
        </w:rPr>
        <w:t>$order = ...</w:t>
      </w:r>
    </w:p>
    <w:p w14:paraId="511834E2" w14:textId="77777777" w:rsidR="008127B4" w:rsidRDefault="00C97DE3">
      <w:pPr>
        <w:spacing w:before="12"/>
        <w:ind w:left="1493"/>
        <w:rPr>
          <w:rFonts w:ascii="Courier New"/>
          <w:sz w:val="18"/>
        </w:rPr>
      </w:pPr>
      <w:r>
        <w:rPr>
          <w:rFonts w:ascii="Courier New"/>
          <w:sz w:val="18"/>
        </w:rPr>
        <w:t>$orderLine = new OrderLine(</w:t>
      </w:r>
    </w:p>
    <w:p w14:paraId="28B1908E" w14:textId="77777777" w:rsidR="008127B4" w:rsidRDefault="00C97DE3">
      <w:pPr>
        <w:spacing w:before="12"/>
        <w:ind w:left="1925"/>
        <w:rPr>
          <w:rFonts w:ascii="Courier New"/>
          <w:sz w:val="18"/>
        </w:rPr>
      </w:pPr>
      <w:r>
        <w:rPr>
          <w:rFonts w:ascii="Courier New"/>
          <w:sz w:val="18"/>
        </w:rPr>
        <w:t>'Domain-Driven Design in PHP', 24.99</w:t>
      </w:r>
    </w:p>
    <w:p w14:paraId="3F0351E1" w14:textId="77777777" w:rsidR="008127B4" w:rsidRDefault="00C97DE3">
      <w:pPr>
        <w:spacing w:before="12"/>
        <w:ind w:left="1493"/>
        <w:rPr>
          <w:rFonts w:ascii="Courier New"/>
          <w:sz w:val="18"/>
        </w:rPr>
      </w:pPr>
      <w:r>
        <w:rPr>
          <w:rFonts w:ascii="Courier New"/>
          <w:sz w:val="18"/>
        </w:rPr>
        <w:t>);</w:t>
      </w:r>
    </w:p>
    <w:p w14:paraId="7D690AB6" w14:textId="77777777" w:rsidR="008127B4" w:rsidRDefault="00C97DE3">
      <w:pPr>
        <w:spacing w:before="12"/>
        <w:ind w:left="1493"/>
        <w:rPr>
          <w:rFonts w:ascii="Courier New"/>
          <w:sz w:val="18"/>
        </w:rPr>
      </w:pPr>
      <w:r>
        <w:rPr>
          <w:rFonts w:ascii="Courier New"/>
          <w:sz w:val="18"/>
        </w:rPr>
        <w:t>$order-&gt;addOrderLine($orderLine);</w:t>
      </w:r>
    </w:p>
    <w:p w14:paraId="41CCF07D" w14:textId="77777777" w:rsidR="008127B4" w:rsidRDefault="008127B4">
      <w:pPr>
        <w:pStyle w:val="a3"/>
        <w:spacing w:before="7"/>
        <w:rPr>
          <w:rFonts w:ascii="Courier New"/>
          <w:sz w:val="16"/>
        </w:rPr>
      </w:pPr>
    </w:p>
    <w:p w14:paraId="6E32B55D" w14:textId="5780C4AC" w:rsidR="008127B4" w:rsidRDefault="009E35E7">
      <w:pPr>
        <w:pStyle w:val="a3"/>
        <w:spacing w:line="249" w:lineRule="auto"/>
        <w:ind w:left="1133" w:right="1271"/>
      </w:pPr>
      <w:r w:rsidRPr="009E35E7">
        <w:rPr>
          <w:rFonts w:hint="eastAsia"/>
        </w:rPr>
        <w:t>正如前面的代码示例所示，新手甚至普通开发人员通常先构建子对象，然后使用</w:t>
      </w:r>
      <w:r w:rsidRPr="009E35E7">
        <w:t>setter</w:t>
      </w:r>
      <w:r w:rsidRPr="009E35E7">
        <w:rPr>
          <w:rFonts w:hint="eastAsia"/>
        </w:rPr>
        <w:t>将它们与父对象关联起来。</w:t>
      </w:r>
      <w:r w:rsidRPr="009E35E7">
        <w:t xml:space="preserve"> </w:t>
      </w:r>
      <w:r w:rsidRPr="009E35E7">
        <w:rPr>
          <w:rFonts w:hint="eastAsia"/>
        </w:rPr>
        <w:t>考虑以下方法</w:t>
      </w:r>
      <w:r w:rsidR="00C97DE3">
        <w:t>:</w:t>
      </w:r>
    </w:p>
    <w:p w14:paraId="2A649557" w14:textId="77777777" w:rsidR="008127B4" w:rsidRDefault="008127B4">
      <w:pPr>
        <w:pStyle w:val="a3"/>
        <w:spacing w:before="2"/>
        <w:rPr>
          <w:sz w:val="16"/>
        </w:rPr>
      </w:pPr>
    </w:p>
    <w:p w14:paraId="6FC1FB73" w14:textId="77777777" w:rsidR="008127B4" w:rsidRDefault="00C97DE3">
      <w:pPr>
        <w:ind w:left="1493"/>
        <w:rPr>
          <w:rFonts w:ascii="Courier New"/>
          <w:sz w:val="18"/>
        </w:rPr>
      </w:pPr>
      <w:r>
        <w:rPr>
          <w:rFonts w:ascii="Courier New"/>
          <w:sz w:val="18"/>
        </w:rPr>
        <w:t>$order = ...</w:t>
      </w:r>
    </w:p>
    <w:p w14:paraId="7FD86A9A" w14:textId="77777777" w:rsidR="008127B4" w:rsidRDefault="00C97DE3">
      <w:pPr>
        <w:spacing w:before="12" w:line="254" w:lineRule="auto"/>
        <w:ind w:left="1925" w:right="5012" w:hanging="432"/>
        <w:rPr>
          <w:rFonts w:ascii="Courier New"/>
          <w:sz w:val="18"/>
        </w:rPr>
      </w:pPr>
      <w:r>
        <w:rPr>
          <w:rFonts w:ascii="Courier New"/>
          <w:sz w:val="18"/>
        </w:rPr>
        <w:t>$orderLine = $order-&gt;addOrderLine( 'Domain-Driven Design in PHP', 24.99</w:t>
      </w:r>
    </w:p>
    <w:p w14:paraId="2C7E91A7" w14:textId="77777777" w:rsidR="008127B4" w:rsidRDefault="00C97DE3">
      <w:pPr>
        <w:ind w:left="1493"/>
        <w:rPr>
          <w:rFonts w:ascii="Courier New"/>
          <w:sz w:val="18"/>
        </w:rPr>
      </w:pPr>
      <w:r>
        <w:rPr>
          <w:rFonts w:ascii="Courier New"/>
          <w:sz w:val="18"/>
        </w:rPr>
        <w:t>);</w:t>
      </w:r>
    </w:p>
    <w:p w14:paraId="0EA68950" w14:textId="77777777" w:rsidR="008127B4" w:rsidRDefault="008127B4">
      <w:pPr>
        <w:pStyle w:val="a3"/>
        <w:spacing w:before="7"/>
        <w:rPr>
          <w:rFonts w:ascii="Courier New"/>
          <w:sz w:val="16"/>
        </w:rPr>
      </w:pPr>
    </w:p>
    <w:p w14:paraId="25EE8D24" w14:textId="77777777" w:rsidR="008127B4" w:rsidRDefault="00C97DE3">
      <w:pPr>
        <w:pStyle w:val="a3"/>
        <w:ind w:left="1133"/>
      </w:pPr>
      <w:r>
        <w:t>Or, consider this approach:</w:t>
      </w:r>
    </w:p>
    <w:p w14:paraId="4BA97811" w14:textId="77777777" w:rsidR="008127B4" w:rsidRDefault="008127B4">
      <w:pPr>
        <w:pStyle w:val="a3"/>
        <w:spacing w:before="10"/>
        <w:rPr>
          <w:sz w:val="16"/>
        </w:rPr>
      </w:pPr>
    </w:p>
    <w:p w14:paraId="3F7003C9" w14:textId="77777777" w:rsidR="008127B4" w:rsidRDefault="00C97DE3">
      <w:pPr>
        <w:spacing w:before="1"/>
        <w:ind w:left="1493"/>
        <w:rPr>
          <w:rFonts w:ascii="Courier New"/>
          <w:sz w:val="18"/>
        </w:rPr>
      </w:pPr>
      <w:r>
        <w:rPr>
          <w:rFonts w:ascii="Courier New"/>
          <w:sz w:val="18"/>
        </w:rPr>
        <w:t>$order = ...</w:t>
      </w:r>
    </w:p>
    <w:p w14:paraId="474E072B" w14:textId="77777777" w:rsidR="008127B4" w:rsidRDefault="00C97DE3">
      <w:pPr>
        <w:spacing w:before="12"/>
        <w:ind w:left="1493"/>
        <w:rPr>
          <w:rFonts w:ascii="Courier New"/>
          <w:sz w:val="18"/>
        </w:rPr>
      </w:pPr>
      <w:r>
        <w:rPr>
          <w:rFonts w:ascii="Courier New"/>
          <w:sz w:val="18"/>
        </w:rPr>
        <w:t>$order-&gt;addOrderLine(</w:t>
      </w:r>
    </w:p>
    <w:p w14:paraId="1775CB99" w14:textId="77777777" w:rsidR="008127B4" w:rsidRDefault="00C97DE3">
      <w:pPr>
        <w:spacing w:before="12"/>
        <w:ind w:left="1925"/>
        <w:rPr>
          <w:rFonts w:ascii="Courier New"/>
          <w:sz w:val="18"/>
        </w:rPr>
      </w:pPr>
      <w:r>
        <w:rPr>
          <w:rFonts w:ascii="Courier New"/>
          <w:sz w:val="18"/>
        </w:rPr>
        <w:t>'Domain-Driven Design in PHP', 24.99</w:t>
      </w:r>
    </w:p>
    <w:p w14:paraId="1D10714B" w14:textId="77777777" w:rsidR="008127B4" w:rsidRDefault="00C97DE3">
      <w:pPr>
        <w:spacing w:before="12"/>
        <w:ind w:left="1493"/>
        <w:rPr>
          <w:rFonts w:ascii="Courier New"/>
          <w:sz w:val="18"/>
        </w:rPr>
      </w:pPr>
      <w:r>
        <w:rPr>
          <w:rFonts w:ascii="Courier New"/>
          <w:sz w:val="18"/>
        </w:rPr>
        <w:t>);</w:t>
      </w:r>
    </w:p>
    <w:p w14:paraId="1AD71361" w14:textId="77777777" w:rsidR="008127B4" w:rsidRDefault="008127B4">
      <w:pPr>
        <w:pStyle w:val="a3"/>
        <w:spacing w:before="7"/>
        <w:rPr>
          <w:rFonts w:ascii="Courier New"/>
          <w:sz w:val="16"/>
        </w:rPr>
      </w:pPr>
    </w:p>
    <w:p w14:paraId="480F2E81" w14:textId="5476A561" w:rsidR="008127B4" w:rsidRDefault="009E35E7">
      <w:pPr>
        <w:pStyle w:val="a3"/>
        <w:spacing w:line="249" w:lineRule="auto"/>
        <w:ind w:left="1133" w:right="1258"/>
      </w:pPr>
      <w:r w:rsidRPr="009E35E7">
        <w:rPr>
          <w:rFonts w:hint="eastAsia"/>
          <w:w w:val="105"/>
        </w:rPr>
        <w:t>这些方法非常有趣，因为它们遵循两个软件设计原则：告诉</w:t>
      </w:r>
      <w:r w:rsidRPr="009E35E7">
        <w:rPr>
          <w:w w:val="105"/>
        </w:rPr>
        <w:t xml:space="preserve"> - </w:t>
      </w:r>
      <w:r w:rsidRPr="009E35E7">
        <w:rPr>
          <w:rFonts w:hint="eastAsia"/>
          <w:w w:val="105"/>
        </w:rPr>
        <w:t>不要问及德米特法则</w:t>
      </w:r>
      <w:r w:rsidR="00C97DE3">
        <w:rPr>
          <w:w w:val="105"/>
        </w:rPr>
        <w:t>.</w:t>
      </w:r>
    </w:p>
    <w:p w14:paraId="0977E288" w14:textId="77777777" w:rsidR="008127B4" w:rsidRDefault="008127B4">
      <w:pPr>
        <w:pStyle w:val="a3"/>
        <w:spacing w:before="9"/>
        <w:rPr>
          <w:sz w:val="15"/>
        </w:rPr>
      </w:pPr>
    </w:p>
    <w:p w14:paraId="573A42D0" w14:textId="77777777" w:rsidR="008127B4" w:rsidRDefault="00C97DE3">
      <w:pPr>
        <w:ind w:left="1133"/>
        <w:rPr>
          <w:sz w:val="21"/>
        </w:rPr>
      </w:pPr>
      <w:r>
        <w:rPr>
          <w:sz w:val="21"/>
        </w:rPr>
        <w:t xml:space="preserve">According to </w:t>
      </w:r>
      <w:hyperlink r:id="rId534">
        <w:r>
          <w:rPr>
            <w:rFonts w:ascii="Courier New"/>
            <w:sz w:val="18"/>
          </w:rPr>
          <w:t>Martin</w:t>
        </w:r>
        <w:r>
          <w:rPr>
            <w:rFonts w:ascii="Courier New"/>
            <w:spacing w:val="28"/>
            <w:sz w:val="18"/>
          </w:rPr>
          <w:t xml:space="preserve"> </w:t>
        </w:r>
        <w:r>
          <w:rPr>
            <w:rFonts w:ascii="Courier New"/>
            <w:sz w:val="18"/>
          </w:rPr>
          <w:t>Fowler</w:t>
        </w:r>
      </w:hyperlink>
      <w:r>
        <w:rPr>
          <w:sz w:val="21"/>
        </w:rPr>
        <w:t>:</w:t>
      </w:r>
    </w:p>
    <w:p w14:paraId="7122035F" w14:textId="77777777" w:rsidR="008127B4" w:rsidRDefault="008127B4">
      <w:pPr>
        <w:pStyle w:val="a3"/>
        <w:spacing w:before="5"/>
        <w:rPr>
          <w:sz w:val="16"/>
        </w:rPr>
      </w:pPr>
    </w:p>
    <w:p w14:paraId="40E83D3C" w14:textId="7342DC70" w:rsidR="008127B4" w:rsidRDefault="009E35E7">
      <w:pPr>
        <w:pStyle w:val="a3"/>
        <w:spacing w:line="249" w:lineRule="auto"/>
        <w:ind w:left="2033" w:right="1241"/>
      </w:pPr>
      <w:r w:rsidRPr="009E35E7">
        <w:t>Tell-Don't-Ask</w:t>
      </w:r>
      <w:r w:rsidRPr="009E35E7">
        <w:rPr>
          <w:rFonts w:hint="eastAsia"/>
        </w:rPr>
        <w:t>是一个原则，可以帮助人们记住面向对象是关于将数据与对数据进行操作的函数捆绑在一起的。</w:t>
      </w:r>
      <w:r w:rsidRPr="009E35E7">
        <w:t xml:space="preserve"> </w:t>
      </w:r>
      <w:r w:rsidRPr="009E35E7">
        <w:rPr>
          <w:rFonts w:hint="eastAsia"/>
        </w:rPr>
        <w:t>它提醒我们，与其向对象提供数据并根据这些数据采取行动，我们应该告诉对象要做什么。</w:t>
      </w:r>
      <w:r w:rsidRPr="009E35E7">
        <w:t xml:space="preserve"> </w:t>
      </w:r>
      <w:r w:rsidRPr="009E35E7">
        <w:rPr>
          <w:rFonts w:hint="eastAsia"/>
        </w:rPr>
        <w:t>这鼓励将行为转化为与数据一起使用的对象</w:t>
      </w:r>
      <w:r w:rsidR="00C97DE3">
        <w:t>.</w:t>
      </w:r>
    </w:p>
    <w:p w14:paraId="28820C07" w14:textId="77777777" w:rsidR="008127B4" w:rsidRDefault="008127B4">
      <w:pPr>
        <w:spacing w:line="249" w:lineRule="auto"/>
        <w:sectPr w:rsidR="008127B4">
          <w:pgSz w:w="10830" w:h="13330"/>
          <w:pgMar w:top="1140" w:right="0" w:bottom="1140" w:left="0" w:header="925" w:footer="941" w:gutter="0"/>
          <w:cols w:space="720"/>
        </w:sectPr>
      </w:pPr>
    </w:p>
    <w:p w14:paraId="20142B3B" w14:textId="77777777" w:rsidR="008127B4" w:rsidRDefault="008127B4">
      <w:pPr>
        <w:pStyle w:val="a3"/>
        <w:spacing w:before="10"/>
        <w:rPr>
          <w:sz w:val="19"/>
        </w:rPr>
      </w:pPr>
    </w:p>
    <w:p w14:paraId="40CB433C" w14:textId="77777777" w:rsidR="008127B4" w:rsidRDefault="00C97DE3">
      <w:pPr>
        <w:spacing w:before="57"/>
        <w:ind w:left="1133"/>
        <w:rPr>
          <w:sz w:val="21"/>
        </w:rPr>
      </w:pPr>
      <w:r>
        <w:rPr>
          <w:w w:val="105"/>
          <w:sz w:val="21"/>
        </w:rPr>
        <w:t xml:space="preserve">According to </w:t>
      </w:r>
      <w:hyperlink r:id="rId535">
        <w:r>
          <w:rPr>
            <w:rFonts w:ascii="Courier New"/>
            <w:w w:val="105"/>
            <w:sz w:val="18"/>
          </w:rPr>
          <w:t>Wikipedia</w:t>
        </w:r>
      </w:hyperlink>
      <w:r>
        <w:rPr>
          <w:w w:val="105"/>
          <w:sz w:val="21"/>
        </w:rPr>
        <w:t>:</w:t>
      </w:r>
    </w:p>
    <w:p w14:paraId="50DF359B" w14:textId="77777777" w:rsidR="008127B4" w:rsidRDefault="008127B4">
      <w:pPr>
        <w:pStyle w:val="a3"/>
        <w:spacing w:before="4"/>
        <w:rPr>
          <w:sz w:val="16"/>
        </w:rPr>
      </w:pPr>
    </w:p>
    <w:p w14:paraId="1E1848DD" w14:textId="77777777" w:rsidR="008127B4" w:rsidRDefault="00C97DE3">
      <w:pPr>
        <w:pStyle w:val="a3"/>
        <w:spacing w:line="249" w:lineRule="auto"/>
        <w:ind w:left="2033" w:right="1334"/>
      </w:pPr>
      <w:r>
        <w:t xml:space="preserve">The </w:t>
      </w:r>
      <w:r>
        <w:rPr>
          <w:b/>
        </w:rPr>
        <w:t xml:space="preserve">Law of Demeter </w:t>
      </w:r>
      <w:r>
        <w:t>(</w:t>
      </w:r>
      <w:r>
        <w:rPr>
          <w:b/>
        </w:rPr>
        <w:t>LoD</w:t>
      </w:r>
      <w:r>
        <w:t>) or principle of least knowledge is a design guideline for developing software, particularly object-oriented programs. In its general form, the LoD is a specific case of loose coupling...and can be succinctly summarized in each of the following ways:</w:t>
      </w:r>
    </w:p>
    <w:p w14:paraId="24AFF9B0" w14:textId="77777777" w:rsidR="008127B4" w:rsidRDefault="008127B4">
      <w:pPr>
        <w:pStyle w:val="a3"/>
        <w:spacing w:before="3"/>
        <w:rPr>
          <w:sz w:val="16"/>
        </w:rPr>
      </w:pPr>
    </w:p>
    <w:p w14:paraId="0E0A9FA5" w14:textId="77777777" w:rsidR="008127B4" w:rsidRDefault="00C10235">
      <w:pPr>
        <w:pStyle w:val="a3"/>
        <w:spacing w:line="249" w:lineRule="auto"/>
        <w:ind w:left="3053" w:right="1190"/>
      </w:pPr>
      <w:r>
        <w:pict w14:anchorId="04D9B492">
          <v:shape id="_x0000_s1090" style="position:absolute;left:0;text-align:left;margin-left:143.55pt;margin-top:4.95pt;width:3.6pt;height:3.6pt;z-index:251725312;mso-position-horizontal-relative:page" coordorigin="2872,100" coordsize="72,72" path="m2908,100l2894,102,2882,110,2875,122,2872,136,2875,150,2882,161,2894,169,2908,172,2922,169,2933,161,2941,150,2944,136,2941,122,2933,110,2922,102,2908,100xe" fillcolor="black" stroked="f">
            <v:path arrowok="t"/>
            <w10:wrap anchorx="page"/>
          </v:shape>
        </w:pict>
      </w:r>
      <w:r w:rsidR="00C97DE3">
        <w:rPr>
          <w:w w:val="105"/>
        </w:rPr>
        <w:t>Each</w:t>
      </w:r>
      <w:r w:rsidR="00C97DE3">
        <w:rPr>
          <w:spacing w:val="-19"/>
          <w:w w:val="105"/>
        </w:rPr>
        <w:t xml:space="preserve"> </w:t>
      </w:r>
      <w:r w:rsidR="00C97DE3">
        <w:rPr>
          <w:w w:val="105"/>
        </w:rPr>
        <w:t>unit</w:t>
      </w:r>
      <w:r w:rsidR="00C97DE3">
        <w:rPr>
          <w:spacing w:val="-18"/>
          <w:w w:val="105"/>
        </w:rPr>
        <w:t xml:space="preserve"> </w:t>
      </w:r>
      <w:r w:rsidR="00C97DE3">
        <w:rPr>
          <w:w w:val="105"/>
        </w:rPr>
        <w:t>should</w:t>
      </w:r>
      <w:r w:rsidR="00C97DE3">
        <w:rPr>
          <w:spacing w:val="-19"/>
          <w:w w:val="105"/>
        </w:rPr>
        <w:t xml:space="preserve"> </w:t>
      </w:r>
      <w:r w:rsidR="00C97DE3">
        <w:rPr>
          <w:w w:val="105"/>
        </w:rPr>
        <w:t>have</w:t>
      </w:r>
      <w:r w:rsidR="00C97DE3">
        <w:rPr>
          <w:spacing w:val="-18"/>
          <w:w w:val="105"/>
        </w:rPr>
        <w:t xml:space="preserve"> </w:t>
      </w:r>
      <w:r w:rsidR="00C97DE3">
        <w:rPr>
          <w:w w:val="105"/>
        </w:rPr>
        <w:t>only</w:t>
      </w:r>
      <w:r w:rsidR="00C97DE3">
        <w:rPr>
          <w:spacing w:val="-19"/>
          <w:w w:val="105"/>
        </w:rPr>
        <w:t xml:space="preserve"> </w:t>
      </w:r>
      <w:r w:rsidR="00C97DE3">
        <w:rPr>
          <w:w w:val="105"/>
        </w:rPr>
        <w:t>limited</w:t>
      </w:r>
      <w:r w:rsidR="00C97DE3">
        <w:rPr>
          <w:spacing w:val="-18"/>
          <w:w w:val="105"/>
        </w:rPr>
        <w:t xml:space="preserve"> </w:t>
      </w:r>
      <w:r w:rsidR="00C97DE3">
        <w:rPr>
          <w:w w:val="105"/>
        </w:rPr>
        <w:t>knowledge</w:t>
      </w:r>
      <w:r w:rsidR="00C97DE3">
        <w:rPr>
          <w:spacing w:val="-18"/>
          <w:w w:val="105"/>
        </w:rPr>
        <w:t xml:space="preserve"> </w:t>
      </w:r>
      <w:r w:rsidR="00C97DE3">
        <w:rPr>
          <w:w w:val="105"/>
        </w:rPr>
        <w:t>about</w:t>
      </w:r>
      <w:r w:rsidR="00C97DE3">
        <w:rPr>
          <w:spacing w:val="-19"/>
          <w:w w:val="105"/>
        </w:rPr>
        <w:t xml:space="preserve"> </w:t>
      </w:r>
      <w:r w:rsidR="00C97DE3">
        <w:rPr>
          <w:w w:val="105"/>
        </w:rPr>
        <w:t>other</w:t>
      </w:r>
      <w:r w:rsidR="00C97DE3">
        <w:rPr>
          <w:spacing w:val="-18"/>
          <w:w w:val="105"/>
        </w:rPr>
        <w:t xml:space="preserve"> </w:t>
      </w:r>
      <w:r w:rsidR="00C97DE3">
        <w:rPr>
          <w:w w:val="105"/>
        </w:rPr>
        <w:t>units:</w:t>
      </w:r>
      <w:r w:rsidR="00C97DE3">
        <w:rPr>
          <w:spacing w:val="-19"/>
          <w:w w:val="105"/>
        </w:rPr>
        <w:t xml:space="preserve"> </w:t>
      </w:r>
      <w:r w:rsidR="00C97DE3">
        <w:rPr>
          <w:w w:val="105"/>
        </w:rPr>
        <w:t>only units</w:t>
      </w:r>
      <w:r w:rsidR="00C97DE3">
        <w:rPr>
          <w:spacing w:val="-11"/>
          <w:w w:val="105"/>
        </w:rPr>
        <w:t xml:space="preserve"> </w:t>
      </w:r>
      <w:r w:rsidR="00C97DE3">
        <w:rPr>
          <w:w w:val="105"/>
        </w:rPr>
        <w:t>"closely"</w:t>
      </w:r>
      <w:r w:rsidR="00C97DE3">
        <w:rPr>
          <w:spacing w:val="-10"/>
          <w:w w:val="105"/>
        </w:rPr>
        <w:t xml:space="preserve"> </w:t>
      </w:r>
      <w:r w:rsidR="00C97DE3">
        <w:rPr>
          <w:w w:val="105"/>
        </w:rPr>
        <w:t>related</w:t>
      </w:r>
      <w:r w:rsidR="00C97DE3">
        <w:rPr>
          <w:spacing w:val="-11"/>
          <w:w w:val="105"/>
        </w:rPr>
        <w:t xml:space="preserve"> </w:t>
      </w:r>
      <w:r w:rsidR="00C97DE3">
        <w:rPr>
          <w:w w:val="105"/>
        </w:rPr>
        <w:t>to</w:t>
      </w:r>
      <w:r w:rsidR="00C97DE3">
        <w:rPr>
          <w:spacing w:val="-10"/>
          <w:w w:val="105"/>
        </w:rPr>
        <w:t xml:space="preserve"> </w:t>
      </w:r>
      <w:r w:rsidR="00C97DE3">
        <w:rPr>
          <w:w w:val="105"/>
        </w:rPr>
        <w:t>the</w:t>
      </w:r>
      <w:r w:rsidR="00C97DE3">
        <w:rPr>
          <w:spacing w:val="-11"/>
          <w:w w:val="105"/>
        </w:rPr>
        <w:t xml:space="preserve"> </w:t>
      </w:r>
      <w:r w:rsidR="00C97DE3">
        <w:rPr>
          <w:w w:val="105"/>
        </w:rPr>
        <w:t>current</w:t>
      </w:r>
      <w:r w:rsidR="00C97DE3">
        <w:rPr>
          <w:spacing w:val="-10"/>
          <w:w w:val="105"/>
        </w:rPr>
        <w:t xml:space="preserve"> </w:t>
      </w:r>
      <w:r w:rsidR="00C97DE3">
        <w:rPr>
          <w:w w:val="105"/>
        </w:rPr>
        <w:t>unit.</w:t>
      </w:r>
    </w:p>
    <w:p w14:paraId="489B3417" w14:textId="77777777" w:rsidR="008127B4" w:rsidRDefault="00C10235">
      <w:pPr>
        <w:pStyle w:val="a3"/>
        <w:spacing w:before="45" w:line="292" w:lineRule="auto"/>
        <w:ind w:left="3053" w:right="1924"/>
      </w:pPr>
      <w:r>
        <w:pict w14:anchorId="2EF0FF2F">
          <v:shape id="_x0000_s1089" style="position:absolute;left:0;text-align:left;margin-left:143.55pt;margin-top:7.2pt;width:3.6pt;height:3.6pt;z-index:251726336;mso-position-horizontal-relative:page" coordorigin="2872,145" coordsize="72,72" path="m2908,145l2894,147,2882,155,2875,167,2872,181,2875,195,2882,206,2894,214,2908,217,2922,214,2933,206,2941,195,2944,181,2941,167,2933,155,2922,147,2908,145xe" fillcolor="black" stroked="f">
            <v:path arrowok="t"/>
            <w10:wrap anchorx="page"/>
          </v:shape>
        </w:pict>
      </w:r>
      <w:r>
        <w:pict w14:anchorId="6E7A861D">
          <v:shape id="_x0000_s1088" style="position:absolute;left:0;text-align:left;margin-left:143.55pt;margin-top:21.95pt;width:3.6pt;height:3.6pt;z-index:251727360;mso-position-horizontal-relative:page" coordorigin="2872,440" coordsize="72,72" path="m2908,440l2894,443,2882,450,2875,462,2872,476,2875,490,2882,501,2894,509,2908,512,2922,509,2933,501,2941,490,2944,476,2941,462,2933,450,2922,443,2908,440xe" fillcolor="black" stroked="f">
            <v:path arrowok="t"/>
            <w10:wrap anchorx="page"/>
          </v:shape>
        </w:pict>
      </w:r>
      <w:r w:rsidR="00C97DE3">
        <w:rPr>
          <w:w w:val="105"/>
        </w:rPr>
        <w:t>Each</w:t>
      </w:r>
      <w:r w:rsidR="00C97DE3">
        <w:rPr>
          <w:spacing w:val="-19"/>
          <w:w w:val="105"/>
        </w:rPr>
        <w:t xml:space="preserve"> </w:t>
      </w:r>
      <w:r w:rsidR="00C97DE3">
        <w:rPr>
          <w:w w:val="105"/>
        </w:rPr>
        <w:t>unit</w:t>
      </w:r>
      <w:r w:rsidR="00C97DE3">
        <w:rPr>
          <w:spacing w:val="-18"/>
          <w:w w:val="105"/>
        </w:rPr>
        <w:t xml:space="preserve"> </w:t>
      </w:r>
      <w:r w:rsidR="00C97DE3">
        <w:rPr>
          <w:w w:val="105"/>
        </w:rPr>
        <w:t>should</w:t>
      </w:r>
      <w:r w:rsidR="00C97DE3">
        <w:rPr>
          <w:spacing w:val="-19"/>
          <w:w w:val="105"/>
        </w:rPr>
        <w:t xml:space="preserve"> </w:t>
      </w:r>
      <w:r w:rsidR="00C97DE3">
        <w:rPr>
          <w:w w:val="105"/>
        </w:rPr>
        <w:t>only</w:t>
      </w:r>
      <w:r w:rsidR="00C97DE3">
        <w:rPr>
          <w:spacing w:val="-18"/>
          <w:w w:val="105"/>
        </w:rPr>
        <w:t xml:space="preserve"> </w:t>
      </w:r>
      <w:r w:rsidR="00C97DE3">
        <w:rPr>
          <w:w w:val="105"/>
        </w:rPr>
        <w:t>talk</w:t>
      </w:r>
      <w:r w:rsidR="00C97DE3">
        <w:rPr>
          <w:spacing w:val="-19"/>
          <w:w w:val="105"/>
        </w:rPr>
        <w:t xml:space="preserve"> </w:t>
      </w:r>
      <w:r w:rsidR="00C97DE3">
        <w:rPr>
          <w:w w:val="105"/>
        </w:rPr>
        <w:t>to</w:t>
      </w:r>
      <w:r w:rsidR="00C97DE3">
        <w:rPr>
          <w:spacing w:val="-18"/>
          <w:w w:val="105"/>
        </w:rPr>
        <w:t xml:space="preserve"> </w:t>
      </w:r>
      <w:r w:rsidR="00C97DE3">
        <w:rPr>
          <w:w w:val="105"/>
        </w:rPr>
        <w:t>its</w:t>
      </w:r>
      <w:r w:rsidR="00C97DE3">
        <w:rPr>
          <w:spacing w:val="-18"/>
          <w:w w:val="105"/>
        </w:rPr>
        <w:t xml:space="preserve"> </w:t>
      </w:r>
      <w:r w:rsidR="00C97DE3">
        <w:rPr>
          <w:w w:val="105"/>
        </w:rPr>
        <w:t>friends;</w:t>
      </w:r>
      <w:r w:rsidR="00C97DE3">
        <w:rPr>
          <w:spacing w:val="-19"/>
          <w:w w:val="105"/>
        </w:rPr>
        <w:t xml:space="preserve"> </w:t>
      </w:r>
      <w:r w:rsidR="00C97DE3">
        <w:rPr>
          <w:w w:val="105"/>
        </w:rPr>
        <w:t>don't</w:t>
      </w:r>
      <w:r w:rsidR="00C97DE3">
        <w:rPr>
          <w:spacing w:val="-18"/>
          <w:w w:val="105"/>
        </w:rPr>
        <w:t xml:space="preserve"> </w:t>
      </w:r>
      <w:r w:rsidR="00C97DE3">
        <w:rPr>
          <w:w w:val="105"/>
        </w:rPr>
        <w:t>talk</w:t>
      </w:r>
      <w:r w:rsidR="00C97DE3">
        <w:rPr>
          <w:spacing w:val="-19"/>
          <w:w w:val="105"/>
        </w:rPr>
        <w:t xml:space="preserve"> </w:t>
      </w:r>
      <w:r w:rsidR="00C97DE3">
        <w:rPr>
          <w:w w:val="105"/>
        </w:rPr>
        <w:t>to</w:t>
      </w:r>
      <w:r w:rsidR="00C97DE3">
        <w:rPr>
          <w:spacing w:val="-18"/>
          <w:w w:val="105"/>
        </w:rPr>
        <w:t xml:space="preserve"> </w:t>
      </w:r>
      <w:r w:rsidR="00C97DE3">
        <w:rPr>
          <w:w w:val="105"/>
        </w:rPr>
        <w:t>strangers. Only</w:t>
      </w:r>
      <w:r w:rsidR="00C97DE3">
        <w:rPr>
          <w:spacing w:val="-10"/>
          <w:w w:val="105"/>
        </w:rPr>
        <w:t xml:space="preserve"> </w:t>
      </w:r>
      <w:r w:rsidR="00C97DE3">
        <w:rPr>
          <w:w w:val="105"/>
        </w:rPr>
        <w:t>talk</w:t>
      </w:r>
      <w:r w:rsidR="00C97DE3">
        <w:rPr>
          <w:spacing w:val="-9"/>
          <w:w w:val="105"/>
        </w:rPr>
        <w:t xml:space="preserve"> </w:t>
      </w:r>
      <w:r w:rsidR="00C97DE3">
        <w:rPr>
          <w:w w:val="105"/>
        </w:rPr>
        <w:t>to</w:t>
      </w:r>
      <w:r w:rsidR="00C97DE3">
        <w:rPr>
          <w:spacing w:val="-9"/>
          <w:w w:val="105"/>
        </w:rPr>
        <w:t xml:space="preserve"> </w:t>
      </w:r>
      <w:r w:rsidR="00C97DE3">
        <w:rPr>
          <w:w w:val="105"/>
        </w:rPr>
        <w:t>your</w:t>
      </w:r>
      <w:r w:rsidR="00C97DE3">
        <w:rPr>
          <w:spacing w:val="-9"/>
          <w:w w:val="105"/>
        </w:rPr>
        <w:t xml:space="preserve"> </w:t>
      </w:r>
      <w:r w:rsidR="00C97DE3">
        <w:rPr>
          <w:w w:val="105"/>
        </w:rPr>
        <w:t>immediate</w:t>
      </w:r>
      <w:r w:rsidR="00C97DE3">
        <w:rPr>
          <w:spacing w:val="-10"/>
          <w:w w:val="105"/>
        </w:rPr>
        <w:t xml:space="preserve"> </w:t>
      </w:r>
      <w:r w:rsidR="00C97DE3">
        <w:rPr>
          <w:w w:val="105"/>
        </w:rPr>
        <w:t>friends.</w:t>
      </w:r>
    </w:p>
    <w:p w14:paraId="052A2436" w14:textId="77777777" w:rsidR="008127B4" w:rsidRDefault="008127B4">
      <w:pPr>
        <w:pStyle w:val="a3"/>
        <w:rPr>
          <w:sz w:val="11"/>
        </w:rPr>
      </w:pPr>
    </w:p>
    <w:p w14:paraId="3CBBD487" w14:textId="77777777" w:rsidR="008127B4" w:rsidRDefault="00C97DE3">
      <w:pPr>
        <w:pStyle w:val="a3"/>
        <w:spacing w:before="57" w:line="249" w:lineRule="auto"/>
        <w:ind w:left="2033" w:right="1305"/>
      </w:pPr>
      <w:r>
        <w:t>The fundamental notion is that a given object should assume as little as possible about the structure or properties of anything else (including its subcomponents), in accordance with the principle of "information hiding".</w:t>
      </w:r>
    </w:p>
    <w:p w14:paraId="0CD51FA1" w14:textId="77777777" w:rsidR="008127B4" w:rsidRDefault="008127B4">
      <w:pPr>
        <w:pStyle w:val="a3"/>
        <w:spacing w:before="10"/>
        <w:rPr>
          <w:sz w:val="15"/>
        </w:rPr>
      </w:pPr>
    </w:p>
    <w:p w14:paraId="672B1C22" w14:textId="77777777" w:rsidR="008127B4" w:rsidRDefault="00C97DE3">
      <w:pPr>
        <w:pStyle w:val="a3"/>
        <w:spacing w:line="249" w:lineRule="auto"/>
        <w:ind w:left="1133" w:right="1289"/>
      </w:pPr>
      <w:r>
        <w:t>Let's continue with the order example. You've already learned how to run operations through the root Entity. Now let's update a product quantity of a line in an order. This increases the quantity, the line total amount, and the order amount. Great! Now it's time to persist the order with the changes.</w:t>
      </w:r>
    </w:p>
    <w:p w14:paraId="7BE32A7A" w14:textId="77777777" w:rsidR="008127B4" w:rsidRDefault="008127B4">
      <w:pPr>
        <w:pStyle w:val="a3"/>
        <w:rPr>
          <w:sz w:val="16"/>
        </w:rPr>
      </w:pPr>
    </w:p>
    <w:p w14:paraId="54E17A43" w14:textId="77777777" w:rsidR="008127B4" w:rsidRDefault="00C97DE3">
      <w:pPr>
        <w:pStyle w:val="a3"/>
        <w:spacing w:line="247" w:lineRule="auto"/>
        <w:ind w:left="1133" w:right="1128"/>
      </w:pPr>
      <w:r>
        <w:t xml:space="preserve">If you're using MySQL, you can imagine that we'll need two </w:t>
      </w:r>
      <w:r>
        <w:rPr>
          <w:rFonts w:ascii="Courier New"/>
          <w:sz w:val="20"/>
        </w:rPr>
        <w:t xml:space="preserve">UPDATE </w:t>
      </w:r>
      <w:r>
        <w:t xml:space="preserve">statements: one for the orders table, and another one for the </w:t>
      </w:r>
      <w:r>
        <w:rPr>
          <w:rFonts w:ascii="Courier New"/>
          <w:sz w:val="20"/>
        </w:rPr>
        <w:t xml:space="preserve">order_lines </w:t>
      </w:r>
      <w:r>
        <w:t>table. What could happen if these two queries aren't performed inside a transaction?</w:t>
      </w:r>
    </w:p>
    <w:p w14:paraId="691C4490" w14:textId="77777777" w:rsidR="008127B4" w:rsidRDefault="008127B4">
      <w:pPr>
        <w:pStyle w:val="a3"/>
        <w:spacing w:before="1"/>
        <w:rPr>
          <w:sz w:val="16"/>
        </w:rPr>
      </w:pPr>
    </w:p>
    <w:p w14:paraId="7C7F3B8D" w14:textId="77777777" w:rsidR="008127B4" w:rsidRDefault="00C97DE3">
      <w:pPr>
        <w:pStyle w:val="a3"/>
        <w:spacing w:before="1" w:line="247" w:lineRule="auto"/>
        <w:ind w:left="1133" w:right="1190"/>
      </w:pPr>
      <w:r>
        <w:t xml:space="preserve">Let's assume that the </w:t>
      </w:r>
      <w:r>
        <w:rPr>
          <w:rFonts w:ascii="Courier New"/>
          <w:sz w:val="20"/>
        </w:rPr>
        <w:t xml:space="preserve">UPDATE </w:t>
      </w:r>
      <w:r>
        <w:t xml:space="preserve">statement that updates the line order works properly. However, the </w:t>
      </w:r>
      <w:r>
        <w:rPr>
          <w:rFonts w:ascii="Courier New"/>
          <w:sz w:val="20"/>
        </w:rPr>
        <w:t xml:space="preserve">UPDATE </w:t>
      </w:r>
      <w:r>
        <w:t>on the order total amount fails due to network connectivity issues. In such a scenario, you would end up with a data inconsistency in your Domain Model.</w:t>
      </w:r>
    </w:p>
    <w:p w14:paraId="381C7800" w14:textId="77777777" w:rsidR="008127B4" w:rsidRDefault="00C97DE3">
      <w:pPr>
        <w:pStyle w:val="a3"/>
        <w:spacing w:before="6"/>
        <w:ind w:left="1133"/>
      </w:pPr>
      <w:r>
        <w:t>Transactions help you keep this consistency.</w:t>
      </w:r>
    </w:p>
    <w:p w14:paraId="37346181" w14:textId="77777777" w:rsidR="008127B4" w:rsidRDefault="008127B4">
      <w:pPr>
        <w:pStyle w:val="a3"/>
        <w:spacing w:before="6"/>
        <w:rPr>
          <w:sz w:val="16"/>
        </w:rPr>
      </w:pPr>
    </w:p>
    <w:p w14:paraId="6F8D72F8" w14:textId="77777777" w:rsidR="008127B4" w:rsidRDefault="00C97DE3">
      <w:pPr>
        <w:pStyle w:val="a3"/>
        <w:spacing w:line="249" w:lineRule="auto"/>
        <w:ind w:left="1133" w:right="1190"/>
      </w:pPr>
      <w:r>
        <w:t>If you're using Elasticsearch, the situation is a bit different. You can map the order with a JSON document that holds order lines internally, so just a single request is needed.</w:t>
      </w:r>
    </w:p>
    <w:p w14:paraId="20807D85" w14:textId="77777777" w:rsidR="008127B4" w:rsidRDefault="00C97DE3">
      <w:pPr>
        <w:pStyle w:val="a3"/>
        <w:spacing w:before="2" w:line="249" w:lineRule="auto"/>
        <w:ind w:left="1133" w:right="1190"/>
      </w:pPr>
      <w:r>
        <w:t>However, if you decide to map the order with one JSON document and each of its order lines with another JSON document, you're in trouble, as Elasticsearch doesn't support transactions. Ouch!</w:t>
      </w:r>
    </w:p>
    <w:p w14:paraId="7C5C20AB" w14:textId="77777777" w:rsidR="008127B4" w:rsidRDefault="008127B4">
      <w:pPr>
        <w:pStyle w:val="a3"/>
        <w:spacing w:before="10"/>
        <w:rPr>
          <w:sz w:val="15"/>
        </w:rPr>
      </w:pPr>
    </w:p>
    <w:p w14:paraId="755E39A7" w14:textId="77777777" w:rsidR="008127B4" w:rsidRDefault="00C97DE3">
      <w:pPr>
        <w:pStyle w:val="a3"/>
        <w:spacing w:line="249" w:lineRule="auto"/>
        <w:ind w:left="1133" w:right="1145"/>
      </w:pPr>
      <w:r>
        <w:t>An</w:t>
      </w:r>
      <w:r>
        <w:rPr>
          <w:spacing w:val="-8"/>
        </w:rPr>
        <w:t xml:space="preserve"> </w:t>
      </w:r>
      <w:r>
        <w:t>Aggregate</w:t>
      </w:r>
      <w:r>
        <w:rPr>
          <w:spacing w:val="-8"/>
        </w:rPr>
        <w:t xml:space="preserve"> </w:t>
      </w:r>
      <w:r>
        <w:t>is</w:t>
      </w:r>
      <w:r>
        <w:rPr>
          <w:spacing w:val="-8"/>
        </w:rPr>
        <w:t xml:space="preserve"> </w:t>
      </w:r>
      <w:r>
        <w:t>fetched</w:t>
      </w:r>
      <w:r>
        <w:rPr>
          <w:spacing w:val="-8"/>
        </w:rPr>
        <w:t xml:space="preserve"> </w:t>
      </w:r>
      <w:r>
        <w:t>and</w:t>
      </w:r>
      <w:r>
        <w:rPr>
          <w:spacing w:val="-8"/>
        </w:rPr>
        <w:t xml:space="preserve"> </w:t>
      </w:r>
      <w:r>
        <w:t>persisted</w:t>
      </w:r>
      <w:r>
        <w:rPr>
          <w:spacing w:val="-8"/>
        </w:rPr>
        <w:t xml:space="preserve"> </w:t>
      </w:r>
      <w:r>
        <w:t>using</w:t>
      </w:r>
      <w:r>
        <w:rPr>
          <w:spacing w:val="-8"/>
        </w:rPr>
        <w:t xml:space="preserve"> </w:t>
      </w:r>
      <w:r>
        <w:t>its</w:t>
      </w:r>
      <w:r>
        <w:rPr>
          <w:spacing w:val="-7"/>
        </w:rPr>
        <w:t xml:space="preserve"> </w:t>
      </w:r>
      <w:r>
        <w:t>own</w:t>
      </w:r>
      <w:r>
        <w:rPr>
          <w:spacing w:val="-9"/>
        </w:rPr>
        <w:t xml:space="preserve"> </w:t>
      </w:r>
      <w:hyperlink w:anchor="_bookmark315" w:history="1">
        <w:r>
          <w:rPr>
            <w:rFonts w:ascii="Courier New"/>
            <w:sz w:val="18"/>
          </w:rPr>
          <w:t>Chapter</w:t>
        </w:r>
        <w:r>
          <w:rPr>
            <w:rFonts w:ascii="Courier New"/>
            <w:spacing w:val="-5"/>
            <w:sz w:val="18"/>
          </w:rPr>
          <w:t xml:space="preserve"> </w:t>
        </w:r>
        <w:r>
          <w:rPr>
            <w:rFonts w:ascii="Courier New"/>
            <w:sz w:val="18"/>
          </w:rPr>
          <w:t>10</w:t>
        </w:r>
      </w:hyperlink>
      <w:r>
        <w:t>,</w:t>
      </w:r>
      <w:r>
        <w:rPr>
          <w:spacing w:val="-8"/>
        </w:rPr>
        <w:t xml:space="preserve"> </w:t>
      </w:r>
      <w:r>
        <w:rPr>
          <w:i/>
        </w:rPr>
        <w:t>Repositories</w:t>
      </w:r>
      <w:r>
        <w:t>.</w:t>
      </w:r>
      <w:r>
        <w:rPr>
          <w:spacing w:val="-8"/>
        </w:rPr>
        <w:t xml:space="preserve"> </w:t>
      </w:r>
      <w:r>
        <w:t>If</w:t>
      </w:r>
      <w:r>
        <w:rPr>
          <w:spacing w:val="-8"/>
        </w:rPr>
        <w:t xml:space="preserve"> </w:t>
      </w:r>
      <w:r>
        <w:t>two</w:t>
      </w:r>
      <w:r>
        <w:rPr>
          <w:spacing w:val="-8"/>
        </w:rPr>
        <w:t xml:space="preserve"> </w:t>
      </w:r>
      <w:r>
        <w:t>Entities don't belong to the same Aggregate, both will have their own Repository. If a true business invariant exists and two Entities belong to the same Aggregate, you'll only have one Repository. This Repository will be the one for the root</w:t>
      </w:r>
      <w:r>
        <w:rPr>
          <w:spacing w:val="-40"/>
        </w:rPr>
        <w:t xml:space="preserve"> </w:t>
      </w:r>
      <w:r>
        <w:t>Entity.</w:t>
      </w:r>
    </w:p>
    <w:p w14:paraId="3AD6AD7C" w14:textId="77777777" w:rsidR="008127B4" w:rsidRDefault="008127B4">
      <w:pPr>
        <w:pStyle w:val="a3"/>
        <w:spacing w:before="9"/>
        <w:rPr>
          <w:sz w:val="15"/>
        </w:rPr>
      </w:pPr>
    </w:p>
    <w:p w14:paraId="58CA4496" w14:textId="77777777" w:rsidR="008127B4" w:rsidRDefault="00C97DE3">
      <w:pPr>
        <w:pStyle w:val="a3"/>
        <w:spacing w:line="249" w:lineRule="auto"/>
        <w:ind w:left="1133" w:right="1190"/>
      </w:pPr>
      <w:r>
        <w:t>What are the cons of Aggregates? The problem when dealing with transactions is the possibility of performance issues and operation errors. We'll explore this in depth soon.</w:t>
      </w:r>
    </w:p>
    <w:p w14:paraId="62B626D3" w14:textId="77777777" w:rsidR="008127B4" w:rsidRDefault="008127B4">
      <w:pPr>
        <w:spacing w:line="249" w:lineRule="auto"/>
        <w:sectPr w:rsidR="008127B4">
          <w:pgSz w:w="10830" w:h="13330"/>
          <w:pgMar w:top="1140" w:right="0" w:bottom="1140" w:left="0" w:header="925" w:footer="941" w:gutter="0"/>
          <w:cols w:space="720"/>
        </w:sectPr>
      </w:pPr>
    </w:p>
    <w:p w14:paraId="00FC61EB" w14:textId="77777777" w:rsidR="008127B4" w:rsidRDefault="008127B4">
      <w:pPr>
        <w:pStyle w:val="a3"/>
        <w:spacing w:before="9"/>
        <w:rPr>
          <w:sz w:val="16"/>
        </w:rPr>
      </w:pPr>
    </w:p>
    <w:p w14:paraId="6D45321C" w14:textId="77777777" w:rsidR="008127B4" w:rsidRDefault="00C97DE3">
      <w:pPr>
        <w:pStyle w:val="2"/>
        <w:spacing w:before="87"/>
      </w:pPr>
      <w:bookmarkStart w:id="396" w:name="Aggregate_Design_Rules"/>
      <w:bookmarkStart w:id="397" w:name="_bookmark281"/>
      <w:bookmarkEnd w:id="396"/>
      <w:bookmarkEnd w:id="397"/>
      <w:r>
        <w:t>Aggregate Design Rules</w:t>
      </w:r>
    </w:p>
    <w:p w14:paraId="12A04FCA" w14:textId="6220ADE6" w:rsidR="008127B4" w:rsidRDefault="00AF6297">
      <w:pPr>
        <w:pStyle w:val="a3"/>
        <w:spacing w:before="83" w:line="249" w:lineRule="auto"/>
        <w:ind w:left="1133" w:right="1145"/>
      </w:pPr>
      <w:r w:rsidRPr="00AF6297">
        <w:rPr>
          <w:rFonts w:hint="eastAsia"/>
        </w:rPr>
        <w:t>在设计聚合时，要遵循一些规则和注意事项才能获得所有好处并使负面影响最小化。</w:t>
      </w:r>
      <w:r w:rsidRPr="00AF6297">
        <w:t xml:space="preserve"> </w:t>
      </w:r>
      <w:r w:rsidRPr="00AF6297">
        <w:rPr>
          <w:rFonts w:hint="eastAsia"/>
        </w:rPr>
        <w:t>如果你现在什么都不了解，别担心，</w:t>
      </w:r>
      <w:r w:rsidRPr="00AF6297">
        <w:t xml:space="preserve"> </w:t>
      </w:r>
      <w:r w:rsidRPr="00AF6297">
        <w:rPr>
          <w:rFonts w:hint="eastAsia"/>
        </w:rPr>
        <w:t>作为例子，我们将向您展示一个小应用程序，我们将引用您介绍的规则</w:t>
      </w:r>
      <w:r w:rsidR="00C97DE3">
        <w:t>.</w:t>
      </w:r>
    </w:p>
    <w:p w14:paraId="2B21C1E4" w14:textId="77777777" w:rsidR="008127B4" w:rsidRDefault="008127B4">
      <w:pPr>
        <w:pStyle w:val="a3"/>
        <w:rPr>
          <w:sz w:val="20"/>
        </w:rPr>
      </w:pPr>
    </w:p>
    <w:p w14:paraId="49180292" w14:textId="77777777" w:rsidR="008127B4" w:rsidRDefault="008127B4">
      <w:pPr>
        <w:pStyle w:val="a3"/>
        <w:rPr>
          <w:sz w:val="23"/>
        </w:rPr>
      </w:pPr>
    </w:p>
    <w:p w14:paraId="39278477" w14:textId="25258991" w:rsidR="008127B4" w:rsidRDefault="00AF6297">
      <w:pPr>
        <w:pStyle w:val="3"/>
        <w:spacing w:line="249" w:lineRule="auto"/>
        <w:ind w:right="2214"/>
      </w:pPr>
      <w:bookmarkStart w:id="398" w:name="_bookmark282"/>
      <w:bookmarkEnd w:id="398"/>
      <w:r w:rsidRPr="00AF6297">
        <w:rPr>
          <w:rFonts w:hint="eastAsia"/>
        </w:rPr>
        <w:t>基于业务真不变量的设计聚合</w:t>
      </w:r>
    </w:p>
    <w:p w14:paraId="3C119283" w14:textId="2A2A48B9" w:rsidR="008127B4" w:rsidRDefault="00AF6297">
      <w:pPr>
        <w:pStyle w:val="a3"/>
        <w:spacing w:before="66" w:line="249" w:lineRule="auto"/>
        <w:ind w:left="1133" w:right="1135"/>
      </w:pPr>
      <w:r w:rsidRPr="00AF6297">
        <w:rPr>
          <w:rFonts w:hint="eastAsia"/>
        </w:rPr>
        <w:t>首先，什么是不变量？</w:t>
      </w:r>
      <w:r w:rsidRPr="00AF6297">
        <w:t xml:space="preserve"> </w:t>
      </w:r>
      <w:r w:rsidRPr="00AF6297">
        <w:rPr>
          <w:rFonts w:hint="eastAsia"/>
        </w:rPr>
        <w:t>不变式是在代码执行过程中必须是真实和一致的规则。</w:t>
      </w:r>
      <w:r w:rsidRPr="00AF6297">
        <w:t xml:space="preserve"> </w:t>
      </w:r>
      <w:r w:rsidRPr="00AF6297">
        <w:rPr>
          <w:rFonts w:hint="eastAsia"/>
        </w:rPr>
        <w:t>例如，堆栈是</w:t>
      </w:r>
      <w:r w:rsidRPr="00AF6297">
        <w:t>LIFO</w:t>
      </w:r>
      <w:r w:rsidRPr="00AF6297">
        <w:rPr>
          <w:rFonts w:hint="eastAsia"/>
        </w:rPr>
        <w:t>（</w:t>
      </w:r>
      <w:r w:rsidRPr="00AF6297">
        <w:t>Last In</w:t>
      </w:r>
      <w:r w:rsidRPr="00AF6297">
        <w:rPr>
          <w:rFonts w:hint="eastAsia"/>
        </w:rPr>
        <w:t>，</w:t>
      </w:r>
      <w:r w:rsidRPr="00AF6297">
        <w:t>First Out</w:t>
      </w:r>
      <w:r w:rsidRPr="00AF6297">
        <w:rPr>
          <w:rFonts w:hint="eastAsia"/>
        </w:rPr>
        <w:t>）数据结构，我们可以将项目推入并弹出项目。</w:t>
      </w:r>
      <w:r w:rsidRPr="00AF6297">
        <w:t xml:space="preserve"> </w:t>
      </w:r>
      <w:r w:rsidRPr="00AF6297">
        <w:rPr>
          <w:rFonts w:hint="eastAsia"/>
        </w:rPr>
        <w:t>我们也可以询问堆栈中有多少物品</w:t>
      </w:r>
      <w:r w:rsidRPr="00AF6297">
        <w:t xml:space="preserve">; </w:t>
      </w:r>
      <w:r w:rsidRPr="00AF6297">
        <w:rPr>
          <w:rFonts w:hint="eastAsia"/>
        </w:rPr>
        <w:t>这就是所谓的堆栈大小。</w:t>
      </w:r>
      <w:r w:rsidRPr="00AF6297">
        <w:t xml:space="preserve"> </w:t>
      </w:r>
      <w:r w:rsidRPr="00AF6297">
        <w:rPr>
          <w:rFonts w:hint="eastAsia"/>
        </w:rPr>
        <w:t>考虑一个纯粹的</w:t>
      </w:r>
      <w:r w:rsidRPr="00AF6297">
        <w:t>PHP</w:t>
      </w:r>
      <w:r w:rsidRPr="00AF6297">
        <w:rPr>
          <w:rFonts w:hint="eastAsia"/>
        </w:rPr>
        <w:t>实现，而不使用任何特定的</w:t>
      </w:r>
      <w:r w:rsidRPr="00AF6297">
        <w:t>PHP</w:t>
      </w:r>
      <w:r w:rsidRPr="00AF6297">
        <w:rPr>
          <w:rFonts w:hint="eastAsia"/>
        </w:rPr>
        <w:t>数组函数，如</w:t>
      </w:r>
      <w:r w:rsidRPr="00AF6297">
        <w:t>array_pop</w:t>
      </w:r>
      <w:r w:rsidR="00C97DE3">
        <w:t>:</w:t>
      </w:r>
    </w:p>
    <w:p w14:paraId="092E77CC" w14:textId="77777777" w:rsidR="008127B4" w:rsidRDefault="00C97DE3">
      <w:pPr>
        <w:spacing w:before="184"/>
        <w:ind w:left="1493"/>
        <w:rPr>
          <w:rFonts w:ascii="Courier New"/>
          <w:sz w:val="18"/>
        </w:rPr>
      </w:pPr>
      <w:r>
        <w:rPr>
          <w:rFonts w:ascii="Courier New"/>
          <w:sz w:val="18"/>
        </w:rPr>
        <w:t>class Stack</w:t>
      </w:r>
    </w:p>
    <w:p w14:paraId="56B6762B" w14:textId="77777777" w:rsidR="008127B4" w:rsidRDefault="00C97DE3">
      <w:pPr>
        <w:spacing w:before="12"/>
        <w:ind w:left="1493"/>
        <w:rPr>
          <w:rFonts w:ascii="Courier New"/>
          <w:sz w:val="18"/>
        </w:rPr>
      </w:pPr>
      <w:r>
        <w:rPr>
          <w:rFonts w:ascii="Courier New"/>
          <w:w w:val="99"/>
          <w:sz w:val="18"/>
        </w:rPr>
        <w:t>{</w:t>
      </w:r>
    </w:p>
    <w:p w14:paraId="30E03E24" w14:textId="77777777" w:rsidR="008127B4" w:rsidRDefault="00C97DE3">
      <w:pPr>
        <w:spacing w:before="12"/>
        <w:ind w:left="1925"/>
        <w:rPr>
          <w:rFonts w:ascii="Courier New"/>
          <w:sz w:val="18"/>
        </w:rPr>
      </w:pPr>
      <w:r>
        <w:rPr>
          <w:rFonts w:ascii="Courier New"/>
          <w:sz w:val="18"/>
        </w:rPr>
        <w:t>private $data;</w:t>
      </w:r>
    </w:p>
    <w:p w14:paraId="25BCC1D9" w14:textId="77777777" w:rsidR="008127B4" w:rsidRDefault="008127B4">
      <w:pPr>
        <w:pStyle w:val="a3"/>
        <w:spacing w:before="2"/>
        <w:rPr>
          <w:rFonts w:ascii="Courier New"/>
          <w:sz w:val="20"/>
        </w:rPr>
      </w:pPr>
    </w:p>
    <w:p w14:paraId="55656258"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2D7AB2DF" w14:textId="77777777" w:rsidR="008127B4" w:rsidRDefault="00C97DE3">
      <w:pPr>
        <w:spacing w:before="12"/>
        <w:ind w:left="1925"/>
        <w:rPr>
          <w:rFonts w:ascii="Courier New"/>
          <w:sz w:val="18"/>
        </w:rPr>
      </w:pPr>
      <w:r>
        <w:rPr>
          <w:rFonts w:ascii="Courier New"/>
          <w:w w:val="99"/>
          <w:sz w:val="18"/>
        </w:rPr>
        <w:t>{</w:t>
      </w:r>
    </w:p>
    <w:p w14:paraId="572CD3E0" w14:textId="77777777" w:rsidR="008127B4" w:rsidRDefault="00C97DE3">
      <w:pPr>
        <w:spacing w:before="12"/>
        <w:ind w:left="2357"/>
        <w:rPr>
          <w:rFonts w:ascii="Courier New"/>
          <w:sz w:val="18"/>
        </w:rPr>
      </w:pPr>
      <w:r>
        <w:rPr>
          <w:rFonts w:ascii="Courier New"/>
          <w:sz w:val="18"/>
        </w:rPr>
        <w:t>$this-&gt;data = [];</w:t>
      </w:r>
    </w:p>
    <w:p w14:paraId="6DC9216C" w14:textId="77777777" w:rsidR="008127B4" w:rsidRDefault="00C97DE3">
      <w:pPr>
        <w:spacing w:before="12"/>
        <w:ind w:left="1925"/>
        <w:rPr>
          <w:rFonts w:ascii="Courier New"/>
          <w:sz w:val="18"/>
        </w:rPr>
      </w:pPr>
      <w:r>
        <w:rPr>
          <w:rFonts w:ascii="Courier New"/>
          <w:w w:val="99"/>
          <w:sz w:val="18"/>
        </w:rPr>
        <w:t>}</w:t>
      </w:r>
    </w:p>
    <w:p w14:paraId="58141F66" w14:textId="77777777" w:rsidR="008127B4" w:rsidRDefault="008127B4">
      <w:pPr>
        <w:pStyle w:val="a3"/>
        <w:spacing w:before="9"/>
        <w:rPr>
          <w:rFonts w:ascii="Courier New"/>
          <w:sz w:val="11"/>
        </w:rPr>
      </w:pPr>
    </w:p>
    <w:p w14:paraId="17056CF1" w14:textId="77777777" w:rsidR="008127B4" w:rsidRDefault="00C97DE3">
      <w:pPr>
        <w:spacing w:before="95"/>
        <w:ind w:left="1925"/>
        <w:rPr>
          <w:rFonts w:ascii="Courier New"/>
          <w:sz w:val="18"/>
        </w:rPr>
      </w:pPr>
      <w:r>
        <w:rPr>
          <w:rFonts w:ascii="Courier New"/>
          <w:sz w:val="18"/>
        </w:rPr>
        <w:t>public function push($value)</w:t>
      </w:r>
    </w:p>
    <w:p w14:paraId="463107B5" w14:textId="77777777" w:rsidR="008127B4" w:rsidRDefault="00C97DE3">
      <w:pPr>
        <w:spacing w:before="12"/>
        <w:ind w:left="1925"/>
        <w:rPr>
          <w:rFonts w:ascii="Courier New"/>
          <w:sz w:val="18"/>
        </w:rPr>
      </w:pPr>
      <w:r>
        <w:rPr>
          <w:rFonts w:ascii="Courier New"/>
          <w:w w:val="99"/>
          <w:sz w:val="18"/>
        </w:rPr>
        <w:t>{</w:t>
      </w:r>
    </w:p>
    <w:p w14:paraId="62018065" w14:textId="77777777" w:rsidR="008127B4" w:rsidRDefault="00C97DE3">
      <w:pPr>
        <w:spacing w:before="12"/>
        <w:ind w:left="2357"/>
        <w:rPr>
          <w:rFonts w:ascii="Courier New"/>
          <w:sz w:val="18"/>
        </w:rPr>
      </w:pPr>
      <w:r>
        <w:rPr>
          <w:rFonts w:ascii="Courier New"/>
          <w:sz w:val="18"/>
        </w:rPr>
        <w:t>$this-&gt;data[] = $value;</w:t>
      </w:r>
    </w:p>
    <w:p w14:paraId="6EA79421" w14:textId="77777777" w:rsidR="008127B4" w:rsidRDefault="00C97DE3">
      <w:pPr>
        <w:spacing w:before="12"/>
        <w:ind w:left="1925"/>
        <w:rPr>
          <w:rFonts w:ascii="Courier New"/>
          <w:sz w:val="18"/>
        </w:rPr>
      </w:pPr>
      <w:r>
        <w:rPr>
          <w:rFonts w:ascii="Courier New"/>
          <w:w w:val="99"/>
          <w:sz w:val="18"/>
        </w:rPr>
        <w:t>}</w:t>
      </w:r>
    </w:p>
    <w:p w14:paraId="2DEAB658" w14:textId="77777777" w:rsidR="008127B4" w:rsidRDefault="008127B4">
      <w:pPr>
        <w:pStyle w:val="a3"/>
        <w:spacing w:before="9"/>
        <w:rPr>
          <w:rFonts w:ascii="Courier New"/>
          <w:sz w:val="11"/>
        </w:rPr>
      </w:pPr>
    </w:p>
    <w:p w14:paraId="2062074B" w14:textId="77777777" w:rsidR="008127B4" w:rsidRDefault="00C97DE3">
      <w:pPr>
        <w:spacing w:before="94"/>
        <w:ind w:left="1925"/>
        <w:rPr>
          <w:rFonts w:ascii="Courier New"/>
          <w:sz w:val="18"/>
        </w:rPr>
      </w:pPr>
      <w:r>
        <w:rPr>
          <w:rFonts w:ascii="Courier New"/>
          <w:sz w:val="18"/>
        </w:rPr>
        <w:t>public function size()</w:t>
      </w:r>
    </w:p>
    <w:p w14:paraId="6BBE79FF" w14:textId="77777777" w:rsidR="008127B4" w:rsidRDefault="00C97DE3">
      <w:pPr>
        <w:spacing w:before="12"/>
        <w:ind w:left="1925"/>
        <w:rPr>
          <w:rFonts w:ascii="Courier New"/>
          <w:sz w:val="18"/>
        </w:rPr>
      </w:pPr>
      <w:r>
        <w:rPr>
          <w:rFonts w:ascii="Courier New"/>
          <w:w w:val="99"/>
          <w:sz w:val="18"/>
        </w:rPr>
        <w:t>{</w:t>
      </w:r>
    </w:p>
    <w:p w14:paraId="055B1CDB" w14:textId="77777777" w:rsidR="008127B4" w:rsidRDefault="00C97DE3">
      <w:pPr>
        <w:spacing w:before="13"/>
        <w:ind w:left="2357"/>
        <w:rPr>
          <w:rFonts w:ascii="Courier New"/>
          <w:sz w:val="18"/>
        </w:rPr>
      </w:pPr>
      <w:r>
        <w:rPr>
          <w:rFonts w:ascii="Courier New"/>
          <w:sz w:val="18"/>
        </w:rPr>
        <w:t>$size = 0;</w:t>
      </w:r>
    </w:p>
    <w:p w14:paraId="136EC2B8" w14:textId="77777777" w:rsidR="008127B4" w:rsidRDefault="00C97DE3">
      <w:pPr>
        <w:spacing w:before="12"/>
        <w:ind w:left="2357"/>
        <w:rPr>
          <w:rFonts w:ascii="Courier New"/>
          <w:sz w:val="18"/>
        </w:rPr>
      </w:pPr>
      <w:r>
        <w:rPr>
          <w:rFonts w:ascii="Courier New"/>
          <w:sz w:val="18"/>
        </w:rPr>
        <w:t>for ($i = 0; $i &lt; count($this-&gt;data); $i++) {</w:t>
      </w:r>
    </w:p>
    <w:p w14:paraId="1B30D96C" w14:textId="77777777" w:rsidR="008127B4" w:rsidRDefault="00C97DE3">
      <w:pPr>
        <w:spacing w:before="12"/>
        <w:ind w:left="2789"/>
        <w:rPr>
          <w:rFonts w:ascii="Courier New"/>
          <w:sz w:val="18"/>
        </w:rPr>
      </w:pPr>
      <w:r>
        <w:rPr>
          <w:rFonts w:ascii="Courier New"/>
          <w:sz w:val="18"/>
        </w:rPr>
        <w:t>$size++;</w:t>
      </w:r>
    </w:p>
    <w:p w14:paraId="3C11D023" w14:textId="77777777" w:rsidR="008127B4" w:rsidRDefault="00C97DE3">
      <w:pPr>
        <w:spacing w:before="12"/>
        <w:ind w:left="2357"/>
        <w:rPr>
          <w:rFonts w:ascii="Courier New"/>
          <w:sz w:val="18"/>
        </w:rPr>
      </w:pPr>
      <w:r>
        <w:rPr>
          <w:rFonts w:ascii="Courier New"/>
          <w:w w:val="99"/>
          <w:sz w:val="18"/>
        </w:rPr>
        <w:t>}</w:t>
      </w:r>
    </w:p>
    <w:p w14:paraId="126AA8A2" w14:textId="77777777" w:rsidR="008127B4" w:rsidRDefault="008127B4">
      <w:pPr>
        <w:pStyle w:val="a3"/>
        <w:spacing w:before="9"/>
        <w:rPr>
          <w:rFonts w:ascii="Courier New"/>
          <w:sz w:val="11"/>
        </w:rPr>
      </w:pPr>
    </w:p>
    <w:p w14:paraId="20D40121" w14:textId="77777777" w:rsidR="008127B4" w:rsidRDefault="00C97DE3">
      <w:pPr>
        <w:spacing w:before="94"/>
        <w:ind w:left="2357"/>
        <w:rPr>
          <w:rFonts w:ascii="Courier New"/>
          <w:sz w:val="18"/>
        </w:rPr>
      </w:pPr>
      <w:r>
        <w:rPr>
          <w:rFonts w:ascii="Courier New"/>
          <w:sz w:val="18"/>
        </w:rPr>
        <w:t>return $size;</w:t>
      </w:r>
    </w:p>
    <w:p w14:paraId="003C2443" w14:textId="77777777" w:rsidR="008127B4" w:rsidRDefault="00C97DE3">
      <w:pPr>
        <w:spacing w:before="12"/>
        <w:ind w:left="1925"/>
        <w:rPr>
          <w:rFonts w:ascii="Courier New"/>
          <w:sz w:val="18"/>
        </w:rPr>
      </w:pPr>
      <w:r>
        <w:rPr>
          <w:rFonts w:ascii="Courier New"/>
          <w:w w:val="99"/>
          <w:sz w:val="18"/>
        </w:rPr>
        <w:t>}</w:t>
      </w:r>
    </w:p>
    <w:p w14:paraId="1E47C694" w14:textId="77777777" w:rsidR="008127B4" w:rsidRDefault="008127B4">
      <w:pPr>
        <w:pStyle w:val="a3"/>
        <w:spacing w:before="10"/>
        <w:rPr>
          <w:rFonts w:ascii="Courier New"/>
          <w:sz w:val="11"/>
        </w:rPr>
      </w:pPr>
    </w:p>
    <w:p w14:paraId="4299E400" w14:textId="77777777" w:rsidR="008127B4" w:rsidRDefault="00C97DE3">
      <w:pPr>
        <w:spacing w:before="94"/>
        <w:ind w:left="1925"/>
        <w:rPr>
          <w:rFonts w:ascii="Courier New"/>
          <w:sz w:val="18"/>
        </w:rPr>
      </w:pPr>
      <w:r>
        <w:rPr>
          <w:rFonts w:ascii="Courier New"/>
          <w:sz w:val="18"/>
        </w:rPr>
        <w:t>/**</w:t>
      </w:r>
    </w:p>
    <w:p w14:paraId="24CC99C3" w14:textId="77777777" w:rsidR="008127B4" w:rsidRDefault="00C97DE3">
      <w:pPr>
        <w:spacing w:before="12"/>
        <w:ind w:left="2033"/>
        <w:rPr>
          <w:rFonts w:ascii="Courier New"/>
          <w:sz w:val="18"/>
        </w:rPr>
      </w:pPr>
      <w:r>
        <w:rPr>
          <w:rFonts w:ascii="Courier New"/>
          <w:sz w:val="18"/>
        </w:rPr>
        <w:t>* @return mixed</w:t>
      </w:r>
    </w:p>
    <w:p w14:paraId="5833856F" w14:textId="77777777" w:rsidR="008127B4" w:rsidRDefault="00C97DE3">
      <w:pPr>
        <w:spacing w:before="12"/>
        <w:ind w:left="2033"/>
        <w:rPr>
          <w:rFonts w:ascii="Courier New"/>
          <w:sz w:val="18"/>
        </w:rPr>
      </w:pPr>
      <w:r>
        <w:rPr>
          <w:rFonts w:ascii="Courier New"/>
          <w:sz w:val="18"/>
        </w:rPr>
        <w:t>*/</w:t>
      </w:r>
    </w:p>
    <w:p w14:paraId="4B92EAFC" w14:textId="77777777" w:rsidR="008127B4" w:rsidRDefault="00C97DE3">
      <w:pPr>
        <w:spacing w:before="12"/>
        <w:ind w:left="1925"/>
        <w:rPr>
          <w:rFonts w:ascii="Courier New"/>
          <w:sz w:val="18"/>
        </w:rPr>
      </w:pPr>
      <w:r>
        <w:rPr>
          <w:rFonts w:ascii="Courier New"/>
          <w:sz w:val="18"/>
        </w:rPr>
        <w:t>public function pop()</w:t>
      </w:r>
    </w:p>
    <w:p w14:paraId="5E4DA275" w14:textId="77777777" w:rsidR="008127B4" w:rsidRDefault="008127B4">
      <w:pPr>
        <w:rPr>
          <w:rFonts w:ascii="Courier New"/>
          <w:sz w:val="18"/>
        </w:rPr>
        <w:sectPr w:rsidR="008127B4">
          <w:pgSz w:w="10830" w:h="13330"/>
          <w:pgMar w:top="1140" w:right="0" w:bottom="1140" w:left="0" w:header="925" w:footer="941" w:gutter="0"/>
          <w:cols w:space="720"/>
        </w:sectPr>
      </w:pPr>
    </w:p>
    <w:p w14:paraId="635E4555" w14:textId="77777777" w:rsidR="008127B4" w:rsidRDefault="008127B4">
      <w:pPr>
        <w:pStyle w:val="a3"/>
        <w:spacing w:before="2"/>
        <w:rPr>
          <w:rFonts w:ascii="Courier New"/>
          <w:sz w:val="17"/>
        </w:rPr>
      </w:pPr>
    </w:p>
    <w:p w14:paraId="3296BE1F" w14:textId="77777777" w:rsidR="008127B4" w:rsidRDefault="00C97DE3">
      <w:pPr>
        <w:spacing w:before="94"/>
        <w:ind w:left="1925"/>
        <w:rPr>
          <w:rFonts w:ascii="Courier New"/>
          <w:sz w:val="18"/>
        </w:rPr>
      </w:pPr>
      <w:r>
        <w:rPr>
          <w:rFonts w:ascii="Courier New"/>
          <w:w w:val="99"/>
          <w:sz w:val="18"/>
        </w:rPr>
        <w:t>{</w:t>
      </w:r>
    </w:p>
    <w:p w14:paraId="5C0888D9" w14:textId="77777777" w:rsidR="008127B4" w:rsidRDefault="00C97DE3">
      <w:pPr>
        <w:spacing w:before="12"/>
        <w:ind w:left="2357"/>
        <w:rPr>
          <w:rFonts w:ascii="Courier New"/>
          <w:sz w:val="18"/>
        </w:rPr>
      </w:pPr>
      <w:r>
        <w:rPr>
          <w:rFonts w:ascii="Courier New"/>
          <w:sz w:val="18"/>
        </w:rPr>
        <w:t>$topIndex = $this-&gt;size() - 1;</w:t>
      </w:r>
    </w:p>
    <w:p w14:paraId="4E76C1A6" w14:textId="77777777" w:rsidR="008127B4" w:rsidRDefault="00C97DE3">
      <w:pPr>
        <w:spacing w:before="12" w:line="254" w:lineRule="auto"/>
        <w:ind w:left="2357" w:right="5228"/>
        <w:jc w:val="both"/>
        <w:rPr>
          <w:rFonts w:ascii="Courier New"/>
          <w:sz w:val="18"/>
        </w:rPr>
      </w:pPr>
      <w:r>
        <w:rPr>
          <w:rFonts w:ascii="Courier New"/>
          <w:sz w:val="18"/>
        </w:rPr>
        <w:t>$top = $this-&gt;data[$topIndex]; unset($this-&gt;data[$topIndex]); return $top;</w:t>
      </w:r>
    </w:p>
    <w:p w14:paraId="3CEFEED2" w14:textId="77777777" w:rsidR="008127B4" w:rsidRDefault="00C97DE3">
      <w:pPr>
        <w:spacing w:line="203" w:lineRule="exact"/>
        <w:ind w:left="1925"/>
        <w:rPr>
          <w:rFonts w:ascii="Courier New"/>
          <w:sz w:val="18"/>
        </w:rPr>
      </w:pPr>
      <w:r>
        <w:rPr>
          <w:rFonts w:ascii="Courier New"/>
          <w:w w:val="99"/>
          <w:sz w:val="18"/>
        </w:rPr>
        <w:t>}</w:t>
      </w:r>
    </w:p>
    <w:p w14:paraId="5BA9CF3F" w14:textId="77777777" w:rsidR="008127B4" w:rsidRDefault="00C97DE3">
      <w:pPr>
        <w:spacing w:before="12"/>
        <w:ind w:left="1493"/>
        <w:rPr>
          <w:rFonts w:ascii="Courier New"/>
          <w:sz w:val="18"/>
        </w:rPr>
      </w:pPr>
      <w:r>
        <w:rPr>
          <w:rFonts w:ascii="Courier New"/>
          <w:w w:val="99"/>
          <w:sz w:val="18"/>
        </w:rPr>
        <w:t>}</w:t>
      </w:r>
    </w:p>
    <w:p w14:paraId="1C807F60" w14:textId="77777777" w:rsidR="008127B4" w:rsidRDefault="008127B4">
      <w:pPr>
        <w:pStyle w:val="a3"/>
        <w:spacing w:before="1"/>
        <w:rPr>
          <w:rFonts w:ascii="Courier New"/>
          <w:sz w:val="11"/>
        </w:rPr>
      </w:pPr>
    </w:p>
    <w:p w14:paraId="08A35767" w14:textId="1649CE5E" w:rsidR="008127B4" w:rsidRDefault="00FA400E">
      <w:pPr>
        <w:pStyle w:val="a3"/>
        <w:spacing w:before="63" w:line="249" w:lineRule="auto"/>
        <w:ind w:left="1133" w:right="1145"/>
      </w:pPr>
      <w:r w:rsidRPr="00FA400E">
        <w:rPr>
          <w:rFonts w:hint="eastAsia"/>
          <w:w w:val="105"/>
        </w:rPr>
        <w:t>考虑以前的大小方法实现。</w:t>
      </w:r>
      <w:r w:rsidRPr="00FA400E">
        <w:rPr>
          <w:w w:val="105"/>
        </w:rPr>
        <w:t xml:space="preserve"> </w:t>
      </w:r>
      <w:r w:rsidRPr="00FA400E">
        <w:rPr>
          <w:rFonts w:hint="eastAsia"/>
          <w:w w:val="105"/>
        </w:rPr>
        <w:t>这远非完美，但它有效。</w:t>
      </w:r>
      <w:r w:rsidRPr="00FA400E">
        <w:rPr>
          <w:w w:val="105"/>
        </w:rPr>
        <w:t xml:space="preserve"> </w:t>
      </w:r>
      <w:r w:rsidRPr="00FA400E">
        <w:rPr>
          <w:rFonts w:hint="eastAsia"/>
          <w:w w:val="105"/>
        </w:rPr>
        <w:t>但是，由于它是在上面的代码中实现的，因此这是一个</w:t>
      </w:r>
      <w:r w:rsidRPr="00FA400E">
        <w:rPr>
          <w:w w:val="105"/>
        </w:rPr>
        <w:t>CPU</w:t>
      </w:r>
      <w:r w:rsidRPr="00FA400E">
        <w:rPr>
          <w:rFonts w:hint="eastAsia"/>
          <w:w w:val="105"/>
        </w:rPr>
        <w:t>密集型和高成本的调用。</w:t>
      </w:r>
      <w:r w:rsidRPr="00FA400E">
        <w:rPr>
          <w:w w:val="105"/>
        </w:rPr>
        <w:t xml:space="preserve"> </w:t>
      </w:r>
      <w:r w:rsidRPr="00FA400E">
        <w:rPr>
          <w:rFonts w:hint="eastAsia"/>
          <w:w w:val="105"/>
        </w:rPr>
        <w:t>幸运的是，可以通过引入一个私有属性来跟踪内部数组中元素的数量，从而改进此方法</w:t>
      </w:r>
      <w:r w:rsidR="00C97DE3">
        <w:rPr>
          <w:w w:val="105"/>
        </w:rPr>
        <w:t>:</w:t>
      </w:r>
    </w:p>
    <w:p w14:paraId="7D5CAF81" w14:textId="77777777" w:rsidR="008127B4" w:rsidRDefault="008127B4">
      <w:pPr>
        <w:pStyle w:val="a3"/>
        <w:spacing w:before="1"/>
        <w:rPr>
          <w:sz w:val="16"/>
        </w:rPr>
      </w:pPr>
    </w:p>
    <w:p w14:paraId="67C5E4B1" w14:textId="77777777" w:rsidR="008127B4" w:rsidRDefault="00C97DE3">
      <w:pPr>
        <w:ind w:left="1493"/>
        <w:rPr>
          <w:rFonts w:ascii="Courier New"/>
          <w:sz w:val="18"/>
        </w:rPr>
      </w:pPr>
      <w:r>
        <w:rPr>
          <w:rFonts w:ascii="Courier New"/>
          <w:sz w:val="18"/>
        </w:rPr>
        <w:t>class Stack</w:t>
      </w:r>
    </w:p>
    <w:p w14:paraId="2DE34BD2" w14:textId="77777777" w:rsidR="008127B4" w:rsidRDefault="00C97DE3">
      <w:pPr>
        <w:spacing w:before="12"/>
        <w:ind w:left="1493"/>
        <w:rPr>
          <w:rFonts w:ascii="Courier New"/>
          <w:sz w:val="18"/>
        </w:rPr>
      </w:pPr>
      <w:r>
        <w:rPr>
          <w:rFonts w:ascii="Courier New"/>
          <w:w w:val="99"/>
          <w:sz w:val="18"/>
        </w:rPr>
        <w:t>{</w:t>
      </w:r>
    </w:p>
    <w:p w14:paraId="03E071E3" w14:textId="77777777" w:rsidR="008127B4" w:rsidRDefault="00C97DE3">
      <w:pPr>
        <w:spacing w:before="12" w:line="254" w:lineRule="auto"/>
        <w:ind w:left="1925" w:right="7372"/>
        <w:rPr>
          <w:rFonts w:ascii="Courier New"/>
          <w:sz w:val="18"/>
        </w:rPr>
      </w:pPr>
      <w:r>
        <w:rPr>
          <w:rFonts w:ascii="Courier New"/>
          <w:sz w:val="18"/>
        </w:rPr>
        <w:t>private $data; private $size;</w:t>
      </w:r>
    </w:p>
    <w:p w14:paraId="547DC697" w14:textId="77777777" w:rsidR="008127B4" w:rsidRDefault="008127B4">
      <w:pPr>
        <w:pStyle w:val="a3"/>
        <w:spacing w:before="1"/>
        <w:rPr>
          <w:rFonts w:ascii="Courier New"/>
          <w:sz w:val="19"/>
        </w:rPr>
      </w:pPr>
    </w:p>
    <w:p w14:paraId="78386060"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25D634B1" w14:textId="77777777" w:rsidR="008127B4" w:rsidRDefault="00C97DE3">
      <w:pPr>
        <w:spacing w:before="12"/>
        <w:ind w:left="1925"/>
        <w:rPr>
          <w:rFonts w:ascii="Courier New"/>
          <w:sz w:val="18"/>
        </w:rPr>
      </w:pPr>
      <w:r>
        <w:rPr>
          <w:rFonts w:ascii="Courier New"/>
          <w:w w:val="99"/>
          <w:sz w:val="18"/>
        </w:rPr>
        <w:t>{</w:t>
      </w:r>
    </w:p>
    <w:p w14:paraId="25B040D8" w14:textId="77777777" w:rsidR="008127B4" w:rsidRDefault="00C97DE3">
      <w:pPr>
        <w:spacing w:before="12"/>
        <w:ind w:left="2357"/>
        <w:rPr>
          <w:rFonts w:ascii="Courier New"/>
          <w:sz w:val="18"/>
        </w:rPr>
      </w:pPr>
      <w:r>
        <w:rPr>
          <w:rFonts w:ascii="Courier New"/>
          <w:sz w:val="18"/>
        </w:rPr>
        <w:t>$this-&gt;data = [];</w:t>
      </w:r>
    </w:p>
    <w:p w14:paraId="75B47070" w14:textId="77777777" w:rsidR="008127B4" w:rsidRDefault="00C97DE3">
      <w:pPr>
        <w:spacing w:before="12"/>
        <w:ind w:left="2357"/>
        <w:rPr>
          <w:rFonts w:ascii="Courier New"/>
          <w:sz w:val="18"/>
        </w:rPr>
      </w:pPr>
      <w:r>
        <w:rPr>
          <w:rFonts w:ascii="Courier New"/>
          <w:sz w:val="18"/>
        </w:rPr>
        <w:t>$this-&gt;size = 0;</w:t>
      </w:r>
    </w:p>
    <w:p w14:paraId="264A6DF4" w14:textId="77777777" w:rsidR="008127B4" w:rsidRDefault="00C97DE3">
      <w:pPr>
        <w:spacing w:before="12"/>
        <w:ind w:left="1925"/>
        <w:rPr>
          <w:rFonts w:ascii="Courier New"/>
          <w:sz w:val="18"/>
        </w:rPr>
      </w:pPr>
      <w:r>
        <w:rPr>
          <w:rFonts w:ascii="Courier New"/>
          <w:w w:val="99"/>
          <w:sz w:val="18"/>
        </w:rPr>
        <w:t>}</w:t>
      </w:r>
    </w:p>
    <w:p w14:paraId="1068E776" w14:textId="77777777" w:rsidR="008127B4" w:rsidRDefault="008127B4">
      <w:pPr>
        <w:pStyle w:val="a3"/>
        <w:spacing w:before="9"/>
        <w:rPr>
          <w:rFonts w:ascii="Courier New"/>
          <w:sz w:val="11"/>
        </w:rPr>
      </w:pPr>
    </w:p>
    <w:p w14:paraId="238447BA" w14:textId="77777777" w:rsidR="008127B4" w:rsidRDefault="00C97DE3">
      <w:pPr>
        <w:spacing w:before="95"/>
        <w:ind w:left="1925"/>
        <w:rPr>
          <w:rFonts w:ascii="Courier New"/>
          <w:sz w:val="18"/>
        </w:rPr>
      </w:pPr>
      <w:r>
        <w:rPr>
          <w:rFonts w:ascii="Courier New"/>
          <w:sz w:val="18"/>
        </w:rPr>
        <w:t>public function push($value)</w:t>
      </w:r>
    </w:p>
    <w:p w14:paraId="24C06458" w14:textId="77777777" w:rsidR="008127B4" w:rsidRDefault="00C97DE3">
      <w:pPr>
        <w:spacing w:before="12"/>
        <w:ind w:left="1925"/>
        <w:rPr>
          <w:rFonts w:ascii="Courier New"/>
          <w:sz w:val="18"/>
        </w:rPr>
      </w:pPr>
      <w:r>
        <w:rPr>
          <w:rFonts w:ascii="Courier New"/>
          <w:w w:val="99"/>
          <w:sz w:val="18"/>
        </w:rPr>
        <w:t>{</w:t>
      </w:r>
    </w:p>
    <w:p w14:paraId="03D6392C" w14:textId="77777777" w:rsidR="008127B4" w:rsidRDefault="00C97DE3">
      <w:pPr>
        <w:spacing w:before="12"/>
        <w:ind w:left="2357"/>
        <w:rPr>
          <w:rFonts w:ascii="Courier New"/>
          <w:sz w:val="18"/>
        </w:rPr>
      </w:pPr>
      <w:r>
        <w:rPr>
          <w:rFonts w:ascii="Courier New"/>
          <w:sz w:val="18"/>
        </w:rPr>
        <w:t>$this-&gt;data[] = $value;</w:t>
      </w:r>
    </w:p>
    <w:p w14:paraId="4C5BFF1C" w14:textId="77777777" w:rsidR="008127B4" w:rsidRDefault="00C97DE3">
      <w:pPr>
        <w:spacing w:before="12"/>
        <w:ind w:left="2357"/>
        <w:rPr>
          <w:rFonts w:ascii="Courier New"/>
          <w:sz w:val="18"/>
        </w:rPr>
      </w:pPr>
      <w:r>
        <w:rPr>
          <w:rFonts w:ascii="Courier New"/>
          <w:sz w:val="18"/>
        </w:rPr>
        <w:t>$this-&gt;size++;</w:t>
      </w:r>
    </w:p>
    <w:p w14:paraId="0056C2DF" w14:textId="77777777" w:rsidR="008127B4" w:rsidRDefault="00C97DE3">
      <w:pPr>
        <w:spacing w:before="12"/>
        <w:ind w:left="1925"/>
        <w:rPr>
          <w:rFonts w:ascii="Courier New"/>
          <w:sz w:val="18"/>
        </w:rPr>
      </w:pPr>
      <w:r>
        <w:rPr>
          <w:rFonts w:ascii="Courier New"/>
          <w:w w:val="99"/>
          <w:sz w:val="18"/>
        </w:rPr>
        <w:t>}</w:t>
      </w:r>
    </w:p>
    <w:p w14:paraId="1B7E957E" w14:textId="77777777" w:rsidR="008127B4" w:rsidRDefault="008127B4">
      <w:pPr>
        <w:pStyle w:val="a3"/>
        <w:spacing w:before="9"/>
        <w:rPr>
          <w:rFonts w:ascii="Courier New"/>
          <w:sz w:val="11"/>
        </w:rPr>
      </w:pPr>
    </w:p>
    <w:p w14:paraId="6239CA41" w14:textId="77777777" w:rsidR="008127B4" w:rsidRDefault="00C97DE3">
      <w:pPr>
        <w:spacing w:before="95"/>
        <w:ind w:left="1925"/>
        <w:rPr>
          <w:rFonts w:ascii="Courier New"/>
          <w:sz w:val="18"/>
        </w:rPr>
      </w:pPr>
      <w:r>
        <w:rPr>
          <w:rFonts w:ascii="Courier New"/>
          <w:sz w:val="18"/>
        </w:rPr>
        <w:t>public function</w:t>
      </w:r>
      <w:r>
        <w:rPr>
          <w:rFonts w:ascii="Courier New"/>
          <w:spacing w:val="-3"/>
          <w:sz w:val="18"/>
        </w:rPr>
        <w:t xml:space="preserve"> </w:t>
      </w:r>
      <w:r>
        <w:rPr>
          <w:rFonts w:ascii="Courier New"/>
          <w:sz w:val="18"/>
        </w:rPr>
        <w:t>size()</w:t>
      </w:r>
    </w:p>
    <w:p w14:paraId="5E1112C7" w14:textId="77777777" w:rsidR="008127B4" w:rsidRDefault="00C97DE3">
      <w:pPr>
        <w:spacing w:before="12"/>
        <w:ind w:left="1925"/>
        <w:rPr>
          <w:rFonts w:ascii="Courier New"/>
          <w:sz w:val="18"/>
        </w:rPr>
      </w:pPr>
      <w:r>
        <w:rPr>
          <w:rFonts w:ascii="Courier New"/>
          <w:w w:val="99"/>
          <w:sz w:val="18"/>
        </w:rPr>
        <w:t>{</w:t>
      </w:r>
    </w:p>
    <w:p w14:paraId="500A3D1A" w14:textId="77777777" w:rsidR="008127B4" w:rsidRDefault="00C97DE3">
      <w:pPr>
        <w:spacing w:before="12"/>
        <w:ind w:left="2249"/>
        <w:rPr>
          <w:rFonts w:ascii="Courier New"/>
          <w:sz w:val="18"/>
        </w:rPr>
      </w:pPr>
      <w:r>
        <w:rPr>
          <w:rFonts w:ascii="Courier New"/>
          <w:sz w:val="18"/>
        </w:rPr>
        <w:t>return</w:t>
      </w:r>
      <w:r>
        <w:rPr>
          <w:rFonts w:ascii="Courier New"/>
          <w:spacing w:val="-2"/>
          <w:sz w:val="18"/>
        </w:rPr>
        <w:t xml:space="preserve"> </w:t>
      </w:r>
      <w:r>
        <w:rPr>
          <w:rFonts w:ascii="Courier New"/>
          <w:sz w:val="18"/>
        </w:rPr>
        <w:t>$this-&gt;size;</w:t>
      </w:r>
    </w:p>
    <w:p w14:paraId="33D6DBFF" w14:textId="77777777" w:rsidR="008127B4" w:rsidRDefault="00C97DE3">
      <w:pPr>
        <w:spacing w:before="12"/>
        <w:ind w:left="1925"/>
        <w:rPr>
          <w:rFonts w:ascii="Courier New"/>
          <w:sz w:val="18"/>
        </w:rPr>
      </w:pPr>
      <w:r>
        <w:rPr>
          <w:rFonts w:ascii="Courier New"/>
          <w:w w:val="99"/>
          <w:sz w:val="18"/>
        </w:rPr>
        <w:t>}</w:t>
      </w:r>
    </w:p>
    <w:p w14:paraId="54C29F66" w14:textId="77777777" w:rsidR="008127B4" w:rsidRDefault="008127B4">
      <w:pPr>
        <w:pStyle w:val="a3"/>
        <w:spacing w:before="9"/>
        <w:rPr>
          <w:rFonts w:ascii="Courier New"/>
          <w:sz w:val="11"/>
        </w:rPr>
      </w:pPr>
    </w:p>
    <w:p w14:paraId="4969FD1F" w14:textId="77777777" w:rsidR="008127B4" w:rsidRDefault="00C97DE3">
      <w:pPr>
        <w:spacing w:before="94"/>
        <w:ind w:left="1925"/>
        <w:rPr>
          <w:rFonts w:ascii="Courier New"/>
          <w:sz w:val="18"/>
        </w:rPr>
      </w:pPr>
      <w:r>
        <w:rPr>
          <w:rFonts w:ascii="Courier New"/>
          <w:sz w:val="18"/>
        </w:rPr>
        <w:t>/**</w:t>
      </w:r>
    </w:p>
    <w:p w14:paraId="02206BC7" w14:textId="77777777" w:rsidR="008127B4" w:rsidRDefault="00C97DE3">
      <w:pPr>
        <w:spacing w:before="13"/>
        <w:ind w:left="2033"/>
        <w:rPr>
          <w:rFonts w:ascii="Courier New"/>
          <w:sz w:val="18"/>
        </w:rPr>
      </w:pPr>
      <w:r>
        <w:rPr>
          <w:rFonts w:ascii="Courier New"/>
          <w:sz w:val="18"/>
        </w:rPr>
        <w:t>* @return mixed</w:t>
      </w:r>
    </w:p>
    <w:p w14:paraId="30D358C8" w14:textId="77777777" w:rsidR="008127B4" w:rsidRDefault="00C97DE3">
      <w:pPr>
        <w:spacing w:before="12"/>
        <w:ind w:left="2033"/>
        <w:rPr>
          <w:rFonts w:ascii="Courier New"/>
          <w:sz w:val="18"/>
        </w:rPr>
      </w:pPr>
      <w:r>
        <w:rPr>
          <w:rFonts w:ascii="Courier New"/>
          <w:sz w:val="18"/>
        </w:rPr>
        <w:t>*/</w:t>
      </w:r>
    </w:p>
    <w:p w14:paraId="3701BFEF" w14:textId="77777777" w:rsidR="008127B4" w:rsidRDefault="00C97DE3">
      <w:pPr>
        <w:spacing w:before="12"/>
        <w:ind w:left="1925"/>
        <w:rPr>
          <w:rFonts w:ascii="Courier New"/>
          <w:sz w:val="18"/>
        </w:rPr>
      </w:pPr>
      <w:r>
        <w:rPr>
          <w:rFonts w:ascii="Courier New"/>
          <w:sz w:val="18"/>
        </w:rPr>
        <w:t>public function pop()</w:t>
      </w:r>
    </w:p>
    <w:p w14:paraId="592D050C" w14:textId="77777777" w:rsidR="008127B4" w:rsidRDefault="00C97DE3">
      <w:pPr>
        <w:spacing w:before="12"/>
        <w:ind w:left="1925"/>
        <w:rPr>
          <w:rFonts w:ascii="Courier New"/>
          <w:sz w:val="18"/>
        </w:rPr>
      </w:pPr>
      <w:r>
        <w:rPr>
          <w:rFonts w:ascii="Courier New"/>
          <w:w w:val="99"/>
          <w:sz w:val="18"/>
        </w:rPr>
        <w:t>{</w:t>
      </w:r>
    </w:p>
    <w:p w14:paraId="2F27734E" w14:textId="77777777" w:rsidR="008127B4" w:rsidRDefault="00C97DE3">
      <w:pPr>
        <w:spacing w:before="12"/>
        <w:ind w:left="2357"/>
        <w:rPr>
          <w:rFonts w:ascii="Courier New"/>
          <w:sz w:val="18"/>
        </w:rPr>
      </w:pPr>
      <w:r>
        <w:rPr>
          <w:rFonts w:ascii="Courier New"/>
          <w:sz w:val="18"/>
        </w:rPr>
        <w:t>$topIndex = $this-&gt;size--;</w:t>
      </w:r>
    </w:p>
    <w:p w14:paraId="177F37ED" w14:textId="77777777" w:rsidR="008127B4" w:rsidRDefault="00C97DE3">
      <w:pPr>
        <w:spacing w:before="12" w:line="254" w:lineRule="auto"/>
        <w:ind w:left="2357" w:right="5228"/>
        <w:rPr>
          <w:rFonts w:ascii="Courier New"/>
          <w:sz w:val="18"/>
        </w:rPr>
      </w:pPr>
      <w:r>
        <w:rPr>
          <w:rFonts w:ascii="Courier New"/>
          <w:sz w:val="18"/>
        </w:rPr>
        <w:t>$top = $this-&gt;data[$topIndex]; unset($this-&gt;data[$topIndex]);</w:t>
      </w:r>
    </w:p>
    <w:p w14:paraId="0691489B" w14:textId="77777777" w:rsidR="008127B4" w:rsidRDefault="008127B4">
      <w:pPr>
        <w:pStyle w:val="a3"/>
        <w:spacing w:before="8"/>
        <w:rPr>
          <w:rFonts w:ascii="Courier New"/>
          <w:sz w:val="10"/>
        </w:rPr>
      </w:pPr>
    </w:p>
    <w:p w14:paraId="0E9B1D0E" w14:textId="77777777" w:rsidR="008127B4" w:rsidRDefault="00C97DE3">
      <w:pPr>
        <w:spacing w:before="94"/>
        <w:ind w:left="2357"/>
        <w:rPr>
          <w:rFonts w:ascii="Courier New"/>
          <w:sz w:val="18"/>
        </w:rPr>
      </w:pPr>
      <w:r>
        <w:rPr>
          <w:rFonts w:ascii="Courier New"/>
          <w:sz w:val="18"/>
        </w:rPr>
        <w:t>return $top;</w:t>
      </w:r>
    </w:p>
    <w:p w14:paraId="6FB66525" w14:textId="77777777" w:rsidR="008127B4" w:rsidRDefault="00C97DE3">
      <w:pPr>
        <w:spacing w:before="13"/>
        <w:ind w:left="1925"/>
        <w:rPr>
          <w:rFonts w:ascii="Courier New"/>
          <w:sz w:val="18"/>
        </w:rPr>
      </w:pPr>
      <w:r>
        <w:rPr>
          <w:rFonts w:ascii="Courier New"/>
          <w:w w:val="99"/>
          <w:sz w:val="18"/>
        </w:rPr>
        <w:t>}</w:t>
      </w:r>
    </w:p>
    <w:p w14:paraId="43532C16" w14:textId="77777777" w:rsidR="008127B4" w:rsidRDefault="00C97DE3">
      <w:pPr>
        <w:spacing w:before="12"/>
        <w:ind w:left="1493"/>
        <w:rPr>
          <w:rFonts w:ascii="Courier New"/>
          <w:sz w:val="18"/>
        </w:rPr>
      </w:pPr>
      <w:r>
        <w:rPr>
          <w:rFonts w:ascii="Courier New"/>
          <w:w w:val="99"/>
          <w:sz w:val="18"/>
        </w:rPr>
        <w:t>}</w:t>
      </w:r>
    </w:p>
    <w:p w14:paraId="68CF1458" w14:textId="77777777" w:rsidR="008127B4" w:rsidRDefault="008127B4">
      <w:pPr>
        <w:rPr>
          <w:rFonts w:ascii="Courier New"/>
          <w:sz w:val="18"/>
        </w:rPr>
        <w:sectPr w:rsidR="008127B4">
          <w:pgSz w:w="10830" w:h="13330"/>
          <w:pgMar w:top="1140" w:right="0" w:bottom="1140" w:left="0" w:header="925" w:footer="941" w:gutter="0"/>
          <w:cols w:space="720"/>
        </w:sectPr>
      </w:pPr>
    </w:p>
    <w:p w14:paraId="6B4C5154" w14:textId="77777777" w:rsidR="008127B4" w:rsidRDefault="008127B4">
      <w:pPr>
        <w:pStyle w:val="a3"/>
        <w:spacing w:before="7"/>
        <w:rPr>
          <w:rFonts w:ascii="Courier New"/>
          <w:sz w:val="19"/>
        </w:rPr>
      </w:pPr>
    </w:p>
    <w:p w14:paraId="69D8E9CA" w14:textId="4F6AD335" w:rsidR="008127B4" w:rsidRDefault="00B134D1">
      <w:pPr>
        <w:pStyle w:val="a3"/>
        <w:spacing w:before="63" w:line="247" w:lineRule="auto"/>
        <w:ind w:left="1133" w:right="1114"/>
      </w:pPr>
      <w:r w:rsidRPr="00B134D1">
        <w:rPr>
          <w:rFonts w:hint="eastAsia"/>
        </w:rPr>
        <w:t>通过这些更改，</w:t>
      </w:r>
      <w:r w:rsidRPr="00B134D1">
        <w:t>size</w:t>
      </w:r>
      <w:r w:rsidRPr="00B134D1">
        <w:rPr>
          <w:rFonts w:hint="eastAsia"/>
        </w:rPr>
        <w:t>方法现在是一个快速操作，因为它只是返回</w:t>
      </w:r>
      <w:r w:rsidRPr="00B134D1">
        <w:t>size</w:t>
      </w:r>
      <w:r w:rsidRPr="00B134D1">
        <w:rPr>
          <w:rFonts w:hint="eastAsia"/>
        </w:rPr>
        <w:t>字段的值。</w:t>
      </w:r>
      <w:r w:rsidRPr="00B134D1">
        <w:t xml:space="preserve"> </w:t>
      </w:r>
      <w:r w:rsidRPr="00B134D1">
        <w:rPr>
          <w:rFonts w:hint="eastAsia"/>
        </w:rPr>
        <w:t>为了达到这个目的，我们引入了一个名为</w:t>
      </w:r>
      <w:r w:rsidRPr="00B134D1">
        <w:t>size</w:t>
      </w:r>
      <w:r w:rsidRPr="00B134D1">
        <w:rPr>
          <w:rFonts w:hint="eastAsia"/>
        </w:rPr>
        <w:t>的新整数属性。</w:t>
      </w:r>
      <w:r w:rsidRPr="00B134D1">
        <w:t xml:space="preserve"> </w:t>
      </w:r>
      <w:r w:rsidRPr="00B134D1">
        <w:rPr>
          <w:rFonts w:hint="eastAsia"/>
        </w:rPr>
        <w:t>当创建一个新的堆栈时，大小的值为</w:t>
      </w:r>
      <w:r w:rsidRPr="00B134D1">
        <w:t>0</w:t>
      </w:r>
      <w:r w:rsidRPr="00B134D1">
        <w:rPr>
          <w:rFonts w:hint="eastAsia"/>
        </w:rPr>
        <w:t>，堆栈中没有元素。</w:t>
      </w:r>
      <w:r w:rsidRPr="00B134D1">
        <w:t xml:space="preserve"> </w:t>
      </w:r>
      <w:r w:rsidRPr="00B134D1">
        <w:rPr>
          <w:rFonts w:hint="eastAsia"/>
        </w:rPr>
        <w:t>当我们使用</w:t>
      </w:r>
      <w:r w:rsidRPr="00B134D1">
        <w:t>push</w:t>
      </w:r>
      <w:r w:rsidRPr="00B134D1">
        <w:rPr>
          <w:rFonts w:hint="eastAsia"/>
        </w:rPr>
        <w:t>方法将新元素添加到堆栈中时，我们也增加了</w:t>
      </w:r>
      <w:r w:rsidRPr="00B134D1">
        <w:t>size</w:t>
      </w:r>
      <w:r w:rsidRPr="00B134D1">
        <w:rPr>
          <w:rFonts w:hint="eastAsia"/>
        </w:rPr>
        <w:t>字段的值。</w:t>
      </w:r>
      <w:r w:rsidRPr="00B134D1">
        <w:t xml:space="preserve"> </w:t>
      </w:r>
      <w:r w:rsidRPr="00B134D1">
        <w:rPr>
          <w:rFonts w:hint="eastAsia"/>
        </w:rPr>
        <w:t>同样，当我们使用</w:t>
      </w:r>
      <w:r w:rsidRPr="00B134D1">
        <w:t>pop</w:t>
      </w:r>
      <w:r w:rsidRPr="00B134D1">
        <w:rPr>
          <w:rFonts w:hint="eastAsia"/>
        </w:rPr>
        <w:t>方法从堆栈中删除一个值时，我们减小了大小的值</w:t>
      </w:r>
      <w:r w:rsidR="00C97DE3">
        <w:t>.</w:t>
      </w:r>
    </w:p>
    <w:p w14:paraId="418DE856" w14:textId="11E4F8ED" w:rsidR="008127B4" w:rsidRDefault="00B134D1">
      <w:pPr>
        <w:pStyle w:val="a3"/>
        <w:spacing w:before="188" w:line="249" w:lineRule="auto"/>
        <w:ind w:left="1133" w:right="1187"/>
      </w:pPr>
      <w:r w:rsidRPr="00B134D1">
        <w:rPr>
          <w:rFonts w:hint="eastAsia"/>
        </w:rPr>
        <w:t>通过递增和减小大小的值，我们保持它与堆栈内的元素的实数一致。</w:t>
      </w:r>
      <w:r w:rsidRPr="00B134D1">
        <w:t xml:space="preserve"> </w:t>
      </w:r>
      <w:r w:rsidRPr="00B134D1">
        <w:rPr>
          <w:rFonts w:hint="eastAsia"/>
        </w:rPr>
        <w:t>在调用</w:t>
      </w:r>
      <w:r w:rsidRPr="00B134D1">
        <w:t>Stack</w:t>
      </w:r>
      <w:r w:rsidRPr="00B134D1">
        <w:rPr>
          <w:rFonts w:hint="eastAsia"/>
        </w:rPr>
        <w:t>类中的任何公共方法之前和之后，大小值是一致的。</w:t>
      </w:r>
      <w:r w:rsidRPr="00B134D1">
        <w:t xml:space="preserve"> </w:t>
      </w:r>
      <w:r w:rsidRPr="00B134D1">
        <w:rPr>
          <w:rFonts w:hint="eastAsia"/>
        </w:rPr>
        <w:t>结果，大小值总是等于堆栈中元素的数量。</w:t>
      </w:r>
      <w:r w:rsidRPr="00B134D1">
        <w:t xml:space="preserve"> </w:t>
      </w:r>
      <w:r w:rsidRPr="00B134D1">
        <w:rPr>
          <w:rFonts w:hint="eastAsia"/>
        </w:rPr>
        <w:t>这是一个不变的！</w:t>
      </w:r>
      <w:r w:rsidRPr="00B134D1">
        <w:t xml:space="preserve"> </w:t>
      </w:r>
      <w:r w:rsidRPr="00B134D1">
        <w:rPr>
          <w:rFonts w:hint="eastAsia"/>
        </w:rPr>
        <w:t>我们可以把它写成</w:t>
      </w:r>
      <w:r w:rsidRPr="00B134D1">
        <w:t>$ this-&gt; size === count</w:t>
      </w:r>
      <w:r w:rsidRPr="00B134D1">
        <w:rPr>
          <w:rFonts w:hint="eastAsia"/>
        </w:rPr>
        <w:t>（</w:t>
      </w:r>
      <w:r w:rsidRPr="00B134D1">
        <w:t>$ this-&gt; data</w:t>
      </w:r>
      <w:r w:rsidRPr="00B134D1">
        <w:rPr>
          <w:rFonts w:hint="eastAsia"/>
        </w:rPr>
        <w:t>）</w:t>
      </w:r>
      <w:r w:rsidR="00C97DE3">
        <w:t>.</w:t>
      </w:r>
    </w:p>
    <w:p w14:paraId="7C17120A" w14:textId="4D9511DC" w:rsidR="008127B4" w:rsidRDefault="00B134D1">
      <w:pPr>
        <w:pStyle w:val="a3"/>
        <w:spacing w:before="176" w:line="249" w:lineRule="auto"/>
        <w:ind w:left="1133" w:right="1193"/>
      </w:pPr>
      <w:r w:rsidRPr="00B134D1">
        <w:rPr>
          <w:rFonts w:hint="eastAsia"/>
          <w:w w:val="105"/>
        </w:rPr>
        <w:t>一个真正的业务不变是一个业务规则，它必须始终是真实的，并且在一个总合中是一致的。</w:t>
      </w:r>
      <w:r w:rsidRPr="00B134D1">
        <w:rPr>
          <w:w w:val="105"/>
        </w:rPr>
        <w:t xml:space="preserve"> </w:t>
      </w:r>
      <w:r w:rsidRPr="00B134D1">
        <w:rPr>
          <w:rFonts w:hint="eastAsia"/>
          <w:w w:val="105"/>
        </w:rPr>
        <w:t>通过事务一致，我们的意思是更新聚合必须是原子操作。</w:t>
      </w:r>
      <w:r w:rsidRPr="00B134D1">
        <w:rPr>
          <w:w w:val="105"/>
        </w:rPr>
        <w:t xml:space="preserve"> </w:t>
      </w:r>
      <w:r w:rsidRPr="00B134D1">
        <w:rPr>
          <w:rFonts w:hint="eastAsia"/>
          <w:w w:val="105"/>
        </w:rPr>
        <w:t>包含在一个聚合内的所有数据必须以原子方式持久化。</w:t>
      </w:r>
      <w:r w:rsidRPr="00B134D1">
        <w:rPr>
          <w:w w:val="105"/>
        </w:rPr>
        <w:t xml:space="preserve"> </w:t>
      </w:r>
      <w:r w:rsidRPr="00B134D1">
        <w:rPr>
          <w:rFonts w:hint="eastAsia"/>
          <w:w w:val="105"/>
        </w:rPr>
        <w:t>如果我们不遵循这个规则，我们可以坚持代表非有效聚合的数据</w:t>
      </w:r>
      <w:r w:rsidR="00C97DE3">
        <w:rPr>
          <w:w w:val="105"/>
        </w:rPr>
        <w:t>.</w:t>
      </w:r>
    </w:p>
    <w:p w14:paraId="1C1C11EE" w14:textId="77777777" w:rsidR="008127B4" w:rsidRDefault="008127B4">
      <w:pPr>
        <w:pStyle w:val="a3"/>
        <w:rPr>
          <w:sz w:val="16"/>
        </w:rPr>
      </w:pPr>
    </w:p>
    <w:p w14:paraId="7BE89A85" w14:textId="77777777" w:rsidR="008127B4" w:rsidRDefault="00C97DE3">
      <w:pPr>
        <w:ind w:left="1133"/>
        <w:rPr>
          <w:sz w:val="21"/>
        </w:rPr>
      </w:pPr>
      <w:r>
        <w:rPr>
          <w:sz w:val="21"/>
        </w:rPr>
        <w:t xml:space="preserve">According to </w:t>
      </w:r>
      <w:hyperlink r:id="rId536">
        <w:r>
          <w:rPr>
            <w:rFonts w:ascii="Courier New"/>
            <w:sz w:val="18"/>
          </w:rPr>
          <w:t>Vaughn Vernon</w:t>
        </w:r>
      </w:hyperlink>
      <w:r>
        <w:rPr>
          <w:sz w:val="21"/>
        </w:rPr>
        <w:t>:</w:t>
      </w:r>
    </w:p>
    <w:p w14:paraId="257CCFF6" w14:textId="77777777" w:rsidR="008127B4" w:rsidRDefault="008127B4">
      <w:pPr>
        <w:pStyle w:val="a3"/>
        <w:spacing w:before="5"/>
        <w:rPr>
          <w:sz w:val="16"/>
        </w:rPr>
      </w:pPr>
    </w:p>
    <w:p w14:paraId="4042DCB8" w14:textId="77D63E35" w:rsidR="008127B4" w:rsidRDefault="00B134D1">
      <w:pPr>
        <w:pStyle w:val="a3"/>
        <w:spacing w:line="249" w:lineRule="auto"/>
        <w:ind w:left="2033" w:right="1238"/>
      </w:pPr>
      <w:r w:rsidRPr="00B134D1">
        <w:rPr>
          <w:rFonts w:hint="eastAsia"/>
        </w:rPr>
        <w:t>设计合理的聚合是一种可以按照业务所需的任何方式修改的聚合，其中不变量在单个事务中完全一致。</w:t>
      </w:r>
      <w:r w:rsidRPr="00B134D1">
        <w:t xml:space="preserve"> </w:t>
      </w:r>
      <w:r w:rsidRPr="00B134D1">
        <w:rPr>
          <w:rFonts w:hint="eastAsia"/>
        </w:rPr>
        <w:t>在所有情况下，正确设计的</w:t>
      </w:r>
      <w:r w:rsidRPr="00B134D1">
        <w:t>Bounded Context</w:t>
      </w:r>
      <w:r w:rsidRPr="00B134D1">
        <w:rPr>
          <w:rFonts w:hint="eastAsia"/>
        </w:rPr>
        <w:t>只会修改每个事务的一个</w:t>
      </w:r>
      <w:r w:rsidRPr="00B134D1">
        <w:t>Aggregate</w:t>
      </w:r>
      <w:r w:rsidRPr="00B134D1">
        <w:rPr>
          <w:rFonts w:hint="eastAsia"/>
        </w:rPr>
        <w:t>实例。</w:t>
      </w:r>
      <w:r w:rsidRPr="00B134D1">
        <w:t xml:space="preserve"> </w:t>
      </w:r>
      <w:r w:rsidRPr="00B134D1">
        <w:rPr>
          <w:rFonts w:hint="eastAsia"/>
        </w:rPr>
        <w:t>更重要的是，我们不能在没有应用事务分析的情况下正确推理总体设计</w:t>
      </w:r>
      <w:r w:rsidR="00C97DE3">
        <w:t>.</w:t>
      </w:r>
    </w:p>
    <w:p w14:paraId="601A5C34" w14:textId="77777777" w:rsidR="008127B4" w:rsidRDefault="008127B4">
      <w:pPr>
        <w:pStyle w:val="a3"/>
        <w:rPr>
          <w:sz w:val="16"/>
        </w:rPr>
      </w:pPr>
    </w:p>
    <w:p w14:paraId="6E501D2A" w14:textId="221D25A4" w:rsidR="008127B4" w:rsidRDefault="00B134D1">
      <w:pPr>
        <w:pStyle w:val="a3"/>
        <w:spacing w:line="249" w:lineRule="auto"/>
        <w:ind w:left="1133" w:right="1181"/>
      </w:pPr>
      <w:r w:rsidRPr="00B134D1">
        <w:rPr>
          <w:rFonts w:hint="eastAsia"/>
        </w:rPr>
        <w:t>正如引言中所讨论的，在电子商务应用程序中，订单金额必须与该订单中每行的金额总和相匹配。</w:t>
      </w:r>
      <w:r w:rsidRPr="00B134D1">
        <w:t xml:space="preserve"> </w:t>
      </w:r>
      <w:r w:rsidRPr="00B134D1">
        <w:rPr>
          <w:rFonts w:hint="eastAsia"/>
        </w:rPr>
        <w:t>这是一个不变的或商业规则。</w:t>
      </w:r>
      <w:r w:rsidRPr="00B134D1">
        <w:t xml:space="preserve"> </w:t>
      </w:r>
      <w:r w:rsidRPr="00B134D1">
        <w:rPr>
          <w:rFonts w:hint="eastAsia"/>
        </w:rPr>
        <w:t>我们必须在相同的事务中将订单和订单行保留到数据库中。</w:t>
      </w:r>
      <w:r w:rsidRPr="00B134D1">
        <w:t xml:space="preserve"> </w:t>
      </w:r>
      <w:r w:rsidRPr="00B134D1">
        <w:rPr>
          <w:rFonts w:hint="eastAsia"/>
        </w:rPr>
        <w:t>这迫使我们使</w:t>
      </w:r>
      <w:r w:rsidRPr="00B134D1">
        <w:t>Order</w:t>
      </w:r>
      <w:r w:rsidRPr="00B134D1">
        <w:rPr>
          <w:rFonts w:hint="eastAsia"/>
        </w:rPr>
        <w:t>和</w:t>
      </w:r>
      <w:r w:rsidRPr="00B134D1">
        <w:t>OrderLine</w:t>
      </w:r>
      <w:r w:rsidRPr="00B134D1">
        <w:rPr>
          <w:rFonts w:hint="eastAsia"/>
        </w:rPr>
        <w:t>成为同一个</w:t>
      </w:r>
      <w:r w:rsidRPr="00B134D1">
        <w:t>Aggregate</w:t>
      </w:r>
      <w:r w:rsidRPr="00B134D1">
        <w:rPr>
          <w:rFonts w:hint="eastAsia"/>
        </w:rPr>
        <w:t>的一部分，其中</w:t>
      </w:r>
      <w:r w:rsidRPr="00B134D1">
        <w:t>Order</w:t>
      </w:r>
      <w:r w:rsidRPr="00B134D1">
        <w:rPr>
          <w:rFonts w:hint="eastAsia"/>
        </w:rPr>
        <w:t>是</w:t>
      </w:r>
      <w:r w:rsidRPr="00B134D1">
        <w:t>Aggregate Root</w:t>
      </w:r>
      <w:r w:rsidRPr="00B134D1">
        <w:rPr>
          <w:rFonts w:hint="eastAsia"/>
        </w:rPr>
        <w:t>。</w:t>
      </w:r>
      <w:r w:rsidRPr="00B134D1">
        <w:t xml:space="preserve"> </w:t>
      </w:r>
      <w:r w:rsidRPr="00B134D1">
        <w:rPr>
          <w:rFonts w:hint="eastAsia"/>
        </w:rPr>
        <w:t>由于</w:t>
      </w:r>
      <w:r w:rsidRPr="00B134D1">
        <w:t>Order</w:t>
      </w:r>
      <w:r w:rsidRPr="00B134D1">
        <w:rPr>
          <w:rFonts w:hint="eastAsia"/>
        </w:rPr>
        <w:t>是根，所有与</w:t>
      </w:r>
      <w:r w:rsidRPr="00B134D1">
        <w:t>OrderLines</w:t>
      </w:r>
      <w:r w:rsidRPr="00B134D1">
        <w:rPr>
          <w:rFonts w:hint="eastAsia"/>
        </w:rPr>
        <w:t>相关的操作都必须经过</w:t>
      </w:r>
      <w:r w:rsidRPr="00B134D1">
        <w:t>Order</w:t>
      </w:r>
      <w:r w:rsidRPr="00B134D1">
        <w:rPr>
          <w:rFonts w:hint="eastAsia"/>
        </w:rPr>
        <w:t>。</w:t>
      </w:r>
      <w:r w:rsidRPr="00B134D1">
        <w:t xml:space="preserve"> </w:t>
      </w:r>
      <w:r w:rsidRPr="00B134D1">
        <w:rPr>
          <w:rFonts w:hint="eastAsia"/>
        </w:rPr>
        <w:t>因此，不需要在</w:t>
      </w:r>
      <w:r w:rsidRPr="00B134D1">
        <w:t>Order</w:t>
      </w:r>
      <w:r w:rsidRPr="00B134D1">
        <w:rPr>
          <w:rFonts w:hint="eastAsia"/>
        </w:rPr>
        <w:t>之外实例化</w:t>
      </w:r>
      <w:r w:rsidRPr="00B134D1">
        <w:t>OrderLine</w:t>
      </w:r>
      <w:r w:rsidRPr="00B134D1">
        <w:rPr>
          <w:rFonts w:hint="eastAsia"/>
        </w:rPr>
        <w:t>对象，然后使用</w:t>
      </w:r>
      <w:r w:rsidRPr="00B134D1">
        <w:t>setter</w:t>
      </w:r>
      <w:r w:rsidRPr="00B134D1">
        <w:rPr>
          <w:rFonts w:hint="eastAsia"/>
        </w:rPr>
        <w:t>方法将</w:t>
      </w:r>
      <w:r w:rsidRPr="00B134D1">
        <w:t>OrderLines</w:t>
      </w:r>
      <w:r w:rsidRPr="00B134D1">
        <w:rPr>
          <w:rFonts w:hint="eastAsia"/>
        </w:rPr>
        <w:t>添加到</w:t>
      </w:r>
      <w:r w:rsidRPr="00B134D1">
        <w:t>Order</w:t>
      </w:r>
      <w:r w:rsidRPr="00B134D1">
        <w:rPr>
          <w:rFonts w:hint="eastAsia"/>
        </w:rPr>
        <w:t>中。</w:t>
      </w:r>
      <w:r w:rsidRPr="00B134D1">
        <w:t xml:space="preserve"> </w:t>
      </w:r>
      <w:r w:rsidRPr="00B134D1">
        <w:rPr>
          <w:rFonts w:hint="eastAsia"/>
        </w:rPr>
        <w:t>相反，我们必须在订单上使用工厂方法。</w:t>
      </w:r>
    </w:p>
    <w:p w14:paraId="127BD224" w14:textId="2573D111" w:rsidR="008127B4" w:rsidRDefault="00B07559">
      <w:pPr>
        <w:pStyle w:val="a3"/>
        <w:spacing w:before="175" w:line="249" w:lineRule="auto"/>
        <w:ind w:left="1133" w:right="1150"/>
      </w:pPr>
      <w:r w:rsidRPr="00B07559">
        <w:rPr>
          <w:rFonts w:hint="eastAsia"/>
        </w:rPr>
        <w:t>通过这种方法，我们有一个入口点来对</w:t>
      </w:r>
      <w:r w:rsidRPr="00B07559">
        <w:t>Aggregate</w:t>
      </w:r>
      <w:r w:rsidRPr="00B07559">
        <w:rPr>
          <w:rFonts w:hint="eastAsia"/>
        </w:rPr>
        <w:t>执行操作：订单。</w:t>
      </w:r>
      <w:r w:rsidRPr="00B07559">
        <w:t xml:space="preserve"> </w:t>
      </w:r>
      <w:r w:rsidRPr="00B07559">
        <w:rPr>
          <w:rFonts w:hint="eastAsia"/>
        </w:rPr>
        <w:t>这意味着没有机会调用某种方法来打破这样的规则。</w:t>
      </w:r>
      <w:r w:rsidRPr="00B07559">
        <w:t xml:space="preserve"> </w:t>
      </w:r>
      <w:r w:rsidRPr="00B07559">
        <w:rPr>
          <w:rFonts w:hint="eastAsia"/>
        </w:rPr>
        <w:t>每次通过订单添加或更新订单行时，订单金额都会在内部重新计算。</w:t>
      </w:r>
      <w:r w:rsidRPr="00B07559">
        <w:t xml:space="preserve"> </w:t>
      </w:r>
      <w:r w:rsidRPr="00B07559">
        <w:rPr>
          <w:rFonts w:hint="eastAsia"/>
        </w:rPr>
        <w:t>让所有操作都通过根来帮助我们保持聚合一致。</w:t>
      </w:r>
      <w:r w:rsidRPr="00B07559">
        <w:t xml:space="preserve"> </w:t>
      </w:r>
      <w:r w:rsidRPr="00B07559">
        <w:rPr>
          <w:rFonts w:hint="eastAsia"/>
        </w:rPr>
        <w:t>通过这种方式，打破任何不变是更困难的。</w:t>
      </w:r>
    </w:p>
    <w:p w14:paraId="3339688D" w14:textId="77777777" w:rsidR="008127B4" w:rsidRDefault="008127B4">
      <w:pPr>
        <w:spacing w:line="249" w:lineRule="auto"/>
        <w:sectPr w:rsidR="008127B4">
          <w:pgSz w:w="10830" w:h="13330"/>
          <w:pgMar w:top="1140" w:right="0" w:bottom="1140" w:left="0" w:header="925" w:footer="941" w:gutter="0"/>
          <w:cols w:space="720"/>
        </w:sectPr>
      </w:pPr>
    </w:p>
    <w:p w14:paraId="3C6CA8EA" w14:textId="77777777" w:rsidR="008127B4" w:rsidRDefault="008127B4">
      <w:pPr>
        <w:pStyle w:val="a3"/>
        <w:spacing w:before="7"/>
        <w:rPr>
          <w:sz w:val="16"/>
        </w:rPr>
      </w:pPr>
    </w:p>
    <w:p w14:paraId="2F98DB9F" w14:textId="64FD2854" w:rsidR="008127B4" w:rsidRDefault="007B2090">
      <w:pPr>
        <w:pStyle w:val="3"/>
        <w:spacing w:before="89"/>
      </w:pPr>
      <w:bookmarkStart w:id="399" w:name="Small_Aggregates_Vs._Big_Aggregates"/>
      <w:bookmarkStart w:id="400" w:name="_bookmark283"/>
      <w:bookmarkEnd w:id="399"/>
      <w:bookmarkEnd w:id="400"/>
      <w:r>
        <w:t>Small Aggregates Vs. Big Aggregates</w:t>
      </w:r>
    </w:p>
    <w:p w14:paraId="162E2899" w14:textId="411BC9B4" w:rsidR="008127B4" w:rsidRDefault="007B2090">
      <w:pPr>
        <w:pStyle w:val="a3"/>
        <w:spacing w:before="81" w:line="249" w:lineRule="auto"/>
        <w:ind w:left="1133" w:right="1080"/>
      </w:pPr>
      <w:r w:rsidRPr="007B2090">
        <w:rPr>
          <w:rFonts w:hint="eastAsia"/>
        </w:rPr>
        <w:t>对于我们工作过的大多数网站和项目，几乎</w:t>
      </w:r>
      <w:r w:rsidRPr="007B2090">
        <w:t>95</w:t>
      </w:r>
      <w:r w:rsidRPr="007B2090">
        <w:rPr>
          <w:rFonts w:hint="eastAsia"/>
        </w:rPr>
        <w:t>％的聚合由单个根实体和一些价值对象组成。</w:t>
      </w:r>
      <w:r w:rsidRPr="007B2090">
        <w:t xml:space="preserve"> </w:t>
      </w:r>
      <w:r w:rsidRPr="007B2090">
        <w:rPr>
          <w:rFonts w:hint="eastAsia"/>
        </w:rPr>
        <w:t>没有其他实体需要在同一总计中。</w:t>
      </w:r>
      <w:r w:rsidRPr="007B2090">
        <w:t xml:space="preserve"> </w:t>
      </w:r>
      <w:r w:rsidRPr="007B2090">
        <w:rPr>
          <w:rFonts w:hint="eastAsia"/>
        </w:rPr>
        <w:t>所以在大多数情况下，没有真正的业务不变来保持一致</w:t>
      </w:r>
      <w:r w:rsidR="00C97DE3">
        <w:t>.</w:t>
      </w:r>
    </w:p>
    <w:p w14:paraId="03D83427" w14:textId="77777777" w:rsidR="008127B4" w:rsidRDefault="008127B4">
      <w:pPr>
        <w:pStyle w:val="a3"/>
        <w:spacing w:before="10"/>
        <w:rPr>
          <w:sz w:val="15"/>
        </w:rPr>
      </w:pPr>
    </w:p>
    <w:p w14:paraId="185562FC" w14:textId="15DCA8EE" w:rsidR="008127B4" w:rsidRDefault="007B2090">
      <w:pPr>
        <w:pStyle w:val="a3"/>
        <w:spacing w:before="1" w:line="249" w:lineRule="auto"/>
        <w:ind w:left="1133" w:right="1190"/>
      </w:pPr>
      <w:r w:rsidRPr="007B2090">
        <w:rPr>
          <w:rFonts w:hint="eastAsia"/>
        </w:rPr>
        <w:t>小心一对多关系，这些关系不一定使两个实体成为一个聚合体，其中一个是根。</w:t>
      </w:r>
      <w:r w:rsidRPr="007B2090">
        <w:t xml:space="preserve"> </w:t>
      </w:r>
      <w:r w:rsidRPr="007B2090">
        <w:rPr>
          <w:rFonts w:hint="eastAsia"/>
        </w:rPr>
        <w:t>正如我们将看到的，关系可以通过引用实体身份来处理。</w:t>
      </w:r>
    </w:p>
    <w:p w14:paraId="1EC31479" w14:textId="77777777" w:rsidR="008127B4" w:rsidRDefault="008127B4">
      <w:pPr>
        <w:pStyle w:val="a3"/>
        <w:spacing w:before="10"/>
        <w:rPr>
          <w:sz w:val="15"/>
        </w:rPr>
      </w:pPr>
    </w:p>
    <w:p w14:paraId="3CF51EE7" w14:textId="27B6778B" w:rsidR="008127B4" w:rsidRDefault="007B2090">
      <w:pPr>
        <w:pStyle w:val="a3"/>
        <w:spacing w:line="249" w:lineRule="auto"/>
        <w:ind w:left="1133" w:right="1140"/>
      </w:pPr>
      <w:r w:rsidRPr="007B2090">
        <w:rPr>
          <w:rFonts w:hint="eastAsia"/>
        </w:rPr>
        <w:t>正如介绍中所解释的，聚合是一个事务边界。</w:t>
      </w:r>
      <w:r w:rsidRPr="007B2090">
        <w:t xml:space="preserve"> </w:t>
      </w:r>
      <w:r w:rsidRPr="007B2090">
        <w:rPr>
          <w:rFonts w:hint="eastAsia"/>
        </w:rPr>
        <w:t>边界越小，提交多个并发事务时出现冲突的机会就越少。</w:t>
      </w:r>
      <w:r w:rsidRPr="007B2090">
        <w:t xml:space="preserve"> </w:t>
      </w:r>
      <w:r w:rsidRPr="007B2090">
        <w:rPr>
          <w:rFonts w:hint="eastAsia"/>
        </w:rPr>
        <w:t>在设计聚合体时，你应该努力将它们设计得很小。</w:t>
      </w:r>
      <w:r w:rsidRPr="007B2090">
        <w:t xml:space="preserve"> </w:t>
      </w:r>
      <w:r w:rsidRPr="007B2090">
        <w:rPr>
          <w:rFonts w:hint="eastAsia"/>
        </w:rPr>
        <w:t>如果没有真正的保护范围，那意味着所有单个实体都自己形成一个聚合体。</w:t>
      </w:r>
      <w:r w:rsidRPr="007B2090">
        <w:t xml:space="preserve"> </w:t>
      </w:r>
      <w:r w:rsidRPr="007B2090">
        <w:rPr>
          <w:rFonts w:hint="eastAsia"/>
        </w:rPr>
        <w:t>这很好，因为这是实现最佳性能的最佳场景。</w:t>
      </w:r>
      <w:r w:rsidRPr="007B2090">
        <w:t xml:space="preserve"> </w:t>
      </w:r>
      <w:r w:rsidRPr="007B2090">
        <w:rPr>
          <w:rFonts w:hint="eastAsia"/>
        </w:rPr>
        <w:t>为什么？</w:t>
      </w:r>
      <w:r w:rsidRPr="007B2090">
        <w:t xml:space="preserve"> </w:t>
      </w:r>
      <w:r w:rsidRPr="007B2090">
        <w:rPr>
          <w:rFonts w:hint="eastAsia"/>
        </w:rPr>
        <w:t>因为锁定问题和失败的事务问题被最小化</w:t>
      </w:r>
      <w:r w:rsidR="00C97DE3">
        <w:t>.</w:t>
      </w:r>
    </w:p>
    <w:p w14:paraId="22AF5F8F" w14:textId="77777777" w:rsidR="008127B4" w:rsidRDefault="008127B4">
      <w:pPr>
        <w:pStyle w:val="a3"/>
        <w:spacing w:before="1"/>
        <w:rPr>
          <w:sz w:val="16"/>
        </w:rPr>
      </w:pPr>
    </w:p>
    <w:p w14:paraId="3CF1AA0C" w14:textId="5783C9C8" w:rsidR="008127B4" w:rsidRDefault="004738AA">
      <w:pPr>
        <w:pStyle w:val="a3"/>
        <w:spacing w:line="249" w:lineRule="auto"/>
        <w:ind w:left="1133" w:right="1115"/>
      </w:pPr>
      <w:r w:rsidRPr="004738AA">
        <w:rPr>
          <w:rFonts w:hint="eastAsia"/>
        </w:rPr>
        <w:t>如果您决定采用大型聚合，保持数据一致可能会更容易，但可能不切实际。</w:t>
      </w:r>
      <w:r w:rsidRPr="004738AA">
        <w:t xml:space="preserve"> </w:t>
      </w:r>
      <w:r w:rsidRPr="004738AA">
        <w:rPr>
          <w:rFonts w:hint="eastAsia"/>
        </w:rPr>
        <w:t>当具有大型聚合的应用在生产环境中运行时，当多个用户执行操作时，他们开始遇到问题。</w:t>
      </w:r>
      <w:r w:rsidRPr="004738AA">
        <w:t xml:space="preserve"> </w:t>
      </w:r>
      <w:r w:rsidRPr="004738AA">
        <w:rPr>
          <w:rFonts w:hint="eastAsia"/>
        </w:rPr>
        <w:t>使用乐观并发时，主要问题是事务性失败。</w:t>
      </w:r>
      <w:r w:rsidRPr="004738AA">
        <w:t xml:space="preserve"> </w:t>
      </w:r>
      <w:r w:rsidRPr="004738AA">
        <w:rPr>
          <w:rFonts w:hint="eastAsia"/>
        </w:rPr>
        <w:t>使用锁定时，问题是速度缓慢和超时</w:t>
      </w:r>
      <w:r w:rsidR="00C97DE3">
        <w:t>.</w:t>
      </w:r>
    </w:p>
    <w:p w14:paraId="1E155193" w14:textId="77777777" w:rsidR="008127B4" w:rsidRDefault="008127B4">
      <w:pPr>
        <w:pStyle w:val="a3"/>
        <w:rPr>
          <w:sz w:val="16"/>
        </w:rPr>
      </w:pPr>
    </w:p>
    <w:p w14:paraId="32E72542" w14:textId="0C9A737B" w:rsidR="008127B4" w:rsidRDefault="004738AA">
      <w:pPr>
        <w:pStyle w:val="a3"/>
        <w:spacing w:line="249" w:lineRule="auto"/>
        <w:ind w:left="1133" w:right="1083"/>
      </w:pPr>
      <w:r w:rsidRPr="004738AA">
        <w:rPr>
          <w:rFonts w:hint="eastAsia"/>
        </w:rPr>
        <w:t>我们来考虑一些激进的例子。</w:t>
      </w:r>
      <w:r w:rsidRPr="004738AA">
        <w:t xml:space="preserve"> </w:t>
      </w:r>
      <w:r w:rsidRPr="004738AA">
        <w:rPr>
          <w:rFonts w:hint="eastAsia"/>
        </w:rPr>
        <w:t>使用乐观并发时，想象整个域都是版本化的，任何实体上的每个操作都会为整个域创建一个新版本。</w:t>
      </w:r>
      <w:r w:rsidRPr="004738AA">
        <w:t xml:space="preserve"> </w:t>
      </w:r>
      <w:r w:rsidRPr="004738AA">
        <w:rPr>
          <w:rFonts w:hint="eastAsia"/>
        </w:rPr>
        <w:t>在这种情况下，如果两个用户在不同的实体上执行不同的操作，而这些操作根本无法关联，则由于版本不同，第二个请求会遇到事务故障。</w:t>
      </w:r>
      <w:r w:rsidRPr="004738AA">
        <w:t xml:space="preserve"> </w:t>
      </w:r>
      <w:r w:rsidRPr="004738AA">
        <w:rPr>
          <w:rFonts w:hint="eastAsia"/>
        </w:rPr>
        <w:t>另一方面，当使用悲观并发时，想象一下我们在每个操作上锁定数据库的场景。</w:t>
      </w:r>
      <w:r w:rsidRPr="004738AA">
        <w:t xml:space="preserve"> </w:t>
      </w:r>
      <w:r w:rsidRPr="004738AA">
        <w:rPr>
          <w:rFonts w:hint="eastAsia"/>
        </w:rPr>
        <w:t>这将阻止所有用户，直到锁定被释放。</w:t>
      </w:r>
      <w:r w:rsidRPr="004738AA">
        <w:t xml:space="preserve"> </w:t>
      </w:r>
      <w:r w:rsidRPr="004738AA">
        <w:rPr>
          <w:rFonts w:hint="eastAsia"/>
        </w:rPr>
        <w:t>这意味着许多请求将会等待，并且在某个时候可能会超时。</w:t>
      </w:r>
      <w:r w:rsidRPr="004738AA">
        <w:t xml:space="preserve"> </w:t>
      </w:r>
      <w:r w:rsidRPr="004738AA">
        <w:rPr>
          <w:rFonts w:hint="eastAsia"/>
        </w:rPr>
        <w:t>这两个示例都保持数据一致，但应用程序不能由多个用户使用。</w:t>
      </w:r>
    </w:p>
    <w:p w14:paraId="688D18EF" w14:textId="77777777" w:rsidR="008127B4" w:rsidRDefault="008127B4">
      <w:pPr>
        <w:pStyle w:val="a3"/>
        <w:spacing w:before="4"/>
        <w:rPr>
          <w:sz w:val="16"/>
        </w:rPr>
      </w:pPr>
    </w:p>
    <w:p w14:paraId="08027F5D" w14:textId="655D047F" w:rsidR="008127B4" w:rsidRDefault="007E6E14">
      <w:pPr>
        <w:pStyle w:val="a3"/>
        <w:spacing w:line="249" w:lineRule="auto"/>
        <w:ind w:left="1133" w:right="1255"/>
      </w:pPr>
      <w:r w:rsidRPr="007E6E14">
        <w:rPr>
          <w:rFonts w:hint="eastAsia"/>
          <w:w w:val="105"/>
        </w:rPr>
        <w:t>最后但并非最不重要的一点是，在设计大型聚合时，由于它们可能拥有实体集合，因此考虑将这些集合加载到内存中会带来性能影响，这一点很重要。</w:t>
      </w:r>
      <w:r w:rsidRPr="007E6E14">
        <w:rPr>
          <w:w w:val="105"/>
        </w:rPr>
        <w:t xml:space="preserve"> </w:t>
      </w:r>
      <w:r w:rsidRPr="007E6E14">
        <w:rPr>
          <w:rFonts w:hint="eastAsia"/>
          <w:w w:val="105"/>
        </w:rPr>
        <w:t>即使使用可延迟加载集合的</w:t>
      </w:r>
      <w:r w:rsidRPr="007E6E14">
        <w:rPr>
          <w:w w:val="105"/>
        </w:rPr>
        <w:t>ORM</w:t>
      </w:r>
      <w:r w:rsidRPr="007E6E14">
        <w:rPr>
          <w:rFonts w:hint="eastAsia"/>
          <w:w w:val="105"/>
        </w:rPr>
        <w:t>（如</w:t>
      </w:r>
      <w:r w:rsidRPr="007E6E14">
        <w:rPr>
          <w:w w:val="105"/>
        </w:rPr>
        <w:t>Doctrine</w:t>
      </w:r>
      <w:r w:rsidRPr="007E6E14">
        <w:rPr>
          <w:rFonts w:hint="eastAsia"/>
          <w:w w:val="105"/>
        </w:rPr>
        <w:t>）（只在需要时才加载集合），如果集合太大，则无法放入内存。</w:t>
      </w:r>
    </w:p>
    <w:p w14:paraId="62DCD3E5" w14:textId="77777777" w:rsidR="008127B4" w:rsidRDefault="008127B4">
      <w:pPr>
        <w:spacing w:line="249" w:lineRule="auto"/>
        <w:sectPr w:rsidR="008127B4">
          <w:pgSz w:w="10830" w:h="13330"/>
          <w:pgMar w:top="1140" w:right="0" w:bottom="1140" w:left="0" w:header="925" w:footer="941" w:gutter="0"/>
          <w:cols w:space="720"/>
        </w:sectPr>
      </w:pPr>
    </w:p>
    <w:p w14:paraId="4CB9F279" w14:textId="77777777" w:rsidR="008127B4" w:rsidRDefault="008127B4">
      <w:pPr>
        <w:pStyle w:val="a3"/>
        <w:spacing w:before="7"/>
        <w:rPr>
          <w:sz w:val="16"/>
        </w:rPr>
      </w:pPr>
    </w:p>
    <w:p w14:paraId="1497F695" w14:textId="1AE3C294" w:rsidR="008127B4" w:rsidRDefault="007E6E14">
      <w:pPr>
        <w:pStyle w:val="3"/>
        <w:spacing w:before="89"/>
      </w:pPr>
      <w:bookmarkStart w:id="401" w:name="Reference_Other_Entities_by_Identity"/>
      <w:bookmarkStart w:id="402" w:name="_bookmark284"/>
      <w:bookmarkEnd w:id="401"/>
      <w:bookmarkEnd w:id="402"/>
      <w:r w:rsidRPr="007E6E14">
        <w:rPr>
          <w:rFonts w:hint="eastAsia"/>
        </w:rPr>
        <w:t>通过身份引用其他实体</w:t>
      </w:r>
    </w:p>
    <w:p w14:paraId="24DB77D0" w14:textId="31AB2BDF" w:rsidR="008127B4" w:rsidRDefault="007E6E14">
      <w:pPr>
        <w:pStyle w:val="a3"/>
        <w:spacing w:before="81" w:line="249" w:lineRule="auto"/>
        <w:ind w:left="1133" w:right="1099"/>
      </w:pPr>
      <w:r w:rsidRPr="007E6E14">
        <w:rPr>
          <w:rFonts w:hint="eastAsia"/>
        </w:rPr>
        <w:t>当两个实体不构成一个聚合但是相关时，使实体相互引用的最佳选择是使用恒等。</w:t>
      </w:r>
      <w:r w:rsidRPr="007E6E14">
        <w:t xml:space="preserve"> </w:t>
      </w:r>
      <w:r w:rsidRPr="007E6E14">
        <w:rPr>
          <w:rFonts w:hint="eastAsia"/>
        </w:rPr>
        <w:t>身份已在第</w:t>
      </w:r>
      <w:r w:rsidRPr="007E6E14">
        <w:t>4</w:t>
      </w:r>
      <w:r w:rsidRPr="007E6E14">
        <w:rPr>
          <w:rFonts w:hint="eastAsia"/>
        </w:rPr>
        <w:t>章</w:t>
      </w:r>
      <w:r w:rsidRPr="007E6E14">
        <w:t>Entitie</w:t>
      </w:r>
      <w:r w:rsidRPr="007E6E14">
        <w:rPr>
          <w:rFonts w:hint="eastAsia"/>
        </w:rPr>
        <w:t>中进行了解释</w:t>
      </w:r>
      <w:r w:rsidR="00C97DE3">
        <w:t>.</w:t>
      </w:r>
    </w:p>
    <w:p w14:paraId="12903D8F" w14:textId="46EF8444" w:rsidR="008127B4" w:rsidRDefault="007E6E14">
      <w:pPr>
        <w:pStyle w:val="a3"/>
        <w:spacing w:before="179" w:line="247" w:lineRule="auto"/>
        <w:ind w:left="1133" w:right="1205"/>
      </w:pPr>
      <w:r w:rsidRPr="007E6E14">
        <w:rPr>
          <w:rFonts w:hint="eastAsia"/>
        </w:rPr>
        <w:t>考虑一个用户及其订单，并假设我们没有找到任何真正的不变量。</w:t>
      </w:r>
      <w:r w:rsidRPr="007E6E14">
        <w:t xml:space="preserve"> </w:t>
      </w:r>
      <w:r w:rsidRPr="007E6E14">
        <w:rPr>
          <w:rFonts w:hint="eastAsia"/>
        </w:rPr>
        <w:t>用户和订单不属于同一个汇总。</w:t>
      </w:r>
      <w:r w:rsidRPr="007E6E14">
        <w:t xml:space="preserve"> </w:t>
      </w:r>
      <w:r w:rsidRPr="007E6E14">
        <w:rPr>
          <w:rFonts w:hint="eastAsia"/>
        </w:rPr>
        <w:t>如果您需要知道哪个用户拥有特定的订单，则可以询问订单的</w:t>
      </w:r>
      <w:r w:rsidRPr="007E6E14">
        <w:t>UserId</w:t>
      </w:r>
      <w:r w:rsidRPr="007E6E14">
        <w:rPr>
          <w:rFonts w:hint="eastAsia"/>
        </w:rPr>
        <w:t>是什么。</w:t>
      </w:r>
      <w:r w:rsidRPr="007E6E14">
        <w:t xml:space="preserve"> UserId</w:t>
      </w:r>
      <w:r w:rsidRPr="007E6E14">
        <w:rPr>
          <w:rFonts w:hint="eastAsia"/>
        </w:rPr>
        <w:t>是一个保存用户身份的值对象。</w:t>
      </w:r>
      <w:r w:rsidRPr="007E6E14">
        <w:t xml:space="preserve"> </w:t>
      </w:r>
      <w:r w:rsidRPr="007E6E14">
        <w:rPr>
          <w:rFonts w:hint="eastAsia"/>
        </w:rPr>
        <w:t>我们通过使用其存储库</w:t>
      </w:r>
      <w:r w:rsidRPr="007E6E14">
        <w:t>UserRepository</w:t>
      </w:r>
      <w:r w:rsidRPr="007E6E14">
        <w:rPr>
          <w:rFonts w:hint="eastAsia"/>
        </w:rPr>
        <w:t>来获取整个用户。</w:t>
      </w:r>
      <w:r w:rsidRPr="007E6E14">
        <w:t xml:space="preserve"> </w:t>
      </w:r>
      <w:r w:rsidRPr="007E6E14">
        <w:rPr>
          <w:rFonts w:hint="eastAsia"/>
        </w:rPr>
        <w:t>此代码通常位于应用程序服务中。</w:t>
      </w:r>
      <w:r w:rsidR="00C97DE3">
        <w:t>.</w:t>
      </w:r>
    </w:p>
    <w:p w14:paraId="42964601" w14:textId="0D37798C" w:rsidR="008127B4" w:rsidRDefault="00511BD2">
      <w:pPr>
        <w:pStyle w:val="a3"/>
        <w:spacing w:before="186" w:line="249" w:lineRule="auto"/>
        <w:ind w:left="1133" w:right="1190"/>
      </w:pPr>
      <w:r w:rsidRPr="00511BD2">
        <w:rPr>
          <w:rFonts w:hint="eastAsia"/>
        </w:rPr>
        <w:t>作为一般性解释，每个</w:t>
      </w:r>
      <w:r w:rsidRPr="00511BD2">
        <w:t>Aggregate</w:t>
      </w:r>
      <w:r w:rsidRPr="00511BD2">
        <w:rPr>
          <w:rFonts w:hint="eastAsia"/>
        </w:rPr>
        <w:t>都有自己的</w:t>
      </w:r>
      <w:r w:rsidRPr="00511BD2">
        <w:t>Repository</w:t>
      </w:r>
      <w:r w:rsidRPr="00511BD2">
        <w:rPr>
          <w:rFonts w:hint="eastAsia"/>
        </w:rPr>
        <w:t>。</w:t>
      </w:r>
      <w:r w:rsidRPr="00511BD2">
        <w:t xml:space="preserve"> </w:t>
      </w:r>
      <w:r w:rsidRPr="00511BD2">
        <w:rPr>
          <w:rFonts w:hint="eastAsia"/>
        </w:rPr>
        <w:t>如果您已经获取了特定的</w:t>
      </w:r>
      <w:r w:rsidRPr="00511BD2">
        <w:t>Aggregate</w:t>
      </w:r>
      <w:r w:rsidRPr="00511BD2">
        <w:rPr>
          <w:rFonts w:hint="eastAsia"/>
        </w:rPr>
        <w:t>，并且您需要获取另一个相关的</w:t>
      </w:r>
      <w:r w:rsidRPr="00511BD2">
        <w:t>Aggregate</w:t>
      </w:r>
      <w:r w:rsidRPr="00511BD2">
        <w:rPr>
          <w:rFonts w:hint="eastAsia"/>
        </w:rPr>
        <w:t>，那么您可以在</w:t>
      </w:r>
      <w:r w:rsidRPr="00511BD2">
        <w:t>Application Services</w:t>
      </w:r>
      <w:r w:rsidRPr="00511BD2">
        <w:rPr>
          <w:rFonts w:hint="eastAsia"/>
        </w:rPr>
        <w:t>或</w:t>
      </w:r>
      <w:r w:rsidRPr="00511BD2">
        <w:t>Domain Services</w:t>
      </w:r>
      <w:r w:rsidRPr="00511BD2">
        <w:rPr>
          <w:rFonts w:hint="eastAsia"/>
        </w:rPr>
        <w:t>中执行此操作。</w:t>
      </w:r>
      <w:r w:rsidRPr="00511BD2">
        <w:t xml:space="preserve"> </w:t>
      </w:r>
      <w:r w:rsidRPr="00511BD2">
        <w:rPr>
          <w:rFonts w:hint="eastAsia"/>
        </w:rPr>
        <w:t>应用程序服务将依靠存储库来获取所需的聚合</w:t>
      </w:r>
      <w:r w:rsidR="00C97DE3">
        <w:t>.</w:t>
      </w:r>
    </w:p>
    <w:p w14:paraId="1A0870E7" w14:textId="77777777" w:rsidR="008127B4" w:rsidRDefault="008127B4">
      <w:pPr>
        <w:pStyle w:val="a3"/>
        <w:spacing w:before="11"/>
        <w:rPr>
          <w:sz w:val="15"/>
        </w:rPr>
      </w:pPr>
    </w:p>
    <w:p w14:paraId="50E00DE8" w14:textId="1E2B3AAA" w:rsidR="008127B4" w:rsidRDefault="00511BD2">
      <w:pPr>
        <w:pStyle w:val="a3"/>
        <w:spacing w:line="249" w:lineRule="auto"/>
        <w:ind w:left="1133" w:right="1190"/>
      </w:pPr>
      <w:r w:rsidRPr="00511BD2">
        <w:rPr>
          <w:rFonts w:hint="eastAsia"/>
        </w:rPr>
        <w:t>从一个集合跳转到另一个集合通常称为遍历或导航您的域。</w:t>
      </w:r>
      <w:r w:rsidRPr="00511BD2">
        <w:t xml:space="preserve"> </w:t>
      </w:r>
      <w:r w:rsidRPr="00511BD2">
        <w:rPr>
          <w:rFonts w:hint="eastAsia"/>
        </w:rPr>
        <w:t>使用</w:t>
      </w:r>
      <w:r w:rsidRPr="00511BD2">
        <w:t>ORM</w:t>
      </w:r>
      <w:r w:rsidRPr="00511BD2">
        <w:rPr>
          <w:rFonts w:hint="eastAsia"/>
        </w:rPr>
        <w:t>，通过映射实体之间的所有关系很容易。</w:t>
      </w:r>
      <w:r w:rsidRPr="00511BD2">
        <w:t xml:space="preserve"> </w:t>
      </w:r>
      <w:r w:rsidRPr="00511BD2">
        <w:rPr>
          <w:rFonts w:hint="eastAsia"/>
        </w:rPr>
        <w:t>但是，这也是非常危险的，因为您可以轻松地结束在特定功能中运行的无数查询。</w:t>
      </w:r>
      <w:r w:rsidRPr="00511BD2">
        <w:t xml:space="preserve"> </w:t>
      </w:r>
      <w:r w:rsidRPr="00511BD2">
        <w:rPr>
          <w:rFonts w:hint="eastAsia"/>
        </w:rPr>
        <w:t>一般来说，你不应该这样做。</w:t>
      </w:r>
      <w:r w:rsidRPr="00511BD2">
        <w:t xml:space="preserve"> </w:t>
      </w:r>
      <w:r w:rsidRPr="00511BD2">
        <w:rPr>
          <w:rFonts w:hint="eastAsia"/>
        </w:rPr>
        <w:t>不要映射你的实体之间的所有关系，因为你可以。</w:t>
      </w:r>
      <w:r w:rsidRPr="00511BD2">
        <w:t xml:space="preserve"> </w:t>
      </w:r>
      <w:r w:rsidRPr="00511BD2">
        <w:rPr>
          <w:rFonts w:hint="eastAsia"/>
        </w:rPr>
        <w:t>相反，如果两个实体形成一个聚合，则只映射</w:t>
      </w:r>
      <w:r w:rsidRPr="00511BD2">
        <w:t>ORM</w:t>
      </w:r>
      <w:r w:rsidRPr="00511BD2">
        <w:rPr>
          <w:rFonts w:hint="eastAsia"/>
        </w:rPr>
        <w:t>中聚合内的实体之间的关系。</w:t>
      </w:r>
      <w:r w:rsidRPr="00511BD2">
        <w:t xml:space="preserve"> </w:t>
      </w:r>
      <w:r w:rsidRPr="00511BD2">
        <w:rPr>
          <w:rFonts w:hint="eastAsia"/>
        </w:rPr>
        <w:t>如果情况并非如此，您将使用存储库来获取引用的聚合</w:t>
      </w:r>
      <w:r w:rsidR="00C97DE3">
        <w:t>.</w:t>
      </w:r>
    </w:p>
    <w:p w14:paraId="3E825BC4" w14:textId="77777777" w:rsidR="008127B4" w:rsidRDefault="008127B4">
      <w:pPr>
        <w:pStyle w:val="a3"/>
        <w:rPr>
          <w:sz w:val="20"/>
        </w:rPr>
      </w:pPr>
    </w:p>
    <w:p w14:paraId="2A0749EB" w14:textId="77777777" w:rsidR="008127B4" w:rsidRDefault="008127B4">
      <w:pPr>
        <w:pStyle w:val="a3"/>
        <w:spacing w:before="3"/>
        <w:rPr>
          <w:sz w:val="23"/>
        </w:rPr>
      </w:pPr>
    </w:p>
    <w:p w14:paraId="74AB7C6F" w14:textId="14D48A68" w:rsidR="008127B4" w:rsidRDefault="00511BD2">
      <w:pPr>
        <w:pStyle w:val="3"/>
        <w:spacing w:line="249" w:lineRule="auto"/>
        <w:ind w:right="2275"/>
      </w:pPr>
      <w:bookmarkStart w:id="403" w:name="_bookmark285"/>
      <w:bookmarkEnd w:id="403"/>
      <w:r w:rsidRPr="00511BD2">
        <w:rPr>
          <w:rFonts w:hint="eastAsia"/>
        </w:rPr>
        <w:t>修改每个事务和请求的一个聚合</w:t>
      </w:r>
    </w:p>
    <w:p w14:paraId="71D193C6" w14:textId="77777777" w:rsidR="008127B4" w:rsidRDefault="00C97DE3">
      <w:pPr>
        <w:pStyle w:val="a3"/>
        <w:spacing w:before="66" w:line="249" w:lineRule="auto"/>
        <w:ind w:left="1133" w:right="1190"/>
      </w:pPr>
      <w:r>
        <w:rPr>
          <w:w w:val="105"/>
        </w:rPr>
        <w:t>Consider the following scenario: you make a request, it gets into your controller, and it intends to update two different Aggregates. Each Aggregate keeps the data consistent within</w:t>
      </w:r>
      <w:r>
        <w:rPr>
          <w:spacing w:val="-19"/>
          <w:w w:val="105"/>
        </w:rPr>
        <w:t xml:space="preserve"> </w:t>
      </w:r>
      <w:r>
        <w:rPr>
          <w:w w:val="105"/>
        </w:rPr>
        <w:t>that</w:t>
      </w:r>
      <w:r>
        <w:rPr>
          <w:spacing w:val="-18"/>
          <w:w w:val="105"/>
        </w:rPr>
        <w:t xml:space="preserve"> </w:t>
      </w:r>
      <w:r>
        <w:rPr>
          <w:w w:val="105"/>
        </w:rPr>
        <w:t>Aggregate.</w:t>
      </w:r>
      <w:r>
        <w:rPr>
          <w:spacing w:val="-19"/>
          <w:w w:val="105"/>
        </w:rPr>
        <w:t xml:space="preserve"> </w:t>
      </w:r>
      <w:r>
        <w:rPr>
          <w:w w:val="105"/>
        </w:rPr>
        <w:t>However,</w:t>
      </w:r>
      <w:r>
        <w:rPr>
          <w:spacing w:val="-18"/>
          <w:w w:val="105"/>
        </w:rPr>
        <w:t xml:space="preserve"> </w:t>
      </w:r>
      <w:r>
        <w:rPr>
          <w:w w:val="105"/>
        </w:rPr>
        <w:t>what</w:t>
      </w:r>
      <w:r>
        <w:rPr>
          <w:spacing w:val="-19"/>
          <w:w w:val="105"/>
        </w:rPr>
        <w:t xml:space="preserve"> </w:t>
      </w:r>
      <w:r>
        <w:rPr>
          <w:w w:val="105"/>
        </w:rPr>
        <w:t>would</w:t>
      </w:r>
      <w:r>
        <w:rPr>
          <w:spacing w:val="-18"/>
          <w:w w:val="105"/>
        </w:rPr>
        <w:t xml:space="preserve"> </w:t>
      </w:r>
      <w:r>
        <w:rPr>
          <w:w w:val="105"/>
        </w:rPr>
        <w:t>happen</w:t>
      </w:r>
      <w:r>
        <w:rPr>
          <w:spacing w:val="-18"/>
          <w:w w:val="105"/>
        </w:rPr>
        <w:t xml:space="preserve"> </w:t>
      </w:r>
      <w:r>
        <w:rPr>
          <w:w w:val="105"/>
        </w:rPr>
        <w:t>if</w:t>
      </w:r>
      <w:r>
        <w:rPr>
          <w:spacing w:val="-19"/>
          <w:w w:val="105"/>
        </w:rPr>
        <w:t xml:space="preserve"> </w:t>
      </w:r>
      <w:r>
        <w:rPr>
          <w:w w:val="105"/>
        </w:rPr>
        <w:t>the</w:t>
      </w:r>
      <w:r>
        <w:rPr>
          <w:spacing w:val="-18"/>
          <w:w w:val="105"/>
        </w:rPr>
        <w:t xml:space="preserve"> </w:t>
      </w:r>
      <w:r>
        <w:rPr>
          <w:w w:val="105"/>
        </w:rPr>
        <w:t>request</w:t>
      </w:r>
      <w:r>
        <w:rPr>
          <w:spacing w:val="-19"/>
          <w:w w:val="105"/>
        </w:rPr>
        <w:t xml:space="preserve"> </w:t>
      </w:r>
      <w:r>
        <w:rPr>
          <w:w w:val="105"/>
        </w:rPr>
        <w:t>goes</w:t>
      </w:r>
      <w:r>
        <w:rPr>
          <w:spacing w:val="-18"/>
          <w:w w:val="105"/>
        </w:rPr>
        <w:t xml:space="preserve"> </w:t>
      </w:r>
      <w:r>
        <w:rPr>
          <w:w w:val="105"/>
        </w:rPr>
        <w:t>well</w:t>
      </w:r>
      <w:r>
        <w:rPr>
          <w:spacing w:val="-18"/>
          <w:w w:val="105"/>
        </w:rPr>
        <w:t xml:space="preserve"> </w:t>
      </w:r>
      <w:r>
        <w:rPr>
          <w:w w:val="105"/>
        </w:rPr>
        <w:t>over</w:t>
      </w:r>
      <w:r>
        <w:rPr>
          <w:spacing w:val="-19"/>
          <w:w w:val="105"/>
        </w:rPr>
        <w:t xml:space="preserve"> </w:t>
      </w:r>
      <w:r>
        <w:rPr>
          <w:w w:val="105"/>
        </w:rPr>
        <w:t>the</w:t>
      </w:r>
      <w:r>
        <w:rPr>
          <w:spacing w:val="-18"/>
          <w:w w:val="105"/>
        </w:rPr>
        <w:t xml:space="preserve"> </w:t>
      </w:r>
      <w:r>
        <w:rPr>
          <w:w w:val="105"/>
        </w:rPr>
        <w:t>first Aggregate</w:t>
      </w:r>
      <w:r>
        <w:rPr>
          <w:spacing w:val="-28"/>
          <w:w w:val="105"/>
        </w:rPr>
        <w:t xml:space="preserve"> </w:t>
      </w:r>
      <w:r>
        <w:rPr>
          <w:w w:val="105"/>
        </w:rPr>
        <w:t>update</w:t>
      </w:r>
      <w:r>
        <w:rPr>
          <w:spacing w:val="-28"/>
          <w:w w:val="105"/>
        </w:rPr>
        <w:t xml:space="preserve"> </w:t>
      </w:r>
      <w:r>
        <w:rPr>
          <w:w w:val="105"/>
        </w:rPr>
        <w:t>but</w:t>
      </w:r>
      <w:r>
        <w:rPr>
          <w:spacing w:val="-28"/>
          <w:w w:val="105"/>
        </w:rPr>
        <w:t xml:space="preserve"> </w:t>
      </w:r>
      <w:r>
        <w:rPr>
          <w:w w:val="105"/>
        </w:rPr>
        <w:t>suddenly</w:t>
      </w:r>
      <w:r>
        <w:rPr>
          <w:spacing w:val="-28"/>
          <w:w w:val="105"/>
        </w:rPr>
        <w:t xml:space="preserve"> </w:t>
      </w:r>
      <w:r>
        <w:rPr>
          <w:w w:val="105"/>
        </w:rPr>
        <w:t>stops</w:t>
      </w:r>
      <w:r>
        <w:rPr>
          <w:spacing w:val="-28"/>
          <w:w w:val="105"/>
        </w:rPr>
        <w:t xml:space="preserve"> </w:t>
      </w:r>
      <w:r>
        <w:rPr>
          <w:w w:val="105"/>
        </w:rPr>
        <w:t>(server</w:t>
      </w:r>
      <w:r>
        <w:rPr>
          <w:spacing w:val="-28"/>
          <w:w w:val="105"/>
        </w:rPr>
        <w:t xml:space="preserve"> </w:t>
      </w:r>
      <w:r>
        <w:rPr>
          <w:w w:val="105"/>
        </w:rPr>
        <w:t>restarted,</w:t>
      </w:r>
      <w:r>
        <w:rPr>
          <w:spacing w:val="-28"/>
          <w:w w:val="105"/>
        </w:rPr>
        <w:t xml:space="preserve"> </w:t>
      </w:r>
      <w:r>
        <w:rPr>
          <w:w w:val="105"/>
        </w:rPr>
        <w:t>reloaded,</w:t>
      </w:r>
      <w:r>
        <w:rPr>
          <w:spacing w:val="-28"/>
          <w:w w:val="105"/>
        </w:rPr>
        <w:t xml:space="preserve"> </w:t>
      </w:r>
      <w:r>
        <w:rPr>
          <w:w w:val="105"/>
        </w:rPr>
        <w:t>out</w:t>
      </w:r>
      <w:r>
        <w:rPr>
          <w:spacing w:val="-28"/>
          <w:w w:val="105"/>
        </w:rPr>
        <w:t xml:space="preserve"> </w:t>
      </w:r>
      <w:r>
        <w:rPr>
          <w:w w:val="105"/>
        </w:rPr>
        <w:t>of</w:t>
      </w:r>
      <w:r>
        <w:rPr>
          <w:spacing w:val="-28"/>
          <w:w w:val="105"/>
        </w:rPr>
        <w:t xml:space="preserve"> </w:t>
      </w:r>
      <w:r>
        <w:rPr>
          <w:w w:val="105"/>
        </w:rPr>
        <w:t>memory,</w:t>
      </w:r>
      <w:r>
        <w:rPr>
          <w:spacing w:val="-28"/>
          <w:w w:val="105"/>
        </w:rPr>
        <w:t xml:space="preserve"> </w:t>
      </w:r>
      <w:r>
        <w:rPr>
          <w:w w:val="105"/>
        </w:rPr>
        <w:t>and</w:t>
      </w:r>
      <w:r>
        <w:rPr>
          <w:spacing w:val="-28"/>
          <w:w w:val="105"/>
        </w:rPr>
        <w:t xml:space="preserve"> </w:t>
      </w:r>
      <w:r>
        <w:rPr>
          <w:w w:val="105"/>
        </w:rPr>
        <w:t>so on.)</w:t>
      </w:r>
      <w:r>
        <w:rPr>
          <w:spacing w:val="-32"/>
          <w:w w:val="105"/>
        </w:rPr>
        <w:t xml:space="preserve"> </w:t>
      </w:r>
      <w:r>
        <w:rPr>
          <w:w w:val="105"/>
        </w:rPr>
        <w:t>and</w:t>
      </w:r>
      <w:r>
        <w:rPr>
          <w:spacing w:val="-31"/>
          <w:w w:val="105"/>
        </w:rPr>
        <w:t xml:space="preserve"> </w:t>
      </w:r>
      <w:r>
        <w:rPr>
          <w:w w:val="105"/>
        </w:rPr>
        <w:t>the</w:t>
      </w:r>
      <w:r>
        <w:rPr>
          <w:spacing w:val="-31"/>
          <w:w w:val="105"/>
        </w:rPr>
        <w:t xml:space="preserve"> </w:t>
      </w:r>
      <w:r>
        <w:rPr>
          <w:w w:val="105"/>
        </w:rPr>
        <w:t>second</w:t>
      </w:r>
      <w:r>
        <w:rPr>
          <w:spacing w:val="-31"/>
          <w:w w:val="105"/>
        </w:rPr>
        <w:t xml:space="preserve"> </w:t>
      </w:r>
      <w:r>
        <w:rPr>
          <w:w w:val="105"/>
        </w:rPr>
        <w:t>Aggregate</w:t>
      </w:r>
      <w:r>
        <w:rPr>
          <w:spacing w:val="-31"/>
          <w:w w:val="105"/>
        </w:rPr>
        <w:t xml:space="preserve"> </w:t>
      </w:r>
      <w:r>
        <w:rPr>
          <w:w w:val="105"/>
        </w:rPr>
        <w:t>isn't</w:t>
      </w:r>
      <w:r>
        <w:rPr>
          <w:spacing w:val="-31"/>
          <w:w w:val="105"/>
        </w:rPr>
        <w:t xml:space="preserve"> </w:t>
      </w:r>
      <w:r>
        <w:rPr>
          <w:w w:val="105"/>
        </w:rPr>
        <w:t>updated?</w:t>
      </w:r>
      <w:r>
        <w:rPr>
          <w:spacing w:val="-31"/>
          <w:w w:val="105"/>
        </w:rPr>
        <w:t xml:space="preserve"> </w:t>
      </w:r>
      <w:r>
        <w:rPr>
          <w:w w:val="105"/>
        </w:rPr>
        <w:t>Is</w:t>
      </w:r>
      <w:r>
        <w:rPr>
          <w:spacing w:val="-31"/>
          <w:w w:val="105"/>
        </w:rPr>
        <w:t xml:space="preserve"> </w:t>
      </w:r>
      <w:r>
        <w:rPr>
          <w:w w:val="105"/>
        </w:rPr>
        <w:t>that</w:t>
      </w:r>
      <w:r>
        <w:rPr>
          <w:spacing w:val="-31"/>
          <w:w w:val="105"/>
        </w:rPr>
        <w:t xml:space="preserve"> </w:t>
      </w:r>
      <w:r>
        <w:rPr>
          <w:w w:val="105"/>
        </w:rPr>
        <w:t>a</w:t>
      </w:r>
      <w:r>
        <w:rPr>
          <w:spacing w:val="-31"/>
          <w:w w:val="105"/>
        </w:rPr>
        <w:t xml:space="preserve"> </w:t>
      </w:r>
      <w:r>
        <w:rPr>
          <w:w w:val="105"/>
        </w:rPr>
        <w:t>data</w:t>
      </w:r>
      <w:r>
        <w:rPr>
          <w:spacing w:val="-31"/>
          <w:w w:val="105"/>
        </w:rPr>
        <w:t xml:space="preserve"> </w:t>
      </w:r>
      <w:r>
        <w:rPr>
          <w:w w:val="105"/>
        </w:rPr>
        <w:t>consistency</w:t>
      </w:r>
      <w:r>
        <w:rPr>
          <w:spacing w:val="-31"/>
          <w:w w:val="105"/>
        </w:rPr>
        <w:t xml:space="preserve"> </w:t>
      </w:r>
      <w:r>
        <w:rPr>
          <w:w w:val="105"/>
        </w:rPr>
        <w:t>issue?</w:t>
      </w:r>
      <w:r>
        <w:rPr>
          <w:spacing w:val="-31"/>
          <w:w w:val="105"/>
        </w:rPr>
        <w:t xml:space="preserve"> </w:t>
      </w:r>
      <w:r>
        <w:rPr>
          <w:w w:val="105"/>
        </w:rPr>
        <w:t>It</w:t>
      </w:r>
      <w:r>
        <w:rPr>
          <w:spacing w:val="-31"/>
          <w:w w:val="105"/>
        </w:rPr>
        <w:t xml:space="preserve"> </w:t>
      </w:r>
      <w:r>
        <w:rPr>
          <w:w w:val="105"/>
        </w:rPr>
        <w:t>may</w:t>
      </w:r>
      <w:r>
        <w:rPr>
          <w:spacing w:val="-31"/>
          <w:w w:val="105"/>
        </w:rPr>
        <w:t xml:space="preserve"> </w:t>
      </w:r>
      <w:r>
        <w:rPr>
          <w:w w:val="105"/>
        </w:rPr>
        <w:t>be.</w:t>
      </w:r>
    </w:p>
    <w:p w14:paraId="101F110A" w14:textId="77777777" w:rsidR="008127B4" w:rsidRDefault="00C97DE3">
      <w:pPr>
        <w:pStyle w:val="a3"/>
        <w:spacing w:before="4"/>
        <w:ind w:left="1133"/>
      </w:pPr>
      <w:r>
        <w:t>Let's consider some solutions.</w:t>
      </w:r>
    </w:p>
    <w:p w14:paraId="12DD54B9" w14:textId="77777777" w:rsidR="008127B4" w:rsidRDefault="008127B4">
      <w:pPr>
        <w:sectPr w:rsidR="008127B4">
          <w:pgSz w:w="10830" w:h="13330"/>
          <w:pgMar w:top="1140" w:right="0" w:bottom="1140" w:left="0" w:header="925" w:footer="941" w:gutter="0"/>
          <w:cols w:space="720"/>
        </w:sectPr>
      </w:pPr>
    </w:p>
    <w:p w14:paraId="5007F780" w14:textId="77777777" w:rsidR="008127B4" w:rsidRDefault="008127B4">
      <w:pPr>
        <w:pStyle w:val="a3"/>
        <w:spacing w:before="10"/>
        <w:rPr>
          <w:sz w:val="19"/>
        </w:rPr>
      </w:pPr>
    </w:p>
    <w:p w14:paraId="5CAECF7A" w14:textId="77777777" w:rsidR="008127B4" w:rsidRDefault="00C97DE3">
      <w:pPr>
        <w:spacing w:before="57"/>
        <w:ind w:left="1133"/>
        <w:rPr>
          <w:sz w:val="21"/>
        </w:rPr>
      </w:pPr>
      <w:r>
        <w:rPr>
          <w:sz w:val="21"/>
        </w:rPr>
        <w:t xml:space="preserve">From Vaughn Vernon's </w:t>
      </w:r>
      <w:hyperlink r:id="rId537">
        <w:r>
          <w:rPr>
            <w:rFonts w:ascii="Courier New"/>
            <w:sz w:val="18"/>
          </w:rPr>
          <w:t>Implementing Domain-Driven Design</w:t>
        </w:r>
      </w:hyperlink>
      <w:r>
        <w:rPr>
          <w:sz w:val="21"/>
        </w:rPr>
        <w:t>:</w:t>
      </w:r>
    </w:p>
    <w:p w14:paraId="395A5D54" w14:textId="77777777" w:rsidR="008127B4" w:rsidRDefault="008127B4">
      <w:pPr>
        <w:pStyle w:val="a3"/>
        <w:spacing w:before="4"/>
        <w:rPr>
          <w:sz w:val="16"/>
        </w:rPr>
      </w:pPr>
    </w:p>
    <w:p w14:paraId="5ABB2978" w14:textId="77777777" w:rsidR="008127B4" w:rsidRDefault="00C97DE3">
      <w:pPr>
        <w:pStyle w:val="a3"/>
        <w:spacing w:line="249" w:lineRule="auto"/>
        <w:ind w:left="2033" w:right="1222"/>
      </w:pPr>
      <w:r>
        <w:t>In a properly designed Bounded Context modifies only one Aggregate instance per transaction in all cases. What is more, we cannot correctly reason on Aggregate design without applying transactional analysis. Limiting modification  to one Aggregate instance per transaction may sound overly strict. However, it is a</w:t>
      </w:r>
      <w:r>
        <w:rPr>
          <w:spacing w:val="-9"/>
        </w:rPr>
        <w:t xml:space="preserve"> </w:t>
      </w:r>
      <w:r>
        <w:t>rule</w:t>
      </w:r>
      <w:r>
        <w:rPr>
          <w:spacing w:val="-9"/>
        </w:rPr>
        <w:t xml:space="preserve"> </w:t>
      </w:r>
      <w:r>
        <w:t>of</w:t>
      </w:r>
      <w:r>
        <w:rPr>
          <w:spacing w:val="-8"/>
        </w:rPr>
        <w:t xml:space="preserve"> </w:t>
      </w:r>
      <w:r>
        <w:t>thumb</w:t>
      </w:r>
      <w:r>
        <w:rPr>
          <w:spacing w:val="-9"/>
        </w:rPr>
        <w:t xml:space="preserve"> </w:t>
      </w:r>
      <w:r>
        <w:t>and</w:t>
      </w:r>
      <w:r>
        <w:rPr>
          <w:spacing w:val="-8"/>
        </w:rPr>
        <w:t xml:space="preserve"> </w:t>
      </w:r>
      <w:r>
        <w:t>should</w:t>
      </w:r>
      <w:r>
        <w:rPr>
          <w:spacing w:val="-9"/>
        </w:rPr>
        <w:t xml:space="preserve"> </w:t>
      </w:r>
      <w:r>
        <w:t>be</w:t>
      </w:r>
      <w:r>
        <w:rPr>
          <w:spacing w:val="-8"/>
        </w:rPr>
        <w:t xml:space="preserve"> </w:t>
      </w:r>
      <w:r>
        <w:t>the</w:t>
      </w:r>
      <w:r>
        <w:rPr>
          <w:spacing w:val="-9"/>
        </w:rPr>
        <w:t xml:space="preserve"> </w:t>
      </w:r>
      <w:r>
        <w:t>goal</w:t>
      </w:r>
      <w:r>
        <w:rPr>
          <w:spacing w:val="-8"/>
        </w:rPr>
        <w:t xml:space="preserve"> </w:t>
      </w:r>
      <w:r>
        <w:t>in</w:t>
      </w:r>
      <w:r>
        <w:rPr>
          <w:spacing w:val="-9"/>
        </w:rPr>
        <w:t xml:space="preserve"> </w:t>
      </w:r>
      <w:r>
        <w:t>most</w:t>
      </w:r>
      <w:r>
        <w:rPr>
          <w:spacing w:val="-8"/>
        </w:rPr>
        <w:t xml:space="preserve"> </w:t>
      </w:r>
      <w:r>
        <w:t>cases.</w:t>
      </w:r>
      <w:r>
        <w:rPr>
          <w:spacing w:val="-9"/>
        </w:rPr>
        <w:t xml:space="preserve"> </w:t>
      </w:r>
      <w:r>
        <w:t>It</w:t>
      </w:r>
      <w:r>
        <w:rPr>
          <w:spacing w:val="-9"/>
        </w:rPr>
        <w:t xml:space="preserve"> </w:t>
      </w:r>
      <w:r>
        <w:t>addresses</w:t>
      </w:r>
      <w:r>
        <w:rPr>
          <w:spacing w:val="-8"/>
        </w:rPr>
        <w:t xml:space="preserve"> </w:t>
      </w:r>
      <w:r>
        <w:t>the</w:t>
      </w:r>
      <w:r>
        <w:rPr>
          <w:spacing w:val="-9"/>
        </w:rPr>
        <w:t xml:space="preserve"> </w:t>
      </w:r>
      <w:r>
        <w:t>very</w:t>
      </w:r>
      <w:r>
        <w:rPr>
          <w:spacing w:val="-8"/>
        </w:rPr>
        <w:t xml:space="preserve"> </w:t>
      </w:r>
      <w:r>
        <w:t>reason to use</w:t>
      </w:r>
      <w:r>
        <w:rPr>
          <w:spacing w:val="-13"/>
        </w:rPr>
        <w:t xml:space="preserve"> </w:t>
      </w:r>
      <w:r>
        <w:t>Aggregates.</w:t>
      </w:r>
    </w:p>
    <w:p w14:paraId="5932C525" w14:textId="77777777" w:rsidR="008127B4" w:rsidRDefault="008127B4">
      <w:pPr>
        <w:pStyle w:val="a3"/>
        <w:spacing w:before="1"/>
        <w:rPr>
          <w:sz w:val="16"/>
        </w:rPr>
      </w:pPr>
    </w:p>
    <w:p w14:paraId="0BC21382" w14:textId="77777777" w:rsidR="008127B4" w:rsidRDefault="00C97DE3">
      <w:pPr>
        <w:pStyle w:val="a3"/>
        <w:spacing w:line="249" w:lineRule="auto"/>
        <w:ind w:left="1133" w:right="1289"/>
      </w:pPr>
      <w:r>
        <w:t>If, in a single request, you need to update two Aggregates, it may just be that those two Aggregates are a single one and they need to both be updated in the same transaction. If not, you can wrap the entire request in a transaction, but we wouldn't recommend this as the main option because of the performance issues and the transaction errors involved.</w:t>
      </w:r>
    </w:p>
    <w:p w14:paraId="2F730764" w14:textId="77777777" w:rsidR="008127B4" w:rsidRDefault="008127B4">
      <w:pPr>
        <w:pStyle w:val="a3"/>
        <w:rPr>
          <w:sz w:val="16"/>
        </w:rPr>
      </w:pPr>
    </w:p>
    <w:p w14:paraId="6AEF64C3" w14:textId="77777777" w:rsidR="008127B4" w:rsidRDefault="00C97DE3">
      <w:pPr>
        <w:pStyle w:val="a3"/>
        <w:spacing w:line="249" w:lineRule="auto"/>
        <w:ind w:left="1133" w:right="1190"/>
      </w:pPr>
      <w:r>
        <w:rPr>
          <w:w w:val="105"/>
        </w:rPr>
        <w:t>If</w:t>
      </w:r>
      <w:r>
        <w:rPr>
          <w:spacing w:val="-22"/>
          <w:w w:val="105"/>
        </w:rPr>
        <w:t xml:space="preserve"> </w:t>
      </w:r>
      <w:r>
        <w:rPr>
          <w:w w:val="105"/>
        </w:rPr>
        <w:t>both</w:t>
      </w:r>
      <w:r>
        <w:rPr>
          <w:spacing w:val="-22"/>
          <w:w w:val="105"/>
        </w:rPr>
        <w:t xml:space="preserve"> </w:t>
      </w:r>
      <w:r>
        <w:rPr>
          <w:w w:val="105"/>
        </w:rPr>
        <w:t>updates</w:t>
      </w:r>
      <w:r>
        <w:rPr>
          <w:spacing w:val="-22"/>
          <w:w w:val="105"/>
        </w:rPr>
        <w:t xml:space="preserve"> </w:t>
      </w:r>
      <w:r>
        <w:rPr>
          <w:w w:val="105"/>
        </w:rPr>
        <w:t>on</w:t>
      </w:r>
      <w:r>
        <w:rPr>
          <w:spacing w:val="-22"/>
          <w:w w:val="105"/>
        </w:rPr>
        <w:t xml:space="preserve"> </w:t>
      </w:r>
      <w:r>
        <w:rPr>
          <w:w w:val="105"/>
        </w:rPr>
        <w:t>different</w:t>
      </w:r>
      <w:r>
        <w:rPr>
          <w:spacing w:val="-22"/>
          <w:w w:val="105"/>
        </w:rPr>
        <w:t xml:space="preserve"> </w:t>
      </w:r>
      <w:r>
        <w:rPr>
          <w:w w:val="105"/>
        </w:rPr>
        <w:t>Aggregates</w:t>
      </w:r>
      <w:r>
        <w:rPr>
          <w:spacing w:val="-22"/>
          <w:w w:val="105"/>
        </w:rPr>
        <w:t xml:space="preserve"> </w:t>
      </w:r>
      <w:r>
        <w:rPr>
          <w:w w:val="105"/>
        </w:rPr>
        <w:t>don't</w:t>
      </w:r>
      <w:r>
        <w:rPr>
          <w:spacing w:val="-22"/>
          <w:w w:val="105"/>
        </w:rPr>
        <w:t xml:space="preserve"> </w:t>
      </w:r>
      <w:r>
        <w:rPr>
          <w:w w:val="105"/>
        </w:rPr>
        <w:t>need</w:t>
      </w:r>
      <w:r>
        <w:rPr>
          <w:spacing w:val="-22"/>
          <w:w w:val="105"/>
        </w:rPr>
        <w:t xml:space="preserve"> </w:t>
      </w:r>
      <w:r>
        <w:rPr>
          <w:w w:val="105"/>
        </w:rPr>
        <w:t>to</w:t>
      </w:r>
      <w:r>
        <w:rPr>
          <w:spacing w:val="-22"/>
          <w:w w:val="105"/>
        </w:rPr>
        <w:t xml:space="preserve"> </w:t>
      </w:r>
      <w:r>
        <w:rPr>
          <w:w w:val="105"/>
        </w:rPr>
        <w:t>be</w:t>
      </w:r>
      <w:r>
        <w:rPr>
          <w:spacing w:val="-22"/>
          <w:w w:val="105"/>
        </w:rPr>
        <w:t xml:space="preserve"> </w:t>
      </w:r>
      <w:r>
        <w:rPr>
          <w:w w:val="105"/>
        </w:rPr>
        <w:t>wrapped</w:t>
      </w:r>
      <w:r>
        <w:rPr>
          <w:spacing w:val="-22"/>
          <w:w w:val="105"/>
        </w:rPr>
        <w:t xml:space="preserve"> </w:t>
      </w:r>
      <w:r>
        <w:rPr>
          <w:w w:val="105"/>
        </w:rPr>
        <w:t>into</w:t>
      </w:r>
      <w:r>
        <w:rPr>
          <w:spacing w:val="-22"/>
          <w:w w:val="105"/>
        </w:rPr>
        <w:t xml:space="preserve"> </w:t>
      </w:r>
      <w:r>
        <w:rPr>
          <w:w w:val="105"/>
        </w:rPr>
        <w:t>a</w:t>
      </w:r>
      <w:r>
        <w:rPr>
          <w:spacing w:val="-22"/>
          <w:w w:val="105"/>
        </w:rPr>
        <w:t xml:space="preserve"> </w:t>
      </w:r>
      <w:r>
        <w:rPr>
          <w:w w:val="105"/>
        </w:rPr>
        <w:t>transaction,</w:t>
      </w:r>
      <w:r>
        <w:rPr>
          <w:spacing w:val="-22"/>
          <w:w w:val="105"/>
        </w:rPr>
        <w:t xml:space="preserve"> </w:t>
      </w:r>
      <w:r>
        <w:rPr>
          <w:w w:val="105"/>
        </w:rPr>
        <w:t>this means</w:t>
      </w:r>
      <w:r>
        <w:rPr>
          <w:spacing w:val="-39"/>
          <w:w w:val="105"/>
        </w:rPr>
        <w:t xml:space="preserve"> </w:t>
      </w:r>
      <w:r>
        <w:rPr>
          <w:w w:val="105"/>
        </w:rPr>
        <w:t>we</w:t>
      </w:r>
      <w:r>
        <w:rPr>
          <w:spacing w:val="-38"/>
          <w:w w:val="105"/>
        </w:rPr>
        <w:t xml:space="preserve"> </w:t>
      </w:r>
      <w:r>
        <w:rPr>
          <w:w w:val="105"/>
        </w:rPr>
        <w:t>can</w:t>
      </w:r>
      <w:r>
        <w:rPr>
          <w:spacing w:val="-38"/>
          <w:w w:val="105"/>
        </w:rPr>
        <w:t xml:space="preserve"> </w:t>
      </w:r>
      <w:r>
        <w:rPr>
          <w:w w:val="105"/>
        </w:rPr>
        <w:t>assume</w:t>
      </w:r>
      <w:r>
        <w:rPr>
          <w:spacing w:val="-38"/>
          <w:w w:val="105"/>
        </w:rPr>
        <w:t xml:space="preserve"> </w:t>
      </w:r>
      <w:r>
        <w:rPr>
          <w:w w:val="105"/>
        </w:rPr>
        <w:t>some</w:t>
      </w:r>
      <w:r>
        <w:rPr>
          <w:spacing w:val="-38"/>
          <w:w w:val="105"/>
        </w:rPr>
        <w:t xml:space="preserve"> </w:t>
      </w:r>
      <w:r>
        <w:rPr>
          <w:w w:val="105"/>
        </w:rPr>
        <w:t>delay</w:t>
      </w:r>
      <w:r>
        <w:rPr>
          <w:spacing w:val="-38"/>
          <w:w w:val="105"/>
        </w:rPr>
        <w:t xml:space="preserve"> </w:t>
      </w:r>
      <w:r>
        <w:rPr>
          <w:w w:val="105"/>
        </w:rPr>
        <w:t>between</w:t>
      </w:r>
      <w:r>
        <w:rPr>
          <w:spacing w:val="-38"/>
          <w:w w:val="105"/>
        </w:rPr>
        <w:t xml:space="preserve"> </w:t>
      </w:r>
      <w:r>
        <w:rPr>
          <w:w w:val="105"/>
        </w:rPr>
        <w:t>one</w:t>
      </w:r>
      <w:r>
        <w:rPr>
          <w:spacing w:val="-38"/>
          <w:w w:val="105"/>
        </w:rPr>
        <w:t xml:space="preserve"> </w:t>
      </w:r>
      <w:r>
        <w:rPr>
          <w:w w:val="105"/>
        </w:rPr>
        <w:t>update</w:t>
      </w:r>
      <w:r>
        <w:rPr>
          <w:spacing w:val="-38"/>
          <w:w w:val="105"/>
        </w:rPr>
        <w:t xml:space="preserve"> </w:t>
      </w:r>
      <w:r>
        <w:rPr>
          <w:w w:val="105"/>
        </w:rPr>
        <w:t>and</w:t>
      </w:r>
      <w:r>
        <w:rPr>
          <w:spacing w:val="-38"/>
          <w:w w:val="105"/>
        </w:rPr>
        <w:t xml:space="preserve"> </w:t>
      </w:r>
      <w:r>
        <w:rPr>
          <w:w w:val="105"/>
        </w:rPr>
        <w:t>the</w:t>
      </w:r>
      <w:r>
        <w:rPr>
          <w:spacing w:val="-38"/>
          <w:w w:val="105"/>
        </w:rPr>
        <w:t xml:space="preserve"> </w:t>
      </w:r>
      <w:r>
        <w:rPr>
          <w:w w:val="105"/>
        </w:rPr>
        <w:t>other.</w:t>
      </w:r>
      <w:r>
        <w:rPr>
          <w:spacing w:val="-38"/>
          <w:w w:val="105"/>
        </w:rPr>
        <w:t xml:space="preserve"> </w:t>
      </w:r>
      <w:r>
        <w:rPr>
          <w:w w:val="105"/>
        </w:rPr>
        <w:t>In</w:t>
      </w:r>
      <w:r>
        <w:rPr>
          <w:spacing w:val="-39"/>
          <w:w w:val="105"/>
        </w:rPr>
        <w:t xml:space="preserve"> </w:t>
      </w:r>
      <w:r>
        <w:rPr>
          <w:w w:val="105"/>
        </w:rPr>
        <w:t>such</w:t>
      </w:r>
      <w:r>
        <w:rPr>
          <w:spacing w:val="-38"/>
          <w:w w:val="105"/>
        </w:rPr>
        <w:t xml:space="preserve"> </w:t>
      </w:r>
      <w:r>
        <w:rPr>
          <w:w w:val="105"/>
        </w:rPr>
        <w:t>a</w:t>
      </w:r>
      <w:r>
        <w:rPr>
          <w:spacing w:val="-38"/>
          <w:w w:val="105"/>
        </w:rPr>
        <w:t xml:space="preserve"> </w:t>
      </w:r>
      <w:r>
        <w:rPr>
          <w:w w:val="105"/>
        </w:rPr>
        <w:t>scenario,</w:t>
      </w:r>
      <w:r>
        <w:rPr>
          <w:spacing w:val="-38"/>
          <w:w w:val="105"/>
        </w:rPr>
        <w:t xml:space="preserve"> </w:t>
      </w:r>
      <w:r>
        <w:rPr>
          <w:w w:val="105"/>
        </w:rPr>
        <w:t>a more</w:t>
      </w:r>
      <w:r>
        <w:rPr>
          <w:spacing w:val="-25"/>
          <w:w w:val="105"/>
        </w:rPr>
        <w:t xml:space="preserve"> </w:t>
      </w:r>
      <w:r>
        <w:rPr>
          <w:w w:val="105"/>
        </w:rPr>
        <w:t>Domain-Driven</w:t>
      </w:r>
      <w:r>
        <w:rPr>
          <w:spacing w:val="-25"/>
          <w:w w:val="105"/>
        </w:rPr>
        <w:t xml:space="preserve"> </w:t>
      </w:r>
      <w:r>
        <w:rPr>
          <w:w w:val="105"/>
        </w:rPr>
        <w:t>Design</w:t>
      </w:r>
      <w:r>
        <w:rPr>
          <w:spacing w:val="-25"/>
          <w:w w:val="105"/>
        </w:rPr>
        <w:t xml:space="preserve"> </w:t>
      </w:r>
      <w:r>
        <w:rPr>
          <w:w w:val="105"/>
        </w:rPr>
        <w:t>approach</w:t>
      </w:r>
      <w:r>
        <w:rPr>
          <w:spacing w:val="-24"/>
          <w:w w:val="105"/>
        </w:rPr>
        <w:t xml:space="preserve"> </w:t>
      </w:r>
      <w:r>
        <w:rPr>
          <w:w w:val="105"/>
        </w:rPr>
        <w:t>is</w:t>
      </w:r>
      <w:r>
        <w:rPr>
          <w:spacing w:val="-25"/>
          <w:w w:val="105"/>
        </w:rPr>
        <w:t xml:space="preserve"> </w:t>
      </w:r>
      <w:r>
        <w:rPr>
          <w:w w:val="105"/>
        </w:rPr>
        <w:t>to</w:t>
      </w:r>
      <w:r>
        <w:rPr>
          <w:spacing w:val="-25"/>
          <w:w w:val="105"/>
        </w:rPr>
        <w:t xml:space="preserve"> </w:t>
      </w:r>
      <w:r>
        <w:rPr>
          <w:w w:val="105"/>
        </w:rPr>
        <w:t>use</w:t>
      </w:r>
      <w:r>
        <w:rPr>
          <w:spacing w:val="-25"/>
          <w:w w:val="105"/>
        </w:rPr>
        <w:t xml:space="preserve"> </w:t>
      </w:r>
      <w:r>
        <w:rPr>
          <w:w w:val="105"/>
        </w:rPr>
        <w:t>Domain</w:t>
      </w:r>
      <w:r>
        <w:rPr>
          <w:spacing w:val="-24"/>
          <w:w w:val="105"/>
        </w:rPr>
        <w:t xml:space="preserve"> </w:t>
      </w:r>
      <w:r>
        <w:rPr>
          <w:w w:val="105"/>
        </w:rPr>
        <w:t>Events.</w:t>
      </w:r>
      <w:r>
        <w:rPr>
          <w:spacing w:val="-25"/>
          <w:w w:val="105"/>
        </w:rPr>
        <w:t xml:space="preserve"> </w:t>
      </w:r>
      <w:r>
        <w:rPr>
          <w:w w:val="105"/>
        </w:rPr>
        <w:t>When</w:t>
      </w:r>
      <w:r>
        <w:rPr>
          <w:spacing w:val="-25"/>
          <w:w w:val="105"/>
        </w:rPr>
        <w:t xml:space="preserve"> </w:t>
      </w:r>
      <w:r>
        <w:rPr>
          <w:w w:val="105"/>
        </w:rPr>
        <w:t>doing</w:t>
      </w:r>
      <w:r>
        <w:rPr>
          <w:spacing w:val="-25"/>
          <w:w w:val="105"/>
        </w:rPr>
        <w:t xml:space="preserve"> </w:t>
      </w:r>
      <w:r>
        <w:rPr>
          <w:w w:val="105"/>
        </w:rPr>
        <w:t>so,</w:t>
      </w:r>
      <w:r>
        <w:rPr>
          <w:spacing w:val="-24"/>
          <w:w w:val="105"/>
        </w:rPr>
        <w:t xml:space="preserve"> </w:t>
      </w:r>
      <w:r>
        <w:rPr>
          <w:w w:val="105"/>
        </w:rPr>
        <w:t>the</w:t>
      </w:r>
      <w:r>
        <w:rPr>
          <w:spacing w:val="-25"/>
          <w:w w:val="105"/>
        </w:rPr>
        <w:t xml:space="preserve"> </w:t>
      </w:r>
      <w:r>
        <w:rPr>
          <w:w w:val="105"/>
        </w:rPr>
        <w:t>first Aggregate update will fire a Domain Event. That event will be persisted in the same transaction</w:t>
      </w:r>
      <w:r>
        <w:rPr>
          <w:spacing w:val="-34"/>
          <w:w w:val="105"/>
        </w:rPr>
        <w:t xml:space="preserve"> </w:t>
      </w:r>
      <w:r>
        <w:rPr>
          <w:w w:val="105"/>
        </w:rPr>
        <w:t>as</w:t>
      </w:r>
      <w:r>
        <w:rPr>
          <w:spacing w:val="-33"/>
          <w:w w:val="105"/>
        </w:rPr>
        <w:t xml:space="preserve"> </w:t>
      </w:r>
      <w:r>
        <w:rPr>
          <w:w w:val="105"/>
        </w:rPr>
        <w:t>the</w:t>
      </w:r>
      <w:r>
        <w:rPr>
          <w:spacing w:val="-33"/>
          <w:w w:val="105"/>
        </w:rPr>
        <w:t xml:space="preserve"> </w:t>
      </w:r>
      <w:r>
        <w:rPr>
          <w:w w:val="105"/>
        </w:rPr>
        <w:t>Aggregate</w:t>
      </w:r>
      <w:r>
        <w:rPr>
          <w:spacing w:val="-33"/>
          <w:w w:val="105"/>
        </w:rPr>
        <w:t xml:space="preserve"> </w:t>
      </w:r>
      <w:r>
        <w:rPr>
          <w:w w:val="105"/>
        </w:rPr>
        <w:t>update</w:t>
      </w:r>
      <w:r>
        <w:rPr>
          <w:spacing w:val="-34"/>
          <w:w w:val="105"/>
        </w:rPr>
        <w:t xml:space="preserve"> </w:t>
      </w:r>
      <w:r>
        <w:rPr>
          <w:w w:val="105"/>
        </w:rPr>
        <w:t>and</w:t>
      </w:r>
      <w:r>
        <w:rPr>
          <w:spacing w:val="-33"/>
          <w:w w:val="105"/>
        </w:rPr>
        <w:t xml:space="preserve"> </w:t>
      </w:r>
      <w:r>
        <w:rPr>
          <w:w w:val="105"/>
        </w:rPr>
        <w:t>then</w:t>
      </w:r>
      <w:r>
        <w:rPr>
          <w:spacing w:val="-33"/>
          <w:w w:val="105"/>
        </w:rPr>
        <w:t xml:space="preserve"> </w:t>
      </w:r>
      <w:r>
        <w:rPr>
          <w:w w:val="105"/>
        </w:rPr>
        <w:t>published</w:t>
      </w:r>
      <w:r>
        <w:rPr>
          <w:spacing w:val="-33"/>
          <w:w w:val="105"/>
        </w:rPr>
        <w:t xml:space="preserve"> </w:t>
      </w:r>
      <w:r>
        <w:rPr>
          <w:w w:val="105"/>
        </w:rPr>
        <w:t>into</w:t>
      </w:r>
      <w:r>
        <w:rPr>
          <w:spacing w:val="-34"/>
          <w:w w:val="105"/>
        </w:rPr>
        <w:t xml:space="preserve"> </w:t>
      </w:r>
      <w:r>
        <w:rPr>
          <w:w w:val="105"/>
        </w:rPr>
        <w:t>our</w:t>
      </w:r>
      <w:r>
        <w:rPr>
          <w:spacing w:val="-33"/>
          <w:w w:val="105"/>
        </w:rPr>
        <w:t xml:space="preserve"> </w:t>
      </w:r>
      <w:r>
        <w:rPr>
          <w:w w:val="105"/>
        </w:rPr>
        <w:t>message</w:t>
      </w:r>
      <w:r>
        <w:rPr>
          <w:spacing w:val="-33"/>
          <w:w w:val="105"/>
        </w:rPr>
        <w:t xml:space="preserve"> </w:t>
      </w:r>
      <w:r>
        <w:rPr>
          <w:w w:val="105"/>
        </w:rPr>
        <w:t>queue.</w:t>
      </w:r>
      <w:r>
        <w:rPr>
          <w:spacing w:val="-33"/>
          <w:w w:val="105"/>
        </w:rPr>
        <w:t xml:space="preserve"> </w:t>
      </w:r>
      <w:r>
        <w:rPr>
          <w:w w:val="105"/>
        </w:rPr>
        <w:t>Later,</w:t>
      </w:r>
      <w:r>
        <w:rPr>
          <w:spacing w:val="-34"/>
          <w:w w:val="105"/>
        </w:rPr>
        <w:t xml:space="preserve"> </w:t>
      </w:r>
      <w:r>
        <w:rPr>
          <w:w w:val="105"/>
        </w:rPr>
        <w:t>a worker</w:t>
      </w:r>
      <w:r>
        <w:rPr>
          <w:spacing w:val="-29"/>
          <w:w w:val="105"/>
        </w:rPr>
        <w:t xml:space="preserve"> </w:t>
      </w:r>
      <w:r>
        <w:rPr>
          <w:w w:val="105"/>
        </w:rPr>
        <w:t>will</w:t>
      </w:r>
      <w:r>
        <w:rPr>
          <w:spacing w:val="-29"/>
          <w:w w:val="105"/>
        </w:rPr>
        <w:t xml:space="preserve"> </w:t>
      </w:r>
      <w:r>
        <w:rPr>
          <w:w w:val="105"/>
        </w:rPr>
        <w:t>take</w:t>
      </w:r>
      <w:r>
        <w:rPr>
          <w:spacing w:val="-28"/>
          <w:w w:val="105"/>
        </w:rPr>
        <w:t xml:space="preserve"> </w:t>
      </w:r>
      <w:r>
        <w:rPr>
          <w:w w:val="105"/>
        </w:rPr>
        <w:t>the</w:t>
      </w:r>
      <w:r>
        <w:rPr>
          <w:spacing w:val="-29"/>
          <w:w w:val="105"/>
        </w:rPr>
        <w:t xml:space="preserve"> </w:t>
      </w:r>
      <w:r>
        <w:rPr>
          <w:w w:val="105"/>
        </w:rPr>
        <w:t>event</w:t>
      </w:r>
      <w:r>
        <w:rPr>
          <w:spacing w:val="-28"/>
          <w:w w:val="105"/>
        </w:rPr>
        <w:t xml:space="preserve"> </w:t>
      </w:r>
      <w:r>
        <w:rPr>
          <w:w w:val="105"/>
        </w:rPr>
        <w:t>from</w:t>
      </w:r>
      <w:r>
        <w:rPr>
          <w:spacing w:val="-29"/>
          <w:w w:val="105"/>
        </w:rPr>
        <w:t xml:space="preserve"> </w:t>
      </w:r>
      <w:r>
        <w:rPr>
          <w:w w:val="105"/>
        </w:rPr>
        <w:t>the</w:t>
      </w:r>
      <w:r>
        <w:rPr>
          <w:spacing w:val="-29"/>
          <w:w w:val="105"/>
        </w:rPr>
        <w:t xml:space="preserve"> </w:t>
      </w:r>
      <w:r>
        <w:rPr>
          <w:w w:val="105"/>
        </w:rPr>
        <w:t>queue</w:t>
      </w:r>
      <w:r>
        <w:rPr>
          <w:spacing w:val="-28"/>
          <w:w w:val="105"/>
        </w:rPr>
        <w:t xml:space="preserve"> </w:t>
      </w:r>
      <w:r>
        <w:rPr>
          <w:w w:val="105"/>
        </w:rPr>
        <w:t>and</w:t>
      </w:r>
      <w:r>
        <w:rPr>
          <w:spacing w:val="-29"/>
          <w:w w:val="105"/>
        </w:rPr>
        <w:t xml:space="preserve"> </w:t>
      </w:r>
      <w:r>
        <w:rPr>
          <w:w w:val="105"/>
        </w:rPr>
        <w:t>perform</w:t>
      </w:r>
      <w:r>
        <w:rPr>
          <w:spacing w:val="-28"/>
          <w:w w:val="105"/>
        </w:rPr>
        <w:t xml:space="preserve"> </w:t>
      </w:r>
      <w:r>
        <w:rPr>
          <w:w w:val="105"/>
        </w:rPr>
        <w:t>the</w:t>
      </w:r>
      <w:r>
        <w:rPr>
          <w:spacing w:val="-29"/>
          <w:w w:val="105"/>
        </w:rPr>
        <w:t xml:space="preserve"> </w:t>
      </w:r>
      <w:r>
        <w:rPr>
          <w:w w:val="105"/>
        </w:rPr>
        <w:t>second</w:t>
      </w:r>
      <w:r>
        <w:rPr>
          <w:spacing w:val="-29"/>
          <w:w w:val="105"/>
        </w:rPr>
        <w:t xml:space="preserve"> </w:t>
      </w:r>
      <w:r>
        <w:rPr>
          <w:w w:val="105"/>
        </w:rPr>
        <w:t>Aggregate</w:t>
      </w:r>
      <w:r>
        <w:rPr>
          <w:spacing w:val="-28"/>
          <w:w w:val="105"/>
        </w:rPr>
        <w:t xml:space="preserve"> </w:t>
      </w:r>
      <w:r>
        <w:rPr>
          <w:w w:val="105"/>
        </w:rPr>
        <w:t>update.</w:t>
      </w:r>
      <w:r>
        <w:rPr>
          <w:spacing w:val="-29"/>
          <w:w w:val="105"/>
        </w:rPr>
        <w:t xml:space="preserve"> </w:t>
      </w:r>
      <w:r>
        <w:rPr>
          <w:w w:val="105"/>
        </w:rPr>
        <w:t>Such an approach pushes for Eventual Consistency, reduces the size of the transaction</w:t>
      </w:r>
      <w:bookmarkStart w:id="404" w:name="Sample_Application_Service:_User_and_Wis"/>
      <w:bookmarkEnd w:id="404"/>
      <w:r>
        <w:rPr>
          <w:w w:val="105"/>
        </w:rPr>
        <w:t xml:space="preserve"> boundaries,</w:t>
      </w:r>
      <w:r>
        <w:rPr>
          <w:spacing w:val="-16"/>
          <w:w w:val="105"/>
        </w:rPr>
        <w:t xml:space="preserve"> </w:t>
      </w:r>
      <w:r>
        <w:rPr>
          <w:w w:val="105"/>
        </w:rPr>
        <w:t>improves</w:t>
      </w:r>
      <w:r>
        <w:rPr>
          <w:spacing w:val="-15"/>
          <w:w w:val="105"/>
        </w:rPr>
        <w:t xml:space="preserve"> </w:t>
      </w:r>
      <w:r>
        <w:rPr>
          <w:w w:val="105"/>
        </w:rPr>
        <w:t>performance,</w:t>
      </w:r>
      <w:r>
        <w:rPr>
          <w:spacing w:val="-16"/>
          <w:w w:val="105"/>
        </w:rPr>
        <w:t xml:space="preserve"> </w:t>
      </w:r>
      <w:r>
        <w:rPr>
          <w:w w:val="105"/>
        </w:rPr>
        <w:t>and</w:t>
      </w:r>
      <w:r>
        <w:rPr>
          <w:spacing w:val="-15"/>
          <w:w w:val="105"/>
        </w:rPr>
        <w:t xml:space="preserve"> </w:t>
      </w:r>
      <w:r>
        <w:rPr>
          <w:w w:val="105"/>
        </w:rPr>
        <w:t>reduces</w:t>
      </w:r>
      <w:r>
        <w:rPr>
          <w:spacing w:val="-15"/>
          <w:w w:val="105"/>
        </w:rPr>
        <w:t xml:space="preserve"> </w:t>
      </w:r>
      <w:r>
        <w:rPr>
          <w:w w:val="105"/>
        </w:rPr>
        <w:t>transaction</w:t>
      </w:r>
      <w:r>
        <w:rPr>
          <w:spacing w:val="-16"/>
          <w:w w:val="105"/>
        </w:rPr>
        <w:t xml:space="preserve"> </w:t>
      </w:r>
      <w:r>
        <w:rPr>
          <w:w w:val="105"/>
        </w:rPr>
        <w:t>errors.</w:t>
      </w:r>
    </w:p>
    <w:p w14:paraId="7CF97A15" w14:textId="77777777" w:rsidR="008127B4" w:rsidRDefault="008127B4">
      <w:pPr>
        <w:pStyle w:val="a3"/>
        <w:rPr>
          <w:sz w:val="20"/>
        </w:rPr>
      </w:pPr>
    </w:p>
    <w:p w14:paraId="09CD718A" w14:textId="77777777" w:rsidR="008127B4" w:rsidRDefault="008127B4">
      <w:pPr>
        <w:pStyle w:val="a3"/>
        <w:spacing w:before="1"/>
        <w:rPr>
          <w:sz w:val="27"/>
        </w:rPr>
      </w:pPr>
    </w:p>
    <w:p w14:paraId="298982FE" w14:textId="453749FF" w:rsidR="008127B4" w:rsidRDefault="00511BD2">
      <w:pPr>
        <w:pStyle w:val="2"/>
        <w:spacing w:line="249" w:lineRule="auto"/>
        <w:ind w:right="2474"/>
      </w:pPr>
      <w:bookmarkStart w:id="405" w:name="_bookmark286"/>
      <w:bookmarkEnd w:id="405"/>
      <w:r w:rsidRPr="00511BD2">
        <w:rPr>
          <w:rFonts w:hint="eastAsia"/>
        </w:rPr>
        <w:t>示例应用程序服务：用户和愿望</w:t>
      </w:r>
    </w:p>
    <w:p w14:paraId="1B73052B" w14:textId="77777777" w:rsidR="008127B4" w:rsidRDefault="00C97DE3">
      <w:pPr>
        <w:pStyle w:val="a3"/>
        <w:spacing w:before="66"/>
        <w:ind w:left="1133"/>
      </w:pPr>
      <w:r>
        <w:t>Now you know the basic rules for Aggregate Design.</w:t>
      </w:r>
    </w:p>
    <w:p w14:paraId="269A139F" w14:textId="77777777" w:rsidR="008127B4" w:rsidRDefault="008127B4">
      <w:pPr>
        <w:pStyle w:val="a3"/>
        <w:spacing w:before="6"/>
        <w:rPr>
          <w:sz w:val="16"/>
        </w:rPr>
      </w:pPr>
    </w:p>
    <w:p w14:paraId="7FEF7BCC" w14:textId="77777777" w:rsidR="008127B4" w:rsidRDefault="00C97DE3">
      <w:pPr>
        <w:pStyle w:val="a3"/>
        <w:spacing w:before="1" w:line="249" w:lineRule="auto"/>
        <w:ind w:left="1133" w:right="1229"/>
      </w:pPr>
      <w:r>
        <w:t>The</w:t>
      </w:r>
      <w:r>
        <w:rPr>
          <w:spacing w:val="-13"/>
        </w:rPr>
        <w:t xml:space="preserve"> </w:t>
      </w:r>
      <w:r>
        <w:t>best</w:t>
      </w:r>
      <w:r>
        <w:rPr>
          <w:spacing w:val="-13"/>
        </w:rPr>
        <w:t xml:space="preserve"> </w:t>
      </w:r>
      <w:r>
        <w:t>way</w:t>
      </w:r>
      <w:r>
        <w:rPr>
          <w:spacing w:val="-13"/>
        </w:rPr>
        <w:t xml:space="preserve"> </w:t>
      </w:r>
      <w:r>
        <w:t>to</w:t>
      </w:r>
      <w:r>
        <w:rPr>
          <w:spacing w:val="-13"/>
        </w:rPr>
        <w:t xml:space="preserve"> </w:t>
      </w:r>
      <w:r>
        <w:t>learn</w:t>
      </w:r>
      <w:r>
        <w:rPr>
          <w:spacing w:val="-13"/>
        </w:rPr>
        <w:t xml:space="preserve"> </w:t>
      </w:r>
      <w:r>
        <w:t>about</w:t>
      </w:r>
      <w:r>
        <w:rPr>
          <w:spacing w:val="-13"/>
        </w:rPr>
        <w:t xml:space="preserve"> </w:t>
      </w:r>
      <w:r>
        <w:t>Aggregates</w:t>
      </w:r>
      <w:r>
        <w:rPr>
          <w:spacing w:val="-12"/>
        </w:rPr>
        <w:t xml:space="preserve"> </w:t>
      </w:r>
      <w:r>
        <w:t>is</w:t>
      </w:r>
      <w:r>
        <w:rPr>
          <w:spacing w:val="-13"/>
        </w:rPr>
        <w:t xml:space="preserve"> </w:t>
      </w:r>
      <w:r>
        <w:t>by</w:t>
      </w:r>
      <w:r>
        <w:rPr>
          <w:spacing w:val="-13"/>
        </w:rPr>
        <w:t xml:space="preserve"> </w:t>
      </w:r>
      <w:r>
        <w:t>seeing</w:t>
      </w:r>
      <w:r>
        <w:rPr>
          <w:spacing w:val="-13"/>
        </w:rPr>
        <w:t xml:space="preserve"> </w:t>
      </w:r>
      <w:r>
        <w:t>code.</w:t>
      </w:r>
      <w:r>
        <w:rPr>
          <w:spacing w:val="-13"/>
        </w:rPr>
        <w:t xml:space="preserve"> </w:t>
      </w:r>
      <w:r>
        <w:t>So</w:t>
      </w:r>
      <w:r>
        <w:rPr>
          <w:spacing w:val="-13"/>
        </w:rPr>
        <w:t xml:space="preserve"> </w:t>
      </w:r>
      <w:r>
        <w:t>let's</w:t>
      </w:r>
      <w:r>
        <w:rPr>
          <w:spacing w:val="-12"/>
        </w:rPr>
        <w:t xml:space="preserve"> </w:t>
      </w:r>
      <w:r>
        <w:t>consider</w:t>
      </w:r>
      <w:r>
        <w:rPr>
          <w:spacing w:val="-13"/>
        </w:rPr>
        <w:t xml:space="preserve"> </w:t>
      </w:r>
      <w:r>
        <w:t>the</w:t>
      </w:r>
      <w:r>
        <w:rPr>
          <w:spacing w:val="-13"/>
        </w:rPr>
        <w:t xml:space="preserve"> </w:t>
      </w:r>
      <w:r>
        <w:t>scenario</w:t>
      </w:r>
      <w:r>
        <w:rPr>
          <w:spacing w:val="-13"/>
        </w:rPr>
        <w:t xml:space="preserve"> </w:t>
      </w:r>
      <w:r>
        <w:t>of</w:t>
      </w:r>
      <w:r>
        <w:rPr>
          <w:spacing w:val="-13"/>
        </w:rPr>
        <w:t xml:space="preserve"> </w:t>
      </w:r>
      <w:r>
        <w:t>a web</w:t>
      </w:r>
      <w:r>
        <w:rPr>
          <w:spacing w:val="-5"/>
        </w:rPr>
        <w:t xml:space="preserve"> </w:t>
      </w:r>
      <w:r>
        <w:t>application</w:t>
      </w:r>
      <w:r>
        <w:rPr>
          <w:spacing w:val="-5"/>
        </w:rPr>
        <w:t xml:space="preserve"> </w:t>
      </w:r>
      <w:r>
        <w:t>where</w:t>
      </w:r>
      <w:r>
        <w:rPr>
          <w:spacing w:val="-5"/>
        </w:rPr>
        <w:t xml:space="preserve"> </w:t>
      </w:r>
      <w:r>
        <w:t>users</w:t>
      </w:r>
      <w:r>
        <w:rPr>
          <w:spacing w:val="-5"/>
        </w:rPr>
        <w:t xml:space="preserve"> </w:t>
      </w:r>
      <w:r>
        <w:t>can</w:t>
      </w:r>
      <w:r>
        <w:rPr>
          <w:spacing w:val="-5"/>
        </w:rPr>
        <w:t xml:space="preserve"> </w:t>
      </w:r>
      <w:r>
        <w:t>make</w:t>
      </w:r>
      <w:r>
        <w:rPr>
          <w:spacing w:val="-5"/>
        </w:rPr>
        <w:t xml:space="preserve"> </w:t>
      </w:r>
      <w:r>
        <w:t>wishes</w:t>
      </w:r>
      <w:r>
        <w:rPr>
          <w:spacing w:val="-5"/>
        </w:rPr>
        <w:t xml:space="preserve"> </w:t>
      </w:r>
      <w:r>
        <w:t>to</w:t>
      </w:r>
      <w:r>
        <w:rPr>
          <w:spacing w:val="-4"/>
        </w:rPr>
        <w:t xml:space="preserve"> </w:t>
      </w:r>
      <w:r>
        <w:t>be</w:t>
      </w:r>
      <w:r>
        <w:rPr>
          <w:spacing w:val="-5"/>
        </w:rPr>
        <w:t xml:space="preserve"> </w:t>
      </w:r>
      <w:r>
        <w:t>granted</w:t>
      </w:r>
      <w:r>
        <w:rPr>
          <w:spacing w:val="-5"/>
        </w:rPr>
        <w:t xml:space="preserve"> </w:t>
      </w:r>
      <w:r>
        <w:t>if</w:t>
      </w:r>
      <w:r>
        <w:rPr>
          <w:spacing w:val="-5"/>
        </w:rPr>
        <w:t xml:space="preserve"> </w:t>
      </w:r>
      <w:r>
        <w:t>something</w:t>
      </w:r>
      <w:r>
        <w:rPr>
          <w:spacing w:val="-5"/>
        </w:rPr>
        <w:t xml:space="preserve"> </w:t>
      </w:r>
      <w:r>
        <w:t>happens</w:t>
      </w:r>
      <w:r>
        <w:rPr>
          <w:spacing w:val="-5"/>
        </w:rPr>
        <w:t xml:space="preserve"> </w:t>
      </w:r>
      <w:r>
        <w:t>to</w:t>
      </w:r>
      <w:r>
        <w:rPr>
          <w:spacing w:val="-5"/>
        </w:rPr>
        <w:t xml:space="preserve"> </w:t>
      </w:r>
      <w:r>
        <w:t xml:space="preserve">them, similar to a will. For example, I would like to send an email to my wife explaining what to  do with my GitHub account if I die in a horrible accident, or maybe I want to send an email telling her how much I loved her. The way to check that I'm still alive is to answer emails the platform sends to me. (If you want to know more about </w:t>
      </w:r>
      <w:hyperlink r:id="rId538">
        <w:r>
          <w:rPr>
            <w:rFonts w:ascii="Courier New"/>
            <w:sz w:val="18"/>
          </w:rPr>
          <w:t>this application</w:t>
        </w:r>
      </w:hyperlink>
      <w:r>
        <w:t xml:space="preserve">, you can  visit our </w:t>
      </w:r>
      <w:hyperlink r:id="rId539">
        <w:r>
          <w:rPr>
            <w:rFonts w:ascii="Courier New"/>
            <w:sz w:val="18"/>
          </w:rPr>
          <w:t xml:space="preserve">GitHub </w:t>
        </w:r>
      </w:hyperlink>
      <w:r>
        <w:t xml:space="preserve">account. So we have users and their wishes. Let's consider only one use case: "As a </w:t>
      </w:r>
      <w:r>
        <w:rPr>
          <w:rFonts w:ascii="Courier New"/>
          <w:sz w:val="20"/>
        </w:rPr>
        <w:t>User</w:t>
      </w:r>
      <w:r>
        <w:t xml:space="preserve">, I want to make a Wish." How could we model this? Using good practices when designing Aggregates, let's try to push for small Aggregates. In this case, that means using two different Aggregates of one Entity each, </w:t>
      </w:r>
      <w:r>
        <w:rPr>
          <w:rFonts w:ascii="Courier New"/>
          <w:sz w:val="20"/>
        </w:rPr>
        <w:t xml:space="preserve">User </w:t>
      </w:r>
      <w:r>
        <w:t xml:space="preserve">and </w:t>
      </w:r>
      <w:r>
        <w:rPr>
          <w:rFonts w:ascii="Courier New"/>
          <w:sz w:val="20"/>
        </w:rPr>
        <w:t>Wish</w:t>
      </w:r>
      <w:r>
        <w:t>. For the relationship between</w:t>
      </w:r>
      <w:r>
        <w:rPr>
          <w:spacing w:val="-7"/>
        </w:rPr>
        <w:t xml:space="preserve"> </w:t>
      </w:r>
      <w:r>
        <w:t>them,</w:t>
      </w:r>
      <w:r>
        <w:rPr>
          <w:spacing w:val="-6"/>
        </w:rPr>
        <w:t xml:space="preserve"> </w:t>
      </w:r>
      <w:r>
        <w:t>we</w:t>
      </w:r>
      <w:r>
        <w:rPr>
          <w:spacing w:val="-6"/>
        </w:rPr>
        <w:t xml:space="preserve"> </w:t>
      </w:r>
      <w:r>
        <w:t>should</w:t>
      </w:r>
      <w:r>
        <w:rPr>
          <w:spacing w:val="-6"/>
        </w:rPr>
        <w:t xml:space="preserve"> </w:t>
      </w:r>
      <w:r>
        <w:t>use</w:t>
      </w:r>
      <w:r>
        <w:rPr>
          <w:spacing w:val="-6"/>
        </w:rPr>
        <w:t xml:space="preserve"> </w:t>
      </w:r>
      <w:r>
        <w:t>an</w:t>
      </w:r>
      <w:r>
        <w:rPr>
          <w:spacing w:val="-6"/>
        </w:rPr>
        <w:t xml:space="preserve"> </w:t>
      </w:r>
      <w:r>
        <w:t>identifier,</w:t>
      </w:r>
      <w:r>
        <w:rPr>
          <w:spacing w:val="-6"/>
        </w:rPr>
        <w:t xml:space="preserve"> </w:t>
      </w:r>
      <w:r>
        <w:t>such</w:t>
      </w:r>
      <w:r>
        <w:rPr>
          <w:spacing w:val="-6"/>
        </w:rPr>
        <w:t xml:space="preserve"> </w:t>
      </w:r>
      <w:r>
        <w:t>as</w:t>
      </w:r>
      <w:r>
        <w:rPr>
          <w:spacing w:val="-6"/>
        </w:rPr>
        <w:t xml:space="preserve"> </w:t>
      </w:r>
      <w:r>
        <w:rPr>
          <w:rFonts w:ascii="Courier New"/>
          <w:sz w:val="20"/>
        </w:rPr>
        <w:t>UserId</w:t>
      </w:r>
      <w:r>
        <w:t>.</w:t>
      </w:r>
    </w:p>
    <w:p w14:paraId="216D346D" w14:textId="77777777" w:rsidR="008127B4" w:rsidRDefault="008127B4">
      <w:pPr>
        <w:spacing w:line="249" w:lineRule="auto"/>
        <w:sectPr w:rsidR="008127B4">
          <w:pgSz w:w="10830" w:h="13330"/>
          <w:pgMar w:top="1140" w:right="0" w:bottom="1140" w:left="0" w:header="925" w:footer="941" w:gutter="0"/>
          <w:cols w:space="720"/>
        </w:sectPr>
      </w:pPr>
    </w:p>
    <w:p w14:paraId="7581020D" w14:textId="77777777" w:rsidR="008127B4" w:rsidRDefault="008127B4">
      <w:pPr>
        <w:pStyle w:val="a3"/>
        <w:spacing w:before="7"/>
        <w:rPr>
          <w:sz w:val="16"/>
        </w:rPr>
      </w:pPr>
    </w:p>
    <w:p w14:paraId="71389F5C" w14:textId="3623AC61" w:rsidR="008127B4" w:rsidRDefault="00511BD2">
      <w:pPr>
        <w:pStyle w:val="3"/>
        <w:spacing w:before="89"/>
      </w:pPr>
      <w:bookmarkStart w:id="406" w:name="No_Invariant,_Two_Aggregates"/>
      <w:bookmarkStart w:id="407" w:name="_bookmark287"/>
      <w:bookmarkEnd w:id="406"/>
      <w:bookmarkEnd w:id="407"/>
      <w:r w:rsidRPr="00511BD2">
        <w:rPr>
          <w:rFonts w:hint="eastAsia"/>
        </w:rPr>
        <w:t>没有不变，两个聚合体</w:t>
      </w:r>
    </w:p>
    <w:p w14:paraId="24468954" w14:textId="3EC75C00" w:rsidR="008127B4" w:rsidRDefault="00511BD2">
      <w:pPr>
        <w:pStyle w:val="a3"/>
        <w:spacing w:before="81" w:line="249" w:lineRule="auto"/>
        <w:ind w:left="1133" w:right="1140"/>
      </w:pPr>
      <w:r w:rsidRPr="00511BD2">
        <w:rPr>
          <w:rFonts w:hint="eastAsia"/>
          <w:w w:val="105"/>
        </w:rPr>
        <w:t>我们将在下面的章节中讨论应用程序服务，但现在，我们来检查一下创建一个愿望的不同方法。</w:t>
      </w:r>
      <w:r w:rsidRPr="00511BD2">
        <w:rPr>
          <w:w w:val="105"/>
        </w:rPr>
        <w:t xml:space="preserve"> </w:t>
      </w:r>
      <w:r w:rsidRPr="00511BD2">
        <w:rPr>
          <w:rFonts w:hint="eastAsia"/>
          <w:w w:val="105"/>
        </w:rPr>
        <w:t>第一种方法，特别是新手，可能与此类似</w:t>
      </w:r>
      <w:r w:rsidR="00C97DE3">
        <w:rPr>
          <w:w w:val="105"/>
        </w:rPr>
        <w:t>:</w:t>
      </w:r>
    </w:p>
    <w:p w14:paraId="410F2D90" w14:textId="77777777" w:rsidR="008127B4" w:rsidRDefault="008127B4">
      <w:pPr>
        <w:pStyle w:val="a3"/>
        <w:spacing w:before="2"/>
        <w:rPr>
          <w:sz w:val="16"/>
        </w:rPr>
      </w:pPr>
    </w:p>
    <w:p w14:paraId="7E53C32D" w14:textId="77777777" w:rsidR="008127B4" w:rsidRDefault="00C97DE3">
      <w:pPr>
        <w:ind w:left="1493"/>
        <w:rPr>
          <w:rFonts w:ascii="Courier New"/>
          <w:sz w:val="18"/>
        </w:rPr>
      </w:pPr>
      <w:r>
        <w:rPr>
          <w:rFonts w:ascii="Courier New"/>
          <w:sz w:val="18"/>
        </w:rPr>
        <w:t>class MakeWishService</w:t>
      </w:r>
    </w:p>
    <w:p w14:paraId="6E739BB1" w14:textId="77777777" w:rsidR="008127B4" w:rsidRDefault="00C97DE3">
      <w:pPr>
        <w:spacing w:before="12"/>
        <w:ind w:left="1493"/>
        <w:rPr>
          <w:rFonts w:ascii="Courier New"/>
          <w:sz w:val="18"/>
        </w:rPr>
      </w:pPr>
      <w:r>
        <w:rPr>
          <w:rFonts w:ascii="Courier New"/>
          <w:w w:val="99"/>
          <w:sz w:val="18"/>
        </w:rPr>
        <w:t>{</w:t>
      </w:r>
    </w:p>
    <w:p w14:paraId="6428C95D" w14:textId="77777777" w:rsidR="008127B4" w:rsidRDefault="00C97DE3">
      <w:pPr>
        <w:spacing w:before="12"/>
        <w:ind w:left="1925"/>
        <w:rPr>
          <w:rFonts w:ascii="Courier New"/>
          <w:sz w:val="18"/>
        </w:rPr>
      </w:pPr>
      <w:r>
        <w:rPr>
          <w:rFonts w:ascii="Courier New"/>
          <w:sz w:val="18"/>
        </w:rPr>
        <w:t>private $wishRepository;</w:t>
      </w:r>
    </w:p>
    <w:p w14:paraId="0BC1DC90" w14:textId="77777777" w:rsidR="008127B4" w:rsidRDefault="008127B4">
      <w:pPr>
        <w:pStyle w:val="a3"/>
        <w:spacing w:before="1"/>
        <w:rPr>
          <w:rFonts w:ascii="Courier New"/>
          <w:sz w:val="20"/>
        </w:rPr>
      </w:pPr>
    </w:p>
    <w:p w14:paraId="273749BE"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construct(WishRepository $wishRepository)</w:t>
      </w:r>
    </w:p>
    <w:p w14:paraId="0F14D82A" w14:textId="77777777" w:rsidR="008127B4" w:rsidRDefault="00C97DE3">
      <w:pPr>
        <w:spacing w:before="12"/>
        <w:ind w:left="1925"/>
        <w:rPr>
          <w:rFonts w:ascii="Courier New"/>
          <w:sz w:val="18"/>
        </w:rPr>
      </w:pPr>
      <w:r>
        <w:rPr>
          <w:rFonts w:ascii="Courier New"/>
          <w:w w:val="99"/>
          <w:sz w:val="18"/>
        </w:rPr>
        <w:t>{</w:t>
      </w:r>
    </w:p>
    <w:p w14:paraId="2DB58A71" w14:textId="77777777" w:rsidR="008127B4" w:rsidRDefault="00C97DE3">
      <w:pPr>
        <w:spacing w:before="12"/>
        <w:ind w:left="2357"/>
        <w:rPr>
          <w:rFonts w:ascii="Courier New"/>
          <w:sz w:val="18"/>
        </w:rPr>
      </w:pPr>
      <w:r>
        <w:rPr>
          <w:rFonts w:ascii="Courier New"/>
          <w:sz w:val="18"/>
        </w:rPr>
        <w:t>$this-&gt;wishRepository = $wishRepository;</w:t>
      </w:r>
    </w:p>
    <w:p w14:paraId="288CD9F5" w14:textId="77777777" w:rsidR="008127B4" w:rsidRDefault="00C97DE3">
      <w:pPr>
        <w:spacing w:before="12"/>
        <w:ind w:left="1925"/>
        <w:rPr>
          <w:rFonts w:ascii="Courier New"/>
          <w:sz w:val="18"/>
        </w:rPr>
      </w:pPr>
      <w:r>
        <w:rPr>
          <w:rFonts w:ascii="Courier New"/>
          <w:w w:val="99"/>
          <w:sz w:val="18"/>
        </w:rPr>
        <w:t>}</w:t>
      </w:r>
    </w:p>
    <w:p w14:paraId="3E925BBA" w14:textId="77777777" w:rsidR="008127B4" w:rsidRDefault="008127B4">
      <w:pPr>
        <w:pStyle w:val="a3"/>
        <w:spacing w:before="9"/>
        <w:rPr>
          <w:rFonts w:ascii="Courier New"/>
          <w:sz w:val="11"/>
        </w:rPr>
      </w:pPr>
    </w:p>
    <w:p w14:paraId="0FD5D29A" w14:textId="77777777" w:rsidR="008127B4" w:rsidRDefault="00C97DE3">
      <w:pPr>
        <w:spacing w:before="94"/>
        <w:ind w:left="1925"/>
        <w:rPr>
          <w:rFonts w:ascii="Courier New"/>
          <w:sz w:val="18"/>
        </w:rPr>
      </w:pPr>
      <w:r>
        <w:rPr>
          <w:rFonts w:ascii="Courier New"/>
          <w:sz w:val="18"/>
        </w:rPr>
        <w:t>public function execute(MakeWishRequest $request)</w:t>
      </w:r>
    </w:p>
    <w:p w14:paraId="18FD243B" w14:textId="77777777" w:rsidR="008127B4" w:rsidRDefault="00C97DE3">
      <w:pPr>
        <w:spacing w:before="12"/>
        <w:ind w:left="1925"/>
        <w:rPr>
          <w:rFonts w:ascii="Courier New"/>
          <w:sz w:val="18"/>
        </w:rPr>
      </w:pPr>
      <w:r>
        <w:rPr>
          <w:rFonts w:ascii="Courier New"/>
          <w:w w:val="99"/>
          <w:sz w:val="18"/>
        </w:rPr>
        <w:t>{</w:t>
      </w:r>
    </w:p>
    <w:p w14:paraId="4263AD72" w14:textId="77777777" w:rsidR="008127B4" w:rsidRDefault="00C97DE3">
      <w:pPr>
        <w:spacing w:before="13"/>
        <w:ind w:left="2357"/>
        <w:rPr>
          <w:rFonts w:ascii="Courier New"/>
          <w:sz w:val="18"/>
        </w:rPr>
      </w:pPr>
      <w:r>
        <w:rPr>
          <w:rFonts w:ascii="Courier New"/>
          <w:sz w:val="18"/>
        </w:rPr>
        <w:t>$userId = $request-&gt;userId();</w:t>
      </w:r>
    </w:p>
    <w:p w14:paraId="0501C93B" w14:textId="77777777" w:rsidR="008127B4" w:rsidRDefault="00C97DE3">
      <w:pPr>
        <w:spacing w:before="12"/>
        <w:ind w:left="2357"/>
        <w:rPr>
          <w:rFonts w:ascii="Courier New"/>
          <w:sz w:val="18"/>
        </w:rPr>
      </w:pPr>
      <w:r>
        <w:rPr>
          <w:rFonts w:ascii="Courier New"/>
          <w:sz w:val="18"/>
        </w:rPr>
        <w:t>$address =</w:t>
      </w:r>
      <w:r>
        <w:rPr>
          <w:rFonts w:ascii="Courier New"/>
          <w:spacing w:val="-3"/>
          <w:sz w:val="18"/>
        </w:rPr>
        <w:t xml:space="preserve"> </w:t>
      </w:r>
      <w:r>
        <w:rPr>
          <w:rFonts w:ascii="Courier New"/>
          <w:sz w:val="18"/>
        </w:rPr>
        <w:t>$request-&gt;address();</w:t>
      </w:r>
    </w:p>
    <w:p w14:paraId="3091959B" w14:textId="77777777" w:rsidR="008127B4" w:rsidRDefault="00C97DE3">
      <w:pPr>
        <w:spacing w:before="12"/>
        <w:ind w:left="2357"/>
        <w:rPr>
          <w:rFonts w:ascii="Courier New"/>
          <w:sz w:val="18"/>
        </w:rPr>
      </w:pPr>
      <w:r>
        <w:rPr>
          <w:rFonts w:ascii="Courier New"/>
          <w:sz w:val="18"/>
        </w:rPr>
        <w:t>$content =</w:t>
      </w:r>
      <w:r>
        <w:rPr>
          <w:rFonts w:ascii="Courier New"/>
          <w:spacing w:val="-3"/>
          <w:sz w:val="18"/>
        </w:rPr>
        <w:t xml:space="preserve"> </w:t>
      </w:r>
      <w:r>
        <w:rPr>
          <w:rFonts w:ascii="Courier New"/>
          <w:sz w:val="18"/>
        </w:rPr>
        <w:t>$request-&gt;content();</w:t>
      </w:r>
    </w:p>
    <w:p w14:paraId="5C25257C" w14:textId="77777777" w:rsidR="008127B4" w:rsidRDefault="008127B4">
      <w:pPr>
        <w:pStyle w:val="a3"/>
        <w:spacing w:before="1"/>
        <w:rPr>
          <w:rFonts w:ascii="Courier New"/>
          <w:sz w:val="20"/>
        </w:rPr>
      </w:pPr>
    </w:p>
    <w:p w14:paraId="181BFF82" w14:textId="77777777" w:rsidR="008127B4" w:rsidRDefault="00C97DE3">
      <w:pPr>
        <w:ind w:left="2357"/>
        <w:rPr>
          <w:rFonts w:ascii="Courier New"/>
          <w:sz w:val="18"/>
        </w:rPr>
      </w:pPr>
      <w:r>
        <w:rPr>
          <w:rFonts w:ascii="Courier New"/>
          <w:sz w:val="18"/>
        </w:rPr>
        <w:t>$wish = new Wish(</w:t>
      </w:r>
    </w:p>
    <w:p w14:paraId="0525E291" w14:textId="77777777" w:rsidR="008127B4" w:rsidRDefault="00C97DE3">
      <w:pPr>
        <w:spacing w:before="12" w:line="254" w:lineRule="auto"/>
        <w:ind w:left="2789" w:right="3916"/>
        <w:rPr>
          <w:rFonts w:ascii="Courier New"/>
          <w:sz w:val="18"/>
        </w:rPr>
      </w:pPr>
      <w:r>
        <w:rPr>
          <w:rFonts w:ascii="Courier New"/>
          <w:sz w:val="18"/>
        </w:rPr>
        <w:t>$this-&gt;wishRepository-&gt;nextIdentity(), new UserId($userId),</w:t>
      </w:r>
    </w:p>
    <w:p w14:paraId="19717AF8" w14:textId="77777777" w:rsidR="008127B4" w:rsidRDefault="00C97DE3">
      <w:pPr>
        <w:spacing w:line="204" w:lineRule="exact"/>
        <w:ind w:left="2789"/>
        <w:rPr>
          <w:rFonts w:ascii="Courier New"/>
          <w:sz w:val="18"/>
        </w:rPr>
      </w:pPr>
      <w:r>
        <w:rPr>
          <w:rFonts w:ascii="Courier New"/>
          <w:sz w:val="18"/>
        </w:rPr>
        <w:t>$address,</w:t>
      </w:r>
    </w:p>
    <w:p w14:paraId="3187289A" w14:textId="77777777" w:rsidR="008127B4" w:rsidRDefault="00C97DE3">
      <w:pPr>
        <w:spacing w:before="12"/>
        <w:ind w:left="2789"/>
        <w:rPr>
          <w:rFonts w:ascii="Courier New"/>
          <w:sz w:val="18"/>
        </w:rPr>
      </w:pPr>
      <w:r>
        <w:rPr>
          <w:rFonts w:ascii="Courier New"/>
          <w:sz w:val="18"/>
        </w:rPr>
        <w:t>$content</w:t>
      </w:r>
    </w:p>
    <w:p w14:paraId="292D71BD" w14:textId="77777777" w:rsidR="008127B4" w:rsidRDefault="00C97DE3">
      <w:pPr>
        <w:spacing w:before="13"/>
        <w:ind w:left="2357"/>
        <w:rPr>
          <w:rFonts w:ascii="Courier New"/>
          <w:sz w:val="18"/>
        </w:rPr>
      </w:pPr>
      <w:r>
        <w:rPr>
          <w:rFonts w:ascii="Courier New"/>
          <w:sz w:val="18"/>
        </w:rPr>
        <w:t>);</w:t>
      </w:r>
    </w:p>
    <w:p w14:paraId="4F7138AD" w14:textId="77777777" w:rsidR="008127B4" w:rsidRDefault="008127B4">
      <w:pPr>
        <w:pStyle w:val="a3"/>
        <w:spacing w:before="9"/>
        <w:rPr>
          <w:rFonts w:ascii="Courier New"/>
          <w:sz w:val="11"/>
        </w:rPr>
      </w:pPr>
    </w:p>
    <w:p w14:paraId="45981698" w14:textId="77777777" w:rsidR="008127B4" w:rsidRDefault="00C97DE3">
      <w:pPr>
        <w:spacing w:before="94"/>
        <w:ind w:left="2357"/>
        <w:rPr>
          <w:rFonts w:ascii="Courier New"/>
          <w:sz w:val="18"/>
        </w:rPr>
      </w:pPr>
      <w:r>
        <w:rPr>
          <w:rFonts w:ascii="Courier New"/>
          <w:sz w:val="18"/>
        </w:rPr>
        <w:t>$this-&gt;wishRepository-&gt;add($wish);</w:t>
      </w:r>
    </w:p>
    <w:p w14:paraId="76A7A593" w14:textId="77777777" w:rsidR="008127B4" w:rsidRDefault="00C97DE3">
      <w:pPr>
        <w:spacing w:before="12"/>
        <w:ind w:left="1925"/>
        <w:rPr>
          <w:rFonts w:ascii="Courier New"/>
          <w:sz w:val="18"/>
        </w:rPr>
      </w:pPr>
      <w:r>
        <w:rPr>
          <w:rFonts w:ascii="Courier New"/>
          <w:w w:val="99"/>
          <w:sz w:val="18"/>
        </w:rPr>
        <w:t>}</w:t>
      </w:r>
    </w:p>
    <w:p w14:paraId="1887E8DF" w14:textId="77777777" w:rsidR="008127B4" w:rsidRDefault="00C97DE3">
      <w:pPr>
        <w:spacing w:before="12"/>
        <w:ind w:left="1493"/>
        <w:rPr>
          <w:rFonts w:ascii="Courier New"/>
          <w:sz w:val="18"/>
        </w:rPr>
      </w:pPr>
      <w:r>
        <w:rPr>
          <w:rFonts w:ascii="Courier New"/>
          <w:w w:val="99"/>
          <w:sz w:val="18"/>
        </w:rPr>
        <w:t>}</w:t>
      </w:r>
    </w:p>
    <w:p w14:paraId="30FD7F37" w14:textId="77777777" w:rsidR="008127B4" w:rsidRDefault="008127B4">
      <w:pPr>
        <w:pStyle w:val="a3"/>
        <w:spacing w:before="7"/>
        <w:rPr>
          <w:rFonts w:ascii="Courier New"/>
          <w:sz w:val="11"/>
        </w:rPr>
      </w:pPr>
    </w:p>
    <w:p w14:paraId="08063068" w14:textId="6695535D" w:rsidR="008127B4" w:rsidRDefault="00AC31E3">
      <w:pPr>
        <w:pStyle w:val="a3"/>
        <w:spacing w:before="57" w:line="249" w:lineRule="auto"/>
        <w:ind w:left="1133" w:right="1239"/>
      </w:pPr>
      <w:r w:rsidRPr="00AC31E3">
        <w:rPr>
          <w:rFonts w:hint="eastAsia"/>
          <w:w w:val="105"/>
        </w:rPr>
        <w:t>这段代码可能允许尽可能达到最佳性能。</w:t>
      </w:r>
      <w:r w:rsidRPr="00AC31E3">
        <w:rPr>
          <w:w w:val="105"/>
        </w:rPr>
        <w:t xml:space="preserve"> </w:t>
      </w:r>
      <w:r w:rsidRPr="00AC31E3">
        <w:rPr>
          <w:rFonts w:hint="eastAsia"/>
          <w:w w:val="105"/>
        </w:rPr>
        <w:t>你几乎可以在幕后看到</w:t>
      </w:r>
      <w:r w:rsidRPr="00AC31E3">
        <w:rPr>
          <w:w w:val="105"/>
        </w:rPr>
        <w:t>INSERT</w:t>
      </w:r>
      <w:r w:rsidRPr="00AC31E3">
        <w:rPr>
          <w:rFonts w:hint="eastAsia"/>
          <w:w w:val="105"/>
        </w:rPr>
        <w:t>语句</w:t>
      </w:r>
      <w:r w:rsidRPr="00AC31E3">
        <w:rPr>
          <w:w w:val="105"/>
        </w:rPr>
        <w:t xml:space="preserve">; </w:t>
      </w:r>
      <w:r w:rsidRPr="00AC31E3">
        <w:rPr>
          <w:rFonts w:hint="eastAsia"/>
          <w:w w:val="105"/>
        </w:rPr>
        <w:t>这种用例的最少操作次数是</w:t>
      </w:r>
      <w:r w:rsidRPr="00AC31E3">
        <w:rPr>
          <w:w w:val="105"/>
        </w:rPr>
        <w:t>1</w:t>
      </w:r>
      <w:r w:rsidRPr="00AC31E3">
        <w:rPr>
          <w:rFonts w:hint="eastAsia"/>
          <w:w w:val="105"/>
        </w:rPr>
        <w:t>次，这很好。</w:t>
      </w:r>
      <w:r w:rsidRPr="00AC31E3">
        <w:rPr>
          <w:w w:val="105"/>
        </w:rPr>
        <w:t xml:space="preserve"> </w:t>
      </w:r>
      <w:r w:rsidRPr="00AC31E3">
        <w:rPr>
          <w:rFonts w:hint="eastAsia"/>
          <w:w w:val="105"/>
        </w:rPr>
        <w:t>通过目前的实施，我们可以根据业务需求创建尽可能多的愿望，这也是很好的</w:t>
      </w:r>
      <w:r w:rsidR="00C97DE3">
        <w:rPr>
          <w:w w:val="105"/>
        </w:rPr>
        <w:t>.</w:t>
      </w:r>
    </w:p>
    <w:p w14:paraId="707BCDEF" w14:textId="77777777" w:rsidR="008127B4" w:rsidRDefault="008127B4">
      <w:pPr>
        <w:pStyle w:val="a3"/>
        <w:spacing w:before="9"/>
        <w:rPr>
          <w:sz w:val="15"/>
        </w:rPr>
      </w:pPr>
    </w:p>
    <w:p w14:paraId="589846F4" w14:textId="22BA7058" w:rsidR="008127B4" w:rsidRDefault="00AC31E3">
      <w:pPr>
        <w:pStyle w:val="a3"/>
        <w:spacing w:line="249" w:lineRule="auto"/>
        <w:ind w:left="1133" w:right="1220"/>
      </w:pPr>
      <w:r w:rsidRPr="00AC31E3">
        <w:rPr>
          <w:rFonts w:hint="eastAsia"/>
          <w:w w:val="105"/>
        </w:rPr>
        <w:t>但是，可能存在一个潜在问题：我们可以为域中不存在的用户创建愿望。</w:t>
      </w:r>
      <w:r w:rsidRPr="00AC31E3">
        <w:rPr>
          <w:w w:val="105"/>
        </w:rPr>
        <w:t xml:space="preserve"> </w:t>
      </w:r>
      <w:r w:rsidRPr="00AC31E3">
        <w:rPr>
          <w:rFonts w:hint="eastAsia"/>
          <w:w w:val="105"/>
        </w:rPr>
        <w:t>无论我们用于持续聚合的技术如何，这都是一个问题。</w:t>
      </w:r>
      <w:r w:rsidRPr="00AC31E3">
        <w:rPr>
          <w:w w:val="105"/>
        </w:rPr>
        <w:t xml:space="preserve"> </w:t>
      </w:r>
      <w:r w:rsidRPr="00AC31E3">
        <w:rPr>
          <w:rFonts w:hint="eastAsia"/>
          <w:w w:val="105"/>
        </w:rPr>
        <w:t>即使我们正在使用内存中的实现，我们也可以在没有相应的用户的情况下创建一个</w:t>
      </w:r>
      <w:r w:rsidRPr="00AC31E3">
        <w:rPr>
          <w:w w:val="105"/>
        </w:rPr>
        <w:t>Wish</w:t>
      </w:r>
      <w:r w:rsidR="00C97DE3">
        <w:rPr>
          <w:w w:val="105"/>
        </w:rPr>
        <w:t>.</w:t>
      </w:r>
    </w:p>
    <w:p w14:paraId="64E6E5AA" w14:textId="77777777" w:rsidR="008127B4" w:rsidRDefault="008127B4">
      <w:pPr>
        <w:pStyle w:val="a3"/>
        <w:spacing w:before="11"/>
        <w:rPr>
          <w:sz w:val="15"/>
        </w:rPr>
      </w:pPr>
    </w:p>
    <w:p w14:paraId="0905A199" w14:textId="18ACAE40" w:rsidR="008127B4" w:rsidRDefault="00AC31E3">
      <w:pPr>
        <w:pStyle w:val="a3"/>
        <w:spacing w:line="249" w:lineRule="auto"/>
        <w:ind w:left="1133" w:right="1190"/>
      </w:pPr>
      <w:r w:rsidRPr="00AC31E3">
        <w:rPr>
          <w:rFonts w:hint="eastAsia"/>
        </w:rPr>
        <w:t>这是破坏的业务逻辑。</w:t>
      </w:r>
      <w:r w:rsidRPr="00AC31E3">
        <w:t xml:space="preserve"> </w:t>
      </w:r>
      <w:r w:rsidRPr="00AC31E3">
        <w:rPr>
          <w:rFonts w:hint="eastAsia"/>
        </w:rPr>
        <w:t>当然，这可以使用数据库中的外键修复，从</w:t>
      </w:r>
      <w:r w:rsidRPr="00AC31E3">
        <w:t>wish</w:t>
      </w:r>
      <w:r w:rsidRPr="00AC31E3">
        <w:rPr>
          <w:rFonts w:hint="eastAsia"/>
        </w:rPr>
        <w:t>（</w:t>
      </w:r>
      <w:r w:rsidRPr="00AC31E3">
        <w:t>user_id</w:t>
      </w:r>
      <w:r w:rsidRPr="00AC31E3">
        <w:rPr>
          <w:rFonts w:hint="eastAsia"/>
        </w:rPr>
        <w:t>）到</w:t>
      </w:r>
      <w:r w:rsidRPr="00AC31E3">
        <w:t>user</w:t>
      </w:r>
      <w:r w:rsidRPr="00AC31E3">
        <w:rPr>
          <w:rFonts w:hint="eastAsia"/>
        </w:rPr>
        <w:t>（</w:t>
      </w:r>
      <w:r w:rsidRPr="00AC31E3">
        <w:t>id</w:t>
      </w:r>
      <w:r w:rsidRPr="00AC31E3">
        <w:rPr>
          <w:rFonts w:hint="eastAsia"/>
        </w:rPr>
        <w:t>），但是如果我们不使用外键数据库会发生什么？</w:t>
      </w:r>
      <w:r w:rsidRPr="00AC31E3">
        <w:t xml:space="preserve"> </w:t>
      </w:r>
      <w:r w:rsidRPr="00AC31E3">
        <w:rPr>
          <w:rFonts w:hint="eastAsia"/>
        </w:rPr>
        <w:t>如果它是</w:t>
      </w:r>
      <w:r w:rsidRPr="00AC31E3">
        <w:t>NoSQL</w:t>
      </w:r>
      <w:r w:rsidRPr="00AC31E3">
        <w:rPr>
          <w:rFonts w:hint="eastAsia"/>
        </w:rPr>
        <w:t>数据库（如</w:t>
      </w:r>
      <w:r w:rsidRPr="00AC31E3">
        <w:t>Redis</w:t>
      </w:r>
      <w:r w:rsidRPr="00AC31E3">
        <w:rPr>
          <w:rFonts w:hint="eastAsia"/>
        </w:rPr>
        <w:t>或</w:t>
      </w:r>
      <w:r w:rsidRPr="00AC31E3">
        <w:t>Elasticsearch</w:t>
      </w:r>
      <w:r w:rsidRPr="00AC31E3">
        <w:rPr>
          <w:rFonts w:hint="eastAsia"/>
        </w:rPr>
        <w:t>）会发生什么情况</w:t>
      </w:r>
      <w:r w:rsidR="00C97DE3">
        <w:t>?</w:t>
      </w:r>
    </w:p>
    <w:p w14:paraId="38152135" w14:textId="77777777" w:rsidR="008127B4" w:rsidRDefault="008127B4">
      <w:pPr>
        <w:spacing w:line="249" w:lineRule="auto"/>
        <w:sectPr w:rsidR="008127B4">
          <w:pgSz w:w="10830" w:h="13330"/>
          <w:pgMar w:top="1140" w:right="0" w:bottom="1140" w:left="0" w:header="925" w:footer="941" w:gutter="0"/>
          <w:cols w:space="720"/>
        </w:sectPr>
      </w:pPr>
    </w:p>
    <w:p w14:paraId="1DA7B1B1" w14:textId="77777777" w:rsidR="008127B4" w:rsidRDefault="008127B4">
      <w:pPr>
        <w:pStyle w:val="a3"/>
        <w:spacing w:before="10"/>
        <w:rPr>
          <w:sz w:val="19"/>
        </w:rPr>
      </w:pPr>
    </w:p>
    <w:p w14:paraId="4558990F" w14:textId="5D70067A" w:rsidR="008127B4" w:rsidRDefault="00AC31E3">
      <w:pPr>
        <w:pStyle w:val="a3"/>
        <w:spacing w:before="57" w:line="249" w:lineRule="auto"/>
        <w:ind w:left="1133" w:right="1267"/>
      </w:pPr>
      <w:r w:rsidRPr="00AC31E3">
        <w:rPr>
          <w:rFonts w:hint="eastAsia"/>
        </w:rPr>
        <w:t>如果我们想解决这个问题，以便相同的代码可以在不同的基础设施中正常工作，我们需要检查用户是否存在。</w:t>
      </w:r>
      <w:r w:rsidRPr="00AC31E3">
        <w:t xml:space="preserve"> </w:t>
      </w:r>
      <w:r w:rsidRPr="00AC31E3">
        <w:rPr>
          <w:rFonts w:hint="eastAsia"/>
        </w:rPr>
        <w:t>最简单的方法可能在同一个应用服务中</w:t>
      </w:r>
      <w:r w:rsidR="00C97DE3">
        <w:t>:</w:t>
      </w:r>
    </w:p>
    <w:p w14:paraId="72F4B268" w14:textId="77777777" w:rsidR="008127B4" w:rsidRDefault="008127B4">
      <w:pPr>
        <w:pStyle w:val="a3"/>
        <w:spacing w:before="2"/>
        <w:rPr>
          <w:sz w:val="16"/>
        </w:rPr>
      </w:pPr>
    </w:p>
    <w:p w14:paraId="306D3771" w14:textId="77777777" w:rsidR="008127B4" w:rsidRDefault="00C97DE3">
      <w:pPr>
        <w:ind w:left="1493"/>
        <w:rPr>
          <w:rFonts w:ascii="Courier New"/>
          <w:sz w:val="18"/>
        </w:rPr>
      </w:pPr>
      <w:r>
        <w:rPr>
          <w:rFonts w:ascii="Courier New"/>
          <w:sz w:val="18"/>
        </w:rPr>
        <w:t>class MakeWishService</w:t>
      </w:r>
    </w:p>
    <w:p w14:paraId="68F4C709" w14:textId="77777777" w:rsidR="008127B4" w:rsidRDefault="00C97DE3">
      <w:pPr>
        <w:spacing w:before="12"/>
        <w:ind w:left="1493"/>
        <w:rPr>
          <w:rFonts w:ascii="Courier New"/>
          <w:sz w:val="18"/>
        </w:rPr>
      </w:pPr>
      <w:r>
        <w:rPr>
          <w:rFonts w:ascii="Courier New"/>
          <w:w w:val="99"/>
          <w:sz w:val="18"/>
        </w:rPr>
        <w:t>{</w:t>
      </w:r>
    </w:p>
    <w:p w14:paraId="11848E12" w14:textId="77777777" w:rsidR="008127B4" w:rsidRDefault="00C97DE3">
      <w:pPr>
        <w:spacing w:before="12"/>
        <w:ind w:left="1925"/>
        <w:rPr>
          <w:rFonts w:ascii="Courier New"/>
          <w:sz w:val="18"/>
        </w:rPr>
      </w:pPr>
      <w:r>
        <w:rPr>
          <w:rFonts w:ascii="Courier New"/>
          <w:sz w:val="18"/>
        </w:rPr>
        <w:t>// ...</w:t>
      </w:r>
    </w:p>
    <w:p w14:paraId="254B0E4D" w14:textId="77777777" w:rsidR="008127B4" w:rsidRDefault="00C97DE3">
      <w:pPr>
        <w:spacing w:before="12"/>
        <w:ind w:left="1925"/>
        <w:rPr>
          <w:rFonts w:ascii="Courier New"/>
          <w:sz w:val="18"/>
        </w:rPr>
      </w:pPr>
      <w:r>
        <w:rPr>
          <w:rFonts w:ascii="Courier New"/>
          <w:sz w:val="18"/>
        </w:rPr>
        <w:t>public function execute(MakeWishRequest $request)</w:t>
      </w:r>
    </w:p>
    <w:p w14:paraId="4B705792" w14:textId="77777777" w:rsidR="008127B4" w:rsidRDefault="00C97DE3">
      <w:pPr>
        <w:spacing w:before="12"/>
        <w:ind w:left="1925"/>
        <w:rPr>
          <w:rFonts w:ascii="Courier New"/>
          <w:sz w:val="18"/>
        </w:rPr>
      </w:pPr>
      <w:r>
        <w:rPr>
          <w:rFonts w:ascii="Courier New"/>
          <w:w w:val="99"/>
          <w:sz w:val="18"/>
        </w:rPr>
        <w:t>{</w:t>
      </w:r>
    </w:p>
    <w:p w14:paraId="2FDC4D56" w14:textId="77777777" w:rsidR="008127B4" w:rsidRDefault="00C97DE3">
      <w:pPr>
        <w:spacing w:before="12"/>
        <w:ind w:left="2357"/>
        <w:rPr>
          <w:rFonts w:ascii="Courier New"/>
          <w:sz w:val="18"/>
        </w:rPr>
      </w:pPr>
      <w:r>
        <w:rPr>
          <w:rFonts w:ascii="Courier New"/>
          <w:sz w:val="18"/>
        </w:rPr>
        <w:t>$userId = $request-&gt;userId();</w:t>
      </w:r>
    </w:p>
    <w:p w14:paraId="318FB928" w14:textId="77777777" w:rsidR="008127B4" w:rsidRDefault="00C97DE3">
      <w:pPr>
        <w:spacing w:before="12"/>
        <w:ind w:left="2357"/>
        <w:rPr>
          <w:rFonts w:ascii="Courier New"/>
          <w:sz w:val="18"/>
        </w:rPr>
      </w:pPr>
      <w:r>
        <w:rPr>
          <w:rFonts w:ascii="Courier New"/>
          <w:sz w:val="18"/>
        </w:rPr>
        <w:t>$address =</w:t>
      </w:r>
      <w:r>
        <w:rPr>
          <w:rFonts w:ascii="Courier New"/>
          <w:spacing w:val="-3"/>
          <w:sz w:val="18"/>
        </w:rPr>
        <w:t xml:space="preserve"> </w:t>
      </w:r>
      <w:r>
        <w:rPr>
          <w:rFonts w:ascii="Courier New"/>
          <w:sz w:val="18"/>
        </w:rPr>
        <w:t>$request-&gt;address();</w:t>
      </w:r>
    </w:p>
    <w:p w14:paraId="71BEEFFF" w14:textId="77777777" w:rsidR="008127B4" w:rsidRDefault="00C97DE3">
      <w:pPr>
        <w:spacing w:before="12"/>
        <w:ind w:left="2357"/>
        <w:rPr>
          <w:rFonts w:ascii="Courier New"/>
          <w:sz w:val="18"/>
        </w:rPr>
      </w:pPr>
      <w:r>
        <w:rPr>
          <w:rFonts w:ascii="Courier New"/>
          <w:sz w:val="18"/>
        </w:rPr>
        <w:t>$content =</w:t>
      </w:r>
      <w:r>
        <w:rPr>
          <w:rFonts w:ascii="Courier New"/>
          <w:spacing w:val="-3"/>
          <w:sz w:val="18"/>
        </w:rPr>
        <w:t xml:space="preserve"> </w:t>
      </w:r>
      <w:r>
        <w:rPr>
          <w:rFonts w:ascii="Courier New"/>
          <w:sz w:val="18"/>
        </w:rPr>
        <w:t>$request-&gt;content();</w:t>
      </w:r>
    </w:p>
    <w:p w14:paraId="4509F9E1" w14:textId="77777777" w:rsidR="008127B4" w:rsidRDefault="008127B4">
      <w:pPr>
        <w:pStyle w:val="a3"/>
        <w:spacing w:before="2"/>
        <w:rPr>
          <w:rFonts w:ascii="Courier New"/>
          <w:sz w:val="20"/>
        </w:rPr>
      </w:pPr>
    </w:p>
    <w:p w14:paraId="2AC40A7A" w14:textId="77777777" w:rsidR="008127B4" w:rsidRDefault="00C97DE3">
      <w:pPr>
        <w:spacing w:line="254" w:lineRule="auto"/>
        <w:ind w:left="2357" w:right="2296"/>
        <w:rPr>
          <w:rFonts w:ascii="Courier New"/>
          <w:sz w:val="18"/>
        </w:rPr>
      </w:pPr>
      <w:r>
        <w:rPr>
          <w:rFonts w:ascii="Courier New"/>
          <w:sz w:val="18"/>
        </w:rPr>
        <w:t>$user = $this-&gt;userRepository-&gt;ofId(new UserId($userId)); if (null === $user) {</w:t>
      </w:r>
    </w:p>
    <w:p w14:paraId="3DD2A6B7" w14:textId="77777777" w:rsidR="008127B4" w:rsidRDefault="00C97DE3">
      <w:pPr>
        <w:spacing w:line="204" w:lineRule="exact"/>
        <w:ind w:left="2789"/>
        <w:rPr>
          <w:rFonts w:ascii="Courier New"/>
          <w:sz w:val="18"/>
        </w:rPr>
      </w:pPr>
      <w:r>
        <w:rPr>
          <w:rFonts w:ascii="Courier New"/>
          <w:sz w:val="18"/>
        </w:rPr>
        <w:t>throw new UserDoesNotExistException();</w:t>
      </w:r>
    </w:p>
    <w:p w14:paraId="55527D64" w14:textId="77777777" w:rsidR="008127B4" w:rsidRDefault="00C97DE3">
      <w:pPr>
        <w:spacing w:before="12"/>
        <w:ind w:left="2357"/>
        <w:rPr>
          <w:rFonts w:ascii="Courier New"/>
          <w:sz w:val="18"/>
        </w:rPr>
      </w:pPr>
      <w:r>
        <w:rPr>
          <w:rFonts w:ascii="Courier New"/>
          <w:w w:val="99"/>
          <w:sz w:val="18"/>
        </w:rPr>
        <w:t>}</w:t>
      </w:r>
    </w:p>
    <w:p w14:paraId="58A14709" w14:textId="77777777" w:rsidR="008127B4" w:rsidRDefault="008127B4">
      <w:pPr>
        <w:pStyle w:val="a3"/>
        <w:spacing w:before="1"/>
        <w:rPr>
          <w:rFonts w:ascii="Courier New"/>
          <w:sz w:val="20"/>
        </w:rPr>
      </w:pPr>
    </w:p>
    <w:p w14:paraId="3E2EF8B7" w14:textId="77777777" w:rsidR="008127B4" w:rsidRDefault="00C97DE3">
      <w:pPr>
        <w:spacing w:before="1"/>
        <w:ind w:left="956" w:right="5230"/>
        <w:jc w:val="center"/>
        <w:rPr>
          <w:rFonts w:ascii="Courier New"/>
          <w:sz w:val="18"/>
        </w:rPr>
      </w:pPr>
      <w:r>
        <w:rPr>
          <w:rFonts w:ascii="Courier New"/>
          <w:sz w:val="18"/>
        </w:rPr>
        <w:t>$wish = new Wish(</w:t>
      </w:r>
    </w:p>
    <w:p w14:paraId="2B085328" w14:textId="77777777" w:rsidR="008127B4" w:rsidRDefault="00C97DE3">
      <w:pPr>
        <w:spacing w:before="12"/>
        <w:ind w:left="2789"/>
        <w:rPr>
          <w:rFonts w:ascii="Courier New"/>
          <w:sz w:val="18"/>
        </w:rPr>
      </w:pPr>
      <w:r>
        <w:rPr>
          <w:rFonts w:ascii="Courier New"/>
          <w:sz w:val="18"/>
        </w:rPr>
        <w:t>$this-&gt;wishRepository-&gt;nextIdentity(),</w:t>
      </w:r>
    </w:p>
    <w:p w14:paraId="796AF4BA" w14:textId="77777777" w:rsidR="008127B4" w:rsidRDefault="00C97DE3">
      <w:pPr>
        <w:spacing w:before="12"/>
        <w:ind w:left="2789"/>
        <w:rPr>
          <w:rFonts w:ascii="Courier New"/>
          <w:sz w:val="18"/>
        </w:rPr>
      </w:pPr>
      <w:r>
        <w:rPr>
          <w:rFonts w:ascii="Courier New"/>
          <w:sz w:val="18"/>
        </w:rPr>
        <w:t>$user-&gt;id(),</w:t>
      </w:r>
    </w:p>
    <w:p w14:paraId="173B838D" w14:textId="77777777" w:rsidR="008127B4" w:rsidRDefault="00C97DE3">
      <w:pPr>
        <w:spacing w:before="12"/>
        <w:ind w:left="2789"/>
        <w:rPr>
          <w:rFonts w:ascii="Courier New"/>
          <w:sz w:val="18"/>
        </w:rPr>
      </w:pPr>
      <w:r>
        <w:rPr>
          <w:rFonts w:ascii="Courier New"/>
          <w:sz w:val="18"/>
        </w:rPr>
        <w:t>$address,</w:t>
      </w:r>
    </w:p>
    <w:p w14:paraId="613274FD" w14:textId="77777777" w:rsidR="008127B4" w:rsidRDefault="00C97DE3">
      <w:pPr>
        <w:spacing w:before="12"/>
        <w:ind w:left="2789"/>
        <w:rPr>
          <w:rFonts w:ascii="Courier New"/>
          <w:sz w:val="18"/>
        </w:rPr>
      </w:pPr>
      <w:r>
        <w:rPr>
          <w:rFonts w:ascii="Courier New"/>
          <w:sz w:val="18"/>
        </w:rPr>
        <w:t>$content</w:t>
      </w:r>
    </w:p>
    <w:p w14:paraId="67BEF3A9" w14:textId="77777777" w:rsidR="008127B4" w:rsidRDefault="00C97DE3">
      <w:pPr>
        <w:spacing w:before="12"/>
        <w:ind w:left="2357"/>
        <w:rPr>
          <w:rFonts w:ascii="Courier New"/>
          <w:sz w:val="18"/>
        </w:rPr>
      </w:pPr>
      <w:r>
        <w:rPr>
          <w:rFonts w:ascii="Courier New"/>
          <w:sz w:val="18"/>
        </w:rPr>
        <w:t>);</w:t>
      </w:r>
    </w:p>
    <w:p w14:paraId="23968DDC" w14:textId="77777777" w:rsidR="008127B4" w:rsidRDefault="008127B4">
      <w:pPr>
        <w:pStyle w:val="a3"/>
        <w:spacing w:before="9"/>
        <w:rPr>
          <w:rFonts w:ascii="Courier New"/>
          <w:sz w:val="11"/>
        </w:rPr>
      </w:pPr>
    </w:p>
    <w:p w14:paraId="61CD073D" w14:textId="77777777" w:rsidR="008127B4" w:rsidRDefault="00C97DE3">
      <w:pPr>
        <w:spacing w:before="94"/>
        <w:ind w:left="2357"/>
        <w:rPr>
          <w:rFonts w:ascii="Courier New"/>
          <w:sz w:val="18"/>
        </w:rPr>
      </w:pPr>
      <w:r>
        <w:rPr>
          <w:rFonts w:ascii="Courier New"/>
          <w:sz w:val="18"/>
        </w:rPr>
        <w:t>$this-&gt;wishRepository-&gt;add($wish);</w:t>
      </w:r>
    </w:p>
    <w:p w14:paraId="119B9298" w14:textId="77777777" w:rsidR="008127B4" w:rsidRDefault="00C97DE3">
      <w:pPr>
        <w:spacing w:before="13"/>
        <w:ind w:left="1925"/>
        <w:rPr>
          <w:rFonts w:ascii="Courier New"/>
          <w:sz w:val="18"/>
        </w:rPr>
      </w:pPr>
      <w:r>
        <w:rPr>
          <w:rFonts w:ascii="Courier New"/>
          <w:w w:val="99"/>
          <w:sz w:val="18"/>
        </w:rPr>
        <w:t>}</w:t>
      </w:r>
    </w:p>
    <w:p w14:paraId="1853861F" w14:textId="77777777" w:rsidR="008127B4" w:rsidRDefault="00C97DE3">
      <w:pPr>
        <w:spacing w:before="12"/>
        <w:ind w:left="1493"/>
        <w:rPr>
          <w:rFonts w:ascii="Courier New"/>
          <w:sz w:val="18"/>
        </w:rPr>
      </w:pPr>
      <w:r>
        <w:rPr>
          <w:rFonts w:ascii="Courier New"/>
          <w:w w:val="99"/>
          <w:sz w:val="18"/>
        </w:rPr>
        <w:t>}</w:t>
      </w:r>
    </w:p>
    <w:p w14:paraId="574D0FE1" w14:textId="77777777" w:rsidR="008127B4" w:rsidRDefault="008127B4">
      <w:pPr>
        <w:pStyle w:val="a3"/>
        <w:spacing w:before="7"/>
        <w:rPr>
          <w:rFonts w:ascii="Courier New"/>
          <w:sz w:val="11"/>
        </w:rPr>
      </w:pPr>
    </w:p>
    <w:p w14:paraId="4267028E" w14:textId="499111BE" w:rsidR="008127B4" w:rsidRDefault="006E31CE">
      <w:pPr>
        <w:pStyle w:val="a3"/>
        <w:spacing w:before="57" w:line="249" w:lineRule="auto"/>
        <w:ind w:left="1133" w:right="1128"/>
      </w:pPr>
      <w:r w:rsidRPr="006E31CE">
        <w:rPr>
          <w:rFonts w:hint="eastAsia"/>
        </w:rPr>
        <w:t>这可以工作，但在应用服务中执行检查存在问题：该检查在代理链中很高。</w:t>
      </w:r>
      <w:r w:rsidRPr="006E31CE">
        <w:t xml:space="preserve"> </w:t>
      </w:r>
      <w:r w:rsidRPr="006E31CE">
        <w:rPr>
          <w:rFonts w:hint="eastAsia"/>
        </w:rPr>
        <w:t>如果任何不是此应用服务的其他代码片段（例如域服务或另一个实体）想要为非现有用户创建愿望，则可以这样做。</w:t>
      </w:r>
      <w:r w:rsidRPr="006E31CE">
        <w:t xml:space="preserve"> </w:t>
      </w:r>
      <w:r w:rsidRPr="006E31CE">
        <w:rPr>
          <w:rFonts w:hint="eastAsia"/>
        </w:rPr>
        <w:t>看看下面的代码：</w:t>
      </w:r>
    </w:p>
    <w:p w14:paraId="04D9D6EF" w14:textId="77777777" w:rsidR="008127B4" w:rsidRDefault="008127B4">
      <w:pPr>
        <w:pStyle w:val="a3"/>
        <w:rPr>
          <w:sz w:val="16"/>
        </w:rPr>
      </w:pPr>
    </w:p>
    <w:p w14:paraId="34173E08" w14:textId="77777777" w:rsidR="008127B4" w:rsidRDefault="00C97DE3">
      <w:pPr>
        <w:spacing w:before="1"/>
        <w:ind w:left="1493"/>
        <w:rPr>
          <w:rFonts w:ascii="Courier New"/>
          <w:sz w:val="18"/>
        </w:rPr>
      </w:pPr>
      <w:r>
        <w:rPr>
          <w:rFonts w:ascii="Courier New"/>
          <w:sz w:val="18"/>
        </w:rPr>
        <w:t>// Somewhere in a Domain Service or Entity</w:t>
      </w:r>
    </w:p>
    <w:p w14:paraId="7AB37D03" w14:textId="77777777" w:rsidR="008127B4" w:rsidRDefault="00C97DE3">
      <w:pPr>
        <w:spacing w:before="12"/>
        <w:ind w:left="1493"/>
        <w:rPr>
          <w:rFonts w:ascii="Courier New"/>
          <w:sz w:val="18"/>
        </w:rPr>
      </w:pPr>
      <w:r>
        <w:rPr>
          <w:rFonts w:ascii="Courier New"/>
          <w:sz w:val="18"/>
        </w:rPr>
        <w:t>$nonExistingUserId = new UserId('non-existing-user-id');</w:t>
      </w:r>
    </w:p>
    <w:p w14:paraId="52CFE090" w14:textId="77777777" w:rsidR="008127B4" w:rsidRDefault="00C97DE3">
      <w:pPr>
        <w:spacing w:before="12"/>
        <w:ind w:left="956" w:right="6094"/>
        <w:jc w:val="center"/>
        <w:rPr>
          <w:rFonts w:ascii="Courier New"/>
          <w:sz w:val="18"/>
        </w:rPr>
      </w:pPr>
      <w:r>
        <w:rPr>
          <w:rFonts w:ascii="Courier New"/>
          <w:sz w:val="18"/>
        </w:rPr>
        <w:t>$wish = new Wish(</w:t>
      </w:r>
    </w:p>
    <w:p w14:paraId="0BE6D38D" w14:textId="77777777" w:rsidR="008127B4" w:rsidRDefault="00C97DE3">
      <w:pPr>
        <w:spacing w:before="12"/>
        <w:ind w:left="2357"/>
        <w:rPr>
          <w:rFonts w:ascii="Courier New"/>
          <w:sz w:val="18"/>
        </w:rPr>
      </w:pPr>
      <w:r>
        <w:rPr>
          <w:rFonts w:ascii="Courier New"/>
          <w:sz w:val="18"/>
        </w:rPr>
        <w:t>$this-&gt;wishRepository-&gt;nextIdentity(),</w:t>
      </w:r>
    </w:p>
    <w:p w14:paraId="314E7688" w14:textId="77777777" w:rsidR="008127B4" w:rsidRDefault="00C97DE3">
      <w:pPr>
        <w:spacing w:before="12"/>
        <w:ind w:left="2357"/>
        <w:rPr>
          <w:rFonts w:ascii="Courier New"/>
          <w:sz w:val="18"/>
        </w:rPr>
      </w:pPr>
      <w:r>
        <w:rPr>
          <w:rFonts w:ascii="Courier New"/>
          <w:sz w:val="18"/>
        </w:rPr>
        <w:t>$nonExistingUserId,</w:t>
      </w:r>
    </w:p>
    <w:p w14:paraId="2A25FCA0" w14:textId="77777777" w:rsidR="008127B4" w:rsidRDefault="00C97DE3">
      <w:pPr>
        <w:spacing w:before="12"/>
        <w:ind w:left="2357"/>
        <w:rPr>
          <w:rFonts w:ascii="Courier New"/>
          <w:sz w:val="18"/>
        </w:rPr>
      </w:pPr>
      <w:r>
        <w:rPr>
          <w:rFonts w:ascii="Courier New"/>
          <w:sz w:val="18"/>
        </w:rPr>
        <w:t>$address,</w:t>
      </w:r>
    </w:p>
    <w:p w14:paraId="0E5948F7" w14:textId="77777777" w:rsidR="008127B4" w:rsidRDefault="00C97DE3">
      <w:pPr>
        <w:spacing w:before="12"/>
        <w:ind w:left="2357"/>
        <w:rPr>
          <w:rFonts w:ascii="Courier New"/>
          <w:sz w:val="18"/>
        </w:rPr>
      </w:pPr>
      <w:r>
        <w:rPr>
          <w:rFonts w:ascii="Courier New"/>
          <w:sz w:val="18"/>
        </w:rPr>
        <w:t>$content</w:t>
      </w:r>
    </w:p>
    <w:p w14:paraId="1250E01C" w14:textId="77777777" w:rsidR="008127B4" w:rsidRDefault="00C97DE3">
      <w:pPr>
        <w:spacing w:before="12"/>
        <w:ind w:left="1493"/>
        <w:rPr>
          <w:rFonts w:ascii="Courier New"/>
          <w:sz w:val="18"/>
        </w:rPr>
      </w:pPr>
      <w:r>
        <w:rPr>
          <w:rFonts w:ascii="Courier New"/>
          <w:sz w:val="18"/>
        </w:rPr>
        <w:t>);</w:t>
      </w:r>
    </w:p>
    <w:p w14:paraId="43B24460" w14:textId="77777777" w:rsidR="008127B4" w:rsidRDefault="008127B4">
      <w:pPr>
        <w:pStyle w:val="a3"/>
        <w:spacing w:before="8"/>
        <w:rPr>
          <w:rFonts w:ascii="Courier New"/>
          <w:sz w:val="16"/>
        </w:rPr>
      </w:pPr>
    </w:p>
    <w:p w14:paraId="28F5E52D" w14:textId="4EDF8571" w:rsidR="008127B4" w:rsidRDefault="006E31CE">
      <w:pPr>
        <w:pStyle w:val="a3"/>
        <w:spacing w:line="247" w:lineRule="auto"/>
        <w:ind w:left="1133" w:right="1511"/>
      </w:pPr>
      <w:r w:rsidRPr="006E31CE">
        <w:rPr>
          <w:rFonts w:hint="eastAsia"/>
          <w:w w:val="105"/>
        </w:rPr>
        <w:t>如果您已经阅读过第</w:t>
      </w:r>
      <w:r w:rsidRPr="006E31CE">
        <w:rPr>
          <w:w w:val="105"/>
        </w:rPr>
        <w:t>9</w:t>
      </w:r>
      <w:r w:rsidRPr="006E31CE">
        <w:rPr>
          <w:rFonts w:hint="eastAsia"/>
          <w:w w:val="105"/>
        </w:rPr>
        <w:t>章“工厂”，那么您有解决方案。</w:t>
      </w:r>
      <w:r w:rsidRPr="006E31CE">
        <w:rPr>
          <w:w w:val="105"/>
        </w:rPr>
        <w:t xml:space="preserve"> </w:t>
      </w:r>
      <w:r w:rsidRPr="006E31CE">
        <w:rPr>
          <w:rFonts w:hint="eastAsia"/>
          <w:w w:val="105"/>
        </w:rPr>
        <w:t>工厂帮助我们保持业务不变，这正是我们在这里所需要的</w:t>
      </w:r>
      <w:r w:rsidR="00C97DE3">
        <w:rPr>
          <w:w w:val="105"/>
        </w:rPr>
        <w:t>.</w:t>
      </w:r>
    </w:p>
    <w:p w14:paraId="7C65C211" w14:textId="77777777" w:rsidR="008127B4" w:rsidRDefault="008127B4">
      <w:pPr>
        <w:spacing w:line="247" w:lineRule="auto"/>
        <w:sectPr w:rsidR="008127B4">
          <w:pgSz w:w="10830" w:h="13330"/>
          <w:pgMar w:top="1140" w:right="0" w:bottom="1140" w:left="0" w:header="925" w:footer="941" w:gutter="0"/>
          <w:cols w:space="720"/>
        </w:sectPr>
      </w:pPr>
    </w:p>
    <w:p w14:paraId="66D2F465" w14:textId="77777777" w:rsidR="008127B4" w:rsidRDefault="008127B4">
      <w:pPr>
        <w:pStyle w:val="a3"/>
        <w:spacing w:before="10"/>
        <w:rPr>
          <w:sz w:val="19"/>
        </w:rPr>
      </w:pPr>
    </w:p>
    <w:p w14:paraId="45F6A806" w14:textId="6AFEF585" w:rsidR="008127B4" w:rsidRDefault="006E31CE">
      <w:pPr>
        <w:pStyle w:val="a3"/>
        <w:spacing w:before="57" w:line="249" w:lineRule="auto"/>
        <w:ind w:left="1133" w:right="1190"/>
      </w:pPr>
      <w:r w:rsidRPr="006E31CE">
        <w:rPr>
          <w:rFonts w:hint="eastAsia"/>
        </w:rPr>
        <w:t>有一种隐含的不变说，如果没有一个有效的用户，我们不允许这样做。</w:t>
      </w:r>
      <w:r w:rsidRPr="006E31CE">
        <w:t xml:space="preserve"> </w:t>
      </w:r>
      <w:r w:rsidRPr="006E31CE">
        <w:rPr>
          <w:rFonts w:hint="eastAsia"/>
        </w:rPr>
        <w:t>让我们看看工厂如何帮助我们：</w:t>
      </w:r>
    </w:p>
    <w:p w14:paraId="2298C626" w14:textId="77777777" w:rsidR="008127B4" w:rsidRDefault="008127B4">
      <w:pPr>
        <w:pStyle w:val="a3"/>
        <w:spacing w:before="1"/>
        <w:rPr>
          <w:sz w:val="16"/>
        </w:rPr>
      </w:pPr>
    </w:p>
    <w:p w14:paraId="59F65CB8" w14:textId="77777777" w:rsidR="008127B4" w:rsidRDefault="00C97DE3">
      <w:pPr>
        <w:ind w:left="1493"/>
        <w:rPr>
          <w:rFonts w:ascii="Courier New"/>
          <w:sz w:val="18"/>
        </w:rPr>
      </w:pPr>
      <w:r>
        <w:rPr>
          <w:rFonts w:ascii="Courier New"/>
          <w:sz w:val="18"/>
        </w:rPr>
        <w:t>abstract class WishService</w:t>
      </w:r>
    </w:p>
    <w:p w14:paraId="5B4FF288" w14:textId="77777777" w:rsidR="008127B4" w:rsidRDefault="00C97DE3">
      <w:pPr>
        <w:spacing w:before="12"/>
        <w:ind w:left="1493"/>
        <w:rPr>
          <w:rFonts w:ascii="Courier New"/>
          <w:sz w:val="18"/>
        </w:rPr>
      </w:pPr>
      <w:r>
        <w:rPr>
          <w:rFonts w:ascii="Courier New"/>
          <w:w w:val="99"/>
          <w:sz w:val="18"/>
        </w:rPr>
        <w:t>{</w:t>
      </w:r>
    </w:p>
    <w:p w14:paraId="251836A1" w14:textId="77777777" w:rsidR="008127B4" w:rsidRDefault="00C97DE3">
      <w:pPr>
        <w:spacing w:before="12" w:line="254" w:lineRule="auto"/>
        <w:ind w:left="1925" w:right="6076"/>
        <w:rPr>
          <w:rFonts w:ascii="Courier New"/>
          <w:sz w:val="18"/>
        </w:rPr>
      </w:pPr>
      <w:r>
        <w:rPr>
          <w:rFonts w:ascii="Courier New"/>
          <w:sz w:val="18"/>
        </w:rPr>
        <w:t>protected $userRepository; protected $wishRepository;</w:t>
      </w:r>
    </w:p>
    <w:p w14:paraId="2CF4958E" w14:textId="77777777" w:rsidR="008127B4" w:rsidRDefault="008127B4">
      <w:pPr>
        <w:pStyle w:val="a3"/>
        <w:rPr>
          <w:rFonts w:ascii="Courier New"/>
          <w:sz w:val="19"/>
        </w:rPr>
      </w:pPr>
    </w:p>
    <w:p w14:paraId="3E1A44F9" w14:textId="77777777" w:rsidR="008127B4" w:rsidRDefault="00C97DE3">
      <w:pPr>
        <w:spacing w:before="1" w:line="254" w:lineRule="auto"/>
        <w:ind w:left="2357" w:right="5104"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UserRepository $userRepository, WishRepository $wishRepository</w:t>
      </w:r>
    </w:p>
    <w:p w14:paraId="10D4DCE0" w14:textId="77777777" w:rsidR="008127B4" w:rsidRDefault="00C97DE3">
      <w:pPr>
        <w:spacing w:line="203" w:lineRule="exact"/>
        <w:ind w:left="1925"/>
        <w:rPr>
          <w:rFonts w:ascii="Courier New"/>
          <w:sz w:val="18"/>
        </w:rPr>
      </w:pPr>
      <w:r>
        <w:rPr>
          <w:rFonts w:ascii="Courier New"/>
          <w:sz w:val="18"/>
        </w:rPr>
        <w:t>) {</w:t>
      </w:r>
    </w:p>
    <w:p w14:paraId="512A3DBD" w14:textId="77777777" w:rsidR="008127B4" w:rsidRDefault="00C97DE3">
      <w:pPr>
        <w:spacing w:before="12"/>
        <w:ind w:left="2357"/>
        <w:rPr>
          <w:rFonts w:ascii="Courier New"/>
          <w:sz w:val="18"/>
        </w:rPr>
      </w:pPr>
      <w:r>
        <w:rPr>
          <w:rFonts w:ascii="Courier New"/>
          <w:sz w:val="18"/>
        </w:rPr>
        <w:t>$this-&gt;userRepository =</w:t>
      </w:r>
      <w:r>
        <w:rPr>
          <w:rFonts w:ascii="Courier New"/>
          <w:spacing w:val="-3"/>
          <w:sz w:val="18"/>
        </w:rPr>
        <w:t xml:space="preserve"> </w:t>
      </w:r>
      <w:r>
        <w:rPr>
          <w:rFonts w:ascii="Courier New"/>
          <w:sz w:val="18"/>
        </w:rPr>
        <w:t>$userRepository;</w:t>
      </w:r>
    </w:p>
    <w:p w14:paraId="5C8F569F" w14:textId="77777777" w:rsidR="008127B4" w:rsidRDefault="00C97DE3">
      <w:pPr>
        <w:spacing w:before="12"/>
        <w:ind w:left="2357"/>
        <w:rPr>
          <w:rFonts w:ascii="Courier New"/>
          <w:sz w:val="18"/>
        </w:rPr>
      </w:pPr>
      <w:r>
        <w:rPr>
          <w:rFonts w:ascii="Courier New"/>
          <w:sz w:val="18"/>
        </w:rPr>
        <w:t>$this-&gt;wishRepository =</w:t>
      </w:r>
      <w:r>
        <w:rPr>
          <w:rFonts w:ascii="Courier New"/>
          <w:spacing w:val="-3"/>
          <w:sz w:val="18"/>
        </w:rPr>
        <w:t xml:space="preserve"> </w:t>
      </w:r>
      <w:r>
        <w:rPr>
          <w:rFonts w:ascii="Courier New"/>
          <w:sz w:val="18"/>
        </w:rPr>
        <w:t>$wishRepository;</w:t>
      </w:r>
    </w:p>
    <w:p w14:paraId="01FAFF3C" w14:textId="77777777" w:rsidR="008127B4" w:rsidRDefault="00C97DE3">
      <w:pPr>
        <w:spacing w:before="12"/>
        <w:ind w:left="1925"/>
        <w:rPr>
          <w:rFonts w:ascii="Courier New"/>
          <w:sz w:val="18"/>
        </w:rPr>
      </w:pPr>
      <w:r>
        <w:rPr>
          <w:rFonts w:ascii="Courier New"/>
          <w:w w:val="99"/>
          <w:sz w:val="18"/>
        </w:rPr>
        <w:t>}</w:t>
      </w:r>
    </w:p>
    <w:p w14:paraId="151E62BD" w14:textId="77777777" w:rsidR="008127B4" w:rsidRDefault="008127B4">
      <w:pPr>
        <w:pStyle w:val="a3"/>
        <w:spacing w:before="9"/>
        <w:rPr>
          <w:rFonts w:ascii="Courier New"/>
          <w:sz w:val="11"/>
        </w:rPr>
      </w:pPr>
    </w:p>
    <w:p w14:paraId="49BE9A25" w14:textId="77777777" w:rsidR="008127B4" w:rsidRDefault="00C97DE3">
      <w:pPr>
        <w:spacing w:before="94"/>
        <w:ind w:left="1925"/>
        <w:rPr>
          <w:rFonts w:ascii="Courier New"/>
          <w:sz w:val="18"/>
        </w:rPr>
      </w:pPr>
      <w:r>
        <w:rPr>
          <w:rFonts w:ascii="Courier New"/>
          <w:sz w:val="18"/>
        </w:rPr>
        <w:t>protected function findUserOrFail($userId)</w:t>
      </w:r>
    </w:p>
    <w:p w14:paraId="302C51BD" w14:textId="77777777" w:rsidR="008127B4" w:rsidRDefault="00C97DE3">
      <w:pPr>
        <w:spacing w:before="13"/>
        <w:ind w:left="1925"/>
        <w:rPr>
          <w:rFonts w:ascii="Courier New"/>
          <w:sz w:val="18"/>
        </w:rPr>
      </w:pPr>
      <w:r>
        <w:rPr>
          <w:rFonts w:ascii="Courier New"/>
          <w:w w:val="99"/>
          <w:sz w:val="18"/>
        </w:rPr>
        <w:t>{</w:t>
      </w:r>
    </w:p>
    <w:p w14:paraId="2F488066" w14:textId="77777777" w:rsidR="008127B4" w:rsidRDefault="00C97DE3">
      <w:pPr>
        <w:spacing w:before="12" w:line="254" w:lineRule="auto"/>
        <w:ind w:left="2357" w:right="2296"/>
        <w:rPr>
          <w:rFonts w:ascii="Courier New"/>
          <w:sz w:val="18"/>
        </w:rPr>
      </w:pPr>
      <w:r>
        <w:rPr>
          <w:rFonts w:ascii="Courier New"/>
          <w:sz w:val="18"/>
        </w:rPr>
        <w:t>$user = $this-&gt;userRepository-&gt;ofId(new UserId($userId)); if (null === $user) {</w:t>
      </w:r>
    </w:p>
    <w:p w14:paraId="0B72A080" w14:textId="77777777" w:rsidR="008127B4" w:rsidRDefault="00C97DE3">
      <w:pPr>
        <w:spacing w:line="204" w:lineRule="exact"/>
        <w:ind w:left="2789"/>
        <w:rPr>
          <w:rFonts w:ascii="Courier New"/>
          <w:sz w:val="18"/>
        </w:rPr>
      </w:pPr>
      <w:r>
        <w:rPr>
          <w:rFonts w:ascii="Courier New"/>
          <w:sz w:val="18"/>
        </w:rPr>
        <w:t>throw new UserDoesNotExistException();</w:t>
      </w:r>
    </w:p>
    <w:p w14:paraId="47840100" w14:textId="77777777" w:rsidR="008127B4" w:rsidRDefault="00C97DE3">
      <w:pPr>
        <w:spacing w:before="12"/>
        <w:ind w:left="2357"/>
        <w:rPr>
          <w:rFonts w:ascii="Courier New"/>
          <w:sz w:val="18"/>
        </w:rPr>
      </w:pPr>
      <w:r>
        <w:rPr>
          <w:rFonts w:ascii="Courier New"/>
          <w:w w:val="99"/>
          <w:sz w:val="18"/>
        </w:rPr>
        <w:t>}</w:t>
      </w:r>
    </w:p>
    <w:p w14:paraId="2E27472D" w14:textId="77777777" w:rsidR="008127B4" w:rsidRDefault="008127B4">
      <w:pPr>
        <w:pStyle w:val="a3"/>
        <w:spacing w:before="9"/>
        <w:rPr>
          <w:rFonts w:ascii="Courier New"/>
          <w:sz w:val="11"/>
        </w:rPr>
      </w:pPr>
    </w:p>
    <w:p w14:paraId="33E24B96" w14:textId="77777777" w:rsidR="008127B4" w:rsidRDefault="00C97DE3">
      <w:pPr>
        <w:spacing w:before="94"/>
        <w:ind w:left="2357"/>
        <w:rPr>
          <w:rFonts w:ascii="Courier New"/>
          <w:sz w:val="18"/>
        </w:rPr>
      </w:pPr>
      <w:r>
        <w:rPr>
          <w:rFonts w:ascii="Courier New"/>
          <w:sz w:val="18"/>
        </w:rPr>
        <w:t>return $user;</w:t>
      </w:r>
    </w:p>
    <w:p w14:paraId="0B7A82DA" w14:textId="77777777" w:rsidR="008127B4" w:rsidRDefault="00C97DE3">
      <w:pPr>
        <w:spacing w:before="12"/>
        <w:ind w:left="1925"/>
        <w:rPr>
          <w:rFonts w:ascii="Courier New"/>
          <w:sz w:val="18"/>
        </w:rPr>
      </w:pPr>
      <w:r>
        <w:rPr>
          <w:rFonts w:ascii="Courier New"/>
          <w:w w:val="99"/>
          <w:sz w:val="18"/>
        </w:rPr>
        <w:t>}</w:t>
      </w:r>
    </w:p>
    <w:p w14:paraId="75FA9200" w14:textId="77777777" w:rsidR="008127B4" w:rsidRDefault="008127B4">
      <w:pPr>
        <w:pStyle w:val="a3"/>
        <w:spacing w:before="9"/>
        <w:rPr>
          <w:rFonts w:ascii="Courier New"/>
          <w:sz w:val="11"/>
        </w:rPr>
      </w:pPr>
    </w:p>
    <w:p w14:paraId="28BFFBAB" w14:textId="77777777" w:rsidR="008127B4" w:rsidRDefault="00C97DE3">
      <w:pPr>
        <w:spacing w:before="95"/>
        <w:ind w:left="1925"/>
        <w:rPr>
          <w:rFonts w:ascii="Courier New"/>
          <w:sz w:val="18"/>
        </w:rPr>
      </w:pPr>
      <w:r>
        <w:rPr>
          <w:rFonts w:ascii="Courier New"/>
          <w:sz w:val="18"/>
        </w:rPr>
        <w:t>protected function findWishOrFail($wishId)</w:t>
      </w:r>
    </w:p>
    <w:p w14:paraId="682697B9" w14:textId="77777777" w:rsidR="008127B4" w:rsidRDefault="00C97DE3">
      <w:pPr>
        <w:spacing w:before="12"/>
        <w:ind w:left="1925"/>
        <w:rPr>
          <w:rFonts w:ascii="Courier New"/>
          <w:sz w:val="18"/>
        </w:rPr>
      </w:pPr>
      <w:r>
        <w:rPr>
          <w:rFonts w:ascii="Courier New"/>
          <w:w w:val="99"/>
          <w:sz w:val="18"/>
        </w:rPr>
        <w:t>{</w:t>
      </w:r>
    </w:p>
    <w:p w14:paraId="2B9794C9" w14:textId="77777777" w:rsidR="008127B4" w:rsidRDefault="00C97DE3">
      <w:pPr>
        <w:spacing w:before="12" w:line="254" w:lineRule="auto"/>
        <w:ind w:left="2357" w:right="2296"/>
        <w:rPr>
          <w:rFonts w:ascii="Courier New"/>
          <w:sz w:val="18"/>
        </w:rPr>
      </w:pPr>
      <w:r>
        <w:rPr>
          <w:rFonts w:ascii="Courier New"/>
          <w:sz w:val="18"/>
        </w:rPr>
        <w:t>$wish = $this-&gt;wishRepository-&gt;ofId(new WishId($wishId)); if (!$wish) {</w:t>
      </w:r>
    </w:p>
    <w:p w14:paraId="7133B12B" w14:textId="77777777" w:rsidR="008127B4" w:rsidRDefault="00C97DE3">
      <w:pPr>
        <w:spacing w:line="204" w:lineRule="exact"/>
        <w:ind w:left="2789"/>
        <w:rPr>
          <w:rFonts w:ascii="Courier New"/>
          <w:sz w:val="18"/>
        </w:rPr>
      </w:pPr>
      <w:r>
        <w:rPr>
          <w:rFonts w:ascii="Courier New"/>
          <w:sz w:val="18"/>
        </w:rPr>
        <w:t>throw new WishDoesNotExistException();</w:t>
      </w:r>
    </w:p>
    <w:p w14:paraId="6720A9C4" w14:textId="77777777" w:rsidR="008127B4" w:rsidRDefault="00C97DE3">
      <w:pPr>
        <w:spacing w:before="12"/>
        <w:ind w:left="2357"/>
        <w:rPr>
          <w:rFonts w:ascii="Courier New"/>
          <w:sz w:val="18"/>
        </w:rPr>
      </w:pPr>
      <w:r>
        <w:rPr>
          <w:rFonts w:ascii="Courier New"/>
          <w:w w:val="99"/>
          <w:sz w:val="18"/>
        </w:rPr>
        <w:t>}</w:t>
      </w:r>
    </w:p>
    <w:p w14:paraId="6B1DBAD0" w14:textId="77777777" w:rsidR="008127B4" w:rsidRDefault="008127B4">
      <w:pPr>
        <w:pStyle w:val="a3"/>
        <w:spacing w:before="9"/>
        <w:rPr>
          <w:rFonts w:ascii="Courier New"/>
          <w:sz w:val="11"/>
        </w:rPr>
      </w:pPr>
    </w:p>
    <w:p w14:paraId="6E94AC01" w14:textId="77777777" w:rsidR="008127B4" w:rsidRDefault="00C97DE3">
      <w:pPr>
        <w:spacing w:before="95"/>
        <w:ind w:left="2357"/>
        <w:rPr>
          <w:rFonts w:ascii="Courier New"/>
          <w:sz w:val="18"/>
        </w:rPr>
      </w:pPr>
      <w:r>
        <w:rPr>
          <w:rFonts w:ascii="Courier New"/>
          <w:sz w:val="18"/>
        </w:rPr>
        <w:t>return $wish;</w:t>
      </w:r>
    </w:p>
    <w:p w14:paraId="589798AD" w14:textId="77777777" w:rsidR="008127B4" w:rsidRDefault="00C97DE3">
      <w:pPr>
        <w:spacing w:before="12"/>
        <w:ind w:left="1925"/>
        <w:rPr>
          <w:rFonts w:ascii="Courier New"/>
          <w:sz w:val="18"/>
        </w:rPr>
      </w:pPr>
      <w:r>
        <w:rPr>
          <w:rFonts w:ascii="Courier New"/>
          <w:w w:val="99"/>
          <w:sz w:val="18"/>
        </w:rPr>
        <w:t>}</w:t>
      </w:r>
    </w:p>
    <w:p w14:paraId="4AC8F77E" w14:textId="77777777" w:rsidR="008127B4" w:rsidRDefault="008127B4">
      <w:pPr>
        <w:pStyle w:val="a3"/>
        <w:spacing w:before="9"/>
        <w:rPr>
          <w:rFonts w:ascii="Courier New"/>
          <w:sz w:val="11"/>
        </w:rPr>
      </w:pPr>
    </w:p>
    <w:p w14:paraId="1ACB8407" w14:textId="77777777" w:rsidR="008127B4" w:rsidRDefault="00C97DE3">
      <w:pPr>
        <w:spacing w:before="94"/>
        <w:ind w:left="1925"/>
        <w:rPr>
          <w:rFonts w:ascii="Courier New"/>
          <w:sz w:val="18"/>
        </w:rPr>
      </w:pPr>
      <w:r>
        <w:rPr>
          <w:rFonts w:ascii="Courier New"/>
          <w:sz w:val="18"/>
        </w:rPr>
        <w:t>protected function checkIfUserOwnsWish(User $user, Wish $wish)</w:t>
      </w:r>
    </w:p>
    <w:p w14:paraId="0C94BF90" w14:textId="77777777" w:rsidR="008127B4" w:rsidRDefault="00C97DE3">
      <w:pPr>
        <w:spacing w:before="12"/>
        <w:ind w:left="1925"/>
        <w:rPr>
          <w:rFonts w:ascii="Courier New"/>
          <w:sz w:val="18"/>
        </w:rPr>
      </w:pPr>
      <w:r>
        <w:rPr>
          <w:rFonts w:ascii="Courier New"/>
          <w:w w:val="99"/>
          <w:sz w:val="18"/>
        </w:rPr>
        <w:t>{</w:t>
      </w:r>
    </w:p>
    <w:p w14:paraId="4185A193" w14:textId="77777777" w:rsidR="008127B4" w:rsidRDefault="00C97DE3">
      <w:pPr>
        <w:spacing w:before="12" w:line="254" w:lineRule="auto"/>
        <w:ind w:left="2789" w:right="3700" w:hanging="432"/>
        <w:rPr>
          <w:rFonts w:ascii="Courier New"/>
          <w:sz w:val="18"/>
        </w:rPr>
      </w:pPr>
      <w:r>
        <w:rPr>
          <w:rFonts w:ascii="Courier New"/>
          <w:sz w:val="18"/>
        </w:rPr>
        <w:t>if (!$wish-&gt;userId()-&gt;equals($user-&gt;id())) { throw new \InvalidArgumentException(</w:t>
      </w:r>
    </w:p>
    <w:p w14:paraId="3E9448F6" w14:textId="77777777" w:rsidR="008127B4" w:rsidRDefault="00C97DE3">
      <w:pPr>
        <w:spacing w:line="204" w:lineRule="exact"/>
        <w:ind w:left="3221"/>
        <w:rPr>
          <w:rFonts w:ascii="Courier New"/>
          <w:sz w:val="18"/>
        </w:rPr>
      </w:pPr>
      <w:r>
        <w:rPr>
          <w:rFonts w:ascii="Courier New"/>
          <w:sz w:val="18"/>
        </w:rPr>
        <w:t>'User is not authorized to update this wish'</w:t>
      </w:r>
    </w:p>
    <w:p w14:paraId="59BFE6EC" w14:textId="77777777" w:rsidR="008127B4" w:rsidRDefault="00C97DE3">
      <w:pPr>
        <w:spacing w:before="12"/>
        <w:ind w:left="2789"/>
        <w:rPr>
          <w:rFonts w:ascii="Courier New"/>
          <w:sz w:val="18"/>
        </w:rPr>
      </w:pPr>
      <w:r>
        <w:rPr>
          <w:rFonts w:ascii="Courier New"/>
          <w:sz w:val="18"/>
        </w:rPr>
        <w:t>);</w:t>
      </w:r>
    </w:p>
    <w:p w14:paraId="320AD89B" w14:textId="77777777" w:rsidR="008127B4" w:rsidRDefault="00C97DE3">
      <w:pPr>
        <w:spacing w:before="13"/>
        <w:ind w:left="2357"/>
        <w:rPr>
          <w:rFonts w:ascii="Courier New"/>
          <w:sz w:val="18"/>
        </w:rPr>
      </w:pPr>
      <w:r>
        <w:rPr>
          <w:rFonts w:ascii="Courier New"/>
          <w:w w:val="99"/>
          <w:sz w:val="18"/>
        </w:rPr>
        <w:t>}</w:t>
      </w:r>
    </w:p>
    <w:p w14:paraId="65248939" w14:textId="77777777" w:rsidR="008127B4" w:rsidRDefault="00C97DE3">
      <w:pPr>
        <w:spacing w:before="12"/>
        <w:ind w:left="1925"/>
        <w:rPr>
          <w:rFonts w:ascii="Courier New"/>
          <w:sz w:val="18"/>
        </w:rPr>
      </w:pPr>
      <w:r>
        <w:rPr>
          <w:rFonts w:ascii="Courier New"/>
          <w:w w:val="99"/>
          <w:sz w:val="18"/>
        </w:rPr>
        <w:t>}</w:t>
      </w:r>
    </w:p>
    <w:p w14:paraId="45B14485" w14:textId="77777777" w:rsidR="008127B4" w:rsidRDefault="00C97DE3">
      <w:pPr>
        <w:spacing w:before="12"/>
        <w:ind w:left="1493"/>
        <w:rPr>
          <w:rFonts w:ascii="Courier New"/>
          <w:sz w:val="18"/>
        </w:rPr>
      </w:pPr>
      <w:r>
        <w:rPr>
          <w:rFonts w:ascii="Courier New"/>
          <w:w w:val="99"/>
          <w:sz w:val="18"/>
        </w:rPr>
        <w:t>}</w:t>
      </w:r>
    </w:p>
    <w:p w14:paraId="3C9E82F9" w14:textId="77777777" w:rsidR="008127B4" w:rsidRDefault="008127B4">
      <w:pPr>
        <w:pStyle w:val="a3"/>
        <w:spacing w:before="9"/>
        <w:rPr>
          <w:rFonts w:ascii="Courier New"/>
          <w:sz w:val="11"/>
        </w:rPr>
      </w:pPr>
    </w:p>
    <w:p w14:paraId="28137070" w14:textId="77777777" w:rsidR="008127B4" w:rsidRDefault="00C97DE3">
      <w:pPr>
        <w:spacing w:before="94"/>
        <w:ind w:left="1493"/>
        <w:rPr>
          <w:rFonts w:ascii="Courier New"/>
          <w:sz w:val="18"/>
        </w:rPr>
      </w:pPr>
      <w:r>
        <w:rPr>
          <w:rFonts w:ascii="Courier New"/>
          <w:sz w:val="18"/>
        </w:rPr>
        <w:t>class MakeWishService extends WishService</w:t>
      </w:r>
    </w:p>
    <w:p w14:paraId="0CCD3455" w14:textId="77777777" w:rsidR="008127B4" w:rsidRDefault="00C97DE3">
      <w:pPr>
        <w:spacing w:before="12"/>
        <w:ind w:left="1493"/>
        <w:rPr>
          <w:rFonts w:ascii="Courier New"/>
          <w:sz w:val="18"/>
        </w:rPr>
      </w:pPr>
      <w:r>
        <w:rPr>
          <w:rFonts w:ascii="Courier New"/>
          <w:w w:val="99"/>
          <w:sz w:val="18"/>
        </w:rPr>
        <w:t>{</w:t>
      </w:r>
    </w:p>
    <w:p w14:paraId="375D6AD6" w14:textId="77777777" w:rsidR="008127B4" w:rsidRDefault="008127B4">
      <w:pPr>
        <w:rPr>
          <w:rFonts w:ascii="Courier New"/>
          <w:sz w:val="18"/>
        </w:rPr>
        <w:sectPr w:rsidR="008127B4">
          <w:pgSz w:w="10830" w:h="13330"/>
          <w:pgMar w:top="1140" w:right="0" w:bottom="1140" w:left="0" w:header="925" w:footer="941" w:gutter="0"/>
          <w:cols w:space="720"/>
        </w:sectPr>
      </w:pPr>
    </w:p>
    <w:p w14:paraId="15D851F0" w14:textId="77777777" w:rsidR="008127B4" w:rsidRDefault="008127B4">
      <w:pPr>
        <w:pStyle w:val="a3"/>
        <w:spacing w:before="2"/>
        <w:rPr>
          <w:rFonts w:ascii="Courier New"/>
          <w:sz w:val="17"/>
        </w:rPr>
      </w:pPr>
    </w:p>
    <w:p w14:paraId="26CC0E86" w14:textId="77777777" w:rsidR="008127B4" w:rsidRDefault="00C97DE3">
      <w:pPr>
        <w:spacing w:before="94"/>
        <w:ind w:left="1925"/>
        <w:rPr>
          <w:rFonts w:ascii="Courier New"/>
          <w:sz w:val="18"/>
        </w:rPr>
      </w:pPr>
      <w:r>
        <w:rPr>
          <w:rFonts w:ascii="Courier New"/>
          <w:sz w:val="18"/>
        </w:rPr>
        <w:t>public function execute(MakeWishRequest $request)</w:t>
      </w:r>
    </w:p>
    <w:p w14:paraId="7D55F634" w14:textId="77777777" w:rsidR="008127B4" w:rsidRDefault="00C97DE3">
      <w:pPr>
        <w:spacing w:before="12"/>
        <w:ind w:left="1925"/>
        <w:rPr>
          <w:rFonts w:ascii="Courier New"/>
          <w:sz w:val="18"/>
        </w:rPr>
      </w:pPr>
      <w:r>
        <w:rPr>
          <w:rFonts w:ascii="Courier New"/>
          <w:w w:val="99"/>
          <w:sz w:val="18"/>
        </w:rPr>
        <w:t>{</w:t>
      </w:r>
    </w:p>
    <w:p w14:paraId="65D32CB0" w14:textId="77777777" w:rsidR="008127B4" w:rsidRDefault="00C97DE3">
      <w:pPr>
        <w:spacing w:before="12"/>
        <w:ind w:left="2357"/>
        <w:rPr>
          <w:rFonts w:ascii="Courier New"/>
          <w:sz w:val="18"/>
        </w:rPr>
      </w:pPr>
      <w:r>
        <w:rPr>
          <w:rFonts w:ascii="Courier New"/>
          <w:sz w:val="18"/>
        </w:rPr>
        <w:t>$userId = $request-&gt;userId();</w:t>
      </w:r>
    </w:p>
    <w:p w14:paraId="71664941" w14:textId="77777777" w:rsidR="008127B4" w:rsidRDefault="00C97DE3">
      <w:pPr>
        <w:spacing w:before="12"/>
        <w:ind w:left="2357"/>
        <w:rPr>
          <w:rFonts w:ascii="Courier New"/>
          <w:sz w:val="18"/>
        </w:rPr>
      </w:pPr>
      <w:r>
        <w:rPr>
          <w:rFonts w:ascii="Courier New"/>
          <w:sz w:val="18"/>
        </w:rPr>
        <w:t>$address =</w:t>
      </w:r>
      <w:r>
        <w:rPr>
          <w:rFonts w:ascii="Courier New"/>
          <w:spacing w:val="-3"/>
          <w:sz w:val="18"/>
        </w:rPr>
        <w:t xml:space="preserve"> </w:t>
      </w:r>
      <w:r>
        <w:rPr>
          <w:rFonts w:ascii="Courier New"/>
          <w:sz w:val="18"/>
        </w:rPr>
        <w:t>$request-&gt;address();</w:t>
      </w:r>
    </w:p>
    <w:p w14:paraId="7C154356" w14:textId="77777777" w:rsidR="008127B4" w:rsidRDefault="00C97DE3">
      <w:pPr>
        <w:spacing w:before="12"/>
        <w:ind w:left="2357"/>
        <w:rPr>
          <w:rFonts w:ascii="Courier New"/>
          <w:sz w:val="18"/>
        </w:rPr>
      </w:pPr>
      <w:r>
        <w:rPr>
          <w:rFonts w:ascii="Courier New"/>
          <w:sz w:val="18"/>
        </w:rPr>
        <w:t>$content =</w:t>
      </w:r>
      <w:r>
        <w:rPr>
          <w:rFonts w:ascii="Courier New"/>
          <w:spacing w:val="-3"/>
          <w:sz w:val="18"/>
        </w:rPr>
        <w:t xml:space="preserve"> </w:t>
      </w:r>
      <w:r>
        <w:rPr>
          <w:rFonts w:ascii="Courier New"/>
          <w:sz w:val="18"/>
        </w:rPr>
        <w:t>$request-&gt;content();</w:t>
      </w:r>
    </w:p>
    <w:p w14:paraId="56C53CD7" w14:textId="77777777" w:rsidR="008127B4" w:rsidRDefault="008127B4">
      <w:pPr>
        <w:pStyle w:val="a3"/>
        <w:spacing w:before="2"/>
        <w:rPr>
          <w:rFonts w:ascii="Courier New"/>
          <w:sz w:val="20"/>
        </w:rPr>
      </w:pPr>
    </w:p>
    <w:p w14:paraId="67BBF505" w14:textId="77777777" w:rsidR="008127B4" w:rsidRDefault="00C97DE3">
      <w:pPr>
        <w:ind w:left="2357"/>
        <w:rPr>
          <w:rFonts w:ascii="Courier New"/>
          <w:sz w:val="18"/>
        </w:rPr>
      </w:pPr>
      <w:r>
        <w:rPr>
          <w:rFonts w:ascii="Courier New"/>
          <w:sz w:val="18"/>
        </w:rPr>
        <w:t>$user = $this-&gt;findUserOrFail($userId);</w:t>
      </w:r>
    </w:p>
    <w:p w14:paraId="30B3B6C1" w14:textId="77777777" w:rsidR="008127B4" w:rsidRDefault="008127B4">
      <w:pPr>
        <w:pStyle w:val="a3"/>
        <w:spacing w:before="1"/>
        <w:rPr>
          <w:rFonts w:ascii="Courier New"/>
          <w:sz w:val="20"/>
        </w:rPr>
      </w:pPr>
    </w:p>
    <w:p w14:paraId="7976E034" w14:textId="77777777" w:rsidR="008127B4" w:rsidRDefault="00C97DE3">
      <w:pPr>
        <w:ind w:left="2357"/>
        <w:rPr>
          <w:rFonts w:ascii="Courier New"/>
          <w:sz w:val="18"/>
        </w:rPr>
      </w:pPr>
      <w:r>
        <w:rPr>
          <w:rFonts w:ascii="Courier New"/>
          <w:sz w:val="18"/>
        </w:rPr>
        <w:t>$wish = $user-&gt;makeWish(</w:t>
      </w:r>
    </w:p>
    <w:p w14:paraId="60841FC7" w14:textId="77777777" w:rsidR="008127B4" w:rsidRDefault="00C97DE3">
      <w:pPr>
        <w:spacing w:before="13"/>
        <w:ind w:left="2789"/>
        <w:rPr>
          <w:rFonts w:ascii="Courier New"/>
          <w:sz w:val="18"/>
        </w:rPr>
      </w:pPr>
      <w:r>
        <w:rPr>
          <w:rFonts w:ascii="Courier New"/>
          <w:sz w:val="18"/>
        </w:rPr>
        <w:t>$this-&gt;wishRepository-&gt;nextIdentity(),</w:t>
      </w:r>
    </w:p>
    <w:p w14:paraId="47C3FCEB" w14:textId="77777777" w:rsidR="008127B4" w:rsidRDefault="00C97DE3">
      <w:pPr>
        <w:spacing w:before="12"/>
        <w:ind w:left="2789"/>
        <w:rPr>
          <w:rFonts w:ascii="Courier New"/>
          <w:sz w:val="18"/>
        </w:rPr>
      </w:pPr>
      <w:r>
        <w:rPr>
          <w:rFonts w:ascii="Courier New"/>
          <w:sz w:val="18"/>
        </w:rPr>
        <w:t>$address,</w:t>
      </w:r>
    </w:p>
    <w:p w14:paraId="44CAA53A" w14:textId="77777777" w:rsidR="008127B4" w:rsidRDefault="00C97DE3">
      <w:pPr>
        <w:spacing w:before="12"/>
        <w:ind w:left="2789"/>
        <w:rPr>
          <w:rFonts w:ascii="Courier New"/>
          <w:sz w:val="18"/>
        </w:rPr>
      </w:pPr>
      <w:r>
        <w:rPr>
          <w:rFonts w:ascii="Courier New"/>
          <w:sz w:val="18"/>
        </w:rPr>
        <w:t>$content</w:t>
      </w:r>
    </w:p>
    <w:p w14:paraId="2D318474" w14:textId="77777777" w:rsidR="008127B4" w:rsidRDefault="00C97DE3">
      <w:pPr>
        <w:spacing w:before="12"/>
        <w:ind w:left="2357"/>
        <w:rPr>
          <w:rFonts w:ascii="Courier New"/>
          <w:sz w:val="18"/>
        </w:rPr>
      </w:pPr>
      <w:r>
        <w:rPr>
          <w:rFonts w:ascii="Courier New"/>
          <w:sz w:val="18"/>
        </w:rPr>
        <w:t>);</w:t>
      </w:r>
    </w:p>
    <w:p w14:paraId="5FB31C92" w14:textId="77777777" w:rsidR="008127B4" w:rsidRDefault="008127B4">
      <w:pPr>
        <w:pStyle w:val="a3"/>
        <w:spacing w:before="9"/>
        <w:rPr>
          <w:rFonts w:ascii="Courier New"/>
          <w:sz w:val="11"/>
        </w:rPr>
      </w:pPr>
    </w:p>
    <w:p w14:paraId="755C0359" w14:textId="77777777" w:rsidR="008127B4" w:rsidRDefault="00C97DE3">
      <w:pPr>
        <w:spacing w:before="94"/>
        <w:ind w:left="2357"/>
        <w:rPr>
          <w:rFonts w:ascii="Courier New"/>
          <w:sz w:val="18"/>
        </w:rPr>
      </w:pPr>
      <w:r>
        <w:rPr>
          <w:rFonts w:ascii="Courier New"/>
          <w:sz w:val="18"/>
        </w:rPr>
        <w:t>$this-&gt;wishRepository-&gt;add($wish);</w:t>
      </w:r>
    </w:p>
    <w:p w14:paraId="65F96644" w14:textId="77777777" w:rsidR="008127B4" w:rsidRDefault="00C97DE3">
      <w:pPr>
        <w:spacing w:before="12"/>
        <w:ind w:left="1925"/>
        <w:rPr>
          <w:rFonts w:ascii="Courier New"/>
          <w:sz w:val="18"/>
        </w:rPr>
      </w:pPr>
      <w:r>
        <w:rPr>
          <w:rFonts w:ascii="Courier New"/>
          <w:w w:val="99"/>
          <w:sz w:val="18"/>
        </w:rPr>
        <w:t>}</w:t>
      </w:r>
    </w:p>
    <w:p w14:paraId="2BD51F23" w14:textId="77777777" w:rsidR="008127B4" w:rsidRDefault="00C97DE3">
      <w:pPr>
        <w:spacing w:before="12"/>
        <w:ind w:left="1493"/>
        <w:rPr>
          <w:rFonts w:ascii="Courier New"/>
          <w:sz w:val="18"/>
        </w:rPr>
      </w:pPr>
      <w:r>
        <w:rPr>
          <w:rFonts w:ascii="Courier New"/>
          <w:w w:val="99"/>
          <w:sz w:val="18"/>
        </w:rPr>
        <w:t>}</w:t>
      </w:r>
    </w:p>
    <w:p w14:paraId="2A1852CA" w14:textId="77777777" w:rsidR="008127B4" w:rsidRDefault="008127B4">
      <w:pPr>
        <w:pStyle w:val="a3"/>
        <w:spacing w:before="1"/>
        <w:rPr>
          <w:rFonts w:ascii="Courier New"/>
          <w:sz w:val="11"/>
        </w:rPr>
      </w:pPr>
    </w:p>
    <w:p w14:paraId="022CD765" w14:textId="4B5FFBBF" w:rsidR="008127B4" w:rsidRDefault="006E31CE">
      <w:pPr>
        <w:pStyle w:val="a3"/>
        <w:spacing w:before="63" w:line="247" w:lineRule="auto"/>
        <w:ind w:left="1133" w:right="1247"/>
      </w:pPr>
      <w:r w:rsidRPr="006E31CE">
        <w:rPr>
          <w:rFonts w:hint="eastAsia"/>
        </w:rPr>
        <w:t>正如你所看到的，用户做出愿望，我们的代码也是如此。</w:t>
      </w:r>
      <w:r w:rsidRPr="006E31CE">
        <w:t xml:space="preserve"> makeWish</w:t>
      </w:r>
      <w:r w:rsidRPr="006E31CE">
        <w:rPr>
          <w:rFonts w:hint="eastAsia"/>
        </w:rPr>
        <w:t>是建立愿望的工厂方法。</w:t>
      </w:r>
      <w:r w:rsidRPr="006E31CE">
        <w:t xml:space="preserve"> </w:t>
      </w:r>
      <w:r w:rsidRPr="006E31CE">
        <w:rPr>
          <w:rFonts w:hint="eastAsia"/>
        </w:rPr>
        <w:t>该方法返回来自所有者的用</w:t>
      </w:r>
      <w:r w:rsidRPr="006E31CE">
        <w:t>UserId</w:t>
      </w:r>
      <w:r w:rsidRPr="006E31CE">
        <w:rPr>
          <w:rFonts w:hint="eastAsia"/>
        </w:rPr>
        <w:t>构建的新</w:t>
      </w:r>
      <w:r w:rsidRPr="006E31CE">
        <w:t>Wish</w:t>
      </w:r>
      <w:r w:rsidRPr="006E31CE">
        <w:rPr>
          <w:rFonts w:hint="eastAsia"/>
        </w:rPr>
        <w:t>：</w:t>
      </w:r>
    </w:p>
    <w:p w14:paraId="0D4FE029" w14:textId="77777777" w:rsidR="008127B4" w:rsidRDefault="008127B4">
      <w:pPr>
        <w:pStyle w:val="a3"/>
        <w:spacing w:before="6"/>
        <w:rPr>
          <w:sz w:val="16"/>
        </w:rPr>
      </w:pPr>
    </w:p>
    <w:p w14:paraId="4C574DA7"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4C4AD873" w14:textId="77777777" w:rsidR="008127B4" w:rsidRDefault="00C97DE3">
      <w:pPr>
        <w:spacing w:before="12"/>
        <w:ind w:left="1493"/>
        <w:rPr>
          <w:rFonts w:ascii="Courier New"/>
          <w:sz w:val="18"/>
        </w:rPr>
      </w:pPr>
      <w:r>
        <w:rPr>
          <w:rFonts w:ascii="Courier New"/>
          <w:w w:val="99"/>
          <w:sz w:val="18"/>
        </w:rPr>
        <w:t>{</w:t>
      </w:r>
    </w:p>
    <w:p w14:paraId="6E5E87B2"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3B88A24A" w14:textId="77777777" w:rsidR="008127B4" w:rsidRDefault="008127B4">
      <w:pPr>
        <w:pStyle w:val="a3"/>
        <w:spacing w:before="1"/>
        <w:rPr>
          <w:rFonts w:ascii="Courier New"/>
          <w:sz w:val="20"/>
        </w:rPr>
      </w:pPr>
    </w:p>
    <w:p w14:paraId="03C6B6A5" w14:textId="77777777" w:rsidR="008127B4" w:rsidRDefault="00C97DE3">
      <w:pPr>
        <w:spacing w:before="1"/>
        <w:ind w:left="1925"/>
        <w:rPr>
          <w:rFonts w:ascii="Courier New"/>
          <w:sz w:val="18"/>
        </w:rPr>
      </w:pPr>
      <w:r>
        <w:rPr>
          <w:rFonts w:ascii="Courier New"/>
          <w:sz w:val="18"/>
        </w:rPr>
        <w:t>/**</w:t>
      </w:r>
    </w:p>
    <w:p w14:paraId="79598F89" w14:textId="77777777" w:rsidR="008127B4" w:rsidRDefault="00C97DE3">
      <w:pPr>
        <w:spacing w:before="12"/>
        <w:ind w:left="2033"/>
        <w:rPr>
          <w:rFonts w:ascii="Courier New"/>
          <w:sz w:val="18"/>
        </w:rPr>
      </w:pPr>
      <w:r>
        <w:rPr>
          <w:rFonts w:ascii="Courier New"/>
          <w:sz w:val="18"/>
        </w:rPr>
        <w:t>* @return Wish</w:t>
      </w:r>
    </w:p>
    <w:p w14:paraId="7BE4726D" w14:textId="77777777" w:rsidR="008127B4" w:rsidRDefault="00C97DE3">
      <w:pPr>
        <w:spacing w:before="12"/>
        <w:ind w:left="2033"/>
        <w:rPr>
          <w:rFonts w:ascii="Courier New"/>
          <w:sz w:val="18"/>
        </w:rPr>
      </w:pPr>
      <w:r>
        <w:rPr>
          <w:rFonts w:ascii="Courier New"/>
          <w:sz w:val="18"/>
        </w:rPr>
        <w:t>*/</w:t>
      </w:r>
    </w:p>
    <w:p w14:paraId="0606C2F3" w14:textId="77777777" w:rsidR="008127B4" w:rsidRDefault="00C97DE3">
      <w:pPr>
        <w:spacing w:before="12"/>
        <w:ind w:left="1925"/>
        <w:rPr>
          <w:rFonts w:ascii="Courier New"/>
          <w:sz w:val="18"/>
        </w:rPr>
      </w:pPr>
      <w:r>
        <w:rPr>
          <w:rFonts w:ascii="Courier New"/>
          <w:sz w:val="18"/>
        </w:rPr>
        <w:t>public function makeWish(WishId $wishId, $address, $content)</w:t>
      </w:r>
    </w:p>
    <w:p w14:paraId="4C71A7CA" w14:textId="77777777" w:rsidR="008127B4" w:rsidRDefault="00C97DE3">
      <w:pPr>
        <w:spacing w:before="12"/>
        <w:ind w:left="1925"/>
        <w:rPr>
          <w:rFonts w:ascii="Courier New"/>
          <w:sz w:val="18"/>
        </w:rPr>
      </w:pPr>
      <w:r>
        <w:rPr>
          <w:rFonts w:ascii="Courier New"/>
          <w:w w:val="99"/>
          <w:sz w:val="18"/>
        </w:rPr>
        <w:t>{</w:t>
      </w:r>
    </w:p>
    <w:p w14:paraId="3F3EBD1C" w14:textId="77777777" w:rsidR="008127B4" w:rsidRDefault="00C97DE3">
      <w:pPr>
        <w:spacing w:before="12"/>
        <w:ind w:left="956" w:right="5338"/>
        <w:jc w:val="center"/>
        <w:rPr>
          <w:rFonts w:ascii="Courier New"/>
          <w:sz w:val="18"/>
        </w:rPr>
      </w:pPr>
      <w:r>
        <w:rPr>
          <w:rFonts w:ascii="Courier New"/>
          <w:sz w:val="18"/>
        </w:rPr>
        <w:t>return new Wish(</w:t>
      </w:r>
    </w:p>
    <w:p w14:paraId="64E9B502" w14:textId="77777777" w:rsidR="008127B4" w:rsidRDefault="00C97DE3">
      <w:pPr>
        <w:spacing w:before="12"/>
        <w:ind w:left="2789"/>
        <w:rPr>
          <w:rFonts w:ascii="Courier New"/>
          <w:sz w:val="18"/>
        </w:rPr>
      </w:pPr>
      <w:r>
        <w:rPr>
          <w:rFonts w:ascii="Courier New"/>
          <w:sz w:val="18"/>
        </w:rPr>
        <w:t>$wishId,</w:t>
      </w:r>
    </w:p>
    <w:p w14:paraId="74D205C2" w14:textId="77777777" w:rsidR="008127B4" w:rsidRDefault="00C97DE3">
      <w:pPr>
        <w:spacing w:before="12"/>
        <w:ind w:left="2789"/>
        <w:rPr>
          <w:rFonts w:ascii="Courier New"/>
          <w:sz w:val="18"/>
        </w:rPr>
      </w:pPr>
      <w:r>
        <w:rPr>
          <w:rFonts w:ascii="Courier New"/>
          <w:sz w:val="18"/>
        </w:rPr>
        <w:t>$this-&gt;id(),</w:t>
      </w:r>
    </w:p>
    <w:p w14:paraId="3833E33B" w14:textId="77777777" w:rsidR="008127B4" w:rsidRDefault="00C97DE3">
      <w:pPr>
        <w:spacing w:before="12"/>
        <w:ind w:left="2789"/>
        <w:rPr>
          <w:rFonts w:ascii="Courier New"/>
          <w:sz w:val="18"/>
        </w:rPr>
      </w:pPr>
      <w:r>
        <w:rPr>
          <w:rFonts w:ascii="Courier New"/>
          <w:sz w:val="18"/>
        </w:rPr>
        <w:t>$address,</w:t>
      </w:r>
    </w:p>
    <w:p w14:paraId="39A11CBC" w14:textId="77777777" w:rsidR="008127B4" w:rsidRDefault="00C97DE3">
      <w:pPr>
        <w:spacing w:before="12"/>
        <w:ind w:left="2789"/>
        <w:rPr>
          <w:rFonts w:ascii="Courier New"/>
          <w:sz w:val="18"/>
        </w:rPr>
      </w:pPr>
      <w:r>
        <w:rPr>
          <w:rFonts w:ascii="Courier New"/>
          <w:sz w:val="18"/>
        </w:rPr>
        <w:t>$content</w:t>
      </w:r>
    </w:p>
    <w:p w14:paraId="74D82B04" w14:textId="77777777" w:rsidR="008127B4" w:rsidRDefault="00C97DE3">
      <w:pPr>
        <w:spacing w:before="13"/>
        <w:ind w:left="2357"/>
        <w:rPr>
          <w:rFonts w:ascii="Courier New"/>
          <w:sz w:val="18"/>
        </w:rPr>
      </w:pPr>
      <w:r>
        <w:rPr>
          <w:rFonts w:ascii="Courier New"/>
          <w:sz w:val="18"/>
        </w:rPr>
        <w:t>);</w:t>
      </w:r>
    </w:p>
    <w:p w14:paraId="23F726AD" w14:textId="77777777" w:rsidR="008127B4" w:rsidRDefault="00C97DE3">
      <w:pPr>
        <w:spacing w:before="12"/>
        <w:ind w:left="1925"/>
        <w:rPr>
          <w:rFonts w:ascii="Courier New"/>
          <w:sz w:val="18"/>
        </w:rPr>
      </w:pPr>
      <w:r>
        <w:rPr>
          <w:rFonts w:ascii="Courier New"/>
          <w:w w:val="99"/>
          <w:sz w:val="18"/>
        </w:rPr>
        <w:t>}</w:t>
      </w:r>
    </w:p>
    <w:p w14:paraId="5B9375D1" w14:textId="77777777" w:rsidR="008127B4" w:rsidRDefault="008127B4">
      <w:pPr>
        <w:pStyle w:val="a3"/>
        <w:spacing w:before="9"/>
        <w:rPr>
          <w:rFonts w:ascii="Courier New"/>
          <w:sz w:val="11"/>
        </w:rPr>
      </w:pPr>
    </w:p>
    <w:p w14:paraId="431BAAE4" w14:textId="77777777" w:rsidR="008127B4" w:rsidRDefault="00C97DE3">
      <w:pPr>
        <w:spacing w:before="94"/>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1777D01C" w14:textId="77777777" w:rsidR="008127B4" w:rsidRDefault="00C97DE3">
      <w:pPr>
        <w:spacing w:before="12"/>
        <w:ind w:left="1493"/>
        <w:rPr>
          <w:rFonts w:ascii="Courier New"/>
          <w:sz w:val="18"/>
        </w:rPr>
      </w:pPr>
      <w:r>
        <w:rPr>
          <w:rFonts w:ascii="Courier New"/>
          <w:w w:val="99"/>
          <w:sz w:val="18"/>
        </w:rPr>
        <w:t>}</w:t>
      </w:r>
    </w:p>
    <w:p w14:paraId="6A778F7F" w14:textId="77777777" w:rsidR="008127B4" w:rsidRDefault="008127B4">
      <w:pPr>
        <w:rPr>
          <w:rFonts w:ascii="Courier New"/>
          <w:sz w:val="18"/>
        </w:rPr>
        <w:sectPr w:rsidR="008127B4">
          <w:pgSz w:w="10830" w:h="13330"/>
          <w:pgMar w:top="1140" w:right="0" w:bottom="1140" w:left="0" w:header="925" w:footer="941" w:gutter="0"/>
          <w:cols w:space="720"/>
        </w:sectPr>
      </w:pPr>
    </w:p>
    <w:p w14:paraId="07C8E65D" w14:textId="77777777" w:rsidR="008127B4" w:rsidRDefault="008127B4">
      <w:pPr>
        <w:pStyle w:val="a3"/>
        <w:spacing w:before="7"/>
        <w:rPr>
          <w:rFonts w:ascii="Courier New"/>
          <w:sz w:val="19"/>
        </w:rPr>
      </w:pPr>
    </w:p>
    <w:p w14:paraId="0D678E86" w14:textId="77777777" w:rsidR="004E78A2" w:rsidRPr="004E78A2" w:rsidRDefault="004E78A2" w:rsidP="004E78A2">
      <w:pPr>
        <w:pStyle w:val="a3"/>
        <w:spacing w:line="249" w:lineRule="auto"/>
        <w:ind w:left="1133" w:right="1190"/>
        <w:rPr>
          <w:w w:val="105"/>
        </w:rPr>
      </w:pPr>
      <w:r w:rsidRPr="004E78A2">
        <w:rPr>
          <w:rFonts w:hint="eastAsia"/>
          <w:w w:val="105"/>
        </w:rPr>
        <w:t>为什么我们要返回一个愿望，而不是像我们对教义所做的那样将新的愿望添加到内部集合中？</w:t>
      </w:r>
      <w:r w:rsidRPr="004E78A2">
        <w:rPr>
          <w:w w:val="105"/>
        </w:rPr>
        <w:t xml:space="preserve"> </w:t>
      </w:r>
      <w:r w:rsidRPr="004E78A2">
        <w:rPr>
          <w:rFonts w:hint="eastAsia"/>
          <w:w w:val="105"/>
        </w:rPr>
        <w:t>总而言之，在这种情况下，用户和愿望不符合总计，因为没有真正的业务保持不变。</w:t>
      </w:r>
      <w:r w:rsidRPr="004E78A2">
        <w:rPr>
          <w:w w:val="105"/>
        </w:rPr>
        <w:t xml:space="preserve"> </w:t>
      </w:r>
      <w:r w:rsidRPr="004E78A2">
        <w:rPr>
          <w:rFonts w:hint="eastAsia"/>
          <w:w w:val="105"/>
        </w:rPr>
        <w:t>用户可以根据需要添加和删除尽可能多的愿望。</w:t>
      </w:r>
      <w:r w:rsidRPr="004E78A2">
        <w:rPr>
          <w:w w:val="105"/>
        </w:rPr>
        <w:t xml:space="preserve"> </w:t>
      </w:r>
      <w:r w:rsidRPr="004E78A2">
        <w:rPr>
          <w:rFonts w:hint="eastAsia"/>
          <w:w w:val="105"/>
        </w:rPr>
        <w:t>愿望和他们的用户可以在不同的交易中在数据库中独立更新，如果需要的话。</w:t>
      </w:r>
    </w:p>
    <w:p w14:paraId="58D368DE" w14:textId="77777777" w:rsidR="004E78A2" w:rsidRPr="004E78A2" w:rsidRDefault="004E78A2" w:rsidP="004E78A2">
      <w:pPr>
        <w:pStyle w:val="a3"/>
        <w:spacing w:line="249" w:lineRule="auto"/>
        <w:ind w:left="1133" w:right="1190"/>
        <w:rPr>
          <w:w w:val="105"/>
        </w:rPr>
      </w:pPr>
    </w:p>
    <w:p w14:paraId="22B36387" w14:textId="416B03B6" w:rsidR="008127B4" w:rsidRDefault="004E78A2" w:rsidP="004E78A2">
      <w:pPr>
        <w:pStyle w:val="a3"/>
        <w:spacing w:line="249" w:lineRule="auto"/>
        <w:ind w:left="1133" w:right="1190"/>
      </w:pPr>
      <w:r w:rsidRPr="004E78A2">
        <w:rPr>
          <w:rFonts w:hint="eastAsia"/>
          <w:w w:val="105"/>
        </w:rPr>
        <w:t>遵循之前解释过的关于总体设计的规则，我们应该瞄准小聚合，这就是结果。</w:t>
      </w:r>
      <w:r w:rsidRPr="004E78A2">
        <w:rPr>
          <w:w w:val="105"/>
        </w:rPr>
        <w:t xml:space="preserve"> </w:t>
      </w:r>
      <w:r w:rsidRPr="004E78A2">
        <w:rPr>
          <w:rFonts w:hint="eastAsia"/>
          <w:w w:val="105"/>
        </w:rPr>
        <w:t>每个实体都有自己的存储库。</w:t>
      </w:r>
      <w:r w:rsidRPr="004E78A2">
        <w:rPr>
          <w:w w:val="105"/>
        </w:rPr>
        <w:t xml:space="preserve"> </w:t>
      </w:r>
      <w:r w:rsidRPr="004E78A2">
        <w:rPr>
          <w:rFonts w:hint="eastAsia"/>
          <w:w w:val="105"/>
        </w:rPr>
        <w:t>在这种情况下，希望引用其拥有</w:t>
      </w:r>
      <w:r w:rsidRPr="004E78A2">
        <w:rPr>
          <w:w w:val="105"/>
        </w:rPr>
        <w:t>User</w:t>
      </w:r>
      <w:r w:rsidRPr="004E78A2">
        <w:rPr>
          <w:rFonts w:hint="eastAsia"/>
          <w:w w:val="105"/>
        </w:rPr>
        <w:t>的用户使用</w:t>
      </w:r>
      <w:r w:rsidRPr="004E78A2">
        <w:rPr>
          <w:w w:val="105"/>
        </w:rPr>
        <w:t>Identities - UserId</w:t>
      </w:r>
      <w:r w:rsidRPr="004E78A2">
        <w:rPr>
          <w:rFonts w:hint="eastAsia"/>
          <w:w w:val="105"/>
        </w:rPr>
        <w:t>。</w:t>
      </w:r>
      <w:r w:rsidRPr="004E78A2">
        <w:rPr>
          <w:w w:val="105"/>
        </w:rPr>
        <w:t xml:space="preserve"> </w:t>
      </w:r>
      <w:r w:rsidRPr="004E78A2">
        <w:rPr>
          <w:rFonts w:hint="eastAsia"/>
          <w:w w:val="105"/>
        </w:rPr>
        <w:t>获取用户的所有愿望可以通过</w:t>
      </w:r>
      <w:r w:rsidRPr="004E78A2">
        <w:rPr>
          <w:w w:val="105"/>
        </w:rPr>
        <w:t>WishRepository</w:t>
      </w:r>
      <w:r w:rsidRPr="004E78A2">
        <w:rPr>
          <w:rFonts w:hint="eastAsia"/>
          <w:w w:val="105"/>
        </w:rPr>
        <w:t>中的查找器完成，并且可以轻松分页，而不会有任何性能问题：</w:t>
      </w:r>
    </w:p>
    <w:p w14:paraId="56FDF268" w14:textId="77777777" w:rsidR="008127B4" w:rsidRDefault="008127B4">
      <w:pPr>
        <w:pStyle w:val="a3"/>
        <w:rPr>
          <w:sz w:val="16"/>
        </w:rPr>
      </w:pPr>
    </w:p>
    <w:p w14:paraId="67495ABE" w14:textId="77777777" w:rsidR="008127B4" w:rsidRDefault="00C97DE3">
      <w:pPr>
        <w:ind w:left="1493"/>
        <w:rPr>
          <w:rFonts w:ascii="Courier New"/>
          <w:sz w:val="18"/>
        </w:rPr>
      </w:pPr>
      <w:r>
        <w:rPr>
          <w:rFonts w:ascii="Courier New"/>
          <w:sz w:val="18"/>
        </w:rPr>
        <w:t>interface WishRepository</w:t>
      </w:r>
    </w:p>
    <w:p w14:paraId="042B187F" w14:textId="77777777" w:rsidR="008127B4" w:rsidRDefault="00C97DE3">
      <w:pPr>
        <w:spacing w:before="12"/>
        <w:ind w:left="1493"/>
        <w:rPr>
          <w:rFonts w:ascii="Courier New"/>
          <w:sz w:val="18"/>
        </w:rPr>
      </w:pPr>
      <w:r>
        <w:rPr>
          <w:rFonts w:ascii="Courier New"/>
          <w:w w:val="99"/>
          <w:sz w:val="18"/>
        </w:rPr>
        <w:t>{</w:t>
      </w:r>
    </w:p>
    <w:p w14:paraId="04578214" w14:textId="77777777" w:rsidR="008127B4" w:rsidRDefault="00C97DE3">
      <w:pPr>
        <w:spacing w:before="12"/>
        <w:ind w:left="395" w:right="7045"/>
        <w:jc w:val="center"/>
        <w:rPr>
          <w:rFonts w:ascii="Courier New"/>
          <w:sz w:val="18"/>
        </w:rPr>
      </w:pPr>
      <w:r>
        <w:rPr>
          <w:rFonts w:ascii="Courier New"/>
          <w:sz w:val="18"/>
        </w:rPr>
        <w:t>/**</w:t>
      </w:r>
    </w:p>
    <w:p w14:paraId="2C25E6C0" w14:textId="77777777" w:rsidR="008127B4" w:rsidRDefault="00C97DE3">
      <w:pPr>
        <w:pStyle w:val="a4"/>
        <w:numPr>
          <w:ilvl w:val="0"/>
          <w:numId w:val="8"/>
        </w:numPr>
        <w:tabs>
          <w:tab w:val="left" w:pos="2250"/>
        </w:tabs>
        <w:spacing w:before="13"/>
        <w:rPr>
          <w:sz w:val="18"/>
        </w:rPr>
      </w:pPr>
      <w:r>
        <w:rPr>
          <w:sz w:val="18"/>
        </w:rPr>
        <w:t>@param WishId</w:t>
      </w:r>
      <w:r>
        <w:rPr>
          <w:spacing w:val="-3"/>
          <w:sz w:val="18"/>
        </w:rPr>
        <w:t xml:space="preserve"> </w:t>
      </w:r>
      <w:r>
        <w:rPr>
          <w:sz w:val="18"/>
        </w:rPr>
        <w:t>$wishId</w:t>
      </w:r>
    </w:p>
    <w:p w14:paraId="4512110B" w14:textId="77777777" w:rsidR="008127B4" w:rsidRDefault="00C97DE3">
      <w:pPr>
        <w:spacing w:before="12"/>
        <w:ind w:left="2033"/>
        <w:rPr>
          <w:rFonts w:ascii="Courier New"/>
          <w:sz w:val="18"/>
        </w:rPr>
      </w:pPr>
      <w:r>
        <w:rPr>
          <w:rFonts w:ascii="Courier New"/>
          <w:w w:val="99"/>
          <w:sz w:val="18"/>
        </w:rPr>
        <w:t>*</w:t>
      </w:r>
    </w:p>
    <w:p w14:paraId="61249CCC"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Wish</w:t>
      </w:r>
    </w:p>
    <w:p w14:paraId="54A03B17" w14:textId="77777777" w:rsidR="008127B4" w:rsidRDefault="00C97DE3">
      <w:pPr>
        <w:spacing w:before="12"/>
        <w:ind w:left="2033"/>
        <w:rPr>
          <w:rFonts w:ascii="Courier New"/>
          <w:sz w:val="18"/>
        </w:rPr>
      </w:pPr>
      <w:r>
        <w:rPr>
          <w:rFonts w:ascii="Courier New"/>
          <w:sz w:val="18"/>
        </w:rPr>
        <w:t>*/</w:t>
      </w:r>
    </w:p>
    <w:p w14:paraId="2207BA4C" w14:textId="77777777" w:rsidR="008127B4" w:rsidRDefault="00C97DE3">
      <w:pPr>
        <w:spacing w:before="12"/>
        <w:ind w:left="1925"/>
        <w:rPr>
          <w:rFonts w:ascii="Courier New"/>
          <w:sz w:val="18"/>
        </w:rPr>
      </w:pPr>
      <w:r>
        <w:rPr>
          <w:rFonts w:ascii="Courier New"/>
          <w:sz w:val="18"/>
        </w:rPr>
        <w:t>public function ofId(WishId $wishId);</w:t>
      </w:r>
    </w:p>
    <w:p w14:paraId="1D82C064" w14:textId="77777777" w:rsidR="008127B4" w:rsidRDefault="008127B4">
      <w:pPr>
        <w:pStyle w:val="a3"/>
        <w:spacing w:before="1"/>
        <w:rPr>
          <w:rFonts w:ascii="Courier New"/>
          <w:sz w:val="20"/>
        </w:rPr>
      </w:pPr>
    </w:p>
    <w:p w14:paraId="3C1B7A72" w14:textId="77777777" w:rsidR="008127B4" w:rsidRDefault="00C97DE3">
      <w:pPr>
        <w:ind w:left="395" w:right="7045"/>
        <w:jc w:val="center"/>
        <w:rPr>
          <w:rFonts w:ascii="Courier New"/>
          <w:sz w:val="18"/>
        </w:rPr>
      </w:pPr>
      <w:r>
        <w:rPr>
          <w:rFonts w:ascii="Courier New"/>
          <w:sz w:val="18"/>
        </w:rPr>
        <w:t>/**</w:t>
      </w:r>
    </w:p>
    <w:p w14:paraId="05353126" w14:textId="77777777" w:rsidR="008127B4" w:rsidRDefault="00C97DE3">
      <w:pPr>
        <w:pStyle w:val="a4"/>
        <w:numPr>
          <w:ilvl w:val="0"/>
          <w:numId w:val="8"/>
        </w:numPr>
        <w:tabs>
          <w:tab w:val="left" w:pos="2250"/>
        </w:tabs>
        <w:spacing w:before="13"/>
        <w:rPr>
          <w:sz w:val="18"/>
        </w:rPr>
      </w:pPr>
      <w:r>
        <w:rPr>
          <w:sz w:val="18"/>
        </w:rPr>
        <w:t>@param UserId</w:t>
      </w:r>
      <w:r>
        <w:rPr>
          <w:spacing w:val="-3"/>
          <w:sz w:val="18"/>
        </w:rPr>
        <w:t xml:space="preserve"> </w:t>
      </w:r>
      <w:r>
        <w:rPr>
          <w:sz w:val="18"/>
        </w:rPr>
        <w:t>$userId</w:t>
      </w:r>
    </w:p>
    <w:p w14:paraId="64AB2817" w14:textId="77777777" w:rsidR="008127B4" w:rsidRDefault="00C97DE3">
      <w:pPr>
        <w:spacing w:before="12"/>
        <w:ind w:left="2033"/>
        <w:rPr>
          <w:rFonts w:ascii="Courier New"/>
          <w:sz w:val="18"/>
        </w:rPr>
      </w:pPr>
      <w:r>
        <w:rPr>
          <w:rFonts w:ascii="Courier New"/>
          <w:w w:val="99"/>
          <w:sz w:val="18"/>
        </w:rPr>
        <w:t>*</w:t>
      </w:r>
    </w:p>
    <w:p w14:paraId="152DD76B"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Wish[]</w:t>
      </w:r>
    </w:p>
    <w:p w14:paraId="1AADEE47" w14:textId="77777777" w:rsidR="008127B4" w:rsidRDefault="00C97DE3">
      <w:pPr>
        <w:spacing w:before="12"/>
        <w:ind w:left="2033"/>
        <w:rPr>
          <w:rFonts w:ascii="Courier New"/>
          <w:sz w:val="18"/>
        </w:rPr>
      </w:pPr>
      <w:r>
        <w:rPr>
          <w:rFonts w:ascii="Courier New"/>
          <w:sz w:val="18"/>
        </w:rPr>
        <w:t>*/</w:t>
      </w:r>
    </w:p>
    <w:p w14:paraId="1D9ADB6F" w14:textId="77777777" w:rsidR="008127B4" w:rsidRDefault="00C97DE3">
      <w:pPr>
        <w:spacing w:before="12"/>
        <w:ind w:left="1925"/>
        <w:rPr>
          <w:rFonts w:ascii="Courier New"/>
          <w:sz w:val="18"/>
        </w:rPr>
      </w:pPr>
      <w:r>
        <w:rPr>
          <w:rFonts w:ascii="Courier New"/>
          <w:sz w:val="18"/>
        </w:rPr>
        <w:t>public function ofUserId(UserId $userId);</w:t>
      </w:r>
    </w:p>
    <w:p w14:paraId="58E0E94B" w14:textId="77777777" w:rsidR="008127B4" w:rsidRDefault="008127B4">
      <w:pPr>
        <w:pStyle w:val="a3"/>
        <w:spacing w:before="1"/>
        <w:rPr>
          <w:rFonts w:ascii="Courier New"/>
          <w:sz w:val="20"/>
        </w:rPr>
      </w:pPr>
    </w:p>
    <w:p w14:paraId="4762D663" w14:textId="77777777" w:rsidR="008127B4" w:rsidRDefault="00C97DE3">
      <w:pPr>
        <w:ind w:left="395" w:right="7045"/>
        <w:jc w:val="center"/>
        <w:rPr>
          <w:rFonts w:ascii="Courier New"/>
          <w:sz w:val="18"/>
        </w:rPr>
      </w:pPr>
      <w:r>
        <w:rPr>
          <w:rFonts w:ascii="Courier New"/>
          <w:sz w:val="18"/>
        </w:rPr>
        <w:t>/**</w:t>
      </w:r>
    </w:p>
    <w:p w14:paraId="35C75C46" w14:textId="77777777" w:rsidR="008127B4" w:rsidRDefault="00C97DE3">
      <w:pPr>
        <w:pStyle w:val="a4"/>
        <w:numPr>
          <w:ilvl w:val="0"/>
          <w:numId w:val="8"/>
        </w:numPr>
        <w:tabs>
          <w:tab w:val="left" w:pos="2250"/>
        </w:tabs>
        <w:spacing w:before="13"/>
        <w:rPr>
          <w:sz w:val="18"/>
        </w:rPr>
      </w:pPr>
      <w:r>
        <w:rPr>
          <w:sz w:val="18"/>
        </w:rPr>
        <w:t>@param Wish</w:t>
      </w:r>
      <w:r>
        <w:rPr>
          <w:spacing w:val="-2"/>
          <w:sz w:val="18"/>
        </w:rPr>
        <w:t xml:space="preserve"> </w:t>
      </w:r>
      <w:r>
        <w:rPr>
          <w:sz w:val="18"/>
        </w:rPr>
        <w:t>$wish</w:t>
      </w:r>
    </w:p>
    <w:p w14:paraId="3C2BA7C5" w14:textId="77777777" w:rsidR="008127B4" w:rsidRDefault="00C97DE3">
      <w:pPr>
        <w:spacing w:before="12"/>
        <w:ind w:left="2033"/>
        <w:rPr>
          <w:rFonts w:ascii="Courier New"/>
          <w:sz w:val="18"/>
        </w:rPr>
      </w:pPr>
      <w:r>
        <w:rPr>
          <w:rFonts w:ascii="Courier New"/>
          <w:sz w:val="18"/>
        </w:rPr>
        <w:t>*/</w:t>
      </w:r>
    </w:p>
    <w:p w14:paraId="71D00F33" w14:textId="77777777" w:rsidR="008127B4" w:rsidRDefault="00C97DE3">
      <w:pPr>
        <w:spacing w:before="12"/>
        <w:ind w:left="1925"/>
        <w:rPr>
          <w:rFonts w:ascii="Courier New"/>
          <w:sz w:val="18"/>
        </w:rPr>
      </w:pPr>
      <w:r>
        <w:rPr>
          <w:rFonts w:ascii="Courier New"/>
          <w:sz w:val="18"/>
        </w:rPr>
        <w:t>public function add(Wish $wish);</w:t>
      </w:r>
    </w:p>
    <w:p w14:paraId="55E4012D" w14:textId="77777777" w:rsidR="008127B4" w:rsidRDefault="008127B4">
      <w:pPr>
        <w:pStyle w:val="a3"/>
        <w:spacing w:before="1"/>
        <w:rPr>
          <w:rFonts w:ascii="Courier New"/>
          <w:sz w:val="20"/>
        </w:rPr>
      </w:pPr>
    </w:p>
    <w:p w14:paraId="270DF9AF" w14:textId="77777777" w:rsidR="008127B4" w:rsidRDefault="00C97DE3">
      <w:pPr>
        <w:ind w:left="395" w:right="7045"/>
        <w:jc w:val="center"/>
        <w:rPr>
          <w:rFonts w:ascii="Courier New"/>
          <w:sz w:val="18"/>
        </w:rPr>
      </w:pPr>
      <w:r>
        <w:rPr>
          <w:rFonts w:ascii="Courier New"/>
          <w:sz w:val="18"/>
        </w:rPr>
        <w:t>/**</w:t>
      </w:r>
    </w:p>
    <w:p w14:paraId="5E307C59" w14:textId="77777777" w:rsidR="008127B4" w:rsidRDefault="00C97DE3">
      <w:pPr>
        <w:pStyle w:val="a4"/>
        <w:numPr>
          <w:ilvl w:val="0"/>
          <w:numId w:val="8"/>
        </w:numPr>
        <w:tabs>
          <w:tab w:val="left" w:pos="2250"/>
        </w:tabs>
        <w:rPr>
          <w:sz w:val="18"/>
        </w:rPr>
      </w:pPr>
      <w:r>
        <w:rPr>
          <w:sz w:val="18"/>
        </w:rPr>
        <w:t>@param Wish</w:t>
      </w:r>
      <w:r>
        <w:rPr>
          <w:spacing w:val="-2"/>
          <w:sz w:val="18"/>
        </w:rPr>
        <w:t xml:space="preserve"> </w:t>
      </w:r>
      <w:r>
        <w:rPr>
          <w:sz w:val="18"/>
        </w:rPr>
        <w:t>$wish</w:t>
      </w:r>
    </w:p>
    <w:p w14:paraId="051F5101" w14:textId="77777777" w:rsidR="008127B4" w:rsidRDefault="00C97DE3">
      <w:pPr>
        <w:spacing w:before="12"/>
        <w:ind w:left="2033"/>
        <w:rPr>
          <w:rFonts w:ascii="Courier New"/>
          <w:sz w:val="18"/>
        </w:rPr>
      </w:pPr>
      <w:r>
        <w:rPr>
          <w:rFonts w:ascii="Courier New"/>
          <w:sz w:val="18"/>
        </w:rPr>
        <w:t>*/</w:t>
      </w:r>
    </w:p>
    <w:p w14:paraId="1D7351B5" w14:textId="77777777" w:rsidR="008127B4" w:rsidRDefault="00C97DE3">
      <w:pPr>
        <w:spacing w:before="13"/>
        <w:ind w:left="1925"/>
        <w:rPr>
          <w:rFonts w:ascii="Courier New"/>
          <w:sz w:val="18"/>
        </w:rPr>
      </w:pPr>
      <w:r>
        <w:rPr>
          <w:rFonts w:ascii="Courier New"/>
          <w:sz w:val="18"/>
        </w:rPr>
        <w:t>public function remove(Wish $wish);</w:t>
      </w:r>
    </w:p>
    <w:p w14:paraId="6C124506" w14:textId="77777777" w:rsidR="008127B4" w:rsidRDefault="008127B4">
      <w:pPr>
        <w:pStyle w:val="a3"/>
        <w:spacing w:before="9"/>
        <w:rPr>
          <w:rFonts w:ascii="Courier New"/>
          <w:sz w:val="11"/>
        </w:rPr>
      </w:pPr>
    </w:p>
    <w:p w14:paraId="13EEE0D5" w14:textId="77777777" w:rsidR="008127B4" w:rsidRDefault="00C97DE3">
      <w:pPr>
        <w:spacing w:before="94"/>
        <w:ind w:left="1925"/>
        <w:rPr>
          <w:rFonts w:ascii="Courier New"/>
          <w:sz w:val="18"/>
        </w:rPr>
      </w:pPr>
      <w:r>
        <w:rPr>
          <w:rFonts w:ascii="Courier New"/>
          <w:sz w:val="18"/>
        </w:rPr>
        <w:t>/**</w:t>
      </w:r>
    </w:p>
    <w:p w14:paraId="4E34035A"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WishId</w:t>
      </w:r>
    </w:p>
    <w:p w14:paraId="3C716179" w14:textId="77777777" w:rsidR="008127B4" w:rsidRDefault="00C97DE3">
      <w:pPr>
        <w:spacing w:before="12"/>
        <w:ind w:left="2033"/>
        <w:rPr>
          <w:rFonts w:ascii="Courier New"/>
          <w:sz w:val="18"/>
        </w:rPr>
      </w:pPr>
      <w:r>
        <w:rPr>
          <w:rFonts w:ascii="Courier New"/>
          <w:sz w:val="18"/>
        </w:rPr>
        <w:t>*/</w:t>
      </w:r>
    </w:p>
    <w:p w14:paraId="64B52743" w14:textId="77777777" w:rsidR="008127B4" w:rsidRDefault="00C97DE3">
      <w:pPr>
        <w:spacing w:before="12"/>
        <w:ind w:left="1925"/>
        <w:rPr>
          <w:rFonts w:ascii="Courier New"/>
          <w:sz w:val="18"/>
        </w:rPr>
      </w:pPr>
      <w:r>
        <w:rPr>
          <w:rFonts w:ascii="Courier New"/>
          <w:sz w:val="18"/>
        </w:rPr>
        <w:t>public function nextIdentity();</w:t>
      </w:r>
    </w:p>
    <w:p w14:paraId="14B01A0C" w14:textId="77777777" w:rsidR="008127B4" w:rsidRDefault="00C97DE3">
      <w:pPr>
        <w:spacing w:before="12"/>
        <w:ind w:left="1493"/>
        <w:rPr>
          <w:rFonts w:ascii="Courier New"/>
          <w:sz w:val="18"/>
        </w:rPr>
      </w:pPr>
      <w:r>
        <w:rPr>
          <w:rFonts w:ascii="Courier New"/>
          <w:w w:val="99"/>
          <w:sz w:val="18"/>
        </w:rPr>
        <w:t>}</w:t>
      </w:r>
    </w:p>
    <w:p w14:paraId="42E3F6A1" w14:textId="77777777" w:rsidR="008127B4" w:rsidRDefault="008127B4">
      <w:pPr>
        <w:rPr>
          <w:rFonts w:ascii="Courier New"/>
          <w:sz w:val="18"/>
        </w:rPr>
        <w:sectPr w:rsidR="008127B4">
          <w:pgSz w:w="10830" w:h="13330"/>
          <w:pgMar w:top="1140" w:right="0" w:bottom="1140" w:left="0" w:header="925" w:footer="941" w:gutter="0"/>
          <w:cols w:space="720"/>
        </w:sectPr>
      </w:pPr>
    </w:p>
    <w:p w14:paraId="3E796823" w14:textId="77777777" w:rsidR="008127B4" w:rsidRDefault="008127B4">
      <w:pPr>
        <w:pStyle w:val="a3"/>
        <w:spacing w:before="2"/>
        <w:rPr>
          <w:rFonts w:ascii="Courier New"/>
          <w:sz w:val="20"/>
        </w:rPr>
      </w:pPr>
    </w:p>
    <w:p w14:paraId="529CE4E6" w14:textId="7558FD0A" w:rsidR="008127B4" w:rsidRDefault="004E78A2">
      <w:pPr>
        <w:pStyle w:val="a3"/>
        <w:spacing w:before="57" w:line="249" w:lineRule="auto"/>
        <w:ind w:left="1133" w:right="1189"/>
      </w:pPr>
      <w:r w:rsidRPr="004E78A2">
        <w:rPr>
          <w:rFonts w:hint="eastAsia"/>
        </w:rPr>
        <w:t>这种方法的一个有趣的方面是，我们不必在我们最喜欢的</w:t>
      </w:r>
      <w:r w:rsidRPr="004E78A2">
        <w:t>ORM</w:t>
      </w:r>
      <w:r w:rsidRPr="004E78A2">
        <w:rPr>
          <w:rFonts w:hint="eastAsia"/>
        </w:rPr>
        <w:t>中映射</w:t>
      </w:r>
      <w:r w:rsidRPr="004E78A2">
        <w:t>User</w:t>
      </w:r>
      <w:r w:rsidRPr="004E78A2">
        <w:rPr>
          <w:rFonts w:hint="eastAsia"/>
        </w:rPr>
        <w:t>和</w:t>
      </w:r>
      <w:r w:rsidRPr="004E78A2">
        <w:t>Wish</w:t>
      </w:r>
      <w:r w:rsidRPr="004E78A2">
        <w:rPr>
          <w:rFonts w:hint="eastAsia"/>
        </w:rPr>
        <w:t>之间的关系。</w:t>
      </w:r>
      <w:r w:rsidRPr="004E78A2">
        <w:t xml:space="preserve"> </w:t>
      </w:r>
      <w:r w:rsidRPr="004E78A2">
        <w:rPr>
          <w:rFonts w:hint="eastAsia"/>
        </w:rPr>
        <w:t>因为我们使用</w:t>
      </w:r>
      <w:r w:rsidRPr="004E78A2">
        <w:t>UserId</w:t>
      </w:r>
      <w:r w:rsidRPr="004E78A2">
        <w:rPr>
          <w:rFonts w:hint="eastAsia"/>
        </w:rPr>
        <w:t>从</w:t>
      </w:r>
      <w:r w:rsidRPr="004E78A2">
        <w:t>Wish</w:t>
      </w:r>
      <w:r w:rsidRPr="004E78A2">
        <w:rPr>
          <w:rFonts w:hint="eastAsia"/>
        </w:rPr>
        <w:t>中引用</w:t>
      </w:r>
      <w:r w:rsidRPr="004E78A2">
        <w:t>User</w:t>
      </w:r>
      <w:r w:rsidRPr="004E78A2">
        <w:rPr>
          <w:rFonts w:hint="eastAsia"/>
        </w:rPr>
        <w:t>，所以我们只需要</w:t>
      </w:r>
      <w:r w:rsidRPr="004E78A2">
        <w:t>Repositories</w:t>
      </w:r>
      <w:r w:rsidRPr="004E78A2">
        <w:rPr>
          <w:rFonts w:hint="eastAsia"/>
        </w:rPr>
        <w:t>。</w:t>
      </w:r>
      <w:r w:rsidRPr="004E78A2">
        <w:t xml:space="preserve"> </w:t>
      </w:r>
      <w:r w:rsidRPr="004E78A2">
        <w:rPr>
          <w:rFonts w:hint="eastAsia"/>
        </w:rPr>
        <w:t>让我们考虑一下如何使用</w:t>
      </w:r>
      <w:r w:rsidRPr="004E78A2">
        <w:t>Doctrine</w:t>
      </w:r>
      <w:r w:rsidRPr="004E78A2">
        <w:rPr>
          <w:rFonts w:hint="eastAsia"/>
        </w:rPr>
        <w:t>来映射这些实体：</w:t>
      </w:r>
    </w:p>
    <w:p w14:paraId="680631C1" w14:textId="77777777" w:rsidR="008127B4" w:rsidRDefault="008127B4">
      <w:pPr>
        <w:pStyle w:val="a3"/>
        <w:spacing w:before="10"/>
        <w:rPr>
          <w:sz w:val="15"/>
        </w:rPr>
      </w:pPr>
    </w:p>
    <w:p w14:paraId="50AFB006" w14:textId="77777777" w:rsidR="008127B4" w:rsidRDefault="00C97DE3">
      <w:pPr>
        <w:spacing w:line="254" w:lineRule="auto"/>
        <w:ind w:left="1925" w:right="6508" w:hanging="432"/>
        <w:rPr>
          <w:rFonts w:ascii="Courier New"/>
          <w:sz w:val="18"/>
        </w:rPr>
      </w:pPr>
      <w:r>
        <w:rPr>
          <w:rFonts w:ascii="Courier New"/>
          <w:sz w:val="18"/>
        </w:rPr>
        <w:t>Lw\Domain\Model\User\User: type: entity</w:t>
      </w:r>
    </w:p>
    <w:p w14:paraId="7F00BA21" w14:textId="77777777" w:rsidR="008127B4" w:rsidRDefault="00C97DE3">
      <w:pPr>
        <w:spacing w:line="204" w:lineRule="exact"/>
        <w:ind w:left="1925"/>
        <w:rPr>
          <w:rFonts w:ascii="Courier New"/>
          <w:sz w:val="18"/>
        </w:rPr>
      </w:pPr>
      <w:r>
        <w:rPr>
          <w:rFonts w:ascii="Courier New"/>
          <w:sz w:val="18"/>
        </w:rPr>
        <w:t>id:</w:t>
      </w:r>
    </w:p>
    <w:p w14:paraId="59F19007" w14:textId="77777777" w:rsidR="008127B4" w:rsidRDefault="00C97DE3">
      <w:pPr>
        <w:spacing w:before="12"/>
        <w:ind w:left="2357"/>
        <w:rPr>
          <w:rFonts w:ascii="Courier New"/>
          <w:sz w:val="18"/>
        </w:rPr>
      </w:pPr>
      <w:r>
        <w:rPr>
          <w:rFonts w:ascii="Courier New"/>
          <w:sz w:val="18"/>
        </w:rPr>
        <w:t>userId:</w:t>
      </w:r>
    </w:p>
    <w:p w14:paraId="232F491E" w14:textId="77777777" w:rsidR="008127B4" w:rsidRDefault="00C97DE3">
      <w:pPr>
        <w:spacing w:before="12" w:line="254" w:lineRule="auto"/>
        <w:ind w:left="2789" w:right="6724"/>
        <w:rPr>
          <w:rFonts w:ascii="Courier New"/>
          <w:sz w:val="18"/>
        </w:rPr>
      </w:pPr>
      <w:r>
        <w:rPr>
          <w:rFonts w:ascii="Courier New"/>
          <w:sz w:val="18"/>
        </w:rPr>
        <w:t>column: id type: UserId</w:t>
      </w:r>
    </w:p>
    <w:p w14:paraId="6814BEF1" w14:textId="77777777" w:rsidR="008127B4" w:rsidRDefault="00C97DE3">
      <w:pPr>
        <w:spacing w:line="254" w:lineRule="auto"/>
        <w:ind w:left="1925" w:right="7156"/>
        <w:rPr>
          <w:rFonts w:ascii="Courier New"/>
          <w:sz w:val="18"/>
        </w:rPr>
      </w:pPr>
      <w:r>
        <w:rPr>
          <w:rFonts w:ascii="Courier New"/>
          <w:sz w:val="18"/>
        </w:rPr>
        <w:t>table: user repositoryClass:</w:t>
      </w:r>
    </w:p>
    <w:p w14:paraId="7EEE027B" w14:textId="77777777" w:rsidR="008127B4" w:rsidRDefault="00C97DE3">
      <w:pPr>
        <w:spacing w:line="254" w:lineRule="auto"/>
        <w:ind w:left="1925" w:right="2079" w:firstLine="432"/>
        <w:rPr>
          <w:rFonts w:ascii="Courier New"/>
          <w:sz w:val="18"/>
        </w:rPr>
      </w:pPr>
      <w:r>
        <w:rPr>
          <w:rFonts w:ascii="Courier New"/>
          <w:sz w:val="18"/>
        </w:rPr>
        <w:t>Lw\Infrastructure\Domain\Model\User\DoctrineUser\Repository fields:</w:t>
      </w:r>
    </w:p>
    <w:p w14:paraId="0BE22E36" w14:textId="77777777" w:rsidR="008127B4" w:rsidRDefault="00C97DE3">
      <w:pPr>
        <w:spacing w:line="204" w:lineRule="exact"/>
        <w:ind w:left="2357"/>
        <w:rPr>
          <w:rFonts w:ascii="Courier New"/>
          <w:sz w:val="18"/>
        </w:rPr>
      </w:pPr>
      <w:r>
        <w:rPr>
          <w:rFonts w:ascii="Courier New"/>
          <w:sz w:val="18"/>
        </w:rPr>
        <w:t>email:</w:t>
      </w:r>
    </w:p>
    <w:p w14:paraId="7F13751A" w14:textId="77777777" w:rsidR="008127B4" w:rsidRDefault="00C97DE3">
      <w:pPr>
        <w:spacing w:before="12" w:line="254" w:lineRule="auto"/>
        <w:ind w:left="2357" w:right="6724" w:firstLine="432"/>
        <w:rPr>
          <w:rFonts w:ascii="Courier New"/>
          <w:sz w:val="18"/>
        </w:rPr>
      </w:pPr>
      <w:r>
        <w:rPr>
          <w:rFonts w:ascii="Courier New"/>
          <w:sz w:val="18"/>
        </w:rPr>
        <w:t>type: string password:</w:t>
      </w:r>
    </w:p>
    <w:p w14:paraId="28805C16" w14:textId="77777777" w:rsidR="008127B4" w:rsidRDefault="00C97DE3">
      <w:pPr>
        <w:spacing w:line="204" w:lineRule="exact"/>
        <w:ind w:left="2789"/>
        <w:rPr>
          <w:rFonts w:ascii="Courier New"/>
          <w:sz w:val="18"/>
        </w:rPr>
      </w:pPr>
      <w:r>
        <w:rPr>
          <w:rFonts w:ascii="Courier New"/>
          <w:sz w:val="18"/>
        </w:rPr>
        <w:t>type: string</w:t>
      </w:r>
    </w:p>
    <w:p w14:paraId="5F59725C" w14:textId="77777777" w:rsidR="008127B4" w:rsidRDefault="008127B4">
      <w:pPr>
        <w:pStyle w:val="a3"/>
        <w:spacing w:before="10"/>
        <w:rPr>
          <w:rFonts w:ascii="Courier New"/>
          <w:sz w:val="16"/>
        </w:rPr>
      </w:pPr>
    </w:p>
    <w:p w14:paraId="0585205F" w14:textId="77777777" w:rsidR="008127B4" w:rsidRDefault="00C97DE3">
      <w:pPr>
        <w:spacing w:before="1" w:line="254" w:lineRule="auto"/>
        <w:ind w:left="1925" w:right="6508" w:hanging="432"/>
        <w:rPr>
          <w:rFonts w:ascii="Courier New"/>
          <w:sz w:val="18"/>
        </w:rPr>
      </w:pPr>
      <w:r>
        <w:rPr>
          <w:rFonts w:ascii="Courier New"/>
          <w:sz w:val="18"/>
        </w:rPr>
        <w:t>Lw\Domain\Model\Wish\Wish: type: entity</w:t>
      </w:r>
    </w:p>
    <w:p w14:paraId="5F379408" w14:textId="77777777" w:rsidR="008127B4" w:rsidRDefault="00C97DE3">
      <w:pPr>
        <w:spacing w:line="254" w:lineRule="auto"/>
        <w:ind w:left="1925" w:right="7156"/>
        <w:rPr>
          <w:rFonts w:ascii="Courier New"/>
          <w:sz w:val="18"/>
        </w:rPr>
      </w:pPr>
      <w:r>
        <w:rPr>
          <w:rFonts w:ascii="Courier New"/>
          <w:sz w:val="18"/>
        </w:rPr>
        <w:t>table: wish repositoryClass:</w:t>
      </w:r>
    </w:p>
    <w:p w14:paraId="7236E798" w14:textId="77777777" w:rsidR="008127B4" w:rsidRDefault="00C97DE3">
      <w:pPr>
        <w:spacing w:line="204" w:lineRule="exact"/>
        <w:ind w:left="2357"/>
        <w:rPr>
          <w:rFonts w:ascii="Courier New"/>
          <w:sz w:val="18"/>
        </w:rPr>
      </w:pPr>
      <w:r>
        <w:rPr>
          <w:rFonts w:ascii="Courier New"/>
          <w:sz w:val="18"/>
        </w:rPr>
        <w:t>Lw\Infrastructure\Domain\Model\Wish\DoctrineWish\Repository</w:t>
      </w:r>
    </w:p>
    <w:p w14:paraId="3F5FB99D"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56609E91" w14:textId="77777777" w:rsidR="008127B4" w:rsidRDefault="00C97DE3">
      <w:pPr>
        <w:spacing w:before="11"/>
        <w:jc w:val="right"/>
        <w:rPr>
          <w:rFonts w:ascii="Courier New"/>
          <w:sz w:val="18"/>
        </w:rPr>
      </w:pPr>
      <w:r>
        <w:rPr>
          <w:rFonts w:ascii="Courier New"/>
          <w:w w:val="95"/>
          <w:sz w:val="18"/>
        </w:rPr>
        <w:lastRenderedPageBreak/>
        <w:t>id:</w:t>
      </w:r>
    </w:p>
    <w:p w14:paraId="53AFF50B" w14:textId="77777777" w:rsidR="008127B4" w:rsidRDefault="00C97DE3">
      <w:pPr>
        <w:pStyle w:val="a3"/>
        <w:spacing w:before="1"/>
        <w:rPr>
          <w:rFonts w:ascii="Courier New"/>
          <w:sz w:val="20"/>
        </w:rPr>
      </w:pPr>
      <w:r>
        <w:br w:type="column"/>
      </w:r>
    </w:p>
    <w:p w14:paraId="20589511" w14:textId="77777777" w:rsidR="008127B4" w:rsidRDefault="00C97DE3">
      <w:pPr>
        <w:ind w:left="68"/>
        <w:rPr>
          <w:rFonts w:ascii="Courier New"/>
          <w:sz w:val="18"/>
        </w:rPr>
      </w:pPr>
      <w:r>
        <w:rPr>
          <w:rFonts w:ascii="Courier New"/>
          <w:sz w:val="18"/>
        </w:rPr>
        <w:t>wishId:</w:t>
      </w:r>
    </w:p>
    <w:p w14:paraId="015B8080" w14:textId="77777777" w:rsidR="008127B4" w:rsidRDefault="00C97DE3">
      <w:pPr>
        <w:spacing w:before="12" w:line="254" w:lineRule="auto"/>
        <w:ind w:left="500" w:right="6723"/>
        <w:rPr>
          <w:rFonts w:ascii="Courier New"/>
          <w:sz w:val="18"/>
        </w:rPr>
      </w:pPr>
      <w:r>
        <w:rPr>
          <w:rFonts w:ascii="Courier New"/>
          <w:sz w:val="18"/>
        </w:rPr>
        <w:t>column: id type: WishId</w:t>
      </w:r>
    </w:p>
    <w:p w14:paraId="2E5D6161"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num="2" w:space="720" w:equalWidth="0">
            <w:col w:w="2250" w:space="40"/>
            <w:col w:w="8540"/>
          </w:cols>
        </w:sectPr>
      </w:pPr>
    </w:p>
    <w:p w14:paraId="4F6D8687" w14:textId="77777777" w:rsidR="008127B4" w:rsidRDefault="00C97DE3">
      <w:pPr>
        <w:ind w:left="1925"/>
        <w:rPr>
          <w:rFonts w:ascii="Courier New"/>
          <w:sz w:val="18"/>
        </w:rPr>
      </w:pPr>
      <w:r>
        <w:rPr>
          <w:rFonts w:ascii="Courier New"/>
          <w:sz w:val="18"/>
        </w:rPr>
        <w:lastRenderedPageBreak/>
        <w:t>fields:</w:t>
      </w:r>
    </w:p>
    <w:p w14:paraId="37CEC88A" w14:textId="77777777" w:rsidR="008127B4" w:rsidRDefault="00C97DE3">
      <w:pPr>
        <w:spacing w:before="12"/>
        <w:ind w:left="2357"/>
        <w:rPr>
          <w:rFonts w:ascii="Courier New"/>
          <w:sz w:val="18"/>
        </w:rPr>
      </w:pPr>
      <w:r>
        <w:rPr>
          <w:rFonts w:ascii="Courier New"/>
          <w:sz w:val="18"/>
        </w:rPr>
        <w:t>address:</w:t>
      </w:r>
    </w:p>
    <w:p w14:paraId="12F0300D" w14:textId="77777777" w:rsidR="008127B4" w:rsidRDefault="00C97DE3">
      <w:pPr>
        <w:spacing w:before="12" w:line="254" w:lineRule="auto"/>
        <w:ind w:left="2357" w:right="6724" w:firstLine="432"/>
        <w:rPr>
          <w:rFonts w:ascii="Courier New"/>
          <w:sz w:val="18"/>
        </w:rPr>
      </w:pPr>
      <w:r>
        <w:rPr>
          <w:rFonts w:ascii="Courier New"/>
          <w:sz w:val="18"/>
        </w:rPr>
        <w:t>type: string content:</w:t>
      </w:r>
    </w:p>
    <w:p w14:paraId="23701500" w14:textId="77777777" w:rsidR="008127B4" w:rsidRDefault="00C97DE3">
      <w:pPr>
        <w:spacing w:line="254" w:lineRule="auto"/>
        <w:ind w:left="2357" w:right="6940" w:firstLine="432"/>
        <w:rPr>
          <w:rFonts w:ascii="Courier New"/>
          <w:sz w:val="18"/>
        </w:rPr>
      </w:pPr>
      <w:r>
        <w:rPr>
          <w:rFonts w:ascii="Courier New"/>
          <w:sz w:val="18"/>
        </w:rPr>
        <w:t>type: text userId:</w:t>
      </w:r>
    </w:p>
    <w:p w14:paraId="1DE27645" w14:textId="77777777" w:rsidR="008127B4" w:rsidRDefault="00C97DE3">
      <w:pPr>
        <w:spacing w:line="254" w:lineRule="auto"/>
        <w:ind w:left="2357" w:right="6724" w:firstLine="432"/>
        <w:rPr>
          <w:rFonts w:ascii="Courier New"/>
          <w:sz w:val="18"/>
        </w:rPr>
      </w:pPr>
      <w:r>
        <w:rPr>
          <w:rFonts w:ascii="Courier New"/>
          <w:sz w:val="18"/>
        </w:rPr>
        <w:t>type: UserId column: user_id</w:t>
      </w:r>
    </w:p>
    <w:p w14:paraId="13E003AB"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space="720"/>
        </w:sectPr>
      </w:pPr>
    </w:p>
    <w:p w14:paraId="13F97F5B" w14:textId="77777777" w:rsidR="008127B4" w:rsidRDefault="008127B4">
      <w:pPr>
        <w:pStyle w:val="a3"/>
        <w:spacing w:before="2"/>
        <w:rPr>
          <w:rFonts w:ascii="Courier New"/>
          <w:sz w:val="20"/>
        </w:rPr>
      </w:pPr>
    </w:p>
    <w:p w14:paraId="65977D6E" w14:textId="77777777" w:rsidR="008127B4" w:rsidRDefault="00C97DE3">
      <w:pPr>
        <w:pStyle w:val="a3"/>
        <w:spacing w:before="57" w:line="249" w:lineRule="auto"/>
        <w:ind w:left="1133" w:right="1190"/>
      </w:pPr>
      <w:r>
        <w:t>No relation is defined. After making a new wish, let's write some code for updating an existing one:</w:t>
      </w:r>
    </w:p>
    <w:p w14:paraId="7FB3C7B6" w14:textId="77777777" w:rsidR="008127B4" w:rsidRDefault="008127B4">
      <w:pPr>
        <w:pStyle w:val="a3"/>
        <w:spacing w:before="1"/>
        <w:rPr>
          <w:sz w:val="16"/>
        </w:rPr>
      </w:pPr>
    </w:p>
    <w:p w14:paraId="2F01A0C2" w14:textId="77777777" w:rsidR="008127B4" w:rsidRDefault="00C97DE3">
      <w:pPr>
        <w:ind w:left="1493"/>
        <w:rPr>
          <w:rFonts w:ascii="Courier New"/>
          <w:sz w:val="18"/>
        </w:rPr>
      </w:pPr>
      <w:r>
        <w:rPr>
          <w:rFonts w:ascii="Courier New"/>
          <w:sz w:val="18"/>
        </w:rPr>
        <w:t>class UpdateWishService extends WishService</w:t>
      </w:r>
    </w:p>
    <w:p w14:paraId="6C80EDE4" w14:textId="77777777" w:rsidR="008127B4" w:rsidRDefault="00C97DE3">
      <w:pPr>
        <w:spacing w:before="12"/>
        <w:ind w:left="1493"/>
        <w:rPr>
          <w:rFonts w:ascii="Courier New"/>
          <w:sz w:val="18"/>
        </w:rPr>
      </w:pPr>
      <w:r>
        <w:rPr>
          <w:rFonts w:ascii="Courier New"/>
          <w:w w:val="99"/>
          <w:sz w:val="18"/>
        </w:rPr>
        <w:t>{</w:t>
      </w:r>
    </w:p>
    <w:p w14:paraId="2933459B" w14:textId="77777777" w:rsidR="008127B4" w:rsidRDefault="00C97DE3">
      <w:pPr>
        <w:spacing w:before="12"/>
        <w:ind w:left="1925"/>
        <w:rPr>
          <w:rFonts w:ascii="Courier New"/>
          <w:sz w:val="18"/>
        </w:rPr>
      </w:pPr>
      <w:r>
        <w:rPr>
          <w:rFonts w:ascii="Courier New"/>
          <w:sz w:val="18"/>
        </w:rPr>
        <w:t>public function execute(UpdateWishRequest $request)</w:t>
      </w:r>
    </w:p>
    <w:p w14:paraId="2F0215DD" w14:textId="77777777" w:rsidR="008127B4" w:rsidRDefault="00C97DE3">
      <w:pPr>
        <w:spacing w:before="12"/>
        <w:ind w:left="1925"/>
        <w:rPr>
          <w:rFonts w:ascii="Courier New"/>
          <w:sz w:val="18"/>
        </w:rPr>
      </w:pPr>
      <w:r>
        <w:rPr>
          <w:rFonts w:ascii="Courier New"/>
          <w:w w:val="99"/>
          <w:sz w:val="18"/>
        </w:rPr>
        <w:t>{</w:t>
      </w:r>
    </w:p>
    <w:p w14:paraId="7E0D8EDB"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692E6403" w14:textId="77777777" w:rsidR="008127B4" w:rsidRDefault="00C97DE3">
      <w:pPr>
        <w:spacing w:before="12"/>
        <w:ind w:left="2357"/>
        <w:rPr>
          <w:rFonts w:ascii="Courier New"/>
          <w:sz w:val="18"/>
        </w:rPr>
      </w:pPr>
      <w:r>
        <w:rPr>
          <w:rFonts w:ascii="Courier New"/>
          <w:sz w:val="18"/>
        </w:rPr>
        <w:t>$wishId =</w:t>
      </w:r>
      <w:r>
        <w:rPr>
          <w:rFonts w:ascii="Courier New"/>
          <w:spacing w:val="-3"/>
          <w:sz w:val="18"/>
        </w:rPr>
        <w:t xml:space="preserve"> </w:t>
      </w:r>
      <w:r>
        <w:rPr>
          <w:rFonts w:ascii="Courier New"/>
          <w:sz w:val="18"/>
        </w:rPr>
        <w:t>$request-&gt;wishId();</w:t>
      </w:r>
    </w:p>
    <w:p w14:paraId="33BFBC0E" w14:textId="77777777" w:rsidR="008127B4" w:rsidRDefault="00C97DE3">
      <w:pPr>
        <w:spacing w:before="12"/>
        <w:ind w:left="2357"/>
        <w:rPr>
          <w:rFonts w:ascii="Courier New"/>
          <w:sz w:val="18"/>
        </w:rPr>
      </w:pPr>
      <w:r>
        <w:rPr>
          <w:rFonts w:ascii="Courier New"/>
          <w:sz w:val="18"/>
        </w:rPr>
        <w:t>$email = $request-&gt;email();</w:t>
      </w:r>
    </w:p>
    <w:p w14:paraId="5D9E2D51" w14:textId="77777777" w:rsidR="008127B4" w:rsidRDefault="00C97DE3">
      <w:pPr>
        <w:spacing w:before="12"/>
        <w:ind w:left="2357"/>
        <w:rPr>
          <w:rFonts w:ascii="Courier New"/>
          <w:sz w:val="18"/>
        </w:rPr>
      </w:pPr>
      <w:r>
        <w:rPr>
          <w:rFonts w:ascii="Courier New"/>
          <w:sz w:val="18"/>
        </w:rPr>
        <w:t>$content = $request-&gt;content();</w:t>
      </w:r>
    </w:p>
    <w:p w14:paraId="183D5A2A" w14:textId="77777777" w:rsidR="008127B4" w:rsidRDefault="008127B4">
      <w:pPr>
        <w:pStyle w:val="a3"/>
        <w:spacing w:before="2"/>
        <w:rPr>
          <w:rFonts w:ascii="Courier New"/>
          <w:sz w:val="20"/>
        </w:rPr>
      </w:pPr>
    </w:p>
    <w:p w14:paraId="04B8B9A7" w14:textId="77777777" w:rsidR="008127B4" w:rsidRDefault="00C97DE3">
      <w:pPr>
        <w:ind w:left="2357"/>
        <w:rPr>
          <w:rFonts w:ascii="Courier New"/>
          <w:sz w:val="18"/>
        </w:rPr>
      </w:pPr>
      <w:r>
        <w:rPr>
          <w:rFonts w:ascii="Courier New"/>
          <w:sz w:val="18"/>
        </w:rPr>
        <w:t>$user =</w:t>
      </w:r>
      <w:r>
        <w:rPr>
          <w:rFonts w:ascii="Courier New"/>
          <w:spacing w:val="-3"/>
          <w:sz w:val="18"/>
        </w:rPr>
        <w:t xml:space="preserve"> </w:t>
      </w:r>
      <w:r>
        <w:rPr>
          <w:rFonts w:ascii="Courier New"/>
          <w:sz w:val="18"/>
        </w:rPr>
        <w:t>$this-&gt;findUserOrFail($userId);</w:t>
      </w:r>
    </w:p>
    <w:p w14:paraId="3DB6FE94" w14:textId="77777777" w:rsidR="008127B4" w:rsidRDefault="00C97DE3">
      <w:pPr>
        <w:spacing w:before="12"/>
        <w:ind w:left="2357"/>
        <w:rPr>
          <w:rFonts w:ascii="Courier New"/>
          <w:sz w:val="18"/>
        </w:rPr>
      </w:pPr>
      <w:r>
        <w:rPr>
          <w:rFonts w:ascii="Courier New"/>
          <w:sz w:val="18"/>
        </w:rPr>
        <w:t>$wish =</w:t>
      </w:r>
      <w:r>
        <w:rPr>
          <w:rFonts w:ascii="Courier New"/>
          <w:spacing w:val="-3"/>
          <w:sz w:val="18"/>
        </w:rPr>
        <w:t xml:space="preserve"> </w:t>
      </w:r>
      <w:r>
        <w:rPr>
          <w:rFonts w:ascii="Courier New"/>
          <w:sz w:val="18"/>
        </w:rPr>
        <w:t>$this-&gt;findWishOrFail($wishId);</w:t>
      </w:r>
    </w:p>
    <w:p w14:paraId="30515579" w14:textId="77777777" w:rsidR="008127B4" w:rsidRDefault="00C97DE3">
      <w:pPr>
        <w:spacing w:before="12"/>
        <w:ind w:left="2357"/>
        <w:rPr>
          <w:rFonts w:ascii="Courier New"/>
          <w:sz w:val="18"/>
        </w:rPr>
      </w:pPr>
      <w:r>
        <w:rPr>
          <w:rFonts w:ascii="Courier New"/>
          <w:sz w:val="18"/>
        </w:rPr>
        <w:t>$this-&gt;checkIfUserOwnsWish($user, $wish);</w:t>
      </w:r>
    </w:p>
    <w:p w14:paraId="3B48D767" w14:textId="77777777" w:rsidR="008127B4" w:rsidRDefault="008127B4">
      <w:pPr>
        <w:pStyle w:val="a3"/>
        <w:spacing w:before="9"/>
        <w:rPr>
          <w:rFonts w:ascii="Courier New"/>
          <w:sz w:val="11"/>
        </w:rPr>
      </w:pPr>
    </w:p>
    <w:p w14:paraId="747C5917" w14:textId="77777777" w:rsidR="008127B4" w:rsidRDefault="00C97DE3">
      <w:pPr>
        <w:spacing w:before="95"/>
        <w:ind w:left="2357"/>
        <w:rPr>
          <w:rFonts w:ascii="Courier New"/>
          <w:sz w:val="18"/>
        </w:rPr>
      </w:pPr>
      <w:r>
        <w:rPr>
          <w:rFonts w:ascii="Courier New"/>
          <w:sz w:val="18"/>
        </w:rPr>
        <w:t>$wish-&gt;changeContent($content);</w:t>
      </w:r>
    </w:p>
    <w:p w14:paraId="6172BCEB" w14:textId="77777777" w:rsidR="008127B4" w:rsidRDefault="00C97DE3">
      <w:pPr>
        <w:spacing w:before="12"/>
        <w:ind w:left="2357"/>
        <w:rPr>
          <w:rFonts w:ascii="Courier New"/>
          <w:sz w:val="18"/>
        </w:rPr>
      </w:pPr>
      <w:r>
        <w:rPr>
          <w:rFonts w:ascii="Courier New"/>
          <w:sz w:val="18"/>
        </w:rPr>
        <w:t>$wish-&gt;changeAddress($email);</w:t>
      </w:r>
    </w:p>
    <w:p w14:paraId="09C65D10" w14:textId="77777777" w:rsidR="008127B4" w:rsidRDefault="00C97DE3">
      <w:pPr>
        <w:spacing w:before="12"/>
        <w:ind w:left="1925"/>
        <w:rPr>
          <w:rFonts w:ascii="Courier New"/>
          <w:sz w:val="18"/>
        </w:rPr>
      </w:pPr>
      <w:r>
        <w:rPr>
          <w:rFonts w:ascii="Courier New"/>
          <w:w w:val="99"/>
          <w:sz w:val="18"/>
        </w:rPr>
        <w:t>}</w:t>
      </w:r>
    </w:p>
    <w:p w14:paraId="19ECF28D" w14:textId="77777777" w:rsidR="008127B4" w:rsidRDefault="00C97DE3">
      <w:pPr>
        <w:spacing w:before="12"/>
        <w:ind w:left="1493"/>
        <w:rPr>
          <w:rFonts w:ascii="Courier New"/>
          <w:sz w:val="18"/>
        </w:rPr>
      </w:pPr>
      <w:r>
        <w:rPr>
          <w:rFonts w:ascii="Courier New"/>
          <w:w w:val="99"/>
          <w:sz w:val="18"/>
        </w:rPr>
        <w:t>}</w:t>
      </w:r>
    </w:p>
    <w:p w14:paraId="3221C67E" w14:textId="77777777" w:rsidR="008127B4" w:rsidRDefault="008127B4">
      <w:pPr>
        <w:pStyle w:val="a3"/>
        <w:spacing w:before="1"/>
        <w:rPr>
          <w:rFonts w:ascii="Courier New"/>
          <w:sz w:val="11"/>
        </w:rPr>
      </w:pPr>
    </w:p>
    <w:p w14:paraId="54C89D40" w14:textId="1823F68B" w:rsidR="008127B4" w:rsidRDefault="00C0211C">
      <w:pPr>
        <w:pStyle w:val="a3"/>
        <w:spacing w:before="63" w:line="249" w:lineRule="auto"/>
        <w:ind w:left="1133" w:right="1098"/>
      </w:pPr>
      <w:r w:rsidRPr="00C0211C">
        <w:rPr>
          <w:rFonts w:hint="eastAsia"/>
        </w:rPr>
        <w:t>由于用户和愿望不构成聚合，为了更新愿望，我们需要首先使用</w:t>
      </w:r>
      <w:r w:rsidRPr="00C0211C">
        <w:t>WishRepository</w:t>
      </w:r>
      <w:r w:rsidRPr="00C0211C">
        <w:rPr>
          <w:rFonts w:hint="eastAsia"/>
        </w:rPr>
        <w:t>检索它。</w:t>
      </w:r>
      <w:r w:rsidRPr="00C0211C">
        <w:t xml:space="preserve"> </w:t>
      </w:r>
      <w:r w:rsidRPr="00C0211C">
        <w:rPr>
          <w:rFonts w:hint="eastAsia"/>
        </w:rPr>
        <w:t>一些额外的检查确保只有拥有者可以更新愿望。</w:t>
      </w:r>
      <w:r w:rsidRPr="00C0211C">
        <w:t xml:space="preserve"> </w:t>
      </w:r>
      <w:r w:rsidRPr="00C0211C">
        <w:rPr>
          <w:rFonts w:hint="eastAsia"/>
        </w:rPr>
        <w:t>正如您可能已经看到的那样，</w:t>
      </w:r>
      <w:r w:rsidRPr="00C0211C">
        <w:t>$ wish</w:t>
      </w:r>
      <w:r w:rsidRPr="00C0211C">
        <w:rPr>
          <w:rFonts w:hint="eastAsia"/>
        </w:rPr>
        <w:t>已经是我们域中的现有实体，因此不需要使用</w:t>
      </w:r>
      <w:r w:rsidRPr="00C0211C">
        <w:t>Repository</w:t>
      </w:r>
      <w:r w:rsidRPr="00C0211C">
        <w:rPr>
          <w:rFonts w:hint="eastAsia"/>
        </w:rPr>
        <w:t>再次将其添加回来。</w:t>
      </w:r>
      <w:r w:rsidRPr="00C0211C">
        <w:t xml:space="preserve"> </w:t>
      </w:r>
      <w:r w:rsidRPr="00C0211C">
        <w:rPr>
          <w:rFonts w:hint="eastAsia"/>
        </w:rPr>
        <w:t>但是，为了使更改持久化，我们的</w:t>
      </w:r>
      <w:r w:rsidRPr="00C0211C">
        <w:t>ORM</w:t>
      </w:r>
      <w:r w:rsidRPr="00C0211C">
        <w:rPr>
          <w:rFonts w:hint="eastAsia"/>
        </w:rPr>
        <w:t>必须知道更新的信息，并在完成工作后清除对数据库的任何剩余更改。</w:t>
      </w:r>
      <w:r w:rsidRPr="00C0211C">
        <w:t xml:space="preserve"> </w:t>
      </w:r>
      <w:r w:rsidRPr="00C0211C">
        <w:rPr>
          <w:rFonts w:hint="eastAsia"/>
        </w:rPr>
        <w:t>别担心，</w:t>
      </w:r>
      <w:r w:rsidRPr="00C0211C">
        <w:t xml:space="preserve"> </w:t>
      </w:r>
      <w:r w:rsidRPr="00C0211C">
        <w:rPr>
          <w:rFonts w:hint="eastAsia"/>
        </w:rPr>
        <w:t>我们将在第</w:t>
      </w:r>
      <w:r w:rsidRPr="00C0211C">
        <w:t>11</w:t>
      </w:r>
      <w:r w:rsidRPr="00C0211C">
        <w:rPr>
          <w:rFonts w:hint="eastAsia"/>
        </w:rPr>
        <w:t>章“应用程序”中仔细看看。</w:t>
      </w:r>
      <w:r w:rsidRPr="00C0211C">
        <w:t xml:space="preserve"> </w:t>
      </w:r>
      <w:r w:rsidRPr="00C0211C">
        <w:rPr>
          <w:rFonts w:hint="eastAsia"/>
        </w:rPr>
        <w:t>为了完成这个例子，我们来看看如何删除一个愿望</w:t>
      </w:r>
      <w:r w:rsidR="00C97DE3">
        <w:t>:</w:t>
      </w:r>
    </w:p>
    <w:p w14:paraId="2F45730C" w14:textId="77777777" w:rsidR="008127B4" w:rsidRDefault="008127B4">
      <w:pPr>
        <w:pStyle w:val="a3"/>
        <w:spacing w:before="10"/>
        <w:rPr>
          <w:sz w:val="15"/>
        </w:rPr>
      </w:pPr>
    </w:p>
    <w:p w14:paraId="165B6230" w14:textId="77777777" w:rsidR="008127B4" w:rsidRDefault="00C97DE3">
      <w:pPr>
        <w:ind w:left="1493"/>
        <w:rPr>
          <w:rFonts w:ascii="Courier New"/>
          <w:sz w:val="18"/>
        </w:rPr>
      </w:pPr>
      <w:r>
        <w:rPr>
          <w:rFonts w:ascii="Courier New"/>
          <w:sz w:val="18"/>
        </w:rPr>
        <w:t>class RemoveWishService extends WishService</w:t>
      </w:r>
    </w:p>
    <w:p w14:paraId="4AD28236" w14:textId="77777777" w:rsidR="008127B4" w:rsidRDefault="00C97DE3">
      <w:pPr>
        <w:spacing w:before="12"/>
        <w:ind w:left="1493"/>
        <w:rPr>
          <w:rFonts w:ascii="Courier New"/>
          <w:sz w:val="18"/>
        </w:rPr>
      </w:pPr>
      <w:r>
        <w:rPr>
          <w:rFonts w:ascii="Courier New"/>
          <w:w w:val="99"/>
          <w:sz w:val="18"/>
        </w:rPr>
        <w:t>{</w:t>
      </w:r>
    </w:p>
    <w:p w14:paraId="08DA22FE" w14:textId="77777777" w:rsidR="008127B4" w:rsidRDefault="00C97DE3">
      <w:pPr>
        <w:spacing w:before="12"/>
        <w:ind w:left="1925"/>
        <w:rPr>
          <w:rFonts w:ascii="Courier New"/>
          <w:sz w:val="18"/>
        </w:rPr>
      </w:pPr>
      <w:r>
        <w:rPr>
          <w:rFonts w:ascii="Courier New"/>
          <w:sz w:val="18"/>
        </w:rPr>
        <w:t>public function execute(RemoveWishRequest $request)</w:t>
      </w:r>
    </w:p>
    <w:p w14:paraId="337D27CA" w14:textId="77777777" w:rsidR="008127B4" w:rsidRDefault="00C97DE3">
      <w:pPr>
        <w:spacing w:before="12"/>
        <w:ind w:left="1925"/>
        <w:rPr>
          <w:rFonts w:ascii="Courier New"/>
          <w:sz w:val="18"/>
        </w:rPr>
      </w:pPr>
      <w:r>
        <w:rPr>
          <w:rFonts w:ascii="Courier New"/>
          <w:w w:val="99"/>
          <w:sz w:val="18"/>
        </w:rPr>
        <w:t>{</w:t>
      </w:r>
    </w:p>
    <w:p w14:paraId="636C4F17"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4D2315F9" w14:textId="77777777" w:rsidR="008127B4" w:rsidRDefault="00C97DE3">
      <w:pPr>
        <w:spacing w:before="13"/>
        <w:ind w:left="2357"/>
        <w:rPr>
          <w:rFonts w:ascii="Courier New"/>
          <w:sz w:val="18"/>
        </w:rPr>
      </w:pPr>
      <w:r>
        <w:rPr>
          <w:rFonts w:ascii="Courier New"/>
          <w:sz w:val="18"/>
        </w:rPr>
        <w:t>$wishId =</w:t>
      </w:r>
      <w:r>
        <w:rPr>
          <w:rFonts w:ascii="Courier New"/>
          <w:spacing w:val="-3"/>
          <w:sz w:val="18"/>
        </w:rPr>
        <w:t xml:space="preserve"> </w:t>
      </w:r>
      <w:r>
        <w:rPr>
          <w:rFonts w:ascii="Courier New"/>
          <w:sz w:val="18"/>
        </w:rPr>
        <w:t>$request-&gt;wishId();</w:t>
      </w:r>
    </w:p>
    <w:p w14:paraId="560ECB85" w14:textId="77777777" w:rsidR="008127B4" w:rsidRDefault="008127B4">
      <w:pPr>
        <w:pStyle w:val="a3"/>
        <w:spacing w:before="1"/>
        <w:rPr>
          <w:rFonts w:ascii="Courier New"/>
          <w:sz w:val="20"/>
        </w:rPr>
      </w:pPr>
    </w:p>
    <w:p w14:paraId="10A293E5" w14:textId="77777777" w:rsidR="008127B4" w:rsidRDefault="00C97DE3">
      <w:pPr>
        <w:ind w:left="2357"/>
        <w:rPr>
          <w:rFonts w:ascii="Courier New"/>
          <w:sz w:val="18"/>
        </w:rPr>
      </w:pPr>
      <w:r>
        <w:rPr>
          <w:rFonts w:ascii="Courier New"/>
          <w:sz w:val="18"/>
        </w:rPr>
        <w:t>$user =</w:t>
      </w:r>
      <w:r>
        <w:rPr>
          <w:rFonts w:ascii="Courier New"/>
          <w:spacing w:val="-3"/>
          <w:sz w:val="18"/>
        </w:rPr>
        <w:t xml:space="preserve"> </w:t>
      </w:r>
      <w:r>
        <w:rPr>
          <w:rFonts w:ascii="Courier New"/>
          <w:sz w:val="18"/>
        </w:rPr>
        <w:t>$this-&gt;findUserOrFail($userId);</w:t>
      </w:r>
    </w:p>
    <w:p w14:paraId="48108538" w14:textId="77777777" w:rsidR="008127B4" w:rsidRDefault="00C97DE3">
      <w:pPr>
        <w:spacing w:before="12"/>
        <w:ind w:left="2357"/>
        <w:rPr>
          <w:rFonts w:ascii="Courier New"/>
          <w:sz w:val="18"/>
        </w:rPr>
      </w:pPr>
      <w:r>
        <w:rPr>
          <w:rFonts w:ascii="Courier New"/>
          <w:sz w:val="18"/>
        </w:rPr>
        <w:t>$wish =</w:t>
      </w:r>
      <w:r>
        <w:rPr>
          <w:rFonts w:ascii="Courier New"/>
          <w:spacing w:val="-3"/>
          <w:sz w:val="18"/>
        </w:rPr>
        <w:t xml:space="preserve"> </w:t>
      </w:r>
      <w:r>
        <w:rPr>
          <w:rFonts w:ascii="Courier New"/>
          <w:sz w:val="18"/>
        </w:rPr>
        <w:t>$this-&gt;findWishOrFail($wishId);</w:t>
      </w:r>
    </w:p>
    <w:p w14:paraId="3CD384B1" w14:textId="77777777" w:rsidR="008127B4" w:rsidRDefault="00C97DE3">
      <w:pPr>
        <w:spacing w:before="12"/>
        <w:ind w:left="2357"/>
        <w:rPr>
          <w:rFonts w:ascii="Courier New"/>
          <w:sz w:val="18"/>
        </w:rPr>
      </w:pPr>
      <w:r>
        <w:rPr>
          <w:rFonts w:ascii="Courier New"/>
          <w:sz w:val="18"/>
        </w:rPr>
        <w:t>$this-&gt;checkIfUserOwnsWish($user, $wish);</w:t>
      </w:r>
    </w:p>
    <w:p w14:paraId="199661DB" w14:textId="77777777" w:rsidR="008127B4" w:rsidRDefault="008127B4">
      <w:pPr>
        <w:pStyle w:val="a3"/>
        <w:spacing w:before="9"/>
        <w:rPr>
          <w:rFonts w:ascii="Courier New"/>
          <w:sz w:val="11"/>
        </w:rPr>
      </w:pPr>
    </w:p>
    <w:p w14:paraId="3934C316" w14:textId="77777777" w:rsidR="008127B4" w:rsidRDefault="00C97DE3">
      <w:pPr>
        <w:spacing w:before="95"/>
        <w:ind w:left="2357"/>
        <w:rPr>
          <w:rFonts w:ascii="Courier New"/>
          <w:sz w:val="18"/>
        </w:rPr>
      </w:pPr>
      <w:r>
        <w:rPr>
          <w:rFonts w:ascii="Courier New"/>
          <w:sz w:val="18"/>
        </w:rPr>
        <w:t>$this-&gt;wishRepository-&gt;remove($wish);</w:t>
      </w:r>
    </w:p>
    <w:p w14:paraId="382CE322" w14:textId="77777777" w:rsidR="008127B4" w:rsidRDefault="00C97DE3">
      <w:pPr>
        <w:spacing w:before="12"/>
        <w:ind w:left="1925"/>
        <w:rPr>
          <w:rFonts w:ascii="Courier New"/>
          <w:sz w:val="18"/>
        </w:rPr>
      </w:pPr>
      <w:r>
        <w:rPr>
          <w:rFonts w:ascii="Courier New"/>
          <w:w w:val="99"/>
          <w:sz w:val="18"/>
        </w:rPr>
        <w:t>}</w:t>
      </w:r>
    </w:p>
    <w:p w14:paraId="2D125569" w14:textId="77777777" w:rsidR="008127B4" w:rsidRDefault="00C97DE3">
      <w:pPr>
        <w:spacing w:before="12"/>
        <w:ind w:left="1493"/>
        <w:rPr>
          <w:rFonts w:ascii="Courier New"/>
          <w:sz w:val="18"/>
        </w:rPr>
      </w:pPr>
      <w:r>
        <w:rPr>
          <w:rFonts w:ascii="Courier New"/>
          <w:w w:val="99"/>
          <w:sz w:val="18"/>
        </w:rPr>
        <w:t>}</w:t>
      </w:r>
    </w:p>
    <w:p w14:paraId="3363709E" w14:textId="77777777" w:rsidR="008127B4" w:rsidRDefault="008127B4">
      <w:pPr>
        <w:rPr>
          <w:rFonts w:ascii="Courier New"/>
          <w:sz w:val="18"/>
        </w:rPr>
        <w:sectPr w:rsidR="008127B4">
          <w:pgSz w:w="10830" w:h="13330"/>
          <w:pgMar w:top="1140" w:right="0" w:bottom="1140" w:left="0" w:header="925" w:footer="941" w:gutter="0"/>
          <w:cols w:space="720"/>
        </w:sectPr>
      </w:pPr>
    </w:p>
    <w:p w14:paraId="08E41E37" w14:textId="77777777" w:rsidR="008127B4" w:rsidRDefault="008127B4">
      <w:pPr>
        <w:pStyle w:val="a3"/>
        <w:spacing w:before="2"/>
        <w:rPr>
          <w:rFonts w:ascii="Courier New"/>
          <w:sz w:val="20"/>
        </w:rPr>
      </w:pPr>
    </w:p>
    <w:p w14:paraId="3267DC07" w14:textId="20561651" w:rsidR="008127B4" w:rsidRDefault="00C0211C">
      <w:pPr>
        <w:pStyle w:val="a3"/>
        <w:spacing w:before="57" w:line="249" w:lineRule="auto"/>
        <w:ind w:left="1133" w:right="1198"/>
      </w:pPr>
      <w:r w:rsidRPr="00C0211C">
        <w:rPr>
          <w:rFonts w:hint="eastAsia"/>
        </w:rPr>
        <w:t>正如您可能已经看到的那样，您可以重构代码的某些部分，例如构造函数和所有权检查，以便在两个应用程序服务中重用它们。</w:t>
      </w:r>
      <w:r w:rsidRPr="00C0211C">
        <w:t xml:space="preserve"> </w:t>
      </w:r>
      <w:r w:rsidRPr="00C0211C">
        <w:rPr>
          <w:rFonts w:hint="eastAsia"/>
        </w:rPr>
        <w:t>随意考虑你将如何做到这一点。</w:t>
      </w:r>
      <w:r w:rsidRPr="00C0211C">
        <w:t xml:space="preserve"> </w:t>
      </w:r>
      <w:r w:rsidRPr="00C0211C">
        <w:rPr>
          <w:rFonts w:hint="eastAsia"/>
        </w:rPr>
        <w:t>最后但并非最不重要的是，我们如何获得特定用户的所有愿望：</w:t>
      </w:r>
    </w:p>
    <w:p w14:paraId="5570CD49" w14:textId="77777777" w:rsidR="008127B4" w:rsidRDefault="008127B4">
      <w:pPr>
        <w:pStyle w:val="a3"/>
        <w:spacing w:before="2"/>
        <w:rPr>
          <w:sz w:val="16"/>
        </w:rPr>
      </w:pPr>
    </w:p>
    <w:p w14:paraId="63805411" w14:textId="77777777" w:rsidR="008127B4" w:rsidRDefault="00C97DE3">
      <w:pPr>
        <w:ind w:left="1493"/>
        <w:rPr>
          <w:rFonts w:ascii="Courier New"/>
          <w:sz w:val="18"/>
        </w:rPr>
      </w:pPr>
      <w:r>
        <w:rPr>
          <w:rFonts w:ascii="Courier New"/>
          <w:sz w:val="18"/>
        </w:rPr>
        <w:t>class ViewWishesService extends WishService</w:t>
      </w:r>
    </w:p>
    <w:p w14:paraId="4D25F541" w14:textId="77777777" w:rsidR="008127B4" w:rsidRDefault="00C97DE3">
      <w:pPr>
        <w:spacing w:before="13"/>
        <w:ind w:left="1493"/>
        <w:rPr>
          <w:rFonts w:ascii="Courier New"/>
          <w:sz w:val="18"/>
        </w:rPr>
      </w:pPr>
      <w:r>
        <w:rPr>
          <w:rFonts w:ascii="Courier New"/>
          <w:w w:val="99"/>
          <w:sz w:val="18"/>
        </w:rPr>
        <w:t>{</w:t>
      </w:r>
    </w:p>
    <w:p w14:paraId="443E99BA" w14:textId="77777777" w:rsidR="008127B4" w:rsidRDefault="00C97DE3">
      <w:pPr>
        <w:spacing w:before="12"/>
        <w:ind w:left="1925"/>
        <w:rPr>
          <w:rFonts w:ascii="Courier New"/>
          <w:sz w:val="18"/>
        </w:rPr>
      </w:pPr>
      <w:r>
        <w:rPr>
          <w:rFonts w:ascii="Courier New"/>
          <w:sz w:val="18"/>
        </w:rPr>
        <w:t>/**</w:t>
      </w:r>
    </w:p>
    <w:p w14:paraId="309C499D"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Wish[]</w:t>
      </w:r>
    </w:p>
    <w:p w14:paraId="76C0EC17" w14:textId="77777777" w:rsidR="008127B4" w:rsidRDefault="00C97DE3">
      <w:pPr>
        <w:spacing w:before="12"/>
        <w:ind w:left="2033"/>
        <w:rPr>
          <w:rFonts w:ascii="Courier New"/>
          <w:sz w:val="18"/>
        </w:rPr>
      </w:pPr>
      <w:r>
        <w:rPr>
          <w:rFonts w:ascii="Courier New"/>
          <w:sz w:val="18"/>
        </w:rPr>
        <w:t>*/</w:t>
      </w:r>
    </w:p>
    <w:p w14:paraId="622E2950" w14:textId="77777777" w:rsidR="008127B4" w:rsidRDefault="00C97DE3">
      <w:pPr>
        <w:spacing w:before="12"/>
        <w:ind w:left="1925"/>
        <w:rPr>
          <w:rFonts w:ascii="Courier New"/>
          <w:sz w:val="18"/>
        </w:rPr>
      </w:pPr>
      <w:r>
        <w:rPr>
          <w:rFonts w:ascii="Courier New"/>
          <w:sz w:val="18"/>
        </w:rPr>
        <w:t>public function execute(ViewWishesRequest $request)</w:t>
      </w:r>
    </w:p>
    <w:p w14:paraId="1FF3BEC0" w14:textId="77777777" w:rsidR="008127B4" w:rsidRDefault="00C97DE3">
      <w:pPr>
        <w:spacing w:before="12"/>
        <w:ind w:left="1925"/>
        <w:rPr>
          <w:rFonts w:ascii="Courier New"/>
          <w:sz w:val="18"/>
        </w:rPr>
      </w:pPr>
      <w:r>
        <w:rPr>
          <w:rFonts w:ascii="Courier New"/>
          <w:w w:val="99"/>
          <w:sz w:val="18"/>
        </w:rPr>
        <w:t>{</w:t>
      </w:r>
    </w:p>
    <w:p w14:paraId="64E999AC"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70B95816" w14:textId="77777777" w:rsidR="008127B4" w:rsidRDefault="00C97DE3">
      <w:pPr>
        <w:spacing w:before="12"/>
        <w:ind w:left="2357"/>
        <w:rPr>
          <w:rFonts w:ascii="Courier New"/>
          <w:sz w:val="18"/>
        </w:rPr>
      </w:pPr>
      <w:r>
        <w:rPr>
          <w:rFonts w:ascii="Courier New"/>
          <w:sz w:val="18"/>
        </w:rPr>
        <w:t>$wishId =</w:t>
      </w:r>
      <w:r>
        <w:rPr>
          <w:rFonts w:ascii="Courier New"/>
          <w:spacing w:val="-3"/>
          <w:sz w:val="18"/>
        </w:rPr>
        <w:t xml:space="preserve"> </w:t>
      </w:r>
      <w:r>
        <w:rPr>
          <w:rFonts w:ascii="Courier New"/>
          <w:sz w:val="18"/>
        </w:rPr>
        <w:t>$request-&gt;wishId();</w:t>
      </w:r>
    </w:p>
    <w:p w14:paraId="117546D2" w14:textId="77777777" w:rsidR="008127B4" w:rsidRDefault="008127B4">
      <w:pPr>
        <w:pStyle w:val="a3"/>
        <w:spacing w:before="2"/>
        <w:rPr>
          <w:rFonts w:ascii="Courier New"/>
          <w:sz w:val="20"/>
        </w:rPr>
      </w:pPr>
    </w:p>
    <w:p w14:paraId="5B2A9F75" w14:textId="77777777" w:rsidR="008127B4" w:rsidRDefault="00C97DE3">
      <w:pPr>
        <w:ind w:left="2357"/>
        <w:rPr>
          <w:rFonts w:ascii="Courier New"/>
          <w:sz w:val="18"/>
        </w:rPr>
      </w:pPr>
      <w:r>
        <w:rPr>
          <w:rFonts w:ascii="Courier New"/>
          <w:sz w:val="18"/>
        </w:rPr>
        <w:t>$user =</w:t>
      </w:r>
      <w:r>
        <w:rPr>
          <w:rFonts w:ascii="Courier New"/>
          <w:spacing w:val="-3"/>
          <w:sz w:val="18"/>
        </w:rPr>
        <w:t xml:space="preserve"> </w:t>
      </w:r>
      <w:r>
        <w:rPr>
          <w:rFonts w:ascii="Courier New"/>
          <w:sz w:val="18"/>
        </w:rPr>
        <w:t>$this-&gt;findUserOrFail($userId);</w:t>
      </w:r>
    </w:p>
    <w:p w14:paraId="0D343C0D" w14:textId="77777777" w:rsidR="008127B4" w:rsidRDefault="00C97DE3">
      <w:pPr>
        <w:spacing w:before="12"/>
        <w:ind w:left="2357"/>
        <w:rPr>
          <w:rFonts w:ascii="Courier New"/>
          <w:sz w:val="18"/>
        </w:rPr>
      </w:pPr>
      <w:r>
        <w:rPr>
          <w:rFonts w:ascii="Courier New"/>
          <w:sz w:val="18"/>
        </w:rPr>
        <w:t>$wish =</w:t>
      </w:r>
      <w:r>
        <w:rPr>
          <w:rFonts w:ascii="Courier New"/>
          <w:spacing w:val="-3"/>
          <w:sz w:val="18"/>
        </w:rPr>
        <w:t xml:space="preserve"> </w:t>
      </w:r>
      <w:r>
        <w:rPr>
          <w:rFonts w:ascii="Courier New"/>
          <w:sz w:val="18"/>
        </w:rPr>
        <w:t>$this-&gt;findWishOrFail($wishId);</w:t>
      </w:r>
    </w:p>
    <w:p w14:paraId="27F06B75" w14:textId="77777777" w:rsidR="008127B4" w:rsidRDefault="00C97DE3">
      <w:pPr>
        <w:spacing w:before="12"/>
        <w:ind w:left="2357"/>
        <w:rPr>
          <w:rFonts w:ascii="Courier New"/>
          <w:sz w:val="18"/>
        </w:rPr>
      </w:pPr>
      <w:r>
        <w:rPr>
          <w:rFonts w:ascii="Courier New"/>
          <w:sz w:val="18"/>
        </w:rPr>
        <w:t>$this-&gt;checkIfUserOwnsWish($user, $wish);</w:t>
      </w:r>
    </w:p>
    <w:p w14:paraId="4D572BD7" w14:textId="77777777" w:rsidR="008127B4" w:rsidRDefault="008127B4">
      <w:pPr>
        <w:pStyle w:val="a3"/>
        <w:spacing w:before="9"/>
        <w:rPr>
          <w:rFonts w:ascii="Courier New"/>
          <w:sz w:val="11"/>
        </w:rPr>
      </w:pPr>
    </w:p>
    <w:p w14:paraId="2439A3C2" w14:textId="77777777" w:rsidR="008127B4" w:rsidRDefault="00C97DE3">
      <w:pPr>
        <w:spacing w:before="94"/>
        <w:ind w:left="2357"/>
        <w:rPr>
          <w:rFonts w:ascii="Courier New"/>
          <w:sz w:val="18"/>
        </w:rPr>
      </w:pPr>
      <w:r>
        <w:rPr>
          <w:rFonts w:ascii="Courier New"/>
          <w:sz w:val="18"/>
        </w:rPr>
        <w:t>return $this-&gt;wishRepository-&gt;ofUserId($user-&gt;id());</w:t>
      </w:r>
    </w:p>
    <w:p w14:paraId="524C1C59" w14:textId="77777777" w:rsidR="008127B4" w:rsidRDefault="00C97DE3">
      <w:pPr>
        <w:spacing w:before="13"/>
        <w:ind w:left="2033"/>
        <w:rPr>
          <w:rFonts w:ascii="Courier New"/>
          <w:sz w:val="18"/>
        </w:rPr>
      </w:pPr>
      <w:r>
        <w:rPr>
          <w:rFonts w:ascii="Courier New"/>
          <w:w w:val="99"/>
          <w:sz w:val="18"/>
        </w:rPr>
        <w:t>}</w:t>
      </w:r>
    </w:p>
    <w:p w14:paraId="4CE85820" w14:textId="77777777" w:rsidR="008127B4" w:rsidRDefault="00C97DE3">
      <w:pPr>
        <w:spacing w:before="12"/>
        <w:ind w:left="1493"/>
        <w:rPr>
          <w:rFonts w:ascii="Courier New"/>
          <w:sz w:val="18"/>
        </w:rPr>
      </w:pPr>
      <w:r>
        <w:rPr>
          <w:rFonts w:ascii="Courier New"/>
          <w:w w:val="99"/>
          <w:sz w:val="18"/>
        </w:rPr>
        <w:t>}</w:t>
      </w:r>
    </w:p>
    <w:p w14:paraId="08899CA5" w14:textId="77777777" w:rsidR="008127B4" w:rsidRDefault="008127B4">
      <w:pPr>
        <w:pStyle w:val="a3"/>
        <w:spacing w:before="7"/>
        <w:rPr>
          <w:rFonts w:ascii="Courier New"/>
          <w:sz w:val="11"/>
        </w:rPr>
      </w:pPr>
    </w:p>
    <w:p w14:paraId="224B1154" w14:textId="77777777" w:rsidR="008127B4" w:rsidRDefault="00C97DE3">
      <w:pPr>
        <w:pStyle w:val="a3"/>
        <w:spacing w:before="57" w:line="249" w:lineRule="auto"/>
        <w:ind w:left="1133" w:right="1336"/>
      </w:pPr>
      <w:r>
        <w:rPr>
          <w:w w:val="105"/>
        </w:rPr>
        <w:t>This is quite straightforward. However, we'll go deeper into how to render and return information</w:t>
      </w:r>
      <w:r>
        <w:rPr>
          <w:spacing w:val="-23"/>
          <w:w w:val="105"/>
        </w:rPr>
        <w:t xml:space="preserve"> </w:t>
      </w:r>
      <w:r>
        <w:rPr>
          <w:w w:val="105"/>
        </w:rPr>
        <w:t>from</w:t>
      </w:r>
      <w:r>
        <w:rPr>
          <w:spacing w:val="-23"/>
          <w:w w:val="105"/>
        </w:rPr>
        <w:t xml:space="preserve"> </w:t>
      </w:r>
      <w:r>
        <w:rPr>
          <w:w w:val="105"/>
        </w:rPr>
        <w:t>Application</w:t>
      </w:r>
      <w:r>
        <w:rPr>
          <w:spacing w:val="-23"/>
          <w:w w:val="105"/>
        </w:rPr>
        <w:t xml:space="preserve"> </w:t>
      </w:r>
      <w:r>
        <w:rPr>
          <w:w w:val="105"/>
        </w:rPr>
        <w:t>Services</w:t>
      </w:r>
      <w:r>
        <w:rPr>
          <w:spacing w:val="-22"/>
          <w:w w:val="105"/>
        </w:rPr>
        <w:t xml:space="preserve"> </w:t>
      </w:r>
      <w:r>
        <w:rPr>
          <w:w w:val="105"/>
        </w:rPr>
        <w:t>in</w:t>
      </w:r>
      <w:r>
        <w:rPr>
          <w:spacing w:val="-23"/>
          <w:w w:val="105"/>
        </w:rPr>
        <w:t xml:space="preserve"> </w:t>
      </w:r>
      <w:r>
        <w:rPr>
          <w:w w:val="105"/>
        </w:rPr>
        <w:t>the</w:t>
      </w:r>
      <w:r>
        <w:rPr>
          <w:spacing w:val="-23"/>
          <w:w w:val="105"/>
        </w:rPr>
        <w:t xml:space="preserve"> </w:t>
      </w:r>
      <w:r>
        <w:rPr>
          <w:w w:val="105"/>
        </w:rPr>
        <w:t>corresponding</w:t>
      </w:r>
      <w:r>
        <w:rPr>
          <w:spacing w:val="-23"/>
          <w:w w:val="105"/>
        </w:rPr>
        <w:t xml:space="preserve"> </w:t>
      </w:r>
      <w:r>
        <w:rPr>
          <w:w w:val="105"/>
        </w:rPr>
        <w:t>chapter.</w:t>
      </w:r>
      <w:r>
        <w:rPr>
          <w:spacing w:val="-23"/>
          <w:w w:val="105"/>
        </w:rPr>
        <w:t xml:space="preserve"> </w:t>
      </w:r>
      <w:r>
        <w:rPr>
          <w:w w:val="105"/>
        </w:rPr>
        <w:t>For</w:t>
      </w:r>
      <w:r>
        <w:rPr>
          <w:spacing w:val="-22"/>
          <w:w w:val="105"/>
        </w:rPr>
        <w:t xml:space="preserve"> </w:t>
      </w:r>
      <w:r>
        <w:rPr>
          <w:w w:val="105"/>
        </w:rPr>
        <w:t>now,</w:t>
      </w:r>
      <w:r>
        <w:rPr>
          <w:spacing w:val="-23"/>
          <w:w w:val="105"/>
        </w:rPr>
        <w:t xml:space="preserve"> </w:t>
      </w:r>
      <w:r>
        <w:rPr>
          <w:w w:val="105"/>
        </w:rPr>
        <w:t>returning</w:t>
      </w:r>
      <w:r>
        <w:rPr>
          <w:spacing w:val="-23"/>
          <w:w w:val="105"/>
        </w:rPr>
        <w:t xml:space="preserve"> </w:t>
      </w:r>
      <w:r>
        <w:rPr>
          <w:w w:val="105"/>
        </w:rPr>
        <w:t>a collection</w:t>
      </w:r>
      <w:r>
        <w:rPr>
          <w:spacing w:val="-10"/>
          <w:w w:val="105"/>
        </w:rPr>
        <w:t xml:space="preserve"> </w:t>
      </w:r>
      <w:r>
        <w:rPr>
          <w:w w:val="105"/>
        </w:rPr>
        <w:t>of</w:t>
      </w:r>
      <w:r>
        <w:rPr>
          <w:spacing w:val="-10"/>
          <w:w w:val="105"/>
        </w:rPr>
        <w:t xml:space="preserve"> </w:t>
      </w:r>
      <w:r>
        <w:rPr>
          <w:w w:val="105"/>
        </w:rPr>
        <w:t>Wishes</w:t>
      </w:r>
      <w:r>
        <w:rPr>
          <w:spacing w:val="-9"/>
          <w:w w:val="105"/>
        </w:rPr>
        <w:t xml:space="preserve"> </w:t>
      </w:r>
      <w:r>
        <w:rPr>
          <w:w w:val="105"/>
        </w:rPr>
        <w:t>will</w:t>
      </w:r>
      <w:r>
        <w:rPr>
          <w:spacing w:val="-10"/>
          <w:w w:val="105"/>
        </w:rPr>
        <w:t xml:space="preserve"> </w:t>
      </w:r>
      <w:r>
        <w:rPr>
          <w:w w:val="105"/>
        </w:rPr>
        <w:t>do</w:t>
      </w:r>
      <w:r>
        <w:rPr>
          <w:spacing w:val="-9"/>
          <w:w w:val="105"/>
        </w:rPr>
        <w:t xml:space="preserve"> </w:t>
      </w:r>
      <w:r>
        <w:rPr>
          <w:w w:val="105"/>
        </w:rPr>
        <w:t>the</w:t>
      </w:r>
      <w:r>
        <w:rPr>
          <w:spacing w:val="-10"/>
          <w:w w:val="105"/>
        </w:rPr>
        <w:t xml:space="preserve"> </w:t>
      </w:r>
      <w:r>
        <w:rPr>
          <w:w w:val="105"/>
        </w:rPr>
        <w:t>job.</w:t>
      </w:r>
    </w:p>
    <w:p w14:paraId="34E47D83" w14:textId="77777777" w:rsidR="008127B4" w:rsidRDefault="00C97DE3">
      <w:pPr>
        <w:pStyle w:val="a3"/>
        <w:spacing w:before="2" w:line="249" w:lineRule="auto"/>
        <w:ind w:left="1133" w:right="1057"/>
      </w:pPr>
      <w:r>
        <w:t xml:space="preserve">Let's sum up this non-Aggregate approach. We couldn't find any true business invariant to consider </w:t>
      </w:r>
      <w:r>
        <w:rPr>
          <w:rFonts w:ascii="Courier New"/>
          <w:sz w:val="20"/>
        </w:rPr>
        <w:t>User</w:t>
      </w:r>
      <w:r>
        <w:rPr>
          <w:rFonts w:ascii="Courier New"/>
          <w:spacing w:val="-70"/>
          <w:sz w:val="20"/>
        </w:rPr>
        <w:t xml:space="preserve"> </w:t>
      </w:r>
      <w:r>
        <w:t xml:space="preserve">and </w:t>
      </w:r>
      <w:r>
        <w:rPr>
          <w:rFonts w:ascii="Courier New"/>
          <w:sz w:val="20"/>
        </w:rPr>
        <w:t>Wish</w:t>
      </w:r>
      <w:r>
        <w:rPr>
          <w:rFonts w:ascii="Courier New"/>
          <w:spacing w:val="-71"/>
          <w:sz w:val="20"/>
        </w:rPr>
        <w:t xml:space="preserve"> </w:t>
      </w:r>
      <w:r>
        <w:t xml:space="preserve">as an Aggregate, which is why each of them is an Aggregate. </w:t>
      </w:r>
      <w:r>
        <w:rPr>
          <w:rFonts w:ascii="Courier New"/>
          <w:sz w:val="20"/>
        </w:rPr>
        <w:t xml:space="preserve">User </w:t>
      </w:r>
      <w:r>
        <w:t xml:space="preserve">has its own </w:t>
      </w:r>
      <w:r>
        <w:rPr>
          <w:rFonts w:ascii="Courier New"/>
          <w:sz w:val="20"/>
        </w:rPr>
        <w:t>Repository</w:t>
      </w:r>
      <w:r>
        <w:t xml:space="preserve">, </w:t>
      </w:r>
      <w:r>
        <w:rPr>
          <w:rFonts w:ascii="Courier New"/>
          <w:sz w:val="20"/>
        </w:rPr>
        <w:t>UserRepository</w:t>
      </w:r>
      <w:r>
        <w:t xml:space="preserve">. </w:t>
      </w:r>
      <w:r>
        <w:rPr>
          <w:rFonts w:ascii="Courier New"/>
          <w:sz w:val="20"/>
        </w:rPr>
        <w:t xml:space="preserve">Wish </w:t>
      </w:r>
      <w:r>
        <w:t xml:space="preserve">has its own Repository too, </w:t>
      </w:r>
      <w:r>
        <w:rPr>
          <w:rFonts w:ascii="Courier New"/>
          <w:sz w:val="20"/>
        </w:rPr>
        <w:t>WishRepository</w:t>
      </w:r>
      <w:r>
        <w:t xml:space="preserve">. Each </w:t>
      </w:r>
      <w:r>
        <w:rPr>
          <w:rFonts w:ascii="Courier New"/>
          <w:sz w:val="20"/>
        </w:rPr>
        <w:t>Wish</w:t>
      </w:r>
      <w:r>
        <w:rPr>
          <w:rFonts w:ascii="Courier New"/>
          <w:spacing w:val="-72"/>
          <w:sz w:val="20"/>
        </w:rPr>
        <w:t xml:space="preserve"> </w:t>
      </w:r>
      <w:r>
        <w:t xml:space="preserve">holds a </w:t>
      </w:r>
      <w:r>
        <w:rPr>
          <w:rFonts w:ascii="Courier New"/>
          <w:sz w:val="20"/>
        </w:rPr>
        <w:t>UserId</w:t>
      </w:r>
      <w:r>
        <w:rPr>
          <w:rFonts w:ascii="Courier New"/>
          <w:spacing w:val="-72"/>
          <w:sz w:val="20"/>
        </w:rPr>
        <w:t xml:space="preserve"> </w:t>
      </w:r>
      <w:r>
        <w:t xml:space="preserve">reference to owner, </w:t>
      </w:r>
      <w:r>
        <w:rPr>
          <w:rFonts w:ascii="Courier New"/>
          <w:sz w:val="20"/>
        </w:rPr>
        <w:t>User</w:t>
      </w:r>
      <w:r>
        <w:t>. Even so, we didn't require a transaction. That's the best scenario in terms of performance and scalability issues. However, life is not always so wonderful. Consider what could happen with a true business</w:t>
      </w:r>
      <w:bookmarkStart w:id="408" w:name="No_More_Than_Three_Wishes_Per_User"/>
      <w:bookmarkEnd w:id="408"/>
      <w:r>
        <w:t xml:space="preserve"> invariant.</w:t>
      </w:r>
    </w:p>
    <w:p w14:paraId="3CAFD4B2" w14:textId="77777777" w:rsidR="008127B4" w:rsidRDefault="008127B4">
      <w:pPr>
        <w:pStyle w:val="a3"/>
        <w:rPr>
          <w:sz w:val="20"/>
        </w:rPr>
      </w:pPr>
    </w:p>
    <w:p w14:paraId="407F7CCB" w14:textId="77777777" w:rsidR="008127B4" w:rsidRDefault="008127B4">
      <w:pPr>
        <w:pStyle w:val="a3"/>
        <w:spacing w:before="8"/>
        <w:rPr>
          <w:sz w:val="22"/>
        </w:rPr>
      </w:pPr>
    </w:p>
    <w:p w14:paraId="75E34033" w14:textId="7F9B0EDE" w:rsidR="008127B4" w:rsidRDefault="00C0211C">
      <w:pPr>
        <w:pStyle w:val="3"/>
        <w:spacing w:before="1"/>
      </w:pPr>
      <w:bookmarkStart w:id="409" w:name="_bookmark288"/>
      <w:bookmarkEnd w:id="409"/>
      <w:r w:rsidRPr="00C0211C">
        <w:rPr>
          <w:rFonts w:hint="eastAsia"/>
        </w:rPr>
        <w:t>每个用户不超过三个愿望</w:t>
      </w:r>
    </w:p>
    <w:p w14:paraId="2A22D72B" w14:textId="20704A2F" w:rsidR="008127B4" w:rsidRDefault="00C0211C">
      <w:pPr>
        <w:pStyle w:val="a3"/>
        <w:spacing w:before="81" w:line="249" w:lineRule="auto"/>
        <w:ind w:left="1133" w:right="1131"/>
      </w:pPr>
      <w:r w:rsidRPr="00C0211C">
        <w:rPr>
          <w:rFonts w:hint="eastAsia"/>
          <w:w w:val="105"/>
        </w:rPr>
        <w:t>我们的应用程序是一个巨大的成功，现在是时候从中获得一些收益。</w:t>
      </w:r>
      <w:r w:rsidRPr="00C0211C">
        <w:rPr>
          <w:w w:val="105"/>
        </w:rPr>
        <w:t xml:space="preserve"> </w:t>
      </w:r>
      <w:r w:rsidRPr="00C0211C">
        <w:rPr>
          <w:rFonts w:hint="eastAsia"/>
          <w:w w:val="105"/>
        </w:rPr>
        <w:t>我们希望新用户有最多三个愿望可用。</w:t>
      </w:r>
      <w:r w:rsidRPr="00C0211C">
        <w:rPr>
          <w:w w:val="105"/>
        </w:rPr>
        <w:t xml:space="preserve"> </w:t>
      </w:r>
      <w:r w:rsidRPr="00C0211C">
        <w:rPr>
          <w:rFonts w:hint="eastAsia"/>
          <w:w w:val="105"/>
        </w:rPr>
        <w:t>作为一个用户，如果你想有更多的愿望，你将来可能不得不支付一个高级账户。</w:t>
      </w:r>
      <w:r w:rsidRPr="00C0211C">
        <w:rPr>
          <w:w w:val="105"/>
        </w:rPr>
        <w:t xml:space="preserve"> </w:t>
      </w:r>
      <w:r w:rsidRPr="00C0211C">
        <w:rPr>
          <w:rFonts w:hint="eastAsia"/>
          <w:w w:val="105"/>
        </w:rPr>
        <w:t>让我们看看我们如何改变我们的代码，以遵循关于最大愿望数的新业务规则（在这种情况下，不要考虑高级用户）</w:t>
      </w:r>
      <w:r w:rsidR="00C97DE3">
        <w:rPr>
          <w:w w:val="105"/>
        </w:rPr>
        <w:t>.</w:t>
      </w:r>
    </w:p>
    <w:p w14:paraId="15A5632B" w14:textId="77777777" w:rsidR="008127B4" w:rsidRDefault="008127B4">
      <w:pPr>
        <w:spacing w:line="249" w:lineRule="auto"/>
        <w:sectPr w:rsidR="008127B4">
          <w:pgSz w:w="10830" w:h="13330"/>
          <w:pgMar w:top="1140" w:right="0" w:bottom="1140" w:left="0" w:header="925" w:footer="941" w:gutter="0"/>
          <w:cols w:space="720"/>
        </w:sectPr>
      </w:pPr>
    </w:p>
    <w:p w14:paraId="04DA143C" w14:textId="77777777" w:rsidR="008127B4" w:rsidRDefault="008127B4">
      <w:pPr>
        <w:pStyle w:val="a3"/>
        <w:spacing w:before="10"/>
        <w:rPr>
          <w:sz w:val="19"/>
        </w:rPr>
      </w:pPr>
    </w:p>
    <w:p w14:paraId="3D46EA55" w14:textId="0DDAD819" w:rsidR="008127B4" w:rsidRDefault="00C0211C">
      <w:pPr>
        <w:pStyle w:val="a3"/>
        <w:spacing w:before="57" w:line="249" w:lineRule="auto"/>
        <w:ind w:left="1133" w:right="1232"/>
      </w:pPr>
      <w:r w:rsidRPr="00C0211C">
        <w:rPr>
          <w:rFonts w:hint="eastAsia"/>
          <w:w w:val="105"/>
        </w:rPr>
        <w:t>暂时考虑下面的代码。</w:t>
      </w:r>
      <w:r w:rsidRPr="00C0211C">
        <w:rPr>
          <w:w w:val="105"/>
        </w:rPr>
        <w:t xml:space="preserve"> </w:t>
      </w:r>
      <w:r w:rsidRPr="00C0211C">
        <w:rPr>
          <w:rFonts w:hint="eastAsia"/>
          <w:w w:val="105"/>
        </w:rPr>
        <w:t>除了前面的部分关于将逻辑推入实体的内容之外，下面的代码可以工作吗？</w:t>
      </w:r>
      <w:r w:rsidR="00C97DE3">
        <w:rPr>
          <w:w w:val="105"/>
        </w:rPr>
        <w:t>:</w:t>
      </w:r>
    </w:p>
    <w:p w14:paraId="6498A2FB" w14:textId="77777777" w:rsidR="008127B4" w:rsidRDefault="008127B4">
      <w:pPr>
        <w:pStyle w:val="a3"/>
        <w:spacing w:before="1"/>
        <w:rPr>
          <w:sz w:val="16"/>
        </w:rPr>
      </w:pPr>
    </w:p>
    <w:p w14:paraId="4EB16ACC" w14:textId="77777777" w:rsidR="008127B4" w:rsidRDefault="00C97DE3">
      <w:pPr>
        <w:ind w:left="1493"/>
        <w:rPr>
          <w:rFonts w:ascii="Courier New"/>
          <w:sz w:val="18"/>
        </w:rPr>
      </w:pPr>
      <w:r>
        <w:rPr>
          <w:rFonts w:ascii="Courier New"/>
          <w:sz w:val="18"/>
        </w:rPr>
        <w:t>class MakeWishService</w:t>
      </w:r>
    </w:p>
    <w:p w14:paraId="075AF85E" w14:textId="77777777" w:rsidR="008127B4" w:rsidRDefault="00C97DE3">
      <w:pPr>
        <w:spacing w:before="12"/>
        <w:ind w:left="1493"/>
        <w:rPr>
          <w:rFonts w:ascii="Courier New"/>
          <w:sz w:val="18"/>
        </w:rPr>
      </w:pPr>
      <w:r>
        <w:rPr>
          <w:rFonts w:ascii="Courier New"/>
          <w:w w:val="99"/>
          <w:sz w:val="18"/>
        </w:rPr>
        <w:t>{</w:t>
      </w:r>
    </w:p>
    <w:p w14:paraId="47F6E2F9" w14:textId="77777777" w:rsidR="008127B4" w:rsidRDefault="00C97DE3">
      <w:pPr>
        <w:spacing w:before="12"/>
        <w:ind w:left="1817"/>
        <w:rPr>
          <w:rFonts w:ascii="Courier New"/>
          <w:sz w:val="18"/>
        </w:rPr>
      </w:pPr>
      <w:r>
        <w:rPr>
          <w:rFonts w:ascii="Courier New"/>
          <w:sz w:val="18"/>
        </w:rPr>
        <w:t>// ...</w:t>
      </w:r>
    </w:p>
    <w:p w14:paraId="656E4678" w14:textId="77777777" w:rsidR="008127B4" w:rsidRDefault="008127B4">
      <w:pPr>
        <w:pStyle w:val="a3"/>
        <w:spacing w:before="1"/>
        <w:rPr>
          <w:rFonts w:ascii="Courier New"/>
          <w:sz w:val="20"/>
        </w:rPr>
      </w:pPr>
    </w:p>
    <w:p w14:paraId="52924588" w14:textId="77777777" w:rsidR="008127B4" w:rsidRDefault="00C97DE3">
      <w:pPr>
        <w:spacing w:before="1"/>
        <w:ind w:left="1925"/>
        <w:rPr>
          <w:rFonts w:ascii="Courier New"/>
          <w:sz w:val="18"/>
        </w:rPr>
      </w:pPr>
      <w:r>
        <w:rPr>
          <w:rFonts w:ascii="Courier New"/>
          <w:sz w:val="18"/>
        </w:rPr>
        <w:t>public function execute(MakeWishRequest $request)</w:t>
      </w:r>
    </w:p>
    <w:p w14:paraId="50824760" w14:textId="77777777" w:rsidR="008127B4" w:rsidRDefault="00C97DE3">
      <w:pPr>
        <w:spacing w:before="12"/>
        <w:ind w:left="1925"/>
        <w:rPr>
          <w:rFonts w:ascii="Courier New"/>
          <w:sz w:val="18"/>
        </w:rPr>
      </w:pPr>
      <w:r>
        <w:rPr>
          <w:rFonts w:ascii="Courier New"/>
          <w:w w:val="99"/>
          <w:sz w:val="18"/>
        </w:rPr>
        <w:t>{</w:t>
      </w:r>
    </w:p>
    <w:p w14:paraId="30F906F7"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5C8D0A72" w14:textId="77777777" w:rsidR="008127B4" w:rsidRDefault="00C97DE3">
      <w:pPr>
        <w:spacing w:before="12"/>
        <w:ind w:left="2357"/>
        <w:rPr>
          <w:rFonts w:ascii="Courier New"/>
          <w:sz w:val="18"/>
        </w:rPr>
      </w:pPr>
      <w:r>
        <w:rPr>
          <w:rFonts w:ascii="Courier New"/>
          <w:sz w:val="18"/>
        </w:rPr>
        <w:t>$address =</w:t>
      </w:r>
      <w:r>
        <w:rPr>
          <w:rFonts w:ascii="Courier New"/>
          <w:spacing w:val="-3"/>
          <w:sz w:val="18"/>
        </w:rPr>
        <w:t xml:space="preserve"> </w:t>
      </w:r>
      <w:r>
        <w:rPr>
          <w:rFonts w:ascii="Courier New"/>
          <w:sz w:val="18"/>
        </w:rPr>
        <w:t>$request-&gt;email();</w:t>
      </w:r>
    </w:p>
    <w:p w14:paraId="29D693A7" w14:textId="77777777" w:rsidR="008127B4" w:rsidRDefault="00C97DE3">
      <w:pPr>
        <w:spacing w:before="12"/>
        <w:ind w:left="2357"/>
        <w:rPr>
          <w:rFonts w:ascii="Courier New"/>
          <w:sz w:val="18"/>
        </w:rPr>
      </w:pPr>
      <w:r>
        <w:rPr>
          <w:rFonts w:ascii="Courier New"/>
          <w:sz w:val="18"/>
        </w:rPr>
        <w:t>$content = $request-&gt;content();</w:t>
      </w:r>
    </w:p>
    <w:p w14:paraId="27EB3826" w14:textId="77777777" w:rsidR="008127B4" w:rsidRDefault="008127B4">
      <w:pPr>
        <w:pStyle w:val="a3"/>
        <w:spacing w:before="1"/>
        <w:rPr>
          <w:rFonts w:ascii="Courier New"/>
          <w:sz w:val="20"/>
        </w:rPr>
      </w:pPr>
    </w:p>
    <w:p w14:paraId="05D5D26A" w14:textId="77777777" w:rsidR="008127B4" w:rsidRDefault="00C97DE3">
      <w:pPr>
        <w:spacing w:line="254" w:lineRule="auto"/>
        <w:ind w:left="2789" w:right="2512" w:hanging="432"/>
        <w:rPr>
          <w:rFonts w:ascii="Courier New"/>
          <w:sz w:val="18"/>
        </w:rPr>
      </w:pPr>
      <w:r>
        <w:rPr>
          <w:rFonts w:ascii="Courier New"/>
          <w:sz w:val="18"/>
        </w:rPr>
        <w:t>$count = $this-&gt;wishRepository-&gt;numberOfWishesByUserId( new UserId($userId)</w:t>
      </w:r>
    </w:p>
    <w:p w14:paraId="76F5E05B" w14:textId="77777777" w:rsidR="008127B4" w:rsidRDefault="00C97DE3">
      <w:pPr>
        <w:ind w:left="2357"/>
        <w:rPr>
          <w:rFonts w:ascii="Courier New"/>
          <w:sz w:val="18"/>
        </w:rPr>
      </w:pPr>
      <w:r>
        <w:rPr>
          <w:rFonts w:ascii="Courier New"/>
          <w:sz w:val="18"/>
        </w:rPr>
        <w:t>);</w:t>
      </w:r>
    </w:p>
    <w:p w14:paraId="51ACF792" w14:textId="77777777" w:rsidR="008127B4" w:rsidRDefault="00C97DE3">
      <w:pPr>
        <w:spacing w:before="12"/>
        <w:ind w:left="2357"/>
        <w:rPr>
          <w:rFonts w:ascii="Courier New"/>
          <w:sz w:val="18"/>
        </w:rPr>
      </w:pPr>
      <w:r>
        <w:rPr>
          <w:rFonts w:ascii="Courier New"/>
          <w:sz w:val="18"/>
        </w:rPr>
        <w:t>if ($count &gt;= 3) {</w:t>
      </w:r>
    </w:p>
    <w:p w14:paraId="73A28742" w14:textId="77777777" w:rsidR="008127B4" w:rsidRDefault="00C97DE3">
      <w:pPr>
        <w:spacing w:before="12"/>
        <w:ind w:left="2789"/>
        <w:rPr>
          <w:rFonts w:ascii="Courier New"/>
          <w:sz w:val="18"/>
        </w:rPr>
      </w:pPr>
      <w:r>
        <w:rPr>
          <w:rFonts w:ascii="Courier New"/>
          <w:sz w:val="18"/>
        </w:rPr>
        <w:t>throw new MaxNumberOfWishesExceededException();</w:t>
      </w:r>
    </w:p>
    <w:p w14:paraId="3D2BEC68" w14:textId="77777777" w:rsidR="008127B4" w:rsidRDefault="00C97DE3">
      <w:pPr>
        <w:spacing w:before="12"/>
        <w:ind w:left="2357"/>
        <w:rPr>
          <w:rFonts w:ascii="Courier New"/>
          <w:sz w:val="18"/>
        </w:rPr>
      </w:pPr>
      <w:r>
        <w:rPr>
          <w:rFonts w:ascii="Courier New"/>
          <w:w w:val="99"/>
          <w:sz w:val="18"/>
        </w:rPr>
        <w:t>}</w:t>
      </w:r>
    </w:p>
    <w:p w14:paraId="59192E51" w14:textId="77777777" w:rsidR="008127B4" w:rsidRDefault="008127B4">
      <w:pPr>
        <w:pStyle w:val="a3"/>
        <w:spacing w:before="2"/>
        <w:rPr>
          <w:rFonts w:ascii="Courier New"/>
          <w:sz w:val="20"/>
        </w:rPr>
      </w:pPr>
    </w:p>
    <w:p w14:paraId="3612BFC7" w14:textId="77777777" w:rsidR="008127B4" w:rsidRDefault="00C97DE3">
      <w:pPr>
        <w:ind w:left="2357"/>
        <w:rPr>
          <w:rFonts w:ascii="Courier New"/>
          <w:sz w:val="18"/>
        </w:rPr>
      </w:pPr>
      <w:r>
        <w:rPr>
          <w:rFonts w:ascii="Courier New"/>
          <w:sz w:val="18"/>
        </w:rPr>
        <w:t>$wish = new Wish(</w:t>
      </w:r>
    </w:p>
    <w:p w14:paraId="085413C8" w14:textId="77777777" w:rsidR="008127B4" w:rsidRDefault="00C97DE3">
      <w:pPr>
        <w:spacing w:before="12" w:line="254" w:lineRule="auto"/>
        <w:ind w:left="2789" w:right="3916"/>
        <w:rPr>
          <w:rFonts w:ascii="Courier New"/>
          <w:sz w:val="18"/>
        </w:rPr>
      </w:pPr>
      <w:r>
        <w:rPr>
          <w:rFonts w:ascii="Courier New"/>
          <w:sz w:val="18"/>
        </w:rPr>
        <w:t>$this-&gt;wishRepository-&gt;nextIdentity(), new UserId($userId),</w:t>
      </w:r>
    </w:p>
    <w:p w14:paraId="1C879502" w14:textId="77777777" w:rsidR="008127B4" w:rsidRDefault="00C97DE3">
      <w:pPr>
        <w:spacing w:line="204" w:lineRule="exact"/>
        <w:ind w:left="2789"/>
        <w:rPr>
          <w:rFonts w:ascii="Courier New"/>
          <w:sz w:val="18"/>
        </w:rPr>
      </w:pPr>
      <w:r>
        <w:rPr>
          <w:rFonts w:ascii="Courier New"/>
          <w:sz w:val="18"/>
        </w:rPr>
        <w:t>$address,</w:t>
      </w:r>
    </w:p>
    <w:p w14:paraId="186C2DCB" w14:textId="77777777" w:rsidR="008127B4" w:rsidRDefault="00C97DE3">
      <w:pPr>
        <w:spacing w:before="12"/>
        <w:ind w:left="2789"/>
        <w:rPr>
          <w:rFonts w:ascii="Courier New"/>
          <w:sz w:val="18"/>
        </w:rPr>
      </w:pPr>
      <w:r>
        <w:rPr>
          <w:rFonts w:ascii="Courier New"/>
          <w:sz w:val="18"/>
        </w:rPr>
        <w:t>$content</w:t>
      </w:r>
    </w:p>
    <w:p w14:paraId="092583D7" w14:textId="77777777" w:rsidR="008127B4" w:rsidRDefault="00C97DE3">
      <w:pPr>
        <w:spacing w:before="12"/>
        <w:ind w:left="2357"/>
        <w:rPr>
          <w:rFonts w:ascii="Courier New"/>
          <w:sz w:val="18"/>
        </w:rPr>
      </w:pPr>
      <w:r>
        <w:rPr>
          <w:rFonts w:ascii="Courier New"/>
          <w:sz w:val="18"/>
        </w:rPr>
        <w:t>);</w:t>
      </w:r>
    </w:p>
    <w:p w14:paraId="7F3F8054" w14:textId="77777777" w:rsidR="008127B4" w:rsidRDefault="008127B4">
      <w:pPr>
        <w:pStyle w:val="a3"/>
        <w:spacing w:before="9"/>
        <w:rPr>
          <w:rFonts w:ascii="Courier New"/>
          <w:sz w:val="11"/>
        </w:rPr>
      </w:pPr>
    </w:p>
    <w:p w14:paraId="422B23AE" w14:textId="77777777" w:rsidR="008127B4" w:rsidRDefault="00C97DE3">
      <w:pPr>
        <w:spacing w:before="95"/>
        <w:ind w:left="2357"/>
        <w:rPr>
          <w:rFonts w:ascii="Courier New"/>
          <w:sz w:val="18"/>
        </w:rPr>
      </w:pPr>
      <w:r>
        <w:rPr>
          <w:rFonts w:ascii="Courier New"/>
          <w:sz w:val="18"/>
        </w:rPr>
        <w:t>$this-&gt;wishRepository-&gt;add($wish);</w:t>
      </w:r>
    </w:p>
    <w:p w14:paraId="0C04AC25" w14:textId="77777777" w:rsidR="008127B4" w:rsidRDefault="00C97DE3">
      <w:pPr>
        <w:spacing w:before="12"/>
        <w:ind w:left="1925"/>
        <w:rPr>
          <w:rFonts w:ascii="Courier New"/>
          <w:sz w:val="18"/>
        </w:rPr>
      </w:pPr>
      <w:r>
        <w:rPr>
          <w:rFonts w:ascii="Courier New"/>
          <w:w w:val="99"/>
          <w:sz w:val="18"/>
        </w:rPr>
        <w:t>}</w:t>
      </w:r>
    </w:p>
    <w:p w14:paraId="2A4CCA6E" w14:textId="77777777" w:rsidR="008127B4" w:rsidRDefault="00C97DE3">
      <w:pPr>
        <w:spacing w:before="12"/>
        <w:ind w:left="1493"/>
        <w:rPr>
          <w:rFonts w:ascii="Courier New"/>
          <w:sz w:val="18"/>
        </w:rPr>
      </w:pPr>
      <w:r>
        <w:rPr>
          <w:rFonts w:ascii="Courier New"/>
          <w:w w:val="99"/>
          <w:sz w:val="18"/>
        </w:rPr>
        <w:t>}</w:t>
      </w:r>
    </w:p>
    <w:p w14:paraId="5EFEA045" w14:textId="77777777" w:rsidR="008127B4" w:rsidRDefault="008127B4">
      <w:pPr>
        <w:pStyle w:val="a3"/>
        <w:spacing w:before="7"/>
        <w:rPr>
          <w:rFonts w:ascii="Courier New"/>
          <w:sz w:val="11"/>
        </w:rPr>
      </w:pPr>
    </w:p>
    <w:p w14:paraId="13A4369D" w14:textId="77777777" w:rsidR="00C0211C" w:rsidRPr="00C0211C" w:rsidRDefault="00C0211C" w:rsidP="00C0211C">
      <w:pPr>
        <w:pStyle w:val="a3"/>
        <w:spacing w:before="1"/>
        <w:ind w:left="1133"/>
        <w:rPr>
          <w:w w:val="105"/>
        </w:rPr>
      </w:pPr>
      <w:r w:rsidRPr="00C0211C">
        <w:rPr>
          <w:rFonts w:hint="eastAsia"/>
          <w:w w:val="105"/>
        </w:rPr>
        <w:t>它看起来可以。</w:t>
      </w:r>
      <w:r w:rsidRPr="00C0211C">
        <w:rPr>
          <w:w w:val="105"/>
        </w:rPr>
        <w:t xml:space="preserve"> </w:t>
      </w:r>
      <w:r w:rsidRPr="00C0211C">
        <w:rPr>
          <w:rFonts w:hint="eastAsia"/>
          <w:w w:val="105"/>
        </w:rPr>
        <w:t>这很简单</w:t>
      </w:r>
      <w:r w:rsidRPr="00C0211C">
        <w:rPr>
          <w:w w:val="105"/>
        </w:rPr>
        <w:t xml:space="preserve"> - </w:t>
      </w:r>
      <w:r w:rsidRPr="00C0211C">
        <w:rPr>
          <w:rFonts w:hint="eastAsia"/>
          <w:w w:val="105"/>
        </w:rPr>
        <w:t>可能太简单了。</w:t>
      </w:r>
      <w:r w:rsidRPr="00C0211C">
        <w:rPr>
          <w:w w:val="105"/>
        </w:rPr>
        <w:t xml:space="preserve"> </w:t>
      </w:r>
      <w:r w:rsidRPr="00C0211C">
        <w:rPr>
          <w:rFonts w:hint="eastAsia"/>
          <w:w w:val="105"/>
        </w:rPr>
        <w:t>在这里我们遇到了不同的问题。</w:t>
      </w:r>
      <w:r w:rsidRPr="00C0211C">
        <w:rPr>
          <w:w w:val="105"/>
        </w:rPr>
        <w:t xml:space="preserve"> </w:t>
      </w:r>
      <w:r w:rsidRPr="00C0211C">
        <w:rPr>
          <w:rFonts w:hint="eastAsia"/>
          <w:w w:val="105"/>
        </w:rPr>
        <w:t>首先是应用程序服务必须协调，但不应包含业务逻辑。</w:t>
      </w:r>
      <w:r w:rsidRPr="00C0211C">
        <w:rPr>
          <w:w w:val="105"/>
        </w:rPr>
        <w:t xml:space="preserve"> </w:t>
      </w:r>
      <w:r w:rsidRPr="00C0211C">
        <w:rPr>
          <w:rFonts w:hint="eastAsia"/>
          <w:w w:val="105"/>
        </w:rPr>
        <w:t>相反，一个更好的地方是将最多三个愿望的检查放入用户中，在那里我们可以更好地控制用户与愿望之间的关系。</w:t>
      </w:r>
    </w:p>
    <w:p w14:paraId="5A1A5429" w14:textId="1DCFE09B" w:rsidR="008127B4" w:rsidRDefault="00C0211C" w:rsidP="00C0211C">
      <w:pPr>
        <w:pStyle w:val="a3"/>
        <w:spacing w:before="1"/>
        <w:ind w:left="1133"/>
      </w:pPr>
      <w:r w:rsidRPr="00C0211C">
        <w:rPr>
          <w:rFonts w:hint="eastAsia"/>
          <w:w w:val="105"/>
        </w:rPr>
        <w:t>但是，对于这里显示的方法，代码似乎工作</w:t>
      </w:r>
      <w:r w:rsidR="00C97DE3">
        <w:t>.</w:t>
      </w:r>
    </w:p>
    <w:p w14:paraId="3F1B9AF0" w14:textId="77777777" w:rsidR="008127B4" w:rsidRDefault="008127B4">
      <w:pPr>
        <w:sectPr w:rsidR="008127B4">
          <w:pgSz w:w="10830" w:h="13330"/>
          <w:pgMar w:top="1140" w:right="0" w:bottom="1140" w:left="0" w:header="925" w:footer="941" w:gutter="0"/>
          <w:cols w:space="720"/>
        </w:sectPr>
      </w:pPr>
    </w:p>
    <w:p w14:paraId="2113AE33" w14:textId="77777777" w:rsidR="008127B4" w:rsidRDefault="008127B4">
      <w:pPr>
        <w:pStyle w:val="a3"/>
        <w:spacing w:before="10"/>
        <w:rPr>
          <w:sz w:val="19"/>
        </w:rPr>
      </w:pPr>
    </w:p>
    <w:p w14:paraId="0B0E992C" w14:textId="556C7555" w:rsidR="008127B4" w:rsidRDefault="00C0211C">
      <w:pPr>
        <w:pStyle w:val="a3"/>
        <w:spacing w:before="57" w:line="249" w:lineRule="auto"/>
        <w:ind w:left="1133" w:right="1195"/>
      </w:pPr>
      <w:r w:rsidRPr="00C0211C">
        <w:rPr>
          <w:rFonts w:hint="eastAsia"/>
        </w:rPr>
        <w:t>第二个问题是它在竞赛条件下不起作用。</w:t>
      </w:r>
      <w:r w:rsidRPr="00C0211C">
        <w:t xml:space="preserve"> </w:t>
      </w:r>
      <w:r w:rsidRPr="00C0211C">
        <w:rPr>
          <w:rFonts w:hint="eastAsia"/>
        </w:rPr>
        <w:t>暂时忘掉领域驱动设计。</w:t>
      </w:r>
      <w:r w:rsidRPr="00C0211C">
        <w:t xml:space="preserve"> </w:t>
      </w:r>
      <w:r w:rsidRPr="00C0211C">
        <w:rPr>
          <w:rFonts w:hint="eastAsia"/>
        </w:rPr>
        <w:t>这个代码在交通繁忙时有什么问题？</w:t>
      </w:r>
      <w:r w:rsidRPr="00C0211C">
        <w:t xml:space="preserve"> </w:t>
      </w:r>
      <w:r w:rsidRPr="00C0211C">
        <w:rPr>
          <w:rFonts w:hint="eastAsia"/>
        </w:rPr>
        <w:t>想一下。</w:t>
      </w:r>
      <w:r w:rsidRPr="00C0211C">
        <w:t xml:space="preserve"> </w:t>
      </w:r>
      <w:r w:rsidRPr="00C0211C">
        <w:rPr>
          <w:rFonts w:hint="eastAsia"/>
        </w:rPr>
        <w:t>是否有可能违反用户的规则有三个以上的愿望？</w:t>
      </w:r>
      <w:r w:rsidRPr="00C0211C">
        <w:t xml:space="preserve"> </w:t>
      </w:r>
      <w:r w:rsidRPr="00C0211C">
        <w:rPr>
          <w:rFonts w:hint="eastAsia"/>
        </w:rPr>
        <w:t>运行一些压力测试后，为什么你的</w:t>
      </w:r>
      <w:r w:rsidRPr="00C0211C">
        <w:t>QA</w:t>
      </w:r>
      <w:r w:rsidRPr="00C0211C">
        <w:rPr>
          <w:rFonts w:hint="eastAsia"/>
        </w:rPr>
        <w:t>会如此快乐？</w:t>
      </w:r>
    </w:p>
    <w:p w14:paraId="4A16DAC4" w14:textId="77777777" w:rsidR="008127B4" w:rsidRDefault="008127B4">
      <w:pPr>
        <w:pStyle w:val="a3"/>
        <w:spacing w:before="9"/>
        <w:rPr>
          <w:sz w:val="15"/>
        </w:rPr>
      </w:pPr>
    </w:p>
    <w:p w14:paraId="69D36A5E" w14:textId="7F4D369B" w:rsidR="008127B4" w:rsidRDefault="00C0211C">
      <w:pPr>
        <w:pStyle w:val="a3"/>
        <w:spacing w:line="249" w:lineRule="auto"/>
        <w:ind w:left="1133" w:right="1302"/>
      </w:pPr>
      <w:r w:rsidRPr="00C0211C">
        <w:rPr>
          <w:rFonts w:hint="eastAsia"/>
        </w:rPr>
        <w:t>您的质量检查会尝试执行两次希望功能，并以拥有两个愿望的用户结束。</w:t>
      </w:r>
      <w:r w:rsidRPr="00C0211C">
        <w:t xml:space="preserve"> </w:t>
      </w:r>
      <w:r w:rsidRPr="00C0211C">
        <w:rPr>
          <w:rFonts w:hint="eastAsia"/>
        </w:rPr>
        <w:t>这是正确的。</w:t>
      </w:r>
      <w:r w:rsidRPr="00C0211C">
        <w:t xml:space="preserve"> </w:t>
      </w:r>
      <w:r w:rsidRPr="00C0211C">
        <w:rPr>
          <w:rFonts w:hint="eastAsia"/>
        </w:rPr>
        <w:t>您的质量检查会继续测试该功能。</w:t>
      </w:r>
      <w:r w:rsidRPr="00C0211C">
        <w:t xml:space="preserve"> </w:t>
      </w:r>
      <w:r w:rsidRPr="00C0211C">
        <w:rPr>
          <w:rFonts w:hint="eastAsia"/>
        </w:rPr>
        <w:t>想象一下，他们在浏览器中打开两个选项卡，填写每个选项卡中的每个表单，并设法同时提交两个按钮。</w:t>
      </w:r>
      <w:r w:rsidRPr="00C0211C">
        <w:t xml:space="preserve"> </w:t>
      </w:r>
      <w:r w:rsidRPr="00C0211C">
        <w:rPr>
          <w:rFonts w:hint="eastAsia"/>
        </w:rPr>
        <w:t>突然，在两次请求后，用户在数据库中结束了四次希望。</w:t>
      </w:r>
      <w:r w:rsidRPr="00C0211C">
        <w:t xml:space="preserve"> </w:t>
      </w:r>
      <w:r w:rsidRPr="00C0211C">
        <w:rPr>
          <w:rFonts w:hint="eastAsia"/>
        </w:rPr>
        <w:t>这是错的！</w:t>
      </w:r>
      <w:r w:rsidRPr="00C0211C">
        <w:t xml:space="preserve"> </w:t>
      </w:r>
      <w:r w:rsidRPr="00C0211C">
        <w:rPr>
          <w:rFonts w:hint="eastAsia"/>
        </w:rPr>
        <w:t>发生了什么？</w:t>
      </w:r>
    </w:p>
    <w:p w14:paraId="6EA477D4" w14:textId="77777777" w:rsidR="008127B4" w:rsidRDefault="008127B4">
      <w:pPr>
        <w:pStyle w:val="a3"/>
        <w:rPr>
          <w:sz w:val="16"/>
        </w:rPr>
      </w:pPr>
    </w:p>
    <w:p w14:paraId="3695FE7F" w14:textId="61653B85" w:rsidR="008127B4" w:rsidRDefault="00C0211C">
      <w:pPr>
        <w:pStyle w:val="a3"/>
        <w:spacing w:before="1" w:line="249" w:lineRule="auto"/>
        <w:ind w:left="1133" w:right="1297"/>
      </w:pPr>
      <w:r w:rsidRPr="00C0211C">
        <w:rPr>
          <w:rFonts w:hint="eastAsia"/>
        </w:rPr>
        <w:t>认为是一个调试器，并考虑两个不同的请求获取</w:t>
      </w:r>
      <w:r w:rsidRPr="00C0211C">
        <w:t>if</w:t>
      </w:r>
      <w:r w:rsidRPr="00C0211C">
        <w:rPr>
          <w:rFonts w:hint="eastAsia"/>
        </w:rPr>
        <w:t>（</w:t>
      </w:r>
      <w:r w:rsidRPr="00C0211C">
        <w:t>$ count&gt; 3</w:t>
      </w:r>
      <w:r w:rsidRPr="00C0211C">
        <w:rPr>
          <w:rFonts w:hint="eastAsia"/>
        </w:rPr>
        <w:t>）</w:t>
      </w:r>
      <w:r w:rsidRPr="00C0211C">
        <w:t>{line</w:t>
      </w:r>
      <w:r w:rsidRPr="00C0211C">
        <w:rPr>
          <w:rFonts w:hint="eastAsia"/>
        </w:rPr>
        <w:t>在同一时间。</w:t>
      </w:r>
      <w:r w:rsidRPr="00C0211C">
        <w:t xml:space="preserve"> </w:t>
      </w:r>
      <w:r w:rsidRPr="00C0211C">
        <w:rPr>
          <w:rFonts w:hint="eastAsia"/>
        </w:rPr>
        <w:t>这两个请求都会返回</w:t>
      </w:r>
      <w:r w:rsidRPr="00C0211C">
        <w:t>false</w:t>
      </w:r>
      <w:r w:rsidRPr="00C0211C">
        <w:rPr>
          <w:rFonts w:hint="eastAsia"/>
        </w:rPr>
        <w:t>，因为用户只有两个愿望。</w:t>
      </w:r>
      <w:r w:rsidRPr="00C0211C">
        <w:t xml:space="preserve"> </w:t>
      </w:r>
      <w:r w:rsidRPr="00C0211C">
        <w:rPr>
          <w:rFonts w:hint="eastAsia"/>
        </w:rPr>
        <w:t>所以这两个请求都会创建</w:t>
      </w:r>
      <w:r w:rsidRPr="00C0211C">
        <w:t>Wish</w:t>
      </w:r>
      <w:r w:rsidRPr="00C0211C">
        <w:rPr>
          <w:rFonts w:hint="eastAsia"/>
        </w:rPr>
        <w:t>，并且这两个请求都会将它添加到数据库中。</w:t>
      </w:r>
      <w:r w:rsidRPr="00C0211C">
        <w:t xml:space="preserve"> </w:t>
      </w:r>
      <w:r w:rsidRPr="00C0211C">
        <w:rPr>
          <w:rFonts w:hint="eastAsia"/>
        </w:rPr>
        <w:t>结果是一个用户的四个愿望。</w:t>
      </w:r>
      <w:r w:rsidRPr="00C0211C">
        <w:t xml:space="preserve"> </w:t>
      </w:r>
      <w:r w:rsidRPr="00C0211C">
        <w:rPr>
          <w:rFonts w:hint="eastAsia"/>
        </w:rPr>
        <w:t>这是不一致的</w:t>
      </w:r>
      <w:r w:rsidR="00C97DE3">
        <w:t>!</w:t>
      </w:r>
    </w:p>
    <w:p w14:paraId="335118FE" w14:textId="66209848" w:rsidR="008127B4" w:rsidRDefault="00C0211C">
      <w:pPr>
        <w:pStyle w:val="a3"/>
        <w:spacing w:before="177" w:line="249" w:lineRule="auto"/>
        <w:ind w:left="1133" w:right="1264"/>
      </w:pPr>
      <w:r w:rsidRPr="00C0211C">
        <w:rPr>
          <w:rFonts w:hint="eastAsia"/>
          <w:w w:val="105"/>
        </w:rPr>
        <w:t>我们知道你在想什么。</w:t>
      </w:r>
      <w:r w:rsidRPr="00C0211C">
        <w:rPr>
          <w:w w:val="105"/>
        </w:rPr>
        <w:t xml:space="preserve"> </w:t>
      </w:r>
      <w:r w:rsidRPr="00C0211C">
        <w:rPr>
          <w:rFonts w:hint="eastAsia"/>
          <w:w w:val="105"/>
        </w:rPr>
        <w:t>这是因为我们错过了将所有东西都放入交易中。</w:t>
      </w:r>
      <w:r w:rsidRPr="00C0211C">
        <w:rPr>
          <w:w w:val="105"/>
        </w:rPr>
        <w:t xml:space="preserve"> </w:t>
      </w:r>
      <w:r w:rsidRPr="00C0211C">
        <w:rPr>
          <w:rFonts w:hint="eastAsia"/>
          <w:w w:val="105"/>
        </w:rPr>
        <w:t>那么，想象一下</w:t>
      </w:r>
      <w:r w:rsidRPr="00C0211C">
        <w:rPr>
          <w:w w:val="105"/>
        </w:rPr>
        <w:t>id</w:t>
      </w:r>
      <w:r w:rsidRPr="00C0211C">
        <w:rPr>
          <w:rFonts w:hint="eastAsia"/>
          <w:w w:val="105"/>
        </w:rPr>
        <w:t>为</w:t>
      </w:r>
      <w:r w:rsidRPr="00C0211C">
        <w:rPr>
          <w:w w:val="105"/>
        </w:rPr>
        <w:t>1</w:t>
      </w:r>
      <w:r w:rsidRPr="00C0211C">
        <w:rPr>
          <w:rFonts w:hint="eastAsia"/>
          <w:w w:val="105"/>
        </w:rPr>
        <w:t>的用户已经有了两个愿望，所以剩下一个。</w:t>
      </w:r>
      <w:r w:rsidRPr="00C0211C">
        <w:rPr>
          <w:w w:val="105"/>
        </w:rPr>
        <w:t xml:space="preserve"> </w:t>
      </w:r>
      <w:r w:rsidRPr="00C0211C">
        <w:rPr>
          <w:rFonts w:hint="eastAsia"/>
          <w:w w:val="105"/>
        </w:rPr>
        <w:t>两个</w:t>
      </w:r>
      <w:r w:rsidRPr="00C0211C">
        <w:rPr>
          <w:w w:val="105"/>
        </w:rPr>
        <w:t>HTTP</w:t>
      </w:r>
      <w:r w:rsidRPr="00C0211C">
        <w:rPr>
          <w:rFonts w:hint="eastAsia"/>
          <w:w w:val="105"/>
        </w:rPr>
        <w:t>请求创建两个不同的愿望同时到达。</w:t>
      </w:r>
      <w:r w:rsidRPr="00C0211C">
        <w:rPr>
          <w:w w:val="105"/>
        </w:rPr>
        <w:t xml:space="preserve"> </w:t>
      </w:r>
      <w:r w:rsidRPr="00C0211C">
        <w:rPr>
          <w:rFonts w:hint="eastAsia"/>
          <w:w w:val="105"/>
        </w:rPr>
        <w:t>我们为每个请求启动一个数据库事务（我们将在第</w:t>
      </w:r>
      <w:r w:rsidRPr="00C0211C">
        <w:rPr>
          <w:w w:val="105"/>
        </w:rPr>
        <w:t>11</w:t>
      </w:r>
      <w:r w:rsidRPr="00C0211C">
        <w:rPr>
          <w:rFonts w:hint="eastAsia"/>
          <w:w w:val="105"/>
        </w:rPr>
        <w:t>章应用程序中回顾如何处理事务和请求）。</w:t>
      </w:r>
      <w:r w:rsidRPr="00C0211C">
        <w:rPr>
          <w:w w:val="105"/>
        </w:rPr>
        <w:t xml:space="preserve"> </w:t>
      </w:r>
      <w:r w:rsidRPr="00C0211C">
        <w:rPr>
          <w:rFonts w:hint="eastAsia"/>
          <w:w w:val="105"/>
        </w:rPr>
        <w:t>考虑以前的</w:t>
      </w:r>
      <w:r w:rsidRPr="00C0211C">
        <w:rPr>
          <w:w w:val="105"/>
        </w:rPr>
        <w:t>PHP</w:t>
      </w:r>
      <w:r w:rsidRPr="00C0211C">
        <w:rPr>
          <w:rFonts w:hint="eastAsia"/>
          <w:w w:val="105"/>
        </w:rPr>
        <w:t>代码将针对我们的数据库运行的所有查询。</w:t>
      </w:r>
      <w:r w:rsidRPr="00C0211C">
        <w:rPr>
          <w:w w:val="105"/>
        </w:rPr>
        <w:t xml:space="preserve"> </w:t>
      </w:r>
      <w:r w:rsidRPr="00C0211C">
        <w:rPr>
          <w:rFonts w:hint="eastAsia"/>
          <w:w w:val="105"/>
        </w:rPr>
        <w:t>请记住，如果您使用任何</w:t>
      </w:r>
      <w:r w:rsidRPr="00C0211C">
        <w:rPr>
          <w:w w:val="105"/>
        </w:rPr>
        <w:t>Visual Database Tool</w:t>
      </w:r>
      <w:r w:rsidRPr="00C0211C">
        <w:rPr>
          <w:rFonts w:hint="eastAsia"/>
          <w:w w:val="105"/>
        </w:rPr>
        <w:t>，则需要禁用任何自动提交标志</w:t>
      </w:r>
      <w:r w:rsidR="00C97DE3">
        <w:rPr>
          <w:w w:val="105"/>
        </w:rPr>
        <w:t>:</w:t>
      </w:r>
    </w:p>
    <w:p w14:paraId="49388D5B" w14:textId="77777777" w:rsidR="008127B4" w:rsidRDefault="008127B4">
      <w:pPr>
        <w:pStyle w:val="a3"/>
        <w:rPr>
          <w:sz w:val="20"/>
        </w:rPr>
      </w:pPr>
    </w:p>
    <w:p w14:paraId="1993C808" w14:textId="77777777" w:rsidR="008127B4" w:rsidRDefault="00C97DE3">
      <w:pPr>
        <w:pStyle w:val="a3"/>
        <w:spacing w:before="9"/>
        <w:rPr>
          <w:sz w:val="19"/>
        </w:rPr>
      </w:pPr>
      <w:r>
        <w:rPr>
          <w:noProof/>
          <w:lang w:eastAsia="zh-CN"/>
        </w:rPr>
        <w:drawing>
          <wp:anchor distT="0" distB="0" distL="0" distR="0" simplePos="0" relativeHeight="251675136" behindDoc="0" locked="0" layoutInCell="1" allowOverlap="1" wp14:anchorId="6D77F0C8" wp14:editId="2D5D1860">
            <wp:simplePos x="0" y="0"/>
            <wp:positionH relativeFrom="page">
              <wp:posOffset>852049</wp:posOffset>
            </wp:positionH>
            <wp:positionV relativeFrom="paragraph">
              <wp:posOffset>169321</wp:posOffset>
            </wp:positionV>
            <wp:extent cx="5065480" cy="1433322"/>
            <wp:effectExtent l="0" t="0" r="0" b="0"/>
            <wp:wrapTopAndBottom/>
            <wp:docPr id="4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3.jpeg"/>
                    <pic:cNvPicPr/>
                  </pic:nvPicPr>
                  <pic:blipFill>
                    <a:blip r:embed="rId540" cstate="print"/>
                    <a:stretch>
                      <a:fillRect/>
                    </a:stretch>
                  </pic:blipFill>
                  <pic:spPr>
                    <a:xfrm>
                      <a:off x="0" y="0"/>
                      <a:ext cx="5065480" cy="1433322"/>
                    </a:xfrm>
                    <a:prstGeom prst="rect">
                      <a:avLst/>
                    </a:prstGeom>
                  </pic:spPr>
                </pic:pic>
              </a:graphicData>
            </a:graphic>
          </wp:anchor>
        </w:drawing>
      </w:r>
    </w:p>
    <w:p w14:paraId="556DAAEE" w14:textId="77777777" w:rsidR="008127B4" w:rsidRDefault="008127B4">
      <w:pPr>
        <w:rPr>
          <w:sz w:val="19"/>
        </w:rPr>
        <w:sectPr w:rsidR="008127B4">
          <w:pgSz w:w="10830" w:h="13330"/>
          <w:pgMar w:top="1140" w:right="0" w:bottom="1140" w:left="0" w:header="925" w:footer="941" w:gutter="0"/>
          <w:cols w:space="720"/>
        </w:sectPr>
      </w:pPr>
    </w:p>
    <w:p w14:paraId="6B4345FF" w14:textId="77777777" w:rsidR="008127B4" w:rsidRDefault="008127B4">
      <w:pPr>
        <w:pStyle w:val="a3"/>
        <w:rPr>
          <w:sz w:val="20"/>
        </w:rPr>
      </w:pPr>
    </w:p>
    <w:p w14:paraId="0EE14A2A" w14:textId="77777777" w:rsidR="008127B4" w:rsidRDefault="008127B4">
      <w:pPr>
        <w:pStyle w:val="a3"/>
        <w:rPr>
          <w:sz w:val="20"/>
        </w:rPr>
      </w:pPr>
    </w:p>
    <w:p w14:paraId="73E6F0EA" w14:textId="77777777" w:rsidR="008127B4" w:rsidRDefault="008127B4">
      <w:pPr>
        <w:pStyle w:val="a3"/>
        <w:spacing w:before="2" w:after="1"/>
        <w:rPr>
          <w:sz w:val="13"/>
        </w:rPr>
      </w:pPr>
    </w:p>
    <w:p w14:paraId="7DB54208" w14:textId="77777777" w:rsidR="008127B4" w:rsidRDefault="00C97DE3">
      <w:pPr>
        <w:pStyle w:val="a3"/>
        <w:ind w:left="1706"/>
        <w:rPr>
          <w:sz w:val="20"/>
        </w:rPr>
      </w:pPr>
      <w:r>
        <w:rPr>
          <w:noProof/>
          <w:sz w:val="20"/>
          <w:lang w:eastAsia="zh-CN"/>
        </w:rPr>
        <w:drawing>
          <wp:inline distT="0" distB="0" distL="0" distR="0" wp14:anchorId="677CEE1E" wp14:editId="3EC7ED89">
            <wp:extent cx="4882503" cy="2687478"/>
            <wp:effectExtent l="0" t="0" r="0" b="0"/>
            <wp:docPr id="4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4.jpeg"/>
                    <pic:cNvPicPr/>
                  </pic:nvPicPr>
                  <pic:blipFill>
                    <a:blip r:embed="rId541" cstate="print"/>
                    <a:stretch>
                      <a:fillRect/>
                    </a:stretch>
                  </pic:blipFill>
                  <pic:spPr>
                    <a:xfrm>
                      <a:off x="0" y="0"/>
                      <a:ext cx="4882503" cy="2687478"/>
                    </a:xfrm>
                    <a:prstGeom prst="rect">
                      <a:avLst/>
                    </a:prstGeom>
                  </pic:spPr>
                </pic:pic>
              </a:graphicData>
            </a:graphic>
          </wp:inline>
        </w:drawing>
      </w:r>
    </w:p>
    <w:p w14:paraId="2DB32505" w14:textId="77777777" w:rsidR="008127B4" w:rsidRDefault="008127B4">
      <w:pPr>
        <w:pStyle w:val="a3"/>
        <w:rPr>
          <w:sz w:val="20"/>
        </w:rPr>
      </w:pPr>
    </w:p>
    <w:p w14:paraId="4C9FEAE3" w14:textId="77777777" w:rsidR="008127B4" w:rsidRDefault="008127B4">
      <w:pPr>
        <w:pStyle w:val="a3"/>
        <w:rPr>
          <w:sz w:val="20"/>
        </w:rPr>
      </w:pPr>
    </w:p>
    <w:p w14:paraId="2E02D78A" w14:textId="77777777" w:rsidR="008127B4" w:rsidRDefault="008127B4">
      <w:pPr>
        <w:pStyle w:val="a3"/>
        <w:spacing w:before="2"/>
        <w:rPr>
          <w:sz w:val="18"/>
        </w:rPr>
      </w:pPr>
    </w:p>
    <w:p w14:paraId="3E139124" w14:textId="77777777" w:rsidR="008127B4" w:rsidRDefault="00C97DE3">
      <w:pPr>
        <w:pStyle w:val="a3"/>
        <w:spacing w:line="249" w:lineRule="auto"/>
        <w:ind w:left="1133" w:right="1190"/>
      </w:pPr>
      <w:r>
        <w:rPr>
          <w:w w:val="105"/>
        </w:rPr>
        <w:t>How</w:t>
      </w:r>
      <w:r>
        <w:rPr>
          <w:spacing w:val="-19"/>
          <w:w w:val="105"/>
        </w:rPr>
        <w:t xml:space="preserve"> </w:t>
      </w:r>
      <w:r>
        <w:rPr>
          <w:w w:val="105"/>
        </w:rPr>
        <w:t>many</w:t>
      </w:r>
      <w:r>
        <w:rPr>
          <w:spacing w:val="-18"/>
          <w:w w:val="105"/>
        </w:rPr>
        <w:t xml:space="preserve"> </w:t>
      </w:r>
      <w:r>
        <w:rPr>
          <w:w w:val="105"/>
        </w:rPr>
        <w:t>wishes</w:t>
      </w:r>
      <w:r>
        <w:rPr>
          <w:spacing w:val="-19"/>
          <w:w w:val="105"/>
        </w:rPr>
        <w:t xml:space="preserve"> </w:t>
      </w:r>
      <w:r>
        <w:rPr>
          <w:w w:val="105"/>
        </w:rPr>
        <w:t>does</w:t>
      </w:r>
      <w:r>
        <w:rPr>
          <w:spacing w:val="-18"/>
          <w:w w:val="105"/>
        </w:rPr>
        <w:t xml:space="preserve"> </w:t>
      </w:r>
      <w:r>
        <w:rPr>
          <w:w w:val="105"/>
        </w:rPr>
        <w:t>the</w:t>
      </w:r>
      <w:r>
        <w:rPr>
          <w:spacing w:val="-19"/>
          <w:w w:val="105"/>
        </w:rPr>
        <w:t xml:space="preserve"> </w:t>
      </w:r>
      <w:r>
        <w:rPr>
          <w:w w:val="105"/>
        </w:rPr>
        <w:t>user</w:t>
      </w:r>
      <w:r>
        <w:rPr>
          <w:spacing w:val="-18"/>
          <w:w w:val="105"/>
        </w:rPr>
        <w:t xml:space="preserve"> </w:t>
      </w:r>
      <w:r>
        <w:rPr>
          <w:w w:val="105"/>
        </w:rPr>
        <w:t>with</w:t>
      </w:r>
      <w:r>
        <w:rPr>
          <w:spacing w:val="-19"/>
          <w:w w:val="105"/>
        </w:rPr>
        <w:t xml:space="preserve"> </w:t>
      </w:r>
      <w:r>
        <w:rPr>
          <w:w w:val="105"/>
        </w:rPr>
        <w:t>id</w:t>
      </w:r>
      <w:r>
        <w:rPr>
          <w:spacing w:val="-19"/>
          <w:w w:val="105"/>
        </w:rPr>
        <w:t xml:space="preserve"> </w:t>
      </w:r>
      <w:r>
        <w:rPr>
          <w:rFonts w:ascii="Courier New"/>
          <w:w w:val="105"/>
          <w:sz w:val="20"/>
        </w:rPr>
        <w:t>1</w:t>
      </w:r>
      <w:r>
        <w:rPr>
          <w:rFonts w:ascii="Courier New"/>
          <w:spacing w:val="-86"/>
          <w:w w:val="105"/>
          <w:sz w:val="20"/>
        </w:rPr>
        <w:t xml:space="preserve"> </w:t>
      </w:r>
      <w:r>
        <w:rPr>
          <w:w w:val="105"/>
        </w:rPr>
        <w:t>have?</w:t>
      </w:r>
      <w:r>
        <w:rPr>
          <w:spacing w:val="-18"/>
          <w:w w:val="105"/>
        </w:rPr>
        <w:t xml:space="preserve"> </w:t>
      </w:r>
      <w:r>
        <w:rPr>
          <w:w w:val="105"/>
        </w:rPr>
        <w:t>That's</w:t>
      </w:r>
      <w:r>
        <w:rPr>
          <w:spacing w:val="-19"/>
          <w:w w:val="105"/>
        </w:rPr>
        <w:t xml:space="preserve"> </w:t>
      </w:r>
      <w:r>
        <w:rPr>
          <w:w w:val="105"/>
        </w:rPr>
        <w:t>right,</w:t>
      </w:r>
      <w:r>
        <w:rPr>
          <w:spacing w:val="-18"/>
          <w:w w:val="105"/>
        </w:rPr>
        <w:t xml:space="preserve"> </w:t>
      </w:r>
      <w:r>
        <w:rPr>
          <w:w w:val="105"/>
        </w:rPr>
        <w:t>four.</w:t>
      </w:r>
      <w:r>
        <w:rPr>
          <w:spacing w:val="-19"/>
          <w:w w:val="105"/>
        </w:rPr>
        <w:t xml:space="preserve"> </w:t>
      </w:r>
      <w:r>
        <w:rPr>
          <w:w w:val="105"/>
        </w:rPr>
        <w:t>How</w:t>
      </w:r>
      <w:r>
        <w:rPr>
          <w:spacing w:val="-18"/>
          <w:w w:val="105"/>
        </w:rPr>
        <w:t xml:space="preserve"> </w:t>
      </w:r>
      <w:r>
        <w:rPr>
          <w:w w:val="105"/>
        </w:rPr>
        <w:t>did</w:t>
      </w:r>
      <w:r>
        <w:rPr>
          <w:spacing w:val="-19"/>
          <w:w w:val="105"/>
        </w:rPr>
        <w:t xml:space="preserve"> </w:t>
      </w:r>
      <w:r>
        <w:rPr>
          <w:w w:val="105"/>
        </w:rPr>
        <w:t>this</w:t>
      </w:r>
      <w:r>
        <w:rPr>
          <w:spacing w:val="-18"/>
          <w:w w:val="105"/>
        </w:rPr>
        <w:t xml:space="preserve"> </w:t>
      </w:r>
      <w:r>
        <w:rPr>
          <w:w w:val="105"/>
        </w:rPr>
        <w:t>happen?</w:t>
      </w:r>
      <w:r>
        <w:rPr>
          <w:spacing w:val="-19"/>
          <w:w w:val="105"/>
        </w:rPr>
        <w:t xml:space="preserve"> </w:t>
      </w:r>
      <w:r>
        <w:rPr>
          <w:w w:val="105"/>
        </w:rPr>
        <w:t>If you</w:t>
      </w:r>
      <w:r>
        <w:rPr>
          <w:spacing w:val="-21"/>
          <w:w w:val="105"/>
        </w:rPr>
        <w:t xml:space="preserve"> </w:t>
      </w:r>
      <w:r>
        <w:rPr>
          <w:w w:val="105"/>
        </w:rPr>
        <w:t>take</w:t>
      </w:r>
      <w:r>
        <w:rPr>
          <w:spacing w:val="-21"/>
          <w:w w:val="105"/>
        </w:rPr>
        <w:t xml:space="preserve"> </w:t>
      </w:r>
      <w:r>
        <w:rPr>
          <w:w w:val="105"/>
        </w:rPr>
        <w:t>this</w:t>
      </w:r>
      <w:r>
        <w:rPr>
          <w:spacing w:val="-20"/>
          <w:w w:val="105"/>
        </w:rPr>
        <w:t xml:space="preserve"> </w:t>
      </w:r>
      <w:r>
        <w:rPr>
          <w:w w:val="105"/>
        </w:rPr>
        <w:t>SQL</w:t>
      </w:r>
      <w:r>
        <w:rPr>
          <w:spacing w:val="-21"/>
          <w:w w:val="105"/>
        </w:rPr>
        <w:t xml:space="preserve"> </w:t>
      </w:r>
      <w:r>
        <w:rPr>
          <w:w w:val="105"/>
        </w:rPr>
        <w:t>block</w:t>
      </w:r>
      <w:r>
        <w:rPr>
          <w:spacing w:val="-21"/>
          <w:w w:val="105"/>
        </w:rPr>
        <w:t xml:space="preserve"> </w:t>
      </w:r>
      <w:r>
        <w:rPr>
          <w:w w:val="105"/>
        </w:rPr>
        <w:t>and</w:t>
      </w:r>
      <w:r>
        <w:rPr>
          <w:spacing w:val="-20"/>
          <w:w w:val="105"/>
        </w:rPr>
        <w:t xml:space="preserve"> </w:t>
      </w:r>
      <w:r>
        <w:rPr>
          <w:w w:val="105"/>
        </w:rPr>
        <w:t>execute</w:t>
      </w:r>
      <w:r>
        <w:rPr>
          <w:spacing w:val="-21"/>
          <w:w w:val="105"/>
        </w:rPr>
        <w:t xml:space="preserve"> </w:t>
      </w:r>
      <w:r>
        <w:rPr>
          <w:w w:val="105"/>
        </w:rPr>
        <w:t>it</w:t>
      </w:r>
      <w:r>
        <w:rPr>
          <w:spacing w:val="-21"/>
          <w:w w:val="105"/>
        </w:rPr>
        <w:t xml:space="preserve"> </w:t>
      </w:r>
      <w:r>
        <w:rPr>
          <w:w w:val="105"/>
        </w:rPr>
        <w:t>line</w:t>
      </w:r>
      <w:r>
        <w:rPr>
          <w:spacing w:val="-20"/>
          <w:w w:val="105"/>
        </w:rPr>
        <w:t xml:space="preserve"> </w:t>
      </w:r>
      <w:r>
        <w:rPr>
          <w:w w:val="105"/>
        </w:rPr>
        <w:t>by</w:t>
      </w:r>
      <w:r>
        <w:rPr>
          <w:spacing w:val="-21"/>
          <w:w w:val="105"/>
        </w:rPr>
        <w:t xml:space="preserve"> </w:t>
      </w:r>
      <w:r>
        <w:rPr>
          <w:w w:val="105"/>
        </w:rPr>
        <w:t>line</w:t>
      </w:r>
      <w:r>
        <w:rPr>
          <w:spacing w:val="-20"/>
          <w:w w:val="105"/>
        </w:rPr>
        <w:t xml:space="preserve"> </w:t>
      </w:r>
      <w:r>
        <w:rPr>
          <w:w w:val="105"/>
        </w:rPr>
        <w:t>in</w:t>
      </w:r>
      <w:r>
        <w:rPr>
          <w:spacing w:val="-21"/>
          <w:w w:val="105"/>
        </w:rPr>
        <w:t xml:space="preserve"> </w:t>
      </w:r>
      <w:r>
        <w:rPr>
          <w:w w:val="105"/>
        </w:rPr>
        <w:t>two</w:t>
      </w:r>
      <w:r>
        <w:rPr>
          <w:spacing w:val="-21"/>
          <w:w w:val="105"/>
        </w:rPr>
        <w:t xml:space="preserve"> </w:t>
      </w:r>
      <w:r>
        <w:rPr>
          <w:w w:val="105"/>
        </w:rPr>
        <w:t>different</w:t>
      </w:r>
      <w:r>
        <w:rPr>
          <w:spacing w:val="-20"/>
          <w:w w:val="105"/>
        </w:rPr>
        <w:t xml:space="preserve"> </w:t>
      </w:r>
      <w:r>
        <w:rPr>
          <w:w w:val="105"/>
        </w:rPr>
        <w:t>connections,</w:t>
      </w:r>
      <w:r>
        <w:rPr>
          <w:spacing w:val="-21"/>
          <w:w w:val="105"/>
        </w:rPr>
        <w:t xml:space="preserve"> </w:t>
      </w:r>
      <w:r>
        <w:rPr>
          <w:w w:val="105"/>
        </w:rPr>
        <w:t>you'll</w:t>
      </w:r>
      <w:r>
        <w:rPr>
          <w:spacing w:val="-21"/>
          <w:w w:val="105"/>
        </w:rPr>
        <w:t xml:space="preserve"> </w:t>
      </w:r>
      <w:r>
        <w:rPr>
          <w:w w:val="105"/>
        </w:rPr>
        <w:t>see how</w:t>
      </w:r>
      <w:r>
        <w:rPr>
          <w:spacing w:val="-22"/>
          <w:w w:val="105"/>
        </w:rPr>
        <w:t xml:space="preserve"> </w:t>
      </w:r>
      <w:r>
        <w:rPr>
          <w:w w:val="105"/>
        </w:rPr>
        <w:t>the</w:t>
      </w:r>
      <w:r>
        <w:rPr>
          <w:spacing w:val="-22"/>
          <w:w w:val="105"/>
        </w:rPr>
        <w:t xml:space="preserve"> </w:t>
      </w:r>
      <w:r>
        <w:rPr>
          <w:w w:val="105"/>
        </w:rPr>
        <w:t>wishes</w:t>
      </w:r>
      <w:r>
        <w:rPr>
          <w:spacing w:val="-21"/>
          <w:w w:val="105"/>
        </w:rPr>
        <w:t xml:space="preserve"> </w:t>
      </w:r>
      <w:r>
        <w:rPr>
          <w:w w:val="105"/>
        </w:rPr>
        <w:t>table</w:t>
      </w:r>
      <w:r>
        <w:rPr>
          <w:spacing w:val="-22"/>
          <w:w w:val="105"/>
        </w:rPr>
        <w:t xml:space="preserve"> </w:t>
      </w:r>
      <w:r>
        <w:rPr>
          <w:w w:val="105"/>
        </w:rPr>
        <w:t>is</w:t>
      </w:r>
      <w:r>
        <w:rPr>
          <w:spacing w:val="-22"/>
          <w:w w:val="105"/>
        </w:rPr>
        <w:t xml:space="preserve"> </w:t>
      </w:r>
      <w:r>
        <w:rPr>
          <w:w w:val="105"/>
        </w:rPr>
        <w:t>going</w:t>
      </w:r>
      <w:r>
        <w:rPr>
          <w:spacing w:val="-21"/>
          <w:w w:val="105"/>
        </w:rPr>
        <w:t xml:space="preserve"> </w:t>
      </w:r>
      <w:r>
        <w:rPr>
          <w:w w:val="105"/>
        </w:rPr>
        <w:t>to</w:t>
      </w:r>
      <w:r>
        <w:rPr>
          <w:spacing w:val="-22"/>
          <w:w w:val="105"/>
        </w:rPr>
        <w:t xml:space="preserve"> </w:t>
      </w:r>
      <w:r>
        <w:rPr>
          <w:w w:val="105"/>
        </w:rPr>
        <w:t>have</w:t>
      </w:r>
      <w:r>
        <w:rPr>
          <w:spacing w:val="-22"/>
          <w:w w:val="105"/>
        </w:rPr>
        <w:t xml:space="preserve"> </w:t>
      </w:r>
      <w:r>
        <w:rPr>
          <w:w w:val="105"/>
        </w:rPr>
        <w:t>four</w:t>
      </w:r>
      <w:r>
        <w:rPr>
          <w:spacing w:val="-21"/>
          <w:w w:val="105"/>
        </w:rPr>
        <w:t xml:space="preserve"> </w:t>
      </w:r>
      <w:r>
        <w:rPr>
          <w:w w:val="105"/>
        </w:rPr>
        <w:t>rows</w:t>
      </w:r>
      <w:r>
        <w:rPr>
          <w:spacing w:val="-22"/>
          <w:w w:val="105"/>
        </w:rPr>
        <w:t xml:space="preserve"> </w:t>
      </w:r>
      <w:r>
        <w:rPr>
          <w:w w:val="105"/>
        </w:rPr>
        <w:t>at</w:t>
      </w:r>
      <w:r>
        <w:rPr>
          <w:spacing w:val="-21"/>
          <w:w w:val="105"/>
        </w:rPr>
        <w:t xml:space="preserve"> </w:t>
      </w:r>
      <w:r>
        <w:rPr>
          <w:w w:val="105"/>
        </w:rPr>
        <w:t>the</w:t>
      </w:r>
      <w:r>
        <w:rPr>
          <w:spacing w:val="-22"/>
          <w:w w:val="105"/>
        </w:rPr>
        <w:t xml:space="preserve"> </w:t>
      </w:r>
      <w:r>
        <w:rPr>
          <w:w w:val="105"/>
        </w:rPr>
        <w:t>end</w:t>
      </w:r>
      <w:r>
        <w:rPr>
          <w:spacing w:val="-22"/>
          <w:w w:val="105"/>
        </w:rPr>
        <w:t xml:space="preserve"> </w:t>
      </w:r>
      <w:r>
        <w:rPr>
          <w:w w:val="105"/>
        </w:rPr>
        <w:t>of</w:t>
      </w:r>
      <w:r>
        <w:rPr>
          <w:spacing w:val="-21"/>
          <w:w w:val="105"/>
        </w:rPr>
        <w:t xml:space="preserve"> </w:t>
      </w:r>
      <w:r>
        <w:rPr>
          <w:w w:val="105"/>
        </w:rPr>
        <w:t>both</w:t>
      </w:r>
      <w:r>
        <w:rPr>
          <w:spacing w:val="-22"/>
          <w:w w:val="105"/>
        </w:rPr>
        <w:t xml:space="preserve"> </w:t>
      </w:r>
      <w:r>
        <w:rPr>
          <w:w w:val="105"/>
        </w:rPr>
        <w:t>executions.</w:t>
      </w:r>
      <w:r>
        <w:rPr>
          <w:spacing w:val="-22"/>
          <w:w w:val="105"/>
        </w:rPr>
        <w:t xml:space="preserve"> </w:t>
      </w:r>
      <w:r>
        <w:rPr>
          <w:w w:val="105"/>
        </w:rPr>
        <w:t>So</w:t>
      </w:r>
      <w:r>
        <w:rPr>
          <w:spacing w:val="-21"/>
          <w:w w:val="105"/>
        </w:rPr>
        <w:t xml:space="preserve"> </w:t>
      </w:r>
      <w:r>
        <w:rPr>
          <w:w w:val="105"/>
        </w:rPr>
        <w:t>it</w:t>
      </w:r>
      <w:r>
        <w:rPr>
          <w:spacing w:val="-22"/>
          <w:w w:val="105"/>
        </w:rPr>
        <w:t xml:space="preserve"> </w:t>
      </w:r>
      <w:r>
        <w:rPr>
          <w:w w:val="105"/>
        </w:rPr>
        <w:t>looks like</w:t>
      </w:r>
      <w:r>
        <w:rPr>
          <w:spacing w:val="-19"/>
          <w:w w:val="105"/>
        </w:rPr>
        <w:t xml:space="preserve"> </w:t>
      </w:r>
      <w:r>
        <w:rPr>
          <w:w w:val="105"/>
        </w:rPr>
        <w:t>it's</w:t>
      </w:r>
      <w:r>
        <w:rPr>
          <w:spacing w:val="-19"/>
          <w:w w:val="105"/>
        </w:rPr>
        <w:t xml:space="preserve"> </w:t>
      </w:r>
      <w:r>
        <w:rPr>
          <w:w w:val="105"/>
        </w:rPr>
        <w:t>not</w:t>
      </w:r>
      <w:r>
        <w:rPr>
          <w:spacing w:val="-18"/>
          <w:w w:val="105"/>
        </w:rPr>
        <w:t xml:space="preserve"> </w:t>
      </w:r>
      <w:r>
        <w:rPr>
          <w:w w:val="105"/>
        </w:rPr>
        <w:t>about</w:t>
      </w:r>
      <w:r>
        <w:rPr>
          <w:spacing w:val="-19"/>
          <w:w w:val="105"/>
        </w:rPr>
        <w:t xml:space="preserve"> </w:t>
      </w:r>
      <w:r>
        <w:rPr>
          <w:w w:val="105"/>
        </w:rPr>
        <w:t>protecting</w:t>
      </w:r>
      <w:r>
        <w:rPr>
          <w:spacing w:val="-19"/>
          <w:w w:val="105"/>
        </w:rPr>
        <w:t xml:space="preserve"> </w:t>
      </w:r>
      <w:r>
        <w:rPr>
          <w:w w:val="105"/>
        </w:rPr>
        <w:t>with</w:t>
      </w:r>
      <w:r>
        <w:rPr>
          <w:spacing w:val="-18"/>
          <w:w w:val="105"/>
        </w:rPr>
        <w:t xml:space="preserve"> </w:t>
      </w:r>
      <w:r>
        <w:rPr>
          <w:w w:val="105"/>
        </w:rPr>
        <w:t>a</w:t>
      </w:r>
      <w:r>
        <w:rPr>
          <w:spacing w:val="-19"/>
          <w:w w:val="105"/>
        </w:rPr>
        <w:t xml:space="preserve"> </w:t>
      </w:r>
      <w:r>
        <w:rPr>
          <w:w w:val="105"/>
        </w:rPr>
        <w:t>transaction.</w:t>
      </w:r>
      <w:r>
        <w:rPr>
          <w:spacing w:val="-18"/>
          <w:w w:val="105"/>
        </w:rPr>
        <w:t xml:space="preserve"> </w:t>
      </w:r>
      <w:r>
        <w:rPr>
          <w:w w:val="105"/>
        </w:rPr>
        <w:t>How</w:t>
      </w:r>
      <w:r>
        <w:rPr>
          <w:spacing w:val="-19"/>
          <w:w w:val="105"/>
        </w:rPr>
        <w:t xml:space="preserve"> </w:t>
      </w:r>
      <w:r>
        <w:rPr>
          <w:w w:val="105"/>
        </w:rPr>
        <w:t>could</w:t>
      </w:r>
      <w:r>
        <w:rPr>
          <w:spacing w:val="-19"/>
          <w:w w:val="105"/>
        </w:rPr>
        <w:t xml:space="preserve"> </w:t>
      </w:r>
      <w:r>
        <w:rPr>
          <w:w w:val="105"/>
        </w:rPr>
        <w:t>we</w:t>
      </w:r>
      <w:r>
        <w:rPr>
          <w:spacing w:val="-18"/>
          <w:w w:val="105"/>
        </w:rPr>
        <w:t xml:space="preserve"> </w:t>
      </w:r>
      <w:r>
        <w:rPr>
          <w:w w:val="105"/>
        </w:rPr>
        <w:t>fix</w:t>
      </w:r>
      <w:r>
        <w:rPr>
          <w:spacing w:val="-19"/>
          <w:w w:val="105"/>
        </w:rPr>
        <w:t xml:space="preserve"> </w:t>
      </w:r>
      <w:r>
        <w:rPr>
          <w:w w:val="105"/>
        </w:rPr>
        <w:t>this</w:t>
      </w:r>
      <w:r>
        <w:rPr>
          <w:spacing w:val="-18"/>
          <w:w w:val="105"/>
        </w:rPr>
        <w:t xml:space="preserve"> </w:t>
      </w:r>
      <w:r>
        <w:rPr>
          <w:w w:val="105"/>
        </w:rPr>
        <w:t>issue?</w:t>
      </w:r>
      <w:r>
        <w:rPr>
          <w:spacing w:val="-19"/>
          <w:w w:val="105"/>
        </w:rPr>
        <w:t xml:space="preserve"> </w:t>
      </w:r>
      <w:r>
        <w:rPr>
          <w:w w:val="105"/>
        </w:rPr>
        <w:t>As</w:t>
      </w:r>
      <w:r>
        <w:rPr>
          <w:spacing w:val="-19"/>
          <w:w w:val="105"/>
        </w:rPr>
        <w:t xml:space="preserve"> </w:t>
      </w:r>
      <w:r>
        <w:rPr>
          <w:w w:val="105"/>
        </w:rPr>
        <w:t>explained in</w:t>
      </w:r>
      <w:r>
        <w:rPr>
          <w:spacing w:val="-11"/>
          <w:w w:val="105"/>
        </w:rPr>
        <w:t xml:space="preserve"> </w:t>
      </w:r>
      <w:r>
        <w:rPr>
          <w:w w:val="105"/>
        </w:rPr>
        <w:t>the</w:t>
      </w:r>
      <w:r>
        <w:rPr>
          <w:spacing w:val="-10"/>
          <w:w w:val="105"/>
        </w:rPr>
        <w:t xml:space="preserve"> </w:t>
      </w:r>
      <w:r>
        <w:rPr>
          <w:w w:val="105"/>
        </w:rPr>
        <w:t>introduction,</w:t>
      </w:r>
      <w:r>
        <w:rPr>
          <w:spacing w:val="-10"/>
          <w:w w:val="105"/>
        </w:rPr>
        <w:t xml:space="preserve"> </w:t>
      </w:r>
      <w:r>
        <w:rPr>
          <w:w w:val="105"/>
        </w:rPr>
        <w:t>a</w:t>
      </w:r>
      <w:r>
        <w:rPr>
          <w:spacing w:val="-10"/>
          <w:w w:val="105"/>
        </w:rPr>
        <w:t xml:space="preserve"> </w:t>
      </w:r>
      <w:r>
        <w:rPr>
          <w:w w:val="105"/>
        </w:rPr>
        <w:t>concurrency</w:t>
      </w:r>
      <w:r>
        <w:rPr>
          <w:spacing w:val="-10"/>
          <w:w w:val="105"/>
        </w:rPr>
        <w:t xml:space="preserve"> </w:t>
      </w:r>
      <w:r>
        <w:rPr>
          <w:w w:val="105"/>
        </w:rPr>
        <w:t>control</w:t>
      </w:r>
      <w:r>
        <w:rPr>
          <w:spacing w:val="-10"/>
          <w:w w:val="105"/>
        </w:rPr>
        <w:t xml:space="preserve"> </w:t>
      </w:r>
      <w:r>
        <w:rPr>
          <w:w w:val="105"/>
        </w:rPr>
        <w:t>could</w:t>
      </w:r>
      <w:r>
        <w:rPr>
          <w:spacing w:val="-10"/>
          <w:w w:val="105"/>
        </w:rPr>
        <w:t xml:space="preserve"> </w:t>
      </w:r>
      <w:r>
        <w:rPr>
          <w:w w:val="105"/>
        </w:rPr>
        <w:t>help.</w:t>
      </w:r>
    </w:p>
    <w:p w14:paraId="0FB3DAE9" w14:textId="77777777" w:rsidR="008127B4" w:rsidRDefault="008127B4">
      <w:pPr>
        <w:pStyle w:val="a3"/>
        <w:spacing w:before="10"/>
        <w:rPr>
          <w:sz w:val="15"/>
        </w:rPr>
      </w:pPr>
    </w:p>
    <w:p w14:paraId="01E1E567" w14:textId="77777777" w:rsidR="008127B4" w:rsidRDefault="00C97DE3">
      <w:pPr>
        <w:pStyle w:val="a3"/>
        <w:spacing w:line="249" w:lineRule="auto"/>
        <w:ind w:left="1133" w:right="1190"/>
      </w:pPr>
      <w:r>
        <w:t>For those developers more advanced in database techniques, tweaking the isolation level could work. However, we consider that option too complex, as the problem could be solved</w:t>
      </w:r>
      <w:bookmarkStart w:id="410" w:name="Pessimistic_Concurrency_Control"/>
      <w:bookmarkEnd w:id="410"/>
      <w:r>
        <w:t xml:space="preserve"> with other approaches, and we're not always dealing with databases.</w:t>
      </w:r>
    </w:p>
    <w:p w14:paraId="522A6234" w14:textId="77777777" w:rsidR="008127B4" w:rsidRDefault="008127B4">
      <w:pPr>
        <w:pStyle w:val="a3"/>
        <w:rPr>
          <w:sz w:val="20"/>
        </w:rPr>
      </w:pPr>
    </w:p>
    <w:p w14:paraId="3F06512A" w14:textId="77777777" w:rsidR="008127B4" w:rsidRDefault="008127B4">
      <w:pPr>
        <w:pStyle w:val="a3"/>
        <w:spacing w:before="2"/>
        <w:rPr>
          <w:sz w:val="19"/>
        </w:rPr>
      </w:pPr>
    </w:p>
    <w:p w14:paraId="706494CB" w14:textId="3780D4FB" w:rsidR="008127B4" w:rsidRDefault="00C0211C">
      <w:pPr>
        <w:pStyle w:val="4"/>
      </w:pPr>
      <w:bookmarkStart w:id="411" w:name="_bookmark289"/>
      <w:bookmarkEnd w:id="411"/>
      <w:r w:rsidRPr="00C0211C">
        <w:rPr>
          <w:rFonts w:hint="eastAsia"/>
        </w:rPr>
        <w:t>悲观并发控制</w:t>
      </w:r>
    </w:p>
    <w:p w14:paraId="5DAD1619" w14:textId="2253C7ED" w:rsidR="008127B4" w:rsidRDefault="00C0211C">
      <w:pPr>
        <w:pStyle w:val="a3"/>
        <w:spacing w:before="80" w:line="249" w:lineRule="auto"/>
        <w:ind w:left="1133" w:right="1318"/>
      </w:pPr>
      <w:r w:rsidRPr="00C0211C">
        <w:rPr>
          <w:rFonts w:hint="eastAsia"/>
        </w:rPr>
        <w:t>放置锁时有一个重要的考虑因素：尝试更新或查询相同数据的任何其他连接都将挂起，直到释放锁。</w:t>
      </w:r>
      <w:r w:rsidRPr="00C0211C">
        <w:t xml:space="preserve"> </w:t>
      </w:r>
      <w:r w:rsidRPr="00C0211C">
        <w:rPr>
          <w:rFonts w:hint="eastAsia"/>
        </w:rPr>
        <w:t>锁可以很容易地产生大多数性能问题。</w:t>
      </w:r>
      <w:r w:rsidRPr="00C0211C">
        <w:t xml:space="preserve"> </w:t>
      </w:r>
      <w:r w:rsidRPr="00C0211C">
        <w:rPr>
          <w:rFonts w:hint="eastAsia"/>
        </w:rPr>
        <w:t>例如，在</w:t>
      </w:r>
      <w:r w:rsidRPr="00C0211C">
        <w:t>MySQL</w:t>
      </w:r>
      <w:r w:rsidRPr="00C0211C">
        <w:rPr>
          <w:rFonts w:hint="eastAsia"/>
        </w:rPr>
        <w:t>中，对于放置锁有不同的选项：显式锁定表</w:t>
      </w:r>
      <w:r w:rsidRPr="00C0211C">
        <w:t>UN / LOCK</w:t>
      </w:r>
      <w:r w:rsidRPr="00C0211C">
        <w:rPr>
          <w:rFonts w:hint="eastAsia"/>
        </w:rPr>
        <w:t>表和锁定读取</w:t>
      </w:r>
      <w:r w:rsidRPr="00C0211C">
        <w:t>SELECT ... FOR UPDATE</w:t>
      </w:r>
      <w:r w:rsidRPr="00C0211C">
        <w:rPr>
          <w:rFonts w:hint="eastAsia"/>
        </w:rPr>
        <w:t>和</w:t>
      </w:r>
      <w:r w:rsidRPr="00C0211C">
        <w:t>SELECT ...</w:t>
      </w:r>
      <w:r w:rsidRPr="00C0211C">
        <w:rPr>
          <w:rFonts w:hint="eastAsia"/>
        </w:rPr>
        <w:t>在共享模式中锁定。</w:t>
      </w:r>
    </w:p>
    <w:p w14:paraId="54359BB7" w14:textId="77777777" w:rsidR="008127B4" w:rsidRDefault="008127B4">
      <w:pPr>
        <w:spacing w:line="249" w:lineRule="auto"/>
        <w:sectPr w:rsidR="008127B4">
          <w:pgSz w:w="10830" w:h="13330"/>
          <w:pgMar w:top="1140" w:right="0" w:bottom="1140" w:left="0" w:header="925" w:footer="941" w:gutter="0"/>
          <w:cols w:space="720"/>
        </w:sectPr>
      </w:pPr>
    </w:p>
    <w:p w14:paraId="27A3A522" w14:textId="77777777" w:rsidR="008127B4" w:rsidRDefault="008127B4">
      <w:pPr>
        <w:pStyle w:val="a3"/>
        <w:spacing w:before="10"/>
        <w:rPr>
          <w:sz w:val="19"/>
        </w:rPr>
      </w:pPr>
    </w:p>
    <w:p w14:paraId="4C02C12C" w14:textId="77777777" w:rsidR="008127B4" w:rsidRDefault="00C97DE3">
      <w:pPr>
        <w:spacing w:before="57" w:line="247" w:lineRule="auto"/>
        <w:ind w:left="1133" w:right="1190"/>
        <w:rPr>
          <w:sz w:val="21"/>
        </w:rPr>
      </w:pPr>
      <w:r>
        <w:rPr>
          <w:sz w:val="21"/>
        </w:rPr>
        <w:t>As</w:t>
      </w:r>
      <w:r>
        <w:rPr>
          <w:spacing w:val="-15"/>
          <w:sz w:val="21"/>
        </w:rPr>
        <w:t xml:space="preserve"> </w:t>
      </w:r>
      <w:r>
        <w:rPr>
          <w:sz w:val="21"/>
        </w:rPr>
        <w:t>we</w:t>
      </w:r>
      <w:r>
        <w:rPr>
          <w:spacing w:val="-14"/>
          <w:sz w:val="21"/>
        </w:rPr>
        <w:t xml:space="preserve"> </w:t>
      </w:r>
      <w:r>
        <w:rPr>
          <w:sz w:val="21"/>
        </w:rPr>
        <w:t>already</w:t>
      </w:r>
      <w:r>
        <w:rPr>
          <w:spacing w:val="-14"/>
          <w:sz w:val="21"/>
        </w:rPr>
        <w:t xml:space="preserve"> </w:t>
      </w:r>
      <w:r>
        <w:rPr>
          <w:sz w:val="21"/>
        </w:rPr>
        <w:t>shared</w:t>
      </w:r>
      <w:r>
        <w:rPr>
          <w:spacing w:val="-14"/>
          <w:sz w:val="21"/>
        </w:rPr>
        <w:t xml:space="preserve"> </w:t>
      </w:r>
      <w:r>
        <w:rPr>
          <w:sz w:val="21"/>
        </w:rPr>
        <w:t>above</w:t>
      </w:r>
      <w:r>
        <w:rPr>
          <w:spacing w:val="-14"/>
          <w:sz w:val="21"/>
        </w:rPr>
        <w:t xml:space="preserve"> </w:t>
      </w:r>
      <w:r>
        <w:rPr>
          <w:sz w:val="21"/>
        </w:rPr>
        <w:t>in</w:t>
      </w:r>
      <w:r>
        <w:rPr>
          <w:spacing w:val="-15"/>
          <w:sz w:val="21"/>
        </w:rPr>
        <w:t xml:space="preserve"> </w:t>
      </w:r>
      <w:r>
        <w:rPr>
          <w:sz w:val="21"/>
        </w:rPr>
        <w:t>the</w:t>
      </w:r>
      <w:r>
        <w:rPr>
          <w:spacing w:val="-14"/>
          <w:sz w:val="21"/>
        </w:rPr>
        <w:t xml:space="preserve"> </w:t>
      </w:r>
      <w:r>
        <w:rPr>
          <w:sz w:val="21"/>
        </w:rPr>
        <w:t>beginning,</w:t>
      </w:r>
      <w:r>
        <w:rPr>
          <w:spacing w:val="-14"/>
          <w:sz w:val="21"/>
        </w:rPr>
        <w:t xml:space="preserve"> </w:t>
      </w:r>
      <w:r>
        <w:rPr>
          <w:sz w:val="21"/>
        </w:rPr>
        <w:t>according</w:t>
      </w:r>
      <w:r>
        <w:rPr>
          <w:spacing w:val="-14"/>
          <w:sz w:val="21"/>
        </w:rPr>
        <w:t xml:space="preserve"> </w:t>
      </w:r>
      <w:r>
        <w:rPr>
          <w:sz w:val="21"/>
        </w:rPr>
        <w:t>to</w:t>
      </w:r>
      <w:r>
        <w:rPr>
          <w:spacing w:val="-14"/>
          <w:sz w:val="21"/>
        </w:rPr>
        <w:t xml:space="preserve"> </w:t>
      </w:r>
      <w:r>
        <w:rPr>
          <w:sz w:val="21"/>
        </w:rPr>
        <w:t>the</w:t>
      </w:r>
      <w:r>
        <w:rPr>
          <w:spacing w:val="-15"/>
          <w:sz w:val="21"/>
        </w:rPr>
        <w:t xml:space="preserve"> </w:t>
      </w:r>
      <w:r>
        <w:rPr>
          <w:sz w:val="21"/>
        </w:rPr>
        <w:t>book</w:t>
      </w:r>
      <w:r>
        <w:rPr>
          <w:spacing w:val="-13"/>
          <w:sz w:val="21"/>
        </w:rPr>
        <w:t xml:space="preserve"> </w:t>
      </w:r>
      <w:r>
        <w:rPr>
          <w:i/>
          <w:sz w:val="21"/>
        </w:rPr>
        <w:t>Elasticsearch:</w:t>
      </w:r>
      <w:r>
        <w:rPr>
          <w:i/>
          <w:spacing w:val="-15"/>
          <w:sz w:val="21"/>
        </w:rPr>
        <w:t xml:space="preserve"> </w:t>
      </w:r>
      <w:hyperlink r:id="rId542">
        <w:r>
          <w:rPr>
            <w:rFonts w:ascii="Courier New"/>
            <w:sz w:val="18"/>
          </w:rPr>
          <w:t>The</w:t>
        </w:r>
      </w:hyperlink>
      <w:r>
        <w:rPr>
          <w:rFonts w:ascii="Courier New"/>
          <w:sz w:val="18"/>
        </w:rPr>
        <w:t xml:space="preserve"> </w:t>
      </w:r>
      <w:hyperlink r:id="rId543">
        <w:r>
          <w:rPr>
            <w:rFonts w:ascii="Courier New"/>
            <w:sz w:val="18"/>
          </w:rPr>
          <w:t>Definitive Guide</w:t>
        </w:r>
        <w:r>
          <w:rPr>
            <w:rFonts w:ascii="Courier New"/>
            <w:spacing w:val="-83"/>
            <w:sz w:val="18"/>
          </w:rPr>
          <w:t xml:space="preserve"> </w:t>
        </w:r>
      </w:hyperlink>
      <w:r>
        <w:rPr>
          <w:sz w:val="21"/>
        </w:rPr>
        <w:t>by Clinton Gormley and Zachary Tong:</w:t>
      </w:r>
    </w:p>
    <w:p w14:paraId="20B99B30" w14:textId="77777777" w:rsidR="008127B4" w:rsidRDefault="008127B4">
      <w:pPr>
        <w:pStyle w:val="a3"/>
        <w:spacing w:before="10"/>
        <w:rPr>
          <w:sz w:val="15"/>
        </w:rPr>
      </w:pPr>
    </w:p>
    <w:p w14:paraId="0B8350FD" w14:textId="77777777" w:rsidR="008127B4" w:rsidRDefault="00C97DE3">
      <w:pPr>
        <w:pStyle w:val="a3"/>
        <w:spacing w:line="249" w:lineRule="auto"/>
        <w:ind w:left="1583" w:right="1231"/>
      </w:pPr>
      <w:r>
        <w:t>Widely used by relational databases, this approach assumes that conflicting changes are likely to happen and so blocks access to a resource in order to prevent conflicts. A typical example is locking a row before reading its data, ensuring that only the thread that placed the lock is able to make changes to the data in that row.</w:t>
      </w:r>
    </w:p>
    <w:p w14:paraId="47C6B780" w14:textId="77777777" w:rsidR="008127B4" w:rsidRDefault="008127B4">
      <w:pPr>
        <w:pStyle w:val="a3"/>
        <w:spacing w:before="11"/>
        <w:rPr>
          <w:sz w:val="15"/>
        </w:rPr>
      </w:pPr>
    </w:p>
    <w:p w14:paraId="2D7A8F2E" w14:textId="77777777" w:rsidR="008127B4" w:rsidRDefault="00C97DE3">
      <w:pPr>
        <w:pStyle w:val="a3"/>
        <w:spacing w:line="249" w:lineRule="auto"/>
        <w:ind w:left="1133" w:right="1145"/>
      </w:pPr>
      <w:r>
        <w:t xml:space="preserve">We could </w:t>
      </w:r>
      <w:hyperlink r:id="rId544">
        <w:r>
          <w:rPr>
            <w:rFonts w:ascii="Courier New"/>
            <w:sz w:val="20"/>
          </w:rPr>
          <w:t>LOCK</w:t>
        </w:r>
        <w:r>
          <w:rPr>
            <w:rFonts w:ascii="Courier New"/>
            <w:spacing w:val="-92"/>
            <w:sz w:val="20"/>
          </w:rPr>
          <w:t xml:space="preserve"> </w:t>
        </w:r>
      </w:hyperlink>
      <w:r>
        <w:t>the table, but we consider such an approach complex and risky. When using locks, you have to be careful because you can end up with situations where two threads or requests are waiting for the other one to release the lock. This is what's called a deadlock.</w:t>
      </w:r>
    </w:p>
    <w:p w14:paraId="51D39DD8" w14:textId="77777777" w:rsidR="008127B4" w:rsidRDefault="008127B4">
      <w:pPr>
        <w:pStyle w:val="a3"/>
        <w:spacing w:before="8"/>
        <w:rPr>
          <w:sz w:val="15"/>
        </w:rPr>
      </w:pPr>
    </w:p>
    <w:p w14:paraId="3E5B41E8" w14:textId="77777777" w:rsidR="008127B4" w:rsidRDefault="00C97DE3">
      <w:pPr>
        <w:pStyle w:val="a3"/>
        <w:spacing w:line="247" w:lineRule="auto"/>
        <w:ind w:left="1133" w:right="1155"/>
      </w:pPr>
      <w:r>
        <w:t>Based</w:t>
      </w:r>
      <w:r>
        <w:rPr>
          <w:spacing w:val="-16"/>
        </w:rPr>
        <w:t xml:space="preserve"> </w:t>
      </w:r>
      <w:r>
        <w:t>on</w:t>
      </w:r>
      <w:r>
        <w:rPr>
          <w:spacing w:val="-16"/>
        </w:rPr>
        <w:t xml:space="preserve"> </w:t>
      </w:r>
      <w:r>
        <w:t>our</w:t>
      </w:r>
      <w:r>
        <w:rPr>
          <w:spacing w:val="-16"/>
        </w:rPr>
        <w:t xml:space="preserve"> </w:t>
      </w:r>
      <w:r>
        <w:t>experience,</w:t>
      </w:r>
      <w:r>
        <w:rPr>
          <w:spacing w:val="-15"/>
        </w:rPr>
        <w:t xml:space="preserve"> </w:t>
      </w:r>
      <w:r>
        <w:t>some</w:t>
      </w:r>
      <w:r>
        <w:rPr>
          <w:spacing w:val="-16"/>
        </w:rPr>
        <w:t xml:space="preserve"> </w:t>
      </w:r>
      <w:r>
        <w:t>developers</w:t>
      </w:r>
      <w:r>
        <w:rPr>
          <w:spacing w:val="-16"/>
        </w:rPr>
        <w:t xml:space="preserve"> </w:t>
      </w:r>
      <w:r>
        <w:t>use</w:t>
      </w:r>
      <w:r>
        <w:rPr>
          <w:spacing w:val="-16"/>
        </w:rPr>
        <w:t xml:space="preserve"> </w:t>
      </w:r>
      <w:r>
        <w:rPr>
          <w:rFonts w:ascii="Courier New"/>
          <w:sz w:val="20"/>
        </w:rPr>
        <w:t>SELECT</w:t>
      </w:r>
      <w:r>
        <w:rPr>
          <w:rFonts w:ascii="Courier New"/>
          <w:spacing w:val="-23"/>
          <w:sz w:val="20"/>
        </w:rPr>
        <w:t xml:space="preserve"> </w:t>
      </w:r>
      <w:r>
        <w:rPr>
          <w:rFonts w:ascii="Courier New"/>
          <w:sz w:val="20"/>
        </w:rPr>
        <w:t>...</w:t>
      </w:r>
      <w:r>
        <w:rPr>
          <w:rFonts w:ascii="Courier New"/>
          <w:spacing w:val="-23"/>
          <w:sz w:val="20"/>
        </w:rPr>
        <w:t xml:space="preserve"> </w:t>
      </w:r>
      <w:r>
        <w:rPr>
          <w:rFonts w:ascii="Courier New"/>
          <w:sz w:val="20"/>
        </w:rPr>
        <w:t>FOR</w:t>
      </w:r>
      <w:r>
        <w:rPr>
          <w:rFonts w:ascii="Courier New"/>
          <w:spacing w:val="-23"/>
          <w:sz w:val="20"/>
        </w:rPr>
        <w:t xml:space="preserve"> </w:t>
      </w:r>
      <w:r>
        <w:rPr>
          <w:rFonts w:ascii="Courier New"/>
          <w:sz w:val="20"/>
        </w:rPr>
        <w:t>UPDATE</w:t>
      </w:r>
      <w:r>
        <w:rPr>
          <w:rFonts w:ascii="Courier New"/>
          <w:spacing w:val="-80"/>
          <w:sz w:val="20"/>
        </w:rPr>
        <w:t xml:space="preserve"> </w:t>
      </w:r>
      <w:r>
        <w:t>approaches.</w:t>
      </w:r>
      <w:r>
        <w:rPr>
          <w:spacing w:val="-16"/>
        </w:rPr>
        <w:t xml:space="preserve"> </w:t>
      </w:r>
      <w:r>
        <w:t>Let's see</w:t>
      </w:r>
      <w:r>
        <w:rPr>
          <w:spacing w:val="-7"/>
        </w:rPr>
        <w:t xml:space="preserve"> </w:t>
      </w:r>
      <w:r>
        <w:t>the</w:t>
      </w:r>
      <w:r>
        <w:rPr>
          <w:spacing w:val="-6"/>
        </w:rPr>
        <w:t xml:space="preserve"> </w:t>
      </w:r>
      <w:r>
        <w:t>same</w:t>
      </w:r>
      <w:r>
        <w:rPr>
          <w:spacing w:val="-6"/>
        </w:rPr>
        <w:t xml:space="preserve"> </w:t>
      </w:r>
      <w:r>
        <w:t>two</w:t>
      </w:r>
      <w:r>
        <w:rPr>
          <w:spacing w:val="-6"/>
        </w:rPr>
        <w:t xml:space="preserve"> </w:t>
      </w:r>
      <w:r>
        <w:t>request</w:t>
      </w:r>
      <w:r>
        <w:rPr>
          <w:spacing w:val="-7"/>
        </w:rPr>
        <w:t xml:space="preserve"> </w:t>
      </w:r>
      <w:r>
        <w:t>scenarios</w:t>
      </w:r>
      <w:r>
        <w:rPr>
          <w:spacing w:val="-6"/>
        </w:rPr>
        <w:t xml:space="preserve"> </w:t>
      </w:r>
      <w:r>
        <w:t>with</w:t>
      </w:r>
      <w:r>
        <w:rPr>
          <w:spacing w:val="-6"/>
        </w:rPr>
        <w:t xml:space="preserve"> </w:t>
      </w:r>
      <w:r>
        <w:t>this</w:t>
      </w:r>
      <w:r>
        <w:rPr>
          <w:spacing w:val="-6"/>
        </w:rPr>
        <w:t xml:space="preserve"> </w:t>
      </w:r>
      <w:r>
        <w:t>option:</w:t>
      </w:r>
    </w:p>
    <w:p w14:paraId="4DFC4456" w14:textId="77777777" w:rsidR="008127B4" w:rsidRDefault="008127B4">
      <w:pPr>
        <w:pStyle w:val="a3"/>
        <w:rPr>
          <w:sz w:val="20"/>
        </w:rPr>
      </w:pPr>
    </w:p>
    <w:p w14:paraId="61D67606" w14:textId="77777777" w:rsidR="008127B4" w:rsidRDefault="00C97DE3">
      <w:pPr>
        <w:pStyle w:val="a3"/>
        <w:spacing w:before="11"/>
        <w:rPr>
          <w:sz w:val="28"/>
        </w:rPr>
      </w:pPr>
      <w:r>
        <w:rPr>
          <w:noProof/>
          <w:lang w:eastAsia="zh-CN"/>
        </w:rPr>
        <w:drawing>
          <wp:anchor distT="0" distB="0" distL="0" distR="0" simplePos="0" relativeHeight="251677184" behindDoc="0" locked="0" layoutInCell="1" allowOverlap="1" wp14:anchorId="16F0652F" wp14:editId="1F666955">
            <wp:simplePos x="0" y="0"/>
            <wp:positionH relativeFrom="page">
              <wp:posOffset>1032532</wp:posOffset>
            </wp:positionH>
            <wp:positionV relativeFrom="paragraph">
              <wp:posOffset>236439</wp:posOffset>
            </wp:positionV>
            <wp:extent cx="4704955" cy="2821971"/>
            <wp:effectExtent l="0" t="0" r="0" b="0"/>
            <wp:wrapTopAndBottom/>
            <wp:docPr id="4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5.jpeg"/>
                    <pic:cNvPicPr/>
                  </pic:nvPicPr>
                  <pic:blipFill>
                    <a:blip r:embed="rId545" cstate="print"/>
                    <a:stretch>
                      <a:fillRect/>
                    </a:stretch>
                  </pic:blipFill>
                  <pic:spPr>
                    <a:xfrm>
                      <a:off x="0" y="0"/>
                      <a:ext cx="4704955" cy="2821971"/>
                    </a:xfrm>
                    <a:prstGeom prst="rect">
                      <a:avLst/>
                    </a:prstGeom>
                  </pic:spPr>
                </pic:pic>
              </a:graphicData>
            </a:graphic>
          </wp:anchor>
        </w:drawing>
      </w:r>
    </w:p>
    <w:p w14:paraId="7B7ABBC3" w14:textId="77777777" w:rsidR="008127B4" w:rsidRDefault="008127B4">
      <w:pPr>
        <w:rPr>
          <w:sz w:val="28"/>
        </w:rPr>
        <w:sectPr w:rsidR="008127B4">
          <w:pgSz w:w="10830" w:h="13330"/>
          <w:pgMar w:top="1140" w:right="0" w:bottom="1140" w:left="0" w:header="925" w:footer="941" w:gutter="0"/>
          <w:cols w:space="720"/>
        </w:sectPr>
      </w:pPr>
    </w:p>
    <w:p w14:paraId="2E822426" w14:textId="77777777" w:rsidR="008127B4" w:rsidRDefault="008127B4">
      <w:pPr>
        <w:pStyle w:val="a3"/>
        <w:spacing w:before="3"/>
        <w:rPr>
          <w:sz w:val="19"/>
        </w:rPr>
      </w:pPr>
    </w:p>
    <w:p w14:paraId="51B18678" w14:textId="77777777" w:rsidR="008127B4" w:rsidRDefault="00C97DE3">
      <w:pPr>
        <w:pStyle w:val="a3"/>
        <w:spacing w:before="64" w:line="249" w:lineRule="auto"/>
        <w:ind w:left="1133" w:right="1190"/>
      </w:pPr>
      <w:r>
        <w:t xml:space="preserve">As you can see, after the </w:t>
      </w:r>
      <w:r>
        <w:rPr>
          <w:rFonts w:ascii="Courier New"/>
          <w:sz w:val="20"/>
        </w:rPr>
        <w:t xml:space="preserve">COMMIT </w:t>
      </w:r>
      <w:r>
        <w:t>of the first request, the count of the number of wishes of the</w:t>
      </w:r>
      <w:r>
        <w:rPr>
          <w:spacing w:val="-9"/>
        </w:rPr>
        <w:t xml:space="preserve"> </w:t>
      </w:r>
      <w:r>
        <w:t>second</w:t>
      </w:r>
      <w:r>
        <w:rPr>
          <w:spacing w:val="-8"/>
        </w:rPr>
        <w:t xml:space="preserve"> </w:t>
      </w:r>
      <w:r>
        <w:t>request</w:t>
      </w:r>
      <w:r>
        <w:rPr>
          <w:spacing w:val="-8"/>
        </w:rPr>
        <w:t xml:space="preserve"> </w:t>
      </w:r>
      <w:r>
        <w:t>is</w:t>
      </w:r>
      <w:r>
        <w:rPr>
          <w:spacing w:val="-8"/>
        </w:rPr>
        <w:t xml:space="preserve"> </w:t>
      </w:r>
      <w:r>
        <w:t>three.</w:t>
      </w:r>
      <w:r>
        <w:rPr>
          <w:spacing w:val="-8"/>
        </w:rPr>
        <w:t xml:space="preserve"> </w:t>
      </w:r>
      <w:r>
        <w:t>That's</w:t>
      </w:r>
      <w:r>
        <w:rPr>
          <w:spacing w:val="-9"/>
        </w:rPr>
        <w:t xml:space="preserve"> </w:t>
      </w:r>
      <w:r>
        <w:t>consistent,</w:t>
      </w:r>
      <w:r>
        <w:rPr>
          <w:spacing w:val="-8"/>
        </w:rPr>
        <w:t xml:space="preserve"> </w:t>
      </w:r>
      <w:r>
        <w:t>but</w:t>
      </w:r>
      <w:r>
        <w:rPr>
          <w:spacing w:val="-8"/>
        </w:rPr>
        <w:t xml:space="preserve"> </w:t>
      </w:r>
      <w:r>
        <w:t>the</w:t>
      </w:r>
      <w:r>
        <w:rPr>
          <w:spacing w:val="-8"/>
        </w:rPr>
        <w:t xml:space="preserve"> </w:t>
      </w:r>
      <w:r>
        <w:t>second</w:t>
      </w:r>
      <w:r>
        <w:rPr>
          <w:spacing w:val="-8"/>
        </w:rPr>
        <w:t xml:space="preserve"> </w:t>
      </w:r>
      <w:r>
        <w:t>request</w:t>
      </w:r>
      <w:r>
        <w:rPr>
          <w:spacing w:val="-8"/>
        </w:rPr>
        <w:t xml:space="preserve"> </w:t>
      </w:r>
      <w:r>
        <w:t>was</w:t>
      </w:r>
      <w:r>
        <w:rPr>
          <w:spacing w:val="-9"/>
        </w:rPr>
        <w:t xml:space="preserve"> </w:t>
      </w:r>
      <w:r>
        <w:t>waiting</w:t>
      </w:r>
      <w:r>
        <w:rPr>
          <w:spacing w:val="-8"/>
        </w:rPr>
        <w:t xml:space="preserve"> </w:t>
      </w:r>
      <w:r>
        <w:t>while</w:t>
      </w:r>
      <w:r>
        <w:rPr>
          <w:spacing w:val="-8"/>
        </w:rPr>
        <w:t xml:space="preserve"> </w:t>
      </w:r>
      <w:r>
        <w:t>the lock wasn't released. That means that in an environment with a lot of requests, it may generate</w:t>
      </w:r>
      <w:r>
        <w:rPr>
          <w:spacing w:val="-12"/>
        </w:rPr>
        <w:t xml:space="preserve"> </w:t>
      </w:r>
      <w:r>
        <w:t>performance</w:t>
      </w:r>
      <w:r>
        <w:rPr>
          <w:spacing w:val="-11"/>
        </w:rPr>
        <w:t xml:space="preserve"> </w:t>
      </w:r>
      <w:r>
        <w:t>issues.</w:t>
      </w:r>
      <w:r>
        <w:rPr>
          <w:spacing w:val="-11"/>
        </w:rPr>
        <w:t xml:space="preserve"> </w:t>
      </w:r>
      <w:r>
        <w:t>If</w:t>
      </w:r>
      <w:r>
        <w:rPr>
          <w:spacing w:val="-12"/>
        </w:rPr>
        <w:t xml:space="preserve"> </w:t>
      </w:r>
      <w:r>
        <w:t>the</w:t>
      </w:r>
      <w:r>
        <w:rPr>
          <w:spacing w:val="-11"/>
        </w:rPr>
        <w:t xml:space="preserve"> </w:t>
      </w:r>
      <w:r>
        <w:t>first</w:t>
      </w:r>
      <w:r>
        <w:rPr>
          <w:spacing w:val="-11"/>
        </w:rPr>
        <w:t xml:space="preserve"> </w:t>
      </w:r>
      <w:r>
        <w:t>request</w:t>
      </w:r>
      <w:r>
        <w:rPr>
          <w:spacing w:val="-12"/>
        </w:rPr>
        <w:t xml:space="preserve"> </w:t>
      </w:r>
      <w:r>
        <w:t>takes</w:t>
      </w:r>
      <w:r>
        <w:rPr>
          <w:spacing w:val="-11"/>
        </w:rPr>
        <w:t xml:space="preserve"> </w:t>
      </w:r>
      <w:r>
        <w:t>too</w:t>
      </w:r>
      <w:r>
        <w:rPr>
          <w:spacing w:val="-11"/>
        </w:rPr>
        <w:t xml:space="preserve"> </w:t>
      </w:r>
      <w:r>
        <w:t>much</w:t>
      </w:r>
      <w:r>
        <w:rPr>
          <w:spacing w:val="-12"/>
        </w:rPr>
        <w:t xml:space="preserve"> </w:t>
      </w:r>
      <w:r>
        <w:t>time</w:t>
      </w:r>
      <w:r>
        <w:rPr>
          <w:spacing w:val="-11"/>
        </w:rPr>
        <w:t xml:space="preserve"> </w:t>
      </w:r>
      <w:r>
        <w:t>to</w:t>
      </w:r>
      <w:r>
        <w:rPr>
          <w:spacing w:val="-11"/>
        </w:rPr>
        <w:t xml:space="preserve"> </w:t>
      </w:r>
      <w:r>
        <w:t>release</w:t>
      </w:r>
      <w:r>
        <w:rPr>
          <w:spacing w:val="-12"/>
        </w:rPr>
        <w:t xml:space="preserve"> </w:t>
      </w:r>
      <w:r>
        <w:t>the</w:t>
      </w:r>
      <w:r>
        <w:rPr>
          <w:spacing w:val="-11"/>
        </w:rPr>
        <w:t xml:space="preserve"> </w:t>
      </w:r>
      <w:r>
        <w:t>lock,</w:t>
      </w:r>
      <w:r>
        <w:rPr>
          <w:spacing w:val="-11"/>
        </w:rPr>
        <w:t xml:space="preserve"> </w:t>
      </w:r>
      <w:r>
        <w:t>the second request may fail due to a</w:t>
      </w:r>
      <w:r>
        <w:rPr>
          <w:spacing w:val="-41"/>
        </w:rPr>
        <w:t xml:space="preserve"> </w:t>
      </w:r>
      <w:r>
        <w:t>timeout:</w:t>
      </w:r>
    </w:p>
    <w:p w14:paraId="22807A12" w14:textId="77777777" w:rsidR="008127B4" w:rsidRDefault="008127B4">
      <w:pPr>
        <w:pStyle w:val="a3"/>
        <w:spacing w:before="1"/>
        <w:rPr>
          <w:sz w:val="16"/>
        </w:rPr>
      </w:pPr>
    </w:p>
    <w:p w14:paraId="35D7BB2A" w14:textId="77777777" w:rsidR="008127B4" w:rsidRDefault="00C97DE3">
      <w:pPr>
        <w:ind w:left="1493"/>
        <w:rPr>
          <w:rFonts w:ascii="Courier New"/>
          <w:sz w:val="18"/>
        </w:rPr>
      </w:pPr>
      <w:r>
        <w:rPr>
          <w:rFonts w:ascii="Courier New"/>
          <w:sz w:val="18"/>
        </w:rPr>
        <w:t>ERROR 1205 (HY000): Lock wait timeout exceeded; try restarting transaction</w:t>
      </w:r>
    </w:p>
    <w:p w14:paraId="3033FDB2" w14:textId="77777777" w:rsidR="008127B4" w:rsidRDefault="008127B4">
      <w:pPr>
        <w:pStyle w:val="a3"/>
        <w:spacing w:before="8"/>
        <w:rPr>
          <w:rFonts w:ascii="Courier New"/>
          <w:sz w:val="16"/>
        </w:rPr>
      </w:pPr>
    </w:p>
    <w:p w14:paraId="55985B6C" w14:textId="77777777" w:rsidR="008127B4" w:rsidRDefault="00C97DE3">
      <w:pPr>
        <w:pStyle w:val="a3"/>
        <w:spacing w:line="249" w:lineRule="auto"/>
        <w:ind w:left="1133" w:right="1190"/>
      </w:pPr>
      <w:r>
        <w:t>The above looks like it's a valid option, but we need to be aware of the possible</w:t>
      </w:r>
      <w:bookmarkStart w:id="412" w:name="Optimistic_Concurrency_Control"/>
      <w:bookmarkEnd w:id="412"/>
      <w:r>
        <w:t xml:space="preserve"> performance issues. Is there any other alternative?</w:t>
      </w:r>
    </w:p>
    <w:p w14:paraId="50F81C32" w14:textId="77777777" w:rsidR="008127B4" w:rsidRDefault="008127B4">
      <w:pPr>
        <w:pStyle w:val="a3"/>
        <w:rPr>
          <w:sz w:val="20"/>
        </w:rPr>
      </w:pPr>
    </w:p>
    <w:p w14:paraId="595E7B76" w14:textId="77777777" w:rsidR="008127B4" w:rsidRDefault="008127B4">
      <w:pPr>
        <w:pStyle w:val="a3"/>
        <w:spacing w:before="1"/>
        <w:rPr>
          <w:sz w:val="19"/>
        </w:rPr>
      </w:pPr>
    </w:p>
    <w:p w14:paraId="18B33AC8" w14:textId="150DAC58" w:rsidR="008127B4" w:rsidRDefault="00C0211C">
      <w:pPr>
        <w:pStyle w:val="4"/>
      </w:pPr>
      <w:bookmarkStart w:id="413" w:name="_bookmark290"/>
      <w:bookmarkEnd w:id="413"/>
      <w:r w:rsidRPr="00C0211C">
        <w:rPr>
          <w:rFonts w:hint="eastAsia"/>
        </w:rPr>
        <w:t>乐观并发控制</w:t>
      </w:r>
    </w:p>
    <w:p w14:paraId="2EE2C720" w14:textId="77777777" w:rsidR="008127B4" w:rsidRDefault="00C97DE3">
      <w:pPr>
        <w:pStyle w:val="a3"/>
        <w:spacing w:before="79" w:line="249" w:lineRule="auto"/>
        <w:ind w:left="1133" w:right="1140"/>
      </w:pPr>
      <w:r>
        <w:t>There's another alternative: not using locks at all. Consider adding a version attribute to our Aggregates. When we persist them, the persistence engine sets 1 as the version of the persisted</w:t>
      </w:r>
      <w:r>
        <w:rPr>
          <w:spacing w:val="-9"/>
        </w:rPr>
        <w:t xml:space="preserve"> </w:t>
      </w:r>
      <w:r>
        <w:t>Aggregate.</w:t>
      </w:r>
      <w:r>
        <w:rPr>
          <w:spacing w:val="-8"/>
        </w:rPr>
        <w:t xml:space="preserve"> </w:t>
      </w:r>
      <w:r>
        <w:t>Later,</w:t>
      </w:r>
      <w:r>
        <w:rPr>
          <w:spacing w:val="-9"/>
        </w:rPr>
        <w:t xml:space="preserve"> </w:t>
      </w:r>
      <w:r>
        <w:t>we</w:t>
      </w:r>
      <w:r>
        <w:rPr>
          <w:spacing w:val="-8"/>
        </w:rPr>
        <w:t xml:space="preserve"> </w:t>
      </w:r>
      <w:r>
        <w:t>retrieve</w:t>
      </w:r>
      <w:r>
        <w:rPr>
          <w:spacing w:val="-8"/>
        </w:rPr>
        <w:t xml:space="preserve"> </w:t>
      </w:r>
      <w:r>
        <w:t>the</w:t>
      </w:r>
      <w:r>
        <w:rPr>
          <w:spacing w:val="-9"/>
        </w:rPr>
        <w:t xml:space="preserve"> </w:t>
      </w:r>
      <w:r>
        <w:t>same</w:t>
      </w:r>
      <w:r>
        <w:rPr>
          <w:spacing w:val="-8"/>
        </w:rPr>
        <w:t xml:space="preserve"> </w:t>
      </w:r>
      <w:r>
        <w:t>Aggregate</w:t>
      </w:r>
      <w:r>
        <w:rPr>
          <w:spacing w:val="-9"/>
        </w:rPr>
        <w:t xml:space="preserve"> </w:t>
      </w:r>
      <w:r>
        <w:t>and</w:t>
      </w:r>
      <w:r>
        <w:rPr>
          <w:spacing w:val="-8"/>
        </w:rPr>
        <w:t xml:space="preserve"> </w:t>
      </w:r>
      <w:r>
        <w:t>perform</w:t>
      </w:r>
      <w:r>
        <w:rPr>
          <w:spacing w:val="-8"/>
        </w:rPr>
        <w:t xml:space="preserve"> </w:t>
      </w:r>
      <w:r>
        <w:t>some</w:t>
      </w:r>
      <w:r>
        <w:rPr>
          <w:spacing w:val="-9"/>
        </w:rPr>
        <w:t xml:space="preserve"> </w:t>
      </w:r>
      <w:r>
        <w:t>changes</w:t>
      </w:r>
      <w:r>
        <w:rPr>
          <w:spacing w:val="-8"/>
        </w:rPr>
        <w:t xml:space="preserve"> </w:t>
      </w:r>
      <w:r>
        <w:t>to</w:t>
      </w:r>
      <w:r>
        <w:rPr>
          <w:spacing w:val="-9"/>
        </w:rPr>
        <w:t xml:space="preserve"> </w:t>
      </w:r>
      <w:r>
        <w:t>it. We persist the Aggregate. The persistence engine checks that the version we have is the same as the one that's currently persisted, version 1. The persistence engine persists the Aggregate with the new state and updates its version to 2. If multiple requests retrieve the same Aggregate, make some changes to it, and then try to persist it, the first request will work, and the second will experiment and error. The last request just changed an outdated version, so the persistence engine throws an error. However, the second request can try to retrieve the Aggregate again, merge the new status, attempt to perform the changes, and then persist the</w:t>
      </w:r>
      <w:r>
        <w:rPr>
          <w:spacing w:val="-19"/>
        </w:rPr>
        <w:t xml:space="preserve"> </w:t>
      </w:r>
      <w:r>
        <w:t>Aggregate.</w:t>
      </w:r>
    </w:p>
    <w:p w14:paraId="4CFDE081" w14:textId="77777777" w:rsidR="008127B4" w:rsidRDefault="008127B4">
      <w:pPr>
        <w:pStyle w:val="a3"/>
        <w:spacing w:before="6"/>
        <w:rPr>
          <w:sz w:val="16"/>
        </w:rPr>
      </w:pPr>
    </w:p>
    <w:p w14:paraId="429A9273" w14:textId="77777777" w:rsidR="008127B4" w:rsidRDefault="00C97DE3">
      <w:pPr>
        <w:ind w:left="1133"/>
        <w:rPr>
          <w:sz w:val="21"/>
        </w:rPr>
      </w:pPr>
      <w:r>
        <w:rPr>
          <w:sz w:val="21"/>
        </w:rPr>
        <w:t xml:space="preserve">According to </w:t>
      </w:r>
      <w:hyperlink r:id="rId546">
        <w:r>
          <w:rPr>
            <w:rFonts w:ascii="Courier New"/>
            <w:sz w:val="18"/>
          </w:rPr>
          <w:t>Elasticsearch: The Definitive Guide</w:t>
        </w:r>
      </w:hyperlink>
      <w:r>
        <w:rPr>
          <w:sz w:val="21"/>
        </w:rPr>
        <w:t>:</w:t>
      </w:r>
    </w:p>
    <w:p w14:paraId="3EF11A99" w14:textId="77777777" w:rsidR="008127B4" w:rsidRDefault="008127B4">
      <w:pPr>
        <w:pStyle w:val="a3"/>
        <w:spacing w:before="4"/>
        <w:rPr>
          <w:sz w:val="16"/>
        </w:rPr>
      </w:pPr>
    </w:p>
    <w:p w14:paraId="42962ABC" w14:textId="77777777" w:rsidR="008127B4" w:rsidRDefault="00C97DE3">
      <w:pPr>
        <w:pStyle w:val="a3"/>
        <w:spacing w:line="249" w:lineRule="auto"/>
        <w:ind w:left="2033" w:right="1190"/>
      </w:pPr>
      <w:r>
        <w:rPr>
          <w:w w:val="105"/>
        </w:rPr>
        <w:t>This</w:t>
      </w:r>
      <w:r>
        <w:rPr>
          <w:spacing w:val="-34"/>
          <w:w w:val="105"/>
        </w:rPr>
        <w:t xml:space="preserve"> </w:t>
      </w:r>
      <w:r>
        <w:rPr>
          <w:w w:val="105"/>
        </w:rPr>
        <w:t>approach</w:t>
      </w:r>
      <w:r>
        <w:rPr>
          <w:spacing w:val="-33"/>
          <w:w w:val="105"/>
        </w:rPr>
        <w:t xml:space="preserve"> </w:t>
      </w:r>
      <w:r>
        <w:rPr>
          <w:w w:val="105"/>
        </w:rPr>
        <w:t>assumes</w:t>
      </w:r>
      <w:r>
        <w:rPr>
          <w:spacing w:val="-33"/>
          <w:w w:val="105"/>
        </w:rPr>
        <w:t xml:space="preserve"> </w:t>
      </w:r>
      <w:r>
        <w:rPr>
          <w:w w:val="105"/>
        </w:rPr>
        <w:t>that</w:t>
      </w:r>
      <w:r>
        <w:rPr>
          <w:spacing w:val="-33"/>
          <w:w w:val="105"/>
        </w:rPr>
        <w:t xml:space="preserve"> </w:t>
      </w:r>
      <w:r>
        <w:rPr>
          <w:w w:val="105"/>
        </w:rPr>
        <w:t>conflicts</w:t>
      </w:r>
      <w:r>
        <w:rPr>
          <w:spacing w:val="-33"/>
          <w:w w:val="105"/>
        </w:rPr>
        <w:t xml:space="preserve"> </w:t>
      </w:r>
      <w:r>
        <w:rPr>
          <w:w w:val="105"/>
        </w:rPr>
        <w:t>are</w:t>
      </w:r>
      <w:r>
        <w:rPr>
          <w:spacing w:val="-33"/>
          <w:w w:val="105"/>
        </w:rPr>
        <w:t xml:space="preserve"> </w:t>
      </w:r>
      <w:r>
        <w:rPr>
          <w:w w:val="105"/>
        </w:rPr>
        <w:t>unlikely</w:t>
      </w:r>
      <w:r>
        <w:rPr>
          <w:spacing w:val="-34"/>
          <w:w w:val="105"/>
        </w:rPr>
        <w:t xml:space="preserve"> </w:t>
      </w:r>
      <w:r>
        <w:rPr>
          <w:w w:val="105"/>
        </w:rPr>
        <w:t>to</w:t>
      </w:r>
      <w:r>
        <w:rPr>
          <w:spacing w:val="-33"/>
          <w:w w:val="105"/>
        </w:rPr>
        <w:t xml:space="preserve"> </w:t>
      </w:r>
      <w:r>
        <w:rPr>
          <w:w w:val="105"/>
        </w:rPr>
        <w:t>happen</w:t>
      </w:r>
      <w:r>
        <w:rPr>
          <w:spacing w:val="-33"/>
          <w:w w:val="105"/>
        </w:rPr>
        <w:t xml:space="preserve"> </w:t>
      </w:r>
      <w:r>
        <w:rPr>
          <w:w w:val="105"/>
        </w:rPr>
        <w:t>and</w:t>
      </w:r>
      <w:r>
        <w:rPr>
          <w:spacing w:val="-33"/>
          <w:w w:val="105"/>
        </w:rPr>
        <w:t xml:space="preserve"> </w:t>
      </w:r>
      <w:r>
        <w:rPr>
          <w:w w:val="105"/>
        </w:rPr>
        <w:t>does</w:t>
      </w:r>
      <w:r>
        <w:rPr>
          <w:spacing w:val="-33"/>
          <w:w w:val="105"/>
        </w:rPr>
        <w:t xml:space="preserve"> </w:t>
      </w:r>
      <w:r>
        <w:rPr>
          <w:w w:val="105"/>
        </w:rPr>
        <w:t>not</w:t>
      </w:r>
      <w:r>
        <w:rPr>
          <w:spacing w:val="-33"/>
          <w:w w:val="105"/>
        </w:rPr>
        <w:t xml:space="preserve"> </w:t>
      </w:r>
      <w:r>
        <w:rPr>
          <w:w w:val="105"/>
        </w:rPr>
        <w:t>block operations from being attempted. However, if the underlying data has been modified</w:t>
      </w:r>
      <w:r>
        <w:rPr>
          <w:spacing w:val="-12"/>
          <w:w w:val="105"/>
        </w:rPr>
        <w:t xml:space="preserve"> </w:t>
      </w:r>
      <w:r>
        <w:rPr>
          <w:w w:val="105"/>
        </w:rPr>
        <w:t>between</w:t>
      </w:r>
      <w:r>
        <w:rPr>
          <w:spacing w:val="-11"/>
          <w:w w:val="105"/>
        </w:rPr>
        <w:t xml:space="preserve"> </w:t>
      </w:r>
      <w:r>
        <w:rPr>
          <w:w w:val="105"/>
        </w:rPr>
        <w:t>reading</w:t>
      </w:r>
      <w:r>
        <w:rPr>
          <w:spacing w:val="-11"/>
          <w:w w:val="105"/>
        </w:rPr>
        <w:t xml:space="preserve"> </w:t>
      </w:r>
      <w:r>
        <w:rPr>
          <w:w w:val="105"/>
        </w:rPr>
        <w:t>and</w:t>
      </w:r>
      <w:r>
        <w:rPr>
          <w:spacing w:val="-11"/>
          <w:w w:val="105"/>
        </w:rPr>
        <w:t xml:space="preserve"> </w:t>
      </w:r>
      <w:r>
        <w:rPr>
          <w:w w:val="105"/>
        </w:rPr>
        <w:t>writing,</w:t>
      </w:r>
      <w:r>
        <w:rPr>
          <w:spacing w:val="-11"/>
          <w:w w:val="105"/>
        </w:rPr>
        <w:t xml:space="preserve"> </w:t>
      </w:r>
      <w:r>
        <w:rPr>
          <w:w w:val="105"/>
        </w:rPr>
        <w:t>the</w:t>
      </w:r>
      <w:r>
        <w:rPr>
          <w:spacing w:val="-11"/>
          <w:w w:val="105"/>
        </w:rPr>
        <w:t xml:space="preserve"> </w:t>
      </w:r>
      <w:r>
        <w:rPr>
          <w:w w:val="105"/>
        </w:rPr>
        <w:t>update</w:t>
      </w:r>
      <w:r>
        <w:rPr>
          <w:spacing w:val="-11"/>
          <w:w w:val="105"/>
        </w:rPr>
        <w:t xml:space="preserve"> </w:t>
      </w:r>
      <w:r>
        <w:rPr>
          <w:w w:val="105"/>
        </w:rPr>
        <w:t>will</w:t>
      </w:r>
      <w:r>
        <w:rPr>
          <w:spacing w:val="-11"/>
          <w:w w:val="105"/>
        </w:rPr>
        <w:t xml:space="preserve"> </w:t>
      </w:r>
      <w:r>
        <w:rPr>
          <w:w w:val="105"/>
        </w:rPr>
        <w:t>fail.</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then</w:t>
      </w:r>
      <w:r>
        <w:rPr>
          <w:spacing w:val="-11"/>
          <w:w w:val="105"/>
        </w:rPr>
        <w:t xml:space="preserve"> </w:t>
      </w:r>
      <w:r>
        <w:rPr>
          <w:w w:val="105"/>
        </w:rPr>
        <w:t>up</w:t>
      </w:r>
      <w:r>
        <w:rPr>
          <w:spacing w:val="-11"/>
          <w:w w:val="105"/>
        </w:rPr>
        <w:t xml:space="preserve"> </w:t>
      </w:r>
      <w:r>
        <w:rPr>
          <w:w w:val="105"/>
        </w:rPr>
        <w:t>to</w:t>
      </w:r>
      <w:r>
        <w:rPr>
          <w:spacing w:val="-11"/>
          <w:w w:val="105"/>
        </w:rPr>
        <w:t xml:space="preserve"> </w:t>
      </w:r>
      <w:r>
        <w:rPr>
          <w:w w:val="105"/>
        </w:rPr>
        <w:t>the application</w:t>
      </w:r>
      <w:r>
        <w:rPr>
          <w:spacing w:val="-20"/>
          <w:w w:val="105"/>
        </w:rPr>
        <w:t xml:space="preserve"> </w:t>
      </w:r>
      <w:r>
        <w:rPr>
          <w:w w:val="105"/>
        </w:rPr>
        <w:t>to</w:t>
      </w:r>
      <w:r>
        <w:rPr>
          <w:spacing w:val="-19"/>
          <w:w w:val="105"/>
        </w:rPr>
        <w:t xml:space="preserve"> </w:t>
      </w:r>
      <w:r>
        <w:rPr>
          <w:w w:val="105"/>
        </w:rPr>
        <w:t>decide</w:t>
      </w:r>
      <w:r>
        <w:rPr>
          <w:spacing w:val="-19"/>
          <w:w w:val="105"/>
        </w:rPr>
        <w:t xml:space="preserve"> </w:t>
      </w:r>
      <w:r>
        <w:rPr>
          <w:w w:val="105"/>
        </w:rPr>
        <w:t>how</w:t>
      </w:r>
      <w:r>
        <w:rPr>
          <w:spacing w:val="-19"/>
          <w:w w:val="105"/>
        </w:rPr>
        <w:t xml:space="preserve"> </w:t>
      </w:r>
      <w:r>
        <w:rPr>
          <w:w w:val="105"/>
        </w:rPr>
        <w:t>it</w:t>
      </w:r>
      <w:r>
        <w:rPr>
          <w:spacing w:val="-19"/>
          <w:w w:val="105"/>
        </w:rPr>
        <w:t xml:space="preserve"> </w:t>
      </w:r>
      <w:r>
        <w:rPr>
          <w:w w:val="105"/>
        </w:rPr>
        <w:t>should</w:t>
      </w:r>
      <w:r>
        <w:rPr>
          <w:spacing w:val="-19"/>
          <w:w w:val="105"/>
        </w:rPr>
        <w:t xml:space="preserve"> </w:t>
      </w:r>
      <w:r>
        <w:rPr>
          <w:w w:val="105"/>
        </w:rPr>
        <w:t>resolve</w:t>
      </w:r>
      <w:r>
        <w:rPr>
          <w:spacing w:val="-20"/>
          <w:w w:val="105"/>
        </w:rPr>
        <w:t xml:space="preserve"> </w:t>
      </w:r>
      <w:r>
        <w:rPr>
          <w:w w:val="105"/>
        </w:rPr>
        <w:t>the</w:t>
      </w:r>
      <w:r>
        <w:rPr>
          <w:spacing w:val="-19"/>
          <w:w w:val="105"/>
        </w:rPr>
        <w:t xml:space="preserve"> </w:t>
      </w:r>
      <w:r>
        <w:rPr>
          <w:w w:val="105"/>
        </w:rPr>
        <w:t>conflict.</w:t>
      </w:r>
      <w:r>
        <w:rPr>
          <w:spacing w:val="-19"/>
          <w:w w:val="105"/>
        </w:rPr>
        <w:t xml:space="preserve"> </w:t>
      </w:r>
      <w:r>
        <w:rPr>
          <w:w w:val="105"/>
        </w:rPr>
        <w:t>For</w:t>
      </w:r>
      <w:r>
        <w:rPr>
          <w:spacing w:val="-19"/>
          <w:w w:val="105"/>
        </w:rPr>
        <w:t xml:space="preserve"> </w:t>
      </w:r>
      <w:r>
        <w:rPr>
          <w:w w:val="105"/>
        </w:rPr>
        <w:t>instance,</w:t>
      </w:r>
      <w:r>
        <w:rPr>
          <w:spacing w:val="-19"/>
          <w:w w:val="105"/>
        </w:rPr>
        <w:t xml:space="preserve"> </w:t>
      </w:r>
      <w:r>
        <w:rPr>
          <w:w w:val="105"/>
        </w:rPr>
        <w:t>it</w:t>
      </w:r>
      <w:r>
        <w:rPr>
          <w:spacing w:val="-19"/>
          <w:w w:val="105"/>
        </w:rPr>
        <w:t xml:space="preserve"> </w:t>
      </w:r>
      <w:r>
        <w:rPr>
          <w:w w:val="105"/>
        </w:rPr>
        <w:t>could reattempt</w:t>
      </w:r>
      <w:r>
        <w:rPr>
          <w:spacing w:val="-22"/>
          <w:w w:val="105"/>
        </w:rPr>
        <w:t xml:space="preserve"> </w:t>
      </w:r>
      <w:r>
        <w:rPr>
          <w:w w:val="105"/>
        </w:rPr>
        <w:t>the</w:t>
      </w:r>
      <w:r>
        <w:rPr>
          <w:spacing w:val="-22"/>
          <w:w w:val="105"/>
        </w:rPr>
        <w:t xml:space="preserve"> </w:t>
      </w:r>
      <w:r>
        <w:rPr>
          <w:w w:val="105"/>
        </w:rPr>
        <w:t>update,</w:t>
      </w:r>
      <w:r>
        <w:rPr>
          <w:spacing w:val="-22"/>
          <w:w w:val="105"/>
        </w:rPr>
        <w:t xml:space="preserve"> </w:t>
      </w:r>
      <w:r>
        <w:rPr>
          <w:w w:val="105"/>
        </w:rPr>
        <w:t>using</w:t>
      </w:r>
      <w:r>
        <w:rPr>
          <w:spacing w:val="-22"/>
          <w:w w:val="105"/>
        </w:rPr>
        <w:t xml:space="preserve"> </w:t>
      </w:r>
      <w:r>
        <w:rPr>
          <w:w w:val="105"/>
        </w:rPr>
        <w:t>the</w:t>
      </w:r>
      <w:r>
        <w:rPr>
          <w:spacing w:val="-22"/>
          <w:w w:val="105"/>
        </w:rPr>
        <w:t xml:space="preserve"> </w:t>
      </w:r>
      <w:r>
        <w:rPr>
          <w:w w:val="105"/>
        </w:rPr>
        <w:t>fresh</w:t>
      </w:r>
      <w:r>
        <w:rPr>
          <w:spacing w:val="-22"/>
          <w:w w:val="105"/>
        </w:rPr>
        <w:t xml:space="preserve"> </w:t>
      </w:r>
      <w:r>
        <w:rPr>
          <w:w w:val="105"/>
        </w:rPr>
        <w:t>data,</w:t>
      </w:r>
      <w:r>
        <w:rPr>
          <w:spacing w:val="-22"/>
          <w:w w:val="105"/>
        </w:rPr>
        <w:t xml:space="preserve"> </w:t>
      </w:r>
      <w:r>
        <w:rPr>
          <w:w w:val="105"/>
        </w:rPr>
        <w:t>or</w:t>
      </w:r>
      <w:r>
        <w:rPr>
          <w:spacing w:val="-22"/>
          <w:w w:val="105"/>
        </w:rPr>
        <w:t xml:space="preserve"> </w:t>
      </w:r>
      <w:r>
        <w:rPr>
          <w:w w:val="105"/>
        </w:rPr>
        <w:t>it</w:t>
      </w:r>
      <w:r>
        <w:rPr>
          <w:spacing w:val="-22"/>
          <w:w w:val="105"/>
        </w:rPr>
        <w:t xml:space="preserve"> </w:t>
      </w:r>
      <w:r>
        <w:rPr>
          <w:w w:val="105"/>
        </w:rPr>
        <w:t>could</w:t>
      </w:r>
      <w:r>
        <w:rPr>
          <w:spacing w:val="-22"/>
          <w:w w:val="105"/>
        </w:rPr>
        <w:t xml:space="preserve"> </w:t>
      </w:r>
      <w:r>
        <w:rPr>
          <w:w w:val="105"/>
        </w:rPr>
        <w:t>report</w:t>
      </w:r>
      <w:r>
        <w:rPr>
          <w:spacing w:val="-22"/>
          <w:w w:val="105"/>
        </w:rPr>
        <w:t xml:space="preserve"> </w:t>
      </w:r>
      <w:r>
        <w:rPr>
          <w:w w:val="105"/>
        </w:rPr>
        <w:t>the</w:t>
      </w:r>
      <w:r>
        <w:rPr>
          <w:spacing w:val="-22"/>
          <w:w w:val="105"/>
        </w:rPr>
        <w:t xml:space="preserve"> </w:t>
      </w:r>
      <w:r>
        <w:rPr>
          <w:w w:val="105"/>
        </w:rPr>
        <w:t>situation</w:t>
      </w:r>
      <w:r>
        <w:rPr>
          <w:spacing w:val="-22"/>
          <w:w w:val="105"/>
        </w:rPr>
        <w:t xml:space="preserve"> </w:t>
      </w:r>
      <w:r>
        <w:rPr>
          <w:w w:val="105"/>
        </w:rPr>
        <w:t>to</w:t>
      </w:r>
      <w:r>
        <w:rPr>
          <w:spacing w:val="-22"/>
          <w:w w:val="105"/>
        </w:rPr>
        <w:t xml:space="preserve"> </w:t>
      </w:r>
      <w:r>
        <w:rPr>
          <w:w w:val="105"/>
        </w:rPr>
        <w:t>the user.</w:t>
      </w:r>
    </w:p>
    <w:p w14:paraId="15F24F42" w14:textId="77777777" w:rsidR="008127B4" w:rsidRDefault="008127B4">
      <w:pPr>
        <w:pStyle w:val="a3"/>
        <w:spacing w:before="1"/>
        <w:rPr>
          <w:sz w:val="16"/>
        </w:rPr>
      </w:pPr>
    </w:p>
    <w:p w14:paraId="0BD74C1B" w14:textId="77777777" w:rsidR="008127B4" w:rsidRDefault="00C97DE3">
      <w:pPr>
        <w:pStyle w:val="a3"/>
        <w:spacing w:before="1" w:line="249" w:lineRule="auto"/>
        <w:ind w:left="1133" w:right="1289"/>
      </w:pPr>
      <w:r>
        <w:t>This idea was covered before, but it bears repeating. If you try to apply Optimistic Concurrency to this scenario where we're checking maximum wishes in the Application Service, it's not going to work. Why? We're making a new wish, so two requests would create two different wishes. How can we make it work? Well, we need an object to centralize adding the wishes. We could apply the Optimistic Concurrency trick on that object, so it looks like we need a parent object that will hold wishes. Any ideas?</w:t>
      </w:r>
    </w:p>
    <w:p w14:paraId="5D8F52F7" w14:textId="77777777" w:rsidR="008127B4" w:rsidRDefault="008127B4">
      <w:pPr>
        <w:spacing w:line="249" w:lineRule="auto"/>
        <w:sectPr w:rsidR="008127B4">
          <w:pgSz w:w="10830" w:h="13330"/>
          <w:pgMar w:top="1140" w:right="0" w:bottom="1140" w:left="0" w:header="925" w:footer="941" w:gutter="0"/>
          <w:cols w:space="720"/>
        </w:sectPr>
      </w:pPr>
    </w:p>
    <w:p w14:paraId="5E6EBF8C" w14:textId="77777777" w:rsidR="008127B4" w:rsidRDefault="008127B4">
      <w:pPr>
        <w:pStyle w:val="a3"/>
        <w:spacing w:before="10"/>
        <w:rPr>
          <w:sz w:val="19"/>
        </w:rPr>
      </w:pPr>
    </w:p>
    <w:p w14:paraId="59B73453" w14:textId="1BA7110E" w:rsidR="008127B4" w:rsidRDefault="00C0211C">
      <w:pPr>
        <w:pStyle w:val="a3"/>
        <w:spacing w:before="57" w:line="249" w:lineRule="auto"/>
        <w:ind w:left="1133" w:right="1146"/>
      </w:pPr>
      <w:r w:rsidRPr="00C0211C">
        <w:rPr>
          <w:rFonts w:hint="eastAsia"/>
        </w:rPr>
        <w:t>总而言之，在审查并发控制之后，有一种悲观的选择可行，但是对性能影响有一些担忧。</w:t>
      </w:r>
      <w:r w:rsidRPr="00C0211C">
        <w:t xml:space="preserve"> </w:t>
      </w:r>
      <w:r w:rsidRPr="00C0211C">
        <w:rPr>
          <w:rFonts w:hint="eastAsia"/>
        </w:rPr>
        <w:t>有一个乐观的选择，但我们需要找到一个父对象。</w:t>
      </w:r>
      <w:r w:rsidRPr="00C0211C">
        <w:t xml:space="preserve"> </w:t>
      </w:r>
      <w:r w:rsidRPr="00C0211C">
        <w:rPr>
          <w:rFonts w:hint="eastAsia"/>
        </w:rPr>
        <w:t>让我们考虑最后的</w:t>
      </w:r>
      <w:r w:rsidRPr="00C0211C">
        <w:t>MakeWishService</w:t>
      </w:r>
      <w:r w:rsidRPr="00C0211C">
        <w:rPr>
          <w:rFonts w:hint="eastAsia"/>
        </w:rPr>
        <w:t>，但做了一些修改</w:t>
      </w:r>
      <w:r w:rsidR="00C97DE3">
        <w:t>:</w:t>
      </w:r>
    </w:p>
    <w:p w14:paraId="645F4584" w14:textId="77777777" w:rsidR="008127B4" w:rsidRDefault="008127B4">
      <w:pPr>
        <w:pStyle w:val="a3"/>
        <w:rPr>
          <w:sz w:val="16"/>
        </w:rPr>
      </w:pPr>
    </w:p>
    <w:p w14:paraId="35FAD257" w14:textId="77777777" w:rsidR="008127B4" w:rsidRDefault="00C97DE3">
      <w:pPr>
        <w:spacing w:before="1"/>
        <w:ind w:left="1493"/>
        <w:rPr>
          <w:rFonts w:ascii="Courier New"/>
          <w:sz w:val="18"/>
        </w:rPr>
      </w:pPr>
      <w:r>
        <w:rPr>
          <w:rFonts w:ascii="Courier New"/>
          <w:sz w:val="18"/>
        </w:rPr>
        <w:t>class WishAggregateService</w:t>
      </w:r>
    </w:p>
    <w:p w14:paraId="726410F8" w14:textId="77777777" w:rsidR="008127B4" w:rsidRDefault="00C97DE3">
      <w:pPr>
        <w:spacing w:before="12"/>
        <w:ind w:left="1493"/>
        <w:rPr>
          <w:rFonts w:ascii="Courier New"/>
          <w:sz w:val="18"/>
        </w:rPr>
      </w:pPr>
      <w:r>
        <w:rPr>
          <w:rFonts w:ascii="Courier New"/>
          <w:w w:val="99"/>
          <w:sz w:val="18"/>
        </w:rPr>
        <w:t>{</w:t>
      </w:r>
    </w:p>
    <w:p w14:paraId="03EBF13C" w14:textId="77777777" w:rsidR="008127B4" w:rsidRDefault="00C97DE3">
      <w:pPr>
        <w:spacing w:before="12"/>
        <w:ind w:left="1925"/>
        <w:rPr>
          <w:rFonts w:ascii="Courier New"/>
          <w:sz w:val="18"/>
        </w:rPr>
      </w:pPr>
      <w:r>
        <w:rPr>
          <w:rFonts w:ascii="Courier New"/>
          <w:sz w:val="18"/>
        </w:rPr>
        <w:t>protected $userRepository;</w:t>
      </w:r>
    </w:p>
    <w:p w14:paraId="0D923715" w14:textId="77777777" w:rsidR="008127B4" w:rsidRDefault="008127B4">
      <w:pPr>
        <w:pStyle w:val="a3"/>
        <w:spacing w:before="1"/>
        <w:rPr>
          <w:rFonts w:ascii="Courier New"/>
          <w:sz w:val="20"/>
        </w:rPr>
      </w:pPr>
    </w:p>
    <w:p w14:paraId="3D57E184"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6F736A54" w14:textId="77777777" w:rsidR="008127B4" w:rsidRDefault="00C97DE3">
      <w:pPr>
        <w:spacing w:before="12"/>
        <w:ind w:left="1925"/>
        <w:rPr>
          <w:rFonts w:ascii="Courier New"/>
          <w:sz w:val="18"/>
        </w:rPr>
      </w:pPr>
      <w:r>
        <w:rPr>
          <w:rFonts w:ascii="Courier New"/>
          <w:w w:val="99"/>
          <w:sz w:val="18"/>
        </w:rPr>
        <w:t>{</w:t>
      </w:r>
    </w:p>
    <w:p w14:paraId="39C30F81" w14:textId="77777777" w:rsidR="008127B4" w:rsidRDefault="00C97DE3">
      <w:pPr>
        <w:spacing w:before="13"/>
        <w:ind w:left="2357"/>
        <w:rPr>
          <w:rFonts w:ascii="Courier New"/>
          <w:sz w:val="18"/>
        </w:rPr>
      </w:pPr>
      <w:r>
        <w:rPr>
          <w:rFonts w:ascii="Courier New"/>
          <w:sz w:val="18"/>
        </w:rPr>
        <w:t>$this-&gt;userRepository = $userRepository;</w:t>
      </w:r>
    </w:p>
    <w:p w14:paraId="0B368C6D" w14:textId="77777777" w:rsidR="008127B4" w:rsidRDefault="00C97DE3">
      <w:pPr>
        <w:spacing w:before="12"/>
        <w:ind w:left="1925"/>
        <w:rPr>
          <w:rFonts w:ascii="Courier New"/>
          <w:sz w:val="18"/>
        </w:rPr>
      </w:pPr>
      <w:r>
        <w:rPr>
          <w:rFonts w:ascii="Courier New"/>
          <w:w w:val="99"/>
          <w:sz w:val="18"/>
        </w:rPr>
        <w:t>}</w:t>
      </w:r>
    </w:p>
    <w:p w14:paraId="46B5ECCA" w14:textId="77777777" w:rsidR="008127B4" w:rsidRDefault="008127B4">
      <w:pPr>
        <w:pStyle w:val="a3"/>
        <w:spacing w:before="9"/>
        <w:rPr>
          <w:rFonts w:ascii="Courier New"/>
          <w:sz w:val="11"/>
        </w:rPr>
      </w:pPr>
    </w:p>
    <w:p w14:paraId="4C49EE41" w14:textId="77777777" w:rsidR="008127B4" w:rsidRDefault="00C97DE3">
      <w:pPr>
        <w:spacing w:before="94"/>
        <w:ind w:left="1925"/>
        <w:rPr>
          <w:rFonts w:ascii="Courier New"/>
          <w:sz w:val="18"/>
        </w:rPr>
      </w:pPr>
      <w:r>
        <w:rPr>
          <w:rFonts w:ascii="Courier New"/>
          <w:sz w:val="18"/>
        </w:rPr>
        <w:t>protected function findUserOrFail($userId)</w:t>
      </w:r>
    </w:p>
    <w:p w14:paraId="4B460A88" w14:textId="77777777" w:rsidR="008127B4" w:rsidRDefault="00C97DE3">
      <w:pPr>
        <w:spacing w:before="12"/>
        <w:ind w:left="1925"/>
        <w:rPr>
          <w:rFonts w:ascii="Courier New"/>
          <w:sz w:val="18"/>
        </w:rPr>
      </w:pPr>
      <w:r>
        <w:rPr>
          <w:rFonts w:ascii="Courier New"/>
          <w:w w:val="99"/>
          <w:sz w:val="18"/>
        </w:rPr>
        <w:t>{</w:t>
      </w:r>
    </w:p>
    <w:p w14:paraId="590ED1DB" w14:textId="77777777" w:rsidR="008127B4" w:rsidRDefault="00C97DE3">
      <w:pPr>
        <w:spacing w:before="12" w:line="254" w:lineRule="auto"/>
        <w:ind w:left="2357" w:right="2296"/>
        <w:rPr>
          <w:rFonts w:ascii="Courier New"/>
          <w:sz w:val="18"/>
        </w:rPr>
      </w:pPr>
      <w:r>
        <w:rPr>
          <w:rFonts w:ascii="Courier New"/>
          <w:sz w:val="18"/>
        </w:rPr>
        <w:t>$user = $this-&gt;userRepository-&gt;ofId(new UserId($userId)); if (null === $user) {</w:t>
      </w:r>
    </w:p>
    <w:p w14:paraId="28959F38" w14:textId="77777777" w:rsidR="008127B4" w:rsidRDefault="00C97DE3">
      <w:pPr>
        <w:spacing w:line="204" w:lineRule="exact"/>
        <w:ind w:left="2789"/>
        <w:rPr>
          <w:rFonts w:ascii="Courier New"/>
          <w:sz w:val="18"/>
        </w:rPr>
      </w:pPr>
      <w:r>
        <w:rPr>
          <w:rFonts w:ascii="Courier New"/>
          <w:sz w:val="18"/>
        </w:rPr>
        <w:t>throw new UserDoesNotExistException();</w:t>
      </w:r>
    </w:p>
    <w:p w14:paraId="0F09E6F6" w14:textId="77777777" w:rsidR="008127B4" w:rsidRDefault="00C97DE3">
      <w:pPr>
        <w:spacing w:before="12"/>
        <w:ind w:left="2357"/>
        <w:rPr>
          <w:rFonts w:ascii="Courier New"/>
          <w:sz w:val="18"/>
        </w:rPr>
      </w:pPr>
      <w:r>
        <w:rPr>
          <w:rFonts w:ascii="Courier New"/>
          <w:w w:val="99"/>
          <w:sz w:val="18"/>
        </w:rPr>
        <w:t>}</w:t>
      </w:r>
    </w:p>
    <w:p w14:paraId="09EE2704" w14:textId="77777777" w:rsidR="008127B4" w:rsidRDefault="008127B4">
      <w:pPr>
        <w:pStyle w:val="a3"/>
        <w:spacing w:before="10"/>
        <w:rPr>
          <w:rFonts w:ascii="Courier New"/>
          <w:sz w:val="11"/>
        </w:rPr>
      </w:pPr>
    </w:p>
    <w:p w14:paraId="105B680C" w14:textId="77777777" w:rsidR="008127B4" w:rsidRDefault="00C97DE3">
      <w:pPr>
        <w:spacing w:before="94"/>
        <w:ind w:left="2357"/>
        <w:rPr>
          <w:rFonts w:ascii="Courier New"/>
          <w:sz w:val="18"/>
        </w:rPr>
      </w:pPr>
      <w:r>
        <w:rPr>
          <w:rFonts w:ascii="Courier New"/>
          <w:sz w:val="18"/>
        </w:rPr>
        <w:t>return $user;</w:t>
      </w:r>
    </w:p>
    <w:p w14:paraId="1DB3528D" w14:textId="77777777" w:rsidR="008127B4" w:rsidRDefault="00C97DE3">
      <w:pPr>
        <w:spacing w:before="12"/>
        <w:ind w:left="1925"/>
        <w:rPr>
          <w:rFonts w:ascii="Courier New"/>
          <w:sz w:val="18"/>
        </w:rPr>
      </w:pPr>
      <w:r>
        <w:rPr>
          <w:rFonts w:ascii="Courier New"/>
          <w:w w:val="99"/>
          <w:sz w:val="18"/>
        </w:rPr>
        <w:t>}</w:t>
      </w:r>
    </w:p>
    <w:p w14:paraId="0372BBED" w14:textId="77777777" w:rsidR="008127B4" w:rsidRDefault="00C97DE3">
      <w:pPr>
        <w:spacing w:before="12"/>
        <w:ind w:left="1493"/>
        <w:rPr>
          <w:rFonts w:ascii="Courier New"/>
          <w:sz w:val="18"/>
        </w:rPr>
      </w:pPr>
      <w:r>
        <w:rPr>
          <w:rFonts w:ascii="Courier New"/>
          <w:w w:val="99"/>
          <w:sz w:val="18"/>
        </w:rPr>
        <w:t>}</w:t>
      </w:r>
    </w:p>
    <w:p w14:paraId="63A01843" w14:textId="77777777" w:rsidR="008127B4" w:rsidRDefault="008127B4">
      <w:pPr>
        <w:pStyle w:val="a3"/>
        <w:spacing w:before="9"/>
        <w:rPr>
          <w:rFonts w:ascii="Courier New"/>
          <w:sz w:val="11"/>
        </w:rPr>
      </w:pPr>
    </w:p>
    <w:p w14:paraId="0FCF9FC7" w14:textId="77777777" w:rsidR="008127B4" w:rsidRDefault="00C97DE3">
      <w:pPr>
        <w:spacing w:before="95"/>
        <w:ind w:left="1493"/>
        <w:rPr>
          <w:rFonts w:ascii="Courier New"/>
          <w:sz w:val="18"/>
        </w:rPr>
      </w:pPr>
      <w:r>
        <w:rPr>
          <w:rFonts w:ascii="Courier New"/>
          <w:sz w:val="18"/>
        </w:rPr>
        <w:t>class MakeWishService extends WishAggregateService</w:t>
      </w:r>
    </w:p>
    <w:p w14:paraId="2B315C2D" w14:textId="77777777" w:rsidR="008127B4" w:rsidRDefault="00C97DE3">
      <w:pPr>
        <w:spacing w:before="12"/>
        <w:ind w:left="1493"/>
        <w:rPr>
          <w:rFonts w:ascii="Courier New"/>
          <w:sz w:val="18"/>
        </w:rPr>
      </w:pPr>
      <w:r>
        <w:rPr>
          <w:rFonts w:ascii="Courier New"/>
          <w:w w:val="99"/>
          <w:sz w:val="18"/>
        </w:rPr>
        <w:t>{</w:t>
      </w:r>
    </w:p>
    <w:p w14:paraId="1FA9FDBF" w14:textId="77777777" w:rsidR="008127B4" w:rsidRDefault="00C97DE3">
      <w:pPr>
        <w:spacing w:before="12"/>
        <w:ind w:left="1925"/>
        <w:rPr>
          <w:rFonts w:ascii="Courier New"/>
          <w:sz w:val="18"/>
        </w:rPr>
      </w:pPr>
      <w:r>
        <w:rPr>
          <w:rFonts w:ascii="Courier New"/>
          <w:sz w:val="18"/>
        </w:rPr>
        <w:t>public function execute(MakeWishRequest $request)</w:t>
      </w:r>
    </w:p>
    <w:p w14:paraId="5778423B" w14:textId="77777777" w:rsidR="008127B4" w:rsidRDefault="00C97DE3">
      <w:pPr>
        <w:spacing w:before="12"/>
        <w:ind w:left="1925"/>
        <w:rPr>
          <w:rFonts w:ascii="Courier New"/>
          <w:sz w:val="18"/>
        </w:rPr>
      </w:pPr>
      <w:r>
        <w:rPr>
          <w:rFonts w:ascii="Courier New"/>
          <w:w w:val="99"/>
          <w:sz w:val="18"/>
        </w:rPr>
        <w:t>{</w:t>
      </w:r>
    </w:p>
    <w:p w14:paraId="3B91B3F7" w14:textId="77777777" w:rsidR="008127B4" w:rsidRDefault="00C97DE3">
      <w:pPr>
        <w:spacing w:before="12"/>
        <w:ind w:left="2357"/>
        <w:rPr>
          <w:rFonts w:ascii="Courier New"/>
          <w:sz w:val="18"/>
        </w:rPr>
      </w:pPr>
      <w:r>
        <w:rPr>
          <w:rFonts w:ascii="Courier New"/>
          <w:sz w:val="18"/>
        </w:rPr>
        <w:t>$userId = $request-&gt;userId();</w:t>
      </w:r>
    </w:p>
    <w:p w14:paraId="5FB1DF19" w14:textId="77777777" w:rsidR="008127B4" w:rsidRDefault="00C97DE3">
      <w:pPr>
        <w:spacing w:before="12"/>
        <w:ind w:left="2357"/>
        <w:rPr>
          <w:rFonts w:ascii="Courier New"/>
          <w:sz w:val="18"/>
        </w:rPr>
      </w:pPr>
      <w:r>
        <w:rPr>
          <w:rFonts w:ascii="Courier New"/>
          <w:sz w:val="18"/>
        </w:rPr>
        <w:t>$address =</w:t>
      </w:r>
      <w:r>
        <w:rPr>
          <w:rFonts w:ascii="Courier New"/>
          <w:spacing w:val="-3"/>
          <w:sz w:val="18"/>
        </w:rPr>
        <w:t xml:space="preserve"> </w:t>
      </w:r>
      <w:r>
        <w:rPr>
          <w:rFonts w:ascii="Courier New"/>
          <w:sz w:val="18"/>
        </w:rPr>
        <w:t>$request-&gt;address();</w:t>
      </w:r>
    </w:p>
    <w:p w14:paraId="45C8B027" w14:textId="77777777" w:rsidR="008127B4" w:rsidRDefault="00C97DE3">
      <w:pPr>
        <w:spacing w:before="12"/>
        <w:ind w:left="2357"/>
        <w:rPr>
          <w:rFonts w:ascii="Courier New"/>
          <w:sz w:val="18"/>
        </w:rPr>
      </w:pPr>
      <w:r>
        <w:rPr>
          <w:rFonts w:ascii="Courier New"/>
          <w:sz w:val="18"/>
        </w:rPr>
        <w:t>$content =</w:t>
      </w:r>
      <w:r>
        <w:rPr>
          <w:rFonts w:ascii="Courier New"/>
          <w:spacing w:val="-3"/>
          <w:sz w:val="18"/>
        </w:rPr>
        <w:t xml:space="preserve"> </w:t>
      </w:r>
      <w:r>
        <w:rPr>
          <w:rFonts w:ascii="Courier New"/>
          <w:sz w:val="18"/>
        </w:rPr>
        <w:t>$request-&gt;content();</w:t>
      </w:r>
    </w:p>
    <w:p w14:paraId="3F1A9B7D" w14:textId="77777777" w:rsidR="008127B4" w:rsidRDefault="008127B4">
      <w:pPr>
        <w:pStyle w:val="a3"/>
        <w:spacing w:before="1"/>
        <w:rPr>
          <w:rFonts w:ascii="Courier New"/>
          <w:sz w:val="20"/>
        </w:rPr>
      </w:pPr>
    </w:p>
    <w:p w14:paraId="7ACBE3A6" w14:textId="77777777" w:rsidR="008127B4" w:rsidRDefault="00C97DE3">
      <w:pPr>
        <w:spacing w:before="1"/>
        <w:ind w:left="2357"/>
        <w:rPr>
          <w:rFonts w:ascii="Courier New"/>
          <w:sz w:val="18"/>
        </w:rPr>
      </w:pPr>
      <w:r>
        <w:rPr>
          <w:rFonts w:ascii="Courier New"/>
          <w:sz w:val="18"/>
        </w:rPr>
        <w:t>$user = $this-&gt;findUserOrFail($userId);</w:t>
      </w:r>
    </w:p>
    <w:p w14:paraId="7AE93DF4" w14:textId="77777777" w:rsidR="008127B4" w:rsidRDefault="008127B4">
      <w:pPr>
        <w:pStyle w:val="a3"/>
        <w:spacing w:before="1"/>
        <w:rPr>
          <w:rFonts w:ascii="Courier New"/>
          <w:sz w:val="20"/>
        </w:rPr>
      </w:pPr>
    </w:p>
    <w:p w14:paraId="60FAB426" w14:textId="77777777" w:rsidR="008127B4" w:rsidRDefault="00C97DE3">
      <w:pPr>
        <w:ind w:left="2357"/>
        <w:rPr>
          <w:rFonts w:ascii="Courier New"/>
          <w:sz w:val="18"/>
        </w:rPr>
      </w:pPr>
      <w:r>
        <w:rPr>
          <w:rFonts w:ascii="Courier New"/>
          <w:sz w:val="18"/>
        </w:rPr>
        <w:t>$user-&gt;makeWish($address, $content);</w:t>
      </w:r>
    </w:p>
    <w:p w14:paraId="0CDDEF0C" w14:textId="77777777" w:rsidR="008127B4" w:rsidRDefault="008127B4">
      <w:pPr>
        <w:pStyle w:val="a3"/>
        <w:spacing w:before="9"/>
        <w:rPr>
          <w:rFonts w:ascii="Courier New"/>
          <w:sz w:val="11"/>
        </w:rPr>
      </w:pPr>
    </w:p>
    <w:p w14:paraId="39285FA6" w14:textId="77777777" w:rsidR="008127B4" w:rsidRDefault="00C97DE3">
      <w:pPr>
        <w:spacing w:before="95"/>
        <w:ind w:left="2357"/>
        <w:rPr>
          <w:rFonts w:ascii="Courier New"/>
          <w:sz w:val="18"/>
        </w:rPr>
      </w:pPr>
      <w:r>
        <w:rPr>
          <w:rFonts w:ascii="Courier New"/>
          <w:sz w:val="18"/>
        </w:rPr>
        <w:t>// Uncomment if your ORM can not flush</w:t>
      </w:r>
    </w:p>
    <w:p w14:paraId="5CEA374C" w14:textId="77777777" w:rsidR="008127B4" w:rsidRDefault="00C97DE3">
      <w:pPr>
        <w:spacing w:before="12"/>
        <w:ind w:left="2357"/>
        <w:rPr>
          <w:rFonts w:ascii="Courier New"/>
          <w:sz w:val="18"/>
        </w:rPr>
      </w:pPr>
      <w:r>
        <w:rPr>
          <w:rFonts w:ascii="Courier New"/>
          <w:sz w:val="18"/>
        </w:rPr>
        <w:t>// the changes at the end of the request</w:t>
      </w:r>
    </w:p>
    <w:p w14:paraId="20585034" w14:textId="77777777" w:rsidR="008127B4" w:rsidRDefault="00C97DE3">
      <w:pPr>
        <w:spacing w:before="12"/>
        <w:ind w:left="2357"/>
        <w:rPr>
          <w:rFonts w:ascii="Courier New"/>
          <w:sz w:val="18"/>
        </w:rPr>
      </w:pPr>
      <w:r>
        <w:rPr>
          <w:rFonts w:ascii="Courier New"/>
          <w:sz w:val="18"/>
        </w:rPr>
        <w:t>// $this-&gt;userRepository-&gt;add($user);</w:t>
      </w:r>
    </w:p>
    <w:p w14:paraId="77099C73" w14:textId="77777777" w:rsidR="008127B4" w:rsidRDefault="00C97DE3">
      <w:pPr>
        <w:spacing w:before="12"/>
        <w:ind w:left="1925"/>
        <w:rPr>
          <w:rFonts w:ascii="Courier New"/>
          <w:sz w:val="18"/>
        </w:rPr>
      </w:pPr>
      <w:r>
        <w:rPr>
          <w:rFonts w:ascii="Courier New"/>
          <w:w w:val="99"/>
          <w:sz w:val="18"/>
        </w:rPr>
        <w:t>}</w:t>
      </w:r>
    </w:p>
    <w:p w14:paraId="46C3E582" w14:textId="77777777" w:rsidR="008127B4" w:rsidRDefault="00C97DE3">
      <w:pPr>
        <w:spacing w:before="12"/>
        <w:ind w:left="1493"/>
        <w:rPr>
          <w:rFonts w:ascii="Courier New"/>
          <w:sz w:val="18"/>
        </w:rPr>
      </w:pPr>
      <w:r>
        <w:rPr>
          <w:rFonts w:ascii="Courier New"/>
          <w:w w:val="99"/>
          <w:sz w:val="18"/>
        </w:rPr>
        <w:t>}</w:t>
      </w:r>
    </w:p>
    <w:p w14:paraId="64487E45" w14:textId="77777777" w:rsidR="008127B4" w:rsidRDefault="008127B4">
      <w:pPr>
        <w:rPr>
          <w:rFonts w:ascii="Courier New"/>
          <w:sz w:val="18"/>
        </w:rPr>
        <w:sectPr w:rsidR="008127B4">
          <w:pgSz w:w="10830" w:h="13330"/>
          <w:pgMar w:top="1140" w:right="0" w:bottom="1140" w:left="0" w:header="925" w:footer="941" w:gutter="0"/>
          <w:cols w:space="720"/>
        </w:sectPr>
      </w:pPr>
    </w:p>
    <w:p w14:paraId="4C21194C" w14:textId="77777777" w:rsidR="008127B4" w:rsidRDefault="008127B4">
      <w:pPr>
        <w:pStyle w:val="a3"/>
        <w:spacing w:before="7"/>
        <w:rPr>
          <w:rFonts w:ascii="Courier New"/>
          <w:sz w:val="19"/>
        </w:rPr>
      </w:pPr>
    </w:p>
    <w:p w14:paraId="2CD45898" w14:textId="05BE44FA" w:rsidR="008127B4" w:rsidRDefault="00C0211C">
      <w:pPr>
        <w:pStyle w:val="a3"/>
        <w:spacing w:before="63" w:line="247" w:lineRule="auto"/>
        <w:ind w:left="1133" w:right="1190"/>
      </w:pPr>
      <w:r w:rsidRPr="00C0211C">
        <w:rPr>
          <w:rFonts w:hint="eastAsia"/>
        </w:rPr>
        <w:t>我们没有通过</w:t>
      </w:r>
      <w:r w:rsidRPr="00C0211C">
        <w:t>WishId</w:t>
      </w:r>
      <w:r w:rsidRPr="00C0211C">
        <w:rPr>
          <w:rFonts w:hint="eastAsia"/>
        </w:rPr>
        <w:t>，因为它应该是用户内部的东西。</w:t>
      </w:r>
      <w:r w:rsidRPr="00C0211C">
        <w:t xml:space="preserve"> makeWish</w:t>
      </w:r>
      <w:r w:rsidRPr="00C0211C">
        <w:rPr>
          <w:rFonts w:hint="eastAsia"/>
        </w:rPr>
        <w:t>也不会返回</w:t>
      </w:r>
      <w:r w:rsidRPr="00C0211C">
        <w:t xml:space="preserve">Wish; </w:t>
      </w:r>
      <w:r w:rsidRPr="00C0211C">
        <w:rPr>
          <w:rFonts w:hint="eastAsia"/>
        </w:rPr>
        <w:t>它在内部存储新的愿望。</w:t>
      </w:r>
      <w:r w:rsidRPr="00C0211C">
        <w:t xml:space="preserve"> </w:t>
      </w:r>
      <w:r w:rsidRPr="00C0211C">
        <w:rPr>
          <w:rFonts w:hint="eastAsia"/>
        </w:rPr>
        <w:t>执行应用程序服务之后，我们的</w:t>
      </w:r>
      <w:r w:rsidRPr="00C0211C">
        <w:t>ORM</w:t>
      </w:r>
      <w:r w:rsidRPr="00C0211C">
        <w:rPr>
          <w:rFonts w:hint="eastAsia"/>
        </w:rPr>
        <w:t>将把</w:t>
      </w:r>
      <w:r w:rsidRPr="00C0211C">
        <w:t>$</w:t>
      </w:r>
      <w:r w:rsidRPr="00C0211C">
        <w:rPr>
          <w:rFonts w:hint="eastAsia"/>
        </w:rPr>
        <w:t>用户执行的更改刷新到数据库。</w:t>
      </w:r>
      <w:r w:rsidRPr="00C0211C">
        <w:t xml:space="preserve"> </w:t>
      </w:r>
      <w:r w:rsidRPr="00C0211C">
        <w:rPr>
          <w:rFonts w:hint="eastAsia"/>
        </w:rPr>
        <w:t>取决于我们的</w:t>
      </w:r>
      <w:r w:rsidRPr="00C0211C">
        <w:t>ORM</w:t>
      </w:r>
      <w:r w:rsidRPr="00C0211C">
        <w:rPr>
          <w:rFonts w:hint="eastAsia"/>
        </w:rPr>
        <w:t>有多好，我们可能需要使用</w:t>
      </w:r>
      <w:r w:rsidRPr="00C0211C">
        <w:t>Repository</w:t>
      </w:r>
      <w:r w:rsidRPr="00C0211C">
        <w:rPr>
          <w:rFonts w:hint="eastAsia"/>
        </w:rPr>
        <w:t>再次显式地添加我们的用户实体。</w:t>
      </w:r>
      <w:r w:rsidRPr="00C0211C">
        <w:t xml:space="preserve"> </w:t>
      </w:r>
      <w:r w:rsidRPr="00C0211C">
        <w:rPr>
          <w:rFonts w:hint="eastAsia"/>
        </w:rPr>
        <w:t>需要对</w:t>
      </w:r>
      <w:r w:rsidRPr="00C0211C">
        <w:t>User</w:t>
      </w:r>
      <w:r w:rsidRPr="00C0211C">
        <w:rPr>
          <w:rFonts w:hint="eastAsia"/>
        </w:rPr>
        <w:t>类进行哪些更改？</w:t>
      </w:r>
      <w:r w:rsidRPr="00C0211C">
        <w:t xml:space="preserve"> </w:t>
      </w:r>
      <w:r w:rsidRPr="00C0211C">
        <w:rPr>
          <w:rFonts w:hint="eastAsia"/>
        </w:rPr>
        <w:t>首先，应该有一个可以保存用户内所有愿望的集合</w:t>
      </w:r>
      <w:r w:rsidR="00C97DE3">
        <w:t>:</w:t>
      </w:r>
    </w:p>
    <w:p w14:paraId="69578CD8" w14:textId="77777777" w:rsidR="008127B4" w:rsidRDefault="008127B4">
      <w:pPr>
        <w:pStyle w:val="a3"/>
        <w:spacing w:before="9"/>
        <w:rPr>
          <w:sz w:val="16"/>
        </w:rPr>
      </w:pPr>
    </w:p>
    <w:p w14:paraId="5EC31B33"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7DF76078" w14:textId="77777777" w:rsidR="008127B4" w:rsidRDefault="00C97DE3">
      <w:pPr>
        <w:spacing w:before="12"/>
        <w:ind w:left="1493"/>
        <w:rPr>
          <w:rFonts w:ascii="Courier New"/>
          <w:sz w:val="18"/>
        </w:rPr>
      </w:pPr>
      <w:r>
        <w:rPr>
          <w:rFonts w:ascii="Courier New"/>
          <w:w w:val="99"/>
          <w:sz w:val="18"/>
        </w:rPr>
        <w:t>{</w:t>
      </w:r>
    </w:p>
    <w:p w14:paraId="163CDFD8"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38642BE0" w14:textId="77777777" w:rsidR="008127B4" w:rsidRDefault="008127B4">
      <w:pPr>
        <w:pStyle w:val="a3"/>
        <w:spacing w:before="2"/>
        <w:rPr>
          <w:rFonts w:ascii="Courier New"/>
          <w:sz w:val="20"/>
        </w:rPr>
      </w:pPr>
    </w:p>
    <w:p w14:paraId="75F3F202" w14:textId="77777777" w:rsidR="008127B4" w:rsidRDefault="00C97DE3">
      <w:pPr>
        <w:ind w:left="1925"/>
        <w:rPr>
          <w:rFonts w:ascii="Courier New"/>
          <w:sz w:val="18"/>
        </w:rPr>
      </w:pPr>
      <w:r>
        <w:rPr>
          <w:rFonts w:ascii="Courier New"/>
          <w:sz w:val="18"/>
        </w:rPr>
        <w:t>/**</w:t>
      </w:r>
    </w:p>
    <w:p w14:paraId="2A983B6D" w14:textId="77777777" w:rsidR="008127B4" w:rsidRDefault="00C97DE3">
      <w:pPr>
        <w:pStyle w:val="a4"/>
        <w:numPr>
          <w:ilvl w:val="0"/>
          <w:numId w:val="8"/>
        </w:numPr>
        <w:tabs>
          <w:tab w:val="left" w:pos="2250"/>
        </w:tabs>
        <w:rPr>
          <w:sz w:val="18"/>
        </w:rPr>
      </w:pPr>
      <w:r>
        <w:rPr>
          <w:sz w:val="18"/>
        </w:rPr>
        <w:t>@var</w:t>
      </w:r>
      <w:r>
        <w:rPr>
          <w:spacing w:val="-1"/>
          <w:sz w:val="18"/>
        </w:rPr>
        <w:t xml:space="preserve"> </w:t>
      </w:r>
      <w:r>
        <w:rPr>
          <w:sz w:val="18"/>
        </w:rPr>
        <w:t>ArrayCollection</w:t>
      </w:r>
    </w:p>
    <w:p w14:paraId="2D2C9273" w14:textId="77777777" w:rsidR="008127B4" w:rsidRDefault="00C97DE3">
      <w:pPr>
        <w:spacing w:before="12"/>
        <w:ind w:left="2033"/>
        <w:rPr>
          <w:rFonts w:ascii="Courier New"/>
          <w:sz w:val="18"/>
        </w:rPr>
      </w:pPr>
      <w:r>
        <w:rPr>
          <w:rFonts w:ascii="Courier New"/>
          <w:sz w:val="18"/>
        </w:rPr>
        <w:t>*/</w:t>
      </w:r>
    </w:p>
    <w:p w14:paraId="21FB150E" w14:textId="77777777" w:rsidR="008127B4" w:rsidRDefault="00C97DE3">
      <w:pPr>
        <w:spacing w:before="12"/>
        <w:ind w:left="1925"/>
        <w:rPr>
          <w:rFonts w:ascii="Courier New"/>
          <w:sz w:val="18"/>
        </w:rPr>
      </w:pPr>
      <w:r>
        <w:rPr>
          <w:rFonts w:ascii="Courier New"/>
          <w:sz w:val="18"/>
        </w:rPr>
        <w:t>protected $wishes;</w:t>
      </w:r>
    </w:p>
    <w:p w14:paraId="3863744E" w14:textId="77777777" w:rsidR="008127B4" w:rsidRDefault="008127B4">
      <w:pPr>
        <w:pStyle w:val="a3"/>
        <w:spacing w:before="2"/>
        <w:rPr>
          <w:rFonts w:ascii="Courier New"/>
          <w:sz w:val="20"/>
        </w:rPr>
      </w:pPr>
    </w:p>
    <w:p w14:paraId="5A71B358"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56FA1D18" w14:textId="77777777" w:rsidR="008127B4" w:rsidRDefault="00C97DE3">
      <w:pPr>
        <w:spacing w:before="12"/>
        <w:ind w:left="1925"/>
        <w:rPr>
          <w:rFonts w:ascii="Courier New"/>
          <w:sz w:val="18"/>
        </w:rPr>
      </w:pPr>
      <w:r>
        <w:rPr>
          <w:rFonts w:ascii="Courier New"/>
          <w:w w:val="99"/>
          <w:sz w:val="18"/>
        </w:rPr>
        <w:t>{</w:t>
      </w:r>
    </w:p>
    <w:p w14:paraId="543B11A9" w14:textId="77777777" w:rsidR="008127B4" w:rsidRDefault="00C97DE3">
      <w:pPr>
        <w:spacing w:before="12"/>
        <w:ind w:left="2357"/>
        <w:rPr>
          <w:rFonts w:ascii="Courier New"/>
          <w:sz w:val="18"/>
        </w:rPr>
      </w:pPr>
      <w:r>
        <w:rPr>
          <w:rFonts w:ascii="Courier New"/>
          <w:sz w:val="18"/>
        </w:rPr>
        <w:t>// ...</w:t>
      </w:r>
    </w:p>
    <w:p w14:paraId="79216877" w14:textId="77777777" w:rsidR="008127B4" w:rsidRDefault="00C97DE3">
      <w:pPr>
        <w:spacing w:before="12"/>
        <w:ind w:left="2357"/>
        <w:rPr>
          <w:rFonts w:ascii="Courier New"/>
          <w:sz w:val="18"/>
        </w:rPr>
      </w:pPr>
      <w:r>
        <w:rPr>
          <w:rFonts w:ascii="Courier New"/>
          <w:sz w:val="18"/>
        </w:rPr>
        <w:t>$this-&gt;wishes = new ArrayCollection();</w:t>
      </w:r>
    </w:p>
    <w:p w14:paraId="11B1A8E6" w14:textId="77777777" w:rsidR="008127B4" w:rsidRDefault="00C97DE3">
      <w:pPr>
        <w:spacing w:before="12"/>
        <w:ind w:left="2357"/>
        <w:rPr>
          <w:rFonts w:ascii="Courier New"/>
          <w:sz w:val="18"/>
        </w:rPr>
      </w:pPr>
      <w:r>
        <w:rPr>
          <w:rFonts w:ascii="Courier New"/>
          <w:sz w:val="18"/>
        </w:rPr>
        <w:t>// ...</w:t>
      </w:r>
    </w:p>
    <w:p w14:paraId="67A94935" w14:textId="77777777" w:rsidR="008127B4" w:rsidRDefault="00C97DE3">
      <w:pPr>
        <w:spacing w:before="12"/>
        <w:ind w:left="1925"/>
        <w:rPr>
          <w:rFonts w:ascii="Courier New"/>
          <w:sz w:val="18"/>
        </w:rPr>
      </w:pPr>
      <w:r>
        <w:rPr>
          <w:rFonts w:ascii="Courier New"/>
          <w:w w:val="99"/>
          <w:sz w:val="18"/>
        </w:rPr>
        <w:t>}</w:t>
      </w:r>
    </w:p>
    <w:p w14:paraId="646A654C" w14:textId="77777777" w:rsidR="008127B4" w:rsidRDefault="008127B4">
      <w:pPr>
        <w:pStyle w:val="a3"/>
        <w:spacing w:before="9"/>
        <w:rPr>
          <w:rFonts w:ascii="Courier New"/>
          <w:sz w:val="11"/>
        </w:rPr>
      </w:pPr>
    </w:p>
    <w:p w14:paraId="60BCF5CA" w14:textId="77777777" w:rsidR="008127B4" w:rsidRDefault="00C97DE3">
      <w:pPr>
        <w:spacing w:before="95"/>
        <w:ind w:left="1925"/>
        <w:rPr>
          <w:rFonts w:ascii="Courier New"/>
          <w:sz w:val="18"/>
        </w:rPr>
      </w:pPr>
      <w:r>
        <w:rPr>
          <w:rFonts w:ascii="Courier New"/>
          <w:sz w:val="18"/>
        </w:rPr>
        <w:t>// ...</w:t>
      </w:r>
    </w:p>
    <w:p w14:paraId="4C2E36C6" w14:textId="77777777" w:rsidR="008127B4" w:rsidRDefault="00C97DE3">
      <w:pPr>
        <w:spacing w:before="12"/>
        <w:ind w:left="1493"/>
        <w:rPr>
          <w:rFonts w:ascii="Courier New"/>
          <w:sz w:val="18"/>
        </w:rPr>
      </w:pPr>
      <w:r>
        <w:rPr>
          <w:rFonts w:ascii="Courier New"/>
          <w:w w:val="99"/>
          <w:sz w:val="18"/>
        </w:rPr>
        <w:t>}</w:t>
      </w:r>
    </w:p>
    <w:p w14:paraId="23F83574" w14:textId="77777777" w:rsidR="008127B4" w:rsidRDefault="008127B4">
      <w:pPr>
        <w:pStyle w:val="a3"/>
        <w:spacing w:before="1"/>
        <w:rPr>
          <w:rFonts w:ascii="Courier New"/>
          <w:sz w:val="11"/>
        </w:rPr>
      </w:pPr>
    </w:p>
    <w:p w14:paraId="04276FB9" w14:textId="77777777" w:rsidR="008127B4" w:rsidRDefault="00C97DE3">
      <w:pPr>
        <w:pStyle w:val="a3"/>
        <w:spacing w:before="63" w:line="249" w:lineRule="auto"/>
        <w:ind w:left="1133" w:right="1185"/>
      </w:pPr>
      <w:r>
        <w:t xml:space="preserve">The </w:t>
      </w:r>
      <w:r>
        <w:rPr>
          <w:rFonts w:ascii="Courier New"/>
          <w:sz w:val="20"/>
        </w:rPr>
        <w:t xml:space="preserve">wishes </w:t>
      </w:r>
      <w:r>
        <w:t xml:space="preserve">property must be initialized in the </w:t>
      </w:r>
      <w:r>
        <w:rPr>
          <w:rFonts w:ascii="Courier New"/>
          <w:sz w:val="20"/>
        </w:rPr>
        <w:t>User</w:t>
      </w:r>
      <w:r>
        <w:rPr>
          <w:rFonts w:ascii="Courier New"/>
          <w:spacing w:val="-92"/>
          <w:sz w:val="20"/>
        </w:rPr>
        <w:t xml:space="preserve"> </w:t>
      </w:r>
      <w:r>
        <w:t xml:space="preserve">constructor. We could use a plain PHP array, but we've chosen to use an </w:t>
      </w:r>
      <w:r>
        <w:rPr>
          <w:rFonts w:ascii="Courier New"/>
          <w:sz w:val="20"/>
        </w:rPr>
        <w:t>ArrayCollection</w:t>
      </w:r>
      <w:r>
        <w:t xml:space="preserve">. </w:t>
      </w:r>
      <w:r>
        <w:rPr>
          <w:rFonts w:ascii="Courier New"/>
          <w:sz w:val="20"/>
        </w:rPr>
        <w:t xml:space="preserve">ArrayCollection </w:t>
      </w:r>
      <w:r>
        <w:t xml:space="preserve">is a PHP array with some extra features provided by the Doctrine Common Library, and it can be used separate from the ORM. We know that some of you may think that this could be a  boundary leaking and that no references to any infrastructure should be here, but we really believe that's not the case. In fact, the same code works using plain PHP arrays. Let's see how the </w:t>
      </w:r>
      <w:r>
        <w:rPr>
          <w:rFonts w:ascii="Courier New"/>
          <w:sz w:val="20"/>
        </w:rPr>
        <w:t>makeWish</w:t>
      </w:r>
      <w:r>
        <w:rPr>
          <w:rFonts w:ascii="Courier New"/>
          <w:spacing w:val="-92"/>
          <w:sz w:val="20"/>
        </w:rPr>
        <w:t xml:space="preserve"> </w:t>
      </w:r>
      <w:r>
        <w:t>implementation is affected:</w:t>
      </w:r>
    </w:p>
    <w:p w14:paraId="77F5B1BE" w14:textId="77777777" w:rsidR="008127B4" w:rsidRDefault="00C97DE3">
      <w:pPr>
        <w:spacing w:before="183"/>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27B0C64D" w14:textId="77777777" w:rsidR="008127B4" w:rsidRDefault="00C97DE3">
      <w:pPr>
        <w:spacing w:before="12"/>
        <w:ind w:left="1493"/>
        <w:rPr>
          <w:rFonts w:ascii="Courier New"/>
          <w:sz w:val="18"/>
        </w:rPr>
      </w:pPr>
      <w:r>
        <w:rPr>
          <w:rFonts w:ascii="Courier New"/>
          <w:w w:val="99"/>
          <w:sz w:val="18"/>
        </w:rPr>
        <w:t>{</w:t>
      </w:r>
    </w:p>
    <w:p w14:paraId="43B4509D" w14:textId="77777777" w:rsidR="008127B4" w:rsidRDefault="00C97DE3">
      <w:pPr>
        <w:spacing w:before="13"/>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77856C4D" w14:textId="77777777" w:rsidR="008127B4" w:rsidRDefault="008127B4">
      <w:pPr>
        <w:pStyle w:val="a3"/>
        <w:spacing w:before="1"/>
        <w:rPr>
          <w:rFonts w:ascii="Courier New"/>
          <w:sz w:val="20"/>
        </w:rPr>
      </w:pPr>
    </w:p>
    <w:p w14:paraId="5498BAEF" w14:textId="77777777" w:rsidR="008127B4" w:rsidRDefault="00C97DE3">
      <w:pPr>
        <w:ind w:left="1925"/>
        <w:rPr>
          <w:rFonts w:ascii="Courier New"/>
          <w:sz w:val="18"/>
        </w:rPr>
      </w:pPr>
      <w:r>
        <w:rPr>
          <w:rFonts w:ascii="Courier New"/>
          <w:sz w:val="18"/>
        </w:rPr>
        <w:t>/**</w:t>
      </w:r>
    </w:p>
    <w:p w14:paraId="0248517F"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void</w:t>
      </w:r>
    </w:p>
    <w:p w14:paraId="2B6B337B" w14:textId="77777777" w:rsidR="008127B4" w:rsidRDefault="00C97DE3">
      <w:pPr>
        <w:spacing w:before="12"/>
        <w:ind w:left="2033"/>
        <w:rPr>
          <w:rFonts w:ascii="Courier New"/>
          <w:sz w:val="18"/>
        </w:rPr>
      </w:pPr>
      <w:r>
        <w:rPr>
          <w:rFonts w:ascii="Courier New"/>
          <w:sz w:val="18"/>
        </w:rPr>
        <w:t>*/</w:t>
      </w:r>
    </w:p>
    <w:p w14:paraId="4AA2ADF5" w14:textId="77777777" w:rsidR="008127B4" w:rsidRDefault="00C97DE3">
      <w:pPr>
        <w:spacing w:before="12"/>
        <w:ind w:left="1925"/>
        <w:rPr>
          <w:rFonts w:ascii="Courier New"/>
          <w:sz w:val="18"/>
        </w:rPr>
      </w:pPr>
      <w:r>
        <w:rPr>
          <w:rFonts w:ascii="Courier New"/>
          <w:sz w:val="18"/>
        </w:rPr>
        <w:t>public function makeWish($address, $content)</w:t>
      </w:r>
    </w:p>
    <w:p w14:paraId="5DF86A4A" w14:textId="77777777" w:rsidR="008127B4" w:rsidRDefault="00C97DE3">
      <w:pPr>
        <w:spacing w:before="12"/>
        <w:ind w:left="1925"/>
        <w:rPr>
          <w:rFonts w:ascii="Courier New"/>
          <w:sz w:val="18"/>
        </w:rPr>
      </w:pPr>
      <w:r>
        <w:rPr>
          <w:rFonts w:ascii="Courier New"/>
          <w:w w:val="99"/>
          <w:sz w:val="18"/>
        </w:rPr>
        <w:t>{</w:t>
      </w:r>
    </w:p>
    <w:p w14:paraId="1E12945E" w14:textId="77777777" w:rsidR="008127B4" w:rsidRDefault="00C97DE3">
      <w:pPr>
        <w:spacing w:before="13"/>
        <w:ind w:left="2357"/>
        <w:rPr>
          <w:rFonts w:ascii="Courier New"/>
          <w:sz w:val="18"/>
        </w:rPr>
      </w:pPr>
      <w:r>
        <w:rPr>
          <w:rFonts w:ascii="Courier New"/>
          <w:sz w:val="18"/>
        </w:rPr>
        <w:t>if (count($this-&gt;wishes) &gt;= 3) {</w:t>
      </w:r>
    </w:p>
    <w:p w14:paraId="49D29AD0" w14:textId="77777777" w:rsidR="008127B4" w:rsidRDefault="00C97DE3">
      <w:pPr>
        <w:spacing w:before="12"/>
        <w:ind w:left="2789"/>
        <w:rPr>
          <w:rFonts w:ascii="Courier New"/>
          <w:sz w:val="18"/>
        </w:rPr>
      </w:pPr>
      <w:r>
        <w:rPr>
          <w:rFonts w:ascii="Courier New"/>
          <w:sz w:val="18"/>
        </w:rPr>
        <w:t>throw new MaxNumberOfWishesExceededException();</w:t>
      </w:r>
    </w:p>
    <w:p w14:paraId="2F89EE09" w14:textId="77777777" w:rsidR="008127B4" w:rsidRDefault="00C97DE3">
      <w:pPr>
        <w:spacing w:before="12"/>
        <w:ind w:left="2357"/>
        <w:rPr>
          <w:rFonts w:ascii="Courier New"/>
          <w:sz w:val="18"/>
        </w:rPr>
      </w:pPr>
      <w:r>
        <w:rPr>
          <w:rFonts w:ascii="Courier New"/>
          <w:w w:val="99"/>
          <w:sz w:val="18"/>
        </w:rPr>
        <w:t>}</w:t>
      </w:r>
    </w:p>
    <w:p w14:paraId="597DAC41" w14:textId="77777777" w:rsidR="008127B4" w:rsidRDefault="008127B4">
      <w:pPr>
        <w:rPr>
          <w:rFonts w:ascii="Courier New"/>
          <w:sz w:val="18"/>
        </w:rPr>
        <w:sectPr w:rsidR="008127B4">
          <w:pgSz w:w="10830" w:h="13330"/>
          <w:pgMar w:top="1140" w:right="0" w:bottom="1140" w:left="0" w:header="925" w:footer="941" w:gutter="0"/>
          <w:cols w:space="720"/>
        </w:sectPr>
      </w:pPr>
    </w:p>
    <w:p w14:paraId="45462369" w14:textId="77777777" w:rsidR="008127B4" w:rsidRDefault="008127B4">
      <w:pPr>
        <w:pStyle w:val="a3"/>
        <w:spacing w:before="2"/>
        <w:rPr>
          <w:rFonts w:ascii="Courier New"/>
          <w:sz w:val="17"/>
        </w:rPr>
      </w:pPr>
    </w:p>
    <w:p w14:paraId="2EC95F44" w14:textId="77777777" w:rsidR="008127B4" w:rsidRDefault="00C97DE3">
      <w:pPr>
        <w:spacing w:before="94" w:line="254" w:lineRule="auto"/>
        <w:ind w:left="2789" w:right="5536" w:hanging="432"/>
        <w:rPr>
          <w:rFonts w:ascii="Courier New"/>
          <w:sz w:val="18"/>
        </w:rPr>
      </w:pPr>
      <w:r>
        <w:rPr>
          <w:rFonts w:ascii="Courier New"/>
          <w:sz w:val="18"/>
        </w:rPr>
        <w:t>$this-&gt;wishes[] = new Wish( new WishId,</w:t>
      </w:r>
    </w:p>
    <w:p w14:paraId="7E5891A9" w14:textId="77777777" w:rsidR="008127B4" w:rsidRDefault="00C97DE3">
      <w:pPr>
        <w:spacing w:line="204" w:lineRule="exact"/>
        <w:ind w:left="2789"/>
        <w:rPr>
          <w:rFonts w:ascii="Courier New"/>
          <w:sz w:val="18"/>
        </w:rPr>
      </w:pPr>
      <w:r>
        <w:rPr>
          <w:rFonts w:ascii="Courier New"/>
          <w:sz w:val="18"/>
        </w:rPr>
        <w:t>$this-&gt;id(),</w:t>
      </w:r>
    </w:p>
    <w:p w14:paraId="26D8F80F" w14:textId="77777777" w:rsidR="008127B4" w:rsidRDefault="00C97DE3">
      <w:pPr>
        <w:spacing w:before="12"/>
        <w:ind w:left="2789"/>
        <w:rPr>
          <w:rFonts w:ascii="Courier New"/>
          <w:sz w:val="18"/>
        </w:rPr>
      </w:pPr>
      <w:r>
        <w:rPr>
          <w:rFonts w:ascii="Courier New"/>
          <w:sz w:val="18"/>
        </w:rPr>
        <w:t>$address,</w:t>
      </w:r>
    </w:p>
    <w:p w14:paraId="6CB10E12" w14:textId="77777777" w:rsidR="008127B4" w:rsidRDefault="00C97DE3">
      <w:pPr>
        <w:spacing w:before="12"/>
        <w:ind w:left="2789"/>
        <w:rPr>
          <w:rFonts w:ascii="Courier New"/>
          <w:sz w:val="18"/>
        </w:rPr>
      </w:pPr>
      <w:r>
        <w:rPr>
          <w:rFonts w:ascii="Courier New"/>
          <w:sz w:val="18"/>
        </w:rPr>
        <w:t>$content</w:t>
      </w:r>
    </w:p>
    <w:p w14:paraId="5F75B256" w14:textId="77777777" w:rsidR="008127B4" w:rsidRDefault="00C97DE3">
      <w:pPr>
        <w:spacing w:before="12"/>
        <w:ind w:left="2357"/>
        <w:rPr>
          <w:rFonts w:ascii="Courier New"/>
          <w:sz w:val="18"/>
        </w:rPr>
      </w:pPr>
      <w:r>
        <w:rPr>
          <w:rFonts w:ascii="Courier New"/>
          <w:sz w:val="18"/>
        </w:rPr>
        <w:t>);</w:t>
      </w:r>
    </w:p>
    <w:p w14:paraId="4147795D" w14:textId="77777777" w:rsidR="008127B4" w:rsidRDefault="00C97DE3">
      <w:pPr>
        <w:spacing w:before="12"/>
        <w:ind w:left="1925"/>
        <w:rPr>
          <w:rFonts w:ascii="Courier New"/>
          <w:sz w:val="18"/>
        </w:rPr>
      </w:pPr>
      <w:r>
        <w:rPr>
          <w:rFonts w:ascii="Courier New"/>
          <w:w w:val="99"/>
          <w:sz w:val="18"/>
        </w:rPr>
        <w:t>}</w:t>
      </w:r>
    </w:p>
    <w:p w14:paraId="6E07C2BE" w14:textId="77777777" w:rsidR="008127B4" w:rsidRDefault="008127B4">
      <w:pPr>
        <w:pStyle w:val="a3"/>
        <w:spacing w:before="10"/>
        <w:rPr>
          <w:rFonts w:ascii="Courier New"/>
          <w:sz w:val="11"/>
        </w:rPr>
      </w:pPr>
    </w:p>
    <w:p w14:paraId="3AC6EAAF" w14:textId="77777777" w:rsidR="008127B4" w:rsidRDefault="00C97DE3">
      <w:pPr>
        <w:spacing w:before="94"/>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7C26188F" w14:textId="77777777" w:rsidR="008127B4" w:rsidRDefault="00C97DE3">
      <w:pPr>
        <w:spacing w:before="12"/>
        <w:ind w:left="1493"/>
        <w:rPr>
          <w:rFonts w:ascii="Courier New"/>
          <w:sz w:val="18"/>
        </w:rPr>
      </w:pPr>
      <w:r>
        <w:rPr>
          <w:rFonts w:ascii="Courier New"/>
          <w:w w:val="99"/>
          <w:sz w:val="18"/>
        </w:rPr>
        <w:t>}</w:t>
      </w:r>
    </w:p>
    <w:p w14:paraId="5C890FBF" w14:textId="77777777" w:rsidR="008127B4" w:rsidRDefault="008127B4">
      <w:pPr>
        <w:pStyle w:val="a3"/>
        <w:spacing w:before="7"/>
        <w:rPr>
          <w:rFonts w:ascii="Courier New"/>
          <w:sz w:val="11"/>
        </w:rPr>
      </w:pPr>
    </w:p>
    <w:p w14:paraId="112DFE83" w14:textId="77777777" w:rsidR="008127B4" w:rsidRDefault="00C97DE3">
      <w:pPr>
        <w:pStyle w:val="a3"/>
        <w:spacing w:before="57"/>
        <w:ind w:left="1133"/>
      </w:pPr>
      <w:r>
        <w:t>So far, so good. Now, it's time to review how the rest of the operations are implemented.</w:t>
      </w:r>
    </w:p>
    <w:p w14:paraId="2C899F30" w14:textId="77777777" w:rsidR="008127B4" w:rsidRDefault="00C10235">
      <w:pPr>
        <w:pStyle w:val="a3"/>
        <w:spacing w:before="6"/>
        <w:rPr>
          <w:sz w:val="11"/>
        </w:rPr>
      </w:pPr>
      <w:r>
        <w:pict w14:anchorId="36E3B0A1">
          <v:group id="_x0000_s1085" style="position:absolute;margin-left:71.65pt;margin-top:9.1pt;width:398.05pt;height:166.55pt;z-index:251679232;mso-wrap-distance-left:0;mso-wrap-distance-right:0;mso-position-horizontal-relative:page" coordorigin="1434,182" coordsize="7961,3331">
            <v:shape id="_x0000_s1087" type="#_x0000_t75" style="position:absolute;left:1433;top:182;width:7961;height:3331">
              <v:imagedata r:id="rId547" o:title=""/>
            </v:shape>
            <v:shape id="_x0000_s1086" type="#_x0000_t202" style="position:absolute;left:1433;top:182;width:7961;height:3331" filled="f" stroked="f">
              <v:textbox inset="0,0,0,0">
                <w:txbxContent>
                  <w:p w14:paraId="44B5DDBE" w14:textId="77777777" w:rsidR="00C10235" w:rsidRDefault="00C10235">
                    <w:pPr>
                      <w:spacing w:before="8"/>
                      <w:ind w:left="1008"/>
                      <w:rPr>
                        <w:b/>
                        <w:sz w:val="21"/>
                      </w:rPr>
                    </w:pPr>
                    <w:r>
                      <w:rPr>
                        <w:b/>
                        <w:sz w:val="21"/>
                      </w:rPr>
                      <w:t>Pushing for Eventual Consistency</w:t>
                    </w:r>
                  </w:p>
                  <w:p w14:paraId="1008A17C" w14:textId="77777777" w:rsidR="00C10235" w:rsidRDefault="00C10235">
                    <w:pPr>
                      <w:spacing w:before="11" w:line="249" w:lineRule="auto"/>
                      <w:ind w:left="1008" w:right="118"/>
                      <w:rPr>
                        <w:sz w:val="21"/>
                      </w:rPr>
                    </w:pPr>
                    <w:r>
                      <w:rPr>
                        <w:sz w:val="21"/>
                      </w:rPr>
                      <w:t xml:space="preserve">It looks like the business doesn't want a user to have more than three wishes. That's going to force us to consider </w:t>
                    </w:r>
                    <w:r>
                      <w:rPr>
                        <w:rFonts w:ascii="Courier New"/>
                        <w:sz w:val="20"/>
                      </w:rPr>
                      <w:t xml:space="preserve">User </w:t>
                    </w:r>
                    <w:r>
                      <w:rPr>
                        <w:sz w:val="21"/>
                      </w:rPr>
                      <w:t xml:space="preserve">as the root Aggregate with </w:t>
                    </w:r>
                    <w:r>
                      <w:rPr>
                        <w:rFonts w:ascii="Courier New"/>
                        <w:sz w:val="20"/>
                      </w:rPr>
                      <w:t xml:space="preserve">Wish </w:t>
                    </w:r>
                    <w:r>
                      <w:rPr>
                        <w:sz w:val="21"/>
                      </w:rPr>
                      <w:t xml:space="preserve">inside. This will affect our design, performance, scalability issues, and so on. Consider what would happen if we could just let users add as many wishes as they wanted, beyond the limit. We could check who is exceeding that limit and let them know they need to purchase a premium account. Allowing a user to go over the limit and warning them by telephone afterward would be a really nice commercial strategy. That might even allow the developers on your team to avoid designing </w:t>
                    </w:r>
                    <w:r>
                      <w:rPr>
                        <w:rFonts w:ascii="Courier New"/>
                        <w:sz w:val="20"/>
                      </w:rPr>
                      <w:t xml:space="preserve">User </w:t>
                    </w:r>
                    <w:r>
                      <w:rPr>
                        <w:sz w:val="21"/>
                      </w:rPr>
                      <w:t xml:space="preserve">and </w:t>
                    </w:r>
                    <w:r>
                      <w:rPr>
                        <w:rFonts w:ascii="Courier New"/>
                        <w:sz w:val="20"/>
                      </w:rPr>
                      <w:t xml:space="preserve">Wish </w:t>
                    </w:r>
                    <w:r>
                      <w:rPr>
                        <w:sz w:val="21"/>
                      </w:rPr>
                      <w:t>as part of the same Aggregate, with User as its root. You've already seen the benefits of not designing a single Aggregate: maximum performance.</w:t>
                    </w:r>
                  </w:p>
                </w:txbxContent>
              </v:textbox>
            </v:shape>
            <w10:wrap type="topAndBottom" anchorx="page"/>
          </v:group>
        </w:pict>
      </w:r>
    </w:p>
    <w:p w14:paraId="36ACC5BC" w14:textId="77777777" w:rsidR="008127B4" w:rsidRDefault="00C97DE3">
      <w:pPr>
        <w:spacing w:before="153"/>
        <w:ind w:left="1493"/>
        <w:rPr>
          <w:rFonts w:ascii="Courier New"/>
          <w:sz w:val="18"/>
        </w:rPr>
      </w:pPr>
      <w:r>
        <w:rPr>
          <w:rFonts w:ascii="Courier New"/>
          <w:sz w:val="18"/>
        </w:rPr>
        <w:t>class UpdateWishService extends WishAggregateService</w:t>
      </w:r>
    </w:p>
    <w:p w14:paraId="1D2A9A36" w14:textId="77777777" w:rsidR="008127B4" w:rsidRDefault="00C97DE3">
      <w:pPr>
        <w:spacing w:before="12"/>
        <w:ind w:left="1493"/>
        <w:rPr>
          <w:rFonts w:ascii="Courier New"/>
          <w:sz w:val="18"/>
        </w:rPr>
      </w:pPr>
      <w:r>
        <w:rPr>
          <w:rFonts w:ascii="Courier New"/>
          <w:w w:val="99"/>
          <w:sz w:val="18"/>
        </w:rPr>
        <w:t>{</w:t>
      </w:r>
    </w:p>
    <w:p w14:paraId="066AC617" w14:textId="77777777" w:rsidR="008127B4" w:rsidRDefault="00C97DE3">
      <w:pPr>
        <w:spacing w:before="12"/>
        <w:ind w:left="1925"/>
        <w:rPr>
          <w:rFonts w:ascii="Courier New"/>
          <w:sz w:val="18"/>
        </w:rPr>
      </w:pPr>
      <w:r>
        <w:rPr>
          <w:rFonts w:ascii="Courier New"/>
          <w:sz w:val="18"/>
        </w:rPr>
        <w:t>public function execute(UpdateWishRequest $request)</w:t>
      </w:r>
    </w:p>
    <w:p w14:paraId="493E03DF" w14:textId="77777777" w:rsidR="008127B4" w:rsidRDefault="00C97DE3">
      <w:pPr>
        <w:spacing w:before="12"/>
        <w:ind w:left="1925"/>
        <w:rPr>
          <w:rFonts w:ascii="Courier New"/>
          <w:sz w:val="18"/>
        </w:rPr>
      </w:pPr>
      <w:r>
        <w:rPr>
          <w:rFonts w:ascii="Courier New"/>
          <w:w w:val="99"/>
          <w:sz w:val="18"/>
        </w:rPr>
        <w:t>{</w:t>
      </w:r>
    </w:p>
    <w:p w14:paraId="6B275F98"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608B4566" w14:textId="77777777" w:rsidR="008127B4" w:rsidRDefault="00C97DE3">
      <w:pPr>
        <w:spacing w:before="12"/>
        <w:ind w:left="2357"/>
        <w:rPr>
          <w:rFonts w:ascii="Courier New"/>
          <w:sz w:val="18"/>
        </w:rPr>
      </w:pPr>
      <w:r>
        <w:rPr>
          <w:rFonts w:ascii="Courier New"/>
          <w:sz w:val="18"/>
        </w:rPr>
        <w:t>$wishId =</w:t>
      </w:r>
      <w:r>
        <w:rPr>
          <w:rFonts w:ascii="Courier New"/>
          <w:spacing w:val="-3"/>
          <w:sz w:val="18"/>
        </w:rPr>
        <w:t xml:space="preserve"> </w:t>
      </w:r>
      <w:r>
        <w:rPr>
          <w:rFonts w:ascii="Courier New"/>
          <w:sz w:val="18"/>
        </w:rPr>
        <w:t>$request-&gt;wishId();</w:t>
      </w:r>
    </w:p>
    <w:p w14:paraId="59F24B92" w14:textId="77777777" w:rsidR="008127B4" w:rsidRDefault="00C97DE3">
      <w:pPr>
        <w:spacing w:before="12"/>
        <w:ind w:left="2357"/>
        <w:rPr>
          <w:rFonts w:ascii="Courier New"/>
          <w:sz w:val="18"/>
        </w:rPr>
      </w:pPr>
      <w:r>
        <w:rPr>
          <w:rFonts w:ascii="Courier New"/>
          <w:sz w:val="18"/>
        </w:rPr>
        <w:t>$email = $request-&gt;email();</w:t>
      </w:r>
    </w:p>
    <w:p w14:paraId="3F4A00FF" w14:textId="77777777" w:rsidR="008127B4" w:rsidRDefault="00C97DE3">
      <w:pPr>
        <w:spacing w:before="13"/>
        <w:ind w:left="2357"/>
        <w:rPr>
          <w:rFonts w:ascii="Courier New"/>
          <w:sz w:val="18"/>
        </w:rPr>
      </w:pPr>
      <w:r>
        <w:rPr>
          <w:rFonts w:ascii="Courier New"/>
          <w:sz w:val="18"/>
        </w:rPr>
        <w:t>$content = $request-&gt;content();</w:t>
      </w:r>
    </w:p>
    <w:p w14:paraId="15151221" w14:textId="77777777" w:rsidR="008127B4" w:rsidRDefault="008127B4">
      <w:pPr>
        <w:pStyle w:val="a3"/>
        <w:spacing w:before="1"/>
        <w:rPr>
          <w:rFonts w:ascii="Courier New"/>
          <w:sz w:val="20"/>
        </w:rPr>
      </w:pPr>
    </w:p>
    <w:p w14:paraId="64652725" w14:textId="77777777" w:rsidR="008127B4" w:rsidRDefault="00C97DE3">
      <w:pPr>
        <w:ind w:left="2357"/>
        <w:rPr>
          <w:rFonts w:ascii="Courier New"/>
          <w:sz w:val="18"/>
        </w:rPr>
      </w:pPr>
      <w:r>
        <w:rPr>
          <w:rFonts w:ascii="Courier New"/>
          <w:sz w:val="18"/>
        </w:rPr>
        <w:t>$user = $this-&gt;findUserOrFail($userId);</w:t>
      </w:r>
    </w:p>
    <w:p w14:paraId="179BA843" w14:textId="77777777" w:rsidR="008127B4" w:rsidRDefault="008127B4">
      <w:pPr>
        <w:pStyle w:val="a3"/>
        <w:spacing w:before="9"/>
        <w:rPr>
          <w:rFonts w:ascii="Courier New"/>
          <w:sz w:val="11"/>
        </w:rPr>
      </w:pPr>
    </w:p>
    <w:p w14:paraId="4992C272" w14:textId="77777777" w:rsidR="008127B4" w:rsidRDefault="00C97DE3">
      <w:pPr>
        <w:spacing w:before="95"/>
        <w:ind w:left="2357"/>
        <w:rPr>
          <w:rFonts w:ascii="Courier New"/>
          <w:sz w:val="18"/>
        </w:rPr>
      </w:pPr>
      <w:r>
        <w:rPr>
          <w:rFonts w:ascii="Courier New"/>
          <w:sz w:val="18"/>
        </w:rPr>
        <w:t>$user-&gt;updateWish(new WishId($wishId), $email, $content);</w:t>
      </w:r>
    </w:p>
    <w:p w14:paraId="1E3A5A6B" w14:textId="77777777" w:rsidR="008127B4" w:rsidRDefault="00C97DE3">
      <w:pPr>
        <w:spacing w:before="12"/>
        <w:ind w:left="1925"/>
        <w:rPr>
          <w:rFonts w:ascii="Courier New"/>
          <w:sz w:val="18"/>
        </w:rPr>
      </w:pPr>
      <w:r>
        <w:rPr>
          <w:rFonts w:ascii="Courier New"/>
          <w:w w:val="99"/>
          <w:sz w:val="18"/>
        </w:rPr>
        <w:t>}</w:t>
      </w:r>
    </w:p>
    <w:p w14:paraId="3FAB8DE4" w14:textId="77777777" w:rsidR="008127B4" w:rsidRDefault="00C97DE3">
      <w:pPr>
        <w:spacing w:before="12"/>
        <w:ind w:left="1493"/>
        <w:rPr>
          <w:rFonts w:ascii="Courier New"/>
          <w:sz w:val="18"/>
        </w:rPr>
      </w:pPr>
      <w:r>
        <w:rPr>
          <w:rFonts w:ascii="Courier New"/>
          <w:w w:val="99"/>
          <w:sz w:val="18"/>
        </w:rPr>
        <w:t>}</w:t>
      </w:r>
    </w:p>
    <w:p w14:paraId="336F478F" w14:textId="77777777" w:rsidR="008127B4" w:rsidRDefault="008127B4">
      <w:pPr>
        <w:rPr>
          <w:rFonts w:ascii="Courier New"/>
          <w:sz w:val="18"/>
        </w:rPr>
        <w:sectPr w:rsidR="008127B4">
          <w:pgSz w:w="10830" w:h="13330"/>
          <w:pgMar w:top="1140" w:right="0" w:bottom="1140" w:left="0" w:header="925" w:footer="941" w:gutter="0"/>
          <w:cols w:space="720"/>
        </w:sectPr>
      </w:pPr>
    </w:p>
    <w:p w14:paraId="4F1909B9" w14:textId="77777777" w:rsidR="008127B4" w:rsidRDefault="008127B4">
      <w:pPr>
        <w:pStyle w:val="a3"/>
        <w:spacing w:before="7"/>
        <w:rPr>
          <w:rFonts w:ascii="Courier New"/>
          <w:sz w:val="19"/>
        </w:rPr>
      </w:pPr>
    </w:p>
    <w:p w14:paraId="0E96D0B5" w14:textId="77777777" w:rsidR="008127B4" w:rsidRDefault="00C97DE3">
      <w:pPr>
        <w:pStyle w:val="a3"/>
        <w:spacing w:before="63" w:line="247" w:lineRule="auto"/>
        <w:ind w:left="1133" w:right="1320"/>
      </w:pPr>
      <w:r>
        <w:t xml:space="preserve">Because </w:t>
      </w:r>
      <w:r>
        <w:rPr>
          <w:rFonts w:ascii="Courier New"/>
          <w:sz w:val="20"/>
        </w:rPr>
        <w:t xml:space="preserve">User </w:t>
      </w:r>
      <w:r>
        <w:t xml:space="preserve">and </w:t>
      </w:r>
      <w:r>
        <w:rPr>
          <w:rFonts w:ascii="Courier New"/>
          <w:sz w:val="20"/>
        </w:rPr>
        <w:t xml:space="preserve">Wish </w:t>
      </w:r>
      <w:r>
        <w:t xml:space="preserve">now form an Aggregate, the </w:t>
      </w:r>
      <w:r>
        <w:rPr>
          <w:rFonts w:ascii="Courier New"/>
          <w:sz w:val="20"/>
        </w:rPr>
        <w:t xml:space="preserve">Wish </w:t>
      </w:r>
      <w:r>
        <w:t xml:space="preserve">to be updated is no longer retrieved using the </w:t>
      </w:r>
      <w:r>
        <w:rPr>
          <w:rFonts w:ascii="Courier New"/>
          <w:sz w:val="20"/>
        </w:rPr>
        <w:t>WishRepository</w:t>
      </w:r>
      <w:r>
        <w:t xml:space="preserve">. We fetch the user using the </w:t>
      </w:r>
      <w:r>
        <w:rPr>
          <w:rFonts w:ascii="Courier New"/>
          <w:sz w:val="20"/>
        </w:rPr>
        <w:t>UserRepository</w:t>
      </w:r>
      <w:r>
        <w:t xml:space="preserve">. The operation of updating a </w:t>
      </w:r>
      <w:r>
        <w:rPr>
          <w:rFonts w:ascii="Courier New"/>
          <w:sz w:val="20"/>
        </w:rPr>
        <w:t xml:space="preserve">Wish </w:t>
      </w:r>
      <w:r>
        <w:t xml:space="preserve">is performed via the root Entity, which is the </w:t>
      </w:r>
      <w:r>
        <w:rPr>
          <w:rFonts w:ascii="Courier New"/>
          <w:sz w:val="20"/>
        </w:rPr>
        <w:t xml:space="preserve">User </w:t>
      </w:r>
      <w:r>
        <w:t xml:space="preserve">in this case. The </w:t>
      </w:r>
      <w:r>
        <w:rPr>
          <w:rFonts w:ascii="Courier New"/>
          <w:sz w:val="20"/>
        </w:rPr>
        <w:t>WishId</w:t>
      </w:r>
      <w:r>
        <w:rPr>
          <w:rFonts w:ascii="Courier New"/>
          <w:spacing w:val="-69"/>
          <w:sz w:val="20"/>
        </w:rPr>
        <w:t xml:space="preserve"> </w:t>
      </w:r>
      <w:r>
        <w:t xml:space="preserve">is necessary in order to identify which </w:t>
      </w:r>
      <w:r>
        <w:rPr>
          <w:rFonts w:ascii="Courier New"/>
          <w:sz w:val="20"/>
        </w:rPr>
        <w:t>Wish</w:t>
      </w:r>
      <w:r>
        <w:rPr>
          <w:rFonts w:ascii="Courier New"/>
          <w:spacing w:val="-69"/>
          <w:sz w:val="20"/>
        </w:rPr>
        <w:t xml:space="preserve"> </w:t>
      </w:r>
      <w:r>
        <w:t>we want to update:</w:t>
      </w:r>
    </w:p>
    <w:p w14:paraId="4AD162B4" w14:textId="77777777" w:rsidR="008127B4" w:rsidRDefault="00C97DE3">
      <w:pPr>
        <w:spacing w:before="189"/>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5DC48102" w14:textId="77777777" w:rsidR="008127B4" w:rsidRDefault="00C97DE3">
      <w:pPr>
        <w:spacing w:before="12"/>
        <w:ind w:left="1493"/>
        <w:rPr>
          <w:rFonts w:ascii="Courier New"/>
          <w:sz w:val="18"/>
        </w:rPr>
      </w:pPr>
      <w:r>
        <w:rPr>
          <w:rFonts w:ascii="Courier New"/>
          <w:w w:val="99"/>
          <w:sz w:val="18"/>
        </w:rPr>
        <w:t>{</w:t>
      </w:r>
    </w:p>
    <w:p w14:paraId="56961FF6"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58551255" w14:textId="77777777" w:rsidR="008127B4" w:rsidRDefault="008127B4">
      <w:pPr>
        <w:pStyle w:val="a3"/>
        <w:spacing w:before="1"/>
        <w:rPr>
          <w:rFonts w:ascii="Courier New"/>
          <w:sz w:val="20"/>
        </w:rPr>
      </w:pPr>
    </w:p>
    <w:p w14:paraId="52AD2B48" w14:textId="77777777" w:rsidR="008127B4" w:rsidRDefault="00C97DE3">
      <w:pPr>
        <w:ind w:left="1925"/>
        <w:rPr>
          <w:rFonts w:ascii="Courier New"/>
          <w:sz w:val="18"/>
        </w:rPr>
      </w:pPr>
      <w:r>
        <w:rPr>
          <w:rFonts w:ascii="Courier New"/>
          <w:sz w:val="18"/>
        </w:rPr>
        <w:t>public function updateWish(WishId $wishId, $email, $content)</w:t>
      </w:r>
    </w:p>
    <w:p w14:paraId="58625248" w14:textId="77777777" w:rsidR="008127B4" w:rsidRDefault="00C97DE3">
      <w:pPr>
        <w:spacing w:before="12"/>
        <w:ind w:left="1925"/>
        <w:rPr>
          <w:rFonts w:ascii="Courier New"/>
          <w:sz w:val="18"/>
        </w:rPr>
      </w:pPr>
      <w:r>
        <w:rPr>
          <w:rFonts w:ascii="Courier New"/>
          <w:w w:val="99"/>
          <w:sz w:val="18"/>
        </w:rPr>
        <w:t>{</w:t>
      </w:r>
    </w:p>
    <w:p w14:paraId="4EFB67ED" w14:textId="77777777" w:rsidR="008127B4" w:rsidRDefault="00C97DE3">
      <w:pPr>
        <w:spacing w:before="12"/>
        <w:ind w:left="2357"/>
        <w:rPr>
          <w:rFonts w:ascii="Courier New"/>
          <w:sz w:val="18"/>
        </w:rPr>
      </w:pPr>
      <w:r>
        <w:rPr>
          <w:rFonts w:ascii="Courier New"/>
          <w:sz w:val="18"/>
        </w:rPr>
        <w:t>foreach ($this-&gt;wishes as $wish) {</w:t>
      </w:r>
    </w:p>
    <w:p w14:paraId="1DCECBC9" w14:textId="77777777" w:rsidR="008127B4" w:rsidRDefault="00C97DE3">
      <w:pPr>
        <w:spacing w:before="13"/>
        <w:ind w:left="2789"/>
        <w:rPr>
          <w:rFonts w:ascii="Courier New"/>
          <w:sz w:val="18"/>
        </w:rPr>
      </w:pPr>
      <w:r>
        <w:rPr>
          <w:rFonts w:ascii="Courier New"/>
          <w:sz w:val="18"/>
        </w:rPr>
        <w:t>if ($wish-&gt;id()-&gt;equals($wishId))</w:t>
      </w:r>
      <w:r>
        <w:rPr>
          <w:rFonts w:ascii="Courier New"/>
          <w:spacing w:val="-3"/>
          <w:sz w:val="18"/>
        </w:rPr>
        <w:t xml:space="preserve"> </w:t>
      </w:r>
      <w:r>
        <w:rPr>
          <w:rFonts w:ascii="Courier New"/>
          <w:sz w:val="18"/>
        </w:rPr>
        <w:t>{</w:t>
      </w:r>
    </w:p>
    <w:p w14:paraId="216CABF2" w14:textId="77777777" w:rsidR="008127B4" w:rsidRDefault="00C97DE3">
      <w:pPr>
        <w:spacing w:before="12"/>
        <w:ind w:left="3221"/>
        <w:rPr>
          <w:rFonts w:ascii="Courier New"/>
          <w:sz w:val="18"/>
        </w:rPr>
      </w:pPr>
      <w:r>
        <w:rPr>
          <w:rFonts w:ascii="Courier New"/>
          <w:sz w:val="18"/>
        </w:rPr>
        <w:t>$wish-&gt;changeContent($content);</w:t>
      </w:r>
    </w:p>
    <w:p w14:paraId="610D3928" w14:textId="77777777" w:rsidR="008127B4" w:rsidRDefault="00C97DE3">
      <w:pPr>
        <w:spacing w:before="12" w:line="254" w:lineRule="auto"/>
        <w:ind w:left="3221" w:right="4240"/>
        <w:rPr>
          <w:rFonts w:ascii="Courier New"/>
          <w:sz w:val="18"/>
        </w:rPr>
      </w:pPr>
      <w:r>
        <w:rPr>
          <w:rFonts w:ascii="Courier New"/>
          <w:sz w:val="18"/>
        </w:rPr>
        <w:t>$wish-&gt;changeAddress($address); break;</w:t>
      </w:r>
    </w:p>
    <w:p w14:paraId="53568FFE" w14:textId="77777777" w:rsidR="008127B4" w:rsidRDefault="00C97DE3">
      <w:pPr>
        <w:spacing w:line="204" w:lineRule="exact"/>
        <w:ind w:left="2789"/>
        <w:rPr>
          <w:rFonts w:ascii="Courier New"/>
          <w:sz w:val="18"/>
        </w:rPr>
      </w:pPr>
      <w:r>
        <w:rPr>
          <w:rFonts w:ascii="Courier New"/>
          <w:w w:val="99"/>
          <w:sz w:val="18"/>
        </w:rPr>
        <w:t>}</w:t>
      </w:r>
    </w:p>
    <w:p w14:paraId="3ADEE2A8" w14:textId="77777777" w:rsidR="008127B4" w:rsidRDefault="00C97DE3">
      <w:pPr>
        <w:spacing w:before="12"/>
        <w:ind w:left="2357"/>
        <w:rPr>
          <w:rFonts w:ascii="Courier New"/>
          <w:sz w:val="18"/>
        </w:rPr>
      </w:pPr>
      <w:r>
        <w:rPr>
          <w:rFonts w:ascii="Courier New"/>
          <w:w w:val="99"/>
          <w:sz w:val="18"/>
        </w:rPr>
        <w:t>}</w:t>
      </w:r>
    </w:p>
    <w:p w14:paraId="13AA29A4" w14:textId="77777777" w:rsidR="008127B4" w:rsidRDefault="00C97DE3">
      <w:pPr>
        <w:spacing w:before="12"/>
        <w:ind w:left="1925"/>
        <w:rPr>
          <w:rFonts w:ascii="Courier New"/>
          <w:sz w:val="18"/>
        </w:rPr>
      </w:pPr>
      <w:r>
        <w:rPr>
          <w:rFonts w:ascii="Courier New"/>
          <w:w w:val="99"/>
          <w:sz w:val="18"/>
        </w:rPr>
        <w:t>}</w:t>
      </w:r>
    </w:p>
    <w:p w14:paraId="020C2D8E" w14:textId="77777777" w:rsidR="008127B4" w:rsidRDefault="00C97DE3">
      <w:pPr>
        <w:spacing w:before="12"/>
        <w:ind w:left="1493"/>
        <w:rPr>
          <w:rFonts w:ascii="Courier New"/>
          <w:sz w:val="18"/>
        </w:rPr>
      </w:pPr>
      <w:r>
        <w:rPr>
          <w:rFonts w:ascii="Courier New"/>
          <w:w w:val="99"/>
          <w:sz w:val="18"/>
        </w:rPr>
        <w:t>}</w:t>
      </w:r>
    </w:p>
    <w:p w14:paraId="283C642C" w14:textId="77777777" w:rsidR="008127B4" w:rsidRDefault="008127B4">
      <w:pPr>
        <w:pStyle w:val="a3"/>
        <w:spacing w:before="7"/>
        <w:rPr>
          <w:rFonts w:ascii="Courier New"/>
          <w:sz w:val="11"/>
        </w:rPr>
      </w:pPr>
    </w:p>
    <w:p w14:paraId="2FDBBFAF" w14:textId="77777777" w:rsidR="008127B4" w:rsidRDefault="00C97DE3">
      <w:pPr>
        <w:pStyle w:val="a3"/>
        <w:spacing w:before="57" w:line="249" w:lineRule="auto"/>
        <w:ind w:left="1133" w:right="1080"/>
      </w:pPr>
      <w:r>
        <w:t>Depending on the features of your framework, this task may or may not be cheaper to perform. Iterating through all the wishes could mean making too many queries, or even worse, fetching too many rows, which will create a huge impact on memory. In fact, that's one of the main problems of having big Aggregates. So let's consider how to remove a Wish:</w:t>
      </w:r>
    </w:p>
    <w:p w14:paraId="1C5562EF" w14:textId="77777777" w:rsidR="008127B4" w:rsidRDefault="008127B4">
      <w:pPr>
        <w:pStyle w:val="a3"/>
        <w:spacing w:before="3"/>
        <w:rPr>
          <w:sz w:val="16"/>
        </w:rPr>
      </w:pPr>
    </w:p>
    <w:p w14:paraId="12C133CF" w14:textId="77777777" w:rsidR="008127B4" w:rsidRDefault="00C97DE3">
      <w:pPr>
        <w:ind w:left="1493"/>
        <w:rPr>
          <w:rFonts w:ascii="Courier New"/>
          <w:sz w:val="18"/>
        </w:rPr>
      </w:pPr>
      <w:r>
        <w:rPr>
          <w:rFonts w:ascii="Courier New"/>
          <w:sz w:val="18"/>
        </w:rPr>
        <w:t>class RemoveWishService extends WishAggregateService</w:t>
      </w:r>
    </w:p>
    <w:p w14:paraId="18ED3C88" w14:textId="77777777" w:rsidR="008127B4" w:rsidRDefault="00C97DE3">
      <w:pPr>
        <w:spacing w:before="12"/>
        <w:ind w:left="1493"/>
        <w:rPr>
          <w:rFonts w:ascii="Courier New"/>
          <w:sz w:val="18"/>
        </w:rPr>
      </w:pPr>
      <w:r>
        <w:rPr>
          <w:rFonts w:ascii="Courier New"/>
          <w:w w:val="99"/>
          <w:sz w:val="18"/>
        </w:rPr>
        <w:t>{</w:t>
      </w:r>
    </w:p>
    <w:p w14:paraId="6037E6F3" w14:textId="77777777" w:rsidR="008127B4" w:rsidRDefault="00C97DE3">
      <w:pPr>
        <w:spacing w:before="12"/>
        <w:ind w:left="1925"/>
        <w:rPr>
          <w:rFonts w:ascii="Courier New"/>
          <w:sz w:val="18"/>
        </w:rPr>
      </w:pPr>
      <w:r>
        <w:rPr>
          <w:rFonts w:ascii="Courier New"/>
          <w:sz w:val="18"/>
        </w:rPr>
        <w:t>public function execute(RemoveWishRequest $request)</w:t>
      </w:r>
    </w:p>
    <w:p w14:paraId="5BA3E54C" w14:textId="77777777" w:rsidR="008127B4" w:rsidRDefault="00C97DE3">
      <w:pPr>
        <w:spacing w:before="12"/>
        <w:ind w:left="1925"/>
        <w:rPr>
          <w:rFonts w:ascii="Courier New"/>
          <w:sz w:val="18"/>
        </w:rPr>
      </w:pPr>
      <w:r>
        <w:rPr>
          <w:rFonts w:ascii="Courier New"/>
          <w:w w:val="99"/>
          <w:sz w:val="18"/>
        </w:rPr>
        <w:t>{</w:t>
      </w:r>
    </w:p>
    <w:p w14:paraId="39A07977" w14:textId="77777777" w:rsidR="008127B4" w:rsidRDefault="00C97DE3">
      <w:pPr>
        <w:spacing w:before="12"/>
        <w:ind w:left="2357"/>
        <w:rPr>
          <w:rFonts w:ascii="Courier New"/>
          <w:sz w:val="18"/>
        </w:rPr>
      </w:pPr>
      <w:r>
        <w:rPr>
          <w:rFonts w:ascii="Courier New"/>
          <w:sz w:val="18"/>
        </w:rPr>
        <w:t>$userId =</w:t>
      </w:r>
      <w:r>
        <w:rPr>
          <w:rFonts w:ascii="Courier New"/>
          <w:spacing w:val="-3"/>
          <w:sz w:val="18"/>
        </w:rPr>
        <w:t xml:space="preserve"> </w:t>
      </w:r>
      <w:r>
        <w:rPr>
          <w:rFonts w:ascii="Courier New"/>
          <w:sz w:val="18"/>
        </w:rPr>
        <w:t>$request-&gt;userId();</w:t>
      </w:r>
    </w:p>
    <w:p w14:paraId="5C609070" w14:textId="77777777" w:rsidR="008127B4" w:rsidRDefault="00C97DE3">
      <w:pPr>
        <w:spacing w:before="12"/>
        <w:ind w:left="2357"/>
        <w:rPr>
          <w:rFonts w:ascii="Courier New"/>
          <w:sz w:val="18"/>
        </w:rPr>
      </w:pPr>
      <w:r>
        <w:rPr>
          <w:rFonts w:ascii="Courier New"/>
          <w:sz w:val="18"/>
        </w:rPr>
        <w:t>$wishId =</w:t>
      </w:r>
      <w:r>
        <w:rPr>
          <w:rFonts w:ascii="Courier New"/>
          <w:spacing w:val="-3"/>
          <w:sz w:val="18"/>
        </w:rPr>
        <w:t xml:space="preserve"> </w:t>
      </w:r>
      <w:r>
        <w:rPr>
          <w:rFonts w:ascii="Courier New"/>
          <w:sz w:val="18"/>
        </w:rPr>
        <w:t>$request-&gt;wishId();</w:t>
      </w:r>
    </w:p>
    <w:p w14:paraId="7F91FA17" w14:textId="77777777" w:rsidR="008127B4" w:rsidRDefault="008127B4">
      <w:pPr>
        <w:pStyle w:val="a3"/>
        <w:spacing w:before="2"/>
        <w:rPr>
          <w:rFonts w:ascii="Courier New"/>
          <w:sz w:val="20"/>
        </w:rPr>
      </w:pPr>
    </w:p>
    <w:p w14:paraId="1E3449A8" w14:textId="77777777" w:rsidR="008127B4" w:rsidRDefault="00C97DE3">
      <w:pPr>
        <w:ind w:left="2357"/>
        <w:rPr>
          <w:rFonts w:ascii="Courier New"/>
          <w:sz w:val="18"/>
        </w:rPr>
      </w:pPr>
      <w:r>
        <w:rPr>
          <w:rFonts w:ascii="Courier New"/>
          <w:sz w:val="18"/>
        </w:rPr>
        <w:t>$user = $this-&gt;findUserOrFail($userId);</w:t>
      </w:r>
    </w:p>
    <w:p w14:paraId="56FA6AE7" w14:textId="77777777" w:rsidR="008127B4" w:rsidRDefault="008127B4">
      <w:pPr>
        <w:pStyle w:val="a3"/>
        <w:spacing w:before="9"/>
        <w:rPr>
          <w:rFonts w:ascii="Courier New"/>
          <w:sz w:val="11"/>
        </w:rPr>
      </w:pPr>
    </w:p>
    <w:p w14:paraId="5FE3F496" w14:textId="77777777" w:rsidR="008127B4" w:rsidRDefault="00C97DE3">
      <w:pPr>
        <w:spacing w:before="94"/>
        <w:ind w:left="2357"/>
        <w:rPr>
          <w:rFonts w:ascii="Courier New"/>
          <w:sz w:val="18"/>
        </w:rPr>
      </w:pPr>
      <w:r>
        <w:rPr>
          <w:rFonts w:ascii="Courier New"/>
          <w:sz w:val="18"/>
        </w:rPr>
        <w:t>$user-&gt;removeWish($wishId):</w:t>
      </w:r>
    </w:p>
    <w:p w14:paraId="472B0212" w14:textId="77777777" w:rsidR="008127B4" w:rsidRDefault="00C97DE3">
      <w:pPr>
        <w:spacing w:before="13"/>
        <w:ind w:left="1925"/>
        <w:rPr>
          <w:rFonts w:ascii="Courier New"/>
          <w:sz w:val="18"/>
        </w:rPr>
      </w:pPr>
      <w:r>
        <w:rPr>
          <w:rFonts w:ascii="Courier New"/>
          <w:w w:val="99"/>
          <w:sz w:val="18"/>
        </w:rPr>
        <w:t>}</w:t>
      </w:r>
    </w:p>
    <w:p w14:paraId="57FB55BD" w14:textId="77777777" w:rsidR="008127B4" w:rsidRDefault="00C97DE3">
      <w:pPr>
        <w:spacing w:before="12"/>
        <w:ind w:left="1493"/>
        <w:rPr>
          <w:rFonts w:ascii="Courier New"/>
          <w:sz w:val="18"/>
        </w:rPr>
      </w:pPr>
      <w:r>
        <w:rPr>
          <w:rFonts w:ascii="Courier New"/>
          <w:w w:val="99"/>
          <w:sz w:val="18"/>
        </w:rPr>
        <w:t>}</w:t>
      </w:r>
    </w:p>
    <w:p w14:paraId="60150E66" w14:textId="77777777" w:rsidR="008127B4" w:rsidRDefault="008127B4">
      <w:pPr>
        <w:rPr>
          <w:rFonts w:ascii="Courier New"/>
          <w:sz w:val="18"/>
        </w:rPr>
        <w:sectPr w:rsidR="008127B4">
          <w:pgSz w:w="10830" w:h="13330"/>
          <w:pgMar w:top="1140" w:right="0" w:bottom="1140" w:left="0" w:header="925" w:footer="941" w:gutter="0"/>
          <w:cols w:space="720"/>
        </w:sectPr>
      </w:pPr>
    </w:p>
    <w:p w14:paraId="22D6379F" w14:textId="77777777" w:rsidR="008127B4" w:rsidRDefault="008127B4">
      <w:pPr>
        <w:pStyle w:val="a3"/>
        <w:spacing w:before="7"/>
        <w:rPr>
          <w:rFonts w:ascii="Courier New"/>
          <w:sz w:val="19"/>
        </w:rPr>
      </w:pPr>
    </w:p>
    <w:p w14:paraId="0F209D11" w14:textId="77777777" w:rsidR="008127B4" w:rsidRDefault="00C97DE3">
      <w:pPr>
        <w:pStyle w:val="a3"/>
        <w:spacing w:before="63" w:line="249" w:lineRule="auto"/>
        <w:ind w:left="1133" w:right="1187"/>
      </w:pPr>
      <w:r>
        <w:t xml:space="preserve">As seen before, </w:t>
      </w:r>
      <w:r>
        <w:rPr>
          <w:rFonts w:ascii="Courier New"/>
          <w:sz w:val="20"/>
        </w:rPr>
        <w:t xml:space="preserve">WishRepository </w:t>
      </w:r>
      <w:r>
        <w:t xml:space="preserve">is no longer necessary. We fetch the </w:t>
      </w:r>
      <w:r>
        <w:rPr>
          <w:rFonts w:ascii="Courier New"/>
          <w:sz w:val="20"/>
        </w:rPr>
        <w:t xml:space="preserve">User </w:t>
      </w:r>
      <w:r>
        <w:t xml:space="preserve">using its Repository and perform the action of removing a </w:t>
      </w:r>
      <w:r>
        <w:rPr>
          <w:rFonts w:ascii="Courier New"/>
          <w:sz w:val="20"/>
        </w:rPr>
        <w:t>Wish</w:t>
      </w:r>
      <w:r>
        <w:t xml:space="preserve">. In order to remove a </w:t>
      </w:r>
      <w:r>
        <w:rPr>
          <w:rFonts w:ascii="Courier New"/>
          <w:sz w:val="20"/>
        </w:rPr>
        <w:t>Wish</w:t>
      </w:r>
      <w:r>
        <w:t>, we need to remove it from the inner collection. An option would be iterating through all the    elements</w:t>
      </w:r>
      <w:r>
        <w:rPr>
          <w:spacing w:val="-7"/>
        </w:rPr>
        <w:t xml:space="preserve"> </w:t>
      </w:r>
      <w:r>
        <w:t>and</w:t>
      </w:r>
      <w:r>
        <w:rPr>
          <w:spacing w:val="-6"/>
        </w:rPr>
        <w:t xml:space="preserve"> </w:t>
      </w:r>
      <w:r>
        <w:t>matching</w:t>
      </w:r>
      <w:r>
        <w:rPr>
          <w:spacing w:val="-6"/>
        </w:rPr>
        <w:t xml:space="preserve"> </w:t>
      </w:r>
      <w:r>
        <w:t>the</w:t>
      </w:r>
      <w:r>
        <w:rPr>
          <w:spacing w:val="-6"/>
        </w:rPr>
        <w:t xml:space="preserve"> </w:t>
      </w:r>
      <w:r>
        <w:t>one</w:t>
      </w:r>
      <w:r>
        <w:rPr>
          <w:spacing w:val="-6"/>
        </w:rPr>
        <w:t xml:space="preserve"> </w:t>
      </w:r>
      <w:r>
        <w:t>with</w:t>
      </w:r>
      <w:r>
        <w:rPr>
          <w:spacing w:val="-6"/>
        </w:rPr>
        <w:t xml:space="preserve"> </w:t>
      </w:r>
      <w:r>
        <w:t>the</w:t>
      </w:r>
      <w:r>
        <w:rPr>
          <w:spacing w:val="-6"/>
        </w:rPr>
        <w:t xml:space="preserve"> </w:t>
      </w:r>
      <w:r>
        <w:t>same</w:t>
      </w:r>
      <w:r>
        <w:rPr>
          <w:spacing w:val="-7"/>
        </w:rPr>
        <w:t xml:space="preserve"> </w:t>
      </w:r>
      <w:r>
        <w:rPr>
          <w:rFonts w:ascii="Courier New"/>
          <w:sz w:val="20"/>
        </w:rPr>
        <w:t>WishId</w:t>
      </w:r>
      <w:r>
        <w:t>:</w:t>
      </w:r>
    </w:p>
    <w:p w14:paraId="71364188" w14:textId="77777777" w:rsidR="008127B4" w:rsidRDefault="00C97DE3">
      <w:pPr>
        <w:spacing w:before="181"/>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497CECA0" w14:textId="77777777" w:rsidR="008127B4" w:rsidRDefault="00C97DE3">
      <w:pPr>
        <w:spacing w:before="12"/>
        <w:ind w:left="1493"/>
        <w:rPr>
          <w:rFonts w:ascii="Courier New"/>
          <w:sz w:val="18"/>
        </w:rPr>
      </w:pPr>
      <w:r>
        <w:rPr>
          <w:rFonts w:ascii="Courier New"/>
          <w:w w:val="99"/>
          <w:sz w:val="18"/>
        </w:rPr>
        <w:t>{</w:t>
      </w:r>
    </w:p>
    <w:p w14:paraId="588E9775"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71553B78" w14:textId="77777777" w:rsidR="008127B4" w:rsidRDefault="008127B4">
      <w:pPr>
        <w:pStyle w:val="a3"/>
        <w:spacing w:before="1"/>
        <w:rPr>
          <w:rFonts w:ascii="Courier New"/>
          <w:sz w:val="20"/>
        </w:rPr>
      </w:pPr>
    </w:p>
    <w:p w14:paraId="6DD74DDF" w14:textId="77777777" w:rsidR="008127B4" w:rsidRDefault="00C97DE3">
      <w:pPr>
        <w:spacing w:before="1"/>
        <w:ind w:left="1925"/>
        <w:rPr>
          <w:rFonts w:ascii="Courier New"/>
          <w:sz w:val="18"/>
        </w:rPr>
      </w:pPr>
      <w:r>
        <w:rPr>
          <w:rFonts w:ascii="Courier New"/>
          <w:sz w:val="18"/>
        </w:rPr>
        <w:t>public function removeWish(WishId $wishId)</w:t>
      </w:r>
    </w:p>
    <w:p w14:paraId="77D357C6" w14:textId="77777777" w:rsidR="008127B4" w:rsidRDefault="00C97DE3">
      <w:pPr>
        <w:spacing w:before="12"/>
        <w:ind w:left="1925"/>
        <w:rPr>
          <w:rFonts w:ascii="Courier New"/>
          <w:sz w:val="18"/>
        </w:rPr>
      </w:pPr>
      <w:r>
        <w:rPr>
          <w:rFonts w:ascii="Courier New"/>
          <w:w w:val="99"/>
          <w:sz w:val="18"/>
        </w:rPr>
        <w:t>{</w:t>
      </w:r>
    </w:p>
    <w:p w14:paraId="01DB3933" w14:textId="77777777" w:rsidR="008127B4" w:rsidRDefault="00C97DE3">
      <w:pPr>
        <w:spacing w:before="12" w:line="254" w:lineRule="auto"/>
        <w:ind w:left="2789" w:right="4132" w:hanging="432"/>
        <w:rPr>
          <w:rFonts w:ascii="Courier New"/>
          <w:sz w:val="18"/>
        </w:rPr>
      </w:pPr>
      <w:r>
        <w:rPr>
          <w:rFonts w:ascii="Courier New"/>
          <w:sz w:val="18"/>
        </w:rPr>
        <w:t>foreach ($this-&gt;wishes as $k =&gt; $wish) { if ($wish-&gt;id()-&gt;equals($wishId)) {</w:t>
      </w:r>
    </w:p>
    <w:p w14:paraId="522E0D27" w14:textId="77777777" w:rsidR="008127B4" w:rsidRDefault="00C97DE3">
      <w:pPr>
        <w:spacing w:line="254" w:lineRule="auto"/>
        <w:ind w:left="3221" w:right="4888"/>
        <w:rPr>
          <w:rFonts w:ascii="Courier New"/>
          <w:sz w:val="18"/>
        </w:rPr>
      </w:pPr>
      <w:r>
        <w:rPr>
          <w:rFonts w:ascii="Courier New"/>
          <w:sz w:val="18"/>
        </w:rPr>
        <w:t>unset($this-&gt;wishes[$k]); break;</w:t>
      </w:r>
    </w:p>
    <w:p w14:paraId="4BBB70C7" w14:textId="77777777" w:rsidR="008127B4" w:rsidRDefault="00C97DE3">
      <w:pPr>
        <w:spacing w:line="203" w:lineRule="exact"/>
        <w:ind w:left="2789"/>
        <w:rPr>
          <w:rFonts w:ascii="Courier New"/>
          <w:sz w:val="18"/>
        </w:rPr>
      </w:pPr>
      <w:r>
        <w:rPr>
          <w:rFonts w:ascii="Courier New"/>
          <w:w w:val="99"/>
          <w:sz w:val="18"/>
        </w:rPr>
        <w:t>}</w:t>
      </w:r>
    </w:p>
    <w:p w14:paraId="70E26A71" w14:textId="77777777" w:rsidR="008127B4" w:rsidRDefault="00C97DE3">
      <w:pPr>
        <w:spacing w:before="12"/>
        <w:ind w:left="2357"/>
        <w:rPr>
          <w:rFonts w:ascii="Courier New"/>
          <w:sz w:val="18"/>
        </w:rPr>
      </w:pPr>
      <w:r>
        <w:rPr>
          <w:rFonts w:ascii="Courier New"/>
          <w:w w:val="99"/>
          <w:sz w:val="18"/>
        </w:rPr>
        <w:t>}</w:t>
      </w:r>
    </w:p>
    <w:p w14:paraId="391A5D53" w14:textId="77777777" w:rsidR="008127B4" w:rsidRDefault="00C97DE3">
      <w:pPr>
        <w:spacing w:before="12"/>
        <w:ind w:left="1925"/>
        <w:rPr>
          <w:rFonts w:ascii="Courier New"/>
          <w:sz w:val="18"/>
        </w:rPr>
      </w:pPr>
      <w:r>
        <w:rPr>
          <w:rFonts w:ascii="Courier New"/>
          <w:w w:val="99"/>
          <w:sz w:val="18"/>
        </w:rPr>
        <w:t>}</w:t>
      </w:r>
    </w:p>
    <w:p w14:paraId="437AFEC3" w14:textId="77777777" w:rsidR="008127B4" w:rsidRDefault="008127B4">
      <w:pPr>
        <w:pStyle w:val="a3"/>
        <w:spacing w:before="9"/>
        <w:rPr>
          <w:rFonts w:ascii="Courier New"/>
          <w:sz w:val="11"/>
        </w:rPr>
      </w:pPr>
    </w:p>
    <w:p w14:paraId="608C4EDD" w14:textId="77777777" w:rsidR="008127B4" w:rsidRDefault="00C97DE3">
      <w:pPr>
        <w:spacing w:before="94"/>
        <w:ind w:left="1925"/>
        <w:rPr>
          <w:rFonts w:ascii="Courier New"/>
          <w:sz w:val="18"/>
        </w:rPr>
      </w:pPr>
      <w:r>
        <w:rPr>
          <w:rFonts w:ascii="Courier New"/>
          <w:sz w:val="18"/>
        </w:rPr>
        <w:t>// ...</w:t>
      </w:r>
    </w:p>
    <w:p w14:paraId="01BA4DD4" w14:textId="77777777" w:rsidR="008127B4" w:rsidRDefault="00C97DE3">
      <w:pPr>
        <w:spacing w:before="12"/>
        <w:ind w:left="1493"/>
        <w:rPr>
          <w:rFonts w:ascii="Courier New"/>
          <w:sz w:val="18"/>
        </w:rPr>
      </w:pPr>
      <w:r>
        <w:rPr>
          <w:rFonts w:ascii="Courier New"/>
          <w:w w:val="99"/>
          <w:sz w:val="18"/>
        </w:rPr>
        <w:t>}</w:t>
      </w:r>
    </w:p>
    <w:p w14:paraId="634873D0" w14:textId="77777777" w:rsidR="008127B4" w:rsidRDefault="008127B4">
      <w:pPr>
        <w:pStyle w:val="a3"/>
        <w:spacing w:before="7"/>
        <w:rPr>
          <w:rFonts w:ascii="Courier New"/>
          <w:sz w:val="11"/>
        </w:rPr>
      </w:pPr>
    </w:p>
    <w:p w14:paraId="6D8FDC70" w14:textId="77777777" w:rsidR="008127B4" w:rsidRDefault="00C97DE3">
      <w:pPr>
        <w:pStyle w:val="a3"/>
        <w:spacing w:before="57" w:line="249" w:lineRule="auto"/>
        <w:ind w:left="1133" w:right="1190"/>
      </w:pPr>
      <w:r>
        <w:t>That's probably the most ORM-agnostic code possible. However, behind the scenes, Doctrine is fetching all the wishes and iterating through all of them. A more specific approach to fetch only the Entity needed that isn't so ORM agnostic would be the following: Doctrine mapping must also be updated in order to make all the magic work as</w:t>
      </w:r>
      <w:r>
        <w:rPr>
          <w:spacing w:val="-13"/>
        </w:rPr>
        <w:t xml:space="preserve"> </w:t>
      </w:r>
      <w:r>
        <w:t>expected.</w:t>
      </w:r>
    </w:p>
    <w:p w14:paraId="4308986B" w14:textId="77777777" w:rsidR="008127B4" w:rsidRDefault="00C97DE3">
      <w:pPr>
        <w:pStyle w:val="a3"/>
        <w:spacing w:before="4"/>
        <w:ind w:left="1133"/>
        <w:rPr>
          <w:rFonts w:ascii="Courier New"/>
          <w:sz w:val="20"/>
        </w:rPr>
      </w:pPr>
      <w:r>
        <w:t xml:space="preserve">While the Wish mapping remains the same, the </w:t>
      </w:r>
      <w:r>
        <w:rPr>
          <w:rFonts w:ascii="Courier New"/>
          <w:sz w:val="20"/>
        </w:rPr>
        <w:t>User</w:t>
      </w:r>
      <w:r>
        <w:rPr>
          <w:rFonts w:ascii="Courier New"/>
          <w:spacing w:val="-70"/>
          <w:sz w:val="20"/>
        </w:rPr>
        <w:t xml:space="preserve"> </w:t>
      </w:r>
      <w:r>
        <w:t xml:space="preserve">mapping has the new </w:t>
      </w:r>
      <w:r>
        <w:rPr>
          <w:rFonts w:ascii="Courier New"/>
          <w:sz w:val="20"/>
        </w:rPr>
        <w:t>oneToMany</w:t>
      </w:r>
    </w:p>
    <w:p w14:paraId="3BCC11B8" w14:textId="77777777" w:rsidR="008127B4" w:rsidRDefault="00C97DE3">
      <w:pPr>
        <w:pStyle w:val="a3"/>
        <w:spacing w:before="8"/>
        <w:ind w:left="1133"/>
      </w:pPr>
      <w:r>
        <w:rPr>
          <w:w w:val="105"/>
        </w:rPr>
        <w:t>unidirectional relationship:</w:t>
      </w:r>
    </w:p>
    <w:p w14:paraId="1ED0994F" w14:textId="77777777" w:rsidR="008127B4" w:rsidRDefault="008127B4">
      <w:pPr>
        <w:pStyle w:val="a3"/>
        <w:spacing w:before="10"/>
        <w:rPr>
          <w:sz w:val="16"/>
        </w:rPr>
      </w:pPr>
    </w:p>
    <w:p w14:paraId="439640E5" w14:textId="77777777" w:rsidR="008127B4" w:rsidRDefault="00C97DE3">
      <w:pPr>
        <w:spacing w:line="254" w:lineRule="auto"/>
        <w:ind w:left="1925" w:right="6508" w:hanging="432"/>
        <w:rPr>
          <w:rFonts w:ascii="Courier New"/>
          <w:sz w:val="18"/>
        </w:rPr>
      </w:pPr>
      <w:r>
        <w:rPr>
          <w:rFonts w:ascii="Courier New"/>
          <w:sz w:val="18"/>
        </w:rPr>
        <w:t>Lw\Domain\Model\Wish\Wish: type: entity</w:t>
      </w:r>
    </w:p>
    <w:p w14:paraId="764458D2" w14:textId="77777777" w:rsidR="008127B4" w:rsidRDefault="00C97DE3">
      <w:pPr>
        <w:spacing w:line="254" w:lineRule="auto"/>
        <w:ind w:left="1925" w:right="7156"/>
        <w:rPr>
          <w:rFonts w:ascii="Courier New"/>
          <w:sz w:val="18"/>
        </w:rPr>
      </w:pPr>
      <w:r>
        <w:rPr>
          <w:rFonts w:ascii="Courier New"/>
          <w:sz w:val="18"/>
        </w:rPr>
        <w:t>table: lw_wish repositoryClass:</w:t>
      </w:r>
    </w:p>
    <w:p w14:paraId="37106301" w14:textId="77777777" w:rsidR="008127B4" w:rsidRDefault="00C97DE3">
      <w:pPr>
        <w:spacing w:line="204" w:lineRule="exact"/>
        <w:ind w:left="2357"/>
        <w:rPr>
          <w:rFonts w:ascii="Courier New"/>
          <w:sz w:val="18"/>
        </w:rPr>
      </w:pPr>
      <w:r>
        <w:rPr>
          <w:rFonts w:ascii="Courier New"/>
          <w:sz w:val="18"/>
        </w:rPr>
        <w:t>Lw\Infrastructure\Domain\Model\Wish\DoctrineWish\Repository</w:t>
      </w:r>
    </w:p>
    <w:p w14:paraId="0AB2FACD"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0F4C515C" w14:textId="77777777" w:rsidR="008127B4" w:rsidRDefault="00C97DE3">
      <w:pPr>
        <w:spacing w:before="12"/>
        <w:jc w:val="right"/>
        <w:rPr>
          <w:rFonts w:ascii="Courier New"/>
          <w:sz w:val="18"/>
        </w:rPr>
      </w:pPr>
      <w:r>
        <w:rPr>
          <w:rFonts w:ascii="Courier New"/>
          <w:w w:val="95"/>
          <w:sz w:val="18"/>
        </w:rPr>
        <w:lastRenderedPageBreak/>
        <w:t>id:</w:t>
      </w:r>
    </w:p>
    <w:p w14:paraId="7DD9E373" w14:textId="77777777" w:rsidR="008127B4" w:rsidRDefault="00C97DE3">
      <w:pPr>
        <w:pStyle w:val="a3"/>
        <w:spacing w:before="2"/>
        <w:rPr>
          <w:rFonts w:ascii="Courier New"/>
          <w:sz w:val="20"/>
        </w:rPr>
      </w:pPr>
      <w:r>
        <w:br w:type="column"/>
      </w:r>
    </w:p>
    <w:p w14:paraId="2AF7B95A" w14:textId="77777777" w:rsidR="008127B4" w:rsidRDefault="00C97DE3">
      <w:pPr>
        <w:ind w:left="68"/>
        <w:rPr>
          <w:rFonts w:ascii="Courier New"/>
          <w:sz w:val="18"/>
        </w:rPr>
      </w:pPr>
      <w:r>
        <w:rPr>
          <w:rFonts w:ascii="Courier New"/>
          <w:sz w:val="18"/>
        </w:rPr>
        <w:t>wishId:</w:t>
      </w:r>
    </w:p>
    <w:p w14:paraId="7C8E6DDC" w14:textId="77777777" w:rsidR="008127B4" w:rsidRDefault="00C97DE3">
      <w:pPr>
        <w:spacing w:before="12" w:line="254" w:lineRule="auto"/>
        <w:ind w:left="500" w:right="6723"/>
        <w:rPr>
          <w:rFonts w:ascii="Courier New"/>
          <w:sz w:val="18"/>
        </w:rPr>
      </w:pPr>
      <w:r>
        <w:rPr>
          <w:rFonts w:ascii="Courier New"/>
          <w:sz w:val="18"/>
        </w:rPr>
        <w:t>column: id type: WishId</w:t>
      </w:r>
    </w:p>
    <w:p w14:paraId="7F198BA7"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num="2" w:space="720" w:equalWidth="0">
            <w:col w:w="2250" w:space="40"/>
            <w:col w:w="8540"/>
          </w:cols>
        </w:sectPr>
      </w:pPr>
    </w:p>
    <w:p w14:paraId="120F73E4" w14:textId="77777777" w:rsidR="008127B4" w:rsidRDefault="00C97DE3">
      <w:pPr>
        <w:ind w:left="2033"/>
        <w:rPr>
          <w:rFonts w:ascii="Courier New"/>
          <w:sz w:val="18"/>
        </w:rPr>
      </w:pPr>
      <w:r>
        <w:rPr>
          <w:rFonts w:ascii="Courier New"/>
          <w:sz w:val="18"/>
        </w:rPr>
        <w:lastRenderedPageBreak/>
        <w:t>fields:</w:t>
      </w:r>
    </w:p>
    <w:p w14:paraId="75DDACCB" w14:textId="77777777" w:rsidR="008127B4" w:rsidRDefault="00C97DE3">
      <w:pPr>
        <w:spacing w:before="12"/>
        <w:ind w:left="2465"/>
        <w:rPr>
          <w:rFonts w:ascii="Courier New"/>
          <w:sz w:val="18"/>
        </w:rPr>
      </w:pPr>
      <w:r>
        <w:rPr>
          <w:rFonts w:ascii="Courier New"/>
          <w:sz w:val="18"/>
        </w:rPr>
        <w:t>address:</w:t>
      </w:r>
    </w:p>
    <w:p w14:paraId="543AE613" w14:textId="77777777" w:rsidR="008127B4" w:rsidRDefault="00C97DE3">
      <w:pPr>
        <w:spacing w:before="12" w:line="254" w:lineRule="auto"/>
        <w:ind w:left="2465" w:right="6616" w:firstLine="432"/>
        <w:rPr>
          <w:rFonts w:ascii="Courier New"/>
          <w:sz w:val="18"/>
        </w:rPr>
      </w:pPr>
      <w:r>
        <w:rPr>
          <w:rFonts w:ascii="Courier New"/>
          <w:sz w:val="18"/>
        </w:rPr>
        <w:t>type: string content:</w:t>
      </w:r>
    </w:p>
    <w:p w14:paraId="72994A54" w14:textId="77777777" w:rsidR="008127B4" w:rsidRDefault="00C97DE3">
      <w:pPr>
        <w:spacing w:line="254" w:lineRule="auto"/>
        <w:ind w:left="2465" w:right="6832" w:firstLine="432"/>
        <w:rPr>
          <w:rFonts w:ascii="Courier New"/>
          <w:sz w:val="18"/>
        </w:rPr>
      </w:pPr>
      <w:r>
        <w:rPr>
          <w:rFonts w:ascii="Courier New"/>
          <w:sz w:val="18"/>
        </w:rPr>
        <w:t>type: text userId:</w:t>
      </w:r>
    </w:p>
    <w:p w14:paraId="7DC57A23" w14:textId="77777777" w:rsidR="008127B4" w:rsidRDefault="00C97DE3">
      <w:pPr>
        <w:spacing w:line="254" w:lineRule="auto"/>
        <w:ind w:left="2897" w:right="6292"/>
        <w:rPr>
          <w:rFonts w:ascii="Courier New"/>
          <w:sz w:val="18"/>
        </w:rPr>
      </w:pPr>
      <w:r>
        <w:rPr>
          <w:rFonts w:ascii="Courier New"/>
          <w:sz w:val="18"/>
        </w:rPr>
        <w:t>type: UserId column: user_id</w:t>
      </w:r>
    </w:p>
    <w:p w14:paraId="1BEB9A36" w14:textId="77777777" w:rsidR="008127B4" w:rsidRDefault="008127B4">
      <w:pPr>
        <w:spacing w:line="254" w:lineRule="auto"/>
        <w:rPr>
          <w:rFonts w:ascii="Courier New"/>
          <w:sz w:val="18"/>
        </w:rPr>
        <w:sectPr w:rsidR="008127B4">
          <w:type w:val="continuous"/>
          <w:pgSz w:w="10830" w:h="13330"/>
          <w:pgMar w:top="0" w:right="0" w:bottom="0" w:left="0" w:header="720" w:footer="720" w:gutter="0"/>
          <w:cols w:space="720"/>
        </w:sectPr>
      </w:pPr>
    </w:p>
    <w:p w14:paraId="3887C915" w14:textId="77777777" w:rsidR="008127B4" w:rsidRDefault="008127B4">
      <w:pPr>
        <w:pStyle w:val="a3"/>
        <w:spacing w:before="2"/>
        <w:rPr>
          <w:rFonts w:ascii="Courier New"/>
          <w:sz w:val="17"/>
        </w:rPr>
      </w:pPr>
    </w:p>
    <w:p w14:paraId="4C39FEB3" w14:textId="77777777" w:rsidR="008127B4" w:rsidRDefault="00C97DE3">
      <w:pPr>
        <w:spacing w:before="94" w:line="254" w:lineRule="auto"/>
        <w:ind w:left="1925" w:right="6508" w:hanging="432"/>
        <w:rPr>
          <w:rFonts w:ascii="Courier New"/>
          <w:sz w:val="18"/>
        </w:rPr>
      </w:pPr>
      <w:r>
        <w:rPr>
          <w:rFonts w:ascii="Courier New"/>
          <w:sz w:val="18"/>
        </w:rPr>
        <w:t>Lw\Domain\Model\User\User: type: entity</w:t>
      </w:r>
    </w:p>
    <w:p w14:paraId="67ECEB39" w14:textId="77777777" w:rsidR="008127B4" w:rsidRDefault="00C97DE3">
      <w:pPr>
        <w:spacing w:line="254" w:lineRule="auto"/>
        <w:ind w:left="1925" w:right="8128"/>
        <w:rPr>
          <w:rFonts w:ascii="Courier New"/>
          <w:sz w:val="18"/>
        </w:rPr>
      </w:pPr>
      <w:r>
        <w:rPr>
          <w:rFonts w:ascii="Courier New"/>
          <w:sz w:val="18"/>
        </w:rPr>
        <w:t>id: userId:</w:t>
      </w:r>
    </w:p>
    <w:p w14:paraId="0708CD84" w14:textId="77777777" w:rsidR="008127B4" w:rsidRDefault="00C97DE3">
      <w:pPr>
        <w:spacing w:line="254" w:lineRule="auto"/>
        <w:ind w:left="2357" w:right="7158"/>
        <w:rPr>
          <w:rFonts w:ascii="Courier New"/>
          <w:sz w:val="18"/>
        </w:rPr>
      </w:pPr>
      <w:r>
        <w:rPr>
          <w:rFonts w:ascii="Courier New"/>
          <w:sz w:val="18"/>
        </w:rPr>
        <w:t>column: id type:</w:t>
      </w:r>
      <w:r>
        <w:rPr>
          <w:rFonts w:ascii="Courier New"/>
          <w:spacing w:val="-2"/>
          <w:sz w:val="18"/>
        </w:rPr>
        <w:t xml:space="preserve"> </w:t>
      </w:r>
      <w:r>
        <w:rPr>
          <w:rFonts w:ascii="Courier New"/>
          <w:sz w:val="18"/>
        </w:rPr>
        <w:t>UserId</w:t>
      </w:r>
    </w:p>
    <w:p w14:paraId="77C0F254" w14:textId="77777777" w:rsidR="008127B4" w:rsidRDefault="00C97DE3">
      <w:pPr>
        <w:spacing w:line="254" w:lineRule="auto"/>
        <w:ind w:left="1925" w:right="7156"/>
        <w:rPr>
          <w:rFonts w:ascii="Courier New"/>
          <w:sz w:val="18"/>
        </w:rPr>
      </w:pPr>
      <w:r>
        <w:rPr>
          <w:rFonts w:ascii="Courier New"/>
          <w:sz w:val="18"/>
        </w:rPr>
        <w:t>table: user repositoryClass:</w:t>
      </w:r>
    </w:p>
    <w:p w14:paraId="401D7541" w14:textId="77777777" w:rsidR="008127B4" w:rsidRDefault="00C97DE3">
      <w:pPr>
        <w:spacing w:line="254" w:lineRule="auto"/>
        <w:ind w:left="1925" w:right="2079" w:firstLine="432"/>
        <w:rPr>
          <w:rFonts w:ascii="Courier New"/>
          <w:sz w:val="18"/>
        </w:rPr>
      </w:pPr>
      <w:r>
        <w:rPr>
          <w:rFonts w:ascii="Courier New"/>
          <w:sz w:val="18"/>
        </w:rPr>
        <w:t>Lw\Infrastructure\Domain\Model\User\DoctrineUser\Repository fields:</w:t>
      </w:r>
    </w:p>
    <w:p w14:paraId="45281874" w14:textId="77777777" w:rsidR="008127B4" w:rsidRDefault="00C97DE3">
      <w:pPr>
        <w:spacing w:line="204" w:lineRule="exact"/>
        <w:ind w:left="2357"/>
        <w:rPr>
          <w:rFonts w:ascii="Courier New"/>
          <w:sz w:val="18"/>
        </w:rPr>
      </w:pPr>
      <w:r>
        <w:rPr>
          <w:rFonts w:ascii="Courier New"/>
          <w:sz w:val="18"/>
        </w:rPr>
        <w:t>email:</w:t>
      </w:r>
    </w:p>
    <w:p w14:paraId="2E3EEBD0" w14:textId="77777777" w:rsidR="008127B4" w:rsidRDefault="00C97DE3">
      <w:pPr>
        <w:spacing w:before="11" w:line="254" w:lineRule="auto"/>
        <w:ind w:left="2357" w:right="6724" w:firstLine="432"/>
        <w:rPr>
          <w:rFonts w:ascii="Courier New"/>
          <w:sz w:val="18"/>
        </w:rPr>
      </w:pPr>
      <w:r>
        <w:rPr>
          <w:rFonts w:ascii="Courier New"/>
          <w:sz w:val="18"/>
        </w:rPr>
        <w:t>type: string password:</w:t>
      </w:r>
    </w:p>
    <w:p w14:paraId="3EE963F4" w14:textId="77777777" w:rsidR="008127B4" w:rsidRDefault="00C97DE3">
      <w:pPr>
        <w:spacing w:line="254" w:lineRule="auto"/>
        <w:ind w:left="1925" w:right="6724" w:firstLine="864"/>
        <w:rPr>
          <w:rFonts w:ascii="Courier New"/>
          <w:sz w:val="18"/>
        </w:rPr>
      </w:pPr>
      <w:r>
        <w:rPr>
          <w:rFonts w:ascii="Courier New"/>
          <w:sz w:val="18"/>
        </w:rPr>
        <w:t>type: string manyToMany:</w:t>
      </w:r>
    </w:p>
    <w:p w14:paraId="1AAC55DE" w14:textId="77777777" w:rsidR="008127B4" w:rsidRDefault="00C97DE3">
      <w:pPr>
        <w:spacing w:line="204" w:lineRule="exact"/>
        <w:ind w:left="2357"/>
        <w:rPr>
          <w:rFonts w:ascii="Courier New"/>
          <w:sz w:val="18"/>
        </w:rPr>
      </w:pPr>
      <w:r>
        <w:rPr>
          <w:rFonts w:ascii="Courier New"/>
          <w:sz w:val="18"/>
        </w:rPr>
        <w:t>wishes:</w:t>
      </w:r>
    </w:p>
    <w:p w14:paraId="6066F166" w14:textId="77777777" w:rsidR="008127B4" w:rsidRDefault="00C97DE3">
      <w:pPr>
        <w:spacing w:before="12" w:line="254" w:lineRule="auto"/>
        <w:ind w:left="2789" w:right="5968"/>
        <w:rPr>
          <w:rFonts w:ascii="Courier New"/>
          <w:sz w:val="18"/>
        </w:rPr>
      </w:pPr>
      <w:r>
        <w:rPr>
          <w:rFonts w:ascii="Courier New"/>
          <w:sz w:val="18"/>
        </w:rPr>
        <w:t>orphanRemoval: true cascade: ["all"]</w:t>
      </w:r>
    </w:p>
    <w:p w14:paraId="6847C865" w14:textId="77777777" w:rsidR="008127B4" w:rsidRDefault="00C97DE3">
      <w:pPr>
        <w:spacing w:line="254" w:lineRule="auto"/>
        <w:ind w:left="2789" w:right="3808"/>
        <w:rPr>
          <w:rFonts w:ascii="Courier New"/>
          <w:sz w:val="18"/>
        </w:rPr>
      </w:pPr>
      <w:r>
        <w:rPr>
          <w:rFonts w:ascii="Courier New"/>
          <w:sz w:val="18"/>
        </w:rPr>
        <w:t>targetEntity: Lw\Domain\Model\Wish\Wish joinTable:</w:t>
      </w:r>
    </w:p>
    <w:p w14:paraId="24DFAB93" w14:textId="77777777" w:rsidR="008127B4" w:rsidRDefault="00C97DE3">
      <w:pPr>
        <w:spacing w:line="254" w:lineRule="auto"/>
        <w:ind w:left="3221" w:right="5752"/>
        <w:rPr>
          <w:rFonts w:ascii="Courier New"/>
          <w:sz w:val="18"/>
        </w:rPr>
      </w:pPr>
      <w:r>
        <w:rPr>
          <w:rFonts w:ascii="Courier New"/>
          <w:sz w:val="18"/>
        </w:rPr>
        <w:t>name: user_wishes joinColumns:</w:t>
      </w:r>
    </w:p>
    <w:p w14:paraId="33C5FAEC" w14:textId="77777777" w:rsidR="008127B4" w:rsidRDefault="00C97DE3">
      <w:pPr>
        <w:spacing w:line="204" w:lineRule="exact"/>
        <w:ind w:left="3653"/>
        <w:rPr>
          <w:rFonts w:ascii="Courier New"/>
          <w:sz w:val="18"/>
        </w:rPr>
      </w:pPr>
      <w:r>
        <w:rPr>
          <w:rFonts w:ascii="Courier New"/>
          <w:sz w:val="18"/>
        </w:rPr>
        <w:t>user_id:</w:t>
      </w:r>
    </w:p>
    <w:p w14:paraId="4D380560" w14:textId="77777777" w:rsidR="008127B4" w:rsidRDefault="00C97DE3">
      <w:pPr>
        <w:spacing w:before="11" w:line="254" w:lineRule="auto"/>
        <w:ind w:left="3221" w:right="4132" w:firstLine="864"/>
        <w:rPr>
          <w:rFonts w:ascii="Courier New"/>
          <w:sz w:val="18"/>
        </w:rPr>
      </w:pPr>
      <w:r>
        <w:rPr>
          <w:rFonts w:ascii="Courier New"/>
          <w:sz w:val="18"/>
        </w:rPr>
        <w:t>referencedColumnName: id inverseJoinColumns:</w:t>
      </w:r>
    </w:p>
    <w:p w14:paraId="79332550" w14:textId="77777777" w:rsidR="008127B4" w:rsidRDefault="00C97DE3">
      <w:pPr>
        <w:spacing w:line="204" w:lineRule="exact"/>
        <w:ind w:left="3653"/>
        <w:rPr>
          <w:rFonts w:ascii="Courier New"/>
          <w:sz w:val="18"/>
        </w:rPr>
      </w:pPr>
      <w:r>
        <w:rPr>
          <w:rFonts w:ascii="Courier New"/>
          <w:sz w:val="18"/>
        </w:rPr>
        <w:t>wish_id:</w:t>
      </w:r>
    </w:p>
    <w:p w14:paraId="3A2B6E6A" w14:textId="77777777" w:rsidR="008127B4" w:rsidRDefault="00C97DE3">
      <w:pPr>
        <w:spacing w:before="12" w:line="254" w:lineRule="auto"/>
        <w:ind w:left="4085" w:right="4132"/>
        <w:rPr>
          <w:rFonts w:ascii="Courier New"/>
          <w:sz w:val="18"/>
        </w:rPr>
      </w:pPr>
      <w:r>
        <w:rPr>
          <w:rFonts w:ascii="Courier New"/>
          <w:sz w:val="18"/>
        </w:rPr>
        <w:t>referencedColumnName: id unique: true</w:t>
      </w:r>
    </w:p>
    <w:p w14:paraId="2F37B831" w14:textId="77777777" w:rsidR="008127B4" w:rsidRDefault="008127B4">
      <w:pPr>
        <w:pStyle w:val="a3"/>
        <w:spacing w:before="6"/>
        <w:rPr>
          <w:rFonts w:ascii="Courier New"/>
          <w:sz w:val="15"/>
        </w:rPr>
      </w:pPr>
    </w:p>
    <w:p w14:paraId="07A207EC" w14:textId="77777777" w:rsidR="008127B4" w:rsidRDefault="00C97DE3">
      <w:pPr>
        <w:spacing w:before="1" w:line="247" w:lineRule="auto"/>
        <w:ind w:left="1133" w:right="1190"/>
        <w:rPr>
          <w:sz w:val="21"/>
        </w:rPr>
      </w:pPr>
      <w:r>
        <w:rPr>
          <w:sz w:val="21"/>
        </w:rPr>
        <w:t xml:space="preserve">In the code above, there are two important configurations: </w:t>
      </w:r>
      <w:r>
        <w:rPr>
          <w:rFonts w:ascii="Courier New"/>
          <w:sz w:val="20"/>
        </w:rPr>
        <w:t>orphanRemoval</w:t>
      </w:r>
      <w:r>
        <w:rPr>
          <w:rFonts w:ascii="Courier New"/>
          <w:spacing w:val="-71"/>
          <w:sz w:val="20"/>
        </w:rPr>
        <w:t xml:space="preserve"> </w:t>
      </w:r>
      <w:r>
        <w:rPr>
          <w:sz w:val="21"/>
        </w:rPr>
        <w:t xml:space="preserve">and cascade. According to the Doctrine 2 ORM Documentation on </w:t>
      </w:r>
      <w:hyperlink r:id="rId548" w:anchor="orphan-removal">
        <w:r>
          <w:rPr>
            <w:rFonts w:ascii="Courier New"/>
            <w:sz w:val="18"/>
          </w:rPr>
          <w:t xml:space="preserve">orphan removal </w:t>
        </w:r>
      </w:hyperlink>
      <w:r>
        <w:rPr>
          <w:sz w:val="21"/>
        </w:rPr>
        <w:t xml:space="preserve">and </w:t>
      </w:r>
      <w:hyperlink r:id="rId549" w:anchor="transitive-persistence-cascade-operations">
        <w:r>
          <w:rPr>
            <w:rFonts w:ascii="Courier New"/>
            <w:sz w:val="18"/>
          </w:rPr>
          <w:t>transitive</w:t>
        </w:r>
      </w:hyperlink>
      <w:r>
        <w:rPr>
          <w:rFonts w:ascii="Courier New"/>
          <w:sz w:val="18"/>
        </w:rPr>
        <w:t xml:space="preserve"> </w:t>
      </w:r>
      <w:hyperlink r:id="rId550" w:anchor="transitive-persistence-cascade-operations">
        <w:r>
          <w:rPr>
            <w:rFonts w:ascii="Courier New"/>
            <w:sz w:val="18"/>
          </w:rPr>
          <w:t>persistence / cascade operations</w:t>
        </w:r>
      </w:hyperlink>
      <w:r>
        <w:rPr>
          <w:sz w:val="21"/>
        </w:rPr>
        <w:t>:</w:t>
      </w:r>
    </w:p>
    <w:p w14:paraId="6E168D39" w14:textId="77777777" w:rsidR="008127B4" w:rsidRDefault="008127B4">
      <w:pPr>
        <w:pStyle w:val="a3"/>
        <w:spacing w:before="11"/>
        <w:rPr>
          <w:sz w:val="15"/>
        </w:rPr>
      </w:pPr>
    </w:p>
    <w:p w14:paraId="7234AF27" w14:textId="77777777" w:rsidR="008127B4" w:rsidRDefault="00C97DE3">
      <w:pPr>
        <w:pStyle w:val="a3"/>
        <w:spacing w:line="249" w:lineRule="auto"/>
        <w:ind w:left="2033" w:right="1209"/>
      </w:pPr>
      <w:r>
        <w:t xml:space="preserve">If an Entity of type A contains references to privately owned Entities B then if the reference from A to B is removed the entity B should also be removed, because it is not used anymore. </w:t>
      </w:r>
      <w:r>
        <w:rPr>
          <w:rFonts w:ascii="Courier New"/>
          <w:sz w:val="20"/>
        </w:rPr>
        <w:t xml:space="preserve">OrphanRemoval </w:t>
      </w:r>
      <w:r>
        <w:t xml:space="preserve">works with one-to-one, one-to-many and many-to-many associations. When using the </w:t>
      </w:r>
      <w:r>
        <w:rPr>
          <w:rFonts w:ascii="Courier New"/>
          <w:sz w:val="20"/>
        </w:rPr>
        <w:t xml:space="preserve">orphanRemoval=true </w:t>
      </w:r>
      <w:r>
        <w:t xml:space="preserve">option Doctrine makes the assumption that the entities are privately owned and will </w:t>
      </w:r>
      <w:r>
        <w:rPr>
          <w:rFonts w:ascii="Courier New"/>
          <w:sz w:val="20"/>
        </w:rPr>
        <w:t xml:space="preserve">NOT </w:t>
      </w:r>
      <w:r>
        <w:t>be reused by other entities. If you neglect this assumption your entities will get deleted by Doctrine even if you assigned the orphaned entity to another one.</w:t>
      </w:r>
    </w:p>
    <w:p w14:paraId="6A30574A" w14:textId="77777777" w:rsidR="008127B4" w:rsidRDefault="008127B4">
      <w:pPr>
        <w:spacing w:line="249" w:lineRule="auto"/>
        <w:sectPr w:rsidR="008127B4">
          <w:pgSz w:w="10830" w:h="13330"/>
          <w:pgMar w:top="1140" w:right="0" w:bottom="1140" w:left="0" w:header="925" w:footer="941" w:gutter="0"/>
          <w:cols w:space="720"/>
        </w:sectPr>
      </w:pPr>
    </w:p>
    <w:p w14:paraId="5B918FEB" w14:textId="77777777" w:rsidR="008127B4" w:rsidRDefault="008127B4">
      <w:pPr>
        <w:pStyle w:val="a3"/>
        <w:spacing w:before="10"/>
        <w:rPr>
          <w:sz w:val="19"/>
        </w:rPr>
      </w:pPr>
    </w:p>
    <w:p w14:paraId="7A4B02A2" w14:textId="77777777" w:rsidR="008127B4" w:rsidRDefault="00C97DE3">
      <w:pPr>
        <w:pStyle w:val="a3"/>
        <w:spacing w:before="57" w:line="249" w:lineRule="auto"/>
        <w:ind w:left="2033" w:right="1188"/>
      </w:pPr>
      <w:r>
        <w:rPr>
          <w:w w:val="105"/>
        </w:rPr>
        <w:t>Persisting,</w:t>
      </w:r>
      <w:r>
        <w:rPr>
          <w:spacing w:val="-24"/>
          <w:w w:val="105"/>
        </w:rPr>
        <w:t xml:space="preserve"> </w:t>
      </w:r>
      <w:r>
        <w:rPr>
          <w:w w:val="105"/>
        </w:rPr>
        <w:t>removing,</w:t>
      </w:r>
      <w:r>
        <w:rPr>
          <w:spacing w:val="-24"/>
          <w:w w:val="105"/>
        </w:rPr>
        <w:t xml:space="preserve"> </w:t>
      </w:r>
      <w:r>
        <w:rPr>
          <w:w w:val="105"/>
        </w:rPr>
        <w:t>detaching,</w:t>
      </w:r>
      <w:r>
        <w:rPr>
          <w:spacing w:val="-23"/>
          <w:w w:val="105"/>
        </w:rPr>
        <w:t xml:space="preserve"> </w:t>
      </w:r>
      <w:r>
        <w:rPr>
          <w:w w:val="105"/>
        </w:rPr>
        <w:t>refreshing</w:t>
      </w:r>
      <w:r>
        <w:rPr>
          <w:spacing w:val="-24"/>
          <w:w w:val="105"/>
        </w:rPr>
        <w:t xml:space="preserve"> </w:t>
      </w:r>
      <w:r>
        <w:rPr>
          <w:w w:val="105"/>
        </w:rPr>
        <w:t>and</w:t>
      </w:r>
      <w:r>
        <w:rPr>
          <w:spacing w:val="-24"/>
          <w:w w:val="105"/>
        </w:rPr>
        <w:t xml:space="preserve"> </w:t>
      </w:r>
      <w:r>
        <w:rPr>
          <w:w w:val="105"/>
        </w:rPr>
        <w:t>merging</w:t>
      </w:r>
      <w:r>
        <w:rPr>
          <w:spacing w:val="-23"/>
          <w:w w:val="105"/>
        </w:rPr>
        <w:t xml:space="preserve"> </w:t>
      </w:r>
      <w:r>
        <w:rPr>
          <w:w w:val="105"/>
        </w:rPr>
        <w:t>individual</w:t>
      </w:r>
      <w:r>
        <w:rPr>
          <w:spacing w:val="-24"/>
          <w:w w:val="105"/>
        </w:rPr>
        <w:t xml:space="preserve"> </w:t>
      </w:r>
      <w:r>
        <w:rPr>
          <w:w w:val="105"/>
        </w:rPr>
        <w:t>entities</w:t>
      </w:r>
      <w:r>
        <w:rPr>
          <w:spacing w:val="-23"/>
          <w:w w:val="105"/>
        </w:rPr>
        <w:t xml:space="preserve"> </w:t>
      </w:r>
      <w:r>
        <w:rPr>
          <w:w w:val="105"/>
        </w:rPr>
        <w:t>can become</w:t>
      </w:r>
      <w:r>
        <w:rPr>
          <w:spacing w:val="-39"/>
          <w:w w:val="105"/>
        </w:rPr>
        <w:t xml:space="preserve"> </w:t>
      </w:r>
      <w:r>
        <w:rPr>
          <w:w w:val="105"/>
        </w:rPr>
        <w:t>pretty</w:t>
      </w:r>
      <w:r>
        <w:rPr>
          <w:spacing w:val="-39"/>
          <w:w w:val="105"/>
        </w:rPr>
        <w:t xml:space="preserve"> </w:t>
      </w:r>
      <w:r>
        <w:rPr>
          <w:w w:val="105"/>
        </w:rPr>
        <w:t>cumbersome,</w:t>
      </w:r>
      <w:r>
        <w:rPr>
          <w:spacing w:val="-39"/>
          <w:w w:val="105"/>
        </w:rPr>
        <w:t xml:space="preserve"> </w:t>
      </w:r>
      <w:r>
        <w:rPr>
          <w:w w:val="105"/>
        </w:rPr>
        <w:t>especially</w:t>
      </w:r>
      <w:r>
        <w:rPr>
          <w:spacing w:val="-39"/>
          <w:w w:val="105"/>
        </w:rPr>
        <w:t xml:space="preserve"> </w:t>
      </w:r>
      <w:r>
        <w:rPr>
          <w:w w:val="105"/>
        </w:rPr>
        <w:t>when</w:t>
      </w:r>
      <w:r>
        <w:rPr>
          <w:spacing w:val="-39"/>
          <w:w w:val="105"/>
        </w:rPr>
        <w:t xml:space="preserve"> </w:t>
      </w:r>
      <w:r>
        <w:rPr>
          <w:w w:val="105"/>
        </w:rPr>
        <w:t>a</w:t>
      </w:r>
      <w:r>
        <w:rPr>
          <w:spacing w:val="-39"/>
          <w:w w:val="105"/>
        </w:rPr>
        <w:t xml:space="preserve"> </w:t>
      </w:r>
      <w:r>
        <w:rPr>
          <w:w w:val="105"/>
        </w:rPr>
        <w:t>highly</w:t>
      </w:r>
      <w:r>
        <w:rPr>
          <w:spacing w:val="-39"/>
          <w:w w:val="105"/>
        </w:rPr>
        <w:t xml:space="preserve"> </w:t>
      </w:r>
      <w:r>
        <w:rPr>
          <w:w w:val="105"/>
        </w:rPr>
        <w:t>interweaved</w:t>
      </w:r>
      <w:r>
        <w:rPr>
          <w:spacing w:val="-39"/>
          <w:w w:val="105"/>
        </w:rPr>
        <w:t xml:space="preserve"> </w:t>
      </w:r>
      <w:r>
        <w:rPr>
          <w:w w:val="105"/>
        </w:rPr>
        <w:t>object</w:t>
      </w:r>
      <w:r>
        <w:rPr>
          <w:spacing w:val="-39"/>
          <w:w w:val="105"/>
        </w:rPr>
        <w:t xml:space="preserve"> </w:t>
      </w:r>
      <w:r>
        <w:rPr>
          <w:w w:val="105"/>
        </w:rPr>
        <w:t>graph</w:t>
      </w:r>
      <w:r>
        <w:rPr>
          <w:spacing w:val="-39"/>
          <w:w w:val="105"/>
        </w:rPr>
        <w:t xml:space="preserve"> </w:t>
      </w:r>
      <w:r>
        <w:rPr>
          <w:w w:val="105"/>
        </w:rPr>
        <w:t>is involved.</w:t>
      </w:r>
      <w:r>
        <w:rPr>
          <w:spacing w:val="-29"/>
          <w:w w:val="105"/>
        </w:rPr>
        <w:t xml:space="preserve"> </w:t>
      </w:r>
      <w:r>
        <w:rPr>
          <w:w w:val="105"/>
        </w:rPr>
        <w:t>Therefore</w:t>
      </w:r>
      <w:r>
        <w:rPr>
          <w:spacing w:val="-28"/>
          <w:w w:val="105"/>
        </w:rPr>
        <w:t xml:space="preserve"> </w:t>
      </w:r>
      <w:r>
        <w:rPr>
          <w:w w:val="105"/>
        </w:rPr>
        <w:t>Doctrine</w:t>
      </w:r>
      <w:r>
        <w:rPr>
          <w:spacing w:val="-29"/>
          <w:w w:val="105"/>
        </w:rPr>
        <w:t xml:space="preserve"> </w:t>
      </w:r>
      <w:r>
        <w:rPr>
          <w:w w:val="105"/>
        </w:rPr>
        <w:t>2</w:t>
      </w:r>
      <w:r>
        <w:rPr>
          <w:spacing w:val="-28"/>
          <w:w w:val="105"/>
        </w:rPr>
        <w:t xml:space="preserve"> </w:t>
      </w:r>
      <w:r>
        <w:rPr>
          <w:w w:val="105"/>
        </w:rPr>
        <w:t>provides</w:t>
      </w:r>
      <w:r>
        <w:rPr>
          <w:spacing w:val="-29"/>
          <w:w w:val="105"/>
        </w:rPr>
        <w:t xml:space="preserve"> </w:t>
      </w:r>
      <w:r>
        <w:rPr>
          <w:w w:val="105"/>
        </w:rPr>
        <w:t>a</w:t>
      </w:r>
      <w:r>
        <w:rPr>
          <w:spacing w:val="-28"/>
          <w:w w:val="105"/>
        </w:rPr>
        <w:t xml:space="preserve"> </w:t>
      </w:r>
      <w:r>
        <w:rPr>
          <w:w w:val="105"/>
        </w:rPr>
        <w:t>mechanism</w:t>
      </w:r>
      <w:r>
        <w:rPr>
          <w:spacing w:val="-29"/>
          <w:w w:val="105"/>
        </w:rPr>
        <w:t xml:space="preserve"> </w:t>
      </w:r>
      <w:r>
        <w:rPr>
          <w:w w:val="105"/>
        </w:rPr>
        <w:t>for</w:t>
      </w:r>
      <w:r>
        <w:rPr>
          <w:spacing w:val="-28"/>
          <w:w w:val="105"/>
        </w:rPr>
        <w:t xml:space="preserve"> </w:t>
      </w:r>
      <w:r>
        <w:rPr>
          <w:w w:val="105"/>
        </w:rPr>
        <w:t>transitive</w:t>
      </w:r>
      <w:r>
        <w:rPr>
          <w:spacing w:val="-29"/>
          <w:w w:val="105"/>
        </w:rPr>
        <w:t xml:space="preserve"> </w:t>
      </w:r>
      <w:r>
        <w:rPr>
          <w:w w:val="105"/>
        </w:rPr>
        <w:t>persistence through</w:t>
      </w:r>
      <w:r>
        <w:rPr>
          <w:spacing w:val="-28"/>
          <w:w w:val="105"/>
        </w:rPr>
        <w:t xml:space="preserve"> </w:t>
      </w:r>
      <w:r>
        <w:rPr>
          <w:w w:val="105"/>
        </w:rPr>
        <w:t>cascading</w:t>
      </w:r>
      <w:r>
        <w:rPr>
          <w:spacing w:val="-28"/>
          <w:w w:val="105"/>
        </w:rPr>
        <w:t xml:space="preserve"> </w:t>
      </w:r>
      <w:r>
        <w:rPr>
          <w:w w:val="105"/>
        </w:rPr>
        <w:t>of</w:t>
      </w:r>
      <w:r>
        <w:rPr>
          <w:spacing w:val="-27"/>
          <w:w w:val="105"/>
        </w:rPr>
        <w:t xml:space="preserve"> </w:t>
      </w:r>
      <w:r>
        <w:rPr>
          <w:w w:val="105"/>
        </w:rPr>
        <w:t>these</w:t>
      </w:r>
      <w:r>
        <w:rPr>
          <w:spacing w:val="-28"/>
          <w:w w:val="105"/>
        </w:rPr>
        <w:t xml:space="preserve"> </w:t>
      </w:r>
      <w:r>
        <w:rPr>
          <w:w w:val="105"/>
        </w:rPr>
        <w:t>operations.</w:t>
      </w:r>
      <w:r>
        <w:rPr>
          <w:spacing w:val="-27"/>
          <w:w w:val="105"/>
        </w:rPr>
        <w:t xml:space="preserve"> </w:t>
      </w:r>
      <w:r>
        <w:rPr>
          <w:w w:val="105"/>
        </w:rPr>
        <w:t>Each</w:t>
      </w:r>
      <w:r>
        <w:rPr>
          <w:spacing w:val="-28"/>
          <w:w w:val="105"/>
        </w:rPr>
        <w:t xml:space="preserve"> </w:t>
      </w:r>
      <w:r>
        <w:rPr>
          <w:w w:val="105"/>
        </w:rPr>
        <w:t>association</w:t>
      </w:r>
      <w:r>
        <w:rPr>
          <w:spacing w:val="-27"/>
          <w:w w:val="105"/>
        </w:rPr>
        <w:t xml:space="preserve"> </w:t>
      </w:r>
      <w:r>
        <w:rPr>
          <w:w w:val="105"/>
        </w:rPr>
        <w:t>to</w:t>
      </w:r>
      <w:r>
        <w:rPr>
          <w:spacing w:val="-28"/>
          <w:w w:val="105"/>
        </w:rPr>
        <w:t xml:space="preserve"> </w:t>
      </w:r>
      <w:r>
        <w:rPr>
          <w:w w:val="105"/>
        </w:rPr>
        <w:t>another</w:t>
      </w:r>
      <w:r>
        <w:rPr>
          <w:spacing w:val="-28"/>
          <w:w w:val="105"/>
        </w:rPr>
        <w:t xml:space="preserve"> </w:t>
      </w:r>
      <w:r>
        <w:rPr>
          <w:w w:val="105"/>
        </w:rPr>
        <w:t>entity</w:t>
      </w:r>
      <w:r>
        <w:rPr>
          <w:spacing w:val="-27"/>
          <w:w w:val="105"/>
        </w:rPr>
        <w:t xml:space="preserve"> </w:t>
      </w:r>
      <w:r>
        <w:rPr>
          <w:w w:val="105"/>
        </w:rPr>
        <w:t>or</w:t>
      </w:r>
      <w:r>
        <w:rPr>
          <w:spacing w:val="-28"/>
          <w:w w:val="105"/>
        </w:rPr>
        <w:t xml:space="preserve"> </w:t>
      </w:r>
      <w:r>
        <w:rPr>
          <w:w w:val="105"/>
        </w:rPr>
        <w:t>a collection of entities can be configured to automatically cascade certain operations.</w:t>
      </w:r>
      <w:r>
        <w:rPr>
          <w:spacing w:val="-14"/>
          <w:w w:val="105"/>
        </w:rPr>
        <w:t xml:space="preserve"> </w:t>
      </w:r>
      <w:r>
        <w:rPr>
          <w:w w:val="105"/>
        </w:rPr>
        <w:t>By</w:t>
      </w:r>
      <w:r>
        <w:rPr>
          <w:spacing w:val="-13"/>
          <w:w w:val="105"/>
        </w:rPr>
        <w:t xml:space="preserve"> </w:t>
      </w:r>
      <w:r>
        <w:rPr>
          <w:w w:val="105"/>
        </w:rPr>
        <w:t>default,</w:t>
      </w:r>
      <w:r>
        <w:rPr>
          <w:spacing w:val="-14"/>
          <w:w w:val="105"/>
        </w:rPr>
        <w:t xml:space="preserve"> </w:t>
      </w:r>
      <w:r>
        <w:rPr>
          <w:w w:val="105"/>
        </w:rPr>
        <w:t>no</w:t>
      </w:r>
      <w:r>
        <w:rPr>
          <w:spacing w:val="-13"/>
          <w:w w:val="105"/>
        </w:rPr>
        <w:t xml:space="preserve"> </w:t>
      </w:r>
      <w:r>
        <w:rPr>
          <w:w w:val="105"/>
        </w:rPr>
        <w:t>operations</w:t>
      </w:r>
      <w:r>
        <w:rPr>
          <w:spacing w:val="-13"/>
          <w:w w:val="105"/>
        </w:rPr>
        <w:t xml:space="preserve"> </w:t>
      </w:r>
      <w:r>
        <w:rPr>
          <w:w w:val="105"/>
        </w:rPr>
        <w:t>are</w:t>
      </w:r>
      <w:r>
        <w:rPr>
          <w:spacing w:val="-14"/>
          <w:w w:val="105"/>
        </w:rPr>
        <w:t xml:space="preserve"> </w:t>
      </w:r>
      <w:r>
        <w:rPr>
          <w:w w:val="105"/>
        </w:rPr>
        <w:t>cascaded.</w:t>
      </w:r>
    </w:p>
    <w:p w14:paraId="2AB10002" w14:textId="77777777" w:rsidR="008127B4" w:rsidRDefault="008127B4">
      <w:pPr>
        <w:pStyle w:val="a3"/>
        <w:spacing w:before="1"/>
        <w:rPr>
          <w:sz w:val="16"/>
        </w:rPr>
      </w:pPr>
    </w:p>
    <w:p w14:paraId="635A09A4" w14:textId="77777777" w:rsidR="008127B4" w:rsidRDefault="00C97DE3">
      <w:pPr>
        <w:pStyle w:val="a3"/>
        <w:ind w:left="1133"/>
      </w:pPr>
      <w:r>
        <w:t>For more information, please take a closer look at the Doctrine 2 ORM 2 Documentation on</w:t>
      </w:r>
    </w:p>
    <w:p w14:paraId="1030CC45" w14:textId="77777777" w:rsidR="008127B4" w:rsidRDefault="00C10235">
      <w:pPr>
        <w:spacing w:before="10"/>
        <w:ind w:left="1133"/>
        <w:rPr>
          <w:sz w:val="21"/>
        </w:rPr>
      </w:pPr>
      <w:hyperlink r:id="rId551">
        <w:r w:rsidR="00C97DE3">
          <w:rPr>
            <w:rFonts w:ascii="Courier New"/>
            <w:sz w:val="18"/>
          </w:rPr>
          <w:t>working with associations</w:t>
        </w:r>
      </w:hyperlink>
      <w:r w:rsidR="00C97DE3">
        <w:rPr>
          <w:sz w:val="21"/>
        </w:rPr>
        <w:t>.</w:t>
      </w:r>
    </w:p>
    <w:p w14:paraId="3B1937ED" w14:textId="77777777" w:rsidR="008127B4" w:rsidRDefault="008127B4">
      <w:pPr>
        <w:pStyle w:val="a3"/>
        <w:spacing w:before="5"/>
        <w:rPr>
          <w:sz w:val="16"/>
        </w:rPr>
      </w:pPr>
    </w:p>
    <w:p w14:paraId="5183562A" w14:textId="77777777" w:rsidR="008127B4" w:rsidRDefault="00C97DE3">
      <w:pPr>
        <w:pStyle w:val="a3"/>
        <w:ind w:left="1133"/>
      </w:pPr>
      <w:r>
        <w:t>Finally, let's see how we can get the wishes from a user:</w:t>
      </w:r>
    </w:p>
    <w:p w14:paraId="368D65A5" w14:textId="77777777" w:rsidR="008127B4" w:rsidRDefault="008127B4">
      <w:pPr>
        <w:pStyle w:val="a3"/>
        <w:spacing w:before="10"/>
        <w:rPr>
          <w:sz w:val="16"/>
        </w:rPr>
      </w:pPr>
    </w:p>
    <w:p w14:paraId="6981435B" w14:textId="77777777" w:rsidR="008127B4" w:rsidRDefault="00C97DE3">
      <w:pPr>
        <w:ind w:left="1493"/>
        <w:rPr>
          <w:rFonts w:ascii="Courier New"/>
          <w:sz w:val="18"/>
        </w:rPr>
      </w:pPr>
      <w:r>
        <w:rPr>
          <w:rFonts w:ascii="Courier New"/>
          <w:sz w:val="18"/>
        </w:rPr>
        <w:t>class ViewWishesService extends WishService</w:t>
      </w:r>
    </w:p>
    <w:p w14:paraId="1F01E0CA" w14:textId="77777777" w:rsidR="008127B4" w:rsidRDefault="00C97DE3">
      <w:pPr>
        <w:spacing w:before="12"/>
        <w:ind w:left="1493"/>
        <w:rPr>
          <w:rFonts w:ascii="Courier New"/>
          <w:sz w:val="18"/>
        </w:rPr>
      </w:pPr>
      <w:r>
        <w:rPr>
          <w:rFonts w:ascii="Courier New"/>
          <w:w w:val="99"/>
          <w:sz w:val="18"/>
        </w:rPr>
        <w:t>{</w:t>
      </w:r>
    </w:p>
    <w:p w14:paraId="261959FC" w14:textId="77777777" w:rsidR="008127B4" w:rsidRDefault="00C97DE3">
      <w:pPr>
        <w:spacing w:before="12"/>
        <w:ind w:left="1925"/>
        <w:rPr>
          <w:rFonts w:ascii="Courier New"/>
          <w:sz w:val="18"/>
        </w:rPr>
      </w:pPr>
      <w:r>
        <w:rPr>
          <w:rFonts w:ascii="Courier New"/>
          <w:sz w:val="18"/>
        </w:rPr>
        <w:t>/**</w:t>
      </w:r>
    </w:p>
    <w:p w14:paraId="359DDFA8" w14:textId="77777777" w:rsidR="008127B4" w:rsidRDefault="00C97DE3">
      <w:pPr>
        <w:pStyle w:val="a4"/>
        <w:numPr>
          <w:ilvl w:val="0"/>
          <w:numId w:val="8"/>
        </w:numPr>
        <w:tabs>
          <w:tab w:val="left" w:pos="2250"/>
        </w:tabs>
        <w:rPr>
          <w:sz w:val="18"/>
        </w:rPr>
      </w:pPr>
      <w:r>
        <w:rPr>
          <w:sz w:val="18"/>
        </w:rPr>
        <w:t>@return</w:t>
      </w:r>
      <w:r>
        <w:rPr>
          <w:spacing w:val="-1"/>
          <w:sz w:val="18"/>
        </w:rPr>
        <w:t xml:space="preserve"> </w:t>
      </w:r>
      <w:r>
        <w:rPr>
          <w:sz w:val="18"/>
        </w:rPr>
        <w:t>Wish[]</w:t>
      </w:r>
    </w:p>
    <w:p w14:paraId="0499F1F9" w14:textId="77777777" w:rsidR="008127B4" w:rsidRDefault="00C97DE3">
      <w:pPr>
        <w:spacing w:before="12"/>
        <w:ind w:left="2033"/>
        <w:rPr>
          <w:rFonts w:ascii="Courier New"/>
          <w:sz w:val="18"/>
        </w:rPr>
      </w:pPr>
      <w:r>
        <w:rPr>
          <w:rFonts w:ascii="Courier New"/>
          <w:sz w:val="18"/>
        </w:rPr>
        <w:t>*/</w:t>
      </w:r>
    </w:p>
    <w:p w14:paraId="20E48AF1" w14:textId="77777777" w:rsidR="008127B4" w:rsidRDefault="00C97DE3">
      <w:pPr>
        <w:spacing w:before="12"/>
        <w:ind w:left="1925"/>
        <w:rPr>
          <w:rFonts w:ascii="Courier New"/>
          <w:sz w:val="18"/>
        </w:rPr>
      </w:pPr>
      <w:r>
        <w:rPr>
          <w:rFonts w:ascii="Courier New"/>
          <w:sz w:val="18"/>
        </w:rPr>
        <w:t>public function execute(ViewWishesRequest $request)</w:t>
      </w:r>
    </w:p>
    <w:p w14:paraId="7AB2FCD7" w14:textId="77777777" w:rsidR="008127B4" w:rsidRDefault="00C97DE3">
      <w:pPr>
        <w:spacing w:before="12"/>
        <w:ind w:left="1925"/>
        <w:rPr>
          <w:rFonts w:ascii="Courier New"/>
          <w:sz w:val="18"/>
        </w:rPr>
      </w:pPr>
      <w:r>
        <w:rPr>
          <w:rFonts w:ascii="Courier New"/>
          <w:w w:val="99"/>
          <w:sz w:val="18"/>
        </w:rPr>
        <w:t>{</w:t>
      </w:r>
    </w:p>
    <w:p w14:paraId="3F9AB446" w14:textId="77777777" w:rsidR="008127B4" w:rsidRDefault="00C97DE3">
      <w:pPr>
        <w:spacing w:before="13"/>
        <w:ind w:left="2357"/>
        <w:rPr>
          <w:rFonts w:ascii="Courier New"/>
          <w:sz w:val="18"/>
        </w:rPr>
      </w:pPr>
      <w:r>
        <w:rPr>
          <w:rFonts w:ascii="Courier New"/>
          <w:sz w:val="18"/>
        </w:rPr>
        <w:t>return $this</w:t>
      </w:r>
    </w:p>
    <w:p w14:paraId="2D02B820" w14:textId="77777777" w:rsidR="008127B4" w:rsidRDefault="00C97DE3">
      <w:pPr>
        <w:spacing w:before="12"/>
        <w:ind w:left="2789"/>
        <w:rPr>
          <w:rFonts w:ascii="Courier New"/>
          <w:sz w:val="18"/>
        </w:rPr>
      </w:pPr>
      <w:r>
        <w:rPr>
          <w:rFonts w:ascii="Courier New"/>
          <w:sz w:val="18"/>
        </w:rPr>
        <w:t>-&gt;findUserOrFail($request-&gt;userId())</w:t>
      </w:r>
    </w:p>
    <w:p w14:paraId="5C5E5D2B" w14:textId="77777777" w:rsidR="008127B4" w:rsidRDefault="00C97DE3">
      <w:pPr>
        <w:spacing w:before="12"/>
        <w:ind w:left="2789"/>
        <w:rPr>
          <w:rFonts w:ascii="Courier New"/>
          <w:sz w:val="18"/>
        </w:rPr>
      </w:pPr>
      <w:r>
        <w:rPr>
          <w:rFonts w:ascii="Courier New"/>
          <w:sz w:val="18"/>
        </w:rPr>
        <w:t>-&gt;wishes();</w:t>
      </w:r>
    </w:p>
    <w:p w14:paraId="2B2927A5" w14:textId="77777777" w:rsidR="008127B4" w:rsidRDefault="00C97DE3">
      <w:pPr>
        <w:spacing w:before="12"/>
        <w:ind w:left="1925"/>
        <w:rPr>
          <w:rFonts w:ascii="Courier New"/>
          <w:sz w:val="18"/>
        </w:rPr>
      </w:pPr>
      <w:r>
        <w:rPr>
          <w:rFonts w:ascii="Courier New"/>
          <w:w w:val="99"/>
          <w:sz w:val="18"/>
        </w:rPr>
        <w:t>}</w:t>
      </w:r>
    </w:p>
    <w:p w14:paraId="64E2A36E" w14:textId="77777777" w:rsidR="008127B4" w:rsidRDefault="00C97DE3">
      <w:pPr>
        <w:spacing w:before="12"/>
        <w:ind w:left="1493"/>
        <w:rPr>
          <w:rFonts w:ascii="Courier New"/>
          <w:sz w:val="18"/>
        </w:rPr>
      </w:pPr>
      <w:r>
        <w:rPr>
          <w:rFonts w:ascii="Courier New"/>
          <w:w w:val="99"/>
          <w:sz w:val="18"/>
        </w:rPr>
        <w:t>}</w:t>
      </w:r>
    </w:p>
    <w:p w14:paraId="65A49F88" w14:textId="77777777" w:rsidR="008127B4" w:rsidRDefault="008127B4">
      <w:pPr>
        <w:pStyle w:val="a3"/>
        <w:spacing w:before="7"/>
        <w:rPr>
          <w:rFonts w:ascii="Courier New"/>
          <w:sz w:val="11"/>
        </w:rPr>
      </w:pPr>
    </w:p>
    <w:p w14:paraId="778905CF" w14:textId="77777777" w:rsidR="008127B4" w:rsidRDefault="00C97DE3">
      <w:pPr>
        <w:pStyle w:val="a3"/>
        <w:spacing w:before="57" w:line="249" w:lineRule="auto"/>
        <w:ind w:left="1583" w:right="1190"/>
      </w:pPr>
      <w:r>
        <w:t>As mentioned before, especially in this scenario using Aggregates, returning a collection of Wishes is not the best solution. You should never return Domain Entities, as this will prevent code outside of your Application Services — such as Controllers or your UI — from unexpectedly modifying them. With Aggregates, it makes even more sense. Entities that aren't root — the ones that belong to the Aggregate but aren't root</w:t>
      </w:r>
    </w:p>
    <w:p w14:paraId="5EB0DB7F" w14:textId="77777777" w:rsidR="008127B4" w:rsidRDefault="00C97DE3">
      <w:pPr>
        <w:pStyle w:val="a3"/>
        <w:spacing w:before="4"/>
        <w:ind w:left="1636"/>
      </w:pPr>
      <w:r>
        <w:t>— should appear private to others outside.</w:t>
      </w:r>
    </w:p>
    <w:p w14:paraId="41E1765F" w14:textId="77777777" w:rsidR="008127B4" w:rsidRDefault="008127B4">
      <w:pPr>
        <w:pStyle w:val="a3"/>
        <w:spacing w:before="7"/>
        <w:rPr>
          <w:sz w:val="16"/>
        </w:rPr>
      </w:pPr>
    </w:p>
    <w:p w14:paraId="0186EF2F" w14:textId="77777777" w:rsidR="008127B4" w:rsidRDefault="00C97DE3">
      <w:pPr>
        <w:pStyle w:val="a3"/>
        <w:spacing w:line="247" w:lineRule="auto"/>
        <w:ind w:left="1133" w:right="1190"/>
      </w:pPr>
      <w:r>
        <w:t xml:space="preserve">We'll go deeper into this in the </w:t>
      </w:r>
      <w:hyperlink w:anchor="_bookmark358" w:history="1">
        <w:r>
          <w:rPr>
            <w:rFonts w:ascii="Courier New"/>
            <w:sz w:val="18"/>
          </w:rPr>
          <w:t>Chapter 11</w:t>
        </w:r>
      </w:hyperlink>
      <w:r>
        <w:t xml:space="preserve">, </w:t>
      </w:r>
      <w:r>
        <w:rPr>
          <w:i/>
        </w:rPr>
        <w:t>Application</w:t>
      </w:r>
      <w:r>
        <w:t>. For now, to summarize, you have different options:</w:t>
      </w:r>
    </w:p>
    <w:p w14:paraId="30929B4B" w14:textId="77777777" w:rsidR="008127B4" w:rsidRDefault="008127B4">
      <w:pPr>
        <w:pStyle w:val="a3"/>
        <w:spacing w:before="3"/>
        <w:rPr>
          <w:sz w:val="16"/>
        </w:rPr>
      </w:pPr>
    </w:p>
    <w:p w14:paraId="035C4F16" w14:textId="77777777" w:rsidR="008127B4" w:rsidRDefault="00C10235">
      <w:pPr>
        <w:pStyle w:val="a3"/>
        <w:spacing w:line="292" w:lineRule="auto"/>
        <w:ind w:left="2093" w:right="1190"/>
      </w:pPr>
      <w:r>
        <w:pict w14:anchorId="57FBE6A8">
          <v:shape id="_x0000_s1084" style="position:absolute;left:0;text-align:left;margin-left:95.55pt;margin-top:4.95pt;width:3.6pt;height:3.6pt;z-index:251728384;mso-position-horizontal-relative:page" coordorigin="1912,100" coordsize="72,72" path="m1948,100l1934,102,1922,110,1915,122,1912,136,1915,150,1922,161,1934,169,1948,172,1962,169,1973,161,1981,150,1984,136,1981,122,1973,110,1962,102,1948,100xe" fillcolor="black" stroked="f">
            <v:path arrowok="t"/>
            <w10:wrap anchorx="page"/>
          </v:shape>
        </w:pict>
      </w:r>
      <w:r>
        <w:pict w14:anchorId="75CC9085">
          <v:shape id="_x0000_s1083" style="position:absolute;left:0;text-align:left;margin-left:95.55pt;margin-top:19.7pt;width:3.6pt;height:3.6pt;z-index:251729408;mso-position-horizontal-relative:page" coordorigin="1912,395" coordsize="72,72" path="m1948,395l1934,398,1922,405,1915,417,1912,431,1915,445,1922,456,1934,464,1948,467,1962,464,1973,456,1981,445,1984,431,1981,417,1973,405,1962,398,1948,395xe" fillcolor="black" stroked="f">
            <v:path arrowok="t"/>
            <w10:wrap anchorx="page"/>
          </v:shape>
        </w:pict>
      </w:r>
      <w:r w:rsidR="00C97DE3">
        <w:t>The Application Service returns a DTO build accessing Aggregates information. The Application Service returns a DTO returned by the Aggregate.</w:t>
      </w:r>
    </w:p>
    <w:p w14:paraId="0752BEDF" w14:textId="77777777" w:rsidR="008127B4" w:rsidRDefault="00C10235">
      <w:pPr>
        <w:pStyle w:val="a3"/>
        <w:spacing w:before="1" w:line="249" w:lineRule="auto"/>
        <w:ind w:left="2093" w:right="1190"/>
      </w:pPr>
      <w:r>
        <w:pict w14:anchorId="43D1482F">
          <v:shape id="_x0000_s1082" style="position:absolute;left:0;text-align:left;margin-left:95.55pt;margin-top:5pt;width:3.6pt;height:3.6pt;z-index:251730432;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C97DE3">
        <w:rPr>
          <w:w w:val="105"/>
        </w:rPr>
        <w:t>The Application Service uses an Output dependency where it writes the Aggregate.</w:t>
      </w:r>
      <w:r w:rsidR="00C97DE3">
        <w:rPr>
          <w:spacing w:val="-29"/>
          <w:w w:val="105"/>
        </w:rPr>
        <w:t xml:space="preserve"> </w:t>
      </w:r>
      <w:r w:rsidR="00C97DE3">
        <w:rPr>
          <w:w w:val="105"/>
        </w:rPr>
        <w:t>Such</w:t>
      </w:r>
      <w:r w:rsidR="00C97DE3">
        <w:rPr>
          <w:spacing w:val="-28"/>
          <w:w w:val="105"/>
        </w:rPr>
        <w:t xml:space="preserve"> </w:t>
      </w:r>
      <w:r w:rsidR="00C97DE3">
        <w:rPr>
          <w:w w:val="105"/>
        </w:rPr>
        <w:t>an</w:t>
      </w:r>
      <w:r w:rsidR="00C97DE3">
        <w:rPr>
          <w:spacing w:val="-28"/>
          <w:w w:val="105"/>
        </w:rPr>
        <w:t xml:space="preserve"> </w:t>
      </w:r>
      <w:r w:rsidR="00C97DE3">
        <w:rPr>
          <w:w w:val="105"/>
        </w:rPr>
        <w:t>Output</w:t>
      </w:r>
      <w:r w:rsidR="00C97DE3">
        <w:rPr>
          <w:spacing w:val="-28"/>
          <w:w w:val="105"/>
        </w:rPr>
        <w:t xml:space="preserve"> </w:t>
      </w:r>
      <w:r w:rsidR="00C97DE3">
        <w:rPr>
          <w:w w:val="105"/>
        </w:rPr>
        <w:t>dependency</w:t>
      </w:r>
      <w:r w:rsidR="00C97DE3">
        <w:rPr>
          <w:spacing w:val="-28"/>
          <w:w w:val="105"/>
        </w:rPr>
        <w:t xml:space="preserve"> </w:t>
      </w:r>
      <w:r w:rsidR="00C97DE3">
        <w:rPr>
          <w:w w:val="105"/>
        </w:rPr>
        <w:t>will</w:t>
      </w:r>
      <w:r w:rsidR="00C97DE3">
        <w:rPr>
          <w:spacing w:val="-28"/>
          <w:w w:val="105"/>
        </w:rPr>
        <w:t xml:space="preserve"> </w:t>
      </w:r>
      <w:r w:rsidR="00C97DE3">
        <w:rPr>
          <w:w w:val="105"/>
        </w:rPr>
        <w:t>handle</w:t>
      </w:r>
      <w:r w:rsidR="00C97DE3">
        <w:rPr>
          <w:spacing w:val="-28"/>
          <w:w w:val="105"/>
        </w:rPr>
        <w:t xml:space="preserve"> </w:t>
      </w:r>
      <w:r w:rsidR="00C97DE3">
        <w:rPr>
          <w:w w:val="105"/>
        </w:rPr>
        <w:t>the</w:t>
      </w:r>
      <w:r w:rsidR="00C97DE3">
        <w:rPr>
          <w:spacing w:val="-28"/>
          <w:w w:val="105"/>
        </w:rPr>
        <w:t xml:space="preserve"> </w:t>
      </w:r>
      <w:r w:rsidR="00C97DE3">
        <w:rPr>
          <w:w w:val="105"/>
        </w:rPr>
        <w:t>transformation</w:t>
      </w:r>
      <w:r w:rsidR="00C97DE3">
        <w:rPr>
          <w:spacing w:val="-28"/>
          <w:w w:val="105"/>
        </w:rPr>
        <w:t xml:space="preserve"> </w:t>
      </w:r>
      <w:r w:rsidR="00C97DE3">
        <w:rPr>
          <w:w w:val="105"/>
        </w:rPr>
        <w:t>to</w:t>
      </w:r>
      <w:r w:rsidR="00C97DE3">
        <w:rPr>
          <w:spacing w:val="-28"/>
          <w:w w:val="105"/>
        </w:rPr>
        <w:t xml:space="preserve"> </w:t>
      </w:r>
      <w:r w:rsidR="00C97DE3">
        <w:rPr>
          <w:w w:val="105"/>
        </w:rPr>
        <w:t>a</w:t>
      </w:r>
      <w:r w:rsidR="00C97DE3">
        <w:rPr>
          <w:spacing w:val="-28"/>
          <w:w w:val="105"/>
        </w:rPr>
        <w:t xml:space="preserve"> </w:t>
      </w:r>
      <w:r w:rsidR="00C97DE3">
        <w:rPr>
          <w:w w:val="105"/>
        </w:rPr>
        <w:t>DTO or other</w:t>
      </w:r>
      <w:r w:rsidR="00C97DE3">
        <w:rPr>
          <w:spacing w:val="-19"/>
          <w:w w:val="105"/>
        </w:rPr>
        <w:t xml:space="preserve"> </w:t>
      </w:r>
      <w:r w:rsidR="00C97DE3">
        <w:rPr>
          <w:w w:val="105"/>
        </w:rPr>
        <w:t>format.</w:t>
      </w:r>
    </w:p>
    <w:p w14:paraId="0C7131DE" w14:textId="77777777" w:rsidR="008127B4" w:rsidRDefault="008127B4">
      <w:pPr>
        <w:spacing w:line="249" w:lineRule="auto"/>
        <w:sectPr w:rsidR="008127B4">
          <w:pgSz w:w="10830" w:h="13330"/>
          <w:pgMar w:top="1140" w:right="0" w:bottom="1140" w:left="0" w:header="925" w:footer="941" w:gutter="0"/>
          <w:cols w:space="720"/>
        </w:sectPr>
      </w:pPr>
    </w:p>
    <w:p w14:paraId="6D92B9FF" w14:textId="77777777" w:rsidR="008127B4" w:rsidRDefault="008127B4">
      <w:pPr>
        <w:pStyle w:val="a3"/>
        <w:spacing w:before="2"/>
        <w:rPr>
          <w:sz w:val="23"/>
        </w:rPr>
      </w:pPr>
    </w:p>
    <w:p w14:paraId="30F65181" w14:textId="77777777" w:rsidR="008127B4" w:rsidRDefault="00C10235">
      <w:pPr>
        <w:pStyle w:val="a3"/>
        <w:ind w:left="1423"/>
        <w:rPr>
          <w:sz w:val="20"/>
        </w:rPr>
      </w:pPr>
      <w:r>
        <w:rPr>
          <w:sz w:val="20"/>
        </w:rPr>
      </w:r>
      <w:r>
        <w:rPr>
          <w:sz w:val="20"/>
        </w:rPr>
        <w:pict w14:anchorId="5FFD3032">
          <v:group id="_x0000_s1079" style="width:398.05pt;height:75.6pt;mso-position-horizontal-relative:char;mso-position-vertical-relative:line" coordsize="7961,1512">
            <v:shape id="_x0000_s1081" type="#_x0000_t75" style="position:absolute;width:7961;height:1512">
              <v:imagedata r:id="rId552" o:title=""/>
            </v:shape>
            <v:shape id="_x0000_s1080" type="#_x0000_t202" style="position:absolute;width:7961;height:1512" filled="f" stroked="f">
              <v:textbox inset="0,0,0,0">
                <w:txbxContent>
                  <w:p w14:paraId="312D1C32" w14:textId="77777777" w:rsidR="00C10235" w:rsidRDefault="00C10235">
                    <w:pPr>
                      <w:spacing w:before="8" w:line="249" w:lineRule="auto"/>
                      <w:ind w:left="1008" w:right="34"/>
                      <w:rPr>
                        <w:sz w:val="21"/>
                      </w:rPr>
                    </w:pPr>
                    <w:r>
                      <w:rPr>
                        <w:sz w:val="21"/>
                      </w:rPr>
                      <w:t>Render the Number of Wishes As an exercise, consider that we want to render the number of wishes a user has made on their account page. How would you implement this, considering User and Wish don't form an Aggregate? How would you implement it if User and Wish did form an Aggregate? Consider how Eventual Consistency could help in your solutions.</w:t>
                    </w:r>
                  </w:p>
                </w:txbxContent>
              </v:textbox>
            </v:shape>
            <w10:wrap type="none"/>
            <w10:anchorlock/>
          </v:group>
        </w:pict>
      </w:r>
    </w:p>
    <w:p w14:paraId="74A18645" w14:textId="77777777" w:rsidR="008127B4" w:rsidRDefault="008127B4">
      <w:pPr>
        <w:pStyle w:val="a3"/>
        <w:rPr>
          <w:sz w:val="20"/>
        </w:rPr>
      </w:pPr>
    </w:p>
    <w:p w14:paraId="73A8FF0C" w14:textId="77777777" w:rsidR="008127B4" w:rsidRDefault="008127B4">
      <w:pPr>
        <w:pStyle w:val="a3"/>
        <w:spacing w:before="11"/>
        <w:rPr>
          <w:sz w:val="17"/>
        </w:rPr>
      </w:pPr>
    </w:p>
    <w:p w14:paraId="354D6479" w14:textId="77777777" w:rsidR="008127B4" w:rsidRDefault="00C97DE3">
      <w:pPr>
        <w:pStyle w:val="2"/>
        <w:spacing w:before="87"/>
      </w:pPr>
      <w:bookmarkStart w:id="414" w:name="_bookmark291"/>
      <w:bookmarkEnd w:id="414"/>
      <w:r>
        <w:t>Transactions</w:t>
      </w:r>
    </w:p>
    <w:p w14:paraId="75144C32" w14:textId="77777777" w:rsidR="008127B4" w:rsidRDefault="00C97DE3">
      <w:pPr>
        <w:spacing w:before="82" w:line="249" w:lineRule="auto"/>
        <w:ind w:left="1133" w:right="1173"/>
        <w:jc w:val="both"/>
        <w:rPr>
          <w:sz w:val="21"/>
        </w:rPr>
      </w:pPr>
      <w:r>
        <w:rPr>
          <w:sz w:val="21"/>
        </w:rPr>
        <w:t xml:space="preserve">We haven't shown </w:t>
      </w:r>
      <w:r>
        <w:rPr>
          <w:rFonts w:ascii="Courier New"/>
          <w:sz w:val="20"/>
        </w:rPr>
        <w:t>beginTransaction</w:t>
      </w:r>
      <w:r>
        <w:rPr>
          <w:sz w:val="21"/>
        </w:rPr>
        <w:t xml:space="preserve">, </w:t>
      </w:r>
      <w:r>
        <w:rPr>
          <w:rFonts w:ascii="Courier New"/>
          <w:sz w:val="20"/>
        </w:rPr>
        <w:t>commit</w:t>
      </w:r>
      <w:r>
        <w:rPr>
          <w:sz w:val="21"/>
        </w:rPr>
        <w:t xml:space="preserve">, or </w:t>
      </w:r>
      <w:r>
        <w:rPr>
          <w:rFonts w:ascii="Courier New"/>
          <w:sz w:val="20"/>
        </w:rPr>
        <w:t>rollback</w:t>
      </w:r>
      <w:r>
        <w:rPr>
          <w:rFonts w:ascii="Courier New"/>
          <w:spacing w:val="-69"/>
          <w:sz w:val="20"/>
        </w:rPr>
        <w:t xml:space="preserve"> </w:t>
      </w:r>
      <w:r>
        <w:rPr>
          <w:sz w:val="21"/>
        </w:rPr>
        <w:t>in any of the examples. This is because transactions are handled at Application Service level. Don't worry for now; you'll</w:t>
      </w:r>
      <w:bookmarkStart w:id="415" w:name="Wrap_Up"/>
      <w:bookmarkEnd w:id="415"/>
      <w:r>
        <w:rPr>
          <w:sz w:val="21"/>
        </w:rPr>
        <w:t xml:space="preserve"> find more details about this in </w:t>
      </w:r>
      <w:hyperlink w:anchor="_bookmark358" w:history="1">
        <w:r>
          <w:rPr>
            <w:rFonts w:ascii="Courier New"/>
            <w:sz w:val="18"/>
          </w:rPr>
          <w:t>Chapter 11</w:t>
        </w:r>
      </w:hyperlink>
      <w:r>
        <w:rPr>
          <w:sz w:val="21"/>
        </w:rPr>
        <w:t xml:space="preserve">, </w:t>
      </w:r>
      <w:r>
        <w:rPr>
          <w:i/>
          <w:sz w:val="21"/>
        </w:rPr>
        <w:t>Application</w:t>
      </w:r>
      <w:r>
        <w:rPr>
          <w:sz w:val="21"/>
        </w:rPr>
        <w:t>.</w:t>
      </w:r>
    </w:p>
    <w:p w14:paraId="26BC1CFE" w14:textId="77777777" w:rsidR="008127B4" w:rsidRDefault="008127B4">
      <w:pPr>
        <w:pStyle w:val="a3"/>
        <w:rPr>
          <w:sz w:val="20"/>
        </w:rPr>
      </w:pPr>
    </w:p>
    <w:p w14:paraId="19B0F572" w14:textId="77777777" w:rsidR="008127B4" w:rsidRDefault="008127B4">
      <w:pPr>
        <w:pStyle w:val="a3"/>
        <w:spacing w:before="5"/>
        <w:rPr>
          <w:sz w:val="26"/>
        </w:rPr>
      </w:pPr>
    </w:p>
    <w:p w14:paraId="34C4E098" w14:textId="77777777" w:rsidR="008127B4" w:rsidRDefault="00C97DE3">
      <w:pPr>
        <w:pStyle w:val="2"/>
      </w:pPr>
      <w:bookmarkStart w:id="416" w:name="_bookmark292"/>
      <w:bookmarkEnd w:id="416"/>
      <w:r>
        <w:t>Wrap Up</w:t>
      </w:r>
    </w:p>
    <w:p w14:paraId="7FE8FA50" w14:textId="77777777" w:rsidR="008127B4" w:rsidRDefault="00C97DE3">
      <w:pPr>
        <w:pStyle w:val="a3"/>
        <w:spacing w:before="83" w:line="249" w:lineRule="auto"/>
        <w:ind w:left="1133" w:right="1287"/>
      </w:pPr>
      <w:r>
        <w:rPr>
          <w:w w:val="105"/>
        </w:rPr>
        <w:t>Aggregates</w:t>
      </w:r>
      <w:r>
        <w:rPr>
          <w:spacing w:val="-44"/>
          <w:w w:val="105"/>
        </w:rPr>
        <w:t xml:space="preserve"> </w:t>
      </w:r>
      <w:r>
        <w:rPr>
          <w:w w:val="105"/>
        </w:rPr>
        <w:t>are</w:t>
      </w:r>
      <w:r>
        <w:rPr>
          <w:spacing w:val="-43"/>
          <w:w w:val="105"/>
        </w:rPr>
        <w:t xml:space="preserve"> </w:t>
      </w:r>
      <w:r>
        <w:rPr>
          <w:w w:val="105"/>
        </w:rPr>
        <w:t>all</w:t>
      </w:r>
      <w:r>
        <w:rPr>
          <w:spacing w:val="-43"/>
          <w:w w:val="105"/>
        </w:rPr>
        <w:t xml:space="preserve"> </w:t>
      </w:r>
      <w:r>
        <w:rPr>
          <w:w w:val="105"/>
        </w:rPr>
        <w:t>about</w:t>
      </w:r>
      <w:r>
        <w:rPr>
          <w:spacing w:val="-44"/>
          <w:w w:val="105"/>
        </w:rPr>
        <w:t xml:space="preserve"> </w:t>
      </w:r>
      <w:r>
        <w:rPr>
          <w:w w:val="105"/>
        </w:rPr>
        <w:t>persistence</w:t>
      </w:r>
      <w:r>
        <w:rPr>
          <w:spacing w:val="-43"/>
          <w:w w:val="105"/>
        </w:rPr>
        <w:t xml:space="preserve"> </w:t>
      </w:r>
      <w:r>
        <w:rPr>
          <w:w w:val="105"/>
        </w:rPr>
        <w:t>and</w:t>
      </w:r>
      <w:r>
        <w:rPr>
          <w:spacing w:val="-43"/>
          <w:w w:val="105"/>
        </w:rPr>
        <w:t xml:space="preserve"> </w:t>
      </w:r>
      <w:r>
        <w:rPr>
          <w:w w:val="105"/>
        </w:rPr>
        <w:t>transactions.</w:t>
      </w:r>
      <w:r>
        <w:rPr>
          <w:spacing w:val="-44"/>
          <w:w w:val="105"/>
        </w:rPr>
        <w:t xml:space="preserve"> </w:t>
      </w:r>
      <w:r>
        <w:rPr>
          <w:w w:val="105"/>
        </w:rPr>
        <w:t>In</w:t>
      </w:r>
      <w:r>
        <w:rPr>
          <w:spacing w:val="-43"/>
          <w:w w:val="105"/>
        </w:rPr>
        <w:t xml:space="preserve"> </w:t>
      </w:r>
      <w:r>
        <w:rPr>
          <w:w w:val="105"/>
        </w:rPr>
        <w:t>fact,</w:t>
      </w:r>
      <w:r>
        <w:rPr>
          <w:spacing w:val="-43"/>
          <w:w w:val="105"/>
        </w:rPr>
        <w:t xml:space="preserve"> </w:t>
      </w:r>
      <w:r>
        <w:rPr>
          <w:w w:val="105"/>
        </w:rPr>
        <w:t>you</w:t>
      </w:r>
      <w:r>
        <w:rPr>
          <w:spacing w:val="-43"/>
          <w:w w:val="105"/>
        </w:rPr>
        <w:t xml:space="preserve"> </w:t>
      </w:r>
      <w:r>
        <w:rPr>
          <w:w w:val="105"/>
        </w:rPr>
        <w:t>can't</w:t>
      </w:r>
      <w:r>
        <w:rPr>
          <w:spacing w:val="-44"/>
          <w:w w:val="105"/>
        </w:rPr>
        <w:t xml:space="preserve"> </w:t>
      </w:r>
      <w:r>
        <w:rPr>
          <w:w w:val="105"/>
        </w:rPr>
        <w:t>design</w:t>
      </w:r>
      <w:r>
        <w:rPr>
          <w:spacing w:val="-43"/>
          <w:w w:val="105"/>
        </w:rPr>
        <w:t xml:space="preserve"> </w:t>
      </w:r>
      <w:r>
        <w:rPr>
          <w:w w:val="105"/>
        </w:rPr>
        <w:t>Aggregates without</w:t>
      </w:r>
      <w:r>
        <w:rPr>
          <w:spacing w:val="-25"/>
          <w:w w:val="105"/>
        </w:rPr>
        <w:t xml:space="preserve"> </w:t>
      </w:r>
      <w:r>
        <w:rPr>
          <w:w w:val="105"/>
        </w:rPr>
        <w:t>thinking</w:t>
      </w:r>
      <w:r>
        <w:rPr>
          <w:spacing w:val="-24"/>
          <w:w w:val="105"/>
        </w:rPr>
        <w:t xml:space="preserve"> </w:t>
      </w:r>
      <w:r>
        <w:rPr>
          <w:w w:val="105"/>
        </w:rPr>
        <w:t>about</w:t>
      </w:r>
      <w:r>
        <w:rPr>
          <w:spacing w:val="-24"/>
          <w:w w:val="105"/>
        </w:rPr>
        <w:t xml:space="preserve"> </w:t>
      </w:r>
      <w:r>
        <w:rPr>
          <w:w w:val="105"/>
        </w:rPr>
        <w:t>how</w:t>
      </w:r>
      <w:r>
        <w:rPr>
          <w:spacing w:val="-25"/>
          <w:w w:val="105"/>
        </w:rPr>
        <w:t xml:space="preserve"> </w:t>
      </w:r>
      <w:r>
        <w:rPr>
          <w:w w:val="105"/>
        </w:rPr>
        <w:t>they're</w:t>
      </w:r>
      <w:r>
        <w:rPr>
          <w:spacing w:val="-24"/>
          <w:w w:val="105"/>
        </w:rPr>
        <w:t xml:space="preserve"> </w:t>
      </w:r>
      <w:r>
        <w:rPr>
          <w:w w:val="105"/>
        </w:rPr>
        <w:t>going</w:t>
      </w:r>
      <w:r>
        <w:rPr>
          <w:spacing w:val="-24"/>
          <w:w w:val="105"/>
        </w:rPr>
        <w:t xml:space="preserve"> </w:t>
      </w:r>
      <w:r>
        <w:rPr>
          <w:w w:val="105"/>
        </w:rPr>
        <w:t>to</w:t>
      </w:r>
      <w:r>
        <w:rPr>
          <w:spacing w:val="-24"/>
          <w:w w:val="105"/>
        </w:rPr>
        <w:t xml:space="preserve"> </w:t>
      </w:r>
      <w:r>
        <w:rPr>
          <w:w w:val="105"/>
        </w:rPr>
        <w:t>be</w:t>
      </w:r>
      <w:r>
        <w:rPr>
          <w:spacing w:val="-25"/>
          <w:w w:val="105"/>
        </w:rPr>
        <w:t xml:space="preserve"> </w:t>
      </w:r>
      <w:r>
        <w:rPr>
          <w:w w:val="105"/>
        </w:rPr>
        <w:t>persisted.</w:t>
      </w:r>
      <w:r>
        <w:rPr>
          <w:spacing w:val="-24"/>
          <w:w w:val="105"/>
        </w:rPr>
        <w:t xml:space="preserve"> </w:t>
      </w:r>
      <w:r>
        <w:rPr>
          <w:w w:val="105"/>
        </w:rPr>
        <w:t>The</w:t>
      </w:r>
      <w:r>
        <w:rPr>
          <w:spacing w:val="-24"/>
          <w:w w:val="105"/>
        </w:rPr>
        <w:t xml:space="preserve"> </w:t>
      </w:r>
      <w:r>
        <w:rPr>
          <w:w w:val="105"/>
        </w:rPr>
        <w:t>basic</w:t>
      </w:r>
      <w:r>
        <w:rPr>
          <w:spacing w:val="-24"/>
          <w:w w:val="105"/>
        </w:rPr>
        <w:t xml:space="preserve"> </w:t>
      </w:r>
      <w:r>
        <w:rPr>
          <w:w w:val="105"/>
        </w:rPr>
        <w:t>rules</w:t>
      </w:r>
      <w:r>
        <w:rPr>
          <w:spacing w:val="-25"/>
          <w:w w:val="105"/>
        </w:rPr>
        <w:t xml:space="preserve"> </w:t>
      </w:r>
      <w:r>
        <w:rPr>
          <w:w w:val="105"/>
        </w:rPr>
        <w:t>to</w:t>
      </w:r>
      <w:r>
        <w:rPr>
          <w:spacing w:val="-24"/>
          <w:w w:val="105"/>
        </w:rPr>
        <w:t xml:space="preserve"> </w:t>
      </w:r>
      <w:r>
        <w:rPr>
          <w:w w:val="105"/>
        </w:rPr>
        <w:t>design</w:t>
      </w:r>
      <w:r>
        <w:rPr>
          <w:spacing w:val="-24"/>
          <w:w w:val="105"/>
        </w:rPr>
        <w:t xml:space="preserve"> </w:t>
      </w:r>
      <w:r>
        <w:rPr>
          <w:w w:val="105"/>
        </w:rPr>
        <w:t>proper Aggregates are: make them small, find true business invariants, push for eventual consistency</w:t>
      </w:r>
      <w:r>
        <w:rPr>
          <w:spacing w:val="-38"/>
          <w:w w:val="105"/>
        </w:rPr>
        <w:t xml:space="preserve"> </w:t>
      </w:r>
      <w:r>
        <w:rPr>
          <w:w w:val="105"/>
        </w:rPr>
        <w:t>using</w:t>
      </w:r>
      <w:r>
        <w:rPr>
          <w:spacing w:val="-37"/>
          <w:w w:val="105"/>
        </w:rPr>
        <w:t xml:space="preserve"> </w:t>
      </w:r>
      <w:r>
        <w:rPr>
          <w:w w:val="105"/>
        </w:rPr>
        <w:t>Domain</w:t>
      </w:r>
      <w:r>
        <w:rPr>
          <w:spacing w:val="-37"/>
          <w:w w:val="105"/>
        </w:rPr>
        <w:t xml:space="preserve"> </w:t>
      </w:r>
      <w:r>
        <w:rPr>
          <w:w w:val="105"/>
        </w:rPr>
        <w:t>Events,</w:t>
      </w:r>
      <w:r>
        <w:rPr>
          <w:spacing w:val="-38"/>
          <w:w w:val="105"/>
        </w:rPr>
        <w:t xml:space="preserve"> </w:t>
      </w:r>
      <w:r>
        <w:rPr>
          <w:w w:val="105"/>
        </w:rPr>
        <w:t>reference</w:t>
      </w:r>
      <w:r>
        <w:rPr>
          <w:spacing w:val="-37"/>
          <w:w w:val="105"/>
        </w:rPr>
        <w:t xml:space="preserve"> </w:t>
      </w:r>
      <w:r>
        <w:rPr>
          <w:w w:val="105"/>
        </w:rPr>
        <w:t>other</w:t>
      </w:r>
      <w:r>
        <w:rPr>
          <w:spacing w:val="-37"/>
          <w:w w:val="105"/>
        </w:rPr>
        <w:t xml:space="preserve"> </w:t>
      </w:r>
      <w:r>
        <w:rPr>
          <w:w w:val="105"/>
        </w:rPr>
        <w:t>Aggregates</w:t>
      </w:r>
      <w:r>
        <w:rPr>
          <w:spacing w:val="-38"/>
          <w:w w:val="105"/>
        </w:rPr>
        <w:t xml:space="preserve"> </w:t>
      </w:r>
      <w:r>
        <w:rPr>
          <w:w w:val="105"/>
        </w:rPr>
        <w:t>by</w:t>
      </w:r>
      <w:r>
        <w:rPr>
          <w:spacing w:val="-37"/>
          <w:w w:val="105"/>
        </w:rPr>
        <w:t xml:space="preserve"> </w:t>
      </w:r>
      <w:r>
        <w:rPr>
          <w:w w:val="105"/>
        </w:rPr>
        <w:t>Identity,</w:t>
      </w:r>
      <w:r>
        <w:rPr>
          <w:spacing w:val="-37"/>
          <w:w w:val="105"/>
        </w:rPr>
        <w:t xml:space="preserve"> </w:t>
      </w:r>
      <w:r>
        <w:rPr>
          <w:w w:val="105"/>
        </w:rPr>
        <w:t>and</w:t>
      </w:r>
      <w:r>
        <w:rPr>
          <w:spacing w:val="-38"/>
          <w:w w:val="105"/>
        </w:rPr>
        <w:t xml:space="preserve"> </w:t>
      </w:r>
      <w:r>
        <w:rPr>
          <w:w w:val="105"/>
        </w:rPr>
        <w:t>modify</w:t>
      </w:r>
      <w:r>
        <w:rPr>
          <w:spacing w:val="-37"/>
          <w:w w:val="105"/>
        </w:rPr>
        <w:t xml:space="preserve"> </w:t>
      </w:r>
      <w:r>
        <w:rPr>
          <w:w w:val="105"/>
        </w:rPr>
        <w:t>one Aggregate per request. Review how the code changes if two Entities form a single Aggregate</w:t>
      </w:r>
      <w:r>
        <w:rPr>
          <w:spacing w:val="-24"/>
          <w:w w:val="105"/>
        </w:rPr>
        <w:t xml:space="preserve"> </w:t>
      </w:r>
      <w:r>
        <w:rPr>
          <w:w w:val="105"/>
        </w:rPr>
        <w:t>or</w:t>
      </w:r>
      <w:r>
        <w:rPr>
          <w:spacing w:val="-23"/>
          <w:w w:val="105"/>
        </w:rPr>
        <w:t xml:space="preserve"> </w:t>
      </w:r>
      <w:r>
        <w:rPr>
          <w:w w:val="105"/>
        </w:rPr>
        <w:t>not.</w:t>
      </w:r>
      <w:r>
        <w:rPr>
          <w:spacing w:val="-23"/>
          <w:w w:val="105"/>
        </w:rPr>
        <w:t xml:space="preserve"> </w:t>
      </w:r>
      <w:r>
        <w:rPr>
          <w:w w:val="105"/>
        </w:rPr>
        <w:t>Use</w:t>
      </w:r>
      <w:r>
        <w:rPr>
          <w:spacing w:val="-23"/>
          <w:w w:val="105"/>
        </w:rPr>
        <w:t xml:space="preserve"> </w:t>
      </w:r>
      <w:r>
        <w:rPr>
          <w:w w:val="105"/>
        </w:rPr>
        <w:t>factories</w:t>
      </w:r>
      <w:r>
        <w:rPr>
          <w:spacing w:val="-23"/>
          <w:w w:val="105"/>
        </w:rPr>
        <w:t xml:space="preserve"> </w:t>
      </w:r>
      <w:r>
        <w:rPr>
          <w:w w:val="105"/>
        </w:rPr>
        <w:t>to</w:t>
      </w:r>
      <w:r>
        <w:rPr>
          <w:spacing w:val="-23"/>
          <w:w w:val="105"/>
        </w:rPr>
        <w:t xml:space="preserve"> </w:t>
      </w:r>
      <w:r>
        <w:rPr>
          <w:w w:val="105"/>
        </w:rPr>
        <w:t>enrich</w:t>
      </w:r>
      <w:r>
        <w:rPr>
          <w:spacing w:val="-23"/>
          <w:w w:val="105"/>
        </w:rPr>
        <w:t xml:space="preserve"> </w:t>
      </w:r>
      <w:r>
        <w:rPr>
          <w:w w:val="105"/>
        </w:rPr>
        <w:t>your</w:t>
      </w:r>
      <w:r>
        <w:rPr>
          <w:spacing w:val="-23"/>
          <w:w w:val="105"/>
        </w:rPr>
        <w:t xml:space="preserve"> </w:t>
      </w:r>
      <w:r>
        <w:rPr>
          <w:w w:val="105"/>
        </w:rPr>
        <w:t>Entities.</w:t>
      </w:r>
      <w:r>
        <w:rPr>
          <w:spacing w:val="-23"/>
          <w:w w:val="105"/>
        </w:rPr>
        <w:t xml:space="preserve"> </w:t>
      </w:r>
      <w:r>
        <w:rPr>
          <w:w w:val="105"/>
        </w:rPr>
        <w:t>Finally,</w:t>
      </w:r>
      <w:r>
        <w:rPr>
          <w:spacing w:val="-24"/>
          <w:w w:val="105"/>
        </w:rPr>
        <w:t xml:space="preserve"> </w:t>
      </w:r>
      <w:r>
        <w:rPr>
          <w:w w:val="105"/>
        </w:rPr>
        <w:t>relax.</w:t>
      </w:r>
      <w:r>
        <w:rPr>
          <w:spacing w:val="-23"/>
          <w:w w:val="105"/>
        </w:rPr>
        <w:t xml:space="preserve"> </w:t>
      </w:r>
      <w:r>
        <w:rPr>
          <w:w w:val="105"/>
        </w:rPr>
        <w:t>In</w:t>
      </w:r>
      <w:r>
        <w:rPr>
          <w:spacing w:val="-23"/>
          <w:w w:val="105"/>
        </w:rPr>
        <w:t xml:space="preserve"> </w:t>
      </w:r>
      <w:r>
        <w:rPr>
          <w:w w:val="105"/>
        </w:rPr>
        <w:t>most</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PHP applications</w:t>
      </w:r>
      <w:r>
        <w:rPr>
          <w:spacing w:val="-26"/>
          <w:w w:val="105"/>
        </w:rPr>
        <w:t xml:space="preserve"> </w:t>
      </w:r>
      <w:r>
        <w:rPr>
          <w:w w:val="105"/>
        </w:rPr>
        <w:t>we've</w:t>
      </w:r>
      <w:r>
        <w:rPr>
          <w:spacing w:val="-26"/>
          <w:w w:val="105"/>
        </w:rPr>
        <w:t xml:space="preserve"> </w:t>
      </w:r>
      <w:r>
        <w:rPr>
          <w:w w:val="105"/>
        </w:rPr>
        <w:t>seen,</w:t>
      </w:r>
      <w:r>
        <w:rPr>
          <w:spacing w:val="-26"/>
          <w:w w:val="105"/>
        </w:rPr>
        <w:t xml:space="preserve"> </w:t>
      </w:r>
      <w:r>
        <w:rPr>
          <w:w w:val="105"/>
        </w:rPr>
        <w:t>only</w:t>
      </w:r>
      <w:r>
        <w:rPr>
          <w:spacing w:val="-26"/>
          <w:w w:val="105"/>
        </w:rPr>
        <w:t xml:space="preserve"> </w:t>
      </w:r>
      <w:r>
        <w:rPr>
          <w:w w:val="105"/>
        </w:rPr>
        <w:t>five</w:t>
      </w:r>
      <w:r>
        <w:rPr>
          <w:spacing w:val="-26"/>
          <w:w w:val="105"/>
        </w:rPr>
        <w:t xml:space="preserve"> </w:t>
      </w:r>
      <w:r>
        <w:rPr>
          <w:w w:val="105"/>
        </w:rPr>
        <w:t>percent</w:t>
      </w:r>
      <w:r>
        <w:rPr>
          <w:spacing w:val="-26"/>
          <w:w w:val="105"/>
        </w:rPr>
        <w:t xml:space="preserve"> </w:t>
      </w:r>
      <w:r>
        <w:rPr>
          <w:w w:val="105"/>
        </w:rPr>
        <w:t>of</w:t>
      </w:r>
      <w:r>
        <w:rPr>
          <w:spacing w:val="-25"/>
          <w:w w:val="105"/>
        </w:rPr>
        <w:t xml:space="preserve"> </w:t>
      </w:r>
      <w:r>
        <w:rPr>
          <w:w w:val="105"/>
        </w:rPr>
        <w:t>the</w:t>
      </w:r>
      <w:r>
        <w:rPr>
          <w:spacing w:val="-26"/>
          <w:w w:val="105"/>
        </w:rPr>
        <w:t xml:space="preserve"> </w:t>
      </w:r>
      <w:r>
        <w:rPr>
          <w:w w:val="105"/>
        </w:rPr>
        <w:t>Entities</w:t>
      </w:r>
      <w:r>
        <w:rPr>
          <w:spacing w:val="-26"/>
          <w:w w:val="105"/>
        </w:rPr>
        <w:t xml:space="preserve"> </w:t>
      </w:r>
      <w:r>
        <w:rPr>
          <w:w w:val="105"/>
        </w:rPr>
        <w:t>were</w:t>
      </w:r>
      <w:r>
        <w:rPr>
          <w:spacing w:val="-26"/>
          <w:w w:val="105"/>
        </w:rPr>
        <w:t xml:space="preserve"> </w:t>
      </w:r>
      <w:r>
        <w:rPr>
          <w:w w:val="105"/>
        </w:rPr>
        <w:t>Aggregates</w:t>
      </w:r>
      <w:r>
        <w:rPr>
          <w:spacing w:val="-26"/>
          <w:w w:val="105"/>
        </w:rPr>
        <w:t xml:space="preserve"> </w:t>
      </w:r>
      <w:r>
        <w:rPr>
          <w:w w:val="105"/>
        </w:rPr>
        <w:t>formed</w:t>
      </w:r>
      <w:r>
        <w:rPr>
          <w:spacing w:val="-26"/>
          <w:w w:val="105"/>
        </w:rPr>
        <w:t xml:space="preserve"> </w:t>
      </w:r>
      <w:r>
        <w:rPr>
          <w:w w:val="105"/>
        </w:rPr>
        <w:t>by</w:t>
      </w:r>
      <w:r>
        <w:rPr>
          <w:spacing w:val="-26"/>
          <w:w w:val="105"/>
        </w:rPr>
        <w:t xml:space="preserve"> </w:t>
      </w:r>
      <w:r>
        <w:rPr>
          <w:w w:val="105"/>
        </w:rPr>
        <w:t>two Entities or more. Discuss with your workmates when designing and implementing Aggregates.</w:t>
      </w:r>
    </w:p>
    <w:p w14:paraId="27D7B9C3" w14:textId="77777777" w:rsidR="008127B4" w:rsidRDefault="008127B4">
      <w:pPr>
        <w:spacing w:line="249" w:lineRule="auto"/>
        <w:sectPr w:rsidR="008127B4">
          <w:pgSz w:w="10830" w:h="13330"/>
          <w:pgMar w:top="1140" w:right="0" w:bottom="1140" w:left="0" w:header="925" w:footer="941" w:gutter="0"/>
          <w:cols w:space="720"/>
        </w:sectPr>
      </w:pPr>
    </w:p>
    <w:p w14:paraId="19FE3A7E" w14:textId="77777777" w:rsidR="008127B4" w:rsidRDefault="008127B4">
      <w:pPr>
        <w:pStyle w:val="a3"/>
        <w:rPr>
          <w:sz w:val="20"/>
        </w:rPr>
      </w:pPr>
    </w:p>
    <w:p w14:paraId="4916C6A5" w14:textId="77777777" w:rsidR="008127B4" w:rsidRDefault="008127B4">
      <w:pPr>
        <w:pStyle w:val="a3"/>
        <w:rPr>
          <w:sz w:val="20"/>
        </w:rPr>
      </w:pPr>
    </w:p>
    <w:p w14:paraId="09CF7DBD" w14:textId="77777777" w:rsidR="008127B4" w:rsidRDefault="008127B4">
      <w:pPr>
        <w:pStyle w:val="a3"/>
        <w:rPr>
          <w:sz w:val="20"/>
        </w:rPr>
      </w:pPr>
    </w:p>
    <w:p w14:paraId="78176E4F" w14:textId="77777777" w:rsidR="008127B4" w:rsidRDefault="008127B4">
      <w:pPr>
        <w:pStyle w:val="a3"/>
        <w:rPr>
          <w:sz w:val="20"/>
        </w:rPr>
      </w:pPr>
    </w:p>
    <w:p w14:paraId="35EFC4CF" w14:textId="77777777" w:rsidR="008127B4" w:rsidRDefault="008127B4">
      <w:pPr>
        <w:pStyle w:val="a3"/>
        <w:rPr>
          <w:sz w:val="20"/>
        </w:rPr>
      </w:pPr>
    </w:p>
    <w:p w14:paraId="4A5E19A2" w14:textId="77777777" w:rsidR="008127B4" w:rsidRDefault="008127B4">
      <w:pPr>
        <w:pStyle w:val="a3"/>
        <w:rPr>
          <w:sz w:val="20"/>
        </w:rPr>
      </w:pPr>
    </w:p>
    <w:p w14:paraId="170A2CED" w14:textId="77777777" w:rsidR="008127B4" w:rsidRDefault="008127B4">
      <w:pPr>
        <w:pStyle w:val="a3"/>
        <w:rPr>
          <w:sz w:val="20"/>
        </w:rPr>
      </w:pPr>
    </w:p>
    <w:p w14:paraId="7C6A481A" w14:textId="77777777" w:rsidR="008127B4" w:rsidRDefault="008127B4">
      <w:pPr>
        <w:pStyle w:val="a3"/>
        <w:rPr>
          <w:sz w:val="20"/>
        </w:rPr>
      </w:pPr>
    </w:p>
    <w:p w14:paraId="145CFCA4" w14:textId="77777777" w:rsidR="008127B4" w:rsidRDefault="008127B4">
      <w:pPr>
        <w:pStyle w:val="a3"/>
        <w:spacing w:before="8"/>
        <w:rPr>
          <w:sz w:val="19"/>
        </w:rPr>
      </w:pPr>
    </w:p>
    <w:p w14:paraId="4E54E855" w14:textId="77777777" w:rsidR="008127B4" w:rsidRDefault="00C10235">
      <w:pPr>
        <w:pStyle w:val="1"/>
        <w:ind w:left="7227"/>
      </w:pPr>
      <w:r>
        <w:pict w14:anchorId="0F2EC65C">
          <v:shape id="_x0000_s1078" type="#_x0000_t202" style="position:absolute;left:0;text-align:left;margin-left:434.7pt;margin-top:-74.15pt;width:50pt;height:100pt;z-index:-251563520;mso-position-horizontal-relative:page" filled="f" stroked="f">
            <v:textbox inset="0,0,0,0">
              <w:txbxContent>
                <w:p w14:paraId="415091CC" w14:textId="77777777" w:rsidR="00C10235" w:rsidRDefault="00C10235">
                  <w:pPr>
                    <w:spacing w:line="1842" w:lineRule="exact"/>
                    <w:rPr>
                      <w:rFonts w:ascii="Symbol" w:hAnsi="Symbol"/>
                      <w:b/>
                      <w:sz w:val="200"/>
                    </w:rPr>
                  </w:pPr>
                  <w:r>
                    <w:rPr>
                      <w:rFonts w:ascii="Symbol" w:hAnsi="Symbol"/>
                      <w:b/>
                      <w:w w:val="99"/>
                      <w:sz w:val="200"/>
                    </w:rPr>
                    <w:t></w:t>
                  </w:r>
                </w:p>
              </w:txbxContent>
            </v:textbox>
            <w10:wrap anchorx="page"/>
          </v:shape>
        </w:pict>
      </w:r>
      <w:bookmarkStart w:id="417" w:name="9:_Factories"/>
      <w:bookmarkStart w:id="418" w:name="_bookmark293"/>
      <w:bookmarkStart w:id="419" w:name="_bookmark294"/>
      <w:bookmarkStart w:id="420" w:name="_bookmark295"/>
      <w:bookmarkEnd w:id="417"/>
      <w:bookmarkEnd w:id="418"/>
      <w:bookmarkEnd w:id="419"/>
      <w:bookmarkEnd w:id="420"/>
      <w:r w:rsidR="00C97DE3">
        <w:t>Factories</w:t>
      </w:r>
    </w:p>
    <w:p w14:paraId="2A61ED08" w14:textId="77777777" w:rsidR="008127B4" w:rsidRDefault="00C97DE3">
      <w:pPr>
        <w:pStyle w:val="a3"/>
        <w:spacing w:before="466" w:line="249" w:lineRule="auto"/>
        <w:ind w:left="1133" w:right="1190"/>
      </w:pPr>
      <w:r>
        <w:t>Factories are a powerful abstraction. They help decouple the client from the details of how to interact with the Domain. The client doesn't need to know how to build complex objects and Aggregates, so you can use Factories to create whole Aggregates, thereby enforcing</w:t>
      </w:r>
      <w:bookmarkStart w:id="421" w:name="Factory_Method_on_Aggregate_Root"/>
      <w:bookmarkEnd w:id="421"/>
      <w:r>
        <w:t xml:space="preserve"> their invariants.</w:t>
      </w:r>
    </w:p>
    <w:p w14:paraId="09CF11D1" w14:textId="77777777" w:rsidR="008127B4" w:rsidRDefault="008127B4">
      <w:pPr>
        <w:pStyle w:val="a3"/>
        <w:rPr>
          <w:sz w:val="20"/>
        </w:rPr>
      </w:pPr>
    </w:p>
    <w:p w14:paraId="67EB4475" w14:textId="77777777" w:rsidR="008127B4" w:rsidRDefault="008127B4">
      <w:pPr>
        <w:pStyle w:val="a3"/>
        <w:spacing w:before="9"/>
        <w:rPr>
          <w:sz w:val="26"/>
        </w:rPr>
      </w:pPr>
    </w:p>
    <w:p w14:paraId="47AE2BEC" w14:textId="77777777" w:rsidR="008127B4" w:rsidRDefault="00C97DE3">
      <w:pPr>
        <w:pStyle w:val="2"/>
      </w:pPr>
      <w:bookmarkStart w:id="422" w:name="_bookmark296"/>
      <w:bookmarkEnd w:id="422"/>
      <w:r>
        <w:t>Factory Method on Aggregate Root</w:t>
      </w:r>
    </w:p>
    <w:p w14:paraId="7FD7DA64" w14:textId="77777777" w:rsidR="008127B4" w:rsidRDefault="00C97DE3">
      <w:pPr>
        <w:spacing w:before="83" w:line="247" w:lineRule="auto"/>
        <w:ind w:left="1133" w:right="1164"/>
        <w:rPr>
          <w:sz w:val="21"/>
        </w:rPr>
      </w:pPr>
      <w:r>
        <w:rPr>
          <w:sz w:val="21"/>
        </w:rPr>
        <w:t xml:space="preserve">The </w:t>
      </w:r>
      <w:hyperlink r:id="rId553">
        <w:r>
          <w:rPr>
            <w:rFonts w:ascii="Courier New"/>
            <w:sz w:val="18"/>
          </w:rPr>
          <w:t>Factory Method</w:t>
        </w:r>
        <w:r>
          <w:rPr>
            <w:rFonts w:ascii="Courier New"/>
            <w:spacing w:val="-65"/>
            <w:sz w:val="18"/>
          </w:rPr>
          <w:t xml:space="preserve"> </w:t>
        </w:r>
      </w:hyperlink>
      <w:r>
        <w:rPr>
          <w:sz w:val="21"/>
        </w:rPr>
        <w:t xml:space="preserve">pattern, as defined in the classic, </w:t>
      </w:r>
      <w:hyperlink r:id="rId554">
        <w:r>
          <w:rPr>
            <w:rFonts w:ascii="Courier New"/>
            <w:sz w:val="18"/>
          </w:rPr>
          <w:t>Gang of Four</w:t>
        </w:r>
      </w:hyperlink>
      <w:r>
        <w:rPr>
          <w:sz w:val="21"/>
        </w:rPr>
        <w:t>, is a creational pattern that:</w:t>
      </w:r>
    </w:p>
    <w:p w14:paraId="16E2307B" w14:textId="77777777" w:rsidR="008127B4" w:rsidRDefault="008127B4">
      <w:pPr>
        <w:pStyle w:val="a3"/>
        <w:rPr>
          <w:sz w:val="16"/>
        </w:rPr>
      </w:pPr>
    </w:p>
    <w:p w14:paraId="7E6AA5C9" w14:textId="77777777" w:rsidR="008127B4" w:rsidRDefault="00C97DE3">
      <w:pPr>
        <w:pStyle w:val="a3"/>
        <w:spacing w:before="1" w:line="249" w:lineRule="auto"/>
        <w:ind w:left="1133" w:right="1206"/>
      </w:pPr>
      <w:r>
        <w:t>Defines</w:t>
      </w:r>
      <w:r>
        <w:rPr>
          <w:spacing w:val="-13"/>
        </w:rPr>
        <w:t xml:space="preserve"> </w:t>
      </w:r>
      <w:r>
        <w:t>an</w:t>
      </w:r>
      <w:r>
        <w:rPr>
          <w:spacing w:val="-13"/>
        </w:rPr>
        <w:t xml:space="preserve"> </w:t>
      </w:r>
      <w:r>
        <w:t>interface</w:t>
      </w:r>
      <w:r>
        <w:rPr>
          <w:spacing w:val="-12"/>
        </w:rPr>
        <w:t xml:space="preserve"> </w:t>
      </w:r>
      <w:r>
        <w:t>for</w:t>
      </w:r>
      <w:r>
        <w:rPr>
          <w:spacing w:val="-13"/>
        </w:rPr>
        <w:t xml:space="preserve"> </w:t>
      </w:r>
      <w:r>
        <w:t>creating</w:t>
      </w:r>
      <w:r>
        <w:rPr>
          <w:spacing w:val="-13"/>
        </w:rPr>
        <w:t xml:space="preserve"> </w:t>
      </w:r>
      <w:r>
        <w:t>an</w:t>
      </w:r>
      <w:r>
        <w:rPr>
          <w:spacing w:val="-12"/>
        </w:rPr>
        <w:t xml:space="preserve"> </w:t>
      </w:r>
      <w:r>
        <w:t>object,</w:t>
      </w:r>
      <w:r>
        <w:rPr>
          <w:spacing w:val="-13"/>
        </w:rPr>
        <w:t xml:space="preserve"> </w:t>
      </w:r>
      <w:r>
        <w:t>but</w:t>
      </w:r>
      <w:r>
        <w:rPr>
          <w:spacing w:val="-13"/>
        </w:rPr>
        <w:t xml:space="preserve"> </w:t>
      </w:r>
      <w:r>
        <w:t>leaves</w:t>
      </w:r>
      <w:r>
        <w:rPr>
          <w:spacing w:val="-12"/>
        </w:rPr>
        <w:t xml:space="preserve"> </w:t>
      </w:r>
      <w:r>
        <w:t>the</w:t>
      </w:r>
      <w:r>
        <w:rPr>
          <w:spacing w:val="-13"/>
        </w:rPr>
        <w:t xml:space="preserve"> </w:t>
      </w:r>
      <w:r>
        <w:t>choice</w:t>
      </w:r>
      <w:r>
        <w:rPr>
          <w:spacing w:val="-13"/>
        </w:rPr>
        <w:t xml:space="preserve"> </w:t>
      </w:r>
      <w:r>
        <w:t>of</w:t>
      </w:r>
      <w:r>
        <w:rPr>
          <w:spacing w:val="-12"/>
        </w:rPr>
        <w:t xml:space="preserve"> </w:t>
      </w:r>
      <w:r>
        <w:t>its</w:t>
      </w:r>
      <w:r>
        <w:rPr>
          <w:spacing w:val="-13"/>
        </w:rPr>
        <w:t xml:space="preserve"> </w:t>
      </w:r>
      <w:r>
        <w:t>type</w:t>
      </w:r>
      <w:r>
        <w:rPr>
          <w:spacing w:val="-13"/>
        </w:rPr>
        <w:t xml:space="preserve"> </w:t>
      </w:r>
      <w:r>
        <w:t>to</w:t>
      </w:r>
      <w:r>
        <w:rPr>
          <w:spacing w:val="-12"/>
        </w:rPr>
        <w:t xml:space="preserve"> </w:t>
      </w:r>
      <w:r>
        <w:t>the</w:t>
      </w:r>
      <w:r>
        <w:rPr>
          <w:spacing w:val="-13"/>
        </w:rPr>
        <w:t xml:space="preserve"> </w:t>
      </w:r>
      <w:r>
        <w:t>subclasses, creation being deferred at</w:t>
      </w:r>
      <w:r>
        <w:rPr>
          <w:spacing w:val="-22"/>
        </w:rPr>
        <w:t xml:space="preserve"> </w:t>
      </w:r>
      <w:r>
        <w:t>run-time.</w:t>
      </w:r>
    </w:p>
    <w:p w14:paraId="5C671EAE" w14:textId="77777777" w:rsidR="008127B4" w:rsidRDefault="008127B4">
      <w:pPr>
        <w:pStyle w:val="a3"/>
        <w:spacing w:before="9"/>
        <w:rPr>
          <w:sz w:val="15"/>
        </w:rPr>
      </w:pPr>
    </w:p>
    <w:p w14:paraId="7B10F36A" w14:textId="77777777" w:rsidR="008127B4" w:rsidRDefault="00C97DE3">
      <w:pPr>
        <w:pStyle w:val="a3"/>
        <w:spacing w:line="249" w:lineRule="auto"/>
        <w:ind w:left="1133" w:right="1303"/>
      </w:pPr>
      <w:r>
        <w:rPr>
          <w:w w:val="105"/>
        </w:rPr>
        <w:t>Adding</w:t>
      </w:r>
      <w:r>
        <w:rPr>
          <w:spacing w:val="-25"/>
          <w:w w:val="105"/>
        </w:rPr>
        <w:t xml:space="preserve"> </w:t>
      </w:r>
      <w:r>
        <w:rPr>
          <w:w w:val="105"/>
        </w:rPr>
        <w:t>a</w:t>
      </w:r>
      <w:r>
        <w:rPr>
          <w:spacing w:val="-24"/>
          <w:w w:val="105"/>
        </w:rPr>
        <w:t xml:space="preserve"> </w:t>
      </w:r>
      <w:r>
        <w:rPr>
          <w:w w:val="105"/>
        </w:rPr>
        <w:t>Factory</w:t>
      </w:r>
      <w:r>
        <w:rPr>
          <w:spacing w:val="-24"/>
          <w:w w:val="105"/>
        </w:rPr>
        <w:t xml:space="preserve"> </w:t>
      </w:r>
      <w:r>
        <w:rPr>
          <w:w w:val="105"/>
        </w:rPr>
        <w:t>Method</w:t>
      </w:r>
      <w:r>
        <w:rPr>
          <w:spacing w:val="-24"/>
          <w:w w:val="105"/>
        </w:rPr>
        <w:t xml:space="preserve"> </w:t>
      </w:r>
      <w:r>
        <w:rPr>
          <w:w w:val="105"/>
        </w:rPr>
        <w:t>in</w:t>
      </w:r>
      <w:r>
        <w:rPr>
          <w:spacing w:val="-25"/>
          <w:w w:val="105"/>
        </w:rPr>
        <w:t xml:space="preserve"> </w:t>
      </w:r>
      <w:r>
        <w:rPr>
          <w:w w:val="105"/>
        </w:rPr>
        <w:t>the</w:t>
      </w:r>
      <w:r>
        <w:rPr>
          <w:spacing w:val="-24"/>
          <w:w w:val="105"/>
        </w:rPr>
        <w:t xml:space="preserve"> </w:t>
      </w:r>
      <w:r>
        <w:rPr>
          <w:w w:val="105"/>
        </w:rPr>
        <w:t>Aggregate</w:t>
      </w:r>
      <w:r>
        <w:rPr>
          <w:spacing w:val="-24"/>
          <w:w w:val="105"/>
        </w:rPr>
        <w:t xml:space="preserve"> </w:t>
      </w:r>
      <w:r>
        <w:rPr>
          <w:w w:val="105"/>
        </w:rPr>
        <w:t>Root</w:t>
      </w:r>
      <w:r>
        <w:rPr>
          <w:spacing w:val="-25"/>
          <w:w w:val="105"/>
        </w:rPr>
        <w:t xml:space="preserve"> </w:t>
      </w:r>
      <w:r>
        <w:rPr>
          <w:w w:val="105"/>
        </w:rPr>
        <w:t>hides</w:t>
      </w:r>
      <w:r>
        <w:rPr>
          <w:spacing w:val="-24"/>
          <w:w w:val="105"/>
        </w:rPr>
        <w:t xml:space="preserve"> </w:t>
      </w:r>
      <w:r>
        <w:rPr>
          <w:w w:val="105"/>
        </w:rPr>
        <w:t>the</w:t>
      </w:r>
      <w:r>
        <w:rPr>
          <w:spacing w:val="-24"/>
          <w:w w:val="105"/>
        </w:rPr>
        <w:t xml:space="preserve"> </w:t>
      </w:r>
      <w:r>
        <w:rPr>
          <w:w w:val="105"/>
        </w:rPr>
        <w:t>internal</w:t>
      </w:r>
      <w:r>
        <w:rPr>
          <w:spacing w:val="-25"/>
          <w:w w:val="105"/>
        </w:rPr>
        <w:t xml:space="preserve"> </w:t>
      </w:r>
      <w:r>
        <w:rPr>
          <w:w w:val="105"/>
        </w:rPr>
        <w:t>implementation</w:t>
      </w:r>
      <w:r>
        <w:rPr>
          <w:spacing w:val="-24"/>
          <w:w w:val="105"/>
        </w:rPr>
        <w:t xml:space="preserve"> </w:t>
      </w:r>
      <w:r>
        <w:rPr>
          <w:w w:val="105"/>
        </w:rPr>
        <w:t>details of</w:t>
      </w:r>
      <w:r>
        <w:rPr>
          <w:spacing w:val="-27"/>
          <w:w w:val="105"/>
        </w:rPr>
        <w:t xml:space="preserve"> </w:t>
      </w:r>
      <w:r>
        <w:rPr>
          <w:w w:val="105"/>
        </w:rPr>
        <w:t>creating</w:t>
      </w:r>
      <w:r>
        <w:rPr>
          <w:spacing w:val="-27"/>
          <w:w w:val="105"/>
        </w:rPr>
        <w:t xml:space="preserve"> </w:t>
      </w:r>
      <w:r>
        <w:rPr>
          <w:w w:val="105"/>
        </w:rPr>
        <w:t>Aggregates</w:t>
      </w:r>
      <w:r>
        <w:rPr>
          <w:spacing w:val="-27"/>
          <w:w w:val="105"/>
        </w:rPr>
        <w:t xml:space="preserve"> </w:t>
      </w:r>
      <w:r>
        <w:rPr>
          <w:w w:val="105"/>
        </w:rPr>
        <w:t>from</w:t>
      </w:r>
      <w:r>
        <w:rPr>
          <w:spacing w:val="-27"/>
          <w:w w:val="105"/>
        </w:rPr>
        <w:t xml:space="preserve"> </w:t>
      </w:r>
      <w:r>
        <w:rPr>
          <w:w w:val="105"/>
        </w:rPr>
        <w:t>any</w:t>
      </w:r>
      <w:r>
        <w:rPr>
          <w:spacing w:val="-27"/>
          <w:w w:val="105"/>
        </w:rPr>
        <w:t xml:space="preserve"> </w:t>
      </w:r>
      <w:r>
        <w:rPr>
          <w:w w:val="105"/>
        </w:rPr>
        <w:t>external</w:t>
      </w:r>
      <w:r>
        <w:rPr>
          <w:spacing w:val="-27"/>
          <w:w w:val="105"/>
        </w:rPr>
        <w:t xml:space="preserve"> </w:t>
      </w:r>
      <w:r>
        <w:rPr>
          <w:w w:val="105"/>
        </w:rPr>
        <w:t>client.</w:t>
      </w:r>
      <w:r>
        <w:rPr>
          <w:spacing w:val="-27"/>
          <w:w w:val="105"/>
        </w:rPr>
        <w:t xml:space="preserve"> </w:t>
      </w:r>
      <w:r>
        <w:rPr>
          <w:w w:val="105"/>
        </w:rPr>
        <w:t>This</w:t>
      </w:r>
      <w:r>
        <w:rPr>
          <w:spacing w:val="-27"/>
          <w:w w:val="105"/>
        </w:rPr>
        <w:t xml:space="preserve"> </w:t>
      </w:r>
      <w:r>
        <w:rPr>
          <w:w w:val="105"/>
        </w:rPr>
        <w:t>also</w:t>
      </w:r>
      <w:r>
        <w:rPr>
          <w:spacing w:val="-27"/>
          <w:w w:val="105"/>
        </w:rPr>
        <w:t xml:space="preserve"> </w:t>
      </w:r>
      <w:r>
        <w:rPr>
          <w:w w:val="105"/>
        </w:rPr>
        <w:t>moves</w:t>
      </w:r>
      <w:r>
        <w:rPr>
          <w:spacing w:val="-27"/>
          <w:w w:val="105"/>
        </w:rPr>
        <w:t xml:space="preserve"> </w:t>
      </w:r>
      <w:r>
        <w:rPr>
          <w:w w:val="105"/>
        </w:rPr>
        <w:t>the</w:t>
      </w:r>
      <w:r>
        <w:rPr>
          <w:spacing w:val="-27"/>
          <w:w w:val="105"/>
        </w:rPr>
        <w:t xml:space="preserve"> </w:t>
      </w:r>
      <w:r>
        <w:rPr>
          <w:w w:val="105"/>
        </w:rPr>
        <w:t>responsibility</w:t>
      </w:r>
      <w:r>
        <w:rPr>
          <w:spacing w:val="-27"/>
          <w:w w:val="105"/>
        </w:rPr>
        <w:t xml:space="preserve"> </w:t>
      </w:r>
      <w:r>
        <w:rPr>
          <w:w w:val="105"/>
        </w:rPr>
        <w:t>for</w:t>
      </w:r>
      <w:r>
        <w:rPr>
          <w:spacing w:val="-27"/>
          <w:w w:val="105"/>
        </w:rPr>
        <w:t xml:space="preserve"> </w:t>
      </w:r>
      <w:r>
        <w:rPr>
          <w:w w:val="105"/>
        </w:rPr>
        <w:t>the integrity</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Aggregate</w:t>
      </w:r>
      <w:r>
        <w:rPr>
          <w:spacing w:val="-10"/>
          <w:w w:val="105"/>
        </w:rPr>
        <w:t xml:space="preserve"> </w:t>
      </w:r>
      <w:r>
        <w:rPr>
          <w:w w:val="105"/>
        </w:rPr>
        <w:t>back</w:t>
      </w:r>
      <w:r>
        <w:rPr>
          <w:spacing w:val="-10"/>
          <w:w w:val="105"/>
        </w:rPr>
        <w:t xml:space="preserve"> </w:t>
      </w:r>
      <w:r>
        <w:rPr>
          <w:w w:val="105"/>
        </w:rPr>
        <w:t>to</w:t>
      </w:r>
      <w:r>
        <w:rPr>
          <w:spacing w:val="-10"/>
          <w:w w:val="105"/>
        </w:rPr>
        <w:t xml:space="preserve"> </w:t>
      </w:r>
      <w:r>
        <w:rPr>
          <w:w w:val="105"/>
        </w:rPr>
        <w:t>the</w:t>
      </w:r>
      <w:r>
        <w:rPr>
          <w:spacing w:val="-10"/>
          <w:w w:val="105"/>
        </w:rPr>
        <w:t xml:space="preserve"> </w:t>
      </w:r>
      <w:r>
        <w:rPr>
          <w:w w:val="105"/>
        </w:rPr>
        <w:t>root.</w:t>
      </w:r>
    </w:p>
    <w:p w14:paraId="54573386" w14:textId="77777777" w:rsidR="008127B4" w:rsidRDefault="008127B4">
      <w:pPr>
        <w:pStyle w:val="a3"/>
        <w:spacing w:before="10"/>
        <w:rPr>
          <w:sz w:val="15"/>
        </w:rPr>
      </w:pPr>
    </w:p>
    <w:p w14:paraId="30608C00" w14:textId="77777777" w:rsidR="008127B4" w:rsidRDefault="00C97DE3">
      <w:pPr>
        <w:pStyle w:val="a3"/>
        <w:spacing w:line="247" w:lineRule="auto"/>
        <w:ind w:left="1133" w:right="1190"/>
      </w:pPr>
      <w:r>
        <w:t xml:space="preserve">In a Domain Model where we have a </w:t>
      </w:r>
      <w:r>
        <w:rPr>
          <w:rFonts w:ascii="Courier New"/>
          <w:sz w:val="20"/>
        </w:rPr>
        <w:t>User</w:t>
      </w:r>
      <w:r>
        <w:rPr>
          <w:rFonts w:ascii="Courier New"/>
          <w:spacing w:val="-67"/>
          <w:sz w:val="20"/>
        </w:rPr>
        <w:t xml:space="preserve"> </w:t>
      </w:r>
      <w:r>
        <w:t xml:space="preserve">Entity and a </w:t>
      </w:r>
      <w:r>
        <w:rPr>
          <w:rFonts w:ascii="Courier New"/>
          <w:sz w:val="20"/>
        </w:rPr>
        <w:t>Wish</w:t>
      </w:r>
      <w:r>
        <w:rPr>
          <w:rFonts w:ascii="Courier New"/>
          <w:spacing w:val="-68"/>
          <w:sz w:val="20"/>
        </w:rPr>
        <w:t xml:space="preserve"> </w:t>
      </w:r>
      <w:r>
        <w:t xml:space="preserve">Entity, the </w:t>
      </w:r>
      <w:r>
        <w:rPr>
          <w:rFonts w:ascii="Courier New"/>
          <w:sz w:val="20"/>
        </w:rPr>
        <w:t>User</w:t>
      </w:r>
      <w:r>
        <w:rPr>
          <w:rFonts w:ascii="Courier New"/>
          <w:spacing w:val="-68"/>
          <w:sz w:val="20"/>
        </w:rPr>
        <w:t xml:space="preserve"> </w:t>
      </w:r>
      <w:r>
        <w:t xml:space="preserve">acts as the Aggregate root. There's no </w:t>
      </w:r>
      <w:r>
        <w:rPr>
          <w:rFonts w:ascii="Courier New"/>
          <w:sz w:val="20"/>
        </w:rPr>
        <w:t xml:space="preserve">Wish </w:t>
      </w:r>
      <w:r>
        <w:t xml:space="preserve">without </w:t>
      </w:r>
      <w:r>
        <w:rPr>
          <w:rFonts w:ascii="Courier New"/>
          <w:sz w:val="20"/>
        </w:rPr>
        <w:t>User</w:t>
      </w:r>
      <w:r>
        <w:t xml:space="preserve">. The </w:t>
      </w:r>
      <w:r>
        <w:rPr>
          <w:rFonts w:ascii="Courier New"/>
          <w:sz w:val="20"/>
        </w:rPr>
        <w:t xml:space="preserve">User </w:t>
      </w:r>
      <w:r>
        <w:t>Entity should manage its Aggregates.</w:t>
      </w:r>
    </w:p>
    <w:p w14:paraId="02E79A32" w14:textId="77777777" w:rsidR="008127B4" w:rsidRDefault="008127B4">
      <w:pPr>
        <w:spacing w:line="247" w:lineRule="auto"/>
        <w:sectPr w:rsidR="008127B4">
          <w:headerReference w:type="default" r:id="rId555"/>
          <w:footerReference w:type="default" r:id="rId556"/>
          <w:pgSz w:w="10830" w:h="13330"/>
          <w:pgMar w:top="1240" w:right="0" w:bottom="280" w:left="0" w:header="0" w:footer="0" w:gutter="0"/>
          <w:cols w:space="720"/>
        </w:sectPr>
      </w:pPr>
    </w:p>
    <w:p w14:paraId="0A131A81" w14:textId="77777777" w:rsidR="008127B4" w:rsidRDefault="008127B4">
      <w:pPr>
        <w:pStyle w:val="a3"/>
        <w:spacing w:before="3"/>
        <w:rPr>
          <w:sz w:val="19"/>
        </w:rPr>
      </w:pPr>
    </w:p>
    <w:p w14:paraId="19EC6C08" w14:textId="77777777" w:rsidR="008127B4" w:rsidRDefault="00C97DE3">
      <w:pPr>
        <w:pStyle w:val="a3"/>
        <w:spacing w:before="64" w:line="247" w:lineRule="auto"/>
        <w:ind w:left="1133" w:right="1140"/>
      </w:pPr>
      <w:bookmarkStart w:id="423" w:name="_bookmark297"/>
      <w:bookmarkEnd w:id="423"/>
      <w:r>
        <w:t xml:space="preserve">The way to move the control of </w:t>
      </w:r>
      <w:r>
        <w:rPr>
          <w:rFonts w:ascii="Courier New"/>
          <w:sz w:val="20"/>
        </w:rPr>
        <w:t>Wish</w:t>
      </w:r>
      <w:r>
        <w:rPr>
          <w:rFonts w:ascii="Courier New"/>
          <w:spacing w:val="-65"/>
          <w:sz w:val="20"/>
        </w:rPr>
        <w:t xml:space="preserve"> </w:t>
      </w:r>
      <w:r>
        <w:t xml:space="preserve">back to the </w:t>
      </w:r>
      <w:r>
        <w:rPr>
          <w:rFonts w:ascii="Courier New"/>
          <w:sz w:val="20"/>
        </w:rPr>
        <w:t>User</w:t>
      </w:r>
      <w:r>
        <w:rPr>
          <w:rFonts w:ascii="Courier New"/>
          <w:spacing w:val="-66"/>
          <w:sz w:val="20"/>
        </w:rPr>
        <w:t xml:space="preserve"> </w:t>
      </w:r>
      <w:r>
        <w:t>Entity is by placing a Factory method in the Aggregate root:</w:t>
      </w:r>
    </w:p>
    <w:p w14:paraId="1DF93CF9" w14:textId="77777777" w:rsidR="008127B4" w:rsidRDefault="008127B4">
      <w:pPr>
        <w:pStyle w:val="a3"/>
        <w:spacing w:before="4"/>
        <w:rPr>
          <w:sz w:val="16"/>
        </w:rPr>
      </w:pPr>
    </w:p>
    <w:p w14:paraId="7DA4F163"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User</w:t>
      </w:r>
    </w:p>
    <w:p w14:paraId="3BCD4BC1" w14:textId="77777777" w:rsidR="008127B4" w:rsidRDefault="00C97DE3">
      <w:pPr>
        <w:spacing w:before="12"/>
        <w:ind w:left="1493"/>
        <w:rPr>
          <w:rFonts w:ascii="Courier New"/>
          <w:sz w:val="18"/>
        </w:rPr>
      </w:pPr>
      <w:r>
        <w:rPr>
          <w:rFonts w:ascii="Courier New"/>
          <w:w w:val="99"/>
          <w:sz w:val="18"/>
        </w:rPr>
        <w:t>{</w:t>
      </w:r>
    </w:p>
    <w:p w14:paraId="4DDFF2D2" w14:textId="77777777" w:rsidR="008127B4" w:rsidRDefault="00C97DE3">
      <w:pPr>
        <w:spacing w:before="12"/>
        <w:ind w:left="1925"/>
        <w:rPr>
          <w:rFonts w:ascii="Courier New"/>
          <w:sz w:val="18"/>
        </w:rPr>
      </w:pPr>
      <w:r>
        <w:rPr>
          <w:rFonts w:ascii="Courier New"/>
          <w:sz w:val="18"/>
        </w:rPr>
        <w:t>//</w:t>
      </w:r>
      <w:r>
        <w:rPr>
          <w:rFonts w:ascii="Courier New"/>
          <w:spacing w:val="-2"/>
          <w:sz w:val="18"/>
        </w:rPr>
        <w:t xml:space="preserve"> </w:t>
      </w:r>
      <w:r>
        <w:rPr>
          <w:rFonts w:ascii="Courier New"/>
          <w:sz w:val="18"/>
        </w:rPr>
        <w:t>...</w:t>
      </w:r>
    </w:p>
    <w:p w14:paraId="2373359D" w14:textId="77777777" w:rsidR="008127B4" w:rsidRDefault="008127B4">
      <w:pPr>
        <w:pStyle w:val="a3"/>
        <w:spacing w:before="1"/>
        <w:rPr>
          <w:rFonts w:ascii="Courier New"/>
          <w:sz w:val="20"/>
        </w:rPr>
      </w:pPr>
    </w:p>
    <w:p w14:paraId="15DC7AEA" w14:textId="77777777" w:rsidR="008127B4" w:rsidRDefault="00C97DE3">
      <w:pPr>
        <w:ind w:left="1925"/>
        <w:rPr>
          <w:rFonts w:ascii="Courier New"/>
          <w:sz w:val="18"/>
        </w:rPr>
      </w:pPr>
      <w:r>
        <w:rPr>
          <w:rFonts w:ascii="Courier New"/>
          <w:sz w:val="18"/>
        </w:rPr>
        <w:t>public function makeWish(WishId $wishId, $email, $content)</w:t>
      </w:r>
    </w:p>
    <w:p w14:paraId="4664234C" w14:textId="77777777" w:rsidR="008127B4" w:rsidRDefault="00C97DE3">
      <w:pPr>
        <w:spacing w:before="13"/>
        <w:ind w:left="1925"/>
        <w:rPr>
          <w:rFonts w:ascii="Courier New"/>
          <w:sz w:val="18"/>
        </w:rPr>
      </w:pPr>
      <w:r>
        <w:rPr>
          <w:rFonts w:ascii="Courier New"/>
          <w:w w:val="99"/>
          <w:sz w:val="18"/>
        </w:rPr>
        <w:t>{</w:t>
      </w:r>
    </w:p>
    <w:p w14:paraId="0AAAEE9C" w14:textId="77777777" w:rsidR="008127B4" w:rsidRDefault="00C97DE3">
      <w:pPr>
        <w:spacing w:before="12"/>
        <w:ind w:left="2357"/>
        <w:rPr>
          <w:rFonts w:ascii="Courier New"/>
          <w:sz w:val="18"/>
        </w:rPr>
      </w:pPr>
      <w:r>
        <w:rPr>
          <w:rFonts w:ascii="Courier New"/>
          <w:sz w:val="18"/>
        </w:rPr>
        <w:t>$wish = new WishEmail(</w:t>
      </w:r>
    </w:p>
    <w:p w14:paraId="5A907B89" w14:textId="77777777" w:rsidR="008127B4" w:rsidRDefault="00C97DE3">
      <w:pPr>
        <w:spacing w:before="12"/>
        <w:ind w:left="2789"/>
        <w:rPr>
          <w:rFonts w:ascii="Courier New"/>
          <w:sz w:val="18"/>
        </w:rPr>
      </w:pPr>
      <w:r>
        <w:rPr>
          <w:rFonts w:ascii="Courier New"/>
          <w:sz w:val="18"/>
        </w:rPr>
        <w:t>$wishId,</w:t>
      </w:r>
    </w:p>
    <w:p w14:paraId="73E01EB1" w14:textId="77777777" w:rsidR="008127B4" w:rsidRDefault="00C97DE3">
      <w:pPr>
        <w:spacing w:before="12"/>
        <w:ind w:left="2789"/>
        <w:rPr>
          <w:rFonts w:ascii="Courier New"/>
          <w:sz w:val="18"/>
        </w:rPr>
      </w:pPr>
      <w:r>
        <w:rPr>
          <w:rFonts w:ascii="Courier New"/>
          <w:sz w:val="18"/>
        </w:rPr>
        <w:t>$this-&gt;id(),</w:t>
      </w:r>
    </w:p>
    <w:p w14:paraId="78066A07" w14:textId="77777777" w:rsidR="008127B4" w:rsidRDefault="00C97DE3">
      <w:pPr>
        <w:spacing w:before="12"/>
        <w:ind w:left="2789"/>
        <w:rPr>
          <w:rFonts w:ascii="Courier New"/>
          <w:sz w:val="18"/>
        </w:rPr>
      </w:pPr>
      <w:r>
        <w:rPr>
          <w:rFonts w:ascii="Courier New"/>
          <w:sz w:val="18"/>
        </w:rPr>
        <w:t>$email,</w:t>
      </w:r>
    </w:p>
    <w:p w14:paraId="291E86F4" w14:textId="77777777" w:rsidR="008127B4" w:rsidRDefault="00C97DE3">
      <w:pPr>
        <w:spacing w:before="12"/>
        <w:ind w:left="2789"/>
        <w:rPr>
          <w:rFonts w:ascii="Courier New"/>
          <w:sz w:val="18"/>
        </w:rPr>
      </w:pPr>
      <w:r>
        <w:rPr>
          <w:rFonts w:ascii="Courier New"/>
          <w:sz w:val="18"/>
        </w:rPr>
        <w:t>$content</w:t>
      </w:r>
    </w:p>
    <w:p w14:paraId="132C1496" w14:textId="77777777" w:rsidR="008127B4" w:rsidRDefault="00C97DE3">
      <w:pPr>
        <w:spacing w:before="12"/>
        <w:ind w:left="2357"/>
        <w:rPr>
          <w:rFonts w:ascii="Courier New"/>
          <w:sz w:val="18"/>
        </w:rPr>
      </w:pPr>
      <w:r>
        <w:rPr>
          <w:rFonts w:ascii="Courier New"/>
          <w:sz w:val="18"/>
        </w:rPr>
        <w:t>);</w:t>
      </w:r>
    </w:p>
    <w:p w14:paraId="1D1E7F15" w14:textId="77777777" w:rsidR="008127B4" w:rsidRDefault="008127B4">
      <w:pPr>
        <w:pStyle w:val="a3"/>
        <w:spacing w:before="1"/>
        <w:rPr>
          <w:rFonts w:ascii="Courier New"/>
          <w:sz w:val="20"/>
        </w:rPr>
      </w:pPr>
    </w:p>
    <w:p w14:paraId="35FE1222" w14:textId="77777777" w:rsidR="008127B4" w:rsidRDefault="00C97DE3">
      <w:pPr>
        <w:spacing w:before="1" w:line="254" w:lineRule="auto"/>
        <w:ind w:left="2789" w:right="3916" w:hanging="432"/>
        <w:rPr>
          <w:rFonts w:ascii="Courier New"/>
          <w:sz w:val="18"/>
        </w:rPr>
      </w:pPr>
      <w:r>
        <w:rPr>
          <w:rFonts w:ascii="Courier New"/>
          <w:sz w:val="18"/>
        </w:rPr>
        <w:t>DomainEventPublisher::instance()-&gt;publish( new WishMade($wishId)</w:t>
      </w:r>
    </w:p>
    <w:p w14:paraId="6F0A8375" w14:textId="77777777" w:rsidR="008127B4" w:rsidRDefault="00C97DE3">
      <w:pPr>
        <w:spacing w:line="204" w:lineRule="exact"/>
        <w:ind w:left="2357"/>
        <w:rPr>
          <w:rFonts w:ascii="Courier New"/>
          <w:sz w:val="18"/>
        </w:rPr>
      </w:pPr>
      <w:r>
        <w:rPr>
          <w:rFonts w:ascii="Courier New"/>
          <w:sz w:val="18"/>
        </w:rPr>
        <w:t>);</w:t>
      </w:r>
    </w:p>
    <w:p w14:paraId="016208EF" w14:textId="77777777" w:rsidR="008127B4" w:rsidRDefault="008127B4">
      <w:pPr>
        <w:pStyle w:val="a3"/>
        <w:spacing w:before="9"/>
        <w:rPr>
          <w:rFonts w:ascii="Courier New"/>
          <w:sz w:val="11"/>
        </w:rPr>
      </w:pPr>
    </w:p>
    <w:p w14:paraId="28FD5BD1" w14:textId="77777777" w:rsidR="008127B4" w:rsidRDefault="00C97DE3">
      <w:pPr>
        <w:spacing w:before="94"/>
        <w:ind w:left="2357"/>
        <w:rPr>
          <w:rFonts w:ascii="Courier New"/>
          <w:sz w:val="18"/>
        </w:rPr>
      </w:pPr>
      <w:r>
        <w:rPr>
          <w:rFonts w:ascii="Courier New"/>
          <w:sz w:val="18"/>
        </w:rPr>
        <w:t>return $wish;</w:t>
      </w:r>
    </w:p>
    <w:p w14:paraId="1AB8341A" w14:textId="77777777" w:rsidR="008127B4" w:rsidRDefault="00C97DE3">
      <w:pPr>
        <w:spacing w:before="12"/>
        <w:ind w:left="1925"/>
        <w:rPr>
          <w:rFonts w:ascii="Courier New"/>
          <w:sz w:val="18"/>
        </w:rPr>
      </w:pPr>
      <w:r>
        <w:rPr>
          <w:rFonts w:ascii="Courier New"/>
          <w:w w:val="99"/>
          <w:sz w:val="18"/>
        </w:rPr>
        <w:t>}</w:t>
      </w:r>
    </w:p>
    <w:p w14:paraId="27B379E3" w14:textId="77777777" w:rsidR="008127B4" w:rsidRDefault="00C97DE3">
      <w:pPr>
        <w:spacing w:before="12"/>
        <w:ind w:left="1493"/>
        <w:rPr>
          <w:rFonts w:ascii="Courier New"/>
          <w:sz w:val="18"/>
        </w:rPr>
      </w:pPr>
      <w:r>
        <w:rPr>
          <w:rFonts w:ascii="Courier New"/>
          <w:w w:val="99"/>
          <w:sz w:val="18"/>
        </w:rPr>
        <w:t>}</w:t>
      </w:r>
    </w:p>
    <w:p w14:paraId="2B57D0A5" w14:textId="77777777" w:rsidR="008127B4" w:rsidRDefault="008127B4">
      <w:pPr>
        <w:pStyle w:val="a3"/>
        <w:spacing w:before="7"/>
        <w:rPr>
          <w:rFonts w:ascii="Courier New"/>
          <w:sz w:val="11"/>
        </w:rPr>
      </w:pPr>
    </w:p>
    <w:p w14:paraId="62EC1D99" w14:textId="77777777" w:rsidR="008127B4" w:rsidRDefault="00C97DE3">
      <w:pPr>
        <w:pStyle w:val="a3"/>
        <w:spacing w:before="57" w:line="249" w:lineRule="auto"/>
        <w:ind w:left="1133" w:right="1266"/>
      </w:pPr>
      <w:r>
        <w:t>The client doesn't need to know the internal details of how the Aggregate Root handles the creation logic:</w:t>
      </w:r>
    </w:p>
    <w:p w14:paraId="17385C00" w14:textId="77777777" w:rsidR="008127B4" w:rsidRDefault="008127B4">
      <w:pPr>
        <w:pStyle w:val="a3"/>
        <w:spacing w:before="1"/>
        <w:rPr>
          <w:sz w:val="16"/>
        </w:rPr>
      </w:pPr>
    </w:p>
    <w:p w14:paraId="682E2CE3" w14:textId="77777777" w:rsidR="008127B4" w:rsidRDefault="00C97DE3">
      <w:pPr>
        <w:spacing w:before="1"/>
        <w:ind w:left="1601"/>
        <w:rPr>
          <w:rFonts w:ascii="Courier New"/>
          <w:sz w:val="18"/>
        </w:rPr>
      </w:pPr>
      <w:r>
        <w:rPr>
          <w:rFonts w:ascii="Courier New"/>
          <w:sz w:val="18"/>
        </w:rPr>
        <w:t>$wish = $aUser-&gt;makeWish(</w:t>
      </w:r>
    </w:p>
    <w:p w14:paraId="4E7CE5D8" w14:textId="77777777" w:rsidR="008127B4" w:rsidRDefault="00C97DE3">
      <w:pPr>
        <w:spacing w:before="12" w:line="254" w:lineRule="auto"/>
        <w:ind w:left="2033" w:right="5320"/>
        <w:rPr>
          <w:rFonts w:ascii="Courier New"/>
          <w:sz w:val="18"/>
        </w:rPr>
      </w:pPr>
      <w:r>
        <w:rPr>
          <w:rFonts w:ascii="Courier New"/>
          <w:sz w:val="18"/>
        </w:rPr>
        <w:t>$wishRepository-&gt;nextIdentity(), 'user@example.com',</w:t>
      </w:r>
    </w:p>
    <w:p w14:paraId="288A6018" w14:textId="77777777" w:rsidR="008127B4" w:rsidRDefault="00C97DE3">
      <w:pPr>
        <w:spacing w:line="204" w:lineRule="exact"/>
        <w:ind w:left="2033"/>
        <w:rPr>
          <w:rFonts w:ascii="Courier New"/>
          <w:sz w:val="18"/>
        </w:rPr>
      </w:pPr>
      <w:r>
        <w:rPr>
          <w:rFonts w:ascii="Courier New"/>
          <w:sz w:val="18"/>
        </w:rPr>
        <w:t>'I want to be free!'</w:t>
      </w:r>
    </w:p>
    <w:p w14:paraId="5F953D47" w14:textId="77777777" w:rsidR="008127B4" w:rsidRDefault="00C97DE3">
      <w:pPr>
        <w:spacing w:before="12"/>
        <w:ind w:left="1601"/>
        <w:rPr>
          <w:rFonts w:ascii="Courier New"/>
          <w:sz w:val="18"/>
        </w:rPr>
      </w:pPr>
      <w:r>
        <w:rPr>
          <w:rFonts w:ascii="Courier New"/>
          <w:sz w:val="18"/>
        </w:rPr>
        <w:t>);</w:t>
      </w:r>
    </w:p>
    <w:p w14:paraId="7B5CAE59" w14:textId="77777777" w:rsidR="008127B4" w:rsidRDefault="008127B4">
      <w:pPr>
        <w:pStyle w:val="a3"/>
        <w:rPr>
          <w:rFonts w:ascii="Courier New"/>
          <w:sz w:val="18"/>
        </w:rPr>
      </w:pPr>
    </w:p>
    <w:p w14:paraId="2D997934" w14:textId="77777777" w:rsidR="008127B4" w:rsidRDefault="008127B4">
      <w:pPr>
        <w:pStyle w:val="a3"/>
        <w:spacing w:before="1"/>
        <w:rPr>
          <w:rFonts w:ascii="Courier New"/>
          <w:sz w:val="26"/>
        </w:rPr>
      </w:pPr>
    </w:p>
    <w:p w14:paraId="73CB96E1" w14:textId="77777777" w:rsidR="008127B4" w:rsidRDefault="00C97DE3">
      <w:pPr>
        <w:pStyle w:val="3"/>
      </w:pPr>
      <w:bookmarkStart w:id="424" w:name="Forcing_Invariants"/>
      <w:bookmarkStart w:id="425" w:name="_bookmark298"/>
      <w:bookmarkEnd w:id="424"/>
      <w:bookmarkEnd w:id="425"/>
      <w:r>
        <w:t>Forcing Invariants</w:t>
      </w:r>
    </w:p>
    <w:p w14:paraId="64683185" w14:textId="77777777" w:rsidR="008127B4" w:rsidRDefault="00C97DE3">
      <w:pPr>
        <w:pStyle w:val="a3"/>
        <w:spacing w:before="81"/>
        <w:ind w:left="1133"/>
      </w:pPr>
      <w:r>
        <w:t>Factory Methods in the Aggregate Root are also a good place for invariants.</w:t>
      </w:r>
    </w:p>
    <w:p w14:paraId="0C4097DB" w14:textId="77777777" w:rsidR="008127B4" w:rsidRDefault="008127B4">
      <w:pPr>
        <w:pStyle w:val="a3"/>
        <w:spacing w:before="7"/>
        <w:rPr>
          <w:sz w:val="16"/>
        </w:rPr>
      </w:pPr>
    </w:p>
    <w:p w14:paraId="250E6C8D" w14:textId="77777777" w:rsidR="008127B4" w:rsidRDefault="00C97DE3">
      <w:pPr>
        <w:pStyle w:val="a3"/>
        <w:spacing w:line="247" w:lineRule="auto"/>
        <w:ind w:left="1133" w:right="1190"/>
      </w:pPr>
      <w:r>
        <w:t xml:space="preserve">In a Domain Model with </w:t>
      </w:r>
      <w:r>
        <w:rPr>
          <w:rFonts w:ascii="Courier New"/>
          <w:sz w:val="20"/>
        </w:rPr>
        <w:t>Forum</w:t>
      </w:r>
      <w:r>
        <w:rPr>
          <w:rFonts w:ascii="Courier New"/>
          <w:spacing w:val="-64"/>
          <w:sz w:val="20"/>
        </w:rPr>
        <w:t xml:space="preserve"> </w:t>
      </w:r>
      <w:r>
        <w:t xml:space="preserve">and </w:t>
      </w:r>
      <w:r>
        <w:rPr>
          <w:rFonts w:ascii="Courier New"/>
          <w:sz w:val="20"/>
        </w:rPr>
        <w:t>Post</w:t>
      </w:r>
      <w:r>
        <w:rPr>
          <w:rFonts w:ascii="Courier New"/>
          <w:spacing w:val="-64"/>
          <w:sz w:val="20"/>
        </w:rPr>
        <w:t xml:space="preserve"> </w:t>
      </w:r>
      <w:r>
        <w:t xml:space="preserve">Entities, where </w:t>
      </w:r>
      <w:r>
        <w:rPr>
          <w:rFonts w:ascii="Courier New"/>
          <w:sz w:val="20"/>
        </w:rPr>
        <w:t>Post</w:t>
      </w:r>
      <w:r>
        <w:rPr>
          <w:rFonts w:ascii="Courier New"/>
          <w:spacing w:val="-63"/>
          <w:sz w:val="20"/>
        </w:rPr>
        <w:t xml:space="preserve"> </w:t>
      </w:r>
      <w:r>
        <w:t xml:space="preserve">is an aggregated part of the Aggregate Root </w:t>
      </w:r>
      <w:r>
        <w:rPr>
          <w:rFonts w:ascii="Courier New"/>
          <w:sz w:val="20"/>
        </w:rPr>
        <w:t>Forum</w:t>
      </w:r>
      <w:r>
        <w:t xml:space="preserve">, publishing a </w:t>
      </w:r>
      <w:r>
        <w:rPr>
          <w:rFonts w:ascii="Courier New"/>
          <w:sz w:val="20"/>
        </w:rPr>
        <w:t>Post</w:t>
      </w:r>
      <w:r>
        <w:rPr>
          <w:rFonts w:ascii="Courier New"/>
          <w:spacing w:val="-100"/>
          <w:sz w:val="20"/>
        </w:rPr>
        <w:t xml:space="preserve"> </w:t>
      </w:r>
      <w:r>
        <w:t>could look something like this:</w:t>
      </w:r>
    </w:p>
    <w:p w14:paraId="35671558" w14:textId="77777777" w:rsidR="008127B4" w:rsidRDefault="00C97DE3">
      <w:pPr>
        <w:spacing w:before="186"/>
        <w:ind w:left="1493"/>
        <w:rPr>
          <w:rFonts w:ascii="Courier New"/>
          <w:sz w:val="18"/>
        </w:rPr>
      </w:pPr>
      <w:r>
        <w:rPr>
          <w:rFonts w:ascii="Courier New"/>
          <w:sz w:val="18"/>
        </w:rPr>
        <w:t>class Forum</w:t>
      </w:r>
    </w:p>
    <w:p w14:paraId="4EAAACAE" w14:textId="77777777" w:rsidR="008127B4" w:rsidRDefault="00C97DE3">
      <w:pPr>
        <w:spacing w:before="12"/>
        <w:ind w:left="1493"/>
        <w:rPr>
          <w:rFonts w:ascii="Courier New"/>
          <w:sz w:val="18"/>
        </w:rPr>
      </w:pPr>
      <w:r>
        <w:rPr>
          <w:rFonts w:ascii="Courier New"/>
          <w:w w:val="99"/>
          <w:sz w:val="18"/>
        </w:rPr>
        <w:t>{</w:t>
      </w:r>
    </w:p>
    <w:p w14:paraId="04AF75A4" w14:textId="77777777" w:rsidR="008127B4" w:rsidRDefault="00C97DE3">
      <w:pPr>
        <w:spacing w:before="12"/>
        <w:ind w:left="1925"/>
        <w:rPr>
          <w:rFonts w:ascii="Courier New"/>
          <w:sz w:val="18"/>
        </w:rPr>
      </w:pPr>
      <w:r>
        <w:rPr>
          <w:rFonts w:ascii="Courier New"/>
          <w:sz w:val="18"/>
        </w:rPr>
        <w:t>// ...</w:t>
      </w:r>
    </w:p>
    <w:p w14:paraId="5A40D3AB" w14:textId="77777777" w:rsidR="008127B4" w:rsidRDefault="008127B4">
      <w:pPr>
        <w:pStyle w:val="a3"/>
        <w:spacing w:before="2"/>
        <w:rPr>
          <w:rFonts w:ascii="Courier New"/>
          <w:sz w:val="20"/>
        </w:rPr>
      </w:pPr>
    </w:p>
    <w:p w14:paraId="04051EB7" w14:textId="77777777" w:rsidR="008127B4" w:rsidRDefault="00C97DE3">
      <w:pPr>
        <w:ind w:left="1925"/>
        <w:rPr>
          <w:rFonts w:ascii="Courier New"/>
          <w:sz w:val="18"/>
        </w:rPr>
      </w:pPr>
      <w:r>
        <w:rPr>
          <w:rFonts w:ascii="Courier New"/>
          <w:sz w:val="18"/>
        </w:rPr>
        <w:t>public function publishPost(PostId $postId, $content)</w:t>
      </w:r>
    </w:p>
    <w:p w14:paraId="537812EB" w14:textId="77777777" w:rsidR="008127B4" w:rsidRDefault="00C97DE3">
      <w:pPr>
        <w:spacing w:before="12"/>
        <w:ind w:left="1925"/>
        <w:rPr>
          <w:rFonts w:ascii="Courier New"/>
          <w:sz w:val="18"/>
        </w:rPr>
      </w:pPr>
      <w:r>
        <w:rPr>
          <w:rFonts w:ascii="Courier New"/>
          <w:w w:val="99"/>
          <w:sz w:val="18"/>
        </w:rPr>
        <w:t>{</w:t>
      </w:r>
    </w:p>
    <w:p w14:paraId="407AA34D" w14:textId="77777777" w:rsidR="008127B4" w:rsidRDefault="008127B4">
      <w:pPr>
        <w:rPr>
          <w:rFonts w:ascii="Courier New"/>
          <w:sz w:val="18"/>
        </w:rPr>
        <w:sectPr w:rsidR="008127B4">
          <w:headerReference w:type="default" r:id="rId557"/>
          <w:footerReference w:type="default" r:id="rId558"/>
          <w:pgSz w:w="10830" w:h="13330"/>
          <w:pgMar w:top="1140" w:right="0" w:bottom="1140" w:left="0" w:header="925" w:footer="941" w:gutter="0"/>
          <w:pgNumType w:start="248"/>
          <w:cols w:space="720"/>
        </w:sectPr>
      </w:pPr>
    </w:p>
    <w:p w14:paraId="3BD7AA53" w14:textId="77777777" w:rsidR="008127B4" w:rsidRDefault="008127B4">
      <w:pPr>
        <w:pStyle w:val="a3"/>
        <w:spacing w:before="2"/>
        <w:rPr>
          <w:rFonts w:ascii="Courier New"/>
          <w:sz w:val="17"/>
        </w:rPr>
      </w:pPr>
    </w:p>
    <w:p w14:paraId="5BADF476" w14:textId="77777777" w:rsidR="008127B4" w:rsidRDefault="00C97DE3">
      <w:pPr>
        <w:spacing w:before="94"/>
        <w:ind w:left="2357"/>
        <w:rPr>
          <w:rFonts w:ascii="Courier New"/>
          <w:sz w:val="18"/>
        </w:rPr>
      </w:pPr>
      <w:bookmarkStart w:id="426" w:name="_bookmark299"/>
      <w:bookmarkEnd w:id="426"/>
      <w:r>
        <w:rPr>
          <w:rFonts w:ascii="Courier New"/>
          <w:sz w:val="18"/>
        </w:rPr>
        <w:t>$post = new Post($this-&gt;id, $postId, $content);</w:t>
      </w:r>
    </w:p>
    <w:p w14:paraId="3B88498E" w14:textId="77777777" w:rsidR="008127B4" w:rsidRDefault="008127B4">
      <w:pPr>
        <w:pStyle w:val="a3"/>
        <w:spacing w:before="1"/>
        <w:rPr>
          <w:rFonts w:ascii="Courier New"/>
          <w:sz w:val="20"/>
        </w:rPr>
      </w:pPr>
    </w:p>
    <w:p w14:paraId="767A9BA2" w14:textId="77777777" w:rsidR="008127B4" w:rsidRDefault="00C97DE3">
      <w:pPr>
        <w:spacing w:before="1" w:line="254" w:lineRule="auto"/>
        <w:ind w:left="2789" w:right="3916" w:hanging="432"/>
        <w:rPr>
          <w:rFonts w:ascii="Courier New"/>
          <w:sz w:val="18"/>
        </w:rPr>
      </w:pPr>
      <w:r>
        <w:rPr>
          <w:rFonts w:ascii="Courier New"/>
          <w:sz w:val="18"/>
        </w:rPr>
        <w:t>DomainEventPublisher::instance()-&gt;publish( new PostPublished($postId)</w:t>
      </w:r>
    </w:p>
    <w:p w14:paraId="58B187E4" w14:textId="77777777" w:rsidR="008127B4" w:rsidRDefault="00C97DE3">
      <w:pPr>
        <w:spacing w:line="203" w:lineRule="exact"/>
        <w:ind w:left="2357"/>
        <w:rPr>
          <w:rFonts w:ascii="Courier New"/>
          <w:sz w:val="18"/>
        </w:rPr>
      </w:pPr>
      <w:r>
        <w:rPr>
          <w:rFonts w:ascii="Courier New"/>
          <w:sz w:val="18"/>
        </w:rPr>
        <w:t>);</w:t>
      </w:r>
    </w:p>
    <w:p w14:paraId="2DB7215A" w14:textId="77777777" w:rsidR="008127B4" w:rsidRDefault="008127B4">
      <w:pPr>
        <w:pStyle w:val="a3"/>
        <w:spacing w:before="9"/>
        <w:rPr>
          <w:rFonts w:ascii="Courier New"/>
          <w:sz w:val="11"/>
        </w:rPr>
      </w:pPr>
    </w:p>
    <w:p w14:paraId="65874645" w14:textId="77777777" w:rsidR="008127B4" w:rsidRDefault="00C97DE3">
      <w:pPr>
        <w:spacing w:before="94"/>
        <w:ind w:left="2357"/>
        <w:rPr>
          <w:rFonts w:ascii="Courier New"/>
          <w:sz w:val="18"/>
        </w:rPr>
      </w:pPr>
      <w:r>
        <w:rPr>
          <w:rFonts w:ascii="Courier New"/>
          <w:sz w:val="18"/>
        </w:rPr>
        <w:t>return $post;</w:t>
      </w:r>
    </w:p>
    <w:p w14:paraId="119FB756" w14:textId="77777777" w:rsidR="008127B4" w:rsidRDefault="00C97DE3">
      <w:pPr>
        <w:spacing w:before="12"/>
        <w:ind w:left="1925"/>
        <w:rPr>
          <w:rFonts w:ascii="Courier New"/>
          <w:sz w:val="18"/>
        </w:rPr>
      </w:pPr>
      <w:r>
        <w:rPr>
          <w:rFonts w:ascii="Courier New"/>
          <w:w w:val="99"/>
          <w:sz w:val="18"/>
        </w:rPr>
        <w:t>}</w:t>
      </w:r>
    </w:p>
    <w:p w14:paraId="374911CB" w14:textId="77777777" w:rsidR="008127B4" w:rsidRDefault="00C97DE3">
      <w:pPr>
        <w:spacing w:before="12"/>
        <w:ind w:left="1601"/>
        <w:rPr>
          <w:rFonts w:ascii="Courier New"/>
          <w:sz w:val="18"/>
        </w:rPr>
      </w:pPr>
      <w:r>
        <w:rPr>
          <w:rFonts w:ascii="Courier New"/>
          <w:w w:val="99"/>
          <w:sz w:val="18"/>
        </w:rPr>
        <w:t>}</w:t>
      </w:r>
    </w:p>
    <w:p w14:paraId="093C7164" w14:textId="77777777" w:rsidR="008127B4" w:rsidRDefault="008127B4">
      <w:pPr>
        <w:pStyle w:val="a3"/>
        <w:spacing w:before="1"/>
        <w:rPr>
          <w:rFonts w:ascii="Courier New"/>
          <w:sz w:val="11"/>
        </w:rPr>
      </w:pPr>
    </w:p>
    <w:p w14:paraId="6ED6B83B" w14:textId="77777777" w:rsidR="008127B4" w:rsidRDefault="00C97DE3">
      <w:pPr>
        <w:pStyle w:val="a3"/>
        <w:spacing w:before="63" w:line="247" w:lineRule="auto"/>
        <w:ind w:left="1133" w:right="1190"/>
      </w:pPr>
      <w:r>
        <w:t xml:space="preserve">After talking with a Domain Expert, we came to the conclusion that a </w:t>
      </w:r>
      <w:r>
        <w:rPr>
          <w:rFonts w:ascii="Courier New"/>
          <w:sz w:val="20"/>
        </w:rPr>
        <w:t xml:space="preserve">Post </w:t>
      </w:r>
      <w:r>
        <w:t xml:space="preserve">shouldn't be published when the </w:t>
      </w:r>
      <w:r>
        <w:rPr>
          <w:rFonts w:ascii="Courier New"/>
          <w:sz w:val="20"/>
        </w:rPr>
        <w:t xml:space="preserve">Forum </w:t>
      </w:r>
      <w:r>
        <w:t xml:space="preserve">is closed. This is an invariant, and we could force it directly on </w:t>
      </w:r>
      <w:r>
        <w:rPr>
          <w:rFonts w:ascii="Courier New"/>
          <w:sz w:val="20"/>
        </w:rPr>
        <w:t>Post</w:t>
      </w:r>
      <w:r>
        <w:rPr>
          <w:rFonts w:ascii="Courier New"/>
          <w:spacing w:val="-105"/>
          <w:sz w:val="20"/>
        </w:rPr>
        <w:t xml:space="preserve"> </w:t>
      </w:r>
      <w:r>
        <w:t>creation, thereby preventing an inconsistent Domain state:</w:t>
      </w:r>
    </w:p>
    <w:p w14:paraId="3E66A466" w14:textId="77777777" w:rsidR="008127B4" w:rsidRDefault="00C97DE3">
      <w:pPr>
        <w:spacing w:before="188"/>
        <w:ind w:left="1493"/>
        <w:rPr>
          <w:rFonts w:ascii="Courier New"/>
          <w:sz w:val="18"/>
        </w:rPr>
      </w:pPr>
      <w:r>
        <w:rPr>
          <w:rFonts w:ascii="Courier New"/>
          <w:sz w:val="18"/>
        </w:rPr>
        <w:t>class</w:t>
      </w:r>
      <w:r>
        <w:rPr>
          <w:rFonts w:ascii="Courier New"/>
          <w:spacing w:val="-2"/>
          <w:sz w:val="18"/>
        </w:rPr>
        <w:t xml:space="preserve"> </w:t>
      </w:r>
      <w:r>
        <w:rPr>
          <w:rFonts w:ascii="Courier New"/>
          <w:sz w:val="18"/>
        </w:rPr>
        <w:t>Forum</w:t>
      </w:r>
    </w:p>
    <w:p w14:paraId="02BDA55D" w14:textId="77777777" w:rsidR="008127B4" w:rsidRDefault="00C97DE3">
      <w:pPr>
        <w:spacing w:before="12"/>
        <w:ind w:left="1493"/>
        <w:rPr>
          <w:rFonts w:ascii="Courier New"/>
          <w:sz w:val="18"/>
        </w:rPr>
      </w:pPr>
      <w:r>
        <w:rPr>
          <w:rFonts w:ascii="Courier New"/>
          <w:w w:val="99"/>
          <w:sz w:val="18"/>
        </w:rPr>
        <w:t>{</w:t>
      </w:r>
    </w:p>
    <w:p w14:paraId="407D9F20" w14:textId="77777777" w:rsidR="008127B4" w:rsidRDefault="00C97DE3">
      <w:pPr>
        <w:spacing w:before="12"/>
        <w:ind w:left="2033"/>
        <w:rPr>
          <w:rFonts w:ascii="Courier New"/>
          <w:sz w:val="18"/>
        </w:rPr>
      </w:pPr>
      <w:r>
        <w:rPr>
          <w:rFonts w:ascii="Courier New"/>
          <w:sz w:val="18"/>
        </w:rPr>
        <w:t>//</w:t>
      </w:r>
      <w:r>
        <w:rPr>
          <w:rFonts w:ascii="Courier New"/>
          <w:spacing w:val="-2"/>
          <w:sz w:val="18"/>
        </w:rPr>
        <w:t xml:space="preserve"> </w:t>
      </w:r>
      <w:r>
        <w:rPr>
          <w:rFonts w:ascii="Courier New"/>
          <w:sz w:val="18"/>
        </w:rPr>
        <w:t>...</w:t>
      </w:r>
    </w:p>
    <w:p w14:paraId="2E4E6D43" w14:textId="77777777" w:rsidR="008127B4" w:rsidRDefault="008127B4">
      <w:pPr>
        <w:pStyle w:val="a3"/>
        <w:spacing w:before="1"/>
        <w:rPr>
          <w:rFonts w:ascii="Courier New"/>
          <w:sz w:val="20"/>
        </w:rPr>
      </w:pPr>
    </w:p>
    <w:p w14:paraId="11C27DA2" w14:textId="77777777" w:rsidR="008127B4" w:rsidRDefault="00C97DE3">
      <w:pPr>
        <w:spacing w:before="1"/>
        <w:ind w:left="1925"/>
        <w:rPr>
          <w:rFonts w:ascii="Courier New"/>
          <w:sz w:val="18"/>
        </w:rPr>
      </w:pPr>
      <w:r>
        <w:rPr>
          <w:rFonts w:ascii="Courier New"/>
          <w:sz w:val="18"/>
        </w:rPr>
        <w:t>public function publishPost(PostId $postId, $content)</w:t>
      </w:r>
    </w:p>
    <w:p w14:paraId="6D5A5E9B" w14:textId="77777777" w:rsidR="008127B4" w:rsidRDefault="00C97DE3">
      <w:pPr>
        <w:spacing w:before="12"/>
        <w:ind w:left="1925"/>
        <w:rPr>
          <w:rFonts w:ascii="Courier New"/>
          <w:sz w:val="18"/>
        </w:rPr>
      </w:pPr>
      <w:r>
        <w:rPr>
          <w:rFonts w:ascii="Courier New"/>
          <w:w w:val="99"/>
          <w:sz w:val="18"/>
        </w:rPr>
        <w:t>{</w:t>
      </w:r>
    </w:p>
    <w:p w14:paraId="3EEC4756" w14:textId="77777777" w:rsidR="008127B4" w:rsidRDefault="00C97DE3">
      <w:pPr>
        <w:spacing w:before="12"/>
        <w:ind w:left="2357"/>
        <w:rPr>
          <w:rFonts w:ascii="Courier New"/>
          <w:sz w:val="18"/>
        </w:rPr>
      </w:pPr>
      <w:r>
        <w:rPr>
          <w:rFonts w:ascii="Courier New"/>
          <w:sz w:val="18"/>
        </w:rPr>
        <w:t>if ($this-&gt;isClosed()) {</w:t>
      </w:r>
    </w:p>
    <w:p w14:paraId="09797ECB" w14:textId="77777777" w:rsidR="008127B4" w:rsidRDefault="00C97DE3">
      <w:pPr>
        <w:spacing w:before="12"/>
        <w:ind w:left="2789"/>
        <w:rPr>
          <w:rFonts w:ascii="Courier New"/>
          <w:sz w:val="18"/>
        </w:rPr>
      </w:pPr>
      <w:r>
        <w:rPr>
          <w:rFonts w:ascii="Courier New"/>
          <w:sz w:val="18"/>
        </w:rPr>
        <w:t>throw new ForumClosedException();</w:t>
      </w:r>
    </w:p>
    <w:p w14:paraId="1501EF57" w14:textId="77777777" w:rsidR="008127B4" w:rsidRDefault="00C97DE3">
      <w:pPr>
        <w:spacing w:before="12"/>
        <w:ind w:left="2357"/>
        <w:rPr>
          <w:rFonts w:ascii="Courier New"/>
          <w:sz w:val="18"/>
        </w:rPr>
      </w:pPr>
      <w:r>
        <w:rPr>
          <w:rFonts w:ascii="Courier New"/>
          <w:w w:val="99"/>
          <w:sz w:val="18"/>
        </w:rPr>
        <w:t>}</w:t>
      </w:r>
    </w:p>
    <w:p w14:paraId="06479BEC" w14:textId="77777777" w:rsidR="008127B4" w:rsidRDefault="00C97DE3">
      <w:pPr>
        <w:spacing w:before="2" w:line="430" w:lineRule="atLeast"/>
        <w:ind w:left="2357" w:right="3392"/>
        <w:rPr>
          <w:rFonts w:ascii="Courier New"/>
          <w:sz w:val="18"/>
        </w:rPr>
      </w:pPr>
      <w:r>
        <w:rPr>
          <w:rFonts w:ascii="Courier New"/>
          <w:sz w:val="18"/>
        </w:rPr>
        <w:t>$post = new Post($this-&gt;id, $postId, $content); DomainEventPublisher::instance()-&gt;publish(</w:t>
      </w:r>
    </w:p>
    <w:p w14:paraId="043572DF" w14:textId="77777777" w:rsidR="008127B4" w:rsidRDefault="00C97DE3">
      <w:pPr>
        <w:spacing w:before="14"/>
        <w:ind w:left="2789"/>
        <w:rPr>
          <w:rFonts w:ascii="Courier New"/>
          <w:sz w:val="18"/>
        </w:rPr>
      </w:pPr>
      <w:r>
        <w:rPr>
          <w:rFonts w:ascii="Courier New"/>
          <w:sz w:val="18"/>
        </w:rPr>
        <w:t>new PostPublished($postId)</w:t>
      </w:r>
    </w:p>
    <w:p w14:paraId="11848917" w14:textId="77777777" w:rsidR="008127B4" w:rsidRDefault="00C97DE3">
      <w:pPr>
        <w:spacing w:before="12"/>
        <w:ind w:left="2357"/>
        <w:rPr>
          <w:rFonts w:ascii="Courier New"/>
          <w:sz w:val="18"/>
        </w:rPr>
      </w:pPr>
      <w:r>
        <w:rPr>
          <w:rFonts w:ascii="Courier New"/>
          <w:sz w:val="18"/>
        </w:rPr>
        <w:t>);</w:t>
      </w:r>
    </w:p>
    <w:p w14:paraId="248BF40D" w14:textId="77777777" w:rsidR="008127B4" w:rsidRDefault="008127B4">
      <w:pPr>
        <w:pStyle w:val="a3"/>
        <w:spacing w:before="9"/>
        <w:rPr>
          <w:rFonts w:ascii="Courier New"/>
          <w:sz w:val="11"/>
        </w:rPr>
      </w:pPr>
    </w:p>
    <w:p w14:paraId="281E4F25" w14:textId="77777777" w:rsidR="008127B4" w:rsidRDefault="00C97DE3">
      <w:pPr>
        <w:spacing w:before="95"/>
        <w:ind w:left="2357"/>
        <w:rPr>
          <w:rFonts w:ascii="Courier New"/>
          <w:sz w:val="18"/>
        </w:rPr>
      </w:pPr>
      <w:r>
        <w:rPr>
          <w:rFonts w:ascii="Courier New"/>
          <w:sz w:val="18"/>
        </w:rPr>
        <w:t>return $post;</w:t>
      </w:r>
    </w:p>
    <w:p w14:paraId="2DCF0FAA" w14:textId="77777777" w:rsidR="008127B4" w:rsidRDefault="00C97DE3">
      <w:pPr>
        <w:spacing w:before="12"/>
        <w:ind w:left="1925"/>
        <w:rPr>
          <w:rFonts w:ascii="Courier New"/>
          <w:sz w:val="18"/>
        </w:rPr>
      </w:pPr>
      <w:r>
        <w:rPr>
          <w:rFonts w:ascii="Courier New"/>
          <w:w w:val="99"/>
          <w:sz w:val="18"/>
        </w:rPr>
        <w:t>}</w:t>
      </w:r>
    </w:p>
    <w:p w14:paraId="7B98C2B2" w14:textId="77777777" w:rsidR="008127B4" w:rsidRDefault="00C97DE3">
      <w:pPr>
        <w:spacing w:before="12"/>
        <w:ind w:left="1493"/>
        <w:rPr>
          <w:rFonts w:ascii="Courier New"/>
          <w:sz w:val="18"/>
        </w:rPr>
      </w:pPr>
      <w:r>
        <w:rPr>
          <w:rFonts w:ascii="Courier New"/>
          <w:w w:val="99"/>
          <w:sz w:val="18"/>
        </w:rPr>
        <w:t>}</w:t>
      </w:r>
    </w:p>
    <w:p w14:paraId="2E7233FB" w14:textId="77777777" w:rsidR="008127B4" w:rsidRDefault="008127B4">
      <w:pPr>
        <w:pStyle w:val="a3"/>
        <w:rPr>
          <w:rFonts w:ascii="Courier New"/>
          <w:sz w:val="20"/>
        </w:rPr>
      </w:pPr>
    </w:p>
    <w:p w14:paraId="6E40EDD6" w14:textId="77777777" w:rsidR="008127B4" w:rsidRDefault="008127B4">
      <w:pPr>
        <w:pStyle w:val="a3"/>
        <w:spacing w:before="3"/>
        <w:rPr>
          <w:rFonts w:ascii="Courier New"/>
          <w:sz w:val="20"/>
        </w:rPr>
      </w:pPr>
    </w:p>
    <w:p w14:paraId="4BF119C9" w14:textId="77777777" w:rsidR="008127B4" w:rsidRDefault="00C97DE3">
      <w:pPr>
        <w:pStyle w:val="2"/>
        <w:spacing w:before="87"/>
      </w:pPr>
      <w:bookmarkStart w:id="427" w:name="Factory_on_Service"/>
      <w:bookmarkStart w:id="428" w:name="_bookmark300"/>
      <w:bookmarkEnd w:id="427"/>
      <w:bookmarkEnd w:id="428"/>
      <w:r>
        <w:t>Factory on Service</w:t>
      </w:r>
    </w:p>
    <w:p w14:paraId="7B771559" w14:textId="77777777" w:rsidR="008127B4" w:rsidRDefault="00C97DE3">
      <w:pPr>
        <w:pStyle w:val="a3"/>
        <w:spacing w:before="83"/>
        <w:ind w:left="1133"/>
      </w:pPr>
      <w:bookmarkStart w:id="429" w:name="Building_Specifications"/>
      <w:bookmarkEnd w:id="429"/>
      <w:r>
        <w:rPr>
          <w:w w:val="105"/>
        </w:rPr>
        <w:t>Decoupling creation logic also comes in handy in our Services.</w:t>
      </w:r>
    </w:p>
    <w:p w14:paraId="227AF5AA" w14:textId="77777777" w:rsidR="008127B4" w:rsidRDefault="008127B4">
      <w:pPr>
        <w:pStyle w:val="a3"/>
        <w:rPr>
          <w:sz w:val="20"/>
        </w:rPr>
      </w:pPr>
    </w:p>
    <w:p w14:paraId="622F37D3" w14:textId="77777777" w:rsidR="008127B4" w:rsidRDefault="008127B4">
      <w:pPr>
        <w:pStyle w:val="a3"/>
        <w:spacing w:before="7"/>
        <w:rPr>
          <w:sz w:val="23"/>
        </w:rPr>
      </w:pPr>
    </w:p>
    <w:p w14:paraId="487D74EA" w14:textId="77777777" w:rsidR="008127B4" w:rsidRDefault="00C97DE3">
      <w:pPr>
        <w:pStyle w:val="3"/>
      </w:pPr>
      <w:bookmarkStart w:id="430" w:name="_bookmark301"/>
      <w:bookmarkEnd w:id="430"/>
      <w:r>
        <w:t>Building Specifications</w:t>
      </w:r>
    </w:p>
    <w:p w14:paraId="0FFB17FE" w14:textId="77777777" w:rsidR="008127B4" w:rsidRDefault="00C97DE3">
      <w:pPr>
        <w:pStyle w:val="a3"/>
        <w:spacing w:before="81" w:line="249" w:lineRule="auto"/>
        <w:ind w:left="1133" w:right="1190"/>
      </w:pPr>
      <w:r>
        <w:t>Using Specifications in our Services might be the best example to illustrate how to use Factories within our Services.</w:t>
      </w:r>
    </w:p>
    <w:p w14:paraId="2ED41CBA" w14:textId="77777777" w:rsidR="008127B4" w:rsidRDefault="008127B4">
      <w:pPr>
        <w:spacing w:line="249" w:lineRule="auto"/>
        <w:sectPr w:rsidR="008127B4">
          <w:pgSz w:w="10830" w:h="13330"/>
          <w:pgMar w:top="1140" w:right="0" w:bottom="1140" w:left="0" w:header="925" w:footer="941" w:gutter="0"/>
          <w:cols w:space="720"/>
        </w:sectPr>
      </w:pPr>
    </w:p>
    <w:p w14:paraId="1A5EE0EB" w14:textId="77777777" w:rsidR="008127B4" w:rsidRDefault="008127B4">
      <w:pPr>
        <w:pStyle w:val="a3"/>
        <w:spacing w:before="10"/>
        <w:rPr>
          <w:sz w:val="19"/>
        </w:rPr>
      </w:pPr>
    </w:p>
    <w:p w14:paraId="44E74693" w14:textId="77777777" w:rsidR="008127B4" w:rsidRDefault="00C97DE3">
      <w:pPr>
        <w:pStyle w:val="a3"/>
        <w:spacing w:before="57" w:line="249" w:lineRule="auto"/>
        <w:ind w:left="1133" w:right="1289"/>
      </w:pPr>
      <w:r>
        <w:t xml:space="preserve">Consider the following Service example. Given a request from the outside world, we want to build a feed based on the latest </w:t>
      </w:r>
      <w:r>
        <w:rPr>
          <w:rFonts w:ascii="Courier New"/>
          <w:sz w:val="20"/>
        </w:rPr>
        <w:t>Posts</w:t>
      </w:r>
      <w:r>
        <w:rPr>
          <w:rFonts w:ascii="Courier New"/>
          <w:spacing w:val="-71"/>
          <w:sz w:val="20"/>
        </w:rPr>
        <w:t xml:space="preserve"> </w:t>
      </w:r>
      <w:r>
        <w:t>added to the system:</w:t>
      </w:r>
    </w:p>
    <w:p w14:paraId="778B5FDF" w14:textId="77777777" w:rsidR="008127B4" w:rsidRDefault="00C97DE3">
      <w:pPr>
        <w:spacing w:before="183"/>
        <w:ind w:left="1493"/>
        <w:rPr>
          <w:rFonts w:ascii="Courier New"/>
          <w:sz w:val="18"/>
        </w:rPr>
      </w:pPr>
      <w:r>
        <w:rPr>
          <w:rFonts w:ascii="Courier New"/>
          <w:sz w:val="18"/>
        </w:rPr>
        <w:t>namespace Application\Service;</w:t>
      </w:r>
    </w:p>
    <w:p w14:paraId="38E9F27C" w14:textId="77777777" w:rsidR="008127B4" w:rsidRDefault="008127B4">
      <w:pPr>
        <w:pStyle w:val="a3"/>
        <w:spacing w:before="1"/>
        <w:rPr>
          <w:rFonts w:ascii="Courier New"/>
          <w:sz w:val="20"/>
        </w:rPr>
      </w:pPr>
    </w:p>
    <w:p w14:paraId="02085E49" w14:textId="77777777" w:rsidR="008127B4" w:rsidRDefault="00C97DE3">
      <w:pPr>
        <w:ind w:left="1493"/>
        <w:rPr>
          <w:rFonts w:ascii="Courier New"/>
          <w:sz w:val="18"/>
        </w:rPr>
      </w:pPr>
      <w:r>
        <w:rPr>
          <w:rFonts w:ascii="Courier New"/>
          <w:sz w:val="18"/>
        </w:rPr>
        <w:t>use Domain\Model\Post;</w:t>
      </w:r>
    </w:p>
    <w:p w14:paraId="1615C4D4" w14:textId="77777777" w:rsidR="008127B4" w:rsidRDefault="00C97DE3">
      <w:pPr>
        <w:spacing w:before="12"/>
        <w:ind w:left="1493"/>
        <w:rPr>
          <w:rFonts w:ascii="Courier New"/>
          <w:sz w:val="18"/>
        </w:rPr>
      </w:pPr>
      <w:r>
        <w:rPr>
          <w:rFonts w:ascii="Courier New"/>
          <w:sz w:val="18"/>
        </w:rPr>
        <w:t>use Domain\Model\PostRepository;</w:t>
      </w:r>
    </w:p>
    <w:p w14:paraId="5C2CB63C" w14:textId="77777777" w:rsidR="008127B4" w:rsidRDefault="008127B4">
      <w:pPr>
        <w:pStyle w:val="a3"/>
        <w:spacing w:before="2"/>
        <w:rPr>
          <w:rFonts w:ascii="Courier New"/>
          <w:sz w:val="20"/>
        </w:rPr>
      </w:pPr>
    </w:p>
    <w:p w14:paraId="3A57F5A3"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LatestPostsFeedService</w:t>
      </w:r>
    </w:p>
    <w:p w14:paraId="5B773FE3" w14:textId="77777777" w:rsidR="008127B4" w:rsidRDefault="00C97DE3">
      <w:pPr>
        <w:spacing w:before="12"/>
        <w:ind w:left="1493"/>
        <w:rPr>
          <w:rFonts w:ascii="Courier New"/>
          <w:sz w:val="18"/>
        </w:rPr>
      </w:pPr>
      <w:r>
        <w:rPr>
          <w:rFonts w:ascii="Courier New"/>
          <w:w w:val="99"/>
          <w:sz w:val="18"/>
        </w:rPr>
        <w:t>{</w:t>
      </w:r>
    </w:p>
    <w:p w14:paraId="08DAC0DC" w14:textId="77777777" w:rsidR="008127B4" w:rsidRDefault="00C97DE3">
      <w:pPr>
        <w:spacing w:before="12"/>
        <w:ind w:left="1925"/>
        <w:rPr>
          <w:rFonts w:ascii="Courier New"/>
          <w:sz w:val="18"/>
        </w:rPr>
      </w:pPr>
      <w:r>
        <w:rPr>
          <w:rFonts w:ascii="Courier New"/>
          <w:sz w:val="18"/>
        </w:rPr>
        <w:t>private</w:t>
      </w:r>
      <w:r>
        <w:rPr>
          <w:rFonts w:ascii="Courier New"/>
          <w:spacing w:val="-2"/>
          <w:sz w:val="18"/>
        </w:rPr>
        <w:t xml:space="preserve"> </w:t>
      </w:r>
      <w:r>
        <w:rPr>
          <w:rFonts w:ascii="Courier New"/>
          <w:sz w:val="18"/>
        </w:rPr>
        <w:t>$postRepository;</w:t>
      </w:r>
    </w:p>
    <w:p w14:paraId="4B255FC9" w14:textId="77777777" w:rsidR="008127B4" w:rsidRDefault="008127B4">
      <w:pPr>
        <w:pStyle w:val="a3"/>
        <w:spacing w:before="2"/>
        <w:rPr>
          <w:rFonts w:ascii="Courier New"/>
          <w:sz w:val="20"/>
        </w:rPr>
      </w:pPr>
    </w:p>
    <w:p w14:paraId="73D86DC5"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construct(PostRepository $postRepository)</w:t>
      </w:r>
    </w:p>
    <w:p w14:paraId="50F810E8" w14:textId="77777777" w:rsidR="008127B4" w:rsidRDefault="00C97DE3">
      <w:pPr>
        <w:spacing w:before="12"/>
        <w:ind w:left="1925"/>
        <w:rPr>
          <w:rFonts w:ascii="Courier New"/>
          <w:sz w:val="18"/>
        </w:rPr>
      </w:pPr>
      <w:r>
        <w:rPr>
          <w:rFonts w:ascii="Courier New"/>
          <w:w w:val="99"/>
          <w:sz w:val="18"/>
        </w:rPr>
        <w:t>{</w:t>
      </w:r>
    </w:p>
    <w:p w14:paraId="57AD7550" w14:textId="77777777" w:rsidR="008127B4" w:rsidRDefault="00C97DE3">
      <w:pPr>
        <w:spacing w:before="12"/>
        <w:ind w:left="2357"/>
        <w:rPr>
          <w:rFonts w:ascii="Courier New"/>
          <w:sz w:val="18"/>
        </w:rPr>
      </w:pPr>
      <w:r>
        <w:rPr>
          <w:rFonts w:ascii="Courier New"/>
          <w:sz w:val="18"/>
        </w:rPr>
        <w:t>$this-&gt;postRepository = $postRepository;</w:t>
      </w:r>
    </w:p>
    <w:p w14:paraId="347A6085" w14:textId="77777777" w:rsidR="008127B4" w:rsidRDefault="00C97DE3">
      <w:pPr>
        <w:spacing w:before="12"/>
        <w:ind w:left="1925"/>
        <w:rPr>
          <w:rFonts w:ascii="Courier New"/>
          <w:sz w:val="18"/>
        </w:rPr>
      </w:pPr>
      <w:r>
        <w:rPr>
          <w:rFonts w:ascii="Courier New"/>
          <w:w w:val="99"/>
          <w:sz w:val="18"/>
        </w:rPr>
        <w:t>}</w:t>
      </w:r>
    </w:p>
    <w:p w14:paraId="55D59BB7" w14:textId="77777777" w:rsidR="008127B4" w:rsidRDefault="008127B4">
      <w:pPr>
        <w:pStyle w:val="a3"/>
        <w:spacing w:before="9"/>
        <w:rPr>
          <w:rFonts w:ascii="Courier New"/>
          <w:sz w:val="11"/>
        </w:rPr>
      </w:pPr>
    </w:p>
    <w:p w14:paraId="7EC3ADAB" w14:textId="77777777" w:rsidR="008127B4" w:rsidRDefault="00C97DE3">
      <w:pPr>
        <w:spacing w:before="95"/>
        <w:ind w:left="1925"/>
        <w:rPr>
          <w:rFonts w:ascii="Courier New"/>
          <w:sz w:val="18"/>
        </w:rPr>
      </w:pPr>
      <w:r>
        <w:rPr>
          <w:rFonts w:ascii="Courier New"/>
          <w:sz w:val="18"/>
        </w:rPr>
        <w:t>/**</w:t>
      </w:r>
    </w:p>
    <w:p w14:paraId="33EA726E" w14:textId="77777777" w:rsidR="008127B4" w:rsidRDefault="00C97DE3">
      <w:pPr>
        <w:spacing w:before="12"/>
        <w:ind w:left="2033"/>
        <w:rPr>
          <w:rFonts w:ascii="Courier New"/>
          <w:sz w:val="18"/>
        </w:rPr>
      </w:pPr>
      <w:r>
        <w:rPr>
          <w:rFonts w:ascii="Courier New"/>
          <w:sz w:val="18"/>
        </w:rPr>
        <w:t>* @param LatestPostsFeedRequest $request</w:t>
      </w:r>
    </w:p>
    <w:p w14:paraId="4434C2CC" w14:textId="77777777" w:rsidR="008127B4" w:rsidRDefault="00C97DE3">
      <w:pPr>
        <w:spacing w:before="12"/>
        <w:ind w:left="2033"/>
        <w:rPr>
          <w:rFonts w:ascii="Courier New"/>
          <w:sz w:val="18"/>
        </w:rPr>
      </w:pPr>
      <w:r>
        <w:rPr>
          <w:rFonts w:ascii="Courier New"/>
          <w:sz w:val="18"/>
        </w:rPr>
        <w:t>*/</w:t>
      </w:r>
    </w:p>
    <w:p w14:paraId="3721E7F9" w14:textId="77777777" w:rsidR="008127B4" w:rsidRDefault="00C97DE3">
      <w:pPr>
        <w:spacing w:before="12"/>
        <w:ind w:left="1925"/>
        <w:rPr>
          <w:rFonts w:ascii="Courier New"/>
          <w:sz w:val="18"/>
        </w:rPr>
      </w:pPr>
      <w:r>
        <w:rPr>
          <w:rFonts w:ascii="Courier New"/>
          <w:sz w:val="18"/>
        </w:rPr>
        <w:t>public function execute($request)</w:t>
      </w:r>
    </w:p>
    <w:p w14:paraId="2ACD0976" w14:textId="77777777" w:rsidR="008127B4" w:rsidRDefault="00C97DE3">
      <w:pPr>
        <w:spacing w:before="12"/>
        <w:ind w:left="1925"/>
        <w:rPr>
          <w:rFonts w:ascii="Courier New"/>
          <w:sz w:val="18"/>
        </w:rPr>
      </w:pPr>
      <w:r>
        <w:rPr>
          <w:rFonts w:ascii="Courier New"/>
          <w:w w:val="99"/>
          <w:sz w:val="18"/>
        </w:rPr>
        <w:t>{</w:t>
      </w:r>
    </w:p>
    <w:p w14:paraId="16F0AAB8" w14:textId="77777777" w:rsidR="008127B4" w:rsidRDefault="00C97DE3">
      <w:pPr>
        <w:spacing w:before="12"/>
        <w:ind w:left="2357"/>
        <w:rPr>
          <w:rFonts w:ascii="Courier New"/>
          <w:sz w:val="18"/>
        </w:rPr>
      </w:pPr>
      <w:r>
        <w:rPr>
          <w:rFonts w:ascii="Courier New"/>
          <w:sz w:val="18"/>
        </w:rPr>
        <w:t>$posts = $this-&gt;postRepository-&gt;latestPosts($request-&gt;since);</w:t>
      </w:r>
    </w:p>
    <w:p w14:paraId="29D206D3" w14:textId="77777777" w:rsidR="008127B4" w:rsidRDefault="008127B4">
      <w:pPr>
        <w:pStyle w:val="a3"/>
        <w:spacing w:before="1"/>
        <w:rPr>
          <w:rFonts w:ascii="Courier New"/>
          <w:sz w:val="20"/>
        </w:rPr>
      </w:pPr>
    </w:p>
    <w:p w14:paraId="795C860B" w14:textId="77777777" w:rsidR="008127B4" w:rsidRDefault="00C97DE3">
      <w:pPr>
        <w:spacing w:before="1" w:line="254" w:lineRule="auto"/>
        <w:ind w:left="2789" w:right="4240" w:hanging="432"/>
        <w:rPr>
          <w:rFonts w:ascii="Courier New"/>
          <w:sz w:val="18"/>
        </w:rPr>
      </w:pPr>
      <w:r>
        <w:rPr>
          <w:rFonts w:ascii="Courier New"/>
          <w:sz w:val="18"/>
        </w:rPr>
        <w:t>return array_map(function(Post $post) { return [</w:t>
      </w:r>
    </w:p>
    <w:p w14:paraId="6D8F5971" w14:textId="77777777" w:rsidR="008127B4" w:rsidRDefault="00C97DE3">
      <w:pPr>
        <w:spacing w:line="204" w:lineRule="exact"/>
        <w:ind w:left="3221"/>
        <w:rPr>
          <w:rFonts w:ascii="Courier New"/>
          <w:sz w:val="18"/>
        </w:rPr>
      </w:pPr>
      <w:r>
        <w:rPr>
          <w:rFonts w:ascii="Courier New"/>
          <w:sz w:val="18"/>
        </w:rPr>
        <w:t>'id' =&gt; $post-&gt;id()-&gt;id(),</w:t>
      </w:r>
    </w:p>
    <w:p w14:paraId="2F673139" w14:textId="77777777" w:rsidR="008127B4" w:rsidRDefault="00C97DE3">
      <w:pPr>
        <w:spacing w:before="12" w:line="254" w:lineRule="auto"/>
        <w:ind w:left="3221" w:right="3484"/>
        <w:rPr>
          <w:rFonts w:ascii="Courier New"/>
          <w:sz w:val="18"/>
        </w:rPr>
      </w:pPr>
      <w:r>
        <w:rPr>
          <w:rFonts w:ascii="Courier New"/>
          <w:sz w:val="18"/>
        </w:rPr>
        <w:t>'content' =&gt; $post-&gt;body()-&gt;content(), 'created_at' =&gt; $post-&gt; createdAt()</w:t>
      </w:r>
    </w:p>
    <w:p w14:paraId="24D82436" w14:textId="77777777" w:rsidR="008127B4" w:rsidRDefault="00C97DE3">
      <w:pPr>
        <w:spacing w:line="204" w:lineRule="exact"/>
        <w:ind w:left="956" w:right="5986"/>
        <w:jc w:val="center"/>
        <w:rPr>
          <w:rFonts w:ascii="Courier New"/>
          <w:sz w:val="18"/>
        </w:rPr>
      </w:pPr>
      <w:r>
        <w:rPr>
          <w:rFonts w:ascii="Courier New"/>
          <w:sz w:val="18"/>
        </w:rPr>
        <w:t>];</w:t>
      </w:r>
    </w:p>
    <w:p w14:paraId="12F1F08E" w14:textId="77777777" w:rsidR="008127B4" w:rsidRDefault="00C97DE3">
      <w:pPr>
        <w:spacing w:before="12"/>
        <w:ind w:left="956" w:right="5878"/>
        <w:jc w:val="center"/>
        <w:rPr>
          <w:rFonts w:ascii="Courier New"/>
          <w:sz w:val="18"/>
        </w:rPr>
      </w:pPr>
      <w:r>
        <w:rPr>
          <w:rFonts w:ascii="Courier New"/>
          <w:sz w:val="18"/>
        </w:rPr>
        <w:t>}, $posts);</w:t>
      </w:r>
    </w:p>
    <w:p w14:paraId="66A62F41" w14:textId="77777777" w:rsidR="008127B4" w:rsidRDefault="00C97DE3">
      <w:pPr>
        <w:spacing w:before="12"/>
        <w:ind w:left="1925"/>
        <w:rPr>
          <w:rFonts w:ascii="Courier New"/>
          <w:sz w:val="18"/>
        </w:rPr>
      </w:pPr>
      <w:r>
        <w:rPr>
          <w:rFonts w:ascii="Courier New"/>
          <w:w w:val="99"/>
          <w:sz w:val="18"/>
        </w:rPr>
        <w:t>}</w:t>
      </w:r>
    </w:p>
    <w:p w14:paraId="106FCF3F" w14:textId="77777777" w:rsidR="008127B4" w:rsidRDefault="00C97DE3">
      <w:pPr>
        <w:spacing w:before="12"/>
        <w:ind w:left="1493"/>
        <w:rPr>
          <w:rFonts w:ascii="Courier New"/>
          <w:sz w:val="18"/>
        </w:rPr>
      </w:pPr>
      <w:r>
        <w:rPr>
          <w:rFonts w:ascii="Courier New"/>
          <w:w w:val="99"/>
          <w:sz w:val="18"/>
        </w:rPr>
        <w:t>}</w:t>
      </w:r>
    </w:p>
    <w:p w14:paraId="2C6E5651" w14:textId="77777777" w:rsidR="008127B4" w:rsidRDefault="008127B4">
      <w:pPr>
        <w:pStyle w:val="a3"/>
        <w:spacing w:before="1"/>
        <w:rPr>
          <w:rFonts w:ascii="Courier New"/>
          <w:sz w:val="11"/>
        </w:rPr>
      </w:pPr>
    </w:p>
    <w:p w14:paraId="1FF21E45" w14:textId="77777777" w:rsidR="008127B4" w:rsidRDefault="00C97DE3">
      <w:pPr>
        <w:pStyle w:val="a3"/>
        <w:spacing w:before="63" w:line="247" w:lineRule="auto"/>
        <w:ind w:left="1133" w:right="1190"/>
      </w:pPr>
      <w:r>
        <w:t xml:space="preserve">Finder methods in Repositories like </w:t>
      </w:r>
      <w:r>
        <w:rPr>
          <w:rFonts w:ascii="Courier New"/>
          <w:sz w:val="20"/>
        </w:rPr>
        <w:t>latestPosts</w:t>
      </w:r>
      <w:r>
        <w:rPr>
          <w:rFonts w:ascii="Courier New"/>
          <w:spacing w:val="-69"/>
          <w:sz w:val="20"/>
        </w:rPr>
        <w:t xml:space="preserve"> </w:t>
      </w:r>
      <w:r>
        <w:t xml:space="preserve">have some limitations, as they keep adding complexity to our Repositories indefinitely. As we discuss in the </w:t>
      </w:r>
      <w:hyperlink w:anchor="_bookmark315" w:history="1">
        <w:r>
          <w:rPr>
            <w:rFonts w:ascii="Courier New"/>
            <w:sz w:val="18"/>
          </w:rPr>
          <w:t>Chapter 10</w:t>
        </w:r>
      </w:hyperlink>
      <w:r>
        <w:t xml:space="preserve">, </w:t>
      </w:r>
      <w:r>
        <w:rPr>
          <w:i/>
        </w:rPr>
        <w:t xml:space="preserve">Repositories </w:t>
      </w:r>
      <w:r>
        <w:t>Specifications are a better approach.</w:t>
      </w:r>
    </w:p>
    <w:p w14:paraId="2680036D" w14:textId="77777777" w:rsidR="008127B4" w:rsidRDefault="008127B4">
      <w:pPr>
        <w:pStyle w:val="a3"/>
        <w:spacing w:before="2"/>
        <w:rPr>
          <w:sz w:val="16"/>
        </w:rPr>
      </w:pPr>
    </w:p>
    <w:p w14:paraId="18103595" w14:textId="77777777" w:rsidR="008127B4" w:rsidRDefault="00C97DE3">
      <w:pPr>
        <w:spacing w:line="247" w:lineRule="auto"/>
        <w:ind w:left="1133" w:right="1190"/>
        <w:rPr>
          <w:sz w:val="21"/>
        </w:rPr>
      </w:pPr>
      <w:r>
        <w:rPr>
          <w:sz w:val="21"/>
        </w:rPr>
        <w:t xml:space="preserve">Lucky for us, we have a nice </w:t>
      </w:r>
      <w:r>
        <w:rPr>
          <w:rFonts w:ascii="Courier New"/>
          <w:sz w:val="20"/>
        </w:rPr>
        <w:t xml:space="preserve">query </w:t>
      </w:r>
      <w:r>
        <w:rPr>
          <w:sz w:val="21"/>
        </w:rPr>
        <w:t xml:space="preserve">method in our </w:t>
      </w:r>
      <w:r>
        <w:rPr>
          <w:rFonts w:ascii="Courier New"/>
          <w:sz w:val="20"/>
        </w:rPr>
        <w:t>PostRepository</w:t>
      </w:r>
      <w:r>
        <w:rPr>
          <w:rFonts w:ascii="Courier New"/>
          <w:spacing w:val="-53"/>
          <w:sz w:val="20"/>
        </w:rPr>
        <w:t xml:space="preserve"> </w:t>
      </w:r>
      <w:r>
        <w:rPr>
          <w:sz w:val="21"/>
        </w:rPr>
        <w:t>that works with Specifications:</w:t>
      </w:r>
    </w:p>
    <w:p w14:paraId="40E44575" w14:textId="77777777" w:rsidR="008127B4" w:rsidRDefault="008127B4">
      <w:pPr>
        <w:pStyle w:val="a3"/>
        <w:spacing w:before="4"/>
        <w:rPr>
          <w:sz w:val="16"/>
        </w:rPr>
      </w:pPr>
    </w:p>
    <w:p w14:paraId="1049796A" w14:textId="77777777" w:rsidR="008127B4" w:rsidRDefault="00C97DE3">
      <w:pPr>
        <w:ind w:left="1493"/>
        <w:rPr>
          <w:rFonts w:ascii="Courier New"/>
          <w:sz w:val="18"/>
        </w:rPr>
      </w:pPr>
      <w:r>
        <w:rPr>
          <w:rFonts w:ascii="Courier New"/>
          <w:sz w:val="18"/>
        </w:rPr>
        <w:t>class LatestPostsFeedService</w:t>
      </w:r>
    </w:p>
    <w:p w14:paraId="6DC39E2A" w14:textId="77777777" w:rsidR="008127B4" w:rsidRDefault="00C97DE3">
      <w:pPr>
        <w:spacing w:before="12"/>
        <w:ind w:left="1493"/>
        <w:rPr>
          <w:rFonts w:ascii="Courier New"/>
          <w:sz w:val="18"/>
        </w:rPr>
      </w:pPr>
      <w:r>
        <w:rPr>
          <w:rFonts w:ascii="Courier New"/>
          <w:w w:val="99"/>
          <w:sz w:val="18"/>
        </w:rPr>
        <w:t>{</w:t>
      </w:r>
    </w:p>
    <w:p w14:paraId="0497961E" w14:textId="77777777" w:rsidR="008127B4" w:rsidRDefault="00C97DE3">
      <w:pPr>
        <w:spacing w:before="12"/>
        <w:ind w:left="1925"/>
        <w:rPr>
          <w:rFonts w:ascii="Courier New"/>
          <w:sz w:val="18"/>
        </w:rPr>
      </w:pPr>
      <w:r>
        <w:rPr>
          <w:rFonts w:ascii="Courier New"/>
          <w:sz w:val="18"/>
        </w:rPr>
        <w:t>// ...</w:t>
      </w:r>
    </w:p>
    <w:p w14:paraId="46669CE5" w14:textId="77777777" w:rsidR="008127B4" w:rsidRDefault="008127B4">
      <w:pPr>
        <w:pStyle w:val="a3"/>
        <w:spacing w:before="2"/>
        <w:rPr>
          <w:rFonts w:ascii="Courier New"/>
          <w:sz w:val="20"/>
        </w:rPr>
      </w:pPr>
    </w:p>
    <w:p w14:paraId="699DC62B" w14:textId="77777777" w:rsidR="008127B4" w:rsidRDefault="00C97DE3">
      <w:pPr>
        <w:ind w:left="1925"/>
        <w:rPr>
          <w:rFonts w:ascii="Courier New"/>
          <w:sz w:val="18"/>
        </w:rPr>
      </w:pPr>
      <w:r>
        <w:rPr>
          <w:rFonts w:ascii="Courier New"/>
          <w:sz w:val="18"/>
        </w:rPr>
        <w:t>public function execute($request)</w:t>
      </w:r>
    </w:p>
    <w:p w14:paraId="64C85CAD" w14:textId="77777777" w:rsidR="008127B4" w:rsidRDefault="00C97DE3">
      <w:pPr>
        <w:spacing w:before="12"/>
        <w:ind w:left="1925"/>
        <w:rPr>
          <w:rFonts w:ascii="Courier New"/>
          <w:sz w:val="18"/>
        </w:rPr>
      </w:pPr>
      <w:r>
        <w:rPr>
          <w:rFonts w:ascii="Courier New"/>
          <w:w w:val="99"/>
          <w:sz w:val="18"/>
        </w:rPr>
        <w:t>{</w:t>
      </w:r>
    </w:p>
    <w:p w14:paraId="759838C1" w14:textId="77777777" w:rsidR="008127B4" w:rsidRDefault="008127B4">
      <w:pPr>
        <w:rPr>
          <w:rFonts w:ascii="Courier New"/>
          <w:sz w:val="18"/>
        </w:rPr>
        <w:sectPr w:rsidR="008127B4">
          <w:pgSz w:w="10830" w:h="13330"/>
          <w:pgMar w:top="1140" w:right="0" w:bottom="1140" w:left="0" w:header="925" w:footer="941" w:gutter="0"/>
          <w:cols w:space="720"/>
        </w:sectPr>
      </w:pPr>
    </w:p>
    <w:p w14:paraId="6BC63122" w14:textId="77777777" w:rsidR="008127B4" w:rsidRDefault="008127B4">
      <w:pPr>
        <w:pStyle w:val="a3"/>
        <w:spacing w:before="2"/>
        <w:rPr>
          <w:rFonts w:ascii="Courier New"/>
          <w:sz w:val="17"/>
        </w:rPr>
      </w:pPr>
    </w:p>
    <w:p w14:paraId="2D57CA48" w14:textId="77777777" w:rsidR="008127B4" w:rsidRDefault="00C97DE3">
      <w:pPr>
        <w:spacing w:before="94"/>
        <w:ind w:left="2357"/>
        <w:rPr>
          <w:rFonts w:ascii="Courier New"/>
          <w:sz w:val="18"/>
        </w:rPr>
      </w:pPr>
      <w:bookmarkStart w:id="431" w:name="_bookmark302"/>
      <w:bookmarkEnd w:id="431"/>
      <w:r>
        <w:rPr>
          <w:rFonts w:ascii="Courier New"/>
          <w:sz w:val="18"/>
        </w:rPr>
        <w:t>$posts = $this-&gt;postRepository-&gt;query($specification);</w:t>
      </w:r>
    </w:p>
    <w:p w14:paraId="1BF7F969" w14:textId="77777777" w:rsidR="008127B4" w:rsidRDefault="00C97DE3">
      <w:pPr>
        <w:spacing w:before="12"/>
        <w:ind w:left="1925"/>
        <w:rPr>
          <w:rFonts w:ascii="Courier New"/>
          <w:sz w:val="18"/>
        </w:rPr>
      </w:pPr>
      <w:r>
        <w:rPr>
          <w:rFonts w:ascii="Courier New"/>
          <w:w w:val="99"/>
          <w:sz w:val="18"/>
        </w:rPr>
        <w:t>}</w:t>
      </w:r>
    </w:p>
    <w:p w14:paraId="1327EF0A" w14:textId="77777777" w:rsidR="008127B4" w:rsidRDefault="00C97DE3">
      <w:pPr>
        <w:spacing w:before="12"/>
        <w:ind w:left="1493"/>
        <w:rPr>
          <w:rFonts w:ascii="Courier New"/>
          <w:sz w:val="18"/>
        </w:rPr>
      </w:pPr>
      <w:r>
        <w:rPr>
          <w:rFonts w:ascii="Courier New"/>
          <w:w w:val="99"/>
          <w:sz w:val="18"/>
        </w:rPr>
        <w:t>}</w:t>
      </w:r>
    </w:p>
    <w:p w14:paraId="7E0A0774" w14:textId="77777777" w:rsidR="008127B4" w:rsidRDefault="008127B4">
      <w:pPr>
        <w:pStyle w:val="a3"/>
        <w:spacing w:before="7"/>
        <w:rPr>
          <w:rFonts w:ascii="Courier New"/>
          <w:sz w:val="11"/>
        </w:rPr>
      </w:pPr>
    </w:p>
    <w:p w14:paraId="61CCEF84" w14:textId="77777777" w:rsidR="008127B4" w:rsidRDefault="00C97DE3">
      <w:pPr>
        <w:pStyle w:val="a3"/>
        <w:spacing w:before="57"/>
        <w:ind w:left="1133"/>
      </w:pPr>
      <w:r>
        <w:t>Using a concrete implementation for the Specification is a bad idea:</w:t>
      </w:r>
    </w:p>
    <w:p w14:paraId="0E0D76E5" w14:textId="77777777" w:rsidR="008127B4" w:rsidRDefault="008127B4">
      <w:pPr>
        <w:pStyle w:val="a3"/>
        <w:spacing w:before="10"/>
        <w:rPr>
          <w:sz w:val="16"/>
        </w:rPr>
      </w:pPr>
    </w:p>
    <w:p w14:paraId="3596DDCC" w14:textId="77777777" w:rsidR="008127B4" w:rsidRDefault="00C97DE3">
      <w:pPr>
        <w:ind w:left="1493"/>
        <w:rPr>
          <w:rFonts w:ascii="Courier New"/>
          <w:sz w:val="18"/>
        </w:rPr>
      </w:pPr>
      <w:r>
        <w:rPr>
          <w:rFonts w:ascii="Courier New"/>
          <w:sz w:val="18"/>
        </w:rPr>
        <w:t>class LatestPostsFeedService</w:t>
      </w:r>
    </w:p>
    <w:p w14:paraId="77C7B432" w14:textId="77777777" w:rsidR="008127B4" w:rsidRDefault="00C97DE3">
      <w:pPr>
        <w:spacing w:before="12"/>
        <w:ind w:left="1493"/>
        <w:rPr>
          <w:rFonts w:ascii="Courier New"/>
          <w:sz w:val="18"/>
        </w:rPr>
      </w:pPr>
      <w:r>
        <w:rPr>
          <w:rFonts w:ascii="Courier New"/>
          <w:w w:val="99"/>
          <w:sz w:val="18"/>
        </w:rPr>
        <w:t>{</w:t>
      </w:r>
    </w:p>
    <w:p w14:paraId="4358E13E" w14:textId="77777777" w:rsidR="008127B4" w:rsidRDefault="008127B4">
      <w:pPr>
        <w:pStyle w:val="a3"/>
        <w:spacing w:before="2"/>
        <w:rPr>
          <w:rFonts w:ascii="Courier New"/>
          <w:sz w:val="20"/>
        </w:rPr>
      </w:pPr>
    </w:p>
    <w:p w14:paraId="43C5E3C3" w14:textId="77777777" w:rsidR="008127B4" w:rsidRDefault="00C97DE3">
      <w:pPr>
        <w:ind w:left="1925"/>
        <w:rPr>
          <w:rFonts w:ascii="Courier New"/>
          <w:sz w:val="18"/>
        </w:rPr>
      </w:pPr>
      <w:r>
        <w:rPr>
          <w:rFonts w:ascii="Courier New"/>
          <w:sz w:val="18"/>
        </w:rPr>
        <w:t>public function execute($request)</w:t>
      </w:r>
    </w:p>
    <w:p w14:paraId="19BF7A52" w14:textId="77777777" w:rsidR="008127B4" w:rsidRDefault="00C97DE3">
      <w:pPr>
        <w:spacing w:before="12"/>
        <w:ind w:left="1925"/>
        <w:rPr>
          <w:rFonts w:ascii="Courier New"/>
          <w:sz w:val="18"/>
        </w:rPr>
      </w:pPr>
      <w:r>
        <w:rPr>
          <w:rFonts w:ascii="Courier New"/>
          <w:w w:val="99"/>
          <w:sz w:val="18"/>
        </w:rPr>
        <w:t>{</w:t>
      </w:r>
    </w:p>
    <w:p w14:paraId="61C46465" w14:textId="77777777" w:rsidR="008127B4" w:rsidRDefault="00C97DE3">
      <w:pPr>
        <w:spacing w:before="12"/>
        <w:ind w:left="2357"/>
        <w:rPr>
          <w:rFonts w:ascii="Courier New"/>
          <w:sz w:val="18"/>
        </w:rPr>
      </w:pPr>
      <w:r>
        <w:rPr>
          <w:rFonts w:ascii="Courier New"/>
          <w:sz w:val="18"/>
        </w:rPr>
        <w:t>$posts = $this-&gt;postRepository-&gt;query(</w:t>
      </w:r>
    </w:p>
    <w:p w14:paraId="464C50E8" w14:textId="77777777" w:rsidR="008127B4" w:rsidRDefault="00C97DE3">
      <w:pPr>
        <w:spacing w:before="12"/>
        <w:ind w:left="2789"/>
        <w:rPr>
          <w:rFonts w:ascii="Courier New"/>
          <w:sz w:val="18"/>
        </w:rPr>
      </w:pPr>
      <w:r>
        <w:rPr>
          <w:rFonts w:ascii="Courier New"/>
          <w:sz w:val="18"/>
        </w:rPr>
        <w:t>new SqlLatestPostSpecification($request-&gt;since)</w:t>
      </w:r>
    </w:p>
    <w:p w14:paraId="78C8A26E" w14:textId="77777777" w:rsidR="008127B4" w:rsidRDefault="00C97DE3">
      <w:pPr>
        <w:spacing w:before="12"/>
        <w:ind w:left="2357"/>
        <w:rPr>
          <w:rFonts w:ascii="Courier New"/>
          <w:sz w:val="18"/>
        </w:rPr>
      </w:pPr>
      <w:r>
        <w:rPr>
          <w:rFonts w:ascii="Courier New"/>
          <w:sz w:val="18"/>
        </w:rPr>
        <w:t>);</w:t>
      </w:r>
    </w:p>
    <w:p w14:paraId="440C411C" w14:textId="77777777" w:rsidR="008127B4" w:rsidRDefault="00C97DE3">
      <w:pPr>
        <w:spacing w:before="12"/>
        <w:ind w:left="1925"/>
        <w:rPr>
          <w:rFonts w:ascii="Courier New"/>
          <w:sz w:val="18"/>
        </w:rPr>
      </w:pPr>
      <w:r>
        <w:rPr>
          <w:rFonts w:ascii="Courier New"/>
          <w:w w:val="99"/>
          <w:sz w:val="18"/>
        </w:rPr>
        <w:t>}</w:t>
      </w:r>
    </w:p>
    <w:p w14:paraId="252A9F6C" w14:textId="77777777" w:rsidR="008127B4" w:rsidRDefault="00C97DE3">
      <w:pPr>
        <w:spacing w:before="12"/>
        <w:ind w:left="1493"/>
        <w:rPr>
          <w:rFonts w:ascii="Courier New"/>
          <w:sz w:val="18"/>
        </w:rPr>
      </w:pPr>
      <w:r>
        <w:rPr>
          <w:rFonts w:ascii="Courier New"/>
          <w:w w:val="99"/>
          <w:sz w:val="18"/>
        </w:rPr>
        <w:t>}</w:t>
      </w:r>
    </w:p>
    <w:p w14:paraId="6F32BA50" w14:textId="77777777" w:rsidR="008127B4" w:rsidRDefault="008127B4">
      <w:pPr>
        <w:pStyle w:val="a3"/>
        <w:spacing w:before="7"/>
        <w:rPr>
          <w:rFonts w:ascii="Courier New"/>
          <w:sz w:val="11"/>
        </w:rPr>
      </w:pPr>
    </w:p>
    <w:p w14:paraId="0822853A" w14:textId="77777777" w:rsidR="008127B4" w:rsidRDefault="00C97DE3">
      <w:pPr>
        <w:pStyle w:val="a3"/>
        <w:spacing w:before="57" w:line="249" w:lineRule="auto"/>
        <w:ind w:left="1133" w:right="1061"/>
      </w:pPr>
      <w:r>
        <w:t>Coupling our high-level application Service with a low-level Specification implementation mixes layers and breaks the Separation of Concerns. In addition, this is a pretty bad way of coupling our Service to a concrete Infrastructure implementation. There's no way you could use this Service outside of the SQL persistence solution. What if we want to test our Service with an in-memory implementation?</w:t>
      </w:r>
    </w:p>
    <w:p w14:paraId="2F5DC6C8" w14:textId="77777777" w:rsidR="008127B4" w:rsidRDefault="008127B4">
      <w:pPr>
        <w:pStyle w:val="a3"/>
        <w:rPr>
          <w:sz w:val="16"/>
        </w:rPr>
      </w:pPr>
    </w:p>
    <w:p w14:paraId="3B9FAFC9" w14:textId="77777777" w:rsidR="008127B4" w:rsidRDefault="00C97DE3">
      <w:pPr>
        <w:spacing w:before="1" w:line="249" w:lineRule="auto"/>
        <w:ind w:left="1133" w:right="1190"/>
        <w:rPr>
          <w:sz w:val="21"/>
        </w:rPr>
      </w:pPr>
      <w:r>
        <w:rPr>
          <w:sz w:val="21"/>
        </w:rPr>
        <w:t xml:space="preserve">The solution to this problem is to decouple Specification creation from the Service itself by using the </w:t>
      </w:r>
      <w:hyperlink r:id="rId559">
        <w:r>
          <w:rPr>
            <w:rFonts w:ascii="Courier New"/>
            <w:sz w:val="18"/>
          </w:rPr>
          <w:t>Abstract Factory pattern</w:t>
        </w:r>
      </w:hyperlink>
      <w:r>
        <w:rPr>
          <w:sz w:val="21"/>
        </w:rPr>
        <w:t xml:space="preserve">. According to </w:t>
      </w:r>
      <w:hyperlink r:id="rId560">
        <w:r>
          <w:rPr>
            <w:rFonts w:ascii="Courier New"/>
            <w:sz w:val="18"/>
          </w:rPr>
          <w:t>OODesign.com</w:t>
        </w:r>
      </w:hyperlink>
      <w:r>
        <w:rPr>
          <w:sz w:val="21"/>
        </w:rPr>
        <w:t>:</w:t>
      </w:r>
    </w:p>
    <w:p w14:paraId="782796A5" w14:textId="77777777" w:rsidR="008127B4" w:rsidRDefault="00C97DE3">
      <w:pPr>
        <w:pStyle w:val="a3"/>
        <w:spacing w:before="179" w:line="249" w:lineRule="auto"/>
        <w:ind w:left="2033" w:right="1289"/>
      </w:pPr>
      <w:r>
        <w:t>Abstract Factory offers the interface for creating a family of related objects, without explicitly specifying their classes.</w:t>
      </w:r>
    </w:p>
    <w:p w14:paraId="21CB35F9" w14:textId="77777777" w:rsidR="008127B4" w:rsidRDefault="008127B4">
      <w:pPr>
        <w:pStyle w:val="a3"/>
        <w:spacing w:before="9"/>
        <w:rPr>
          <w:sz w:val="15"/>
        </w:rPr>
      </w:pPr>
    </w:p>
    <w:p w14:paraId="0BE25904" w14:textId="77777777" w:rsidR="008127B4" w:rsidRDefault="00C97DE3">
      <w:pPr>
        <w:pStyle w:val="a3"/>
        <w:spacing w:before="1" w:line="249" w:lineRule="auto"/>
        <w:ind w:left="1133" w:right="1190"/>
      </w:pPr>
      <w:r>
        <w:t>As we might have multiple Specification implementations, we first need to create an interface for the Factory:</w:t>
      </w:r>
    </w:p>
    <w:p w14:paraId="057DB3D7" w14:textId="77777777" w:rsidR="008127B4" w:rsidRDefault="008127B4">
      <w:pPr>
        <w:pStyle w:val="a3"/>
        <w:spacing w:before="1"/>
        <w:rPr>
          <w:sz w:val="16"/>
        </w:rPr>
      </w:pPr>
    </w:p>
    <w:p w14:paraId="4268FA39" w14:textId="77777777" w:rsidR="008127B4" w:rsidRDefault="00C97DE3">
      <w:pPr>
        <w:ind w:left="1493"/>
        <w:rPr>
          <w:rFonts w:ascii="Courier New"/>
          <w:sz w:val="18"/>
        </w:rPr>
      </w:pPr>
      <w:r>
        <w:rPr>
          <w:rFonts w:ascii="Courier New"/>
          <w:sz w:val="18"/>
        </w:rPr>
        <w:t>namespace Domain\Model;</w:t>
      </w:r>
    </w:p>
    <w:p w14:paraId="5054429C" w14:textId="77777777" w:rsidR="008127B4" w:rsidRDefault="008127B4">
      <w:pPr>
        <w:pStyle w:val="a3"/>
        <w:spacing w:before="1"/>
        <w:rPr>
          <w:rFonts w:ascii="Courier New"/>
          <w:sz w:val="20"/>
        </w:rPr>
      </w:pPr>
    </w:p>
    <w:p w14:paraId="4B8C35B6" w14:textId="77777777" w:rsidR="008127B4" w:rsidRDefault="00C97DE3">
      <w:pPr>
        <w:ind w:left="1493"/>
        <w:rPr>
          <w:rFonts w:ascii="Courier New"/>
          <w:sz w:val="18"/>
        </w:rPr>
      </w:pPr>
      <w:r>
        <w:rPr>
          <w:rFonts w:ascii="Courier New"/>
          <w:sz w:val="18"/>
        </w:rPr>
        <w:t>interface PostSpecificationFactory</w:t>
      </w:r>
    </w:p>
    <w:p w14:paraId="5CF55531" w14:textId="77777777" w:rsidR="008127B4" w:rsidRDefault="00C97DE3">
      <w:pPr>
        <w:spacing w:before="13"/>
        <w:ind w:left="1493"/>
        <w:rPr>
          <w:rFonts w:ascii="Courier New"/>
          <w:sz w:val="18"/>
        </w:rPr>
      </w:pPr>
      <w:r>
        <w:rPr>
          <w:rFonts w:ascii="Courier New"/>
          <w:w w:val="99"/>
          <w:sz w:val="18"/>
        </w:rPr>
        <w:t>{</w:t>
      </w:r>
    </w:p>
    <w:p w14:paraId="4AD21CFB" w14:textId="77777777" w:rsidR="008127B4" w:rsidRDefault="00C97DE3">
      <w:pPr>
        <w:spacing w:before="12"/>
        <w:ind w:left="1925"/>
        <w:rPr>
          <w:rFonts w:ascii="Courier New"/>
          <w:sz w:val="18"/>
        </w:rPr>
      </w:pPr>
      <w:r>
        <w:rPr>
          <w:rFonts w:ascii="Courier New"/>
          <w:sz w:val="18"/>
        </w:rPr>
        <w:t>public function createLatestPosts(DateTimeImmutable $since);</w:t>
      </w:r>
    </w:p>
    <w:p w14:paraId="79AE9D66" w14:textId="77777777" w:rsidR="008127B4" w:rsidRDefault="00C97DE3">
      <w:pPr>
        <w:spacing w:before="12"/>
        <w:ind w:left="1493"/>
        <w:rPr>
          <w:rFonts w:ascii="Courier New"/>
          <w:sz w:val="18"/>
        </w:rPr>
      </w:pPr>
      <w:r>
        <w:rPr>
          <w:rFonts w:ascii="Courier New"/>
          <w:w w:val="99"/>
          <w:sz w:val="18"/>
        </w:rPr>
        <w:t>}</w:t>
      </w:r>
    </w:p>
    <w:p w14:paraId="3AD9588D" w14:textId="77777777" w:rsidR="008127B4" w:rsidRDefault="008127B4">
      <w:pPr>
        <w:rPr>
          <w:rFonts w:ascii="Courier New"/>
          <w:sz w:val="18"/>
        </w:rPr>
        <w:sectPr w:rsidR="008127B4">
          <w:pgSz w:w="10830" w:h="13330"/>
          <w:pgMar w:top="1140" w:right="0" w:bottom="1140" w:left="0" w:header="925" w:footer="941" w:gutter="0"/>
          <w:cols w:space="720"/>
        </w:sectPr>
      </w:pPr>
    </w:p>
    <w:p w14:paraId="3F26F4DC" w14:textId="77777777" w:rsidR="008127B4" w:rsidRDefault="008127B4">
      <w:pPr>
        <w:pStyle w:val="a3"/>
        <w:spacing w:before="7"/>
        <w:rPr>
          <w:rFonts w:ascii="Courier New"/>
          <w:sz w:val="19"/>
        </w:rPr>
      </w:pPr>
    </w:p>
    <w:p w14:paraId="548C7B61" w14:textId="77777777" w:rsidR="008127B4" w:rsidRDefault="00C97DE3">
      <w:pPr>
        <w:pStyle w:val="a3"/>
        <w:spacing w:before="63" w:line="247" w:lineRule="auto"/>
        <w:ind w:left="1133" w:right="1190"/>
      </w:pPr>
      <w:r>
        <w:t xml:space="preserve">Then we need to create Factories for each </w:t>
      </w:r>
      <w:r>
        <w:rPr>
          <w:rFonts w:ascii="Courier New"/>
          <w:sz w:val="20"/>
        </w:rPr>
        <w:t xml:space="preserve">PostRepository </w:t>
      </w:r>
      <w:r>
        <w:t xml:space="preserve">implementation. As an example, a Factory for the in-memory </w:t>
      </w:r>
      <w:r>
        <w:rPr>
          <w:rFonts w:ascii="Courier New"/>
          <w:sz w:val="20"/>
        </w:rPr>
        <w:t xml:space="preserve">PostRepository </w:t>
      </w:r>
      <w:r>
        <w:t>implementation could look like this:</w:t>
      </w:r>
    </w:p>
    <w:p w14:paraId="2C6621D0" w14:textId="77777777" w:rsidR="008127B4" w:rsidRDefault="008127B4">
      <w:pPr>
        <w:pStyle w:val="a3"/>
        <w:spacing w:before="5"/>
        <w:rPr>
          <w:sz w:val="16"/>
        </w:rPr>
      </w:pPr>
    </w:p>
    <w:p w14:paraId="652BFFC7" w14:textId="77777777" w:rsidR="008127B4" w:rsidRDefault="00C97DE3">
      <w:pPr>
        <w:ind w:left="1493"/>
        <w:rPr>
          <w:rFonts w:ascii="Courier New"/>
          <w:sz w:val="18"/>
        </w:rPr>
      </w:pPr>
      <w:r>
        <w:rPr>
          <w:rFonts w:ascii="Courier New"/>
          <w:sz w:val="18"/>
        </w:rPr>
        <w:t>namespace Infrastructure\Persistence\InMemory;</w:t>
      </w:r>
    </w:p>
    <w:p w14:paraId="64005F9D" w14:textId="77777777" w:rsidR="008127B4" w:rsidRDefault="00C97DE3">
      <w:pPr>
        <w:spacing w:before="2" w:line="430" w:lineRule="atLeast"/>
        <w:ind w:left="1493" w:right="4780"/>
        <w:rPr>
          <w:rFonts w:ascii="Courier New"/>
          <w:sz w:val="18"/>
        </w:rPr>
      </w:pPr>
      <w:r>
        <w:rPr>
          <w:rFonts w:ascii="Courier New"/>
          <w:sz w:val="18"/>
        </w:rPr>
        <w:t>use Domain\Model\PostSpecificationFactory; class InMemoryPostSpecificationFactory</w:t>
      </w:r>
    </w:p>
    <w:p w14:paraId="7D610091" w14:textId="77777777" w:rsidR="008127B4" w:rsidRDefault="00C97DE3">
      <w:pPr>
        <w:spacing w:before="14"/>
        <w:ind w:left="1925"/>
        <w:rPr>
          <w:rFonts w:ascii="Courier New"/>
          <w:sz w:val="18"/>
        </w:rPr>
      </w:pPr>
      <w:r>
        <w:rPr>
          <w:rFonts w:ascii="Courier New"/>
          <w:sz w:val="18"/>
        </w:rPr>
        <w:t>implements PostSpecificationFactory</w:t>
      </w:r>
    </w:p>
    <w:p w14:paraId="0D5FC885" w14:textId="77777777" w:rsidR="008127B4" w:rsidRDefault="00C97DE3">
      <w:pPr>
        <w:spacing w:before="12"/>
        <w:ind w:left="1493"/>
        <w:rPr>
          <w:rFonts w:ascii="Courier New"/>
          <w:sz w:val="18"/>
        </w:rPr>
      </w:pPr>
      <w:r>
        <w:rPr>
          <w:rFonts w:ascii="Courier New"/>
          <w:w w:val="99"/>
          <w:sz w:val="18"/>
        </w:rPr>
        <w:t>{</w:t>
      </w:r>
    </w:p>
    <w:p w14:paraId="2E9C43F3" w14:textId="77777777" w:rsidR="008127B4" w:rsidRDefault="00C97DE3">
      <w:pPr>
        <w:spacing w:before="13"/>
        <w:ind w:left="1925"/>
        <w:rPr>
          <w:rFonts w:ascii="Courier New"/>
          <w:sz w:val="18"/>
        </w:rPr>
      </w:pPr>
      <w:r>
        <w:rPr>
          <w:rFonts w:ascii="Courier New"/>
          <w:sz w:val="18"/>
        </w:rPr>
        <w:t>public function createLatestPosts(DateTimeImmutable $since)</w:t>
      </w:r>
    </w:p>
    <w:p w14:paraId="3BE78C82" w14:textId="77777777" w:rsidR="008127B4" w:rsidRDefault="00C97DE3">
      <w:pPr>
        <w:spacing w:before="12"/>
        <w:ind w:left="1925"/>
        <w:rPr>
          <w:rFonts w:ascii="Courier New"/>
          <w:sz w:val="18"/>
        </w:rPr>
      </w:pPr>
      <w:r>
        <w:rPr>
          <w:rFonts w:ascii="Courier New"/>
          <w:w w:val="99"/>
          <w:sz w:val="18"/>
        </w:rPr>
        <w:t>{</w:t>
      </w:r>
    </w:p>
    <w:p w14:paraId="3D0618CA" w14:textId="77777777" w:rsidR="008127B4" w:rsidRDefault="00C97DE3">
      <w:pPr>
        <w:spacing w:before="12"/>
        <w:ind w:left="2357"/>
        <w:rPr>
          <w:rFonts w:ascii="Courier New"/>
          <w:sz w:val="18"/>
        </w:rPr>
      </w:pPr>
      <w:r>
        <w:rPr>
          <w:rFonts w:ascii="Courier New"/>
          <w:sz w:val="18"/>
        </w:rPr>
        <w:t>return new InMemoryLatestPostSpecification($since);</w:t>
      </w:r>
    </w:p>
    <w:p w14:paraId="2DF1D4C0" w14:textId="77777777" w:rsidR="008127B4" w:rsidRDefault="00C97DE3">
      <w:pPr>
        <w:spacing w:before="12"/>
        <w:ind w:left="1925"/>
        <w:rPr>
          <w:rFonts w:ascii="Courier New"/>
          <w:sz w:val="18"/>
        </w:rPr>
      </w:pPr>
      <w:r>
        <w:rPr>
          <w:rFonts w:ascii="Courier New"/>
          <w:w w:val="99"/>
          <w:sz w:val="18"/>
        </w:rPr>
        <w:t>}</w:t>
      </w:r>
    </w:p>
    <w:p w14:paraId="317B9BA6" w14:textId="77777777" w:rsidR="008127B4" w:rsidRDefault="00C97DE3">
      <w:pPr>
        <w:spacing w:before="12"/>
        <w:ind w:left="1493"/>
        <w:rPr>
          <w:rFonts w:ascii="Courier New"/>
          <w:sz w:val="18"/>
        </w:rPr>
      </w:pPr>
      <w:r>
        <w:rPr>
          <w:rFonts w:ascii="Courier New"/>
          <w:w w:val="99"/>
          <w:sz w:val="18"/>
        </w:rPr>
        <w:t>}</w:t>
      </w:r>
    </w:p>
    <w:p w14:paraId="6E0EF73C" w14:textId="77777777" w:rsidR="008127B4" w:rsidRDefault="008127B4">
      <w:pPr>
        <w:pStyle w:val="a3"/>
        <w:spacing w:before="7"/>
        <w:rPr>
          <w:rFonts w:ascii="Courier New"/>
          <w:sz w:val="11"/>
        </w:rPr>
      </w:pPr>
    </w:p>
    <w:p w14:paraId="4F2FA106" w14:textId="77777777" w:rsidR="008127B4" w:rsidRDefault="00C97DE3">
      <w:pPr>
        <w:pStyle w:val="a3"/>
        <w:spacing w:before="57" w:line="249" w:lineRule="auto"/>
        <w:ind w:left="1133" w:right="1570"/>
      </w:pPr>
      <w:r>
        <w:t>Once we have a centralized place for the creation logic, it's easy to decouple it from the Service:</w:t>
      </w:r>
    </w:p>
    <w:p w14:paraId="71413021" w14:textId="77777777" w:rsidR="008127B4" w:rsidRDefault="008127B4">
      <w:pPr>
        <w:pStyle w:val="a3"/>
        <w:spacing w:before="1"/>
        <w:rPr>
          <w:sz w:val="16"/>
        </w:rPr>
      </w:pPr>
    </w:p>
    <w:p w14:paraId="6CE050BB" w14:textId="77777777" w:rsidR="008127B4" w:rsidRDefault="00C97DE3">
      <w:pPr>
        <w:ind w:left="1493"/>
        <w:rPr>
          <w:rFonts w:ascii="Courier New"/>
          <w:sz w:val="18"/>
        </w:rPr>
      </w:pPr>
      <w:r>
        <w:rPr>
          <w:rFonts w:ascii="Courier New"/>
          <w:sz w:val="18"/>
        </w:rPr>
        <w:t>class</w:t>
      </w:r>
      <w:r>
        <w:rPr>
          <w:rFonts w:ascii="Courier New"/>
          <w:spacing w:val="-2"/>
          <w:sz w:val="18"/>
        </w:rPr>
        <w:t xml:space="preserve"> </w:t>
      </w:r>
      <w:r>
        <w:rPr>
          <w:rFonts w:ascii="Courier New"/>
          <w:sz w:val="18"/>
        </w:rPr>
        <w:t>LatestPostsFeedService</w:t>
      </w:r>
    </w:p>
    <w:p w14:paraId="748601C1" w14:textId="77777777" w:rsidR="008127B4" w:rsidRDefault="00C97DE3">
      <w:pPr>
        <w:spacing w:before="12"/>
        <w:ind w:left="1493"/>
        <w:rPr>
          <w:rFonts w:ascii="Courier New"/>
          <w:sz w:val="18"/>
        </w:rPr>
      </w:pPr>
      <w:r>
        <w:rPr>
          <w:rFonts w:ascii="Courier New"/>
          <w:w w:val="99"/>
          <w:sz w:val="18"/>
        </w:rPr>
        <w:t>{</w:t>
      </w:r>
    </w:p>
    <w:p w14:paraId="53FE31A3" w14:textId="77777777" w:rsidR="008127B4" w:rsidRDefault="00C97DE3">
      <w:pPr>
        <w:spacing w:before="12"/>
        <w:ind w:left="1925"/>
        <w:rPr>
          <w:rFonts w:ascii="Courier New"/>
          <w:sz w:val="18"/>
        </w:rPr>
      </w:pPr>
      <w:r>
        <w:rPr>
          <w:rFonts w:ascii="Courier New"/>
          <w:sz w:val="18"/>
        </w:rPr>
        <w:t>private</w:t>
      </w:r>
      <w:r>
        <w:rPr>
          <w:rFonts w:ascii="Courier New"/>
          <w:spacing w:val="-2"/>
          <w:sz w:val="18"/>
        </w:rPr>
        <w:t xml:space="preserve"> </w:t>
      </w:r>
      <w:r>
        <w:rPr>
          <w:rFonts w:ascii="Courier New"/>
          <w:sz w:val="18"/>
        </w:rPr>
        <w:t>$postRepository;</w:t>
      </w:r>
    </w:p>
    <w:p w14:paraId="59C3230A" w14:textId="77777777" w:rsidR="008127B4" w:rsidRDefault="00C97DE3">
      <w:pPr>
        <w:spacing w:before="12"/>
        <w:ind w:left="1925"/>
        <w:rPr>
          <w:rFonts w:ascii="Courier New"/>
          <w:sz w:val="18"/>
        </w:rPr>
      </w:pPr>
      <w:r>
        <w:rPr>
          <w:rFonts w:ascii="Courier New"/>
          <w:sz w:val="18"/>
        </w:rPr>
        <w:t>private $postSpecificationFactory;</w:t>
      </w:r>
    </w:p>
    <w:p w14:paraId="2E2414E5" w14:textId="77777777" w:rsidR="008127B4" w:rsidRDefault="008127B4">
      <w:pPr>
        <w:pStyle w:val="a3"/>
        <w:spacing w:before="2"/>
        <w:rPr>
          <w:rFonts w:ascii="Courier New"/>
          <w:sz w:val="20"/>
        </w:rPr>
      </w:pPr>
    </w:p>
    <w:p w14:paraId="39425C00" w14:textId="77777777" w:rsidR="008127B4" w:rsidRDefault="00C97DE3">
      <w:pPr>
        <w:spacing w:line="254" w:lineRule="auto"/>
        <w:ind w:left="2357" w:right="5104"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PostRepository $postRepository,</w:t>
      </w:r>
    </w:p>
    <w:p w14:paraId="41D0386D" w14:textId="77777777" w:rsidR="008127B4" w:rsidRDefault="00C97DE3">
      <w:pPr>
        <w:spacing w:line="204" w:lineRule="exact"/>
        <w:ind w:left="2357"/>
        <w:rPr>
          <w:rFonts w:ascii="Courier New"/>
          <w:sz w:val="18"/>
        </w:rPr>
      </w:pPr>
      <w:r>
        <w:rPr>
          <w:rFonts w:ascii="Courier New"/>
          <w:sz w:val="18"/>
        </w:rPr>
        <w:t>PostSpecificationFactory $postSpecificationFactory</w:t>
      </w:r>
    </w:p>
    <w:p w14:paraId="6C1191ED" w14:textId="77777777" w:rsidR="008127B4" w:rsidRDefault="00C97DE3">
      <w:pPr>
        <w:spacing w:before="12"/>
        <w:ind w:left="1925"/>
        <w:rPr>
          <w:rFonts w:ascii="Courier New"/>
          <w:sz w:val="18"/>
        </w:rPr>
      </w:pPr>
      <w:r>
        <w:rPr>
          <w:rFonts w:ascii="Courier New"/>
          <w:sz w:val="18"/>
        </w:rPr>
        <w:t>) {</w:t>
      </w:r>
    </w:p>
    <w:p w14:paraId="79181340" w14:textId="77777777" w:rsidR="008127B4" w:rsidRDefault="00C97DE3">
      <w:pPr>
        <w:spacing w:before="12"/>
        <w:ind w:left="2357"/>
        <w:rPr>
          <w:rFonts w:ascii="Courier New"/>
          <w:sz w:val="18"/>
        </w:rPr>
      </w:pPr>
      <w:r>
        <w:rPr>
          <w:rFonts w:ascii="Courier New"/>
          <w:sz w:val="18"/>
        </w:rPr>
        <w:t>$this-&gt;postRepository = $postRepository;</w:t>
      </w:r>
    </w:p>
    <w:p w14:paraId="2BA77CA8" w14:textId="77777777" w:rsidR="008127B4" w:rsidRDefault="00C97DE3">
      <w:pPr>
        <w:spacing w:before="12"/>
        <w:ind w:left="2357"/>
        <w:rPr>
          <w:rFonts w:ascii="Courier New"/>
          <w:sz w:val="18"/>
        </w:rPr>
      </w:pPr>
      <w:r>
        <w:rPr>
          <w:rFonts w:ascii="Courier New"/>
          <w:sz w:val="18"/>
        </w:rPr>
        <w:t>$this-&gt;postSpecificationFactory = $postSpecificationFactory;</w:t>
      </w:r>
    </w:p>
    <w:p w14:paraId="5365FCFE" w14:textId="77777777" w:rsidR="008127B4" w:rsidRDefault="00C97DE3">
      <w:pPr>
        <w:spacing w:before="12"/>
        <w:ind w:left="1925"/>
        <w:rPr>
          <w:rFonts w:ascii="Courier New"/>
          <w:sz w:val="18"/>
        </w:rPr>
      </w:pPr>
      <w:r>
        <w:rPr>
          <w:rFonts w:ascii="Courier New"/>
          <w:w w:val="99"/>
          <w:sz w:val="18"/>
        </w:rPr>
        <w:t>}</w:t>
      </w:r>
    </w:p>
    <w:p w14:paraId="0AA76C73" w14:textId="77777777" w:rsidR="008127B4" w:rsidRDefault="008127B4">
      <w:pPr>
        <w:pStyle w:val="a3"/>
        <w:spacing w:before="9"/>
        <w:rPr>
          <w:rFonts w:ascii="Courier New"/>
          <w:sz w:val="11"/>
        </w:rPr>
      </w:pPr>
    </w:p>
    <w:p w14:paraId="53F838E4" w14:textId="77777777" w:rsidR="008127B4" w:rsidRDefault="00C97DE3">
      <w:pPr>
        <w:spacing w:before="95"/>
        <w:ind w:left="1925"/>
        <w:rPr>
          <w:rFonts w:ascii="Courier New"/>
          <w:sz w:val="18"/>
        </w:rPr>
      </w:pPr>
      <w:r>
        <w:rPr>
          <w:rFonts w:ascii="Courier New"/>
          <w:sz w:val="18"/>
        </w:rPr>
        <w:t>public function execute($request)</w:t>
      </w:r>
    </w:p>
    <w:p w14:paraId="74AB56BF" w14:textId="77777777" w:rsidR="008127B4" w:rsidRDefault="00C97DE3">
      <w:pPr>
        <w:spacing w:before="12"/>
        <w:ind w:left="1925"/>
        <w:rPr>
          <w:rFonts w:ascii="Courier New"/>
          <w:sz w:val="18"/>
        </w:rPr>
      </w:pPr>
      <w:r>
        <w:rPr>
          <w:rFonts w:ascii="Courier New"/>
          <w:w w:val="99"/>
          <w:sz w:val="18"/>
        </w:rPr>
        <w:t>{</w:t>
      </w:r>
    </w:p>
    <w:p w14:paraId="6C2BC802" w14:textId="77777777" w:rsidR="008127B4" w:rsidRDefault="00C97DE3">
      <w:pPr>
        <w:spacing w:before="12"/>
        <w:ind w:left="2357"/>
        <w:rPr>
          <w:rFonts w:ascii="Courier New"/>
          <w:sz w:val="18"/>
        </w:rPr>
      </w:pPr>
      <w:r>
        <w:rPr>
          <w:rFonts w:ascii="Courier New"/>
          <w:sz w:val="18"/>
        </w:rPr>
        <w:t>$posts = $this-&gt;postRepository-&gt;query(</w:t>
      </w:r>
    </w:p>
    <w:p w14:paraId="66A4E0D9" w14:textId="77777777" w:rsidR="008127B4" w:rsidRDefault="00C97DE3">
      <w:pPr>
        <w:spacing w:before="12"/>
        <w:ind w:left="2789"/>
        <w:rPr>
          <w:rFonts w:ascii="Courier New"/>
          <w:sz w:val="18"/>
        </w:rPr>
      </w:pPr>
      <w:r>
        <w:rPr>
          <w:rFonts w:ascii="Courier New"/>
          <w:sz w:val="18"/>
        </w:rPr>
        <w:t>$this-&gt;postSpecificationFactory-&gt;createLatestPosts(</w:t>
      </w:r>
    </w:p>
    <w:p w14:paraId="5E52C2DE" w14:textId="77777777" w:rsidR="008127B4" w:rsidRDefault="00C97DE3">
      <w:pPr>
        <w:spacing w:before="12"/>
        <w:ind w:left="3221"/>
        <w:rPr>
          <w:rFonts w:ascii="Courier New"/>
          <w:sz w:val="18"/>
        </w:rPr>
      </w:pPr>
      <w:r>
        <w:rPr>
          <w:rFonts w:ascii="Courier New"/>
          <w:sz w:val="18"/>
        </w:rPr>
        <w:t>$request-&gt;since</w:t>
      </w:r>
    </w:p>
    <w:p w14:paraId="280A96EA" w14:textId="77777777" w:rsidR="008127B4" w:rsidRDefault="00C97DE3">
      <w:pPr>
        <w:spacing w:before="12"/>
        <w:ind w:left="2789"/>
        <w:rPr>
          <w:rFonts w:ascii="Courier New"/>
          <w:sz w:val="18"/>
        </w:rPr>
      </w:pPr>
      <w:r>
        <w:rPr>
          <w:rFonts w:ascii="Courier New"/>
          <w:w w:val="99"/>
          <w:sz w:val="18"/>
        </w:rPr>
        <w:t>)</w:t>
      </w:r>
    </w:p>
    <w:p w14:paraId="394C67CC" w14:textId="77777777" w:rsidR="008127B4" w:rsidRDefault="00C97DE3">
      <w:pPr>
        <w:spacing w:before="12"/>
        <w:ind w:left="2357"/>
        <w:rPr>
          <w:rFonts w:ascii="Courier New"/>
          <w:sz w:val="18"/>
        </w:rPr>
      </w:pPr>
      <w:r>
        <w:rPr>
          <w:rFonts w:ascii="Courier New"/>
          <w:sz w:val="18"/>
        </w:rPr>
        <w:t>);</w:t>
      </w:r>
    </w:p>
    <w:p w14:paraId="4336E051" w14:textId="77777777" w:rsidR="008127B4" w:rsidRDefault="00C97DE3">
      <w:pPr>
        <w:spacing w:before="12"/>
        <w:ind w:left="1925"/>
        <w:rPr>
          <w:rFonts w:ascii="Courier New"/>
          <w:sz w:val="18"/>
        </w:rPr>
      </w:pPr>
      <w:r>
        <w:rPr>
          <w:rFonts w:ascii="Courier New"/>
          <w:w w:val="99"/>
          <w:sz w:val="18"/>
        </w:rPr>
        <w:t>}</w:t>
      </w:r>
    </w:p>
    <w:p w14:paraId="2B4849C9" w14:textId="77777777" w:rsidR="008127B4" w:rsidRDefault="00C97DE3">
      <w:pPr>
        <w:spacing w:before="13"/>
        <w:ind w:left="1493"/>
        <w:rPr>
          <w:rFonts w:ascii="Courier New"/>
          <w:sz w:val="18"/>
        </w:rPr>
      </w:pPr>
      <w:r>
        <w:rPr>
          <w:rFonts w:ascii="Courier New"/>
          <w:w w:val="99"/>
          <w:sz w:val="18"/>
        </w:rPr>
        <w:t>}</w:t>
      </w:r>
    </w:p>
    <w:p w14:paraId="0F436D01" w14:textId="77777777" w:rsidR="008127B4" w:rsidRDefault="008127B4">
      <w:pPr>
        <w:rPr>
          <w:rFonts w:ascii="Courier New"/>
          <w:sz w:val="18"/>
        </w:rPr>
        <w:sectPr w:rsidR="008127B4">
          <w:pgSz w:w="10830" w:h="13330"/>
          <w:pgMar w:top="1140" w:right="0" w:bottom="1140" w:left="0" w:header="925" w:footer="941" w:gutter="0"/>
          <w:cols w:space="720"/>
        </w:sectPr>
      </w:pPr>
    </w:p>
    <w:p w14:paraId="28B96FB2" w14:textId="77777777" w:rsidR="008127B4" w:rsidRDefault="008127B4">
      <w:pPr>
        <w:pStyle w:val="a3"/>
        <w:spacing w:before="7"/>
        <w:rPr>
          <w:rFonts w:ascii="Courier New"/>
          <w:sz w:val="19"/>
        </w:rPr>
      </w:pPr>
    </w:p>
    <w:p w14:paraId="6CFEB935" w14:textId="77777777" w:rsidR="008127B4" w:rsidRDefault="00C97DE3">
      <w:pPr>
        <w:pStyle w:val="a3"/>
        <w:spacing w:before="63" w:line="247" w:lineRule="auto"/>
        <w:ind w:left="1133" w:right="1190"/>
      </w:pPr>
      <w:bookmarkStart w:id="432" w:name="_bookmark303"/>
      <w:bookmarkEnd w:id="432"/>
      <w:r>
        <w:t xml:space="preserve">Now, unit testing our Service through an in-memory </w:t>
      </w:r>
      <w:r>
        <w:rPr>
          <w:rFonts w:ascii="Courier New"/>
          <w:sz w:val="20"/>
        </w:rPr>
        <w:t xml:space="preserve">PostRepository </w:t>
      </w:r>
      <w:r>
        <w:t>implementation is pretty easy:</w:t>
      </w:r>
    </w:p>
    <w:p w14:paraId="03141347" w14:textId="77777777" w:rsidR="008127B4" w:rsidRDefault="008127B4">
      <w:pPr>
        <w:pStyle w:val="a3"/>
        <w:spacing w:before="4"/>
        <w:rPr>
          <w:sz w:val="16"/>
        </w:rPr>
      </w:pPr>
    </w:p>
    <w:p w14:paraId="3434495C" w14:textId="77777777" w:rsidR="008127B4" w:rsidRDefault="00C97DE3">
      <w:pPr>
        <w:ind w:left="1493"/>
        <w:rPr>
          <w:rFonts w:ascii="Courier New"/>
          <w:sz w:val="18"/>
        </w:rPr>
      </w:pPr>
      <w:r>
        <w:rPr>
          <w:rFonts w:ascii="Courier New"/>
          <w:sz w:val="18"/>
        </w:rPr>
        <w:t>namespace Application\Service;</w:t>
      </w:r>
    </w:p>
    <w:p w14:paraId="54EF1B99" w14:textId="77777777" w:rsidR="008127B4" w:rsidRDefault="008127B4">
      <w:pPr>
        <w:pStyle w:val="a3"/>
        <w:spacing w:before="1"/>
        <w:rPr>
          <w:rFonts w:ascii="Courier New"/>
          <w:sz w:val="20"/>
        </w:rPr>
      </w:pPr>
    </w:p>
    <w:p w14:paraId="7402B0DE" w14:textId="77777777" w:rsidR="008127B4" w:rsidRDefault="00C97DE3">
      <w:pPr>
        <w:spacing w:line="254" w:lineRule="auto"/>
        <w:ind w:left="1493" w:right="6724"/>
        <w:rPr>
          <w:rFonts w:ascii="Courier New"/>
          <w:sz w:val="18"/>
        </w:rPr>
      </w:pPr>
      <w:r>
        <w:rPr>
          <w:rFonts w:ascii="Courier New"/>
          <w:sz w:val="18"/>
        </w:rPr>
        <w:t>use Domain\Model\Body; use Domain\Model\Post; use Domain\Model\PostId;</w:t>
      </w:r>
    </w:p>
    <w:p w14:paraId="26483142" w14:textId="77777777" w:rsidR="008127B4" w:rsidRDefault="00C97DE3">
      <w:pPr>
        <w:spacing w:line="203" w:lineRule="exact"/>
        <w:ind w:left="1493"/>
        <w:rPr>
          <w:rFonts w:ascii="Courier New"/>
          <w:sz w:val="18"/>
        </w:rPr>
      </w:pPr>
      <w:r>
        <w:rPr>
          <w:rFonts w:ascii="Courier New"/>
          <w:sz w:val="18"/>
        </w:rPr>
        <w:t>use Infrastructure\Persistence\InMemory\InMemoryPostRepositor;</w:t>
      </w:r>
    </w:p>
    <w:p w14:paraId="3A966726" w14:textId="77777777" w:rsidR="008127B4" w:rsidRDefault="008127B4">
      <w:pPr>
        <w:pStyle w:val="a3"/>
        <w:spacing w:before="2"/>
        <w:rPr>
          <w:rFonts w:ascii="Courier New"/>
          <w:sz w:val="20"/>
        </w:rPr>
      </w:pPr>
    </w:p>
    <w:p w14:paraId="37000328" w14:textId="77777777" w:rsidR="008127B4" w:rsidRDefault="00C97DE3">
      <w:pPr>
        <w:ind w:left="1493"/>
        <w:rPr>
          <w:rFonts w:ascii="Courier New"/>
          <w:sz w:val="18"/>
        </w:rPr>
      </w:pPr>
      <w:r>
        <w:rPr>
          <w:rFonts w:ascii="Courier New"/>
          <w:sz w:val="18"/>
        </w:rPr>
        <w:t>class LatestPostsFeedServiceTest extends PHPUnit_Framework_TestCase</w:t>
      </w:r>
    </w:p>
    <w:p w14:paraId="1685F405" w14:textId="77777777" w:rsidR="008127B4" w:rsidRDefault="00C97DE3">
      <w:pPr>
        <w:spacing w:before="12"/>
        <w:ind w:left="1493"/>
        <w:rPr>
          <w:rFonts w:ascii="Courier New"/>
          <w:sz w:val="18"/>
        </w:rPr>
      </w:pPr>
      <w:r>
        <w:rPr>
          <w:rFonts w:ascii="Courier New"/>
          <w:w w:val="99"/>
          <w:sz w:val="18"/>
        </w:rPr>
        <w:t>{</w:t>
      </w:r>
    </w:p>
    <w:p w14:paraId="2BEF192B" w14:textId="77777777" w:rsidR="008127B4" w:rsidRDefault="00C97DE3">
      <w:pPr>
        <w:spacing w:before="12"/>
        <w:ind w:left="1925"/>
        <w:rPr>
          <w:rFonts w:ascii="Courier New"/>
          <w:sz w:val="18"/>
        </w:rPr>
      </w:pPr>
      <w:r>
        <w:rPr>
          <w:rFonts w:ascii="Courier New"/>
          <w:sz w:val="18"/>
        </w:rPr>
        <w:t>/**</w:t>
      </w:r>
    </w:p>
    <w:p w14:paraId="0EA546B0" w14:textId="77777777" w:rsidR="008127B4" w:rsidRDefault="00C97DE3">
      <w:pPr>
        <w:spacing w:before="12"/>
        <w:ind w:left="2033"/>
        <w:rPr>
          <w:rFonts w:ascii="Courier New"/>
          <w:sz w:val="18"/>
        </w:rPr>
      </w:pPr>
      <w:r>
        <w:rPr>
          <w:rFonts w:ascii="Courier New"/>
          <w:sz w:val="18"/>
        </w:rPr>
        <w:t>* @var \Infrastructure\Persistence\InMemory\InMemoryPostRepository</w:t>
      </w:r>
    </w:p>
    <w:p w14:paraId="75958D06" w14:textId="77777777" w:rsidR="008127B4" w:rsidRDefault="00C97DE3">
      <w:pPr>
        <w:spacing w:before="12"/>
        <w:ind w:left="2033"/>
        <w:rPr>
          <w:rFonts w:ascii="Courier New"/>
          <w:sz w:val="18"/>
        </w:rPr>
      </w:pPr>
      <w:r>
        <w:rPr>
          <w:rFonts w:ascii="Courier New"/>
          <w:sz w:val="18"/>
        </w:rPr>
        <w:t>*/</w:t>
      </w:r>
    </w:p>
    <w:p w14:paraId="05501D23" w14:textId="77777777" w:rsidR="008127B4" w:rsidRDefault="00C97DE3">
      <w:pPr>
        <w:spacing w:before="12"/>
        <w:ind w:left="1925"/>
        <w:rPr>
          <w:rFonts w:ascii="Courier New"/>
          <w:sz w:val="18"/>
        </w:rPr>
      </w:pPr>
      <w:r>
        <w:rPr>
          <w:rFonts w:ascii="Courier New"/>
          <w:sz w:val="18"/>
        </w:rPr>
        <w:t>private $postRepository;</w:t>
      </w:r>
    </w:p>
    <w:p w14:paraId="6D7A883A" w14:textId="77777777" w:rsidR="008127B4" w:rsidRDefault="008127B4">
      <w:pPr>
        <w:pStyle w:val="a3"/>
        <w:spacing w:before="2"/>
        <w:rPr>
          <w:rFonts w:ascii="Courier New"/>
          <w:sz w:val="20"/>
        </w:rPr>
      </w:pPr>
    </w:p>
    <w:p w14:paraId="10C901F9" w14:textId="77777777" w:rsidR="008127B4" w:rsidRDefault="00C97DE3">
      <w:pPr>
        <w:ind w:left="1925"/>
        <w:rPr>
          <w:rFonts w:ascii="Courier New"/>
          <w:sz w:val="18"/>
        </w:rPr>
      </w:pPr>
      <w:r>
        <w:rPr>
          <w:rFonts w:ascii="Courier New"/>
          <w:sz w:val="18"/>
        </w:rPr>
        <w:t>/**</w:t>
      </w:r>
    </w:p>
    <w:p w14:paraId="0A5D6C53" w14:textId="77777777" w:rsidR="008127B4" w:rsidRDefault="00C97DE3">
      <w:pPr>
        <w:spacing w:before="12"/>
        <w:ind w:left="2033"/>
        <w:rPr>
          <w:rFonts w:ascii="Courier New"/>
          <w:sz w:val="18"/>
        </w:rPr>
      </w:pPr>
      <w:r>
        <w:rPr>
          <w:rFonts w:ascii="Courier New"/>
          <w:sz w:val="18"/>
        </w:rPr>
        <w:t>* @var LatestPostsFeedService</w:t>
      </w:r>
    </w:p>
    <w:p w14:paraId="3D116ED7" w14:textId="77777777" w:rsidR="008127B4" w:rsidRDefault="00C97DE3">
      <w:pPr>
        <w:spacing w:before="12"/>
        <w:ind w:left="2033"/>
        <w:rPr>
          <w:rFonts w:ascii="Courier New"/>
          <w:sz w:val="18"/>
        </w:rPr>
      </w:pPr>
      <w:r>
        <w:rPr>
          <w:rFonts w:ascii="Courier New"/>
          <w:sz w:val="18"/>
        </w:rPr>
        <w:t>*/</w:t>
      </w:r>
    </w:p>
    <w:p w14:paraId="60D5FAE8" w14:textId="77777777" w:rsidR="008127B4" w:rsidRDefault="00C97DE3">
      <w:pPr>
        <w:spacing w:before="12"/>
        <w:ind w:left="1925"/>
        <w:rPr>
          <w:rFonts w:ascii="Courier New"/>
          <w:sz w:val="18"/>
        </w:rPr>
      </w:pPr>
      <w:r>
        <w:rPr>
          <w:rFonts w:ascii="Courier New"/>
          <w:sz w:val="18"/>
        </w:rPr>
        <w:t>private $latestPostsFeedService;</w:t>
      </w:r>
    </w:p>
    <w:p w14:paraId="0C077718" w14:textId="77777777" w:rsidR="008127B4" w:rsidRDefault="008127B4">
      <w:pPr>
        <w:pStyle w:val="a3"/>
        <w:spacing w:before="2"/>
        <w:rPr>
          <w:rFonts w:ascii="Courier New"/>
          <w:sz w:val="20"/>
        </w:rPr>
      </w:pPr>
    </w:p>
    <w:p w14:paraId="15707AE9" w14:textId="77777777" w:rsidR="008127B4" w:rsidRDefault="00C97DE3">
      <w:pPr>
        <w:ind w:left="1925"/>
        <w:rPr>
          <w:rFonts w:ascii="Courier New"/>
          <w:sz w:val="18"/>
        </w:rPr>
      </w:pPr>
      <w:r>
        <w:rPr>
          <w:rFonts w:ascii="Courier New"/>
          <w:sz w:val="18"/>
        </w:rPr>
        <w:t>public function setUp()</w:t>
      </w:r>
    </w:p>
    <w:p w14:paraId="1727F00C" w14:textId="77777777" w:rsidR="008127B4" w:rsidRDefault="00C97DE3">
      <w:pPr>
        <w:spacing w:before="12"/>
        <w:ind w:left="1925"/>
        <w:rPr>
          <w:rFonts w:ascii="Courier New"/>
          <w:sz w:val="18"/>
        </w:rPr>
      </w:pPr>
      <w:r>
        <w:rPr>
          <w:rFonts w:ascii="Courier New"/>
          <w:w w:val="99"/>
          <w:sz w:val="18"/>
        </w:rPr>
        <w:t>{</w:t>
      </w:r>
    </w:p>
    <w:p w14:paraId="7230C70F" w14:textId="77777777" w:rsidR="008127B4" w:rsidRDefault="00C97DE3">
      <w:pPr>
        <w:spacing w:before="12"/>
        <w:ind w:left="956" w:right="697"/>
        <w:jc w:val="center"/>
        <w:rPr>
          <w:rFonts w:ascii="Courier New"/>
          <w:sz w:val="18"/>
        </w:rPr>
      </w:pPr>
      <w:r>
        <w:rPr>
          <w:rFonts w:ascii="Courier New"/>
          <w:sz w:val="18"/>
        </w:rPr>
        <w:t>$this-&gt;latestPostsFeedService = new LatestPostsFeedService(</w:t>
      </w:r>
    </w:p>
    <w:p w14:paraId="54518E52" w14:textId="77777777" w:rsidR="008127B4" w:rsidRDefault="00C97DE3">
      <w:pPr>
        <w:spacing w:before="12"/>
        <w:ind w:left="956" w:right="589"/>
        <w:jc w:val="center"/>
        <w:rPr>
          <w:rFonts w:ascii="Courier New"/>
          <w:sz w:val="18"/>
        </w:rPr>
      </w:pPr>
      <w:r>
        <w:rPr>
          <w:rFonts w:ascii="Courier New"/>
          <w:sz w:val="18"/>
        </w:rPr>
        <w:t>$this-&gt;postRepository = new InMemoryPostRepository()</w:t>
      </w:r>
    </w:p>
    <w:p w14:paraId="57CDD400" w14:textId="77777777" w:rsidR="008127B4" w:rsidRDefault="00C97DE3">
      <w:pPr>
        <w:spacing w:before="12"/>
        <w:ind w:left="2357"/>
        <w:rPr>
          <w:rFonts w:ascii="Courier New"/>
          <w:sz w:val="18"/>
        </w:rPr>
      </w:pPr>
      <w:r>
        <w:rPr>
          <w:rFonts w:ascii="Courier New"/>
          <w:sz w:val="18"/>
        </w:rPr>
        <w:t>);</w:t>
      </w:r>
    </w:p>
    <w:p w14:paraId="0E4AF9A4" w14:textId="77777777" w:rsidR="008127B4" w:rsidRDefault="00C97DE3">
      <w:pPr>
        <w:spacing w:before="12"/>
        <w:ind w:left="1925"/>
        <w:rPr>
          <w:rFonts w:ascii="Courier New"/>
          <w:sz w:val="18"/>
        </w:rPr>
      </w:pPr>
      <w:r>
        <w:rPr>
          <w:rFonts w:ascii="Courier New"/>
          <w:w w:val="99"/>
          <w:sz w:val="18"/>
        </w:rPr>
        <w:t>}</w:t>
      </w:r>
    </w:p>
    <w:p w14:paraId="6D57C2CC" w14:textId="77777777" w:rsidR="008127B4" w:rsidRDefault="008127B4">
      <w:pPr>
        <w:pStyle w:val="a3"/>
        <w:spacing w:before="9"/>
        <w:rPr>
          <w:rFonts w:ascii="Courier New"/>
          <w:sz w:val="11"/>
        </w:rPr>
      </w:pPr>
    </w:p>
    <w:p w14:paraId="5AD8EB1E" w14:textId="77777777" w:rsidR="008127B4" w:rsidRDefault="00C97DE3">
      <w:pPr>
        <w:spacing w:before="95"/>
        <w:ind w:left="179" w:right="7045"/>
        <w:jc w:val="center"/>
        <w:rPr>
          <w:rFonts w:ascii="Courier New"/>
          <w:sz w:val="18"/>
        </w:rPr>
      </w:pPr>
      <w:r>
        <w:rPr>
          <w:rFonts w:ascii="Courier New"/>
          <w:sz w:val="18"/>
        </w:rPr>
        <w:t>/**</w:t>
      </w:r>
    </w:p>
    <w:p w14:paraId="4EC0C406" w14:textId="77777777" w:rsidR="008127B4" w:rsidRDefault="00C97DE3">
      <w:pPr>
        <w:spacing w:before="12"/>
        <w:ind w:left="1925"/>
        <w:rPr>
          <w:rFonts w:ascii="Courier New"/>
          <w:sz w:val="18"/>
        </w:rPr>
      </w:pPr>
      <w:r>
        <w:rPr>
          <w:rFonts w:ascii="Courier New"/>
          <w:sz w:val="18"/>
        </w:rPr>
        <w:t>* @test</w:t>
      </w:r>
    </w:p>
    <w:p w14:paraId="542D0A1F" w14:textId="77777777" w:rsidR="008127B4" w:rsidRDefault="00C97DE3">
      <w:pPr>
        <w:spacing w:before="12"/>
        <w:ind w:left="1925"/>
        <w:rPr>
          <w:rFonts w:ascii="Courier New"/>
          <w:sz w:val="18"/>
        </w:rPr>
      </w:pPr>
      <w:r>
        <w:rPr>
          <w:rFonts w:ascii="Courier New"/>
          <w:sz w:val="18"/>
        </w:rPr>
        <w:t>*/</w:t>
      </w:r>
    </w:p>
    <w:p w14:paraId="5EEA2F56" w14:textId="77777777" w:rsidR="008127B4" w:rsidRDefault="00C97DE3">
      <w:pPr>
        <w:spacing w:before="12"/>
        <w:ind w:left="1925"/>
        <w:rPr>
          <w:rFonts w:ascii="Courier New"/>
          <w:sz w:val="18"/>
        </w:rPr>
      </w:pPr>
      <w:r>
        <w:rPr>
          <w:rFonts w:ascii="Courier New"/>
          <w:sz w:val="18"/>
        </w:rPr>
        <w:t>public function shouldBuildAFeedFromLatestPosts()</w:t>
      </w:r>
    </w:p>
    <w:p w14:paraId="5926DB8B" w14:textId="77777777" w:rsidR="008127B4" w:rsidRDefault="00C97DE3">
      <w:pPr>
        <w:spacing w:before="12"/>
        <w:ind w:left="1925"/>
        <w:rPr>
          <w:rFonts w:ascii="Courier New"/>
          <w:sz w:val="18"/>
        </w:rPr>
      </w:pPr>
      <w:r>
        <w:rPr>
          <w:rFonts w:ascii="Courier New"/>
          <w:w w:val="99"/>
          <w:sz w:val="18"/>
        </w:rPr>
        <w:t>{</w:t>
      </w:r>
    </w:p>
    <w:p w14:paraId="42C15384" w14:textId="77777777" w:rsidR="008127B4" w:rsidRDefault="00C97DE3">
      <w:pPr>
        <w:spacing w:before="12"/>
        <w:ind w:left="2357"/>
        <w:rPr>
          <w:rFonts w:ascii="Courier New"/>
          <w:sz w:val="18"/>
        </w:rPr>
      </w:pPr>
      <w:r>
        <w:rPr>
          <w:rFonts w:ascii="Courier New"/>
          <w:sz w:val="18"/>
        </w:rPr>
        <w:t>$this-&gt;addPost(1, 'first', '-2 hours');</w:t>
      </w:r>
    </w:p>
    <w:p w14:paraId="0DADB7A3" w14:textId="77777777" w:rsidR="008127B4" w:rsidRDefault="00C97DE3">
      <w:pPr>
        <w:spacing w:before="12"/>
        <w:ind w:left="2357"/>
        <w:rPr>
          <w:rFonts w:ascii="Courier New"/>
          <w:sz w:val="18"/>
        </w:rPr>
      </w:pPr>
      <w:r>
        <w:rPr>
          <w:rFonts w:ascii="Courier New"/>
          <w:sz w:val="18"/>
        </w:rPr>
        <w:t>$this-&gt;addPost(2, 'second', '-3 hours');</w:t>
      </w:r>
    </w:p>
    <w:p w14:paraId="5C6AA308" w14:textId="77777777" w:rsidR="008127B4" w:rsidRDefault="00C97DE3">
      <w:pPr>
        <w:spacing w:before="12"/>
        <w:ind w:left="2357"/>
        <w:rPr>
          <w:rFonts w:ascii="Courier New"/>
          <w:sz w:val="18"/>
        </w:rPr>
      </w:pPr>
      <w:r>
        <w:rPr>
          <w:rFonts w:ascii="Courier New"/>
          <w:sz w:val="18"/>
        </w:rPr>
        <w:t>$this-&gt;addPost(3, 'third', '-5 hours');</w:t>
      </w:r>
    </w:p>
    <w:p w14:paraId="01FD5A4E" w14:textId="77777777" w:rsidR="008127B4" w:rsidRDefault="008127B4">
      <w:pPr>
        <w:pStyle w:val="a3"/>
        <w:spacing w:before="2"/>
        <w:rPr>
          <w:rFonts w:ascii="Courier New"/>
          <w:sz w:val="20"/>
        </w:rPr>
      </w:pPr>
    </w:p>
    <w:p w14:paraId="6F7E0121" w14:textId="77777777" w:rsidR="008127B4" w:rsidRDefault="00C97DE3">
      <w:pPr>
        <w:spacing w:line="254" w:lineRule="auto"/>
        <w:ind w:left="2789" w:right="3376" w:hanging="432"/>
        <w:rPr>
          <w:rFonts w:ascii="Courier New"/>
          <w:sz w:val="18"/>
        </w:rPr>
      </w:pPr>
      <w:r>
        <w:rPr>
          <w:rFonts w:ascii="Courier New"/>
          <w:sz w:val="18"/>
        </w:rPr>
        <w:t>$feed = $this-&gt;latestPostsFeedService-&gt;execute( new LatestPostsFeedRequest(</w:t>
      </w:r>
    </w:p>
    <w:p w14:paraId="4FFE41EE" w14:textId="77777777" w:rsidR="008127B4" w:rsidRDefault="00C97DE3">
      <w:pPr>
        <w:spacing w:line="204" w:lineRule="exact"/>
        <w:ind w:left="3329"/>
        <w:rPr>
          <w:rFonts w:ascii="Courier New"/>
          <w:sz w:val="18"/>
        </w:rPr>
      </w:pPr>
      <w:r>
        <w:rPr>
          <w:rFonts w:ascii="Courier New"/>
          <w:sz w:val="18"/>
        </w:rPr>
        <w:t>new \DateTimeImmutable('-4 hours')</w:t>
      </w:r>
    </w:p>
    <w:p w14:paraId="68342A70" w14:textId="77777777" w:rsidR="008127B4" w:rsidRDefault="00C97DE3">
      <w:pPr>
        <w:spacing w:before="12"/>
        <w:ind w:left="2789"/>
        <w:rPr>
          <w:rFonts w:ascii="Courier New"/>
          <w:sz w:val="18"/>
        </w:rPr>
      </w:pPr>
      <w:r>
        <w:rPr>
          <w:rFonts w:ascii="Courier New"/>
          <w:w w:val="99"/>
          <w:sz w:val="18"/>
        </w:rPr>
        <w:t>)</w:t>
      </w:r>
    </w:p>
    <w:p w14:paraId="344D08DE" w14:textId="77777777" w:rsidR="008127B4" w:rsidRDefault="00C97DE3">
      <w:pPr>
        <w:spacing w:before="12"/>
        <w:ind w:left="2357"/>
        <w:rPr>
          <w:rFonts w:ascii="Courier New"/>
          <w:sz w:val="18"/>
        </w:rPr>
      </w:pPr>
      <w:r>
        <w:rPr>
          <w:rFonts w:ascii="Courier New"/>
          <w:sz w:val="18"/>
        </w:rPr>
        <w:t>);</w:t>
      </w:r>
    </w:p>
    <w:p w14:paraId="0A5A01FF" w14:textId="77777777" w:rsidR="008127B4" w:rsidRDefault="008127B4">
      <w:pPr>
        <w:pStyle w:val="a3"/>
        <w:spacing w:before="9"/>
        <w:rPr>
          <w:rFonts w:ascii="Courier New"/>
          <w:sz w:val="11"/>
        </w:rPr>
      </w:pPr>
    </w:p>
    <w:p w14:paraId="3A0B42D8" w14:textId="77777777" w:rsidR="008127B4" w:rsidRDefault="00C97DE3">
      <w:pPr>
        <w:spacing w:before="95"/>
        <w:ind w:left="2357"/>
        <w:rPr>
          <w:rFonts w:ascii="Courier New"/>
          <w:sz w:val="18"/>
        </w:rPr>
      </w:pPr>
      <w:r>
        <w:rPr>
          <w:rFonts w:ascii="Courier New"/>
          <w:sz w:val="18"/>
        </w:rPr>
        <w:t>$this-&gt;assertFeedContains([</w:t>
      </w:r>
    </w:p>
    <w:p w14:paraId="5D101C94" w14:textId="77777777" w:rsidR="008127B4" w:rsidRDefault="00C97DE3">
      <w:pPr>
        <w:spacing w:before="12"/>
        <w:ind w:left="2789"/>
        <w:rPr>
          <w:rFonts w:ascii="Courier New"/>
          <w:sz w:val="18"/>
        </w:rPr>
      </w:pPr>
      <w:r>
        <w:rPr>
          <w:rFonts w:ascii="Courier New"/>
          <w:sz w:val="18"/>
        </w:rPr>
        <w:t>['id' =&gt; 1, 'content' =&gt;</w:t>
      </w:r>
      <w:r>
        <w:rPr>
          <w:rFonts w:ascii="Courier New"/>
          <w:spacing w:val="-6"/>
          <w:sz w:val="18"/>
        </w:rPr>
        <w:t xml:space="preserve"> </w:t>
      </w:r>
      <w:r>
        <w:rPr>
          <w:rFonts w:ascii="Courier New"/>
          <w:sz w:val="18"/>
        </w:rPr>
        <w:t>'first'],</w:t>
      </w:r>
    </w:p>
    <w:p w14:paraId="4E2537E0" w14:textId="77777777" w:rsidR="008127B4" w:rsidRDefault="00C97DE3">
      <w:pPr>
        <w:spacing w:before="12"/>
        <w:ind w:left="2789"/>
        <w:rPr>
          <w:rFonts w:ascii="Courier New"/>
          <w:sz w:val="18"/>
        </w:rPr>
      </w:pPr>
      <w:r>
        <w:rPr>
          <w:rFonts w:ascii="Courier New"/>
          <w:sz w:val="18"/>
        </w:rPr>
        <w:t>['id' =&gt; 2, 'content' =&gt;</w:t>
      </w:r>
      <w:r>
        <w:rPr>
          <w:rFonts w:ascii="Courier New"/>
          <w:spacing w:val="-6"/>
          <w:sz w:val="18"/>
        </w:rPr>
        <w:t xml:space="preserve"> </w:t>
      </w:r>
      <w:r>
        <w:rPr>
          <w:rFonts w:ascii="Courier New"/>
          <w:sz w:val="18"/>
        </w:rPr>
        <w:t>'second']</w:t>
      </w:r>
    </w:p>
    <w:p w14:paraId="04DD6B9D" w14:textId="77777777" w:rsidR="008127B4" w:rsidRDefault="00C97DE3">
      <w:pPr>
        <w:spacing w:before="12"/>
        <w:ind w:left="2357"/>
        <w:rPr>
          <w:rFonts w:ascii="Courier New"/>
          <w:sz w:val="18"/>
        </w:rPr>
      </w:pPr>
      <w:r>
        <w:rPr>
          <w:rFonts w:ascii="Courier New"/>
          <w:sz w:val="18"/>
        </w:rPr>
        <w:t>], $feed);</w:t>
      </w:r>
    </w:p>
    <w:p w14:paraId="3D761457" w14:textId="77777777" w:rsidR="008127B4" w:rsidRDefault="008127B4">
      <w:pPr>
        <w:rPr>
          <w:rFonts w:ascii="Courier New"/>
          <w:sz w:val="18"/>
        </w:rPr>
        <w:sectPr w:rsidR="008127B4">
          <w:pgSz w:w="10830" w:h="13330"/>
          <w:pgMar w:top="1140" w:right="0" w:bottom="1140" w:left="0" w:header="925" w:footer="941" w:gutter="0"/>
          <w:cols w:space="720"/>
        </w:sectPr>
      </w:pPr>
    </w:p>
    <w:p w14:paraId="75F7312F" w14:textId="77777777" w:rsidR="008127B4" w:rsidRDefault="008127B4">
      <w:pPr>
        <w:pStyle w:val="a3"/>
        <w:spacing w:before="2"/>
        <w:rPr>
          <w:rFonts w:ascii="Courier New"/>
          <w:sz w:val="17"/>
        </w:rPr>
      </w:pPr>
    </w:p>
    <w:p w14:paraId="2726C146" w14:textId="77777777" w:rsidR="008127B4" w:rsidRDefault="00C97DE3">
      <w:pPr>
        <w:spacing w:before="94"/>
        <w:ind w:left="1925"/>
        <w:rPr>
          <w:rFonts w:ascii="Courier New"/>
          <w:sz w:val="18"/>
        </w:rPr>
      </w:pPr>
      <w:bookmarkStart w:id="433" w:name="_bookmark304"/>
      <w:bookmarkEnd w:id="433"/>
      <w:r>
        <w:rPr>
          <w:rFonts w:ascii="Courier New"/>
          <w:w w:val="99"/>
          <w:sz w:val="18"/>
        </w:rPr>
        <w:t>}</w:t>
      </w:r>
    </w:p>
    <w:p w14:paraId="14D1752C" w14:textId="77777777" w:rsidR="008127B4" w:rsidRDefault="008127B4">
      <w:pPr>
        <w:pStyle w:val="a3"/>
        <w:spacing w:before="1"/>
        <w:rPr>
          <w:rFonts w:ascii="Courier New"/>
          <w:sz w:val="20"/>
        </w:rPr>
      </w:pPr>
    </w:p>
    <w:p w14:paraId="4288CB30" w14:textId="77777777" w:rsidR="008127B4" w:rsidRDefault="00C97DE3">
      <w:pPr>
        <w:spacing w:before="1"/>
        <w:ind w:left="1925"/>
        <w:rPr>
          <w:rFonts w:ascii="Courier New"/>
          <w:sz w:val="18"/>
        </w:rPr>
      </w:pPr>
      <w:r>
        <w:rPr>
          <w:rFonts w:ascii="Courier New"/>
          <w:sz w:val="18"/>
        </w:rPr>
        <w:t>private function addPost($id, $content, $createdAt)</w:t>
      </w:r>
    </w:p>
    <w:p w14:paraId="14E7BEBE" w14:textId="77777777" w:rsidR="008127B4" w:rsidRDefault="00C97DE3">
      <w:pPr>
        <w:spacing w:before="12"/>
        <w:ind w:left="1925"/>
        <w:rPr>
          <w:rFonts w:ascii="Courier New"/>
          <w:sz w:val="18"/>
        </w:rPr>
      </w:pPr>
      <w:r>
        <w:rPr>
          <w:rFonts w:ascii="Courier New"/>
          <w:w w:val="99"/>
          <w:sz w:val="18"/>
        </w:rPr>
        <w:t>{</w:t>
      </w:r>
    </w:p>
    <w:p w14:paraId="198D2B62" w14:textId="77777777" w:rsidR="008127B4" w:rsidRDefault="00C97DE3">
      <w:pPr>
        <w:spacing w:before="12" w:line="254" w:lineRule="auto"/>
        <w:ind w:left="2789" w:right="4564" w:hanging="432"/>
        <w:rPr>
          <w:rFonts w:ascii="Courier New"/>
          <w:sz w:val="18"/>
        </w:rPr>
      </w:pPr>
      <w:r>
        <w:rPr>
          <w:rFonts w:ascii="Courier New"/>
          <w:sz w:val="18"/>
        </w:rPr>
        <w:t>$this-&gt;postRepository-&gt;add(new Post( new PostId($id),</w:t>
      </w:r>
    </w:p>
    <w:p w14:paraId="57C61675" w14:textId="77777777" w:rsidR="008127B4" w:rsidRDefault="00C97DE3">
      <w:pPr>
        <w:spacing w:line="204" w:lineRule="exact"/>
        <w:ind w:left="2789"/>
        <w:rPr>
          <w:rFonts w:ascii="Courier New"/>
          <w:sz w:val="18"/>
        </w:rPr>
      </w:pPr>
      <w:r>
        <w:rPr>
          <w:rFonts w:ascii="Courier New"/>
          <w:sz w:val="18"/>
        </w:rPr>
        <w:t>new Body($content),</w:t>
      </w:r>
    </w:p>
    <w:p w14:paraId="655867C2" w14:textId="77777777" w:rsidR="008127B4" w:rsidRDefault="00C97DE3">
      <w:pPr>
        <w:spacing w:before="12"/>
        <w:ind w:left="2789"/>
        <w:rPr>
          <w:rFonts w:ascii="Courier New"/>
          <w:sz w:val="18"/>
        </w:rPr>
      </w:pPr>
      <w:r>
        <w:rPr>
          <w:rFonts w:ascii="Courier New"/>
          <w:sz w:val="18"/>
        </w:rPr>
        <w:t>new \DateTimeImmutable($createdAt)</w:t>
      </w:r>
    </w:p>
    <w:p w14:paraId="0B9174D7" w14:textId="77777777" w:rsidR="008127B4" w:rsidRDefault="00C97DE3">
      <w:pPr>
        <w:spacing w:before="12"/>
        <w:ind w:left="2357"/>
        <w:rPr>
          <w:rFonts w:ascii="Courier New"/>
          <w:sz w:val="18"/>
        </w:rPr>
      </w:pPr>
      <w:r>
        <w:rPr>
          <w:rFonts w:ascii="Courier New"/>
          <w:sz w:val="18"/>
        </w:rPr>
        <w:t>));</w:t>
      </w:r>
    </w:p>
    <w:p w14:paraId="663C1D24" w14:textId="77777777" w:rsidR="008127B4" w:rsidRDefault="00C97DE3">
      <w:pPr>
        <w:spacing w:before="12"/>
        <w:ind w:left="1925"/>
        <w:rPr>
          <w:rFonts w:ascii="Courier New"/>
          <w:sz w:val="18"/>
        </w:rPr>
      </w:pPr>
      <w:r>
        <w:rPr>
          <w:rFonts w:ascii="Courier New"/>
          <w:w w:val="99"/>
          <w:sz w:val="18"/>
        </w:rPr>
        <w:t>}</w:t>
      </w:r>
    </w:p>
    <w:p w14:paraId="2B36E165" w14:textId="77777777" w:rsidR="008127B4" w:rsidRDefault="008127B4">
      <w:pPr>
        <w:pStyle w:val="a3"/>
        <w:spacing w:before="9"/>
        <w:rPr>
          <w:rFonts w:ascii="Courier New"/>
          <w:sz w:val="11"/>
        </w:rPr>
      </w:pPr>
    </w:p>
    <w:p w14:paraId="7371A812" w14:textId="77777777" w:rsidR="008127B4" w:rsidRDefault="00C97DE3">
      <w:pPr>
        <w:spacing w:before="94"/>
        <w:ind w:left="1925"/>
        <w:rPr>
          <w:rFonts w:ascii="Courier New"/>
          <w:sz w:val="18"/>
        </w:rPr>
      </w:pPr>
      <w:r>
        <w:rPr>
          <w:rFonts w:ascii="Courier New"/>
          <w:sz w:val="18"/>
        </w:rPr>
        <w:t>private function assertFeedContains($expected, $feed)</w:t>
      </w:r>
    </w:p>
    <w:p w14:paraId="6A49A635" w14:textId="77777777" w:rsidR="008127B4" w:rsidRDefault="00C97DE3">
      <w:pPr>
        <w:spacing w:before="13"/>
        <w:ind w:left="1925"/>
        <w:rPr>
          <w:rFonts w:ascii="Courier New"/>
          <w:sz w:val="18"/>
        </w:rPr>
      </w:pPr>
      <w:r>
        <w:rPr>
          <w:rFonts w:ascii="Courier New"/>
          <w:w w:val="99"/>
          <w:sz w:val="18"/>
        </w:rPr>
        <w:t>{</w:t>
      </w:r>
    </w:p>
    <w:p w14:paraId="267A4035" w14:textId="77777777" w:rsidR="008127B4" w:rsidRDefault="00C97DE3">
      <w:pPr>
        <w:spacing w:before="12"/>
        <w:ind w:left="2357"/>
        <w:rPr>
          <w:rFonts w:ascii="Courier New"/>
          <w:sz w:val="18"/>
        </w:rPr>
      </w:pPr>
      <w:r>
        <w:rPr>
          <w:rFonts w:ascii="Courier New"/>
          <w:sz w:val="18"/>
        </w:rPr>
        <w:t>foreach ($expected as $index =&gt; $contents) {</w:t>
      </w:r>
    </w:p>
    <w:p w14:paraId="3AFDFBE2" w14:textId="77777777" w:rsidR="008127B4" w:rsidRDefault="00C97DE3">
      <w:pPr>
        <w:spacing w:before="12"/>
        <w:ind w:left="2789"/>
        <w:rPr>
          <w:rFonts w:ascii="Courier New"/>
          <w:sz w:val="18"/>
        </w:rPr>
      </w:pPr>
      <w:r>
        <w:rPr>
          <w:rFonts w:ascii="Courier New"/>
          <w:sz w:val="18"/>
        </w:rPr>
        <w:t>$this-&gt;assertArraySubset($contents, $feed[$index]);</w:t>
      </w:r>
    </w:p>
    <w:p w14:paraId="3CB4E3A5" w14:textId="77777777" w:rsidR="008127B4" w:rsidRDefault="00C97DE3">
      <w:pPr>
        <w:spacing w:before="12"/>
        <w:ind w:left="2789"/>
        <w:rPr>
          <w:rFonts w:ascii="Courier New"/>
          <w:sz w:val="18"/>
        </w:rPr>
      </w:pPr>
      <w:r>
        <w:rPr>
          <w:rFonts w:ascii="Courier New"/>
          <w:sz w:val="18"/>
        </w:rPr>
        <w:t>$this-&gt;assertNotNull($feed[$index]['created_at']);</w:t>
      </w:r>
    </w:p>
    <w:p w14:paraId="028E02EB" w14:textId="77777777" w:rsidR="008127B4" w:rsidRDefault="00C97DE3">
      <w:pPr>
        <w:spacing w:before="12"/>
        <w:ind w:left="2357"/>
        <w:rPr>
          <w:rFonts w:ascii="Courier New"/>
          <w:sz w:val="18"/>
        </w:rPr>
      </w:pPr>
      <w:r>
        <w:rPr>
          <w:rFonts w:ascii="Courier New"/>
          <w:w w:val="99"/>
          <w:sz w:val="18"/>
        </w:rPr>
        <w:t>}</w:t>
      </w:r>
    </w:p>
    <w:p w14:paraId="1D1299E9" w14:textId="77777777" w:rsidR="008127B4" w:rsidRDefault="00C97DE3">
      <w:pPr>
        <w:spacing w:before="12"/>
        <w:ind w:left="1925"/>
        <w:rPr>
          <w:rFonts w:ascii="Courier New"/>
          <w:sz w:val="18"/>
        </w:rPr>
      </w:pPr>
      <w:r>
        <w:rPr>
          <w:rFonts w:ascii="Courier New"/>
          <w:w w:val="99"/>
          <w:sz w:val="18"/>
        </w:rPr>
        <w:t>}</w:t>
      </w:r>
    </w:p>
    <w:p w14:paraId="6DA73D63" w14:textId="77777777" w:rsidR="008127B4" w:rsidRDefault="00C97DE3">
      <w:pPr>
        <w:spacing w:before="12"/>
        <w:ind w:left="1493"/>
        <w:rPr>
          <w:rFonts w:ascii="Courier New"/>
          <w:sz w:val="18"/>
        </w:rPr>
      </w:pPr>
      <w:r>
        <w:rPr>
          <w:rFonts w:ascii="Courier New"/>
          <w:w w:val="99"/>
          <w:sz w:val="18"/>
        </w:rPr>
        <w:t>}</w:t>
      </w:r>
    </w:p>
    <w:p w14:paraId="43EAE338" w14:textId="77777777" w:rsidR="008127B4" w:rsidRDefault="008127B4">
      <w:pPr>
        <w:pStyle w:val="a3"/>
        <w:rPr>
          <w:rFonts w:ascii="Courier New"/>
          <w:sz w:val="20"/>
        </w:rPr>
      </w:pPr>
    </w:p>
    <w:p w14:paraId="251BB6AF" w14:textId="77777777" w:rsidR="008127B4" w:rsidRDefault="008127B4">
      <w:pPr>
        <w:pStyle w:val="a3"/>
        <w:spacing w:before="4"/>
        <w:rPr>
          <w:rFonts w:ascii="Courier New"/>
          <w:sz w:val="16"/>
        </w:rPr>
      </w:pPr>
    </w:p>
    <w:p w14:paraId="333C1B29" w14:textId="77777777" w:rsidR="008127B4" w:rsidRDefault="00C97DE3">
      <w:pPr>
        <w:pStyle w:val="3"/>
        <w:spacing w:before="88"/>
      </w:pPr>
      <w:bookmarkStart w:id="434" w:name="Building_Aggregates"/>
      <w:bookmarkStart w:id="435" w:name="_bookmark305"/>
      <w:bookmarkEnd w:id="434"/>
      <w:bookmarkEnd w:id="435"/>
      <w:r>
        <w:t>Building Aggregates</w:t>
      </w:r>
    </w:p>
    <w:p w14:paraId="23EAC797" w14:textId="77777777" w:rsidR="008127B4" w:rsidRDefault="00C97DE3">
      <w:pPr>
        <w:pStyle w:val="a3"/>
        <w:spacing w:before="81" w:line="249" w:lineRule="auto"/>
        <w:ind w:left="1133" w:right="1190"/>
      </w:pPr>
      <w:r>
        <w:t>Entities are agnostic to the persistence mechanism. You don't want to couple and pollute your Entities with persistence details. Take a look at the next Application Service:</w:t>
      </w:r>
    </w:p>
    <w:p w14:paraId="00F7C194" w14:textId="77777777" w:rsidR="008127B4" w:rsidRDefault="008127B4">
      <w:pPr>
        <w:pStyle w:val="a3"/>
        <w:spacing w:before="1"/>
        <w:rPr>
          <w:sz w:val="16"/>
        </w:rPr>
      </w:pPr>
    </w:p>
    <w:p w14:paraId="3BC9F673" w14:textId="77777777" w:rsidR="008127B4" w:rsidRDefault="00C97DE3">
      <w:pPr>
        <w:spacing w:before="1"/>
        <w:ind w:left="1493"/>
        <w:rPr>
          <w:rFonts w:ascii="Courier New"/>
          <w:sz w:val="18"/>
        </w:rPr>
      </w:pPr>
      <w:r>
        <w:rPr>
          <w:rFonts w:ascii="Courier New"/>
          <w:sz w:val="18"/>
        </w:rPr>
        <w:t>class SignUpUserService</w:t>
      </w:r>
    </w:p>
    <w:p w14:paraId="4E006FA5" w14:textId="77777777" w:rsidR="008127B4" w:rsidRDefault="00C97DE3">
      <w:pPr>
        <w:spacing w:before="12"/>
        <w:ind w:left="1493"/>
        <w:rPr>
          <w:rFonts w:ascii="Courier New"/>
          <w:sz w:val="18"/>
        </w:rPr>
      </w:pPr>
      <w:r>
        <w:rPr>
          <w:rFonts w:ascii="Courier New"/>
          <w:w w:val="99"/>
          <w:sz w:val="18"/>
        </w:rPr>
        <w:t>{</w:t>
      </w:r>
    </w:p>
    <w:p w14:paraId="01C7F865" w14:textId="77777777" w:rsidR="008127B4" w:rsidRDefault="00C97DE3">
      <w:pPr>
        <w:spacing w:before="12"/>
        <w:ind w:left="1925"/>
        <w:rPr>
          <w:rFonts w:ascii="Courier New"/>
          <w:sz w:val="18"/>
        </w:rPr>
      </w:pPr>
      <w:r>
        <w:rPr>
          <w:rFonts w:ascii="Courier New"/>
          <w:sz w:val="18"/>
        </w:rPr>
        <w:t>private $userRepository;</w:t>
      </w:r>
    </w:p>
    <w:p w14:paraId="6F90D9EF" w14:textId="77777777" w:rsidR="008127B4" w:rsidRDefault="008127B4">
      <w:pPr>
        <w:pStyle w:val="a3"/>
        <w:spacing w:before="1"/>
        <w:rPr>
          <w:rFonts w:ascii="Courier New"/>
          <w:sz w:val="20"/>
        </w:rPr>
      </w:pPr>
    </w:p>
    <w:p w14:paraId="23059C37"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2946B43C" w14:textId="77777777" w:rsidR="008127B4" w:rsidRDefault="00C97DE3">
      <w:pPr>
        <w:spacing w:before="12"/>
        <w:ind w:left="1925"/>
        <w:rPr>
          <w:rFonts w:ascii="Courier New"/>
          <w:sz w:val="18"/>
        </w:rPr>
      </w:pPr>
      <w:r>
        <w:rPr>
          <w:rFonts w:ascii="Courier New"/>
          <w:w w:val="99"/>
          <w:sz w:val="18"/>
        </w:rPr>
        <w:t>{</w:t>
      </w:r>
    </w:p>
    <w:p w14:paraId="187D3BDD" w14:textId="77777777" w:rsidR="008127B4" w:rsidRDefault="00C97DE3">
      <w:pPr>
        <w:spacing w:before="13"/>
        <w:ind w:left="2357"/>
        <w:rPr>
          <w:rFonts w:ascii="Courier New"/>
          <w:sz w:val="18"/>
        </w:rPr>
      </w:pPr>
      <w:r>
        <w:rPr>
          <w:rFonts w:ascii="Courier New"/>
          <w:sz w:val="18"/>
        </w:rPr>
        <w:t>$this-&gt;userRepository = $userRepository;</w:t>
      </w:r>
    </w:p>
    <w:p w14:paraId="176E4D80" w14:textId="77777777" w:rsidR="008127B4" w:rsidRDefault="00C97DE3">
      <w:pPr>
        <w:spacing w:before="12"/>
        <w:ind w:left="1925"/>
        <w:rPr>
          <w:rFonts w:ascii="Courier New"/>
          <w:sz w:val="18"/>
        </w:rPr>
      </w:pPr>
      <w:r>
        <w:rPr>
          <w:rFonts w:ascii="Courier New"/>
          <w:w w:val="99"/>
          <w:sz w:val="18"/>
        </w:rPr>
        <w:t>}</w:t>
      </w:r>
    </w:p>
    <w:p w14:paraId="7D9FF486" w14:textId="77777777" w:rsidR="008127B4" w:rsidRDefault="008127B4">
      <w:pPr>
        <w:pStyle w:val="a3"/>
        <w:spacing w:before="9"/>
        <w:rPr>
          <w:rFonts w:ascii="Courier New"/>
          <w:sz w:val="11"/>
        </w:rPr>
      </w:pPr>
    </w:p>
    <w:p w14:paraId="7C74AE64" w14:textId="77777777" w:rsidR="008127B4" w:rsidRDefault="00C97DE3">
      <w:pPr>
        <w:spacing w:before="94"/>
        <w:ind w:left="1925"/>
        <w:rPr>
          <w:rFonts w:ascii="Courier New"/>
          <w:sz w:val="18"/>
        </w:rPr>
      </w:pPr>
      <w:r>
        <w:rPr>
          <w:rFonts w:ascii="Courier New"/>
          <w:sz w:val="18"/>
        </w:rPr>
        <w:t>/**</w:t>
      </w:r>
    </w:p>
    <w:p w14:paraId="235319F5" w14:textId="77777777" w:rsidR="008127B4" w:rsidRDefault="00C97DE3">
      <w:pPr>
        <w:spacing w:before="12"/>
        <w:ind w:left="2033"/>
        <w:rPr>
          <w:rFonts w:ascii="Courier New"/>
          <w:sz w:val="18"/>
        </w:rPr>
      </w:pPr>
      <w:r>
        <w:rPr>
          <w:rFonts w:ascii="Courier New"/>
          <w:sz w:val="18"/>
        </w:rPr>
        <w:t>* @param SignUpUserRequest $request</w:t>
      </w:r>
    </w:p>
    <w:p w14:paraId="46178792" w14:textId="77777777" w:rsidR="008127B4" w:rsidRDefault="00C97DE3">
      <w:pPr>
        <w:spacing w:before="12"/>
        <w:ind w:left="2033"/>
        <w:rPr>
          <w:rFonts w:ascii="Courier New"/>
          <w:sz w:val="18"/>
        </w:rPr>
      </w:pPr>
      <w:r>
        <w:rPr>
          <w:rFonts w:ascii="Courier New"/>
          <w:sz w:val="18"/>
        </w:rPr>
        <w:t>*/</w:t>
      </w:r>
    </w:p>
    <w:p w14:paraId="0FB8D564" w14:textId="77777777" w:rsidR="008127B4" w:rsidRDefault="00C97DE3">
      <w:pPr>
        <w:spacing w:before="12"/>
        <w:ind w:left="1925"/>
        <w:rPr>
          <w:rFonts w:ascii="Courier New"/>
          <w:sz w:val="18"/>
        </w:rPr>
      </w:pPr>
      <w:r>
        <w:rPr>
          <w:rFonts w:ascii="Courier New"/>
          <w:sz w:val="18"/>
        </w:rPr>
        <w:t>public function execute( $request)</w:t>
      </w:r>
    </w:p>
    <w:p w14:paraId="40DF1FA4" w14:textId="77777777" w:rsidR="008127B4" w:rsidRDefault="00C97DE3">
      <w:pPr>
        <w:spacing w:before="12"/>
        <w:ind w:left="1925"/>
        <w:rPr>
          <w:rFonts w:ascii="Courier New"/>
          <w:sz w:val="18"/>
        </w:rPr>
      </w:pPr>
      <w:r>
        <w:rPr>
          <w:rFonts w:ascii="Courier New"/>
          <w:w w:val="99"/>
          <w:sz w:val="18"/>
        </w:rPr>
        <w:t>{</w:t>
      </w:r>
    </w:p>
    <w:p w14:paraId="4ACDA6E7" w14:textId="77777777" w:rsidR="008127B4" w:rsidRDefault="00C97DE3">
      <w:pPr>
        <w:spacing w:before="13"/>
        <w:ind w:left="2357"/>
        <w:rPr>
          <w:rFonts w:ascii="Courier New"/>
          <w:sz w:val="18"/>
        </w:rPr>
      </w:pPr>
      <w:r>
        <w:rPr>
          <w:rFonts w:ascii="Courier New"/>
          <w:sz w:val="18"/>
        </w:rPr>
        <w:t>$email = $request-&gt;email();</w:t>
      </w:r>
    </w:p>
    <w:p w14:paraId="4E88BAF7" w14:textId="77777777" w:rsidR="008127B4" w:rsidRDefault="00C97DE3">
      <w:pPr>
        <w:spacing w:before="12"/>
        <w:ind w:left="2357"/>
        <w:rPr>
          <w:rFonts w:ascii="Courier New"/>
          <w:sz w:val="18"/>
        </w:rPr>
      </w:pPr>
      <w:r>
        <w:rPr>
          <w:rFonts w:ascii="Courier New"/>
          <w:sz w:val="18"/>
        </w:rPr>
        <w:t>$password = $request-&gt;password();</w:t>
      </w:r>
    </w:p>
    <w:p w14:paraId="6E7987C5" w14:textId="77777777" w:rsidR="008127B4" w:rsidRDefault="008127B4">
      <w:pPr>
        <w:pStyle w:val="a3"/>
        <w:spacing w:before="1"/>
        <w:rPr>
          <w:rFonts w:ascii="Courier New"/>
          <w:sz w:val="20"/>
        </w:rPr>
      </w:pPr>
    </w:p>
    <w:p w14:paraId="475A7BF0" w14:textId="77777777" w:rsidR="008127B4" w:rsidRDefault="00C97DE3">
      <w:pPr>
        <w:spacing w:line="254" w:lineRule="auto"/>
        <w:ind w:left="2357" w:right="2944"/>
        <w:rPr>
          <w:rFonts w:ascii="Courier New"/>
          <w:sz w:val="18"/>
        </w:rPr>
      </w:pPr>
      <w:r>
        <w:rPr>
          <w:rFonts w:ascii="Courier New"/>
          <w:sz w:val="18"/>
        </w:rPr>
        <w:t>$user = $this-&gt;userRepository-&gt;userOfEmail($email); if (null !== $user) {</w:t>
      </w:r>
    </w:p>
    <w:p w14:paraId="75518B43" w14:textId="77777777" w:rsidR="008127B4" w:rsidRDefault="00C97DE3">
      <w:pPr>
        <w:spacing w:line="204" w:lineRule="exact"/>
        <w:ind w:left="2789"/>
        <w:rPr>
          <w:rFonts w:ascii="Courier New"/>
          <w:sz w:val="18"/>
        </w:rPr>
      </w:pPr>
      <w:r>
        <w:rPr>
          <w:rFonts w:ascii="Courier New"/>
          <w:sz w:val="18"/>
        </w:rPr>
        <w:t>throw new UserAlreadyExistsException();</w:t>
      </w:r>
    </w:p>
    <w:p w14:paraId="54588AD1" w14:textId="77777777" w:rsidR="008127B4" w:rsidRDefault="00C97DE3">
      <w:pPr>
        <w:spacing w:before="12"/>
        <w:ind w:left="2357"/>
        <w:rPr>
          <w:rFonts w:ascii="Courier New"/>
          <w:sz w:val="18"/>
        </w:rPr>
      </w:pPr>
      <w:r>
        <w:rPr>
          <w:rFonts w:ascii="Courier New"/>
          <w:w w:val="99"/>
          <w:sz w:val="18"/>
        </w:rPr>
        <w:t>}</w:t>
      </w:r>
    </w:p>
    <w:p w14:paraId="63D248F8" w14:textId="77777777" w:rsidR="008127B4" w:rsidRDefault="008127B4">
      <w:pPr>
        <w:rPr>
          <w:rFonts w:ascii="Courier New"/>
          <w:sz w:val="18"/>
        </w:rPr>
        <w:sectPr w:rsidR="008127B4">
          <w:pgSz w:w="10830" w:h="13330"/>
          <w:pgMar w:top="1140" w:right="0" w:bottom="1140" w:left="0" w:header="925" w:footer="941" w:gutter="0"/>
          <w:cols w:space="720"/>
        </w:sectPr>
      </w:pPr>
    </w:p>
    <w:p w14:paraId="15463228" w14:textId="77777777" w:rsidR="008127B4" w:rsidRDefault="008127B4">
      <w:pPr>
        <w:pStyle w:val="a3"/>
        <w:spacing w:before="2"/>
        <w:rPr>
          <w:rFonts w:ascii="Courier New"/>
          <w:sz w:val="17"/>
        </w:rPr>
      </w:pPr>
    </w:p>
    <w:p w14:paraId="40FED6C3" w14:textId="77777777" w:rsidR="008127B4" w:rsidRDefault="00C97DE3">
      <w:pPr>
        <w:spacing w:before="94"/>
        <w:ind w:left="2357"/>
        <w:rPr>
          <w:rFonts w:ascii="Courier New"/>
          <w:sz w:val="18"/>
        </w:rPr>
      </w:pPr>
      <w:bookmarkStart w:id="436" w:name="_bookmark306"/>
      <w:bookmarkEnd w:id="436"/>
      <w:r>
        <w:rPr>
          <w:rFonts w:ascii="Courier New"/>
          <w:sz w:val="18"/>
        </w:rPr>
        <w:t>$this-&gt;userRepository-&gt;persist(new User(</w:t>
      </w:r>
    </w:p>
    <w:p w14:paraId="0B81D374" w14:textId="77777777" w:rsidR="008127B4" w:rsidRDefault="00C97DE3">
      <w:pPr>
        <w:spacing w:before="12"/>
        <w:ind w:left="2789"/>
        <w:rPr>
          <w:rFonts w:ascii="Courier New"/>
          <w:sz w:val="18"/>
        </w:rPr>
      </w:pPr>
      <w:r>
        <w:rPr>
          <w:rFonts w:ascii="Courier New"/>
          <w:sz w:val="18"/>
        </w:rPr>
        <w:t>$this-&gt;userRepository-&gt;nextIdentity(),</w:t>
      </w:r>
    </w:p>
    <w:p w14:paraId="0E99D01A" w14:textId="77777777" w:rsidR="008127B4" w:rsidRDefault="00C97DE3">
      <w:pPr>
        <w:spacing w:before="12"/>
        <w:ind w:left="2789"/>
        <w:rPr>
          <w:rFonts w:ascii="Courier New"/>
          <w:sz w:val="18"/>
        </w:rPr>
      </w:pPr>
      <w:r>
        <w:rPr>
          <w:rFonts w:ascii="Courier New"/>
          <w:sz w:val="18"/>
        </w:rPr>
        <w:t>$email,</w:t>
      </w:r>
    </w:p>
    <w:p w14:paraId="3DD12972" w14:textId="77777777" w:rsidR="008127B4" w:rsidRDefault="00C97DE3">
      <w:pPr>
        <w:spacing w:before="12"/>
        <w:ind w:left="2789"/>
        <w:rPr>
          <w:rFonts w:ascii="Courier New"/>
          <w:sz w:val="18"/>
        </w:rPr>
      </w:pPr>
      <w:r>
        <w:rPr>
          <w:rFonts w:ascii="Courier New"/>
          <w:sz w:val="18"/>
        </w:rPr>
        <w:t>$password</w:t>
      </w:r>
    </w:p>
    <w:p w14:paraId="1C2FD681" w14:textId="77777777" w:rsidR="008127B4" w:rsidRDefault="00C97DE3">
      <w:pPr>
        <w:spacing w:before="12"/>
        <w:ind w:left="2357"/>
        <w:rPr>
          <w:rFonts w:ascii="Courier New"/>
          <w:sz w:val="18"/>
        </w:rPr>
      </w:pPr>
      <w:r>
        <w:rPr>
          <w:rFonts w:ascii="Courier New"/>
          <w:sz w:val="18"/>
        </w:rPr>
        <w:t>));</w:t>
      </w:r>
    </w:p>
    <w:p w14:paraId="7244CF67" w14:textId="77777777" w:rsidR="008127B4" w:rsidRDefault="008127B4">
      <w:pPr>
        <w:pStyle w:val="a3"/>
        <w:spacing w:before="10"/>
        <w:rPr>
          <w:rFonts w:ascii="Courier New"/>
          <w:sz w:val="11"/>
        </w:rPr>
      </w:pPr>
    </w:p>
    <w:p w14:paraId="54D599A1" w14:textId="77777777" w:rsidR="008127B4" w:rsidRDefault="00C97DE3">
      <w:pPr>
        <w:spacing w:before="94"/>
        <w:ind w:left="2357"/>
        <w:rPr>
          <w:rFonts w:ascii="Courier New"/>
          <w:sz w:val="18"/>
        </w:rPr>
      </w:pPr>
      <w:r>
        <w:rPr>
          <w:rFonts w:ascii="Courier New"/>
          <w:sz w:val="18"/>
        </w:rPr>
        <w:t>return $user;</w:t>
      </w:r>
    </w:p>
    <w:p w14:paraId="21738F08" w14:textId="77777777" w:rsidR="008127B4" w:rsidRDefault="00C97DE3">
      <w:pPr>
        <w:spacing w:before="12"/>
        <w:ind w:left="1925"/>
        <w:rPr>
          <w:rFonts w:ascii="Courier New"/>
          <w:sz w:val="18"/>
        </w:rPr>
      </w:pPr>
      <w:r>
        <w:rPr>
          <w:rFonts w:ascii="Courier New"/>
          <w:w w:val="99"/>
          <w:sz w:val="18"/>
        </w:rPr>
        <w:t>}</w:t>
      </w:r>
    </w:p>
    <w:p w14:paraId="6942DBB4" w14:textId="77777777" w:rsidR="008127B4" w:rsidRDefault="00C97DE3">
      <w:pPr>
        <w:spacing w:before="12"/>
        <w:ind w:left="1493"/>
        <w:rPr>
          <w:rFonts w:ascii="Courier New"/>
          <w:sz w:val="18"/>
        </w:rPr>
      </w:pPr>
      <w:r>
        <w:rPr>
          <w:rFonts w:ascii="Courier New"/>
          <w:w w:val="99"/>
          <w:sz w:val="18"/>
        </w:rPr>
        <w:t>}</w:t>
      </w:r>
    </w:p>
    <w:p w14:paraId="44F37244" w14:textId="77777777" w:rsidR="008127B4" w:rsidRDefault="008127B4">
      <w:pPr>
        <w:pStyle w:val="a3"/>
        <w:spacing w:before="1"/>
        <w:rPr>
          <w:rFonts w:ascii="Courier New"/>
          <w:sz w:val="11"/>
        </w:rPr>
      </w:pPr>
    </w:p>
    <w:p w14:paraId="4A73676E" w14:textId="77777777" w:rsidR="008127B4" w:rsidRDefault="00C97DE3">
      <w:pPr>
        <w:pStyle w:val="a3"/>
        <w:spacing w:before="63"/>
        <w:ind w:left="1133"/>
      </w:pPr>
      <w:r>
        <w:t xml:space="preserve">Imagine a </w:t>
      </w:r>
      <w:r>
        <w:rPr>
          <w:rFonts w:ascii="Courier New"/>
          <w:sz w:val="20"/>
        </w:rPr>
        <w:t>User</w:t>
      </w:r>
      <w:r>
        <w:rPr>
          <w:rFonts w:ascii="Courier New"/>
          <w:spacing w:val="-101"/>
          <w:sz w:val="20"/>
        </w:rPr>
        <w:t xml:space="preserve"> </w:t>
      </w:r>
      <w:r>
        <w:t>Entity like the following one:</w:t>
      </w:r>
    </w:p>
    <w:p w14:paraId="4853C0CD" w14:textId="77777777" w:rsidR="008127B4" w:rsidRDefault="00C97DE3">
      <w:pPr>
        <w:spacing w:before="192"/>
        <w:ind w:left="1493"/>
        <w:rPr>
          <w:rFonts w:ascii="Courier New"/>
          <w:sz w:val="18"/>
        </w:rPr>
      </w:pPr>
      <w:r>
        <w:rPr>
          <w:rFonts w:ascii="Courier New"/>
          <w:sz w:val="18"/>
        </w:rPr>
        <w:t>class User</w:t>
      </w:r>
    </w:p>
    <w:p w14:paraId="50184A25" w14:textId="77777777" w:rsidR="008127B4" w:rsidRDefault="00C97DE3">
      <w:pPr>
        <w:spacing w:before="12"/>
        <w:ind w:left="1493"/>
        <w:rPr>
          <w:rFonts w:ascii="Courier New"/>
          <w:sz w:val="18"/>
        </w:rPr>
      </w:pPr>
      <w:r>
        <w:rPr>
          <w:rFonts w:ascii="Courier New"/>
          <w:w w:val="99"/>
          <w:sz w:val="18"/>
        </w:rPr>
        <w:t>{</w:t>
      </w:r>
    </w:p>
    <w:p w14:paraId="4EE146D5" w14:textId="77777777" w:rsidR="008127B4" w:rsidRDefault="00C97DE3">
      <w:pPr>
        <w:spacing w:before="12" w:line="254" w:lineRule="auto"/>
        <w:ind w:left="1925" w:right="6940"/>
        <w:rPr>
          <w:rFonts w:ascii="Courier New"/>
          <w:sz w:val="18"/>
        </w:rPr>
      </w:pPr>
      <w:r>
        <w:rPr>
          <w:rFonts w:ascii="Courier New"/>
          <w:sz w:val="18"/>
        </w:rPr>
        <w:t>private $userId; private $email; private $password;</w:t>
      </w:r>
    </w:p>
    <w:p w14:paraId="3367279B" w14:textId="77777777" w:rsidR="008127B4" w:rsidRDefault="008127B4">
      <w:pPr>
        <w:pStyle w:val="a3"/>
        <w:rPr>
          <w:rFonts w:ascii="Courier New"/>
          <w:sz w:val="19"/>
        </w:rPr>
      </w:pPr>
    </w:p>
    <w:p w14:paraId="17673110"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6CD1FECA" w14:textId="77777777" w:rsidR="008127B4" w:rsidRDefault="00C97DE3">
      <w:pPr>
        <w:spacing w:before="12"/>
        <w:ind w:left="1925"/>
        <w:rPr>
          <w:rFonts w:ascii="Courier New"/>
          <w:sz w:val="18"/>
        </w:rPr>
      </w:pPr>
      <w:r>
        <w:rPr>
          <w:rFonts w:ascii="Courier New"/>
          <w:w w:val="99"/>
          <w:sz w:val="18"/>
        </w:rPr>
        <w:t>{</w:t>
      </w:r>
    </w:p>
    <w:p w14:paraId="4F286C44" w14:textId="77777777" w:rsidR="008127B4" w:rsidRDefault="00C97DE3">
      <w:pPr>
        <w:spacing w:before="12"/>
        <w:ind w:left="2357"/>
        <w:rPr>
          <w:rFonts w:ascii="Courier New"/>
          <w:sz w:val="18"/>
        </w:rPr>
      </w:pPr>
      <w:r>
        <w:rPr>
          <w:rFonts w:ascii="Courier New"/>
          <w:sz w:val="18"/>
        </w:rPr>
        <w:t>// ...</w:t>
      </w:r>
    </w:p>
    <w:p w14:paraId="5CCE414C" w14:textId="77777777" w:rsidR="008127B4" w:rsidRDefault="00C97DE3">
      <w:pPr>
        <w:spacing w:before="12"/>
        <w:ind w:left="1925"/>
        <w:rPr>
          <w:rFonts w:ascii="Courier New"/>
          <w:sz w:val="18"/>
        </w:rPr>
      </w:pPr>
      <w:r>
        <w:rPr>
          <w:rFonts w:ascii="Courier New"/>
          <w:w w:val="99"/>
          <w:sz w:val="18"/>
        </w:rPr>
        <w:t>}</w:t>
      </w:r>
    </w:p>
    <w:p w14:paraId="6FABDD38" w14:textId="77777777" w:rsidR="008127B4" w:rsidRDefault="008127B4">
      <w:pPr>
        <w:pStyle w:val="a3"/>
        <w:spacing w:before="9"/>
        <w:rPr>
          <w:rFonts w:ascii="Courier New"/>
          <w:sz w:val="11"/>
        </w:rPr>
      </w:pPr>
    </w:p>
    <w:p w14:paraId="2F529AAA" w14:textId="77777777" w:rsidR="008127B4" w:rsidRDefault="00C97DE3">
      <w:pPr>
        <w:spacing w:before="94"/>
        <w:ind w:left="1925"/>
        <w:rPr>
          <w:rFonts w:ascii="Courier New"/>
          <w:sz w:val="18"/>
        </w:rPr>
      </w:pPr>
      <w:r>
        <w:rPr>
          <w:rFonts w:ascii="Courier New"/>
          <w:sz w:val="18"/>
        </w:rPr>
        <w:t>// ...</w:t>
      </w:r>
    </w:p>
    <w:p w14:paraId="0F044633" w14:textId="77777777" w:rsidR="008127B4" w:rsidRDefault="00C97DE3">
      <w:pPr>
        <w:spacing w:before="12"/>
        <w:ind w:left="1601"/>
        <w:rPr>
          <w:rFonts w:ascii="Courier New"/>
          <w:sz w:val="18"/>
        </w:rPr>
      </w:pPr>
      <w:r>
        <w:rPr>
          <w:rFonts w:ascii="Courier New"/>
          <w:w w:val="99"/>
          <w:sz w:val="18"/>
        </w:rPr>
        <w:t>}</w:t>
      </w:r>
    </w:p>
    <w:p w14:paraId="3205CF38" w14:textId="77777777" w:rsidR="008127B4" w:rsidRDefault="008127B4">
      <w:pPr>
        <w:pStyle w:val="a3"/>
        <w:spacing w:before="8"/>
        <w:rPr>
          <w:rFonts w:ascii="Courier New"/>
          <w:sz w:val="11"/>
        </w:rPr>
      </w:pPr>
    </w:p>
    <w:p w14:paraId="23EB7621" w14:textId="77777777" w:rsidR="008127B4" w:rsidRDefault="00C97DE3">
      <w:pPr>
        <w:pStyle w:val="a3"/>
        <w:spacing w:before="56" w:line="249" w:lineRule="auto"/>
        <w:ind w:left="1133" w:right="1190"/>
      </w:pPr>
      <w:r>
        <w:rPr>
          <w:w w:val="105"/>
        </w:rPr>
        <w:t>Imagine</w:t>
      </w:r>
      <w:r>
        <w:rPr>
          <w:spacing w:val="-28"/>
          <w:w w:val="105"/>
        </w:rPr>
        <w:t xml:space="preserve"> </w:t>
      </w:r>
      <w:r>
        <w:rPr>
          <w:w w:val="105"/>
        </w:rPr>
        <w:t>we</w:t>
      </w:r>
      <w:r>
        <w:rPr>
          <w:spacing w:val="-28"/>
          <w:w w:val="105"/>
        </w:rPr>
        <w:t xml:space="preserve"> </w:t>
      </w:r>
      <w:r>
        <w:rPr>
          <w:w w:val="105"/>
        </w:rPr>
        <w:t>want</w:t>
      </w:r>
      <w:r>
        <w:rPr>
          <w:spacing w:val="-28"/>
          <w:w w:val="105"/>
        </w:rPr>
        <w:t xml:space="preserve"> </w:t>
      </w:r>
      <w:r>
        <w:rPr>
          <w:w w:val="105"/>
        </w:rPr>
        <w:t>to</w:t>
      </w:r>
      <w:r>
        <w:rPr>
          <w:spacing w:val="-27"/>
          <w:w w:val="105"/>
        </w:rPr>
        <w:t xml:space="preserve"> </w:t>
      </w:r>
      <w:r>
        <w:rPr>
          <w:w w:val="105"/>
        </w:rPr>
        <w:t>use</w:t>
      </w:r>
      <w:r>
        <w:rPr>
          <w:spacing w:val="-28"/>
          <w:w w:val="105"/>
        </w:rPr>
        <w:t xml:space="preserve"> </w:t>
      </w:r>
      <w:r>
        <w:rPr>
          <w:w w:val="105"/>
        </w:rPr>
        <w:t>Doctrine</w:t>
      </w:r>
      <w:r>
        <w:rPr>
          <w:spacing w:val="-28"/>
          <w:w w:val="105"/>
        </w:rPr>
        <w:t xml:space="preserve"> </w:t>
      </w:r>
      <w:r>
        <w:rPr>
          <w:w w:val="105"/>
        </w:rPr>
        <w:t>as</w:t>
      </w:r>
      <w:r>
        <w:rPr>
          <w:spacing w:val="-27"/>
          <w:w w:val="105"/>
        </w:rPr>
        <w:t xml:space="preserve"> </w:t>
      </w:r>
      <w:r>
        <w:rPr>
          <w:w w:val="105"/>
        </w:rPr>
        <w:t>our</w:t>
      </w:r>
      <w:r>
        <w:rPr>
          <w:spacing w:val="-28"/>
          <w:w w:val="105"/>
        </w:rPr>
        <w:t xml:space="preserve"> </w:t>
      </w:r>
      <w:r>
        <w:rPr>
          <w:w w:val="105"/>
        </w:rPr>
        <w:t>Infrastructure</w:t>
      </w:r>
      <w:r>
        <w:rPr>
          <w:spacing w:val="-28"/>
          <w:w w:val="105"/>
        </w:rPr>
        <w:t xml:space="preserve"> </w:t>
      </w:r>
      <w:r>
        <w:rPr>
          <w:w w:val="105"/>
        </w:rPr>
        <w:t>persistence</w:t>
      </w:r>
      <w:r>
        <w:rPr>
          <w:spacing w:val="-27"/>
          <w:w w:val="105"/>
        </w:rPr>
        <w:t xml:space="preserve"> </w:t>
      </w:r>
      <w:r>
        <w:rPr>
          <w:w w:val="105"/>
        </w:rPr>
        <w:t>mechanism.</w:t>
      </w:r>
      <w:r>
        <w:rPr>
          <w:spacing w:val="-28"/>
          <w:w w:val="105"/>
        </w:rPr>
        <w:t xml:space="preserve"> </w:t>
      </w:r>
      <w:r>
        <w:rPr>
          <w:w w:val="105"/>
        </w:rPr>
        <w:t>Doctrine requires</w:t>
      </w:r>
      <w:r>
        <w:rPr>
          <w:spacing w:val="-18"/>
          <w:w w:val="105"/>
        </w:rPr>
        <w:t xml:space="preserve"> </w:t>
      </w:r>
      <w:r>
        <w:rPr>
          <w:w w:val="105"/>
        </w:rPr>
        <w:t>having</w:t>
      </w:r>
      <w:r>
        <w:rPr>
          <w:spacing w:val="-17"/>
          <w:w w:val="105"/>
        </w:rPr>
        <w:t xml:space="preserve"> </w:t>
      </w:r>
      <w:r>
        <w:rPr>
          <w:w w:val="105"/>
        </w:rPr>
        <w:t>an</w:t>
      </w:r>
      <w:r>
        <w:rPr>
          <w:spacing w:val="-17"/>
          <w:w w:val="105"/>
        </w:rPr>
        <w:t xml:space="preserve"> </w:t>
      </w:r>
      <w:r>
        <w:rPr>
          <w:rFonts w:ascii="Courier New"/>
          <w:w w:val="105"/>
          <w:sz w:val="20"/>
        </w:rPr>
        <w:t>id</w:t>
      </w:r>
      <w:r>
        <w:rPr>
          <w:rFonts w:ascii="Courier New"/>
          <w:spacing w:val="-85"/>
          <w:w w:val="105"/>
          <w:sz w:val="20"/>
        </w:rPr>
        <w:t xml:space="preserve"> </w:t>
      </w:r>
      <w:r>
        <w:rPr>
          <w:w w:val="105"/>
        </w:rPr>
        <w:t>as</w:t>
      </w:r>
      <w:r>
        <w:rPr>
          <w:spacing w:val="-18"/>
          <w:w w:val="105"/>
        </w:rPr>
        <w:t xml:space="preserve"> </w:t>
      </w:r>
      <w:r>
        <w:rPr>
          <w:w w:val="105"/>
        </w:rPr>
        <w:t>a</w:t>
      </w:r>
      <w:r>
        <w:rPr>
          <w:spacing w:val="-17"/>
          <w:w w:val="105"/>
        </w:rPr>
        <w:t xml:space="preserve"> </w:t>
      </w:r>
      <w:r>
        <w:rPr>
          <w:w w:val="105"/>
        </w:rPr>
        <w:t>plain</w:t>
      </w:r>
      <w:r>
        <w:rPr>
          <w:spacing w:val="-17"/>
          <w:w w:val="105"/>
        </w:rPr>
        <w:t xml:space="preserve"> </w:t>
      </w:r>
      <w:r>
        <w:rPr>
          <w:w w:val="105"/>
        </w:rPr>
        <w:t>string</w:t>
      </w:r>
      <w:r>
        <w:rPr>
          <w:spacing w:val="-18"/>
          <w:w w:val="105"/>
        </w:rPr>
        <w:t xml:space="preserve"> </w:t>
      </w:r>
      <w:r>
        <w:rPr>
          <w:w w:val="105"/>
        </w:rPr>
        <w:t>instance</w:t>
      </w:r>
      <w:r>
        <w:rPr>
          <w:spacing w:val="-17"/>
          <w:w w:val="105"/>
        </w:rPr>
        <w:t xml:space="preserve"> </w:t>
      </w:r>
      <w:r>
        <w:rPr>
          <w:w w:val="105"/>
        </w:rPr>
        <w:t>variable</w:t>
      </w:r>
      <w:r>
        <w:rPr>
          <w:spacing w:val="-17"/>
          <w:w w:val="105"/>
        </w:rPr>
        <w:t xml:space="preserve"> </w:t>
      </w:r>
      <w:r>
        <w:rPr>
          <w:w w:val="105"/>
        </w:rPr>
        <w:t>in</w:t>
      </w:r>
      <w:r>
        <w:rPr>
          <w:spacing w:val="-18"/>
          <w:w w:val="105"/>
        </w:rPr>
        <w:t xml:space="preserve"> </w:t>
      </w:r>
      <w:r>
        <w:rPr>
          <w:w w:val="105"/>
        </w:rPr>
        <w:t>order</w:t>
      </w:r>
      <w:r>
        <w:rPr>
          <w:spacing w:val="-17"/>
          <w:w w:val="105"/>
        </w:rPr>
        <w:t xml:space="preserve"> </w:t>
      </w:r>
      <w:r>
        <w:rPr>
          <w:w w:val="105"/>
        </w:rPr>
        <w:t>to</w:t>
      </w:r>
      <w:r>
        <w:rPr>
          <w:spacing w:val="-17"/>
          <w:w w:val="105"/>
        </w:rPr>
        <w:t xml:space="preserve"> </w:t>
      </w:r>
      <w:r>
        <w:rPr>
          <w:w w:val="105"/>
        </w:rPr>
        <w:t>work</w:t>
      </w:r>
      <w:r>
        <w:rPr>
          <w:spacing w:val="-18"/>
          <w:w w:val="105"/>
        </w:rPr>
        <w:t xml:space="preserve"> </w:t>
      </w:r>
      <w:r>
        <w:rPr>
          <w:w w:val="105"/>
        </w:rPr>
        <w:t>properly.</w:t>
      </w:r>
      <w:r>
        <w:rPr>
          <w:spacing w:val="-17"/>
          <w:w w:val="105"/>
        </w:rPr>
        <w:t xml:space="preserve"> </w:t>
      </w:r>
      <w:r>
        <w:rPr>
          <w:w w:val="105"/>
        </w:rPr>
        <w:t>In</w:t>
      </w:r>
      <w:r>
        <w:rPr>
          <w:spacing w:val="-17"/>
          <w:w w:val="105"/>
        </w:rPr>
        <w:t xml:space="preserve"> </w:t>
      </w:r>
      <w:r>
        <w:rPr>
          <w:w w:val="105"/>
        </w:rPr>
        <w:t>our Entity,</w:t>
      </w:r>
      <w:r>
        <w:rPr>
          <w:spacing w:val="-22"/>
          <w:w w:val="105"/>
        </w:rPr>
        <w:t xml:space="preserve"> </w:t>
      </w:r>
      <w:r>
        <w:rPr>
          <w:rFonts w:ascii="Courier New"/>
          <w:w w:val="105"/>
          <w:sz w:val="20"/>
        </w:rPr>
        <w:t>$userId</w:t>
      </w:r>
      <w:r>
        <w:rPr>
          <w:rFonts w:ascii="Courier New"/>
          <w:spacing w:val="-88"/>
          <w:w w:val="105"/>
          <w:sz w:val="20"/>
        </w:rPr>
        <w:t xml:space="preserve"> </w:t>
      </w:r>
      <w:r>
        <w:rPr>
          <w:w w:val="105"/>
        </w:rPr>
        <w:t>is</w:t>
      </w:r>
      <w:r>
        <w:rPr>
          <w:spacing w:val="-21"/>
          <w:w w:val="105"/>
        </w:rPr>
        <w:t xml:space="preserve"> </w:t>
      </w:r>
      <w:r>
        <w:rPr>
          <w:w w:val="105"/>
        </w:rPr>
        <w:t>a</w:t>
      </w:r>
      <w:r>
        <w:rPr>
          <w:spacing w:val="-21"/>
          <w:w w:val="105"/>
        </w:rPr>
        <w:t xml:space="preserve"> </w:t>
      </w:r>
      <w:r>
        <w:rPr>
          <w:rFonts w:ascii="Courier New"/>
          <w:w w:val="105"/>
          <w:sz w:val="20"/>
        </w:rPr>
        <w:t>UserId</w:t>
      </w:r>
      <w:r>
        <w:rPr>
          <w:rFonts w:ascii="Courier New"/>
          <w:spacing w:val="-88"/>
          <w:w w:val="105"/>
          <w:sz w:val="20"/>
        </w:rPr>
        <w:t xml:space="preserve"> </w:t>
      </w:r>
      <w:r>
        <w:rPr>
          <w:w w:val="105"/>
        </w:rPr>
        <w:t>Value</w:t>
      </w:r>
      <w:r>
        <w:rPr>
          <w:spacing w:val="-21"/>
          <w:w w:val="105"/>
        </w:rPr>
        <w:t xml:space="preserve"> </w:t>
      </w:r>
      <w:r>
        <w:rPr>
          <w:w w:val="105"/>
        </w:rPr>
        <w:t>Object.</w:t>
      </w:r>
      <w:r>
        <w:rPr>
          <w:spacing w:val="-21"/>
          <w:w w:val="105"/>
        </w:rPr>
        <w:t xml:space="preserve"> </w:t>
      </w:r>
      <w:r>
        <w:rPr>
          <w:w w:val="105"/>
        </w:rPr>
        <w:t>Adding</w:t>
      </w:r>
      <w:r>
        <w:rPr>
          <w:spacing w:val="-21"/>
          <w:w w:val="105"/>
        </w:rPr>
        <w:t xml:space="preserve"> </w:t>
      </w:r>
      <w:r>
        <w:rPr>
          <w:w w:val="105"/>
        </w:rPr>
        <w:t>an</w:t>
      </w:r>
      <w:r>
        <w:rPr>
          <w:spacing w:val="-21"/>
          <w:w w:val="105"/>
        </w:rPr>
        <w:t xml:space="preserve"> </w:t>
      </w:r>
      <w:r>
        <w:rPr>
          <w:w w:val="105"/>
        </w:rPr>
        <w:t>additional</w:t>
      </w:r>
      <w:r>
        <w:rPr>
          <w:spacing w:val="-21"/>
          <w:w w:val="105"/>
        </w:rPr>
        <w:t xml:space="preserve"> </w:t>
      </w:r>
      <w:r>
        <w:rPr>
          <w:rFonts w:ascii="Courier New"/>
          <w:w w:val="105"/>
          <w:sz w:val="20"/>
        </w:rPr>
        <w:t>id</w:t>
      </w:r>
      <w:r>
        <w:rPr>
          <w:rFonts w:ascii="Courier New"/>
          <w:spacing w:val="-88"/>
          <w:w w:val="105"/>
          <w:sz w:val="20"/>
        </w:rPr>
        <w:t xml:space="preserve"> </w:t>
      </w:r>
      <w:r>
        <w:rPr>
          <w:w w:val="105"/>
        </w:rPr>
        <w:t>to</w:t>
      </w:r>
      <w:r>
        <w:rPr>
          <w:spacing w:val="-21"/>
          <w:w w:val="105"/>
        </w:rPr>
        <w:t xml:space="preserve"> </w:t>
      </w:r>
      <w:r>
        <w:rPr>
          <w:w w:val="105"/>
        </w:rPr>
        <w:t>our</w:t>
      </w:r>
      <w:r>
        <w:rPr>
          <w:spacing w:val="-21"/>
          <w:w w:val="105"/>
        </w:rPr>
        <w:t xml:space="preserve"> </w:t>
      </w:r>
      <w:r>
        <w:rPr>
          <w:rFonts w:ascii="Courier New"/>
          <w:w w:val="105"/>
          <w:sz w:val="20"/>
        </w:rPr>
        <w:t>User</w:t>
      </w:r>
      <w:r>
        <w:rPr>
          <w:rFonts w:ascii="Courier New"/>
          <w:spacing w:val="-88"/>
          <w:w w:val="105"/>
          <w:sz w:val="20"/>
        </w:rPr>
        <w:t xml:space="preserve"> </w:t>
      </w:r>
      <w:r>
        <w:rPr>
          <w:w w:val="105"/>
        </w:rPr>
        <w:t>Entity</w:t>
      </w:r>
      <w:r>
        <w:rPr>
          <w:spacing w:val="-21"/>
          <w:w w:val="105"/>
        </w:rPr>
        <w:t xml:space="preserve"> </w:t>
      </w:r>
      <w:r>
        <w:rPr>
          <w:w w:val="105"/>
        </w:rPr>
        <w:t>just because</w:t>
      </w:r>
      <w:r>
        <w:rPr>
          <w:spacing w:val="-24"/>
          <w:w w:val="105"/>
        </w:rPr>
        <w:t xml:space="preserve"> </w:t>
      </w:r>
      <w:r>
        <w:rPr>
          <w:w w:val="105"/>
        </w:rPr>
        <w:t>of</w:t>
      </w:r>
      <w:r>
        <w:rPr>
          <w:spacing w:val="-23"/>
          <w:w w:val="105"/>
        </w:rPr>
        <w:t xml:space="preserve"> </w:t>
      </w:r>
      <w:r>
        <w:rPr>
          <w:w w:val="105"/>
        </w:rPr>
        <w:t>Doctrine</w:t>
      </w:r>
      <w:r>
        <w:rPr>
          <w:spacing w:val="-24"/>
          <w:w w:val="105"/>
        </w:rPr>
        <w:t xml:space="preserve"> </w:t>
      </w:r>
      <w:r>
        <w:rPr>
          <w:w w:val="105"/>
        </w:rPr>
        <w:t>would</w:t>
      </w:r>
      <w:r>
        <w:rPr>
          <w:spacing w:val="-23"/>
          <w:w w:val="105"/>
        </w:rPr>
        <w:t xml:space="preserve"> </w:t>
      </w:r>
      <w:r>
        <w:rPr>
          <w:w w:val="105"/>
        </w:rPr>
        <w:t>couple</w:t>
      </w:r>
      <w:r>
        <w:rPr>
          <w:spacing w:val="-23"/>
          <w:w w:val="105"/>
        </w:rPr>
        <w:t xml:space="preserve"> </w:t>
      </w:r>
      <w:r>
        <w:rPr>
          <w:w w:val="105"/>
        </w:rPr>
        <w:t>our</w:t>
      </w:r>
      <w:r>
        <w:rPr>
          <w:spacing w:val="-24"/>
          <w:w w:val="105"/>
        </w:rPr>
        <w:t xml:space="preserve"> </w:t>
      </w:r>
      <w:r>
        <w:rPr>
          <w:w w:val="105"/>
        </w:rPr>
        <w:t>persistence</w:t>
      </w:r>
      <w:r>
        <w:rPr>
          <w:spacing w:val="-23"/>
          <w:w w:val="105"/>
        </w:rPr>
        <w:t xml:space="preserve"> </w:t>
      </w:r>
      <w:r>
        <w:rPr>
          <w:w w:val="105"/>
        </w:rPr>
        <w:t>mechanism</w:t>
      </w:r>
      <w:r>
        <w:rPr>
          <w:spacing w:val="-23"/>
          <w:w w:val="105"/>
        </w:rPr>
        <w:t xml:space="preserve"> </w:t>
      </w:r>
      <w:r>
        <w:rPr>
          <w:w w:val="105"/>
        </w:rPr>
        <w:t>with</w:t>
      </w:r>
      <w:r>
        <w:rPr>
          <w:spacing w:val="-24"/>
          <w:w w:val="105"/>
        </w:rPr>
        <w:t xml:space="preserve"> </w:t>
      </w:r>
      <w:r>
        <w:rPr>
          <w:w w:val="105"/>
        </w:rPr>
        <w:t>our</w:t>
      </w:r>
      <w:r>
        <w:rPr>
          <w:spacing w:val="-23"/>
          <w:w w:val="105"/>
        </w:rPr>
        <w:t xml:space="preserve"> </w:t>
      </w:r>
      <w:r>
        <w:rPr>
          <w:w w:val="105"/>
        </w:rPr>
        <w:t>Domain</w:t>
      </w:r>
      <w:r>
        <w:rPr>
          <w:spacing w:val="-23"/>
          <w:w w:val="105"/>
        </w:rPr>
        <w:t xml:space="preserve"> </w:t>
      </w:r>
      <w:r>
        <w:rPr>
          <w:w w:val="105"/>
        </w:rPr>
        <w:t>Model.</w:t>
      </w:r>
    </w:p>
    <w:p w14:paraId="1B1FA137" w14:textId="77777777" w:rsidR="008127B4" w:rsidRDefault="00C97DE3">
      <w:pPr>
        <w:pStyle w:val="a3"/>
        <w:spacing w:line="247" w:lineRule="auto"/>
        <w:ind w:left="1133" w:right="1324"/>
      </w:pPr>
      <w:r>
        <w:rPr>
          <w:w w:val="105"/>
        </w:rPr>
        <w:t>We</w:t>
      </w:r>
      <w:r>
        <w:rPr>
          <w:spacing w:val="-23"/>
          <w:w w:val="105"/>
        </w:rPr>
        <w:t xml:space="preserve"> </w:t>
      </w:r>
      <w:r>
        <w:rPr>
          <w:w w:val="105"/>
        </w:rPr>
        <w:t>saw</w:t>
      </w:r>
      <w:r>
        <w:rPr>
          <w:spacing w:val="-23"/>
          <w:w w:val="105"/>
        </w:rPr>
        <w:t xml:space="preserve"> </w:t>
      </w:r>
      <w:r>
        <w:rPr>
          <w:w w:val="105"/>
        </w:rPr>
        <w:t>in</w:t>
      </w:r>
      <w:r>
        <w:rPr>
          <w:spacing w:val="-23"/>
          <w:w w:val="105"/>
        </w:rPr>
        <w:t xml:space="preserve"> </w:t>
      </w:r>
      <w:r>
        <w:rPr>
          <w:w w:val="105"/>
        </w:rPr>
        <w:t>the</w:t>
      </w:r>
      <w:r>
        <w:rPr>
          <w:spacing w:val="-23"/>
          <w:w w:val="105"/>
        </w:rPr>
        <w:t xml:space="preserve"> </w:t>
      </w:r>
      <w:hyperlink w:anchor="_bookmark101" w:history="1">
        <w:r>
          <w:rPr>
            <w:rFonts w:ascii="Courier New"/>
            <w:w w:val="105"/>
            <w:sz w:val="18"/>
          </w:rPr>
          <w:t>Chapter</w:t>
        </w:r>
        <w:r>
          <w:rPr>
            <w:rFonts w:ascii="Courier New"/>
            <w:spacing w:val="-35"/>
            <w:w w:val="105"/>
            <w:sz w:val="18"/>
          </w:rPr>
          <w:t xml:space="preserve"> </w:t>
        </w:r>
        <w:r>
          <w:rPr>
            <w:rFonts w:ascii="Courier New"/>
            <w:w w:val="105"/>
            <w:sz w:val="18"/>
          </w:rPr>
          <w:t>4</w:t>
        </w:r>
      </w:hyperlink>
      <w:r>
        <w:rPr>
          <w:w w:val="105"/>
        </w:rPr>
        <w:t>,</w:t>
      </w:r>
      <w:r>
        <w:rPr>
          <w:spacing w:val="-23"/>
          <w:w w:val="105"/>
        </w:rPr>
        <w:t xml:space="preserve"> </w:t>
      </w:r>
      <w:r>
        <w:rPr>
          <w:i/>
          <w:w w:val="105"/>
        </w:rPr>
        <w:t>Entities</w:t>
      </w:r>
      <w:r>
        <w:rPr>
          <w:i/>
          <w:spacing w:val="-23"/>
          <w:w w:val="105"/>
        </w:rPr>
        <w:t xml:space="preserve"> </w:t>
      </w:r>
      <w:r>
        <w:rPr>
          <w:w w:val="105"/>
        </w:rPr>
        <w:t>that</w:t>
      </w:r>
      <w:r>
        <w:rPr>
          <w:spacing w:val="-23"/>
          <w:w w:val="105"/>
        </w:rPr>
        <w:t xml:space="preserve"> </w:t>
      </w:r>
      <w:r>
        <w:rPr>
          <w:w w:val="105"/>
        </w:rPr>
        <w:t>we</w:t>
      </w:r>
      <w:r>
        <w:rPr>
          <w:spacing w:val="-23"/>
          <w:w w:val="105"/>
        </w:rPr>
        <w:t xml:space="preserve"> </w:t>
      </w:r>
      <w:r>
        <w:rPr>
          <w:w w:val="105"/>
        </w:rPr>
        <w:t>could</w:t>
      </w:r>
      <w:r>
        <w:rPr>
          <w:spacing w:val="-23"/>
          <w:w w:val="105"/>
        </w:rPr>
        <w:t xml:space="preserve"> </w:t>
      </w:r>
      <w:r>
        <w:rPr>
          <w:w w:val="105"/>
        </w:rPr>
        <w:t>solve</w:t>
      </w:r>
      <w:r>
        <w:rPr>
          <w:spacing w:val="-23"/>
          <w:w w:val="105"/>
        </w:rPr>
        <w:t xml:space="preserve"> </w:t>
      </w:r>
      <w:r>
        <w:rPr>
          <w:w w:val="105"/>
        </w:rPr>
        <w:t>this</w:t>
      </w:r>
      <w:r>
        <w:rPr>
          <w:spacing w:val="-23"/>
          <w:w w:val="105"/>
        </w:rPr>
        <w:t xml:space="preserve"> </w:t>
      </w:r>
      <w:r>
        <w:rPr>
          <w:w w:val="105"/>
        </w:rPr>
        <w:t>problem</w:t>
      </w:r>
      <w:r>
        <w:rPr>
          <w:spacing w:val="-22"/>
          <w:w w:val="105"/>
        </w:rPr>
        <w:t xml:space="preserve"> </w:t>
      </w:r>
      <w:r>
        <w:rPr>
          <w:w w:val="105"/>
        </w:rPr>
        <w:t>with</w:t>
      </w:r>
      <w:r>
        <w:rPr>
          <w:spacing w:val="-23"/>
          <w:w w:val="105"/>
        </w:rPr>
        <w:t xml:space="preserve"> </w:t>
      </w:r>
      <w:r>
        <w:rPr>
          <w:w w:val="105"/>
        </w:rPr>
        <w:t>a</w:t>
      </w:r>
      <w:r>
        <w:rPr>
          <w:spacing w:val="-23"/>
          <w:w w:val="105"/>
        </w:rPr>
        <w:t xml:space="preserve"> </w:t>
      </w:r>
      <w:r>
        <w:rPr>
          <w:w w:val="105"/>
        </w:rPr>
        <w:t>Surrogate</w:t>
      </w:r>
      <w:r>
        <w:rPr>
          <w:spacing w:val="-23"/>
          <w:w w:val="105"/>
        </w:rPr>
        <w:t xml:space="preserve"> </w:t>
      </w:r>
      <w:r>
        <w:rPr>
          <w:w w:val="105"/>
        </w:rPr>
        <w:t>ID</w:t>
      </w:r>
      <w:r>
        <w:rPr>
          <w:spacing w:val="-23"/>
          <w:w w:val="105"/>
        </w:rPr>
        <w:t xml:space="preserve"> </w:t>
      </w:r>
      <w:r>
        <w:rPr>
          <w:w w:val="105"/>
        </w:rPr>
        <w:t>by creating</w:t>
      </w:r>
      <w:r>
        <w:rPr>
          <w:spacing w:val="-12"/>
          <w:w w:val="105"/>
        </w:rPr>
        <w:t xml:space="preserve"> </w:t>
      </w:r>
      <w:r>
        <w:rPr>
          <w:w w:val="105"/>
        </w:rPr>
        <w:t>a</w:t>
      </w:r>
      <w:r>
        <w:rPr>
          <w:spacing w:val="-11"/>
          <w:w w:val="105"/>
        </w:rPr>
        <w:t xml:space="preserve"> </w:t>
      </w:r>
      <w:r>
        <w:rPr>
          <w:w w:val="105"/>
        </w:rPr>
        <w:t>wrapper</w:t>
      </w:r>
      <w:r>
        <w:rPr>
          <w:spacing w:val="-11"/>
          <w:w w:val="105"/>
        </w:rPr>
        <w:t xml:space="preserve"> </w:t>
      </w:r>
      <w:r>
        <w:rPr>
          <w:w w:val="105"/>
        </w:rPr>
        <w:t>around</w:t>
      </w:r>
      <w:r>
        <w:rPr>
          <w:spacing w:val="-11"/>
          <w:w w:val="105"/>
        </w:rPr>
        <w:t xml:space="preserve"> </w:t>
      </w:r>
      <w:r>
        <w:rPr>
          <w:w w:val="105"/>
        </w:rPr>
        <w:t>our</w:t>
      </w:r>
      <w:r>
        <w:rPr>
          <w:spacing w:val="-12"/>
          <w:w w:val="105"/>
        </w:rPr>
        <w:t xml:space="preserve"> </w:t>
      </w:r>
      <w:r>
        <w:rPr>
          <w:rFonts w:ascii="Courier New"/>
          <w:w w:val="105"/>
          <w:sz w:val="20"/>
        </w:rPr>
        <w:t>User</w:t>
      </w:r>
      <w:r>
        <w:rPr>
          <w:rFonts w:ascii="Courier New"/>
          <w:spacing w:val="-78"/>
          <w:w w:val="105"/>
          <w:sz w:val="20"/>
        </w:rPr>
        <w:t xml:space="preserve"> </w:t>
      </w:r>
      <w:r>
        <w:rPr>
          <w:w w:val="105"/>
        </w:rPr>
        <w:t>Entity</w:t>
      </w:r>
      <w:r>
        <w:rPr>
          <w:spacing w:val="-11"/>
          <w:w w:val="105"/>
        </w:rPr>
        <w:t xml:space="preserve"> </w:t>
      </w:r>
      <w:r>
        <w:rPr>
          <w:w w:val="105"/>
        </w:rPr>
        <w:t>in</w:t>
      </w:r>
      <w:r>
        <w:rPr>
          <w:spacing w:val="-12"/>
          <w:w w:val="105"/>
        </w:rPr>
        <w:t xml:space="preserve"> </w:t>
      </w:r>
      <w:r>
        <w:rPr>
          <w:w w:val="105"/>
        </w:rPr>
        <w:t>the</w:t>
      </w:r>
      <w:r>
        <w:rPr>
          <w:spacing w:val="-11"/>
          <w:w w:val="105"/>
        </w:rPr>
        <w:t xml:space="preserve"> </w:t>
      </w:r>
      <w:r>
        <w:rPr>
          <w:w w:val="105"/>
        </w:rPr>
        <w:t>Infrastructure</w:t>
      </w:r>
      <w:r>
        <w:rPr>
          <w:spacing w:val="-11"/>
          <w:w w:val="105"/>
        </w:rPr>
        <w:t xml:space="preserve"> </w:t>
      </w:r>
      <w:r>
        <w:rPr>
          <w:w w:val="105"/>
        </w:rPr>
        <w:t>layer:</w:t>
      </w:r>
    </w:p>
    <w:p w14:paraId="27786A90" w14:textId="77777777" w:rsidR="008127B4" w:rsidRDefault="00C97DE3">
      <w:pPr>
        <w:spacing w:before="186"/>
        <w:ind w:left="1493"/>
        <w:rPr>
          <w:rFonts w:ascii="Courier New"/>
          <w:sz w:val="18"/>
        </w:rPr>
      </w:pPr>
      <w:r>
        <w:rPr>
          <w:rFonts w:ascii="Courier New"/>
          <w:sz w:val="18"/>
        </w:rPr>
        <w:t>class DoctrineUser extends User</w:t>
      </w:r>
    </w:p>
    <w:p w14:paraId="519CD6E6" w14:textId="77777777" w:rsidR="008127B4" w:rsidRDefault="00C97DE3">
      <w:pPr>
        <w:spacing w:before="12"/>
        <w:ind w:left="1493"/>
        <w:rPr>
          <w:rFonts w:ascii="Courier New"/>
          <w:sz w:val="18"/>
        </w:rPr>
      </w:pPr>
      <w:r>
        <w:rPr>
          <w:rFonts w:ascii="Courier New"/>
          <w:w w:val="99"/>
          <w:sz w:val="18"/>
        </w:rPr>
        <w:t>{</w:t>
      </w:r>
    </w:p>
    <w:p w14:paraId="08ED256D" w14:textId="77777777" w:rsidR="008127B4" w:rsidRDefault="00C97DE3">
      <w:pPr>
        <w:spacing w:before="12"/>
        <w:ind w:left="1925"/>
        <w:rPr>
          <w:rFonts w:ascii="Courier New"/>
          <w:sz w:val="18"/>
        </w:rPr>
      </w:pPr>
      <w:r>
        <w:rPr>
          <w:rFonts w:ascii="Courier New"/>
          <w:sz w:val="18"/>
        </w:rPr>
        <w:t>private $surrogateUserId;</w:t>
      </w:r>
    </w:p>
    <w:p w14:paraId="0CC18158" w14:textId="77777777" w:rsidR="008127B4" w:rsidRDefault="008127B4">
      <w:pPr>
        <w:pStyle w:val="a3"/>
        <w:spacing w:before="2"/>
        <w:rPr>
          <w:rFonts w:ascii="Courier New"/>
          <w:sz w:val="20"/>
        </w:rPr>
      </w:pPr>
    </w:p>
    <w:p w14:paraId="768BD007"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construct(UserId $userId, $email, $password)</w:t>
      </w:r>
    </w:p>
    <w:p w14:paraId="6CB88C2F" w14:textId="77777777" w:rsidR="008127B4" w:rsidRDefault="00C97DE3">
      <w:pPr>
        <w:spacing w:before="12"/>
        <w:ind w:left="1925"/>
        <w:rPr>
          <w:rFonts w:ascii="Courier New"/>
          <w:sz w:val="18"/>
        </w:rPr>
      </w:pPr>
      <w:r>
        <w:rPr>
          <w:rFonts w:ascii="Courier New"/>
          <w:w w:val="99"/>
          <w:sz w:val="18"/>
        </w:rPr>
        <w:t>{</w:t>
      </w:r>
    </w:p>
    <w:p w14:paraId="7EE6D9C9" w14:textId="77777777" w:rsidR="008127B4" w:rsidRDefault="00C97DE3">
      <w:pPr>
        <w:spacing w:before="12"/>
        <w:ind w:left="2357"/>
        <w:rPr>
          <w:rFonts w:ascii="Courier New"/>
          <w:sz w:val="18"/>
        </w:rPr>
      </w:pPr>
      <w:r>
        <w:rPr>
          <w:rFonts w:ascii="Courier New"/>
          <w:sz w:val="18"/>
        </w:rPr>
        <w:t>parent::</w:t>
      </w:r>
      <w:r>
        <w:rPr>
          <w:rFonts w:ascii="Courier New"/>
          <w:sz w:val="18"/>
          <w:u w:val="single"/>
        </w:rPr>
        <w:t xml:space="preserve"> </w:t>
      </w:r>
      <w:r>
        <w:rPr>
          <w:rFonts w:ascii="Courier New"/>
          <w:sz w:val="18"/>
        </w:rPr>
        <w:t>construct($userId, $email, $password);</w:t>
      </w:r>
    </w:p>
    <w:p w14:paraId="793DF7D1" w14:textId="77777777" w:rsidR="008127B4" w:rsidRDefault="00C97DE3">
      <w:pPr>
        <w:spacing w:before="12"/>
        <w:ind w:left="2357"/>
        <w:rPr>
          <w:rFonts w:ascii="Courier New"/>
          <w:sz w:val="18"/>
        </w:rPr>
      </w:pPr>
      <w:r>
        <w:rPr>
          <w:rFonts w:ascii="Courier New"/>
          <w:sz w:val="18"/>
        </w:rPr>
        <w:t>$this-&gt;surrogateUserId = $userId-&gt;id();</w:t>
      </w:r>
    </w:p>
    <w:p w14:paraId="5958FA3F" w14:textId="77777777" w:rsidR="008127B4" w:rsidRDefault="00C97DE3">
      <w:pPr>
        <w:spacing w:before="12"/>
        <w:ind w:left="1925"/>
        <w:rPr>
          <w:rFonts w:ascii="Courier New"/>
          <w:sz w:val="18"/>
        </w:rPr>
      </w:pPr>
      <w:r>
        <w:rPr>
          <w:rFonts w:ascii="Courier New"/>
          <w:w w:val="99"/>
          <w:sz w:val="18"/>
        </w:rPr>
        <w:t>}</w:t>
      </w:r>
    </w:p>
    <w:p w14:paraId="45851D53" w14:textId="77777777" w:rsidR="008127B4" w:rsidRDefault="00C97DE3">
      <w:pPr>
        <w:spacing w:before="12"/>
        <w:ind w:left="1493"/>
        <w:rPr>
          <w:rFonts w:ascii="Courier New"/>
          <w:sz w:val="18"/>
        </w:rPr>
      </w:pPr>
      <w:r>
        <w:rPr>
          <w:rFonts w:ascii="Courier New"/>
          <w:w w:val="99"/>
          <w:sz w:val="18"/>
        </w:rPr>
        <w:t>}</w:t>
      </w:r>
    </w:p>
    <w:p w14:paraId="1EC2DC36" w14:textId="77777777" w:rsidR="008127B4" w:rsidRDefault="008127B4">
      <w:pPr>
        <w:pStyle w:val="a3"/>
        <w:spacing w:before="1"/>
        <w:rPr>
          <w:rFonts w:ascii="Courier New"/>
          <w:sz w:val="11"/>
        </w:rPr>
      </w:pPr>
    </w:p>
    <w:p w14:paraId="3486BC0A" w14:textId="77777777" w:rsidR="008127B4" w:rsidRDefault="00C97DE3">
      <w:pPr>
        <w:pStyle w:val="a3"/>
        <w:spacing w:before="63" w:line="249" w:lineRule="auto"/>
        <w:ind w:left="1133" w:right="1061"/>
      </w:pPr>
      <w:r>
        <w:t xml:space="preserve">As creating the </w:t>
      </w:r>
      <w:r>
        <w:rPr>
          <w:rFonts w:ascii="Courier New"/>
          <w:sz w:val="20"/>
        </w:rPr>
        <w:t xml:space="preserve">DoctrineUser </w:t>
      </w:r>
      <w:r>
        <w:t>in our Application Service would again couple the persistence layer with our Domain, we need to decouple the creation logic out of the Service with an Abstract Factory.</w:t>
      </w:r>
    </w:p>
    <w:p w14:paraId="2FE89CDB" w14:textId="77777777" w:rsidR="008127B4" w:rsidRDefault="008127B4">
      <w:pPr>
        <w:spacing w:line="249" w:lineRule="auto"/>
        <w:sectPr w:rsidR="008127B4">
          <w:pgSz w:w="10830" w:h="13330"/>
          <w:pgMar w:top="1140" w:right="0" w:bottom="1140" w:left="0" w:header="925" w:footer="941" w:gutter="0"/>
          <w:cols w:space="720"/>
        </w:sectPr>
      </w:pPr>
    </w:p>
    <w:p w14:paraId="09D65381" w14:textId="77777777" w:rsidR="008127B4" w:rsidRDefault="008127B4">
      <w:pPr>
        <w:pStyle w:val="a3"/>
        <w:spacing w:before="10"/>
        <w:rPr>
          <w:sz w:val="19"/>
        </w:rPr>
      </w:pPr>
    </w:p>
    <w:p w14:paraId="7E4E3C73" w14:textId="77777777" w:rsidR="008127B4" w:rsidRDefault="00C97DE3">
      <w:pPr>
        <w:pStyle w:val="a3"/>
        <w:spacing w:before="57"/>
        <w:ind w:left="1133"/>
      </w:pPr>
      <w:r>
        <w:t>We could do this by creating an interface in our Domain:</w:t>
      </w:r>
    </w:p>
    <w:p w14:paraId="1A71F7A6" w14:textId="77777777" w:rsidR="008127B4" w:rsidRDefault="008127B4">
      <w:pPr>
        <w:pStyle w:val="a3"/>
        <w:spacing w:before="9"/>
        <w:rPr>
          <w:sz w:val="16"/>
        </w:rPr>
      </w:pPr>
    </w:p>
    <w:p w14:paraId="21365620" w14:textId="77777777" w:rsidR="008127B4" w:rsidRDefault="00C97DE3">
      <w:pPr>
        <w:spacing w:before="1"/>
        <w:ind w:left="1493"/>
        <w:rPr>
          <w:rFonts w:ascii="Courier New"/>
          <w:sz w:val="18"/>
        </w:rPr>
      </w:pPr>
      <w:r>
        <w:rPr>
          <w:rFonts w:ascii="Courier New"/>
          <w:sz w:val="18"/>
        </w:rPr>
        <w:t>interface UserFactory</w:t>
      </w:r>
    </w:p>
    <w:p w14:paraId="3C92D3A8" w14:textId="77777777" w:rsidR="008127B4" w:rsidRDefault="00C97DE3">
      <w:pPr>
        <w:spacing w:before="12"/>
        <w:ind w:left="1493"/>
        <w:rPr>
          <w:rFonts w:ascii="Courier New"/>
          <w:sz w:val="18"/>
        </w:rPr>
      </w:pPr>
      <w:r>
        <w:rPr>
          <w:rFonts w:ascii="Courier New"/>
          <w:w w:val="99"/>
          <w:sz w:val="18"/>
        </w:rPr>
        <w:t>{</w:t>
      </w:r>
    </w:p>
    <w:p w14:paraId="67CE9930" w14:textId="77777777" w:rsidR="008127B4" w:rsidRDefault="00C97DE3">
      <w:pPr>
        <w:spacing w:before="12"/>
        <w:ind w:left="1925"/>
        <w:rPr>
          <w:rFonts w:ascii="Courier New"/>
          <w:sz w:val="18"/>
        </w:rPr>
      </w:pPr>
      <w:r>
        <w:rPr>
          <w:rFonts w:ascii="Courier New"/>
          <w:sz w:val="18"/>
        </w:rPr>
        <w:t>public function build(UserId $userId, $email, $password);</w:t>
      </w:r>
    </w:p>
    <w:p w14:paraId="7BD7B960" w14:textId="77777777" w:rsidR="008127B4" w:rsidRDefault="00C97DE3">
      <w:pPr>
        <w:spacing w:before="12"/>
        <w:ind w:left="1493"/>
        <w:rPr>
          <w:rFonts w:ascii="Courier New"/>
          <w:sz w:val="18"/>
        </w:rPr>
      </w:pPr>
      <w:r>
        <w:rPr>
          <w:rFonts w:ascii="Courier New"/>
          <w:w w:val="99"/>
          <w:sz w:val="18"/>
        </w:rPr>
        <w:t>}</w:t>
      </w:r>
    </w:p>
    <w:p w14:paraId="1DEF8A25" w14:textId="77777777" w:rsidR="008127B4" w:rsidRDefault="008127B4">
      <w:pPr>
        <w:pStyle w:val="a3"/>
        <w:spacing w:before="7"/>
        <w:rPr>
          <w:rFonts w:ascii="Courier New"/>
          <w:sz w:val="11"/>
        </w:rPr>
      </w:pPr>
    </w:p>
    <w:p w14:paraId="09936112" w14:textId="77777777" w:rsidR="008127B4" w:rsidRDefault="00C97DE3">
      <w:pPr>
        <w:pStyle w:val="a3"/>
        <w:spacing w:before="57"/>
        <w:ind w:left="1133"/>
      </w:pPr>
      <w:r>
        <w:rPr>
          <w:w w:val="105"/>
        </w:rPr>
        <w:t>Then, we place the implementation of it inside our Infrastructure layer:</w:t>
      </w:r>
    </w:p>
    <w:p w14:paraId="75FFA8C8" w14:textId="77777777" w:rsidR="008127B4" w:rsidRDefault="008127B4">
      <w:pPr>
        <w:pStyle w:val="a3"/>
        <w:spacing w:before="10"/>
        <w:rPr>
          <w:sz w:val="16"/>
        </w:rPr>
      </w:pPr>
    </w:p>
    <w:p w14:paraId="6BFAF82A" w14:textId="77777777" w:rsidR="008127B4" w:rsidRDefault="00C97DE3">
      <w:pPr>
        <w:ind w:left="1493"/>
        <w:rPr>
          <w:rFonts w:ascii="Courier New"/>
          <w:sz w:val="18"/>
        </w:rPr>
      </w:pPr>
      <w:r>
        <w:rPr>
          <w:rFonts w:ascii="Courier New"/>
          <w:sz w:val="18"/>
        </w:rPr>
        <w:t>class DoctrineUserFactory implements UserFactory</w:t>
      </w:r>
    </w:p>
    <w:p w14:paraId="160F58AC" w14:textId="77777777" w:rsidR="008127B4" w:rsidRDefault="00C97DE3">
      <w:pPr>
        <w:spacing w:before="12"/>
        <w:ind w:left="1493"/>
        <w:rPr>
          <w:rFonts w:ascii="Courier New"/>
          <w:sz w:val="18"/>
        </w:rPr>
      </w:pPr>
      <w:r>
        <w:rPr>
          <w:rFonts w:ascii="Courier New"/>
          <w:w w:val="99"/>
          <w:sz w:val="18"/>
        </w:rPr>
        <w:t>{</w:t>
      </w:r>
    </w:p>
    <w:p w14:paraId="65C98A3C" w14:textId="77777777" w:rsidR="008127B4" w:rsidRDefault="00C97DE3">
      <w:pPr>
        <w:spacing w:before="12"/>
        <w:ind w:left="1925"/>
        <w:rPr>
          <w:rFonts w:ascii="Courier New"/>
          <w:sz w:val="18"/>
        </w:rPr>
      </w:pPr>
      <w:r>
        <w:rPr>
          <w:rFonts w:ascii="Courier New"/>
          <w:sz w:val="18"/>
        </w:rPr>
        <w:t>public function build(UserId $userId, $email,</w:t>
      </w:r>
      <w:r>
        <w:rPr>
          <w:rFonts w:ascii="Courier New"/>
          <w:spacing w:val="-6"/>
          <w:sz w:val="18"/>
        </w:rPr>
        <w:t xml:space="preserve"> </w:t>
      </w:r>
      <w:r>
        <w:rPr>
          <w:rFonts w:ascii="Courier New"/>
          <w:sz w:val="18"/>
        </w:rPr>
        <w:t>$password)</w:t>
      </w:r>
    </w:p>
    <w:p w14:paraId="7FC91222" w14:textId="77777777" w:rsidR="008127B4" w:rsidRDefault="00C97DE3">
      <w:pPr>
        <w:spacing w:before="12"/>
        <w:ind w:left="1925"/>
        <w:rPr>
          <w:rFonts w:ascii="Courier New"/>
          <w:sz w:val="18"/>
        </w:rPr>
      </w:pPr>
      <w:r>
        <w:rPr>
          <w:rFonts w:ascii="Courier New"/>
          <w:w w:val="99"/>
          <w:sz w:val="18"/>
        </w:rPr>
        <w:t>{</w:t>
      </w:r>
    </w:p>
    <w:p w14:paraId="5FC9A998" w14:textId="77777777" w:rsidR="008127B4" w:rsidRDefault="00C97DE3">
      <w:pPr>
        <w:spacing w:before="12"/>
        <w:ind w:left="2357"/>
        <w:rPr>
          <w:rFonts w:ascii="Courier New"/>
          <w:sz w:val="18"/>
        </w:rPr>
      </w:pPr>
      <w:r>
        <w:rPr>
          <w:rFonts w:ascii="Courier New"/>
          <w:sz w:val="18"/>
        </w:rPr>
        <w:t>return new DoctrineUser($userId, $email,</w:t>
      </w:r>
      <w:r>
        <w:rPr>
          <w:rFonts w:ascii="Courier New"/>
          <w:spacing w:val="-5"/>
          <w:sz w:val="18"/>
        </w:rPr>
        <w:t xml:space="preserve"> </w:t>
      </w:r>
      <w:r>
        <w:rPr>
          <w:rFonts w:ascii="Courier New"/>
          <w:sz w:val="18"/>
        </w:rPr>
        <w:t>$password);</w:t>
      </w:r>
    </w:p>
    <w:p w14:paraId="567C272D" w14:textId="77777777" w:rsidR="008127B4" w:rsidRDefault="00C97DE3">
      <w:pPr>
        <w:spacing w:before="12"/>
        <w:ind w:left="1925"/>
        <w:rPr>
          <w:rFonts w:ascii="Courier New"/>
          <w:sz w:val="18"/>
        </w:rPr>
      </w:pPr>
      <w:r>
        <w:rPr>
          <w:rFonts w:ascii="Courier New"/>
          <w:w w:val="99"/>
          <w:sz w:val="18"/>
        </w:rPr>
        <w:t>}</w:t>
      </w:r>
    </w:p>
    <w:p w14:paraId="73F7C5F5" w14:textId="77777777" w:rsidR="008127B4" w:rsidRDefault="00C97DE3">
      <w:pPr>
        <w:spacing w:before="13"/>
        <w:ind w:left="1493"/>
        <w:rPr>
          <w:rFonts w:ascii="Courier New"/>
          <w:sz w:val="18"/>
        </w:rPr>
      </w:pPr>
      <w:r>
        <w:rPr>
          <w:rFonts w:ascii="Courier New"/>
          <w:w w:val="99"/>
          <w:sz w:val="18"/>
        </w:rPr>
        <w:t>}</w:t>
      </w:r>
    </w:p>
    <w:p w14:paraId="03723554" w14:textId="77777777" w:rsidR="008127B4" w:rsidRDefault="008127B4">
      <w:pPr>
        <w:pStyle w:val="a3"/>
        <w:spacing w:before="7"/>
        <w:rPr>
          <w:rFonts w:ascii="Courier New"/>
          <w:sz w:val="11"/>
        </w:rPr>
      </w:pPr>
    </w:p>
    <w:p w14:paraId="4F748B97" w14:textId="77777777" w:rsidR="008127B4" w:rsidRDefault="00C97DE3">
      <w:pPr>
        <w:pStyle w:val="a3"/>
        <w:spacing w:before="56"/>
        <w:ind w:left="1133"/>
      </w:pPr>
      <w:r>
        <w:t>Once decoupled, we only need to inject the Factory into our Application Service:</w:t>
      </w:r>
    </w:p>
    <w:p w14:paraId="451C02E9" w14:textId="77777777" w:rsidR="008127B4" w:rsidRDefault="008127B4">
      <w:pPr>
        <w:pStyle w:val="a3"/>
        <w:spacing w:before="10"/>
        <w:rPr>
          <w:sz w:val="16"/>
        </w:rPr>
      </w:pPr>
    </w:p>
    <w:p w14:paraId="5EA8836D" w14:textId="77777777" w:rsidR="008127B4" w:rsidRDefault="00C97DE3">
      <w:pPr>
        <w:spacing w:before="1"/>
        <w:ind w:left="1493"/>
        <w:rPr>
          <w:rFonts w:ascii="Courier New"/>
          <w:sz w:val="18"/>
        </w:rPr>
      </w:pPr>
      <w:r>
        <w:rPr>
          <w:rFonts w:ascii="Courier New"/>
          <w:sz w:val="18"/>
        </w:rPr>
        <w:t>class SignUpUserService</w:t>
      </w:r>
    </w:p>
    <w:p w14:paraId="01C6E430" w14:textId="77777777" w:rsidR="008127B4" w:rsidRDefault="00C97DE3">
      <w:pPr>
        <w:spacing w:before="12"/>
        <w:ind w:left="1493"/>
        <w:rPr>
          <w:rFonts w:ascii="Courier New"/>
          <w:sz w:val="18"/>
        </w:rPr>
      </w:pPr>
      <w:r>
        <w:rPr>
          <w:rFonts w:ascii="Courier New"/>
          <w:w w:val="99"/>
          <w:sz w:val="18"/>
        </w:rPr>
        <w:t>{</w:t>
      </w:r>
    </w:p>
    <w:p w14:paraId="462CB504" w14:textId="77777777" w:rsidR="008127B4" w:rsidRDefault="00C97DE3">
      <w:pPr>
        <w:spacing w:before="12" w:line="254" w:lineRule="auto"/>
        <w:ind w:left="1925" w:right="6292"/>
        <w:rPr>
          <w:rFonts w:ascii="Courier New"/>
          <w:sz w:val="18"/>
        </w:rPr>
      </w:pPr>
      <w:r>
        <w:rPr>
          <w:rFonts w:ascii="Courier New"/>
          <w:sz w:val="18"/>
        </w:rPr>
        <w:t>private $userRepository; private $userFactory;</w:t>
      </w:r>
    </w:p>
    <w:p w14:paraId="3C294168" w14:textId="77777777" w:rsidR="008127B4" w:rsidRDefault="008127B4">
      <w:pPr>
        <w:pStyle w:val="a3"/>
        <w:rPr>
          <w:rFonts w:ascii="Courier New"/>
          <w:sz w:val="19"/>
        </w:rPr>
      </w:pPr>
    </w:p>
    <w:p w14:paraId="15BF134B" w14:textId="77777777" w:rsidR="008127B4" w:rsidRDefault="00C97DE3">
      <w:pPr>
        <w:spacing w:line="254" w:lineRule="auto"/>
        <w:ind w:left="2357" w:right="5104"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UserRepository $userRepository, UserFactory $userFactory</w:t>
      </w:r>
    </w:p>
    <w:p w14:paraId="5E53D5EC" w14:textId="77777777" w:rsidR="008127B4" w:rsidRDefault="00C97DE3">
      <w:pPr>
        <w:ind w:left="1925"/>
        <w:rPr>
          <w:rFonts w:ascii="Courier New"/>
          <w:sz w:val="18"/>
        </w:rPr>
      </w:pPr>
      <w:r>
        <w:rPr>
          <w:rFonts w:ascii="Courier New"/>
          <w:sz w:val="18"/>
        </w:rPr>
        <w:t>) {</w:t>
      </w:r>
    </w:p>
    <w:p w14:paraId="5142A8FB" w14:textId="77777777" w:rsidR="008127B4" w:rsidRDefault="00C97DE3">
      <w:pPr>
        <w:spacing w:before="12"/>
        <w:ind w:left="2357"/>
        <w:rPr>
          <w:rFonts w:ascii="Courier New"/>
          <w:sz w:val="18"/>
        </w:rPr>
      </w:pPr>
      <w:r>
        <w:rPr>
          <w:rFonts w:ascii="Courier New"/>
          <w:sz w:val="18"/>
        </w:rPr>
        <w:t>$this-&gt;userRepository = $userRepository;</w:t>
      </w:r>
    </w:p>
    <w:p w14:paraId="055994C1" w14:textId="77777777" w:rsidR="008127B4" w:rsidRDefault="00C97DE3">
      <w:pPr>
        <w:spacing w:before="12"/>
        <w:ind w:left="2357"/>
        <w:rPr>
          <w:rFonts w:ascii="Courier New"/>
          <w:sz w:val="18"/>
        </w:rPr>
      </w:pPr>
      <w:r>
        <w:rPr>
          <w:rFonts w:ascii="Courier New"/>
          <w:sz w:val="18"/>
        </w:rPr>
        <w:t>$this-&gt;userFactory = $userFactory;</w:t>
      </w:r>
    </w:p>
    <w:p w14:paraId="58AC7559" w14:textId="77777777" w:rsidR="008127B4" w:rsidRDefault="00C97DE3">
      <w:pPr>
        <w:spacing w:before="12"/>
        <w:ind w:left="1925"/>
        <w:rPr>
          <w:rFonts w:ascii="Courier New"/>
          <w:sz w:val="18"/>
        </w:rPr>
      </w:pPr>
      <w:r>
        <w:rPr>
          <w:rFonts w:ascii="Courier New"/>
          <w:w w:val="99"/>
          <w:sz w:val="18"/>
        </w:rPr>
        <w:t>}</w:t>
      </w:r>
    </w:p>
    <w:p w14:paraId="6B1EAAE0" w14:textId="77777777" w:rsidR="008127B4" w:rsidRDefault="008127B4">
      <w:pPr>
        <w:pStyle w:val="a3"/>
        <w:spacing w:before="9"/>
        <w:rPr>
          <w:rFonts w:ascii="Courier New"/>
          <w:sz w:val="11"/>
        </w:rPr>
      </w:pPr>
    </w:p>
    <w:p w14:paraId="128E4186" w14:textId="77777777" w:rsidR="008127B4" w:rsidRDefault="00C97DE3">
      <w:pPr>
        <w:spacing w:before="95"/>
        <w:ind w:left="1925"/>
        <w:rPr>
          <w:rFonts w:ascii="Courier New"/>
          <w:sz w:val="18"/>
        </w:rPr>
      </w:pPr>
      <w:r>
        <w:rPr>
          <w:rFonts w:ascii="Courier New"/>
          <w:sz w:val="18"/>
        </w:rPr>
        <w:t>/**</w:t>
      </w:r>
    </w:p>
    <w:p w14:paraId="767465C0" w14:textId="77777777" w:rsidR="008127B4" w:rsidRDefault="00C97DE3">
      <w:pPr>
        <w:spacing w:before="12"/>
        <w:ind w:left="2033"/>
        <w:rPr>
          <w:rFonts w:ascii="Courier New"/>
          <w:sz w:val="18"/>
        </w:rPr>
      </w:pPr>
      <w:r>
        <w:rPr>
          <w:rFonts w:ascii="Courier New"/>
          <w:sz w:val="18"/>
        </w:rPr>
        <w:t>* @param SignUpUserRequest $request</w:t>
      </w:r>
    </w:p>
    <w:p w14:paraId="6A70802B" w14:textId="77777777" w:rsidR="008127B4" w:rsidRDefault="00C97DE3">
      <w:pPr>
        <w:spacing w:before="12"/>
        <w:ind w:left="2033"/>
        <w:rPr>
          <w:rFonts w:ascii="Courier New"/>
          <w:sz w:val="18"/>
        </w:rPr>
      </w:pPr>
      <w:r>
        <w:rPr>
          <w:rFonts w:ascii="Courier New"/>
          <w:sz w:val="18"/>
        </w:rPr>
        <w:t>*/</w:t>
      </w:r>
    </w:p>
    <w:p w14:paraId="78F1D08D" w14:textId="77777777" w:rsidR="008127B4" w:rsidRDefault="00C97DE3">
      <w:pPr>
        <w:spacing w:before="12"/>
        <w:ind w:left="1925"/>
        <w:rPr>
          <w:rFonts w:ascii="Courier New"/>
          <w:sz w:val="18"/>
        </w:rPr>
      </w:pPr>
      <w:r>
        <w:rPr>
          <w:rFonts w:ascii="Courier New"/>
          <w:sz w:val="18"/>
        </w:rPr>
        <w:t>public function execute($request)</w:t>
      </w:r>
    </w:p>
    <w:p w14:paraId="6FDAB6BE" w14:textId="77777777" w:rsidR="008127B4" w:rsidRDefault="00C97DE3">
      <w:pPr>
        <w:spacing w:before="12"/>
        <w:ind w:left="1925"/>
        <w:rPr>
          <w:rFonts w:ascii="Courier New"/>
          <w:sz w:val="18"/>
        </w:rPr>
      </w:pPr>
      <w:r>
        <w:rPr>
          <w:rFonts w:ascii="Courier New"/>
          <w:w w:val="99"/>
          <w:sz w:val="18"/>
        </w:rPr>
        <w:t>{</w:t>
      </w:r>
    </w:p>
    <w:p w14:paraId="34A18B3D" w14:textId="77777777" w:rsidR="008127B4" w:rsidRDefault="00C97DE3">
      <w:pPr>
        <w:spacing w:before="12"/>
        <w:ind w:left="2357"/>
        <w:rPr>
          <w:rFonts w:ascii="Courier New"/>
          <w:sz w:val="18"/>
        </w:rPr>
      </w:pPr>
      <w:r>
        <w:rPr>
          <w:rFonts w:ascii="Courier New"/>
          <w:sz w:val="18"/>
        </w:rPr>
        <w:t>// ...</w:t>
      </w:r>
    </w:p>
    <w:p w14:paraId="34677283" w14:textId="77777777" w:rsidR="008127B4" w:rsidRDefault="00C97DE3">
      <w:pPr>
        <w:spacing w:before="12"/>
        <w:ind w:left="2357"/>
        <w:rPr>
          <w:rFonts w:ascii="Courier New"/>
          <w:sz w:val="18"/>
        </w:rPr>
      </w:pPr>
      <w:r>
        <w:rPr>
          <w:rFonts w:ascii="Courier New"/>
          <w:sz w:val="18"/>
        </w:rPr>
        <w:t>$user = $this-&gt;userFactory-&gt;build(</w:t>
      </w:r>
    </w:p>
    <w:p w14:paraId="7FA0CCC6" w14:textId="77777777" w:rsidR="008127B4" w:rsidRDefault="00C97DE3">
      <w:pPr>
        <w:spacing w:before="12"/>
        <w:ind w:left="2789"/>
        <w:rPr>
          <w:rFonts w:ascii="Courier New"/>
          <w:sz w:val="18"/>
        </w:rPr>
      </w:pPr>
      <w:r>
        <w:rPr>
          <w:rFonts w:ascii="Courier New"/>
          <w:sz w:val="18"/>
        </w:rPr>
        <w:t>$this-&gt;userRepository-&gt;nextIdentity(),</w:t>
      </w:r>
    </w:p>
    <w:p w14:paraId="56DCC92E" w14:textId="77777777" w:rsidR="008127B4" w:rsidRDefault="00C97DE3">
      <w:pPr>
        <w:spacing w:before="12"/>
        <w:ind w:left="2789"/>
        <w:rPr>
          <w:rFonts w:ascii="Courier New"/>
          <w:sz w:val="18"/>
        </w:rPr>
      </w:pPr>
      <w:r>
        <w:rPr>
          <w:rFonts w:ascii="Courier New"/>
          <w:sz w:val="18"/>
        </w:rPr>
        <w:t>$email,</w:t>
      </w:r>
    </w:p>
    <w:p w14:paraId="6F1ED049" w14:textId="77777777" w:rsidR="008127B4" w:rsidRDefault="00C97DE3">
      <w:pPr>
        <w:spacing w:before="12"/>
        <w:ind w:left="2789"/>
        <w:rPr>
          <w:rFonts w:ascii="Courier New"/>
          <w:sz w:val="18"/>
        </w:rPr>
      </w:pPr>
      <w:r>
        <w:rPr>
          <w:rFonts w:ascii="Courier New"/>
          <w:sz w:val="18"/>
        </w:rPr>
        <w:t>$password</w:t>
      </w:r>
    </w:p>
    <w:p w14:paraId="0C2973EA" w14:textId="77777777" w:rsidR="008127B4" w:rsidRDefault="00C97DE3">
      <w:pPr>
        <w:spacing w:before="12"/>
        <w:ind w:left="2357"/>
        <w:rPr>
          <w:rFonts w:ascii="Courier New"/>
          <w:sz w:val="18"/>
        </w:rPr>
      </w:pPr>
      <w:r>
        <w:rPr>
          <w:rFonts w:ascii="Courier New"/>
          <w:sz w:val="18"/>
        </w:rPr>
        <w:t>);</w:t>
      </w:r>
    </w:p>
    <w:p w14:paraId="2D5080FF" w14:textId="77777777" w:rsidR="008127B4" w:rsidRDefault="00C97DE3">
      <w:pPr>
        <w:spacing w:before="13" w:line="254" w:lineRule="auto"/>
        <w:ind w:left="2357" w:right="4348"/>
        <w:rPr>
          <w:rFonts w:ascii="Courier New"/>
          <w:sz w:val="18"/>
        </w:rPr>
      </w:pPr>
      <w:r>
        <w:rPr>
          <w:rFonts w:ascii="Courier New"/>
          <w:sz w:val="18"/>
        </w:rPr>
        <w:t>$this-&gt;userRepository-&gt;persist($user); return $user;</w:t>
      </w:r>
    </w:p>
    <w:p w14:paraId="047177D4" w14:textId="77777777" w:rsidR="008127B4" w:rsidRDefault="00C97DE3">
      <w:pPr>
        <w:spacing w:line="204" w:lineRule="exact"/>
        <w:ind w:left="1925"/>
        <w:rPr>
          <w:rFonts w:ascii="Courier New"/>
          <w:sz w:val="18"/>
        </w:rPr>
      </w:pPr>
      <w:r>
        <w:rPr>
          <w:rFonts w:ascii="Courier New"/>
          <w:w w:val="99"/>
          <w:sz w:val="18"/>
        </w:rPr>
        <w:t>}</w:t>
      </w:r>
    </w:p>
    <w:p w14:paraId="100EB48B" w14:textId="77777777" w:rsidR="008127B4" w:rsidRDefault="00C97DE3">
      <w:pPr>
        <w:spacing w:before="12"/>
        <w:ind w:left="1493"/>
        <w:rPr>
          <w:rFonts w:ascii="Courier New"/>
          <w:sz w:val="18"/>
        </w:rPr>
      </w:pPr>
      <w:r>
        <w:rPr>
          <w:rFonts w:ascii="Courier New"/>
          <w:w w:val="99"/>
          <w:sz w:val="18"/>
        </w:rPr>
        <w:t>}</w:t>
      </w:r>
    </w:p>
    <w:p w14:paraId="1F30F8A3" w14:textId="77777777" w:rsidR="008127B4" w:rsidRDefault="008127B4">
      <w:pPr>
        <w:rPr>
          <w:rFonts w:ascii="Courier New"/>
          <w:sz w:val="18"/>
        </w:rPr>
        <w:sectPr w:rsidR="008127B4">
          <w:pgSz w:w="10830" w:h="13330"/>
          <w:pgMar w:top="1140" w:right="0" w:bottom="1140" w:left="0" w:header="925" w:footer="941" w:gutter="0"/>
          <w:cols w:space="720"/>
        </w:sectPr>
      </w:pPr>
    </w:p>
    <w:p w14:paraId="34BF4B46" w14:textId="77777777" w:rsidR="008127B4" w:rsidRDefault="008127B4">
      <w:pPr>
        <w:pStyle w:val="a3"/>
        <w:rPr>
          <w:rFonts w:ascii="Courier New"/>
          <w:sz w:val="17"/>
        </w:rPr>
      </w:pPr>
    </w:p>
    <w:p w14:paraId="29B78FE7" w14:textId="77777777" w:rsidR="008127B4" w:rsidRDefault="00C97DE3">
      <w:pPr>
        <w:pStyle w:val="2"/>
        <w:spacing w:before="87"/>
      </w:pPr>
      <w:bookmarkStart w:id="437" w:name="Testing_Factories"/>
      <w:bookmarkStart w:id="438" w:name="_bookmark307"/>
      <w:bookmarkStart w:id="439" w:name="_bookmark308"/>
      <w:bookmarkEnd w:id="437"/>
      <w:bookmarkEnd w:id="438"/>
      <w:bookmarkEnd w:id="439"/>
      <w:r>
        <w:t>Testing Factories</w:t>
      </w:r>
    </w:p>
    <w:p w14:paraId="021851BC" w14:textId="77777777" w:rsidR="008127B4" w:rsidRDefault="00C97DE3">
      <w:pPr>
        <w:pStyle w:val="a3"/>
        <w:spacing w:before="83" w:line="249" w:lineRule="auto"/>
        <w:ind w:left="1133" w:right="1190"/>
      </w:pPr>
      <w:r>
        <w:t>You'll see a common pattern while writing your tests. This is because building Entities and complex Aggregates can be a very tedious and repetitive process. Inevitably, complexity and duplication will start creeping into your test suite. Consider the following Entity:</w:t>
      </w:r>
    </w:p>
    <w:p w14:paraId="7A045157" w14:textId="77777777" w:rsidR="008127B4" w:rsidRDefault="008127B4">
      <w:pPr>
        <w:pStyle w:val="a3"/>
        <w:spacing w:before="2"/>
        <w:rPr>
          <w:sz w:val="16"/>
        </w:rPr>
      </w:pPr>
    </w:p>
    <w:p w14:paraId="12B171B8" w14:textId="77777777" w:rsidR="008127B4" w:rsidRDefault="00C97DE3">
      <w:pPr>
        <w:ind w:left="1493"/>
        <w:rPr>
          <w:rFonts w:ascii="Courier New"/>
          <w:sz w:val="18"/>
        </w:rPr>
      </w:pPr>
      <w:r>
        <w:rPr>
          <w:rFonts w:ascii="Courier New"/>
          <w:sz w:val="18"/>
        </w:rPr>
        <w:t>class Author</w:t>
      </w:r>
    </w:p>
    <w:p w14:paraId="3C6454AB" w14:textId="77777777" w:rsidR="008127B4" w:rsidRDefault="00C97DE3">
      <w:pPr>
        <w:spacing w:before="12"/>
        <w:ind w:left="1493"/>
        <w:rPr>
          <w:rFonts w:ascii="Courier New"/>
          <w:sz w:val="18"/>
        </w:rPr>
      </w:pPr>
      <w:r>
        <w:rPr>
          <w:rFonts w:ascii="Courier New"/>
          <w:w w:val="99"/>
          <w:sz w:val="18"/>
        </w:rPr>
        <w:t>{</w:t>
      </w:r>
    </w:p>
    <w:p w14:paraId="70110021" w14:textId="77777777" w:rsidR="008127B4" w:rsidRDefault="00C97DE3">
      <w:pPr>
        <w:spacing w:before="12" w:line="254" w:lineRule="auto"/>
        <w:ind w:left="1925" w:right="6940"/>
        <w:rPr>
          <w:rFonts w:ascii="Courier New"/>
          <w:sz w:val="18"/>
        </w:rPr>
      </w:pPr>
      <w:r>
        <w:rPr>
          <w:rFonts w:ascii="Courier New"/>
          <w:sz w:val="18"/>
        </w:rPr>
        <w:t>private $username; private $email ; private</w:t>
      </w:r>
      <w:r>
        <w:rPr>
          <w:rFonts w:ascii="Courier New"/>
          <w:spacing w:val="-2"/>
          <w:sz w:val="18"/>
        </w:rPr>
        <w:t xml:space="preserve"> </w:t>
      </w:r>
      <w:r>
        <w:rPr>
          <w:rFonts w:ascii="Courier New"/>
          <w:sz w:val="18"/>
        </w:rPr>
        <w:t>$fullName;</w:t>
      </w:r>
    </w:p>
    <w:p w14:paraId="573EF44A" w14:textId="77777777" w:rsidR="008127B4" w:rsidRDefault="008127B4">
      <w:pPr>
        <w:pStyle w:val="a3"/>
        <w:spacing w:before="1"/>
        <w:rPr>
          <w:rFonts w:ascii="Courier New"/>
          <w:sz w:val="19"/>
        </w:rPr>
      </w:pPr>
    </w:p>
    <w:p w14:paraId="252E8FEE" w14:textId="77777777" w:rsidR="008127B4" w:rsidRDefault="00C97DE3">
      <w:pPr>
        <w:spacing w:line="254" w:lineRule="auto"/>
        <w:ind w:left="2357" w:right="586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Username $aUsername, FullName $aFullName, Email</w:t>
      </w:r>
      <w:r>
        <w:rPr>
          <w:rFonts w:ascii="Courier New"/>
          <w:spacing w:val="-2"/>
          <w:sz w:val="18"/>
        </w:rPr>
        <w:t xml:space="preserve"> </w:t>
      </w:r>
      <w:r>
        <w:rPr>
          <w:rFonts w:ascii="Courier New"/>
          <w:sz w:val="18"/>
        </w:rPr>
        <w:t>$anEmail</w:t>
      </w:r>
    </w:p>
    <w:p w14:paraId="06545729" w14:textId="77777777" w:rsidR="008127B4" w:rsidRDefault="00C97DE3">
      <w:pPr>
        <w:spacing w:line="203" w:lineRule="exact"/>
        <w:ind w:left="1925"/>
        <w:rPr>
          <w:rFonts w:ascii="Courier New"/>
          <w:sz w:val="18"/>
        </w:rPr>
      </w:pPr>
      <w:r>
        <w:rPr>
          <w:rFonts w:ascii="Courier New"/>
          <w:sz w:val="18"/>
        </w:rPr>
        <w:t>) {</w:t>
      </w:r>
    </w:p>
    <w:p w14:paraId="6CA06E1F" w14:textId="77777777" w:rsidR="008127B4" w:rsidRDefault="00C97DE3">
      <w:pPr>
        <w:spacing w:before="12"/>
        <w:ind w:left="2357"/>
        <w:rPr>
          <w:rFonts w:ascii="Courier New"/>
          <w:sz w:val="18"/>
        </w:rPr>
      </w:pPr>
      <w:r>
        <w:rPr>
          <w:rFonts w:ascii="Courier New"/>
          <w:sz w:val="18"/>
        </w:rPr>
        <w:t>$this-&gt;username = $aUsername;</w:t>
      </w:r>
    </w:p>
    <w:p w14:paraId="61AD9E3C" w14:textId="77777777" w:rsidR="008127B4" w:rsidRDefault="00C97DE3">
      <w:pPr>
        <w:spacing w:before="12"/>
        <w:ind w:left="2357"/>
        <w:rPr>
          <w:rFonts w:ascii="Courier New"/>
          <w:sz w:val="18"/>
        </w:rPr>
      </w:pPr>
      <w:r>
        <w:rPr>
          <w:rFonts w:ascii="Courier New"/>
          <w:sz w:val="18"/>
        </w:rPr>
        <w:t>$this-&gt;email = $anEmail ;</w:t>
      </w:r>
    </w:p>
    <w:p w14:paraId="5C9C511E" w14:textId="77777777" w:rsidR="008127B4" w:rsidRDefault="00C97DE3">
      <w:pPr>
        <w:spacing w:before="12"/>
        <w:ind w:left="2357"/>
        <w:rPr>
          <w:rFonts w:ascii="Courier New"/>
          <w:sz w:val="18"/>
        </w:rPr>
      </w:pPr>
      <w:r>
        <w:rPr>
          <w:rFonts w:ascii="Courier New"/>
          <w:sz w:val="18"/>
        </w:rPr>
        <w:t>$this-&gt;fullName = $aFullName;</w:t>
      </w:r>
    </w:p>
    <w:p w14:paraId="73E0C642" w14:textId="77777777" w:rsidR="008127B4" w:rsidRDefault="00C97DE3">
      <w:pPr>
        <w:spacing w:before="12"/>
        <w:ind w:left="1925"/>
        <w:rPr>
          <w:rFonts w:ascii="Courier New"/>
          <w:sz w:val="18"/>
        </w:rPr>
      </w:pPr>
      <w:r>
        <w:rPr>
          <w:rFonts w:ascii="Courier New"/>
          <w:w w:val="99"/>
          <w:sz w:val="18"/>
        </w:rPr>
        <w:t>}</w:t>
      </w:r>
    </w:p>
    <w:p w14:paraId="1122D46E" w14:textId="77777777" w:rsidR="008127B4" w:rsidRDefault="008127B4">
      <w:pPr>
        <w:pStyle w:val="a3"/>
        <w:spacing w:before="9"/>
        <w:rPr>
          <w:rFonts w:ascii="Courier New"/>
          <w:sz w:val="11"/>
        </w:rPr>
      </w:pPr>
    </w:p>
    <w:p w14:paraId="003C3C95" w14:textId="77777777" w:rsidR="008127B4" w:rsidRDefault="00C97DE3">
      <w:pPr>
        <w:spacing w:before="95"/>
        <w:ind w:left="1925"/>
        <w:rPr>
          <w:rFonts w:ascii="Courier New"/>
          <w:sz w:val="18"/>
        </w:rPr>
      </w:pPr>
      <w:r>
        <w:rPr>
          <w:rFonts w:ascii="Courier New"/>
          <w:sz w:val="18"/>
        </w:rPr>
        <w:t>// ...</w:t>
      </w:r>
    </w:p>
    <w:p w14:paraId="21ECD195" w14:textId="77777777" w:rsidR="008127B4" w:rsidRDefault="00C97DE3">
      <w:pPr>
        <w:spacing w:before="12"/>
        <w:ind w:left="1493"/>
        <w:rPr>
          <w:rFonts w:ascii="Courier New"/>
          <w:sz w:val="18"/>
        </w:rPr>
      </w:pPr>
      <w:r>
        <w:rPr>
          <w:rFonts w:ascii="Courier New"/>
          <w:w w:val="99"/>
          <w:sz w:val="18"/>
        </w:rPr>
        <w:t>}</w:t>
      </w:r>
    </w:p>
    <w:p w14:paraId="1531167A" w14:textId="77777777" w:rsidR="008127B4" w:rsidRDefault="008127B4">
      <w:pPr>
        <w:pStyle w:val="a3"/>
        <w:spacing w:before="7"/>
        <w:rPr>
          <w:rFonts w:ascii="Courier New"/>
          <w:sz w:val="11"/>
        </w:rPr>
      </w:pPr>
    </w:p>
    <w:p w14:paraId="173803EA" w14:textId="77777777" w:rsidR="008127B4" w:rsidRDefault="00C97DE3">
      <w:pPr>
        <w:pStyle w:val="a3"/>
        <w:spacing w:before="57"/>
        <w:ind w:left="1133"/>
      </w:pPr>
      <w:r>
        <w:rPr>
          <w:w w:val="105"/>
        </w:rPr>
        <w:t>Somewhere in your system, you'll end up with a test looking like this:</w:t>
      </w:r>
    </w:p>
    <w:p w14:paraId="5AFAE752" w14:textId="77777777" w:rsidR="008127B4" w:rsidRDefault="008127B4">
      <w:pPr>
        <w:pStyle w:val="a3"/>
        <w:spacing w:before="9"/>
        <w:rPr>
          <w:sz w:val="16"/>
        </w:rPr>
      </w:pPr>
    </w:p>
    <w:p w14:paraId="66892148" w14:textId="77777777" w:rsidR="008127B4" w:rsidRDefault="00C97DE3">
      <w:pPr>
        <w:spacing w:before="1"/>
        <w:ind w:left="1493"/>
        <w:rPr>
          <w:rFonts w:ascii="Courier New"/>
          <w:sz w:val="18"/>
        </w:rPr>
      </w:pPr>
      <w:r>
        <w:rPr>
          <w:rFonts w:ascii="Courier New"/>
          <w:sz w:val="18"/>
        </w:rPr>
        <w:t>class MyTest extends PHPUnit_Framework_TestCase</w:t>
      </w:r>
    </w:p>
    <w:p w14:paraId="35CEC7F5" w14:textId="77777777" w:rsidR="008127B4" w:rsidRDefault="00C97DE3">
      <w:pPr>
        <w:spacing w:before="12"/>
        <w:ind w:left="1493"/>
        <w:rPr>
          <w:rFonts w:ascii="Courier New"/>
          <w:sz w:val="18"/>
        </w:rPr>
      </w:pPr>
      <w:r>
        <w:rPr>
          <w:rFonts w:ascii="Courier New"/>
          <w:w w:val="99"/>
          <w:sz w:val="18"/>
        </w:rPr>
        <w:t>{</w:t>
      </w:r>
    </w:p>
    <w:p w14:paraId="58D9E50F" w14:textId="77777777" w:rsidR="008127B4" w:rsidRDefault="00C97DE3">
      <w:pPr>
        <w:spacing w:before="12"/>
        <w:ind w:left="1925"/>
        <w:rPr>
          <w:rFonts w:ascii="Courier New"/>
          <w:sz w:val="18"/>
        </w:rPr>
      </w:pPr>
      <w:r>
        <w:rPr>
          <w:rFonts w:ascii="Courier New"/>
          <w:sz w:val="18"/>
        </w:rPr>
        <w:t>/**</w:t>
      </w:r>
    </w:p>
    <w:p w14:paraId="3A354F3C" w14:textId="77777777" w:rsidR="008127B4" w:rsidRDefault="00C97DE3">
      <w:pPr>
        <w:spacing w:before="12"/>
        <w:ind w:left="2033"/>
        <w:rPr>
          <w:rFonts w:ascii="Courier New"/>
          <w:sz w:val="18"/>
        </w:rPr>
      </w:pPr>
      <w:r>
        <w:rPr>
          <w:rFonts w:ascii="Courier New"/>
          <w:sz w:val="18"/>
        </w:rPr>
        <w:t>* @test</w:t>
      </w:r>
    </w:p>
    <w:p w14:paraId="2A2D8205" w14:textId="77777777" w:rsidR="008127B4" w:rsidRDefault="00C97DE3">
      <w:pPr>
        <w:spacing w:before="12"/>
        <w:ind w:left="2033"/>
        <w:rPr>
          <w:rFonts w:ascii="Courier New"/>
          <w:sz w:val="18"/>
        </w:rPr>
      </w:pPr>
      <w:r>
        <w:rPr>
          <w:rFonts w:ascii="Courier New"/>
          <w:sz w:val="18"/>
        </w:rPr>
        <w:t>*/</w:t>
      </w:r>
    </w:p>
    <w:p w14:paraId="2EE1CFC3" w14:textId="77777777" w:rsidR="008127B4" w:rsidRDefault="00C97DE3">
      <w:pPr>
        <w:spacing w:before="12"/>
        <w:ind w:left="1925"/>
        <w:rPr>
          <w:rFonts w:ascii="Courier New"/>
          <w:sz w:val="18"/>
        </w:rPr>
      </w:pPr>
      <w:r>
        <w:rPr>
          <w:rFonts w:ascii="Courier New"/>
          <w:sz w:val="18"/>
        </w:rPr>
        <w:t>public function itDoesSomething()</w:t>
      </w:r>
    </w:p>
    <w:p w14:paraId="27EC2C6E" w14:textId="77777777" w:rsidR="008127B4" w:rsidRDefault="00C97DE3">
      <w:pPr>
        <w:spacing w:before="12"/>
        <w:ind w:left="1925"/>
        <w:rPr>
          <w:rFonts w:ascii="Courier New"/>
          <w:sz w:val="18"/>
        </w:rPr>
      </w:pPr>
      <w:r>
        <w:rPr>
          <w:rFonts w:ascii="Courier New"/>
          <w:w w:val="99"/>
          <w:sz w:val="18"/>
        </w:rPr>
        <w:t>{</w:t>
      </w:r>
    </w:p>
    <w:p w14:paraId="2A714178" w14:textId="77777777" w:rsidR="008127B4" w:rsidRDefault="00C97DE3">
      <w:pPr>
        <w:spacing w:before="12"/>
        <w:ind w:left="2357"/>
        <w:rPr>
          <w:rFonts w:ascii="Courier New"/>
          <w:sz w:val="18"/>
        </w:rPr>
      </w:pPr>
      <w:r>
        <w:rPr>
          <w:rFonts w:ascii="Courier New"/>
          <w:sz w:val="18"/>
        </w:rPr>
        <w:t>$author = new Author(</w:t>
      </w:r>
    </w:p>
    <w:p w14:paraId="55E95356" w14:textId="77777777" w:rsidR="008127B4" w:rsidRDefault="00C97DE3">
      <w:pPr>
        <w:spacing w:before="12"/>
        <w:ind w:left="2789"/>
        <w:rPr>
          <w:rFonts w:ascii="Courier New"/>
          <w:sz w:val="18"/>
        </w:rPr>
      </w:pPr>
      <w:r>
        <w:rPr>
          <w:rFonts w:ascii="Courier New"/>
          <w:sz w:val="18"/>
        </w:rPr>
        <w:t>new Username('johndoe'),</w:t>
      </w:r>
    </w:p>
    <w:p w14:paraId="732EF3AA" w14:textId="77777777" w:rsidR="008127B4" w:rsidRDefault="00C97DE3">
      <w:pPr>
        <w:spacing w:before="13" w:line="254" w:lineRule="auto"/>
        <w:ind w:left="2789" w:right="4888"/>
        <w:rPr>
          <w:rFonts w:ascii="Courier New"/>
          <w:sz w:val="18"/>
        </w:rPr>
      </w:pPr>
      <w:r>
        <w:rPr>
          <w:rFonts w:ascii="Courier New"/>
          <w:sz w:val="18"/>
        </w:rPr>
        <w:t>new FullName('John', 'Doe' ), new Email('john@doe.com' )</w:t>
      </w:r>
    </w:p>
    <w:p w14:paraId="6B46B066" w14:textId="77777777" w:rsidR="008127B4" w:rsidRDefault="00C97DE3">
      <w:pPr>
        <w:spacing w:line="203" w:lineRule="exact"/>
        <w:ind w:left="2357"/>
        <w:rPr>
          <w:rFonts w:ascii="Courier New"/>
          <w:sz w:val="18"/>
        </w:rPr>
      </w:pPr>
      <w:r>
        <w:rPr>
          <w:rFonts w:ascii="Courier New"/>
          <w:sz w:val="18"/>
        </w:rPr>
        <w:t>);</w:t>
      </w:r>
    </w:p>
    <w:p w14:paraId="11EA2BC6" w14:textId="77777777" w:rsidR="008127B4" w:rsidRDefault="008127B4">
      <w:pPr>
        <w:pStyle w:val="a3"/>
        <w:spacing w:before="9"/>
        <w:rPr>
          <w:rFonts w:ascii="Courier New"/>
          <w:sz w:val="11"/>
        </w:rPr>
      </w:pPr>
    </w:p>
    <w:p w14:paraId="5F9E0200" w14:textId="77777777" w:rsidR="008127B4" w:rsidRDefault="00C97DE3">
      <w:pPr>
        <w:spacing w:before="94"/>
        <w:ind w:left="2357"/>
        <w:rPr>
          <w:rFonts w:ascii="Courier New"/>
          <w:sz w:val="18"/>
        </w:rPr>
      </w:pPr>
      <w:r>
        <w:rPr>
          <w:rFonts w:ascii="Courier New"/>
          <w:sz w:val="18"/>
        </w:rPr>
        <w:t>//do something with author</w:t>
      </w:r>
    </w:p>
    <w:p w14:paraId="4BBFA73F" w14:textId="77777777" w:rsidR="008127B4" w:rsidRDefault="00C97DE3">
      <w:pPr>
        <w:spacing w:before="12"/>
        <w:ind w:left="1925"/>
        <w:rPr>
          <w:rFonts w:ascii="Courier New"/>
          <w:sz w:val="18"/>
        </w:rPr>
      </w:pPr>
      <w:r>
        <w:rPr>
          <w:rFonts w:ascii="Courier New"/>
          <w:w w:val="99"/>
          <w:sz w:val="18"/>
        </w:rPr>
        <w:t>}</w:t>
      </w:r>
    </w:p>
    <w:p w14:paraId="127FEF49" w14:textId="77777777" w:rsidR="008127B4" w:rsidRDefault="00C97DE3">
      <w:pPr>
        <w:spacing w:before="12"/>
        <w:ind w:left="1493"/>
        <w:rPr>
          <w:rFonts w:ascii="Courier New"/>
          <w:sz w:val="18"/>
        </w:rPr>
      </w:pPr>
      <w:r>
        <w:rPr>
          <w:rFonts w:ascii="Courier New"/>
          <w:w w:val="99"/>
          <w:sz w:val="18"/>
        </w:rPr>
        <w:t>}</w:t>
      </w:r>
    </w:p>
    <w:p w14:paraId="510B7D5D" w14:textId="77777777" w:rsidR="008127B4" w:rsidRDefault="008127B4">
      <w:pPr>
        <w:rPr>
          <w:rFonts w:ascii="Courier New"/>
          <w:sz w:val="18"/>
        </w:rPr>
        <w:sectPr w:rsidR="008127B4">
          <w:pgSz w:w="10830" w:h="13330"/>
          <w:pgMar w:top="1140" w:right="0" w:bottom="1140" w:left="0" w:header="925" w:footer="941" w:gutter="0"/>
          <w:cols w:space="720"/>
        </w:sectPr>
      </w:pPr>
    </w:p>
    <w:p w14:paraId="40D53B51" w14:textId="77777777" w:rsidR="008127B4" w:rsidRDefault="008127B4">
      <w:pPr>
        <w:pStyle w:val="a3"/>
        <w:spacing w:before="2"/>
        <w:rPr>
          <w:rFonts w:ascii="Courier New"/>
          <w:sz w:val="20"/>
        </w:rPr>
      </w:pPr>
    </w:p>
    <w:p w14:paraId="4F5166CB" w14:textId="77777777" w:rsidR="008127B4" w:rsidRDefault="00C97DE3">
      <w:pPr>
        <w:pStyle w:val="a3"/>
        <w:spacing w:before="57" w:line="249" w:lineRule="auto"/>
        <w:ind w:left="1133" w:right="1190"/>
      </w:pPr>
      <w:bookmarkStart w:id="440" w:name="_bookmark309"/>
      <w:bookmarkEnd w:id="440"/>
      <w:r>
        <w:t>Services inside boundaries share concepts like Entities, Aggregates, and Value Objects. Imagine the clutter of repeating the same building logic over and over across your tests. As</w:t>
      </w:r>
      <w:bookmarkStart w:id="441" w:name="Object_Mother"/>
      <w:bookmarkEnd w:id="441"/>
      <w:r>
        <w:t xml:space="preserve"> we'll see, extracting the building logic out of tests comes in handy and prevents duplication.</w:t>
      </w:r>
    </w:p>
    <w:p w14:paraId="00E167D2" w14:textId="77777777" w:rsidR="008127B4" w:rsidRDefault="008127B4">
      <w:pPr>
        <w:pStyle w:val="a3"/>
        <w:rPr>
          <w:sz w:val="20"/>
        </w:rPr>
      </w:pPr>
    </w:p>
    <w:p w14:paraId="6258903F" w14:textId="77777777" w:rsidR="008127B4" w:rsidRDefault="008127B4">
      <w:pPr>
        <w:pStyle w:val="a3"/>
        <w:spacing w:before="10"/>
        <w:rPr>
          <w:sz w:val="22"/>
        </w:rPr>
      </w:pPr>
    </w:p>
    <w:p w14:paraId="7AA29A20" w14:textId="77777777" w:rsidR="008127B4" w:rsidRDefault="00C97DE3">
      <w:pPr>
        <w:pStyle w:val="3"/>
      </w:pPr>
      <w:bookmarkStart w:id="442" w:name="_bookmark310"/>
      <w:bookmarkEnd w:id="442"/>
      <w:r>
        <w:t>Object Mother</w:t>
      </w:r>
    </w:p>
    <w:p w14:paraId="4AFFAFBE" w14:textId="77777777" w:rsidR="008127B4" w:rsidRDefault="00C97DE3">
      <w:pPr>
        <w:pStyle w:val="a3"/>
        <w:spacing w:before="82" w:line="249" w:lineRule="auto"/>
        <w:ind w:left="1133" w:right="1299"/>
      </w:pPr>
      <w:r>
        <w:rPr>
          <w:w w:val="105"/>
        </w:rPr>
        <w:t>An</w:t>
      </w:r>
      <w:r>
        <w:rPr>
          <w:spacing w:val="-27"/>
          <w:w w:val="105"/>
        </w:rPr>
        <w:t xml:space="preserve"> </w:t>
      </w:r>
      <w:hyperlink r:id="rId561">
        <w:r>
          <w:rPr>
            <w:rFonts w:ascii="Courier New"/>
            <w:w w:val="105"/>
            <w:sz w:val="18"/>
          </w:rPr>
          <w:t>Object</w:t>
        </w:r>
        <w:r>
          <w:rPr>
            <w:rFonts w:ascii="Courier New"/>
            <w:spacing w:val="-41"/>
            <w:w w:val="105"/>
            <w:sz w:val="18"/>
          </w:rPr>
          <w:t xml:space="preserve"> </w:t>
        </w:r>
        <w:r>
          <w:rPr>
            <w:rFonts w:ascii="Courier New"/>
            <w:w w:val="105"/>
            <w:sz w:val="18"/>
          </w:rPr>
          <w:t>Mother</w:t>
        </w:r>
        <w:r>
          <w:rPr>
            <w:rFonts w:ascii="Courier New"/>
            <w:spacing w:val="-84"/>
            <w:w w:val="105"/>
            <w:sz w:val="18"/>
          </w:rPr>
          <w:t xml:space="preserve"> </w:t>
        </w:r>
      </w:hyperlink>
      <w:r>
        <w:rPr>
          <w:w w:val="105"/>
        </w:rPr>
        <w:t>is</w:t>
      </w:r>
      <w:r>
        <w:rPr>
          <w:spacing w:val="-26"/>
          <w:w w:val="105"/>
        </w:rPr>
        <w:t xml:space="preserve"> </w:t>
      </w:r>
      <w:r>
        <w:rPr>
          <w:w w:val="105"/>
        </w:rPr>
        <w:t>a</w:t>
      </w:r>
      <w:r>
        <w:rPr>
          <w:spacing w:val="-26"/>
          <w:w w:val="105"/>
        </w:rPr>
        <w:t xml:space="preserve"> </w:t>
      </w:r>
      <w:r>
        <w:rPr>
          <w:w w:val="105"/>
        </w:rPr>
        <w:t>catchy</w:t>
      </w:r>
      <w:r>
        <w:rPr>
          <w:spacing w:val="-27"/>
          <w:w w:val="105"/>
        </w:rPr>
        <w:t xml:space="preserve"> </w:t>
      </w:r>
      <w:r>
        <w:rPr>
          <w:w w:val="105"/>
        </w:rPr>
        <w:t>name</w:t>
      </w:r>
      <w:r>
        <w:rPr>
          <w:spacing w:val="-26"/>
          <w:w w:val="105"/>
        </w:rPr>
        <w:t xml:space="preserve"> </w:t>
      </w:r>
      <w:r>
        <w:rPr>
          <w:w w:val="105"/>
        </w:rPr>
        <w:t>for</w:t>
      </w:r>
      <w:r>
        <w:rPr>
          <w:spacing w:val="-26"/>
          <w:w w:val="105"/>
        </w:rPr>
        <w:t xml:space="preserve"> </w:t>
      </w:r>
      <w:r>
        <w:rPr>
          <w:w w:val="105"/>
        </w:rPr>
        <w:t>a</w:t>
      </w:r>
      <w:r>
        <w:rPr>
          <w:spacing w:val="-26"/>
          <w:w w:val="105"/>
        </w:rPr>
        <w:t xml:space="preserve"> </w:t>
      </w:r>
      <w:r>
        <w:rPr>
          <w:w w:val="105"/>
        </w:rPr>
        <w:t>Factory</w:t>
      </w:r>
      <w:r>
        <w:rPr>
          <w:spacing w:val="-26"/>
          <w:w w:val="105"/>
        </w:rPr>
        <w:t xml:space="preserve"> </w:t>
      </w:r>
      <w:r>
        <w:rPr>
          <w:w w:val="105"/>
        </w:rPr>
        <w:t>that</w:t>
      </w:r>
      <w:r>
        <w:rPr>
          <w:spacing w:val="-26"/>
          <w:w w:val="105"/>
        </w:rPr>
        <w:t xml:space="preserve"> </w:t>
      </w:r>
      <w:r>
        <w:rPr>
          <w:w w:val="105"/>
        </w:rPr>
        <w:t>creates</w:t>
      </w:r>
      <w:r>
        <w:rPr>
          <w:spacing w:val="-26"/>
          <w:w w:val="105"/>
        </w:rPr>
        <w:t xml:space="preserve"> </w:t>
      </w:r>
      <w:r>
        <w:rPr>
          <w:w w:val="105"/>
        </w:rPr>
        <w:t>fixed</w:t>
      </w:r>
      <w:r>
        <w:rPr>
          <w:spacing w:val="-27"/>
          <w:w w:val="105"/>
        </w:rPr>
        <w:t xml:space="preserve"> </w:t>
      </w:r>
      <w:r>
        <w:rPr>
          <w:w w:val="105"/>
        </w:rPr>
        <w:t>fixtures</w:t>
      </w:r>
      <w:r>
        <w:rPr>
          <w:spacing w:val="-26"/>
          <w:w w:val="105"/>
        </w:rPr>
        <w:t xml:space="preserve"> </w:t>
      </w:r>
      <w:r>
        <w:rPr>
          <w:w w:val="105"/>
        </w:rPr>
        <w:t>for</w:t>
      </w:r>
      <w:r>
        <w:rPr>
          <w:spacing w:val="-26"/>
          <w:w w:val="105"/>
        </w:rPr>
        <w:t xml:space="preserve"> </w:t>
      </w:r>
      <w:r>
        <w:rPr>
          <w:w w:val="105"/>
        </w:rPr>
        <w:t>your</w:t>
      </w:r>
      <w:r>
        <w:rPr>
          <w:spacing w:val="-26"/>
          <w:w w:val="105"/>
        </w:rPr>
        <w:t xml:space="preserve"> </w:t>
      </w:r>
      <w:r>
        <w:rPr>
          <w:w w:val="105"/>
        </w:rPr>
        <w:t>tests. Similar</w:t>
      </w:r>
      <w:r>
        <w:rPr>
          <w:spacing w:val="-26"/>
          <w:w w:val="105"/>
        </w:rPr>
        <w:t xml:space="preserve"> </w:t>
      </w:r>
      <w:r>
        <w:rPr>
          <w:w w:val="105"/>
        </w:rPr>
        <w:t>to</w:t>
      </w:r>
      <w:r>
        <w:rPr>
          <w:spacing w:val="-26"/>
          <w:w w:val="105"/>
        </w:rPr>
        <w:t xml:space="preserve"> </w:t>
      </w:r>
      <w:r>
        <w:rPr>
          <w:w w:val="105"/>
        </w:rPr>
        <w:t>the</w:t>
      </w:r>
      <w:r>
        <w:rPr>
          <w:spacing w:val="-26"/>
          <w:w w:val="105"/>
        </w:rPr>
        <w:t xml:space="preserve"> </w:t>
      </w:r>
      <w:r>
        <w:rPr>
          <w:w w:val="105"/>
        </w:rPr>
        <w:t>previous</w:t>
      </w:r>
      <w:r>
        <w:rPr>
          <w:spacing w:val="-25"/>
          <w:w w:val="105"/>
        </w:rPr>
        <w:t xml:space="preserve"> </w:t>
      </w:r>
      <w:r>
        <w:rPr>
          <w:w w:val="105"/>
        </w:rPr>
        <w:t>example,</w:t>
      </w:r>
      <w:r>
        <w:rPr>
          <w:spacing w:val="-26"/>
          <w:w w:val="105"/>
        </w:rPr>
        <w:t xml:space="preserve"> </w:t>
      </w:r>
      <w:r>
        <w:rPr>
          <w:w w:val="105"/>
        </w:rPr>
        <w:t>we</w:t>
      </w:r>
      <w:r>
        <w:rPr>
          <w:spacing w:val="-26"/>
          <w:w w:val="105"/>
        </w:rPr>
        <w:t xml:space="preserve"> </w:t>
      </w:r>
      <w:r>
        <w:rPr>
          <w:w w:val="105"/>
        </w:rPr>
        <w:t>could</w:t>
      </w:r>
      <w:r>
        <w:rPr>
          <w:spacing w:val="-26"/>
          <w:w w:val="105"/>
        </w:rPr>
        <w:t xml:space="preserve"> </w:t>
      </w:r>
      <w:r>
        <w:rPr>
          <w:w w:val="105"/>
        </w:rPr>
        <w:t>extract</w:t>
      </w:r>
      <w:r>
        <w:rPr>
          <w:spacing w:val="-25"/>
          <w:w w:val="105"/>
        </w:rPr>
        <w:t xml:space="preserve"> </w:t>
      </w:r>
      <w:r>
        <w:rPr>
          <w:w w:val="105"/>
        </w:rPr>
        <w:t>the</w:t>
      </w:r>
      <w:r>
        <w:rPr>
          <w:spacing w:val="-26"/>
          <w:w w:val="105"/>
        </w:rPr>
        <w:t xml:space="preserve"> </w:t>
      </w:r>
      <w:r>
        <w:rPr>
          <w:w w:val="105"/>
        </w:rPr>
        <w:t>duplicated</w:t>
      </w:r>
      <w:r>
        <w:rPr>
          <w:spacing w:val="-26"/>
          <w:w w:val="105"/>
        </w:rPr>
        <w:t xml:space="preserve"> </w:t>
      </w:r>
      <w:r>
        <w:rPr>
          <w:w w:val="105"/>
        </w:rPr>
        <w:t>logic</w:t>
      </w:r>
      <w:r>
        <w:rPr>
          <w:spacing w:val="-26"/>
          <w:w w:val="105"/>
        </w:rPr>
        <w:t xml:space="preserve"> </w:t>
      </w:r>
      <w:r>
        <w:rPr>
          <w:w w:val="105"/>
        </w:rPr>
        <w:t>to</w:t>
      </w:r>
      <w:r>
        <w:rPr>
          <w:spacing w:val="-25"/>
          <w:w w:val="105"/>
        </w:rPr>
        <w:t xml:space="preserve"> </w:t>
      </w:r>
      <w:r>
        <w:rPr>
          <w:w w:val="105"/>
        </w:rPr>
        <w:t>an</w:t>
      </w:r>
      <w:r>
        <w:rPr>
          <w:spacing w:val="-26"/>
          <w:w w:val="105"/>
        </w:rPr>
        <w:t xml:space="preserve"> </w:t>
      </w:r>
      <w:r>
        <w:rPr>
          <w:w w:val="105"/>
        </w:rPr>
        <w:t>Object</w:t>
      </w:r>
      <w:r>
        <w:rPr>
          <w:spacing w:val="-26"/>
          <w:w w:val="105"/>
        </w:rPr>
        <w:t xml:space="preserve"> </w:t>
      </w:r>
      <w:r>
        <w:rPr>
          <w:w w:val="105"/>
        </w:rPr>
        <w:t>Mother so</w:t>
      </w:r>
      <w:r>
        <w:rPr>
          <w:spacing w:val="-12"/>
          <w:w w:val="105"/>
        </w:rPr>
        <w:t xml:space="preserve"> </w:t>
      </w:r>
      <w:r>
        <w:rPr>
          <w:w w:val="105"/>
        </w:rPr>
        <w:t>it</w:t>
      </w:r>
      <w:r>
        <w:rPr>
          <w:spacing w:val="-11"/>
          <w:w w:val="105"/>
        </w:rPr>
        <w:t xml:space="preserve"> </w:t>
      </w:r>
      <w:r>
        <w:rPr>
          <w:w w:val="105"/>
        </w:rPr>
        <w:t>could</w:t>
      </w:r>
      <w:r>
        <w:rPr>
          <w:spacing w:val="-11"/>
          <w:w w:val="105"/>
        </w:rPr>
        <w:t xml:space="preserve"> </w:t>
      </w:r>
      <w:r>
        <w:rPr>
          <w:w w:val="105"/>
        </w:rPr>
        <w:t>be</w:t>
      </w:r>
      <w:r>
        <w:rPr>
          <w:spacing w:val="-11"/>
          <w:w w:val="105"/>
        </w:rPr>
        <w:t xml:space="preserve"> </w:t>
      </w:r>
      <w:r>
        <w:rPr>
          <w:w w:val="105"/>
        </w:rPr>
        <w:t>reused</w:t>
      </w:r>
      <w:r>
        <w:rPr>
          <w:spacing w:val="-11"/>
          <w:w w:val="105"/>
        </w:rPr>
        <w:t xml:space="preserve"> </w:t>
      </w:r>
      <w:r>
        <w:rPr>
          <w:w w:val="105"/>
        </w:rPr>
        <w:t>across</w:t>
      </w:r>
      <w:r>
        <w:rPr>
          <w:spacing w:val="-11"/>
          <w:w w:val="105"/>
        </w:rPr>
        <w:t xml:space="preserve"> </w:t>
      </w:r>
      <w:r>
        <w:rPr>
          <w:w w:val="105"/>
        </w:rPr>
        <w:t>tests:</w:t>
      </w:r>
    </w:p>
    <w:p w14:paraId="4E05D813" w14:textId="77777777" w:rsidR="008127B4" w:rsidRDefault="008127B4">
      <w:pPr>
        <w:pStyle w:val="a3"/>
        <w:rPr>
          <w:sz w:val="16"/>
        </w:rPr>
      </w:pPr>
    </w:p>
    <w:p w14:paraId="513F38C1" w14:textId="77777777" w:rsidR="008127B4" w:rsidRDefault="00C97DE3">
      <w:pPr>
        <w:ind w:left="1493"/>
        <w:rPr>
          <w:rFonts w:ascii="Courier New"/>
          <w:sz w:val="18"/>
        </w:rPr>
      </w:pPr>
      <w:r>
        <w:rPr>
          <w:rFonts w:ascii="Courier New"/>
          <w:sz w:val="18"/>
        </w:rPr>
        <w:t>class AuthorObjectMother</w:t>
      </w:r>
    </w:p>
    <w:p w14:paraId="01711484" w14:textId="77777777" w:rsidR="008127B4" w:rsidRDefault="00C97DE3">
      <w:pPr>
        <w:spacing w:before="12"/>
        <w:ind w:left="1493"/>
        <w:rPr>
          <w:rFonts w:ascii="Courier New"/>
          <w:sz w:val="18"/>
        </w:rPr>
      </w:pPr>
      <w:r>
        <w:rPr>
          <w:rFonts w:ascii="Courier New"/>
          <w:w w:val="99"/>
          <w:sz w:val="18"/>
        </w:rPr>
        <w:t>{</w:t>
      </w:r>
    </w:p>
    <w:p w14:paraId="6A2CBB9B" w14:textId="77777777" w:rsidR="008127B4" w:rsidRDefault="00C97DE3">
      <w:pPr>
        <w:spacing w:before="12"/>
        <w:ind w:left="1925"/>
        <w:rPr>
          <w:rFonts w:ascii="Courier New"/>
          <w:sz w:val="18"/>
        </w:rPr>
      </w:pPr>
      <w:r>
        <w:rPr>
          <w:rFonts w:ascii="Courier New"/>
          <w:sz w:val="18"/>
        </w:rPr>
        <w:t>public static function createOne()</w:t>
      </w:r>
    </w:p>
    <w:p w14:paraId="5126173B" w14:textId="77777777" w:rsidR="008127B4" w:rsidRDefault="00C97DE3">
      <w:pPr>
        <w:spacing w:before="12"/>
        <w:ind w:left="1925"/>
        <w:rPr>
          <w:rFonts w:ascii="Courier New"/>
          <w:sz w:val="18"/>
        </w:rPr>
      </w:pPr>
      <w:r>
        <w:rPr>
          <w:rFonts w:ascii="Courier New"/>
          <w:w w:val="99"/>
          <w:sz w:val="18"/>
        </w:rPr>
        <w:t>{</w:t>
      </w:r>
    </w:p>
    <w:p w14:paraId="3D560348" w14:textId="77777777" w:rsidR="008127B4" w:rsidRDefault="00C97DE3">
      <w:pPr>
        <w:spacing w:before="12"/>
        <w:ind w:left="2357"/>
        <w:rPr>
          <w:rFonts w:ascii="Courier New"/>
          <w:sz w:val="18"/>
        </w:rPr>
      </w:pPr>
      <w:r>
        <w:rPr>
          <w:rFonts w:ascii="Courier New"/>
          <w:sz w:val="18"/>
        </w:rPr>
        <w:t>return new Author(</w:t>
      </w:r>
    </w:p>
    <w:p w14:paraId="27C8BA9F" w14:textId="77777777" w:rsidR="008127B4" w:rsidRDefault="00C97DE3">
      <w:pPr>
        <w:spacing w:before="12"/>
        <w:ind w:left="2789"/>
        <w:rPr>
          <w:rFonts w:ascii="Courier New"/>
          <w:sz w:val="18"/>
        </w:rPr>
      </w:pPr>
      <w:r>
        <w:rPr>
          <w:rFonts w:ascii="Courier New"/>
          <w:sz w:val="18"/>
        </w:rPr>
        <w:t>new Username('johndoe'),</w:t>
      </w:r>
    </w:p>
    <w:p w14:paraId="5AAC3AF4" w14:textId="77777777" w:rsidR="008127B4" w:rsidRDefault="00C97DE3">
      <w:pPr>
        <w:spacing w:before="12" w:line="254" w:lineRule="auto"/>
        <w:ind w:left="2789" w:right="4996"/>
        <w:rPr>
          <w:rFonts w:ascii="Courier New"/>
          <w:sz w:val="18"/>
        </w:rPr>
      </w:pPr>
      <w:r>
        <w:rPr>
          <w:rFonts w:ascii="Courier New"/>
          <w:sz w:val="18"/>
        </w:rPr>
        <w:t xml:space="preserve">new FullName('John', 'Doe'), new </w:t>
      </w:r>
      <w:hyperlink r:id="rId562">
        <w:r>
          <w:rPr>
            <w:rFonts w:ascii="Courier New"/>
            <w:sz w:val="18"/>
          </w:rPr>
          <w:t xml:space="preserve">Email('john@doe.com </w:t>
        </w:r>
      </w:hyperlink>
      <w:r>
        <w:rPr>
          <w:rFonts w:ascii="Courier New"/>
          <w:sz w:val="18"/>
        </w:rPr>
        <w:t>)</w:t>
      </w:r>
    </w:p>
    <w:p w14:paraId="1C5E90A3" w14:textId="77777777" w:rsidR="008127B4" w:rsidRDefault="00C97DE3">
      <w:pPr>
        <w:ind w:left="2357"/>
        <w:rPr>
          <w:rFonts w:ascii="Courier New"/>
          <w:sz w:val="18"/>
        </w:rPr>
      </w:pPr>
      <w:r>
        <w:rPr>
          <w:rFonts w:ascii="Courier New"/>
          <w:sz w:val="18"/>
        </w:rPr>
        <w:t>);</w:t>
      </w:r>
    </w:p>
    <w:p w14:paraId="72DF8990" w14:textId="77777777" w:rsidR="008127B4" w:rsidRDefault="00C97DE3">
      <w:pPr>
        <w:spacing w:before="12"/>
        <w:ind w:left="1925"/>
        <w:rPr>
          <w:rFonts w:ascii="Courier New"/>
          <w:sz w:val="18"/>
        </w:rPr>
      </w:pPr>
      <w:r>
        <w:rPr>
          <w:rFonts w:ascii="Courier New"/>
          <w:w w:val="99"/>
          <w:sz w:val="18"/>
        </w:rPr>
        <w:t>}</w:t>
      </w:r>
    </w:p>
    <w:p w14:paraId="04AD5D0A" w14:textId="77777777" w:rsidR="008127B4" w:rsidRDefault="00C97DE3">
      <w:pPr>
        <w:spacing w:before="12"/>
        <w:ind w:left="1493"/>
        <w:rPr>
          <w:rFonts w:ascii="Courier New"/>
          <w:sz w:val="18"/>
        </w:rPr>
      </w:pPr>
      <w:r>
        <w:rPr>
          <w:rFonts w:ascii="Courier New"/>
          <w:w w:val="99"/>
          <w:sz w:val="18"/>
        </w:rPr>
        <w:t>}</w:t>
      </w:r>
    </w:p>
    <w:p w14:paraId="09D708B3" w14:textId="77777777" w:rsidR="008127B4" w:rsidRDefault="008127B4">
      <w:pPr>
        <w:pStyle w:val="a3"/>
        <w:spacing w:before="9"/>
        <w:rPr>
          <w:rFonts w:ascii="Courier New"/>
          <w:sz w:val="11"/>
        </w:rPr>
      </w:pPr>
    </w:p>
    <w:p w14:paraId="19757A1F" w14:textId="77777777" w:rsidR="008127B4" w:rsidRDefault="00C97DE3">
      <w:pPr>
        <w:spacing w:before="95"/>
        <w:ind w:left="1493"/>
        <w:rPr>
          <w:rFonts w:ascii="Courier New"/>
          <w:sz w:val="18"/>
        </w:rPr>
      </w:pPr>
      <w:r>
        <w:rPr>
          <w:rFonts w:ascii="Courier New"/>
          <w:sz w:val="18"/>
        </w:rPr>
        <w:t>class MyTest extends PHPUnit_Framework_TestCase</w:t>
      </w:r>
    </w:p>
    <w:p w14:paraId="4ADAA87D" w14:textId="77777777" w:rsidR="008127B4" w:rsidRDefault="00C97DE3">
      <w:pPr>
        <w:spacing w:before="12"/>
        <w:ind w:left="1493"/>
        <w:rPr>
          <w:rFonts w:ascii="Courier New"/>
          <w:sz w:val="18"/>
        </w:rPr>
      </w:pPr>
      <w:r>
        <w:rPr>
          <w:rFonts w:ascii="Courier New"/>
          <w:w w:val="99"/>
          <w:sz w:val="18"/>
        </w:rPr>
        <w:t>{</w:t>
      </w:r>
    </w:p>
    <w:p w14:paraId="417EAA36" w14:textId="77777777" w:rsidR="008127B4" w:rsidRDefault="00C97DE3">
      <w:pPr>
        <w:spacing w:before="12"/>
        <w:ind w:left="1925"/>
        <w:rPr>
          <w:rFonts w:ascii="Courier New"/>
          <w:sz w:val="18"/>
        </w:rPr>
      </w:pPr>
      <w:r>
        <w:rPr>
          <w:rFonts w:ascii="Courier New"/>
          <w:sz w:val="18"/>
        </w:rPr>
        <w:t>/**</w:t>
      </w:r>
    </w:p>
    <w:p w14:paraId="3354BB8D" w14:textId="77777777" w:rsidR="008127B4" w:rsidRDefault="00C97DE3">
      <w:pPr>
        <w:spacing w:before="12"/>
        <w:ind w:left="2033"/>
        <w:rPr>
          <w:rFonts w:ascii="Courier New"/>
          <w:sz w:val="18"/>
        </w:rPr>
      </w:pPr>
      <w:r>
        <w:rPr>
          <w:rFonts w:ascii="Courier New"/>
          <w:sz w:val="18"/>
        </w:rPr>
        <w:t>* @test</w:t>
      </w:r>
    </w:p>
    <w:p w14:paraId="54ABD335" w14:textId="77777777" w:rsidR="008127B4" w:rsidRDefault="00C97DE3">
      <w:pPr>
        <w:spacing w:before="12"/>
        <w:ind w:left="2033"/>
        <w:rPr>
          <w:rFonts w:ascii="Courier New"/>
          <w:sz w:val="18"/>
        </w:rPr>
      </w:pPr>
      <w:r>
        <w:rPr>
          <w:rFonts w:ascii="Courier New"/>
          <w:sz w:val="18"/>
        </w:rPr>
        <w:t>*/</w:t>
      </w:r>
    </w:p>
    <w:p w14:paraId="5ED280ED" w14:textId="77777777" w:rsidR="008127B4" w:rsidRDefault="00C97DE3">
      <w:pPr>
        <w:spacing w:before="12"/>
        <w:ind w:left="1925"/>
        <w:rPr>
          <w:rFonts w:ascii="Courier New"/>
          <w:sz w:val="18"/>
        </w:rPr>
      </w:pPr>
      <w:r>
        <w:rPr>
          <w:rFonts w:ascii="Courier New"/>
          <w:sz w:val="18"/>
        </w:rPr>
        <w:t>public function itDoesSomething()</w:t>
      </w:r>
    </w:p>
    <w:p w14:paraId="4CA8FAC9" w14:textId="77777777" w:rsidR="008127B4" w:rsidRDefault="00C97DE3">
      <w:pPr>
        <w:spacing w:before="12"/>
        <w:ind w:left="1925"/>
        <w:rPr>
          <w:rFonts w:ascii="Courier New"/>
          <w:sz w:val="18"/>
        </w:rPr>
      </w:pPr>
      <w:r>
        <w:rPr>
          <w:rFonts w:ascii="Courier New"/>
          <w:w w:val="99"/>
          <w:sz w:val="18"/>
        </w:rPr>
        <w:t>{</w:t>
      </w:r>
    </w:p>
    <w:p w14:paraId="09A9C013" w14:textId="77777777" w:rsidR="008127B4" w:rsidRDefault="00C97DE3">
      <w:pPr>
        <w:spacing w:before="12"/>
        <w:ind w:left="2357"/>
        <w:rPr>
          <w:rFonts w:ascii="Courier New"/>
          <w:sz w:val="18"/>
        </w:rPr>
      </w:pPr>
      <w:r>
        <w:rPr>
          <w:rFonts w:ascii="Courier New"/>
          <w:sz w:val="18"/>
        </w:rPr>
        <w:t>$author = AuthorObjectMother::createOne();</w:t>
      </w:r>
    </w:p>
    <w:p w14:paraId="503A3E37" w14:textId="77777777" w:rsidR="008127B4" w:rsidRDefault="00C97DE3">
      <w:pPr>
        <w:spacing w:before="12"/>
        <w:ind w:left="1925"/>
        <w:rPr>
          <w:rFonts w:ascii="Courier New"/>
          <w:sz w:val="18"/>
        </w:rPr>
      </w:pPr>
      <w:r>
        <w:rPr>
          <w:rFonts w:ascii="Courier New"/>
          <w:w w:val="99"/>
          <w:sz w:val="18"/>
        </w:rPr>
        <w:t>}</w:t>
      </w:r>
    </w:p>
    <w:p w14:paraId="6571AF5A" w14:textId="77777777" w:rsidR="008127B4" w:rsidRDefault="00C97DE3">
      <w:pPr>
        <w:spacing w:before="13"/>
        <w:ind w:left="1493"/>
        <w:rPr>
          <w:rFonts w:ascii="Courier New"/>
          <w:sz w:val="18"/>
        </w:rPr>
      </w:pPr>
      <w:r>
        <w:rPr>
          <w:rFonts w:ascii="Courier New"/>
          <w:w w:val="99"/>
          <w:sz w:val="18"/>
        </w:rPr>
        <w:t>}</w:t>
      </w:r>
    </w:p>
    <w:p w14:paraId="5560F4B3" w14:textId="77777777" w:rsidR="008127B4" w:rsidRDefault="008127B4">
      <w:pPr>
        <w:pStyle w:val="a3"/>
        <w:spacing w:before="7"/>
        <w:rPr>
          <w:rFonts w:ascii="Courier New"/>
          <w:sz w:val="11"/>
        </w:rPr>
      </w:pPr>
    </w:p>
    <w:p w14:paraId="03984B2D" w14:textId="77777777" w:rsidR="008127B4" w:rsidRDefault="00C97DE3">
      <w:pPr>
        <w:pStyle w:val="a3"/>
        <w:spacing w:before="56" w:line="249" w:lineRule="auto"/>
        <w:ind w:left="1133" w:right="1190"/>
      </w:pPr>
      <w:r>
        <w:t>You'll notice that the more tests and situations you have, the more methods the Factory will have.</w:t>
      </w:r>
    </w:p>
    <w:p w14:paraId="0488B027" w14:textId="77777777" w:rsidR="008127B4" w:rsidRDefault="008127B4">
      <w:pPr>
        <w:pStyle w:val="a3"/>
        <w:spacing w:before="10"/>
        <w:rPr>
          <w:sz w:val="15"/>
        </w:rPr>
      </w:pPr>
    </w:p>
    <w:p w14:paraId="0ADA817E" w14:textId="77777777" w:rsidR="008127B4" w:rsidRDefault="00C97DE3">
      <w:pPr>
        <w:pStyle w:val="a3"/>
        <w:spacing w:line="249" w:lineRule="auto"/>
        <w:ind w:left="1133" w:right="1190"/>
      </w:pPr>
      <w:r>
        <w:rPr>
          <w:w w:val="105"/>
        </w:rPr>
        <w:t>As</w:t>
      </w:r>
      <w:r>
        <w:rPr>
          <w:spacing w:val="-17"/>
          <w:w w:val="105"/>
        </w:rPr>
        <w:t xml:space="preserve"> </w:t>
      </w:r>
      <w:r>
        <w:rPr>
          <w:w w:val="105"/>
        </w:rPr>
        <w:t>Object</w:t>
      </w:r>
      <w:r>
        <w:rPr>
          <w:spacing w:val="-16"/>
          <w:w w:val="105"/>
        </w:rPr>
        <w:t xml:space="preserve"> </w:t>
      </w:r>
      <w:r>
        <w:rPr>
          <w:w w:val="105"/>
        </w:rPr>
        <w:t>Mothers</w:t>
      </w:r>
      <w:r>
        <w:rPr>
          <w:spacing w:val="-16"/>
          <w:w w:val="105"/>
        </w:rPr>
        <w:t xml:space="preserve"> </w:t>
      </w:r>
      <w:r>
        <w:rPr>
          <w:w w:val="105"/>
        </w:rPr>
        <w:t>aren't</w:t>
      </w:r>
      <w:r>
        <w:rPr>
          <w:spacing w:val="-16"/>
          <w:w w:val="105"/>
        </w:rPr>
        <w:t xml:space="preserve"> </w:t>
      </w:r>
      <w:r>
        <w:rPr>
          <w:w w:val="105"/>
        </w:rPr>
        <w:t>very</w:t>
      </w:r>
      <w:r>
        <w:rPr>
          <w:spacing w:val="-16"/>
          <w:w w:val="105"/>
        </w:rPr>
        <w:t xml:space="preserve"> </w:t>
      </w:r>
      <w:r>
        <w:rPr>
          <w:w w:val="105"/>
        </w:rPr>
        <w:t>flexible,</w:t>
      </w:r>
      <w:r>
        <w:rPr>
          <w:spacing w:val="-16"/>
          <w:w w:val="105"/>
        </w:rPr>
        <w:t xml:space="preserve"> </w:t>
      </w:r>
      <w:r>
        <w:rPr>
          <w:w w:val="105"/>
        </w:rPr>
        <w:t>they</w:t>
      </w:r>
      <w:r>
        <w:rPr>
          <w:spacing w:val="-16"/>
          <w:w w:val="105"/>
        </w:rPr>
        <w:t xml:space="preserve"> </w:t>
      </w:r>
      <w:r>
        <w:rPr>
          <w:w w:val="105"/>
        </w:rPr>
        <w:t>tend</w:t>
      </w:r>
      <w:r>
        <w:rPr>
          <w:spacing w:val="-16"/>
          <w:w w:val="105"/>
        </w:rPr>
        <w:t xml:space="preserve"> </w:t>
      </w:r>
      <w:r>
        <w:rPr>
          <w:w w:val="105"/>
        </w:rPr>
        <w:t>to</w:t>
      </w:r>
      <w:r>
        <w:rPr>
          <w:spacing w:val="-16"/>
          <w:w w:val="105"/>
        </w:rPr>
        <w:t xml:space="preserve"> </w:t>
      </w:r>
      <w:r>
        <w:rPr>
          <w:w w:val="105"/>
        </w:rPr>
        <w:t>grow</w:t>
      </w:r>
      <w:r>
        <w:rPr>
          <w:spacing w:val="-16"/>
          <w:w w:val="105"/>
        </w:rPr>
        <w:t xml:space="preserve"> </w:t>
      </w:r>
      <w:r>
        <w:rPr>
          <w:w w:val="105"/>
        </w:rPr>
        <w:t>in</w:t>
      </w:r>
      <w:r>
        <w:rPr>
          <w:spacing w:val="-16"/>
          <w:w w:val="105"/>
        </w:rPr>
        <w:t xml:space="preserve"> </w:t>
      </w:r>
      <w:r>
        <w:rPr>
          <w:w w:val="105"/>
        </w:rPr>
        <w:t>complexity</w:t>
      </w:r>
      <w:r>
        <w:rPr>
          <w:spacing w:val="-16"/>
          <w:w w:val="105"/>
        </w:rPr>
        <w:t xml:space="preserve"> </w:t>
      </w:r>
      <w:r>
        <w:rPr>
          <w:w w:val="105"/>
        </w:rPr>
        <w:t>quickly.</w:t>
      </w:r>
      <w:r>
        <w:rPr>
          <w:spacing w:val="-16"/>
          <w:w w:val="105"/>
        </w:rPr>
        <w:t xml:space="preserve"> </w:t>
      </w:r>
      <w:r>
        <w:rPr>
          <w:w w:val="105"/>
        </w:rPr>
        <w:t>Luckily, there's</w:t>
      </w:r>
      <w:r>
        <w:rPr>
          <w:spacing w:val="-11"/>
          <w:w w:val="105"/>
        </w:rPr>
        <w:t xml:space="preserve"> </w:t>
      </w:r>
      <w:r>
        <w:rPr>
          <w:w w:val="105"/>
        </w:rPr>
        <w:t>a</w:t>
      </w:r>
      <w:r>
        <w:rPr>
          <w:spacing w:val="-11"/>
          <w:w w:val="105"/>
        </w:rPr>
        <w:t xml:space="preserve"> </w:t>
      </w:r>
      <w:r>
        <w:rPr>
          <w:w w:val="105"/>
        </w:rPr>
        <w:t>more</w:t>
      </w:r>
      <w:r>
        <w:rPr>
          <w:spacing w:val="-11"/>
          <w:w w:val="105"/>
        </w:rPr>
        <w:t xml:space="preserve"> </w:t>
      </w:r>
      <w:r>
        <w:rPr>
          <w:w w:val="105"/>
        </w:rPr>
        <w:t>flexible</w:t>
      </w:r>
      <w:r>
        <w:rPr>
          <w:spacing w:val="-11"/>
          <w:w w:val="105"/>
        </w:rPr>
        <w:t xml:space="preserve"> </w:t>
      </w:r>
      <w:r>
        <w:rPr>
          <w:w w:val="105"/>
        </w:rPr>
        <w:t>alternative</w:t>
      </w:r>
      <w:r>
        <w:rPr>
          <w:spacing w:val="-11"/>
          <w:w w:val="105"/>
        </w:rPr>
        <w:t xml:space="preserve"> </w:t>
      </w:r>
      <w:r>
        <w:rPr>
          <w:w w:val="105"/>
        </w:rPr>
        <w:t>for</w:t>
      </w:r>
      <w:r>
        <w:rPr>
          <w:spacing w:val="-11"/>
          <w:w w:val="105"/>
        </w:rPr>
        <w:t xml:space="preserve"> </w:t>
      </w:r>
      <w:r>
        <w:rPr>
          <w:w w:val="105"/>
        </w:rPr>
        <w:t>your</w:t>
      </w:r>
      <w:r>
        <w:rPr>
          <w:spacing w:val="-11"/>
          <w:w w:val="105"/>
        </w:rPr>
        <w:t xml:space="preserve"> </w:t>
      </w:r>
      <w:r>
        <w:rPr>
          <w:w w:val="105"/>
        </w:rPr>
        <w:t>tests.</w:t>
      </w:r>
    </w:p>
    <w:p w14:paraId="7BA67086" w14:textId="77777777" w:rsidR="008127B4" w:rsidRDefault="008127B4">
      <w:pPr>
        <w:spacing w:line="249" w:lineRule="auto"/>
        <w:sectPr w:rsidR="008127B4">
          <w:pgSz w:w="10830" w:h="13330"/>
          <w:pgMar w:top="1140" w:right="0" w:bottom="1140" w:left="0" w:header="925" w:footer="941" w:gutter="0"/>
          <w:cols w:space="720"/>
        </w:sectPr>
      </w:pPr>
    </w:p>
    <w:p w14:paraId="3B37B5E6" w14:textId="77777777" w:rsidR="008127B4" w:rsidRDefault="008127B4">
      <w:pPr>
        <w:pStyle w:val="a3"/>
        <w:spacing w:before="7"/>
        <w:rPr>
          <w:sz w:val="16"/>
        </w:rPr>
      </w:pPr>
    </w:p>
    <w:p w14:paraId="6349FDB6" w14:textId="77777777" w:rsidR="008127B4" w:rsidRDefault="00C97DE3">
      <w:pPr>
        <w:pStyle w:val="3"/>
        <w:spacing w:before="89"/>
      </w:pPr>
      <w:bookmarkStart w:id="443" w:name="Test_Data_Builder"/>
      <w:bookmarkStart w:id="444" w:name="_bookmark311"/>
      <w:bookmarkStart w:id="445" w:name="_bookmark312"/>
      <w:bookmarkEnd w:id="443"/>
      <w:bookmarkEnd w:id="444"/>
      <w:bookmarkEnd w:id="445"/>
      <w:r>
        <w:t>Test Data Builder</w:t>
      </w:r>
    </w:p>
    <w:p w14:paraId="2897220F" w14:textId="77777777" w:rsidR="008127B4" w:rsidRDefault="00C97DE3">
      <w:pPr>
        <w:pStyle w:val="a3"/>
        <w:spacing w:before="81" w:line="249" w:lineRule="auto"/>
        <w:ind w:left="1133" w:right="1190"/>
      </w:pPr>
      <w:r>
        <w:t>Test Data Builders are just normal Builders with default values used exclusively in your test suites so that you don't have to specify irrelevant parameters on specific test cases:</w:t>
      </w:r>
    </w:p>
    <w:p w14:paraId="4902655A" w14:textId="77777777" w:rsidR="008127B4" w:rsidRDefault="008127B4">
      <w:pPr>
        <w:pStyle w:val="a3"/>
        <w:spacing w:before="1"/>
        <w:rPr>
          <w:sz w:val="16"/>
        </w:rPr>
      </w:pPr>
    </w:p>
    <w:p w14:paraId="7BF7079B" w14:textId="77777777" w:rsidR="008127B4" w:rsidRDefault="00C97DE3">
      <w:pPr>
        <w:ind w:left="1493"/>
        <w:rPr>
          <w:rFonts w:ascii="Courier New"/>
          <w:sz w:val="18"/>
        </w:rPr>
      </w:pPr>
      <w:r>
        <w:rPr>
          <w:rFonts w:ascii="Courier New"/>
          <w:sz w:val="18"/>
        </w:rPr>
        <w:t>class AuthorBuilder</w:t>
      </w:r>
    </w:p>
    <w:p w14:paraId="4EEBC450" w14:textId="77777777" w:rsidR="008127B4" w:rsidRDefault="00C97DE3">
      <w:pPr>
        <w:spacing w:before="12"/>
        <w:ind w:left="1493"/>
        <w:rPr>
          <w:rFonts w:ascii="Courier New"/>
          <w:sz w:val="18"/>
        </w:rPr>
      </w:pPr>
      <w:r>
        <w:rPr>
          <w:rFonts w:ascii="Courier New"/>
          <w:w w:val="99"/>
          <w:sz w:val="18"/>
        </w:rPr>
        <w:t>{</w:t>
      </w:r>
    </w:p>
    <w:p w14:paraId="45D70668" w14:textId="77777777" w:rsidR="008127B4" w:rsidRDefault="00C97DE3">
      <w:pPr>
        <w:spacing w:before="12" w:line="254" w:lineRule="auto"/>
        <w:ind w:left="1925" w:right="6940"/>
        <w:rPr>
          <w:rFonts w:ascii="Courier New"/>
          <w:sz w:val="18"/>
        </w:rPr>
      </w:pPr>
      <w:r>
        <w:rPr>
          <w:rFonts w:ascii="Courier New"/>
          <w:sz w:val="18"/>
        </w:rPr>
        <w:t>private $username; private $email ; private $fullName;</w:t>
      </w:r>
    </w:p>
    <w:p w14:paraId="651D9959" w14:textId="77777777" w:rsidR="008127B4" w:rsidRDefault="008127B4">
      <w:pPr>
        <w:pStyle w:val="a3"/>
        <w:rPr>
          <w:rFonts w:ascii="Courier New"/>
          <w:sz w:val="19"/>
        </w:rPr>
      </w:pPr>
    </w:p>
    <w:p w14:paraId="3B90D5CE" w14:textId="77777777" w:rsidR="008127B4" w:rsidRDefault="00C97DE3">
      <w:pPr>
        <w:spacing w:before="1"/>
        <w:ind w:left="1925"/>
        <w:rPr>
          <w:rFonts w:ascii="Courier New"/>
          <w:sz w:val="18"/>
        </w:rPr>
      </w:pPr>
      <w:r>
        <w:rPr>
          <w:rFonts w:ascii="Courier New"/>
          <w:sz w:val="18"/>
        </w:rPr>
        <w:t>private function</w:t>
      </w:r>
      <w:r>
        <w:rPr>
          <w:rFonts w:ascii="Courier New"/>
          <w:spacing w:val="105"/>
          <w:sz w:val="18"/>
          <w:u w:val="single"/>
        </w:rPr>
        <w:t xml:space="preserve"> </w:t>
      </w:r>
      <w:r>
        <w:rPr>
          <w:rFonts w:ascii="Courier New"/>
          <w:sz w:val="18"/>
        </w:rPr>
        <w:t>construct()</w:t>
      </w:r>
    </w:p>
    <w:p w14:paraId="3E671DF2" w14:textId="77777777" w:rsidR="008127B4" w:rsidRDefault="00C97DE3">
      <w:pPr>
        <w:spacing w:before="12"/>
        <w:ind w:left="1925"/>
        <w:rPr>
          <w:rFonts w:ascii="Courier New"/>
          <w:sz w:val="18"/>
        </w:rPr>
      </w:pPr>
      <w:r>
        <w:rPr>
          <w:rFonts w:ascii="Courier New"/>
          <w:w w:val="99"/>
          <w:sz w:val="18"/>
        </w:rPr>
        <w:t>{</w:t>
      </w:r>
    </w:p>
    <w:p w14:paraId="14F4AC27" w14:textId="77777777" w:rsidR="008127B4" w:rsidRDefault="00C97DE3">
      <w:pPr>
        <w:spacing w:before="12"/>
        <w:ind w:left="2357"/>
        <w:rPr>
          <w:rFonts w:ascii="Courier New"/>
          <w:sz w:val="18"/>
        </w:rPr>
      </w:pPr>
      <w:r>
        <w:rPr>
          <w:rFonts w:ascii="Courier New"/>
          <w:sz w:val="18"/>
        </w:rPr>
        <w:t>$this-&gt;username = new Username('johndoe');</w:t>
      </w:r>
    </w:p>
    <w:p w14:paraId="097D027A" w14:textId="77777777" w:rsidR="008127B4" w:rsidRDefault="00C97DE3">
      <w:pPr>
        <w:spacing w:before="12"/>
        <w:ind w:left="2357"/>
        <w:rPr>
          <w:rFonts w:ascii="Courier New"/>
          <w:sz w:val="18"/>
        </w:rPr>
      </w:pPr>
      <w:r>
        <w:rPr>
          <w:rFonts w:ascii="Courier New"/>
          <w:sz w:val="18"/>
        </w:rPr>
        <w:t>$this-&gt;email = new Email('john@doe.com');</w:t>
      </w:r>
    </w:p>
    <w:p w14:paraId="1BD4BF8A" w14:textId="77777777" w:rsidR="008127B4" w:rsidRDefault="00C97DE3">
      <w:pPr>
        <w:spacing w:before="12"/>
        <w:ind w:left="2357"/>
        <w:rPr>
          <w:rFonts w:ascii="Courier New"/>
          <w:sz w:val="18"/>
        </w:rPr>
      </w:pPr>
      <w:r>
        <w:rPr>
          <w:rFonts w:ascii="Courier New"/>
          <w:sz w:val="18"/>
        </w:rPr>
        <w:t>$this-&gt;fullName = new FullName('John', 'Doe');</w:t>
      </w:r>
    </w:p>
    <w:p w14:paraId="4BC4D3F8" w14:textId="77777777" w:rsidR="008127B4" w:rsidRDefault="00C97DE3">
      <w:pPr>
        <w:spacing w:before="12"/>
        <w:ind w:left="1925"/>
        <w:rPr>
          <w:rFonts w:ascii="Courier New"/>
          <w:sz w:val="18"/>
        </w:rPr>
      </w:pPr>
      <w:r>
        <w:rPr>
          <w:rFonts w:ascii="Courier New"/>
          <w:w w:val="99"/>
          <w:sz w:val="18"/>
        </w:rPr>
        <w:t>}</w:t>
      </w:r>
    </w:p>
    <w:p w14:paraId="5904ABD5" w14:textId="77777777" w:rsidR="008127B4" w:rsidRDefault="008127B4">
      <w:pPr>
        <w:pStyle w:val="a3"/>
        <w:spacing w:before="9"/>
        <w:rPr>
          <w:rFonts w:ascii="Courier New"/>
          <w:sz w:val="11"/>
        </w:rPr>
      </w:pPr>
    </w:p>
    <w:p w14:paraId="2340E2F2" w14:textId="77777777" w:rsidR="008127B4" w:rsidRDefault="00C97DE3">
      <w:pPr>
        <w:spacing w:before="94"/>
        <w:ind w:left="1925"/>
        <w:rPr>
          <w:rFonts w:ascii="Courier New"/>
          <w:sz w:val="18"/>
        </w:rPr>
      </w:pPr>
      <w:r>
        <w:rPr>
          <w:rFonts w:ascii="Courier New"/>
          <w:sz w:val="18"/>
        </w:rPr>
        <w:t>public static function anAuthor()</w:t>
      </w:r>
    </w:p>
    <w:p w14:paraId="0B4F2C38" w14:textId="77777777" w:rsidR="008127B4" w:rsidRDefault="00C97DE3">
      <w:pPr>
        <w:spacing w:before="13"/>
        <w:ind w:left="1925"/>
        <w:rPr>
          <w:rFonts w:ascii="Courier New"/>
          <w:sz w:val="18"/>
        </w:rPr>
      </w:pPr>
      <w:r>
        <w:rPr>
          <w:rFonts w:ascii="Courier New"/>
          <w:w w:val="99"/>
          <w:sz w:val="18"/>
        </w:rPr>
        <w:t>{</w:t>
      </w:r>
    </w:p>
    <w:p w14:paraId="77600CB3" w14:textId="77777777" w:rsidR="008127B4" w:rsidRDefault="00C97DE3">
      <w:pPr>
        <w:spacing w:before="12"/>
        <w:ind w:left="2357"/>
        <w:rPr>
          <w:rFonts w:ascii="Courier New"/>
          <w:sz w:val="18"/>
        </w:rPr>
      </w:pPr>
      <w:r>
        <w:rPr>
          <w:rFonts w:ascii="Courier New"/>
          <w:sz w:val="18"/>
        </w:rPr>
        <w:t>return new self();</w:t>
      </w:r>
    </w:p>
    <w:p w14:paraId="3AD41D3F" w14:textId="77777777" w:rsidR="008127B4" w:rsidRDefault="00C97DE3">
      <w:pPr>
        <w:spacing w:before="12"/>
        <w:ind w:left="1925"/>
        <w:rPr>
          <w:rFonts w:ascii="Courier New"/>
          <w:sz w:val="18"/>
        </w:rPr>
      </w:pPr>
      <w:r>
        <w:rPr>
          <w:rFonts w:ascii="Courier New"/>
          <w:w w:val="99"/>
          <w:sz w:val="18"/>
        </w:rPr>
        <w:t>}</w:t>
      </w:r>
    </w:p>
    <w:p w14:paraId="7672DB37" w14:textId="77777777" w:rsidR="008127B4" w:rsidRDefault="008127B4">
      <w:pPr>
        <w:pStyle w:val="a3"/>
        <w:spacing w:before="9"/>
        <w:rPr>
          <w:rFonts w:ascii="Courier New"/>
          <w:sz w:val="11"/>
        </w:rPr>
      </w:pPr>
    </w:p>
    <w:p w14:paraId="2F50CB50" w14:textId="77777777" w:rsidR="008127B4" w:rsidRDefault="00C97DE3">
      <w:pPr>
        <w:spacing w:before="94"/>
        <w:ind w:left="1925"/>
        <w:rPr>
          <w:rFonts w:ascii="Courier New"/>
          <w:sz w:val="18"/>
        </w:rPr>
      </w:pPr>
      <w:r>
        <w:rPr>
          <w:rFonts w:ascii="Courier New"/>
          <w:sz w:val="18"/>
        </w:rPr>
        <w:t>public function withFullName(FullName $aFullName)</w:t>
      </w:r>
    </w:p>
    <w:p w14:paraId="49947921" w14:textId="77777777" w:rsidR="008127B4" w:rsidRDefault="00C97DE3">
      <w:pPr>
        <w:spacing w:before="12"/>
        <w:ind w:left="1925"/>
        <w:rPr>
          <w:rFonts w:ascii="Courier New"/>
          <w:sz w:val="18"/>
        </w:rPr>
      </w:pPr>
      <w:r>
        <w:rPr>
          <w:rFonts w:ascii="Courier New"/>
          <w:w w:val="99"/>
          <w:sz w:val="18"/>
        </w:rPr>
        <w:t>{</w:t>
      </w:r>
    </w:p>
    <w:p w14:paraId="5FF7C240" w14:textId="77777777" w:rsidR="008127B4" w:rsidRDefault="00C97DE3">
      <w:pPr>
        <w:spacing w:before="12"/>
        <w:ind w:left="2357"/>
        <w:rPr>
          <w:rFonts w:ascii="Courier New"/>
          <w:sz w:val="18"/>
        </w:rPr>
      </w:pPr>
      <w:r>
        <w:rPr>
          <w:rFonts w:ascii="Courier New"/>
          <w:sz w:val="18"/>
        </w:rPr>
        <w:t>$this-&gt;fullName = $aFullName;</w:t>
      </w:r>
    </w:p>
    <w:p w14:paraId="3EE3F43B" w14:textId="77777777" w:rsidR="008127B4" w:rsidRDefault="008127B4">
      <w:pPr>
        <w:pStyle w:val="a3"/>
        <w:spacing w:before="10"/>
        <w:rPr>
          <w:rFonts w:ascii="Courier New"/>
          <w:sz w:val="11"/>
        </w:rPr>
      </w:pPr>
    </w:p>
    <w:p w14:paraId="4A1D5340" w14:textId="77777777" w:rsidR="008127B4" w:rsidRDefault="00C97DE3">
      <w:pPr>
        <w:spacing w:before="94"/>
        <w:ind w:left="2357"/>
        <w:rPr>
          <w:rFonts w:ascii="Courier New"/>
          <w:sz w:val="18"/>
        </w:rPr>
      </w:pPr>
      <w:r>
        <w:rPr>
          <w:rFonts w:ascii="Courier New"/>
          <w:sz w:val="18"/>
        </w:rPr>
        <w:t>return $this;</w:t>
      </w:r>
    </w:p>
    <w:p w14:paraId="620F9397" w14:textId="77777777" w:rsidR="008127B4" w:rsidRDefault="00C97DE3">
      <w:pPr>
        <w:spacing w:before="12"/>
        <w:ind w:left="1925"/>
        <w:rPr>
          <w:rFonts w:ascii="Courier New"/>
          <w:sz w:val="18"/>
        </w:rPr>
      </w:pPr>
      <w:r>
        <w:rPr>
          <w:rFonts w:ascii="Courier New"/>
          <w:w w:val="99"/>
          <w:sz w:val="18"/>
        </w:rPr>
        <w:t>}</w:t>
      </w:r>
    </w:p>
    <w:p w14:paraId="0A9E03CA" w14:textId="77777777" w:rsidR="008127B4" w:rsidRDefault="008127B4">
      <w:pPr>
        <w:pStyle w:val="a3"/>
        <w:spacing w:before="9"/>
        <w:rPr>
          <w:rFonts w:ascii="Courier New"/>
          <w:sz w:val="11"/>
        </w:rPr>
      </w:pPr>
    </w:p>
    <w:p w14:paraId="6B04207E" w14:textId="77777777" w:rsidR="008127B4" w:rsidRDefault="00C97DE3">
      <w:pPr>
        <w:spacing w:before="94"/>
        <w:ind w:left="1925"/>
        <w:rPr>
          <w:rFonts w:ascii="Courier New"/>
          <w:sz w:val="18"/>
        </w:rPr>
      </w:pPr>
      <w:r>
        <w:rPr>
          <w:rFonts w:ascii="Courier New"/>
          <w:sz w:val="18"/>
        </w:rPr>
        <w:t>public function withUsername(Username $aUsername)</w:t>
      </w:r>
    </w:p>
    <w:p w14:paraId="185F5FE3" w14:textId="77777777" w:rsidR="008127B4" w:rsidRDefault="00C97DE3">
      <w:pPr>
        <w:spacing w:before="13"/>
        <w:ind w:left="1925"/>
        <w:rPr>
          <w:rFonts w:ascii="Courier New"/>
          <w:sz w:val="18"/>
        </w:rPr>
      </w:pPr>
      <w:r>
        <w:rPr>
          <w:rFonts w:ascii="Courier New"/>
          <w:w w:val="99"/>
          <w:sz w:val="18"/>
        </w:rPr>
        <w:t>{</w:t>
      </w:r>
    </w:p>
    <w:p w14:paraId="1DEE4056" w14:textId="77777777" w:rsidR="008127B4" w:rsidRDefault="00C97DE3">
      <w:pPr>
        <w:spacing w:before="12"/>
        <w:ind w:left="2357"/>
        <w:rPr>
          <w:rFonts w:ascii="Courier New"/>
          <w:sz w:val="18"/>
        </w:rPr>
      </w:pPr>
      <w:r>
        <w:rPr>
          <w:rFonts w:ascii="Courier New"/>
          <w:sz w:val="18"/>
        </w:rPr>
        <w:t>$this-&gt;username = $aUsername;</w:t>
      </w:r>
    </w:p>
    <w:p w14:paraId="5826F7E9" w14:textId="77777777" w:rsidR="008127B4" w:rsidRDefault="008127B4">
      <w:pPr>
        <w:pStyle w:val="a3"/>
        <w:spacing w:before="9"/>
        <w:rPr>
          <w:rFonts w:ascii="Courier New"/>
          <w:sz w:val="11"/>
        </w:rPr>
      </w:pPr>
    </w:p>
    <w:p w14:paraId="6A018939" w14:textId="77777777" w:rsidR="008127B4" w:rsidRDefault="00C97DE3">
      <w:pPr>
        <w:spacing w:before="94"/>
        <w:ind w:left="2357"/>
        <w:rPr>
          <w:rFonts w:ascii="Courier New"/>
          <w:sz w:val="18"/>
        </w:rPr>
      </w:pPr>
      <w:r>
        <w:rPr>
          <w:rFonts w:ascii="Courier New"/>
          <w:sz w:val="18"/>
        </w:rPr>
        <w:t>return $this;</w:t>
      </w:r>
    </w:p>
    <w:p w14:paraId="57FA38E8" w14:textId="77777777" w:rsidR="008127B4" w:rsidRDefault="00C97DE3">
      <w:pPr>
        <w:spacing w:before="12"/>
        <w:ind w:left="1925"/>
        <w:rPr>
          <w:rFonts w:ascii="Courier New"/>
          <w:sz w:val="18"/>
        </w:rPr>
      </w:pPr>
      <w:r>
        <w:rPr>
          <w:rFonts w:ascii="Courier New"/>
          <w:w w:val="99"/>
          <w:sz w:val="18"/>
        </w:rPr>
        <w:t>}</w:t>
      </w:r>
    </w:p>
    <w:p w14:paraId="3565F705" w14:textId="77777777" w:rsidR="008127B4" w:rsidRDefault="008127B4">
      <w:pPr>
        <w:pStyle w:val="a3"/>
        <w:spacing w:before="9"/>
        <w:rPr>
          <w:rFonts w:ascii="Courier New"/>
          <w:sz w:val="11"/>
        </w:rPr>
      </w:pPr>
    </w:p>
    <w:p w14:paraId="23C25362" w14:textId="77777777" w:rsidR="008127B4" w:rsidRDefault="00C97DE3">
      <w:pPr>
        <w:spacing w:before="95"/>
        <w:ind w:left="1925"/>
        <w:rPr>
          <w:rFonts w:ascii="Courier New"/>
          <w:sz w:val="18"/>
        </w:rPr>
      </w:pPr>
      <w:r>
        <w:rPr>
          <w:rFonts w:ascii="Courier New"/>
          <w:sz w:val="18"/>
        </w:rPr>
        <w:t>public function withEmail(Email $anEmail)</w:t>
      </w:r>
    </w:p>
    <w:p w14:paraId="7105A4E6" w14:textId="77777777" w:rsidR="008127B4" w:rsidRDefault="00C97DE3">
      <w:pPr>
        <w:spacing w:before="12"/>
        <w:ind w:left="1925"/>
        <w:rPr>
          <w:rFonts w:ascii="Courier New"/>
          <w:sz w:val="18"/>
        </w:rPr>
      </w:pPr>
      <w:r>
        <w:rPr>
          <w:rFonts w:ascii="Courier New"/>
          <w:w w:val="99"/>
          <w:sz w:val="18"/>
        </w:rPr>
        <w:t>{</w:t>
      </w:r>
    </w:p>
    <w:p w14:paraId="009404A5" w14:textId="77777777" w:rsidR="008127B4" w:rsidRDefault="00C97DE3">
      <w:pPr>
        <w:spacing w:before="12"/>
        <w:ind w:left="2357"/>
        <w:rPr>
          <w:rFonts w:ascii="Courier New"/>
          <w:sz w:val="18"/>
        </w:rPr>
      </w:pPr>
      <w:r>
        <w:rPr>
          <w:rFonts w:ascii="Courier New"/>
          <w:sz w:val="18"/>
        </w:rPr>
        <w:t>$this-&gt;email = $anEmail ;</w:t>
      </w:r>
    </w:p>
    <w:p w14:paraId="4982CF6F" w14:textId="77777777" w:rsidR="008127B4" w:rsidRDefault="008127B4">
      <w:pPr>
        <w:pStyle w:val="a3"/>
        <w:spacing w:before="9"/>
        <w:rPr>
          <w:rFonts w:ascii="Courier New"/>
          <w:sz w:val="11"/>
        </w:rPr>
      </w:pPr>
    </w:p>
    <w:p w14:paraId="3A5CB695" w14:textId="77777777" w:rsidR="008127B4" w:rsidRDefault="00C97DE3">
      <w:pPr>
        <w:spacing w:before="94"/>
        <w:ind w:left="2357"/>
        <w:rPr>
          <w:rFonts w:ascii="Courier New"/>
          <w:sz w:val="18"/>
        </w:rPr>
      </w:pPr>
      <w:r>
        <w:rPr>
          <w:rFonts w:ascii="Courier New"/>
          <w:sz w:val="18"/>
        </w:rPr>
        <w:t>return $this;</w:t>
      </w:r>
    </w:p>
    <w:p w14:paraId="11D54E98" w14:textId="77777777" w:rsidR="008127B4" w:rsidRDefault="00C97DE3">
      <w:pPr>
        <w:spacing w:before="12"/>
        <w:ind w:left="1925"/>
        <w:rPr>
          <w:rFonts w:ascii="Courier New"/>
          <w:sz w:val="18"/>
        </w:rPr>
      </w:pPr>
      <w:r>
        <w:rPr>
          <w:rFonts w:ascii="Courier New"/>
          <w:w w:val="99"/>
          <w:sz w:val="18"/>
        </w:rPr>
        <w:t>}</w:t>
      </w:r>
    </w:p>
    <w:p w14:paraId="3F34D63D" w14:textId="77777777" w:rsidR="008127B4" w:rsidRDefault="008127B4">
      <w:pPr>
        <w:pStyle w:val="a3"/>
        <w:spacing w:before="10"/>
        <w:rPr>
          <w:rFonts w:ascii="Courier New"/>
          <w:sz w:val="11"/>
        </w:rPr>
      </w:pPr>
    </w:p>
    <w:p w14:paraId="690BC4C3" w14:textId="77777777" w:rsidR="008127B4" w:rsidRDefault="00C97DE3">
      <w:pPr>
        <w:spacing w:before="94"/>
        <w:ind w:left="1925"/>
        <w:rPr>
          <w:rFonts w:ascii="Courier New"/>
          <w:sz w:val="18"/>
        </w:rPr>
      </w:pPr>
      <w:r>
        <w:rPr>
          <w:rFonts w:ascii="Courier New"/>
          <w:sz w:val="18"/>
        </w:rPr>
        <w:t>public function build()</w:t>
      </w:r>
    </w:p>
    <w:p w14:paraId="03886E8B" w14:textId="77777777" w:rsidR="008127B4" w:rsidRDefault="00C97DE3">
      <w:pPr>
        <w:spacing w:before="12"/>
        <w:ind w:left="1925"/>
        <w:rPr>
          <w:rFonts w:ascii="Courier New"/>
          <w:sz w:val="18"/>
        </w:rPr>
      </w:pPr>
      <w:r>
        <w:rPr>
          <w:rFonts w:ascii="Courier New"/>
          <w:w w:val="99"/>
          <w:sz w:val="18"/>
        </w:rPr>
        <w:t>{</w:t>
      </w:r>
    </w:p>
    <w:p w14:paraId="24058E15" w14:textId="77777777" w:rsidR="008127B4" w:rsidRDefault="00C97DE3">
      <w:pPr>
        <w:spacing w:before="12"/>
        <w:ind w:left="2357"/>
        <w:rPr>
          <w:rFonts w:ascii="Courier New"/>
          <w:sz w:val="18"/>
        </w:rPr>
      </w:pPr>
      <w:r>
        <w:rPr>
          <w:rFonts w:ascii="Courier New"/>
          <w:sz w:val="18"/>
        </w:rPr>
        <w:t>return new Author($this-&gt;username, $this-&gt;fullName, $this-&gt;email);</w:t>
      </w:r>
    </w:p>
    <w:p w14:paraId="04288F54" w14:textId="77777777" w:rsidR="008127B4" w:rsidRDefault="00C97DE3">
      <w:pPr>
        <w:spacing w:before="12"/>
        <w:ind w:left="1925"/>
        <w:rPr>
          <w:rFonts w:ascii="Courier New"/>
          <w:sz w:val="18"/>
        </w:rPr>
      </w:pPr>
      <w:r>
        <w:rPr>
          <w:rFonts w:ascii="Courier New"/>
          <w:w w:val="99"/>
          <w:sz w:val="18"/>
        </w:rPr>
        <w:t>}</w:t>
      </w:r>
    </w:p>
    <w:p w14:paraId="230F38DF" w14:textId="77777777" w:rsidR="008127B4" w:rsidRDefault="008127B4">
      <w:pPr>
        <w:rPr>
          <w:rFonts w:ascii="Courier New"/>
          <w:sz w:val="18"/>
        </w:rPr>
        <w:sectPr w:rsidR="008127B4">
          <w:pgSz w:w="10830" w:h="13330"/>
          <w:pgMar w:top="1140" w:right="0" w:bottom="1140" w:left="0" w:header="925" w:footer="941" w:gutter="0"/>
          <w:cols w:space="720"/>
        </w:sectPr>
      </w:pPr>
    </w:p>
    <w:p w14:paraId="1A059510" w14:textId="77777777" w:rsidR="008127B4" w:rsidRDefault="008127B4">
      <w:pPr>
        <w:pStyle w:val="a3"/>
        <w:spacing w:before="2"/>
        <w:rPr>
          <w:rFonts w:ascii="Courier New"/>
          <w:sz w:val="17"/>
        </w:rPr>
      </w:pPr>
    </w:p>
    <w:p w14:paraId="63343651" w14:textId="77777777" w:rsidR="008127B4" w:rsidRDefault="00C97DE3">
      <w:pPr>
        <w:spacing w:before="94"/>
        <w:ind w:left="1493"/>
        <w:rPr>
          <w:rFonts w:ascii="Courier New"/>
          <w:sz w:val="18"/>
        </w:rPr>
      </w:pPr>
      <w:r>
        <w:rPr>
          <w:rFonts w:ascii="Courier New"/>
          <w:w w:val="99"/>
          <w:sz w:val="18"/>
        </w:rPr>
        <w:t>}</w:t>
      </w:r>
    </w:p>
    <w:p w14:paraId="6514A168" w14:textId="77777777" w:rsidR="008127B4" w:rsidRDefault="008127B4">
      <w:pPr>
        <w:pStyle w:val="a3"/>
        <w:spacing w:before="11"/>
        <w:rPr>
          <w:rFonts w:ascii="Courier New"/>
          <w:sz w:val="16"/>
        </w:rPr>
      </w:pPr>
    </w:p>
    <w:p w14:paraId="638106C5" w14:textId="77777777" w:rsidR="008127B4" w:rsidRDefault="00C97DE3">
      <w:pPr>
        <w:ind w:left="1493"/>
        <w:rPr>
          <w:rFonts w:ascii="Courier New"/>
          <w:sz w:val="18"/>
        </w:rPr>
      </w:pPr>
      <w:r>
        <w:rPr>
          <w:rFonts w:ascii="Courier New"/>
          <w:sz w:val="18"/>
        </w:rPr>
        <w:t>class MyTest extends PHPUnit_Framework_TestCase</w:t>
      </w:r>
    </w:p>
    <w:p w14:paraId="67ED944C" w14:textId="77777777" w:rsidR="008127B4" w:rsidRDefault="00C97DE3">
      <w:pPr>
        <w:spacing w:before="12"/>
        <w:ind w:left="1493"/>
        <w:rPr>
          <w:rFonts w:ascii="Courier New"/>
          <w:sz w:val="18"/>
        </w:rPr>
      </w:pPr>
      <w:r>
        <w:rPr>
          <w:rFonts w:ascii="Courier New"/>
          <w:w w:val="99"/>
          <w:sz w:val="18"/>
        </w:rPr>
        <w:t>{</w:t>
      </w:r>
    </w:p>
    <w:p w14:paraId="205F148F" w14:textId="77777777" w:rsidR="008127B4" w:rsidRDefault="00C97DE3">
      <w:pPr>
        <w:spacing w:before="12"/>
        <w:ind w:left="1925"/>
        <w:rPr>
          <w:rFonts w:ascii="Courier New"/>
          <w:sz w:val="18"/>
        </w:rPr>
      </w:pPr>
      <w:r>
        <w:rPr>
          <w:rFonts w:ascii="Courier New"/>
          <w:sz w:val="18"/>
        </w:rPr>
        <w:t>/**</w:t>
      </w:r>
    </w:p>
    <w:p w14:paraId="7AA46978" w14:textId="77777777" w:rsidR="008127B4" w:rsidRDefault="00C97DE3">
      <w:pPr>
        <w:spacing w:before="12"/>
        <w:ind w:left="2033"/>
        <w:rPr>
          <w:rFonts w:ascii="Courier New"/>
          <w:sz w:val="18"/>
        </w:rPr>
      </w:pPr>
      <w:r>
        <w:rPr>
          <w:rFonts w:ascii="Courier New"/>
          <w:sz w:val="18"/>
        </w:rPr>
        <w:t>* @test</w:t>
      </w:r>
    </w:p>
    <w:p w14:paraId="106F114A" w14:textId="77777777" w:rsidR="008127B4" w:rsidRDefault="00C97DE3">
      <w:pPr>
        <w:spacing w:before="12"/>
        <w:ind w:left="2033"/>
        <w:rPr>
          <w:rFonts w:ascii="Courier New"/>
          <w:sz w:val="18"/>
        </w:rPr>
      </w:pPr>
      <w:r>
        <w:rPr>
          <w:rFonts w:ascii="Courier New"/>
          <w:sz w:val="18"/>
        </w:rPr>
        <w:t>*/</w:t>
      </w:r>
    </w:p>
    <w:p w14:paraId="0FF6FE8E" w14:textId="77777777" w:rsidR="008127B4" w:rsidRDefault="00C97DE3">
      <w:pPr>
        <w:spacing w:before="12"/>
        <w:ind w:left="1925"/>
        <w:rPr>
          <w:rFonts w:ascii="Courier New"/>
          <w:sz w:val="18"/>
        </w:rPr>
      </w:pPr>
      <w:r>
        <w:rPr>
          <w:rFonts w:ascii="Courier New"/>
          <w:sz w:val="18"/>
        </w:rPr>
        <w:t>public function itDoesSomething()</w:t>
      </w:r>
    </w:p>
    <w:p w14:paraId="119049AE" w14:textId="77777777" w:rsidR="008127B4" w:rsidRDefault="00C97DE3">
      <w:pPr>
        <w:spacing w:before="12"/>
        <w:ind w:left="1925"/>
        <w:rPr>
          <w:rFonts w:ascii="Courier New"/>
          <w:sz w:val="18"/>
        </w:rPr>
      </w:pPr>
      <w:r>
        <w:rPr>
          <w:rFonts w:ascii="Courier New"/>
          <w:w w:val="99"/>
          <w:sz w:val="18"/>
        </w:rPr>
        <w:t>{</w:t>
      </w:r>
    </w:p>
    <w:p w14:paraId="6767659C" w14:textId="77777777" w:rsidR="008127B4" w:rsidRDefault="00C97DE3">
      <w:pPr>
        <w:spacing w:before="13"/>
        <w:ind w:left="2357"/>
        <w:rPr>
          <w:rFonts w:ascii="Courier New"/>
          <w:sz w:val="18"/>
        </w:rPr>
      </w:pPr>
      <w:r>
        <w:rPr>
          <w:rFonts w:ascii="Courier New"/>
          <w:sz w:val="18"/>
        </w:rPr>
        <w:t>$author = AuthorBuilder::anAuthor()</w:t>
      </w:r>
    </w:p>
    <w:p w14:paraId="04B203DE" w14:textId="77777777" w:rsidR="008127B4" w:rsidRDefault="00C97DE3">
      <w:pPr>
        <w:spacing w:before="12"/>
        <w:ind w:left="2789"/>
        <w:rPr>
          <w:rFonts w:ascii="Courier New"/>
          <w:sz w:val="18"/>
        </w:rPr>
      </w:pPr>
      <w:r>
        <w:rPr>
          <w:rFonts w:ascii="Courier New"/>
          <w:sz w:val="18"/>
        </w:rPr>
        <w:t>-&gt;withEmail(new Email('other@email.com'))</w:t>
      </w:r>
    </w:p>
    <w:p w14:paraId="3C4B083B" w14:textId="77777777" w:rsidR="008127B4" w:rsidRDefault="00C97DE3">
      <w:pPr>
        <w:spacing w:before="12"/>
        <w:ind w:left="2789"/>
        <w:rPr>
          <w:rFonts w:ascii="Courier New"/>
          <w:sz w:val="18"/>
        </w:rPr>
      </w:pPr>
      <w:r>
        <w:rPr>
          <w:rFonts w:ascii="Courier New"/>
          <w:sz w:val="18"/>
        </w:rPr>
        <w:t>-&gt;build();</w:t>
      </w:r>
    </w:p>
    <w:p w14:paraId="25879C32" w14:textId="77777777" w:rsidR="008127B4" w:rsidRDefault="00C97DE3">
      <w:pPr>
        <w:spacing w:before="12"/>
        <w:ind w:left="1925"/>
        <w:rPr>
          <w:rFonts w:ascii="Courier New"/>
          <w:sz w:val="18"/>
        </w:rPr>
      </w:pPr>
      <w:r>
        <w:rPr>
          <w:rFonts w:ascii="Courier New"/>
          <w:w w:val="99"/>
          <w:sz w:val="18"/>
        </w:rPr>
        <w:t>}</w:t>
      </w:r>
    </w:p>
    <w:p w14:paraId="5E7FFF0E" w14:textId="77777777" w:rsidR="008127B4" w:rsidRDefault="00C97DE3">
      <w:pPr>
        <w:spacing w:before="12"/>
        <w:ind w:left="1493"/>
        <w:rPr>
          <w:rFonts w:ascii="Courier New"/>
          <w:sz w:val="18"/>
        </w:rPr>
      </w:pPr>
      <w:r>
        <w:rPr>
          <w:rFonts w:ascii="Courier New"/>
          <w:w w:val="99"/>
          <w:sz w:val="18"/>
        </w:rPr>
        <w:t>}</w:t>
      </w:r>
    </w:p>
    <w:p w14:paraId="6F68B491" w14:textId="77777777" w:rsidR="008127B4" w:rsidRDefault="008127B4">
      <w:pPr>
        <w:pStyle w:val="a3"/>
        <w:spacing w:before="7"/>
        <w:rPr>
          <w:rFonts w:ascii="Courier New"/>
          <w:sz w:val="11"/>
        </w:rPr>
      </w:pPr>
    </w:p>
    <w:p w14:paraId="1EE421E1" w14:textId="77777777" w:rsidR="008127B4" w:rsidRDefault="00C97DE3">
      <w:pPr>
        <w:pStyle w:val="a3"/>
        <w:spacing w:before="57"/>
        <w:ind w:left="1133"/>
      </w:pPr>
      <w:r>
        <w:t>We could even combine Test Data Builders to build more complicated Aggregates, like a</w:t>
      </w:r>
    </w:p>
    <w:p w14:paraId="30F46A50" w14:textId="77777777" w:rsidR="008127B4" w:rsidRDefault="00C97DE3">
      <w:pPr>
        <w:spacing w:before="10"/>
        <w:ind w:left="1133"/>
        <w:rPr>
          <w:sz w:val="21"/>
        </w:rPr>
      </w:pPr>
      <w:r>
        <w:rPr>
          <w:rFonts w:ascii="Courier New"/>
          <w:sz w:val="20"/>
        </w:rPr>
        <w:t>Post</w:t>
      </w:r>
      <w:r>
        <w:rPr>
          <w:sz w:val="21"/>
        </w:rPr>
        <w:t>:</w:t>
      </w:r>
    </w:p>
    <w:p w14:paraId="2B9F5408" w14:textId="6FAFF8E2" w:rsidR="008127B4" w:rsidRDefault="008127B4">
      <w:pPr>
        <w:spacing w:before="192"/>
        <w:ind w:left="1493"/>
        <w:rPr>
          <w:rFonts w:ascii="Courier New"/>
          <w:sz w:val="18"/>
        </w:rPr>
      </w:pPr>
    </w:p>
    <w:p w14:paraId="1A679000" w14:textId="10190555" w:rsidR="008127B4" w:rsidRDefault="00EA18DC">
      <w:pPr>
        <w:spacing w:before="13"/>
        <w:ind w:left="1493"/>
        <w:rPr>
          <w:rFonts w:ascii="Courier New"/>
          <w:sz w:val="18"/>
        </w:rPr>
      </w:pPr>
      <w:r>
        <w:rPr>
          <w:rFonts w:ascii="Courier New"/>
          <w:sz w:val="18"/>
        </w:rPr>
        <w:t>class Post</w:t>
      </w:r>
      <w:r>
        <w:rPr>
          <w:rFonts w:ascii="Courier New"/>
          <w:w w:val="99"/>
          <w:sz w:val="18"/>
        </w:rPr>
        <w:t xml:space="preserve"> </w:t>
      </w:r>
      <w:r w:rsidR="00C97DE3">
        <w:rPr>
          <w:rFonts w:ascii="Courier New"/>
          <w:w w:val="99"/>
          <w:sz w:val="18"/>
        </w:rPr>
        <w:t>{</w:t>
      </w:r>
    </w:p>
    <w:p w14:paraId="120C025B" w14:textId="77777777" w:rsidR="008127B4" w:rsidRDefault="00C97DE3">
      <w:pPr>
        <w:spacing w:before="12" w:line="254" w:lineRule="auto"/>
        <w:ind w:left="1925" w:right="6848"/>
        <w:rPr>
          <w:rFonts w:ascii="Courier New"/>
          <w:sz w:val="18"/>
        </w:rPr>
      </w:pPr>
      <w:r>
        <w:rPr>
          <w:rFonts w:ascii="Courier New"/>
          <w:sz w:val="18"/>
        </w:rPr>
        <w:t>private $id; private $author; private $body; private</w:t>
      </w:r>
      <w:r>
        <w:rPr>
          <w:rFonts w:ascii="Courier New"/>
          <w:spacing w:val="-2"/>
          <w:sz w:val="18"/>
        </w:rPr>
        <w:t xml:space="preserve"> </w:t>
      </w:r>
      <w:r>
        <w:rPr>
          <w:rFonts w:ascii="Courier New"/>
          <w:sz w:val="18"/>
        </w:rPr>
        <w:t>$createdAt;</w:t>
      </w:r>
    </w:p>
    <w:p w14:paraId="71C312EE" w14:textId="77777777" w:rsidR="008127B4" w:rsidRDefault="008127B4">
      <w:pPr>
        <w:pStyle w:val="a3"/>
        <w:rPr>
          <w:rFonts w:ascii="Courier New"/>
          <w:sz w:val="19"/>
        </w:rPr>
      </w:pPr>
    </w:p>
    <w:p w14:paraId="63BA254D"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7735EA17" w14:textId="77777777" w:rsidR="008127B4" w:rsidRDefault="00C97DE3">
      <w:pPr>
        <w:spacing w:before="12"/>
        <w:ind w:left="2357"/>
        <w:rPr>
          <w:rFonts w:ascii="Courier New"/>
          <w:sz w:val="18"/>
        </w:rPr>
      </w:pPr>
      <w:r>
        <w:rPr>
          <w:rFonts w:ascii="Courier New"/>
          <w:sz w:val="18"/>
        </w:rPr>
        <w:t>PostId $anId, Author $anAuthor, Body $aBody</w:t>
      </w:r>
    </w:p>
    <w:p w14:paraId="6A625C81" w14:textId="77777777" w:rsidR="008127B4" w:rsidRDefault="00C97DE3">
      <w:pPr>
        <w:spacing w:before="12"/>
        <w:ind w:left="1925"/>
        <w:rPr>
          <w:rFonts w:ascii="Courier New"/>
          <w:sz w:val="18"/>
        </w:rPr>
      </w:pPr>
      <w:r>
        <w:rPr>
          <w:rFonts w:ascii="Courier New"/>
          <w:sz w:val="18"/>
        </w:rPr>
        <w:t>) {</w:t>
      </w:r>
    </w:p>
    <w:p w14:paraId="5A83AD49" w14:textId="77777777" w:rsidR="008127B4" w:rsidRDefault="00C97DE3">
      <w:pPr>
        <w:spacing w:before="12"/>
        <w:ind w:left="2357"/>
        <w:rPr>
          <w:rFonts w:ascii="Courier New"/>
          <w:sz w:val="18"/>
        </w:rPr>
      </w:pPr>
      <w:r>
        <w:rPr>
          <w:rFonts w:ascii="Courier New"/>
          <w:sz w:val="18"/>
        </w:rPr>
        <w:t>$this-&gt;id = $anId;</w:t>
      </w:r>
    </w:p>
    <w:p w14:paraId="089B9CFE" w14:textId="77777777" w:rsidR="008127B4" w:rsidRDefault="00C97DE3">
      <w:pPr>
        <w:spacing w:before="12"/>
        <w:ind w:left="2357"/>
        <w:rPr>
          <w:rFonts w:ascii="Courier New"/>
          <w:sz w:val="18"/>
        </w:rPr>
      </w:pPr>
      <w:r>
        <w:rPr>
          <w:rFonts w:ascii="Courier New"/>
          <w:sz w:val="18"/>
        </w:rPr>
        <w:t>$this-&gt;author = $anAuthor;</w:t>
      </w:r>
    </w:p>
    <w:p w14:paraId="54E27D16" w14:textId="77777777" w:rsidR="008127B4" w:rsidRDefault="00C97DE3">
      <w:pPr>
        <w:spacing w:before="12"/>
        <w:ind w:left="2357"/>
        <w:rPr>
          <w:rFonts w:ascii="Courier New"/>
          <w:sz w:val="18"/>
        </w:rPr>
      </w:pPr>
      <w:r>
        <w:rPr>
          <w:rFonts w:ascii="Courier New"/>
          <w:sz w:val="18"/>
        </w:rPr>
        <w:t>$this-&gt;body = $aBody;</w:t>
      </w:r>
    </w:p>
    <w:p w14:paraId="0FE59368" w14:textId="77777777" w:rsidR="008127B4" w:rsidRDefault="00C97DE3">
      <w:pPr>
        <w:spacing w:before="12"/>
        <w:ind w:left="2357"/>
        <w:rPr>
          <w:rFonts w:ascii="Courier New"/>
          <w:sz w:val="18"/>
        </w:rPr>
      </w:pPr>
      <w:r>
        <w:rPr>
          <w:rFonts w:ascii="Courier New"/>
          <w:sz w:val="18"/>
        </w:rPr>
        <w:t>$this-&gt;createdAt = new DateTimeImmutable();</w:t>
      </w:r>
    </w:p>
    <w:p w14:paraId="7554AB29" w14:textId="77777777" w:rsidR="008127B4" w:rsidRDefault="00C97DE3">
      <w:pPr>
        <w:spacing w:before="12"/>
        <w:ind w:left="1925"/>
        <w:rPr>
          <w:rFonts w:ascii="Courier New"/>
          <w:sz w:val="18"/>
        </w:rPr>
      </w:pPr>
      <w:r>
        <w:rPr>
          <w:rFonts w:ascii="Courier New"/>
          <w:w w:val="99"/>
          <w:sz w:val="18"/>
        </w:rPr>
        <w:t>}</w:t>
      </w:r>
    </w:p>
    <w:p w14:paraId="4C372E71" w14:textId="77777777" w:rsidR="008127B4" w:rsidRDefault="00C97DE3">
      <w:pPr>
        <w:spacing w:before="13"/>
        <w:ind w:left="1493"/>
        <w:rPr>
          <w:rFonts w:ascii="Courier New"/>
          <w:sz w:val="18"/>
        </w:rPr>
      </w:pPr>
      <w:r>
        <w:rPr>
          <w:rFonts w:ascii="Courier New"/>
          <w:w w:val="99"/>
          <w:sz w:val="18"/>
        </w:rPr>
        <w:t>}</w:t>
      </w:r>
    </w:p>
    <w:p w14:paraId="7BFD8A47" w14:textId="77777777" w:rsidR="008127B4" w:rsidRDefault="008127B4">
      <w:pPr>
        <w:pStyle w:val="a3"/>
        <w:rPr>
          <w:rFonts w:ascii="Courier New"/>
          <w:sz w:val="11"/>
        </w:rPr>
      </w:pPr>
    </w:p>
    <w:p w14:paraId="48AEAED8" w14:textId="77777777" w:rsidR="008127B4" w:rsidRDefault="00C97DE3">
      <w:pPr>
        <w:pStyle w:val="a3"/>
        <w:spacing w:before="64"/>
        <w:ind w:left="1133"/>
      </w:pPr>
      <w:r>
        <w:t xml:space="preserve">Let's see the corresponding Test Data Builder for our </w:t>
      </w:r>
      <w:r>
        <w:rPr>
          <w:rFonts w:ascii="Courier New"/>
          <w:sz w:val="20"/>
        </w:rPr>
        <w:t>Post</w:t>
      </w:r>
      <w:r>
        <w:t>. We could reuse the</w:t>
      </w:r>
    </w:p>
    <w:p w14:paraId="7076616B" w14:textId="77777777" w:rsidR="008127B4" w:rsidRDefault="00C97DE3">
      <w:pPr>
        <w:spacing w:before="8"/>
        <w:ind w:left="1133"/>
        <w:rPr>
          <w:sz w:val="21"/>
        </w:rPr>
      </w:pPr>
      <w:r>
        <w:rPr>
          <w:rFonts w:ascii="Courier New"/>
          <w:sz w:val="20"/>
        </w:rPr>
        <w:t>AuthorBuilder</w:t>
      </w:r>
      <w:r>
        <w:rPr>
          <w:rFonts w:ascii="Courier New"/>
          <w:spacing w:val="-91"/>
          <w:sz w:val="20"/>
        </w:rPr>
        <w:t xml:space="preserve"> </w:t>
      </w:r>
      <w:r>
        <w:rPr>
          <w:sz w:val="21"/>
        </w:rPr>
        <w:t xml:space="preserve">for building a default </w:t>
      </w:r>
      <w:r>
        <w:rPr>
          <w:rFonts w:ascii="Courier New"/>
          <w:sz w:val="20"/>
        </w:rPr>
        <w:t>Author</w:t>
      </w:r>
      <w:r>
        <w:rPr>
          <w:sz w:val="21"/>
        </w:rPr>
        <w:t>:</w:t>
      </w:r>
    </w:p>
    <w:p w14:paraId="0884349E" w14:textId="77777777" w:rsidR="008127B4" w:rsidRDefault="00C97DE3">
      <w:pPr>
        <w:spacing w:before="192"/>
        <w:ind w:left="1493"/>
        <w:rPr>
          <w:rFonts w:ascii="Courier New"/>
          <w:sz w:val="18"/>
        </w:rPr>
      </w:pPr>
      <w:r>
        <w:rPr>
          <w:rFonts w:ascii="Courier New"/>
          <w:sz w:val="18"/>
        </w:rPr>
        <w:t>class PostBuilder</w:t>
      </w:r>
    </w:p>
    <w:p w14:paraId="52E356DB" w14:textId="77777777" w:rsidR="008127B4" w:rsidRDefault="00C97DE3">
      <w:pPr>
        <w:spacing w:before="12"/>
        <w:ind w:left="1493"/>
        <w:rPr>
          <w:rFonts w:ascii="Courier New"/>
          <w:sz w:val="18"/>
        </w:rPr>
      </w:pPr>
      <w:r>
        <w:rPr>
          <w:rFonts w:ascii="Courier New"/>
          <w:w w:val="99"/>
          <w:sz w:val="18"/>
        </w:rPr>
        <w:t>{</w:t>
      </w:r>
    </w:p>
    <w:p w14:paraId="7687F801" w14:textId="77777777" w:rsidR="008127B4" w:rsidRDefault="00C97DE3">
      <w:pPr>
        <w:spacing w:before="12" w:line="254" w:lineRule="auto"/>
        <w:ind w:left="1925" w:right="7172"/>
        <w:jc w:val="both"/>
        <w:rPr>
          <w:rFonts w:ascii="Courier New"/>
          <w:sz w:val="18"/>
        </w:rPr>
      </w:pPr>
      <w:r>
        <w:rPr>
          <w:rFonts w:ascii="Courier New"/>
          <w:sz w:val="18"/>
        </w:rPr>
        <w:t>private $postId; private $author; private $body;</w:t>
      </w:r>
    </w:p>
    <w:p w14:paraId="59424682" w14:textId="77777777" w:rsidR="008127B4" w:rsidRDefault="008127B4">
      <w:pPr>
        <w:pStyle w:val="a3"/>
        <w:spacing w:before="1"/>
        <w:rPr>
          <w:rFonts w:ascii="Courier New"/>
          <w:sz w:val="19"/>
        </w:rPr>
      </w:pPr>
    </w:p>
    <w:p w14:paraId="5E97C4B6" w14:textId="77777777" w:rsidR="008127B4" w:rsidRDefault="00C97DE3">
      <w:pPr>
        <w:ind w:left="1925"/>
        <w:jc w:val="both"/>
        <w:rPr>
          <w:rFonts w:ascii="Courier New"/>
          <w:sz w:val="18"/>
        </w:rPr>
      </w:pPr>
      <w:r>
        <w:rPr>
          <w:rFonts w:ascii="Courier New"/>
          <w:sz w:val="18"/>
        </w:rPr>
        <w:t>private function</w:t>
      </w:r>
      <w:r>
        <w:rPr>
          <w:rFonts w:ascii="Courier New"/>
          <w:spacing w:val="105"/>
          <w:sz w:val="18"/>
          <w:u w:val="single"/>
        </w:rPr>
        <w:t xml:space="preserve"> </w:t>
      </w:r>
      <w:r>
        <w:rPr>
          <w:rFonts w:ascii="Courier New"/>
          <w:sz w:val="18"/>
        </w:rPr>
        <w:t>construct()</w:t>
      </w:r>
    </w:p>
    <w:p w14:paraId="7F627200" w14:textId="77777777" w:rsidR="008127B4" w:rsidRDefault="00C97DE3">
      <w:pPr>
        <w:spacing w:before="12"/>
        <w:ind w:left="1925"/>
        <w:jc w:val="both"/>
        <w:rPr>
          <w:rFonts w:ascii="Courier New"/>
          <w:sz w:val="18"/>
        </w:rPr>
      </w:pPr>
      <w:r>
        <w:rPr>
          <w:rFonts w:ascii="Courier New"/>
          <w:w w:val="99"/>
          <w:sz w:val="18"/>
        </w:rPr>
        <w:t>{</w:t>
      </w:r>
    </w:p>
    <w:p w14:paraId="7EBC5BD0" w14:textId="77777777" w:rsidR="008127B4" w:rsidRDefault="00C97DE3">
      <w:pPr>
        <w:spacing w:before="12"/>
        <w:ind w:left="2357"/>
        <w:rPr>
          <w:rFonts w:ascii="Courier New"/>
          <w:sz w:val="18"/>
        </w:rPr>
      </w:pPr>
      <w:r>
        <w:rPr>
          <w:rFonts w:ascii="Courier New"/>
          <w:sz w:val="18"/>
        </w:rPr>
        <w:t>$this-&gt;postId = new PostId();</w:t>
      </w:r>
    </w:p>
    <w:p w14:paraId="1B1B3778" w14:textId="77777777" w:rsidR="008127B4" w:rsidRDefault="00C97DE3">
      <w:pPr>
        <w:spacing w:before="12"/>
        <w:ind w:left="2357"/>
        <w:rPr>
          <w:rFonts w:ascii="Courier New"/>
          <w:sz w:val="18"/>
        </w:rPr>
      </w:pPr>
      <w:r>
        <w:rPr>
          <w:rFonts w:ascii="Courier New"/>
          <w:sz w:val="18"/>
        </w:rPr>
        <w:t>$this-&gt;author = AuthorBuilder::anAuthor()-&gt;build();</w:t>
      </w:r>
    </w:p>
    <w:p w14:paraId="7E2BC8A3" w14:textId="77777777" w:rsidR="008127B4" w:rsidRDefault="008127B4">
      <w:pPr>
        <w:rPr>
          <w:rFonts w:ascii="Courier New"/>
          <w:sz w:val="18"/>
        </w:rPr>
        <w:sectPr w:rsidR="008127B4">
          <w:pgSz w:w="10830" w:h="13330"/>
          <w:pgMar w:top="1140" w:right="0" w:bottom="1140" w:left="0" w:header="925" w:footer="941" w:gutter="0"/>
          <w:cols w:space="720"/>
        </w:sectPr>
      </w:pPr>
    </w:p>
    <w:p w14:paraId="70BD1171" w14:textId="77777777" w:rsidR="008127B4" w:rsidRDefault="008127B4">
      <w:pPr>
        <w:pStyle w:val="a3"/>
        <w:spacing w:before="2"/>
        <w:rPr>
          <w:rFonts w:ascii="Courier New"/>
          <w:sz w:val="17"/>
        </w:rPr>
      </w:pPr>
    </w:p>
    <w:p w14:paraId="2053228D" w14:textId="77777777" w:rsidR="008127B4" w:rsidRDefault="00C97DE3">
      <w:pPr>
        <w:spacing w:before="94"/>
        <w:ind w:left="2357"/>
        <w:rPr>
          <w:rFonts w:ascii="Courier New"/>
          <w:sz w:val="18"/>
        </w:rPr>
      </w:pPr>
      <w:r>
        <w:rPr>
          <w:rFonts w:ascii="Courier New"/>
          <w:sz w:val="18"/>
        </w:rPr>
        <w:t>$this-&gt;body = new Body('Post body');</w:t>
      </w:r>
    </w:p>
    <w:p w14:paraId="3061307F" w14:textId="77777777" w:rsidR="008127B4" w:rsidRDefault="00C97DE3">
      <w:pPr>
        <w:spacing w:before="12"/>
        <w:ind w:left="1925"/>
        <w:rPr>
          <w:rFonts w:ascii="Courier New"/>
          <w:sz w:val="18"/>
        </w:rPr>
      </w:pPr>
      <w:r>
        <w:rPr>
          <w:rFonts w:ascii="Courier New"/>
          <w:w w:val="99"/>
          <w:sz w:val="18"/>
        </w:rPr>
        <w:t>}</w:t>
      </w:r>
    </w:p>
    <w:p w14:paraId="1B8E5799" w14:textId="77777777" w:rsidR="008127B4" w:rsidRDefault="008127B4">
      <w:pPr>
        <w:pStyle w:val="a3"/>
        <w:spacing w:before="9"/>
        <w:rPr>
          <w:rFonts w:ascii="Courier New"/>
          <w:sz w:val="11"/>
        </w:rPr>
      </w:pPr>
    </w:p>
    <w:p w14:paraId="3EC34BCB" w14:textId="77777777" w:rsidR="008127B4" w:rsidRDefault="00C97DE3">
      <w:pPr>
        <w:spacing w:before="95"/>
        <w:ind w:left="1925"/>
        <w:rPr>
          <w:rFonts w:ascii="Courier New"/>
          <w:sz w:val="18"/>
        </w:rPr>
      </w:pPr>
      <w:r>
        <w:rPr>
          <w:rFonts w:ascii="Courier New"/>
          <w:sz w:val="18"/>
        </w:rPr>
        <w:t>public static function aPost()</w:t>
      </w:r>
    </w:p>
    <w:p w14:paraId="653F81F6" w14:textId="77777777" w:rsidR="008127B4" w:rsidRDefault="00C97DE3">
      <w:pPr>
        <w:spacing w:before="12"/>
        <w:ind w:left="1925"/>
        <w:rPr>
          <w:rFonts w:ascii="Courier New"/>
          <w:sz w:val="18"/>
        </w:rPr>
      </w:pPr>
      <w:r>
        <w:rPr>
          <w:rFonts w:ascii="Courier New"/>
          <w:w w:val="99"/>
          <w:sz w:val="18"/>
        </w:rPr>
        <w:t>{</w:t>
      </w:r>
    </w:p>
    <w:p w14:paraId="5069A4B1" w14:textId="77777777" w:rsidR="008127B4" w:rsidRDefault="00C97DE3">
      <w:pPr>
        <w:spacing w:before="12"/>
        <w:ind w:left="2357"/>
        <w:rPr>
          <w:rFonts w:ascii="Courier New"/>
          <w:sz w:val="18"/>
        </w:rPr>
      </w:pPr>
      <w:r>
        <w:rPr>
          <w:rFonts w:ascii="Courier New"/>
          <w:sz w:val="18"/>
        </w:rPr>
        <w:t>return new self();</w:t>
      </w:r>
    </w:p>
    <w:p w14:paraId="7FDFEA78" w14:textId="77777777" w:rsidR="008127B4" w:rsidRDefault="00C97DE3">
      <w:pPr>
        <w:spacing w:before="12"/>
        <w:ind w:left="1925"/>
        <w:rPr>
          <w:rFonts w:ascii="Courier New"/>
          <w:sz w:val="18"/>
        </w:rPr>
      </w:pPr>
      <w:r>
        <w:rPr>
          <w:rFonts w:ascii="Courier New"/>
          <w:w w:val="99"/>
          <w:sz w:val="18"/>
        </w:rPr>
        <w:t>}</w:t>
      </w:r>
    </w:p>
    <w:p w14:paraId="4C330B6F" w14:textId="77777777" w:rsidR="008127B4" w:rsidRDefault="008127B4">
      <w:pPr>
        <w:pStyle w:val="a3"/>
        <w:spacing w:before="9"/>
        <w:rPr>
          <w:rFonts w:ascii="Courier New"/>
          <w:sz w:val="11"/>
        </w:rPr>
      </w:pPr>
    </w:p>
    <w:p w14:paraId="5D4A7551" w14:textId="77777777" w:rsidR="008127B4" w:rsidRDefault="00C97DE3">
      <w:pPr>
        <w:spacing w:before="94"/>
        <w:ind w:left="1925"/>
        <w:rPr>
          <w:rFonts w:ascii="Courier New"/>
          <w:sz w:val="18"/>
        </w:rPr>
      </w:pPr>
      <w:r>
        <w:rPr>
          <w:rFonts w:ascii="Courier New"/>
          <w:sz w:val="18"/>
        </w:rPr>
        <w:t>public function withAuthor(Author $anAuthor)</w:t>
      </w:r>
    </w:p>
    <w:p w14:paraId="0C839605" w14:textId="77777777" w:rsidR="008127B4" w:rsidRDefault="00C97DE3">
      <w:pPr>
        <w:spacing w:before="12"/>
        <w:ind w:left="1925"/>
        <w:rPr>
          <w:rFonts w:ascii="Courier New"/>
          <w:sz w:val="18"/>
        </w:rPr>
      </w:pPr>
      <w:r>
        <w:rPr>
          <w:rFonts w:ascii="Courier New"/>
          <w:w w:val="99"/>
          <w:sz w:val="18"/>
        </w:rPr>
        <w:t>{</w:t>
      </w:r>
    </w:p>
    <w:p w14:paraId="2F1EFF61" w14:textId="77777777" w:rsidR="008127B4" w:rsidRDefault="00C97DE3">
      <w:pPr>
        <w:spacing w:before="13"/>
        <w:ind w:left="2357"/>
        <w:rPr>
          <w:rFonts w:ascii="Courier New"/>
          <w:sz w:val="18"/>
        </w:rPr>
      </w:pPr>
      <w:r>
        <w:rPr>
          <w:rFonts w:ascii="Courier New"/>
          <w:sz w:val="18"/>
        </w:rPr>
        <w:t>$this-&gt;author = $anAuthor;</w:t>
      </w:r>
    </w:p>
    <w:p w14:paraId="5338039B" w14:textId="77777777" w:rsidR="008127B4" w:rsidRDefault="008127B4">
      <w:pPr>
        <w:pStyle w:val="a3"/>
        <w:spacing w:before="9"/>
        <w:rPr>
          <w:rFonts w:ascii="Courier New"/>
          <w:sz w:val="11"/>
        </w:rPr>
      </w:pPr>
    </w:p>
    <w:p w14:paraId="26EF2335" w14:textId="77777777" w:rsidR="008127B4" w:rsidRDefault="00C97DE3">
      <w:pPr>
        <w:spacing w:before="94"/>
        <w:ind w:left="2357"/>
        <w:rPr>
          <w:rFonts w:ascii="Courier New"/>
          <w:sz w:val="18"/>
        </w:rPr>
      </w:pPr>
      <w:r>
        <w:rPr>
          <w:rFonts w:ascii="Courier New"/>
          <w:sz w:val="18"/>
        </w:rPr>
        <w:t>return $this;</w:t>
      </w:r>
    </w:p>
    <w:p w14:paraId="3F26702F" w14:textId="77777777" w:rsidR="008127B4" w:rsidRDefault="00C97DE3">
      <w:pPr>
        <w:spacing w:before="12"/>
        <w:ind w:left="1925"/>
        <w:rPr>
          <w:rFonts w:ascii="Courier New"/>
          <w:sz w:val="18"/>
        </w:rPr>
      </w:pPr>
      <w:r>
        <w:rPr>
          <w:rFonts w:ascii="Courier New"/>
          <w:w w:val="99"/>
          <w:sz w:val="18"/>
        </w:rPr>
        <w:t>}</w:t>
      </w:r>
    </w:p>
    <w:p w14:paraId="40AAA34D" w14:textId="77777777" w:rsidR="008127B4" w:rsidRDefault="008127B4">
      <w:pPr>
        <w:pStyle w:val="a3"/>
        <w:spacing w:before="9"/>
        <w:rPr>
          <w:rFonts w:ascii="Courier New"/>
          <w:sz w:val="11"/>
        </w:rPr>
      </w:pPr>
    </w:p>
    <w:p w14:paraId="6D478DD9" w14:textId="77777777" w:rsidR="008127B4" w:rsidRDefault="00C97DE3">
      <w:pPr>
        <w:spacing w:before="95"/>
        <w:ind w:left="1925"/>
        <w:rPr>
          <w:rFonts w:ascii="Courier New"/>
          <w:sz w:val="18"/>
        </w:rPr>
      </w:pPr>
      <w:r>
        <w:rPr>
          <w:rFonts w:ascii="Courier New"/>
          <w:sz w:val="18"/>
        </w:rPr>
        <w:t>public function withPostId(PostId $aPostId)</w:t>
      </w:r>
    </w:p>
    <w:p w14:paraId="6D19A59B" w14:textId="77777777" w:rsidR="008127B4" w:rsidRDefault="00C97DE3">
      <w:pPr>
        <w:spacing w:before="12"/>
        <w:ind w:left="1925"/>
        <w:rPr>
          <w:rFonts w:ascii="Courier New"/>
          <w:sz w:val="18"/>
        </w:rPr>
      </w:pPr>
      <w:r>
        <w:rPr>
          <w:rFonts w:ascii="Courier New"/>
          <w:w w:val="99"/>
          <w:sz w:val="18"/>
        </w:rPr>
        <w:t>{</w:t>
      </w:r>
    </w:p>
    <w:p w14:paraId="0BF31B2E" w14:textId="77777777" w:rsidR="008127B4" w:rsidRDefault="00C97DE3">
      <w:pPr>
        <w:spacing w:before="12"/>
        <w:ind w:left="2357"/>
        <w:rPr>
          <w:rFonts w:ascii="Courier New"/>
          <w:sz w:val="18"/>
        </w:rPr>
      </w:pPr>
      <w:r>
        <w:rPr>
          <w:rFonts w:ascii="Courier New"/>
          <w:sz w:val="18"/>
        </w:rPr>
        <w:t>$this-&gt;postId = $aPostId;</w:t>
      </w:r>
    </w:p>
    <w:p w14:paraId="08666E89" w14:textId="77777777" w:rsidR="008127B4" w:rsidRDefault="008127B4">
      <w:pPr>
        <w:pStyle w:val="a3"/>
        <w:spacing w:before="9"/>
        <w:rPr>
          <w:rFonts w:ascii="Courier New"/>
          <w:sz w:val="11"/>
        </w:rPr>
      </w:pPr>
    </w:p>
    <w:p w14:paraId="5CAB216F" w14:textId="77777777" w:rsidR="008127B4" w:rsidRDefault="00C97DE3">
      <w:pPr>
        <w:spacing w:before="94"/>
        <w:ind w:left="2357"/>
        <w:rPr>
          <w:rFonts w:ascii="Courier New"/>
          <w:sz w:val="18"/>
        </w:rPr>
      </w:pPr>
      <w:r>
        <w:rPr>
          <w:rFonts w:ascii="Courier New"/>
          <w:sz w:val="18"/>
        </w:rPr>
        <w:t>return $this;</w:t>
      </w:r>
    </w:p>
    <w:p w14:paraId="2C2E8AD9" w14:textId="77777777" w:rsidR="008127B4" w:rsidRDefault="00C97DE3">
      <w:pPr>
        <w:spacing w:before="12"/>
        <w:ind w:left="1925"/>
        <w:rPr>
          <w:rFonts w:ascii="Courier New"/>
          <w:sz w:val="18"/>
        </w:rPr>
      </w:pPr>
      <w:r>
        <w:rPr>
          <w:rFonts w:ascii="Courier New"/>
          <w:w w:val="99"/>
          <w:sz w:val="18"/>
        </w:rPr>
        <w:t>}</w:t>
      </w:r>
    </w:p>
    <w:p w14:paraId="10917369" w14:textId="77777777" w:rsidR="008127B4" w:rsidRDefault="008127B4">
      <w:pPr>
        <w:pStyle w:val="a3"/>
        <w:spacing w:before="10"/>
        <w:rPr>
          <w:rFonts w:ascii="Courier New"/>
          <w:sz w:val="11"/>
        </w:rPr>
      </w:pPr>
    </w:p>
    <w:p w14:paraId="37054F0C" w14:textId="77777777" w:rsidR="008127B4" w:rsidRDefault="00C97DE3">
      <w:pPr>
        <w:spacing w:before="94"/>
        <w:ind w:left="1925"/>
        <w:rPr>
          <w:rFonts w:ascii="Courier New"/>
          <w:sz w:val="18"/>
        </w:rPr>
      </w:pPr>
      <w:r>
        <w:rPr>
          <w:rFonts w:ascii="Courier New"/>
          <w:sz w:val="18"/>
        </w:rPr>
        <w:t>public function withBody(Body $body)</w:t>
      </w:r>
    </w:p>
    <w:p w14:paraId="61B65946" w14:textId="77777777" w:rsidR="008127B4" w:rsidRDefault="00C97DE3">
      <w:pPr>
        <w:spacing w:before="12"/>
        <w:ind w:left="1925"/>
        <w:rPr>
          <w:rFonts w:ascii="Courier New"/>
          <w:sz w:val="18"/>
        </w:rPr>
      </w:pPr>
      <w:r>
        <w:rPr>
          <w:rFonts w:ascii="Courier New"/>
          <w:w w:val="99"/>
          <w:sz w:val="18"/>
        </w:rPr>
        <w:t>{</w:t>
      </w:r>
    </w:p>
    <w:p w14:paraId="2B8BAB12" w14:textId="77777777" w:rsidR="008127B4" w:rsidRDefault="00C97DE3">
      <w:pPr>
        <w:spacing w:before="12"/>
        <w:ind w:left="2357"/>
        <w:rPr>
          <w:rFonts w:ascii="Courier New"/>
          <w:sz w:val="18"/>
        </w:rPr>
      </w:pPr>
      <w:r>
        <w:rPr>
          <w:rFonts w:ascii="Courier New"/>
          <w:sz w:val="18"/>
        </w:rPr>
        <w:t>$this-&gt;body = $body;</w:t>
      </w:r>
    </w:p>
    <w:p w14:paraId="282EA6CF" w14:textId="77777777" w:rsidR="008127B4" w:rsidRDefault="008127B4">
      <w:pPr>
        <w:pStyle w:val="a3"/>
        <w:spacing w:before="9"/>
        <w:rPr>
          <w:rFonts w:ascii="Courier New"/>
          <w:sz w:val="11"/>
        </w:rPr>
      </w:pPr>
    </w:p>
    <w:p w14:paraId="20C221CD" w14:textId="77777777" w:rsidR="008127B4" w:rsidRDefault="00C97DE3">
      <w:pPr>
        <w:spacing w:before="95"/>
        <w:ind w:left="2357"/>
        <w:rPr>
          <w:rFonts w:ascii="Courier New"/>
          <w:sz w:val="18"/>
        </w:rPr>
      </w:pPr>
      <w:r>
        <w:rPr>
          <w:rFonts w:ascii="Courier New"/>
          <w:sz w:val="18"/>
        </w:rPr>
        <w:t>return $this;</w:t>
      </w:r>
    </w:p>
    <w:p w14:paraId="52977DB4" w14:textId="77777777" w:rsidR="008127B4" w:rsidRDefault="00C97DE3">
      <w:pPr>
        <w:spacing w:before="12"/>
        <w:ind w:left="1925"/>
        <w:rPr>
          <w:rFonts w:ascii="Courier New"/>
          <w:sz w:val="18"/>
        </w:rPr>
      </w:pPr>
      <w:r>
        <w:rPr>
          <w:rFonts w:ascii="Courier New"/>
          <w:w w:val="99"/>
          <w:sz w:val="18"/>
        </w:rPr>
        <w:t>}</w:t>
      </w:r>
    </w:p>
    <w:p w14:paraId="18BE4021" w14:textId="77777777" w:rsidR="008127B4" w:rsidRDefault="008127B4">
      <w:pPr>
        <w:pStyle w:val="a3"/>
        <w:spacing w:before="9"/>
        <w:rPr>
          <w:rFonts w:ascii="Courier New"/>
          <w:sz w:val="11"/>
        </w:rPr>
      </w:pPr>
    </w:p>
    <w:p w14:paraId="55AEEE61" w14:textId="77777777" w:rsidR="008127B4" w:rsidRDefault="00C97DE3">
      <w:pPr>
        <w:spacing w:before="94"/>
        <w:ind w:left="1925"/>
        <w:rPr>
          <w:rFonts w:ascii="Courier New"/>
          <w:sz w:val="18"/>
        </w:rPr>
      </w:pPr>
      <w:r>
        <w:rPr>
          <w:rFonts w:ascii="Courier New"/>
          <w:sz w:val="18"/>
        </w:rPr>
        <w:t>public function build()</w:t>
      </w:r>
    </w:p>
    <w:p w14:paraId="32FBE883" w14:textId="77777777" w:rsidR="008127B4" w:rsidRDefault="00C97DE3">
      <w:pPr>
        <w:spacing w:before="12"/>
        <w:ind w:left="1925"/>
        <w:rPr>
          <w:rFonts w:ascii="Courier New"/>
          <w:sz w:val="18"/>
        </w:rPr>
      </w:pPr>
      <w:r>
        <w:rPr>
          <w:rFonts w:ascii="Courier New"/>
          <w:w w:val="99"/>
          <w:sz w:val="18"/>
        </w:rPr>
        <w:t>{</w:t>
      </w:r>
    </w:p>
    <w:p w14:paraId="0513CB4D" w14:textId="77777777" w:rsidR="008127B4" w:rsidRDefault="00C97DE3">
      <w:pPr>
        <w:spacing w:before="12"/>
        <w:ind w:left="2357"/>
        <w:rPr>
          <w:rFonts w:ascii="Courier New"/>
          <w:sz w:val="18"/>
        </w:rPr>
      </w:pPr>
      <w:r>
        <w:rPr>
          <w:rFonts w:ascii="Courier New"/>
          <w:sz w:val="18"/>
        </w:rPr>
        <w:t>return new Post($this-&gt;postId, $this-&gt;author, $this-&gt;body);</w:t>
      </w:r>
    </w:p>
    <w:p w14:paraId="636AF70D" w14:textId="77777777" w:rsidR="008127B4" w:rsidRDefault="00C97DE3">
      <w:pPr>
        <w:spacing w:before="12"/>
        <w:ind w:left="1925"/>
        <w:rPr>
          <w:rFonts w:ascii="Courier New"/>
          <w:sz w:val="18"/>
        </w:rPr>
      </w:pPr>
      <w:r>
        <w:rPr>
          <w:rFonts w:ascii="Courier New"/>
          <w:w w:val="99"/>
          <w:sz w:val="18"/>
        </w:rPr>
        <w:t>}</w:t>
      </w:r>
    </w:p>
    <w:p w14:paraId="1994A2C3" w14:textId="77777777" w:rsidR="008127B4" w:rsidRDefault="00C97DE3">
      <w:pPr>
        <w:spacing w:before="12"/>
        <w:ind w:left="1493"/>
        <w:rPr>
          <w:rFonts w:ascii="Courier New"/>
          <w:sz w:val="18"/>
        </w:rPr>
      </w:pPr>
      <w:r>
        <w:rPr>
          <w:rFonts w:ascii="Courier New"/>
          <w:w w:val="99"/>
          <w:sz w:val="18"/>
        </w:rPr>
        <w:t>}</w:t>
      </w:r>
    </w:p>
    <w:p w14:paraId="7634E209" w14:textId="77777777" w:rsidR="008127B4" w:rsidRDefault="008127B4">
      <w:pPr>
        <w:rPr>
          <w:rFonts w:ascii="Courier New"/>
          <w:sz w:val="18"/>
        </w:rPr>
        <w:sectPr w:rsidR="008127B4">
          <w:pgSz w:w="10830" w:h="13330"/>
          <w:pgMar w:top="1140" w:right="0" w:bottom="1140" w:left="0" w:header="925" w:footer="941" w:gutter="0"/>
          <w:cols w:space="720"/>
        </w:sectPr>
      </w:pPr>
    </w:p>
    <w:p w14:paraId="65D0733F" w14:textId="77777777" w:rsidR="008127B4" w:rsidRDefault="008127B4">
      <w:pPr>
        <w:pStyle w:val="a3"/>
        <w:spacing w:before="2"/>
        <w:rPr>
          <w:rFonts w:ascii="Courier New"/>
          <w:sz w:val="20"/>
        </w:rPr>
      </w:pPr>
    </w:p>
    <w:p w14:paraId="08E21B05" w14:textId="77777777" w:rsidR="008127B4" w:rsidRDefault="00C97DE3">
      <w:pPr>
        <w:pStyle w:val="a3"/>
        <w:spacing w:before="57" w:line="249" w:lineRule="auto"/>
        <w:ind w:left="1133" w:right="1715"/>
      </w:pPr>
      <w:r>
        <w:rPr>
          <w:w w:val="105"/>
        </w:rPr>
        <w:t>This</w:t>
      </w:r>
      <w:r>
        <w:rPr>
          <w:spacing w:val="-24"/>
          <w:w w:val="105"/>
        </w:rPr>
        <w:t xml:space="preserve"> </w:t>
      </w:r>
      <w:r>
        <w:rPr>
          <w:w w:val="105"/>
        </w:rPr>
        <w:t>solution</w:t>
      </w:r>
      <w:r>
        <w:rPr>
          <w:spacing w:val="-24"/>
          <w:w w:val="105"/>
        </w:rPr>
        <w:t xml:space="preserve"> </w:t>
      </w:r>
      <w:r>
        <w:rPr>
          <w:w w:val="105"/>
        </w:rPr>
        <w:t>is</w:t>
      </w:r>
      <w:r>
        <w:rPr>
          <w:spacing w:val="-24"/>
          <w:w w:val="105"/>
        </w:rPr>
        <w:t xml:space="preserve"> </w:t>
      </w:r>
      <w:r>
        <w:rPr>
          <w:w w:val="105"/>
        </w:rPr>
        <w:t>now</w:t>
      </w:r>
      <w:r>
        <w:rPr>
          <w:spacing w:val="-24"/>
          <w:w w:val="105"/>
        </w:rPr>
        <w:t xml:space="preserve"> </w:t>
      </w:r>
      <w:r>
        <w:rPr>
          <w:w w:val="105"/>
        </w:rPr>
        <w:t>flexible</w:t>
      </w:r>
      <w:r>
        <w:rPr>
          <w:spacing w:val="-24"/>
          <w:w w:val="105"/>
        </w:rPr>
        <w:t xml:space="preserve"> </w:t>
      </w:r>
      <w:r>
        <w:rPr>
          <w:w w:val="105"/>
        </w:rPr>
        <w:t>enough</w:t>
      </w:r>
      <w:r>
        <w:rPr>
          <w:spacing w:val="-24"/>
          <w:w w:val="105"/>
        </w:rPr>
        <w:t xml:space="preserve"> </w:t>
      </w:r>
      <w:r>
        <w:rPr>
          <w:w w:val="105"/>
        </w:rPr>
        <w:t>to</w:t>
      </w:r>
      <w:r>
        <w:rPr>
          <w:spacing w:val="-24"/>
          <w:w w:val="105"/>
        </w:rPr>
        <w:t xml:space="preserve"> </w:t>
      </w:r>
      <w:r>
        <w:rPr>
          <w:w w:val="105"/>
        </w:rPr>
        <w:t>cover</w:t>
      </w:r>
      <w:r>
        <w:rPr>
          <w:spacing w:val="-24"/>
          <w:w w:val="105"/>
        </w:rPr>
        <w:t xml:space="preserve"> </w:t>
      </w:r>
      <w:r>
        <w:rPr>
          <w:w w:val="105"/>
        </w:rPr>
        <w:t>any</w:t>
      </w:r>
      <w:r>
        <w:rPr>
          <w:spacing w:val="-24"/>
          <w:w w:val="105"/>
        </w:rPr>
        <w:t xml:space="preserve"> </w:t>
      </w:r>
      <w:r>
        <w:rPr>
          <w:w w:val="105"/>
        </w:rPr>
        <w:t>test</w:t>
      </w:r>
      <w:r>
        <w:rPr>
          <w:spacing w:val="-24"/>
          <w:w w:val="105"/>
        </w:rPr>
        <w:t xml:space="preserve"> </w:t>
      </w:r>
      <w:r>
        <w:rPr>
          <w:w w:val="105"/>
        </w:rPr>
        <w:t>case,</w:t>
      </w:r>
      <w:r>
        <w:rPr>
          <w:spacing w:val="-24"/>
          <w:w w:val="105"/>
        </w:rPr>
        <w:t xml:space="preserve"> </w:t>
      </w:r>
      <w:r>
        <w:rPr>
          <w:w w:val="105"/>
        </w:rPr>
        <w:t>including</w:t>
      </w:r>
      <w:r>
        <w:rPr>
          <w:spacing w:val="-24"/>
          <w:w w:val="105"/>
        </w:rPr>
        <w:t xml:space="preserve"> </w:t>
      </w:r>
      <w:r>
        <w:rPr>
          <w:w w:val="105"/>
        </w:rPr>
        <w:t>the</w:t>
      </w:r>
      <w:r>
        <w:rPr>
          <w:spacing w:val="-24"/>
          <w:w w:val="105"/>
        </w:rPr>
        <w:t xml:space="preserve"> </w:t>
      </w:r>
      <w:r>
        <w:rPr>
          <w:w w:val="105"/>
        </w:rPr>
        <w:t>possibility</w:t>
      </w:r>
      <w:r>
        <w:rPr>
          <w:spacing w:val="-24"/>
          <w:w w:val="105"/>
        </w:rPr>
        <w:t xml:space="preserve"> </w:t>
      </w:r>
      <w:r>
        <w:rPr>
          <w:w w:val="105"/>
        </w:rPr>
        <w:t>of building inner</w:t>
      </w:r>
      <w:r>
        <w:rPr>
          <w:spacing w:val="-18"/>
          <w:w w:val="105"/>
        </w:rPr>
        <w:t xml:space="preserve"> </w:t>
      </w:r>
      <w:r>
        <w:rPr>
          <w:w w:val="105"/>
        </w:rPr>
        <w:t>Entities:</w:t>
      </w:r>
    </w:p>
    <w:p w14:paraId="65334E34" w14:textId="77777777" w:rsidR="008127B4" w:rsidRDefault="008127B4">
      <w:pPr>
        <w:pStyle w:val="a3"/>
        <w:spacing w:before="1"/>
        <w:rPr>
          <w:sz w:val="16"/>
        </w:rPr>
      </w:pPr>
    </w:p>
    <w:p w14:paraId="7C4C145A" w14:textId="77777777" w:rsidR="008127B4" w:rsidRDefault="00C97DE3">
      <w:pPr>
        <w:ind w:left="1493"/>
        <w:rPr>
          <w:rFonts w:ascii="Courier New"/>
          <w:sz w:val="18"/>
        </w:rPr>
      </w:pPr>
      <w:r>
        <w:rPr>
          <w:rFonts w:ascii="Courier New"/>
          <w:sz w:val="18"/>
        </w:rPr>
        <w:t>class MyTest extends PHPUnit_Framework_TestCase</w:t>
      </w:r>
    </w:p>
    <w:p w14:paraId="0DB5BD61" w14:textId="77777777" w:rsidR="008127B4" w:rsidRDefault="00C97DE3">
      <w:pPr>
        <w:spacing w:before="12"/>
        <w:ind w:left="1493"/>
        <w:rPr>
          <w:rFonts w:ascii="Courier New"/>
          <w:sz w:val="18"/>
        </w:rPr>
      </w:pPr>
      <w:r>
        <w:rPr>
          <w:rFonts w:ascii="Courier New"/>
          <w:w w:val="99"/>
          <w:sz w:val="18"/>
        </w:rPr>
        <w:t>{</w:t>
      </w:r>
    </w:p>
    <w:p w14:paraId="102EEF4F" w14:textId="77777777" w:rsidR="008127B4" w:rsidRDefault="00C97DE3">
      <w:pPr>
        <w:spacing w:before="12"/>
        <w:ind w:left="1925"/>
        <w:rPr>
          <w:rFonts w:ascii="Courier New"/>
          <w:sz w:val="18"/>
        </w:rPr>
      </w:pPr>
      <w:r>
        <w:rPr>
          <w:rFonts w:ascii="Courier New"/>
          <w:sz w:val="18"/>
        </w:rPr>
        <w:t>/**</w:t>
      </w:r>
    </w:p>
    <w:p w14:paraId="739F5E99" w14:textId="77777777" w:rsidR="008127B4" w:rsidRDefault="00C97DE3">
      <w:pPr>
        <w:spacing w:before="12"/>
        <w:ind w:left="2033"/>
        <w:rPr>
          <w:rFonts w:ascii="Courier New"/>
          <w:sz w:val="18"/>
        </w:rPr>
      </w:pPr>
      <w:r>
        <w:rPr>
          <w:rFonts w:ascii="Courier New"/>
          <w:sz w:val="18"/>
        </w:rPr>
        <w:t>* @test</w:t>
      </w:r>
    </w:p>
    <w:p w14:paraId="43FCF690" w14:textId="77777777" w:rsidR="008127B4" w:rsidRDefault="00C97DE3">
      <w:pPr>
        <w:spacing w:before="12"/>
        <w:ind w:left="2033"/>
        <w:rPr>
          <w:rFonts w:ascii="Courier New"/>
          <w:sz w:val="18"/>
        </w:rPr>
      </w:pPr>
      <w:r>
        <w:rPr>
          <w:rFonts w:ascii="Courier New"/>
          <w:sz w:val="18"/>
        </w:rPr>
        <w:t>*/</w:t>
      </w:r>
    </w:p>
    <w:p w14:paraId="5A8BCA34" w14:textId="77777777" w:rsidR="008127B4" w:rsidRDefault="00C97DE3">
      <w:pPr>
        <w:spacing w:before="12"/>
        <w:ind w:left="1925"/>
        <w:rPr>
          <w:rFonts w:ascii="Courier New"/>
          <w:sz w:val="18"/>
        </w:rPr>
      </w:pPr>
      <w:r>
        <w:rPr>
          <w:rFonts w:ascii="Courier New"/>
          <w:sz w:val="18"/>
        </w:rPr>
        <w:t>public function itDoesSomething()</w:t>
      </w:r>
    </w:p>
    <w:p w14:paraId="3FD90934" w14:textId="77777777" w:rsidR="008127B4" w:rsidRDefault="00C97DE3">
      <w:pPr>
        <w:spacing w:before="12"/>
        <w:ind w:left="1925"/>
        <w:rPr>
          <w:rFonts w:ascii="Courier New"/>
          <w:sz w:val="18"/>
        </w:rPr>
      </w:pPr>
      <w:r>
        <w:rPr>
          <w:rFonts w:ascii="Courier New"/>
          <w:w w:val="99"/>
          <w:sz w:val="18"/>
        </w:rPr>
        <w:t>{</w:t>
      </w:r>
    </w:p>
    <w:p w14:paraId="0442E157" w14:textId="77777777" w:rsidR="008127B4" w:rsidRDefault="00C97DE3">
      <w:pPr>
        <w:spacing w:before="12"/>
        <w:ind w:left="2357"/>
        <w:rPr>
          <w:rFonts w:ascii="Courier New"/>
          <w:sz w:val="18"/>
        </w:rPr>
      </w:pPr>
      <w:r>
        <w:rPr>
          <w:rFonts w:ascii="Courier New"/>
          <w:sz w:val="18"/>
        </w:rPr>
        <w:t>$post = PostBuilder::aPost()</w:t>
      </w:r>
    </w:p>
    <w:p w14:paraId="14CB8B18" w14:textId="77777777" w:rsidR="008127B4" w:rsidRDefault="00C97DE3">
      <w:pPr>
        <w:spacing w:before="13"/>
        <w:ind w:left="2789"/>
        <w:rPr>
          <w:rFonts w:ascii="Courier New"/>
          <w:sz w:val="18"/>
        </w:rPr>
      </w:pPr>
      <w:r>
        <w:rPr>
          <w:rFonts w:ascii="Courier New"/>
          <w:sz w:val="18"/>
        </w:rPr>
        <w:t>-&gt;withAuthor(AuthorBuilder::anAuthor()</w:t>
      </w:r>
    </w:p>
    <w:p w14:paraId="5FA3CBF1" w14:textId="77777777" w:rsidR="008127B4" w:rsidRDefault="00C97DE3">
      <w:pPr>
        <w:spacing w:before="12"/>
        <w:ind w:left="2789"/>
        <w:rPr>
          <w:rFonts w:ascii="Courier New"/>
          <w:sz w:val="18"/>
        </w:rPr>
      </w:pPr>
      <w:r>
        <w:rPr>
          <w:rFonts w:ascii="Courier New"/>
          <w:sz w:val="18"/>
        </w:rPr>
        <w:t>-&gt;withUsername(new Username('other'))</w:t>
      </w:r>
    </w:p>
    <w:p w14:paraId="29D3CD8B" w14:textId="77777777" w:rsidR="008127B4" w:rsidRDefault="00C97DE3">
      <w:pPr>
        <w:spacing w:before="12"/>
        <w:ind w:left="3221"/>
        <w:rPr>
          <w:rFonts w:ascii="Courier New"/>
          <w:sz w:val="18"/>
        </w:rPr>
      </w:pPr>
      <w:r>
        <w:rPr>
          <w:rFonts w:ascii="Courier New"/>
          <w:sz w:val="18"/>
        </w:rPr>
        <w:t>-&gt;build())</w:t>
      </w:r>
    </w:p>
    <w:p w14:paraId="3D81240A" w14:textId="77777777" w:rsidR="008127B4" w:rsidRDefault="00C97DE3">
      <w:pPr>
        <w:spacing w:before="12"/>
        <w:ind w:left="2789"/>
        <w:rPr>
          <w:rFonts w:ascii="Courier New"/>
          <w:sz w:val="18"/>
        </w:rPr>
      </w:pPr>
      <w:r>
        <w:rPr>
          <w:rFonts w:ascii="Courier New"/>
          <w:sz w:val="18"/>
        </w:rPr>
        <w:t>-&gt;withBody(new Body('Another body'))</w:t>
      </w:r>
    </w:p>
    <w:p w14:paraId="1E50659B" w14:textId="77777777" w:rsidR="008127B4" w:rsidRDefault="00C97DE3">
      <w:pPr>
        <w:spacing w:before="12"/>
        <w:ind w:left="3221"/>
        <w:rPr>
          <w:rFonts w:ascii="Courier New"/>
          <w:sz w:val="18"/>
        </w:rPr>
      </w:pPr>
      <w:r>
        <w:rPr>
          <w:rFonts w:ascii="Courier New"/>
          <w:sz w:val="18"/>
        </w:rPr>
        <w:t>-&gt;build();</w:t>
      </w:r>
    </w:p>
    <w:p w14:paraId="0D56BA36" w14:textId="77777777" w:rsidR="008127B4" w:rsidRDefault="008127B4">
      <w:pPr>
        <w:pStyle w:val="a3"/>
        <w:spacing w:before="9"/>
        <w:rPr>
          <w:rFonts w:ascii="Courier New"/>
          <w:sz w:val="11"/>
        </w:rPr>
      </w:pPr>
    </w:p>
    <w:p w14:paraId="5332675B" w14:textId="77777777" w:rsidR="008127B4" w:rsidRDefault="00C97DE3">
      <w:pPr>
        <w:spacing w:before="94"/>
        <w:ind w:left="2357"/>
        <w:rPr>
          <w:rFonts w:ascii="Courier New"/>
          <w:sz w:val="18"/>
        </w:rPr>
      </w:pPr>
      <w:r>
        <w:rPr>
          <w:rFonts w:ascii="Courier New"/>
          <w:sz w:val="18"/>
        </w:rPr>
        <w:t>//do something with the post</w:t>
      </w:r>
    </w:p>
    <w:p w14:paraId="4FB401AC" w14:textId="77777777" w:rsidR="008127B4" w:rsidRDefault="00C97DE3">
      <w:pPr>
        <w:spacing w:before="12"/>
        <w:ind w:left="1925"/>
        <w:rPr>
          <w:rFonts w:ascii="Courier New"/>
          <w:sz w:val="18"/>
        </w:rPr>
      </w:pPr>
      <w:r>
        <w:rPr>
          <w:rFonts w:ascii="Courier New"/>
          <w:w w:val="99"/>
          <w:sz w:val="18"/>
        </w:rPr>
        <w:t>}</w:t>
      </w:r>
    </w:p>
    <w:p w14:paraId="47B107BD" w14:textId="77777777" w:rsidR="008127B4" w:rsidRDefault="00C97DE3">
      <w:pPr>
        <w:spacing w:before="13"/>
        <w:ind w:left="1493"/>
        <w:rPr>
          <w:rFonts w:ascii="Courier New"/>
          <w:sz w:val="18"/>
        </w:rPr>
      </w:pPr>
      <w:r>
        <w:rPr>
          <w:rFonts w:ascii="Courier New"/>
          <w:w w:val="99"/>
          <w:sz w:val="18"/>
        </w:rPr>
        <w:t>}</w:t>
      </w:r>
    </w:p>
    <w:p w14:paraId="6D82B8D8" w14:textId="77777777" w:rsidR="008127B4" w:rsidRDefault="008127B4">
      <w:pPr>
        <w:pStyle w:val="a3"/>
        <w:rPr>
          <w:rFonts w:ascii="Courier New"/>
          <w:sz w:val="20"/>
        </w:rPr>
      </w:pPr>
    </w:p>
    <w:p w14:paraId="4AFA38D8" w14:textId="77777777" w:rsidR="008127B4" w:rsidRDefault="008127B4">
      <w:pPr>
        <w:pStyle w:val="a3"/>
        <w:spacing w:before="3"/>
        <w:rPr>
          <w:rFonts w:ascii="Courier New"/>
          <w:sz w:val="20"/>
        </w:rPr>
      </w:pPr>
    </w:p>
    <w:p w14:paraId="7C639267" w14:textId="77777777" w:rsidR="008127B4" w:rsidRDefault="00C97DE3">
      <w:pPr>
        <w:pStyle w:val="2"/>
        <w:spacing w:before="87"/>
      </w:pPr>
      <w:bookmarkStart w:id="446" w:name="_bookmark313"/>
      <w:bookmarkEnd w:id="446"/>
      <w:r>
        <w:t>Wrap-Up</w:t>
      </w:r>
    </w:p>
    <w:p w14:paraId="12F474C1" w14:textId="77777777" w:rsidR="008127B4" w:rsidRDefault="00C97DE3">
      <w:pPr>
        <w:pStyle w:val="a3"/>
        <w:spacing w:before="83" w:line="249" w:lineRule="auto"/>
        <w:ind w:left="1133" w:right="1222"/>
      </w:pPr>
      <w:r>
        <w:t>Factories are a powerful tool for decoupling construction logic from our business logic. The Factory Method pattern not only helps by moving creation responsibility to the Aggregate Root, but it could also force Domain invariants. Using the Abstract Factory pattern in our Services allows us to separate our Domain logic from Infrastructure creation details. A common</w:t>
      </w:r>
      <w:r>
        <w:rPr>
          <w:spacing w:val="-13"/>
        </w:rPr>
        <w:t xml:space="preserve"> </w:t>
      </w:r>
      <w:r>
        <w:t>use</w:t>
      </w:r>
      <w:r>
        <w:rPr>
          <w:spacing w:val="-12"/>
        </w:rPr>
        <w:t xml:space="preserve"> </w:t>
      </w:r>
      <w:r>
        <w:t>case</w:t>
      </w:r>
      <w:r>
        <w:rPr>
          <w:spacing w:val="-12"/>
        </w:rPr>
        <w:t xml:space="preserve"> </w:t>
      </w:r>
      <w:r>
        <w:t>is</w:t>
      </w:r>
      <w:r>
        <w:rPr>
          <w:spacing w:val="-12"/>
        </w:rPr>
        <w:t xml:space="preserve"> </w:t>
      </w:r>
      <w:r>
        <w:t>that</w:t>
      </w:r>
      <w:r>
        <w:rPr>
          <w:spacing w:val="-12"/>
        </w:rPr>
        <w:t xml:space="preserve"> </w:t>
      </w:r>
      <w:r>
        <w:t>of</w:t>
      </w:r>
      <w:r>
        <w:rPr>
          <w:spacing w:val="-12"/>
        </w:rPr>
        <w:t xml:space="preserve"> </w:t>
      </w:r>
      <w:r>
        <w:t>Specifications</w:t>
      </w:r>
      <w:r>
        <w:rPr>
          <w:spacing w:val="-13"/>
        </w:rPr>
        <w:t xml:space="preserve"> </w:t>
      </w:r>
      <w:r>
        <w:t>and</w:t>
      </w:r>
      <w:r>
        <w:rPr>
          <w:spacing w:val="-12"/>
        </w:rPr>
        <w:t xml:space="preserve"> </w:t>
      </w:r>
      <w:r>
        <w:t>their</w:t>
      </w:r>
      <w:r>
        <w:rPr>
          <w:spacing w:val="-12"/>
        </w:rPr>
        <w:t xml:space="preserve"> </w:t>
      </w:r>
      <w:r>
        <w:t>respective</w:t>
      </w:r>
      <w:r>
        <w:rPr>
          <w:spacing w:val="-12"/>
        </w:rPr>
        <w:t xml:space="preserve"> </w:t>
      </w:r>
      <w:r>
        <w:t>persistence</w:t>
      </w:r>
      <w:r>
        <w:rPr>
          <w:spacing w:val="-12"/>
        </w:rPr>
        <w:t xml:space="preserve"> </w:t>
      </w:r>
      <w:r>
        <w:t>implementations. We've seen that Factories come in handy on our test suites too. While we could extract building logic into Object Mother Factories, Test Data Builders provide more flexibility for our</w:t>
      </w:r>
      <w:r>
        <w:rPr>
          <w:spacing w:val="-7"/>
        </w:rPr>
        <w:t xml:space="preserve"> </w:t>
      </w:r>
      <w:r>
        <w:t>tests.</w:t>
      </w:r>
    </w:p>
    <w:p w14:paraId="472FC2FD" w14:textId="77777777" w:rsidR="008127B4" w:rsidRDefault="008127B4">
      <w:pPr>
        <w:spacing w:line="249" w:lineRule="auto"/>
        <w:sectPr w:rsidR="008127B4">
          <w:pgSz w:w="10830" w:h="13330"/>
          <w:pgMar w:top="1140" w:right="0" w:bottom="1140" w:left="0" w:header="925" w:footer="941" w:gutter="0"/>
          <w:cols w:space="720"/>
        </w:sectPr>
      </w:pPr>
    </w:p>
    <w:p w14:paraId="0E584A91" w14:textId="77777777" w:rsidR="008127B4" w:rsidRDefault="008127B4">
      <w:pPr>
        <w:pStyle w:val="a3"/>
        <w:rPr>
          <w:sz w:val="20"/>
        </w:rPr>
      </w:pPr>
    </w:p>
    <w:p w14:paraId="6C314A4E" w14:textId="77777777" w:rsidR="008127B4" w:rsidRDefault="008127B4">
      <w:pPr>
        <w:pStyle w:val="a3"/>
        <w:rPr>
          <w:sz w:val="20"/>
        </w:rPr>
      </w:pPr>
    </w:p>
    <w:p w14:paraId="39FC83EE" w14:textId="77777777" w:rsidR="008127B4" w:rsidRDefault="008127B4">
      <w:pPr>
        <w:pStyle w:val="a3"/>
        <w:rPr>
          <w:sz w:val="20"/>
        </w:rPr>
      </w:pPr>
    </w:p>
    <w:p w14:paraId="275E0306" w14:textId="77777777" w:rsidR="008127B4" w:rsidRDefault="008127B4">
      <w:pPr>
        <w:pStyle w:val="a3"/>
        <w:rPr>
          <w:sz w:val="20"/>
        </w:rPr>
      </w:pPr>
    </w:p>
    <w:p w14:paraId="5CA6D48B" w14:textId="77777777" w:rsidR="008127B4" w:rsidRDefault="008127B4">
      <w:pPr>
        <w:pStyle w:val="a3"/>
        <w:rPr>
          <w:sz w:val="20"/>
        </w:rPr>
      </w:pPr>
    </w:p>
    <w:p w14:paraId="0734D0C3" w14:textId="77777777" w:rsidR="008127B4" w:rsidRDefault="008127B4">
      <w:pPr>
        <w:pStyle w:val="a3"/>
        <w:rPr>
          <w:sz w:val="20"/>
        </w:rPr>
      </w:pPr>
    </w:p>
    <w:p w14:paraId="10396A69" w14:textId="77777777" w:rsidR="008127B4" w:rsidRDefault="008127B4">
      <w:pPr>
        <w:pStyle w:val="a3"/>
        <w:rPr>
          <w:sz w:val="20"/>
        </w:rPr>
      </w:pPr>
    </w:p>
    <w:p w14:paraId="05B40003" w14:textId="77777777" w:rsidR="008127B4" w:rsidRDefault="008127B4">
      <w:pPr>
        <w:pStyle w:val="a3"/>
        <w:rPr>
          <w:sz w:val="20"/>
        </w:rPr>
      </w:pPr>
    </w:p>
    <w:p w14:paraId="6571199A" w14:textId="77777777" w:rsidR="008127B4" w:rsidRDefault="008127B4">
      <w:pPr>
        <w:pStyle w:val="a3"/>
        <w:spacing w:before="8"/>
        <w:rPr>
          <w:sz w:val="19"/>
        </w:rPr>
      </w:pPr>
    </w:p>
    <w:p w14:paraId="3EF010B9" w14:textId="77777777" w:rsidR="008127B4" w:rsidRDefault="00C10235">
      <w:pPr>
        <w:pStyle w:val="1"/>
        <w:ind w:left="6360"/>
      </w:pPr>
      <w:r>
        <w:pict w14:anchorId="107C62E2">
          <v:shape id="_x0000_s1077" type="#_x0000_t202" style="position:absolute;left:0;text-align:left;margin-left:384.7pt;margin-top:-74.15pt;width:100pt;height:100pt;z-index:-251562496;mso-position-horizontal-relative:page" filled="f" stroked="f">
            <v:textbox inset="0,0,0,0">
              <w:txbxContent>
                <w:p w14:paraId="60331C69" w14:textId="77777777" w:rsidR="00C10235" w:rsidRDefault="00C10235">
                  <w:pPr>
                    <w:spacing w:line="1842" w:lineRule="exact"/>
                    <w:rPr>
                      <w:rFonts w:ascii="Symbol" w:hAnsi="Symbol"/>
                      <w:b/>
                      <w:sz w:val="200"/>
                    </w:rPr>
                  </w:pPr>
                  <w:r>
                    <w:rPr>
                      <w:rFonts w:ascii="Symbol" w:hAnsi="Symbol"/>
                      <w:b/>
                      <w:spacing w:val="-1"/>
                      <w:sz w:val="200"/>
                    </w:rPr>
                    <w:t></w:t>
                  </w:r>
                  <w:r>
                    <w:rPr>
                      <w:rFonts w:ascii="Symbol" w:hAnsi="Symbol"/>
                      <w:b/>
                      <w:spacing w:val="-1"/>
                      <w:sz w:val="200"/>
                    </w:rPr>
                    <w:t></w:t>
                  </w:r>
                </w:p>
              </w:txbxContent>
            </v:textbox>
            <w10:wrap anchorx="page"/>
          </v:shape>
        </w:pict>
      </w:r>
      <w:bookmarkStart w:id="447" w:name="10:_Repositories"/>
      <w:bookmarkStart w:id="448" w:name="_bookmark314"/>
      <w:bookmarkStart w:id="449" w:name="_bookmark315"/>
      <w:bookmarkEnd w:id="447"/>
      <w:bookmarkEnd w:id="448"/>
      <w:bookmarkEnd w:id="449"/>
      <w:r w:rsidR="00C97DE3">
        <w:t>Repositories</w:t>
      </w:r>
    </w:p>
    <w:p w14:paraId="1ABE52A4" w14:textId="77777777" w:rsidR="008127B4" w:rsidRDefault="00C97DE3">
      <w:pPr>
        <w:pStyle w:val="a3"/>
        <w:spacing w:before="466" w:line="249" w:lineRule="auto"/>
        <w:ind w:left="1133" w:right="1425"/>
      </w:pPr>
      <w:r>
        <w:rPr>
          <w:w w:val="105"/>
        </w:rPr>
        <w:t>In</w:t>
      </w:r>
      <w:r>
        <w:rPr>
          <w:spacing w:val="-20"/>
          <w:w w:val="105"/>
        </w:rPr>
        <w:t xml:space="preserve"> </w:t>
      </w:r>
      <w:r>
        <w:rPr>
          <w:w w:val="105"/>
        </w:rPr>
        <w:t>order</w:t>
      </w:r>
      <w:r>
        <w:rPr>
          <w:spacing w:val="-19"/>
          <w:w w:val="105"/>
        </w:rPr>
        <w:t xml:space="preserve"> </w:t>
      </w:r>
      <w:r>
        <w:rPr>
          <w:w w:val="105"/>
        </w:rPr>
        <w:t>to</w:t>
      </w:r>
      <w:r>
        <w:rPr>
          <w:spacing w:val="-19"/>
          <w:w w:val="105"/>
        </w:rPr>
        <w:t xml:space="preserve"> </w:t>
      </w:r>
      <w:r>
        <w:rPr>
          <w:w w:val="105"/>
        </w:rPr>
        <w:t>interact</w:t>
      </w:r>
      <w:r>
        <w:rPr>
          <w:spacing w:val="-19"/>
          <w:w w:val="105"/>
        </w:rPr>
        <w:t xml:space="preserve"> </w:t>
      </w:r>
      <w:r>
        <w:rPr>
          <w:w w:val="105"/>
        </w:rPr>
        <w:t>with</w:t>
      </w:r>
      <w:r>
        <w:rPr>
          <w:spacing w:val="-19"/>
          <w:w w:val="105"/>
        </w:rPr>
        <w:t xml:space="preserve"> </w:t>
      </w:r>
      <w:r>
        <w:rPr>
          <w:w w:val="105"/>
        </w:rPr>
        <w:t>a</w:t>
      </w:r>
      <w:r>
        <w:rPr>
          <w:spacing w:val="-19"/>
          <w:w w:val="105"/>
        </w:rPr>
        <w:t xml:space="preserve"> </w:t>
      </w:r>
      <w:r>
        <w:rPr>
          <w:w w:val="105"/>
        </w:rPr>
        <w:t>Domain</w:t>
      </w:r>
      <w:r>
        <w:rPr>
          <w:spacing w:val="-19"/>
          <w:w w:val="105"/>
        </w:rPr>
        <w:t xml:space="preserve"> </w:t>
      </w:r>
      <w:r>
        <w:rPr>
          <w:w w:val="105"/>
        </w:rPr>
        <w:t>object,</w:t>
      </w:r>
      <w:r>
        <w:rPr>
          <w:spacing w:val="-19"/>
          <w:w w:val="105"/>
        </w:rPr>
        <w:t xml:space="preserve"> </w:t>
      </w:r>
      <w:r>
        <w:rPr>
          <w:w w:val="105"/>
        </w:rPr>
        <w:t>you</w:t>
      </w:r>
      <w:r>
        <w:rPr>
          <w:spacing w:val="-19"/>
          <w:w w:val="105"/>
        </w:rPr>
        <w:t xml:space="preserve"> </w:t>
      </w:r>
      <w:r>
        <w:rPr>
          <w:w w:val="105"/>
        </w:rPr>
        <w:t>need</w:t>
      </w:r>
      <w:r>
        <w:rPr>
          <w:spacing w:val="-19"/>
          <w:w w:val="105"/>
        </w:rPr>
        <w:t xml:space="preserve"> </w:t>
      </w:r>
      <w:r>
        <w:rPr>
          <w:w w:val="105"/>
        </w:rPr>
        <w:t>to</w:t>
      </w:r>
      <w:r>
        <w:rPr>
          <w:spacing w:val="-19"/>
          <w:w w:val="105"/>
        </w:rPr>
        <w:t xml:space="preserve"> </w:t>
      </w:r>
      <w:r>
        <w:rPr>
          <w:w w:val="105"/>
        </w:rPr>
        <w:t>hold</w:t>
      </w:r>
      <w:r>
        <w:rPr>
          <w:spacing w:val="-20"/>
          <w:w w:val="105"/>
        </w:rPr>
        <w:t xml:space="preserve"> </w:t>
      </w:r>
      <w:r>
        <w:rPr>
          <w:w w:val="105"/>
        </w:rPr>
        <w:t>a</w:t>
      </w:r>
      <w:r>
        <w:rPr>
          <w:spacing w:val="-19"/>
          <w:w w:val="105"/>
        </w:rPr>
        <w:t xml:space="preserve"> </w:t>
      </w:r>
      <w:r>
        <w:rPr>
          <w:w w:val="105"/>
        </w:rPr>
        <w:t>reference</w:t>
      </w:r>
      <w:r>
        <w:rPr>
          <w:spacing w:val="-19"/>
          <w:w w:val="105"/>
        </w:rPr>
        <w:t xml:space="preserve"> </w:t>
      </w:r>
      <w:r>
        <w:rPr>
          <w:w w:val="105"/>
        </w:rPr>
        <w:t>to</w:t>
      </w:r>
      <w:r>
        <w:rPr>
          <w:spacing w:val="-19"/>
          <w:w w:val="105"/>
        </w:rPr>
        <w:t xml:space="preserve"> </w:t>
      </w:r>
      <w:r>
        <w:rPr>
          <w:w w:val="105"/>
        </w:rPr>
        <w:t>it.</w:t>
      </w:r>
      <w:r>
        <w:rPr>
          <w:spacing w:val="-19"/>
          <w:w w:val="105"/>
        </w:rPr>
        <w:t xml:space="preserve"> </w:t>
      </w:r>
      <w:r>
        <w:rPr>
          <w:w w:val="105"/>
        </w:rPr>
        <w:t>One</w:t>
      </w:r>
      <w:r>
        <w:rPr>
          <w:spacing w:val="-19"/>
          <w:w w:val="105"/>
        </w:rPr>
        <w:t xml:space="preserve"> </w:t>
      </w:r>
      <w:r>
        <w:rPr>
          <w:w w:val="105"/>
        </w:rPr>
        <w:t>way</w:t>
      </w:r>
      <w:r>
        <w:rPr>
          <w:spacing w:val="-19"/>
          <w:w w:val="105"/>
        </w:rPr>
        <w:t xml:space="preserve"> </w:t>
      </w:r>
      <w:r>
        <w:rPr>
          <w:w w:val="105"/>
        </w:rPr>
        <w:t>of achieving</w:t>
      </w:r>
      <w:r>
        <w:rPr>
          <w:spacing w:val="-26"/>
          <w:w w:val="105"/>
        </w:rPr>
        <w:t xml:space="preserve"> </w:t>
      </w:r>
      <w:r>
        <w:rPr>
          <w:w w:val="105"/>
        </w:rPr>
        <w:t>this</w:t>
      </w:r>
      <w:r>
        <w:rPr>
          <w:spacing w:val="-25"/>
          <w:w w:val="105"/>
        </w:rPr>
        <w:t xml:space="preserve"> </w:t>
      </w:r>
      <w:r>
        <w:rPr>
          <w:w w:val="105"/>
        </w:rPr>
        <w:t>is</w:t>
      </w:r>
      <w:r>
        <w:rPr>
          <w:spacing w:val="-26"/>
          <w:w w:val="105"/>
        </w:rPr>
        <w:t xml:space="preserve"> </w:t>
      </w:r>
      <w:r>
        <w:rPr>
          <w:w w:val="105"/>
        </w:rPr>
        <w:t>by</w:t>
      </w:r>
      <w:r>
        <w:rPr>
          <w:spacing w:val="-25"/>
          <w:w w:val="105"/>
        </w:rPr>
        <w:t xml:space="preserve"> </w:t>
      </w:r>
      <w:r>
        <w:rPr>
          <w:w w:val="105"/>
        </w:rPr>
        <w:t>creation.</w:t>
      </w:r>
      <w:r>
        <w:rPr>
          <w:spacing w:val="-25"/>
          <w:w w:val="105"/>
        </w:rPr>
        <w:t xml:space="preserve"> </w:t>
      </w:r>
      <w:r>
        <w:rPr>
          <w:w w:val="105"/>
        </w:rPr>
        <w:t>Alternatively,</w:t>
      </w:r>
      <w:r>
        <w:rPr>
          <w:spacing w:val="-26"/>
          <w:w w:val="105"/>
        </w:rPr>
        <w:t xml:space="preserve"> </w:t>
      </w:r>
      <w:r>
        <w:rPr>
          <w:w w:val="105"/>
        </w:rPr>
        <w:t>you</w:t>
      </w:r>
      <w:r>
        <w:rPr>
          <w:spacing w:val="-25"/>
          <w:w w:val="105"/>
        </w:rPr>
        <w:t xml:space="preserve"> </w:t>
      </w:r>
      <w:r>
        <w:rPr>
          <w:w w:val="105"/>
        </w:rPr>
        <w:t>can</w:t>
      </w:r>
      <w:r>
        <w:rPr>
          <w:spacing w:val="-26"/>
          <w:w w:val="105"/>
        </w:rPr>
        <w:t xml:space="preserve"> </w:t>
      </w:r>
      <w:r>
        <w:rPr>
          <w:w w:val="105"/>
        </w:rPr>
        <w:t>traverse</w:t>
      </w:r>
      <w:r>
        <w:rPr>
          <w:spacing w:val="-25"/>
          <w:w w:val="105"/>
        </w:rPr>
        <w:t xml:space="preserve"> </w:t>
      </w:r>
      <w:r>
        <w:rPr>
          <w:w w:val="105"/>
        </w:rPr>
        <w:t>an</w:t>
      </w:r>
      <w:r>
        <w:rPr>
          <w:spacing w:val="-25"/>
          <w:w w:val="105"/>
        </w:rPr>
        <w:t xml:space="preserve"> </w:t>
      </w:r>
      <w:r>
        <w:rPr>
          <w:w w:val="105"/>
        </w:rPr>
        <w:t>association.</w:t>
      </w:r>
      <w:r>
        <w:rPr>
          <w:spacing w:val="-26"/>
          <w:w w:val="105"/>
        </w:rPr>
        <w:t xml:space="preserve"> </w:t>
      </w:r>
      <w:r>
        <w:rPr>
          <w:w w:val="105"/>
        </w:rPr>
        <w:t>In</w:t>
      </w:r>
      <w:r>
        <w:rPr>
          <w:spacing w:val="-25"/>
          <w:w w:val="105"/>
        </w:rPr>
        <w:t xml:space="preserve"> </w:t>
      </w:r>
      <w:r>
        <w:rPr>
          <w:w w:val="105"/>
        </w:rPr>
        <w:t>Object- Oriented</w:t>
      </w:r>
      <w:r>
        <w:rPr>
          <w:spacing w:val="-34"/>
          <w:w w:val="105"/>
        </w:rPr>
        <w:t xml:space="preserve"> </w:t>
      </w:r>
      <w:r>
        <w:rPr>
          <w:w w:val="105"/>
        </w:rPr>
        <w:t>programs,</w:t>
      </w:r>
      <w:r>
        <w:rPr>
          <w:spacing w:val="-33"/>
          <w:w w:val="105"/>
        </w:rPr>
        <w:t xml:space="preserve"> </w:t>
      </w:r>
      <w:r>
        <w:rPr>
          <w:w w:val="105"/>
        </w:rPr>
        <w:t>objects</w:t>
      </w:r>
      <w:r>
        <w:rPr>
          <w:spacing w:val="-34"/>
          <w:w w:val="105"/>
        </w:rPr>
        <w:t xml:space="preserve"> </w:t>
      </w:r>
      <w:r>
        <w:rPr>
          <w:w w:val="105"/>
        </w:rPr>
        <w:t>have</w:t>
      </w:r>
      <w:r>
        <w:rPr>
          <w:spacing w:val="-33"/>
          <w:w w:val="105"/>
        </w:rPr>
        <w:t xml:space="preserve"> </w:t>
      </w:r>
      <w:r>
        <w:rPr>
          <w:w w:val="105"/>
        </w:rPr>
        <w:t>links</w:t>
      </w:r>
      <w:r>
        <w:rPr>
          <w:spacing w:val="-34"/>
          <w:w w:val="105"/>
        </w:rPr>
        <w:t xml:space="preserve"> </w:t>
      </w:r>
      <w:r>
        <w:rPr>
          <w:w w:val="105"/>
        </w:rPr>
        <w:t>(references)</w:t>
      </w:r>
      <w:r>
        <w:rPr>
          <w:spacing w:val="-33"/>
          <w:w w:val="105"/>
        </w:rPr>
        <w:t xml:space="preserve"> </w:t>
      </w:r>
      <w:r>
        <w:rPr>
          <w:w w:val="105"/>
        </w:rPr>
        <w:t>to</w:t>
      </w:r>
      <w:r>
        <w:rPr>
          <w:spacing w:val="-34"/>
          <w:w w:val="105"/>
        </w:rPr>
        <w:t xml:space="preserve"> </w:t>
      </w:r>
      <w:r>
        <w:rPr>
          <w:w w:val="105"/>
        </w:rPr>
        <w:t>other</w:t>
      </w:r>
      <w:r>
        <w:rPr>
          <w:spacing w:val="-33"/>
          <w:w w:val="105"/>
        </w:rPr>
        <w:t xml:space="preserve"> </w:t>
      </w:r>
      <w:r>
        <w:rPr>
          <w:w w:val="105"/>
        </w:rPr>
        <w:t>objects,</w:t>
      </w:r>
      <w:r>
        <w:rPr>
          <w:spacing w:val="-34"/>
          <w:w w:val="105"/>
        </w:rPr>
        <w:t xml:space="preserve"> </w:t>
      </w:r>
      <w:r>
        <w:rPr>
          <w:w w:val="105"/>
        </w:rPr>
        <w:t>which</w:t>
      </w:r>
      <w:r>
        <w:rPr>
          <w:spacing w:val="-33"/>
          <w:w w:val="105"/>
        </w:rPr>
        <w:t xml:space="preserve"> </w:t>
      </w:r>
      <w:r>
        <w:rPr>
          <w:w w:val="105"/>
        </w:rPr>
        <w:t>makes</w:t>
      </w:r>
      <w:r>
        <w:rPr>
          <w:spacing w:val="-34"/>
          <w:w w:val="105"/>
        </w:rPr>
        <w:t xml:space="preserve"> </w:t>
      </w:r>
      <w:r>
        <w:rPr>
          <w:w w:val="105"/>
        </w:rPr>
        <w:t>them easily</w:t>
      </w:r>
      <w:r>
        <w:rPr>
          <w:spacing w:val="-35"/>
          <w:w w:val="105"/>
        </w:rPr>
        <w:t xml:space="preserve"> </w:t>
      </w:r>
      <w:r>
        <w:rPr>
          <w:w w:val="105"/>
        </w:rPr>
        <w:t>traversable,</w:t>
      </w:r>
      <w:r>
        <w:rPr>
          <w:spacing w:val="-35"/>
          <w:w w:val="105"/>
        </w:rPr>
        <w:t xml:space="preserve"> </w:t>
      </w:r>
      <w:r>
        <w:rPr>
          <w:w w:val="105"/>
        </w:rPr>
        <w:t>thereby</w:t>
      </w:r>
      <w:r>
        <w:rPr>
          <w:spacing w:val="-35"/>
          <w:w w:val="105"/>
        </w:rPr>
        <w:t xml:space="preserve"> </w:t>
      </w:r>
      <w:r>
        <w:rPr>
          <w:w w:val="105"/>
        </w:rPr>
        <w:t>contributing</w:t>
      </w:r>
      <w:r>
        <w:rPr>
          <w:spacing w:val="-35"/>
          <w:w w:val="105"/>
        </w:rPr>
        <w:t xml:space="preserve"> </w:t>
      </w:r>
      <w:r>
        <w:rPr>
          <w:w w:val="105"/>
        </w:rPr>
        <w:t>to</w:t>
      </w:r>
      <w:r>
        <w:rPr>
          <w:spacing w:val="-35"/>
          <w:w w:val="105"/>
        </w:rPr>
        <w:t xml:space="preserve"> </w:t>
      </w:r>
      <w:r>
        <w:rPr>
          <w:w w:val="105"/>
        </w:rPr>
        <w:t>the</w:t>
      </w:r>
      <w:r>
        <w:rPr>
          <w:spacing w:val="-35"/>
          <w:w w:val="105"/>
        </w:rPr>
        <w:t xml:space="preserve"> </w:t>
      </w:r>
      <w:r>
        <w:rPr>
          <w:w w:val="105"/>
        </w:rPr>
        <w:t>expressive</w:t>
      </w:r>
      <w:r>
        <w:rPr>
          <w:spacing w:val="-35"/>
          <w:w w:val="105"/>
        </w:rPr>
        <w:t xml:space="preserve"> </w:t>
      </w:r>
      <w:r>
        <w:rPr>
          <w:w w:val="105"/>
        </w:rPr>
        <w:t>power</w:t>
      </w:r>
      <w:r>
        <w:rPr>
          <w:spacing w:val="-34"/>
          <w:w w:val="105"/>
        </w:rPr>
        <w:t xml:space="preserve"> </w:t>
      </w:r>
      <w:r>
        <w:rPr>
          <w:w w:val="105"/>
        </w:rPr>
        <w:t>of</w:t>
      </w:r>
      <w:r>
        <w:rPr>
          <w:spacing w:val="-35"/>
          <w:w w:val="105"/>
        </w:rPr>
        <w:t xml:space="preserve"> </w:t>
      </w:r>
      <w:r>
        <w:rPr>
          <w:w w:val="105"/>
        </w:rPr>
        <w:t>our</w:t>
      </w:r>
      <w:r>
        <w:rPr>
          <w:spacing w:val="-35"/>
          <w:w w:val="105"/>
        </w:rPr>
        <w:t xml:space="preserve"> </w:t>
      </w:r>
      <w:r>
        <w:rPr>
          <w:w w:val="105"/>
        </w:rPr>
        <w:t>models.</w:t>
      </w:r>
      <w:r>
        <w:rPr>
          <w:spacing w:val="-35"/>
          <w:w w:val="105"/>
        </w:rPr>
        <w:t xml:space="preserve"> </w:t>
      </w:r>
      <w:r>
        <w:rPr>
          <w:w w:val="105"/>
        </w:rPr>
        <w:t>But</w:t>
      </w:r>
      <w:r>
        <w:rPr>
          <w:spacing w:val="-35"/>
          <w:w w:val="105"/>
        </w:rPr>
        <w:t xml:space="preserve"> </w:t>
      </w:r>
      <w:r>
        <w:rPr>
          <w:w w:val="105"/>
        </w:rPr>
        <w:t>here's the</w:t>
      </w:r>
      <w:r>
        <w:rPr>
          <w:spacing w:val="-22"/>
          <w:w w:val="105"/>
        </w:rPr>
        <w:t xml:space="preserve"> </w:t>
      </w:r>
      <w:r>
        <w:rPr>
          <w:w w:val="105"/>
        </w:rPr>
        <w:t>catch:</w:t>
      </w:r>
      <w:r>
        <w:rPr>
          <w:spacing w:val="-21"/>
          <w:w w:val="105"/>
        </w:rPr>
        <w:t xml:space="preserve"> </w:t>
      </w:r>
      <w:r>
        <w:rPr>
          <w:w w:val="105"/>
        </w:rPr>
        <w:t>you</w:t>
      </w:r>
      <w:r>
        <w:rPr>
          <w:spacing w:val="-21"/>
          <w:w w:val="105"/>
        </w:rPr>
        <w:t xml:space="preserve"> </w:t>
      </w:r>
      <w:r>
        <w:rPr>
          <w:w w:val="105"/>
        </w:rPr>
        <w:t>need</w:t>
      </w:r>
      <w:r>
        <w:rPr>
          <w:spacing w:val="-22"/>
          <w:w w:val="105"/>
        </w:rPr>
        <w:t xml:space="preserve"> </w:t>
      </w:r>
      <w:r>
        <w:rPr>
          <w:w w:val="105"/>
        </w:rPr>
        <w:t>a</w:t>
      </w:r>
      <w:r>
        <w:rPr>
          <w:spacing w:val="-21"/>
          <w:w w:val="105"/>
        </w:rPr>
        <w:t xml:space="preserve"> </w:t>
      </w:r>
      <w:r>
        <w:rPr>
          <w:w w:val="105"/>
        </w:rPr>
        <w:t>mechanism</w:t>
      </w:r>
      <w:r>
        <w:rPr>
          <w:spacing w:val="-21"/>
          <w:w w:val="105"/>
        </w:rPr>
        <w:t xml:space="preserve"> </w:t>
      </w:r>
      <w:r>
        <w:rPr>
          <w:w w:val="105"/>
        </w:rPr>
        <w:t>to</w:t>
      </w:r>
      <w:r>
        <w:rPr>
          <w:spacing w:val="-21"/>
          <w:w w:val="105"/>
        </w:rPr>
        <w:t xml:space="preserve"> </w:t>
      </w:r>
      <w:r>
        <w:rPr>
          <w:w w:val="105"/>
        </w:rPr>
        <w:t>retrieve</w:t>
      </w:r>
      <w:r>
        <w:rPr>
          <w:spacing w:val="-22"/>
          <w:w w:val="105"/>
        </w:rPr>
        <w:t xml:space="preserve"> </w:t>
      </w:r>
      <w:r>
        <w:rPr>
          <w:w w:val="105"/>
        </w:rPr>
        <w:t>the</w:t>
      </w:r>
      <w:r>
        <w:rPr>
          <w:spacing w:val="-21"/>
          <w:w w:val="105"/>
        </w:rPr>
        <w:t xml:space="preserve"> </w:t>
      </w:r>
      <w:r>
        <w:rPr>
          <w:w w:val="105"/>
        </w:rPr>
        <w:t>first</w:t>
      </w:r>
      <w:r>
        <w:rPr>
          <w:spacing w:val="-21"/>
          <w:w w:val="105"/>
        </w:rPr>
        <w:t xml:space="preserve"> </w:t>
      </w:r>
      <w:r>
        <w:rPr>
          <w:w w:val="105"/>
        </w:rPr>
        <w:t>object,</w:t>
      </w:r>
      <w:r>
        <w:rPr>
          <w:spacing w:val="-22"/>
          <w:w w:val="105"/>
        </w:rPr>
        <w:t xml:space="preserve"> </w:t>
      </w:r>
      <w:r>
        <w:rPr>
          <w:w w:val="105"/>
        </w:rPr>
        <w:t>the</w:t>
      </w:r>
      <w:r>
        <w:rPr>
          <w:spacing w:val="-21"/>
          <w:w w:val="105"/>
        </w:rPr>
        <w:t xml:space="preserve"> </w:t>
      </w:r>
      <w:r>
        <w:rPr>
          <w:w w:val="105"/>
        </w:rPr>
        <w:t>Aggregate</w:t>
      </w:r>
      <w:r>
        <w:rPr>
          <w:spacing w:val="-21"/>
          <w:w w:val="105"/>
        </w:rPr>
        <w:t xml:space="preserve"> </w:t>
      </w:r>
      <w:r>
        <w:rPr>
          <w:w w:val="105"/>
        </w:rPr>
        <w:t>Root.</w:t>
      </w:r>
    </w:p>
    <w:p w14:paraId="1275115B" w14:textId="77777777" w:rsidR="008127B4" w:rsidRDefault="008127B4">
      <w:pPr>
        <w:pStyle w:val="a3"/>
        <w:rPr>
          <w:sz w:val="16"/>
        </w:rPr>
      </w:pPr>
    </w:p>
    <w:p w14:paraId="3027973E" w14:textId="77777777" w:rsidR="008127B4" w:rsidRDefault="00C97DE3">
      <w:pPr>
        <w:pStyle w:val="a3"/>
        <w:spacing w:line="249" w:lineRule="auto"/>
        <w:ind w:left="1133" w:right="1310"/>
      </w:pPr>
      <w:r>
        <w:t>Repositories</w:t>
      </w:r>
      <w:r>
        <w:rPr>
          <w:spacing w:val="-13"/>
        </w:rPr>
        <w:t xml:space="preserve"> </w:t>
      </w:r>
      <w:r>
        <w:t>act</w:t>
      </w:r>
      <w:r>
        <w:rPr>
          <w:spacing w:val="-13"/>
        </w:rPr>
        <w:t xml:space="preserve"> </w:t>
      </w:r>
      <w:r>
        <w:t>as</w:t>
      </w:r>
      <w:r>
        <w:rPr>
          <w:spacing w:val="-12"/>
        </w:rPr>
        <w:t xml:space="preserve"> </w:t>
      </w:r>
      <w:r>
        <w:t>storage</w:t>
      </w:r>
      <w:r>
        <w:rPr>
          <w:spacing w:val="-13"/>
        </w:rPr>
        <w:t xml:space="preserve"> </w:t>
      </w:r>
      <w:r>
        <w:t>locations,</w:t>
      </w:r>
      <w:r>
        <w:rPr>
          <w:spacing w:val="-13"/>
        </w:rPr>
        <w:t xml:space="preserve"> </w:t>
      </w:r>
      <w:r>
        <w:t>where</w:t>
      </w:r>
      <w:r>
        <w:rPr>
          <w:spacing w:val="-13"/>
        </w:rPr>
        <w:t xml:space="preserve"> </w:t>
      </w:r>
      <w:r>
        <w:t>a</w:t>
      </w:r>
      <w:r>
        <w:rPr>
          <w:spacing w:val="-12"/>
        </w:rPr>
        <w:t xml:space="preserve"> </w:t>
      </w:r>
      <w:r>
        <w:t>retrieved</w:t>
      </w:r>
      <w:r>
        <w:rPr>
          <w:spacing w:val="-13"/>
        </w:rPr>
        <w:t xml:space="preserve"> </w:t>
      </w:r>
      <w:r>
        <w:t>object</w:t>
      </w:r>
      <w:r>
        <w:rPr>
          <w:spacing w:val="-13"/>
        </w:rPr>
        <w:t xml:space="preserve"> </w:t>
      </w:r>
      <w:r>
        <w:t>is</w:t>
      </w:r>
      <w:r>
        <w:rPr>
          <w:spacing w:val="-12"/>
        </w:rPr>
        <w:t xml:space="preserve"> </w:t>
      </w:r>
      <w:r>
        <w:t>returned</w:t>
      </w:r>
      <w:r>
        <w:rPr>
          <w:spacing w:val="-13"/>
        </w:rPr>
        <w:t xml:space="preserve"> </w:t>
      </w:r>
      <w:r>
        <w:t>in</w:t>
      </w:r>
      <w:r>
        <w:rPr>
          <w:spacing w:val="-13"/>
        </w:rPr>
        <w:t xml:space="preserve"> </w:t>
      </w:r>
      <w:r>
        <w:t>the</w:t>
      </w:r>
      <w:r>
        <w:rPr>
          <w:spacing w:val="-12"/>
        </w:rPr>
        <w:t xml:space="preserve"> </w:t>
      </w:r>
      <w:r>
        <w:t>exact</w:t>
      </w:r>
      <w:r>
        <w:rPr>
          <w:spacing w:val="-13"/>
        </w:rPr>
        <w:t xml:space="preserve"> </w:t>
      </w:r>
      <w:r>
        <w:t>same state it was persisted in. In Domain-Driven Design, every Aggregate type typically has a unique</w:t>
      </w:r>
      <w:r>
        <w:rPr>
          <w:spacing w:val="-8"/>
        </w:rPr>
        <w:t xml:space="preserve"> </w:t>
      </w:r>
      <w:r>
        <w:t>associated</w:t>
      </w:r>
      <w:r>
        <w:rPr>
          <w:spacing w:val="-7"/>
        </w:rPr>
        <w:t xml:space="preserve"> </w:t>
      </w:r>
      <w:r>
        <w:t>Repository,</w:t>
      </w:r>
      <w:r>
        <w:rPr>
          <w:spacing w:val="-8"/>
        </w:rPr>
        <w:t xml:space="preserve"> </w:t>
      </w:r>
      <w:r>
        <w:t>which</w:t>
      </w:r>
      <w:r>
        <w:rPr>
          <w:spacing w:val="-7"/>
        </w:rPr>
        <w:t xml:space="preserve"> </w:t>
      </w:r>
      <w:r>
        <w:t>is</w:t>
      </w:r>
      <w:r>
        <w:rPr>
          <w:spacing w:val="-8"/>
        </w:rPr>
        <w:t xml:space="preserve"> </w:t>
      </w:r>
      <w:r>
        <w:t>used</w:t>
      </w:r>
      <w:r>
        <w:rPr>
          <w:spacing w:val="-7"/>
        </w:rPr>
        <w:t xml:space="preserve"> </w:t>
      </w:r>
      <w:r>
        <w:t>for</w:t>
      </w:r>
      <w:r>
        <w:rPr>
          <w:spacing w:val="-7"/>
        </w:rPr>
        <w:t xml:space="preserve"> </w:t>
      </w:r>
      <w:r>
        <w:t>its</w:t>
      </w:r>
      <w:r>
        <w:rPr>
          <w:spacing w:val="-8"/>
        </w:rPr>
        <w:t xml:space="preserve"> </w:t>
      </w:r>
      <w:r>
        <w:t>persistence</w:t>
      </w:r>
      <w:r>
        <w:rPr>
          <w:spacing w:val="-7"/>
        </w:rPr>
        <w:t xml:space="preserve"> </w:t>
      </w:r>
      <w:r>
        <w:t>and</w:t>
      </w:r>
      <w:r>
        <w:rPr>
          <w:spacing w:val="-8"/>
        </w:rPr>
        <w:t xml:space="preserve"> </w:t>
      </w:r>
      <w:r>
        <w:t>fetching</w:t>
      </w:r>
      <w:r>
        <w:rPr>
          <w:spacing w:val="-7"/>
        </w:rPr>
        <w:t xml:space="preserve"> </w:t>
      </w:r>
      <w:r>
        <w:t>needs.</w:t>
      </w:r>
    </w:p>
    <w:p w14:paraId="79E1EE6D" w14:textId="77777777" w:rsidR="008127B4" w:rsidRDefault="00C97DE3">
      <w:pPr>
        <w:pStyle w:val="a3"/>
        <w:spacing w:before="3" w:line="249" w:lineRule="auto"/>
        <w:ind w:left="1133" w:right="1302"/>
      </w:pPr>
      <w:r>
        <w:t>However, in the case where it's required to share an Aggregate object hierarchy, the types might share a Repository.</w:t>
      </w:r>
    </w:p>
    <w:p w14:paraId="6B84C1AF" w14:textId="77777777" w:rsidR="008127B4" w:rsidRDefault="008127B4">
      <w:pPr>
        <w:pStyle w:val="a3"/>
        <w:spacing w:before="9"/>
        <w:rPr>
          <w:sz w:val="15"/>
        </w:rPr>
      </w:pPr>
    </w:p>
    <w:p w14:paraId="5F073A9A" w14:textId="77777777" w:rsidR="008127B4" w:rsidRDefault="00C97DE3">
      <w:pPr>
        <w:pStyle w:val="a3"/>
        <w:spacing w:line="249" w:lineRule="auto"/>
        <w:ind w:left="1133" w:right="1190"/>
      </w:pPr>
      <w:r>
        <w:t>Once you've successfully retrieved the Aggregate from the Repository, every change you make is persisted, which removes the need to go back to the Repository.</w:t>
      </w:r>
    </w:p>
    <w:p w14:paraId="336012AB" w14:textId="77777777" w:rsidR="008127B4" w:rsidRDefault="008127B4">
      <w:pPr>
        <w:spacing w:line="249" w:lineRule="auto"/>
        <w:sectPr w:rsidR="008127B4">
          <w:headerReference w:type="default" r:id="rId563"/>
          <w:footerReference w:type="default" r:id="rId564"/>
          <w:pgSz w:w="10830" w:h="13330"/>
          <w:pgMar w:top="1240" w:right="0" w:bottom="280" w:left="0" w:header="0" w:footer="0" w:gutter="0"/>
          <w:cols w:space="720"/>
        </w:sectPr>
      </w:pPr>
    </w:p>
    <w:p w14:paraId="07B8F31B" w14:textId="77777777" w:rsidR="008127B4" w:rsidRDefault="008127B4">
      <w:pPr>
        <w:pStyle w:val="a3"/>
        <w:spacing w:before="9"/>
        <w:rPr>
          <w:sz w:val="16"/>
        </w:rPr>
      </w:pPr>
    </w:p>
    <w:p w14:paraId="5D530323" w14:textId="77777777" w:rsidR="008127B4" w:rsidRDefault="00C97DE3">
      <w:pPr>
        <w:pStyle w:val="2"/>
        <w:spacing w:before="87"/>
      </w:pPr>
      <w:bookmarkStart w:id="450" w:name="Definition"/>
      <w:bookmarkStart w:id="451" w:name="_bookmark316"/>
      <w:bookmarkStart w:id="452" w:name="_bookmark317"/>
      <w:bookmarkEnd w:id="450"/>
      <w:bookmarkEnd w:id="451"/>
      <w:bookmarkEnd w:id="452"/>
      <w:r>
        <w:t>Definition</w:t>
      </w:r>
    </w:p>
    <w:p w14:paraId="54AC359F" w14:textId="77777777" w:rsidR="008127B4" w:rsidRDefault="00C97DE3">
      <w:pPr>
        <w:pStyle w:val="a3"/>
        <w:spacing w:before="83"/>
        <w:ind w:left="1133"/>
      </w:pPr>
      <w:r>
        <w:t>Martin Fowler defines a Repository as:</w:t>
      </w:r>
    </w:p>
    <w:p w14:paraId="6D9201C8" w14:textId="77777777" w:rsidR="008127B4" w:rsidRDefault="008127B4">
      <w:pPr>
        <w:pStyle w:val="a3"/>
        <w:spacing w:before="6"/>
        <w:rPr>
          <w:sz w:val="16"/>
        </w:rPr>
      </w:pPr>
    </w:p>
    <w:p w14:paraId="155B3A83" w14:textId="77777777" w:rsidR="008127B4" w:rsidRDefault="00C97DE3">
      <w:pPr>
        <w:pStyle w:val="a3"/>
        <w:spacing w:line="249" w:lineRule="auto"/>
        <w:ind w:left="2033" w:right="1113"/>
      </w:pPr>
      <w:r>
        <w:t>The mechanism between the domain and data mapping layers, acting like an in- memory domain object collection. Client objects construct query specifications declaratively and submit them to Repository for satisfaction. Objects can be added to and removed from the Repository, as they can from a simple collection of objects, and the mapping code encapsulated by the Repository will carry out the appropriate operations behind the scenes. Conceptually, a Repository encapsulates the set of objects persisted in a data store and the operations performed over them, providing a more object-oriented view of the persistence layer. Repository also supports the objective of achieving a clean separation and</w:t>
      </w:r>
      <w:bookmarkStart w:id="453" w:name="Repositories_Are_Not_DAOs"/>
      <w:bookmarkEnd w:id="453"/>
      <w:r>
        <w:t xml:space="preserve"> one-way dependency between the domain and </w:t>
      </w:r>
      <w:hyperlink r:id="rId565">
        <w:r>
          <w:rPr>
            <w:rFonts w:ascii="Courier New"/>
            <w:sz w:val="18"/>
          </w:rPr>
          <w:t>data mapping layers</w:t>
        </w:r>
      </w:hyperlink>
      <w:r>
        <w:t>.</w:t>
      </w:r>
    </w:p>
    <w:p w14:paraId="67E079F2" w14:textId="77777777" w:rsidR="008127B4" w:rsidRDefault="008127B4">
      <w:pPr>
        <w:pStyle w:val="a3"/>
        <w:rPr>
          <w:sz w:val="20"/>
        </w:rPr>
      </w:pPr>
    </w:p>
    <w:p w14:paraId="29B32842" w14:textId="77777777" w:rsidR="008127B4" w:rsidRDefault="008127B4">
      <w:pPr>
        <w:pStyle w:val="a3"/>
        <w:spacing w:before="1"/>
        <w:rPr>
          <w:sz w:val="27"/>
        </w:rPr>
      </w:pPr>
    </w:p>
    <w:p w14:paraId="591C42AB" w14:textId="77777777" w:rsidR="008127B4" w:rsidRDefault="00C97DE3">
      <w:pPr>
        <w:pStyle w:val="2"/>
      </w:pPr>
      <w:bookmarkStart w:id="454" w:name="_bookmark318"/>
      <w:bookmarkEnd w:id="454"/>
      <w:r>
        <w:t>Repositories Are Not DAOs</w:t>
      </w:r>
    </w:p>
    <w:p w14:paraId="2C367A08" w14:textId="77777777" w:rsidR="008127B4" w:rsidRDefault="00C97DE3">
      <w:pPr>
        <w:pStyle w:val="a3"/>
        <w:spacing w:before="83" w:line="249" w:lineRule="auto"/>
        <w:ind w:left="1133" w:right="1248"/>
      </w:pPr>
      <w:r>
        <w:rPr>
          <w:b/>
        </w:rPr>
        <w:t>Data</w:t>
      </w:r>
      <w:r>
        <w:rPr>
          <w:b/>
          <w:spacing w:val="-11"/>
        </w:rPr>
        <w:t xml:space="preserve"> </w:t>
      </w:r>
      <w:r>
        <w:rPr>
          <w:b/>
        </w:rPr>
        <w:t>Access</w:t>
      </w:r>
      <w:r>
        <w:rPr>
          <w:b/>
          <w:spacing w:val="-11"/>
        </w:rPr>
        <w:t xml:space="preserve"> </w:t>
      </w:r>
      <w:r>
        <w:rPr>
          <w:b/>
        </w:rPr>
        <w:t>Objects</w:t>
      </w:r>
      <w:r>
        <w:rPr>
          <w:b/>
          <w:spacing w:val="-10"/>
        </w:rPr>
        <w:t xml:space="preserve"> </w:t>
      </w:r>
      <w:r>
        <w:t>(</w:t>
      </w:r>
      <w:r>
        <w:rPr>
          <w:b/>
        </w:rPr>
        <w:t>DAOs</w:t>
      </w:r>
      <w:r>
        <w:t>)</w:t>
      </w:r>
      <w:r>
        <w:rPr>
          <w:spacing w:val="-11"/>
        </w:rPr>
        <w:t xml:space="preserve"> </w:t>
      </w:r>
      <w:r>
        <w:t>are</w:t>
      </w:r>
      <w:r>
        <w:rPr>
          <w:spacing w:val="-10"/>
        </w:rPr>
        <w:t xml:space="preserve"> </w:t>
      </w:r>
      <w:r>
        <w:t>a</w:t>
      </w:r>
      <w:r>
        <w:rPr>
          <w:spacing w:val="-11"/>
        </w:rPr>
        <w:t xml:space="preserve"> </w:t>
      </w:r>
      <w:r>
        <w:t>common</w:t>
      </w:r>
      <w:r>
        <w:rPr>
          <w:spacing w:val="-10"/>
        </w:rPr>
        <w:t xml:space="preserve"> </w:t>
      </w:r>
      <w:r>
        <w:t>pattern</w:t>
      </w:r>
      <w:r>
        <w:rPr>
          <w:spacing w:val="-11"/>
        </w:rPr>
        <w:t xml:space="preserve"> </w:t>
      </w:r>
      <w:r>
        <w:t>for</w:t>
      </w:r>
      <w:r>
        <w:rPr>
          <w:spacing w:val="-10"/>
        </w:rPr>
        <w:t xml:space="preserve"> </w:t>
      </w:r>
      <w:r>
        <w:t>persisting</w:t>
      </w:r>
      <w:r>
        <w:rPr>
          <w:spacing w:val="-11"/>
        </w:rPr>
        <w:t xml:space="preserve"> </w:t>
      </w:r>
      <w:r>
        <w:t>Domain</w:t>
      </w:r>
      <w:r>
        <w:rPr>
          <w:spacing w:val="-10"/>
        </w:rPr>
        <w:t xml:space="preserve"> </w:t>
      </w:r>
      <w:r>
        <w:t>objects</w:t>
      </w:r>
      <w:r>
        <w:rPr>
          <w:spacing w:val="-11"/>
        </w:rPr>
        <w:t xml:space="preserve"> </w:t>
      </w:r>
      <w:r>
        <w:t>into</w:t>
      </w:r>
      <w:r>
        <w:rPr>
          <w:spacing w:val="-10"/>
        </w:rPr>
        <w:t xml:space="preserve"> </w:t>
      </w:r>
      <w:r>
        <w:t>the database. It's easy to confuse the DAO pattern with a Repository. The significant</w:t>
      </w:r>
      <w:r>
        <w:rPr>
          <w:spacing w:val="-39"/>
        </w:rPr>
        <w:t xml:space="preserve"> </w:t>
      </w:r>
      <w:r>
        <w:t>difference is that Repositories represent collections, while DAOs are closer to the database and are often far more table-centric. Typically, a DAO would contain CRUD methods for a particular Domain object. Let's see how a common interface for a DAO might</w:t>
      </w:r>
      <w:r>
        <w:rPr>
          <w:spacing w:val="-26"/>
        </w:rPr>
        <w:t xml:space="preserve"> </w:t>
      </w:r>
      <w:r>
        <w:t>look:</w:t>
      </w:r>
    </w:p>
    <w:p w14:paraId="40F44B90" w14:textId="77777777" w:rsidR="008127B4" w:rsidRDefault="008127B4">
      <w:pPr>
        <w:pStyle w:val="a3"/>
        <w:spacing w:before="4"/>
        <w:rPr>
          <w:sz w:val="16"/>
        </w:rPr>
      </w:pPr>
    </w:p>
    <w:p w14:paraId="7703B82A" w14:textId="77777777" w:rsidR="008127B4" w:rsidRDefault="00C97DE3">
      <w:pPr>
        <w:spacing w:before="1"/>
        <w:ind w:left="1493"/>
        <w:rPr>
          <w:rFonts w:ascii="Courier New"/>
          <w:sz w:val="18"/>
        </w:rPr>
      </w:pPr>
      <w:r>
        <w:rPr>
          <w:rFonts w:ascii="Courier New"/>
          <w:sz w:val="18"/>
        </w:rPr>
        <w:t>interface UserDAO</w:t>
      </w:r>
    </w:p>
    <w:p w14:paraId="64BD0FD4" w14:textId="77777777" w:rsidR="008127B4" w:rsidRDefault="00C97DE3">
      <w:pPr>
        <w:spacing w:before="12"/>
        <w:ind w:left="1493"/>
        <w:rPr>
          <w:rFonts w:ascii="Courier New"/>
          <w:sz w:val="18"/>
        </w:rPr>
      </w:pPr>
      <w:r>
        <w:rPr>
          <w:rFonts w:ascii="Courier New"/>
          <w:w w:val="99"/>
          <w:sz w:val="18"/>
        </w:rPr>
        <w:t>{</w:t>
      </w:r>
    </w:p>
    <w:p w14:paraId="4415197F" w14:textId="77777777" w:rsidR="008127B4" w:rsidRDefault="00C97DE3">
      <w:pPr>
        <w:spacing w:before="12"/>
        <w:ind w:left="1925"/>
        <w:rPr>
          <w:rFonts w:ascii="Courier New"/>
          <w:sz w:val="18"/>
        </w:rPr>
      </w:pPr>
      <w:r>
        <w:rPr>
          <w:rFonts w:ascii="Courier New"/>
          <w:sz w:val="18"/>
        </w:rPr>
        <w:t>/**</w:t>
      </w:r>
    </w:p>
    <w:p w14:paraId="78800309" w14:textId="77777777" w:rsidR="008127B4" w:rsidRDefault="00C97DE3">
      <w:pPr>
        <w:pStyle w:val="a4"/>
        <w:numPr>
          <w:ilvl w:val="0"/>
          <w:numId w:val="7"/>
        </w:numPr>
        <w:tabs>
          <w:tab w:val="left" w:pos="2250"/>
        </w:tabs>
        <w:rPr>
          <w:sz w:val="18"/>
        </w:rPr>
      </w:pPr>
      <w:r>
        <w:rPr>
          <w:sz w:val="18"/>
        </w:rPr>
        <w:t>@param string</w:t>
      </w:r>
      <w:r>
        <w:rPr>
          <w:spacing w:val="-3"/>
          <w:sz w:val="18"/>
        </w:rPr>
        <w:t xml:space="preserve"> </w:t>
      </w:r>
      <w:r>
        <w:rPr>
          <w:sz w:val="18"/>
        </w:rPr>
        <w:t>$username</w:t>
      </w:r>
    </w:p>
    <w:p w14:paraId="620171AB" w14:textId="77777777" w:rsidR="008127B4" w:rsidRDefault="00C97DE3">
      <w:pPr>
        <w:pStyle w:val="a4"/>
        <w:numPr>
          <w:ilvl w:val="0"/>
          <w:numId w:val="7"/>
        </w:numPr>
        <w:tabs>
          <w:tab w:val="left" w:pos="2250"/>
        </w:tabs>
        <w:rPr>
          <w:sz w:val="18"/>
        </w:rPr>
      </w:pPr>
      <w:r>
        <w:rPr>
          <w:sz w:val="18"/>
        </w:rPr>
        <w:t>@return</w:t>
      </w:r>
      <w:r>
        <w:rPr>
          <w:spacing w:val="-1"/>
          <w:sz w:val="18"/>
        </w:rPr>
        <w:t xml:space="preserve"> </w:t>
      </w:r>
      <w:r>
        <w:rPr>
          <w:sz w:val="18"/>
        </w:rPr>
        <w:t>User</w:t>
      </w:r>
    </w:p>
    <w:p w14:paraId="6C72A1A2" w14:textId="77777777" w:rsidR="008127B4" w:rsidRDefault="00C97DE3">
      <w:pPr>
        <w:spacing w:before="12"/>
        <w:ind w:left="2033"/>
        <w:rPr>
          <w:rFonts w:ascii="Courier New"/>
          <w:sz w:val="18"/>
        </w:rPr>
      </w:pPr>
      <w:r>
        <w:rPr>
          <w:rFonts w:ascii="Courier New"/>
          <w:sz w:val="18"/>
        </w:rPr>
        <w:t>*/</w:t>
      </w:r>
    </w:p>
    <w:p w14:paraId="04AFAF01" w14:textId="77777777" w:rsidR="008127B4" w:rsidRDefault="00C97DE3">
      <w:pPr>
        <w:spacing w:before="12" w:line="508" w:lineRule="auto"/>
        <w:ind w:left="1925" w:right="5104"/>
        <w:rPr>
          <w:rFonts w:ascii="Courier New"/>
          <w:sz w:val="18"/>
        </w:rPr>
      </w:pPr>
      <w:r>
        <w:rPr>
          <w:rFonts w:ascii="Courier New"/>
          <w:sz w:val="18"/>
        </w:rPr>
        <w:t>public function get($username); public function create(User $user); public function update(User $user);</w:t>
      </w:r>
    </w:p>
    <w:p w14:paraId="62D9633F" w14:textId="77777777" w:rsidR="008127B4" w:rsidRDefault="00C97DE3">
      <w:pPr>
        <w:spacing w:line="204" w:lineRule="exact"/>
        <w:ind w:left="1925"/>
        <w:rPr>
          <w:rFonts w:ascii="Courier New"/>
          <w:sz w:val="18"/>
        </w:rPr>
      </w:pPr>
      <w:r>
        <w:rPr>
          <w:rFonts w:ascii="Courier New"/>
          <w:sz w:val="18"/>
        </w:rPr>
        <w:t>/**</w:t>
      </w:r>
    </w:p>
    <w:p w14:paraId="48C15655" w14:textId="77777777" w:rsidR="008127B4" w:rsidRDefault="00C97DE3">
      <w:pPr>
        <w:pStyle w:val="a4"/>
        <w:numPr>
          <w:ilvl w:val="0"/>
          <w:numId w:val="7"/>
        </w:numPr>
        <w:tabs>
          <w:tab w:val="left" w:pos="2250"/>
        </w:tabs>
        <w:rPr>
          <w:sz w:val="18"/>
        </w:rPr>
      </w:pPr>
      <w:r>
        <w:rPr>
          <w:sz w:val="18"/>
        </w:rPr>
        <w:t>@param string</w:t>
      </w:r>
      <w:r>
        <w:rPr>
          <w:spacing w:val="-3"/>
          <w:sz w:val="18"/>
        </w:rPr>
        <w:t xml:space="preserve"> </w:t>
      </w:r>
      <w:r>
        <w:rPr>
          <w:sz w:val="18"/>
        </w:rPr>
        <w:t>$username</w:t>
      </w:r>
    </w:p>
    <w:p w14:paraId="3C19CAAE" w14:textId="77777777" w:rsidR="008127B4" w:rsidRDefault="00C97DE3">
      <w:pPr>
        <w:spacing w:before="12"/>
        <w:ind w:left="2033"/>
        <w:rPr>
          <w:rFonts w:ascii="Courier New"/>
          <w:sz w:val="18"/>
        </w:rPr>
      </w:pPr>
      <w:r>
        <w:rPr>
          <w:rFonts w:ascii="Courier New"/>
          <w:sz w:val="18"/>
        </w:rPr>
        <w:t>*/</w:t>
      </w:r>
    </w:p>
    <w:p w14:paraId="448139D8" w14:textId="77777777" w:rsidR="008127B4" w:rsidRDefault="00C97DE3">
      <w:pPr>
        <w:spacing w:before="12"/>
        <w:ind w:left="1925"/>
        <w:rPr>
          <w:rFonts w:ascii="Courier New"/>
          <w:sz w:val="18"/>
        </w:rPr>
      </w:pPr>
      <w:r>
        <w:rPr>
          <w:rFonts w:ascii="Courier New"/>
          <w:sz w:val="18"/>
        </w:rPr>
        <w:t>public function delete($username);</w:t>
      </w:r>
    </w:p>
    <w:p w14:paraId="2C94FBFF" w14:textId="77777777" w:rsidR="008127B4" w:rsidRDefault="00C97DE3">
      <w:pPr>
        <w:spacing w:before="12"/>
        <w:ind w:left="1493"/>
        <w:rPr>
          <w:rFonts w:ascii="Courier New"/>
          <w:sz w:val="18"/>
        </w:rPr>
      </w:pPr>
      <w:r>
        <w:rPr>
          <w:rFonts w:ascii="Courier New"/>
          <w:w w:val="99"/>
          <w:sz w:val="18"/>
        </w:rPr>
        <w:t>}</w:t>
      </w:r>
    </w:p>
    <w:p w14:paraId="6A942805" w14:textId="77777777" w:rsidR="008127B4" w:rsidRDefault="008127B4">
      <w:pPr>
        <w:rPr>
          <w:rFonts w:ascii="Courier New"/>
          <w:sz w:val="18"/>
        </w:rPr>
        <w:sectPr w:rsidR="008127B4">
          <w:headerReference w:type="default" r:id="rId566"/>
          <w:footerReference w:type="default" r:id="rId567"/>
          <w:pgSz w:w="10830" w:h="13330"/>
          <w:pgMar w:top="1140" w:right="0" w:bottom="1140" w:left="0" w:header="925" w:footer="941" w:gutter="0"/>
          <w:pgNumType w:start="264"/>
          <w:cols w:space="720"/>
        </w:sectPr>
      </w:pPr>
    </w:p>
    <w:p w14:paraId="50D04578" w14:textId="77777777" w:rsidR="008127B4" w:rsidRDefault="008127B4">
      <w:pPr>
        <w:pStyle w:val="a3"/>
        <w:spacing w:before="2"/>
        <w:rPr>
          <w:rFonts w:ascii="Courier New"/>
          <w:sz w:val="20"/>
        </w:rPr>
      </w:pPr>
    </w:p>
    <w:p w14:paraId="6105FDE2" w14:textId="77777777" w:rsidR="008127B4" w:rsidRDefault="00C97DE3">
      <w:pPr>
        <w:pStyle w:val="a3"/>
        <w:spacing w:before="57" w:line="249" w:lineRule="auto"/>
        <w:ind w:left="1133" w:right="1288"/>
      </w:pPr>
      <w:bookmarkStart w:id="455" w:name="_bookmark319"/>
      <w:bookmarkEnd w:id="455"/>
      <w:r>
        <w:t>A DAO interface could have multiple implementations, which could range from using  ORM constructions to using plain SQL queries. The main problem with DAOs is that their responsibilities are not clearly defined. DAOs are usually perceived as gateways to the database,</w:t>
      </w:r>
      <w:r>
        <w:rPr>
          <w:spacing w:val="-8"/>
        </w:rPr>
        <w:t xml:space="preserve"> </w:t>
      </w:r>
      <w:r>
        <w:t>so</w:t>
      </w:r>
      <w:r>
        <w:rPr>
          <w:spacing w:val="-8"/>
        </w:rPr>
        <w:t xml:space="preserve"> </w:t>
      </w:r>
      <w:r>
        <w:t>it's</w:t>
      </w:r>
      <w:r>
        <w:rPr>
          <w:spacing w:val="-7"/>
        </w:rPr>
        <w:t xml:space="preserve"> </w:t>
      </w:r>
      <w:r>
        <w:t>relatively</w:t>
      </w:r>
      <w:r>
        <w:rPr>
          <w:spacing w:val="-9"/>
        </w:rPr>
        <w:t xml:space="preserve"> </w:t>
      </w:r>
      <w:r>
        <w:t>easy</w:t>
      </w:r>
      <w:r>
        <w:rPr>
          <w:spacing w:val="-7"/>
        </w:rPr>
        <w:t xml:space="preserve"> </w:t>
      </w:r>
      <w:r>
        <w:t>to</w:t>
      </w:r>
      <w:r>
        <w:rPr>
          <w:spacing w:val="-8"/>
        </w:rPr>
        <w:t xml:space="preserve"> </w:t>
      </w:r>
      <w:r>
        <w:t>greatly</w:t>
      </w:r>
      <w:r>
        <w:rPr>
          <w:spacing w:val="-7"/>
        </w:rPr>
        <w:t xml:space="preserve"> </w:t>
      </w:r>
      <w:r>
        <w:t>decrease</w:t>
      </w:r>
      <w:r>
        <w:rPr>
          <w:spacing w:val="-8"/>
        </w:rPr>
        <w:t xml:space="preserve"> </w:t>
      </w:r>
      <w:r>
        <w:t>cohesion</w:t>
      </w:r>
      <w:r>
        <w:rPr>
          <w:spacing w:val="-7"/>
        </w:rPr>
        <w:t xml:space="preserve"> </w:t>
      </w:r>
      <w:r>
        <w:t>with</w:t>
      </w:r>
      <w:r>
        <w:rPr>
          <w:spacing w:val="-8"/>
        </w:rPr>
        <w:t xml:space="preserve"> </w:t>
      </w:r>
      <w:r>
        <w:t>many</w:t>
      </w:r>
      <w:r>
        <w:rPr>
          <w:spacing w:val="-7"/>
        </w:rPr>
        <w:t xml:space="preserve"> </w:t>
      </w:r>
      <w:r>
        <w:t>specific</w:t>
      </w:r>
      <w:r>
        <w:rPr>
          <w:spacing w:val="-8"/>
        </w:rPr>
        <w:t xml:space="preserve"> </w:t>
      </w:r>
      <w:r>
        <w:t>methods</w:t>
      </w:r>
      <w:r>
        <w:rPr>
          <w:spacing w:val="-7"/>
        </w:rPr>
        <w:t xml:space="preserve"> </w:t>
      </w:r>
      <w:r>
        <w:t>in order to query the</w:t>
      </w:r>
      <w:r>
        <w:rPr>
          <w:spacing w:val="-25"/>
        </w:rPr>
        <w:t xml:space="preserve"> </w:t>
      </w:r>
      <w:r>
        <w:t>database:</w:t>
      </w:r>
    </w:p>
    <w:p w14:paraId="3DE9B984" w14:textId="77777777" w:rsidR="008127B4" w:rsidRDefault="008127B4">
      <w:pPr>
        <w:pStyle w:val="a3"/>
        <w:spacing w:before="3"/>
        <w:rPr>
          <w:sz w:val="16"/>
        </w:rPr>
      </w:pPr>
    </w:p>
    <w:p w14:paraId="4A7EE4CE" w14:textId="77777777" w:rsidR="008127B4" w:rsidRDefault="00C97DE3">
      <w:pPr>
        <w:ind w:left="1493"/>
        <w:rPr>
          <w:rFonts w:ascii="Courier New"/>
          <w:sz w:val="18"/>
        </w:rPr>
      </w:pPr>
      <w:r>
        <w:rPr>
          <w:rFonts w:ascii="Courier New"/>
          <w:sz w:val="18"/>
        </w:rPr>
        <w:t>interface BloatUserDAO</w:t>
      </w:r>
    </w:p>
    <w:p w14:paraId="011C833D" w14:textId="77777777" w:rsidR="008127B4" w:rsidRDefault="00C97DE3">
      <w:pPr>
        <w:spacing w:before="12"/>
        <w:ind w:left="1493"/>
        <w:rPr>
          <w:rFonts w:ascii="Courier New"/>
          <w:sz w:val="18"/>
        </w:rPr>
      </w:pPr>
      <w:r>
        <w:rPr>
          <w:rFonts w:ascii="Courier New"/>
          <w:w w:val="99"/>
          <w:sz w:val="18"/>
        </w:rPr>
        <w:t>{</w:t>
      </w:r>
    </w:p>
    <w:p w14:paraId="3DE36AD1" w14:textId="77777777" w:rsidR="008127B4" w:rsidRDefault="00C97DE3">
      <w:pPr>
        <w:spacing w:before="13" w:line="508" w:lineRule="auto"/>
        <w:ind w:left="1925" w:right="5104"/>
        <w:rPr>
          <w:rFonts w:ascii="Courier New"/>
          <w:sz w:val="18"/>
        </w:rPr>
      </w:pPr>
      <w:r>
        <w:rPr>
          <w:rFonts w:ascii="Courier New"/>
          <w:sz w:val="18"/>
        </w:rPr>
        <w:t>public function get($username); public function create(User $user); public function update(User $user); public function delete($username);</w:t>
      </w:r>
    </w:p>
    <w:p w14:paraId="58859B7B" w14:textId="77777777" w:rsidR="008127B4" w:rsidRDefault="00C97DE3">
      <w:pPr>
        <w:spacing w:line="508" w:lineRule="auto"/>
        <w:ind w:left="1925" w:right="4024"/>
        <w:rPr>
          <w:rFonts w:ascii="Courier New"/>
          <w:sz w:val="18"/>
        </w:rPr>
      </w:pPr>
      <w:r>
        <w:rPr>
          <w:rFonts w:ascii="Courier New"/>
          <w:sz w:val="18"/>
        </w:rPr>
        <w:t>public function getUserByLastName($lastName); public function getUserByEmail($email);</w:t>
      </w:r>
    </w:p>
    <w:p w14:paraId="18AAB4E6" w14:textId="77777777" w:rsidR="008127B4" w:rsidRDefault="00C97DE3">
      <w:pPr>
        <w:spacing w:line="203" w:lineRule="exact"/>
        <w:ind w:left="1925"/>
        <w:rPr>
          <w:rFonts w:ascii="Courier New"/>
          <w:sz w:val="18"/>
        </w:rPr>
      </w:pPr>
      <w:r>
        <w:rPr>
          <w:rFonts w:ascii="Courier New"/>
          <w:sz w:val="18"/>
        </w:rPr>
        <w:t>public function updateEmailAddress($username, $email);</w:t>
      </w:r>
    </w:p>
    <w:p w14:paraId="67EA8EA7" w14:textId="77777777" w:rsidR="008127B4" w:rsidRDefault="008127B4">
      <w:pPr>
        <w:pStyle w:val="a3"/>
        <w:spacing w:before="8"/>
        <w:rPr>
          <w:rFonts w:ascii="Courier New"/>
          <w:sz w:val="11"/>
        </w:rPr>
      </w:pPr>
    </w:p>
    <w:p w14:paraId="2C6F983A" w14:textId="77777777" w:rsidR="008127B4" w:rsidRDefault="00C97DE3">
      <w:pPr>
        <w:spacing w:before="94"/>
        <w:ind w:left="1925"/>
        <w:rPr>
          <w:rFonts w:ascii="Courier New"/>
          <w:sz w:val="18"/>
        </w:rPr>
      </w:pPr>
      <w:r>
        <w:rPr>
          <w:rFonts w:ascii="Courier New"/>
          <w:sz w:val="18"/>
        </w:rPr>
        <w:t>public function updateLastName($username, $lastName);</w:t>
      </w:r>
    </w:p>
    <w:p w14:paraId="502FB0B3" w14:textId="77777777" w:rsidR="008127B4" w:rsidRDefault="00C97DE3">
      <w:pPr>
        <w:spacing w:before="12"/>
        <w:ind w:left="1493"/>
        <w:rPr>
          <w:rFonts w:ascii="Courier New"/>
          <w:sz w:val="18"/>
        </w:rPr>
      </w:pPr>
      <w:r>
        <w:rPr>
          <w:rFonts w:ascii="Courier New"/>
          <w:w w:val="99"/>
          <w:sz w:val="18"/>
        </w:rPr>
        <w:t>}</w:t>
      </w:r>
    </w:p>
    <w:p w14:paraId="509AB5BE" w14:textId="77777777" w:rsidR="008127B4" w:rsidRDefault="008127B4">
      <w:pPr>
        <w:pStyle w:val="a3"/>
        <w:spacing w:before="7"/>
        <w:rPr>
          <w:rFonts w:ascii="Courier New"/>
          <w:sz w:val="11"/>
        </w:rPr>
      </w:pPr>
    </w:p>
    <w:p w14:paraId="5A3B1762" w14:textId="77777777" w:rsidR="008127B4" w:rsidRDefault="00C97DE3">
      <w:pPr>
        <w:pStyle w:val="a3"/>
        <w:spacing w:before="57" w:line="249" w:lineRule="auto"/>
        <w:ind w:left="1133" w:right="1255"/>
      </w:pPr>
      <w:r>
        <w:rPr>
          <w:w w:val="105"/>
        </w:rPr>
        <w:t>As</w:t>
      </w:r>
      <w:r>
        <w:rPr>
          <w:spacing w:val="-28"/>
          <w:w w:val="105"/>
        </w:rPr>
        <w:t xml:space="preserve"> </w:t>
      </w:r>
      <w:r>
        <w:rPr>
          <w:w w:val="105"/>
        </w:rPr>
        <w:t>you</w:t>
      </w:r>
      <w:r>
        <w:rPr>
          <w:spacing w:val="-27"/>
          <w:w w:val="105"/>
        </w:rPr>
        <w:t xml:space="preserve"> </w:t>
      </w:r>
      <w:r>
        <w:rPr>
          <w:w w:val="105"/>
        </w:rPr>
        <w:t>can</w:t>
      </w:r>
      <w:r>
        <w:rPr>
          <w:spacing w:val="-27"/>
          <w:w w:val="105"/>
        </w:rPr>
        <w:t xml:space="preserve"> </w:t>
      </w:r>
      <w:r>
        <w:rPr>
          <w:w w:val="105"/>
        </w:rPr>
        <w:t>see,</w:t>
      </w:r>
      <w:r>
        <w:rPr>
          <w:spacing w:val="-28"/>
          <w:w w:val="105"/>
        </w:rPr>
        <w:t xml:space="preserve"> </w:t>
      </w:r>
      <w:r>
        <w:rPr>
          <w:w w:val="105"/>
        </w:rPr>
        <w:t>the</w:t>
      </w:r>
      <w:r>
        <w:rPr>
          <w:spacing w:val="-27"/>
          <w:w w:val="105"/>
        </w:rPr>
        <w:t xml:space="preserve"> </w:t>
      </w:r>
      <w:r>
        <w:rPr>
          <w:w w:val="105"/>
        </w:rPr>
        <w:t>more</w:t>
      </w:r>
      <w:r>
        <w:rPr>
          <w:spacing w:val="-27"/>
          <w:w w:val="105"/>
        </w:rPr>
        <w:t xml:space="preserve"> </w:t>
      </w:r>
      <w:r>
        <w:rPr>
          <w:w w:val="105"/>
        </w:rPr>
        <w:t>we</w:t>
      </w:r>
      <w:r>
        <w:rPr>
          <w:spacing w:val="-27"/>
          <w:w w:val="105"/>
        </w:rPr>
        <w:t xml:space="preserve"> </w:t>
      </w:r>
      <w:r>
        <w:rPr>
          <w:w w:val="105"/>
        </w:rPr>
        <w:t>add</w:t>
      </w:r>
      <w:r>
        <w:rPr>
          <w:spacing w:val="-28"/>
          <w:w w:val="105"/>
        </w:rPr>
        <w:t xml:space="preserve"> </w:t>
      </w:r>
      <w:r>
        <w:rPr>
          <w:w w:val="105"/>
        </w:rPr>
        <w:t>new</w:t>
      </w:r>
      <w:r>
        <w:rPr>
          <w:spacing w:val="-27"/>
          <w:w w:val="105"/>
        </w:rPr>
        <w:t xml:space="preserve"> </w:t>
      </w:r>
      <w:r>
        <w:rPr>
          <w:w w:val="105"/>
        </w:rPr>
        <w:t>methods</w:t>
      </w:r>
      <w:r>
        <w:rPr>
          <w:spacing w:val="-27"/>
          <w:w w:val="105"/>
        </w:rPr>
        <w:t xml:space="preserve"> </w:t>
      </w:r>
      <w:r>
        <w:rPr>
          <w:w w:val="105"/>
        </w:rPr>
        <w:t>to</w:t>
      </w:r>
      <w:r>
        <w:rPr>
          <w:spacing w:val="-28"/>
          <w:w w:val="105"/>
        </w:rPr>
        <w:t xml:space="preserve"> </w:t>
      </w:r>
      <w:r>
        <w:rPr>
          <w:w w:val="105"/>
        </w:rPr>
        <w:t>implement,</w:t>
      </w:r>
      <w:r>
        <w:rPr>
          <w:spacing w:val="-27"/>
          <w:w w:val="105"/>
        </w:rPr>
        <w:t xml:space="preserve"> </w:t>
      </w:r>
      <w:r>
        <w:rPr>
          <w:w w:val="105"/>
        </w:rPr>
        <w:t>the</w:t>
      </w:r>
      <w:r>
        <w:rPr>
          <w:spacing w:val="-27"/>
          <w:w w:val="105"/>
        </w:rPr>
        <w:t xml:space="preserve"> </w:t>
      </w:r>
      <w:r>
        <w:rPr>
          <w:w w:val="105"/>
        </w:rPr>
        <w:t>harder</w:t>
      </w:r>
      <w:r>
        <w:rPr>
          <w:spacing w:val="-27"/>
          <w:w w:val="105"/>
        </w:rPr>
        <w:t xml:space="preserve"> </w:t>
      </w:r>
      <w:r>
        <w:rPr>
          <w:w w:val="105"/>
        </w:rPr>
        <w:t>it</w:t>
      </w:r>
      <w:r>
        <w:rPr>
          <w:spacing w:val="-28"/>
          <w:w w:val="105"/>
        </w:rPr>
        <w:t xml:space="preserve"> </w:t>
      </w:r>
      <w:r>
        <w:rPr>
          <w:w w:val="105"/>
        </w:rPr>
        <w:t>becomes</w:t>
      </w:r>
      <w:r>
        <w:rPr>
          <w:spacing w:val="-27"/>
          <w:w w:val="105"/>
        </w:rPr>
        <w:t xml:space="preserve"> </w:t>
      </w:r>
      <w:r>
        <w:rPr>
          <w:w w:val="105"/>
        </w:rPr>
        <w:t>to</w:t>
      </w:r>
      <w:r>
        <w:rPr>
          <w:spacing w:val="-27"/>
          <w:w w:val="105"/>
        </w:rPr>
        <w:t xml:space="preserve"> </w:t>
      </w:r>
      <w:r>
        <w:rPr>
          <w:w w:val="105"/>
        </w:rPr>
        <w:t>unit test</w:t>
      </w:r>
      <w:r>
        <w:rPr>
          <w:spacing w:val="-23"/>
          <w:w w:val="105"/>
        </w:rPr>
        <w:t xml:space="preserve"> </w:t>
      </w:r>
      <w:r>
        <w:rPr>
          <w:w w:val="105"/>
        </w:rPr>
        <w:t>the</w:t>
      </w:r>
      <w:r>
        <w:rPr>
          <w:spacing w:val="-22"/>
          <w:w w:val="105"/>
        </w:rPr>
        <w:t xml:space="preserve"> </w:t>
      </w:r>
      <w:r>
        <w:rPr>
          <w:w w:val="105"/>
        </w:rPr>
        <w:t>DAO,</w:t>
      </w:r>
      <w:r>
        <w:rPr>
          <w:spacing w:val="-22"/>
          <w:w w:val="105"/>
        </w:rPr>
        <w:t xml:space="preserve"> </w:t>
      </w:r>
      <w:r>
        <w:rPr>
          <w:w w:val="105"/>
        </w:rPr>
        <w:t>and</w:t>
      </w:r>
      <w:r>
        <w:rPr>
          <w:spacing w:val="-22"/>
          <w:w w:val="105"/>
        </w:rPr>
        <w:t xml:space="preserve"> </w:t>
      </w:r>
      <w:r>
        <w:rPr>
          <w:w w:val="105"/>
        </w:rPr>
        <w:t>it</w:t>
      </w:r>
      <w:r>
        <w:rPr>
          <w:spacing w:val="-23"/>
          <w:w w:val="105"/>
        </w:rPr>
        <w:t xml:space="preserve"> </w:t>
      </w:r>
      <w:r>
        <w:rPr>
          <w:w w:val="105"/>
        </w:rPr>
        <w:t>becomes</w:t>
      </w:r>
      <w:r>
        <w:rPr>
          <w:spacing w:val="-22"/>
          <w:w w:val="105"/>
        </w:rPr>
        <w:t xml:space="preserve"> </w:t>
      </w:r>
      <w:r>
        <w:rPr>
          <w:w w:val="105"/>
        </w:rPr>
        <w:t>increasingly</w:t>
      </w:r>
      <w:r>
        <w:rPr>
          <w:spacing w:val="-22"/>
          <w:w w:val="105"/>
        </w:rPr>
        <w:t xml:space="preserve"> </w:t>
      </w:r>
      <w:r>
        <w:rPr>
          <w:w w:val="105"/>
        </w:rPr>
        <w:t>coupled</w:t>
      </w:r>
      <w:r>
        <w:rPr>
          <w:spacing w:val="-22"/>
          <w:w w:val="105"/>
        </w:rPr>
        <w:t xml:space="preserve"> </w:t>
      </w:r>
      <w:r>
        <w:rPr>
          <w:w w:val="105"/>
        </w:rPr>
        <w:t>to</w:t>
      </w:r>
      <w:r>
        <w:rPr>
          <w:spacing w:val="-23"/>
          <w:w w:val="105"/>
        </w:rPr>
        <w:t xml:space="preserve"> </w:t>
      </w:r>
      <w:r>
        <w:rPr>
          <w:w w:val="105"/>
        </w:rPr>
        <w:t>the</w:t>
      </w:r>
      <w:r>
        <w:rPr>
          <w:spacing w:val="-22"/>
          <w:w w:val="105"/>
        </w:rPr>
        <w:t xml:space="preserve"> </w:t>
      </w:r>
      <w:r>
        <w:rPr>
          <w:w w:val="105"/>
        </w:rPr>
        <w:t>User</w:t>
      </w:r>
      <w:r>
        <w:rPr>
          <w:spacing w:val="-22"/>
          <w:w w:val="105"/>
        </w:rPr>
        <w:t xml:space="preserve"> </w:t>
      </w:r>
      <w:r>
        <w:rPr>
          <w:w w:val="105"/>
        </w:rPr>
        <w:t>object.</w:t>
      </w:r>
      <w:r>
        <w:rPr>
          <w:spacing w:val="-22"/>
          <w:w w:val="105"/>
        </w:rPr>
        <w:t xml:space="preserve"> </w:t>
      </w:r>
      <w:r>
        <w:rPr>
          <w:w w:val="105"/>
        </w:rPr>
        <w:t>This</w:t>
      </w:r>
      <w:r>
        <w:rPr>
          <w:spacing w:val="-23"/>
          <w:w w:val="105"/>
        </w:rPr>
        <w:t xml:space="preserve"> </w:t>
      </w:r>
      <w:r>
        <w:rPr>
          <w:w w:val="105"/>
        </w:rPr>
        <w:t>problem</w:t>
      </w:r>
      <w:r>
        <w:rPr>
          <w:spacing w:val="-22"/>
          <w:w w:val="105"/>
        </w:rPr>
        <w:t xml:space="preserve"> </w:t>
      </w:r>
      <w:r>
        <w:rPr>
          <w:w w:val="105"/>
        </w:rPr>
        <w:t>will grow</w:t>
      </w:r>
      <w:r>
        <w:rPr>
          <w:spacing w:val="-13"/>
          <w:w w:val="105"/>
        </w:rPr>
        <w:t xml:space="preserve"> </w:t>
      </w:r>
      <w:r>
        <w:rPr>
          <w:w w:val="105"/>
        </w:rPr>
        <w:t>over</w:t>
      </w:r>
      <w:r>
        <w:rPr>
          <w:spacing w:val="-12"/>
          <w:w w:val="105"/>
        </w:rPr>
        <w:t xml:space="preserve"> </w:t>
      </w:r>
      <w:r>
        <w:rPr>
          <w:w w:val="105"/>
        </w:rPr>
        <w:t>time,</w:t>
      </w:r>
      <w:r>
        <w:rPr>
          <w:spacing w:val="-13"/>
          <w:w w:val="105"/>
        </w:rPr>
        <w:t xml:space="preserve"> </w:t>
      </w:r>
      <w:r>
        <w:rPr>
          <w:w w:val="105"/>
        </w:rPr>
        <w:t>with</w:t>
      </w:r>
      <w:r>
        <w:rPr>
          <w:spacing w:val="-12"/>
          <w:w w:val="105"/>
        </w:rPr>
        <w:t xml:space="preserve"> </w:t>
      </w:r>
      <w:r>
        <w:rPr>
          <w:w w:val="105"/>
        </w:rPr>
        <w:t>many</w:t>
      </w:r>
      <w:r>
        <w:rPr>
          <w:spacing w:val="-13"/>
          <w:w w:val="105"/>
        </w:rPr>
        <w:t xml:space="preserve"> </w:t>
      </w:r>
      <w:r>
        <w:rPr>
          <w:w w:val="105"/>
        </w:rPr>
        <w:t>other</w:t>
      </w:r>
      <w:r>
        <w:rPr>
          <w:spacing w:val="-12"/>
          <w:w w:val="105"/>
        </w:rPr>
        <w:t xml:space="preserve"> </w:t>
      </w:r>
      <w:r>
        <w:rPr>
          <w:w w:val="105"/>
        </w:rPr>
        <w:t>contributors</w:t>
      </w:r>
      <w:r>
        <w:rPr>
          <w:spacing w:val="-13"/>
          <w:w w:val="105"/>
        </w:rPr>
        <w:t xml:space="preserve"> </w:t>
      </w:r>
      <w:r>
        <w:rPr>
          <w:w w:val="105"/>
        </w:rPr>
        <w:t>collaborating</w:t>
      </w:r>
      <w:r>
        <w:rPr>
          <w:spacing w:val="-12"/>
          <w:w w:val="105"/>
        </w:rPr>
        <w:t xml:space="preserve"> </w:t>
      </w:r>
      <w:r>
        <w:rPr>
          <w:w w:val="105"/>
        </w:rPr>
        <w:t>in</w:t>
      </w:r>
      <w:r>
        <w:rPr>
          <w:spacing w:val="-13"/>
          <w:w w:val="105"/>
        </w:rPr>
        <w:t xml:space="preserve"> </w:t>
      </w:r>
      <w:r>
        <w:rPr>
          <w:w w:val="105"/>
        </w:rPr>
        <w:t>making</w:t>
      </w:r>
      <w:r>
        <w:rPr>
          <w:spacing w:val="-12"/>
          <w:w w:val="105"/>
        </w:rPr>
        <w:t xml:space="preserve"> </w:t>
      </w:r>
      <w:r>
        <w:rPr>
          <w:w w:val="105"/>
        </w:rPr>
        <w:t>the</w:t>
      </w:r>
      <w:r>
        <w:rPr>
          <w:spacing w:val="-13"/>
          <w:w w:val="105"/>
        </w:rPr>
        <w:t xml:space="preserve"> </w:t>
      </w:r>
      <w:r>
        <w:rPr>
          <w:w w:val="105"/>
        </w:rPr>
        <w:t>Big</w:t>
      </w:r>
      <w:r>
        <w:rPr>
          <w:spacing w:val="-12"/>
          <w:w w:val="105"/>
        </w:rPr>
        <w:t xml:space="preserve"> </w:t>
      </w:r>
      <w:r>
        <w:rPr>
          <w:w w:val="105"/>
        </w:rPr>
        <w:t>Ball</w:t>
      </w:r>
      <w:r>
        <w:rPr>
          <w:spacing w:val="-13"/>
          <w:w w:val="105"/>
        </w:rPr>
        <w:t xml:space="preserve"> </w:t>
      </w:r>
      <w:r>
        <w:rPr>
          <w:w w:val="105"/>
        </w:rPr>
        <w:t>of</w:t>
      </w:r>
      <w:r>
        <w:rPr>
          <w:spacing w:val="-12"/>
          <w:w w:val="105"/>
        </w:rPr>
        <w:t xml:space="preserve"> </w:t>
      </w:r>
      <w:r>
        <w:rPr>
          <w:w w:val="105"/>
        </w:rPr>
        <w:t>Mud</w:t>
      </w:r>
      <w:bookmarkStart w:id="456" w:name="Collection-Oriented_Repositories"/>
      <w:bookmarkEnd w:id="456"/>
      <w:r>
        <w:rPr>
          <w:w w:val="105"/>
        </w:rPr>
        <w:t xml:space="preserve"> even</w:t>
      </w:r>
      <w:r>
        <w:rPr>
          <w:spacing w:val="-10"/>
          <w:w w:val="105"/>
        </w:rPr>
        <w:t xml:space="preserve"> </w:t>
      </w:r>
      <w:r>
        <w:rPr>
          <w:w w:val="105"/>
        </w:rPr>
        <w:t>bigger.</w:t>
      </w:r>
    </w:p>
    <w:p w14:paraId="27FCF0E1" w14:textId="77777777" w:rsidR="008127B4" w:rsidRDefault="008127B4">
      <w:pPr>
        <w:pStyle w:val="a3"/>
        <w:rPr>
          <w:sz w:val="20"/>
        </w:rPr>
      </w:pPr>
    </w:p>
    <w:p w14:paraId="2DB1BF42" w14:textId="77777777" w:rsidR="008127B4" w:rsidRDefault="008127B4">
      <w:pPr>
        <w:pStyle w:val="a3"/>
        <w:spacing w:before="9"/>
        <w:rPr>
          <w:sz w:val="26"/>
        </w:rPr>
      </w:pPr>
    </w:p>
    <w:p w14:paraId="17030073" w14:textId="77777777" w:rsidR="008127B4" w:rsidRDefault="00C97DE3">
      <w:pPr>
        <w:pStyle w:val="2"/>
      </w:pPr>
      <w:bookmarkStart w:id="457" w:name="_bookmark320"/>
      <w:bookmarkEnd w:id="457"/>
      <w:r>
        <w:t>Collection-Oriented Repositories</w:t>
      </w:r>
    </w:p>
    <w:p w14:paraId="6934FB77" w14:textId="77777777" w:rsidR="008127B4" w:rsidRDefault="00C97DE3">
      <w:pPr>
        <w:pStyle w:val="a3"/>
        <w:spacing w:before="83" w:line="249" w:lineRule="auto"/>
        <w:ind w:left="1133" w:right="1190"/>
      </w:pPr>
      <w:r>
        <w:t>Repositories mimic a collection by implementing their common interface characteristics. As a collection, a Repository shouldn't leak any intentions of persistence behavior, such as the notion of saving to a store.</w:t>
      </w:r>
    </w:p>
    <w:p w14:paraId="309FED35" w14:textId="77777777" w:rsidR="008127B4" w:rsidRDefault="008127B4">
      <w:pPr>
        <w:pStyle w:val="a3"/>
        <w:spacing w:before="10"/>
        <w:rPr>
          <w:sz w:val="15"/>
        </w:rPr>
      </w:pPr>
    </w:p>
    <w:p w14:paraId="025BD017" w14:textId="77777777" w:rsidR="008127B4" w:rsidRDefault="00C97DE3">
      <w:pPr>
        <w:pStyle w:val="a3"/>
        <w:spacing w:line="249" w:lineRule="auto"/>
        <w:ind w:left="1133" w:right="1164"/>
        <w:jc w:val="both"/>
      </w:pPr>
      <w:r>
        <w:t>The underlying persistence mechanism has to support this need. You shouldn't be required to</w:t>
      </w:r>
      <w:r>
        <w:rPr>
          <w:spacing w:val="-10"/>
        </w:rPr>
        <w:t xml:space="preserve"> </w:t>
      </w:r>
      <w:r>
        <w:t>handle</w:t>
      </w:r>
      <w:r>
        <w:rPr>
          <w:spacing w:val="-10"/>
        </w:rPr>
        <w:t xml:space="preserve"> </w:t>
      </w:r>
      <w:r>
        <w:t>changes</w:t>
      </w:r>
      <w:r>
        <w:rPr>
          <w:spacing w:val="-10"/>
        </w:rPr>
        <w:t xml:space="preserve"> </w:t>
      </w:r>
      <w:r>
        <w:t>to</w:t>
      </w:r>
      <w:r>
        <w:rPr>
          <w:spacing w:val="-10"/>
        </w:rPr>
        <w:t xml:space="preserve"> </w:t>
      </w:r>
      <w:r>
        <w:t>the</w:t>
      </w:r>
      <w:r>
        <w:rPr>
          <w:spacing w:val="-10"/>
        </w:rPr>
        <w:t xml:space="preserve"> </w:t>
      </w:r>
      <w:r>
        <w:t>objects</w:t>
      </w:r>
      <w:r>
        <w:rPr>
          <w:spacing w:val="-10"/>
        </w:rPr>
        <w:t xml:space="preserve"> </w:t>
      </w:r>
      <w:r>
        <w:t>over</w:t>
      </w:r>
      <w:r>
        <w:rPr>
          <w:spacing w:val="-10"/>
        </w:rPr>
        <w:t xml:space="preserve"> </w:t>
      </w:r>
      <w:r>
        <w:t>their</w:t>
      </w:r>
      <w:r>
        <w:rPr>
          <w:spacing w:val="-10"/>
        </w:rPr>
        <w:t xml:space="preserve"> </w:t>
      </w:r>
      <w:r>
        <w:t>lifetime.</w:t>
      </w:r>
      <w:r>
        <w:rPr>
          <w:spacing w:val="-9"/>
        </w:rPr>
        <w:t xml:space="preserve"> </w:t>
      </w:r>
      <w:r>
        <w:t>The</w:t>
      </w:r>
      <w:r>
        <w:rPr>
          <w:spacing w:val="-10"/>
        </w:rPr>
        <w:t xml:space="preserve"> </w:t>
      </w:r>
      <w:r>
        <w:t>collection</w:t>
      </w:r>
      <w:r>
        <w:rPr>
          <w:spacing w:val="-10"/>
        </w:rPr>
        <w:t xml:space="preserve"> </w:t>
      </w:r>
      <w:r>
        <w:t>references</w:t>
      </w:r>
      <w:r>
        <w:rPr>
          <w:spacing w:val="-10"/>
        </w:rPr>
        <w:t xml:space="preserve"> </w:t>
      </w:r>
      <w:r>
        <w:t>the</w:t>
      </w:r>
      <w:r>
        <w:rPr>
          <w:spacing w:val="-10"/>
        </w:rPr>
        <w:t xml:space="preserve"> </w:t>
      </w:r>
      <w:r>
        <w:t>most</w:t>
      </w:r>
      <w:r>
        <w:rPr>
          <w:spacing w:val="-10"/>
        </w:rPr>
        <w:t xml:space="preserve"> </w:t>
      </w:r>
      <w:r>
        <w:t>recent changes</w:t>
      </w:r>
      <w:r>
        <w:rPr>
          <w:spacing w:val="-13"/>
        </w:rPr>
        <w:t xml:space="preserve"> </w:t>
      </w:r>
      <w:r>
        <w:t>to</w:t>
      </w:r>
      <w:r>
        <w:rPr>
          <w:spacing w:val="-13"/>
        </w:rPr>
        <w:t xml:space="preserve"> </w:t>
      </w:r>
      <w:r>
        <w:t>the</w:t>
      </w:r>
      <w:r>
        <w:rPr>
          <w:spacing w:val="-13"/>
        </w:rPr>
        <w:t xml:space="preserve"> </w:t>
      </w:r>
      <w:r>
        <w:t>object,</w:t>
      </w:r>
      <w:r>
        <w:rPr>
          <w:spacing w:val="-12"/>
        </w:rPr>
        <w:t xml:space="preserve"> </w:t>
      </w:r>
      <w:r>
        <w:t>meaning</w:t>
      </w:r>
      <w:r>
        <w:rPr>
          <w:spacing w:val="-13"/>
        </w:rPr>
        <w:t xml:space="preserve"> </w:t>
      </w:r>
      <w:r>
        <w:t>that</w:t>
      </w:r>
      <w:r>
        <w:rPr>
          <w:spacing w:val="-13"/>
        </w:rPr>
        <w:t xml:space="preserve"> </w:t>
      </w:r>
      <w:r>
        <w:t>upon</w:t>
      </w:r>
      <w:r>
        <w:rPr>
          <w:spacing w:val="-12"/>
        </w:rPr>
        <w:t xml:space="preserve"> </w:t>
      </w:r>
      <w:r>
        <w:t>each</w:t>
      </w:r>
      <w:r>
        <w:rPr>
          <w:spacing w:val="-13"/>
        </w:rPr>
        <w:t xml:space="preserve"> </w:t>
      </w:r>
      <w:r>
        <w:t>access,</w:t>
      </w:r>
      <w:r>
        <w:rPr>
          <w:spacing w:val="-13"/>
        </w:rPr>
        <w:t xml:space="preserve"> </w:t>
      </w:r>
      <w:r>
        <w:t>you</w:t>
      </w:r>
      <w:r>
        <w:rPr>
          <w:spacing w:val="-12"/>
        </w:rPr>
        <w:t xml:space="preserve"> </w:t>
      </w:r>
      <w:r>
        <w:t>get</w:t>
      </w:r>
      <w:r>
        <w:rPr>
          <w:spacing w:val="-13"/>
        </w:rPr>
        <w:t xml:space="preserve"> </w:t>
      </w:r>
      <w:r>
        <w:t>the</w:t>
      </w:r>
      <w:r>
        <w:rPr>
          <w:spacing w:val="-13"/>
        </w:rPr>
        <w:t xml:space="preserve"> </w:t>
      </w:r>
      <w:r>
        <w:t>latest</w:t>
      </w:r>
      <w:r>
        <w:rPr>
          <w:spacing w:val="-13"/>
        </w:rPr>
        <w:t xml:space="preserve"> </w:t>
      </w:r>
      <w:r>
        <w:t>object</w:t>
      </w:r>
      <w:r>
        <w:rPr>
          <w:spacing w:val="-12"/>
        </w:rPr>
        <w:t xml:space="preserve"> </w:t>
      </w:r>
      <w:r>
        <w:t>state.</w:t>
      </w:r>
    </w:p>
    <w:p w14:paraId="174AC0EC" w14:textId="77777777" w:rsidR="008127B4" w:rsidRDefault="008127B4">
      <w:pPr>
        <w:spacing w:line="249" w:lineRule="auto"/>
        <w:jc w:val="both"/>
        <w:sectPr w:rsidR="008127B4">
          <w:pgSz w:w="10830" w:h="13330"/>
          <w:pgMar w:top="1140" w:right="0" w:bottom="1140" w:left="0" w:header="925" w:footer="941" w:gutter="0"/>
          <w:cols w:space="720"/>
        </w:sectPr>
      </w:pPr>
    </w:p>
    <w:p w14:paraId="29D7EAEA" w14:textId="77777777" w:rsidR="008127B4" w:rsidRDefault="008127B4">
      <w:pPr>
        <w:pStyle w:val="a3"/>
        <w:spacing w:before="10"/>
        <w:rPr>
          <w:sz w:val="19"/>
        </w:rPr>
      </w:pPr>
    </w:p>
    <w:p w14:paraId="5B5BE0EF" w14:textId="77777777" w:rsidR="008127B4" w:rsidRDefault="00C97DE3">
      <w:pPr>
        <w:pStyle w:val="a3"/>
        <w:spacing w:before="57" w:line="249" w:lineRule="auto"/>
        <w:ind w:left="1133" w:right="1191"/>
      </w:pPr>
      <w:bookmarkStart w:id="458" w:name="_bookmark321"/>
      <w:bookmarkEnd w:id="458"/>
      <w:r>
        <w:t>Repositories implement a concrete collection type, the Set. A Set is a data structure with an invariant that doesn't contain duplicate entries. If you try to add an element that's already present to a Set, it won't be added. This is useful in our use case, as each Aggregate has a unique identity that's associated with the Root Entity.</w:t>
      </w:r>
    </w:p>
    <w:p w14:paraId="6ED10710" w14:textId="77777777" w:rsidR="008127B4" w:rsidRDefault="008127B4">
      <w:pPr>
        <w:pStyle w:val="a3"/>
        <w:spacing w:before="10"/>
        <w:rPr>
          <w:sz w:val="15"/>
        </w:rPr>
      </w:pPr>
    </w:p>
    <w:p w14:paraId="6408F3A3" w14:textId="77777777" w:rsidR="008127B4" w:rsidRDefault="00C97DE3">
      <w:pPr>
        <w:pStyle w:val="a3"/>
        <w:spacing w:before="1"/>
        <w:ind w:left="1133"/>
      </w:pPr>
      <w:r>
        <w:t>Consider, for example, that we have the following Domain Model:</w:t>
      </w:r>
    </w:p>
    <w:p w14:paraId="467793C0" w14:textId="77777777" w:rsidR="008127B4" w:rsidRDefault="008127B4">
      <w:pPr>
        <w:pStyle w:val="a3"/>
        <w:spacing w:before="9"/>
        <w:rPr>
          <w:sz w:val="16"/>
        </w:rPr>
      </w:pPr>
    </w:p>
    <w:p w14:paraId="746BF6ED" w14:textId="77777777" w:rsidR="008127B4" w:rsidRDefault="00C97DE3">
      <w:pPr>
        <w:spacing w:before="1"/>
        <w:ind w:left="1493"/>
        <w:rPr>
          <w:rFonts w:ascii="Courier New"/>
          <w:sz w:val="18"/>
        </w:rPr>
      </w:pPr>
      <w:r>
        <w:rPr>
          <w:rFonts w:ascii="Courier New"/>
          <w:sz w:val="18"/>
        </w:rPr>
        <w:t>namespace Domain\Model;</w:t>
      </w:r>
    </w:p>
    <w:p w14:paraId="6CECDB8E" w14:textId="77777777" w:rsidR="008127B4" w:rsidRDefault="008127B4">
      <w:pPr>
        <w:pStyle w:val="a3"/>
        <w:spacing w:before="1"/>
        <w:rPr>
          <w:rFonts w:ascii="Courier New"/>
          <w:sz w:val="20"/>
        </w:rPr>
      </w:pPr>
    </w:p>
    <w:p w14:paraId="55AFC15C" w14:textId="77777777" w:rsidR="008127B4" w:rsidRDefault="00C97DE3">
      <w:pPr>
        <w:ind w:left="1493"/>
        <w:rPr>
          <w:rFonts w:ascii="Courier New"/>
          <w:sz w:val="18"/>
        </w:rPr>
      </w:pPr>
      <w:r>
        <w:rPr>
          <w:rFonts w:ascii="Courier New"/>
          <w:sz w:val="18"/>
        </w:rPr>
        <w:t>class Post</w:t>
      </w:r>
    </w:p>
    <w:p w14:paraId="5299BA1E" w14:textId="77777777" w:rsidR="008127B4" w:rsidRDefault="00C97DE3">
      <w:pPr>
        <w:spacing w:before="12"/>
        <w:ind w:left="1493"/>
        <w:rPr>
          <w:rFonts w:ascii="Courier New"/>
          <w:sz w:val="18"/>
        </w:rPr>
      </w:pPr>
      <w:r>
        <w:rPr>
          <w:rFonts w:ascii="Courier New"/>
          <w:w w:val="99"/>
          <w:sz w:val="18"/>
        </w:rPr>
        <w:t>{</w:t>
      </w:r>
    </w:p>
    <w:p w14:paraId="6E85E69D" w14:textId="77777777" w:rsidR="008127B4" w:rsidRDefault="00C97DE3">
      <w:pPr>
        <w:spacing w:before="12"/>
        <w:ind w:left="1925"/>
        <w:rPr>
          <w:rFonts w:ascii="Courier New"/>
          <w:sz w:val="18"/>
        </w:rPr>
      </w:pPr>
      <w:r>
        <w:rPr>
          <w:rFonts w:ascii="Courier New"/>
          <w:sz w:val="18"/>
        </w:rPr>
        <w:t>const EXPIRE_EDIT_TIME = 120; // seconds</w:t>
      </w:r>
    </w:p>
    <w:p w14:paraId="21ED0D72" w14:textId="77777777" w:rsidR="008127B4" w:rsidRDefault="008127B4">
      <w:pPr>
        <w:pStyle w:val="a3"/>
        <w:spacing w:before="2"/>
        <w:rPr>
          <w:rFonts w:ascii="Courier New"/>
          <w:sz w:val="20"/>
        </w:rPr>
      </w:pPr>
    </w:p>
    <w:p w14:paraId="1E29A45C" w14:textId="77777777" w:rsidR="008127B4" w:rsidRDefault="00C97DE3">
      <w:pPr>
        <w:spacing w:line="254" w:lineRule="auto"/>
        <w:ind w:left="1925" w:right="6848"/>
        <w:rPr>
          <w:rFonts w:ascii="Courier New"/>
          <w:sz w:val="18"/>
        </w:rPr>
      </w:pPr>
      <w:r>
        <w:rPr>
          <w:rFonts w:ascii="Courier New"/>
          <w:sz w:val="18"/>
        </w:rPr>
        <w:t>private $id; private $body; private</w:t>
      </w:r>
      <w:r>
        <w:rPr>
          <w:rFonts w:ascii="Courier New"/>
          <w:spacing w:val="-2"/>
          <w:sz w:val="18"/>
        </w:rPr>
        <w:t xml:space="preserve"> </w:t>
      </w:r>
      <w:r>
        <w:rPr>
          <w:rFonts w:ascii="Courier New"/>
          <w:sz w:val="18"/>
        </w:rPr>
        <w:t>$createdAt;</w:t>
      </w:r>
    </w:p>
    <w:p w14:paraId="3E931E03" w14:textId="77777777" w:rsidR="008127B4" w:rsidRDefault="008127B4">
      <w:pPr>
        <w:pStyle w:val="a3"/>
        <w:rPr>
          <w:rFonts w:ascii="Courier New"/>
          <w:sz w:val="19"/>
        </w:rPr>
      </w:pPr>
    </w:p>
    <w:p w14:paraId="2CF32299"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construct(PostId $anId, Body $aBody)</w:t>
      </w:r>
    </w:p>
    <w:p w14:paraId="06830254" w14:textId="77777777" w:rsidR="008127B4" w:rsidRDefault="00C97DE3">
      <w:pPr>
        <w:spacing w:before="12"/>
        <w:ind w:left="1925"/>
        <w:rPr>
          <w:rFonts w:ascii="Courier New"/>
          <w:sz w:val="18"/>
        </w:rPr>
      </w:pPr>
      <w:r>
        <w:rPr>
          <w:rFonts w:ascii="Courier New"/>
          <w:w w:val="99"/>
          <w:sz w:val="18"/>
        </w:rPr>
        <w:t>{</w:t>
      </w:r>
    </w:p>
    <w:p w14:paraId="6AFD1393" w14:textId="77777777" w:rsidR="008127B4" w:rsidRDefault="00C97DE3">
      <w:pPr>
        <w:spacing w:before="12"/>
        <w:ind w:left="2357"/>
        <w:rPr>
          <w:rFonts w:ascii="Courier New"/>
          <w:sz w:val="18"/>
        </w:rPr>
      </w:pPr>
      <w:r>
        <w:rPr>
          <w:rFonts w:ascii="Courier New"/>
          <w:sz w:val="18"/>
        </w:rPr>
        <w:t>$this-&gt;id = $anId;</w:t>
      </w:r>
    </w:p>
    <w:p w14:paraId="09E4DE0D" w14:textId="77777777" w:rsidR="008127B4" w:rsidRDefault="00C97DE3">
      <w:pPr>
        <w:spacing w:before="12"/>
        <w:ind w:left="2357"/>
        <w:rPr>
          <w:rFonts w:ascii="Courier New"/>
          <w:sz w:val="18"/>
        </w:rPr>
      </w:pPr>
      <w:r>
        <w:rPr>
          <w:rFonts w:ascii="Courier New"/>
          <w:sz w:val="18"/>
        </w:rPr>
        <w:t>$this-&gt;body = $aBody;</w:t>
      </w:r>
    </w:p>
    <w:p w14:paraId="2C273EB6" w14:textId="77777777" w:rsidR="008127B4" w:rsidRDefault="00C97DE3">
      <w:pPr>
        <w:spacing w:before="13"/>
        <w:ind w:left="2357"/>
        <w:rPr>
          <w:rFonts w:ascii="Courier New"/>
          <w:sz w:val="18"/>
        </w:rPr>
      </w:pPr>
      <w:r>
        <w:rPr>
          <w:rFonts w:ascii="Courier New"/>
          <w:sz w:val="18"/>
        </w:rPr>
        <w:t>$this-&gt;createdAt = new \DateTimeImmutable();</w:t>
      </w:r>
    </w:p>
    <w:p w14:paraId="789DA97A" w14:textId="77777777" w:rsidR="008127B4" w:rsidRDefault="00C97DE3">
      <w:pPr>
        <w:spacing w:before="12"/>
        <w:ind w:left="1925"/>
        <w:rPr>
          <w:rFonts w:ascii="Courier New"/>
          <w:sz w:val="18"/>
        </w:rPr>
      </w:pPr>
      <w:r>
        <w:rPr>
          <w:rFonts w:ascii="Courier New"/>
          <w:w w:val="99"/>
          <w:sz w:val="18"/>
        </w:rPr>
        <w:t>}</w:t>
      </w:r>
    </w:p>
    <w:p w14:paraId="537B9399" w14:textId="77777777" w:rsidR="008127B4" w:rsidRDefault="008127B4">
      <w:pPr>
        <w:pStyle w:val="a3"/>
        <w:spacing w:before="9"/>
        <w:rPr>
          <w:rFonts w:ascii="Courier New"/>
          <w:sz w:val="11"/>
        </w:rPr>
      </w:pPr>
    </w:p>
    <w:p w14:paraId="46DA2C2C" w14:textId="77777777" w:rsidR="008127B4" w:rsidRDefault="00C97DE3">
      <w:pPr>
        <w:spacing w:before="94"/>
        <w:ind w:left="1925"/>
        <w:rPr>
          <w:rFonts w:ascii="Courier New"/>
          <w:sz w:val="18"/>
        </w:rPr>
      </w:pPr>
      <w:r>
        <w:rPr>
          <w:rFonts w:ascii="Courier New"/>
          <w:sz w:val="18"/>
        </w:rPr>
        <w:t>public function editBody(Body $aNewBody)</w:t>
      </w:r>
    </w:p>
    <w:p w14:paraId="3ADD7AC9" w14:textId="77777777" w:rsidR="008127B4" w:rsidRDefault="00C97DE3">
      <w:pPr>
        <w:spacing w:before="12"/>
        <w:ind w:left="1925"/>
        <w:rPr>
          <w:rFonts w:ascii="Courier New"/>
          <w:sz w:val="18"/>
        </w:rPr>
      </w:pPr>
      <w:r>
        <w:rPr>
          <w:rFonts w:ascii="Courier New"/>
          <w:w w:val="99"/>
          <w:sz w:val="18"/>
        </w:rPr>
        <w:t>{</w:t>
      </w:r>
    </w:p>
    <w:p w14:paraId="5DBC52F3" w14:textId="77777777" w:rsidR="008127B4" w:rsidRDefault="00C97DE3">
      <w:pPr>
        <w:spacing w:before="12"/>
        <w:ind w:left="2357"/>
        <w:rPr>
          <w:rFonts w:ascii="Courier New"/>
          <w:sz w:val="18"/>
        </w:rPr>
      </w:pPr>
      <w:r>
        <w:rPr>
          <w:rFonts w:ascii="Courier New"/>
          <w:sz w:val="18"/>
        </w:rPr>
        <w:t>if($this-&gt;editExpired()) {</w:t>
      </w:r>
    </w:p>
    <w:p w14:paraId="1CC71DA1" w14:textId="77777777" w:rsidR="008127B4" w:rsidRDefault="00C97DE3">
      <w:pPr>
        <w:spacing w:before="12"/>
        <w:ind w:left="2789"/>
        <w:rPr>
          <w:rFonts w:ascii="Courier New"/>
          <w:sz w:val="18"/>
        </w:rPr>
      </w:pPr>
      <w:r>
        <w:rPr>
          <w:rFonts w:ascii="Courier New"/>
          <w:sz w:val="18"/>
        </w:rPr>
        <w:t>throw new RuntimeException('Edit time expired');</w:t>
      </w:r>
    </w:p>
    <w:p w14:paraId="1DC86BCD" w14:textId="77777777" w:rsidR="008127B4" w:rsidRDefault="00C97DE3">
      <w:pPr>
        <w:spacing w:before="13"/>
        <w:ind w:left="2357"/>
        <w:rPr>
          <w:rFonts w:ascii="Courier New"/>
          <w:sz w:val="18"/>
        </w:rPr>
      </w:pPr>
      <w:r>
        <w:rPr>
          <w:rFonts w:ascii="Courier New"/>
          <w:w w:val="99"/>
          <w:sz w:val="18"/>
        </w:rPr>
        <w:t>}</w:t>
      </w:r>
    </w:p>
    <w:p w14:paraId="2CDC67CC" w14:textId="77777777" w:rsidR="008127B4" w:rsidRDefault="008127B4">
      <w:pPr>
        <w:pStyle w:val="a3"/>
        <w:spacing w:before="9"/>
        <w:rPr>
          <w:rFonts w:ascii="Courier New"/>
          <w:sz w:val="11"/>
        </w:rPr>
      </w:pPr>
    </w:p>
    <w:p w14:paraId="1E86CC29" w14:textId="77777777" w:rsidR="008127B4" w:rsidRDefault="00C97DE3">
      <w:pPr>
        <w:spacing w:before="94"/>
        <w:ind w:left="2357"/>
        <w:rPr>
          <w:rFonts w:ascii="Courier New"/>
          <w:sz w:val="18"/>
        </w:rPr>
      </w:pPr>
      <w:r>
        <w:rPr>
          <w:rFonts w:ascii="Courier New"/>
          <w:sz w:val="18"/>
        </w:rPr>
        <w:t>$this-&gt;body = $aNewBody;</w:t>
      </w:r>
    </w:p>
    <w:p w14:paraId="34530C93" w14:textId="77777777" w:rsidR="008127B4" w:rsidRDefault="00C97DE3">
      <w:pPr>
        <w:spacing w:before="12"/>
        <w:ind w:left="1925"/>
        <w:rPr>
          <w:rFonts w:ascii="Courier New"/>
          <w:sz w:val="18"/>
        </w:rPr>
      </w:pPr>
      <w:r>
        <w:rPr>
          <w:rFonts w:ascii="Courier New"/>
          <w:w w:val="99"/>
          <w:sz w:val="18"/>
        </w:rPr>
        <w:t>}</w:t>
      </w:r>
    </w:p>
    <w:p w14:paraId="71162869" w14:textId="77777777" w:rsidR="008127B4" w:rsidRDefault="008127B4">
      <w:pPr>
        <w:pStyle w:val="a3"/>
        <w:spacing w:before="9"/>
        <w:rPr>
          <w:rFonts w:ascii="Courier New"/>
          <w:sz w:val="11"/>
        </w:rPr>
      </w:pPr>
    </w:p>
    <w:p w14:paraId="7A192925" w14:textId="77777777" w:rsidR="008127B4" w:rsidRDefault="00C97DE3">
      <w:pPr>
        <w:spacing w:before="95"/>
        <w:ind w:left="1925"/>
        <w:rPr>
          <w:rFonts w:ascii="Courier New"/>
          <w:sz w:val="18"/>
        </w:rPr>
      </w:pPr>
      <w:r>
        <w:rPr>
          <w:rFonts w:ascii="Courier New"/>
          <w:sz w:val="18"/>
        </w:rPr>
        <w:t>private function editExpired()</w:t>
      </w:r>
    </w:p>
    <w:p w14:paraId="324C6AF3" w14:textId="77777777" w:rsidR="008127B4" w:rsidRDefault="00C97DE3">
      <w:pPr>
        <w:spacing w:before="12"/>
        <w:ind w:left="1925"/>
        <w:rPr>
          <w:rFonts w:ascii="Courier New"/>
          <w:sz w:val="18"/>
        </w:rPr>
      </w:pPr>
      <w:r>
        <w:rPr>
          <w:rFonts w:ascii="Courier New"/>
          <w:w w:val="99"/>
          <w:sz w:val="18"/>
        </w:rPr>
        <w:t>{</w:t>
      </w:r>
    </w:p>
    <w:p w14:paraId="38AFC585" w14:textId="77777777" w:rsidR="008127B4" w:rsidRDefault="00C97DE3">
      <w:pPr>
        <w:spacing w:before="12" w:line="254" w:lineRule="auto"/>
        <w:ind w:left="2789" w:right="3160" w:hanging="432"/>
        <w:rPr>
          <w:rFonts w:ascii="Courier New"/>
          <w:sz w:val="18"/>
        </w:rPr>
      </w:pPr>
      <w:r>
        <w:rPr>
          <w:rFonts w:ascii="Courier New"/>
          <w:sz w:val="18"/>
        </w:rPr>
        <w:t>$expiringTime= $this-&gt;createdAt-&gt;getTimestamp() + self::EXPIRE_EDIT_TIME;</w:t>
      </w:r>
    </w:p>
    <w:p w14:paraId="4A393F9B" w14:textId="77777777" w:rsidR="008127B4" w:rsidRDefault="008127B4">
      <w:pPr>
        <w:pStyle w:val="a3"/>
        <w:spacing w:before="8"/>
        <w:rPr>
          <w:rFonts w:ascii="Courier New"/>
          <w:sz w:val="10"/>
        </w:rPr>
      </w:pPr>
    </w:p>
    <w:p w14:paraId="1149F14E" w14:textId="77777777" w:rsidR="008127B4" w:rsidRDefault="00C97DE3">
      <w:pPr>
        <w:spacing w:before="94"/>
        <w:ind w:left="2357"/>
        <w:rPr>
          <w:rFonts w:ascii="Courier New"/>
          <w:sz w:val="18"/>
        </w:rPr>
      </w:pPr>
      <w:r>
        <w:rPr>
          <w:rFonts w:ascii="Courier New"/>
          <w:sz w:val="18"/>
        </w:rPr>
        <w:t>return $expiringTime &lt; time();</w:t>
      </w:r>
    </w:p>
    <w:p w14:paraId="5CBB0890" w14:textId="77777777" w:rsidR="008127B4" w:rsidRDefault="00C97DE3">
      <w:pPr>
        <w:spacing w:before="12"/>
        <w:ind w:left="1925"/>
        <w:rPr>
          <w:rFonts w:ascii="Courier New"/>
          <w:sz w:val="18"/>
        </w:rPr>
      </w:pPr>
      <w:r>
        <w:rPr>
          <w:rFonts w:ascii="Courier New"/>
          <w:w w:val="99"/>
          <w:sz w:val="18"/>
        </w:rPr>
        <w:t>}</w:t>
      </w:r>
    </w:p>
    <w:p w14:paraId="0E44643E" w14:textId="77777777" w:rsidR="008127B4" w:rsidRDefault="008127B4">
      <w:pPr>
        <w:pStyle w:val="a3"/>
        <w:spacing w:before="9"/>
        <w:rPr>
          <w:rFonts w:ascii="Courier New"/>
          <w:sz w:val="11"/>
        </w:rPr>
      </w:pPr>
    </w:p>
    <w:p w14:paraId="70C64F86" w14:textId="77777777" w:rsidR="008127B4" w:rsidRDefault="00C97DE3">
      <w:pPr>
        <w:spacing w:before="95"/>
        <w:ind w:left="1925"/>
        <w:rPr>
          <w:rFonts w:ascii="Courier New"/>
          <w:sz w:val="18"/>
        </w:rPr>
      </w:pPr>
      <w:r>
        <w:rPr>
          <w:rFonts w:ascii="Courier New"/>
          <w:sz w:val="18"/>
        </w:rPr>
        <w:t>public function id()</w:t>
      </w:r>
    </w:p>
    <w:p w14:paraId="02E5BFF2" w14:textId="77777777" w:rsidR="008127B4" w:rsidRDefault="00C97DE3">
      <w:pPr>
        <w:spacing w:before="12"/>
        <w:ind w:left="1925"/>
        <w:rPr>
          <w:rFonts w:ascii="Courier New"/>
          <w:sz w:val="18"/>
        </w:rPr>
      </w:pPr>
      <w:r>
        <w:rPr>
          <w:rFonts w:ascii="Courier New"/>
          <w:w w:val="99"/>
          <w:sz w:val="18"/>
        </w:rPr>
        <w:t>{</w:t>
      </w:r>
    </w:p>
    <w:p w14:paraId="4301488F" w14:textId="77777777" w:rsidR="008127B4" w:rsidRDefault="00C97DE3">
      <w:pPr>
        <w:spacing w:before="12"/>
        <w:ind w:left="2357"/>
        <w:rPr>
          <w:rFonts w:ascii="Courier New"/>
          <w:sz w:val="18"/>
        </w:rPr>
      </w:pPr>
      <w:r>
        <w:rPr>
          <w:rFonts w:ascii="Courier New"/>
          <w:sz w:val="18"/>
        </w:rPr>
        <w:t>return $this-&gt;id;</w:t>
      </w:r>
    </w:p>
    <w:p w14:paraId="23495EC9" w14:textId="77777777" w:rsidR="008127B4" w:rsidRDefault="00C97DE3">
      <w:pPr>
        <w:spacing w:before="12"/>
        <w:ind w:left="1925"/>
        <w:rPr>
          <w:rFonts w:ascii="Courier New"/>
          <w:sz w:val="18"/>
        </w:rPr>
      </w:pPr>
      <w:r>
        <w:rPr>
          <w:rFonts w:ascii="Courier New"/>
          <w:w w:val="99"/>
          <w:sz w:val="18"/>
        </w:rPr>
        <w:t>}</w:t>
      </w:r>
    </w:p>
    <w:p w14:paraId="50C5FE6A" w14:textId="77777777" w:rsidR="008127B4" w:rsidRDefault="008127B4">
      <w:pPr>
        <w:pStyle w:val="a3"/>
        <w:spacing w:before="9"/>
        <w:rPr>
          <w:rFonts w:ascii="Courier New"/>
          <w:sz w:val="11"/>
        </w:rPr>
      </w:pPr>
    </w:p>
    <w:p w14:paraId="56BE0797" w14:textId="77777777" w:rsidR="008127B4" w:rsidRDefault="00C97DE3">
      <w:pPr>
        <w:spacing w:before="95"/>
        <w:ind w:left="1925"/>
        <w:rPr>
          <w:rFonts w:ascii="Courier New"/>
          <w:sz w:val="18"/>
        </w:rPr>
      </w:pPr>
      <w:r>
        <w:rPr>
          <w:rFonts w:ascii="Courier New"/>
          <w:sz w:val="18"/>
        </w:rPr>
        <w:t>public function body()</w:t>
      </w:r>
    </w:p>
    <w:p w14:paraId="533618F3" w14:textId="77777777" w:rsidR="008127B4" w:rsidRDefault="00C97DE3">
      <w:pPr>
        <w:spacing w:before="12"/>
        <w:ind w:left="1925"/>
        <w:rPr>
          <w:rFonts w:ascii="Courier New"/>
          <w:sz w:val="18"/>
        </w:rPr>
      </w:pPr>
      <w:r>
        <w:rPr>
          <w:rFonts w:ascii="Courier New"/>
          <w:w w:val="99"/>
          <w:sz w:val="18"/>
        </w:rPr>
        <w:t>{</w:t>
      </w:r>
    </w:p>
    <w:p w14:paraId="5D680E19" w14:textId="77777777" w:rsidR="008127B4" w:rsidRDefault="008127B4">
      <w:pPr>
        <w:rPr>
          <w:rFonts w:ascii="Courier New"/>
          <w:sz w:val="18"/>
        </w:rPr>
        <w:sectPr w:rsidR="008127B4">
          <w:pgSz w:w="10830" w:h="13330"/>
          <w:pgMar w:top="1140" w:right="0" w:bottom="1140" w:left="0" w:header="925" w:footer="941" w:gutter="0"/>
          <w:cols w:space="720"/>
        </w:sectPr>
      </w:pPr>
    </w:p>
    <w:p w14:paraId="7BF1BD87" w14:textId="77777777" w:rsidR="008127B4" w:rsidRDefault="008127B4">
      <w:pPr>
        <w:pStyle w:val="a3"/>
        <w:spacing w:before="2"/>
        <w:rPr>
          <w:rFonts w:ascii="Courier New"/>
          <w:sz w:val="17"/>
        </w:rPr>
      </w:pPr>
    </w:p>
    <w:p w14:paraId="0400EC31" w14:textId="77777777" w:rsidR="008127B4" w:rsidRDefault="00C97DE3">
      <w:pPr>
        <w:spacing w:before="94"/>
        <w:ind w:left="2249"/>
        <w:rPr>
          <w:rFonts w:ascii="Courier New"/>
          <w:sz w:val="18"/>
        </w:rPr>
      </w:pPr>
      <w:r>
        <w:rPr>
          <w:rFonts w:ascii="Courier New"/>
          <w:sz w:val="18"/>
        </w:rPr>
        <w:t>return $this-&gt;body;</w:t>
      </w:r>
    </w:p>
    <w:p w14:paraId="3271C8ED" w14:textId="77777777" w:rsidR="008127B4" w:rsidRDefault="00C97DE3">
      <w:pPr>
        <w:spacing w:before="12"/>
        <w:ind w:left="1925"/>
        <w:rPr>
          <w:rFonts w:ascii="Courier New"/>
          <w:sz w:val="18"/>
        </w:rPr>
      </w:pPr>
      <w:r>
        <w:rPr>
          <w:rFonts w:ascii="Courier New"/>
          <w:w w:val="99"/>
          <w:sz w:val="18"/>
        </w:rPr>
        <w:t>}</w:t>
      </w:r>
    </w:p>
    <w:p w14:paraId="5235FD9E" w14:textId="77777777" w:rsidR="008127B4" w:rsidRDefault="008127B4">
      <w:pPr>
        <w:pStyle w:val="a3"/>
        <w:spacing w:before="9"/>
        <w:rPr>
          <w:rFonts w:ascii="Courier New"/>
          <w:sz w:val="11"/>
        </w:rPr>
      </w:pPr>
    </w:p>
    <w:p w14:paraId="7C4F8836" w14:textId="77777777" w:rsidR="008127B4" w:rsidRDefault="00C97DE3">
      <w:pPr>
        <w:spacing w:before="95"/>
        <w:ind w:left="1925"/>
        <w:rPr>
          <w:rFonts w:ascii="Courier New"/>
          <w:sz w:val="18"/>
        </w:rPr>
      </w:pPr>
      <w:r>
        <w:rPr>
          <w:rFonts w:ascii="Courier New"/>
          <w:sz w:val="18"/>
        </w:rPr>
        <w:t>public function</w:t>
      </w:r>
      <w:r>
        <w:rPr>
          <w:rFonts w:ascii="Courier New"/>
          <w:spacing w:val="-3"/>
          <w:sz w:val="18"/>
        </w:rPr>
        <w:t xml:space="preserve"> </w:t>
      </w:r>
      <w:r>
        <w:rPr>
          <w:rFonts w:ascii="Courier New"/>
          <w:sz w:val="18"/>
        </w:rPr>
        <w:t>createdAt()</w:t>
      </w:r>
    </w:p>
    <w:p w14:paraId="12297C73" w14:textId="77777777" w:rsidR="008127B4" w:rsidRDefault="00C97DE3">
      <w:pPr>
        <w:spacing w:before="12"/>
        <w:ind w:left="1925"/>
        <w:rPr>
          <w:rFonts w:ascii="Courier New"/>
          <w:sz w:val="18"/>
        </w:rPr>
      </w:pPr>
      <w:r>
        <w:rPr>
          <w:rFonts w:ascii="Courier New"/>
          <w:w w:val="99"/>
          <w:sz w:val="18"/>
        </w:rPr>
        <w:t>{</w:t>
      </w:r>
    </w:p>
    <w:p w14:paraId="5C9812EE" w14:textId="77777777" w:rsidR="008127B4" w:rsidRDefault="00C97DE3">
      <w:pPr>
        <w:spacing w:before="12"/>
        <w:ind w:left="2249"/>
        <w:rPr>
          <w:rFonts w:ascii="Courier New"/>
          <w:sz w:val="18"/>
        </w:rPr>
      </w:pPr>
      <w:r>
        <w:rPr>
          <w:rFonts w:ascii="Courier New"/>
          <w:sz w:val="18"/>
        </w:rPr>
        <w:t>return</w:t>
      </w:r>
      <w:r>
        <w:rPr>
          <w:rFonts w:ascii="Courier New"/>
          <w:spacing w:val="-2"/>
          <w:sz w:val="18"/>
        </w:rPr>
        <w:t xml:space="preserve"> </w:t>
      </w:r>
      <w:r>
        <w:rPr>
          <w:rFonts w:ascii="Courier New"/>
          <w:sz w:val="18"/>
        </w:rPr>
        <w:t>$this-&gt;createdAt;</w:t>
      </w:r>
    </w:p>
    <w:p w14:paraId="511B156B" w14:textId="77777777" w:rsidR="008127B4" w:rsidRDefault="00C97DE3">
      <w:pPr>
        <w:spacing w:before="12"/>
        <w:ind w:left="1925"/>
        <w:rPr>
          <w:rFonts w:ascii="Courier New"/>
          <w:sz w:val="18"/>
        </w:rPr>
      </w:pPr>
      <w:r>
        <w:rPr>
          <w:rFonts w:ascii="Courier New"/>
          <w:w w:val="99"/>
          <w:sz w:val="18"/>
        </w:rPr>
        <w:t>}</w:t>
      </w:r>
    </w:p>
    <w:p w14:paraId="1711855D" w14:textId="77777777" w:rsidR="008127B4" w:rsidRDefault="00C97DE3">
      <w:pPr>
        <w:spacing w:before="12"/>
        <w:ind w:left="1493"/>
        <w:rPr>
          <w:rFonts w:ascii="Courier New"/>
          <w:sz w:val="18"/>
        </w:rPr>
      </w:pPr>
      <w:r>
        <w:rPr>
          <w:rFonts w:ascii="Courier New"/>
          <w:w w:val="99"/>
          <w:sz w:val="18"/>
        </w:rPr>
        <w:t>}</w:t>
      </w:r>
    </w:p>
    <w:p w14:paraId="1635EBF2" w14:textId="77777777" w:rsidR="008127B4" w:rsidRDefault="008127B4">
      <w:pPr>
        <w:pStyle w:val="a3"/>
        <w:spacing w:before="9"/>
        <w:rPr>
          <w:rFonts w:ascii="Courier New"/>
          <w:sz w:val="11"/>
        </w:rPr>
      </w:pPr>
    </w:p>
    <w:p w14:paraId="2DA96E5E" w14:textId="77777777" w:rsidR="008127B4" w:rsidRDefault="00C97DE3">
      <w:pPr>
        <w:spacing w:before="94"/>
        <w:ind w:left="1493"/>
        <w:rPr>
          <w:rFonts w:ascii="Courier New"/>
          <w:sz w:val="18"/>
        </w:rPr>
      </w:pPr>
      <w:r>
        <w:rPr>
          <w:rFonts w:ascii="Courier New"/>
          <w:sz w:val="18"/>
        </w:rPr>
        <w:t>class Body</w:t>
      </w:r>
    </w:p>
    <w:p w14:paraId="57FBE29D" w14:textId="77777777" w:rsidR="008127B4" w:rsidRDefault="00C97DE3">
      <w:pPr>
        <w:spacing w:before="13"/>
        <w:ind w:left="1493"/>
        <w:rPr>
          <w:rFonts w:ascii="Courier New"/>
          <w:sz w:val="18"/>
        </w:rPr>
      </w:pPr>
      <w:r>
        <w:rPr>
          <w:rFonts w:ascii="Courier New"/>
          <w:w w:val="99"/>
          <w:sz w:val="18"/>
        </w:rPr>
        <w:t>{</w:t>
      </w:r>
    </w:p>
    <w:p w14:paraId="75319266" w14:textId="77777777" w:rsidR="008127B4" w:rsidRDefault="00C97DE3">
      <w:pPr>
        <w:spacing w:before="12" w:line="254" w:lineRule="auto"/>
        <w:ind w:left="1925" w:right="6400"/>
        <w:rPr>
          <w:rFonts w:ascii="Courier New"/>
          <w:sz w:val="18"/>
        </w:rPr>
      </w:pPr>
      <w:r>
        <w:rPr>
          <w:rFonts w:ascii="Courier New"/>
          <w:sz w:val="18"/>
        </w:rPr>
        <w:t>const MIN_LENGTH = 3; const MAX_LENGTH = 250;</w:t>
      </w:r>
    </w:p>
    <w:p w14:paraId="09CA4C71" w14:textId="77777777" w:rsidR="008127B4" w:rsidRDefault="008127B4">
      <w:pPr>
        <w:pStyle w:val="a3"/>
        <w:rPr>
          <w:rFonts w:ascii="Courier New"/>
          <w:sz w:val="19"/>
        </w:rPr>
      </w:pPr>
    </w:p>
    <w:p w14:paraId="30E3486B" w14:textId="77777777" w:rsidR="008127B4" w:rsidRDefault="00C97DE3">
      <w:pPr>
        <w:ind w:left="1925"/>
        <w:rPr>
          <w:rFonts w:ascii="Courier New"/>
          <w:sz w:val="18"/>
        </w:rPr>
      </w:pPr>
      <w:r>
        <w:rPr>
          <w:rFonts w:ascii="Courier New"/>
          <w:sz w:val="18"/>
        </w:rPr>
        <w:t>private $content;</w:t>
      </w:r>
    </w:p>
    <w:p w14:paraId="1A5E01A5" w14:textId="77777777" w:rsidR="008127B4" w:rsidRDefault="008127B4">
      <w:pPr>
        <w:pStyle w:val="a3"/>
        <w:spacing w:before="1"/>
        <w:rPr>
          <w:rFonts w:ascii="Courier New"/>
          <w:sz w:val="20"/>
        </w:rPr>
      </w:pPr>
    </w:p>
    <w:p w14:paraId="2371E971" w14:textId="77777777" w:rsidR="008127B4" w:rsidRDefault="00C97DE3">
      <w:pPr>
        <w:spacing w:before="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construct($content)</w:t>
      </w:r>
    </w:p>
    <w:p w14:paraId="64154700" w14:textId="77777777" w:rsidR="008127B4" w:rsidRDefault="00C97DE3">
      <w:pPr>
        <w:spacing w:before="12"/>
        <w:ind w:left="1925"/>
        <w:rPr>
          <w:rFonts w:ascii="Courier New"/>
          <w:sz w:val="18"/>
        </w:rPr>
      </w:pPr>
      <w:r>
        <w:rPr>
          <w:rFonts w:ascii="Courier New"/>
          <w:w w:val="99"/>
          <w:sz w:val="18"/>
        </w:rPr>
        <w:t>{</w:t>
      </w:r>
    </w:p>
    <w:p w14:paraId="1F51B89F" w14:textId="77777777" w:rsidR="008127B4" w:rsidRDefault="00C97DE3">
      <w:pPr>
        <w:spacing w:before="12"/>
        <w:ind w:left="2357"/>
        <w:rPr>
          <w:rFonts w:ascii="Courier New"/>
          <w:sz w:val="18"/>
        </w:rPr>
      </w:pPr>
      <w:r>
        <w:rPr>
          <w:rFonts w:ascii="Courier New"/>
          <w:sz w:val="18"/>
        </w:rPr>
        <w:t>$this-&gt;setContent(trim($content));</w:t>
      </w:r>
    </w:p>
    <w:p w14:paraId="1D247BA3" w14:textId="77777777" w:rsidR="008127B4" w:rsidRDefault="00C97DE3">
      <w:pPr>
        <w:spacing w:before="12"/>
        <w:ind w:left="1925"/>
        <w:rPr>
          <w:rFonts w:ascii="Courier New"/>
          <w:sz w:val="18"/>
        </w:rPr>
      </w:pPr>
      <w:r>
        <w:rPr>
          <w:rFonts w:ascii="Courier New"/>
          <w:w w:val="99"/>
          <w:sz w:val="18"/>
        </w:rPr>
        <w:t>}</w:t>
      </w:r>
    </w:p>
    <w:p w14:paraId="1BA7E7D2" w14:textId="77777777" w:rsidR="008127B4" w:rsidRDefault="008127B4">
      <w:pPr>
        <w:pStyle w:val="a3"/>
        <w:spacing w:before="9"/>
        <w:rPr>
          <w:rFonts w:ascii="Courier New"/>
          <w:sz w:val="11"/>
        </w:rPr>
      </w:pPr>
    </w:p>
    <w:p w14:paraId="13752155" w14:textId="77777777" w:rsidR="008127B4" w:rsidRDefault="00C97DE3">
      <w:pPr>
        <w:spacing w:before="94"/>
        <w:ind w:left="1925"/>
        <w:rPr>
          <w:rFonts w:ascii="Courier New"/>
          <w:sz w:val="18"/>
        </w:rPr>
      </w:pPr>
      <w:r>
        <w:rPr>
          <w:rFonts w:ascii="Courier New"/>
          <w:sz w:val="18"/>
        </w:rPr>
        <w:t>private function setContent($content)</w:t>
      </w:r>
    </w:p>
    <w:p w14:paraId="0F8C7CA5" w14:textId="77777777" w:rsidR="008127B4" w:rsidRDefault="00C97DE3">
      <w:pPr>
        <w:spacing w:before="13"/>
        <w:ind w:left="1925"/>
        <w:rPr>
          <w:rFonts w:ascii="Courier New"/>
          <w:sz w:val="18"/>
        </w:rPr>
      </w:pPr>
      <w:r>
        <w:rPr>
          <w:rFonts w:ascii="Courier New"/>
          <w:w w:val="99"/>
          <w:sz w:val="18"/>
        </w:rPr>
        <w:t>{</w:t>
      </w:r>
    </w:p>
    <w:p w14:paraId="1B96735A" w14:textId="77777777" w:rsidR="008127B4" w:rsidRDefault="00C97DE3">
      <w:pPr>
        <w:spacing w:before="12"/>
        <w:ind w:left="2357"/>
        <w:rPr>
          <w:rFonts w:ascii="Courier New"/>
          <w:sz w:val="18"/>
        </w:rPr>
      </w:pPr>
      <w:r>
        <w:rPr>
          <w:rFonts w:ascii="Courier New"/>
          <w:sz w:val="18"/>
        </w:rPr>
        <w:t>$this-&gt;assertNotEmpty($content);</w:t>
      </w:r>
    </w:p>
    <w:p w14:paraId="75D3FA04" w14:textId="77777777" w:rsidR="008127B4" w:rsidRDefault="00C97DE3">
      <w:pPr>
        <w:spacing w:before="12"/>
        <w:ind w:left="2357"/>
        <w:rPr>
          <w:rFonts w:ascii="Courier New"/>
          <w:sz w:val="18"/>
        </w:rPr>
      </w:pPr>
      <w:r>
        <w:rPr>
          <w:rFonts w:ascii="Courier New"/>
          <w:sz w:val="18"/>
        </w:rPr>
        <w:t>$this-&gt;assertFitsLength($content);</w:t>
      </w:r>
    </w:p>
    <w:p w14:paraId="602B5FBD" w14:textId="77777777" w:rsidR="008127B4" w:rsidRDefault="008127B4">
      <w:pPr>
        <w:pStyle w:val="a3"/>
        <w:spacing w:before="9"/>
        <w:rPr>
          <w:rFonts w:ascii="Courier New"/>
          <w:sz w:val="11"/>
        </w:rPr>
      </w:pPr>
    </w:p>
    <w:p w14:paraId="7B04D243" w14:textId="77777777" w:rsidR="008127B4" w:rsidRDefault="00C97DE3">
      <w:pPr>
        <w:spacing w:before="94"/>
        <w:ind w:left="2357"/>
        <w:rPr>
          <w:rFonts w:ascii="Courier New"/>
          <w:sz w:val="18"/>
        </w:rPr>
      </w:pPr>
      <w:r>
        <w:rPr>
          <w:rFonts w:ascii="Courier New"/>
          <w:sz w:val="18"/>
        </w:rPr>
        <w:t>$this-&gt;content = $content;</w:t>
      </w:r>
    </w:p>
    <w:p w14:paraId="0303572B" w14:textId="77777777" w:rsidR="008127B4" w:rsidRDefault="00C97DE3">
      <w:pPr>
        <w:spacing w:before="12"/>
        <w:ind w:left="1925"/>
        <w:rPr>
          <w:rFonts w:ascii="Courier New"/>
          <w:sz w:val="18"/>
        </w:rPr>
      </w:pPr>
      <w:r>
        <w:rPr>
          <w:rFonts w:ascii="Courier New"/>
          <w:w w:val="99"/>
          <w:sz w:val="18"/>
        </w:rPr>
        <w:t>}</w:t>
      </w:r>
    </w:p>
    <w:p w14:paraId="3233C5CB" w14:textId="77777777" w:rsidR="008127B4" w:rsidRDefault="008127B4">
      <w:pPr>
        <w:pStyle w:val="a3"/>
        <w:spacing w:before="9"/>
        <w:rPr>
          <w:rFonts w:ascii="Courier New"/>
          <w:sz w:val="11"/>
        </w:rPr>
      </w:pPr>
    </w:p>
    <w:p w14:paraId="0737C6EE" w14:textId="77777777" w:rsidR="008127B4" w:rsidRDefault="00C97DE3">
      <w:pPr>
        <w:spacing w:before="95"/>
        <w:ind w:left="1925"/>
        <w:rPr>
          <w:rFonts w:ascii="Courier New"/>
          <w:sz w:val="18"/>
        </w:rPr>
      </w:pPr>
      <w:r>
        <w:rPr>
          <w:rFonts w:ascii="Courier New"/>
          <w:sz w:val="18"/>
        </w:rPr>
        <w:t>private function assertNotEmpty($content)</w:t>
      </w:r>
    </w:p>
    <w:p w14:paraId="01D75C33" w14:textId="77777777" w:rsidR="008127B4" w:rsidRDefault="00C97DE3">
      <w:pPr>
        <w:spacing w:before="12"/>
        <w:ind w:left="1925"/>
        <w:rPr>
          <w:rFonts w:ascii="Courier New"/>
          <w:sz w:val="18"/>
        </w:rPr>
      </w:pPr>
      <w:r>
        <w:rPr>
          <w:rFonts w:ascii="Courier New"/>
          <w:w w:val="99"/>
          <w:sz w:val="18"/>
        </w:rPr>
        <w:t>{</w:t>
      </w:r>
    </w:p>
    <w:p w14:paraId="3DF8CBCC" w14:textId="77777777" w:rsidR="008127B4" w:rsidRDefault="00C97DE3">
      <w:pPr>
        <w:spacing w:before="12"/>
        <w:ind w:left="2357"/>
        <w:rPr>
          <w:rFonts w:ascii="Courier New"/>
          <w:sz w:val="18"/>
        </w:rPr>
      </w:pPr>
      <w:r>
        <w:rPr>
          <w:rFonts w:ascii="Courier New"/>
          <w:sz w:val="18"/>
        </w:rPr>
        <w:t>if(empty($content)) {</w:t>
      </w:r>
    </w:p>
    <w:p w14:paraId="0CAF1E97" w14:textId="77777777" w:rsidR="008127B4" w:rsidRDefault="00C97DE3">
      <w:pPr>
        <w:spacing w:before="12"/>
        <w:ind w:left="2789"/>
        <w:rPr>
          <w:rFonts w:ascii="Courier New"/>
          <w:sz w:val="18"/>
        </w:rPr>
      </w:pPr>
      <w:r>
        <w:rPr>
          <w:rFonts w:ascii="Courier New"/>
          <w:sz w:val="18"/>
        </w:rPr>
        <w:t>throw new DomainException('Empty body');</w:t>
      </w:r>
    </w:p>
    <w:p w14:paraId="35354A4B" w14:textId="77777777" w:rsidR="008127B4" w:rsidRDefault="00C97DE3">
      <w:pPr>
        <w:spacing w:before="12"/>
        <w:ind w:left="2357"/>
        <w:rPr>
          <w:rFonts w:ascii="Courier New"/>
          <w:sz w:val="18"/>
        </w:rPr>
      </w:pPr>
      <w:r>
        <w:rPr>
          <w:rFonts w:ascii="Courier New"/>
          <w:w w:val="99"/>
          <w:sz w:val="18"/>
        </w:rPr>
        <w:t>}</w:t>
      </w:r>
    </w:p>
    <w:p w14:paraId="586FE501" w14:textId="77777777" w:rsidR="008127B4" w:rsidRDefault="00C97DE3">
      <w:pPr>
        <w:spacing w:before="12"/>
        <w:ind w:left="1925"/>
        <w:rPr>
          <w:rFonts w:ascii="Courier New"/>
          <w:sz w:val="18"/>
        </w:rPr>
      </w:pPr>
      <w:r>
        <w:rPr>
          <w:rFonts w:ascii="Courier New"/>
          <w:w w:val="99"/>
          <w:sz w:val="18"/>
        </w:rPr>
        <w:t>}</w:t>
      </w:r>
    </w:p>
    <w:p w14:paraId="57B13552" w14:textId="77777777" w:rsidR="008127B4" w:rsidRDefault="008127B4">
      <w:pPr>
        <w:pStyle w:val="a3"/>
        <w:spacing w:before="9"/>
        <w:rPr>
          <w:rFonts w:ascii="Courier New"/>
          <w:sz w:val="11"/>
        </w:rPr>
      </w:pPr>
    </w:p>
    <w:p w14:paraId="44578273" w14:textId="77777777" w:rsidR="008127B4" w:rsidRDefault="00C97DE3">
      <w:pPr>
        <w:spacing w:before="95"/>
        <w:ind w:left="1925"/>
        <w:rPr>
          <w:rFonts w:ascii="Courier New"/>
          <w:sz w:val="18"/>
        </w:rPr>
      </w:pPr>
      <w:r>
        <w:rPr>
          <w:rFonts w:ascii="Courier New"/>
          <w:sz w:val="18"/>
        </w:rPr>
        <w:t>private function assertFitsLength($content)</w:t>
      </w:r>
    </w:p>
    <w:p w14:paraId="6C3452B0" w14:textId="77777777" w:rsidR="008127B4" w:rsidRDefault="00C97DE3">
      <w:pPr>
        <w:spacing w:before="12"/>
        <w:ind w:left="1925"/>
        <w:rPr>
          <w:rFonts w:ascii="Courier New"/>
          <w:sz w:val="18"/>
        </w:rPr>
      </w:pPr>
      <w:r>
        <w:rPr>
          <w:rFonts w:ascii="Courier New"/>
          <w:w w:val="99"/>
          <w:sz w:val="18"/>
        </w:rPr>
        <w:t>{</w:t>
      </w:r>
    </w:p>
    <w:p w14:paraId="2E550CC5" w14:textId="77777777" w:rsidR="008127B4" w:rsidRDefault="00C97DE3">
      <w:pPr>
        <w:spacing w:before="12"/>
        <w:ind w:left="2357"/>
        <w:rPr>
          <w:rFonts w:ascii="Courier New"/>
          <w:sz w:val="18"/>
        </w:rPr>
      </w:pPr>
      <w:r>
        <w:rPr>
          <w:rFonts w:ascii="Courier New"/>
          <w:sz w:val="18"/>
        </w:rPr>
        <w:t>if(strlen($content) &lt; self::MIN_LENGTH) {</w:t>
      </w:r>
    </w:p>
    <w:p w14:paraId="0FD7AB86" w14:textId="77777777" w:rsidR="008127B4" w:rsidRDefault="00C97DE3">
      <w:pPr>
        <w:spacing w:before="12"/>
        <w:ind w:left="2789"/>
        <w:rPr>
          <w:rFonts w:ascii="Courier New"/>
          <w:sz w:val="18"/>
        </w:rPr>
      </w:pPr>
      <w:r>
        <w:rPr>
          <w:rFonts w:ascii="Courier New"/>
          <w:sz w:val="18"/>
        </w:rPr>
        <w:t>throw new DomainException('Body is too short');</w:t>
      </w:r>
    </w:p>
    <w:p w14:paraId="5FDBF1DE" w14:textId="77777777" w:rsidR="008127B4" w:rsidRDefault="00C97DE3">
      <w:pPr>
        <w:spacing w:before="12"/>
        <w:ind w:left="2357"/>
        <w:rPr>
          <w:rFonts w:ascii="Courier New"/>
          <w:sz w:val="18"/>
        </w:rPr>
      </w:pPr>
      <w:r>
        <w:rPr>
          <w:rFonts w:ascii="Courier New"/>
          <w:w w:val="99"/>
          <w:sz w:val="18"/>
        </w:rPr>
        <w:t>}</w:t>
      </w:r>
    </w:p>
    <w:p w14:paraId="13DAC8B6" w14:textId="77777777" w:rsidR="008127B4" w:rsidRDefault="008127B4">
      <w:pPr>
        <w:pStyle w:val="a3"/>
        <w:spacing w:before="1"/>
        <w:rPr>
          <w:rFonts w:ascii="Courier New"/>
          <w:sz w:val="20"/>
        </w:rPr>
      </w:pPr>
    </w:p>
    <w:p w14:paraId="4B52B9A5" w14:textId="77777777" w:rsidR="008127B4" w:rsidRDefault="00C97DE3">
      <w:pPr>
        <w:spacing w:before="1"/>
        <w:ind w:left="2357"/>
        <w:rPr>
          <w:rFonts w:ascii="Courier New"/>
          <w:sz w:val="18"/>
        </w:rPr>
      </w:pPr>
      <w:r>
        <w:rPr>
          <w:rFonts w:ascii="Courier New"/>
          <w:sz w:val="18"/>
        </w:rPr>
        <w:t>if(strlen($content) &gt; self::MAX_LENGTH) {</w:t>
      </w:r>
    </w:p>
    <w:p w14:paraId="3FA8CC61" w14:textId="77777777" w:rsidR="008127B4" w:rsidRDefault="00C97DE3">
      <w:pPr>
        <w:spacing w:before="12"/>
        <w:ind w:left="2789"/>
        <w:rPr>
          <w:rFonts w:ascii="Courier New"/>
          <w:sz w:val="18"/>
        </w:rPr>
      </w:pPr>
      <w:r>
        <w:rPr>
          <w:rFonts w:ascii="Courier New"/>
          <w:sz w:val="18"/>
        </w:rPr>
        <w:t>throw new DomainException('Body is too long');</w:t>
      </w:r>
    </w:p>
    <w:p w14:paraId="49B56C1F" w14:textId="77777777" w:rsidR="008127B4" w:rsidRDefault="00C97DE3">
      <w:pPr>
        <w:spacing w:before="12"/>
        <w:ind w:left="2357"/>
        <w:rPr>
          <w:rFonts w:ascii="Courier New"/>
          <w:sz w:val="18"/>
        </w:rPr>
      </w:pPr>
      <w:r>
        <w:rPr>
          <w:rFonts w:ascii="Courier New"/>
          <w:w w:val="99"/>
          <w:sz w:val="18"/>
        </w:rPr>
        <w:t>}</w:t>
      </w:r>
    </w:p>
    <w:p w14:paraId="5001B4A8" w14:textId="77777777" w:rsidR="008127B4" w:rsidRDefault="00C97DE3">
      <w:pPr>
        <w:spacing w:before="12"/>
        <w:ind w:left="1925"/>
        <w:rPr>
          <w:rFonts w:ascii="Courier New"/>
          <w:sz w:val="18"/>
        </w:rPr>
      </w:pPr>
      <w:r>
        <w:rPr>
          <w:rFonts w:ascii="Courier New"/>
          <w:w w:val="99"/>
          <w:sz w:val="18"/>
        </w:rPr>
        <w:t>}</w:t>
      </w:r>
    </w:p>
    <w:p w14:paraId="6C7C713D" w14:textId="77777777" w:rsidR="008127B4" w:rsidRDefault="008127B4">
      <w:pPr>
        <w:pStyle w:val="a3"/>
        <w:spacing w:before="9"/>
        <w:rPr>
          <w:rFonts w:ascii="Courier New"/>
          <w:sz w:val="11"/>
        </w:rPr>
      </w:pPr>
    </w:p>
    <w:p w14:paraId="7D1113B0" w14:textId="77777777" w:rsidR="008127B4" w:rsidRDefault="00C97DE3">
      <w:pPr>
        <w:spacing w:before="94"/>
        <w:ind w:left="1925"/>
        <w:rPr>
          <w:rFonts w:ascii="Courier New"/>
          <w:sz w:val="18"/>
        </w:rPr>
      </w:pPr>
      <w:r>
        <w:rPr>
          <w:rFonts w:ascii="Courier New"/>
          <w:sz w:val="18"/>
        </w:rPr>
        <w:t>public function content()</w:t>
      </w:r>
    </w:p>
    <w:p w14:paraId="132D41BF" w14:textId="77777777" w:rsidR="008127B4" w:rsidRDefault="008127B4">
      <w:pPr>
        <w:rPr>
          <w:rFonts w:ascii="Courier New"/>
          <w:sz w:val="18"/>
        </w:rPr>
        <w:sectPr w:rsidR="008127B4">
          <w:pgSz w:w="10830" w:h="13330"/>
          <w:pgMar w:top="1140" w:right="0" w:bottom="1140" w:left="0" w:header="925" w:footer="941" w:gutter="0"/>
          <w:cols w:space="720"/>
        </w:sectPr>
      </w:pPr>
    </w:p>
    <w:p w14:paraId="4A400B23" w14:textId="77777777" w:rsidR="008127B4" w:rsidRDefault="008127B4">
      <w:pPr>
        <w:pStyle w:val="a3"/>
        <w:spacing w:before="2"/>
        <w:rPr>
          <w:rFonts w:ascii="Courier New"/>
          <w:sz w:val="17"/>
        </w:rPr>
      </w:pPr>
    </w:p>
    <w:p w14:paraId="15F813E3" w14:textId="77777777" w:rsidR="008127B4" w:rsidRDefault="00C97DE3">
      <w:pPr>
        <w:spacing w:before="94"/>
        <w:ind w:left="1925"/>
        <w:rPr>
          <w:rFonts w:ascii="Courier New"/>
          <w:sz w:val="18"/>
        </w:rPr>
      </w:pPr>
      <w:r>
        <w:rPr>
          <w:rFonts w:ascii="Courier New"/>
          <w:w w:val="99"/>
          <w:sz w:val="18"/>
        </w:rPr>
        <w:t>{</w:t>
      </w:r>
    </w:p>
    <w:p w14:paraId="691F9A98" w14:textId="77777777" w:rsidR="008127B4" w:rsidRDefault="00C97DE3">
      <w:pPr>
        <w:spacing w:before="12"/>
        <w:ind w:left="2357"/>
        <w:rPr>
          <w:rFonts w:ascii="Courier New"/>
          <w:sz w:val="18"/>
        </w:rPr>
      </w:pPr>
      <w:r>
        <w:rPr>
          <w:rFonts w:ascii="Courier New"/>
          <w:sz w:val="18"/>
        </w:rPr>
        <w:t>return $this-&gt;content;</w:t>
      </w:r>
    </w:p>
    <w:p w14:paraId="7C7A9CB8" w14:textId="77777777" w:rsidR="008127B4" w:rsidRDefault="00C97DE3">
      <w:pPr>
        <w:spacing w:before="12"/>
        <w:ind w:left="1925"/>
        <w:rPr>
          <w:rFonts w:ascii="Courier New"/>
          <w:sz w:val="18"/>
        </w:rPr>
      </w:pPr>
      <w:r>
        <w:rPr>
          <w:rFonts w:ascii="Courier New"/>
          <w:w w:val="99"/>
          <w:sz w:val="18"/>
        </w:rPr>
        <w:t>}</w:t>
      </w:r>
    </w:p>
    <w:p w14:paraId="06DB4771" w14:textId="77777777" w:rsidR="008127B4" w:rsidRDefault="00C97DE3">
      <w:pPr>
        <w:spacing w:before="12"/>
        <w:ind w:left="1493"/>
        <w:rPr>
          <w:rFonts w:ascii="Courier New"/>
          <w:sz w:val="18"/>
        </w:rPr>
      </w:pPr>
      <w:r>
        <w:rPr>
          <w:rFonts w:ascii="Courier New"/>
          <w:w w:val="99"/>
          <w:sz w:val="18"/>
        </w:rPr>
        <w:t>}</w:t>
      </w:r>
    </w:p>
    <w:p w14:paraId="255072A0" w14:textId="77777777" w:rsidR="008127B4" w:rsidRDefault="008127B4">
      <w:pPr>
        <w:pStyle w:val="a3"/>
        <w:spacing w:before="9"/>
        <w:rPr>
          <w:rFonts w:ascii="Courier New"/>
          <w:sz w:val="11"/>
        </w:rPr>
      </w:pPr>
    </w:p>
    <w:p w14:paraId="1A4A1CEC" w14:textId="77777777" w:rsidR="008127B4" w:rsidRDefault="00C97DE3">
      <w:pPr>
        <w:spacing w:before="95"/>
        <w:ind w:left="1493"/>
        <w:rPr>
          <w:rFonts w:ascii="Courier New"/>
          <w:sz w:val="18"/>
        </w:rPr>
      </w:pPr>
      <w:r>
        <w:rPr>
          <w:rFonts w:ascii="Courier New"/>
          <w:sz w:val="18"/>
        </w:rPr>
        <w:t>class PostId</w:t>
      </w:r>
    </w:p>
    <w:p w14:paraId="28445770" w14:textId="77777777" w:rsidR="008127B4" w:rsidRDefault="00C97DE3">
      <w:pPr>
        <w:spacing w:before="12"/>
        <w:ind w:left="1493"/>
        <w:rPr>
          <w:rFonts w:ascii="Courier New"/>
          <w:sz w:val="18"/>
        </w:rPr>
      </w:pPr>
      <w:r>
        <w:rPr>
          <w:rFonts w:ascii="Courier New"/>
          <w:w w:val="99"/>
          <w:sz w:val="18"/>
        </w:rPr>
        <w:t>{</w:t>
      </w:r>
    </w:p>
    <w:p w14:paraId="60DB2506" w14:textId="77777777" w:rsidR="008127B4" w:rsidRDefault="00C97DE3">
      <w:pPr>
        <w:spacing w:before="12"/>
        <w:ind w:left="1925"/>
        <w:rPr>
          <w:rFonts w:ascii="Courier New"/>
          <w:sz w:val="18"/>
        </w:rPr>
      </w:pPr>
      <w:r>
        <w:rPr>
          <w:rFonts w:ascii="Courier New"/>
          <w:sz w:val="18"/>
        </w:rPr>
        <w:t>private $id;</w:t>
      </w:r>
    </w:p>
    <w:p w14:paraId="52284001" w14:textId="77777777" w:rsidR="008127B4" w:rsidRDefault="008127B4">
      <w:pPr>
        <w:pStyle w:val="a3"/>
        <w:spacing w:before="1"/>
        <w:rPr>
          <w:rFonts w:ascii="Courier New"/>
          <w:sz w:val="20"/>
        </w:rPr>
      </w:pPr>
    </w:p>
    <w:p w14:paraId="6D2C449F"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construct($id = null)</w:t>
      </w:r>
    </w:p>
    <w:p w14:paraId="565174EE" w14:textId="77777777" w:rsidR="008127B4" w:rsidRDefault="00C97DE3">
      <w:pPr>
        <w:spacing w:before="13"/>
        <w:ind w:left="1925"/>
        <w:rPr>
          <w:rFonts w:ascii="Courier New"/>
          <w:sz w:val="18"/>
        </w:rPr>
      </w:pPr>
      <w:r>
        <w:rPr>
          <w:rFonts w:ascii="Courier New"/>
          <w:w w:val="99"/>
          <w:sz w:val="18"/>
        </w:rPr>
        <w:t>{</w:t>
      </w:r>
    </w:p>
    <w:p w14:paraId="0DFFC154" w14:textId="77777777" w:rsidR="008127B4" w:rsidRDefault="00C97DE3">
      <w:pPr>
        <w:spacing w:before="12"/>
        <w:ind w:left="2357"/>
        <w:rPr>
          <w:rFonts w:ascii="Courier New"/>
          <w:sz w:val="18"/>
        </w:rPr>
      </w:pPr>
      <w:r>
        <w:rPr>
          <w:rFonts w:ascii="Courier New"/>
          <w:sz w:val="18"/>
        </w:rPr>
        <w:t>$this-&gt;id = $id : uniqid();</w:t>
      </w:r>
    </w:p>
    <w:p w14:paraId="27A87874" w14:textId="77777777" w:rsidR="008127B4" w:rsidRDefault="00C97DE3">
      <w:pPr>
        <w:spacing w:before="12"/>
        <w:ind w:left="1925"/>
        <w:rPr>
          <w:rFonts w:ascii="Courier New"/>
          <w:sz w:val="18"/>
        </w:rPr>
      </w:pPr>
      <w:r>
        <w:rPr>
          <w:rFonts w:ascii="Courier New"/>
          <w:w w:val="99"/>
          <w:sz w:val="18"/>
        </w:rPr>
        <w:t>}</w:t>
      </w:r>
    </w:p>
    <w:p w14:paraId="0521B1D1" w14:textId="77777777" w:rsidR="008127B4" w:rsidRDefault="008127B4">
      <w:pPr>
        <w:pStyle w:val="a3"/>
        <w:spacing w:before="9"/>
        <w:rPr>
          <w:rFonts w:ascii="Courier New"/>
          <w:sz w:val="11"/>
        </w:rPr>
      </w:pPr>
    </w:p>
    <w:p w14:paraId="78AF50D3" w14:textId="77777777" w:rsidR="008127B4" w:rsidRDefault="00C97DE3">
      <w:pPr>
        <w:spacing w:before="94"/>
        <w:ind w:left="1925"/>
        <w:rPr>
          <w:rFonts w:ascii="Courier New"/>
          <w:sz w:val="18"/>
        </w:rPr>
      </w:pPr>
      <w:r>
        <w:rPr>
          <w:rFonts w:ascii="Courier New"/>
          <w:sz w:val="18"/>
        </w:rPr>
        <w:t>public function id()</w:t>
      </w:r>
    </w:p>
    <w:p w14:paraId="78BCADCD" w14:textId="77777777" w:rsidR="008127B4" w:rsidRDefault="00C97DE3">
      <w:pPr>
        <w:spacing w:before="12"/>
        <w:ind w:left="1925"/>
        <w:rPr>
          <w:rFonts w:ascii="Courier New"/>
          <w:sz w:val="18"/>
        </w:rPr>
      </w:pPr>
      <w:r>
        <w:rPr>
          <w:rFonts w:ascii="Courier New"/>
          <w:w w:val="99"/>
          <w:sz w:val="18"/>
        </w:rPr>
        <w:t>{</w:t>
      </w:r>
    </w:p>
    <w:p w14:paraId="79649B1D" w14:textId="77777777" w:rsidR="008127B4" w:rsidRDefault="00C97DE3">
      <w:pPr>
        <w:spacing w:before="12"/>
        <w:ind w:left="2357"/>
        <w:rPr>
          <w:rFonts w:ascii="Courier New"/>
          <w:sz w:val="18"/>
        </w:rPr>
      </w:pPr>
      <w:r>
        <w:rPr>
          <w:rFonts w:ascii="Courier New"/>
          <w:sz w:val="18"/>
        </w:rPr>
        <w:t>return $this-&gt;id;</w:t>
      </w:r>
    </w:p>
    <w:p w14:paraId="239F9B4D" w14:textId="77777777" w:rsidR="008127B4" w:rsidRDefault="00C97DE3">
      <w:pPr>
        <w:spacing w:before="13"/>
        <w:ind w:left="1925"/>
        <w:rPr>
          <w:rFonts w:ascii="Courier New"/>
          <w:sz w:val="18"/>
        </w:rPr>
      </w:pPr>
      <w:r>
        <w:rPr>
          <w:rFonts w:ascii="Courier New"/>
          <w:w w:val="99"/>
          <w:sz w:val="18"/>
        </w:rPr>
        <w:t>}</w:t>
      </w:r>
    </w:p>
    <w:p w14:paraId="3D15A4E0" w14:textId="77777777" w:rsidR="008127B4" w:rsidRDefault="008127B4">
      <w:pPr>
        <w:pStyle w:val="a3"/>
        <w:spacing w:before="9"/>
        <w:rPr>
          <w:rFonts w:ascii="Courier New"/>
          <w:sz w:val="11"/>
        </w:rPr>
      </w:pPr>
    </w:p>
    <w:p w14:paraId="0262FF4B" w14:textId="77777777" w:rsidR="008127B4" w:rsidRDefault="00C97DE3">
      <w:pPr>
        <w:spacing w:before="94"/>
        <w:ind w:left="1925"/>
        <w:rPr>
          <w:rFonts w:ascii="Courier New"/>
          <w:sz w:val="18"/>
        </w:rPr>
      </w:pPr>
      <w:r>
        <w:rPr>
          <w:rFonts w:ascii="Courier New"/>
          <w:sz w:val="18"/>
        </w:rPr>
        <w:t>public function equals(PostId</w:t>
      </w:r>
      <w:r>
        <w:rPr>
          <w:rFonts w:ascii="Courier New"/>
          <w:spacing w:val="-4"/>
          <w:sz w:val="18"/>
        </w:rPr>
        <w:t xml:space="preserve"> </w:t>
      </w:r>
      <w:r>
        <w:rPr>
          <w:rFonts w:ascii="Courier New"/>
          <w:sz w:val="18"/>
        </w:rPr>
        <w:t>$anId)</w:t>
      </w:r>
    </w:p>
    <w:p w14:paraId="2AE89286" w14:textId="77777777" w:rsidR="008127B4" w:rsidRDefault="00C97DE3">
      <w:pPr>
        <w:spacing w:before="12"/>
        <w:ind w:left="1925"/>
        <w:rPr>
          <w:rFonts w:ascii="Courier New"/>
          <w:sz w:val="18"/>
          <w:lang w:eastAsia="zh-CN"/>
        </w:rPr>
      </w:pPr>
      <w:r>
        <w:rPr>
          <w:rFonts w:ascii="Courier New"/>
          <w:w w:val="99"/>
          <w:sz w:val="18"/>
        </w:rPr>
        <w:t>{</w:t>
      </w:r>
    </w:p>
    <w:p w14:paraId="3749F3F4" w14:textId="77777777" w:rsidR="008127B4" w:rsidRDefault="00C97DE3">
      <w:pPr>
        <w:spacing w:before="12"/>
        <w:ind w:left="2249"/>
        <w:rPr>
          <w:rFonts w:ascii="Courier New"/>
          <w:sz w:val="18"/>
        </w:rPr>
      </w:pPr>
      <w:r>
        <w:rPr>
          <w:rFonts w:ascii="Courier New"/>
          <w:sz w:val="18"/>
        </w:rPr>
        <w:t>return $this-&gt;id ===</w:t>
      </w:r>
      <w:r>
        <w:rPr>
          <w:rFonts w:ascii="Courier New"/>
          <w:spacing w:val="-4"/>
          <w:sz w:val="18"/>
        </w:rPr>
        <w:t xml:space="preserve"> </w:t>
      </w:r>
      <w:r>
        <w:rPr>
          <w:rFonts w:ascii="Courier New"/>
          <w:sz w:val="18"/>
        </w:rPr>
        <w:t>$anId-&gt;id();</w:t>
      </w:r>
    </w:p>
    <w:p w14:paraId="2B2096E2" w14:textId="77777777" w:rsidR="008127B4" w:rsidRDefault="00C97DE3">
      <w:pPr>
        <w:spacing w:before="12"/>
        <w:ind w:left="1925"/>
        <w:rPr>
          <w:rFonts w:ascii="Courier New"/>
          <w:sz w:val="18"/>
        </w:rPr>
      </w:pPr>
      <w:r>
        <w:rPr>
          <w:rFonts w:ascii="Courier New"/>
          <w:w w:val="99"/>
          <w:sz w:val="18"/>
        </w:rPr>
        <w:t>}</w:t>
      </w:r>
    </w:p>
    <w:p w14:paraId="1C491B45" w14:textId="77777777" w:rsidR="008127B4" w:rsidRDefault="00C97DE3">
      <w:pPr>
        <w:spacing w:before="12"/>
        <w:ind w:left="1493"/>
        <w:rPr>
          <w:rFonts w:ascii="Courier New"/>
          <w:sz w:val="18"/>
        </w:rPr>
      </w:pPr>
      <w:r>
        <w:rPr>
          <w:rFonts w:ascii="Courier New"/>
          <w:w w:val="99"/>
          <w:sz w:val="18"/>
        </w:rPr>
        <w:t>}</w:t>
      </w:r>
    </w:p>
    <w:p w14:paraId="3BA7DE43" w14:textId="77777777" w:rsidR="008127B4" w:rsidRDefault="008127B4">
      <w:pPr>
        <w:pStyle w:val="a3"/>
        <w:spacing w:before="1"/>
        <w:rPr>
          <w:rFonts w:ascii="Courier New"/>
          <w:sz w:val="11"/>
        </w:rPr>
      </w:pPr>
    </w:p>
    <w:p w14:paraId="32069306" w14:textId="77777777" w:rsidR="008127B4" w:rsidRDefault="00C97DE3">
      <w:pPr>
        <w:pStyle w:val="a3"/>
        <w:spacing w:before="63" w:line="247" w:lineRule="auto"/>
        <w:ind w:left="1133" w:right="1190"/>
      </w:pPr>
      <w:r>
        <w:t xml:space="preserve">If we wanted to persist this </w:t>
      </w:r>
      <w:r>
        <w:rPr>
          <w:rFonts w:ascii="Courier New"/>
          <w:sz w:val="20"/>
        </w:rPr>
        <w:t xml:space="preserve">Post </w:t>
      </w:r>
      <w:r>
        <w:t xml:space="preserve">Entity, a simple in-memory </w:t>
      </w:r>
      <w:r>
        <w:rPr>
          <w:rFonts w:ascii="Courier New"/>
          <w:sz w:val="20"/>
        </w:rPr>
        <w:t>Post</w:t>
      </w:r>
      <w:r>
        <w:rPr>
          <w:rFonts w:ascii="Courier New"/>
          <w:spacing w:val="-57"/>
          <w:sz w:val="20"/>
        </w:rPr>
        <w:t xml:space="preserve"> </w:t>
      </w:r>
      <w:r>
        <w:t>Repository could be created like this:</w:t>
      </w:r>
    </w:p>
    <w:p w14:paraId="4143091F" w14:textId="77777777" w:rsidR="008127B4" w:rsidRDefault="008127B4">
      <w:pPr>
        <w:pStyle w:val="a3"/>
        <w:spacing w:before="4"/>
        <w:rPr>
          <w:sz w:val="16"/>
        </w:rPr>
      </w:pPr>
    </w:p>
    <w:p w14:paraId="43C1D017" w14:textId="77777777" w:rsidR="008127B4" w:rsidRDefault="00C97DE3">
      <w:pPr>
        <w:ind w:left="1493"/>
        <w:rPr>
          <w:rFonts w:ascii="Courier New"/>
          <w:sz w:val="18"/>
        </w:rPr>
      </w:pPr>
      <w:r>
        <w:rPr>
          <w:rFonts w:ascii="Courier New"/>
          <w:sz w:val="18"/>
        </w:rPr>
        <w:t>class SimplePostRepository</w:t>
      </w:r>
    </w:p>
    <w:p w14:paraId="7D58D66C" w14:textId="77777777" w:rsidR="008127B4" w:rsidRDefault="00C97DE3">
      <w:pPr>
        <w:spacing w:before="13"/>
        <w:ind w:left="1493"/>
        <w:rPr>
          <w:rFonts w:ascii="Courier New"/>
          <w:sz w:val="18"/>
        </w:rPr>
      </w:pPr>
      <w:r>
        <w:rPr>
          <w:rFonts w:ascii="Courier New"/>
          <w:w w:val="99"/>
          <w:sz w:val="18"/>
        </w:rPr>
        <w:t>{</w:t>
      </w:r>
    </w:p>
    <w:p w14:paraId="5426E5CB" w14:textId="77777777" w:rsidR="008127B4" w:rsidRDefault="00C97DE3">
      <w:pPr>
        <w:spacing w:before="12"/>
        <w:ind w:left="1925"/>
        <w:rPr>
          <w:rFonts w:ascii="Courier New"/>
          <w:sz w:val="18"/>
        </w:rPr>
      </w:pPr>
      <w:r>
        <w:rPr>
          <w:rFonts w:ascii="Courier New"/>
          <w:sz w:val="18"/>
        </w:rPr>
        <w:t>private $post = [];</w:t>
      </w:r>
    </w:p>
    <w:p w14:paraId="734A809F" w14:textId="77777777" w:rsidR="008127B4" w:rsidRDefault="008127B4">
      <w:pPr>
        <w:pStyle w:val="a3"/>
        <w:spacing w:before="1"/>
        <w:rPr>
          <w:rFonts w:ascii="Courier New"/>
          <w:sz w:val="20"/>
        </w:rPr>
      </w:pPr>
    </w:p>
    <w:p w14:paraId="0C3558D6" w14:textId="77777777" w:rsidR="008127B4" w:rsidRDefault="00C97DE3">
      <w:pPr>
        <w:ind w:left="1925"/>
        <w:rPr>
          <w:rFonts w:ascii="Courier New"/>
          <w:sz w:val="18"/>
        </w:rPr>
      </w:pPr>
      <w:r>
        <w:rPr>
          <w:rFonts w:ascii="Courier New"/>
          <w:sz w:val="18"/>
        </w:rPr>
        <w:t>public add(Post $aPost)</w:t>
      </w:r>
    </w:p>
    <w:p w14:paraId="759DD3FE" w14:textId="77777777" w:rsidR="008127B4" w:rsidRDefault="00C97DE3">
      <w:pPr>
        <w:spacing w:before="12"/>
        <w:ind w:left="1925"/>
        <w:rPr>
          <w:rFonts w:ascii="Courier New"/>
          <w:sz w:val="18"/>
        </w:rPr>
      </w:pPr>
      <w:r>
        <w:rPr>
          <w:rFonts w:ascii="Courier New"/>
          <w:w w:val="99"/>
          <w:sz w:val="18"/>
        </w:rPr>
        <w:t>{</w:t>
      </w:r>
    </w:p>
    <w:p w14:paraId="42DAB7B3" w14:textId="77777777" w:rsidR="008127B4" w:rsidRDefault="00C97DE3">
      <w:pPr>
        <w:spacing w:before="12"/>
        <w:ind w:left="2357"/>
        <w:rPr>
          <w:rFonts w:ascii="Courier New"/>
          <w:sz w:val="18"/>
        </w:rPr>
      </w:pPr>
      <w:r>
        <w:rPr>
          <w:rFonts w:ascii="Courier New"/>
          <w:sz w:val="18"/>
        </w:rPr>
        <w:t>$this-&gt;posts[(string) $aPost-&gt;id()] = $aPost;</w:t>
      </w:r>
    </w:p>
    <w:p w14:paraId="5BC634C1" w14:textId="77777777" w:rsidR="008127B4" w:rsidRDefault="00C97DE3">
      <w:pPr>
        <w:spacing w:before="12"/>
        <w:ind w:left="1925"/>
        <w:rPr>
          <w:rFonts w:ascii="Courier New"/>
          <w:sz w:val="18"/>
        </w:rPr>
      </w:pPr>
      <w:r>
        <w:rPr>
          <w:rFonts w:ascii="Courier New"/>
          <w:w w:val="99"/>
          <w:sz w:val="18"/>
        </w:rPr>
        <w:t>}</w:t>
      </w:r>
    </w:p>
    <w:p w14:paraId="5DE2AB13" w14:textId="77777777" w:rsidR="008127B4" w:rsidRDefault="008127B4">
      <w:pPr>
        <w:pStyle w:val="a3"/>
        <w:spacing w:before="10"/>
        <w:rPr>
          <w:rFonts w:ascii="Courier New"/>
          <w:sz w:val="11"/>
        </w:rPr>
      </w:pPr>
    </w:p>
    <w:p w14:paraId="5BC9E55F" w14:textId="77777777" w:rsidR="008127B4" w:rsidRDefault="00C97DE3">
      <w:pPr>
        <w:spacing w:before="94"/>
        <w:ind w:left="1925"/>
        <w:rPr>
          <w:rFonts w:ascii="Courier New"/>
          <w:sz w:val="18"/>
        </w:rPr>
      </w:pPr>
      <w:r>
        <w:rPr>
          <w:rFonts w:ascii="Courier New"/>
          <w:sz w:val="18"/>
        </w:rPr>
        <w:t>public function postOfId(PostId $anId)</w:t>
      </w:r>
    </w:p>
    <w:p w14:paraId="6B7155CF" w14:textId="77777777" w:rsidR="008127B4" w:rsidRDefault="00C97DE3">
      <w:pPr>
        <w:spacing w:before="12"/>
        <w:ind w:left="1925"/>
        <w:rPr>
          <w:rFonts w:ascii="Courier New"/>
          <w:sz w:val="18"/>
        </w:rPr>
      </w:pPr>
      <w:r>
        <w:rPr>
          <w:rFonts w:ascii="Courier New"/>
          <w:w w:val="99"/>
          <w:sz w:val="18"/>
        </w:rPr>
        <w:t>{</w:t>
      </w:r>
    </w:p>
    <w:p w14:paraId="75F5E068" w14:textId="77777777" w:rsidR="008127B4" w:rsidRDefault="00C97DE3">
      <w:pPr>
        <w:spacing w:before="12" w:line="254" w:lineRule="auto"/>
        <w:ind w:left="2789" w:right="3916" w:hanging="432"/>
        <w:rPr>
          <w:rFonts w:ascii="Courier New"/>
          <w:sz w:val="18"/>
        </w:rPr>
      </w:pPr>
      <w:r>
        <w:rPr>
          <w:rFonts w:ascii="Courier New"/>
          <w:sz w:val="18"/>
        </w:rPr>
        <w:t>if (isset($this-&gt;posts[(string) $anId])) { return $this-&gt;posts[(string) $anId];</w:t>
      </w:r>
    </w:p>
    <w:p w14:paraId="74AED982" w14:textId="77777777" w:rsidR="008127B4" w:rsidRDefault="00C97DE3">
      <w:pPr>
        <w:ind w:left="2357"/>
        <w:rPr>
          <w:rFonts w:ascii="Courier New"/>
          <w:sz w:val="18"/>
        </w:rPr>
      </w:pPr>
      <w:r>
        <w:rPr>
          <w:rFonts w:ascii="Courier New"/>
          <w:w w:val="99"/>
          <w:sz w:val="18"/>
        </w:rPr>
        <w:t>}</w:t>
      </w:r>
    </w:p>
    <w:p w14:paraId="72DB476F" w14:textId="77777777" w:rsidR="008127B4" w:rsidRDefault="008127B4">
      <w:pPr>
        <w:pStyle w:val="a3"/>
        <w:spacing w:before="9"/>
        <w:rPr>
          <w:rFonts w:ascii="Courier New"/>
          <w:sz w:val="11"/>
        </w:rPr>
      </w:pPr>
    </w:p>
    <w:p w14:paraId="61506D3A" w14:textId="77777777" w:rsidR="008127B4" w:rsidRDefault="00C97DE3">
      <w:pPr>
        <w:spacing w:before="94"/>
        <w:ind w:left="2357"/>
        <w:rPr>
          <w:rFonts w:ascii="Courier New"/>
          <w:sz w:val="18"/>
        </w:rPr>
      </w:pPr>
      <w:r>
        <w:rPr>
          <w:rFonts w:ascii="Courier New"/>
          <w:sz w:val="18"/>
        </w:rPr>
        <w:t>return null;</w:t>
      </w:r>
    </w:p>
    <w:p w14:paraId="657B264E" w14:textId="77777777" w:rsidR="008127B4" w:rsidRDefault="00C97DE3">
      <w:pPr>
        <w:spacing w:before="12"/>
        <w:ind w:left="1925"/>
        <w:rPr>
          <w:rFonts w:ascii="Courier New"/>
          <w:sz w:val="18"/>
        </w:rPr>
      </w:pPr>
      <w:r>
        <w:rPr>
          <w:rFonts w:ascii="Courier New"/>
          <w:w w:val="99"/>
          <w:sz w:val="18"/>
        </w:rPr>
        <w:t>}</w:t>
      </w:r>
    </w:p>
    <w:p w14:paraId="40796F2E" w14:textId="77777777" w:rsidR="008127B4" w:rsidRDefault="00C97DE3">
      <w:pPr>
        <w:spacing w:before="13"/>
        <w:ind w:left="1493"/>
        <w:rPr>
          <w:rFonts w:ascii="Courier New"/>
          <w:sz w:val="18"/>
        </w:rPr>
      </w:pPr>
      <w:r>
        <w:rPr>
          <w:rFonts w:ascii="Courier New"/>
          <w:w w:val="99"/>
          <w:sz w:val="18"/>
        </w:rPr>
        <w:t>}</w:t>
      </w:r>
    </w:p>
    <w:p w14:paraId="0DAB0052" w14:textId="77777777" w:rsidR="008127B4" w:rsidRDefault="008127B4">
      <w:pPr>
        <w:rPr>
          <w:rFonts w:ascii="Courier New"/>
          <w:sz w:val="18"/>
        </w:rPr>
        <w:sectPr w:rsidR="008127B4">
          <w:pgSz w:w="10830" w:h="13330"/>
          <w:pgMar w:top="1140" w:right="0" w:bottom="1140" w:left="0" w:header="925" w:footer="941" w:gutter="0"/>
          <w:cols w:space="720"/>
        </w:sectPr>
      </w:pPr>
    </w:p>
    <w:p w14:paraId="7437FDA3" w14:textId="77777777" w:rsidR="008127B4" w:rsidRDefault="008127B4">
      <w:pPr>
        <w:pStyle w:val="a3"/>
        <w:spacing w:before="2"/>
        <w:rPr>
          <w:rFonts w:ascii="Courier New"/>
          <w:sz w:val="20"/>
        </w:rPr>
      </w:pPr>
    </w:p>
    <w:p w14:paraId="230A4ABB" w14:textId="77777777" w:rsidR="008127B4" w:rsidRDefault="00C97DE3">
      <w:pPr>
        <w:pStyle w:val="a3"/>
        <w:spacing w:before="57"/>
        <w:ind w:left="1133"/>
      </w:pPr>
      <w:bookmarkStart w:id="459" w:name="_bookmark322"/>
      <w:bookmarkEnd w:id="459"/>
      <w:r>
        <w:t>And, as you would expect, it's handled as a collection:</w:t>
      </w:r>
    </w:p>
    <w:p w14:paraId="5CE1ACCB" w14:textId="77777777" w:rsidR="008127B4" w:rsidRDefault="008127B4">
      <w:pPr>
        <w:pStyle w:val="a3"/>
        <w:spacing w:before="9"/>
        <w:rPr>
          <w:sz w:val="16"/>
        </w:rPr>
      </w:pPr>
    </w:p>
    <w:p w14:paraId="58AEBED0" w14:textId="77777777" w:rsidR="008127B4" w:rsidRDefault="00C97DE3">
      <w:pPr>
        <w:spacing w:before="1"/>
        <w:ind w:left="1493"/>
        <w:rPr>
          <w:rFonts w:ascii="Courier New"/>
          <w:sz w:val="18"/>
        </w:rPr>
      </w:pPr>
      <w:r>
        <w:rPr>
          <w:rFonts w:ascii="Courier New"/>
          <w:sz w:val="18"/>
        </w:rPr>
        <w:t>$id = new PostId();</w:t>
      </w:r>
    </w:p>
    <w:p w14:paraId="42DB0DF3" w14:textId="77777777" w:rsidR="008127B4" w:rsidRDefault="00C97DE3">
      <w:pPr>
        <w:spacing w:before="12"/>
        <w:ind w:left="1493"/>
        <w:rPr>
          <w:rFonts w:ascii="Courier New"/>
          <w:sz w:val="18"/>
          <w:lang w:eastAsia="zh-CN"/>
        </w:rPr>
      </w:pPr>
      <w:r>
        <w:rPr>
          <w:rFonts w:ascii="Courier New"/>
          <w:sz w:val="18"/>
        </w:rPr>
        <w:t>$repository = new SimplePostRepository();</w:t>
      </w:r>
    </w:p>
    <w:p w14:paraId="68B2FBB1" w14:textId="77777777" w:rsidR="008127B4" w:rsidRDefault="00C97DE3">
      <w:pPr>
        <w:spacing w:before="12"/>
        <w:ind w:left="1493"/>
        <w:rPr>
          <w:rFonts w:ascii="Courier New"/>
          <w:sz w:val="18"/>
        </w:rPr>
      </w:pPr>
      <w:r>
        <w:rPr>
          <w:rFonts w:ascii="Courier New"/>
          <w:sz w:val="18"/>
        </w:rPr>
        <w:t>$repository-&gt;add(new Post($id, 'Random content'));</w:t>
      </w:r>
    </w:p>
    <w:p w14:paraId="356E9C07" w14:textId="77777777" w:rsidR="008127B4" w:rsidRDefault="008127B4">
      <w:pPr>
        <w:pStyle w:val="a3"/>
        <w:spacing w:before="1"/>
        <w:rPr>
          <w:rFonts w:ascii="Courier New"/>
          <w:sz w:val="20"/>
        </w:rPr>
      </w:pPr>
    </w:p>
    <w:p w14:paraId="6F649381" w14:textId="77777777" w:rsidR="008127B4" w:rsidRDefault="00C97DE3">
      <w:pPr>
        <w:ind w:left="1493"/>
        <w:rPr>
          <w:rFonts w:ascii="Courier New"/>
          <w:sz w:val="18"/>
        </w:rPr>
      </w:pPr>
      <w:r>
        <w:rPr>
          <w:rFonts w:ascii="Courier New"/>
          <w:sz w:val="18"/>
        </w:rPr>
        <w:t>// later ...</w:t>
      </w:r>
    </w:p>
    <w:p w14:paraId="007BA956" w14:textId="77777777" w:rsidR="008127B4" w:rsidRDefault="00C97DE3">
      <w:pPr>
        <w:spacing w:before="12"/>
        <w:ind w:left="1493"/>
        <w:rPr>
          <w:rFonts w:ascii="Courier New"/>
          <w:sz w:val="18"/>
        </w:rPr>
      </w:pPr>
      <w:r>
        <w:rPr>
          <w:rFonts w:ascii="Courier New"/>
          <w:sz w:val="18"/>
        </w:rPr>
        <w:t>$post =</w:t>
      </w:r>
      <w:r>
        <w:rPr>
          <w:rFonts w:ascii="Courier New"/>
          <w:spacing w:val="-3"/>
          <w:sz w:val="18"/>
        </w:rPr>
        <w:t xml:space="preserve"> </w:t>
      </w:r>
      <w:r>
        <w:rPr>
          <w:rFonts w:ascii="Courier New"/>
          <w:sz w:val="18"/>
        </w:rPr>
        <w:t>$repository-&gt;postOfId($id);</w:t>
      </w:r>
    </w:p>
    <w:p w14:paraId="231C0A42" w14:textId="77777777" w:rsidR="008127B4" w:rsidRDefault="00C97DE3">
      <w:pPr>
        <w:spacing w:before="12"/>
        <w:ind w:left="1493"/>
        <w:rPr>
          <w:rFonts w:ascii="Courier New"/>
          <w:sz w:val="18"/>
        </w:rPr>
      </w:pPr>
      <w:r>
        <w:rPr>
          <w:rFonts w:ascii="Courier New"/>
          <w:sz w:val="18"/>
        </w:rPr>
        <w:t>$post-&gt;editBody('Updated</w:t>
      </w:r>
      <w:r>
        <w:rPr>
          <w:rFonts w:ascii="Courier New"/>
          <w:spacing w:val="-2"/>
          <w:sz w:val="18"/>
        </w:rPr>
        <w:t xml:space="preserve"> </w:t>
      </w:r>
      <w:r>
        <w:rPr>
          <w:rFonts w:ascii="Courier New"/>
          <w:sz w:val="18"/>
        </w:rPr>
        <w:t>content');</w:t>
      </w:r>
    </w:p>
    <w:p w14:paraId="05C23A6E" w14:textId="77777777" w:rsidR="008127B4" w:rsidRDefault="008127B4">
      <w:pPr>
        <w:pStyle w:val="a3"/>
        <w:spacing w:before="2"/>
        <w:rPr>
          <w:rFonts w:ascii="Courier New"/>
          <w:sz w:val="20"/>
        </w:rPr>
      </w:pPr>
    </w:p>
    <w:p w14:paraId="074852A3" w14:textId="77777777" w:rsidR="008127B4" w:rsidRDefault="00C97DE3">
      <w:pPr>
        <w:ind w:left="1493"/>
        <w:rPr>
          <w:rFonts w:ascii="Courier New"/>
          <w:sz w:val="18"/>
        </w:rPr>
      </w:pPr>
      <w:r>
        <w:rPr>
          <w:rFonts w:ascii="Courier New"/>
          <w:sz w:val="18"/>
        </w:rPr>
        <w:t>// even later ...</w:t>
      </w:r>
    </w:p>
    <w:p w14:paraId="7C96E9AD" w14:textId="77777777" w:rsidR="008127B4" w:rsidRDefault="00C97DE3">
      <w:pPr>
        <w:spacing w:before="12" w:line="254" w:lineRule="auto"/>
        <w:ind w:left="1493" w:right="4564"/>
        <w:rPr>
          <w:rFonts w:ascii="Courier New"/>
          <w:sz w:val="18"/>
        </w:rPr>
      </w:pPr>
      <w:r>
        <w:rPr>
          <w:rFonts w:ascii="Courier New"/>
          <w:sz w:val="18"/>
        </w:rPr>
        <w:t>$post = $repository-&gt;postOfId($id); assert('Updated content' === $post-&gt;body());</w:t>
      </w:r>
    </w:p>
    <w:p w14:paraId="448F8BB8" w14:textId="77777777" w:rsidR="008127B4" w:rsidRDefault="008127B4">
      <w:pPr>
        <w:pStyle w:val="a3"/>
        <w:spacing w:before="6"/>
        <w:rPr>
          <w:rFonts w:ascii="Courier New"/>
          <w:sz w:val="15"/>
        </w:rPr>
      </w:pPr>
    </w:p>
    <w:p w14:paraId="51EFE96F" w14:textId="7144C0B7" w:rsidR="008127B4" w:rsidRDefault="00341474">
      <w:pPr>
        <w:pStyle w:val="a3"/>
        <w:spacing w:line="249" w:lineRule="auto"/>
        <w:ind w:left="1133" w:right="1134"/>
      </w:pPr>
      <w:r w:rsidRPr="00341474">
        <w:rPr>
          <w:rFonts w:hint="eastAsia"/>
        </w:rPr>
        <w:t>正如您所看到的，从集合的角度来看，在</w:t>
      </w:r>
      <w:r w:rsidRPr="00341474">
        <w:t>Repository</w:t>
      </w:r>
      <w:r w:rsidRPr="00341474">
        <w:rPr>
          <w:rFonts w:hint="eastAsia"/>
        </w:rPr>
        <w:t>中不需要保存方法。</w:t>
      </w:r>
      <w:r w:rsidRPr="00341474">
        <w:t xml:space="preserve"> </w:t>
      </w:r>
      <w:r w:rsidRPr="00341474">
        <w:rPr>
          <w:rFonts w:hint="eastAsia"/>
        </w:rPr>
        <w:t>影响对象的更改由底层持久层正确处理。</w:t>
      </w:r>
      <w:r w:rsidRPr="00341474">
        <w:t xml:space="preserve"> </w:t>
      </w:r>
      <w:r w:rsidRPr="00341474">
        <w:rPr>
          <w:rFonts w:hint="eastAsia"/>
        </w:rPr>
        <w:t>面向集合的存储库是那些不需要添加之前保存的集合的存储库。</w:t>
      </w:r>
      <w:r w:rsidRPr="00341474">
        <w:t xml:space="preserve"> </w:t>
      </w:r>
      <w:r w:rsidRPr="00341474">
        <w:rPr>
          <w:rFonts w:hint="eastAsia"/>
        </w:rPr>
        <w:t>这主要发生在基于内存的存储库上，但我们也有办法用持久性存储库来实现。</w:t>
      </w:r>
      <w:r w:rsidRPr="00341474">
        <w:t xml:space="preserve"> </w:t>
      </w:r>
      <w:r w:rsidRPr="00341474">
        <w:rPr>
          <w:rFonts w:hint="eastAsia"/>
        </w:rPr>
        <w:t>我们会在一会儿看这个</w:t>
      </w:r>
      <w:r w:rsidRPr="00341474">
        <w:t xml:space="preserve">; </w:t>
      </w:r>
      <w:r w:rsidRPr="00341474">
        <w:rPr>
          <w:rFonts w:hint="eastAsia"/>
        </w:rPr>
        <w:t>另外，我们将在第</w:t>
      </w:r>
      <w:r w:rsidRPr="00341474">
        <w:t>11</w:t>
      </w:r>
      <w:r w:rsidRPr="00341474">
        <w:rPr>
          <w:rFonts w:hint="eastAsia"/>
        </w:rPr>
        <w:t>章“应用程序”中更深入地介绍这一点</w:t>
      </w:r>
      <w:r w:rsidR="00C97DE3">
        <w:t>.</w:t>
      </w:r>
    </w:p>
    <w:p w14:paraId="7BDB2E1F" w14:textId="77777777" w:rsidR="008127B4" w:rsidRDefault="008127B4">
      <w:pPr>
        <w:pStyle w:val="a3"/>
        <w:spacing w:before="11"/>
        <w:rPr>
          <w:sz w:val="15"/>
        </w:rPr>
      </w:pPr>
    </w:p>
    <w:p w14:paraId="2285638F" w14:textId="0387D110" w:rsidR="008127B4" w:rsidRDefault="00E50042">
      <w:pPr>
        <w:pStyle w:val="a3"/>
        <w:spacing w:line="249" w:lineRule="auto"/>
        <w:ind w:left="1133" w:right="1936"/>
      </w:pPr>
      <w:r w:rsidRPr="00E50042">
        <w:rPr>
          <w:rFonts w:hint="eastAsia"/>
          <w:w w:val="105"/>
        </w:rPr>
        <w:t>设计存储库的第一步是为它定义一个类似于集合的接口。</w:t>
      </w:r>
      <w:r w:rsidRPr="00E50042">
        <w:rPr>
          <w:w w:val="105"/>
        </w:rPr>
        <w:t xml:space="preserve"> </w:t>
      </w:r>
      <w:r w:rsidRPr="00E50042">
        <w:rPr>
          <w:rFonts w:hint="eastAsia"/>
          <w:w w:val="105"/>
        </w:rPr>
        <w:t>界面需要定义通常的收集方法，像这样</w:t>
      </w:r>
      <w:r w:rsidR="00C97DE3">
        <w:rPr>
          <w:w w:val="105"/>
        </w:rPr>
        <w:t>:</w:t>
      </w:r>
    </w:p>
    <w:p w14:paraId="72492802" w14:textId="77777777" w:rsidR="008127B4" w:rsidRDefault="008127B4">
      <w:pPr>
        <w:pStyle w:val="a3"/>
        <w:spacing w:before="1"/>
        <w:rPr>
          <w:sz w:val="16"/>
        </w:rPr>
      </w:pPr>
    </w:p>
    <w:p w14:paraId="7B90C45E" w14:textId="77777777" w:rsidR="008127B4" w:rsidRDefault="00C97DE3">
      <w:pPr>
        <w:ind w:left="1493"/>
        <w:rPr>
          <w:rFonts w:ascii="Courier New"/>
          <w:sz w:val="18"/>
        </w:rPr>
      </w:pPr>
      <w:r>
        <w:rPr>
          <w:rFonts w:ascii="Courier New"/>
          <w:sz w:val="18"/>
        </w:rPr>
        <w:t>interface PostRepository</w:t>
      </w:r>
    </w:p>
    <w:p w14:paraId="7BCA3CDC" w14:textId="77777777" w:rsidR="008127B4" w:rsidRDefault="00C97DE3">
      <w:pPr>
        <w:spacing w:before="13"/>
        <w:ind w:left="1493"/>
        <w:rPr>
          <w:rFonts w:ascii="Courier New"/>
          <w:sz w:val="18"/>
        </w:rPr>
      </w:pPr>
      <w:r>
        <w:rPr>
          <w:rFonts w:ascii="Courier New"/>
          <w:w w:val="99"/>
          <w:sz w:val="18"/>
        </w:rPr>
        <w:t>{</w:t>
      </w:r>
    </w:p>
    <w:p w14:paraId="188DC7B9" w14:textId="77777777" w:rsidR="008127B4" w:rsidRDefault="00C97DE3">
      <w:pPr>
        <w:spacing w:before="12" w:line="254" w:lineRule="auto"/>
        <w:ind w:left="1925" w:right="4888"/>
        <w:rPr>
          <w:rFonts w:ascii="Courier New"/>
          <w:sz w:val="18"/>
        </w:rPr>
      </w:pPr>
      <w:r>
        <w:rPr>
          <w:rFonts w:ascii="Courier New"/>
          <w:sz w:val="18"/>
        </w:rPr>
        <w:t>public function add(Post $aPost); public function addAll(array $posts); public function remove(Post $aPost);</w:t>
      </w:r>
    </w:p>
    <w:p w14:paraId="1233CB2B" w14:textId="77777777" w:rsidR="008127B4" w:rsidRDefault="00C97DE3">
      <w:pPr>
        <w:spacing w:line="203" w:lineRule="exact"/>
        <w:ind w:left="1925"/>
        <w:rPr>
          <w:rFonts w:ascii="Courier New"/>
          <w:sz w:val="18"/>
        </w:rPr>
      </w:pPr>
      <w:r>
        <w:rPr>
          <w:rFonts w:ascii="Courier New"/>
          <w:sz w:val="18"/>
        </w:rPr>
        <w:t>public function removeAll(array $posts);</w:t>
      </w:r>
    </w:p>
    <w:p w14:paraId="6805E49F" w14:textId="77777777" w:rsidR="008127B4" w:rsidRDefault="00C97DE3">
      <w:pPr>
        <w:spacing w:before="12"/>
        <w:ind w:left="1925"/>
        <w:rPr>
          <w:rFonts w:ascii="Courier New"/>
          <w:sz w:val="18"/>
        </w:rPr>
      </w:pPr>
      <w:r>
        <w:rPr>
          <w:rFonts w:ascii="Courier New"/>
          <w:sz w:val="18"/>
        </w:rPr>
        <w:t>// ...</w:t>
      </w:r>
    </w:p>
    <w:p w14:paraId="452083D9" w14:textId="77777777" w:rsidR="008127B4" w:rsidRDefault="00C97DE3">
      <w:pPr>
        <w:spacing w:before="12"/>
        <w:ind w:left="1493"/>
        <w:rPr>
          <w:rFonts w:ascii="Courier New"/>
          <w:sz w:val="18"/>
        </w:rPr>
      </w:pPr>
      <w:r>
        <w:rPr>
          <w:rFonts w:ascii="Courier New"/>
          <w:w w:val="99"/>
          <w:sz w:val="18"/>
        </w:rPr>
        <w:t>}</w:t>
      </w:r>
    </w:p>
    <w:p w14:paraId="0B6EFEBE" w14:textId="77777777" w:rsidR="008127B4" w:rsidRDefault="008127B4">
      <w:pPr>
        <w:pStyle w:val="a3"/>
        <w:spacing w:before="7"/>
        <w:rPr>
          <w:rFonts w:ascii="Courier New"/>
          <w:sz w:val="11"/>
        </w:rPr>
      </w:pPr>
    </w:p>
    <w:p w14:paraId="3C2F6982" w14:textId="77777777" w:rsidR="008127B4" w:rsidRDefault="00C97DE3">
      <w:pPr>
        <w:pStyle w:val="a3"/>
        <w:spacing w:before="57" w:line="249" w:lineRule="auto"/>
        <w:ind w:left="1133" w:right="1190"/>
      </w:pPr>
      <w:r>
        <w:t>For implementing such an interface, you could also use an abstract class. In general, when we talk about an interface, we refer to the general concept and not just the specific PHP interface. To keep your design simple, don't add methods you don't need; the Repository interface definition and its corresponding Aggregate should be placed in the same Module.</w:t>
      </w:r>
    </w:p>
    <w:p w14:paraId="01EF79B2" w14:textId="77777777" w:rsidR="008127B4" w:rsidRDefault="008127B4">
      <w:pPr>
        <w:pStyle w:val="a3"/>
        <w:spacing w:before="11"/>
        <w:rPr>
          <w:sz w:val="15"/>
        </w:rPr>
      </w:pPr>
    </w:p>
    <w:p w14:paraId="5B1C507E" w14:textId="77777777" w:rsidR="008127B4" w:rsidRDefault="00C97DE3">
      <w:pPr>
        <w:pStyle w:val="a3"/>
        <w:ind w:left="1133"/>
      </w:pPr>
      <w:r>
        <w:t xml:space="preserve">Sometimes </w:t>
      </w:r>
      <w:r>
        <w:rPr>
          <w:rFonts w:ascii="Courier New"/>
          <w:sz w:val="20"/>
        </w:rPr>
        <w:t>remove</w:t>
      </w:r>
      <w:r>
        <w:rPr>
          <w:rFonts w:ascii="Courier New"/>
          <w:spacing w:val="-71"/>
          <w:sz w:val="20"/>
        </w:rPr>
        <w:t xml:space="preserve"> </w:t>
      </w:r>
      <w:r>
        <w:t>doesn't physically delete the Aggregate from the database. This strategy</w:t>
      </w:r>
    </w:p>
    <w:p w14:paraId="6848DFC5" w14:textId="77777777" w:rsidR="008127B4" w:rsidRDefault="00C97DE3">
      <w:pPr>
        <w:pStyle w:val="a3"/>
        <w:spacing w:before="8" w:line="249" w:lineRule="auto"/>
        <w:ind w:left="1133" w:right="1190"/>
      </w:pPr>
      <w:r>
        <w:t>-</w:t>
      </w:r>
      <w:r>
        <w:rPr>
          <w:spacing w:val="-13"/>
        </w:rPr>
        <w:t xml:space="preserve"> </w:t>
      </w:r>
      <w:r>
        <w:t>where</w:t>
      </w:r>
      <w:r>
        <w:rPr>
          <w:spacing w:val="-13"/>
        </w:rPr>
        <w:t xml:space="preserve"> </w:t>
      </w:r>
      <w:r>
        <w:t>the</w:t>
      </w:r>
      <w:r>
        <w:rPr>
          <w:spacing w:val="-12"/>
        </w:rPr>
        <w:t xml:space="preserve"> </w:t>
      </w:r>
      <w:r>
        <w:t>Aggregate</w:t>
      </w:r>
      <w:r>
        <w:rPr>
          <w:spacing w:val="-13"/>
        </w:rPr>
        <w:t xml:space="preserve"> </w:t>
      </w:r>
      <w:r>
        <w:t>has</w:t>
      </w:r>
      <w:r>
        <w:rPr>
          <w:spacing w:val="-13"/>
        </w:rPr>
        <w:t xml:space="preserve"> </w:t>
      </w:r>
      <w:r>
        <w:t>a</w:t>
      </w:r>
      <w:r>
        <w:rPr>
          <w:spacing w:val="-12"/>
        </w:rPr>
        <w:t xml:space="preserve"> </w:t>
      </w:r>
      <w:r>
        <w:t>status</w:t>
      </w:r>
      <w:r>
        <w:rPr>
          <w:spacing w:val="-13"/>
        </w:rPr>
        <w:t xml:space="preserve"> </w:t>
      </w:r>
      <w:r>
        <w:t>field</w:t>
      </w:r>
      <w:r>
        <w:rPr>
          <w:spacing w:val="-13"/>
        </w:rPr>
        <w:t xml:space="preserve"> </w:t>
      </w:r>
      <w:r>
        <w:t>that's</w:t>
      </w:r>
      <w:r>
        <w:rPr>
          <w:spacing w:val="-12"/>
        </w:rPr>
        <w:t xml:space="preserve"> </w:t>
      </w:r>
      <w:r>
        <w:t>updated</w:t>
      </w:r>
      <w:r>
        <w:rPr>
          <w:spacing w:val="-13"/>
        </w:rPr>
        <w:t xml:space="preserve"> </w:t>
      </w:r>
      <w:r>
        <w:t>to</w:t>
      </w:r>
      <w:r>
        <w:rPr>
          <w:spacing w:val="-13"/>
        </w:rPr>
        <w:t xml:space="preserve"> </w:t>
      </w:r>
      <w:r>
        <w:t>a</w:t>
      </w:r>
      <w:r>
        <w:rPr>
          <w:spacing w:val="-13"/>
        </w:rPr>
        <w:t xml:space="preserve"> </w:t>
      </w:r>
      <w:r>
        <w:rPr>
          <w:i/>
        </w:rPr>
        <w:t>deleted</w:t>
      </w:r>
      <w:r>
        <w:rPr>
          <w:i/>
          <w:spacing w:val="-13"/>
        </w:rPr>
        <w:t xml:space="preserve"> </w:t>
      </w:r>
      <w:r>
        <w:t>value</w:t>
      </w:r>
      <w:r>
        <w:rPr>
          <w:spacing w:val="-13"/>
        </w:rPr>
        <w:t xml:space="preserve"> </w:t>
      </w:r>
      <w:r>
        <w:t>-</w:t>
      </w:r>
      <w:r>
        <w:rPr>
          <w:spacing w:val="-12"/>
        </w:rPr>
        <w:t xml:space="preserve"> </w:t>
      </w:r>
      <w:r>
        <w:t>is</w:t>
      </w:r>
      <w:r>
        <w:rPr>
          <w:spacing w:val="-13"/>
        </w:rPr>
        <w:t xml:space="preserve"> </w:t>
      </w:r>
      <w:r>
        <w:t>known</w:t>
      </w:r>
      <w:r>
        <w:rPr>
          <w:spacing w:val="-13"/>
        </w:rPr>
        <w:t xml:space="preserve"> </w:t>
      </w:r>
      <w:r>
        <w:t>as</w:t>
      </w:r>
      <w:r>
        <w:rPr>
          <w:spacing w:val="-12"/>
        </w:rPr>
        <w:t xml:space="preserve"> </w:t>
      </w:r>
      <w:r>
        <w:t>a</w:t>
      </w:r>
      <w:r>
        <w:rPr>
          <w:spacing w:val="-13"/>
        </w:rPr>
        <w:t xml:space="preserve"> </w:t>
      </w:r>
      <w:r>
        <w:rPr>
          <w:i/>
        </w:rPr>
        <w:t>soft delete</w:t>
      </w:r>
      <w:r>
        <w:t xml:space="preserve">. Why is this approach interesting? It can be interesting for auditing changes and performance. In those cases, you can instead mark the Aggregate as disabled or </w:t>
      </w:r>
      <w:r>
        <w:rPr>
          <w:i/>
        </w:rPr>
        <w:t>logically removed</w:t>
      </w:r>
      <w:r>
        <w:t>. The interface could be updated accordingly by removing the removal methods or providing disable behavior in the</w:t>
      </w:r>
      <w:r>
        <w:rPr>
          <w:spacing w:val="-25"/>
        </w:rPr>
        <w:t xml:space="preserve"> </w:t>
      </w:r>
      <w:r>
        <w:t>Repository.</w:t>
      </w:r>
    </w:p>
    <w:p w14:paraId="4EBD6BEC" w14:textId="77777777" w:rsidR="008127B4" w:rsidRDefault="008127B4">
      <w:pPr>
        <w:spacing w:line="249" w:lineRule="auto"/>
        <w:sectPr w:rsidR="008127B4">
          <w:pgSz w:w="10830" w:h="13330"/>
          <w:pgMar w:top="1140" w:right="0" w:bottom="1140" w:left="0" w:header="925" w:footer="941" w:gutter="0"/>
          <w:cols w:space="720"/>
        </w:sectPr>
      </w:pPr>
    </w:p>
    <w:p w14:paraId="53E21107" w14:textId="77777777" w:rsidR="008127B4" w:rsidRDefault="008127B4">
      <w:pPr>
        <w:pStyle w:val="a3"/>
        <w:spacing w:before="10"/>
        <w:rPr>
          <w:sz w:val="19"/>
        </w:rPr>
      </w:pPr>
    </w:p>
    <w:p w14:paraId="22B420A5" w14:textId="34C9D783" w:rsidR="008127B4" w:rsidRDefault="00E50042">
      <w:pPr>
        <w:pStyle w:val="a3"/>
        <w:spacing w:before="57"/>
        <w:ind w:left="1133"/>
      </w:pPr>
      <w:bookmarkStart w:id="460" w:name="_bookmark323"/>
      <w:bookmarkEnd w:id="460"/>
      <w:r w:rsidRPr="00E50042">
        <w:rPr>
          <w:rFonts w:hint="eastAsia"/>
        </w:rPr>
        <w:t>存储库的另一个重要方面是查找方法，如下所示：</w:t>
      </w:r>
    </w:p>
    <w:p w14:paraId="73553161" w14:textId="77777777" w:rsidR="008127B4" w:rsidRDefault="008127B4">
      <w:pPr>
        <w:pStyle w:val="a3"/>
        <w:spacing w:before="9"/>
        <w:rPr>
          <w:sz w:val="16"/>
        </w:rPr>
      </w:pPr>
    </w:p>
    <w:p w14:paraId="26545578" w14:textId="77777777" w:rsidR="008127B4" w:rsidRDefault="00C97DE3">
      <w:pPr>
        <w:spacing w:before="1"/>
        <w:ind w:left="1493"/>
        <w:rPr>
          <w:rFonts w:ascii="Courier New"/>
          <w:sz w:val="18"/>
        </w:rPr>
      </w:pPr>
      <w:r>
        <w:rPr>
          <w:rFonts w:ascii="Courier New"/>
          <w:sz w:val="18"/>
        </w:rPr>
        <w:t>interface PostRepository</w:t>
      </w:r>
    </w:p>
    <w:p w14:paraId="0C5FA08F" w14:textId="77777777" w:rsidR="008127B4" w:rsidRDefault="00C97DE3">
      <w:pPr>
        <w:spacing w:before="12"/>
        <w:ind w:left="1493"/>
        <w:rPr>
          <w:rFonts w:ascii="Courier New"/>
          <w:sz w:val="18"/>
        </w:rPr>
      </w:pPr>
      <w:r>
        <w:rPr>
          <w:rFonts w:ascii="Courier New"/>
          <w:w w:val="99"/>
          <w:sz w:val="18"/>
        </w:rPr>
        <w:t>{</w:t>
      </w:r>
    </w:p>
    <w:p w14:paraId="4B9F37C2" w14:textId="77777777" w:rsidR="008127B4" w:rsidRDefault="00C97DE3">
      <w:pPr>
        <w:spacing w:before="12"/>
        <w:ind w:left="1925"/>
        <w:rPr>
          <w:rFonts w:ascii="Courier New"/>
          <w:sz w:val="18"/>
        </w:rPr>
      </w:pPr>
      <w:r>
        <w:rPr>
          <w:rFonts w:ascii="Courier New"/>
          <w:sz w:val="18"/>
        </w:rPr>
        <w:t>// ...</w:t>
      </w:r>
    </w:p>
    <w:p w14:paraId="362AF4F4" w14:textId="77777777" w:rsidR="008127B4" w:rsidRDefault="008127B4">
      <w:pPr>
        <w:pStyle w:val="a3"/>
        <w:spacing w:before="1"/>
        <w:rPr>
          <w:rFonts w:ascii="Courier New"/>
          <w:sz w:val="20"/>
        </w:rPr>
      </w:pPr>
    </w:p>
    <w:p w14:paraId="29040890" w14:textId="77777777" w:rsidR="008127B4" w:rsidRDefault="00C97DE3">
      <w:pPr>
        <w:ind w:left="1925"/>
        <w:rPr>
          <w:rFonts w:ascii="Courier New"/>
          <w:sz w:val="18"/>
        </w:rPr>
      </w:pPr>
      <w:r>
        <w:rPr>
          <w:rFonts w:ascii="Courier New"/>
          <w:sz w:val="18"/>
        </w:rPr>
        <w:t>/**</w:t>
      </w:r>
    </w:p>
    <w:p w14:paraId="1AC94093" w14:textId="77777777" w:rsidR="008127B4" w:rsidRDefault="00C97DE3">
      <w:pPr>
        <w:spacing w:before="12"/>
        <w:ind w:left="2033"/>
        <w:rPr>
          <w:rFonts w:ascii="Courier New"/>
          <w:sz w:val="18"/>
        </w:rPr>
      </w:pPr>
      <w:r>
        <w:rPr>
          <w:rFonts w:ascii="Courier New"/>
          <w:sz w:val="18"/>
        </w:rPr>
        <w:t>* @return Post</w:t>
      </w:r>
    </w:p>
    <w:p w14:paraId="35BF0D16" w14:textId="77777777" w:rsidR="008127B4" w:rsidRDefault="00C97DE3">
      <w:pPr>
        <w:spacing w:before="13"/>
        <w:ind w:left="2033"/>
        <w:rPr>
          <w:rFonts w:ascii="Courier New"/>
          <w:sz w:val="18"/>
        </w:rPr>
      </w:pPr>
      <w:r>
        <w:rPr>
          <w:rFonts w:ascii="Courier New"/>
          <w:sz w:val="18"/>
        </w:rPr>
        <w:t>*/</w:t>
      </w:r>
    </w:p>
    <w:p w14:paraId="7D65DBFB" w14:textId="77777777" w:rsidR="008127B4" w:rsidRDefault="00C97DE3">
      <w:pPr>
        <w:spacing w:before="12"/>
        <w:ind w:left="1925"/>
        <w:rPr>
          <w:rFonts w:ascii="Courier New"/>
          <w:sz w:val="18"/>
        </w:rPr>
      </w:pPr>
      <w:r>
        <w:rPr>
          <w:rFonts w:ascii="Courier New"/>
          <w:sz w:val="18"/>
        </w:rPr>
        <w:t>public function postOfId(PostId $anId);</w:t>
      </w:r>
    </w:p>
    <w:p w14:paraId="47B527F7" w14:textId="77777777" w:rsidR="008127B4" w:rsidRDefault="008127B4">
      <w:pPr>
        <w:pStyle w:val="a3"/>
        <w:spacing w:before="9"/>
        <w:rPr>
          <w:rFonts w:ascii="Courier New"/>
          <w:sz w:val="11"/>
        </w:rPr>
      </w:pPr>
    </w:p>
    <w:p w14:paraId="0BCB0B45" w14:textId="77777777" w:rsidR="008127B4" w:rsidRDefault="00C97DE3">
      <w:pPr>
        <w:spacing w:before="94"/>
        <w:ind w:left="1925"/>
        <w:rPr>
          <w:rFonts w:ascii="Courier New"/>
          <w:sz w:val="18"/>
        </w:rPr>
      </w:pPr>
      <w:r>
        <w:rPr>
          <w:rFonts w:ascii="Courier New"/>
          <w:sz w:val="18"/>
        </w:rPr>
        <w:t>/**</w:t>
      </w:r>
    </w:p>
    <w:p w14:paraId="077C160F" w14:textId="77777777" w:rsidR="008127B4" w:rsidRDefault="00C97DE3">
      <w:pPr>
        <w:spacing w:before="12"/>
        <w:ind w:left="2033"/>
        <w:rPr>
          <w:rFonts w:ascii="Courier New"/>
          <w:sz w:val="18"/>
        </w:rPr>
      </w:pPr>
      <w:r>
        <w:rPr>
          <w:rFonts w:ascii="Courier New"/>
          <w:sz w:val="18"/>
        </w:rPr>
        <w:t>* @return Post[]</w:t>
      </w:r>
    </w:p>
    <w:p w14:paraId="3E66F592" w14:textId="77777777" w:rsidR="008127B4" w:rsidRDefault="00C97DE3">
      <w:pPr>
        <w:spacing w:before="12"/>
        <w:ind w:left="2033"/>
        <w:rPr>
          <w:rFonts w:ascii="Courier New"/>
          <w:sz w:val="18"/>
        </w:rPr>
      </w:pPr>
      <w:r>
        <w:rPr>
          <w:rFonts w:ascii="Courier New"/>
          <w:sz w:val="18"/>
        </w:rPr>
        <w:t>*/</w:t>
      </w:r>
    </w:p>
    <w:p w14:paraId="0EE7BDC1" w14:textId="77777777" w:rsidR="008127B4" w:rsidRDefault="00C97DE3">
      <w:pPr>
        <w:spacing w:before="12"/>
        <w:ind w:left="1925"/>
        <w:rPr>
          <w:rFonts w:ascii="Courier New"/>
          <w:sz w:val="18"/>
        </w:rPr>
      </w:pPr>
      <w:r>
        <w:rPr>
          <w:rFonts w:ascii="Courier New"/>
          <w:sz w:val="18"/>
        </w:rPr>
        <w:t>public function latestPosts(DateTimeImmutable $sinceADate);</w:t>
      </w:r>
    </w:p>
    <w:p w14:paraId="6B67552D" w14:textId="77777777" w:rsidR="008127B4" w:rsidRDefault="00C97DE3">
      <w:pPr>
        <w:spacing w:before="13"/>
        <w:ind w:left="1493"/>
        <w:rPr>
          <w:rFonts w:ascii="Courier New"/>
          <w:sz w:val="18"/>
        </w:rPr>
      </w:pPr>
      <w:r>
        <w:rPr>
          <w:rFonts w:ascii="Courier New"/>
          <w:w w:val="99"/>
          <w:sz w:val="18"/>
        </w:rPr>
        <w:t>}</w:t>
      </w:r>
    </w:p>
    <w:p w14:paraId="763B84CC" w14:textId="77777777" w:rsidR="008127B4" w:rsidRDefault="008127B4">
      <w:pPr>
        <w:pStyle w:val="a3"/>
        <w:spacing w:before="7"/>
        <w:rPr>
          <w:rFonts w:ascii="Courier New"/>
          <w:sz w:val="11"/>
        </w:rPr>
      </w:pPr>
    </w:p>
    <w:p w14:paraId="64628436" w14:textId="0B189CCF" w:rsidR="008127B4" w:rsidRDefault="00E50042">
      <w:pPr>
        <w:pStyle w:val="a3"/>
        <w:spacing w:before="57" w:line="249" w:lineRule="auto"/>
        <w:ind w:left="1133" w:right="1365"/>
      </w:pPr>
      <w:r w:rsidRPr="00E50042">
        <w:rPr>
          <w:rFonts w:hint="eastAsia"/>
        </w:rPr>
        <w:t>正如我们在第</w:t>
      </w:r>
      <w:r w:rsidRPr="00E50042">
        <w:t>4</w:t>
      </w:r>
      <w:r w:rsidRPr="00E50042">
        <w:rPr>
          <w:rFonts w:hint="eastAsia"/>
        </w:rPr>
        <w:t>章实体中所建议的，我们更喜欢应用程序生成的身份。</w:t>
      </w:r>
      <w:r w:rsidRPr="00E50042">
        <w:t xml:space="preserve"> </w:t>
      </w:r>
      <w:r w:rsidRPr="00E50042">
        <w:rPr>
          <w:rFonts w:hint="eastAsia"/>
        </w:rPr>
        <w:t>生成聚合的新标识的最佳位置是其存储库。</w:t>
      </w:r>
      <w:r w:rsidRPr="00E50042">
        <w:t xml:space="preserve"> </w:t>
      </w:r>
      <w:r w:rsidRPr="00E50042">
        <w:rPr>
          <w:rFonts w:hint="eastAsia"/>
        </w:rPr>
        <w:t>因此，为了检索</w:t>
      </w:r>
      <w:r w:rsidRPr="00E50042">
        <w:t>Post</w:t>
      </w:r>
      <w:r w:rsidRPr="00E50042">
        <w:rPr>
          <w:rFonts w:hint="eastAsia"/>
        </w:rPr>
        <w:t>的全球唯一</w:t>
      </w:r>
      <w:r w:rsidRPr="00E50042">
        <w:t>ID</w:t>
      </w:r>
      <w:r w:rsidRPr="00E50042">
        <w:rPr>
          <w:rFonts w:hint="eastAsia"/>
        </w:rPr>
        <w:t>，包含它的合理位置在</w:t>
      </w:r>
      <w:r w:rsidRPr="00E50042">
        <w:t>PostRepository</w:t>
      </w:r>
      <w:r w:rsidRPr="00E50042">
        <w:rPr>
          <w:rFonts w:hint="eastAsia"/>
        </w:rPr>
        <w:t>中</w:t>
      </w:r>
      <w:r w:rsidR="00C97DE3">
        <w:t>:</w:t>
      </w:r>
    </w:p>
    <w:p w14:paraId="3277006E" w14:textId="77777777" w:rsidR="008127B4" w:rsidRDefault="00C97DE3">
      <w:pPr>
        <w:spacing w:before="182"/>
        <w:ind w:left="1493"/>
        <w:rPr>
          <w:rFonts w:ascii="Courier New"/>
          <w:sz w:val="18"/>
        </w:rPr>
      </w:pPr>
      <w:r>
        <w:rPr>
          <w:rFonts w:ascii="Courier New"/>
          <w:sz w:val="18"/>
        </w:rPr>
        <w:t>interface PostRepository</w:t>
      </w:r>
    </w:p>
    <w:p w14:paraId="1A585C9F" w14:textId="77777777" w:rsidR="008127B4" w:rsidRDefault="00C97DE3">
      <w:pPr>
        <w:spacing w:before="12"/>
        <w:ind w:left="1493"/>
        <w:rPr>
          <w:rFonts w:ascii="Courier New"/>
          <w:sz w:val="18"/>
        </w:rPr>
      </w:pPr>
      <w:r>
        <w:rPr>
          <w:rFonts w:ascii="Courier New"/>
          <w:w w:val="99"/>
          <w:sz w:val="18"/>
        </w:rPr>
        <w:t>{</w:t>
      </w:r>
    </w:p>
    <w:p w14:paraId="4AE5FF60" w14:textId="77777777" w:rsidR="008127B4" w:rsidRDefault="00C97DE3">
      <w:pPr>
        <w:spacing w:before="12"/>
        <w:ind w:left="1925"/>
        <w:rPr>
          <w:rFonts w:ascii="Courier New"/>
          <w:sz w:val="18"/>
        </w:rPr>
      </w:pPr>
      <w:r>
        <w:rPr>
          <w:rFonts w:ascii="Courier New"/>
          <w:sz w:val="18"/>
        </w:rPr>
        <w:t>// ...</w:t>
      </w:r>
    </w:p>
    <w:p w14:paraId="7482E7E1" w14:textId="77777777" w:rsidR="008127B4" w:rsidRDefault="008127B4">
      <w:pPr>
        <w:pStyle w:val="a3"/>
        <w:spacing w:before="9"/>
        <w:rPr>
          <w:rFonts w:ascii="Courier New"/>
          <w:sz w:val="11"/>
        </w:rPr>
      </w:pPr>
    </w:p>
    <w:p w14:paraId="5D06930E" w14:textId="77777777" w:rsidR="008127B4" w:rsidRDefault="00C97DE3">
      <w:pPr>
        <w:spacing w:before="94"/>
        <w:ind w:left="1925"/>
        <w:rPr>
          <w:rFonts w:ascii="Courier New"/>
          <w:sz w:val="18"/>
        </w:rPr>
      </w:pPr>
      <w:r>
        <w:rPr>
          <w:rFonts w:ascii="Courier New"/>
          <w:sz w:val="18"/>
        </w:rPr>
        <w:t>/**</w:t>
      </w:r>
    </w:p>
    <w:p w14:paraId="604464B7" w14:textId="77777777" w:rsidR="008127B4" w:rsidRDefault="00C97DE3">
      <w:pPr>
        <w:spacing w:before="13"/>
        <w:ind w:left="2033"/>
        <w:rPr>
          <w:rFonts w:ascii="Courier New"/>
          <w:sz w:val="18"/>
        </w:rPr>
      </w:pPr>
      <w:r>
        <w:rPr>
          <w:rFonts w:ascii="Courier New"/>
          <w:sz w:val="18"/>
        </w:rPr>
        <w:t>* @return PostId</w:t>
      </w:r>
    </w:p>
    <w:p w14:paraId="3AD89826" w14:textId="77777777" w:rsidR="008127B4" w:rsidRDefault="00C97DE3">
      <w:pPr>
        <w:spacing w:before="12"/>
        <w:ind w:left="2033"/>
        <w:rPr>
          <w:rFonts w:ascii="Courier New"/>
          <w:sz w:val="18"/>
        </w:rPr>
      </w:pPr>
      <w:r>
        <w:rPr>
          <w:rFonts w:ascii="Courier New"/>
          <w:sz w:val="18"/>
        </w:rPr>
        <w:t>*/</w:t>
      </w:r>
    </w:p>
    <w:p w14:paraId="2251B137" w14:textId="77777777" w:rsidR="008127B4" w:rsidRDefault="00C97DE3">
      <w:pPr>
        <w:spacing w:before="12"/>
        <w:ind w:left="1925"/>
        <w:rPr>
          <w:rFonts w:ascii="Courier New"/>
          <w:sz w:val="18"/>
        </w:rPr>
      </w:pPr>
      <w:r>
        <w:rPr>
          <w:rFonts w:ascii="Courier New"/>
          <w:sz w:val="18"/>
        </w:rPr>
        <w:t>public function nextIdentity();</w:t>
      </w:r>
    </w:p>
    <w:p w14:paraId="3308426E" w14:textId="77777777" w:rsidR="008127B4" w:rsidRDefault="00C97DE3">
      <w:pPr>
        <w:spacing w:before="12"/>
        <w:ind w:left="1493"/>
        <w:rPr>
          <w:rFonts w:ascii="Courier New"/>
          <w:sz w:val="18"/>
        </w:rPr>
      </w:pPr>
      <w:r>
        <w:rPr>
          <w:rFonts w:ascii="Courier New"/>
          <w:w w:val="99"/>
          <w:sz w:val="18"/>
        </w:rPr>
        <w:t>}</w:t>
      </w:r>
    </w:p>
    <w:p w14:paraId="5EE93952" w14:textId="77777777" w:rsidR="008127B4" w:rsidRDefault="008127B4">
      <w:pPr>
        <w:pStyle w:val="a3"/>
        <w:spacing w:before="1"/>
        <w:rPr>
          <w:rFonts w:ascii="Courier New"/>
          <w:sz w:val="11"/>
        </w:rPr>
      </w:pPr>
    </w:p>
    <w:p w14:paraId="3448E3F1" w14:textId="58231BFC" w:rsidR="008127B4" w:rsidRDefault="00E50042">
      <w:pPr>
        <w:spacing w:before="63" w:line="247" w:lineRule="auto"/>
        <w:ind w:left="1133" w:right="1683"/>
        <w:rPr>
          <w:sz w:val="21"/>
        </w:rPr>
      </w:pPr>
      <w:r w:rsidRPr="00E50042">
        <w:rPr>
          <w:rFonts w:hint="eastAsia"/>
          <w:sz w:val="21"/>
        </w:rPr>
        <w:t>负责构建每个</w:t>
      </w:r>
      <w:r w:rsidRPr="00E50042">
        <w:rPr>
          <w:sz w:val="21"/>
        </w:rPr>
        <w:t>Post</w:t>
      </w:r>
      <w:r w:rsidRPr="00E50042">
        <w:rPr>
          <w:rFonts w:hint="eastAsia"/>
          <w:sz w:val="21"/>
        </w:rPr>
        <w:t>实例的代码调用</w:t>
      </w:r>
      <w:r w:rsidRPr="00E50042">
        <w:rPr>
          <w:sz w:val="21"/>
        </w:rPr>
        <w:t>nextIdentity</w:t>
      </w:r>
      <w:r w:rsidRPr="00E50042">
        <w:rPr>
          <w:rFonts w:hint="eastAsia"/>
          <w:sz w:val="21"/>
        </w:rPr>
        <w:t>来获取唯一标识符</w:t>
      </w:r>
      <w:r w:rsidRPr="00E50042">
        <w:rPr>
          <w:sz w:val="21"/>
        </w:rPr>
        <w:t>PostId</w:t>
      </w:r>
      <w:r w:rsidR="00C97DE3">
        <w:rPr>
          <w:sz w:val="21"/>
        </w:rPr>
        <w:t>:</w:t>
      </w:r>
    </w:p>
    <w:p w14:paraId="6B5D76A1" w14:textId="77777777" w:rsidR="008127B4" w:rsidRDefault="00C97DE3">
      <w:pPr>
        <w:spacing w:before="186"/>
        <w:ind w:left="1493"/>
        <w:rPr>
          <w:rFonts w:ascii="Courier New"/>
          <w:sz w:val="18"/>
        </w:rPr>
      </w:pPr>
      <w:r>
        <w:rPr>
          <w:rFonts w:ascii="Courier New"/>
          <w:sz w:val="18"/>
        </w:rPr>
        <w:t>$post = newPost($postRepository-&gt;nextIdentity(), $body);</w:t>
      </w:r>
    </w:p>
    <w:p w14:paraId="7B9CF5C5" w14:textId="77777777" w:rsidR="008127B4" w:rsidRDefault="008127B4">
      <w:pPr>
        <w:pStyle w:val="a3"/>
        <w:spacing w:before="7"/>
        <w:rPr>
          <w:rFonts w:ascii="Courier New"/>
          <w:sz w:val="16"/>
        </w:rPr>
      </w:pPr>
    </w:p>
    <w:p w14:paraId="4F8D8D5D" w14:textId="1EFA2D37" w:rsidR="008127B4" w:rsidRDefault="009C7665">
      <w:pPr>
        <w:pStyle w:val="a3"/>
        <w:spacing w:line="249" w:lineRule="auto"/>
        <w:ind w:left="1133" w:right="1315"/>
      </w:pPr>
      <w:r w:rsidRPr="009C7665">
        <w:rPr>
          <w:rFonts w:hint="eastAsia"/>
          <w:w w:val="105"/>
        </w:rPr>
        <w:t>一些开发人员喜欢将实现放在接口定义的附近，作为模块的一个子包。</w:t>
      </w:r>
      <w:r w:rsidRPr="009C7665">
        <w:rPr>
          <w:w w:val="105"/>
        </w:rPr>
        <w:t xml:space="preserve"> </w:t>
      </w:r>
      <w:r w:rsidRPr="009C7665">
        <w:rPr>
          <w:rFonts w:hint="eastAsia"/>
          <w:w w:val="105"/>
        </w:rPr>
        <w:t>但是，因为我们需要明确分离问题，所以我们建议将其放入基础架构层。</w:t>
      </w:r>
    </w:p>
    <w:p w14:paraId="0474F9F0" w14:textId="77777777" w:rsidR="008127B4" w:rsidRDefault="008127B4">
      <w:pPr>
        <w:spacing w:line="249" w:lineRule="auto"/>
        <w:sectPr w:rsidR="008127B4">
          <w:pgSz w:w="10830" w:h="13330"/>
          <w:pgMar w:top="1140" w:right="0" w:bottom="1140" w:left="0" w:header="925" w:footer="941" w:gutter="0"/>
          <w:cols w:space="720"/>
        </w:sectPr>
      </w:pPr>
    </w:p>
    <w:p w14:paraId="16A514CD" w14:textId="77777777" w:rsidR="008127B4" w:rsidRDefault="008127B4">
      <w:pPr>
        <w:pStyle w:val="a3"/>
        <w:spacing w:before="7"/>
        <w:rPr>
          <w:sz w:val="16"/>
        </w:rPr>
      </w:pPr>
    </w:p>
    <w:p w14:paraId="561BC12E" w14:textId="7247B9DB" w:rsidR="008127B4" w:rsidRDefault="009C7665">
      <w:pPr>
        <w:pStyle w:val="3"/>
        <w:spacing w:before="89"/>
      </w:pPr>
      <w:bookmarkStart w:id="461" w:name="_bookmark324"/>
      <w:bookmarkStart w:id="462" w:name="_bookmark325"/>
      <w:bookmarkEnd w:id="461"/>
      <w:bookmarkEnd w:id="462"/>
      <w:r w:rsidRPr="009C7665">
        <w:rPr>
          <w:rFonts w:hint="eastAsia"/>
        </w:rPr>
        <w:t>内存中实现</w:t>
      </w:r>
    </w:p>
    <w:p w14:paraId="01CEF135" w14:textId="77777777" w:rsidR="008127B4" w:rsidRDefault="00C97DE3">
      <w:pPr>
        <w:spacing w:before="81"/>
        <w:ind w:left="1133"/>
        <w:rPr>
          <w:sz w:val="21"/>
        </w:rPr>
      </w:pPr>
      <w:r>
        <w:rPr>
          <w:sz w:val="21"/>
        </w:rPr>
        <w:t xml:space="preserve">As Uncle Bob wrote in </w:t>
      </w:r>
      <w:hyperlink r:id="rId568">
        <w:r>
          <w:rPr>
            <w:rFonts w:ascii="Courier New"/>
            <w:sz w:val="18"/>
          </w:rPr>
          <w:t>Screaming</w:t>
        </w:r>
        <w:r>
          <w:rPr>
            <w:rFonts w:ascii="Courier New"/>
            <w:spacing w:val="6"/>
            <w:sz w:val="18"/>
          </w:rPr>
          <w:t xml:space="preserve"> </w:t>
        </w:r>
        <w:r>
          <w:rPr>
            <w:rFonts w:ascii="Courier New"/>
            <w:sz w:val="18"/>
          </w:rPr>
          <w:t>Architecture</w:t>
        </w:r>
      </w:hyperlink>
      <w:r>
        <w:rPr>
          <w:sz w:val="21"/>
        </w:rPr>
        <w:t>:</w:t>
      </w:r>
    </w:p>
    <w:p w14:paraId="7B083C84" w14:textId="77777777" w:rsidR="008127B4" w:rsidRDefault="008127B4">
      <w:pPr>
        <w:pStyle w:val="a3"/>
        <w:spacing w:before="4"/>
        <w:rPr>
          <w:sz w:val="16"/>
        </w:rPr>
      </w:pPr>
    </w:p>
    <w:p w14:paraId="060691FD" w14:textId="77777777" w:rsidR="008127B4" w:rsidRDefault="00C97DE3">
      <w:pPr>
        <w:pStyle w:val="a3"/>
        <w:spacing w:line="249" w:lineRule="auto"/>
        <w:ind w:left="2033" w:right="1169"/>
      </w:pPr>
      <w:r>
        <w:t>A good software architecture allows decisions about frameworks, databases,</w:t>
      </w:r>
      <w:r>
        <w:rPr>
          <w:spacing w:val="-26"/>
        </w:rPr>
        <w:t xml:space="preserve"> </w:t>
      </w:r>
      <w:r>
        <w:t xml:space="preserve">web- </w:t>
      </w:r>
      <w:r>
        <w:rPr>
          <w:w w:val="105"/>
        </w:rPr>
        <w:t>servers,</w:t>
      </w:r>
      <w:r>
        <w:rPr>
          <w:spacing w:val="-31"/>
          <w:w w:val="105"/>
        </w:rPr>
        <w:t xml:space="preserve"> </w:t>
      </w:r>
      <w:r>
        <w:rPr>
          <w:w w:val="105"/>
        </w:rPr>
        <w:t>and</w:t>
      </w:r>
      <w:r>
        <w:rPr>
          <w:spacing w:val="-30"/>
          <w:w w:val="105"/>
        </w:rPr>
        <w:t xml:space="preserve"> </w:t>
      </w:r>
      <w:r>
        <w:rPr>
          <w:w w:val="105"/>
        </w:rPr>
        <w:t>other</w:t>
      </w:r>
      <w:r>
        <w:rPr>
          <w:spacing w:val="-31"/>
          <w:w w:val="105"/>
        </w:rPr>
        <w:t xml:space="preserve"> </w:t>
      </w:r>
      <w:r>
        <w:rPr>
          <w:w w:val="105"/>
        </w:rPr>
        <w:t>environmental</w:t>
      </w:r>
      <w:r>
        <w:rPr>
          <w:spacing w:val="-30"/>
          <w:w w:val="105"/>
        </w:rPr>
        <w:t xml:space="preserve"> </w:t>
      </w:r>
      <w:r>
        <w:rPr>
          <w:w w:val="105"/>
        </w:rPr>
        <w:t>issues</w:t>
      </w:r>
      <w:r>
        <w:rPr>
          <w:spacing w:val="-31"/>
          <w:w w:val="105"/>
        </w:rPr>
        <w:t xml:space="preserve"> </w:t>
      </w:r>
      <w:r>
        <w:rPr>
          <w:w w:val="105"/>
        </w:rPr>
        <w:t>and</w:t>
      </w:r>
      <w:r>
        <w:rPr>
          <w:spacing w:val="-30"/>
          <w:w w:val="105"/>
        </w:rPr>
        <w:t xml:space="preserve"> </w:t>
      </w:r>
      <w:r>
        <w:rPr>
          <w:w w:val="105"/>
        </w:rPr>
        <w:t>tools,</w:t>
      </w:r>
      <w:r>
        <w:rPr>
          <w:spacing w:val="-31"/>
          <w:w w:val="105"/>
        </w:rPr>
        <w:t xml:space="preserve"> </w:t>
      </w:r>
      <w:r>
        <w:rPr>
          <w:w w:val="105"/>
        </w:rPr>
        <w:t>to</w:t>
      </w:r>
      <w:r>
        <w:rPr>
          <w:spacing w:val="-30"/>
          <w:w w:val="105"/>
        </w:rPr>
        <w:t xml:space="preserve"> </w:t>
      </w:r>
      <w:r>
        <w:rPr>
          <w:w w:val="105"/>
        </w:rPr>
        <w:t>be</w:t>
      </w:r>
      <w:r>
        <w:rPr>
          <w:spacing w:val="-31"/>
          <w:w w:val="105"/>
        </w:rPr>
        <w:t xml:space="preserve"> </w:t>
      </w:r>
      <w:r>
        <w:rPr>
          <w:w w:val="105"/>
        </w:rPr>
        <w:t>deferred</w:t>
      </w:r>
      <w:r>
        <w:rPr>
          <w:spacing w:val="-30"/>
          <w:w w:val="105"/>
        </w:rPr>
        <w:t xml:space="preserve"> </w:t>
      </w:r>
      <w:r>
        <w:rPr>
          <w:w w:val="105"/>
        </w:rPr>
        <w:t>and</w:t>
      </w:r>
      <w:r>
        <w:rPr>
          <w:spacing w:val="-30"/>
          <w:w w:val="105"/>
        </w:rPr>
        <w:t xml:space="preserve"> </w:t>
      </w:r>
      <w:r>
        <w:rPr>
          <w:w w:val="105"/>
        </w:rPr>
        <w:t>delayed.</w:t>
      </w:r>
      <w:r>
        <w:rPr>
          <w:spacing w:val="-31"/>
          <w:w w:val="105"/>
        </w:rPr>
        <w:t xml:space="preserve"> </w:t>
      </w:r>
      <w:r>
        <w:rPr>
          <w:w w:val="105"/>
        </w:rPr>
        <w:t>A good architecture makes it unnecessary to decide on Rails, or Spring, or Hibernate, or Tomcat or MySql, until much later in the project. A good architecture</w:t>
      </w:r>
      <w:r>
        <w:rPr>
          <w:spacing w:val="-32"/>
          <w:w w:val="105"/>
        </w:rPr>
        <w:t xml:space="preserve"> </w:t>
      </w:r>
      <w:r>
        <w:rPr>
          <w:w w:val="105"/>
        </w:rPr>
        <w:t>makes</w:t>
      </w:r>
      <w:r>
        <w:rPr>
          <w:spacing w:val="-32"/>
          <w:w w:val="105"/>
        </w:rPr>
        <w:t xml:space="preserve"> </w:t>
      </w:r>
      <w:r>
        <w:rPr>
          <w:w w:val="105"/>
        </w:rPr>
        <w:t>it</w:t>
      </w:r>
      <w:r>
        <w:rPr>
          <w:spacing w:val="-32"/>
          <w:w w:val="105"/>
        </w:rPr>
        <w:t xml:space="preserve"> </w:t>
      </w:r>
      <w:r>
        <w:rPr>
          <w:w w:val="105"/>
        </w:rPr>
        <w:t>easy</w:t>
      </w:r>
      <w:r>
        <w:rPr>
          <w:spacing w:val="-32"/>
          <w:w w:val="105"/>
        </w:rPr>
        <w:t xml:space="preserve"> </w:t>
      </w:r>
      <w:r>
        <w:rPr>
          <w:w w:val="105"/>
        </w:rPr>
        <w:t>to</w:t>
      </w:r>
      <w:r>
        <w:rPr>
          <w:spacing w:val="-32"/>
          <w:w w:val="105"/>
        </w:rPr>
        <w:t xml:space="preserve"> </w:t>
      </w:r>
      <w:r>
        <w:rPr>
          <w:w w:val="105"/>
        </w:rPr>
        <w:t>change</w:t>
      </w:r>
      <w:r>
        <w:rPr>
          <w:spacing w:val="-32"/>
          <w:w w:val="105"/>
        </w:rPr>
        <w:t xml:space="preserve"> </w:t>
      </w:r>
      <w:r>
        <w:rPr>
          <w:w w:val="105"/>
        </w:rPr>
        <w:t>your</w:t>
      </w:r>
      <w:r>
        <w:rPr>
          <w:spacing w:val="-32"/>
          <w:w w:val="105"/>
        </w:rPr>
        <w:t xml:space="preserve"> </w:t>
      </w:r>
      <w:r>
        <w:rPr>
          <w:w w:val="105"/>
        </w:rPr>
        <w:t>mind</w:t>
      </w:r>
      <w:r>
        <w:rPr>
          <w:spacing w:val="-32"/>
          <w:w w:val="105"/>
        </w:rPr>
        <w:t xml:space="preserve"> </w:t>
      </w:r>
      <w:r>
        <w:rPr>
          <w:w w:val="105"/>
        </w:rPr>
        <w:t>about</w:t>
      </w:r>
      <w:r>
        <w:rPr>
          <w:spacing w:val="-32"/>
          <w:w w:val="105"/>
        </w:rPr>
        <w:t xml:space="preserve"> </w:t>
      </w:r>
      <w:r>
        <w:rPr>
          <w:w w:val="105"/>
        </w:rPr>
        <w:t>those</w:t>
      </w:r>
      <w:r>
        <w:rPr>
          <w:spacing w:val="-32"/>
          <w:w w:val="105"/>
        </w:rPr>
        <w:t xml:space="preserve"> </w:t>
      </w:r>
      <w:r>
        <w:rPr>
          <w:w w:val="105"/>
        </w:rPr>
        <w:t>decisions</w:t>
      </w:r>
      <w:r>
        <w:rPr>
          <w:spacing w:val="-32"/>
          <w:w w:val="105"/>
        </w:rPr>
        <w:t xml:space="preserve"> </w:t>
      </w:r>
      <w:r>
        <w:rPr>
          <w:w w:val="105"/>
        </w:rPr>
        <w:t>too.</w:t>
      </w:r>
      <w:r>
        <w:rPr>
          <w:spacing w:val="-32"/>
          <w:w w:val="105"/>
        </w:rPr>
        <w:t xml:space="preserve"> </w:t>
      </w:r>
      <w:r>
        <w:rPr>
          <w:w w:val="105"/>
        </w:rPr>
        <w:t>A</w:t>
      </w:r>
      <w:r>
        <w:rPr>
          <w:spacing w:val="-32"/>
          <w:w w:val="105"/>
        </w:rPr>
        <w:t xml:space="preserve"> </w:t>
      </w:r>
      <w:r>
        <w:rPr>
          <w:w w:val="105"/>
        </w:rPr>
        <w:t>good architecture emphasizes the use-cases and decouples them from peripheral concerns.</w:t>
      </w:r>
    </w:p>
    <w:p w14:paraId="451B4F08" w14:textId="77777777" w:rsidR="008127B4" w:rsidRDefault="008127B4">
      <w:pPr>
        <w:pStyle w:val="a3"/>
        <w:spacing w:before="2"/>
        <w:rPr>
          <w:sz w:val="16"/>
        </w:rPr>
      </w:pPr>
    </w:p>
    <w:p w14:paraId="43B3C19E" w14:textId="77777777" w:rsidR="008127B4" w:rsidRDefault="00C97DE3">
      <w:pPr>
        <w:pStyle w:val="a3"/>
        <w:spacing w:line="249" w:lineRule="auto"/>
        <w:ind w:left="1133" w:right="1190"/>
      </w:pPr>
      <w:r>
        <w:rPr>
          <w:w w:val="105"/>
        </w:rPr>
        <w:t>In</w:t>
      </w:r>
      <w:r>
        <w:rPr>
          <w:spacing w:val="-20"/>
          <w:w w:val="105"/>
        </w:rPr>
        <w:t xml:space="preserve"> </w:t>
      </w:r>
      <w:r>
        <w:rPr>
          <w:w w:val="105"/>
        </w:rPr>
        <w:t>the</w:t>
      </w:r>
      <w:r>
        <w:rPr>
          <w:spacing w:val="-20"/>
          <w:w w:val="105"/>
        </w:rPr>
        <w:t xml:space="preserve"> </w:t>
      </w:r>
      <w:r>
        <w:rPr>
          <w:w w:val="105"/>
        </w:rPr>
        <w:t>early</w:t>
      </w:r>
      <w:r>
        <w:rPr>
          <w:spacing w:val="-19"/>
          <w:w w:val="105"/>
        </w:rPr>
        <w:t xml:space="preserve"> </w:t>
      </w:r>
      <w:r>
        <w:rPr>
          <w:w w:val="105"/>
        </w:rPr>
        <w:t>stages</w:t>
      </w:r>
      <w:r>
        <w:rPr>
          <w:spacing w:val="-20"/>
          <w:w w:val="105"/>
        </w:rPr>
        <w:t xml:space="preserve"> </w:t>
      </w:r>
      <w:r>
        <w:rPr>
          <w:w w:val="105"/>
        </w:rPr>
        <w:t>of</w:t>
      </w:r>
      <w:r>
        <w:rPr>
          <w:spacing w:val="-19"/>
          <w:w w:val="105"/>
        </w:rPr>
        <w:t xml:space="preserve"> </w:t>
      </w:r>
      <w:r>
        <w:rPr>
          <w:w w:val="105"/>
        </w:rPr>
        <w:t>your</w:t>
      </w:r>
      <w:r>
        <w:rPr>
          <w:spacing w:val="-20"/>
          <w:w w:val="105"/>
        </w:rPr>
        <w:t xml:space="preserve"> </w:t>
      </w:r>
      <w:r>
        <w:rPr>
          <w:w w:val="105"/>
        </w:rPr>
        <w:t>application,</w:t>
      </w:r>
      <w:r>
        <w:rPr>
          <w:spacing w:val="-19"/>
          <w:w w:val="105"/>
        </w:rPr>
        <w:t xml:space="preserve"> </w:t>
      </w:r>
      <w:r>
        <w:rPr>
          <w:w w:val="105"/>
        </w:rPr>
        <w:t>a</w:t>
      </w:r>
      <w:r>
        <w:rPr>
          <w:spacing w:val="-20"/>
          <w:w w:val="105"/>
        </w:rPr>
        <w:t xml:space="preserve"> </w:t>
      </w:r>
      <w:r>
        <w:rPr>
          <w:w w:val="105"/>
        </w:rPr>
        <w:t>fast</w:t>
      </w:r>
      <w:r>
        <w:rPr>
          <w:spacing w:val="-20"/>
          <w:w w:val="105"/>
        </w:rPr>
        <w:t xml:space="preserve"> </w:t>
      </w:r>
      <w:r>
        <w:rPr>
          <w:w w:val="105"/>
        </w:rPr>
        <w:t>in-memory</w:t>
      </w:r>
      <w:r>
        <w:rPr>
          <w:spacing w:val="-19"/>
          <w:w w:val="105"/>
        </w:rPr>
        <w:t xml:space="preserve"> </w:t>
      </w:r>
      <w:r>
        <w:rPr>
          <w:w w:val="105"/>
        </w:rPr>
        <w:t>implementation</w:t>
      </w:r>
      <w:r>
        <w:rPr>
          <w:spacing w:val="-20"/>
          <w:w w:val="105"/>
        </w:rPr>
        <w:t xml:space="preserve"> </w:t>
      </w:r>
      <w:r>
        <w:rPr>
          <w:w w:val="105"/>
        </w:rPr>
        <w:t>could</w:t>
      </w:r>
      <w:r>
        <w:rPr>
          <w:spacing w:val="-19"/>
          <w:w w:val="105"/>
        </w:rPr>
        <w:t xml:space="preserve"> </w:t>
      </w:r>
      <w:r>
        <w:rPr>
          <w:w w:val="105"/>
        </w:rPr>
        <w:t>come</w:t>
      </w:r>
      <w:r>
        <w:rPr>
          <w:spacing w:val="-20"/>
          <w:w w:val="105"/>
        </w:rPr>
        <w:t xml:space="preserve"> </w:t>
      </w:r>
      <w:r>
        <w:rPr>
          <w:w w:val="105"/>
        </w:rPr>
        <w:t>in handy.</w:t>
      </w:r>
      <w:r>
        <w:rPr>
          <w:spacing w:val="-22"/>
          <w:w w:val="105"/>
        </w:rPr>
        <w:t xml:space="preserve"> </w:t>
      </w:r>
      <w:r>
        <w:rPr>
          <w:w w:val="105"/>
        </w:rPr>
        <w:t>It's</w:t>
      </w:r>
      <w:r>
        <w:rPr>
          <w:spacing w:val="-21"/>
          <w:w w:val="105"/>
        </w:rPr>
        <w:t xml:space="preserve"> </w:t>
      </w:r>
      <w:r>
        <w:rPr>
          <w:w w:val="105"/>
        </w:rPr>
        <w:t>something</w:t>
      </w:r>
      <w:r>
        <w:rPr>
          <w:spacing w:val="-21"/>
          <w:w w:val="105"/>
        </w:rPr>
        <w:t xml:space="preserve"> </w:t>
      </w:r>
      <w:r>
        <w:rPr>
          <w:w w:val="105"/>
        </w:rPr>
        <w:t>you</w:t>
      </w:r>
      <w:r>
        <w:rPr>
          <w:spacing w:val="-21"/>
          <w:w w:val="105"/>
        </w:rPr>
        <w:t xml:space="preserve"> </w:t>
      </w:r>
      <w:r>
        <w:rPr>
          <w:w w:val="105"/>
        </w:rPr>
        <w:t>could</w:t>
      </w:r>
      <w:r>
        <w:rPr>
          <w:spacing w:val="-21"/>
          <w:w w:val="105"/>
        </w:rPr>
        <w:t xml:space="preserve"> </w:t>
      </w:r>
      <w:r>
        <w:rPr>
          <w:w w:val="105"/>
        </w:rPr>
        <w:t>use</w:t>
      </w:r>
      <w:r>
        <w:rPr>
          <w:spacing w:val="-21"/>
          <w:w w:val="105"/>
        </w:rPr>
        <w:t xml:space="preserve"> </w:t>
      </w:r>
      <w:r>
        <w:rPr>
          <w:w w:val="105"/>
        </w:rPr>
        <w:t>to</w:t>
      </w:r>
      <w:r>
        <w:rPr>
          <w:spacing w:val="-21"/>
          <w:w w:val="105"/>
        </w:rPr>
        <w:t xml:space="preserve"> </w:t>
      </w:r>
      <w:r>
        <w:rPr>
          <w:w w:val="105"/>
        </w:rPr>
        <w:t>mature</w:t>
      </w:r>
      <w:r>
        <w:rPr>
          <w:spacing w:val="-21"/>
          <w:w w:val="105"/>
        </w:rPr>
        <w:t xml:space="preserve"> </w:t>
      </w:r>
      <w:r>
        <w:rPr>
          <w:w w:val="105"/>
        </w:rPr>
        <w:t>other</w:t>
      </w:r>
      <w:r>
        <w:rPr>
          <w:spacing w:val="-21"/>
          <w:w w:val="105"/>
        </w:rPr>
        <w:t xml:space="preserve"> </w:t>
      </w:r>
      <w:r>
        <w:rPr>
          <w:w w:val="105"/>
        </w:rPr>
        <w:t>parts</w:t>
      </w:r>
      <w:r>
        <w:rPr>
          <w:spacing w:val="-21"/>
          <w:w w:val="105"/>
        </w:rPr>
        <w:t xml:space="preserve"> </w:t>
      </w:r>
      <w:r>
        <w:rPr>
          <w:w w:val="105"/>
        </w:rPr>
        <w:t>of</w:t>
      </w:r>
      <w:r>
        <w:rPr>
          <w:spacing w:val="-21"/>
          <w:w w:val="105"/>
        </w:rPr>
        <w:t xml:space="preserve"> </w:t>
      </w:r>
      <w:r>
        <w:rPr>
          <w:w w:val="105"/>
        </w:rPr>
        <w:t>your</w:t>
      </w:r>
      <w:r>
        <w:rPr>
          <w:spacing w:val="-21"/>
          <w:w w:val="105"/>
        </w:rPr>
        <w:t xml:space="preserve"> </w:t>
      </w:r>
      <w:r>
        <w:rPr>
          <w:w w:val="105"/>
        </w:rPr>
        <w:t>system,</w:t>
      </w:r>
      <w:r>
        <w:rPr>
          <w:spacing w:val="-21"/>
          <w:w w:val="105"/>
        </w:rPr>
        <w:t xml:space="preserve"> </w:t>
      </w:r>
      <w:r>
        <w:rPr>
          <w:w w:val="105"/>
        </w:rPr>
        <w:t>allowing</w:t>
      </w:r>
      <w:r>
        <w:rPr>
          <w:spacing w:val="-23"/>
          <w:w w:val="105"/>
        </w:rPr>
        <w:t xml:space="preserve"> </w:t>
      </w:r>
      <w:r>
        <w:rPr>
          <w:w w:val="105"/>
        </w:rPr>
        <w:t>you</w:t>
      </w:r>
      <w:r>
        <w:rPr>
          <w:spacing w:val="-21"/>
          <w:w w:val="105"/>
        </w:rPr>
        <w:t xml:space="preserve"> </w:t>
      </w:r>
      <w:r>
        <w:rPr>
          <w:w w:val="105"/>
        </w:rPr>
        <w:t>to delay</w:t>
      </w:r>
      <w:r>
        <w:rPr>
          <w:spacing w:val="-34"/>
          <w:w w:val="105"/>
        </w:rPr>
        <w:t xml:space="preserve"> </w:t>
      </w:r>
      <w:r>
        <w:rPr>
          <w:w w:val="105"/>
        </w:rPr>
        <w:t>database</w:t>
      </w:r>
      <w:r>
        <w:rPr>
          <w:spacing w:val="-34"/>
          <w:w w:val="105"/>
        </w:rPr>
        <w:t xml:space="preserve"> </w:t>
      </w:r>
      <w:r>
        <w:rPr>
          <w:w w:val="105"/>
        </w:rPr>
        <w:t>decisions</w:t>
      </w:r>
      <w:r>
        <w:rPr>
          <w:spacing w:val="-34"/>
          <w:w w:val="105"/>
        </w:rPr>
        <w:t xml:space="preserve"> </w:t>
      </w:r>
      <w:r>
        <w:rPr>
          <w:w w:val="105"/>
        </w:rPr>
        <w:t>to</w:t>
      </w:r>
      <w:r>
        <w:rPr>
          <w:spacing w:val="-34"/>
          <w:w w:val="105"/>
        </w:rPr>
        <w:t xml:space="preserve"> </w:t>
      </w:r>
      <w:r>
        <w:rPr>
          <w:w w:val="105"/>
        </w:rPr>
        <w:t>the</w:t>
      </w:r>
      <w:r>
        <w:rPr>
          <w:spacing w:val="-34"/>
          <w:w w:val="105"/>
        </w:rPr>
        <w:t xml:space="preserve"> </w:t>
      </w:r>
      <w:r>
        <w:rPr>
          <w:w w:val="105"/>
        </w:rPr>
        <w:t>correct</w:t>
      </w:r>
      <w:r>
        <w:rPr>
          <w:spacing w:val="-33"/>
          <w:w w:val="105"/>
        </w:rPr>
        <w:t xml:space="preserve"> </w:t>
      </w:r>
      <w:r>
        <w:rPr>
          <w:w w:val="105"/>
        </w:rPr>
        <w:t>moment.</w:t>
      </w:r>
      <w:r>
        <w:rPr>
          <w:spacing w:val="-34"/>
          <w:w w:val="105"/>
        </w:rPr>
        <w:t xml:space="preserve"> </w:t>
      </w:r>
      <w:r>
        <w:rPr>
          <w:w w:val="105"/>
        </w:rPr>
        <w:t>An</w:t>
      </w:r>
      <w:r>
        <w:rPr>
          <w:spacing w:val="-34"/>
          <w:w w:val="105"/>
        </w:rPr>
        <w:t xml:space="preserve"> </w:t>
      </w:r>
      <w:r>
        <w:rPr>
          <w:w w:val="105"/>
        </w:rPr>
        <w:t>in-memory</w:t>
      </w:r>
      <w:r>
        <w:rPr>
          <w:spacing w:val="-34"/>
          <w:w w:val="105"/>
        </w:rPr>
        <w:t xml:space="preserve"> </w:t>
      </w:r>
      <w:r>
        <w:rPr>
          <w:w w:val="105"/>
        </w:rPr>
        <w:t>Repository</w:t>
      </w:r>
      <w:r>
        <w:rPr>
          <w:spacing w:val="-34"/>
          <w:w w:val="105"/>
        </w:rPr>
        <w:t xml:space="preserve"> </w:t>
      </w:r>
      <w:r>
        <w:rPr>
          <w:w w:val="105"/>
        </w:rPr>
        <w:t>is</w:t>
      </w:r>
      <w:r>
        <w:rPr>
          <w:spacing w:val="-34"/>
          <w:w w:val="105"/>
        </w:rPr>
        <w:t xml:space="preserve"> </w:t>
      </w:r>
      <w:r>
        <w:rPr>
          <w:w w:val="105"/>
        </w:rPr>
        <w:t>simple,</w:t>
      </w:r>
      <w:r>
        <w:rPr>
          <w:spacing w:val="-33"/>
          <w:w w:val="105"/>
        </w:rPr>
        <w:t xml:space="preserve"> </w:t>
      </w:r>
      <w:r>
        <w:rPr>
          <w:w w:val="105"/>
        </w:rPr>
        <w:t>fast, and easy to</w:t>
      </w:r>
      <w:r>
        <w:rPr>
          <w:spacing w:val="-29"/>
          <w:w w:val="105"/>
        </w:rPr>
        <w:t xml:space="preserve"> </w:t>
      </w:r>
      <w:r>
        <w:rPr>
          <w:w w:val="105"/>
        </w:rPr>
        <w:t>implement.</w:t>
      </w:r>
    </w:p>
    <w:p w14:paraId="6217B0D3" w14:textId="77777777" w:rsidR="008127B4" w:rsidRDefault="008127B4">
      <w:pPr>
        <w:pStyle w:val="a3"/>
        <w:rPr>
          <w:sz w:val="16"/>
        </w:rPr>
      </w:pPr>
    </w:p>
    <w:p w14:paraId="41E7741B" w14:textId="0F8AE8EA" w:rsidR="008127B4" w:rsidRDefault="009C7665">
      <w:pPr>
        <w:pStyle w:val="a3"/>
        <w:spacing w:line="247" w:lineRule="auto"/>
        <w:ind w:left="1133" w:right="1190"/>
      </w:pPr>
      <w:r w:rsidRPr="009C7665">
        <w:rPr>
          <w:rFonts w:hint="eastAsia"/>
        </w:rPr>
        <w:t>对于我们的</w:t>
      </w:r>
      <w:r w:rsidRPr="009C7665">
        <w:t>Post Repository</w:t>
      </w:r>
      <w:r w:rsidRPr="009C7665">
        <w:rPr>
          <w:rFonts w:hint="eastAsia"/>
        </w:rPr>
        <w:t>，内存中的哈希映射足以提供我们需要的所有功能</w:t>
      </w:r>
      <w:r w:rsidR="00C97DE3">
        <w:t>:</w:t>
      </w:r>
    </w:p>
    <w:p w14:paraId="675E0766" w14:textId="77777777" w:rsidR="008127B4" w:rsidRDefault="008127B4">
      <w:pPr>
        <w:pStyle w:val="a3"/>
        <w:spacing w:before="4"/>
        <w:rPr>
          <w:sz w:val="16"/>
        </w:rPr>
      </w:pPr>
    </w:p>
    <w:p w14:paraId="1D4EBADC" w14:textId="77777777" w:rsidR="008127B4" w:rsidRDefault="00C97DE3">
      <w:pPr>
        <w:ind w:left="1493"/>
        <w:rPr>
          <w:rFonts w:ascii="Courier New"/>
          <w:sz w:val="18"/>
        </w:rPr>
      </w:pPr>
      <w:r>
        <w:rPr>
          <w:rFonts w:ascii="Courier New"/>
          <w:sz w:val="18"/>
        </w:rPr>
        <w:t>namespace Infrastructure\Persistence\InMemory;</w:t>
      </w:r>
    </w:p>
    <w:p w14:paraId="7063457D" w14:textId="77777777" w:rsidR="008127B4" w:rsidRDefault="008127B4">
      <w:pPr>
        <w:pStyle w:val="a3"/>
        <w:spacing w:before="1"/>
        <w:rPr>
          <w:rFonts w:ascii="Courier New"/>
          <w:sz w:val="20"/>
        </w:rPr>
      </w:pPr>
    </w:p>
    <w:p w14:paraId="2B6DB5C3" w14:textId="77777777" w:rsidR="008127B4" w:rsidRDefault="00C97DE3">
      <w:pPr>
        <w:spacing w:line="254" w:lineRule="auto"/>
        <w:ind w:left="1493" w:right="6724"/>
        <w:rPr>
          <w:rFonts w:ascii="Courier New"/>
          <w:sz w:val="18"/>
        </w:rPr>
      </w:pPr>
      <w:r>
        <w:rPr>
          <w:rFonts w:ascii="Courier New"/>
          <w:sz w:val="18"/>
        </w:rPr>
        <w:t>use Domain\Model\Post; use Domain\Model\PostId;</w:t>
      </w:r>
    </w:p>
    <w:p w14:paraId="2AE2BC4E" w14:textId="77777777" w:rsidR="008127B4" w:rsidRDefault="00C97DE3">
      <w:pPr>
        <w:spacing w:line="204" w:lineRule="exact"/>
        <w:ind w:left="1493"/>
        <w:rPr>
          <w:rFonts w:ascii="Courier New"/>
          <w:sz w:val="18"/>
        </w:rPr>
      </w:pPr>
      <w:r>
        <w:rPr>
          <w:rFonts w:ascii="Courier New"/>
          <w:sz w:val="18"/>
        </w:rPr>
        <w:t>use Domain\Model\PostRepository;</w:t>
      </w:r>
    </w:p>
    <w:p w14:paraId="575EB43B" w14:textId="77777777" w:rsidR="008127B4" w:rsidRDefault="008127B4">
      <w:pPr>
        <w:pStyle w:val="a3"/>
        <w:spacing w:before="2"/>
        <w:rPr>
          <w:rFonts w:ascii="Courier New"/>
          <w:sz w:val="20"/>
        </w:rPr>
      </w:pPr>
    </w:p>
    <w:p w14:paraId="6735289A" w14:textId="77777777" w:rsidR="008127B4" w:rsidRDefault="00C97DE3">
      <w:pPr>
        <w:ind w:left="1493"/>
        <w:rPr>
          <w:rFonts w:ascii="Courier New"/>
          <w:sz w:val="18"/>
        </w:rPr>
      </w:pPr>
      <w:r>
        <w:rPr>
          <w:rFonts w:ascii="Courier New"/>
          <w:sz w:val="18"/>
        </w:rPr>
        <w:t>class InMemoryPostRepository implements PostRepository</w:t>
      </w:r>
    </w:p>
    <w:p w14:paraId="7D638EBB" w14:textId="77777777" w:rsidR="008127B4" w:rsidRDefault="00C97DE3">
      <w:pPr>
        <w:spacing w:before="12"/>
        <w:ind w:left="1493"/>
        <w:rPr>
          <w:rFonts w:ascii="Courier New"/>
          <w:sz w:val="18"/>
        </w:rPr>
      </w:pPr>
      <w:r>
        <w:rPr>
          <w:rFonts w:ascii="Courier New"/>
          <w:w w:val="99"/>
          <w:sz w:val="18"/>
        </w:rPr>
        <w:t>{</w:t>
      </w:r>
    </w:p>
    <w:p w14:paraId="6F67A6A0" w14:textId="77777777" w:rsidR="008127B4" w:rsidRDefault="00C97DE3">
      <w:pPr>
        <w:spacing w:before="12"/>
        <w:ind w:left="1925"/>
        <w:rPr>
          <w:rFonts w:ascii="Courier New"/>
          <w:sz w:val="18"/>
        </w:rPr>
      </w:pPr>
      <w:r>
        <w:rPr>
          <w:rFonts w:ascii="Courier New"/>
          <w:sz w:val="18"/>
        </w:rPr>
        <w:t>private $posts = [];</w:t>
      </w:r>
    </w:p>
    <w:p w14:paraId="76702A5A" w14:textId="77777777" w:rsidR="008127B4" w:rsidRDefault="008127B4">
      <w:pPr>
        <w:pStyle w:val="a3"/>
        <w:spacing w:before="2"/>
        <w:rPr>
          <w:rFonts w:ascii="Courier New"/>
          <w:sz w:val="20"/>
        </w:rPr>
      </w:pPr>
    </w:p>
    <w:p w14:paraId="4815C3FE" w14:textId="77777777" w:rsidR="008127B4" w:rsidRDefault="00C97DE3">
      <w:pPr>
        <w:ind w:left="1925"/>
        <w:rPr>
          <w:rFonts w:ascii="Courier New"/>
          <w:sz w:val="18"/>
        </w:rPr>
      </w:pPr>
      <w:r>
        <w:rPr>
          <w:rFonts w:ascii="Courier New"/>
          <w:sz w:val="18"/>
        </w:rPr>
        <w:t>public function add(Post $aPost)</w:t>
      </w:r>
    </w:p>
    <w:p w14:paraId="060CC683" w14:textId="77777777" w:rsidR="008127B4" w:rsidRDefault="00C97DE3">
      <w:pPr>
        <w:spacing w:before="12"/>
        <w:ind w:left="1925"/>
        <w:rPr>
          <w:rFonts w:ascii="Courier New"/>
          <w:sz w:val="18"/>
        </w:rPr>
      </w:pPr>
      <w:r>
        <w:rPr>
          <w:rFonts w:ascii="Courier New"/>
          <w:w w:val="99"/>
          <w:sz w:val="18"/>
        </w:rPr>
        <w:t>{</w:t>
      </w:r>
    </w:p>
    <w:p w14:paraId="33283DE6" w14:textId="77777777" w:rsidR="008127B4" w:rsidRDefault="00C97DE3">
      <w:pPr>
        <w:spacing w:before="12"/>
        <w:ind w:left="2249"/>
        <w:rPr>
          <w:rFonts w:ascii="Courier New"/>
          <w:sz w:val="18"/>
        </w:rPr>
      </w:pPr>
      <w:r>
        <w:rPr>
          <w:rFonts w:ascii="Courier New"/>
          <w:sz w:val="18"/>
        </w:rPr>
        <w:t>$this-&gt;posts[$aPost-&gt;id()-&gt;id()] = $aPost;</w:t>
      </w:r>
    </w:p>
    <w:p w14:paraId="29DB5DC6" w14:textId="77777777" w:rsidR="008127B4" w:rsidRDefault="00C97DE3">
      <w:pPr>
        <w:spacing w:before="12"/>
        <w:ind w:left="1925"/>
        <w:rPr>
          <w:rFonts w:ascii="Courier New"/>
          <w:sz w:val="18"/>
        </w:rPr>
      </w:pPr>
      <w:r>
        <w:rPr>
          <w:rFonts w:ascii="Courier New"/>
          <w:w w:val="99"/>
          <w:sz w:val="18"/>
        </w:rPr>
        <w:t>}</w:t>
      </w:r>
    </w:p>
    <w:p w14:paraId="5FA937C4" w14:textId="77777777" w:rsidR="008127B4" w:rsidRDefault="008127B4">
      <w:pPr>
        <w:pStyle w:val="a3"/>
        <w:spacing w:before="9"/>
        <w:rPr>
          <w:rFonts w:ascii="Courier New"/>
          <w:sz w:val="11"/>
        </w:rPr>
      </w:pPr>
    </w:p>
    <w:p w14:paraId="79CD34F0" w14:textId="77777777" w:rsidR="008127B4" w:rsidRDefault="00C97DE3">
      <w:pPr>
        <w:spacing w:before="94"/>
        <w:ind w:left="1925"/>
        <w:rPr>
          <w:rFonts w:ascii="Courier New"/>
          <w:sz w:val="18"/>
        </w:rPr>
      </w:pPr>
      <w:r>
        <w:rPr>
          <w:rFonts w:ascii="Courier New"/>
          <w:sz w:val="18"/>
        </w:rPr>
        <w:t>public function remove(Post $aPost)</w:t>
      </w:r>
    </w:p>
    <w:p w14:paraId="5074DA1E" w14:textId="77777777" w:rsidR="008127B4" w:rsidRDefault="00C97DE3">
      <w:pPr>
        <w:spacing w:before="13"/>
        <w:ind w:left="1925"/>
        <w:rPr>
          <w:rFonts w:ascii="Courier New"/>
          <w:sz w:val="18"/>
        </w:rPr>
      </w:pPr>
      <w:r>
        <w:rPr>
          <w:rFonts w:ascii="Courier New"/>
          <w:w w:val="99"/>
          <w:sz w:val="18"/>
        </w:rPr>
        <w:t>{</w:t>
      </w:r>
    </w:p>
    <w:p w14:paraId="2DE07F5A" w14:textId="77777777" w:rsidR="008127B4" w:rsidRDefault="00C97DE3">
      <w:pPr>
        <w:spacing w:before="12"/>
        <w:ind w:left="2357"/>
        <w:rPr>
          <w:rFonts w:ascii="Courier New"/>
          <w:sz w:val="18"/>
        </w:rPr>
      </w:pPr>
      <w:r>
        <w:rPr>
          <w:rFonts w:ascii="Courier New"/>
          <w:sz w:val="18"/>
        </w:rPr>
        <w:t>unset($this-&gt;posts[$aPost-&gt;id()-&gt;id()]);</w:t>
      </w:r>
    </w:p>
    <w:p w14:paraId="188259FE" w14:textId="77777777" w:rsidR="008127B4" w:rsidRDefault="00C97DE3">
      <w:pPr>
        <w:spacing w:before="12"/>
        <w:ind w:left="1925"/>
        <w:rPr>
          <w:rFonts w:ascii="Courier New"/>
          <w:sz w:val="18"/>
        </w:rPr>
      </w:pPr>
      <w:r>
        <w:rPr>
          <w:rFonts w:ascii="Courier New"/>
          <w:w w:val="99"/>
          <w:sz w:val="18"/>
        </w:rPr>
        <w:t>}</w:t>
      </w:r>
    </w:p>
    <w:p w14:paraId="5BC324E3" w14:textId="77777777" w:rsidR="008127B4" w:rsidRDefault="008127B4">
      <w:pPr>
        <w:pStyle w:val="a3"/>
        <w:spacing w:before="9"/>
        <w:rPr>
          <w:rFonts w:ascii="Courier New"/>
          <w:sz w:val="11"/>
        </w:rPr>
      </w:pPr>
    </w:p>
    <w:p w14:paraId="686AFA78" w14:textId="77777777" w:rsidR="008127B4" w:rsidRDefault="00C97DE3">
      <w:pPr>
        <w:spacing w:before="94"/>
        <w:ind w:left="1925"/>
        <w:rPr>
          <w:rFonts w:ascii="Courier New"/>
          <w:sz w:val="18"/>
        </w:rPr>
      </w:pPr>
      <w:r>
        <w:rPr>
          <w:rFonts w:ascii="Courier New"/>
          <w:sz w:val="18"/>
        </w:rPr>
        <w:t>public function postOfId(PostId $anId)</w:t>
      </w:r>
    </w:p>
    <w:p w14:paraId="6B17BDE9" w14:textId="77777777" w:rsidR="008127B4" w:rsidRDefault="00C97DE3">
      <w:pPr>
        <w:spacing w:before="12"/>
        <w:ind w:left="1925"/>
        <w:rPr>
          <w:rFonts w:ascii="Courier New"/>
          <w:sz w:val="18"/>
        </w:rPr>
      </w:pPr>
      <w:r>
        <w:rPr>
          <w:rFonts w:ascii="Courier New"/>
          <w:w w:val="99"/>
          <w:sz w:val="18"/>
        </w:rPr>
        <w:t>{</w:t>
      </w:r>
    </w:p>
    <w:p w14:paraId="08DD7834" w14:textId="77777777" w:rsidR="008127B4" w:rsidRDefault="00C97DE3">
      <w:pPr>
        <w:spacing w:before="12" w:line="254" w:lineRule="auto"/>
        <w:ind w:left="2789" w:right="4240" w:hanging="432"/>
        <w:rPr>
          <w:rFonts w:ascii="Courier New"/>
          <w:sz w:val="18"/>
        </w:rPr>
      </w:pPr>
      <w:r>
        <w:rPr>
          <w:rFonts w:ascii="Courier New"/>
          <w:sz w:val="18"/>
        </w:rPr>
        <w:t>if (isset($this-&gt;posts[$anId-&gt;id()])) { return $this-&gt;posts[$anId-&gt;id()];</w:t>
      </w:r>
    </w:p>
    <w:p w14:paraId="33590D60" w14:textId="77777777" w:rsidR="008127B4" w:rsidRDefault="00C97DE3">
      <w:pPr>
        <w:ind w:left="2357"/>
        <w:rPr>
          <w:rFonts w:ascii="Courier New"/>
          <w:sz w:val="18"/>
        </w:rPr>
      </w:pPr>
      <w:r>
        <w:rPr>
          <w:rFonts w:ascii="Courier New"/>
          <w:w w:val="99"/>
          <w:sz w:val="18"/>
        </w:rPr>
        <w:t>}</w:t>
      </w:r>
    </w:p>
    <w:p w14:paraId="7A62F556" w14:textId="77777777" w:rsidR="008127B4" w:rsidRDefault="008127B4">
      <w:pPr>
        <w:rPr>
          <w:rFonts w:ascii="Courier New"/>
          <w:sz w:val="18"/>
        </w:rPr>
        <w:sectPr w:rsidR="008127B4">
          <w:pgSz w:w="10830" w:h="13330"/>
          <w:pgMar w:top="1140" w:right="0" w:bottom="1140" w:left="0" w:header="925" w:footer="941" w:gutter="0"/>
          <w:cols w:space="720"/>
        </w:sectPr>
      </w:pPr>
    </w:p>
    <w:p w14:paraId="416ADFCD" w14:textId="77777777" w:rsidR="008127B4" w:rsidRDefault="008127B4">
      <w:pPr>
        <w:pStyle w:val="a3"/>
        <w:spacing w:before="2"/>
        <w:rPr>
          <w:rFonts w:ascii="Courier New"/>
          <w:sz w:val="17"/>
        </w:rPr>
      </w:pPr>
    </w:p>
    <w:p w14:paraId="3C18832E" w14:textId="77777777" w:rsidR="008127B4" w:rsidRDefault="00C97DE3">
      <w:pPr>
        <w:spacing w:before="94"/>
        <w:ind w:left="2357"/>
        <w:rPr>
          <w:rFonts w:ascii="Courier New"/>
          <w:sz w:val="18"/>
        </w:rPr>
      </w:pPr>
      <w:bookmarkStart w:id="463" w:name="_bookmark326"/>
      <w:bookmarkEnd w:id="463"/>
      <w:r>
        <w:rPr>
          <w:rFonts w:ascii="Courier New"/>
          <w:sz w:val="18"/>
        </w:rPr>
        <w:t>return null;</w:t>
      </w:r>
    </w:p>
    <w:p w14:paraId="136D4F09" w14:textId="77777777" w:rsidR="008127B4" w:rsidRDefault="00C97DE3">
      <w:pPr>
        <w:spacing w:before="12"/>
        <w:ind w:left="1925"/>
        <w:rPr>
          <w:rFonts w:ascii="Courier New"/>
          <w:sz w:val="18"/>
        </w:rPr>
      </w:pPr>
      <w:r>
        <w:rPr>
          <w:rFonts w:ascii="Courier New"/>
          <w:w w:val="99"/>
          <w:sz w:val="18"/>
        </w:rPr>
        <w:t>}</w:t>
      </w:r>
    </w:p>
    <w:p w14:paraId="637DBF25" w14:textId="77777777" w:rsidR="008127B4" w:rsidRDefault="008127B4">
      <w:pPr>
        <w:pStyle w:val="a3"/>
        <w:spacing w:before="9"/>
        <w:rPr>
          <w:rFonts w:ascii="Courier New"/>
          <w:sz w:val="11"/>
        </w:rPr>
      </w:pPr>
    </w:p>
    <w:p w14:paraId="6A1AD517" w14:textId="77777777" w:rsidR="008127B4" w:rsidRDefault="00C97DE3">
      <w:pPr>
        <w:spacing w:before="95"/>
        <w:ind w:left="1925"/>
        <w:rPr>
          <w:rFonts w:ascii="Courier New"/>
          <w:sz w:val="18"/>
        </w:rPr>
      </w:pPr>
      <w:r>
        <w:rPr>
          <w:rFonts w:ascii="Courier New"/>
          <w:sz w:val="18"/>
        </w:rPr>
        <w:t>public function latestPosts(\DateTimeImmutable $sinceADate)</w:t>
      </w:r>
    </w:p>
    <w:p w14:paraId="226DCDB7" w14:textId="77777777" w:rsidR="008127B4" w:rsidRDefault="00C97DE3">
      <w:pPr>
        <w:spacing w:before="12"/>
        <w:ind w:left="1925"/>
        <w:rPr>
          <w:rFonts w:ascii="Courier New"/>
          <w:sz w:val="18"/>
        </w:rPr>
      </w:pPr>
      <w:r>
        <w:rPr>
          <w:rFonts w:ascii="Courier New"/>
          <w:w w:val="99"/>
          <w:sz w:val="18"/>
        </w:rPr>
        <w:t>{</w:t>
      </w:r>
    </w:p>
    <w:p w14:paraId="6979B0B5" w14:textId="77777777" w:rsidR="008127B4" w:rsidRDefault="00C97DE3">
      <w:pPr>
        <w:spacing w:before="12"/>
        <w:ind w:left="2357"/>
        <w:rPr>
          <w:rFonts w:ascii="Courier New"/>
          <w:sz w:val="18"/>
        </w:rPr>
      </w:pPr>
      <w:r>
        <w:rPr>
          <w:rFonts w:ascii="Courier New"/>
          <w:sz w:val="18"/>
        </w:rPr>
        <w:t>return $this-&gt;filterPosts(</w:t>
      </w:r>
    </w:p>
    <w:p w14:paraId="7C7CF7AD" w14:textId="77777777" w:rsidR="008127B4" w:rsidRDefault="00C97DE3">
      <w:pPr>
        <w:spacing w:before="12" w:line="254" w:lineRule="auto"/>
        <w:ind w:left="3113" w:right="3376" w:hanging="432"/>
        <w:rPr>
          <w:rFonts w:ascii="Courier New"/>
          <w:sz w:val="18"/>
        </w:rPr>
      </w:pPr>
      <w:r>
        <w:rPr>
          <w:rFonts w:ascii="Courier New"/>
          <w:sz w:val="18"/>
        </w:rPr>
        <w:t>function (Post $post) use($sinceADate) { return $post-&gt;createdAt() &gt; $sinceADate;</w:t>
      </w:r>
    </w:p>
    <w:p w14:paraId="6136A593" w14:textId="77777777" w:rsidR="008127B4" w:rsidRDefault="00C97DE3">
      <w:pPr>
        <w:ind w:left="2681"/>
        <w:rPr>
          <w:rFonts w:ascii="Courier New"/>
          <w:sz w:val="18"/>
        </w:rPr>
      </w:pPr>
      <w:r>
        <w:rPr>
          <w:rFonts w:ascii="Courier New"/>
          <w:w w:val="99"/>
          <w:sz w:val="18"/>
        </w:rPr>
        <w:t>}</w:t>
      </w:r>
    </w:p>
    <w:p w14:paraId="087AF0D1" w14:textId="77777777" w:rsidR="008127B4" w:rsidRDefault="00C97DE3">
      <w:pPr>
        <w:spacing w:before="12"/>
        <w:ind w:left="2357"/>
        <w:rPr>
          <w:rFonts w:ascii="Courier New"/>
          <w:sz w:val="18"/>
          <w:lang w:eastAsia="zh-CN"/>
        </w:rPr>
      </w:pPr>
      <w:r>
        <w:rPr>
          <w:rFonts w:ascii="Courier New"/>
          <w:sz w:val="18"/>
        </w:rPr>
        <w:t>);</w:t>
      </w:r>
    </w:p>
    <w:p w14:paraId="6F75316E" w14:textId="77777777" w:rsidR="008127B4" w:rsidRDefault="00C97DE3">
      <w:pPr>
        <w:spacing w:before="12"/>
        <w:ind w:left="1925"/>
        <w:rPr>
          <w:rFonts w:ascii="Courier New"/>
          <w:sz w:val="18"/>
        </w:rPr>
      </w:pPr>
      <w:r>
        <w:rPr>
          <w:rFonts w:ascii="Courier New"/>
          <w:w w:val="99"/>
          <w:sz w:val="18"/>
        </w:rPr>
        <w:t>}</w:t>
      </w:r>
    </w:p>
    <w:p w14:paraId="7DF628F1" w14:textId="77777777" w:rsidR="008127B4" w:rsidRDefault="008127B4">
      <w:pPr>
        <w:pStyle w:val="a3"/>
        <w:spacing w:before="9"/>
        <w:rPr>
          <w:rFonts w:ascii="Courier New"/>
          <w:sz w:val="11"/>
        </w:rPr>
      </w:pPr>
    </w:p>
    <w:p w14:paraId="678D999D" w14:textId="77777777" w:rsidR="008127B4" w:rsidRDefault="00C97DE3">
      <w:pPr>
        <w:spacing w:before="94"/>
        <w:ind w:left="1925"/>
        <w:rPr>
          <w:rFonts w:ascii="Courier New"/>
          <w:sz w:val="18"/>
        </w:rPr>
      </w:pPr>
      <w:r>
        <w:rPr>
          <w:rFonts w:ascii="Courier New"/>
          <w:sz w:val="18"/>
        </w:rPr>
        <w:t>private function filterPosts(callable $fn)</w:t>
      </w:r>
    </w:p>
    <w:p w14:paraId="3E4B03D0" w14:textId="77777777" w:rsidR="008127B4" w:rsidRDefault="00C97DE3">
      <w:pPr>
        <w:spacing w:before="12"/>
        <w:ind w:left="1925"/>
        <w:rPr>
          <w:rFonts w:ascii="Courier New"/>
          <w:sz w:val="18"/>
        </w:rPr>
      </w:pPr>
      <w:r>
        <w:rPr>
          <w:rFonts w:ascii="Courier New"/>
          <w:w w:val="99"/>
          <w:sz w:val="18"/>
        </w:rPr>
        <w:t>{</w:t>
      </w:r>
    </w:p>
    <w:p w14:paraId="5EDE0BFE" w14:textId="77777777" w:rsidR="008127B4" w:rsidRDefault="00C97DE3">
      <w:pPr>
        <w:spacing w:before="12"/>
        <w:ind w:left="2357"/>
        <w:rPr>
          <w:rFonts w:ascii="Courier New"/>
          <w:sz w:val="18"/>
        </w:rPr>
      </w:pPr>
      <w:r>
        <w:rPr>
          <w:rFonts w:ascii="Courier New"/>
          <w:sz w:val="18"/>
        </w:rPr>
        <w:t>return array_values(array_filter($this-&gt;posts, $fn));</w:t>
      </w:r>
    </w:p>
    <w:p w14:paraId="077EE96A" w14:textId="77777777" w:rsidR="008127B4" w:rsidRDefault="00C97DE3">
      <w:pPr>
        <w:spacing w:before="13"/>
        <w:ind w:left="1925"/>
        <w:rPr>
          <w:rFonts w:ascii="Courier New"/>
          <w:sz w:val="18"/>
        </w:rPr>
      </w:pPr>
      <w:r>
        <w:rPr>
          <w:rFonts w:ascii="Courier New"/>
          <w:w w:val="99"/>
          <w:sz w:val="18"/>
        </w:rPr>
        <w:t>}</w:t>
      </w:r>
    </w:p>
    <w:p w14:paraId="2ACD4EB1" w14:textId="77777777" w:rsidR="008127B4" w:rsidRDefault="008127B4">
      <w:pPr>
        <w:pStyle w:val="a3"/>
        <w:spacing w:before="9"/>
        <w:rPr>
          <w:rFonts w:ascii="Courier New"/>
          <w:sz w:val="11"/>
        </w:rPr>
      </w:pPr>
    </w:p>
    <w:p w14:paraId="2150A535" w14:textId="77777777" w:rsidR="008127B4" w:rsidRDefault="00C97DE3">
      <w:pPr>
        <w:spacing w:before="94"/>
        <w:ind w:left="1925"/>
        <w:rPr>
          <w:rFonts w:ascii="Courier New"/>
          <w:sz w:val="18"/>
        </w:rPr>
      </w:pPr>
      <w:r>
        <w:rPr>
          <w:rFonts w:ascii="Courier New"/>
          <w:sz w:val="18"/>
        </w:rPr>
        <w:t>public function nextIdentity()</w:t>
      </w:r>
    </w:p>
    <w:p w14:paraId="2DDEB1FB" w14:textId="77777777" w:rsidR="008127B4" w:rsidRDefault="00C97DE3">
      <w:pPr>
        <w:spacing w:before="12"/>
        <w:ind w:left="1925"/>
        <w:rPr>
          <w:rFonts w:ascii="Courier New"/>
          <w:sz w:val="18"/>
        </w:rPr>
      </w:pPr>
      <w:r>
        <w:rPr>
          <w:rFonts w:ascii="Courier New"/>
          <w:w w:val="99"/>
          <w:sz w:val="18"/>
        </w:rPr>
        <w:t>{</w:t>
      </w:r>
    </w:p>
    <w:p w14:paraId="535EA7D9" w14:textId="77777777" w:rsidR="008127B4" w:rsidRDefault="00C97DE3">
      <w:pPr>
        <w:spacing w:before="12"/>
        <w:ind w:left="2465"/>
        <w:rPr>
          <w:rFonts w:ascii="Courier New"/>
          <w:sz w:val="18"/>
        </w:rPr>
      </w:pPr>
      <w:r>
        <w:rPr>
          <w:rFonts w:ascii="Courier New"/>
          <w:sz w:val="18"/>
        </w:rPr>
        <w:t>return new PostId();</w:t>
      </w:r>
    </w:p>
    <w:p w14:paraId="715A1C7A" w14:textId="77777777" w:rsidR="008127B4" w:rsidRDefault="00C97DE3">
      <w:pPr>
        <w:spacing w:before="12"/>
        <w:ind w:left="1925"/>
        <w:rPr>
          <w:rFonts w:ascii="Courier New"/>
          <w:sz w:val="18"/>
        </w:rPr>
      </w:pPr>
      <w:r>
        <w:rPr>
          <w:rFonts w:ascii="Courier New"/>
          <w:w w:val="99"/>
          <w:sz w:val="18"/>
        </w:rPr>
        <w:t>}</w:t>
      </w:r>
    </w:p>
    <w:p w14:paraId="29035CB2" w14:textId="77777777" w:rsidR="008127B4" w:rsidRDefault="00C97DE3">
      <w:pPr>
        <w:spacing w:before="12"/>
        <w:ind w:left="1493"/>
        <w:rPr>
          <w:rFonts w:ascii="Courier New"/>
          <w:sz w:val="18"/>
          <w:lang w:eastAsia="zh-CN"/>
        </w:rPr>
      </w:pPr>
      <w:r>
        <w:rPr>
          <w:rFonts w:ascii="Courier New"/>
          <w:w w:val="99"/>
          <w:sz w:val="18"/>
        </w:rPr>
        <w:t>}</w:t>
      </w:r>
    </w:p>
    <w:p w14:paraId="0107F38E" w14:textId="77777777" w:rsidR="008127B4" w:rsidRDefault="008127B4">
      <w:pPr>
        <w:pStyle w:val="a3"/>
        <w:rPr>
          <w:rFonts w:ascii="Courier New"/>
          <w:sz w:val="20"/>
        </w:rPr>
      </w:pPr>
    </w:p>
    <w:p w14:paraId="29174EBA" w14:textId="77777777" w:rsidR="008127B4" w:rsidRDefault="008127B4">
      <w:pPr>
        <w:pStyle w:val="a3"/>
        <w:spacing w:before="4"/>
        <w:rPr>
          <w:rFonts w:ascii="Courier New"/>
          <w:sz w:val="16"/>
        </w:rPr>
      </w:pPr>
    </w:p>
    <w:p w14:paraId="7E33FBA0" w14:textId="5B7B1F5F" w:rsidR="008127B4" w:rsidRDefault="007D2523">
      <w:pPr>
        <w:pStyle w:val="3"/>
        <w:spacing w:before="88"/>
      </w:pPr>
      <w:bookmarkStart w:id="464" w:name="Doctrine_ORM"/>
      <w:bookmarkStart w:id="465" w:name="_bookmark327"/>
      <w:bookmarkEnd w:id="464"/>
      <w:bookmarkEnd w:id="465"/>
      <w:r w:rsidRPr="007D2523">
        <w:rPr>
          <w:rFonts w:hint="eastAsia"/>
        </w:rPr>
        <w:t>学说</w:t>
      </w:r>
      <w:r w:rsidRPr="007D2523">
        <w:t>ORM</w:t>
      </w:r>
    </w:p>
    <w:p w14:paraId="2B492E76" w14:textId="5D6A362B" w:rsidR="008127B4" w:rsidRDefault="00850DDB">
      <w:pPr>
        <w:pStyle w:val="a3"/>
        <w:spacing w:before="82" w:line="247" w:lineRule="auto"/>
        <w:ind w:left="1133" w:right="1190"/>
      </w:pPr>
      <w:r w:rsidRPr="00850DDB">
        <w:rPr>
          <w:rFonts w:hint="eastAsia"/>
        </w:rPr>
        <w:t>在过去的章节中我们已经讨论过很多教义。</w:t>
      </w:r>
      <w:r w:rsidRPr="00850DDB">
        <w:t xml:space="preserve"> Doctrine</w:t>
      </w:r>
      <w:r w:rsidRPr="00850DDB">
        <w:rPr>
          <w:rFonts w:hint="eastAsia"/>
        </w:rPr>
        <w:t>是一组用于数据库存储和对象映射的库。</w:t>
      </w:r>
      <w:r w:rsidRPr="00850DDB">
        <w:t xml:space="preserve"> </w:t>
      </w:r>
      <w:r w:rsidRPr="00850DDB">
        <w:rPr>
          <w:rFonts w:hint="eastAsia"/>
        </w:rPr>
        <w:t>它默认捆绑了流行的</w:t>
      </w:r>
      <w:r w:rsidRPr="00850DDB">
        <w:t>Symfony2 web</w:t>
      </w:r>
      <w:r w:rsidRPr="00850DDB">
        <w:rPr>
          <w:rFonts w:hint="eastAsia"/>
        </w:rPr>
        <w:t>框架，除了其他功能外，它还允许您轻松地将应用程序与持久层分离，这要感谢</w:t>
      </w:r>
      <w:r w:rsidRPr="00850DDB">
        <w:t>Data Mapper</w:t>
      </w:r>
      <w:r w:rsidRPr="00850DDB">
        <w:rPr>
          <w:rFonts w:hint="eastAsia"/>
        </w:rPr>
        <w:t>模式</w:t>
      </w:r>
      <w:r w:rsidR="00C97DE3">
        <w:t>.</w:t>
      </w:r>
    </w:p>
    <w:p w14:paraId="3188345E" w14:textId="77777777" w:rsidR="008127B4" w:rsidRDefault="008127B4">
      <w:pPr>
        <w:pStyle w:val="a3"/>
        <w:spacing w:before="1"/>
        <w:rPr>
          <w:sz w:val="16"/>
        </w:rPr>
      </w:pPr>
    </w:p>
    <w:p w14:paraId="514DC946" w14:textId="449C1EBD" w:rsidR="008127B4" w:rsidRDefault="00850DDB">
      <w:pPr>
        <w:pStyle w:val="a3"/>
        <w:spacing w:line="252" w:lineRule="auto"/>
        <w:ind w:left="1133" w:right="1289"/>
      </w:pPr>
      <w:r w:rsidRPr="00850DDB">
        <w:rPr>
          <w:rFonts w:hint="eastAsia"/>
        </w:rPr>
        <w:t>与此同时，</w:t>
      </w:r>
      <w:r w:rsidRPr="00850DDB">
        <w:t>ORM</w:t>
      </w:r>
      <w:r w:rsidRPr="00850DDB">
        <w:rPr>
          <w:rFonts w:hint="eastAsia"/>
        </w:rPr>
        <w:t>站在一个强大的数据库抽象层上，通过一种名为</w:t>
      </w:r>
      <w:r w:rsidRPr="00850DDB">
        <w:t>Doctrine Query Language</w:t>
      </w:r>
      <w:r w:rsidRPr="00850DDB">
        <w:rPr>
          <w:rFonts w:hint="eastAsia"/>
        </w:rPr>
        <w:t>（</w:t>
      </w:r>
      <w:r w:rsidRPr="00850DDB">
        <w:t>DQL</w:t>
      </w:r>
      <w:r w:rsidRPr="00850DDB">
        <w:rPr>
          <w:rFonts w:hint="eastAsia"/>
        </w:rPr>
        <w:t>）的</w:t>
      </w:r>
      <w:r w:rsidRPr="00850DDB">
        <w:t>SQL</w:t>
      </w:r>
      <w:r w:rsidRPr="00850DDB">
        <w:rPr>
          <w:rFonts w:hint="eastAsia"/>
        </w:rPr>
        <w:t>方言实现数据库交互，该方法受到着名的</w:t>
      </w:r>
      <w:r w:rsidRPr="00850DDB">
        <w:t>Java Hibernate</w:t>
      </w:r>
      <w:r w:rsidRPr="00850DDB">
        <w:rPr>
          <w:rFonts w:hint="eastAsia"/>
        </w:rPr>
        <w:t>框架</w:t>
      </w:r>
      <w:r w:rsidR="00C97DE3">
        <w:t>.</w:t>
      </w:r>
    </w:p>
    <w:p w14:paraId="302F5514" w14:textId="4C545592" w:rsidR="008127B4" w:rsidRDefault="00850DDB">
      <w:pPr>
        <w:pStyle w:val="a3"/>
        <w:spacing w:before="176" w:line="249" w:lineRule="auto"/>
        <w:ind w:left="1133" w:right="1178"/>
      </w:pPr>
      <w:r w:rsidRPr="00850DDB">
        <w:rPr>
          <w:rFonts w:hint="eastAsia"/>
          <w:w w:val="105"/>
        </w:rPr>
        <w:t>如果我们要使用</w:t>
      </w:r>
      <w:r w:rsidRPr="00850DDB">
        <w:rPr>
          <w:w w:val="105"/>
        </w:rPr>
        <w:t>Doctrine ORM</w:t>
      </w:r>
      <w:r w:rsidRPr="00850DDB">
        <w:rPr>
          <w:rFonts w:hint="eastAsia"/>
          <w:w w:val="105"/>
        </w:rPr>
        <w:t>，首先要完成的任务是通过</w:t>
      </w:r>
      <w:r w:rsidRPr="00850DDB">
        <w:rPr>
          <w:w w:val="105"/>
        </w:rPr>
        <w:t>Composer</w:t>
      </w:r>
      <w:r w:rsidRPr="00850DDB">
        <w:rPr>
          <w:rFonts w:hint="eastAsia"/>
          <w:w w:val="105"/>
        </w:rPr>
        <w:t>将依赖关系添加到我们的项目中：</w:t>
      </w:r>
    </w:p>
    <w:p w14:paraId="22DFA128" w14:textId="77777777" w:rsidR="008127B4" w:rsidRDefault="008127B4">
      <w:pPr>
        <w:pStyle w:val="a3"/>
        <w:spacing w:before="11"/>
        <w:rPr>
          <w:sz w:val="15"/>
        </w:rPr>
      </w:pPr>
    </w:p>
    <w:p w14:paraId="78363A8B" w14:textId="77777777" w:rsidR="008127B4" w:rsidRDefault="00C97DE3">
      <w:pPr>
        <w:ind w:left="1493"/>
        <w:rPr>
          <w:rFonts w:ascii="Courier New"/>
          <w:sz w:val="18"/>
        </w:rPr>
      </w:pPr>
      <w:r>
        <w:rPr>
          <w:rFonts w:ascii="Courier New"/>
          <w:sz w:val="18"/>
        </w:rPr>
        <w:t>composer require doctrine/orm</w:t>
      </w:r>
    </w:p>
    <w:p w14:paraId="5370DD7B" w14:textId="77777777" w:rsidR="008127B4" w:rsidRDefault="008127B4">
      <w:pPr>
        <w:rPr>
          <w:rFonts w:ascii="Courier New"/>
          <w:sz w:val="18"/>
        </w:rPr>
        <w:sectPr w:rsidR="008127B4">
          <w:pgSz w:w="10830" w:h="13330"/>
          <w:pgMar w:top="1140" w:right="0" w:bottom="1140" w:left="0" w:header="925" w:footer="941" w:gutter="0"/>
          <w:cols w:space="720"/>
        </w:sectPr>
      </w:pPr>
    </w:p>
    <w:p w14:paraId="2BEDA29C" w14:textId="77777777" w:rsidR="008127B4" w:rsidRDefault="008127B4">
      <w:pPr>
        <w:pStyle w:val="a3"/>
        <w:spacing w:before="8"/>
        <w:rPr>
          <w:rFonts w:ascii="Courier New"/>
          <w:sz w:val="16"/>
        </w:rPr>
      </w:pPr>
    </w:p>
    <w:p w14:paraId="5683F5DD" w14:textId="2AA23837" w:rsidR="008127B4" w:rsidRDefault="00512D50">
      <w:pPr>
        <w:pStyle w:val="4"/>
        <w:spacing w:before="90"/>
      </w:pPr>
      <w:bookmarkStart w:id="466" w:name="Object_Mapping"/>
      <w:bookmarkStart w:id="467" w:name="_bookmark328"/>
      <w:bookmarkStart w:id="468" w:name="_bookmark329"/>
      <w:bookmarkEnd w:id="466"/>
      <w:bookmarkEnd w:id="467"/>
      <w:bookmarkEnd w:id="468"/>
      <w:r w:rsidRPr="00512D50">
        <w:rPr>
          <w:rFonts w:hint="eastAsia"/>
        </w:rPr>
        <w:t>对象映射</w:t>
      </w:r>
    </w:p>
    <w:p w14:paraId="1F7C0C29" w14:textId="452A9C05" w:rsidR="008127B4" w:rsidRDefault="00512D50">
      <w:pPr>
        <w:pStyle w:val="a3"/>
        <w:spacing w:before="79" w:line="249" w:lineRule="auto"/>
        <w:ind w:left="1133" w:right="1156"/>
      </w:pPr>
      <w:r w:rsidRPr="00512D50">
        <w:rPr>
          <w:rFonts w:hint="eastAsia"/>
          <w:w w:val="105"/>
        </w:rPr>
        <w:t>您的域对象和数据库之间的映射可以被视为实现细节。</w:t>
      </w:r>
      <w:r w:rsidRPr="00512D50">
        <w:rPr>
          <w:w w:val="105"/>
        </w:rPr>
        <w:t xml:space="preserve"> </w:t>
      </w:r>
      <w:r w:rsidRPr="00512D50">
        <w:rPr>
          <w:rFonts w:hint="eastAsia"/>
          <w:w w:val="105"/>
        </w:rPr>
        <w:t>域生命周期不应该知道这些持久性细节。</w:t>
      </w:r>
      <w:r w:rsidRPr="00512D50">
        <w:rPr>
          <w:w w:val="105"/>
        </w:rPr>
        <w:t xml:space="preserve"> </w:t>
      </w:r>
      <w:r w:rsidRPr="00512D50">
        <w:rPr>
          <w:rFonts w:hint="eastAsia"/>
          <w:w w:val="105"/>
        </w:rPr>
        <w:t>因此，映射信息应该被定义为域之外的基础设施层的一部分，并且作为存储库的实现。</w:t>
      </w:r>
    </w:p>
    <w:p w14:paraId="74EB3172" w14:textId="77777777" w:rsidR="008127B4" w:rsidRDefault="008127B4">
      <w:pPr>
        <w:pStyle w:val="a3"/>
        <w:rPr>
          <w:sz w:val="20"/>
        </w:rPr>
      </w:pPr>
    </w:p>
    <w:p w14:paraId="7DD4D739" w14:textId="77777777" w:rsidR="008127B4" w:rsidRDefault="00C97DE3">
      <w:pPr>
        <w:pStyle w:val="5"/>
        <w:spacing w:before="138"/>
      </w:pPr>
      <w:bookmarkStart w:id="469" w:name="_bookmark330"/>
      <w:bookmarkEnd w:id="469"/>
      <w:r>
        <w:t>Doctrine Custom Mapping Types</w:t>
      </w:r>
    </w:p>
    <w:p w14:paraId="6951ACCD" w14:textId="77777777" w:rsidR="008127B4" w:rsidRDefault="00C97DE3">
      <w:pPr>
        <w:pStyle w:val="a3"/>
        <w:spacing w:before="88" w:line="249" w:lineRule="auto"/>
        <w:ind w:left="1133" w:right="1214"/>
      </w:pPr>
      <w:r>
        <w:t xml:space="preserve">As our </w:t>
      </w:r>
      <w:r>
        <w:rPr>
          <w:rFonts w:ascii="Courier New"/>
          <w:sz w:val="20"/>
        </w:rPr>
        <w:t xml:space="preserve">Post </w:t>
      </w:r>
      <w:r>
        <w:t xml:space="preserve">Entity is composed of Value Objects like </w:t>
      </w:r>
      <w:r>
        <w:rPr>
          <w:rFonts w:ascii="Courier New"/>
          <w:sz w:val="20"/>
        </w:rPr>
        <w:t xml:space="preserve">Body </w:t>
      </w:r>
      <w:r>
        <w:t xml:space="preserve">or </w:t>
      </w:r>
      <w:r>
        <w:rPr>
          <w:rFonts w:ascii="Courier New"/>
          <w:sz w:val="20"/>
        </w:rPr>
        <w:t>PostId</w:t>
      </w:r>
      <w:r>
        <w:t>, it's a good idea to make Custom Mapping Types or use Doctrine Embeddables for them, as seen in the Value Objects chapter. This will make the object mapping considerably easier:</w:t>
      </w:r>
    </w:p>
    <w:p w14:paraId="7D5F217D" w14:textId="77777777" w:rsidR="008127B4" w:rsidRDefault="008127B4">
      <w:pPr>
        <w:pStyle w:val="a3"/>
        <w:rPr>
          <w:sz w:val="16"/>
        </w:rPr>
      </w:pPr>
    </w:p>
    <w:p w14:paraId="4594C3A0" w14:textId="77777777" w:rsidR="008127B4" w:rsidRDefault="00C97DE3">
      <w:pPr>
        <w:ind w:left="1493"/>
        <w:rPr>
          <w:rFonts w:ascii="Courier New"/>
          <w:sz w:val="18"/>
        </w:rPr>
      </w:pPr>
      <w:r>
        <w:rPr>
          <w:rFonts w:ascii="Courier New"/>
          <w:sz w:val="18"/>
        </w:rPr>
        <w:t>namespace Infrastructure\Persistence\Doctrine\Types;</w:t>
      </w:r>
    </w:p>
    <w:p w14:paraId="7721BDD8" w14:textId="77777777" w:rsidR="008127B4" w:rsidRDefault="008127B4">
      <w:pPr>
        <w:pStyle w:val="a3"/>
        <w:spacing w:before="2"/>
        <w:rPr>
          <w:rFonts w:ascii="Courier New"/>
          <w:sz w:val="20"/>
        </w:rPr>
      </w:pPr>
    </w:p>
    <w:p w14:paraId="647CF6CF" w14:textId="77777777" w:rsidR="008127B4" w:rsidRDefault="00C97DE3">
      <w:pPr>
        <w:ind w:left="1493"/>
        <w:rPr>
          <w:rFonts w:ascii="Courier New"/>
          <w:sz w:val="18"/>
        </w:rPr>
      </w:pPr>
      <w:r>
        <w:rPr>
          <w:rFonts w:ascii="Courier New"/>
          <w:sz w:val="18"/>
        </w:rPr>
        <w:t>use Doctrine\DBAL\Types\Type;</w:t>
      </w:r>
    </w:p>
    <w:p w14:paraId="29156068" w14:textId="77777777" w:rsidR="008127B4" w:rsidRDefault="00C97DE3">
      <w:pPr>
        <w:spacing w:before="12" w:line="254" w:lineRule="auto"/>
        <w:ind w:left="1493" w:right="4456"/>
        <w:rPr>
          <w:rFonts w:ascii="Courier New"/>
          <w:sz w:val="18"/>
        </w:rPr>
      </w:pPr>
      <w:r>
        <w:rPr>
          <w:rFonts w:ascii="Courier New"/>
          <w:sz w:val="18"/>
        </w:rPr>
        <w:t>use Doctrine\DBAL\Platforms\AbstractPlatform; use Domain\Model\Body;</w:t>
      </w:r>
    </w:p>
    <w:p w14:paraId="34203D44" w14:textId="77777777" w:rsidR="008127B4" w:rsidRDefault="008127B4">
      <w:pPr>
        <w:pStyle w:val="a3"/>
        <w:rPr>
          <w:rFonts w:ascii="Courier New"/>
          <w:sz w:val="19"/>
        </w:rPr>
      </w:pPr>
    </w:p>
    <w:p w14:paraId="53DB181E" w14:textId="77777777" w:rsidR="008127B4" w:rsidRDefault="00C97DE3">
      <w:pPr>
        <w:ind w:left="1493"/>
        <w:rPr>
          <w:rFonts w:ascii="Courier New"/>
          <w:sz w:val="18"/>
        </w:rPr>
      </w:pPr>
      <w:r>
        <w:rPr>
          <w:rFonts w:ascii="Courier New"/>
          <w:sz w:val="18"/>
        </w:rPr>
        <w:t>class BodyType extends Type</w:t>
      </w:r>
    </w:p>
    <w:p w14:paraId="17391C81" w14:textId="77777777" w:rsidR="008127B4" w:rsidRDefault="00C97DE3">
      <w:pPr>
        <w:spacing w:before="13"/>
        <w:ind w:left="1493"/>
        <w:rPr>
          <w:rFonts w:ascii="Courier New"/>
          <w:sz w:val="18"/>
        </w:rPr>
      </w:pPr>
      <w:r>
        <w:rPr>
          <w:rFonts w:ascii="Courier New"/>
          <w:w w:val="99"/>
          <w:sz w:val="18"/>
        </w:rPr>
        <w:t>{</w:t>
      </w:r>
    </w:p>
    <w:p w14:paraId="05074008" w14:textId="77777777" w:rsidR="008127B4" w:rsidRDefault="00C97DE3">
      <w:pPr>
        <w:spacing w:before="12"/>
        <w:ind w:left="1925"/>
        <w:rPr>
          <w:rFonts w:ascii="Courier New"/>
          <w:sz w:val="18"/>
        </w:rPr>
      </w:pPr>
      <w:r>
        <w:rPr>
          <w:rFonts w:ascii="Courier New"/>
          <w:sz w:val="18"/>
        </w:rPr>
        <w:t>public function getSQLDeclaration(</w:t>
      </w:r>
    </w:p>
    <w:p w14:paraId="02302B1B" w14:textId="77777777" w:rsidR="008127B4" w:rsidRDefault="00C97DE3">
      <w:pPr>
        <w:spacing w:before="12"/>
        <w:ind w:left="2357"/>
        <w:rPr>
          <w:rFonts w:ascii="Courier New"/>
          <w:sz w:val="18"/>
        </w:rPr>
      </w:pPr>
      <w:r>
        <w:rPr>
          <w:rFonts w:ascii="Courier New"/>
          <w:sz w:val="18"/>
        </w:rPr>
        <w:t>array $fieldDeclaration, AbstractPlatform $platform</w:t>
      </w:r>
    </w:p>
    <w:p w14:paraId="0CF26721" w14:textId="77777777" w:rsidR="008127B4" w:rsidRDefault="00C97DE3">
      <w:pPr>
        <w:spacing w:before="12"/>
        <w:ind w:left="1925"/>
        <w:rPr>
          <w:rFonts w:ascii="Courier New"/>
          <w:sz w:val="18"/>
        </w:rPr>
      </w:pPr>
      <w:r>
        <w:rPr>
          <w:rFonts w:ascii="Courier New"/>
          <w:sz w:val="18"/>
        </w:rPr>
        <w:t>) {</w:t>
      </w:r>
    </w:p>
    <w:p w14:paraId="4A6B18EF" w14:textId="77777777" w:rsidR="008127B4" w:rsidRDefault="00C97DE3">
      <w:pPr>
        <w:spacing w:before="12"/>
        <w:ind w:left="2357"/>
        <w:rPr>
          <w:rFonts w:ascii="Courier New"/>
          <w:sz w:val="18"/>
        </w:rPr>
      </w:pPr>
      <w:r>
        <w:rPr>
          <w:rFonts w:ascii="Courier New"/>
          <w:sz w:val="18"/>
        </w:rPr>
        <w:t>return $platform-&gt;getVarcharTypeDeclarationSQL(</w:t>
      </w:r>
    </w:p>
    <w:p w14:paraId="09A85F49" w14:textId="77777777" w:rsidR="008127B4" w:rsidRDefault="00C97DE3">
      <w:pPr>
        <w:spacing w:before="12"/>
        <w:ind w:left="2789"/>
        <w:rPr>
          <w:rFonts w:ascii="Courier New"/>
          <w:sz w:val="18"/>
        </w:rPr>
      </w:pPr>
      <w:r>
        <w:rPr>
          <w:rFonts w:ascii="Courier New"/>
          <w:sz w:val="18"/>
        </w:rPr>
        <w:t>$fieldDeclaration</w:t>
      </w:r>
    </w:p>
    <w:p w14:paraId="1B5C2F3D" w14:textId="77777777" w:rsidR="008127B4" w:rsidRDefault="00C97DE3">
      <w:pPr>
        <w:spacing w:before="12"/>
        <w:ind w:left="2357"/>
        <w:rPr>
          <w:rFonts w:ascii="Courier New"/>
          <w:sz w:val="18"/>
        </w:rPr>
      </w:pPr>
      <w:r>
        <w:rPr>
          <w:rFonts w:ascii="Courier New"/>
          <w:sz w:val="18"/>
        </w:rPr>
        <w:t>);</w:t>
      </w:r>
    </w:p>
    <w:p w14:paraId="3A8D0815" w14:textId="77777777" w:rsidR="008127B4" w:rsidRDefault="00C97DE3">
      <w:pPr>
        <w:spacing w:before="12"/>
        <w:ind w:left="1925"/>
        <w:rPr>
          <w:rFonts w:ascii="Courier New"/>
          <w:sz w:val="18"/>
        </w:rPr>
      </w:pPr>
      <w:r>
        <w:rPr>
          <w:rFonts w:ascii="Courier New"/>
          <w:w w:val="99"/>
          <w:sz w:val="18"/>
        </w:rPr>
        <w:t>}</w:t>
      </w:r>
    </w:p>
    <w:p w14:paraId="4F7BEE10" w14:textId="77777777" w:rsidR="008127B4" w:rsidRDefault="008127B4">
      <w:pPr>
        <w:pStyle w:val="a3"/>
        <w:spacing w:before="9"/>
        <w:rPr>
          <w:rFonts w:ascii="Courier New"/>
          <w:sz w:val="11"/>
        </w:rPr>
      </w:pPr>
    </w:p>
    <w:p w14:paraId="6068ACE2" w14:textId="77777777" w:rsidR="008127B4" w:rsidRDefault="00C97DE3">
      <w:pPr>
        <w:spacing w:before="95"/>
        <w:ind w:left="1925"/>
        <w:rPr>
          <w:rFonts w:ascii="Courier New"/>
          <w:sz w:val="18"/>
        </w:rPr>
      </w:pPr>
      <w:r>
        <w:rPr>
          <w:rFonts w:ascii="Courier New"/>
          <w:sz w:val="18"/>
        </w:rPr>
        <w:t>/**</w:t>
      </w:r>
    </w:p>
    <w:p w14:paraId="2ABD4879" w14:textId="77777777" w:rsidR="008127B4" w:rsidRDefault="00C97DE3">
      <w:pPr>
        <w:pStyle w:val="a4"/>
        <w:numPr>
          <w:ilvl w:val="0"/>
          <w:numId w:val="6"/>
        </w:numPr>
        <w:tabs>
          <w:tab w:val="left" w:pos="2250"/>
        </w:tabs>
        <w:rPr>
          <w:sz w:val="18"/>
        </w:rPr>
      </w:pPr>
      <w:r>
        <w:rPr>
          <w:sz w:val="18"/>
        </w:rPr>
        <w:t>@param string</w:t>
      </w:r>
      <w:r>
        <w:rPr>
          <w:spacing w:val="-3"/>
          <w:sz w:val="18"/>
        </w:rPr>
        <w:t xml:space="preserve"> </w:t>
      </w:r>
      <w:r>
        <w:rPr>
          <w:sz w:val="18"/>
        </w:rPr>
        <w:t>$value</w:t>
      </w:r>
    </w:p>
    <w:p w14:paraId="3A9212CA"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Body</w:t>
      </w:r>
    </w:p>
    <w:p w14:paraId="10E79824" w14:textId="77777777" w:rsidR="008127B4" w:rsidRDefault="00C97DE3">
      <w:pPr>
        <w:spacing w:before="12"/>
        <w:ind w:left="2033"/>
        <w:rPr>
          <w:rFonts w:ascii="Courier New"/>
          <w:sz w:val="18"/>
        </w:rPr>
      </w:pPr>
      <w:r>
        <w:rPr>
          <w:rFonts w:ascii="Courier New"/>
          <w:sz w:val="18"/>
        </w:rPr>
        <w:t>*/</w:t>
      </w:r>
    </w:p>
    <w:p w14:paraId="1FC45EDE" w14:textId="77777777" w:rsidR="008127B4" w:rsidRDefault="00C97DE3">
      <w:pPr>
        <w:spacing w:before="12"/>
        <w:ind w:left="1925"/>
        <w:rPr>
          <w:rFonts w:ascii="Courier New"/>
          <w:sz w:val="18"/>
        </w:rPr>
      </w:pPr>
      <w:r>
        <w:rPr>
          <w:rFonts w:ascii="Courier New"/>
          <w:sz w:val="18"/>
        </w:rPr>
        <w:t>public function convertToPHPValue(</w:t>
      </w:r>
    </w:p>
    <w:p w14:paraId="4B78308E" w14:textId="77777777" w:rsidR="008127B4" w:rsidRDefault="00C97DE3">
      <w:pPr>
        <w:spacing w:before="12"/>
        <w:ind w:left="2357"/>
        <w:rPr>
          <w:rFonts w:ascii="Courier New"/>
          <w:sz w:val="18"/>
        </w:rPr>
      </w:pPr>
      <w:r>
        <w:rPr>
          <w:rFonts w:ascii="Courier New"/>
          <w:sz w:val="18"/>
        </w:rPr>
        <w:t>$value, AbstractPlatform $platform</w:t>
      </w:r>
    </w:p>
    <w:p w14:paraId="5CEBA37B" w14:textId="77777777" w:rsidR="008127B4" w:rsidRDefault="00C97DE3">
      <w:pPr>
        <w:spacing w:before="12"/>
        <w:ind w:left="1925"/>
        <w:rPr>
          <w:rFonts w:ascii="Courier New"/>
          <w:sz w:val="18"/>
        </w:rPr>
      </w:pPr>
      <w:r>
        <w:rPr>
          <w:rFonts w:ascii="Courier New"/>
          <w:sz w:val="18"/>
        </w:rPr>
        <w:t>) {</w:t>
      </w:r>
    </w:p>
    <w:p w14:paraId="56EB951A" w14:textId="77777777" w:rsidR="008127B4" w:rsidRDefault="00C97DE3">
      <w:pPr>
        <w:spacing w:before="12"/>
        <w:ind w:left="2357"/>
        <w:rPr>
          <w:rFonts w:ascii="Courier New"/>
          <w:sz w:val="18"/>
        </w:rPr>
      </w:pPr>
      <w:r>
        <w:rPr>
          <w:rFonts w:ascii="Courier New"/>
          <w:sz w:val="18"/>
        </w:rPr>
        <w:t>return new Body($value);</w:t>
      </w:r>
    </w:p>
    <w:p w14:paraId="26C3E41C" w14:textId="77777777" w:rsidR="008127B4" w:rsidRDefault="00C97DE3">
      <w:pPr>
        <w:spacing w:before="12"/>
        <w:ind w:left="1925"/>
        <w:rPr>
          <w:rFonts w:ascii="Courier New"/>
          <w:sz w:val="18"/>
        </w:rPr>
      </w:pPr>
      <w:r>
        <w:rPr>
          <w:rFonts w:ascii="Courier New"/>
          <w:w w:val="99"/>
          <w:sz w:val="18"/>
        </w:rPr>
        <w:t>}</w:t>
      </w:r>
    </w:p>
    <w:p w14:paraId="4412BB99" w14:textId="77777777" w:rsidR="008127B4" w:rsidRDefault="008127B4">
      <w:pPr>
        <w:pStyle w:val="a3"/>
        <w:spacing w:before="10"/>
        <w:rPr>
          <w:rFonts w:ascii="Courier New"/>
          <w:sz w:val="11"/>
        </w:rPr>
      </w:pPr>
    </w:p>
    <w:p w14:paraId="1DB3A39E" w14:textId="77777777" w:rsidR="008127B4" w:rsidRDefault="00C97DE3">
      <w:pPr>
        <w:spacing w:before="94"/>
        <w:ind w:left="1925"/>
        <w:rPr>
          <w:rFonts w:ascii="Courier New"/>
          <w:sz w:val="18"/>
        </w:rPr>
      </w:pPr>
      <w:r>
        <w:rPr>
          <w:rFonts w:ascii="Courier New"/>
          <w:sz w:val="18"/>
        </w:rPr>
        <w:t>/**</w:t>
      </w:r>
    </w:p>
    <w:p w14:paraId="0F989F5F" w14:textId="77777777" w:rsidR="008127B4" w:rsidRDefault="00C97DE3">
      <w:pPr>
        <w:pStyle w:val="a4"/>
        <w:numPr>
          <w:ilvl w:val="0"/>
          <w:numId w:val="6"/>
        </w:numPr>
        <w:tabs>
          <w:tab w:val="left" w:pos="2250"/>
        </w:tabs>
        <w:rPr>
          <w:sz w:val="18"/>
        </w:rPr>
      </w:pPr>
      <w:r>
        <w:rPr>
          <w:sz w:val="18"/>
        </w:rPr>
        <w:t>@param Body</w:t>
      </w:r>
      <w:r>
        <w:rPr>
          <w:spacing w:val="-2"/>
          <w:sz w:val="18"/>
        </w:rPr>
        <w:t xml:space="preserve"> </w:t>
      </w:r>
      <w:r>
        <w:rPr>
          <w:sz w:val="18"/>
        </w:rPr>
        <w:t>$value</w:t>
      </w:r>
    </w:p>
    <w:p w14:paraId="6D26B11D" w14:textId="77777777" w:rsidR="008127B4" w:rsidRDefault="00C97DE3">
      <w:pPr>
        <w:spacing w:before="12"/>
        <w:ind w:left="2033"/>
        <w:rPr>
          <w:rFonts w:ascii="Courier New"/>
          <w:sz w:val="18"/>
        </w:rPr>
      </w:pPr>
      <w:r>
        <w:rPr>
          <w:rFonts w:ascii="Courier New"/>
          <w:sz w:val="18"/>
        </w:rPr>
        <w:t>*/</w:t>
      </w:r>
    </w:p>
    <w:p w14:paraId="006588D2" w14:textId="77777777" w:rsidR="008127B4" w:rsidRDefault="00C97DE3">
      <w:pPr>
        <w:spacing w:before="12"/>
        <w:ind w:left="1925"/>
        <w:rPr>
          <w:rFonts w:ascii="Courier New"/>
          <w:sz w:val="18"/>
        </w:rPr>
      </w:pPr>
      <w:r>
        <w:rPr>
          <w:rFonts w:ascii="Courier New"/>
          <w:sz w:val="18"/>
        </w:rPr>
        <w:t>public function convertToDatabaseValue(</w:t>
      </w:r>
    </w:p>
    <w:p w14:paraId="523E8753" w14:textId="77777777" w:rsidR="008127B4" w:rsidRDefault="00C97DE3">
      <w:pPr>
        <w:spacing w:before="12"/>
        <w:ind w:left="2357"/>
        <w:rPr>
          <w:rFonts w:ascii="Courier New"/>
          <w:sz w:val="18"/>
        </w:rPr>
      </w:pPr>
      <w:r>
        <w:rPr>
          <w:rFonts w:ascii="Courier New"/>
          <w:sz w:val="18"/>
        </w:rPr>
        <w:t>$value, AbstractPlatform $platform</w:t>
      </w:r>
    </w:p>
    <w:p w14:paraId="43DA6D58" w14:textId="77777777" w:rsidR="008127B4" w:rsidRDefault="00C97DE3">
      <w:pPr>
        <w:spacing w:before="12"/>
        <w:ind w:left="1925"/>
        <w:rPr>
          <w:rFonts w:ascii="Courier New"/>
          <w:sz w:val="18"/>
        </w:rPr>
      </w:pPr>
      <w:r>
        <w:rPr>
          <w:rFonts w:ascii="Courier New"/>
          <w:sz w:val="18"/>
        </w:rPr>
        <w:t>) {</w:t>
      </w:r>
    </w:p>
    <w:p w14:paraId="2DA1AA4D" w14:textId="77777777" w:rsidR="008127B4" w:rsidRDefault="00C97DE3">
      <w:pPr>
        <w:spacing w:before="12"/>
        <w:ind w:left="2357"/>
        <w:rPr>
          <w:rFonts w:ascii="Courier New"/>
          <w:sz w:val="18"/>
        </w:rPr>
      </w:pPr>
      <w:r>
        <w:rPr>
          <w:rFonts w:ascii="Courier New"/>
          <w:sz w:val="18"/>
        </w:rPr>
        <w:t>return $value-&gt;content();</w:t>
      </w:r>
    </w:p>
    <w:p w14:paraId="2E0F23F1" w14:textId="77777777" w:rsidR="008127B4" w:rsidRDefault="008127B4">
      <w:pPr>
        <w:rPr>
          <w:rFonts w:ascii="Courier New"/>
          <w:sz w:val="18"/>
        </w:rPr>
        <w:sectPr w:rsidR="008127B4">
          <w:pgSz w:w="10830" w:h="13330"/>
          <w:pgMar w:top="1140" w:right="0" w:bottom="1140" w:left="0" w:header="925" w:footer="941" w:gutter="0"/>
          <w:cols w:space="720"/>
        </w:sectPr>
      </w:pPr>
    </w:p>
    <w:p w14:paraId="15E29178" w14:textId="77777777" w:rsidR="008127B4" w:rsidRDefault="008127B4">
      <w:pPr>
        <w:pStyle w:val="a3"/>
        <w:spacing w:before="2"/>
        <w:rPr>
          <w:rFonts w:ascii="Courier New"/>
          <w:sz w:val="17"/>
        </w:rPr>
      </w:pPr>
    </w:p>
    <w:p w14:paraId="2FF375EC" w14:textId="77777777" w:rsidR="008127B4" w:rsidRDefault="00C97DE3">
      <w:pPr>
        <w:spacing w:before="94"/>
        <w:ind w:left="1925"/>
        <w:rPr>
          <w:rFonts w:ascii="Courier New"/>
          <w:sz w:val="18"/>
        </w:rPr>
      </w:pPr>
      <w:r>
        <w:rPr>
          <w:rFonts w:ascii="Courier New"/>
          <w:w w:val="99"/>
          <w:sz w:val="18"/>
        </w:rPr>
        <w:t>}</w:t>
      </w:r>
    </w:p>
    <w:p w14:paraId="29FFA398" w14:textId="77777777" w:rsidR="008127B4" w:rsidRDefault="008127B4">
      <w:pPr>
        <w:pStyle w:val="a3"/>
        <w:spacing w:before="1"/>
        <w:rPr>
          <w:rFonts w:ascii="Courier New"/>
          <w:sz w:val="20"/>
        </w:rPr>
      </w:pPr>
    </w:p>
    <w:p w14:paraId="4F33D549" w14:textId="77777777" w:rsidR="008127B4" w:rsidRDefault="00C97DE3">
      <w:pPr>
        <w:spacing w:before="1"/>
        <w:ind w:left="1925"/>
        <w:rPr>
          <w:rFonts w:ascii="Courier New"/>
          <w:sz w:val="18"/>
        </w:rPr>
      </w:pPr>
      <w:r>
        <w:rPr>
          <w:rFonts w:ascii="Courier New"/>
          <w:sz w:val="18"/>
        </w:rPr>
        <w:t>public function getName()</w:t>
      </w:r>
    </w:p>
    <w:p w14:paraId="128A2DE9" w14:textId="77777777" w:rsidR="008127B4" w:rsidRDefault="00C97DE3">
      <w:pPr>
        <w:spacing w:before="12"/>
        <w:ind w:left="1925"/>
        <w:rPr>
          <w:rFonts w:ascii="Courier New"/>
          <w:sz w:val="18"/>
        </w:rPr>
      </w:pPr>
      <w:r>
        <w:rPr>
          <w:rFonts w:ascii="Courier New"/>
          <w:w w:val="99"/>
          <w:sz w:val="18"/>
        </w:rPr>
        <w:t>{</w:t>
      </w:r>
    </w:p>
    <w:p w14:paraId="5A0FF5B2" w14:textId="77777777" w:rsidR="008127B4" w:rsidRDefault="00C97DE3">
      <w:pPr>
        <w:spacing w:before="12"/>
        <w:ind w:left="2357"/>
        <w:rPr>
          <w:rFonts w:ascii="Courier New"/>
          <w:sz w:val="18"/>
        </w:rPr>
      </w:pPr>
      <w:r>
        <w:rPr>
          <w:rFonts w:ascii="Courier New"/>
          <w:sz w:val="18"/>
        </w:rPr>
        <w:t>return 'body';</w:t>
      </w:r>
    </w:p>
    <w:p w14:paraId="31519464" w14:textId="77777777" w:rsidR="008127B4" w:rsidRDefault="00C97DE3">
      <w:pPr>
        <w:spacing w:before="12"/>
        <w:ind w:left="1925"/>
        <w:rPr>
          <w:rFonts w:ascii="Courier New"/>
          <w:sz w:val="18"/>
        </w:rPr>
      </w:pPr>
      <w:r>
        <w:rPr>
          <w:rFonts w:ascii="Courier New"/>
          <w:w w:val="99"/>
          <w:sz w:val="18"/>
        </w:rPr>
        <w:t>}</w:t>
      </w:r>
    </w:p>
    <w:p w14:paraId="21B69B4B" w14:textId="77777777" w:rsidR="008127B4" w:rsidRDefault="00C97DE3">
      <w:pPr>
        <w:spacing w:before="12"/>
        <w:ind w:left="1493"/>
        <w:rPr>
          <w:rFonts w:ascii="Courier New"/>
          <w:sz w:val="18"/>
        </w:rPr>
      </w:pPr>
      <w:r>
        <w:rPr>
          <w:rFonts w:ascii="Courier New"/>
          <w:w w:val="99"/>
          <w:sz w:val="18"/>
        </w:rPr>
        <w:t>}</w:t>
      </w:r>
    </w:p>
    <w:p w14:paraId="7570535A" w14:textId="77777777" w:rsidR="008127B4" w:rsidRDefault="008127B4">
      <w:pPr>
        <w:pStyle w:val="a3"/>
        <w:spacing w:before="11"/>
        <w:rPr>
          <w:rFonts w:ascii="Courier New"/>
          <w:sz w:val="16"/>
        </w:rPr>
      </w:pPr>
    </w:p>
    <w:p w14:paraId="713A8BFE" w14:textId="77777777" w:rsidR="008127B4" w:rsidRDefault="00C97DE3">
      <w:pPr>
        <w:ind w:left="1493"/>
        <w:rPr>
          <w:rFonts w:ascii="Courier New"/>
          <w:sz w:val="18"/>
        </w:rPr>
      </w:pPr>
      <w:r>
        <w:rPr>
          <w:rFonts w:ascii="Courier New"/>
          <w:sz w:val="18"/>
        </w:rPr>
        <w:t>namespace Infrastructure\Persistence\Doctrine\Types;</w:t>
      </w:r>
    </w:p>
    <w:p w14:paraId="6E19897B" w14:textId="77777777" w:rsidR="008127B4" w:rsidRDefault="008127B4">
      <w:pPr>
        <w:pStyle w:val="a3"/>
        <w:spacing w:before="1"/>
        <w:rPr>
          <w:rFonts w:ascii="Courier New"/>
          <w:sz w:val="20"/>
        </w:rPr>
      </w:pPr>
    </w:p>
    <w:p w14:paraId="64BC1769" w14:textId="77777777" w:rsidR="008127B4" w:rsidRDefault="00C97DE3">
      <w:pPr>
        <w:ind w:left="1493"/>
        <w:rPr>
          <w:rFonts w:ascii="Courier New"/>
          <w:sz w:val="18"/>
        </w:rPr>
      </w:pPr>
      <w:r>
        <w:rPr>
          <w:rFonts w:ascii="Courier New"/>
          <w:sz w:val="18"/>
        </w:rPr>
        <w:t>use Doctrine\DBAL\Types\Type;</w:t>
      </w:r>
    </w:p>
    <w:p w14:paraId="1EDB0E5C" w14:textId="77777777" w:rsidR="008127B4" w:rsidRDefault="00C97DE3">
      <w:pPr>
        <w:spacing w:before="12" w:line="254" w:lineRule="auto"/>
        <w:ind w:left="1493" w:right="4456"/>
        <w:rPr>
          <w:rFonts w:ascii="Courier New"/>
          <w:sz w:val="18"/>
        </w:rPr>
      </w:pPr>
      <w:r>
        <w:rPr>
          <w:rFonts w:ascii="Courier New"/>
          <w:sz w:val="18"/>
        </w:rPr>
        <w:t>use Doctrine\DBAL\Platforms\AbstractPlatform; use Domain\Model\PostId;</w:t>
      </w:r>
    </w:p>
    <w:p w14:paraId="54C29286" w14:textId="77777777" w:rsidR="008127B4" w:rsidRDefault="008127B4">
      <w:pPr>
        <w:pStyle w:val="a3"/>
        <w:spacing w:before="1"/>
        <w:rPr>
          <w:rFonts w:ascii="Courier New"/>
          <w:sz w:val="19"/>
        </w:rPr>
      </w:pPr>
    </w:p>
    <w:p w14:paraId="477BF3DF" w14:textId="77777777" w:rsidR="008127B4" w:rsidRDefault="00C97DE3">
      <w:pPr>
        <w:ind w:left="1493"/>
        <w:rPr>
          <w:rFonts w:ascii="Courier New"/>
          <w:sz w:val="18"/>
        </w:rPr>
      </w:pPr>
      <w:r>
        <w:rPr>
          <w:rFonts w:ascii="Courier New"/>
          <w:sz w:val="18"/>
        </w:rPr>
        <w:t>class PostIdType extends Type</w:t>
      </w:r>
    </w:p>
    <w:p w14:paraId="7947A001" w14:textId="77777777" w:rsidR="008127B4" w:rsidRDefault="00C97DE3">
      <w:pPr>
        <w:spacing w:before="12"/>
        <w:ind w:left="1493"/>
        <w:rPr>
          <w:rFonts w:ascii="Courier New"/>
          <w:sz w:val="18"/>
        </w:rPr>
      </w:pPr>
      <w:r>
        <w:rPr>
          <w:rFonts w:ascii="Courier New"/>
          <w:w w:val="99"/>
          <w:sz w:val="18"/>
        </w:rPr>
        <w:t>{</w:t>
      </w:r>
    </w:p>
    <w:p w14:paraId="4BD23914" w14:textId="77777777" w:rsidR="008127B4" w:rsidRDefault="00C97DE3">
      <w:pPr>
        <w:spacing w:before="12"/>
        <w:ind w:left="1925"/>
        <w:rPr>
          <w:rFonts w:ascii="Courier New"/>
          <w:sz w:val="18"/>
        </w:rPr>
      </w:pPr>
      <w:r>
        <w:rPr>
          <w:rFonts w:ascii="Courier New"/>
          <w:sz w:val="18"/>
        </w:rPr>
        <w:t>public function getSQLDeclaration(</w:t>
      </w:r>
    </w:p>
    <w:p w14:paraId="5AE491B3" w14:textId="77777777" w:rsidR="008127B4" w:rsidRDefault="00C97DE3">
      <w:pPr>
        <w:spacing w:before="12"/>
        <w:ind w:left="2357"/>
        <w:rPr>
          <w:rFonts w:ascii="Courier New"/>
          <w:sz w:val="18"/>
        </w:rPr>
      </w:pPr>
      <w:r>
        <w:rPr>
          <w:rFonts w:ascii="Courier New"/>
          <w:sz w:val="18"/>
        </w:rPr>
        <w:t>array $fieldDeclaration, AbstractPlatform $platform</w:t>
      </w:r>
    </w:p>
    <w:p w14:paraId="0DB66D47" w14:textId="77777777" w:rsidR="008127B4" w:rsidRDefault="00C97DE3">
      <w:pPr>
        <w:spacing w:before="12"/>
        <w:ind w:left="1925"/>
        <w:rPr>
          <w:rFonts w:ascii="Courier New"/>
          <w:sz w:val="18"/>
        </w:rPr>
      </w:pPr>
      <w:r>
        <w:rPr>
          <w:rFonts w:ascii="Courier New"/>
          <w:sz w:val="18"/>
        </w:rPr>
        <w:t>) {</w:t>
      </w:r>
    </w:p>
    <w:p w14:paraId="2A8AE9D4" w14:textId="77777777" w:rsidR="008127B4" w:rsidRDefault="00C97DE3">
      <w:pPr>
        <w:spacing w:before="12"/>
        <w:ind w:left="2357"/>
        <w:rPr>
          <w:rFonts w:ascii="Courier New"/>
          <w:sz w:val="18"/>
        </w:rPr>
      </w:pPr>
      <w:r>
        <w:rPr>
          <w:rFonts w:ascii="Courier New"/>
          <w:sz w:val="18"/>
        </w:rPr>
        <w:t>return $platform-&gt;getGuidTypeDeclarationSQL(</w:t>
      </w:r>
    </w:p>
    <w:p w14:paraId="2E3923DD" w14:textId="77777777" w:rsidR="008127B4" w:rsidRDefault="00C97DE3">
      <w:pPr>
        <w:spacing w:before="12"/>
        <w:ind w:left="2789"/>
        <w:rPr>
          <w:rFonts w:ascii="Courier New"/>
          <w:sz w:val="18"/>
        </w:rPr>
      </w:pPr>
      <w:r>
        <w:rPr>
          <w:rFonts w:ascii="Courier New"/>
          <w:sz w:val="18"/>
        </w:rPr>
        <w:t>$fieldDeclaration</w:t>
      </w:r>
    </w:p>
    <w:p w14:paraId="61219173" w14:textId="77777777" w:rsidR="008127B4" w:rsidRDefault="00C97DE3">
      <w:pPr>
        <w:spacing w:before="13"/>
        <w:ind w:left="2357"/>
        <w:rPr>
          <w:rFonts w:ascii="Courier New"/>
          <w:sz w:val="18"/>
        </w:rPr>
      </w:pPr>
      <w:r>
        <w:rPr>
          <w:rFonts w:ascii="Courier New"/>
          <w:sz w:val="18"/>
        </w:rPr>
        <w:t>);</w:t>
      </w:r>
    </w:p>
    <w:p w14:paraId="5FD5E382" w14:textId="77777777" w:rsidR="008127B4" w:rsidRDefault="00C97DE3">
      <w:pPr>
        <w:spacing w:before="12"/>
        <w:ind w:left="1925"/>
        <w:rPr>
          <w:rFonts w:ascii="Courier New"/>
          <w:sz w:val="18"/>
        </w:rPr>
      </w:pPr>
      <w:r>
        <w:rPr>
          <w:rFonts w:ascii="Courier New"/>
          <w:w w:val="99"/>
          <w:sz w:val="18"/>
        </w:rPr>
        <w:t>}</w:t>
      </w:r>
    </w:p>
    <w:p w14:paraId="2B85E04C" w14:textId="77777777" w:rsidR="008127B4" w:rsidRDefault="008127B4">
      <w:pPr>
        <w:pStyle w:val="a3"/>
        <w:spacing w:before="9"/>
        <w:rPr>
          <w:rFonts w:ascii="Courier New"/>
          <w:sz w:val="11"/>
        </w:rPr>
      </w:pPr>
    </w:p>
    <w:p w14:paraId="49FA96EE" w14:textId="77777777" w:rsidR="008127B4" w:rsidRDefault="00C97DE3">
      <w:pPr>
        <w:spacing w:before="94"/>
        <w:ind w:left="1925"/>
        <w:rPr>
          <w:rFonts w:ascii="Courier New"/>
          <w:sz w:val="18"/>
        </w:rPr>
      </w:pPr>
      <w:r>
        <w:rPr>
          <w:rFonts w:ascii="Courier New"/>
          <w:sz w:val="18"/>
        </w:rPr>
        <w:t>/**</w:t>
      </w:r>
    </w:p>
    <w:p w14:paraId="2D7D01B4" w14:textId="77777777" w:rsidR="008127B4" w:rsidRDefault="00C97DE3">
      <w:pPr>
        <w:pStyle w:val="a4"/>
        <w:numPr>
          <w:ilvl w:val="0"/>
          <w:numId w:val="6"/>
        </w:numPr>
        <w:tabs>
          <w:tab w:val="left" w:pos="2250"/>
        </w:tabs>
        <w:rPr>
          <w:sz w:val="18"/>
        </w:rPr>
      </w:pPr>
      <w:r>
        <w:rPr>
          <w:sz w:val="18"/>
        </w:rPr>
        <w:t>@param string</w:t>
      </w:r>
      <w:r>
        <w:rPr>
          <w:spacing w:val="-3"/>
          <w:sz w:val="18"/>
        </w:rPr>
        <w:t xml:space="preserve"> </w:t>
      </w:r>
      <w:r>
        <w:rPr>
          <w:sz w:val="18"/>
        </w:rPr>
        <w:t>$value</w:t>
      </w:r>
    </w:p>
    <w:p w14:paraId="2FB716AE"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PostId</w:t>
      </w:r>
    </w:p>
    <w:p w14:paraId="1DEDE535" w14:textId="77777777" w:rsidR="008127B4" w:rsidRDefault="00C97DE3">
      <w:pPr>
        <w:spacing w:before="12"/>
        <w:ind w:left="2033"/>
        <w:rPr>
          <w:rFonts w:ascii="Courier New"/>
          <w:sz w:val="18"/>
        </w:rPr>
      </w:pPr>
      <w:r>
        <w:rPr>
          <w:rFonts w:ascii="Courier New"/>
          <w:sz w:val="18"/>
        </w:rPr>
        <w:t>*/</w:t>
      </w:r>
    </w:p>
    <w:p w14:paraId="4A7EED7B" w14:textId="77777777" w:rsidR="008127B4" w:rsidRDefault="00C97DE3">
      <w:pPr>
        <w:spacing w:before="12"/>
        <w:ind w:left="1925"/>
        <w:rPr>
          <w:rFonts w:ascii="Courier New"/>
          <w:sz w:val="18"/>
        </w:rPr>
      </w:pPr>
      <w:r>
        <w:rPr>
          <w:rFonts w:ascii="Courier New"/>
          <w:sz w:val="18"/>
        </w:rPr>
        <w:t>public function convertToPHPValue(</w:t>
      </w:r>
    </w:p>
    <w:p w14:paraId="02696F9D" w14:textId="77777777" w:rsidR="008127B4" w:rsidRDefault="00C97DE3">
      <w:pPr>
        <w:spacing w:before="13"/>
        <w:ind w:left="2357"/>
        <w:rPr>
          <w:rFonts w:ascii="Courier New"/>
          <w:sz w:val="18"/>
        </w:rPr>
      </w:pPr>
      <w:r>
        <w:rPr>
          <w:rFonts w:ascii="Courier New"/>
          <w:sz w:val="18"/>
        </w:rPr>
        <w:t>$value, AbstractPlatform $platform</w:t>
      </w:r>
    </w:p>
    <w:p w14:paraId="21EB8B0A" w14:textId="77777777" w:rsidR="008127B4" w:rsidRDefault="00C97DE3">
      <w:pPr>
        <w:spacing w:before="12"/>
        <w:ind w:left="1925"/>
        <w:rPr>
          <w:rFonts w:ascii="Courier New"/>
          <w:sz w:val="18"/>
        </w:rPr>
      </w:pPr>
      <w:r>
        <w:rPr>
          <w:rFonts w:ascii="Courier New"/>
          <w:sz w:val="18"/>
        </w:rPr>
        <w:t>) {</w:t>
      </w:r>
    </w:p>
    <w:p w14:paraId="6441D088" w14:textId="77777777" w:rsidR="008127B4" w:rsidRDefault="00C97DE3">
      <w:pPr>
        <w:spacing w:before="12"/>
        <w:ind w:left="2357"/>
        <w:rPr>
          <w:rFonts w:ascii="Courier New"/>
          <w:sz w:val="18"/>
        </w:rPr>
      </w:pPr>
      <w:r>
        <w:rPr>
          <w:rFonts w:ascii="Courier New"/>
          <w:sz w:val="18"/>
        </w:rPr>
        <w:t>return new PostId($value);</w:t>
      </w:r>
    </w:p>
    <w:p w14:paraId="4BE9D057" w14:textId="77777777" w:rsidR="008127B4" w:rsidRDefault="00C97DE3">
      <w:pPr>
        <w:spacing w:before="12"/>
        <w:ind w:left="1925"/>
        <w:rPr>
          <w:rFonts w:ascii="Courier New"/>
          <w:sz w:val="18"/>
        </w:rPr>
      </w:pPr>
      <w:r>
        <w:rPr>
          <w:rFonts w:ascii="Courier New"/>
          <w:w w:val="99"/>
          <w:sz w:val="18"/>
        </w:rPr>
        <w:t>}</w:t>
      </w:r>
    </w:p>
    <w:p w14:paraId="63EA78C3" w14:textId="77777777" w:rsidR="008127B4" w:rsidRDefault="008127B4">
      <w:pPr>
        <w:pStyle w:val="a3"/>
        <w:spacing w:before="9"/>
        <w:rPr>
          <w:rFonts w:ascii="Courier New"/>
          <w:sz w:val="11"/>
        </w:rPr>
      </w:pPr>
    </w:p>
    <w:p w14:paraId="3527C4E8" w14:textId="77777777" w:rsidR="008127B4" w:rsidRDefault="00C97DE3">
      <w:pPr>
        <w:spacing w:before="94"/>
        <w:ind w:left="1925"/>
        <w:rPr>
          <w:rFonts w:ascii="Courier New"/>
          <w:sz w:val="18"/>
        </w:rPr>
      </w:pPr>
      <w:r>
        <w:rPr>
          <w:rFonts w:ascii="Courier New"/>
          <w:sz w:val="18"/>
        </w:rPr>
        <w:t>/**</w:t>
      </w:r>
    </w:p>
    <w:p w14:paraId="51B9B99E" w14:textId="77777777" w:rsidR="008127B4" w:rsidRDefault="00C97DE3">
      <w:pPr>
        <w:pStyle w:val="a4"/>
        <w:numPr>
          <w:ilvl w:val="0"/>
          <w:numId w:val="6"/>
        </w:numPr>
        <w:tabs>
          <w:tab w:val="left" w:pos="2250"/>
        </w:tabs>
        <w:rPr>
          <w:sz w:val="18"/>
        </w:rPr>
      </w:pPr>
      <w:r>
        <w:rPr>
          <w:sz w:val="18"/>
        </w:rPr>
        <w:t>@param PostId</w:t>
      </w:r>
      <w:r>
        <w:rPr>
          <w:spacing w:val="-3"/>
          <w:sz w:val="18"/>
        </w:rPr>
        <w:t xml:space="preserve"> </w:t>
      </w:r>
      <w:r>
        <w:rPr>
          <w:sz w:val="18"/>
        </w:rPr>
        <w:t>$value</w:t>
      </w:r>
    </w:p>
    <w:p w14:paraId="5D12CB39" w14:textId="77777777" w:rsidR="008127B4" w:rsidRDefault="00C97DE3">
      <w:pPr>
        <w:spacing w:before="13"/>
        <w:ind w:left="2033"/>
        <w:rPr>
          <w:rFonts w:ascii="Courier New"/>
          <w:sz w:val="18"/>
        </w:rPr>
      </w:pPr>
      <w:r>
        <w:rPr>
          <w:rFonts w:ascii="Courier New"/>
          <w:sz w:val="18"/>
        </w:rPr>
        <w:t>*/</w:t>
      </w:r>
    </w:p>
    <w:p w14:paraId="350B27F8" w14:textId="77777777" w:rsidR="008127B4" w:rsidRDefault="00C97DE3">
      <w:pPr>
        <w:spacing w:before="12"/>
        <w:ind w:left="1925"/>
        <w:rPr>
          <w:rFonts w:ascii="Courier New"/>
          <w:sz w:val="18"/>
        </w:rPr>
      </w:pPr>
      <w:r>
        <w:rPr>
          <w:rFonts w:ascii="Courier New"/>
          <w:sz w:val="18"/>
        </w:rPr>
        <w:t>public function convertToDatabaseValue(</w:t>
      </w:r>
    </w:p>
    <w:p w14:paraId="08091BE8" w14:textId="77777777" w:rsidR="008127B4" w:rsidRDefault="00C97DE3">
      <w:pPr>
        <w:spacing w:before="12"/>
        <w:ind w:left="2357"/>
        <w:rPr>
          <w:rFonts w:ascii="Courier New"/>
          <w:sz w:val="18"/>
        </w:rPr>
      </w:pPr>
      <w:r>
        <w:rPr>
          <w:rFonts w:ascii="Courier New"/>
          <w:sz w:val="18"/>
        </w:rPr>
        <w:t>$value, AbstractPlatform $platform</w:t>
      </w:r>
    </w:p>
    <w:p w14:paraId="60803958" w14:textId="77777777" w:rsidR="008127B4" w:rsidRDefault="00C97DE3">
      <w:pPr>
        <w:spacing w:before="12"/>
        <w:ind w:left="1925"/>
        <w:rPr>
          <w:rFonts w:ascii="Courier New"/>
          <w:sz w:val="18"/>
        </w:rPr>
      </w:pPr>
      <w:r>
        <w:rPr>
          <w:rFonts w:ascii="Courier New"/>
          <w:sz w:val="18"/>
        </w:rPr>
        <w:t>) {</w:t>
      </w:r>
    </w:p>
    <w:p w14:paraId="3224C94D" w14:textId="77777777" w:rsidR="008127B4" w:rsidRDefault="00C97DE3">
      <w:pPr>
        <w:spacing w:before="12"/>
        <w:ind w:left="2249"/>
        <w:rPr>
          <w:rFonts w:ascii="Courier New"/>
          <w:sz w:val="18"/>
        </w:rPr>
      </w:pPr>
      <w:r>
        <w:rPr>
          <w:rFonts w:ascii="Courier New"/>
          <w:sz w:val="18"/>
        </w:rPr>
        <w:t>return $value-&gt;id();</w:t>
      </w:r>
    </w:p>
    <w:p w14:paraId="484B4AC4" w14:textId="77777777" w:rsidR="008127B4" w:rsidRDefault="00C97DE3">
      <w:pPr>
        <w:spacing w:before="12"/>
        <w:ind w:left="1925"/>
        <w:rPr>
          <w:rFonts w:ascii="Courier New"/>
          <w:sz w:val="18"/>
        </w:rPr>
      </w:pPr>
      <w:r>
        <w:rPr>
          <w:rFonts w:ascii="Courier New"/>
          <w:w w:val="99"/>
          <w:sz w:val="18"/>
        </w:rPr>
        <w:t>}</w:t>
      </w:r>
    </w:p>
    <w:p w14:paraId="0B801919" w14:textId="77777777" w:rsidR="008127B4" w:rsidRDefault="008127B4">
      <w:pPr>
        <w:pStyle w:val="a3"/>
        <w:spacing w:before="1"/>
        <w:rPr>
          <w:rFonts w:ascii="Courier New"/>
          <w:sz w:val="20"/>
        </w:rPr>
      </w:pPr>
    </w:p>
    <w:p w14:paraId="4C4F8A08" w14:textId="77777777" w:rsidR="008127B4" w:rsidRDefault="00C97DE3">
      <w:pPr>
        <w:spacing w:before="1"/>
        <w:ind w:left="1925"/>
        <w:rPr>
          <w:rFonts w:ascii="Courier New"/>
          <w:sz w:val="18"/>
        </w:rPr>
      </w:pPr>
      <w:r>
        <w:rPr>
          <w:rFonts w:ascii="Courier New"/>
          <w:sz w:val="18"/>
        </w:rPr>
        <w:t>public function getName()</w:t>
      </w:r>
    </w:p>
    <w:p w14:paraId="226F265B" w14:textId="77777777" w:rsidR="008127B4" w:rsidRDefault="00C97DE3">
      <w:pPr>
        <w:spacing w:before="12"/>
        <w:ind w:left="1925"/>
        <w:rPr>
          <w:rFonts w:ascii="Courier New"/>
          <w:sz w:val="18"/>
        </w:rPr>
      </w:pPr>
      <w:r>
        <w:rPr>
          <w:rFonts w:ascii="Courier New"/>
          <w:w w:val="99"/>
          <w:sz w:val="18"/>
        </w:rPr>
        <w:t>{</w:t>
      </w:r>
    </w:p>
    <w:p w14:paraId="1D1F358C" w14:textId="77777777" w:rsidR="008127B4" w:rsidRDefault="00C97DE3">
      <w:pPr>
        <w:spacing w:before="12"/>
        <w:ind w:left="2249"/>
        <w:rPr>
          <w:rFonts w:ascii="Courier New"/>
          <w:sz w:val="18"/>
        </w:rPr>
      </w:pPr>
      <w:r>
        <w:rPr>
          <w:rFonts w:ascii="Courier New"/>
          <w:sz w:val="18"/>
        </w:rPr>
        <w:t>return 'post_id';</w:t>
      </w:r>
    </w:p>
    <w:p w14:paraId="5155F015" w14:textId="77777777" w:rsidR="008127B4" w:rsidRDefault="00C97DE3">
      <w:pPr>
        <w:spacing w:before="12"/>
        <w:ind w:left="1925"/>
        <w:rPr>
          <w:rFonts w:ascii="Courier New"/>
          <w:sz w:val="18"/>
        </w:rPr>
      </w:pPr>
      <w:r>
        <w:rPr>
          <w:rFonts w:ascii="Courier New"/>
          <w:w w:val="99"/>
          <w:sz w:val="18"/>
        </w:rPr>
        <w:t>}</w:t>
      </w:r>
    </w:p>
    <w:p w14:paraId="68E8469E" w14:textId="77777777" w:rsidR="008127B4" w:rsidRDefault="00C97DE3">
      <w:pPr>
        <w:spacing w:before="12"/>
        <w:ind w:left="1493"/>
        <w:rPr>
          <w:rFonts w:ascii="Courier New"/>
          <w:sz w:val="18"/>
        </w:rPr>
      </w:pPr>
      <w:r>
        <w:rPr>
          <w:rFonts w:ascii="Courier New"/>
          <w:w w:val="99"/>
          <w:sz w:val="18"/>
        </w:rPr>
        <w:t>}</w:t>
      </w:r>
    </w:p>
    <w:p w14:paraId="31EA184E" w14:textId="77777777" w:rsidR="008127B4" w:rsidRDefault="008127B4">
      <w:pPr>
        <w:rPr>
          <w:rFonts w:ascii="Courier New"/>
          <w:sz w:val="18"/>
        </w:rPr>
        <w:sectPr w:rsidR="008127B4">
          <w:pgSz w:w="10830" w:h="13330"/>
          <w:pgMar w:top="1140" w:right="0" w:bottom="1140" w:left="0" w:header="925" w:footer="941" w:gutter="0"/>
          <w:cols w:space="720"/>
        </w:sectPr>
      </w:pPr>
    </w:p>
    <w:p w14:paraId="7CB33A4E" w14:textId="77777777" w:rsidR="008127B4" w:rsidRDefault="008127B4">
      <w:pPr>
        <w:pStyle w:val="a3"/>
        <w:spacing w:before="2"/>
        <w:rPr>
          <w:rFonts w:ascii="Courier New"/>
          <w:sz w:val="17"/>
        </w:rPr>
      </w:pPr>
    </w:p>
    <w:p w14:paraId="02D0B79A" w14:textId="77777777" w:rsidR="008127B4" w:rsidRDefault="00C97DE3">
      <w:pPr>
        <w:pStyle w:val="a3"/>
        <w:spacing w:before="90" w:line="247" w:lineRule="auto"/>
        <w:ind w:left="1133" w:right="1190"/>
      </w:pPr>
      <w:bookmarkStart w:id="470" w:name="_bookmark331"/>
      <w:bookmarkEnd w:id="470"/>
      <w:r>
        <w:t>Don't forget to implement the</w:t>
      </w:r>
      <w:r>
        <w:rPr>
          <w:u w:val="single"/>
        </w:rPr>
        <w:t xml:space="preserve"> </w:t>
      </w:r>
      <w:r>
        <w:rPr>
          <w:rFonts w:ascii="Courier New"/>
          <w:sz w:val="20"/>
        </w:rPr>
        <w:t xml:space="preserve">toString </w:t>
      </w:r>
      <w:r>
        <w:t xml:space="preserve">magic method on the </w:t>
      </w:r>
      <w:r>
        <w:rPr>
          <w:rFonts w:ascii="Courier New"/>
          <w:sz w:val="20"/>
        </w:rPr>
        <w:t xml:space="preserve">PostId </w:t>
      </w:r>
      <w:r>
        <w:t>Value Object, as Doctrine requires this:</w:t>
      </w:r>
    </w:p>
    <w:p w14:paraId="1C204CC4" w14:textId="77777777" w:rsidR="008127B4" w:rsidRDefault="008127B4">
      <w:pPr>
        <w:pStyle w:val="a3"/>
        <w:spacing w:before="4"/>
        <w:rPr>
          <w:sz w:val="16"/>
        </w:rPr>
      </w:pPr>
    </w:p>
    <w:p w14:paraId="1E2DA910" w14:textId="77777777" w:rsidR="008127B4" w:rsidRDefault="00C97DE3">
      <w:pPr>
        <w:spacing w:before="1"/>
        <w:ind w:left="1493"/>
        <w:rPr>
          <w:rFonts w:ascii="Courier New"/>
          <w:sz w:val="18"/>
        </w:rPr>
      </w:pPr>
      <w:r>
        <w:rPr>
          <w:rFonts w:ascii="Courier New"/>
          <w:sz w:val="18"/>
        </w:rPr>
        <w:t>class PostId</w:t>
      </w:r>
    </w:p>
    <w:p w14:paraId="58BB9B96" w14:textId="77777777" w:rsidR="008127B4" w:rsidRDefault="00C97DE3">
      <w:pPr>
        <w:spacing w:before="12"/>
        <w:ind w:left="1493"/>
        <w:rPr>
          <w:rFonts w:ascii="Courier New"/>
          <w:sz w:val="18"/>
        </w:rPr>
      </w:pPr>
      <w:r>
        <w:rPr>
          <w:rFonts w:ascii="Courier New"/>
          <w:w w:val="99"/>
          <w:sz w:val="18"/>
        </w:rPr>
        <w:t>{</w:t>
      </w:r>
    </w:p>
    <w:p w14:paraId="304C9BFD" w14:textId="77777777" w:rsidR="008127B4" w:rsidRDefault="00C97DE3">
      <w:pPr>
        <w:spacing w:before="12"/>
        <w:ind w:left="1925"/>
        <w:rPr>
          <w:rFonts w:ascii="Courier New"/>
          <w:sz w:val="18"/>
        </w:rPr>
      </w:pPr>
      <w:r>
        <w:rPr>
          <w:rFonts w:ascii="Courier New"/>
          <w:sz w:val="18"/>
        </w:rPr>
        <w:t>// ...</w:t>
      </w:r>
    </w:p>
    <w:p w14:paraId="0609123B" w14:textId="77777777" w:rsidR="008127B4" w:rsidRDefault="00C97DE3">
      <w:pPr>
        <w:spacing w:before="12"/>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toString()</w:t>
      </w:r>
    </w:p>
    <w:p w14:paraId="250D0254" w14:textId="77777777" w:rsidR="008127B4" w:rsidRDefault="00C97DE3">
      <w:pPr>
        <w:spacing w:before="12"/>
        <w:ind w:left="1925"/>
        <w:rPr>
          <w:rFonts w:ascii="Courier New"/>
          <w:sz w:val="18"/>
        </w:rPr>
      </w:pPr>
      <w:r>
        <w:rPr>
          <w:rFonts w:ascii="Courier New"/>
          <w:w w:val="99"/>
          <w:sz w:val="18"/>
        </w:rPr>
        <w:t>{</w:t>
      </w:r>
    </w:p>
    <w:p w14:paraId="7F1F2063" w14:textId="77777777" w:rsidR="008127B4" w:rsidRDefault="00C97DE3">
      <w:pPr>
        <w:spacing w:before="12"/>
        <w:ind w:left="2357"/>
        <w:rPr>
          <w:rFonts w:ascii="Courier New"/>
          <w:sz w:val="18"/>
        </w:rPr>
      </w:pPr>
      <w:r>
        <w:rPr>
          <w:rFonts w:ascii="Courier New"/>
          <w:sz w:val="18"/>
        </w:rPr>
        <w:t>return $this-&gt;id;</w:t>
      </w:r>
    </w:p>
    <w:p w14:paraId="682A67EE" w14:textId="77777777" w:rsidR="008127B4" w:rsidRDefault="00C97DE3">
      <w:pPr>
        <w:spacing w:before="12"/>
        <w:ind w:left="1925"/>
        <w:rPr>
          <w:rFonts w:ascii="Courier New"/>
          <w:sz w:val="18"/>
        </w:rPr>
      </w:pPr>
      <w:r>
        <w:rPr>
          <w:rFonts w:ascii="Courier New"/>
          <w:w w:val="99"/>
          <w:sz w:val="18"/>
        </w:rPr>
        <w:t>}</w:t>
      </w:r>
    </w:p>
    <w:p w14:paraId="3DE1F9F1" w14:textId="77777777" w:rsidR="008127B4" w:rsidRDefault="00C97DE3">
      <w:pPr>
        <w:spacing w:before="12"/>
        <w:ind w:left="1493"/>
        <w:rPr>
          <w:rFonts w:ascii="Courier New"/>
          <w:sz w:val="18"/>
        </w:rPr>
      </w:pPr>
      <w:r>
        <w:rPr>
          <w:rFonts w:ascii="Courier New"/>
          <w:w w:val="99"/>
          <w:sz w:val="18"/>
        </w:rPr>
        <w:t>}</w:t>
      </w:r>
    </w:p>
    <w:p w14:paraId="213E5C48" w14:textId="77777777" w:rsidR="008127B4" w:rsidRDefault="008127B4">
      <w:pPr>
        <w:pStyle w:val="a3"/>
        <w:spacing w:before="7"/>
        <w:rPr>
          <w:rFonts w:ascii="Courier New"/>
          <w:sz w:val="11"/>
        </w:rPr>
      </w:pPr>
    </w:p>
    <w:p w14:paraId="706705CD" w14:textId="77777777" w:rsidR="008127B4" w:rsidRDefault="00C97DE3">
      <w:pPr>
        <w:pStyle w:val="a3"/>
        <w:spacing w:before="57" w:line="249" w:lineRule="auto"/>
        <w:ind w:left="1133" w:right="1368"/>
      </w:pPr>
      <w:r>
        <w:t>Doctrine offers multiple formats for the mapping, such as YAML, XML, or annotations. XML is our preferred choice, as it provides robust IDE autocompletion:</w:t>
      </w:r>
    </w:p>
    <w:p w14:paraId="3B568CE6" w14:textId="77777777" w:rsidR="008127B4" w:rsidRDefault="008127B4">
      <w:pPr>
        <w:pStyle w:val="a3"/>
        <w:spacing w:before="1"/>
        <w:rPr>
          <w:sz w:val="16"/>
        </w:rPr>
      </w:pPr>
    </w:p>
    <w:p w14:paraId="02681E1D" w14:textId="77777777" w:rsidR="008127B4" w:rsidRDefault="00C97DE3">
      <w:pPr>
        <w:ind w:left="1493"/>
        <w:rPr>
          <w:rFonts w:ascii="Courier New"/>
          <w:sz w:val="18"/>
        </w:rPr>
      </w:pPr>
      <w:r>
        <w:rPr>
          <w:rFonts w:ascii="Courier New"/>
          <w:sz w:val="18"/>
        </w:rPr>
        <w:t>&lt;xml version="1.0" encoding="UTF-8"&gt;</w:t>
      </w:r>
    </w:p>
    <w:p w14:paraId="6F57E7BE" w14:textId="77777777" w:rsidR="008127B4" w:rsidRDefault="00C97DE3">
      <w:pPr>
        <w:spacing w:before="13"/>
        <w:ind w:left="1493"/>
        <w:rPr>
          <w:rFonts w:ascii="Courier New"/>
          <w:sz w:val="18"/>
        </w:rPr>
      </w:pPr>
      <w:r>
        <w:rPr>
          <w:rFonts w:ascii="Courier New"/>
          <w:sz w:val="18"/>
        </w:rPr>
        <w:t>&lt;doctrine-mapping</w:t>
      </w:r>
    </w:p>
    <w:p w14:paraId="1A62607C" w14:textId="77777777" w:rsidR="008127B4" w:rsidRDefault="00C10235">
      <w:pPr>
        <w:spacing w:before="12" w:line="254" w:lineRule="auto"/>
        <w:ind w:left="1925" w:right="1988"/>
        <w:rPr>
          <w:rFonts w:ascii="Courier New"/>
          <w:sz w:val="18"/>
        </w:rPr>
      </w:pPr>
      <w:hyperlink r:id="rId569">
        <w:r w:rsidR="00C97DE3">
          <w:rPr>
            <w:rFonts w:ascii="Courier New"/>
            <w:sz w:val="18"/>
          </w:rPr>
          <w:t>xmlns="http://doctrine-project.org/schemas/orm/doctrine-mapping"</w:t>
        </w:r>
      </w:hyperlink>
      <w:r w:rsidR="00C97DE3">
        <w:rPr>
          <w:rFonts w:ascii="Courier New"/>
          <w:sz w:val="18"/>
        </w:rPr>
        <w:t xml:space="preserve"> </w:t>
      </w:r>
      <w:hyperlink r:id="rId570">
        <w:r w:rsidR="00C97DE3">
          <w:rPr>
            <w:rFonts w:ascii="Courier New"/>
            <w:sz w:val="18"/>
          </w:rPr>
          <w:t>xmlns:xsi="http://www.w3.org/2001/XMLSchema-instance"</w:t>
        </w:r>
      </w:hyperlink>
      <w:r w:rsidR="00C97DE3">
        <w:rPr>
          <w:rFonts w:ascii="Courier New"/>
          <w:sz w:val="18"/>
        </w:rPr>
        <w:t xml:space="preserve"> xsi:schemaLocation="</w:t>
      </w:r>
    </w:p>
    <w:p w14:paraId="4B1C3436" w14:textId="77777777" w:rsidR="008127B4" w:rsidRDefault="00C10235">
      <w:pPr>
        <w:spacing w:line="254" w:lineRule="auto"/>
        <w:ind w:left="1925" w:right="1340" w:firstLine="432"/>
        <w:rPr>
          <w:rFonts w:ascii="Courier New"/>
          <w:sz w:val="18"/>
        </w:rPr>
      </w:pPr>
      <w:hyperlink r:id="rId571">
        <w:r w:rsidR="00C97DE3">
          <w:rPr>
            <w:rFonts w:ascii="Courier New"/>
            <w:sz w:val="18"/>
          </w:rPr>
          <w:t>http://doctrine-project.org/schemas/orm/doctrine-mapping</w:t>
        </w:r>
      </w:hyperlink>
      <w:r w:rsidR="00C97DE3">
        <w:rPr>
          <w:rFonts w:ascii="Courier New"/>
          <w:sz w:val="18"/>
        </w:rPr>
        <w:t xml:space="preserve"> </w:t>
      </w:r>
      <w:hyperlink r:id="rId572">
        <w:r w:rsidR="00C97DE3">
          <w:rPr>
            <w:rFonts w:ascii="Courier New"/>
            <w:sz w:val="18"/>
          </w:rPr>
          <w:t>http://raw.github.com/doctrine/doctrine2/master/doctrine-mapping.xsd"&gt;</w:t>
        </w:r>
      </w:hyperlink>
    </w:p>
    <w:p w14:paraId="140BDA2E" w14:textId="77777777" w:rsidR="008127B4" w:rsidRDefault="008127B4">
      <w:pPr>
        <w:pStyle w:val="a3"/>
        <w:rPr>
          <w:rFonts w:ascii="Courier New"/>
          <w:sz w:val="19"/>
        </w:rPr>
      </w:pPr>
    </w:p>
    <w:p w14:paraId="25BDD308" w14:textId="77777777" w:rsidR="008127B4" w:rsidRDefault="00C97DE3">
      <w:pPr>
        <w:ind w:left="1925"/>
        <w:rPr>
          <w:rFonts w:ascii="Courier New"/>
          <w:sz w:val="18"/>
        </w:rPr>
      </w:pPr>
      <w:r>
        <w:rPr>
          <w:rFonts w:ascii="Courier New"/>
          <w:sz w:val="18"/>
        </w:rPr>
        <w:t>&lt;entity name="Domain\Model\Post" table="posts"&gt;</w:t>
      </w:r>
    </w:p>
    <w:p w14:paraId="7E5595D8" w14:textId="77777777" w:rsidR="008127B4" w:rsidRDefault="00C97DE3">
      <w:pPr>
        <w:spacing w:before="12"/>
        <w:ind w:left="2357"/>
        <w:rPr>
          <w:rFonts w:ascii="Courier New"/>
          <w:sz w:val="18"/>
        </w:rPr>
      </w:pPr>
      <w:r>
        <w:rPr>
          <w:rFonts w:ascii="Courier New"/>
          <w:sz w:val="18"/>
        </w:rPr>
        <w:t>&lt;id name="id" type="post_id" column="id"&gt;</w:t>
      </w:r>
    </w:p>
    <w:p w14:paraId="34628BA9" w14:textId="77777777" w:rsidR="008127B4" w:rsidRDefault="00C97DE3">
      <w:pPr>
        <w:spacing w:before="12"/>
        <w:ind w:left="2789"/>
        <w:rPr>
          <w:rFonts w:ascii="Courier New"/>
          <w:sz w:val="18"/>
        </w:rPr>
      </w:pPr>
      <w:r>
        <w:rPr>
          <w:rFonts w:ascii="Courier New"/>
          <w:sz w:val="18"/>
        </w:rPr>
        <w:t>&lt;generator strategy="NONE" /&gt;</w:t>
      </w:r>
    </w:p>
    <w:p w14:paraId="4394A68A" w14:textId="77777777" w:rsidR="008127B4" w:rsidRDefault="00C97DE3">
      <w:pPr>
        <w:spacing w:before="12"/>
        <w:ind w:left="2357"/>
        <w:rPr>
          <w:rFonts w:ascii="Courier New"/>
          <w:sz w:val="18"/>
        </w:rPr>
      </w:pPr>
      <w:r>
        <w:rPr>
          <w:rFonts w:ascii="Courier New"/>
          <w:sz w:val="18"/>
        </w:rPr>
        <w:t>&lt;/id&gt;</w:t>
      </w:r>
    </w:p>
    <w:p w14:paraId="38C5D54C" w14:textId="77777777" w:rsidR="008127B4" w:rsidRDefault="00C97DE3">
      <w:pPr>
        <w:spacing w:before="12"/>
        <w:ind w:left="2357"/>
        <w:rPr>
          <w:rFonts w:ascii="Courier New"/>
          <w:sz w:val="18"/>
        </w:rPr>
      </w:pPr>
      <w:r>
        <w:rPr>
          <w:rFonts w:ascii="Courier New"/>
          <w:sz w:val="18"/>
        </w:rPr>
        <w:t>&lt;field name="body" type="body" length="250" column="body"/&gt;</w:t>
      </w:r>
    </w:p>
    <w:p w14:paraId="1894A44C" w14:textId="77777777" w:rsidR="008127B4" w:rsidRDefault="00C97DE3">
      <w:pPr>
        <w:spacing w:before="12"/>
        <w:ind w:left="2357"/>
        <w:rPr>
          <w:rFonts w:ascii="Courier New"/>
          <w:sz w:val="18"/>
        </w:rPr>
      </w:pPr>
      <w:r>
        <w:rPr>
          <w:rFonts w:ascii="Courier New"/>
          <w:sz w:val="18"/>
        </w:rPr>
        <w:t>&lt;field name="createdAt" type="datetime" column="created_at"/&gt;</w:t>
      </w:r>
    </w:p>
    <w:p w14:paraId="196FA95D" w14:textId="77777777" w:rsidR="008127B4" w:rsidRDefault="00C97DE3">
      <w:pPr>
        <w:spacing w:before="12"/>
        <w:ind w:left="1925"/>
        <w:rPr>
          <w:rFonts w:ascii="Courier New"/>
          <w:sz w:val="18"/>
        </w:rPr>
      </w:pPr>
      <w:r>
        <w:rPr>
          <w:rFonts w:ascii="Courier New"/>
          <w:sz w:val="18"/>
        </w:rPr>
        <w:t>&lt;/entity&gt;</w:t>
      </w:r>
    </w:p>
    <w:p w14:paraId="6BC11FA3" w14:textId="77777777" w:rsidR="008127B4" w:rsidRDefault="008127B4">
      <w:pPr>
        <w:pStyle w:val="a3"/>
        <w:spacing w:before="2"/>
        <w:rPr>
          <w:rFonts w:ascii="Courier New"/>
          <w:sz w:val="20"/>
        </w:rPr>
      </w:pPr>
    </w:p>
    <w:p w14:paraId="6AE79BA9" w14:textId="77777777" w:rsidR="008127B4" w:rsidRDefault="00C97DE3">
      <w:pPr>
        <w:ind w:left="1493"/>
        <w:rPr>
          <w:rFonts w:ascii="Courier New"/>
          <w:sz w:val="18"/>
        </w:rPr>
      </w:pPr>
      <w:r>
        <w:rPr>
          <w:rFonts w:ascii="Courier New"/>
          <w:sz w:val="18"/>
        </w:rPr>
        <w:t>&lt;/doctrine-mapping&gt;</w:t>
      </w:r>
    </w:p>
    <w:p w14:paraId="524B8E84" w14:textId="77777777" w:rsidR="008127B4" w:rsidRDefault="008127B4">
      <w:pPr>
        <w:pStyle w:val="a3"/>
        <w:rPr>
          <w:rFonts w:ascii="Courier New"/>
          <w:sz w:val="20"/>
        </w:rPr>
      </w:pPr>
    </w:p>
    <w:p w14:paraId="37A73BFD" w14:textId="77777777" w:rsidR="008127B4" w:rsidRDefault="00C10235">
      <w:pPr>
        <w:pStyle w:val="a3"/>
        <w:spacing w:before="7"/>
        <w:rPr>
          <w:rFonts w:ascii="Courier New"/>
          <w:sz w:val="10"/>
        </w:rPr>
      </w:pPr>
      <w:r>
        <w:pict w14:anchorId="0EEA3911">
          <v:group id="_x0000_s1074" style="position:absolute;margin-left:71.65pt;margin-top:8.45pt;width:398.05pt;height:50.45pt;z-index:251687424;mso-wrap-distance-left:0;mso-wrap-distance-right:0;mso-position-horizontal-relative:page" coordorigin="1434,170" coordsize="7961,1009">
            <v:shape id="_x0000_s1076" type="#_x0000_t75" style="position:absolute;left:1433;top:169;width:7961;height:1009">
              <v:imagedata r:id="rId573" o:title=""/>
            </v:shape>
            <v:shape id="_x0000_s1075" type="#_x0000_t202" style="position:absolute;left:1433;top:169;width:7961;height:1009" filled="f" stroked="f">
              <v:textbox inset="0,0,0,0">
                <w:txbxContent>
                  <w:p w14:paraId="5D039540" w14:textId="77777777" w:rsidR="00C10235" w:rsidRDefault="00C10235">
                    <w:pPr>
                      <w:spacing w:before="8"/>
                      <w:ind w:left="1060"/>
                      <w:rPr>
                        <w:b/>
                        <w:sz w:val="21"/>
                      </w:rPr>
                    </w:pPr>
                    <w:r>
                      <w:rPr>
                        <w:b/>
                        <w:sz w:val="21"/>
                      </w:rPr>
                      <w:t>Exercise</w:t>
                    </w:r>
                  </w:p>
                  <w:p w14:paraId="6D818F3D" w14:textId="77777777" w:rsidR="00C10235" w:rsidRDefault="00C10235">
                    <w:pPr>
                      <w:spacing w:before="12" w:line="249" w:lineRule="auto"/>
                      <w:ind w:left="1008" w:right="101"/>
                      <w:rPr>
                        <w:sz w:val="21"/>
                      </w:rPr>
                    </w:pPr>
                    <w:r>
                      <w:rPr>
                        <w:w w:val="105"/>
                        <w:sz w:val="21"/>
                      </w:rPr>
                      <w:t>Write down what the mapping would look like in the case of using the Doctrine</w:t>
                    </w:r>
                    <w:r>
                      <w:rPr>
                        <w:spacing w:val="-43"/>
                        <w:w w:val="105"/>
                        <w:sz w:val="21"/>
                      </w:rPr>
                      <w:t xml:space="preserve"> </w:t>
                    </w:r>
                    <w:r>
                      <w:rPr>
                        <w:w w:val="105"/>
                        <w:sz w:val="21"/>
                      </w:rPr>
                      <w:t>Embeddables</w:t>
                    </w:r>
                    <w:r>
                      <w:rPr>
                        <w:spacing w:val="-42"/>
                        <w:w w:val="105"/>
                        <w:sz w:val="21"/>
                      </w:rPr>
                      <w:t xml:space="preserve"> </w:t>
                    </w:r>
                    <w:r>
                      <w:rPr>
                        <w:w w:val="105"/>
                        <w:sz w:val="21"/>
                      </w:rPr>
                      <w:t>approach.</w:t>
                    </w:r>
                    <w:r>
                      <w:rPr>
                        <w:spacing w:val="-43"/>
                        <w:w w:val="105"/>
                        <w:sz w:val="21"/>
                      </w:rPr>
                      <w:t xml:space="preserve"> </w:t>
                    </w:r>
                    <w:r>
                      <w:rPr>
                        <w:w w:val="105"/>
                        <w:sz w:val="21"/>
                      </w:rPr>
                      <w:t>Take</w:t>
                    </w:r>
                    <w:r>
                      <w:rPr>
                        <w:spacing w:val="-42"/>
                        <w:w w:val="105"/>
                        <w:sz w:val="21"/>
                      </w:rPr>
                      <w:t xml:space="preserve"> </w:t>
                    </w:r>
                    <w:r>
                      <w:rPr>
                        <w:w w:val="105"/>
                        <w:sz w:val="21"/>
                      </w:rPr>
                      <w:t>a</w:t>
                    </w:r>
                    <w:r>
                      <w:rPr>
                        <w:spacing w:val="-43"/>
                        <w:w w:val="105"/>
                        <w:sz w:val="21"/>
                      </w:rPr>
                      <w:t xml:space="preserve"> </w:t>
                    </w:r>
                    <w:r>
                      <w:rPr>
                        <w:w w:val="105"/>
                        <w:sz w:val="21"/>
                      </w:rPr>
                      <w:t>look</w:t>
                    </w:r>
                    <w:r>
                      <w:rPr>
                        <w:spacing w:val="-42"/>
                        <w:w w:val="105"/>
                        <w:sz w:val="21"/>
                      </w:rPr>
                      <w:t xml:space="preserve"> </w:t>
                    </w:r>
                    <w:r>
                      <w:rPr>
                        <w:w w:val="105"/>
                        <w:sz w:val="21"/>
                      </w:rPr>
                      <w:t>at</w:t>
                    </w:r>
                    <w:r>
                      <w:rPr>
                        <w:spacing w:val="-43"/>
                        <w:w w:val="105"/>
                        <w:sz w:val="21"/>
                      </w:rPr>
                      <w:t xml:space="preserve"> </w:t>
                    </w:r>
                    <w:r>
                      <w:rPr>
                        <w:w w:val="105"/>
                        <w:sz w:val="21"/>
                      </w:rPr>
                      <w:t>Chapter</w:t>
                    </w:r>
                    <w:r>
                      <w:rPr>
                        <w:spacing w:val="-42"/>
                        <w:w w:val="105"/>
                        <w:sz w:val="21"/>
                      </w:rPr>
                      <w:t xml:space="preserve"> </w:t>
                    </w:r>
                    <w:r>
                      <w:rPr>
                        <w:w w:val="105"/>
                        <w:sz w:val="21"/>
                      </w:rPr>
                      <w:t>Value</w:t>
                    </w:r>
                    <w:r>
                      <w:rPr>
                        <w:spacing w:val="-43"/>
                        <w:w w:val="105"/>
                        <w:sz w:val="21"/>
                      </w:rPr>
                      <w:t xml:space="preserve"> </w:t>
                    </w:r>
                    <w:r>
                      <w:rPr>
                        <w:w w:val="105"/>
                        <w:sz w:val="21"/>
                      </w:rPr>
                      <w:t>Objects</w:t>
                    </w:r>
                    <w:r>
                      <w:rPr>
                        <w:spacing w:val="-42"/>
                        <w:w w:val="105"/>
                        <w:sz w:val="21"/>
                      </w:rPr>
                      <w:t xml:space="preserve"> </w:t>
                    </w:r>
                    <w:r>
                      <w:rPr>
                        <w:w w:val="105"/>
                        <w:sz w:val="21"/>
                      </w:rPr>
                      <w:t>or Chapter</w:t>
                    </w:r>
                    <w:r>
                      <w:rPr>
                        <w:spacing w:val="-11"/>
                        <w:w w:val="105"/>
                        <w:sz w:val="21"/>
                      </w:rPr>
                      <w:t xml:space="preserve"> </w:t>
                    </w:r>
                    <w:r>
                      <w:rPr>
                        <w:w w:val="105"/>
                        <w:sz w:val="21"/>
                      </w:rPr>
                      <w:t>Entities</w:t>
                    </w:r>
                    <w:r>
                      <w:rPr>
                        <w:spacing w:val="-11"/>
                        <w:w w:val="105"/>
                        <w:sz w:val="21"/>
                      </w:rPr>
                      <w:t xml:space="preserve"> </w:t>
                    </w:r>
                    <w:r>
                      <w:rPr>
                        <w:w w:val="105"/>
                        <w:sz w:val="21"/>
                      </w:rPr>
                      <w:t>if</w:t>
                    </w:r>
                    <w:r>
                      <w:rPr>
                        <w:spacing w:val="-12"/>
                        <w:w w:val="105"/>
                        <w:sz w:val="21"/>
                      </w:rPr>
                      <w:t xml:space="preserve"> </w:t>
                    </w:r>
                    <w:r>
                      <w:rPr>
                        <w:w w:val="105"/>
                        <w:sz w:val="21"/>
                      </w:rPr>
                      <w:t>you</w:t>
                    </w:r>
                    <w:r>
                      <w:rPr>
                        <w:spacing w:val="-11"/>
                        <w:w w:val="105"/>
                        <w:sz w:val="21"/>
                      </w:rPr>
                      <w:t xml:space="preserve"> </w:t>
                    </w:r>
                    <w:r>
                      <w:rPr>
                        <w:w w:val="105"/>
                        <w:sz w:val="21"/>
                      </w:rPr>
                      <w:t>need</w:t>
                    </w:r>
                    <w:r>
                      <w:rPr>
                        <w:spacing w:val="-11"/>
                        <w:w w:val="105"/>
                        <w:sz w:val="21"/>
                      </w:rPr>
                      <w:t xml:space="preserve"> </w:t>
                    </w:r>
                    <w:r>
                      <w:rPr>
                        <w:w w:val="105"/>
                        <w:sz w:val="21"/>
                      </w:rPr>
                      <w:t>some</w:t>
                    </w:r>
                    <w:r>
                      <w:rPr>
                        <w:spacing w:val="-11"/>
                        <w:w w:val="105"/>
                        <w:sz w:val="21"/>
                      </w:rPr>
                      <w:t xml:space="preserve"> </w:t>
                    </w:r>
                    <w:r>
                      <w:rPr>
                        <w:w w:val="105"/>
                        <w:sz w:val="21"/>
                      </w:rPr>
                      <w:t>help.</w:t>
                    </w:r>
                  </w:p>
                </w:txbxContent>
              </v:textbox>
            </v:shape>
            <w10:wrap type="topAndBottom" anchorx="page"/>
          </v:group>
        </w:pict>
      </w:r>
    </w:p>
    <w:p w14:paraId="25B5312D" w14:textId="77777777" w:rsidR="008127B4" w:rsidRDefault="008127B4">
      <w:pPr>
        <w:rPr>
          <w:rFonts w:ascii="Courier New"/>
          <w:sz w:val="10"/>
        </w:rPr>
        <w:sectPr w:rsidR="008127B4">
          <w:pgSz w:w="10830" w:h="13330"/>
          <w:pgMar w:top="1140" w:right="0" w:bottom="1140" w:left="0" w:header="925" w:footer="941" w:gutter="0"/>
          <w:cols w:space="720"/>
        </w:sectPr>
      </w:pPr>
    </w:p>
    <w:p w14:paraId="332C6424" w14:textId="77777777" w:rsidR="008127B4" w:rsidRDefault="008127B4">
      <w:pPr>
        <w:pStyle w:val="a3"/>
        <w:spacing w:before="8"/>
        <w:rPr>
          <w:rFonts w:ascii="Courier New"/>
          <w:sz w:val="16"/>
        </w:rPr>
      </w:pPr>
    </w:p>
    <w:p w14:paraId="490A75EB" w14:textId="77777777" w:rsidR="008127B4" w:rsidRDefault="00C97DE3">
      <w:pPr>
        <w:pStyle w:val="4"/>
        <w:spacing w:before="90"/>
      </w:pPr>
      <w:bookmarkStart w:id="471" w:name="Entity_Manager"/>
      <w:bookmarkStart w:id="472" w:name="_bookmark332"/>
      <w:bookmarkStart w:id="473" w:name="_bookmark333"/>
      <w:bookmarkEnd w:id="471"/>
      <w:bookmarkEnd w:id="472"/>
      <w:bookmarkEnd w:id="473"/>
      <w:r>
        <w:t>Entity Manager</w:t>
      </w:r>
    </w:p>
    <w:p w14:paraId="315AA518" w14:textId="77777777" w:rsidR="008127B4" w:rsidRDefault="00C97DE3">
      <w:pPr>
        <w:pStyle w:val="a3"/>
        <w:spacing w:before="79" w:line="247" w:lineRule="auto"/>
        <w:ind w:left="1133" w:right="1190"/>
      </w:pPr>
      <w:r>
        <w:t xml:space="preserve">The </w:t>
      </w:r>
      <w:r>
        <w:rPr>
          <w:rFonts w:ascii="Courier New"/>
          <w:sz w:val="20"/>
        </w:rPr>
        <w:t xml:space="preserve">EntityManager </w:t>
      </w:r>
      <w:r>
        <w:t>is the central access point for the ORM functionality. Bootstrapping it is easy:</w:t>
      </w:r>
    </w:p>
    <w:p w14:paraId="7D7C52B2" w14:textId="77777777" w:rsidR="008127B4" w:rsidRDefault="008127B4">
      <w:pPr>
        <w:pStyle w:val="a3"/>
        <w:spacing w:before="4"/>
        <w:rPr>
          <w:sz w:val="16"/>
        </w:rPr>
      </w:pPr>
    </w:p>
    <w:p w14:paraId="257D73B9" w14:textId="77777777" w:rsidR="008127B4" w:rsidRDefault="00C97DE3">
      <w:pPr>
        <w:spacing w:before="1" w:line="254" w:lineRule="auto"/>
        <w:ind w:left="1493" w:right="5968"/>
        <w:rPr>
          <w:rFonts w:ascii="Courier New"/>
          <w:sz w:val="18"/>
        </w:rPr>
      </w:pPr>
      <w:r>
        <w:rPr>
          <w:rFonts w:ascii="Courier New"/>
          <w:sz w:val="18"/>
        </w:rPr>
        <w:t>use Doctrine\DBAL\Types\Type; use Doctrine\ORM\EntityManager; use Doctrine\ORM\Tools;</w:t>
      </w:r>
    </w:p>
    <w:p w14:paraId="58CD39D3" w14:textId="77777777" w:rsidR="008127B4" w:rsidRDefault="008127B4">
      <w:pPr>
        <w:pStyle w:val="a3"/>
        <w:rPr>
          <w:rFonts w:ascii="Courier New"/>
          <w:sz w:val="19"/>
        </w:rPr>
      </w:pPr>
    </w:p>
    <w:p w14:paraId="543047A4" w14:textId="77777777" w:rsidR="008127B4" w:rsidRDefault="00C97DE3">
      <w:pPr>
        <w:spacing w:line="254" w:lineRule="auto"/>
        <w:ind w:left="1925" w:right="7804" w:hanging="432"/>
        <w:rPr>
          <w:rFonts w:ascii="Courier New"/>
          <w:sz w:val="18"/>
        </w:rPr>
      </w:pPr>
      <w:r>
        <w:rPr>
          <w:rFonts w:ascii="Courier New"/>
          <w:sz w:val="18"/>
        </w:rPr>
        <w:t>Type::addType( 'post_id',</w:t>
      </w:r>
    </w:p>
    <w:p w14:paraId="5B393F4F" w14:textId="77777777" w:rsidR="008127B4" w:rsidRDefault="00C97DE3">
      <w:pPr>
        <w:spacing w:line="204" w:lineRule="exact"/>
        <w:ind w:left="1925"/>
        <w:rPr>
          <w:rFonts w:ascii="Courier New"/>
          <w:sz w:val="18"/>
        </w:rPr>
      </w:pPr>
      <w:r>
        <w:rPr>
          <w:rFonts w:ascii="Courier New"/>
          <w:sz w:val="18"/>
        </w:rPr>
        <w:t>'Infrastructure\Persistence\Doctrine\Types\PostIdType'</w:t>
      </w:r>
    </w:p>
    <w:p w14:paraId="3E3EA6A5" w14:textId="77777777" w:rsidR="008127B4" w:rsidRDefault="00C97DE3">
      <w:pPr>
        <w:spacing w:before="12"/>
        <w:ind w:left="1493"/>
        <w:rPr>
          <w:rFonts w:ascii="Courier New"/>
          <w:sz w:val="18"/>
        </w:rPr>
      </w:pPr>
      <w:r>
        <w:rPr>
          <w:rFonts w:ascii="Courier New"/>
          <w:sz w:val="18"/>
        </w:rPr>
        <w:t>);</w:t>
      </w:r>
    </w:p>
    <w:p w14:paraId="048BE5D5" w14:textId="77777777" w:rsidR="008127B4" w:rsidRDefault="008127B4">
      <w:pPr>
        <w:pStyle w:val="a3"/>
        <w:spacing w:before="1"/>
        <w:rPr>
          <w:rFonts w:ascii="Courier New"/>
          <w:sz w:val="20"/>
        </w:rPr>
      </w:pPr>
    </w:p>
    <w:p w14:paraId="05FCC059" w14:textId="77777777" w:rsidR="008127B4" w:rsidRDefault="00C97DE3">
      <w:pPr>
        <w:spacing w:before="1" w:line="254" w:lineRule="auto"/>
        <w:ind w:left="1925" w:right="7804" w:hanging="432"/>
        <w:rPr>
          <w:rFonts w:ascii="Courier New"/>
          <w:sz w:val="18"/>
        </w:rPr>
      </w:pPr>
      <w:r>
        <w:rPr>
          <w:rFonts w:ascii="Courier New"/>
          <w:sz w:val="18"/>
        </w:rPr>
        <w:t>Type::addType( 'body',</w:t>
      </w:r>
    </w:p>
    <w:p w14:paraId="4C6BD100" w14:textId="77777777" w:rsidR="008127B4" w:rsidRDefault="00C97DE3">
      <w:pPr>
        <w:spacing w:line="204" w:lineRule="exact"/>
        <w:ind w:left="1925"/>
        <w:rPr>
          <w:rFonts w:ascii="Courier New"/>
          <w:sz w:val="18"/>
        </w:rPr>
      </w:pPr>
      <w:r>
        <w:rPr>
          <w:rFonts w:ascii="Courier New"/>
          <w:sz w:val="18"/>
        </w:rPr>
        <w:t>'Infrastructure\Persistence\Doctrine\Types\BodyType'</w:t>
      </w:r>
    </w:p>
    <w:p w14:paraId="5F3DCF74" w14:textId="77777777" w:rsidR="008127B4" w:rsidRDefault="00C97DE3">
      <w:pPr>
        <w:spacing w:before="12"/>
        <w:ind w:left="1493"/>
        <w:rPr>
          <w:rFonts w:ascii="Courier New"/>
          <w:sz w:val="18"/>
        </w:rPr>
      </w:pPr>
      <w:r>
        <w:rPr>
          <w:rFonts w:ascii="Courier New"/>
          <w:sz w:val="18"/>
        </w:rPr>
        <w:t>);</w:t>
      </w:r>
    </w:p>
    <w:p w14:paraId="614C88E7" w14:textId="77777777" w:rsidR="008127B4" w:rsidRDefault="008127B4">
      <w:pPr>
        <w:pStyle w:val="a3"/>
        <w:spacing w:before="1"/>
        <w:rPr>
          <w:rFonts w:ascii="Courier New"/>
          <w:sz w:val="20"/>
        </w:rPr>
      </w:pPr>
    </w:p>
    <w:p w14:paraId="502CF81C" w14:textId="77777777" w:rsidR="008127B4" w:rsidRDefault="00C97DE3">
      <w:pPr>
        <w:spacing w:line="254" w:lineRule="auto"/>
        <w:ind w:left="1925" w:right="5104" w:hanging="432"/>
        <w:rPr>
          <w:rFonts w:ascii="Courier New"/>
          <w:sz w:val="18"/>
        </w:rPr>
      </w:pPr>
      <w:r>
        <w:rPr>
          <w:rFonts w:ascii="Courier New"/>
          <w:sz w:val="18"/>
        </w:rPr>
        <w:t>$entityManager = EntityManager::create( [</w:t>
      </w:r>
    </w:p>
    <w:p w14:paraId="68371D1E" w14:textId="77777777" w:rsidR="008127B4" w:rsidRDefault="00C97DE3">
      <w:pPr>
        <w:ind w:left="2357"/>
        <w:rPr>
          <w:rFonts w:ascii="Courier New"/>
          <w:sz w:val="18"/>
        </w:rPr>
      </w:pPr>
      <w:r>
        <w:rPr>
          <w:rFonts w:ascii="Courier New"/>
          <w:sz w:val="18"/>
        </w:rPr>
        <w:t>'driver' =&gt; 'pdo_sqlite',</w:t>
      </w:r>
    </w:p>
    <w:p w14:paraId="2564E4A9" w14:textId="77777777" w:rsidR="008127B4" w:rsidRDefault="008127B4">
      <w:pPr>
        <w:rPr>
          <w:rFonts w:ascii="Courier New"/>
          <w:sz w:val="18"/>
        </w:rPr>
        <w:sectPr w:rsidR="008127B4">
          <w:pgSz w:w="10830" w:h="13330"/>
          <w:pgMar w:top="1140" w:right="0" w:bottom="1140" w:left="0" w:header="925" w:footer="941" w:gutter="0"/>
          <w:cols w:space="720"/>
        </w:sectPr>
      </w:pPr>
    </w:p>
    <w:p w14:paraId="2AA4FC4A" w14:textId="77777777" w:rsidR="008127B4" w:rsidRDefault="00C97DE3">
      <w:pPr>
        <w:spacing w:before="12"/>
        <w:ind w:left="2357"/>
        <w:rPr>
          <w:rFonts w:ascii="Times New Roman"/>
          <w:sz w:val="18"/>
        </w:rPr>
      </w:pPr>
      <w:r>
        <w:rPr>
          <w:rFonts w:ascii="Courier New"/>
          <w:sz w:val="18"/>
        </w:rPr>
        <w:lastRenderedPageBreak/>
        <w:t>'path'=&gt;</w:t>
      </w:r>
      <w:r>
        <w:rPr>
          <w:rFonts w:ascii="Courier New"/>
          <w:spacing w:val="106"/>
          <w:sz w:val="18"/>
          <w:u w:val="single"/>
        </w:rPr>
        <w:t xml:space="preserve"> </w:t>
      </w:r>
      <w:r>
        <w:rPr>
          <w:rFonts w:ascii="Courier New"/>
          <w:sz w:val="18"/>
        </w:rPr>
        <w:t>DIR</w:t>
      </w:r>
      <w:r>
        <w:rPr>
          <w:rFonts w:ascii="Times New Roman"/>
          <w:sz w:val="18"/>
          <w:u w:val="single"/>
        </w:rPr>
        <w:t xml:space="preserve"> </w:t>
      </w:r>
      <w:r>
        <w:rPr>
          <w:rFonts w:ascii="Times New Roman"/>
          <w:spacing w:val="-9"/>
          <w:sz w:val="18"/>
          <w:u w:val="single"/>
        </w:rPr>
        <w:t xml:space="preserve"> </w:t>
      </w:r>
    </w:p>
    <w:p w14:paraId="166F7502" w14:textId="77777777" w:rsidR="008127B4" w:rsidRDefault="00C97DE3">
      <w:pPr>
        <w:spacing w:before="12"/>
        <w:ind w:left="1906" w:right="1922"/>
        <w:jc w:val="center"/>
        <w:rPr>
          <w:rFonts w:ascii="Courier New"/>
          <w:sz w:val="18"/>
        </w:rPr>
      </w:pPr>
      <w:r>
        <w:rPr>
          <w:rFonts w:ascii="Courier New"/>
          <w:sz w:val="18"/>
        </w:rPr>
        <w:t>],</w:t>
      </w:r>
    </w:p>
    <w:p w14:paraId="4CE88433" w14:textId="77777777" w:rsidR="008127B4" w:rsidRDefault="00C97DE3">
      <w:pPr>
        <w:spacing w:before="12"/>
        <w:ind w:left="68"/>
        <w:rPr>
          <w:rFonts w:ascii="Courier New"/>
          <w:sz w:val="18"/>
        </w:rPr>
      </w:pPr>
      <w:r>
        <w:br w:type="column"/>
      </w:r>
      <w:r>
        <w:rPr>
          <w:rFonts w:ascii="Courier New"/>
          <w:sz w:val="18"/>
        </w:rPr>
        <w:lastRenderedPageBreak/>
        <w:t>. '/db.sqlite',</w:t>
      </w:r>
    </w:p>
    <w:p w14:paraId="0F247465"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4086" w:space="40"/>
            <w:col w:w="6704"/>
          </w:cols>
        </w:sectPr>
      </w:pPr>
    </w:p>
    <w:p w14:paraId="0491EE55" w14:textId="77777777" w:rsidR="008127B4" w:rsidRDefault="00C97DE3">
      <w:pPr>
        <w:spacing w:before="12" w:line="254" w:lineRule="auto"/>
        <w:ind w:left="2465" w:right="2188" w:hanging="540"/>
        <w:rPr>
          <w:rFonts w:ascii="Courier New"/>
          <w:sz w:val="18"/>
        </w:rPr>
      </w:pPr>
      <w:r>
        <w:rPr>
          <w:rFonts w:ascii="Courier New"/>
          <w:sz w:val="18"/>
        </w:rPr>
        <w:lastRenderedPageBreak/>
        <w:t>Tools\Setup::createXMLMetadataConfiguration( ['/Path/To/Infrastructure/Persistence/Doctrine/Mapping'],</w:t>
      </w:r>
    </w:p>
    <w:p w14:paraId="6D70E9B9" w14:textId="77777777" w:rsidR="008127B4" w:rsidRDefault="00C97DE3">
      <w:pPr>
        <w:spacing w:line="204" w:lineRule="exact"/>
        <w:ind w:left="2465"/>
        <w:rPr>
          <w:rFonts w:ascii="Courier New"/>
          <w:sz w:val="18"/>
        </w:rPr>
      </w:pPr>
      <w:r>
        <w:rPr>
          <w:rFonts w:ascii="Courier New"/>
          <w:sz w:val="18"/>
        </w:rPr>
        <w:t>$devMode = true</w:t>
      </w:r>
    </w:p>
    <w:p w14:paraId="1FC35CEA" w14:textId="77777777" w:rsidR="008127B4" w:rsidRDefault="00C97DE3">
      <w:pPr>
        <w:spacing w:before="12"/>
        <w:ind w:left="1925"/>
        <w:rPr>
          <w:rFonts w:ascii="Courier New"/>
          <w:sz w:val="18"/>
        </w:rPr>
      </w:pPr>
      <w:r>
        <w:rPr>
          <w:rFonts w:ascii="Courier New"/>
          <w:w w:val="99"/>
          <w:sz w:val="18"/>
        </w:rPr>
        <w:t>)</w:t>
      </w:r>
    </w:p>
    <w:p w14:paraId="24D0367B" w14:textId="77777777" w:rsidR="008127B4" w:rsidRDefault="00C97DE3">
      <w:pPr>
        <w:spacing w:before="12"/>
        <w:ind w:left="1493"/>
        <w:rPr>
          <w:rFonts w:ascii="Courier New"/>
          <w:sz w:val="18"/>
        </w:rPr>
      </w:pPr>
      <w:r>
        <w:rPr>
          <w:rFonts w:ascii="Courier New"/>
          <w:sz w:val="18"/>
        </w:rPr>
        <w:t>);</w:t>
      </w:r>
    </w:p>
    <w:p w14:paraId="62C6CC5F" w14:textId="77777777" w:rsidR="008127B4" w:rsidRDefault="008127B4">
      <w:pPr>
        <w:pStyle w:val="a3"/>
        <w:spacing w:before="7"/>
        <w:rPr>
          <w:rFonts w:ascii="Courier New"/>
          <w:sz w:val="11"/>
        </w:rPr>
      </w:pPr>
    </w:p>
    <w:p w14:paraId="7F9B417C" w14:textId="77777777" w:rsidR="008127B4" w:rsidRDefault="00C97DE3">
      <w:pPr>
        <w:pStyle w:val="a3"/>
        <w:spacing w:before="57"/>
        <w:ind w:left="1133"/>
      </w:pPr>
      <w:bookmarkStart w:id="474" w:name="DQL_Implementation"/>
      <w:bookmarkEnd w:id="474"/>
      <w:r>
        <w:rPr>
          <w:w w:val="105"/>
        </w:rPr>
        <w:t>Remember to configure it according to your needs and setup.</w:t>
      </w:r>
    </w:p>
    <w:p w14:paraId="022C1E3F" w14:textId="77777777" w:rsidR="008127B4" w:rsidRDefault="008127B4">
      <w:pPr>
        <w:pStyle w:val="a3"/>
        <w:rPr>
          <w:sz w:val="20"/>
        </w:rPr>
      </w:pPr>
    </w:p>
    <w:p w14:paraId="71911573" w14:textId="77777777" w:rsidR="008127B4" w:rsidRDefault="008127B4">
      <w:pPr>
        <w:pStyle w:val="a3"/>
        <w:spacing w:before="10"/>
        <w:rPr>
          <w:sz w:val="19"/>
        </w:rPr>
      </w:pPr>
    </w:p>
    <w:p w14:paraId="65F0D051" w14:textId="77777777" w:rsidR="008127B4" w:rsidRDefault="00C97DE3">
      <w:pPr>
        <w:pStyle w:val="4"/>
      </w:pPr>
      <w:bookmarkStart w:id="475" w:name="_bookmark334"/>
      <w:bookmarkEnd w:id="475"/>
      <w:r>
        <w:t>DQL</w:t>
      </w:r>
      <w:r>
        <w:rPr>
          <w:spacing w:val="-3"/>
        </w:rPr>
        <w:t xml:space="preserve"> </w:t>
      </w:r>
      <w:r>
        <w:t>Implementation</w:t>
      </w:r>
    </w:p>
    <w:p w14:paraId="6274A7CA" w14:textId="77777777" w:rsidR="008127B4" w:rsidRDefault="00C97DE3">
      <w:pPr>
        <w:pStyle w:val="a3"/>
        <w:spacing w:before="80" w:line="247" w:lineRule="auto"/>
        <w:ind w:left="1133" w:right="1190"/>
      </w:pPr>
      <w:r>
        <w:t xml:space="preserve">In the case of this Repository, we'll only need the </w:t>
      </w:r>
      <w:r>
        <w:rPr>
          <w:rFonts w:ascii="Courier New"/>
          <w:sz w:val="20"/>
        </w:rPr>
        <w:t>EntityManager</w:t>
      </w:r>
      <w:r>
        <w:rPr>
          <w:rFonts w:ascii="Courier New"/>
          <w:spacing w:val="-63"/>
          <w:sz w:val="20"/>
        </w:rPr>
        <w:t xml:space="preserve"> </w:t>
      </w:r>
      <w:r>
        <w:t>to retrieve Domain objects directly from the</w:t>
      </w:r>
      <w:r>
        <w:rPr>
          <w:spacing w:val="-26"/>
        </w:rPr>
        <w:t xml:space="preserve"> </w:t>
      </w:r>
      <w:r>
        <w:t>database:</w:t>
      </w:r>
    </w:p>
    <w:p w14:paraId="3055CD98" w14:textId="77777777" w:rsidR="008127B4" w:rsidRDefault="008127B4">
      <w:pPr>
        <w:pStyle w:val="a3"/>
        <w:spacing w:before="4"/>
        <w:rPr>
          <w:sz w:val="16"/>
        </w:rPr>
      </w:pPr>
    </w:p>
    <w:p w14:paraId="66BD188F" w14:textId="77777777" w:rsidR="008127B4" w:rsidRDefault="00C97DE3">
      <w:pPr>
        <w:ind w:left="1493"/>
        <w:rPr>
          <w:rFonts w:ascii="Courier New"/>
          <w:sz w:val="18"/>
        </w:rPr>
      </w:pPr>
      <w:r>
        <w:rPr>
          <w:rFonts w:ascii="Courier New"/>
          <w:sz w:val="18"/>
        </w:rPr>
        <w:t>namespace Infrastructure\Persistence\Doctrine;</w:t>
      </w:r>
    </w:p>
    <w:p w14:paraId="7F6405B4" w14:textId="77777777" w:rsidR="008127B4" w:rsidRDefault="008127B4">
      <w:pPr>
        <w:pStyle w:val="a3"/>
        <w:spacing w:before="1"/>
        <w:rPr>
          <w:rFonts w:ascii="Courier New"/>
          <w:sz w:val="20"/>
        </w:rPr>
      </w:pPr>
    </w:p>
    <w:p w14:paraId="3B3BCFD7" w14:textId="77777777" w:rsidR="008127B4" w:rsidRDefault="00C97DE3">
      <w:pPr>
        <w:spacing w:line="254" w:lineRule="auto"/>
        <w:ind w:left="1493" w:right="5968"/>
        <w:rPr>
          <w:rFonts w:ascii="Courier New"/>
          <w:sz w:val="18"/>
        </w:rPr>
      </w:pPr>
      <w:r>
        <w:rPr>
          <w:rFonts w:ascii="Courier New"/>
          <w:sz w:val="18"/>
        </w:rPr>
        <w:t>use Doctrine\ORM\EntityManager; use Domain\Model\Post;</w:t>
      </w:r>
    </w:p>
    <w:p w14:paraId="00A131EB" w14:textId="77777777" w:rsidR="008127B4" w:rsidRDefault="00C97DE3">
      <w:pPr>
        <w:spacing w:line="204" w:lineRule="exact"/>
        <w:ind w:left="1493"/>
        <w:rPr>
          <w:rFonts w:ascii="Courier New"/>
          <w:sz w:val="18"/>
        </w:rPr>
      </w:pPr>
      <w:r>
        <w:rPr>
          <w:rFonts w:ascii="Courier New"/>
          <w:sz w:val="18"/>
        </w:rPr>
        <w:t>use Domain\Model\PostId;</w:t>
      </w:r>
    </w:p>
    <w:p w14:paraId="4304AA6F" w14:textId="77777777" w:rsidR="008127B4" w:rsidRDefault="00C97DE3">
      <w:pPr>
        <w:spacing w:before="12"/>
        <w:ind w:left="1493"/>
        <w:rPr>
          <w:rFonts w:ascii="Courier New"/>
          <w:sz w:val="18"/>
        </w:rPr>
      </w:pPr>
      <w:r>
        <w:rPr>
          <w:rFonts w:ascii="Courier New"/>
          <w:sz w:val="18"/>
        </w:rPr>
        <w:t>use Domain\Model\PostRepository;</w:t>
      </w:r>
    </w:p>
    <w:p w14:paraId="250B48A8" w14:textId="77777777" w:rsidR="008127B4" w:rsidRDefault="008127B4">
      <w:pPr>
        <w:pStyle w:val="a3"/>
        <w:spacing w:before="2"/>
        <w:rPr>
          <w:rFonts w:ascii="Courier New"/>
          <w:sz w:val="20"/>
        </w:rPr>
      </w:pPr>
    </w:p>
    <w:p w14:paraId="3CEF1C4A" w14:textId="77777777" w:rsidR="008127B4" w:rsidRDefault="00C97DE3">
      <w:pPr>
        <w:ind w:left="1493"/>
        <w:rPr>
          <w:rFonts w:ascii="Courier New"/>
          <w:sz w:val="18"/>
        </w:rPr>
      </w:pPr>
      <w:r>
        <w:rPr>
          <w:rFonts w:ascii="Courier New"/>
          <w:sz w:val="18"/>
        </w:rPr>
        <w:t>class DoctrinePostRepository implements PostRepository</w:t>
      </w:r>
    </w:p>
    <w:p w14:paraId="3C1D12C2" w14:textId="77777777" w:rsidR="008127B4" w:rsidRDefault="00C97DE3">
      <w:pPr>
        <w:spacing w:before="12"/>
        <w:ind w:left="1493"/>
        <w:rPr>
          <w:rFonts w:ascii="Courier New"/>
          <w:sz w:val="18"/>
        </w:rPr>
      </w:pPr>
      <w:r>
        <w:rPr>
          <w:rFonts w:ascii="Courier New"/>
          <w:w w:val="99"/>
          <w:sz w:val="18"/>
        </w:rPr>
        <w:t>{</w:t>
      </w:r>
    </w:p>
    <w:p w14:paraId="42656814"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4756ABAB" w14:textId="77777777" w:rsidR="008127B4" w:rsidRDefault="008127B4">
      <w:pPr>
        <w:pStyle w:val="a3"/>
        <w:spacing w:before="2"/>
        <w:rPr>
          <w:rFonts w:ascii="Courier New"/>
          <w:sz w:val="17"/>
        </w:rPr>
      </w:pPr>
    </w:p>
    <w:p w14:paraId="6304A83E" w14:textId="77777777" w:rsidR="008127B4" w:rsidRDefault="00C97DE3">
      <w:pPr>
        <w:spacing w:before="94"/>
        <w:ind w:left="1925"/>
        <w:rPr>
          <w:rFonts w:ascii="Courier New"/>
          <w:sz w:val="18"/>
        </w:rPr>
      </w:pPr>
      <w:r>
        <w:rPr>
          <w:rFonts w:ascii="Courier New"/>
          <w:sz w:val="18"/>
        </w:rPr>
        <w:t>protected $em;</w:t>
      </w:r>
    </w:p>
    <w:p w14:paraId="44B74CA8" w14:textId="77777777" w:rsidR="008127B4" w:rsidRDefault="008127B4">
      <w:pPr>
        <w:pStyle w:val="a3"/>
        <w:spacing w:before="1"/>
        <w:rPr>
          <w:rFonts w:ascii="Courier New"/>
          <w:sz w:val="20"/>
        </w:rPr>
      </w:pPr>
    </w:p>
    <w:p w14:paraId="4704A5B8"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construct(EntityManager $em)</w:t>
      </w:r>
    </w:p>
    <w:p w14:paraId="185651C6" w14:textId="77777777" w:rsidR="008127B4" w:rsidRDefault="00C97DE3">
      <w:pPr>
        <w:spacing w:before="12"/>
        <w:ind w:left="1925"/>
        <w:rPr>
          <w:rFonts w:ascii="Courier New"/>
          <w:sz w:val="18"/>
        </w:rPr>
      </w:pPr>
      <w:r>
        <w:rPr>
          <w:rFonts w:ascii="Courier New"/>
          <w:w w:val="99"/>
          <w:sz w:val="18"/>
        </w:rPr>
        <w:t>{</w:t>
      </w:r>
    </w:p>
    <w:p w14:paraId="428BC8CF" w14:textId="77777777" w:rsidR="008127B4" w:rsidRDefault="00C97DE3">
      <w:pPr>
        <w:spacing w:before="12"/>
        <w:ind w:left="2357"/>
        <w:rPr>
          <w:rFonts w:ascii="Courier New"/>
          <w:sz w:val="18"/>
        </w:rPr>
      </w:pPr>
      <w:r>
        <w:rPr>
          <w:rFonts w:ascii="Courier New"/>
          <w:sz w:val="18"/>
        </w:rPr>
        <w:t>$this-&gt;em = $em;</w:t>
      </w:r>
    </w:p>
    <w:p w14:paraId="07A389AA" w14:textId="77777777" w:rsidR="008127B4" w:rsidRDefault="00C97DE3">
      <w:pPr>
        <w:spacing w:before="12"/>
        <w:ind w:left="1925"/>
        <w:rPr>
          <w:rFonts w:ascii="Courier New"/>
          <w:sz w:val="18"/>
        </w:rPr>
      </w:pPr>
      <w:r>
        <w:rPr>
          <w:rFonts w:ascii="Courier New"/>
          <w:w w:val="99"/>
          <w:sz w:val="18"/>
        </w:rPr>
        <w:t>}</w:t>
      </w:r>
    </w:p>
    <w:p w14:paraId="27E4F7C8" w14:textId="77777777" w:rsidR="008127B4" w:rsidRDefault="00C97DE3">
      <w:pPr>
        <w:spacing w:before="12"/>
        <w:ind w:left="1925"/>
        <w:rPr>
          <w:rFonts w:ascii="Courier New"/>
          <w:sz w:val="18"/>
        </w:rPr>
      </w:pPr>
      <w:r>
        <w:rPr>
          <w:rFonts w:ascii="Courier New"/>
          <w:sz w:val="18"/>
        </w:rPr>
        <w:t>public function add(Post $aPost)</w:t>
      </w:r>
    </w:p>
    <w:p w14:paraId="16026FE7" w14:textId="77777777" w:rsidR="008127B4" w:rsidRDefault="00C97DE3">
      <w:pPr>
        <w:spacing w:before="12"/>
        <w:ind w:left="1925"/>
        <w:rPr>
          <w:rFonts w:ascii="Courier New"/>
          <w:sz w:val="18"/>
        </w:rPr>
      </w:pPr>
      <w:r>
        <w:rPr>
          <w:rFonts w:ascii="Courier New"/>
          <w:w w:val="99"/>
          <w:sz w:val="18"/>
        </w:rPr>
        <w:t>{</w:t>
      </w:r>
    </w:p>
    <w:p w14:paraId="768BA5E4" w14:textId="77777777" w:rsidR="008127B4" w:rsidRDefault="00C97DE3">
      <w:pPr>
        <w:spacing w:before="12"/>
        <w:ind w:left="2357"/>
        <w:rPr>
          <w:rFonts w:ascii="Courier New"/>
          <w:sz w:val="18"/>
        </w:rPr>
      </w:pPr>
      <w:r>
        <w:rPr>
          <w:rFonts w:ascii="Courier New"/>
          <w:sz w:val="18"/>
        </w:rPr>
        <w:t>$this-&gt;em-&gt;persist($aPost);</w:t>
      </w:r>
    </w:p>
    <w:p w14:paraId="666805C6" w14:textId="77777777" w:rsidR="008127B4" w:rsidRDefault="00C97DE3">
      <w:pPr>
        <w:spacing w:before="12"/>
        <w:ind w:left="1925"/>
        <w:rPr>
          <w:rFonts w:ascii="Courier New"/>
          <w:sz w:val="18"/>
        </w:rPr>
      </w:pPr>
      <w:r>
        <w:rPr>
          <w:rFonts w:ascii="Courier New"/>
          <w:w w:val="99"/>
          <w:sz w:val="18"/>
        </w:rPr>
        <w:t>}</w:t>
      </w:r>
    </w:p>
    <w:p w14:paraId="3FB27723" w14:textId="77777777" w:rsidR="008127B4" w:rsidRDefault="008127B4">
      <w:pPr>
        <w:pStyle w:val="a3"/>
        <w:spacing w:before="9"/>
        <w:rPr>
          <w:rFonts w:ascii="Courier New"/>
          <w:sz w:val="11"/>
        </w:rPr>
      </w:pPr>
    </w:p>
    <w:p w14:paraId="3C915D5F" w14:textId="77777777" w:rsidR="008127B4" w:rsidRDefault="00C97DE3">
      <w:pPr>
        <w:spacing w:before="95"/>
        <w:ind w:left="1925"/>
        <w:rPr>
          <w:rFonts w:ascii="Courier New"/>
          <w:sz w:val="18"/>
        </w:rPr>
      </w:pPr>
      <w:r>
        <w:rPr>
          <w:rFonts w:ascii="Courier New"/>
          <w:sz w:val="18"/>
        </w:rPr>
        <w:t>public function remove(Post $aPost)</w:t>
      </w:r>
    </w:p>
    <w:p w14:paraId="2FB7CF51" w14:textId="77777777" w:rsidR="008127B4" w:rsidRDefault="00C97DE3">
      <w:pPr>
        <w:spacing w:before="12"/>
        <w:ind w:left="1925"/>
        <w:rPr>
          <w:rFonts w:ascii="Courier New"/>
          <w:sz w:val="18"/>
        </w:rPr>
      </w:pPr>
      <w:r>
        <w:rPr>
          <w:rFonts w:ascii="Courier New"/>
          <w:w w:val="99"/>
          <w:sz w:val="18"/>
        </w:rPr>
        <w:t>{</w:t>
      </w:r>
    </w:p>
    <w:p w14:paraId="39992D0B" w14:textId="77777777" w:rsidR="008127B4" w:rsidRDefault="00C97DE3">
      <w:pPr>
        <w:spacing w:before="12"/>
        <w:ind w:left="2357"/>
        <w:rPr>
          <w:rFonts w:ascii="Courier New"/>
          <w:sz w:val="18"/>
        </w:rPr>
      </w:pPr>
      <w:r>
        <w:rPr>
          <w:rFonts w:ascii="Courier New"/>
          <w:sz w:val="18"/>
        </w:rPr>
        <w:t>$this-&gt;em-&gt;remove($aPost);</w:t>
      </w:r>
    </w:p>
    <w:p w14:paraId="4461D7F0" w14:textId="77777777" w:rsidR="008127B4" w:rsidRDefault="00C97DE3">
      <w:pPr>
        <w:spacing w:before="12"/>
        <w:ind w:left="1925"/>
        <w:rPr>
          <w:rFonts w:ascii="Courier New"/>
          <w:sz w:val="18"/>
        </w:rPr>
      </w:pPr>
      <w:r>
        <w:rPr>
          <w:rFonts w:ascii="Courier New"/>
          <w:w w:val="99"/>
          <w:sz w:val="18"/>
        </w:rPr>
        <w:t>}</w:t>
      </w:r>
    </w:p>
    <w:p w14:paraId="78A5DCF6" w14:textId="77777777" w:rsidR="008127B4" w:rsidRDefault="008127B4">
      <w:pPr>
        <w:pStyle w:val="a3"/>
        <w:spacing w:before="9"/>
        <w:rPr>
          <w:rFonts w:ascii="Courier New"/>
          <w:sz w:val="11"/>
        </w:rPr>
      </w:pPr>
    </w:p>
    <w:p w14:paraId="0E1AD436" w14:textId="77777777" w:rsidR="008127B4" w:rsidRDefault="00C97DE3">
      <w:pPr>
        <w:spacing w:before="94"/>
        <w:ind w:left="1925"/>
        <w:rPr>
          <w:rFonts w:ascii="Courier New"/>
          <w:sz w:val="18"/>
        </w:rPr>
      </w:pPr>
      <w:r>
        <w:rPr>
          <w:rFonts w:ascii="Courier New"/>
          <w:sz w:val="18"/>
        </w:rPr>
        <w:t>public function postOfId(PostId $anId)</w:t>
      </w:r>
    </w:p>
    <w:p w14:paraId="364BE56C" w14:textId="77777777" w:rsidR="008127B4" w:rsidRDefault="00C97DE3">
      <w:pPr>
        <w:spacing w:before="13"/>
        <w:ind w:left="1925"/>
        <w:rPr>
          <w:rFonts w:ascii="Courier New"/>
          <w:sz w:val="18"/>
        </w:rPr>
      </w:pPr>
      <w:r>
        <w:rPr>
          <w:rFonts w:ascii="Courier New"/>
          <w:w w:val="99"/>
          <w:sz w:val="18"/>
        </w:rPr>
        <w:t>{</w:t>
      </w:r>
    </w:p>
    <w:p w14:paraId="18AD36DB" w14:textId="77777777" w:rsidR="008127B4" w:rsidRDefault="00C97DE3">
      <w:pPr>
        <w:spacing w:before="12"/>
        <w:ind w:left="2357"/>
        <w:rPr>
          <w:rFonts w:ascii="Courier New"/>
          <w:sz w:val="18"/>
        </w:rPr>
      </w:pPr>
      <w:r>
        <w:rPr>
          <w:rFonts w:ascii="Courier New"/>
          <w:sz w:val="18"/>
        </w:rPr>
        <w:t>return $this-&gt;em-&gt;find('Domain\Model\Post', $anId);</w:t>
      </w:r>
    </w:p>
    <w:p w14:paraId="481E2223" w14:textId="77777777" w:rsidR="008127B4" w:rsidRDefault="00C97DE3">
      <w:pPr>
        <w:spacing w:before="12"/>
        <w:ind w:left="1925"/>
        <w:rPr>
          <w:rFonts w:ascii="Courier New"/>
          <w:sz w:val="18"/>
        </w:rPr>
      </w:pPr>
      <w:r>
        <w:rPr>
          <w:rFonts w:ascii="Courier New"/>
          <w:w w:val="99"/>
          <w:sz w:val="18"/>
        </w:rPr>
        <w:t>}</w:t>
      </w:r>
    </w:p>
    <w:p w14:paraId="4710637E" w14:textId="77777777" w:rsidR="008127B4" w:rsidRDefault="008127B4">
      <w:pPr>
        <w:pStyle w:val="a3"/>
        <w:spacing w:before="9"/>
        <w:rPr>
          <w:rFonts w:ascii="Courier New"/>
          <w:sz w:val="11"/>
        </w:rPr>
      </w:pPr>
    </w:p>
    <w:p w14:paraId="5AC5BD40" w14:textId="77777777" w:rsidR="008127B4" w:rsidRDefault="00C97DE3">
      <w:pPr>
        <w:spacing w:before="94"/>
        <w:ind w:left="1925"/>
        <w:rPr>
          <w:rFonts w:ascii="Courier New"/>
          <w:sz w:val="18"/>
        </w:rPr>
      </w:pPr>
      <w:r>
        <w:rPr>
          <w:rFonts w:ascii="Courier New"/>
          <w:sz w:val="18"/>
        </w:rPr>
        <w:t>public function latestPosts(\DateTimeImmutable $sinceADate)</w:t>
      </w:r>
    </w:p>
    <w:p w14:paraId="6EFA3057" w14:textId="77777777" w:rsidR="008127B4" w:rsidRDefault="00C97DE3">
      <w:pPr>
        <w:spacing w:before="12"/>
        <w:ind w:left="1925"/>
        <w:rPr>
          <w:rFonts w:ascii="Courier New"/>
          <w:sz w:val="18"/>
        </w:rPr>
      </w:pPr>
      <w:r>
        <w:rPr>
          <w:rFonts w:ascii="Courier New"/>
          <w:w w:val="99"/>
          <w:sz w:val="18"/>
        </w:rPr>
        <w:t>{</w:t>
      </w:r>
    </w:p>
    <w:p w14:paraId="0F1D6F9F" w14:textId="77777777" w:rsidR="008127B4" w:rsidRDefault="00C97DE3">
      <w:pPr>
        <w:spacing w:before="12"/>
        <w:ind w:left="956" w:right="3178"/>
        <w:jc w:val="center"/>
        <w:rPr>
          <w:rFonts w:ascii="Courier New"/>
          <w:sz w:val="18"/>
        </w:rPr>
      </w:pPr>
      <w:r>
        <w:rPr>
          <w:rFonts w:ascii="Courier New"/>
          <w:sz w:val="18"/>
        </w:rPr>
        <w:t>return $this-&gt;em-&gt;createQueryBuilder()</w:t>
      </w:r>
    </w:p>
    <w:p w14:paraId="774FDD88" w14:textId="77777777" w:rsidR="008127B4" w:rsidRDefault="00C97DE3">
      <w:pPr>
        <w:spacing w:before="12"/>
        <w:ind w:left="2681"/>
        <w:rPr>
          <w:rFonts w:ascii="Courier New"/>
          <w:sz w:val="18"/>
        </w:rPr>
      </w:pPr>
      <w:r>
        <w:rPr>
          <w:rFonts w:ascii="Courier New"/>
          <w:sz w:val="18"/>
        </w:rPr>
        <w:t>-&gt;select('p')</w:t>
      </w:r>
    </w:p>
    <w:p w14:paraId="4DF2A224" w14:textId="77777777" w:rsidR="008127B4" w:rsidRDefault="00C97DE3">
      <w:pPr>
        <w:spacing w:before="13"/>
        <w:ind w:left="2681"/>
        <w:rPr>
          <w:rFonts w:ascii="Courier New"/>
          <w:sz w:val="18"/>
        </w:rPr>
      </w:pPr>
      <w:r>
        <w:rPr>
          <w:rFonts w:ascii="Courier New"/>
          <w:sz w:val="18"/>
        </w:rPr>
        <w:t>-&gt;from('Domain\Model\Post', 'p')</w:t>
      </w:r>
    </w:p>
    <w:p w14:paraId="7043231B" w14:textId="77777777" w:rsidR="008127B4" w:rsidRDefault="00C97DE3">
      <w:pPr>
        <w:spacing w:before="12"/>
        <w:ind w:left="2681"/>
        <w:rPr>
          <w:rFonts w:ascii="Courier New"/>
          <w:sz w:val="18"/>
        </w:rPr>
      </w:pPr>
      <w:r>
        <w:rPr>
          <w:rFonts w:ascii="Courier New"/>
          <w:sz w:val="18"/>
        </w:rPr>
        <w:t>-&gt;where('p.createdAt &gt; :since')</w:t>
      </w:r>
    </w:p>
    <w:p w14:paraId="5AA6AF74" w14:textId="77777777" w:rsidR="008127B4" w:rsidRDefault="00C97DE3">
      <w:pPr>
        <w:spacing w:before="12"/>
        <w:ind w:left="2681"/>
        <w:rPr>
          <w:rFonts w:ascii="Courier New"/>
          <w:sz w:val="18"/>
        </w:rPr>
      </w:pPr>
      <w:r>
        <w:rPr>
          <w:rFonts w:ascii="Courier New"/>
          <w:sz w:val="18"/>
        </w:rPr>
        <w:t>-&gt;setParameter(':since', $sinceADate)</w:t>
      </w:r>
    </w:p>
    <w:p w14:paraId="47A5DDAA" w14:textId="77777777" w:rsidR="008127B4" w:rsidRDefault="00C97DE3">
      <w:pPr>
        <w:spacing w:before="12"/>
        <w:ind w:left="2681"/>
        <w:rPr>
          <w:rFonts w:ascii="Courier New"/>
          <w:sz w:val="18"/>
        </w:rPr>
      </w:pPr>
      <w:r>
        <w:rPr>
          <w:rFonts w:ascii="Courier New"/>
          <w:sz w:val="18"/>
        </w:rPr>
        <w:t>-&gt;getQuery()</w:t>
      </w:r>
    </w:p>
    <w:p w14:paraId="4135AB82" w14:textId="77777777" w:rsidR="008127B4" w:rsidRDefault="00C97DE3">
      <w:pPr>
        <w:spacing w:before="12"/>
        <w:ind w:left="2681"/>
        <w:rPr>
          <w:rFonts w:ascii="Courier New"/>
          <w:sz w:val="18"/>
        </w:rPr>
      </w:pPr>
      <w:r>
        <w:rPr>
          <w:rFonts w:ascii="Courier New"/>
          <w:sz w:val="18"/>
        </w:rPr>
        <w:t>-&gt;getResult();</w:t>
      </w:r>
    </w:p>
    <w:p w14:paraId="43017185" w14:textId="77777777" w:rsidR="008127B4" w:rsidRDefault="00C97DE3">
      <w:pPr>
        <w:spacing w:before="12"/>
        <w:ind w:left="1925"/>
        <w:rPr>
          <w:rFonts w:ascii="Courier New"/>
          <w:sz w:val="18"/>
        </w:rPr>
      </w:pPr>
      <w:r>
        <w:rPr>
          <w:rFonts w:ascii="Courier New"/>
          <w:w w:val="99"/>
          <w:sz w:val="18"/>
        </w:rPr>
        <w:t>}</w:t>
      </w:r>
    </w:p>
    <w:p w14:paraId="296CC63F" w14:textId="77777777" w:rsidR="008127B4" w:rsidRDefault="008127B4">
      <w:pPr>
        <w:pStyle w:val="a3"/>
        <w:spacing w:before="9"/>
        <w:rPr>
          <w:rFonts w:ascii="Courier New"/>
          <w:sz w:val="11"/>
        </w:rPr>
      </w:pPr>
    </w:p>
    <w:p w14:paraId="4CFE2AF0" w14:textId="77777777" w:rsidR="008127B4" w:rsidRDefault="00C97DE3">
      <w:pPr>
        <w:spacing w:before="95"/>
        <w:ind w:left="1925"/>
        <w:rPr>
          <w:rFonts w:ascii="Courier New"/>
          <w:sz w:val="18"/>
        </w:rPr>
      </w:pPr>
      <w:r>
        <w:rPr>
          <w:rFonts w:ascii="Courier New"/>
          <w:sz w:val="18"/>
        </w:rPr>
        <w:t>public function nextIdentity()</w:t>
      </w:r>
    </w:p>
    <w:p w14:paraId="4DC2210A" w14:textId="77777777" w:rsidR="008127B4" w:rsidRDefault="00C97DE3">
      <w:pPr>
        <w:spacing w:before="12"/>
        <w:ind w:left="1925"/>
        <w:rPr>
          <w:rFonts w:ascii="Courier New"/>
          <w:sz w:val="18"/>
        </w:rPr>
      </w:pPr>
      <w:r>
        <w:rPr>
          <w:rFonts w:ascii="Courier New"/>
          <w:w w:val="99"/>
          <w:sz w:val="18"/>
        </w:rPr>
        <w:t>{</w:t>
      </w:r>
    </w:p>
    <w:p w14:paraId="2B7A4D08" w14:textId="77777777" w:rsidR="008127B4" w:rsidRDefault="00C97DE3">
      <w:pPr>
        <w:spacing w:before="12"/>
        <w:ind w:left="2357"/>
        <w:rPr>
          <w:rFonts w:ascii="Courier New"/>
          <w:sz w:val="18"/>
        </w:rPr>
      </w:pPr>
      <w:r>
        <w:rPr>
          <w:rFonts w:ascii="Courier New"/>
          <w:sz w:val="18"/>
        </w:rPr>
        <w:t>return new PostId();</w:t>
      </w:r>
    </w:p>
    <w:p w14:paraId="0DEA01ED" w14:textId="77777777" w:rsidR="008127B4" w:rsidRDefault="00C97DE3">
      <w:pPr>
        <w:spacing w:before="12"/>
        <w:ind w:left="1925"/>
        <w:rPr>
          <w:rFonts w:ascii="Courier New"/>
          <w:sz w:val="18"/>
        </w:rPr>
      </w:pPr>
      <w:r>
        <w:rPr>
          <w:rFonts w:ascii="Courier New"/>
          <w:w w:val="99"/>
          <w:sz w:val="18"/>
        </w:rPr>
        <w:t>}</w:t>
      </w:r>
    </w:p>
    <w:p w14:paraId="6558A8A7" w14:textId="77777777" w:rsidR="008127B4" w:rsidRDefault="00C97DE3">
      <w:pPr>
        <w:spacing w:before="12"/>
        <w:ind w:left="1493"/>
        <w:rPr>
          <w:rFonts w:ascii="Courier New"/>
          <w:sz w:val="18"/>
        </w:rPr>
      </w:pPr>
      <w:r>
        <w:rPr>
          <w:rFonts w:ascii="Courier New"/>
          <w:w w:val="99"/>
          <w:sz w:val="18"/>
        </w:rPr>
        <w:t>}</w:t>
      </w:r>
    </w:p>
    <w:p w14:paraId="154AFA6B" w14:textId="77777777" w:rsidR="008127B4" w:rsidRDefault="008127B4">
      <w:pPr>
        <w:pStyle w:val="a3"/>
        <w:spacing w:before="7"/>
        <w:rPr>
          <w:rFonts w:ascii="Courier New"/>
          <w:sz w:val="11"/>
        </w:rPr>
      </w:pPr>
    </w:p>
    <w:p w14:paraId="787595FD" w14:textId="77777777" w:rsidR="008127B4" w:rsidRDefault="00C97DE3">
      <w:pPr>
        <w:pStyle w:val="a3"/>
        <w:spacing w:before="57" w:line="249" w:lineRule="auto"/>
        <w:ind w:left="1133" w:right="1190"/>
      </w:pPr>
      <w:r>
        <w:t xml:space="preserve">If you check some Doctrine examples out there, you may find that after running persist or remove, flush should be called. But as seen in our proposal, there's no call to </w:t>
      </w:r>
      <w:r>
        <w:rPr>
          <w:rFonts w:ascii="Courier New"/>
          <w:sz w:val="20"/>
        </w:rPr>
        <w:t>flush</w:t>
      </w:r>
      <w:r>
        <w:t>.</w:t>
      </w:r>
    </w:p>
    <w:p w14:paraId="5207F0D0" w14:textId="77777777" w:rsidR="008127B4" w:rsidRDefault="00C97DE3">
      <w:pPr>
        <w:pStyle w:val="a3"/>
        <w:spacing w:line="249" w:lineRule="auto"/>
        <w:ind w:left="1133" w:right="1316"/>
      </w:pPr>
      <w:r>
        <w:rPr>
          <w:w w:val="105"/>
        </w:rPr>
        <w:t>Flushing</w:t>
      </w:r>
      <w:r>
        <w:rPr>
          <w:spacing w:val="-29"/>
          <w:w w:val="105"/>
        </w:rPr>
        <w:t xml:space="preserve"> </w:t>
      </w:r>
      <w:r>
        <w:rPr>
          <w:w w:val="105"/>
        </w:rPr>
        <w:t>and</w:t>
      </w:r>
      <w:r>
        <w:rPr>
          <w:spacing w:val="-29"/>
          <w:w w:val="105"/>
        </w:rPr>
        <w:t xml:space="preserve"> </w:t>
      </w:r>
      <w:r>
        <w:rPr>
          <w:w w:val="105"/>
        </w:rPr>
        <w:t>dealing</w:t>
      </w:r>
      <w:r>
        <w:rPr>
          <w:spacing w:val="-29"/>
          <w:w w:val="105"/>
        </w:rPr>
        <w:t xml:space="preserve"> </w:t>
      </w:r>
      <w:r>
        <w:rPr>
          <w:w w:val="105"/>
        </w:rPr>
        <w:t>with</w:t>
      </w:r>
      <w:r>
        <w:rPr>
          <w:spacing w:val="-29"/>
          <w:w w:val="105"/>
        </w:rPr>
        <w:t xml:space="preserve"> </w:t>
      </w:r>
      <w:r>
        <w:rPr>
          <w:w w:val="105"/>
        </w:rPr>
        <w:t>transactions</w:t>
      </w:r>
      <w:r>
        <w:rPr>
          <w:spacing w:val="-29"/>
          <w:w w:val="105"/>
        </w:rPr>
        <w:t xml:space="preserve"> </w:t>
      </w:r>
      <w:r>
        <w:rPr>
          <w:w w:val="105"/>
        </w:rPr>
        <w:t>is</w:t>
      </w:r>
      <w:r>
        <w:rPr>
          <w:spacing w:val="-29"/>
          <w:w w:val="105"/>
        </w:rPr>
        <w:t xml:space="preserve"> </w:t>
      </w:r>
      <w:r>
        <w:rPr>
          <w:w w:val="105"/>
        </w:rPr>
        <w:t>delegated</w:t>
      </w:r>
      <w:r>
        <w:rPr>
          <w:spacing w:val="-29"/>
          <w:w w:val="105"/>
        </w:rPr>
        <w:t xml:space="preserve"> </w:t>
      </w:r>
      <w:r>
        <w:rPr>
          <w:w w:val="105"/>
        </w:rPr>
        <w:t>to</w:t>
      </w:r>
      <w:r>
        <w:rPr>
          <w:spacing w:val="-29"/>
          <w:w w:val="105"/>
        </w:rPr>
        <w:t xml:space="preserve"> </w:t>
      </w:r>
      <w:r>
        <w:rPr>
          <w:w w:val="105"/>
        </w:rPr>
        <w:t>the</w:t>
      </w:r>
      <w:r>
        <w:rPr>
          <w:spacing w:val="-29"/>
          <w:w w:val="105"/>
        </w:rPr>
        <w:t xml:space="preserve"> </w:t>
      </w:r>
      <w:r>
        <w:rPr>
          <w:w w:val="105"/>
        </w:rPr>
        <w:t>Application</w:t>
      </w:r>
      <w:r>
        <w:rPr>
          <w:spacing w:val="-28"/>
          <w:w w:val="105"/>
        </w:rPr>
        <w:t xml:space="preserve"> </w:t>
      </w:r>
      <w:r>
        <w:rPr>
          <w:w w:val="105"/>
        </w:rPr>
        <w:t>Service.</w:t>
      </w:r>
      <w:r>
        <w:rPr>
          <w:spacing w:val="-29"/>
          <w:w w:val="105"/>
        </w:rPr>
        <w:t xml:space="preserve"> </w:t>
      </w:r>
      <w:r>
        <w:rPr>
          <w:w w:val="105"/>
        </w:rPr>
        <w:t>That's</w:t>
      </w:r>
      <w:r>
        <w:rPr>
          <w:spacing w:val="-29"/>
          <w:w w:val="105"/>
        </w:rPr>
        <w:t xml:space="preserve"> </w:t>
      </w:r>
      <w:r>
        <w:rPr>
          <w:w w:val="105"/>
        </w:rPr>
        <w:t>why you can work with Doctrine, considering that flushing all the changes on Entities will happen</w:t>
      </w:r>
      <w:r>
        <w:rPr>
          <w:spacing w:val="-20"/>
          <w:w w:val="105"/>
        </w:rPr>
        <w:t xml:space="preserve"> </w:t>
      </w:r>
      <w:r>
        <w:rPr>
          <w:w w:val="105"/>
        </w:rPr>
        <w:t>at</w:t>
      </w:r>
      <w:r>
        <w:rPr>
          <w:spacing w:val="-19"/>
          <w:w w:val="105"/>
        </w:rPr>
        <w:t xml:space="preserve"> </w:t>
      </w:r>
      <w:r>
        <w:rPr>
          <w:w w:val="105"/>
        </w:rPr>
        <w:t>the</w:t>
      </w:r>
      <w:r>
        <w:rPr>
          <w:spacing w:val="-19"/>
          <w:w w:val="105"/>
        </w:rPr>
        <w:t xml:space="preserve"> </w:t>
      </w:r>
      <w:r>
        <w:rPr>
          <w:w w:val="105"/>
        </w:rPr>
        <w:t>end</w:t>
      </w:r>
      <w:r>
        <w:rPr>
          <w:spacing w:val="-19"/>
          <w:w w:val="105"/>
        </w:rPr>
        <w:t xml:space="preserve"> </w:t>
      </w:r>
      <w:r>
        <w:rPr>
          <w:w w:val="105"/>
        </w:rPr>
        <w:t>of</w:t>
      </w:r>
      <w:r>
        <w:rPr>
          <w:spacing w:val="-19"/>
          <w:w w:val="105"/>
        </w:rPr>
        <w:t xml:space="preserve"> </w:t>
      </w:r>
      <w:r>
        <w:rPr>
          <w:w w:val="105"/>
        </w:rPr>
        <w:t>the</w:t>
      </w:r>
      <w:r>
        <w:rPr>
          <w:spacing w:val="-19"/>
          <w:w w:val="105"/>
        </w:rPr>
        <w:t xml:space="preserve"> </w:t>
      </w:r>
      <w:r>
        <w:rPr>
          <w:w w:val="105"/>
        </w:rPr>
        <w:t>request.</w:t>
      </w:r>
      <w:r>
        <w:rPr>
          <w:spacing w:val="-19"/>
          <w:w w:val="105"/>
        </w:rPr>
        <w:t xml:space="preserve"> </w:t>
      </w:r>
      <w:r>
        <w:rPr>
          <w:w w:val="105"/>
        </w:rPr>
        <w:t>In</w:t>
      </w:r>
      <w:r>
        <w:rPr>
          <w:spacing w:val="-19"/>
          <w:w w:val="105"/>
        </w:rPr>
        <w:t xml:space="preserve"> </w:t>
      </w:r>
      <w:r>
        <w:rPr>
          <w:w w:val="105"/>
        </w:rPr>
        <w:t>terms</w:t>
      </w:r>
      <w:r>
        <w:rPr>
          <w:spacing w:val="-19"/>
          <w:w w:val="105"/>
        </w:rPr>
        <w:t xml:space="preserve"> </w:t>
      </w:r>
      <w:r>
        <w:rPr>
          <w:w w:val="105"/>
        </w:rPr>
        <w:t>of</w:t>
      </w:r>
      <w:r>
        <w:rPr>
          <w:spacing w:val="-19"/>
          <w:w w:val="105"/>
        </w:rPr>
        <w:t xml:space="preserve"> </w:t>
      </w:r>
      <w:r>
        <w:rPr>
          <w:w w:val="105"/>
        </w:rPr>
        <w:t>performance,</w:t>
      </w:r>
      <w:r>
        <w:rPr>
          <w:spacing w:val="-19"/>
          <w:w w:val="105"/>
        </w:rPr>
        <w:t xml:space="preserve"> </w:t>
      </w:r>
      <w:r>
        <w:rPr>
          <w:w w:val="105"/>
        </w:rPr>
        <w:t>one</w:t>
      </w:r>
      <w:r>
        <w:rPr>
          <w:spacing w:val="-19"/>
          <w:w w:val="105"/>
        </w:rPr>
        <w:t xml:space="preserve"> </w:t>
      </w:r>
      <w:r>
        <w:rPr>
          <w:w w:val="105"/>
        </w:rPr>
        <w:t>flush</w:t>
      </w:r>
      <w:r>
        <w:rPr>
          <w:spacing w:val="-19"/>
          <w:w w:val="105"/>
        </w:rPr>
        <w:t xml:space="preserve"> </w:t>
      </w:r>
      <w:r>
        <w:rPr>
          <w:w w:val="105"/>
        </w:rPr>
        <w:t>call</w:t>
      </w:r>
      <w:r>
        <w:rPr>
          <w:spacing w:val="-19"/>
          <w:w w:val="105"/>
        </w:rPr>
        <w:t xml:space="preserve"> </w:t>
      </w:r>
      <w:r>
        <w:rPr>
          <w:w w:val="105"/>
        </w:rPr>
        <w:t>is</w:t>
      </w:r>
      <w:r>
        <w:rPr>
          <w:spacing w:val="-19"/>
          <w:w w:val="105"/>
        </w:rPr>
        <w:t xml:space="preserve"> </w:t>
      </w:r>
      <w:r>
        <w:rPr>
          <w:w w:val="105"/>
        </w:rPr>
        <w:t>best.</w:t>
      </w:r>
    </w:p>
    <w:p w14:paraId="15AE369A" w14:textId="77777777" w:rsidR="008127B4" w:rsidRDefault="008127B4">
      <w:pPr>
        <w:spacing w:line="249" w:lineRule="auto"/>
        <w:sectPr w:rsidR="008127B4">
          <w:pgSz w:w="10830" w:h="13330"/>
          <w:pgMar w:top="1140" w:right="0" w:bottom="1140" w:left="0" w:header="925" w:footer="941" w:gutter="0"/>
          <w:cols w:space="720"/>
        </w:sectPr>
      </w:pPr>
    </w:p>
    <w:p w14:paraId="57718005" w14:textId="77777777" w:rsidR="008127B4" w:rsidRDefault="008127B4">
      <w:pPr>
        <w:pStyle w:val="a3"/>
        <w:spacing w:before="9"/>
        <w:rPr>
          <w:sz w:val="16"/>
        </w:rPr>
      </w:pPr>
    </w:p>
    <w:p w14:paraId="384923FF" w14:textId="2054688E" w:rsidR="008127B4" w:rsidRDefault="003A41F0">
      <w:pPr>
        <w:pStyle w:val="2"/>
        <w:spacing w:before="87"/>
      </w:pPr>
      <w:bookmarkStart w:id="476" w:name="Persistence-Oriented_Repository"/>
      <w:bookmarkStart w:id="477" w:name="_bookmark335"/>
      <w:bookmarkStart w:id="478" w:name="_bookmark336"/>
      <w:bookmarkEnd w:id="476"/>
      <w:bookmarkEnd w:id="477"/>
      <w:bookmarkEnd w:id="478"/>
      <w:r w:rsidRPr="003A41F0">
        <w:rPr>
          <w:rFonts w:hint="eastAsia"/>
        </w:rPr>
        <w:t>持久性存储库</w:t>
      </w:r>
    </w:p>
    <w:p w14:paraId="68F6C1DB" w14:textId="6B4807C7" w:rsidR="008127B4" w:rsidRDefault="003A41F0">
      <w:pPr>
        <w:pStyle w:val="a3"/>
        <w:spacing w:before="83" w:line="249" w:lineRule="auto"/>
        <w:ind w:left="1133" w:right="1190"/>
      </w:pPr>
      <w:r w:rsidRPr="003A41F0">
        <w:rPr>
          <w:rFonts w:hint="eastAsia"/>
        </w:rPr>
        <w:t>有时候面向集合的存储库不适合我们的持久性机制。</w:t>
      </w:r>
      <w:r w:rsidRPr="003A41F0">
        <w:t xml:space="preserve"> </w:t>
      </w:r>
      <w:r w:rsidRPr="003A41F0">
        <w:rPr>
          <w:rFonts w:hint="eastAsia"/>
        </w:rPr>
        <w:t>如果你没有工作单位，跟踪总体变化是一件困难的事情。</w:t>
      </w:r>
      <w:r w:rsidRPr="003A41F0">
        <w:t xml:space="preserve"> </w:t>
      </w:r>
      <w:r w:rsidRPr="003A41F0">
        <w:rPr>
          <w:rFonts w:hint="eastAsia"/>
        </w:rPr>
        <w:t>坚持这种更改的唯一方法是明确调用</w:t>
      </w:r>
      <w:r w:rsidRPr="003A41F0">
        <w:t>save</w:t>
      </w:r>
      <w:r w:rsidRPr="003A41F0">
        <w:rPr>
          <w:rFonts w:hint="eastAsia"/>
        </w:rPr>
        <w:t>。</w:t>
      </w:r>
    </w:p>
    <w:p w14:paraId="5D77CEB1" w14:textId="32CD1605" w:rsidR="008127B4" w:rsidRDefault="003A41F0">
      <w:pPr>
        <w:pStyle w:val="a3"/>
        <w:spacing w:before="180" w:line="249" w:lineRule="auto"/>
        <w:ind w:left="1133" w:right="1190"/>
      </w:pPr>
      <w:r w:rsidRPr="003A41F0">
        <w:rPr>
          <w:rFonts w:hint="eastAsia"/>
        </w:rPr>
        <w:t>面向持久性存储库的接口定义与您将如何定义面向集合的对等方法类似：</w:t>
      </w:r>
    </w:p>
    <w:p w14:paraId="584137DD" w14:textId="77777777" w:rsidR="008127B4" w:rsidRDefault="008127B4">
      <w:pPr>
        <w:pStyle w:val="a3"/>
        <w:spacing w:before="1"/>
        <w:rPr>
          <w:sz w:val="16"/>
        </w:rPr>
      </w:pPr>
    </w:p>
    <w:p w14:paraId="5908F1C6" w14:textId="77777777" w:rsidR="008127B4" w:rsidRDefault="00C97DE3">
      <w:pPr>
        <w:spacing w:before="1"/>
        <w:ind w:left="1601"/>
        <w:rPr>
          <w:rFonts w:ascii="Courier New"/>
          <w:sz w:val="18"/>
        </w:rPr>
      </w:pPr>
      <w:r>
        <w:rPr>
          <w:rFonts w:ascii="Courier New"/>
          <w:sz w:val="18"/>
        </w:rPr>
        <w:t>interface PostRepository</w:t>
      </w:r>
    </w:p>
    <w:p w14:paraId="473026A0" w14:textId="77777777" w:rsidR="008127B4" w:rsidRDefault="00C97DE3">
      <w:pPr>
        <w:spacing w:before="12"/>
        <w:ind w:left="1601"/>
        <w:rPr>
          <w:rFonts w:ascii="Courier New"/>
          <w:sz w:val="18"/>
        </w:rPr>
      </w:pPr>
      <w:r>
        <w:rPr>
          <w:rFonts w:ascii="Courier New"/>
          <w:w w:val="99"/>
          <w:sz w:val="18"/>
        </w:rPr>
        <w:t>{</w:t>
      </w:r>
    </w:p>
    <w:p w14:paraId="1D469EF8" w14:textId="77777777" w:rsidR="008127B4" w:rsidRDefault="00C97DE3">
      <w:pPr>
        <w:spacing w:before="12"/>
        <w:ind w:left="2033"/>
        <w:rPr>
          <w:rFonts w:ascii="Courier New"/>
          <w:sz w:val="18"/>
        </w:rPr>
      </w:pPr>
      <w:r>
        <w:rPr>
          <w:rFonts w:ascii="Courier New"/>
          <w:sz w:val="18"/>
        </w:rPr>
        <w:t>public function nextIdentity();</w:t>
      </w:r>
    </w:p>
    <w:p w14:paraId="394D5793" w14:textId="77777777" w:rsidR="008127B4" w:rsidRDefault="00C97DE3">
      <w:pPr>
        <w:spacing w:before="12" w:line="254" w:lineRule="auto"/>
        <w:ind w:left="2033" w:right="4472"/>
        <w:rPr>
          <w:rFonts w:ascii="Courier New"/>
          <w:sz w:val="18"/>
        </w:rPr>
      </w:pPr>
      <w:r>
        <w:rPr>
          <w:rFonts w:ascii="Courier New"/>
          <w:sz w:val="18"/>
        </w:rPr>
        <w:t>public function postOfId(PostId $anId); public function save(Post $aPost); public function saveAll(array $posts); public function remove(Post $aPost); public function removeAll(array</w:t>
      </w:r>
      <w:r>
        <w:rPr>
          <w:rFonts w:ascii="Courier New"/>
          <w:spacing w:val="-4"/>
          <w:sz w:val="18"/>
        </w:rPr>
        <w:t xml:space="preserve"> </w:t>
      </w:r>
      <w:r>
        <w:rPr>
          <w:rFonts w:ascii="Courier New"/>
          <w:sz w:val="18"/>
        </w:rPr>
        <w:t>$posts);</w:t>
      </w:r>
    </w:p>
    <w:p w14:paraId="6725872E" w14:textId="77777777" w:rsidR="008127B4" w:rsidRDefault="00C97DE3">
      <w:pPr>
        <w:spacing w:line="203" w:lineRule="exact"/>
        <w:ind w:left="1601"/>
        <w:rPr>
          <w:rFonts w:ascii="Courier New"/>
          <w:sz w:val="18"/>
        </w:rPr>
      </w:pPr>
      <w:r>
        <w:rPr>
          <w:rFonts w:ascii="Courier New"/>
          <w:w w:val="99"/>
          <w:sz w:val="18"/>
        </w:rPr>
        <w:t>}</w:t>
      </w:r>
    </w:p>
    <w:p w14:paraId="25BFD551" w14:textId="77777777" w:rsidR="008127B4" w:rsidRDefault="008127B4">
      <w:pPr>
        <w:pStyle w:val="a3"/>
        <w:spacing w:before="1"/>
        <w:rPr>
          <w:rFonts w:ascii="Courier New"/>
          <w:sz w:val="11"/>
        </w:rPr>
      </w:pPr>
    </w:p>
    <w:p w14:paraId="4B674397" w14:textId="77777777" w:rsidR="008127B4" w:rsidRDefault="00C97DE3">
      <w:pPr>
        <w:pStyle w:val="a3"/>
        <w:spacing w:before="63" w:line="249" w:lineRule="auto"/>
        <w:ind w:left="1133" w:right="1190"/>
      </w:pPr>
      <w:r>
        <w:t xml:space="preserve">In this case, we now have save and </w:t>
      </w:r>
      <w:r>
        <w:rPr>
          <w:rFonts w:ascii="Courier New"/>
          <w:sz w:val="20"/>
        </w:rPr>
        <w:t xml:space="preserve">saveAll </w:t>
      </w:r>
      <w:r>
        <w:t xml:space="preserve">methods, which provide functionality similar to the previous add and </w:t>
      </w:r>
      <w:r>
        <w:rPr>
          <w:rFonts w:ascii="Courier New"/>
          <w:sz w:val="20"/>
        </w:rPr>
        <w:t xml:space="preserve">addAll </w:t>
      </w:r>
      <w:r>
        <w:t xml:space="preserve">methods. However, the important difference is how the client uses them. Within a collection-oriented style, you use the add methods just once: when the Aggregate is created. In a persistence-oriented style, you'll not only use the </w:t>
      </w:r>
      <w:r>
        <w:rPr>
          <w:rFonts w:ascii="Courier New"/>
          <w:sz w:val="20"/>
        </w:rPr>
        <w:t xml:space="preserve">save </w:t>
      </w:r>
      <w:r>
        <w:t>action after creating a new Aggregate, but also when an existing one is modified:</w:t>
      </w:r>
    </w:p>
    <w:p w14:paraId="5398D66A" w14:textId="77777777" w:rsidR="008127B4" w:rsidRDefault="008127B4">
      <w:pPr>
        <w:pStyle w:val="a3"/>
        <w:spacing w:before="9"/>
        <w:rPr>
          <w:sz w:val="15"/>
        </w:rPr>
      </w:pPr>
    </w:p>
    <w:p w14:paraId="29668331" w14:textId="77777777" w:rsidR="008127B4" w:rsidRDefault="00C97DE3">
      <w:pPr>
        <w:ind w:left="1601"/>
        <w:rPr>
          <w:rFonts w:ascii="Courier New"/>
          <w:sz w:val="18"/>
        </w:rPr>
      </w:pPr>
      <w:r>
        <w:rPr>
          <w:rFonts w:ascii="Courier New"/>
          <w:sz w:val="18"/>
        </w:rPr>
        <w:t>$post = new Post(/* ... */);</w:t>
      </w:r>
    </w:p>
    <w:p w14:paraId="5CC3AABE" w14:textId="77777777" w:rsidR="008127B4" w:rsidRDefault="00C97DE3">
      <w:pPr>
        <w:spacing w:before="12"/>
        <w:ind w:left="1601"/>
        <w:rPr>
          <w:rFonts w:ascii="Courier New"/>
          <w:sz w:val="18"/>
        </w:rPr>
      </w:pPr>
      <w:r>
        <w:rPr>
          <w:rFonts w:ascii="Courier New"/>
          <w:sz w:val="18"/>
        </w:rPr>
        <w:t>$postRepository-&gt;save($post);</w:t>
      </w:r>
    </w:p>
    <w:p w14:paraId="597A20DA" w14:textId="77777777" w:rsidR="008127B4" w:rsidRDefault="008127B4">
      <w:pPr>
        <w:pStyle w:val="a3"/>
        <w:spacing w:before="2"/>
        <w:rPr>
          <w:rFonts w:ascii="Courier New"/>
          <w:sz w:val="20"/>
        </w:rPr>
      </w:pPr>
    </w:p>
    <w:p w14:paraId="3D4B1F44" w14:textId="77777777" w:rsidR="008127B4" w:rsidRDefault="00C97DE3">
      <w:pPr>
        <w:ind w:left="1601"/>
        <w:rPr>
          <w:rFonts w:ascii="Courier New"/>
          <w:sz w:val="18"/>
        </w:rPr>
      </w:pPr>
      <w:r>
        <w:rPr>
          <w:rFonts w:ascii="Courier New"/>
          <w:sz w:val="18"/>
        </w:rPr>
        <w:t>// later ...</w:t>
      </w:r>
    </w:p>
    <w:p w14:paraId="05FB45E7" w14:textId="77777777" w:rsidR="008127B4" w:rsidRDefault="00C97DE3">
      <w:pPr>
        <w:spacing w:before="12"/>
        <w:ind w:left="1601"/>
        <w:rPr>
          <w:rFonts w:ascii="Courier New"/>
          <w:sz w:val="18"/>
        </w:rPr>
      </w:pPr>
      <w:r>
        <w:rPr>
          <w:rFonts w:ascii="Courier New"/>
          <w:sz w:val="18"/>
        </w:rPr>
        <w:t>$post = $postRepository-&gt;postOfId($postId);</w:t>
      </w:r>
    </w:p>
    <w:p w14:paraId="13B56C5D" w14:textId="77777777" w:rsidR="008127B4" w:rsidRDefault="00C97DE3">
      <w:pPr>
        <w:spacing w:before="12"/>
        <w:ind w:left="1601"/>
        <w:rPr>
          <w:rFonts w:ascii="Courier New"/>
          <w:sz w:val="18"/>
        </w:rPr>
      </w:pPr>
      <w:r>
        <w:rPr>
          <w:rFonts w:ascii="Courier New"/>
          <w:sz w:val="18"/>
        </w:rPr>
        <w:t>$post-&gt;editBody(new Body('New body!'));</w:t>
      </w:r>
    </w:p>
    <w:p w14:paraId="320ADD2A" w14:textId="77777777" w:rsidR="008127B4" w:rsidRDefault="00C97DE3">
      <w:pPr>
        <w:spacing w:before="12"/>
        <w:ind w:left="1601"/>
        <w:rPr>
          <w:rFonts w:ascii="Courier New"/>
          <w:sz w:val="18"/>
        </w:rPr>
      </w:pPr>
      <w:r>
        <w:rPr>
          <w:rFonts w:ascii="Courier New"/>
          <w:sz w:val="18"/>
        </w:rPr>
        <w:t>$postRepository-&gt;save($post);</w:t>
      </w:r>
    </w:p>
    <w:p w14:paraId="65D362A1" w14:textId="77777777" w:rsidR="008127B4" w:rsidRDefault="008127B4">
      <w:pPr>
        <w:pStyle w:val="a3"/>
        <w:spacing w:before="7"/>
        <w:rPr>
          <w:rFonts w:ascii="Courier New"/>
          <w:sz w:val="16"/>
        </w:rPr>
      </w:pPr>
    </w:p>
    <w:p w14:paraId="797BBA8A" w14:textId="77777777" w:rsidR="008127B4" w:rsidRDefault="00C97DE3">
      <w:pPr>
        <w:pStyle w:val="a3"/>
        <w:spacing w:before="1"/>
        <w:ind w:left="1133"/>
      </w:pPr>
      <w:bookmarkStart w:id="479" w:name="Redis_Implementation"/>
      <w:bookmarkEnd w:id="479"/>
      <w:r>
        <w:rPr>
          <w:w w:val="105"/>
        </w:rPr>
        <w:t>Other than this difference, the details are only in the implementation.</w:t>
      </w:r>
    </w:p>
    <w:p w14:paraId="1AB02A3C" w14:textId="77777777" w:rsidR="008127B4" w:rsidRDefault="008127B4">
      <w:pPr>
        <w:pStyle w:val="a3"/>
        <w:rPr>
          <w:sz w:val="20"/>
        </w:rPr>
      </w:pPr>
    </w:p>
    <w:p w14:paraId="7350FB10" w14:textId="77777777" w:rsidR="008127B4" w:rsidRDefault="008127B4">
      <w:pPr>
        <w:pStyle w:val="a3"/>
        <w:spacing w:before="7"/>
        <w:rPr>
          <w:sz w:val="23"/>
        </w:rPr>
      </w:pPr>
    </w:p>
    <w:p w14:paraId="04BC88A8" w14:textId="77777777" w:rsidR="008127B4" w:rsidRDefault="00C97DE3">
      <w:pPr>
        <w:pStyle w:val="3"/>
      </w:pPr>
      <w:bookmarkStart w:id="480" w:name="_bookmark337"/>
      <w:bookmarkEnd w:id="480"/>
      <w:r>
        <w:t>Redis Implementation</w:t>
      </w:r>
    </w:p>
    <w:p w14:paraId="4FD3419D" w14:textId="77777777" w:rsidR="008127B4" w:rsidRDefault="00C97DE3">
      <w:pPr>
        <w:pStyle w:val="a3"/>
        <w:spacing w:before="81"/>
        <w:ind w:left="1133"/>
      </w:pPr>
      <w:r>
        <w:t xml:space="preserve">The </w:t>
      </w:r>
      <w:hyperlink r:id="rId574">
        <w:r>
          <w:rPr>
            <w:rFonts w:ascii="Courier New"/>
            <w:sz w:val="18"/>
          </w:rPr>
          <w:t>Redis</w:t>
        </w:r>
        <w:r>
          <w:rPr>
            <w:rFonts w:ascii="Courier New"/>
            <w:spacing w:val="-65"/>
            <w:sz w:val="18"/>
          </w:rPr>
          <w:t xml:space="preserve"> </w:t>
        </w:r>
      </w:hyperlink>
      <w:r>
        <w:t>is an in-memory key value that can be used as a cache or store.</w:t>
      </w:r>
    </w:p>
    <w:p w14:paraId="768900CB" w14:textId="77777777" w:rsidR="008127B4" w:rsidRDefault="008127B4">
      <w:pPr>
        <w:pStyle w:val="a3"/>
        <w:spacing w:before="4"/>
        <w:rPr>
          <w:sz w:val="16"/>
        </w:rPr>
      </w:pPr>
    </w:p>
    <w:p w14:paraId="00F06702" w14:textId="77777777" w:rsidR="008127B4" w:rsidRDefault="00C97DE3">
      <w:pPr>
        <w:pStyle w:val="a3"/>
        <w:spacing w:before="1" w:line="249" w:lineRule="auto"/>
        <w:ind w:left="1133" w:right="2019"/>
      </w:pPr>
      <w:r>
        <w:t>Depending on the circumstances, we could consider using Redis as a store for our Aggregates.</w:t>
      </w:r>
    </w:p>
    <w:p w14:paraId="21AC6390" w14:textId="77777777" w:rsidR="008127B4" w:rsidRDefault="008127B4">
      <w:pPr>
        <w:spacing w:line="249" w:lineRule="auto"/>
        <w:sectPr w:rsidR="008127B4">
          <w:pgSz w:w="10830" w:h="13330"/>
          <w:pgMar w:top="1140" w:right="0" w:bottom="1140" w:left="0" w:header="925" w:footer="941" w:gutter="0"/>
          <w:cols w:space="720"/>
        </w:sectPr>
      </w:pPr>
    </w:p>
    <w:p w14:paraId="6D7448C1" w14:textId="77777777" w:rsidR="008127B4" w:rsidRDefault="008127B4">
      <w:pPr>
        <w:pStyle w:val="a3"/>
        <w:spacing w:before="10"/>
        <w:rPr>
          <w:sz w:val="19"/>
        </w:rPr>
      </w:pPr>
    </w:p>
    <w:p w14:paraId="2117F75C" w14:textId="77777777" w:rsidR="008127B4" w:rsidRDefault="00C97DE3">
      <w:pPr>
        <w:pStyle w:val="a3"/>
        <w:spacing w:before="57" w:line="249" w:lineRule="auto"/>
        <w:ind w:left="1133" w:right="1190"/>
      </w:pPr>
      <w:r>
        <w:t>To</w:t>
      </w:r>
      <w:r>
        <w:rPr>
          <w:spacing w:val="-8"/>
        </w:rPr>
        <w:t xml:space="preserve"> </w:t>
      </w:r>
      <w:r>
        <w:t>get</w:t>
      </w:r>
      <w:r>
        <w:rPr>
          <w:spacing w:val="-7"/>
        </w:rPr>
        <w:t xml:space="preserve"> </w:t>
      </w:r>
      <w:r>
        <w:t>started,</w:t>
      </w:r>
      <w:r>
        <w:rPr>
          <w:spacing w:val="-7"/>
        </w:rPr>
        <w:t xml:space="preserve"> </w:t>
      </w:r>
      <w:r>
        <w:t>make</w:t>
      </w:r>
      <w:r>
        <w:rPr>
          <w:spacing w:val="-7"/>
        </w:rPr>
        <w:t xml:space="preserve"> </w:t>
      </w:r>
      <w:r>
        <w:t>sure</w:t>
      </w:r>
      <w:r>
        <w:rPr>
          <w:spacing w:val="-7"/>
        </w:rPr>
        <w:t xml:space="preserve"> </w:t>
      </w:r>
      <w:r>
        <w:t>you</w:t>
      </w:r>
      <w:r>
        <w:rPr>
          <w:spacing w:val="-7"/>
        </w:rPr>
        <w:t xml:space="preserve"> </w:t>
      </w:r>
      <w:r>
        <w:t>have</w:t>
      </w:r>
      <w:r>
        <w:rPr>
          <w:spacing w:val="-7"/>
        </w:rPr>
        <w:t xml:space="preserve"> </w:t>
      </w:r>
      <w:r>
        <w:t>a</w:t>
      </w:r>
      <w:r>
        <w:rPr>
          <w:spacing w:val="-7"/>
        </w:rPr>
        <w:t xml:space="preserve"> </w:t>
      </w:r>
      <w:r>
        <w:t>PHP</w:t>
      </w:r>
      <w:r>
        <w:rPr>
          <w:spacing w:val="-8"/>
        </w:rPr>
        <w:t xml:space="preserve"> </w:t>
      </w:r>
      <w:r>
        <w:t>client</w:t>
      </w:r>
      <w:r>
        <w:rPr>
          <w:spacing w:val="-7"/>
        </w:rPr>
        <w:t xml:space="preserve"> </w:t>
      </w:r>
      <w:r>
        <w:t>to</w:t>
      </w:r>
      <w:r>
        <w:rPr>
          <w:spacing w:val="-7"/>
        </w:rPr>
        <w:t xml:space="preserve"> </w:t>
      </w:r>
      <w:r>
        <w:t>connect</w:t>
      </w:r>
      <w:r>
        <w:rPr>
          <w:spacing w:val="-7"/>
        </w:rPr>
        <w:t xml:space="preserve"> </w:t>
      </w:r>
      <w:r>
        <w:t>to</w:t>
      </w:r>
      <w:r>
        <w:rPr>
          <w:spacing w:val="-7"/>
        </w:rPr>
        <w:t xml:space="preserve"> </w:t>
      </w:r>
      <w:r>
        <w:t>Redis.</w:t>
      </w:r>
      <w:r>
        <w:rPr>
          <w:spacing w:val="-7"/>
        </w:rPr>
        <w:t xml:space="preserve"> </w:t>
      </w:r>
      <w:r>
        <w:t>A</w:t>
      </w:r>
      <w:r>
        <w:rPr>
          <w:spacing w:val="-7"/>
        </w:rPr>
        <w:t xml:space="preserve"> </w:t>
      </w:r>
      <w:r>
        <w:t>good</w:t>
      </w:r>
      <w:r>
        <w:rPr>
          <w:spacing w:val="-7"/>
        </w:rPr>
        <w:t xml:space="preserve"> </w:t>
      </w:r>
      <w:r>
        <w:t>one</w:t>
      </w:r>
      <w:r>
        <w:rPr>
          <w:spacing w:val="-7"/>
        </w:rPr>
        <w:t xml:space="preserve"> </w:t>
      </w:r>
      <w:r>
        <w:t>that</w:t>
      </w:r>
      <w:r>
        <w:rPr>
          <w:spacing w:val="-8"/>
        </w:rPr>
        <w:t xml:space="preserve"> </w:t>
      </w:r>
      <w:r>
        <w:t>we recommend is</w:t>
      </w:r>
      <w:r>
        <w:rPr>
          <w:spacing w:val="-13"/>
        </w:rPr>
        <w:t xml:space="preserve"> </w:t>
      </w:r>
      <w:hyperlink r:id="rId575">
        <w:r>
          <w:rPr>
            <w:rFonts w:ascii="Courier New"/>
            <w:sz w:val="18"/>
          </w:rPr>
          <w:t>Predis</w:t>
        </w:r>
      </w:hyperlink>
      <w:r>
        <w:t>:</w:t>
      </w:r>
    </w:p>
    <w:p w14:paraId="2F793B32" w14:textId="77777777" w:rsidR="008127B4" w:rsidRDefault="008127B4">
      <w:pPr>
        <w:pStyle w:val="a3"/>
        <w:spacing w:before="10"/>
        <w:rPr>
          <w:sz w:val="15"/>
        </w:rPr>
      </w:pPr>
    </w:p>
    <w:p w14:paraId="58E0BE89" w14:textId="77777777" w:rsidR="008127B4" w:rsidRDefault="00C97DE3">
      <w:pPr>
        <w:spacing w:line="254" w:lineRule="auto"/>
        <w:ind w:left="1493" w:right="4672"/>
        <w:rPr>
          <w:rFonts w:ascii="Courier New"/>
          <w:sz w:val="18"/>
        </w:rPr>
      </w:pPr>
      <w:r>
        <w:rPr>
          <w:rFonts w:ascii="Courier New"/>
          <w:sz w:val="18"/>
        </w:rPr>
        <w:t>composer require predis/predis:~1.0 namespace Infrastructure\Persistence\Redis;</w:t>
      </w:r>
    </w:p>
    <w:p w14:paraId="40FA71A6" w14:textId="77777777" w:rsidR="008127B4" w:rsidRDefault="008127B4">
      <w:pPr>
        <w:pStyle w:val="a3"/>
        <w:spacing w:before="1"/>
        <w:rPr>
          <w:rFonts w:ascii="Courier New"/>
          <w:sz w:val="19"/>
        </w:rPr>
      </w:pPr>
    </w:p>
    <w:p w14:paraId="62E6CC03" w14:textId="77777777" w:rsidR="008127B4" w:rsidRDefault="00C97DE3">
      <w:pPr>
        <w:spacing w:line="254" w:lineRule="auto"/>
        <w:ind w:left="1493" w:right="6724"/>
        <w:rPr>
          <w:rFonts w:ascii="Courier New"/>
          <w:sz w:val="18"/>
        </w:rPr>
      </w:pPr>
      <w:r>
        <w:rPr>
          <w:rFonts w:ascii="Courier New"/>
          <w:sz w:val="18"/>
        </w:rPr>
        <w:t>use Domain\Model\Post; use Domain\Model\PostId;</w:t>
      </w:r>
    </w:p>
    <w:p w14:paraId="4B2D7FB5" w14:textId="77777777" w:rsidR="008127B4" w:rsidRDefault="00C97DE3">
      <w:pPr>
        <w:spacing w:line="254" w:lineRule="auto"/>
        <w:ind w:left="1493" w:right="5860"/>
        <w:rPr>
          <w:rFonts w:ascii="Courier New"/>
          <w:sz w:val="18"/>
        </w:rPr>
      </w:pPr>
      <w:r>
        <w:rPr>
          <w:rFonts w:ascii="Courier New"/>
          <w:sz w:val="18"/>
        </w:rPr>
        <w:t>use Domain\Model\PostRepository; use Predis\Client;</w:t>
      </w:r>
    </w:p>
    <w:p w14:paraId="2B891CD2" w14:textId="77777777" w:rsidR="008127B4" w:rsidRDefault="008127B4">
      <w:pPr>
        <w:pStyle w:val="a3"/>
        <w:rPr>
          <w:rFonts w:ascii="Courier New"/>
          <w:sz w:val="19"/>
        </w:rPr>
      </w:pPr>
    </w:p>
    <w:p w14:paraId="46236481" w14:textId="77777777" w:rsidR="008127B4" w:rsidRDefault="00C97DE3">
      <w:pPr>
        <w:ind w:left="1493"/>
        <w:rPr>
          <w:rFonts w:ascii="Courier New"/>
          <w:sz w:val="18"/>
        </w:rPr>
      </w:pPr>
      <w:r>
        <w:rPr>
          <w:rFonts w:ascii="Courier New"/>
          <w:sz w:val="18"/>
        </w:rPr>
        <w:t>class RedisPostRepository implements PostRepository</w:t>
      </w:r>
    </w:p>
    <w:p w14:paraId="56D375E3" w14:textId="77777777" w:rsidR="008127B4" w:rsidRDefault="00C97DE3">
      <w:pPr>
        <w:spacing w:before="12"/>
        <w:ind w:left="1493"/>
        <w:rPr>
          <w:rFonts w:ascii="Courier New"/>
          <w:sz w:val="18"/>
        </w:rPr>
      </w:pPr>
      <w:r>
        <w:rPr>
          <w:rFonts w:ascii="Courier New"/>
          <w:w w:val="99"/>
          <w:sz w:val="18"/>
        </w:rPr>
        <w:t>{</w:t>
      </w:r>
    </w:p>
    <w:p w14:paraId="095E7B2E" w14:textId="77777777" w:rsidR="008127B4" w:rsidRDefault="00C97DE3">
      <w:pPr>
        <w:spacing w:before="12"/>
        <w:ind w:left="1925"/>
        <w:rPr>
          <w:rFonts w:ascii="Courier New"/>
          <w:sz w:val="18"/>
        </w:rPr>
      </w:pPr>
      <w:r>
        <w:rPr>
          <w:rFonts w:ascii="Courier New"/>
          <w:sz w:val="18"/>
        </w:rPr>
        <w:t>private $client;</w:t>
      </w:r>
    </w:p>
    <w:p w14:paraId="08A854E7" w14:textId="77777777" w:rsidR="008127B4" w:rsidRDefault="008127B4">
      <w:pPr>
        <w:pStyle w:val="a3"/>
        <w:spacing w:before="2"/>
        <w:rPr>
          <w:rFonts w:ascii="Courier New"/>
          <w:sz w:val="20"/>
        </w:rPr>
      </w:pPr>
    </w:p>
    <w:p w14:paraId="3CCDD671"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construct(Client $client)</w:t>
      </w:r>
    </w:p>
    <w:p w14:paraId="3FA8938E" w14:textId="77777777" w:rsidR="008127B4" w:rsidRDefault="00C97DE3">
      <w:pPr>
        <w:spacing w:before="12"/>
        <w:ind w:left="1925"/>
        <w:rPr>
          <w:rFonts w:ascii="Courier New"/>
          <w:sz w:val="18"/>
        </w:rPr>
      </w:pPr>
      <w:r>
        <w:rPr>
          <w:rFonts w:ascii="Courier New"/>
          <w:w w:val="99"/>
          <w:sz w:val="18"/>
        </w:rPr>
        <w:t>{</w:t>
      </w:r>
    </w:p>
    <w:p w14:paraId="413174A5" w14:textId="77777777" w:rsidR="008127B4" w:rsidRDefault="00C97DE3">
      <w:pPr>
        <w:spacing w:before="12"/>
        <w:ind w:left="2357"/>
        <w:rPr>
          <w:rFonts w:ascii="Courier New"/>
          <w:sz w:val="18"/>
        </w:rPr>
      </w:pPr>
      <w:r>
        <w:rPr>
          <w:rFonts w:ascii="Courier New"/>
          <w:sz w:val="18"/>
        </w:rPr>
        <w:t>$this-&gt;client = $client;</w:t>
      </w:r>
    </w:p>
    <w:p w14:paraId="2154B16A" w14:textId="77777777" w:rsidR="008127B4" w:rsidRDefault="00C97DE3">
      <w:pPr>
        <w:spacing w:before="12"/>
        <w:ind w:left="1925"/>
        <w:rPr>
          <w:rFonts w:ascii="Courier New"/>
          <w:sz w:val="18"/>
        </w:rPr>
      </w:pPr>
      <w:r>
        <w:rPr>
          <w:rFonts w:ascii="Courier New"/>
          <w:w w:val="99"/>
          <w:sz w:val="18"/>
        </w:rPr>
        <w:t>}</w:t>
      </w:r>
    </w:p>
    <w:p w14:paraId="4926F052" w14:textId="77777777" w:rsidR="008127B4" w:rsidRDefault="008127B4">
      <w:pPr>
        <w:pStyle w:val="a3"/>
        <w:spacing w:before="9"/>
        <w:rPr>
          <w:rFonts w:ascii="Courier New"/>
          <w:sz w:val="11"/>
        </w:rPr>
      </w:pPr>
    </w:p>
    <w:p w14:paraId="75DE5832" w14:textId="77777777" w:rsidR="008127B4" w:rsidRDefault="00C97DE3">
      <w:pPr>
        <w:spacing w:before="95"/>
        <w:ind w:left="1925"/>
        <w:rPr>
          <w:rFonts w:ascii="Courier New"/>
          <w:sz w:val="18"/>
        </w:rPr>
      </w:pPr>
      <w:r>
        <w:rPr>
          <w:rFonts w:ascii="Courier New"/>
          <w:sz w:val="18"/>
        </w:rPr>
        <w:t>public function save(Post $aPost)</w:t>
      </w:r>
    </w:p>
    <w:p w14:paraId="6DEA7145" w14:textId="77777777" w:rsidR="008127B4" w:rsidRDefault="00C97DE3">
      <w:pPr>
        <w:spacing w:before="12"/>
        <w:ind w:left="1925"/>
        <w:rPr>
          <w:rFonts w:ascii="Courier New"/>
          <w:sz w:val="18"/>
        </w:rPr>
      </w:pPr>
      <w:r>
        <w:rPr>
          <w:rFonts w:ascii="Courier New"/>
          <w:w w:val="99"/>
          <w:sz w:val="18"/>
        </w:rPr>
        <w:t>{</w:t>
      </w:r>
    </w:p>
    <w:p w14:paraId="56084EB0" w14:textId="77777777" w:rsidR="008127B4" w:rsidRDefault="00C97DE3">
      <w:pPr>
        <w:spacing w:before="12" w:line="254" w:lineRule="auto"/>
        <w:ind w:left="2789" w:right="6292" w:hanging="432"/>
        <w:rPr>
          <w:rFonts w:ascii="Courier New"/>
          <w:sz w:val="18"/>
        </w:rPr>
      </w:pPr>
      <w:r>
        <w:rPr>
          <w:rFonts w:ascii="Courier New"/>
          <w:sz w:val="18"/>
        </w:rPr>
        <w:t>$this-&gt;client-&gt;hset( 'posts',</w:t>
      </w:r>
    </w:p>
    <w:p w14:paraId="17BFA210" w14:textId="77777777" w:rsidR="008127B4" w:rsidRDefault="00C97DE3">
      <w:pPr>
        <w:spacing w:line="204" w:lineRule="exact"/>
        <w:ind w:left="2789"/>
        <w:rPr>
          <w:rFonts w:ascii="Courier New"/>
          <w:sz w:val="18"/>
        </w:rPr>
      </w:pPr>
      <w:r>
        <w:rPr>
          <w:rFonts w:ascii="Courier New"/>
          <w:sz w:val="18"/>
        </w:rPr>
        <w:t>(string) $aPost-&gt;id(), serialize($aPost)</w:t>
      </w:r>
    </w:p>
    <w:p w14:paraId="2DB8F769" w14:textId="77777777" w:rsidR="008127B4" w:rsidRDefault="00C97DE3">
      <w:pPr>
        <w:spacing w:before="12"/>
        <w:ind w:left="2357"/>
        <w:rPr>
          <w:rFonts w:ascii="Courier New"/>
          <w:sz w:val="18"/>
        </w:rPr>
      </w:pPr>
      <w:r>
        <w:rPr>
          <w:rFonts w:ascii="Courier New"/>
          <w:sz w:val="18"/>
        </w:rPr>
        <w:t>);</w:t>
      </w:r>
    </w:p>
    <w:p w14:paraId="2BF84871" w14:textId="77777777" w:rsidR="008127B4" w:rsidRDefault="00C97DE3">
      <w:pPr>
        <w:spacing w:before="12"/>
        <w:ind w:left="1925"/>
        <w:rPr>
          <w:rFonts w:ascii="Courier New"/>
          <w:sz w:val="18"/>
        </w:rPr>
      </w:pPr>
      <w:r>
        <w:rPr>
          <w:rFonts w:ascii="Courier New"/>
          <w:w w:val="99"/>
          <w:sz w:val="18"/>
        </w:rPr>
        <w:t>}</w:t>
      </w:r>
    </w:p>
    <w:p w14:paraId="6EFFF3F6" w14:textId="77777777" w:rsidR="008127B4" w:rsidRDefault="008127B4">
      <w:pPr>
        <w:pStyle w:val="a3"/>
        <w:spacing w:before="9"/>
        <w:rPr>
          <w:rFonts w:ascii="Courier New"/>
          <w:sz w:val="11"/>
        </w:rPr>
      </w:pPr>
    </w:p>
    <w:p w14:paraId="6C3F0732" w14:textId="77777777" w:rsidR="008127B4" w:rsidRDefault="00C97DE3">
      <w:pPr>
        <w:spacing w:before="94"/>
        <w:ind w:left="1925"/>
        <w:rPr>
          <w:rFonts w:ascii="Courier New"/>
          <w:sz w:val="18"/>
        </w:rPr>
      </w:pPr>
      <w:r>
        <w:rPr>
          <w:rFonts w:ascii="Courier New"/>
          <w:sz w:val="18"/>
        </w:rPr>
        <w:t>public function remove(Post $aPost)</w:t>
      </w:r>
    </w:p>
    <w:p w14:paraId="4903F97B" w14:textId="77777777" w:rsidR="008127B4" w:rsidRDefault="00C97DE3">
      <w:pPr>
        <w:spacing w:before="13"/>
        <w:ind w:left="1925"/>
        <w:rPr>
          <w:rFonts w:ascii="Courier New"/>
          <w:sz w:val="18"/>
        </w:rPr>
      </w:pPr>
      <w:r>
        <w:rPr>
          <w:rFonts w:ascii="Courier New"/>
          <w:w w:val="99"/>
          <w:sz w:val="18"/>
        </w:rPr>
        <w:t>{</w:t>
      </w:r>
    </w:p>
    <w:p w14:paraId="3886C850" w14:textId="77777777" w:rsidR="008127B4" w:rsidRDefault="00C97DE3">
      <w:pPr>
        <w:spacing w:before="12"/>
        <w:ind w:left="2357"/>
        <w:rPr>
          <w:rFonts w:ascii="Courier New"/>
          <w:sz w:val="18"/>
        </w:rPr>
      </w:pPr>
      <w:r>
        <w:rPr>
          <w:rFonts w:ascii="Courier New"/>
          <w:sz w:val="18"/>
        </w:rPr>
        <w:t>$this-&gt;client-&gt;hdel('posts', (string) $aPost-&gt;id());</w:t>
      </w:r>
    </w:p>
    <w:p w14:paraId="25BF7CBB" w14:textId="77777777" w:rsidR="008127B4" w:rsidRDefault="00C97DE3">
      <w:pPr>
        <w:spacing w:before="12"/>
        <w:ind w:left="1925"/>
        <w:rPr>
          <w:rFonts w:ascii="Courier New"/>
          <w:sz w:val="18"/>
        </w:rPr>
      </w:pPr>
      <w:r>
        <w:rPr>
          <w:rFonts w:ascii="Courier New"/>
          <w:w w:val="99"/>
          <w:sz w:val="18"/>
        </w:rPr>
        <w:t>}</w:t>
      </w:r>
    </w:p>
    <w:p w14:paraId="3E20D957" w14:textId="77777777" w:rsidR="008127B4" w:rsidRDefault="008127B4">
      <w:pPr>
        <w:pStyle w:val="a3"/>
        <w:spacing w:before="9"/>
        <w:rPr>
          <w:rFonts w:ascii="Courier New"/>
          <w:sz w:val="11"/>
        </w:rPr>
      </w:pPr>
    </w:p>
    <w:p w14:paraId="0D3EBC6B" w14:textId="77777777" w:rsidR="008127B4" w:rsidRDefault="00C97DE3">
      <w:pPr>
        <w:spacing w:before="94"/>
        <w:ind w:left="1925"/>
        <w:rPr>
          <w:rFonts w:ascii="Courier New"/>
          <w:sz w:val="18"/>
        </w:rPr>
      </w:pPr>
      <w:r>
        <w:rPr>
          <w:rFonts w:ascii="Courier New"/>
          <w:sz w:val="18"/>
        </w:rPr>
        <w:t>public function postOfId(PostId $anId)</w:t>
      </w:r>
    </w:p>
    <w:p w14:paraId="3ACF183B" w14:textId="77777777" w:rsidR="008127B4" w:rsidRDefault="00C97DE3">
      <w:pPr>
        <w:spacing w:before="12"/>
        <w:ind w:left="1925"/>
        <w:rPr>
          <w:rFonts w:ascii="Courier New"/>
          <w:sz w:val="18"/>
        </w:rPr>
      </w:pPr>
      <w:r>
        <w:rPr>
          <w:rFonts w:ascii="Courier New"/>
          <w:w w:val="99"/>
          <w:sz w:val="18"/>
        </w:rPr>
        <w:t>{</w:t>
      </w:r>
    </w:p>
    <w:p w14:paraId="35E17496" w14:textId="77777777" w:rsidR="008127B4" w:rsidRDefault="00C97DE3">
      <w:pPr>
        <w:spacing w:before="12" w:line="254" w:lineRule="auto"/>
        <w:ind w:left="2573" w:right="2295" w:hanging="324"/>
        <w:rPr>
          <w:rFonts w:ascii="Courier New"/>
          <w:sz w:val="18"/>
        </w:rPr>
      </w:pPr>
      <w:r>
        <w:rPr>
          <w:rFonts w:ascii="Courier New"/>
          <w:sz w:val="18"/>
        </w:rPr>
        <w:t>if($data = $this-&gt;client-&gt;hget('posts', (string) $anId)) { return unserialize($data);</w:t>
      </w:r>
    </w:p>
    <w:p w14:paraId="25428093" w14:textId="77777777" w:rsidR="008127B4" w:rsidRDefault="00C97DE3">
      <w:pPr>
        <w:ind w:left="2249"/>
        <w:rPr>
          <w:rFonts w:ascii="Courier New"/>
          <w:sz w:val="18"/>
        </w:rPr>
      </w:pPr>
      <w:r>
        <w:rPr>
          <w:rFonts w:ascii="Courier New"/>
          <w:w w:val="99"/>
          <w:sz w:val="18"/>
        </w:rPr>
        <w:t>}</w:t>
      </w:r>
    </w:p>
    <w:p w14:paraId="034B5854" w14:textId="77777777" w:rsidR="008127B4" w:rsidRDefault="008127B4">
      <w:pPr>
        <w:pStyle w:val="a3"/>
        <w:spacing w:before="9"/>
        <w:rPr>
          <w:rFonts w:ascii="Courier New"/>
          <w:sz w:val="11"/>
        </w:rPr>
      </w:pPr>
    </w:p>
    <w:p w14:paraId="7C884895" w14:textId="77777777" w:rsidR="008127B4" w:rsidRDefault="00C97DE3">
      <w:pPr>
        <w:spacing w:before="95"/>
        <w:ind w:left="2249"/>
        <w:rPr>
          <w:rFonts w:ascii="Courier New"/>
          <w:sz w:val="18"/>
        </w:rPr>
      </w:pPr>
      <w:r>
        <w:rPr>
          <w:rFonts w:ascii="Courier New"/>
          <w:sz w:val="18"/>
        </w:rPr>
        <w:t>return null;</w:t>
      </w:r>
    </w:p>
    <w:p w14:paraId="13557392" w14:textId="77777777" w:rsidR="008127B4" w:rsidRDefault="00C97DE3">
      <w:pPr>
        <w:spacing w:before="12"/>
        <w:ind w:left="1925"/>
        <w:rPr>
          <w:rFonts w:ascii="Courier New"/>
          <w:sz w:val="18"/>
        </w:rPr>
      </w:pPr>
      <w:r>
        <w:rPr>
          <w:rFonts w:ascii="Courier New"/>
          <w:w w:val="99"/>
          <w:sz w:val="18"/>
        </w:rPr>
        <w:t>}</w:t>
      </w:r>
    </w:p>
    <w:p w14:paraId="503F60C2" w14:textId="77777777" w:rsidR="008127B4" w:rsidRDefault="008127B4">
      <w:pPr>
        <w:pStyle w:val="a3"/>
        <w:spacing w:before="9"/>
        <w:rPr>
          <w:rFonts w:ascii="Courier New"/>
          <w:sz w:val="11"/>
        </w:rPr>
      </w:pPr>
    </w:p>
    <w:p w14:paraId="2A6FDF93" w14:textId="77777777" w:rsidR="008127B4" w:rsidRDefault="00C97DE3">
      <w:pPr>
        <w:spacing w:before="94"/>
        <w:ind w:left="1925"/>
        <w:rPr>
          <w:rFonts w:ascii="Courier New"/>
          <w:sz w:val="18"/>
        </w:rPr>
      </w:pPr>
      <w:r>
        <w:rPr>
          <w:rFonts w:ascii="Courier New"/>
          <w:sz w:val="18"/>
        </w:rPr>
        <w:t>public function latestPosts(\DateTimeImmutable $sinceADate)</w:t>
      </w:r>
    </w:p>
    <w:p w14:paraId="20E0CFDD" w14:textId="77777777" w:rsidR="008127B4" w:rsidRDefault="00C97DE3">
      <w:pPr>
        <w:spacing w:before="12"/>
        <w:ind w:left="1925"/>
        <w:rPr>
          <w:rFonts w:ascii="Courier New"/>
          <w:sz w:val="18"/>
        </w:rPr>
      </w:pPr>
      <w:r>
        <w:rPr>
          <w:rFonts w:ascii="Courier New"/>
          <w:w w:val="99"/>
          <w:sz w:val="18"/>
        </w:rPr>
        <w:t>{</w:t>
      </w:r>
    </w:p>
    <w:p w14:paraId="6B93135F" w14:textId="77777777" w:rsidR="008127B4" w:rsidRDefault="00C97DE3">
      <w:pPr>
        <w:spacing w:before="12"/>
        <w:ind w:left="2357"/>
        <w:rPr>
          <w:rFonts w:ascii="Courier New"/>
          <w:sz w:val="18"/>
        </w:rPr>
      </w:pPr>
      <w:r>
        <w:rPr>
          <w:rFonts w:ascii="Courier New"/>
          <w:sz w:val="18"/>
        </w:rPr>
        <w:t>$latest = $this-&gt;filterPosts(</w:t>
      </w:r>
    </w:p>
    <w:p w14:paraId="045B054C" w14:textId="77777777" w:rsidR="008127B4" w:rsidRDefault="00C97DE3">
      <w:pPr>
        <w:spacing w:before="12" w:line="254" w:lineRule="auto"/>
        <w:ind w:left="3221" w:right="3268" w:hanging="432"/>
        <w:rPr>
          <w:rFonts w:ascii="Courier New"/>
          <w:sz w:val="18"/>
        </w:rPr>
      </w:pPr>
      <w:r>
        <w:rPr>
          <w:rFonts w:ascii="Courier New"/>
          <w:sz w:val="18"/>
        </w:rPr>
        <w:t>function(Post $post) use ($sinceADate) { return $post-&gt;createdAt() &gt; $sinceADate;</w:t>
      </w:r>
    </w:p>
    <w:p w14:paraId="32E6E9BC" w14:textId="77777777" w:rsidR="008127B4" w:rsidRDefault="00C97DE3">
      <w:pPr>
        <w:ind w:left="2789"/>
        <w:rPr>
          <w:rFonts w:ascii="Courier New"/>
          <w:sz w:val="18"/>
        </w:rPr>
      </w:pPr>
      <w:r>
        <w:rPr>
          <w:rFonts w:ascii="Courier New"/>
          <w:w w:val="99"/>
          <w:sz w:val="18"/>
        </w:rPr>
        <w:t>}</w:t>
      </w:r>
    </w:p>
    <w:p w14:paraId="5FA1A2D1" w14:textId="77777777" w:rsidR="008127B4" w:rsidRDefault="008127B4">
      <w:pPr>
        <w:rPr>
          <w:rFonts w:ascii="Courier New"/>
          <w:sz w:val="18"/>
        </w:rPr>
        <w:sectPr w:rsidR="008127B4">
          <w:pgSz w:w="10830" w:h="13330"/>
          <w:pgMar w:top="1140" w:right="0" w:bottom="1140" w:left="0" w:header="925" w:footer="941" w:gutter="0"/>
          <w:cols w:space="720"/>
        </w:sectPr>
      </w:pPr>
    </w:p>
    <w:p w14:paraId="56F01DBE" w14:textId="77777777" w:rsidR="008127B4" w:rsidRDefault="008127B4">
      <w:pPr>
        <w:pStyle w:val="a3"/>
        <w:spacing w:before="2"/>
        <w:rPr>
          <w:rFonts w:ascii="Courier New"/>
          <w:sz w:val="17"/>
        </w:rPr>
      </w:pPr>
    </w:p>
    <w:p w14:paraId="54B1D87D" w14:textId="77777777" w:rsidR="008127B4" w:rsidRDefault="00C97DE3">
      <w:pPr>
        <w:spacing w:before="94"/>
        <w:ind w:left="2357"/>
        <w:rPr>
          <w:rFonts w:ascii="Courier New"/>
          <w:sz w:val="18"/>
        </w:rPr>
      </w:pPr>
      <w:bookmarkStart w:id="481" w:name="_bookmark338"/>
      <w:bookmarkEnd w:id="481"/>
      <w:r>
        <w:rPr>
          <w:rFonts w:ascii="Courier New"/>
          <w:sz w:val="18"/>
        </w:rPr>
        <w:t>);</w:t>
      </w:r>
    </w:p>
    <w:p w14:paraId="45CB24C7" w14:textId="77777777" w:rsidR="008127B4" w:rsidRDefault="008127B4">
      <w:pPr>
        <w:pStyle w:val="a3"/>
        <w:spacing w:before="1"/>
        <w:rPr>
          <w:rFonts w:ascii="Courier New"/>
          <w:sz w:val="20"/>
        </w:rPr>
      </w:pPr>
    </w:p>
    <w:p w14:paraId="1D4EB951" w14:textId="77777777" w:rsidR="008127B4" w:rsidRDefault="00C97DE3">
      <w:pPr>
        <w:spacing w:before="1"/>
        <w:ind w:left="2357"/>
        <w:rPr>
          <w:rFonts w:ascii="Courier New"/>
          <w:sz w:val="18"/>
        </w:rPr>
      </w:pPr>
      <w:r>
        <w:rPr>
          <w:rFonts w:ascii="Courier New"/>
          <w:sz w:val="18"/>
        </w:rPr>
        <w:t>$this-&gt;sortByCreatedAt($latest);</w:t>
      </w:r>
    </w:p>
    <w:p w14:paraId="702815CA" w14:textId="77777777" w:rsidR="008127B4" w:rsidRDefault="008127B4">
      <w:pPr>
        <w:pStyle w:val="a3"/>
        <w:spacing w:before="9"/>
        <w:rPr>
          <w:rFonts w:ascii="Courier New"/>
          <w:sz w:val="11"/>
        </w:rPr>
      </w:pPr>
    </w:p>
    <w:p w14:paraId="4CD8DD85" w14:textId="77777777" w:rsidR="008127B4" w:rsidRDefault="00C97DE3">
      <w:pPr>
        <w:spacing w:before="94"/>
        <w:ind w:left="2357"/>
        <w:rPr>
          <w:rFonts w:ascii="Courier New"/>
          <w:sz w:val="18"/>
        </w:rPr>
      </w:pPr>
      <w:r>
        <w:rPr>
          <w:rFonts w:ascii="Courier New"/>
          <w:sz w:val="18"/>
        </w:rPr>
        <w:t>return array_values($latest);</w:t>
      </w:r>
    </w:p>
    <w:p w14:paraId="36B709F7" w14:textId="77777777" w:rsidR="008127B4" w:rsidRDefault="00C97DE3">
      <w:pPr>
        <w:spacing w:before="12"/>
        <w:ind w:left="1925"/>
        <w:rPr>
          <w:rFonts w:ascii="Courier New"/>
          <w:sz w:val="18"/>
        </w:rPr>
      </w:pPr>
      <w:r>
        <w:rPr>
          <w:rFonts w:ascii="Courier New"/>
          <w:w w:val="99"/>
          <w:sz w:val="18"/>
        </w:rPr>
        <w:t>}</w:t>
      </w:r>
    </w:p>
    <w:p w14:paraId="2706099F" w14:textId="77777777" w:rsidR="008127B4" w:rsidRDefault="008127B4">
      <w:pPr>
        <w:pStyle w:val="a3"/>
        <w:spacing w:before="9"/>
        <w:rPr>
          <w:rFonts w:ascii="Courier New"/>
          <w:sz w:val="11"/>
        </w:rPr>
      </w:pPr>
    </w:p>
    <w:p w14:paraId="2DABD7C7" w14:textId="77777777" w:rsidR="008127B4" w:rsidRDefault="00C97DE3">
      <w:pPr>
        <w:spacing w:before="95"/>
        <w:ind w:left="1925"/>
        <w:rPr>
          <w:rFonts w:ascii="Courier New"/>
          <w:sz w:val="18"/>
        </w:rPr>
      </w:pPr>
      <w:r>
        <w:rPr>
          <w:rFonts w:ascii="Courier New"/>
          <w:sz w:val="18"/>
        </w:rPr>
        <w:t>private function filterPosts(callable $fn)</w:t>
      </w:r>
    </w:p>
    <w:p w14:paraId="3481BDEB" w14:textId="77777777" w:rsidR="008127B4" w:rsidRDefault="00C97DE3">
      <w:pPr>
        <w:spacing w:before="12"/>
        <w:ind w:left="1925"/>
        <w:rPr>
          <w:rFonts w:ascii="Courier New"/>
          <w:sz w:val="18"/>
        </w:rPr>
      </w:pPr>
      <w:r>
        <w:rPr>
          <w:rFonts w:ascii="Courier New"/>
          <w:w w:val="99"/>
          <w:sz w:val="18"/>
        </w:rPr>
        <w:t>{</w:t>
      </w:r>
    </w:p>
    <w:p w14:paraId="705FA4EE" w14:textId="77777777" w:rsidR="008127B4" w:rsidRDefault="00C97DE3">
      <w:pPr>
        <w:spacing w:before="12" w:line="254" w:lineRule="auto"/>
        <w:ind w:left="2789" w:right="3268" w:hanging="432"/>
        <w:rPr>
          <w:rFonts w:ascii="Courier New"/>
          <w:sz w:val="18"/>
        </w:rPr>
      </w:pPr>
      <w:r>
        <w:rPr>
          <w:rFonts w:ascii="Courier New"/>
          <w:sz w:val="18"/>
        </w:rPr>
        <w:t>return array_filter(array_map(function ($data) { return unserialize($data);</w:t>
      </w:r>
    </w:p>
    <w:p w14:paraId="20472005" w14:textId="77777777" w:rsidR="008127B4" w:rsidRDefault="00C97DE3">
      <w:pPr>
        <w:ind w:left="2357"/>
        <w:rPr>
          <w:rFonts w:ascii="Courier New"/>
          <w:sz w:val="18"/>
        </w:rPr>
      </w:pPr>
      <w:r>
        <w:rPr>
          <w:rFonts w:ascii="Courier New"/>
          <w:sz w:val="18"/>
        </w:rPr>
        <w:t>},</w:t>
      </w:r>
    </w:p>
    <w:p w14:paraId="63A42679" w14:textId="77777777" w:rsidR="008127B4" w:rsidRDefault="008127B4">
      <w:pPr>
        <w:pStyle w:val="a3"/>
        <w:spacing w:before="9"/>
        <w:rPr>
          <w:rFonts w:ascii="Courier New"/>
          <w:sz w:val="11"/>
        </w:rPr>
      </w:pPr>
    </w:p>
    <w:p w14:paraId="2B64D4D0" w14:textId="77777777" w:rsidR="008127B4" w:rsidRDefault="00C97DE3">
      <w:pPr>
        <w:spacing w:before="94"/>
        <w:ind w:left="2357"/>
        <w:rPr>
          <w:rFonts w:ascii="Courier New"/>
          <w:sz w:val="18"/>
        </w:rPr>
      </w:pPr>
      <w:r>
        <w:rPr>
          <w:rFonts w:ascii="Courier New"/>
          <w:sz w:val="18"/>
        </w:rPr>
        <w:t>$this-&gt;client-&gt;hgetall('posts')), $fn);</w:t>
      </w:r>
    </w:p>
    <w:p w14:paraId="5644F5C5" w14:textId="77777777" w:rsidR="008127B4" w:rsidRDefault="00C97DE3">
      <w:pPr>
        <w:spacing w:before="12"/>
        <w:ind w:left="1925"/>
        <w:rPr>
          <w:rFonts w:ascii="Courier New"/>
          <w:sz w:val="18"/>
        </w:rPr>
      </w:pPr>
      <w:r>
        <w:rPr>
          <w:rFonts w:ascii="Courier New"/>
          <w:w w:val="99"/>
          <w:sz w:val="18"/>
        </w:rPr>
        <w:t>}</w:t>
      </w:r>
    </w:p>
    <w:p w14:paraId="2E9567F9" w14:textId="77777777" w:rsidR="008127B4" w:rsidRDefault="008127B4">
      <w:pPr>
        <w:pStyle w:val="a3"/>
        <w:spacing w:before="9"/>
        <w:rPr>
          <w:rFonts w:ascii="Courier New"/>
          <w:sz w:val="11"/>
        </w:rPr>
      </w:pPr>
    </w:p>
    <w:p w14:paraId="34C29A64" w14:textId="77777777" w:rsidR="008127B4" w:rsidRDefault="00C97DE3">
      <w:pPr>
        <w:spacing w:before="95"/>
        <w:ind w:left="1925"/>
        <w:rPr>
          <w:rFonts w:ascii="Courier New"/>
          <w:sz w:val="18"/>
        </w:rPr>
      </w:pPr>
      <w:r>
        <w:rPr>
          <w:rFonts w:ascii="Courier New"/>
          <w:sz w:val="18"/>
        </w:rPr>
        <w:t>private function sortByCreatedAt(&amp;$posts)</w:t>
      </w:r>
    </w:p>
    <w:p w14:paraId="28A9CD7D" w14:textId="77777777" w:rsidR="008127B4" w:rsidRDefault="00C97DE3">
      <w:pPr>
        <w:spacing w:before="12"/>
        <w:ind w:left="1925"/>
        <w:rPr>
          <w:rFonts w:ascii="Courier New"/>
          <w:sz w:val="18"/>
        </w:rPr>
      </w:pPr>
      <w:r>
        <w:rPr>
          <w:rFonts w:ascii="Courier New"/>
          <w:w w:val="99"/>
          <w:sz w:val="18"/>
        </w:rPr>
        <w:t>{</w:t>
      </w:r>
    </w:p>
    <w:p w14:paraId="153D021D" w14:textId="77777777" w:rsidR="008127B4" w:rsidRDefault="00C97DE3">
      <w:pPr>
        <w:spacing w:before="12" w:line="254" w:lineRule="auto"/>
        <w:ind w:left="2789" w:right="3608" w:hanging="432"/>
        <w:rPr>
          <w:rFonts w:ascii="Courier New"/>
          <w:sz w:val="18"/>
        </w:rPr>
      </w:pPr>
      <w:r>
        <w:rPr>
          <w:rFonts w:ascii="Courier New"/>
          <w:sz w:val="18"/>
        </w:rPr>
        <w:t>usort($posts, function (Post $a, Post $b) { if ($a-&gt;createdAt() == $b-&gt;createdAt())</w:t>
      </w:r>
      <w:r>
        <w:rPr>
          <w:rFonts w:ascii="Courier New"/>
          <w:spacing w:val="-5"/>
          <w:sz w:val="18"/>
        </w:rPr>
        <w:t xml:space="preserve"> </w:t>
      </w:r>
      <w:r>
        <w:rPr>
          <w:rFonts w:ascii="Courier New"/>
          <w:sz w:val="18"/>
        </w:rPr>
        <w:t>{</w:t>
      </w:r>
    </w:p>
    <w:p w14:paraId="6086D3DF" w14:textId="77777777" w:rsidR="008127B4" w:rsidRDefault="00C97DE3">
      <w:pPr>
        <w:spacing w:line="204" w:lineRule="exact"/>
        <w:ind w:left="3221"/>
        <w:rPr>
          <w:rFonts w:ascii="Courier New"/>
          <w:sz w:val="18"/>
        </w:rPr>
      </w:pPr>
      <w:r>
        <w:rPr>
          <w:rFonts w:ascii="Courier New"/>
          <w:sz w:val="18"/>
        </w:rPr>
        <w:t>return 0;</w:t>
      </w:r>
    </w:p>
    <w:p w14:paraId="2F7AFAD6" w14:textId="77777777" w:rsidR="008127B4" w:rsidRDefault="008127B4">
      <w:pPr>
        <w:spacing w:line="204" w:lineRule="exact"/>
        <w:rPr>
          <w:rFonts w:ascii="Courier New"/>
          <w:sz w:val="18"/>
        </w:rPr>
        <w:sectPr w:rsidR="008127B4">
          <w:pgSz w:w="10830" w:h="13330"/>
          <w:pgMar w:top="1140" w:right="0" w:bottom="1140" w:left="0" w:header="925" w:footer="941" w:gutter="0"/>
          <w:cols w:space="720"/>
        </w:sectPr>
      </w:pPr>
    </w:p>
    <w:p w14:paraId="1BF5C201" w14:textId="77777777" w:rsidR="008127B4" w:rsidRDefault="008127B4">
      <w:pPr>
        <w:pStyle w:val="a3"/>
        <w:rPr>
          <w:rFonts w:ascii="Courier New"/>
          <w:sz w:val="18"/>
        </w:rPr>
      </w:pPr>
    </w:p>
    <w:p w14:paraId="3E20672C" w14:textId="77777777" w:rsidR="008127B4" w:rsidRDefault="008127B4">
      <w:pPr>
        <w:pStyle w:val="a3"/>
        <w:spacing w:before="2"/>
        <w:rPr>
          <w:rFonts w:ascii="Courier New"/>
        </w:rPr>
      </w:pPr>
    </w:p>
    <w:p w14:paraId="7C22CF68" w14:textId="77777777" w:rsidR="008127B4" w:rsidRDefault="00C97DE3">
      <w:pPr>
        <w:jc w:val="right"/>
        <w:rPr>
          <w:rFonts w:ascii="Courier New"/>
          <w:sz w:val="18"/>
        </w:rPr>
      </w:pPr>
      <w:r>
        <w:rPr>
          <w:rFonts w:ascii="Courier New"/>
          <w:w w:val="95"/>
          <w:sz w:val="18"/>
        </w:rPr>
        <w:t>});</w:t>
      </w:r>
    </w:p>
    <w:p w14:paraId="5E7BD379" w14:textId="77777777" w:rsidR="008127B4" w:rsidRDefault="00C97DE3">
      <w:pPr>
        <w:spacing w:before="12"/>
        <w:ind w:right="646"/>
        <w:jc w:val="right"/>
        <w:rPr>
          <w:rFonts w:ascii="Courier New"/>
          <w:sz w:val="18"/>
        </w:rPr>
      </w:pPr>
      <w:r>
        <w:rPr>
          <w:rFonts w:ascii="Courier New"/>
          <w:w w:val="99"/>
          <w:sz w:val="18"/>
        </w:rPr>
        <w:t>}</w:t>
      </w:r>
    </w:p>
    <w:p w14:paraId="4F6CAB30" w14:textId="77777777" w:rsidR="008127B4" w:rsidRDefault="00C97DE3">
      <w:pPr>
        <w:spacing w:before="12"/>
        <w:ind w:left="68"/>
        <w:rPr>
          <w:rFonts w:ascii="Courier New"/>
          <w:sz w:val="18"/>
        </w:rPr>
      </w:pPr>
      <w:r>
        <w:br w:type="column"/>
      </w:r>
      <w:r>
        <w:rPr>
          <w:rFonts w:ascii="Courier New"/>
          <w:sz w:val="18"/>
        </w:rPr>
        <w:lastRenderedPageBreak/>
        <w:t>}</w:t>
      </w:r>
    </w:p>
    <w:p w14:paraId="16F02F4D" w14:textId="77777777" w:rsidR="008127B4" w:rsidRDefault="00C97DE3">
      <w:pPr>
        <w:spacing w:before="12"/>
        <w:ind w:left="68"/>
        <w:rPr>
          <w:rFonts w:ascii="Courier New"/>
          <w:sz w:val="18"/>
        </w:rPr>
      </w:pPr>
      <w:r>
        <w:rPr>
          <w:rFonts w:ascii="Courier New"/>
          <w:sz w:val="18"/>
        </w:rPr>
        <w:t>return ($a-&gt;createdAt() &lt; $b-&gt;createdAt())  -1 : 1;</w:t>
      </w:r>
    </w:p>
    <w:p w14:paraId="17534ECE"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682" w:space="40"/>
            <w:col w:w="8108"/>
          </w:cols>
        </w:sectPr>
      </w:pPr>
    </w:p>
    <w:p w14:paraId="7202E04B" w14:textId="77777777" w:rsidR="008127B4" w:rsidRDefault="008127B4">
      <w:pPr>
        <w:pStyle w:val="a3"/>
        <w:spacing w:before="9"/>
        <w:rPr>
          <w:rFonts w:ascii="Courier New"/>
          <w:sz w:val="11"/>
        </w:rPr>
      </w:pPr>
    </w:p>
    <w:p w14:paraId="73638492" w14:textId="77777777" w:rsidR="008127B4" w:rsidRDefault="00C97DE3">
      <w:pPr>
        <w:spacing w:before="95"/>
        <w:ind w:left="1925"/>
        <w:rPr>
          <w:rFonts w:ascii="Courier New"/>
          <w:sz w:val="18"/>
        </w:rPr>
      </w:pPr>
      <w:r>
        <w:rPr>
          <w:rFonts w:ascii="Courier New"/>
          <w:sz w:val="18"/>
        </w:rPr>
        <w:t>public function nextIdentity()</w:t>
      </w:r>
    </w:p>
    <w:p w14:paraId="4BE1C176" w14:textId="77777777" w:rsidR="008127B4" w:rsidRDefault="00C97DE3">
      <w:pPr>
        <w:spacing w:before="12"/>
        <w:ind w:left="1925"/>
        <w:rPr>
          <w:rFonts w:ascii="Courier New"/>
          <w:sz w:val="18"/>
        </w:rPr>
      </w:pPr>
      <w:r>
        <w:rPr>
          <w:rFonts w:ascii="Courier New"/>
          <w:w w:val="99"/>
          <w:sz w:val="18"/>
        </w:rPr>
        <w:t>{</w:t>
      </w:r>
    </w:p>
    <w:p w14:paraId="2EC79F6A" w14:textId="77777777" w:rsidR="008127B4" w:rsidRDefault="00C97DE3">
      <w:pPr>
        <w:spacing w:before="12"/>
        <w:ind w:left="2357"/>
        <w:rPr>
          <w:rFonts w:ascii="Courier New"/>
          <w:sz w:val="18"/>
        </w:rPr>
      </w:pPr>
      <w:r>
        <w:rPr>
          <w:rFonts w:ascii="Courier New"/>
          <w:sz w:val="18"/>
        </w:rPr>
        <w:t>return new PostId();</w:t>
      </w:r>
    </w:p>
    <w:p w14:paraId="3B3B6D4A" w14:textId="77777777" w:rsidR="008127B4" w:rsidRDefault="00C97DE3">
      <w:pPr>
        <w:spacing w:before="12"/>
        <w:ind w:left="1925"/>
        <w:rPr>
          <w:rFonts w:ascii="Courier New"/>
          <w:sz w:val="18"/>
        </w:rPr>
      </w:pPr>
      <w:r>
        <w:rPr>
          <w:rFonts w:ascii="Courier New"/>
          <w:w w:val="99"/>
          <w:sz w:val="18"/>
        </w:rPr>
        <w:t>}</w:t>
      </w:r>
    </w:p>
    <w:p w14:paraId="71DC8A2B" w14:textId="77777777" w:rsidR="008127B4" w:rsidRDefault="00C97DE3">
      <w:pPr>
        <w:spacing w:before="12"/>
        <w:ind w:left="1601"/>
        <w:rPr>
          <w:rFonts w:ascii="Courier New"/>
          <w:sz w:val="18"/>
        </w:rPr>
      </w:pPr>
      <w:r>
        <w:rPr>
          <w:rFonts w:ascii="Courier New"/>
          <w:w w:val="99"/>
          <w:sz w:val="18"/>
        </w:rPr>
        <w:t>}</w:t>
      </w:r>
    </w:p>
    <w:p w14:paraId="34AD8F1B" w14:textId="77777777" w:rsidR="008127B4" w:rsidRDefault="008127B4">
      <w:pPr>
        <w:pStyle w:val="a3"/>
        <w:rPr>
          <w:rFonts w:ascii="Courier New"/>
          <w:sz w:val="20"/>
        </w:rPr>
      </w:pPr>
    </w:p>
    <w:p w14:paraId="0157BF7A" w14:textId="77777777" w:rsidR="008127B4" w:rsidRDefault="008127B4">
      <w:pPr>
        <w:pStyle w:val="a3"/>
        <w:spacing w:before="4"/>
        <w:rPr>
          <w:rFonts w:ascii="Courier New"/>
          <w:sz w:val="16"/>
        </w:rPr>
      </w:pPr>
    </w:p>
    <w:p w14:paraId="1E59556F" w14:textId="77777777" w:rsidR="008127B4" w:rsidRDefault="00C97DE3">
      <w:pPr>
        <w:pStyle w:val="3"/>
        <w:spacing w:before="88"/>
      </w:pPr>
      <w:bookmarkStart w:id="482" w:name="_bookmark339"/>
      <w:bookmarkEnd w:id="482"/>
      <w:r>
        <w:t>SQL Implementation</w:t>
      </w:r>
    </w:p>
    <w:p w14:paraId="642F39F2" w14:textId="77777777" w:rsidR="008127B4" w:rsidRDefault="00C97DE3">
      <w:pPr>
        <w:pStyle w:val="a3"/>
        <w:spacing w:before="81"/>
        <w:ind w:left="1133"/>
      </w:pPr>
      <w:r>
        <w:rPr>
          <w:w w:val="105"/>
        </w:rPr>
        <w:t xml:space="preserve">In a classic example, we could create a simple </w:t>
      </w:r>
      <w:hyperlink r:id="rId576">
        <w:r>
          <w:rPr>
            <w:rFonts w:ascii="Courier New"/>
            <w:w w:val="105"/>
            <w:sz w:val="18"/>
          </w:rPr>
          <w:t>PDO</w:t>
        </w:r>
        <w:r>
          <w:rPr>
            <w:rFonts w:ascii="Courier New"/>
            <w:spacing w:val="-73"/>
            <w:w w:val="105"/>
            <w:sz w:val="18"/>
          </w:rPr>
          <w:t xml:space="preserve"> </w:t>
        </w:r>
      </w:hyperlink>
      <w:r>
        <w:rPr>
          <w:w w:val="105"/>
        </w:rPr>
        <w:t>implementation for our</w:t>
      </w:r>
    </w:p>
    <w:p w14:paraId="02CEEE38" w14:textId="77777777" w:rsidR="008127B4" w:rsidRDefault="00C97DE3">
      <w:pPr>
        <w:spacing w:before="9"/>
        <w:ind w:left="1133"/>
        <w:rPr>
          <w:sz w:val="21"/>
        </w:rPr>
      </w:pPr>
      <w:r>
        <w:rPr>
          <w:rFonts w:ascii="Courier New"/>
          <w:sz w:val="20"/>
        </w:rPr>
        <w:t>PostRepository</w:t>
      </w:r>
      <w:r>
        <w:rPr>
          <w:rFonts w:ascii="Courier New"/>
          <w:spacing w:val="-101"/>
          <w:sz w:val="20"/>
        </w:rPr>
        <w:t xml:space="preserve"> </w:t>
      </w:r>
      <w:r>
        <w:rPr>
          <w:sz w:val="21"/>
        </w:rPr>
        <w:t>just by using plain SQL queries:</w:t>
      </w:r>
    </w:p>
    <w:p w14:paraId="57958859" w14:textId="77777777" w:rsidR="008127B4" w:rsidRDefault="00C97DE3">
      <w:pPr>
        <w:spacing w:before="192"/>
        <w:ind w:left="1493"/>
        <w:rPr>
          <w:rFonts w:ascii="Courier New"/>
          <w:sz w:val="18"/>
        </w:rPr>
      </w:pPr>
      <w:r>
        <w:rPr>
          <w:rFonts w:ascii="Courier New"/>
          <w:sz w:val="18"/>
        </w:rPr>
        <w:t>namespace Infrastructure\Persistence\Sql;</w:t>
      </w:r>
    </w:p>
    <w:p w14:paraId="1E9CAC68" w14:textId="77777777" w:rsidR="008127B4" w:rsidRDefault="008127B4">
      <w:pPr>
        <w:pStyle w:val="a3"/>
        <w:spacing w:before="1"/>
        <w:rPr>
          <w:rFonts w:ascii="Courier New"/>
          <w:sz w:val="20"/>
        </w:rPr>
      </w:pPr>
    </w:p>
    <w:p w14:paraId="7B8ED5BD" w14:textId="77777777" w:rsidR="008127B4" w:rsidRDefault="00C97DE3">
      <w:pPr>
        <w:spacing w:line="254" w:lineRule="auto"/>
        <w:ind w:left="1493" w:right="6724"/>
        <w:rPr>
          <w:rFonts w:ascii="Courier New"/>
          <w:sz w:val="18"/>
        </w:rPr>
      </w:pPr>
      <w:r>
        <w:rPr>
          <w:rFonts w:ascii="Courier New"/>
          <w:sz w:val="18"/>
        </w:rPr>
        <w:t>use Domain\Model\Body; use Domain\Model\Post; use Domain\Model\PostId;</w:t>
      </w:r>
    </w:p>
    <w:p w14:paraId="31AAAA33" w14:textId="77777777" w:rsidR="008127B4" w:rsidRDefault="00C97DE3">
      <w:pPr>
        <w:spacing w:line="203" w:lineRule="exact"/>
        <w:ind w:left="1493"/>
        <w:rPr>
          <w:rFonts w:ascii="Courier New"/>
          <w:sz w:val="18"/>
        </w:rPr>
      </w:pPr>
      <w:r>
        <w:rPr>
          <w:rFonts w:ascii="Courier New"/>
          <w:sz w:val="18"/>
        </w:rPr>
        <w:t>use Domain\Model\PostRepository;</w:t>
      </w:r>
    </w:p>
    <w:p w14:paraId="7B5027C9" w14:textId="77777777" w:rsidR="008127B4" w:rsidRDefault="008127B4">
      <w:pPr>
        <w:pStyle w:val="a3"/>
        <w:spacing w:before="2"/>
        <w:rPr>
          <w:rFonts w:ascii="Courier New"/>
          <w:sz w:val="20"/>
        </w:rPr>
      </w:pPr>
    </w:p>
    <w:p w14:paraId="4D13523D" w14:textId="77777777" w:rsidR="008127B4" w:rsidRDefault="00C97DE3">
      <w:pPr>
        <w:ind w:left="1493"/>
        <w:rPr>
          <w:rFonts w:ascii="Courier New"/>
          <w:sz w:val="18"/>
        </w:rPr>
      </w:pPr>
      <w:r>
        <w:rPr>
          <w:rFonts w:ascii="Courier New"/>
          <w:sz w:val="18"/>
        </w:rPr>
        <w:t>class SqlPostRepository implements PostRepository</w:t>
      </w:r>
    </w:p>
    <w:p w14:paraId="7946D0B0" w14:textId="77777777" w:rsidR="008127B4" w:rsidRDefault="00C97DE3">
      <w:pPr>
        <w:spacing w:before="12"/>
        <w:ind w:left="1493"/>
        <w:rPr>
          <w:rFonts w:ascii="Courier New"/>
          <w:sz w:val="18"/>
        </w:rPr>
      </w:pPr>
      <w:r>
        <w:rPr>
          <w:rFonts w:ascii="Courier New"/>
          <w:w w:val="99"/>
          <w:sz w:val="18"/>
        </w:rPr>
        <w:t>{</w:t>
      </w:r>
    </w:p>
    <w:p w14:paraId="2CC0EAAC" w14:textId="77777777" w:rsidR="008127B4" w:rsidRDefault="008127B4">
      <w:pPr>
        <w:rPr>
          <w:rFonts w:ascii="Courier New"/>
          <w:sz w:val="18"/>
        </w:rPr>
        <w:sectPr w:rsidR="008127B4">
          <w:type w:val="continuous"/>
          <w:pgSz w:w="10830" w:h="13330"/>
          <w:pgMar w:top="0" w:right="0" w:bottom="0" w:left="0" w:header="720" w:footer="720" w:gutter="0"/>
          <w:cols w:space="720"/>
        </w:sectPr>
      </w:pPr>
    </w:p>
    <w:p w14:paraId="7FF79056" w14:textId="77777777" w:rsidR="008127B4" w:rsidRDefault="008127B4">
      <w:pPr>
        <w:pStyle w:val="a3"/>
        <w:spacing w:before="2"/>
        <w:rPr>
          <w:rFonts w:ascii="Courier New"/>
          <w:sz w:val="17"/>
        </w:rPr>
      </w:pPr>
    </w:p>
    <w:p w14:paraId="57693ADC" w14:textId="77777777" w:rsidR="008127B4" w:rsidRDefault="00C97DE3">
      <w:pPr>
        <w:spacing w:before="94" w:line="508" w:lineRule="auto"/>
        <w:ind w:left="1925" w:right="5212"/>
        <w:rPr>
          <w:rFonts w:ascii="Courier New"/>
          <w:sz w:val="18"/>
        </w:rPr>
      </w:pPr>
      <w:r>
        <w:rPr>
          <w:rFonts w:ascii="Courier New"/>
          <w:sz w:val="18"/>
        </w:rPr>
        <w:t>const DATE_FORMAT = 'Y-m-d H:i:s'; private $pdo;</w:t>
      </w:r>
    </w:p>
    <w:p w14:paraId="7B04016E" w14:textId="77777777" w:rsidR="008127B4" w:rsidRDefault="00C97DE3">
      <w:pPr>
        <w:spacing w:line="203" w:lineRule="exact"/>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construct(\PDO $pdo)</w:t>
      </w:r>
    </w:p>
    <w:p w14:paraId="63B7CE4C" w14:textId="77777777" w:rsidR="008127B4" w:rsidRDefault="00C97DE3">
      <w:pPr>
        <w:spacing w:before="12"/>
        <w:ind w:left="1925"/>
        <w:rPr>
          <w:rFonts w:ascii="Courier New"/>
          <w:sz w:val="18"/>
        </w:rPr>
      </w:pPr>
      <w:r>
        <w:rPr>
          <w:rFonts w:ascii="Courier New"/>
          <w:w w:val="99"/>
          <w:sz w:val="18"/>
        </w:rPr>
        <w:t>{</w:t>
      </w:r>
    </w:p>
    <w:p w14:paraId="1D7224D6" w14:textId="77777777" w:rsidR="008127B4" w:rsidRDefault="00C97DE3">
      <w:pPr>
        <w:spacing w:before="12"/>
        <w:ind w:left="2357"/>
        <w:rPr>
          <w:rFonts w:ascii="Courier New"/>
          <w:sz w:val="18"/>
        </w:rPr>
      </w:pPr>
      <w:r>
        <w:rPr>
          <w:rFonts w:ascii="Courier New"/>
          <w:sz w:val="18"/>
        </w:rPr>
        <w:t>$this-&gt;pdo = $pdo;</w:t>
      </w:r>
    </w:p>
    <w:p w14:paraId="3EFBD672" w14:textId="77777777" w:rsidR="008127B4" w:rsidRDefault="00C97DE3">
      <w:pPr>
        <w:spacing w:before="12"/>
        <w:ind w:left="1925"/>
        <w:rPr>
          <w:rFonts w:ascii="Courier New"/>
          <w:sz w:val="18"/>
        </w:rPr>
      </w:pPr>
      <w:r>
        <w:rPr>
          <w:rFonts w:ascii="Courier New"/>
          <w:w w:val="99"/>
          <w:sz w:val="18"/>
        </w:rPr>
        <w:t>}</w:t>
      </w:r>
    </w:p>
    <w:p w14:paraId="5E5EAFCD" w14:textId="77777777" w:rsidR="008127B4" w:rsidRDefault="008127B4">
      <w:pPr>
        <w:pStyle w:val="a3"/>
        <w:spacing w:before="9"/>
        <w:rPr>
          <w:rFonts w:ascii="Courier New"/>
          <w:sz w:val="11"/>
        </w:rPr>
      </w:pPr>
    </w:p>
    <w:p w14:paraId="718B23E3" w14:textId="77777777" w:rsidR="008127B4" w:rsidRDefault="00C97DE3">
      <w:pPr>
        <w:spacing w:before="95"/>
        <w:ind w:left="1925"/>
        <w:rPr>
          <w:rFonts w:ascii="Courier New"/>
          <w:sz w:val="18"/>
        </w:rPr>
      </w:pPr>
      <w:r>
        <w:rPr>
          <w:rFonts w:ascii="Courier New"/>
          <w:sz w:val="18"/>
        </w:rPr>
        <w:t>public function save(Post $aPost)</w:t>
      </w:r>
    </w:p>
    <w:p w14:paraId="01ECA232" w14:textId="77777777" w:rsidR="008127B4" w:rsidRDefault="00C97DE3">
      <w:pPr>
        <w:spacing w:before="12"/>
        <w:ind w:left="1925"/>
        <w:rPr>
          <w:rFonts w:ascii="Courier New"/>
          <w:sz w:val="18"/>
        </w:rPr>
      </w:pPr>
      <w:r>
        <w:rPr>
          <w:rFonts w:ascii="Courier New"/>
          <w:w w:val="99"/>
          <w:sz w:val="18"/>
        </w:rPr>
        <w:t>{</w:t>
      </w:r>
    </w:p>
    <w:p w14:paraId="6E170CD6" w14:textId="77777777" w:rsidR="008127B4" w:rsidRDefault="00C97DE3">
      <w:pPr>
        <w:spacing w:before="12"/>
        <w:ind w:left="2357"/>
        <w:rPr>
          <w:rFonts w:ascii="Courier New"/>
          <w:sz w:val="18"/>
        </w:rPr>
      </w:pPr>
      <w:r>
        <w:rPr>
          <w:rFonts w:ascii="Courier New"/>
          <w:sz w:val="18"/>
        </w:rPr>
        <w:t>$sql ='INSERT INTO posts ' .</w:t>
      </w:r>
    </w:p>
    <w:p w14:paraId="05546230" w14:textId="77777777" w:rsidR="008127B4" w:rsidRDefault="00C97DE3">
      <w:pPr>
        <w:spacing w:before="12" w:line="254" w:lineRule="auto"/>
        <w:ind w:left="2789" w:right="4348"/>
        <w:rPr>
          <w:rFonts w:ascii="Courier New"/>
          <w:sz w:val="18"/>
        </w:rPr>
      </w:pPr>
      <w:r>
        <w:rPr>
          <w:rFonts w:ascii="Courier New"/>
          <w:sz w:val="18"/>
        </w:rPr>
        <w:t>'(id, body, created_at) VALUES ' . '(:id, :body, :created_at)';</w:t>
      </w:r>
    </w:p>
    <w:p w14:paraId="114779F9" w14:textId="77777777" w:rsidR="008127B4" w:rsidRDefault="008127B4">
      <w:pPr>
        <w:pStyle w:val="a3"/>
        <w:rPr>
          <w:rFonts w:ascii="Courier New"/>
          <w:sz w:val="19"/>
        </w:rPr>
      </w:pPr>
    </w:p>
    <w:p w14:paraId="7E1EF136" w14:textId="77777777" w:rsidR="008127B4" w:rsidRDefault="00C97DE3">
      <w:pPr>
        <w:spacing w:before="1"/>
        <w:ind w:left="2357"/>
        <w:rPr>
          <w:rFonts w:ascii="Courier New"/>
          <w:sz w:val="18"/>
        </w:rPr>
      </w:pPr>
      <w:r>
        <w:rPr>
          <w:rFonts w:ascii="Courier New"/>
          <w:sz w:val="18"/>
        </w:rPr>
        <w:t>$this-&gt;execute($sql, [</w:t>
      </w:r>
    </w:p>
    <w:p w14:paraId="0418A7D2" w14:textId="77777777" w:rsidR="008127B4" w:rsidRDefault="00C97DE3">
      <w:pPr>
        <w:spacing w:before="12"/>
        <w:ind w:left="2789"/>
        <w:rPr>
          <w:rFonts w:ascii="Courier New"/>
          <w:sz w:val="18"/>
        </w:rPr>
      </w:pPr>
      <w:r>
        <w:rPr>
          <w:rFonts w:ascii="Courier New"/>
          <w:sz w:val="18"/>
        </w:rPr>
        <w:t>'id' =&gt; $aPost-&gt;id()-&gt;id(),</w:t>
      </w:r>
    </w:p>
    <w:p w14:paraId="40EAD8DD" w14:textId="77777777" w:rsidR="008127B4" w:rsidRDefault="00C97DE3">
      <w:pPr>
        <w:spacing w:before="12" w:line="254" w:lineRule="auto"/>
        <w:ind w:left="2789" w:right="3268"/>
        <w:rPr>
          <w:rFonts w:ascii="Courier New"/>
          <w:sz w:val="18"/>
        </w:rPr>
      </w:pPr>
      <w:r>
        <w:rPr>
          <w:rFonts w:ascii="Courier New"/>
          <w:sz w:val="18"/>
        </w:rPr>
        <w:t>'body' =&gt; $aPost-&gt;body()-&gt;content(), 'created_at' =&gt; $aPost-&gt;createdAt()-&gt;format(</w:t>
      </w:r>
    </w:p>
    <w:p w14:paraId="0C8E6B42" w14:textId="77777777" w:rsidR="008127B4" w:rsidRDefault="00C97DE3">
      <w:pPr>
        <w:spacing w:line="204" w:lineRule="exact"/>
        <w:ind w:left="3221"/>
        <w:rPr>
          <w:rFonts w:ascii="Courier New"/>
          <w:sz w:val="18"/>
        </w:rPr>
      </w:pPr>
      <w:r>
        <w:rPr>
          <w:rFonts w:ascii="Courier New"/>
          <w:sz w:val="18"/>
        </w:rPr>
        <w:t>self::DATE_FORMAT</w:t>
      </w:r>
    </w:p>
    <w:p w14:paraId="4EB575B4" w14:textId="77777777" w:rsidR="008127B4" w:rsidRDefault="00C97DE3">
      <w:pPr>
        <w:spacing w:before="12"/>
        <w:ind w:left="2789"/>
        <w:rPr>
          <w:rFonts w:ascii="Courier New"/>
          <w:sz w:val="18"/>
        </w:rPr>
      </w:pPr>
      <w:r>
        <w:rPr>
          <w:rFonts w:ascii="Courier New"/>
          <w:w w:val="99"/>
          <w:sz w:val="18"/>
        </w:rPr>
        <w:t>)</w:t>
      </w:r>
    </w:p>
    <w:p w14:paraId="2271531C" w14:textId="77777777" w:rsidR="008127B4" w:rsidRDefault="00C97DE3">
      <w:pPr>
        <w:spacing w:before="12"/>
        <w:ind w:left="2357"/>
        <w:rPr>
          <w:rFonts w:ascii="Courier New"/>
          <w:sz w:val="18"/>
        </w:rPr>
      </w:pPr>
      <w:r>
        <w:rPr>
          <w:rFonts w:ascii="Courier New"/>
          <w:sz w:val="18"/>
        </w:rPr>
        <w:t>]);</w:t>
      </w:r>
    </w:p>
    <w:p w14:paraId="708E0F0B" w14:textId="77777777" w:rsidR="008127B4" w:rsidRDefault="00C97DE3">
      <w:pPr>
        <w:spacing w:before="12"/>
        <w:ind w:left="1925"/>
        <w:rPr>
          <w:rFonts w:ascii="Courier New"/>
          <w:sz w:val="18"/>
        </w:rPr>
      </w:pPr>
      <w:r>
        <w:rPr>
          <w:rFonts w:ascii="Courier New"/>
          <w:w w:val="99"/>
          <w:sz w:val="18"/>
        </w:rPr>
        <w:t>}</w:t>
      </w:r>
    </w:p>
    <w:p w14:paraId="14E409D7" w14:textId="77777777" w:rsidR="008127B4" w:rsidRDefault="008127B4">
      <w:pPr>
        <w:pStyle w:val="a3"/>
        <w:spacing w:before="9"/>
        <w:rPr>
          <w:rFonts w:ascii="Courier New"/>
          <w:sz w:val="11"/>
        </w:rPr>
      </w:pPr>
    </w:p>
    <w:p w14:paraId="0B5A45DD" w14:textId="77777777" w:rsidR="008127B4" w:rsidRDefault="00C97DE3">
      <w:pPr>
        <w:spacing w:before="94"/>
        <w:ind w:left="1925"/>
        <w:rPr>
          <w:rFonts w:ascii="Courier New"/>
          <w:sz w:val="18"/>
        </w:rPr>
      </w:pPr>
      <w:r>
        <w:rPr>
          <w:rFonts w:ascii="Courier New"/>
          <w:sz w:val="18"/>
        </w:rPr>
        <w:t>private function execute($sql, array $parameters)</w:t>
      </w:r>
    </w:p>
    <w:p w14:paraId="2136F113" w14:textId="77777777" w:rsidR="008127B4" w:rsidRDefault="00C97DE3">
      <w:pPr>
        <w:spacing w:before="13"/>
        <w:ind w:left="1925"/>
        <w:rPr>
          <w:rFonts w:ascii="Courier New"/>
          <w:sz w:val="18"/>
        </w:rPr>
      </w:pPr>
      <w:r>
        <w:rPr>
          <w:rFonts w:ascii="Courier New"/>
          <w:w w:val="99"/>
          <w:sz w:val="18"/>
        </w:rPr>
        <w:t>{</w:t>
      </w:r>
    </w:p>
    <w:p w14:paraId="53CB2BCF" w14:textId="77777777" w:rsidR="008127B4" w:rsidRDefault="00C97DE3">
      <w:pPr>
        <w:spacing w:before="12"/>
        <w:ind w:left="2357"/>
        <w:rPr>
          <w:rFonts w:ascii="Courier New"/>
          <w:sz w:val="18"/>
        </w:rPr>
      </w:pPr>
      <w:r>
        <w:rPr>
          <w:rFonts w:ascii="Courier New"/>
          <w:sz w:val="18"/>
        </w:rPr>
        <w:t>$st = $this-&gt;pdo-&gt;prepare($sql);</w:t>
      </w:r>
    </w:p>
    <w:p w14:paraId="345C9019" w14:textId="77777777" w:rsidR="008127B4" w:rsidRDefault="008127B4">
      <w:pPr>
        <w:pStyle w:val="a3"/>
        <w:spacing w:before="1"/>
        <w:rPr>
          <w:rFonts w:ascii="Courier New"/>
          <w:sz w:val="20"/>
        </w:rPr>
      </w:pPr>
    </w:p>
    <w:p w14:paraId="5E10D823" w14:textId="77777777" w:rsidR="008127B4" w:rsidRDefault="00C97DE3">
      <w:pPr>
        <w:ind w:left="2357"/>
        <w:rPr>
          <w:rFonts w:ascii="Courier New"/>
          <w:sz w:val="18"/>
        </w:rPr>
      </w:pPr>
      <w:r>
        <w:rPr>
          <w:rFonts w:ascii="Courier New"/>
          <w:sz w:val="18"/>
        </w:rPr>
        <w:t>$st-&gt;execute($parameters);</w:t>
      </w:r>
    </w:p>
    <w:p w14:paraId="47409460" w14:textId="77777777" w:rsidR="008127B4" w:rsidRDefault="008127B4">
      <w:pPr>
        <w:pStyle w:val="a3"/>
        <w:spacing w:before="9"/>
        <w:rPr>
          <w:rFonts w:ascii="Courier New"/>
          <w:sz w:val="11"/>
        </w:rPr>
      </w:pPr>
    </w:p>
    <w:p w14:paraId="138902AA" w14:textId="77777777" w:rsidR="008127B4" w:rsidRDefault="00C97DE3">
      <w:pPr>
        <w:spacing w:before="95"/>
        <w:ind w:left="2357"/>
        <w:rPr>
          <w:rFonts w:ascii="Courier New"/>
          <w:sz w:val="18"/>
        </w:rPr>
      </w:pPr>
      <w:r>
        <w:rPr>
          <w:rFonts w:ascii="Courier New"/>
          <w:sz w:val="18"/>
        </w:rPr>
        <w:t>return $st;</w:t>
      </w:r>
    </w:p>
    <w:p w14:paraId="0A37FACB" w14:textId="77777777" w:rsidR="008127B4" w:rsidRDefault="00C97DE3">
      <w:pPr>
        <w:spacing w:before="12"/>
        <w:ind w:left="1925"/>
        <w:rPr>
          <w:rFonts w:ascii="Courier New"/>
          <w:sz w:val="18"/>
        </w:rPr>
      </w:pPr>
      <w:r>
        <w:rPr>
          <w:rFonts w:ascii="Courier New"/>
          <w:w w:val="99"/>
          <w:sz w:val="18"/>
        </w:rPr>
        <w:t>}</w:t>
      </w:r>
    </w:p>
    <w:p w14:paraId="209CF8B8" w14:textId="77777777" w:rsidR="008127B4" w:rsidRDefault="008127B4">
      <w:pPr>
        <w:pStyle w:val="a3"/>
        <w:spacing w:before="9"/>
        <w:rPr>
          <w:rFonts w:ascii="Courier New"/>
          <w:sz w:val="11"/>
        </w:rPr>
      </w:pPr>
    </w:p>
    <w:p w14:paraId="40FE5C72" w14:textId="77777777" w:rsidR="008127B4" w:rsidRDefault="00C97DE3">
      <w:pPr>
        <w:spacing w:before="94"/>
        <w:ind w:left="1925"/>
        <w:rPr>
          <w:rFonts w:ascii="Courier New"/>
          <w:sz w:val="18"/>
        </w:rPr>
      </w:pPr>
      <w:r>
        <w:rPr>
          <w:rFonts w:ascii="Courier New"/>
          <w:sz w:val="18"/>
        </w:rPr>
        <w:t>public function remove(Post $aPost)</w:t>
      </w:r>
    </w:p>
    <w:p w14:paraId="792D64B1" w14:textId="77777777" w:rsidR="008127B4" w:rsidRDefault="00C97DE3">
      <w:pPr>
        <w:spacing w:before="12"/>
        <w:ind w:left="1925"/>
        <w:rPr>
          <w:rFonts w:ascii="Courier New"/>
          <w:sz w:val="18"/>
        </w:rPr>
      </w:pPr>
      <w:r>
        <w:rPr>
          <w:rFonts w:ascii="Courier New"/>
          <w:w w:val="99"/>
          <w:sz w:val="18"/>
        </w:rPr>
        <w:t>{</w:t>
      </w:r>
    </w:p>
    <w:p w14:paraId="5D7CCDFD" w14:textId="77777777" w:rsidR="008127B4" w:rsidRDefault="00C97DE3">
      <w:pPr>
        <w:spacing w:before="12" w:line="254" w:lineRule="auto"/>
        <w:ind w:left="2789" w:right="2836" w:hanging="432"/>
        <w:rPr>
          <w:rFonts w:ascii="Courier New"/>
          <w:sz w:val="18"/>
        </w:rPr>
      </w:pPr>
      <w:r>
        <w:rPr>
          <w:rFonts w:ascii="Courier New"/>
          <w:sz w:val="18"/>
        </w:rPr>
        <w:t>$this-&gt;execute('DELETE FROM posts WHERE id = :id', [ 'id' =&gt; $aPost-&gt;id()-&gt;id()</w:t>
      </w:r>
    </w:p>
    <w:p w14:paraId="17F74E23" w14:textId="77777777" w:rsidR="008127B4" w:rsidRDefault="00C97DE3">
      <w:pPr>
        <w:ind w:left="2357"/>
        <w:rPr>
          <w:rFonts w:ascii="Courier New"/>
          <w:sz w:val="18"/>
        </w:rPr>
      </w:pPr>
      <w:r>
        <w:rPr>
          <w:rFonts w:ascii="Courier New"/>
          <w:sz w:val="18"/>
        </w:rPr>
        <w:t>]);</w:t>
      </w:r>
    </w:p>
    <w:p w14:paraId="057D456C" w14:textId="77777777" w:rsidR="008127B4" w:rsidRDefault="00C97DE3">
      <w:pPr>
        <w:spacing w:before="12"/>
        <w:ind w:left="1925"/>
        <w:rPr>
          <w:rFonts w:ascii="Courier New"/>
          <w:sz w:val="18"/>
        </w:rPr>
      </w:pPr>
      <w:r>
        <w:rPr>
          <w:rFonts w:ascii="Courier New"/>
          <w:w w:val="99"/>
          <w:sz w:val="18"/>
        </w:rPr>
        <w:t>}</w:t>
      </w:r>
    </w:p>
    <w:p w14:paraId="31DCF642" w14:textId="77777777" w:rsidR="008127B4" w:rsidRDefault="008127B4">
      <w:pPr>
        <w:pStyle w:val="a3"/>
        <w:spacing w:before="9"/>
        <w:rPr>
          <w:rFonts w:ascii="Courier New"/>
          <w:sz w:val="11"/>
        </w:rPr>
      </w:pPr>
    </w:p>
    <w:p w14:paraId="04E01A65" w14:textId="77777777" w:rsidR="008127B4" w:rsidRDefault="00C97DE3">
      <w:pPr>
        <w:spacing w:before="95"/>
        <w:ind w:left="1925"/>
        <w:rPr>
          <w:rFonts w:ascii="Courier New"/>
          <w:sz w:val="18"/>
        </w:rPr>
      </w:pPr>
      <w:r>
        <w:rPr>
          <w:rFonts w:ascii="Courier New"/>
          <w:sz w:val="18"/>
        </w:rPr>
        <w:t>public function postOfId(PostId $anId)</w:t>
      </w:r>
    </w:p>
    <w:p w14:paraId="2461550F" w14:textId="77777777" w:rsidR="008127B4" w:rsidRDefault="00C97DE3">
      <w:pPr>
        <w:spacing w:before="12"/>
        <w:ind w:left="1925"/>
        <w:rPr>
          <w:rFonts w:ascii="Courier New"/>
          <w:sz w:val="18"/>
        </w:rPr>
      </w:pPr>
      <w:r>
        <w:rPr>
          <w:rFonts w:ascii="Courier New"/>
          <w:w w:val="99"/>
          <w:sz w:val="18"/>
        </w:rPr>
        <w:t>{</w:t>
      </w:r>
    </w:p>
    <w:p w14:paraId="4508D50D" w14:textId="77777777" w:rsidR="008127B4" w:rsidRDefault="00C97DE3">
      <w:pPr>
        <w:spacing w:before="12" w:line="254" w:lineRule="auto"/>
        <w:ind w:left="2789" w:right="2187" w:hanging="432"/>
        <w:rPr>
          <w:rFonts w:ascii="Courier New"/>
          <w:sz w:val="18"/>
        </w:rPr>
      </w:pPr>
      <w:r>
        <w:rPr>
          <w:rFonts w:ascii="Courier New"/>
          <w:sz w:val="18"/>
        </w:rPr>
        <w:t>$st =$this-&gt;execute('SELECT * FROM posts WHERE id = :id',[ 'id' =&gt; $anId-&gt;id()</w:t>
      </w:r>
    </w:p>
    <w:p w14:paraId="7EE21AD3" w14:textId="77777777" w:rsidR="008127B4" w:rsidRDefault="00C97DE3">
      <w:pPr>
        <w:ind w:left="2357"/>
        <w:rPr>
          <w:rFonts w:ascii="Courier New"/>
          <w:sz w:val="18"/>
        </w:rPr>
      </w:pPr>
      <w:r>
        <w:rPr>
          <w:rFonts w:ascii="Courier New"/>
          <w:sz w:val="18"/>
        </w:rPr>
        <w:t>]);</w:t>
      </w:r>
    </w:p>
    <w:p w14:paraId="432C1F51" w14:textId="77777777" w:rsidR="008127B4" w:rsidRDefault="008127B4">
      <w:pPr>
        <w:pStyle w:val="a3"/>
        <w:spacing w:before="1"/>
        <w:rPr>
          <w:rFonts w:ascii="Courier New"/>
          <w:sz w:val="20"/>
        </w:rPr>
      </w:pPr>
    </w:p>
    <w:p w14:paraId="0EBA3A46" w14:textId="77777777" w:rsidR="008127B4" w:rsidRDefault="00C97DE3">
      <w:pPr>
        <w:spacing w:line="254" w:lineRule="auto"/>
        <w:ind w:left="2789" w:right="3916" w:hanging="432"/>
        <w:rPr>
          <w:rFonts w:ascii="Courier New"/>
          <w:sz w:val="18"/>
        </w:rPr>
      </w:pPr>
      <w:r>
        <w:rPr>
          <w:rFonts w:ascii="Courier New"/>
          <w:sz w:val="18"/>
        </w:rPr>
        <w:t>if($row = $st-&gt;fetch(\PDO::FETCH_ASSOC)) { return $this-&gt;buildPost($row);</w:t>
      </w:r>
    </w:p>
    <w:p w14:paraId="195A4CB9"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383E1F03" w14:textId="77777777" w:rsidR="008127B4" w:rsidRDefault="008127B4">
      <w:pPr>
        <w:pStyle w:val="a3"/>
        <w:spacing w:before="2"/>
        <w:rPr>
          <w:rFonts w:ascii="Courier New"/>
          <w:sz w:val="17"/>
        </w:rPr>
      </w:pPr>
    </w:p>
    <w:p w14:paraId="42388CB5" w14:textId="77777777" w:rsidR="008127B4" w:rsidRDefault="00C97DE3">
      <w:pPr>
        <w:spacing w:before="94"/>
        <w:ind w:left="2357"/>
        <w:rPr>
          <w:rFonts w:ascii="Courier New"/>
          <w:sz w:val="18"/>
        </w:rPr>
      </w:pPr>
      <w:r>
        <w:rPr>
          <w:rFonts w:ascii="Courier New"/>
          <w:w w:val="99"/>
          <w:sz w:val="18"/>
        </w:rPr>
        <w:t>}</w:t>
      </w:r>
    </w:p>
    <w:p w14:paraId="0E7AD4B2" w14:textId="77777777" w:rsidR="008127B4" w:rsidRDefault="008127B4">
      <w:pPr>
        <w:pStyle w:val="a3"/>
        <w:spacing w:before="9"/>
        <w:rPr>
          <w:rFonts w:ascii="Courier New"/>
          <w:sz w:val="11"/>
        </w:rPr>
      </w:pPr>
    </w:p>
    <w:p w14:paraId="193E7B72" w14:textId="77777777" w:rsidR="008127B4" w:rsidRDefault="00C97DE3">
      <w:pPr>
        <w:spacing w:before="94"/>
        <w:ind w:left="2357"/>
        <w:rPr>
          <w:rFonts w:ascii="Courier New"/>
          <w:sz w:val="18"/>
        </w:rPr>
      </w:pPr>
      <w:r>
        <w:rPr>
          <w:rFonts w:ascii="Courier New"/>
          <w:sz w:val="18"/>
        </w:rPr>
        <w:t>return null;</w:t>
      </w:r>
    </w:p>
    <w:p w14:paraId="0D128288" w14:textId="77777777" w:rsidR="008127B4" w:rsidRDefault="00C97DE3">
      <w:pPr>
        <w:spacing w:before="13"/>
        <w:ind w:left="1925"/>
        <w:rPr>
          <w:rFonts w:ascii="Courier New"/>
          <w:sz w:val="18"/>
        </w:rPr>
      </w:pPr>
      <w:r>
        <w:rPr>
          <w:rFonts w:ascii="Courier New"/>
          <w:w w:val="99"/>
          <w:sz w:val="18"/>
        </w:rPr>
        <w:t>}</w:t>
      </w:r>
    </w:p>
    <w:p w14:paraId="1A266523" w14:textId="77777777" w:rsidR="008127B4" w:rsidRDefault="008127B4">
      <w:pPr>
        <w:pStyle w:val="a3"/>
        <w:spacing w:before="9"/>
        <w:rPr>
          <w:rFonts w:ascii="Courier New"/>
          <w:sz w:val="11"/>
        </w:rPr>
      </w:pPr>
    </w:p>
    <w:p w14:paraId="4E02BF5D" w14:textId="77777777" w:rsidR="008127B4" w:rsidRDefault="00C97DE3">
      <w:pPr>
        <w:spacing w:before="94"/>
        <w:ind w:left="1925"/>
        <w:rPr>
          <w:rFonts w:ascii="Courier New"/>
          <w:sz w:val="18"/>
        </w:rPr>
      </w:pPr>
      <w:r>
        <w:rPr>
          <w:rFonts w:ascii="Courier New"/>
          <w:sz w:val="18"/>
        </w:rPr>
        <w:t>private function buildPost($row)</w:t>
      </w:r>
    </w:p>
    <w:p w14:paraId="5A742FD8" w14:textId="77777777" w:rsidR="008127B4" w:rsidRDefault="00C97DE3">
      <w:pPr>
        <w:spacing w:before="12"/>
        <w:ind w:left="1925"/>
        <w:rPr>
          <w:rFonts w:ascii="Courier New"/>
          <w:sz w:val="18"/>
        </w:rPr>
      </w:pPr>
      <w:r>
        <w:rPr>
          <w:rFonts w:ascii="Courier New"/>
          <w:w w:val="99"/>
          <w:sz w:val="18"/>
        </w:rPr>
        <w:t>{</w:t>
      </w:r>
    </w:p>
    <w:p w14:paraId="365C623D" w14:textId="77777777" w:rsidR="008127B4" w:rsidRDefault="00C97DE3">
      <w:pPr>
        <w:spacing w:before="12"/>
        <w:ind w:left="2357"/>
        <w:rPr>
          <w:rFonts w:ascii="Courier New"/>
          <w:sz w:val="18"/>
        </w:rPr>
      </w:pPr>
      <w:r>
        <w:rPr>
          <w:rFonts w:ascii="Courier New"/>
          <w:sz w:val="18"/>
        </w:rPr>
        <w:t>return new Post(</w:t>
      </w:r>
    </w:p>
    <w:p w14:paraId="11317FCD" w14:textId="77777777" w:rsidR="008127B4" w:rsidRDefault="00C97DE3">
      <w:pPr>
        <w:spacing w:before="12"/>
        <w:ind w:left="2789"/>
        <w:rPr>
          <w:rFonts w:ascii="Courier New"/>
          <w:sz w:val="18"/>
        </w:rPr>
      </w:pPr>
      <w:r>
        <w:rPr>
          <w:rFonts w:ascii="Courier New"/>
          <w:sz w:val="18"/>
        </w:rPr>
        <w:t>new</w:t>
      </w:r>
      <w:r>
        <w:rPr>
          <w:rFonts w:ascii="Courier New"/>
          <w:spacing w:val="-2"/>
          <w:sz w:val="18"/>
        </w:rPr>
        <w:t xml:space="preserve"> </w:t>
      </w:r>
      <w:r>
        <w:rPr>
          <w:rFonts w:ascii="Courier New"/>
          <w:sz w:val="18"/>
        </w:rPr>
        <w:t>PostId($row['id']),</w:t>
      </w:r>
    </w:p>
    <w:p w14:paraId="33009372" w14:textId="77777777" w:rsidR="008127B4" w:rsidRDefault="00C97DE3">
      <w:pPr>
        <w:spacing w:before="12"/>
        <w:ind w:left="2789"/>
        <w:rPr>
          <w:rFonts w:ascii="Courier New"/>
          <w:sz w:val="18"/>
        </w:rPr>
      </w:pPr>
      <w:r>
        <w:rPr>
          <w:rFonts w:ascii="Courier New"/>
          <w:sz w:val="18"/>
        </w:rPr>
        <w:t>new</w:t>
      </w:r>
      <w:r>
        <w:rPr>
          <w:rFonts w:ascii="Courier New"/>
          <w:spacing w:val="-2"/>
          <w:sz w:val="18"/>
        </w:rPr>
        <w:t xml:space="preserve"> </w:t>
      </w:r>
      <w:r>
        <w:rPr>
          <w:rFonts w:ascii="Courier New"/>
          <w:sz w:val="18"/>
        </w:rPr>
        <w:t>Body($row['body']),</w:t>
      </w:r>
    </w:p>
    <w:p w14:paraId="38254A31" w14:textId="77777777" w:rsidR="008127B4" w:rsidRDefault="00C97DE3">
      <w:pPr>
        <w:spacing w:before="13"/>
        <w:ind w:left="2789"/>
        <w:rPr>
          <w:rFonts w:ascii="Courier New"/>
          <w:sz w:val="18"/>
        </w:rPr>
      </w:pPr>
      <w:r>
        <w:rPr>
          <w:rFonts w:ascii="Courier New"/>
          <w:sz w:val="18"/>
        </w:rPr>
        <w:t>new \DateTimeImmutable($row['created_at'])</w:t>
      </w:r>
    </w:p>
    <w:p w14:paraId="099C021C" w14:textId="77777777" w:rsidR="008127B4" w:rsidRDefault="00C97DE3">
      <w:pPr>
        <w:spacing w:before="12"/>
        <w:ind w:left="2357"/>
        <w:rPr>
          <w:rFonts w:ascii="Courier New"/>
          <w:sz w:val="18"/>
        </w:rPr>
      </w:pPr>
      <w:r>
        <w:rPr>
          <w:rFonts w:ascii="Courier New"/>
          <w:sz w:val="18"/>
        </w:rPr>
        <w:t>);</w:t>
      </w:r>
    </w:p>
    <w:p w14:paraId="4109AA83" w14:textId="77777777" w:rsidR="008127B4" w:rsidRDefault="00C97DE3">
      <w:pPr>
        <w:spacing w:before="12"/>
        <w:ind w:left="1925"/>
        <w:rPr>
          <w:rFonts w:ascii="Courier New"/>
          <w:sz w:val="18"/>
        </w:rPr>
      </w:pPr>
      <w:r>
        <w:rPr>
          <w:rFonts w:ascii="Courier New"/>
          <w:w w:val="99"/>
          <w:sz w:val="18"/>
        </w:rPr>
        <w:t>}</w:t>
      </w:r>
    </w:p>
    <w:p w14:paraId="2ADF423A" w14:textId="77777777" w:rsidR="008127B4" w:rsidRDefault="008127B4">
      <w:pPr>
        <w:pStyle w:val="a3"/>
        <w:spacing w:before="9"/>
        <w:rPr>
          <w:rFonts w:ascii="Courier New"/>
          <w:sz w:val="11"/>
        </w:rPr>
      </w:pPr>
    </w:p>
    <w:p w14:paraId="51FC6E5B" w14:textId="77777777" w:rsidR="008127B4" w:rsidRDefault="00C97DE3">
      <w:pPr>
        <w:spacing w:before="94"/>
        <w:ind w:left="1925"/>
        <w:rPr>
          <w:rFonts w:ascii="Courier New"/>
          <w:sz w:val="18"/>
        </w:rPr>
      </w:pPr>
      <w:r>
        <w:rPr>
          <w:rFonts w:ascii="Courier New"/>
          <w:sz w:val="18"/>
        </w:rPr>
        <w:t>public function latestPosts(\DateTimeImmutable $sinceADate)</w:t>
      </w:r>
    </w:p>
    <w:p w14:paraId="5C22773E" w14:textId="77777777" w:rsidR="008127B4" w:rsidRDefault="00C97DE3">
      <w:pPr>
        <w:spacing w:before="12"/>
        <w:ind w:left="1925"/>
        <w:rPr>
          <w:rFonts w:ascii="Courier New"/>
          <w:sz w:val="18"/>
        </w:rPr>
      </w:pPr>
      <w:r>
        <w:rPr>
          <w:rFonts w:ascii="Courier New"/>
          <w:w w:val="99"/>
          <w:sz w:val="18"/>
        </w:rPr>
        <w:t>{</w:t>
      </w:r>
    </w:p>
    <w:p w14:paraId="31456BBA" w14:textId="77777777" w:rsidR="008127B4" w:rsidRDefault="00C97DE3">
      <w:pPr>
        <w:spacing w:before="12"/>
        <w:ind w:left="2357"/>
        <w:rPr>
          <w:rFonts w:ascii="Courier New"/>
          <w:sz w:val="18"/>
        </w:rPr>
      </w:pPr>
      <w:r>
        <w:rPr>
          <w:rFonts w:ascii="Courier New"/>
          <w:sz w:val="18"/>
        </w:rPr>
        <w:t>return $this-&gt;retrieveAll(</w:t>
      </w:r>
    </w:p>
    <w:p w14:paraId="4F428F1E" w14:textId="77777777" w:rsidR="008127B4" w:rsidRDefault="00C97DE3">
      <w:pPr>
        <w:spacing w:before="12" w:line="254" w:lineRule="auto"/>
        <w:ind w:left="3221" w:right="1756" w:hanging="432"/>
        <w:rPr>
          <w:rFonts w:ascii="Courier New"/>
          <w:sz w:val="18"/>
        </w:rPr>
      </w:pPr>
      <w:r>
        <w:rPr>
          <w:rFonts w:ascii="Courier New"/>
          <w:sz w:val="18"/>
        </w:rPr>
        <w:t>'SELECT * FROM posts WHERE created_at &gt; :since_date', [ 'since_date' =&gt; $sinceADate-&gt;format(self::DATE_FORMAT)</w:t>
      </w:r>
    </w:p>
    <w:p w14:paraId="477955DA" w14:textId="77777777" w:rsidR="008127B4" w:rsidRDefault="00C97DE3">
      <w:pPr>
        <w:ind w:left="2789"/>
        <w:rPr>
          <w:rFonts w:ascii="Courier New"/>
          <w:sz w:val="18"/>
        </w:rPr>
      </w:pPr>
      <w:r>
        <w:rPr>
          <w:rFonts w:ascii="Courier New"/>
          <w:w w:val="99"/>
          <w:sz w:val="18"/>
        </w:rPr>
        <w:t>]</w:t>
      </w:r>
    </w:p>
    <w:p w14:paraId="14DF71E0" w14:textId="77777777" w:rsidR="008127B4" w:rsidRDefault="00C97DE3">
      <w:pPr>
        <w:spacing w:before="12"/>
        <w:ind w:left="2357"/>
        <w:rPr>
          <w:rFonts w:ascii="Courier New"/>
          <w:sz w:val="18"/>
        </w:rPr>
      </w:pPr>
      <w:r>
        <w:rPr>
          <w:rFonts w:ascii="Courier New"/>
          <w:sz w:val="18"/>
        </w:rPr>
        <w:t>);</w:t>
      </w:r>
    </w:p>
    <w:p w14:paraId="5B206482" w14:textId="77777777" w:rsidR="008127B4" w:rsidRDefault="00C97DE3">
      <w:pPr>
        <w:spacing w:before="12"/>
        <w:ind w:left="1925"/>
        <w:rPr>
          <w:rFonts w:ascii="Courier New"/>
          <w:sz w:val="18"/>
        </w:rPr>
      </w:pPr>
      <w:r>
        <w:rPr>
          <w:rFonts w:ascii="Courier New"/>
          <w:w w:val="99"/>
          <w:sz w:val="18"/>
        </w:rPr>
        <w:t>}</w:t>
      </w:r>
    </w:p>
    <w:p w14:paraId="04BCA9AB" w14:textId="77777777" w:rsidR="008127B4" w:rsidRDefault="008127B4">
      <w:pPr>
        <w:pStyle w:val="a3"/>
        <w:spacing w:before="10"/>
        <w:rPr>
          <w:rFonts w:ascii="Courier New"/>
          <w:sz w:val="11"/>
        </w:rPr>
      </w:pPr>
    </w:p>
    <w:p w14:paraId="54C5C1D0" w14:textId="77777777" w:rsidR="008127B4" w:rsidRDefault="00C97DE3">
      <w:pPr>
        <w:spacing w:before="94"/>
        <w:ind w:left="1925"/>
        <w:rPr>
          <w:rFonts w:ascii="Courier New"/>
          <w:sz w:val="18"/>
        </w:rPr>
      </w:pPr>
      <w:r>
        <w:rPr>
          <w:rFonts w:ascii="Courier New"/>
          <w:sz w:val="18"/>
        </w:rPr>
        <w:t>private function retrieveAll($sql, array $parameters = [])</w:t>
      </w:r>
    </w:p>
    <w:p w14:paraId="41A92759" w14:textId="77777777" w:rsidR="008127B4" w:rsidRDefault="00C97DE3">
      <w:pPr>
        <w:spacing w:before="12"/>
        <w:ind w:left="1925"/>
        <w:rPr>
          <w:rFonts w:ascii="Courier New"/>
          <w:sz w:val="18"/>
        </w:rPr>
      </w:pPr>
      <w:r>
        <w:rPr>
          <w:rFonts w:ascii="Courier New"/>
          <w:w w:val="99"/>
          <w:sz w:val="18"/>
        </w:rPr>
        <w:t>{</w:t>
      </w:r>
    </w:p>
    <w:p w14:paraId="1157528F" w14:textId="77777777" w:rsidR="008127B4" w:rsidRDefault="00C97DE3">
      <w:pPr>
        <w:spacing w:before="12"/>
        <w:ind w:left="2357"/>
        <w:rPr>
          <w:rFonts w:ascii="Courier New"/>
          <w:sz w:val="18"/>
        </w:rPr>
      </w:pPr>
      <w:r>
        <w:rPr>
          <w:rFonts w:ascii="Courier New"/>
          <w:sz w:val="18"/>
        </w:rPr>
        <w:t>$st = $this-&gt;pdo-&gt;prepare($sql);</w:t>
      </w:r>
    </w:p>
    <w:p w14:paraId="5E06E787" w14:textId="77777777" w:rsidR="008127B4" w:rsidRDefault="008127B4">
      <w:pPr>
        <w:pStyle w:val="a3"/>
        <w:spacing w:before="1"/>
        <w:rPr>
          <w:rFonts w:ascii="Courier New"/>
          <w:sz w:val="20"/>
        </w:rPr>
      </w:pPr>
    </w:p>
    <w:p w14:paraId="49ED0CFF" w14:textId="77777777" w:rsidR="008127B4" w:rsidRDefault="00C97DE3">
      <w:pPr>
        <w:spacing w:before="1"/>
        <w:ind w:left="2357"/>
        <w:rPr>
          <w:rFonts w:ascii="Courier New"/>
          <w:sz w:val="18"/>
        </w:rPr>
      </w:pPr>
      <w:r>
        <w:rPr>
          <w:rFonts w:ascii="Courier New"/>
          <w:sz w:val="18"/>
        </w:rPr>
        <w:t>$st-&gt;execute($parameters);</w:t>
      </w:r>
    </w:p>
    <w:p w14:paraId="26185C25" w14:textId="77777777" w:rsidR="008127B4" w:rsidRDefault="008127B4">
      <w:pPr>
        <w:pStyle w:val="a3"/>
        <w:spacing w:before="9"/>
        <w:rPr>
          <w:rFonts w:ascii="Courier New"/>
          <w:sz w:val="11"/>
        </w:rPr>
      </w:pPr>
    </w:p>
    <w:p w14:paraId="0F93B230" w14:textId="77777777" w:rsidR="008127B4" w:rsidRDefault="00C97DE3">
      <w:pPr>
        <w:spacing w:before="94" w:line="254" w:lineRule="auto"/>
        <w:ind w:left="2789" w:right="4780" w:hanging="432"/>
        <w:rPr>
          <w:rFonts w:ascii="Courier New"/>
          <w:sz w:val="18"/>
        </w:rPr>
      </w:pPr>
      <w:r>
        <w:rPr>
          <w:rFonts w:ascii="Courier New"/>
          <w:sz w:val="18"/>
        </w:rPr>
        <w:t>return array_map(function ($row) { return $this-&gt;buildPost($row);</w:t>
      </w:r>
    </w:p>
    <w:p w14:paraId="30279E80" w14:textId="77777777" w:rsidR="008127B4" w:rsidRDefault="00C97DE3">
      <w:pPr>
        <w:spacing w:line="204" w:lineRule="exact"/>
        <w:ind w:left="2357"/>
        <w:rPr>
          <w:rFonts w:ascii="Courier New"/>
          <w:sz w:val="18"/>
        </w:rPr>
      </w:pPr>
      <w:r>
        <w:rPr>
          <w:rFonts w:ascii="Courier New"/>
          <w:sz w:val="18"/>
        </w:rPr>
        <w:t>}, $st-&gt;fetchAll(\PDO::FETCH_ASSOC));</w:t>
      </w:r>
    </w:p>
    <w:p w14:paraId="7AF85DC7" w14:textId="77777777" w:rsidR="008127B4" w:rsidRDefault="00C97DE3">
      <w:pPr>
        <w:spacing w:before="12"/>
        <w:ind w:left="1925"/>
        <w:rPr>
          <w:rFonts w:ascii="Courier New"/>
          <w:sz w:val="18"/>
        </w:rPr>
      </w:pPr>
      <w:r>
        <w:rPr>
          <w:rFonts w:ascii="Courier New"/>
          <w:w w:val="99"/>
          <w:sz w:val="18"/>
        </w:rPr>
        <w:t>}</w:t>
      </w:r>
    </w:p>
    <w:p w14:paraId="25328DDC" w14:textId="77777777" w:rsidR="008127B4" w:rsidRDefault="008127B4">
      <w:pPr>
        <w:pStyle w:val="a3"/>
        <w:spacing w:before="9"/>
        <w:rPr>
          <w:rFonts w:ascii="Courier New"/>
          <w:sz w:val="11"/>
        </w:rPr>
      </w:pPr>
    </w:p>
    <w:p w14:paraId="1F79006C" w14:textId="77777777" w:rsidR="008127B4" w:rsidRDefault="00C97DE3">
      <w:pPr>
        <w:spacing w:before="95"/>
        <w:ind w:left="1925"/>
        <w:rPr>
          <w:rFonts w:ascii="Courier New"/>
          <w:sz w:val="18"/>
        </w:rPr>
      </w:pPr>
      <w:r>
        <w:rPr>
          <w:rFonts w:ascii="Courier New"/>
          <w:sz w:val="18"/>
        </w:rPr>
        <w:t>public function nextIdentity()</w:t>
      </w:r>
    </w:p>
    <w:p w14:paraId="0011FE5D" w14:textId="77777777" w:rsidR="008127B4" w:rsidRDefault="00C97DE3">
      <w:pPr>
        <w:spacing w:before="12"/>
        <w:ind w:left="1925"/>
        <w:rPr>
          <w:rFonts w:ascii="Courier New"/>
          <w:sz w:val="18"/>
        </w:rPr>
      </w:pPr>
      <w:r>
        <w:rPr>
          <w:rFonts w:ascii="Courier New"/>
          <w:w w:val="99"/>
          <w:sz w:val="18"/>
        </w:rPr>
        <w:t>{</w:t>
      </w:r>
    </w:p>
    <w:p w14:paraId="4D57E211" w14:textId="77777777" w:rsidR="008127B4" w:rsidRDefault="00C97DE3">
      <w:pPr>
        <w:spacing w:before="12"/>
        <w:ind w:left="2357"/>
        <w:rPr>
          <w:rFonts w:ascii="Courier New"/>
          <w:sz w:val="18"/>
        </w:rPr>
      </w:pPr>
      <w:r>
        <w:rPr>
          <w:rFonts w:ascii="Courier New"/>
          <w:sz w:val="18"/>
        </w:rPr>
        <w:t>return new PostId();</w:t>
      </w:r>
    </w:p>
    <w:p w14:paraId="3F888D6E" w14:textId="77777777" w:rsidR="008127B4" w:rsidRDefault="00C97DE3">
      <w:pPr>
        <w:spacing w:before="12"/>
        <w:ind w:left="1925"/>
        <w:rPr>
          <w:rFonts w:ascii="Courier New"/>
          <w:sz w:val="18"/>
        </w:rPr>
      </w:pPr>
      <w:r>
        <w:rPr>
          <w:rFonts w:ascii="Courier New"/>
          <w:w w:val="99"/>
          <w:sz w:val="18"/>
        </w:rPr>
        <w:t>}</w:t>
      </w:r>
    </w:p>
    <w:p w14:paraId="74A6819C" w14:textId="77777777" w:rsidR="008127B4" w:rsidRDefault="008127B4">
      <w:pPr>
        <w:pStyle w:val="a3"/>
        <w:spacing w:before="9"/>
        <w:rPr>
          <w:rFonts w:ascii="Courier New"/>
          <w:sz w:val="11"/>
        </w:rPr>
      </w:pPr>
    </w:p>
    <w:p w14:paraId="32C736E8" w14:textId="77777777" w:rsidR="008127B4" w:rsidRDefault="00C97DE3">
      <w:pPr>
        <w:spacing w:before="94"/>
        <w:ind w:left="1925"/>
        <w:rPr>
          <w:rFonts w:ascii="Courier New"/>
          <w:sz w:val="18"/>
        </w:rPr>
      </w:pPr>
      <w:r>
        <w:rPr>
          <w:rFonts w:ascii="Courier New"/>
          <w:sz w:val="18"/>
        </w:rPr>
        <w:t>public function size()</w:t>
      </w:r>
    </w:p>
    <w:p w14:paraId="1F92383A" w14:textId="77777777" w:rsidR="008127B4" w:rsidRDefault="00C97DE3">
      <w:pPr>
        <w:spacing w:before="13"/>
        <w:ind w:left="1925"/>
        <w:rPr>
          <w:rFonts w:ascii="Courier New"/>
          <w:sz w:val="18"/>
        </w:rPr>
      </w:pPr>
      <w:r>
        <w:rPr>
          <w:rFonts w:ascii="Courier New"/>
          <w:w w:val="99"/>
          <w:sz w:val="18"/>
        </w:rPr>
        <w:t>{</w:t>
      </w:r>
    </w:p>
    <w:p w14:paraId="4783C9A9" w14:textId="77777777" w:rsidR="008127B4" w:rsidRDefault="00C97DE3">
      <w:pPr>
        <w:spacing w:before="12"/>
        <w:ind w:left="2357"/>
        <w:rPr>
          <w:rFonts w:ascii="Courier New"/>
          <w:sz w:val="18"/>
        </w:rPr>
      </w:pPr>
      <w:r>
        <w:rPr>
          <w:rFonts w:ascii="Courier New"/>
          <w:sz w:val="18"/>
        </w:rPr>
        <w:t>return $this-&gt;pdo-&gt;query('SELECT COUNT(*) FROM posts')</w:t>
      </w:r>
    </w:p>
    <w:p w14:paraId="25DC21E7" w14:textId="77777777" w:rsidR="008127B4" w:rsidRDefault="00C97DE3">
      <w:pPr>
        <w:spacing w:before="12"/>
        <w:ind w:left="2789"/>
        <w:rPr>
          <w:rFonts w:ascii="Courier New"/>
          <w:sz w:val="18"/>
        </w:rPr>
      </w:pPr>
      <w:r>
        <w:rPr>
          <w:rFonts w:ascii="Courier New"/>
          <w:sz w:val="18"/>
        </w:rPr>
        <w:t>-&gt;fetchColumn();</w:t>
      </w:r>
    </w:p>
    <w:p w14:paraId="090D55AA" w14:textId="77777777" w:rsidR="008127B4" w:rsidRDefault="00C97DE3">
      <w:pPr>
        <w:spacing w:before="12"/>
        <w:ind w:left="1925"/>
        <w:rPr>
          <w:rFonts w:ascii="Courier New"/>
          <w:sz w:val="18"/>
        </w:rPr>
      </w:pPr>
      <w:r>
        <w:rPr>
          <w:rFonts w:ascii="Courier New"/>
          <w:w w:val="99"/>
          <w:sz w:val="18"/>
        </w:rPr>
        <w:t>}</w:t>
      </w:r>
    </w:p>
    <w:p w14:paraId="5F9C1DD1" w14:textId="77777777" w:rsidR="008127B4" w:rsidRDefault="00C97DE3">
      <w:pPr>
        <w:spacing w:before="12"/>
        <w:ind w:left="1493"/>
        <w:rPr>
          <w:rFonts w:ascii="Courier New"/>
          <w:sz w:val="18"/>
        </w:rPr>
      </w:pPr>
      <w:r>
        <w:rPr>
          <w:rFonts w:ascii="Courier New"/>
          <w:w w:val="99"/>
          <w:sz w:val="18"/>
        </w:rPr>
        <w:t>}</w:t>
      </w:r>
    </w:p>
    <w:p w14:paraId="0330CA93" w14:textId="77777777" w:rsidR="008127B4" w:rsidRDefault="008127B4">
      <w:pPr>
        <w:rPr>
          <w:rFonts w:ascii="Courier New"/>
          <w:sz w:val="18"/>
        </w:rPr>
        <w:sectPr w:rsidR="008127B4">
          <w:pgSz w:w="10830" w:h="13330"/>
          <w:pgMar w:top="1140" w:right="0" w:bottom="1140" w:left="0" w:header="925" w:footer="941" w:gutter="0"/>
          <w:cols w:space="720"/>
        </w:sectPr>
      </w:pPr>
    </w:p>
    <w:p w14:paraId="01D80F3F" w14:textId="77777777" w:rsidR="008127B4" w:rsidRDefault="008127B4">
      <w:pPr>
        <w:pStyle w:val="a3"/>
        <w:spacing w:before="2"/>
        <w:rPr>
          <w:rFonts w:ascii="Courier New"/>
          <w:sz w:val="20"/>
        </w:rPr>
      </w:pPr>
    </w:p>
    <w:p w14:paraId="58CD8CF3" w14:textId="77777777" w:rsidR="008127B4" w:rsidRDefault="00C97DE3">
      <w:pPr>
        <w:spacing w:before="57" w:line="252" w:lineRule="auto"/>
        <w:ind w:left="1133" w:right="1511"/>
        <w:rPr>
          <w:sz w:val="21"/>
        </w:rPr>
      </w:pPr>
      <w:r>
        <w:rPr>
          <w:sz w:val="21"/>
        </w:rPr>
        <w:t>As we don't have any mapping configuration, it would be very useful to have an initialization</w:t>
      </w:r>
      <w:r>
        <w:rPr>
          <w:spacing w:val="-10"/>
          <w:sz w:val="21"/>
        </w:rPr>
        <w:t xml:space="preserve"> </w:t>
      </w:r>
      <w:r>
        <w:rPr>
          <w:sz w:val="21"/>
        </w:rPr>
        <w:t>method</w:t>
      </w:r>
      <w:r>
        <w:rPr>
          <w:spacing w:val="-10"/>
          <w:sz w:val="21"/>
        </w:rPr>
        <w:t xml:space="preserve"> </w:t>
      </w:r>
      <w:r>
        <w:rPr>
          <w:sz w:val="21"/>
        </w:rPr>
        <w:t>for</w:t>
      </w:r>
      <w:r>
        <w:rPr>
          <w:spacing w:val="-10"/>
          <w:sz w:val="21"/>
        </w:rPr>
        <w:t xml:space="preserve"> </w:t>
      </w:r>
      <w:r>
        <w:rPr>
          <w:sz w:val="21"/>
        </w:rPr>
        <w:t>the</w:t>
      </w:r>
      <w:r>
        <w:rPr>
          <w:spacing w:val="-10"/>
          <w:sz w:val="21"/>
        </w:rPr>
        <w:t xml:space="preserve"> </w:t>
      </w:r>
      <w:r>
        <w:rPr>
          <w:sz w:val="21"/>
        </w:rPr>
        <w:t>schema</w:t>
      </w:r>
      <w:r>
        <w:rPr>
          <w:spacing w:val="-10"/>
          <w:sz w:val="21"/>
        </w:rPr>
        <w:t xml:space="preserve"> </w:t>
      </w:r>
      <w:r>
        <w:rPr>
          <w:sz w:val="21"/>
        </w:rPr>
        <w:t>within</w:t>
      </w:r>
      <w:r>
        <w:rPr>
          <w:spacing w:val="-10"/>
          <w:sz w:val="21"/>
        </w:rPr>
        <w:t xml:space="preserve"> </w:t>
      </w:r>
      <w:r>
        <w:rPr>
          <w:sz w:val="21"/>
        </w:rPr>
        <w:t>the</w:t>
      </w:r>
      <w:r>
        <w:rPr>
          <w:spacing w:val="-10"/>
          <w:sz w:val="21"/>
        </w:rPr>
        <w:t xml:space="preserve"> </w:t>
      </w:r>
      <w:r>
        <w:rPr>
          <w:sz w:val="21"/>
        </w:rPr>
        <w:t>same</w:t>
      </w:r>
      <w:r>
        <w:rPr>
          <w:spacing w:val="-10"/>
          <w:sz w:val="21"/>
        </w:rPr>
        <w:t xml:space="preserve"> </w:t>
      </w:r>
      <w:r>
        <w:rPr>
          <w:sz w:val="21"/>
        </w:rPr>
        <w:t>class.</w:t>
      </w:r>
      <w:r>
        <w:rPr>
          <w:spacing w:val="-10"/>
          <w:sz w:val="21"/>
        </w:rPr>
        <w:t xml:space="preserve"> </w:t>
      </w:r>
      <w:r>
        <w:rPr>
          <w:b/>
          <w:sz w:val="21"/>
        </w:rPr>
        <w:t>Things</w:t>
      </w:r>
      <w:r>
        <w:rPr>
          <w:b/>
          <w:spacing w:val="-10"/>
          <w:sz w:val="21"/>
        </w:rPr>
        <w:t xml:space="preserve"> </w:t>
      </w:r>
      <w:r>
        <w:rPr>
          <w:b/>
          <w:sz w:val="21"/>
        </w:rPr>
        <w:t>that</w:t>
      </w:r>
      <w:r>
        <w:rPr>
          <w:b/>
          <w:spacing w:val="-10"/>
          <w:sz w:val="21"/>
        </w:rPr>
        <w:t xml:space="preserve"> </w:t>
      </w:r>
      <w:r>
        <w:rPr>
          <w:b/>
          <w:sz w:val="21"/>
        </w:rPr>
        <w:t>change</w:t>
      </w:r>
      <w:r>
        <w:rPr>
          <w:b/>
          <w:spacing w:val="-10"/>
          <w:sz w:val="21"/>
        </w:rPr>
        <w:t xml:space="preserve"> </w:t>
      </w:r>
      <w:r>
        <w:rPr>
          <w:b/>
          <w:sz w:val="21"/>
        </w:rPr>
        <w:t>together should remain</w:t>
      </w:r>
      <w:r>
        <w:rPr>
          <w:b/>
          <w:spacing w:val="-14"/>
          <w:sz w:val="21"/>
        </w:rPr>
        <w:t xml:space="preserve"> </w:t>
      </w:r>
      <w:r>
        <w:rPr>
          <w:b/>
          <w:sz w:val="21"/>
        </w:rPr>
        <w:t>together</w:t>
      </w:r>
      <w:r>
        <w:rPr>
          <w:sz w:val="21"/>
        </w:rPr>
        <w:t>:</w:t>
      </w:r>
    </w:p>
    <w:p w14:paraId="60A5256E" w14:textId="77777777" w:rsidR="008127B4" w:rsidRDefault="008127B4">
      <w:pPr>
        <w:pStyle w:val="a3"/>
        <w:spacing w:before="6"/>
        <w:rPr>
          <w:sz w:val="22"/>
        </w:rPr>
      </w:pPr>
    </w:p>
    <w:p w14:paraId="3A99D962" w14:textId="77777777" w:rsidR="008127B4" w:rsidRDefault="00C97DE3">
      <w:pPr>
        <w:ind w:left="1493"/>
        <w:rPr>
          <w:rFonts w:ascii="Courier New"/>
          <w:sz w:val="18"/>
        </w:rPr>
      </w:pPr>
      <w:r>
        <w:rPr>
          <w:rFonts w:ascii="Courier New"/>
          <w:sz w:val="18"/>
        </w:rPr>
        <w:t>class SqlPostRepository implements PostRepository</w:t>
      </w:r>
    </w:p>
    <w:p w14:paraId="3B355813" w14:textId="77777777" w:rsidR="008127B4" w:rsidRDefault="00C97DE3">
      <w:pPr>
        <w:spacing w:before="12"/>
        <w:ind w:left="1493"/>
        <w:rPr>
          <w:rFonts w:ascii="Courier New"/>
          <w:sz w:val="18"/>
        </w:rPr>
      </w:pPr>
      <w:r>
        <w:rPr>
          <w:rFonts w:ascii="Courier New"/>
          <w:w w:val="99"/>
          <w:sz w:val="18"/>
        </w:rPr>
        <w:t>{</w:t>
      </w:r>
    </w:p>
    <w:p w14:paraId="088091B8" w14:textId="77777777" w:rsidR="008127B4" w:rsidRDefault="00C97DE3">
      <w:pPr>
        <w:spacing w:before="12"/>
        <w:ind w:left="1925"/>
        <w:rPr>
          <w:rFonts w:ascii="Courier New"/>
          <w:sz w:val="18"/>
        </w:rPr>
      </w:pPr>
      <w:r>
        <w:rPr>
          <w:rFonts w:ascii="Courier New"/>
          <w:sz w:val="18"/>
        </w:rPr>
        <w:t>// ...</w:t>
      </w:r>
    </w:p>
    <w:p w14:paraId="4762F7E4" w14:textId="77777777" w:rsidR="008127B4" w:rsidRDefault="00C97DE3">
      <w:pPr>
        <w:spacing w:before="12"/>
        <w:ind w:left="1925"/>
        <w:rPr>
          <w:rFonts w:ascii="Courier New"/>
          <w:sz w:val="18"/>
        </w:rPr>
      </w:pPr>
      <w:r>
        <w:rPr>
          <w:rFonts w:ascii="Courier New"/>
          <w:sz w:val="18"/>
        </w:rPr>
        <w:t>public function initSchema()</w:t>
      </w:r>
    </w:p>
    <w:p w14:paraId="3ACCBA93" w14:textId="77777777" w:rsidR="008127B4" w:rsidRDefault="00C97DE3">
      <w:pPr>
        <w:spacing w:before="12"/>
        <w:ind w:left="1925"/>
        <w:rPr>
          <w:rFonts w:ascii="Courier New"/>
          <w:sz w:val="18"/>
        </w:rPr>
      </w:pPr>
      <w:r>
        <w:rPr>
          <w:rFonts w:ascii="Courier New"/>
          <w:w w:val="99"/>
          <w:sz w:val="18"/>
        </w:rPr>
        <w:t>{</w:t>
      </w:r>
    </w:p>
    <w:p w14:paraId="5B1E5D96" w14:textId="77777777" w:rsidR="008127B4" w:rsidRDefault="00C97DE3">
      <w:pPr>
        <w:spacing w:before="13" w:line="254" w:lineRule="auto"/>
        <w:ind w:left="1493" w:right="5968" w:firstLine="864"/>
        <w:rPr>
          <w:rFonts w:ascii="Courier New"/>
          <w:sz w:val="18"/>
        </w:rPr>
      </w:pPr>
      <w:r>
        <w:rPr>
          <w:rFonts w:ascii="Courier New"/>
          <w:sz w:val="18"/>
        </w:rPr>
        <w:t>$this-&gt;pdo-&gt;exec(&lt;&lt;&lt;SQL DROP TABLE IF EXISTS posts;</w:t>
      </w:r>
    </w:p>
    <w:p w14:paraId="36F92892" w14:textId="77777777" w:rsidR="008127B4" w:rsidRDefault="008127B4">
      <w:pPr>
        <w:pStyle w:val="a3"/>
        <w:rPr>
          <w:rFonts w:ascii="Courier New"/>
          <w:sz w:val="19"/>
        </w:rPr>
      </w:pPr>
    </w:p>
    <w:p w14:paraId="0F964428" w14:textId="77777777" w:rsidR="008127B4" w:rsidRDefault="00C97DE3">
      <w:pPr>
        <w:ind w:left="1493"/>
        <w:rPr>
          <w:rFonts w:ascii="Courier New"/>
          <w:sz w:val="18"/>
        </w:rPr>
      </w:pPr>
      <w:r>
        <w:rPr>
          <w:rFonts w:ascii="Courier New"/>
          <w:sz w:val="18"/>
        </w:rPr>
        <w:t>CREATE TABLE posts (</w:t>
      </w:r>
    </w:p>
    <w:p w14:paraId="12C16137" w14:textId="77777777" w:rsidR="008127B4" w:rsidRDefault="00C97DE3">
      <w:pPr>
        <w:spacing w:before="12" w:line="254" w:lineRule="auto"/>
        <w:ind w:left="1925" w:right="5876"/>
        <w:rPr>
          <w:rFonts w:ascii="Courier New"/>
          <w:sz w:val="18"/>
        </w:rPr>
      </w:pPr>
      <w:r>
        <w:rPr>
          <w:rFonts w:ascii="Courier New"/>
          <w:sz w:val="18"/>
        </w:rPr>
        <w:t>id CHAR(36) PRIMARY KEY, body VARCHAR (250) NOT</w:t>
      </w:r>
      <w:r>
        <w:rPr>
          <w:rFonts w:ascii="Courier New"/>
          <w:spacing w:val="-5"/>
          <w:sz w:val="18"/>
        </w:rPr>
        <w:t xml:space="preserve"> </w:t>
      </w:r>
      <w:r>
        <w:rPr>
          <w:rFonts w:ascii="Courier New"/>
          <w:sz w:val="18"/>
        </w:rPr>
        <w:t>NULL,</w:t>
      </w:r>
    </w:p>
    <w:p w14:paraId="1FBB34AD" w14:textId="77777777" w:rsidR="008127B4" w:rsidRDefault="00C97DE3">
      <w:pPr>
        <w:spacing w:line="204" w:lineRule="exact"/>
        <w:ind w:left="1925"/>
        <w:rPr>
          <w:rFonts w:ascii="Courier New"/>
          <w:sz w:val="18"/>
        </w:rPr>
      </w:pPr>
      <w:r>
        <w:rPr>
          <w:rFonts w:ascii="Courier New"/>
          <w:sz w:val="18"/>
        </w:rPr>
        <w:t>created_at DATETIME NOT</w:t>
      </w:r>
      <w:r>
        <w:rPr>
          <w:rFonts w:ascii="Courier New"/>
          <w:spacing w:val="-4"/>
          <w:sz w:val="18"/>
        </w:rPr>
        <w:t xml:space="preserve"> </w:t>
      </w:r>
      <w:r>
        <w:rPr>
          <w:rFonts w:ascii="Courier New"/>
          <w:sz w:val="18"/>
        </w:rPr>
        <w:t>NULL</w:t>
      </w:r>
    </w:p>
    <w:p w14:paraId="6BE0A570" w14:textId="77777777" w:rsidR="008127B4" w:rsidRDefault="00C97DE3">
      <w:pPr>
        <w:spacing w:before="12" w:line="254" w:lineRule="auto"/>
        <w:ind w:left="2357" w:right="2079" w:hanging="864"/>
        <w:rPr>
          <w:rFonts w:ascii="Courier New"/>
          <w:sz w:val="18"/>
        </w:rPr>
      </w:pPr>
      <w:r>
        <w:rPr>
          <w:rFonts w:ascii="Courier New"/>
          <w:sz w:val="18"/>
        </w:rPr>
        <w:t>) ENGINE=InnoDB DEFAULT CHARSET=utf8mb4 COLLATE=utf8mb4_unicode_ci; SQL);</w:t>
      </w:r>
    </w:p>
    <w:p w14:paraId="2437BCAA" w14:textId="77777777" w:rsidR="008127B4" w:rsidRDefault="00C97DE3">
      <w:pPr>
        <w:ind w:left="1925"/>
        <w:rPr>
          <w:rFonts w:ascii="Courier New"/>
          <w:sz w:val="18"/>
        </w:rPr>
      </w:pPr>
      <w:r>
        <w:rPr>
          <w:rFonts w:ascii="Courier New"/>
          <w:w w:val="99"/>
          <w:sz w:val="18"/>
        </w:rPr>
        <w:t>}</w:t>
      </w:r>
    </w:p>
    <w:p w14:paraId="094D8CB8" w14:textId="77777777" w:rsidR="008127B4" w:rsidRDefault="00C97DE3">
      <w:pPr>
        <w:spacing w:before="12"/>
        <w:ind w:left="1493"/>
        <w:rPr>
          <w:rFonts w:ascii="Courier New"/>
          <w:sz w:val="18"/>
        </w:rPr>
      </w:pPr>
      <w:r>
        <w:rPr>
          <w:rFonts w:ascii="Courier New"/>
          <w:w w:val="99"/>
          <w:sz w:val="18"/>
        </w:rPr>
        <w:t>}</w:t>
      </w:r>
    </w:p>
    <w:p w14:paraId="7F1C22D7" w14:textId="77777777" w:rsidR="008127B4" w:rsidRDefault="008127B4">
      <w:pPr>
        <w:pStyle w:val="a3"/>
        <w:rPr>
          <w:rFonts w:ascii="Courier New"/>
          <w:sz w:val="20"/>
        </w:rPr>
      </w:pPr>
    </w:p>
    <w:p w14:paraId="7571948D" w14:textId="77777777" w:rsidR="008127B4" w:rsidRDefault="008127B4">
      <w:pPr>
        <w:pStyle w:val="a3"/>
        <w:spacing w:before="4"/>
        <w:rPr>
          <w:rFonts w:ascii="Courier New"/>
          <w:sz w:val="16"/>
        </w:rPr>
      </w:pPr>
    </w:p>
    <w:p w14:paraId="215CEE92" w14:textId="77777777" w:rsidR="008127B4" w:rsidRDefault="00C97DE3">
      <w:pPr>
        <w:pStyle w:val="3"/>
        <w:spacing w:before="88"/>
      </w:pPr>
      <w:bookmarkStart w:id="483" w:name="Extra_Behavior"/>
      <w:bookmarkStart w:id="484" w:name="_bookmark340"/>
      <w:bookmarkEnd w:id="483"/>
      <w:bookmarkEnd w:id="484"/>
      <w:r>
        <w:t>Extra Behavior</w:t>
      </w:r>
    </w:p>
    <w:p w14:paraId="05390892" w14:textId="77777777" w:rsidR="008127B4" w:rsidRDefault="00C97DE3">
      <w:pPr>
        <w:spacing w:before="85"/>
        <w:ind w:left="1493"/>
        <w:rPr>
          <w:rFonts w:ascii="Courier New"/>
          <w:sz w:val="18"/>
        </w:rPr>
      </w:pPr>
      <w:r>
        <w:rPr>
          <w:rFonts w:ascii="Courier New"/>
          <w:sz w:val="18"/>
        </w:rPr>
        <w:t>interface PostRepository</w:t>
      </w:r>
    </w:p>
    <w:p w14:paraId="780A7EFC" w14:textId="77777777" w:rsidR="008127B4" w:rsidRDefault="00C97DE3">
      <w:pPr>
        <w:spacing w:before="12"/>
        <w:ind w:left="1493"/>
        <w:rPr>
          <w:rFonts w:ascii="Courier New"/>
          <w:sz w:val="18"/>
        </w:rPr>
      </w:pPr>
      <w:r>
        <w:rPr>
          <w:rFonts w:ascii="Courier New"/>
          <w:w w:val="99"/>
          <w:sz w:val="18"/>
        </w:rPr>
        <w:t>{</w:t>
      </w:r>
    </w:p>
    <w:p w14:paraId="45B6815B" w14:textId="77777777" w:rsidR="008127B4" w:rsidRDefault="00C97DE3">
      <w:pPr>
        <w:spacing w:before="12"/>
        <w:ind w:left="1925"/>
        <w:rPr>
          <w:rFonts w:ascii="Courier New"/>
          <w:sz w:val="18"/>
        </w:rPr>
      </w:pPr>
      <w:r>
        <w:rPr>
          <w:rFonts w:ascii="Courier New"/>
          <w:sz w:val="18"/>
        </w:rPr>
        <w:t>// ...</w:t>
      </w:r>
    </w:p>
    <w:p w14:paraId="058D6AFC" w14:textId="77777777" w:rsidR="008127B4" w:rsidRDefault="00C97DE3">
      <w:pPr>
        <w:spacing w:before="12"/>
        <w:ind w:left="1925"/>
        <w:rPr>
          <w:rFonts w:ascii="Courier New"/>
          <w:sz w:val="18"/>
        </w:rPr>
      </w:pPr>
      <w:r>
        <w:rPr>
          <w:rFonts w:ascii="Courier New"/>
          <w:sz w:val="18"/>
        </w:rPr>
        <w:t>public function size();</w:t>
      </w:r>
    </w:p>
    <w:p w14:paraId="1D4E00BE" w14:textId="77777777" w:rsidR="008127B4" w:rsidRDefault="00C97DE3">
      <w:pPr>
        <w:spacing w:before="12"/>
        <w:ind w:left="1493"/>
        <w:rPr>
          <w:rFonts w:ascii="Courier New"/>
          <w:sz w:val="18"/>
        </w:rPr>
      </w:pPr>
      <w:r>
        <w:rPr>
          <w:rFonts w:ascii="Courier New"/>
          <w:w w:val="99"/>
          <w:sz w:val="18"/>
        </w:rPr>
        <w:t>}</w:t>
      </w:r>
    </w:p>
    <w:p w14:paraId="547F3F88" w14:textId="77777777" w:rsidR="008127B4" w:rsidRDefault="008127B4">
      <w:pPr>
        <w:pStyle w:val="a3"/>
        <w:spacing w:before="7"/>
        <w:rPr>
          <w:rFonts w:ascii="Courier New"/>
          <w:sz w:val="11"/>
        </w:rPr>
      </w:pPr>
    </w:p>
    <w:p w14:paraId="30B51B53" w14:textId="77777777" w:rsidR="008127B4" w:rsidRDefault="00C97DE3">
      <w:pPr>
        <w:pStyle w:val="a3"/>
        <w:spacing w:before="57"/>
        <w:ind w:left="1133"/>
      </w:pPr>
      <w:r>
        <w:rPr>
          <w:w w:val="105"/>
        </w:rPr>
        <w:t>The implementation could look like this:</w:t>
      </w:r>
    </w:p>
    <w:p w14:paraId="2EE60D9B" w14:textId="77777777" w:rsidR="008127B4" w:rsidRDefault="008127B4">
      <w:pPr>
        <w:pStyle w:val="a3"/>
        <w:spacing w:before="10"/>
        <w:rPr>
          <w:sz w:val="16"/>
        </w:rPr>
      </w:pPr>
    </w:p>
    <w:p w14:paraId="4AA4AD9A" w14:textId="77777777" w:rsidR="008127B4" w:rsidRDefault="00C97DE3">
      <w:pPr>
        <w:ind w:left="1493"/>
        <w:rPr>
          <w:rFonts w:ascii="Courier New"/>
          <w:sz w:val="18"/>
        </w:rPr>
      </w:pPr>
      <w:r>
        <w:rPr>
          <w:rFonts w:ascii="Courier New"/>
          <w:sz w:val="18"/>
        </w:rPr>
        <w:t>class DoctrinePostRepository implements PostRepository</w:t>
      </w:r>
    </w:p>
    <w:p w14:paraId="2AA4D2ED" w14:textId="77777777" w:rsidR="008127B4" w:rsidRDefault="00C97DE3">
      <w:pPr>
        <w:spacing w:before="12"/>
        <w:ind w:left="1493"/>
        <w:rPr>
          <w:rFonts w:ascii="Courier New"/>
          <w:sz w:val="18"/>
        </w:rPr>
      </w:pPr>
      <w:r>
        <w:rPr>
          <w:rFonts w:ascii="Courier New"/>
          <w:w w:val="99"/>
          <w:sz w:val="18"/>
        </w:rPr>
        <w:t>{</w:t>
      </w:r>
    </w:p>
    <w:p w14:paraId="103C89BE" w14:textId="77777777" w:rsidR="008127B4" w:rsidRDefault="00C97DE3">
      <w:pPr>
        <w:spacing w:before="12"/>
        <w:ind w:left="1925"/>
        <w:rPr>
          <w:rFonts w:ascii="Courier New"/>
          <w:sz w:val="18"/>
        </w:rPr>
      </w:pPr>
      <w:r>
        <w:rPr>
          <w:rFonts w:ascii="Courier New"/>
          <w:sz w:val="18"/>
        </w:rPr>
        <w:t>// ...</w:t>
      </w:r>
    </w:p>
    <w:p w14:paraId="7D7D07F9" w14:textId="77777777" w:rsidR="008127B4" w:rsidRDefault="008127B4">
      <w:pPr>
        <w:pStyle w:val="a3"/>
        <w:spacing w:before="2"/>
        <w:rPr>
          <w:rFonts w:ascii="Courier New"/>
          <w:sz w:val="20"/>
        </w:rPr>
      </w:pPr>
    </w:p>
    <w:p w14:paraId="40A7E660" w14:textId="77777777" w:rsidR="008127B4" w:rsidRDefault="00C97DE3">
      <w:pPr>
        <w:ind w:left="1925"/>
        <w:rPr>
          <w:rFonts w:ascii="Courier New"/>
          <w:sz w:val="18"/>
        </w:rPr>
      </w:pPr>
      <w:r>
        <w:rPr>
          <w:rFonts w:ascii="Courier New"/>
          <w:sz w:val="18"/>
        </w:rPr>
        <w:t>public function size()</w:t>
      </w:r>
    </w:p>
    <w:p w14:paraId="043DC1BA" w14:textId="77777777" w:rsidR="008127B4" w:rsidRDefault="00C97DE3">
      <w:pPr>
        <w:spacing w:before="12"/>
        <w:ind w:left="1925"/>
        <w:rPr>
          <w:rFonts w:ascii="Courier New"/>
          <w:sz w:val="18"/>
        </w:rPr>
      </w:pPr>
      <w:r>
        <w:rPr>
          <w:rFonts w:ascii="Courier New"/>
          <w:w w:val="99"/>
          <w:sz w:val="18"/>
        </w:rPr>
        <w:t>{</w:t>
      </w:r>
    </w:p>
    <w:p w14:paraId="503DAFAC" w14:textId="77777777" w:rsidR="008127B4" w:rsidRDefault="00C97DE3">
      <w:pPr>
        <w:spacing w:before="12"/>
        <w:ind w:left="2357"/>
        <w:rPr>
          <w:rFonts w:ascii="Courier New"/>
          <w:sz w:val="18"/>
        </w:rPr>
      </w:pPr>
      <w:r>
        <w:rPr>
          <w:rFonts w:ascii="Courier New"/>
          <w:sz w:val="18"/>
        </w:rPr>
        <w:t>return $this-&gt;em-&gt;createQueryBuilder()</w:t>
      </w:r>
    </w:p>
    <w:p w14:paraId="69892EAD" w14:textId="77777777" w:rsidR="008127B4" w:rsidRDefault="00C97DE3">
      <w:pPr>
        <w:spacing w:before="12"/>
        <w:ind w:left="2789"/>
        <w:rPr>
          <w:rFonts w:ascii="Courier New"/>
          <w:sz w:val="18"/>
        </w:rPr>
      </w:pPr>
      <w:r>
        <w:rPr>
          <w:rFonts w:ascii="Courier New"/>
          <w:sz w:val="18"/>
        </w:rPr>
        <w:t>-&gt;select('count(p.id)')</w:t>
      </w:r>
    </w:p>
    <w:p w14:paraId="4ED090D8" w14:textId="77777777" w:rsidR="008127B4" w:rsidRDefault="00C97DE3">
      <w:pPr>
        <w:spacing w:before="12"/>
        <w:ind w:left="2789"/>
        <w:rPr>
          <w:rFonts w:ascii="Courier New"/>
          <w:sz w:val="18"/>
        </w:rPr>
      </w:pPr>
      <w:r>
        <w:rPr>
          <w:rFonts w:ascii="Courier New"/>
          <w:sz w:val="18"/>
        </w:rPr>
        <w:t>-&gt;from('Domain\Model\Post', 'p')</w:t>
      </w:r>
    </w:p>
    <w:p w14:paraId="32517AD2" w14:textId="77777777" w:rsidR="008127B4" w:rsidRDefault="00C97DE3">
      <w:pPr>
        <w:spacing w:before="12"/>
        <w:ind w:left="2789"/>
        <w:rPr>
          <w:rFonts w:ascii="Courier New"/>
          <w:sz w:val="18"/>
        </w:rPr>
      </w:pPr>
      <w:r>
        <w:rPr>
          <w:rFonts w:ascii="Courier New"/>
          <w:sz w:val="18"/>
        </w:rPr>
        <w:t>-&gt;getQuery()</w:t>
      </w:r>
    </w:p>
    <w:p w14:paraId="7AE1A7A5" w14:textId="77777777" w:rsidR="008127B4" w:rsidRDefault="00C97DE3">
      <w:pPr>
        <w:spacing w:before="12"/>
        <w:ind w:left="2789"/>
        <w:rPr>
          <w:rFonts w:ascii="Courier New"/>
          <w:sz w:val="18"/>
        </w:rPr>
      </w:pPr>
      <w:r>
        <w:rPr>
          <w:rFonts w:ascii="Courier New"/>
          <w:sz w:val="18"/>
        </w:rPr>
        <w:t>-&gt;getSingleScalarResult();</w:t>
      </w:r>
    </w:p>
    <w:p w14:paraId="3DE97195" w14:textId="77777777" w:rsidR="008127B4" w:rsidRDefault="00C97DE3">
      <w:pPr>
        <w:spacing w:before="13"/>
        <w:ind w:left="1925"/>
        <w:rPr>
          <w:rFonts w:ascii="Courier New"/>
          <w:sz w:val="18"/>
        </w:rPr>
      </w:pPr>
      <w:r>
        <w:rPr>
          <w:rFonts w:ascii="Courier New"/>
          <w:w w:val="99"/>
          <w:sz w:val="18"/>
        </w:rPr>
        <w:t>}</w:t>
      </w:r>
    </w:p>
    <w:p w14:paraId="3FB738B8" w14:textId="77777777" w:rsidR="008127B4" w:rsidRDefault="00C97DE3">
      <w:pPr>
        <w:spacing w:before="12"/>
        <w:ind w:left="1493"/>
        <w:rPr>
          <w:rFonts w:ascii="Courier New"/>
          <w:sz w:val="18"/>
        </w:rPr>
      </w:pPr>
      <w:r>
        <w:rPr>
          <w:rFonts w:ascii="Courier New"/>
          <w:w w:val="99"/>
          <w:sz w:val="18"/>
        </w:rPr>
        <w:t>}</w:t>
      </w:r>
    </w:p>
    <w:p w14:paraId="7307D1A4" w14:textId="77777777" w:rsidR="008127B4" w:rsidRDefault="008127B4">
      <w:pPr>
        <w:rPr>
          <w:rFonts w:ascii="Courier New"/>
          <w:sz w:val="18"/>
        </w:rPr>
        <w:sectPr w:rsidR="008127B4">
          <w:pgSz w:w="10830" w:h="13330"/>
          <w:pgMar w:top="1140" w:right="0" w:bottom="1140" w:left="0" w:header="925" w:footer="941" w:gutter="0"/>
          <w:cols w:space="720"/>
        </w:sectPr>
      </w:pPr>
    </w:p>
    <w:p w14:paraId="0E0288E0" w14:textId="77777777" w:rsidR="008127B4" w:rsidRDefault="008127B4">
      <w:pPr>
        <w:pStyle w:val="a3"/>
        <w:spacing w:before="2"/>
        <w:rPr>
          <w:rFonts w:ascii="Courier New"/>
          <w:sz w:val="20"/>
        </w:rPr>
      </w:pPr>
    </w:p>
    <w:p w14:paraId="1249BC70" w14:textId="77777777" w:rsidR="008127B4" w:rsidRDefault="00C97DE3">
      <w:pPr>
        <w:pStyle w:val="a3"/>
        <w:spacing w:before="57" w:line="249" w:lineRule="auto"/>
        <w:ind w:left="1133" w:right="1160"/>
        <w:jc w:val="both"/>
      </w:pPr>
      <w:bookmarkStart w:id="485" w:name="_bookmark341"/>
      <w:bookmarkEnd w:id="485"/>
      <w:r>
        <w:t>Adding additional behavior to a Repository can be very beneficial. An example of this is the ability to count all the items in a given collection. You might think to add a method with the name count; however, as we're trying to mimic a collection, a better name would instead be size:</w:t>
      </w:r>
    </w:p>
    <w:p w14:paraId="31CEDDF8" w14:textId="77777777" w:rsidR="008127B4" w:rsidRDefault="008127B4">
      <w:pPr>
        <w:pStyle w:val="a3"/>
        <w:spacing w:before="10"/>
        <w:rPr>
          <w:sz w:val="15"/>
        </w:rPr>
      </w:pPr>
    </w:p>
    <w:p w14:paraId="68263F4B" w14:textId="77777777" w:rsidR="008127B4" w:rsidRDefault="00C97DE3">
      <w:pPr>
        <w:pStyle w:val="a3"/>
        <w:spacing w:line="249" w:lineRule="auto"/>
        <w:ind w:left="1133" w:right="1150"/>
      </w:pPr>
      <w:r>
        <w:t>You're also able to place specific calculations, counters, read-optimized queries, or complex commands (</w:t>
      </w:r>
      <w:r>
        <w:rPr>
          <w:rFonts w:ascii="Courier New"/>
          <w:sz w:val="20"/>
        </w:rPr>
        <w:t>INSERT</w:t>
      </w:r>
      <w:r>
        <w:t xml:space="preserve">, </w:t>
      </w:r>
      <w:r>
        <w:rPr>
          <w:rFonts w:ascii="Courier New"/>
          <w:sz w:val="20"/>
        </w:rPr>
        <w:t>UPDATE</w:t>
      </w:r>
      <w:r>
        <w:t xml:space="preserve">, or </w:t>
      </w:r>
      <w:r>
        <w:rPr>
          <w:rFonts w:ascii="Courier New"/>
          <w:sz w:val="20"/>
        </w:rPr>
        <w:t>DELETE</w:t>
      </w:r>
      <w:r>
        <w:t>) into the Repository. However, all behavior should still follow the Repositories' collection characteristics. You're encouraged to move as much logic into Domain-specific stateless Domain Services as possible, instead of simply adding these responsibilities to the Repository.</w:t>
      </w:r>
    </w:p>
    <w:p w14:paraId="1E571609" w14:textId="77777777" w:rsidR="008127B4" w:rsidRDefault="008127B4">
      <w:pPr>
        <w:pStyle w:val="a3"/>
        <w:spacing w:before="10"/>
        <w:rPr>
          <w:sz w:val="15"/>
        </w:rPr>
      </w:pPr>
    </w:p>
    <w:p w14:paraId="0DF51F6E" w14:textId="77777777" w:rsidR="008127B4" w:rsidRDefault="00C97DE3">
      <w:pPr>
        <w:pStyle w:val="a3"/>
        <w:spacing w:line="249" w:lineRule="auto"/>
        <w:ind w:left="1133" w:right="1145"/>
      </w:pPr>
      <w:r>
        <w:t>In some instances, you won't require the entire Aggregate for simply accessing small amounts of information. To solve this, you can add Repository methods to access these as shortcuts. You should make sure to only access data that could be retrieved by navigating through the Aggregate Root. As such, you shouldn't allow access to the private and internal areas of the Aggregate Root, as this would violate the laid out contractual agreement.</w:t>
      </w:r>
    </w:p>
    <w:p w14:paraId="0FC36F5E" w14:textId="77777777" w:rsidR="008127B4" w:rsidRDefault="008127B4">
      <w:pPr>
        <w:pStyle w:val="a3"/>
        <w:rPr>
          <w:sz w:val="16"/>
        </w:rPr>
      </w:pPr>
    </w:p>
    <w:p w14:paraId="579429A9" w14:textId="77777777" w:rsidR="008127B4" w:rsidRDefault="00C97DE3">
      <w:pPr>
        <w:pStyle w:val="a3"/>
        <w:spacing w:before="1" w:line="249" w:lineRule="auto"/>
        <w:ind w:left="1133" w:right="1061"/>
      </w:pPr>
      <w:r>
        <w:t>For some use cases, you'll require very specific queries that are compositions of multiple Aggregate types, each returning specific information. These queries can be run and then returned as a single Value Object. It's very common for Repositories to return Value Objects.</w:t>
      </w:r>
    </w:p>
    <w:p w14:paraId="6A0F214B" w14:textId="77777777" w:rsidR="008127B4" w:rsidRDefault="008127B4">
      <w:pPr>
        <w:pStyle w:val="a3"/>
        <w:spacing w:before="10"/>
        <w:rPr>
          <w:sz w:val="15"/>
        </w:rPr>
      </w:pPr>
    </w:p>
    <w:p w14:paraId="617D1F79" w14:textId="77777777" w:rsidR="008127B4" w:rsidRDefault="00C97DE3">
      <w:pPr>
        <w:pStyle w:val="a3"/>
        <w:spacing w:line="249" w:lineRule="auto"/>
        <w:ind w:left="1133" w:right="1320"/>
      </w:pPr>
      <w:r>
        <w:t>If you find yourself creating many use case optimal finder methods, you may be introducing a common code smell. This could be an indication of a misjudged Aggregate boundary. If, however, you're confident that the boundaries are correct, it could be time to</w:t>
      </w:r>
      <w:bookmarkStart w:id="486" w:name="Querying_Repositories"/>
      <w:bookmarkEnd w:id="486"/>
      <w:r>
        <w:t xml:space="preserve"> explore CQRS.</w:t>
      </w:r>
    </w:p>
    <w:p w14:paraId="182D4E02" w14:textId="77777777" w:rsidR="008127B4" w:rsidRDefault="008127B4">
      <w:pPr>
        <w:pStyle w:val="a3"/>
        <w:rPr>
          <w:sz w:val="20"/>
        </w:rPr>
      </w:pPr>
    </w:p>
    <w:p w14:paraId="1D166F88" w14:textId="77777777" w:rsidR="008127B4" w:rsidRDefault="008127B4">
      <w:pPr>
        <w:pStyle w:val="a3"/>
        <w:spacing w:before="9"/>
        <w:rPr>
          <w:sz w:val="26"/>
        </w:rPr>
      </w:pPr>
    </w:p>
    <w:p w14:paraId="00C16EDB" w14:textId="77E1370A" w:rsidR="008127B4" w:rsidRDefault="002F1263">
      <w:pPr>
        <w:pStyle w:val="2"/>
      </w:pPr>
      <w:bookmarkStart w:id="487" w:name="_bookmark342"/>
      <w:bookmarkEnd w:id="487"/>
      <w:r w:rsidRPr="002F1263">
        <w:rPr>
          <w:rFonts w:hint="eastAsia"/>
        </w:rPr>
        <w:t>查询存储库</w:t>
      </w:r>
    </w:p>
    <w:p w14:paraId="17C66EC0" w14:textId="158F53B9" w:rsidR="008127B4" w:rsidRDefault="002F1263">
      <w:pPr>
        <w:pStyle w:val="a3"/>
        <w:spacing w:before="83" w:line="249" w:lineRule="auto"/>
        <w:ind w:left="1133" w:right="1289"/>
      </w:pPr>
      <w:r w:rsidRPr="002F1263">
        <w:rPr>
          <w:rFonts w:hint="eastAsia"/>
        </w:rPr>
        <w:t>经过比较，如果我们考虑他们的查询能力，存储库与集合不同。</w:t>
      </w:r>
      <w:r w:rsidRPr="002F1263">
        <w:t xml:space="preserve"> </w:t>
      </w:r>
      <w:r w:rsidRPr="002F1263">
        <w:rPr>
          <w:rFonts w:hint="eastAsia"/>
        </w:rPr>
        <w:t>存储库处理执行查询时通常不在内存中的大量对象。</w:t>
      </w:r>
      <w:r w:rsidRPr="002F1263">
        <w:t xml:space="preserve"> </w:t>
      </w:r>
      <w:r w:rsidRPr="002F1263">
        <w:rPr>
          <w:rFonts w:hint="eastAsia"/>
        </w:rPr>
        <w:t>将</w:t>
      </w:r>
      <w:r w:rsidRPr="002F1263">
        <w:t>Domain</w:t>
      </w:r>
      <w:r w:rsidRPr="002F1263">
        <w:rPr>
          <w:rFonts w:hint="eastAsia"/>
        </w:rPr>
        <w:t>对象的所有实例加载到内存中并对它们执行查询是不可行的。</w:t>
      </w:r>
    </w:p>
    <w:p w14:paraId="32936F27" w14:textId="77777777" w:rsidR="008127B4" w:rsidRDefault="008127B4">
      <w:pPr>
        <w:pStyle w:val="a3"/>
        <w:spacing w:before="11"/>
        <w:rPr>
          <w:sz w:val="15"/>
        </w:rPr>
      </w:pPr>
    </w:p>
    <w:p w14:paraId="5D1C015F" w14:textId="643E9A45" w:rsidR="008127B4" w:rsidRDefault="002F1263">
      <w:pPr>
        <w:pStyle w:val="a3"/>
        <w:spacing w:line="249" w:lineRule="auto"/>
        <w:ind w:left="1133" w:right="1145"/>
      </w:pPr>
      <w:r w:rsidRPr="002F1263">
        <w:rPr>
          <w:rFonts w:hint="eastAsia"/>
          <w:w w:val="105"/>
        </w:rPr>
        <w:t>一个好的解决方案是通过一个标准并让</w:t>
      </w:r>
      <w:r w:rsidRPr="002F1263">
        <w:rPr>
          <w:w w:val="105"/>
        </w:rPr>
        <w:t>Repository</w:t>
      </w:r>
      <w:r w:rsidRPr="002F1263">
        <w:rPr>
          <w:rFonts w:hint="eastAsia"/>
          <w:w w:val="105"/>
        </w:rPr>
        <w:t>处理实现细节以成功执行操作。</w:t>
      </w:r>
      <w:r w:rsidRPr="002F1263">
        <w:rPr>
          <w:w w:val="105"/>
        </w:rPr>
        <w:t xml:space="preserve"> </w:t>
      </w:r>
      <w:r w:rsidRPr="002F1263">
        <w:rPr>
          <w:rFonts w:hint="eastAsia"/>
          <w:w w:val="105"/>
        </w:rPr>
        <w:t>它可能会将标准转换为</w:t>
      </w:r>
      <w:r w:rsidRPr="002F1263">
        <w:rPr>
          <w:w w:val="105"/>
        </w:rPr>
        <w:t>SQL</w:t>
      </w:r>
      <w:r w:rsidRPr="002F1263">
        <w:rPr>
          <w:rFonts w:hint="eastAsia"/>
          <w:w w:val="105"/>
        </w:rPr>
        <w:t>或</w:t>
      </w:r>
      <w:r w:rsidRPr="002F1263">
        <w:rPr>
          <w:w w:val="105"/>
        </w:rPr>
        <w:t>ORM</w:t>
      </w:r>
      <w:r w:rsidRPr="002F1263">
        <w:rPr>
          <w:rFonts w:hint="eastAsia"/>
          <w:w w:val="105"/>
        </w:rPr>
        <w:t>查询或遍历内存中的集合。</w:t>
      </w:r>
      <w:r w:rsidRPr="002F1263">
        <w:rPr>
          <w:w w:val="105"/>
        </w:rPr>
        <w:t xml:space="preserve"> </w:t>
      </w:r>
      <w:r w:rsidRPr="002F1263">
        <w:rPr>
          <w:rFonts w:hint="eastAsia"/>
          <w:w w:val="105"/>
        </w:rPr>
        <w:t>但是，这并不重要，因为实施涉及它</w:t>
      </w:r>
      <w:r w:rsidR="00C97DE3">
        <w:rPr>
          <w:w w:val="105"/>
        </w:rPr>
        <w:t>.</w:t>
      </w:r>
    </w:p>
    <w:p w14:paraId="166D85AC" w14:textId="77777777" w:rsidR="008127B4" w:rsidRDefault="008127B4">
      <w:pPr>
        <w:spacing w:line="249" w:lineRule="auto"/>
        <w:sectPr w:rsidR="008127B4">
          <w:pgSz w:w="10830" w:h="13330"/>
          <w:pgMar w:top="1140" w:right="0" w:bottom="1140" w:left="0" w:header="925" w:footer="941" w:gutter="0"/>
          <w:cols w:space="720"/>
        </w:sectPr>
      </w:pPr>
    </w:p>
    <w:p w14:paraId="02ADE5B7" w14:textId="77777777" w:rsidR="008127B4" w:rsidRDefault="008127B4">
      <w:pPr>
        <w:pStyle w:val="a3"/>
        <w:spacing w:before="7"/>
        <w:rPr>
          <w:sz w:val="16"/>
        </w:rPr>
      </w:pPr>
    </w:p>
    <w:p w14:paraId="645242DE" w14:textId="793445DF" w:rsidR="008127B4" w:rsidRDefault="005629C8">
      <w:pPr>
        <w:pStyle w:val="3"/>
        <w:spacing w:before="89"/>
      </w:pPr>
      <w:bookmarkStart w:id="488" w:name="Specification_Pattern"/>
      <w:bookmarkStart w:id="489" w:name="_bookmark343"/>
      <w:bookmarkStart w:id="490" w:name="_bookmark344"/>
      <w:bookmarkEnd w:id="488"/>
      <w:bookmarkEnd w:id="489"/>
      <w:bookmarkEnd w:id="490"/>
      <w:r w:rsidRPr="005629C8">
        <w:rPr>
          <w:rFonts w:hint="eastAsia"/>
        </w:rPr>
        <w:t>规格模式</w:t>
      </w:r>
    </w:p>
    <w:p w14:paraId="42DC30FE" w14:textId="25C96F8B" w:rsidR="008127B4" w:rsidRDefault="005629C8">
      <w:pPr>
        <w:pStyle w:val="a3"/>
        <w:spacing w:before="81" w:line="249" w:lineRule="auto"/>
        <w:ind w:left="1133" w:right="1160"/>
      </w:pPr>
      <w:r w:rsidRPr="005629C8">
        <w:rPr>
          <w:rFonts w:hint="eastAsia"/>
          <w:w w:val="105"/>
        </w:rPr>
        <w:t>规范对象的常见实现是规范模式。</w:t>
      </w:r>
      <w:r w:rsidRPr="005629C8">
        <w:rPr>
          <w:w w:val="105"/>
        </w:rPr>
        <w:t xml:space="preserve"> </w:t>
      </w:r>
      <w:r w:rsidRPr="005629C8">
        <w:rPr>
          <w:rFonts w:hint="eastAsia"/>
          <w:w w:val="105"/>
        </w:rPr>
        <w:t>规范是一个简单的谓词，它接受一个</w:t>
      </w:r>
      <w:r w:rsidRPr="005629C8">
        <w:rPr>
          <w:w w:val="105"/>
        </w:rPr>
        <w:t>Domain</w:t>
      </w:r>
      <w:r w:rsidRPr="005629C8">
        <w:rPr>
          <w:rFonts w:hint="eastAsia"/>
          <w:w w:val="105"/>
        </w:rPr>
        <w:t>对象并返回一个布尔值。</w:t>
      </w:r>
      <w:r w:rsidRPr="005629C8">
        <w:rPr>
          <w:w w:val="105"/>
        </w:rPr>
        <w:t xml:space="preserve"> </w:t>
      </w:r>
      <w:r w:rsidRPr="005629C8">
        <w:rPr>
          <w:rFonts w:hint="eastAsia"/>
          <w:w w:val="105"/>
        </w:rPr>
        <w:t>给定一个</w:t>
      </w:r>
      <w:r w:rsidRPr="005629C8">
        <w:rPr>
          <w:w w:val="105"/>
        </w:rPr>
        <w:t>Domain</w:t>
      </w:r>
      <w:r w:rsidRPr="005629C8">
        <w:rPr>
          <w:rFonts w:hint="eastAsia"/>
          <w:w w:val="105"/>
        </w:rPr>
        <w:t>对象，如果它指定了规范则返回</w:t>
      </w:r>
      <w:r w:rsidRPr="005629C8">
        <w:rPr>
          <w:w w:val="105"/>
        </w:rPr>
        <w:t>true</w:t>
      </w:r>
      <w:r w:rsidRPr="005629C8">
        <w:rPr>
          <w:rFonts w:hint="eastAsia"/>
          <w:w w:val="105"/>
        </w:rPr>
        <w:t>，否则返回</w:t>
      </w:r>
      <w:r w:rsidRPr="005629C8">
        <w:rPr>
          <w:w w:val="105"/>
        </w:rPr>
        <w:t>false</w:t>
      </w:r>
      <w:r w:rsidR="00C97DE3">
        <w:rPr>
          <w:w w:val="105"/>
        </w:rPr>
        <w:t>:</w:t>
      </w:r>
    </w:p>
    <w:p w14:paraId="145051CC" w14:textId="77777777" w:rsidR="008127B4" w:rsidRDefault="008127B4">
      <w:pPr>
        <w:pStyle w:val="a3"/>
        <w:spacing w:before="2"/>
        <w:rPr>
          <w:sz w:val="16"/>
        </w:rPr>
      </w:pPr>
    </w:p>
    <w:p w14:paraId="685ECA8F" w14:textId="77777777" w:rsidR="008127B4" w:rsidRDefault="00C97DE3">
      <w:pPr>
        <w:ind w:left="1493"/>
        <w:rPr>
          <w:rFonts w:ascii="Courier New"/>
          <w:sz w:val="18"/>
        </w:rPr>
      </w:pPr>
      <w:r>
        <w:rPr>
          <w:rFonts w:ascii="Courier New"/>
          <w:sz w:val="18"/>
        </w:rPr>
        <w:t>interface PostSpecification</w:t>
      </w:r>
    </w:p>
    <w:p w14:paraId="178DCCC8" w14:textId="77777777" w:rsidR="008127B4" w:rsidRDefault="00C97DE3">
      <w:pPr>
        <w:spacing w:before="12"/>
        <w:ind w:left="1493"/>
        <w:rPr>
          <w:rFonts w:ascii="Courier New"/>
          <w:sz w:val="18"/>
        </w:rPr>
      </w:pPr>
      <w:r>
        <w:rPr>
          <w:rFonts w:ascii="Courier New"/>
          <w:w w:val="99"/>
          <w:sz w:val="18"/>
        </w:rPr>
        <w:t>{</w:t>
      </w:r>
    </w:p>
    <w:p w14:paraId="35F5DFA9" w14:textId="77777777" w:rsidR="008127B4" w:rsidRDefault="00C97DE3">
      <w:pPr>
        <w:spacing w:before="12"/>
        <w:ind w:left="1925"/>
        <w:rPr>
          <w:rFonts w:ascii="Courier New"/>
          <w:sz w:val="18"/>
        </w:rPr>
      </w:pPr>
      <w:r>
        <w:rPr>
          <w:rFonts w:ascii="Courier New"/>
          <w:sz w:val="18"/>
        </w:rPr>
        <w:t>/**</w:t>
      </w:r>
    </w:p>
    <w:p w14:paraId="3492296B"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boolean</w:t>
      </w:r>
    </w:p>
    <w:p w14:paraId="664BAB3C" w14:textId="77777777" w:rsidR="008127B4" w:rsidRDefault="00C97DE3">
      <w:pPr>
        <w:spacing w:before="12"/>
        <w:ind w:left="2033"/>
        <w:rPr>
          <w:rFonts w:ascii="Courier New"/>
          <w:sz w:val="18"/>
        </w:rPr>
      </w:pPr>
      <w:r>
        <w:rPr>
          <w:rFonts w:ascii="Courier New"/>
          <w:sz w:val="18"/>
        </w:rPr>
        <w:t>*/</w:t>
      </w:r>
    </w:p>
    <w:p w14:paraId="7FF513EE" w14:textId="77777777" w:rsidR="008127B4" w:rsidRDefault="00C97DE3">
      <w:pPr>
        <w:spacing w:before="12"/>
        <w:ind w:left="1925"/>
        <w:rPr>
          <w:rFonts w:ascii="Courier New"/>
          <w:sz w:val="18"/>
        </w:rPr>
      </w:pPr>
      <w:r>
        <w:rPr>
          <w:rFonts w:ascii="Courier New"/>
          <w:sz w:val="18"/>
        </w:rPr>
        <w:t>public function specifies(Post $aPost);</w:t>
      </w:r>
    </w:p>
    <w:p w14:paraId="780A8A51" w14:textId="77777777" w:rsidR="008127B4" w:rsidRDefault="00C97DE3">
      <w:pPr>
        <w:spacing w:before="12"/>
        <w:ind w:left="1493"/>
        <w:rPr>
          <w:rFonts w:ascii="Courier New"/>
          <w:sz w:val="18"/>
        </w:rPr>
      </w:pPr>
      <w:r>
        <w:rPr>
          <w:rFonts w:ascii="Courier New"/>
          <w:w w:val="99"/>
          <w:sz w:val="18"/>
        </w:rPr>
        <w:t>}</w:t>
      </w:r>
    </w:p>
    <w:p w14:paraId="4769452E" w14:textId="77777777" w:rsidR="008127B4" w:rsidRDefault="008127B4">
      <w:pPr>
        <w:pStyle w:val="a3"/>
        <w:spacing w:before="1"/>
        <w:rPr>
          <w:rFonts w:ascii="Courier New"/>
          <w:sz w:val="11"/>
        </w:rPr>
      </w:pPr>
    </w:p>
    <w:p w14:paraId="2C8FC403" w14:textId="77777777" w:rsidR="008127B4" w:rsidRDefault="00C97DE3">
      <w:pPr>
        <w:pStyle w:val="a3"/>
        <w:spacing w:before="63"/>
        <w:ind w:left="1133"/>
      </w:pPr>
      <w:r>
        <w:t xml:space="preserve">We just need to add a </w:t>
      </w:r>
      <w:r>
        <w:rPr>
          <w:rFonts w:ascii="Courier New"/>
          <w:sz w:val="20"/>
        </w:rPr>
        <w:t>query</w:t>
      </w:r>
      <w:r>
        <w:rPr>
          <w:rFonts w:ascii="Courier New"/>
          <w:spacing w:val="-70"/>
          <w:sz w:val="20"/>
        </w:rPr>
        <w:t xml:space="preserve"> </w:t>
      </w:r>
      <w:r>
        <w:t>method to our Repository:</w:t>
      </w:r>
    </w:p>
    <w:p w14:paraId="225F79D0" w14:textId="77777777" w:rsidR="008127B4" w:rsidRDefault="00C97DE3">
      <w:pPr>
        <w:spacing w:before="192"/>
        <w:ind w:left="1493"/>
        <w:rPr>
          <w:rFonts w:ascii="Courier New"/>
          <w:sz w:val="18"/>
        </w:rPr>
      </w:pPr>
      <w:r>
        <w:rPr>
          <w:rFonts w:ascii="Courier New"/>
          <w:sz w:val="18"/>
        </w:rPr>
        <w:t>interface PostRepository</w:t>
      </w:r>
    </w:p>
    <w:p w14:paraId="43D0E86B" w14:textId="77777777" w:rsidR="008127B4" w:rsidRDefault="00C97DE3">
      <w:pPr>
        <w:spacing w:before="13"/>
        <w:ind w:left="1493"/>
        <w:rPr>
          <w:rFonts w:ascii="Courier New"/>
          <w:sz w:val="18"/>
        </w:rPr>
      </w:pPr>
      <w:r>
        <w:rPr>
          <w:rFonts w:ascii="Courier New"/>
          <w:w w:val="99"/>
          <w:sz w:val="18"/>
        </w:rPr>
        <w:t>{</w:t>
      </w:r>
    </w:p>
    <w:p w14:paraId="40713221" w14:textId="77777777" w:rsidR="008127B4" w:rsidRDefault="00C97DE3">
      <w:pPr>
        <w:spacing w:before="12"/>
        <w:ind w:left="1925"/>
        <w:rPr>
          <w:rFonts w:ascii="Courier New"/>
          <w:sz w:val="18"/>
        </w:rPr>
      </w:pPr>
      <w:r>
        <w:rPr>
          <w:rFonts w:ascii="Courier New"/>
          <w:sz w:val="18"/>
        </w:rPr>
        <w:t>// ...</w:t>
      </w:r>
    </w:p>
    <w:p w14:paraId="519CECFC" w14:textId="77777777" w:rsidR="008127B4" w:rsidRDefault="00C97DE3">
      <w:pPr>
        <w:spacing w:before="12"/>
        <w:ind w:left="1925"/>
        <w:rPr>
          <w:rFonts w:ascii="Courier New"/>
          <w:sz w:val="18"/>
        </w:rPr>
      </w:pPr>
      <w:r>
        <w:rPr>
          <w:rFonts w:ascii="Courier New"/>
          <w:sz w:val="18"/>
        </w:rPr>
        <w:t>public function query($specification);</w:t>
      </w:r>
    </w:p>
    <w:p w14:paraId="0C3C66F4" w14:textId="77777777" w:rsidR="008127B4" w:rsidRDefault="00C97DE3">
      <w:pPr>
        <w:spacing w:before="12"/>
        <w:ind w:left="1493"/>
        <w:rPr>
          <w:rFonts w:ascii="Courier New"/>
          <w:sz w:val="18"/>
        </w:rPr>
      </w:pPr>
      <w:r>
        <w:rPr>
          <w:rFonts w:ascii="Courier New"/>
          <w:w w:val="99"/>
          <w:sz w:val="18"/>
        </w:rPr>
        <w:t>}</w:t>
      </w:r>
    </w:p>
    <w:p w14:paraId="0446453C" w14:textId="77777777" w:rsidR="008127B4" w:rsidRDefault="008127B4">
      <w:pPr>
        <w:pStyle w:val="a3"/>
        <w:rPr>
          <w:rFonts w:ascii="Courier New"/>
          <w:sz w:val="20"/>
        </w:rPr>
      </w:pPr>
    </w:p>
    <w:p w14:paraId="16DAB0D1" w14:textId="77777777" w:rsidR="008127B4" w:rsidRDefault="00C97DE3">
      <w:pPr>
        <w:pStyle w:val="4"/>
        <w:spacing w:before="230"/>
      </w:pPr>
      <w:bookmarkStart w:id="491" w:name="In-Memory_Implementation"/>
      <w:bookmarkStart w:id="492" w:name="_bookmark345"/>
      <w:bookmarkEnd w:id="491"/>
      <w:bookmarkEnd w:id="492"/>
      <w:r>
        <w:t>In-Memory Implementation</w:t>
      </w:r>
    </w:p>
    <w:p w14:paraId="5EBE073C" w14:textId="77777777" w:rsidR="008127B4" w:rsidRDefault="00C97DE3">
      <w:pPr>
        <w:pStyle w:val="a3"/>
        <w:spacing w:before="79" w:line="247" w:lineRule="auto"/>
        <w:ind w:left="1133" w:right="1173"/>
      </w:pPr>
      <w:r>
        <w:rPr>
          <w:w w:val="105"/>
        </w:rPr>
        <w:t xml:space="preserve">As an example, if we wanted to replicate the </w:t>
      </w:r>
      <w:r>
        <w:rPr>
          <w:rFonts w:ascii="Courier New"/>
          <w:w w:val="105"/>
          <w:sz w:val="20"/>
        </w:rPr>
        <w:t xml:space="preserve">latestPosts </w:t>
      </w:r>
      <w:r>
        <w:rPr>
          <w:w w:val="105"/>
        </w:rPr>
        <w:t xml:space="preserve">query method in our </w:t>
      </w:r>
      <w:r>
        <w:rPr>
          <w:rFonts w:ascii="Courier New"/>
          <w:w w:val="105"/>
          <w:sz w:val="20"/>
        </w:rPr>
        <w:t>PostRepository</w:t>
      </w:r>
      <w:r>
        <w:rPr>
          <w:rFonts w:ascii="Courier New"/>
          <w:spacing w:val="-91"/>
          <w:w w:val="105"/>
          <w:sz w:val="20"/>
        </w:rPr>
        <w:t xml:space="preserve"> </w:t>
      </w:r>
      <w:r>
        <w:rPr>
          <w:w w:val="105"/>
        </w:rPr>
        <w:t>by</w:t>
      </w:r>
      <w:r>
        <w:rPr>
          <w:spacing w:val="-23"/>
          <w:w w:val="105"/>
        </w:rPr>
        <w:t xml:space="preserve"> </w:t>
      </w:r>
      <w:r>
        <w:rPr>
          <w:w w:val="105"/>
        </w:rPr>
        <w:t>using</w:t>
      </w:r>
      <w:r>
        <w:rPr>
          <w:spacing w:val="-23"/>
          <w:w w:val="105"/>
        </w:rPr>
        <w:t xml:space="preserve"> </w:t>
      </w:r>
      <w:r>
        <w:rPr>
          <w:w w:val="105"/>
        </w:rPr>
        <w:t>a</w:t>
      </w:r>
      <w:r>
        <w:rPr>
          <w:spacing w:val="-24"/>
          <w:w w:val="105"/>
        </w:rPr>
        <w:t xml:space="preserve"> </w:t>
      </w:r>
      <w:r>
        <w:rPr>
          <w:w w:val="105"/>
        </w:rPr>
        <w:t>Specification</w:t>
      </w:r>
      <w:r>
        <w:rPr>
          <w:spacing w:val="-23"/>
          <w:w w:val="105"/>
        </w:rPr>
        <w:t xml:space="preserve"> </w:t>
      </w:r>
      <w:r>
        <w:rPr>
          <w:w w:val="105"/>
        </w:rPr>
        <w:t>for</w:t>
      </w:r>
      <w:r>
        <w:rPr>
          <w:spacing w:val="-23"/>
          <w:w w:val="105"/>
        </w:rPr>
        <w:t xml:space="preserve"> </w:t>
      </w:r>
      <w:r>
        <w:rPr>
          <w:w w:val="105"/>
        </w:rPr>
        <w:t>an</w:t>
      </w:r>
      <w:r>
        <w:rPr>
          <w:spacing w:val="-24"/>
          <w:w w:val="105"/>
        </w:rPr>
        <w:t xml:space="preserve"> </w:t>
      </w:r>
      <w:r>
        <w:rPr>
          <w:w w:val="105"/>
        </w:rPr>
        <w:t>in-memory</w:t>
      </w:r>
      <w:r>
        <w:rPr>
          <w:spacing w:val="-23"/>
          <w:w w:val="105"/>
        </w:rPr>
        <w:t xml:space="preserve"> </w:t>
      </w:r>
      <w:r>
        <w:rPr>
          <w:w w:val="105"/>
        </w:rPr>
        <w:t>implementation,</w:t>
      </w:r>
      <w:r>
        <w:rPr>
          <w:spacing w:val="-23"/>
          <w:w w:val="105"/>
        </w:rPr>
        <w:t xml:space="preserve"> </w:t>
      </w:r>
      <w:r>
        <w:rPr>
          <w:w w:val="105"/>
        </w:rPr>
        <w:t>it</w:t>
      </w:r>
      <w:r>
        <w:rPr>
          <w:spacing w:val="-24"/>
          <w:w w:val="105"/>
        </w:rPr>
        <w:t xml:space="preserve"> </w:t>
      </w:r>
      <w:r>
        <w:rPr>
          <w:w w:val="105"/>
        </w:rPr>
        <w:t>would</w:t>
      </w:r>
      <w:r>
        <w:rPr>
          <w:spacing w:val="-23"/>
          <w:w w:val="105"/>
        </w:rPr>
        <w:t xml:space="preserve"> </w:t>
      </w:r>
      <w:r>
        <w:rPr>
          <w:w w:val="105"/>
        </w:rPr>
        <w:t>look like</w:t>
      </w:r>
      <w:r>
        <w:rPr>
          <w:spacing w:val="-9"/>
          <w:w w:val="105"/>
        </w:rPr>
        <w:t xml:space="preserve"> </w:t>
      </w:r>
      <w:r>
        <w:rPr>
          <w:w w:val="105"/>
        </w:rPr>
        <w:t>this:</w:t>
      </w:r>
    </w:p>
    <w:p w14:paraId="3B286350" w14:textId="77777777" w:rsidR="008127B4" w:rsidRDefault="008127B4">
      <w:pPr>
        <w:pStyle w:val="a3"/>
        <w:spacing w:before="5"/>
        <w:rPr>
          <w:sz w:val="16"/>
        </w:rPr>
      </w:pPr>
    </w:p>
    <w:p w14:paraId="1776B7BA" w14:textId="77777777" w:rsidR="008127B4" w:rsidRDefault="00C97DE3">
      <w:pPr>
        <w:spacing w:line="508" w:lineRule="auto"/>
        <w:ind w:left="1493" w:right="4348"/>
        <w:rPr>
          <w:rFonts w:ascii="Courier New"/>
          <w:sz w:val="18"/>
        </w:rPr>
      </w:pPr>
      <w:r>
        <w:rPr>
          <w:rFonts w:ascii="Courier New"/>
          <w:sz w:val="18"/>
        </w:rPr>
        <w:t>namespace Infrastructure\Persistence\InMemory; use Domain\Model\Post;</w:t>
      </w:r>
    </w:p>
    <w:p w14:paraId="40730EDF" w14:textId="77777777" w:rsidR="008127B4" w:rsidRDefault="00C97DE3">
      <w:pPr>
        <w:spacing w:line="203" w:lineRule="exact"/>
        <w:ind w:left="1493"/>
        <w:rPr>
          <w:rFonts w:ascii="Courier New"/>
          <w:sz w:val="18"/>
        </w:rPr>
      </w:pPr>
      <w:r>
        <w:rPr>
          <w:rFonts w:ascii="Courier New"/>
          <w:sz w:val="18"/>
        </w:rPr>
        <w:t>interface InMemoryPostSpecification</w:t>
      </w:r>
    </w:p>
    <w:p w14:paraId="190E529D" w14:textId="77777777" w:rsidR="008127B4" w:rsidRDefault="00C97DE3">
      <w:pPr>
        <w:spacing w:before="13"/>
        <w:ind w:left="1493"/>
        <w:rPr>
          <w:rFonts w:ascii="Courier New"/>
          <w:sz w:val="18"/>
        </w:rPr>
      </w:pPr>
      <w:r>
        <w:rPr>
          <w:rFonts w:ascii="Courier New"/>
          <w:w w:val="99"/>
          <w:sz w:val="18"/>
        </w:rPr>
        <w:t>{</w:t>
      </w:r>
    </w:p>
    <w:p w14:paraId="5583FD18" w14:textId="77777777" w:rsidR="008127B4" w:rsidRDefault="00C97DE3">
      <w:pPr>
        <w:spacing w:before="12"/>
        <w:ind w:left="395" w:right="7045"/>
        <w:jc w:val="center"/>
        <w:rPr>
          <w:rFonts w:ascii="Courier New"/>
          <w:sz w:val="18"/>
        </w:rPr>
      </w:pPr>
      <w:r>
        <w:rPr>
          <w:rFonts w:ascii="Courier New"/>
          <w:sz w:val="18"/>
        </w:rPr>
        <w:t>/**</w:t>
      </w:r>
    </w:p>
    <w:p w14:paraId="43915411"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boolean</w:t>
      </w:r>
    </w:p>
    <w:p w14:paraId="3952DB8E" w14:textId="77777777" w:rsidR="008127B4" w:rsidRDefault="00C97DE3">
      <w:pPr>
        <w:spacing w:before="12"/>
        <w:ind w:left="2033"/>
        <w:rPr>
          <w:rFonts w:ascii="Courier New"/>
          <w:sz w:val="18"/>
        </w:rPr>
      </w:pPr>
      <w:r>
        <w:rPr>
          <w:rFonts w:ascii="Courier New"/>
          <w:sz w:val="18"/>
        </w:rPr>
        <w:t>*/</w:t>
      </w:r>
    </w:p>
    <w:p w14:paraId="3ABDA616" w14:textId="77777777" w:rsidR="008127B4" w:rsidRDefault="00C97DE3">
      <w:pPr>
        <w:spacing w:before="12"/>
        <w:ind w:left="2033"/>
        <w:rPr>
          <w:rFonts w:ascii="Courier New"/>
          <w:sz w:val="18"/>
        </w:rPr>
      </w:pPr>
      <w:r>
        <w:rPr>
          <w:rFonts w:ascii="Courier New"/>
          <w:sz w:val="18"/>
        </w:rPr>
        <w:t>public function specifies(Post $aPost);</w:t>
      </w:r>
    </w:p>
    <w:p w14:paraId="1899691F" w14:textId="77777777" w:rsidR="008127B4" w:rsidRDefault="00C97DE3">
      <w:pPr>
        <w:spacing w:before="12"/>
        <w:ind w:left="1493"/>
        <w:rPr>
          <w:rFonts w:ascii="Courier New"/>
          <w:sz w:val="18"/>
        </w:rPr>
      </w:pPr>
      <w:r>
        <w:rPr>
          <w:rFonts w:ascii="Courier New"/>
          <w:w w:val="99"/>
          <w:sz w:val="18"/>
        </w:rPr>
        <w:t>}</w:t>
      </w:r>
    </w:p>
    <w:p w14:paraId="5062768B" w14:textId="77777777" w:rsidR="008127B4" w:rsidRDefault="008127B4">
      <w:pPr>
        <w:rPr>
          <w:rFonts w:ascii="Courier New"/>
          <w:sz w:val="18"/>
        </w:rPr>
        <w:sectPr w:rsidR="008127B4">
          <w:pgSz w:w="10830" w:h="13330"/>
          <w:pgMar w:top="1140" w:right="0" w:bottom="1140" w:left="0" w:header="925" w:footer="941" w:gutter="0"/>
          <w:cols w:space="720"/>
        </w:sectPr>
      </w:pPr>
    </w:p>
    <w:p w14:paraId="6C6A99BF" w14:textId="77777777" w:rsidR="008127B4" w:rsidRDefault="008127B4">
      <w:pPr>
        <w:pStyle w:val="a3"/>
        <w:spacing w:before="7"/>
        <w:rPr>
          <w:rFonts w:ascii="Courier New"/>
          <w:sz w:val="19"/>
        </w:rPr>
      </w:pPr>
    </w:p>
    <w:p w14:paraId="509919C4" w14:textId="77777777" w:rsidR="008127B4" w:rsidRDefault="00C97DE3">
      <w:pPr>
        <w:pStyle w:val="a3"/>
        <w:spacing w:before="63"/>
        <w:ind w:left="1133"/>
      </w:pPr>
      <w:bookmarkStart w:id="493" w:name="_bookmark346"/>
      <w:bookmarkEnd w:id="493"/>
      <w:r>
        <w:rPr>
          <w:w w:val="105"/>
        </w:rPr>
        <w:t xml:space="preserve">The in-memory implementation for the </w:t>
      </w:r>
      <w:r>
        <w:rPr>
          <w:rFonts w:ascii="Courier New"/>
          <w:w w:val="105"/>
          <w:sz w:val="20"/>
        </w:rPr>
        <w:t>latestPosts</w:t>
      </w:r>
      <w:r>
        <w:rPr>
          <w:rFonts w:ascii="Courier New"/>
          <w:spacing w:val="-80"/>
          <w:w w:val="105"/>
          <w:sz w:val="20"/>
        </w:rPr>
        <w:t xml:space="preserve"> </w:t>
      </w:r>
      <w:r>
        <w:rPr>
          <w:w w:val="105"/>
        </w:rPr>
        <w:t>behavior could look like this:</w:t>
      </w:r>
    </w:p>
    <w:p w14:paraId="1C7E44E7" w14:textId="77777777" w:rsidR="008127B4" w:rsidRDefault="00C97DE3">
      <w:pPr>
        <w:spacing w:before="192" w:line="254" w:lineRule="auto"/>
        <w:ind w:left="1493" w:right="4348"/>
        <w:rPr>
          <w:rFonts w:ascii="Courier New"/>
          <w:sz w:val="18"/>
        </w:rPr>
      </w:pPr>
      <w:r>
        <w:rPr>
          <w:rFonts w:ascii="Courier New"/>
          <w:sz w:val="18"/>
        </w:rPr>
        <w:t>namespace Infrastructure\Persistence\InMemory; use Domain\Model\Post;</w:t>
      </w:r>
    </w:p>
    <w:p w14:paraId="33261D72" w14:textId="77777777" w:rsidR="008127B4" w:rsidRDefault="008127B4">
      <w:pPr>
        <w:pStyle w:val="a3"/>
        <w:rPr>
          <w:rFonts w:ascii="Courier New"/>
          <w:sz w:val="19"/>
        </w:rPr>
      </w:pPr>
    </w:p>
    <w:p w14:paraId="58447BD9" w14:textId="77777777" w:rsidR="008127B4" w:rsidRDefault="00C97DE3">
      <w:pPr>
        <w:spacing w:line="254" w:lineRule="auto"/>
        <w:ind w:left="1925" w:right="4996" w:hanging="432"/>
        <w:rPr>
          <w:rFonts w:ascii="Courier New"/>
          <w:sz w:val="18"/>
        </w:rPr>
      </w:pPr>
      <w:r>
        <w:rPr>
          <w:rFonts w:ascii="Courier New"/>
          <w:sz w:val="18"/>
        </w:rPr>
        <w:t>class InMemoryLatestPostSpecification implements InMemoryPostSpecification</w:t>
      </w:r>
    </w:p>
    <w:p w14:paraId="56502114" w14:textId="77777777" w:rsidR="008127B4" w:rsidRDefault="00C97DE3">
      <w:pPr>
        <w:ind w:left="1493"/>
        <w:rPr>
          <w:rFonts w:ascii="Courier New"/>
          <w:sz w:val="18"/>
        </w:rPr>
      </w:pPr>
      <w:r>
        <w:rPr>
          <w:rFonts w:ascii="Courier New"/>
          <w:w w:val="99"/>
          <w:sz w:val="18"/>
        </w:rPr>
        <w:t>{</w:t>
      </w:r>
    </w:p>
    <w:p w14:paraId="5B11CFA9" w14:textId="77777777" w:rsidR="008127B4" w:rsidRDefault="00C97DE3">
      <w:pPr>
        <w:spacing w:before="12"/>
        <w:ind w:left="1925"/>
        <w:rPr>
          <w:rFonts w:ascii="Courier New"/>
          <w:sz w:val="18"/>
        </w:rPr>
      </w:pPr>
      <w:r>
        <w:rPr>
          <w:rFonts w:ascii="Courier New"/>
          <w:sz w:val="18"/>
        </w:rPr>
        <w:t>private $since;</w:t>
      </w:r>
    </w:p>
    <w:p w14:paraId="5558669A" w14:textId="77777777" w:rsidR="008127B4" w:rsidRDefault="008127B4">
      <w:pPr>
        <w:pStyle w:val="a3"/>
        <w:spacing w:before="2"/>
        <w:rPr>
          <w:rFonts w:ascii="Courier New"/>
          <w:sz w:val="20"/>
        </w:rPr>
      </w:pPr>
    </w:p>
    <w:p w14:paraId="3B65047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construct(\DateTimeImmutable $since)</w:t>
      </w:r>
    </w:p>
    <w:p w14:paraId="2D6990B1" w14:textId="77777777" w:rsidR="008127B4" w:rsidRDefault="00C97DE3">
      <w:pPr>
        <w:spacing w:before="12"/>
        <w:ind w:left="1925"/>
        <w:rPr>
          <w:rFonts w:ascii="Courier New"/>
          <w:sz w:val="18"/>
        </w:rPr>
      </w:pPr>
      <w:r>
        <w:rPr>
          <w:rFonts w:ascii="Courier New"/>
          <w:w w:val="99"/>
          <w:sz w:val="18"/>
        </w:rPr>
        <w:t>{</w:t>
      </w:r>
    </w:p>
    <w:p w14:paraId="45E09E02" w14:textId="77777777" w:rsidR="008127B4" w:rsidRDefault="00C97DE3">
      <w:pPr>
        <w:spacing w:before="12"/>
        <w:ind w:left="2249"/>
        <w:rPr>
          <w:rFonts w:ascii="Courier New"/>
          <w:sz w:val="18"/>
        </w:rPr>
      </w:pPr>
      <w:r>
        <w:rPr>
          <w:rFonts w:ascii="Courier New"/>
          <w:sz w:val="18"/>
        </w:rPr>
        <w:t>$this-&gt;since = $since;</w:t>
      </w:r>
    </w:p>
    <w:p w14:paraId="551A860C" w14:textId="77777777" w:rsidR="008127B4" w:rsidRDefault="00C97DE3">
      <w:pPr>
        <w:spacing w:before="12"/>
        <w:ind w:left="1925"/>
        <w:rPr>
          <w:rFonts w:ascii="Courier New"/>
          <w:sz w:val="18"/>
        </w:rPr>
      </w:pPr>
      <w:r>
        <w:rPr>
          <w:rFonts w:ascii="Courier New"/>
          <w:w w:val="99"/>
          <w:sz w:val="18"/>
        </w:rPr>
        <w:t>}</w:t>
      </w:r>
    </w:p>
    <w:p w14:paraId="75955399" w14:textId="77777777" w:rsidR="008127B4" w:rsidRDefault="008127B4">
      <w:pPr>
        <w:pStyle w:val="a3"/>
        <w:spacing w:before="9"/>
        <w:rPr>
          <w:rFonts w:ascii="Courier New"/>
          <w:sz w:val="11"/>
        </w:rPr>
      </w:pPr>
    </w:p>
    <w:p w14:paraId="7CB4FB3B" w14:textId="77777777" w:rsidR="008127B4" w:rsidRDefault="00C97DE3">
      <w:pPr>
        <w:spacing w:before="95"/>
        <w:ind w:left="1925"/>
        <w:rPr>
          <w:rFonts w:ascii="Courier New"/>
          <w:sz w:val="18"/>
        </w:rPr>
      </w:pPr>
      <w:r>
        <w:rPr>
          <w:rFonts w:ascii="Courier New"/>
          <w:sz w:val="18"/>
        </w:rPr>
        <w:t>public function specifies(Post $aPost)</w:t>
      </w:r>
    </w:p>
    <w:p w14:paraId="461700F1" w14:textId="77777777" w:rsidR="008127B4" w:rsidRDefault="00C97DE3">
      <w:pPr>
        <w:spacing w:before="12"/>
        <w:ind w:left="1925"/>
        <w:rPr>
          <w:rFonts w:ascii="Courier New"/>
          <w:sz w:val="18"/>
        </w:rPr>
      </w:pPr>
      <w:r>
        <w:rPr>
          <w:rFonts w:ascii="Courier New"/>
          <w:w w:val="99"/>
          <w:sz w:val="18"/>
        </w:rPr>
        <w:t>{</w:t>
      </w:r>
    </w:p>
    <w:p w14:paraId="7B8BF6C9" w14:textId="77777777" w:rsidR="008127B4" w:rsidRDefault="00C97DE3">
      <w:pPr>
        <w:spacing w:before="12"/>
        <w:ind w:left="2141"/>
        <w:rPr>
          <w:rFonts w:ascii="Courier New"/>
          <w:sz w:val="18"/>
        </w:rPr>
      </w:pPr>
      <w:r>
        <w:rPr>
          <w:rFonts w:ascii="Courier New"/>
          <w:sz w:val="18"/>
        </w:rPr>
        <w:t>return $aPost-&gt;createdAt() &gt; $this-&gt;since;</w:t>
      </w:r>
    </w:p>
    <w:p w14:paraId="43878A09" w14:textId="77777777" w:rsidR="008127B4" w:rsidRDefault="00C97DE3">
      <w:pPr>
        <w:spacing w:before="12"/>
        <w:ind w:left="1925"/>
        <w:rPr>
          <w:rFonts w:ascii="Courier New"/>
          <w:sz w:val="18"/>
        </w:rPr>
      </w:pPr>
      <w:r>
        <w:rPr>
          <w:rFonts w:ascii="Courier New"/>
          <w:w w:val="99"/>
          <w:sz w:val="18"/>
        </w:rPr>
        <w:t>}</w:t>
      </w:r>
    </w:p>
    <w:p w14:paraId="41C74F6A" w14:textId="77777777" w:rsidR="008127B4" w:rsidRDefault="00C97DE3">
      <w:pPr>
        <w:spacing w:before="12"/>
        <w:ind w:left="1493"/>
        <w:rPr>
          <w:rFonts w:ascii="Courier New"/>
          <w:sz w:val="18"/>
        </w:rPr>
      </w:pPr>
      <w:r>
        <w:rPr>
          <w:rFonts w:ascii="Courier New"/>
          <w:w w:val="99"/>
          <w:sz w:val="18"/>
        </w:rPr>
        <w:t>}</w:t>
      </w:r>
    </w:p>
    <w:p w14:paraId="163E6EAD" w14:textId="77777777" w:rsidR="008127B4" w:rsidRDefault="008127B4">
      <w:pPr>
        <w:pStyle w:val="a3"/>
        <w:spacing w:before="1"/>
        <w:rPr>
          <w:rFonts w:ascii="Courier New"/>
          <w:sz w:val="11"/>
        </w:rPr>
      </w:pPr>
    </w:p>
    <w:p w14:paraId="74289C2A" w14:textId="77777777" w:rsidR="008127B4" w:rsidRDefault="00C97DE3">
      <w:pPr>
        <w:pStyle w:val="a3"/>
        <w:spacing w:before="63"/>
        <w:ind w:left="1133"/>
      </w:pPr>
      <w:r>
        <w:rPr>
          <w:w w:val="105"/>
        </w:rPr>
        <w:t xml:space="preserve">The </w:t>
      </w:r>
      <w:r>
        <w:rPr>
          <w:rFonts w:ascii="Courier New"/>
          <w:w w:val="105"/>
          <w:sz w:val="20"/>
        </w:rPr>
        <w:t>query</w:t>
      </w:r>
      <w:r>
        <w:rPr>
          <w:rFonts w:ascii="Courier New"/>
          <w:spacing w:val="-79"/>
          <w:w w:val="105"/>
          <w:sz w:val="20"/>
        </w:rPr>
        <w:t xml:space="preserve"> </w:t>
      </w:r>
      <w:r>
        <w:rPr>
          <w:w w:val="105"/>
        </w:rPr>
        <w:t>method for our Repository implementation could look like this:</w:t>
      </w:r>
    </w:p>
    <w:p w14:paraId="54FBF5BC" w14:textId="77777777" w:rsidR="008127B4" w:rsidRDefault="00C97DE3">
      <w:pPr>
        <w:spacing w:before="192"/>
        <w:ind w:left="1493"/>
        <w:rPr>
          <w:rFonts w:ascii="Courier New"/>
          <w:sz w:val="18"/>
        </w:rPr>
      </w:pPr>
      <w:r>
        <w:rPr>
          <w:rFonts w:ascii="Courier New"/>
          <w:sz w:val="18"/>
        </w:rPr>
        <w:t>class InMemoryPostRepository implements PostRepository</w:t>
      </w:r>
    </w:p>
    <w:p w14:paraId="610F1E83" w14:textId="77777777" w:rsidR="008127B4" w:rsidRDefault="00C97DE3">
      <w:pPr>
        <w:spacing w:before="12"/>
        <w:ind w:left="1493"/>
        <w:rPr>
          <w:rFonts w:ascii="Courier New"/>
          <w:sz w:val="18"/>
        </w:rPr>
      </w:pPr>
      <w:r>
        <w:rPr>
          <w:rFonts w:ascii="Courier New"/>
          <w:w w:val="99"/>
          <w:sz w:val="18"/>
        </w:rPr>
        <w:t>{</w:t>
      </w:r>
    </w:p>
    <w:p w14:paraId="1C12730A" w14:textId="77777777" w:rsidR="008127B4" w:rsidRDefault="00C97DE3">
      <w:pPr>
        <w:spacing w:before="12"/>
        <w:ind w:left="1925"/>
        <w:rPr>
          <w:rFonts w:ascii="Courier New"/>
          <w:sz w:val="18"/>
        </w:rPr>
      </w:pPr>
      <w:r>
        <w:rPr>
          <w:rFonts w:ascii="Courier New"/>
          <w:sz w:val="18"/>
        </w:rPr>
        <w:t>// ...</w:t>
      </w:r>
    </w:p>
    <w:p w14:paraId="0AD40C3F" w14:textId="77777777" w:rsidR="008127B4" w:rsidRDefault="008127B4">
      <w:pPr>
        <w:pStyle w:val="a3"/>
        <w:spacing w:before="1"/>
        <w:rPr>
          <w:rFonts w:ascii="Courier New"/>
          <w:sz w:val="20"/>
        </w:rPr>
      </w:pPr>
    </w:p>
    <w:p w14:paraId="03E6768D" w14:textId="77777777" w:rsidR="008127B4" w:rsidRDefault="00C97DE3">
      <w:pPr>
        <w:spacing w:before="1"/>
        <w:ind w:left="1925"/>
        <w:rPr>
          <w:rFonts w:ascii="Courier New"/>
          <w:sz w:val="18"/>
        </w:rPr>
      </w:pPr>
      <w:r>
        <w:rPr>
          <w:rFonts w:ascii="Courier New"/>
          <w:sz w:val="18"/>
        </w:rPr>
        <w:t>/**</w:t>
      </w:r>
    </w:p>
    <w:p w14:paraId="3B5EB266" w14:textId="77777777" w:rsidR="008127B4" w:rsidRDefault="00C97DE3">
      <w:pPr>
        <w:pStyle w:val="a4"/>
        <w:numPr>
          <w:ilvl w:val="0"/>
          <w:numId w:val="6"/>
        </w:numPr>
        <w:tabs>
          <w:tab w:val="left" w:pos="2250"/>
        </w:tabs>
        <w:rPr>
          <w:sz w:val="18"/>
        </w:rPr>
      </w:pPr>
      <w:r>
        <w:rPr>
          <w:sz w:val="18"/>
        </w:rPr>
        <w:t>@param InMemoryPostSpecification</w:t>
      </w:r>
      <w:r>
        <w:rPr>
          <w:spacing w:val="-3"/>
          <w:sz w:val="18"/>
        </w:rPr>
        <w:t xml:space="preserve"> </w:t>
      </w:r>
      <w:r>
        <w:rPr>
          <w:sz w:val="18"/>
        </w:rPr>
        <w:t>$specification</w:t>
      </w:r>
    </w:p>
    <w:p w14:paraId="3AEECF38" w14:textId="77777777" w:rsidR="008127B4" w:rsidRDefault="00C97DE3">
      <w:pPr>
        <w:spacing w:before="12"/>
        <w:ind w:left="2033"/>
        <w:rPr>
          <w:rFonts w:ascii="Courier New"/>
          <w:sz w:val="18"/>
        </w:rPr>
      </w:pPr>
      <w:r>
        <w:rPr>
          <w:rFonts w:ascii="Courier New"/>
          <w:w w:val="99"/>
          <w:sz w:val="18"/>
        </w:rPr>
        <w:t>*</w:t>
      </w:r>
    </w:p>
    <w:p w14:paraId="76905ADA"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Post[]</w:t>
      </w:r>
    </w:p>
    <w:p w14:paraId="1AFA504A" w14:textId="77777777" w:rsidR="008127B4" w:rsidRDefault="00C97DE3">
      <w:pPr>
        <w:spacing w:before="12"/>
        <w:ind w:left="2033"/>
        <w:rPr>
          <w:rFonts w:ascii="Courier New"/>
          <w:sz w:val="18"/>
        </w:rPr>
      </w:pPr>
      <w:r>
        <w:rPr>
          <w:rFonts w:ascii="Courier New"/>
          <w:sz w:val="18"/>
        </w:rPr>
        <w:t>*/</w:t>
      </w:r>
    </w:p>
    <w:p w14:paraId="0FE6DA5D" w14:textId="77777777" w:rsidR="008127B4" w:rsidRDefault="00C97DE3">
      <w:pPr>
        <w:spacing w:before="12"/>
        <w:ind w:left="1925"/>
        <w:rPr>
          <w:rFonts w:ascii="Courier New"/>
          <w:sz w:val="18"/>
        </w:rPr>
      </w:pPr>
      <w:r>
        <w:rPr>
          <w:rFonts w:ascii="Courier New"/>
          <w:sz w:val="18"/>
        </w:rPr>
        <w:t>public function query($specification)</w:t>
      </w:r>
    </w:p>
    <w:p w14:paraId="2653CD18" w14:textId="77777777" w:rsidR="008127B4" w:rsidRDefault="00C97DE3">
      <w:pPr>
        <w:spacing w:before="12"/>
        <w:ind w:left="1925"/>
        <w:rPr>
          <w:rFonts w:ascii="Courier New"/>
          <w:sz w:val="18"/>
        </w:rPr>
      </w:pPr>
      <w:r>
        <w:rPr>
          <w:rFonts w:ascii="Courier New"/>
          <w:w w:val="99"/>
          <w:sz w:val="18"/>
        </w:rPr>
        <w:t>{</w:t>
      </w:r>
    </w:p>
    <w:p w14:paraId="77EFEB1B" w14:textId="77777777" w:rsidR="008127B4" w:rsidRDefault="00C97DE3">
      <w:pPr>
        <w:spacing w:before="12"/>
        <w:ind w:left="2357"/>
        <w:rPr>
          <w:rFonts w:ascii="Courier New"/>
          <w:sz w:val="18"/>
        </w:rPr>
      </w:pPr>
      <w:r>
        <w:rPr>
          <w:rFonts w:ascii="Courier New"/>
          <w:sz w:val="18"/>
        </w:rPr>
        <w:t>return $this-&gt;filterPosts(</w:t>
      </w:r>
    </w:p>
    <w:p w14:paraId="4A1B5F66" w14:textId="77777777" w:rsidR="008127B4" w:rsidRDefault="00C97DE3">
      <w:pPr>
        <w:spacing w:before="12" w:line="254" w:lineRule="auto"/>
        <w:ind w:left="3221" w:right="3268" w:hanging="432"/>
        <w:rPr>
          <w:rFonts w:ascii="Courier New"/>
          <w:sz w:val="18"/>
        </w:rPr>
      </w:pPr>
      <w:r>
        <w:rPr>
          <w:rFonts w:ascii="Courier New"/>
          <w:sz w:val="18"/>
        </w:rPr>
        <w:t>function (Post $post) use($specification) { return $specification-&gt;specifies($post);</w:t>
      </w:r>
    </w:p>
    <w:p w14:paraId="172797CF" w14:textId="77777777" w:rsidR="008127B4" w:rsidRDefault="00C97DE3">
      <w:pPr>
        <w:ind w:left="2789"/>
        <w:rPr>
          <w:rFonts w:ascii="Courier New"/>
          <w:sz w:val="18"/>
        </w:rPr>
      </w:pPr>
      <w:r>
        <w:rPr>
          <w:rFonts w:ascii="Courier New"/>
          <w:w w:val="99"/>
          <w:sz w:val="18"/>
        </w:rPr>
        <w:t>}</w:t>
      </w:r>
    </w:p>
    <w:p w14:paraId="64F7AC2D" w14:textId="77777777" w:rsidR="008127B4" w:rsidRDefault="00C97DE3">
      <w:pPr>
        <w:spacing w:before="12"/>
        <w:ind w:left="2357"/>
        <w:rPr>
          <w:rFonts w:ascii="Courier New"/>
          <w:sz w:val="18"/>
        </w:rPr>
      </w:pPr>
      <w:r>
        <w:rPr>
          <w:rFonts w:ascii="Courier New"/>
          <w:sz w:val="18"/>
        </w:rPr>
        <w:t>);</w:t>
      </w:r>
    </w:p>
    <w:p w14:paraId="0C951B3C" w14:textId="77777777" w:rsidR="008127B4" w:rsidRDefault="00C97DE3">
      <w:pPr>
        <w:spacing w:before="12"/>
        <w:ind w:left="1925"/>
        <w:rPr>
          <w:rFonts w:ascii="Courier New"/>
          <w:sz w:val="18"/>
        </w:rPr>
      </w:pPr>
      <w:r>
        <w:rPr>
          <w:rFonts w:ascii="Courier New"/>
          <w:w w:val="99"/>
          <w:sz w:val="18"/>
        </w:rPr>
        <w:t>}</w:t>
      </w:r>
    </w:p>
    <w:p w14:paraId="4F427AF4" w14:textId="77777777" w:rsidR="008127B4" w:rsidRDefault="00C97DE3">
      <w:pPr>
        <w:spacing w:before="12"/>
        <w:ind w:left="1493"/>
        <w:rPr>
          <w:rFonts w:ascii="Courier New"/>
          <w:sz w:val="18"/>
        </w:rPr>
      </w:pPr>
      <w:r>
        <w:rPr>
          <w:rFonts w:ascii="Courier New"/>
          <w:w w:val="99"/>
          <w:sz w:val="18"/>
        </w:rPr>
        <w:t>}</w:t>
      </w:r>
    </w:p>
    <w:p w14:paraId="4473B849" w14:textId="77777777" w:rsidR="008127B4" w:rsidRDefault="008127B4">
      <w:pPr>
        <w:pStyle w:val="a3"/>
        <w:spacing w:before="7"/>
        <w:rPr>
          <w:rFonts w:ascii="Courier New"/>
          <w:sz w:val="11"/>
        </w:rPr>
      </w:pPr>
    </w:p>
    <w:p w14:paraId="26719399" w14:textId="77777777" w:rsidR="008127B4" w:rsidRDefault="00C97DE3">
      <w:pPr>
        <w:pStyle w:val="a3"/>
        <w:spacing w:before="57" w:line="249" w:lineRule="auto"/>
        <w:ind w:left="1133" w:right="1097"/>
      </w:pPr>
      <w:r>
        <w:t>Retrieving all the latest posts from the Repository is as simple as creating a tailored instance of the above implementation:</w:t>
      </w:r>
    </w:p>
    <w:p w14:paraId="6E382E92" w14:textId="77777777" w:rsidR="008127B4" w:rsidRDefault="008127B4">
      <w:pPr>
        <w:pStyle w:val="a3"/>
        <w:spacing w:before="1"/>
        <w:rPr>
          <w:sz w:val="16"/>
        </w:rPr>
      </w:pPr>
    </w:p>
    <w:p w14:paraId="7C5F76A5" w14:textId="77777777" w:rsidR="008127B4" w:rsidRDefault="00C97DE3">
      <w:pPr>
        <w:spacing w:before="1"/>
        <w:ind w:left="1493"/>
        <w:rPr>
          <w:rFonts w:ascii="Courier New"/>
          <w:sz w:val="18"/>
        </w:rPr>
      </w:pPr>
      <w:r>
        <w:rPr>
          <w:rFonts w:ascii="Courier New"/>
          <w:sz w:val="18"/>
        </w:rPr>
        <w:t>$latestPosts = $postRepository-&gt;query(</w:t>
      </w:r>
    </w:p>
    <w:p w14:paraId="75578F73" w14:textId="77777777" w:rsidR="008127B4" w:rsidRDefault="00C97DE3">
      <w:pPr>
        <w:spacing w:before="12"/>
        <w:ind w:left="1925"/>
        <w:rPr>
          <w:rFonts w:ascii="Courier New"/>
          <w:sz w:val="18"/>
        </w:rPr>
      </w:pPr>
      <w:r>
        <w:rPr>
          <w:rFonts w:ascii="Courier New"/>
          <w:sz w:val="18"/>
        </w:rPr>
        <w:t>new InMemoryLatestPostSpecification(new \DateTimeImmutable('-24'))</w:t>
      </w:r>
    </w:p>
    <w:p w14:paraId="3B272431" w14:textId="77777777" w:rsidR="008127B4" w:rsidRDefault="00C97DE3">
      <w:pPr>
        <w:spacing w:before="12"/>
        <w:ind w:left="1493"/>
        <w:rPr>
          <w:rFonts w:ascii="Courier New"/>
          <w:sz w:val="18"/>
        </w:rPr>
      </w:pPr>
      <w:r>
        <w:rPr>
          <w:rFonts w:ascii="Courier New"/>
          <w:sz w:val="18"/>
        </w:rPr>
        <w:t>);</w:t>
      </w:r>
    </w:p>
    <w:p w14:paraId="67A4378D" w14:textId="77777777" w:rsidR="008127B4" w:rsidRDefault="008127B4">
      <w:pPr>
        <w:rPr>
          <w:rFonts w:ascii="Courier New"/>
          <w:sz w:val="18"/>
        </w:rPr>
        <w:sectPr w:rsidR="008127B4">
          <w:pgSz w:w="10830" w:h="13330"/>
          <w:pgMar w:top="1140" w:right="0" w:bottom="1140" w:left="0" w:header="925" w:footer="941" w:gutter="0"/>
          <w:cols w:space="720"/>
        </w:sectPr>
      </w:pPr>
    </w:p>
    <w:p w14:paraId="21F40E91" w14:textId="77777777" w:rsidR="008127B4" w:rsidRDefault="008127B4">
      <w:pPr>
        <w:pStyle w:val="a3"/>
        <w:spacing w:before="8"/>
        <w:rPr>
          <w:rFonts w:ascii="Courier New"/>
          <w:sz w:val="16"/>
        </w:rPr>
      </w:pPr>
    </w:p>
    <w:p w14:paraId="2ADF8B32" w14:textId="77777777" w:rsidR="008127B4" w:rsidRDefault="00C97DE3">
      <w:pPr>
        <w:pStyle w:val="4"/>
        <w:spacing w:before="90"/>
      </w:pPr>
      <w:bookmarkStart w:id="494" w:name="SQL_Implementation"/>
      <w:bookmarkStart w:id="495" w:name="_bookmark347"/>
      <w:bookmarkStart w:id="496" w:name="_bookmark348"/>
      <w:bookmarkEnd w:id="494"/>
      <w:bookmarkEnd w:id="495"/>
      <w:bookmarkEnd w:id="496"/>
      <w:r>
        <w:t>SQL Implementation</w:t>
      </w:r>
    </w:p>
    <w:p w14:paraId="5CEBD1AF" w14:textId="77777777" w:rsidR="008127B4" w:rsidRDefault="00C97DE3">
      <w:pPr>
        <w:pStyle w:val="a3"/>
        <w:spacing w:before="79" w:line="249" w:lineRule="auto"/>
        <w:ind w:left="1133" w:right="1182"/>
      </w:pPr>
      <w:r>
        <w:t>A standard specification works well for in-memory implementations. However, as we don't pre-load all the Domain objects in memory for an SQL implementation, we need a more specific specification for these cases:</w:t>
      </w:r>
    </w:p>
    <w:p w14:paraId="5DD7FC37" w14:textId="77777777" w:rsidR="008127B4" w:rsidRDefault="008127B4">
      <w:pPr>
        <w:pStyle w:val="a3"/>
        <w:spacing w:before="2"/>
        <w:rPr>
          <w:sz w:val="16"/>
        </w:rPr>
      </w:pPr>
    </w:p>
    <w:p w14:paraId="41F3BB6C" w14:textId="77777777" w:rsidR="008127B4" w:rsidRDefault="00C97DE3">
      <w:pPr>
        <w:spacing w:before="1"/>
        <w:ind w:left="1493"/>
        <w:rPr>
          <w:rFonts w:ascii="Courier New"/>
          <w:sz w:val="18"/>
        </w:rPr>
      </w:pPr>
      <w:r>
        <w:rPr>
          <w:rFonts w:ascii="Courier New"/>
          <w:sz w:val="18"/>
        </w:rPr>
        <w:t>namespace Infrastructure\Persistence\Sql;</w:t>
      </w:r>
    </w:p>
    <w:p w14:paraId="3E69F839" w14:textId="77777777" w:rsidR="008127B4" w:rsidRDefault="008127B4">
      <w:pPr>
        <w:pStyle w:val="a3"/>
        <w:spacing w:before="1"/>
        <w:rPr>
          <w:rFonts w:ascii="Courier New"/>
          <w:sz w:val="20"/>
        </w:rPr>
      </w:pPr>
    </w:p>
    <w:p w14:paraId="02648252" w14:textId="77777777" w:rsidR="008127B4" w:rsidRDefault="00C97DE3">
      <w:pPr>
        <w:ind w:left="1493"/>
        <w:rPr>
          <w:rFonts w:ascii="Courier New"/>
          <w:sz w:val="18"/>
        </w:rPr>
      </w:pPr>
      <w:r>
        <w:rPr>
          <w:rFonts w:ascii="Courier New"/>
          <w:sz w:val="18"/>
        </w:rPr>
        <w:t>interface SqlPostSpecification</w:t>
      </w:r>
    </w:p>
    <w:p w14:paraId="64E82E92" w14:textId="77777777" w:rsidR="008127B4" w:rsidRDefault="00C97DE3">
      <w:pPr>
        <w:spacing w:before="12"/>
        <w:ind w:left="1493"/>
        <w:rPr>
          <w:rFonts w:ascii="Courier New"/>
          <w:sz w:val="18"/>
        </w:rPr>
      </w:pPr>
      <w:r>
        <w:rPr>
          <w:rFonts w:ascii="Courier New"/>
          <w:w w:val="99"/>
          <w:sz w:val="18"/>
        </w:rPr>
        <w:t>{</w:t>
      </w:r>
    </w:p>
    <w:p w14:paraId="3A4F8C61" w14:textId="77777777" w:rsidR="008127B4" w:rsidRDefault="00C97DE3">
      <w:pPr>
        <w:spacing w:before="12"/>
        <w:ind w:left="1925"/>
        <w:rPr>
          <w:rFonts w:ascii="Courier New"/>
          <w:sz w:val="18"/>
        </w:rPr>
      </w:pPr>
      <w:r>
        <w:rPr>
          <w:rFonts w:ascii="Courier New"/>
          <w:sz w:val="18"/>
        </w:rPr>
        <w:t>/**</w:t>
      </w:r>
    </w:p>
    <w:p w14:paraId="18C940F4"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string</w:t>
      </w:r>
    </w:p>
    <w:p w14:paraId="7BCD90B3" w14:textId="77777777" w:rsidR="008127B4" w:rsidRDefault="00C97DE3">
      <w:pPr>
        <w:spacing w:before="12"/>
        <w:ind w:left="2033"/>
        <w:rPr>
          <w:rFonts w:ascii="Courier New"/>
          <w:sz w:val="18"/>
        </w:rPr>
      </w:pPr>
      <w:r>
        <w:rPr>
          <w:rFonts w:ascii="Courier New"/>
          <w:sz w:val="18"/>
        </w:rPr>
        <w:t>*/</w:t>
      </w:r>
    </w:p>
    <w:p w14:paraId="18352ED9" w14:textId="77777777" w:rsidR="008127B4" w:rsidRDefault="00C97DE3">
      <w:pPr>
        <w:spacing w:before="13"/>
        <w:ind w:left="1925"/>
        <w:rPr>
          <w:rFonts w:ascii="Courier New"/>
          <w:sz w:val="18"/>
        </w:rPr>
      </w:pPr>
      <w:r>
        <w:rPr>
          <w:rFonts w:ascii="Courier New"/>
          <w:sz w:val="18"/>
        </w:rPr>
        <w:t>public function toSqlClauses();</w:t>
      </w:r>
    </w:p>
    <w:p w14:paraId="4B52EC36" w14:textId="77777777" w:rsidR="008127B4" w:rsidRDefault="00C97DE3">
      <w:pPr>
        <w:spacing w:before="12"/>
        <w:ind w:left="1493"/>
        <w:rPr>
          <w:rFonts w:ascii="Courier New"/>
          <w:sz w:val="18"/>
        </w:rPr>
      </w:pPr>
      <w:r>
        <w:rPr>
          <w:rFonts w:ascii="Courier New"/>
          <w:w w:val="99"/>
          <w:sz w:val="18"/>
        </w:rPr>
        <w:t>}</w:t>
      </w:r>
    </w:p>
    <w:p w14:paraId="473CA1FE" w14:textId="77777777" w:rsidR="008127B4" w:rsidRDefault="008127B4">
      <w:pPr>
        <w:pStyle w:val="a3"/>
        <w:spacing w:before="7"/>
        <w:rPr>
          <w:rFonts w:ascii="Courier New"/>
          <w:sz w:val="11"/>
        </w:rPr>
      </w:pPr>
    </w:p>
    <w:p w14:paraId="7C1F66F6" w14:textId="77777777" w:rsidR="008127B4" w:rsidRDefault="00C97DE3">
      <w:pPr>
        <w:pStyle w:val="a3"/>
        <w:spacing w:before="57"/>
        <w:ind w:left="1133"/>
      </w:pPr>
      <w:r>
        <w:rPr>
          <w:w w:val="105"/>
        </w:rPr>
        <w:t>The SQL implementation for this specification could look like this:</w:t>
      </w:r>
    </w:p>
    <w:p w14:paraId="5BBDD577" w14:textId="77777777" w:rsidR="008127B4" w:rsidRDefault="008127B4">
      <w:pPr>
        <w:pStyle w:val="a3"/>
        <w:spacing w:before="9"/>
        <w:rPr>
          <w:sz w:val="16"/>
        </w:rPr>
      </w:pPr>
    </w:p>
    <w:p w14:paraId="1CB317DD" w14:textId="77777777" w:rsidR="008127B4" w:rsidRDefault="00C97DE3">
      <w:pPr>
        <w:spacing w:before="1"/>
        <w:ind w:left="1493"/>
        <w:rPr>
          <w:rFonts w:ascii="Courier New"/>
          <w:sz w:val="18"/>
        </w:rPr>
      </w:pPr>
      <w:r>
        <w:rPr>
          <w:rFonts w:ascii="Courier New"/>
          <w:sz w:val="18"/>
        </w:rPr>
        <w:t>namespace Infrastructure\Persistence\Sql;</w:t>
      </w:r>
    </w:p>
    <w:p w14:paraId="1DA746C3" w14:textId="77777777" w:rsidR="008127B4" w:rsidRDefault="008127B4">
      <w:pPr>
        <w:pStyle w:val="a3"/>
        <w:spacing w:before="1"/>
        <w:rPr>
          <w:rFonts w:ascii="Courier New"/>
          <w:sz w:val="20"/>
        </w:rPr>
      </w:pPr>
    </w:p>
    <w:p w14:paraId="355279A3" w14:textId="77777777" w:rsidR="008127B4" w:rsidRDefault="00C97DE3">
      <w:pPr>
        <w:ind w:left="1493"/>
        <w:rPr>
          <w:rFonts w:ascii="Courier New"/>
          <w:sz w:val="18"/>
        </w:rPr>
      </w:pPr>
      <w:r>
        <w:rPr>
          <w:rFonts w:ascii="Courier New"/>
          <w:sz w:val="18"/>
        </w:rPr>
        <w:t>class SqlLatestPostSpecification implements SqlPostSpecification</w:t>
      </w:r>
    </w:p>
    <w:p w14:paraId="3811310A" w14:textId="77777777" w:rsidR="008127B4" w:rsidRDefault="00C97DE3">
      <w:pPr>
        <w:spacing w:before="12"/>
        <w:ind w:left="1493"/>
        <w:rPr>
          <w:rFonts w:ascii="Courier New"/>
          <w:sz w:val="18"/>
        </w:rPr>
      </w:pPr>
      <w:r>
        <w:rPr>
          <w:rFonts w:ascii="Courier New"/>
          <w:w w:val="99"/>
          <w:sz w:val="18"/>
        </w:rPr>
        <w:t>{</w:t>
      </w:r>
    </w:p>
    <w:p w14:paraId="069329C6" w14:textId="77777777" w:rsidR="008127B4" w:rsidRDefault="00C97DE3">
      <w:pPr>
        <w:spacing w:before="12"/>
        <w:ind w:left="1925"/>
        <w:rPr>
          <w:rFonts w:ascii="Courier New"/>
          <w:sz w:val="18"/>
        </w:rPr>
      </w:pPr>
      <w:r>
        <w:rPr>
          <w:rFonts w:ascii="Courier New"/>
          <w:sz w:val="18"/>
        </w:rPr>
        <w:t>private $since;</w:t>
      </w:r>
    </w:p>
    <w:p w14:paraId="56B63BF0" w14:textId="77777777" w:rsidR="008127B4" w:rsidRDefault="008127B4">
      <w:pPr>
        <w:pStyle w:val="a3"/>
        <w:spacing w:before="2"/>
        <w:rPr>
          <w:rFonts w:ascii="Courier New"/>
          <w:sz w:val="20"/>
        </w:rPr>
      </w:pPr>
    </w:p>
    <w:p w14:paraId="28264A12"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construct(\DateTimeImmutable $since)</w:t>
      </w:r>
    </w:p>
    <w:p w14:paraId="5FF44CE2" w14:textId="77777777" w:rsidR="008127B4" w:rsidRDefault="00C97DE3">
      <w:pPr>
        <w:spacing w:before="12"/>
        <w:ind w:left="1925"/>
        <w:rPr>
          <w:rFonts w:ascii="Courier New"/>
          <w:sz w:val="18"/>
        </w:rPr>
      </w:pPr>
      <w:r>
        <w:rPr>
          <w:rFonts w:ascii="Courier New"/>
          <w:w w:val="99"/>
          <w:sz w:val="18"/>
        </w:rPr>
        <w:t>{</w:t>
      </w:r>
    </w:p>
    <w:p w14:paraId="3A366AB8" w14:textId="77777777" w:rsidR="008127B4" w:rsidRDefault="00C97DE3">
      <w:pPr>
        <w:spacing w:before="12"/>
        <w:ind w:left="2357"/>
        <w:rPr>
          <w:rFonts w:ascii="Courier New"/>
          <w:sz w:val="18"/>
        </w:rPr>
      </w:pPr>
      <w:r>
        <w:rPr>
          <w:rFonts w:ascii="Courier New"/>
          <w:sz w:val="18"/>
        </w:rPr>
        <w:t>$this-&gt;since = $since;</w:t>
      </w:r>
    </w:p>
    <w:p w14:paraId="54A8EEE8" w14:textId="77777777" w:rsidR="008127B4" w:rsidRDefault="00C97DE3">
      <w:pPr>
        <w:spacing w:before="12"/>
        <w:ind w:left="1925"/>
        <w:rPr>
          <w:rFonts w:ascii="Courier New"/>
          <w:sz w:val="18"/>
        </w:rPr>
      </w:pPr>
      <w:r>
        <w:rPr>
          <w:rFonts w:ascii="Courier New"/>
          <w:w w:val="99"/>
          <w:sz w:val="18"/>
        </w:rPr>
        <w:t>}</w:t>
      </w:r>
    </w:p>
    <w:p w14:paraId="6FE220DB" w14:textId="77777777" w:rsidR="008127B4" w:rsidRDefault="008127B4">
      <w:pPr>
        <w:pStyle w:val="a3"/>
        <w:spacing w:before="9"/>
        <w:rPr>
          <w:rFonts w:ascii="Courier New"/>
          <w:sz w:val="11"/>
        </w:rPr>
      </w:pPr>
    </w:p>
    <w:p w14:paraId="511364F3" w14:textId="77777777" w:rsidR="008127B4" w:rsidRDefault="00C97DE3">
      <w:pPr>
        <w:spacing w:before="95"/>
        <w:ind w:left="1925"/>
        <w:rPr>
          <w:rFonts w:ascii="Courier New"/>
          <w:sz w:val="18"/>
        </w:rPr>
      </w:pPr>
      <w:r>
        <w:rPr>
          <w:rFonts w:ascii="Courier New"/>
          <w:sz w:val="18"/>
        </w:rPr>
        <w:t>public function toSqlClauses()</w:t>
      </w:r>
    </w:p>
    <w:p w14:paraId="70148DA0" w14:textId="77777777" w:rsidR="008127B4" w:rsidRDefault="00C97DE3">
      <w:pPr>
        <w:spacing w:before="12"/>
        <w:ind w:left="1925"/>
        <w:rPr>
          <w:rFonts w:ascii="Courier New"/>
          <w:sz w:val="18"/>
        </w:rPr>
      </w:pPr>
      <w:r>
        <w:rPr>
          <w:rFonts w:ascii="Courier New"/>
          <w:w w:val="99"/>
          <w:sz w:val="18"/>
        </w:rPr>
        <w:t>{</w:t>
      </w:r>
    </w:p>
    <w:p w14:paraId="5F8A1AAD" w14:textId="77777777" w:rsidR="008127B4" w:rsidRDefault="00C97DE3">
      <w:pPr>
        <w:spacing w:before="12"/>
        <w:ind w:left="2357"/>
        <w:rPr>
          <w:rFonts w:ascii="Courier New"/>
          <w:sz w:val="18"/>
        </w:rPr>
      </w:pPr>
      <w:r>
        <w:rPr>
          <w:rFonts w:ascii="Courier New"/>
          <w:sz w:val="18"/>
        </w:rPr>
        <w:t>return "created_at &gt;'" .</w:t>
      </w:r>
    </w:p>
    <w:p w14:paraId="502E39E3" w14:textId="77777777" w:rsidR="008127B4" w:rsidRDefault="00C97DE3">
      <w:pPr>
        <w:spacing w:before="12" w:line="254" w:lineRule="auto"/>
        <w:ind w:left="2789" w:right="4024"/>
        <w:rPr>
          <w:rFonts w:ascii="Courier New"/>
          <w:sz w:val="18"/>
        </w:rPr>
      </w:pPr>
      <w:r>
        <w:rPr>
          <w:rFonts w:ascii="Courier New"/>
          <w:sz w:val="18"/>
        </w:rPr>
        <w:t>$this-&gt;since-&gt;format('Y-m-d H:i:s') . "'";</w:t>
      </w:r>
    </w:p>
    <w:p w14:paraId="186F878B" w14:textId="77777777" w:rsidR="008127B4" w:rsidRDefault="00C97DE3">
      <w:pPr>
        <w:spacing w:line="204" w:lineRule="exact"/>
        <w:ind w:left="1925"/>
        <w:rPr>
          <w:rFonts w:ascii="Courier New"/>
          <w:sz w:val="18"/>
        </w:rPr>
      </w:pPr>
      <w:r>
        <w:rPr>
          <w:rFonts w:ascii="Courier New"/>
          <w:w w:val="99"/>
          <w:sz w:val="18"/>
        </w:rPr>
        <w:t>}</w:t>
      </w:r>
    </w:p>
    <w:p w14:paraId="09AF9D51" w14:textId="77777777" w:rsidR="008127B4" w:rsidRDefault="00C97DE3">
      <w:pPr>
        <w:spacing w:before="12"/>
        <w:ind w:left="1493"/>
        <w:rPr>
          <w:rFonts w:ascii="Courier New"/>
          <w:sz w:val="18"/>
        </w:rPr>
      </w:pPr>
      <w:r>
        <w:rPr>
          <w:rFonts w:ascii="Courier New"/>
          <w:w w:val="99"/>
          <w:sz w:val="18"/>
        </w:rPr>
        <w:t>}</w:t>
      </w:r>
    </w:p>
    <w:p w14:paraId="3132DA48" w14:textId="77777777" w:rsidR="008127B4" w:rsidRDefault="008127B4">
      <w:pPr>
        <w:pStyle w:val="a3"/>
        <w:spacing w:before="1"/>
        <w:rPr>
          <w:rFonts w:ascii="Courier New"/>
          <w:sz w:val="11"/>
        </w:rPr>
      </w:pPr>
    </w:p>
    <w:p w14:paraId="06ECDC4B" w14:textId="77777777" w:rsidR="008127B4" w:rsidRDefault="00C97DE3">
      <w:pPr>
        <w:spacing w:before="63"/>
        <w:ind w:left="1133"/>
        <w:rPr>
          <w:sz w:val="21"/>
        </w:rPr>
      </w:pPr>
      <w:r>
        <w:rPr>
          <w:sz w:val="21"/>
        </w:rPr>
        <w:t xml:space="preserve">And here's an example of how to query an </w:t>
      </w:r>
      <w:r>
        <w:rPr>
          <w:rFonts w:ascii="Courier New"/>
          <w:sz w:val="20"/>
        </w:rPr>
        <w:t>SQLPostRepository</w:t>
      </w:r>
      <w:r>
        <w:rPr>
          <w:rFonts w:ascii="Courier New"/>
          <w:spacing w:val="-69"/>
          <w:sz w:val="20"/>
        </w:rPr>
        <w:t xml:space="preserve"> </w:t>
      </w:r>
      <w:r>
        <w:rPr>
          <w:sz w:val="21"/>
        </w:rPr>
        <w:t>implementation:</w:t>
      </w:r>
    </w:p>
    <w:p w14:paraId="47CBDE72" w14:textId="77777777" w:rsidR="008127B4" w:rsidRDefault="00C97DE3">
      <w:pPr>
        <w:spacing w:before="192"/>
        <w:ind w:left="1493"/>
        <w:rPr>
          <w:rFonts w:ascii="Courier New"/>
          <w:sz w:val="18"/>
        </w:rPr>
      </w:pPr>
      <w:r>
        <w:rPr>
          <w:rFonts w:ascii="Courier New"/>
          <w:sz w:val="18"/>
        </w:rPr>
        <w:t>class SqlPostRepository implements PostRepository</w:t>
      </w:r>
    </w:p>
    <w:p w14:paraId="732193E7" w14:textId="77777777" w:rsidR="008127B4" w:rsidRDefault="00C97DE3">
      <w:pPr>
        <w:spacing w:before="12"/>
        <w:ind w:left="1493"/>
        <w:rPr>
          <w:rFonts w:ascii="Courier New"/>
          <w:sz w:val="18"/>
        </w:rPr>
      </w:pPr>
      <w:r>
        <w:rPr>
          <w:rFonts w:ascii="Courier New"/>
          <w:w w:val="99"/>
          <w:sz w:val="18"/>
        </w:rPr>
        <w:t>{</w:t>
      </w:r>
    </w:p>
    <w:p w14:paraId="6A33F29C" w14:textId="77777777" w:rsidR="008127B4" w:rsidRDefault="00C97DE3">
      <w:pPr>
        <w:spacing w:before="12"/>
        <w:ind w:left="1925"/>
        <w:rPr>
          <w:rFonts w:ascii="Courier New"/>
          <w:sz w:val="18"/>
        </w:rPr>
      </w:pPr>
      <w:r>
        <w:rPr>
          <w:rFonts w:ascii="Courier New"/>
          <w:sz w:val="18"/>
        </w:rPr>
        <w:t>// ...</w:t>
      </w:r>
    </w:p>
    <w:p w14:paraId="65EF47E0" w14:textId="77777777" w:rsidR="008127B4" w:rsidRDefault="008127B4">
      <w:pPr>
        <w:pStyle w:val="a3"/>
        <w:spacing w:before="2"/>
        <w:rPr>
          <w:rFonts w:ascii="Courier New"/>
          <w:sz w:val="20"/>
        </w:rPr>
      </w:pPr>
    </w:p>
    <w:p w14:paraId="27A54A39" w14:textId="77777777" w:rsidR="008127B4" w:rsidRDefault="00C97DE3">
      <w:pPr>
        <w:ind w:left="395" w:right="7045"/>
        <w:jc w:val="center"/>
        <w:rPr>
          <w:rFonts w:ascii="Courier New"/>
          <w:sz w:val="18"/>
        </w:rPr>
      </w:pPr>
      <w:r>
        <w:rPr>
          <w:rFonts w:ascii="Courier New"/>
          <w:sz w:val="18"/>
        </w:rPr>
        <w:t>/**</w:t>
      </w:r>
    </w:p>
    <w:p w14:paraId="0B1D2B20" w14:textId="77777777" w:rsidR="008127B4" w:rsidRDefault="00C97DE3">
      <w:pPr>
        <w:pStyle w:val="a4"/>
        <w:numPr>
          <w:ilvl w:val="0"/>
          <w:numId w:val="6"/>
        </w:numPr>
        <w:tabs>
          <w:tab w:val="left" w:pos="2250"/>
        </w:tabs>
        <w:rPr>
          <w:sz w:val="18"/>
        </w:rPr>
      </w:pPr>
      <w:r>
        <w:rPr>
          <w:sz w:val="18"/>
        </w:rPr>
        <w:t>@param SqlPostSpecification</w:t>
      </w:r>
      <w:r>
        <w:rPr>
          <w:spacing w:val="-3"/>
          <w:sz w:val="18"/>
        </w:rPr>
        <w:t xml:space="preserve"> </w:t>
      </w:r>
      <w:r>
        <w:rPr>
          <w:sz w:val="18"/>
        </w:rPr>
        <w:t>$specification</w:t>
      </w:r>
    </w:p>
    <w:p w14:paraId="790C29DC" w14:textId="77777777" w:rsidR="008127B4" w:rsidRDefault="00C97DE3">
      <w:pPr>
        <w:spacing w:before="12"/>
        <w:ind w:left="2033"/>
        <w:rPr>
          <w:rFonts w:ascii="Courier New"/>
          <w:sz w:val="18"/>
        </w:rPr>
      </w:pPr>
      <w:r>
        <w:rPr>
          <w:rFonts w:ascii="Courier New"/>
          <w:w w:val="99"/>
          <w:sz w:val="18"/>
        </w:rPr>
        <w:t>*</w:t>
      </w:r>
    </w:p>
    <w:p w14:paraId="62AEE8D0" w14:textId="77777777" w:rsidR="008127B4" w:rsidRDefault="00C97DE3">
      <w:pPr>
        <w:pStyle w:val="a4"/>
        <w:numPr>
          <w:ilvl w:val="0"/>
          <w:numId w:val="6"/>
        </w:numPr>
        <w:tabs>
          <w:tab w:val="left" w:pos="2250"/>
        </w:tabs>
        <w:rPr>
          <w:sz w:val="18"/>
        </w:rPr>
      </w:pPr>
      <w:r>
        <w:rPr>
          <w:sz w:val="18"/>
        </w:rPr>
        <w:t>@return</w:t>
      </w:r>
      <w:r>
        <w:rPr>
          <w:spacing w:val="-1"/>
          <w:sz w:val="18"/>
        </w:rPr>
        <w:t xml:space="preserve"> </w:t>
      </w:r>
      <w:r>
        <w:rPr>
          <w:sz w:val="18"/>
        </w:rPr>
        <w:t>Post[]</w:t>
      </w:r>
    </w:p>
    <w:p w14:paraId="6B265232" w14:textId="77777777" w:rsidR="008127B4" w:rsidRDefault="00C97DE3">
      <w:pPr>
        <w:spacing w:before="12"/>
        <w:ind w:left="2033"/>
        <w:rPr>
          <w:rFonts w:ascii="Courier New"/>
          <w:sz w:val="18"/>
        </w:rPr>
      </w:pPr>
      <w:r>
        <w:rPr>
          <w:rFonts w:ascii="Courier New"/>
          <w:sz w:val="18"/>
        </w:rPr>
        <w:t>*/</w:t>
      </w:r>
    </w:p>
    <w:p w14:paraId="382C31D0" w14:textId="77777777" w:rsidR="008127B4" w:rsidRDefault="008127B4">
      <w:pPr>
        <w:rPr>
          <w:rFonts w:ascii="Courier New"/>
          <w:sz w:val="18"/>
        </w:rPr>
        <w:sectPr w:rsidR="008127B4">
          <w:pgSz w:w="10830" w:h="13330"/>
          <w:pgMar w:top="1140" w:right="0" w:bottom="1140" w:left="0" w:header="925" w:footer="941" w:gutter="0"/>
          <w:cols w:space="720"/>
        </w:sectPr>
      </w:pPr>
    </w:p>
    <w:p w14:paraId="127FD6E6" w14:textId="77777777" w:rsidR="008127B4" w:rsidRDefault="008127B4">
      <w:pPr>
        <w:pStyle w:val="a3"/>
        <w:spacing w:before="2"/>
        <w:rPr>
          <w:rFonts w:ascii="Courier New"/>
          <w:sz w:val="17"/>
        </w:rPr>
      </w:pPr>
    </w:p>
    <w:p w14:paraId="4D640354" w14:textId="77777777" w:rsidR="008127B4" w:rsidRDefault="00C97DE3">
      <w:pPr>
        <w:spacing w:before="94"/>
        <w:ind w:left="1925"/>
        <w:rPr>
          <w:rFonts w:ascii="Courier New"/>
          <w:sz w:val="18"/>
        </w:rPr>
      </w:pPr>
      <w:bookmarkStart w:id="497" w:name="_bookmark349"/>
      <w:bookmarkEnd w:id="497"/>
      <w:r>
        <w:rPr>
          <w:rFonts w:ascii="Courier New"/>
          <w:sz w:val="18"/>
        </w:rPr>
        <w:t>public function query($specification)</w:t>
      </w:r>
    </w:p>
    <w:p w14:paraId="10E09C30" w14:textId="77777777" w:rsidR="008127B4" w:rsidRDefault="00C97DE3">
      <w:pPr>
        <w:spacing w:before="12"/>
        <w:ind w:left="1925"/>
        <w:rPr>
          <w:rFonts w:ascii="Courier New"/>
          <w:sz w:val="18"/>
        </w:rPr>
      </w:pPr>
      <w:r>
        <w:rPr>
          <w:rFonts w:ascii="Courier New"/>
          <w:w w:val="99"/>
          <w:sz w:val="18"/>
        </w:rPr>
        <w:t>{</w:t>
      </w:r>
    </w:p>
    <w:p w14:paraId="13D49BC8" w14:textId="77777777" w:rsidR="008127B4" w:rsidRDefault="00C97DE3">
      <w:pPr>
        <w:spacing w:before="12"/>
        <w:ind w:left="2357"/>
        <w:rPr>
          <w:rFonts w:ascii="Courier New"/>
          <w:sz w:val="18"/>
        </w:rPr>
      </w:pPr>
      <w:r>
        <w:rPr>
          <w:rFonts w:ascii="Courier New"/>
          <w:sz w:val="18"/>
        </w:rPr>
        <w:t>return $this-&gt;retrieveAll(</w:t>
      </w:r>
    </w:p>
    <w:p w14:paraId="5E68FFED" w14:textId="77777777" w:rsidR="008127B4" w:rsidRDefault="00C97DE3">
      <w:pPr>
        <w:spacing w:before="12"/>
        <w:ind w:left="2789"/>
        <w:rPr>
          <w:rFonts w:ascii="Courier New"/>
          <w:sz w:val="18"/>
        </w:rPr>
      </w:pPr>
      <w:r>
        <w:rPr>
          <w:rFonts w:ascii="Courier New"/>
          <w:sz w:val="18"/>
        </w:rPr>
        <w:t>'SELECT * FROM posts WHERE ' .</w:t>
      </w:r>
    </w:p>
    <w:p w14:paraId="7D2F10BE" w14:textId="77777777" w:rsidR="008127B4" w:rsidRDefault="00C97DE3">
      <w:pPr>
        <w:spacing w:before="12"/>
        <w:ind w:left="3221"/>
        <w:rPr>
          <w:rFonts w:ascii="Courier New"/>
          <w:sz w:val="18"/>
        </w:rPr>
      </w:pPr>
      <w:r>
        <w:rPr>
          <w:rFonts w:ascii="Courier New"/>
          <w:sz w:val="18"/>
        </w:rPr>
        <w:t>$specification-&gt;toSqlClauses()</w:t>
      </w:r>
    </w:p>
    <w:p w14:paraId="11A24D93" w14:textId="77777777" w:rsidR="008127B4" w:rsidRDefault="00C97DE3">
      <w:pPr>
        <w:spacing w:before="12"/>
        <w:ind w:left="2357"/>
        <w:rPr>
          <w:rFonts w:ascii="Courier New"/>
          <w:sz w:val="18"/>
        </w:rPr>
      </w:pPr>
      <w:r>
        <w:rPr>
          <w:rFonts w:ascii="Courier New"/>
          <w:sz w:val="18"/>
        </w:rPr>
        <w:t>);</w:t>
      </w:r>
    </w:p>
    <w:p w14:paraId="1A86C052" w14:textId="77777777" w:rsidR="008127B4" w:rsidRDefault="00C97DE3">
      <w:pPr>
        <w:spacing w:before="13"/>
        <w:ind w:left="1925"/>
        <w:rPr>
          <w:rFonts w:ascii="Courier New"/>
          <w:sz w:val="18"/>
        </w:rPr>
      </w:pPr>
      <w:r>
        <w:rPr>
          <w:rFonts w:ascii="Courier New"/>
          <w:w w:val="99"/>
          <w:sz w:val="18"/>
        </w:rPr>
        <w:t>}</w:t>
      </w:r>
    </w:p>
    <w:p w14:paraId="3E8CBAF1" w14:textId="77777777" w:rsidR="008127B4" w:rsidRDefault="008127B4">
      <w:pPr>
        <w:pStyle w:val="a3"/>
        <w:spacing w:before="9"/>
        <w:rPr>
          <w:rFonts w:ascii="Courier New"/>
          <w:sz w:val="11"/>
        </w:rPr>
      </w:pPr>
    </w:p>
    <w:p w14:paraId="37EC8F63" w14:textId="77777777" w:rsidR="008127B4" w:rsidRDefault="00C97DE3">
      <w:pPr>
        <w:spacing w:before="94"/>
        <w:ind w:left="1925"/>
        <w:rPr>
          <w:rFonts w:ascii="Courier New"/>
          <w:sz w:val="18"/>
        </w:rPr>
      </w:pPr>
      <w:r>
        <w:rPr>
          <w:rFonts w:ascii="Courier New"/>
          <w:sz w:val="18"/>
        </w:rPr>
        <w:t>private function retrieveAll($sql, array $parameters = [])</w:t>
      </w:r>
    </w:p>
    <w:p w14:paraId="094588A8" w14:textId="77777777" w:rsidR="008127B4" w:rsidRDefault="00C97DE3">
      <w:pPr>
        <w:spacing w:before="12"/>
        <w:ind w:left="1925"/>
        <w:rPr>
          <w:rFonts w:ascii="Courier New"/>
          <w:sz w:val="18"/>
        </w:rPr>
      </w:pPr>
      <w:r>
        <w:rPr>
          <w:rFonts w:ascii="Courier New"/>
          <w:w w:val="99"/>
          <w:sz w:val="18"/>
        </w:rPr>
        <w:t>{</w:t>
      </w:r>
    </w:p>
    <w:p w14:paraId="4B9857A4" w14:textId="77777777" w:rsidR="008127B4" w:rsidRDefault="00C97DE3">
      <w:pPr>
        <w:spacing w:before="12"/>
        <w:ind w:left="2357"/>
        <w:rPr>
          <w:rFonts w:ascii="Courier New"/>
          <w:sz w:val="18"/>
        </w:rPr>
      </w:pPr>
      <w:r>
        <w:rPr>
          <w:rFonts w:ascii="Courier New"/>
          <w:sz w:val="18"/>
        </w:rPr>
        <w:t>$st = $this-&gt;pdo-&gt;prepare($sql);</w:t>
      </w:r>
    </w:p>
    <w:p w14:paraId="2E671AC7" w14:textId="77777777" w:rsidR="008127B4" w:rsidRDefault="008127B4">
      <w:pPr>
        <w:pStyle w:val="a3"/>
        <w:spacing w:before="2"/>
        <w:rPr>
          <w:rFonts w:ascii="Courier New"/>
          <w:sz w:val="20"/>
        </w:rPr>
      </w:pPr>
    </w:p>
    <w:p w14:paraId="447B02DC" w14:textId="77777777" w:rsidR="008127B4" w:rsidRDefault="00C97DE3">
      <w:pPr>
        <w:ind w:left="2357"/>
        <w:rPr>
          <w:rFonts w:ascii="Courier New"/>
          <w:sz w:val="18"/>
        </w:rPr>
      </w:pPr>
      <w:r>
        <w:rPr>
          <w:rFonts w:ascii="Courier New"/>
          <w:sz w:val="18"/>
        </w:rPr>
        <w:t>$st-&gt;execute($parameters);</w:t>
      </w:r>
    </w:p>
    <w:p w14:paraId="3E297F19" w14:textId="77777777" w:rsidR="008127B4" w:rsidRDefault="008127B4">
      <w:pPr>
        <w:pStyle w:val="a3"/>
        <w:spacing w:before="9"/>
        <w:rPr>
          <w:rFonts w:ascii="Courier New"/>
          <w:sz w:val="11"/>
        </w:rPr>
      </w:pPr>
    </w:p>
    <w:p w14:paraId="58FDBF5E" w14:textId="77777777" w:rsidR="008127B4" w:rsidRDefault="00C97DE3">
      <w:pPr>
        <w:spacing w:before="94" w:line="254" w:lineRule="auto"/>
        <w:ind w:left="2789" w:right="4780" w:hanging="432"/>
        <w:rPr>
          <w:rFonts w:ascii="Courier New"/>
          <w:sz w:val="18"/>
        </w:rPr>
      </w:pPr>
      <w:r>
        <w:rPr>
          <w:rFonts w:ascii="Courier New"/>
          <w:sz w:val="18"/>
        </w:rPr>
        <w:t>return array_map(function ($row) { return $this-&gt;buildPost($row);</w:t>
      </w:r>
    </w:p>
    <w:p w14:paraId="19A35876" w14:textId="77777777" w:rsidR="008127B4" w:rsidRDefault="00C97DE3">
      <w:pPr>
        <w:spacing w:line="204" w:lineRule="exact"/>
        <w:ind w:left="2357"/>
        <w:rPr>
          <w:rFonts w:ascii="Courier New"/>
          <w:sz w:val="18"/>
        </w:rPr>
      </w:pPr>
      <w:r>
        <w:rPr>
          <w:rFonts w:ascii="Courier New"/>
          <w:sz w:val="18"/>
        </w:rPr>
        <w:t>}, $st-&gt;fetchAll(\PDO::FETCH_ASSOC));</w:t>
      </w:r>
    </w:p>
    <w:p w14:paraId="2A855C25" w14:textId="77777777" w:rsidR="008127B4" w:rsidRDefault="00C97DE3">
      <w:pPr>
        <w:spacing w:before="12"/>
        <w:ind w:left="1925"/>
        <w:rPr>
          <w:rFonts w:ascii="Courier New"/>
          <w:sz w:val="18"/>
        </w:rPr>
      </w:pPr>
      <w:r>
        <w:rPr>
          <w:rFonts w:ascii="Courier New"/>
          <w:w w:val="99"/>
          <w:sz w:val="18"/>
        </w:rPr>
        <w:t>}</w:t>
      </w:r>
    </w:p>
    <w:p w14:paraId="592CB089" w14:textId="77777777" w:rsidR="008127B4" w:rsidRDefault="00C97DE3">
      <w:pPr>
        <w:spacing w:before="12"/>
        <w:ind w:left="1493"/>
        <w:rPr>
          <w:rFonts w:ascii="Courier New"/>
          <w:sz w:val="18"/>
        </w:rPr>
      </w:pPr>
      <w:r>
        <w:rPr>
          <w:rFonts w:ascii="Courier New"/>
          <w:w w:val="99"/>
          <w:sz w:val="18"/>
        </w:rPr>
        <w:t>}</w:t>
      </w:r>
    </w:p>
    <w:p w14:paraId="227D6158" w14:textId="77777777" w:rsidR="008127B4" w:rsidRDefault="008127B4">
      <w:pPr>
        <w:pStyle w:val="a3"/>
        <w:rPr>
          <w:rFonts w:ascii="Courier New"/>
          <w:sz w:val="20"/>
        </w:rPr>
      </w:pPr>
    </w:p>
    <w:p w14:paraId="3F0C4430" w14:textId="77777777" w:rsidR="008127B4" w:rsidRDefault="008127B4">
      <w:pPr>
        <w:pStyle w:val="a3"/>
        <w:spacing w:before="4"/>
        <w:rPr>
          <w:rFonts w:ascii="Courier New"/>
          <w:sz w:val="20"/>
        </w:rPr>
      </w:pPr>
    </w:p>
    <w:p w14:paraId="54A0A966" w14:textId="3CA09E8A" w:rsidR="008127B4" w:rsidRDefault="005629C8">
      <w:pPr>
        <w:pStyle w:val="2"/>
        <w:spacing w:before="87"/>
      </w:pPr>
      <w:bookmarkStart w:id="498" w:name="Managing_Transactions"/>
      <w:bookmarkStart w:id="499" w:name="_bookmark350"/>
      <w:bookmarkEnd w:id="498"/>
      <w:bookmarkEnd w:id="499"/>
      <w:r w:rsidRPr="005629C8">
        <w:rPr>
          <w:rFonts w:hint="eastAsia"/>
        </w:rPr>
        <w:t>管理交易</w:t>
      </w:r>
    </w:p>
    <w:p w14:paraId="328F7E3B" w14:textId="7D4356DF" w:rsidR="008127B4" w:rsidRDefault="005629C8">
      <w:pPr>
        <w:pStyle w:val="a3"/>
        <w:spacing w:before="83" w:line="249" w:lineRule="auto"/>
        <w:ind w:left="1133" w:right="1145"/>
      </w:pPr>
      <w:r w:rsidRPr="005629C8">
        <w:rPr>
          <w:rFonts w:hint="eastAsia"/>
        </w:rPr>
        <w:t>域模型不是管理交易的地方。</w:t>
      </w:r>
      <w:r w:rsidRPr="005629C8">
        <w:t xml:space="preserve"> </w:t>
      </w:r>
      <w:r w:rsidRPr="005629C8">
        <w:rPr>
          <w:rFonts w:hint="eastAsia"/>
        </w:rPr>
        <w:t>应用于域模型的操作应该与持久性机制无关。</w:t>
      </w:r>
      <w:r w:rsidRPr="005629C8">
        <w:t xml:space="preserve"> </w:t>
      </w:r>
      <w:r w:rsidRPr="005629C8">
        <w:rPr>
          <w:rFonts w:hint="eastAsia"/>
        </w:rPr>
        <w:t>解决此问题的常用方法是在应用层中放置</w:t>
      </w:r>
      <w:r w:rsidRPr="005629C8">
        <w:t>Facade</w:t>
      </w:r>
      <w:r w:rsidRPr="005629C8">
        <w:rPr>
          <w:rFonts w:hint="eastAsia"/>
        </w:rPr>
        <w:t>，从而将相关用例分组在一起。</w:t>
      </w:r>
      <w:r w:rsidRPr="005629C8">
        <w:t xml:space="preserve"> </w:t>
      </w:r>
      <w:r w:rsidRPr="005629C8">
        <w:rPr>
          <w:rFonts w:hint="eastAsia"/>
        </w:rPr>
        <w:t>当从</w:t>
      </w:r>
      <w:r w:rsidRPr="005629C8">
        <w:t>UI</w:t>
      </w:r>
      <w:r w:rsidRPr="005629C8">
        <w:rPr>
          <w:rFonts w:hint="eastAsia"/>
        </w:rPr>
        <w:t>层调用</w:t>
      </w:r>
      <w:r w:rsidRPr="005629C8">
        <w:t>Facade</w:t>
      </w:r>
      <w:r w:rsidRPr="005629C8">
        <w:rPr>
          <w:rFonts w:hint="eastAsia"/>
        </w:rPr>
        <w:t>的方法时，业务方法开始一个事务。</w:t>
      </w:r>
      <w:r w:rsidRPr="005629C8">
        <w:t xml:space="preserve"> </w:t>
      </w:r>
      <w:r w:rsidRPr="005629C8">
        <w:rPr>
          <w:rFonts w:hint="eastAsia"/>
        </w:rPr>
        <w:t>完成后，</w:t>
      </w:r>
      <w:r w:rsidRPr="005629C8">
        <w:t>Facade</w:t>
      </w:r>
      <w:r w:rsidRPr="005629C8">
        <w:rPr>
          <w:rFonts w:hint="eastAsia"/>
        </w:rPr>
        <w:t>通过提交事务来结束交互。</w:t>
      </w:r>
      <w:r w:rsidRPr="005629C8">
        <w:t xml:space="preserve"> </w:t>
      </w:r>
      <w:r w:rsidRPr="005629C8">
        <w:rPr>
          <w:rFonts w:hint="eastAsia"/>
        </w:rPr>
        <w:t>如果出现任何问题，交易将回滚：</w:t>
      </w:r>
    </w:p>
    <w:p w14:paraId="45EA5E8C" w14:textId="77777777" w:rsidR="008127B4" w:rsidRDefault="008127B4">
      <w:pPr>
        <w:pStyle w:val="a3"/>
        <w:spacing w:before="2"/>
        <w:rPr>
          <w:sz w:val="16"/>
        </w:rPr>
      </w:pPr>
    </w:p>
    <w:p w14:paraId="4B39F4C7" w14:textId="77777777" w:rsidR="008127B4" w:rsidRDefault="00C97DE3">
      <w:pPr>
        <w:ind w:left="1493"/>
        <w:rPr>
          <w:rFonts w:ascii="Courier New"/>
          <w:sz w:val="18"/>
        </w:rPr>
      </w:pPr>
      <w:r>
        <w:rPr>
          <w:rFonts w:ascii="Courier New"/>
          <w:sz w:val="18"/>
        </w:rPr>
        <w:t>use Doctrine\ORM\EntityManager;</w:t>
      </w:r>
    </w:p>
    <w:p w14:paraId="097060EB" w14:textId="77777777" w:rsidR="008127B4" w:rsidRDefault="008127B4">
      <w:pPr>
        <w:pStyle w:val="a3"/>
        <w:spacing w:before="2"/>
        <w:rPr>
          <w:rFonts w:ascii="Courier New"/>
          <w:sz w:val="20"/>
        </w:rPr>
      </w:pPr>
    </w:p>
    <w:p w14:paraId="3742DD0E" w14:textId="77777777" w:rsidR="008127B4" w:rsidRDefault="00C97DE3">
      <w:pPr>
        <w:ind w:left="1493"/>
        <w:rPr>
          <w:rFonts w:ascii="Courier New"/>
          <w:sz w:val="18"/>
        </w:rPr>
      </w:pPr>
      <w:r>
        <w:rPr>
          <w:rFonts w:ascii="Courier New"/>
          <w:sz w:val="18"/>
        </w:rPr>
        <w:t>class SomeApplicationServiceFacade</w:t>
      </w:r>
    </w:p>
    <w:p w14:paraId="1B273915" w14:textId="77777777" w:rsidR="008127B4" w:rsidRDefault="00C97DE3">
      <w:pPr>
        <w:spacing w:before="12"/>
        <w:ind w:left="1493"/>
        <w:rPr>
          <w:rFonts w:ascii="Courier New"/>
          <w:sz w:val="18"/>
        </w:rPr>
      </w:pPr>
      <w:r>
        <w:rPr>
          <w:rFonts w:ascii="Courier New"/>
          <w:w w:val="99"/>
          <w:sz w:val="18"/>
        </w:rPr>
        <w:t>{</w:t>
      </w:r>
    </w:p>
    <w:p w14:paraId="4AC589AF" w14:textId="77777777" w:rsidR="008127B4" w:rsidRDefault="00C97DE3">
      <w:pPr>
        <w:spacing w:before="12"/>
        <w:ind w:left="1925"/>
        <w:rPr>
          <w:rFonts w:ascii="Courier New"/>
          <w:sz w:val="18"/>
        </w:rPr>
      </w:pPr>
      <w:r>
        <w:rPr>
          <w:rFonts w:ascii="Courier New"/>
          <w:sz w:val="18"/>
        </w:rPr>
        <w:t>private $em;</w:t>
      </w:r>
    </w:p>
    <w:p w14:paraId="173FDB1D" w14:textId="77777777" w:rsidR="008127B4" w:rsidRDefault="008127B4">
      <w:pPr>
        <w:pStyle w:val="a3"/>
        <w:spacing w:before="1"/>
        <w:rPr>
          <w:rFonts w:ascii="Courier New"/>
          <w:sz w:val="20"/>
        </w:rPr>
      </w:pPr>
    </w:p>
    <w:p w14:paraId="07C5A787"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construct(EntityManager $em)</w:t>
      </w:r>
    </w:p>
    <w:p w14:paraId="44B89E2A" w14:textId="77777777" w:rsidR="008127B4" w:rsidRDefault="00C97DE3">
      <w:pPr>
        <w:spacing w:before="12"/>
        <w:ind w:left="1925"/>
        <w:rPr>
          <w:rFonts w:ascii="Courier New"/>
          <w:sz w:val="18"/>
        </w:rPr>
      </w:pPr>
      <w:r>
        <w:rPr>
          <w:rFonts w:ascii="Courier New"/>
          <w:w w:val="99"/>
          <w:sz w:val="18"/>
        </w:rPr>
        <w:t>{</w:t>
      </w:r>
    </w:p>
    <w:p w14:paraId="79988CF8" w14:textId="77777777" w:rsidR="008127B4" w:rsidRDefault="00C97DE3">
      <w:pPr>
        <w:spacing w:before="12"/>
        <w:ind w:left="2357"/>
        <w:rPr>
          <w:rFonts w:ascii="Courier New"/>
          <w:sz w:val="18"/>
        </w:rPr>
      </w:pPr>
      <w:r>
        <w:rPr>
          <w:rFonts w:ascii="Courier New"/>
          <w:sz w:val="18"/>
        </w:rPr>
        <w:t>$this-&gt;em = $em;</w:t>
      </w:r>
    </w:p>
    <w:p w14:paraId="6C64EC85" w14:textId="77777777" w:rsidR="008127B4" w:rsidRDefault="00C97DE3">
      <w:pPr>
        <w:spacing w:before="12"/>
        <w:ind w:left="1925"/>
        <w:rPr>
          <w:rFonts w:ascii="Courier New"/>
          <w:sz w:val="18"/>
        </w:rPr>
      </w:pPr>
      <w:r>
        <w:rPr>
          <w:rFonts w:ascii="Courier New"/>
          <w:w w:val="99"/>
          <w:sz w:val="18"/>
        </w:rPr>
        <w:t>}</w:t>
      </w:r>
    </w:p>
    <w:p w14:paraId="76D28FD7" w14:textId="77777777" w:rsidR="008127B4" w:rsidRDefault="008127B4">
      <w:pPr>
        <w:pStyle w:val="a3"/>
        <w:spacing w:before="9"/>
        <w:rPr>
          <w:rFonts w:ascii="Courier New"/>
          <w:sz w:val="11"/>
        </w:rPr>
      </w:pPr>
    </w:p>
    <w:p w14:paraId="06E5301B" w14:textId="77777777" w:rsidR="008127B4" w:rsidRDefault="00C97DE3">
      <w:pPr>
        <w:spacing w:before="94"/>
        <w:ind w:left="1925"/>
        <w:rPr>
          <w:rFonts w:ascii="Courier New"/>
          <w:sz w:val="18"/>
        </w:rPr>
      </w:pPr>
      <w:r>
        <w:rPr>
          <w:rFonts w:ascii="Courier New"/>
          <w:sz w:val="18"/>
        </w:rPr>
        <w:t>public function doSomeUseCaseTask()</w:t>
      </w:r>
    </w:p>
    <w:p w14:paraId="21733F2C" w14:textId="77777777" w:rsidR="008127B4" w:rsidRDefault="00C97DE3">
      <w:pPr>
        <w:spacing w:before="12"/>
        <w:ind w:left="1925"/>
        <w:rPr>
          <w:rFonts w:ascii="Courier New"/>
          <w:sz w:val="18"/>
        </w:rPr>
      </w:pPr>
      <w:r>
        <w:rPr>
          <w:rFonts w:ascii="Courier New"/>
          <w:w w:val="99"/>
          <w:sz w:val="18"/>
        </w:rPr>
        <w:t>{</w:t>
      </w:r>
    </w:p>
    <w:p w14:paraId="5D4B39C6" w14:textId="77777777" w:rsidR="008127B4" w:rsidRDefault="00C97DE3">
      <w:pPr>
        <w:spacing w:before="12"/>
        <w:ind w:left="2357"/>
        <w:rPr>
          <w:rFonts w:ascii="Courier New"/>
          <w:sz w:val="18"/>
        </w:rPr>
      </w:pPr>
      <w:r>
        <w:rPr>
          <w:rFonts w:ascii="Courier New"/>
          <w:sz w:val="18"/>
        </w:rPr>
        <w:t>try {</w:t>
      </w:r>
    </w:p>
    <w:p w14:paraId="29F44303" w14:textId="77777777" w:rsidR="008127B4" w:rsidRDefault="00C97DE3">
      <w:pPr>
        <w:spacing w:before="13"/>
        <w:ind w:left="2789"/>
        <w:rPr>
          <w:rFonts w:ascii="Courier New"/>
          <w:sz w:val="18"/>
        </w:rPr>
      </w:pPr>
      <w:r>
        <w:rPr>
          <w:rFonts w:ascii="Courier New"/>
          <w:sz w:val="18"/>
        </w:rPr>
        <w:t>$this-&gt;em-&gt;getConnection()-&gt;beginTransaction();</w:t>
      </w:r>
    </w:p>
    <w:p w14:paraId="1ABB9B04" w14:textId="77777777" w:rsidR="008127B4" w:rsidRDefault="00C97DE3">
      <w:pPr>
        <w:spacing w:before="12"/>
        <w:ind w:left="2789"/>
        <w:rPr>
          <w:rFonts w:ascii="Courier New"/>
          <w:sz w:val="18"/>
        </w:rPr>
      </w:pPr>
      <w:r>
        <w:rPr>
          <w:rFonts w:ascii="Courier New"/>
          <w:sz w:val="18"/>
        </w:rPr>
        <w:t>// Use domain model</w:t>
      </w:r>
    </w:p>
    <w:p w14:paraId="2A36A286" w14:textId="77777777" w:rsidR="008127B4" w:rsidRDefault="008127B4">
      <w:pPr>
        <w:rPr>
          <w:rFonts w:ascii="Courier New"/>
          <w:sz w:val="18"/>
        </w:rPr>
        <w:sectPr w:rsidR="008127B4">
          <w:pgSz w:w="10830" w:h="13330"/>
          <w:pgMar w:top="1140" w:right="0" w:bottom="1140" w:left="0" w:header="925" w:footer="941" w:gutter="0"/>
          <w:cols w:space="720"/>
        </w:sectPr>
      </w:pPr>
    </w:p>
    <w:p w14:paraId="0D05BFC1" w14:textId="77777777" w:rsidR="008127B4" w:rsidRDefault="008127B4">
      <w:pPr>
        <w:pStyle w:val="a3"/>
        <w:spacing w:before="2"/>
        <w:rPr>
          <w:rFonts w:ascii="Courier New"/>
          <w:sz w:val="17"/>
        </w:rPr>
      </w:pPr>
    </w:p>
    <w:p w14:paraId="309A171F" w14:textId="77777777" w:rsidR="008127B4" w:rsidRDefault="00C97DE3">
      <w:pPr>
        <w:spacing w:before="94"/>
        <w:ind w:left="2789"/>
        <w:rPr>
          <w:rFonts w:ascii="Courier New"/>
          <w:sz w:val="18"/>
        </w:rPr>
      </w:pPr>
      <w:bookmarkStart w:id="500" w:name="_bookmark351"/>
      <w:bookmarkEnd w:id="500"/>
      <w:r>
        <w:rPr>
          <w:rFonts w:ascii="Courier New"/>
          <w:sz w:val="18"/>
        </w:rPr>
        <w:t>$this-&gt;em-&gt;getConnection()-&gt;commit();</w:t>
      </w:r>
    </w:p>
    <w:p w14:paraId="2275C918" w14:textId="77777777" w:rsidR="008127B4" w:rsidRDefault="00C97DE3">
      <w:pPr>
        <w:spacing w:before="12"/>
        <w:ind w:left="2357"/>
        <w:rPr>
          <w:rFonts w:ascii="Courier New"/>
          <w:sz w:val="18"/>
        </w:rPr>
      </w:pPr>
      <w:r>
        <w:rPr>
          <w:rFonts w:ascii="Courier New"/>
          <w:sz w:val="18"/>
        </w:rPr>
        <w:t>} catch (Exception $e) {</w:t>
      </w:r>
    </w:p>
    <w:p w14:paraId="1BB0667A" w14:textId="77777777" w:rsidR="008127B4" w:rsidRDefault="00C97DE3">
      <w:pPr>
        <w:spacing w:before="12" w:line="254" w:lineRule="auto"/>
        <w:ind w:left="2897" w:right="3700"/>
        <w:rPr>
          <w:rFonts w:ascii="Courier New"/>
          <w:sz w:val="18"/>
        </w:rPr>
      </w:pPr>
      <w:r>
        <w:rPr>
          <w:rFonts w:ascii="Courier New"/>
          <w:sz w:val="18"/>
        </w:rPr>
        <w:t>$this-&gt;em-&gt;getConnection()-&gt;rollback(); throw $e;</w:t>
      </w:r>
    </w:p>
    <w:p w14:paraId="5958181B" w14:textId="77777777" w:rsidR="008127B4" w:rsidRDefault="00C97DE3">
      <w:pPr>
        <w:ind w:left="2357"/>
        <w:rPr>
          <w:rFonts w:ascii="Courier New"/>
          <w:sz w:val="18"/>
        </w:rPr>
      </w:pPr>
      <w:r>
        <w:rPr>
          <w:rFonts w:ascii="Courier New"/>
          <w:w w:val="99"/>
          <w:sz w:val="18"/>
        </w:rPr>
        <w:t>}</w:t>
      </w:r>
    </w:p>
    <w:p w14:paraId="23A1B015" w14:textId="77777777" w:rsidR="008127B4" w:rsidRDefault="00C97DE3">
      <w:pPr>
        <w:spacing w:before="12"/>
        <w:ind w:left="1925"/>
        <w:rPr>
          <w:rFonts w:ascii="Courier New"/>
          <w:sz w:val="18"/>
        </w:rPr>
      </w:pPr>
      <w:r>
        <w:rPr>
          <w:rFonts w:ascii="Courier New"/>
          <w:w w:val="99"/>
          <w:sz w:val="18"/>
        </w:rPr>
        <w:t>}</w:t>
      </w:r>
    </w:p>
    <w:p w14:paraId="0CECDB2A" w14:textId="77777777" w:rsidR="008127B4" w:rsidRDefault="00C97DE3">
      <w:pPr>
        <w:spacing w:before="12"/>
        <w:ind w:left="1493"/>
        <w:rPr>
          <w:rFonts w:ascii="Courier New"/>
          <w:sz w:val="18"/>
        </w:rPr>
      </w:pPr>
      <w:r>
        <w:rPr>
          <w:rFonts w:ascii="Courier New"/>
          <w:w w:val="99"/>
          <w:sz w:val="18"/>
        </w:rPr>
        <w:t>}</w:t>
      </w:r>
    </w:p>
    <w:p w14:paraId="75A0A34F" w14:textId="77777777" w:rsidR="008127B4" w:rsidRDefault="008127B4">
      <w:pPr>
        <w:pStyle w:val="a3"/>
        <w:spacing w:before="7"/>
        <w:rPr>
          <w:rFonts w:ascii="Courier New"/>
          <w:sz w:val="11"/>
        </w:rPr>
      </w:pPr>
    </w:p>
    <w:p w14:paraId="2EA611B9" w14:textId="77777777" w:rsidR="008127B4" w:rsidRDefault="00C97DE3">
      <w:pPr>
        <w:pStyle w:val="a3"/>
        <w:spacing w:before="57" w:line="249" w:lineRule="auto"/>
        <w:ind w:left="1133" w:right="1353"/>
      </w:pPr>
      <w:r>
        <w:t xml:space="preserve">The problem introduced with Facades is that we have to repeat the same boilerplate code over and over. If we unify the way we execute use cases, we could wrap them in a transaction using the </w:t>
      </w:r>
      <w:hyperlink r:id="rId577">
        <w:r>
          <w:rPr>
            <w:rFonts w:ascii="Courier New"/>
            <w:sz w:val="18"/>
          </w:rPr>
          <w:t>Decorator pattern</w:t>
        </w:r>
      </w:hyperlink>
      <w:r>
        <w:t>:</w:t>
      </w:r>
    </w:p>
    <w:p w14:paraId="3402C225" w14:textId="77777777" w:rsidR="008127B4" w:rsidRDefault="008127B4">
      <w:pPr>
        <w:pStyle w:val="a3"/>
        <w:rPr>
          <w:sz w:val="16"/>
        </w:rPr>
      </w:pPr>
    </w:p>
    <w:p w14:paraId="68DEDA68" w14:textId="77777777" w:rsidR="008127B4" w:rsidRDefault="00C97DE3">
      <w:pPr>
        <w:ind w:left="1493"/>
        <w:rPr>
          <w:rFonts w:ascii="Courier New"/>
          <w:sz w:val="18"/>
        </w:rPr>
      </w:pPr>
      <w:r>
        <w:rPr>
          <w:rFonts w:ascii="Courier New"/>
          <w:sz w:val="18"/>
        </w:rPr>
        <w:t>interface ApplicationService</w:t>
      </w:r>
    </w:p>
    <w:p w14:paraId="486DC73C" w14:textId="77777777" w:rsidR="008127B4" w:rsidRDefault="00C97DE3">
      <w:pPr>
        <w:spacing w:before="12"/>
        <w:ind w:left="1493"/>
        <w:rPr>
          <w:rFonts w:ascii="Courier New"/>
          <w:sz w:val="18"/>
        </w:rPr>
      </w:pPr>
      <w:r>
        <w:rPr>
          <w:rFonts w:ascii="Courier New"/>
          <w:w w:val="99"/>
          <w:sz w:val="18"/>
        </w:rPr>
        <w:t>{</w:t>
      </w:r>
    </w:p>
    <w:p w14:paraId="36812183" w14:textId="77777777" w:rsidR="008127B4" w:rsidRDefault="00C97DE3">
      <w:pPr>
        <w:spacing w:before="12"/>
        <w:ind w:left="179" w:right="7045"/>
        <w:jc w:val="center"/>
        <w:rPr>
          <w:rFonts w:ascii="Courier New"/>
          <w:sz w:val="18"/>
        </w:rPr>
      </w:pPr>
      <w:r>
        <w:rPr>
          <w:rFonts w:ascii="Courier New"/>
          <w:sz w:val="18"/>
        </w:rPr>
        <w:t>/**</w:t>
      </w:r>
    </w:p>
    <w:p w14:paraId="12EF7AD4" w14:textId="77777777" w:rsidR="008127B4" w:rsidRDefault="00C97DE3">
      <w:pPr>
        <w:pStyle w:val="a4"/>
        <w:numPr>
          <w:ilvl w:val="0"/>
          <w:numId w:val="5"/>
        </w:numPr>
        <w:tabs>
          <w:tab w:val="left" w:pos="2142"/>
        </w:tabs>
        <w:spacing w:before="13"/>
        <w:rPr>
          <w:sz w:val="18"/>
        </w:rPr>
      </w:pPr>
      <w:r>
        <w:rPr>
          <w:sz w:val="18"/>
        </w:rPr>
        <w:t>@param</w:t>
      </w:r>
      <w:r>
        <w:rPr>
          <w:spacing w:val="-1"/>
          <w:sz w:val="18"/>
        </w:rPr>
        <w:t xml:space="preserve"> </w:t>
      </w:r>
      <w:r>
        <w:rPr>
          <w:sz w:val="18"/>
        </w:rPr>
        <w:t>$request</w:t>
      </w:r>
    </w:p>
    <w:p w14:paraId="0847E180" w14:textId="77777777" w:rsidR="008127B4" w:rsidRDefault="00C97DE3">
      <w:pPr>
        <w:pStyle w:val="a4"/>
        <w:numPr>
          <w:ilvl w:val="0"/>
          <w:numId w:val="5"/>
        </w:numPr>
        <w:tabs>
          <w:tab w:val="left" w:pos="2142"/>
        </w:tabs>
        <w:rPr>
          <w:sz w:val="18"/>
        </w:rPr>
      </w:pPr>
      <w:r>
        <w:rPr>
          <w:sz w:val="18"/>
        </w:rPr>
        <w:t>@return</w:t>
      </w:r>
      <w:r>
        <w:rPr>
          <w:spacing w:val="-1"/>
          <w:sz w:val="18"/>
        </w:rPr>
        <w:t xml:space="preserve"> </w:t>
      </w:r>
      <w:r>
        <w:rPr>
          <w:sz w:val="18"/>
        </w:rPr>
        <w:t>mixed</w:t>
      </w:r>
    </w:p>
    <w:p w14:paraId="48A28DBE" w14:textId="77777777" w:rsidR="008127B4" w:rsidRDefault="00C97DE3">
      <w:pPr>
        <w:spacing w:before="12"/>
        <w:ind w:left="1925"/>
        <w:rPr>
          <w:rFonts w:ascii="Courier New"/>
          <w:sz w:val="18"/>
        </w:rPr>
      </w:pPr>
      <w:r>
        <w:rPr>
          <w:rFonts w:ascii="Courier New"/>
          <w:sz w:val="18"/>
        </w:rPr>
        <w:t>*/</w:t>
      </w:r>
    </w:p>
    <w:p w14:paraId="1F248C3D" w14:textId="77777777" w:rsidR="008127B4" w:rsidRDefault="00C97DE3">
      <w:pPr>
        <w:spacing w:before="12"/>
        <w:ind w:left="1925"/>
        <w:rPr>
          <w:rFonts w:ascii="Courier New"/>
          <w:sz w:val="18"/>
        </w:rPr>
      </w:pPr>
      <w:r>
        <w:rPr>
          <w:rFonts w:ascii="Courier New"/>
          <w:sz w:val="18"/>
        </w:rPr>
        <w:t>public function execute(BaseRequest $request);</w:t>
      </w:r>
    </w:p>
    <w:p w14:paraId="5824CE4F" w14:textId="77777777" w:rsidR="008127B4" w:rsidRDefault="00C97DE3">
      <w:pPr>
        <w:spacing w:before="12"/>
        <w:ind w:left="1493"/>
        <w:rPr>
          <w:rFonts w:ascii="Courier New"/>
          <w:sz w:val="18"/>
        </w:rPr>
      </w:pPr>
      <w:r>
        <w:rPr>
          <w:rFonts w:ascii="Courier New"/>
          <w:w w:val="99"/>
          <w:sz w:val="18"/>
        </w:rPr>
        <w:t>}</w:t>
      </w:r>
    </w:p>
    <w:p w14:paraId="170B97D9" w14:textId="77777777" w:rsidR="008127B4" w:rsidRDefault="008127B4">
      <w:pPr>
        <w:pStyle w:val="a3"/>
        <w:spacing w:before="9"/>
        <w:rPr>
          <w:rFonts w:ascii="Courier New"/>
          <w:sz w:val="11"/>
        </w:rPr>
      </w:pPr>
    </w:p>
    <w:p w14:paraId="32CD2FEE" w14:textId="77777777" w:rsidR="008127B4" w:rsidRDefault="00C97DE3">
      <w:pPr>
        <w:spacing w:before="94"/>
        <w:ind w:left="1493"/>
        <w:rPr>
          <w:rFonts w:ascii="Courier New"/>
          <w:sz w:val="18"/>
        </w:rPr>
      </w:pPr>
      <w:r>
        <w:rPr>
          <w:rFonts w:ascii="Courier New"/>
          <w:sz w:val="18"/>
        </w:rPr>
        <w:t>class SomeApplicationService implements ApplicationService</w:t>
      </w:r>
    </w:p>
    <w:p w14:paraId="04B49DF9" w14:textId="77777777" w:rsidR="008127B4" w:rsidRDefault="00C97DE3">
      <w:pPr>
        <w:spacing w:before="12"/>
        <w:ind w:left="1493"/>
        <w:rPr>
          <w:rFonts w:ascii="Courier New"/>
          <w:sz w:val="18"/>
        </w:rPr>
      </w:pPr>
      <w:r>
        <w:rPr>
          <w:rFonts w:ascii="Courier New"/>
          <w:w w:val="99"/>
          <w:sz w:val="18"/>
        </w:rPr>
        <w:t>{</w:t>
      </w:r>
    </w:p>
    <w:p w14:paraId="201D0B23" w14:textId="77777777" w:rsidR="008127B4" w:rsidRDefault="00C97DE3">
      <w:pPr>
        <w:spacing w:before="13"/>
        <w:ind w:left="1925"/>
        <w:rPr>
          <w:rFonts w:ascii="Courier New"/>
          <w:sz w:val="18"/>
        </w:rPr>
      </w:pPr>
      <w:r>
        <w:rPr>
          <w:rFonts w:ascii="Courier New"/>
          <w:sz w:val="18"/>
        </w:rPr>
        <w:t>public function execute(BaseRequest $request)</w:t>
      </w:r>
    </w:p>
    <w:p w14:paraId="1541019A" w14:textId="77777777" w:rsidR="008127B4" w:rsidRDefault="00C97DE3">
      <w:pPr>
        <w:spacing w:before="12"/>
        <w:ind w:left="1925"/>
        <w:rPr>
          <w:rFonts w:ascii="Courier New"/>
          <w:sz w:val="18"/>
        </w:rPr>
      </w:pPr>
      <w:r>
        <w:rPr>
          <w:rFonts w:ascii="Courier New"/>
          <w:w w:val="99"/>
          <w:sz w:val="18"/>
        </w:rPr>
        <w:t>{</w:t>
      </w:r>
    </w:p>
    <w:p w14:paraId="79E73A26" w14:textId="77777777" w:rsidR="008127B4" w:rsidRDefault="00C97DE3">
      <w:pPr>
        <w:spacing w:before="12"/>
        <w:ind w:left="2249"/>
        <w:rPr>
          <w:rFonts w:ascii="Courier New"/>
          <w:sz w:val="18"/>
        </w:rPr>
      </w:pPr>
      <w:r>
        <w:rPr>
          <w:rFonts w:ascii="Courier New"/>
          <w:sz w:val="18"/>
        </w:rPr>
        <w:t>// do something</w:t>
      </w:r>
    </w:p>
    <w:p w14:paraId="36AEAF67" w14:textId="77777777" w:rsidR="008127B4" w:rsidRDefault="00C97DE3">
      <w:pPr>
        <w:spacing w:before="12"/>
        <w:ind w:left="1925"/>
        <w:rPr>
          <w:rFonts w:ascii="Courier New"/>
          <w:sz w:val="18"/>
        </w:rPr>
      </w:pPr>
      <w:r>
        <w:rPr>
          <w:rFonts w:ascii="Courier New"/>
          <w:w w:val="99"/>
          <w:sz w:val="18"/>
        </w:rPr>
        <w:t>}</w:t>
      </w:r>
    </w:p>
    <w:p w14:paraId="668BD5F6" w14:textId="77777777" w:rsidR="008127B4" w:rsidRDefault="00C97DE3">
      <w:pPr>
        <w:spacing w:before="12"/>
        <w:ind w:left="1493"/>
        <w:rPr>
          <w:rFonts w:ascii="Courier New"/>
          <w:sz w:val="18"/>
        </w:rPr>
      </w:pPr>
      <w:r>
        <w:rPr>
          <w:rFonts w:ascii="Courier New"/>
          <w:w w:val="99"/>
          <w:sz w:val="18"/>
        </w:rPr>
        <w:t>}</w:t>
      </w:r>
    </w:p>
    <w:p w14:paraId="1D9C2C84" w14:textId="77777777" w:rsidR="008127B4" w:rsidRDefault="008127B4">
      <w:pPr>
        <w:pStyle w:val="a3"/>
        <w:spacing w:before="7"/>
        <w:rPr>
          <w:rFonts w:ascii="Courier New"/>
          <w:sz w:val="11"/>
        </w:rPr>
      </w:pPr>
    </w:p>
    <w:p w14:paraId="0B6477E2" w14:textId="77777777" w:rsidR="008127B4" w:rsidRDefault="00C97DE3">
      <w:pPr>
        <w:pStyle w:val="a3"/>
        <w:spacing w:before="57" w:line="249" w:lineRule="auto"/>
        <w:ind w:left="1133" w:right="1190"/>
      </w:pPr>
      <w:r>
        <w:t>We don't want to couple our Application layer with the concrete transactional procedure, so instead we can create a simple interface for it:</w:t>
      </w:r>
    </w:p>
    <w:p w14:paraId="2857C7DC" w14:textId="77777777" w:rsidR="008127B4" w:rsidRDefault="008127B4">
      <w:pPr>
        <w:pStyle w:val="a3"/>
        <w:spacing w:before="1"/>
        <w:rPr>
          <w:sz w:val="16"/>
        </w:rPr>
      </w:pPr>
    </w:p>
    <w:p w14:paraId="4A9B0396" w14:textId="77777777" w:rsidR="008127B4" w:rsidRDefault="00C97DE3">
      <w:pPr>
        <w:ind w:left="1493"/>
        <w:rPr>
          <w:rFonts w:ascii="Courier New"/>
          <w:sz w:val="18"/>
        </w:rPr>
      </w:pPr>
      <w:r>
        <w:rPr>
          <w:rFonts w:ascii="Courier New"/>
          <w:sz w:val="18"/>
        </w:rPr>
        <w:t>interface TransactionalSession</w:t>
      </w:r>
    </w:p>
    <w:p w14:paraId="37E561F7" w14:textId="77777777" w:rsidR="008127B4" w:rsidRDefault="00C97DE3">
      <w:pPr>
        <w:spacing w:before="12"/>
        <w:ind w:left="1493"/>
        <w:rPr>
          <w:rFonts w:ascii="Courier New"/>
          <w:sz w:val="18"/>
        </w:rPr>
      </w:pPr>
      <w:r>
        <w:rPr>
          <w:rFonts w:ascii="Courier New"/>
          <w:w w:val="99"/>
          <w:sz w:val="18"/>
        </w:rPr>
        <w:t>{</w:t>
      </w:r>
    </w:p>
    <w:p w14:paraId="75EC1DB7" w14:textId="77777777" w:rsidR="008127B4" w:rsidRDefault="00C97DE3">
      <w:pPr>
        <w:spacing w:before="12"/>
        <w:ind w:left="1925"/>
        <w:rPr>
          <w:rFonts w:ascii="Courier New"/>
          <w:sz w:val="18"/>
        </w:rPr>
      </w:pPr>
      <w:r>
        <w:rPr>
          <w:rFonts w:ascii="Courier New"/>
          <w:sz w:val="18"/>
        </w:rPr>
        <w:t>/**</w:t>
      </w:r>
    </w:p>
    <w:p w14:paraId="7E3CDF47" w14:textId="77777777" w:rsidR="008127B4" w:rsidRDefault="00C97DE3">
      <w:pPr>
        <w:pStyle w:val="a4"/>
        <w:numPr>
          <w:ilvl w:val="1"/>
          <w:numId w:val="5"/>
        </w:numPr>
        <w:tabs>
          <w:tab w:val="left" w:pos="2250"/>
        </w:tabs>
        <w:rPr>
          <w:sz w:val="18"/>
        </w:rPr>
      </w:pPr>
      <w:r>
        <w:rPr>
          <w:sz w:val="18"/>
        </w:rPr>
        <w:t>@param callable</w:t>
      </w:r>
      <w:r>
        <w:rPr>
          <w:spacing w:val="-3"/>
          <w:sz w:val="18"/>
        </w:rPr>
        <w:t xml:space="preserve"> </w:t>
      </w:r>
      <w:r>
        <w:rPr>
          <w:sz w:val="18"/>
        </w:rPr>
        <w:t>$operation</w:t>
      </w:r>
    </w:p>
    <w:p w14:paraId="004E92EB" w14:textId="77777777" w:rsidR="008127B4" w:rsidRDefault="00C97DE3">
      <w:pPr>
        <w:pStyle w:val="a4"/>
        <w:numPr>
          <w:ilvl w:val="1"/>
          <w:numId w:val="5"/>
        </w:numPr>
        <w:tabs>
          <w:tab w:val="left" w:pos="2250"/>
        </w:tabs>
        <w:spacing w:before="13"/>
        <w:rPr>
          <w:sz w:val="18"/>
        </w:rPr>
      </w:pPr>
      <w:r>
        <w:rPr>
          <w:sz w:val="18"/>
        </w:rPr>
        <w:t>@return</w:t>
      </w:r>
      <w:r>
        <w:rPr>
          <w:spacing w:val="-1"/>
          <w:sz w:val="18"/>
        </w:rPr>
        <w:t xml:space="preserve"> </w:t>
      </w:r>
      <w:r>
        <w:rPr>
          <w:sz w:val="18"/>
        </w:rPr>
        <w:t>mixed</w:t>
      </w:r>
    </w:p>
    <w:p w14:paraId="6166F90B" w14:textId="77777777" w:rsidR="008127B4" w:rsidRDefault="00C97DE3">
      <w:pPr>
        <w:spacing w:before="12"/>
        <w:ind w:left="2033"/>
        <w:rPr>
          <w:rFonts w:ascii="Courier New"/>
          <w:sz w:val="18"/>
        </w:rPr>
      </w:pPr>
      <w:r>
        <w:rPr>
          <w:rFonts w:ascii="Courier New"/>
          <w:sz w:val="18"/>
        </w:rPr>
        <w:t>*/</w:t>
      </w:r>
    </w:p>
    <w:p w14:paraId="466CF343" w14:textId="77777777" w:rsidR="008127B4" w:rsidRDefault="00C97DE3">
      <w:pPr>
        <w:spacing w:before="12"/>
        <w:ind w:left="1925"/>
        <w:rPr>
          <w:rFonts w:ascii="Courier New"/>
          <w:sz w:val="18"/>
        </w:rPr>
      </w:pPr>
      <w:r>
        <w:rPr>
          <w:rFonts w:ascii="Courier New"/>
          <w:sz w:val="18"/>
        </w:rPr>
        <w:t>public function executeAtomically(callable $operation);</w:t>
      </w:r>
    </w:p>
    <w:p w14:paraId="5CBD3884" w14:textId="77777777" w:rsidR="008127B4" w:rsidRDefault="00C97DE3">
      <w:pPr>
        <w:spacing w:before="12"/>
        <w:ind w:left="1493"/>
        <w:rPr>
          <w:rFonts w:ascii="Courier New"/>
          <w:sz w:val="18"/>
        </w:rPr>
      </w:pPr>
      <w:r>
        <w:rPr>
          <w:rFonts w:ascii="Courier New"/>
          <w:w w:val="99"/>
          <w:sz w:val="18"/>
        </w:rPr>
        <w:t>}</w:t>
      </w:r>
    </w:p>
    <w:p w14:paraId="622DFE5C" w14:textId="77777777" w:rsidR="008127B4" w:rsidRDefault="008127B4">
      <w:pPr>
        <w:rPr>
          <w:rFonts w:ascii="Courier New"/>
          <w:sz w:val="18"/>
        </w:rPr>
        <w:sectPr w:rsidR="008127B4">
          <w:pgSz w:w="10830" w:h="13330"/>
          <w:pgMar w:top="1140" w:right="0" w:bottom="1140" w:left="0" w:header="925" w:footer="941" w:gutter="0"/>
          <w:cols w:space="720"/>
        </w:sectPr>
      </w:pPr>
    </w:p>
    <w:p w14:paraId="19840A88" w14:textId="77777777" w:rsidR="008127B4" w:rsidRDefault="008127B4">
      <w:pPr>
        <w:pStyle w:val="a3"/>
        <w:spacing w:before="2"/>
        <w:rPr>
          <w:rFonts w:ascii="Courier New"/>
          <w:sz w:val="20"/>
        </w:rPr>
      </w:pPr>
    </w:p>
    <w:p w14:paraId="7994C796" w14:textId="77777777" w:rsidR="008127B4" w:rsidRDefault="00C97DE3">
      <w:pPr>
        <w:pStyle w:val="a3"/>
        <w:spacing w:before="57" w:line="249" w:lineRule="auto"/>
        <w:ind w:left="1133" w:right="1289"/>
      </w:pPr>
      <w:r>
        <w:t>A Decorator's pattern implementation that can make any Application Service transactional is as easy as this:</w:t>
      </w:r>
    </w:p>
    <w:p w14:paraId="5BB9D0EF" w14:textId="77777777" w:rsidR="008127B4" w:rsidRDefault="008127B4">
      <w:pPr>
        <w:pStyle w:val="a3"/>
        <w:spacing w:before="1"/>
        <w:rPr>
          <w:sz w:val="16"/>
        </w:rPr>
      </w:pPr>
    </w:p>
    <w:p w14:paraId="02913C04" w14:textId="77777777" w:rsidR="008127B4" w:rsidRDefault="00C97DE3">
      <w:pPr>
        <w:ind w:left="1493"/>
        <w:rPr>
          <w:rFonts w:ascii="Courier New"/>
          <w:sz w:val="18"/>
        </w:rPr>
      </w:pPr>
      <w:r>
        <w:rPr>
          <w:rFonts w:ascii="Courier New"/>
          <w:sz w:val="18"/>
        </w:rPr>
        <w:t>class TransactionalApplicationService implements ApplicationService</w:t>
      </w:r>
    </w:p>
    <w:p w14:paraId="18B81B1B" w14:textId="77777777" w:rsidR="008127B4" w:rsidRDefault="00C97DE3">
      <w:pPr>
        <w:spacing w:before="12"/>
        <w:ind w:left="1493"/>
        <w:rPr>
          <w:rFonts w:ascii="Courier New"/>
          <w:sz w:val="18"/>
        </w:rPr>
      </w:pPr>
      <w:r>
        <w:rPr>
          <w:rFonts w:ascii="Courier New"/>
          <w:w w:val="99"/>
          <w:sz w:val="18"/>
        </w:rPr>
        <w:t>{</w:t>
      </w:r>
    </w:p>
    <w:p w14:paraId="69F49062" w14:textId="77777777" w:rsidR="008127B4" w:rsidRDefault="00C97DE3">
      <w:pPr>
        <w:spacing w:before="12" w:line="254" w:lineRule="auto"/>
        <w:ind w:left="1925" w:right="7048"/>
        <w:rPr>
          <w:rFonts w:ascii="Courier New"/>
          <w:sz w:val="18"/>
        </w:rPr>
      </w:pPr>
      <w:r>
        <w:rPr>
          <w:rFonts w:ascii="Courier New"/>
          <w:sz w:val="18"/>
        </w:rPr>
        <w:t>private $session; private $service;</w:t>
      </w:r>
    </w:p>
    <w:p w14:paraId="6653EB92" w14:textId="77777777" w:rsidR="008127B4" w:rsidRDefault="008127B4">
      <w:pPr>
        <w:pStyle w:val="a3"/>
        <w:rPr>
          <w:rFonts w:ascii="Courier New"/>
          <w:sz w:val="19"/>
        </w:rPr>
      </w:pPr>
    </w:p>
    <w:p w14:paraId="3C81366D" w14:textId="77777777" w:rsidR="008127B4" w:rsidRDefault="00C97DE3">
      <w:pPr>
        <w:spacing w:line="254" w:lineRule="auto"/>
        <w:ind w:left="2357" w:right="532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ApplicationService $service, TransactionalSession $session</w:t>
      </w:r>
    </w:p>
    <w:p w14:paraId="4411CD23" w14:textId="77777777" w:rsidR="008127B4" w:rsidRDefault="00C97DE3">
      <w:pPr>
        <w:ind w:left="1925"/>
        <w:rPr>
          <w:rFonts w:ascii="Courier New"/>
          <w:sz w:val="18"/>
        </w:rPr>
      </w:pPr>
      <w:r>
        <w:rPr>
          <w:rFonts w:ascii="Courier New"/>
          <w:sz w:val="18"/>
        </w:rPr>
        <w:t>) {</w:t>
      </w:r>
    </w:p>
    <w:p w14:paraId="79F793E0" w14:textId="77777777" w:rsidR="008127B4" w:rsidRDefault="00C97DE3">
      <w:pPr>
        <w:spacing w:before="12"/>
        <w:ind w:left="2357"/>
        <w:rPr>
          <w:rFonts w:ascii="Courier New"/>
          <w:sz w:val="18"/>
        </w:rPr>
      </w:pPr>
      <w:r>
        <w:rPr>
          <w:rFonts w:ascii="Courier New"/>
          <w:sz w:val="18"/>
        </w:rPr>
        <w:t>$this-&gt;session =</w:t>
      </w:r>
      <w:r>
        <w:rPr>
          <w:rFonts w:ascii="Courier New"/>
          <w:spacing w:val="-3"/>
          <w:sz w:val="18"/>
        </w:rPr>
        <w:t xml:space="preserve"> </w:t>
      </w:r>
      <w:r>
        <w:rPr>
          <w:rFonts w:ascii="Courier New"/>
          <w:sz w:val="18"/>
        </w:rPr>
        <w:t>$session;</w:t>
      </w:r>
    </w:p>
    <w:p w14:paraId="29F0E240" w14:textId="77777777" w:rsidR="008127B4" w:rsidRDefault="00C97DE3">
      <w:pPr>
        <w:spacing w:before="12"/>
        <w:ind w:left="2357"/>
        <w:rPr>
          <w:rFonts w:ascii="Courier New"/>
          <w:sz w:val="18"/>
        </w:rPr>
      </w:pPr>
      <w:r>
        <w:rPr>
          <w:rFonts w:ascii="Courier New"/>
          <w:sz w:val="18"/>
        </w:rPr>
        <w:t>$this-&gt;service =</w:t>
      </w:r>
      <w:r>
        <w:rPr>
          <w:rFonts w:ascii="Courier New"/>
          <w:spacing w:val="-3"/>
          <w:sz w:val="18"/>
        </w:rPr>
        <w:t xml:space="preserve"> </w:t>
      </w:r>
      <w:r>
        <w:rPr>
          <w:rFonts w:ascii="Courier New"/>
          <w:sz w:val="18"/>
        </w:rPr>
        <w:t>$service;</w:t>
      </w:r>
    </w:p>
    <w:p w14:paraId="19247E0E" w14:textId="77777777" w:rsidR="008127B4" w:rsidRDefault="00C97DE3">
      <w:pPr>
        <w:spacing w:before="12"/>
        <w:ind w:left="1925"/>
        <w:rPr>
          <w:rFonts w:ascii="Courier New"/>
          <w:sz w:val="18"/>
        </w:rPr>
      </w:pPr>
      <w:r>
        <w:rPr>
          <w:rFonts w:ascii="Courier New"/>
          <w:w w:val="99"/>
          <w:sz w:val="18"/>
        </w:rPr>
        <w:t>}</w:t>
      </w:r>
    </w:p>
    <w:p w14:paraId="28049988" w14:textId="77777777" w:rsidR="008127B4" w:rsidRDefault="008127B4">
      <w:pPr>
        <w:pStyle w:val="a3"/>
        <w:spacing w:before="9"/>
        <w:rPr>
          <w:rFonts w:ascii="Courier New"/>
          <w:sz w:val="11"/>
        </w:rPr>
      </w:pPr>
    </w:p>
    <w:p w14:paraId="5382C3F5" w14:textId="77777777" w:rsidR="008127B4" w:rsidRDefault="00C97DE3">
      <w:pPr>
        <w:spacing w:before="95"/>
        <w:ind w:left="1925"/>
        <w:rPr>
          <w:rFonts w:ascii="Courier New"/>
          <w:sz w:val="18"/>
        </w:rPr>
      </w:pPr>
      <w:r>
        <w:rPr>
          <w:rFonts w:ascii="Courier New"/>
          <w:sz w:val="18"/>
        </w:rPr>
        <w:t>public function execute(BaseRequest $request)</w:t>
      </w:r>
    </w:p>
    <w:p w14:paraId="5AA467C4" w14:textId="77777777" w:rsidR="008127B4" w:rsidRDefault="00C97DE3">
      <w:pPr>
        <w:spacing w:before="12"/>
        <w:ind w:left="1925"/>
        <w:rPr>
          <w:rFonts w:ascii="Courier New"/>
          <w:sz w:val="18"/>
        </w:rPr>
      </w:pPr>
      <w:r>
        <w:rPr>
          <w:rFonts w:ascii="Courier New"/>
          <w:w w:val="99"/>
          <w:sz w:val="18"/>
        </w:rPr>
        <w:t>{</w:t>
      </w:r>
    </w:p>
    <w:p w14:paraId="702DBB44" w14:textId="77777777" w:rsidR="008127B4" w:rsidRDefault="00C97DE3">
      <w:pPr>
        <w:spacing w:before="12" w:line="254" w:lineRule="auto"/>
        <w:ind w:left="2789" w:right="3608" w:hanging="432"/>
        <w:rPr>
          <w:rFonts w:ascii="Courier New"/>
          <w:sz w:val="18"/>
        </w:rPr>
      </w:pPr>
      <w:r>
        <w:rPr>
          <w:rFonts w:ascii="Courier New"/>
          <w:sz w:val="18"/>
        </w:rPr>
        <w:t>$operation = function() use($request) { return</w:t>
      </w:r>
      <w:r>
        <w:rPr>
          <w:rFonts w:ascii="Courier New"/>
          <w:spacing w:val="-2"/>
          <w:sz w:val="18"/>
        </w:rPr>
        <w:t xml:space="preserve"> </w:t>
      </w:r>
      <w:r>
        <w:rPr>
          <w:rFonts w:ascii="Courier New"/>
          <w:sz w:val="18"/>
        </w:rPr>
        <w:t>$this-&gt;service-&gt;execute($request);</w:t>
      </w:r>
    </w:p>
    <w:p w14:paraId="25762394" w14:textId="77777777" w:rsidR="008127B4" w:rsidRDefault="00C97DE3">
      <w:pPr>
        <w:ind w:left="2357"/>
        <w:rPr>
          <w:rFonts w:ascii="Courier New"/>
          <w:sz w:val="18"/>
        </w:rPr>
      </w:pPr>
      <w:r>
        <w:rPr>
          <w:rFonts w:ascii="Courier New"/>
          <w:sz w:val="18"/>
        </w:rPr>
        <w:t>};</w:t>
      </w:r>
    </w:p>
    <w:p w14:paraId="403FB29E" w14:textId="77777777" w:rsidR="008127B4" w:rsidRDefault="008127B4">
      <w:pPr>
        <w:pStyle w:val="a3"/>
        <w:spacing w:before="1"/>
        <w:rPr>
          <w:rFonts w:ascii="Courier New"/>
          <w:sz w:val="20"/>
        </w:rPr>
      </w:pPr>
    </w:p>
    <w:p w14:paraId="66B426AC" w14:textId="77777777" w:rsidR="008127B4" w:rsidRDefault="00C97DE3">
      <w:pPr>
        <w:ind w:left="2357"/>
        <w:rPr>
          <w:rFonts w:ascii="Courier New"/>
          <w:sz w:val="18"/>
        </w:rPr>
      </w:pPr>
      <w:r>
        <w:rPr>
          <w:rFonts w:ascii="Courier New"/>
          <w:sz w:val="18"/>
        </w:rPr>
        <w:t>return $this-&gt;session-&gt;executeAtomically(</w:t>
      </w:r>
    </w:p>
    <w:p w14:paraId="283C7512" w14:textId="77777777" w:rsidR="008127B4" w:rsidRDefault="00C97DE3">
      <w:pPr>
        <w:spacing w:before="12"/>
        <w:ind w:left="2789"/>
        <w:rPr>
          <w:rFonts w:ascii="Courier New"/>
          <w:sz w:val="18"/>
        </w:rPr>
      </w:pPr>
      <w:r>
        <w:rPr>
          <w:rFonts w:ascii="Courier New"/>
          <w:sz w:val="18"/>
        </w:rPr>
        <w:t>$operation-&gt;bindTo($this)</w:t>
      </w:r>
    </w:p>
    <w:p w14:paraId="3263EC30" w14:textId="77777777" w:rsidR="008127B4" w:rsidRDefault="00C97DE3">
      <w:pPr>
        <w:spacing w:before="12"/>
        <w:ind w:left="2357"/>
        <w:rPr>
          <w:rFonts w:ascii="Courier New"/>
          <w:sz w:val="18"/>
        </w:rPr>
      </w:pPr>
      <w:r>
        <w:rPr>
          <w:rFonts w:ascii="Courier New"/>
          <w:sz w:val="18"/>
        </w:rPr>
        <w:t>);</w:t>
      </w:r>
    </w:p>
    <w:p w14:paraId="3E68AD34" w14:textId="77777777" w:rsidR="008127B4" w:rsidRDefault="00C97DE3">
      <w:pPr>
        <w:spacing w:before="12"/>
        <w:ind w:left="1925"/>
        <w:rPr>
          <w:rFonts w:ascii="Courier New"/>
          <w:sz w:val="18"/>
        </w:rPr>
      </w:pPr>
      <w:r>
        <w:rPr>
          <w:rFonts w:ascii="Courier New"/>
          <w:w w:val="99"/>
          <w:sz w:val="18"/>
        </w:rPr>
        <w:t>}</w:t>
      </w:r>
    </w:p>
    <w:p w14:paraId="50C96D78" w14:textId="77777777" w:rsidR="008127B4" w:rsidRDefault="00C97DE3">
      <w:pPr>
        <w:spacing w:before="13"/>
        <w:ind w:left="1493"/>
        <w:rPr>
          <w:rFonts w:ascii="Courier New"/>
          <w:sz w:val="18"/>
        </w:rPr>
      </w:pPr>
      <w:r>
        <w:rPr>
          <w:rFonts w:ascii="Courier New"/>
          <w:w w:val="99"/>
          <w:sz w:val="18"/>
        </w:rPr>
        <w:t>}</w:t>
      </w:r>
    </w:p>
    <w:p w14:paraId="5A797CAB" w14:textId="77777777" w:rsidR="008127B4" w:rsidRDefault="008127B4">
      <w:pPr>
        <w:pStyle w:val="a3"/>
        <w:spacing w:before="7"/>
        <w:rPr>
          <w:rFonts w:ascii="Courier New"/>
          <w:sz w:val="11"/>
        </w:rPr>
      </w:pPr>
    </w:p>
    <w:p w14:paraId="01B0916E" w14:textId="77777777" w:rsidR="008127B4" w:rsidRDefault="00C97DE3">
      <w:pPr>
        <w:pStyle w:val="a3"/>
        <w:spacing w:before="57" w:line="249" w:lineRule="auto"/>
        <w:ind w:left="1133" w:right="2580"/>
      </w:pPr>
      <w:r>
        <w:rPr>
          <w:w w:val="105"/>
        </w:rPr>
        <w:t>Following</w:t>
      </w:r>
      <w:r>
        <w:rPr>
          <w:spacing w:val="-37"/>
          <w:w w:val="105"/>
        </w:rPr>
        <w:t xml:space="preserve"> </w:t>
      </w:r>
      <w:r>
        <w:rPr>
          <w:w w:val="105"/>
        </w:rPr>
        <w:t>this,</w:t>
      </w:r>
      <w:r>
        <w:rPr>
          <w:spacing w:val="-37"/>
          <w:w w:val="105"/>
        </w:rPr>
        <w:t xml:space="preserve"> </w:t>
      </w:r>
      <w:r>
        <w:rPr>
          <w:w w:val="105"/>
        </w:rPr>
        <w:t>we</w:t>
      </w:r>
      <w:r>
        <w:rPr>
          <w:spacing w:val="-37"/>
          <w:w w:val="105"/>
        </w:rPr>
        <w:t xml:space="preserve"> </w:t>
      </w:r>
      <w:r>
        <w:rPr>
          <w:w w:val="105"/>
        </w:rPr>
        <w:t>could</w:t>
      </w:r>
      <w:r>
        <w:rPr>
          <w:spacing w:val="-36"/>
          <w:w w:val="105"/>
        </w:rPr>
        <w:t xml:space="preserve"> </w:t>
      </w:r>
      <w:r>
        <w:rPr>
          <w:w w:val="105"/>
        </w:rPr>
        <w:t>alternatively</w:t>
      </w:r>
      <w:r>
        <w:rPr>
          <w:spacing w:val="-37"/>
          <w:w w:val="105"/>
        </w:rPr>
        <w:t xml:space="preserve"> </w:t>
      </w:r>
      <w:r>
        <w:rPr>
          <w:w w:val="105"/>
        </w:rPr>
        <w:t>create</w:t>
      </w:r>
      <w:r>
        <w:rPr>
          <w:spacing w:val="-37"/>
          <w:w w:val="105"/>
        </w:rPr>
        <w:t xml:space="preserve"> </w:t>
      </w:r>
      <w:r>
        <w:rPr>
          <w:w w:val="105"/>
        </w:rPr>
        <w:t>a</w:t>
      </w:r>
      <w:r>
        <w:rPr>
          <w:spacing w:val="-36"/>
          <w:w w:val="105"/>
        </w:rPr>
        <w:t xml:space="preserve"> </w:t>
      </w:r>
      <w:r>
        <w:rPr>
          <w:w w:val="105"/>
        </w:rPr>
        <w:t>Doctrine</w:t>
      </w:r>
      <w:r>
        <w:rPr>
          <w:spacing w:val="-37"/>
          <w:w w:val="105"/>
        </w:rPr>
        <w:t xml:space="preserve"> </w:t>
      </w:r>
      <w:r>
        <w:rPr>
          <w:w w:val="105"/>
        </w:rPr>
        <w:t>transactional</w:t>
      </w:r>
      <w:r>
        <w:rPr>
          <w:spacing w:val="-37"/>
          <w:w w:val="105"/>
        </w:rPr>
        <w:t xml:space="preserve"> </w:t>
      </w:r>
      <w:r>
        <w:rPr>
          <w:w w:val="105"/>
        </w:rPr>
        <w:t>session implementation:</w:t>
      </w:r>
    </w:p>
    <w:p w14:paraId="6DC7CC40" w14:textId="77777777" w:rsidR="008127B4" w:rsidRDefault="008127B4">
      <w:pPr>
        <w:pStyle w:val="a3"/>
        <w:spacing w:before="1"/>
        <w:rPr>
          <w:sz w:val="16"/>
        </w:rPr>
      </w:pPr>
    </w:p>
    <w:p w14:paraId="24F3A24C" w14:textId="77777777" w:rsidR="008127B4" w:rsidRDefault="00C97DE3">
      <w:pPr>
        <w:ind w:left="1493"/>
        <w:rPr>
          <w:rFonts w:ascii="Courier New"/>
          <w:sz w:val="18"/>
        </w:rPr>
      </w:pPr>
      <w:r>
        <w:rPr>
          <w:rFonts w:ascii="Courier New"/>
          <w:sz w:val="18"/>
        </w:rPr>
        <w:t>class DoctrineSession implements TransactionalSession</w:t>
      </w:r>
    </w:p>
    <w:p w14:paraId="31A60F82" w14:textId="77777777" w:rsidR="008127B4" w:rsidRDefault="00C97DE3">
      <w:pPr>
        <w:spacing w:before="12"/>
        <w:ind w:left="1493"/>
        <w:rPr>
          <w:rFonts w:ascii="Courier New"/>
          <w:sz w:val="18"/>
        </w:rPr>
      </w:pPr>
      <w:r>
        <w:rPr>
          <w:rFonts w:ascii="Courier New"/>
          <w:w w:val="99"/>
          <w:sz w:val="18"/>
        </w:rPr>
        <w:t>{</w:t>
      </w:r>
    </w:p>
    <w:p w14:paraId="4AADB628" w14:textId="77777777" w:rsidR="008127B4" w:rsidRDefault="00C97DE3">
      <w:pPr>
        <w:spacing w:before="12"/>
        <w:ind w:left="1925"/>
        <w:rPr>
          <w:rFonts w:ascii="Courier New"/>
          <w:sz w:val="18"/>
        </w:rPr>
      </w:pPr>
      <w:r>
        <w:rPr>
          <w:rFonts w:ascii="Courier New"/>
          <w:sz w:val="18"/>
        </w:rPr>
        <w:t>private $entityManager;</w:t>
      </w:r>
    </w:p>
    <w:p w14:paraId="053204C3" w14:textId="77777777" w:rsidR="008127B4" w:rsidRDefault="008127B4">
      <w:pPr>
        <w:pStyle w:val="a3"/>
        <w:spacing w:before="1"/>
        <w:rPr>
          <w:rFonts w:ascii="Courier New"/>
          <w:sz w:val="20"/>
        </w:rPr>
      </w:pPr>
    </w:p>
    <w:p w14:paraId="6AED535A"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construct(EntityManager $entityManager)</w:t>
      </w:r>
    </w:p>
    <w:p w14:paraId="2DA38B79" w14:textId="77777777" w:rsidR="008127B4" w:rsidRDefault="00C97DE3">
      <w:pPr>
        <w:spacing w:before="12"/>
        <w:ind w:left="1925"/>
        <w:rPr>
          <w:rFonts w:ascii="Courier New"/>
          <w:sz w:val="18"/>
        </w:rPr>
      </w:pPr>
      <w:r>
        <w:rPr>
          <w:rFonts w:ascii="Courier New"/>
          <w:w w:val="99"/>
          <w:sz w:val="18"/>
        </w:rPr>
        <w:t>{</w:t>
      </w:r>
    </w:p>
    <w:p w14:paraId="762A6A75" w14:textId="77777777" w:rsidR="008127B4" w:rsidRDefault="00C97DE3">
      <w:pPr>
        <w:spacing w:before="12"/>
        <w:ind w:left="2357"/>
        <w:rPr>
          <w:rFonts w:ascii="Courier New"/>
          <w:sz w:val="18"/>
        </w:rPr>
      </w:pPr>
      <w:r>
        <w:rPr>
          <w:rFonts w:ascii="Courier New"/>
          <w:sz w:val="18"/>
        </w:rPr>
        <w:t>$this-&gt;entityManager = $entityManager;</w:t>
      </w:r>
    </w:p>
    <w:p w14:paraId="544311F9" w14:textId="77777777" w:rsidR="008127B4" w:rsidRDefault="00C97DE3">
      <w:pPr>
        <w:spacing w:before="12"/>
        <w:ind w:left="1925"/>
        <w:rPr>
          <w:rFonts w:ascii="Courier New"/>
          <w:sz w:val="18"/>
        </w:rPr>
      </w:pPr>
      <w:r>
        <w:rPr>
          <w:rFonts w:ascii="Courier New"/>
          <w:w w:val="99"/>
          <w:sz w:val="18"/>
        </w:rPr>
        <w:t>}</w:t>
      </w:r>
    </w:p>
    <w:p w14:paraId="2C1566E2" w14:textId="77777777" w:rsidR="008127B4" w:rsidRDefault="008127B4">
      <w:pPr>
        <w:pStyle w:val="a3"/>
        <w:spacing w:before="9"/>
        <w:rPr>
          <w:rFonts w:ascii="Courier New"/>
          <w:sz w:val="11"/>
        </w:rPr>
      </w:pPr>
    </w:p>
    <w:p w14:paraId="4C18B562" w14:textId="77777777" w:rsidR="008127B4" w:rsidRDefault="00C97DE3">
      <w:pPr>
        <w:spacing w:before="94"/>
        <w:ind w:left="1925"/>
        <w:rPr>
          <w:rFonts w:ascii="Courier New"/>
          <w:sz w:val="18"/>
        </w:rPr>
      </w:pPr>
      <w:r>
        <w:rPr>
          <w:rFonts w:ascii="Courier New"/>
          <w:sz w:val="18"/>
        </w:rPr>
        <w:t>public function executeAtomically(callable $operation)</w:t>
      </w:r>
    </w:p>
    <w:p w14:paraId="6AF33CCD" w14:textId="77777777" w:rsidR="008127B4" w:rsidRDefault="00C97DE3">
      <w:pPr>
        <w:spacing w:before="12"/>
        <w:ind w:left="1925"/>
        <w:rPr>
          <w:rFonts w:ascii="Courier New"/>
          <w:sz w:val="18"/>
        </w:rPr>
      </w:pPr>
      <w:r>
        <w:rPr>
          <w:rFonts w:ascii="Courier New"/>
          <w:w w:val="99"/>
          <w:sz w:val="18"/>
        </w:rPr>
        <w:t>{</w:t>
      </w:r>
    </w:p>
    <w:p w14:paraId="10707A43" w14:textId="77777777" w:rsidR="008127B4" w:rsidRDefault="00C97DE3">
      <w:pPr>
        <w:spacing w:before="12"/>
        <w:ind w:left="2357"/>
        <w:rPr>
          <w:rFonts w:ascii="Courier New"/>
          <w:sz w:val="18"/>
        </w:rPr>
      </w:pPr>
      <w:r>
        <w:rPr>
          <w:rFonts w:ascii="Courier New"/>
          <w:sz w:val="18"/>
        </w:rPr>
        <w:t>return $this-&gt;entityManager-&gt;transactional($operation);</w:t>
      </w:r>
    </w:p>
    <w:p w14:paraId="460F247F" w14:textId="77777777" w:rsidR="008127B4" w:rsidRDefault="00C97DE3">
      <w:pPr>
        <w:spacing w:before="13"/>
        <w:ind w:left="1925"/>
        <w:rPr>
          <w:rFonts w:ascii="Courier New"/>
          <w:sz w:val="18"/>
        </w:rPr>
      </w:pPr>
      <w:r>
        <w:rPr>
          <w:rFonts w:ascii="Courier New"/>
          <w:w w:val="99"/>
          <w:sz w:val="18"/>
        </w:rPr>
        <w:t>}</w:t>
      </w:r>
    </w:p>
    <w:p w14:paraId="4DF7F2E7" w14:textId="77777777" w:rsidR="008127B4" w:rsidRDefault="00C97DE3">
      <w:pPr>
        <w:spacing w:before="12"/>
        <w:ind w:left="1493"/>
        <w:rPr>
          <w:rFonts w:ascii="Courier New"/>
          <w:sz w:val="18"/>
        </w:rPr>
      </w:pPr>
      <w:r>
        <w:rPr>
          <w:rFonts w:ascii="Courier New"/>
          <w:w w:val="99"/>
          <w:sz w:val="18"/>
        </w:rPr>
        <w:t>}</w:t>
      </w:r>
    </w:p>
    <w:p w14:paraId="3C2E6ECC" w14:textId="77777777" w:rsidR="008127B4" w:rsidRDefault="008127B4">
      <w:pPr>
        <w:rPr>
          <w:rFonts w:ascii="Courier New"/>
          <w:sz w:val="18"/>
        </w:rPr>
        <w:sectPr w:rsidR="008127B4">
          <w:pgSz w:w="10830" w:h="13330"/>
          <w:pgMar w:top="1140" w:right="0" w:bottom="1140" w:left="0" w:header="925" w:footer="941" w:gutter="0"/>
          <w:cols w:space="720"/>
        </w:sectPr>
      </w:pPr>
    </w:p>
    <w:p w14:paraId="5C5D4AA5" w14:textId="77777777" w:rsidR="008127B4" w:rsidRDefault="008127B4">
      <w:pPr>
        <w:pStyle w:val="a3"/>
        <w:spacing w:before="2"/>
        <w:rPr>
          <w:rFonts w:ascii="Courier New"/>
          <w:sz w:val="20"/>
        </w:rPr>
      </w:pPr>
    </w:p>
    <w:p w14:paraId="0205812C" w14:textId="77777777" w:rsidR="008127B4" w:rsidRDefault="00C97DE3">
      <w:pPr>
        <w:pStyle w:val="a3"/>
        <w:spacing w:before="57"/>
        <w:ind w:left="1133"/>
      </w:pPr>
      <w:bookmarkStart w:id="501" w:name="_bookmark352"/>
      <w:bookmarkEnd w:id="501"/>
      <w:r>
        <w:t>Now we have everything to execute our use cases within a transaction:</w:t>
      </w:r>
    </w:p>
    <w:p w14:paraId="283937AC" w14:textId="77777777" w:rsidR="008127B4" w:rsidRDefault="008127B4">
      <w:pPr>
        <w:pStyle w:val="a3"/>
        <w:spacing w:before="9"/>
        <w:rPr>
          <w:sz w:val="16"/>
        </w:rPr>
      </w:pPr>
    </w:p>
    <w:p w14:paraId="36198E4A" w14:textId="77777777" w:rsidR="008127B4" w:rsidRDefault="00C97DE3">
      <w:pPr>
        <w:spacing w:before="1" w:line="254" w:lineRule="auto"/>
        <w:ind w:left="1925" w:right="4240" w:hanging="432"/>
        <w:rPr>
          <w:rFonts w:ascii="Courier New"/>
          <w:sz w:val="18"/>
        </w:rPr>
      </w:pPr>
      <w:r>
        <w:rPr>
          <w:rFonts w:ascii="Courier New"/>
          <w:sz w:val="18"/>
        </w:rPr>
        <w:t>$useCase = new TransactionalApplicationService( new SomeApplicationService(</w:t>
      </w:r>
    </w:p>
    <w:p w14:paraId="0D747E55" w14:textId="77777777" w:rsidR="008127B4" w:rsidRDefault="00C97DE3">
      <w:pPr>
        <w:spacing w:line="204" w:lineRule="exact"/>
        <w:ind w:left="2357"/>
        <w:rPr>
          <w:rFonts w:ascii="Courier New"/>
          <w:sz w:val="18"/>
        </w:rPr>
      </w:pPr>
      <w:r>
        <w:rPr>
          <w:rFonts w:ascii="Courier New"/>
          <w:sz w:val="18"/>
        </w:rPr>
        <w:t>// ...</w:t>
      </w:r>
    </w:p>
    <w:p w14:paraId="491F475D" w14:textId="77777777" w:rsidR="008127B4" w:rsidRDefault="00C97DE3">
      <w:pPr>
        <w:spacing w:before="12"/>
        <w:ind w:left="1925"/>
        <w:rPr>
          <w:rFonts w:ascii="Courier New"/>
          <w:sz w:val="18"/>
        </w:rPr>
      </w:pPr>
      <w:r>
        <w:rPr>
          <w:rFonts w:ascii="Courier New"/>
          <w:sz w:val="18"/>
        </w:rPr>
        <w:t>),</w:t>
      </w:r>
    </w:p>
    <w:p w14:paraId="5001955F" w14:textId="77777777" w:rsidR="008127B4" w:rsidRDefault="00C97DE3">
      <w:pPr>
        <w:spacing w:before="12"/>
        <w:ind w:left="1925"/>
        <w:rPr>
          <w:rFonts w:ascii="Courier New"/>
          <w:sz w:val="18"/>
        </w:rPr>
      </w:pPr>
      <w:r>
        <w:rPr>
          <w:rFonts w:ascii="Courier New"/>
          <w:sz w:val="18"/>
        </w:rPr>
        <w:t>new DoctrineSession(</w:t>
      </w:r>
    </w:p>
    <w:p w14:paraId="67CC4E80" w14:textId="77777777" w:rsidR="008127B4" w:rsidRDefault="00C97DE3">
      <w:pPr>
        <w:spacing w:before="12"/>
        <w:ind w:left="2249"/>
        <w:rPr>
          <w:rFonts w:ascii="Courier New"/>
          <w:sz w:val="18"/>
        </w:rPr>
      </w:pPr>
      <w:r>
        <w:rPr>
          <w:rFonts w:ascii="Courier New"/>
          <w:sz w:val="18"/>
        </w:rPr>
        <w:t>// ...</w:t>
      </w:r>
    </w:p>
    <w:p w14:paraId="23EC8168" w14:textId="77777777" w:rsidR="008127B4" w:rsidRDefault="00C97DE3">
      <w:pPr>
        <w:spacing w:before="12"/>
        <w:ind w:left="1925"/>
        <w:rPr>
          <w:rFonts w:ascii="Courier New"/>
          <w:sz w:val="18"/>
        </w:rPr>
      </w:pPr>
      <w:r>
        <w:rPr>
          <w:rFonts w:ascii="Courier New"/>
          <w:w w:val="99"/>
          <w:sz w:val="18"/>
        </w:rPr>
        <w:t>)</w:t>
      </w:r>
    </w:p>
    <w:p w14:paraId="432D44C1" w14:textId="77777777" w:rsidR="008127B4" w:rsidRDefault="00C97DE3">
      <w:pPr>
        <w:spacing w:before="12"/>
        <w:ind w:left="1493"/>
        <w:rPr>
          <w:rFonts w:ascii="Courier New"/>
          <w:sz w:val="18"/>
        </w:rPr>
      </w:pPr>
      <w:r>
        <w:rPr>
          <w:rFonts w:ascii="Courier New"/>
          <w:sz w:val="18"/>
        </w:rPr>
        <w:t>);</w:t>
      </w:r>
    </w:p>
    <w:p w14:paraId="3AB36F03" w14:textId="77777777" w:rsidR="008127B4" w:rsidRDefault="008127B4">
      <w:pPr>
        <w:pStyle w:val="a3"/>
        <w:spacing w:before="9"/>
        <w:rPr>
          <w:rFonts w:ascii="Courier New"/>
          <w:sz w:val="11"/>
        </w:rPr>
      </w:pPr>
    </w:p>
    <w:p w14:paraId="10B6AA32" w14:textId="77777777" w:rsidR="008127B4" w:rsidRDefault="00C97DE3">
      <w:pPr>
        <w:spacing w:before="95"/>
        <w:ind w:left="1493"/>
        <w:rPr>
          <w:rFonts w:ascii="Courier New"/>
          <w:sz w:val="18"/>
        </w:rPr>
      </w:pPr>
      <w:r>
        <w:rPr>
          <w:rFonts w:ascii="Courier New"/>
          <w:sz w:val="18"/>
        </w:rPr>
        <w:t>$response = $useCase-&gt;execute();</w:t>
      </w:r>
    </w:p>
    <w:p w14:paraId="4AAC0D6A" w14:textId="77777777" w:rsidR="008127B4" w:rsidRDefault="008127B4">
      <w:pPr>
        <w:pStyle w:val="a3"/>
        <w:rPr>
          <w:rFonts w:ascii="Courier New"/>
          <w:sz w:val="18"/>
        </w:rPr>
      </w:pPr>
    </w:p>
    <w:p w14:paraId="458B7FC3" w14:textId="77777777" w:rsidR="008127B4" w:rsidRDefault="008127B4">
      <w:pPr>
        <w:pStyle w:val="a3"/>
        <w:rPr>
          <w:rFonts w:ascii="Courier New"/>
          <w:sz w:val="18"/>
        </w:rPr>
      </w:pPr>
    </w:p>
    <w:p w14:paraId="13B13708" w14:textId="77777777" w:rsidR="008127B4" w:rsidRDefault="00C97DE3">
      <w:pPr>
        <w:pStyle w:val="2"/>
        <w:spacing w:before="135"/>
      </w:pPr>
      <w:bookmarkStart w:id="502" w:name="Testing_Repositories"/>
      <w:bookmarkStart w:id="503" w:name="_bookmark353"/>
      <w:bookmarkEnd w:id="502"/>
      <w:bookmarkEnd w:id="503"/>
      <w:r>
        <w:t>Testing Repositories</w:t>
      </w:r>
    </w:p>
    <w:p w14:paraId="1098E38F" w14:textId="77777777" w:rsidR="008127B4" w:rsidRDefault="00C97DE3">
      <w:pPr>
        <w:pStyle w:val="a3"/>
        <w:spacing w:before="83" w:line="249" w:lineRule="auto"/>
        <w:ind w:left="1133" w:right="1190"/>
      </w:pPr>
      <w:r>
        <w:rPr>
          <w:w w:val="105"/>
        </w:rPr>
        <w:t>In order to be sure that the Repository will work in production, we'll need to test its implementation.</w:t>
      </w:r>
      <w:r>
        <w:rPr>
          <w:spacing w:val="-29"/>
          <w:w w:val="105"/>
        </w:rPr>
        <w:t xml:space="preserve"> </w:t>
      </w:r>
      <w:r>
        <w:rPr>
          <w:w w:val="105"/>
        </w:rPr>
        <w:t>To</w:t>
      </w:r>
      <w:r>
        <w:rPr>
          <w:spacing w:val="-29"/>
          <w:w w:val="105"/>
        </w:rPr>
        <w:t xml:space="preserve"> </w:t>
      </w:r>
      <w:r>
        <w:rPr>
          <w:w w:val="105"/>
        </w:rPr>
        <w:t>do</w:t>
      </w:r>
      <w:r>
        <w:rPr>
          <w:spacing w:val="-29"/>
          <w:w w:val="105"/>
        </w:rPr>
        <w:t xml:space="preserve"> </w:t>
      </w:r>
      <w:r>
        <w:rPr>
          <w:w w:val="105"/>
        </w:rPr>
        <w:t>this,</w:t>
      </w:r>
      <w:r>
        <w:rPr>
          <w:spacing w:val="-29"/>
          <w:w w:val="105"/>
        </w:rPr>
        <w:t xml:space="preserve"> </w:t>
      </w:r>
      <w:r>
        <w:rPr>
          <w:w w:val="105"/>
        </w:rPr>
        <w:t>we</w:t>
      </w:r>
      <w:r>
        <w:rPr>
          <w:spacing w:val="-29"/>
          <w:w w:val="105"/>
        </w:rPr>
        <w:t xml:space="preserve"> </w:t>
      </w:r>
      <w:r>
        <w:rPr>
          <w:w w:val="105"/>
        </w:rPr>
        <w:t>have</w:t>
      </w:r>
      <w:r>
        <w:rPr>
          <w:spacing w:val="-29"/>
          <w:w w:val="105"/>
        </w:rPr>
        <w:t xml:space="preserve"> </w:t>
      </w:r>
      <w:r>
        <w:rPr>
          <w:w w:val="105"/>
        </w:rPr>
        <w:t>to</w:t>
      </w:r>
      <w:r>
        <w:rPr>
          <w:spacing w:val="-29"/>
          <w:w w:val="105"/>
        </w:rPr>
        <w:t xml:space="preserve"> </w:t>
      </w:r>
      <w:r>
        <w:rPr>
          <w:w w:val="105"/>
        </w:rPr>
        <w:t>test</w:t>
      </w:r>
      <w:r>
        <w:rPr>
          <w:spacing w:val="-29"/>
          <w:w w:val="105"/>
        </w:rPr>
        <w:t xml:space="preserve"> </w:t>
      </w:r>
      <w:r>
        <w:rPr>
          <w:w w:val="105"/>
        </w:rPr>
        <w:t>the</w:t>
      </w:r>
      <w:r>
        <w:rPr>
          <w:spacing w:val="-29"/>
          <w:w w:val="105"/>
        </w:rPr>
        <w:t xml:space="preserve"> </w:t>
      </w:r>
      <w:r>
        <w:rPr>
          <w:w w:val="105"/>
        </w:rPr>
        <w:t>boundaries</w:t>
      </w:r>
      <w:r>
        <w:rPr>
          <w:spacing w:val="-28"/>
          <w:w w:val="105"/>
        </w:rPr>
        <w:t xml:space="preserve"> </w:t>
      </w:r>
      <w:r>
        <w:rPr>
          <w:w w:val="105"/>
        </w:rPr>
        <w:t>of</w:t>
      </w:r>
      <w:r>
        <w:rPr>
          <w:spacing w:val="-29"/>
          <w:w w:val="105"/>
        </w:rPr>
        <w:t xml:space="preserve"> </w:t>
      </w:r>
      <w:r>
        <w:rPr>
          <w:w w:val="105"/>
        </w:rPr>
        <w:t>the</w:t>
      </w:r>
      <w:r>
        <w:rPr>
          <w:spacing w:val="-29"/>
          <w:w w:val="105"/>
        </w:rPr>
        <w:t xml:space="preserve"> </w:t>
      </w:r>
      <w:r>
        <w:rPr>
          <w:w w:val="105"/>
        </w:rPr>
        <w:t>system,</w:t>
      </w:r>
      <w:r>
        <w:rPr>
          <w:spacing w:val="-29"/>
          <w:w w:val="105"/>
        </w:rPr>
        <w:t xml:space="preserve"> </w:t>
      </w:r>
      <w:r>
        <w:rPr>
          <w:w w:val="105"/>
        </w:rPr>
        <w:t>making</w:t>
      </w:r>
      <w:r>
        <w:rPr>
          <w:spacing w:val="-29"/>
          <w:w w:val="105"/>
        </w:rPr>
        <w:t xml:space="preserve"> </w:t>
      </w:r>
      <w:r>
        <w:rPr>
          <w:w w:val="105"/>
        </w:rPr>
        <w:t>sure</w:t>
      </w:r>
      <w:r>
        <w:rPr>
          <w:spacing w:val="-29"/>
          <w:w w:val="105"/>
        </w:rPr>
        <w:t xml:space="preserve"> </w:t>
      </w:r>
      <w:r>
        <w:rPr>
          <w:w w:val="105"/>
        </w:rPr>
        <w:t>that our expectations are</w:t>
      </w:r>
      <w:r>
        <w:rPr>
          <w:spacing w:val="-31"/>
          <w:w w:val="105"/>
        </w:rPr>
        <w:t xml:space="preserve"> </w:t>
      </w:r>
      <w:r>
        <w:rPr>
          <w:w w:val="105"/>
        </w:rPr>
        <w:t>correct.</w:t>
      </w:r>
    </w:p>
    <w:p w14:paraId="545E9A86" w14:textId="77777777" w:rsidR="008127B4" w:rsidRDefault="008127B4">
      <w:pPr>
        <w:pStyle w:val="a3"/>
        <w:spacing w:before="10"/>
        <w:rPr>
          <w:sz w:val="15"/>
        </w:rPr>
      </w:pPr>
    </w:p>
    <w:p w14:paraId="4C5ADBA6" w14:textId="77777777" w:rsidR="008127B4" w:rsidRDefault="00C97DE3">
      <w:pPr>
        <w:pStyle w:val="a3"/>
        <w:ind w:left="1133"/>
      </w:pPr>
      <w:r>
        <w:t>In the case of a Doctrine test, the setup will be a little bit more sophisticated:</w:t>
      </w:r>
    </w:p>
    <w:p w14:paraId="54A94865" w14:textId="77777777" w:rsidR="008127B4" w:rsidRDefault="008127B4">
      <w:pPr>
        <w:pStyle w:val="a3"/>
        <w:spacing w:before="10"/>
        <w:rPr>
          <w:sz w:val="16"/>
        </w:rPr>
      </w:pPr>
    </w:p>
    <w:p w14:paraId="7D4B2367" w14:textId="77777777" w:rsidR="008127B4" w:rsidRDefault="00C97DE3">
      <w:pPr>
        <w:spacing w:line="254" w:lineRule="auto"/>
        <w:ind w:left="1493" w:right="5968"/>
        <w:rPr>
          <w:rFonts w:ascii="Courier New"/>
          <w:sz w:val="18"/>
        </w:rPr>
      </w:pPr>
      <w:r>
        <w:rPr>
          <w:rFonts w:ascii="Courier New"/>
          <w:sz w:val="18"/>
        </w:rPr>
        <w:t>use Doctrine\DBAL\Types\Type; use Doctrine\ORM\EntityManager; use Doctrine\ORM\Tools;</w:t>
      </w:r>
    </w:p>
    <w:p w14:paraId="469A2905" w14:textId="77777777" w:rsidR="008127B4" w:rsidRDefault="00C97DE3">
      <w:pPr>
        <w:spacing w:line="203" w:lineRule="exact"/>
        <w:ind w:left="1493"/>
        <w:rPr>
          <w:rFonts w:ascii="Courier New"/>
          <w:sz w:val="18"/>
        </w:rPr>
      </w:pPr>
      <w:r>
        <w:rPr>
          <w:rFonts w:ascii="Courier New"/>
          <w:sz w:val="18"/>
        </w:rPr>
        <w:t>use Domain\Model\Post;</w:t>
      </w:r>
    </w:p>
    <w:p w14:paraId="23246F5F" w14:textId="77777777" w:rsidR="008127B4" w:rsidRDefault="008127B4">
      <w:pPr>
        <w:pStyle w:val="a3"/>
        <w:spacing w:before="1"/>
        <w:rPr>
          <w:rFonts w:ascii="Courier New"/>
          <w:sz w:val="20"/>
        </w:rPr>
      </w:pPr>
    </w:p>
    <w:p w14:paraId="47D15F16" w14:textId="77777777" w:rsidR="008127B4" w:rsidRDefault="00C97DE3">
      <w:pPr>
        <w:spacing w:before="1"/>
        <w:ind w:left="1493"/>
        <w:rPr>
          <w:rFonts w:ascii="Courier New"/>
          <w:sz w:val="18"/>
        </w:rPr>
      </w:pPr>
      <w:r>
        <w:rPr>
          <w:rFonts w:ascii="Courier New"/>
          <w:sz w:val="18"/>
        </w:rPr>
        <w:t>class DoctrinePostRepositoryTest extends \PHPUnit_Framework_TestCase</w:t>
      </w:r>
    </w:p>
    <w:p w14:paraId="4639A516" w14:textId="77777777" w:rsidR="008127B4" w:rsidRDefault="00C97DE3">
      <w:pPr>
        <w:spacing w:before="12"/>
        <w:ind w:left="1493"/>
        <w:rPr>
          <w:rFonts w:ascii="Courier New"/>
          <w:sz w:val="18"/>
        </w:rPr>
      </w:pPr>
      <w:r>
        <w:rPr>
          <w:rFonts w:ascii="Courier New"/>
          <w:w w:val="99"/>
          <w:sz w:val="18"/>
        </w:rPr>
        <w:t>{</w:t>
      </w:r>
    </w:p>
    <w:p w14:paraId="2C7F0B85" w14:textId="77777777" w:rsidR="008127B4" w:rsidRDefault="00C97DE3">
      <w:pPr>
        <w:spacing w:before="12"/>
        <w:ind w:left="1925"/>
        <w:rPr>
          <w:rFonts w:ascii="Courier New"/>
          <w:sz w:val="18"/>
        </w:rPr>
      </w:pPr>
      <w:r>
        <w:rPr>
          <w:rFonts w:ascii="Courier New"/>
          <w:sz w:val="18"/>
        </w:rPr>
        <w:t>private $postRepository;</w:t>
      </w:r>
    </w:p>
    <w:p w14:paraId="20E9AE95" w14:textId="77777777" w:rsidR="008127B4" w:rsidRDefault="008127B4">
      <w:pPr>
        <w:pStyle w:val="a3"/>
        <w:spacing w:before="1"/>
        <w:rPr>
          <w:rFonts w:ascii="Courier New"/>
          <w:sz w:val="20"/>
        </w:rPr>
      </w:pPr>
    </w:p>
    <w:p w14:paraId="3FDB459F" w14:textId="77777777" w:rsidR="008127B4" w:rsidRDefault="00C97DE3">
      <w:pPr>
        <w:ind w:left="1925"/>
        <w:rPr>
          <w:rFonts w:ascii="Courier New"/>
          <w:sz w:val="18"/>
        </w:rPr>
      </w:pPr>
      <w:r>
        <w:rPr>
          <w:rFonts w:ascii="Courier New"/>
          <w:sz w:val="18"/>
        </w:rPr>
        <w:t>public function setUp()</w:t>
      </w:r>
    </w:p>
    <w:p w14:paraId="5A0AC724" w14:textId="77777777" w:rsidR="008127B4" w:rsidRDefault="00C97DE3">
      <w:pPr>
        <w:spacing w:before="12"/>
        <w:ind w:left="1925"/>
        <w:rPr>
          <w:rFonts w:ascii="Courier New"/>
          <w:sz w:val="18"/>
        </w:rPr>
      </w:pPr>
      <w:r>
        <w:rPr>
          <w:rFonts w:ascii="Courier New"/>
          <w:w w:val="99"/>
          <w:sz w:val="18"/>
        </w:rPr>
        <w:t>{</w:t>
      </w:r>
    </w:p>
    <w:p w14:paraId="6A869CDF" w14:textId="77777777" w:rsidR="008127B4" w:rsidRDefault="00C97DE3">
      <w:pPr>
        <w:spacing w:before="13"/>
        <w:ind w:left="2357"/>
        <w:rPr>
          <w:rFonts w:ascii="Courier New"/>
          <w:sz w:val="18"/>
        </w:rPr>
      </w:pPr>
      <w:r>
        <w:rPr>
          <w:rFonts w:ascii="Courier New"/>
          <w:sz w:val="18"/>
        </w:rPr>
        <w:t>$this-&gt;postRepository = $this-&gt;createPostRepository();</w:t>
      </w:r>
    </w:p>
    <w:p w14:paraId="493D0D53" w14:textId="77777777" w:rsidR="008127B4" w:rsidRDefault="00C97DE3">
      <w:pPr>
        <w:spacing w:before="12"/>
        <w:ind w:left="1925"/>
        <w:rPr>
          <w:rFonts w:ascii="Courier New"/>
          <w:sz w:val="18"/>
        </w:rPr>
      </w:pPr>
      <w:r>
        <w:rPr>
          <w:rFonts w:ascii="Courier New"/>
          <w:w w:val="99"/>
          <w:sz w:val="18"/>
        </w:rPr>
        <w:t>}</w:t>
      </w:r>
    </w:p>
    <w:p w14:paraId="4634FBB9" w14:textId="77777777" w:rsidR="008127B4" w:rsidRDefault="008127B4">
      <w:pPr>
        <w:pStyle w:val="a3"/>
        <w:spacing w:before="9"/>
        <w:rPr>
          <w:rFonts w:ascii="Courier New"/>
          <w:sz w:val="11"/>
        </w:rPr>
      </w:pPr>
    </w:p>
    <w:p w14:paraId="79A9C87D" w14:textId="77777777" w:rsidR="008127B4" w:rsidRDefault="00C97DE3">
      <w:pPr>
        <w:spacing w:before="94"/>
        <w:ind w:left="1925"/>
        <w:rPr>
          <w:rFonts w:ascii="Courier New"/>
          <w:sz w:val="18"/>
        </w:rPr>
      </w:pPr>
      <w:r>
        <w:rPr>
          <w:rFonts w:ascii="Courier New"/>
          <w:sz w:val="18"/>
        </w:rPr>
        <w:t>private function createPostRepository()</w:t>
      </w:r>
    </w:p>
    <w:p w14:paraId="017D4CEA" w14:textId="77777777" w:rsidR="008127B4" w:rsidRDefault="00C97DE3">
      <w:pPr>
        <w:spacing w:before="12"/>
        <w:ind w:left="1925"/>
        <w:rPr>
          <w:rFonts w:ascii="Courier New"/>
          <w:sz w:val="18"/>
        </w:rPr>
      </w:pPr>
      <w:r>
        <w:rPr>
          <w:rFonts w:ascii="Courier New"/>
          <w:w w:val="99"/>
          <w:sz w:val="18"/>
        </w:rPr>
        <w:t>{</w:t>
      </w:r>
    </w:p>
    <w:p w14:paraId="3EFC56E5" w14:textId="77777777" w:rsidR="008127B4" w:rsidRDefault="00C97DE3">
      <w:pPr>
        <w:spacing w:before="12"/>
        <w:ind w:left="2357"/>
        <w:rPr>
          <w:rFonts w:ascii="Courier New"/>
          <w:sz w:val="18"/>
        </w:rPr>
      </w:pPr>
      <w:r>
        <w:rPr>
          <w:rFonts w:ascii="Courier New"/>
          <w:sz w:val="18"/>
        </w:rPr>
        <w:t>$this-&gt;addCustomTypes();</w:t>
      </w:r>
    </w:p>
    <w:p w14:paraId="719E5745" w14:textId="77777777" w:rsidR="008127B4" w:rsidRDefault="00C97DE3">
      <w:pPr>
        <w:spacing w:before="12"/>
        <w:ind w:left="2357"/>
        <w:rPr>
          <w:rFonts w:ascii="Courier New"/>
          <w:sz w:val="18"/>
        </w:rPr>
      </w:pPr>
      <w:r>
        <w:rPr>
          <w:rFonts w:ascii="Courier New"/>
          <w:sz w:val="18"/>
        </w:rPr>
        <w:t>$em = $this-&gt;initEntityManager();</w:t>
      </w:r>
    </w:p>
    <w:p w14:paraId="6286F3B1" w14:textId="77777777" w:rsidR="008127B4" w:rsidRDefault="00C97DE3">
      <w:pPr>
        <w:spacing w:before="12"/>
        <w:ind w:left="2357"/>
        <w:rPr>
          <w:rFonts w:ascii="Courier New"/>
          <w:sz w:val="18"/>
        </w:rPr>
      </w:pPr>
      <w:r>
        <w:rPr>
          <w:rFonts w:ascii="Courier New"/>
          <w:sz w:val="18"/>
        </w:rPr>
        <w:t>$this-&gt;initSchema($em);</w:t>
      </w:r>
    </w:p>
    <w:p w14:paraId="6E3FB06E" w14:textId="77777777" w:rsidR="008127B4" w:rsidRDefault="008127B4">
      <w:pPr>
        <w:pStyle w:val="a3"/>
        <w:spacing w:before="10"/>
        <w:rPr>
          <w:rFonts w:ascii="Courier New"/>
          <w:sz w:val="11"/>
        </w:rPr>
      </w:pPr>
    </w:p>
    <w:p w14:paraId="1C6051B7" w14:textId="77777777" w:rsidR="008127B4" w:rsidRDefault="00C97DE3">
      <w:pPr>
        <w:spacing w:before="94"/>
        <w:ind w:left="2357"/>
        <w:rPr>
          <w:rFonts w:ascii="Courier New"/>
          <w:sz w:val="18"/>
        </w:rPr>
      </w:pPr>
      <w:r>
        <w:rPr>
          <w:rFonts w:ascii="Courier New"/>
          <w:sz w:val="18"/>
        </w:rPr>
        <w:t>return new PrecociousDoctrinePostRepository($em);</w:t>
      </w:r>
    </w:p>
    <w:p w14:paraId="362BA6BC" w14:textId="77777777" w:rsidR="008127B4" w:rsidRDefault="00C97DE3">
      <w:pPr>
        <w:spacing w:before="12"/>
        <w:ind w:left="1925"/>
        <w:rPr>
          <w:rFonts w:ascii="Courier New"/>
          <w:sz w:val="18"/>
        </w:rPr>
      </w:pPr>
      <w:r>
        <w:rPr>
          <w:rFonts w:ascii="Courier New"/>
          <w:w w:val="99"/>
          <w:sz w:val="18"/>
        </w:rPr>
        <w:t>}</w:t>
      </w:r>
    </w:p>
    <w:p w14:paraId="43A83830" w14:textId="77777777" w:rsidR="008127B4" w:rsidRDefault="008127B4">
      <w:pPr>
        <w:pStyle w:val="a3"/>
        <w:spacing w:before="9"/>
        <w:rPr>
          <w:rFonts w:ascii="Courier New"/>
          <w:sz w:val="11"/>
        </w:rPr>
      </w:pPr>
    </w:p>
    <w:p w14:paraId="278064A1" w14:textId="77777777" w:rsidR="008127B4" w:rsidRDefault="00C97DE3">
      <w:pPr>
        <w:spacing w:before="95"/>
        <w:ind w:left="1925"/>
        <w:rPr>
          <w:rFonts w:ascii="Courier New"/>
          <w:sz w:val="18"/>
        </w:rPr>
      </w:pPr>
      <w:r>
        <w:rPr>
          <w:rFonts w:ascii="Courier New"/>
          <w:sz w:val="18"/>
        </w:rPr>
        <w:t>private function addCustomTypes()</w:t>
      </w:r>
    </w:p>
    <w:p w14:paraId="03A12A24" w14:textId="77777777" w:rsidR="008127B4" w:rsidRDefault="00C97DE3">
      <w:pPr>
        <w:spacing w:before="12"/>
        <w:ind w:left="1925"/>
        <w:rPr>
          <w:rFonts w:ascii="Courier New"/>
          <w:sz w:val="18"/>
        </w:rPr>
      </w:pPr>
      <w:r>
        <w:rPr>
          <w:rFonts w:ascii="Courier New"/>
          <w:w w:val="99"/>
          <w:sz w:val="18"/>
        </w:rPr>
        <w:t>{</w:t>
      </w:r>
    </w:p>
    <w:p w14:paraId="58DA5CA7" w14:textId="77777777" w:rsidR="008127B4" w:rsidRDefault="008127B4">
      <w:pPr>
        <w:rPr>
          <w:rFonts w:ascii="Courier New"/>
          <w:sz w:val="18"/>
        </w:rPr>
        <w:sectPr w:rsidR="008127B4">
          <w:pgSz w:w="10830" w:h="13330"/>
          <w:pgMar w:top="1140" w:right="0" w:bottom="1140" w:left="0" w:header="925" w:footer="941" w:gutter="0"/>
          <w:cols w:space="720"/>
        </w:sectPr>
      </w:pPr>
    </w:p>
    <w:p w14:paraId="4C2147A3" w14:textId="77777777" w:rsidR="008127B4" w:rsidRDefault="008127B4">
      <w:pPr>
        <w:pStyle w:val="a3"/>
        <w:spacing w:before="2"/>
        <w:rPr>
          <w:rFonts w:ascii="Courier New"/>
          <w:sz w:val="17"/>
        </w:rPr>
      </w:pPr>
    </w:p>
    <w:p w14:paraId="33C6114E" w14:textId="77777777" w:rsidR="008127B4" w:rsidRDefault="00C97DE3">
      <w:pPr>
        <w:spacing w:before="94" w:line="254" w:lineRule="auto"/>
        <w:ind w:left="2789" w:right="4996" w:hanging="432"/>
        <w:rPr>
          <w:rFonts w:ascii="Courier New"/>
          <w:sz w:val="18"/>
        </w:rPr>
      </w:pPr>
      <w:r>
        <w:rPr>
          <w:rFonts w:ascii="Courier New"/>
          <w:sz w:val="18"/>
        </w:rPr>
        <w:t>if (!Type::hasType('post_id')) { Type::addType(</w:t>
      </w:r>
    </w:p>
    <w:p w14:paraId="5092B60D" w14:textId="77777777" w:rsidR="008127B4" w:rsidRDefault="00C97DE3">
      <w:pPr>
        <w:spacing w:line="254" w:lineRule="auto"/>
        <w:ind w:left="3221" w:right="1756"/>
        <w:rPr>
          <w:rFonts w:ascii="Courier New"/>
          <w:sz w:val="18"/>
        </w:rPr>
      </w:pPr>
      <w:r>
        <w:rPr>
          <w:rFonts w:ascii="Courier New"/>
          <w:sz w:val="18"/>
        </w:rPr>
        <w:t>'post_id', 'Infrastructure\Persistence\Doctrine\Types\PostIdType'</w:t>
      </w:r>
    </w:p>
    <w:p w14:paraId="275EECF6" w14:textId="77777777" w:rsidR="008127B4" w:rsidRDefault="00C97DE3">
      <w:pPr>
        <w:spacing w:line="204" w:lineRule="exact"/>
        <w:ind w:left="2789"/>
        <w:rPr>
          <w:rFonts w:ascii="Courier New"/>
          <w:sz w:val="18"/>
        </w:rPr>
      </w:pPr>
      <w:r>
        <w:rPr>
          <w:rFonts w:ascii="Courier New"/>
          <w:sz w:val="18"/>
        </w:rPr>
        <w:t>);</w:t>
      </w:r>
    </w:p>
    <w:p w14:paraId="7FB563D8" w14:textId="77777777" w:rsidR="008127B4" w:rsidRDefault="00C97DE3">
      <w:pPr>
        <w:spacing w:before="12"/>
        <w:ind w:left="2357"/>
        <w:rPr>
          <w:rFonts w:ascii="Courier New"/>
          <w:sz w:val="18"/>
        </w:rPr>
      </w:pPr>
      <w:r>
        <w:rPr>
          <w:rFonts w:ascii="Courier New"/>
          <w:w w:val="99"/>
          <w:sz w:val="18"/>
        </w:rPr>
        <w:t>}</w:t>
      </w:r>
    </w:p>
    <w:p w14:paraId="6CC4446F" w14:textId="77777777" w:rsidR="008127B4" w:rsidRDefault="008127B4">
      <w:pPr>
        <w:pStyle w:val="a3"/>
        <w:spacing w:before="9"/>
        <w:rPr>
          <w:rFonts w:ascii="Courier New"/>
          <w:sz w:val="11"/>
        </w:rPr>
      </w:pPr>
    </w:p>
    <w:p w14:paraId="408256FA" w14:textId="77777777" w:rsidR="008127B4" w:rsidRDefault="00C97DE3">
      <w:pPr>
        <w:spacing w:before="94" w:line="254" w:lineRule="auto"/>
        <w:ind w:left="2789" w:right="5320" w:hanging="432"/>
        <w:rPr>
          <w:rFonts w:ascii="Courier New"/>
          <w:sz w:val="18"/>
        </w:rPr>
      </w:pPr>
      <w:r>
        <w:rPr>
          <w:rFonts w:ascii="Courier New"/>
          <w:sz w:val="18"/>
        </w:rPr>
        <w:t>if (!Type::hasType('body')) { Type::addType(</w:t>
      </w:r>
    </w:p>
    <w:p w14:paraId="634F8A03" w14:textId="77777777" w:rsidR="008127B4" w:rsidRDefault="00C97DE3">
      <w:pPr>
        <w:spacing w:line="254" w:lineRule="auto"/>
        <w:ind w:left="3221" w:right="1972"/>
        <w:rPr>
          <w:rFonts w:ascii="Courier New"/>
          <w:sz w:val="18"/>
        </w:rPr>
      </w:pPr>
      <w:r>
        <w:rPr>
          <w:rFonts w:ascii="Courier New"/>
          <w:sz w:val="18"/>
        </w:rPr>
        <w:t>'body', 'Infrastructure\Persistence\Doctrine\Types\BodyType'</w:t>
      </w:r>
    </w:p>
    <w:p w14:paraId="7D6E8315" w14:textId="77777777" w:rsidR="008127B4" w:rsidRDefault="00C97DE3">
      <w:pPr>
        <w:ind w:left="2789"/>
        <w:rPr>
          <w:rFonts w:ascii="Courier New"/>
          <w:sz w:val="18"/>
        </w:rPr>
      </w:pPr>
      <w:r>
        <w:rPr>
          <w:rFonts w:ascii="Courier New"/>
          <w:sz w:val="18"/>
        </w:rPr>
        <w:t>);</w:t>
      </w:r>
    </w:p>
    <w:p w14:paraId="13A7AF59" w14:textId="77777777" w:rsidR="008127B4" w:rsidRDefault="00C97DE3">
      <w:pPr>
        <w:spacing w:before="12"/>
        <w:ind w:left="2357"/>
        <w:rPr>
          <w:rFonts w:ascii="Courier New"/>
          <w:sz w:val="18"/>
        </w:rPr>
      </w:pPr>
      <w:r>
        <w:rPr>
          <w:rFonts w:ascii="Courier New"/>
          <w:w w:val="99"/>
          <w:sz w:val="18"/>
        </w:rPr>
        <w:t>}</w:t>
      </w:r>
    </w:p>
    <w:p w14:paraId="22FEA068" w14:textId="77777777" w:rsidR="008127B4" w:rsidRDefault="00C97DE3">
      <w:pPr>
        <w:spacing w:before="12"/>
        <w:ind w:left="1925"/>
        <w:rPr>
          <w:rFonts w:ascii="Courier New"/>
          <w:sz w:val="18"/>
        </w:rPr>
      </w:pPr>
      <w:r>
        <w:rPr>
          <w:rFonts w:ascii="Courier New"/>
          <w:w w:val="99"/>
          <w:sz w:val="18"/>
        </w:rPr>
        <w:t>}</w:t>
      </w:r>
    </w:p>
    <w:p w14:paraId="1D5C7CAA" w14:textId="77777777" w:rsidR="008127B4" w:rsidRDefault="008127B4">
      <w:pPr>
        <w:pStyle w:val="a3"/>
        <w:spacing w:before="9"/>
        <w:rPr>
          <w:rFonts w:ascii="Courier New"/>
          <w:sz w:val="11"/>
        </w:rPr>
      </w:pPr>
    </w:p>
    <w:p w14:paraId="00275928" w14:textId="77777777" w:rsidR="008127B4" w:rsidRDefault="00C97DE3">
      <w:pPr>
        <w:spacing w:before="94"/>
        <w:ind w:left="1925"/>
        <w:rPr>
          <w:rFonts w:ascii="Courier New"/>
          <w:sz w:val="18"/>
        </w:rPr>
      </w:pPr>
      <w:r>
        <w:rPr>
          <w:rFonts w:ascii="Courier New"/>
          <w:sz w:val="18"/>
        </w:rPr>
        <w:t>protected function initEntityManager()</w:t>
      </w:r>
    </w:p>
    <w:p w14:paraId="00940D61" w14:textId="77777777" w:rsidR="008127B4" w:rsidRDefault="00C97DE3">
      <w:pPr>
        <w:spacing w:before="12"/>
        <w:ind w:left="1925"/>
        <w:rPr>
          <w:rFonts w:ascii="Courier New"/>
          <w:sz w:val="18"/>
        </w:rPr>
      </w:pPr>
      <w:r>
        <w:rPr>
          <w:rFonts w:ascii="Courier New"/>
          <w:w w:val="99"/>
          <w:sz w:val="18"/>
        </w:rPr>
        <w:t>{</w:t>
      </w:r>
    </w:p>
    <w:p w14:paraId="4AD1FE68" w14:textId="77777777" w:rsidR="008127B4" w:rsidRDefault="00C97DE3">
      <w:pPr>
        <w:spacing w:before="13"/>
        <w:ind w:left="2357"/>
        <w:rPr>
          <w:rFonts w:ascii="Courier New"/>
          <w:sz w:val="18"/>
        </w:rPr>
      </w:pPr>
      <w:r>
        <w:rPr>
          <w:rFonts w:ascii="Courier New"/>
          <w:sz w:val="18"/>
        </w:rPr>
        <w:t>return EntityManager::create(</w:t>
      </w:r>
    </w:p>
    <w:p w14:paraId="7519BE85" w14:textId="77777777" w:rsidR="008127B4" w:rsidRDefault="00C97DE3">
      <w:pPr>
        <w:spacing w:before="12" w:line="254" w:lineRule="auto"/>
        <w:ind w:left="2789" w:right="3268"/>
        <w:rPr>
          <w:rFonts w:ascii="Courier New"/>
          <w:sz w:val="18"/>
        </w:rPr>
      </w:pPr>
      <w:r>
        <w:rPr>
          <w:rFonts w:ascii="Courier New"/>
          <w:sz w:val="18"/>
        </w:rPr>
        <w:t>['url' =&gt; 'sqlite:///:memory:'], Tools\Setup::createXMLMetadataConfiguration(</w:t>
      </w:r>
    </w:p>
    <w:p w14:paraId="77AEF890" w14:textId="77777777" w:rsidR="008127B4" w:rsidRDefault="00C97DE3">
      <w:pPr>
        <w:spacing w:line="204" w:lineRule="exact"/>
        <w:ind w:left="3221"/>
        <w:rPr>
          <w:rFonts w:ascii="Courier New"/>
          <w:sz w:val="18"/>
        </w:rPr>
      </w:pPr>
      <w:r>
        <w:rPr>
          <w:rFonts w:ascii="Courier New"/>
          <w:sz w:val="18"/>
        </w:rPr>
        <w:t>['/Path/To/Infrastructure/Persistence/Doctrine/Mapping'],</w:t>
      </w:r>
    </w:p>
    <w:p w14:paraId="0E829D15" w14:textId="77777777" w:rsidR="008127B4" w:rsidRDefault="00C97DE3">
      <w:pPr>
        <w:spacing w:before="12"/>
        <w:ind w:left="3221"/>
        <w:rPr>
          <w:rFonts w:ascii="Courier New"/>
          <w:sz w:val="18"/>
        </w:rPr>
      </w:pPr>
      <w:r>
        <w:rPr>
          <w:rFonts w:ascii="Courier New"/>
          <w:sz w:val="18"/>
        </w:rPr>
        <w:t>$devMode = true</w:t>
      </w:r>
    </w:p>
    <w:p w14:paraId="43D0F057" w14:textId="77777777" w:rsidR="008127B4" w:rsidRDefault="00C97DE3">
      <w:pPr>
        <w:spacing w:before="12"/>
        <w:ind w:left="2789"/>
        <w:rPr>
          <w:rFonts w:ascii="Courier New"/>
          <w:sz w:val="18"/>
        </w:rPr>
      </w:pPr>
      <w:r>
        <w:rPr>
          <w:rFonts w:ascii="Courier New"/>
          <w:w w:val="99"/>
          <w:sz w:val="18"/>
        </w:rPr>
        <w:t>)</w:t>
      </w:r>
    </w:p>
    <w:p w14:paraId="41A11EE9" w14:textId="77777777" w:rsidR="008127B4" w:rsidRDefault="00C97DE3">
      <w:pPr>
        <w:spacing w:before="12"/>
        <w:ind w:left="2357"/>
        <w:rPr>
          <w:rFonts w:ascii="Courier New"/>
          <w:sz w:val="18"/>
        </w:rPr>
      </w:pPr>
      <w:r>
        <w:rPr>
          <w:rFonts w:ascii="Courier New"/>
          <w:sz w:val="18"/>
        </w:rPr>
        <w:t>);</w:t>
      </w:r>
    </w:p>
    <w:p w14:paraId="5D2B9A4C" w14:textId="77777777" w:rsidR="008127B4" w:rsidRDefault="00C97DE3">
      <w:pPr>
        <w:spacing w:before="12"/>
        <w:ind w:left="1925"/>
        <w:rPr>
          <w:rFonts w:ascii="Courier New"/>
          <w:sz w:val="18"/>
        </w:rPr>
      </w:pPr>
      <w:r>
        <w:rPr>
          <w:rFonts w:ascii="Courier New"/>
          <w:w w:val="99"/>
          <w:sz w:val="18"/>
        </w:rPr>
        <w:t>}</w:t>
      </w:r>
    </w:p>
    <w:p w14:paraId="6CCB44A7" w14:textId="77777777" w:rsidR="008127B4" w:rsidRDefault="008127B4">
      <w:pPr>
        <w:pStyle w:val="a3"/>
        <w:spacing w:before="9"/>
        <w:rPr>
          <w:rFonts w:ascii="Courier New"/>
          <w:sz w:val="11"/>
        </w:rPr>
      </w:pPr>
    </w:p>
    <w:p w14:paraId="4D159BD9" w14:textId="77777777" w:rsidR="008127B4" w:rsidRDefault="00C97DE3">
      <w:pPr>
        <w:spacing w:before="95"/>
        <w:ind w:left="1925"/>
        <w:rPr>
          <w:rFonts w:ascii="Courier New"/>
          <w:sz w:val="18"/>
        </w:rPr>
      </w:pPr>
      <w:r>
        <w:rPr>
          <w:rFonts w:ascii="Courier New"/>
          <w:sz w:val="18"/>
        </w:rPr>
        <w:t>private function initSchema(EntityManager $em)</w:t>
      </w:r>
    </w:p>
    <w:p w14:paraId="5108C44C" w14:textId="77777777" w:rsidR="008127B4" w:rsidRDefault="00C97DE3">
      <w:pPr>
        <w:spacing w:before="12"/>
        <w:ind w:left="1925"/>
        <w:rPr>
          <w:rFonts w:ascii="Courier New"/>
          <w:sz w:val="18"/>
        </w:rPr>
      </w:pPr>
      <w:r>
        <w:rPr>
          <w:rFonts w:ascii="Courier New"/>
          <w:w w:val="99"/>
          <w:sz w:val="18"/>
        </w:rPr>
        <w:t>{</w:t>
      </w:r>
    </w:p>
    <w:p w14:paraId="585F8A19" w14:textId="77777777" w:rsidR="008127B4" w:rsidRDefault="00C97DE3">
      <w:pPr>
        <w:spacing w:before="12"/>
        <w:ind w:left="2357"/>
        <w:rPr>
          <w:rFonts w:ascii="Courier New"/>
          <w:sz w:val="18"/>
        </w:rPr>
      </w:pPr>
      <w:r>
        <w:rPr>
          <w:rFonts w:ascii="Courier New"/>
          <w:sz w:val="18"/>
        </w:rPr>
        <w:t>$tool = new Tools\SchemaTool($em);</w:t>
      </w:r>
    </w:p>
    <w:p w14:paraId="6441CFE6" w14:textId="77777777" w:rsidR="008127B4" w:rsidRDefault="00C97DE3">
      <w:pPr>
        <w:spacing w:before="12"/>
        <w:ind w:left="2357"/>
        <w:rPr>
          <w:rFonts w:ascii="Courier New"/>
          <w:sz w:val="18"/>
        </w:rPr>
      </w:pPr>
      <w:r>
        <w:rPr>
          <w:rFonts w:ascii="Courier New"/>
          <w:sz w:val="18"/>
        </w:rPr>
        <w:t>$tool-&gt;createSchema([</w:t>
      </w:r>
    </w:p>
    <w:p w14:paraId="4BD19D32" w14:textId="77777777" w:rsidR="008127B4" w:rsidRDefault="00C97DE3">
      <w:pPr>
        <w:spacing w:before="12"/>
        <w:ind w:left="2789"/>
        <w:rPr>
          <w:rFonts w:ascii="Courier New"/>
          <w:sz w:val="18"/>
        </w:rPr>
      </w:pPr>
      <w:r>
        <w:rPr>
          <w:rFonts w:ascii="Courier New"/>
          <w:sz w:val="18"/>
        </w:rPr>
        <w:t>$em-&gt;getClassMetadata('Domain\Model\Post')</w:t>
      </w:r>
    </w:p>
    <w:p w14:paraId="43885D8E" w14:textId="77777777" w:rsidR="008127B4" w:rsidRDefault="00C97DE3">
      <w:pPr>
        <w:spacing w:before="12"/>
        <w:ind w:left="2357"/>
        <w:rPr>
          <w:rFonts w:ascii="Courier New"/>
          <w:sz w:val="18"/>
        </w:rPr>
      </w:pPr>
      <w:r>
        <w:rPr>
          <w:rFonts w:ascii="Courier New"/>
          <w:sz w:val="18"/>
        </w:rPr>
        <w:t>]);</w:t>
      </w:r>
    </w:p>
    <w:p w14:paraId="6179FAFB" w14:textId="77777777" w:rsidR="008127B4" w:rsidRDefault="00C97DE3">
      <w:pPr>
        <w:spacing w:before="12"/>
        <w:ind w:left="1925"/>
        <w:rPr>
          <w:rFonts w:ascii="Courier New"/>
          <w:sz w:val="18"/>
        </w:rPr>
      </w:pPr>
      <w:r>
        <w:rPr>
          <w:rFonts w:ascii="Courier New"/>
          <w:w w:val="99"/>
          <w:sz w:val="18"/>
        </w:rPr>
        <w:t>}</w:t>
      </w:r>
    </w:p>
    <w:p w14:paraId="1F9E6CB1" w14:textId="77777777" w:rsidR="008127B4" w:rsidRDefault="008127B4">
      <w:pPr>
        <w:pStyle w:val="a3"/>
        <w:spacing w:before="9"/>
        <w:rPr>
          <w:rFonts w:ascii="Courier New"/>
          <w:sz w:val="11"/>
        </w:rPr>
      </w:pPr>
    </w:p>
    <w:p w14:paraId="1BBC7F4C" w14:textId="77777777" w:rsidR="008127B4" w:rsidRDefault="00C97DE3">
      <w:pPr>
        <w:spacing w:before="95"/>
        <w:ind w:left="1925"/>
        <w:rPr>
          <w:rFonts w:ascii="Courier New"/>
          <w:sz w:val="18"/>
        </w:rPr>
      </w:pPr>
      <w:r>
        <w:rPr>
          <w:rFonts w:ascii="Courier New"/>
          <w:sz w:val="18"/>
        </w:rPr>
        <w:t>// ...</w:t>
      </w:r>
    </w:p>
    <w:p w14:paraId="296C348B" w14:textId="77777777" w:rsidR="008127B4" w:rsidRDefault="00C97DE3">
      <w:pPr>
        <w:spacing w:before="12"/>
        <w:ind w:left="1493"/>
        <w:rPr>
          <w:rFonts w:ascii="Courier New"/>
          <w:sz w:val="18"/>
        </w:rPr>
      </w:pPr>
      <w:r>
        <w:rPr>
          <w:rFonts w:ascii="Courier New"/>
          <w:w w:val="99"/>
          <w:sz w:val="18"/>
        </w:rPr>
        <w:t>}</w:t>
      </w:r>
    </w:p>
    <w:p w14:paraId="3728793C" w14:textId="77777777" w:rsidR="008127B4" w:rsidRDefault="008127B4">
      <w:pPr>
        <w:pStyle w:val="a3"/>
        <w:spacing w:before="9"/>
        <w:rPr>
          <w:rFonts w:ascii="Courier New"/>
          <w:sz w:val="11"/>
        </w:rPr>
      </w:pPr>
    </w:p>
    <w:p w14:paraId="26BFCA3D" w14:textId="77777777" w:rsidR="008127B4" w:rsidRDefault="00C97DE3">
      <w:pPr>
        <w:spacing w:before="94"/>
        <w:ind w:left="1493"/>
        <w:rPr>
          <w:rFonts w:ascii="Courier New"/>
          <w:sz w:val="18"/>
        </w:rPr>
      </w:pPr>
      <w:r>
        <w:rPr>
          <w:rFonts w:ascii="Courier New"/>
          <w:sz w:val="18"/>
        </w:rPr>
        <w:t>class PrecociousDoctrinePostRepository extends DoctrinePostRepository</w:t>
      </w:r>
    </w:p>
    <w:p w14:paraId="26BE5F07" w14:textId="77777777" w:rsidR="008127B4" w:rsidRDefault="00C97DE3">
      <w:pPr>
        <w:spacing w:before="12"/>
        <w:ind w:left="1493"/>
        <w:rPr>
          <w:rFonts w:ascii="Courier New"/>
          <w:sz w:val="18"/>
        </w:rPr>
      </w:pPr>
      <w:r>
        <w:rPr>
          <w:rFonts w:ascii="Courier New"/>
          <w:w w:val="99"/>
          <w:sz w:val="18"/>
        </w:rPr>
        <w:t>{</w:t>
      </w:r>
    </w:p>
    <w:p w14:paraId="7050535A" w14:textId="77777777" w:rsidR="008127B4" w:rsidRDefault="00C97DE3">
      <w:pPr>
        <w:spacing w:before="12"/>
        <w:ind w:left="1925"/>
        <w:rPr>
          <w:rFonts w:ascii="Courier New"/>
          <w:sz w:val="18"/>
        </w:rPr>
      </w:pPr>
      <w:r>
        <w:rPr>
          <w:rFonts w:ascii="Courier New"/>
          <w:sz w:val="18"/>
        </w:rPr>
        <w:t>public function persist(Post $aPost)</w:t>
      </w:r>
    </w:p>
    <w:p w14:paraId="549A8C4B" w14:textId="77777777" w:rsidR="008127B4" w:rsidRDefault="00C97DE3">
      <w:pPr>
        <w:spacing w:before="12"/>
        <w:ind w:left="1925"/>
        <w:rPr>
          <w:rFonts w:ascii="Courier New"/>
          <w:sz w:val="18"/>
        </w:rPr>
      </w:pPr>
      <w:r>
        <w:rPr>
          <w:rFonts w:ascii="Courier New"/>
          <w:w w:val="99"/>
          <w:sz w:val="18"/>
        </w:rPr>
        <w:t>{</w:t>
      </w:r>
    </w:p>
    <w:p w14:paraId="480508F7" w14:textId="77777777" w:rsidR="008127B4" w:rsidRDefault="00C97DE3">
      <w:pPr>
        <w:spacing w:before="13"/>
        <w:ind w:left="2357"/>
        <w:rPr>
          <w:rFonts w:ascii="Courier New"/>
          <w:sz w:val="18"/>
        </w:rPr>
      </w:pPr>
      <w:r>
        <w:rPr>
          <w:rFonts w:ascii="Courier New"/>
          <w:sz w:val="18"/>
        </w:rPr>
        <w:t>parent::persist($aPost);</w:t>
      </w:r>
    </w:p>
    <w:p w14:paraId="0435BEE8" w14:textId="77777777" w:rsidR="008127B4" w:rsidRDefault="008127B4">
      <w:pPr>
        <w:pStyle w:val="a3"/>
        <w:spacing w:before="9"/>
        <w:rPr>
          <w:rFonts w:ascii="Courier New"/>
          <w:sz w:val="11"/>
        </w:rPr>
      </w:pPr>
    </w:p>
    <w:p w14:paraId="1CE96F39" w14:textId="77777777" w:rsidR="008127B4" w:rsidRDefault="00C97DE3">
      <w:pPr>
        <w:spacing w:before="94"/>
        <w:ind w:left="2357"/>
        <w:rPr>
          <w:rFonts w:ascii="Courier New"/>
          <w:sz w:val="18"/>
        </w:rPr>
      </w:pPr>
      <w:r>
        <w:rPr>
          <w:rFonts w:ascii="Courier New"/>
          <w:sz w:val="18"/>
        </w:rPr>
        <w:t>$this-&gt;em-&gt;flush();</w:t>
      </w:r>
    </w:p>
    <w:p w14:paraId="425CA63D" w14:textId="77777777" w:rsidR="008127B4" w:rsidRDefault="00C97DE3">
      <w:pPr>
        <w:spacing w:before="12"/>
        <w:ind w:left="1925"/>
        <w:rPr>
          <w:rFonts w:ascii="Courier New"/>
          <w:sz w:val="18"/>
        </w:rPr>
      </w:pPr>
      <w:r>
        <w:rPr>
          <w:rFonts w:ascii="Courier New"/>
          <w:w w:val="99"/>
          <w:sz w:val="18"/>
        </w:rPr>
        <w:t>}</w:t>
      </w:r>
    </w:p>
    <w:p w14:paraId="77624567" w14:textId="77777777" w:rsidR="008127B4" w:rsidRDefault="008127B4">
      <w:pPr>
        <w:pStyle w:val="a3"/>
        <w:spacing w:before="9"/>
        <w:rPr>
          <w:rFonts w:ascii="Courier New"/>
          <w:sz w:val="11"/>
        </w:rPr>
      </w:pPr>
    </w:p>
    <w:p w14:paraId="100D790E" w14:textId="77777777" w:rsidR="008127B4" w:rsidRDefault="00C97DE3">
      <w:pPr>
        <w:spacing w:before="95"/>
        <w:ind w:left="1925"/>
        <w:rPr>
          <w:rFonts w:ascii="Courier New"/>
          <w:sz w:val="18"/>
        </w:rPr>
      </w:pPr>
      <w:r>
        <w:rPr>
          <w:rFonts w:ascii="Courier New"/>
          <w:sz w:val="18"/>
        </w:rPr>
        <w:t>public function remove(Post $aPost)</w:t>
      </w:r>
    </w:p>
    <w:p w14:paraId="6FE9D2A5" w14:textId="77777777" w:rsidR="008127B4" w:rsidRDefault="00C97DE3">
      <w:pPr>
        <w:spacing w:before="12"/>
        <w:ind w:left="1925"/>
        <w:rPr>
          <w:rFonts w:ascii="Courier New"/>
          <w:sz w:val="18"/>
        </w:rPr>
      </w:pPr>
      <w:r>
        <w:rPr>
          <w:rFonts w:ascii="Courier New"/>
          <w:w w:val="99"/>
          <w:sz w:val="18"/>
        </w:rPr>
        <w:t>{</w:t>
      </w:r>
    </w:p>
    <w:p w14:paraId="7842E57F" w14:textId="77777777" w:rsidR="008127B4" w:rsidRDefault="008127B4">
      <w:pPr>
        <w:rPr>
          <w:rFonts w:ascii="Courier New"/>
          <w:sz w:val="18"/>
        </w:rPr>
        <w:sectPr w:rsidR="008127B4">
          <w:pgSz w:w="10830" w:h="13330"/>
          <w:pgMar w:top="1140" w:right="0" w:bottom="1140" w:left="0" w:header="925" w:footer="941" w:gutter="0"/>
          <w:cols w:space="720"/>
        </w:sectPr>
      </w:pPr>
    </w:p>
    <w:p w14:paraId="396B2628" w14:textId="77777777" w:rsidR="008127B4" w:rsidRDefault="008127B4">
      <w:pPr>
        <w:pStyle w:val="a3"/>
        <w:spacing w:before="2"/>
        <w:rPr>
          <w:rFonts w:ascii="Courier New"/>
          <w:sz w:val="17"/>
        </w:rPr>
      </w:pPr>
    </w:p>
    <w:p w14:paraId="5EA3B175" w14:textId="77777777" w:rsidR="008127B4" w:rsidRDefault="00C97DE3">
      <w:pPr>
        <w:spacing w:before="94"/>
        <w:ind w:left="2357"/>
        <w:rPr>
          <w:rFonts w:ascii="Courier New"/>
          <w:sz w:val="18"/>
        </w:rPr>
      </w:pPr>
      <w:r>
        <w:rPr>
          <w:rFonts w:ascii="Courier New"/>
          <w:sz w:val="18"/>
        </w:rPr>
        <w:t>parent::remove($aPost);</w:t>
      </w:r>
    </w:p>
    <w:p w14:paraId="48DBC90B" w14:textId="77777777" w:rsidR="008127B4" w:rsidRDefault="008127B4">
      <w:pPr>
        <w:pStyle w:val="a3"/>
        <w:spacing w:before="9"/>
        <w:rPr>
          <w:rFonts w:ascii="Courier New"/>
          <w:sz w:val="11"/>
        </w:rPr>
      </w:pPr>
    </w:p>
    <w:p w14:paraId="32BC8848" w14:textId="77777777" w:rsidR="008127B4" w:rsidRDefault="00C97DE3">
      <w:pPr>
        <w:spacing w:before="94"/>
        <w:ind w:left="2357"/>
        <w:rPr>
          <w:rFonts w:ascii="Courier New"/>
          <w:sz w:val="18"/>
        </w:rPr>
      </w:pPr>
      <w:r>
        <w:rPr>
          <w:rFonts w:ascii="Courier New"/>
          <w:sz w:val="18"/>
        </w:rPr>
        <w:t>$this-&gt;em-&gt;flush();</w:t>
      </w:r>
    </w:p>
    <w:p w14:paraId="05C51178" w14:textId="77777777" w:rsidR="008127B4" w:rsidRDefault="00C97DE3">
      <w:pPr>
        <w:spacing w:before="13"/>
        <w:ind w:left="1925"/>
        <w:rPr>
          <w:rFonts w:ascii="Courier New"/>
          <w:sz w:val="18"/>
        </w:rPr>
      </w:pPr>
      <w:r>
        <w:rPr>
          <w:rFonts w:ascii="Courier New"/>
          <w:w w:val="99"/>
          <w:sz w:val="18"/>
        </w:rPr>
        <w:t>}</w:t>
      </w:r>
    </w:p>
    <w:p w14:paraId="743BDDDD" w14:textId="77777777" w:rsidR="008127B4" w:rsidRDefault="00C97DE3">
      <w:pPr>
        <w:spacing w:before="12"/>
        <w:ind w:left="1493"/>
        <w:rPr>
          <w:rFonts w:ascii="Courier New"/>
          <w:sz w:val="18"/>
        </w:rPr>
      </w:pPr>
      <w:r>
        <w:rPr>
          <w:rFonts w:ascii="Courier New"/>
          <w:w w:val="99"/>
          <w:sz w:val="18"/>
        </w:rPr>
        <w:t>}</w:t>
      </w:r>
    </w:p>
    <w:p w14:paraId="37BB6D1C" w14:textId="77777777" w:rsidR="008127B4" w:rsidRDefault="008127B4">
      <w:pPr>
        <w:pStyle w:val="a3"/>
        <w:spacing w:before="7"/>
        <w:rPr>
          <w:rFonts w:ascii="Courier New"/>
          <w:sz w:val="11"/>
        </w:rPr>
      </w:pPr>
    </w:p>
    <w:p w14:paraId="2C558E89" w14:textId="77777777" w:rsidR="008127B4" w:rsidRDefault="00C97DE3">
      <w:pPr>
        <w:pStyle w:val="a3"/>
        <w:spacing w:before="57"/>
        <w:ind w:left="1133"/>
      </w:pPr>
      <w:r>
        <w:t>Once we have this environment set up, we can continue to test the Repository's behavior:</w:t>
      </w:r>
    </w:p>
    <w:p w14:paraId="6949DC8F" w14:textId="77777777" w:rsidR="008127B4" w:rsidRDefault="008127B4">
      <w:pPr>
        <w:pStyle w:val="a3"/>
        <w:spacing w:before="10"/>
        <w:rPr>
          <w:sz w:val="16"/>
        </w:rPr>
      </w:pPr>
    </w:p>
    <w:p w14:paraId="519F3C08" w14:textId="77777777" w:rsidR="008127B4" w:rsidRDefault="00C97DE3">
      <w:pPr>
        <w:ind w:left="1493"/>
        <w:rPr>
          <w:rFonts w:ascii="Courier New"/>
          <w:sz w:val="18"/>
        </w:rPr>
      </w:pPr>
      <w:r>
        <w:rPr>
          <w:rFonts w:ascii="Courier New"/>
          <w:sz w:val="18"/>
        </w:rPr>
        <w:t>class DoctrinePostRepositoryTest extends \PHPUnit_Framework_TestCase</w:t>
      </w:r>
    </w:p>
    <w:p w14:paraId="64CECFD4" w14:textId="77777777" w:rsidR="008127B4" w:rsidRDefault="00C97DE3">
      <w:pPr>
        <w:spacing w:before="12"/>
        <w:ind w:left="1493"/>
        <w:rPr>
          <w:rFonts w:ascii="Courier New"/>
          <w:sz w:val="18"/>
        </w:rPr>
      </w:pPr>
      <w:r>
        <w:rPr>
          <w:rFonts w:ascii="Courier New"/>
          <w:w w:val="99"/>
          <w:sz w:val="18"/>
        </w:rPr>
        <w:t>{</w:t>
      </w:r>
    </w:p>
    <w:p w14:paraId="6D07D872" w14:textId="77777777" w:rsidR="008127B4" w:rsidRDefault="00C97DE3">
      <w:pPr>
        <w:spacing w:before="12"/>
        <w:ind w:left="1925"/>
        <w:rPr>
          <w:rFonts w:ascii="Courier New"/>
          <w:sz w:val="18"/>
        </w:rPr>
      </w:pPr>
      <w:r>
        <w:rPr>
          <w:rFonts w:ascii="Courier New"/>
          <w:sz w:val="18"/>
        </w:rPr>
        <w:t>// ...</w:t>
      </w:r>
    </w:p>
    <w:p w14:paraId="610784D9" w14:textId="77777777" w:rsidR="008127B4" w:rsidRDefault="008127B4">
      <w:pPr>
        <w:pStyle w:val="a3"/>
        <w:spacing w:before="1"/>
        <w:rPr>
          <w:rFonts w:ascii="Courier New"/>
          <w:sz w:val="20"/>
        </w:rPr>
      </w:pPr>
    </w:p>
    <w:p w14:paraId="78806759" w14:textId="77777777" w:rsidR="008127B4" w:rsidRDefault="00C97DE3">
      <w:pPr>
        <w:ind w:left="1925"/>
        <w:rPr>
          <w:rFonts w:ascii="Courier New"/>
          <w:sz w:val="18"/>
        </w:rPr>
      </w:pPr>
      <w:r>
        <w:rPr>
          <w:rFonts w:ascii="Courier New"/>
          <w:sz w:val="18"/>
        </w:rPr>
        <w:t>/**</w:t>
      </w:r>
    </w:p>
    <w:p w14:paraId="7109BE76" w14:textId="77777777" w:rsidR="008127B4" w:rsidRDefault="00C97DE3">
      <w:pPr>
        <w:pStyle w:val="a4"/>
        <w:numPr>
          <w:ilvl w:val="1"/>
          <w:numId w:val="5"/>
        </w:numPr>
        <w:tabs>
          <w:tab w:val="left" w:pos="2250"/>
        </w:tabs>
        <w:spacing w:before="13"/>
        <w:rPr>
          <w:sz w:val="18"/>
        </w:rPr>
      </w:pPr>
      <w:r>
        <w:rPr>
          <w:sz w:val="18"/>
        </w:rPr>
        <w:t>@test</w:t>
      </w:r>
    </w:p>
    <w:p w14:paraId="1DDC9BE5" w14:textId="77777777" w:rsidR="008127B4" w:rsidRDefault="00C97DE3">
      <w:pPr>
        <w:spacing w:before="12"/>
        <w:ind w:left="2033"/>
        <w:rPr>
          <w:rFonts w:ascii="Courier New"/>
          <w:sz w:val="18"/>
        </w:rPr>
      </w:pPr>
      <w:r>
        <w:rPr>
          <w:rFonts w:ascii="Courier New"/>
          <w:sz w:val="18"/>
        </w:rPr>
        <w:t>*/</w:t>
      </w:r>
    </w:p>
    <w:p w14:paraId="335570BE" w14:textId="77777777" w:rsidR="008127B4" w:rsidRDefault="00C97DE3">
      <w:pPr>
        <w:spacing w:before="12"/>
        <w:ind w:left="1925"/>
        <w:rPr>
          <w:rFonts w:ascii="Courier New"/>
          <w:sz w:val="18"/>
        </w:rPr>
      </w:pPr>
      <w:r>
        <w:rPr>
          <w:rFonts w:ascii="Courier New"/>
          <w:sz w:val="18"/>
        </w:rPr>
        <w:t>public function itShouldRemovePost()</w:t>
      </w:r>
    </w:p>
    <w:p w14:paraId="6FD2E69D" w14:textId="77777777" w:rsidR="008127B4" w:rsidRDefault="00C97DE3">
      <w:pPr>
        <w:spacing w:before="12"/>
        <w:ind w:left="1925"/>
        <w:rPr>
          <w:rFonts w:ascii="Courier New"/>
          <w:sz w:val="18"/>
        </w:rPr>
      </w:pPr>
      <w:r>
        <w:rPr>
          <w:rFonts w:ascii="Courier New"/>
          <w:w w:val="99"/>
          <w:sz w:val="18"/>
        </w:rPr>
        <w:t>{</w:t>
      </w:r>
    </w:p>
    <w:p w14:paraId="08E5FAB7" w14:textId="77777777" w:rsidR="008127B4" w:rsidRDefault="00C97DE3">
      <w:pPr>
        <w:spacing w:before="12"/>
        <w:ind w:left="2357"/>
        <w:rPr>
          <w:rFonts w:ascii="Courier New"/>
          <w:sz w:val="18"/>
        </w:rPr>
      </w:pPr>
      <w:r>
        <w:rPr>
          <w:rFonts w:ascii="Courier New"/>
          <w:sz w:val="18"/>
        </w:rPr>
        <w:t>$post = $this-&gt;persistPost('irrelevant body');</w:t>
      </w:r>
    </w:p>
    <w:p w14:paraId="79D004AF" w14:textId="77777777" w:rsidR="008127B4" w:rsidRDefault="008127B4">
      <w:pPr>
        <w:pStyle w:val="a3"/>
        <w:spacing w:before="1"/>
        <w:rPr>
          <w:rFonts w:ascii="Courier New"/>
          <w:sz w:val="20"/>
        </w:rPr>
      </w:pPr>
    </w:p>
    <w:p w14:paraId="3C50B558" w14:textId="77777777" w:rsidR="008127B4" w:rsidRDefault="00C97DE3">
      <w:pPr>
        <w:ind w:left="2357"/>
        <w:rPr>
          <w:rFonts w:ascii="Courier New"/>
          <w:sz w:val="18"/>
        </w:rPr>
      </w:pPr>
      <w:r>
        <w:rPr>
          <w:rFonts w:ascii="Courier New"/>
          <w:sz w:val="18"/>
        </w:rPr>
        <w:t>$this-&gt;postRepository-&gt;remove($post);</w:t>
      </w:r>
    </w:p>
    <w:p w14:paraId="7F49CFE6" w14:textId="77777777" w:rsidR="008127B4" w:rsidRDefault="008127B4">
      <w:pPr>
        <w:pStyle w:val="a3"/>
        <w:spacing w:before="10"/>
        <w:rPr>
          <w:rFonts w:ascii="Courier New"/>
          <w:sz w:val="11"/>
        </w:rPr>
      </w:pPr>
    </w:p>
    <w:p w14:paraId="4DB9B014" w14:textId="77777777" w:rsidR="008127B4" w:rsidRDefault="00C97DE3">
      <w:pPr>
        <w:spacing w:before="94"/>
        <w:ind w:left="2357"/>
        <w:rPr>
          <w:rFonts w:ascii="Courier New"/>
          <w:sz w:val="18"/>
        </w:rPr>
      </w:pPr>
      <w:r>
        <w:rPr>
          <w:rFonts w:ascii="Courier New"/>
          <w:sz w:val="18"/>
        </w:rPr>
        <w:t>$this-&gt;assertPostExist($post-&gt;id());</w:t>
      </w:r>
    </w:p>
    <w:p w14:paraId="67A4BD1D" w14:textId="77777777" w:rsidR="008127B4" w:rsidRDefault="00C97DE3">
      <w:pPr>
        <w:spacing w:before="12"/>
        <w:ind w:left="1925"/>
        <w:rPr>
          <w:rFonts w:ascii="Courier New"/>
          <w:sz w:val="18"/>
        </w:rPr>
      </w:pPr>
      <w:r>
        <w:rPr>
          <w:rFonts w:ascii="Courier New"/>
          <w:w w:val="99"/>
          <w:sz w:val="18"/>
        </w:rPr>
        <w:t>}</w:t>
      </w:r>
    </w:p>
    <w:p w14:paraId="35F7F72C" w14:textId="77777777" w:rsidR="008127B4" w:rsidRDefault="008127B4">
      <w:pPr>
        <w:pStyle w:val="a3"/>
        <w:spacing w:before="9"/>
        <w:rPr>
          <w:rFonts w:ascii="Courier New"/>
          <w:sz w:val="11"/>
        </w:rPr>
      </w:pPr>
    </w:p>
    <w:p w14:paraId="04D23392" w14:textId="77777777" w:rsidR="008127B4" w:rsidRDefault="00C97DE3">
      <w:pPr>
        <w:spacing w:before="94"/>
        <w:ind w:left="1925"/>
        <w:rPr>
          <w:rFonts w:ascii="Courier New"/>
          <w:sz w:val="18"/>
        </w:rPr>
      </w:pPr>
      <w:r>
        <w:rPr>
          <w:rFonts w:ascii="Courier New"/>
          <w:sz w:val="18"/>
        </w:rPr>
        <w:t>private function assertPostExist($id)</w:t>
      </w:r>
    </w:p>
    <w:p w14:paraId="0F1120B0" w14:textId="77777777" w:rsidR="008127B4" w:rsidRDefault="00C97DE3">
      <w:pPr>
        <w:spacing w:before="13"/>
        <w:ind w:left="1925"/>
        <w:rPr>
          <w:rFonts w:ascii="Courier New"/>
          <w:sz w:val="18"/>
        </w:rPr>
      </w:pPr>
      <w:r>
        <w:rPr>
          <w:rFonts w:ascii="Courier New"/>
          <w:w w:val="99"/>
          <w:sz w:val="18"/>
        </w:rPr>
        <w:t>{</w:t>
      </w:r>
    </w:p>
    <w:p w14:paraId="1F1FBFB4" w14:textId="77777777" w:rsidR="008127B4" w:rsidRDefault="00C97DE3">
      <w:pPr>
        <w:spacing w:before="12"/>
        <w:ind w:left="2357"/>
        <w:rPr>
          <w:rFonts w:ascii="Courier New"/>
          <w:sz w:val="18"/>
        </w:rPr>
      </w:pPr>
      <w:r>
        <w:rPr>
          <w:rFonts w:ascii="Courier New"/>
          <w:sz w:val="18"/>
        </w:rPr>
        <w:t>$result = $this-&gt;postRepository-&gt;postOfId($id);</w:t>
      </w:r>
    </w:p>
    <w:p w14:paraId="200A25F9" w14:textId="77777777" w:rsidR="008127B4" w:rsidRDefault="00C97DE3">
      <w:pPr>
        <w:spacing w:before="12"/>
        <w:ind w:left="2357"/>
        <w:rPr>
          <w:rFonts w:ascii="Courier New"/>
          <w:sz w:val="18"/>
        </w:rPr>
      </w:pPr>
      <w:r>
        <w:rPr>
          <w:rFonts w:ascii="Courier New"/>
          <w:sz w:val="18"/>
        </w:rPr>
        <w:t>$this-&gt;assertNull($result);</w:t>
      </w:r>
    </w:p>
    <w:p w14:paraId="405F832B" w14:textId="77777777" w:rsidR="008127B4" w:rsidRDefault="00C97DE3">
      <w:pPr>
        <w:spacing w:before="12"/>
        <w:ind w:left="1925"/>
        <w:rPr>
          <w:rFonts w:ascii="Courier New"/>
          <w:sz w:val="18"/>
        </w:rPr>
      </w:pPr>
      <w:r>
        <w:rPr>
          <w:rFonts w:ascii="Courier New"/>
          <w:w w:val="99"/>
          <w:sz w:val="18"/>
        </w:rPr>
        <w:t>}</w:t>
      </w:r>
    </w:p>
    <w:p w14:paraId="2B37EDED" w14:textId="77777777" w:rsidR="008127B4" w:rsidRDefault="008127B4">
      <w:pPr>
        <w:pStyle w:val="a3"/>
        <w:spacing w:before="9"/>
        <w:rPr>
          <w:rFonts w:ascii="Courier New"/>
          <w:sz w:val="11"/>
        </w:rPr>
      </w:pPr>
    </w:p>
    <w:p w14:paraId="1BAF66C1" w14:textId="77777777" w:rsidR="008127B4" w:rsidRDefault="00C97DE3">
      <w:pPr>
        <w:spacing w:before="94"/>
        <w:ind w:left="1925"/>
        <w:rPr>
          <w:rFonts w:ascii="Courier New"/>
          <w:sz w:val="18"/>
        </w:rPr>
      </w:pPr>
      <w:r>
        <w:rPr>
          <w:rFonts w:ascii="Courier New"/>
          <w:sz w:val="18"/>
        </w:rPr>
        <w:t>private function persistPost(</w:t>
      </w:r>
    </w:p>
    <w:p w14:paraId="3305C2CB" w14:textId="77777777" w:rsidR="008127B4" w:rsidRDefault="00C97DE3">
      <w:pPr>
        <w:spacing w:before="12"/>
        <w:ind w:left="2357"/>
        <w:rPr>
          <w:rFonts w:ascii="Courier New"/>
          <w:sz w:val="18"/>
        </w:rPr>
      </w:pPr>
      <w:r>
        <w:rPr>
          <w:rFonts w:ascii="Courier New"/>
          <w:sz w:val="18"/>
        </w:rPr>
        <w:t>$body,</w:t>
      </w:r>
    </w:p>
    <w:p w14:paraId="7F0EC6ED" w14:textId="77777777" w:rsidR="008127B4" w:rsidRDefault="00C97DE3">
      <w:pPr>
        <w:spacing w:before="13"/>
        <w:ind w:left="2357"/>
        <w:rPr>
          <w:rFonts w:ascii="Courier New"/>
          <w:sz w:val="18"/>
        </w:rPr>
      </w:pPr>
      <w:r>
        <w:rPr>
          <w:rFonts w:ascii="Courier New"/>
          <w:sz w:val="18"/>
        </w:rPr>
        <w:t>\DateTimeImmutable $createdAt = null</w:t>
      </w:r>
    </w:p>
    <w:p w14:paraId="74F2627D" w14:textId="77777777" w:rsidR="008127B4" w:rsidRDefault="00C97DE3">
      <w:pPr>
        <w:spacing w:before="12"/>
        <w:ind w:left="1925"/>
        <w:rPr>
          <w:rFonts w:ascii="Courier New"/>
          <w:sz w:val="18"/>
        </w:rPr>
      </w:pPr>
      <w:r>
        <w:rPr>
          <w:rFonts w:ascii="Courier New"/>
          <w:sz w:val="18"/>
        </w:rPr>
        <w:t>) {</w:t>
      </w:r>
    </w:p>
    <w:p w14:paraId="11B940EF" w14:textId="77777777" w:rsidR="008127B4" w:rsidRDefault="00C97DE3">
      <w:pPr>
        <w:spacing w:before="12"/>
        <w:ind w:left="2357"/>
        <w:rPr>
          <w:rFonts w:ascii="Courier New"/>
          <w:sz w:val="18"/>
        </w:rPr>
      </w:pPr>
      <w:r>
        <w:rPr>
          <w:rFonts w:ascii="Courier New"/>
          <w:sz w:val="18"/>
        </w:rPr>
        <w:t>$this-&gt;postRepository-&gt;add(</w:t>
      </w:r>
    </w:p>
    <w:p w14:paraId="0AFCDD7B" w14:textId="77777777" w:rsidR="008127B4" w:rsidRDefault="00C97DE3">
      <w:pPr>
        <w:spacing w:before="12"/>
        <w:ind w:left="2789"/>
        <w:rPr>
          <w:rFonts w:ascii="Courier New"/>
          <w:sz w:val="18"/>
        </w:rPr>
      </w:pPr>
      <w:r>
        <w:rPr>
          <w:rFonts w:ascii="Courier New"/>
          <w:sz w:val="18"/>
        </w:rPr>
        <w:t>$post = new Post(</w:t>
      </w:r>
    </w:p>
    <w:p w14:paraId="21C96431" w14:textId="77777777" w:rsidR="008127B4" w:rsidRDefault="00C97DE3">
      <w:pPr>
        <w:spacing w:before="12" w:line="254" w:lineRule="auto"/>
        <w:ind w:left="3221" w:right="3484"/>
        <w:rPr>
          <w:rFonts w:ascii="Courier New"/>
          <w:sz w:val="18"/>
        </w:rPr>
      </w:pPr>
      <w:r>
        <w:rPr>
          <w:rFonts w:ascii="Courier New"/>
          <w:sz w:val="18"/>
        </w:rPr>
        <w:t>$this-&gt;postRepository-&gt;nextIdentity(), new Body($body),</w:t>
      </w:r>
    </w:p>
    <w:p w14:paraId="46158198" w14:textId="77777777" w:rsidR="008127B4" w:rsidRDefault="00C97DE3">
      <w:pPr>
        <w:spacing w:line="204" w:lineRule="exact"/>
        <w:ind w:left="3221"/>
        <w:rPr>
          <w:rFonts w:ascii="Courier New"/>
          <w:sz w:val="18"/>
        </w:rPr>
      </w:pPr>
      <w:r>
        <w:rPr>
          <w:rFonts w:ascii="Courier New"/>
          <w:sz w:val="18"/>
        </w:rPr>
        <w:t>$createdAt</w:t>
      </w:r>
    </w:p>
    <w:p w14:paraId="42197D3C" w14:textId="77777777" w:rsidR="008127B4" w:rsidRDefault="00C97DE3">
      <w:pPr>
        <w:spacing w:before="12"/>
        <w:ind w:left="2789"/>
        <w:rPr>
          <w:rFonts w:ascii="Courier New"/>
          <w:sz w:val="18"/>
        </w:rPr>
      </w:pPr>
      <w:r>
        <w:rPr>
          <w:rFonts w:ascii="Courier New"/>
          <w:w w:val="99"/>
          <w:sz w:val="18"/>
        </w:rPr>
        <w:t>)</w:t>
      </w:r>
    </w:p>
    <w:p w14:paraId="66E6388B" w14:textId="77777777" w:rsidR="008127B4" w:rsidRDefault="00C97DE3">
      <w:pPr>
        <w:spacing w:before="12"/>
        <w:ind w:left="2357"/>
        <w:rPr>
          <w:rFonts w:ascii="Courier New"/>
          <w:sz w:val="18"/>
        </w:rPr>
      </w:pPr>
      <w:r>
        <w:rPr>
          <w:rFonts w:ascii="Courier New"/>
          <w:sz w:val="18"/>
        </w:rPr>
        <w:t>);</w:t>
      </w:r>
    </w:p>
    <w:p w14:paraId="29140CDB" w14:textId="77777777" w:rsidR="008127B4" w:rsidRDefault="008127B4">
      <w:pPr>
        <w:pStyle w:val="a3"/>
        <w:spacing w:before="9"/>
        <w:rPr>
          <w:rFonts w:ascii="Courier New"/>
          <w:sz w:val="11"/>
        </w:rPr>
      </w:pPr>
    </w:p>
    <w:p w14:paraId="013DF7AB" w14:textId="77777777" w:rsidR="008127B4" w:rsidRDefault="00C97DE3">
      <w:pPr>
        <w:spacing w:before="95"/>
        <w:ind w:left="2357"/>
        <w:rPr>
          <w:rFonts w:ascii="Courier New"/>
          <w:sz w:val="18"/>
        </w:rPr>
      </w:pPr>
      <w:r>
        <w:rPr>
          <w:rFonts w:ascii="Courier New"/>
          <w:sz w:val="18"/>
        </w:rPr>
        <w:t>return $post;</w:t>
      </w:r>
    </w:p>
    <w:p w14:paraId="415300E3" w14:textId="77777777" w:rsidR="008127B4" w:rsidRDefault="00C97DE3">
      <w:pPr>
        <w:spacing w:before="12"/>
        <w:ind w:left="1925"/>
        <w:rPr>
          <w:rFonts w:ascii="Courier New"/>
          <w:sz w:val="18"/>
        </w:rPr>
      </w:pPr>
      <w:r>
        <w:rPr>
          <w:rFonts w:ascii="Courier New"/>
          <w:w w:val="99"/>
          <w:sz w:val="18"/>
        </w:rPr>
        <w:t>}</w:t>
      </w:r>
    </w:p>
    <w:p w14:paraId="2855CCEC" w14:textId="77777777" w:rsidR="008127B4" w:rsidRDefault="00C97DE3">
      <w:pPr>
        <w:spacing w:before="12"/>
        <w:ind w:left="1493"/>
        <w:rPr>
          <w:rFonts w:ascii="Courier New"/>
          <w:sz w:val="18"/>
        </w:rPr>
      </w:pPr>
      <w:r>
        <w:rPr>
          <w:rFonts w:ascii="Courier New"/>
          <w:w w:val="99"/>
          <w:sz w:val="18"/>
        </w:rPr>
        <w:t>}</w:t>
      </w:r>
    </w:p>
    <w:p w14:paraId="7EA35179" w14:textId="77777777" w:rsidR="008127B4" w:rsidRDefault="008127B4">
      <w:pPr>
        <w:rPr>
          <w:rFonts w:ascii="Courier New"/>
          <w:sz w:val="18"/>
        </w:rPr>
        <w:sectPr w:rsidR="008127B4">
          <w:pgSz w:w="10830" w:h="13330"/>
          <w:pgMar w:top="1140" w:right="0" w:bottom="1140" w:left="0" w:header="925" w:footer="941" w:gutter="0"/>
          <w:cols w:space="720"/>
        </w:sectPr>
      </w:pPr>
    </w:p>
    <w:p w14:paraId="5A7983B2" w14:textId="77777777" w:rsidR="008127B4" w:rsidRDefault="008127B4">
      <w:pPr>
        <w:pStyle w:val="a3"/>
        <w:spacing w:before="7"/>
        <w:rPr>
          <w:rFonts w:ascii="Courier New"/>
          <w:sz w:val="19"/>
        </w:rPr>
      </w:pPr>
    </w:p>
    <w:p w14:paraId="02BE1D82" w14:textId="77777777" w:rsidR="008127B4" w:rsidRDefault="00C97DE3">
      <w:pPr>
        <w:pStyle w:val="a3"/>
        <w:spacing w:before="63" w:line="247" w:lineRule="auto"/>
        <w:ind w:left="1133" w:right="1589"/>
      </w:pPr>
      <w:r>
        <w:rPr>
          <w:w w:val="105"/>
        </w:rPr>
        <w:t>Following</w:t>
      </w:r>
      <w:r>
        <w:rPr>
          <w:spacing w:val="-27"/>
          <w:w w:val="105"/>
        </w:rPr>
        <w:t xml:space="preserve"> </w:t>
      </w:r>
      <w:r>
        <w:rPr>
          <w:w w:val="105"/>
        </w:rPr>
        <w:t>our</w:t>
      </w:r>
      <w:r>
        <w:rPr>
          <w:spacing w:val="-26"/>
          <w:w w:val="105"/>
        </w:rPr>
        <w:t xml:space="preserve"> </w:t>
      </w:r>
      <w:r>
        <w:rPr>
          <w:w w:val="105"/>
        </w:rPr>
        <w:t>earlier</w:t>
      </w:r>
      <w:r>
        <w:rPr>
          <w:spacing w:val="-26"/>
          <w:w w:val="105"/>
        </w:rPr>
        <w:t xml:space="preserve"> </w:t>
      </w:r>
      <w:r>
        <w:rPr>
          <w:w w:val="105"/>
        </w:rPr>
        <w:t>assertion,</w:t>
      </w:r>
      <w:r>
        <w:rPr>
          <w:spacing w:val="-26"/>
          <w:w w:val="105"/>
        </w:rPr>
        <w:t xml:space="preserve"> </w:t>
      </w:r>
      <w:r>
        <w:rPr>
          <w:w w:val="105"/>
        </w:rPr>
        <w:t>if</w:t>
      </w:r>
      <w:r>
        <w:rPr>
          <w:spacing w:val="-26"/>
          <w:w w:val="105"/>
        </w:rPr>
        <w:t xml:space="preserve"> </w:t>
      </w:r>
      <w:r>
        <w:rPr>
          <w:w w:val="105"/>
        </w:rPr>
        <w:t>we</w:t>
      </w:r>
      <w:r>
        <w:rPr>
          <w:spacing w:val="-26"/>
          <w:w w:val="105"/>
        </w:rPr>
        <w:t xml:space="preserve"> </w:t>
      </w:r>
      <w:r>
        <w:rPr>
          <w:w w:val="105"/>
        </w:rPr>
        <w:t>save</w:t>
      </w:r>
      <w:r>
        <w:rPr>
          <w:spacing w:val="-26"/>
          <w:w w:val="105"/>
        </w:rPr>
        <w:t xml:space="preserve"> </w:t>
      </w:r>
      <w:r>
        <w:rPr>
          <w:w w:val="105"/>
        </w:rPr>
        <w:t>a</w:t>
      </w:r>
      <w:r>
        <w:rPr>
          <w:spacing w:val="-26"/>
          <w:w w:val="105"/>
        </w:rPr>
        <w:t xml:space="preserve"> </w:t>
      </w:r>
      <w:r>
        <w:rPr>
          <w:rFonts w:ascii="Courier New"/>
          <w:w w:val="105"/>
          <w:sz w:val="20"/>
        </w:rPr>
        <w:t>Post</w:t>
      </w:r>
      <w:r>
        <w:rPr>
          <w:w w:val="105"/>
        </w:rPr>
        <w:t>,</w:t>
      </w:r>
      <w:r>
        <w:rPr>
          <w:spacing w:val="-26"/>
          <w:w w:val="105"/>
        </w:rPr>
        <w:t xml:space="preserve"> </w:t>
      </w:r>
      <w:r>
        <w:rPr>
          <w:w w:val="105"/>
        </w:rPr>
        <w:t>we</w:t>
      </w:r>
      <w:r>
        <w:rPr>
          <w:spacing w:val="-26"/>
          <w:w w:val="105"/>
        </w:rPr>
        <w:t xml:space="preserve"> </w:t>
      </w:r>
      <w:r>
        <w:rPr>
          <w:w w:val="105"/>
        </w:rPr>
        <w:t>expect</w:t>
      </w:r>
      <w:r>
        <w:rPr>
          <w:spacing w:val="-26"/>
          <w:w w:val="105"/>
        </w:rPr>
        <w:t xml:space="preserve"> </w:t>
      </w:r>
      <w:r>
        <w:rPr>
          <w:w w:val="105"/>
        </w:rPr>
        <w:t>to</w:t>
      </w:r>
      <w:r>
        <w:rPr>
          <w:spacing w:val="-27"/>
          <w:w w:val="105"/>
        </w:rPr>
        <w:t xml:space="preserve"> </w:t>
      </w:r>
      <w:r>
        <w:rPr>
          <w:w w:val="105"/>
        </w:rPr>
        <w:t>find</w:t>
      </w:r>
      <w:r>
        <w:rPr>
          <w:spacing w:val="-26"/>
          <w:w w:val="105"/>
        </w:rPr>
        <w:t xml:space="preserve"> </w:t>
      </w:r>
      <w:r>
        <w:rPr>
          <w:w w:val="105"/>
        </w:rPr>
        <w:t>it</w:t>
      </w:r>
      <w:r>
        <w:rPr>
          <w:spacing w:val="-26"/>
          <w:w w:val="105"/>
        </w:rPr>
        <w:t xml:space="preserve"> </w:t>
      </w:r>
      <w:r>
        <w:rPr>
          <w:w w:val="105"/>
        </w:rPr>
        <w:t>in</w:t>
      </w:r>
      <w:r>
        <w:rPr>
          <w:spacing w:val="-26"/>
          <w:w w:val="105"/>
        </w:rPr>
        <w:t xml:space="preserve"> </w:t>
      </w:r>
      <w:r>
        <w:rPr>
          <w:w w:val="105"/>
        </w:rPr>
        <w:t>the</w:t>
      </w:r>
      <w:r>
        <w:rPr>
          <w:spacing w:val="-26"/>
          <w:w w:val="105"/>
        </w:rPr>
        <w:t xml:space="preserve"> </w:t>
      </w:r>
      <w:r>
        <w:rPr>
          <w:w w:val="105"/>
        </w:rPr>
        <w:t>exact</w:t>
      </w:r>
      <w:r>
        <w:rPr>
          <w:spacing w:val="-26"/>
          <w:w w:val="105"/>
        </w:rPr>
        <w:t xml:space="preserve"> </w:t>
      </w:r>
      <w:r>
        <w:rPr>
          <w:w w:val="105"/>
        </w:rPr>
        <w:t>same state.</w:t>
      </w:r>
    </w:p>
    <w:p w14:paraId="527EAF89" w14:textId="77777777" w:rsidR="008127B4" w:rsidRDefault="008127B4">
      <w:pPr>
        <w:pStyle w:val="a3"/>
        <w:rPr>
          <w:sz w:val="16"/>
        </w:rPr>
      </w:pPr>
    </w:p>
    <w:p w14:paraId="6120F429" w14:textId="77777777" w:rsidR="008127B4" w:rsidRDefault="00C97DE3">
      <w:pPr>
        <w:pStyle w:val="a3"/>
        <w:ind w:left="1133"/>
      </w:pPr>
      <w:r>
        <w:t>Now we can move on to test finding the latest posts by specifying a given date:</w:t>
      </w:r>
    </w:p>
    <w:p w14:paraId="4843AE1F" w14:textId="77777777" w:rsidR="008127B4" w:rsidRDefault="008127B4">
      <w:pPr>
        <w:pStyle w:val="a3"/>
        <w:spacing w:before="10"/>
        <w:rPr>
          <w:sz w:val="16"/>
        </w:rPr>
      </w:pPr>
    </w:p>
    <w:p w14:paraId="677BC44F" w14:textId="77777777" w:rsidR="008127B4" w:rsidRDefault="00C97DE3">
      <w:pPr>
        <w:ind w:left="1493"/>
        <w:rPr>
          <w:rFonts w:ascii="Courier New"/>
          <w:sz w:val="18"/>
        </w:rPr>
      </w:pPr>
      <w:r>
        <w:rPr>
          <w:rFonts w:ascii="Courier New"/>
          <w:sz w:val="18"/>
        </w:rPr>
        <w:t>class DoctrinePostRepositoryTest extends \PHPUnit_Framework_TestCase</w:t>
      </w:r>
    </w:p>
    <w:p w14:paraId="1226FDDE" w14:textId="77777777" w:rsidR="008127B4" w:rsidRDefault="00C97DE3">
      <w:pPr>
        <w:spacing w:before="13"/>
        <w:ind w:left="1493"/>
        <w:rPr>
          <w:rFonts w:ascii="Courier New"/>
          <w:sz w:val="18"/>
        </w:rPr>
      </w:pPr>
      <w:r>
        <w:rPr>
          <w:rFonts w:ascii="Courier New"/>
          <w:w w:val="99"/>
          <w:sz w:val="18"/>
        </w:rPr>
        <w:t>{</w:t>
      </w:r>
    </w:p>
    <w:p w14:paraId="7CE5E817" w14:textId="77777777" w:rsidR="008127B4" w:rsidRDefault="00C97DE3">
      <w:pPr>
        <w:spacing w:before="12"/>
        <w:ind w:left="1925"/>
        <w:rPr>
          <w:rFonts w:ascii="Courier New"/>
          <w:sz w:val="18"/>
        </w:rPr>
      </w:pPr>
      <w:r>
        <w:rPr>
          <w:rFonts w:ascii="Courier New"/>
          <w:sz w:val="18"/>
        </w:rPr>
        <w:t>// ...</w:t>
      </w:r>
    </w:p>
    <w:p w14:paraId="1B05AE46" w14:textId="77777777" w:rsidR="008127B4" w:rsidRDefault="008127B4">
      <w:pPr>
        <w:pStyle w:val="a3"/>
        <w:spacing w:before="1"/>
        <w:rPr>
          <w:rFonts w:ascii="Courier New"/>
          <w:sz w:val="20"/>
        </w:rPr>
      </w:pPr>
    </w:p>
    <w:p w14:paraId="43FB66E8" w14:textId="77777777" w:rsidR="008127B4" w:rsidRDefault="00C97DE3">
      <w:pPr>
        <w:ind w:left="1925"/>
        <w:rPr>
          <w:rFonts w:ascii="Courier New"/>
          <w:sz w:val="18"/>
        </w:rPr>
      </w:pPr>
      <w:r>
        <w:rPr>
          <w:rFonts w:ascii="Courier New"/>
          <w:sz w:val="18"/>
        </w:rPr>
        <w:t>/**</w:t>
      </w:r>
    </w:p>
    <w:p w14:paraId="1EA7A3F5" w14:textId="77777777" w:rsidR="008127B4" w:rsidRDefault="00C97DE3">
      <w:pPr>
        <w:pStyle w:val="a4"/>
        <w:numPr>
          <w:ilvl w:val="1"/>
          <w:numId w:val="5"/>
        </w:numPr>
        <w:tabs>
          <w:tab w:val="left" w:pos="2250"/>
        </w:tabs>
        <w:rPr>
          <w:sz w:val="18"/>
        </w:rPr>
      </w:pPr>
      <w:r>
        <w:rPr>
          <w:sz w:val="18"/>
        </w:rPr>
        <w:t>@test</w:t>
      </w:r>
    </w:p>
    <w:p w14:paraId="2049A108" w14:textId="77777777" w:rsidR="008127B4" w:rsidRDefault="00C97DE3">
      <w:pPr>
        <w:spacing w:before="12"/>
        <w:ind w:left="2033"/>
        <w:rPr>
          <w:rFonts w:ascii="Courier New"/>
          <w:sz w:val="18"/>
        </w:rPr>
      </w:pPr>
      <w:r>
        <w:rPr>
          <w:rFonts w:ascii="Courier New"/>
          <w:sz w:val="18"/>
        </w:rPr>
        <w:t>*/</w:t>
      </w:r>
    </w:p>
    <w:p w14:paraId="43B37E22" w14:textId="77777777" w:rsidR="008127B4" w:rsidRDefault="00C97DE3">
      <w:pPr>
        <w:spacing w:before="12"/>
        <w:ind w:left="1925"/>
        <w:rPr>
          <w:rFonts w:ascii="Courier New"/>
          <w:sz w:val="18"/>
        </w:rPr>
      </w:pPr>
      <w:r>
        <w:rPr>
          <w:rFonts w:ascii="Courier New"/>
          <w:sz w:val="18"/>
        </w:rPr>
        <w:t>public function itShouldFetchLatestPosts()</w:t>
      </w:r>
    </w:p>
    <w:p w14:paraId="57FAAA1A" w14:textId="77777777" w:rsidR="008127B4" w:rsidRDefault="00C97DE3">
      <w:pPr>
        <w:spacing w:before="13"/>
        <w:ind w:left="1925"/>
        <w:rPr>
          <w:rFonts w:ascii="Courier New"/>
          <w:sz w:val="18"/>
        </w:rPr>
      </w:pPr>
      <w:r>
        <w:rPr>
          <w:rFonts w:ascii="Courier New"/>
          <w:w w:val="99"/>
          <w:sz w:val="18"/>
        </w:rPr>
        <w:t>{</w:t>
      </w:r>
    </w:p>
    <w:p w14:paraId="465C99C9" w14:textId="77777777" w:rsidR="008127B4" w:rsidRDefault="00C97DE3">
      <w:pPr>
        <w:spacing w:before="12"/>
        <w:ind w:left="2357"/>
        <w:rPr>
          <w:rFonts w:ascii="Courier New"/>
          <w:sz w:val="18"/>
        </w:rPr>
      </w:pPr>
      <w:r>
        <w:rPr>
          <w:rFonts w:ascii="Courier New"/>
          <w:sz w:val="18"/>
        </w:rPr>
        <w:t>$this-&gt;persistPost(</w:t>
      </w:r>
    </w:p>
    <w:p w14:paraId="698494E6" w14:textId="77777777" w:rsidR="008127B4" w:rsidRDefault="00C97DE3">
      <w:pPr>
        <w:spacing w:before="12"/>
        <w:ind w:left="2789"/>
        <w:rPr>
          <w:rFonts w:ascii="Courier New"/>
          <w:sz w:val="18"/>
        </w:rPr>
      </w:pPr>
      <w:r>
        <w:rPr>
          <w:rFonts w:ascii="Courier New"/>
          <w:sz w:val="18"/>
        </w:rPr>
        <w:t>'a year ago', new \DateTimeImmutable('-1 year')</w:t>
      </w:r>
    </w:p>
    <w:p w14:paraId="1E513671" w14:textId="77777777" w:rsidR="008127B4" w:rsidRDefault="00C97DE3">
      <w:pPr>
        <w:spacing w:before="12"/>
        <w:ind w:left="2357"/>
        <w:rPr>
          <w:rFonts w:ascii="Courier New"/>
          <w:sz w:val="18"/>
        </w:rPr>
      </w:pPr>
      <w:r>
        <w:rPr>
          <w:rFonts w:ascii="Courier New"/>
          <w:sz w:val="18"/>
        </w:rPr>
        <w:t>);</w:t>
      </w:r>
    </w:p>
    <w:p w14:paraId="2CA23C55" w14:textId="77777777" w:rsidR="008127B4" w:rsidRDefault="00C97DE3">
      <w:pPr>
        <w:spacing w:before="12"/>
        <w:ind w:left="2357"/>
        <w:rPr>
          <w:rFonts w:ascii="Courier New"/>
          <w:sz w:val="18"/>
        </w:rPr>
      </w:pPr>
      <w:r>
        <w:rPr>
          <w:rFonts w:ascii="Courier New"/>
          <w:sz w:val="18"/>
        </w:rPr>
        <w:t>$this-&gt;persistPost(</w:t>
      </w:r>
    </w:p>
    <w:p w14:paraId="66F153F4" w14:textId="77777777" w:rsidR="008127B4" w:rsidRDefault="00C97DE3">
      <w:pPr>
        <w:spacing w:before="12"/>
        <w:ind w:left="2789"/>
        <w:rPr>
          <w:rFonts w:ascii="Courier New"/>
          <w:sz w:val="18"/>
        </w:rPr>
      </w:pPr>
      <w:r>
        <w:rPr>
          <w:rFonts w:ascii="Courier New"/>
          <w:sz w:val="18"/>
        </w:rPr>
        <w:t>'a month ago', new \DateTimeImmutable('-1 month')</w:t>
      </w:r>
    </w:p>
    <w:p w14:paraId="532EB7FE" w14:textId="77777777" w:rsidR="008127B4" w:rsidRDefault="00C97DE3">
      <w:pPr>
        <w:spacing w:before="12"/>
        <w:ind w:left="2357"/>
        <w:rPr>
          <w:rFonts w:ascii="Courier New"/>
          <w:sz w:val="18"/>
        </w:rPr>
      </w:pPr>
      <w:r>
        <w:rPr>
          <w:rFonts w:ascii="Courier New"/>
          <w:sz w:val="18"/>
        </w:rPr>
        <w:t>);</w:t>
      </w:r>
    </w:p>
    <w:p w14:paraId="42556AE2" w14:textId="77777777" w:rsidR="008127B4" w:rsidRDefault="00C97DE3">
      <w:pPr>
        <w:spacing w:before="12"/>
        <w:ind w:left="2357"/>
        <w:rPr>
          <w:rFonts w:ascii="Courier New"/>
          <w:sz w:val="18"/>
        </w:rPr>
      </w:pPr>
      <w:r>
        <w:rPr>
          <w:rFonts w:ascii="Courier New"/>
          <w:sz w:val="18"/>
        </w:rPr>
        <w:t>$this-&gt;persistPost(</w:t>
      </w:r>
    </w:p>
    <w:p w14:paraId="61F2313F" w14:textId="77777777" w:rsidR="008127B4" w:rsidRDefault="00C97DE3">
      <w:pPr>
        <w:spacing w:before="12"/>
        <w:ind w:left="2789"/>
        <w:rPr>
          <w:rFonts w:ascii="Courier New"/>
          <w:sz w:val="18"/>
        </w:rPr>
      </w:pPr>
      <w:r>
        <w:rPr>
          <w:rFonts w:ascii="Courier New"/>
          <w:sz w:val="18"/>
        </w:rPr>
        <w:t>'few hours ago', new \DateTimeImmutable('-3 hours')</w:t>
      </w:r>
    </w:p>
    <w:p w14:paraId="2358333A" w14:textId="77777777" w:rsidR="008127B4" w:rsidRDefault="00C97DE3">
      <w:pPr>
        <w:spacing w:before="12"/>
        <w:ind w:left="2357"/>
        <w:rPr>
          <w:rFonts w:ascii="Courier New"/>
          <w:sz w:val="18"/>
        </w:rPr>
      </w:pPr>
      <w:r>
        <w:rPr>
          <w:rFonts w:ascii="Courier New"/>
          <w:sz w:val="18"/>
        </w:rPr>
        <w:t>);</w:t>
      </w:r>
    </w:p>
    <w:p w14:paraId="09B1FCC8" w14:textId="77777777" w:rsidR="008127B4" w:rsidRDefault="00C97DE3">
      <w:pPr>
        <w:spacing w:before="13"/>
        <w:ind w:left="2357"/>
        <w:rPr>
          <w:rFonts w:ascii="Courier New"/>
          <w:sz w:val="18"/>
        </w:rPr>
      </w:pPr>
      <w:r>
        <w:rPr>
          <w:rFonts w:ascii="Courier New"/>
          <w:sz w:val="18"/>
        </w:rPr>
        <w:t>$this-&gt;persistPost(</w:t>
      </w:r>
    </w:p>
    <w:p w14:paraId="0C3B4DCA" w14:textId="77777777" w:rsidR="008127B4" w:rsidRDefault="00C97DE3">
      <w:pPr>
        <w:spacing w:before="12"/>
        <w:ind w:left="2789"/>
        <w:rPr>
          <w:rFonts w:ascii="Courier New"/>
          <w:sz w:val="18"/>
        </w:rPr>
      </w:pPr>
      <w:r>
        <w:rPr>
          <w:rFonts w:ascii="Courier New"/>
          <w:sz w:val="18"/>
        </w:rPr>
        <w:t>'few minutes ago', new \DateTimeImmutable('-2 minutes')</w:t>
      </w:r>
    </w:p>
    <w:p w14:paraId="5A23FCA6" w14:textId="77777777" w:rsidR="008127B4" w:rsidRDefault="00C97DE3">
      <w:pPr>
        <w:spacing w:before="12"/>
        <w:ind w:left="2357"/>
        <w:rPr>
          <w:rFonts w:ascii="Courier New"/>
          <w:sz w:val="18"/>
        </w:rPr>
      </w:pPr>
      <w:r>
        <w:rPr>
          <w:rFonts w:ascii="Courier New"/>
          <w:sz w:val="18"/>
        </w:rPr>
        <w:t>);</w:t>
      </w:r>
    </w:p>
    <w:p w14:paraId="31A043F9" w14:textId="77777777" w:rsidR="008127B4" w:rsidRDefault="008127B4">
      <w:pPr>
        <w:pStyle w:val="a3"/>
        <w:spacing w:before="1"/>
        <w:rPr>
          <w:rFonts w:ascii="Courier New"/>
          <w:sz w:val="20"/>
        </w:rPr>
      </w:pPr>
    </w:p>
    <w:p w14:paraId="6C5C6EDC" w14:textId="77777777" w:rsidR="008127B4" w:rsidRDefault="00C97DE3">
      <w:pPr>
        <w:spacing w:line="254" w:lineRule="auto"/>
        <w:ind w:left="2789" w:right="3700" w:hanging="432"/>
        <w:rPr>
          <w:rFonts w:ascii="Courier New"/>
          <w:sz w:val="18"/>
        </w:rPr>
      </w:pPr>
      <w:r>
        <w:rPr>
          <w:rFonts w:ascii="Courier New"/>
          <w:sz w:val="18"/>
        </w:rPr>
        <w:t>$posts = $this-&gt;postRepository-&gt;latestPosts( new \DateTimeImmutable('-24 hours')</w:t>
      </w:r>
    </w:p>
    <w:p w14:paraId="3115F219" w14:textId="77777777" w:rsidR="008127B4" w:rsidRDefault="00C97DE3">
      <w:pPr>
        <w:ind w:left="2357"/>
        <w:rPr>
          <w:rFonts w:ascii="Courier New"/>
          <w:sz w:val="18"/>
        </w:rPr>
      </w:pPr>
      <w:r>
        <w:rPr>
          <w:rFonts w:ascii="Courier New"/>
          <w:sz w:val="18"/>
        </w:rPr>
        <w:t>);</w:t>
      </w:r>
    </w:p>
    <w:p w14:paraId="31F56C72" w14:textId="77777777" w:rsidR="008127B4" w:rsidRDefault="008127B4">
      <w:pPr>
        <w:pStyle w:val="a3"/>
        <w:spacing w:before="1"/>
        <w:rPr>
          <w:rFonts w:ascii="Courier New"/>
          <w:sz w:val="20"/>
        </w:rPr>
      </w:pPr>
    </w:p>
    <w:p w14:paraId="2F4E1035" w14:textId="77777777" w:rsidR="008127B4" w:rsidRDefault="00C97DE3">
      <w:pPr>
        <w:ind w:left="2357"/>
        <w:rPr>
          <w:rFonts w:ascii="Courier New"/>
          <w:sz w:val="18"/>
        </w:rPr>
      </w:pPr>
      <w:r>
        <w:rPr>
          <w:rFonts w:ascii="Courier New"/>
          <w:sz w:val="18"/>
        </w:rPr>
        <w:t>$this-&gt;assertCount(2, $posts);</w:t>
      </w:r>
    </w:p>
    <w:p w14:paraId="60D07CF8" w14:textId="77777777" w:rsidR="008127B4" w:rsidRDefault="00C97DE3">
      <w:pPr>
        <w:spacing w:before="13"/>
        <w:ind w:left="2357"/>
        <w:rPr>
          <w:rFonts w:ascii="Courier New"/>
          <w:sz w:val="18"/>
        </w:rPr>
      </w:pPr>
      <w:r>
        <w:rPr>
          <w:rFonts w:ascii="Courier New"/>
          <w:sz w:val="18"/>
        </w:rPr>
        <w:t>$this-&gt;assertEquals(</w:t>
      </w:r>
    </w:p>
    <w:p w14:paraId="39572D61" w14:textId="77777777" w:rsidR="008127B4" w:rsidRDefault="00C97DE3">
      <w:pPr>
        <w:spacing w:before="12"/>
        <w:ind w:left="2789"/>
        <w:rPr>
          <w:rFonts w:ascii="Courier New"/>
          <w:sz w:val="18"/>
        </w:rPr>
      </w:pPr>
      <w:r>
        <w:rPr>
          <w:rFonts w:ascii="Courier New"/>
          <w:sz w:val="18"/>
        </w:rPr>
        <w:t>'few hours ago', $posts[0]-&gt;body()-&gt;content()</w:t>
      </w:r>
    </w:p>
    <w:p w14:paraId="6074C2AB" w14:textId="77777777" w:rsidR="008127B4" w:rsidRDefault="00C97DE3">
      <w:pPr>
        <w:spacing w:before="12"/>
        <w:ind w:left="2357"/>
        <w:rPr>
          <w:rFonts w:ascii="Courier New"/>
          <w:sz w:val="18"/>
        </w:rPr>
      </w:pPr>
      <w:r>
        <w:rPr>
          <w:rFonts w:ascii="Courier New"/>
          <w:sz w:val="18"/>
        </w:rPr>
        <w:t>);</w:t>
      </w:r>
    </w:p>
    <w:p w14:paraId="7A5D118E" w14:textId="77777777" w:rsidR="008127B4" w:rsidRDefault="00C97DE3">
      <w:pPr>
        <w:spacing w:before="12"/>
        <w:ind w:left="2357"/>
        <w:rPr>
          <w:rFonts w:ascii="Courier New"/>
          <w:sz w:val="18"/>
        </w:rPr>
      </w:pPr>
      <w:r>
        <w:rPr>
          <w:rFonts w:ascii="Courier New"/>
          <w:sz w:val="18"/>
        </w:rPr>
        <w:t>$this-&gt;assertEquals(</w:t>
      </w:r>
    </w:p>
    <w:p w14:paraId="5F7762F4" w14:textId="77777777" w:rsidR="008127B4" w:rsidRDefault="00C97DE3">
      <w:pPr>
        <w:spacing w:before="12"/>
        <w:ind w:left="2789"/>
        <w:rPr>
          <w:rFonts w:ascii="Courier New"/>
          <w:sz w:val="18"/>
        </w:rPr>
      </w:pPr>
      <w:r>
        <w:rPr>
          <w:rFonts w:ascii="Courier New"/>
          <w:sz w:val="18"/>
        </w:rPr>
        <w:t>'few minutes ago', $posts[1]-&gt;body()-&gt;content()</w:t>
      </w:r>
    </w:p>
    <w:p w14:paraId="021C19EA" w14:textId="77777777" w:rsidR="008127B4" w:rsidRDefault="00C97DE3">
      <w:pPr>
        <w:spacing w:before="12"/>
        <w:ind w:left="2357"/>
        <w:rPr>
          <w:rFonts w:ascii="Courier New"/>
          <w:sz w:val="18"/>
        </w:rPr>
      </w:pPr>
      <w:r>
        <w:rPr>
          <w:rFonts w:ascii="Courier New"/>
          <w:sz w:val="18"/>
        </w:rPr>
        <w:t>);</w:t>
      </w:r>
    </w:p>
    <w:p w14:paraId="0B1ACF5F" w14:textId="77777777" w:rsidR="008127B4" w:rsidRDefault="00C97DE3">
      <w:pPr>
        <w:spacing w:before="12"/>
        <w:ind w:left="1925"/>
        <w:rPr>
          <w:rFonts w:ascii="Courier New"/>
          <w:sz w:val="18"/>
        </w:rPr>
      </w:pPr>
      <w:r>
        <w:rPr>
          <w:rFonts w:ascii="Courier New"/>
          <w:w w:val="99"/>
          <w:sz w:val="18"/>
        </w:rPr>
        <w:t>}</w:t>
      </w:r>
    </w:p>
    <w:p w14:paraId="1E922D2F" w14:textId="77777777" w:rsidR="008127B4" w:rsidRDefault="00C97DE3">
      <w:pPr>
        <w:spacing w:before="12"/>
        <w:ind w:left="1493"/>
        <w:rPr>
          <w:rFonts w:ascii="Courier New"/>
          <w:sz w:val="18"/>
        </w:rPr>
      </w:pPr>
      <w:r>
        <w:rPr>
          <w:rFonts w:ascii="Courier New"/>
          <w:w w:val="99"/>
          <w:sz w:val="18"/>
        </w:rPr>
        <w:t>}</w:t>
      </w:r>
    </w:p>
    <w:p w14:paraId="68DC1AFC" w14:textId="77777777" w:rsidR="008127B4" w:rsidRDefault="008127B4">
      <w:pPr>
        <w:rPr>
          <w:rFonts w:ascii="Courier New"/>
          <w:sz w:val="18"/>
        </w:rPr>
        <w:sectPr w:rsidR="008127B4">
          <w:pgSz w:w="10830" w:h="13330"/>
          <w:pgMar w:top="1140" w:right="0" w:bottom="1140" w:left="0" w:header="925" w:footer="941" w:gutter="0"/>
          <w:cols w:space="720"/>
        </w:sectPr>
      </w:pPr>
    </w:p>
    <w:p w14:paraId="5F042BF8" w14:textId="77777777" w:rsidR="008127B4" w:rsidRDefault="008127B4">
      <w:pPr>
        <w:pStyle w:val="a3"/>
        <w:rPr>
          <w:rFonts w:ascii="Courier New"/>
          <w:sz w:val="17"/>
        </w:rPr>
      </w:pPr>
    </w:p>
    <w:p w14:paraId="3E17B956" w14:textId="77777777" w:rsidR="008127B4" w:rsidRDefault="00C97DE3">
      <w:pPr>
        <w:pStyle w:val="2"/>
        <w:spacing w:before="87" w:line="249" w:lineRule="auto"/>
        <w:ind w:right="2430"/>
      </w:pPr>
      <w:bookmarkStart w:id="504" w:name="Testing_Your_Services_with_In-Memory_Imp"/>
      <w:bookmarkStart w:id="505" w:name="_bookmark354"/>
      <w:bookmarkStart w:id="506" w:name="_bookmark355"/>
      <w:bookmarkEnd w:id="504"/>
      <w:bookmarkEnd w:id="505"/>
      <w:bookmarkEnd w:id="506"/>
      <w:r>
        <w:t>Testing Your Services with In-Memory Implementations</w:t>
      </w:r>
    </w:p>
    <w:p w14:paraId="2F2DF5D4" w14:textId="77777777" w:rsidR="008127B4" w:rsidRDefault="00C97DE3">
      <w:pPr>
        <w:pStyle w:val="a3"/>
        <w:spacing w:before="66" w:line="249" w:lineRule="auto"/>
        <w:ind w:left="1133" w:right="1190"/>
      </w:pPr>
      <w:r>
        <w:rPr>
          <w:w w:val="105"/>
        </w:rPr>
        <w:t>Setting</w:t>
      </w:r>
      <w:r>
        <w:rPr>
          <w:spacing w:val="-25"/>
          <w:w w:val="105"/>
        </w:rPr>
        <w:t xml:space="preserve"> </w:t>
      </w:r>
      <w:r>
        <w:rPr>
          <w:w w:val="105"/>
        </w:rPr>
        <w:t>up</w:t>
      </w:r>
      <w:r>
        <w:rPr>
          <w:spacing w:val="-25"/>
          <w:w w:val="105"/>
        </w:rPr>
        <w:t xml:space="preserve"> </w:t>
      </w:r>
      <w:r>
        <w:rPr>
          <w:w w:val="105"/>
        </w:rPr>
        <w:t>a</w:t>
      </w:r>
      <w:r>
        <w:rPr>
          <w:spacing w:val="-25"/>
          <w:w w:val="105"/>
        </w:rPr>
        <w:t xml:space="preserve"> </w:t>
      </w:r>
      <w:r>
        <w:rPr>
          <w:w w:val="105"/>
        </w:rPr>
        <w:t>fully</w:t>
      </w:r>
      <w:r>
        <w:rPr>
          <w:spacing w:val="-25"/>
          <w:w w:val="105"/>
        </w:rPr>
        <w:t xml:space="preserve"> </w:t>
      </w:r>
      <w:r>
        <w:rPr>
          <w:w w:val="105"/>
        </w:rPr>
        <w:t>persistent</w:t>
      </w:r>
      <w:r>
        <w:rPr>
          <w:spacing w:val="-24"/>
          <w:w w:val="105"/>
        </w:rPr>
        <w:t xml:space="preserve"> </w:t>
      </w:r>
      <w:r>
        <w:rPr>
          <w:w w:val="105"/>
        </w:rPr>
        <w:t>Repository</w:t>
      </w:r>
      <w:r>
        <w:rPr>
          <w:spacing w:val="-25"/>
          <w:w w:val="105"/>
        </w:rPr>
        <w:t xml:space="preserve"> </w:t>
      </w:r>
      <w:r>
        <w:rPr>
          <w:w w:val="105"/>
        </w:rPr>
        <w:t>implementation</w:t>
      </w:r>
      <w:r>
        <w:rPr>
          <w:spacing w:val="-26"/>
          <w:w w:val="105"/>
        </w:rPr>
        <w:t xml:space="preserve"> </w:t>
      </w:r>
      <w:r>
        <w:rPr>
          <w:w w:val="105"/>
        </w:rPr>
        <w:t>can</w:t>
      </w:r>
      <w:r>
        <w:rPr>
          <w:spacing w:val="-24"/>
          <w:w w:val="105"/>
        </w:rPr>
        <w:t xml:space="preserve"> </w:t>
      </w:r>
      <w:r>
        <w:rPr>
          <w:w w:val="105"/>
        </w:rPr>
        <w:t>be</w:t>
      </w:r>
      <w:r>
        <w:rPr>
          <w:spacing w:val="-25"/>
          <w:w w:val="105"/>
        </w:rPr>
        <w:t xml:space="preserve"> </w:t>
      </w:r>
      <w:r>
        <w:rPr>
          <w:w w:val="105"/>
        </w:rPr>
        <w:t>complex</w:t>
      </w:r>
      <w:r>
        <w:rPr>
          <w:spacing w:val="-25"/>
          <w:w w:val="105"/>
        </w:rPr>
        <w:t xml:space="preserve"> </w:t>
      </w:r>
      <w:r>
        <w:rPr>
          <w:w w:val="105"/>
        </w:rPr>
        <w:t>and</w:t>
      </w:r>
      <w:r>
        <w:rPr>
          <w:spacing w:val="-25"/>
          <w:w w:val="105"/>
        </w:rPr>
        <w:t xml:space="preserve"> </w:t>
      </w:r>
      <w:r>
        <w:rPr>
          <w:w w:val="105"/>
        </w:rPr>
        <w:t>result</w:t>
      </w:r>
      <w:r>
        <w:rPr>
          <w:spacing w:val="-25"/>
          <w:w w:val="105"/>
        </w:rPr>
        <w:t xml:space="preserve"> </w:t>
      </w:r>
      <w:r>
        <w:rPr>
          <w:w w:val="105"/>
        </w:rPr>
        <w:t>in</w:t>
      </w:r>
      <w:r>
        <w:rPr>
          <w:spacing w:val="-24"/>
          <w:w w:val="105"/>
        </w:rPr>
        <w:t xml:space="preserve"> </w:t>
      </w:r>
      <w:r>
        <w:rPr>
          <w:w w:val="105"/>
        </w:rPr>
        <w:t>slow execution. You should care about keeping your tests fast. Going through the whole database</w:t>
      </w:r>
      <w:r>
        <w:rPr>
          <w:spacing w:val="-21"/>
          <w:w w:val="105"/>
        </w:rPr>
        <w:t xml:space="preserve"> </w:t>
      </w:r>
      <w:r>
        <w:rPr>
          <w:w w:val="105"/>
        </w:rPr>
        <w:t>setup</w:t>
      </w:r>
      <w:r>
        <w:rPr>
          <w:spacing w:val="-20"/>
          <w:w w:val="105"/>
        </w:rPr>
        <w:t xml:space="preserve"> </w:t>
      </w:r>
      <w:r>
        <w:rPr>
          <w:w w:val="105"/>
        </w:rPr>
        <w:t>and</w:t>
      </w:r>
      <w:r>
        <w:rPr>
          <w:spacing w:val="-20"/>
          <w:w w:val="105"/>
        </w:rPr>
        <w:t xml:space="preserve"> </w:t>
      </w:r>
      <w:r>
        <w:rPr>
          <w:w w:val="105"/>
        </w:rPr>
        <w:t>then</w:t>
      </w:r>
      <w:r>
        <w:rPr>
          <w:spacing w:val="-20"/>
          <w:w w:val="105"/>
        </w:rPr>
        <w:t xml:space="preserve"> </w:t>
      </w:r>
      <w:r>
        <w:rPr>
          <w:w w:val="105"/>
        </w:rPr>
        <w:t>querying</w:t>
      </w:r>
      <w:r>
        <w:rPr>
          <w:spacing w:val="-20"/>
          <w:w w:val="105"/>
        </w:rPr>
        <w:t xml:space="preserve"> </w:t>
      </w:r>
      <w:r>
        <w:rPr>
          <w:w w:val="105"/>
        </w:rPr>
        <w:t>will</w:t>
      </w:r>
      <w:r>
        <w:rPr>
          <w:spacing w:val="-21"/>
          <w:w w:val="105"/>
        </w:rPr>
        <w:t xml:space="preserve"> </w:t>
      </w:r>
      <w:r>
        <w:rPr>
          <w:w w:val="105"/>
        </w:rPr>
        <w:t>slow</w:t>
      </w:r>
      <w:r>
        <w:rPr>
          <w:spacing w:val="-20"/>
          <w:w w:val="105"/>
        </w:rPr>
        <w:t xml:space="preserve"> </w:t>
      </w:r>
      <w:r>
        <w:rPr>
          <w:w w:val="105"/>
        </w:rPr>
        <w:t>you</w:t>
      </w:r>
      <w:r>
        <w:rPr>
          <w:spacing w:val="-20"/>
          <w:w w:val="105"/>
        </w:rPr>
        <w:t xml:space="preserve"> </w:t>
      </w:r>
      <w:r>
        <w:rPr>
          <w:w w:val="105"/>
        </w:rPr>
        <w:t>down</w:t>
      </w:r>
      <w:r>
        <w:rPr>
          <w:spacing w:val="-20"/>
          <w:w w:val="105"/>
        </w:rPr>
        <w:t xml:space="preserve"> </w:t>
      </w:r>
      <w:r>
        <w:rPr>
          <w:w w:val="105"/>
        </w:rPr>
        <w:t>enormously.</w:t>
      </w:r>
      <w:r>
        <w:rPr>
          <w:spacing w:val="-21"/>
          <w:w w:val="105"/>
        </w:rPr>
        <w:t xml:space="preserve"> </w:t>
      </w:r>
      <w:r>
        <w:rPr>
          <w:w w:val="105"/>
        </w:rPr>
        <w:t>Having</w:t>
      </w:r>
      <w:r>
        <w:rPr>
          <w:spacing w:val="-20"/>
          <w:w w:val="105"/>
        </w:rPr>
        <w:t xml:space="preserve"> </w:t>
      </w:r>
      <w:r>
        <w:rPr>
          <w:w w:val="105"/>
        </w:rPr>
        <w:t>an</w:t>
      </w:r>
      <w:r>
        <w:rPr>
          <w:spacing w:val="-21"/>
          <w:w w:val="105"/>
        </w:rPr>
        <w:t xml:space="preserve"> </w:t>
      </w:r>
      <w:r>
        <w:rPr>
          <w:w w:val="105"/>
        </w:rPr>
        <w:t>in-memory implementation</w:t>
      </w:r>
      <w:r>
        <w:rPr>
          <w:spacing w:val="-25"/>
          <w:w w:val="105"/>
        </w:rPr>
        <w:t xml:space="preserve"> </w:t>
      </w:r>
      <w:r>
        <w:rPr>
          <w:w w:val="105"/>
        </w:rPr>
        <w:t>could</w:t>
      </w:r>
      <w:r>
        <w:rPr>
          <w:spacing w:val="-24"/>
          <w:w w:val="105"/>
        </w:rPr>
        <w:t xml:space="preserve"> </w:t>
      </w:r>
      <w:r>
        <w:rPr>
          <w:w w:val="105"/>
        </w:rPr>
        <w:t>help</w:t>
      </w:r>
      <w:r>
        <w:rPr>
          <w:spacing w:val="-25"/>
          <w:w w:val="105"/>
        </w:rPr>
        <w:t xml:space="preserve"> </w:t>
      </w:r>
      <w:r>
        <w:rPr>
          <w:w w:val="105"/>
        </w:rPr>
        <w:t>delay</w:t>
      </w:r>
      <w:r>
        <w:rPr>
          <w:spacing w:val="-24"/>
          <w:w w:val="105"/>
        </w:rPr>
        <w:t xml:space="preserve"> </w:t>
      </w:r>
      <w:r>
        <w:rPr>
          <w:w w:val="105"/>
        </w:rPr>
        <w:t>persistence</w:t>
      </w:r>
      <w:r>
        <w:rPr>
          <w:spacing w:val="-25"/>
          <w:w w:val="105"/>
        </w:rPr>
        <w:t xml:space="preserve"> </w:t>
      </w:r>
      <w:r>
        <w:rPr>
          <w:w w:val="105"/>
        </w:rPr>
        <w:t>decisions</w:t>
      </w:r>
      <w:r>
        <w:rPr>
          <w:spacing w:val="-24"/>
          <w:w w:val="105"/>
        </w:rPr>
        <w:t xml:space="preserve"> </w:t>
      </w:r>
      <w:r>
        <w:rPr>
          <w:w w:val="105"/>
        </w:rPr>
        <w:t>until</w:t>
      </w:r>
      <w:r>
        <w:rPr>
          <w:spacing w:val="-25"/>
          <w:w w:val="105"/>
        </w:rPr>
        <w:t xml:space="preserve"> </w:t>
      </w:r>
      <w:r>
        <w:rPr>
          <w:w w:val="105"/>
        </w:rPr>
        <w:t>the</w:t>
      </w:r>
      <w:r>
        <w:rPr>
          <w:spacing w:val="-24"/>
          <w:w w:val="105"/>
        </w:rPr>
        <w:t xml:space="preserve"> </w:t>
      </w:r>
      <w:r>
        <w:rPr>
          <w:w w:val="105"/>
        </w:rPr>
        <w:t>end.</w:t>
      </w:r>
      <w:r>
        <w:rPr>
          <w:spacing w:val="-25"/>
          <w:w w:val="105"/>
        </w:rPr>
        <w:t xml:space="preserve"> </w:t>
      </w:r>
      <w:r>
        <w:rPr>
          <w:w w:val="105"/>
        </w:rPr>
        <w:t>We</w:t>
      </w:r>
      <w:r>
        <w:rPr>
          <w:spacing w:val="-24"/>
          <w:w w:val="105"/>
        </w:rPr>
        <w:t xml:space="preserve"> </w:t>
      </w:r>
      <w:r>
        <w:rPr>
          <w:w w:val="105"/>
        </w:rPr>
        <w:t>can</w:t>
      </w:r>
      <w:r>
        <w:rPr>
          <w:spacing w:val="-25"/>
          <w:w w:val="105"/>
        </w:rPr>
        <w:t xml:space="preserve"> </w:t>
      </w:r>
      <w:r>
        <w:rPr>
          <w:w w:val="105"/>
        </w:rPr>
        <w:t>test</w:t>
      </w:r>
      <w:r>
        <w:rPr>
          <w:spacing w:val="-24"/>
          <w:w w:val="105"/>
        </w:rPr>
        <w:t xml:space="preserve"> </w:t>
      </w:r>
      <w:r>
        <w:rPr>
          <w:w w:val="105"/>
        </w:rPr>
        <w:t>in</w:t>
      </w:r>
      <w:r>
        <w:rPr>
          <w:spacing w:val="-25"/>
          <w:w w:val="105"/>
        </w:rPr>
        <w:t xml:space="preserve"> </w:t>
      </w:r>
      <w:r>
        <w:rPr>
          <w:w w:val="105"/>
        </w:rPr>
        <w:t>the same</w:t>
      </w:r>
      <w:r>
        <w:rPr>
          <w:spacing w:val="-22"/>
          <w:w w:val="105"/>
        </w:rPr>
        <w:t xml:space="preserve"> </w:t>
      </w:r>
      <w:r>
        <w:rPr>
          <w:w w:val="105"/>
        </w:rPr>
        <w:t>manner</w:t>
      </w:r>
      <w:r>
        <w:rPr>
          <w:spacing w:val="-21"/>
          <w:w w:val="105"/>
        </w:rPr>
        <w:t xml:space="preserve"> </w:t>
      </w:r>
      <w:r>
        <w:rPr>
          <w:w w:val="105"/>
        </w:rPr>
        <w:t>as</w:t>
      </w:r>
      <w:r>
        <w:rPr>
          <w:spacing w:val="-21"/>
          <w:w w:val="105"/>
        </w:rPr>
        <w:t xml:space="preserve"> </w:t>
      </w:r>
      <w:r>
        <w:rPr>
          <w:w w:val="105"/>
        </w:rPr>
        <w:t>we</w:t>
      </w:r>
      <w:r>
        <w:rPr>
          <w:spacing w:val="-22"/>
          <w:w w:val="105"/>
        </w:rPr>
        <w:t xml:space="preserve"> </w:t>
      </w:r>
      <w:r>
        <w:rPr>
          <w:w w:val="105"/>
        </w:rPr>
        <w:t>did</w:t>
      </w:r>
      <w:r>
        <w:rPr>
          <w:spacing w:val="-21"/>
          <w:w w:val="105"/>
        </w:rPr>
        <w:t xml:space="preserve"> </w:t>
      </w:r>
      <w:r>
        <w:rPr>
          <w:w w:val="105"/>
        </w:rPr>
        <w:t>before,</w:t>
      </w:r>
      <w:r>
        <w:rPr>
          <w:spacing w:val="-21"/>
          <w:w w:val="105"/>
        </w:rPr>
        <w:t xml:space="preserve"> </w:t>
      </w:r>
      <w:r>
        <w:rPr>
          <w:w w:val="105"/>
        </w:rPr>
        <w:t>but</w:t>
      </w:r>
      <w:r>
        <w:rPr>
          <w:spacing w:val="-21"/>
          <w:w w:val="105"/>
        </w:rPr>
        <w:t xml:space="preserve"> </w:t>
      </w:r>
      <w:r>
        <w:rPr>
          <w:w w:val="105"/>
        </w:rPr>
        <w:t>this</w:t>
      </w:r>
      <w:r>
        <w:rPr>
          <w:spacing w:val="-22"/>
          <w:w w:val="105"/>
        </w:rPr>
        <w:t xml:space="preserve"> </w:t>
      </w:r>
      <w:r>
        <w:rPr>
          <w:w w:val="105"/>
        </w:rPr>
        <w:t>time,</w:t>
      </w:r>
      <w:r>
        <w:rPr>
          <w:spacing w:val="-21"/>
          <w:w w:val="105"/>
        </w:rPr>
        <w:t xml:space="preserve"> </w:t>
      </w:r>
      <w:r>
        <w:rPr>
          <w:w w:val="105"/>
        </w:rPr>
        <w:t>we'll</w:t>
      </w:r>
      <w:r>
        <w:rPr>
          <w:spacing w:val="-21"/>
          <w:w w:val="105"/>
        </w:rPr>
        <w:t xml:space="preserve"> </w:t>
      </w:r>
      <w:r>
        <w:rPr>
          <w:w w:val="105"/>
        </w:rPr>
        <w:t>use</w:t>
      </w:r>
      <w:r>
        <w:rPr>
          <w:spacing w:val="-21"/>
          <w:w w:val="105"/>
        </w:rPr>
        <w:t xml:space="preserve"> </w:t>
      </w:r>
      <w:r>
        <w:rPr>
          <w:w w:val="105"/>
        </w:rPr>
        <w:t>a</w:t>
      </w:r>
      <w:r>
        <w:rPr>
          <w:spacing w:val="-22"/>
          <w:w w:val="105"/>
        </w:rPr>
        <w:t xml:space="preserve"> </w:t>
      </w:r>
      <w:r>
        <w:rPr>
          <w:w w:val="105"/>
        </w:rPr>
        <w:t>full-featured</w:t>
      </w:r>
      <w:r>
        <w:rPr>
          <w:spacing w:val="-21"/>
          <w:w w:val="105"/>
        </w:rPr>
        <w:t xml:space="preserve"> </w:t>
      </w:r>
      <w:r>
        <w:rPr>
          <w:w w:val="105"/>
        </w:rPr>
        <w:t>fast</w:t>
      </w:r>
      <w:r>
        <w:rPr>
          <w:spacing w:val="-21"/>
          <w:w w:val="105"/>
        </w:rPr>
        <w:t xml:space="preserve"> </w:t>
      </w:r>
      <w:r>
        <w:rPr>
          <w:w w:val="105"/>
        </w:rPr>
        <w:t>and</w:t>
      </w:r>
      <w:r>
        <w:rPr>
          <w:spacing w:val="-21"/>
          <w:w w:val="105"/>
        </w:rPr>
        <w:t xml:space="preserve"> </w:t>
      </w:r>
      <w:r>
        <w:rPr>
          <w:w w:val="105"/>
        </w:rPr>
        <w:t>simple</w:t>
      </w:r>
      <w:r>
        <w:rPr>
          <w:spacing w:val="-22"/>
          <w:w w:val="105"/>
        </w:rPr>
        <w:t xml:space="preserve"> </w:t>
      </w:r>
      <w:r>
        <w:rPr>
          <w:w w:val="105"/>
        </w:rPr>
        <w:t>in- memory</w:t>
      </w:r>
      <w:r>
        <w:rPr>
          <w:spacing w:val="-10"/>
          <w:w w:val="105"/>
        </w:rPr>
        <w:t xml:space="preserve"> </w:t>
      </w:r>
      <w:r>
        <w:rPr>
          <w:w w:val="105"/>
        </w:rPr>
        <w:t>implementation:</w:t>
      </w:r>
    </w:p>
    <w:p w14:paraId="113C9AD6" w14:textId="77777777" w:rsidR="008127B4" w:rsidRDefault="008127B4">
      <w:pPr>
        <w:pStyle w:val="a3"/>
        <w:spacing w:before="5"/>
        <w:rPr>
          <w:sz w:val="16"/>
        </w:rPr>
      </w:pPr>
    </w:p>
    <w:p w14:paraId="5D0CCEE5" w14:textId="77777777" w:rsidR="008127B4" w:rsidRDefault="00C97DE3">
      <w:pPr>
        <w:ind w:left="1493"/>
        <w:rPr>
          <w:rFonts w:ascii="Courier New"/>
          <w:sz w:val="18"/>
        </w:rPr>
      </w:pPr>
      <w:r>
        <w:rPr>
          <w:rFonts w:ascii="Courier New"/>
          <w:sz w:val="18"/>
        </w:rPr>
        <w:t>class MyServiceTest extends \PHPUnit_Framework_TestCase</w:t>
      </w:r>
    </w:p>
    <w:p w14:paraId="4F6A0826" w14:textId="77777777" w:rsidR="008127B4" w:rsidRDefault="00C97DE3">
      <w:pPr>
        <w:spacing w:before="12"/>
        <w:ind w:left="1493"/>
        <w:rPr>
          <w:rFonts w:ascii="Courier New"/>
          <w:sz w:val="18"/>
        </w:rPr>
      </w:pPr>
      <w:r>
        <w:rPr>
          <w:rFonts w:ascii="Courier New"/>
          <w:w w:val="99"/>
          <w:sz w:val="18"/>
        </w:rPr>
        <w:t>{</w:t>
      </w:r>
    </w:p>
    <w:p w14:paraId="31C7754B" w14:textId="77777777" w:rsidR="008127B4" w:rsidRDefault="00C97DE3">
      <w:pPr>
        <w:spacing w:before="12"/>
        <w:ind w:left="1925"/>
        <w:rPr>
          <w:rFonts w:ascii="Courier New"/>
          <w:sz w:val="18"/>
        </w:rPr>
      </w:pPr>
      <w:r>
        <w:rPr>
          <w:rFonts w:ascii="Courier New"/>
          <w:sz w:val="18"/>
        </w:rPr>
        <w:t>private $service;</w:t>
      </w:r>
    </w:p>
    <w:p w14:paraId="4BEB8FC5" w14:textId="77777777" w:rsidR="008127B4" w:rsidRDefault="008127B4">
      <w:pPr>
        <w:pStyle w:val="a3"/>
        <w:spacing w:before="2"/>
        <w:rPr>
          <w:rFonts w:ascii="Courier New"/>
          <w:sz w:val="20"/>
        </w:rPr>
      </w:pPr>
    </w:p>
    <w:p w14:paraId="26F74405" w14:textId="77777777" w:rsidR="008127B4" w:rsidRDefault="00C97DE3">
      <w:pPr>
        <w:ind w:left="1925"/>
        <w:rPr>
          <w:rFonts w:ascii="Courier New"/>
          <w:sz w:val="18"/>
        </w:rPr>
      </w:pPr>
      <w:r>
        <w:rPr>
          <w:rFonts w:ascii="Courier New"/>
          <w:sz w:val="18"/>
        </w:rPr>
        <w:t>public function setUp()</w:t>
      </w:r>
    </w:p>
    <w:p w14:paraId="76F94A48" w14:textId="77777777" w:rsidR="008127B4" w:rsidRDefault="00C97DE3">
      <w:pPr>
        <w:spacing w:before="12"/>
        <w:ind w:left="1925"/>
        <w:rPr>
          <w:rFonts w:ascii="Courier New"/>
          <w:sz w:val="18"/>
        </w:rPr>
      </w:pPr>
      <w:r>
        <w:rPr>
          <w:rFonts w:ascii="Courier New"/>
          <w:w w:val="99"/>
          <w:sz w:val="18"/>
        </w:rPr>
        <w:t>{</w:t>
      </w:r>
    </w:p>
    <w:p w14:paraId="54A39D86" w14:textId="77777777" w:rsidR="008127B4" w:rsidRDefault="00C97DE3">
      <w:pPr>
        <w:spacing w:before="12" w:line="254" w:lineRule="auto"/>
        <w:ind w:left="2789" w:right="4996" w:hanging="432"/>
        <w:rPr>
          <w:rFonts w:ascii="Courier New"/>
          <w:sz w:val="18"/>
        </w:rPr>
      </w:pPr>
      <w:r>
        <w:rPr>
          <w:rFonts w:ascii="Courier New"/>
          <w:sz w:val="18"/>
        </w:rPr>
        <w:t>$this-&gt;service = new MyService( new InMemoryPostRepository()</w:t>
      </w:r>
    </w:p>
    <w:p w14:paraId="23DEF0C7" w14:textId="77777777" w:rsidR="008127B4" w:rsidRDefault="00C97DE3">
      <w:pPr>
        <w:ind w:left="2357"/>
        <w:rPr>
          <w:rFonts w:ascii="Courier New"/>
          <w:sz w:val="18"/>
        </w:rPr>
      </w:pPr>
      <w:r>
        <w:rPr>
          <w:rFonts w:ascii="Courier New"/>
          <w:sz w:val="18"/>
        </w:rPr>
        <w:t>);</w:t>
      </w:r>
    </w:p>
    <w:p w14:paraId="3AC7C6A1" w14:textId="77777777" w:rsidR="008127B4" w:rsidRDefault="00C97DE3">
      <w:pPr>
        <w:spacing w:before="12"/>
        <w:ind w:left="1925"/>
        <w:rPr>
          <w:rFonts w:ascii="Courier New"/>
          <w:sz w:val="18"/>
        </w:rPr>
      </w:pPr>
      <w:r>
        <w:rPr>
          <w:rFonts w:ascii="Courier New"/>
          <w:w w:val="99"/>
          <w:sz w:val="18"/>
        </w:rPr>
        <w:t>}</w:t>
      </w:r>
    </w:p>
    <w:p w14:paraId="1D1BDB24" w14:textId="77777777" w:rsidR="008127B4" w:rsidRDefault="00C97DE3">
      <w:pPr>
        <w:spacing w:before="12"/>
        <w:ind w:left="1493"/>
        <w:rPr>
          <w:rFonts w:ascii="Courier New"/>
          <w:sz w:val="18"/>
        </w:rPr>
      </w:pPr>
      <w:r>
        <w:rPr>
          <w:rFonts w:ascii="Courier New"/>
          <w:w w:val="99"/>
          <w:sz w:val="18"/>
        </w:rPr>
        <w:t>}</w:t>
      </w:r>
    </w:p>
    <w:p w14:paraId="50B2C6F3" w14:textId="77777777" w:rsidR="008127B4" w:rsidRDefault="008127B4">
      <w:pPr>
        <w:pStyle w:val="a3"/>
        <w:rPr>
          <w:rFonts w:ascii="Courier New"/>
          <w:sz w:val="20"/>
        </w:rPr>
      </w:pPr>
    </w:p>
    <w:p w14:paraId="75872E11" w14:textId="77777777" w:rsidR="008127B4" w:rsidRDefault="008127B4">
      <w:pPr>
        <w:pStyle w:val="a3"/>
        <w:spacing w:before="3"/>
        <w:rPr>
          <w:rFonts w:ascii="Courier New"/>
          <w:sz w:val="20"/>
        </w:rPr>
      </w:pPr>
    </w:p>
    <w:p w14:paraId="5DFF418D" w14:textId="77777777" w:rsidR="008127B4" w:rsidRDefault="00C97DE3">
      <w:pPr>
        <w:pStyle w:val="2"/>
        <w:spacing w:before="87"/>
      </w:pPr>
      <w:bookmarkStart w:id="507" w:name="_bookmark356"/>
      <w:bookmarkEnd w:id="507"/>
      <w:r>
        <w:t>Wrap-Up</w:t>
      </w:r>
    </w:p>
    <w:p w14:paraId="2482B656" w14:textId="77777777" w:rsidR="008127B4" w:rsidRDefault="00C97DE3">
      <w:pPr>
        <w:pStyle w:val="a3"/>
        <w:spacing w:before="83" w:line="249" w:lineRule="auto"/>
        <w:ind w:left="1133" w:right="1109"/>
      </w:pPr>
      <w:r>
        <w:t>A Repository is a mechanism that acts as a storage location. The difference between a DAO and a Repository is that a DAO follows a database-first approach, decreasing cohesion with many low-level methods to query the database. Depending on the underlying persistence mechanics, we've seen different Repository approaches:</w:t>
      </w:r>
    </w:p>
    <w:p w14:paraId="4599BB3D" w14:textId="77777777" w:rsidR="008127B4" w:rsidRDefault="008127B4">
      <w:pPr>
        <w:pStyle w:val="a3"/>
        <w:spacing w:before="2"/>
        <w:rPr>
          <w:sz w:val="16"/>
        </w:rPr>
      </w:pPr>
    </w:p>
    <w:p w14:paraId="35B0DD44" w14:textId="77777777" w:rsidR="008127B4" w:rsidRDefault="00C10235">
      <w:pPr>
        <w:pStyle w:val="a3"/>
        <w:spacing w:line="249" w:lineRule="auto"/>
        <w:ind w:left="2093" w:right="1190"/>
      </w:pPr>
      <w:r>
        <w:pict w14:anchorId="4A9C0729">
          <v:shape id="_x0000_s1073" style="position:absolute;left:0;text-align:left;margin-left:95.55pt;margin-top:4.95pt;width:3.6pt;height:3.6pt;z-index:251731456;mso-position-horizontal-relative:page" coordorigin="1912,100" coordsize="72,72" path="m1948,100l1934,102,1922,110,1915,122,1912,136,1915,150,1922,161,1934,169,1948,172,1962,169,1973,161,1981,150,1984,136,1981,122,1973,110,1962,102,1948,100xe" fillcolor="black" stroked="f">
            <v:path arrowok="t"/>
            <w10:wrap anchorx="page"/>
          </v:shape>
        </w:pict>
      </w:r>
      <w:r w:rsidR="00C97DE3">
        <w:rPr>
          <w:b/>
        </w:rPr>
        <w:t>Collection-oriented</w:t>
      </w:r>
      <w:r w:rsidR="00C97DE3">
        <w:rPr>
          <w:b/>
          <w:spacing w:val="-12"/>
        </w:rPr>
        <w:t xml:space="preserve"> </w:t>
      </w:r>
      <w:r w:rsidR="00C97DE3">
        <w:rPr>
          <w:b/>
        </w:rPr>
        <w:t>Repositories</w:t>
      </w:r>
      <w:r w:rsidR="00C97DE3">
        <w:rPr>
          <w:b/>
          <w:spacing w:val="-10"/>
        </w:rPr>
        <w:t xml:space="preserve"> </w:t>
      </w:r>
      <w:r w:rsidR="00C97DE3">
        <w:t>tend</w:t>
      </w:r>
      <w:r w:rsidR="00C97DE3">
        <w:rPr>
          <w:spacing w:val="-11"/>
        </w:rPr>
        <w:t xml:space="preserve"> </w:t>
      </w:r>
      <w:r w:rsidR="00C97DE3">
        <w:t>to</w:t>
      </w:r>
      <w:r w:rsidR="00C97DE3">
        <w:rPr>
          <w:spacing w:val="-11"/>
        </w:rPr>
        <w:t xml:space="preserve"> </w:t>
      </w:r>
      <w:r w:rsidR="00C97DE3">
        <w:t>be</w:t>
      </w:r>
      <w:r w:rsidR="00C97DE3">
        <w:rPr>
          <w:spacing w:val="-11"/>
        </w:rPr>
        <w:t xml:space="preserve"> </w:t>
      </w:r>
      <w:r w:rsidR="00C97DE3">
        <w:t>purer</w:t>
      </w:r>
      <w:r w:rsidR="00C97DE3">
        <w:rPr>
          <w:spacing w:val="-11"/>
        </w:rPr>
        <w:t xml:space="preserve"> </w:t>
      </w:r>
      <w:r w:rsidR="00C97DE3">
        <w:t>to</w:t>
      </w:r>
      <w:r w:rsidR="00C97DE3">
        <w:rPr>
          <w:spacing w:val="-11"/>
        </w:rPr>
        <w:t xml:space="preserve"> </w:t>
      </w:r>
      <w:r w:rsidR="00C97DE3">
        <w:t>the</w:t>
      </w:r>
      <w:r w:rsidR="00C97DE3">
        <w:rPr>
          <w:spacing w:val="-11"/>
        </w:rPr>
        <w:t xml:space="preserve"> </w:t>
      </w:r>
      <w:r w:rsidR="00C97DE3">
        <w:t>Domain</w:t>
      </w:r>
      <w:r w:rsidR="00C97DE3">
        <w:rPr>
          <w:spacing w:val="-11"/>
        </w:rPr>
        <w:t xml:space="preserve"> </w:t>
      </w:r>
      <w:r w:rsidR="00C97DE3">
        <w:t>model,</w:t>
      </w:r>
      <w:r w:rsidR="00C97DE3">
        <w:rPr>
          <w:spacing w:val="-11"/>
        </w:rPr>
        <w:t xml:space="preserve"> </w:t>
      </w:r>
      <w:r w:rsidR="00C97DE3">
        <w:t>even</w:t>
      </w:r>
      <w:r w:rsidR="00C97DE3">
        <w:rPr>
          <w:spacing w:val="-11"/>
        </w:rPr>
        <w:t xml:space="preserve"> </w:t>
      </w:r>
      <w:r w:rsidR="00C97DE3">
        <w:t>if they persist Entities. From the client's point of view, a collection-oriented Repository looks like a collection (Set). There's no need for explicit persistence calls on Entity updates, as the Repository tracks changes on the objects. We explored how to use Doctrine as the underlying persistence mechanism for this type of</w:t>
      </w:r>
      <w:r w:rsidR="00C97DE3">
        <w:rPr>
          <w:spacing w:val="-12"/>
        </w:rPr>
        <w:t xml:space="preserve"> </w:t>
      </w:r>
      <w:r w:rsidR="00C97DE3">
        <w:t>Repository.</w:t>
      </w:r>
    </w:p>
    <w:p w14:paraId="5D2545D4" w14:textId="77777777" w:rsidR="008127B4" w:rsidRDefault="00C10235">
      <w:pPr>
        <w:spacing w:before="49" w:line="252" w:lineRule="auto"/>
        <w:ind w:left="2093" w:right="1235"/>
        <w:rPr>
          <w:sz w:val="21"/>
        </w:rPr>
      </w:pPr>
      <w:r>
        <w:pict w14:anchorId="5ECB7C65">
          <v:shape id="_x0000_s1072" style="position:absolute;left:0;text-align:left;margin-left:95.55pt;margin-top:7.4pt;width:3.6pt;height:3.6pt;z-index:251732480;mso-position-horizontal-relative:page" coordorigin="1912,149" coordsize="72,72" path="m1948,149l1934,151,1922,159,1915,171,1912,185,1915,199,1922,210,1934,218,1948,221,1962,218,1973,210,1981,199,1984,185,1981,171,1973,159,1962,151,1948,149xe" fillcolor="black" stroked="f">
            <v:path arrowok="t"/>
            <w10:wrap anchorx="page"/>
          </v:shape>
        </w:pict>
      </w:r>
      <w:r w:rsidR="00C97DE3">
        <w:rPr>
          <w:b/>
          <w:sz w:val="21"/>
        </w:rPr>
        <w:t>Persistence-oriented</w:t>
      </w:r>
      <w:r w:rsidR="00C97DE3">
        <w:rPr>
          <w:b/>
          <w:spacing w:val="-32"/>
          <w:sz w:val="21"/>
        </w:rPr>
        <w:t xml:space="preserve"> </w:t>
      </w:r>
      <w:r w:rsidR="00C97DE3">
        <w:rPr>
          <w:b/>
          <w:sz w:val="21"/>
        </w:rPr>
        <w:t>Repositories</w:t>
      </w:r>
      <w:r w:rsidR="00C97DE3">
        <w:rPr>
          <w:b/>
          <w:spacing w:val="-30"/>
          <w:sz w:val="21"/>
        </w:rPr>
        <w:t xml:space="preserve"> </w:t>
      </w:r>
      <w:r w:rsidR="00C97DE3">
        <w:rPr>
          <w:sz w:val="21"/>
        </w:rPr>
        <w:t>require</w:t>
      </w:r>
      <w:r w:rsidR="00C97DE3">
        <w:rPr>
          <w:spacing w:val="-31"/>
          <w:sz w:val="21"/>
        </w:rPr>
        <w:t xml:space="preserve"> </w:t>
      </w:r>
      <w:r w:rsidR="00C97DE3">
        <w:rPr>
          <w:sz w:val="21"/>
        </w:rPr>
        <w:t>explicit</w:t>
      </w:r>
      <w:r w:rsidR="00C97DE3">
        <w:rPr>
          <w:spacing w:val="-32"/>
          <w:sz w:val="21"/>
        </w:rPr>
        <w:t xml:space="preserve"> </w:t>
      </w:r>
      <w:r w:rsidR="00C97DE3">
        <w:rPr>
          <w:sz w:val="21"/>
        </w:rPr>
        <w:t>persistence</w:t>
      </w:r>
      <w:r w:rsidR="00C97DE3">
        <w:rPr>
          <w:spacing w:val="-31"/>
          <w:sz w:val="21"/>
        </w:rPr>
        <w:t xml:space="preserve"> </w:t>
      </w:r>
      <w:r w:rsidR="00C97DE3">
        <w:rPr>
          <w:sz w:val="21"/>
        </w:rPr>
        <w:t>calls,</w:t>
      </w:r>
      <w:r w:rsidR="00C97DE3">
        <w:rPr>
          <w:spacing w:val="-32"/>
          <w:sz w:val="21"/>
        </w:rPr>
        <w:t xml:space="preserve"> </w:t>
      </w:r>
      <w:r w:rsidR="00C97DE3">
        <w:rPr>
          <w:sz w:val="21"/>
        </w:rPr>
        <w:t>as</w:t>
      </w:r>
      <w:r w:rsidR="00C97DE3">
        <w:rPr>
          <w:spacing w:val="-31"/>
          <w:sz w:val="21"/>
        </w:rPr>
        <w:t xml:space="preserve"> </w:t>
      </w:r>
      <w:r w:rsidR="00C97DE3">
        <w:rPr>
          <w:sz w:val="21"/>
        </w:rPr>
        <w:t>they</w:t>
      </w:r>
      <w:r w:rsidR="00C97DE3">
        <w:rPr>
          <w:spacing w:val="-31"/>
          <w:sz w:val="21"/>
        </w:rPr>
        <w:t xml:space="preserve"> </w:t>
      </w:r>
      <w:r w:rsidR="00C97DE3">
        <w:rPr>
          <w:sz w:val="21"/>
        </w:rPr>
        <w:t>don't track</w:t>
      </w:r>
      <w:r w:rsidR="00C97DE3">
        <w:rPr>
          <w:spacing w:val="-7"/>
          <w:sz w:val="21"/>
        </w:rPr>
        <w:t xml:space="preserve"> </w:t>
      </w:r>
      <w:r w:rsidR="00C97DE3">
        <w:rPr>
          <w:sz w:val="21"/>
        </w:rPr>
        <w:t>object</w:t>
      </w:r>
      <w:r w:rsidR="00C97DE3">
        <w:rPr>
          <w:spacing w:val="-7"/>
          <w:sz w:val="21"/>
        </w:rPr>
        <w:t xml:space="preserve"> </w:t>
      </w:r>
      <w:r w:rsidR="00C97DE3">
        <w:rPr>
          <w:sz w:val="21"/>
        </w:rPr>
        <w:t>changes.</w:t>
      </w:r>
      <w:r w:rsidR="00C97DE3">
        <w:rPr>
          <w:spacing w:val="-6"/>
          <w:sz w:val="21"/>
        </w:rPr>
        <w:t xml:space="preserve"> </w:t>
      </w:r>
      <w:r w:rsidR="00C97DE3">
        <w:rPr>
          <w:sz w:val="21"/>
        </w:rPr>
        <w:t>We</w:t>
      </w:r>
      <w:r w:rsidR="00C97DE3">
        <w:rPr>
          <w:spacing w:val="-7"/>
          <w:sz w:val="21"/>
        </w:rPr>
        <w:t xml:space="preserve"> </w:t>
      </w:r>
      <w:r w:rsidR="00C97DE3">
        <w:rPr>
          <w:sz w:val="21"/>
        </w:rPr>
        <w:t>explored</w:t>
      </w:r>
      <w:r w:rsidR="00C97DE3">
        <w:rPr>
          <w:spacing w:val="-6"/>
          <w:sz w:val="21"/>
        </w:rPr>
        <w:t xml:space="preserve"> </w:t>
      </w:r>
      <w:r w:rsidR="00C97DE3">
        <w:rPr>
          <w:sz w:val="21"/>
        </w:rPr>
        <w:t>Redis</w:t>
      </w:r>
      <w:r w:rsidR="00C97DE3">
        <w:rPr>
          <w:spacing w:val="-7"/>
          <w:sz w:val="21"/>
        </w:rPr>
        <w:t xml:space="preserve"> </w:t>
      </w:r>
      <w:r w:rsidR="00C97DE3">
        <w:rPr>
          <w:sz w:val="21"/>
        </w:rPr>
        <w:t>and</w:t>
      </w:r>
      <w:r w:rsidR="00C97DE3">
        <w:rPr>
          <w:spacing w:val="-7"/>
          <w:sz w:val="21"/>
        </w:rPr>
        <w:t xml:space="preserve"> </w:t>
      </w:r>
      <w:r w:rsidR="00C97DE3">
        <w:rPr>
          <w:sz w:val="21"/>
        </w:rPr>
        <w:t>plain</w:t>
      </w:r>
      <w:r w:rsidR="00C97DE3">
        <w:rPr>
          <w:spacing w:val="-6"/>
          <w:sz w:val="21"/>
        </w:rPr>
        <w:t xml:space="preserve"> </w:t>
      </w:r>
      <w:r w:rsidR="00C97DE3">
        <w:rPr>
          <w:sz w:val="21"/>
        </w:rPr>
        <w:t>SQL</w:t>
      </w:r>
      <w:r w:rsidR="00C97DE3">
        <w:rPr>
          <w:spacing w:val="-7"/>
          <w:sz w:val="21"/>
        </w:rPr>
        <w:t xml:space="preserve"> </w:t>
      </w:r>
      <w:r w:rsidR="00C97DE3">
        <w:rPr>
          <w:sz w:val="21"/>
        </w:rPr>
        <w:t>implementations.</w:t>
      </w:r>
    </w:p>
    <w:p w14:paraId="79F4C4D5" w14:textId="77777777" w:rsidR="008127B4" w:rsidRDefault="008127B4">
      <w:pPr>
        <w:pStyle w:val="a3"/>
        <w:spacing w:before="5"/>
        <w:rPr>
          <w:sz w:val="19"/>
        </w:rPr>
      </w:pPr>
    </w:p>
    <w:p w14:paraId="3E301205" w14:textId="77777777" w:rsidR="008127B4" w:rsidRDefault="00C97DE3">
      <w:pPr>
        <w:pStyle w:val="a3"/>
        <w:spacing w:line="249" w:lineRule="auto"/>
        <w:ind w:left="1133" w:right="1261"/>
      </w:pPr>
      <w:r>
        <w:t>Along the way, we discovered Specifications as a pattern that helps us query the database without sacrificing flexibility and cohesion. We also studied how to manage transactions and how to test our services with simple and fast in-memory Repository implementations.</w:t>
      </w:r>
    </w:p>
    <w:p w14:paraId="5530205C" w14:textId="77777777" w:rsidR="008127B4" w:rsidRDefault="008127B4">
      <w:pPr>
        <w:spacing w:line="249" w:lineRule="auto"/>
        <w:sectPr w:rsidR="008127B4">
          <w:pgSz w:w="10830" w:h="13330"/>
          <w:pgMar w:top="1140" w:right="0" w:bottom="1140" w:left="0" w:header="925" w:footer="941" w:gutter="0"/>
          <w:cols w:space="720"/>
        </w:sectPr>
      </w:pPr>
    </w:p>
    <w:p w14:paraId="32563B65" w14:textId="77777777" w:rsidR="008127B4" w:rsidRDefault="008127B4">
      <w:pPr>
        <w:pStyle w:val="a3"/>
        <w:rPr>
          <w:sz w:val="20"/>
        </w:rPr>
      </w:pPr>
    </w:p>
    <w:p w14:paraId="31316098" w14:textId="77777777" w:rsidR="008127B4" w:rsidRDefault="008127B4">
      <w:pPr>
        <w:pStyle w:val="a3"/>
        <w:rPr>
          <w:sz w:val="20"/>
        </w:rPr>
      </w:pPr>
    </w:p>
    <w:p w14:paraId="4E5364F6" w14:textId="77777777" w:rsidR="008127B4" w:rsidRDefault="008127B4">
      <w:pPr>
        <w:pStyle w:val="a3"/>
        <w:rPr>
          <w:sz w:val="20"/>
        </w:rPr>
      </w:pPr>
    </w:p>
    <w:p w14:paraId="7054FE9E" w14:textId="77777777" w:rsidR="008127B4" w:rsidRDefault="008127B4">
      <w:pPr>
        <w:pStyle w:val="a3"/>
        <w:rPr>
          <w:sz w:val="20"/>
        </w:rPr>
      </w:pPr>
    </w:p>
    <w:p w14:paraId="07B8D7A8" w14:textId="77777777" w:rsidR="008127B4" w:rsidRDefault="008127B4">
      <w:pPr>
        <w:pStyle w:val="a3"/>
        <w:rPr>
          <w:sz w:val="20"/>
        </w:rPr>
      </w:pPr>
    </w:p>
    <w:p w14:paraId="5935FD01" w14:textId="77777777" w:rsidR="008127B4" w:rsidRDefault="008127B4">
      <w:pPr>
        <w:pStyle w:val="a3"/>
        <w:rPr>
          <w:sz w:val="20"/>
        </w:rPr>
      </w:pPr>
    </w:p>
    <w:p w14:paraId="0737F951" w14:textId="77777777" w:rsidR="008127B4" w:rsidRDefault="008127B4">
      <w:pPr>
        <w:pStyle w:val="a3"/>
        <w:rPr>
          <w:sz w:val="20"/>
        </w:rPr>
      </w:pPr>
    </w:p>
    <w:p w14:paraId="096445C3" w14:textId="77777777" w:rsidR="008127B4" w:rsidRDefault="008127B4">
      <w:pPr>
        <w:pStyle w:val="a3"/>
        <w:rPr>
          <w:sz w:val="20"/>
        </w:rPr>
      </w:pPr>
    </w:p>
    <w:p w14:paraId="66D4F931" w14:textId="77777777" w:rsidR="008127B4" w:rsidRDefault="008127B4">
      <w:pPr>
        <w:pStyle w:val="a3"/>
        <w:spacing w:before="8"/>
        <w:rPr>
          <w:sz w:val="19"/>
        </w:rPr>
      </w:pPr>
    </w:p>
    <w:p w14:paraId="1368C537" w14:textId="77777777" w:rsidR="008127B4" w:rsidRDefault="00C10235">
      <w:pPr>
        <w:pStyle w:val="1"/>
        <w:ind w:left="6759"/>
      </w:pPr>
      <w:r>
        <w:pict w14:anchorId="3F7019FD">
          <v:shape id="_x0000_s1071" type="#_x0000_t202" style="position:absolute;left:0;text-align:left;margin-left:384.7pt;margin-top:-74.15pt;width:100pt;height:100pt;z-index:-251561472;mso-position-horizontal-relative:page" filled="f" stroked="f">
            <v:textbox inset="0,0,0,0">
              <w:txbxContent>
                <w:p w14:paraId="0D208417" w14:textId="77777777" w:rsidR="00C10235" w:rsidRDefault="00C10235">
                  <w:pPr>
                    <w:spacing w:line="1842" w:lineRule="exact"/>
                    <w:rPr>
                      <w:rFonts w:ascii="Symbol" w:hAnsi="Symbol"/>
                      <w:b/>
                      <w:sz w:val="200"/>
                    </w:rPr>
                  </w:pPr>
                  <w:r>
                    <w:rPr>
                      <w:rFonts w:ascii="Symbol" w:hAnsi="Symbol"/>
                      <w:b/>
                      <w:spacing w:val="-1"/>
                      <w:sz w:val="200"/>
                    </w:rPr>
                    <w:t></w:t>
                  </w:r>
                  <w:r>
                    <w:rPr>
                      <w:rFonts w:ascii="Symbol" w:hAnsi="Symbol"/>
                      <w:b/>
                      <w:spacing w:val="-1"/>
                      <w:sz w:val="200"/>
                    </w:rPr>
                    <w:t></w:t>
                  </w:r>
                </w:p>
              </w:txbxContent>
            </v:textbox>
            <w10:wrap anchorx="page"/>
          </v:shape>
        </w:pict>
      </w:r>
      <w:bookmarkStart w:id="508" w:name="11:_Application"/>
      <w:bookmarkStart w:id="509" w:name="_bookmark357"/>
      <w:bookmarkStart w:id="510" w:name="_bookmark358"/>
      <w:bookmarkEnd w:id="508"/>
      <w:bookmarkEnd w:id="509"/>
      <w:bookmarkEnd w:id="510"/>
      <w:r w:rsidR="00C97DE3">
        <w:t>Application</w:t>
      </w:r>
    </w:p>
    <w:p w14:paraId="35627E7C" w14:textId="50E39E88" w:rsidR="008127B4" w:rsidRDefault="00605DB2">
      <w:pPr>
        <w:pStyle w:val="a3"/>
        <w:spacing w:before="466" w:line="249" w:lineRule="auto"/>
        <w:ind w:left="1133" w:right="1145"/>
      </w:pPr>
      <w:r w:rsidRPr="00605DB2">
        <w:rPr>
          <w:rFonts w:hint="eastAsia"/>
        </w:rPr>
        <w:t>应用程序层是将域模型与查询或更改其状态的客户端分开的区域。</w:t>
      </w:r>
      <w:r w:rsidRPr="00605DB2">
        <w:t xml:space="preserve"> </w:t>
      </w:r>
      <w:r w:rsidRPr="00605DB2">
        <w:rPr>
          <w:rFonts w:hint="eastAsia"/>
        </w:rPr>
        <w:t>应用程序服务是这种层的构建块。</w:t>
      </w:r>
      <w:r w:rsidRPr="00605DB2">
        <w:t xml:space="preserve"> </w:t>
      </w:r>
      <w:r w:rsidRPr="00605DB2">
        <w:rPr>
          <w:rFonts w:hint="eastAsia"/>
        </w:rPr>
        <w:t>正如</w:t>
      </w:r>
      <w:r w:rsidRPr="00605DB2">
        <w:t>Vaughn Vernon</w:t>
      </w:r>
      <w:r w:rsidRPr="00605DB2">
        <w:rPr>
          <w:rFonts w:hint="eastAsia"/>
        </w:rPr>
        <w:t>所说：“应用程序服务是领域模型的直接客户。”</w:t>
      </w:r>
      <w:r w:rsidRPr="00605DB2">
        <w:t xml:space="preserve"> </w:t>
      </w:r>
      <w:r w:rsidRPr="00605DB2">
        <w:rPr>
          <w:rFonts w:hint="eastAsia"/>
        </w:rPr>
        <w:t>您可以将</w:t>
      </w:r>
      <w:r w:rsidRPr="00605DB2">
        <w:t>Application Service</w:t>
      </w:r>
      <w:r w:rsidRPr="00605DB2">
        <w:rPr>
          <w:rFonts w:hint="eastAsia"/>
        </w:rPr>
        <w:t>视为外部世界（</w:t>
      </w:r>
      <w:r w:rsidRPr="00605DB2">
        <w:t>HTML</w:t>
      </w:r>
      <w:r w:rsidRPr="00605DB2">
        <w:rPr>
          <w:rFonts w:hint="eastAsia"/>
        </w:rPr>
        <w:t>表单，</w:t>
      </w:r>
      <w:r w:rsidRPr="00605DB2">
        <w:t>API</w:t>
      </w:r>
      <w:r w:rsidRPr="00605DB2">
        <w:rPr>
          <w:rFonts w:hint="eastAsia"/>
        </w:rPr>
        <w:t>客户端，命令行，框架，</w:t>
      </w:r>
      <w:r w:rsidRPr="00605DB2">
        <w:t>UI</w:t>
      </w:r>
      <w:r w:rsidRPr="00605DB2">
        <w:rPr>
          <w:rFonts w:hint="eastAsia"/>
        </w:rPr>
        <w:t>等）与域模型本身之间的联系点。</w:t>
      </w:r>
      <w:r w:rsidRPr="00605DB2">
        <w:t xml:space="preserve"> </w:t>
      </w:r>
      <w:r w:rsidRPr="00605DB2">
        <w:rPr>
          <w:rFonts w:hint="eastAsia"/>
        </w:rPr>
        <w:t>通过考虑系统公开给世界的顶级用例可能会有所帮助，例如：“作为访客，我想注册”，“作为登录用户，我想购买产品”等等</w:t>
      </w:r>
      <w:r w:rsidR="00C97DE3">
        <w:t>.</w:t>
      </w:r>
    </w:p>
    <w:p w14:paraId="1E9B3B08" w14:textId="77777777" w:rsidR="008127B4" w:rsidRDefault="008127B4">
      <w:pPr>
        <w:pStyle w:val="a3"/>
        <w:spacing w:before="1"/>
        <w:rPr>
          <w:sz w:val="16"/>
        </w:rPr>
      </w:pPr>
    </w:p>
    <w:p w14:paraId="44346F88" w14:textId="77777777" w:rsidR="008127B4" w:rsidRDefault="00C97DE3">
      <w:pPr>
        <w:pStyle w:val="a3"/>
        <w:spacing w:line="249" w:lineRule="auto"/>
        <w:ind w:left="1133" w:right="1190"/>
      </w:pPr>
      <w:r>
        <w:t xml:space="preserve">In this chapter, we'll explore how to implement Application Services, understand the role of the Command pattern, and establish the responsibilities of an Application Service. To do this, let's consider the use case of </w:t>
      </w:r>
      <w:r>
        <w:rPr>
          <w:i/>
        </w:rPr>
        <w:t>signing up a new user</w:t>
      </w:r>
      <w:r>
        <w:t>.</w:t>
      </w:r>
    </w:p>
    <w:p w14:paraId="2AA79524" w14:textId="77777777" w:rsidR="008127B4" w:rsidRDefault="008127B4">
      <w:pPr>
        <w:pStyle w:val="a3"/>
        <w:spacing w:before="10"/>
        <w:rPr>
          <w:sz w:val="15"/>
        </w:rPr>
      </w:pPr>
    </w:p>
    <w:p w14:paraId="7A114CA8" w14:textId="77777777" w:rsidR="008127B4" w:rsidRDefault="00C97DE3">
      <w:pPr>
        <w:pStyle w:val="a3"/>
        <w:ind w:left="1133"/>
      </w:pPr>
      <w:r>
        <w:t>Conceptually, in order to register a new user, we need to:</w:t>
      </w:r>
    </w:p>
    <w:p w14:paraId="04B6CD49" w14:textId="77777777" w:rsidR="008127B4" w:rsidRDefault="008127B4">
      <w:pPr>
        <w:pStyle w:val="a3"/>
        <w:spacing w:before="9"/>
        <w:rPr>
          <w:sz w:val="16"/>
        </w:rPr>
      </w:pPr>
    </w:p>
    <w:p w14:paraId="73EE0D8F" w14:textId="77777777" w:rsidR="008127B4" w:rsidRDefault="00C10235">
      <w:pPr>
        <w:pStyle w:val="a3"/>
        <w:spacing w:line="292" w:lineRule="auto"/>
        <w:ind w:left="2093" w:right="4564"/>
      </w:pPr>
      <w:r>
        <w:pict w14:anchorId="4AA1DCF2">
          <v:shape id="_x0000_s1070" style="position:absolute;left:0;text-align:left;margin-left:95.55pt;margin-top:4.95pt;width:3.6pt;height:3.6pt;z-index:251733504;mso-position-horizontal-relative:page" coordorigin="1912,100" coordsize="72,72" path="m1948,100l1934,102,1922,110,1915,122,1912,136,1915,150,1922,161,1934,169,1948,172,1962,169,1973,161,1981,150,1984,136,1981,122,1973,110,1962,102,1948,100xe" fillcolor="black" stroked="f">
            <v:path arrowok="t"/>
            <w10:wrap anchorx="page"/>
          </v:shape>
        </w:pict>
      </w:r>
      <w:r>
        <w:pict w14:anchorId="3EA6082E">
          <v:shape id="_x0000_s1069" style="position:absolute;left:0;text-align:left;margin-left:95.55pt;margin-top:19.7pt;width:3.6pt;height:3.6pt;z-index:251734528;mso-position-horizontal-relative:page" coordorigin="1912,395" coordsize="72,72" path="m1948,395l1934,398,1922,405,1915,417,1912,431,1915,445,1922,456,1934,464,1948,467,1962,464,1973,456,1981,445,1984,431,1981,417,1973,405,1962,398,1948,395xe" fillcolor="black" stroked="f">
            <v:path arrowok="t"/>
            <w10:wrap anchorx="page"/>
          </v:shape>
        </w:pict>
      </w:r>
      <w:r w:rsidR="00C97DE3">
        <w:t>Get an email and password from the client Check if the email is already in use</w:t>
      </w:r>
    </w:p>
    <w:p w14:paraId="0E8B0EF4" w14:textId="77777777" w:rsidR="008127B4" w:rsidRDefault="00C10235">
      <w:pPr>
        <w:pStyle w:val="a3"/>
        <w:spacing w:before="1"/>
        <w:ind w:left="2093"/>
      </w:pPr>
      <w:r>
        <w:pict w14:anchorId="0294A581">
          <v:shape id="_x0000_s1068" style="position:absolute;left:0;text-align:left;margin-left:95.55pt;margin-top:5pt;width:3.6pt;height:3.6pt;z-index:251735552;mso-position-horizontal-relative:page" coordorigin="1912,101" coordsize="72,72" path="m1948,101l1934,103,1922,111,1915,123,1912,137,1915,151,1922,162,1934,170,1948,173,1962,170,1973,162,1981,151,1984,137,1981,123,1973,111,1962,103,1948,101xe" fillcolor="black" stroked="f">
            <v:path arrowok="t"/>
            <w10:wrap anchorx="page"/>
          </v:shape>
        </w:pict>
      </w:r>
      <w:r w:rsidR="00C97DE3">
        <w:t>Create a new user</w:t>
      </w:r>
    </w:p>
    <w:p w14:paraId="07C95E9E" w14:textId="77777777" w:rsidR="008127B4" w:rsidRDefault="00C10235">
      <w:pPr>
        <w:pStyle w:val="a3"/>
        <w:spacing w:before="54" w:line="292" w:lineRule="auto"/>
        <w:ind w:left="2093" w:right="4888"/>
      </w:pPr>
      <w:r>
        <w:pict w14:anchorId="1B9E02B5">
          <v:shape id="_x0000_s1067" style="position:absolute;left:0;text-align:left;margin-left:95.55pt;margin-top:7.65pt;width:3.6pt;height:3.6pt;z-index:251736576;mso-position-horizontal-relative:page" coordorigin="1912,154" coordsize="72,72" path="m1948,154l1934,156,1922,164,1915,176,1912,190,1915,204,1922,215,1934,223,1948,226,1962,223,1973,215,1981,204,1984,190,1981,176,1973,164,1962,156,1948,154xe" fillcolor="black" stroked="f">
            <v:path arrowok="t"/>
            <w10:wrap anchorx="page"/>
          </v:shape>
        </w:pict>
      </w:r>
      <w:r>
        <w:pict w14:anchorId="17DAA01E">
          <v:shape id="_x0000_s1066" style="position:absolute;left:0;text-align:left;margin-left:95.55pt;margin-top:22.4pt;width:3.6pt;height:3.6pt;z-index:251737600;mso-position-horizontal-relative:page" coordorigin="1912,449" coordsize="72,72" path="m1948,449l1934,452,1922,459,1915,471,1912,485,1915,499,1922,510,1934,518,1948,521,1962,518,1973,510,1981,499,1984,485,1981,471,1973,459,1962,452,1948,449xe" fillcolor="black" stroked="f">
            <v:path arrowok="t"/>
            <w10:wrap anchorx="page"/>
          </v:shape>
        </w:pict>
      </w:r>
      <w:r w:rsidR="00C97DE3">
        <w:t>Add this new user to the existing user set Return the user we've just created</w:t>
      </w:r>
    </w:p>
    <w:p w14:paraId="533F7ACF" w14:textId="77777777" w:rsidR="008127B4" w:rsidRDefault="008127B4">
      <w:pPr>
        <w:pStyle w:val="a3"/>
        <w:rPr>
          <w:sz w:val="11"/>
        </w:rPr>
      </w:pPr>
    </w:p>
    <w:p w14:paraId="455745DE" w14:textId="77777777" w:rsidR="008127B4" w:rsidRDefault="00C97DE3">
      <w:pPr>
        <w:pStyle w:val="a3"/>
        <w:spacing w:before="57"/>
        <w:ind w:left="1133"/>
      </w:pPr>
      <w:r>
        <w:rPr>
          <w:w w:val="105"/>
        </w:rPr>
        <w:t>Let's go for it.</w:t>
      </w:r>
    </w:p>
    <w:p w14:paraId="40203A5A" w14:textId="77777777" w:rsidR="008127B4" w:rsidRDefault="008127B4">
      <w:pPr>
        <w:sectPr w:rsidR="008127B4">
          <w:headerReference w:type="default" r:id="rId578"/>
          <w:footerReference w:type="default" r:id="rId579"/>
          <w:pgSz w:w="10830" w:h="13330"/>
          <w:pgMar w:top="1240" w:right="0" w:bottom="280" w:left="0" w:header="0" w:footer="0" w:gutter="0"/>
          <w:cols w:space="720"/>
        </w:sectPr>
      </w:pPr>
    </w:p>
    <w:p w14:paraId="2F6B6D55" w14:textId="77777777" w:rsidR="008127B4" w:rsidRDefault="008127B4">
      <w:pPr>
        <w:pStyle w:val="a3"/>
        <w:spacing w:before="9"/>
        <w:rPr>
          <w:sz w:val="16"/>
        </w:rPr>
      </w:pPr>
    </w:p>
    <w:p w14:paraId="474E192A" w14:textId="77777777" w:rsidR="008127B4" w:rsidRDefault="00C97DE3">
      <w:pPr>
        <w:pStyle w:val="2"/>
        <w:spacing w:before="87"/>
      </w:pPr>
      <w:bookmarkStart w:id="511" w:name="Requests"/>
      <w:bookmarkStart w:id="512" w:name="_bookmark359"/>
      <w:bookmarkStart w:id="513" w:name="_bookmark360"/>
      <w:bookmarkEnd w:id="511"/>
      <w:bookmarkEnd w:id="512"/>
      <w:bookmarkEnd w:id="513"/>
      <w:r>
        <w:t>Requests</w:t>
      </w:r>
    </w:p>
    <w:p w14:paraId="39C8ECBB" w14:textId="77777777" w:rsidR="00605DB2" w:rsidRDefault="00605DB2" w:rsidP="00605DB2">
      <w:pPr>
        <w:pStyle w:val="a3"/>
        <w:spacing w:before="4" w:line="249" w:lineRule="auto"/>
        <w:ind w:left="1133" w:right="1562"/>
      </w:pPr>
      <w:r>
        <w:rPr>
          <w:rFonts w:hint="eastAsia"/>
        </w:rPr>
        <w:t>我们需要将电子邮件和密码发送到应用程序服务。</w:t>
      </w:r>
      <w:r>
        <w:t xml:space="preserve"> </w:t>
      </w:r>
      <w:r>
        <w:rPr>
          <w:rFonts w:hint="eastAsia"/>
        </w:rPr>
        <w:t>从客户端（</w:t>
      </w:r>
      <w:r>
        <w:t>HTML</w:t>
      </w:r>
      <w:r>
        <w:rPr>
          <w:rFonts w:hint="eastAsia"/>
        </w:rPr>
        <w:t>表单，</w:t>
      </w:r>
      <w:r>
        <w:t>API</w:t>
      </w:r>
      <w:r>
        <w:rPr>
          <w:rFonts w:hint="eastAsia"/>
        </w:rPr>
        <w:t>客户端甚至命令行）执行这样的事情有很多种方法。</w:t>
      </w:r>
    </w:p>
    <w:p w14:paraId="14F05B42" w14:textId="6C2EA4B0" w:rsidR="008127B4" w:rsidRDefault="00605DB2" w:rsidP="00605DB2">
      <w:pPr>
        <w:pStyle w:val="a3"/>
        <w:spacing w:before="4" w:line="249" w:lineRule="auto"/>
        <w:ind w:left="1133" w:right="1562"/>
        <w:rPr>
          <w:lang w:eastAsia="zh-CN"/>
        </w:rPr>
      </w:pPr>
      <w:r>
        <w:rPr>
          <w:rFonts w:hint="eastAsia"/>
        </w:rPr>
        <w:t>我们可以通过方法签名发送标准参数（电子邮件和密码），或者发送一个包含这些信息的数据结构。</w:t>
      </w:r>
      <w:r>
        <w:t xml:space="preserve"> </w:t>
      </w:r>
      <w:r>
        <w:rPr>
          <w:rFonts w:hint="eastAsia"/>
        </w:rPr>
        <w:t>后一种方法，发送一个</w:t>
      </w:r>
      <w:r>
        <w:t>DTO</w:t>
      </w:r>
      <w:r>
        <w:rPr>
          <w:rFonts w:hint="eastAsia"/>
        </w:rPr>
        <w:t>，带来一些有趣的功能到桌子上。</w:t>
      </w:r>
      <w:r>
        <w:t xml:space="preserve"> </w:t>
      </w:r>
      <w:r>
        <w:rPr>
          <w:rFonts w:hint="eastAsia"/>
        </w:rPr>
        <w:t>通过发送一个对象，可以将其序列化并排列在命令总线上。</w:t>
      </w:r>
      <w:r>
        <w:t xml:space="preserve"> </w:t>
      </w:r>
      <w:r>
        <w:rPr>
          <w:rFonts w:hint="eastAsia"/>
        </w:rPr>
        <w:t>也可以添加类型安全和一些</w:t>
      </w:r>
      <w:r>
        <w:t>IDE</w:t>
      </w:r>
      <w:r>
        <w:rPr>
          <w:rFonts w:hint="eastAsia"/>
        </w:rPr>
        <w:t>帮助。</w:t>
      </w:r>
    </w:p>
    <w:p w14:paraId="63E99D29" w14:textId="77777777" w:rsidR="008127B4" w:rsidRDefault="00C10235">
      <w:pPr>
        <w:pStyle w:val="a3"/>
        <w:spacing w:before="10"/>
        <w:rPr>
          <w:sz w:val="10"/>
        </w:rPr>
      </w:pPr>
      <w:r>
        <w:pict w14:anchorId="393D5885">
          <v:group id="_x0000_s1063" style="position:absolute;margin-left:71.65pt;margin-top:8.7pt;width:398.05pt;height:75.6pt;z-index:251690496;mso-wrap-distance-left:0;mso-wrap-distance-right:0;mso-position-horizontal-relative:page" coordorigin="1434,174" coordsize="7961,1512">
            <v:shape id="_x0000_s1065" type="#_x0000_t75" style="position:absolute;left:1433;top:174;width:7961;height:1512">
              <v:imagedata r:id="rId580" o:title=""/>
            </v:shape>
            <v:shape id="_x0000_s1064" type="#_x0000_t202" style="position:absolute;left:1433;top:174;width:7961;height:1512" filled="f" stroked="f">
              <v:textbox inset="0,0,0,0">
                <w:txbxContent>
                  <w:p w14:paraId="2363DC75" w14:textId="77777777" w:rsidR="00C10235" w:rsidRDefault="00C10235">
                    <w:pPr>
                      <w:spacing w:before="8"/>
                      <w:ind w:left="1008"/>
                      <w:rPr>
                        <w:b/>
                        <w:sz w:val="21"/>
                      </w:rPr>
                    </w:pPr>
                    <w:r>
                      <w:rPr>
                        <w:b/>
                        <w:sz w:val="21"/>
                      </w:rPr>
                      <w:t>Data Transfer Object</w:t>
                    </w:r>
                  </w:p>
                  <w:p w14:paraId="490D29DA" w14:textId="77777777" w:rsidR="00C10235" w:rsidRDefault="00C10235">
                    <w:pPr>
                      <w:spacing w:before="11" w:line="249" w:lineRule="auto"/>
                      <w:ind w:left="1008" w:right="279"/>
                      <w:rPr>
                        <w:sz w:val="21"/>
                      </w:rPr>
                    </w:pPr>
                    <w:r>
                      <w:rPr>
                        <w:sz w:val="21"/>
                      </w:rPr>
                      <w:t>A DTO is a data structure that carries information between processes. Don't mistake it for a full-featured object. A DTO doesn't have any behavior except for storage and retrieval of its own data (accessors and mutators). DTOs are simple objects that shouldn't contain any business logic that would require testing.</w:t>
                    </w:r>
                  </w:p>
                </w:txbxContent>
              </v:textbox>
            </v:shape>
            <w10:wrap type="topAndBottom" anchorx="page"/>
          </v:group>
        </w:pict>
      </w:r>
    </w:p>
    <w:p w14:paraId="143F11DA" w14:textId="77777777" w:rsidR="008127B4" w:rsidRDefault="008127B4">
      <w:pPr>
        <w:pStyle w:val="a3"/>
        <w:rPr>
          <w:sz w:val="8"/>
        </w:rPr>
      </w:pPr>
    </w:p>
    <w:p w14:paraId="529C9782" w14:textId="77777777" w:rsidR="008127B4" w:rsidRDefault="00C97DE3">
      <w:pPr>
        <w:pStyle w:val="a3"/>
        <w:spacing w:before="57"/>
        <w:ind w:left="1133"/>
      </w:pPr>
      <w:r>
        <w:t xml:space="preserve">As Vaughn Vernon </w:t>
      </w:r>
      <w:hyperlink r:id="rId581">
        <w:r>
          <w:rPr>
            <w:rFonts w:ascii="Courier New"/>
            <w:sz w:val="18"/>
          </w:rPr>
          <w:t>says</w:t>
        </w:r>
      </w:hyperlink>
      <w:r>
        <w:t>:</w:t>
      </w:r>
    </w:p>
    <w:p w14:paraId="5C6D42B9" w14:textId="77777777" w:rsidR="008127B4" w:rsidRDefault="008127B4">
      <w:pPr>
        <w:pStyle w:val="a3"/>
        <w:spacing w:before="5"/>
        <w:rPr>
          <w:sz w:val="16"/>
        </w:rPr>
      </w:pPr>
    </w:p>
    <w:p w14:paraId="66A58DA5" w14:textId="77777777" w:rsidR="008127B4" w:rsidRDefault="00C97DE3">
      <w:pPr>
        <w:pStyle w:val="a3"/>
        <w:spacing w:line="249" w:lineRule="auto"/>
        <w:ind w:left="1583" w:right="1190"/>
      </w:pPr>
      <w:r>
        <w:t>Application Service method signatures use only primitive types (</w:t>
      </w:r>
      <w:r>
        <w:rPr>
          <w:rFonts w:ascii="Courier New"/>
          <w:sz w:val="20"/>
        </w:rPr>
        <w:t>int</w:t>
      </w:r>
      <w:r>
        <w:t xml:space="preserve">, </w:t>
      </w:r>
      <w:r>
        <w:rPr>
          <w:rFonts w:ascii="Courier New"/>
          <w:sz w:val="20"/>
        </w:rPr>
        <w:t>strings</w:t>
      </w:r>
      <w:r>
        <w:t>, and so on.), and possibly DTOs. As an alternative to these approaches, however, a better approach may be to design Command objects instead. There is not necessarily a right or wrong way. It mostly depends on your tastes and goals.</w:t>
      </w:r>
    </w:p>
    <w:p w14:paraId="7837D5FE" w14:textId="77777777" w:rsidR="008127B4" w:rsidRDefault="008127B4">
      <w:pPr>
        <w:pStyle w:val="a3"/>
        <w:spacing w:before="9"/>
        <w:rPr>
          <w:sz w:val="15"/>
        </w:rPr>
      </w:pPr>
    </w:p>
    <w:p w14:paraId="1119766D" w14:textId="77777777" w:rsidR="008127B4" w:rsidRDefault="00C97DE3">
      <w:pPr>
        <w:pStyle w:val="a3"/>
        <w:spacing w:line="249" w:lineRule="auto"/>
        <w:ind w:left="1133" w:right="1632"/>
      </w:pPr>
      <w:r>
        <w:rPr>
          <w:w w:val="105"/>
        </w:rPr>
        <w:t>The</w:t>
      </w:r>
      <w:r>
        <w:rPr>
          <w:spacing w:val="-23"/>
          <w:w w:val="105"/>
        </w:rPr>
        <w:t xml:space="preserve"> </w:t>
      </w:r>
      <w:r>
        <w:rPr>
          <w:w w:val="105"/>
        </w:rPr>
        <w:t>implementation</w:t>
      </w:r>
      <w:r>
        <w:rPr>
          <w:spacing w:val="-22"/>
          <w:w w:val="105"/>
        </w:rPr>
        <w:t xml:space="preserve"> </w:t>
      </w:r>
      <w:r>
        <w:rPr>
          <w:w w:val="105"/>
        </w:rPr>
        <w:t>for</w:t>
      </w:r>
      <w:r>
        <w:rPr>
          <w:spacing w:val="-22"/>
          <w:w w:val="105"/>
        </w:rPr>
        <w:t xml:space="preserve"> </w:t>
      </w:r>
      <w:r>
        <w:rPr>
          <w:w w:val="105"/>
        </w:rPr>
        <w:t>a</w:t>
      </w:r>
      <w:r>
        <w:rPr>
          <w:spacing w:val="-23"/>
          <w:w w:val="105"/>
        </w:rPr>
        <w:t xml:space="preserve"> </w:t>
      </w:r>
      <w:r>
        <w:rPr>
          <w:w w:val="105"/>
        </w:rPr>
        <w:t>DTO</w:t>
      </w:r>
      <w:r>
        <w:rPr>
          <w:spacing w:val="-22"/>
          <w:w w:val="105"/>
        </w:rPr>
        <w:t xml:space="preserve"> </w:t>
      </w:r>
      <w:r>
        <w:rPr>
          <w:w w:val="105"/>
        </w:rPr>
        <w:t>that</w:t>
      </w:r>
      <w:r>
        <w:rPr>
          <w:spacing w:val="-22"/>
          <w:w w:val="105"/>
        </w:rPr>
        <w:t xml:space="preserve"> </w:t>
      </w:r>
      <w:r>
        <w:rPr>
          <w:w w:val="105"/>
        </w:rPr>
        <w:t>holds</w:t>
      </w:r>
      <w:r>
        <w:rPr>
          <w:spacing w:val="-23"/>
          <w:w w:val="105"/>
        </w:rPr>
        <w:t xml:space="preserve"> </w:t>
      </w:r>
      <w:r>
        <w:rPr>
          <w:w w:val="105"/>
        </w:rPr>
        <w:t>the</w:t>
      </w:r>
      <w:r>
        <w:rPr>
          <w:spacing w:val="-22"/>
          <w:w w:val="105"/>
        </w:rPr>
        <w:t xml:space="preserve"> </w:t>
      </w:r>
      <w:r>
        <w:rPr>
          <w:w w:val="105"/>
        </w:rPr>
        <w:t>data</w:t>
      </w:r>
      <w:r>
        <w:rPr>
          <w:spacing w:val="-22"/>
          <w:w w:val="105"/>
        </w:rPr>
        <w:t xml:space="preserve"> </w:t>
      </w:r>
      <w:r>
        <w:rPr>
          <w:w w:val="105"/>
        </w:rPr>
        <w:t>required</w:t>
      </w:r>
      <w:r>
        <w:rPr>
          <w:spacing w:val="-22"/>
          <w:w w:val="105"/>
        </w:rPr>
        <w:t xml:space="preserve"> </w:t>
      </w:r>
      <w:r>
        <w:rPr>
          <w:w w:val="105"/>
        </w:rPr>
        <w:t>for</w:t>
      </w:r>
      <w:r>
        <w:rPr>
          <w:spacing w:val="-23"/>
          <w:w w:val="105"/>
        </w:rPr>
        <w:t xml:space="preserve"> </w:t>
      </w:r>
      <w:r>
        <w:rPr>
          <w:w w:val="105"/>
        </w:rPr>
        <w:t>the</w:t>
      </w:r>
      <w:r>
        <w:rPr>
          <w:spacing w:val="-22"/>
          <w:w w:val="105"/>
        </w:rPr>
        <w:t xml:space="preserve"> </w:t>
      </w:r>
      <w:r>
        <w:rPr>
          <w:w w:val="105"/>
        </w:rPr>
        <w:t>Application</w:t>
      </w:r>
      <w:r>
        <w:rPr>
          <w:spacing w:val="-22"/>
          <w:w w:val="105"/>
        </w:rPr>
        <w:t xml:space="preserve"> </w:t>
      </w:r>
      <w:r>
        <w:rPr>
          <w:w w:val="105"/>
        </w:rPr>
        <w:t>Service could be something like</w:t>
      </w:r>
      <w:r>
        <w:rPr>
          <w:spacing w:val="-39"/>
          <w:w w:val="105"/>
        </w:rPr>
        <w:t xml:space="preserve"> </w:t>
      </w:r>
      <w:r>
        <w:rPr>
          <w:w w:val="105"/>
        </w:rPr>
        <w:t>this:</w:t>
      </w:r>
    </w:p>
    <w:p w14:paraId="18E0DE89" w14:textId="77777777" w:rsidR="008127B4" w:rsidRDefault="008127B4">
      <w:pPr>
        <w:pStyle w:val="a3"/>
        <w:spacing w:before="1"/>
        <w:rPr>
          <w:sz w:val="16"/>
        </w:rPr>
      </w:pPr>
    </w:p>
    <w:p w14:paraId="05C5E452" w14:textId="77777777" w:rsidR="008127B4" w:rsidRDefault="00C97DE3">
      <w:pPr>
        <w:ind w:left="1493"/>
        <w:rPr>
          <w:rFonts w:ascii="Courier New"/>
          <w:sz w:val="18"/>
        </w:rPr>
      </w:pPr>
      <w:r>
        <w:rPr>
          <w:rFonts w:ascii="Courier New"/>
          <w:sz w:val="18"/>
        </w:rPr>
        <w:t>namespace Lw\Application\Service\User;</w:t>
      </w:r>
    </w:p>
    <w:p w14:paraId="13D4DA42" w14:textId="77777777" w:rsidR="008127B4" w:rsidRDefault="008127B4">
      <w:pPr>
        <w:pStyle w:val="a3"/>
        <w:spacing w:before="2"/>
        <w:rPr>
          <w:rFonts w:ascii="Courier New"/>
          <w:sz w:val="20"/>
        </w:rPr>
      </w:pPr>
    </w:p>
    <w:p w14:paraId="67C5DFDB" w14:textId="77777777" w:rsidR="008127B4" w:rsidRDefault="00C97DE3">
      <w:pPr>
        <w:ind w:left="1493"/>
        <w:rPr>
          <w:rFonts w:ascii="Courier New"/>
          <w:sz w:val="18"/>
        </w:rPr>
      </w:pPr>
      <w:r>
        <w:rPr>
          <w:rFonts w:ascii="Courier New"/>
          <w:sz w:val="18"/>
        </w:rPr>
        <w:t>class SignUpUserRequest</w:t>
      </w:r>
    </w:p>
    <w:p w14:paraId="2D29B225" w14:textId="77777777" w:rsidR="008127B4" w:rsidRDefault="00C97DE3">
      <w:pPr>
        <w:spacing w:before="12"/>
        <w:ind w:left="1493"/>
        <w:rPr>
          <w:rFonts w:ascii="Courier New"/>
          <w:sz w:val="18"/>
        </w:rPr>
      </w:pPr>
      <w:r>
        <w:rPr>
          <w:rFonts w:ascii="Courier New"/>
          <w:w w:val="99"/>
          <w:sz w:val="18"/>
        </w:rPr>
        <w:t>{</w:t>
      </w:r>
    </w:p>
    <w:p w14:paraId="33A40A43" w14:textId="77777777" w:rsidR="008127B4" w:rsidRDefault="00C97DE3">
      <w:pPr>
        <w:spacing w:before="12" w:line="254" w:lineRule="auto"/>
        <w:ind w:left="1925" w:right="6940"/>
        <w:rPr>
          <w:rFonts w:ascii="Courier New"/>
          <w:sz w:val="18"/>
        </w:rPr>
      </w:pPr>
      <w:r>
        <w:rPr>
          <w:rFonts w:ascii="Courier New"/>
          <w:sz w:val="18"/>
        </w:rPr>
        <w:t>private $email; private $password;</w:t>
      </w:r>
    </w:p>
    <w:p w14:paraId="372A777E" w14:textId="77777777" w:rsidR="008127B4" w:rsidRDefault="008127B4">
      <w:pPr>
        <w:pStyle w:val="a3"/>
        <w:rPr>
          <w:rFonts w:ascii="Courier New"/>
          <w:sz w:val="19"/>
        </w:rPr>
      </w:pPr>
    </w:p>
    <w:p w14:paraId="7336FDB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construct($email, $password)</w:t>
      </w:r>
    </w:p>
    <w:p w14:paraId="1FB0CA6C" w14:textId="77777777" w:rsidR="008127B4" w:rsidRDefault="00C97DE3">
      <w:pPr>
        <w:spacing w:before="12"/>
        <w:ind w:left="1925"/>
        <w:rPr>
          <w:rFonts w:ascii="Courier New"/>
          <w:sz w:val="18"/>
        </w:rPr>
      </w:pPr>
      <w:r>
        <w:rPr>
          <w:rFonts w:ascii="Courier New"/>
          <w:w w:val="99"/>
          <w:sz w:val="18"/>
        </w:rPr>
        <w:t>{</w:t>
      </w:r>
    </w:p>
    <w:p w14:paraId="5C5262D4" w14:textId="77777777" w:rsidR="008127B4" w:rsidRDefault="00C97DE3">
      <w:pPr>
        <w:spacing w:before="13"/>
        <w:ind w:left="2357"/>
        <w:rPr>
          <w:rFonts w:ascii="Courier New"/>
          <w:sz w:val="18"/>
        </w:rPr>
      </w:pPr>
      <w:r>
        <w:rPr>
          <w:rFonts w:ascii="Courier New"/>
          <w:sz w:val="18"/>
        </w:rPr>
        <w:t>$this-&gt;email = $email;</w:t>
      </w:r>
    </w:p>
    <w:p w14:paraId="5FA657CC" w14:textId="77777777" w:rsidR="008127B4" w:rsidRDefault="00C97DE3">
      <w:pPr>
        <w:spacing w:before="12"/>
        <w:ind w:left="2357"/>
        <w:rPr>
          <w:rFonts w:ascii="Courier New"/>
          <w:sz w:val="18"/>
        </w:rPr>
      </w:pPr>
      <w:r>
        <w:rPr>
          <w:rFonts w:ascii="Courier New"/>
          <w:sz w:val="18"/>
        </w:rPr>
        <w:t>$this-&gt;password = $password;</w:t>
      </w:r>
    </w:p>
    <w:p w14:paraId="0B8325D3" w14:textId="77777777" w:rsidR="008127B4" w:rsidRDefault="00C97DE3">
      <w:pPr>
        <w:spacing w:before="12"/>
        <w:ind w:left="1925"/>
        <w:rPr>
          <w:rFonts w:ascii="Courier New"/>
          <w:sz w:val="18"/>
        </w:rPr>
      </w:pPr>
      <w:r>
        <w:rPr>
          <w:rFonts w:ascii="Courier New"/>
          <w:w w:val="99"/>
          <w:sz w:val="18"/>
        </w:rPr>
        <w:t>}</w:t>
      </w:r>
    </w:p>
    <w:p w14:paraId="414EB4AB" w14:textId="77777777" w:rsidR="008127B4" w:rsidRDefault="008127B4">
      <w:pPr>
        <w:pStyle w:val="a3"/>
        <w:spacing w:before="9"/>
        <w:rPr>
          <w:rFonts w:ascii="Courier New"/>
          <w:sz w:val="11"/>
        </w:rPr>
      </w:pPr>
    </w:p>
    <w:p w14:paraId="0375D3A0" w14:textId="77777777" w:rsidR="008127B4" w:rsidRDefault="00C97DE3">
      <w:pPr>
        <w:spacing w:before="94"/>
        <w:ind w:left="1925"/>
        <w:rPr>
          <w:rFonts w:ascii="Courier New"/>
          <w:sz w:val="18"/>
        </w:rPr>
      </w:pPr>
      <w:r>
        <w:rPr>
          <w:rFonts w:ascii="Courier New"/>
          <w:sz w:val="18"/>
        </w:rPr>
        <w:t>public function email()</w:t>
      </w:r>
    </w:p>
    <w:p w14:paraId="5A4449E2" w14:textId="77777777" w:rsidR="008127B4" w:rsidRDefault="00C97DE3">
      <w:pPr>
        <w:spacing w:before="12"/>
        <w:ind w:left="1925"/>
        <w:rPr>
          <w:rFonts w:ascii="Courier New"/>
          <w:sz w:val="18"/>
        </w:rPr>
      </w:pPr>
      <w:r>
        <w:rPr>
          <w:rFonts w:ascii="Courier New"/>
          <w:w w:val="99"/>
          <w:sz w:val="18"/>
        </w:rPr>
        <w:t>{</w:t>
      </w:r>
    </w:p>
    <w:p w14:paraId="08D35C1D" w14:textId="77777777" w:rsidR="008127B4" w:rsidRDefault="00C97DE3">
      <w:pPr>
        <w:spacing w:before="12"/>
        <w:ind w:left="2357"/>
        <w:rPr>
          <w:rFonts w:ascii="Courier New"/>
          <w:sz w:val="18"/>
        </w:rPr>
      </w:pPr>
      <w:r>
        <w:rPr>
          <w:rFonts w:ascii="Courier New"/>
          <w:sz w:val="18"/>
        </w:rPr>
        <w:t>return $this-&gt;email;</w:t>
      </w:r>
    </w:p>
    <w:p w14:paraId="2F81856D" w14:textId="77777777" w:rsidR="008127B4" w:rsidRDefault="00C97DE3">
      <w:pPr>
        <w:spacing w:before="13"/>
        <w:ind w:left="1925"/>
        <w:rPr>
          <w:rFonts w:ascii="Courier New"/>
          <w:sz w:val="18"/>
        </w:rPr>
      </w:pPr>
      <w:r>
        <w:rPr>
          <w:rFonts w:ascii="Courier New"/>
          <w:w w:val="99"/>
          <w:sz w:val="18"/>
        </w:rPr>
        <w:t>}</w:t>
      </w:r>
    </w:p>
    <w:p w14:paraId="16E8659D" w14:textId="77777777" w:rsidR="008127B4" w:rsidRDefault="008127B4">
      <w:pPr>
        <w:rPr>
          <w:rFonts w:ascii="Courier New"/>
          <w:sz w:val="18"/>
        </w:rPr>
        <w:sectPr w:rsidR="008127B4">
          <w:headerReference w:type="default" r:id="rId582"/>
          <w:footerReference w:type="default" r:id="rId583"/>
          <w:pgSz w:w="10830" w:h="13330"/>
          <w:pgMar w:top="1140" w:right="0" w:bottom="1140" w:left="0" w:header="925" w:footer="941" w:gutter="0"/>
          <w:pgNumType w:start="297"/>
          <w:cols w:space="720"/>
        </w:sectPr>
      </w:pPr>
    </w:p>
    <w:p w14:paraId="6C8F08A8" w14:textId="77777777" w:rsidR="008127B4" w:rsidRDefault="008127B4">
      <w:pPr>
        <w:pStyle w:val="a3"/>
        <w:spacing w:before="2"/>
        <w:rPr>
          <w:rFonts w:ascii="Courier New"/>
          <w:sz w:val="17"/>
        </w:rPr>
      </w:pPr>
    </w:p>
    <w:p w14:paraId="464BFFF4" w14:textId="77777777" w:rsidR="008127B4" w:rsidRDefault="00C97DE3">
      <w:pPr>
        <w:spacing w:before="94"/>
        <w:ind w:left="1925"/>
        <w:rPr>
          <w:rFonts w:ascii="Courier New"/>
          <w:sz w:val="18"/>
        </w:rPr>
      </w:pPr>
      <w:bookmarkStart w:id="514" w:name="_bookmark361"/>
      <w:bookmarkEnd w:id="514"/>
      <w:r>
        <w:rPr>
          <w:rFonts w:ascii="Courier New"/>
          <w:sz w:val="18"/>
        </w:rPr>
        <w:t>public function password()</w:t>
      </w:r>
    </w:p>
    <w:p w14:paraId="6CA71545" w14:textId="77777777" w:rsidR="008127B4" w:rsidRDefault="00C97DE3">
      <w:pPr>
        <w:spacing w:before="12"/>
        <w:ind w:left="1925"/>
        <w:rPr>
          <w:rFonts w:ascii="Courier New"/>
          <w:sz w:val="18"/>
        </w:rPr>
      </w:pPr>
      <w:r>
        <w:rPr>
          <w:rFonts w:ascii="Courier New"/>
          <w:w w:val="99"/>
          <w:sz w:val="18"/>
        </w:rPr>
        <w:t>{</w:t>
      </w:r>
    </w:p>
    <w:p w14:paraId="60E7EBE7" w14:textId="77777777" w:rsidR="008127B4" w:rsidRDefault="00C97DE3">
      <w:pPr>
        <w:spacing w:before="12"/>
        <w:ind w:left="2357"/>
        <w:rPr>
          <w:rFonts w:ascii="Courier New"/>
          <w:sz w:val="18"/>
        </w:rPr>
      </w:pPr>
      <w:r>
        <w:rPr>
          <w:rFonts w:ascii="Courier New"/>
          <w:sz w:val="18"/>
        </w:rPr>
        <w:t>return $this-&gt;password;</w:t>
      </w:r>
    </w:p>
    <w:p w14:paraId="3C51F63A" w14:textId="77777777" w:rsidR="008127B4" w:rsidRDefault="00C97DE3">
      <w:pPr>
        <w:spacing w:before="12"/>
        <w:ind w:left="1925"/>
        <w:rPr>
          <w:rFonts w:ascii="Courier New"/>
          <w:sz w:val="18"/>
        </w:rPr>
      </w:pPr>
      <w:r>
        <w:rPr>
          <w:rFonts w:ascii="Courier New"/>
          <w:w w:val="99"/>
          <w:sz w:val="18"/>
        </w:rPr>
        <w:t>}</w:t>
      </w:r>
    </w:p>
    <w:p w14:paraId="2F5FEBD5" w14:textId="77777777" w:rsidR="008127B4" w:rsidRDefault="00C97DE3">
      <w:pPr>
        <w:spacing w:before="12"/>
        <w:ind w:left="1493"/>
        <w:rPr>
          <w:rFonts w:ascii="Courier New"/>
          <w:sz w:val="18"/>
        </w:rPr>
      </w:pPr>
      <w:r>
        <w:rPr>
          <w:rFonts w:ascii="Courier New"/>
          <w:w w:val="99"/>
          <w:sz w:val="18"/>
        </w:rPr>
        <w:t>}</w:t>
      </w:r>
    </w:p>
    <w:p w14:paraId="0DE71F47" w14:textId="77777777" w:rsidR="008127B4" w:rsidRDefault="008127B4">
      <w:pPr>
        <w:pStyle w:val="a3"/>
        <w:spacing w:before="1"/>
        <w:rPr>
          <w:rFonts w:ascii="Courier New"/>
          <w:sz w:val="11"/>
        </w:rPr>
      </w:pPr>
    </w:p>
    <w:p w14:paraId="76A7928C" w14:textId="77777777" w:rsidR="008127B4" w:rsidRDefault="00C97DE3">
      <w:pPr>
        <w:pStyle w:val="a3"/>
        <w:spacing w:before="63" w:line="247" w:lineRule="auto"/>
        <w:ind w:left="1133" w:right="1330"/>
      </w:pPr>
      <w:r>
        <w:t xml:space="preserve">As you see, </w:t>
      </w:r>
      <w:r>
        <w:rPr>
          <w:rFonts w:ascii="Courier New"/>
          <w:sz w:val="20"/>
        </w:rPr>
        <w:t>SignUpUserRequest</w:t>
      </w:r>
      <w:r>
        <w:rPr>
          <w:rFonts w:ascii="Courier New"/>
          <w:spacing w:val="-71"/>
          <w:sz w:val="20"/>
        </w:rPr>
        <w:t xml:space="preserve"> </w:t>
      </w:r>
      <w:r>
        <w:t>has no behavior, only data. This could have come from</w:t>
      </w:r>
      <w:bookmarkStart w:id="515" w:name="Building_Application_Service_Requests"/>
      <w:bookmarkEnd w:id="515"/>
      <w:r>
        <w:t xml:space="preserve"> an HTML form or an API endpoint, though we don't care which.</w:t>
      </w:r>
    </w:p>
    <w:p w14:paraId="15AE0810" w14:textId="77777777" w:rsidR="008127B4" w:rsidRDefault="008127B4">
      <w:pPr>
        <w:pStyle w:val="a3"/>
        <w:rPr>
          <w:sz w:val="20"/>
        </w:rPr>
      </w:pPr>
    </w:p>
    <w:p w14:paraId="50780363" w14:textId="77777777" w:rsidR="008127B4" w:rsidRDefault="008127B4">
      <w:pPr>
        <w:pStyle w:val="a3"/>
        <w:spacing w:before="2"/>
        <w:rPr>
          <w:sz w:val="23"/>
        </w:rPr>
      </w:pPr>
    </w:p>
    <w:p w14:paraId="2726C1EF" w14:textId="77777777" w:rsidR="008127B4" w:rsidRDefault="00C97DE3">
      <w:pPr>
        <w:pStyle w:val="3"/>
      </w:pPr>
      <w:bookmarkStart w:id="516" w:name="_bookmark362"/>
      <w:bookmarkEnd w:id="516"/>
      <w:r>
        <w:t>Building Application Service Requests</w:t>
      </w:r>
    </w:p>
    <w:p w14:paraId="14EAC6EB" w14:textId="77777777" w:rsidR="008127B4" w:rsidRDefault="00C97DE3">
      <w:pPr>
        <w:pStyle w:val="a3"/>
        <w:spacing w:before="81" w:line="249" w:lineRule="auto"/>
        <w:ind w:left="1133" w:right="1157"/>
      </w:pPr>
      <w:r>
        <w:rPr>
          <w:w w:val="105"/>
        </w:rPr>
        <w:t>Creating</w:t>
      </w:r>
      <w:r>
        <w:rPr>
          <w:spacing w:val="-25"/>
          <w:w w:val="105"/>
        </w:rPr>
        <w:t xml:space="preserve"> </w:t>
      </w:r>
      <w:r>
        <w:rPr>
          <w:w w:val="105"/>
        </w:rPr>
        <w:t>a</w:t>
      </w:r>
      <w:r>
        <w:rPr>
          <w:spacing w:val="-24"/>
          <w:w w:val="105"/>
        </w:rPr>
        <w:t xml:space="preserve"> </w:t>
      </w:r>
      <w:r>
        <w:rPr>
          <w:w w:val="105"/>
        </w:rPr>
        <w:t>request</w:t>
      </w:r>
      <w:r>
        <w:rPr>
          <w:spacing w:val="-24"/>
          <w:w w:val="105"/>
        </w:rPr>
        <w:t xml:space="preserve"> </w:t>
      </w:r>
      <w:r>
        <w:rPr>
          <w:w w:val="105"/>
        </w:rPr>
        <w:t>from</w:t>
      </w:r>
      <w:r>
        <w:rPr>
          <w:spacing w:val="-25"/>
          <w:w w:val="105"/>
        </w:rPr>
        <w:t xml:space="preserve"> </w:t>
      </w:r>
      <w:r>
        <w:rPr>
          <w:w w:val="105"/>
        </w:rPr>
        <w:t>the</w:t>
      </w:r>
      <w:r>
        <w:rPr>
          <w:spacing w:val="-24"/>
          <w:w w:val="105"/>
        </w:rPr>
        <w:t xml:space="preserve"> </w:t>
      </w:r>
      <w:r>
        <w:rPr>
          <w:w w:val="105"/>
        </w:rPr>
        <w:t>delivery</w:t>
      </w:r>
      <w:r>
        <w:rPr>
          <w:spacing w:val="-24"/>
          <w:w w:val="105"/>
        </w:rPr>
        <w:t xml:space="preserve"> </w:t>
      </w:r>
      <w:r>
        <w:rPr>
          <w:w w:val="105"/>
        </w:rPr>
        <w:t>mechanism,</w:t>
      </w:r>
      <w:r>
        <w:rPr>
          <w:spacing w:val="-24"/>
          <w:w w:val="105"/>
        </w:rPr>
        <w:t xml:space="preserve"> </w:t>
      </w:r>
      <w:r>
        <w:rPr>
          <w:w w:val="105"/>
        </w:rPr>
        <w:t>your</w:t>
      </w:r>
      <w:r>
        <w:rPr>
          <w:spacing w:val="-25"/>
          <w:w w:val="105"/>
        </w:rPr>
        <w:t xml:space="preserve"> </w:t>
      </w:r>
      <w:r>
        <w:rPr>
          <w:w w:val="105"/>
        </w:rPr>
        <w:t>favorite</w:t>
      </w:r>
      <w:r>
        <w:rPr>
          <w:spacing w:val="-24"/>
          <w:w w:val="105"/>
        </w:rPr>
        <w:t xml:space="preserve"> </w:t>
      </w:r>
      <w:r>
        <w:rPr>
          <w:w w:val="105"/>
        </w:rPr>
        <w:t>framework,</w:t>
      </w:r>
      <w:r>
        <w:rPr>
          <w:spacing w:val="-24"/>
          <w:w w:val="105"/>
        </w:rPr>
        <w:t xml:space="preserve"> </w:t>
      </w:r>
      <w:r>
        <w:rPr>
          <w:w w:val="105"/>
        </w:rPr>
        <w:t>should</w:t>
      </w:r>
      <w:r>
        <w:rPr>
          <w:spacing w:val="-24"/>
          <w:w w:val="105"/>
        </w:rPr>
        <w:t xml:space="preserve"> </w:t>
      </w:r>
      <w:r>
        <w:rPr>
          <w:w w:val="105"/>
        </w:rPr>
        <w:t>be</w:t>
      </w:r>
      <w:r>
        <w:rPr>
          <w:spacing w:val="-25"/>
          <w:w w:val="105"/>
        </w:rPr>
        <w:t xml:space="preserve"> </w:t>
      </w:r>
      <w:r>
        <w:rPr>
          <w:w w:val="105"/>
        </w:rPr>
        <w:t>pretty straightforward.</w:t>
      </w:r>
      <w:r>
        <w:rPr>
          <w:spacing w:val="-22"/>
          <w:w w:val="105"/>
        </w:rPr>
        <w:t xml:space="preserve"> </w:t>
      </w:r>
      <w:r>
        <w:rPr>
          <w:w w:val="105"/>
        </w:rPr>
        <w:t>On</w:t>
      </w:r>
      <w:r>
        <w:rPr>
          <w:spacing w:val="-22"/>
          <w:w w:val="105"/>
        </w:rPr>
        <w:t xml:space="preserve"> </w:t>
      </w:r>
      <w:r>
        <w:rPr>
          <w:w w:val="105"/>
        </w:rPr>
        <w:t>the</w:t>
      </w:r>
      <w:r>
        <w:rPr>
          <w:spacing w:val="-22"/>
          <w:w w:val="105"/>
        </w:rPr>
        <w:t xml:space="preserve"> </w:t>
      </w:r>
      <w:r>
        <w:rPr>
          <w:w w:val="105"/>
        </w:rPr>
        <w:t>web,</w:t>
      </w:r>
      <w:r>
        <w:rPr>
          <w:spacing w:val="-22"/>
          <w:w w:val="105"/>
        </w:rPr>
        <w:t xml:space="preserve"> </w:t>
      </w:r>
      <w:r>
        <w:rPr>
          <w:w w:val="105"/>
        </w:rPr>
        <w:t>you</w:t>
      </w:r>
      <w:r>
        <w:rPr>
          <w:spacing w:val="-22"/>
          <w:w w:val="105"/>
        </w:rPr>
        <w:t xml:space="preserve"> </w:t>
      </w:r>
      <w:r>
        <w:rPr>
          <w:w w:val="105"/>
        </w:rPr>
        <w:t>could</w:t>
      </w:r>
      <w:r>
        <w:rPr>
          <w:spacing w:val="-22"/>
          <w:w w:val="105"/>
        </w:rPr>
        <w:t xml:space="preserve"> </w:t>
      </w:r>
      <w:r>
        <w:rPr>
          <w:w w:val="105"/>
        </w:rPr>
        <w:t>pick</w:t>
      </w:r>
      <w:r>
        <w:rPr>
          <w:spacing w:val="-22"/>
          <w:w w:val="105"/>
        </w:rPr>
        <w:t xml:space="preserve"> </w:t>
      </w:r>
      <w:r>
        <w:rPr>
          <w:w w:val="105"/>
        </w:rPr>
        <w:t>up</w:t>
      </w:r>
      <w:r>
        <w:rPr>
          <w:spacing w:val="-22"/>
          <w:w w:val="105"/>
        </w:rPr>
        <w:t xml:space="preserve"> </w:t>
      </w:r>
      <w:r>
        <w:rPr>
          <w:w w:val="105"/>
        </w:rPr>
        <w:t>parameters</w:t>
      </w:r>
      <w:r>
        <w:rPr>
          <w:spacing w:val="-23"/>
          <w:w w:val="105"/>
        </w:rPr>
        <w:t xml:space="preserve"> </w:t>
      </w:r>
      <w:r>
        <w:rPr>
          <w:w w:val="105"/>
        </w:rPr>
        <w:t>from</w:t>
      </w:r>
      <w:r>
        <w:rPr>
          <w:spacing w:val="-22"/>
          <w:w w:val="105"/>
        </w:rPr>
        <w:t xml:space="preserve"> </w:t>
      </w:r>
      <w:r>
        <w:rPr>
          <w:w w:val="105"/>
        </w:rPr>
        <w:t>the</w:t>
      </w:r>
      <w:r>
        <w:rPr>
          <w:spacing w:val="-22"/>
          <w:w w:val="105"/>
        </w:rPr>
        <w:t xml:space="preserve"> </w:t>
      </w:r>
      <w:r>
        <w:rPr>
          <w:w w:val="105"/>
        </w:rPr>
        <w:t>controller</w:t>
      </w:r>
      <w:r>
        <w:rPr>
          <w:spacing w:val="-22"/>
          <w:w w:val="105"/>
        </w:rPr>
        <w:t xml:space="preserve"> </w:t>
      </w:r>
      <w:r>
        <w:rPr>
          <w:w w:val="105"/>
        </w:rPr>
        <w:t>request</w:t>
      </w:r>
      <w:r>
        <w:rPr>
          <w:spacing w:val="-22"/>
          <w:w w:val="105"/>
        </w:rPr>
        <w:t xml:space="preserve"> </w:t>
      </w:r>
      <w:r>
        <w:rPr>
          <w:w w:val="105"/>
        </w:rPr>
        <w:t>and pass them down to the Service inside a DTO. The same principle applies for a CLI command:</w:t>
      </w:r>
      <w:r>
        <w:rPr>
          <w:spacing w:val="-13"/>
          <w:w w:val="105"/>
        </w:rPr>
        <w:t xml:space="preserve"> </w:t>
      </w:r>
      <w:r>
        <w:rPr>
          <w:w w:val="105"/>
        </w:rPr>
        <w:t>read</w:t>
      </w:r>
      <w:r>
        <w:rPr>
          <w:spacing w:val="-12"/>
          <w:w w:val="105"/>
        </w:rPr>
        <w:t xml:space="preserve"> </w:t>
      </w:r>
      <w:r>
        <w:rPr>
          <w:w w:val="105"/>
        </w:rPr>
        <w:t>input</w:t>
      </w:r>
      <w:r>
        <w:rPr>
          <w:spacing w:val="-13"/>
          <w:w w:val="105"/>
        </w:rPr>
        <w:t xml:space="preserve"> </w:t>
      </w:r>
      <w:r>
        <w:rPr>
          <w:w w:val="105"/>
        </w:rPr>
        <w:t>parameters</w:t>
      </w:r>
      <w:r>
        <w:rPr>
          <w:spacing w:val="-12"/>
          <w:w w:val="105"/>
        </w:rPr>
        <w:t xml:space="preserve"> </w:t>
      </w:r>
      <w:r>
        <w:rPr>
          <w:w w:val="105"/>
        </w:rPr>
        <w:t>and</w:t>
      </w:r>
      <w:r>
        <w:rPr>
          <w:spacing w:val="-12"/>
          <w:w w:val="105"/>
        </w:rPr>
        <w:t xml:space="preserve"> </w:t>
      </w:r>
      <w:r>
        <w:rPr>
          <w:w w:val="105"/>
        </w:rPr>
        <w:t>send</w:t>
      </w:r>
      <w:r>
        <w:rPr>
          <w:spacing w:val="-13"/>
          <w:w w:val="105"/>
        </w:rPr>
        <w:t xml:space="preserve"> </w:t>
      </w:r>
      <w:r>
        <w:rPr>
          <w:w w:val="105"/>
        </w:rPr>
        <w:t>them</w:t>
      </w:r>
      <w:r>
        <w:rPr>
          <w:spacing w:val="-12"/>
          <w:w w:val="105"/>
        </w:rPr>
        <w:t xml:space="preserve"> </w:t>
      </w:r>
      <w:r>
        <w:rPr>
          <w:w w:val="105"/>
        </w:rPr>
        <w:t>down</w:t>
      </w:r>
      <w:r>
        <w:rPr>
          <w:spacing w:val="-12"/>
          <w:w w:val="105"/>
        </w:rPr>
        <w:t xml:space="preserve"> </w:t>
      </w:r>
      <w:r>
        <w:rPr>
          <w:w w:val="105"/>
        </w:rPr>
        <w:t>again.</w:t>
      </w:r>
    </w:p>
    <w:p w14:paraId="0DDDD7BA" w14:textId="77777777" w:rsidR="008127B4" w:rsidRDefault="008127B4">
      <w:pPr>
        <w:pStyle w:val="a3"/>
        <w:spacing w:before="11"/>
        <w:rPr>
          <w:sz w:val="15"/>
        </w:rPr>
      </w:pPr>
    </w:p>
    <w:p w14:paraId="12A9B072" w14:textId="77777777" w:rsidR="008127B4" w:rsidRDefault="00C97DE3">
      <w:pPr>
        <w:pStyle w:val="a3"/>
        <w:ind w:left="1133"/>
      </w:pPr>
      <w:r>
        <w:t>With Symfony, we can extract the data we need from Request object from the</w:t>
      </w:r>
    </w:p>
    <w:p w14:paraId="12E2CFE5" w14:textId="77777777" w:rsidR="008127B4" w:rsidRDefault="00C97DE3">
      <w:pPr>
        <w:spacing w:before="10"/>
        <w:ind w:left="1133"/>
        <w:rPr>
          <w:sz w:val="21"/>
        </w:rPr>
      </w:pPr>
      <w:r>
        <w:rPr>
          <w:rFonts w:ascii="Courier New"/>
          <w:sz w:val="20"/>
        </w:rPr>
        <w:t>HttpFoundation</w:t>
      </w:r>
      <w:r>
        <w:rPr>
          <w:rFonts w:ascii="Courier New"/>
          <w:spacing w:val="-71"/>
          <w:sz w:val="20"/>
        </w:rPr>
        <w:t xml:space="preserve"> </w:t>
      </w:r>
      <w:r>
        <w:rPr>
          <w:sz w:val="21"/>
        </w:rPr>
        <w:t>component:</w:t>
      </w:r>
    </w:p>
    <w:p w14:paraId="224E4CCD" w14:textId="77777777" w:rsidR="008127B4" w:rsidRDefault="00C97DE3">
      <w:pPr>
        <w:spacing w:before="192"/>
        <w:ind w:left="1493"/>
        <w:rPr>
          <w:rFonts w:ascii="Courier New"/>
          <w:sz w:val="18"/>
        </w:rPr>
      </w:pPr>
      <w:r>
        <w:rPr>
          <w:rFonts w:ascii="Courier New"/>
          <w:sz w:val="18"/>
        </w:rPr>
        <w:t>// ...</w:t>
      </w:r>
    </w:p>
    <w:p w14:paraId="30E50853" w14:textId="77777777" w:rsidR="008127B4" w:rsidRDefault="00C97DE3">
      <w:pPr>
        <w:spacing w:before="13"/>
        <w:ind w:left="1493"/>
        <w:rPr>
          <w:rFonts w:ascii="Courier New"/>
          <w:sz w:val="18"/>
        </w:rPr>
      </w:pPr>
      <w:r>
        <w:rPr>
          <w:rFonts w:ascii="Courier New"/>
          <w:sz w:val="18"/>
        </w:rPr>
        <w:t>class UsersController extends Controller</w:t>
      </w:r>
    </w:p>
    <w:p w14:paraId="5D7D264D" w14:textId="77777777" w:rsidR="008127B4" w:rsidRDefault="00C97DE3">
      <w:pPr>
        <w:spacing w:before="12"/>
        <w:ind w:left="1493"/>
        <w:rPr>
          <w:rFonts w:ascii="Courier New"/>
          <w:sz w:val="18"/>
        </w:rPr>
      </w:pPr>
      <w:r>
        <w:rPr>
          <w:rFonts w:ascii="Courier New"/>
          <w:w w:val="99"/>
          <w:sz w:val="18"/>
        </w:rPr>
        <w:t>{</w:t>
      </w:r>
    </w:p>
    <w:p w14:paraId="2533431F" w14:textId="77777777" w:rsidR="008127B4" w:rsidRDefault="00C97DE3">
      <w:pPr>
        <w:spacing w:before="12"/>
        <w:ind w:left="1925"/>
        <w:rPr>
          <w:rFonts w:ascii="Courier New"/>
          <w:sz w:val="18"/>
        </w:rPr>
      </w:pPr>
      <w:r>
        <w:rPr>
          <w:rFonts w:ascii="Courier New"/>
          <w:sz w:val="18"/>
        </w:rPr>
        <w:t>/**</w:t>
      </w:r>
    </w:p>
    <w:p w14:paraId="3AA2CC5C" w14:textId="77777777" w:rsidR="008127B4" w:rsidRDefault="00C97DE3">
      <w:pPr>
        <w:pStyle w:val="a4"/>
        <w:numPr>
          <w:ilvl w:val="1"/>
          <w:numId w:val="5"/>
        </w:numPr>
        <w:tabs>
          <w:tab w:val="left" w:pos="2250"/>
        </w:tabs>
        <w:rPr>
          <w:sz w:val="18"/>
        </w:rPr>
      </w:pPr>
      <w:r>
        <w:rPr>
          <w:sz w:val="18"/>
        </w:rPr>
        <w:t>@Route('/signup', name =</w:t>
      </w:r>
      <w:r>
        <w:rPr>
          <w:spacing w:val="-4"/>
          <w:sz w:val="18"/>
        </w:rPr>
        <w:t xml:space="preserve"> </w:t>
      </w:r>
      <w:r>
        <w:rPr>
          <w:sz w:val="18"/>
        </w:rPr>
        <w:t>'signup')</w:t>
      </w:r>
    </w:p>
    <w:p w14:paraId="1286C5EF" w14:textId="77777777" w:rsidR="008127B4" w:rsidRDefault="00C97DE3">
      <w:pPr>
        <w:pStyle w:val="a4"/>
        <w:numPr>
          <w:ilvl w:val="1"/>
          <w:numId w:val="5"/>
        </w:numPr>
        <w:tabs>
          <w:tab w:val="left" w:pos="2250"/>
        </w:tabs>
        <w:rPr>
          <w:sz w:val="18"/>
        </w:rPr>
      </w:pPr>
      <w:r>
        <w:rPr>
          <w:sz w:val="18"/>
        </w:rPr>
        <w:t>@param Request</w:t>
      </w:r>
      <w:r>
        <w:rPr>
          <w:spacing w:val="-3"/>
          <w:sz w:val="18"/>
        </w:rPr>
        <w:t xml:space="preserve"> </w:t>
      </w:r>
      <w:r>
        <w:rPr>
          <w:sz w:val="18"/>
        </w:rPr>
        <w:t>$request</w:t>
      </w:r>
    </w:p>
    <w:p w14:paraId="57641380" w14:textId="77777777" w:rsidR="008127B4" w:rsidRDefault="00C97DE3">
      <w:pPr>
        <w:pStyle w:val="a4"/>
        <w:numPr>
          <w:ilvl w:val="1"/>
          <w:numId w:val="5"/>
        </w:numPr>
        <w:tabs>
          <w:tab w:val="left" w:pos="2250"/>
        </w:tabs>
        <w:rPr>
          <w:sz w:val="18"/>
        </w:rPr>
      </w:pPr>
      <w:r>
        <w:rPr>
          <w:sz w:val="18"/>
        </w:rPr>
        <w:t>@return</w:t>
      </w:r>
      <w:r>
        <w:rPr>
          <w:spacing w:val="-1"/>
          <w:sz w:val="18"/>
        </w:rPr>
        <w:t xml:space="preserve"> </w:t>
      </w:r>
      <w:r>
        <w:rPr>
          <w:sz w:val="18"/>
        </w:rPr>
        <w:t>Response</w:t>
      </w:r>
    </w:p>
    <w:p w14:paraId="354CFFC0" w14:textId="77777777" w:rsidR="008127B4" w:rsidRDefault="00C97DE3">
      <w:pPr>
        <w:spacing w:before="12"/>
        <w:ind w:left="2033"/>
        <w:rPr>
          <w:rFonts w:ascii="Courier New"/>
          <w:sz w:val="18"/>
        </w:rPr>
      </w:pPr>
      <w:r>
        <w:rPr>
          <w:rFonts w:ascii="Courier New"/>
          <w:sz w:val="18"/>
        </w:rPr>
        <w:t>*/</w:t>
      </w:r>
    </w:p>
    <w:p w14:paraId="65FC31F4" w14:textId="77777777" w:rsidR="008127B4" w:rsidRDefault="00C97DE3">
      <w:pPr>
        <w:spacing w:before="12"/>
        <w:ind w:left="1925"/>
        <w:rPr>
          <w:rFonts w:ascii="Courier New"/>
          <w:sz w:val="18"/>
        </w:rPr>
      </w:pPr>
      <w:r>
        <w:rPr>
          <w:rFonts w:ascii="Courier New"/>
          <w:sz w:val="18"/>
        </w:rPr>
        <w:t>public function signUpAction(Request $request)</w:t>
      </w:r>
    </w:p>
    <w:p w14:paraId="1715493E" w14:textId="77777777" w:rsidR="008127B4" w:rsidRDefault="00C97DE3">
      <w:pPr>
        <w:spacing w:before="12"/>
        <w:ind w:left="1925"/>
        <w:rPr>
          <w:rFonts w:ascii="Courier New"/>
          <w:sz w:val="18"/>
        </w:rPr>
      </w:pPr>
      <w:r>
        <w:rPr>
          <w:rFonts w:ascii="Courier New"/>
          <w:w w:val="99"/>
          <w:sz w:val="18"/>
        </w:rPr>
        <w:t>{</w:t>
      </w:r>
    </w:p>
    <w:p w14:paraId="26A77CB5" w14:textId="77777777" w:rsidR="008127B4" w:rsidRDefault="00C97DE3">
      <w:pPr>
        <w:spacing w:before="12"/>
        <w:ind w:left="2357"/>
        <w:rPr>
          <w:rFonts w:ascii="Courier New"/>
          <w:sz w:val="18"/>
        </w:rPr>
      </w:pPr>
      <w:r>
        <w:rPr>
          <w:rFonts w:ascii="Courier New"/>
          <w:sz w:val="18"/>
        </w:rPr>
        <w:t>// ...</w:t>
      </w:r>
    </w:p>
    <w:p w14:paraId="0267F38A" w14:textId="77777777" w:rsidR="008127B4" w:rsidRDefault="00C97DE3">
      <w:pPr>
        <w:spacing w:before="12"/>
        <w:ind w:left="2357"/>
        <w:rPr>
          <w:rFonts w:ascii="Courier New"/>
          <w:sz w:val="18"/>
        </w:rPr>
      </w:pPr>
      <w:r>
        <w:rPr>
          <w:rFonts w:ascii="Courier New"/>
          <w:sz w:val="18"/>
        </w:rPr>
        <w:t>$signUpUserRequest = new SignUpUserRequest(</w:t>
      </w:r>
    </w:p>
    <w:p w14:paraId="68F6A90E" w14:textId="77777777" w:rsidR="008127B4" w:rsidRDefault="00C97DE3">
      <w:pPr>
        <w:spacing w:before="13"/>
        <w:ind w:left="2789"/>
        <w:rPr>
          <w:rFonts w:ascii="Courier New"/>
          <w:sz w:val="18"/>
        </w:rPr>
      </w:pPr>
      <w:r>
        <w:rPr>
          <w:rFonts w:ascii="Courier New"/>
          <w:sz w:val="18"/>
        </w:rPr>
        <w:t>$request-&gt;get('email'),</w:t>
      </w:r>
    </w:p>
    <w:p w14:paraId="59C07992" w14:textId="77777777" w:rsidR="008127B4" w:rsidRDefault="00C97DE3">
      <w:pPr>
        <w:spacing w:before="12"/>
        <w:ind w:left="2789"/>
        <w:rPr>
          <w:rFonts w:ascii="Courier New"/>
          <w:sz w:val="18"/>
        </w:rPr>
      </w:pPr>
      <w:r>
        <w:rPr>
          <w:rFonts w:ascii="Courier New"/>
          <w:sz w:val="18"/>
        </w:rPr>
        <w:t>$request-&gt;get('password')</w:t>
      </w:r>
    </w:p>
    <w:p w14:paraId="4804ADB4" w14:textId="77777777" w:rsidR="008127B4" w:rsidRDefault="008127B4">
      <w:pPr>
        <w:rPr>
          <w:rFonts w:ascii="Courier New"/>
          <w:sz w:val="18"/>
        </w:rPr>
        <w:sectPr w:rsidR="008127B4">
          <w:pgSz w:w="10830" w:h="13330"/>
          <w:pgMar w:top="1140" w:right="0" w:bottom="1140" w:left="0" w:header="925" w:footer="941" w:gutter="0"/>
          <w:cols w:space="720"/>
        </w:sectPr>
      </w:pPr>
    </w:p>
    <w:p w14:paraId="7688C028" w14:textId="77777777" w:rsidR="008127B4" w:rsidRDefault="008127B4">
      <w:pPr>
        <w:pStyle w:val="a3"/>
        <w:rPr>
          <w:rFonts w:ascii="Courier New"/>
          <w:sz w:val="18"/>
        </w:rPr>
      </w:pPr>
    </w:p>
    <w:p w14:paraId="7740C2B4" w14:textId="77777777" w:rsidR="008127B4" w:rsidRDefault="008127B4">
      <w:pPr>
        <w:pStyle w:val="a3"/>
        <w:spacing w:before="2"/>
        <w:rPr>
          <w:rFonts w:ascii="Courier New"/>
        </w:rPr>
      </w:pPr>
    </w:p>
    <w:p w14:paraId="0A7A5D1E" w14:textId="77777777" w:rsidR="008127B4" w:rsidRDefault="00C97DE3">
      <w:pPr>
        <w:ind w:right="107"/>
        <w:jc w:val="right"/>
        <w:rPr>
          <w:rFonts w:ascii="Courier New"/>
          <w:sz w:val="18"/>
        </w:rPr>
      </w:pPr>
      <w:r>
        <w:rPr>
          <w:rFonts w:ascii="Courier New"/>
          <w:w w:val="99"/>
          <w:sz w:val="18"/>
        </w:rPr>
        <w:t>}</w:t>
      </w:r>
    </w:p>
    <w:p w14:paraId="135306C4" w14:textId="77777777" w:rsidR="008127B4" w:rsidRDefault="00C97DE3">
      <w:pPr>
        <w:spacing w:before="12"/>
        <w:jc w:val="right"/>
        <w:rPr>
          <w:rFonts w:ascii="Courier New"/>
          <w:sz w:val="18"/>
        </w:rPr>
      </w:pPr>
      <w:r>
        <w:rPr>
          <w:rFonts w:ascii="Courier New"/>
          <w:sz w:val="18"/>
        </w:rPr>
        <w:t>// ...</w:t>
      </w:r>
    </w:p>
    <w:p w14:paraId="73374FE3" w14:textId="77777777" w:rsidR="008127B4" w:rsidRDefault="00C97DE3">
      <w:pPr>
        <w:spacing w:before="12"/>
        <w:ind w:left="176"/>
        <w:rPr>
          <w:rFonts w:ascii="Courier New"/>
          <w:sz w:val="18"/>
        </w:rPr>
      </w:pPr>
      <w:r>
        <w:br w:type="column"/>
      </w:r>
      <w:r>
        <w:rPr>
          <w:rFonts w:ascii="Courier New"/>
          <w:sz w:val="18"/>
        </w:rPr>
        <w:lastRenderedPageBreak/>
        <w:t>);</w:t>
      </w:r>
    </w:p>
    <w:p w14:paraId="2C00AAA2" w14:textId="77777777" w:rsidR="008127B4" w:rsidRDefault="00C97DE3">
      <w:pPr>
        <w:spacing w:before="12"/>
        <w:ind w:left="176"/>
        <w:rPr>
          <w:rFonts w:ascii="Courier New"/>
          <w:sz w:val="18"/>
        </w:rPr>
      </w:pPr>
      <w:r>
        <w:rPr>
          <w:rFonts w:ascii="Courier New"/>
          <w:sz w:val="18"/>
        </w:rPr>
        <w:t>// ...</w:t>
      </w:r>
    </w:p>
    <w:p w14:paraId="309EC35F" w14:textId="77777777" w:rsidR="008127B4" w:rsidRDefault="008127B4">
      <w:pPr>
        <w:rPr>
          <w:rFonts w:ascii="Courier New"/>
          <w:sz w:val="18"/>
        </w:rPr>
        <w:sectPr w:rsidR="008127B4">
          <w:type w:val="continuous"/>
          <w:pgSz w:w="10830" w:h="13330"/>
          <w:pgMar w:top="0" w:right="0" w:bottom="0" w:left="0" w:header="720" w:footer="720" w:gutter="0"/>
          <w:cols w:num="2" w:space="720" w:equalWidth="0">
            <w:col w:w="2142" w:space="40"/>
            <w:col w:w="8648"/>
          </w:cols>
        </w:sectPr>
      </w:pPr>
    </w:p>
    <w:p w14:paraId="55B9E808" w14:textId="77777777" w:rsidR="008127B4" w:rsidRDefault="008127B4">
      <w:pPr>
        <w:pStyle w:val="a3"/>
        <w:spacing w:before="7"/>
        <w:rPr>
          <w:rFonts w:ascii="Courier New"/>
          <w:sz w:val="19"/>
        </w:rPr>
      </w:pPr>
    </w:p>
    <w:p w14:paraId="5807508C" w14:textId="77777777" w:rsidR="008127B4" w:rsidRDefault="00C97DE3">
      <w:pPr>
        <w:pStyle w:val="a3"/>
        <w:spacing w:before="63" w:line="247" w:lineRule="auto"/>
        <w:ind w:left="1133" w:right="1153"/>
      </w:pPr>
      <w:bookmarkStart w:id="517" w:name="_bookmark363"/>
      <w:bookmarkEnd w:id="517"/>
      <w:r>
        <w:rPr>
          <w:w w:val="105"/>
        </w:rPr>
        <w:t>On</w:t>
      </w:r>
      <w:r>
        <w:rPr>
          <w:spacing w:val="-35"/>
          <w:w w:val="105"/>
        </w:rPr>
        <w:t xml:space="preserve"> </w:t>
      </w:r>
      <w:r>
        <w:rPr>
          <w:w w:val="105"/>
        </w:rPr>
        <w:t>a</w:t>
      </w:r>
      <w:r>
        <w:rPr>
          <w:spacing w:val="-35"/>
          <w:w w:val="105"/>
        </w:rPr>
        <w:t xml:space="preserve"> </w:t>
      </w:r>
      <w:r>
        <w:rPr>
          <w:w w:val="105"/>
        </w:rPr>
        <w:t>more</w:t>
      </w:r>
      <w:r>
        <w:rPr>
          <w:spacing w:val="-34"/>
          <w:w w:val="105"/>
        </w:rPr>
        <w:t xml:space="preserve"> </w:t>
      </w:r>
      <w:r>
        <w:rPr>
          <w:w w:val="105"/>
        </w:rPr>
        <w:t>elaborate</w:t>
      </w:r>
      <w:r>
        <w:rPr>
          <w:spacing w:val="-35"/>
          <w:w w:val="105"/>
        </w:rPr>
        <w:t xml:space="preserve"> </w:t>
      </w:r>
      <w:r>
        <w:rPr>
          <w:w w:val="105"/>
        </w:rPr>
        <w:t>Silex</w:t>
      </w:r>
      <w:r>
        <w:rPr>
          <w:spacing w:val="-35"/>
          <w:w w:val="105"/>
        </w:rPr>
        <w:t xml:space="preserve"> </w:t>
      </w:r>
      <w:r>
        <w:rPr>
          <w:w w:val="105"/>
        </w:rPr>
        <w:t>application</w:t>
      </w:r>
      <w:r>
        <w:rPr>
          <w:spacing w:val="-34"/>
          <w:w w:val="105"/>
        </w:rPr>
        <w:t xml:space="preserve"> </w:t>
      </w:r>
      <w:r>
        <w:rPr>
          <w:w w:val="105"/>
        </w:rPr>
        <w:t>that</w:t>
      </w:r>
      <w:r>
        <w:rPr>
          <w:spacing w:val="-35"/>
          <w:w w:val="105"/>
        </w:rPr>
        <w:t xml:space="preserve"> </w:t>
      </w:r>
      <w:r>
        <w:rPr>
          <w:w w:val="105"/>
        </w:rPr>
        <w:t>uses</w:t>
      </w:r>
      <w:r>
        <w:rPr>
          <w:spacing w:val="-35"/>
          <w:w w:val="105"/>
        </w:rPr>
        <w:t xml:space="preserve"> </w:t>
      </w:r>
      <w:r>
        <w:rPr>
          <w:w w:val="105"/>
        </w:rPr>
        <w:t>the</w:t>
      </w:r>
      <w:r>
        <w:rPr>
          <w:spacing w:val="-34"/>
          <w:w w:val="105"/>
        </w:rPr>
        <w:t xml:space="preserve"> </w:t>
      </w:r>
      <w:r>
        <w:rPr>
          <w:rFonts w:ascii="Courier New"/>
          <w:w w:val="105"/>
          <w:sz w:val="20"/>
        </w:rPr>
        <w:t>Form</w:t>
      </w:r>
      <w:r>
        <w:rPr>
          <w:rFonts w:ascii="Courier New"/>
          <w:spacing w:val="-101"/>
          <w:w w:val="105"/>
          <w:sz w:val="20"/>
        </w:rPr>
        <w:t xml:space="preserve"> </w:t>
      </w:r>
      <w:r>
        <w:rPr>
          <w:w w:val="105"/>
        </w:rPr>
        <w:t>component</w:t>
      </w:r>
      <w:r>
        <w:rPr>
          <w:spacing w:val="-35"/>
          <w:w w:val="105"/>
        </w:rPr>
        <w:t xml:space="preserve"> </w:t>
      </w:r>
      <w:r>
        <w:rPr>
          <w:w w:val="105"/>
        </w:rPr>
        <w:t>to</w:t>
      </w:r>
      <w:r>
        <w:rPr>
          <w:spacing w:val="-34"/>
          <w:w w:val="105"/>
        </w:rPr>
        <w:t xml:space="preserve"> </w:t>
      </w:r>
      <w:r>
        <w:rPr>
          <w:w w:val="105"/>
        </w:rPr>
        <w:t>capture</w:t>
      </w:r>
      <w:r>
        <w:rPr>
          <w:spacing w:val="-36"/>
          <w:w w:val="105"/>
        </w:rPr>
        <w:t xml:space="preserve"> </w:t>
      </w:r>
      <w:r>
        <w:rPr>
          <w:w w:val="105"/>
        </w:rPr>
        <w:t>and</w:t>
      </w:r>
      <w:r>
        <w:rPr>
          <w:spacing w:val="-34"/>
          <w:w w:val="105"/>
        </w:rPr>
        <w:t xml:space="preserve"> </w:t>
      </w:r>
      <w:r>
        <w:rPr>
          <w:w w:val="105"/>
        </w:rPr>
        <w:t>validate parameters,</w:t>
      </w:r>
      <w:r>
        <w:rPr>
          <w:spacing w:val="-10"/>
          <w:w w:val="105"/>
        </w:rPr>
        <w:t xml:space="preserve"> </w:t>
      </w:r>
      <w:r>
        <w:rPr>
          <w:w w:val="105"/>
        </w:rPr>
        <w:t>it</w:t>
      </w:r>
      <w:r>
        <w:rPr>
          <w:spacing w:val="-9"/>
          <w:w w:val="105"/>
        </w:rPr>
        <w:t xml:space="preserve"> </w:t>
      </w:r>
      <w:r>
        <w:rPr>
          <w:w w:val="105"/>
        </w:rPr>
        <w:t>would</w:t>
      </w:r>
      <w:r>
        <w:rPr>
          <w:spacing w:val="-9"/>
          <w:w w:val="105"/>
        </w:rPr>
        <w:t xml:space="preserve"> </w:t>
      </w:r>
      <w:r>
        <w:rPr>
          <w:w w:val="105"/>
        </w:rPr>
        <w:t>look</w:t>
      </w:r>
      <w:r>
        <w:rPr>
          <w:spacing w:val="-10"/>
          <w:w w:val="105"/>
        </w:rPr>
        <w:t xml:space="preserve"> </w:t>
      </w:r>
      <w:r>
        <w:rPr>
          <w:w w:val="105"/>
        </w:rPr>
        <w:t>like</w:t>
      </w:r>
      <w:r>
        <w:rPr>
          <w:spacing w:val="-9"/>
          <w:w w:val="105"/>
        </w:rPr>
        <w:t xml:space="preserve"> </w:t>
      </w:r>
      <w:r>
        <w:rPr>
          <w:w w:val="105"/>
        </w:rPr>
        <w:t>this:</w:t>
      </w:r>
    </w:p>
    <w:p w14:paraId="2BA9FC4D" w14:textId="77777777" w:rsidR="008127B4" w:rsidRDefault="008127B4">
      <w:pPr>
        <w:pStyle w:val="a3"/>
        <w:spacing w:before="4"/>
        <w:rPr>
          <w:sz w:val="16"/>
        </w:rPr>
      </w:pPr>
    </w:p>
    <w:p w14:paraId="3340EFF6" w14:textId="77777777" w:rsidR="008127B4" w:rsidRDefault="00C97DE3">
      <w:pPr>
        <w:ind w:left="1493"/>
        <w:rPr>
          <w:rFonts w:ascii="Courier New"/>
          <w:sz w:val="18"/>
        </w:rPr>
      </w:pPr>
      <w:r>
        <w:rPr>
          <w:rFonts w:ascii="Courier New"/>
          <w:sz w:val="18"/>
        </w:rPr>
        <w:t>// ...</w:t>
      </w:r>
    </w:p>
    <w:p w14:paraId="5D428FF9" w14:textId="77777777" w:rsidR="008127B4" w:rsidRDefault="00C97DE3">
      <w:pPr>
        <w:spacing w:before="12"/>
        <w:ind w:left="1493"/>
        <w:rPr>
          <w:rFonts w:ascii="Courier New"/>
          <w:sz w:val="18"/>
        </w:rPr>
      </w:pPr>
      <w:r>
        <w:rPr>
          <w:rFonts w:ascii="Courier New"/>
          <w:sz w:val="18"/>
        </w:rPr>
        <w:t>$app-&gt;match('/signup', function (Request $request) use ($app) {</w:t>
      </w:r>
    </w:p>
    <w:p w14:paraId="5D9A3AF7" w14:textId="77777777" w:rsidR="008127B4" w:rsidRDefault="00C97DE3">
      <w:pPr>
        <w:spacing w:before="12"/>
        <w:ind w:left="1925"/>
        <w:rPr>
          <w:rFonts w:ascii="Courier New"/>
          <w:sz w:val="18"/>
        </w:rPr>
      </w:pPr>
      <w:r>
        <w:rPr>
          <w:rFonts w:ascii="Courier New"/>
          <w:sz w:val="18"/>
        </w:rPr>
        <w:t>$form = $app['sign_up_form'];</w:t>
      </w:r>
    </w:p>
    <w:p w14:paraId="00D50B13" w14:textId="77777777" w:rsidR="008127B4" w:rsidRDefault="00C97DE3">
      <w:pPr>
        <w:spacing w:before="12"/>
        <w:ind w:left="1925"/>
        <w:rPr>
          <w:rFonts w:ascii="Courier New"/>
          <w:sz w:val="18"/>
        </w:rPr>
      </w:pPr>
      <w:r>
        <w:rPr>
          <w:rFonts w:ascii="Courier New"/>
          <w:sz w:val="18"/>
        </w:rPr>
        <w:t>$form-&gt;handleRequest($request);</w:t>
      </w:r>
    </w:p>
    <w:p w14:paraId="08167641" w14:textId="77777777" w:rsidR="008127B4" w:rsidRDefault="008127B4">
      <w:pPr>
        <w:pStyle w:val="a3"/>
        <w:spacing w:before="2"/>
        <w:rPr>
          <w:rFonts w:ascii="Courier New"/>
          <w:sz w:val="20"/>
        </w:rPr>
      </w:pPr>
    </w:p>
    <w:p w14:paraId="60C33E61" w14:textId="77777777" w:rsidR="008127B4" w:rsidRDefault="00C97DE3">
      <w:pPr>
        <w:ind w:left="1925"/>
        <w:rPr>
          <w:rFonts w:ascii="Courier New"/>
          <w:sz w:val="18"/>
        </w:rPr>
      </w:pPr>
      <w:r>
        <w:rPr>
          <w:rFonts w:ascii="Courier New"/>
          <w:sz w:val="18"/>
        </w:rPr>
        <w:t>if ($form-&gt;isValid()) {</w:t>
      </w:r>
    </w:p>
    <w:p w14:paraId="3D3CFF5E" w14:textId="77777777" w:rsidR="008127B4" w:rsidRDefault="00C97DE3">
      <w:pPr>
        <w:spacing w:before="12"/>
        <w:ind w:left="2357"/>
        <w:rPr>
          <w:rFonts w:ascii="Courier New"/>
          <w:sz w:val="18"/>
        </w:rPr>
      </w:pPr>
      <w:r>
        <w:rPr>
          <w:rFonts w:ascii="Courier New"/>
          <w:sz w:val="18"/>
        </w:rPr>
        <w:t>$data = $form-&gt;getData();</w:t>
      </w:r>
    </w:p>
    <w:p w14:paraId="681D9F80" w14:textId="77777777" w:rsidR="008127B4" w:rsidRDefault="008127B4">
      <w:pPr>
        <w:pStyle w:val="a3"/>
        <w:spacing w:before="1"/>
        <w:rPr>
          <w:rFonts w:ascii="Courier New"/>
          <w:sz w:val="20"/>
        </w:rPr>
      </w:pPr>
    </w:p>
    <w:p w14:paraId="537CCFFC" w14:textId="77777777" w:rsidR="008127B4" w:rsidRDefault="00C97DE3">
      <w:pPr>
        <w:ind w:left="2357"/>
        <w:rPr>
          <w:rFonts w:ascii="Courier New"/>
          <w:sz w:val="18"/>
        </w:rPr>
      </w:pPr>
      <w:r>
        <w:rPr>
          <w:rFonts w:ascii="Courier New"/>
          <w:sz w:val="18"/>
        </w:rPr>
        <w:t>try {</w:t>
      </w:r>
    </w:p>
    <w:p w14:paraId="7643D242" w14:textId="77777777" w:rsidR="008127B4" w:rsidRDefault="00C97DE3">
      <w:pPr>
        <w:spacing w:before="12" w:line="254" w:lineRule="auto"/>
        <w:ind w:left="3221" w:right="2620" w:hanging="432"/>
        <w:rPr>
          <w:rFonts w:ascii="Courier New"/>
          <w:sz w:val="18"/>
        </w:rPr>
      </w:pPr>
      <w:r>
        <w:rPr>
          <w:rFonts w:ascii="Courier New"/>
          <w:sz w:val="18"/>
        </w:rPr>
        <w:t>$app['sign_in_user_application_service']-&gt;execute( new SignUpUserRequest(</w:t>
      </w:r>
    </w:p>
    <w:p w14:paraId="22E61468" w14:textId="77777777" w:rsidR="008127B4" w:rsidRDefault="00C97DE3">
      <w:pPr>
        <w:spacing w:line="204" w:lineRule="exact"/>
        <w:ind w:left="956" w:right="2638"/>
        <w:jc w:val="center"/>
        <w:rPr>
          <w:rFonts w:ascii="Courier New"/>
          <w:sz w:val="18"/>
        </w:rPr>
      </w:pPr>
      <w:r>
        <w:rPr>
          <w:rFonts w:ascii="Courier New"/>
          <w:sz w:val="18"/>
        </w:rPr>
        <w:t>$data['email'],</w:t>
      </w:r>
    </w:p>
    <w:p w14:paraId="6FA998F1" w14:textId="77777777" w:rsidR="008127B4" w:rsidRDefault="00C97DE3">
      <w:pPr>
        <w:spacing w:before="13"/>
        <w:ind w:left="956" w:right="2422"/>
        <w:jc w:val="center"/>
        <w:rPr>
          <w:rFonts w:ascii="Courier New"/>
          <w:sz w:val="18"/>
        </w:rPr>
      </w:pPr>
      <w:r>
        <w:rPr>
          <w:rFonts w:ascii="Courier New"/>
          <w:sz w:val="18"/>
        </w:rPr>
        <w:t>$data['password']</w:t>
      </w:r>
    </w:p>
    <w:p w14:paraId="585D5A79" w14:textId="77777777" w:rsidR="008127B4" w:rsidRDefault="00C97DE3">
      <w:pPr>
        <w:spacing w:before="12"/>
        <w:ind w:left="3221"/>
        <w:rPr>
          <w:rFonts w:ascii="Courier New"/>
          <w:sz w:val="18"/>
        </w:rPr>
      </w:pPr>
      <w:r>
        <w:rPr>
          <w:rFonts w:ascii="Courier New"/>
          <w:w w:val="99"/>
          <w:sz w:val="18"/>
        </w:rPr>
        <w:t>)</w:t>
      </w:r>
    </w:p>
    <w:p w14:paraId="1064B6CA" w14:textId="77777777" w:rsidR="008127B4" w:rsidRDefault="00C97DE3">
      <w:pPr>
        <w:spacing w:before="12"/>
        <w:ind w:left="2789"/>
        <w:rPr>
          <w:rFonts w:ascii="Courier New"/>
          <w:sz w:val="18"/>
        </w:rPr>
      </w:pPr>
      <w:r>
        <w:rPr>
          <w:rFonts w:ascii="Courier New"/>
          <w:sz w:val="18"/>
        </w:rPr>
        <w:t>);</w:t>
      </w:r>
    </w:p>
    <w:p w14:paraId="02C52D44" w14:textId="77777777" w:rsidR="008127B4" w:rsidRDefault="008127B4">
      <w:pPr>
        <w:pStyle w:val="a3"/>
        <w:spacing w:before="9"/>
        <w:rPr>
          <w:rFonts w:ascii="Courier New"/>
          <w:sz w:val="11"/>
        </w:rPr>
      </w:pPr>
    </w:p>
    <w:p w14:paraId="616640EC" w14:textId="77777777" w:rsidR="008127B4" w:rsidRDefault="00C97DE3">
      <w:pPr>
        <w:spacing w:before="94"/>
        <w:ind w:left="2789"/>
        <w:rPr>
          <w:rFonts w:ascii="Courier New"/>
          <w:sz w:val="18"/>
        </w:rPr>
      </w:pPr>
      <w:r>
        <w:rPr>
          <w:rFonts w:ascii="Courier New"/>
          <w:sz w:val="18"/>
        </w:rPr>
        <w:t>return $app-&gt;redirect(</w:t>
      </w:r>
    </w:p>
    <w:p w14:paraId="2AD598EC" w14:textId="77777777" w:rsidR="008127B4" w:rsidRDefault="00C97DE3">
      <w:pPr>
        <w:spacing w:before="12"/>
        <w:ind w:left="3221"/>
        <w:rPr>
          <w:rFonts w:ascii="Courier New"/>
          <w:sz w:val="18"/>
        </w:rPr>
      </w:pPr>
      <w:r>
        <w:rPr>
          <w:rFonts w:ascii="Courier New"/>
          <w:sz w:val="18"/>
        </w:rPr>
        <w:t>$app['url_generator']-&gt;generate('login')</w:t>
      </w:r>
    </w:p>
    <w:p w14:paraId="5F585187" w14:textId="77777777" w:rsidR="008127B4" w:rsidRDefault="00C97DE3">
      <w:pPr>
        <w:spacing w:before="12"/>
        <w:ind w:left="2789"/>
        <w:rPr>
          <w:rFonts w:ascii="Courier New"/>
          <w:sz w:val="18"/>
        </w:rPr>
      </w:pPr>
      <w:r>
        <w:rPr>
          <w:rFonts w:ascii="Courier New"/>
          <w:sz w:val="18"/>
        </w:rPr>
        <w:t>);</w:t>
      </w:r>
    </w:p>
    <w:p w14:paraId="5A3C7FEF" w14:textId="77777777" w:rsidR="008127B4" w:rsidRDefault="00C97DE3">
      <w:pPr>
        <w:spacing w:before="13"/>
        <w:ind w:left="2357"/>
        <w:rPr>
          <w:rFonts w:ascii="Courier New"/>
          <w:sz w:val="18"/>
        </w:rPr>
      </w:pPr>
      <w:r>
        <w:rPr>
          <w:rFonts w:ascii="Courier New"/>
          <w:sz w:val="18"/>
        </w:rPr>
        <w:t>} catch (UserAlreadyExistsException $e) {</w:t>
      </w:r>
    </w:p>
    <w:p w14:paraId="5E04D022" w14:textId="77777777" w:rsidR="008127B4" w:rsidRDefault="00C97DE3">
      <w:pPr>
        <w:spacing w:before="12"/>
        <w:ind w:left="2789"/>
        <w:rPr>
          <w:rFonts w:ascii="Courier New"/>
          <w:sz w:val="18"/>
        </w:rPr>
      </w:pPr>
      <w:r>
        <w:rPr>
          <w:rFonts w:ascii="Courier New"/>
          <w:sz w:val="18"/>
        </w:rPr>
        <w:t>$form</w:t>
      </w:r>
    </w:p>
    <w:p w14:paraId="79B1A029" w14:textId="77777777" w:rsidR="008127B4" w:rsidRDefault="00C97DE3">
      <w:pPr>
        <w:spacing w:before="12"/>
        <w:ind w:left="3221"/>
        <w:rPr>
          <w:rFonts w:ascii="Courier New"/>
          <w:sz w:val="18"/>
        </w:rPr>
      </w:pPr>
      <w:r>
        <w:rPr>
          <w:rFonts w:ascii="Courier New"/>
          <w:sz w:val="18"/>
        </w:rPr>
        <w:t>-&gt;get('email')</w:t>
      </w:r>
    </w:p>
    <w:p w14:paraId="2E5A2FBE" w14:textId="77777777" w:rsidR="008127B4" w:rsidRDefault="00C97DE3">
      <w:pPr>
        <w:spacing w:before="12"/>
        <w:ind w:left="3221"/>
        <w:rPr>
          <w:rFonts w:ascii="Courier New"/>
          <w:sz w:val="18"/>
        </w:rPr>
      </w:pPr>
      <w:r>
        <w:rPr>
          <w:rFonts w:ascii="Courier New"/>
          <w:sz w:val="18"/>
        </w:rPr>
        <w:t>-&gt;addError(</w:t>
      </w:r>
    </w:p>
    <w:p w14:paraId="54E666C3" w14:textId="77777777" w:rsidR="008127B4" w:rsidRDefault="00C97DE3">
      <w:pPr>
        <w:spacing w:before="12"/>
        <w:ind w:left="956" w:right="2962"/>
        <w:jc w:val="center"/>
        <w:rPr>
          <w:rFonts w:ascii="Courier New"/>
          <w:sz w:val="18"/>
        </w:rPr>
      </w:pPr>
      <w:r>
        <w:rPr>
          <w:rFonts w:ascii="Courier New"/>
          <w:sz w:val="18"/>
        </w:rPr>
        <w:t>new FormError(</w:t>
      </w:r>
    </w:p>
    <w:p w14:paraId="26011F68" w14:textId="77777777" w:rsidR="008127B4" w:rsidRDefault="00C97DE3">
      <w:pPr>
        <w:spacing w:before="12"/>
        <w:ind w:left="4085"/>
        <w:rPr>
          <w:rFonts w:ascii="Courier New"/>
          <w:sz w:val="18"/>
        </w:rPr>
      </w:pPr>
      <w:r>
        <w:rPr>
          <w:rFonts w:ascii="Courier New"/>
          <w:sz w:val="18"/>
        </w:rPr>
        <w:t>'Email is already registered by another user'</w:t>
      </w:r>
    </w:p>
    <w:p w14:paraId="141EA716" w14:textId="77777777" w:rsidR="008127B4" w:rsidRDefault="00C97DE3">
      <w:pPr>
        <w:spacing w:before="12"/>
        <w:ind w:right="3410"/>
        <w:jc w:val="center"/>
        <w:rPr>
          <w:rFonts w:ascii="Courier New"/>
          <w:sz w:val="18"/>
        </w:rPr>
      </w:pPr>
      <w:r>
        <w:rPr>
          <w:rFonts w:ascii="Courier New"/>
          <w:w w:val="99"/>
          <w:sz w:val="18"/>
        </w:rPr>
        <w:t>)</w:t>
      </w:r>
    </w:p>
    <w:p w14:paraId="76FCA359" w14:textId="77777777" w:rsidR="008127B4" w:rsidRDefault="00C97DE3">
      <w:pPr>
        <w:spacing w:before="12"/>
        <w:ind w:left="3221"/>
        <w:rPr>
          <w:rFonts w:ascii="Courier New"/>
          <w:sz w:val="18"/>
        </w:rPr>
      </w:pPr>
      <w:r>
        <w:rPr>
          <w:rFonts w:ascii="Courier New"/>
          <w:sz w:val="18"/>
        </w:rPr>
        <w:t>);</w:t>
      </w:r>
    </w:p>
    <w:p w14:paraId="55137B8D" w14:textId="77777777" w:rsidR="008127B4" w:rsidRDefault="00C97DE3">
      <w:pPr>
        <w:spacing w:before="12"/>
        <w:ind w:left="2357"/>
        <w:rPr>
          <w:rFonts w:ascii="Courier New"/>
          <w:sz w:val="18"/>
        </w:rPr>
      </w:pPr>
      <w:r>
        <w:rPr>
          <w:rFonts w:ascii="Courier New"/>
          <w:sz w:val="18"/>
        </w:rPr>
        <w:t>} catch (Exception $e) {</w:t>
      </w:r>
    </w:p>
    <w:p w14:paraId="6777B18D" w14:textId="77777777" w:rsidR="008127B4" w:rsidRDefault="00C97DE3">
      <w:pPr>
        <w:spacing w:before="12"/>
        <w:ind w:left="2789"/>
        <w:rPr>
          <w:rFonts w:ascii="Courier New"/>
          <w:sz w:val="18"/>
        </w:rPr>
      </w:pPr>
      <w:r>
        <w:rPr>
          <w:rFonts w:ascii="Courier New"/>
          <w:sz w:val="18"/>
        </w:rPr>
        <w:t>$form</w:t>
      </w:r>
    </w:p>
    <w:p w14:paraId="75E36C8C" w14:textId="77777777" w:rsidR="008127B4" w:rsidRDefault="00C97DE3">
      <w:pPr>
        <w:spacing w:before="12"/>
        <w:ind w:left="3221"/>
        <w:rPr>
          <w:rFonts w:ascii="Courier New"/>
          <w:sz w:val="18"/>
        </w:rPr>
      </w:pPr>
      <w:r>
        <w:rPr>
          <w:rFonts w:ascii="Courier New"/>
          <w:sz w:val="18"/>
        </w:rPr>
        <w:t>-&gt;addError(</w:t>
      </w:r>
    </w:p>
    <w:p w14:paraId="30C84081" w14:textId="77777777" w:rsidR="008127B4" w:rsidRDefault="00C97DE3">
      <w:pPr>
        <w:spacing w:before="13"/>
        <w:ind w:left="956" w:right="2962"/>
        <w:jc w:val="center"/>
        <w:rPr>
          <w:rFonts w:ascii="Courier New"/>
          <w:sz w:val="18"/>
        </w:rPr>
      </w:pPr>
      <w:r>
        <w:rPr>
          <w:rFonts w:ascii="Courier New"/>
          <w:sz w:val="18"/>
        </w:rPr>
        <w:t>new FormError(</w:t>
      </w:r>
    </w:p>
    <w:p w14:paraId="0D5F6245" w14:textId="77777777" w:rsidR="008127B4" w:rsidRDefault="00C97DE3">
      <w:pPr>
        <w:spacing w:before="12"/>
        <w:ind w:left="3869"/>
        <w:rPr>
          <w:rFonts w:ascii="Courier New"/>
          <w:sz w:val="18"/>
        </w:rPr>
      </w:pPr>
      <w:r>
        <w:rPr>
          <w:rFonts w:ascii="Courier New"/>
          <w:sz w:val="18"/>
        </w:rPr>
        <w:t>'There was an error, please get in touch with us'</w:t>
      </w:r>
    </w:p>
    <w:p w14:paraId="1F499688" w14:textId="77777777" w:rsidR="008127B4" w:rsidRDefault="00C97DE3">
      <w:pPr>
        <w:spacing w:before="12"/>
        <w:ind w:right="3410"/>
        <w:jc w:val="center"/>
        <w:rPr>
          <w:rFonts w:ascii="Courier New"/>
          <w:sz w:val="18"/>
        </w:rPr>
      </w:pPr>
      <w:r>
        <w:rPr>
          <w:rFonts w:ascii="Courier New"/>
          <w:w w:val="99"/>
          <w:sz w:val="18"/>
        </w:rPr>
        <w:t>)</w:t>
      </w:r>
    </w:p>
    <w:p w14:paraId="6520B25A" w14:textId="77777777" w:rsidR="008127B4" w:rsidRDefault="00C97DE3">
      <w:pPr>
        <w:spacing w:before="12"/>
        <w:ind w:left="3221"/>
        <w:rPr>
          <w:rFonts w:ascii="Courier New"/>
          <w:sz w:val="18"/>
        </w:rPr>
      </w:pPr>
      <w:r>
        <w:rPr>
          <w:rFonts w:ascii="Courier New"/>
          <w:sz w:val="18"/>
        </w:rPr>
        <w:t>);</w:t>
      </w:r>
    </w:p>
    <w:p w14:paraId="32670375" w14:textId="77777777" w:rsidR="008127B4" w:rsidRDefault="00C97DE3">
      <w:pPr>
        <w:spacing w:before="12"/>
        <w:ind w:left="2357"/>
        <w:rPr>
          <w:rFonts w:ascii="Courier New"/>
          <w:sz w:val="18"/>
        </w:rPr>
      </w:pPr>
      <w:r>
        <w:rPr>
          <w:rFonts w:ascii="Courier New"/>
          <w:w w:val="99"/>
          <w:sz w:val="18"/>
        </w:rPr>
        <w:t>}</w:t>
      </w:r>
    </w:p>
    <w:p w14:paraId="34FC7466" w14:textId="77777777" w:rsidR="008127B4" w:rsidRDefault="00C97DE3">
      <w:pPr>
        <w:spacing w:before="12"/>
        <w:ind w:left="1925"/>
        <w:rPr>
          <w:rFonts w:ascii="Courier New"/>
          <w:sz w:val="18"/>
        </w:rPr>
      </w:pPr>
      <w:r>
        <w:rPr>
          <w:rFonts w:ascii="Courier New"/>
          <w:w w:val="99"/>
          <w:sz w:val="18"/>
        </w:rPr>
        <w:t>}</w:t>
      </w:r>
    </w:p>
    <w:p w14:paraId="540A3F2D" w14:textId="77777777" w:rsidR="008127B4" w:rsidRDefault="008127B4">
      <w:pPr>
        <w:pStyle w:val="a3"/>
        <w:spacing w:before="9"/>
        <w:rPr>
          <w:rFonts w:ascii="Courier New"/>
          <w:sz w:val="11"/>
        </w:rPr>
      </w:pPr>
    </w:p>
    <w:p w14:paraId="28267E30" w14:textId="77777777" w:rsidR="008127B4" w:rsidRDefault="00C97DE3">
      <w:pPr>
        <w:spacing w:before="95" w:line="254" w:lineRule="auto"/>
        <w:ind w:left="2357" w:right="3592" w:hanging="432"/>
        <w:rPr>
          <w:rFonts w:ascii="Courier New"/>
          <w:sz w:val="18"/>
        </w:rPr>
      </w:pPr>
      <w:r>
        <w:rPr>
          <w:rFonts w:ascii="Courier New"/>
          <w:sz w:val="18"/>
        </w:rPr>
        <w:t>return $app['twig']-&gt;render('signup.html.twig', [ 'form' =&gt; $form-&gt;createView(),</w:t>
      </w:r>
    </w:p>
    <w:p w14:paraId="67C3ACEF" w14:textId="77777777" w:rsidR="008127B4" w:rsidRDefault="00C97DE3">
      <w:pPr>
        <w:spacing w:line="203" w:lineRule="exact"/>
        <w:ind w:left="1925"/>
        <w:rPr>
          <w:rFonts w:ascii="Courier New"/>
          <w:sz w:val="18"/>
        </w:rPr>
      </w:pPr>
      <w:r>
        <w:rPr>
          <w:rFonts w:ascii="Courier New"/>
          <w:sz w:val="18"/>
        </w:rPr>
        <w:t>]);</w:t>
      </w:r>
    </w:p>
    <w:p w14:paraId="58CE4130" w14:textId="77777777" w:rsidR="008127B4" w:rsidRDefault="00C97DE3">
      <w:pPr>
        <w:spacing w:before="12"/>
        <w:ind w:left="1493"/>
        <w:rPr>
          <w:rFonts w:ascii="Courier New"/>
          <w:sz w:val="18"/>
        </w:rPr>
      </w:pPr>
      <w:r>
        <w:rPr>
          <w:rFonts w:ascii="Courier New"/>
          <w:sz w:val="18"/>
        </w:rPr>
        <w:t>});</w:t>
      </w:r>
    </w:p>
    <w:p w14:paraId="7BA7ABA5" w14:textId="77777777" w:rsidR="008127B4" w:rsidRDefault="008127B4">
      <w:pPr>
        <w:rPr>
          <w:rFonts w:ascii="Courier New"/>
          <w:sz w:val="18"/>
        </w:rPr>
        <w:sectPr w:rsidR="008127B4">
          <w:pgSz w:w="10830" w:h="13330"/>
          <w:pgMar w:top="1140" w:right="0" w:bottom="1140" w:left="0" w:header="925" w:footer="941" w:gutter="0"/>
          <w:cols w:space="720"/>
        </w:sectPr>
      </w:pPr>
    </w:p>
    <w:p w14:paraId="6A70D7A5" w14:textId="77777777" w:rsidR="008127B4" w:rsidRDefault="008127B4">
      <w:pPr>
        <w:pStyle w:val="a3"/>
        <w:spacing w:before="10"/>
        <w:rPr>
          <w:rFonts w:ascii="Courier New"/>
          <w:sz w:val="16"/>
        </w:rPr>
      </w:pPr>
    </w:p>
    <w:p w14:paraId="060DB4C7" w14:textId="77777777" w:rsidR="008127B4" w:rsidRDefault="00C97DE3">
      <w:pPr>
        <w:pStyle w:val="3"/>
        <w:spacing w:before="88"/>
      </w:pPr>
      <w:bookmarkStart w:id="518" w:name="Request_Design"/>
      <w:bookmarkStart w:id="519" w:name="_bookmark364"/>
      <w:bookmarkStart w:id="520" w:name="_bookmark365"/>
      <w:bookmarkEnd w:id="518"/>
      <w:bookmarkEnd w:id="519"/>
      <w:bookmarkEnd w:id="520"/>
      <w:r>
        <w:t>Request Design</w:t>
      </w:r>
    </w:p>
    <w:p w14:paraId="56DCF5FB" w14:textId="77777777" w:rsidR="008127B4" w:rsidRDefault="00C97DE3">
      <w:pPr>
        <w:pStyle w:val="a3"/>
        <w:spacing w:before="81" w:line="249" w:lineRule="auto"/>
        <w:ind w:left="1133" w:right="1190"/>
      </w:pPr>
      <w:r>
        <w:t>When designing your request objects, you should always follow these principles: use primitives, design for serialization, and don't include business logic inside. This way, you'll</w:t>
      </w:r>
      <w:bookmarkStart w:id="521" w:name="Use_Primitives"/>
      <w:bookmarkEnd w:id="521"/>
      <w:r>
        <w:t xml:space="preserve"> be able to save unit testing dollars.</w:t>
      </w:r>
    </w:p>
    <w:p w14:paraId="75D58728" w14:textId="77777777" w:rsidR="008127B4" w:rsidRDefault="008127B4">
      <w:pPr>
        <w:pStyle w:val="a3"/>
        <w:rPr>
          <w:sz w:val="20"/>
        </w:rPr>
      </w:pPr>
    </w:p>
    <w:p w14:paraId="1BAEF5BB" w14:textId="77777777" w:rsidR="008127B4" w:rsidRDefault="008127B4">
      <w:pPr>
        <w:pStyle w:val="a3"/>
        <w:spacing w:before="2"/>
        <w:rPr>
          <w:sz w:val="19"/>
        </w:rPr>
      </w:pPr>
    </w:p>
    <w:p w14:paraId="2215C580" w14:textId="77777777" w:rsidR="008127B4" w:rsidRDefault="00C97DE3">
      <w:pPr>
        <w:pStyle w:val="4"/>
      </w:pPr>
      <w:bookmarkStart w:id="522" w:name="_bookmark366"/>
      <w:bookmarkEnd w:id="522"/>
      <w:r>
        <w:t>Use Primitives</w:t>
      </w:r>
    </w:p>
    <w:p w14:paraId="38468CAD" w14:textId="77777777" w:rsidR="008127B4" w:rsidRDefault="00C97DE3">
      <w:pPr>
        <w:pStyle w:val="a3"/>
        <w:spacing w:before="80" w:line="249" w:lineRule="auto"/>
        <w:ind w:left="1133" w:right="1231"/>
      </w:pPr>
      <w:r>
        <w:rPr>
          <w:w w:val="105"/>
        </w:rPr>
        <w:t>We</w:t>
      </w:r>
      <w:r>
        <w:rPr>
          <w:spacing w:val="-27"/>
          <w:w w:val="105"/>
        </w:rPr>
        <w:t xml:space="preserve"> </w:t>
      </w:r>
      <w:r>
        <w:rPr>
          <w:w w:val="105"/>
        </w:rPr>
        <w:t>recommend</w:t>
      </w:r>
      <w:r>
        <w:rPr>
          <w:spacing w:val="-27"/>
          <w:w w:val="105"/>
        </w:rPr>
        <w:t xml:space="preserve"> </w:t>
      </w:r>
      <w:r>
        <w:rPr>
          <w:w w:val="105"/>
        </w:rPr>
        <w:t>using</w:t>
      </w:r>
      <w:r>
        <w:rPr>
          <w:spacing w:val="-27"/>
          <w:w w:val="105"/>
        </w:rPr>
        <w:t xml:space="preserve"> </w:t>
      </w:r>
      <w:r>
        <w:rPr>
          <w:w w:val="105"/>
        </w:rPr>
        <w:t>basic</w:t>
      </w:r>
      <w:r>
        <w:rPr>
          <w:spacing w:val="-27"/>
          <w:w w:val="105"/>
        </w:rPr>
        <w:t xml:space="preserve"> </w:t>
      </w:r>
      <w:r>
        <w:rPr>
          <w:w w:val="105"/>
        </w:rPr>
        <w:t>types</w:t>
      </w:r>
      <w:r>
        <w:rPr>
          <w:spacing w:val="-27"/>
          <w:w w:val="105"/>
        </w:rPr>
        <w:t xml:space="preserve"> </w:t>
      </w:r>
      <w:r>
        <w:rPr>
          <w:w w:val="105"/>
        </w:rPr>
        <w:t>to</w:t>
      </w:r>
      <w:r>
        <w:rPr>
          <w:spacing w:val="-26"/>
          <w:w w:val="105"/>
        </w:rPr>
        <w:t xml:space="preserve"> </w:t>
      </w:r>
      <w:r>
        <w:rPr>
          <w:w w:val="105"/>
        </w:rPr>
        <w:t>build</w:t>
      </w:r>
      <w:r>
        <w:rPr>
          <w:spacing w:val="-27"/>
          <w:w w:val="105"/>
        </w:rPr>
        <w:t xml:space="preserve"> </w:t>
      </w:r>
      <w:r>
        <w:rPr>
          <w:w w:val="105"/>
        </w:rPr>
        <w:t>up</w:t>
      </w:r>
      <w:r>
        <w:rPr>
          <w:spacing w:val="-27"/>
          <w:w w:val="105"/>
        </w:rPr>
        <w:t xml:space="preserve"> </w:t>
      </w:r>
      <w:r>
        <w:rPr>
          <w:w w:val="105"/>
        </w:rPr>
        <w:t>your</w:t>
      </w:r>
      <w:r>
        <w:rPr>
          <w:spacing w:val="-27"/>
          <w:w w:val="105"/>
        </w:rPr>
        <w:t xml:space="preserve"> </w:t>
      </w:r>
      <w:r>
        <w:rPr>
          <w:w w:val="105"/>
        </w:rPr>
        <w:t>request</w:t>
      </w:r>
      <w:r>
        <w:rPr>
          <w:spacing w:val="-27"/>
          <w:w w:val="105"/>
        </w:rPr>
        <w:t xml:space="preserve"> </w:t>
      </w:r>
      <w:r>
        <w:rPr>
          <w:w w:val="105"/>
        </w:rPr>
        <w:t>objects</w:t>
      </w:r>
      <w:r>
        <w:rPr>
          <w:spacing w:val="-27"/>
          <w:w w:val="105"/>
        </w:rPr>
        <w:t xml:space="preserve"> </w:t>
      </w:r>
      <w:r>
        <w:rPr>
          <w:w w:val="105"/>
        </w:rPr>
        <w:t>—</w:t>
      </w:r>
      <w:r>
        <w:rPr>
          <w:spacing w:val="-27"/>
          <w:w w:val="105"/>
        </w:rPr>
        <w:t xml:space="preserve"> </w:t>
      </w:r>
      <w:r>
        <w:rPr>
          <w:w w:val="105"/>
        </w:rPr>
        <w:t>that</w:t>
      </w:r>
      <w:r>
        <w:rPr>
          <w:spacing w:val="-27"/>
          <w:w w:val="105"/>
        </w:rPr>
        <w:t xml:space="preserve"> </w:t>
      </w:r>
      <w:r>
        <w:rPr>
          <w:w w:val="105"/>
        </w:rPr>
        <w:t>means</w:t>
      </w:r>
      <w:r>
        <w:rPr>
          <w:spacing w:val="-26"/>
          <w:w w:val="105"/>
        </w:rPr>
        <w:t xml:space="preserve"> </w:t>
      </w:r>
      <w:r>
        <w:rPr>
          <w:w w:val="105"/>
        </w:rPr>
        <w:t>strings, integers,</w:t>
      </w:r>
      <w:r>
        <w:rPr>
          <w:spacing w:val="-40"/>
          <w:w w:val="105"/>
        </w:rPr>
        <w:t xml:space="preserve"> </w:t>
      </w:r>
      <w:r>
        <w:rPr>
          <w:w w:val="105"/>
        </w:rPr>
        <w:t>booleans,</w:t>
      </w:r>
      <w:r>
        <w:rPr>
          <w:spacing w:val="-39"/>
          <w:w w:val="105"/>
        </w:rPr>
        <w:t xml:space="preserve"> </w:t>
      </w:r>
      <w:r>
        <w:rPr>
          <w:w w:val="105"/>
        </w:rPr>
        <w:t>and</w:t>
      </w:r>
      <w:r>
        <w:rPr>
          <w:spacing w:val="-39"/>
          <w:w w:val="105"/>
        </w:rPr>
        <w:t xml:space="preserve"> </w:t>
      </w:r>
      <w:r>
        <w:rPr>
          <w:w w:val="105"/>
        </w:rPr>
        <w:t>so</w:t>
      </w:r>
      <w:r>
        <w:rPr>
          <w:spacing w:val="-39"/>
          <w:w w:val="105"/>
        </w:rPr>
        <w:t xml:space="preserve"> </w:t>
      </w:r>
      <w:r>
        <w:rPr>
          <w:w w:val="105"/>
        </w:rPr>
        <w:t>on.</w:t>
      </w:r>
      <w:r>
        <w:rPr>
          <w:spacing w:val="-39"/>
          <w:w w:val="105"/>
        </w:rPr>
        <w:t xml:space="preserve"> </w:t>
      </w:r>
      <w:r>
        <w:rPr>
          <w:w w:val="105"/>
        </w:rPr>
        <w:t>We're</w:t>
      </w:r>
      <w:r>
        <w:rPr>
          <w:spacing w:val="-39"/>
          <w:w w:val="105"/>
        </w:rPr>
        <w:t xml:space="preserve"> </w:t>
      </w:r>
      <w:r>
        <w:rPr>
          <w:w w:val="105"/>
        </w:rPr>
        <w:t>just</w:t>
      </w:r>
      <w:r>
        <w:rPr>
          <w:spacing w:val="-39"/>
          <w:w w:val="105"/>
        </w:rPr>
        <w:t xml:space="preserve"> </w:t>
      </w:r>
      <w:r>
        <w:rPr>
          <w:w w:val="105"/>
        </w:rPr>
        <w:t>abstracting</w:t>
      </w:r>
      <w:r>
        <w:rPr>
          <w:spacing w:val="-39"/>
          <w:w w:val="105"/>
        </w:rPr>
        <w:t xml:space="preserve"> </w:t>
      </w:r>
      <w:r>
        <w:rPr>
          <w:w w:val="105"/>
        </w:rPr>
        <w:t>away</w:t>
      </w:r>
      <w:r>
        <w:rPr>
          <w:spacing w:val="-39"/>
          <w:w w:val="105"/>
        </w:rPr>
        <w:t xml:space="preserve"> </w:t>
      </w:r>
      <w:r>
        <w:rPr>
          <w:w w:val="105"/>
        </w:rPr>
        <w:t>input</w:t>
      </w:r>
      <w:r>
        <w:rPr>
          <w:spacing w:val="-39"/>
          <w:w w:val="105"/>
        </w:rPr>
        <w:t xml:space="preserve"> </w:t>
      </w:r>
      <w:r>
        <w:rPr>
          <w:w w:val="105"/>
        </w:rPr>
        <w:t>parameters.</w:t>
      </w:r>
      <w:r>
        <w:rPr>
          <w:spacing w:val="-39"/>
          <w:w w:val="105"/>
        </w:rPr>
        <w:t xml:space="preserve"> </w:t>
      </w:r>
      <w:r>
        <w:rPr>
          <w:w w:val="105"/>
        </w:rPr>
        <w:t>You</w:t>
      </w:r>
      <w:r>
        <w:rPr>
          <w:spacing w:val="-39"/>
          <w:w w:val="105"/>
        </w:rPr>
        <w:t xml:space="preserve"> </w:t>
      </w:r>
      <w:r>
        <w:rPr>
          <w:w w:val="105"/>
        </w:rPr>
        <w:t>should</w:t>
      </w:r>
      <w:r>
        <w:rPr>
          <w:spacing w:val="-39"/>
          <w:w w:val="105"/>
        </w:rPr>
        <w:t xml:space="preserve"> </w:t>
      </w:r>
      <w:r>
        <w:rPr>
          <w:w w:val="105"/>
        </w:rPr>
        <w:t>be able</w:t>
      </w:r>
      <w:r>
        <w:rPr>
          <w:spacing w:val="-29"/>
          <w:w w:val="105"/>
        </w:rPr>
        <w:t xml:space="preserve"> </w:t>
      </w:r>
      <w:r>
        <w:rPr>
          <w:w w:val="105"/>
        </w:rPr>
        <w:t>to</w:t>
      </w:r>
      <w:r>
        <w:rPr>
          <w:spacing w:val="-28"/>
          <w:w w:val="105"/>
        </w:rPr>
        <w:t xml:space="preserve"> </w:t>
      </w:r>
      <w:r>
        <w:rPr>
          <w:w w:val="105"/>
        </w:rPr>
        <w:t>consume</w:t>
      </w:r>
      <w:r>
        <w:rPr>
          <w:spacing w:val="-29"/>
          <w:w w:val="105"/>
        </w:rPr>
        <w:t xml:space="preserve"> </w:t>
      </w:r>
      <w:r>
        <w:rPr>
          <w:w w:val="105"/>
        </w:rPr>
        <w:t>Application</w:t>
      </w:r>
      <w:r>
        <w:rPr>
          <w:spacing w:val="-28"/>
          <w:w w:val="105"/>
        </w:rPr>
        <w:t xml:space="preserve"> </w:t>
      </w:r>
      <w:r>
        <w:rPr>
          <w:w w:val="105"/>
        </w:rPr>
        <w:t>Services</w:t>
      </w:r>
      <w:r>
        <w:rPr>
          <w:spacing w:val="-28"/>
          <w:w w:val="105"/>
        </w:rPr>
        <w:t xml:space="preserve"> </w:t>
      </w:r>
      <w:r>
        <w:rPr>
          <w:w w:val="105"/>
        </w:rPr>
        <w:t>independently</w:t>
      </w:r>
      <w:r>
        <w:rPr>
          <w:spacing w:val="-29"/>
          <w:w w:val="105"/>
        </w:rPr>
        <w:t xml:space="preserve"> </w:t>
      </w:r>
      <w:r>
        <w:rPr>
          <w:w w:val="105"/>
        </w:rPr>
        <w:t>from</w:t>
      </w:r>
      <w:r>
        <w:rPr>
          <w:spacing w:val="-28"/>
          <w:w w:val="105"/>
        </w:rPr>
        <w:t xml:space="preserve"> </w:t>
      </w:r>
      <w:r>
        <w:rPr>
          <w:w w:val="105"/>
        </w:rPr>
        <w:t>the</w:t>
      </w:r>
      <w:r>
        <w:rPr>
          <w:spacing w:val="-28"/>
          <w:w w:val="105"/>
        </w:rPr>
        <w:t xml:space="preserve"> </w:t>
      </w:r>
      <w:r>
        <w:rPr>
          <w:w w:val="105"/>
        </w:rPr>
        <w:t>delivery</w:t>
      </w:r>
      <w:r>
        <w:rPr>
          <w:spacing w:val="-29"/>
          <w:w w:val="105"/>
        </w:rPr>
        <w:t xml:space="preserve"> </w:t>
      </w:r>
      <w:r>
        <w:rPr>
          <w:w w:val="105"/>
        </w:rPr>
        <w:t>mechanism.</w:t>
      </w:r>
      <w:r>
        <w:rPr>
          <w:spacing w:val="-28"/>
          <w:w w:val="105"/>
        </w:rPr>
        <w:t xml:space="preserve"> </w:t>
      </w:r>
      <w:r>
        <w:rPr>
          <w:w w:val="105"/>
        </w:rPr>
        <w:t>Even pretty</w:t>
      </w:r>
      <w:r>
        <w:rPr>
          <w:spacing w:val="-23"/>
          <w:w w:val="105"/>
        </w:rPr>
        <w:t xml:space="preserve"> </w:t>
      </w:r>
      <w:r>
        <w:rPr>
          <w:w w:val="105"/>
        </w:rPr>
        <w:t>complicated</w:t>
      </w:r>
      <w:r>
        <w:rPr>
          <w:spacing w:val="-23"/>
          <w:w w:val="105"/>
        </w:rPr>
        <w:t xml:space="preserve"> </w:t>
      </w:r>
      <w:r>
        <w:rPr>
          <w:w w:val="105"/>
        </w:rPr>
        <w:t>HTML</w:t>
      </w:r>
      <w:r>
        <w:rPr>
          <w:spacing w:val="-23"/>
          <w:w w:val="105"/>
        </w:rPr>
        <w:t xml:space="preserve"> </w:t>
      </w:r>
      <w:r>
        <w:rPr>
          <w:w w:val="105"/>
        </w:rPr>
        <w:t>forms</w:t>
      </w:r>
      <w:r>
        <w:rPr>
          <w:spacing w:val="-22"/>
          <w:w w:val="105"/>
        </w:rPr>
        <w:t xml:space="preserve"> </w:t>
      </w:r>
      <w:r>
        <w:rPr>
          <w:w w:val="105"/>
        </w:rPr>
        <w:t>get</w:t>
      </w:r>
      <w:r>
        <w:rPr>
          <w:spacing w:val="-23"/>
          <w:w w:val="105"/>
        </w:rPr>
        <w:t xml:space="preserve"> </w:t>
      </w:r>
      <w:r>
        <w:rPr>
          <w:w w:val="105"/>
        </w:rPr>
        <w:t>translated</w:t>
      </w:r>
      <w:r>
        <w:rPr>
          <w:spacing w:val="-23"/>
          <w:w w:val="105"/>
        </w:rPr>
        <w:t xml:space="preserve"> </w:t>
      </w:r>
      <w:r>
        <w:rPr>
          <w:w w:val="105"/>
        </w:rPr>
        <w:t>into</w:t>
      </w:r>
      <w:r>
        <w:rPr>
          <w:spacing w:val="-22"/>
          <w:w w:val="105"/>
        </w:rPr>
        <w:t xml:space="preserve"> </w:t>
      </w:r>
      <w:r>
        <w:rPr>
          <w:w w:val="105"/>
        </w:rPr>
        <w:t>basic</w:t>
      </w:r>
      <w:r>
        <w:rPr>
          <w:spacing w:val="-23"/>
          <w:w w:val="105"/>
        </w:rPr>
        <w:t xml:space="preserve"> </w:t>
      </w:r>
      <w:r>
        <w:rPr>
          <w:w w:val="105"/>
        </w:rPr>
        <w:t>types</w:t>
      </w:r>
      <w:r>
        <w:rPr>
          <w:spacing w:val="-23"/>
          <w:w w:val="105"/>
        </w:rPr>
        <w:t xml:space="preserve"> </w:t>
      </w:r>
      <w:r>
        <w:rPr>
          <w:w w:val="105"/>
        </w:rPr>
        <w:t>all</w:t>
      </w:r>
      <w:r>
        <w:rPr>
          <w:spacing w:val="-23"/>
          <w:w w:val="105"/>
        </w:rPr>
        <w:t xml:space="preserve"> </w:t>
      </w:r>
      <w:r>
        <w:rPr>
          <w:w w:val="105"/>
        </w:rPr>
        <w:t>the</w:t>
      </w:r>
      <w:r>
        <w:rPr>
          <w:spacing w:val="-22"/>
          <w:w w:val="105"/>
        </w:rPr>
        <w:t xml:space="preserve"> </w:t>
      </w:r>
      <w:r>
        <w:rPr>
          <w:w w:val="105"/>
        </w:rPr>
        <w:t>time</w:t>
      </w:r>
      <w:r>
        <w:rPr>
          <w:spacing w:val="-23"/>
          <w:w w:val="105"/>
        </w:rPr>
        <w:t xml:space="preserve"> </w:t>
      </w:r>
      <w:r>
        <w:rPr>
          <w:w w:val="105"/>
        </w:rPr>
        <w:t>at</w:t>
      </w:r>
      <w:r>
        <w:rPr>
          <w:spacing w:val="-23"/>
          <w:w w:val="105"/>
        </w:rPr>
        <w:t xml:space="preserve"> </w:t>
      </w:r>
      <w:r>
        <w:rPr>
          <w:w w:val="105"/>
        </w:rPr>
        <w:t>the</w:t>
      </w:r>
      <w:r>
        <w:rPr>
          <w:spacing w:val="-22"/>
          <w:w w:val="105"/>
        </w:rPr>
        <w:t xml:space="preserve"> </w:t>
      </w:r>
      <w:r>
        <w:rPr>
          <w:w w:val="105"/>
        </w:rPr>
        <w:t>controller level.</w:t>
      </w:r>
      <w:r>
        <w:rPr>
          <w:spacing w:val="-12"/>
          <w:w w:val="105"/>
        </w:rPr>
        <w:t xml:space="preserve"> </w:t>
      </w:r>
      <w:r>
        <w:rPr>
          <w:w w:val="105"/>
        </w:rPr>
        <w:t>You</w:t>
      </w:r>
      <w:r>
        <w:rPr>
          <w:spacing w:val="-11"/>
          <w:w w:val="105"/>
        </w:rPr>
        <w:t xml:space="preserve"> </w:t>
      </w:r>
      <w:r>
        <w:rPr>
          <w:w w:val="105"/>
        </w:rPr>
        <w:t>don't</w:t>
      </w:r>
      <w:r>
        <w:rPr>
          <w:spacing w:val="-11"/>
          <w:w w:val="105"/>
        </w:rPr>
        <w:t xml:space="preserve"> </w:t>
      </w:r>
      <w:r>
        <w:rPr>
          <w:w w:val="105"/>
        </w:rPr>
        <w:t>want</w:t>
      </w:r>
      <w:r>
        <w:rPr>
          <w:spacing w:val="-11"/>
          <w:w w:val="105"/>
        </w:rPr>
        <w:t xml:space="preserve"> </w:t>
      </w:r>
      <w:r>
        <w:rPr>
          <w:w w:val="105"/>
        </w:rPr>
        <w:t>to</w:t>
      </w:r>
      <w:r>
        <w:rPr>
          <w:spacing w:val="-11"/>
          <w:w w:val="105"/>
        </w:rPr>
        <w:t xml:space="preserve"> </w:t>
      </w:r>
      <w:r>
        <w:rPr>
          <w:w w:val="105"/>
        </w:rPr>
        <w:t>mix</w:t>
      </w:r>
      <w:r>
        <w:rPr>
          <w:spacing w:val="-11"/>
          <w:w w:val="105"/>
        </w:rPr>
        <w:t xml:space="preserve"> </w:t>
      </w:r>
      <w:r>
        <w:rPr>
          <w:w w:val="105"/>
        </w:rPr>
        <w:t>up</w:t>
      </w:r>
      <w:r>
        <w:rPr>
          <w:spacing w:val="-11"/>
          <w:w w:val="105"/>
        </w:rPr>
        <w:t xml:space="preserve"> </w:t>
      </w:r>
      <w:r>
        <w:rPr>
          <w:w w:val="105"/>
        </w:rPr>
        <w:t>your</w:t>
      </w:r>
      <w:r>
        <w:rPr>
          <w:spacing w:val="-11"/>
          <w:w w:val="105"/>
        </w:rPr>
        <w:t xml:space="preserve"> </w:t>
      </w:r>
      <w:r>
        <w:rPr>
          <w:w w:val="105"/>
        </w:rPr>
        <w:t>framework</w:t>
      </w:r>
      <w:r>
        <w:rPr>
          <w:spacing w:val="-11"/>
          <w:w w:val="105"/>
        </w:rPr>
        <w:t xml:space="preserve"> </w:t>
      </w:r>
      <w:r>
        <w:rPr>
          <w:w w:val="105"/>
        </w:rPr>
        <w:t>and</w:t>
      </w:r>
      <w:r>
        <w:rPr>
          <w:spacing w:val="-11"/>
          <w:w w:val="105"/>
        </w:rPr>
        <w:t xml:space="preserve"> </w:t>
      </w:r>
      <w:r>
        <w:rPr>
          <w:w w:val="105"/>
        </w:rPr>
        <w:t>your</w:t>
      </w:r>
      <w:r>
        <w:rPr>
          <w:spacing w:val="-11"/>
          <w:w w:val="105"/>
        </w:rPr>
        <w:t xml:space="preserve"> </w:t>
      </w:r>
      <w:r>
        <w:rPr>
          <w:w w:val="105"/>
        </w:rPr>
        <w:t>business</w:t>
      </w:r>
      <w:r>
        <w:rPr>
          <w:spacing w:val="-11"/>
          <w:w w:val="105"/>
        </w:rPr>
        <w:t xml:space="preserve"> </w:t>
      </w:r>
      <w:r>
        <w:rPr>
          <w:w w:val="105"/>
        </w:rPr>
        <w:t>logic.</w:t>
      </w:r>
    </w:p>
    <w:p w14:paraId="058FA623" w14:textId="77777777" w:rsidR="008127B4" w:rsidRDefault="008127B4">
      <w:pPr>
        <w:pStyle w:val="a3"/>
        <w:rPr>
          <w:sz w:val="16"/>
        </w:rPr>
      </w:pPr>
    </w:p>
    <w:p w14:paraId="72E545A8" w14:textId="77777777" w:rsidR="008127B4" w:rsidRDefault="00C97DE3">
      <w:pPr>
        <w:pStyle w:val="a3"/>
        <w:spacing w:line="249" w:lineRule="auto"/>
        <w:ind w:left="1133" w:right="1391"/>
      </w:pPr>
      <w:r>
        <w:rPr>
          <w:w w:val="105"/>
        </w:rPr>
        <w:t>With</w:t>
      </w:r>
      <w:r>
        <w:rPr>
          <w:spacing w:val="-28"/>
          <w:w w:val="105"/>
        </w:rPr>
        <w:t xml:space="preserve"> </w:t>
      </w:r>
      <w:r>
        <w:rPr>
          <w:w w:val="105"/>
        </w:rPr>
        <w:t>certain</w:t>
      </w:r>
      <w:r>
        <w:rPr>
          <w:spacing w:val="-28"/>
          <w:w w:val="105"/>
        </w:rPr>
        <w:t xml:space="preserve"> </w:t>
      </w:r>
      <w:r>
        <w:rPr>
          <w:w w:val="105"/>
        </w:rPr>
        <w:t>scenarios,</w:t>
      </w:r>
      <w:r>
        <w:rPr>
          <w:spacing w:val="-28"/>
          <w:w w:val="105"/>
        </w:rPr>
        <w:t xml:space="preserve"> </w:t>
      </w:r>
      <w:r>
        <w:rPr>
          <w:w w:val="105"/>
        </w:rPr>
        <w:t>it's</w:t>
      </w:r>
      <w:r>
        <w:rPr>
          <w:spacing w:val="-28"/>
          <w:w w:val="105"/>
        </w:rPr>
        <w:t xml:space="preserve"> </w:t>
      </w:r>
      <w:r>
        <w:rPr>
          <w:w w:val="105"/>
        </w:rPr>
        <w:t>tempting</w:t>
      </w:r>
      <w:r>
        <w:rPr>
          <w:spacing w:val="-28"/>
          <w:w w:val="105"/>
        </w:rPr>
        <w:t xml:space="preserve"> </w:t>
      </w:r>
      <w:r>
        <w:rPr>
          <w:w w:val="105"/>
        </w:rPr>
        <w:t>to</w:t>
      </w:r>
      <w:r>
        <w:rPr>
          <w:spacing w:val="-27"/>
          <w:w w:val="105"/>
        </w:rPr>
        <w:t xml:space="preserve"> </w:t>
      </w:r>
      <w:r>
        <w:rPr>
          <w:w w:val="105"/>
        </w:rPr>
        <w:t>use</w:t>
      </w:r>
      <w:r>
        <w:rPr>
          <w:spacing w:val="-28"/>
          <w:w w:val="105"/>
        </w:rPr>
        <w:t xml:space="preserve"> </w:t>
      </w:r>
      <w:r>
        <w:rPr>
          <w:w w:val="105"/>
        </w:rPr>
        <w:t>Value</w:t>
      </w:r>
      <w:r>
        <w:rPr>
          <w:spacing w:val="-28"/>
          <w:w w:val="105"/>
        </w:rPr>
        <w:t xml:space="preserve"> </w:t>
      </w:r>
      <w:r>
        <w:rPr>
          <w:w w:val="105"/>
        </w:rPr>
        <w:t>Objects</w:t>
      </w:r>
      <w:r>
        <w:rPr>
          <w:spacing w:val="-28"/>
          <w:w w:val="105"/>
        </w:rPr>
        <w:t xml:space="preserve"> </w:t>
      </w:r>
      <w:r>
        <w:rPr>
          <w:w w:val="105"/>
        </w:rPr>
        <w:t>directly.</w:t>
      </w:r>
      <w:r>
        <w:rPr>
          <w:spacing w:val="-28"/>
          <w:w w:val="105"/>
        </w:rPr>
        <w:t xml:space="preserve"> </w:t>
      </w:r>
      <w:r>
        <w:rPr>
          <w:w w:val="105"/>
        </w:rPr>
        <w:t>Don't</w:t>
      </w:r>
      <w:r>
        <w:rPr>
          <w:spacing w:val="-28"/>
          <w:w w:val="105"/>
        </w:rPr>
        <w:t xml:space="preserve"> </w:t>
      </w:r>
      <w:r>
        <w:rPr>
          <w:w w:val="105"/>
        </w:rPr>
        <w:t>do</w:t>
      </w:r>
      <w:r>
        <w:rPr>
          <w:spacing w:val="-27"/>
          <w:w w:val="105"/>
        </w:rPr>
        <w:t xml:space="preserve"> </w:t>
      </w:r>
      <w:r>
        <w:rPr>
          <w:w w:val="105"/>
        </w:rPr>
        <w:t>it.</w:t>
      </w:r>
      <w:r>
        <w:rPr>
          <w:spacing w:val="-28"/>
          <w:w w:val="105"/>
        </w:rPr>
        <w:t xml:space="preserve"> </w:t>
      </w:r>
      <w:r>
        <w:rPr>
          <w:w w:val="105"/>
        </w:rPr>
        <w:t>Updates</w:t>
      </w:r>
      <w:r>
        <w:rPr>
          <w:spacing w:val="-28"/>
          <w:w w:val="105"/>
        </w:rPr>
        <w:t xml:space="preserve"> </w:t>
      </w:r>
      <w:r>
        <w:rPr>
          <w:w w:val="105"/>
        </w:rPr>
        <w:t>on the</w:t>
      </w:r>
      <w:r>
        <w:rPr>
          <w:spacing w:val="-14"/>
          <w:w w:val="105"/>
        </w:rPr>
        <w:t xml:space="preserve"> </w:t>
      </w:r>
      <w:r>
        <w:rPr>
          <w:w w:val="105"/>
        </w:rPr>
        <w:t>Value</w:t>
      </w:r>
      <w:r>
        <w:rPr>
          <w:spacing w:val="-14"/>
          <w:w w:val="105"/>
        </w:rPr>
        <w:t xml:space="preserve"> </w:t>
      </w:r>
      <w:r>
        <w:rPr>
          <w:w w:val="105"/>
        </w:rPr>
        <w:t>Object</w:t>
      </w:r>
      <w:r>
        <w:rPr>
          <w:spacing w:val="-13"/>
          <w:w w:val="105"/>
        </w:rPr>
        <w:t xml:space="preserve"> </w:t>
      </w:r>
      <w:r>
        <w:rPr>
          <w:w w:val="105"/>
        </w:rPr>
        <w:t>definition</w:t>
      </w:r>
      <w:r>
        <w:rPr>
          <w:spacing w:val="-14"/>
          <w:w w:val="105"/>
        </w:rPr>
        <w:t xml:space="preserve"> </w:t>
      </w:r>
      <w:r>
        <w:rPr>
          <w:w w:val="105"/>
        </w:rPr>
        <w:t>will</w:t>
      </w:r>
      <w:r>
        <w:rPr>
          <w:spacing w:val="-14"/>
          <w:w w:val="105"/>
        </w:rPr>
        <w:t xml:space="preserve"> </w:t>
      </w:r>
      <w:r>
        <w:rPr>
          <w:w w:val="105"/>
        </w:rPr>
        <w:t>affect</w:t>
      </w:r>
      <w:r>
        <w:rPr>
          <w:spacing w:val="-13"/>
          <w:w w:val="105"/>
        </w:rPr>
        <w:t xml:space="preserve"> </w:t>
      </w:r>
      <w:r>
        <w:rPr>
          <w:w w:val="105"/>
        </w:rPr>
        <w:t>all</w:t>
      </w:r>
      <w:r>
        <w:rPr>
          <w:spacing w:val="-14"/>
          <w:w w:val="105"/>
        </w:rPr>
        <w:t xml:space="preserve"> </w:t>
      </w:r>
      <w:r>
        <w:rPr>
          <w:w w:val="105"/>
        </w:rPr>
        <w:t>clients,</w:t>
      </w:r>
      <w:r>
        <w:rPr>
          <w:spacing w:val="-14"/>
          <w:w w:val="105"/>
        </w:rPr>
        <w:t xml:space="preserve"> </w:t>
      </w:r>
      <w:r>
        <w:rPr>
          <w:w w:val="105"/>
        </w:rPr>
        <w:t>and</w:t>
      </w:r>
      <w:r>
        <w:rPr>
          <w:spacing w:val="-13"/>
          <w:w w:val="105"/>
        </w:rPr>
        <w:t xml:space="preserve"> </w:t>
      </w:r>
      <w:r>
        <w:rPr>
          <w:w w:val="105"/>
        </w:rPr>
        <w:t>you'll</w:t>
      </w:r>
      <w:r>
        <w:rPr>
          <w:spacing w:val="-14"/>
          <w:w w:val="105"/>
        </w:rPr>
        <w:t xml:space="preserve"> </w:t>
      </w:r>
      <w:r>
        <w:rPr>
          <w:w w:val="105"/>
        </w:rPr>
        <w:t>be</w:t>
      </w:r>
      <w:r>
        <w:rPr>
          <w:spacing w:val="-14"/>
          <w:w w:val="105"/>
        </w:rPr>
        <w:t xml:space="preserve"> </w:t>
      </w:r>
      <w:r>
        <w:rPr>
          <w:w w:val="105"/>
        </w:rPr>
        <w:t>coupling</w:t>
      </w:r>
      <w:r>
        <w:rPr>
          <w:spacing w:val="-13"/>
          <w:w w:val="105"/>
        </w:rPr>
        <w:t xml:space="preserve"> </w:t>
      </w:r>
      <w:r>
        <w:rPr>
          <w:w w:val="105"/>
        </w:rPr>
        <w:t>clients</w:t>
      </w:r>
      <w:r>
        <w:rPr>
          <w:spacing w:val="-14"/>
          <w:w w:val="105"/>
        </w:rPr>
        <w:t xml:space="preserve"> </w:t>
      </w:r>
      <w:r>
        <w:rPr>
          <w:w w:val="105"/>
        </w:rPr>
        <w:t>with</w:t>
      </w:r>
      <w:r>
        <w:rPr>
          <w:spacing w:val="-14"/>
          <w:w w:val="105"/>
        </w:rPr>
        <w:t xml:space="preserve"> </w:t>
      </w:r>
      <w:r>
        <w:rPr>
          <w:w w:val="105"/>
        </w:rPr>
        <w:t>your</w:t>
      </w:r>
      <w:bookmarkStart w:id="523" w:name="Serializable"/>
      <w:bookmarkEnd w:id="523"/>
      <w:r>
        <w:rPr>
          <w:w w:val="105"/>
        </w:rPr>
        <w:t xml:space="preserve"> Domain</w:t>
      </w:r>
      <w:r>
        <w:rPr>
          <w:spacing w:val="-10"/>
          <w:w w:val="105"/>
        </w:rPr>
        <w:t xml:space="preserve"> </w:t>
      </w:r>
      <w:r>
        <w:rPr>
          <w:w w:val="105"/>
        </w:rPr>
        <w:t>logic.</w:t>
      </w:r>
    </w:p>
    <w:p w14:paraId="60AE4008" w14:textId="77777777" w:rsidR="008127B4" w:rsidRDefault="008127B4">
      <w:pPr>
        <w:pStyle w:val="a3"/>
        <w:rPr>
          <w:sz w:val="20"/>
        </w:rPr>
      </w:pPr>
    </w:p>
    <w:p w14:paraId="17DB5271" w14:textId="77777777" w:rsidR="008127B4" w:rsidRDefault="008127B4">
      <w:pPr>
        <w:pStyle w:val="a3"/>
        <w:spacing w:before="2"/>
        <w:rPr>
          <w:sz w:val="19"/>
        </w:rPr>
      </w:pPr>
    </w:p>
    <w:p w14:paraId="53F6833B" w14:textId="77777777" w:rsidR="008127B4" w:rsidRDefault="00C97DE3">
      <w:pPr>
        <w:pStyle w:val="4"/>
      </w:pPr>
      <w:bookmarkStart w:id="524" w:name="_bookmark367"/>
      <w:bookmarkEnd w:id="524"/>
      <w:r>
        <w:t>Serializable</w:t>
      </w:r>
    </w:p>
    <w:p w14:paraId="33154188" w14:textId="77777777" w:rsidR="008127B4" w:rsidRDefault="00C97DE3">
      <w:pPr>
        <w:pStyle w:val="a3"/>
        <w:spacing w:before="79" w:line="249" w:lineRule="auto"/>
        <w:ind w:left="1133" w:right="1261"/>
      </w:pPr>
      <w:r>
        <w:t>A</w:t>
      </w:r>
      <w:r>
        <w:rPr>
          <w:spacing w:val="-8"/>
        </w:rPr>
        <w:t xml:space="preserve"> </w:t>
      </w:r>
      <w:r>
        <w:t>cool</w:t>
      </w:r>
      <w:r>
        <w:rPr>
          <w:spacing w:val="-8"/>
        </w:rPr>
        <w:t xml:space="preserve"> </w:t>
      </w:r>
      <w:r>
        <w:t>side</w:t>
      </w:r>
      <w:r>
        <w:rPr>
          <w:spacing w:val="-8"/>
        </w:rPr>
        <w:t xml:space="preserve"> </w:t>
      </w:r>
      <w:r>
        <w:t>effect</w:t>
      </w:r>
      <w:r>
        <w:rPr>
          <w:spacing w:val="-8"/>
        </w:rPr>
        <w:t xml:space="preserve"> </w:t>
      </w:r>
      <w:r>
        <w:t>of</w:t>
      </w:r>
      <w:r>
        <w:rPr>
          <w:spacing w:val="-8"/>
        </w:rPr>
        <w:t xml:space="preserve"> </w:t>
      </w:r>
      <w:r>
        <w:t>using</w:t>
      </w:r>
      <w:r>
        <w:rPr>
          <w:spacing w:val="-8"/>
        </w:rPr>
        <w:t xml:space="preserve"> </w:t>
      </w:r>
      <w:r>
        <w:t>basic</w:t>
      </w:r>
      <w:r>
        <w:rPr>
          <w:spacing w:val="-7"/>
        </w:rPr>
        <w:t xml:space="preserve"> </w:t>
      </w:r>
      <w:r>
        <w:t>types</w:t>
      </w:r>
      <w:r>
        <w:rPr>
          <w:spacing w:val="-8"/>
        </w:rPr>
        <w:t xml:space="preserve"> </w:t>
      </w:r>
      <w:r>
        <w:t>is</w:t>
      </w:r>
      <w:r>
        <w:rPr>
          <w:spacing w:val="-8"/>
        </w:rPr>
        <w:t xml:space="preserve"> </w:t>
      </w:r>
      <w:r>
        <w:t>that</w:t>
      </w:r>
      <w:r>
        <w:rPr>
          <w:spacing w:val="-8"/>
        </w:rPr>
        <w:t xml:space="preserve"> </w:t>
      </w:r>
      <w:r>
        <w:t>any</w:t>
      </w:r>
      <w:r>
        <w:rPr>
          <w:spacing w:val="-8"/>
        </w:rPr>
        <w:t xml:space="preserve"> </w:t>
      </w:r>
      <w:r>
        <w:t>request</w:t>
      </w:r>
      <w:r>
        <w:rPr>
          <w:spacing w:val="-8"/>
        </w:rPr>
        <w:t xml:space="preserve"> </w:t>
      </w:r>
      <w:r>
        <w:t>object</w:t>
      </w:r>
      <w:r>
        <w:rPr>
          <w:spacing w:val="-8"/>
        </w:rPr>
        <w:t xml:space="preserve"> </w:t>
      </w:r>
      <w:r>
        <w:t>can</w:t>
      </w:r>
      <w:r>
        <w:rPr>
          <w:spacing w:val="-7"/>
        </w:rPr>
        <w:t xml:space="preserve"> </w:t>
      </w:r>
      <w:r>
        <w:t>easily</w:t>
      </w:r>
      <w:r>
        <w:rPr>
          <w:spacing w:val="-8"/>
        </w:rPr>
        <w:t xml:space="preserve"> </w:t>
      </w:r>
      <w:r>
        <w:t>be</w:t>
      </w:r>
      <w:r>
        <w:rPr>
          <w:spacing w:val="-8"/>
        </w:rPr>
        <w:t xml:space="preserve"> </w:t>
      </w:r>
      <w:r>
        <w:t>serialized</w:t>
      </w:r>
      <w:r>
        <w:rPr>
          <w:spacing w:val="-8"/>
        </w:rPr>
        <w:t xml:space="preserve"> </w:t>
      </w:r>
      <w:r>
        <w:t>into</w:t>
      </w:r>
      <w:bookmarkStart w:id="525" w:name="No_Business_Logic"/>
      <w:bookmarkEnd w:id="525"/>
      <w:r>
        <w:t xml:space="preserve"> a</w:t>
      </w:r>
      <w:r>
        <w:rPr>
          <w:spacing w:val="-7"/>
        </w:rPr>
        <w:t xml:space="preserve"> </w:t>
      </w:r>
      <w:r>
        <w:t>string,</w:t>
      </w:r>
      <w:r>
        <w:rPr>
          <w:spacing w:val="-7"/>
        </w:rPr>
        <w:t xml:space="preserve"> </w:t>
      </w:r>
      <w:r>
        <w:t>sent</w:t>
      </w:r>
      <w:r>
        <w:rPr>
          <w:spacing w:val="-6"/>
        </w:rPr>
        <w:t xml:space="preserve"> </w:t>
      </w:r>
      <w:r>
        <w:t>through</w:t>
      </w:r>
      <w:r>
        <w:rPr>
          <w:spacing w:val="-7"/>
        </w:rPr>
        <w:t xml:space="preserve"> </w:t>
      </w:r>
      <w:r>
        <w:t>the</w:t>
      </w:r>
      <w:r>
        <w:rPr>
          <w:spacing w:val="-6"/>
        </w:rPr>
        <w:t xml:space="preserve"> </w:t>
      </w:r>
      <w:r>
        <w:t>wire,</w:t>
      </w:r>
      <w:r>
        <w:rPr>
          <w:spacing w:val="-7"/>
        </w:rPr>
        <w:t xml:space="preserve"> </w:t>
      </w:r>
      <w:r>
        <w:t>and</w:t>
      </w:r>
      <w:r>
        <w:rPr>
          <w:spacing w:val="-6"/>
        </w:rPr>
        <w:t xml:space="preserve"> </w:t>
      </w:r>
      <w:r>
        <w:t>stored</w:t>
      </w:r>
      <w:r>
        <w:rPr>
          <w:spacing w:val="-7"/>
        </w:rPr>
        <w:t xml:space="preserve"> </w:t>
      </w:r>
      <w:r>
        <w:t>in</w:t>
      </w:r>
      <w:r>
        <w:rPr>
          <w:spacing w:val="-6"/>
        </w:rPr>
        <w:t xml:space="preserve"> </w:t>
      </w:r>
      <w:r>
        <w:t>a</w:t>
      </w:r>
      <w:r>
        <w:rPr>
          <w:spacing w:val="-7"/>
        </w:rPr>
        <w:t xml:space="preserve"> </w:t>
      </w:r>
      <w:r>
        <w:t>messaging</w:t>
      </w:r>
      <w:r>
        <w:rPr>
          <w:spacing w:val="-6"/>
        </w:rPr>
        <w:t xml:space="preserve"> </w:t>
      </w:r>
      <w:r>
        <w:t>system</w:t>
      </w:r>
      <w:r>
        <w:rPr>
          <w:spacing w:val="-7"/>
        </w:rPr>
        <w:t xml:space="preserve"> </w:t>
      </w:r>
      <w:r>
        <w:t>or</w:t>
      </w:r>
      <w:r>
        <w:rPr>
          <w:spacing w:val="-6"/>
        </w:rPr>
        <w:t xml:space="preserve"> </w:t>
      </w:r>
      <w:r>
        <w:t>database.</w:t>
      </w:r>
    </w:p>
    <w:p w14:paraId="517FC2BD" w14:textId="77777777" w:rsidR="008127B4" w:rsidRDefault="008127B4">
      <w:pPr>
        <w:pStyle w:val="a3"/>
        <w:rPr>
          <w:sz w:val="20"/>
        </w:rPr>
      </w:pPr>
    </w:p>
    <w:p w14:paraId="2D5EBFAD" w14:textId="77777777" w:rsidR="008127B4" w:rsidRDefault="008127B4">
      <w:pPr>
        <w:pStyle w:val="a3"/>
        <w:spacing w:before="1"/>
        <w:rPr>
          <w:sz w:val="19"/>
        </w:rPr>
      </w:pPr>
    </w:p>
    <w:p w14:paraId="26EC22B8" w14:textId="77777777" w:rsidR="008127B4" w:rsidRDefault="00C97DE3">
      <w:pPr>
        <w:pStyle w:val="4"/>
      </w:pPr>
      <w:bookmarkStart w:id="526" w:name="_bookmark368"/>
      <w:bookmarkEnd w:id="526"/>
      <w:r>
        <w:t>No Business Logic</w:t>
      </w:r>
    </w:p>
    <w:p w14:paraId="4BFCC2A3" w14:textId="77777777" w:rsidR="008127B4" w:rsidRDefault="00C97DE3">
      <w:pPr>
        <w:pStyle w:val="a3"/>
        <w:spacing w:before="80" w:line="249" w:lineRule="auto"/>
        <w:ind w:left="1133" w:right="1599"/>
      </w:pPr>
      <w:r>
        <w:t>Avoid putting any business logic — even validation — inside your request objects. Validation should take place inside your Domain — this is inside your Entities, Value Objects, Domain Services, etc. Validation is a way of enforcing business invariants and</w:t>
      </w:r>
      <w:bookmarkStart w:id="527" w:name="No_Tests"/>
      <w:bookmarkEnd w:id="527"/>
      <w:r>
        <w:t xml:space="preserve"> Domain constraints.</w:t>
      </w:r>
    </w:p>
    <w:p w14:paraId="3AC3C03B" w14:textId="77777777" w:rsidR="008127B4" w:rsidRDefault="008127B4">
      <w:pPr>
        <w:pStyle w:val="a3"/>
        <w:rPr>
          <w:sz w:val="20"/>
        </w:rPr>
      </w:pPr>
    </w:p>
    <w:p w14:paraId="02B2692F" w14:textId="77777777" w:rsidR="008127B4" w:rsidRDefault="008127B4">
      <w:pPr>
        <w:pStyle w:val="a3"/>
        <w:spacing w:before="2"/>
        <w:rPr>
          <w:sz w:val="19"/>
        </w:rPr>
      </w:pPr>
    </w:p>
    <w:p w14:paraId="1179EA12" w14:textId="77777777" w:rsidR="008127B4" w:rsidRDefault="00C97DE3">
      <w:pPr>
        <w:pStyle w:val="4"/>
        <w:spacing w:before="1"/>
      </w:pPr>
      <w:bookmarkStart w:id="528" w:name="_bookmark369"/>
      <w:bookmarkEnd w:id="528"/>
      <w:r>
        <w:t>No Tests</w:t>
      </w:r>
    </w:p>
    <w:p w14:paraId="0D157EA6" w14:textId="77777777" w:rsidR="008127B4" w:rsidRDefault="00C97DE3">
      <w:pPr>
        <w:pStyle w:val="a3"/>
        <w:spacing w:before="79" w:line="249" w:lineRule="auto"/>
        <w:ind w:left="1133" w:right="1235"/>
      </w:pPr>
      <w:r>
        <w:t>Application requests are data structures, not objects. Unit testing data structures is like testing</w:t>
      </w:r>
      <w:r>
        <w:rPr>
          <w:spacing w:val="-6"/>
        </w:rPr>
        <w:t xml:space="preserve"> </w:t>
      </w:r>
      <w:r>
        <w:t>getters</w:t>
      </w:r>
      <w:r>
        <w:rPr>
          <w:spacing w:val="-5"/>
        </w:rPr>
        <w:t xml:space="preserve"> </w:t>
      </w:r>
      <w:r>
        <w:t>and</w:t>
      </w:r>
      <w:r>
        <w:rPr>
          <w:spacing w:val="-6"/>
        </w:rPr>
        <w:t xml:space="preserve"> </w:t>
      </w:r>
      <w:r>
        <w:t>setters.</w:t>
      </w:r>
      <w:r>
        <w:rPr>
          <w:spacing w:val="-5"/>
        </w:rPr>
        <w:t xml:space="preserve"> </w:t>
      </w:r>
      <w:r>
        <w:t>There's</w:t>
      </w:r>
      <w:r>
        <w:rPr>
          <w:spacing w:val="-5"/>
        </w:rPr>
        <w:t xml:space="preserve"> </w:t>
      </w:r>
      <w:r>
        <w:t>no</w:t>
      </w:r>
      <w:r>
        <w:rPr>
          <w:spacing w:val="-6"/>
        </w:rPr>
        <w:t xml:space="preserve"> </w:t>
      </w:r>
      <w:r>
        <w:t>behavior</w:t>
      </w:r>
      <w:r>
        <w:rPr>
          <w:spacing w:val="-5"/>
        </w:rPr>
        <w:t xml:space="preserve"> </w:t>
      </w:r>
      <w:r>
        <w:t>to</w:t>
      </w:r>
      <w:r>
        <w:rPr>
          <w:spacing w:val="-5"/>
        </w:rPr>
        <w:t xml:space="preserve"> </w:t>
      </w:r>
      <w:r>
        <w:t>test,</w:t>
      </w:r>
      <w:r>
        <w:rPr>
          <w:spacing w:val="-6"/>
        </w:rPr>
        <w:t xml:space="preserve"> </w:t>
      </w:r>
      <w:r>
        <w:t>so</w:t>
      </w:r>
      <w:r>
        <w:rPr>
          <w:spacing w:val="-5"/>
        </w:rPr>
        <w:t xml:space="preserve"> </w:t>
      </w:r>
      <w:r>
        <w:t>there</w:t>
      </w:r>
      <w:r>
        <w:rPr>
          <w:spacing w:val="-6"/>
        </w:rPr>
        <w:t xml:space="preserve"> </w:t>
      </w:r>
      <w:r>
        <w:t>isn't</w:t>
      </w:r>
      <w:r>
        <w:rPr>
          <w:spacing w:val="-5"/>
        </w:rPr>
        <w:t xml:space="preserve"> </w:t>
      </w:r>
      <w:r>
        <w:t>much</w:t>
      </w:r>
      <w:r>
        <w:rPr>
          <w:spacing w:val="-5"/>
        </w:rPr>
        <w:t xml:space="preserve"> </w:t>
      </w:r>
      <w:r>
        <w:t>value</w:t>
      </w:r>
      <w:r>
        <w:rPr>
          <w:spacing w:val="-6"/>
        </w:rPr>
        <w:t xml:space="preserve"> </w:t>
      </w:r>
      <w:r>
        <w:t>in</w:t>
      </w:r>
      <w:r>
        <w:rPr>
          <w:spacing w:val="-5"/>
        </w:rPr>
        <w:t xml:space="preserve"> </w:t>
      </w:r>
      <w:r>
        <w:t>trying</w:t>
      </w:r>
      <w:r>
        <w:rPr>
          <w:spacing w:val="-5"/>
        </w:rPr>
        <w:t xml:space="preserve"> </w:t>
      </w:r>
      <w:r>
        <w:t>to unit</w:t>
      </w:r>
      <w:r>
        <w:rPr>
          <w:spacing w:val="-10"/>
        </w:rPr>
        <w:t xml:space="preserve"> </w:t>
      </w:r>
      <w:r>
        <w:t>test</w:t>
      </w:r>
      <w:r>
        <w:rPr>
          <w:spacing w:val="-11"/>
        </w:rPr>
        <w:t xml:space="preserve"> </w:t>
      </w:r>
      <w:r>
        <w:t>request</w:t>
      </w:r>
      <w:r>
        <w:rPr>
          <w:spacing w:val="-10"/>
        </w:rPr>
        <w:t xml:space="preserve"> </w:t>
      </w:r>
      <w:r>
        <w:t>objects</w:t>
      </w:r>
      <w:r>
        <w:rPr>
          <w:spacing w:val="-10"/>
        </w:rPr>
        <w:t xml:space="preserve"> </w:t>
      </w:r>
      <w:r>
        <w:t>and</w:t>
      </w:r>
      <w:r>
        <w:rPr>
          <w:spacing w:val="-10"/>
        </w:rPr>
        <w:t xml:space="preserve"> </w:t>
      </w:r>
      <w:r>
        <w:t>DTOs.</w:t>
      </w:r>
      <w:r>
        <w:rPr>
          <w:spacing w:val="-10"/>
        </w:rPr>
        <w:t xml:space="preserve"> </w:t>
      </w:r>
      <w:r>
        <w:t>These</w:t>
      </w:r>
      <w:r>
        <w:rPr>
          <w:spacing w:val="-10"/>
        </w:rPr>
        <w:t xml:space="preserve"> </w:t>
      </w:r>
      <w:r>
        <w:t>structures</w:t>
      </w:r>
      <w:r>
        <w:rPr>
          <w:spacing w:val="-10"/>
        </w:rPr>
        <w:t xml:space="preserve"> </w:t>
      </w:r>
      <w:r>
        <w:t>will</w:t>
      </w:r>
      <w:r>
        <w:rPr>
          <w:spacing w:val="-10"/>
        </w:rPr>
        <w:t xml:space="preserve"> </w:t>
      </w:r>
      <w:r>
        <w:t>be</w:t>
      </w:r>
      <w:r>
        <w:rPr>
          <w:spacing w:val="-10"/>
        </w:rPr>
        <w:t xml:space="preserve"> </w:t>
      </w:r>
      <w:r>
        <w:t>covered</w:t>
      </w:r>
      <w:r>
        <w:rPr>
          <w:spacing w:val="-10"/>
        </w:rPr>
        <w:t xml:space="preserve"> </w:t>
      </w:r>
      <w:r>
        <w:t>as</w:t>
      </w:r>
      <w:r>
        <w:rPr>
          <w:spacing w:val="-10"/>
        </w:rPr>
        <w:t xml:space="preserve"> </w:t>
      </w:r>
      <w:r>
        <w:t>a</w:t>
      </w:r>
      <w:r>
        <w:rPr>
          <w:spacing w:val="-10"/>
        </w:rPr>
        <w:t xml:space="preserve"> </w:t>
      </w:r>
      <w:r>
        <w:t>side</w:t>
      </w:r>
      <w:r>
        <w:rPr>
          <w:spacing w:val="-10"/>
        </w:rPr>
        <w:t xml:space="preserve"> </w:t>
      </w:r>
      <w:r>
        <w:t>effect</w:t>
      </w:r>
      <w:r>
        <w:rPr>
          <w:spacing w:val="-10"/>
        </w:rPr>
        <w:t xml:space="preserve"> </w:t>
      </w:r>
      <w:r>
        <w:t>of</w:t>
      </w:r>
      <w:r>
        <w:rPr>
          <w:spacing w:val="-10"/>
        </w:rPr>
        <w:t xml:space="preserve"> </w:t>
      </w:r>
      <w:r>
        <w:t>more elaborate</w:t>
      </w:r>
      <w:r>
        <w:rPr>
          <w:spacing w:val="-8"/>
        </w:rPr>
        <w:t xml:space="preserve"> </w:t>
      </w:r>
      <w:r>
        <w:t>tests,</w:t>
      </w:r>
      <w:r>
        <w:rPr>
          <w:spacing w:val="-8"/>
        </w:rPr>
        <w:t xml:space="preserve"> </w:t>
      </w:r>
      <w:r>
        <w:t>such</w:t>
      </w:r>
      <w:r>
        <w:rPr>
          <w:spacing w:val="-7"/>
        </w:rPr>
        <w:t xml:space="preserve"> </w:t>
      </w:r>
      <w:r>
        <w:t>as</w:t>
      </w:r>
      <w:r>
        <w:rPr>
          <w:spacing w:val="-8"/>
        </w:rPr>
        <w:t xml:space="preserve"> </w:t>
      </w:r>
      <w:r>
        <w:t>Integration</w:t>
      </w:r>
      <w:r>
        <w:rPr>
          <w:spacing w:val="-8"/>
        </w:rPr>
        <w:t xml:space="preserve"> </w:t>
      </w:r>
      <w:r>
        <w:t>or</w:t>
      </w:r>
      <w:r>
        <w:rPr>
          <w:spacing w:val="-7"/>
        </w:rPr>
        <w:t xml:space="preserve"> </w:t>
      </w:r>
      <w:r>
        <w:t>Acceptance</w:t>
      </w:r>
      <w:r>
        <w:rPr>
          <w:spacing w:val="-8"/>
        </w:rPr>
        <w:t xml:space="preserve"> </w:t>
      </w:r>
      <w:r>
        <w:t>tests.</w:t>
      </w:r>
    </w:p>
    <w:p w14:paraId="0CA86313" w14:textId="77777777" w:rsidR="008127B4" w:rsidRDefault="008127B4">
      <w:pPr>
        <w:spacing w:line="249" w:lineRule="auto"/>
        <w:sectPr w:rsidR="008127B4">
          <w:pgSz w:w="10830" w:h="13330"/>
          <w:pgMar w:top="1140" w:right="0" w:bottom="1140" w:left="0" w:header="925" w:footer="941" w:gutter="0"/>
          <w:cols w:space="720"/>
        </w:sectPr>
      </w:pPr>
    </w:p>
    <w:p w14:paraId="32ED8F4B" w14:textId="77777777" w:rsidR="008127B4" w:rsidRDefault="008127B4">
      <w:pPr>
        <w:pStyle w:val="a3"/>
        <w:spacing w:before="10"/>
        <w:rPr>
          <w:sz w:val="19"/>
        </w:rPr>
      </w:pPr>
    </w:p>
    <w:p w14:paraId="5E9EFD59" w14:textId="77777777" w:rsidR="008127B4" w:rsidRDefault="00C97DE3">
      <w:pPr>
        <w:pStyle w:val="a3"/>
        <w:spacing w:before="57" w:line="249" w:lineRule="auto"/>
        <w:ind w:left="1133" w:right="1190"/>
      </w:pPr>
      <w:bookmarkStart w:id="529" w:name="_bookmark370"/>
      <w:bookmarkEnd w:id="529"/>
      <w:r>
        <w:t>Commands are an alternative to request objects. We could design a Service with multiple Application methods, and each one of them with the parameters you'd put inside the</w:t>
      </w:r>
      <w:bookmarkStart w:id="530" w:name="Anatomy_of_an_Application_Service"/>
      <w:bookmarkEnd w:id="530"/>
      <w:r>
        <w:t xml:space="preserve"> Request. This is OK for simple applications, but we'll worry about this topic later.</w:t>
      </w:r>
    </w:p>
    <w:p w14:paraId="146A15A7" w14:textId="77777777" w:rsidR="008127B4" w:rsidRDefault="008127B4">
      <w:pPr>
        <w:pStyle w:val="a3"/>
        <w:rPr>
          <w:sz w:val="20"/>
        </w:rPr>
      </w:pPr>
    </w:p>
    <w:p w14:paraId="44CD64BC" w14:textId="77777777" w:rsidR="008127B4" w:rsidRDefault="008127B4">
      <w:pPr>
        <w:pStyle w:val="a3"/>
        <w:spacing w:before="8"/>
        <w:rPr>
          <w:sz w:val="26"/>
        </w:rPr>
      </w:pPr>
    </w:p>
    <w:p w14:paraId="169E5B90" w14:textId="77777777" w:rsidR="008127B4" w:rsidRDefault="00C97DE3">
      <w:pPr>
        <w:pStyle w:val="2"/>
      </w:pPr>
      <w:bookmarkStart w:id="531" w:name="_bookmark371"/>
      <w:bookmarkEnd w:id="531"/>
      <w:r>
        <w:t>Anatomy of an Application Service</w:t>
      </w:r>
    </w:p>
    <w:p w14:paraId="542B5FEE" w14:textId="77777777" w:rsidR="008127B4" w:rsidRDefault="00C97DE3">
      <w:pPr>
        <w:pStyle w:val="a3"/>
        <w:spacing w:before="83" w:line="249" w:lineRule="auto"/>
        <w:ind w:left="1133" w:right="1145"/>
      </w:pPr>
      <w:r>
        <w:t>Once</w:t>
      </w:r>
      <w:r>
        <w:rPr>
          <w:spacing w:val="-8"/>
        </w:rPr>
        <w:t xml:space="preserve"> </w:t>
      </w:r>
      <w:r>
        <w:t>we</w:t>
      </w:r>
      <w:r>
        <w:rPr>
          <w:spacing w:val="-8"/>
        </w:rPr>
        <w:t xml:space="preserve"> </w:t>
      </w:r>
      <w:r>
        <w:t>have</w:t>
      </w:r>
      <w:r>
        <w:rPr>
          <w:spacing w:val="-8"/>
        </w:rPr>
        <w:t xml:space="preserve"> </w:t>
      </w:r>
      <w:r>
        <w:t>the</w:t>
      </w:r>
      <w:r>
        <w:rPr>
          <w:spacing w:val="-8"/>
        </w:rPr>
        <w:t xml:space="preserve"> </w:t>
      </w:r>
      <w:r>
        <w:t>data</w:t>
      </w:r>
      <w:r>
        <w:rPr>
          <w:spacing w:val="-8"/>
        </w:rPr>
        <w:t xml:space="preserve"> </w:t>
      </w:r>
      <w:r>
        <w:t>encapsulated</w:t>
      </w:r>
      <w:r>
        <w:rPr>
          <w:spacing w:val="-8"/>
        </w:rPr>
        <w:t xml:space="preserve"> </w:t>
      </w:r>
      <w:r>
        <w:t>in</w:t>
      </w:r>
      <w:r>
        <w:rPr>
          <w:spacing w:val="-8"/>
        </w:rPr>
        <w:t xml:space="preserve"> </w:t>
      </w:r>
      <w:r>
        <w:t>a</w:t>
      </w:r>
      <w:r>
        <w:rPr>
          <w:spacing w:val="-8"/>
        </w:rPr>
        <w:t xml:space="preserve"> </w:t>
      </w:r>
      <w:r>
        <w:t>request,</w:t>
      </w:r>
      <w:r>
        <w:rPr>
          <w:spacing w:val="-8"/>
        </w:rPr>
        <w:t xml:space="preserve"> </w:t>
      </w:r>
      <w:r>
        <w:t>it's</w:t>
      </w:r>
      <w:r>
        <w:rPr>
          <w:spacing w:val="-7"/>
        </w:rPr>
        <w:t xml:space="preserve"> </w:t>
      </w:r>
      <w:r>
        <w:t>time</w:t>
      </w:r>
      <w:r>
        <w:rPr>
          <w:spacing w:val="-8"/>
        </w:rPr>
        <w:t xml:space="preserve"> </w:t>
      </w:r>
      <w:r>
        <w:t>for</w:t>
      </w:r>
      <w:r>
        <w:rPr>
          <w:spacing w:val="-8"/>
        </w:rPr>
        <w:t xml:space="preserve"> </w:t>
      </w:r>
      <w:r>
        <w:t>the</w:t>
      </w:r>
      <w:r>
        <w:rPr>
          <w:spacing w:val="-8"/>
        </w:rPr>
        <w:t xml:space="preserve"> </w:t>
      </w:r>
      <w:r>
        <w:t>business</w:t>
      </w:r>
      <w:r>
        <w:rPr>
          <w:spacing w:val="-8"/>
        </w:rPr>
        <w:t xml:space="preserve"> </w:t>
      </w:r>
      <w:r>
        <w:t>logic.</w:t>
      </w:r>
      <w:r>
        <w:rPr>
          <w:spacing w:val="-8"/>
        </w:rPr>
        <w:t xml:space="preserve"> </w:t>
      </w:r>
      <w:r>
        <w:t>As</w:t>
      </w:r>
      <w:r>
        <w:rPr>
          <w:spacing w:val="-8"/>
        </w:rPr>
        <w:t xml:space="preserve"> </w:t>
      </w:r>
      <w:r>
        <w:t xml:space="preserve">Vaughn Vernon </w:t>
      </w:r>
      <w:hyperlink r:id="rId584">
        <w:r>
          <w:rPr>
            <w:rFonts w:ascii="Courier New"/>
            <w:sz w:val="18"/>
          </w:rPr>
          <w:t>says</w:t>
        </w:r>
      </w:hyperlink>
      <w:r>
        <w:t>: "Keep Application Services thin, using them only to coordinate tasks on the model."</w:t>
      </w:r>
    </w:p>
    <w:p w14:paraId="1F0C0547" w14:textId="77777777" w:rsidR="008127B4" w:rsidRDefault="008127B4">
      <w:pPr>
        <w:pStyle w:val="a3"/>
        <w:spacing w:before="8"/>
        <w:rPr>
          <w:sz w:val="15"/>
        </w:rPr>
      </w:pPr>
    </w:p>
    <w:p w14:paraId="2B334A23" w14:textId="77777777" w:rsidR="008127B4" w:rsidRDefault="00C97DE3">
      <w:pPr>
        <w:pStyle w:val="a3"/>
        <w:spacing w:line="249" w:lineRule="auto"/>
        <w:ind w:left="1133" w:right="1190"/>
      </w:pPr>
      <w:r>
        <w:t xml:space="preserve">The first thing to do is to extract the necessary information from the request, That is, the </w:t>
      </w:r>
      <w:r>
        <w:rPr>
          <w:rFonts w:ascii="Courier New" w:hAnsi="Courier New"/>
          <w:sz w:val="20"/>
        </w:rPr>
        <w:t xml:space="preserve">email </w:t>
      </w:r>
      <w:r>
        <w:t xml:space="preserve">and </w:t>
      </w:r>
      <w:r>
        <w:rPr>
          <w:rFonts w:ascii="Courier New" w:hAnsi="Courier New"/>
          <w:sz w:val="20"/>
        </w:rPr>
        <w:t>password</w:t>
      </w:r>
      <w:r>
        <w:t xml:space="preserve">. At a high level, we need to check if there's an existing user with a particular email. If this isn't the case, then we create and add the user to the </w:t>
      </w:r>
      <w:r>
        <w:rPr>
          <w:rFonts w:ascii="Courier New" w:hAnsi="Courier New"/>
          <w:sz w:val="20"/>
        </w:rPr>
        <w:t>UserRepository</w:t>
      </w:r>
      <w:r>
        <w:t>. In the special case of finding a user with the same email, we raise an exception so the client can treat it their own way — by displaying an error, retrying, or just ignoring it:</w:t>
      </w:r>
    </w:p>
    <w:p w14:paraId="69AFF648" w14:textId="77777777" w:rsidR="008127B4" w:rsidRDefault="008127B4">
      <w:pPr>
        <w:pStyle w:val="a3"/>
        <w:spacing w:before="1"/>
        <w:rPr>
          <w:sz w:val="16"/>
        </w:rPr>
      </w:pPr>
    </w:p>
    <w:p w14:paraId="1E8812A2" w14:textId="77777777" w:rsidR="008127B4" w:rsidRDefault="00C97DE3">
      <w:pPr>
        <w:ind w:left="1493"/>
        <w:rPr>
          <w:rFonts w:ascii="Courier New"/>
          <w:sz w:val="18"/>
        </w:rPr>
      </w:pPr>
      <w:r>
        <w:rPr>
          <w:rFonts w:ascii="Courier New"/>
          <w:sz w:val="18"/>
        </w:rPr>
        <w:t>namespace Lw\Application\Service\User;</w:t>
      </w:r>
    </w:p>
    <w:p w14:paraId="653F8899" w14:textId="77777777" w:rsidR="008127B4" w:rsidRDefault="008127B4">
      <w:pPr>
        <w:pStyle w:val="a3"/>
        <w:spacing w:before="1"/>
        <w:rPr>
          <w:rFonts w:ascii="Courier New"/>
          <w:sz w:val="20"/>
        </w:rPr>
      </w:pPr>
    </w:p>
    <w:p w14:paraId="516834D1" w14:textId="77777777" w:rsidR="008127B4" w:rsidRDefault="00C97DE3">
      <w:pPr>
        <w:spacing w:line="254" w:lineRule="auto"/>
        <w:ind w:left="1493" w:right="4240"/>
        <w:rPr>
          <w:rFonts w:ascii="Courier New"/>
          <w:sz w:val="18"/>
        </w:rPr>
      </w:pPr>
      <w:r>
        <w:rPr>
          <w:rFonts w:ascii="Courier New"/>
          <w:sz w:val="18"/>
        </w:rPr>
        <w:t>use Ddd\Application\Service\ApplicationService; use Lw\Domain\Model\User\User;</w:t>
      </w:r>
    </w:p>
    <w:p w14:paraId="25BF0A99" w14:textId="77777777" w:rsidR="008127B4" w:rsidRDefault="00C97DE3">
      <w:pPr>
        <w:spacing w:line="254" w:lineRule="auto"/>
        <w:ind w:left="1493" w:right="3700"/>
        <w:rPr>
          <w:rFonts w:ascii="Courier New"/>
          <w:sz w:val="18"/>
        </w:rPr>
      </w:pPr>
      <w:r>
        <w:rPr>
          <w:rFonts w:ascii="Courier New"/>
          <w:sz w:val="18"/>
        </w:rPr>
        <w:t>use Lw\Domain\Model\User\UserAlreadyExistsException; use Lw\Domain\Model\User\UserRepository;</w:t>
      </w:r>
    </w:p>
    <w:p w14:paraId="2D064CCD" w14:textId="77777777" w:rsidR="008127B4" w:rsidRDefault="008127B4">
      <w:pPr>
        <w:pStyle w:val="a3"/>
        <w:rPr>
          <w:rFonts w:ascii="Courier New"/>
          <w:sz w:val="19"/>
        </w:rPr>
      </w:pPr>
    </w:p>
    <w:p w14:paraId="65BD174F" w14:textId="77777777" w:rsidR="008127B4" w:rsidRDefault="00C97DE3">
      <w:pPr>
        <w:spacing w:before="1"/>
        <w:ind w:left="1493"/>
        <w:rPr>
          <w:rFonts w:ascii="Courier New"/>
          <w:sz w:val="18"/>
        </w:rPr>
      </w:pPr>
      <w:r>
        <w:rPr>
          <w:rFonts w:ascii="Courier New"/>
          <w:sz w:val="18"/>
        </w:rPr>
        <w:t>class SignUpUserService</w:t>
      </w:r>
    </w:p>
    <w:p w14:paraId="22340C71" w14:textId="77777777" w:rsidR="008127B4" w:rsidRDefault="00C97DE3">
      <w:pPr>
        <w:spacing w:before="12"/>
        <w:ind w:left="1493"/>
        <w:rPr>
          <w:rFonts w:ascii="Courier New"/>
          <w:sz w:val="18"/>
        </w:rPr>
      </w:pPr>
      <w:r>
        <w:rPr>
          <w:rFonts w:ascii="Courier New"/>
          <w:w w:val="99"/>
          <w:sz w:val="18"/>
        </w:rPr>
        <w:t>{</w:t>
      </w:r>
    </w:p>
    <w:p w14:paraId="41CDFD41" w14:textId="77777777" w:rsidR="008127B4" w:rsidRDefault="00C97DE3">
      <w:pPr>
        <w:spacing w:before="12"/>
        <w:ind w:left="1925"/>
        <w:rPr>
          <w:rFonts w:ascii="Courier New"/>
          <w:sz w:val="18"/>
        </w:rPr>
      </w:pPr>
      <w:r>
        <w:rPr>
          <w:rFonts w:ascii="Courier New"/>
          <w:sz w:val="18"/>
        </w:rPr>
        <w:t>private $userRepository;</w:t>
      </w:r>
    </w:p>
    <w:p w14:paraId="167974EB" w14:textId="77777777" w:rsidR="008127B4" w:rsidRDefault="008127B4">
      <w:pPr>
        <w:pStyle w:val="a3"/>
        <w:spacing w:before="1"/>
        <w:rPr>
          <w:rFonts w:ascii="Courier New"/>
          <w:sz w:val="20"/>
        </w:rPr>
      </w:pPr>
    </w:p>
    <w:p w14:paraId="4C8707BA"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construct(UserRepository $userRepository)</w:t>
      </w:r>
    </w:p>
    <w:p w14:paraId="734058C9" w14:textId="77777777" w:rsidR="008127B4" w:rsidRDefault="00C97DE3">
      <w:pPr>
        <w:spacing w:before="12"/>
        <w:ind w:left="1925"/>
        <w:rPr>
          <w:rFonts w:ascii="Courier New"/>
          <w:sz w:val="18"/>
        </w:rPr>
      </w:pPr>
      <w:r>
        <w:rPr>
          <w:rFonts w:ascii="Courier New"/>
          <w:w w:val="99"/>
          <w:sz w:val="18"/>
        </w:rPr>
        <w:t>{</w:t>
      </w:r>
    </w:p>
    <w:p w14:paraId="069B1EA5" w14:textId="77777777" w:rsidR="008127B4" w:rsidRDefault="00C97DE3">
      <w:pPr>
        <w:spacing w:before="12"/>
        <w:ind w:left="2357"/>
        <w:rPr>
          <w:rFonts w:ascii="Courier New"/>
          <w:sz w:val="18"/>
        </w:rPr>
      </w:pPr>
      <w:r>
        <w:rPr>
          <w:rFonts w:ascii="Courier New"/>
          <w:sz w:val="18"/>
        </w:rPr>
        <w:t>$this-&gt;userRepository = $userRepository;</w:t>
      </w:r>
    </w:p>
    <w:p w14:paraId="07F34ABB" w14:textId="77777777" w:rsidR="008127B4" w:rsidRDefault="00C97DE3">
      <w:pPr>
        <w:spacing w:before="13"/>
        <w:ind w:left="1925"/>
        <w:rPr>
          <w:rFonts w:ascii="Courier New"/>
          <w:sz w:val="18"/>
        </w:rPr>
      </w:pPr>
      <w:r>
        <w:rPr>
          <w:rFonts w:ascii="Courier New"/>
          <w:w w:val="99"/>
          <w:sz w:val="18"/>
        </w:rPr>
        <w:t>}</w:t>
      </w:r>
    </w:p>
    <w:p w14:paraId="1B86908C" w14:textId="77777777" w:rsidR="008127B4" w:rsidRDefault="008127B4">
      <w:pPr>
        <w:pStyle w:val="a3"/>
        <w:spacing w:before="9"/>
        <w:rPr>
          <w:rFonts w:ascii="Courier New"/>
          <w:sz w:val="11"/>
        </w:rPr>
      </w:pPr>
    </w:p>
    <w:p w14:paraId="14640F92" w14:textId="77777777" w:rsidR="008127B4" w:rsidRDefault="00C97DE3">
      <w:pPr>
        <w:spacing w:before="94"/>
        <w:ind w:left="1925"/>
        <w:rPr>
          <w:rFonts w:ascii="Courier New"/>
          <w:sz w:val="18"/>
        </w:rPr>
      </w:pPr>
      <w:r>
        <w:rPr>
          <w:rFonts w:ascii="Courier New"/>
          <w:sz w:val="18"/>
        </w:rPr>
        <w:t>public function execute(SignUpUserRequest $request)</w:t>
      </w:r>
    </w:p>
    <w:p w14:paraId="5DB61D2B" w14:textId="77777777" w:rsidR="008127B4" w:rsidRDefault="00C97DE3">
      <w:pPr>
        <w:spacing w:before="12"/>
        <w:ind w:left="1925"/>
        <w:rPr>
          <w:rFonts w:ascii="Courier New"/>
          <w:sz w:val="18"/>
        </w:rPr>
      </w:pPr>
      <w:r>
        <w:rPr>
          <w:rFonts w:ascii="Courier New"/>
          <w:w w:val="99"/>
          <w:sz w:val="18"/>
        </w:rPr>
        <w:t>{</w:t>
      </w:r>
    </w:p>
    <w:p w14:paraId="2E89DF40" w14:textId="77777777" w:rsidR="008127B4" w:rsidRDefault="00C97DE3">
      <w:pPr>
        <w:spacing w:before="12"/>
        <w:ind w:left="2357"/>
        <w:rPr>
          <w:rFonts w:ascii="Courier New"/>
          <w:sz w:val="18"/>
        </w:rPr>
      </w:pPr>
      <w:r>
        <w:rPr>
          <w:rFonts w:ascii="Courier New"/>
          <w:sz w:val="18"/>
        </w:rPr>
        <w:t>$email = $request-&gt;email();</w:t>
      </w:r>
    </w:p>
    <w:p w14:paraId="7A4671EA" w14:textId="77777777" w:rsidR="008127B4" w:rsidRDefault="00C97DE3">
      <w:pPr>
        <w:spacing w:before="12"/>
        <w:ind w:left="2357"/>
        <w:rPr>
          <w:rFonts w:ascii="Courier New"/>
          <w:sz w:val="18"/>
        </w:rPr>
      </w:pPr>
      <w:r>
        <w:rPr>
          <w:rFonts w:ascii="Courier New"/>
          <w:sz w:val="18"/>
        </w:rPr>
        <w:t>$password = $request-&gt;password();</w:t>
      </w:r>
    </w:p>
    <w:p w14:paraId="7B8D0BC6" w14:textId="77777777" w:rsidR="008127B4" w:rsidRDefault="008127B4">
      <w:pPr>
        <w:pStyle w:val="a3"/>
        <w:spacing w:before="2"/>
        <w:rPr>
          <w:rFonts w:ascii="Courier New"/>
          <w:sz w:val="20"/>
        </w:rPr>
      </w:pPr>
    </w:p>
    <w:p w14:paraId="6D09AF2D" w14:textId="77777777" w:rsidR="008127B4" w:rsidRDefault="00C97DE3">
      <w:pPr>
        <w:spacing w:line="254" w:lineRule="auto"/>
        <w:ind w:left="2357" w:right="3376"/>
        <w:rPr>
          <w:rFonts w:ascii="Courier New"/>
          <w:sz w:val="18"/>
        </w:rPr>
      </w:pPr>
      <w:r>
        <w:rPr>
          <w:rFonts w:ascii="Courier New"/>
          <w:sz w:val="18"/>
        </w:rPr>
        <w:t>$user = $this-&gt;userRepository-&gt;ofEmail($email); if ($user) {</w:t>
      </w:r>
    </w:p>
    <w:p w14:paraId="2792421E" w14:textId="77777777" w:rsidR="008127B4" w:rsidRDefault="00C97DE3">
      <w:pPr>
        <w:spacing w:line="204" w:lineRule="exact"/>
        <w:ind w:left="2789"/>
        <w:rPr>
          <w:rFonts w:ascii="Courier New"/>
          <w:sz w:val="18"/>
        </w:rPr>
      </w:pPr>
      <w:r>
        <w:rPr>
          <w:rFonts w:ascii="Courier New"/>
          <w:sz w:val="18"/>
        </w:rPr>
        <w:t>throw new UserAlreadyExistsException();</w:t>
      </w:r>
    </w:p>
    <w:p w14:paraId="30FF3A9D" w14:textId="77777777" w:rsidR="008127B4" w:rsidRDefault="00C97DE3">
      <w:pPr>
        <w:spacing w:before="12"/>
        <w:ind w:left="2357"/>
        <w:rPr>
          <w:rFonts w:ascii="Courier New"/>
          <w:sz w:val="18"/>
        </w:rPr>
      </w:pPr>
      <w:r>
        <w:rPr>
          <w:rFonts w:ascii="Courier New"/>
          <w:w w:val="99"/>
          <w:sz w:val="18"/>
        </w:rPr>
        <w:t>}</w:t>
      </w:r>
    </w:p>
    <w:p w14:paraId="4A7857FA" w14:textId="77777777" w:rsidR="008127B4" w:rsidRDefault="008127B4">
      <w:pPr>
        <w:pStyle w:val="a3"/>
        <w:spacing w:before="1"/>
        <w:rPr>
          <w:rFonts w:ascii="Courier New"/>
          <w:sz w:val="20"/>
        </w:rPr>
      </w:pPr>
    </w:p>
    <w:p w14:paraId="05D3DB7B" w14:textId="77777777" w:rsidR="008127B4" w:rsidRDefault="00C97DE3">
      <w:pPr>
        <w:ind w:left="2357"/>
        <w:rPr>
          <w:rFonts w:ascii="Courier New"/>
          <w:sz w:val="18"/>
        </w:rPr>
      </w:pPr>
      <w:r>
        <w:rPr>
          <w:rFonts w:ascii="Courier New"/>
          <w:sz w:val="18"/>
        </w:rPr>
        <w:t>$this-&gt;userRepository-&gt;add(</w:t>
      </w:r>
    </w:p>
    <w:p w14:paraId="2B97A001" w14:textId="77777777" w:rsidR="008127B4" w:rsidRDefault="008127B4">
      <w:pPr>
        <w:rPr>
          <w:rFonts w:ascii="Courier New"/>
          <w:sz w:val="18"/>
        </w:rPr>
        <w:sectPr w:rsidR="008127B4">
          <w:pgSz w:w="10830" w:h="13330"/>
          <w:pgMar w:top="1140" w:right="0" w:bottom="1140" w:left="0" w:header="925" w:footer="941" w:gutter="0"/>
          <w:cols w:space="720"/>
        </w:sectPr>
      </w:pPr>
    </w:p>
    <w:p w14:paraId="72E2012E" w14:textId="77777777" w:rsidR="008127B4" w:rsidRDefault="008127B4">
      <w:pPr>
        <w:pStyle w:val="a3"/>
        <w:spacing w:before="2"/>
        <w:rPr>
          <w:rFonts w:ascii="Courier New"/>
          <w:sz w:val="17"/>
        </w:rPr>
      </w:pPr>
    </w:p>
    <w:p w14:paraId="6354321A" w14:textId="77777777" w:rsidR="008127B4" w:rsidRDefault="00C97DE3">
      <w:pPr>
        <w:spacing w:before="94"/>
        <w:ind w:left="2789"/>
        <w:rPr>
          <w:rFonts w:ascii="Courier New"/>
          <w:sz w:val="18"/>
        </w:rPr>
      </w:pPr>
      <w:bookmarkStart w:id="532" w:name="_bookmark372"/>
      <w:bookmarkEnd w:id="532"/>
      <w:r>
        <w:rPr>
          <w:rFonts w:ascii="Courier New"/>
          <w:sz w:val="18"/>
        </w:rPr>
        <w:t>new User(</w:t>
      </w:r>
    </w:p>
    <w:p w14:paraId="3012FAF8" w14:textId="77777777" w:rsidR="008127B4" w:rsidRDefault="00C97DE3">
      <w:pPr>
        <w:spacing w:before="12"/>
        <w:ind w:left="3221"/>
        <w:rPr>
          <w:rFonts w:ascii="Courier New"/>
          <w:sz w:val="18"/>
        </w:rPr>
      </w:pPr>
      <w:r>
        <w:rPr>
          <w:rFonts w:ascii="Courier New"/>
          <w:sz w:val="18"/>
        </w:rPr>
        <w:t>$this-&gt;userRepository-&gt;nextIdentity(),</w:t>
      </w:r>
    </w:p>
    <w:p w14:paraId="6332C8AB" w14:textId="77777777" w:rsidR="008127B4" w:rsidRDefault="00C97DE3">
      <w:pPr>
        <w:spacing w:before="12"/>
        <w:ind w:left="3221"/>
        <w:rPr>
          <w:rFonts w:ascii="Courier New"/>
          <w:sz w:val="18"/>
        </w:rPr>
      </w:pPr>
      <w:r>
        <w:rPr>
          <w:rFonts w:ascii="Courier New"/>
          <w:sz w:val="18"/>
        </w:rPr>
        <w:t>$email ,</w:t>
      </w:r>
    </w:p>
    <w:p w14:paraId="2E493A63" w14:textId="77777777" w:rsidR="008127B4" w:rsidRDefault="00C97DE3">
      <w:pPr>
        <w:spacing w:before="12"/>
        <w:ind w:left="3221"/>
        <w:rPr>
          <w:rFonts w:ascii="Courier New"/>
          <w:sz w:val="18"/>
        </w:rPr>
      </w:pPr>
      <w:r>
        <w:rPr>
          <w:rFonts w:ascii="Courier New"/>
          <w:sz w:val="18"/>
        </w:rPr>
        <w:t>$password</w:t>
      </w:r>
    </w:p>
    <w:p w14:paraId="4A51C1E1" w14:textId="77777777" w:rsidR="008127B4" w:rsidRDefault="00C97DE3">
      <w:pPr>
        <w:spacing w:before="12"/>
        <w:ind w:left="2789"/>
        <w:rPr>
          <w:rFonts w:ascii="Courier New"/>
          <w:sz w:val="18"/>
        </w:rPr>
      </w:pPr>
      <w:r>
        <w:rPr>
          <w:rFonts w:ascii="Courier New"/>
          <w:w w:val="99"/>
          <w:sz w:val="18"/>
        </w:rPr>
        <w:t>)</w:t>
      </w:r>
    </w:p>
    <w:p w14:paraId="3D87AD61" w14:textId="77777777" w:rsidR="008127B4" w:rsidRDefault="00C97DE3">
      <w:pPr>
        <w:spacing w:before="12"/>
        <w:ind w:left="2357"/>
        <w:rPr>
          <w:rFonts w:ascii="Courier New"/>
          <w:sz w:val="18"/>
        </w:rPr>
      </w:pPr>
      <w:r>
        <w:rPr>
          <w:rFonts w:ascii="Courier New"/>
          <w:sz w:val="18"/>
        </w:rPr>
        <w:t>);</w:t>
      </w:r>
    </w:p>
    <w:p w14:paraId="19133782" w14:textId="77777777" w:rsidR="008127B4" w:rsidRDefault="00C97DE3">
      <w:pPr>
        <w:spacing w:before="13"/>
        <w:ind w:left="1925"/>
        <w:rPr>
          <w:rFonts w:ascii="Courier New"/>
          <w:sz w:val="18"/>
        </w:rPr>
      </w:pPr>
      <w:r>
        <w:rPr>
          <w:rFonts w:ascii="Courier New"/>
          <w:w w:val="99"/>
          <w:sz w:val="18"/>
        </w:rPr>
        <w:t>}</w:t>
      </w:r>
    </w:p>
    <w:p w14:paraId="114544D4" w14:textId="77777777" w:rsidR="008127B4" w:rsidRDefault="00C97DE3">
      <w:pPr>
        <w:spacing w:before="12"/>
        <w:ind w:left="1493"/>
        <w:rPr>
          <w:rFonts w:ascii="Courier New"/>
          <w:sz w:val="18"/>
        </w:rPr>
      </w:pPr>
      <w:r>
        <w:rPr>
          <w:rFonts w:ascii="Courier New"/>
          <w:w w:val="99"/>
          <w:sz w:val="18"/>
        </w:rPr>
        <w:t>}</w:t>
      </w:r>
    </w:p>
    <w:p w14:paraId="296E4140" w14:textId="77777777" w:rsidR="008127B4" w:rsidRDefault="008127B4">
      <w:pPr>
        <w:pStyle w:val="a3"/>
        <w:rPr>
          <w:rFonts w:ascii="Courier New"/>
          <w:sz w:val="11"/>
        </w:rPr>
      </w:pPr>
    </w:p>
    <w:p w14:paraId="05C9EBA0" w14:textId="77777777" w:rsidR="008127B4" w:rsidRDefault="00C97DE3">
      <w:pPr>
        <w:pStyle w:val="a3"/>
        <w:spacing w:before="64" w:line="247" w:lineRule="auto"/>
        <w:ind w:left="1133" w:right="1368"/>
      </w:pPr>
      <w:r>
        <w:t xml:space="preserve">Nice! If you're wondering what this </w:t>
      </w:r>
      <w:r>
        <w:rPr>
          <w:rFonts w:ascii="Courier New"/>
          <w:sz w:val="20"/>
        </w:rPr>
        <w:t xml:space="preserve">UserRepository </w:t>
      </w:r>
      <w:r>
        <w:t>thing is doing in the constructor, we'll show you that next.</w:t>
      </w:r>
    </w:p>
    <w:p w14:paraId="2E611585" w14:textId="77777777" w:rsidR="008127B4" w:rsidRDefault="00C10235">
      <w:pPr>
        <w:pStyle w:val="a3"/>
        <w:rPr>
          <w:sz w:val="11"/>
        </w:rPr>
      </w:pPr>
      <w:r>
        <w:pict w14:anchorId="0179B3F2">
          <v:group id="_x0000_s1060" style="position:absolute;margin-left:71.65pt;margin-top:8.75pt;width:398.05pt;height:63.7pt;z-index:251693568;mso-wrap-distance-left:0;mso-wrap-distance-right:0;mso-position-horizontal-relative:page" coordorigin="1434,176" coordsize="7961,1274">
            <v:shape id="_x0000_s1062" type="#_x0000_t75" style="position:absolute;left:1433;top:175;width:7961;height:1274">
              <v:imagedata r:id="rId585" o:title=""/>
            </v:shape>
            <v:shape id="_x0000_s1061" type="#_x0000_t202" style="position:absolute;left:1433;top:175;width:7961;height:1274" filled="f" stroked="f">
              <v:textbox inset="0,0,0,0">
                <w:txbxContent>
                  <w:p w14:paraId="67D29736" w14:textId="77777777" w:rsidR="00C10235" w:rsidRDefault="00C10235">
                    <w:pPr>
                      <w:spacing w:before="8"/>
                      <w:ind w:left="1008"/>
                      <w:rPr>
                        <w:b/>
                        <w:sz w:val="21"/>
                      </w:rPr>
                    </w:pPr>
                    <w:r>
                      <w:rPr>
                        <w:b/>
                        <w:sz w:val="21"/>
                      </w:rPr>
                      <w:t>Handling Exceptions</w:t>
                    </w:r>
                  </w:p>
                  <w:p w14:paraId="14FFF093" w14:textId="77777777" w:rsidR="00C10235" w:rsidRDefault="00C10235">
                    <w:pPr>
                      <w:spacing w:before="11" w:line="249" w:lineRule="auto"/>
                      <w:ind w:left="1008"/>
                      <w:rPr>
                        <w:sz w:val="21"/>
                      </w:rPr>
                    </w:pPr>
                    <w:r>
                      <w:rPr>
                        <w:sz w:val="21"/>
                      </w:rPr>
                      <w:t xml:space="preserve">Exceptions raised by Application Services are a way of communicating unusual cases and flows to the client. Exceptions on this layer are related to business logic (like not finding a user), and not implementation details (like </w:t>
                    </w:r>
                    <w:r>
                      <w:rPr>
                        <w:rFonts w:ascii="Courier New"/>
                        <w:sz w:val="20"/>
                      </w:rPr>
                      <w:t>PDOException</w:t>
                    </w:r>
                    <w:r>
                      <w:rPr>
                        <w:sz w:val="21"/>
                      </w:rPr>
                      <w:t xml:space="preserve">, </w:t>
                    </w:r>
                    <w:r>
                      <w:rPr>
                        <w:rFonts w:ascii="Courier New"/>
                        <w:sz w:val="20"/>
                      </w:rPr>
                      <w:t>PredisException</w:t>
                    </w:r>
                    <w:r>
                      <w:rPr>
                        <w:sz w:val="21"/>
                      </w:rPr>
                      <w:t xml:space="preserve">, or </w:t>
                    </w:r>
                    <w:r>
                      <w:rPr>
                        <w:rFonts w:ascii="Courier New"/>
                        <w:sz w:val="20"/>
                      </w:rPr>
                      <w:t>DoctrineException</w:t>
                    </w:r>
                    <w:r>
                      <w:rPr>
                        <w:sz w:val="21"/>
                      </w:rPr>
                      <w:t>).</w:t>
                    </w:r>
                  </w:p>
                </w:txbxContent>
              </v:textbox>
            </v:shape>
            <w10:wrap type="topAndBottom" anchorx="page"/>
          </v:group>
        </w:pict>
      </w:r>
    </w:p>
    <w:p w14:paraId="5D83523A" w14:textId="77777777" w:rsidR="008127B4" w:rsidRDefault="008127B4">
      <w:pPr>
        <w:pStyle w:val="a3"/>
        <w:rPr>
          <w:sz w:val="20"/>
        </w:rPr>
      </w:pPr>
    </w:p>
    <w:p w14:paraId="11F65CC8" w14:textId="77777777" w:rsidR="008127B4" w:rsidRDefault="00C97DE3">
      <w:pPr>
        <w:pStyle w:val="3"/>
        <w:spacing w:before="231"/>
      </w:pPr>
      <w:bookmarkStart w:id="533" w:name="Dependency_Inversion"/>
      <w:bookmarkStart w:id="534" w:name="_bookmark373"/>
      <w:bookmarkEnd w:id="533"/>
      <w:bookmarkEnd w:id="534"/>
      <w:r>
        <w:t>Dependency Inversion</w:t>
      </w:r>
    </w:p>
    <w:p w14:paraId="335212BD" w14:textId="77777777" w:rsidR="008127B4" w:rsidRDefault="00C97DE3">
      <w:pPr>
        <w:pStyle w:val="a3"/>
        <w:spacing w:before="81"/>
        <w:ind w:left="1133"/>
        <w:rPr>
          <w:rFonts w:ascii="Courier New"/>
          <w:sz w:val="18"/>
        </w:rPr>
      </w:pPr>
      <w:r>
        <w:rPr>
          <w:w w:val="105"/>
        </w:rPr>
        <w:t>Handling</w:t>
      </w:r>
      <w:r>
        <w:rPr>
          <w:spacing w:val="-27"/>
          <w:w w:val="105"/>
        </w:rPr>
        <w:t xml:space="preserve"> </w:t>
      </w:r>
      <w:r>
        <w:rPr>
          <w:w w:val="105"/>
        </w:rPr>
        <w:t>users</w:t>
      </w:r>
      <w:r>
        <w:rPr>
          <w:spacing w:val="-26"/>
          <w:w w:val="105"/>
        </w:rPr>
        <w:t xml:space="preserve"> </w:t>
      </w:r>
      <w:r>
        <w:rPr>
          <w:w w:val="105"/>
        </w:rPr>
        <w:t>is</w:t>
      </w:r>
      <w:r>
        <w:rPr>
          <w:spacing w:val="-26"/>
          <w:w w:val="105"/>
        </w:rPr>
        <w:t xml:space="preserve"> </w:t>
      </w:r>
      <w:r>
        <w:rPr>
          <w:w w:val="105"/>
        </w:rPr>
        <w:t>not</w:t>
      </w:r>
      <w:r>
        <w:rPr>
          <w:spacing w:val="-27"/>
          <w:w w:val="105"/>
        </w:rPr>
        <w:t xml:space="preserve"> </w:t>
      </w:r>
      <w:r>
        <w:rPr>
          <w:w w:val="105"/>
        </w:rPr>
        <w:t>the</w:t>
      </w:r>
      <w:r>
        <w:rPr>
          <w:spacing w:val="-26"/>
          <w:w w:val="105"/>
        </w:rPr>
        <w:t xml:space="preserve"> </w:t>
      </w:r>
      <w:r>
        <w:rPr>
          <w:w w:val="105"/>
        </w:rPr>
        <w:t>responsibility</w:t>
      </w:r>
      <w:r>
        <w:rPr>
          <w:spacing w:val="-26"/>
          <w:w w:val="105"/>
        </w:rPr>
        <w:t xml:space="preserve"> </w:t>
      </w:r>
      <w:r>
        <w:rPr>
          <w:w w:val="105"/>
        </w:rPr>
        <w:t>of</w:t>
      </w:r>
      <w:r>
        <w:rPr>
          <w:spacing w:val="-27"/>
          <w:w w:val="105"/>
        </w:rPr>
        <w:t xml:space="preserve"> </w:t>
      </w:r>
      <w:r>
        <w:rPr>
          <w:w w:val="105"/>
        </w:rPr>
        <w:t>the</w:t>
      </w:r>
      <w:r>
        <w:rPr>
          <w:spacing w:val="-26"/>
          <w:w w:val="105"/>
        </w:rPr>
        <w:t xml:space="preserve"> </w:t>
      </w:r>
      <w:r>
        <w:rPr>
          <w:w w:val="105"/>
        </w:rPr>
        <w:t>Service.</w:t>
      </w:r>
      <w:r>
        <w:rPr>
          <w:spacing w:val="-26"/>
          <w:w w:val="105"/>
        </w:rPr>
        <w:t xml:space="preserve"> </w:t>
      </w:r>
      <w:r>
        <w:rPr>
          <w:w w:val="105"/>
        </w:rPr>
        <w:t>As</w:t>
      </w:r>
      <w:r>
        <w:rPr>
          <w:spacing w:val="-27"/>
          <w:w w:val="105"/>
        </w:rPr>
        <w:t xml:space="preserve"> </w:t>
      </w:r>
      <w:r>
        <w:rPr>
          <w:w w:val="105"/>
        </w:rPr>
        <w:t>we</w:t>
      </w:r>
      <w:r>
        <w:rPr>
          <w:spacing w:val="-26"/>
          <w:w w:val="105"/>
        </w:rPr>
        <w:t xml:space="preserve"> </w:t>
      </w:r>
      <w:r>
        <w:rPr>
          <w:w w:val="105"/>
        </w:rPr>
        <w:t>saw</w:t>
      </w:r>
      <w:r>
        <w:rPr>
          <w:spacing w:val="-26"/>
          <w:w w:val="105"/>
        </w:rPr>
        <w:t xml:space="preserve"> </w:t>
      </w:r>
      <w:r>
        <w:rPr>
          <w:w w:val="105"/>
        </w:rPr>
        <w:t>in</w:t>
      </w:r>
      <w:r>
        <w:rPr>
          <w:spacing w:val="-27"/>
          <w:w w:val="105"/>
        </w:rPr>
        <w:t xml:space="preserve"> </w:t>
      </w:r>
      <w:hyperlink w:anchor="_bookmark315" w:history="1">
        <w:r>
          <w:rPr>
            <w:rFonts w:ascii="Courier New"/>
            <w:w w:val="105"/>
            <w:sz w:val="18"/>
          </w:rPr>
          <w:t>Chapter</w:t>
        </w:r>
      </w:hyperlink>
    </w:p>
    <w:p w14:paraId="6EA5AB55" w14:textId="77777777" w:rsidR="008127B4" w:rsidRDefault="00C10235">
      <w:pPr>
        <w:pStyle w:val="a3"/>
        <w:spacing w:before="8" w:line="249" w:lineRule="auto"/>
        <w:ind w:left="1133" w:right="1145"/>
      </w:pPr>
      <w:hyperlink w:anchor="_bookmark315" w:history="1">
        <w:r w:rsidR="00C97DE3">
          <w:rPr>
            <w:rFonts w:ascii="Courier New"/>
            <w:sz w:val="18"/>
          </w:rPr>
          <w:t>10</w:t>
        </w:r>
      </w:hyperlink>
      <w:r w:rsidR="00C97DE3">
        <w:t xml:space="preserve">, </w:t>
      </w:r>
      <w:r w:rsidR="00C97DE3">
        <w:rPr>
          <w:i/>
        </w:rPr>
        <w:t>Repositories</w:t>
      </w:r>
      <w:r w:rsidR="00C97DE3">
        <w:t xml:space="preserve">, there's a specialized class that deals with </w:t>
      </w:r>
      <w:r w:rsidR="00C97DE3">
        <w:rPr>
          <w:rFonts w:ascii="Courier New"/>
          <w:sz w:val="20"/>
        </w:rPr>
        <w:t xml:space="preserve">User </w:t>
      </w:r>
      <w:r w:rsidR="00C97DE3">
        <w:t xml:space="preserve">collections: the </w:t>
      </w:r>
      <w:r w:rsidR="00C97DE3">
        <w:rPr>
          <w:rFonts w:ascii="Courier New"/>
          <w:sz w:val="20"/>
        </w:rPr>
        <w:t xml:space="preserve">User </w:t>
      </w:r>
      <w:r w:rsidR="00C97DE3">
        <w:t>Repository. This is a dependency from the Application Service to the Repository. We don't want to couple the Application Service with a concrete implementation of the Repository, as then we'd be coupling our Service with Infrastructure details. So we depend on the contract (interface) that concrete implementations depend on, the</w:t>
      </w:r>
      <w:r w:rsidR="00C97DE3">
        <w:rPr>
          <w:spacing w:val="-40"/>
        </w:rPr>
        <w:t xml:space="preserve"> </w:t>
      </w:r>
      <w:r w:rsidR="00C97DE3">
        <w:rPr>
          <w:rFonts w:ascii="Courier New"/>
          <w:sz w:val="20"/>
        </w:rPr>
        <w:t>UserRepository</w:t>
      </w:r>
      <w:r w:rsidR="00C97DE3">
        <w:t>.</w:t>
      </w:r>
    </w:p>
    <w:p w14:paraId="64AAD171" w14:textId="77777777" w:rsidR="008127B4" w:rsidRDefault="00C97DE3">
      <w:pPr>
        <w:pStyle w:val="a3"/>
        <w:spacing w:before="181" w:line="249" w:lineRule="auto"/>
        <w:ind w:left="1133" w:right="1179"/>
      </w:pPr>
      <w:r>
        <w:t xml:space="preserve">A specific implementation of the </w:t>
      </w:r>
      <w:r>
        <w:rPr>
          <w:rFonts w:ascii="Courier New" w:hAnsi="Courier New"/>
          <w:sz w:val="20"/>
        </w:rPr>
        <w:t xml:space="preserve">UserRepository </w:t>
      </w:r>
      <w:r>
        <w:t xml:space="preserve">will be built and passed in at runtime — for example, with </w:t>
      </w:r>
      <w:r>
        <w:rPr>
          <w:rFonts w:ascii="Courier New" w:hAnsi="Courier New"/>
          <w:sz w:val="20"/>
        </w:rPr>
        <w:t>DoctrineUserRepository</w:t>
      </w:r>
      <w:r>
        <w:t xml:space="preserve">, a specific implementation that uses Doctrine. Passing a specific implementation will also work when testing. For example, </w:t>
      </w:r>
      <w:r>
        <w:rPr>
          <w:rFonts w:ascii="Courier New" w:hAnsi="Courier New"/>
          <w:sz w:val="20"/>
        </w:rPr>
        <w:t xml:space="preserve">NotAvailableUserRepository </w:t>
      </w:r>
      <w:r>
        <w:t xml:space="preserve">can be a specific implementation that will throw exceptions each time an operation is performed. This way, we can test all Application Service behaviors, including </w:t>
      </w:r>
      <w:r>
        <w:rPr>
          <w:i/>
        </w:rPr>
        <w:t xml:space="preserve">sad </w:t>
      </w:r>
      <w:r>
        <w:t>paths, which is when the application must behave properly, even if something goes</w:t>
      </w:r>
      <w:r>
        <w:rPr>
          <w:spacing w:val="-27"/>
        </w:rPr>
        <w:t xml:space="preserve"> </w:t>
      </w:r>
      <w:r>
        <w:t>wrong.</w:t>
      </w:r>
    </w:p>
    <w:p w14:paraId="0831B5BE" w14:textId="77777777" w:rsidR="008127B4" w:rsidRDefault="008127B4">
      <w:pPr>
        <w:pStyle w:val="a3"/>
        <w:spacing w:before="7"/>
        <w:rPr>
          <w:sz w:val="15"/>
        </w:rPr>
      </w:pPr>
    </w:p>
    <w:p w14:paraId="7615FDC1" w14:textId="77777777" w:rsidR="008127B4" w:rsidRDefault="00C97DE3">
      <w:pPr>
        <w:pStyle w:val="a3"/>
        <w:spacing w:before="1" w:line="249" w:lineRule="auto"/>
        <w:ind w:left="1133" w:right="1190"/>
      </w:pPr>
      <w:r>
        <w:t xml:space="preserve">Application Services could depend on Domain Services like </w:t>
      </w:r>
      <w:r>
        <w:rPr>
          <w:rFonts w:ascii="Courier New"/>
          <w:sz w:val="20"/>
        </w:rPr>
        <w:t xml:space="preserve">GetBadgesByUser </w:t>
      </w:r>
      <w:r>
        <w:t xml:space="preserve">too. At runtime, the implementation for such a Service could be quite elaborate. Imagine an </w:t>
      </w:r>
      <w:r>
        <w:rPr>
          <w:rFonts w:ascii="Courier New"/>
          <w:sz w:val="20"/>
        </w:rPr>
        <w:t xml:space="preserve">HttpGetBadgesByUser </w:t>
      </w:r>
      <w:r>
        <w:t>for integrating a Bounded Context through HTTP protocol.</w:t>
      </w:r>
    </w:p>
    <w:p w14:paraId="44B4DD1C" w14:textId="77777777" w:rsidR="008127B4" w:rsidRDefault="00C97DE3">
      <w:pPr>
        <w:pStyle w:val="a3"/>
        <w:spacing w:before="178" w:line="249" w:lineRule="auto"/>
        <w:ind w:left="1133" w:right="1835"/>
      </w:pPr>
      <w:r>
        <w:rPr>
          <w:w w:val="105"/>
        </w:rPr>
        <w:t>Depending</w:t>
      </w:r>
      <w:r>
        <w:rPr>
          <w:spacing w:val="-26"/>
          <w:w w:val="105"/>
        </w:rPr>
        <w:t xml:space="preserve"> </w:t>
      </w:r>
      <w:r>
        <w:rPr>
          <w:w w:val="105"/>
        </w:rPr>
        <w:t>on</w:t>
      </w:r>
      <w:r>
        <w:rPr>
          <w:spacing w:val="-25"/>
          <w:w w:val="105"/>
        </w:rPr>
        <w:t xml:space="preserve"> </w:t>
      </w:r>
      <w:r>
        <w:rPr>
          <w:w w:val="105"/>
        </w:rPr>
        <w:t>abstractions,</w:t>
      </w:r>
      <w:r>
        <w:rPr>
          <w:spacing w:val="-25"/>
          <w:w w:val="105"/>
        </w:rPr>
        <w:t xml:space="preserve"> </w:t>
      </w:r>
      <w:r>
        <w:rPr>
          <w:w w:val="105"/>
        </w:rPr>
        <w:t>we'll</w:t>
      </w:r>
      <w:r>
        <w:rPr>
          <w:spacing w:val="-26"/>
          <w:w w:val="105"/>
        </w:rPr>
        <w:t xml:space="preserve"> </w:t>
      </w:r>
      <w:r>
        <w:rPr>
          <w:w w:val="105"/>
        </w:rPr>
        <w:t>make</w:t>
      </w:r>
      <w:r>
        <w:rPr>
          <w:spacing w:val="-25"/>
          <w:w w:val="105"/>
        </w:rPr>
        <w:t xml:space="preserve"> </w:t>
      </w:r>
      <w:r>
        <w:rPr>
          <w:w w:val="105"/>
        </w:rPr>
        <w:t>our</w:t>
      </w:r>
      <w:r>
        <w:rPr>
          <w:spacing w:val="-25"/>
          <w:w w:val="105"/>
        </w:rPr>
        <w:t xml:space="preserve"> </w:t>
      </w:r>
      <w:r>
        <w:rPr>
          <w:w w:val="105"/>
        </w:rPr>
        <w:t>Application</w:t>
      </w:r>
      <w:r>
        <w:rPr>
          <w:spacing w:val="-25"/>
          <w:w w:val="105"/>
        </w:rPr>
        <w:t xml:space="preserve"> </w:t>
      </w:r>
      <w:r>
        <w:rPr>
          <w:w w:val="105"/>
        </w:rPr>
        <w:t>Service</w:t>
      </w:r>
      <w:r>
        <w:rPr>
          <w:spacing w:val="-26"/>
          <w:w w:val="105"/>
        </w:rPr>
        <w:t xml:space="preserve"> </w:t>
      </w:r>
      <w:r>
        <w:rPr>
          <w:w w:val="105"/>
        </w:rPr>
        <w:t>immune</w:t>
      </w:r>
      <w:r>
        <w:rPr>
          <w:spacing w:val="-25"/>
          <w:w w:val="105"/>
        </w:rPr>
        <w:t xml:space="preserve"> </w:t>
      </w:r>
      <w:r>
        <w:rPr>
          <w:w w:val="105"/>
        </w:rPr>
        <w:t>to</w:t>
      </w:r>
      <w:r>
        <w:rPr>
          <w:spacing w:val="-25"/>
          <w:w w:val="105"/>
        </w:rPr>
        <w:t xml:space="preserve"> </w:t>
      </w:r>
      <w:r>
        <w:rPr>
          <w:w w:val="105"/>
        </w:rPr>
        <w:t>low-level Infrastructure</w:t>
      </w:r>
      <w:r>
        <w:rPr>
          <w:spacing w:val="-10"/>
          <w:w w:val="105"/>
        </w:rPr>
        <w:t xml:space="preserve"> </w:t>
      </w:r>
      <w:r>
        <w:rPr>
          <w:w w:val="105"/>
        </w:rPr>
        <w:t>changes.</w:t>
      </w:r>
    </w:p>
    <w:p w14:paraId="699348B8" w14:textId="77777777" w:rsidR="008127B4" w:rsidRDefault="008127B4">
      <w:pPr>
        <w:spacing w:line="249" w:lineRule="auto"/>
        <w:sectPr w:rsidR="008127B4">
          <w:pgSz w:w="10830" w:h="13330"/>
          <w:pgMar w:top="1140" w:right="0" w:bottom="1140" w:left="0" w:header="925" w:footer="941" w:gutter="0"/>
          <w:cols w:space="720"/>
        </w:sectPr>
      </w:pPr>
    </w:p>
    <w:p w14:paraId="5259BAF8" w14:textId="77777777" w:rsidR="008127B4" w:rsidRDefault="008127B4">
      <w:pPr>
        <w:pStyle w:val="a3"/>
        <w:spacing w:before="7"/>
        <w:rPr>
          <w:sz w:val="16"/>
        </w:rPr>
      </w:pPr>
    </w:p>
    <w:p w14:paraId="5766AD29" w14:textId="77777777" w:rsidR="008127B4" w:rsidRDefault="00C97DE3">
      <w:pPr>
        <w:pStyle w:val="3"/>
        <w:spacing w:before="89"/>
      </w:pPr>
      <w:bookmarkStart w:id="535" w:name="Instantiating_Application_Services"/>
      <w:bookmarkStart w:id="536" w:name="_bookmark374"/>
      <w:bookmarkStart w:id="537" w:name="_bookmark375"/>
      <w:bookmarkEnd w:id="535"/>
      <w:bookmarkEnd w:id="536"/>
      <w:bookmarkEnd w:id="537"/>
      <w:r>
        <w:t>Instantiating Application Services</w:t>
      </w:r>
    </w:p>
    <w:p w14:paraId="190DDB68" w14:textId="77777777" w:rsidR="008127B4" w:rsidRDefault="00C97DE3">
      <w:pPr>
        <w:pStyle w:val="a3"/>
        <w:spacing w:before="81" w:line="249" w:lineRule="auto"/>
        <w:ind w:left="1133" w:right="1278"/>
      </w:pPr>
      <w:r>
        <w:rPr>
          <w:w w:val="105"/>
        </w:rPr>
        <w:t>Instantiating</w:t>
      </w:r>
      <w:r>
        <w:rPr>
          <w:spacing w:val="-25"/>
          <w:w w:val="105"/>
        </w:rPr>
        <w:t xml:space="preserve"> </w:t>
      </w:r>
      <w:r>
        <w:rPr>
          <w:w w:val="105"/>
        </w:rPr>
        <w:t>just</w:t>
      </w:r>
      <w:r>
        <w:rPr>
          <w:spacing w:val="-24"/>
          <w:w w:val="105"/>
        </w:rPr>
        <w:t xml:space="preserve"> </w:t>
      </w:r>
      <w:r>
        <w:rPr>
          <w:w w:val="105"/>
        </w:rPr>
        <w:t>your</w:t>
      </w:r>
      <w:r>
        <w:rPr>
          <w:spacing w:val="-24"/>
          <w:w w:val="105"/>
        </w:rPr>
        <w:t xml:space="preserve"> </w:t>
      </w:r>
      <w:r>
        <w:rPr>
          <w:w w:val="105"/>
        </w:rPr>
        <w:t>Application</w:t>
      </w:r>
      <w:r>
        <w:rPr>
          <w:spacing w:val="-24"/>
          <w:w w:val="105"/>
        </w:rPr>
        <w:t xml:space="preserve"> </w:t>
      </w:r>
      <w:r>
        <w:rPr>
          <w:w w:val="105"/>
        </w:rPr>
        <w:t>Service</w:t>
      </w:r>
      <w:r>
        <w:rPr>
          <w:spacing w:val="-25"/>
          <w:w w:val="105"/>
        </w:rPr>
        <w:t xml:space="preserve"> </w:t>
      </w:r>
      <w:r>
        <w:rPr>
          <w:w w:val="105"/>
        </w:rPr>
        <w:t>is</w:t>
      </w:r>
      <w:r>
        <w:rPr>
          <w:spacing w:val="-24"/>
          <w:w w:val="105"/>
        </w:rPr>
        <w:t xml:space="preserve"> </w:t>
      </w:r>
      <w:r>
        <w:rPr>
          <w:w w:val="105"/>
        </w:rPr>
        <w:t>easy,</w:t>
      </w:r>
      <w:r>
        <w:rPr>
          <w:spacing w:val="-24"/>
          <w:w w:val="105"/>
        </w:rPr>
        <w:t xml:space="preserve"> </w:t>
      </w:r>
      <w:r>
        <w:rPr>
          <w:w w:val="105"/>
        </w:rPr>
        <w:t>but</w:t>
      </w:r>
      <w:r>
        <w:rPr>
          <w:spacing w:val="-24"/>
          <w:w w:val="105"/>
        </w:rPr>
        <w:t xml:space="preserve"> </w:t>
      </w:r>
      <w:r>
        <w:rPr>
          <w:w w:val="105"/>
        </w:rPr>
        <w:t>building</w:t>
      </w:r>
      <w:r>
        <w:rPr>
          <w:spacing w:val="-25"/>
          <w:w w:val="105"/>
        </w:rPr>
        <w:t xml:space="preserve"> </w:t>
      </w:r>
      <w:r>
        <w:rPr>
          <w:w w:val="105"/>
        </w:rPr>
        <w:t>the</w:t>
      </w:r>
      <w:r>
        <w:rPr>
          <w:spacing w:val="-25"/>
          <w:w w:val="105"/>
        </w:rPr>
        <w:t xml:space="preserve"> </w:t>
      </w:r>
      <w:r>
        <w:rPr>
          <w:w w:val="105"/>
        </w:rPr>
        <w:t>dependency</w:t>
      </w:r>
      <w:r>
        <w:rPr>
          <w:spacing w:val="-24"/>
          <w:w w:val="105"/>
        </w:rPr>
        <w:t xml:space="preserve"> </w:t>
      </w:r>
      <w:r>
        <w:rPr>
          <w:w w:val="105"/>
        </w:rPr>
        <w:t>tree</w:t>
      </w:r>
      <w:r>
        <w:rPr>
          <w:spacing w:val="-24"/>
          <w:w w:val="105"/>
        </w:rPr>
        <w:t xml:space="preserve"> </w:t>
      </w:r>
      <w:r>
        <w:rPr>
          <w:w w:val="105"/>
        </w:rPr>
        <w:t>might be tricky, depending on how complicated the dependencies are to build. For such a purpose, most frameworks come with a Dependency Injection Container. Without one, you'll</w:t>
      </w:r>
      <w:r>
        <w:rPr>
          <w:spacing w:val="-12"/>
          <w:w w:val="105"/>
        </w:rPr>
        <w:t xml:space="preserve"> </w:t>
      </w:r>
      <w:r>
        <w:rPr>
          <w:w w:val="105"/>
        </w:rPr>
        <w:t>end</w:t>
      </w:r>
      <w:r>
        <w:rPr>
          <w:spacing w:val="-11"/>
          <w:w w:val="105"/>
        </w:rPr>
        <w:t xml:space="preserve"> </w:t>
      </w:r>
      <w:r>
        <w:rPr>
          <w:w w:val="105"/>
        </w:rPr>
        <w:t>up</w:t>
      </w:r>
      <w:r>
        <w:rPr>
          <w:spacing w:val="-12"/>
          <w:w w:val="105"/>
        </w:rPr>
        <w:t xml:space="preserve"> </w:t>
      </w:r>
      <w:r>
        <w:rPr>
          <w:w w:val="105"/>
        </w:rPr>
        <w:t>with</w:t>
      </w:r>
      <w:r>
        <w:rPr>
          <w:spacing w:val="-11"/>
          <w:w w:val="105"/>
        </w:rPr>
        <w:t xml:space="preserve"> </w:t>
      </w:r>
      <w:r>
        <w:rPr>
          <w:w w:val="105"/>
        </w:rPr>
        <w:t>something</w:t>
      </w:r>
      <w:r>
        <w:rPr>
          <w:spacing w:val="-12"/>
          <w:w w:val="105"/>
        </w:rPr>
        <w:t xml:space="preserve"> </w:t>
      </w:r>
      <w:r>
        <w:rPr>
          <w:w w:val="105"/>
        </w:rPr>
        <w:t>like</w:t>
      </w:r>
      <w:r>
        <w:rPr>
          <w:spacing w:val="-11"/>
          <w:w w:val="105"/>
        </w:rPr>
        <w:t xml:space="preserve"> </w:t>
      </w:r>
      <w:r>
        <w:rPr>
          <w:w w:val="105"/>
        </w:rPr>
        <w:t>the</w:t>
      </w:r>
      <w:r>
        <w:rPr>
          <w:spacing w:val="-12"/>
          <w:w w:val="105"/>
        </w:rPr>
        <w:t xml:space="preserve"> </w:t>
      </w:r>
      <w:r>
        <w:rPr>
          <w:w w:val="105"/>
        </w:rPr>
        <w:t>following</w:t>
      </w:r>
      <w:r>
        <w:rPr>
          <w:spacing w:val="-11"/>
          <w:w w:val="105"/>
        </w:rPr>
        <w:t xml:space="preserve"> </w:t>
      </w:r>
      <w:r>
        <w:rPr>
          <w:w w:val="105"/>
        </w:rPr>
        <w:t>code</w:t>
      </w:r>
      <w:r>
        <w:rPr>
          <w:spacing w:val="-11"/>
          <w:w w:val="105"/>
        </w:rPr>
        <w:t xml:space="preserve"> </w:t>
      </w:r>
      <w:r>
        <w:rPr>
          <w:w w:val="105"/>
        </w:rPr>
        <w:t>somewhere</w:t>
      </w:r>
      <w:r>
        <w:rPr>
          <w:spacing w:val="-12"/>
          <w:w w:val="105"/>
        </w:rPr>
        <w:t xml:space="preserve"> </w:t>
      </w:r>
      <w:r>
        <w:rPr>
          <w:w w:val="105"/>
        </w:rPr>
        <w:t>in</w:t>
      </w:r>
      <w:r>
        <w:rPr>
          <w:spacing w:val="-11"/>
          <w:w w:val="105"/>
        </w:rPr>
        <w:t xml:space="preserve"> </w:t>
      </w:r>
      <w:r>
        <w:rPr>
          <w:w w:val="105"/>
        </w:rPr>
        <w:t>your</w:t>
      </w:r>
      <w:r>
        <w:rPr>
          <w:spacing w:val="-12"/>
          <w:w w:val="105"/>
        </w:rPr>
        <w:t xml:space="preserve"> </w:t>
      </w:r>
      <w:r>
        <w:rPr>
          <w:w w:val="105"/>
        </w:rPr>
        <w:t>controller:</w:t>
      </w:r>
    </w:p>
    <w:p w14:paraId="43A6F2A2" w14:textId="77777777" w:rsidR="008127B4" w:rsidRDefault="008127B4">
      <w:pPr>
        <w:pStyle w:val="a3"/>
        <w:spacing w:before="3"/>
        <w:rPr>
          <w:sz w:val="16"/>
        </w:rPr>
      </w:pPr>
    </w:p>
    <w:p w14:paraId="76B7001F" w14:textId="77777777" w:rsidR="008127B4" w:rsidRDefault="00C97DE3">
      <w:pPr>
        <w:spacing w:line="254" w:lineRule="auto"/>
        <w:ind w:left="1925" w:right="5644" w:hanging="432"/>
        <w:rPr>
          <w:rFonts w:ascii="Courier New"/>
          <w:sz w:val="18"/>
        </w:rPr>
      </w:pPr>
      <w:r>
        <w:rPr>
          <w:rFonts w:ascii="Courier New"/>
          <w:sz w:val="18"/>
        </w:rPr>
        <w:t>$redisClient = new Predis\Client([ 'scheme' =&gt; 'tcp',</w:t>
      </w:r>
    </w:p>
    <w:p w14:paraId="658CAC35" w14:textId="77777777" w:rsidR="008127B4" w:rsidRDefault="00C97DE3">
      <w:pPr>
        <w:spacing w:line="204" w:lineRule="exact"/>
        <w:ind w:left="1925"/>
        <w:rPr>
          <w:rFonts w:ascii="Courier New"/>
          <w:sz w:val="18"/>
        </w:rPr>
      </w:pPr>
      <w:r>
        <w:rPr>
          <w:rFonts w:ascii="Courier New"/>
          <w:sz w:val="18"/>
        </w:rPr>
        <w:t>'host' =&gt; '10.0.0.1',</w:t>
      </w:r>
    </w:p>
    <w:p w14:paraId="60B74C56" w14:textId="77777777" w:rsidR="008127B4" w:rsidRDefault="00C97DE3">
      <w:pPr>
        <w:spacing w:before="12"/>
        <w:ind w:left="1925"/>
        <w:rPr>
          <w:rFonts w:ascii="Courier New"/>
          <w:sz w:val="18"/>
        </w:rPr>
      </w:pPr>
      <w:r>
        <w:rPr>
          <w:rFonts w:ascii="Courier New"/>
          <w:sz w:val="18"/>
        </w:rPr>
        <w:t>'port' =&gt; 6379</w:t>
      </w:r>
    </w:p>
    <w:p w14:paraId="72F86C56" w14:textId="77777777" w:rsidR="008127B4" w:rsidRDefault="00C97DE3">
      <w:pPr>
        <w:spacing w:before="12"/>
        <w:ind w:left="1493"/>
        <w:rPr>
          <w:rFonts w:ascii="Courier New"/>
          <w:sz w:val="18"/>
        </w:rPr>
      </w:pPr>
      <w:r>
        <w:rPr>
          <w:rFonts w:ascii="Courier New"/>
          <w:sz w:val="18"/>
        </w:rPr>
        <w:t>]);</w:t>
      </w:r>
    </w:p>
    <w:p w14:paraId="3F610B10" w14:textId="77777777" w:rsidR="008127B4" w:rsidRDefault="008127B4">
      <w:pPr>
        <w:pStyle w:val="a3"/>
        <w:spacing w:before="1"/>
        <w:rPr>
          <w:rFonts w:ascii="Courier New"/>
          <w:sz w:val="20"/>
        </w:rPr>
      </w:pPr>
    </w:p>
    <w:p w14:paraId="08F24D57" w14:textId="77777777" w:rsidR="008127B4" w:rsidRDefault="00C97DE3">
      <w:pPr>
        <w:ind w:left="1493"/>
        <w:rPr>
          <w:rFonts w:ascii="Courier New"/>
          <w:sz w:val="18"/>
        </w:rPr>
      </w:pPr>
      <w:r>
        <w:rPr>
          <w:rFonts w:ascii="Courier New"/>
          <w:sz w:val="18"/>
        </w:rPr>
        <w:t>$userRepository = new RedisUserRepository($redisClient);</w:t>
      </w:r>
    </w:p>
    <w:p w14:paraId="528DC4FE" w14:textId="77777777" w:rsidR="008127B4" w:rsidRDefault="00C97DE3">
      <w:pPr>
        <w:spacing w:before="13"/>
        <w:ind w:left="1493"/>
        <w:rPr>
          <w:rFonts w:ascii="Courier New"/>
          <w:sz w:val="18"/>
        </w:rPr>
      </w:pPr>
      <w:r>
        <w:rPr>
          <w:rFonts w:ascii="Courier New"/>
          <w:sz w:val="18"/>
        </w:rPr>
        <w:t>$signUp = new SignUpUserService($userRepository);</w:t>
      </w:r>
    </w:p>
    <w:p w14:paraId="23CB1B91" w14:textId="77777777" w:rsidR="008127B4" w:rsidRDefault="00C97DE3">
      <w:pPr>
        <w:spacing w:before="12" w:line="254" w:lineRule="auto"/>
        <w:ind w:left="1925" w:right="5104" w:hanging="432"/>
        <w:rPr>
          <w:rFonts w:ascii="Courier New"/>
          <w:sz w:val="18"/>
        </w:rPr>
      </w:pPr>
      <w:r>
        <w:rPr>
          <w:rFonts w:ascii="Courier New"/>
          <w:sz w:val="18"/>
        </w:rPr>
        <w:t>$signUp-&gt;execute(new SignUpUserRequest( 'user@example.com',</w:t>
      </w:r>
    </w:p>
    <w:p w14:paraId="41ED549B" w14:textId="77777777" w:rsidR="008127B4" w:rsidRDefault="00C97DE3">
      <w:pPr>
        <w:spacing w:line="204" w:lineRule="exact"/>
        <w:ind w:left="1925"/>
        <w:rPr>
          <w:rFonts w:ascii="Courier New"/>
          <w:sz w:val="18"/>
        </w:rPr>
      </w:pPr>
      <w:r>
        <w:rPr>
          <w:rFonts w:ascii="Courier New"/>
          <w:sz w:val="18"/>
        </w:rPr>
        <w:t>'password'</w:t>
      </w:r>
    </w:p>
    <w:p w14:paraId="48D38A5C" w14:textId="77777777" w:rsidR="008127B4" w:rsidRDefault="00C97DE3">
      <w:pPr>
        <w:spacing w:before="12"/>
        <w:ind w:left="1493"/>
        <w:rPr>
          <w:rFonts w:ascii="Courier New"/>
          <w:sz w:val="18"/>
        </w:rPr>
      </w:pPr>
      <w:r>
        <w:rPr>
          <w:rFonts w:ascii="Courier New"/>
          <w:sz w:val="18"/>
        </w:rPr>
        <w:t>));</w:t>
      </w:r>
    </w:p>
    <w:p w14:paraId="766FD345" w14:textId="77777777" w:rsidR="008127B4" w:rsidRDefault="008127B4">
      <w:pPr>
        <w:pStyle w:val="a3"/>
        <w:spacing w:before="7"/>
        <w:rPr>
          <w:rFonts w:ascii="Courier New"/>
          <w:sz w:val="16"/>
        </w:rPr>
      </w:pPr>
    </w:p>
    <w:p w14:paraId="3B08F4D4" w14:textId="77777777" w:rsidR="008127B4" w:rsidRDefault="00C97DE3">
      <w:pPr>
        <w:pStyle w:val="a3"/>
        <w:spacing w:line="249" w:lineRule="auto"/>
        <w:ind w:left="1133" w:right="1190"/>
      </w:pPr>
      <w:r>
        <w:t xml:space="preserve">We decided to use the </w:t>
      </w:r>
      <w:hyperlink r:id="rId586">
        <w:r>
          <w:rPr>
            <w:rFonts w:ascii="Courier New"/>
            <w:sz w:val="18"/>
          </w:rPr>
          <w:t xml:space="preserve">Redis </w:t>
        </w:r>
      </w:hyperlink>
      <w:r>
        <w:t xml:space="preserve">implementation for the </w:t>
      </w:r>
      <w:r>
        <w:rPr>
          <w:rFonts w:ascii="Courier New"/>
          <w:sz w:val="20"/>
        </w:rPr>
        <w:t>UserRepository</w:t>
      </w:r>
      <w:r>
        <w:t xml:space="preserve">. In the previous code example, we built all dependencies needed for building a Repository that uses Redis internally. Those dependencies are: a </w:t>
      </w:r>
      <w:hyperlink r:id="rId587">
        <w:r>
          <w:rPr>
            <w:rFonts w:ascii="Courier New"/>
            <w:sz w:val="18"/>
          </w:rPr>
          <w:t xml:space="preserve">Predis </w:t>
        </w:r>
      </w:hyperlink>
      <w:r>
        <w:t>client, and all parameters to connect to our Redis server. This is not only inefficient, but it also spreads duplication across controllers.</w:t>
      </w:r>
    </w:p>
    <w:p w14:paraId="61A53F1B" w14:textId="77777777" w:rsidR="008127B4" w:rsidRDefault="00C97DE3">
      <w:pPr>
        <w:pStyle w:val="a3"/>
        <w:spacing w:before="180" w:line="249" w:lineRule="auto"/>
        <w:ind w:left="1133" w:right="1540"/>
      </w:pPr>
      <w:r>
        <w:t>You could refactor the construction logic into a Factory, or you could use a Dependency Injection Container — most modern frameworks come with it.</w:t>
      </w:r>
    </w:p>
    <w:p w14:paraId="1B72E3B3" w14:textId="77777777" w:rsidR="008127B4" w:rsidRDefault="00C10235">
      <w:pPr>
        <w:pStyle w:val="a3"/>
        <w:spacing w:before="8"/>
        <w:rPr>
          <w:sz w:val="10"/>
        </w:rPr>
      </w:pPr>
      <w:r>
        <w:pict w14:anchorId="34F90549">
          <v:group id="_x0000_s1057" style="position:absolute;margin-left:71.65pt;margin-top:8.6pt;width:398.05pt;height:63pt;z-index:251696640;mso-wrap-distance-left:0;mso-wrap-distance-right:0;mso-position-horizontal-relative:page" coordorigin="1434,173" coordsize="7961,1260">
            <v:shape id="_x0000_s1059" type="#_x0000_t75" style="position:absolute;left:1433;top:172;width:7961;height:1260">
              <v:imagedata r:id="rId588" o:title=""/>
            </v:shape>
            <v:shape id="_x0000_s1058" type="#_x0000_t202" style="position:absolute;left:1433;top:172;width:7961;height:1260" filled="f" stroked="f">
              <v:textbox inset="0,0,0,0">
                <w:txbxContent>
                  <w:p w14:paraId="217CD50A" w14:textId="77777777" w:rsidR="00C10235" w:rsidRDefault="00C10235">
                    <w:pPr>
                      <w:spacing w:before="8"/>
                      <w:ind w:left="1008"/>
                      <w:rPr>
                        <w:b/>
                        <w:sz w:val="21"/>
                      </w:rPr>
                    </w:pPr>
                    <w:r>
                      <w:rPr>
                        <w:b/>
                        <w:sz w:val="21"/>
                      </w:rPr>
                      <w:t>Is It Bad to Use a Dependency Injection Container?</w:t>
                    </w:r>
                  </w:p>
                  <w:p w14:paraId="4D05A39E" w14:textId="77777777" w:rsidR="00C10235" w:rsidRDefault="00C10235">
                    <w:pPr>
                      <w:spacing w:before="11" w:line="249" w:lineRule="auto"/>
                      <w:ind w:left="1008" w:right="259"/>
                      <w:rPr>
                        <w:sz w:val="21"/>
                      </w:rPr>
                    </w:pPr>
                    <w:r>
                      <w:rPr>
                        <w:w w:val="105"/>
                        <w:sz w:val="21"/>
                      </w:rPr>
                      <w:t>Not</w:t>
                    </w:r>
                    <w:r>
                      <w:rPr>
                        <w:spacing w:val="-29"/>
                        <w:w w:val="105"/>
                        <w:sz w:val="21"/>
                      </w:rPr>
                      <w:t xml:space="preserve"> </w:t>
                    </w:r>
                    <w:r>
                      <w:rPr>
                        <w:w w:val="105"/>
                        <w:sz w:val="21"/>
                      </w:rPr>
                      <w:t>at</w:t>
                    </w:r>
                    <w:r>
                      <w:rPr>
                        <w:spacing w:val="-28"/>
                        <w:w w:val="105"/>
                        <w:sz w:val="21"/>
                      </w:rPr>
                      <w:t xml:space="preserve"> </w:t>
                    </w:r>
                    <w:r>
                      <w:rPr>
                        <w:w w:val="105"/>
                        <w:sz w:val="21"/>
                      </w:rPr>
                      <w:t>all.</w:t>
                    </w:r>
                    <w:r>
                      <w:rPr>
                        <w:spacing w:val="-28"/>
                        <w:w w:val="105"/>
                        <w:sz w:val="21"/>
                      </w:rPr>
                      <w:t xml:space="preserve"> </w:t>
                    </w:r>
                    <w:r>
                      <w:rPr>
                        <w:w w:val="105"/>
                        <w:sz w:val="21"/>
                      </w:rPr>
                      <w:t>Dependency</w:t>
                    </w:r>
                    <w:r>
                      <w:rPr>
                        <w:spacing w:val="-28"/>
                        <w:w w:val="105"/>
                        <w:sz w:val="21"/>
                      </w:rPr>
                      <w:t xml:space="preserve"> </w:t>
                    </w:r>
                    <w:r>
                      <w:rPr>
                        <w:w w:val="105"/>
                        <w:sz w:val="21"/>
                      </w:rPr>
                      <w:t>Injection</w:t>
                    </w:r>
                    <w:r>
                      <w:rPr>
                        <w:spacing w:val="-28"/>
                        <w:w w:val="105"/>
                        <w:sz w:val="21"/>
                      </w:rPr>
                      <w:t xml:space="preserve"> </w:t>
                    </w:r>
                    <w:r>
                      <w:rPr>
                        <w:w w:val="105"/>
                        <w:sz w:val="21"/>
                      </w:rPr>
                      <w:t>Containers</w:t>
                    </w:r>
                    <w:r>
                      <w:rPr>
                        <w:spacing w:val="-28"/>
                        <w:w w:val="105"/>
                        <w:sz w:val="21"/>
                      </w:rPr>
                      <w:t xml:space="preserve"> </w:t>
                    </w:r>
                    <w:r>
                      <w:rPr>
                        <w:w w:val="105"/>
                        <w:sz w:val="21"/>
                      </w:rPr>
                      <w:t>are</w:t>
                    </w:r>
                    <w:r>
                      <w:rPr>
                        <w:spacing w:val="-28"/>
                        <w:w w:val="105"/>
                        <w:sz w:val="21"/>
                      </w:rPr>
                      <w:t xml:space="preserve"> </w:t>
                    </w:r>
                    <w:r>
                      <w:rPr>
                        <w:w w:val="105"/>
                        <w:sz w:val="21"/>
                      </w:rPr>
                      <w:t>just</w:t>
                    </w:r>
                    <w:r>
                      <w:rPr>
                        <w:spacing w:val="-28"/>
                        <w:w w:val="105"/>
                        <w:sz w:val="21"/>
                      </w:rPr>
                      <w:t xml:space="preserve"> </w:t>
                    </w:r>
                    <w:r>
                      <w:rPr>
                        <w:w w:val="105"/>
                        <w:sz w:val="21"/>
                      </w:rPr>
                      <w:t>a</w:t>
                    </w:r>
                    <w:r>
                      <w:rPr>
                        <w:spacing w:val="-28"/>
                        <w:w w:val="105"/>
                        <w:sz w:val="21"/>
                      </w:rPr>
                      <w:t xml:space="preserve"> </w:t>
                    </w:r>
                    <w:r>
                      <w:rPr>
                        <w:w w:val="105"/>
                        <w:sz w:val="21"/>
                      </w:rPr>
                      <w:t>tool.</w:t>
                    </w:r>
                    <w:r>
                      <w:rPr>
                        <w:spacing w:val="-28"/>
                        <w:w w:val="105"/>
                        <w:sz w:val="21"/>
                      </w:rPr>
                      <w:t xml:space="preserve"> </w:t>
                    </w:r>
                    <w:r>
                      <w:rPr>
                        <w:w w:val="105"/>
                        <w:sz w:val="21"/>
                      </w:rPr>
                      <w:t>They</w:t>
                    </w:r>
                    <w:r>
                      <w:rPr>
                        <w:spacing w:val="-28"/>
                        <w:w w:val="105"/>
                        <w:sz w:val="21"/>
                      </w:rPr>
                      <w:t xml:space="preserve"> </w:t>
                    </w:r>
                    <w:r>
                      <w:rPr>
                        <w:w w:val="105"/>
                        <w:sz w:val="21"/>
                      </w:rPr>
                      <w:t>help</w:t>
                    </w:r>
                    <w:r>
                      <w:rPr>
                        <w:spacing w:val="-28"/>
                        <w:w w:val="105"/>
                        <w:sz w:val="21"/>
                      </w:rPr>
                      <w:t xml:space="preserve"> </w:t>
                    </w:r>
                    <w:r>
                      <w:rPr>
                        <w:w w:val="105"/>
                        <w:sz w:val="21"/>
                      </w:rPr>
                      <w:t>by abstracting</w:t>
                    </w:r>
                    <w:r>
                      <w:rPr>
                        <w:spacing w:val="-33"/>
                        <w:w w:val="105"/>
                        <w:sz w:val="21"/>
                      </w:rPr>
                      <w:t xml:space="preserve"> </w:t>
                    </w:r>
                    <w:r>
                      <w:rPr>
                        <w:w w:val="105"/>
                        <w:sz w:val="21"/>
                      </w:rPr>
                      <w:t>away</w:t>
                    </w:r>
                    <w:r>
                      <w:rPr>
                        <w:spacing w:val="-32"/>
                        <w:w w:val="105"/>
                        <w:sz w:val="21"/>
                      </w:rPr>
                      <w:t xml:space="preserve"> </w:t>
                    </w:r>
                    <w:r>
                      <w:rPr>
                        <w:w w:val="105"/>
                        <w:sz w:val="21"/>
                      </w:rPr>
                      <w:t>the</w:t>
                    </w:r>
                    <w:r>
                      <w:rPr>
                        <w:spacing w:val="-32"/>
                        <w:w w:val="105"/>
                        <w:sz w:val="21"/>
                      </w:rPr>
                      <w:t xml:space="preserve"> </w:t>
                    </w:r>
                    <w:r>
                      <w:rPr>
                        <w:w w:val="105"/>
                        <w:sz w:val="21"/>
                      </w:rPr>
                      <w:t>complexities</w:t>
                    </w:r>
                    <w:r>
                      <w:rPr>
                        <w:spacing w:val="-32"/>
                        <w:w w:val="105"/>
                        <w:sz w:val="21"/>
                      </w:rPr>
                      <w:t xml:space="preserve"> </w:t>
                    </w:r>
                    <w:r>
                      <w:rPr>
                        <w:w w:val="105"/>
                        <w:sz w:val="21"/>
                      </w:rPr>
                      <w:t>of</w:t>
                    </w:r>
                    <w:r>
                      <w:rPr>
                        <w:spacing w:val="-32"/>
                        <w:w w:val="105"/>
                        <w:sz w:val="21"/>
                      </w:rPr>
                      <w:t xml:space="preserve"> </w:t>
                    </w:r>
                    <w:r>
                      <w:rPr>
                        <w:w w:val="105"/>
                        <w:sz w:val="21"/>
                      </w:rPr>
                      <w:t>building</w:t>
                    </w:r>
                    <w:r>
                      <w:rPr>
                        <w:spacing w:val="-32"/>
                        <w:w w:val="105"/>
                        <w:sz w:val="21"/>
                      </w:rPr>
                      <w:t xml:space="preserve"> </w:t>
                    </w:r>
                    <w:r>
                      <w:rPr>
                        <w:w w:val="105"/>
                        <w:sz w:val="21"/>
                      </w:rPr>
                      <w:t>your</w:t>
                    </w:r>
                    <w:r>
                      <w:rPr>
                        <w:spacing w:val="-32"/>
                        <w:w w:val="105"/>
                        <w:sz w:val="21"/>
                      </w:rPr>
                      <w:t xml:space="preserve"> </w:t>
                    </w:r>
                    <w:r>
                      <w:rPr>
                        <w:w w:val="105"/>
                        <w:sz w:val="21"/>
                      </w:rPr>
                      <w:t>dependencies.</w:t>
                    </w:r>
                    <w:r>
                      <w:rPr>
                        <w:spacing w:val="-32"/>
                        <w:w w:val="105"/>
                        <w:sz w:val="21"/>
                      </w:rPr>
                      <w:t xml:space="preserve"> </w:t>
                    </w:r>
                    <w:r>
                      <w:rPr>
                        <w:w w:val="105"/>
                        <w:sz w:val="21"/>
                      </w:rPr>
                      <w:t>They come in handy for building Infrastructure artifacts. Symfony offers a complete</w:t>
                    </w:r>
                    <w:r>
                      <w:rPr>
                        <w:spacing w:val="-10"/>
                        <w:w w:val="105"/>
                        <w:sz w:val="21"/>
                      </w:rPr>
                      <w:t xml:space="preserve"> </w:t>
                    </w:r>
                    <w:r>
                      <w:rPr>
                        <w:w w:val="105"/>
                        <w:sz w:val="21"/>
                      </w:rPr>
                      <w:t>solution.</w:t>
                    </w:r>
                  </w:p>
                </w:txbxContent>
              </v:textbox>
            </v:shape>
            <w10:wrap type="topAndBottom" anchorx="page"/>
          </v:group>
        </w:pict>
      </w:r>
      <w:r>
        <w:pict w14:anchorId="504C881A">
          <v:group id="_x0000_s1054" style="position:absolute;margin-left:71.65pt;margin-top:80.6pt;width:398.05pt;height:63pt;z-index:251699712;mso-wrap-distance-left:0;mso-wrap-distance-right:0;mso-position-horizontal-relative:page" coordorigin="1434,1613" coordsize="7961,1260">
            <v:shape id="_x0000_s1056" type="#_x0000_t75" style="position:absolute;left:1433;top:1612;width:7961;height:1260">
              <v:imagedata r:id="rId589" o:title=""/>
            </v:shape>
            <v:shape id="_x0000_s1055" type="#_x0000_t202" style="position:absolute;left:1433;top:1612;width:7961;height:1260" filled="f" stroked="f">
              <v:textbox inset="0,0,0,0">
                <w:txbxContent>
                  <w:p w14:paraId="2562223A" w14:textId="77777777" w:rsidR="00C10235" w:rsidRDefault="00C10235">
                    <w:pPr>
                      <w:spacing w:before="8" w:line="249" w:lineRule="auto"/>
                      <w:ind w:left="1008"/>
                      <w:rPr>
                        <w:sz w:val="21"/>
                      </w:rPr>
                    </w:pPr>
                    <w:r>
                      <w:rPr>
                        <w:sz w:val="21"/>
                      </w:rPr>
                      <w:t>Take into account the fact that passing the entire container as a whole to one</w:t>
                    </w:r>
                    <w:r>
                      <w:rPr>
                        <w:spacing w:val="-5"/>
                        <w:sz w:val="21"/>
                      </w:rPr>
                      <w:t xml:space="preserve"> </w:t>
                    </w:r>
                    <w:r>
                      <w:rPr>
                        <w:sz w:val="21"/>
                      </w:rPr>
                      <w:t>of</w:t>
                    </w:r>
                    <w:r>
                      <w:rPr>
                        <w:spacing w:val="-4"/>
                        <w:sz w:val="21"/>
                      </w:rPr>
                      <w:t xml:space="preserve"> </w:t>
                    </w:r>
                    <w:r>
                      <w:rPr>
                        <w:sz w:val="21"/>
                      </w:rPr>
                      <w:t>the</w:t>
                    </w:r>
                    <w:r>
                      <w:rPr>
                        <w:spacing w:val="-4"/>
                        <w:sz w:val="21"/>
                      </w:rPr>
                      <w:t xml:space="preserve"> </w:t>
                    </w:r>
                    <w:r>
                      <w:rPr>
                        <w:sz w:val="21"/>
                      </w:rPr>
                      <w:t>Services</w:t>
                    </w:r>
                    <w:r>
                      <w:rPr>
                        <w:spacing w:val="-4"/>
                        <w:sz w:val="21"/>
                      </w:rPr>
                      <w:t xml:space="preserve"> </w:t>
                    </w:r>
                    <w:r>
                      <w:rPr>
                        <w:sz w:val="21"/>
                      </w:rPr>
                      <w:t>is</w:t>
                    </w:r>
                    <w:r>
                      <w:rPr>
                        <w:spacing w:val="-4"/>
                        <w:sz w:val="21"/>
                      </w:rPr>
                      <w:t xml:space="preserve"> </w:t>
                    </w:r>
                    <w:r>
                      <w:rPr>
                        <w:sz w:val="21"/>
                      </w:rPr>
                      <w:t>a</w:t>
                    </w:r>
                    <w:r>
                      <w:rPr>
                        <w:spacing w:val="-5"/>
                        <w:sz w:val="21"/>
                      </w:rPr>
                      <w:t xml:space="preserve"> </w:t>
                    </w:r>
                    <w:r>
                      <w:rPr>
                        <w:sz w:val="21"/>
                      </w:rPr>
                      <w:t>bad</w:t>
                    </w:r>
                    <w:r>
                      <w:rPr>
                        <w:spacing w:val="-4"/>
                        <w:sz w:val="21"/>
                      </w:rPr>
                      <w:t xml:space="preserve"> </w:t>
                    </w:r>
                    <w:r>
                      <w:rPr>
                        <w:sz w:val="21"/>
                      </w:rPr>
                      <w:t>practice.</w:t>
                    </w:r>
                    <w:r>
                      <w:rPr>
                        <w:spacing w:val="-4"/>
                        <w:sz w:val="21"/>
                      </w:rPr>
                      <w:t xml:space="preserve"> </w:t>
                    </w:r>
                    <w:r>
                      <w:rPr>
                        <w:sz w:val="21"/>
                      </w:rPr>
                      <w:t>That</w:t>
                    </w:r>
                    <w:r>
                      <w:rPr>
                        <w:spacing w:val="-4"/>
                        <w:sz w:val="21"/>
                      </w:rPr>
                      <w:t xml:space="preserve"> </w:t>
                    </w:r>
                    <w:r>
                      <w:rPr>
                        <w:sz w:val="21"/>
                      </w:rPr>
                      <w:t>would</w:t>
                    </w:r>
                    <w:r>
                      <w:rPr>
                        <w:spacing w:val="-4"/>
                        <w:sz w:val="21"/>
                      </w:rPr>
                      <w:t xml:space="preserve"> </w:t>
                    </w:r>
                    <w:r>
                      <w:rPr>
                        <w:sz w:val="21"/>
                      </w:rPr>
                      <w:t>be</w:t>
                    </w:r>
                    <w:r>
                      <w:rPr>
                        <w:spacing w:val="-5"/>
                        <w:sz w:val="21"/>
                      </w:rPr>
                      <w:t xml:space="preserve"> </w:t>
                    </w:r>
                    <w:r>
                      <w:rPr>
                        <w:sz w:val="21"/>
                      </w:rPr>
                      <w:t>like</w:t>
                    </w:r>
                    <w:r>
                      <w:rPr>
                        <w:spacing w:val="-4"/>
                        <w:sz w:val="21"/>
                      </w:rPr>
                      <w:t xml:space="preserve"> </w:t>
                    </w:r>
                    <w:r>
                      <w:rPr>
                        <w:sz w:val="21"/>
                      </w:rPr>
                      <w:t>coupling</w:t>
                    </w:r>
                    <w:r>
                      <w:rPr>
                        <w:spacing w:val="-4"/>
                        <w:sz w:val="21"/>
                      </w:rPr>
                      <w:t xml:space="preserve"> </w:t>
                    </w:r>
                    <w:r>
                      <w:rPr>
                        <w:sz w:val="21"/>
                      </w:rPr>
                      <w:t>the</w:t>
                    </w:r>
                    <w:r>
                      <w:rPr>
                        <w:spacing w:val="-4"/>
                        <w:sz w:val="21"/>
                      </w:rPr>
                      <w:t xml:space="preserve"> </w:t>
                    </w:r>
                    <w:r>
                      <w:rPr>
                        <w:sz w:val="21"/>
                      </w:rPr>
                      <w:t>entire context of your application with the Domain. If a Service needs specific objects, build them from your framework and pass them as dependencies into</w:t>
                    </w:r>
                    <w:r>
                      <w:rPr>
                        <w:spacing w:val="-6"/>
                        <w:sz w:val="21"/>
                      </w:rPr>
                      <w:t xml:space="preserve"> </w:t>
                    </w:r>
                    <w:r>
                      <w:rPr>
                        <w:sz w:val="21"/>
                      </w:rPr>
                      <w:t>the</w:t>
                    </w:r>
                    <w:r>
                      <w:rPr>
                        <w:spacing w:val="-5"/>
                        <w:sz w:val="21"/>
                      </w:rPr>
                      <w:t xml:space="preserve"> </w:t>
                    </w:r>
                    <w:r>
                      <w:rPr>
                        <w:sz w:val="21"/>
                      </w:rPr>
                      <w:t>Service,</w:t>
                    </w:r>
                    <w:r>
                      <w:rPr>
                        <w:spacing w:val="-5"/>
                        <w:sz w:val="21"/>
                      </w:rPr>
                      <w:t xml:space="preserve"> </w:t>
                    </w:r>
                    <w:r>
                      <w:rPr>
                        <w:sz w:val="21"/>
                      </w:rPr>
                      <w:t>but</w:t>
                    </w:r>
                    <w:r>
                      <w:rPr>
                        <w:spacing w:val="-6"/>
                        <w:sz w:val="21"/>
                      </w:rPr>
                      <w:t xml:space="preserve"> </w:t>
                    </w:r>
                    <w:r>
                      <w:rPr>
                        <w:sz w:val="21"/>
                      </w:rPr>
                      <w:t>don't</w:t>
                    </w:r>
                    <w:r>
                      <w:rPr>
                        <w:spacing w:val="-5"/>
                        <w:sz w:val="21"/>
                      </w:rPr>
                      <w:t xml:space="preserve"> </w:t>
                    </w:r>
                    <w:r>
                      <w:rPr>
                        <w:sz w:val="21"/>
                      </w:rPr>
                      <w:t>make</w:t>
                    </w:r>
                    <w:r>
                      <w:rPr>
                        <w:spacing w:val="-5"/>
                        <w:sz w:val="21"/>
                      </w:rPr>
                      <w:t xml:space="preserve"> </w:t>
                    </w:r>
                    <w:r>
                      <w:rPr>
                        <w:sz w:val="21"/>
                      </w:rPr>
                      <w:t>that</w:t>
                    </w:r>
                    <w:r>
                      <w:rPr>
                        <w:spacing w:val="-6"/>
                        <w:sz w:val="21"/>
                      </w:rPr>
                      <w:t xml:space="preserve"> </w:t>
                    </w:r>
                    <w:r>
                      <w:rPr>
                        <w:sz w:val="21"/>
                      </w:rPr>
                      <w:t>Service</w:t>
                    </w:r>
                    <w:r>
                      <w:rPr>
                        <w:spacing w:val="-5"/>
                        <w:sz w:val="21"/>
                      </w:rPr>
                      <w:t xml:space="preserve"> </w:t>
                    </w:r>
                    <w:r>
                      <w:rPr>
                        <w:sz w:val="21"/>
                      </w:rPr>
                      <w:t>aware</w:t>
                    </w:r>
                    <w:r>
                      <w:rPr>
                        <w:spacing w:val="-5"/>
                        <w:sz w:val="21"/>
                      </w:rPr>
                      <w:t xml:space="preserve"> </w:t>
                    </w:r>
                    <w:r>
                      <w:rPr>
                        <w:sz w:val="21"/>
                      </w:rPr>
                      <w:t>of</w:t>
                    </w:r>
                    <w:r>
                      <w:rPr>
                        <w:spacing w:val="-6"/>
                        <w:sz w:val="21"/>
                      </w:rPr>
                      <w:t xml:space="preserve"> </w:t>
                    </w:r>
                    <w:r>
                      <w:rPr>
                        <w:sz w:val="21"/>
                      </w:rPr>
                      <w:t>the</w:t>
                    </w:r>
                    <w:r>
                      <w:rPr>
                        <w:spacing w:val="-5"/>
                        <w:sz w:val="21"/>
                      </w:rPr>
                      <w:t xml:space="preserve"> </w:t>
                    </w:r>
                    <w:r>
                      <w:rPr>
                        <w:sz w:val="21"/>
                      </w:rPr>
                      <w:t>entire</w:t>
                    </w:r>
                    <w:r>
                      <w:rPr>
                        <w:spacing w:val="-5"/>
                        <w:sz w:val="21"/>
                      </w:rPr>
                      <w:t xml:space="preserve"> </w:t>
                    </w:r>
                    <w:r>
                      <w:rPr>
                        <w:sz w:val="21"/>
                      </w:rPr>
                      <w:t>context.</w:t>
                    </w:r>
                  </w:p>
                </w:txbxContent>
              </v:textbox>
            </v:shape>
            <w10:wrap type="topAndBottom" anchorx="page"/>
          </v:group>
        </w:pict>
      </w:r>
    </w:p>
    <w:p w14:paraId="21960B4B" w14:textId="77777777" w:rsidR="008127B4" w:rsidRDefault="008127B4">
      <w:pPr>
        <w:pStyle w:val="a3"/>
        <w:rPr>
          <w:sz w:val="8"/>
        </w:rPr>
      </w:pPr>
    </w:p>
    <w:p w14:paraId="143BF7BE" w14:textId="77777777" w:rsidR="008127B4" w:rsidRDefault="008127B4">
      <w:pPr>
        <w:rPr>
          <w:sz w:val="8"/>
        </w:rPr>
        <w:sectPr w:rsidR="008127B4">
          <w:pgSz w:w="10830" w:h="13330"/>
          <w:pgMar w:top="1140" w:right="0" w:bottom="1140" w:left="0" w:header="925" w:footer="941" w:gutter="0"/>
          <w:cols w:space="720"/>
        </w:sectPr>
      </w:pPr>
    </w:p>
    <w:p w14:paraId="5B9BF00A" w14:textId="77777777" w:rsidR="008127B4" w:rsidRDefault="008127B4">
      <w:pPr>
        <w:pStyle w:val="a3"/>
        <w:spacing w:before="10"/>
        <w:rPr>
          <w:sz w:val="19"/>
        </w:rPr>
      </w:pPr>
    </w:p>
    <w:p w14:paraId="08549C6F" w14:textId="77777777" w:rsidR="008127B4" w:rsidRDefault="00C97DE3">
      <w:pPr>
        <w:pStyle w:val="a3"/>
        <w:spacing w:before="57"/>
        <w:ind w:left="1133"/>
      </w:pPr>
      <w:bookmarkStart w:id="538" w:name="_bookmark376"/>
      <w:bookmarkEnd w:id="538"/>
      <w:r>
        <w:t>Let's see how would we build dependencies in Silex:</w:t>
      </w:r>
    </w:p>
    <w:p w14:paraId="3101F7E9" w14:textId="77777777" w:rsidR="008127B4" w:rsidRDefault="008127B4">
      <w:pPr>
        <w:pStyle w:val="a3"/>
        <w:spacing w:before="9"/>
        <w:rPr>
          <w:sz w:val="16"/>
        </w:rPr>
      </w:pPr>
    </w:p>
    <w:p w14:paraId="33907837" w14:textId="77777777" w:rsidR="008127B4" w:rsidRDefault="00C97DE3">
      <w:pPr>
        <w:spacing w:before="1"/>
        <w:ind w:left="1493"/>
        <w:rPr>
          <w:rFonts w:ascii="Courier New"/>
          <w:sz w:val="18"/>
        </w:rPr>
      </w:pPr>
      <w:r>
        <w:rPr>
          <w:rFonts w:ascii="Courier New"/>
          <w:sz w:val="18"/>
        </w:rPr>
        <w:t>$app = new \Silex\Application();</w:t>
      </w:r>
    </w:p>
    <w:p w14:paraId="4860B643" w14:textId="77777777" w:rsidR="008127B4" w:rsidRDefault="00C97DE3">
      <w:pPr>
        <w:spacing w:before="12" w:line="254" w:lineRule="auto"/>
        <w:ind w:left="2033" w:right="6292" w:hanging="540"/>
        <w:rPr>
          <w:rFonts w:ascii="Courier New"/>
          <w:sz w:val="18"/>
        </w:rPr>
      </w:pPr>
      <w:r>
        <w:rPr>
          <w:rFonts w:ascii="Courier New"/>
          <w:sz w:val="18"/>
        </w:rPr>
        <w:t>$app['redis_parameters'] = [ 'scheme' =&gt; 'tcp', 'host' =&gt; '127.0.0.1',</w:t>
      </w:r>
    </w:p>
    <w:p w14:paraId="413D11D7" w14:textId="77777777" w:rsidR="008127B4" w:rsidRDefault="00C97DE3">
      <w:pPr>
        <w:spacing w:line="203" w:lineRule="exact"/>
        <w:ind w:left="2033"/>
        <w:rPr>
          <w:rFonts w:ascii="Courier New"/>
          <w:sz w:val="18"/>
        </w:rPr>
      </w:pPr>
      <w:r>
        <w:rPr>
          <w:rFonts w:ascii="Courier New"/>
          <w:sz w:val="18"/>
        </w:rPr>
        <w:t>'port' =&gt; 6379</w:t>
      </w:r>
    </w:p>
    <w:p w14:paraId="5EE2355A" w14:textId="77777777" w:rsidR="008127B4" w:rsidRDefault="00C97DE3">
      <w:pPr>
        <w:spacing w:before="12"/>
        <w:ind w:left="1493"/>
        <w:rPr>
          <w:rFonts w:ascii="Courier New"/>
          <w:sz w:val="18"/>
        </w:rPr>
      </w:pPr>
      <w:r>
        <w:rPr>
          <w:rFonts w:ascii="Courier New"/>
          <w:sz w:val="18"/>
        </w:rPr>
        <w:t>];</w:t>
      </w:r>
    </w:p>
    <w:p w14:paraId="2725AC24" w14:textId="77777777" w:rsidR="008127B4" w:rsidRDefault="008127B4">
      <w:pPr>
        <w:pStyle w:val="a3"/>
        <w:spacing w:before="1"/>
        <w:rPr>
          <w:rFonts w:ascii="Courier New"/>
          <w:sz w:val="20"/>
        </w:rPr>
      </w:pPr>
    </w:p>
    <w:p w14:paraId="6B49B0E0" w14:textId="77777777" w:rsidR="008127B4" w:rsidRDefault="00C97DE3">
      <w:pPr>
        <w:ind w:left="1493"/>
        <w:rPr>
          <w:rFonts w:ascii="Courier New"/>
          <w:sz w:val="18"/>
        </w:rPr>
      </w:pPr>
      <w:r>
        <w:rPr>
          <w:rFonts w:ascii="Courier New"/>
          <w:sz w:val="18"/>
        </w:rPr>
        <w:t>$app['redis'] = $app-&gt;share(function ($app) {</w:t>
      </w:r>
    </w:p>
    <w:p w14:paraId="05136C60" w14:textId="77777777" w:rsidR="008127B4" w:rsidRDefault="00C97DE3">
      <w:pPr>
        <w:spacing w:before="12"/>
        <w:ind w:left="1925"/>
        <w:rPr>
          <w:rFonts w:ascii="Courier New"/>
          <w:sz w:val="18"/>
        </w:rPr>
      </w:pPr>
      <w:r>
        <w:rPr>
          <w:rFonts w:ascii="Courier New"/>
          <w:sz w:val="18"/>
        </w:rPr>
        <w:t>return new Predis\Client($app['redis_parameters']);</w:t>
      </w:r>
    </w:p>
    <w:p w14:paraId="55316109" w14:textId="77777777" w:rsidR="008127B4" w:rsidRDefault="00C97DE3">
      <w:pPr>
        <w:spacing w:before="13"/>
        <w:ind w:left="1493"/>
        <w:rPr>
          <w:rFonts w:ascii="Courier New"/>
          <w:sz w:val="18"/>
        </w:rPr>
      </w:pPr>
      <w:r>
        <w:rPr>
          <w:rFonts w:ascii="Courier New"/>
          <w:sz w:val="18"/>
        </w:rPr>
        <w:t>});</w:t>
      </w:r>
    </w:p>
    <w:p w14:paraId="62647F04" w14:textId="77777777" w:rsidR="008127B4" w:rsidRDefault="008127B4">
      <w:pPr>
        <w:pStyle w:val="a3"/>
        <w:spacing w:before="1"/>
        <w:rPr>
          <w:rFonts w:ascii="Courier New"/>
          <w:sz w:val="20"/>
        </w:rPr>
      </w:pPr>
    </w:p>
    <w:p w14:paraId="4469BA1C" w14:textId="77777777" w:rsidR="008127B4" w:rsidRDefault="00C97DE3">
      <w:pPr>
        <w:spacing w:line="254" w:lineRule="auto"/>
        <w:ind w:left="1925" w:right="3484" w:hanging="432"/>
        <w:rPr>
          <w:rFonts w:ascii="Courier New"/>
          <w:sz w:val="18"/>
        </w:rPr>
      </w:pPr>
      <w:r>
        <w:rPr>
          <w:rFonts w:ascii="Courier New"/>
          <w:sz w:val="18"/>
        </w:rPr>
        <w:t>$app['user_repository'] = $app-&gt;share(function($app) { return new RedisUserRepository(</w:t>
      </w:r>
    </w:p>
    <w:p w14:paraId="27158F1A" w14:textId="77777777" w:rsidR="008127B4" w:rsidRDefault="00C97DE3">
      <w:pPr>
        <w:spacing w:line="204" w:lineRule="exact"/>
        <w:ind w:left="2357"/>
        <w:rPr>
          <w:rFonts w:ascii="Courier New"/>
          <w:sz w:val="18"/>
        </w:rPr>
      </w:pPr>
      <w:r>
        <w:rPr>
          <w:rFonts w:ascii="Courier New"/>
          <w:sz w:val="18"/>
        </w:rPr>
        <w:t>$app['redis']</w:t>
      </w:r>
    </w:p>
    <w:p w14:paraId="011FA480" w14:textId="77777777" w:rsidR="008127B4" w:rsidRDefault="00C97DE3">
      <w:pPr>
        <w:spacing w:before="12"/>
        <w:ind w:left="1925"/>
        <w:rPr>
          <w:rFonts w:ascii="Courier New"/>
          <w:sz w:val="18"/>
        </w:rPr>
      </w:pPr>
      <w:r>
        <w:rPr>
          <w:rFonts w:ascii="Courier New"/>
          <w:sz w:val="18"/>
        </w:rPr>
        <w:t>);</w:t>
      </w:r>
    </w:p>
    <w:p w14:paraId="35F683FD" w14:textId="77777777" w:rsidR="008127B4" w:rsidRDefault="00C97DE3">
      <w:pPr>
        <w:spacing w:before="12"/>
        <w:ind w:left="1493"/>
        <w:rPr>
          <w:rFonts w:ascii="Courier New"/>
          <w:sz w:val="18"/>
        </w:rPr>
      </w:pPr>
      <w:r>
        <w:rPr>
          <w:rFonts w:ascii="Courier New"/>
          <w:sz w:val="18"/>
        </w:rPr>
        <w:t>});</w:t>
      </w:r>
    </w:p>
    <w:p w14:paraId="4D32514F" w14:textId="77777777" w:rsidR="008127B4" w:rsidRDefault="008127B4">
      <w:pPr>
        <w:pStyle w:val="a3"/>
        <w:spacing w:before="9"/>
        <w:rPr>
          <w:rFonts w:ascii="Courier New"/>
          <w:sz w:val="11"/>
        </w:rPr>
      </w:pPr>
    </w:p>
    <w:p w14:paraId="1E66252F" w14:textId="77777777" w:rsidR="008127B4" w:rsidRDefault="00C97DE3">
      <w:pPr>
        <w:spacing w:before="95" w:line="254" w:lineRule="auto"/>
        <w:ind w:left="1925" w:right="1647" w:hanging="432"/>
        <w:rPr>
          <w:rFonts w:ascii="Courier New"/>
          <w:sz w:val="18"/>
        </w:rPr>
      </w:pPr>
      <w:r>
        <w:rPr>
          <w:rFonts w:ascii="Courier New"/>
          <w:sz w:val="18"/>
        </w:rPr>
        <w:t>$app['sign_up_user_application_service'] = $app-&gt;share(function($app) { return new SignUpUserService(</w:t>
      </w:r>
    </w:p>
    <w:p w14:paraId="4FAD3B9D" w14:textId="77777777" w:rsidR="008127B4" w:rsidRDefault="00C97DE3">
      <w:pPr>
        <w:spacing w:line="204" w:lineRule="exact"/>
        <w:ind w:left="2357"/>
        <w:rPr>
          <w:rFonts w:ascii="Courier New"/>
          <w:sz w:val="18"/>
        </w:rPr>
      </w:pPr>
      <w:r>
        <w:rPr>
          <w:rFonts w:ascii="Courier New"/>
          <w:sz w:val="18"/>
        </w:rPr>
        <w:t>$app['user_repository']</w:t>
      </w:r>
    </w:p>
    <w:p w14:paraId="43D4D113" w14:textId="77777777" w:rsidR="008127B4" w:rsidRDefault="00C97DE3">
      <w:pPr>
        <w:spacing w:before="12"/>
        <w:ind w:left="1925"/>
        <w:rPr>
          <w:rFonts w:ascii="Courier New"/>
          <w:sz w:val="18"/>
        </w:rPr>
      </w:pPr>
      <w:r>
        <w:rPr>
          <w:rFonts w:ascii="Courier New"/>
          <w:sz w:val="18"/>
        </w:rPr>
        <w:t>);</w:t>
      </w:r>
    </w:p>
    <w:p w14:paraId="566593FA" w14:textId="77777777" w:rsidR="008127B4" w:rsidRDefault="00C97DE3">
      <w:pPr>
        <w:spacing w:before="12"/>
        <w:ind w:left="1493"/>
        <w:rPr>
          <w:rFonts w:ascii="Courier New"/>
          <w:sz w:val="18"/>
        </w:rPr>
      </w:pPr>
      <w:r>
        <w:rPr>
          <w:rFonts w:ascii="Courier New"/>
          <w:sz w:val="18"/>
        </w:rPr>
        <w:t>});</w:t>
      </w:r>
    </w:p>
    <w:p w14:paraId="11EAC201" w14:textId="77777777" w:rsidR="008127B4" w:rsidRDefault="008127B4">
      <w:pPr>
        <w:pStyle w:val="a3"/>
        <w:spacing w:before="9"/>
        <w:rPr>
          <w:rFonts w:ascii="Courier New"/>
          <w:sz w:val="11"/>
        </w:rPr>
      </w:pPr>
    </w:p>
    <w:p w14:paraId="76214E37" w14:textId="77777777" w:rsidR="008127B4" w:rsidRDefault="00C97DE3">
      <w:pPr>
        <w:spacing w:before="94"/>
        <w:ind w:left="1493"/>
        <w:rPr>
          <w:rFonts w:ascii="Courier New"/>
          <w:sz w:val="18"/>
        </w:rPr>
      </w:pPr>
      <w:r>
        <w:rPr>
          <w:rFonts w:ascii="Courier New"/>
          <w:sz w:val="18"/>
        </w:rPr>
        <w:t>// ...</w:t>
      </w:r>
    </w:p>
    <w:p w14:paraId="76C29A79" w14:textId="77777777" w:rsidR="008127B4" w:rsidRDefault="008127B4">
      <w:pPr>
        <w:pStyle w:val="a3"/>
        <w:spacing w:before="2"/>
        <w:rPr>
          <w:rFonts w:ascii="Courier New"/>
          <w:sz w:val="20"/>
        </w:rPr>
      </w:pPr>
    </w:p>
    <w:p w14:paraId="22AD15F6" w14:textId="77777777" w:rsidR="008127B4" w:rsidRDefault="00C97DE3">
      <w:pPr>
        <w:ind w:left="1493"/>
        <w:rPr>
          <w:rFonts w:ascii="Courier New"/>
          <w:sz w:val="18"/>
        </w:rPr>
      </w:pPr>
      <w:r>
        <w:rPr>
          <w:rFonts w:ascii="Courier New"/>
          <w:sz w:val="18"/>
        </w:rPr>
        <w:t>$app-&gt;match('/signup' ,function (Request $request) use ($app) {</w:t>
      </w:r>
    </w:p>
    <w:p w14:paraId="65303789" w14:textId="77777777" w:rsidR="008127B4" w:rsidRDefault="00C97DE3">
      <w:pPr>
        <w:spacing w:before="12"/>
        <w:ind w:left="1925"/>
        <w:rPr>
          <w:rFonts w:ascii="Courier New"/>
          <w:sz w:val="18"/>
        </w:rPr>
      </w:pPr>
      <w:r>
        <w:rPr>
          <w:rFonts w:ascii="Courier New"/>
          <w:sz w:val="18"/>
        </w:rPr>
        <w:t>// ...</w:t>
      </w:r>
    </w:p>
    <w:p w14:paraId="05CF7351" w14:textId="77777777" w:rsidR="008127B4" w:rsidRDefault="00C97DE3">
      <w:pPr>
        <w:spacing w:before="12" w:line="254" w:lineRule="auto"/>
        <w:ind w:left="2357" w:right="3484" w:hanging="432"/>
        <w:rPr>
          <w:rFonts w:ascii="Courier New"/>
          <w:sz w:val="18"/>
        </w:rPr>
      </w:pPr>
      <w:r>
        <w:rPr>
          <w:rFonts w:ascii="Courier New"/>
          <w:sz w:val="18"/>
        </w:rPr>
        <w:t>$app['sign_up_user_application_service']-&gt;execute( new SignUpUserRequest(</w:t>
      </w:r>
    </w:p>
    <w:p w14:paraId="02879729" w14:textId="77777777" w:rsidR="008127B4" w:rsidRDefault="00C97DE3">
      <w:pPr>
        <w:spacing w:line="204" w:lineRule="exact"/>
        <w:ind w:left="2789"/>
        <w:rPr>
          <w:rFonts w:ascii="Courier New"/>
          <w:sz w:val="18"/>
        </w:rPr>
      </w:pPr>
      <w:r>
        <w:rPr>
          <w:rFonts w:ascii="Courier New"/>
          <w:sz w:val="18"/>
        </w:rPr>
        <w:t>$request-&gt;get('email'),</w:t>
      </w:r>
    </w:p>
    <w:p w14:paraId="26BEC43B" w14:textId="77777777" w:rsidR="008127B4" w:rsidRDefault="00C97DE3">
      <w:pPr>
        <w:spacing w:before="12"/>
        <w:ind w:left="2789"/>
        <w:rPr>
          <w:rFonts w:ascii="Courier New"/>
          <w:sz w:val="18"/>
        </w:rPr>
      </w:pPr>
      <w:r>
        <w:rPr>
          <w:rFonts w:ascii="Courier New"/>
          <w:sz w:val="18"/>
        </w:rPr>
        <w:t>$request-&gt;get('password')</w:t>
      </w:r>
    </w:p>
    <w:p w14:paraId="7F7AD816" w14:textId="77777777" w:rsidR="008127B4" w:rsidRDefault="00C97DE3">
      <w:pPr>
        <w:spacing w:before="12"/>
        <w:ind w:left="2357"/>
        <w:rPr>
          <w:rFonts w:ascii="Courier New"/>
          <w:sz w:val="18"/>
        </w:rPr>
      </w:pPr>
      <w:r>
        <w:rPr>
          <w:rFonts w:ascii="Courier New"/>
          <w:w w:val="99"/>
          <w:sz w:val="18"/>
        </w:rPr>
        <w:t>)</w:t>
      </w:r>
    </w:p>
    <w:p w14:paraId="26C0ADDE" w14:textId="77777777" w:rsidR="008127B4" w:rsidRDefault="00C97DE3">
      <w:pPr>
        <w:spacing w:before="12"/>
        <w:ind w:left="1925"/>
        <w:rPr>
          <w:rFonts w:ascii="Courier New"/>
          <w:sz w:val="18"/>
        </w:rPr>
      </w:pPr>
      <w:r>
        <w:rPr>
          <w:rFonts w:ascii="Courier New"/>
          <w:sz w:val="18"/>
        </w:rPr>
        <w:t>);</w:t>
      </w:r>
    </w:p>
    <w:p w14:paraId="48DAEA73" w14:textId="77777777" w:rsidR="008127B4" w:rsidRDefault="00C97DE3">
      <w:pPr>
        <w:spacing w:before="13"/>
        <w:ind w:left="1925"/>
        <w:rPr>
          <w:rFonts w:ascii="Courier New"/>
          <w:sz w:val="18"/>
        </w:rPr>
      </w:pPr>
      <w:r>
        <w:rPr>
          <w:rFonts w:ascii="Courier New"/>
          <w:sz w:val="18"/>
        </w:rPr>
        <w:t>// ...</w:t>
      </w:r>
    </w:p>
    <w:p w14:paraId="11611E96" w14:textId="77777777" w:rsidR="008127B4" w:rsidRDefault="00C97DE3">
      <w:pPr>
        <w:spacing w:before="12"/>
        <w:ind w:left="1493"/>
        <w:rPr>
          <w:rFonts w:ascii="Courier New"/>
          <w:sz w:val="18"/>
        </w:rPr>
      </w:pPr>
      <w:r>
        <w:rPr>
          <w:rFonts w:ascii="Courier New"/>
          <w:sz w:val="18"/>
        </w:rPr>
        <w:t>});</w:t>
      </w:r>
    </w:p>
    <w:p w14:paraId="55DF2E0B" w14:textId="77777777" w:rsidR="008127B4" w:rsidRDefault="008127B4">
      <w:pPr>
        <w:pStyle w:val="a3"/>
        <w:rPr>
          <w:rFonts w:ascii="Courier New"/>
          <w:sz w:val="11"/>
        </w:rPr>
      </w:pPr>
    </w:p>
    <w:p w14:paraId="6DF635C2" w14:textId="77777777" w:rsidR="008127B4" w:rsidRDefault="00C97DE3">
      <w:pPr>
        <w:pStyle w:val="a3"/>
        <w:spacing w:before="64" w:line="249" w:lineRule="auto"/>
        <w:ind w:left="1133" w:right="1242"/>
      </w:pPr>
      <w:r>
        <w:t xml:space="preserve">As you can see, </w:t>
      </w:r>
      <w:r>
        <w:rPr>
          <w:rFonts w:ascii="Courier New"/>
          <w:sz w:val="20"/>
        </w:rPr>
        <w:t xml:space="preserve">$app </w:t>
      </w:r>
      <w:r>
        <w:t xml:space="preserve">is used as the Service Container. We register all the components needed, along with their dependencies. </w:t>
      </w:r>
      <w:r>
        <w:rPr>
          <w:rFonts w:ascii="Courier New"/>
          <w:sz w:val="20"/>
        </w:rPr>
        <w:t>sign_up_user_application_service</w:t>
      </w:r>
      <w:r>
        <w:rPr>
          <w:rFonts w:ascii="Courier New"/>
          <w:spacing w:val="-104"/>
          <w:sz w:val="20"/>
        </w:rPr>
        <w:t xml:space="preserve"> </w:t>
      </w:r>
      <w:r>
        <w:t xml:space="preserve">depends on the definitions made above. Changing the implementation for the </w:t>
      </w:r>
      <w:r>
        <w:rPr>
          <w:rFonts w:ascii="Courier New"/>
          <w:sz w:val="20"/>
        </w:rPr>
        <w:t xml:space="preserve">user_repository </w:t>
      </w:r>
      <w:r>
        <w:t>is as easy as returning something else (MySQL, MongoDB, and so on.), so we don't need to change the Service code at all.</w:t>
      </w:r>
    </w:p>
    <w:p w14:paraId="1979448C" w14:textId="77777777" w:rsidR="008127B4" w:rsidRDefault="008127B4">
      <w:pPr>
        <w:spacing w:line="249" w:lineRule="auto"/>
        <w:sectPr w:rsidR="008127B4">
          <w:pgSz w:w="10830" w:h="13330"/>
          <w:pgMar w:top="1140" w:right="0" w:bottom="1140" w:left="0" w:header="925" w:footer="941" w:gutter="0"/>
          <w:cols w:space="720"/>
        </w:sectPr>
      </w:pPr>
    </w:p>
    <w:p w14:paraId="5C476615" w14:textId="77777777" w:rsidR="008127B4" w:rsidRDefault="008127B4">
      <w:pPr>
        <w:pStyle w:val="a3"/>
        <w:spacing w:before="10"/>
        <w:rPr>
          <w:sz w:val="19"/>
        </w:rPr>
      </w:pPr>
    </w:p>
    <w:p w14:paraId="3A240873" w14:textId="77777777" w:rsidR="008127B4" w:rsidRDefault="00C97DE3">
      <w:pPr>
        <w:pStyle w:val="a3"/>
        <w:spacing w:before="57"/>
        <w:ind w:left="1133"/>
      </w:pPr>
      <w:bookmarkStart w:id="539" w:name="_bookmark377"/>
      <w:bookmarkEnd w:id="539"/>
      <w:r>
        <w:rPr>
          <w:w w:val="105"/>
        </w:rPr>
        <w:t>The equivalent for a Symfony application looks like this:</w:t>
      </w:r>
    </w:p>
    <w:p w14:paraId="1364EEEF" w14:textId="77777777" w:rsidR="008127B4" w:rsidRDefault="008127B4">
      <w:pPr>
        <w:pStyle w:val="a3"/>
        <w:spacing w:before="9"/>
        <w:rPr>
          <w:sz w:val="16"/>
        </w:rPr>
      </w:pPr>
    </w:p>
    <w:p w14:paraId="222F016C" w14:textId="77777777" w:rsidR="008127B4" w:rsidRDefault="00C97DE3">
      <w:pPr>
        <w:spacing w:before="1"/>
        <w:ind w:left="1493"/>
        <w:rPr>
          <w:rFonts w:ascii="Courier New"/>
          <w:sz w:val="18"/>
        </w:rPr>
      </w:pPr>
      <w:r>
        <w:rPr>
          <w:rFonts w:ascii="Courier New"/>
          <w:sz w:val="18"/>
        </w:rPr>
        <w:t>&lt;xml version=" 1.0"</w:t>
      </w:r>
      <w:r>
        <w:rPr>
          <w:rFonts w:ascii="Courier New"/>
          <w:spacing w:val="-4"/>
          <w:sz w:val="18"/>
        </w:rPr>
        <w:t xml:space="preserve"> </w:t>
      </w:r>
      <w:r>
        <w:rPr>
          <w:rFonts w:ascii="Courier New"/>
          <w:sz w:val="18"/>
        </w:rPr>
        <w:t>&gt;</w:t>
      </w:r>
    </w:p>
    <w:p w14:paraId="0056415D" w14:textId="77777777" w:rsidR="008127B4" w:rsidRDefault="00C97DE3">
      <w:pPr>
        <w:spacing w:before="12" w:line="254" w:lineRule="auto"/>
        <w:ind w:left="1925" w:right="3176" w:hanging="432"/>
        <w:jc w:val="both"/>
        <w:rPr>
          <w:rFonts w:ascii="Courier New"/>
          <w:sz w:val="18"/>
        </w:rPr>
      </w:pPr>
      <w:r>
        <w:rPr>
          <w:rFonts w:ascii="Courier New"/>
          <w:sz w:val="18"/>
        </w:rPr>
        <w:t xml:space="preserve">&lt;container </w:t>
      </w:r>
      <w:hyperlink r:id="rId590">
        <w:r>
          <w:rPr>
            <w:rFonts w:ascii="Courier New"/>
            <w:sz w:val="18"/>
          </w:rPr>
          <w:t>xmlns="http://symfony.com/schema/dic/services"</w:t>
        </w:r>
      </w:hyperlink>
      <w:r>
        <w:rPr>
          <w:rFonts w:ascii="Courier New"/>
          <w:sz w:val="18"/>
        </w:rPr>
        <w:t xml:space="preserve"> </w:t>
      </w:r>
      <w:hyperlink r:id="rId591">
        <w:r>
          <w:rPr>
            <w:rFonts w:ascii="Courier New"/>
            <w:sz w:val="18"/>
          </w:rPr>
          <w:t>xmlns:xsi="http://www.w3.org/2001/XMLSchema-instance"</w:t>
        </w:r>
      </w:hyperlink>
      <w:r>
        <w:rPr>
          <w:rFonts w:ascii="Courier New"/>
          <w:sz w:val="18"/>
        </w:rPr>
        <w:t xml:space="preserve"> xsi:schemaLocation="</w:t>
      </w:r>
    </w:p>
    <w:p w14:paraId="081637F3" w14:textId="77777777" w:rsidR="008127B4" w:rsidRDefault="00C10235">
      <w:pPr>
        <w:spacing w:line="254" w:lineRule="auto"/>
        <w:ind w:left="2357" w:right="2312"/>
        <w:rPr>
          <w:rFonts w:ascii="Courier New"/>
          <w:sz w:val="18"/>
        </w:rPr>
      </w:pPr>
      <w:hyperlink r:id="rId592">
        <w:r w:rsidR="00C97DE3">
          <w:rPr>
            <w:rFonts w:ascii="Courier New"/>
            <w:sz w:val="18"/>
          </w:rPr>
          <w:t>http://symfony.com/schema/dic/services</w:t>
        </w:r>
      </w:hyperlink>
      <w:r w:rsidR="00C97DE3">
        <w:rPr>
          <w:rFonts w:ascii="Courier New"/>
          <w:sz w:val="18"/>
        </w:rPr>
        <w:t xml:space="preserve"> </w:t>
      </w:r>
      <w:hyperlink r:id="rId593">
        <w:r w:rsidR="00C97DE3">
          <w:rPr>
            <w:rFonts w:ascii="Courier New"/>
            <w:sz w:val="18"/>
          </w:rPr>
          <w:t>http://symfony.com/schema/dic/services/services-1.0.xsd"&gt;</w:t>
        </w:r>
      </w:hyperlink>
    </w:p>
    <w:p w14:paraId="576D0A5E" w14:textId="77777777" w:rsidR="008127B4" w:rsidRDefault="00C97DE3">
      <w:pPr>
        <w:spacing w:line="204" w:lineRule="exact"/>
        <w:ind w:left="1925"/>
        <w:rPr>
          <w:rFonts w:ascii="Courier New"/>
          <w:sz w:val="18"/>
        </w:rPr>
      </w:pPr>
      <w:r>
        <w:rPr>
          <w:rFonts w:ascii="Courier New"/>
          <w:sz w:val="18"/>
        </w:rPr>
        <w:t>&lt;services&gt;</w:t>
      </w:r>
    </w:p>
    <w:p w14:paraId="0D339CFF" w14:textId="77777777" w:rsidR="008127B4" w:rsidRDefault="00C97DE3">
      <w:pPr>
        <w:spacing w:before="11"/>
        <w:ind w:left="2357"/>
        <w:rPr>
          <w:rFonts w:ascii="Courier New"/>
          <w:sz w:val="18"/>
        </w:rPr>
      </w:pPr>
      <w:r>
        <w:rPr>
          <w:rFonts w:ascii="Courier New"/>
          <w:sz w:val="18"/>
        </w:rPr>
        <w:t>&lt;service</w:t>
      </w:r>
    </w:p>
    <w:p w14:paraId="101A9990" w14:textId="77777777" w:rsidR="008127B4" w:rsidRDefault="00C97DE3">
      <w:pPr>
        <w:spacing w:before="13" w:line="254" w:lineRule="auto"/>
        <w:ind w:left="2789" w:right="4024"/>
        <w:rPr>
          <w:rFonts w:ascii="Courier New"/>
          <w:sz w:val="18"/>
        </w:rPr>
      </w:pPr>
      <w:r>
        <w:rPr>
          <w:rFonts w:ascii="Courier New"/>
          <w:sz w:val="18"/>
        </w:rPr>
        <w:t>id="sign_up_user_application_service" class="SignUpUserService"&gt;</w:t>
      </w:r>
    </w:p>
    <w:p w14:paraId="6781E242" w14:textId="77777777" w:rsidR="008127B4" w:rsidRDefault="00C97DE3">
      <w:pPr>
        <w:spacing w:line="204" w:lineRule="exact"/>
        <w:ind w:left="2789"/>
        <w:rPr>
          <w:rFonts w:ascii="Courier New"/>
          <w:sz w:val="18"/>
        </w:rPr>
      </w:pPr>
      <w:r>
        <w:rPr>
          <w:rFonts w:ascii="Courier New"/>
          <w:sz w:val="18"/>
        </w:rPr>
        <w:t>&lt;argument type="service" id="user_repository" /&gt;</w:t>
      </w:r>
    </w:p>
    <w:p w14:paraId="7CD1D99C" w14:textId="77777777" w:rsidR="008127B4" w:rsidRDefault="00C97DE3">
      <w:pPr>
        <w:spacing w:before="12"/>
        <w:ind w:left="2357"/>
        <w:rPr>
          <w:rFonts w:ascii="Courier New"/>
          <w:sz w:val="18"/>
        </w:rPr>
      </w:pPr>
      <w:r>
        <w:rPr>
          <w:rFonts w:ascii="Courier New"/>
          <w:sz w:val="18"/>
        </w:rPr>
        <w:t>&lt;/service&gt;</w:t>
      </w:r>
    </w:p>
    <w:p w14:paraId="19963B7F" w14:textId="77777777" w:rsidR="008127B4" w:rsidRDefault="008127B4">
      <w:pPr>
        <w:pStyle w:val="a3"/>
        <w:spacing w:before="1"/>
        <w:rPr>
          <w:rFonts w:ascii="Courier New"/>
          <w:sz w:val="20"/>
        </w:rPr>
      </w:pPr>
    </w:p>
    <w:p w14:paraId="33753A80" w14:textId="77777777" w:rsidR="008127B4" w:rsidRDefault="00C97DE3">
      <w:pPr>
        <w:ind w:left="2357"/>
        <w:rPr>
          <w:rFonts w:ascii="Courier New"/>
          <w:sz w:val="18"/>
        </w:rPr>
      </w:pPr>
      <w:r>
        <w:rPr>
          <w:rFonts w:ascii="Courier New"/>
          <w:sz w:val="18"/>
        </w:rPr>
        <w:t>&lt;service</w:t>
      </w:r>
    </w:p>
    <w:p w14:paraId="3351FF4A" w14:textId="77777777" w:rsidR="008127B4" w:rsidRDefault="00C97DE3">
      <w:pPr>
        <w:spacing w:before="12" w:line="254" w:lineRule="auto"/>
        <w:ind w:left="2789" w:right="4996"/>
        <w:rPr>
          <w:rFonts w:ascii="Courier New"/>
          <w:sz w:val="18"/>
        </w:rPr>
      </w:pPr>
      <w:r>
        <w:rPr>
          <w:rFonts w:ascii="Courier New"/>
          <w:sz w:val="18"/>
        </w:rPr>
        <w:t>id="user_repository" class="RedisUserRepository"&gt;</w:t>
      </w:r>
    </w:p>
    <w:p w14:paraId="6BBB9BF6" w14:textId="77777777" w:rsidR="008127B4" w:rsidRDefault="00C97DE3">
      <w:pPr>
        <w:spacing w:line="204" w:lineRule="exact"/>
        <w:ind w:left="2789"/>
        <w:rPr>
          <w:rFonts w:ascii="Courier New"/>
          <w:sz w:val="18"/>
        </w:rPr>
      </w:pPr>
      <w:r>
        <w:rPr>
          <w:rFonts w:ascii="Courier New"/>
          <w:sz w:val="18"/>
        </w:rPr>
        <w:t>&lt;argument type="service"&gt;</w:t>
      </w:r>
    </w:p>
    <w:p w14:paraId="175B23A8" w14:textId="77777777" w:rsidR="008127B4" w:rsidRDefault="00C97DE3">
      <w:pPr>
        <w:spacing w:before="12"/>
        <w:ind w:left="3221"/>
        <w:rPr>
          <w:rFonts w:ascii="Courier New"/>
          <w:sz w:val="18"/>
        </w:rPr>
      </w:pPr>
      <w:r>
        <w:rPr>
          <w:rFonts w:ascii="Courier New"/>
          <w:sz w:val="18"/>
        </w:rPr>
        <w:t>&lt;service class="Predis\Client" /&gt;</w:t>
      </w:r>
    </w:p>
    <w:p w14:paraId="1E739E1A" w14:textId="77777777" w:rsidR="008127B4" w:rsidRDefault="00C97DE3">
      <w:pPr>
        <w:spacing w:before="12"/>
        <w:ind w:left="2789"/>
        <w:rPr>
          <w:rFonts w:ascii="Courier New"/>
          <w:sz w:val="18"/>
        </w:rPr>
      </w:pPr>
      <w:r>
        <w:rPr>
          <w:rFonts w:ascii="Courier New"/>
          <w:sz w:val="18"/>
        </w:rPr>
        <w:t>&lt;/argument&gt;</w:t>
      </w:r>
    </w:p>
    <w:p w14:paraId="54851C84" w14:textId="77777777" w:rsidR="008127B4" w:rsidRDefault="00C97DE3">
      <w:pPr>
        <w:spacing w:before="13"/>
        <w:ind w:left="2357"/>
        <w:rPr>
          <w:rFonts w:ascii="Courier New"/>
          <w:sz w:val="18"/>
        </w:rPr>
      </w:pPr>
      <w:r>
        <w:rPr>
          <w:rFonts w:ascii="Courier New"/>
          <w:sz w:val="18"/>
        </w:rPr>
        <w:t>&lt;/service&gt;</w:t>
      </w:r>
    </w:p>
    <w:p w14:paraId="11A3E253" w14:textId="77777777" w:rsidR="008127B4" w:rsidRDefault="00C97DE3">
      <w:pPr>
        <w:spacing w:before="12"/>
        <w:ind w:left="1925"/>
        <w:rPr>
          <w:rFonts w:ascii="Courier New"/>
          <w:sz w:val="18"/>
        </w:rPr>
      </w:pPr>
      <w:r>
        <w:rPr>
          <w:rFonts w:ascii="Courier New"/>
          <w:sz w:val="18"/>
        </w:rPr>
        <w:t>&lt;/services&gt;</w:t>
      </w:r>
    </w:p>
    <w:p w14:paraId="572E52FB" w14:textId="77777777" w:rsidR="008127B4" w:rsidRDefault="00C97DE3">
      <w:pPr>
        <w:spacing w:before="12"/>
        <w:ind w:left="1493"/>
        <w:rPr>
          <w:rFonts w:ascii="Courier New"/>
          <w:sz w:val="18"/>
        </w:rPr>
      </w:pPr>
      <w:r>
        <w:rPr>
          <w:rFonts w:ascii="Courier New"/>
          <w:sz w:val="18"/>
        </w:rPr>
        <w:t>&lt;/container&gt;</w:t>
      </w:r>
    </w:p>
    <w:p w14:paraId="2732564E" w14:textId="77777777" w:rsidR="008127B4" w:rsidRDefault="008127B4">
      <w:pPr>
        <w:pStyle w:val="a3"/>
        <w:spacing w:before="7"/>
        <w:rPr>
          <w:rFonts w:ascii="Courier New"/>
          <w:sz w:val="16"/>
        </w:rPr>
      </w:pPr>
    </w:p>
    <w:p w14:paraId="5125B01F" w14:textId="77777777" w:rsidR="008127B4" w:rsidRDefault="00C97DE3">
      <w:pPr>
        <w:pStyle w:val="a3"/>
        <w:spacing w:line="249" w:lineRule="auto"/>
        <w:ind w:left="1133" w:right="1183"/>
      </w:pPr>
      <w:r>
        <w:t xml:space="preserve">Now that you have the definition of your Application Service in the Symfony Service Container, getting it later is pretty straightforward. All delivery mechanisms — Web Controllers, REST Controllers, and even Console Commands — share the same definition. The Service is available on any class implementing the </w:t>
      </w:r>
      <w:r>
        <w:rPr>
          <w:rFonts w:ascii="Courier New" w:hAnsi="Courier New"/>
          <w:sz w:val="20"/>
        </w:rPr>
        <w:t>ContainerAware</w:t>
      </w:r>
      <w:r>
        <w:rPr>
          <w:rFonts w:ascii="Courier New" w:hAnsi="Courier New"/>
          <w:spacing w:val="-72"/>
          <w:sz w:val="20"/>
        </w:rPr>
        <w:t xml:space="preserve"> </w:t>
      </w:r>
      <w:r>
        <w:t xml:space="preserve">interface. Getting the Service is as easy as calling </w:t>
      </w:r>
      <w:r>
        <w:rPr>
          <w:rFonts w:ascii="Courier New" w:hAnsi="Courier New"/>
          <w:sz w:val="20"/>
        </w:rPr>
        <w:t>$this-&gt;get('sign_up_user_application_service'</w:t>
      </w:r>
      <w:r>
        <w:t>.</w:t>
      </w:r>
    </w:p>
    <w:p w14:paraId="2DE28189" w14:textId="77777777" w:rsidR="008127B4" w:rsidRDefault="00C97DE3">
      <w:pPr>
        <w:pStyle w:val="a3"/>
        <w:spacing w:before="180" w:line="249" w:lineRule="auto"/>
        <w:ind w:left="1133" w:right="1190"/>
      </w:pPr>
      <w:r>
        <w:rPr>
          <w:w w:val="105"/>
        </w:rPr>
        <w:t>To</w:t>
      </w:r>
      <w:r>
        <w:rPr>
          <w:spacing w:val="-29"/>
          <w:w w:val="105"/>
        </w:rPr>
        <w:t xml:space="preserve"> </w:t>
      </w:r>
      <w:r>
        <w:rPr>
          <w:w w:val="105"/>
        </w:rPr>
        <w:t>summarize,</w:t>
      </w:r>
      <w:r>
        <w:rPr>
          <w:spacing w:val="-29"/>
          <w:w w:val="105"/>
        </w:rPr>
        <w:t xml:space="preserve"> </w:t>
      </w:r>
      <w:r>
        <w:rPr>
          <w:w w:val="105"/>
        </w:rPr>
        <w:t>how</w:t>
      </w:r>
      <w:r>
        <w:rPr>
          <w:spacing w:val="-29"/>
          <w:w w:val="105"/>
        </w:rPr>
        <w:t xml:space="preserve"> </w:t>
      </w:r>
      <w:r>
        <w:rPr>
          <w:w w:val="105"/>
        </w:rPr>
        <w:t>you</w:t>
      </w:r>
      <w:r>
        <w:rPr>
          <w:spacing w:val="-29"/>
          <w:w w:val="105"/>
        </w:rPr>
        <w:t xml:space="preserve"> </w:t>
      </w:r>
      <w:r>
        <w:rPr>
          <w:w w:val="105"/>
        </w:rPr>
        <w:t>build</w:t>
      </w:r>
      <w:r>
        <w:rPr>
          <w:spacing w:val="-29"/>
          <w:w w:val="105"/>
        </w:rPr>
        <w:t xml:space="preserve"> </w:t>
      </w:r>
      <w:r>
        <w:rPr>
          <w:w w:val="105"/>
        </w:rPr>
        <w:t>your</w:t>
      </w:r>
      <w:r>
        <w:rPr>
          <w:spacing w:val="-29"/>
          <w:w w:val="105"/>
        </w:rPr>
        <w:t xml:space="preserve"> </w:t>
      </w:r>
      <w:r>
        <w:rPr>
          <w:w w:val="105"/>
        </w:rPr>
        <w:t>Services</w:t>
      </w:r>
      <w:r>
        <w:rPr>
          <w:spacing w:val="-29"/>
          <w:w w:val="105"/>
        </w:rPr>
        <w:t xml:space="preserve"> </w:t>
      </w:r>
      <w:r>
        <w:rPr>
          <w:w w:val="105"/>
        </w:rPr>
        <w:t>(adhoc,</w:t>
      </w:r>
      <w:r>
        <w:rPr>
          <w:spacing w:val="-29"/>
          <w:w w:val="105"/>
        </w:rPr>
        <w:t xml:space="preserve"> </w:t>
      </w:r>
      <w:r>
        <w:rPr>
          <w:w w:val="105"/>
        </w:rPr>
        <w:t>using</w:t>
      </w:r>
      <w:r>
        <w:rPr>
          <w:spacing w:val="-29"/>
          <w:w w:val="105"/>
        </w:rPr>
        <w:t xml:space="preserve"> </w:t>
      </w:r>
      <w:r>
        <w:rPr>
          <w:w w:val="105"/>
        </w:rPr>
        <w:t>Service</w:t>
      </w:r>
      <w:r>
        <w:rPr>
          <w:spacing w:val="-29"/>
          <w:w w:val="105"/>
        </w:rPr>
        <w:t xml:space="preserve"> </w:t>
      </w:r>
      <w:r>
        <w:rPr>
          <w:w w:val="105"/>
        </w:rPr>
        <w:t>Containers,</w:t>
      </w:r>
      <w:r>
        <w:rPr>
          <w:spacing w:val="-29"/>
          <w:w w:val="105"/>
        </w:rPr>
        <w:t xml:space="preserve"> </w:t>
      </w:r>
      <w:r>
        <w:rPr>
          <w:w w:val="105"/>
        </w:rPr>
        <w:t>using Factories,</w:t>
      </w:r>
      <w:r>
        <w:rPr>
          <w:spacing w:val="-27"/>
          <w:w w:val="105"/>
        </w:rPr>
        <w:t xml:space="preserve"> </w:t>
      </w:r>
      <w:r>
        <w:rPr>
          <w:w w:val="105"/>
        </w:rPr>
        <w:t>and</w:t>
      </w:r>
      <w:r>
        <w:rPr>
          <w:spacing w:val="-27"/>
          <w:w w:val="105"/>
        </w:rPr>
        <w:t xml:space="preserve"> </w:t>
      </w:r>
      <w:r>
        <w:rPr>
          <w:w w:val="105"/>
        </w:rPr>
        <w:t>so</w:t>
      </w:r>
      <w:r>
        <w:rPr>
          <w:spacing w:val="-27"/>
          <w:w w:val="105"/>
        </w:rPr>
        <w:t xml:space="preserve"> </w:t>
      </w:r>
      <w:r>
        <w:rPr>
          <w:w w:val="105"/>
        </w:rPr>
        <w:t>on.)</w:t>
      </w:r>
      <w:r>
        <w:rPr>
          <w:spacing w:val="-26"/>
          <w:w w:val="105"/>
        </w:rPr>
        <w:t xml:space="preserve"> </w:t>
      </w:r>
      <w:r>
        <w:rPr>
          <w:w w:val="105"/>
        </w:rPr>
        <w:t>doesn't</w:t>
      </w:r>
      <w:r>
        <w:rPr>
          <w:spacing w:val="-27"/>
          <w:w w:val="105"/>
        </w:rPr>
        <w:t xml:space="preserve"> </w:t>
      </w:r>
      <w:r>
        <w:rPr>
          <w:w w:val="105"/>
        </w:rPr>
        <w:t>matter.</w:t>
      </w:r>
      <w:r>
        <w:rPr>
          <w:spacing w:val="-27"/>
          <w:w w:val="105"/>
        </w:rPr>
        <w:t xml:space="preserve"> </w:t>
      </w:r>
      <w:r>
        <w:rPr>
          <w:w w:val="105"/>
        </w:rPr>
        <w:t>However,</w:t>
      </w:r>
      <w:r>
        <w:rPr>
          <w:spacing w:val="-27"/>
          <w:w w:val="105"/>
        </w:rPr>
        <w:t xml:space="preserve"> </w:t>
      </w:r>
      <w:r>
        <w:rPr>
          <w:w w:val="105"/>
        </w:rPr>
        <w:t>it's</w:t>
      </w:r>
      <w:r>
        <w:rPr>
          <w:spacing w:val="-26"/>
          <w:w w:val="105"/>
        </w:rPr>
        <w:t xml:space="preserve"> </w:t>
      </w:r>
      <w:r>
        <w:rPr>
          <w:w w:val="105"/>
        </w:rPr>
        <w:t>important</w:t>
      </w:r>
      <w:r>
        <w:rPr>
          <w:spacing w:val="-27"/>
          <w:w w:val="105"/>
        </w:rPr>
        <w:t xml:space="preserve"> </w:t>
      </w:r>
      <w:r>
        <w:rPr>
          <w:w w:val="105"/>
        </w:rPr>
        <w:t>to</w:t>
      </w:r>
      <w:r>
        <w:rPr>
          <w:spacing w:val="-27"/>
          <w:w w:val="105"/>
        </w:rPr>
        <w:t xml:space="preserve"> </w:t>
      </w:r>
      <w:r>
        <w:rPr>
          <w:w w:val="105"/>
        </w:rPr>
        <w:t>keep</w:t>
      </w:r>
      <w:r>
        <w:rPr>
          <w:spacing w:val="-27"/>
          <w:w w:val="105"/>
        </w:rPr>
        <w:t xml:space="preserve"> </w:t>
      </w:r>
      <w:r>
        <w:rPr>
          <w:w w:val="105"/>
        </w:rPr>
        <w:t>your</w:t>
      </w:r>
      <w:r>
        <w:rPr>
          <w:spacing w:val="-26"/>
          <w:w w:val="105"/>
        </w:rPr>
        <w:t xml:space="preserve"> </w:t>
      </w:r>
      <w:r>
        <w:rPr>
          <w:w w:val="105"/>
        </w:rPr>
        <w:t>Application</w:t>
      </w:r>
      <w:bookmarkStart w:id="540" w:name="Customize_an_Application_Service"/>
      <w:bookmarkEnd w:id="540"/>
      <w:r>
        <w:rPr>
          <w:w w:val="105"/>
        </w:rPr>
        <w:t xml:space="preserve"> Services</w:t>
      </w:r>
      <w:r>
        <w:rPr>
          <w:spacing w:val="-12"/>
          <w:w w:val="105"/>
        </w:rPr>
        <w:t xml:space="preserve"> </w:t>
      </w:r>
      <w:r>
        <w:rPr>
          <w:w w:val="105"/>
        </w:rPr>
        <w:t>setup</w:t>
      </w:r>
      <w:r>
        <w:rPr>
          <w:spacing w:val="-11"/>
          <w:w w:val="105"/>
        </w:rPr>
        <w:t xml:space="preserve"> </w:t>
      </w:r>
      <w:r>
        <w:rPr>
          <w:w w:val="105"/>
        </w:rPr>
        <w:t>out</w:t>
      </w:r>
      <w:r>
        <w:rPr>
          <w:spacing w:val="-11"/>
          <w:w w:val="105"/>
        </w:rPr>
        <w:t xml:space="preserve"> </w:t>
      </w:r>
      <w:r>
        <w:rPr>
          <w:w w:val="105"/>
        </w:rPr>
        <w:t>of</w:t>
      </w:r>
      <w:r>
        <w:rPr>
          <w:spacing w:val="-11"/>
          <w:w w:val="105"/>
        </w:rPr>
        <w:t xml:space="preserve"> </w:t>
      </w:r>
      <w:r>
        <w:rPr>
          <w:w w:val="105"/>
        </w:rPr>
        <w:t>the</w:t>
      </w:r>
      <w:r>
        <w:rPr>
          <w:spacing w:val="-12"/>
          <w:w w:val="105"/>
        </w:rPr>
        <w:t xml:space="preserve"> </w:t>
      </w:r>
      <w:r>
        <w:rPr>
          <w:w w:val="105"/>
        </w:rPr>
        <w:t>Infrastructure</w:t>
      </w:r>
      <w:r>
        <w:rPr>
          <w:spacing w:val="-11"/>
          <w:w w:val="105"/>
        </w:rPr>
        <w:t xml:space="preserve"> </w:t>
      </w:r>
      <w:r>
        <w:rPr>
          <w:w w:val="105"/>
        </w:rPr>
        <w:t>boundary.</w:t>
      </w:r>
    </w:p>
    <w:p w14:paraId="65902A4D" w14:textId="77777777" w:rsidR="008127B4" w:rsidRDefault="008127B4">
      <w:pPr>
        <w:pStyle w:val="a3"/>
        <w:rPr>
          <w:sz w:val="20"/>
        </w:rPr>
      </w:pPr>
    </w:p>
    <w:p w14:paraId="66B3BB64" w14:textId="77777777" w:rsidR="008127B4" w:rsidRDefault="008127B4">
      <w:pPr>
        <w:pStyle w:val="a3"/>
        <w:spacing w:before="2"/>
        <w:rPr>
          <w:sz w:val="19"/>
        </w:rPr>
      </w:pPr>
    </w:p>
    <w:p w14:paraId="1828C8FE" w14:textId="77777777" w:rsidR="008127B4" w:rsidRDefault="00C97DE3">
      <w:pPr>
        <w:pStyle w:val="4"/>
      </w:pPr>
      <w:bookmarkStart w:id="541" w:name="_bookmark378"/>
      <w:bookmarkEnd w:id="541"/>
      <w:r>
        <w:t>Customize an Application Service</w:t>
      </w:r>
    </w:p>
    <w:p w14:paraId="6FB36DB2" w14:textId="77777777" w:rsidR="008127B4" w:rsidRDefault="00C97DE3">
      <w:pPr>
        <w:pStyle w:val="a3"/>
        <w:spacing w:before="80" w:line="249" w:lineRule="auto"/>
        <w:ind w:left="1133" w:right="1190"/>
      </w:pPr>
      <w:r>
        <w:t>The main way to customize your Application Service is by choosing which dependencies you're passing in. Depending on your Service Container capabilities, that could be a bit tricky,</w:t>
      </w:r>
      <w:r>
        <w:rPr>
          <w:spacing w:val="-7"/>
        </w:rPr>
        <w:t xml:space="preserve"> </w:t>
      </w:r>
      <w:r>
        <w:t>so</w:t>
      </w:r>
      <w:r>
        <w:rPr>
          <w:spacing w:val="-6"/>
        </w:rPr>
        <w:t xml:space="preserve"> </w:t>
      </w:r>
      <w:r>
        <w:t>you</w:t>
      </w:r>
      <w:r>
        <w:rPr>
          <w:spacing w:val="-7"/>
        </w:rPr>
        <w:t xml:space="preserve"> </w:t>
      </w:r>
      <w:r>
        <w:t>can</w:t>
      </w:r>
      <w:r>
        <w:rPr>
          <w:spacing w:val="-6"/>
        </w:rPr>
        <w:t xml:space="preserve"> </w:t>
      </w:r>
      <w:r>
        <w:t>also</w:t>
      </w:r>
      <w:r>
        <w:rPr>
          <w:spacing w:val="-7"/>
        </w:rPr>
        <w:t xml:space="preserve"> </w:t>
      </w:r>
      <w:r>
        <w:t>add</w:t>
      </w:r>
      <w:r>
        <w:rPr>
          <w:spacing w:val="-6"/>
        </w:rPr>
        <w:t xml:space="preserve"> </w:t>
      </w:r>
      <w:r>
        <w:t>a</w:t>
      </w:r>
      <w:r>
        <w:rPr>
          <w:spacing w:val="-7"/>
        </w:rPr>
        <w:t xml:space="preserve"> </w:t>
      </w:r>
      <w:r>
        <w:t>setter</w:t>
      </w:r>
      <w:r>
        <w:rPr>
          <w:spacing w:val="-6"/>
        </w:rPr>
        <w:t xml:space="preserve"> </w:t>
      </w:r>
      <w:r>
        <w:t>to</w:t>
      </w:r>
      <w:r>
        <w:rPr>
          <w:spacing w:val="-7"/>
        </w:rPr>
        <w:t xml:space="preserve"> </w:t>
      </w:r>
      <w:r>
        <w:t>change</w:t>
      </w:r>
      <w:r>
        <w:rPr>
          <w:spacing w:val="-6"/>
        </w:rPr>
        <w:t xml:space="preserve"> </w:t>
      </w:r>
      <w:r>
        <w:t>the</w:t>
      </w:r>
      <w:r>
        <w:rPr>
          <w:spacing w:val="-7"/>
        </w:rPr>
        <w:t xml:space="preserve"> </w:t>
      </w:r>
      <w:r>
        <w:t>dependency</w:t>
      </w:r>
      <w:r>
        <w:rPr>
          <w:spacing w:val="-6"/>
        </w:rPr>
        <w:t xml:space="preserve"> </w:t>
      </w:r>
      <w:r>
        <w:t>on</w:t>
      </w:r>
      <w:r>
        <w:rPr>
          <w:spacing w:val="-6"/>
        </w:rPr>
        <w:t xml:space="preserve"> </w:t>
      </w:r>
      <w:r>
        <w:t>the</w:t>
      </w:r>
      <w:r>
        <w:rPr>
          <w:spacing w:val="-7"/>
        </w:rPr>
        <w:t xml:space="preserve"> </w:t>
      </w:r>
      <w:r>
        <w:t>fly.</w:t>
      </w:r>
      <w:r>
        <w:rPr>
          <w:spacing w:val="-6"/>
        </w:rPr>
        <w:t xml:space="preserve"> </w:t>
      </w:r>
      <w:r>
        <w:t>For</w:t>
      </w:r>
      <w:r>
        <w:rPr>
          <w:spacing w:val="-7"/>
        </w:rPr>
        <w:t xml:space="preserve"> </w:t>
      </w:r>
      <w:r>
        <w:t>example,</w:t>
      </w:r>
      <w:r>
        <w:rPr>
          <w:spacing w:val="-6"/>
        </w:rPr>
        <w:t xml:space="preserve"> </w:t>
      </w:r>
      <w:r>
        <w:t>you may need to change an output dependency so that you can set up a default one and then change it afterward. If logic gets too complicated, you can create an Application Service Factory that will handle this situation for</w:t>
      </w:r>
      <w:r>
        <w:rPr>
          <w:spacing w:val="-30"/>
        </w:rPr>
        <w:t xml:space="preserve"> </w:t>
      </w:r>
      <w:r>
        <w:t>you.</w:t>
      </w:r>
    </w:p>
    <w:p w14:paraId="5184330F" w14:textId="77777777" w:rsidR="008127B4" w:rsidRDefault="008127B4">
      <w:pPr>
        <w:spacing w:line="249" w:lineRule="auto"/>
        <w:sectPr w:rsidR="008127B4">
          <w:pgSz w:w="10830" w:h="13330"/>
          <w:pgMar w:top="1140" w:right="0" w:bottom="1140" w:left="0" w:header="925" w:footer="941" w:gutter="0"/>
          <w:cols w:space="720"/>
        </w:sectPr>
      </w:pPr>
    </w:p>
    <w:p w14:paraId="57A7A7C8" w14:textId="77777777" w:rsidR="008127B4" w:rsidRDefault="008127B4">
      <w:pPr>
        <w:pStyle w:val="a3"/>
        <w:spacing w:before="7"/>
        <w:rPr>
          <w:sz w:val="16"/>
        </w:rPr>
      </w:pPr>
    </w:p>
    <w:p w14:paraId="55DC7B9F" w14:textId="77777777" w:rsidR="008127B4" w:rsidRDefault="00C97DE3">
      <w:pPr>
        <w:pStyle w:val="3"/>
        <w:spacing w:before="89"/>
      </w:pPr>
      <w:bookmarkStart w:id="542" w:name="Execution"/>
      <w:bookmarkStart w:id="543" w:name="_bookmark379"/>
      <w:bookmarkStart w:id="544" w:name="_bookmark380"/>
      <w:bookmarkEnd w:id="542"/>
      <w:bookmarkEnd w:id="543"/>
      <w:bookmarkEnd w:id="544"/>
      <w:r>
        <w:t>Execution</w:t>
      </w:r>
    </w:p>
    <w:p w14:paraId="067F660C" w14:textId="77777777" w:rsidR="008127B4" w:rsidRDefault="00C97DE3">
      <w:pPr>
        <w:pStyle w:val="a3"/>
        <w:spacing w:before="81" w:line="249" w:lineRule="auto"/>
        <w:ind w:left="1133" w:right="1225"/>
      </w:pPr>
      <w:r>
        <w:t>There are two different approaches for invoking Application Services: a dedicated class per use case with a single execution method, and multiple Application Services and use cases</w:t>
      </w:r>
      <w:bookmarkStart w:id="545" w:name="One_Class_Per_Application_Service"/>
      <w:bookmarkEnd w:id="545"/>
      <w:r>
        <w:t xml:space="preserve"> inside the same class.</w:t>
      </w:r>
    </w:p>
    <w:p w14:paraId="607A8152" w14:textId="77777777" w:rsidR="008127B4" w:rsidRDefault="008127B4">
      <w:pPr>
        <w:pStyle w:val="a3"/>
        <w:rPr>
          <w:sz w:val="20"/>
        </w:rPr>
      </w:pPr>
    </w:p>
    <w:p w14:paraId="56C01203" w14:textId="77777777" w:rsidR="008127B4" w:rsidRDefault="008127B4">
      <w:pPr>
        <w:pStyle w:val="a3"/>
        <w:spacing w:before="1"/>
        <w:rPr>
          <w:sz w:val="19"/>
        </w:rPr>
      </w:pPr>
    </w:p>
    <w:p w14:paraId="217FD429" w14:textId="77777777" w:rsidR="008127B4" w:rsidRDefault="00C97DE3">
      <w:pPr>
        <w:pStyle w:val="4"/>
        <w:spacing w:before="1"/>
      </w:pPr>
      <w:bookmarkStart w:id="546" w:name="_bookmark381"/>
      <w:bookmarkEnd w:id="546"/>
      <w:r>
        <w:t>One Class Per Application Service</w:t>
      </w:r>
    </w:p>
    <w:p w14:paraId="3FFADEEB" w14:textId="77777777" w:rsidR="008127B4" w:rsidRDefault="00C97DE3">
      <w:pPr>
        <w:pStyle w:val="a3"/>
        <w:spacing w:before="79"/>
        <w:ind w:left="1133"/>
      </w:pPr>
      <w:r>
        <w:t>This is our preferred approach, and probably the one that fits all scenarios:</w:t>
      </w:r>
    </w:p>
    <w:p w14:paraId="1646B5CA" w14:textId="77777777" w:rsidR="008127B4" w:rsidRDefault="008127B4">
      <w:pPr>
        <w:pStyle w:val="a3"/>
        <w:spacing w:before="10"/>
        <w:rPr>
          <w:sz w:val="16"/>
        </w:rPr>
      </w:pPr>
    </w:p>
    <w:p w14:paraId="31B8C6BF" w14:textId="77777777" w:rsidR="008127B4" w:rsidRDefault="00C97DE3">
      <w:pPr>
        <w:ind w:left="1493"/>
        <w:rPr>
          <w:rFonts w:ascii="Courier New"/>
          <w:sz w:val="18"/>
        </w:rPr>
      </w:pPr>
      <w:r>
        <w:rPr>
          <w:rFonts w:ascii="Courier New"/>
          <w:sz w:val="18"/>
        </w:rPr>
        <w:t>class SignUpUserService</w:t>
      </w:r>
    </w:p>
    <w:p w14:paraId="18AD685A" w14:textId="77777777" w:rsidR="008127B4" w:rsidRDefault="00C97DE3">
      <w:pPr>
        <w:spacing w:before="12"/>
        <w:ind w:left="1493"/>
        <w:rPr>
          <w:rFonts w:ascii="Courier New"/>
          <w:sz w:val="18"/>
        </w:rPr>
      </w:pPr>
      <w:r>
        <w:rPr>
          <w:rFonts w:ascii="Courier New"/>
          <w:w w:val="99"/>
          <w:sz w:val="18"/>
        </w:rPr>
        <w:t>{</w:t>
      </w:r>
    </w:p>
    <w:p w14:paraId="4F890BCD" w14:textId="77777777" w:rsidR="008127B4" w:rsidRDefault="00C97DE3">
      <w:pPr>
        <w:spacing w:before="12"/>
        <w:ind w:left="1925"/>
        <w:rPr>
          <w:rFonts w:ascii="Courier New"/>
          <w:sz w:val="18"/>
        </w:rPr>
      </w:pPr>
      <w:r>
        <w:rPr>
          <w:rFonts w:ascii="Courier New"/>
          <w:sz w:val="18"/>
        </w:rPr>
        <w:t>// ...</w:t>
      </w:r>
    </w:p>
    <w:p w14:paraId="57969FC6" w14:textId="77777777" w:rsidR="008127B4" w:rsidRDefault="00C97DE3">
      <w:pPr>
        <w:spacing w:before="12"/>
        <w:ind w:left="1925"/>
        <w:rPr>
          <w:rFonts w:ascii="Courier New"/>
          <w:sz w:val="18"/>
        </w:rPr>
      </w:pPr>
      <w:r>
        <w:rPr>
          <w:rFonts w:ascii="Courier New"/>
          <w:sz w:val="18"/>
        </w:rPr>
        <w:t>public function execute(SignUpUserRequest $request)</w:t>
      </w:r>
    </w:p>
    <w:p w14:paraId="487C42C6" w14:textId="77777777" w:rsidR="008127B4" w:rsidRDefault="00C97DE3">
      <w:pPr>
        <w:spacing w:before="13"/>
        <w:ind w:left="1925"/>
        <w:rPr>
          <w:rFonts w:ascii="Courier New"/>
          <w:sz w:val="18"/>
        </w:rPr>
      </w:pPr>
      <w:r>
        <w:rPr>
          <w:rFonts w:ascii="Courier New"/>
          <w:w w:val="99"/>
          <w:sz w:val="18"/>
        </w:rPr>
        <w:t>{</w:t>
      </w:r>
    </w:p>
    <w:p w14:paraId="621A8995" w14:textId="77777777" w:rsidR="008127B4" w:rsidRDefault="00C97DE3">
      <w:pPr>
        <w:spacing w:before="12"/>
        <w:ind w:left="2249"/>
        <w:rPr>
          <w:rFonts w:ascii="Courier New"/>
          <w:sz w:val="18"/>
        </w:rPr>
      </w:pPr>
      <w:r>
        <w:rPr>
          <w:rFonts w:ascii="Courier New"/>
          <w:sz w:val="18"/>
        </w:rPr>
        <w:t>// ...</w:t>
      </w:r>
    </w:p>
    <w:p w14:paraId="2F1D094C" w14:textId="77777777" w:rsidR="008127B4" w:rsidRDefault="00C97DE3">
      <w:pPr>
        <w:spacing w:before="12"/>
        <w:ind w:left="1925"/>
        <w:rPr>
          <w:rFonts w:ascii="Courier New"/>
          <w:sz w:val="18"/>
        </w:rPr>
      </w:pPr>
      <w:r>
        <w:rPr>
          <w:rFonts w:ascii="Courier New"/>
          <w:w w:val="99"/>
          <w:sz w:val="18"/>
        </w:rPr>
        <w:t>}</w:t>
      </w:r>
    </w:p>
    <w:p w14:paraId="07FA7F3B" w14:textId="77777777" w:rsidR="008127B4" w:rsidRDefault="00C97DE3">
      <w:pPr>
        <w:spacing w:before="12"/>
        <w:ind w:left="1493"/>
        <w:rPr>
          <w:rFonts w:ascii="Courier New"/>
          <w:sz w:val="18"/>
        </w:rPr>
      </w:pPr>
      <w:r>
        <w:rPr>
          <w:rFonts w:ascii="Courier New"/>
          <w:w w:val="99"/>
          <w:sz w:val="18"/>
        </w:rPr>
        <w:t>}</w:t>
      </w:r>
    </w:p>
    <w:p w14:paraId="2FEFAD03" w14:textId="77777777" w:rsidR="008127B4" w:rsidRDefault="008127B4">
      <w:pPr>
        <w:pStyle w:val="a3"/>
        <w:spacing w:before="7"/>
        <w:rPr>
          <w:rFonts w:ascii="Courier New"/>
          <w:sz w:val="11"/>
        </w:rPr>
      </w:pPr>
    </w:p>
    <w:p w14:paraId="18CD16DF" w14:textId="77777777" w:rsidR="008127B4" w:rsidRDefault="00C97DE3">
      <w:pPr>
        <w:pStyle w:val="a3"/>
        <w:spacing w:before="57" w:line="249" w:lineRule="auto"/>
        <w:ind w:left="1133" w:right="1308"/>
      </w:pPr>
      <w:r>
        <w:t>Using a dedicated class per Application Service makes the code more robust against external changes (Single Responsibility Principle). There are fewer reasons to change the class,</w:t>
      </w:r>
      <w:r>
        <w:rPr>
          <w:spacing w:val="-9"/>
        </w:rPr>
        <w:t xml:space="preserve"> </w:t>
      </w:r>
      <w:r>
        <w:t>as</w:t>
      </w:r>
      <w:r>
        <w:rPr>
          <w:spacing w:val="-9"/>
        </w:rPr>
        <w:t xml:space="preserve"> </w:t>
      </w:r>
      <w:r>
        <w:t>the</w:t>
      </w:r>
      <w:r>
        <w:rPr>
          <w:spacing w:val="-8"/>
        </w:rPr>
        <w:t xml:space="preserve"> </w:t>
      </w:r>
      <w:r>
        <w:t>Service</w:t>
      </w:r>
      <w:r>
        <w:rPr>
          <w:spacing w:val="-9"/>
        </w:rPr>
        <w:t xml:space="preserve"> </w:t>
      </w:r>
      <w:r>
        <w:t>does</w:t>
      </w:r>
      <w:r>
        <w:rPr>
          <w:spacing w:val="-8"/>
        </w:rPr>
        <w:t xml:space="preserve"> </w:t>
      </w:r>
      <w:r>
        <w:t>one</w:t>
      </w:r>
      <w:r>
        <w:rPr>
          <w:spacing w:val="-9"/>
        </w:rPr>
        <w:t xml:space="preserve"> </w:t>
      </w:r>
      <w:r>
        <w:t>and</w:t>
      </w:r>
      <w:r>
        <w:rPr>
          <w:spacing w:val="-9"/>
        </w:rPr>
        <w:t xml:space="preserve"> </w:t>
      </w:r>
      <w:r>
        <w:t>only</w:t>
      </w:r>
      <w:r>
        <w:rPr>
          <w:spacing w:val="-8"/>
        </w:rPr>
        <w:t xml:space="preserve"> </w:t>
      </w:r>
      <w:r>
        <w:t>one</w:t>
      </w:r>
      <w:r>
        <w:rPr>
          <w:spacing w:val="-9"/>
        </w:rPr>
        <w:t xml:space="preserve"> </w:t>
      </w:r>
      <w:r>
        <w:t>thing.</w:t>
      </w:r>
      <w:r>
        <w:rPr>
          <w:spacing w:val="-8"/>
        </w:rPr>
        <w:t xml:space="preserve"> </w:t>
      </w:r>
      <w:r>
        <w:t>The</w:t>
      </w:r>
      <w:r>
        <w:rPr>
          <w:spacing w:val="-9"/>
        </w:rPr>
        <w:t xml:space="preserve"> </w:t>
      </w:r>
      <w:r>
        <w:t>Application</w:t>
      </w:r>
      <w:r>
        <w:rPr>
          <w:spacing w:val="-9"/>
        </w:rPr>
        <w:t xml:space="preserve"> </w:t>
      </w:r>
      <w:r>
        <w:t>Service</w:t>
      </w:r>
      <w:r>
        <w:rPr>
          <w:spacing w:val="-8"/>
        </w:rPr>
        <w:t xml:space="preserve"> </w:t>
      </w:r>
      <w:r>
        <w:t>will</w:t>
      </w:r>
      <w:r>
        <w:rPr>
          <w:spacing w:val="-9"/>
        </w:rPr>
        <w:t xml:space="preserve"> </w:t>
      </w:r>
      <w:r>
        <w:t>be</w:t>
      </w:r>
      <w:r>
        <w:rPr>
          <w:spacing w:val="-9"/>
        </w:rPr>
        <w:t xml:space="preserve"> </w:t>
      </w:r>
      <w:r>
        <w:t>easier</w:t>
      </w:r>
      <w:r>
        <w:rPr>
          <w:spacing w:val="-8"/>
        </w:rPr>
        <w:t xml:space="preserve"> </w:t>
      </w:r>
      <w:r>
        <w:t>to test, seeing as it does less things. It's easier to implement a common Application Service contract,</w:t>
      </w:r>
      <w:r>
        <w:rPr>
          <w:spacing w:val="-21"/>
        </w:rPr>
        <w:t xml:space="preserve"> </w:t>
      </w:r>
      <w:r>
        <w:t>making</w:t>
      </w:r>
      <w:r>
        <w:rPr>
          <w:spacing w:val="-20"/>
        </w:rPr>
        <w:t xml:space="preserve"> </w:t>
      </w:r>
      <w:r>
        <w:t>class</w:t>
      </w:r>
      <w:r>
        <w:rPr>
          <w:spacing w:val="-20"/>
        </w:rPr>
        <w:t xml:space="preserve"> </w:t>
      </w:r>
      <w:r>
        <w:t>decoration</w:t>
      </w:r>
      <w:r>
        <w:rPr>
          <w:spacing w:val="-20"/>
        </w:rPr>
        <w:t xml:space="preserve"> </w:t>
      </w:r>
      <w:r>
        <w:t>easier</w:t>
      </w:r>
      <w:r>
        <w:rPr>
          <w:spacing w:val="-20"/>
        </w:rPr>
        <w:t xml:space="preserve"> </w:t>
      </w:r>
      <w:r>
        <w:t>(check</w:t>
      </w:r>
      <w:r>
        <w:rPr>
          <w:spacing w:val="-20"/>
        </w:rPr>
        <w:t xml:space="preserve"> </w:t>
      </w:r>
      <w:r>
        <w:t>out</w:t>
      </w:r>
      <w:r>
        <w:rPr>
          <w:spacing w:val="-20"/>
        </w:rPr>
        <w:t xml:space="preserve"> </w:t>
      </w:r>
      <w:r>
        <w:t>Sub</w:t>
      </w:r>
      <w:r>
        <w:rPr>
          <w:spacing w:val="-20"/>
        </w:rPr>
        <w:t xml:space="preserve"> </w:t>
      </w:r>
      <w:r>
        <w:t>section</w:t>
      </w:r>
      <w:r>
        <w:rPr>
          <w:spacing w:val="-22"/>
        </w:rPr>
        <w:t xml:space="preserve"> </w:t>
      </w:r>
      <w:r>
        <w:rPr>
          <w:i/>
        </w:rPr>
        <w:t>Transactions</w:t>
      </w:r>
      <w:r>
        <w:rPr>
          <w:i/>
          <w:spacing w:val="-19"/>
        </w:rPr>
        <w:t xml:space="preserve"> </w:t>
      </w:r>
      <w:r>
        <w:t>of</w:t>
      </w:r>
      <w:r>
        <w:rPr>
          <w:spacing w:val="-21"/>
        </w:rPr>
        <w:t xml:space="preserve"> </w:t>
      </w:r>
      <w:hyperlink w:anchor="_bookmark315" w:history="1">
        <w:r>
          <w:rPr>
            <w:rFonts w:ascii="Courier New"/>
            <w:sz w:val="18"/>
          </w:rPr>
          <w:t>Chapter</w:t>
        </w:r>
        <w:r>
          <w:rPr>
            <w:rFonts w:ascii="Courier New"/>
            <w:spacing w:val="-29"/>
            <w:sz w:val="18"/>
          </w:rPr>
          <w:t xml:space="preserve"> </w:t>
        </w:r>
        <w:r>
          <w:rPr>
            <w:rFonts w:ascii="Courier New"/>
            <w:sz w:val="18"/>
          </w:rPr>
          <w:t>10</w:t>
        </w:r>
      </w:hyperlink>
      <w:r>
        <w:t xml:space="preserve">, </w:t>
      </w:r>
      <w:r>
        <w:rPr>
          <w:i/>
        </w:rPr>
        <w:t xml:space="preserve">Repositories </w:t>
      </w:r>
      <w:r>
        <w:t>). This will also result in higher cohesion, as all dependencies are exclusively dedicated to a single use</w:t>
      </w:r>
      <w:r>
        <w:rPr>
          <w:spacing w:val="-34"/>
        </w:rPr>
        <w:t xml:space="preserve"> </w:t>
      </w:r>
      <w:r>
        <w:t>case.</w:t>
      </w:r>
    </w:p>
    <w:p w14:paraId="0EF32721" w14:textId="77777777" w:rsidR="008127B4" w:rsidRDefault="008127B4">
      <w:pPr>
        <w:pStyle w:val="a3"/>
        <w:rPr>
          <w:sz w:val="16"/>
        </w:rPr>
      </w:pPr>
    </w:p>
    <w:p w14:paraId="2130E6B8" w14:textId="77777777" w:rsidR="008127B4" w:rsidRDefault="00C97DE3">
      <w:pPr>
        <w:pStyle w:val="a3"/>
        <w:spacing w:line="247" w:lineRule="auto"/>
        <w:ind w:left="1133" w:right="1190"/>
      </w:pPr>
      <w:r>
        <w:t xml:space="preserve">The </w:t>
      </w:r>
      <w:r>
        <w:rPr>
          <w:rFonts w:ascii="Courier New"/>
          <w:sz w:val="20"/>
        </w:rPr>
        <w:t>execution</w:t>
      </w:r>
      <w:r>
        <w:rPr>
          <w:rFonts w:ascii="Courier New"/>
          <w:spacing w:val="-71"/>
          <w:sz w:val="20"/>
        </w:rPr>
        <w:t xml:space="preserve"> </w:t>
      </w:r>
      <w:r>
        <w:t xml:space="preserve">method could have a more expressive name, like </w:t>
      </w:r>
      <w:r>
        <w:rPr>
          <w:rFonts w:ascii="Courier New"/>
          <w:sz w:val="20"/>
        </w:rPr>
        <w:t>signUp</w:t>
      </w:r>
      <w:r>
        <w:t xml:space="preserve">. However, the execute </w:t>
      </w:r>
      <w:hyperlink r:id="rId594">
        <w:r>
          <w:rPr>
            <w:rFonts w:ascii="Courier New"/>
            <w:sz w:val="18"/>
          </w:rPr>
          <w:t xml:space="preserve">Command pattern </w:t>
        </w:r>
      </w:hyperlink>
      <w:r>
        <w:t>format standardizes a common contract across Application</w:t>
      </w:r>
      <w:bookmarkStart w:id="547" w:name="Multiple_Application_Service_Methods_per"/>
      <w:bookmarkEnd w:id="547"/>
      <w:r>
        <w:t xml:space="preserve"> Services, thereby enabling easy decoration, which comes in handy for transactions.</w:t>
      </w:r>
    </w:p>
    <w:p w14:paraId="6C0FF07D" w14:textId="77777777" w:rsidR="008127B4" w:rsidRDefault="008127B4">
      <w:pPr>
        <w:pStyle w:val="a3"/>
        <w:rPr>
          <w:sz w:val="20"/>
        </w:rPr>
      </w:pPr>
    </w:p>
    <w:p w14:paraId="3A89EED6" w14:textId="77777777" w:rsidR="008127B4" w:rsidRDefault="008127B4">
      <w:pPr>
        <w:pStyle w:val="a3"/>
        <w:spacing w:before="5"/>
        <w:rPr>
          <w:sz w:val="19"/>
        </w:rPr>
      </w:pPr>
    </w:p>
    <w:p w14:paraId="589C524B" w14:textId="77777777" w:rsidR="008127B4" w:rsidRDefault="00C97DE3">
      <w:pPr>
        <w:pStyle w:val="4"/>
      </w:pPr>
      <w:bookmarkStart w:id="548" w:name="_bookmark382"/>
      <w:bookmarkEnd w:id="548"/>
      <w:r>
        <w:t>Multiple Application Service Methods per Class</w:t>
      </w:r>
    </w:p>
    <w:p w14:paraId="000DFD30" w14:textId="77777777" w:rsidR="008127B4" w:rsidRDefault="00C97DE3">
      <w:pPr>
        <w:pStyle w:val="a3"/>
        <w:spacing w:before="80" w:line="249" w:lineRule="auto"/>
        <w:ind w:left="1133" w:right="1260"/>
      </w:pPr>
      <w:r>
        <w:t>Sometimes it might be a good idea to group cohesive Application Services under the same class:</w:t>
      </w:r>
    </w:p>
    <w:p w14:paraId="33B6CA2B" w14:textId="77777777" w:rsidR="008127B4" w:rsidRDefault="008127B4">
      <w:pPr>
        <w:pStyle w:val="a3"/>
        <w:spacing w:before="1"/>
        <w:rPr>
          <w:sz w:val="16"/>
        </w:rPr>
      </w:pPr>
    </w:p>
    <w:p w14:paraId="0676A227" w14:textId="77777777" w:rsidR="008127B4" w:rsidRDefault="00C97DE3">
      <w:pPr>
        <w:ind w:left="1493"/>
        <w:rPr>
          <w:rFonts w:ascii="Courier New"/>
          <w:sz w:val="18"/>
        </w:rPr>
      </w:pPr>
      <w:r>
        <w:rPr>
          <w:rFonts w:ascii="Courier New"/>
          <w:sz w:val="18"/>
        </w:rPr>
        <w:t>class UserService</w:t>
      </w:r>
    </w:p>
    <w:p w14:paraId="10375AB5" w14:textId="77777777" w:rsidR="008127B4" w:rsidRDefault="00C97DE3">
      <w:pPr>
        <w:spacing w:before="12"/>
        <w:ind w:left="1493"/>
        <w:rPr>
          <w:rFonts w:ascii="Courier New"/>
          <w:sz w:val="18"/>
        </w:rPr>
      </w:pPr>
      <w:r>
        <w:rPr>
          <w:rFonts w:ascii="Courier New"/>
          <w:w w:val="99"/>
          <w:sz w:val="18"/>
        </w:rPr>
        <w:t>{</w:t>
      </w:r>
    </w:p>
    <w:p w14:paraId="369F8F7F" w14:textId="77777777" w:rsidR="008127B4" w:rsidRDefault="00C97DE3">
      <w:pPr>
        <w:spacing w:before="12"/>
        <w:ind w:left="1925"/>
        <w:rPr>
          <w:rFonts w:ascii="Courier New"/>
          <w:sz w:val="18"/>
        </w:rPr>
      </w:pPr>
      <w:r>
        <w:rPr>
          <w:rFonts w:ascii="Courier New"/>
          <w:sz w:val="18"/>
        </w:rPr>
        <w:t>// ...</w:t>
      </w:r>
    </w:p>
    <w:p w14:paraId="2250C864" w14:textId="77777777" w:rsidR="008127B4" w:rsidRDefault="00C97DE3">
      <w:pPr>
        <w:spacing w:before="12"/>
        <w:ind w:left="1925"/>
        <w:rPr>
          <w:rFonts w:ascii="Courier New"/>
          <w:sz w:val="18"/>
        </w:rPr>
      </w:pPr>
      <w:r>
        <w:rPr>
          <w:rFonts w:ascii="Courier New"/>
          <w:sz w:val="18"/>
        </w:rPr>
        <w:t>public function signUp(SignUpUserRequest $request)</w:t>
      </w:r>
    </w:p>
    <w:p w14:paraId="10246239" w14:textId="77777777" w:rsidR="008127B4" w:rsidRDefault="00C97DE3">
      <w:pPr>
        <w:spacing w:before="12"/>
        <w:ind w:left="1925"/>
        <w:rPr>
          <w:rFonts w:ascii="Courier New"/>
          <w:sz w:val="18"/>
        </w:rPr>
      </w:pPr>
      <w:r>
        <w:rPr>
          <w:rFonts w:ascii="Courier New"/>
          <w:w w:val="99"/>
          <w:sz w:val="18"/>
        </w:rPr>
        <w:t>{</w:t>
      </w:r>
    </w:p>
    <w:p w14:paraId="5ED8D988" w14:textId="77777777" w:rsidR="008127B4" w:rsidRDefault="00C97DE3">
      <w:pPr>
        <w:spacing w:before="12"/>
        <w:ind w:left="2357"/>
        <w:rPr>
          <w:rFonts w:ascii="Courier New"/>
          <w:sz w:val="18"/>
        </w:rPr>
      </w:pPr>
      <w:r>
        <w:rPr>
          <w:rFonts w:ascii="Courier New"/>
          <w:sz w:val="18"/>
        </w:rPr>
        <w:t>// ...</w:t>
      </w:r>
    </w:p>
    <w:p w14:paraId="401E126B" w14:textId="77777777" w:rsidR="008127B4" w:rsidRDefault="00C97DE3">
      <w:pPr>
        <w:spacing w:before="13"/>
        <w:ind w:left="1925"/>
        <w:rPr>
          <w:rFonts w:ascii="Courier New"/>
          <w:sz w:val="18"/>
        </w:rPr>
      </w:pPr>
      <w:r>
        <w:rPr>
          <w:rFonts w:ascii="Courier New"/>
          <w:w w:val="99"/>
          <w:sz w:val="18"/>
        </w:rPr>
        <w:t>}</w:t>
      </w:r>
    </w:p>
    <w:p w14:paraId="5CB56ECF" w14:textId="77777777" w:rsidR="008127B4" w:rsidRDefault="008127B4">
      <w:pPr>
        <w:rPr>
          <w:rFonts w:ascii="Courier New"/>
          <w:sz w:val="18"/>
        </w:rPr>
        <w:sectPr w:rsidR="008127B4">
          <w:pgSz w:w="10830" w:h="13330"/>
          <w:pgMar w:top="1140" w:right="0" w:bottom="1140" w:left="0" w:header="925" w:footer="941" w:gutter="0"/>
          <w:cols w:space="720"/>
        </w:sectPr>
      </w:pPr>
    </w:p>
    <w:p w14:paraId="3768D02B" w14:textId="77777777" w:rsidR="008127B4" w:rsidRDefault="008127B4">
      <w:pPr>
        <w:pStyle w:val="a3"/>
        <w:spacing w:before="2"/>
        <w:rPr>
          <w:rFonts w:ascii="Courier New"/>
          <w:sz w:val="17"/>
        </w:rPr>
      </w:pPr>
    </w:p>
    <w:p w14:paraId="4B06DAB6" w14:textId="77777777" w:rsidR="008127B4" w:rsidRDefault="00C97DE3">
      <w:pPr>
        <w:spacing w:before="94"/>
        <w:ind w:left="1925"/>
        <w:rPr>
          <w:rFonts w:ascii="Courier New"/>
          <w:sz w:val="18"/>
        </w:rPr>
      </w:pPr>
      <w:bookmarkStart w:id="549" w:name="_bookmark383"/>
      <w:bookmarkEnd w:id="549"/>
      <w:r>
        <w:rPr>
          <w:rFonts w:ascii="Courier New"/>
          <w:sz w:val="18"/>
        </w:rPr>
        <w:t>public function signIn(SignUpUserRequest $request)</w:t>
      </w:r>
    </w:p>
    <w:p w14:paraId="610150D5" w14:textId="77777777" w:rsidR="008127B4" w:rsidRDefault="00C97DE3">
      <w:pPr>
        <w:spacing w:before="12"/>
        <w:ind w:left="1925"/>
        <w:rPr>
          <w:rFonts w:ascii="Courier New"/>
          <w:sz w:val="18"/>
        </w:rPr>
      </w:pPr>
      <w:r>
        <w:rPr>
          <w:rFonts w:ascii="Courier New"/>
          <w:w w:val="99"/>
          <w:sz w:val="18"/>
        </w:rPr>
        <w:t>{</w:t>
      </w:r>
    </w:p>
    <w:p w14:paraId="0A86D79F" w14:textId="77777777" w:rsidR="008127B4" w:rsidRDefault="00C97DE3">
      <w:pPr>
        <w:spacing w:before="12"/>
        <w:ind w:left="2357"/>
        <w:rPr>
          <w:rFonts w:ascii="Courier New"/>
          <w:sz w:val="18"/>
        </w:rPr>
      </w:pPr>
      <w:r>
        <w:rPr>
          <w:rFonts w:ascii="Courier New"/>
          <w:sz w:val="18"/>
        </w:rPr>
        <w:t>// ...</w:t>
      </w:r>
    </w:p>
    <w:p w14:paraId="720A92E0" w14:textId="77777777" w:rsidR="008127B4" w:rsidRDefault="00C97DE3">
      <w:pPr>
        <w:spacing w:before="12"/>
        <w:ind w:left="1925"/>
        <w:rPr>
          <w:rFonts w:ascii="Courier New"/>
          <w:sz w:val="18"/>
        </w:rPr>
      </w:pPr>
      <w:r>
        <w:rPr>
          <w:rFonts w:ascii="Courier New"/>
          <w:w w:val="99"/>
          <w:sz w:val="18"/>
        </w:rPr>
        <w:t>}</w:t>
      </w:r>
    </w:p>
    <w:p w14:paraId="1AB18A59" w14:textId="77777777" w:rsidR="008127B4" w:rsidRDefault="008127B4">
      <w:pPr>
        <w:pStyle w:val="a3"/>
        <w:spacing w:before="9"/>
        <w:rPr>
          <w:rFonts w:ascii="Courier New"/>
          <w:sz w:val="11"/>
        </w:rPr>
      </w:pPr>
    </w:p>
    <w:p w14:paraId="28152C42" w14:textId="77777777" w:rsidR="008127B4" w:rsidRDefault="00C97DE3">
      <w:pPr>
        <w:spacing w:before="95"/>
        <w:ind w:left="1925"/>
        <w:rPr>
          <w:rFonts w:ascii="Courier New"/>
          <w:sz w:val="18"/>
        </w:rPr>
      </w:pPr>
      <w:r>
        <w:rPr>
          <w:rFonts w:ascii="Courier New"/>
          <w:sz w:val="18"/>
        </w:rPr>
        <w:t>public function logOut(LogOutUserRequest $request)</w:t>
      </w:r>
    </w:p>
    <w:p w14:paraId="4F4FB518" w14:textId="77777777" w:rsidR="008127B4" w:rsidRDefault="00C97DE3">
      <w:pPr>
        <w:spacing w:before="12"/>
        <w:ind w:left="1925"/>
        <w:rPr>
          <w:rFonts w:ascii="Courier New"/>
          <w:sz w:val="18"/>
        </w:rPr>
      </w:pPr>
      <w:r>
        <w:rPr>
          <w:rFonts w:ascii="Courier New"/>
          <w:w w:val="99"/>
          <w:sz w:val="18"/>
        </w:rPr>
        <w:t>{</w:t>
      </w:r>
    </w:p>
    <w:p w14:paraId="3FE340BF" w14:textId="77777777" w:rsidR="008127B4" w:rsidRDefault="00C97DE3">
      <w:pPr>
        <w:spacing w:before="12"/>
        <w:ind w:left="2357"/>
        <w:rPr>
          <w:rFonts w:ascii="Courier New"/>
          <w:sz w:val="18"/>
        </w:rPr>
      </w:pPr>
      <w:r>
        <w:rPr>
          <w:rFonts w:ascii="Courier New"/>
          <w:sz w:val="18"/>
        </w:rPr>
        <w:t>// ...</w:t>
      </w:r>
    </w:p>
    <w:p w14:paraId="0C37AFDD" w14:textId="77777777" w:rsidR="008127B4" w:rsidRDefault="00C97DE3">
      <w:pPr>
        <w:spacing w:before="12"/>
        <w:ind w:left="1925"/>
        <w:rPr>
          <w:rFonts w:ascii="Courier New"/>
          <w:sz w:val="18"/>
        </w:rPr>
      </w:pPr>
      <w:r>
        <w:rPr>
          <w:rFonts w:ascii="Courier New"/>
          <w:w w:val="99"/>
          <w:sz w:val="18"/>
        </w:rPr>
        <w:t>}</w:t>
      </w:r>
    </w:p>
    <w:p w14:paraId="4F6267E8" w14:textId="77777777" w:rsidR="008127B4" w:rsidRDefault="00C97DE3">
      <w:pPr>
        <w:spacing w:before="12"/>
        <w:ind w:left="1493"/>
        <w:rPr>
          <w:rFonts w:ascii="Courier New"/>
          <w:sz w:val="18"/>
        </w:rPr>
      </w:pPr>
      <w:r>
        <w:rPr>
          <w:rFonts w:ascii="Courier New"/>
          <w:w w:val="99"/>
          <w:sz w:val="18"/>
        </w:rPr>
        <w:t>}</w:t>
      </w:r>
    </w:p>
    <w:p w14:paraId="0D391915" w14:textId="77777777" w:rsidR="008127B4" w:rsidRDefault="008127B4">
      <w:pPr>
        <w:pStyle w:val="a3"/>
        <w:spacing w:before="7"/>
        <w:rPr>
          <w:rFonts w:ascii="Courier New"/>
          <w:sz w:val="11"/>
        </w:rPr>
      </w:pPr>
    </w:p>
    <w:p w14:paraId="62840063" w14:textId="77777777" w:rsidR="008127B4" w:rsidRDefault="00C97DE3">
      <w:pPr>
        <w:pStyle w:val="a3"/>
        <w:spacing w:before="57" w:line="249" w:lineRule="auto"/>
        <w:ind w:left="1133" w:right="1190"/>
      </w:pPr>
      <w:r>
        <w:t>We don't recommend such an approach, as not all Application Services are 100 percent cohesive. Some Services will require different dependencies, and you'll end up with Application Services depending on things they don't need. Another issue is that this kind of class grows fast. As it violates the Single Responsibility Principle, there will be multiple</w:t>
      </w:r>
      <w:bookmarkStart w:id="550" w:name="Returning_Values"/>
      <w:bookmarkEnd w:id="550"/>
      <w:r>
        <w:t xml:space="preserve"> reasons to change and maybe even break it.</w:t>
      </w:r>
    </w:p>
    <w:p w14:paraId="7D0FB3EC" w14:textId="77777777" w:rsidR="008127B4" w:rsidRDefault="008127B4">
      <w:pPr>
        <w:pStyle w:val="a3"/>
        <w:rPr>
          <w:sz w:val="20"/>
        </w:rPr>
      </w:pPr>
    </w:p>
    <w:p w14:paraId="5E765C65" w14:textId="77777777" w:rsidR="008127B4" w:rsidRDefault="008127B4">
      <w:pPr>
        <w:pStyle w:val="a3"/>
        <w:spacing w:before="1"/>
        <w:rPr>
          <w:sz w:val="23"/>
        </w:rPr>
      </w:pPr>
    </w:p>
    <w:p w14:paraId="7DC36BAD" w14:textId="77777777" w:rsidR="008127B4" w:rsidRDefault="00C97DE3">
      <w:pPr>
        <w:pStyle w:val="3"/>
      </w:pPr>
      <w:bookmarkStart w:id="551" w:name="_bookmark384"/>
      <w:bookmarkEnd w:id="551"/>
      <w:r>
        <w:t>Returning</w:t>
      </w:r>
      <w:r>
        <w:rPr>
          <w:spacing w:val="-9"/>
        </w:rPr>
        <w:t xml:space="preserve"> </w:t>
      </w:r>
      <w:r>
        <w:t>Values</w:t>
      </w:r>
    </w:p>
    <w:p w14:paraId="4D06B5A5" w14:textId="77777777" w:rsidR="008127B4" w:rsidRDefault="00C97DE3">
      <w:pPr>
        <w:pStyle w:val="a3"/>
        <w:spacing w:before="81" w:line="249" w:lineRule="auto"/>
        <w:ind w:left="1133" w:right="1190"/>
      </w:pPr>
      <w:r>
        <w:rPr>
          <w:w w:val="105"/>
        </w:rPr>
        <w:t>After signing up, we might be thinking about redirecting the user to a profile page. The natural</w:t>
      </w:r>
      <w:r>
        <w:rPr>
          <w:spacing w:val="-21"/>
          <w:w w:val="105"/>
        </w:rPr>
        <w:t xml:space="preserve"> </w:t>
      </w:r>
      <w:r>
        <w:rPr>
          <w:w w:val="105"/>
        </w:rPr>
        <w:t>way</w:t>
      </w:r>
      <w:r>
        <w:rPr>
          <w:spacing w:val="-20"/>
          <w:w w:val="105"/>
        </w:rPr>
        <w:t xml:space="preserve"> </w:t>
      </w:r>
      <w:r>
        <w:rPr>
          <w:w w:val="105"/>
        </w:rPr>
        <w:t>of</w:t>
      </w:r>
      <w:r>
        <w:rPr>
          <w:spacing w:val="-21"/>
          <w:w w:val="105"/>
        </w:rPr>
        <w:t xml:space="preserve"> </w:t>
      </w:r>
      <w:r>
        <w:rPr>
          <w:w w:val="105"/>
        </w:rPr>
        <w:t>passing</w:t>
      </w:r>
      <w:r>
        <w:rPr>
          <w:spacing w:val="-20"/>
          <w:w w:val="105"/>
        </w:rPr>
        <w:t xml:space="preserve"> </w:t>
      </w:r>
      <w:r>
        <w:rPr>
          <w:w w:val="105"/>
        </w:rPr>
        <w:t>the</w:t>
      </w:r>
      <w:r>
        <w:rPr>
          <w:spacing w:val="-21"/>
          <w:w w:val="105"/>
        </w:rPr>
        <w:t xml:space="preserve"> </w:t>
      </w:r>
      <w:r>
        <w:rPr>
          <w:w w:val="105"/>
        </w:rPr>
        <w:t>required</w:t>
      </w:r>
      <w:r>
        <w:rPr>
          <w:spacing w:val="-20"/>
          <w:w w:val="105"/>
        </w:rPr>
        <w:t xml:space="preserve"> </w:t>
      </w:r>
      <w:r>
        <w:rPr>
          <w:w w:val="105"/>
        </w:rPr>
        <w:t>information</w:t>
      </w:r>
      <w:r>
        <w:rPr>
          <w:spacing w:val="-21"/>
          <w:w w:val="105"/>
        </w:rPr>
        <w:t xml:space="preserve"> </w:t>
      </w:r>
      <w:r>
        <w:rPr>
          <w:w w:val="105"/>
        </w:rPr>
        <w:t>back</w:t>
      </w:r>
      <w:r>
        <w:rPr>
          <w:spacing w:val="-20"/>
          <w:w w:val="105"/>
        </w:rPr>
        <w:t xml:space="preserve"> </w:t>
      </w:r>
      <w:r>
        <w:rPr>
          <w:w w:val="105"/>
        </w:rPr>
        <w:t>to</w:t>
      </w:r>
      <w:r>
        <w:rPr>
          <w:spacing w:val="-21"/>
          <w:w w:val="105"/>
        </w:rPr>
        <w:t xml:space="preserve"> </w:t>
      </w:r>
      <w:r>
        <w:rPr>
          <w:w w:val="105"/>
        </w:rPr>
        <w:t>the</w:t>
      </w:r>
      <w:r>
        <w:rPr>
          <w:spacing w:val="-20"/>
          <w:w w:val="105"/>
        </w:rPr>
        <w:t xml:space="preserve"> </w:t>
      </w:r>
      <w:r>
        <w:rPr>
          <w:w w:val="105"/>
        </w:rPr>
        <w:t>controller</w:t>
      </w:r>
      <w:r>
        <w:rPr>
          <w:spacing w:val="-21"/>
          <w:w w:val="105"/>
        </w:rPr>
        <w:t xml:space="preserve"> </w:t>
      </w:r>
      <w:r>
        <w:rPr>
          <w:w w:val="105"/>
        </w:rPr>
        <w:t>is</w:t>
      </w:r>
      <w:r>
        <w:rPr>
          <w:spacing w:val="-20"/>
          <w:w w:val="105"/>
        </w:rPr>
        <w:t xml:space="preserve"> </w:t>
      </w:r>
      <w:r>
        <w:rPr>
          <w:w w:val="105"/>
        </w:rPr>
        <w:t>to</w:t>
      </w:r>
      <w:r>
        <w:rPr>
          <w:spacing w:val="-21"/>
          <w:w w:val="105"/>
        </w:rPr>
        <w:t xml:space="preserve"> </w:t>
      </w:r>
      <w:r>
        <w:rPr>
          <w:w w:val="105"/>
        </w:rPr>
        <w:t>return</w:t>
      </w:r>
      <w:r>
        <w:rPr>
          <w:spacing w:val="-20"/>
          <w:w w:val="105"/>
        </w:rPr>
        <w:t xml:space="preserve"> </w:t>
      </w:r>
      <w:r>
        <w:rPr>
          <w:w w:val="105"/>
        </w:rPr>
        <w:t>the</w:t>
      </w:r>
      <w:r>
        <w:rPr>
          <w:spacing w:val="-21"/>
          <w:w w:val="105"/>
        </w:rPr>
        <w:t xml:space="preserve"> </w:t>
      </w:r>
      <w:r>
        <w:rPr>
          <w:w w:val="105"/>
        </w:rPr>
        <w:t>User Entity directly from the</w:t>
      </w:r>
      <w:r>
        <w:rPr>
          <w:spacing w:val="-38"/>
          <w:w w:val="105"/>
        </w:rPr>
        <w:t xml:space="preserve"> </w:t>
      </w:r>
      <w:r>
        <w:rPr>
          <w:w w:val="105"/>
        </w:rPr>
        <w:t>Service:</w:t>
      </w:r>
    </w:p>
    <w:p w14:paraId="15736711" w14:textId="77777777" w:rsidR="008127B4" w:rsidRDefault="008127B4">
      <w:pPr>
        <w:pStyle w:val="a3"/>
        <w:spacing w:before="2"/>
        <w:rPr>
          <w:sz w:val="16"/>
        </w:rPr>
      </w:pPr>
    </w:p>
    <w:p w14:paraId="0745AEC7" w14:textId="77777777" w:rsidR="008127B4" w:rsidRDefault="00C97DE3">
      <w:pPr>
        <w:spacing w:before="1"/>
        <w:ind w:left="1493"/>
        <w:rPr>
          <w:rFonts w:ascii="Courier New"/>
          <w:sz w:val="18"/>
        </w:rPr>
      </w:pPr>
      <w:r>
        <w:rPr>
          <w:rFonts w:ascii="Courier New"/>
          <w:sz w:val="18"/>
        </w:rPr>
        <w:t>class SignUpUserService</w:t>
      </w:r>
    </w:p>
    <w:p w14:paraId="174EB33B" w14:textId="77777777" w:rsidR="008127B4" w:rsidRDefault="00C97DE3">
      <w:pPr>
        <w:spacing w:before="12"/>
        <w:ind w:left="1493"/>
        <w:rPr>
          <w:rFonts w:ascii="Courier New"/>
          <w:sz w:val="18"/>
        </w:rPr>
      </w:pPr>
      <w:r>
        <w:rPr>
          <w:rFonts w:ascii="Courier New"/>
          <w:w w:val="99"/>
          <w:sz w:val="18"/>
        </w:rPr>
        <w:t>{</w:t>
      </w:r>
    </w:p>
    <w:p w14:paraId="413E94FB" w14:textId="77777777" w:rsidR="008127B4" w:rsidRDefault="00C97DE3">
      <w:pPr>
        <w:spacing w:before="12"/>
        <w:ind w:left="1925"/>
        <w:rPr>
          <w:rFonts w:ascii="Courier New"/>
          <w:sz w:val="18"/>
        </w:rPr>
      </w:pPr>
      <w:r>
        <w:rPr>
          <w:rFonts w:ascii="Courier New"/>
          <w:sz w:val="18"/>
        </w:rPr>
        <w:t>// ...</w:t>
      </w:r>
    </w:p>
    <w:p w14:paraId="18E64404" w14:textId="77777777" w:rsidR="008127B4" w:rsidRDefault="008127B4">
      <w:pPr>
        <w:pStyle w:val="a3"/>
        <w:spacing w:before="1"/>
        <w:rPr>
          <w:rFonts w:ascii="Courier New"/>
          <w:sz w:val="20"/>
        </w:rPr>
      </w:pPr>
    </w:p>
    <w:p w14:paraId="54CC1755" w14:textId="77777777" w:rsidR="008127B4" w:rsidRDefault="00C97DE3">
      <w:pPr>
        <w:ind w:left="1925"/>
        <w:rPr>
          <w:rFonts w:ascii="Courier New"/>
          <w:sz w:val="18"/>
        </w:rPr>
      </w:pPr>
      <w:r>
        <w:rPr>
          <w:rFonts w:ascii="Courier New"/>
          <w:sz w:val="18"/>
        </w:rPr>
        <w:t>public function execute(SignUpUserRequest $request)</w:t>
      </w:r>
    </w:p>
    <w:p w14:paraId="34A7F577" w14:textId="77777777" w:rsidR="008127B4" w:rsidRDefault="00C97DE3">
      <w:pPr>
        <w:spacing w:before="12"/>
        <w:ind w:left="1925"/>
        <w:rPr>
          <w:rFonts w:ascii="Courier New"/>
          <w:sz w:val="18"/>
        </w:rPr>
      </w:pPr>
      <w:r>
        <w:rPr>
          <w:rFonts w:ascii="Courier New"/>
          <w:w w:val="99"/>
          <w:sz w:val="18"/>
        </w:rPr>
        <w:t>{</w:t>
      </w:r>
    </w:p>
    <w:p w14:paraId="2A80AB0D" w14:textId="77777777" w:rsidR="008127B4" w:rsidRDefault="00C97DE3">
      <w:pPr>
        <w:spacing w:before="12"/>
        <w:ind w:left="956" w:right="5230"/>
        <w:jc w:val="center"/>
        <w:rPr>
          <w:rFonts w:ascii="Courier New"/>
          <w:sz w:val="18"/>
        </w:rPr>
      </w:pPr>
      <w:r>
        <w:rPr>
          <w:rFonts w:ascii="Courier New"/>
          <w:sz w:val="18"/>
        </w:rPr>
        <w:t>$user = new User(</w:t>
      </w:r>
    </w:p>
    <w:p w14:paraId="252EDCE1" w14:textId="77777777" w:rsidR="008127B4" w:rsidRDefault="00C97DE3">
      <w:pPr>
        <w:spacing w:before="13"/>
        <w:ind w:left="2789"/>
        <w:rPr>
          <w:rFonts w:ascii="Courier New"/>
          <w:sz w:val="18"/>
        </w:rPr>
      </w:pPr>
      <w:r>
        <w:rPr>
          <w:rFonts w:ascii="Courier New"/>
          <w:sz w:val="18"/>
        </w:rPr>
        <w:t>$this-&gt;userRepository-&gt;nextIdentity(),</w:t>
      </w:r>
    </w:p>
    <w:p w14:paraId="11DC5E56" w14:textId="77777777" w:rsidR="008127B4" w:rsidRDefault="00C97DE3">
      <w:pPr>
        <w:spacing w:before="12"/>
        <w:ind w:left="2789"/>
        <w:rPr>
          <w:rFonts w:ascii="Courier New"/>
          <w:sz w:val="18"/>
        </w:rPr>
      </w:pPr>
      <w:r>
        <w:rPr>
          <w:rFonts w:ascii="Courier New"/>
          <w:sz w:val="18"/>
        </w:rPr>
        <w:t>$email,</w:t>
      </w:r>
    </w:p>
    <w:p w14:paraId="4E1BBE5E" w14:textId="77777777" w:rsidR="008127B4" w:rsidRDefault="00C97DE3">
      <w:pPr>
        <w:spacing w:before="12"/>
        <w:ind w:left="2789"/>
        <w:rPr>
          <w:rFonts w:ascii="Courier New"/>
          <w:sz w:val="18"/>
        </w:rPr>
      </w:pPr>
      <w:r>
        <w:rPr>
          <w:rFonts w:ascii="Courier New"/>
          <w:sz w:val="18"/>
        </w:rPr>
        <w:t>$password</w:t>
      </w:r>
    </w:p>
    <w:p w14:paraId="1962EDAC" w14:textId="77777777" w:rsidR="008127B4" w:rsidRDefault="00C97DE3">
      <w:pPr>
        <w:spacing w:before="12"/>
        <w:ind w:left="2357"/>
        <w:rPr>
          <w:rFonts w:ascii="Courier New"/>
          <w:sz w:val="18"/>
        </w:rPr>
      </w:pPr>
      <w:r>
        <w:rPr>
          <w:rFonts w:ascii="Courier New"/>
          <w:sz w:val="18"/>
        </w:rPr>
        <w:t>);</w:t>
      </w:r>
    </w:p>
    <w:p w14:paraId="0344AAF1" w14:textId="77777777" w:rsidR="008127B4" w:rsidRDefault="008127B4">
      <w:pPr>
        <w:pStyle w:val="a3"/>
        <w:spacing w:before="1"/>
        <w:rPr>
          <w:rFonts w:ascii="Courier New"/>
          <w:sz w:val="20"/>
        </w:rPr>
      </w:pPr>
    </w:p>
    <w:p w14:paraId="7C5E8FA7" w14:textId="77777777" w:rsidR="008127B4" w:rsidRDefault="00C97DE3">
      <w:pPr>
        <w:ind w:left="2357"/>
        <w:rPr>
          <w:rFonts w:ascii="Courier New"/>
          <w:sz w:val="18"/>
        </w:rPr>
      </w:pPr>
      <w:r>
        <w:rPr>
          <w:rFonts w:ascii="Courier New"/>
          <w:sz w:val="18"/>
        </w:rPr>
        <w:t>$this-&gt;userRepository-&gt;add($user);</w:t>
      </w:r>
    </w:p>
    <w:p w14:paraId="52B9EB09" w14:textId="77777777" w:rsidR="008127B4" w:rsidRDefault="008127B4">
      <w:pPr>
        <w:pStyle w:val="a3"/>
        <w:spacing w:before="9"/>
        <w:rPr>
          <w:rFonts w:ascii="Courier New"/>
          <w:sz w:val="11"/>
        </w:rPr>
      </w:pPr>
    </w:p>
    <w:p w14:paraId="417AA24B" w14:textId="77777777" w:rsidR="008127B4" w:rsidRDefault="00C97DE3">
      <w:pPr>
        <w:spacing w:before="95"/>
        <w:ind w:left="2357"/>
        <w:rPr>
          <w:rFonts w:ascii="Courier New"/>
          <w:sz w:val="18"/>
        </w:rPr>
      </w:pPr>
      <w:r>
        <w:rPr>
          <w:rFonts w:ascii="Courier New"/>
          <w:sz w:val="18"/>
        </w:rPr>
        <w:t>return $user;</w:t>
      </w:r>
    </w:p>
    <w:p w14:paraId="18B0F1E9" w14:textId="77777777" w:rsidR="008127B4" w:rsidRDefault="00C97DE3">
      <w:pPr>
        <w:spacing w:before="12"/>
        <w:ind w:left="1925"/>
        <w:rPr>
          <w:rFonts w:ascii="Courier New"/>
          <w:sz w:val="18"/>
        </w:rPr>
      </w:pPr>
      <w:r>
        <w:rPr>
          <w:rFonts w:ascii="Courier New"/>
          <w:w w:val="99"/>
          <w:sz w:val="18"/>
        </w:rPr>
        <w:t>}</w:t>
      </w:r>
    </w:p>
    <w:p w14:paraId="573D493E" w14:textId="77777777" w:rsidR="008127B4" w:rsidRDefault="00C97DE3">
      <w:pPr>
        <w:spacing w:before="12"/>
        <w:ind w:left="1493"/>
        <w:rPr>
          <w:rFonts w:ascii="Courier New"/>
          <w:sz w:val="18"/>
        </w:rPr>
      </w:pPr>
      <w:r>
        <w:rPr>
          <w:rFonts w:ascii="Courier New"/>
          <w:w w:val="99"/>
          <w:sz w:val="18"/>
        </w:rPr>
        <w:t>}</w:t>
      </w:r>
    </w:p>
    <w:p w14:paraId="652FA1F1" w14:textId="77777777" w:rsidR="008127B4" w:rsidRDefault="008127B4">
      <w:pPr>
        <w:pStyle w:val="a3"/>
        <w:spacing w:before="1"/>
        <w:rPr>
          <w:rFonts w:ascii="Courier New"/>
          <w:sz w:val="11"/>
        </w:rPr>
      </w:pPr>
    </w:p>
    <w:p w14:paraId="6F649342" w14:textId="77777777" w:rsidR="008127B4" w:rsidRDefault="00C97DE3">
      <w:pPr>
        <w:pStyle w:val="a3"/>
        <w:spacing w:before="63" w:line="249" w:lineRule="auto"/>
        <w:ind w:left="1133" w:right="1190"/>
      </w:pPr>
      <w:r>
        <w:rPr>
          <w:w w:val="105"/>
        </w:rPr>
        <w:t>Then,</w:t>
      </w:r>
      <w:r>
        <w:rPr>
          <w:spacing w:val="-19"/>
          <w:w w:val="105"/>
        </w:rPr>
        <w:t xml:space="preserve"> </w:t>
      </w:r>
      <w:r>
        <w:rPr>
          <w:w w:val="105"/>
        </w:rPr>
        <w:t>from</w:t>
      </w:r>
      <w:r>
        <w:rPr>
          <w:spacing w:val="-19"/>
          <w:w w:val="105"/>
        </w:rPr>
        <w:t xml:space="preserve"> </w:t>
      </w:r>
      <w:r>
        <w:rPr>
          <w:w w:val="105"/>
        </w:rPr>
        <w:t>the</w:t>
      </w:r>
      <w:r>
        <w:rPr>
          <w:spacing w:val="-18"/>
          <w:w w:val="105"/>
        </w:rPr>
        <w:t xml:space="preserve"> </w:t>
      </w:r>
      <w:r>
        <w:rPr>
          <w:w w:val="105"/>
        </w:rPr>
        <w:t>controller,</w:t>
      </w:r>
      <w:r>
        <w:rPr>
          <w:spacing w:val="-19"/>
          <w:w w:val="105"/>
        </w:rPr>
        <w:t xml:space="preserve"> </w:t>
      </w:r>
      <w:r>
        <w:rPr>
          <w:w w:val="105"/>
        </w:rPr>
        <w:t>we</w:t>
      </w:r>
      <w:r>
        <w:rPr>
          <w:spacing w:val="-18"/>
          <w:w w:val="105"/>
        </w:rPr>
        <w:t xml:space="preserve"> </w:t>
      </w:r>
      <w:r>
        <w:rPr>
          <w:w w:val="105"/>
        </w:rPr>
        <w:t>would</w:t>
      </w:r>
      <w:r>
        <w:rPr>
          <w:spacing w:val="-19"/>
          <w:w w:val="105"/>
        </w:rPr>
        <w:t xml:space="preserve"> </w:t>
      </w:r>
      <w:r>
        <w:rPr>
          <w:w w:val="105"/>
        </w:rPr>
        <w:t>pick</w:t>
      </w:r>
      <w:r>
        <w:rPr>
          <w:spacing w:val="-19"/>
          <w:w w:val="105"/>
        </w:rPr>
        <w:t xml:space="preserve"> </w:t>
      </w:r>
      <w:r>
        <w:rPr>
          <w:w w:val="105"/>
        </w:rPr>
        <w:t>up</w:t>
      </w:r>
      <w:r>
        <w:rPr>
          <w:spacing w:val="-18"/>
          <w:w w:val="105"/>
        </w:rPr>
        <w:t xml:space="preserve"> </w:t>
      </w:r>
      <w:r>
        <w:rPr>
          <w:w w:val="105"/>
        </w:rPr>
        <w:t>the</w:t>
      </w:r>
      <w:r>
        <w:rPr>
          <w:spacing w:val="-20"/>
          <w:w w:val="105"/>
        </w:rPr>
        <w:t xml:space="preserve"> </w:t>
      </w:r>
      <w:r>
        <w:rPr>
          <w:rFonts w:ascii="Courier New"/>
          <w:w w:val="105"/>
          <w:sz w:val="20"/>
        </w:rPr>
        <w:t>id</w:t>
      </w:r>
      <w:r>
        <w:rPr>
          <w:rFonts w:ascii="Courier New"/>
          <w:spacing w:val="-86"/>
          <w:w w:val="105"/>
          <w:sz w:val="20"/>
        </w:rPr>
        <w:t xml:space="preserve"> </w:t>
      </w:r>
      <w:r>
        <w:rPr>
          <w:w w:val="105"/>
        </w:rPr>
        <w:t>field</w:t>
      </w:r>
      <w:r>
        <w:rPr>
          <w:spacing w:val="-18"/>
          <w:w w:val="105"/>
        </w:rPr>
        <w:t xml:space="preserve"> </w:t>
      </w:r>
      <w:r>
        <w:rPr>
          <w:w w:val="105"/>
        </w:rPr>
        <w:t>and</w:t>
      </w:r>
      <w:r>
        <w:rPr>
          <w:spacing w:val="-19"/>
          <w:w w:val="105"/>
        </w:rPr>
        <w:t xml:space="preserve"> </w:t>
      </w:r>
      <w:r>
        <w:rPr>
          <w:w w:val="105"/>
        </w:rPr>
        <w:t>redirect</w:t>
      </w:r>
      <w:r>
        <w:rPr>
          <w:spacing w:val="-18"/>
          <w:w w:val="105"/>
        </w:rPr>
        <w:t xml:space="preserve"> </w:t>
      </w:r>
      <w:r>
        <w:rPr>
          <w:w w:val="105"/>
        </w:rPr>
        <w:t>to</w:t>
      </w:r>
      <w:r>
        <w:rPr>
          <w:spacing w:val="-19"/>
          <w:w w:val="105"/>
        </w:rPr>
        <w:t xml:space="preserve"> </w:t>
      </w:r>
      <w:r>
        <w:rPr>
          <w:w w:val="105"/>
        </w:rPr>
        <w:t>some</w:t>
      </w:r>
      <w:r>
        <w:rPr>
          <w:spacing w:val="-19"/>
          <w:w w:val="105"/>
        </w:rPr>
        <w:t xml:space="preserve"> </w:t>
      </w:r>
      <w:r>
        <w:rPr>
          <w:w w:val="105"/>
        </w:rPr>
        <w:t>other</w:t>
      </w:r>
      <w:r>
        <w:rPr>
          <w:spacing w:val="-18"/>
          <w:w w:val="105"/>
        </w:rPr>
        <w:t xml:space="preserve"> </w:t>
      </w:r>
      <w:r>
        <w:rPr>
          <w:w w:val="105"/>
        </w:rPr>
        <w:t>place. However,</w:t>
      </w:r>
      <w:r>
        <w:rPr>
          <w:spacing w:val="-18"/>
          <w:w w:val="105"/>
        </w:rPr>
        <w:t xml:space="preserve"> </w:t>
      </w:r>
      <w:r>
        <w:rPr>
          <w:w w:val="105"/>
        </w:rPr>
        <w:t>think</w:t>
      </w:r>
      <w:r>
        <w:rPr>
          <w:spacing w:val="-18"/>
          <w:w w:val="105"/>
        </w:rPr>
        <w:t xml:space="preserve"> </w:t>
      </w:r>
      <w:r>
        <w:rPr>
          <w:w w:val="105"/>
        </w:rPr>
        <w:t>twice</w:t>
      </w:r>
      <w:r>
        <w:rPr>
          <w:spacing w:val="-18"/>
          <w:w w:val="105"/>
        </w:rPr>
        <w:t xml:space="preserve"> </w:t>
      </w:r>
      <w:r>
        <w:rPr>
          <w:w w:val="105"/>
        </w:rPr>
        <w:t>about</w:t>
      </w:r>
      <w:r>
        <w:rPr>
          <w:spacing w:val="-18"/>
          <w:w w:val="105"/>
        </w:rPr>
        <w:t xml:space="preserve"> </w:t>
      </w:r>
      <w:r>
        <w:rPr>
          <w:w w:val="105"/>
        </w:rPr>
        <w:t>what</w:t>
      </w:r>
      <w:r>
        <w:rPr>
          <w:spacing w:val="-17"/>
          <w:w w:val="105"/>
        </w:rPr>
        <w:t xml:space="preserve"> </w:t>
      </w:r>
      <w:r>
        <w:rPr>
          <w:w w:val="105"/>
        </w:rPr>
        <w:t>we've</w:t>
      </w:r>
      <w:r>
        <w:rPr>
          <w:spacing w:val="-18"/>
          <w:w w:val="105"/>
        </w:rPr>
        <w:t xml:space="preserve"> </w:t>
      </w:r>
      <w:r>
        <w:rPr>
          <w:w w:val="105"/>
        </w:rPr>
        <w:t>just</w:t>
      </w:r>
      <w:r>
        <w:rPr>
          <w:spacing w:val="-18"/>
          <w:w w:val="105"/>
        </w:rPr>
        <w:t xml:space="preserve"> </w:t>
      </w:r>
      <w:r>
        <w:rPr>
          <w:w w:val="105"/>
        </w:rPr>
        <w:t>done.</w:t>
      </w:r>
      <w:r>
        <w:rPr>
          <w:spacing w:val="-18"/>
          <w:w w:val="105"/>
        </w:rPr>
        <w:t xml:space="preserve"> </w:t>
      </w:r>
      <w:r>
        <w:rPr>
          <w:w w:val="105"/>
        </w:rPr>
        <w:t>We</w:t>
      </w:r>
      <w:r>
        <w:rPr>
          <w:spacing w:val="-17"/>
          <w:w w:val="105"/>
        </w:rPr>
        <w:t xml:space="preserve"> </w:t>
      </w:r>
      <w:r>
        <w:rPr>
          <w:w w:val="105"/>
        </w:rPr>
        <w:t>returned</w:t>
      </w:r>
      <w:r>
        <w:rPr>
          <w:spacing w:val="-18"/>
          <w:w w:val="105"/>
        </w:rPr>
        <w:t xml:space="preserve"> </w:t>
      </w:r>
      <w:r>
        <w:rPr>
          <w:w w:val="105"/>
        </w:rPr>
        <w:t>a</w:t>
      </w:r>
      <w:r>
        <w:rPr>
          <w:spacing w:val="-18"/>
          <w:w w:val="105"/>
        </w:rPr>
        <w:t xml:space="preserve"> </w:t>
      </w:r>
      <w:r>
        <w:rPr>
          <w:w w:val="105"/>
        </w:rPr>
        <w:t>full-featured</w:t>
      </w:r>
      <w:r>
        <w:rPr>
          <w:spacing w:val="-18"/>
          <w:w w:val="105"/>
        </w:rPr>
        <w:t xml:space="preserve"> </w:t>
      </w:r>
      <w:r>
        <w:rPr>
          <w:w w:val="105"/>
        </w:rPr>
        <w:t>Entity</w:t>
      </w:r>
      <w:r>
        <w:rPr>
          <w:spacing w:val="-17"/>
          <w:w w:val="105"/>
        </w:rPr>
        <w:t xml:space="preserve"> </w:t>
      </w:r>
      <w:r>
        <w:rPr>
          <w:w w:val="105"/>
        </w:rPr>
        <w:t>to</w:t>
      </w:r>
      <w:r>
        <w:rPr>
          <w:spacing w:val="-18"/>
          <w:w w:val="105"/>
        </w:rPr>
        <w:t xml:space="preserve"> </w:t>
      </w:r>
      <w:r>
        <w:rPr>
          <w:w w:val="105"/>
        </w:rPr>
        <w:t>the controller, which will allow the delivery mechanism to bypass the Application Layer and interact directly with the</w:t>
      </w:r>
      <w:r>
        <w:rPr>
          <w:spacing w:val="-36"/>
          <w:w w:val="105"/>
        </w:rPr>
        <w:t xml:space="preserve"> </w:t>
      </w:r>
      <w:r>
        <w:rPr>
          <w:w w:val="105"/>
        </w:rPr>
        <w:t>Domain.</w:t>
      </w:r>
    </w:p>
    <w:p w14:paraId="00723CB9" w14:textId="77777777" w:rsidR="008127B4" w:rsidRDefault="008127B4">
      <w:pPr>
        <w:spacing w:line="249" w:lineRule="auto"/>
        <w:sectPr w:rsidR="008127B4">
          <w:pgSz w:w="10830" w:h="13330"/>
          <w:pgMar w:top="1140" w:right="0" w:bottom="1140" w:left="0" w:header="925" w:footer="941" w:gutter="0"/>
          <w:cols w:space="720"/>
        </w:sectPr>
      </w:pPr>
    </w:p>
    <w:p w14:paraId="39902E7E" w14:textId="77777777" w:rsidR="008127B4" w:rsidRDefault="008127B4">
      <w:pPr>
        <w:pStyle w:val="a3"/>
        <w:spacing w:before="3"/>
        <w:rPr>
          <w:sz w:val="19"/>
        </w:rPr>
      </w:pPr>
    </w:p>
    <w:p w14:paraId="6B5474D5" w14:textId="77777777" w:rsidR="008127B4" w:rsidRDefault="00C97DE3">
      <w:pPr>
        <w:pStyle w:val="a3"/>
        <w:spacing w:before="64" w:line="247" w:lineRule="auto"/>
        <w:ind w:left="1133" w:right="1190"/>
      </w:pPr>
      <w:bookmarkStart w:id="552" w:name="_bookmark385"/>
      <w:bookmarkEnd w:id="552"/>
      <w:r>
        <w:t xml:space="preserve">Imagine the </w:t>
      </w:r>
      <w:r>
        <w:rPr>
          <w:rFonts w:ascii="Courier New"/>
          <w:sz w:val="20"/>
        </w:rPr>
        <w:t xml:space="preserve">User </w:t>
      </w:r>
      <w:r>
        <w:t xml:space="preserve">Entity offers an </w:t>
      </w:r>
      <w:r>
        <w:rPr>
          <w:rFonts w:ascii="Courier New"/>
          <w:sz w:val="20"/>
        </w:rPr>
        <w:t>updateEmailAddress</w:t>
      </w:r>
      <w:r>
        <w:rPr>
          <w:rFonts w:ascii="Courier New"/>
          <w:spacing w:val="-67"/>
          <w:sz w:val="20"/>
        </w:rPr>
        <w:t xml:space="preserve"> </w:t>
      </w:r>
      <w:r>
        <w:t>method. You could try to prevent it, but at some point in the future, somebody might think about using it:</w:t>
      </w:r>
    </w:p>
    <w:p w14:paraId="22130B9D" w14:textId="77777777" w:rsidR="008127B4" w:rsidRDefault="008127B4">
      <w:pPr>
        <w:pStyle w:val="a3"/>
        <w:spacing w:before="4"/>
        <w:rPr>
          <w:sz w:val="16"/>
        </w:rPr>
      </w:pPr>
    </w:p>
    <w:p w14:paraId="4FB13FCE" w14:textId="77777777" w:rsidR="008127B4" w:rsidRDefault="00C97DE3">
      <w:pPr>
        <w:ind w:left="1493"/>
        <w:rPr>
          <w:rFonts w:ascii="Courier New"/>
          <w:sz w:val="18"/>
        </w:rPr>
      </w:pPr>
      <w:r>
        <w:rPr>
          <w:rFonts w:ascii="Courier New"/>
          <w:sz w:val="18"/>
        </w:rPr>
        <w:t>$app-&gt; match( '/signup' , function (Request $request) use ($app) {</w:t>
      </w:r>
    </w:p>
    <w:p w14:paraId="5DE99D66" w14:textId="77777777" w:rsidR="008127B4" w:rsidRDefault="00C97DE3">
      <w:pPr>
        <w:spacing w:before="12"/>
        <w:ind w:left="1817"/>
        <w:rPr>
          <w:rFonts w:ascii="Courier New"/>
          <w:sz w:val="18"/>
        </w:rPr>
      </w:pPr>
      <w:r>
        <w:rPr>
          <w:rFonts w:ascii="Courier New"/>
          <w:sz w:val="18"/>
        </w:rPr>
        <w:t>// ...</w:t>
      </w:r>
    </w:p>
    <w:p w14:paraId="66482A8B" w14:textId="77777777" w:rsidR="008127B4" w:rsidRDefault="00C97DE3">
      <w:pPr>
        <w:spacing w:before="12" w:line="254" w:lineRule="auto"/>
        <w:ind w:left="2249" w:right="2727" w:hanging="432"/>
        <w:rPr>
          <w:rFonts w:ascii="Courier New"/>
          <w:sz w:val="18"/>
        </w:rPr>
      </w:pPr>
      <w:r>
        <w:rPr>
          <w:rFonts w:ascii="Courier New"/>
          <w:sz w:val="18"/>
        </w:rPr>
        <w:t>$user = $app['sign_up_user_application_service']-&gt;execute( new SignUpUserRequest(</w:t>
      </w:r>
    </w:p>
    <w:p w14:paraId="79950430" w14:textId="77777777" w:rsidR="008127B4" w:rsidRDefault="00C97DE3">
      <w:pPr>
        <w:spacing w:line="204" w:lineRule="exact"/>
        <w:ind w:left="2681"/>
        <w:rPr>
          <w:rFonts w:ascii="Courier New"/>
          <w:sz w:val="18"/>
        </w:rPr>
      </w:pPr>
      <w:r>
        <w:rPr>
          <w:rFonts w:ascii="Courier New"/>
          <w:sz w:val="18"/>
        </w:rPr>
        <w:t>$request-&gt;get('email'),</w:t>
      </w:r>
    </w:p>
    <w:p w14:paraId="64CEA2A4" w14:textId="77777777" w:rsidR="008127B4" w:rsidRDefault="00C97DE3">
      <w:pPr>
        <w:spacing w:before="12"/>
        <w:ind w:left="2681"/>
        <w:rPr>
          <w:rFonts w:ascii="Courier New"/>
          <w:sz w:val="18"/>
        </w:rPr>
      </w:pPr>
      <w:r>
        <w:rPr>
          <w:rFonts w:ascii="Courier New"/>
          <w:sz w:val="18"/>
        </w:rPr>
        <w:t>$request-&gt;get('password'))</w:t>
      </w:r>
    </w:p>
    <w:p w14:paraId="66425B7F" w14:textId="77777777" w:rsidR="008127B4" w:rsidRDefault="00C97DE3">
      <w:pPr>
        <w:spacing w:before="12"/>
        <w:ind w:left="1817"/>
        <w:rPr>
          <w:rFonts w:ascii="Courier New"/>
          <w:sz w:val="18"/>
        </w:rPr>
      </w:pPr>
      <w:r>
        <w:rPr>
          <w:rFonts w:ascii="Courier New"/>
          <w:sz w:val="18"/>
        </w:rPr>
        <w:t>);</w:t>
      </w:r>
    </w:p>
    <w:p w14:paraId="1ABD02E3" w14:textId="77777777" w:rsidR="008127B4" w:rsidRDefault="00C97DE3">
      <w:pPr>
        <w:spacing w:before="12"/>
        <w:ind w:left="1817"/>
        <w:rPr>
          <w:rFonts w:ascii="Courier New"/>
          <w:sz w:val="18"/>
        </w:rPr>
      </w:pPr>
      <w:r>
        <w:rPr>
          <w:rFonts w:ascii="Courier New"/>
          <w:sz w:val="18"/>
        </w:rPr>
        <w:t>$user-&gt;updateEmailAddress('shouldnotupdate@email.com');</w:t>
      </w:r>
    </w:p>
    <w:p w14:paraId="60247995" w14:textId="77777777" w:rsidR="008127B4" w:rsidRDefault="00C97DE3">
      <w:pPr>
        <w:spacing w:before="12"/>
        <w:ind w:left="1817"/>
        <w:rPr>
          <w:rFonts w:ascii="Courier New"/>
          <w:sz w:val="18"/>
        </w:rPr>
      </w:pPr>
      <w:r>
        <w:rPr>
          <w:rFonts w:ascii="Courier New"/>
          <w:sz w:val="18"/>
        </w:rPr>
        <w:t>// ...</w:t>
      </w:r>
    </w:p>
    <w:p w14:paraId="72592F07" w14:textId="77777777" w:rsidR="008127B4" w:rsidRDefault="00C97DE3">
      <w:pPr>
        <w:spacing w:before="12"/>
        <w:ind w:left="1493"/>
        <w:rPr>
          <w:rFonts w:ascii="Courier New"/>
          <w:sz w:val="18"/>
        </w:rPr>
      </w:pPr>
      <w:r>
        <w:rPr>
          <w:rFonts w:ascii="Courier New"/>
          <w:sz w:val="18"/>
        </w:rPr>
        <w:t>});</w:t>
      </w:r>
    </w:p>
    <w:p w14:paraId="626E20F1" w14:textId="77777777" w:rsidR="008127B4" w:rsidRDefault="008127B4">
      <w:pPr>
        <w:pStyle w:val="a3"/>
        <w:spacing w:before="7"/>
        <w:rPr>
          <w:rFonts w:ascii="Courier New"/>
          <w:sz w:val="16"/>
        </w:rPr>
      </w:pPr>
    </w:p>
    <w:p w14:paraId="35F2B211" w14:textId="77777777" w:rsidR="008127B4" w:rsidRDefault="00C97DE3">
      <w:pPr>
        <w:pStyle w:val="a3"/>
        <w:spacing w:before="1" w:line="249" w:lineRule="auto"/>
        <w:ind w:left="1133" w:right="1131"/>
      </w:pPr>
      <w:r>
        <w:t>Not only that, but the data that the presentation layer needs is not the same that the Domain manages. We don't want to evolve and couple the Domain layer around the presentation layer. Instead, we want them to evolve freely.</w:t>
      </w:r>
    </w:p>
    <w:p w14:paraId="3AA5FAF6" w14:textId="77777777" w:rsidR="008127B4" w:rsidRDefault="008127B4">
      <w:pPr>
        <w:pStyle w:val="a3"/>
        <w:spacing w:before="10"/>
        <w:rPr>
          <w:sz w:val="15"/>
        </w:rPr>
      </w:pPr>
    </w:p>
    <w:p w14:paraId="0C997F78" w14:textId="77777777" w:rsidR="008127B4" w:rsidRDefault="00C97DE3">
      <w:pPr>
        <w:pStyle w:val="a3"/>
        <w:ind w:left="1133"/>
      </w:pPr>
      <w:bookmarkStart w:id="553" w:name="DTO_from_Aggregate_Instances"/>
      <w:bookmarkEnd w:id="553"/>
      <w:r>
        <w:rPr>
          <w:w w:val="105"/>
        </w:rPr>
        <w:t>To do this, we need a flexible way of decoupling both layers.</w:t>
      </w:r>
    </w:p>
    <w:p w14:paraId="77BBD8BC" w14:textId="77777777" w:rsidR="008127B4" w:rsidRDefault="008127B4">
      <w:pPr>
        <w:pStyle w:val="a3"/>
        <w:rPr>
          <w:sz w:val="20"/>
        </w:rPr>
      </w:pPr>
    </w:p>
    <w:p w14:paraId="7C76A2B3" w14:textId="77777777" w:rsidR="008127B4" w:rsidRDefault="008127B4">
      <w:pPr>
        <w:pStyle w:val="a3"/>
        <w:spacing w:before="9"/>
        <w:rPr>
          <w:sz w:val="19"/>
        </w:rPr>
      </w:pPr>
    </w:p>
    <w:p w14:paraId="6E4C9759" w14:textId="77777777" w:rsidR="008127B4" w:rsidRDefault="00C97DE3">
      <w:pPr>
        <w:pStyle w:val="4"/>
        <w:spacing w:before="1"/>
      </w:pPr>
      <w:bookmarkStart w:id="554" w:name="_bookmark386"/>
      <w:bookmarkEnd w:id="554"/>
      <w:r>
        <w:t>DTO from Aggregate Instances</w:t>
      </w:r>
    </w:p>
    <w:p w14:paraId="0B5727F2" w14:textId="77777777" w:rsidR="008127B4" w:rsidRDefault="00C97DE3">
      <w:pPr>
        <w:pStyle w:val="a3"/>
        <w:spacing w:before="79" w:line="249" w:lineRule="auto"/>
        <w:ind w:left="1133" w:right="1289"/>
      </w:pPr>
      <w:r>
        <w:t>We could return sterile data structures with the information the presentation layer needs. As we've seen before, DTOs fit with this scenario. We just need to compose them in the Application Service and return them to the client:</w:t>
      </w:r>
    </w:p>
    <w:p w14:paraId="29A43712" w14:textId="77777777" w:rsidR="008127B4" w:rsidRDefault="008127B4">
      <w:pPr>
        <w:pStyle w:val="a3"/>
        <w:spacing w:before="2"/>
        <w:rPr>
          <w:sz w:val="16"/>
        </w:rPr>
      </w:pPr>
    </w:p>
    <w:p w14:paraId="1BE1844F" w14:textId="77777777" w:rsidR="008127B4" w:rsidRDefault="00C97DE3">
      <w:pPr>
        <w:ind w:left="1493"/>
        <w:rPr>
          <w:rFonts w:ascii="Courier New"/>
          <w:sz w:val="18"/>
        </w:rPr>
      </w:pPr>
      <w:r>
        <w:rPr>
          <w:rFonts w:ascii="Courier New"/>
          <w:sz w:val="18"/>
        </w:rPr>
        <w:t>class UserDTO</w:t>
      </w:r>
    </w:p>
    <w:p w14:paraId="359D8B37" w14:textId="77777777" w:rsidR="008127B4" w:rsidRDefault="00C97DE3">
      <w:pPr>
        <w:spacing w:before="12"/>
        <w:ind w:left="1493"/>
        <w:rPr>
          <w:rFonts w:ascii="Courier New"/>
          <w:sz w:val="18"/>
        </w:rPr>
      </w:pPr>
      <w:r>
        <w:rPr>
          <w:rFonts w:ascii="Courier New"/>
          <w:w w:val="99"/>
          <w:sz w:val="18"/>
        </w:rPr>
        <w:t>{</w:t>
      </w:r>
    </w:p>
    <w:p w14:paraId="77F27F84" w14:textId="77777777" w:rsidR="008127B4" w:rsidRDefault="00C97DE3">
      <w:pPr>
        <w:spacing w:before="12"/>
        <w:ind w:left="1925"/>
        <w:rPr>
          <w:rFonts w:ascii="Courier New"/>
          <w:sz w:val="18"/>
        </w:rPr>
      </w:pPr>
      <w:r>
        <w:rPr>
          <w:rFonts w:ascii="Courier New"/>
          <w:sz w:val="18"/>
        </w:rPr>
        <w:t>private $email ;</w:t>
      </w:r>
    </w:p>
    <w:p w14:paraId="2D12D02F" w14:textId="77777777" w:rsidR="008127B4" w:rsidRDefault="00C97DE3">
      <w:pPr>
        <w:spacing w:before="12"/>
        <w:ind w:left="1925"/>
        <w:rPr>
          <w:rFonts w:ascii="Courier New"/>
          <w:sz w:val="18"/>
        </w:rPr>
      </w:pPr>
      <w:r>
        <w:rPr>
          <w:rFonts w:ascii="Courier New"/>
          <w:sz w:val="18"/>
        </w:rPr>
        <w:t>// ...</w:t>
      </w:r>
    </w:p>
    <w:p w14:paraId="45C95DD6" w14:textId="77777777" w:rsidR="008127B4" w:rsidRDefault="008127B4">
      <w:pPr>
        <w:pStyle w:val="a3"/>
        <w:spacing w:before="2"/>
        <w:rPr>
          <w:rFonts w:ascii="Courier New"/>
          <w:sz w:val="20"/>
        </w:rPr>
      </w:pPr>
    </w:p>
    <w:p w14:paraId="5921AE83"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 $user)</w:t>
      </w:r>
    </w:p>
    <w:p w14:paraId="7C30B446" w14:textId="77777777" w:rsidR="008127B4" w:rsidRDefault="00C97DE3">
      <w:pPr>
        <w:spacing w:before="12"/>
        <w:ind w:left="1925"/>
        <w:rPr>
          <w:rFonts w:ascii="Courier New"/>
          <w:sz w:val="18"/>
        </w:rPr>
      </w:pPr>
      <w:r>
        <w:rPr>
          <w:rFonts w:ascii="Courier New"/>
          <w:w w:val="99"/>
          <w:sz w:val="18"/>
        </w:rPr>
        <w:t>{</w:t>
      </w:r>
    </w:p>
    <w:p w14:paraId="7380D5B7" w14:textId="77777777" w:rsidR="008127B4" w:rsidRDefault="00C97DE3">
      <w:pPr>
        <w:spacing w:before="12"/>
        <w:ind w:left="2357"/>
        <w:rPr>
          <w:rFonts w:ascii="Courier New"/>
          <w:sz w:val="18"/>
        </w:rPr>
      </w:pPr>
      <w:r>
        <w:rPr>
          <w:rFonts w:ascii="Courier New"/>
          <w:sz w:val="18"/>
        </w:rPr>
        <w:t>$this-&gt;email = $user-&gt;email ();</w:t>
      </w:r>
    </w:p>
    <w:p w14:paraId="3093CA16" w14:textId="77777777" w:rsidR="008127B4" w:rsidRDefault="00C97DE3">
      <w:pPr>
        <w:spacing w:before="12"/>
        <w:ind w:left="2357"/>
        <w:rPr>
          <w:rFonts w:ascii="Courier New"/>
          <w:sz w:val="18"/>
        </w:rPr>
      </w:pPr>
      <w:r>
        <w:rPr>
          <w:rFonts w:ascii="Courier New"/>
          <w:sz w:val="18"/>
        </w:rPr>
        <w:t>// ...</w:t>
      </w:r>
    </w:p>
    <w:p w14:paraId="30BC8A88" w14:textId="77777777" w:rsidR="008127B4" w:rsidRDefault="00C97DE3">
      <w:pPr>
        <w:spacing w:before="12"/>
        <w:ind w:left="1925"/>
        <w:rPr>
          <w:rFonts w:ascii="Courier New"/>
          <w:sz w:val="18"/>
        </w:rPr>
      </w:pPr>
      <w:r>
        <w:rPr>
          <w:rFonts w:ascii="Courier New"/>
          <w:w w:val="99"/>
          <w:sz w:val="18"/>
        </w:rPr>
        <w:t>}</w:t>
      </w:r>
    </w:p>
    <w:p w14:paraId="4C1B4365" w14:textId="77777777" w:rsidR="008127B4" w:rsidRDefault="008127B4">
      <w:pPr>
        <w:pStyle w:val="a3"/>
        <w:spacing w:before="10"/>
        <w:rPr>
          <w:rFonts w:ascii="Courier New"/>
          <w:sz w:val="11"/>
        </w:rPr>
      </w:pPr>
    </w:p>
    <w:p w14:paraId="4CF5582D" w14:textId="77777777" w:rsidR="008127B4" w:rsidRDefault="00C97DE3">
      <w:pPr>
        <w:spacing w:before="94"/>
        <w:ind w:left="1925"/>
        <w:rPr>
          <w:rFonts w:ascii="Courier New"/>
          <w:sz w:val="18"/>
        </w:rPr>
      </w:pPr>
      <w:r>
        <w:rPr>
          <w:rFonts w:ascii="Courier New"/>
          <w:sz w:val="18"/>
        </w:rPr>
        <w:t>public function email ()</w:t>
      </w:r>
    </w:p>
    <w:p w14:paraId="7B44920E" w14:textId="77777777" w:rsidR="008127B4" w:rsidRDefault="00C97DE3">
      <w:pPr>
        <w:spacing w:before="12"/>
        <w:ind w:left="1925"/>
        <w:rPr>
          <w:rFonts w:ascii="Courier New"/>
          <w:sz w:val="18"/>
        </w:rPr>
      </w:pPr>
      <w:r>
        <w:rPr>
          <w:rFonts w:ascii="Courier New"/>
          <w:w w:val="99"/>
          <w:sz w:val="18"/>
        </w:rPr>
        <w:t>{</w:t>
      </w:r>
    </w:p>
    <w:p w14:paraId="10A42FE1" w14:textId="77777777" w:rsidR="008127B4" w:rsidRDefault="00C97DE3">
      <w:pPr>
        <w:spacing w:before="12"/>
        <w:ind w:left="2357"/>
        <w:rPr>
          <w:rFonts w:ascii="Courier New"/>
          <w:sz w:val="18"/>
        </w:rPr>
      </w:pPr>
      <w:r>
        <w:rPr>
          <w:rFonts w:ascii="Courier New"/>
          <w:sz w:val="18"/>
        </w:rPr>
        <w:t>return $this-&gt;email ;</w:t>
      </w:r>
    </w:p>
    <w:p w14:paraId="05CD89E8" w14:textId="77777777" w:rsidR="008127B4" w:rsidRDefault="00C97DE3">
      <w:pPr>
        <w:spacing w:before="12"/>
        <w:ind w:left="1925"/>
        <w:rPr>
          <w:rFonts w:ascii="Courier New"/>
          <w:sz w:val="18"/>
        </w:rPr>
      </w:pPr>
      <w:r>
        <w:rPr>
          <w:rFonts w:ascii="Courier New"/>
          <w:w w:val="99"/>
          <w:sz w:val="18"/>
        </w:rPr>
        <w:t>}</w:t>
      </w:r>
    </w:p>
    <w:p w14:paraId="3930417A" w14:textId="77777777" w:rsidR="008127B4" w:rsidRDefault="00C97DE3">
      <w:pPr>
        <w:spacing w:before="12"/>
        <w:ind w:left="1493"/>
        <w:rPr>
          <w:rFonts w:ascii="Courier New"/>
          <w:sz w:val="18"/>
        </w:rPr>
      </w:pPr>
      <w:r>
        <w:rPr>
          <w:rFonts w:ascii="Courier New"/>
          <w:w w:val="99"/>
          <w:sz w:val="18"/>
        </w:rPr>
        <w:t>}</w:t>
      </w:r>
    </w:p>
    <w:p w14:paraId="0B4CC801" w14:textId="77777777" w:rsidR="008127B4" w:rsidRDefault="008127B4">
      <w:pPr>
        <w:rPr>
          <w:rFonts w:ascii="Courier New"/>
          <w:sz w:val="18"/>
        </w:rPr>
        <w:sectPr w:rsidR="008127B4">
          <w:pgSz w:w="10830" w:h="13330"/>
          <w:pgMar w:top="1140" w:right="0" w:bottom="1140" w:left="0" w:header="925" w:footer="941" w:gutter="0"/>
          <w:cols w:space="720"/>
        </w:sectPr>
      </w:pPr>
    </w:p>
    <w:p w14:paraId="1BA18A4F" w14:textId="77777777" w:rsidR="008127B4" w:rsidRDefault="008127B4">
      <w:pPr>
        <w:pStyle w:val="a3"/>
        <w:spacing w:before="7"/>
        <w:rPr>
          <w:rFonts w:ascii="Courier New"/>
          <w:sz w:val="19"/>
        </w:rPr>
      </w:pPr>
    </w:p>
    <w:p w14:paraId="1F43B82A" w14:textId="77777777" w:rsidR="008127B4" w:rsidRDefault="00C97DE3">
      <w:pPr>
        <w:pStyle w:val="a3"/>
        <w:spacing w:before="63" w:line="247" w:lineRule="auto"/>
        <w:ind w:left="1133" w:right="1190"/>
      </w:pPr>
      <w:r>
        <w:t xml:space="preserve">The </w:t>
      </w:r>
      <w:r>
        <w:rPr>
          <w:rFonts w:ascii="Courier New"/>
          <w:sz w:val="20"/>
        </w:rPr>
        <w:t xml:space="preserve">UserDTO </w:t>
      </w:r>
      <w:r>
        <w:t xml:space="preserve">will expose whatever read-only data we need from the </w:t>
      </w:r>
      <w:r>
        <w:rPr>
          <w:rFonts w:ascii="Courier New"/>
          <w:sz w:val="20"/>
        </w:rPr>
        <w:t>User</w:t>
      </w:r>
      <w:r>
        <w:rPr>
          <w:rFonts w:ascii="Courier New"/>
          <w:spacing w:val="-95"/>
          <w:sz w:val="20"/>
        </w:rPr>
        <w:t xml:space="preserve"> </w:t>
      </w:r>
      <w:r>
        <w:t>Entity on the presentation layer, thereby avoiding exposing behavior:</w:t>
      </w:r>
    </w:p>
    <w:p w14:paraId="03FCF755" w14:textId="77777777" w:rsidR="008127B4" w:rsidRDefault="008127B4">
      <w:pPr>
        <w:pStyle w:val="a3"/>
        <w:spacing w:before="4"/>
        <w:rPr>
          <w:sz w:val="16"/>
        </w:rPr>
      </w:pPr>
    </w:p>
    <w:p w14:paraId="1AA923B7" w14:textId="77777777" w:rsidR="008127B4" w:rsidRDefault="00C97DE3">
      <w:pPr>
        <w:ind w:left="1493"/>
        <w:rPr>
          <w:rFonts w:ascii="Courier New"/>
          <w:sz w:val="18"/>
        </w:rPr>
      </w:pPr>
      <w:r>
        <w:rPr>
          <w:rFonts w:ascii="Courier New"/>
          <w:sz w:val="18"/>
        </w:rPr>
        <w:t>class SignUpUserService</w:t>
      </w:r>
    </w:p>
    <w:p w14:paraId="65CBE0EB" w14:textId="77777777" w:rsidR="008127B4" w:rsidRDefault="00C97DE3">
      <w:pPr>
        <w:spacing w:before="12"/>
        <w:ind w:left="1493"/>
        <w:rPr>
          <w:rFonts w:ascii="Courier New"/>
          <w:sz w:val="18"/>
        </w:rPr>
      </w:pPr>
      <w:r>
        <w:rPr>
          <w:rFonts w:ascii="Courier New"/>
          <w:w w:val="99"/>
          <w:sz w:val="18"/>
        </w:rPr>
        <w:t>{</w:t>
      </w:r>
    </w:p>
    <w:p w14:paraId="59809579" w14:textId="77777777" w:rsidR="008127B4" w:rsidRDefault="00C97DE3">
      <w:pPr>
        <w:spacing w:before="12"/>
        <w:ind w:left="1925"/>
        <w:rPr>
          <w:rFonts w:ascii="Courier New"/>
          <w:sz w:val="18"/>
        </w:rPr>
      </w:pPr>
      <w:r>
        <w:rPr>
          <w:rFonts w:ascii="Courier New"/>
          <w:sz w:val="18"/>
        </w:rPr>
        <w:t>public function execute(SignUpUserRequest $request)</w:t>
      </w:r>
    </w:p>
    <w:p w14:paraId="34F337B2" w14:textId="77777777" w:rsidR="008127B4" w:rsidRDefault="00C97DE3">
      <w:pPr>
        <w:spacing w:before="12"/>
        <w:ind w:left="1925"/>
        <w:rPr>
          <w:rFonts w:ascii="Courier New"/>
          <w:sz w:val="18"/>
        </w:rPr>
      </w:pPr>
      <w:r>
        <w:rPr>
          <w:rFonts w:ascii="Courier New"/>
          <w:w w:val="99"/>
          <w:sz w:val="18"/>
        </w:rPr>
        <w:t>{</w:t>
      </w:r>
    </w:p>
    <w:p w14:paraId="71AC815A" w14:textId="77777777" w:rsidR="008127B4" w:rsidRDefault="00C97DE3">
      <w:pPr>
        <w:spacing w:before="12"/>
        <w:ind w:left="2357"/>
        <w:rPr>
          <w:rFonts w:ascii="Courier New"/>
          <w:sz w:val="18"/>
        </w:rPr>
      </w:pPr>
      <w:r>
        <w:rPr>
          <w:rFonts w:ascii="Courier New"/>
          <w:sz w:val="18"/>
        </w:rPr>
        <w:t>// ...</w:t>
      </w:r>
    </w:p>
    <w:p w14:paraId="01EB43CC" w14:textId="77777777" w:rsidR="008127B4" w:rsidRDefault="008127B4">
      <w:pPr>
        <w:pStyle w:val="a3"/>
        <w:spacing w:before="2"/>
        <w:rPr>
          <w:rFonts w:ascii="Courier New"/>
          <w:sz w:val="20"/>
        </w:rPr>
      </w:pPr>
    </w:p>
    <w:p w14:paraId="3994A461" w14:textId="77777777" w:rsidR="008127B4" w:rsidRDefault="00C97DE3">
      <w:pPr>
        <w:ind w:left="2357"/>
        <w:rPr>
          <w:rFonts w:ascii="Courier New"/>
          <w:sz w:val="18"/>
        </w:rPr>
      </w:pPr>
      <w:r>
        <w:rPr>
          <w:rFonts w:ascii="Courier New"/>
          <w:sz w:val="18"/>
        </w:rPr>
        <w:t>$user = // ...</w:t>
      </w:r>
    </w:p>
    <w:p w14:paraId="1672EAB8" w14:textId="77777777" w:rsidR="008127B4" w:rsidRDefault="008127B4">
      <w:pPr>
        <w:pStyle w:val="a3"/>
        <w:spacing w:before="9"/>
        <w:rPr>
          <w:rFonts w:ascii="Courier New"/>
          <w:sz w:val="11"/>
        </w:rPr>
      </w:pPr>
    </w:p>
    <w:p w14:paraId="51A35847" w14:textId="77777777" w:rsidR="008127B4" w:rsidRDefault="00C97DE3">
      <w:pPr>
        <w:spacing w:before="94"/>
        <w:ind w:left="2357"/>
        <w:rPr>
          <w:rFonts w:ascii="Courier New"/>
          <w:sz w:val="18"/>
        </w:rPr>
      </w:pPr>
      <w:r>
        <w:rPr>
          <w:rFonts w:ascii="Courier New"/>
          <w:sz w:val="18"/>
        </w:rPr>
        <w:t>return new UserDTO($user);</w:t>
      </w:r>
    </w:p>
    <w:p w14:paraId="027E87EB" w14:textId="77777777" w:rsidR="008127B4" w:rsidRDefault="00C97DE3">
      <w:pPr>
        <w:spacing w:before="12"/>
        <w:ind w:left="1925"/>
        <w:rPr>
          <w:rFonts w:ascii="Courier New"/>
          <w:sz w:val="18"/>
        </w:rPr>
      </w:pPr>
      <w:r>
        <w:rPr>
          <w:rFonts w:ascii="Courier New"/>
          <w:w w:val="99"/>
          <w:sz w:val="18"/>
        </w:rPr>
        <w:t>}</w:t>
      </w:r>
    </w:p>
    <w:p w14:paraId="4B30F9F8" w14:textId="77777777" w:rsidR="008127B4" w:rsidRDefault="00C97DE3">
      <w:pPr>
        <w:spacing w:before="13"/>
        <w:ind w:left="1493"/>
        <w:rPr>
          <w:rFonts w:ascii="Courier New"/>
          <w:sz w:val="18"/>
        </w:rPr>
      </w:pPr>
      <w:r>
        <w:rPr>
          <w:rFonts w:ascii="Courier New"/>
          <w:w w:val="99"/>
          <w:sz w:val="18"/>
        </w:rPr>
        <w:t>}</w:t>
      </w:r>
    </w:p>
    <w:p w14:paraId="30F27065" w14:textId="77777777" w:rsidR="008127B4" w:rsidRDefault="008127B4">
      <w:pPr>
        <w:pStyle w:val="a3"/>
        <w:spacing w:before="7"/>
        <w:rPr>
          <w:rFonts w:ascii="Courier New"/>
          <w:sz w:val="11"/>
        </w:rPr>
      </w:pPr>
    </w:p>
    <w:p w14:paraId="5FCEA03E" w14:textId="77777777" w:rsidR="008127B4" w:rsidRDefault="00C97DE3">
      <w:pPr>
        <w:pStyle w:val="a3"/>
        <w:spacing w:before="56" w:line="249" w:lineRule="auto"/>
        <w:ind w:left="1133" w:right="1289"/>
      </w:pPr>
      <w:r>
        <w:t>Mission accomplished. Now we could pass parameters to the template engine and transform them into widgets, tags, or subtemplates, or do whatever we want with the data on the presentation side:</w:t>
      </w:r>
    </w:p>
    <w:p w14:paraId="14E6444A" w14:textId="77777777" w:rsidR="008127B4" w:rsidRDefault="008127B4">
      <w:pPr>
        <w:pStyle w:val="a3"/>
        <w:spacing w:before="2"/>
        <w:rPr>
          <w:sz w:val="16"/>
        </w:rPr>
      </w:pPr>
    </w:p>
    <w:p w14:paraId="60D69596" w14:textId="77777777" w:rsidR="008127B4" w:rsidRDefault="00C97DE3">
      <w:pPr>
        <w:spacing w:before="1"/>
        <w:ind w:left="1493"/>
        <w:rPr>
          <w:rFonts w:ascii="Courier New"/>
          <w:sz w:val="18"/>
        </w:rPr>
      </w:pPr>
      <w:r>
        <w:rPr>
          <w:rFonts w:ascii="Courier New"/>
          <w:sz w:val="18"/>
        </w:rPr>
        <w:t>$app-&gt;match('/signup' , function (Request $request) use ($app) {</w:t>
      </w:r>
    </w:p>
    <w:p w14:paraId="23357901" w14:textId="77777777" w:rsidR="008127B4" w:rsidRDefault="00C97DE3">
      <w:pPr>
        <w:spacing w:before="12"/>
        <w:ind w:left="1925"/>
        <w:rPr>
          <w:rFonts w:ascii="Courier New"/>
          <w:sz w:val="18"/>
        </w:rPr>
      </w:pPr>
      <w:r>
        <w:rPr>
          <w:rFonts w:ascii="Courier New"/>
          <w:sz w:val="18"/>
        </w:rPr>
        <w:t>/**</w:t>
      </w:r>
    </w:p>
    <w:p w14:paraId="556FE936" w14:textId="77777777" w:rsidR="008127B4" w:rsidRDefault="00C97DE3">
      <w:pPr>
        <w:pStyle w:val="a4"/>
        <w:numPr>
          <w:ilvl w:val="1"/>
          <w:numId w:val="5"/>
        </w:numPr>
        <w:tabs>
          <w:tab w:val="left" w:pos="2250"/>
        </w:tabs>
        <w:rPr>
          <w:sz w:val="18"/>
        </w:rPr>
      </w:pPr>
      <w:r>
        <w:rPr>
          <w:sz w:val="18"/>
        </w:rPr>
        <w:t>@var UserDTO</w:t>
      </w:r>
      <w:r>
        <w:rPr>
          <w:spacing w:val="-2"/>
          <w:sz w:val="18"/>
        </w:rPr>
        <w:t xml:space="preserve"> </w:t>
      </w:r>
      <w:r>
        <w:rPr>
          <w:sz w:val="18"/>
        </w:rPr>
        <w:t>$user</w:t>
      </w:r>
    </w:p>
    <w:p w14:paraId="4152B241" w14:textId="77777777" w:rsidR="008127B4" w:rsidRDefault="00C97DE3">
      <w:pPr>
        <w:spacing w:before="12"/>
        <w:ind w:left="2033"/>
        <w:rPr>
          <w:rFonts w:ascii="Courier New"/>
          <w:sz w:val="18"/>
        </w:rPr>
      </w:pPr>
      <w:r>
        <w:rPr>
          <w:rFonts w:ascii="Courier New"/>
          <w:sz w:val="18"/>
        </w:rPr>
        <w:t>*/</w:t>
      </w:r>
    </w:p>
    <w:p w14:paraId="1C8D4833" w14:textId="77777777" w:rsidR="008127B4" w:rsidRDefault="00C97DE3">
      <w:pPr>
        <w:spacing w:before="12" w:line="254" w:lineRule="auto"/>
        <w:ind w:left="2357" w:right="2511" w:hanging="432"/>
        <w:rPr>
          <w:rFonts w:ascii="Courier New"/>
          <w:sz w:val="18"/>
        </w:rPr>
      </w:pPr>
      <w:r>
        <w:rPr>
          <w:rFonts w:ascii="Courier New"/>
          <w:sz w:val="18"/>
        </w:rPr>
        <w:t>$userDto=$app['sign_up_user_application_service']-&gt;execute( new SignUpUserRequest(</w:t>
      </w:r>
    </w:p>
    <w:p w14:paraId="7317852C" w14:textId="77777777" w:rsidR="008127B4" w:rsidRDefault="00C97DE3">
      <w:pPr>
        <w:spacing w:line="204" w:lineRule="exact"/>
        <w:ind w:left="2789"/>
        <w:rPr>
          <w:rFonts w:ascii="Courier New"/>
          <w:sz w:val="18"/>
        </w:rPr>
      </w:pPr>
      <w:r>
        <w:rPr>
          <w:rFonts w:ascii="Courier New"/>
          <w:sz w:val="18"/>
        </w:rPr>
        <w:t>$request-&gt;get('email'),</w:t>
      </w:r>
    </w:p>
    <w:p w14:paraId="685CCF1C" w14:textId="77777777" w:rsidR="008127B4" w:rsidRDefault="00C97DE3">
      <w:pPr>
        <w:spacing w:before="12"/>
        <w:ind w:left="2789"/>
        <w:rPr>
          <w:rFonts w:ascii="Courier New"/>
          <w:sz w:val="18"/>
        </w:rPr>
      </w:pPr>
      <w:r>
        <w:rPr>
          <w:rFonts w:ascii="Courier New"/>
          <w:sz w:val="18"/>
        </w:rPr>
        <w:t>$request-&gt;get('password')</w:t>
      </w:r>
    </w:p>
    <w:p w14:paraId="4B825530" w14:textId="77777777" w:rsidR="008127B4" w:rsidRDefault="00C97DE3">
      <w:pPr>
        <w:spacing w:before="12"/>
        <w:ind w:left="2357"/>
        <w:rPr>
          <w:rFonts w:ascii="Courier New"/>
          <w:sz w:val="18"/>
        </w:rPr>
      </w:pPr>
      <w:r>
        <w:rPr>
          <w:rFonts w:ascii="Courier New"/>
          <w:w w:val="99"/>
          <w:sz w:val="18"/>
        </w:rPr>
        <w:t>)</w:t>
      </w:r>
    </w:p>
    <w:p w14:paraId="620B017B" w14:textId="77777777" w:rsidR="008127B4" w:rsidRDefault="00C97DE3">
      <w:pPr>
        <w:spacing w:before="12"/>
        <w:ind w:left="1925"/>
        <w:rPr>
          <w:rFonts w:ascii="Courier New"/>
          <w:sz w:val="18"/>
        </w:rPr>
      </w:pPr>
      <w:r>
        <w:rPr>
          <w:rFonts w:ascii="Courier New"/>
          <w:sz w:val="18"/>
        </w:rPr>
        <w:t>);</w:t>
      </w:r>
    </w:p>
    <w:p w14:paraId="5B44ACDD" w14:textId="77777777" w:rsidR="008127B4" w:rsidRDefault="008127B4">
      <w:pPr>
        <w:pStyle w:val="a3"/>
        <w:spacing w:before="9"/>
        <w:rPr>
          <w:rFonts w:ascii="Courier New"/>
          <w:sz w:val="11"/>
        </w:rPr>
      </w:pPr>
    </w:p>
    <w:p w14:paraId="74A88AAD" w14:textId="77777777" w:rsidR="008127B4" w:rsidRDefault="00C97DE3">
      <w:pPr>
        <w:spacing w:before="95"/>
        <w:ind w:left="1925"/>
        <w:rPr>
          <w:rFonts w:ascii="Courier New"/>
          <w:sz w:val="18"/>
        </w:rPr>
      </w:pPr>
      <w:r>
        <w:rPr>
          <w:rFonts w:ascii="Courier New"/>
          <w:sz w:val="18"/>
        </w:rPr>
        <w:t>// ...</w:t>
      </w:r>
    </w:p>
    <w:p w14:paraId="00DCFA60" w14:textId="77777777" w:rsidR="008127B4" w:rsidRDefault="00C97DE3">
      <w:pPr>
        <w:spacing w:before="12"/>
        <w:ind w:left="1493"/>
        <w:rPr>
          <w:rFonts w:ascii="Courier New"/>
          <w:sz w:val="18"/>
        </w:rPr>
      </w:pPr>
      <w:r>
        <w:rPr>
          <w:rFonts w:ascii="Courier New"/>
          <w:sz w:val="18"/>
        </w:rPr>
        <w:t>});</w:t>
      </w:r>
    </w:p>
    <w:p w14:paraId="387DDB2A" w14:textId="77777777" w:rsidR="008127B4" w:rsidRDefault="008127B4">
      <w:pPr>
        <w:pStyle w:val="a3"/>
        <w:spacing w:before="7"/>
        <w:rPr>
          <w:rFonts w:ascii="Courier New"/>
          <w:sz w:val="11"/>
        </w:rPr>
      </w:pPr>
    </w:p>
    <w:p w14:paraId="4F4DAD21" w14:textId="77777777" w:rsidR="008127B4" w:rsidRDefault="00C97DE3">
      <w:pPr>
        <w:pStyle w:val="a3"/>
        <w:spacing w:before="57" w:line="249" w:lineRule="auto"/>
        <w:ind w:left="1133" w:right="1179"/>
      </w:pPr>
      <w:r>
        <w:t>However, letting the Application Service decide how to build the DTO reveals another limitation. As building the DTO depends exclusively on the Application Service, adapting the DTO to different clients will be very difficult. Consider the data needed for a redirect on a Web Controller and the data needed for a REST response for the same use case. Not the same data at</w:t>
      </w:r>
      <w:r>
        <w:rPr>
          <w:spacing w:val="-19"/>
        </w:rPr>
        <w:t xml:space="preserve"> </w:t>
      </w:r>
      <w:r>
        <w:t>all.</w:t>
      </w:r>
    </w:p>
    <w:p w14:paraId="71F7AC3E" w14:textId="77777777" w:rsidR="008127B4" w:rsidRDefault="008127B4">
      <w:pPr>
        <w:spacing w:line="249" w:lineRule="auto"/>
        <w:rPr>
          <w:lang w:eastAsia="zh-CN"/>
        </w:rPr>
        <w:sectPr w:rsidR="008127B4">
          <w:pgSz w:w="10830" w:h="13330"/>
          <w:pgMar w:top="1140" w:right="0" w:bottom="1140" w:left="0" w:header="925" w:footer="941" w:gutter="0"/>
          <w:cols w:space="720"/>
        </w:sectPr>
      </w:pPr>
    </w:p>
    <w:p w14:paraId="4597BDE2" w14:textId="77777777" w:rsidR="008127B4" w:rsidRDefault="008127B4">
      <w:pPr>
        <w:pStyle w:val="a3"/>
        <w:spacing w:before="10"/>
        <w:rPr>
          <w:sz w:val="19"/>
        </w:rPr>
      </w:pPr>
    </w:p>
    <w:p w14:paraId="695C6E93" w14:textId="77777777" w:rsidR="008127B4" w:rsidRDefault="00C97DE3">
      <w:pPr>
        <w:pStyle w:val="a3"/>
        <w:spacing w:before="57"/>
        <w:ind w:left="1133"/>
      </w:pPr>
      <w:bookmarkStart w:id="555" w:name="_bookmark387"/>
      <w:bookmarkEnd w:id="555"/>
      <w:r>
        <w:t>Let's allow the client to define how to build the DTO by passing a specific DTO Assembler:</w:t>
      </w:r>
    </w:p>
    <w:p w14:paraId="1A0AF7B0" w14:textId="77777777" w:rsidR="008127B4" w:rsidRDefault="008127B4">
      <w:pPr>
        <w:pStyle w:val="a3"/>
        <w:spacing w:before="9"/>
        <w:rPr>
          <w:sz w:val="16"/>
        </w:rPr>
      </w:pPr>
    </w:p>
    <w:p w14:paraId="31CCDF33" w14:textId="77777777" w:rsidR="008127B4" w:rsidRDefault="00C97DE3">
      <w:pPr>
        <w:spacing w:before="1"/>
        <w:ind w:left="1493"/>
        <w:rPr>
          <w:rFonts w:ascii="Courier New"/>
          <w:sz w:val="18"/>
        </w:rPr>
      </w:pPr>
      <w:r>
        <w:rPr>
          <w:rFonts w:ascii="Courier New"/>
          <w:sz w:val="18"/>
        </w:rPr>
        <w:t>class SignUpUserService</w:t>
      </w:r>
    </w:p>
    <w:p w14:paraId="1B9B6D37" w14:textId="77777777" w:rsidR="008127B4" w:rsidRDefault="00C97DE3">
      <w:pPr>
        <w:spacing w:before="12"/>
        <w:ind w:left="1493"/>
        <w:rPr>
          <w:rFonts w:ascii="Courier New"/>
          <w:sz w:val="18"/>
        </w:rPr>
      </w:pPr>
      <w:r>
        <w:rPr>
          <w:rFonts w:ascii="Courier New"/>
          <w:w w:val="99"/>
          <w:sz w:val="18"/>
        </w:rPr>
        <w:t>{</w:t>
      </w:r>
    </w:p>
    <w:p w14:paraId="34B9879C" w14:textId="77777777" w:rsidR="008127B4" w:rsidRDefault="00C97DE3">
      <w:pPr>
        <w:spacing w:before="12"/>
        <w:ind w:left="1925"/>
        <w:rPr>
          <w:rFonts w:ascii="Courier New"/>
          <w:sz w:val="18"/>
        </w:rPr>
      </w:pPr>
      <w:r>
        <w:rPr>
          <w:rFonts w:ascii="Courier New"/>
          <w:sz w:val="18"/>
        </w:rPr>
        <w:t>private $userDtoAssembler;</w:t>
      </w:r>
    </w:p>
    <w:p w14:paraId="4C944117" w14:textId="77777777" w:rsidR="008127B4" w:rsidRDefault="008127B4">
      <w:pPr>
        <w:pStyle w:val="a3"/>
        <w:spacing w:before="1"/>
        <w:rPr>
          <w:rFonts w:ascii="Courier New"/>
          <w:sz w:val="20"/>
        </w:rPr>
      </w:pPr>
    </w:p>
    <w:p w14:paraId="6E91EBE4" w14:textId="77777777" w:rsidR="008127B4" w:rsidRDefault="00C97DE3">
      <w:pPr>
        <w:spacing w:line="254" w:lineRule="auto"/>
        <w:ind w:left="2357" w:right="4780"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UserRepository $userRepository, UserDTOAssembler $userDtoAssembler</w:t>
      </w:r>
    </w:p>
    <w:p w14:paraId="6F13702D" w14:textId="77777777" w:rsidR="008127B4" w:rsidRDefault="00C97DE3">
      <w:pPr>
        <w:ind w:left="1925"/>
        <w:rPr>
          <w:rFonts w:ascii="Courier New"/>
          <w:sz w:val="18"/>
        </w:rPr>
      </w:pPr>
      <w:r>
        <w:rPr>
          <w:rFonts w:ascii="Courier New"/>
          <w:sz w:val="18"/>
        </w:rPr>
        <w:t>) {</w:t>
      </w:r>
    </w:p>
    <w:p w14:paraId="57C37358" w14:textId="77777777" w:rsidR="008127B4" w:rsidRDefault="00C97DE3">
      <w:pPr>
        <w:spacing w:before="12"/>
        <w:ind w:left="2357"/>
        <w:rPr>
          <w:rFonts w:ascii="Courier New"/>
          <w:sz w:val="18"/>
        </w:rPr>
      </w:pPr>
      <w:r>
        <w:rPr>
          <w:rFonts w:ascii="Courier New"/>
          <w:sz w:val="18"/>
        </w:rPr>
        <w:t>$this-&gt;userRepository = $userRepository;</w:t>
      </w:r>
    </w:p>
    <w:p w14:paraId="002CE0B2" w14:textId="77777777" w:rsidR="008127B4" w:rsidRDefault="00C97DE3">
      <w:pPr>
        <w:spacing w:before="12"/>
        <w:ind w:left="2357"/>
        <w:rPr>
          <w:rFonts w:ascii="Courier New"/>
          <w:sz w:val="18"/>
        </w:rPr>
      </w:pPr>
      <w:r>
        <w:rPr>
          <w:rFonts w:ascii="Courier New"/>
          <w:sz w:val="18"/>
        </w:rPr>
        <w:t>$this-&gt;userDtoAssembler = $userDtoAssembler;</w:t>
      </w:r>
    </w:p>
    <w:p w14:paraId="54B4CB74" w14:textId="77777777" w:rsidR="008127B4" w:rsidRDefault="00C97DE3">
      <w:pPr>
        <w:spacing w:before="12"/>
        <w:ind w:left="1925"/>
        <w:rPr>
          <w:rFonts w:ascii="Courier New"/>
          <w:sz w:val="18"/>
        </w:rPr>
      </w:pPr>
      <w:r>
        <w:rPr>
          <w:rFonts w:ascii="Courier New"/>
          <w:w w:val="99"/>
          <w:sz w:val="18"/>
        </w:rPr>
        <w:t>}</w:t>
      </w:r>
    </w:p>
    <w:p w14:paraId="36EE0339" w14:textId="77777777" w:rsidR="008127B4" w:rsidRDefault="008127B4">
      <w:pPr>
        <w:pStyle w:val="a3"/>
        <w:spacing w:before="9"/>
        <w:rPr>
          <w:rFonts w:ascii="Courier New"/>
          <w:sz w:val="11"/>
        </w:rPr>
      </w:pPr>
    </w:p>
    <w:p w14:paraId="63FE8104" w14:textId="77777777" w:rsidR="008127B4" w:rsidRDefault="00C97DE3">
      <w:pPr>
        <w:spacing w:before="95"/>
        <w:ind w:left="1925"/>
        <w:rPr>
          <w:rFonts w:ascii="Courier New"/>
          <w:sz w:val="18"/>
        </w:rPr>
      </w:pPr>
      <w:r>
        <w:rPr>
          <w:rFonts w:ascii="Courier New"/>
          <w:sz w:val="18"/>
        </w:rPr>
        <w:t>public function execute(SignUpUserRequest $request)</w:t>
      </w:r>
    </w:p>
    <w:p w14:paraId="35A85217" w14:textId="77777777" w:rsidR="008127B4" w:rsidRDefault="00C97DE3">
      <w:pPr>
        <w:spacing w:before="12"/>
        <w:ind w:left="1925"/>
        <w:rPr>
          <w:rFonts w:ascii="Courier New"/>
          <w:sz w:val="18"/>
        </w:rPr>
      </w:pPr>
      <w:r>
        <w:rPr>
          <w:rFonts w:ascii="Courier New"/>
          <w:w w:val="99"/>
          <w:sz w:val="18"/>
        </w:rPr>
        <w:t>{</w:t>
      </w:r>
    </w:p>
    <w:p w14:paraId="15621BD1" w14:textId="77777777" w:rsidR="008127B4" w:rsidRDefault="00C97DE3">
      <w:pPr>
        <w:spacing w:before="12"/>
        <w:ind w:left="2357"/>
        <w:rPr>
          <w:rFonts w:ascii="Courier New"/>
          <w:sz w:val="18"/>
        </w:rPr>
      </w:pPr>
      <w:r>
        <w:rPr>
          <w:rFonts w:ascii="Courier New"/>
          <w:sz w:val="18"/>
        </w:rPr>
        <w:t>$user = // ...</w:t>
      </w:r>
    </w:p>
    <w:p w14:paraId="6FD1E422" w14:textId="77777777" w:rsidR="008127B4" w:rsidRDefault="008127B4">
      <w:pPr>
        <w:pStyle w:val="a3"/>
        <w:spacing w:before="9"/>
        <w:rPr>
          <w:rFonts w:ascii="Courier New"/>
          <w:sz w:val="11"/>
        </w:rPr>
      </w:pPr>
    </w:p>
    <w:p w14:paraId="6229E9EE" w14:textId="77777777" w:rsidR="008127B4" w:rsidRDefault="00C97DE3">
      <w:pPr>
        <w:spacing w:before="94"/>
        <w:ind w:left="2357"/>
        <w:rPr>
          <w:rFonts w:ascii="Courier New"/>
          <w:sz w:val="18"/>
        </w:rPr>
      </w:pPr>
      <w:r>
        <w:rPr>
          <w:rFonts w:ascii="Courier New"/>
          <w:sz w:val="18"/>
        </w:rPr>
        <w:t>return $this-&gt;userDtoAssembler-&gt;assemble($user);</w:t>
      </w:r>
    </w:p>
    <w:p w14:paraId="7D0039C8" w14:textId="77777777" w:rsidR="008127B4" w:rsidRDefault="00C97DE3">
      <w:pPr>
        <w:spacing w:before="12"/>
        <w:ind w:left="1925"/>
        <w:rPr>
          <w:rFonts w:ascii="Courier New"/>
          <w:sz w:val="18"/>
        </w:rPr>
      </w:pPr>
      <w:r>
        <w:rPr>
          <w:rFonts w:ascii="Courier New"/>
          <w:w w:val="99"/>
          <w:sz w:val="18"/>
        </w:rPr>
        <w:t>}</w:t>
      </w:r>
    </w:p>
    <w:p w14:paraId="0CB5A432" w14:textId="77777777" w:rsidR="008127B4" w:rsidRDefault="00C97DE3">
      <w:pPr>
        <w:spacing w:before="13"/>
        <w:ind w:left="1493"/>
        <w:rPr>
          <w:rFonts w:ascii="Courier New"/>
          <w:sz w:val="18"/>
        </w:rPr>
      </w:pPr>
      <w:r>
        <w:rPr>
          <w:rFonts w:ascii="Courier New"/>
          <w:w w:val="99"/>
          <w:sz w:val="18"/>
        </w:rPr>
        <w:t>}</w:t>
      </w:r>
    </w:p>
    <w:p w14:paraId="2F68D36E" w14:textId="77777777" w:rsidR="008127B4" w:rsidRDefault="008127B4">
      <w:pPr>
        <w:pStyle w:val="a3"/>
        <w:rPr>
          <w:rFonts w:ascii="Courier New"/>
          <w:sz w:val="11"/>
        </w:rPr>
      </w:pPr>
    </w:p>
    <w:p w14:paraId="6383DE74" w14:textId="77777777" w:rsidR="008127B4" w:rsidRDefault="00C97DE3">
      <w:pPr>
        <w:pStyle w:val="a3"/>
        <w:spacing w:before="64"/>
        <w:ind w:left="1133"/>
      </w:pPr>
      <w:r>
        <w:t xml:space="preserve">Now the client can customize the response by passing a specific </w:t>
      </w:r>
      <w:r>
        <w:rPr>
          <w:rFonts w:ascii="Courier New"/>
          <w:sz w:val="20"/>
        </w:rPr>
        <w:t>UserDTOAssembler</w:t>
      </w:r>
      <w:r>
        <w:t>.</w:t>
      </w:r>
    </w:p>
    <w:p w14:paraId="54F9EA85" w14:textId="77777777" w:rsidR="008127B4" w:rsidRDefault="008127B4">
      <w:pPr>
        <w:pStyle w:val="a3"/>
        <w:rPr>
          <w:sz w:val="22"/>
        </w:rPr>
      </w:pPr>
    </w:p>
    <w:p w14:paraId="12A6DD1E" w14:textId="77777777" w:rsidR="008127B4" w:rsidRDefault="008127B4">
      <w:pPr>
        <w:pStyle w:val="a3"/>
        <w:spacing w:before="7"/>
        <w:rPr>
          <w:sz w:val="17"/>
        </w:rPr>
      </w:pPr>
    </w:p>
    <w:p w14:paraId="267D717C" w14:textId="77777777" w:rsidR="008127B4" w:rsidRDefault="00C97DE3">
      <w:pPr>
        <w:pStyle w:val="4"/>
      </w:pPr>
      <w:bookmarkStart w:id="556" w:name="Data_Transformers"/>
      <w:bookmarkStart w:id="557" w:name="_bookmark388"/>
      <w:bookmarkEnd w:id="556"/>
      <w:bookmarkEnd w:id="557"/>
      <w:r>
        <w:t>Data Transformers</w:t>
      </w:r>
    </w:p>
    <w:p w14:paraId="3577749E" w14:textId="77777777" w:rsidR="008127B4" w:rsidRDefault="00C97DE3">
      <w:pPr>
        <w:pStyle w:val="a3"/>
        <w:spacing w:before="80" w:line="249" w:lineRule="auto"/>
        <w:ind w:left="1133" w:right="1162"/>
      </w:pPr>
      <w:r>
        <w:t>There</w:t>
      </w:r>
      <w:r>
        <w:rPr>
          <w:spacing w:val="-14"/>
        </w:rPr>
        <w:t xml:space="preserve"> </w:t>
      </w:r>
      <w:r>
        <w:t>are</w:t>
      </w:r>
      <w:r>
        <w:rPr>
          <w:spacing w:val="-13"/>
        </w:rPr>
        <w:t xml:space="preserve"> </w:t>
      </w:r>
      <w:r>
        <w:t>some</w:t>
      </w:r>
      <w:r>
        <w:rPr>
          <w:spacing w:val="-13"/>
        </w:rPr>
        <w:t xml:space="preserve"> </w:t>
      </w:r>
      <w:r>
        <w:t>cases</w:t>
      </w:r>
      <w:r>
        <w:rPr>
          <w:spacing w:val="-13"/>
        </w:rPr>
        <w:t xml:space="preserve"> </w:t>
      </w:r>
      <w:r>
        <w:t>where</w:t>
      </w:r>
      <w:r>
        <w:rPr>
          <w:spacing w:val="-13"/>
        </w:rPr>
        <w:t xml:space="preserve"> </w:t>
      </w:r>
      <w:r>
        <w:t>generating</w:t>
      </w:r>
      <w:r>
        <w:rPr>
          <w:spacing w:val="-13"/>
        </w:rPr>
        <w:t xml:space="preserve"> </w:t>
      </w:r>
      <w:r>
        <w:t>intermediate</w:t>
      </w:r>
      <w:r>
        <w:rPr>
          <w:spacing w:val="-14"/>
        </w:rPr>
        <w:t xml:space="preserve"> </w:t>
      </w:r>
      <w:r>
        <w:t>DTOs</w:t>
      </w:r>
      <w:r>
        <w:rPr>
          <w:spacing w:val="-13"/>
        </w:rPr>
        <w:t xml:space="preserve"> </w:t>
      </w:r>
      <w:r>
        <w:t>for</w:t>
      </w:r>
      <w:r>
        <w:rPr>
          <w:spacing w:val="-13"/>
        </w:rPr>
        <w:t xml:space="preserve"> </w:t>
      </w:r>
      <w:r>
        <w:t>more</w:t>
      </w:r>
      <w:r>
        <w:rPr>
          <w:spacing w:val="-13"/>
        </w:rPr>
        <w:t xml:space="preserve"> </w:t>
      </w:r>
      <w:r>
        <w:t>complex</w:t>
      </w:r>
      <w:r>
        <w:rPr>
          <w:spacing w:val="-13"/>
        </w:rPr>
        <w:t xml:space="preserve"> </w:t>
      </w:r>
      <w:r>
        <w:t>responses</w:t>
      </w:r>
      <w:r>
        <w:rPr>
          <w:spacing w:val="-13"/>
        </w:rPr>
        <w:t xml:space="preserve"> </w:t>
      </w:r>
      <w:r>
        <w:t>like JSON,</w:t>
      </w:r>
      <w:r>
        <w:rPr>
          <w:spacing w:val="-13"/>
        </w:rPr>
        <w:t xml:space="preserve"> </w:t>
      </w:r>
      <w:r>
        <w:t>XML,</w:t>
      </w:r>
      <w:r>
        <w:rPr>
          <w:spacing w:val="-12"/>
        </w:rPr>
        <w:t xml:space="preserve"> </w:t>
      </w:r>
      <w:r>
        <w:t>CSV,</w:t>
      </w:r>
      <w:r>
        <w:rPr>
          <w:spacing w:val="-12"/>
        </w:rPr>
        <w:t xml:space="preserve"> </w:t>
      </w:r>
      <w:r>
        <w:t>and</w:t>
      </w:r>
      <w:r>
        <w:rPr>
          <w:spacing w:val="-13"/>
        </w:rPr>
        <w:t xml:space="preserve"> </w:t>
      </w:r>
      <w:r>
        <w:t>iCAL</w:t>
      </w:r>
      <w:r>
        <w:rPr>
          <w:spacing w:val="-12"/>
        </w:rPr>
        <w:t xml:space="preserve"> </w:t>
      </w:r>
      <w:r>
        <w:t>Contact</w:t>
      </w:r>
      <w:r>
        <w:rPr>
          <w:spacing w:val="-12"/>
        </w:rPr>
        <w:t xml:space="preserve"> </w:t>
      </w:r>
      <w:r>
        <w:t>could</w:t>
      </w:r>
      <w:r>
        <w:rPr>
          <w:spacing w:val="-13"/>
        </w:rPr>
        <w:t xml:space="preserve"> </w:t>
      </w:r>
      <w:r>
        <w:t>be</w:t>
      </w:r>
      <w:r>
        <w:rPr>
          <w:spacing w:val="-12"/>
        </w:rPr>
        <w:t xml:space="preserve"> </w:t>
      </w:r>
      <w:r>
        <w:t>seen</w:t>
      </w:r>
      <w:r>
        <w:rPr>
          <w:spacing w:val="-12"/>
        </w:rPr>
        <w:t xml:space="preserve"> </w:t>
      </w:r>
      <w:r>
        <w:t>as</w:t>
      </w:r>
      <w:r>
        <w:rPr>
          <w:spacing w:val="-14"/>
        </w:rPr>
        <w:t xml:space="preserve"> </w:t>
      </w:r>
      <w:r>
        <w:t>an</w:t>
      </w:r>
      <w:r>
        <w:rPr>
          <w:spacing w:val="-12"/>
        </w:rPr>
        <w:t xml:space="preserve"> </w:t>
      </w:r>
      <w:r>
        <w:t>unnecessary</w:t>
      </w:r>
      <w:r>
        <w:rPr>
          <w:spacing w:val="-12"/>
        </w:rPr>
        <w:t xml:space="preserve"> </w:t>
      </w:r>
      <w:r>
        <w:t>overhead.</w:t>
      </w:r>
      <w:r>
        <w:rPr>
          <w:spacing w:val="-13"/>
        </w:rPr>
        <w:t xml:space="preserve"> </w:t>
      </w:r>
      <w:r>
        <w:t>We</w:t>
      </w:r>
      <w:r>
        <w:rPr>
          <w:spacing w:val="-12"/>
        </w:rPr>
        <w:t xml:space="preserve"> </w:t>
      </w:r>
      <w:r>
        <w:t>could output the representation in a buffer and ask for it later on the delivery</w:t>
      </w:r>
      <w:r>
        <w:rPr>
          <w:spacing w:val="-31"/>
        </w:rPr>
        <w:t xml:space="preserve"> </w:t>
      </w:r>
      <w:r>
        <w:t>side.</w:t>
      </w:r>
    </w:p>
    <w:p w14:paraId="42C1B1AE" w14:textId="77777777" w:rsidR="008127B4" w:rsidRDefault="008127B4">
      <w:pPr>
        <w:pStyle w:val="a3"/>
        <w:spacing w:before="10"/>
        <w:rPr>
          <w:sz w:val="15"/>
        </w:rPr>
      </w:pPr>
    </w:p>
    <w:p w14:paraId="1BCA49B6" w14:textId="77777777" w:rsidR="008127B4" w:rsidRDefault="00C97DE3">
      <w:pPr>
        <w:pStyle w:val="a3"/>
        <w:spacing w:line="249" w:lineRule="auto"/>
        <w:ind w:left="1133" w:right="1344"/>
      </w:pPr>
      <w:r>
        <w:t>Transformers help reduce this overhead by transforming high-level Domain concepts into low-level client details. Let's see an example:</w:t>
      </w:r>
    </w:p>
    <w:p w14:paraId="3A7A9B5E" w14:textId="77777777" w:rsidR="008127B4" w:rsidRDefault="008127B4">
      <w:pPr>
        <w:pStyle w:val="a3"/>
        <w:spacing w:before="1"/>
        <w:rPr>
          <w:sz w:val="16"/>
        </w:rPr>
      </w:pPr>
    </w:p>
    <w:p w14:paraId="0CA72D3C" w14:textId="77777777" w:rsidR="008127B4" w:rsidRDefault="00C97DE3">
      <w:pPr>
        <w:ind w:left="1493"/>
        <w:rPr>
          <w:rFonts w:ascii="Courier New"/>
          <w:sz w:val="18"/>
        </w:rPr>
      </w:pPr>
      <w:r>
        <w:rPr>
          <w:rFonts w:ascii="Courier New"/>
          <w:sz w:val="18"/>
        </w:rPr>
        <w:t>interface UserDataTransformer</w:t>
      </w:r>
    </w:p>
    <w:p w14:paraId="047F003C" w14:textId="77777777" w:rsidR="008127B4" w:rsidRDefault="00C97DE3">
      <w:pPr>
        <w:spacing w:before="12"/>
        <w:ind w:left="1493"/>
        <w:rPr>
          <w:rFonts w:ascii="Courier New"/>
          <w:sz w:val="18"/>
        </w:rPr>
      </w:pPr>
      <w:r>
        <w:rPr>
          <w:rFonts w:ascii="Courier New"/>
          <w:w w:val="99"/>
          <w:sz w:val="18"/>
        </w:rPr>
        <w:t>{</w:t>
      </w:r>
    </w:p>
    <w:p w14:paraId="1738C26F" w14:textId="77777777" w:rsidR="008127B4" w:rsidRDefault="00C97DE3">
      <w:pPr>
        <w:spacing w:before="12"/>
        <w:ind w:left="1925"/>
        <w:rPr>
          <w:rFonts w:ascii="Courier New"/>
          <w:sz w:val="18"/>
        </w:rPr>
      </w:pPr>
      <w:r>
        <w:rPr>
          <w:rFonts w:ascii="Courier New"/>
          <w:sz w:val="18"/>
        </w:rPr>
        <w:t>public function write(User $user);</w:t>
      </w:r>
    </w:p>
    <w:p w14:paraId="7787DE7C" w14:textId="77777777" w:rsidR="008127B4" w:rsidRDefault="008127B4">
      <w:pPr>
        <w:pStyle w:val="a3"/>
        <w:spacing w:before="10"/>
        <w:rPr>
          <w:rFonts w:ascii="Courier New"/>
          <w:sz w:val="11"/>
        </w:rPr>
      </w:pPr>
    </w:p>
    <w:p w14:paraId="326F23CC" w14:textId="77777777" w:rsidR="008127B4" w:rsidRDefault="00C97DE3">
      <w:pPr>
        <w:spacing w:before="94"/>
        <w:ind w:left="1925"/>
        <w:rPr>
          <w:rFonts w:ascii="Courier New"/>
          <w:sz w:val="18"/>
        </w:rPr>
      </w:pPr>
      <w:r>
        <w:rPr>
          <w:rFonts w:ascii="Courier New"/>
          <w:sz w:val="18"/>
        </w:rPr>
        <w:t>/**</w:t>
      </w:r>
    </w:p>
    <w:p w14:paraId="6CBD208C" w14:textId="77777777" w:rsidR="008127B4" w:rsidRDefault="00C97DE3">
      <w:pPr>
        <w:pStyle w:val="a4"/>
        <w:numPr>
          <w:ilvl w:val="1"/>
          <w:numId w:val="5"/>
        </w:numPr>
        <w:tabs>
          <w:tab w:val="left" w:pos="2250"/>
        </w:tabs>
        <w:rPr>
          <w:sz w:val="18"/>
        </w:rPr>
      </w:pPr>
      <w:r>
        <w:rPr>
          <w:sz w:val="18"/>
        </w:rPr>
        <w:t>@return</w:t>
      </w:r>
      <w:r>
        <w:rPr>
          <w:spacing w:val="-1"/>
          <w:sz w:val="18"/>
        </w:rPr>
        <w:t xml:space="preserve"> </w:t>
      </w:r>
      <w:r>
        <w:rPr>
          <w:sz w:val="18"/>
        </w:rPr>
        <w:t>mixed</w:t>
      </w:r>
    </w:p>
    <w:p w14:paraId="2E969A17" w14:textId="77777777" w:rsidR="008127B4" w:rsidRDefault="00C97DE3">
      <w:pPr>
        <w:spacing w:before="12"/>
        <w:ind w:left="2033"/>
        <w:rPr>
          <w:rFonts w:ascii="Courier New"/>
          <w:sz w:val="18"/>
        </w:rPr>
      </w:pPr>
      <w:r>
        <w:rPr>
          <w:rFonts w:ascii="Courier New"/>
          <w:sz w:val="18"/>
        </w:rPr>
        <w:t>*/</w:t>
      </w:r>
    </w:p>
    <w:p w14:paraId="62A22850" w14:textId="77777777" w:rsidR="008127B4" w:rsidRDefault="00C97DE3">
      <w:pPr>
        <w:spacing w:before="12"/>
        <w:ind w:left="1925"/>
        <w:rPr>
          <w:rFonts w:ascii="Courier New"/>
          <w:sz w:val="18"/>
        </w:rPr>
      </w:pPr>
      <w:r>
        <w:rPr>
          <w:rFonts w:ascii="Courier New"/>
          <w:sz w:val="18"/>
        </w:rPr>
        <w:t>public function read();</w:t>
      </w:r>
    </w:p>
    <w:p w14:paraId="01F17B9A" w14:textId="77777777" w:rsidR="008127B4" w:rsidRDefault="00C97DE3">
      <w:pPr>
        <w:spacing w:before="12"/>
        <w:ind w:left="1493"/>
        <w:rPr>
          <w:rFonts w:ascii="Courier New"/>
          <w:sz w:val="18"/>
        </w:rPr>
      </w:pPr>
      <w:r>
        <w:rPr>
          <w:rFonts w:ascii="Courier New"/>
          <w:w w:val="99"/>
          <w:sz w:val="18"/>
        </w:rPr>
        <w:t>}</w:t>
      </w:r>
    </w:p>
    <w:p w14:paraId="281F840F" w14:textId="77777777" w:rsidR="008127B4" w:rsidRDefault="008127B4">
      <w:pPr>
        <w:rPr>
          <w:rFonts w:ascii="Courier New"/>
          <w:sz w:val="18"/>
        </w:rPr>
        <w:sectPr w:rsidR="008127B4">
          <w:pgSz w:w="10830" w:h="13330"/>
          <w:pgMar w:top="1140" w:right="0" w:bottom="1140" w:left="0" w:header="925" w:footer="941" w:gutter="0"/>
          <w:cols w:space="720"/>
        </w:sectPr>
      </w:pPr>
    </w:p>
    <w:p w14:paraId="5C1A075F" w14:textId="77777777" w:rsidR="008127B4" w:rsidRDefault="008127B4">
      <w:pPr>
        <w:pStyle w:val="a3"/>
        <w:spacing w:before="2"/>
        <w:rPr>
          <w:rFonts w:ascii="Courier New"/>
          <w:sz w:val="20"/>
        </w:rPr>
      </w:pPr>
    </w:p>
    <w:p w14:paraId="6D99A2C6" w14:textId="77777777" w:rsidR="008127B4" w:rsidRDefault="00C97DE3">
      <w:pPr>
        <w:pStyle w:val="a3"/>
        <w:spacing w:before="57" w:line="249" w:lineRule="auto"/>
        <w:ind w:left="1133" w:right="1145"/>
      </w:pPr>
      <w:bookmarkStart w:id="558" w:name="_bookmark389"/>
      <w:bookmarkEnd w:id="558"/>
      <w:r>
        <w:t>Consider the case of generating different data representations for a given product. Usually, the product information is served through a web interface (HTML), but we might be interested in offering other formats, like XML, JSON, or CSV. This might enable integrations with other Services.</w:t>
      </w:r>
    </w:p>
    <w:p w14:paraId="3A0668E9" w14:textId="77777777" w:rsidR="008127B4" w:rsidRDefault="008127B4">
      <w:pPr>
        <w:pStyle w:val="a3"/>
        <w:spacing w:before="10"/>
        <w:rPr>
          <w:sz w:val="15"/>
        </w:rPr>
      </w:pPr>
    </w:p>
    <w:p w14:paraId="22F38A8A" w14:textId="77777777" w:rsidR="008127B4" w:rsidRDefault="00C97DE3">
      <w:pPr>
        <w:pStyle w:val="a3"/>
        <w:spacing w:line="249" w:lineRule="auto"/>
        <w:ind w:left="1133" w:right="1190"/>
      </w:pPr>
      <w:r>
        <w:t>Consider a similar case for a blog. We might expose our potential as writers in HTML to the world, but some people will be interested in consuming our articles through RSS. The use cases — Application Services — remain the same. The representation doesn't.</w:t>
      </w:r>
    </w:p>
    <w:p w14:paraId="74168614" w14:textId="77777777" w:rsidR="008127B4" w:rsidRDefault="008127B4">
      <w:pPr>
        <w:pStyle w:val="a3"/>
        <w:spacing w:before="10"/>
        <w:rPr>
          <w:sz w:val="15"/>
        </w:rPr>
      </w:pPr>
    </w:p>
    <w:p w14:paraId="1F22A514" w14:textId="77777777" w:rsidR="008127B4" w:rsidRDefault="00C97DE3">
      <w:pPr>
        <w:pStyle w:val="a3"/>
        <w:spacing w:before="1" w:line="249" w:lineRule="auto"/>
        <w:ind w:left="1133" w:right="1161"/>
      </w:pPr>
      <w:r>
        <w:t>DTOs are a clean and simple solution that could be passed to template engines for different representations, but this might complicate the logic of this last step of data transformation, as the logic for such templates could become a problem to maintain, test, and understand.</w:t>
      </w:r>
    </w:p>
    <w:p w14:paraId="0F23B4D4" w14:textId="77777777" w:rsidR="008127B4" w:rsidRDefault="008127B4">
      <w:pPr>
        <w:pStyle w:val="a3"/>
        <w:spacing w:before="9"/>
        <w:rPr>
          <w:sz w:val="15"/>
        </w:rPr>
      </w:pPr>
    </w:p>
    <w:p w14:paraId="67DCE435" w14:textId="77777777" w:rsidR="008127B4" w:rsidRDefault="00C97DE3">
      <w:pPr>
        <w:pStyle w:val="a3"/>
        <w:spacing w:before="1" w:line="249" w:lineRule="auto"/>
        <w:ind w:left="1133" w:right="1190"/>
      </w:pPr>
      <w:r>
        <w:t>Data</w:t>
      </w:r>
      <w:r>
        <w:rPr>
          <w:spacing w:val="-18"/>
        </w:rPr>
        <w:t xml:space="preserve"> </w:t>
      </w:r>
      <w:r>
        <w:t>Transformers</w:t>
      </w:r>
      <w:r>
        <w:rPr>
          <w:spacing w:val="-17"/>
        </w:rPr>
        <w:t xml:space="preserve"> </w:t>
      </w:r>
      <w:r>
        <w:t>might</w:t>
      </w:r>
      <w:r>
        <w:rPr>
          <w:spacing w:val="-17"/>
        </w:rPr>
        <w:t xml:space="preserve"> </w:t>
      </w:r>
      <w:r>
        <w:t>be</w:t>
      </w:r>
      <w:r>
        <w:rPr>
          <w:spacing w:val="-17"/>
        </w:rPr>
        <w:t xml:space="preserve"> </w:t>
      </w:r>
      <w:r>
        <w:t>a</w:t>
      </w:r>
      <w:r>
        <w:rPr>
          <w:spacing w:val="-17"/>
        </w:rPr>
        <w:t xml:space="preserve"> </w:t>
      </w:r>
      <w:r>
        <w:t>better</w:t>
      </w:r>
      <w:r>
        <w:rPr>
          <w:spacing w:val="-17"/>
        </w:rPr>
        <w:t xml:space="preserve"> </w:t>
      </w:r>
      <w:r>
        <w:t>approach</w:t>
      </w:r>
      <w:r>
        <w:rPr>
          <w:spacing w:val="-18"/>
        </w:rPr>
        <w:t xml:space="preserve"> </w:t>
      </w:r>
      <w:r>
        <w:t>on</w:t>
      </w:r>
      <w:r>
        <w:rPr>
          <w:spacing w:val="-17"/>
        </w:rPr>
        <w:t xml:space="preserve"> </w:t>
      </w:r>
      <w:r>
        <w:t>specific</w:t>
      </w:r>
      <w:r>
        <w:rPr>
          <w:spacing w:val="-17"/>
        </w:rPr>
        <w:t xml:space="preserve"> </w:t>
      </w:r>
      <w:r>
        <w:t>cases.</w:t>
      </w:r>
      <w:r>
        <w:rPr>
          <w:spacing w:val="-17"/>
        </w:rPr>
        <w:t xml:space="preserve"> </w:t>
      </w:r>
      <w:r>
        <w:t>These</w:t>
      </w:r>
      <w:r>
        <w:rPr>
          <w:spacing w:val="-17"/>
        </w:rPr>
        <w:t xml:space="preserve"> </w:t>
      </w:r>
      <w:r>
        <w:t>are</w:t>
      </w:r>
      <w:r>
        <w:rPr>
          <w:spacing w:val="-17"/>
        </w:rPr>
        <w:t xml:space="preserve"> </w:t>
      </w:r>
      <w:r>
        <w:t>just</w:t>
      </w:r>
      <w:r>
        <w:rPr>
          <w:spacing w:val="-18"/>
        </w:rPr>
        <w:t xml:space="preserve"> </w:t>
      </w:r>
      <w:r>
        <w:t>black</w:t>
      </w:r>
      <w:r>
        <w:rPr>
          <w:spacing w:val="-17"/>
        </w:rPr>
        <w:t xml:space="preserve"> </w:t>
      </w:r>
      <w:r>
        <w:t>boxes with Domain concepts (Aggregates, Entities, and so on.) as inputs and read-only representations (XML, JSON, CSV, and so on.) as outputs. These transformers could be really easy to</w:t>
      </w:r>
      <w:r>
        <w:rPr>
          <w:spacing w:val="-19"/>
        </w:rPr>
        <w:t xml:space="preserve"> </w:t>
      </w:r>
      <w:r>
        <w:t>test:</w:t>
      </w:r>
    </w:p>
    <w:p w14:paraId="202BB221" w14:textId="77777777" w:rsidR="008127B4" w:rsidRDefault="008127B4">
      <w:pPr>
        <w:pStyle w:val="a3"/>
        <w:spacing w:before="2"/>
        <w:rPr>
          <w:sz w:val="16"/>
        </w:rPr>
      </w:pPr>
    </w:p>
    <w:p w14:paraId="475D4C8B" w14:textId="77777777" w:rsidR="008127B4" w:rsidRDefault="00C97DE3">
      <w:pPr>
        <w:spacing w:before="1"/>
        <w:ind w:left="1493"/>
        <w:rPr>
          <w:rFonts w:ascii="Courier New"/>
          <w:sz w:val="18"/>
        </w:rPr>
      </w:pPr>
      <w:r>
        <w:rPr>
          <w:rFonts w:ascii="Courier New"/>
          <w:sz w:val="18"/>
        </w:rPr>
        <w:t>class JsonUserDataTransformer implements UserDataTransformer</w:t>
      </w:r>
    </w:p>
    <w:p w14:paraId="614E3EF2" w14:textId="77777777" w:rsidR="008127B4" w:rsidRDefault="00C97DE3">
      <w:pPr>
        <w:spacing w:before="12"/>
        <w:ind w:left="1493"/>
        <w:rPr>
          <w:rFonts w:ascii="Courier New"/>
          <w:sz w:val="18"/>
        </w:rPr>
      </w:pPr>
      <w:r>
        <w:rPr>
          <w:rFonts w:ascii="Courier New"/>
          <w:w w:val="99"/>
          <w:sz w:val="18"/>
        </w:rPr>
        <w:t>{</w:t>
      </w:r>
    </w:p>
    <w:p w14:paraId="11D1AA93" w14:textId="77777777" w:rsidR="008127B4" w:rsidRDefault="00C97DE3">
      <w:pPr>
        <w:spacing w:before="12"/>
        <w:ind w:left="1925"/>
        <w:rPr>
          <w:rFonts w:ascii="Courier New"/>
          <w:sz w:val="18"/>
        </w:rPr>
      </w:pPr>
      <w:r>
        <w:rPr>
          <w:rFonts w:ascii="Courier New"/>
          <w:sz w:val="18"/>
        </w:rPr>
        <w:t>private $data;</w:t>
      </w:r>
    </w:p>
    <w:p w14:paraId="33898904" w14:textId="77777777" w:rsidR="008127B4" w:rsidRDefault="008127B4">
      <w:pPr>
        <w:pStyle w:val="a3"/>
        <w:spacing w:before="1"/>
        <w:rPr>
          <w:rFonts w:ascii="Courier New"/>
          <w:sz w:val="20"/>
        </w:rPr>
      </w:pPr>
    </w:p>
    <w:p w14:paraId="3E5A4076" w14:textId="77777777" w:rsidR="008127B4" w:rsidRDefault="00C97DE3">
      <w:pPr>
        <w:ind w:left="1925"/>
        <w:rPr>
          <w:rFonts w:ascii="Courier New"/>
          <w:sz w:val="18"/>
        </w:rPr>
      </w:pPr>
      <w:r>
        <w:rPr>
          <w:rFonts w:ascii="Courier New"/>
          <w:sz w:val="18"/>
        </w:rPr>
        <w:t>public function write(User $user)</w:t>
      </w:r>
    </w:p>
    <w:p w14:paraId="2767B8D3" w14:textId="77777777" w:rsidR="008127B4" w:rsidRDefault="00C97DE3">
      <w:pPr>
        <w:spacing w:before="12"/>
        <w:ind w:left="1925"/>
        <w:rPr>
          <w:rFonts w:ascii="Courier New"/>
          <w:sz w:val="18"/>
        </w:rPr>
      </w:pPr>
      <w:r>
        <w:rPr>
          <w:rFonts w:ascii="Courier New"/>
          <w:w w:val="99"/>
          <w:sz w:val="18"/>
        </w:rPr>
        <w:t>{</w:t>
      </w:r>
    </w:p>
    <w:p w14:paraId="512A34D8" w14:textId="77777777" w:rsidR="008127B4" w:rsidRDefault="00C97DE3">
      <w:pPr>
        <w:spacing w:before="13"/>
        <w:ind w:left="2357"/>
        <w:rPr>
          <w:rFonts w:ascii="Courier New"/>
          <w:sz w:val="18"/>
        </w:rPr>
      </w:pPr>
      <w:r>
        <w:rPr>
          <w:rFonts w:ascii="Courier New"/>
          <w:sz w:val="18"/>
        </w:rPr>
        <w:t>// More complex logic could be placed here</w:t>
      </w:r>
    </w:p>
    <w:p w14:paraId="5B3A132A" w14:textId="77777777" w:rsidR="008127B4" w:rsidRDefault="00C97DE3">
      <w:pPr>
        <w:spacing w:before="12"/>
        <w:ind w:left="2357"/>
        <w:rPr>
          <w:rFonts w:ascii="Courier New"/>
          <w:sz w:val="18"/>
        </w:rPr>
      </w:pPr>
      <w:r>
        <w:rPr>
          <w:rFonts w:ascii="Courier New"/>
          <w:sz w:val="18"/>
        </w:rPr>
        <w:t>// As using JMSSerializer, native json, etc.</w:t>
      </w:r>
    </w:p>
    <w:p w14:paraId="5DFE2426" w14:textId="77777777" w:rsidR="008127B4" w:rsidRDefault="00C97DE3">
      <w:pPr>
        <w:spacing w:before="12"/>
        <w:ind w:left="2357"/>
        <w:rPr>
          <w:rFonts w:ascii="Courier New"/>
          <w:sz w:val="18"/>
        </w:rPr>
      </w:pPr>
      <w:r>
        <w:rPr>
          <w:rFonts w:ascii="Courier New"/>
          <w:sz w:val="18"/>
        </w:rPr>
        <w:t>$this-&gt;data = json_encode($user);</w:t>
      </w:r>
    </w:p>
    <w:p w14:paraId="79BDA33D" w14:textId="77777777" w:rsidR="008127B4" w:rsidRDefault="00C97DE3">
      <w:pPr>
        <w:spacing w:before="12"/>
        <w:ind w:left="1925"/>
        <w:rPr>
          <w:rFonts w:ascii="Courier New"/>
          <w:sz w:val="18"/>
        </w:rPr>
      </w:pPr>
      <w:r>
        <w:rPr>
          <w:rFonts w:ascii="Courier New"/>
          <w:w w:val="99"/>
          <w:sz w:val="18"/>
        </w:rPr>
        <w:t>}</w:t>
      </w:r>
    </w:p>
    <w:p w14:paraId="7B2C4867" w14:textId="77777777" w:rsidR="008127B4" w:rsidRDefault="008127B4">
      <w:pPr>
        <w:pStyle w:val="a3"/>
        <w:spacing w:before="9"/>
        <w:rPr>
          <w:rFonts w:ascii="Courier New"/>
          <w:sz w:val="11"/>
        </w:rPr>
      </w:pPr>
    </w:p>
    <w:p w14:paraId="6CE29153" w14:textId="77777777" w:rsidR="008127B4" w:rsidRDefault="00C97DE3">
      <w:pPr>
        <w:spacing w:before="94"/>
        <w:ind w:left="1925"/>
        <w:rPr>
          <w:rFonts w:ascii="Courier New"/>
          <w:sz w:val="18"/>
        </w:rPr>
      </w:pPr>
      <w:r>
        <w:rPr>
          <w:rFonts w:ascii="Courier New"/>
          <w:sz w:val="18"/>
        </w:rPr>
        <w:t>/**</w:t>
      </w:r>
    </w:p>
    <w:p w14:paraId="4AEE0B5F" w14:textId="77777777" w:rsidR="008127B4" w:rsidRDefault="00C97DE3">
      <w:pPr>
        <w:pStyle w:val="a4"/>
        <w:numPr>
          <w:ilvl w:val="1"/>
          <w:numId w:val="5"/>
        </w:numPr>
        <w:tabs>
          <w:tab w:val="left" w:pos="2250"/>
        </w:tabs>
        <w:rPr>
          <w:sz w:val="18"/>
        </w:rPr>
      </w:pPr>
      <w:r>
        <w:rPr>
          <w:sz w:val="18"/>
        </w:rPr>
        <w:t>@return</w:t>
      </w:r>
      <w:r>
        <w:rPr>
          <w:spacing w:val="-1"/>
          <w:sz w:val="18"/>
        </w:rPr>
        <w:t xml:space="preserve"> </w:t>
      </w:r>
      <w:r>
        <w:rPr>
          <w:sz w:val="18"/>
        </w:rPr>
        <w:t>string</w:t>
      </w:r>
    </w:p>
    <w:p w14:paraId="29371CD8" w14:textId="77777777" w:rsidR="008127B4" w:rsidRDefault="00C97DE3">
      <w:pPr>
        <w:spacing w:before="13"/>
        <w:ind w:left="2033"/>
        <w:rPr>
          <w:rFonts w:ascii="Courier New"/>
          <w:sz w:val="18"/>
        </w:rPr>
      </w:pPr>
      <w:r>
        <w:rPr>
          <w:rFonts w:ascii="Courier New"/>
          <w:sz w:val="18"/>
        </w:rPr>
        <w:t>*/</w:t>
      </w:r>
    </w:p>
    <w:p w14:paraId="425A626F" w14:textId="77777777" w:rsidR="008127B4" w:rsidRDefault="00C97DE3">
      <w:pPr>
        <w:spacing w:before="12"/>
        <w:ind w:left="1925"/>
        <w:rPr>
          <w:rFonts w:ascii="Courier New"/>
          <w:sz w:val="18"/>
        </w:rPr>
      </w:pPr>
      <w:r>
        <w:rPr>
          <w:rFonts w:ascii="Courier New"/>
          <w:sz w:val="18"/>
        </w:rPr>
        <w:t>public function read()</w:t>
      </w:r>
    </w:p>
    <w:p w14:paraId="207F1F9B" w14:textId="77777777" w:rsidR="008127B4" w:rsidRDefault="00C97DE3">
      <w:pPr>
        <w:spacing w:before="12"/>
        <w:ind w:left="1925"/>
        <w:rPr>
          <w:rFonts w:ascii="Courier New"/>
          <w:sz w:val="18"/>
        </w:rPr>
      </w:pPr>
      <w:r>
        <w:rPr>
          <w:rFonts w:ascii="Courier New"/>
          <w:w w:val="99"/>
          <w:sz w:val="18"/>
        </w:rPr>
        <w:t>{</w:t>
      </w:r>
    </w:p>
    <w:p w14:paraId="47EC4AA2" w14:textId="77777777" w:rsidR="008127B4" w:rsidRDefault="00C97DE3">
      <w:pPr>
        <w:spacing w:before="12"/>
        <w:ind w:left="2357"/>
        <w:rPr>
          <w:rFonts w:ascii="Courier New"/>
          <w:sz w:val="18"/>
        </w:rPr>
      </w:pPr>
      <w:r>
        <w:rPr>
          <w:rFonts w:ascii="Courier New"/>
          <w:sz w:val="18"/>
        </w:rPr>
        <w:t>return $this-&gt;data;</w:t>
      </w:r>
    </w:p>
    <w:p w14:paraId="4EF81413" w14:textId="77777777" w:rsidR="008127B4" w:rsidRDefault="00C97DE3">
      <w:pPr>
        <w:spacing w:before="12"/>
        <w:ind w:left="1925"/>
        <w:rPr>
          <w:rFonts w:ascii="Courier New"/>
          <w:sz w:val="18"/>
        </w:rPr>
      </w:pPr>
      <w:r>
        <w:rPr>
          <w:rFonts w:ascii="Courier New"/>
          <w:w w:val="99"/>
          <w:sz w:val="18"/>
        </w:rPr>
        <w:t>}</w:t>
      </w:r>
    </w:p>
    <w:p w14:paraId="1E26F3F9" w14:textId="77777777" w:rsidR="008127B4" w:rsidRDefault="00C97DE3">
      <w:pPr>
        <w:spacing w:before="12"/>
        <w:ind w:left="1493"/>
        <w:rPr>
          <w:rFonts w:ascii="Courier New"/>
          <w:sz w:val="18"/>
        </w:rPr>
      </w:pPr>
      <w:r>
        <w:rPr>
          <w:rFonts w:ascii="Courier New"/>
          <w:w w:val="99"/>
          <w:sz w:val="18"/>
        </w:rPr>
        <w:t>}</w:t>
      </w:r>
    </w:p>
    <w:p w14:paraId="576A4D7B" w14:textId="77777777" w:rsidR="008127B4" w:rsidRDefault="008127B4">
      <w:pPr>
        <w:rPr>
          <w:rFonts w:ascii="Courier New" w:hint="eastAsia"/>
          <w:sz w:val="18"/>
          <w:lang w:eastAsia="zh-CN"/>
        </w:rPr>
        <w:sectPr w:rsidR="008127B4">
          <w:pgSz w:w="10830" w:h="13330"/>
          <w:pgMar w:top="1140" w:right="0" w:bottom="1140" w:left="0" w:header="925" w:footer="941" w:gutter="0"/>
          <w:cols w:space="720"/>
        </w:sectPr>
      </w:pPr>
    </w:p>
    <w:p w14:paraId="242B401A" w14:textId="77777777" w:rsidR="008127B4" w:rsidRDefault="008127B4">
      <w:pPr>
        <w:pStyle w:val="a3"/>
        <w:spacing w:before="2"/>
        <w:rPr>
          <w:rFonts w:ascii="Courier New"/>
          <w:sz w:val="20"/>
        </w:rPr>
      </w:pPr>
    </w:p>
    <w:p w14:paraId="2A46E5CF" w14:textId="7A9C1957" w:rsidR="008127B4" w:rsidRDefault="00F16506">
      <w:pPr>
        <w:pStyle w:val="a3"/>
        <w:spacing w:before="57" w:line="249" w:lineRule="auto"/>
        <w:ind w:left="1133" w:right="1128"/>
      </w:pPr>
      <w:bookmarkStart w:id="559" w:name="_bookmark390"/>
      <w:bookmarkEnd w:id="559"/>
      <w:r w:rsidRPr="00F16506">
        <w:rPr>
          <w:rFonts w:hint="eastAsia"/>
        </w:rPr>
        <w:t>那很简单。</w:t>
      </w:r>
      <w:r w:rsidRPr="00F16506">
        <w:t xml:space="preserve"> </w:t>
      </w:r>
      <w:r w:rsidRPr="00F16506">
        <w:rPr>
          <w:rFonts w:hint="eastAsia"/>
        </w:rPr>
        <w:t>想知道</w:t>
      </w:r>
      <w:r w:rsidRPr="00F16506">
        <w:t>XML</w:t>
      </w:r>
      <w:r w:rsidRPr="00F16506">
        <w:rPr>
          <w:rFonts w:hint="eastAsia"/>
        </w:rPr>
        <w:t>或</w:t>
      </w:r>
      <w:r w:rsidRPr="00F16506">
        <w:t>CSV</w:t>
      </w:r>
      <w:r w:rsidRPr="00F16506">
        <w:rPr>
          <w:rFonts w:hint="eastAsia"/>
        </w:rPr>
        <w:t>的外观如何？</w:t>
      </w:r>
      <w:r w:rsidRPr="00F16506">
        <w:t xml:space="preserve"> </w:t>
      </w:r>
      <w:r w:rsidRPr="00F16506">
        <w:rPr>
          <w:rFonts w:hint="eastAsia"/>
        </w:rPr>
        <w:t>我们来看看如何将</w:t>
      </w:r>
      <w:r w:rsidRPr="00F16506">
        <w:t>Data Transformer</w:t>
      </w:r>
      <w:r w:rsidRPr="00F16506">
        <w:rPr>
          <w:rFonts w:hint="eastAsia"/>
        </w:rPr>
        <w:t>与我们的应用服务集成</w:t>
      </w:r>
      <w:r w:rsidR="00C97DE3">
        <w:t>:</w:t>
      </w:r>
    </w:p>
    <w:p w14:paraId="7CEB1129" w14:textId="77777777" w:rsidR="008127B4" w:rsidRDefault="008127B4">
      <w:pPr>
        <w:pStyle w:val="a3"/>
        <w:spacing w:before="1"/>
        <w:rPr>
          <w:sz w:val="16"/>
        </w:rPr>
      </w:pPr>
    </w:p>
    <w:p w14:paraId="60FE3F5D" w14:textId="77777777" w:rsidR="008127B4" w:rsidRDefault="00C97DE3">
      <w:pPr>
        <w:ind w:left="1493"/>
        <w:rPr>
          <w:rFonts w:ascii="Courier New"/>
          <w:sz w:val="18"/>
        </w:rPr>
      </w:pPr>
      <w:r>
        <w:rPr>
          <w:rFonts w:ascii="Courier New"/>
          <w:sz w:val="18"/>
        </w:rPr>
        <w:t>class SignUpUserService</w:t>
      </w:r>
    </w:p>
    <w:p w14:paraId="14D1BB2A" w14:textId="77777777" w:rsidR="008127B4" w:rsidRDefault="00C97DE3">
      <w:pPr>
        <w:spacing w:before="12"/>
        <w:ind w:left="1493"/>
        <w:rPr>
          <w:rFonts w:ascii="Courier New"/>
          <w:sz w:val="18"/>
        </w:rPr>
      </w:pPr>
      <w:r>
        <w:rPr>
          <w:rFonts w:ascii="Courier New"/>
          <w:w w:val="99"/>
          <w:sz w:val="18"/>
        </w:rPr>
        <w:t>{</w:t>
      </w:r>
    </w:p>
    <w:p w14:paraId="4D05EEB5" w14:textId="77777777" w:rsidR="008127B4" w:rsidRDefault="00C97DE3">
      <w:pPr>
        <w:spacing w:before="12" w:line="254" w:lineRule="auto"/>
        <w:ind w:left="1925" w:right="5752"/>
        <w:rPr>
          <w:rFonts w:ascii="Courier New"/>
          <w:sz w:val="18"/>
        </w:rPr>
      </w:pPr>
      <w:r>
        <w:rPr>
          <w:rFonts w:ascii="Courier New"/>
          <w:sz w:val="18"/>
        </w:rPr>
        <w:t>private $userRepository; private $userDataTransformer;</w:t>
      </w:r>
    </w:p>
    <w:p w14:paraId="77A37549" w14:textId="77777777" w:rsidR="008127B4" w:rsidRDefault="008127B4">
      <w:pPr>
        <w:pStyle w:val="a3"/>
        <w:rPr>
          <w:rFonts w:ascii="Courier New"/>
          <w:sz w:val="19"/>
        </w:rPr>
      </w:pPr>
    </w:p>
    <w:p w14:paraId="54D76210" w14:textId="77777777" w:rsidR="008127B4" w:rsidRDefault="00C97DE3">
      <w:pPr>
        <w:spacing w:line="254" w:lineRule="auto"/>
        <w:ind w:left="2357" w:right="5104"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UserRepository $userRepository,</w:t>
      </w:r>
    </w:p>
    <w:p w14:paraId="65D9D30E" w14:textId="77777777" w:rsidR="008127B4" w:rsidRDefault="00C97DE3">
      <w:pPr>
        <w:spacing w:line="204" w:lineRule="exact"/>
        <w:ind w:left="2357"/>
        <w:rPr>
          <w:rFonts w:ascii="Courier New"/>
          <w:sz w:val="18"/>
        </w:rPr>
      </w:pPr>
      <w:r>
        <w:rPr>
          <w:rFonts w:ascii="Courier New"/>
          <w:sz w:val="18"/>
        </w:rPr>
        <w:t>UserDataTransformer $userDataTransformer</w:t>
      </w:r>
    </w:p>
    <w:p w14:paraId="7082B8B8" w14:textId="77777777" w:rsidR="008127B4" w:rsidRDefault="00C97DE3">
      <w:pPr>
        <w:spacing w:before="13"/>
        <w:ind w:left="1925"/>
        <w:rPr>
          <w:rFonts w:ascii="Courier New"/>
          <w:sz w:val="18"/>
        </w:rPr>
      </w:pPr>
      <w:r>
        <w:rPr>
          <w:rFonts w:ascii="Courier New"/>
          <w:sz w:val="18"/>
        </w:rPr>
        <w:t>) {</w:t>
      </w:r>
    </w:p>
    <w:p w14:paraId="61F5559D" w14:textId="77777777" w:rsidR="008127B4" w:rsidRDefault="00C97DE3">
      <w:pPr>
        <w:spacing w:before="12"/>
        <w:ind w:left="2357"/>
        <w:rPr>
          <w:rFonts w:ascii="Courier New"/>
          <w:sz w:val="18"/>
        </w:rPr>
      </w:pPr>
      <w:r>
        <w:rPr>
          <w:rFonts w:ascii="Courier New"/>
          <w:sz w:val="18"/>
        </w:rPr>
        <w:t>$this-&gt;userRepository = $userRepository;</w:t>
      </w:r>
    </w:p>
    <w:p w14:paraId="1BE26219" w14:textId="77777777" w:rsidR="008127B4" w:rsidRDefault="00C97DE3">
      <w:pPr>
        <w:spacing w:before="12"/>
        <w:ind w:left="2357"/>
        <w:rPr>
          <w:rFonts w:ascii="Courier New"/>
          <w:sz w:val="18"/>
        </w:rPr>
      </w:pPr>
      <w:r>
        <w:rPr>
          <w:rFonts w:ascii="Courier New"/>
          <w:sz w:val="18"/>
        </w:rPr>
        <w:t>$this-&gt;userDataTransformer = $userDataTransformer;</w:t>
      </w:r>
    </w:p>
    <w:p w14:paraId="56DA0870" w14:textId="77777777" w:rsidR="008127B4" w:rsidRDefault="00C97DE3">
      <w:pPr>
        <w:spacing w:before="12"/>
        <w:ind w:left="1925"/>
        <w:rPr>
          <w:rFonts w:ascii="Courier New"/>
          <w:sz w:val="18"/>
        </w:rPr>
      </w:pPr>
      <w:r>
        <w:rPr>
          <w:rFonts w:ascii="Courier New"/>
          <w:w w:val="99"/>
          <w:sz w:val="18"/>
        </w:rPr>
        <w:t>}</w:t>
      </w:r>
    </w:p>
    <w:p w14:paraId="058282BD" w14:textId="77777777" w:rsidR="008127B4" w:rsidRDefault="008127B4">
      <w:pPr>
        <w:pStyle w:val="a3"/>
        <w:spacing w:before="9"/>
        <w:rPr>
          <w:rFonts w:ascii="Courier New"/>
          <w:sz w:val="11"/>
        </w:rPr>
      </w:pPr>
    </w:p>
    <w:p w14:paraId="7ADE3C29" w14:textId="77777777" w:rsidR="008127B4" w:rsidRDefault="00C97DE3">
      <w:pPr>
        <w:spacing w:before="94"/>
        <w:ind w:left="1925"/>
        <w:rPr>
          <w:rFonts w:ascii="Courier New"/>
          <w:sz w:val="18"/>
        </w:rPr>
      </w:pPr>
      <w:r>
        <w:rPr>
          <w:rFonts w:ascii="Courier New"/>
          <w:sz w:val="18"/>
        </w:rPr>
        <w:t>public function execute(SignUpUserRequest $request)</w:t>
      </w:r>
    </w:p>
    <w:p w14:paraId="3AB6F73E" w14:textId="77777777" w:rsidR="008127B4" w:rsidRDefault="00C97DE3">
      <w:pPr>
        <w:spacing w:before="12"/>
        <w:ind w:left="1925"/>
        <w:rPr>
          <w:rFonts w:ascii="Courier New"/>
          <w:sz w:val="18"/>
        </w:rPr>
      </w:pPr>
      <w:r>
        <w:rPr>
          <w:rFonts w:ascii="Courier New"/>
          <w:w w:val="99"/>
          <w:sz w:val="18"/>
        </w:rPr>
        <w:t>{</w:t>
      </w:r>
    </w:p>
    <w:p w14:paraId="1837D33A" w14:textId="77777777" w:rsidR="008127B4" w:rsidRDefault="00C97DE3">
      <w:pPr>
        <w:spacing w:before="12"/>
        <w:ind w:left="2357"/>
        <w:rPr>
          <w:rFonts w:ascii="Courier New"/>
          <w:sz w:val="18"/>
        </w:rPr>
      </w:pPr>
      <w:r>
        <w:rPr>
          <w:rFonts w:ascii="Courier New"/>
          <w:sz w:val="18"/>
        </w:rPr>
        <w:t>$user = // ...</w:t>
      </w:r>
    </w:p>
    <w:p w14:paraId="30AF1969" w14:textId="77777777" w:rsidR="008127B4" w:rsidRDefault="00C97DE3">
      <w:pPr>
        <w:spacing w:before="13"/>
        <w:ind w:left="2357"/>
        <w:rPr>
          <w:rFonts w:ascii="Courier New"/>
          <w:sz w:val="18"/>
        </w:rPr>
      </w:pPr>
      <w:r>
        <w:rPr>
          <w:rFonts w:ascii="Courier New"/>
          <w:sz w:val="18"/>
        </w:rPr>
        <w:t>$this-&gt;userDataTransformer()-&gt;write($user);</w:t>
      </w:r>
    </w:p>
    <w:p w14:paraId="486E939B" w14:textId="77777777" w:rsidR="008127B4" w:rsidRDefault="00C97DE3">
      <w:pPr>
        <w:spacing w:before="12"/>
        <w:ind w:left="1925"/>
        <w:rPr>
          <w:rFonts w:ascii="Courier New"/>
          <w:sz w:val="18"/>
        </w:rPr>
      </w:pPr>
      <w:r>
        <w:rPr>
          <w:rFonts w:ascii="Courier New"/>
          <w:w w:val="99"/>
          <w:sz w:val="18"/>
        </w:rPr>
        <w:t>}</w:t>
      </w:r>
    </w:p>
    <w:p w14:paraId="55217F91" w14:textId="77777777" w:rsidR="008127B4" w:rsidRDefault="008127B4">
      <w:pPr>
        <w:pStyle w:val="a3"/>
        <w:spacing w:before="9"/>
        <w:rPr>
          <w:rFonts w:ascii="Courier New"/>
          <w:sz w:val="11"/>
        </w:rPr>
      </w:pPr>
    </w:p>
    <w:p w14:paraId="0127CADA" w14:textId="77777777" w:rsidR="008127B4" w:rsidRDefault="00C97DE3">
      <w:pPr>
        <w:spacing w:before="94"/>
        <w:ind w:left="1925"/>
        <w:rPr>
          <w:rFonts w:ascii="Courier New"/>
          <w:sz w:val="18"/>
        </w:rPr>
      </w:pPr>
      <w:r>
        <w:rPr>
          <w:rFonts w:ascii="Courier New"/>
          <w:sz w:val="18"/>
        </w:rPr>
        <w:t>/**</w:t>
      </w:r>
    </w:p>
    <w:p w14:paraId="6E9DB342" w14:textId="77777777" w:rsidR="008127B4" w:rsidRDefault="00C97DE3">
      <w:pPr>
        <w:pStyle w:val="a4"/>
        <w:numPr>
          <w:ilvl w:val="1"/>
          <w:numId w:val="5"/>
        </w:numPr>
        <w:tabs>
          <w:tab w:val="left" w:pos="2250"/>
        </w:tabs>
        <w:rPr>
          <w:sz w:val="18"/>
        </w:rPr>
      </w:pPr>
      <w:r>
        <w:rPr>
          <w:sz w:val="18"/>
        </w:rPr>
        <w:t>@return</w:t>
      </w:r>
      <w:r>
        <w:rPr>
          <w:spacing w:val="-1"/>
          <w:sz w:val="18"/>
        </w:rPr>
        <w:t xml:space="preserve"> </w:t>
      </w:r>
      <w:r>
        <w:rPr>
          <w:sz w:val="18"/>
        </w:rPr>
        <w:t>UserDataTransformer</w:t>
      </w:r>
    </w:p>
    <w:p w14:paraId="32F2CF4F" w14:textId="77777777" w:rsidR="008127B4" w:rsidRDefault="00C97DE3">
      <w:pPr>
        <w:spacing w:before="12"/>
        <w:ind w:left="2033"/>
        <w:rPr>
          <w:rFonts w:ascii="Courier New"/>
          <w:sz w:val="18"/>
        </w:rPr>
      </w:pPr>
      <w:r>
        <w:rPr>
          <w:rFonts w:ascii="Courier New"/>
          <w:sz w:val="18"/>
        </w:rPr>
        <w:t>*/</w:t>
      </w:r>
    </w:p>
    <w:p w14:paraId="2807D11C" w14:textId="77777777" w:rsidR="008127B4" w:rsidRDefault="00C97DE3">
      <w:pPr>
        <w:spacing w:before="12"/>
        <w:ind w:left="1925"/>
        <w:rPr>
          <w:rFonts w:ascii="Courier New"/>
          <w:sz w:val="18"/>
        </w:rPr>
      </w:pPr>
      <w:r>
        <w:rPr>
          <w:rFonts w:ascii="Courier New"/>
          <w:sz w:val="18"/>
        </w:rPr>
        <w:t>public function userDataTransformer()</w:t>
      </w:r>
    </w:p>
    <w:p w14:paraId="4EEDD69E" w14:textId="77777777" w:rsidR="008127B4" w:rsidRDefault="00C97DE3">
      <w:pPr>
        <w:spacing w:before="13"/>
        <w:ind w:left="1925"/>
        <w:rPr>
          <w:rFonts w:ascii="Courier New"/>
          <w:sz w:val="18"/>
        </w:rPr>
      </w:pPr>
      <w:r>
        <w:rPr>
          <w:rFonts w:ascii="Courier New"/>
          <w:w w:val="99"/>
          <w:sz w:val="18"/>
        </w:rPr>
        <w:t>{</w:t>
      </w:r>
    </w:p>
    <w:p w14:paraId="154F5520" w14:textId="77777777" w:rsidR="008127B4" w:rsidRDefault="00C97DE3">
      <w:pPr>
        <w:spacing w:before="12"/>
        <w:ind w:left="2357"/>
        <w:rPr>
          <w:rFonts w:ascii="Courier New"/>
          <w:sz w:val="18"/>
        </w:rPr>
      </w:pPr>
      <w:r>
        <w:rPr>
          <w:rFonts w:ascii="Courier New"/>
          <w:sz w:val="18"/>
        </w:rPr>
        <w:t>return $this-&gt;userDataTransformer;</w:t>
      </w:r>
    </w:p>
    <w:p w14:paraId="1F816B6B" w14:textId="77777777" w:rsidR="008127B4" w:rsidRDefault="00C97DE3">
      <w:pPr>
        <w:spacing w:before="12"/>
        <w:ind w:left="1925"/>
        <w:rPr>
          <w:rFonts w:ascii="Courier New"/>
          <w:sz w:val="18"/>
        </w:rPr>
      </w:pPr>
      <w:r>
        <w:rPr>
          <w:rFonts w:ascii="Courier New"/>
          <w:w w:val="99"/>
          <w:sz w:val="18"/>
        </w:rPr>
        <w:t>}</w:t>
      </w:r>
    </w:p>
    <w:p w14:paraId="4302A397" w14:textId="77777777" w:rsidR="008127B4" w:rsidRDefault="00C97DE3">
      <w:pPr>
        <w:spacing w:before="12"/>
        <w:ind w:left="1493"/>
        <w:rPr>
          <w:rFonts w:ascii="Courier New"/>
          <w:sz w:val="18"/>
        </w:rPr>
      </w:pPr>
      <w:r>
        <w:rPr>
          <w:rFonts w:ascii="Courier New"/>
          <w:w w:val="99"/>
          <w:sz w:val="18"/>
        </w:rPr>
        <w:t>}</w:t>
      </w:r>
    </w:p>
    <w:p w14:paraId="574AA8C7" w14:textId="77777777" w:rsidR="008127B4" w:rsidRDefault="008127B4">
      <w:pPr>
        <w:pStyle w:val="a3"/>
        <w:spacing w:before="7"/>
        <w:rPr>
          <w:rFonts w:ascii="Courier New"/>
          <w:sz w:val="11"/>
        </w:rPr>
      </w:pPr>
    </w:p>
    <w:p w14:paraId="6639BAB9" w14:textId="545C0245" w:rsidR="008127B4" w:rsidRDefault="00F16506">
      <w:pPr>
        <w:pStyle w:val="a3"/>
        <w:spacing w:before="57" w:line="249" w:lineRule="auto"/>
        <w:ind w:left="1133" w:right="1190"/>
      </w:pPr>
      <w:r w:rsidRPr="00F16506">
        <w:rPr>
          <w:rFonts w:hint="eastAsia"/>
        </w:rPr>
        <w:t>这与</w:t>
      </w:r>
      <w:r w:rsidRPr="00F16506">
        <w:t>DTO</w:t>
      </w:r>
      <w:r w:rsidRPr="00F16506">
        <w:rPr>
          <w:rFonts w:hint="eastAsia"/>
        </w:rPr>
        <w:t>汇编程序方法类似，但是这次没有返回具体的值。</w:t>
      </w:r>
      <w:r w:rsidRPr="00F16506">
        <w:t xml:space="preserve"> </w:t>
      </w:r>
      <w:r w:rsidRPr="00F16506">
        <w:rPr>
          <w:rFonts w:hint="eastAsia"/>
        </w:rPr>
        <w:t>数据转换器被用来保存和交互数据</w:t>
      </w:r>
      <w:r w:rsidR="00C97DE3">
        <w:t>.</w:t>
      </w:r>
    </w:p>
    <w:p w14:paraId="4FBD42A4" w14:textId="77777777" w:rsidR="008127B4" w:rsidRDefault="008127B4">
      <w:pPr>
        <w:pStyle w:val="a3"/>
        <w:spacing w:before="9"/>
        <w:rPr>
          <w:sz w:val="15"/>
        </w:rPr>
      </w:pPr>
    </w:p>
    <w:p w14:paraId="2AB27BF3" w14:textId="03FA1FFB" w:rsidR="008127B4" w:rsidRDefault="000E3ACB">
      <w:pPr>
        <w:pStyle w:val="a3"/>
        <w:spacing w:line="249" w:lineRule="auto"/>
        <w:ind w:left="1133" w:right="1201"/>
      </w:pPr>
      <w:r w:rsidRPr="000E3ACB">
        <w:t>DTO</w:t>
      </w:r>
      <w:r w:rsidRPr="000E3ACB">
        <w:rPr>
          <w:rFonts w:hint="eastAsia"/>
        </w:rPr>
        <w:t>的主要问题是编写它们的开销。</w:t>
      </w:r>
      <w:r w:rsidRPr="000E3ACB">
        <w:t xml:space="preserve"> </w:t>
      </w:r>
      <w:r w:rsidRPr="000E3ACB">
        <w:rPr>
          <w:rFonts w:hint="eastAsia"/>
        </w:rPr>
        <w:t>大多数时候，您的域概念和</w:t>
      </w:r>
      <w:r w:rsidRPr="000E3ACB">
        <w:t>DTO</w:t>
      </w:r>
      <w:r w:rsidRPr="000E3ACB">
        <w:rPr>
          <w:rFonts w:hint="eastAsia"/>
        </w:rPr>
        <w:t>表示将呈现相同的结构。</w:t>
      </w:r>
      <w:r w:rsidRPr="000E3ACB">
        <w:t xml:space="preserve"> </w:t>
      </w:r>
      <w:r w:rsidRPr="000E3ACB">
        <w:rPr>
          <w:rFonts w:hint="eastAsia"/>
        </w:rPr>
        <w:t>大多数时候，你会觉得这是不值得花时间做这样的映射。</w:t>
      </w:r>
      <w:r w:rsidRPr="000E3ACB">
        <w:t xml:space="preserve"> </w:t>
      </w:r>
      <w:r w:rsidRPr="000E3ACB">
        <w:rPr>
          <w:rFonts w:hint="eastAsia"/>
        </w:rPr>
        <w:t>也就是说，表示和聚合之间的关系不是</w:t>
      </w:r>
      <w:r w:rsidRPr="000E3ACB">
        <w:t>1</w:t>
      </w:r>
      <w:r w:rsidRPr="000E3ACB">
        <w:rPr>
          <w:rFonts w:hint="eastAsia"/>
        </w:rPr>
        <w:t>：</w:t>
      </w:r>
      <w:r w:rsidRPr="000E3ACB">
        <w:t>1</w:t>
      </w:r>
      <w:r w:rsidRPr="000E3ACB">
        <w:rPr>
          <w:rFonts w:hint="eastAsia"/>
        </w:rPr>
        <w:t>。</w:t>
      </w:r>
      <w:r w:rsidRPr="000E3ACB">
        <w:t xml:space="preserve"> </w:t>
      </w:r>
      <w:r w:rsidRPr="000E3ACB">
        <w:rPr>
          <w:rFonts w:hint="eastAsia"/>
        </w:rPr>
        <w:t>您可以用一种表示法将两个聚合表示在一起。</w:t>
      </w:r>
      <w:r w:rsidRPr="000E3ACB">
        <w:t xml:space="preserve"> </w:t>
      </w:r>
      <w:r w:rsidRPr="000E3ACB">
        <w:rPr>
          <w:rFonts w:hint="eastAsia"/>
        </w:rPr>
        <w:t>您也可以用多种方式表示相同的聚合。</w:t>
      </w:r>
      <w:r w:rsidRPr="000E3ACB">
        <w:t xml:space="preserve"> </w:t>
      </w:r>
      <w:r w:rsidRPr="000E3ACB">
        <w:rPr>
          <w:rFonts w:hint="eastAsia"/>
        </w:rPr>
        <w:t>你如何做它总是取决于你的用例</w:t>
      </w:r>
      <w:r w:rsidR="00C97DE3">
        <w:t>.</w:t>
      </w:r>
    </w:p>
    <w:p w14:paraId="1C49E21C" w14:textId="77777777" w:rsidR="008127B4" w:rsidRDefault="008127B4">
      <w:pPr>
        <w:spacing w:line="249" w:lineRule="auto"/>
        <w:sectPr w:rsidR="008127B4">
          <w:pgSz w:w="10830" w:h="13330"/>
          <w:pgMar w:top="1140" w:right="0" w:bottom="1140" w:left="0" w:header="925" w:footer="941" w:gutter="0"/>
          <w:cols w:space="720"/>
        </w:sectPr>
      </w:pPr>
    </w:p>
    <w:p w14:paraId="597414ED" w14:textId="77777777" w:rsidR="008127B4" w:rsidRDefault="008127B4">
      <w:pPr>
        <w:pStyle w:val="a3"/>
        <w:spacing w:before="10"/>
        <w:rPr>
          <w:sz w:val="19"/>
        </w:rPr>
      </w:pPr>
    </w:p>
    <w:p w14:paraId="5553B03F" w14:textId="77777777" w:rsidR="008127B4" w:rsidRDefault="00C97DE3">
      <w:pPr>
        <w:spacing w:before="57"/>
        <w:ind w:left="1133"/>
        <w:rPr>
          <w:sz w:val="21"/>
        </w:rPr>
      </w:pPr>
      <w:bookmarkStart w:id="560" w:name="_bookmark391"/>
      <w:bookmarkEnd w:id="560"/>
      <w:r>
        <w:rPr>
          <w:sz w:val="21"/>
        </w:rPr>
        <w:t xml:space="preserve">However, according to </w:t>
      </w:r>
      <w:hyperlink r:id="rId595">
        <w:r>
          <w:rPr>
            <w:rFonts w:ascii="Courier New"/>
            <w:sz w:val="18"/>
          </w:rPr>
          <w:t>Martin Fowler</w:t>
        </w:r>
      </w:hyperlink>
      <w:r>
        <w:rPr>
          <w:sz w:val="21"/>
        </w:rPr>
        <w:t>:</w:t>
      </w:r>
    </w:p>
    <w:p w14:paraId="069D4D29" w14:textId="77777777" w:rsidR="008127B4" w:rsidRDefault="008127B4">
      <w:pPr>
        <w:pStyle w:val="a3"/>
        <w:spacing w:before="4"/>
        <w:rPr>
          <w:sz w:val="16"/>
        </w:rPr>
      </w:pPr>
    </w:p>
    <w:p w14:paraId="5BA5E36D" w14:textId="77777777" w:rsidR="008127B4" w:rsidRDefault="00C97DE3">
      <w:pPr>
        <w:spacing w:line="249" w:lineRule="auto"/>
        <w:ind w:left="2033" w:right="1190"/>
        <w:rPr>
          <w:sz w:val="21"/>
        </w:rPr>
      </w:pPr>
      <w:r>
        <w:rPr>
          <w:sz w:val="21"/>
        </w:rPr>
        <w:t xml:space="preserve">One case where it is useful to use something like a DTO is </w:t>
      </w:r>
      <w:r>
        <w:rPr>
          <w:b/>
          <w:sz w:val="21"/>
        </w:rPr>
        <w:t>when you have a significant mismatch between the model in your presentation layer and the underlying domain model</w:t>
      </w:r>
      <w:r>
        <w:rPr>
          <w:sz w:val="21"/>
        </w:rPr>
        <w:t>. In this case it makes sense to make presentation specific facade/gateway that maps from the domain model and presents an interface that's convenient for the presentation. It fits in nicely with Presentation Model. This is worth doing, but it is only worth doing for screens that have this mismatch (in this case it isn't extra work, since you'd have to do it in the screen anyway.)</w:t>
      </w:r>
    </w:p>
    <w:p w14:paraId="0612BC05" w14:textId="77777777" w:rsidR="008127B4" w:rsidRDefault="008127B4">
      <w:pPr>
        <w:pStyle w:val="a3"/>
        <w:spacing w:before="4"/>
        <w:rPr>
          <w:sz w:val="16"/>
        </w:rPr>
      </w:pPr>
    </w:p>
    <w:p w14:paraId="17C3C31E" w14:textId="77777777" w:rsidR="008127B4" w:rsidRDefault="00C97DE3">
      <w:pPr>
        <w:pStyle w:val="a3"/>
        <w:spacing w:before="1" w:line="249" w:lineRule="auto"/>
        <w:ind w:left="1133" w:right="1235"/>
      </w:pPr>
      <w:r>
        <w:t>We think the long-term vision will be worth the investment. On medium to big projects, interface representations and Domain concepts change at very different rhythms. You  might want to decouple them from each other to lower the friction for updates. Using DTOs or Data Transformers allows you to evolve your model freely without having to think about</w:t>
      </w:r>
      <w:bookmarkStart w:id="561" w:name="Multiple_Application_Services_on_Compoun"/>
      <w:bookmarkEnd w:id="561"/>
      <w:r>
        <w:t xml:space="preserve"> breaking the layout all the</w:t>
      </w:r>
      <w:r>
        <w:rPr>
          <w:spacing w:val="-28"/>
        </w:rPr>
        <w:t xml:space="preserve"> </w:t>
      </w:r>
      <w:r>
        <w:t>time.</w:t>
      </w:r>
    </w:p>
    <w:p w14:paraId="4C210B52" w14:textId="77777777" w:rsidR="008127B4" w:rsidRDefault="008127B4">
      <w:pPr>
        <w:pStyle w:val="a3"/>
        <w:rPr>
          <w:sz w:val="20"/>
        </w:rPr>
      </w:pPr>
    </w:p>
    <w:p w14:paraId="2ABC3630" w14:textId="77777777" w:rsidR="008127B4" w:rsidRDefault="008127B4">
      <w:pPr>
        <w:pStyle w:val="a3"/>
        <w:rPr>
          <w:sz w:val="23"/>
        </w:rPr>
      </w:pPr>
    </w:p>
    <w:p w14:paraId="11778A69" w14:textId="77777777" w:rsidR="008127B4" w:rsidRDefault="00C97DE3">
      <w:pPr>
        <w:pStyle w:val="3"/>
        <w:spacing w:before="1" w:line="249" w:lineRule="auto"/>
        <w:ind w:right="2136"/>
      </w:pPr>
      <w:bookmarkStart w:id="562" w:name="_bookmark392"/>
      <w:bookmarkEnd w:id="562"/>
      <w:r>
        <w:t>Multiple Application Services on Compound Layouts</w:t>
      </w:r>
    </w:p>
    <w:p w14:paraId="32058FC0" w14:textId="77777777" w:rsidR="008127B4" w:rsidRDefault="00C97DE3">
      <w:pPr>
        <w:pStyle w:val="a3"/>
        <w:spacing w:before="66" w:line="249" w:lineRule="auto"/>
        <w:ind w:left="1133" w:right="1190"/>
      </w:pPr>
      <w:r>
        <w:t>Most of the time, no layout is as simple as a single Application Service. Our projects have pretty complicated interfaces.</w:t>
      </w:r>
    </w:p>
    <w:p w14:paraId="1A6875AB" w14:textId="77777777" w:rsidR="008127B4" w:rsidRDefault="008127B4">
      <w:pPr>
        <w:pStyle w:val="a3"/>
        <w:spacing w:before="9"/>
        <w:rPr>
          <w:sz w:val="15"/>
        </w:rPr>
      </w:pPr>
    </w:p>
    <w:p w14:paraId="3476EE73" w14:textId="77777777" w:rsidR="008127B4" w:rsidRDefault="00C97DE3">
      <w:pPr>
        <w:pStyle w:val="a3"/>
        <w:spacing w:line="249" w:lineRule="auto"/>
        <w:ind w:left="1133" w:right="1190"/>
      </w:pPr>
      <w:r>
        <w:t>Consider</w:t>
      </w:r>
      <w:r>
        <w:rPr>
          <w:spacing w:val="-10"/>
        </w:rPr>
        <w:t xml:space="preserve"> </w:t>
      </w:r>
      <w:r>
        <w:t>the</w:t>
      </w:r>
      <w:r>
        <w:rPr>
          <w:spacing w:val="-10"/>
        </w:rPr>
        <w:t xml:space="preserve"> </w:t>
      </w:r>
      <w:r>
        <w:t>homepage</w:t>
      </w:r>
      <w:r>
        <w:rPr>
          <w:spacing w:val="-10"/>
        </w:rPr>
        <w:t xml:space="preserve"> </w:t>
      </w:r>
      <w:r>
        <w:t>of</w:t>
      </w:r>
      <w:r>
        <w:rPr>
          <w:spacing w:val="-9"/>
        </w:rPr>
        <w:t xml:space="preserve"> </w:t>
      </w:r>
      <w:r>
        <w:t>a</w:t>
      </w:r>
      <w:r>
        <w:rPr>
          <w:spacing w:val="-10"/>
        </w:rPr>
        <w:t xml:space="preserve"> </w:t>
      </w:r>
      <w:r>
        <w:t>specific</w:t>
      </w:r>
      <w:r>
        <w:rPr>
          <w:spacing w:val="-10"/>
        </w:rPr>
        <w:t xml:space="preserve"> </w:t>
      </w:r>
      <w:r>
        <w:t>project.</w:t>
      </w:r>
      <w:r>
        <w:rPr>
          <w:spacing w:val="-10"/>
        </w:rPr>
        <w:t xml:space="preserve"> </w:t>
      </w:r>
      <w:r>
        <w:t>How</w:t>
      </w:r>
      <w:r>
        <w:rPr>
          <w:spacing w:val="-9"/>
        </w:rPr>
        <w:t xml:space="preserve"> </w:t>
      </w:r>
      <w:r>
        <w:t>can</w:t>
      </w:r>
      <w:r>
        <w:rPr>
          <w:spacing w:val="-10"/>
        </w:rPr>
        <w:t xml:space="preserve"> </w:t>
      </w:r>
      <w:r>
        <w:t>we</w:t>
      </w:r>
      <w:r>
        <w:rPr>
          <w:spacing w:val="-10"/>
        </w:rPr>
        <w:t xml:space="preserve"> </w:t>
      </w:r>
      <w:r>
        <w:t>render</w:t>
      </w:r>
      <w:r>
        <w:rPr>
          <w:spacing w:val="-10"/>
        </w:rPr>
        <w:t xml:space="preserve"> </w:t>
      </w:r>
      <w:r>
        <w:t>so</w:t>
      </w:r>
      <w:r>
        <w:rPr>
          <w:spacing w:val="-9"/>
        </w:rPr>
        <w:t xml:space="preserve"> </w:t>
      </w:r>
      <w:r>
        <w:t>many</w:t>
      </w:r>
      <w:r>
        <w:rPr>
          <w:spacing w:val="-10"/>
        </w:rPr>
        <w:t xml:space="preserve"> </w:t>
      </w:r>
      <w:r>
        <w:t>pieces</w:t>
      </w:r>
      <w:r>
        <w:rPr>
          <w:spacing w:val="-10"/>
        </w:rPr>
        <w:t xml:space="preserve"> </w:t>
      </w:r>
      <w:r>
        <w:t>and</w:t>
      </w:r>
      <w:r>
        <w:rPr>
          <w:spacing w:val="-9"/>
        </w:rPr>
        <w:t xml:space="preserve"> </w:t>
      </w:r>
      <w:r>
        <w:t>use</w:t>
      </w:r>
      <w:bookmarkStart w:id="563" w:name="AJAX_Content_Integration"/>
      <w:bookmarkEnd w:id="563"/>
      <w:r>
        <w:t xml:space="preserve"> cases?</w:t>
      </w:r>
      <w:r>
        <w:rPr>
          <w:spacing w:val="-8"/>
        </w:rPr>
        <w:t xml:space="preserve"> </w:t>
      </w:r>
      <w:r>
        <w:t>There</w:t>
      </w:r>
      <w:r>
        <w:rPr>
          <w:spacing w:val="-8"/>
        </w:rPr>
        <w:t xml:space="preserve"> </w:t>
      </w:r>
      <w:r>
        <w:t>are</w:t>
      </w:r>
      <w:r>
        <w:rPr>
          <w:spacing w:val="-8"/>
        </w:rPr>
        <w:t xml:space="preserve"> </w:t>
      </w:r>
      <w:r>
        <w:t>a</w:t>
      </w:r>
      <w:r>
        <w:rPr>
          <w:spacing w:val="-8"/>
        </w:rPr>
        <w:t xml:space="preserve"> </w:t>
      </w:r>
      <w:r>
        <w:t>few</w:t>
      </w:r>
      <w:r>
        <w:rPr>
          <w:spacing w:val="-8"/>
        </w:rPr>
        <w:t xml:space="preserve"> </w:t>
      </w:r>
      <w:r>
        <w:t>options,</w:t>
      </w:r>
      <w:r>
        <w:rPr>
          <w:spacing w:val="-7"/>
        </w:rPr>
        <w:t xml:space="preserve"> </w:t>
      </w:r>
      <w:r>
        <w:t>so</w:t>
      </w:r>
      <w:r>
        <w:rPr>
          <w:spacing w:val="-8"/>
        </w:rPr>
        <w:t xml:space="preserve"> </w:t>
      </w:r>
      <w:r>
        <w:t>let's</w:t>
      </w:r>
      <w:r>
        <w:rPr>
          <w:spacing w:val="-8"/>
        </w:rPr>
        <w:t xml:space="preserve"> </w:t>
      </w:r>
      <w:r>
        <w:t>check</w:t>
      </w:r>
      <w:r>
        <w:rPr>
          <w:spacing w:val="-8"/>
        </w:rPr>
        <w:t xml:space="preserve"> </w:t>
      </w:r>
      <w:r>
        <w:t>them</w:t>
      </w:r>
      <w:r>
        <w:rPr>
          <w:spacing w:val="-8"/>
        </w:rPr>
        <w:t xml:space="preserve"> </w:t>
      </w:r>
      <w:r>
        <w:t>out.</w:t>
      </w:r>
    </w:p>
    <w:p w14:paraId="51A676A3" w14:textId="77777777" w:rsidR="008127B4" w:rsidRDefault="008127B4">
      <w:pPr>
        <w:pStyle w:val="a3"/>
        <w:rPr>
          <w:sz w:val="20"/>
        </w:rPr>
      </w:pPr>
    </w:p>
    <w:p w14:paraId="7A222247" w14:textId="77777777" w:rsidR="008127B4" w:rsidRDefault="008127B4">
      <w:pPr>
        <w:pStyle w:val="a3"/>
        <w:spacing w:before="1"/>
        <w:rPr>
          <w:sz w:val="19"/>
        </w:rPr>
      </w:pPr>
    </w:p>
    <w:p w14:paraId="0A8A008C" w14:textId="77777777" w:rsidR="008127B4" w:rsidRDefault="00C97DE3">
      <w:pPr>
        <w:pStyle w:val="4"/>
      </w:pPr>
      <w:bookmarkStart w:id="564" w:name="_bookmark393"/>
      <w:bookmarkEnd w:id="564"/>
      <w:r>
        <w:t>AJAX Content Integration</w:t>
      </w:r>
    </w:p>
    <w:p w14:paraId="6B43ACFC" w14:textId="77777777" w:rsidR="008127B4" w:rsidRDefault="00C97DE3">
      <w:pPr>
        <w:pStyle w:val="a3"/>
        <w:spacing w:before="79" w:line="249" w:lineRule="auto"/>
        <w:ind w:left="1133" w:right="1368"/>
      </w:pPr>
      <w:r>
        <w:t xml:space="preserve">You could let the browser ask for different endpoints directly and combine the data in the layout right after through AJAX or </w:t>
      </w:r>
      <w:hyperlink r:id="rId596">
        <w:r>
          <w:rPr>
            <w:rFonts w:ascii="Courier New"/>
            <w:sz w:val="18"/>
          </w:rPr>
          <w:t>Hijax</w:t>
        </w:r>
      </w:hyperlink>
      <w:r>
        <w:t>. This will avoid mixing a lot of Application Services in your controllers, but it might have a performance penalty, depending on the number of requests triggered.</w:t>
      </w:r>
    </w:p>
    <w:p w14:paraId="1E502D3F" w14:textId="77777777" w:rsidR="008127B4" w:rsidRDefault="008127B4">
      <w:pPr>
        <w:spacing w:line="249" w:lineRule="auto"/>
        <w:sectPr w:rsidR="008127B4">
          <w:pgSz w:w="10830" w:h="13330"/>
          <w:pgMar w:top="1140" w:right="0" w:bottom="1140" w:left="0" w:header="925" w:footer="941" w:gutter="0"/>
          <w:cols w:space="720"/>
        </w:sectPr>
      </w:pPr>
    </w:p>
    <w:p w14:paraId="04E47A5F" w14:textId="77777777" w:rsidR="008127B4" w:rsidRDefault="008127B4">
      <w:pPr>
        <w:pStyle w:val="a3"/>
        <w:spacing w:before="5"/>
        <w:rPr>
          <w:sz w:val="16"/>
        </w:rPr>
      </w:pPr>
    </w:p>
    <w:p w14:paraId="4C372FA1" w14:textId="77777777" w:rsidR="008127B4" w:rsidRDefault="00C97DE3">
      <w:pPr>
        <w:pStyle w:val="4"/>
        <w:spacing w:before="90"/>
      </w:pPr>
      <w:bookmarkStart w:id="565" w:name="ESI_Content_Integration"/>
      <w:bookmarkStart w:id="566" w:name="_bookmark394"/>
      <w:bookmarkStart w:id="567" w:name="_bookmark395"/>
      <w:bookmarkEnd w:id="565"/>
      <w:bookmarkEnd w:id="566"/>
      <w:bookmarkEnd w:id="567"/>
      <w:r>
        <w:t>ESI Content Integration</w:t>
      </w:r>
    </w:p>
    <w:p w14:paraId="7C2B1843" w14:textId="77777777" w:rsidR="008127B4" w:rsidRDefault="00C97DE3">
      <w:pPr>
        <w:pStyle w:val="a3"/>
        <w:spacing w:before="80" w:line="249" w:lineRule="auto"/>
        <w:ind w:left="1133" w:right="1341"/>
      </w:pPr>
      <w:r>
        <w:rPr>
          <w:b/>
          <w:w w:val="105"/>
        </w:rPr>
        <w:t>Edge</w:t>
      </w:r>
      <w:r>
        <w:rPr>
          <w:b/>
          <w:spacing w:val="-32"/>
          <w:w w:val="105"/>
        </w:rPr>
        <w:t xml:space="preserve"> </w:t>
      </w:r>
      <w:r>
        <w:rPr>
          <w:b/>
          <w:w w:val="105"/>
        </w:rPr>
        <w:t>Side</w:t>
      </w:r>
      <w:r>
        <w:rPr>
          <w:b/>
          <w:spacing w:val="-31"/>
          <w:w w:val="105"/>
        </w:rPr>
        <w:t xml:space="preserve"> </w:t>
      </w:r>
      <w:r>
        <w:rPr>
          <w:b/>
          <w:w w:val="105"/>
        </w:rPr>
        <w:t>Includes</w:t>
      </w:r>
      <w:r>
        <w:rPr>
          <w:b/>
          <w:spacing w:val="-31"/>
          <w:w w:val="105"/>
        </w:rPr>
        <w:t xml:space="preserve"> </w:t>
      </w:r>
      <w:r>
        <w:rPr>
          <w:w w:val="105"/>
        </w:rPr>
        <w:t>(</w:t>
      </w:r>
      <w:r>
        <w:rPr>
          <w:b/>
          <w:w w:val="105"/>
        </w:rPr>
        <w:t>ESI</w:t>
      </w:r>
      <w:r>
        <w:rPr>
          <w:w w:val="105"/>
        </w:rPr>
        <w:t>)</w:t>
      </w:r>
      <w:r>
        <w:rPr>
          <w:spacing w:val="-32"/>
          <w:w w:val="105"/>
        </w:rPr>
        <w:t xml:space="preserve"> </w:t>
      </w:r>
      <w:r>
        <w:rPr>
          <w:w w:val="105"/>
        </w:rPr>
        <w:t>is</w:t>
      </w:r>
      <w:r>
        <w:rPr>
          <w:spacing w:val="-31"/>
          <w:w w:val="105"/>
        </w:rPr>
        <w:t xml:space="preserve"> </w:t>
      </w:r>
      <w:r>
        <w:rPr>
          <w:w w:val="105"/>
        </w:rPr>
        <w:t>a</w:t>
      </w:r>
      <w:r>
        <w:rPr>
          <w:spacing w:val="-31"/>
          <w:w w:val="105"/>
        </w:rPr>
        <w:t xml:space="preserve"> </w:t>
      </w:r>
      <w:r>
        <w:rPr>
          <w:w w:val="105"/>
        </w:rPr>
        <w:t>tiny</w:t>
      </w:r>
      <w:r>
        <w:rPr>
          <w:spacing w:val="-32"/>
          <w:w w:val="105"/>
        </w:rPr>
        <w:t xml:space="preserve"> </w:t>
      </w:r>
      <w:r>
        <w:rPr>
          <w:w w:val="105"/>
        </w:rPr>
        <w:t>markup</w:t>
      </w:r>
      <w:r>
        <w:rPr>
          <w:spacing w:val="-31"/>
          <w:w w:val="105"/>
        </w:rPr>
        <w:t xml:space="preserve"> </w:t>
      </w:r>
      <w:r>
        <w:rPr>
          <w:w w:val="105"/>
        </w:rPr>
        <w:t>language</w:t>
      </w:r>
      <w:r>
        <w:rPr>
          <w:spacing w:val="-31"/>
          <w:w w:val="105"/>
        </w:rPr>
        <w:t xml:space="preserve"> </w:t>
      </w:r>
      <w:r>
        <w:rPr>
          <w:w w:val="105"/>
        </w:rPr>
        <w:t>similar</w:t>
      </w:r>
      <w:r>
        <w:rPr>
          <w:spacing w:val="-32"/>
          <w:w w:val="105"/>
        </w:rPr>
        <w:t xml:space="preserve"> </w:t>
      </w:r>
      <w:r>
        <w:rPr>
          <w:w w:val="105"/>
        </w:rPr>
        <w:t>to</w:t>
      </w:r>
      <w:r>
        <w:rPr>
          <w:spacing w:val="-31"/>
          <w:w w:val="105"/>
        </w:rPr>
        <w:t xml:space="preserve"> </w:t>
      </w:r>
      <w:r>
        <w:rPr>
          <w:w w:val="105"/>
        </w:rPr>
        <w:t>the</w:t>
      </w:r>
      <w:r>
        <w:rPr>
          <w:spacing w:val="-32"/>
          <w:w w:val="105"/>
        </w:rPr>
        <w:t xml:space="preserve"> </w:t>
      </w:r>
      <w:r>
        <w:rPr>
          <w:w w:val="105"/>
        </w:rPr>
        <w:t>previous</w:t>
      </w:r>
      <w:r>
        <w:rPr>
          <w:spacing w:val="-31"/>
          <w:w w:val="105"/>
        </w:rPr>
        <w:t xml:space="preserve"> </w:t>
      </w:r>
      <w:r>
        <w:rPr>
          <w:w w:val="105"/>
        </w:rPr>
        <w:t>approach,</w:t>
      </w:r>
      <w:r>
        <w:rPr>
          <w:spacing w:val="-31"/>
          <w:w w:val="105"/>
        </w:rPr>
        <w:t xml:space="preserve"> </w:t>
      </w:r>
      <w:r>
        <w:rPr>
          <w:w w:val="105"/>
        </w:rPr>
        <w:t>but on</w:t>
      </w:r>
      <w:r>
        <w:rPr>
          <w:spacing w:val="-17"/>
          <w:w w:val="105"/>
        </w:rPr>
        <w:t xml:space="preserve"> </w:t>
      </w:r>
      <w:r>
        <w:rPr>
          <w:w w:val="105"/>
        </w:rPr>
        <w:t>the</w:t>
      </w:r>
      <w:r>
        <w:rPr>
          <w:spacing w:val="-17"/>
          <w:w w:val="105"/>
        </w:rPr>
        <w:t xml:space="preserve"> </w:t>
      </w:r>
      <w:r>
        <w:rPr>
          <w:w w:val="105"/>
        </w:rPr>
        <w:t>server</w:t>
      </w:r>
      <w:r>
        <w:rPr>
          <w:spacing w:val="-16"/>
          <w:w w:val="105"/>
        </w:rPr>
        <w:t xml:space="preserve"> </w:t>
      </w:r>
      <w:r>
        <w:rPr>
          <w:w w:val="105"/>
        </w:rPr>
        <w:t>side.</w:t>
      </w:r>
      <w:r>
        <w:rPr>
          <w:spacing w:val="-17"/>
          <w:w w:val="105"/>
        </w:rPr>
        <w:t xml:space="preserve"> </w:t>
      </w:r>
      <w:r>
        <w:rPr>
          <w:w w:val="105"/>
        </w:rPr>
        <w:t>It</w:t>
      </w:r>
      <w:r>
        <w:rPr>
          <w:spacing w:val="-17"/>
          <w:w w:val="105"/>
        </w:rPr>
        <w:t xml:space="preserve"> </w:t>
      </w:r>
      <w:r>
        <w:rPr>
          <w:w w:val="105"/>
        </w:rPr>
        <w:t>requires</w:t>
      </w:r>
      <w:r>
        <w:rPr>
          <w:spacing w:val="-16"/>
          <w:w w:val="105"/>
        </w:rPr>
        <w:t xml:space="preserve"> </w:t>
      </w:r>
      <w:r>
        <w:rPr>
          <w:w w:val="105"/>
        </w:rPr>
        <w:t>additional</w:t>
      </w:r>
      <w:r>
        <w:rPr>
          <w:spacing w:val="-17"/>
          <w:w w:val="105"/>
        </w:rPr>
        <w:t xml:space="preserve"> </w:t>
      </w:r>
      <w:r>
        <w:rPr>
          <w:w w:val="105"/>
        </w:rPr>
        <w:t>effort</w:t>
      </w:r>
      <w:r>
        <w:rPr>
          <w:spacing w:val="-17"/>
          <w:w w:val="105"/>
        </w:rPr>
        <w:t xml:space="preserve"> </w:t>
      </w:r>
      <w:r>
        <w:rPr>
          <w:w w:val="105"/>
        </w:rPr>
        <w:t>configuring</w:t>
      </w:r>
      <w:r>
        <w:rPr>
          <w:spacing w:val="-16"/>
          <w:w w:val="105"/>
        </w:rPr>
        <w:t xml:space="preserve"> </w:t>
      </w:r>
      <w:r>
        <w:rPr>
          <w:w w:val="105"/>
        </w:rPr>
        <w:t>extra</w:t>
      </w:r>
      <w:r>
        <w:rPr>
          <w:spacing w:val="-17"/>
          <w:w w:val="105"/>
        </w:rPr>
        <w:t xml:space="preserve"> </w:t>
      </w:r>
      <w:r>
        <w:rPr>
          <w:w w:val="105"/>
        </w:rPr>
        <w:t>middleware,</w:t>
      </w:r>
      <w:r>
        <w:rPr>
          <w:spacing w:val="-17"/>
          <w:w w:val="105"/>
        </w:rPr>
        <w:t xml:space="preserve"> </w:t>
      </w:r>
      <w:r>
        <w:rPr>
          <w:w w:val="105"/>
        </w:rPr>
        <w:t>like</w:t>
      </w:r>
      <w:r>
        <w:rPr>
          <w:spacing w:val="-16"/>
          <w:w w:val="105"/>
        </w:rPr>
        <w:t xml:space="preserve"> </w:t>
      </w:r>
      <w:r>
        <w:rPr>
          <w:w w:val="105"/>
        </w:rPr>
        <w:t>NGINX or Varnish, to make it work. Includes (ESI) is a tiny markup language similar to the previous</w:t>
      </w:r>
      <w:r>
        <w:rPr>
          <w:spacing w:val="-21"/>
          <w:w w:val="105"/>
        </w:rPr>
        <w:t xml:space="preserve"> </w:t>
      </w:r>
      <w:r>
        <w:rPr>
          <w:w w:val="105"/>
        </w:rPr>
        <w:t>approach,</w:t>
      </w:r>
      <w:r>
        <w:rPr>
          <w:spacing w:val="-20"/>
          <w:w w:val="105"/>
        </w:rPr>
        <w:t xml:space="preserve"> </w:t>
      </w:r>
      <w:r>
        <w:rPr>
          <w:w w:val="105"/>
        </w:rPr>
        <w:t>but</w:t>
      </w:r>
      <w:r>
        <w:rPr>
          <w:spacing w:val="-21"/>
          <w:w w:val="105"/>
        </w:rPr>
        <w:t xml:space="preserve"> </w:t>
      </w:r>
      <w:r>
        <w:rPr>
          <w:w w:val="105"/>
        </w:rPr>
        <w:t>on</w:t>
      </w:r>
      <w:r>
        <w:rPr>
          <w:spacing w:val="-20"/>
          <w:w w:val="105"/>
        </w:rPr>
        <w:t xml:space="preserve"> </w:t>
      </w:r>
      <w:r>
        <w:rPr>
          <w:w w:val="105"/>
        </w:rPr>
        <w:t>the</w:t>
      </w:r>
      <w:r>
        <w:rPr>
          <w:spacing w:val="-20"/>
          <w:w w:val="105"/>
        </w:rPr>
        <w:t xml:space="preserve"> </w:t>
      </w:r>
      <w:r>
        <w:rPr>
          <w:w w:val="105"/>
        </w:rPr>
        <w:t>server</w:t>
      </w:r>
      <w:r>
        <w:rPr>
          <w:spacing w:val="-21"/>
          <w:w w:val="105"/>
        </w:rPr>
        <w:t xml:space="preserve"> </w:t>
      </w:r>
      <w:r>
        <w:rPr>
          <w:w w:val="105"/>
        </w:rPr>
        <w:t>side.</w:t>
      </w:r>
      <w:r>
        <w:rPr>
          <w:spacing w:val="-20"/>
          <w:w w:val="105"/>
        </w:rPr>
        <w:t xml:space="preserve"> </w:t>
      </w:r>
      <w:r>
        <w:rPr>
          <w:w w:val="105"/>
        </w:rPr>
        <w:t>It</w:t>
      </w:r>
      <w:r>
        <w:rPr>
          <w:spacing w:val="-20"/>
          <w:w w:val="105"/>
        </w:rPr>
        <w:t xml:space="preserve"> </w:t>
      </w:r>
      <w:r>
        <w:rPr>
          <w:w w:val="105"/>
        </w:rPr>
        <w:t>requires</w:t>
      </w:r>
      <w:r>
        <w:rPr>
          <w:spacing w:val="-21"/>
          <w:w w:val="105"/>
        </w:rPr>
        <w:t xml:space="preserve"> </w:t>
      </w:r>
      <w:r>
        <w:rPr>
          <w:w w:val="105"/>
        </w:rPr>
        <w:t>additional</w:t>
      </w:r>
      <w:r>
        <w:rPr>
          <w:spacing w:val="-20"/>
          <w:w w:val="105"/>
        </w:rPr>
        <w:t xml:space="preserve"> </w:t>
      </w:r>
      <w:r>
        <w:rPr>
          <w:w w:val="105"/>
        </w:rPr>
        <w:t>effort</w:t>
      </w:r>
      <w:r>
        <w:rPr>
          <w:spacing w:val="-21"/>
          <w:w w:val="105"/>
        </w:rPr>
        <w:t xml:space="preserve"> </w:t>
      </w:r>
      <w:r>
        <w:rPr>
          <w:w w:val="105"/>
        </w:rPr>
        <w:t>configuring</w:t>
      </w:r>
      <w:r>
        <w:rPr>
          <w:spacing w:val="-20"/>
          <w:w w:val="105"/>
        </w:rPr>
        <w:t xml:space="preserve"> </w:t>
      </w:r>
      <w:r>
        <w:rPr>
          <w:w w:val="105"/>
        </w:rPr>
        <w:t>extra</w:t>
      </w:r>
      <w:bookmarkStart w:id="568" w:name="Symfony_Sub_Requests"/>
      <w:bookmarkEnd w:id="568"/>
      <w:r>
        <w:rPr>
          <w:w w:val="105"/>
        </w:rPr>
        <w:t xml:space="preserve"> middleware,</w:t>
      </w:r>
      <w:r>
        <w:rPr>
          <w:spacing w:val="-10"/>
          <w:w w:val="105"/>
        </w:rPr>
        <w:t xml:space="preserve"> </w:t>
      </w:r>
      <w:r>
        <w:rPr>
          <w:w w:val="105"/>
        </w:rPr>
        <w:t>like</w:t>
      </w:r>
      <w:r>
        <w:rPr>
          <w:spacing w:val="-9"/>
          <w:w w:val="105"/>
        </w:rPr>
        <w:t xml:space="preserve"> </w:t>
      </w:r>
      <w:r>
        <w:rPr>
          <w:w w:val="105"/>
        </w:rPr>
        <w:t>NGINX</w:t>
      </w:r>
      <w:r>
        <w:rPr>
          <w:spacing w:val="-9"/>
          <w:w w:val="105"/>
        </w:rPr>
        <w:t xml:space="preserve"> </w:t>
      </w:r>
      <w:r>
        <w:rPr>
          <w:w w:val="105"/>
        </w:rPr>
        <w:t>or</w:t>
      </w:r>
      <w:r>
        <w:rPr>
          <w:spacing w:val="-11"/>
          <w:w w:val="105"/>
        </w:rPr>
        <w:t xml:space="preserve"> </w:t>
      </w:r>
      <w:hyperlink r:id="rId597">
        <w:r>
          <w:rPr>
            <w:rFonts w:ascii="Courier New"/>
            <w:w w:val="105"/>
            <w:sz w:val="18"/>
          </w:rPr>
          <w:t>Varnish</w:t>
        </w:r>
      </w:hyperlink>
      <w:r>
        <w:rPr>
          <w:w w:val="105"/>
        </w:rPr>
        <w:t>,</w:t>
      </w:r>
      <w:r>
        <w:rPr>
          <w:spacing w:val="-9"/>
          <w:w w:val="105"/>
        </w:rPr>
        <w:t xml:space="preserve"> </w:t>
      </w:r>
      <w:r>
        <w:rPr>
          <w:w w:val="105"/>
        </w:rPr>
        <w:t>to</w:t>
      </w:r>
      <w:r>
        <w:rPr>
          <w:spacing w:val="-9"/>
          <w:w w:val="105"/>
        </w:rPr>
        <w:t xml:space="preserve"> </w:t>
      </w:r>
      <w:r>
        <w:rPr>
          <w:w w:val="105"/>
        </w:rPr>
        <w:t>make</w:t>
      </w:r>
      <w:r>
        <w:rPr>
          <w:spacing w:val="-9"/>
          <w:w w:val="105"/>
        </w:rPr>
        <w:t xml:space="preserve"> </w:t>
      </w:r>
      <w:r>
        <w:rPr>
          <w:w w:val="105"/>
        </w:rPr>
        <w:t>it</w:t>
      </w:r>
      <w:r>
        <w:rPr>
          <w:spacing w:val="-10"/>
          <w:w w:val="105"/>
        </w:rPr>
        <w:t xml:space="preserve"> </w:t>
      </w:r>
      <w:r>
        <w:rPr>
          <w:w w:val="105"/>
        </w:rPr>
        <w:t>work.</w:t>
      </w:r>
    </w:p>
    <w:p w14:paraId="1C4ECE4F" w14:textId="77777777" w:rsidR="008127B4" w:rsidRDefault="008127B4">
      <w:pPr>
        <w:pStyle w:val="a3"/>
        <w:rPr>
          <w:sz w:val="20"/>
        </w:rPr>
      </w:pPr>
    </w:p>
    <w:p w14:paraId="164D6BDE" w14:textId="77777777" w:rsidR="008127B4" w:rsidRDefault="008127B4">
      <w:pPr>
        <w:pStyle w:val="a3"/>
        <w:spacing w:before="2"/>
        <w:rPr>
          <w:sz w:val="19"/>
        </w:rPr>
      </w:pPr>
    </w:p>
    <w:p w14:paraId="332FDBD9" w14:textId="77777777" w:rsidR="008127B4" w:rsidRDefault="00C97DE3">
      <w:pPr>
        <w:pStyle w:val="4"/>
      </w:pPr>
      <w:bookmarkStart w:id="569" w:name="_bookmark396"/>
      <w:bookmarkEnd w:id="569"/>
      <w:r>
        <w:t>Symfony Sub Requests</w:t>
      </w:r>
    </w:p>
    <w:p w14:paraId="4E11D026" w14:textId="77777777" w:rsidR="008127B4" w:rsidRDefault="00C97DE3">
      <w:pPr>
        <w:spacing w:before="80" w:line="247" w:lineRule="auto"/>
        <w:ind w:left="1133"/>
        <w:rPr>
          <w:sz w:val="21"/>
        </w:rPr>
      </w:pPr>
      <w:r>
        <w:rPr>
          <w:sz w:val="21"/>
        </w:rPr>
        <w:t xml:space="preserve">If you use Symfony, Sub Requests could be an interesting option. According to the </w:t>
      </w:r>
      <w:hyperlink r:id="rId598" w:anchor="sub-requests">
        <w:r>
          <w:rPr>
            <w:rFonts w:ascii="Courier New"/>
            <w:sz w:val="18"/>
          </w:rPr>
          <w:t>Symfony</w:t>
        </w:r>
      </w:hyperlink>
      <w:r>
        <w:rPr>
          <w:rFonts w:ascii="Courier New"/>
          <w:sz w:val="18"/>
        </w:rPr>
        <w:t xml:space="preserve"> </w:t>
      </w:r>
      <w:hyperlink r:id="rId599" w:anchor="sub-requests">
        <w:r>
          <w:rPr>
            <w:rFonts w:ascii="Courier New"/>
            <w:sz w:val="18"/>
          </w:rPr>
          <w:t>Documentation</w:t>
        </w:r>
      </w:hyperlink>
      <w:r>
        <w:rPr>
          <w:sz w:val="21"/>
        </w:rPr>
        <w:t>:</w:t>
      </w:r>
    </w:p>
    <w:p w14:paraId="1C6B241D" w14:textId="77777777" w:rsidR="008127B4" w:rsidRDefault="008127B4">
      <w:pPr>
        <w:pStyle w:val="a3"/>
        <w:spacing w:before="10"/>
        <w:rPr>
          <w:sz w:val="15"/>
        </w:rPr>
      </w:pPr>
    </w:p>
    <w:p w14:paraId="55552C00" w14:textId="77777777" w:rsidR="008127B4" w:rsidRDefault="00C97DE3">
      <w:pPr>
        <w:pStyle w:val="a3"/>
        <w:spacing w:line="249" w:lineRule="auto"/>
        <w:ind w:left="1133" w:right="1258"/>
      </w:pPr>
      <w:r>
        <w:t xml:space="preserve">In addition to the main request that's sent into </w:t>
      </w:r>
      <w:r>
        <w:rPr>
          <w:rFonts w:ascii="Courier New"/>
          <w:sz w:val="20"/>
        </w:rPr>
        <w:t>HttpKernel::handle</w:t>
      </w:r>
      <w:r>
        <w:t>, you can also send so-called sub request. A sub request looks and acts like any other request, but typically serves to render just one small portion of a page instead of a full page. You'll most commonly make sub-requests from your controller (or perhaps from inside a template, that's being rendered by your controller). This creates another full request-response cycle where this new Request is transformed into a Response. The only difference internally is that</w:t>
      </w:r>
      <w:r>
        <w:rPr>
          <w:spacing w:val="-8"/>
        </w:rPr>
        <w:t xml:space="preserve"> </w:t>
      </w:r>
      <w:r>
        <w:t>some</w:t>
      </w:r>
      <w:r>
        <w:rPr>
          <w:spacing w:val="-8"/>
        </w:rPr>
        <w:t xml:space="preserve"> </w:t>
      </w:r>
      <w:r>
        <w:t>listeners</w:t>
      </w:r>
      <w:r>
        <w:rPr>
          <w:spacing w:val="-7"/>
        </w:rPr>
        <w:t xml:space="preserve"> </w:t>
      </w:r>
      <w:r>
        <w:t>(Example:</w:t>
      </w:r>
      <w:r>
        <w:rPr>
          <w:spacing w:val="-8"/>
        </w:rPr>
        <w:t xml:space="preserve"> </w:t>
      </w:r>
      <w:r>
        <w:t>security)</w:t>
      </w:r>
      <w:r>
        <w:rPr>
          <w:spacing w:val="-7"/>
        </w:rPr>
        <w:t xml:space="preserve"> </w:t>
      </w:r>
      <w:r>
        <w:t>may</w:t>
      </w:r>
      <w:r>
        <w:rPr>
          <w:spacing w:val="-8"/>
        </w:rPr>
        <w:t xml:space="preserve"> </w:t>
      </w:r>
      <w:r>
        <w:t>only</w:t>
      </w:r>
      <w:r>
        <w:rPr>
          <w:spacing w:val="-7"/>
        </w:rPr>
        <w:t xml:space="preserve"> </w:t>
      </w:r>
      <w:r>
        <w:t>act</w:t>
      </w:r>
      <w:r>
        <w:rPr>
          <w:spacing w:val="-8"/>
        </w:rPr>
        <w:t xml:space="preserve"> </w:t>
      </w:r>
      <w:r>
        <w:t>upon</w:t>
      </w:r>
      <w:r>
        <w:rPr>
          <w:spacing w:val="-7"/>
        </w:rPr>
        <w:t xml:space="preserve"> </w:t>
      </w:r>
      <w:r>
        <w:t>the</w:t>
      </w:r>
      <w:r>
        <w:rPr>
          <w:spacing w:val="-8"/>
        </w:rPr>
        <w:t xml:space="preserve"> </w:t>
      </w:r>
      <w:r>
        <w:t>master</w:t>
      </w:r>
      <w:r>
        <w:rPr>
          <w:spacing w:val="-7"/>
        </w:rPr>
        <w:t xml:space="preserve"> </w:t>
      </w:r>
      <w:r>
        <w:t>request.</w:t>
      </w:r>
      <w:r>
        <w:rPr>
          <w:spacing w:val="-8"/>
        </w:rPr>
        <w:t xml:space="preserve"> </w:t>
      </w:r>
      <w:r>
        <w:t>Each</w:t>
      </w:r>
      <w:r>
        <w:rPr>
          <w:spacing w:val="-7"/>
        </w:rPr>
        <w:t xml:space="preserve"> </w:t>
      </w:r>
      <w:r>
        <w:t xml:space="preserve">listener is passed some sub-class of </w:t>
      </w:r>
      <w:r>
        <w:rPr>
          <w:rFonts w:ascii="Courier New"/>
          <w:sz w:val="20"/>
        </w:rPr>
        <w:t>KernelEvent</w:t>
      </w:r>
      <w:r>
        <w:t xml:space="preserve">, whose </w:t>
      </w:r>
      <w:r>
        <w:rPr>
          <w:rFonts w:ascii="Courier New"/>
          <w:sz w:val="20"/>
        </w:rPr>
        <w:t xml:space="preserve">isMasterRequest() </w:t>
      </w:r>
      <w:r>
        <w:t>can be used to check</w:t>
      </w:r>
      <w:r>
        <w:rPr>
          <w:spacing w:val="-7"/>
        </w:rPr>
        <w:t xml:space="preserve"> </w:t>
      </w:r>
      <w:r>
        <w:t>if</w:t>
      </w:r>
      <w:r>
        <w:rPr>
          <w:spacing w:val="-6"/>
        </w:rPr>
        <w:t xml:space="preserve"> </w:t>
      </w:r>
      <w:r>
        <w:t>the</w:t>
      </w:r>
      <w:r>
        <w:rPr>
          <w:spacing w:val="-7"/>
        </w:rPr>
        <w:t xml:space="preserve"> </w:t>
      </w:r>
      <w:r>
        <w:t>current</w:t>
      </w:r>
      <w:r>
        <w:rPr>
          <w:spacing w:val="-6"/>
        </w:rPr>
        <w:t xml:space="preserve"> </w:t>
      </w:r>
      <w:r>
        <w:t>request</w:t>
      </w:r>
      <w:r>
        <w:rPr>
          <w:spacing w:val="-6"/>
        </w:rPr>
        <w:t xml:space="preserve"> </w:t>
      </w:r>
      <w:r>
        <w:t>is</w:t>
      </w:r>
      <w:r>
        <w:rPr>
          <w:spacing w:val="-7"/>
        </w:rPr>
        <w:t xml:space="preserve"> </w:t>
      </w:r>
      <w:r>
        <w:t>a</w:t>
      </w:r>
      <w:r>
        <w:rPr>
          <w:spacing w:val="-6"/>
        </w:rPr>
        <w:t xml:space="preserve"> </w:t>
      </w:r>
      <w:r>
        <w:t>master</w:t>
      </w:r>
      <w:r>
        <w:rPr>
          <w:spacing w:val="-7"/>
        </w:rPr>
        <w:t xml:space="preserve"> </w:t>
      </w:r>
      <w:r>
        <w:t>or</w:t>
      </w:r>
      <w:r>
        <w:rPr>
          <w:spacing w:val="-6"/>
        </w:rPr>
        <w:t xml:space="preserve"> </w:t>
      </w:r>
      <w:r>
        <w:t>sub</w:t>
      </w:r>
      <w:r>
        <w:rPr>
          <w:spacing w:val="-6"/>
        </w:rPr>
        <w:t xml:space="preserve"> </w:t>
      </w:r>
      <w:r>
        <w:t>request.</w:t>
      </w:r>
    </w:p>
    <w:p w14:paraId="3F85D012" w14:textId="77777777" w:rsidR="008127B4" w:rsidRDefault="008127B4">
      <w:pPr>
        <w:pStyle w:val="a3"/>
        <w:spacing w:before="11"/>
        <w:rPr>
          <w:sz w:val="15"/>
        </w:rPr>
      </w:pPr>
    </w:p>
    <w:p w14:paraId="0B8C14BD" w14:textId="77777777" w:rsidR="008127B4" w:rsidRDefault="00C97DE3">
      <w:pPr>
        <w:pStyle w:val="a3"/>
        <w:spacing w:line="249" w:lineRule="auto"/>
        <w:ind w:left="1133" w:right="1190"/>
      </w:pPr>
      <w:r>
        <w:t>This is great, as you'll get the benefits of invoking separate Application Services without</w:t>
      </w:r>
      <w:bookmarkStart w:id="570" w:name="One_Controller,_Multiple_Application_Ser"/>
      <w:bookmarkEnd w:id="570"/>
      <w:r>
        <w:t xml:space="preserve"> AJAX penalties or complicated ESI configurations.</w:t>
      </w:r>
    </w:p>
    <w:p w14:paraId="1804541B" w14:textId="77777777" w:rsidR="008127B4" w:rsidRDefault="008127B4">
      <w:pPr>
        <w:pStyle w:val="a3"/>
        <w:rPr>
          <w:sz w:val="20"/>
        </w:rPr>
      </w:pPr>
    </w:p>
    <w:p w14:paraId="791B412F" w14:textId="77777777" w:rsidR="008127B4" w:rsidRDefault="008127B4">
      <w:pPr>
        <w:pStyle w:val="a3"/>
        <w:spacing w:before="1"/>
        <w:rPr>
          <w:sz w:val="19"/>
        </w:rPr>
      </w:pPr>
    </w:p>
    <w:p w14:paraId="25A09CD0" w14:textId="77777777" w:rsidR="008127B4" w:rsidRDefault="00C97DE3">
      <w:pPr>
        <w:pStyle w:val="4"/>
      </w:pPr>
      <w:bookmarkStart w:id="571" w:name="_bookmark397"/>
      <w:bookmarkEnd w:id="571"/>
      <w:r>
        <w:t>One Controller, Multiple Application Services</w:t>
      </w:r>
    </w:p>
    <w:p w14:paraId="1DACB167" w14:textId="77777777" w:rsidR="008127B4" w:rsidRDefault="00C97DE3">
      <w:pPr>
        <w:pStyle w:val="a3"/>
        <w:spacing w:before="80" w:line="249" w:lineRule="auto"/>
        <w:ind w:left="1133" w:right="1128"/>
      </w:pPr>
      <w:r>
        <w:rPr>
          <w:w w:val="105"/>
        </w:rPr>
        <w:t>One last option could be managing multiple Application Services within the same controller,</w:t>
      </w:r>
      <w:r>
        <w:rPr>
          <w:spacing w:val="-16"/>
          <w:w w:val="105"/>
        </w:rPr>
        <w:t xml:space="preserve"> </w:t>
      </w:r>
      <w:r>
        <w:rPr>
          <w:w w:val="105"/>
        </w:rPr>
        <w:t>though</w:t>
      </w:r>
      <w:r>
        <w:rPr>
          <w:spacing w:val="-16"/>
          <w:w w:val="105"/>
        </w:rPr>
        <w:t xml:space="preserve"> </w:t>
      </w:r>
      <w:r>
        <w:rPr>
          <w:w w:val="105"/>
        </w:rPr>
        <w:t>the</w:t>
      </w:r>
      <w:r>
        <w:rPr>
          <w:spacing w:val="-16"/>
          <w:w w:val="105"/>
        </w:rPr>
        <w:t xml:space="preserve"> </w:t>
      </w:r>
      <w:r>
        <w:rPr>
          <w:w w:val="105"/>
        </w:rPr>
        <w:t>controller</w:t>
      </w:r>
      <w:r>
        <w:rPr>
          <w:spacing w:val="-16"/>
          <w:w w:val="105"/>
        </w:rPr>
        <w:t xml:space="preserve"> </w:t>
      </w:r>
      <w:r>
        <w:rPr>
          <w:w w:val="105"/>
        </w:rPr>
        <w:t>logic</w:t>
      </w:r>
      <w:r>
        <w:rPr>
          <w:spacing w:val="-15"/>
          <w:w w:val="105"/>
        </w:rPr>
        <w:t xml:space="preserve"> </w:t>
      </w:r>
      <w:r>
        <w:rPr>
          <w:w w:val="105"/>
        </w:rPr>
        <w:t>could</w:t>
      </w:r>
      <w:r>
        <w:rPr>
          <w:spacing w:val="-16"/>
          <w:w w:val="105"/>
        </w:rPr>
        <w:t xml:space="preserve"> </w:t>
      </w:r>
      <w:r>
        <w:rPr>
          <w:w w:val="105"/>
        </w:rPr>
        <w:t>get</w:t>
      </w:r>
      <w:r>
        <w:rPr>
          <w:spacing w:val="-16"/>
          <w:w w:val="105"/>
        </w:rPr>
        <w:t xml:space="preserve"> </w:t>
      </w:r>
      <w:r>
        <w:rPr>
          <w:w w:val="105"/>
        </w:rPr>
        <w:t>a</w:t>
      </w:r>
      <w:r>
        <w:rPr>
          <w:spacing w:val="-16"/>
          <w:w w:val="105"/>
        </w:rPr>
        <w:t xml:space="preserve"> </w:t>
      </w:r>
      <w:r>
        <w:rPr>
          <w:w w:val="105"/>
        </w:rPr>
        <w:t>little</w:t>
      </w:r>
      <w:r>
        <w:rPr>
          <w:spacing w:val="-15"/>
          <w:w w:val="105"/>
        </w:rPr>
        <w:t xml:space="preserve"> </w:t>
      </w:r>
      <w:r>
        <w:rPr>
          <w:w w:val="105"/>
        </w:rPr>
        <w:t>bit</w:t>
      </w:r>
      <w:r>
        <w:rPr>
          <w:spacing w:val="-16"/>
          <w:w w:val="105"/>
        </w:rPr>
        <w:t xml:space="preserve"> </w:t>
      </w:r>
      <w:r>
        <w:rPr>
          <w:w w:val="105"/>
        </w:rPr>
        <w:t>dirty,</w:t>
      </w:r>
      <w:r>
        <w:rPr>
          <w:spacing w:val="-16"/>
          <w:w w:val="105"/>
        </w:rPr>
        <w:t xml:space="preserve"> </w:t>
      </w:r>
      <w:r>
        <w:rPr>
          <w:w w:val="105"/>
        </w:rPr>
        <w:t>as</w:t>
      </w:r>
      <w:r>
        <w:rPr>
          <w:spacing w:val="-16"/>
          <w:w w:val="105"/>
        </w:rPr>
        <w:t xml:space="preserve"> </w:t>
      </w:r>
      <w:r>
        <w:rPr>
          <w:w w:val="105"/>
        </w:rPr>
        <w:t>it'll</w:t>
      </w:r>
      <w:r>
        <w:rPr>
          <w:spacing w:val="-15"/>
          <w:w w:val="105"/>
        </w:rPr>
        <w:t xml:space="preserve"> </w:t>
      </w:r>
      <w:r>
        <w:rPr>
          <w:w w:val="105"/>
        </w:rPr>
        <w:t>handle</w:t>
      </w:r>
      <w:r>
        <w:rPr>
          <w:spacing w:val="-16"/>
          <w:w w:val="105"/>
        </w:rPr>
        <w:t xml:space="preserve"> </w:t>
      </w:r>
      <w:r>
        <w:rPr>
          <w:w w:val="105"/>
        </w:rPr>
        <w:t>and</w:t>
      </w:r>
      <w:r>
        <w:rPr>
          <w:spacing w:val="-16"/>
          <w:w w:val="105"/>
        </w:rPr>
        <w:t xml:space="preserve"> </w:t>
      </w:r>
      <w:r>
        <w:rPr>
          <w:w w:val="105"/>
        </w:rPr>
        <w:t>merge</w:t>
      </w:r>
      <w:r>
        <w:rPr>
          <w:spacing w:val="-16"/>
          <w:w w:val="105"/>
        </w:rPr>
        <w:t xml:space="preserve"> </w:t>
      </w:r>
      <w:r>
        <w:rPr>
          <w:w w:val="105"/>
        </w:rPr>
        <w:t>the responses</w:t>
      </w:r>
      <w:r>
        <w:rPr>
          <w:spacing w:val="-11"/>
          <w:w w:val="105"/>
        </w:rPr>
        <w:t xml:space="preserve"> </w:t>
      </w:r>
      <w:r>
        <w:rPr>
          <w:w w:val="105"/>
        </w:rPr>
        <w:t>to</w:t>
      </w:r>
      <w:r>
        <w:rPr>
          <w:spacing w:val="-10"/>
          <w:w w:val="105"/>
        </w:rPr>
        <w:t xml:space="preserve"> </w:t>
      </w:r>
      <w:r>
        <w:rPr>
          <w:w w:val="105"/>
        </w:rPr>
        <w:t>pass</w:t>
      </w:r>
      <w:r>
        <w:rPr>
          <w:spacing w:val="-11"/>
          <w:w w:val="105"/>
        </w:rPr>
        <w:t xml:space="preserve"> </w:t>
      </w:r>
      <w:r>
        <w:rPr>
          <w:w w:val="105"/>
        </w:rPr>
        <w:t>to</w:t>
      </w:r>
      <w:r>
        <w:rPr>
          <w:spacing w:val="-10"/>
          <w:w w:val="105"/>
        </w:rPr>
        <w:t xml:space="preserve"> </w:t>
      </w:r>
      <w:r>
        <w:rPr>
          <w:w w:val="105"/>
        </w:rPr>
        <w:t>the</w:t>
      </w:r>
      <w:r>
        <w:rPr>
          <w:spacing w:val="-11"/>
          <w:w w:val="105"/>
        </w:rPr>
        <w:t xml:space="preserve"> </w:t>
      </w:r>
      <w:r>
        <w:rPr>
          <w:w w:val="105"/>
        </w:rPr>
        <w:t>view.</w:t>
      </w:r>
    </w:p>
    <w:p w14:paraId="051E8E18" w14:textId="77777777" w:rsidR="008127B4" w:rsidRDefault="008127B4">
      <w:pPr>
        <w:spacing w:line="249" w:lineRule="auto"/>
        <w:sectPr w:rsidR="008127B4">
          <w:pgSz w:w="10830" w:h="13330"/>
          <w:pgMar w:top="1140" w:right="0" w:bottom="1140" w:left="0" w:header="925" w:footer="941" w:gutter="0"/>
          <w:cols w:space="720"/>
        </w:sectPr>
      </w:pPr>
    </w:p>
    <w:p w14:paraId="003DE1C0" w14:textId="77777777" w:rsidR="008127B4" w:rsidRDefault="008127B4">
      <w:pPr>
        <w:pStyle w:val="a3"/>
        <w:spacing w:before="9"/>
        <w:rPr>
          <w:sz w:val="16"/>
        </w:rPr>
      </w:pPr>
    </w:p>
    <w:p w14:paraId="610A2A9C" w14:textId="77777777" w:rsidR="008127B4" w:rsidRDefault="00C97DE3">
      <w:pPr>
        <w:pStyle w:val="2"/>
        <w:spacing w:before="87"/>
      </w:pPr>
      <w:bookmarkStart w:id="572" w:name="Testing_Application_Services"/>
      <w:bookmarkStart w:id="573" w:name="_bookmark398"/>
      <w:bookmarkStart w:id="574" w:name="_bookmark399"/>
      <w:bookmarkEnd w:id="572"/>
      <w:bookmarkEnd w:id="573"/>
      <w:bookmarkEnd w:id="574"/>
      <w:r>
        <w:t>Testing Application Services</w:t>
      </w:r>
    </w:p>
    <w:p w14:paraId="5E1194CA" w14:textId="77777777" w:rsidR="008127B4" w:rsidRDefault="00C97DE3">
      <w:pPr>
        <w:pStyle w:val="a3"/>
        <w:spacing w:before="83" w:line="249" w:lineRule="auto"/>
        <w:ind w:left="1133" w:right="1190"/>
      </w:pPr>
      <w:r>
        <w:t>As you're interested in testing the behavior of the Application Service itself, there's no need to turn it into an integration test with complicated setups going against a real database.</w:t>
      </w:r>
    </w:p>
    <w:p w14:paraId="6385E3BF" w14:textId="77777777" w:rsidR="008127B4" w:rsidRDefault="00C97DE3">
      <w:pPr>
        <w:pStyle w:val="a3"/>
        <w:spacing w:before="1" w:line="249" w:lineRule="auto"/>
        <w:ind w:left="1133" w:right="1190"/>
      </w:pPr>
      <w:r>
        <w:t>You're not interested in testing the low-level details, so most of the time, a unit test will be enough:</w:t>
      </w:r>
    </w:p>
    <w:p w14:paraId="227EF27A" w14:textId="77777777" w:rsidR="008127B4" w:rsidRDefault="008127B4">
      <w:pPr>
        <w:pStyle w:val="a3"/>
        <w:spacing w:before="2"/>
        <w:rPr>
          <w:sz w:val="16"/>
        </w:rPr>
      </w:pPr>
    </w:p>
    <w:p w14:paraId="7B28EEDC" w14:textId="77777777" w:rsidR="008127B4" w:rsidRDefault="00C97DE3">
      <w:pPr>
        <w:ind w:left="1493"/>
        <w:rPr>
          <w:rFonts w:ascii="Courier New"/>
          <w:sz w:val="18"/>
        </w:rPr>
      </w:pPr>
      <w:r>
        <w:rPr>
          <w:rFonts w:ascii="Courier New"/>
          <w:sz w:val="18"/>
        </w:rPr>
        <w:t>class SignUpUserServiceTest extends \PHPUnit_Framework_TestCase</w:t>
      </w:r>
    </w:p>
    <w:p w14:paraId="6C606521" w14:textId="77777777" w:rsidR="008127B4" w:rsidRDefault="00C97DE3">
      <w:pPr>
        <w:spacing w:before="12"/>
        <w:ind w:left="1493"/>
        <w:rPr>
          <w:rFonts w:ascii="Courier New"/>
          <w:sz w:val="18"/>
        </w:rPr>
      </w:pPr>
      <w:r>
        <w:rPr>
          <w:rFonts w:ascii="Courier New"/>
          <w:w w:val="99"/>
          <w:sz w:val="18"/>
        </w:rPr>
        <w:t>{</w:t>
      </w:r>
    </w:p>
    <w:p w14:paraId="4914A2E4" w14:textId="77777777" w:rsidR="008127B4" w:rsidRDefault="00C97DE3">
      <w:pPr>
        <w:spacing w:before="12"/>
        <w:ind w:left="1925"/>
        <w:rPr>
          <w:rFonts w:ascii="Courier New"/>
          <w:sz w:val="18"/>
        </w:rPr>
      </w:pPr>
      <w:r>
        <w:rPr>
          <w:rFonts w:ascii="Courier New"/>
          <w:sz w:val="18"/>
        </w:rPr>
        <w:t>/**</w:t>
      </w:r>
    </w:p>
    <w:p w14:paraId="37B9E111" w14:textId="77777777" w:rsidR="008127B4" w:rsidRDefault="00C97DE3">
      <w:pPr>
        <w:pStyle w:val="a4"/>
        <w:numPr>
          <w:ilvl w:val="1"/>
          <w:numId w:val="5"/>
        </w:numPr>
        <w:tabs>
          <w:tab w:val="left" w:pos="2250"/>
        </w:tabs>
        <w:rPr>
          <w:sz w:val="18"/>
        </w:rPr>
      </w:pPr>
      <w:r>
        <w:rPr>
          <w:sz w:val="18"/>
        </w:rPr>
        <w:t>@var</w:t>
      </w:r>
      <w:r>
        <w:rPr>
          <w:spacing w:val="-2"/>
          <w:sz w:val="18"/>
        </w:rPr>
        <w:t xml:space="preserve"> </w:t>
      </w:r>
      <w:r>
        <w:rPr>
          <w:sz w:val="18"/>
        </w:rPr>
        <w:t>\Lw\Domain\Model\User\UserRepository</w:t>
      </w:r>
    </w:p>
    <w:p w14:paraId="70FC13A7" w14:textId="77777777" w:rsidR="008127B4" w:rsidRDefault="00C97DE3">
      <w:pPr>
        <w:spacing w:before="12"/>
        <w:ind w:left="2033"/>
        <w:rPr>
          <w:rFonts w:ascii="Courier New"/>
          <w:sz w:val="18"/>
        </w:rPr>
      </w:pPr>
      <w:r>
        <w:rPr>
          <w:rFonts w:ascii="Courier New"/>
          <w:sz w:val="18"/>
        </w:rPr>
        <w:t>*/</w:t>
      </w:r>
    </w:p>
    <w:p w14:paraId="118ADCA4" w14:textId="77777777" w:rsidR="008127B4" w:rsidRDefault="00C97DE3">
      <w:pPr>
        <w:spacing w:before="12"/>
        <w:ind w:left="1925"/>
        <w:rPr>
          <w:rFonts w:ascii="Courier New"/>
          <w:sz w:val="18"/>
        </w:rPr>
      </w:pPr>
      <w:r>
        <w:rPr>
          <w:rFonts w:ascii="Courier New"/>
          <w:sz w:val="18"/>
        </w:rPr>
        <w:t>private $userRepository;</w:t>
      </w:r>
    </w:p>
    <w:p w14:paraId="173F3382" w14:textId="77777777" w:rsidR="008127B4" w:rsidRDefault="008127B4">
      <w:pPr>
        <w:pStyle w:val="a3"/>
        <w:spacing w:before="2"/>
        <w:rPr>
          <w:rFonts w:ascii="Courier New"/>
          <w:sz w:val="20"/>
        </w:rPr>
      </w:pPr>
    </w:p>
    <w:p w14:paraId="6EA7B0FB" w14:textId="77777777" w:rsidR="008127B4" w:rsidRDefault="00C97DE3">
      <w:pPr>
        <w:ind w:left="1925"/>
        <w:rPr>
          <w:rFonts w:ascii="Courier New"/>
          <w:sz w:val="18"/>
        </w:rPr>
      </w:pPr>
      <w:r>
        <w:rPr>
          <w:rFonts w:ascii="Courier New"/>
          <w:sz w:val="18"/>
        </w:rPr>
        <w:t>/**</w:t>
      </w:r>
    </w:p>
    <w:p w14:paraId="323D7436" w14:textId="77777777" w:rsidR="008127B4" w:rsidRDefault="00C97DE3">
      <w:pPr>
        <w:pStyle w:val="a4"/>
        <w:numPr>
          <w:ilvl w:val="1"/>
          <w:numId w:val="5"/>
        </w:numPr>
        <w:tabs>
          <w:tab w:val="left" w:pos="2250"/>
        </w:tabs>
        <w:rPr>
          <w:sz w:val="18"/>
        </w:rPr>
      </w:pPr>
      <w:r>
        <w:rPr>
          <w:sz w:val="18"/>
        </w:rPr>
        <w:t>@var</w:t>
      </w:r>
      <w:r>
        <w:rPr>
          <w:spacing w:val="-1"/>
          <w:sz w:val="18"/>
        </w:rPr>
        <w:t xml:space="preserve"> </w:t>
      </w:r>
      <w:r>
        <w:rPr>
          <w:sz w:val="18"/>
        </w:rPr>
        <w:t>SignUpUserService</w:t>
      </w:r>
    </w:p>
    <w:p w14:paraId="7AA00C29" w14:textId="77777777" w:rsidR="008127B4" w:rsidRDefault="00C97DE3">
      <w:pPr>
        <w:spacing w:before="12"/>
        <w:ind w:left="2033"/>
        <w:rPr>
          <w:rFonts w:ascii="Courier New"/>
          <w:sz w:val="18"/>
        </w:rPr>
      </w:pPr>
      <w:r>
        <w:rPr>
          <w:rFonts w:ascii="Courier New"/>
          <w:sz w:val="18"/>
        </w:rPr>
        <w:t>*/</w:t>
      </w:r>
    </w:p>
    <w:p w14:paraId="68FF8B36" w14:textId="77777777" w:rsidR="008127B4" w:rsidRDefault="00C97DE3">
      <w:pPr>
        <w:spacing w:before="12"/>
        <w:ind w:left="1925"/>
        <w:rPr>
          <w:rFonts w:ascii="Courier New"/>
          <w:sz w:val="18"/>
        </w:rPr>
      </w:pPr>
      <w:r>
        <w:rPr>
          <w:rFonts w:ascii="Courier New"/>
          <w:sz w:val="18"/>
        </w:rPr>
        <w:t>private $signUpUserService;</w:t>
      </w:r>
    </w:p>
    <w:p w14:paraId="2E8C7C72" w14:textId="77777777" w:rsidR="008127B4" w:rsidRDefault="008127B4">
      <w:pPr>
        <w:pStyle w:val="a3"/>
        <w:spacing w:before="1"/>
        <w:rPr>
          <w:rFonts w:ascii="Courier New"/>
          <w:sz w:val="20"/>
        </w:rPr>
      </w:pPr>
    </w:p>
    <w:p w14:paraId="5E8EF57B" w14:textId="77777777" w:rsidR="008127B4" w:rsidRDefault="00C97DE3">
      <w:pPr>
        <w:spacing w:before="1"/>
        <w:ind w:left="1925"/>
        <w:rPr>
          <w:rFonts w:ascii="Courier New"/>
          <w:sz w:val="18"/>
        </w:rPr>
      </w:pPr>
      <w:r>
        <w:rPr>
          <w:rFonts w:ascii="Courier New"/>
          <w:sz w:val="18"/>
        </w:rPr>
        <w:t>public function setUp()</w:t>
      </w:r>
    </w:p>
    <w:p w14:paraId="2D6C683F" w14:textId="77777777" w:rsidR="008127B4" w:rsidRDefault="00C97DE3">
      <w:pPr>
        <w:spacing w:before="12"/>
        <w:ind w:left="1925"/>
        <w:rPr>
          <w:rFonts w:ascii="Courier New"/>
          <w:sz w:val="18"/>
        </w:rPr>
      </w:pPr>
      <w:r>
        <w:rPr>
          <w:rFonts w:ascii="Courier New"/>
          <w:w w:val="99"/>
          <w:sz w:val="18"/>
        </w:rPr>
        <w:t>{</w:t>
      </w:r>
    </w:p>
    <w:p w14:paraId="32E7F654" w14:textId="77777777" w:rsidR="008127B4" w:rsidRDefault="00C97DE3">
      <w:pPr>
        <w:spacing w:before="12"/>
        <w:ind w:left="2357"/>
        <w:rPr>
          <w:rFonts w:ascii="Courier New"/>
          <w:sz w:val="18"/>
        </w:rPr>
      </w:pPr>
      <w:r>
        <w:rPr>
          <w:rFonts w:ascii="Courier New"/>
          <w:sz w:val="18"/>
        </w:rPr>
        <w:t>$this-&gt;userRepository = new InMemoryUserRepository();</w:t>
      </w:r>
    </w:p>
    <w:p w14:paraId="07E1CC43" w14:textId="77777777" w:rsidR="008127B4" w:rsidRDefault="00C97DE3">
      <w:pPr>
        <w:spacing w:before="12"/>
        <w:ind w:left="2357"/>
        <w:rPr>
          <w:rFonts w:ascii="Courier New"/>
          <w:sz w:val="18"/>
        </w:rPr>
      </w:pPr>
      <w:r>
        <w:rPr>
          <w:rFonts w:ascii="Courier New"/>
          <w:sz w:val="18"/>
        </w:rPr>
        <w:t>$this-&gt;signUpUserService = new SignUpUserService(</w:t>
      </w:r>
    </w:p>
    <w:p w14:paraId="7C65CE59" w14:textId="77777777" w:rsidR="008127B4" w:rsidRDefault="00C97DE3">
      <w:pPr>
        <w:spacing w:before="12"/>
        <w:ind w:left="2789"/>
        <w:rPr>
          <w:rFonts w:ascii="Courier New"/>
          <w:sz w:val="18"/>
        </w:rPr>
      </w:pPr>
      <w:r>
        <w:rPr>
          <w:rFonts w:ascii="Courier New"/>
          <w:sz w:val="18"/>
        </w:rPr>
        <w:t>$this-&gt;userRepository</w:t>
      </w:r>
    </w:p>
    <w:p w14:paraId="68AA2C62" w14:textId="77777777" w:rsidR="008127B4" w:rsidRDefault="00C97DE3">
      <w:pPr>
        <w:spacing w:before="12"/>
        <w:ind w:left="2357"/>
        <w:rPr>
          <w:rFonts w:ascii="Courier New"/>
          <w:sz w:val="18"/>
        </w:rPr>
      </w:pPr>
      <w:r>
        <w:rPr>
          <w:rFonts w:ascii="Courier New"/>
          <w:sz w:val="18"/>
        </w:rPr>
        <w:t>);</w:t>
      </w:r>
    </w:p>
    <w:p w14:paraId="637595C6" w14:textId="77777777" w:rsidR="008127B4" w:rsidRDefault="00C97DE3">
      <w:pPr>
        <w:spacing w:before="12"/>
        <w:ind w:left="1925"/>
        <w:rPr>
          <w:rFonts w:ascii="Courier New"/>
          <w:sz w:val="18"/>
        </w:rPr>
      </w:pPr>
      <w:r>
        <w:rPr>
          <w:rFonts w:ascii="Courier New"/>
          <w:w w:val="99"/>
          <w:sz w:val="18"/>
        </w:rPr>
        <w:t>}</w:t>
      </w:r>
    </w:p>
    <w:p w14:paraId="30FFB588" w14:textId="77777777" w:rsidR="008127B4" w:rsidRDefault="008127B4">
      <w:pPr>
        <w:pStyle w:val="a3"/>
        <w:spacing w:before="9"/>
        <w:rPr>
          <w:rFonts w:ascii="Courier New"/>
          <w:sz w:val="11"/>
        </w:rPr>
      </w:pPr>
    </w:p>
    <w:p w14:paraId="5CE3EBC2" w14:textId="77777777" w:rsidR="008127B4" w:rsidRDefault="00C97DE3">
      <w:pPr>
        <w:spacing w:before="95"/>
        <w:ind w:left="1925"/>
        <w:rPr>
          <w:rFonts w:ascii="Courier New"/>
          <w:sz w:val="18"/>
        </w:rPr>
      </w:pPr>
      <w:r>
        <w:rPr>
          <w:rFonts w:ascii="Courier New"/>
          <w:sz w:val="18"/>
        </w:rPr>
        <w:t>/**</w:t>
      </w:r>
    </w:p>
    <w:p w14:paraId="2ED86B03" w14:textId="77777777" w:rsidR="008127B4" w:rsidRDefault="00C97DE3">
      <w:pPr>
        <w:pStyle w:val="a4"/>
        <w:numPr>
          <w:ilvl w:val="1"/>
          <w:numId w:val="5"/>
        </w:numPr>
        <w:tabs>
          <w:tab w:val="left" w:pos="2250"/>
        </w:tabs>
        <w:rPr>
          <w:sz w:val="18"/>
        </w:rPr>
      </w:pPr>
      <w:r>
        <w:rPr>
          <w:sz w:val="18"/>
        </w:rPr>
        <w:t>@test</w:t>
      </w:r>
    </w:p>
    <w:p w14:paraId="3F8E1D65" w14:textId="77777777" w:rsidR="008127B4" w:rsidRDefault="00C97DE3">
      <w:pPr>
        <w:pStyle w:val="a4"/>
        <w:numPr>
          <w:ilvl w:val="1"/>
          <w:numId w:val="5"/>
        </w:numPr>
        <w:tabs>
          <w:tab w:val="left" w:pos="2250"/>
        </w:tabs>
        <w:rPr>
          <w:sz w:val="18"/>
        </w:rPr>
      </w:pPr>
      <w:r>
        <w:rPr>
          <w:sz w:val="18"/>
        </w:rPr>
        <w:t>@expectedException</w:t>
      </w:r>
    </w:p>
    <w:p w14:paraId="4A0A7439" w14:textId="77777777" w:rsidR="008127B4" w:rsidRDefault="00C97DE3">
      <w:pPr>
        <w:pStyle w:val="a4"/>
        <w:numPr>
          <w:ilvl w:val="1"/>
          <w:numId w:val="5"/>
        </w:numPr>
        <w:tabs>
          <w:tab w:val="left" w:pos="2681"/>
          <w:tab w:val="left" w:pos="2682"/>
        </w:tabs>
        <w:ind w:left="2681" w:hanging="648"/>
        <w:rPr>
          <w:sz w:val="18"/>
        </w:rPr>
      </w:pPr>
      <w:r>
        <w:rPr>
          <w:sz w:val="18"/>
        </w:rPr>
        <w:t>\Lw\Domain\Model\User\UserAlreadyExistsException</w:t>
      </w:r>
    </w:p>
    <w:p w14:paraId="0E1981F5" w14:textId="77777777" w:rsidR="008127B4" w:rsidRDefault="00C97DE3">
      <w:pPr>
        <w:spacing w:before="12"/>
        <w:ind w:left="2033"/>
        <w:rPr>
          <w:rFonts w:ascii="Courier New"/>
          <w:sz w:val="18"/>
        </w:rPr>
      </w:pPr>
      <w:r>
        <w:rPr>
          <w:rFonts w:ascii="Courier New"/>
          <w:sz w:val="18"/>
        </w:rPr>
        <w:t>*/</w:t>
      </w:r>
    </w:p>
    <w:p w14:paraId="039B3FEA" w14:textId="77777777" w:rsidR="008127B4" w:rsidRDefault="00C97DE3">
      <w:pPr>
        <w:spacing w:before="12"/>
        <w:ind w:left="1925"/>
        <w:rPr>
          <w:rFonts w:ascii="Courier New"/>
          <w:sz w:val="18"/>
        </w:rPr>
      </w:pPr>
      <w:r>
        <w:rPr>
          <w:rFonts w:ascii="Courier New"/>
          <w:sz w:val="18"/>
        </w:rPr>
        <w:t>public function alreadyExistingEmailShouldThrowAnException()</w:t>
      </w:r>
    </w:p>
    <w:p w14:paraId="75EFB86A" w14:textId="77777777" w:rsidR="008127B4" w:rsidRDefault="00C97DE3">
      <w:pPr>
        <w:spacing w:before="12"/>
        <w:ind w:left="1925"/>
        <w:rPr>
          <w:rFonts w:ascii="Courier New"/>
          <w:sz w:val="18"/>
        </w:rPr>
      </w:pPr>
      <w:r>
        <w:rPr>
          <w:rFonts w:ascii="Courier New"/>
          <w:w w:val="99"/>
          <w:sz w:val="18"/>
        </w:rPr>
        <w:t>{</w:t>
      </w:r>
    </w:p>
    <w:p w14:paraId="0882B47F" w14:textId="77777777" w:rsidR="008127B4" w:rsidRDefault="00C97DE3">
      <w:pPr>
        <w:spacing w:before="12"/>
        <w:ind w:left="2357"/>
        <w:rPr>
          <w:rFonts w:ascii="Courier New"/>
          <w:sz w:val="18"/>
        </w:rPr>
      </w:pPr>
      <w:r>
        <w:rPr>
          <w:rFonts w:ascii="Courier New"/>
          <w:sz w:val="18"/>
        </w:rPr>
        <w:t>$this-&gt;executeSignUp();</w:t>
      </w:r>
    </w:p>
    <w:p w14:paraId="19531487" w14:textId="77777777" w:rsidR="008127B4" w:rsidRDefault="00C97DE3">
      <w:pPr>
        <w:spacing w:before="12"/>
        <w:ind w:left="2357"/>
        <w:rPr>
          <w:rFonts w:ascii="Courier New"/>
          <w:sz w:val="18"/>
        </w:rPr>
      </w:pPr>
      <w:r>
        <w:rPr>
          <w:rFonts w:ascii="Courier New"/>
          <w:sz w:val="18"/>
        </w:rPr>
        <w:t>$this-&gt;executeSignUp();</w:t>
      </w:r>
    </w:p>
    <w:p w14:paraId="23472ED9" w14:textId="77777777" w:rsidR="008127B4" w:rsidRDefault="00C97DE3">
      <w:pPr>
        <w:spacing w:before="12"/>
        <w:ind w:left="1925"/>
        <w:rPr>
          <w:rFonts w:ascii="Courier New"/>
          <w:sz w:val="18"/>
        </w:rPr>
      </w:pPr>
      <w:r>
        <w:rPr>
          <w:rFonts w:ascii="Courier New"/>
          <w:w w:val="99"/>
          <w:sz w:val="18"/>
        </w:rPr>
        <w:t>}</w:t>
      </w:r>
    </w:p>
    <w:p w14:paraId="7CDD1052" w14:textId="77777777" w:rsidR="008127B4" w:rsidRDefault="008127B4">
      <w:pPr>
        <w:pStyle w:val="a3"/>
        <w:spacing w:before="10"/>
        <w:rPr>
          <w:rFonts w:ascii="Courier New"/>
          <w:sz w:val="11"/>
        </w:rPr>
      </w:pPr>
    </w:p>
    <w:p w14:paraId="47C823A8" w14:textId="77777777" w:rsidR="008127B4" w:rsidRDefault="00C97DE3">
      <w:pPr>
        <w:spacing w:before="94"/>
        <w:ind w:left="1925"/>
        <w:rPr>
          <w:rFonts w:ascii="Courier New"/>
          <w:sz w:val="18"/>
        </w:rPr>
      </w:pPr>
      <w:r>
        <w:rPr>
          <w:rFonts w:ascii="Courier New"/>
          <w:sz w:val="18"/>
        </w:rPr>
        <w:t>private function executeSignUp()</w:t>
      </w:r>
    </w:p>
    <w:p w14:paraId="640CC643" w14:textId="77777777" w:rsidR="008127B4" w:rsidRDefault="00C97DE3">
      <w:pPr>
        <w:spacing w:before="12"/>
        <w:ind w:left="1925"/>
        <w:rPr>
          <w:rFonts w:ascii="Courier New"/>
          <w:sz w:val="18"/>
        </w:rPr>
      </w:pPr>
      <w:r>
        <w:rPr>
          <w:rFonts w:ascii="Courier New"/>
          <w:w w:val="99"/>
          <w:sz w:val="18"/>
        </w:rPr>
        <w:t>{</w:t>
      </w:r>
    </w:p>
    <w:p w14:paraId="591ED733" w14:textId="77777777" w:rsidR="008127B4" w:rsidRDefault="00C97DE3">
      <w:pPr>
        <w:spacing w:before="12" w:line="254" w:lineRule="auto"/>
        <w:ind w:left="2789" w:right="4024" w:hanging="432"/>
        <w:rPr>
          <w:rFonts w:ascii="Courier New"/>
          <w:sz w:val="18"/>
        </w:rPr>
      </w:pPr>
      <w:r>
        <w:rPr>
          <w:rFonts w:ascii="Courier New"/>
          <w:sz w:val="18"/>
        </w:rPr>
        <w:t>return $this-&gt;signUpUserService-&gt;execute( new SignUpUserRequest(</w:t>
      </w:r>
    </w:p>
    <w:p w14:paraId="0F3297B9" w14:textId="77777777" w:rsidR="008127B4" w:rsidRDefault="00C97DE3">
      <w:pPr>
        <w:spacing w:line="254" w:lineRule="auto"/>
        <w:ind w:left="3221" w:right="5536"/>
        <w:rPr>
          <w:rFonts w:ascii="Courier New"/>
          <w:sz w:val="18"/>
        </w:rPr>
      </w:pPr>
      <w:r>
        <w:rPr>
          <w:rFonts w:ascii="Courier New"/>
          <w:sz w:val="18"/>
        </w:rPr>
        <w:t>'user@example.com', 'password'</w:t>
      </w:r>
    </w:p>
    <w:p w14:paraId="22F33FAB" w14:textId="77777777" w:rsidR="008127B4" w:rsidRDefault="00C97DE3">
      <w:pPr>
        <w:ind w:left="2789"/>
        <w:rPr>
          <w:rFonts w:ascii="Courier New"/>
          <w:sz w:val="18"/>
        </w:rPr>
      </w:pPr>
      <w:r>
        <w:rPr>
          <w:rFonts w:ascii="Courier New"/>
          <w:w w:val="99"/>
          <w:sz w:val="18"/>
        </w:rPr>
        <w:t>)</w:t>
      </w:r>
    </w:p>
    <w:p w14:paraId="68DE4415" w14:textId="77777777" w:rsidR="008127B4" w:rsidRDefault="00C97DE3">
      <w:pPr>
        <w:spacing w:before="12"/>
        <w:ind w:left="2357"/>
        <w:rPr>
          <w:rFonts w:ascii="Courier New"/>
          <w:sz w:val="18"/>
        </w:rPr>
      </w:pPr>
      <w:r>
        <w:rPr>
          <w:rFonts w:ascii="Courier New"/>
          <w:sz w:val="18"/>
        </w:rPr>
        <w:t>);</w:t>
      </w:r>
    </w:p>
    <w:p w14:paraId="31E6C5FA" w14:textId="77777777" w:rsidR="008127B4" w:rsidRDefault="00C97DE3">
      <w:pPr>
        <w:spacing w:before="12"/>
        <w:ind w:left="1925"/>
        <w:rPr>
          <w:rFonts w:ascii="Courier New"/>
          <w:sz w:val="18"/>
        </w:rPr>
      </w:pPr>
      <w:r>
        <w:rPr>
          <w:rFonts w:ascii="Courier New"/>
          <w:w w:val="99"/>
          <w:sz w:val="18"/>
        </w:rPr>
        <w:t>}</w:t>
      </w:r>
    </w:p>
    <w:p w14:paraId="7D45D452" w14:textId="77777777" w:rsidR="008127B4" w:rsidRDefault="008127B4">
      <w:pPr>
        <w:rPr>
          <w:rFonts w:ascii="Courier New"/>
          <w:sz w:val="18"/>
        </w:rPr>
        <w:sectPr w:rsidR="008127B4">
          <w:pgSz w:w="10830" w:h="13330"/>
          <w:pgMar w:top="1140" w:right="0" w:bottom="1140" w:left="0" w:header="925" w:footer="941" w:gutter="0"/>
          <w:cols w:space="720"/>
        </w:sectPr>
      </w:pPr>
    </w:p>
    <w:p w14:paraId="7AEF3915" w14:textId="77777777" w:rsidR="008127B4" w:rsidRDefault="008127B4">
      <w:pPr>
        <w:pStyle w:val="a3"/>
        <w:spacing w:before="2"/>
        <w:rPr>
          <w:rFonts w:ascii="Courier New"/>
          <w:sz w:val="17"/>
        </w:rPr>
      </w:pPr>
    </w:p>
    <w:p w14:paraId="466DDF07" w14:textId="77777777" w:rsidR="008127B4" w:rsidRDefault="00C97DE3">
      <w:pPr>
        <w:spacing w:before="94"/>
        <w:ind w:left="1925"/>
        <w:rPr>
          <w:rFonts w:ascii="Courier New"/>
          <w:sz w:val="18"/>
        </w:rPr>
      </w:pPr>
      <w:bookmarkStart w:id="575" w:name="_bookmark400"/>
      <w:bookmarkEnd w:id="575"/>
      <w:r>
        <w:rPr>
          <w:rFonts w:ascii="Courier New"/>
          <w:sz w:val="18"/>
        </w:rPr>
        <w:t>/**</w:t>
      </w:r>
    </w:p>
    <w:p w14:paraId="0011E7E3" w14:textId="77777777" w:rsidR="008127B4" w:rsidRDefault="00C97DE3">
      <w:pPr>
        <w:pStyle w:val="a4"/>
        <w:numPr>
          <w:ilvl w:val="1"/>
          <w:numId w:val="5"/>
        </w:numPr>
        <w:tabs>
          <w:tab w:val="left" w:pos="2250"/>
        </w:tabs>
        <w:rPr>
          <w:sz w:val="18"/>
        </w:rPr>
      </w:pPr>
      <w:r>
        <w:rPr>
          <w:sz w:val="18"/>
        </w:rPr>
        <w:t>@test</w:t>
      </w:r>
    </w:p>
    <w:p w14:paraId="49F9A8DC" w14:textId="77777777" w:rsidR="008127B4" w:rsidRDefault="00C97DE3">
      <w:pPr>
        <w:spacing w:before="12"/>
        <w:ind w:left="2033"/>
        <w:rPr>
          <w:rFonts w:ascii="Courier New"/>
          <w:sz w:val="18"/>
        </w:rPr>
      </w:pPr>
      <w:r>
        <w:rPr>
          <w:rFonts w:ascii="Courier New"/>
          <w:sz w:val="18"/>
        </w:rPr>
        <w:t>*/</w:t>
      </w:r>
    </w:p>
    <w:p w14:paraId="09CFDF03" w14:textId="77777777" w:rsidR="008127B4" w:rsidRDefault="00C97DE3">
      <w:pPr>
        <w:spacing w:before="12"/>
        <w:ind w:left="1925"/>
        <w:rPr>
          <w:rFonts w:ascii="Courier New"/>
          <w:sz w:val="18"/>
        </w:rPr>
      </w:pPr>
      <w:r>
        <w:rPr>
          <w:rFonts w:ascii="Courier New"/>
          <w:sz w:val="18"/>
        </w:rPr>
        <w:t>public function afterUserSignUpItShouldBeInTheRepository()</w:t>
      </w:r>
    </w:p>
    <w:p w14:paraId="06AB241A" w14:textId="77777777" w:rsidR="008127B4" w:rsidRDefault="00C97DE3">
      <w:pPr>
        <w:spacing w:before="12"/>
        <w:ind w:left="1925"/>
        <w:rPr>
          <w:rFonts w:ascii="Courier New"/>
          <w:sz w:val="18"/>
        </w:rPr>
      </w:pPr>
      <w:r>
        <w:rPr>
          <w:rFonts w:ascii="Courier New"/>
          <w:w w:val="99"/>
          <w:sz w:val="18"/>
        </w:rPr>
        <w:t>{</w:t>
      </w:r>
    </w:p>
    <w:p w14:paraId="6E949AC9" w14:textId="77777777" w:rsidR="008127B4" w:rsidRDefault="00C97DE3">
      <w:pPr>
        <w:spacing w:before="12"/>
        <w:ind w:left="2357"/>
        <w:rPr>
          <w:rFonts w:ascii="Courier New"/>
          <w:sz w:val="18"/>
        </w:rPr>
      </w:pPr>
      <w:r>
        <w:rPr>
          <w:rFonts w:ascii="Courier New"/>
          <w:sz w:val="18"/>
        </w:rPr>
        <w:t>$user = $this-&gt;executeSignUp();</w:t>
      </w:r>
    </w:p>
    <w:p w14:paraId="56030AB4" w14:textId="77777777" w:rsidR="008127B4" w:rsidRDefault="008127B4">
      <w:pPr>
        <w:pStyle w:val="a3"/>
        <w:spacing w:before="2"/>
        <w:rPr>
          <w:rFonts w:ascii="Courier New"/>
          <w:sz w:val="20"/>
        </w:rPr>
      </w:pPr>
    </w:p>
    <w:p w14:paraId="4DBE74A1" w14:textId="77777777" w:rsidR="008127B4" w:rsidRDefault="00C97DE3">
      <w:pPr>
        <w:ind w:left="2357"/>
        <w:rPr>
          <w:rFonts w:ascii="Courier New"/>
          <w:sz w:val="18"/>
        </w:rPr>
      </w:pPr>
      <w:r>
        <w:rPr>
          <w:rFonts w:ascii="Courier New"/>
          <w:sz w:val="18"/>
        </w:rPr>
        <w:t>$this-&gt;assertSame(</w:t>
      </w:r>
    </w:p>
    <w:p w14:paraId="1E8D2B24" w14:textId="77777777" w:rsidR="008127B4" w:rsidRDefault="00C97DE3">
      <w:pPr>
        <w:spacing w:before="12"/>
        <w:ind w:left="2789"/>
        <w:rPr>
          <w:rFonts w:ascii="Courier New"/>
          <w:sz w:val="18"/>
        </w:rPr>
      </w:pPr>
      <w:r>
        <w:rPr>
          <w:rFonts w:ascii="Courier New"/>
          <w:sz w:val="18"/>
        </w:rPr>
        <w:t>$user,</w:t>
      </w:r>
    </w:p>
    <w:p w14:paraId="28BCD813" w14:textId="77777777" w:rsidR="008127B4" w:rsidRDefault="00C97DE3">
      <w:pPr>
        <w:spacing w:before="12"/>
        <w:ind w:left="2789"/>
        <w:rPr>
          <w:rFonts w:ascii="Courier New"/>
          <w:sz w:val="18"/>
        </w:rPr>
      </w:pPr>
      <w:r>
        <w:rPr>
          <w:rFonts w:ascii="Courier New"/>
          <w:sz w:val="18"/>
        </w:rPr>
        <w:t>$this-&gt;userRepository-&gt;ofId($user-&gt;id())</w:t>
      </w:r>
    </w:p>
    <w:p w14:paraId="6FBA1C21" w14:textId="77777777" w:rsidR="008127B4" w:rsidRDefault="00C97DE3">
      <w:pPr>
        <w:spacing w:before="12"/>
        <w:ind w:left="2357"/>
        <w:rPr>
          <w:rFonts w:ascii="Courier New"/>
          <w:sz w:val="18"/>
        </w:rPr>
      </w:pPr>
      <w:r>
        <w:rPr>
          <w:rFonts w:ascii="Courier New"/>
          <w:sz w:val="18"/>
        </w:rPr>
        <w:t>);</w:t>
      </w:r>
    </w:p>
    <w:p w14:paraId="51D605EA" w14:textId="77777777" w:rsidR="008127B4" w:rsidRDefault="00C97DE3">
      <w:pPr>
        <w:spacing w:before="12"/>
        <w:ind w:left="1925"/>
        <w:rPr>
          <w:rFonts w:ascii="Courier New"/>
          <w:sz w:val="18"/>
        </w:rPr>
      </w:pPr>
      <w:r>
        <w:rPr>
          <w:rFonts w:ascii="Courier New"/>
          <w:w w:val="99"/>
          <w:sz w:val="18"/>
        </w:rPr>
        <w:t>}</w:t>
      </w:r>
    </w:p>
    <w:p w14:paraId="1AADB974" w14:textId="77777777" w:rsidR="008127B4" w:rsidRDefault="00C97DE3">
      <w:pPr>
        <w:spacing w:before="12"/>
        <w:ind w:left="1493"/>
        <w:rPr>
          <w:rFonts w:ascii="Courier New"/>
          <w:sz w:val="18"/>
        </w:rPr>
      </w:pPr>
      <w:r>
        <w:rPr>
          <w:rFonts w:ascii="Courier New"/>
          <w:w w:val="99"/>
          <w:sz w:val="18"/>
        </w:rPr>
        <w:t>}</w:t>
      </w:r>
    </w:p>
    <w:p w14:paraId="15B049A5" w14:textId="77777777" w:rsidR="008127B4" w:rsidRDefault="008127B4">
      <w:pPr>
        <w:pStyle w:val="a3"/>
        <w:spacing w:before="1"/>
        <w:rPr>
          <w:rFonts w:ascii="Courier New"/>
          <w:sz w:val="11"/>
        </w:rPr>
      </w:pPr>
    </w:p>
    <w:p w14:paraId="270602C1" w14:textId="77777777" w:rsidR="008127B4" w:rsidRDefault="00C97DE3">
      <w:pPr>
        <w:pStyle w:val="a3"/>
        <w:spacing w:before="63" w:line="249" w:lineRule="auto"/>
        <w:ind w:left="1133" w:right="1194"/>
        <w:jc w:val="both"/>
      </w:pPr>
      <w:r>
        <w:rPr>
          <w:w w:val="105"/>
        </w:rPr>
        <w:t>We've</w:t>
      </w:r>
      <w:r>
        <w:rPr>
          <w:spacing w:val="-26"/>
          <w:w w:val="105"/>
        </w:rPr>
        <w:t xml:space="preserve"> </w:t>
      </w:r>
      <w:r>
        <w:rPr>
          <w:w w:val="105"/>
        </w:rPr>
        <w:t>used</w:t>
      </w:r>
      <w:r>
        <w:rPr>
          <w:spacing w:val="-25"/>
          <w:w w:val="105"/>
        </w:rPr>
        <w:t xml:space="preserve"> </w:t>
      </w:r>
      <w:r>
        <w:rPr>
          <w:w w:val="105"/>
        </w:rPr>
        <w:t>an</w:t>
      </w:r>
      <w:r>
        <w:rPr>
          <w:spacing w:val="-26"/>
          <w:w w:val="105"/>
        </w:rPr>
        <w:t xml:space="preserve"> </w:t>
      </w:r>
      <w:r>
        <w:rPr>
          <w:w w:val="105"/>
        </w:rPr>
        <w:t>in-memory</w:t>
      </w:r>
      <w:r>
        <w:rPr>
          <w:spacing w:val="-25"/>
          <w:w w:val="105"/>
        </w:rPr>
        <w:t xml:space="preserve"> </w:t>
      </w:r>
      <w:r>
        <w:rPr>
          <w:w w:val="105"/>
        </w:rPr>
        <w:t>implementation</w:t>
      </w:r>
      <w:r>
        <w:rPr>
          <w:spacing w:val="-25"/>
          <w:w w:val="105"/>
        </w:rPr>
        <w:t xml:space="preserve"> </w:t>
      </w:r>
      <w:r>
        <w:rPr>
          <w:w w:val="105"/>
        </w:rPr>
        <w:t>for</w:t>
      </w:r>
      <w:r>
        <w:rPr>
          <w:spacing w:val="-26"/>
          <w:w w:val="105"/>
        </w:rPr>
        <w:t xml:space="preserve"> </w:t>
      </w:r>
      <w:r>
        <w:rPr>
          <w:w w:val="105"/>
        </w:rPr>
        <w:t>the</w:t>
      </w:r>
      <w:r>
        <w:rPr>
          <w:spacing w:val="-25"/>
          <w:w w:val="105"/>
        </w:rPr>
        <w:t xml:space="preserve"> </w:t>
      </w:r>
      <w:r>
        <w:rPr>
          <w:rFonts w:ascii="Courier New"/>
          <w:w w:val="105"/>
          <w:sz w:val="20"/>
        </w:rPr>
        <w:t>User</w:t>
      </w:r>
      <w:r>
        <w:rPr>
          <w:rFonts w:ascii="Courier New"/>
          <w:spacing w:val="-92"/>
          <w:w w:val="105"/>
          <w:sz w:val="20"/>
        </w:rPr>
        <w:t xml:space="preserve"> </w:t>
      </w:r>
      <w:r>
        <w:rPr>
          <w:w w:val="105"/>
        </w:rPr>
        <w:t>Repository.</w:t>
      </w:r>
      <w:r>
        <w:rPr>
          <w:spacing w:val="-26"/>
          <w:w w:val="105"/>
        </w:rPr>
        <w:t xml:space="preserve"> </w:t>
      </w:r>
      <w:r>
        <w:rPr>
          <w:w w:val="105"/>
        </w:rPr>
        <w:t>This</w:t>
      </w:r>
      <w:r>
        <w:rPr>
          <w:spacing w:val="-25"/>
          <w:w w:val="105"/>
        </w:rPr>
        <w:t xml:space="preserve"> </w:t>
      </w:r>
      <w:r>
        <w:rPr>
          <w:w w:val="105"/>
        </w:rPr>
        <w:t>is</w:t>
      </w:r>
      <w:r>
        <w:rPr>
          <w:spacing w:val="-26"/>
          <w:w w:val="105"/>
        </w:rPr>
        <w:t xml:space="preserve"> </w:t>
      </w:r>
      <w:r>
        <w:rPr>
          <w:w w:val="105"/>
        </w:rPr>
        <w:t>what</w:t>
      </w:r>
      <w:r>
        <w:rPr>
          <w:spacing w:val="-25"/>
          <w:w w:val="105"/>
        </w:rPr>
        <w:t xml:space="preserve"> </w:t>
      </w:r>
      <w:r>
        <w:rPr>
          <w:w w:val="105"/>
        </w:rPr>
        <w:t>is</w:t>
      </w:r>
      <w:r>
        <w:rPr>
          <w:spacing w:val="-25"/>
          <w:w w:val="105"/>
        </w:rPr>
        <w:t xml:space="preserve"> </w:t>
      </w:r>
      <w:r>
        <w:rPr>
          <w:w w:val="105"/>
        </w:rPr>
        <w:t>called</w:t>
      </w:r>
      <w:r>
        <w:rPr>
          <w:spacing w:val="-26"/>
          <w:w w:val="105"/>
        </w:rPr>
        <w:t xml:space="preserve"> </w:t>
      </w:r>
      <w:r>
        <w:rPr>
          <w:w w:val="105"/>
        </w:rPr>
        <w:t>a Fake:</w:t>
      </w:r>
      <w:r>
        <w:rPr>
          <w:spacing w:val="-18"/>
          <w:w w:val="105"/>
        </w:rPr>
        <w:t xml:space="preserve"> </w:t>
      </w:r>
      <w:r>
        <w:rPr>
          <w:w w:val="105"/>
        </w:rPr>
        <w:t>a</w:t>
      </w:r>
      <w:r>
        <w:rPr>
          <w:spacing w:val="-18"/>
          <w:w w:val="105"/>
        </w:rPr>
        <w:t xml:space="preserve"> </w:t>
      </w:r>
      <w:r>
        <w:rPr>
          <w:w w:val="105"/>
        </w:rPr>
        <w:t>fully</w:t>
      </w:r>
      <w:r>
        <w:rPr>
          <w:spacing w:val="-18"/>
          <w:w w:val="105"/>
        </w:rPr>
        <w:t xml:space="preserve"> </w:t>
      </w:r>
      <w:r>
        <w:rPr>
          <w:w w:val="105"/>
        </w:rPr>
        <w:t>functional</w:t>
      </w:r>
      <w:r>
        <w:rPr>
          <w:spacing w:val="-18"/>
          <w:w w:val="105"/>
        </w:rPr>
        <w:t xml:space="preserve"> </w:t>
      </w:r>
      <w:r>
        <w:rPr>
          <w:w w:val="105"/>
        </w:rPr>
        <w:t>implementation</w:t>
      </w:r>
      <w:r>
        <w:rPr>
          <w:spacing w:val="-18"/>
          <w:w w:val="105"/>
        </w:rPr>
        <w:t xml:space="preserve"> </w:t>
      </w:r>
      <w:r>
        <w:rPr>
          <w:w w:val="105"/>
        </w:rPr>
        <w:t>for</w:t>
      </w:r>
      <w:r>
        <w:rPr>
          <w:spacing w:val="-18"/>
          <w:w w:val="105"/>
        </w:rPr>
        <w:t xml:space="preserve"> </w:t>
      </w:r>
      <w:r>
        <w:rPr>
          <w:w w:val="105"/>
        </w:rPr>
        <w:t>the</w:t>
      </w:r>
      <w:r>
        <w:rPr>
          <w:spacing w:val="-18"/>
          <w:w w:val="105"/>
        </w:rPr>
        <w:t xml:space="preserve"> </w:t>
      </w:r>
      <w:r>
        <w:rPr>
          <w:w w:val="105"/>
        </w:rPr>
        <w:t>Repository</w:t>
      </w:r>
      <w:r>
        <w:rPr>
          <w:spacing w:val="-18"/>
          <w:w w:val="105"/>
        </w:rPr>
        <w:t xml:space="preserve"> </w:t>
      </w:r>
      <w:r>
        <w:rPr>
          <w:w w:val="105"/>
        </w:rPr>
        <w:t>that</w:t>
      </w:r>
      <w:r>
        <w:rPr>
          <w:spacing w:val="-18"/>
          <w:w w:val="105"/>
        </w:rPr>
        <w:t xml:space="preserve"> </w:t>
      </w:r>
      <w:r>
        <w:rPr>
          <w:w w:val="105"/>
        </w:rPr>
        <w:t>will</w:t>
      </w:r>
      <w:r>
        <w:rPr>
          <w:spacing w:val="-18"/>
          <w:w w:val="105"/>
        </w:rPr>
        <w:t xml:space="preserve"> </w:t>
      </w:r>
      <w:r>
        <w:rPr>
          <w:w w:val="105"/>
        </w:rPr>
        <w:t>make</w:t>
      </w:r>
      <w:r>
        <w:rPr>
          <w:spacing w:val="-18"/>
          <w:w w:val="105"/>
        </w:rPr>
        <w:t xml:space="preserve"> </w:t>
      </w:r>
      <w:r>
        <w:rPr>
          <w:w w:val="105"/>
        </w:rPr>
        <w:t>our</w:t>
      </w:r>
      <w:r>
        <w:rPr>
          <w:spacing w:val="-18"/>
          <w:w w:val="105"/>
        </w:rPr>
        <w:t xml:space="preserve"> </w:t>
      </w:r>
      <w:r>
        <w:rPr>
          <w:w w:val="105"/>
        </w:rPr>
        <w:t>test</w:t>
      </w:r>
      <w:r>
        <w:rPr>
          <w:spacing w:val="-18"/>
          <w:w w:val="105"/>
        </w:rPr>
        <w:t xml:space="preserve"> </w:t>
      </w:r>
      <w:r>
        <w:rPr>
          <w:w w:val="105"/>
        </w:rPr>
        <w:t>work</w:t>
      </w:r>
      <w:r>
        <w:rPr>
          <w:spacing w:val="-18"/>
          <w:w w:val="105"/>
        </w:rPr>
        <w:t xml:space="preserve"> </w:t>
      </w:r>
      <w:r>
        <w:rPr>
          <w:w w:val="105"/>
        </w:rPr>
        <w:t>as</w:t>
      </w:r>
      <w:r>
        <w:rPr>
          <w:spacing w:val="-18"/>
          <w:w w:val="105"/>
        </w:rPr>
        <w:t xml:space="preserve"> </w:t>
      </w:r>
      <w:r>
        <w:rPr>
          <w:w w:val="105"/>
        </w:rPr>
        <w:t>a unit.</w:t>
      </w:r>
      <w:r>
        <w:rPr>
          <w:spacing w:val="-28"/>
          <w:w w:val="105"/>
        </w:rPr>
        <w:t xml:space="preserve"> </w:t>
      </w:r>
      <w:r>
        <w:rPr>
          <w:w w:val="105"/>
        </w:rPr>
        <w:t>We</w:t>
      </w:r>
      <w:r>
        <w:rPr>
          <w:spacing w:val="-28"/>
          <w:w w:val="105"/>
        </w:rPr>
        <w:t xml:space="preserve"> </w:t>
      </w:r>
      <w:r>
        <w:rPr>
          <w:w w:val="105"/>
        </w:rPr>
        <w:t>don't</w:t>
      </w:r>
      <w:r>
        <w:rPr>
          <w:spacing w:val="-27"/>
          <w:w w:val="105"/>
        </w:rPr>
        <w:t xml:space="preserve"> </w:t>
      </w:r>
      <w:r>
        <w:rPr>
          <w:w w:val="105"/>
        </w:rPr>
        <w:t>need</w:t>
      </w:r>
      <w:r>
        <w:rPr>
          <w:spacing w:val="-28"/>
          <w:w w:val="105"/>
        </w:rPr>
        <w:t xml:space="preserve"> </w:t>
      </w:r>
      <w:r>
        <w:rPr>
          <w:w w:val="105"/>
        </w:rPr>
        <w:t>to</w:t>
      </w:r>
      <w:r>
        <w:rPr>
          <w:spacing w:val="-28"/>
          <w:w w:val="105"/>
        </w:rPr>
        <w:t xml:space="preserve"> </w:t>
      </w:r>
      <w:r>
        <w:rPr>
          <w:w w:val="105"/>
        </w:rPr>
        <w:t>go</w:t>
      </w:r>
      <w:r>
        <w:rPr>
          <w:spacing w:val="-27"/>
          <w:w w:val="105"/>
        </w:rPr>
        <w:t xml:space="preserve"> </w:t>
      </w:r>
      <w:r>
        <w:rPr>
          <w:w w:val="105"/>
        </w:rPr>
        <w:t>to</w:t>
      </w:r>
      <w:r>
        <w:rPr>
          <w:spacing w:val="-28"/>
          <w:w w:val="105"/>
        </w:rPr>
        <w:t xml:space="preserve"> </w:t>
      </w:r>
      <w:r>
        <w:rPr>
          <w:w w:val="105"/>
        </w:rPr>
        <w:t>the</w:t>
      </w:r>
      <w:r>
        <w:rPr>
          <w:spacing w:val="-28"/>
          <w:w w:val="105"/>
        </w:rPr>
        <w:t xml:space="preserve"> </w:t>
      </w:r>
      <w:r>
        <w:rPr>
          <w:w w:val="105"/>
        </w:rPr>
        <w:t>database</w:t>
      </w:r>
      <w:r>
        <w:rPr>
          <w:spacing w:val="-27"/>
          <w:w w:val="105"/>
        </w:rPr>
        <w:t xml:space="preserve"> </w:t>
      </w:r>
      <w:r>
        <w:rPr>
          <w:w w:val="105"/>
        </w:rPr>
        <w:t>to</w:t>
      </w:r>
      <w:r>
        <w:rPr>
          <w:spacing w:val="-28"/>
          <w:w w:val="105"/>
        </w:rPr>
        <w:t xml:space="preserve"> </w:t>
      </w:r>
      <w:r>
        <w:rPr>
          <w:w w:val="105"/>
        </w:rPr>
        <w:t>test</w:t>
      </w:r>
      <w:r>
        <w:rPr>
          <w:spacing w:val="-28"/>
          <w:w w:val="105"/>
        </w:rPr>
        <w:t xml:space="preserve"> </w:t>
      </w:r>
      <w:r>
        <w:rPr>
          <w:w w:val="105"/>
        </w:rPr>
        <w:t>the</w:t>
      </w:r>
      <w:r>
        <w:rPr>
          <w:spacing w:val="-27"/>
          <w:w w:val="105"/>
        </w:rPr>
        <w:t xml:space="preserve"> </w:t>
      </w:r>
      <w:r>
        <w:rPr>
          <w:w w:val="105"/>
        </w:rPr>
        <w:t>behavior</w:t>
      </w:r>
      <w:r>
        <w:rPr>
          <w:spacing w:val="-28"/>
          <w:w w:val="105"/>
        </w:rPr>
        <w:t xml:space="preserve"> </w:t>
      </w:r>
      <w:r>
        <w:rPr>
          <w:w w:val="105"/>
        </w:rPr>
        <w:t>of</w:t>
      </w:r>
      <w:r>
        <w:rPr>
          <w:spacing w:val="-28"/>
          <w:w w:val="105"/>
        </w:rPr>
        <w:t xml:space="preserve"> </w:t>
      </w:r>
      <w:r>
        <w:rPr>
          <w:w w:val="105"/>
        </w:rPr>
        <w:t>this</w:t>
      </w:r>
      <w:r>
        <w:rPr>
          <w:spacing w:val="-27"/>
          <w:w w:val="105"/>
        </w:rPr>
        <w:t xml:space="preserve"> </w:t>
      </w:r>
      <w:r>
        <w:rPr>
          <w:w w:val="105"/>
        </w:rPr>
        <w:t>class.</w:t>
      </w:r>
      <w:r>
        <w:rPr>
          <w:spacing w:val="-28"/>
          <w:w w:val="105"/>
        </w:rPr>
        <w:t xml:space="preserve"> </w:t>
      </w:r>
      <w:r>
        <w:rPr>
          <w:w w:val="105"/>
        </w:rPr>
        <w:t>That</w:t>
      </w:r>
      <w:r>
        <w:rPr>
          <w:spacing w:val="-28"/>
          <w:w w:val="105"/>
        </w:rPr>
        <w:t xml:space="preserve"> </w:t>
      </w:r>
      <w:r>
        <w:rPr>
          <w:w w:val="105"/>
        </w:rPr>
        <w:t>would</w:t>
      </w:r>
      <w:r>
        <w:rPr>
          <w:spacing w:val="-27"/>
          <w:w w:val="105"/>
        </w:rPr>
        <w:t xml:space="preserve"> </w:t>
      </w:r>
      <w:r>
        <w:rPr>
          <w:w w:val="105"/>
        </w:rPr>
        <w:t>make our test slow and</w:t>
      </w:r>
      <w:r>
        <w:rPr>
          <w:spacing w:val="-38"/>
          <w:w w:val="105"/>
        </w:rPr>
        <w:t xml:space="preserve"> </w:t>
      </w:r>
      <w:r>
        <w:rPr>
          <w:w w:val="105"/>
        </w:rPr>
        <w:t>fragile.</w:t>
      </w:r>
    </w:p>
    <w:p w14:paraId="2CA4685A" w14:textId="77777777" w:rsidR="008127B4" w:rsidRDefault="008127B4">
      <w:pPr>
        <w:pStyle w:val="a3"/>
        <w:spacing w:before="9"/>
        <w:rPr>
          <w:sz w:val="15"/>
        </w:rPr>
      </w:pPr>
    </w:p>
    <w:p w14:paraId="3A440E0D" w14:textId="77777777" w:rsidR="008127B4" w:rsidRDefault="00C97DE3">
      <w:pPr>
        <w:pStyle w:val="a3"/>
        <w:spacing w:line="249" w:lineRule="auto"/>
        <w:ind w:left="1133" w:right="1197"/>
        <w:jc w:val="both"/>
      </w:pPr>
      <w:r>
        <w:t>Checking for a Domain Events submission might be interesting too. If creating a user fires a user registered event, ensuring it's been triggered might be a good idea:</w:t>
      </w:r>
    </w:p>
    <w:p w14:paraId="5FDBDBE4" w14:textId="77777777" w:rsidR="008127B4" w:rsidRDefault="008127B4">
      <w:pPr>
        <w:pStyle w:val="a3"/>
        <w:spacing w:before="2"/>
        <w:rPr>
          <w:sz w:val="16"/>
        </w:rPr>
      </w:pPr>
    </w:p>
    <w:p w14:paraId="108FAB7F" w14:textId="77777777" w:rsidR="008127B4" w:rsidRDefault="00C97DE3">
      <w:pPr>
        <w:ind w:left="1493"/>
        <w:rPr>
          <w:rFonts w:ascii="Courier New"/>
          <w:sz w:val="18"/>
        </w:rPr>
      </w:pPr>
      <w:r>
        <w:rPr>
          <w:rFonts w:ascii="Courier New"/>
          <w:sz w:val="18"/>
        </w:rPr>
        <w:t>class SignUpUserServiceTest extends \PHPUnit_Framework_TestCase</w:t>
      </w:r>
    </w:p>
    <w:p w14:paraId="72B2EFAA" w14:textId="77777777" w:rsidR="008127B4" w:rsidRDefault="00C97DE3">
      <w:pPr>
        <w:spacing w:before="12"/>
        <w:ind w:left="1493"/>
        <w:rPr>
          <w:rFonts w:ascii="Courier New"/>
          <w:sz w:val="18"/>
        </w:rPr>
      </w:pPr>
      <w:r>
        <w:rPr>
          <w:rFonts w:ascii="Courier New"/>
          <w:w w:val="99"/>
          <w:sz w:val="18"/>
        </w:rPr>
        <w:t>{</w:t>
      </w:r>
    </w:p>
    <w:p w14:paraId="55A1465E" w14:textId="77777777" w:rsidR="008127B4" w:rsidRDefault="00C97DE3">
      <w:pPr>
        <w:spacing w:before="12"/>
        <w:ind w:left="1925"/>
        <w:rPr>
          <w:rFonts w:ascii="Courier New"/>
          <w:sz w:val="18"/>
        </w:rPr>
      </w:pPr>
      <w:r>
        <w:rPr>
          <w:rFonts w:ascii="Courier New"/>
          <w:sz w:val="18"/>
        </w:rPr>
        <w:t>// ...</w:t>
      </w:r>
    </w:p>
    <w:p w14:paraId="2715567F" w14:textId="77777777" w:rsidR="008127B4" w:rsidRDefault="008127B4">
      <w:pPr>
        <w:pStyle w:val="a3"/>
        <w:spacing w:before="1"/>
        <w:rPr>
          <w:rFonts w:ascii="Courier New"/>
          <w:sz w:val="20"/>
        </w:rPr>
      </w:pPr>
    </w:p>
    <w:p w14:paraId="78A41183" w14:textId="77777777" w:rsidR="008127B4" w:rsidRDefault="00C97DE3">
      <w:pPr>
        <w:ind w:left="1925"/>
        <w:rPr>
          <w:rFonts w:ascii="Courier New"/>
          <w:sz w:val="18"/>
        </w:rPr>
      </w:pPr>
      <w:r>
        <w:rPr>
          <w:rFonts w:ascii="Courier New"/>
          <w:sz w:val="18"/>
        </w:rPr>
        <w:t>/**</w:t>
      </w:r>
    </w:p>
    <w:p w14:paraId="4940C474" w14:textId="77777777" w:rsidR="008127B4" w:rsidRDefault="00C97DE3">
      <w:pPr>
        <w:pStyle w:val="a4"/>
        <w:numPr>
          <w:ilvl w:val="1"/>
          <w:numId w:val="5"/>
        </w:numPr>
        <w:tabs>
          <w:tab w:val="left" w:pos="2250"/>
        </w:tabs>
        <w:spacing w:before="13"/>
        <w:rPr>
          <w:sz w:val="18"/>
        </w:rPr>
      </w:pPr>
      <w:r>
        <w:rPr>
          <w:sz w:val="18"/>
        </w:rPr>
        <w:t>@test</w:t>
      </w:r>
    </w:p>
    <w:p w14:paraId="54BD6557" w14:textId="77777777" w:rsidR="008127B4" w:rsidRDefault="00C97DE3">
      <w:pPr>
        <w:spacing w:before="12"/>
        <w:ind w:left="2033"/>
        <w:rPr>
          <w:rFonts w:ascii="Courier New"/>
          <w:sz w:val="18"/>
        </w:rPr>
      </w:pPr>
      <w:r>
        <w:rPr>
          <w:rFonts w:ascii="Courier New"/>
          <w:sz w:val="18"/>
        </w:rPr>
        <w:t>*/</w:t>
      </w:r>
    </w:p>
    <w:p w14:paraId="00E59439" w14:textId="77777777" w:rsidR="008127B4" w:rsidRDefault="00C97DE3">
      <w:pPr>
        <w:spacing w:before="12"/>
        <w:ind w:left="1925"/>
        <w:rPr>
          <w:rFonts w:ascii="Courier New"/>
          <w:sz w:val="18"/>
        </w:rPr>
      </w:pPr>
      <w:r>
        <w:rPr>
          <w:rFonts w:ascii="Courier New"/>
          <w:sz w:val="18"/>
        </w:rPr>
        <w:t>public function itShouldPublishUserRegisteredEvent()</w:t>
      </w:r>
    </w:p>
    <w:p w14:paraId="02740B7A" w14:textId="77777777" w:rsidR="008127B4" w:rsidRDefault="00C97DE3">
      <w:pPr>
        <w:spacing w:before="12"/>
        <w:ind w:left="1925"/>
        <w:rPr>
          <w:rFonts w:ascii="Courier New"/>
          <w:sz w:val="18"/>
        </w:rPr>
      </w:pPr>
      <w:r>
        <w:rPr>
          <w:rFonts w:ascii="Courier New"/>
          <w:w w:val="99"/>
          <w:sz w:val="18"/>
        </w:rPr>
        <w:t>{</w:t>
      </w:r>
    </w:p>
    <w:p w14:paraId="38E906B6" w14:textId="77777777" w:rsidR="008127B4" w:rsidRDefault="00C97DE3">
      <w:pPr>
        <w:spacing w:before="12"/>
        <w:ind w:left="2357"/>
        <w:rPr>
          <w:rFonts w:ascii="Courier New"/>
          <w:sz w:val="18"/>
        </w:rPr>
      </w:pPr>
      <w:r>
        <w:rPr>
          <w:rFonts w:ascii="Courier New"/>
          <w:sz w:val="18"/>
        </w:rPr>
        <w:t>$subscriber = new SpySubscriber();</w:t>
      </w:r>
    </w:p>
    <w:p w14:paraId="5EB34CB7" w14:textId="77777777" w:rsidR="008127B4" w:rsidRDefault="00C97DE3">
      <w:pPr>
        <w:spacing w:before="12"/>
        <w:ind w:left="2357"/>
        <w:rPr>
          <w:rFonts w:ascii="Courier New"/>
          <w:sz w:val="18"/>
        </w:rPr>
      </w:pPr>
      <w:r>
        <w:rPr>
          <w:rFonts w:ascii="Courier New"/>
          <w:sz w:val="18"/>
        </w:rPr>
        <w:t>$id = DomainEventPublisher::instance()-&gt;subscribe($subscriber);</w:t>
      </w:r>
    </w:p>
    <w:p w14:paraId="1F92FCD9" w14:textId="77777777" w:rsidR="008127B4" w:rsidRDefault="008127B4">
      <w:pPr>
        <w:pStyle w:val="a3"/>
        <w:spacing w:before="1"/>
        <w:rPr>
          <w:rFonts w:ascii="Courier New"/>
          <w:sz w:val="20"/>
        </w:rPr>
      </w:pPr>
    </w:p>
    <w:p w14:paraId="64FAC7AD" w14:textId="77777777" w:rsidR="008127B4" w:rsidRDefault="00C97DE3">
      <w:pPr>
        <w:spacing w:before="1"/>
        <w:ind w:left="2357"/>
        <w:rPr>
          <w:rFonts w:ascii="Courier New"/>
          <w:sz w:val="18"/>
        </w:rPr>
      </w:pPr>
      <w:r>
        <w:rPr>
          <w:rFonts w:ascii="Courier New"/>
          <w:sz w:val="18"/>
        </w:rPr>
        <w:t>$user = $this-&gt;executeSignUp();</w:t>
      </w:r>
    </w:p>
    <w:p w14:paraId="03CB368E" w14:textId="77777777" w:rsidR="008127B4" w:rsidRDefault="00C97DE3">
      <w:pPr>
        <w:spacing w:before="12"/>
        <w:ind w:left="2357"/>
        <w:rPr>
          <w:rFonts w:ascii="Courier New"/>
          <w:sz w:val="18"/>
        </w:rPr>
      </w:pPr>
      <w:r>
        <w:rPr>
          <w:rFonts w:ascii="Courier New"/>
          <w:sz w:val="18"/>
        </w:rPr>
        <w:t>$userId = $user-&gt;id();</w:t>
      </w:r>
    </w:p>
    <w:p w14:paraId="25F89EFC" w14:textId="77777777" w:rsidR="008127B4" w:rsidRDefault="008127B4">
      <w:pPr>
        <w:pStyle w:val="a3"/>
        <w:spacing w:before="1"/>
        <w:rPr>
          <w:rFonts w:ascii="Courier New"/>
          <w:sz w:val="20"/>
        </w:rPr>
      </w:pPr>
    </w:p>
    <w:p w14:paraId="4DF7E244" w14:textId="77777777" w:rsidR="008127B4" w:rsidRDefault="00C97DE3">
      <w:pPr>
        <w:ind w:left="2357"/>
        <w:rPr>
          <w:rFonts w:ascii="Courier New"/>
          <w:sz w:val="18"/>
        </w:rPr>
      </w:pPr>
      <w:r>
        <w:rPr>
          <w:rFonts w:ascii="Courier New"/>
          <w:sz w:val="18"/>
        </w:rPr>
        <w:t>DomainEventPublisher::instance()-&gt;unsubscribe($id);</w:t>
      </w:r>
    </w:p>
    <w:p w14:paraId="39B037CD" w14:textId="77777777" w:rsidR="008127B4" w:rsidRDefault="00C97DE3">
      <w:pPr>
        <w:spacing w:before="12"/>
        <w:ind w:left="2357"/>
        <w:rPr>
          <w:rFonts w:ascii="Courier New"/>
          <w:sz w:val="18"/>
        </w:rPr>
      </w:pPr>
      <w:r>
        <w:rPr>
          <w:rFonts w:ascii="Courier New"/>
          <w:sz w:val="18"/>
        </w:rPr>
        <w:t>$this-&gt;assertUserRegisteredEventPublished(</w:t>
      </w:r>
    </w:p>
    <w:p w14:paraId="385978EF" w14:textId="77777777" w:rsidR="008127B4" w:rsidRDefault="00C97DE3">
      <w:pPr>
        <w:spacing w:before="12"/>
        <w:ind w:left="2789"/>
        <w:rPr>
          <w:rFonts w:ascii="Courier New"/>
          <w:sz w:val="18"/>
        </w:rPr>
      </w:pPr>
      <w:r>
        <w:rPr>
          <w:rFonts w:ascii="Courier New"/>
          <w:sz w:val="18"/>
        </w:rPr>
        <w:t>$subscriber, $userId</w:t>
      </w:r>
    </w:p>
    <w:p w14:paraId="5B812AE9" w14:textId="77777777" w:rsidR="008127B4" w:rsidRDefault="00C97DE3">
      <w:pPr>
        <w:spacing w:before="12"/>
        <w:ind w:left="2357"/>
        <w:rPr>
          <w:rFonts w:ascii="Courier New"/>
          <w:sz w:val="18"/>
        </w:rPr>
      </w:pPr>
      <w:r>
        <w:rPr>
          <w:rFonts w:ascii="Courier New"/>
          <w:sz w:val="18"/>
        </w:rPr>
        <w:t>);</w:t>
      </w:r>
    </w:p>
    <w:p w14:paraId="05580E6E" w14:textId="77777777" w:rsidR="008127B4" w:rsidRDefault="00C97DE3">
      <w:pPr>
        <w:spacing w:before="13"/>
        <w:ind w:left="1925"/>
        <w:rPr>
          <w:rFonts w:ascii="Courier New"/>
          <w:sz w:val="18"/>
        </w:rPr>
      </w:pPr>
      <w:r>
        <w:rPr>
          <w:rFonts w:ascii="Courier New"/>
          <w:w w:val="99"/>
          <w:sz w:val="18"/>
        </w:rPr>
        <w:t>}</w:t>
      </w:r>
    </w:p>
    <w:p w14:paraId="1E2E4703" w14:textId="77777777" w:rsidR="008127B4" w:rsidRDefault="008127B4">
      <w:pPr>
        <w:pStyle w:val="a3"/>
        <w:spacing w:before="9"/>
        <w:rPr>
          <w:rFonts w:ascii="Courier New"/>
          <w:sz w:val="11"/>
        </w:rPr>
      </w:pPr>
    </w:p>
    <w:p w14:paraId="706708A4" w14:textId="77777777" w:rsidR="008127B4" w:rsidRDefault="00C97DE3">
      <w:pPr>
        <w:spacing w:before="94"/>
        <w:ind w:left="1925"/>
        <w:rPr>
          <w:rFonts w:ascii="Courier New"/>
          <w:sz w:val="18"/>
        </w:rPr>
      </w:pPr>
      <w:r>
        <w:rPr>
          <w:rFonts w:ascii="Courier New"/>
          <w:sz w:val="18"/>
        </w:rPr>
        <w:t>private function assertUserRegisteredEventPublished(</w:t>
      </w:r>
    </w:p>
    <w:p w14:paraId="3BC37184" w14:textId="77777777" w:rsidR="008127B4" w:rsidRDefault="00C97DE3">
      <w:pPr>
        <w:spacing w:before="12"/>
        <w:ind w:left="2357"/>
        <w:rPr>
          <w:rFonts w:ascii="Courier New"/>
          <w:sz w:val="18"/>
        </w:rPr>
      </w:pPr>
      <w:r>
        <w:rPr>
          <w:rFonts w:ascii="Courier New"/>
          <w:sz w:val="18"/>
        </w:rPr>
        <w:t>$subscriber, $userId</w:t>
      </w:r>
    </w:p>
    <w:p w14:paraId="53E6AB32" w14:textId="77777777" w:rsidR="008127B4" w:rsidRDefault="00C97DE3">
      <w:pPr>
        <w:spacing w:before="12"/>
        <w:ind w:left="1925"/>
        <w:rPr>
          <w:rFonts w:ascii="Courier New"/>
          <w:sz w:val="18"/>
        </w:rPr>
      </w:pPr>
      <w:r>
        <w:rPr>
          <w:rFonts w:ascii="Courier New"/>
          <w:sz w:val="18"/>
        </w:rPr>
        <w:t>) {</w:t>
      </w:r>
    </w:p>
    <w:p w14:paraId="534279A0" w14:textId="77777777" w:rsidR="008127B4" w:rsidRDefault="00C97DE3">
      <w:pPr>
        <w:spacing w:before="12"/>
        <w:ind w:left="2357"/>
        <w:rPr>
          <w:rFonts w:ascii="Courier New"/>
          <w:sz w:val="18"/>
        </w:rPr>
      </w:pPr>
      <w:r>
        <w:rPr>
          <w:rFonts w:ascii="Courier New"/>
          <w:sz w:val="18"/>
        </w:rPr>
        <w:t>$this-&gt;assertInstanceOf(</w:t>
      </w:r>
    </w:p>
    <w:p w14:paraId="3840CE82" w14:textId="77777777" w:rsidR="008127B4" w:rsidRDefault="008127B4">
      <w:pPr>
        <w:rPr>
          <w:rFonts w:ascii="Courier New"/>
          <w:sz w:val="18"/>
        </w:rPr>
        <w:sectPr w:rsidR="008127B4">
          <w:pgSz w:w="10830" w:h="13330"/>
          <w:pgMar w:top="1140" w:right="0" w:bottom="1140" w:left="0" w:header="925" w:footer="941" w:gutter="0"/>
          <w:cols w:space="720"/>
        </w:sectPr>
      </w:pPr>
    </w:p>
    <w:p w14:paraId="293F33D5" w14:textId="77777777" w:rsidR="008127B4" w:rsidRDefault="008127B4">
      <w:pPr>
        <w:pStyle w:val="a3"/>
        <w:spacing w:before="2"/>
        <w:rPr>
          <w:rFonts w:ascii="Courier New"/>
          <w:sz w:val="17"/>
        </w:rPr>
      </w:pPr>
    </w:p>
    <w:p w14:paraId="78B44DB7" w14:textId="77777777" w:rsidR="008127B4" w:rsidRDefault="00C97DE3">
      <w:pPr>
        <w:spacing w:before="94"/>
        <w:ind w:left="2789"/>
        <w:rPr>
          <w:rFonts w:ascii="Courier New"/>
          <w:sz w:val="18"/>
        </w:rPr>
      </w:pPr>
      <w:bookmarkStart w:id="576" w:name="_bookmark401"/>
      <w:bookmarkEnd w:id="576"/>
      <w:r>
        <w:rPr>
          <w:rFonts w:ascii="Courier New"/>
          <w:sz w:val="18"/>
        </w:rPr>
        <w:t>'UserRegistered', $subscriber-&gt;domainEvent</w:t>
      </w:r>
    </w:p>
    <w:p w14:paraId="38164F6E" w14:textId="77777777" w:rsidR="008127B4" w:rsidRDefault="00C97DE3">
      <w:pPr>
        <w:spacing w:before="12"/>
        <w:ind w:left="2357"/>
        <w:rPr>
          <w:rFonts w:ascii="Courier New"/>
          <w:sz w:val="18"/>
        </w:rPr>
      </w:pPr>
      <w:r>
        <w:rPr>
          <w:rFonts w:ascii="Courier New"/>
          <w:sz w:val="18"/>
        </w:rPr>
        <w:t>);</w:t>
      </w:r>
    </w:p>
    <w:p w14:paraId="4AF202CE" w14:textId="77777777" w:rsidR="008127B4" w:rsidRDefault="00C97DE3">
      <w:pPr>
        <w:spacing w:before="12"/>
        <w:ind w:left="2357"/>
        <w:rPr>
          <w:rFonts w:ascii="Courier New"/>
          <w:sz w:val="18"/>
        </w:rPr>
      </w:pPr>
      <w:r>
        <w:rPr>
          <w:rFonts w:ascii="Courier New"/>
          <w:sz w:val="18"/>
        </w:rPr>
        <w:t>$this-&gt;assertTrue(</w:t>
      </w:r>
    </w:p>
    <w:p w14:paraId="41627C7E" w14:textId="77777777" w:rsidR="008127B4" w:rsidRDefault="00C97DE3">
      <w:pPr>
        <w:spacing w:before="12"/>
        <w:ind w:left="2789"/>
        <w:rPr>
          <w:rFonts w:ascii="Courier New"/>
          <w:sz w:val="18"/>
        </w:rPr>
      </w:pPr>
      <w:r>
        <w:rPr>
          <w:rFonts w:ascii="Courier New"/>
          <w:sz w:val="18"/>
        </w:rPr>
        <w:t>$subscriber-&gt;domainEvent-&gt;userId()-&gt;equals($userId)</w:t>
      </w:r>
    </w:p>
    <w:p w14:paraId="7A4EB793" w14:textId="77777777" w:rsidR="008127B4" w:rsidRDefault="00C97DE3">
      <w:pPr>
        <w:spacing w:before="12"/>
        <w:ind w:left="2357"/>
        <w:rPr>
          <w:rFonts w:ascii="Courier New"/>
          <w:sz w:val="18"/>
        </w:rPr>
      </w:pPr>
      <w:r>
        <w:rPr>
          <w:rFonts w:ascii="Courier New"/>
          <w:sz w:val="18"/>
        </w:rPr>
        <w:t>);</w:t>
      </w:r>
    </w:p>
    <w:p w14:paraId="38E57F62" w14:textId="77777777" w:rsidR="008127B4" w:rsidRDefault="00C97DE3">
      <w:pPr>
        <w:spacing w:before="12"/>
        <w:ind w:left="1925"/>
        <w:rPr>
          <w:rFonts w:ascii="Courier New"/>
          <w:sz w:val="18"/>
        </w:rPr>
      </w:pPr>
      <w:r>
        <w:rPr>
          <w:rFonts w:ascii="Courier New"/>
          <w:w w:val="99"/>
          <w:sz w:val="18"/>
        </w:rPr>
        <w:t>}</w:t>
      </w:r>
    </w:p>
    <w:p w14:paraId="5754AB8A" w14:textId="77777777" w:rsidR="008127B4" w:rsidRDefault="00C97DE3">
      <w:pPr>
        <w:spacing w:before="13"/>
        <w:ind w:left="1493"/>
        <w:rPr>
          <w:rFonts w:ascii="Courier New"/>
          <w:sz w:val="18"/>
        </w:rPr>
      </w:pPr>
      <w:r>
        <w:rPr>
          <w:rFonts w:ascii="Courier New"/>
          <w:w w:val="99"/>
          <w:sz w:val="18"/>
        </w:rPr>
        <w:t>}</w:t>
      </w:r>
    </w:p>
    <w:p w14:paraId="6645BE46" w14:textId="77777777" w:rsidR="008127B4" w:rsidRDefault="008127B4">
      <w:pPr>
        <w:pStyle w:val="a3"/>
        <w:spacing w:before="9"/>
        <w:rPr>
          <w:rFonts w:ascii="Courier New"/>
          <w:sz w:val="11"/>
        </w:rPr>
      </w:pPr>
    </w:p>
    <w:p w14:paraId="1CA167E9" w14:textId="77777777" w:rsidR="008127B4" w:rsidRDefault="00C97DE3">
      <w:pPr>
        <w:spacing w:before="94"/>
        <w:ind w:left="1493"/>
        <w:rPr>
          <w:rFonts w:ascii="Courier New"/>
          <w:sz w:val="18"/>
        </w:rPr>
      </w:pPr>
      <w:r>
        <w:rPr>
          <w:rFonts w:ascii="Courier New"/>
          <w:sz w:val="18"/>
        </w:rPr>
        <w:t>class SpySubscriber implements DomainEventSubscriber</w:t>
      </w:r>
    </w:p>
    <w:p w14:paraId="771C1F5F" w14:textId="77777777" w:rsidR="008127B4" w:rsidRDefault="00C97DE3">
      <w:pPr>
        <w:spacing w:before="12"/>
        <w:ind w:left="1493"/>
        <w:rPr>
          <w:rFonts w:ascii="Courier New"/>
          <w:sz w:val="18"/>
        </w:rPr>
      </w:pPr>
      <w:r>
        <w:rPr>
          <w:rFonts w:ascii="Courier New"/>
          <w:w w:val="99"/>
          <w:sz w:val="18"/>
        </w:rPr>
        <w:t>{</w:t>
      </w:r>
    </w:p>
    <w:p w14:paraId="0CEC7587" w14:textId="77777777" w:rsidR="008127B4" w:rsidRDefault="00C97DE3">
      <w:pPr>
        <w:spacing w:before="12"/>
        <w:ind w:left="1925"/>
        <w:rPr>
          <w:rFonts w:ascii="Courier New"/>
          <w:sz w:val="18"/>
        </w:rPr>
      </w:pPr>
      <w:r>
        <w:rPr>
          <w:rFonts w:ascii="Courier New"/>
          <w:sz w:val="18"/>
        </w:rPr>
        <w:t>public $domainEvent;</w:t>
      </w:r>
    </w:p>
    <w:p w14:paraId="666572D0" w14:textId="77777777" w:rsidR="008127B4" w:rsidRDefault="008127B4">
      <w:pPr>
        <w:pStyle w:val="a3"/>
        <w:spacing w:before="2"/>
        <w:rPr>
          <w:rFonts w:ascii="Courier New"/>
          <w:sz w:val="20"/>
        </w:rPr>
      </w:pPr>
    </w:p>
    <w:p w14:paraId="5CF28D4C" w14:textId="77777777" w:rsidR="008127B4" w:rsidRDefault="00C97DE3">
      <w:pPr>
        <w:ind w:left="1925"/>
        <w:rPr>
          <w:rFonts w:ascii="Courier New"/>
          <w:sz w:val="18"/>
        </w:rPr>
      </w:pPr>
      <w:r>
        <w:rPr>
          <w:rFonts w:ascii="Courier New"/>
          <w:sz w:val="18"/>
        </w:rPr>
        <w:t>public function handle($aDomainEvent)</w:t>
      </w:r>
    </w:p>
    <w:p w14:paraId="6023807D" w14:textId="77777777" w:rsidR="008127B4" w:rsidRDefault="00C97DE3">
      <w:pPr>
        <w:spacing w:before="12"/>
        <w:ind w:left="1925"/>
        <w:rPr>
          <w:rFonts w:ascii="Courier New"/>
          <w:sz w:val="18"/>
        </w:rPr>
      </w:pPr>
      <w:r>
        <w:rPr>
          <w:rFonts w:ascii="Courier New"/>
          <w:w w:val="99"/>
          <w:sz w:val="18"/>
        </w:rPr>
        <w:t>{</w:t>
      </w:r>
    </w:p>
    <w:p w14:paraId="4D051A1E" w14:textId="77777777" w:rsidR="008127B4" w:rsidRDefault="00C97DE3">
      <w:pPr>
        <w:spacing w:before="12"/>
        <w:ind w:left="2357"/>
        <w:rPr>
          <w:rFonts w:ascii="Courier New"/>
          <w:sz w:val="18"/>
        </w:rPr>
      </w:pPr>
      <w:r>
        <w:rPr>
          <w:rFonts w:ascii="Courier New"/>
          <w:sz w:val="18"/>
        </w:rPr>
        <w:t>$this-&gt;domainEvent = $aDomainEvent;</w:t>
      </w:r>
    </w:p>
    <w:p w14:paraId="57C7E184" w14:textId="77777777" w:rsidR="008127B4" w:rsidRDefault="00C97DE3">
      <w:pPr>
        <w:spacing w:before="12"/>
        <w:ind w:left="1925"/>
        <w:rPr>
          <w:rFonts w:ascii="Courier New"/>
          <w:sz w:val="18"/>
        </w:rPr>
      </w:pPr>
      <w:r>
        <w:rPr>
          <w:rFonts w:ascii="Courier New"/>
          <w:w w:val="99"/>
          <w:sz w:val="18"/>
        </w:rPr>
        <w:t>}</w:t>
      </w:r>
    </w:p>
    <w:p w14:paraId="2A235F05" w14:textId="77777777" w:rsidR="008127B4" w:rsidRDefault="008127B4">
      <w:pPr>
        <w:pStyle w:val="a3"/>
        <w:spacing w:before="9"/>
        <w:rPr>
          <w:rFonts w:ascii="Courier New"/>
          <w:sz w:val="11"/>
        </w:rPr>
      </w:pPr>
    </w:p>
    <w:p w14:paraId="2A010308" w14:textId="77777777" w:rsidR="008127B4" w:rsidRDefault="00C97DE3">
      <w:pPr>
        <w:spacing w:before="95"/>
        <w:ind w:left="1925"/>
        <w:rPr>
          <w:rFonts w:ascii="Courier New"/>
          <w:sz w:val="18"/>
        </w:rPr>
      </w:pPr>
      <w:r>
        <w:rPr>
          <w:rFonts w:ascii="Courier New"/>
          <w:sz w:val="18"/>
        </w:rPr>
        <w:t>public function isSubscribedTo($aDomainEvent)</w:t>
      </w:r>
    </w:p>
    <w:p w14:paraId="03DE16F0" w14:textId="77777777" w:rsidR="008127B4" w:rsidRDefault="00C97DE3">
      <w:pPr>
        <w:spacing w:before="12"/>
        <w:ind w:left="1925"/>
        <w:rPr>
          <w:rFonts w:ascii="Courier New"/>
          <w:sz w:val="18"/>
        </w:rPr>
      </w:pPr>
      <w:r>
        <w:rPr>
          <w:rFonts w:ascii="Courier New"/>
          <w:w w:val="99"/>
          <w:sz w:val="18"/>
        </w:rPr>
        <w:t>{</w:t>
      </w:r>
    </w:p>
    <w:p w14:paraId="7A229E2C" w14:textId="77777777" w:rsidR="008127B4" w:rsidRDefault="00C97DE3">
      <w:pPr>
        <w:spacing w:before="12"/>
        <w:ind w:left="2357"/>
        <w:rPr>
          <w:rFonts w:ascii="Courier New"/>
          <w:sz w:val="18"/>
        </w:rPr>
      </w:pPr>
      <w:r>
        <w:rPr>
          <w:rFonts w:ascii="Courier New"/>
          <w:sz w:val="18"/>
        </w:rPr>
        <w:t>return</w:t>
      </w:r>
      <w:r>
        <w:rPr>
          <w:rFonts w:ascii="Courier New"/>
          <w:spacing w:val="-2"/>
          <w:sz w:val="18"/>
        </w:rPr>
        <w:t xml:space="preserve"> </w:t>
      </w:r>
      <w:r>
        <w:rPr>
          <w:rFonts w:ascii="Courier New"/>
          <w:sz w:val="18"/>
        </w:rPr>
        <w:t>true;</w:t>
      </w:r>
    </w:p>
    <w:p w14:paraId="1D1AE58A" w14:textId="77777777" w:rsidR="008127B4" w:rsidRDefault="00C97DE3">
      <w:pPr>
        <w:spacing w:before="12"/>
        <w:ind w:left="1925"/>
        <w:rPr>
          <w:rFonts w:ascii="Courier New"/>
          <w:sz w:val="18"/>
        </w:rPr>
      </w:pPr>
      <w:r>
        <w:rPr>
          <w:rFonts w:ascii="Courier New"/>
          <w:w w:val="99"/>
          <w:sz w:val="18"/>
        </w:rPr>
        <w:t>}</w:t>
      </w:r>
    </w:p>
    <w:p w14:paraId="2BE493CF" w14:textId="77777777" w:rsidR="008127B4" w:rsidRDefault="00C97DE3">
      <w:pPr>
        <w:spacing w:before="12"/>
        <w:ind w:left="1493"/>
        <w:rPr>
          <w:rFonts w:ascii="Courier New"/>
          <w:sz w:val="18"/>
        </w:rPr>
      </w:pPr>
      <w:r>
        <w:rPr>
          <w:rFonts w:ascii="Courier New"/>
          <w:w w:val="99"/>
          <w:sz w:val="18"/>
        </w:rPr>
        <w:t>}</w:t>
      </w:r>
    </w:p>
    <w:p w14:paraId="7B073A45" w14:textId="77777777" w:rsidR="008127B4" w:rsidRDefault="008127B4">
      <w:pPr>
        <w:pStyle w:val="a3"/>
        <w:rPr>
          <w:rFonts w:ascii="Courier New"/>
          <w:sz w:val="20"/>
        </w:rPr>
      </w:pPr>
    </w:p>
    <w:p w14:paraId="5F53739B" w14:textId="77777777" w:rsidR="008127B4" w:rsidRDefault="008127B4">
      <w:pPr>
        <w:pStyle w:val="a3"/>
        <w:spacing w:before="3"/>
        <w:rPr>
          <w:rFonts w:ascii="Courier New"/>
          <w:sz w:val="20"/>
        </w:rPr>
      </w:pPr>
    </w:p>
    <w:p w14:paraId="1F86FBF8" w14:textId="77777777" w:rsidR="008127B4" w:rsidRDefault="00C97DE3">
      <w:pPr>
        <w:pStyle w:val="2"/>
        <w:spacing w:before="87"/>
      </w:pPr>
      <w:bookmarkStart w:id="577" w:name="Transactions"/>
      <w:bookmarkStart w:id="578" w:name="_bookmark402"/>
      <w:bookmarkEnd w:id="577"/>
      <w:bookmarkEnd w:id="578"/>
      <w:r>
        <w:t>Transactions</w:t>
      </w:r>
    </w:p>
    <w:p w14:paraId="187D19D6" w14:textId="77777777" w:rsidR="008127B4" w:rsidRDefault="00C97DE3">
      <w:pPr>
        <w:pStyle w:val="a3"/>
        <w:spacing w:before="83" w:line="249" w:lineRule="auto"/>
        <w:ind w:left="1133" w:right="1190"/>
      </w:pPr>
      <w:r>
        <w:rPr>
          <w:w w:val="105"/>
        </w:rPr>
        <w:t>Transactions are an implementation detail related to the persistence mechanism. The Domain</w:t>
      </w:r>
      <w:r>
        <w:rPr>
          <w:spacing w:val="-17"/>
          <w:w w:val="105"/>
        </w:rPr>
        <w:t xml:space="preserve"> </w:t>
      </w:r>
      <w:r>
        <w:rPr>
          <w:w w:val="105"/>
        </w:rPr>
        <w:t>layer</w:t>
      </w:r>
      <w:r>
        <w:rPr>
          <w:spacing w:val="-17"/>
          <w:w w:val="105"/>
        </w:rPr>
        <w:t xml:space="preserve"> </w:t>
      </w:r>
      <w:r>
        <w:rPr>
          <w:w w:val="105"/>
        </w:rPr>
        <w:t>shouldn't</w:t>
      </w:r>
      <w:r>
        <w:rPr>
          <w:spacing w:val="-16"/>
          <w:w w:val="105"/>
        </w:rPr>
        <w:t xml:space="preserve"> </w:t>
      </w:r>
      <w:r>
        <w:rPr>
          <w:w w:val="105"/>
        </w:rPr>
        <w:t>be</w:t>
      </w:r>
      <w:r>
        <w:rPr>
          <w:spacing w:val="-17"/>
          <w:w w:val="105"/>
        </w:rPr>
        <w:t xml:space="preserve"> </w:t>
      </w:r>
      <w:r>
        <w:rPr>
          <w:w w:val="105"/>
        </w:rPr>
        <w:t>aware</w:t>
      </w:r>
      <w:r>
        <w:rPr>
          <w:spacing w:val="-17"/>
          <w:w w:val="105"/>
        </w:rPr>
        <w:t xml:space="preserve"> </w:t>
      </w:r>
      <w:r>
        <w:rPr>
          <w:w w:val="105"/>
        </w:rPr>
        <w:t>of</w:t>
      </w:r>
      <w:r>
        <w:rPr>
          <w:spacing w:val="-16"/>
          <w:w w:val="105"/>
        </w:rPr>
        <w:t xml:space="preserve"> </w:t>
      </w:r>
      <w:r>
        <w:rPr>
          <w:w w:val="105"/>
        </w:rPr>
        <w:t>this</w:t>
      </w:r>
      <w:r>
        <w:rPr>
          <w:spacing w:val="-17"/>
          <w:w w:val="105"/>
        </w:rPr>
        <w:t xml:space="preserve"> </w:t>
      </w:r>
      <w:r>
        <w:rPr>
          <w:w w:val="105"/>
        </w:rPr>
        <w:t>low-level</w:t>
      </w:r>
      <w:r>
        <w:rPr>
          <w:spacing w:val="-17"/>
          <w:w w:val="105"/>
        </w:rPr>
        <w:t xml:space="preserve"> </w:t>
      </w:r>
      <w:r>
        <w:rPr>
          <w:w w:val="105"/>
        </w:rPr>
        <w:t>implementation</w:t>
      </w:r>
      <w:r>
        <w:rPr>
          <w:spacing w:val="-16"/>
          <w:w w:val="105"/>
        </w:rPr>
        <w:t xml:space="preserve"> </w:t>
      </w:r>
      <w:r>
        <w:rPr>
          <w:w w:val="105"/>
        </w:rPr>
        <w:t>detail.</w:t>
      </w:r>
      <w:r>
        <w:rPr>
          <w:spacing w:val="-17"/>
          <w:w w:val="105"/>
        </w:rPr>
        <w:t xml:space="preserve"> </w:t>
      </w:r>
      <w:r>
        <w:rPr>
          <w:w w:val="105"/>
        </w:rPr>
        <w:t>Thinking</w:t>
      </w:r>
      <w:r>
        <w:rPr>
          <w:spacing w:val="-17"/>
          <w:w w:val="105"/>
        </w:rPr>
        <w:t xml:space="preserve"> </w:t>
      </w:r>
      <w:r>
        <w:rPr>
          <w:w w:val="105"/>
        </w:rPr>
        <w:t>about beginning,</w:t>
      </w:r>
      <w:r>
        <w:rPr>
          <w:spacing w:val="-23"/>
          <w:w w:val="105"/>
        </w:rPr>
        <w:t xml:space="preserve"> </w:t>
      </w:r>
      <w:r>
        <w:rPr>
          <w:w w:val="105"/>
        </w:rPr>
        <w:t>committing,</w:t>
      </w:r>
      <w:r>
        <w:rPr>
          <w:spacing w:val="-22"/>
          <w:w w:val="105"/>
        </w:rPr>
        <w:t xml:space="preserve"> </w:t>
      </w:r>
      <w:r>
        <w:rPr>
          <w:w w:val="105"/>
        </w:rPr>
        <w:t>or</w:t>
      </w:r>
      <w:r>
        <w:rPr>
          <w:spacing w:val="-22"/>
          <w:w w:val="105"/>
        </w:rPr>
        <w:t xml:space="preserve"> </w:t>
      </w:r>
      <w:r>
        <w:rPr>
          <w:w w:val="105"/>
        </w:rPr>
        <w:t>rolling</w:t>
      </w:r>
      <w:r>
        <w:rPr>
          <w:spacing w:val="-22"/>
          <w:w w:val="105"/>
        </w:rPr>
        <w:t xml:space="preserve"> </w:t>
      </w:r>
      <w:r>
        <w:rPr>
          <w:w w:val="105"/>
        </w:rPr>
        <w:t>back</w:t>
      </w:r>
      <w:r>
        <w:rPr>
          <w:spacing w:val="-22"/>
          <w:w w:val="105"/>
        </w:rPr>
        <w:t xml:space="preserve"> </w:t>
      </w:r>
      <w:r>
        <w:rPr>
          <w:w w:val="105"/>
        </w:rPr>
        <w:t>a</w:t>
      </w:r>
      <w:r>
        <w:rPr>
          <w:spacing w:val="-22"/>
          <w:w w:val="105"/>
        </w:rPr>
        <w:t xml:space="preserve"> </w:t>
      </w:r>
      <w:r>
        <w:rPr>
          <w:w w:val="105"/>
        </w:rPr>
        <w:t>transaction</w:t>
      </w:r>
      <w:r>
        <w:rPr>
          <w:spacing w:val="-22"/>
          <w:w w:val="105"/>
        </w:rPr>
        <w:t xml:space="preserve"> </w:t>
      </w:r>
      <w:r>
        <w:rPr>
          <w:w w:val="105"/>
        </w:rPr>
        <w:t>at</w:t>
      </w:r>
      <w:r>
        <w:rPr>
          <w:spacing w:val="-22"/>
          <w:w w:val="105"/>
        </w:rPr>
        <w:t xml:space="preserve"> </w:t>
      </w:r>
      <w:r>
        <w:rPr>
          <w:w w:val="105"/>
        </w:rPr>
        <w:t>this</w:t>
      </w:r>
      <w:r>
        <w:rPr>
          <w:spacing w:val="-22"/>
          <w:w w:val="105"/>
        </w:rPr>
        <w:t xml:space="preserve"> </w:t>
      </w:r>
      <w:r>
        <w:rPr>
          <w:w w:val="105"/>
        </w:rPr>
        <w:t>level</w:t>
      </w:r>
      <w:r>
        <w:rPr>
          <w:spacing w:val="-23"/>
          <w:w w:val="105"/>
        </w:rPr>
        <w:t xml:space="preserve"> </w:t>
      </w:r>
      <w:r>
        <w:rPr>
          <w:w w:val="105"/>
        </w:rPr>
        <w:t>is</w:t>
      </w:r>
      <w:r>
        <w:rPr>
          <w:spacing w:val="-22"/>
          <w:w w:val="105"/>
        </w:rPr>
        <w:t xml:space="preserve"> </w:t>
      </w:r>
      <w:r>
        <w:rPr>
          <w:w w:val="105"/>
        </w:rPr>
        <w:t>a</w:t>
      </w:r>
      <w:r>
        <w:rPr>
          <w:spacing w:val="-22"/>
          <w:w w:val="105"/>
        </w:rPr>
        <w:t xml:space="preserve"> </w:t>
      </w:r>
      <w:r>
        <w:rPr>
          <w:w w:val="105"/>
        </w:rPr>
        <w:t>big</w:t>
      </w:r>
      <w:r>
        <w:rPr>
          <w:spacing w:val="-22"/>
          <w:w w:val="105"/>
        </w:rPr>
        <w:t xml:space="preserve"> </w:t>
      </w:r>
      <w:r>
        <w:rPr>
          <w:w w:val="105"/>
        </w:rPr>
        <w:t>smell.</w:t>
      </w:r>
      <w:r>
        <w:rPr>
          <w:spacing w:val="-22"/>
          <w:w w:val="105"/>
        </w:rPr>
        <w:t xml:space="preserve"> </w:t>
      </w:r>
      <w:r>
        <w:rPr>
          <w:w w:val="105"/>
        </w:rPr>
        <w:t>This</w:t>
      </w:r>
      <w:r>
        <w:rPr>
          <w:spacing w:val="-22"/>
          <w:w w:val="105"/>
        </w:rPr>
        <w:t xml:space="preserve"> </w:t>
      </w:r>
      <w:r>
        <w:rPr>
          <w:w w:val="105"/>
        </w:rPr>
        <w:t>level</w:t>
      </w:r>
      <w:r>
        <w:rPr>
          <w:spacing w:val="-22"/>
          <w:w w:val="105"/>
        </w:rPr>
        <w:t xml:space="preserve"> </w:t>
      </w:r>
      <w:r>
        <w:rPr>
          <w:w w:val="105"/>
        </w:rPr>
        <w:t>of detail</w:t>
      </w:r>
      <w:r>
        <w:rPr>
          <w:spacing w:val="-11"/>
          <w:w w:val="105"/>
        </w:rPr>
        <w:t xml:space="preserve"> </w:t>
      </w:r>
      <w:r>
        <w:rPr>
          <w:w w:val="105"/>
        </w:rPr>
        <w:t>belongs</w:t>
      </w:r>
      <w:r>
        <w:rPr>
          <w:spacing w:val="-10"/>
          <w:w w:val="105"/>
        </w:rPr>
        <w:t xml:space="preserve"> </w:t>
      </w:r>
      <w:r>
        <w:rPr>
          <w:w w:val="105"/>
        </w:rPr>
        <w:t>to</w:t>
      </w:r>
      <w:r>
        <w:rPr>
          <w:spacing w:val="-10"/>
          <w:w w:val="105"/>
        </w:rPr>
        <w:t xml:space="preserve"> </w:t>
      </w:r>
      <w:r>
        <w:rPr>
          <w:w w:val="105"/>
        </w:rPr>
        <w:t>the</w:t>
      </w:r>
      <w:r>
        <w:rPr>
          <w:spacing w:val="-10"/>
          <w:w w:val="105"/>
        </w:rPr>
        <w:t xml:space="preserve"> </w:t>
      </w:r>
      <w:r>
        <w:rPr>
          <w:w w:val="105"/>
        </w:rPr>
        <w:t>Infrastructure</w:t>
      </w:r>
      <w:r>
        <w:rPr>
          <w:spacing w:val="-10"/>
          <w:w w:val="105"/>
        </w:rPr>
        <w:t xml:space="preserve"> </w:t>
      </w:r>
      <w:r>
        <w:rPr>
          <w:w w:val="105"/>
        </w:rPr>
        <w:t>layer.</w:t>
      </w:r>
    </w:p>
    <w:p w14:paraId="1254D7D3" w14:textId="77777777" w:rsidR="008127B4" w:rsidRDefault="008127B4">
      <w:pPr>
        <w:pStyle w:val="a3"/>
        <w:spacing w:before="11"/>
        <w:rPr>
          <w:sz w:val="15"/>
        </w:rPr>
      </w:pPr>
    </w:p>
    <w:p w14:paraId="5BE86C27" w14:textId="77777777" w:rsidR="008127B4" w:rsidRDefault="00C97DE3">
      <w:pPr>
        <w:pStyle w:val="a3"/>
        <w:spacing w:line="249" w:lineRule="auto"/>
        <w:ind w:left="1133" w:right="1267"/>
      </w:pPr>
      <w:r>
        <w:rPr>
          <w:w w:val="105"/>
        </w:rPr>
        <w:t>The best way of handling transactions is to not handle them at all. We could wrap our Application</w:t>
      </w:r>
      <w:r>
        <w:rPr>
          <w:spacing w:val="-33"/>
          <w:w w:val="105"/>
        </w:rPr>
        <w:t xml:space="preserve"> </w:t>
      </w:r>
      <w:r>
        <w:rPr>
          <w:w w:val="105"/>
        </w:rPr>
        <w:t>Services</w:t>
      </w:r>
      <w:r>
        <w:rPr>
          <w:spacing w:val="-33"/>
          <w:w w:val="105"/>
        </w:rPr>
        <w:t xml:space="preserve"> </w:t>
      </w:r>
      <w:r>
        <w:rPr>
          <w:w w:val="105"/>
        </w:rPr>
        <w:t>with</w:t>
      </w:r>
      <w:r>
        <w:rPr>
          <w:spacing w:val="-33"/>
          <w:w w:val="105"/>
        </w:rPr>
        <w:t xml:space="preserve"> </w:t>
      </w:r>
      <w:r>
        <w:rPr>
          <w:w w:val="105"/>
        </w:rPr>
        <w:t>a</w:t>
      </w:r>
      <w:r>
        <w:rPr>
          <w:spacing w:val="-33"/>
          <w:w w:val="105"/>
        </w:rPr>
        <w:t xml:space="preserve"> </w:t>
      </w:r>
      <w:r>
        <w:rPr>
          <w:w w:val="105"/>
        </w:rPr>
        <w:t>Decorator</w:t>
      </w:r>
      <w:r>
        <w:rPr>
          <w:spacing w:val="-33"/>
          <w:w w:val="105"/>
        </w:rPr>
        <w:t xml:space="preserve"> </w:t>
      </w:r>
      <w:r>
        <w:rPr>
          <w:w w:val="105"/>
        </w:rPr>
        <w:t>implementation</w:t>
      </w:r>
      <w:r>
        <w:rPr>
          <w:spacing w:val="-32"/>
          <w:w w:val="105"/>
        </w:rPr>
        <w:t xml:space="preserve"> </w:t>
      </w:r>
      <w:r>
        <w:rPr>
          <w:w w:val="105"/>
        </w:rPr>
        <w:t>for</w:t>
      </w:r>
      <w:r>
        <w:rPr>
          <w:spacing w:val="-33"/>
          <w:w w:val="105"/>
        </w:rPr>
        <w:t xml:space="preserve"> </w:t>
      </w:r>
      <w:r>
        <w:rPr>
          <w:w w:val="105"/>
        </w:rPr>
        <w:t>handling</w:t>
      </w:r>
      <w:r>
        <w:rPr>
          <w:spacing w:val="-33"/>
          <w:w w:val="105"/>
        </w:rPr>
        <w:t xml:space="preserve"> </w:t>
      </w:r>
      <w:r>
        <w:rPr>
          <w:w w:val="105"/>
        </w:rPr>
        <w:t>the</w:t>
      </w:r>
      <w:r>
        <w:rPr>
          <w:spacing w:val="-33"/>
          <w:w w:val="105"/>
        </w:rPr>
        <w:t xml:space="preserve"> </w:t>
      </w:r>
      <w:r>
        <w:rPr>
          <w:w w:val="105"/>
        </w:rPr>
        <w:t>transaction</w:t>
      </w:r>
      <w:r>
        <w:rPr>
          <w:spacing w:val="-33"/>
          <w:w w:val="105"/>
        </w:rPr>
        <w:t xml:space="preserve"> </w:t>
      </w:r>
      <w:r>
        <w:rPr>
          <w:w w:val="105"/>
        </w:rPr>
        <w:t>session automatically.</w:t>
      </w:r>
    </w:p>
    <w:p w14:paraId="7E89FE56" w14:textId="77777777" w:rsidR="008127B4" w:rsidRDefault="008127B4">
      <w:pPr>
        <w:pStyle w:val="a3"/>
        <w:spacing w:before="10"/>
        <w:rPr>
          <w:sz w:val="15"/>
        </w:rPr>
      </w:pPr>
    </w:p>
    <w:p w14:paraId="0EEF3835" w14:textId="77777777" w:rsidR="008127B4" w:rsidRDefault="00C97DE3">
      <w:pPr>
        <w:pStyle w:val="a3"/>
        <w:spacing w:line="249" w:lineRule="auto"/>
        <w:ind w:left="1133" w:right="1176"/>
      </w:pPr>
      <w:r>
        <w:rPr>
          <w:w w:val="105"/>
        </w:rPr>
        <w:t>We've</w:t>
      </w:r>
      <w:r>
        <w:rPr>
          <w:spacing w:val="-27"/>
          <w:w w:val="105"/>
        </w:rPr>
        <w:t xml:space="preserve"> </w:t>
      </w:r>
      <w:r>
        <w:rPr>
          <w:w w:val="105"/>
        </w:rPr>
        <w:t>implemented</w:t>
      </w:r>
      <w:r>
        <w:rPr>
          <w:spacing w:val="-26"/>
          <w:w w:val="105"/>
        </w:rPr>
        <w:t xml:space="preserve"> </w:t>
      </w:r>
      <w:r>
        <w:rPr>
          <w:w w:val="105"/>
        </w:rPr>
        <w:t>a</w:t>
      </w:r>
      <w:r>
        <w:rPr>
          <w:spacing w:val="-26"/>
          <w:w w:val="105"/>
        </w:rPr>
        <w:t xml:space="preserve"> </w:t>
      </w:r>
      <w:r>
        <w:rPr>
          <w:w w:val="105"/>
        </w:rPr>
        <w:t>solution</w:t>
      </w:r>
      <w:r>
        <w:rPr>
          <w:spacing w:val="-26"/>
          <w:w w:val="105"/>
        </w:rPr>
        <w:t xml:space="preserve"> </w:t>
      </w:r>
      <w:r>
        <w:rPr>
          <w:w w:val="105"/>
        </w:rPr>
        <w:t>to</w:t>
      </w:r>
      <w:r>
        <w:rPr>
          <w:spacing w:val="-26"/>
          <w:w w:val="105"/>
        </w:rPr>
        <w:t xml:space="preserve"> </w:t>
      </w:r>
      <w:r>
        <w:rPr>
          <w:w w:val="105"/>
        </w:rPr>
        <w:t>this</w:t>
      </w:r>
      <w:r>
        <w:rPr>
          <w:spacing w:val="-26"/>
          <w:w w:val="105"/>
        </w:rPr>
        <w:t xml:space="preserve"> </w:t>
      </w:r>
      <w:r>
        <w:rPr>
          <w:w w:val="105"/>
        </w:rPr>
        <w:t>problem</w:t>
      </w:r>
      <w:r>
        <w:rPr>
          <w:spacing w:val="-26"/>
          <w:w w:val="105"/>
        </w:rPr>
        <w:t xml:space="preserve"> </w:t>
      </w:r>
      <w:r>
        <w:rPr>
          <w:w w:val="105"/>
        </w:rPr>
        <w:t>in</w:t>
      </w:r>
      <w:r>
        <w:rPr>
          <w:spacing w:val="-26"/>
          <w:w w:val="105"/>
        </w:rPr>
        <w:t xml:space="preserve"> </w:t>
      </w:r>
      <w:r>
        <w:rPr>
          <w:w w:val="105"/>
        </w:rPr>
        <w:t>one</w:t>
      </w:r>
      <w:r>
        <w:rPr>
          <w:spacing w:val="-26"/>
          <w:w w:val="105"/>
        </w:rPr>
        <w:t xml:space="preserve"> </w:t>
      </w:r>
      <w:r>
        <w:rPr>
          <w:w w:val="105"/>
        </w:rPr>
        <w:t>of</w:t>
      </w:r>
      <w:r>
        <w:rPr>
          <w:spacing w:val="-26"/>
          <w:w w:val="105"/>
        </w:rPr>
        <w:t xml:space="preserve"> </w:t>
      </w:r>
      <w:r>
        <w:rPr>
          <w:w w:val="105"/>
        </w:rPr>
        <w:t>our</w:t>
      </w:r>
      <w:r>
        <w:rPr>
          <w:spacing w:val="-26"/>
          <w:w w:val="105"/>
        </w:rPr>
        <w:t xml:space="preserve"> </w:t>
      </w:r>
      <w:r>
        <w:rPr>
          <w:w w:val="105"/>
        </w:rPr>
        <w:t>repositories,</w:t>
      </w:r>
      <w:r>
        <w:rPr>
          <w:spacing w:val="-26"/>
          <w:w w:val="105"/>
        </w:rPr>
        <w:t xml:space="preserve"> </w:t>
      </w:r>
      <w:r>
        <w:rPr>
          <w:w w:val="105"/>
        </w:rPr>
        <w:t>and</w:t>
      </w:r>
      <w:r>
        <w:rPr>
          <w:spacing w:val="-26"/>
          <w:w w:val="105"/>
        </w:rPr>
        <w:t xml:space="preserve"> </w:t>
      </w:r>
      <w:r>
        <w:rPr>
          <w:w w:val="105"/>
        </w:rPr>
        <w:t>you</w:t>
      </w:r>
      <w:r>
        <w:rPr>
          <w:spacing w:val="-26"/>
          <w:w w:val="105"/>
        </w:rPr>
        <w:t xml:space="preserve"> </w:t>
      </w:r>
      <w:r>
        <w:rPr>
          <w:w w:val="105"/>
        </w:rPr>
        <w:t>can</w:t>
      </w:r>
      <w:r>
        <w:rPr>
          <w:spacing w:val="-26"/>
          <w:w w:val="105"/>
        </w:rPr>
        <w:t xml:space="preserve"> </w:t>
      </w:r>
      <w:r>
        <w:rPr>
          <w:w w:val="105"/>
        </w:rPr>
        <w:t>check it out</w:t>
      </w:r>
      <w:r>
        <w:rPr>
          <w:spacing w:val="-18"/>
          <w:w w:val="105"/>
        </w:rPr>
        <w:t xml:space="preserve"> </w:t>
      </w:r>
      <w:hyperlink r:id="rId600">
        <w:r>
          <w:rPr>
            <w:rFonts w:ascii="Courier New"/>
            <w:w w:val="105"/>
            <w:sz w:val="18"/>
          </w:rPr>
          <w:t>here</w:t>
        </w:r>
      </w:hyperlink>
      <w:r>
        <w:rPr>
          <w:w w:val="105"/>
        </w:rPr>
        <w:t>:</w:t>
      </w:r>
    </w:p>
    <w:p w14:paraId="0A4C129D" w14:textId="77777777" w:rsidR="008127B4" w:rsidRDefault="008127B4">
      <w:pPr>
        <w:pStyle w:val="a3"/>
        <w:spacing w:before="11"/>
        <w:rPr>
          <w:sz w:val="15"/>
        </w:rPr>
      </w:pPr>
    </w:p>
    <w:p w14:paraId="2372BDD8" w14:textId="77777777" w:rsidR="008127B4" w:rsidRDefault="00C97DE3">
      <w:pPr>
        <w:ind w:left="1493"/>
        <w:rPr>
          <w:rFonts w:ascii="Courier New"/>
          <w:sz w:val="18"/>
        </w:rPr>
      </w:pPr>
      <w:r>
        <w:rPr>
          <w:rFonts w:ascii="Courier New"/>
          <w:sz w:val="18"/>
        </w:rPr>
        <w:t>interface TransactionalSession</w:t>
      </w:r>
    </w:p>
    <w:p w14:paraId="03E9D2C7" w14:textId="77777777" w:rsidR="008127B4" w:rsidRDefault="00C97DE3">
      <w:pPr>
        <w:spacing w:before="12"/>
        <w:ind w:left="1493"/>
        <w:rPr>
          <w:rFonts w:ascii="Courier New"/>
          <w:sz w:val="18"/>
        </w:rPr>
      </w:pPr>
      <w:r>
        <w:rPr>
          <w:rFonts w:ascii="Courier New"/>
          <w:w w:val="99"/>
          <w:sz w:val="18"/>
        </w:rPr>
        <w:t>{</w:t>
      </w:r>
    </w:p>
    <w:p w14:paraId="3C47BE76" w14:textId="77777777" w:rsidR="008127B4" w:rsidRDefault="00C97DE3">
      <w:pPr>
        <w:spacing w:before="12"/>
        <w:ind w:left="1925"/>
        <w:rPr>
          <w:rFonts w:ascii="Courier New"/>
          <w:sz w:val="18"/>
        </w:rPr>
      </w:pPr>
      <w:r>
        <w:rPr>
          <w:rFonts w:ascii="Courier New"/>
          <w:sz w:val="18"/>
        </w:rPr>
        <w:t>/**</w:t>
      </w:r>
    </w:p>
    <w:p w14:paraId="2762881D" w14:textId="77777777" w:rsidR="008127B4" w:rsidRDefault="00C97DE3">
      <w:pPr>
        <w:pStyle w:val="a4"/>
        <w:numPr>
          <w:ilvl w:val="1"/>
          <w:numId w:val="5"/>
        </w:numPr>
        <w:tabs>
          <w:tab w:val="left" w:pos="2250"/>
        </w:tabs>
        <w:rPr>
          <w:sz w:val="18"/>
        </w:rPr>
      </w:pPr>
      <w:r>
        <w:rPr>
          <w:sz w:val="18"/>
        </w:rPr>
        <w:t>@return</w:t>
      </w:r>
      <w:r>
        <w:rPr>
          <w:spacing w:val="-1"/>
          <w:sz w:val="18"/>
        </w:rPr>
        <w:t xml:space="preserve"> </w:t>
      </w:r>
      <w:r>
        <w:rPr>
          <w:sz w:val="18"/>
        </w:rPr>
        <w:t>mixed</w:t>
      </w:r>
    </w:p>
    <w:p w14:paraId="0A0C92CF" w14:textId="77777777" w:rsidR="008127B4" w:rsidRDefault="00C97DE3">
      <w:pPr>
        <w:spacing w:before="12"/>
        <w:ind w:left="2033"/>
        <w:rPr>
          <w:rFonts w:ascii="Courier New"/>
          <w:sz w:val="18"/>
        </w:rPr>
      </w:pPr>
      <w:r>
        <w:rPr>
          <w:rFonts w:ascii="Courier New"/>
          <w:sz w:val="18"/>
        </w:rPr>
        <w:t>*/</w:t>
      </w:r>
    </w:p>
    <w:p w14:paraId="1F68D39C" w14:textId="77777777" w:rsidR="008127B4" w:rsidRDefault="00C97DE3">
      <w:pPr>
        <w:spacing w:before="12"/>
        <w:ind w:left="1925"/>
        <w:rPr>
          <w:rFonts w:ascii="Courier New"/>
          <w:sz w:val="18"/>
        </w:rPr>
      </w:pPr>
      <w:r>
        <w:rPr>
          <w:rFonts w:ascii="Courier New"/>
          <w:sz w:val="18"/>
        </w:rPr>
        <w:t>public function executeAtomically(callable $operation);</w:t>
      </w:r>
    </w:p>
    <w:p w14:paraId="138ADB4B" w14:textId="77777777" w:rsidR="008127B4" w:rsidRDefault="00C97DE3">
      <w:pPr>
        <w:spacing w:before="12"/>
        <w:ind w:left="1493"/>
        <w:rPr>
          <w:rFonts w:ascii="Courier New"/>
          <w:sz w:val="18"/>
        </w:rPr>
      </w:pPr>
      <w:r>
        <w:rPr>
          <w:rFonts w:ascii="Courier New"/>
          <w:w w:val="99"/>
          <w:sz w:val="18"/>
        </w:rPr>
        <w:t>}</w:t>
      </w:r>
    </w:p>
    <w:p w14:paraId="510B9AFF" w14:textId="77777777" w:rsidR="008127B4" w:rsidRDefault="008127B4">
      <w:pPr>
        <w:rPr>
          <w:rFonts w:ascii="Courier New"/>
          <w:sz w:val="18"/>
        </w:rPr>
        <w:sectPr w:rsidR="008127B4">
          <w:pgSz w:w="10830" w:h="13330"/>
          <w:pgMar w:top="1140" w:right="0" w:bottom="1140" w:left="0" w:header="925" w:footer="941" w:gutter="0"/>
          <w:cols w:space="720"/>
        </w:sectPr>
      </w:pPr>
    </w:p>
    <w:p w14:paraId="4545FECE" w14:textId="77777777" w:rsidR="008127B4" w:rsidRDefault="008127B4">
      <w:pPr>
        <w:pStyle w:val="a3"/>
        <w:spacing w:before="2"/>
        <w:rPr>
          <w:rFonts w:ascii="Courier New"/>
          <w:sz w:val="20"/>
        </w:rPr>
      </w:pPr>
    </w:p>
    <w:p w14:paraId="294CFA55" w14:textId="77777777" w:rsidR="008127B4" w:rsidRDefault="00C97DE3">
      <w:pPr>
        <w:pStyle w:val="a3"/>
        <w:spacing w:before="57" w:line="249" w:lineRule="auto"/>
        <w:ind w:left="1133" w:right="2077"/>
      </w:pPr>
      <w:r>
        <w:t>This contract takes a piece of code and executes it atomically. Depending on your persistence mechanism, you'll end up with different implementations.</w:t>
      </w:r>
    </w:p>
    <w:p w14:paraId="092C4C06" w14:textId="77777777" w:rsidR="008127B4" w:rsidRDefault="008127B4">
      <w:pPr>
        <w:pStyle w:val="a3"/>
        <w:spacing w:before="9"/>
        <w:rPr>
          <w:sz w:val="15"/>
        </w:rPr>
      </w:pPr>
    </w:p>
    <w:p w14:paraId="036D3E0D" w14:textId="77777777" w:rsidR="008127B4" w:rsidRDefault="00C97DE3">
      <w:pPr>
        <w:pStyle w:val="a3"/>
        <w:ind w:left="1133"/>
      </w:pPr>
      <w:r>
        <w:rPr>
          <w:w w:val="105"/>
        </w:rPr>
        <w:t>Let's see how we could do it with Doctrine ORM:</w:t>
      </w:r>
    </w:p>
    <w:p w14:paraId="10F23139" w14:textId="77777777" w:rsidR="008127B4" w:rsidRDefault="008127B4">
      <w:pPr>
        <w:pStyle w:val="a3"/>
        <w:spacing w:before="10"/>
        <w:rPr>
          <w:sz w:val="16"/>
        </w:rPr>
      </w:pPr>
    </w:p>
    <w:p w14:paraId="36570989" w14:textId="77777777" w:rsidR="008127B4" w:rsidRDefault="00C97DE3">
      <w:pPr>
        <w:ind w:left="1493"/>
        <w:rPr>
          <w:rFonts w:ascii="Courier New"/>
          <w:sz w:val="18"/>
        </w:rPr>
      </w:pPr>
      <w:r>
        <w:rPr>
          <w:rFonts w:ascii="Courier New"/>
          <w:sz w:val="18"/>
        </w:rPr>
        <w:t>class DoctrineSession implements TransactionalSession</w:t>
      </w:r>
    </w:p>
    <w:p w14:paraId="44159E97" w14:textId="77777777" w:rsidR="008127B4" w:rsidRDefault="00C97DE3">
      <w:pPr>
        <w:spacing w:before="12"/>
        <w:ind w:left="1493"/>
        <w:rPr>
          <w:rFonts w:ascii="Courier New"/>
          <w:sz w:val="18"/>
        </w:rPr>
      </w:pPr>
      <w:r>
        <w:rPr>
          <w:rFonts w:ascii="Courier New"/>
          <w:w w:val="99"/>
          <w:sz w:val="18"/>
        </w:rPr>
        <w:t>{</w:t>
      </w:r>
    </w:p>
    <w:p w14:paraId="0C71EE2F" w14:textId="77777777" w:rsidR="008127B4" w:rsidRDefault="00C97DE3">
      <w:pPr>
        <w:spacing w:before="12"/>
        <w:ind w:left="1925"/>
        <w:rPr>
          <w:rFonts w:ascii="Courier New"/>
          <w:sz w:val="18"/>
        </w:rPr>
      </w:pPr>
      <w:r>
        <w:rPr>
          <w:rFonts w:ascii="Courier New"/>
          <w:sz w:val="18"/>
        </w:rPr>
        <w:t>private $entityManager;</w:t>
      </w:r>
    </w:p>
    <w:p w14:paraId="09CB4710" w14:textId="77777777" w:rsidR="008127B4" w:rsidRDefault="008127B4">
      <w:pPr>
        <w:pStyle w:val="a3"/>
        <w:spacing w:before="1"/>
        <w:rPr>
          <w:rFonts w:ascii="Courier New"/>
          <w:sz w:val="20"/>
        </w:rPr>
      </w:pPr>
    </w:p>
    <w:p w14:paraId="5671D6F3"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construct(EntityManager $entityManager)</w:t>
      </w:r>
    </w:p>
    <w:p w14:paraId="68501393" w14:textId="77777777" w:rsidR="008127B4" w:rsidRDefault="00C97DE3">
      <w:pPr>
        <w:spacing w:before="12"/>
        <w:ind w:left="1925"/>
        <w:rPr>
          <w:rFonts w:ascii="Courier New"/>
          <w:sz w:val="18"/>
        </w:rPr>
      </w:pPr>
      <w:r>
        <w:rPr>
          <w:rFonts w:ascii="Courier New"/>
          <w:w w:val="99"/>
          <w:sz w:val="18"/>
        </w:rPr>
        <w:t>{</w:t>
      </w:r>
    </w:p>
    <w:p w14:paraId="630BCC6F" w14:textId="77777777" w:rsidR="008127B4" w:rsidRDefault="00C97DE3">
      <w:pPr>
        <w:spacing w:before="12"/>
        <w:ind w:left="2357"/>
        <w:rPr>
          <w:rFonts w:ascii="Courier New"/>
          <w:sz w:val="18"/>
        </w:rPr>
      </w:pPr>
      <w:r>
        <w:rPr>
          <w:rFonts w:ascii="Courier New"/>
          <w:sz w:val="18"/>
        </w:rPr>
        <w:t>$this-&gt;entityManager = $entityManager;</w:t>
      </w:r>
    </w:p>
    <w:p w14:paraId="56AEBCF4" w14:textId="77777777" w:rsidR="008127B4" w:rsidRDefault="00C97DE3">
      <w:pPr>
        <w:spacing w:before="12"/>
        <w:ind w:left="1925"/>
        <w:rPr>
          <w:rFonts w:ascii="Courier New"/>
          <w:sz w:val="18"/>
        </w:rPr>
      </w:pPr>
      <w:r>
        <w:rPr>
          <w:rFonts w:ascii="Courier New"/>
          <w:w w:val="99"/>
          <w:sz w:val="18"/>
        </w:rPr>
        <w:t>}</w:t>
      </w:r>
    </w:p>
    <w:p w14:paraId="0893B56F" w14:textId="77777777" w:rsidR="008127B4" w:rsidRDefault="008127B4">
      <w:pPr>
        <w:pStyle w:val="a3"/>
        <w:spacing w:before="9"/>
        <w:rPr>
          <w:rFonts w:ascii="Courier New"/>
          <w:sz w:val="11"/>
        </w:rPr>
      </w:pPr>
    </w:p>
    <w:p w14:paraId="25A4202B" w14:textId="77777777" w:rsidR="008127B4" w:rsidRDefault="00C97DE3">
      <w:pPr>
        <w:spacing w:before="94"/>
        <w:ind w:left="1925"/>
        <w:rPr>
          <w:rFonts w:ascii="Courier New"/>
          <w:sz w:val="18"/>
        </w:rPr>
      </w:pPr>
      <w:r>
        <w:rPr>
          <w:rFonts w:ascii="Courier New"/>
          <w:sz w:val="18"/>
        </w:rPr>
        <w:t>public function executeAtomically(callable $operation)</w:t>
      </w:r>
    </w:p>
    <w:p w14:paraId="2472D7FB" w14:textId="77777777" w:rsidR="008127B4" w:rsidRDefault="00C97DE3">
      <w:pPr>
        <w:spacing w:before="12"/>
        <w:ind w:left="1925"/>
        <w:rPr>
          <w:rFonts w:ascii="Courier New"/>
          <w:sz w:val="18"/>
        </w:rPr>
      </w:pPr>
      <w:r>
        <w:rPr>
          <w:rFonts w:ascii="Courier New"/>
          <w:w w:val="99"/>
          <w:sz w:val="18"/>
        </w:rPr>
        <w:t>{</w:t>
      </w:r>
    </w:p>
    <w:p w14:paraId="64D48129" w14:textId="77777777" w:rsidR="008127B4" w:rsidRDefault="00C97DE3">
      <w:pPr>
        <w:spacing w:before="12"/>
        <w:ind w:left="2357"/>
        <w:rPr>
          <w:rFonts w:ascii="Courier New"/>
          <w:sz w:val="18"/>
        </w:rPr>
      </w:pPr>
      <w:r>
        <w:rPr>
          <w:rFonts w:ascii="Courier New"/>
          <w:sz w:val="18"/>
        </w:rPr>
        <w:t>return $this-&gt;entityManager-&gt;transactional($operation);</w:t>
      </w:r>
    </w:p>
    <w:p w14:paraId="476BFEF3" w14:textId="77777777" w:rsidR="008127B4" w:rsidRDefault="00C97DE3">
      <w:pPr>
        <w:spacing w:before="13"/>
        <w:ind w:left="1925"/>
        <w:rPr>
          <w:rFonts w:ascii="Courier New"/>
          <w:sz w:val="18"/>
        </w:rPr>
      </w:pPr>
      <w:r>
        <w:rPr>
          <w:rFonts w:ascii="Courier New"/>
          <w:w w:val="99"/>
          <w:sz w:val="18"/>
        </w:rPr>
        <w:t>}</w:t>
      </w:r>
    </w:p>
    <w:p w14:paraId="15209030" w14:textId="77777777" w:rsidR="008127B4" w:rsidRDefault="00C97DE3">
      <w:pPr>
        <w:spacing w:before="12"/>
        <w:ind w:left="1493"/>
        <w:rPr>
          <w:rFonts w:ascii="Courier New"/>
          <w:sz w:val="18"/>
        </w:rPr>
      </w:pPr>
      <w:r>
        <w:rPr>
          <w:rFonts w:ascii="Courier New"/>
          <w:w w:val="99"/>
          <w:sz w:val="18"/>
        </w:rPr>
        <w:t>}</w:t>
      </w:r>
    </w:p>
    <w:p w14:paraId="1D484819" w14:textId="77777777" w:rsidR="008127B4" w:rsidRDefault="008127B4">
      <w:pPr>
        <w:pStyle w:val="a3"/>
        <w:spacing w:before="7"/>
        <w:rPr>
          <w:rFonts w:ascii="Courier New"/>
          <w:sz w:val="11"/>
        </w:rPr>
      </w:pPr>
    </w:p>
    <w:p w14:paraId="7902A592" w14:textId="77777777" w:rsidR="008127B4" w:rsidRDefault="00C97DE3">
      <w:pPr>
        <w:pStyle w:val="a3"/>
        <w:spacing w:before="57"/>
        <w:ind w:left="1133"/>
      </w:pPr>
      <w:r>
        <w:t>This is how a client would use the previous code:</w:t>
      </w:r>
    </w:p>
    <w:p w14:paraId="7596BE9B" w14:textId="77777777" w:rsidR="008127B4" w:rsidRDefault="008127B4">
      <w:pPr>
        <w:pStyle w:val="a3"/>
        <w:spacing w:before="9"/>
        <w:rPr>
          <w:sz w:val="16"/>
        </w:rPr>
      </w:pPr>
    </w:p>
    <w:p w14:paraId="331B4828" w14:textId="77777777" w:rsidR="008127B4" w:rsidRDefault="00C97DE3">
      <w:pPr>
        <w:spacing w:before="1"/>
        <w:ind w:left="1493"/>
        <w:rPr>
          <w:rFonts w:ascii="Courier New"/>
          <w:sz w:val="18"/>
        </w:rPr>
      </w:pPr>
      <w:r>
        <w:rPr>
          <w:rFonts w:ascii="Courier New"/>
          <w:sz w:val="18"/>
        </w:rPr>
        <w:t>/** @var EntityManager $em */</w:t>
      </w:r>
    </w:p>
    <w:p w14:paraId="38ABE625" w14:textId="77777777" w:rsidR="008127B4" w:rsidRDefault="00C97DE3">
      <w:pPr>
        <w:spacing w:before="12"/>
        <w:ind w:left="1493"/>
        <w:rPr>
          <w:rFonts w:ascii="Courier New"/>
          <w:sz w:val="18"/>
        </w:rPr>
      </w:pPr>
      <w:r>
        <w:rPr>
          <w:rFonts w:ascii="Courier New"/>
          <w:sz w:val="18"/>
        </w:rPr>
        <w:t>$nonTxApplicationService = new SignUpUserService(</w:t>
      </w:r>
    </w:p>
    <w:p w14:paraId="35A8FB73" w14:textId="77777777" w:rsidR="008127B4" w:rsidRDefault="00C97DE3">
      <w:pPr>
        <w:spacing w:before="12"/>
        <w:ind w:left="1925"/>
        <w:rPr>
          <w:rFonts w:ascii="Courier New"/>
          <w:sz w:val="18"/>
        </w:rPr>
      </w:pPr>
      <w:r>
        <w:rPr>
          <w:rFonts w:ascii="Courier New"/>
          <w:sz w:val="18"/>
        </w:rPr>
        <w:t>$em-&gt;getRepository('BoundedContext\Domain\Model\User\User')</w:t>
      </w:r>
    </w:p>
    <w:p w14:paraId="2EC334BC" w14:textId="77777777" w:rsidR="008127B4" w:rsidRDefault="00C97DE3">
      <w:pPr>
        <w:spacing w:before="12"/>
        <w:ind w:left="1493"/>
        <w:rPr>
          <w:rFonts w:ascii="Courier New"/>
          <w:sz w:val="18"/>
        </w:rPr>
      </w:pPr>
      <w:r>
        <w:rPr>
          <w:rFonts w:ascii="Courier New"/>
          <w:sz w:val="18"/>
        </w:rPr>
        <w:t>);</w:t>
      </w:r>
    </w:p>
    <w:p w14:paraId="11CACE7E" w14:textId="77777777" w:rsidR="008127B4" w:rsidRDefault="008127B4">
      <w:pPr>
        <w:pStyle w:val="a3"/>
        <w:spacing w:before="1"/>
        <w:rPr>
          <w:rFonts w:ascii="Courier New"/>
          <w:sz w:val="20"/>
        </w:rPr>
      </w:pPr>
    </w:p>
    <w:p w14:paraId="2C60621C" w14:textId="77777777" w:rsidR="008127B4" w:rsidRDefault="00C97DE3">
      <w:pPr>
        <w:ind w:left="1493"/>
        <w:rPr>
          <w:rFonts w:ascii="Courier New"/>
          <w:sz w:val="18"/>
        </w:rPr>
      </w:pPr>
      <w:r>
        <w:rPr>
          <w:rFonts w:ascii="Courier New"/>
          <w:sz w:val="18"/>
        </w:rPr>
        <w:t>$txApplicationService = new TransactionalApplicationService(</w:t>
      </w:r>
    </w:p>
    <w:p w14:paraId="08A097B4" w14:textId="77777777" w:rsidR="008127B4" w:rsidRDefault="00C97DE3">
      <w:pPr>
        <w:spacing w:before="13" w:line="254" w:lineRule="auto"/>
        <w:ind w:left="1925" w:right="6184"/>
        <w:rPr>
          <w:rFonts w:ascii="Courier New"/>
          <w:sz w:val="18"/>
        </w:rPr>
      </w:pPr>
      <w:r>
        <w:rPr>
          <w:rFonts w:ascii="Courier New"/>
          <w:sz w:val="18"/>
        </w:rPr>
        <w:t>$nonTxApplicationService, new DoctrineSession($em)</w:t>
      </w:r>
    </w:p>
    <w:p w14:paraId="13E88B77" w14:textId="77777777" w:rsidR="008127B4" w:rsidRDefault="00C97DE3">
      <w:pPr>
        <w:spacing w:line="204" w:lineRule="exact"/>
        <w:ind w:left="1493"/>
        <w:rPr>
          <w:rFonts w:ascii="Courier New"/>
          <w:sz w:val="18"/>
        </w:rPr>
      </w:pPr>
      <w:r>
        <w:rPr>
          <w:rFonts w:ascii="Courier New"/>
          <w:sz w:val="18"/>
        </w:rPr>
        <w:t>);</w:t>
      </w:r>
    </w:p>
    <w:p w14:paraId="5B3B1B1C" w14:textId="77777777" w:rsidR="008127B4" w:rsidRDefault="008127B4">
      <w:pPr>
        <w:pStyle w:val="a3"/>
        <w:spacing w:before="1"/>
        <w:rPr>
          <w:rFonts w:ascii="Courier New"/>
          <w:sz w:val="20"/>
        </w:rPr>
      </w:pPr>
    </w:p>
    <w:p w14:paraId="058BFAEF" w14:textId="77777777" w:rsidR="008127B4" w:rsidRDefault="00C97DE3">
      <w:pPr>
        <w:spacing w:line="254" w:lineRule="auto"/>
        <w:ind w:left="1925" w:right="4672" w:hanging="432"/>
        <w:rPr>
          <w:rFonts w:ascii="Courier New"/>
          <w:sz w:val="18"/>
        </w:rPr>
      </w:pPr>
      <w:r>
        <w:rPr>
          <w:rFonts w:ascii="Courier New"/>
          <w:sz w:val="18"/>
        </w:rPr>
        <w:t>$response = $txApplicationService-&gt;execute( new SignUpUserRequest(</w:t>
      </w:r>
    </w:p>
    <w:p w14:paraId="66265CAB" w14:textId="77777777" w:rsidR="008127B4" w:rsidRDefault="00C97DE3">
      <w:pPr>
        <w:spacing w:line="254" w:lineRule="auto"/>
        <w:ind w:left="2357" w:right="6400"/>
        <w:rPr>
          <w:rFonts w:ascii="Courier New"/>
          <w:sz w:val="18"/>
        </w:rPr>
      </w:pPr>
      <w:r>
        <w:rPr>
          <w:rFonts w:ascii="Courier New"/>
          <w:sz w:val="18"/>
        </w:rPr>
        <w:t>'user@example.com', 'password'</w:t>
      </w:r>
    </w:p>
    <w:p w14:paraId="68BDEEA6" w14:textId="77777777" w:rsidR="008127B4" w:rsidRDefault="00C97DE3">
      <w:pPr>
        <w:ind w:left="1925"/>
        <w:rPr>
          <w:rFonts w:ascii="Courier New"/>
          <w:sz w:val="18"/>
        </w:rPr>
      </w:pPr>
      <w:r>
        <w:rPr>
          <w:rFonts w:ascii="Courier New"/>
          <w:w w:val="99"/>
          <w:sz w:val="18"/>
        </w:rPr>
        <w:t>)</w:t>
      </w:r>
    </w:p>
    <w:p w14:paraId="59795109" w14:textId="77777777" w:rsidR="008127B4" w:rsidRDefault="00C97DE3">
      <w:pPr>
        <w:spacing w:before="12"/>
        <w:ind w:left="1493"/>
        <w:rPr>
          <w:rFonts w:ascii="Courier New"/>
          <w:sz w:val="18"/>
        </w:rPr>
      </w:pPr>
      <w:r>
        <w:rPr>
          <w:rFonts w:ascii="Courier New"/>
          <w:sz w:val="18"/>
        </w:rPr>
        <w:t>);</w:t>
      </w:r>
    </w:p>
    <w:p w14:paraId="1E26B457" w14:textId="77777777" w:rsidR="008127B4" w:rsidRDefault="008127B4">
      <w:pPr>
        <w:pStyle w:val="a3"/>
        <w:spacing w:before="7"/>
        <w:rPr>
          <w:rFonts w:ascii="Courier New"/>
          <w:sz w:val="11"/>
        </w:rPr>
      </w:pPr>
    </w:p>
    <w:p w14:paraId="4DE140ED" w14:textId="77777777" w:rsidR="008127B4" w:rsidRDefault="00C97DE3">
      <w:pPr>
        <w:pStyle w:val="a3"/>
        <w:spacing w:before="57" w:line="249" w:lineRule="auto"/>
        <w:ind w:left="1133" w:right="1145"/>
      </w:pPr>
      <w:r>
        <w:rPr>
          <w:w w:val="105"/>
        </w:rPr>
        <w:t>Now</w:t>
      </w:r>
      <w:r>
        <w:rPr>
          <w:spacing w:val="-28"/>
          <w:w w:val="105"/>
        </w:rPr>
        <w:t xml:space="preserve"> </w:t>
      </w:r>
      <w:r>
        <w:rPr>
          <w:w w:val="105"/>
        </w:rPr>
        <w:t>that</w:t>
      </w:r>
      <w:r>
        <w:rPr>
          <w:spacing w:val="-27"/>
          <w:w w:val="105"/>
        </w:rPr>
        <w:t xml:space="preserve"> </w:t>
      </w:r>
      <w:r>
        <w:rPr>
          <w:w w:val="105"/>
        </w:rPr>
        <w:t>we</w:t>
      </w:r>
      <w:r>
        <w:rPr>
          <w:spacing w:val="-27"/>
          <w:w w:val="105"/>
        </w:rPr>
        <w:t xml:space="preserve"> </w:t>
      </w:r>
      <w:r>
        <w:rPr>
          <w:w w:val="105"/>
        </w:rPr>
        <w:t>have</w:t>
      </w:r>
      <w:r>
        <w:rPr>
          <w:spacing w:val="-28"/>
          <w:w w:val="105"/>
        </w:rPr>
        <w:t xml:space="preserve"> </w:t>
      </w:r>
      <w:r>
        <w:rPr>
          <w:w w:val="105"/>
        </w:rPr>
        <w:t>the</w:t>
      </w:r>
      <w:r>
        <w:rPr>
          <w:spacing w:val="-27"/>
          <w:w w:val="105"/>
        </w:rPr>
        <w:t xml:space="preserve"> </w:t>
      </w:r>
      <w:r>
        <w:rPr>
          <w:w w:val="105"/>
        </w:rPr>
        <w:t>Doctrine</w:t>
      </w:r>
      <w:r>
        <w:rPr>
          <w:spacing w:val="-27"/>
          <w:w w:val="105"/>
        </w:rPr>
        <w:t xml:space="preserve"> </w:t>
      </w:r>
      <w:r>
        <w:rPr>
          <w:w w:val="105"/>
        </w:rPr>
        <w:t>implementation</w:t>
      </w:r>
      <w:r>
        <w:rPr>
          <w:spacing w:val="-28"/>
          <w:w w:val="105"/>
        </w:rPr>
        <w:t xml:space="preserve"> </w:t>
      </w:r>
      <w:r>
        <w:rPr>
          <w:w w:val="105"/>
        </w:rPr>
        <w:t>for</w:t>
      </w:r>
      <w:r>
        <w:rPr>
          <w:spacing w:val="-27"/>
          <w:w w:val="105"/>
        </w:rPr>
        <w:t xml:space="preserve"> </w:t>
      </w:r>
      <w:r>
        <w:rPr>
          <w:w w:val="105"/>
        </w:rPr>
        <w:t>transactional</w:t>
      </w:r>
      <w:r>
        <w:rPr>
          <w:spacing w:val="-27"/>
          <w:w w:val="105"/>
        </w:rPr>
        <w:t xml:space="preserve"> </w:t>
      </w:r>
      <w:r>
        <w:rPr>
          <w:w w:val="105"/>
        </w:rPr>
        <w:t>sessions,</w:t>
      </w:r>
      <w:r>
        <w:rPr>
          <w:spacing w:val="-28"/>
          <w:w w:val="105"/>
        </w:rPr>
        <w:t xml:space="preserve"> </w:t>
      </w:r>
      <w:r>
        <w:rPr>
          <w:w w:val="105"/>
        </w:rPr>
        <w:t>it</w:t>
      </w:r>
      <w:r>
        <w:rPr>
          <w:spacing w:val="-27"/>
          <w:w w:val="105"/>
        </w:rPr>
        <w:t xml:space="preserve"> </w:t>
      </w:r>
      <w:r>
        <w:rPr>
          <w:w w:val="105"/>
        </w:rPr>
        <w:t>would</w:t>
      </w:r>
      <w:r>
        <w:rPr>
          <w:spacing w:val="-27"/>
          <w:w w:val="105"/>
        </w:rPr>
        <w:t xml:space="preserve"> </w:t>
      </w:r>
      <w:r>
        <w:rPr>
          <w:w w:val="105"/>
        </w:rPr>
        <w:t>be</w:t>
      </w:r>
      <w:r>
        <w:rPr>
          <w:spacing w:val="-28"/>
          <w:w w:val="105"/>
        </w:rPr>
        <w:t xml:space="preserve"> </w:t>
      </w:r>
      <w:r>
        <w:rPr>
          <w:w w:val="105"/>
        </w:rPr>
        <w:t>great to create a Decorator for our Application Services. With this approach, we make transactional</w:t>
      </w:r>
      <w:r>
        <w:rPr>
          <w:spacing w:val="-12"/>
          <w:w w:val="105"/>
        </w:rPr>
        <w:t xml:space="preserve"> </w:t>
      </w:r>
      <w:r>
        <w:rPr>
          <w:w w:val="105"/>
        </w:rPr>
        <w:t>requests</w:t>
      </w:r>
      <w:r>
        <w:rPr>
          <w:spacing w:val="-12"/>
          <w:w w:val="105"/>
        </w:rPr>
        <w:t xml:space="preserve"> </w:t>
      </w:r>
      <w:r>
        <w:rPr>
          <w:w w:val="105"/>
        </w:rPr>
        <w:t>transparent</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Domain:</w:t>
      </w:r>
    </w:p>
    <w:p w14:paraId="55849D56" w14:textId="77777777" w:rsidR="008127B4" w:rsidRDefault="008127B4">
      <w:pPr>
        <w:pStyle w:val="a3"/>
        <w:spacing w:before="2"/>
        <w:rPr>
          <w:sz w:val="16"/>
        </w:rPr>
      </w:pPr>
    </w:p>
    <w:p w14:paraId="5B94D2E5" w14:textId="77777777" w:rsidR="008127B4" w:rsidRDefault="00C97DE3">
      <w:pPr>
        <w:ind w:left="1493"/>
        <w:rPr>
          <w:rFonts w:ascii="Courier New"/>
          <w:sz w:val="18"/>
        </w:rPr>
      </w:pPr>
      <w:r>
        <w:rPr>
          <w:rFonts w:ascii="Courier New"/>
          <w:sz w:val="18"/>
        </w:rPr>
        <w:t>class TransactionalApplicationService implements ApplicationService</w:t>
      </w:r>
    </w:p>
    <w:p w14:paraId="776B6F2F" w14:textId="77777777" w:rsidR="008127B4" w:rsidRDefault="00C97DE3">
      <w:pPr>
        <w:spacing w:before="12"/>
        <w:ind w:left="1493"/>
        <w:rPr>
          <w:rFonts w:ascii="Courier New"/>
          <w:sz w:val="18"/>
        </w:rPr>
      </w:pPr>
      <w:r>
        <w:rPr>
          <w:rFonts w:ascii="Courier New"/>
          <w:w w:val="99"/>
          <w:sz w:val="18"/>
        </w:rPr>
        <w:t>{</w:t>
      </w:r>
    </w:p>
    <w:p w14:paraId="6F954FAA" w14:textId="77777777" w:rsidR="008127B4" w:rsidRDefault="00C97DE3">
      <w:pPr>
        <w:spacing w:before="12" w:line="254" w:lineRule="auto"/>
        <w:ind w:left="1925" w:right="7048"/>
        <w:rPr>
          <w:rFonts w:ascii="Courier New"/>
          <w:sz w:val="18"/>
        </w:rPr>
      </w:pPr>
      <w:r>
        <w:rPr>
          <w:rFonts w:ascii="Courier New"/>
          <w:sz w:val="18"/>
        </w:rPr>
        <w:t>private $session; private $service;</w:t>
      </w:r>
    </w:p>
    <w:p w14:paraId="4E1E14AF"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730C5503" w14:textId="77777777" w:rsidR="008127B4" w:rsidRDefault="008127B4">
      <w:pPr>
        <w:pStyle w:val="a3"/>
        <w:spacing w:before="8"/>
        <w:rPr>
          <w:rFonts w:ascii="Courier New"/>
          <w:sz w:val="15"/>
        </w:rPr>
      </w:pPr>
    </w:p>
    <w:p w14:paraId="3B265352" w14:textId="77777777" w:rsidR="008127B4" w:rsidRDefault="00C97DE3">
      <w:pPr>
        <w:spacing w:before="111"/>
        <w:ind w:left="1925"/>
        <w:rPr>
          <w:rFonts w:ascii="Courier New"/>
          <w:sz w:val="18"/>
        </w:rPr>
      </w:pPr>
      <w:bookmarkStart w:id="579" w:name="_bookmark403"/>
      <w:bookmarkEnd w:id="579"/>
      <w:r>
        <w:rPr>
          <w:rFonts w:ascii="Courier New"/>
          <w:sz w:val="18"/>
        </w:rPr>
        <w:t>public function</w:t>
      </w:r>
      <w:r>
        <w:rPr>
          <w:rFonts w:ascii="Courier New"/>
          <w:spacing w:val="105"/>
          <w:sz w:val="18"/>
          <w:u w:val="single"/>
        </w:rPr>
        <w:t xml:space="preserve"> </w:t>
      </w:r>
      <w:r>
        <w:rPr>
          <w:rFonts w:ascii="Courier New"/>
          <w:sz w:val="18"/>
        </w:rPr>
        <w:t>construct(</w:t>
      </w:r>
    </w:p>
    <w:p w14:paraId="485734C0" w14:textId="77777777" w:rsidR="008127B4" w:rsidRDefault="00C97DE3">
      <w:pPr>
        <w:spacing w:before="12"/>
        <w:ind w:left="2357"/>
        <w:rPr>
          <w:rFonts w:ascii="Courier New"/>
          <w:sz w:val="18"/>
        </w:rPr>
      </w:pPr>
      <w:r>
        <w:rPr>
          <w:rFonts w:ascii="Courier New"/>
          <w:sz w:val="18"/>
        </w:rPr>
        <w:t>ApplicationService $service, TransactionalSession $session</w:t>
      </w:r>
    </w:p>
    <w:p w14:paraId="548F79EC" w14:textId="77777777" w:rsidR="008127B4" w:rsidRDefault="00C97DE3">
      <w:pPr>
        <w:spacing w:before="12"/>
        <w:ind w:left="1925"/>
        <w:rPr>
          <w:rFonts w:ascii="Courier New"/>
          <w:sz w:val="18"/>
        </w:rPr>
      </w:pPr>
      <w:r>
        <w:rPr>
          <w:rFonts w:ascii="Courier New"/>
          <w:sz w:val="18"/>
        </w:rPr>
        <w:t>) {</w:t>
      </w:r>
    </w:p>
    <w:p w14:paraId="1F453A36" w14:textId="77777777" w:rsidR="008127B4" w:rsidRDefault="00C97DE3">
      <w:pPr>
        <w:spacing w:before="12"/>
        <w:ind w:left="2357"/>
        <w:rPr>
          <w:rFonts w:ascii="Courier New"/>
          <w:sz w:val="18"/>
        </w:rPr>
      </w:pPr>
      <w:r>
        <w:rPr>
          <w:rFonts w:ascii="Courier New"/>
          <w:sz w:val="18"/>
        </w:rPr>
        <w:t>$this-&gt;session =</w:t>
      </w:r>
      <w:r>
        <w:rPr>
          <w:rFonts w:ascii="Courier New"/>
          <w:spacing w:val="-3"/>
          <w:sz w:val="18"/>
        </w:rPr>
        <w:t xml:space="preserve"> </w:t>
      </w:r>
      <w:r>
        <w:rPr>
          <w:rFonts w:ascii="Courier New"/>
          <w:sz w:val="18"/>
        </w:rPr>
        <w:t>$session;</w:t>
      </w:r>
    </w:p>
    <w:p w14:paraId="3DD6FD8A" w14:textId="77777777" w:rsidR="008127B4" w:rsidRDefault="00C97DE3">
      <w:pPr>
        <w:spacing w:before="12"/>
        <w:ind w:left="2357"/>
        <w:rPr>
          <w:rFonts w:ascii="Courier New"/>
          <w:sz w:val="18"/>
        </w:rPr>
      </w:pPr>
      <w:r>
        <w:rPr>
          <w:rFonts w:ascii="Courier New"/>
          <w:sz w:val="18"/>
        </w:rPr>
        <w:t>$this-&gt;service =</w:t>
      </w:r>
      <w:r>
        <w:rPr>
          <w:rFonts w:ascii="Courier New"/>
          <w:spacing w:val="-3"/>
          <w:sz w:val="18"/>
        </w:rPr>
        <w:t xml:space="preserve"> </w:t>
      </w:r>
      <w:r>
        <w:rPr>
          <w:rFonts w:ascii="Courier New"/>
          <w:sz w:val="18"/>
        </w:rPr>
        <w:t>$service;</w:t>
      </w:r>
    </w:p>
    <w:p w14:paraId="7BC95B64" w14:textId="77777777" w:rsidR="008127B4" w:rsidRDefault="00C97DE3">
      <w:pPr>
        <w:spacing w:before="12"/>
        <w:ind w:left="1925"/>
        <w:rPr>
          <w:rFonts w:ascii="Courier New"/>
          <w:sz w:val="18"/>
        </w:rPr>
      </w:pPr>
      <w:r>
        <w:rPr>
          <w:rFonts w:ascii="Courier New"/>
          <w:w w:val="99"/>
          <w:sz w:val="18"/>
        </w:rPr>
        <w:t>}</w:t>
      </w:r>
    </w:p>
    <w:p w14:paraId="76C3F75F" w14:textId="77777777" w:rsidR="008127B4" w:rsidRDefault="008127B4">
      <w:pPr>
        <w:pStyle w:val="a3"/>
        <w:spacing w:before="9"/>
        <w:rPr>
          <w:rFonts w:ascii="Courier New"/>
          <w:sz w:val="11"/>
        </w:rPr>
      </w:pPr>
    </w:p>
    <w:p w14:paraId="56F5F504" w14:textId="77777777" w:rsidR="008127B4" w:rsidRDefault="00C97DE3">
      <w:pPr>
        <w:spacing w:before="95"/>
        <w:ind w:left="1925"/>
        <w:rPr>
          <w:rFonts w:ascii="Courier New"/>
          <w:sz w:val="18"/>
        </w:rPr>
      </w:pPr>
      <w:r>
        <w:rPr>
          <w:rFonts w:ascii="Courier New"/>
          <w:sz w:val="18"/>
        </w:rPr>
        <w:t>public function execute(BaseRequest $request)</w:t>
      </w:r>
    </w:p>
    <w:p w14:paraId="34C57DE2" w14:textId="77777777" w:rsidR="008127B4" w:rsidRDefault="00C97DE3">
      <w:pPr>
        <w:spacing w:before="12"/>
        <w:ind w:left="1925"/>
        <w:rPr>
          <w:rFonts w:ascii="Courier New"/>
          <w:sz w:val="18"/>
        </w:rPr>
      </w:pPr>
      <w:r>
        <w:rPr>
          <w:rFonts w:ascii="Courier New"/>
          <w:w w:val="99"/>
          <w:sz w:val="18"/>
        </w:rPr>
        <w:t>{</w:t>
      </w:r>
    </w:p>
    <w:p w14:paraId="177B225E" w14:textId="77777777" w:rsidR="008127B4" w:rsidRDefault="00C97DE3">
      <w:pPr>
        <w:spacing w:before="12" w:line="254" w:lineRule="auto"/>
        <w:ind w:left="2789" w:right="3592" w:hanging="432"/>
        <w:rPr>
          <w:rFonts w:ascii="Courier New"/>
          <w:sz w:val="18"/>
        </w:rPr>
      </w:pPr>
      <w:r>
        <w:rPr>
          <w:rFonts w:ascii="Courier New"/>
          <w:sz w:val="18"/>
        </w:rPr>
        <w:t>$operation = function () use ($request) { return $this-&gt;service-&gt;execute($request);</w:t>
      </w:r>
    </w:p>
    <w:p w14:paraId="69E22CC3" w14:textId="77777777" w:rsidR="008127B4" w:rsidRDefault="00C97DE3">
      <w:pPr>
        <w:ind w:left="2357"/>
        <w:rPr>
          <w:rFonts w:ascii="Courier New"/>
          <w:sz w:val="18"/>
        </w:rPr>
      </w:pPr>
      <w:r>
        <w:rPr>
          <w:rFonts w:ascii="Courier New"/>
          <w:sz w:val="18"/>
        </w:rPr>
        <w:t>};</w:t>
      </w:r>
    </w:p>
    <w:p w14:paraId="24DC3305" w14:textId="77777777" w:rsidR="008127B4" w:rsidRDefault="008127B4">
      <w:pPr>
        <w:pStyle w:val="a3"/>
        <w:spacing w:before="9"/>
        <w:rPr>
          <w:rFonts w:ascii="Courier New"/>
          <w:sz w:val="11"/>
        </w:rPr>
      </w:pPr>
    </w:p>
    <w:p w14:paraId="2E9E1C29" w14:textId="77777777" w:rsidR="008127B4" w:rsidRDefault="00C97DE3">
      <w:pPr>
        <w:spacing w:before="94"/>
        <w:ind w:left="2357"/>
        <w:rPr>
          <w:rFonts w:ascii="Courier New"/>
          <w:sz w:val="18"/>
        </w:rPr>
      </w:pPr>
      <w:r>
        <w:rPr>
          <w:rFonts w:ascii="Courier New"/>
          <w:sz w:val="18"/>
        </w:rPr>
        <w:t>return $this-&gt;session-&gt;executeAtomically($operation);</w:t>
      </w:r>
    </w:p>
    <w:p w14:paraId="02AB2677" w14:textId="77777777" w:rsidR="008127B4" w:rsidRDefault="00C97DE3">
      <w:pPr>
        <w:spacing w:before="12"/>
        <w:ind w:left="1925"/>
        <w:rPr>
          <w:rFonts w:ascii="Courier New"/>
          <w:sz w:val="18"/>
        </w:rPr>
      </w:pPr>
      <w:r>
        <w:rPr>
          <w:rFonts w:ascii="Courier New"/>
          <w:w w:val="99"/>
          <w:sz w:val="18"/>
        </w:rPr>
        <w:t>}</w:t>
      </w:r>
    </w:p>
    <w:p w14:paraId="7AEF6756" w14:textId="77777777" w:rsidR="008127B4" w:rsidRDefault="00C97DE3">
      <w:pPr>
        <w:spacing w:before="12"/>
        <w:ind w:left="1493"/>
        <w:rPr>
          <w:rFonts w:ascii="Courier New"/>
          <w:sz w:val="18"/>
        </w:rPr>
      </w:pPr>
      <w:r>
        <w:rPr>
          <w:rFonts w:ascii="Courier New"/>
          <w:w w:val="99"/>
          <w:sz w:val="18"/>
        </w:rPr>
        <w:t>}</w:t>
      </w:r>
    </w:p>
    <w:p w14:paraId="4D5C52B8" w14:textId="77777777" w:rsidR="008127B4" w:rsidRDefault="008127B4">
      <w:pPr>
        <w:pStyle w:val="a3"/>
        <w:spacing w:before="7"/>
        <w:rPr>
          <w:rFonts w:ascii="Courier New"/>
          <w:sz w:val="11"/>
        </w:rPr>
      </w:pPr>
    </w:p>
    <w:p w14:paraId="69DE2CCA" w14:textId="77777777" w:rsidR="008127B4" w:rsidRDefault="00C97DE3">
      <w:pPr>
        <w:pStyle w:val="a3"/>
        <w:spacing w:before="57" w:line="249" w:lineRule="auto"/>
        <w:ind w:left="1133" w:right="1832"/>
      </w:pPr>
      <w:r>
        <w:rPr>
          <w:w w:val="105"/>
        </w:rPr>
        <w:t>A</w:t>
      </w:r>
      <w:r>
        <w:rPr>
          <w:spacing w:val="-31"/>
          <w:w w:val="105"/>
        </w:rPr>
        <w:t xml:space="preserve"> </w:t>
      </w:r>
      <w:r>
        <w:rPr>
          <w:w w:val="105"/>
        </w:rPr>
        <w:t>nice</w:t>
      </w:r>
      <w:r>
        <w:rPr>
          <w:spacing w:val="-31"/>
          <w:w w:val="105"/>
        </w:rPr>
        <w:t xml:space="preserve"> </w:t>
      </w:r>
      <w:r>
        <w:rPr>
          <w:w w:val="105"/>
        </w:rPr>
        <w:t>side</w:t>
      </w:r>
      <w:r>
        <w:rPr>
          <w:spacing w:val="-30"/>
          <w:w w:val="105"/>
        </w:rPr>
        <w:t xml:space="preserve"> </w:t>
      </w:r>
      <w:r>
        <w:rPr>
          <w:w w:val="105"/>
        </w:rPr>
        <w:t>effect</w:t>
      </w:r>
      <w:r>
        <w:rPr>
          <w:spacing w:val="-31"/>
          <w:w w:val="105"/>
        </w:rPr>
        <w:t xml:space="preserve"> </w:t>
      </w:r>
      <w:r>
        <w:rPr>
          <w:w w:val="105"/>
        </w:rPr>
        <w:t>of</w:t>
      </w:r>
      <w:r>
        <w:rPr>
          <w:spacing w:val="-30"/>
          <w:w w:val="105"/>
        </w:rPr>
        <w:t xml:space="preserve"> </w:t>
      </w:r>
      <w:r>
        <w:rPr>
          <w:w w:val="105"/>
        </w:rPr>
        <w:t>using</w:t>
      </w:r>
      <w:r>
        <w:rPr>
          <w:spacing w:val="-31"/>
          <w:w w:val="105"/>
        </w:rPr>
        <w:t xml:space="preserve"> </w:t>
      </w:r>
      <w:r>
        <w:rPr>
          <w:w w:val="105"/>
        </w:rPr>
        <w:t>Doctrine</w:t>
      </w:r>
      <w:r>
        <w:rPr>
          <w:spacing w:val="-31"/>
          <w:w w:val="105"/>
        </w:rPr>
        <w:t xml:space="preserve"> </w:t>
      </w:r>
      <w:r>
        <w:rPr>
          <w:w w:val="105"/>
        </w:rPr>
        <w:t>Session</w:t>
      </w:r>
      <w:r>
        <w:rPr>
          <w:spacing w:val="-30"/>
          <w:w w:val="105"/>
        </w:rPr>
        <w:t xml:space="preserve"> </w:t>
      </w:r>
      <w:r>
        <w:rPr>
          <w:w w:val="105"/>
        </w:rPr>
        <w:t>is</w:t>
      </w:r>
      <w:r>
        <w:rPr>
          <w:spacing w:val="-31"/>
          <w:w w:val="105"/>
        </w:rPr>
        <w:t xml:space="preserve"> </w:t>
      </w:r>
      <w:r>
        <w:rPr>
          <w:w w:val="105"/>
        </w:rPr>
        <w:t>that</w:t>
      </w:r>
      <w:r>
        <w:rPr>
          <w:spacing w:val="-30"/>
          <w:w w:val="105"/>
        </w:rPr>
        <w:t xml:space="preserve"> </w:t>
      </w:r>
      <w:r>
        <w:rPr>
          <w:w w:val="105"/>
        </w:rPr>
        <w:t>it</w:t>
      </w:r>
      <w:r>
        <w:rPr>
          <w:spacing w:val="-31"/>
          <w:w w:val="105"/>
        </w:rPr>
        <w:t xml:space="preserve"> </w:t>
      </w:r>
      <w:r>
        <w:rPr>
          <w:w w:val="105"/>
        </w:rPr>
        <w:t>automatically</w:t>
      </w:r>
      <w:r>
        <w:rPr>
          <w:spacing w:val="-31"/>
          <w:w w:val="105"/>
        </w:rPr>
        <w:t xml:space="preserve"> </w:t>
      </w:r>
      <w:r>
        <w:rPr>
          <w:w w:val="105"/>
        </w:rPr>
        <w:t>manages</w:t>
      </w:r>
      <w:r>
        <w:rPr>
          <w:spacing w:val="-30"/>
          <w:w w:val="105"/>
        </w:rPr>
        <w:t xml:space="preserve"> </w:t>
      </w:r>
      <w:r>
        <w:rPr>
          <w:w w:val="105"/>
        </w:rPr>
        <w:t>the</w:t>
      </w:r>
      <w:r>
        <w:rPr>
          <w:spacing w:val="-31"/>
          <w:w w:val="105"/>
        </w:rPr>
        <w:t xml:space="preserve"> </w:t>
      </w:r>
      <w:r>
        <w:rPr>
          <w:w w:val="105"/>
        </w:rPr>
        <w:t>flush</w:t>
      </w:r>
      <w:bookmarkStart w:id="580" w:name="Security"/>
      <w:bookmarkEnd w:id="580"/>
      <w:r>
        <w:rPr>
          <w:w w:val="105"/>
        </w:rPr>
        <w:t xml:space="preserve"> method,</w:t>
      </w:r>
      <w:r>
        <w:rPr>
          <w:spacing w:val="-17"/>
          <w:w w:val="105"/>
        </w:rPr>
        <w:t xml:space="preserve"> </w:t>
      </w:r>
      <w:r>
        <w:rPr>
          <w:w w:val="105"/>
        </w:rPr>
        <w:t>so</w:t>
      </w:r>
      <w:r>
        <w:rPr>
          <w:spacing w:val="-16"/>
          <w:w w:val="105"/>
        </w:rPr>
        <w:t xml:space="preserve"> </w:t>
      </w:r>
      <w:r>
        <w:rPr>
          <w:w w:val="105"/>
        </w:rPr>
        <w:t>you</w:t>
      </w:r>
      <w:r>
        <w:rPr>
          <w:spacing w:val="-16"/>
          <w:w w:val="105"/>
        </w:rPr>
        <w:t xml:space="preserve"> </w:t>
      </w:r>
      <w:r>
        <w:rPr>
          <w:w w:val="105"/>
        </w:rPr>
        <w:t>don't</w:t>
      </w:r>
      <w:r>
        <w:rPr>
          <w:spacing w:val="-17"/>
          <w:w w:val="105"/>
        </w:rPr>
        <w:t xml:space="preserve"> </w:t>
      </w:r>
      <w:r>
        <w:rPr>
          <w:w w:val="105"/>
        </w:rPr>
        <w:t>need</w:t>
      </w:r>
      <w:r>
        <w:rPr>
          <w:spacing w:val="-16"/>
          <w:w w:val="105"/>
        </w:rPr>
        <w:t xml:space="preserve"> </w:t>
      </w:r>
      <w:r>
        <w:rPr>
          <w:w w:val="105"/>
        </w:rPr>
        <w:t>to</w:t>
      </w:r>
      <w:r>
        <w:rPr>
          <w:spacing w:val="-16"/>
          <w:w w:val="105"/>
        </w:rPr>
        <w:t xml:space="preserve"> </w:t>
      </w:r>
      <w:r>
        <w:rPr>
          <w:w w:val="105"/>
        </w:rPr>
        <w:t>add</w:t>
      </w:r>
      <w:r>
        <w:rPr>
          <w:spacing w:val="-16"/>
          <w:w w:val="105"/>
        </w:rPr>
        <w:t xml:space="preserve"> </w:t>
      </w:r>
      <w:r>
        <w:rPr>
          <w:w w:val="105"/>
        </w:rPr>
        <w:t>the</w:t>
      </w:r>
      <w:r>
        <w:rPr>
          <w:spacing w:val="-17"/>
          <w:w w:val="105"/>
        </w:rPr>
        <w:t xml:space="preserve"> </w:t>
      </w:r>
      <w:r>
        <w:rPr>
          <w:w w:val="105"/>
        </w:rPr>
        <w:t>flush</w:t>
      </w:r>
      <w:r>
        <w:rPr>
          <w:spacing w:val="-16"/>
          <w:w w:val="105"/>
        </w:rPr>
        <w:t xml:space="preserve"> </w:t>
      </w:r>
      <w:r>
        <w:rPr>
          <w:w w:val="105"/>
        </w:rPr>
        <w:t>inside</w:t>
      </w:r>
      <w:r>
        <w:rPr>
          <w:spacing w:val="-16"/>
          <w:w w:val="105"/>
        </w:rPr>
        <w:t xml:space="preserve"> </w:t>
      </w:r>
      <w:r>
        <w:rPr>
          <w:w w:val="105"/>
        </w:rPr>
        <w:t>your</w:t>
      </w:r>
      <w:r>
        <w:rPr>
          <w:spacing w:val="-16"/>
          <w:w w:val="105"/>
        </w:rPr>
        <w:t xml:space="preserve"> </w:t>
      </w:r>
      <w:r>
        <w:rPr>
          <w:w w:val="105"/>
        </w:rPr>
        <w:t>Domain</w:t>
      </w:r>
      <w:r>
        <w:rPr>
          <w:spacing w:val="-17"/>
          <w:w w:val="105"/>
        </w:rPr>
        <w:t xml:space="preserve"> </w:t>
      </w:r>
      <w:r>
        <w:rPr>
          <w:w w:val="105"/>
        </w:rPr>
        <w:t>or</w:t>
      </w:r>
      <w:r>
        <w:rPr>
          <w:spacing w:val="-16"/>
          <w:w w:val="105"/>
        </w:rPr>
        <w:t xml:space="preserve"> </w:t>
      </w:r>
      <w:r>
        <w:rPr>
          <w:w w:val="105"/>
        </w:rPr>
        <w:t>Infrastructure.</w:t>
      </w:r>
    </w:p>
    <w:p w14:paraId="0B693A52" w14:textId="77777777" w:rsidR="008127B4" w:rsidRDefault="008127B4">
      <w:pPr>
        <w:pStyle w:val="a3"/>
        <w:rPr>
          <w:sz w:val="20"/>
        </w:rPr>
      </w:pPr>
    </w:p>
    <w:p w14:paraId="5EEF15B5" w14:textId="77777777" w:rsidR="008127B4" w:rsidRDefault="008127B4">
      <w:pPr>
        <w:pStyle w:val="a3"/>
        <w:spacing w:before="8"/>
        <w:rPr>
          <w:sz w:val="26"/>
        </w:rPr>
      </w:pPr>
    </w:p>
    <w:p w14:paraId="1520AA42" w14:textId="77777777" w:rsidR="008127B4" w:rsidRDefault="00C97DE3">
      <w:pPr>
        <w:pStyle w:val="2"/>
      </w:pPr>
      <w:bookmarkStart w:id="581" w:name="_bookmark404"/>
      <w:bookmarkEnd w:id="581"/>
      <w:r>
        <w:t>Security</w:t>
      </w:r>
    </w:p>
    <w:p w14:paraId="21304FDD" w14:textId="77777777" w:rsidR="008127B4" w:rsidRDefault="00C97DE3">
      <w:pPr>
        <w:pStyle w:val="a3"/>
        <w:spacing w:before="83" w:line="249" w:lineRule="auto"/>
        <w:ind w:left="1133" w:right="1164"/>
      </w:pPr>
      <w:r>
        <w:rPr>
          <w:w w:val="105"/>
        </w:rPr>
        <w:t>In case you're wondering how to manage and handle user credentials and security in general,</w:t>
      </w:r>
      <w:r>
        <w:rPr>
          <w:spacing w:val="-26"/>
          <w:w w:val="105"/>
        </w:rPr>
        <w:t xml:space="preserve"> </w:t>
      </w:r>
      <w:r>
        <w:rPr>
          <w:w w:val="105"/>
        </w:rPr>
        <w:t>unless</w:t>
      </w:r>
      <w:r>
        <w:rPr>
          <w:spacing w:val="-25"/>
          <w:w w:val="105"/>
        </w:rPr>
        <w:t xml:space="preserve"> </w:t>
      </w:r>
      <w:r>
        <w:rPr>
          <w:w w:val="105"/>
        </w:rPr>
        <w:t>it's</w:t>
      </w:r>
      <w:r>
        <w:rPr>
          <w:spacing w:val="-26"/>
          <w:w w:val="105"/>
        </w:rPr>
        <w:t xml:space="preserve"> </w:t>
      </w:r>
      <w:r>
        <w:rPr>
          <w:w w:val="105"/>
        </w:rPr>
        <w:t>the</w:t>
      </w:r>
      <w:r>
        <w:rPr>
          <w:spacing w:val="-25"/>
          <w:w w:val="105"/>
        </w:rPr>
        <w:t xml:space="preserve"> </w:t>
      </w:r>
      <w:r>
        <w:rPr>
          <w:w w:val="105"/>
        </w:rPr>
        <w:t>responsibility</w:t>
      </w:r>
      <w:r>
        <w:rPr>
          <w:spacing w:val="-25"/>
          <w:w w:val="105"/>
        </w:rPr>
        <w:t xml:space="preserve"> </w:t>
      </w:r>
      <w:r>
        <w:rPr>
          <w:w w:val="105"/>
        </w:rPr>
        <w:t>of</w:t>
      </w:r>
      <w:r>
        <w:rPr>
          <w:spacing w:val="-26"/>
          <w:w w:val="105"/>
        </w:rPr>
        <w:t xml:space="preserve"> </w:t>
      </w:r>
      <w:r>
        <w:rPr>
          <w:w w:val="105"/>
        </w:rPr>
        <w:t>your</w:t>
      </w:r>
      <w:r>
        <w:rPr>
          <w:spacing w:val="-25"/>
          <w:w w:val="105"/>
        </w:rPr>
        <w:t xml:space="preserve"> </w:t>
      </w:r>
      <w:r>
        <w:rPr>
          <w:w w:val="105"/>
        </w:rPr>
        <w:t>Domain,</w:t>
      </w:r>
      <w:r>
        <w:rPr>
          <w:spacing w:val="-25"/>
          <w:w w:val="105"/>
        </w:rPr>
        <w:t xml:space="preserve"> </w:t>
      </w:r>
      <w:r>
        <w:rPr>
          <w:w w:val="105"/>
        </w:rPr>
        <w:t>we</w:t>
      </w:r>
      <w:r>
        <w:rPr>
          <w:spacing w:val="-26"/>
          <w:w w:val="105"/>
        </w:rPr>
        <w:t xml:space="preserve"> </w:t>
      </w:r>
      <w:r>
        <w:rPr>
          <w:w w:val="105"/>
        </w:rPr>
        <w:t>recommend</w:t>
      </w:r>
      <w:r>
        <w:rPr>
          <w:spacing w:val="-25"/>
          <w:w w:val="105"/>
        </w:rPr>
        <w:t xml:space="preserve"> </w:t>
      </w:r>
      <w:r>
        <w:rPr>
          <w:w w:val="105"/>
        </w:rPr>
        <w:t>letting</w:t>
      </w:r>
      <w:r>
        <w:rPr>
          <w:spacing w:val="-25"/>
          <w:w w:val="105"/>
        </w:rPr>
        <w:t xml:space="preserve"> </w:t>
      </w:r>
      <w:r>
        <w:rPr>
          <w:w w:val="105"/>
        </w:rPr>
        <w:t>the</w:t>
      </w:r>
      <w:r>
        <w:rPr>
          <w:spacing w:val="-26"/>
          <w:w w:val="105"/>
        </w:rPr>
        <w:t xml:space="preserve"> </w:t>
      </w:r>
      <w:r>
        <w:rPr>
          <w:w w:val="105"/>
        </w:rPr>
        <w:t>framework handle</w:t>
      </w:r>
      <w:r>
        <w:rPr>
          <w:spacing w:val="-26"/>
          <w:w w:val="105"/>
        </w:rPr>
        <w:t xml:space="preserve"> </w:t>
      </w:r>
      <w:r>
        <w:rPr>
          <w:w w:val="105"/>
        </w:rPr>
        <w:t>it.</w:t>
      </w:r>
      <w:r>
        <w:rPr>
          <w:spacing w:val="-25"/>
          <w:w w:val="105"/>
        </w:rPr>
        <w:t xml:space="preserve"> </w:t>
      </w:r>
      <w:r>
        <w:rPr>
          <w:w w:val="105"/>
        </w:rPr>
        <w:t>The</w:t>
      </w:r>
      <w:r>
        <w:rPr>
          <w:spacing w:val="-26"/>
          <w:w w:val="105"/>
        </w:rPr>
        <w:t xml:space="preserve"> </w:t>
      </w:r>
      <w:r>
        <w:rPr>
          <w:w w:val="105"/>
        </w:rPr>
        <w:t>user</w:t>
      </w:r>
      <w:r>
        <w:rPr>
          <w:spacing w:val="-25"/>
          <w:w w:val="105"/>
        </w:rPr>
        <w:t xml:space="preserve"> </w:t>
      </w:r>
      <w:r>
        <w:rPr>
          <w:w w:val="105"/>
        </w:rPr>
        <w:t>session</w:t>
      </w:r>
      <w:r>
        <w:rPr>
          <w:spacing w:val="-26"/>
          <w:w w:val="105"/>
        </w:rPr>
        <w:t xml:space="preserve"> </w:t>
      </w:r>
      <w:r>
        <w:rPr>
          <w:w w:val="105"/>
        </w:rPr>
        <w:t>is</w:t>
      </w:r>
      <w:r>
        <w:rPr>
          <w:spacing w:val="-25"/>
          <w:w w:val="105"/>
        </w:rPr>
        <w:t xml:space="preserve"> </w:t>
      </w:r>
      <w:r>
        <w:rPr>
          <w:w w:val="105"/>
        </w:rPr>
        <w:t>a</w:t>
      </w:r>
      <w:r>
        <w:rPr>
          <w:spacing w:val="-26"/>
          <w:w w:val="105"/>
        </w:rPr>
        <w:t xml:space="preserve"> </w:t>
      </w:r>
      <w:r>
        <w:rPr>
          <w:w w:val="105"/>
        </w:rPr>
        <w:t>concern</w:t>
      </w:r>
      <w:r>
        <w:rPr>
          <w:spacing w:val="-25"/>
          <w:w w:val="105"/>
        </w:rPr>
        <w:t xml:space="preserve"> </w:t>
      </w:r>
      <w:r>
        <w:rPr>
          <w:w w:val="105"/>
        </w:rPr>
        <w:t>of</w:t>
      </w:r>
      <w:r>
        <w:rPr>
          <w:spacing w:val="-26"/>
          <w:w w:val="105"/>
        </w:rPr>
        <w:t xml:space="preserve"> </w:t>
      </w:r>
      <w:r>
        <w:rPr>
          <w:w w:val="105"/>
        </w:rPr>
        <w:t>the</w:t>
      </w:r>
      <w:r>
        <w:rPr>
          <w:spacing w:val="-25"/>
          <w:w w:val="105"/>
        </w:rPr>
        <w:t xml:space="preserve"> </w:t>
      </w:r>
      <w:r>
        <w:rPr>
          <w:w w:val="105"/>
        </w:rPr>
        <w:t>delivery</w:t>
      </w:r>
      <w:r>
        <w:rPr>
          <w:spacing w:val="-26"/>
          <w:w w:val="105"/>
        </w:rPr>
        <w:t xml:space="preserve"> </w:t>
      </w:r>
      <w:r>
        <w:rPr>
          <w:w w:val="105"/>
        </w:rPr>
        <w:t>mechanism.</w:t>
      </w:r>
      <w:r>
        <w:rPr>
          <w:spacing w:val="-25"/>
          <w:w w:val="105"/>
        </w:rPr>
        <w:t xml:space="preserve"> </w:t>
      </w:r>
      <w:r>
        <w:rPr>
          <w:w w:val="105"/>
        </w:rPr>
        <w:t>Polluting</w:t>
      </w:r>
      <w:r>
        <w:rPr>
          <w:spacing w:val="-25"/>
          <w:w w:val="105"/>
        </w:rPr>
        <w:t xml:space="preserve"> </w:t>
      </w:r>
      <w:r>
        <w:rPr>
          <w:w w:val="105"/>
        </w:rPr>
        <w:t>the</w:t>
      </w:r>
      <w:r>
        <w:rPr>
          <w:spacing w:val="-26"/>
          <w:w w:val="105"/>
        </w:rPr>
        <w:t xml:space="preserve"> </w:t>
      </w:r>
      <w:r>
        <w:rPr>
          <w:w w:val="105"/>
        </w:rPr>
        <w:t>Domain</w:t>
      </w:r>
      <w:bookmarkStart w:id="582" w:name="Domain_Events"/>
      <w:bookmarkEnd w:id="582"/>
      <w:r>
        <w:rPr>
          <w:w w:val="105"/>
        </w:rPr>
        <w:t xml:space="preserve"> with</w:t>
      </w:r>
      <w:r>
        <w:rPr>
          <w:spacing w:val="-10"/>
          <w:w w:val="105"/>
        </w:rPr>
        <w:t xml:space="preserve"> </w:t>
      </w:r>
      <w:r>
        <w:rPr>
          <w:w w:val="105"/>
        </w:rPr>
        <w:t>such</w:t>
      </w:r>
      <w:r>
        <w:rPr>
          <w:spacing w:val="-10"/>
          <w:w w:val="105"/>
        </w:rPr>
        <w:t xml:space="preserve"> </w:t>
      </w:r>
      <w:r>
        <w:rPr>
          <w:w w:val="105"/>
        </w:rPr>
        <w:t>concepts</w:t>
      </w:r>
      <w:r>
        <w:rPr>
          <w:spacing w:val="-10"/>
          <w:w w:val="105"/>
        </w:rPr>
        <w:t xml:space="preserve"> </w:t>
      </w:r>
      <w:r>
        <w:rPr>
          <w:w w:val="105"/>
        </w:rPr>
        <w:t>will</w:t>
      </w:r>
      <w:r>
        <w:rPr>
          <w:spacing w:val="-10"/>
          <w:w w:val="105"/>
        </w:rPr>
        <w:t xml:space="preserve"> </w:t>
      </w:r>
      <w:r>
        <w:rPr>
          <w:w w:val="105"/>
        </w:rPr>
        <w:t>make</w:t>
      </w:r>
      <w:r>
        <w:rPr>
          <w:spacing w:val="-10"/>
          <w:w w:val="105"/>
        </w:rPr>
        <w:t xml:space="preserve"> </w:t>
      </w:r>
      <w:r>
        <w:rPr>
          <w:w w:val="105"/>
        </w:rPr>
        <w:t>it</w:t>
      </w:r>
      <w:r>
        <w:rPr>
          <w:spacing w:val="-10"/>
          <w:w w:val="105"/>
        </w:rPr>
        <w:t xml:space="preserve"> </w:t>
      </w:r>
      <w:r>
        <w:rPr>
          <w:w w:val="105"/>
        </w:rPr>
        <w:t>harder</w:t>
      </w:r>
      <w:r>
        <w:rPr>
          <w:spacing w:val="-10"/>
          <w:w w:val="105"/>
        </w:rPr>
        <w:t xml:space="preserve"> </w:t>
      </w:r>
      <w:r>
        <w:rPr>
          <w:w w:val="105"/>
        </w:rPr>
        <w:t>to</w:t>
      </w:r>
      <w:r>
        <w:rPr>
          <w:spacing w:val="-10"/>
          <w:w w:val="105"/>
        </w:rPr>
        <w:t xml:space="preserve"> </w:t>
      </w:r>
      <w:r>
        <w:rPr>
          <w:w w:val="105"/>
        </w:rPr>
        <w:t>develop.</w:t>
      </w:r>
    </w:p>
    <w:p w14:paraId="5574995D" w14:textId="77777777" w:rsidR="008127B4" w:rsidRDefault="008127B4">
      <w:pPr>
        <w:pStyle w:val="a3"/>
        <w:rPr>
          <w:sz w:val="20"/>
        </w:rPr>
      </w:pPr>
    </w:p>
    <w:p w14:paraId="752C7AF2" w14:textId="77777777" w:rsidR="008127B4" w:rsidRDefault="008127B4">
      <w:pPr>
        <w:pStyle w:val="a3"/>
        <w:spacing w:before="9"/>
        <w:rPr>
          <w:sz w:val="26"/>
        </w:rPr>
      </w:pPr>
    </w:p>
    <w:p w14:paraId="467580E9" w14:textId="4BFE0159" w:rsidR="008127B4" w:rsidRDefault="0067353F">
      <w:pPr>
        <w:pStyle w:val="2"/>
      </w:pPr>
      <w:bookmarkStart w:id="583" w:name="_bookmark405"/>
      <w:bookmarkEnd w:id="583"/>
      <w:r w:rsidRPr="0067353F">
        <w:rPr>
          <w:rFonts w:hint="eastAsia"/>
        </w:rPr>
        <w:t>域名事件</w:t>
      </w:r>
    </w:p>
    <w:p w14:paraId="24DF532C" w14:textId="00DC4418" w:rsidR="008127B4" w:rsidRDefault="00EC6B02">
      <w:pPr>
        <w:pStyle w:val="a3"/>
        <w:spacing w:before="83" w:line="249" w:lineRule="auto"/>
        <w:ind w:left="1133" w:right="1222"/>
      </w:pPr>
      <w:r w:rsidRPr="00EC6B02">
        <w:rPr>
          <w:rFonts w:hint="eastAsia"/>
          <w:w w:val="105"/>
        </w:rPr>
        <w:t>在执行应用程序服务之前，必须配置域事件侦听器，否则将不会注意到任何人。</w:t>
      </w:r>
      <w:r w:rsidRPr="00EC6B02">
        <w:rPr>
          <w:w w:val="105"/>
        </w:rPr>
        <w:t xml:space="preserve"> </w:t>
      </w:r>
      <w:r w:rsidRPr="00EC6B02">
        <w:rPr>
          <w:rFonts w:hint="eastAsia"/>
          <w:w w:val="105"/>
        </w:rPr>
        <w:t>在执行应用程序服务之前，有些情况下您必须显式地配置侦听器</w:t>
      </w:r>
      <w:r w:rsidR="00C97DE3">
        <w:rPr>
          <w:w w:val="105"/>
        </w:rPr>
        <w:t>:</w:t>
      </w:r>
    </w:p>
    <w:p w14:paraId="2686815F" w14:textId="77777777" w:rsidR="008127B4" w:rsidRDefault="008127B4">
      <w:pPr>
        <w:pStyle w:val="a3"/>
        <w:spacing w:before="2"/>
        <w:rPr>
          <w:sz w:val="16"/>
        </w:rPr>
      </w:pPr>
    </w:p>
    <w:p w14:paraId="111DF0CE" w14:textId="77777777" w:rsidR="008127B4" w:rsidRDefault="00C97DE3">
      <w:pPr>
        <w:ind w:left="1493"/>
        <w:rPr>
          <w:rFonts w:ascii="Courier New"/>
          <w:sz w:val="18"/>
        </w:rPr>
      </w:pPr>
      <w:r>
        <w:rPr>
          <w:rFonts w:ascii="Courier New"/>
          <w:sz w:val="18"/>
        </w:rPr>
        <w:t>// ...</w:t>
      </w:r>
    </w:p>
    <w:p w14:paraId="44ABD9C4" w14:textId="77777777" w:rsidR="008127B4" w:rsidRDefault="00C97DE3">
      <w:pPr>
        <w:spacing w:before="12" w:line="254" w:lineRule="auto"/>
        <w:ind w:left="1493" w:right="3176"/>
        <w:rPr>
          <w:rFonts w:ascii="Courier New"/>
          <w:sz w:val="18"/>
        </w:rPr>
      </w:pPr>
      <w:r>
        <w:rPr>
          <w:rFonts w:ascii="Courier New"/>
          <w:sz w:val="18"/>
        </w:rPr>
        <w:t>$subscriber = new SpySubscriber(); DomainEventPublisher::instance()-&gt;subscribe($subscriber);</w:t>
      </w:r>
    </w:p>
    <w:p w14:paraId="0FCE0042" w14:textId="77777777" w:rsidR="008127B4" w:rsidRDefault="008127B4">
      <w:pPr>
        <w:pStyle w:val="a3"/>
        <w:rPr>
          <w:rFonts w:ascii="Courier New"/>
          <w:sz w:val="19"/>
        </w:rPr>
      </w:pPr>
    </w:p>
    <w:p w14:paraId="6CECA576" w14:textId="77777777" w:rsidR="008127B4" w:rsidRDefault="00C97DE3">
      <w:pPr>
        <w:ind w:left="1493"/>
        <w:rPr>
          <w:rFonts w:ascii="Courier New"/>
          <w:sz w:val="18"/>
        </w:rPr>
      </w:pPr>
      <w:r>
        <w:rPr>
          <w:rFonts w:ascii="Courier New"/>
          <w:sz w:val="18"/>
        </w:rPr>
        <w:t>$applicationService = // ...</w:t>
      </w:r>
    </w:p>
    <w:p w14:paraId="4D9496A1" w14:textId="77777777" w:rsidR="008127B4" w:rsidRDefault="00C97DE3">
      <w:pPr>
        <w:spacing w:before="12"/>
        <w:ind w:left="1493"/>
        <w:rPr>
          <w:rFonts w:ascii="Courier New"/>
          <w:sz w:val="18"/>
        </w:rPr>
      </w:pPr>
      <w:r>
        <w:rPr>
          <w:rFonts w:ascii="Courier New"/>
          <w:sz w:val="18"/>
        </w:rPr>
        <w:t>$applicationService-&gt;execute(...);</w:t>
      </w:r>
    </w:p>
    <w:p w14:paraId="58637494" w14:textId="77777777" w:rsidR="008127B4" w:rsidRDefault="008127B4">
      <w:pPr>
        <w:pStyle w:val="a3"/>
        <w:spacing w:before="8"/>
        <w:rPr>
          <w:rFonts w:ascii="Courier New"/>
          <w:sz w:val="16"/>
        </w:rPr>
      </w:pPr>
    </w:p>
    <w:p w14:paraId="7A7C46A7" w14:textId="05F2DB13" w:rsidR="008127B4" w:rsidRDefault="0067353F">
      <w:pPr>
        <w:pStyle w:val="a3"/>
        <w:ind w:left="1133"/>
      </w:pPr>
      <w:r w:rsidRPr="0067353F">
        <w:rPr>
          <w:rFonts w:hint="eastAsia"/>
          <w:w w:val="105"/>
        </w:rPr>
        <w:t>大多数情况下，这将通过配置依赖注入容器来完成。</w:t>
      </w:r>
    </w:p>
    <w:p w14:paraId="0CAF5C4C" w14:textId="77777777" w:rsidR="008127B4" w:rsidRDefault="008127B4">
      <w:pPr>
        <w:sectPr w:rsidR="008127B4">
          <w:pgSz w:w="10830" w:h="13330"/>
          <w:pgMar w:top="1140" w:right="0" w:bottom="1140" w:left="0" w:header="925" w:footer="941" w:gutter="0"/>
          <w:cols w:space="720"/>
        </w:sectPr>
      </w:pPr>
    </w:p>
    <w:p w14:paraId="3E748B2E" w14:textId="77777777" w:rsidR="008127B4" w:rsidRDefault="008127B4">
      <w:pPr>
        <w:pStyle w:val="a3"/>
        <w:spacing w:before="9"/>
        <w:rPr>
          <w:sz w:val="16"/>
        </w:rPr>
      </w:pPr>
    </w:p>
    <w:p w14:paraId="180C26B3" w14:textId="77777777" w:rsidR="008127B4" w:rsidRDefault="00C97DE3">
      <w:pPr>
        <w:pStyle w:val="2"/>
        <w:spacing w:before="87"/>
      </w:pPr>
      <w:bookmarkStart w:id="584" w:name="Command_Handlers"/>
      <w:bookmarkStart w:id="585" w:name="_bookmark406"/>
      <w:bookmarkStart w:id="586" w:name="_bookmark407"/>
      <w:bookmarkEnd w:id="584"/>
      <w:bookmarkEnd w:id="585"/>
      <w:bookmarkEnd w:id="586"/>
      <w:r>
        <w:t>Command Handlers</w:t>
      </w:r>
    </w:p>
    <w:p w14:paraId="25356357" w14:textId="77777777" w:rsidR="008127B4" w:rsidRDefault="00C97DE3">
      <w:pPr>
        <w:pStyle w:val="a3"/>
        <w:spacing w:before="83" w:line="249" w:lineRule="auto"/>
        <w:ind w:left="1133" w:right="1196"/>
      </w:pPr>
      <w:r>
        <w:rPr>
          <w:w w:val="105"/>
        </w:rPr>
        <w:t>An</w:t>
      </w:r>
      <w:r>
        <w:rPr>
          <w:spacing w:val="-22"/>
          <w:w w:val="105"/>
        </w:rPr>
        <w:t xml:space="preserve"> </w:t>
      </w:r>
      <w:r>
        <w:rPr>
          <w:w w:val="105"/>
        </w:rPr>
        <w:t>interesting</w:t>
      </w:r>
      <w:r>
        <w:rPr>
          <w:spacing w:val="-22"/>
          <w:w w:val="105"/>
        </w:rPr>
        <w:t xml:space="preserve"> </w:t>
      </w:r>
      <w:r>
        <w:rPr>
          <w:w w:val="105"/>
        </w:rPr>
        <w:t>way</w:t>
      </w:r>
      <w:r>
        <w:rPr>
          <w:spacing w:val="-22"/>
          <w:w w:val="105"/>
        </w:rPr>
        <w:t xml:space="preserve"> </w:t>
      </w:r>
      <w:r>
        <w:rPr>
          <w:w w:val="105"/>
        </w:rPr>
        <w:t>of</w:t>
      </w:r>
      <w:r>
        <w:rPr>
          <w:spacing w:val="-21"/>
          <w:w w:val="105"/>
        </w:rPr>
        <w:t xml:space="preserve"> </w:t>
      </w:r>
      <w:r>
        <w:rPr>
          <w:w w:val="105"/>
        </w:rPr>
        <w:t>executing</w:t>
      </w:r>
      <w:r>
        <w:rPr>
          <w:spacing w:val="-22"/>
          <w:w w:val="105"/>
        </w:rPr>
        <w:t xml:space="preserve"> </w:t>
      </w:r>
      <w:r>
        <w:rPr>
          <w:w w:val="105"/>
        </w:rPr>
        <w:t>Application</w:t>
      </w:r>
      <w:r>
        <w:rPr>
          <w:spacing w:val="-22"/>
          <w:w w:val="105"/>
        </w:rPr>
        <w:t xml:space="preserve"> </w:t>
      </w:r>
      <w:r>
        <w:rPr>
          <w:w w:val="105"/>
        </w:rPr>
        <w:t>Services</w:t>
      </w:r>
      <w:r>
        <w:rPr>
          <w:spacing w:val="-22"/>
          <w:w w:val="105"/>
        </w:rPr>
        <w:t xml:space="preserve"> </w:t>
      </w:r>
      <w:r>
        <w:rPr>
          <w:w w:val="105"/>
        </w:rPr>
        <w:t>is</w:t>
      </w:r>
      <w:r>
        <w:rPr>
          <w:spacing w:val="-21"/>
          <w:w w:val="105"/>
        </w:rPr>
        <w:t xml:space="preserve"> </w:t>
      </w:r>
      <w:r>
        <w:rPr>
          <w:w w:val="105"/>
        </w:rPr>
        <w:t>through</w:t>
      </w:r>
      <w:r>
        <w:rPr>
          <w:spacing w:val="-22"/>
          <w:w w:val="105"/>
        </w:rPr>
        <w:t xml:space="preserve"> </w:t>
      </w:r>
      <w:r>
        <w:rPr>
          <w:w w:val="105"/>
        </w:rPr>
        <w:t>a</w:t>
      </w:r>
      <w:r>
        <w:rPr>
          <w:spacing w:val="-22"/>
          <w:w w:val="105"/>
        </w:rPr>
        <w:t xml:space="preserve"> </w:t>
      </w:r>
      <w:r>
        <w:rPr>
          <w:w w:val="105"/>
        </w:rPr>
        <w:t>Command</w:t>
      </w:r>
      <w:r>
        <w:rPr>
          <w:spacing w:val="-22"/>
          <w:w w:val="105"/>
        </w:rPr>
        <w:t xml:space="preserve"> </w:t>
      </w:r>
      <w:r>
        <w:rPr>
          <w:w w:val="105"/>
        </w:rPr>
        <w:t>Bus</w:t>
      </w:r>
      <w:r>
        <w:rPr>
          <w:spacing w:val="-21"/>
          <w:w w:val="105"/>
        </w:rPr>
        <w:t xml:space="preserve"> </w:t>
      </w:r>
      <w:r>
        <w:rPr>
          <w:w w:val="105"/>
        </w:rPr>
        <w:t>library.</w:t>
      </w:r>
      <w:r>
        <w:rPr>
          <w:spacing w:val="-22"/>
          <w:w w:val="105"/>
        </w:rPr>
        <w:t xml:space="preserve"> </w:t>
      </w:r>
      <w:r>
        <w:rPr>
          <w:w w:val="105"/>
        </w:rPr>
        <w:t xml:space="preserve">A good one is </w:t>
      </w:r>
      <w:hyperlink r:id="rId601">
        <w:r>
          <w:rPr>
            <w:rFonts w:ascii="Courier New"/>
            <w:w w:val="105"/>
            <w:sz w:val="18"/>
          </w:rPr>
          <w:t>Tactician</w:t>
        </w:r>
      </w:hyperlink>
      <w:r>
        <w:rPr>
          <w:w w:val="105"/>
        </w:rPr>
        <w:t>. From the Tactician</w:t>
      </w:r>
      <w:r>
        <w:rPr>
          <w:spacing w:val="-32"/>
          <w:w w:val="105"/>
        </w:rPr>
        <w:t xml:space="preserve"> </w:t>
      </w:r>
      <w:r>
        <w:rPr>
          <w:w w:val="105"/>
        </w:rPr>
        <w:t>website:</w:t>
      </w:r>
    </w:p>
    <w:p w14:paraId="0C30D0EF" w14:textId="77777777" w:rsidR="008127B4" w:rsidRDefault="00C97DE3">
      <w:pPr>
        <w:pStyle w:val="a3"/>
        <w:spacing w:before="179" w:line="249" w:lineRule="auto"/>
        <w:ind w:left="2033" w:right="1210"/>
      </w:pPr>
      <w:r>
        <w:t>What</w:t>
      </w:r>
      <w:r>
        <w:rPr>
          <w:spacing w:val="-5"/>
        </w:rPr>
        <w:t xml:space="preserve"> </w:t>
      </w:r>
      <w:r>
        <w:t>is</w:t>
      </w:r>
      <w:r>
        <w:rPr>
          <w:spacing w:val="-4"/>
        </w:rPr>
        <w:t xml:space="preserve"> </w:t>
      </w:r>
      <w:r>
        <w:t>a</w:t>
      </w:r>
      <w:r>
        <w:rPr>
          <w:spacing w:val="-5"/>
        </w:rPr>
        <w:t xml:space="preserve"> </w:t>
      </w:r>
      <w:r>
        <w:t>Command</w:t>
      </w:r>
      <w:r>
        <w:rPr>
          <w:spacing w:val="-4"/>
        </w:rPr>
        <w:t xml:space="preserve"> </w:t>
      </w:r>
      <w:r>
        <w:t>Bus?</w:t>
      </w:r>
      <w:r>
        <w:rPr>
          <w:spacing w:val="-5"/>
        </w:rPr>
        <w:t xml:space="preserve"> </w:t>
      </w:r>
      <w:r>
        <w:t>The</w:t>
      </w:r>
      <w:r>
        <w:rPr>
          <w:spacing w:val="-4"/>
        </w:rPr>
        <w:t xml:space="preserve"> </w:t>
      </w:r>
      <w:r>
        <w:t>term</w:t>
      </w:r>
      <w:r>
        <w:rPr>
          <w:spacing w:val="-5"/>
        </w:rPr>
        <w:t xml:space="preserve"> </w:t>
      </w:r>
      <w:r>
        <w:t>is</w:t>
      </w:r>
      <w:r>
        <w:rPr>
          <w:spacing w:val="-4"/>
        </w:rPr>
        <w:t xml:space="preserve"> </w:t>
      </w:r>
      <w:r>
        <w:t>mostly</w:t>
      </w:r>
      <w:r>
        <w:rPr>
          <w:spacing w:val="-5"/>
        </w:rPr>
        <w:t xml:space="preserve"> </w:t>
      </w:r>
      <w:r>
        <w:t>used</w:t>
      </w:r>
      <w:r>
        <w:rPr>
          <w:spacing w:val="-4"/>
        </w:rPr>
        <w:t xml:space="preserve"> </w:t>
      </w:r>
      <w:r>
        <w:t>when</w:t>
      </w:r>
      <w:r>
        <w:rPr>
          <w:spacing w:val="-5"/>
        </w:rPr>
        <w:t xml:space="preserve"> </w:t>
      </w:r>
      <w:r>
        <w:t>we</w:t>
      </w:r>
      <w:r>
        <w:rPr>
          <w:spacing w:val="-4"/>
        </w:rPr>
        <w:t xml:space="preserve"> </w:t>
      </w:r>
      <w:r>
        <w:t>combine</w:t>
      </w:r>
      <w:r>
        <w:rPr>
          <w:spacing w:val="-5"/>
        </w:rPr>
        <w:t xml:space="preserve"> </w:t>
      </w:r>
      <w:r>
        <w:t>the</w:t>
      </w:r>
      <w:r>
        <w:rPr>
          <w:spacing w:val="-5"/>
        </w:rPr>
        <w:t xml:space="preserve"> </w:t>
      </w:r>
      <w:hyperlink r:id="rId602">
        <w:r>
          <w:rPr>
            <w:rFonts w:ascii="Courier New"/>
            <w:sz w:val="18"/>
          </w:rPr>
          <w:t>Command</w:t>
        </w:r>
      </w:hyperlink>
      <w:r>
        <w:rPr>
          <w:rFonts w:ascii="Courier New"/>
          <w:sz w:val="18"/>
        </w:rPr>
        <w:t xml:space="preserve"> </w:t>
      </w:r>
      <w:hyperlink r:id="rId603">
        <w:r>
          <w:rPr>
            <w:rFonts w:ascii="Courier New"/>
            <w:sz w:val="18"/>
          </w:rPr>
          <w:t xml:space="preserve">pattern </w:t>
        </w:r>
      </w:hyperlink>
      <w:r>
        <w:t xml:space="preserve">with a </w:t>
      </w:r>
      <w:hyperlink r:id="rId604">
        <w:r>
          <w:rPr>
            <w:rFonts w:ascii="Courier New"/>
            <w:sz w:val="18"/>
          </w:rPr>
          <w:t>service layer</w:t>
        </w:r>
      </w:hyperlink>
      <w:r>
        <w:t>. Its job is to take a Command object (which describes what the user wants to do) and match it to a Handler (which executes it). This can help structure your code</w:t>
      </w:r>
      <w:r>
        <w:rPr>
          <w:spacing w:val="-37"/>
        </w:rPr>
        <w:t xml:space="preserve"> </w:t>
      </w:r>
      <w:r>
        <w:t>neatly.</w:t>
      </w:r>
    </w:p>
    <w:p w14:paraId="47CC0983" w14:textId="77777777" w:rsidR="008127B4" w:rsidRDefault="008127B4">
      <w:pPr>
        <w:pStyle w:val="a3"/>
        <w:spacing w:before="7"/>
        <w:rPr>
          <w:sz w:val="15"/>
        </w:rPr>
      </w:pPr>
    </w:p>
    <w:p w14:paraId="7995B244" w14:textId="77777777" w:rsidR="008127B4" w:rsidRDefault="00C97DE3">
      <w:pPr>
        <w:pStyle w:val="a3"/>
        <w:spacing w:before="1" w:line="249" w:lineRule="auto"/>
        <w:ind w:left="1133" w:right="1109"/>
      </w:pPr>
      <w:r>
        <w:t>— our Application Services are the Service Layer, and our Request objects look pretty much like Commands.</w:t>
      </w:r>
    </w:p>
    <w:p w14:paraId="7EE4C612" w14:textId="77777777" w:rsidR="008127B4" w:rsidRDefault="008127B4">
      <w:pPr>
        <w:pStyle w:val="a3"/>
        <w:spacing w:before="9"/>
        <w:rPr>
          <w:sz w:val="15"/>
        </w:rPr>
      </w:pPr>
    </w:p>
    <w:p w14:paraId="298FABFB" w14:textId="77777777" w:rsidR="008127B4" w:rsidRDefault="00C97DE3">
      <w:pPr>
        <w:pStyle w:val="a3"/>
        <w:spacing w:line="249" w:lineRule="auto"/>
        <w:ind w:left="1133" w:right="1192"/>
      </w:pPr>
      <w:r>
        <w:t>Fair</w:t>
      </w:r>
      <w:r>
        <w:rPr>
          <w:spacing w:val="-8"/>
        </w:rPr>
        <w:t xml:space="preserve"> </w:t>
      </w:r>
      <w:r>
        <w:t>enough</w:t>
      </w:r>
      <w:r>
        <w:rPr>
          <w:spacing w:val="-8"/>
        </w:rPr>
        <w:t xml:space="preserve"> </w:t>
      </w:r>
      <w:r>
        <w:t>—</w:t>
      </w:r>
      <w:r>
        <w:rPr>
          <w:spacing w:val="-7"/>
        </w:rPr>
        <w:t xml:space="preserve"> </w:t>
      </w:r>
      <w:r>
        <w:t>our</w:t>
      </w:r>
      <w:r>
        <w:rPr>
          <w:spacing w:val="-8"/>
        </w:rPr>
        <w:t xml:space="preserve"> </w:t>
      </w:r>
      <w:r>
        <w:t>Application</w:t>
      </w:r>
      <w:r>
        <w:rPr>
          <w:spacing w:val="-7"/>
        </w:rPr>
        <w:t xml:space="preserve"> </w:t>
      </w:r>
      <w:r>
        <w:t>Services</w:t>
      </w:r>
      <w:r>
        <w:rPr>
          <w:spacing w:val="-8"/>
        </w:rPr>
        <w:t xml:space="preserve"> </w:t>
      </w:r>
      <w:r>
        <w:t>are</w:t>
      </w:r>
      <w:r>
        <w:rPr>
          <w:spacing w:val="-8"/>
        </w:rPr>
        <w:t xml:space="preserve"> </w:t>
      </w:r>
      <w:r>
        <w:t>the</w:t>
      </w:r>
      <w:r>
        <w:rPr>
          <w:spacing w:val="-7"/>
        </w:rPr>
        <w:t xml:space="preserve"> </w:t>
      </w:r>
      <w:r>
        <w:t>Service</w:t>
      </w:r>
      <w:r>
        <w:rPr>
          <w:spacing w:val="-8"/>
        </w:rPr>
        <w:t xml:space="preserve"> </w:t>
      </w:r>
      <w:r>
        <w:t>Layer,</w:t>
      </w:r>
      <w:r>
        <w:rPr>
          <w:spacing w:val="-7"/>
        </w:rPr>
        <w:t xml:space="preserve"> </w:t>
      </w:r>
      <w:r>
        <w:t>and</w:t>
      </w:r>
      <w:r>
        <w:rPr>
          <w:spacing w:val="-8"/>
        </w:rPr>
        <w:t xml:space="preserve"> </w:t>
      </w:r>
      <w:r>
        <w:t>our</w:t>
      </w:r>
      <w:r>
        <w:rPr>
          <w:spacing w:val="-8"/>
        </w:rPr>
        <w:t xml:space="preserve"> </w:t>
      </w:r>
      <w:r>
        <w:t>Request</w:t>
      </w:r>
      <w:r>
        <w:rPr>
          <w:spacing w:val="-7"/>
        </w:rPr>
        <w:t xml:space="preserve"> </w:t>
      </w:r>
      <w:r>
        <w:t>objects</w:t>
      </w:r>
      <w:r>
        <w:rPr>
          <w:spacing w:val="-8"/>
        </w:rPr>
        <w:t xml:space="preserve"> </w:t>
      </w:r>
      <w:r>
        <w:t>look pretty much like Commands. Wouldn't it be great if we had a mechanism to link all the Application Services, and then based on the Request, execute the correct one? Well, that's</w:t>
      </w:r>
      <w:bookmarkStart w:id="587" w:name="Tactician_Library_and_Other_Options"/>
      <w:bookmarkEnd w:id="587"/>
      <w:r>
        <w:t xml:space="preserve"> actually what a Command Bus</w:t>
      </w:r>
      <w:r>
        <w:rPr>
          <w:spacing w:val="-29"/>
        </w:rPr>
        <w:t xml:space="preserve"> </w:t>
      </w:r>
      <w:r>
        <w:t>is.</w:t>
      </w:r>
    </w:p>
    <w:p w14:paraId="07C59760" w14:textId="77777777" w:rsidR="008127B4" w:rsidRDefault="008127B4">
      <w:pPr>
        <w:pStyle w:val="a3"/>
        <w:rPr>
          <w:sz w:val="20"/>
        </w:rPr>
      </w:pPr>
    </w:p>
    <w:p w14:paraId="424CF386" w14:textId="77777777" w:rsidR="008127B4" w:rsidRDefault="008127B4">
      <w:pPr>
        <w:pStyle w:val="a3"/>
        <w:rPr>
          <w:sz w:val="23"/>
        </w:rPr>
      </w:pPr>
    </w:p>
    <w:p w14:paraId="1D27379F" w14:textId="111D7998" w:rsidR="008127B4" w:rsidRDefault="005706F3">
      <w:pPr>
        <w:pStyle w:val="3"/>
      </w:pPr>
      <w:bookmarkStart w:id="588" w:name="_bookmark408"/>
      <w:bookmarkEnd w:id="588"/>
      <w:r w:rsidRPr="005706F3">
        <w:rPr>
          <w:rFonts w:hint="eastAsia"/>
        </w:rPr>
        <w:t>战术图书馆和其他选项</w:t>
      </w:r>
    </w:p>
    <w:p w14:paraId="048D7D5F" w14:textId="77777777" w:rsidR="008127B4" w:rsidRDefault="00C97DE3">
      <w:pPr>
        <w:pStyle w:val="a3"/>
        <w:spacing w:before="81" w:line="249" w:lineRule="auto"/>
        <w:ind w:left="1133" w:right="1250"/>
      </w:pPr>
      <w:r>
        <w:t>Tactician is a Command Bus library, which allows you to use the Command pattern for  your Application Services. It's especially convenient for Application Services, but you could use any kind of</w:t>
      </w:r>
      <w:r>
        <w:rPr>
          <w:spacing w:val="-22"/>
        </w:rPr>
        <w:t xml:space="preserve"> </w:t>
      </w:r>
      <w:r>
        <w:t>input.</w:t>
      </w:r>
    </w:p>
    <w:p w14:paraId="430F583D" w14:textId="77777777" w:rsidR="008127B4" w:rsidRDefault="008127B4">
      <w:pPr>
        <w:pStyle w:val="a3"/>
        <w:spacing w:before="10"/>
        <w:rPr>
          <w:sz w:val="15"/>
        </w:rPr>
      </w:pPr>
    </w:p>
    <w:p w14:paraId="3EB8F4E0" w14:textId="17FC5325" w:rsidR="008127B4" w:rsidRDefault="005706F3">
      <w:pPr>
        <w:ind w:left="1133"/>
        <w:rPr>
          <w:sz w:val="21"/>
        </w:rPr>
      </w:pPr>
      <w:r w:rsidRPr="005706F3">
        <w:rPr>
          <w:rFonts w:hint="eastAsia"/>
          <w:sz w:val="21"/>
        </w:rPr>
        <w:t>我们来看一个来自</w:t>
      </w:r>
      <w:r w:rsidRPr="005706F3">
        <w:rPr>
          <w:sz w:val="21"/>
        </w:rPr>
        <w:t>Tactician</w:t>
      </w:r>
      <w:r w:rsidRPr="005706F3">
        <w:rPr>
          <w:rFonts w:hint="eastAsia"/>
          <w:sz w:val="21"/>
        </w:rPr>
        <w:t>网站的例子</w:t>
      </w:r>
      <w:r w:rsidR="00C97DE3">
        <w:rPr>
          <w:sz w:val="21"/>
        </w:rPr>
        <w:t>:</w:t>
      </w:r>
    </w:p>
    <w:p w14:paraId="5897119C" w14:textId="77777777" w:rsidR="008127B4" w:rsidRDefault="008127B4">
      <w:pPr>
        <w:pStyle w:val="a3"/>
        <w:spacing w:before="8"/>
        <w:rPr>
          <w:sz w:val="16"/>
        </w:rPr>
      </w:pPr>
    </w:p>
    <w:p w14:paraId="368B7E84" w14:textId="77777777" w:rsidR="008127B4" w:rsidRDefault="00C97DE3">
      <w:pPr>
        <w:spacing w:line="254" w:lineRule="auto"/>
        <w:ind w:left="1493" w:right="4240"/>
        <w:rPr>
          <w:rFonts w:ascii="Courier New"/>
          <w:sz w:val="18"/>
        </w:rPr>
      </w:pPr>
      <w:r>
        <w:rPr>
          <w:rFonts w:ascii="Courier New"/>
          <w:sz w:val="18"/>
        </w:rPr>
        <w:t>// You build a simple message object like this: class PurchaseProductCommand</w:t>
      </w:r>
    </w:p>
    <w:p w14:paraId="20815690" w14:textId="77777777" w:rsidR="008127B4" w:rsidRDefault="00C97DE3">
      <w:pPr>
        <w:spacing w:line="204" w:lineRule="exact"/>
        <w:ind w:left="1493"/>
        <w:rPr>
          <w:rFonts w:ascii="Courier New"/>
          <w:sz w:val="18"/>
        </w:rPr>
      </w:pPr>
      <w:r>
        <w:rPr>
          <w:rFonts w:ascii="Courier New"/>
          <w:w w:val="99"/>
          <w:sz w:val="18"/>
        </w:rPr>
        <w:t>{</w:t>
      </w:r>
    </w:p>
    <w:p w14:paraId="1CE2862A" w14:textId="77777777" w:rsidR="008127B4" w:rsidRDefault="00C97DE3">
      <w:pPr>
        <w:spacing w:before="13" w:line="254" w:lineRule="auto"/>
        <w:ind w:left="1925" w:right="6616"/>
        <w:rPr>
          <w:rFonts w:ascii="Courier New"/>
          <w:sz w:val="18"/>
        </w:rPr>
      </w:pPr>
      <w:r>
        <w:rPr>
          <w:rFonts w:ascii="Courier New"/>
          <w:sz w:val="18"/>
        </w:rPr>
        <w:t>protected $productId; protected $userId;</w:t>
      </w:r>
    </w:p>
    <w:p w14:paraId="3941C769" w14:textId="77777777" w:rsidR="008127B4" w:rsidRDefault="008127B4">
      <w:pPr>
        <w:pStyle w:val="a3"/>
        <w:spacing w:before="8"/>
        <w:rPr>
          <w:rFonts w:ascii="Courier New"/>
          <w:sz w:val="10"/>
        </w:rPr>
      </w:pPr>
    </w:p>
    <w:p w14:paraId="2B8BCBEE" w14:textId="77777777" w:rsidR="008127B4" w:rsidRDefault="00C97DE3">
      <w:pPr>
        <w:spacing w:before="94"/>
        <w:ind w:left="1925"/>
        <w:rPr>
          <w:rFonts w:ascii="Courier New"/>
          <w:sz w:val="18"/>
        </w:rPr>
      </w:pPr>
      <w:r>
        <w:rPr>
          <w:rFonts w:ascii="Courier New"/>
          <w:sz w:val="18"/>
        </w:rPr>
        <w:t>// ...and constructor to assign those properties...</w:t>
      </w:r>
    </w:p>
    <w:p w14:paraId="2D1B3990" w14:textId="77777777" w:rsidR="008127B4" w:rsidRDefault="00C97DE3">
      <w:pPr>
        <w:spacing w:before="12"/>
        <w:ind w:left="1493"/>
        <w:rPr>
          <w:rFonts w:ascii="Courier New"/>
          <w:sz w:val="18"/>
        </w:rPr>
      </w:pPr>
      <w:r>
        <w:rPr>
          <w:rFonts w:ascii="Courier New"/>
          <w:w w:val="99"/>
          <w:sz w:val="18"/>
        </w:rPr>
        <w:t>}</w:t>
      </w:r>
    </w:p>
    <w:p w14:paraId="087C0376" w14:textId="77777777" w:rsidR="008127B4" w:rsidRDefault="008127B4">
      <w:pPr>
        <w:pStyle w:val="a3"/>
        <w:spacing w:before="9"/>
        <w:rPr>
          <w:rFonts w:ascii="Courier New"/>
          <w:sz w:val="11"/>
        </w:rPr>
      </w:pPr>
    </w:p>
    <w:p w14:paraId="189D778C" w14:textId="77777777" w:rsidR="008127B4" w:rsidRDefault="00C97DE3">
      <w:pPr>
        <w:spacing w:before="95" w:line="254" w:lineRule="auto"/>
        <w:ind w:left="1493" w:right="5104"/>
        <w:rPr>
          <w:rFonts w:ascii="Courier New"/>
          <w:sz w:val="18"/>
        </w:rPr>
      </w:pPr>
      <w:r>
        <w:rPr>
          <w:rFonts w:ascii="Courier New"/>
          <w:sz w:val="18"/>
        </w:rPr>
        <w:t>// And a Handler class that expects it: class PurchaseProductHandler</w:t>
      </w:r>
    </w:p>
    <w:p w14:paraId="6BFFF9BE" w14:textId="77777777" w:rsidR="008127B4" w:rsidRDefault="00C97DE3">
      <w:pPr>
        <w:spacing w:line="204" w:lineRule="exact"/>
        <w:ind w:left="1493"/>
        <w:rPr>
          <w:rFonts w:ascii="Courier New"/>
          <w:sz w:val="18"/>
        </w:rPr>
      </w:pPr>
      <w:r>
        <w:rPr>
          <w:rFonts w:ascii="Courier New"/>
          <w:w w:val="99"/>
          <w:sz w:val="18"/>
        </w:rPr>
        <w:t>{</w:t>
      </w:r>
    </w:p>
    <w:p w14:paraId="561CDD97" w14:textId="77777777" w:rsidR="008127B4" w:rsidRDefault="00C97DE3">
      <w:pPr>
        <w:spacing w:before="12"/>
        <w:ind w:left="1925"/>
        <w:rPr>
          <w:rFonts w:ascii="Courier New"/>
          <w:sz w:val="18"/>
        </w:rPr>
      </w:pPr>
      <w:r>
        <w:rPr>
          <w:rFonts w:ascii="Courier New"/>
          <w:sz w:val="18"/>
        </w:rPr>
        <w:t>public function handle(PurchaseProductCommand $command)</w:t>
      </w:r>
    </w:p>
    <w:p w14:paraId="2C6DD587" w14:textId="77777777" w:rsidR="008127B4" w:rsidRDefault="00C97DE3">
      <w:pPr>
        <w:spacing w:before="12"/>
        <w:ind w:left="1925"/>
        <w:rPr>
          <w:rFonts w:ascii="Courier New"/>
          <w:sz w:val="18"/>
        </w:rPr>
      </w:pPr>
      <w:r>
        <w:rPr>
          <w:rFonts w:ascii="Courier New"/>
          <w:w w:val="99"/>
          <w:sz w:val="18"/>
        </w:rPr>
        <w:t>{</w:t>
      </w:r>
    </w:p>
    <w:p w14:paraId="0CA5768F" w14:textId="77777777" w:rsidR="008127B4" w:rsidRDefault="00C97DE3">
      <w:pPr>
        <w:spacing w:before="12"/>
        <w:ind w:left="2357"/>
        <w:rPr>
          <w:rFonts w:ascii="Courier New"/>
          <w:sz w:val="18"/>
        </w:rPr>
      </w:pPr>
      <w:r>
        <w:rPr>
          <w:rFonts w:ascii="Courier New"/>
          <w:sz w:val="18"/>
        </w:rPr>
        <w:t>// use command to update your models, etc</w:t>
      </w:r>
    </w:p>
    <w:p w14:paraId="42C20F9C" w14:textId="77777777" w:rsidR="008127B4" w:rsidRDefault="00C97DE3">
      <w:pPr>
        <w:spacing w:before="12"/>
        <w:ind w:left="1925"/>
        <w:rPr>
          <w:rFonts w:ascii="Courier New"/>
          <w:sz w:val="18"/>
        </w:rPr>
      </w:pPr>
      <w:r>
        <w:rPr>
          <w:rFonts w:ascii="Courier New"/>
          <w:w w:val="99"/>
          <w:sz w:val="18"/>
        </w:rPr>
        <w:t>}</w:t>
      </w:r>
    </w:p>
    <w:p w14:paraId="29DDAE56" w14:textId="77777777" w:rsidR="008127B4" w:rsidRDefault="00C97DE3">
      <w:pPr>
        <w:spacing w:before="12"/>
        <w:ind w:left="1493"/>
        <w:rPr>
          <w:rFonts w:ascii="Courier New"/>
          <w:sz w:val="18"/>
        </w:rPr>
      </w:pPr>
      <w:r>
        <w:rPr>
          <w:rFonts w:ascii="Courier New"/>
          <w:w w:val="99"/>
          <w:sz w:val="18"/>
        </w:rPr>
        <w:t>}</w:t>
      </w:r>
    </w:p>
    <w:p w14:paraId="3875EAD7" w14:textId="77777777" w:rsidR="008127B4" w:rsidRDefault="00C97DE3">
      <w:pPr>
        <w:spacing w:before="12"/>
        <w:ind w:left="1493"/>
        <w:rPr>
          <w:rFonts w:ascii="Courier New"/>
          <w:sz w:val="18"/>
        </w:rPr>
      </w:pPr>
      <w:r>
        <w:rPr>
          <w:rFonts w:ascii="Courier New"/>
          <w:sz w:val="18"/>
        </w:rPr>
        <w:t>// And then in your Controllers, you can fill in the command using your</w:t>
      </w:r>
    </w:p>
    <w:p w14:paraId="1EBF0C87" w14:textId="77777777" w:rsidR="008127B4" w:rsidRDefault="008127B4">
      <w:pPr>
        <w:rPr>
          <w:rFonts w:ascii="Courier New"/>
          <w:sz w:val="18"/>
        </w:rPr>
        <w:sectPr w:rsidR="008127B4">
          <w:pgSz w:w="10830" w:h="13330"/>
          <w:pgMar w:top="1140" w:right="0" w:bottom="1140" w:left="0" w:header="925" w:footer="941" w:gutter="0"/>
          <w:cols w:space="720"/>
        </w:sectPr>
      </w:pPr>
    </w:p>
    <w:p w14:paraId="22506964" w14:textId="77777777" w:rsidR="008127B4" w:rsidRDefault="008127B4">
      <w:pPr>
        <w:pStyle w:val="a3"/>
        <w:spacing w:before="2"/>
        <w:rPr>
          <w:rFonts w:ascii="Courier New"/>
          <w:sz w:val="17"/>
        </w:rPr>
      </w:pPr>
    </w:p>
    <w:p w14:paraId="01E7ECB6" w14:textId="77777777" w:rsidR="008127B4" w:rsidRDefault="00C97DE3">
      <w:pPr>
        <w:spacing w:before="94"/>
        <w:ind w:left="1493"/>
        <w:rPr>
          <w:rFonts w:ascii="Courier New"/>
          <w:sz w:val="18"/>
        </w:rPr>
      </w:pPr>
      <w:bookmarkStart w:id="589" w:name="_bookmark409"/>
      <w:bookmarkEnd w:id="589"/>
      <w:r>
        <w:rPr>
          <w:rFonts w:ascii="Courier New"/>
          <w:sz w:val="18"/>
        </w:rPr>
        <w:t>favorite</w:t>
      </w:r>
    </w:p>
    <w:p w14:paraId="3970AB41" w14:textId="77777777" w:rsidR="008127B4" w:rsidRDefault="00C97DE3">
      <w:pPr>
        <w:spacing w:before="12" w:line="254" w:lineRule="auto"/>
        <w:ind w:left="1493" w:right="1539"/>
        <w:rPr>
          <w:rFonts w:ascii="Courier New"/>
          <w:sz w:val="18"/>
        </w:rPr>
      </w:pPr>
      <w:r>
        <w:rPr>
          <w:rFonts w:ascii="Courier New"/>
          <w:sz w:val="18"/>
        </w:rPr>
        <w:t>// form or serializer library, then drop it in the CommandBus and you're done!</w:t>
      </w:r>
    </w:p>
    <w:p w14:paraId="3266ABBE" w14:textId="77777777" w:rsidR="008127B4" w:rsidRDefault="00C97DE3">
      <w:pPr>
        <w:spacing w:line="204" w:lineRule="exact"/>
        <w:ind w:left="1493"/>
        <w:rPr>
          <w:rFonts w:ascii="Courier New"/>
          <w:sz w:val="18"/>
        </w:rPr>
      </w:pPr>
      <w:r>
        <w:rPr>
          <w:rFonts w:ascii="Courier New"/>
          <w:sz w:val="18"/>
        </w:rPr>
        <w:t>$command = new PurchaseProductCommand(42, 29);</w:t>
      </w:r>
    </w:p>
    <w:p w14:paraId="27D75B50" w14:textId="77777777" w:rsidR="008127B4" w:rsidRDefault="00C97DE3">
      <w:pPr>
        <w:spacing w:before="12"/>
        <w:ind w:left="1493"/>
        <w:rPr>
          <w:rFonts w:ascii="Courier New"/>
          <w:sz w:val="18"/>
        </w:rPr>
      </w:pPr>
      <w:r>
        <w:rPr>
          <w:rFonts w:ascii="Courier New"/>
          <w:sz w:val="18"/>
        </w:rPr>
        <w:t>$commandBus-&gt;handle($command);</w:t>
      </w:r>
    </w:p>
    <w:p w14:paraId="0BD6C3E3" w14:textId="77777777" w:rsidR="008127B4" w:rsidRDefault="008127B4">
      <w:pPr>
        <w:pStyle w:val="a3"/>
        <w:spacing w:before="7"/>
        <w:rPr>
          <w:rFonts w:ascii="Courier New"/>
          <w:sz w:val="16"/>
        </w:rPr>
      </w:pPr>
    </w:p>
    <w:p w14:paraId="49259B4E" w14:textId="77777777" w:rsidR="008127B4" w:rsidRDefault="00C97DE3">
      <w:pPr>
        <w:pStyle w:val="a3"/>
        <w:spacing w:before="1" w:line="249" w:lineRule="auto"/>
        <w:ind w:left="1133" w:right="1145"/>
      </w:pPr>
      <w:r>
        <w:t xml:space="preserve">That's it. Tactician is the </w:t>
      </w:r>
      <w:r>
        <w:rPr>
          <w:rFonts w:ascii="Courier New"/>
          <w:sz w:val="20"/>
        </w:rPr>
        <w:t xml:space="preserve">$commandBus </w:t>
      </w:r>
      <w:r>
        <w:t>Service. It does all the plumbing for finding the right handler and method, which can avoid a lot of boilerplate code. Here, Commands and Handlers are just normal classes, but you can configure whichever one fits your app better.</w:t>
      </w:r>
    </w:p>
    <w:p w14:paraId="42C3CFE2" w14:textId="77777777" w:rsidR="008127B4" w:rsidRDefault="008127B4">
      <w:pPr>
        <w:pStyle w:val="a3"/>
        <w:spacing w:before="7"/>
        <w:rPr>
          <w:sz w:val="15"/>
        </w:rPr>
      </w:pPr>
    </w:p>
    <w:p w14:paraId="6D0AF50E" w14:textId="77777777" w:rsidR="008127B4" w:rsidRDefault="00C97DE3">
      <w:pPr>
        <w:pStyle w:val="a3"/>
        <w:spacing w:before="1" w:line="249" w:lineRule="auto"/>
        <w:ind w:left="1133" w:right="1553"/>
      </w:pPr>
      <w:r>
        <w:t>In summary, we can conclude that Commands are just Request objects, and Command Handlers are just Application Services.</w:t>
      </w:r>
    </w:p>
    <w:p w14:paraId="5867FFC3" w14:textId="77777777" w:rsidR="008127B4" w:rsidRDefault="008127B4">
      <w:pPr>
        <w:pStyle w:val="a3"/>
        <w:spacing w:before="9"/>
        <w:rPr>
          <w:sz w:val="15"/>
        </w:rPr>
      </w:pPr>
    </w:p>
    <w:p w14:paraId="28CBC86A" w14:textId="77777777" w:rsidR="008127B4" w:rsidRDefault="00C97DE3">
      <w:pPr>
        <w:pStyle w:val="a3"/>
        <w:spacing w:line="249" w:lineRule="auto"/>
        <w:ind w:left="1133" w:right="1190"/>
      </w:pPr>
      <w:r>
        <w:t>A cool thing about Tactician (and Command Buses in general) is that they're really easy to extend. Tactician provides plug-ins for common tasks, like logging and database transactions. That way, you can forget about setting up the wiring on every handler.</w:t>
      </w:r>
    </w:p>
    <w:p w14:paraId="2CD4458E" w14:textId="77777777" w:rsidR="008127B4" w:rsidRDefault="008127B4">
      <w:pPr>
        <w:pStyle w:val="a3"/>
        <w:spacing w:before="10"/>
        <w:rPr>
          <w:sz w:val="15"/>
        </w:rPr>
      </w:pPr>
    </w:p>
    <w:p w14:paraId="667D1128" w14:textId="77777777" w:rsidR="008127B4" w:rsidRDefault="00C97DE3">
      <w:pPr>
        <w:pStyle w:val="a3"/>
        <w:spacing w:line="249" w:lineRule="auto"/>
        <w:ind w:left="1133" w:right="1190"/>
      </w:pPr>
      <w:r>
        <w:t xml:space="preserve">Another interesting plug-in for </w:t>
      </w:r>
      <w:hyperlink r:id="rId605">
        <w:r>
          <w:rPr>
            <w:rFonts w:ascii="Courier New"/>
            <w:sz w:val="18"/>
          </w:rPr>
          <w:t xml:space="preserve">Tactician is Bernard </w:t>
        </w:r>
      </w:hyperlink>
      <w:r>
        <w:t>integration. Bernard is an asynchronous job queue that allows you to leave some tasks for later processing. Heavy processes</w:t>
      </w:r>
      <w:r>
        <w:rPr>
          <w:spacing w:val="-9"/>
        </w:rPr>
        <w:t xml:space="preserve"> </w:t>
      </w:r>
      <w:r>
        <w:t>block</w:t>
      </w:r>
      <w:r>
        <w:rPr>
          <w:spacing w:val="-9"/>
        </w:rPr>
        <w:t xml:space="preserve"> </w:t>
      </w:r>
      <w:r>
        <w:t>the</w:t>
      </w:r>
      <w:r>
        <w:rPr>
          <w:spacing w:val="-9"/>
        </w:rPr>
        <w:t xml:space="preserve"> </w:t>
      </w:r>
      <w:r>
        <w:t>response.</w:t>
      </w:r>
      <w:r>
        <w:rPr>
          <w:spacing w:val="-9"/>
        </w:rPr>
        <w:t xml:space="preserve"> </w:t>
      </w:r>
      <w:r>
        <w:t>Most</w:t>
      </w:r>
      <w:r>
        <w:rPr>
          <w:spacing w:val="-9"/>
        </w:rPr>
        <w:t xml:space="preserve"> </w:t>
      </w:r>
      <w:r>
        <w:t>of</w:t>
      </w:r>
      <w:r>
        <w:rPr>
          <w:spacing w:val="-9"/>
        </w:rPr>
        <w:t xml:space="preserve"> </w:t>
      </w:r>
      <w:r>
        <w:t>the</w:t>
      </w:r>
      <w:r>
        <w:rPr>
          <w:spacing w:val="-9"/>
        </w:rPr>
        <w:t xml:space="preserve"> </w:t>
      </w:r>
      <w:r>
        <w:t>time,</w:t>
      </w:r>
      <w:r>
        <w:rPr>
          <w:spacing w:val="-9"/>
        </w:rPr>
        <w:t xml:space="preserve"> </w:t>
      </w:r>
      <w:r>
        <w:t>we</w:t>
      </w:r>
      <w:r>
        <w:rPr>
          <w:spacing w:val="-9"/>
        </w:rPr>
        <w:t xml:space="preserve"> </w:t>
      </w:r>
      <w:r>
        <w:t>can</w:t>
      </w:r>
      <w:r>
        <w:rPr>
          <w:spacing w:val="-9"/>
        </w:rPr>
        <w:t xml:space="preserve"> </w:t>
      </w:r>
      <w:r>
        <w:t>branch</w:t>
      </w:r>
      <w:r>
        <w:rPr>
          <w:spacing w:val="-9"/>
        </w:rPr>
        <w:t xml:space="preserve"> </w:t>
      </w:r>
      <w:r>
        <w:t>and</w:t>
      </w:r>
      <w:r>
        <w:rPr>
          <w:spacing w:val="-9"/>
        </w:rPr>
        <w:t xml:space="preserve"> </w:t>
      </w:r>
      <w:r>
        <w:t>delay</w:t>
      </w:r>
      <w:r>
        <w:rPr>
          <w:spacing w:val="-9"/>
        </w:rPr>
        <w:t xml:space="preserve"> </w:t>
      </w:r>
      <w:r>
        <w:t>their</w:t>
      </w:r>
      <w:r>
        <w:rPr>
          <w:spacing w:val="-9"/>
        </w:rPr>
        <w:t xml:space="preserve"> </w:t>
      </w:r>
      <w:r>
        <w:t>execution</w:t>
      </w:r>
      <w:r>
        <w:rPr>
          <w:spacing w:val="-9"/>
        </w:rPr>
        <w:t xml:space="preserve"> </w:t>
      </w:r>
      <w:r>
        <w:t>for later. For the best experience, answer the customer as fast as possible and let them know once the branched processes are</w:t>
      </w:r>
      <w:r>
        <w:rPr>
          <w:spacing w:val="-38"/>
        </w:rPr>
        <w:t xml:space="preserve"> </w:t>
      </w:r>
      <w:r>
        <w:t>done.</w:t>
      </w:r>
    </w:p>
    <w:p w14:paraId="67080AB0" w14:textId="77777777" w:rsidR="008127B4" w:rsidRDefault="008127B4">
      <w:pPr>
        <w:pStyle w:val="a3"/>
        <w:spacing w:before="10"/>
        <w:rPr>
          <w:sz w:val="15"/>
        </w:rPr>
      </w:pPr>
    </w:p>
    <w:p w14:paraId="3A8EF601" w14:textId="77777777" w:rsidR="008127B4" w:rsidRDefault="00C97DE3">
      <w:pPr>
        <w:pStyle w:val="a3"/>
        <w:spacing w:line="247" w:lineRule="auto"/>
        <w:ind w:left="1133" w:right="1190"/>
      </w:pPr>
      <w:r>
        <w:t xml:space="preserve">Matthias Noback has developed another similar project, called </w:t>
      </w:r>
      <w:hyperlink r:id="rId606">
        <w:r>
          <w:rPr>
            <w:rFonts w:ascii="Courier New"/>
            <w:sz w:val="18"/>
          </w:rPr>
          <w:t>SimpleBus</w:t>
        </w:r>
      </w:hyperlink>
      <w:r>
        <w:t xml:space="preserve">, that can be used as an alternative to Tactician. The main difference is that </w:t>
      </w:r>
      <w:r>
        <w:rPr>
          <w:rFonts w:ascii="Courier New"/>
          <w:sz w:val="20"/>
        </w:rPr>
        <w:t xml:space="preserve">SimpleBus </w:t>
      </w:r>
      <w:r>
        <w:t>Command Handlers don't have a return value.</w:t>
      </w:r>
    </w:p>
    <w:p w14:paraId="198045B4" w14:textId="77777777" w:rsidR="008127B4" w:rsidRDefault="008127B4">
      <w:pPr>
        <w:pStyle w:val="a3"/>
        <w:rPr>
          <w:sz w:val="20"/>
        </w:rPr>
      </w:pPr>
    </w:p>
    <w:p w14:paraId="68FECCDA" w14:textId="77777777" w:rsidR="008127B4" w:rsidRDefault="008127B4">
      <w:pPr>
        <w:pStyle w:val="a3"/>
        <w:rPr>
          <w:sz w:val="27"/>
        </w:rPr>
      </w:pPr>
    </w:p>
    <w:p w14:paraId="1205A575" w14:textId="77777777" w:rsidR="008127B4" w:rsidRDefault="00C97DE3">
      <w:pPr>
        <w:pStyle w:val="2"/>
      </w:pPr>
      <w:bookmarkStart w:id="590" w:name="_bookmark410"/>
      <w:bookmarkEnd w:id="590"/>
      <w:r>
        <w:t>Wrap-Up</w:t>
      </w:r>
    </w:p>
    <w:p w14:paraId="7DA9404F" w14:textId="77777777" w:rsidR="008127B4" w:rsidRDefault="00C97DE3">
      <w:pPr>
        <w:pStyle w:val="a3"/>
        <w:spacing w:before="83" w:line="249" w:lineRule="auto"/>
        <w:ind w:left="1133" w:right="1263"/>
      </w:pPr>
      <w:r>
        <w:t>Application Services represent the Application layer of your Bounded Context. These high- level use cases should be relatively simple and skinny, as their purpose evolves around Domain coordination. Application Services are the entry point for Domain logic interaction. We've seen that Requests and Commands keep things organized; that DTOs and Data Transformers allow us to decouple data representation from Domain conceptualization;  that building Application Services is pretty straightforward with Dependency Injection Containers; and that we have plenty of options for combining Application Services in complex</w:t>
      </w:r>
      <w:r>
        <w:rPr>
          <w:spacing w:val="-6"/>
        </w:rPr>
        <w:t xml:space="preserve"> </w:t>
      </w:r>
      <w:r>
        <w:t>layouts.</w:t>
      </w:r>
    </w:p>
    <w:p w14:paraId="6115097D" w14:textId="77777777" w:rsidR="008127B4" w:rsidRDefault="008127B4">
      <w:pPr>
        <w:spacing w:line="249" w:lineRule="auto"/>
        <w:sectPr w:rsidR="008127B4">
          <w:pgSz w:w="10830" w:h="13330"/>
          <w:pgMar w:top="1140" w:right="0" w:bottom="1140" w:left="0" w:header="925" w:footer="941" w:gutter="0"/>
          <w:cols w:space="720"/>
        </w:sectPr>
      </w:pPr>
    </w:p>
    <w:p w14:paraId="7F19E4BC" w14:textId="77777777" w:rsidR="008127B4" w:rsidRDefault="008127B4">
      <w:pPr>
        <w:pStyle w:val="a3"/>
        <w:rPr>
          <w:sz w:val="20"/>
        </w:rPr>
      </w:pPr>
    </w:p>
    <w:p w14:paraId="1F6908D2" w14:textId="77777777" w:rsidR="008127B4" w:rsidRDefault="008127B4">
      <w:pPr>
        <w:pStyle w:val="a3"/>
        <w:rPr>
          <w:sz w:val="20"/>
        </w:rPr>
      </w:pPr>
    </w:p>
    <w:p w14:paraId="1B8411F8" w14:textId="77777777" w:rsidR="008127B4" w:rsidRDefault="008127B4">
      <w:pPr>
        <w:pStyle w:val="a3"/>
        <w:rPr>
          <w:sz w:val="20"/>
        </w:rPr>
      </w:pPr>
    </w:p>
    <w:p w14:paraId="34B21AFB" w14:textId="77777777" w:rsidR="008127B4" w:rsidRDefault="008127B4">
      <w:pPr>
        <w:pStyle w:val="a3"/>
        <w:rPr>
          <w:sz w:val="20"/>
        </w:rPr>
      </w:pPr>
    </w:p>
    <w:p w14:paraId="2FC1D864" w14:textId="77777777" w:rsidR="008127B4" w:rsidRDefault="008127B4">
      <w:pPr>
        <w:pStyle w:val="a3"/>
        <w:rPr>
          <w:sz w:val="20"/>
        </w:rPr>
      </w:pPr>
    </w:p>
    <w:p w14:paraId="3A973990" w14:textId="77777777" w:rsidR="008127B4" w:rsidRDefault="008127B4">
      <w:pPr>
        <w:pStyle w:val="a3"/>
        <w:rPr>
          <w:sz w:val="20"/>
        </w:rPr>
      </w:pPr>
    </w:p>
    <w:p w14:paraId="56881CDB" w14:textId="77777777" w:rsidR="008127B4" w:rsidRDefault="008127B4">
      <w:pPr>
        <w:pStyle w:val="a3"/>
        <w:rPr>
          <w:sz w:val="20"/>
        </w:rPr>
      </w:pPr>
    </w:p>
    <w:p w14:paraId="3EC7EBB4" w14:textId="77777777" w:rsidR="008127B4" w:rsidRDefault="008127B4">
      <w:pPr>
        <w:pStyle w:val="a3"/>
        <w:rPr>
          <w:sz w:val="20"/>
        </w:rPr>
      </w:pPr>
    </w:p>
    <w:p w14:paraId="16AA32AF" w14:textId="77777777" w:rsidR="008127B4" w:rsidRDefault="008127B4">
      <w:pPr>
        <w:pStyle w:val="a3"/>
        <w:spacing w:before="8"/>
        <w:rPr>
          <w:sz w:val="19"/>
        </w:rPr>
      </w:pPr>
    </w:p>
    <w:p w14:paraId="1A671255" w14:textId="7FACE1F9" w:rsidR="008127B4" w:rsidRDefault="00C10235">
      <w:pPr>
        <w:pStyle w:val="1"/>
        <w:ind w:left="1756"/>
      </w:pPr>
      <w:r>
        <w:pict w14:anchorId="230E36D6">
          <v:shape id="_x0000_s1053" type="#_x0000_t202" style="position:absolute;left:0;text-align:left;margin-left:384.7pt;margin-top:-74.15pt;width:100pt;height:100pt;z-index:-251560448;mso-position-horizontal-relative:page" filled="f" stroked="f">
            <v:textbox inset="0,0,0,0">
              <w:txbxContent>
                <w:p w14:paraId="4E07A2F0" w14:textId="77777777" w:rsidR="00C10235" w:rsidRDefault="00C10235">
                  <w:pPr>
                    <w:spacing w:line="1842" w:lineRule="exact"/>
                    <w:rPr>
                      <w:rFonts w:ascii="Symbol" w:hAnsi="Symbol"/>
                      <w:b/>
                      <w:sz w:val="200"/>
                    </w:rPr>
                  </w:pPr>
                  <w:r>
                    <w:rPr>
                      <w:rFonts w:ascii="Symbol" w:hAnsi="Symbol"/>
                      <w:b/>
                      <w:spacing w:val="-1"/>
                      <w:sz w:val="200"/>
                    </w:rPr>
                    <w:t></w:t>
                  </w:r>
                  <w:r>
                    <w:rPr>
                      <w:rFonts w:ascii="Symbol" w:hAnsi="Symbol"/>
                      <w:b/>
                      <w:spacing w:val="-1"/>
                      <w:sz w:val="200"/>
                    </w:rPr>
                    <w:t></w:t>
                  </w:r>
                </w:p>
              </w:txbxContent>
            </v:textbox>
            <w10:wrap anchorx="page"/>
          </v:shape>
        </w:pict>
      </w:r>
      <w:bookmarkStart w:id="591" w:name="12:_Integrating_Bounded_Contexts"/>
      <w:bookmarkStart w:id="592" w:name="_bookmark411"/>
      <w:bookmarkStart w:id="593" w:name="_bookmark412"/>
      <w:bookmarkStart w:id="594" w:name="_bookmark413"/>
      <w:bookmarkEnd w:id="591"/>
      <w:bookmarkEnd w:id="592"/>
      <w:bookmarkEnd w:id="593"/>
      <w:bookmarkEnd w:id="594"/>
      <w:r w:rsidR="003A0CF9" w:rsidRPr="003A0CF9">
        <w:rPr>
          <w:rFonts w:hint="eastAsia"/>
        </w:rPr>
        <w:t>集成有界上下文</w:t>
      </w:r>
    </w:p>
    <w:p w14:paraId="7F37078A" w14:textId="77777777" w:rsidR="008127B4" w:rsidRDefault="00C97DE3">
      <w:pPr>
        <w:pStyle w:val="a3"/>
        <w:spacing w:before="466" w:line="249" w:lineRule="auto"/>
        <w:ind w:left="1133" w:right="1255"/>
      </w:pPr>
      <w:r>
        <w:t xml:space="preserve">Every enterprise application is typically composed of several areas in which the company operates. Areas such as </w:t>
      </w:r>
      <w:r>
        <w:rPr>
          <w:i/>
        </w:rPr>
        <w:t>billing</w:t>
      </w:r>
      <w:r>
        <w:t xml:space="preserve">, </w:t>
      </w:r>
      <w:r>
        <w:rPr>
          <w:i/>
        </w:rPr>
        <w:t>inventory</w:t>
      </w:r>
      <w:r>
        <w:t xml:space="preserve">, </w:t>
      </w:r>
      <w:r>
        <w:rPr>
          <w:i/>
        </w:rPr>
        <w:t>shipping management</w:t>
      </w:r>
      <w:r>
        <w:t xml:space="preserve">, </w:t>
      </w:r>
      <w:r>
        <w:rPr>
          <w:i/>
        </w:rPr>
        <w:t>catalog</w:t>
      </w:r>
      <w:r>
        <w:t>, and so on are common</w:t>
      </w:r>
      <w:r>
        <w:rPr>
          <w:spacing w:val="-14"/>
        </w:rPr>
        <w:t xml:space="preserve"> </w:t>
      </w:r>
      <w:r>
        <w:t>examples.</w:t>
      </w:r>
      <w:r>
        <w:rPr>
          <w:spacing w:val="-14"/>
        </w:rPr>
        <w:t xml:space="preserve"> </w:t>
      </w:r>
      <w:r>
        <w:t>The</w:t>
      </w:r>
      <w:r>
        <w:rPr>
          <w:spacing w:val="-13"/>
        </w:rPr>
        <w:t xml:space="preserve"> </w:t>
      </w:r>
      <w:r>
        <w:t>easiest</w:t>
      </w:r>
      <w:r>
        <w:rPr>
          <w:spacing w:val="-14"/>
        </w:rPr>
        <w:t xml:space="preserve"> </w:t>
      </w:r>
      <w:r>
        <w:t>manner</w:t>
      </w:r>
      <w:r>
        <w:rPr>
          <w:spacing w:val="-14"/>
        </w:rPr>
        <w:t xml:space="preserve"> </w:t>
      </w:r>
      <w:r>
        <w:t>in</w:t>
      </w:r>
      <w:r>
        <w:rPr>
          <w:spacing w:val="-13"/>
        </w:rPr>
        <w:t xml:space="preserve"> </w:t>
      </w:r>
      <w:r>
        <w:t>which</w:t>
      </w:r>
      <w:r>
        <w:rPr>
          <w:spacing w:val="-14"/>
        </w:rPr>
        <w:t xml:space="preserve"> </w:t>
      </w:r>
      <w:r>
        <w:t>to</w:t>
      </w:r>
      <w:r>
        <w:rPr>
          <w:spacing w:val="-13"/>
        </w:rPr>
        <w:t xml:space="preserve"> </w:t>
      </w:r>
      <w:r>
        <w:t>manage</w:t>
      </w:r>
      <w:r>
        <w:rPr>
          <w:spacing w:val="-14"/>
        </w:rPr>
        <w:t xml:space="preserve"> </w:t>
      </w:r>
      <w:r>
        <w:t>all</w:t>
      </w:r>
      <w:r>
        <w:rPr>
          <w:spacing w:val="-14"/>
        </w:rPr>
        <w:t xml:space="preserve"> </w:t>
      </w:r>
      <w:r>
        <w:t>these</w:t>
      </w:r>
      <w:r>
        <w:rPr>
          <w:spacing w:val="-13"/>
        </w:rPr>
        <w:t xml:space="preserve"> </w:t>
      </w:r>
      <w:r>
        <w:t>concerns</w:t>
      </w:r>
      <w:r>
        <w:rPr>
          <w:spacing w:val="-14"/>
        </w:rPr>
        <w:t xml:space="preserve"> </w:t>
      </w:r>
      <w:r>
        <w:t>may</w:t>
      </w:r>
      <w:r>
        <w:rPr>
          <w:spacing w:val="-15"/>
        </w:rPr>
        <w:t xml:space="preserve"> </w:t>
      </w:r>
      <w:r>
        <w:t>seem</w:t>
      </w:r>
      <w:r>
        <w:rPr>
          <w:spacing w:val="-14"/>
        </w:rPr>
        <w:t xml:space="preserve"> </w:t>
      </w:r>
      <w:r>
        <w:t>to lean</w:t>
      </w:r>
      <w:r>
        <w:rPr>
          <w:spacing w:val="-6"/>
        </w:rPr>
        <w:t xml:space="preserve"> </w:t>
      </w:r>
      <w:r>
        <w:t>toward</w:t>
      </w:r>
      <w:r>
        <w:rPr>
          <w:spacing w:val="-5"/>
        </w:rPr>
        <w:t xml:space="preserve"> </w:t>
      </w:r>
      <w:r>
        <w:t>a</w:t>
      </w:r>
      <w:r>
        <w:rPr>
          <w:spacing w:val="-6"/>
        </w:rPr>
        <w:t xml:space="preserve"> </w:t>
      </w:r>
      <w:r>
        <w:rPr>
          <w:b/>
        </w:rPr>
        <w:t>monolithic</w:t>
      </w:r>
      <w:r>
        <w:rPr>
          <w:b/>
          <w:spacing w:val="-5"/>
        </w:rPr>
        <w:t xml:space="preserve"> </w:t>
      </w:r>
      <w:r>
        <w:rPr>
          <w:b/>
        </w:rPr>
        <w:t>system</w:t>
      </w:r>
      <w:r>
        <w:t>.</w:t>
      </w:r>
      <w:r>
        <w:rPr>
          <w:spacing w:val="-6"/>
        </w:rPr>
        <w:t xml:space="preserve"> </w:t>
      </w:r>
      <w:r>
        <w:t>But,</w:t>
      </w:r>
      <w:r>
        <w:rPr>
          <w:spacing w:val="-5"/>
        </w:rPr>
        <w:t xml:space="preserve"> </w:t>
      </w:r>
      <w:r>
        <w:t>you</w:t>
      </w:r>
      <w:r>
        <w:rPr>
          <w:spacing w:val="-6"/>
        </w:rPr>
        <w:t xml:space="preserve"> </w:t>
      </w:r>
      <w:r>
        <w:t>might</w:t>
      </w:r>
      <w:r>
        <w:rPr>
          <w:spacing w:val="-5"/>
        </w:rPr>
        <w:t xml:space="preserve"> </w:t>
      </w:r>
      <w:r>
        <w:t>wonder,</w:t>
      </w:r>
      <w:r>
        <w:rPr>
          <w:spacing w:val="-5"/>
        </w:rPr>
        <w:t xml:space="preserve"> </w:t>
      </w:r>
      <w:r>
        <w:t>does</w:t>
      </w:r>
      <w:r>
        <w:rPr>
          <w:spacing w:val="-6"/>
        </w:rPr>
        <w:t xml:space="preserve"> </w:t>
      </w:r>
      <w:r>
        <w:t>it</w:t>
      </w:r>
      <w:r>
        <w:rPr>
          <w:spacing w:val="-5"/>
        </w:rPr>
        <w:t xml:space="preserve"> </w:t>
      </w:r>
      <w:r>
        <w:t>have</w:t>
      </w:r>
      <w:r>
        <w:rPr>
          <w:spacing w:val="-6"/>
        </w:rPr>
        <w:t xml:space="preserve"> </w:t>
      </w:r>
      <w:r>
        <w:t>to</w:t>
      </w:r>
      <w:r>
        <w:rPr>
          <w:spacing w:val="-5"/>
        </w:rPr>
        <w:t xml:space="preserve"> </w:t>
      </w:r>
      <w:r>
        <w:t>be</w:t>
      </w:r>
      <w:r>
        <w:rPr>
          <w:spacing w:val="-6"/>
        </w:rPr>
        <w:t xml:space="preserve"> </w:t>
      </w:r>
      <w:r>
        <w:t>this</w:t>
      </w:r>
      <w:r>
        <w:rPr>
          <w:spacing w:val="-5"/>
        </w:rPr>
        <w:t xml:space="preserve"> </w:t>
      </w:r>
      <w:r>
        <w:t>way?</w:t>
      </w:r>
    </w:p>
    <w:p w14:paraId="7D292FF7" w14:textId="77777777" w:rsidR="008127B4" w:rsidRDefault="00C97DE3">
      <w:pPr>
        <w:pStyle w:val="a3"/>
        <w:spacing w:before="4" w:line="249" w:lineRule="auto"/>
        <w:ind w:left="1133" w:right="1282"/>
      </w:pPr>
      <w:r>
        <w:t xml:space="preserve">What if any friction garnered between teams working on these separate areas could be reduced by splitting this big monolithic application into smaller, independent chunks? In this chapter, we'll explore how to do this, so be prepared for insights and heuristics around </w:t>
      </w:r>
      <w:r>
        <w:rPr>
          <w:b/>
        </w:rPr>
        <w:t>strategical</w:t>
      </w:r>
      <w:r>
        <w:rPr>
          <w:b/>
          <w:spacing w:val="-7"/>
        </w:rPr>
        <w:t xml:space="preserve"> </w:t>
      </w:r>
      <w:r>
        <w:rPr>
          <w:b/>
        </w:rPr>
        <w:t>design</w:t>
      </w:r>
      <w:r>
        <w:t>.</w:t>
      </w:r>
    </w:p>
    <w:p w14:paraId="30221A3B" w14:textId="77777777" w:rsidR="008127B4" w:rsidRDefault="00C10235">
      <w:pPr>
        <w:pStyle w:val="a3"/>
        <w:rPr>
          <w:sz w:val="11"/>
        </w:rPr>
      </w:pPr>
      <w:r>
        <w:pict w14:anchorId="735A6264">
          <v:group id="_x0000_s1050" style="position:absolute;margin-left:71.65pt;margin-top:8.75pt;width:398.05pt;height:97.7pt;z-index:251700736;mso-wrap-distance-left:0;mso-wrap-distance-right:0;mso-position-horizontal-relative:page" coordorigin="1434,176" coordsize="7961,1954">
            <v:shape id="_x0000_s1052" type="#_x0000_t75" style="position:absolute;left:1433;top:175;width:7961;height:1954">
              <v:imagedata r:id="rId607" o:title=""/>
            </v:shape>
            <v:shape id="_x0000_s1051" type="#_x0000_t202" style="position:absolute;left:1433;top:175;width:7961;height:1954" filled="f" stroked="f">
              <v:textbox inset="0,0,0,0">
                <w:txbxContent>
                  <w:p w14:paraId="02089EF5" w14:textId="77777777" w:rsidR="00C10235" w:rsidRDefault="00C10235">
                    <w:pPr>
                      <w:spacing w:before="8"/>
                      <w:ind w:left="1008"/>
                      <w:rPr>
                        <w:b/>
                        <w:sz w:val="21"/>
                      </w:rPr>
                    </w:pPr>
                    <w:r>
                      <w:rPr>
                        <w:b/>
                        <w:sz w:val="21"/>
                      </w:rPr>
                      <w:t>Dealing with Distributed Systems</w:t>
                    </w:r>
                  </w:p>
                  <w:p w14:paraId="1FC6CACA" w14:textId="77777777" w:rsidR="00C10235" w:rsidRDefault="00C10235">
                    <w:pPr>
                      <w:spacing w:before="11" w:line="249" w:lineRule="auto"/>
                      <w:ind w:left="1008" w:right="410"/>
                      <w:rPr>
                        <w:sz w:val="21"/>
                      </w:rPr>
                    </w:pPr>
                    <w:r>
                      <w:rPr>
                        <w:w w:val="105"/>
                        <w:sz w:val="21"/>
                      </w:rPr>
                      <w:t xml:space="preserve">Dealing with distributed systems is </w:t>
                    </w:r>
                    <w:r>
                      <w:rPr>
                        <w:b/>
                        <w:w w:val="105"/>
                        <w:sz w:val="21"/>
                      </w:rPr>
                      <w:t>hard</w:t>
                    </w:r>
                    <w:r>
                      <w:rPr>
                        <w:w w:val="105"/>
                        <w:sz w:val="21"/>
                      </w:rPr>
                      <w:t>. Breaking a system into independent</w:t>
                    </w:r>
                    <w:r>
                      <w:rPr>
                        <w:spacing w:val="-31"/>
                        <w:w w:val="105"/>
                        <w:sz w:val="21"/>
                      </w:rPr>
                      <w:t xml:space="preserve"> </w:t>
                    </w:r>
                    <w:r>
                      <w:rPr>
                        <w:w w:val="105"/>
                        <w:sz w:val="21"/>
                      </w:rPr>
                      <w:t>autonomous</w:t>
                    </w:r>
                    <w:r>
                      <w:rPr>
                        <w:spacing w:val="-31"/>
                        <w:w w:val="105"/>
                        <w:sz w:val="21"/>
                      </w:rPr>
                      <w:t xml:space="preserve"> </w:t>
                    </w:r>
                    <w:r>
                      <w:rPr>
                        <w:w w:val="105"/>
                        <w:sz w:val="21"/>
                      </w:rPr>
                      <w:t>parts</w:t>
                    </w:r>
                    <w:r>
                      <w:rPr>
                        <w:spacing w:val="-31"/>
                        <w:w w:val="105"/>
                        <w:sz w:val="21"/>
                      </w:rPr>
                      <w:t xml:space="preserve"> </w:t>
                    </w:r>
                    <w:r>
                      <w:rPr>
                        <w:w w:val="105"/>
                        <w:sz w:val="21"/>
                      </w:rPr>
                      <w:t>has</w:t>
                    </w:r>
                    <w:r>
                      <w:rPr>
                        <w:spacing w:val="-31"/>
                        <w:w w:val="105"/>
                        <w:sz w:val="21"/>
                      </w:rPr>
                      <w:t xml:space="preserve"> </w:t>
                    </w:r>
                    <w:r>
                      <w:rPr>
                        <w:w w:val="105"/>
                        <w:sz w:val="21"/>
                      </w:rPr>
                      <w:t>its</w:t>
                    </w:r>
                    <w:r>
                      <w:rPr>
                        <w:spacing w:val="-31"/>
                        <w:w w:val="105"/>
                        <w:sz w:val="21"/>
                      </w:rPr>
                      <w:t xml:space="preserve"> </w:t>
                    </w:r>
                    <w:r>
                      <w:rPr>
                        <w:w w:val="105"/>
                        <w:sz w:val="21"/>
                      </w:rPr>
                      <w:t>benefits,</w:t>
                    </w:r>
                    <w:r>
                      <w:rPr>
                        <w:spacing w:val="-31"/>
                        <w:w w:val="105"/>
                        <w:sz w:val="21"/>
                      </w:rPr>
                      <w:t xml:space="preserve"> </w:t>
                    </w:r>
                    <w:r>
                      <w:rPr>
                        <w:w w:val="105"/>
                        <w:sz w:val="21"/>
                      </w:rPr>
                      <w:t>but</w:t>
                    </w:r>
                    <w:r>
                      <w:rPr>
                        <w:spacing w:val="-31"/>
                        <w:w w:val="105"/>
                        <w:sz w:val="21"/>
                      </w:rPr>
                      <w:t xml:space="preserve"> </w:t>
                    </w:r>
                    <w:r>
                      <w:rPr>
                        <w:w w:val="105"/>
                        <w:sz w:val="21"/>
                      </w:rPr>
                      <w:t>it</w:t>
                    </w:r>
                    <w:r>
                      <w:rPr>
                        <w:spacing w:val="-31"/>
                        <w:w w:val="105"/>
                        <w:sz w:val="21"/>
                      </w:rPr>
                      <w:t xml:space="preserve"> </w:t>
                    </w:r>
                    <w:r>
                      <w:rPr>
                        <w:w w:val="105"/>
                        <w:sz w:val="21"/>
                      </w:rPr>
                      <w:t>also</w:t>
                    </w:r>
                    <w:r>
                      <w:rPr>
                        <w:spacing w:val="-30"/>
                        <w:w w:val="105"/>
                        <w:sz w:val="21"/>
                      </w:rPr>
                      <w:t xml:space="preserve"> </w:t>
                    </w:r>
                    <w:r>
                      <w:rPr>
                        <w:w w:val="105"/>
                        <w:sz w:val="21"/>
                      </w:rPr>
                      <w:t>increases complexity. For example, the coordination and synchronization of distributed</w:t>
                    </w:r>
                    <w:r>
                      <w:rPr>
                        <w:spacing w:val="-29"/>
                        <w:w w:val="105"/>
                        <w:sz w:val="21"/>
                      </w:rPr>
                      <w:t xml:space="preserve"> </w:t>
                    </w:r>
                    <w:r>
                      <w:rPr>
                        <w:w w:val="105"/>
                        <w:sz w:val="21"/>
                      </w:rPr>
                      <w:t>systems</w:t>
                    </w:r>
                    <w:r>
                      <w:rPr>
                        <w:spacing w:val="-29"/>
                        <w:w w:val="105"/>
                        <w:sz w:val="21"/>
                      </w:rPr>
                      <w:t xml:space="preserve"> </w:t>
                    </w:r>
                    <w:r>
                      <w:rPr>
                        <w:w w:val="105"/>
                        <w:sz w:val="21"/>
                      </w:rPr>
                      <w:t>is</w:t>
                    </w:r>
                    <w:r>
                      <w:rPr>
                        <w:spacing w:val="-29"/>
                        <w:w w:val="105"/>
                        <w:sz w:val="21"/>
                      </w:rPr>
                      <w:t xml:space="preserve"> </w:t>
                    </w:r>
                    <w:r>
                      <w:rPr>
                        <w:w w:val="105"/>
                        <w:sz w:val="21"/>
                      </w:rPr>
                      <w:t>not</w:t>
                    </w:r>
                    <w:r>
                      <w:rPr>
                        <w:spacing w:val="-28"/>
                        <w:w w:val="105"/>
                        <w:sz w:val="21"/>
                      </w:rPr>
                      <w:t xml:space="preserve"> </w:t>
                    </w:r>
                    <w:r>
                      <w:rPr>
                        <w:w w:val="105"/>
                        <w:sz w:val="21"/>
                      </w:rPr>
                      <w:t>trivial,</w:t>
                    </w:r>
                    <w:r>
                      <w:rPr>
                        <w:spacing w:val="-29"/>
                        <w:w w:val="105"/>
                        <w:sz w:val="21"/>
                      </w:rPr>
                      <w:t xml:space="preserve"> </w:t>
                    </w:r>
                    <w:r>
                      <w:rPr>
                        <w:w w:val="105"/>
                        <w:sz w:val="21"/>
                      </w:rPr>
                      <w:t>and</w:t>
                    </w:r>
                    <w:r>
                      <w:rPr>
                        <w:spacing w:val="-29"/>
                        <w:w w:val="105"/>
                        <w:sz w:val="21"/>
                      </w:rPr>
                      <w:t xml:space="preserve"> </w:t>
                    </w:r>
                    <w:r>
                      <w:rPr>
                        <w:w w:val="105"/>
                        <w:sz w:val="21"/>
                      </w:rPr>
                      <w:t>as</w:t>
                    </w:r>
                    <w:r>
                      <w:rPr>
                        <w:spacing w:val="-29"/>
                        <w:w w:val="105"/>
                        <w:sz w:val="21"/>
                      </w:rPr>
                      <w:t xml:space="preserve"> </w:t>
                    </w:r>
                    <w:r>
                      <w:rPr>
                        <w:w w:val="105"/>
                        <w:sz w:val="21"/>
                      </w:rPr>
                      <w:t>a</w:t>
                    </w:r>
                    <w:r>
                      <w:rPr>
                        <w:spacing w:val="-28"/>
                        <w:w w:val="105"/>
                        <w:sz w:val="21"/>
                      </w:rPr>
                      <w:t xml:space="preserve"> </w:t>
                    </w:r>
                    <w:r>
                      <w:rPr>
                        <w:w w:val="105"/>
                        <w:sz w:val="21"/>
                      </w:rPr>
                      <w:t>result,</w:t>
                    </w:r>
                    <w:r>
                      <w:rPr>
                        <w:spacing w:val="-29"/>
                        <w:w w:val="105"/>
                        <w:sz w:val="21"/>
                      </w:rPr>
                      <w:t xml:space="preserve"> </w:t>
                    </w:r>
                    <w:r>
                      <w:rPr>
                        <w:w w:val="105"/>
                        <w:sz w:val="21"/>
                      </w:rPr>
                      <w:t>should</w:t>
                    </w:r>
                    <w:r>
                      <w:rPr>
                        <w:spacing w:val="-29"/>
                        <w:w w:val="105"/>
                        <w:sz w:val="21"/>
                      </w:rPr>
                      <w:t xml:space="preserve"> </w:t>
                    </w:r>
                    <w:r>
                      <w:rPr>
                        <w:w w:val="105"/>
                        <w:sz w:val="21"/>
                      </w:rPr>
                      <w:t>be</w:t>
                    </w:r>
                    <w:r>
                      <w:rPr>
                        <w:spacing w:val="-28"/>
                        <w:w w:val="105"/>
                        <w:sz w:val="21"/>
                      </w:rPr>
                      <w:t xml:space="preserve"> </w:t>
                    </w:r>
                    <w:r>
                      <w:rPr>
                        <w:w w:val="105"/>
                        <w:sz w:val="21"/>
                      </w:rPr>
                      <w:t xml:space="preserve">considered carefully. As Martin Fowler said in the </w:t>
                    </w:r>
                    <w:hyperlink r:id="rId608">
                      <w:r>
                        <w:rPr>
                          <w:rFonts w:ascii="Courier New"/>
                          <w:w w:val="105"/>
                          <w:sz w:val="18"/>
                        </w:rPr>
                        <w:t xml:space="preserve">PoEAA </w:t>
                      </w:r>
                    </w:hyperlink>
                    <w:r>
                      <w:rPr>
                        <w:w w:val="105"/>
                        <w:sz w:val="21"/>
                      </w:rPr>
                      <w:t>book, the first law of distributed</w:t>
                    </w:r>
                    <w:r>
                      <w:rPr>
                        <w:spacing w:val="-14"/>
                        <w:w w:val="105"/>
                        <w:sz w:val="21"/>
                      </w:rPr>
                      <w:t xml:space="preserve"> </w:t>
                    </w:r>
                    <w:r>
                      <w:rPr>
                        <w:w w:val="105"/>
                        <w:sz w:val="21"/>
                      </w:rPr>
                      <w:t>systems</w:t>
                    </w:r>
                    <w:r>
                      <w:rPr>
                        <w:spacing w:val="-13"/>
                        <w:w w:val="105"/>
                        <w:sz w:val="21"/>
                      </w:rPr>
                      <w:t xml:space="preserve"> </w:t>
                    </w:r>
                    <w:r>
                      <w:rPr>
                        <w:w w:val="105"/>
                        <w:sz w:val="21"/>
                      </w:rPr>
                      <w:t>is</w:t>
                    </w:r>
                    <w:r>
                      <w:rPr>
                        <w:spacing w:val="-13"/>
                        <w:w w:val="105"/>
                        <w:sz w:val="21"/>
                      </w:rPr>
                      <w:t xml:space="preserve"> </w:t>
                    </w:r>
                    <w:r>
                      <w:rPr>
                        <w:w w:val="105"/>
                        <w:sz w:val="21"/>
                      </w:rPr>
                      <w:t>always:</w:t>
                    </w:r>
                    <w:r>
                      <w:rPr>
                        <w:spacing w:val="-14"/>
                        <w:w w:val="105"/>
                        <w:sz w:val="21"/>
                      </w:rPr>
                      <w:t xml:space="preserve"> </w:t>
                    </w:r>
                    <w:r>
                      <w:rPr>
                        <w:b/>
                        <w:w w:val="105"/>
                        <w:sz w:val="21"/>
                      </w:rPr>
                      <w:t>Don't</w:t>
                    </w:r>
                    <w:r>
                      <w:rPr>
                        <w:b/>
                        <w:spacing w:val="-13"/>
                        <w:w w:val="105"/>
                        <w:sz w:val="21"/>
                      </w:rPr>
                      <w:t xml:space="preserve"> </w:t>
                    </w:r>
                    <w:r>
                      <w:rPr>
                        <w:b/>
                        <w:w w:val="105"/>
                        <w:sz w:val="21"/>
                      </w:rPr>
                      <w:t>distribute</w:t>
                    </w:r>
                    <w:r>
                      <w:rPr>
                        <w:w w:val="105"/>
                        <w:sz w:val="21"/>
                      </w:rPr>
                      <w:t>.</w:t>
                    </w:r>
                  </w:p>
                </w:txbxContent>
              </v:textbox>
            </v:shape>
            <w10:wrap type="topAndBottom" anchorx="page"/>
          </v:group>
        </w:pict>
      </w:r>
    </w:p>
    <w:p w14:paraId="27551AE2" w14:textId="77777777" w:rsidR="008127B4" w:rsidRDefault="008127B4">
      <w:pPr>
        <w:pStyle w:val="a3"/>
        <w:rPr>
          <w:sz w:val="20"/>
        </w:rPr>
      </w:pPr>
    </w:p>
    <w:p w14:paraId="06F51497" w14:textId="77777777" w:rsidR="008127B4" w:rsidRDefault="008127B4">
      <w:pPr>
        <w:pStyle w:val="a3"/>
        <w:spacing w:before="3"/>
        <w:rPr>
          <w:sz w:val="16"/>
        </w:rPr>
      </w:pPr>
    </w:p>
    <w:p w14:paraId="03239916" w14:textId="57FAC1EB" w:rsidR="008127B4" w:rsidRDefault="003A0CF9">
      <w:pPr>
        <w:pStyle w:val="2"/>
        <w:spacing w:before="87"/>
      </w:pPr>
      <w:bookmarkStart w:id="595" w:name="Integration_Through_the_Data_Store"/>
      <w:bookmarkStart w:id="596" w:name="_bookmark414"/>
      <w:bookmarkEnd w:id="595"/>
      <w:bookmarkEnd w:id="596"/>
      <w:r w:rsidRPr="003A0CF9">
        <w:rPr>
          <w:rFonts w:hint="eastAsia"/>
        </w:rPr>
        <w:t>通过数据存储集成</w:t>
      </w:r>
    </w:p>
    <w:p w14:paraId="07B48543" w14:textId="45526504" w:rsidR="008127B4" w:rsidRDefault="003A0CF9">
      <w:pPr>
        <w:pStyle w:val="a3"/>
        <w:spacing w:before="83" w:line="249" w:lineRule="auto"/>
        <w:ind w:left="1133" w:right="1136"/>
      </w:pPr>
      <w:r w:rsidRPr="003A0CF9">
        <w:rPr>
          <w:rFonts w:hint="eastAsia"/>
          <w:w w:val="105"/>
        </w:rPr>
        <w:t>集成应用程序不同部分的最常用技术之一一直是共享相同的数据存储以及相同的代码库。</w:t>
      </w:r>
      <w:r w:rsidRPr="003A0CF9">
        <w:rPr>
          <w:w w:val="105"/>
        </w:rPr>
        <w:t xml:space="preserve"> </w:t>
      </w:r>
      <w:r w:rsidRPr="003A0CF9">
        <w:rPr>
          <w:rFonts w:hint="eastAsia"/>
          <w:w w:val="105"/>
        </w:rPr>
        <w:t>这通常被称为单一应用程序，并且通常最终只有一个数据存储，它承载了与应用程序中所有关注点相关的数据</w:t>
      </w:r>
      <w:r w:rsidR="00C97DE3">
        <w:rPr>
          <w:w w:val="105"/>
        </w:rPr>
        <w:t>.</w:t>
      </w:r>
    </w:p>
    <w:p w14:paraId="33690B86" w14:textId="77777777" w:rsidR="008127B4" w:rsidRDefault="008127B4">
      <w:pPr>
        <w:spacing w:line="249" w:lineRule="auto"/>
        <w:sectPr w:rsidR="008127B4">
          <w:headerReference w:type="default" r:id="rId609"/>
          <w:footerReference w:type="default" r:id="rId610"/>
          <w:pgSz w:w="10830" w:h="13330"/>
          <w:pgMar w:top="1240" w:right="0" w:bottom="280" w:left="0" w:header="0" w:footer="0" w:gutter="0"/>
          <w:cols w:space="720"/>
        </w:sectPr>
      </w:pPr>
    </w:p>
    <w:p w14:paraId="5FEBD648" w14:textId="77777777" w:rsidR="008127B4" w:rsidRDefault="008127B4">
      <w:pPr>
        <w:pStyle w:val="a3"/>
        <w:spacing w:before="10"/>
        <w:rPr>
          <w:sz w:val="19"/>
        </w:rPr>
      </w:pPr>
    </w:p>
    <w:p w14:paraId="7588651A" w14:textId="77777777" w:rsidR="008127B4" w:rsidRDefault="00C97DE3">
      <w:pPr>
        <w:pStyle w:val="a3"/>
        <w:spacing w:before="57" w:line="249" w:lineRule="auto"/>
        <w:ind w:left="1133" w:right="1320"/>
      </w:pPr>
      <w:bookmarkStart w:id="597" w:name="_bookmark415"/>
      <w:bookmarkEnd w:id="597"/>
      <w:r>
        <w:t>Consider an e-commerce application. A shared data store would contain all concerns (Example: tables within a relational database) surrounding the catalog, billing, inventory, and so on. There's nothing wrong with this approach per se—for example, in small linear applications where the complexity is not too high. However, within complex Domains, some issues can arise. If you share data across many tables touching multiple application concerns, transactions will have a big impact on performance.</w:t>
      </w:r>
    </w:p>
    <w:p w14:paraId="0C9B8FFC" w14:textId="77777777" w:rsidR="008127B4" w:rsidRDefault="008127B4">
      <w:pPr>
        <w:pStyle w:val="a3"/>
        <w:spacing w:before="1"/>
        <w:rPr>
          <w:sz w:val="16"/>
        </w:rPr>
      </w:pPr>
    </w:p>
    <w:p w14:paraId="46EF5BA3" w14:textId="77777777" w:rsidR="008127B4" w:rsidRDefault="00C97DE3">
      <w:pPr>
        <w:pStyle w:val="a3"/>
        <w:spacing w:line="252" w:lineRule="auto"/>
        <w:ind w:left="1133" w:right="1190"/>
      </w:pPr>
      <w:r>
        <w:t xml:space="preserve">Another less technical problem that could develop is in regard to the Ubiquitous Language. The main advantage of the separation of Bounded Contexts is having </w:t>
      </w:r>
      <w:r>
        <w:rPr>
          <w:b/>
        </w:rPr>
        <w:t>a single Ubiquitous Language for each one</w:t>
      </w:r>
      <w:r>
        <w:t>. In doing so, models will be separated into their own Contexts.</w:t>
      </w:r>
    </w:p>
    <w:p w14:paraId="679B52AE" w14:textId="77777777" w:rsidR="008127B4" w:rsidRDefault="00C97DE3">
      <w:pPr>
        <w:pStyle w:val="a3"/>
        <w:spacing w:line="238" w:lineRule="exact"/>
        <w:ind w:left="1133"/>
      </w:pPr>
      <w:r>
        <w:rPr>
          <w:w w:val="105"/>
        </w:rPr>
        <w:t>Mixing all models together within the same Context can lead to ambiguity and confusion.</w:t>
      </w:r>
    </w:p>
    <w:p w14:paraId="4CBFCE94" w14:textId="77777777" w:rsidR="008127B4" w:rsidRDefault="008127B4">
      <w:pPr>
        <w:pStyle w:val="a3"/>
        <w:spacing w:before="6"/>
        <w:rPr>
          <w:sz w:val="16"/>
        </w:rPr>
      </w:pPr>
    </w:p>
    <w:p w14:paraId="7564D6C9" w14:textId="77777777" w:rsidR="008127B4" w:rsidRDefault="00C97DE3">
      <w:pPr>
        <w:pStyle w:val="a3"/>
        <w:spacing w:line="249" w:lineRule="auto"/>
        <w:ind w:left="1133" w:right="1190"/>
      </w:pPr>
      <w:r>
        <w:t xml:space="preserve">Going back to the e-commerce system, imagine we want to introduce the concept of a t- shirt. Within the catalogue Context, a t-shirt would be a </w:t>
      </w:r>
      <w:r>
        <w:rPr>
          <w:i/>
        </w:rPr>
        <w:t xml:space="preserve">product </w:t>
      </w:r>
      <w:r>
        <w:t xml:space="preserve">with properties like </w:t>
      </w:r>
      <w:r>
        <w:rPr>
          <w:i/>
        </w:rPr>
        <w:t>color</w:t>
      </w:r>
      <w:r>
        <w:t xml:space="preserve">, </w:t>
      </w:r>
      <w:r>
        <w:rPr>
          <w:i/>
        </w:rPr>
        <w:t>size</w:t>
      </w:r>
      <w:r>
        <w:t xml:space="preserve">, </w:t>
      </w:r>
      <w:r>
        <w:rPr>
          <w:i/>
        </w:rPr>
        <w:t>material</w:t>
      </w:r>
      <w:r>
        <w:t xml:space="preserve">, and maybe some fancy </w:t>
      </w:r>
      <w:r>
        <w:rPr>
          <w:i/>
        </w:rPr>
        <w:t>pictures</w:t>
      </w:r>
      <w:r>
        <w:t xml:space="preserve">. In the </w:t>
      </w:r>
      <w:r>
        <w:rPr>
          <w:i/>
        </w:rPr>
        <w:t xml:space="preserve">inventory </w:t>
      </w:r>
      <w:r>
        <w:t>system, however, we don't really</w:t>
      </w:r>
      <w:r>
        <w:rPr>
          <w:spacing w:val="-6"/>
        </w:rPr>
        <w:t xml:space="preserve"> </w:t>
      </w:r>
      <w:r>
        <w:t>want</w:t>
      </w:r>
      <w:r>
        <w:rPr>
          <w:spacing w:val="-6"/>
        </w:rPr>
        <w:t xml:space="preserve"> </w:t>
      </w:r>
      <w:r>
        <w:t>to</w:t>
      </w:r>
      <w:r>
        <w:rPr>
          <w:spacing w:val="-6"/>
        </w:rPr>
        <w:t xml:space="preserve"> </w:t>
      </w:r>
      <w:r>
        <w:t>concern</w:t>
      </w:r>
      <w:r>
        <w:rPr>
          <w:spacing w:val="-6"/>
        </w:rPr>
        <w:t xml:space="preserve"> </w:t>
      </w:r>
      <w:r>
        <w:t>ourselves</w:t>
      </w:r>
      <w:r>
        <w:rPr>
          <w:spacing w:val="-6"/>
        </w:rPr>
        <w:t xml:space="preserve"> </w:t>
      </w:r>
      <w:r>
        <w:t>with</w:t>
      </w:r>
      <w:r>
        <w:rPr>
          <w:spacing w:val="-6"/>
        </w:rPr>
        <w:t xml:space="preserve"> </w:t>
      </w:r>
      <w:r>
        <w:t>these</w:t>
      </w:r>
      <w:r>
        <w:rPr>
          <w:spacing w:val="-6"/>
        </w:rPr>
        <w:t xml:space="preserve"> </w:t>
      </w:r>
      <w:r>
        <w:t>things.</w:t>
      </w:r>
      <w:r>
        <w:rPr>
          <w:spacing w:val="-6"/>
        </w:rPr>
        <w:t xml:space="preserve"> </w:t>
      </w:r>
      <w:r>
        <w:t>Here,</w:t>
      </w:r>
      <w:r>
        <w:rPr>
          <w:spacing w:val="-6"/>
        </w:rPr>
        <w:t xml:space="preserve"> </w:t>
      </w:r>
      <w:r>
        <w:t>a</w:t>
      </w:r>
      <w:r>
        <w:rPr>
          <w:spacing w:val="-6"/>
        </w:rPr>
        <w:t xml:space="preserve"> </w:t>
      </w:r>
      <w:r>
        <w:rPr>
          <w:i/>
        </w:rPr>
        <w:t>product</w:t>
      </w:r>
      <w:r>
        <w:rPr>
          <w:i/>
          <w:spacing w:val="-6"/>
        </w:rPr>
        <w:t xml:space="preserve"> </w:t>
      </w:r>
      <w:r>
        <w:t>has</w:t>
      </w:r>
      <w:r>
        <w:rPr>
          <w:spacing w:val="-6"/>
        </w:rPr>
        <w:t xml:space="preserve"> </w:t>
      </w:r>
      <w:r>
        <w:t>a</w:t>
      </w:r>
      <w:r>
        <w:rPr>
          <w:spacing w:val="-6"/>
        </w:rPr>
        <w:t xml:space="preserve"> </w:t>
      </w:r>
      <w:r>
        <w:t>different</w:t>
      </w:r>
      <w:r>
        <w:rPr>
          <w:spacing w:val="-6"/>
        </w:rPr>
        <w:t xml:space="preserve"> </w:t>
      </w:r>
      <w:r>
        <w:t>meaning, where</w:t>
      </w:r>
      <w:r>
        <w:rPr>
          <w:spacing w:val="-29"/>
        </w:rPr>
        <w:t xml:space="preserve"> </w:t>
      </w:r>
      <w:r>
        <w:t>we</w:t>
      </w:r>
      <w:r>
        <w:rPr>
          <w:spacing w:val="-28"/>
        </w:rPr>
        <w:t xml:space="preserve"> </w:t>
      </w:r>
      <w:r>
        <w:t>care</w:t>
      </w:r>
      <w:r>
        <w:rPr>
          <w:spacing w:val="-28"/>
        </w:rPr>
        <w:t xml:space="preserve"> </w:t>
      </w:r>
      <w:r>
        <w:t>about</w:t>
      </w:r>
      <w:r>
        <w:rPr>
          <w:spacing w:val="-28"/>
        </w:rPr>
        <w:t xml:space="preserve"> </w:t>
      </w:r>
      <w:r>
        <w:t>different</w:t>
      </w:r>
      <w:r>
        <w:rPr>
          <w:spacing w:val="-28"/>
        </w:rPr>
        <w:t xml:space="preserve"> </w:t>
      </w:r>
      <w:r>
        <w:t>properties</w:t>
      </w:r>
      <w:r>
        <w:rPr>
          <w:spacing w:val="-28"/>
        </w:rPr>
        <w:t xml:space="preserve"> </w:t>
      </w:r>
      <w:r>
        <w:t>like</w:t>
      </w:r>
      <w:r>
        <w:rPr>
          <w:spacing w:val="-29"/>
        </w:rPr>
        <w:t xml:space="preserve"> </w:t>
      </w:r>
      <w:r>
        <w:rPr>
          <w:i/>
        </w:rPr>
        <w:t>weight</w:t>
      </w:r>
      <w:r>
        <w:t>,</w:t>
      </w:r>
      <w:r>
        <w:rPr>
          <w:spacing w:val="-28"/>
        </w:rPr>
        <w:t xml:space="preserve"> </w:t>
      </w:r>
      <w:r>
        <w:rPr>
          <w:i/>
        </w:rPr>
        <w:t>location</w:t>
      </w:r>
      <w:r>
        <w:rPr>
          <w:i/>
          <w:spacing w:val="-28"/>
        </w:rPr>
        <w:t xml:space="preserve"> </w:t>
      </w:r>
      <w:r>
        <w:rPr>
          <w:i/>
        </w:rPr>
        <w:t>in</w:t>
      </w:r>
      <w:r>
        <w:rPr>
          <w:i/>
          <w:spacing w:val="-28"/>
        </w:rPr>
        <w:t xml:space="preserve"> </w:t>
      </w:r>
      <w:r>
        <w:rPr>
          <w:i/>
        </w:rPr>
        <w:t>the</w:t>
      </w:r>
      <w:r>
        <w:rPr>
          <w:i/>
          <w:spacing w:val="-28"/>
        </w:rPr>
        <w:t xml:space="preserve"> </w:t>
      </w:r>
      <w:r>
        <w:rPr>
          <w:i/>
        </w:rPr>
        <w:t>warehouse</w:t>
      </w:r>
      <w:r>
        <w:t>,</w:t>
      </w:r>
      <w:r>
        <w:rPr>
          <w:spacing w:val="-28"/>
        </w:rPr>
        <w:t xml:space="preserve"> </w:t>
      </w:r>
      <w:r>
        <w:t>or</w:t>
      </w:r>
      <w:r>
        <w:rPr>
          <w:spacing w:val="-28"/>
        </w:rPr>
        <w:t xml:space="preserve"> </w:t>
      </w:r>
      <w:r>
        <w:rPr>
          <w:i/>
        </w:rPr>
        <w:t>dimensions</w:t>
      </w:r>
      <w:r>
        <w:t>. Mixing both Contexts together will tangle concepts and complicate the design. In Domain- Driven Design terms, mixing concepts in this manner is what is called a Shared</w:t>
      </w:r>
      <w:r>
        <w:rPr>
          <w:spacing w:val="-40"/>
        </w:rPr>
        <w:t xml:space="preserve"> </w:t>
      </w:r>
      <w:r>
        <w:t>Kernel.</w:t>
      </w:r>
    </w:p>
    <w:p w14:paraId="3890C0C0" w14:textId="77777777" w:rsidR="008127B4" w:rsidRDefault="00C10235">
      <w:pPr>
        <w:pStyle w:val="a3"/>
        <w:spacing w:before="2"/>
        <w:rPr>
          <w:sz w:val="11"/>
        </w:rPr>
      </w:pPr>
      <w:r>
        <w:pict w14:anchorId="6D7D8E70">
          <v:group id="_x0000_s1047" style="position:absolute;margin-left:71.65pt;margin-top:8.9pt;width:398.05pt;height:124.6pt;z-index:251701760;mso-wrap-distance-left:0;mso-wrap-distance-right:0;mso-position-horizontal-relative:page" coordorigin="1434,178" coordsize="7961,2492">
            <v:shape id="_x0000_s1049" type="#_x0000_t75" style="position:absolute;left:1433;top:178;width:7961;height:2492">
              <v:imagedata r:id="rId611" o:title=""/>
            </v:shape>
            <v:shape id="_x0000_s1048" type="#_x0000_t202" style="position:absolute;left:1433;top:178;width:7961;height:2492" filled="f" stroked="f">
              <v:textbox inset="0,0,0,0">
                <w:txbxContent>
                  <w:p w14:paraId="46B6B3C3" w14:textId="77777777" w:rsidR="00C10235" w:rsidRDefault="00C10235">
                    <w:pPr>
                      <w:spacing w:before="8"/>
                      <w:ind w:left="1008"/>
                      <w:rPr>
                        <w:b/>
                        <w:sz w:val="21"/>
                      </w:rPr>
                    </w:pPr>
                    <w:r>
                      <w:rPr>
                        <w:b/>
                        <w:sz w:val="21"/>
                      </w:rPr>
                      <w:t>Shared Kernel</w:t>
                    </w:r>
                  </w:p>
                  <w:p w14:paraId="6A1B0EE3" w14:textId="77777777" w:rsidR="00C10235" w:rsidRDefault="00C10235">
                    <w:pPr>
                      <w:spacing w:before="11" w:line="249" w:lineRule="auto"/>
                      <w:ind w:left="1008" w:right="73"/>
                      <w:rPr>
                        <w:rFonts w:ascii="Courier New"/>
                        <w:sz w:val="18"/>
                      </w:rPr>
                    </w:pPr>
                    <w:r>
                      <w:rPr>
                        <w:sz w:val="21"/>
                      </w:rPr>
                      <w:t>Designate</w:t>
                    </w:r>
                    <w:r>
                      <w:rPr>
                        <w:spacing w:val="-14"/>
                        <w:sz w:val="21"/>
                      </w:rPr>
                      <w:t xml:space="preserve"> </w:t>
                    </w:r>
                    <w:r>
                      <w:rPr>
                        <w:sz w:val="21"/>
                      </w:rPr>
                      <w:t>some</w:t>
                    </w:r>
                    <w:r>
                      <w:rPr>
                        <w:spacing w:val="-13"/>
                        <w:sz w:val="21"/>
                      </w:rPr>
                      <w:t xml:space="preserve"> </w:t>
                    </w:r>
                    <w:r>
                      <w:rPr>
                        <w:sz w:val="21"/>
                      </w:rPr>
                      <w:t>subset</w:t>
                    </w:r>
                    <w:r>
                      <w:rPr>
                        <w:spacing w:val="-14"/>
                        <w:sz w:val="21"/>
                      </w:rPr>
                      <w:t xml:space="preserve"> </w:t>
                    </w:r>
                    <w:r>
                      <w:rPr>
                        <w:sz w:val="21"/>
                      </w:rPr>
                      <w:t>of</w:t>
                    </w:r>
                    <w:r>
                      <w:rPr>
                        <w:spacing w:val="-13"/>
                        <w:sz w:val="21"/>
                      </w:rPr>
                      <w:t xml:space="preserve"> </w:t>
                    </w:r>
                    <w:r>
                      <w:rPr>
                        <w:sz w:val="21"/>
                      </w:rPr>
                      <w:t>the</w:t>
                    </w:r>
                    <w:r>
                      <w:rPr>
                        <w:spacing w:val="-14"/>
                        <w:sz w:val="21"/>
                      </w:rPr>
                      <w:t xml:space="preserve"> </w:t>
                    </w:r>
                    <w:r>
                      <w:rPr>
                        <w:sz w:val="21"/>
                      </w:rPr>
                      <w:t>domain</w:t>
                    </w:r>
                    <w:r>
                      <w:rPr>
                        <w:spacing w:val="-13"/>
                        <w:sz w:val="21"/>
                      </w:rPr>
                      <w:t xml:space="preserve"> </w:t>
                    </w:r>
                    <w:r>
                      <w:rPr>
                        <w:sz w:val="21"/>
                      </w:rPr>
                      <w:t>model</w:t>
                    </w:r>
                    <w:r>
                      <w:rPr>
                        <w:spacing w:val="-14"/>
                        <w:sz w:val="21"/>
                      </w:rPr>
                      <w:t xml:space="preserve"> </w:t>
                    </w:r>
                    <w:r>
                      <w:rPr>
                        <w:sz w:val="21"/>
                      </w:rPr>
                      <w:t>that</w:t>
                    </w:r>
                    <w:r>
                      <w:rPr>
                        <w:spacing w:val="-13"/>
                        <w:sz w:val="21"/>
                      </w:rPr>
                      <w:t xml:space="preserve"> </w:t>
                    </w:r>
                    <w:r>
                      <w:rPr>
                        <w:sz w:val="21"/>
                      </w:rPr>
                      <w:t>the</w:t>
                    </w:r>
                    <w:r>
                      <w:rPr>
                        <w:spacing w:val="-14"/>
                        <w:sz w:val="21"/>
                      </w:rPr>
                      <w:t xml:space="preserve"> </w:t>
                    </w:r>
                    <w:r>
                      <w:rPr>
                        <w:sz w:val="21"/>
                      </w:rPr>
                      <w:t>teams</w:t>
                    </w:r>
                    <w:r>
                      <w:rPr>
                        <w:spacing w:val="-13"/>
                        <w:sz w:val="21"/>
                      </w:rPr>
                      <w:t xml:space="preserve"> </w:t>
                    </w:r>
                    <w:r>
                      <w:rPr>
                        <w:sz w:val="21"/>
                      </w:rPr>
                      <w:t>agree</w:t>
                    </w:r>
                    <w:r>
                      <w:rPr>
                        <w:spacing w:val="-14"/>
                        <w:sz w:val="21"/>
                      </w:rPr>
                      <w:t xml:space="preserve"> </w:t>
                    </w:r>
                    <w:r>
                      <w:rPr>
                        <w:sz w:val="21"/>
                      </w:rPr>
                      <w:t>to</w:t>
                    </w:r>
                    <w:r>
                      <w:rPr>
                        <w:spacing w:val="-13"/>
                        <w:sz w:val="21"/>
                      </w:rPr>
                      <w:t xml:space="preserve"> </w:t>
                    </w:r>
                    <w:r>
                      <w:rPr>
                        <w:sz w:val="21"/>
                      </w:rPr>
                      <w:t>share. Of course this includes, along with this subset of the model, the subset of code</w:t>
                    </w:r>
                    <w:r>
                      <w:rPr>
                        <w:spacing w:val="-6"/>
                        <w:sz w:val="21"/>
                      </w:rPr>
                      <w:t xml:space="preserve"> </w:t>
                    </w:r>
                    <w:r>
                      <w:rPr>
                        <w:sz w:val="21"/>
                      </w:rPr>
                      <w:t>or</w:t>
                    </w:r>
                    <w:r>
                      <w:rPr>
                        <w:spacing w:val="-5"/>
                        <w:sz w:val="21"/>
                      </w:rPr>
                      <w:t xml:space="preserve"> </w:t>
                    </w:r>
                    <w:r>
                      <w:rPr>
                        <w:sz w:val="21"/>
                      </w:rPr>
                      <w:t>of</w:t>
                    </w:r>
                    <w:r>
                      <w:rPr>
                        <w:spacing w:val="-6"/>
                        <w:sz w:val="21"/>
                      </w:rPr>
                      <w:t xml:space="preserve"> </w:t>
                    </w:r>
                    <w:r>
                      <w:rPr>
                        <w:sz w:val="21"/>
                      </w:rPr>
                      <w:t>the</w:t>
                    </w:r>
                    <w:r>
                      <w:rPr>
                        <w:spacing w:val="-5"/>
                        <w:sz w:val="21"/>
                      </w:rPr>
                      <w:t xml:space="preserve"> </w:t>
                    </w:r>
                    <w:r>
                      <w:rPr>
                        <w:sz w:val="21"/>
                      </w:rPr>
                      <w:t>database</w:t>
                    </w:r>
                    <w:r>
                      <w:rPr>
                        <w:spacing w:val="-6"/>
                        <w:sz w:val="21"/>
                      </w:rPr>
                      <w:t xml:space="preserve"> </w:t>
                    </w:r>
                    <w:r>
                      <w:rPr>
                        <w:sz w:val="21"/>
                      </w:rPr>
                      <w:t>design</w:t>
                    </w:r>
                    <w:r>
                      <w:rPr>
                        <w:spacing w:val="-5"/>
                        <w:sz w:val="21"/>
                      </w:rPr>
                      <w:t xml:space="preserve"> </w:t>
                    </w:r>
                    <w:r>
                      <w:rPr>
                        <w:sz w:val="21"/>
                      </w:rPr>
                      <w:t>associated</w:t>
                    </w:r>
                    <w:r>
                      <w:rPr>
                        <w:spacing w:val="-5"/>
                        <w:sz w:val="21"/>
                      </w:rPr>
                      <w:t xml:space="preserve"> </w:t>
                    </w:r>
                    <w:r>
                      <w:rPr>
                        <w:sz w:val="21"/>
                      </w:rPr>
                      <w:t>with</w:t>
                    </w:r>
                    <w:r>
                      <w:rPr>
                        <w:spacing w:val="-6"/>
                        <w:sz w:val="21"/>
                      </w:rPr>
                      <w:t xml:space="preserve"> </w:t>
                    </w:r>
                    <w:r>
                      <w:rPr>
                        <w:sz w:val="21"/>
                      </w:rPr>
                      <w:t>that</w:t>
                    </w:r>
                    <w:r>
                      <w:rPr>
                        <w:spacing w:val="-5"/>
                        <w:sz w:val="21"/>
                      </w:rPr>
                      <w:t xml:space="preserve"> </w:t>
                    </w:r>
                    <w:r>
                      <w:rPr>
                        <w:sz w:val="21"/>
                      </w:rPr>
                      <w:t>part</w:t>
                    </w:r>
                    <w:r>
                      <w:rPr>
                        <w:spacing w:val="-6"/>
                        <w:sz w:val="21"/>
                      </w:rPr>
                      <w:t xml:space="preserve"> </w:t>
                    </w:r>
                    <w:r>
                      <w:rPr>
                        <w:sz w:val="21"/>
                      </w:rPr>
                      <w:t>of</w:t>
                    </w:r>
                    <w:r>
                      <w:rPr>
                        <w:spacing w:val="-5"/>
                        <w:sz w:val="21"/>
                      </w:rPr>
                      <w:t xml:space="preserve"> </w:t>
                    </w:r>
                    <w:r>
                      <w:rPr>
                        <w:sz w:val="21"/>
                      </w:rPr>
                      <w:t>the</w:t>
                    </w:r>
                    <w:r>
                      <w:rPr>
                        <w:spacing w:val="-6"/>
                        <w:sz w:val="21"/>
                      </w:rPr>
                      <w:t xml:space="preserve"> </w:t>
                    </w:r>
                    <w:r>
                      <w:rPr>
                        <w:sz w:val="21"/>
                      </w:rPr>
                      <w:t>model.</w:t>
                    </w:r>
                    <w:r>
                      <w:rPr>
                        <w:spacing w:val="-5"/>
                        <w:sz w:val="21"/>
                      </w:rPr>
                      <w:t xml:space="preserve"> </w:t>
                    </w:r>
                    <w:r>
                      <w:rPr>
                        <w:sz w:val="21"/>
                      </w:rPr>
                      <w:t xml:space="preserve">This explicitly shared stuff has special status, and shouldn't be changed without consultation with the other team. Integrate a functional system frequently, but somewhat less often than the pace of CONTINUOUS INTEGRATION within the teams. At these integrations, run the tests of both teams. Eric Evans - </w:t>
                    </w:r>
                    <w:hyperlink r:id="rId612">
                      <w:r>
                        <w:rPr>
                          <w:rFonts w:ascii="Courier New"/>
                          <w:sz w:val="18"/>
                        </w:rPr>
                        <w:t>Domain-Driven Design: Tackling Complexity</w:t>
                      </w:r>
                    </w:hyperlink>
                    <w:r>
                      <w:rPr>
                        <w:rFonts w:ascii="Courier New"/>
                        <w:sz w:val="18"/>
                      </w:rPr>
                      <w:t xml:space="preserve"> </w:t>
                    </w:r>
                    <w:hyperlink r:id="rId613">
                      <w:r>
                        <w:rPr>
                          <w:rFonts w:ascii="Courier New"/>
                          <w:sz w:val="18"/>
                        </w:rPr>
                        <w:t>in the Heart of</w:t>
                      </w:r>
                      <w:r>
                        <w:rPr>
                          <w:rFonts w:ascii="Courier New"/>
                          <w:spacing w:val="-5"/>
                          <w:sz w:val="18"/>
                        </w:rPr>
                        <w:t xml:space="preserve"> </w:t>
                      </w:r>
                      <w:r>
                        <w:rPr>
                          <w:rFonts w:ascii="Courier New"/>
                          <w:sz w:val="18"/>
                        </w:rPr>
                        <w:t>Software</w:t>
                      </w:r>
                    </w:hyperlink>
                  </w:p>
                </w:txbxContent>
              </v:textbox>
            </v:shape>
            <w10:wrap type="topAndBottom" anchorx="page"/>
          </v:group>
        </w:pict>
      </w:r>
    </w:p>
    <w:p w14:paraId="243F569A" w14:textId="77777777" w:rsidR="008127B4" w:rsidRDefault="008127B4">
      <w:pPr>
        <w:pStyle w:val="a3"/>
        <w:rPr>
          <w:sz w:val="8"/>
        </w:rPr>
      </w:pPr>
    </w:p>
    <w:p w14:paraId="2CEA050C" w14:textId="77777777" w:rsidR="008127B4" w:rsidRDefault="00C97DE3">
      <w:pPr>
        <w:pStyle w:val="a3"/>
        <w:spacing w:before="57" w:line="249" w:lineRule="auto"/>
        <w:ind w:left="1133" w:right="1204"/>
      </w:pPr>
      <w:r>
        <w:rPr>
          <w:w w:val="105"/>
        </w:rPr>
        <w:t>We don't recommend using a Shared Kernel, as multiple teams can collide within the development</w:t>
      </w:r>
      <w:r>
        <w:rPr>
          <w:spacing w:val="-30"/>
          <w:w w:val="105"/>
        </w:rPr>
        <w:t xml:space="preserve"> </w:t>
      </w:r>
      <w:r>
        <w:rPr>
          <w:w w:val="105"/>
        </w:rPr>
        <w:t>of</w:t>
      </w:r>
      <w:r>
        <w:rPr>
          <w:spacing w:val="-29"/>
          <w:w w:val="105"/>
        </w:rPr>
        <w:t xml:space="preserve"> </w:t>
      </w:r>
      <w:r>
        <w:rPr>
          <w:w w:val="105"/>
        </w:rPr>
        <w:t>it,</w:t>
      </w:r>
      <w:r>
        <w:rPr>
          <w:spacing w:val="-29"/>
          <w:w w:val="105"/>
        </w:rPr>
        <w:t xml:space="preserve"> </w:t>
      </w:r>
      <w:r>
        <w:rPr>
          <w:w w:val="105"/>
        </w:rPr>
        <w:t>which</w:t>
      </w:r>
      <w:r>
        <w:rPr>
          <w:spacing w:val="-29"/>
          <w:w w:val="105"/>
        </w:rPr>
        <w:t xml:space="preserve"> </w:t>
      </w:r>
      <w:r>
        <w:rPr>
          <w:w w:val="105"/>
        </w:rPr>
        <w:t>not</w:t>
      </w:r>
      <w:r>
        <w:rPr>
          <w:spacing w:val="-29"/>
          <w:w w:val="105"/>
        </w:rPr>
        <w:t xml:space="preserve"> </w:t>
      </w:r>
      <w:r>
        <w:rPr>
          <w:w w:val="105"/>
        </w:rPr>
        <w:t>only</w:t>
      </w:r>
      <w:r>
        <w:rPr>
          <w:spacing w:val="-30"/>
          <w:w w:val="105"/>
        </w:rPr>
        <w:t xml:space="preserve"> </w:t>
      </w:r>
      <w:r>
        <w:rPr>
          <w:w w:val="105"/>
        </w:rPr>
        <w:t>results</w:t>
      </w:r>
      <w:r>
        <w:rPr>
          <w:spacing w:val="-29"/>
          <w:w w:val="105"/>
        </w:rPr>
        <w:t xml:space="preserve"> </w:t>
      </w:r>
      <w:r>
        <w:rPr>
          <w:w w:val="105"/>
        </w:rPr>
        <w:t>in</w:t>
      </w:r>
      <w:r>
        <w:rPr>
          <w:spacing w:val="-29"/>
          <w:w w:val="105"/>
        </w:rPr>
        <w:t xml:space="preserve"> </w:t>
      </w:r>
      <w:r>
        <w:rPr>
          <w:w w:val="105"/>
        </w:rPr>
        <w:t>maintenance</w:t>
      </w:r>
      <w:r>
        <w:rPr>
          <w:spacing w:val="-29"/>
          <w:w w:val="105"/>
        </w:rPr>
        <w:t xml:space="preserve"> </w:t>
      </w:r>
      <w:r>
        <w:rPr>
          <w:w w:val="105"/>
        </w:rPr>
        <w:t>issues</w:t>
      </w:r>
      <w:r>
        <w:rPr>
          <w:spacing w:val="-29"/>
          <w:w w:val="105"/>
        </w:rPr>
        <w:t xml:space="preserve"> </w:t>
      </w:r>
      <w:r>
        <w:rPr>
          <w:w w:val="105"/>
        </w:rPr>
        <w:t>but</w:t>
      </w:r>
      <w:r>
        <w:rPr>
          <w:spacing w:val="-30"/>
          <w:w w:val="105"/>
        </w:rPr>
        <w:t xml:space="preserve"> </w:t>
      </w:r>
      <w:r>
        <w:rPr>
          <w:w w:val="105"/>
        </w:rPr>
        <w:t>also</w:t>
      </w:r>
      <w:r>
        <w:rPr>
          <w:spacing w:val="-29"/>
          <w:w w:val="105"/>
        </w:rPr>
        <w:t xml:space="preserve"> </w:t>
      </w:r>
      <w:r>
        <w:rPr>
          <w:w w:val="105"/>
        </w:rPr>
        <w:t>becomes</w:t>
      </w:r>
      <w:r>
        <w:rPr>
          <w:spacing w:val="-29"/>
          <w:w w:val="105"/>
        </w:rPr>
        <w:t xml:space="preserve"> </w:t>
      </w:r>
      <w:r>
        <w:rPr>
          <w:w w:val="105"/>
        </w:rPr>
        <w:t>a</w:t>
      </w:r>
      <w:r>
        <w:rPr>
          <w:spacing w:val="-29"/>
          <w:w w:val="105"/>
        </w:rPr>
        <w:t xml:space="preserve"> </w:t>
      </w:r>
      <w:r>
        <w:rPr>
          <w:w w:val="105"/>
        </w:rPr>
        <w:t>point</w:t>
      </w:r>
      <w:r>
        <w:rPr>
          <w:spacing w:val="-29"/>
          <w:w w:val="105"/>
        </w:rPr>
        <w:t xml:space="preserve"> </w:t>
      </w:r>
      <w:r>
        <w:rPr>
          <w:w w:val="105"/>
        </w:rPr>
        <w:t>of friction. However, if you opt to use a Shared Kernel, changes should be agreed upon beforehand and between all parties involved. Conceptually, this approach has other problems,</w:t>
      </w:r>
      <w:r>
        <w:rPr>
          <w:spacing w:val="-40"/>
          <w:w w:val="105"/>
        </w:rPr>
        <w:t xml:space="preserve"> </w:t>
      </w:r>
      <w:r>
        <w:rPr>
          <w:w w:val="105"/>
        </w:rPr>
        <w:t>such</w:t>
      </w:r>
      <w:r>
        <w:rPr>
          <w:spacing w:val="-39"/>
          <w:w w:val="105"/>
        </w:rPr>
        <w:t xml:space="preserve"> </w:t>
      </w:r>
      <w:r>
        <w:rPr>
          <w:w w:val="105"/>
        </w:rPr>
        <w:t>as</w:t>
      </w:r>
      <w:r>
        <w:rPr>
          <w:spacing w:val="-39"/>
          <w:w w:val="105"/>
        </w:rPr>
        <w:t xml:space="preserve"> </w:t>
      </w:r>
      <w:r>
        <w:rPr>
          <w:w w:val="105"/>
        </w:rPr>
        <w:t>people</w:t>
      </w:r>
      <w:r>
        <w:rPr>
          <w:spacing w:val="-40"/>
          <w:w w:val="105"/>
        </w:rPr>
        <w:t xml:space="preserve"> </w:t>
      </w:r>
      <w:r>
        <w:rPr>
          <w:w w:val="105"/>
        </w:rPr>
        <w:t>seeing</w:t>
      </w:r>
      <w:r>
        <w:rPr>
          <w:spacing w:val="-39"/>
          <w:w w:val="105"/>
        </w:rPr>
        <w:t xml:space="preserve"> </w:t>
      </w:r>
      <w:r>
        <w:rPr>
          <w:w w:val="105"/>
        </w:rPr>
        <w:t>it</w:t>
      </w:r>
      <w:r>
        <w:rPr>
          <w:spacing w:val="-39"/>
          <w:w w:val="105"/>
        </w:rPr>
        <w:t xml:space="preserve"> </w:t>
      </w:r>
      <w:r>
        <w:rPr>
          <w:w w:val="105"/>
        </w:rPr>
        <w:t>as</w:t>
      </w:r>
      <w:r>
        <w:rPr>
          <w:spacing w:val="-40"/>
          <w:w w:val="105"/>
        </w:rPr>
        <w:t xml:space="preserve"> </w:t>
      </w:r>
      <w:r>
        <w:rPr>
          <w:w w:val="105"/>
        </w:rPr>
        <w:t>a</w:t>
      </w:r>
      <w:r>
        <w:rPr>
          <w:spacing w:val="-39"/>
          <w:w w:val="105"/>
        </w:rPr>
        <w:t xml:space="preserve"> </w:t>
      </w:r>
      <w:r>
        <w:rPr>
          <w:w w:val="105"/>
        </w:rPr>
        <w:t>bag</w:t>
      </w:r>
      <w:r>
        <w:rPr>
          <w:spacing w:val="-39"/>
          <w:w w:val="105"/>
        </w:rPr>
        <w:t xml:space="preserve"> </w:t>
      </w:r>
      <w:r>
        <w:rPr>
          <w:w w:val="105"/>
        </w:rPr>
        <w:t>to</w:t>
      </w:r>
      <w:r>
        <w:rPr>
          <w:spacing w:val="-40"/>
          <w:w w:val="105"/>
        </w:rPr>
        <w:t xml:space="preserve"> </w:t>
      </w:r>
      <w:r>
        <w:rPr>
          <w:w w:val="105"/>
        </w:rPr>
        <w:t>place</w:t>
      </w:r>
      <w:r>
        <w:rPr>
          <w:spacing w:val="-39"/>
          <w:w w:val="105"/>
        </w:rPr>
        <w:t xml:space="preserve"> </w:t>
      </w:r>
      <w:r>
        <w:rPr>
          <w:i/>
          <w:w w:val="105"/>
        </w:rPr>
        <w:t>stuff</w:t>
      </w:r>
      <w:r>
        <w:rPr>
          <w:i/>
          <w:spacing w:val="-39"/>
          <w:w w:val="105"/>
        </w:rPr>
        <w:t xml:space="preserve"> </w:t>
      </w:r>
      <w:r>
        <w:rPr>
          <w:w w:val="105"/>
        </w:rPr>
        <w:t>that</w:t>
      </w:r>
      <w:r>
        <w:rPr>
          <w:spacing w:val="-40"/>
          <w:w w:val="105"/>
        </w:rPr>
        <w:t xml:space="preserve"> </w:t>
      </w:r>
      <w:r>
        <w:rPr>
          <w:w w:val="105"/>
        </w:rPr>
        <w:t>doesn't</w:t>
      </w:r>
      <w:r>
        <w:rPr>
          <w:spacing w:val="-39"/>
          <w:w w:val="105"/>
        </w:rPr>
        <w:t xml:space="preserve"> </w:t>
      </w:r>
      <w:r>
        <w:rPr>
          <w:w w:val="105"/>
        </w:rPr>
        <w:t>belong</w:t>
      </w:r>
      <w:r>
        <w:rPr>
          <w:spacing w:val="-39"/>
          <w:w w:val="105"/>
        </w:rPr>
        <w:t xml:space="preserve"> </w:t>
      </w:r>
      <w:r>
        <w:rPr>
          <w:w w:val="105"/>
        </w:rPr>
        <w:t>anywhere</w:t>
      </w:r>
      <w:r>
        <w:rPr>
          <w:spacing w:val="-40"/>
          <w:w w:val="105"/>
        </w:rPr>
        <w:t xml:space="preserve"> </w:t>
      </w:r>
      <w:r>
        <w:rPr>
          <w:w w:val="105"/>
        </w:rPr>
        <w:t>else, and this grows indefinitely. A better way of dealing with the ever-growing complexity of the monolith is to break it up in different autonomous pieces, such as communicating through</w:t>
      </w:r>
      <w:r>
        <w:rPr>
          <w:spacing w:val="-35"/>
          <w:w w:val="105"/>
        </w:rPr>
        <w:t xml:space="preserve"> </w:t>
      </w:r>
      <w:r>
        <w:rPr>
          <w:w w:val="105"/>
        </w:rPr>
        <w:t>REST,</w:t>
      </w:r>
      <w:r>
        <w:rPr>
          <w:spacing w:val="-34"/>
          <w:w w:val="105"/>
        </w:rPr>
        <w:t xml:space="preserve"> </w:t>
      </w:r>
      <w:r>
        <w:rPr>
          <w:w w:val="105"/>
        </w:rPr>
        <w:t>RPC,</w:t>
      </w:r>
      <w:r>
        <w:rPr>
          <w:spacing w:val="-35"/>
          <w:w w:val="105"/>
        </w:rPr>
        <w:t xml:space="preserve"> </w:t>
      </w:r>
      <w:r>
        <w:rPr>
          <w:w w:val="105"/>
        </w:rPr>
        <w:t>or</w:t>
      </w:r>
      <w:r>
        <w:rPr>
          <w:spacing w:val="-34"/>
          <w:w w:val="105"/>
        </w:rPr>
        <w:t xml:space="preserve"> </w:t>
      </w:r>
      <w:r>
        <w:rPr>
          <w:w w:val="105"/>
        </w:rPr>
        <w:t>messaging</w:t>
      </w:r>
      <w:r>
        <w:rPr>
          <w:spacing w:val="-34"/>
          <w:w w:val="105"/>
        </w:rPr>
        <w:t xml:space="preserve"> </w:t>
      </w:r>
      <w:r>
        <w:rPr>
          <w:w w:val="105"/>
        </w:rPr>
        <w:t>systems.</w:t>
      </w:r>
      <w:r>
        <w:rPr>
          <w:spacing w:val="-35"/>
          <w:w w:val="105"/>
        </w:rPr>
        <w:t xml:space="preserve"> </w:t>
      </w:r>
      <w:r>
        <w:rPr>
          <w:w w:val="105"/>
        </w:rPr>
        <w:t>This</w:t>
      </w:r>
      <w:r>
        <w:rPr>
          <w:spacing w:val="-34"/>
          <w:w w:val="105"/>
        </w:rPr>
        <w:t xml:space="preserve"> </w:t>
      </w:r>
      <w:r>
        <w:rPr>
          <w:w w:val="105"/>
        </w:rPr>
        <w:t>requires</w:t>
      </w:r>
      <w:r>
        <w:rPr>
          <w:spacing w:val="-34"/>
          <w:w w:val="105"/>
        </w:rPr>
        <w:t xml:space="preserve"> </w:t>
      </w:r>
      <w:r>
        <w:rPr>
          <w:w w:val="105"/>
        </w:rPr>
        <w:t>drawing</w:t>
      </w:r>
      <w:r>
        <w:rPr>
          <w:spacing w:val="-35"/>
          <w:w w:val="105"/>
        </w:rPr>
        <w:t xml:space="preserve"> </w:t>
      </w:r>
      <w:r>
        <w:rPr>
          <w:w w:val="105"/>
        </w:rPr>
        <w:t>clear</w:t>
      </w:r>
      <w:r>
        <w:rPr>
          <w:spacing w:val="-34"/>
          <w:w w:val="105"/>
        </w:rPr>
        <w:t xml:space="preserve"> </w:t>
      </w:r>
      <w:r>
        <w:rPr>
          <w:w w:val="105"/>
        </w:rPr>
        <w:t>boundaries,</w:t>
      </w:r>
      <w:r>
        <w:rPr>
          <w:spacing w:val="-35"/>
          <w:w w:val="105"/>
        </w:rPr>
        <w:t xml:space="preserve"> </w:t>
      </w:r>
      <w:r>
        <w:rPr>
          <w:w w:val="105"/>
        </w:rPr>
        <w:t>with each</w:t>
      </w:r>
      <w:r>
        <w:rPr>
          <w:spacing w:val="-32"/>
          <w:w w:val="105"/>
        </w:rPr>
        <w:t xml:space="preserve"> </w:t>
      </w:r>
      <w:r>
        <w:rPr>
          <w:w w:val="105"/>
        </w:rPr>
        <w:t>Context</w:t>
      </w:r>
      <w:r>
        <w:rPr>
          <w:spacing w:val="-31"/>
          <w:w w:val="105"/>
        </w:rPr>
        <w:t xml:space="preserve"> </w:t>
      </w:r>
      <w:r>
        <w:rPr>
          <w:w w:val="105"/>
        </w:rPr>
        <w:t>likely</w:t>
      </w:r>
      <w:r>
        <w:rPr>
          <w:spacing w:val="-31"/>
          <w:w w:val="105"/>
        </w:rPr>
        <w:t xml:space="preserve"> </w:t>
      </w:r>
      <w:r>
        <w:rPr>
          <w:w w:val="105"/>
        </w:rPr>
        <w:t>ending</w:t>
      </w:r>
      <w:r>
        <w:rPr>
          <w:spacing w:val="-31"/>
          <w:w w:val="105"/>
        </w:rPr>
        <w:t xml:space="preserve"> </w:t>
      </w:r>
      <w:r>
        <w:rPr>
          <w:w w:val="105"/>
        </w:rPr>
        <w:t>up</w:t>
      </w:r>
      <w:r>
        <w:rPr>
          <w:spacing w:val="-31"/>
          <w:w w:val="105"/>
        </w:rPr>
        <w:t xml:space="preserve"> </w:t>
      </w:r>
      <w:r>
        <w:rPr>
          <w:w w:val="105"/>
        </w:rPr>
        <w:t>with</w:t>
      </w:r>
      <w:r>
        <w:rPr>
          <w:spacing w:val="-32"/>
          <w:w w:val="105"/>
        </w:rPr>
        <w:t xml:space="preserve"> </w:t>
      </w:r>
      <w:r>
        <w:rPr>
          <w:w w:val="105"/>
        </w:rPr>
        <w:t>its</w:t>
      </w:r>
      <w:r>
        <w:rPr>
          <w:spacing w:val="-31"/>
          <w:w w:val="105"/>
        </w:rPr>
        <w:t xml:space="preserve"> </w:t>
      </w:r>
      <w:r>
        <w:rPr>
          <w:w w:val="105"/>
        </w:rPr>
        <w:t>own</w:t>
      </w:r>
      <w:r>
        <w:rPr>
          <w:spacing w:val="-31"/>
          <w:w w:val="105"/>
        </w:rPr>
        <w:t xml:space="preserve"> </w:t>
      </w:r>
      <w:r>
        <w:rPr>
          <w:w w:val="105"/>
        </w:rPr>
        <w:t>Infrastructure—data</w:t>
      </w:r>
      <w:r>
        <w:rPr>
          <w:spacing w:val="-31"/>
          <w:w w:val="105"/>
        </w:rPr>
        <w:t xml:space="preserve"> </w:t>
      </w:r>
      <w:r>
        <w:rPr>
          <w:w w:val="105"/>
        </w:rPr>
        <w:t>stores,</w:t>
      </w:r>
      <w:r>
        <w:rPr>
          <w:spacing w:val="-31"/>
          <w:w w:val="105"/>
        </w:rPr>
        <w:t xml:space="preserve"> </w:t>
      </w:r>
      <w:r>
        <w:rPr>
          <w:w w:val="105"/>
        </w:rPr>
        <w:t>servers,</w:t>
      </w:r>
      <w:r>
        <w:rPr>
          <w:spacing w:val="-32"/>
          <w:w w:val="105"/>
        </w:rPr>
        <w:t xml:space="preserve"> </w:t>
      </w:r>
      <w:r>
        <w:rPr>
          <w:w w:val="105"/>
        </w:rPr>
        <w:t>messaging middleware,</w:t>
      </w:r>
      <w:r>
        <w:rPr>
          <w:spacing w:val="-11"/>
          <w:w w:val="105"/>
        </w:rPr>
        <w:t xml:space="preserve"> </w:t>
      </w:r>
      <w:r>
        <w:rPr>
          <w:w w:val="105"/>
        </w:rPr>
        <w:t>and</w:t>
      </w:r>
      <w:r>
        <w:rPr>
          <w:spacing w:val="-11"/>
          <w:w w:val="105"/>
        </w:rPr>
        <w:t xml:space="preserve"> </w:t>
      </w:r>
      <w:r>
        <w:rPr>
          <w:w w:val="105"/>
        </w:rPr>
        <w:t>so</w:t>
      </w:r>
      <w:r>
        <w:rPr>
          <w:spacing w:val="-11"/>
          <w:w w:val="105"/>
        </w:rPr>
        <w:t xml:space="preserve"> </w:t>
      </w:r>
      <w:r>
        <w:rPr>
          <w:w w:val="105"/>
        </w:rPr>
        <w:t>on</w:t>
      </w:r>
      <w:r>
        <w:rPr>
          <w:spacing w:val="-11"/>
          <w:w w:val="105"/>
        </w:rPr>
        <w:t xml:space="preserve"> </w:t>
      </w:r>
      <w:r>
        <w:rPr>
          <w:w w:val="105"/>
        </w:rPr>
        <w:t>—</w:t>
      </w:r>
      <w:r>
        <w:rPr>
          <w:spacing w:val="-10"/>
          <w:w w:val="105"/>
        </w:rPr>
        <w:t xml:space="preserve"> </w:t>
      </w:r>
      <w:r>
        <w:rPr>
          <w:w w:val="105"/>
        </w:rPr>
        <w:t>and</w:t>
      </w:r>
      <w:r>
        <w:rPr>
          <w:spacing w:val="-11"/>
          <w:w w:val="105"/>
        </w:rPr>
        <w:t xml:space="preserve"> </w:t>
      </w:r>
      <w:r>
        <w:rPr>
          <w:w w:val="105"/>
        </w:rPr>
        <w:t>even</w:t>
      </w:r>
      <w:r>
        <w:rPr>
          <w:spacing w:val="-11"/>
          <w:w w:val="105"/>
        </w:rPr>
        <w:t xml:space="preserve"> </w:t>
      </w:r>
      <w:r>
        <w:rPr>
          <w:w w:val="105"/>
        </w:rPr>
        <w:t>its</w:t>
      </w:r>
      <w:r>
        <w:rPr>
          <w:spacing w:val="-11"/>
          <w:w w:val="105"/>
        </w:rPr>
        <w:t xml:space="preserve"> </w:t>
      </w:r>
      <w:r>
        <w:rPr>
          <w:w w:val="105"/>
        </w:rPr>
        <w:t>own</w:t>
      </w:r>
      <w:r>
        <w:rPr>
          <w:spacing w:val="-11"/>
          <w:w w:val="105"/>
        </w:rPr>
        <w:t xml:space="preserve"> </w:t>
      </w:r>
      <w:r>
        <w:rPr>
          <w:w w:val="105"/>
        </w:rPr>
        <w:t>team.</w:t>
      </w:r>
    </w:p>
    <w:p w14:paraId="28D0728E" w14:textId="77777777" w:rsidR="008127B4" w:rsidRDefault="008127B4">
      <w:pPr>
        <w:spacing w:line="249" w:lineRule="auto"/>
        <w:sectPr w:rsidR="008127B4">
          <w:headerReference w:type="default" r:id="rId614"/>
          <w:footerReference w:type="default" r:id="rId615"/>
          <w:pgSz w:w="10830" w:h="13330"/>
          <w:pgMar w:top="1140" w:right="0" w:bottom="1140" w:left="0" w:header="925" w:footer="941" w:gutter="0"/>
          <w:pgNumType w:start="323"/>
          <w:cols w:space="720"/>
        </w:sectPr>
      </w:pPr>
    </w:p>
    <w:p w14:paraId="5FC77937" w14:textId="77777777" w:rsidR="008127B4" w:rsidRDefault="008127B4">
      <w:pPr>
        <w:pStyle w:val="a3"/>
        <w:spacing w:before="10"/>
        <w:rPr>
          <w:sz w:val="19"/>
        </w:rPr>
      </w:pPr>
    </w:p>
    <w:p w14:paraId="028225B3" w14:textId="77777777" w:rsidR="008127B4" w:rsidRDefault="00C97DE3">
      <w:pPr>
        <w:pStyle w:val="a3"/>
        <w:spacing w:before="57" w:line="249" w:lineRule="auto"/>
        <w:ind w:left="1133" w:right="1172"/>
      </w:pPr>
      <w:bookmarkStart w:id="598" w:name="_bookmark416"/>
      <w:bookmarkEnd w:id="598"/>
      <w:r>
        <w:rPr>
          <w:w w:val="105"/>
        </w:rPr>
        <w:t>As</w:t>
      </w:r>
      <w:r>
        <w:rPr>
          <w:spacing w:val="-20"/>
          <w:w w:val="105"/>
        </w:rPr>
        <w:t xml:space="preserve"> </w:t>
      </w:r>
      <w:r>
        <w:rPr>
          <w:w w:val="105"/>
        </w:rPr>
        <w:t>you</w:t>
      </w:r>
      <w:r>
        <w:rPr>
          <w:spacing w:val="-19"/>
          <w:w w:val="105"/>
        </w:rPr>
        <w:t xml:space="preserve"> </w:t>
      </w:r>
      <w:r>
        <w:rPr>
          <w:w w:val="105"/>
        </w:rPr>
        <w:t>might</w:t>
      </w:r>
      <w:r>
        <w:rPr>
          <w:spacing w:val="-20"/>
          <w:w w:val="105"/>
        </w:rPr>
        <w:t xml:space="preserve"> </w:t>
      </w:r>
      <w:r>
        <w:rPr>
          <w:w w:val="105"/>
        </w:rPr>
        <w:t>imagine,</w:t>
      </w:r>
      <w:r>
        <w:rPr>
          <w:spacing w:val="-19"/>
          <w:w w:val="105"/>
        </w:rPr>
        <w:t xml:space="preserve"> </w:t>
      </w:r>
      <w:r>
        <w:rPr>
          <w:w w:val="105"/>
        </w:rPr>
        <w:t>this</w:t>
      </w:r>
      <w:r>
        <w:rPr>
          <w:spacing w:val="-19"/>
          <w:w w:val="105"/>
        </w:rPr>
        <w:t xml:space="preserve"> </w:t>
      </w:r>
      <w:r>
        <w:rPr>
          <w:w w:val="105"/>
        </w:rPr>
        <w:t>could</w:t>
      </w:r>
      <w:r>
        <w:rPr>
          <w:spacing w:val="-20"/>
          <w:w w:val="105"/>
        </w:rPr>
        <w:t xml:space="preserve"> </w:t>
      </w:r>
      <w:r>
        <w:rPr>
          <w:w w:val="105"/>
        </w:rPr>
        <w:t>lead</w:t>
      </w:r>
      <w:r>
        <w:rPr>
          <w:spacing w:val="-19"/>
          <w:w w:val="105"/>
        </w:rPr>
        <w:t xml:space="preserve"> </w:t>
      </w:r>
      <w:r>
        <w:rPr>
          <w:w w:val="105"/>
        </w:rPr>
        <w:t>to</w:t>
      </w:r>
      <w:r>
        <w:rPr>
          <w:spacing w:val="-20"/>
          <w:w w:val="105"/>
        </w:rPr>
        <w:t xml:space="preserve"> </w:t>
      </w:r>
      <w:r>
        <w:rPr>
          <w:w w:val="105"/>
        </w:rPr>
        <w:t>some</w:t>
      </w:r>
      <w:r>
        <w:rPr>
          <w:spacing w:val="-19"/>
          <w:w w:val="105"/>
        </w:rPr>
        <w:t xml:space="preserve"> </w:t>
      </w:r>
      <w:r>
        <w:rPr>
          <w:w w:val="105"/>
        </w:rPr>
        <w:t>degree</w:t>
      </w:r>
      <w:r>
        <w:rPr>
          <w:spacing w:val="-20"/>
          <w:w w:val="105"/>
        </w:rPr>
        <w:t xml:space="preserve"> </w:t>
      </w:r>
      <w:r>
        <w:rPr>
          <w:w w:val="105"/>
        </w:rPr>
        <w:t>of</w:t>
      </w:r>
      <w:r>
        <w:rPr>
          <w:spacing w:val="-19"/>
          <w:w w:val="105"/>
        </w:rPr>
        <w:t xml:space="preserve"> </w:t>
      </w:r>
      <w:r>
        <w:rPr>
          <w:w w:val="105"/>
        </w:rPr>
        <w:t>duplication,</w:t>
      </w:r>
      <w:r>
        <w:rPr>
          <w:spacing w:val="-19"/>
          <w:w w:val="105"/>
        </w:rPr>
        <w:t xml:space="preserve"> </w:t>
      </w:r>
      <w:r>
        <w:rPr>
          <w:w w:val="105"/>
        </w:rPr>
        <w:t>but</w:t>
      </w:r>
      <w:r>
        <w:rPr>
          <w:spacing w:val="-20"/>
          <w:w w:val="105"/>
        </w:rPr>
        <w:t xml:space="preserve"> </w:t>
      </w:r>
      <w:r>
        <w:rPr>
          <w:w w:val="105"/>
        </w:rPr>
        <w:t>that's</w:t>
      </w:r>
      <w:r>
        <w:rPr>
          <w:spacing w:val="-19"/>
          <w:w w:val="105"/>
        </w:rPr>
        <w:t xml:space="preserve"> </w:t>
      </w:r>
      <w:r>
        <w:rPr>
          <w:w w:val="105"/>
        </w:rPr>
        <w:t>a</w:t>
      </w:r>
      <w:r>
        <w:rPr>
          <w:spacing w:val="-20"/>
          <w:w w:val="105"/>
        </w:rPr>
        <w:t xml:space="preserve"> </w:t>
      </w:r>
      <w:r>
        <w:rPr>
          <w:w w:val="105"/>
        </w:rPr>
        <w:t>tradeoff that</w:t>
      </w:r>
      <w:r>
        <w:rPr>
          <w:spacing w:val="-17"/>
          <w:w w:val="105"/>
        </w:rPr>
        <w:t xml:space="preserve"> </w:t>
      </w:r>
      <w:r>
        <w:rPr>
          <w:w w:val="105"/>
        </w:rPr>
        <w:t>we're</w:t>
      </w:r>
      <w:r>
        <w:rPr>
          <w:spacing w:val="-16"/>
          <w:w w:val="105"/>
        </w:rPr>
        <w:t xml:space="preserve"> </w:t>
      </w:r>
      <w:r>
        <w:rPr>
          <w:w w:val="105"/>
        </w:rPr>
        <w:t>willing</w:t>
      </w:r>
      <w:r>
        <w:rPr>
          <w:spacing w:val="-16"/>
          <w:w w:val="105"/>
        </w:rPr>
        <w:t xml:space="preserve"> </w:t>
      </w:r>
      <w:r>
        <w:rPr>
          <w:w w:val="105"/>
        </w:rPr>
        <w:t>to</w:t>
      </w:r>
      <w:r>
        <w:rPr>
          <w:spacing w:val="-16"/>
          <w:w w:val="105"/>
        </w:rPr>
        <w:t xml:space="preserve"> </w:t>
      </w:r>
      <w:r>
        <w:rPr>
          <w:w w:val="105"/>
        </w:rPr>
        <w:t>make</w:t>
      </w:r>
      <w:r>
        <w:rPr>
          <w:spacing w:val="-16"/>
          <w:w w:val="105"/>
        </w:rPr>
        <w:t xml:space="preserve"> </w:t>
      </w:r>
      <w:r>
        <w:rPr>
          <w:w w:val="105"/>
        </w:rPr>
        <w:t>in</w:t>
      </w:r>
      <w:r>
        <w:rPr>
          <w:spacing w:val="-16"/>
          <w:w w:val="105"/>
        </w:rPr>
        <w:t xml:space="preserve"> </w:t>
      </w:r>
      <w:r>
        <w:rPr>
          <w:w w:val="105"/>
        </w:rPr>
        <w:t>order</w:t>
      </w:r>
      <w:r>
        <w:rPr>
          <w:spacing w:val="-16"/>
          <w:w w:val="105"/>
        </w:rPr>
        <w:t xml:space="preserve"> </w:t>
      </w:r>
      <w:r>
        <w:rPr>
          <w:w w:val="105"/>
        </w:rPr>
        <w:t>to</w:t>
      </w:r>
      <w:r>
        <w:rPr>
          <w:spacing w:val="-16"/>
          <w:w w:val="105"/>
        </w:rPr>
        <w:t xml:space="preserve"> </w:t>
      </w:r>
      <w:r>
        <w:rPr>
          <w:w w:val="105"/>
        </w:rPr>
        <w:t>reduce</w:t>
      </w:r>
      <w:r>
        <w:rPr>
          <w:spacing w:val="-16"/>
          <w:w w:val="105"/>
        </w:rPr>
        <w:t xml:space="preserve"> </w:t>
      </w:r>
      <w:r>
        <w:rPr>
          <w:w w:val="105"/>
        </w:rPr>
        <w:t>complexity.</w:t>
      </w:r>
      <w:r>
        <w:rPr>
          <w:spacing w:val="-16"/>
          <w:w w:val="105"/>
        </w:rPr>
        <w:t xml:space="preserve"> </w:t>
      </w:r>
      <w:r>
        <w:rPr>
          <w:w w:val="105"/>
        </w:rPr>
        <w:t>In</w:t>
      </w:r>
      <w:r>
        <w:rPr>
          <w:spacing w:val="-16"/>
          <w:w w:val="105"/>
        </w:rPr>
        <w:t xml:space="preserve"> </w:t>
      </w:r>
      <w:r>
        <w:rPr>
          <w:w w:val="105"/>
        </w:rPr>
        <w:t>Domain-Driven</w:t>
      </w:r>
      <w:r>
        <w:rPr>
          <w:spacing w:val="-16"/>
          <w:w w:val="105"/>
        </w:rPr>
        <w:t xml:space="preserve"> </w:t>
      </w:r>
      <w:r>
        <w:rPr>
          <w:w w:val="105"/>
        </w:rPr>
        <w:t>Design,</w:t>
      </w:r>
      <w:r>
        <w:rPr>
          <w:spacing w:val="-17"/>
          <w:w w:val="105"/>
        </w:rPr>
        <w:t xml:space="preserve"> </w:t>
      </w:r>
      <w:r>
        <w:rPr>
          <w:w w:val="105"/>
        </w:rPr>
        <w:t>we</w:t>
      </w:r>
      <w:r>
        <w:rPr>
          <w:spacing w:val="-16"/>
          <w:w w:val="105"/>
        </w:rPr>
        <w:t xml:space="preserve"> </w:t>
      </w:r>
      <w:r>
        <w:rPr>
          <w:w w:val="105"/>
        </w:rPr>
        <w:t>call</w:t>
      </w:r>
      <w:bookmarkStart w:id="599" w:name="Integration_Relationships"/>
      <w:bookmarkEnd w:id="599"/>
      <w:r>
        <w:rPr>
          <w:w w:val="105"/>
        </w:rPr>
        <w:t xml:space="preserve"> these</w:t>
      </w:r>
      <w:r>
        <w:rPr>
          <w:spacing w:val="-14"/>
          <w:w w:val="105"/>
        </w:rPr>
        <w:t xml:space="preserve"> </w:t>
      </w:r>
      <w:r>
        <w:rPr>
          <w:w w:val="105"/>
        </w:rPr>
        <w:t>independent</w:t>
      </w:r>
      <w:r>
        <w:rPr>
          <w:spacing w:val="-13"/>
          <w:w w:val="105"/>
        </w:rPr>
        <w:t xml:space="preserve"> </w:t>
      </w:r>
      <w:r>
        <w:rPr>
          <w:w w:val="105"/>
        </w:rPr>
        <w:t>pieces</w:t>
      </w:r>
      <w:r>
        <w:rPr>
          <w:spacing w:val="-13"/>
          <w:w w:val="105"/>
        </w:rPr>
        <w:t xml:space="preserve"> </w:t>
      </w:r>
      <w:r>
        <w:rPr>
          <w:b/>
          <w:w w:val="105"/>
        </w:rPr>
        <w:t>Bounded</w:t>
      </w:r>
      <w:r>
        <w:rPr>
          <w:b/>
          <w:spacing w:val="-13"/>
          <w:w w:val="105"/>
        </w:rPr>
        <w:t xml:space="preserve"> </w:t>
      </w:r>
      <w:r>
        <w:rPr>
          <w:b/>
          <w:w w:val="105"/>
        </w:rPr>
        <w:t>Contexts</w:t>
      </w:r>
      <w:r>
        <w:rPr>
          <w:w w:val="105"/>
        </w:rPr>
        <w:t>.</w:t>
      </w:r>
    </w:p>
    <w:p w14:paraId="55ECFB06" w14:textId="77777777" w:rsidR="008127B4" w:rsidRDefault="008127B4">
      <w:pPr>
        <w:pStyle w:val="a3"/>
        <w:rPr>
          <w:sz w:val="20"/>
        </w:rPr>
      </w:pPr>
    </w:p>
    <w:p w14:paraId="7F66FB75" w14:textId="77777777" w:rsidR="008127B4" w:rsidRDefault="008127B4">
      <w:pPr>
        <w:pStyle w:val="a3"/>
        <w:spacing w:before="9"/>
        <w:rPr>
          <w:sz w:val="26"/>
        </w:rPr>
      </w:pPr>
    </w:p>
    <w:p w14:paraId="2CC9A606" w14:textId="46548209" w:rsidR="008127B4" w:rsidRDefault="003A0CF9">
      <w:pPr>
        <w:pStyle w:val="2"/>
      </w:pPr>
      <w:bookmarkStart w:id="600" w:name="Customer_-_Supplier"/>
      <w:bookmarkStart w:id="601" w:name="_bookmark417"/>
      <w:bookmarkStart w:id="602" w:name="_bookmark418"/>
      <w:bookmarkEnd w:id="600"/>
      <w:bookmarkEnd w:id="601"/>
      <w:bookmarkEnd w:id="602"/>
      <w:r w:rsidRPr="003A0CF9">
        <w:rPr>
          <w:rFonts w:hint="eastAsia"/>
        </w:rPr>
        <w:t>整合关系</w:t>
      </w:r>
    </w:p>
    <w:p w14:paraId="4EF30B05" w14:textId="2094A5B1" w:rsidR="008127B4" w:rsidRDefault="003A0CF9">
      <w:pPr>
        <w:pStyle w:val="3"/>
        <w:spacing w:before="394"/>
      </w:pPr>
      <w:r w:rsidRPr="003A0CF9">
        <w:rPr>
          <w:rFonts w:hint="eastAsia"/>
        </w:rPr>
        <w:t>客户</w:t>
      </w:r>
      <w:r w:rsidRPr="003A0CF9">
        <w:t xml:space="preserve"> - </w:t>
      </w:r>
      <w:r w:rsidRPr="003A0CF9">
        <w:rPr>
          <w:rFonts w:hint="eastAsia"/>
        </w:rPr>
        <w:t>供应商</w:t>
      </w:r>
    </w:p>
    <w:p w14:paraId="5CFAACA9" w14:textId="77777777" w:rsidR="008127B4" w:rsidRDefault="00C97DE3">
      <w:pPr>
        <w:spacing w:before="81" w:line="252" w:lineRule="auto"/>
        <w:ind w:left="1133" w:right="1371"/>
        <w:rPr>
          <w:sz w:val="21"/>
        </w:rPr>
      </w:pPr>
      <w:r>
        <w:rPr>
          <w:sz w:val="21"/>
        </w:rPr>
        <w:t>When there's a unidirectional integration between two Bounded Contexts, where one acts as a provider (</w:t>
      </w:r>
      <w:r>
        <w:rPr>
          <w:b/>
          <w:sz w:val="21"/>
        </w:rPr>
        <w:t>upstream</w:t>
      </w:r>
      <w:r>
        <w:rPr>
          <w:sz w:val="21"/>
        </w:rPr>
        <w:t>) and the other as a client (</w:t>
      </w:r>
      <w:r>
        <w:rPr>
          <w:b/>
          <w:sz w:val="21"/>
        </w:rPr>
        <w:t>downstream</w:t>
      </w:r>
      <w:r>
        <w:rPr>
          <w:sz w:val="21"/>
        </w:rPr>
        <w:t xml:space="preserve">), we'll end up with </w:t>
      </w:r>
      <w:r>
        <w:rPr>
          <w:b/>
          <w:sz w:val="21"/>
        </w:rPr>
        <w:t>Customer - Supplier Development Teams</w:t>
      </w:r>
      <w:r>
        <w:rPr>
          <w:sz w:val="21"/>
        </w:rPr>
        <w:t>.</w:t>
      </w:r>
    </w:p>
    <w:p w14:paraId="17BEB42D" w14:textId="77777777" w:rsidR="008127B4" w:rsidRDefault="00C10235">
      <w:pPr>
        <w:pStyle w:val="a3"/>
        <w:spacing w:before="4"/>
        <w:rPr>
          <w:sz w:val="10"/>
        </w:rPr>
      </w:pPr>
      <w:r>
        <w:pict w14:anchorId="04CE3F20">
          <v:group id="_x0000_s1044" style="position:absolute;margin-left:71.65pt;margin-top:8.4pt;width:398.05pt;height:124.6pt;z-index:251702784;mso-wrap-distance-left:0;mso-wrap-distance-right:0;mso-position-horizontal-relative:page" coordorigin="1434,169" coordsize="7961,2492">
            <v:shape id="_x0000_s1046" type="#_x0000_t75" style="position:absolute;left:1433;top:168;width:7961;height:2492">
              <v:imagedata r:id="rId616" o:title=""/>
            </v:shape>
            <v:shape id="_x0000_s1045" type="#_x0000_t202" style="position:absolute;left:1433;top:168;width:7961;height:2492" filled="f" stroked="f">
              <v:textbox inset="0,0,0,0">
                <w:txbxContent>
                  <w:p w14:paraId="2E479C3D" w14:textId="77777777" w:rsidR="00C10235" w:rsidRDefault="00C10235">
                    <w:pPr>
                      <w:spacing w:before="8" w:line="252" w:lineRule="auto"/>
                      <w:ind w:left="1008"/>
                      <w:rPr>
                        <w:sz w:val="21"/>
                      </w:rPr>
                    </w:pPr>
                    <w:r>
                      <w:rPr>
                        <w:w w:val="105"/>
                        <w:sz w:val="21"/>
                      </w:rPr>
                      <w:t>Establish</w:t>
                    </w:r>
                    <w:r>
                      <w:rPr>
                        <w:spacing w:val="-36"/>
                        <w:w w:val="105"/>
                        <w:sz w:val="21"/>
                      </w:rPr>
                      <w:t xml:space="preserve"> </w:t>
                    </w:r>
                    <w:r>
                      <w:rPr>
                        <w:w w:val="105"/>
                        <w:sz w:val="21"/>
                      </w:rPr>
                      <w:t>a</w:t>
                    </w:r>
                    <w:r>
                      <w:rPr>
                        <w:spacing w:val="-36"/>
                        <w:w w:val="105"/>
                        <w:sz w:val="21"/>
                      </w:rPr>
                      <w:t xml:space="preserve"> </w:t>
                    </w:r>
                    <w:r>
                      <w:rPr>
                        <w:w w:val="105"/>
                        <w:sz w:val="21"/>
                      </w:rPr>
                      <w:t>clear</w:t>
                    </w:r>
                    <w:r>
                      <w:rPr>
                        <w:spacing w:val="-36"/>
                        <w:w w:val="105"/>
                        <w:sz w:val="21"/>
                      </w:rPr>
                      <w:t xml:space="preserve"> </w:t>
                    </w:r>
                    <w:r>
                      <w:rPr>
                        <w:w w:val="105"/>
                        <w:sz w:val="21"/>
                      </w:rPr>
                      <w:t>customer/supplier</w:t>
                    </w:r>
                    <w:r>
                      <w:rPr>
                        <w:spacing w:val="-36"/>
                        <w:w w:val="105"/>
                        <w:sz w:val="21"/>
                      </w:rPr>
                      <w:t xml:space="preserve"> </w:t>
                    </w:r>
                    <w:r>
                      <w:rPr>
                        <w:w w:val="105"/>
                        <w:sz w:val="21"/>
                      </w:rPr>
                      <w:t>relationship</w:t>
                    </w:r>
                    <w:r>
                      <w:rPr>
                        <w:spacing w:val="-35"/>
                        <w:w w:val="105"/>
                        <w:sz w:val="21"/>
                      </w:rPr>
                      <w:t xml:space="preserve"> </w:t>
                    </w:r>
                    <w:r>
                      <w:rPr>
                        <w:w w:val="105"/>
                        <w:sz w:val="21"/>
                      </w:rPr>
                      <w:t>between</w:t>
                    </w:r>
                    <w:r>
                      <w:rPr>
                        <w:spacing w:val="-36"/>
                        <w:w w:val="105"/>
                        <w:sz w:val="21"/>
                      </w:rPr>
                      <w:t xml:space="preserve"> </w:t>
                    </w:r>
                    <w:r>
                      <w:rPr>
                        <w:w w:val="105"/>
                        <w:sz w:val="21"/>
                      </w:rPr>
                      <w:t>the</w:t>
                    </w:r>
                    <w:r>
                      <w:rPr>
                        <w:spacing w:val="-36"/>
                        <w:w w:val="105"/>
                        <w:sz w:val="21"/>
                      </w:rPr>
                      <w:t xml:space="preserve"> </w:t>
                    </w:r>
                    <w:r>
                      <w:rPr>
                        <w:w w:val="105"/>
                        <w:sz w:val="21"/>
                      </w:rPr>
                      <w:t>two</w:t>
                    </w:r>
                    <w:r>
                      <w:rPr>
                        <w:spacing w:val="-36"/>
                        <w:w w:val="105"/>
                        <w:sz w:val="21"/>
                      </w:rPr>
                      <w:t xml:space="preserve"> </w:t>
                    </w:r>
                    <w:r>
                      <w:rPr>
                        <w:w w:val="105"/>
                        <w:sz w:val="21"/>
                      </w:rPr>
                      <w:t>teams.</w:t>
                    </w:r>
                    <w:r>
                      <w:rPr>
                        <w:spacing w:val="-35"/>
                        <w:w w:val="105"/>
                        <w:sz w:val="21"/>
                      </w:rPr>
                      <w:t xml:space="preserve"> </w:t>
                    </w:r>
                    <w:r>
                      <w:rPr>
                        <w:w w:val="105"/>
                        <w:sz w:val="21"/>
                      </w:rPr>
                      <w:t>In planning</w:t>
                    </w:r>
                    <w:r>
                      <w:rPr>
                        <w:spacing w:val="-29"/>
                        <w:w w:val="105"/>
                        <w:sz w:val="21"/>
                      </w:rPr>
                      <w:t xml:space="preserve"> </w:t>
                    </w:r>
                    <w:r>
                      <w:rPr>
                        <w:w w:val="105"/>
                        <w:sz w:val="21"/>
                      </w:rPr>
                      <w:t>sessions,</w:t>
                    </w:r>
                    <w:r>
                      <w:rPr>
                        <w:spacing w:val="-29"/>
                        <w:w w:val="105"/>
                        <w:sz w:val="21"/>
                      </w:rPr>
                      <w:t xml:space="preserve"> </w:t>
                    </w:r>
                    <w:r>
                      <w:rPr>
                        <w:w w:val="105"/>
                        <w:sz w:val="21"/>
                      </w:rPr>
                      <w:t>make</w:t>
                    </w:r>
                    <w:r>
                      <w:rPr>
                        <w:spacing w:val="-29"/>
                        <w:w w:val="105"/>
                        <w:sz w:val="21"/>
                      </w:rPr>
                      <w:t xml:space="preserve"> </w:t>
                    </w:r>
                    <w:r>
                      <w:rPr>
                        <w:w w:val="105"/>
                        <w:sz w:val="21"/>
                      </w:rPr>
                      <w:t>the</w:t>
                    </w:r>
                    <w:r>
                      <w:rPr>
                        <w:spacing w:val="-28"/>
                        <w:w w:val="105"/>
                        <w:sz w:val="21"/>
                      </w:rPr>
                      <w:t xml:space="preserve"> </w:t>
                    </w:r>
                    <w:r>
                      <w:rPr>
                        <w:w w:val="105"/>
                        <w:sz w:val="21"/>
                      </w:rPr>
                      <w:t>downstream</w:t>
                    </w:r>
                    <w:r>
                      <w:rPr>
                        <w:spacing w:val="-29"/>
                        <w:w w:val="105"/>
                        <w:sz w:val="21"/>
                      </w:rPr>
                      <w:t xml:space="preserve"> </w:t>
                    </w:r>
                    <w:r>
                      <w:rPr>
                        <w:w w:val="105"/>
                        <w:sz w:val="21"/>
                      </w:rPr>
                      <w:t>team</w:t>
                    </w:r>
                    <w:r>
                      <w:rPr>
                        <w:spacing w:val="-29"/>
                        <w:w w:val="105"/>
                        <w:sz w:val="21"/>
                      </w:rPr>
                      <w:t xml:space="preserve"> </w:t>
                    </w:r>
                    <w:r>
                      <w:rPr>
                        <w:w w:val="105"/>
                        <w:sz w:val="21"/>
                      </w:rPr>
                      <w:t>play</w:t>
                    </w:r>
                    <w:r>
                      <w:rPr>
                        <w:spacing w:val="-28"/>
                        <w:w w:val="105"/>
                        <w:sz w:val="21"/>
                      </w:rPr>
                      <w:t xml:space="preserve"> </w:t>
                    </w:r>
                    <w:r>
                      <w:rPr>
                        <w:w w:val="105"/>
                        <w:sz w:val="21"/>
                      </w:rPr>
                      <w:t>the</w:t>
                    </w:r>
                    <w:r>
                      <w:rPr>
                        <w:spacing w:val="-29"/>
                        <w:w w:val="105"/>
                        <w:sz w:val="21"/>
                      </w:rPr>
                      <w:t xml:space="preserve"> </w:t>
                    </w:r>
                    <w:r>
                      <w:rPr>
                        <w:w w:val="105"/>
                        <w:sz w:val="21"/>
                      </w:rPr>
                      <w:t>customer</w:t>
                    </w:r>
                    <w:r>
                      <w:rPr>
                        <w:spacing w:val="-29"/>
                        <w:w w:val="105"/>
                        <w:sz w:val="21"/>
                      </w:rPr>
                      <w:t xml:space="preserve"> </w:t>
                    </w:r>
                    <w:r>
                      <w:rPr>
                        <w:w w:val="105"/>
                        <w:sz w:val="21"/>
                      </w:rPr>
                      <w:t>role</w:t>
                    </w:r>
                    <w:r>
                      <w:rPr>
                        <w:spacing w:val="-29"/>
                        <w:w w:val="105"/>
                        <w:sz w:val="21"/>
                      </w:rPr>
                      <w:t xml:space="preserve"> </w:t>
                    </w:r>
                    <w:r>
                      <w:rPr>
                        <w:w w:val="105"/>
                        <w:sz w:val="21"/>
                      </w:rPr>
                      <w:t xml:space="preserve">to the upstream team. Negotiate and budget tasks for downstream </w:t>
                    </w:r>
                    <w:r>
                      <w:rPr>
                        <w:sz w:val="21"/>
                      </w:rPr>
                      <w:t>requirements so that everyone understands the commitment and</w:t>
                    </w:r>
                    <w:r>
                      <w:rPr>
                        <w:spacing w:val="-35"/>
                        <w:sz w:val="21"/>
                      </w:rPr>
                      <w:t xml:space="preserve"> </w:t>
                    </w:r>
                    <w:r>
                      <w:rPr>
                        <w:sz w:val="21"/>
                      </w:rPr>
                      <w:t xml:space="preserve">schedule. </w:t>
                    </w:r>
                    <w:r>
                      <w:rPr>
                        <w:w w:val="105"/>
                        <w:sz w:val="21"/>
                      </w:rPr>
                      <w:t>Jointly</w:t>
                    </w:r>
                    <w:r>
                      <w:rPr>
                        <w:spacing w:val="-33"/>
                        <w:w w:val="105"/>
                        <w:sz w:val="21"/>
                      </w:rPr>
                      <w:t xml:space="preserve"> </w:t>
                    </w:r>
                    <w:r>
                      <w:rPr>
                        <w:w w:val="105"/>
                        <w:sz w:val="21"/>
                      </w:rPr>
                      <w:t>develop</w:t>
                    </w:r>
                    <w:r>
                      <w:rPr>
                        <w:spacing w:val="-32"/>
                        <w:w w:val="105"/>
                        <w:sz w:val="21"/>
                      </w:rPr>
                      <w:t xml:space="preserve"> </w:t>
                    </w:r>
                    <w:r>
                      <w:rPr>
                        <w:w w:val="105"/>
                        <w:sz w:val="21"/>
                      </w:rPr>
                      <w:t>automated</w:t>
                    </w:r>
                    <w:r>
                      <w:rPr>
                        <w:spacing w:val="-33"/>
                        <w:w w:val="105"/>
                        <w:sz w:val="21"/>
                      </w:rPr>
                      <w:t xml:space="preserve"> </w:t>
                    </w:r>
                    <w:r>
                      <w:rPr>
                        <w:w w:val="105"/>
                        <w:sz w:val="21"/>
                      </w:rPr>
                      <w:t>acceptance</w:t>
                    </w:r>
                    <w:r>
                      <w:rPr>
                        <w:spacing w:val="-32"/>
                        <w:w w:val="105"/>
                        <w:sz w:val="21"/>
                      </w:rPr>
                      <w:t xml:space="preserve"> </w:t>
                    </w:r>
                    <w:r>
                      <w:rPr>
                        <w:w w:val="105"/>
                        <w:sz w:val="21"/>
                      </w:rPr>
                      <w:t>tests</w:t>
                    </w:r>
                    <w:r>
                      <w:rPr>
                        <w:spacing w:val="-32"/>
                        <w:w w:val="105"/>
                        <w:sz w:val="21"/>
                      </w:rPr>
                      <w:t xml:space="preserve"> </w:t>
                    </w:r>
                    <w:r>
                      <w:rPr>
                        <w:w w:val="105"/>
                        <w:sz w:val="21"/>
                      </w:rPr>
                      <w:t>that</w:t>
                    </w:r>
                    <w:r>
                      <w:rPr>
                        <w:spacing w:val="-33"/>
                        <w:w w:val="105"/>
                        <w:sz w:val="21"/>
                      </w:rPr>
                      <w:t xml:space="preserve"> </w:t>
                    </w:r>
                    <w:r>
                      <w:rPr>
                        <w:w w:val="105"/>
                        <w:sz w:val="21"/>
                      </w:rPr>
                      <w:t>will</w:t>
                    </w:r>
                    <w:r>
                      <w:rPr>
                        <w:spacing w:val="-32"/>
                        <w:w w:val="105"/>
                        <w:sz w:val="21"/>
                      </w:rPr>
                      <w:t xml:space="preserve"> </w:t>
                    </w:r>
                    <w:r>
                      <w:rPr>
                        <w:w w:val="105"/>
                        <w:sz w:val="21"/>
                      </w:rPr>
                      <w:t>validate</w:t>
                    </w:r>
                    <w:r>
                      <w:rPr>
                        <w:spacing w:val="-33"/>
                        <w:w w:val="105"/>
                        <w:sz w:val="21"/>
                      </w:rPr>
                      <w:t xml:space="preserve"> </w:t>
                    </w:r>
                    <w:r>
                      <w:rPr>
                        <w:w w:val="105"/>
                        <w:sz w:val="21"/>
                      </w:rPr>
                      <w:t>the</w:t>
                    </w:r>
                    <w:r>
                      <w:rPr>
                        <w:spacing w:val="-32"/>
                        <w:w w:val="105"/>
                        <w:sz w:val="21"/>
                      </w:rPr>
                      <w:t xml:space="preserve"> </w:t>
                    </w:r>
                    <w:r>
                      <w:rPr>
                        <w:w w:val="105"/>
                        <w:sz w:val="21"/>
                      </w:rPr>
                      <w:t>interface expected.</w:t>
                    </w:r>
                    <w:r>
                      <w:rPr>
                        <w:spacing w:val="-29"/>
                        <w:w w:val="105"/>
                        <w:sz w:val="21"/>
                      </w:rPr>
                      <w:t xml:space="preserve"> </w:t>
                    </w:r>
                    <w:r>
                      <w:rPr>
                        <w:w w:val="105"/>
                        <w:sz w:val="21"/>
                      </w:rPr>
                      <w:t>Add</w:t>
                    </w:r>
                    <w:r>
                      <w:rPr>
                        <w:spacing w:val="-28"/>
                        <w:w w:val="105"/>
                        <w:sz w:val="21"/>
                      </w:rPr>
                      <w:t xml:space="preserve"> </w:t>
                    </w:r>
                    <w:r>
                      <w:rPr>
                        <w:w w:val="105"/>
                        <w:sz w:val="21"/>
                      </w:rPr>
                      <w:t>these</w:t>
                    </w:r>
                    <w:r>
                      <w:rPr>
                        <w:spacing w:val="-28"/>
                        <w:w w:val="105"/>
                        <w:sz w:val="21"/>
                      </w:rPr>
                      <w:t xml:space="preserve"> </w:t>
                    </w:r>
                    <w:r>
                      <w:rPr>
                        <w:w w:val="105"/>
                        <w:sz w:val="21"/>
                      </w:rPr>
                      <w:t>tests</w:t>
                    </w:r>
                    <w:r>
                      <w:rPr>
                        <w:spacing w:val="-28"/>
                        <w:w w:val="105"/>
                        <w:sz w:val="21"/>
                      </w:rPr>
                      <w:t xml:space="preserve"> </w:t>
                    </w:r>
                    <w:r>
                      <w:rPr>
                        <w:w w:val="105"/>
                        <w:sz w:val="21"/>
                      </w:rPr>
                      <w:t>to</w:t>
                    </w:r>
                    <w:r>
                      <w:rPr>
                        <w:spacing w:val="-29"/>
                        <w:w w:val="105"/>
                        <w:sz w:val="21"/>
                      </w:rPr>
                      <w:t xml:space="preserve"> </w:t>
                    </w:r>
                    <w:r>
                      <w:rPr>
                        <w:w w:val="105"/>
                        <w:sz w:val="21"/>
                      </w:rPr>
                      <w:t>the</w:t>
                    </w:r>
                    <w:r>
                      <w:rPr>
                        <w:spacing w:val="-28"/>
                        <w:w w:val="105"/>
                        <w:sz w:val="21"/>
                      </w:rPr>
                      <w:t xml:space="preserve"> </w:t>
                    </w:r>
                    <w:r>
                      <w:rPr>
                        <w:w w:val="105"/>
                        <w:sz w:val="21"/>
                      </w:rPr>
                      <w:t>upstream</w:t>
                    </w:r>
                    <w:r>
                      <w:rPr>
                        <w:spacing w:val="-28"/>
                        <w:w w:val="105"/>
                        <w:sz w:val="21"/>
                      </w:rPr>
                      <w:t xml:space="preserve"> </w:t>
                    </w:r>
                    <w:r>
                      <w:rPr>
                        <w:w w:val="105"/>
                        <w:sz w:val="21"/>
                      </w:rPr>
                      <w:t>team's</w:t>
                    </w:r>
                    <w:r>
                      <w:rPr>
                        <w:spacing w:val="-28"/>
                        <w:w w:val="105"/>
                        <w:sz w:val="21"/>
                      </w:rPr>
                      <w:t xml:space="preserve"> </w:t>
                    </w:r>
                    <w:r>
                      <w:rPr>
                        <w:w w:val="105"/>
                        <w:sz w:val="21"/>
                      </w:rPr>
                      <w:t>test</w:t>
                    </w:r>
                    <w:r>
                      <w:rPr>
                        <w:spacing w:val="-29"/>
                        <w:w w:val="105"/>
                        <w:sz w:val="21"/>
                      </w:rPr>
                      <w:t xml:space="preserve"> </w:t>
                    </w:r>
                    <w:r>
                      <w:rPr>
                        <w:w w:val="105"/>
                        <w:sz w:val="21"/>
                      </w:rPr>
                      <w:t>suite,</w:t>
                    </w:r>
                    <w:r>
                      <w:rPr>
                        <w:spacing w:val="-28"/>
                        <w:w w:val="105"/>
                        <w:sz w:val="21"/>
                      </w:rPr>
                      <w:t xml:space="preserve"> </w:t>
                    </w:r>
                    <w:r>
                      <w:rPr>
                        <w:w w:val="105"/>
                        <w:sz w:val="21"/>
                      </w:rPr>
                      <w:t>to</w:t>
                    </w:r>
                    <w:r>
                      <w:rPr>
                        <w:spacing w:val="-28"/>
                        <w:w w:val="105"/>
                        <w:sz w:val="21"/>
                      </w:rPr>
                      <w:t xml:space="preserve"> </w:t>
                    </w:r>
                    <w:r>
                      <w:rPr>
                        <w:w w:val="105"/>
                        <w:sz w:val="21"/>
                      </w:rPr>
                      <w:t>be</w:t>
                    </w:r>
                    <w:r>
                      <w:rPr>
                        <w:spacing w:val="-28"/>
                        <w:w w:val="105"/>
                        <w:sz w:val="21"/>
                      </w:rPr>
                      <w:t xml:space="preserve"> </w:t>
                    </w:r>
                    <w:r>
                      <w:rPr>
                        <w:w w:val="105"/>
                        <w:sz w:val="21"/>
                      </w:rPr>
                      <w:t>run</w:t>
                    </w:r>
                    <w:r>
                      <w:rPr>
                        <w:spacing w:val="-28"/>
                        <w:w w:val="105"/>
                        <w:sz w:val="21"/>
                      </w:rPr>
                      <w:t xml:space="preserve"> </w:t>
                    </w:r>
                    <w:r>
                      <w:rPr>
                        <w:w w:val="105"/>
                        <w:sz w:val="21"/>
                      </w:rPr>
                      <w:t>as part</w:t>
                    </w:r>
                    <w:r>
                      <w:rPr>
                        <w:spacing w:val="-22"/>
                        <w:w w:val="105"/>
                        <w:sz w:val="21"/>
                      </w:rPr>
                      <w:t xml:space="preserve"> </w:t>
                    </w:r>
                    <w:r>
                      <w:rPr>
                        <w:w w:val="105"/>
                        <w:sz w:val="21"/>
                      </w:rPr>
                      <w:t>of</w:t>
                    </w:r>
                    <w:r>
                      <w:rPr>
                        <w:spacing w:val="-21"/>
                        <w:w w:val="105"/>
                        <w:sz w:val="21"/>
                      </w:rPr>
                      <w:t xml:space="preserve"> </w:t>
                    </w:r>
                    <w:r>
                      <w:rPr>
                        <w:w w:val="105"/>
                        <w:sz w:val="21"/>
                      </w:rPr>
                      <w:t>its'</w:t>
                    </w:r>
                    <w:r>
                      <w:rPr>
                        <w:spacing w:val="-21"/>
                        <w:w w:val="105"/>
                        <w:sz w:val="21"/>
                      </w:rPr>
                      <w:t xml:space="preserve"> </w:t>
                    </w:r>
                    <w:r>
                      <w:rPr>
                        <w:w w:val="105"/>
                        <w:sz w:val="21"/>
                      </w:rPr>
                      <w:t>continuous</w:t>
                    </w:r>
                    <w:r>
                      <w:rPr>
                        <w:spacing w:val="-21"/>
                        <w:w w:val="105"/>
                        <w:sz w:val="21"/>
                      </w:rPr>
                      <w:t xml:space="preserve"> </w:t>
                    </w:r>
                    <w:r>
                      <w:rPr>
                        <w:w w:val="105"/>
                        <w:sz w:val="21"/>
                      </w:rPr>
                      <w:t>integration.</w:t>
                    </w:r>
                    <w:r>
                      <w:rPr>
                        <w:spacing w:val="-22"/>
                        <w:w w:val="105"/>
                        <w:sz w:val="21"/>
                      </w:rPr>
                      <w:t xml:space="preserve"> </w:t>
                    </w:r>
                    <w:r>
                      <w:rPr>
                        <w:w w:val="105"/>
                        <w:sz w:val="21"/>
                      </w:rPr>
                      <w:t>This</w:t>
                    </w:r>
                    <w:r>
                      <w:rPr>
                        <w:spacing w:val="-21"/>
                        <w:w w:val="105"/>
                        <w:sz w:val="21"/>
                      </w:rPr>
                      <w:t xml:space="preserve"> </w:t>
                    </w:r>
                    <w:r>
                      <w:rPr>
                        <w:w w:val="105"/>
                        <w:sz w:val="21"/>
                      </w:rPr>
                      <w:t>testing</w:t>
                    </w:r>
                    <w:r>
                      <w:rPr>
                        <w:spacing w:val="-21"/>
                        <w:w w:val="105"/>
                        <w:sz w:val="21"/>
                      </w:rPr>
                      <w:t xml:space="preserve"> </w:t>
                    </w:r>
                    <w:r>
                      <w:rPr>
                        <w:w w:val="105"/>
                        <w:sz w:val="21"/>
                      </w:rPr>
                      <w:t>will</w:t>
                    </w:r>
                    <w:r>
                      <w:rPr>
                        <w:spacing w:val="-21"/>
                        <w:w w:val="105"/>
                        <w:sz w:val="21"/>
                      </w:rPr>
                      <w:t xml:space="preserve"> </w:t>
                    </w:r>
                    <w:r>
                      <w:rPr>
                        <w:w w:val="105"/>
                        <w:sz w:val="21"/>
                      </w:rPr>
                      <w:t>free</w:t>
                    </w:r>
                    <w:r>
                      <w:rPr>
                        <w:spacing w:val="-22"/>
                        <w:w w:val="105"/>
                        <w:sz w:val="21"/>
                      </w:rPr>
                      <w:t xml:space="preserve"> </w:t>
                    </w:r>
                    <w:r>
                      <w:rPr>
                        <w:w w:val="105"/>
                        <w:sz w:val="21"/>
                      </w:rPr>
                      <w:t>the</w:t>
                    </w:r>
                    <w:r>
                      <w:rPr>
                        <w:spacing w:val="-21"/>
                        <w:w w:val="105"/>
                        <w:sz w:val="21"/>
                      </w:rPr>
                      <w:t xml:space="preserve"> </w:t>
                    </w:r>
                    <w:r>
                      <w:rPr>
                        <w:w w:val="105"/>
                        <w:sz w:val="21"/>
                      </w:rPr>
                      <w:t>upstream</w:t>
                    </w:r>
                    <w:r>
                      <w:rPr>
                        <w:spacing w:val="-21"/>
                        <w:w w:val="105"/>
                        <w:sz w:val="21"/>
                      </w:rPr>
                      <w:t xml:space="preserve"> </w:t>
                    </w:r>
                    <w:r>
                      <w:rPr>
                        <w:w w:val="105"/>
                        <w:sz w:val="21"/>
                      </w:rPr>
                      <w:t xml:space="preserve">team to make changes without fear of side effects downstream. Eric Evans - </w:t>
                    </w:r>
                    <w:hyperlink r:id="rId617">
                      <w:r>
                        <w:rPr>
                          <w:rFonts w:ascii="Courier New"/>
                          <w:w w:val="105"/>
                          <w:sz w:val="18"/>
                        </w:rPr>
                        <w:t>Domain-Driven Design: Tackling Complexity in the Heart of</w:t>
                      </w:r>
                    </w:hyperlink>
                    <w:r>
                      <w:rPr>
                        <w:rFonts w:ascii="Courier New"/>
                        <w:w w:val="105"/>
                        <w:sz w:val="18"/>
                      </w:rPr>
                      <w:t xml:space="preserve"> </w:t>
                    </w:r>
                    <w:hyperlink r:id="rId618">
                      <w:r>
                        <w:rPr>
                          <w:rFonts w:ascii="Courier New"/>
                          <w:w w:val="105"/>
                          <w:sz w:val="18"/>
                        </w:rPr>
                        <w:t>Software</w:t>
                      </w:r>
                    </w:hyperlink>
                    <w:r>
                      <w:rPr>
                        <w:w w:val="105"/>
                        <w:sz w:val="21"/>
                      </w:rPr>
                      <w:t>.</w:t>
                    </w:r>
                  </w:p>
                </w:txbxContent>
              </v:textbox>
            </v:shape>
            <w10:wrap type="topAndBottom" anchorx="page"/>
          </v:group>
        </w:pict>
      </w:r>
    </w:p>
    <w:p w14:paraId="0A12E197" w14:textId="77777777" w:rsidR="008127B4" w:rsidRDefault="008127B4">
      <w:pPr>
        <w:pStyle w:val="a3"/>
        <w:rPr>
          <w:sz w:val="8"/>
        </w:rPr>
      </w:pPr>
    </w:p>
    <w:p w14:paraId="11651D06" w14:textId="77777777" w:rsidR="008127B4" w:rsidRDefault="00C97DE3">
      <w:pPr>
        <w:pStyle w:val="a3"/>
        <w:spacing w:before="57" w:line="249" w:lineRule="auto"/>
        <w:ind w:left="1133" w:right="1289"/>
      </w:pPr>
      <w:r>
        <w:t>Customer - Supplier Development Teams are the most common way of integrating</w:t>
      </w:r>
      <w:bookmarkStart w:id="603" w:name="Separate_Ways"/>
      <w:bookmarkEnd w:id="603"/>
      <w:r>
        <w:t xml:space="preserve"> Bounded Contexts and usually represent a win-win situation when teams work closely.</w:t>
      </w:r>
    </w:p>
    <w:p w14:paraId="6F172760" w14:textId="77777777" w:rsidR="008127B4" w:rsidRDefault="008127B4">
      <w:pPr>
        <w:pStyle w:val="a3"/>
        <w:rPr>
          <w:sz w:val="20"/>
        </w:rPr>
      </w:pPr>
    </w:p>
    <w:p w14:paraId="664E708E" w14:textId="77777777" w:rsidR="008127B4" w:rsidRDefault="008127B4">
      <w:pPr>
        <w:pStyle w:val="a3"/>
        <w:spacing w:before="10"/>
        <w:rPr>
          <w:sz w:val="22"/>
        </w:rPr>
      </w:pPr>
    </w:p>
    <w:p w14:paraId="6A40D9F7" w14:textId="25AA1B57" w:rsidR="008127B4" w:rsidRDefault="003A0CF9">
      <w:pPr>
        <w:pStyle w:val="3"/>
      </w:pPr>
      <w:bookmarkStart w:id="604" w:name="_bookmark419"/>
      <w:bookmarkEnd w:id="604"/>
      <w:r w:rsidRPr="003A0CF9">
        <w:rPr>
          <w:rFonts w:hint="eastAsia"/>
        </w:rPr>
        <w:t>独立的方式</w:t>
      </w:r>
    </w:p>
    <w:p w14:paraId="54F6C587" w14:textId="77777777" w:rsidR="008127B4" w:rsidRDefault="00C97DE3">
      <w:pPr>
        <w:pStyle w:val="a3"/>
        <w:spacing w:before="82" w:line="249" w:lineRule="auto"/>
        <w:ind w:left="1133" w:right="1344"/>
      </w:pPr>
      <w:r>
        <w:rPr>
          <w:w w:val="105"/>
        </w:rPr>
        <w:t>Continuing</w:t>
      </w:r>
      <w:r>
        <w:rPr>
          <w:spacing w:val="-27"/>
          <w:w w:val="105"/>
        </w:rPr>
        <w:t xml:space="preserve"> </w:t>
      </w:r>
      <w:r>
        <w:rPr>
          <w:w w:val="105"/>
        </w:rPr>
        <w:t>with</w:t>
      </w:r>
      <w:r>
        <w:rPr>
          <w:spacing w:val="-27"/>
          <w:w w:val="105"/>
        </w:rPr>
        <w:t xml:space="preserve"> </w:t>
      </w:r>
      <w:r>
        <w:rPr>
          <w:w w:val="105"/>
        </w:rPr>
        <w:t>the</w:t>
      </w:r>
      <w:r>
        <w:rPr>
          <w:spacing w:val="-27"/>
          <w:w w:val="105"/>
        </w:rPr>
        <w:t xml:space="preserve"> </w:t>
      </w:r>
      <w:r>
        <w:rPr>
          <w:w w:val="105"/>
        </w:rPr>
        <w:t>e-commerce</w:t>
      </w:r>
      <w:r>
        <w:rPr>
          <w:spacing w:val="-26"/>
          <w:w w:val="105"/>
        </w:rPr>
        <w:t xml:space="preserve"> </w:t>
      </w:r>
      <w:r>
        <w:rPr>
          <w:w w:val="105"/>
        </w:rPr>
        <w:t>example,</w:t>
      </w:r>
      <w:r>
        <w:rPr>
          <w:spacing w:val="-27"/>
          <w:w w:val="105"/>
        </w:rPr>
        <w:t xml:space="preserve"> </w:t>
      </w:r>
      <w:r>
        <w:rPr>
          <w:w w:val="105"/>
        </w:rPr>
        <w:t>think</w:t>
      </w:r>
      <w:r>
        <w:rPr>
          <w:spacing w:val="-27"/>
          <w:w w:val="105"/>
        </w:rPr>
        <w:t xml:space="preserve"> </w:t>
      </w:r>
      <w:r>
        <w:rPr>
          <w:w w:val="105"/>
        </w:rPr>
        <w:t>about</w:t>
      </w:r>
      <w:r>
        <w:rPr>
          <w:spacing w:val="-27"/>
          <w:w w:val="105"/>
        </w:rPr>
        <w:t xml:space="preserve"> </w:t>
      </w:r>
      <w:r>
        <w:rPr>
          <w:w w:val="105"/>
        </w:rPr>
        <w:t>reporting</w:t>
      </w:r>
      <w:r>
        <w:rPr>
          <w:spacing w:val="-26"/>
          <w:w w:val="105"/>
        </w:rPr>
        <w:t xml:space="preserve"> </w:t>
      </w:r>
      <w:r>
        <w:rPr>
          <w:w w:val="105"/>
        </w:rPr>
        <w:t>revenue</w:t>
      </w:r>
      <w:r>
        <w:rPr>
          <w:spacing w:val="-27"/>
          <w:w w:val="105"/>
        </w:rPr>
        <w:t xml:space="preserve"> </w:t>
      </w:r>
      <w:r>
        <w:rPr>
          <w:w w:val="105"/>
        </w:rPr>
        <w:t>to</w:t>
      </w:r>
      <w:r>
        <w:rPr>
          <w:spacing w:val="-27"/>
          <w:w w:val="105"/>
        </w:rPr>
        <w:t xml:space="preserve"> </w:t>
      </w:r>
      <w:r>
        <w:rPr>
          <w:w w:val="105"/>
        </w:rPr>
        <w:t>an</w:t>
      </w:r>
      <w:r>
        <w:rPr>
          <w:spacing w:val="-26"/>
          <w:w w:val="105"/>
        </w:rPr>
        <w:t xml:space="preserve"> </w:t>
      </w:r>
      <w:r>
        <w:rPr>
          <w:w w:val="105"/>
        </w:rPr>
        <w:t>old</w:t>
      </w:r>
      <w:r>
        <w:rPr>
          <w:spacing w:val="-27"/>
          <w:w w:val="105"/>
        </w:rPr>
        <w:t xml:space="preserve"> </w:t>
      </w:r>
      <w:r>
        <w:rPr>
          <w:w w:val="105"/>
        </w:rPr>
        <w:t>legacy retailer</w:t>
      </w:r>
      <w:r>
        <w:rPr>
          <w:spacing w:val="-23"/>
          <w:w w:val="105"/>
        </w:rPr>
        <w:t xml:space="preserve"> </w:t>
      </w:r>
      <w:r>
        <w:rPr>
          <w:w w:val="105"/>
        </w:rPr>
        <w:t>financial</w:t>
      </w:r>
      <w:r>
        <w:rPr>
          <w:spacing w:val="-23"/>
          <w:w w:val="105"/>
        </w:rPr>
        <w:t xml:space="preserve"> </w:t>
      </w:r>
      <w:r>
        <w:rPr>
          <w:w w:val="105"/>
        </w:rPr>
        <w:t>system.</w:t>
      </w:r>
      <w:r>
        <w:rPr>
          <w:spacing w:val="-22"/>
          <w:w w:val="105"/>
        </w:rPr>
        <w:t xml:space="preserve"> </w:t>
      </w:r>
      <w:r>
        <w:rPr>
          <w:w w:val="105"/>
        </w:rPr>
        <w:t>The</w:t>
      </w:r>
      <w:r>
        <w:rPr>
          <w:spacing w:val="-23"/>
          <w:w w:val="105"/>
        </w:rPr>
        <w:t xml:space="preserve"> </w:t>
      </w:r>
      <w:r>
        <w:rPr>
          <w:w w:val="105"/>
        </w:rPr>
        <w:t>integration</w:t>
      </w:r>
      <w:r>
        <w:rPr>
          <w:spacing w:val="-23"/>
          <w:w w:val="105"/>
        </w:rPr>
        <w:t xml:space="preserve"> </w:t>
      </w:r>
      <w:r>
        <w:rPr>
          <w:w w:val="105"/>
        </w:rPr>
        <w:t>could</w:t>
      </w:r>
      <w:r>
        <w:rPr>
          <w:spacing w:val="-22"/>
          <w:w w:val="105"/>
        </w:rPr>
        <w:t xml:space="preserve"> </w:t>
      </w:r>
      <w:r>
        <w:rPr>
          <w:w w:val="105"/>
        </w:rPr>
        <w:t>be</w:t>
      </w:r>
      <w:r>
        <w:rPr>
          <w:spacing w:val="-23"/>
          <w:w w:val="105"/>
        </w:rPr>
        <w:t xml:space="preserve"> </w:t>
      </w:r>
      <w:r>
        <w:rPr>
          <w:w w:val="105"/>
        </w:rPr>
        <w:t>incredibly</w:t>
      </w:r>
      <w:r>
        <w:rPr>
          <w:spacing w:val="-23"/>
          <w:w w:val="105"/>
        </w:rPr>
        <w:t xml:space="preserve"> </w:t>
      </w:r>
      <w:r>
        <w:rPr>
          <w:w w:val="105"/>
        </w:rPr>
        <w:t>expensive,</w:t>
      </w:r>
      <w:r>
        <w:rPr>
          <w:spacing w:val="-22"/>
          <w:w w:val="105"/>
        </w:rPr>
        <w:t xml:space="preserve"> </w:t>
      </w:r>
      <w:r>
        <w:rPr>
          <w:w w:val="105"/>
        </w:rPr>
        <w:t>resulting</w:t>
      </w:r>
      <w:r>
        <w:rPr>
          <w:spacing w:val="-23"/>
          <w:w w:val="105"/>
        </w:rPr>
        <w:t xml:space="preserve"> </w:t>
      </w:r>
      <w:r>
        <w:rPr>
          <w:w w:val="105"/>
        </w:rPr>
        <w:t>in</w:t>
      </w:r>
      <w:r>
        <w:rPr>
          <w:spacing w:val="-22"/>
          <w:w w:val="105"/>
        </w:rPr>
        <w:t xml:space="preserve"> </w:t>
      </w:r>
      <w:r>
        <w:rPr>
          <w:w w:val="105"/>
        </w:rPr>
        <w:t>it</w:t>
      </w:r>
      <w:r>
        <w:rPr>
          <w:spacing w:val="-23"/>
          <w:w w:val="105"/>
        </w:rPr>
        <w:t xml:space="preserve"> </w:t>
      </w:r>
      <w:r>
        <w:rPr>
          <w:w w:val="105"/>
        </w:rPr>
        <w:t xml:space="preserve">not being worth the effort to implement. In Domain-Driven Design strategic terms, this is known as </w:t>
      </w:r>
      <w:r>
        <w:rPr>
          <w:b/>
          <w:w w:val="105"/>
        </w:rPr>
        <w:t>Separate</w:t>
      </w:r>
      <w:r>
        <w:rPr>
          <w:b/>
          <w:spacing w:val="-32"/>
          <w:w w:val="105"/>
        </w:rPr>
        <w:t xml:space="preserve"> </w:t>
      </w:r>
      <w:r>
        <w:rPr>
          <w:b/>
          <w:w w:val="105"/>
        </w:rPr>
        <w:t>Ways</w:t>
      </w:r>
      <w:r>
        <w:rPr>
          <w:w w:val="105"/>
        </w:rPr>
        <w:t>.</w:t>
      </w:r>
    </w:p>
    <w:p w14:paraId="1A049BFE" w14:textId="77777777" w:rsidR="008127B4" w:rsidRDefault="008127B4">
      <w:pPr>
        <w:spacing w:line="249" w:lineRule="auto"/>
        <w:sectPr w:rsidR="008127B4">
          <w:pgSz w:w="10830" w:h="13330"/>
          <w:pgMar w:top="1140" w:right="0" w:bottom="1140" w:left="0" w:header="925" w:footer="941" w:gutter="0"/>
          <w:cols w:space="720"/>
        </w:sectPr>
      </w:pPr>
    </w:p>
    <w:p w14:paraId="3DE131D8" w14:textId="77777777" w:rsidR="008127B4" w:rsidRDefault="008127B4">
      <w:pPr>
        <w:pStyle w:val="a3"/>
        <w:spacing w:before="2"/>
        <w:rPr>
          <w:sz w:val="23"/>
        </w:rPr>
      </w:pPr>
    </w:p>
    <w:p w14:paraId="03420BC1" w14:textId="77777777" w:rsidR="008127B4" w:rsidRDefault="00C10235">
      <w:pPr>
        <w:pStyle w:val="a3"/>
        <w:ind w:left="1423"/>
        <w:rPr>
          <w:sz w:val="20"/>
        </w:rPr>
      </w:pPr>
      <w:r>
        <w:rPr>
          <w:sz w:val="20"/>
        </w:rPr>
      </w:r>
      <w:r>
        <w:rPr>
          <w:sz w:val="20"/>
        </w:rPr>
        <w:pict w14:anchorId="136AE01F">
          <v:group id="_x0000_s1041" style="width:398.05pt;height:63.8pt;mso-position-horizontal-relative:char;mso-position-vertical-relative:line" coordsize="7961,1276">
            <v:shape id="_x0000_s1043" type="#_x0000_t75" style="position:absolute;width:7961;height:1276">
              <v:imagedata r:id="rId619" o:title=""/>
            </v:shape>
            <v:shape id="_x0000_s1042" type="#_x0000_t202" style="position:absolute;width:7961;height:1276" filled="f" stroked="f">
              <v:textbox inset="0,0,0,0">
                <w:txbxContent>
                  <w:p w14:paraId="4A10229E" w14:textId="77777777" w:rsidR="00C10235" w:rsidRDefault="00C10235">
                    <w:pPr>
                      <w:spacing w:before="8" w:line="249" w:lineRule="auto"/>
                      <w:ind w:left="1008" w:right="20"/>
                      <w:rPr>
                        <w:sz w:val="21"/>
                      </w:rPr>
                    </w:pPr>
                    <w:bookmarkStart w:id="605" w:name="_bookmark420"/>
                    <w:bookmarkEnd w:id="605"/>
                    <w:r>
                      <w:rPr>
                        <w:sz w:val="21"/>
                      </w:rPr>
                      <w:t>Integration</w:t>
                    </w:r>
                    <w:r>
                      <w:rPr>
                        <w:spacing w:val="-12"/>
                        <w:sz w:val="21"/>
                      </w:rPr>
                      <w:t xml:space="preserve"> </w:t>
                    </w:r>
                    <w:r>
                      <w:rPr>
                        <w:sz w:val="21"/>
                      </w:rPr>
                      <w:t>is</w:t>
                    </w:r>
                    <w:r>
                      <w:rPr>
                        <w:spacing w:val="-11"/>
                        <w:sz w:val="21"/>
                      </w:rPr>
                      <w:t xml:space="preserve"> </w:t>
                    </w:r>
                    <w:r>
                      <w:rPr>
                        <w:sz w:val="21"/>
                      </w:rPr>
                      <w:t>always</w:t>
                    </w:r>
                    <w:r>
                      <w:rPr>
                        <w:spacing w:val="-12"/>
                        <w:sz w:val="21"/>
                      </w:rPr>
                      <w:t xml:space="preserve"> </w:t>
                    </w:r>
                    <w:r>
                      <w:rPr>
                        <w:sz w:val="21"/>
                      </w:rPr>
                      <w:t>expensive.</w:t>
                    </w:r>
                    <w:r>
                      <w:rPr>
                        <w:spacing w:val="-11"/>
                        <w:sz w:val="21"/>
                      </w:rPr>
                      <w:t xml:space="preserve"> </w:t>
                    </w:r>
                    <w:r>
                      <w:rPr>
                        <w:sz w:val="21"/>
                      </w:rPr>
                      <w:t>Sometimes</w:t>
                    </w:r>
                    <w:r>
                      <w:rPr>
                        <w:spacing w:val="-11"/>
                        <w:sz w:val="21"/>
                      </w:rPr>
                      <w:t xml:space="preserve"> </w:t>
                    </w:r>
                    <w:r>
                      <w:rPr>
                        <w:sz w:val="21"/>
                      </w:rPr>
                      <w:t>the</w:t>
                    </w:r>
                    <w:r>
                      <w:rPr>
                        <w:spacing w:val="-12"/>
                        <w:sz w:val="21"/>
                      </w:rPr>
                      <w:t xml:space="preserve"> </w:t>
                    </w:r>
                    <w:r>
                      <w:rPr>
                        <w:sz w:val="21"/>
                      </w:rPr>
                      <w:t>benefit</w:t>
                    </w:r>
                    <w:r>
                      <w:rPr>
                        <w:spacing w:val="-11"/>
                        <w:sz w:val="21"/>
                      </w:rPr>
                      <w:t xml:space="preserve"> </w:t>
                    </w:r>
                    <w:r>
                      <w:rPr>
                        <w:sz w:val="21"/>
                      </w:rPr>
                      <w:t>is</w:t>
                    </w:r>
                    <w:r>
                      <w:rPr>
                        <w:spacing w:val="-11"/>
                        <w:sz w:val="21"/>
                      </w:rPr>
                      <w:t xml:space="preserve"> </w:t>
                    </w:r>
                    <w:r>
                      <w:rPr>
                        <w:sz w:val="21"/>
                      </w:rPr>
                      <w:t>small.</w:t>
                    </w:r>
                    <w:r>
                      <w:rPr>
                        <w:spacing w:val="-12"/>
                        <w:sz w:val="21"/>
                      </w:rPr>
                      <w:t xml:space="preserve"> </w:t>
                    </w:r>
                    <w:r>
                      <w:rPr>
                        <w:sz w:val="21"/>
                      </w:rPr>
                      <w:t>So</w:t>
                    </w:r>
                    <w:r>
                      <w:rPr>
                        <w:spacing w:val="-11"/>
                        <w:sz w:val="21"/>
                      </w:rPr>
                      <w:t xml:space="preserve"> </w:t>
                    </w:r>
                    <w:r>
                      <w:rPr>
                        <w:sz w:val="21"/>
                      </w:rPr>
                      <w:t xml:space="preserve">Declare a BOUNDED CONTEXT to have no connection to the others at all, allowing developers to find simple, specialized solutions within this small scope. Eric Evans - </w:t>
                    </w:r>
                    <w:r>
                      <w:rPr>
                        <w:i/>
                        <w:sz w:val="21"/>
                      </w:rPr>
                      <w:t xml:space="preserve">Domain-Driven Design: </w:t>
                    </w:r>
                    <w:hyperlink r:id="rId620">
                      <w:r>
                        <w:rPr>
                          <w:rFonts w:ascii="Courier New"/>
                          <w:sz w:val="18"/>
                        </w:rPr>
                        <w:t>Tackling Complexity in the</w:t>
                      </w:r>
                    </w:hyperlink>
                    <w:r>
                      <w:rPr>
                        <w:rFonts w:ascii="Courier New"/>
                        <w:sz w:val="18"/>
                      </w:rPr>
                      <w:t xml:space="preserve"> </w:t>
                    </w:r>
                    <w:hyperlink r:id="rId621">
                      <w:r>
                        <w:rPr>
                          <w:rFonts w:ascii="Courier New"/>
                          <w:sz w:val="18"/>
                        </w:rPr>
                        <w:t>Heart of</w:t>
                      </w:r>
                      <w:r>
                        <w:rPr>
                          <w:rFonts w:ascii="Courier New"/>
                          <w:spacing w:val="-3"/>
                          <w:sz w:val="18"/>
                        </w:rPr>
                        <w:t xml:space="preserve"> </w:t>
                      </w:r>
                      <w:r>
                        <w:rPr>
                          <w:rFonts w:ascii="Courier New"/>
                          <w:sz w:val="18"/>
                        </w:rPr>
                        <w:t>Software</w:t>
                      </w:r>
                      <w:bookmarkStart w:id="606" w:name="Conformist"/>
                      <w:bookmarkEnd w:id="606"/>
                    </w:hyperlink>
                    <w:r>
                      <w:rPr>
                        <w:sz w:val="21"/>
                      </w:rPr>
                      <w:t>.</w:t>
                    </w:r>
                  </w:p>
                </w:txbxContent>
              </v:textbox>
            </v:shape>
            <w10:wrap type="none"/>
            <w10:anchorlock/>
          </v:group>
        </w:pict>
      </w:r>
    </w:p>
    <w:p w14:paraId="17C9AE40" w14:textId="77777777" w:rsidR="008127B4" w:rsidRDefault="008127B4">
      <w:pPr>
        <w:pStyle w:val="a3"/>
        <w:rPr>
          <w:sz w:val="20"/>
        </w:rPr>
      </w:pPr>
    </w:p>
    <w:p w14:paraId="2F2E9D80" w14:textId="77777777" w:rsidR="008127B4" w:rsidRDefault="00C97DE3">
      <w:pPr>
        <w:pStyle w:val="3"/>
        <w:spacing w:before="249"/>
      </w:pPr>
      <w:bookmarkStart w:id="607" w:name="_bookmark421"/>
      <w:bookmarkEnd w:id="607"/>
      <w:r>
        <w:t>Conformist</w:t>
      </w:r>
    </w:p>
    <w:p w14:paraId="2A5D1696" w14:textId="77777777" w:rsidR="008127B4" w:rsidRDefault="00C97DE3">
      <w:pPr>
        <w:pStyle w:val="a3"/>
        <w:spacing w:before="81" w:line="249" w:lineRule="auto"/>
        <w:ind w:left="1133" w:right="1207"/>
      </w:pPr>
      <w:r>
        <w:rPr>
          <w:w w:val="105"/>
        </w:rPr>
        <w:t>Consider again the e-commerce example and integration with a third-party shipping service.</w:t>
      </w:r>
      <w:r>
        <w:rPr>
          <w:spacing w:val="-36"/>
          <w:w w:val="105"/>
        </w:rPr>
        <w:t xml:space="preserve"> </w:t>
      </w:r>
      <w:r>
        <w:rPr>
          <w:w w:val="105"/>
        </w:rPr>
        <w:t>Both</w:t>
      </w:r>
      <w:r>
        <w:rPr>
          <w:spacing w:val="-36"/>
          <w:w w:val="105"/>
        </w:rPr>
        <w:t xml:space="preserve"> </w:t>
      </w:r>
      <w:r>
        <w:rPr>
          <w:w w:val="105"/>
        </w:rPr>
        <w:t>Domains</w:t>
      </w:r>
      <w:r>
        <w:rPr>
          <w:spacing w:val="-35"/>
          <w:w w:val="105"/>
        </w:rPr>
        <w:t xml:space="preserve"> </w:t>
      </w:r>
      <w:r>
        <w:rPr>
          <w:w w:val="105"/>
        </w:rPr>
        <w:t>differ</w:t>
      </w:r>
      <w:r>
        <w:rPr>
          <w:spacing w:val="-36"/>
          <w:w w:val="105"/>
        </w:rPr>
        <w:t xml:space="preserve"> </w:t>
      </w:r>
      <w:r>
        <w:rPr>
          <w:w w:val="105"/>
        </w:rPr>
        <w:t>in</w:t>
      </w:r>
      <w:r>
        <w:rPr>
          <w:spacing w:val="-36"/>
          <w:w w:val="105"/>
        </w:rPr>
        <w:t xml:space="preserve"> </w:t>
      </w:r>
      <w:r>
        <w:rPr>
          <w:w w:val="105"/>
        </w:rPr>
        <w:t>models,</w:t>
      </w:r>
      <w:r>
        <w:rPr>
          <w:spacing w:val="-35"/>
          <w:w w:val="105"/>
        </w:rPr>
        <w:t xml:space="preserve"> </w:t>
      </w:r>
      <w:r>
        <w:rPr>
          <w:w w:val="105"/>
        </w:rPr>
        <w:t>teams,</w:t>
      </w:r>
      <w:r>
        <w:rPr>
          <w:spacing w:val="-36"/>
          <w:w w:val="105"/>
        </w:rPr>
        <w:t xml:space="preserve"> </w:t>
      </w:r>
      <w:r>
        <w:rPr>
          <w:w w:val="105"/>
        </w:rPr>
        <w:t>and</w:t>
      </w:r>
      <w:r>
        <w:rPr>
          <w:spacing w:val="-36"/>
          <w:w w:val="105"/>
        </w:rPr>
        <w:t xml:space="preserve"> </w:t>
      </w:r>
      <w:r>
        <w:rPr>
          <w:w w:val="105"/>
        </w:rPr>
        <w:t>Infrastructure.</w:t>
      </w:r>
      <w:r>
        <w:rPr>
          <w:spacing w:val="-35"/>
          <w:w w:val="105"/>
        </w:rPr>
        <w:t xml:space="preserve"> </w:t>
      </w:r>
      <w:r>
        <w:rPr>
          <w:w w:val="105"/>
        </w:rPr>
        <w:t>The</w:t>
      </w:r>
      <w:r>
        <w:rPr>
          <w:spacing w:val="-36"/>
          <w:w w:val="105"/>
        </w:rPr>
        <w:t xml:space="preserve"> </w:t>
      </w:r>
      <w:r>
        <w:rPr>
          <w:w w:val="105"/>
        </w:rPr>
        <w:t>team</w:t>
      </w:r>
      <w:r>
        <w:rPr>
          <w:spacing w:val="-36"/>
          <w:w w:val="105"/>
        </w:rPr>
        <w:t xml:space="preserve"> </w:t>
      </w:r>
      <w:r>
        <w:rPr>
          <w:w w:val="105"/>
        </w:rPr>
        <w:t>responsible</w:t>
      </w:r>
      <w:r>
        <w:rPr>
          <w:spacing w:val="-35"/>
          <w:w w:val="105"/>
        </w:rPr>
        <w:t xml:space="preserve"> </w:t>
      </w:r>
      <w:r>
        <w:rPr>
          <w:w w:val="105"/>
        </w:rPr>
        <w:t>for maintaining the third-party shipping service will not participate in your product planning or provide any solutions to the e-commerce system. These teams don't have a close relationship.</w:t>
      </w:r>
      <w:r>
        <w:rPr>
          <w:spacing w:val="-28"/>
          <w:w w:val="105"/>
        </w:rPr>
        <w:t xml:space="preserve"> </w:t>
      </w:r>
      <w:r>
        <w:rPr>
          <w:w w:val="105"/>
        </w:rPr>
        <w:t>We</w:t>
      </w:r>
      <w:r>
        <w:rPr>
          <w:spacing w:val="-27"/>
          <w:w w:val="105"/>
        </w:rPr>
        <w:t xml:space="preserve"> </w:t>
      </w:r>
      <w:r>
        <w:rPr>
          <w:w w:val="105"/>
        </w:rPr>
        <w:t>could</w:t>
      </w:r>
      <w:r>
        <w:rPr>
          <w:spacing w:val="-27"/>
          <w:w w:val="105"/>
        </w:rPr>
        <w:t xml:space="preserve"> </w:t>
      </w:r>
      <w:r>
        <w:rPr>
          <w:w w:val="105"/>
        </w:rPr>
        <w:t>choose</w:t>
      </w:r>
      <w:r>
        <w:rPr>
          <w:spacing w:val="-27"/>
          <w:w w:val="105"/>
        </w:rPr>
        <w:t xml:space="preserve"> </w:t>
      </w:r>
      <w:r>
        <w:rPr>
          <w:w w:val="105"/>
        </w:rPr>
        <w:t>to</w:t>
      </w:r>
      <w:r>
        <w:rPr>
          <w:spacing w:val="-27"/>
          <w:w w:val="105"/>
        </w:rPr>
        <w:t xml:space="preserve"> </w:t>
      </w:r>
      <w:r>
        <w:rPr>
          <w:w w:val="105"/>
        </w:rPr>
        <w:t>accept</w:t>
      </w:r>
      <w:r>
        <w:rPr>
          <w:spacing w:val="-27"/>
          <w:w w:val="105"/>
        </w:rPr>
        <w:t xml:space="preserve"> </w:t>
      </w:r>
      <w:r>
        <w:rPr>
          <w:w w:val="105"/>
        </w:rPr>
        <w:t>and</w:t>
      </w:r>
      <w:r>
        <w:rPr>
          <w:spacing w:val="-28"/>
          <w:w w:val="105"/>
        </w:rPr>
        <w:t xml:space="preserve"> </w:t>
      </w:r>
      <w:r>
        <w:rPr>
          <w:i/>
          <w:w w:val="105"/>
        </w:rPr>
        <w:t>conform</w:t>
      </w:r>
      <w:r>
        <w:rPr>
          <w:i/>
          <w:spacing w:val="-27"/>
          <w:w w:val="105"/>
        </w:rPr>
        <w:t xml:space="preserve"> </w:t>
      </w:r>
      <w:r>
        <w:rPr>
          <w:w w:val="105"/>
        </w:rPr>
        <w:t>to</w:t>
      </w:r>
      <w:r>
        <w:rPr>
          <w:spacing w:val="-28"/>
          <w:w w:val="105"/>
        </w:rPr>
        <w:t xml:space="preserve"> </w:t>
      </w:r>
      <w:r>
        <w:rPr>
          <w:w w:val="105"/>
        </w:rPr>
        <w:t>their</w:t>
      </w:r>
      <w:r>
        <w:rPr>
          <w:spacing w:val="-27"/>
          <w:w w:val="105"/>
        </w:rPr>
        <w:t xml:space="preserve"> </w:t>
      </w:r>
      <w:r>
        <w:rPr>
          <w:w w:val="105"/>
        </w:rPr>
        <w:t>Domain</w:t>
      </w:r>
      <w:r>
        <w:rPr>
          <w:spacing w:val="-27"/>
          <w:w w:val="105"/>
        </w:rPr>
        <w:t xml:space="preserve"> </w:t>
      </w:r>
      <w:r>
        <w:rPr>
          <w:w w:val="105"/>
        </w:rPr>
        <w:t>Model.</w:t>
      </w:r>
      <w:r>
        <w:rPr>
          <w:spacing w:val="-27"/>
          <w:w w:val="105"/>
        </w:rPr>
        <w:t xml:space="preserve"> </w:t>
      </w:r>
      <w:r>
        <w:rPr>
          <w:w w:val="105"/>
        </w:rPr>
        <w:t>In</w:t>
      </w:r>
      <w:r>
        <w:rPr>
          <w:spacing w:val="-27"/>
          <w:w w:val="105"/>
        </w:rPr>
        <w:t xml:space="preserve"> </w:t>
      </w:r>
      <w:r>
        <w:rPr>
          <w:w w:val="105"/>
        </w:rPr>
        <w:t>strategic design,</w:t>
      </w:r>
      <w:r>
        <w:rPr>
          <w:spacing w:val="-13"/>
          <w:w w:val="105"/>
        </w:rPr>
        <w:t xml:space="preserve"> </w:t>
      </w:r>
      <w:r>
        <w:rPr>
          <w:w w:val="105"/>
        </w:rPr>
        <w:t>this</w:t>
      </w:r>
      <w:r>
        <w:rPr>
          <w:spacing w:val="-12"/>
          <w:w w:val="105"/>
        </w:rPr>
        <w:t xml:space="preserve"> </w:t>
      </w:r>
      <w:r>
        <w:rPr>
          <w:w w:val="105"/>
        </w:rPr>
        <w:t>is</w:t>
      </w:r>
      <w:r>
        <w:rPr>
          <w:spacing w:val="-12"/>
          <w:w w:val="105"/>
        </w:rPr>
        <w:t xml:space="preserve"> </w:t>
      </w:r>
      <w:r>
        <w:rPr>
          <w:w w:val="105"/>
        </w:rPr>
        <w:t>what</w:t>
      </w:r>
      <w:r>
        <w:rPr>
          <w:spacing w:val="-13"/>
          <w:w w:val="105"/>
        </w:rPr>
        <w:t xml:space="preserve"> </w:t>
      </w:r>
      <w:r>
        <w:rPr>
          <w:w w:val="105"/>
        </w:rPr>
        <w:t>we</w:t>
      </w:r>
      <w:r>
        <w:rPr>
          <w:spacing w:val="-12"/>
          <w:w w:val="105"/>
        </w:rPr>
        <w:t xml:space="preserve"> </w:t>
      </w:r>
      <w:r>
        <w:rPr>
          <w:w w:val="105"/>
        </w:rPr>
        <w:t>call</w:t>
      </w:r>
      <w:r>
        <w:rPr>
          <w:spacing w:val="-12"/>
          <w:w w:val="105"/>
        </w:rPr>
        <w:t xml:space="preserve"> </w:t>
      </w:r>
      <w:r>
        <w:rPr>
          <w:w w:val="105"/>
        </w:rPr>
        <w:t>a</w:t>
      </w:r>
      <w:r>
        <w:rPr>
          <w:spacing w:val="-14"/>
          <w:w w:val="105"/>
        </w:rPr>
        <w:t xml:space="preserve"> </w:t>
      </w:r>
      <w:r>
        <w:rPr>
          <w:b/>
          <w:w w:val="105"/>
        </w:rPr>
        <w:t>Conformist</w:t>
      </w:r>
      <w:r>
        <w:rPr>
          <w:b/>
          <w:spacing w:val="-12"/>
          <w:w w:val="105"/>
        </w:rPr>
        <w:t xml:space="preserve"> </w:t>
      </w:r>
      <w:r>
        <w:rPr>
          <w:b/>
          <w:w w:val="105"/>
        </w:rPr>
        <w:t>Integration</w:t>
      </w:r>
      <w:r>
        <w:rPr>
          <w:w w:val="105"/>
        </w:rPr>
        <w:t>.</w:t>
      </w:r>
    </w:p>
    <w:p w14:paraId="50383F39" w14:textId="77777777" w:rsidR="008127B4" w:rsidRDefault="00C10235">
      <w:pPr>
        <w:pStyle w:val="a3"/>
        <w:spacing w:before="2"/>
        <w:rPr>
          <w:sz w:val="11"/>
        </w:rPr>
      </w:pPr>
      <w:r>
        <w:pict w14:anchorId="0624CA20">
          <v:group id="_x0000_s1038" style="position:absolute;margin-left:71.65pt;margin-top:8.85pt;width:398.05pt;height:113.8pt;z-index:251703808;mso-wrap-distance-left:0;mso-wrap-distance-right:0;mso-position-horizontal-relative:page" coordorigin="1434,178" coordsize="7961,2276">
            <v:shape id="_x0000_s1040" type="#_x0000_t75" style="position:absolute;left:1433;top:177;width:7961;height:2276">
              <v:imagedata r:id="rId622" o:title=""/>
            </v:shape>
            <v:shape id="_x0000_s1039" type="#_x0000_t202" style="position:absolute;left:1433;top:177;width:7961;height:2276" filled="f" stroked="f">
              <v:textbox inset="0,0,0,0">
                <w:txbxContent>
                  <w:p w14:paraId="510FD3FF" w14:textId="77777777" w:rsidR="00C10235" w:rsidRDefault="00C10235">
                    <w:pPr>
                      <w:spacing w:before="8" w:line="249" w:lineRule="auto"/>
                      <w:ind w:left="1008" w:right="23"/>
                      <w:rPr>
                        <w:sz w:val="21"/>
                      </w:rPr>
                    </w:pPr>
                    <w:r>
                      <w:rPr>
                        <w:w w:val="105"/>
                        <w:sz w:val="21"/>
                      </w:rPr>
                      <w:t>Eliminate</w:t>
                    </w:r>
                    <w:r>
                      <w:rPr>
                        <w:spacing w:val="-30"/>
                        <w:w w:val="105"/>
                        <w:sz w:val="21"/>
                      </w:rPr>
                      <w:t xml:space="preserve"> </w:t>
                    </w:r>
                    <w:r>
                      <w:rPr>
                        <w:w w:val="105"/>
                        <w:sz w:val="21"/>
                      </w:rPr>
                      <w:t>the</w:t>
                    </w:r>
                    <w:r>
                      <w:rPr>
                        <w:spacing w:val="-29"/>
                        <w:w w:val="105"/>
                        <w:sz w:val="21"/>
                      </w:rPr>
                      <w:t xml:space="preserve"> </w:t>
                    </w:r>
                    <w:r>
                      <w:rPr>
                        <w:w w:val="105"/>
                        <w:sz w:val="21"/>
                      </w:rPr>
                      <w:t>complexity</w:t>
                    </w:r>
                    <w:r>
                      <w:rPr>
                        <w:spacing w:val="-29"/>
                        <w:w w:val="105"/>
                        <w:sz w:val="21"/>
                      </w:rPr>
                      <w:t xml:space="preserve"> </w:t>
                    </w:r>
                    <w:r>
                      <w:rPr>
                        <w:w w:val="105"/>
                        <w:sz w:val="21"/>
                      </w:rPr>
                      <w:t>of</w:t>
                    </w:r>
                    <w:r>
                      <w:rPr>
                        <w:spacing w:val="-29"/>
                        <w:w w:val="105"/>
                        <w:sz w:val="21"/>
                      </w:rPr>
                      <w:t xml:space="preserve"> </w:t>
                    </w:r>
                    <w:r>
                      <w:rPr>
                        <w:w w:val="105"/>
                        <w:sz w:val="21"/>
                      </w:rPr>
                      <w:t>translation</w:t>
                    </w:r>
                    <w:r>
                      <w:rPr>
                        <w:spacing w:val="-30"/>
                        <w:w w:val="105"/>
                        <w:sz w:val="21"/>
                      </w:rPr>
                      <w:t xml:space="preserve"> </w:t>
                    </w:r>
                    <w:r>
                      <w:rPr>
                        <w:w w:val="105"/>
                        <w:sz w:val="21"/>
                      </w:rPr>
                      <w:t>between</w:t>
                    </w:r>
                    <w:r>
                      <w:rPr>
                        <w:spacing w:val="-29"/>
                        <w:w w:val="105"/>
                        <w:sz w:val="21"/>
                      </w:rPr>
                      <w:t xml:space="preserve"> </w:t>
                    </w:r>
                    <w:r>
                      <w:rPr>
                        <w:w w:val="105"/>
                        <w:sz w:val="21"/>
                      </w:rPr>
                      <w:t>BOUNDED</w:t>
                    </w:r>
                    <w:r>
                      <w:rPr>
                        <w:spacing w:val="-29"/>
                        <w:w w:val="105"/>
                        <w:sz w:val="21"/>
                      </w:rPr>
                      <w:t xml:space="preserve"> </w:t>
                    </w:r>
                    <w:r>
                      <w:rPr>
                        <w:w w:val="105"/>
                        <w:sz w:val="21"/>
                      </w:rPr>
                      <w:t>CONTEXTS by slavishly adhering to the model of the upstream team. Although this cramps</w:t>
                    </w:r>
                    <w:r>
                      <w:rPr>
                        <w:spacing w:val="-31"/>
                        <w:w w:val="105"/>
                        <w:sz w:val="21"/>
                      </w:rPr>
                      <w:t xml:space="preserve"> </w:t>
                    </w:r>
                    <w:r>
                      <w:rPr>
                        <w:w w:val="105"/>
                        <w:sz w:val="21"/>
                      </w:rPr>
                      <w:t>the</w:t>
                    </w:r>
                    <w:r>
                      <w:rPr>
                        <w:spacing w:val="-31"/>
                        <w:w w:val="105"/>
                        <w:sz w:val="21"/>
                      </w:rPr>
                      <w:t xml:space="preserve"> </w:t>
                    </w:r>
                    <w:r>
                      <w:rPr>
                        <w:w w:val="105"/>
                        <w:sz w:val="21"/>
                      </w:rPr>
                      <w:t>style</w:t>
                    </w:r>
                    <w:r>
                      <w:rPr>
                        <w:spacing w:val="-31"/>
                        <w:w w:val="105"/>
                        <w:sz w:val="21"/>
                      </w:rPr>
                      <w:t xml:space="preserve"> </w:t>
                    </w:r>
                    <w:r>
                      <w:rPr>
                        <w:w w:val="105"/>
                        <w:sz w:val="21"/>
                      </w:rPr>
                      <w:t>of</w:t>
                    </w:r>
                    <w:r>
                      <w:rPr>
                        <w:spacing w:val="-31"/>
                        <w:w w:val="105"/>
                        <w:sz w:val="21"/>
                      </w:rPr>
                      <w:t xml:space="preserve"> </w:t>
                    </w:r>
                    <w:r>
                      <w:rPr>
                        <w:w w:val="105"/>
                        <w:sz w:val="21"/>
                      </w:rPr>
                      <w:t>the</w:t>
                    </w:r>
                    <w:r>
                      <w:rPr>
                        <w:spacing w:val="-31"/>
                        <w:w w:val="105"/>
                        <w:sz w:val="21"/>
                      </w:rPr>
                      <w:t xml:space="preserve"> </w:t>
                    </w:r>
                    <w:r>
                      <w:rPr>
                        <w:w w:val="105"/>
                        <w:sz w:val="21"/>
                      </w:rPr>
                      <w:t>downstream</w:t>
                    </w:r>
                    <w:r>
                      <w:rPr>
                        <w:spacing w:val="-31"/>
                        <w:w w:val="105"/>
                        <w:sz w:val="21"/>
                      </w:rPr>
                      <w:t xml:space="preserve"> </w:t>
                    </w:r>
                    <w:r>
                      <w:rPr>
                        <w:w w:val="105"/>
                        <w:sz w:val="21"/>
                      </w:rPr>
                      <w:t>designers</w:t>
                    </w:r>
                    <w:r>
                      <w:rPr>
                        <w:spacing w:val="-31"/>
                        <w:w w:val="105"/>
                        <w:sz w:val="21"/>
                      </w:rPr>
                      <w:t xml:space="preserve"> </w:t>
                    </w:r>
                    <w:r>
                      <w:rPr>
                        <w:w w:val="105"/>
                        <w:sz w:val="21"/>
                      </w:rPr>
                      <w:t>and</w:t>
                    </w:r>
                    <w:r>
                      <w:rPr>
                        <w:spacing w:val="-31"/>
                        <w:w w:val="105"/>
                        <w:sz w:val="21"/>
                      </w:rPr>
                      <w:t xml:space="preserve"> </w:t>
                    </w:r>
                    <w:r>
                      <w:rPr>
                        <w:w w:val="105"/>
                        <w:sz w:val="21"/>
                      </w:rPr>
                      <w:t>probably</w:t>
                    </w:r>
                    <w:r>
                      <w:rPr>
                        <w:spacing w:val="-31"/>
                        <w:w w:val="105"/>
                        <w:sz w:val="21"/>
                      </w:rPr>
                      <w:t xml:space="preserve"> </w:t>
                    </w:r>
                    <w:r>
                      <w:rPr>
                        <w:w w:val="105"/>
                        <w:sz w:val="21"/>
                      </w:rPr>
                      <w:t>does</w:t>
                    </w:r>
                    <w:r>
                      <w:rPr>
                        <w:spacing w:val="-31"/>
                        <w:w w:val="105"/>
                        <w:sz w:val="21"/>
                      </w:rPr>
                      <w:t xml:space="preserve"> </w:t>
                    </w:r>
                    <w:r>
                      <w:rPr>
                        <w:w w:val="105"/>
                        <w:sz w:val="21"/>
                      </w:rPr>
                      <w:t>not</w:t>
                    </w:r>
                    <w:r>
                      <w:rPr>
                        <w:spacing w:val="-31"/>
                        <w:w w:val="105"/>
                        <w:sz w:val="21"/>
                      </w:rPr>
                      <w:t xml:space="preserve"> </w:t>
                    </w:r>
                    <w:r>
                      <w:rPr>
                        <w:w w:val="105"/>
                        <w:sz w:val="21"/>
                      </w:rPr>
                      <w:t>yield the</w:t>
                    </w:r>
                    <w:r>
                      <w:rPr>
                        <w:spacing w:val="-26"/>
                        <w:w w:val="105"/>
                        <w:sz w:val="21"/>
                      </w:rPr>
                      <w:t xml:space="preserve"> </w:t>
                    </w:r>
                    <w:r>
                      <w:rPr>
                        <w:w w:val="105"/>
                        <w:sz w:val="21"/>
                      </w:rPr>
                      <w:t>ideal</w:t>
                    </w:r>
                    <w:r>
                      <w:rPr>
                        <w:spacing w:val="-25"/>
                        <w:w w:val="105"/>
                        <w:sz w:val="21"/>
                      </w:rPr>
                      <w:t xml:space="preserve"> </w:t>
                    </w:r>
                    <w:r>
                      <w:rPr>
                        <w:w w:val="105"/>
                        <w:sz w:val="21"/>
                      </w:rPr>
                      <w:t>model</w:t>
                    </w:r>
                    <w:r>
                      <w:rPr>
                        <w:spacing w:val="-26"/>
                        <w:w w:val="105"/>
                        <w:sz w:val="21"/>
                      </w:rPr>
                      <w:t xml:space="preserve"> </w:t>
                    </w:r>
                    <w:r>
                      <w:rPr>
                        <w:w w:val="105"/>
                        <w:sz w:val="21"/>
                      </w:rPr>
                      <w:t>for</w:t>
                    </w:r>
                    <w:r>
                      <w:rPr>
                        <w:spacing w:val="-25"/>
                        <w:w w:val="105"/>
                        <w:sz w:val="21"/>
                      </w:rPr>
                      <w:t xml:space="preserve"> </w:t>
                    </w:r>
                    <w:r>
                      <w:rPr>
                        <w:w w:val="105"/>
                        <w:sz w:val="21"/>
                      </w:rPr>
                      <w:t>the</w:t>
                    </w:r>
                    <w:r>
                      <w:rPr>
                        <w:spacing w:val="-26"/>
                        <w:w w:val="105"/>
                        <w:sz w:val="21"/>
                      </w:rPr>
                      <w:t xml:space="preserve"> </w:t>
                    </w:r>
                    <w:r>
                      <w:rPr>
                        <w:w w:val="105"/>
                        <w:sz w:val="21"/>
                      </w:rPr>
                      <w:t>application,</w:t>
                    </w:r>
                    <w:r>
                      <w:rPr>
                        <w:spacing w:val="-25"/>
                        <w:w w:val="105"/>
                        <w:sz w:val="21"/>
                      </w:rPr>
                      <w:t xml:space="preserve"> </w:t>
                    </w:r>
                    <w:r>
                      <w:rPr>
                        <w:w w:val="105"/>
                        <w:sz w:val="21"/>
                      </w:rPr>
                      <w:t>choosing</w:t>
                    </w:r>
                    <w:r>
                      <w:rPr>
                        <w:spacing w:val="-25"/>
                        <w:w w:val="105"/>
                        <w:sz w:val="21"/>
                      </w:rPr>
                      <w:t xml:space="preserve"> </w:t>
                    </w:r>
                    <w:r>
                      <w:rPr>
                        <w:w w:val="105"/>
                        <w:sz w:val="21"/>
                      </w:rPr>
                      <w:t>CONFORMITY</w:t>
                    </w:r>
                    <w:r>
                      <w:rPr>
                        <w:spacing w:val="-26"/>
                        <w:w w:val="105"/>
                        <w:sz w:val="21"/>
                      </w:rPr>
                      <w:t xml:space="preserve"> </w:t>
                    </w:r>
                    <w:r>
                      <w:rPr>
                        <w:w w:val="105"/>
                        <w:sz w:val="21"/>
                      </w:rPr>
                      <w:t>enormously simplifies integration. Also, you will share a UBIQUITOUS LANGUAGE with</w:t>
                    </w:r>
                    <w:r>
                      <w:rPr>
                        <w:spacing w:val="-16"/>
                        <w:w w:val="105"/>
                        <w:sz w:val="21"/>
                      </w:rPr>
                      <w:t xml:space="preserve"> </w:t>
                    </w:r>
                    <w:r>
                      <w:rPr>
                        <w:w w:val="105"/>
                        <w:sz w:val="21"/>
                      </w:rPr>
                      <w:t>your</w:t>
                    </w:r>
                    <w:r>
                      <w:rPr>
                        <w:spacing w:val="-16"/>
                        <w:w w:val="105"/>
                        <w:sz w:val="21"/>
                      </w:rPr>
                      <w:t xml:space="preserve"> </w:t>
                    </w:r>
                    <w:r>
                      <w:rPr>
                        <w:w w:val="105"/>
                        <w:sz w:val="21"/>
                      </w:rPr>
                      <w:t>supplier</w:t>
                    </w:r>
                    <w:r>
                      <w:rPr>
                        <w:spacing w:val="-16"/>
                        <w:w w:val="105"/>
                        <w:sz w:val="21"/>
                      </w:rPr>
                      <w:t xml:space="preserve"> </w:t>
                    </w:r>
                    <w:r>
                      <w:rPr>
                        <w:w w:val="105"/>
                        <w:sz w:val="21"/>
                      </w:rPr>
                      <w:t>team.</w:t>
                    </w:r>
                    <w:r>
                      <w:rPr>
                        <w:spacing w:val="-16"/>
                        <w:w w:val="105"/>
                        <w:sz w:val="21"/>
                      </w:rPr>
                      <w:t xml:space="preserve"> </w:t>
                    </w:r>
                    <w:r>
                      <w:rPr>
                        <w:w w:val="105"/>
                        <w:sz w:val="21"/>
                      </w:rPr>
                      <w:t>The</w:t>
                    </w:r>
                    <w:r>
                      <w:rPr>
                        <w:spacing w:val="-15"/>
                        <w:w w:val="105"/>
                        <w:sz w:val="21"/>
                      </w:rPr>
                      <w:t xml:space="preserve"> </w:t>
                    </w:r>
                    <w:r>
                      <w:rPr>
                        <w:w w:val="105"/>
                        <w:sz w:val="21"/>
                      </w:rPr>
                      <w:t>supplier</w:t>
                    </w:r>
                    <w:r>
                      <w:rPr>
                        <w:spacing w:val="-16"/>
                        <w:w w:val="105"/>
                        <w:sz w:val="21"/>
                      </w:rPr>
                      <w:t xml:space="preserve"> </w:t>
                    </w:r>
                    <w:r>
                      <w:rPr>
                        <w:w w:val="105"/>
                        <w:sz w:val="21"/>
                      </w:rPr>
                      <w:t>is</w:t>
                    </w:r>
                    <w:r>
                      <w:rPr>
                        <w:spacing w:val="-16"/>
                        <w:w w:val="105"/>
                        <w:sz w:val="21"/>
                      </w:rPr>
                      <w:t xml:space="preserve"> </w:t>
                    </w:r>
                    <w:r>
                      <w:rPr>
                        <w:w w:val="105"/>
                        <w:sz w:val="21"/>
                      </w:rPr>
                      <w:t>in</w:t>
                    </w:r>
                    <w:r>
                      <w:rPr>
                        <w:spacing w:val="-16"/>
                        <w:w w:val="105"/>
                        <w:sz w:val="21"/>
                      </w:rPr>
                      <w:t xml:space="preserve"> </w:t>
                    </w:r>
                    <w:r>
                      <w:rPr>
                        <w:w w:val="105"/>
                        <w:sz w:val="21"/>
                      </w:rPr>
                      <w:t>the</w:t>
                    </w:r>
                    <w:r>
                      <w:rPr>
                        <w:spacing w:val="-15"/>
                        <w:w w:val="105"/>
                        <w:sz w:val="21"/>
                      </w:rPr>
                      <w:t xml:space="preserve"> </w:t>
                    </w:r>
                    <w:r>
                      <w:rPr>
                        <w:w w:val="105"/>
                        <w:sz w:val="21"/>
                      </w:rPr>
                      <w:t>driver's</w:t>
                    </w:r>
                    <w:r>
                      <w:rPr>
                        <w:spacing w:val="-16"/>
                        <w:w w:val="105"/>
                        <w:sz w:val="21"/>
                      </w:rPr>
                      <w:t xml:space="preserve"> </w:t>
                    </w:r>
                    <w:r>
                      <w:rPr>
                        <w:w w:val="105"/>
                        <w:sz w:val="21"/>
                      </w:rPr>
                      <w:t>seat,</w:t>
                    </w:r>
                    <w:r>
                      <w:rPr>
                        <w:spacing w:val="-16"/>
                        <w:w w:val="105"/>
                        <w:sz w:val="21"/>
                      </w:rPr>
                      <w:t xml:space="preserve"> </w:t>
                    </w:r>
                    <w:r>
                      <w:rPr>
                        <w:w w:val="105"/>
                        <w:sz w:val="21"/>
                      </w:rPr>
                      <w:t>so</w:t>
                    </w:r>
                    <w:r>
                      <w:rPr>
                        <w:spacing w:val="-16"/>
                        <w:w w:val="105"/>
                        <w:sz w:val="21"/>
                      </w:rPr>
                      <w:t xml:space="preserve"> </w:t>
                    </w:r>
                    <w:r>
                      <w:rPr>
                        <w:w w:val="105"/>
                        <w:sz w:val="21"/>
                      </w:rPr>
                      <w:t>it</w:t>
                    </w:r>
                    <w:r>
                      <w:rPr>
                        <w:spacing w:val="-15"/>
                        <w:w w:val="105"/>
                        <w:sz w:val="21"/>
                      </w:rPr>
                      <w:t xml:space="preserve"> </w:t>
                    </w:r>
                    <w:r>
                      <w:rPr>
                        <w:w w:val="105"/>
                        <w:sz w:val="21"/>
                      </w:rPr>
                      <w:t>is</w:t>
                    </w:r>
                    <w:r>
                      <w:rPr>
                        <w:spacing w:val="-16"/>
                        <w:w w:val="105"/>
                        <w:sz w:val="21"/>
                      </w:rPr>
                      <w:t xml:space="preserve"> </w:t>
                    </w:r>
                    <w:r>
                      <w:rPr>
                        <w:w w:val="105"/>
                        <w:sz w:val="21"/>
                      </w:rPr>
                      <w:t>good to</w:t>
                    </w:r>
                    <w:r>
                      <w:rPr>
                        <w:spacing w:val="-20"/>
                        <w:w w:val="105"/>
                        <w:sz w:val="21"/>
                      </w:rPr>
                      <w:t xml:space="preserve"> </w:t>
                    </w:r>
                    <w:r>
                      <w:rPr>
                        <w:w w:val="105"/>
                        <w:sz w:val="21"/>
                      </w:rPr>
                      <w:t>make</w:t>
                    </w:r>
                    <w:r>
                      <w:rPr>
                        <w:spacing w:val="-20"/>
                        <w:w w:val="105"/>
                        <w:sz w:val="21"/>
                      </w:rPr>
                      <w:t xml:space="preserve"> </w:t>
                    </w:r>
                    <w:r>
                      <w:rPr>
                        <w:w w:val="105"/>
                        <w:sz w:val="21"/>
                      </w:rPr>
                      <w:t>communication</w:t>
                    </w:r>
                    <w:r>
                      <w:rPr>
                        <w:spacing w:val="-20"/>
                        <w:w w:val="105"/>
                        <w:sz w:val="21"/>
                      </w:rPr>
                      <w:t xml:space="preserve"> </w:t>
                    </w:r>
                    <w:r>
                      <w:rPr>
                        <w:w w:val="105"/>
                        <w:sz w:val="21"/>
                      </w:rPr>
                      <w:t>easy</w:t>
                    </w:r>
                    <w:r>
                      <w:rPr>
                        <w:spacing w:val="-19"/>
                        <w:w w:val="105"/>
                        <w:sz w:val="21"/>
                      </w:rPr>
                      <w:t xml:space="preserve"> </w:t>
                    </w:r>
                    <w:r>
                      <w:rPr>
                        <w:w w:val="105"/>
                        <w:sz w:val="21"/>
                      </w:rPr>
                      <w:t>for</w:t>
                    </w:r>
                    <w:r>
                      <w:rPr>
                        <w:spacing w:val="-20"/>
                        <w:w w:val="105"/>
                        <w:sz w:val="21"/>
                      </w:rPr>
                      <w:t xml:space="preserve"> </w:t>
                    </w:r>
                    <w:r>
                      <w:rPr>
                        <w:w w:val="105"/>
                        <w:sz w:val="21"/>
                      </w:rPr>
                      <w:t>them.</w:t>
                    </w:r>
                    <w:r>
                      <w:rPr>
                        <w:spacing w:val="-20"/>
                        <w:w w:val="105"/>
                        <w:sz w:val="21"/>
                      </w:rPr>
                      <w:t xml:space="preserve"> </w:t>
                    </w:r>
                    <w:r>
                      <w:rPr>
                        <w:w w:val="105"/>
                        <w:sz w:val="21"/>
                      </w:rPr>
                      <w:t>Altruism</w:t>
                    </w:r>
                    <w:r>
                      <w:rPr>
                        <w:spacing w:val="-19"/>
                        <w:w w:val="105"/>
                        <w:sz w:val="21"/>
                      </w:rPr>
                      <w:t xml:space="preserve"> </w:t>
                    </w:r>
                    <w:r>
                      <w:rPr>
                        <w:w w:val="105"/>
                        <w:sz w:val="21"/>
                      </w:rPr>
                      <w:t>may</w:t>
                    </w:r>
                    <w:r>
                      <w:rPr>
                        <w:spacing w:val="-20"/>
                        <w:w w:val="105"/>
                        <w:sz w:val="21"/>
                      </w:rPr>
                      <w:t xml:space="preserve"> </w:t>
                    </w:r>
                    <w:r>
                      <w:rPr>
                        <w:w w:val="105"/>
                        <w:sz w:val="21"/>
                      </w:rPr>
                      <w:t>be</w:t>
                    </w:r>
                    <w:r>
                      <w:rPr>
                        <w:spacing w:val="-20"/>
                        <w:w w:val="105"/>
                        <w:sz w:val="21"/>
                      </w:rPr>
                      <w:t xml:space="preserve"> </w:t>
                    </w:r>
                    <w:r>
                      <w:rPr>
                        <w:w w:val="105"/>
                        <w:sz w:val="21"/>
                      </w:rPr>
                      <w:t>sufficient</w:t>
                    </w:r>
                    <w:r>
                      <w:rPr>
                        <w:spacing w:val="-20"/>
                        <w:w w:val="105"/>
                        <w:sz w:val="21"/>
                      </w:rPr>
                      <w:t xml:space="preserve"> </w:t>
                    </w:r>
                    <w:r>
                      <w:rPr>
                        <w:w w:val="105"/>
                        <w:sz w:val="21"/>
                      </w:rPr>
                      <w:t>to</w:t>
                    </w:r>
                    <w:r>
                      <w:rPr>
                        <w:spacing w:val="-19"/>
                        <w:w w:val="105"/>
                        <w:sz w:val="21"/>
                      </w:rPr>
                      <w:t xml:space="preserve"> </w:t>
                    </w:r>
                    <w:r>
                      <w:rPr>
                        <w:w w:val="105"/>
                        <w:sz w:val="21"/>
                      </w:rPr>
                      <w:t>get them</w:t>
                    </w:r>
                    <w:r>
                      <w:rPr>
                        <w:spacing w:val="-28"/>
                        <w:w w:val="105"/>
                        <w:sz w:val="21"/>
                      </w:rPr>
                      <w:t xml:space="preserve"> </w:t>
                    </w:r>
                    <w:r>
                      <w:rPr>
                        <w:w w:val="105"/>
                        <w:sz w:val="21"/>
                      </w:rPr>
                      <w:t>to</w:t>
                    </w:r>
                    <w:r>
                      <w:rPr>
                        <w:spacing w:val="-28"/>
                        <w:w w:val="105"/>
                        <w:sz w:val="21"/>
                      </w:rPr>
                      <w:t xml:space="preserve"> </w:t>
                    </w:r>
                    <w:r>
                      <w:rPr>
                        <w:w w:val="105"/>
                        <w:sz w:val="21"/>
                      </w:rPr>
                      <w:t>share</w:t>
                    </w:r>
                    <w:r>
                      <w:rPr>
                        <w:spacing w:val="-27"/>
                        <w:w w:val="105"/>
                        <w:sz w:val="21"/>
                      </w:rPr>
                      <w:t xml:space="preserve"> </w:t>
                    </w:r>
                    <w:r>
                      <w:rPr>
                        <w:w w:val="105"/>
                        <w:sz w:val="21"/>
                      </w:rPr>
                      <w:t>information</w:t>
                    </w:r>
                    <w:r>
                      <w:rPr>
                        <w:spacing w:val="-28"/>
                        <w:w w:val="105"/>
                        <w:sz w:val="21"/>
                      </w:rPr>
                      <w:t xml:space="preserve"> </w:t>
                    </w:r>
                    <w:r>
                      <w:rPr>
                        <w:w w:val="105"/>
                        <w:sz w:val="21"/>
                      </w:rPr>
                      <w:t>with</w:t>
                    </w:r>
                    <w:r>
                      <w:rPr>
                        <w:spacing w:val="-27"/>
                        <w:w w:val="105"/>
                        <w:sz w:val="21"/>
                      </w:rPr>
                      <w:t xml:space="preserve"> </w:t>
                    </w:r>
                    <w:r>
                      <w:rPr>
                        <w:w w:val="105"/>
                        <w:sz w:val="21"/>
                      </w:rPr>
                      <w:t>you.</w:t>
                    </w:r>
                    <w:r>
                      <w:rPr>
                        <w:spacing w:val="-28"/>
                        <w:w w:val="105"/>
                        <w:sz w:val="21"/>
                      </w:rPr>
                      <w:t xml:space="preserve"> </w:t>
                    </w:r>
                    <w:r>
                      <w:rPr>
                        <w:w w:val="105"/>
                        <w:sz w:val="21"/>
                      </w:rPr>
                      <w:t>Eric</w:t>
                    </w:r>
                    <w:r>
                      <w:rPr>
                        <w:spacing w:val="-28"/>
                        <w:w w:val="105"/>
                        <w:sz w:val="21"/>
                      </w:rPr>
                      <w:t xml:space="preserve"> </w:t>
                    </w:r>
                    <w:r>
                      <w:rPr>
                        <w:w w:val="105"/>
                        <w:sz w:val="21"/>
                      </w:rPr>
                      <w:t>Evans</w:t>
                    </w:r>
                    <w:r>
                      <w:rPr>
                        <w:spacing w:val="-27"/>
                        <w:w w:val="105"/>
                        <w:sz w:val="21"/>
                      </w:rPr>
                      <w:t xml:space="preserve"> </w:t>
                    </w:r>
                    <w:r>
                      <w:rPr>
                        <w:w w:val="105"/>
                        <w:sz w:val="21"/>
                      </w:rPr>
                      <w:t>-</w:t>
                    </w:r>
                    <w:r>
                      <w:rPr>
                        <w:spacing w:val="-28"/>
                        <w:w w:val="105"/>
                        <w:sz w:val="21"/>
                      </w:rPr>
                      <w:t xml:space="preserve"> </w:t>
                    </w:r>
                    <w:r>
                      <w:rPr>
                        <w:i/>
                        <w:w w:val="105"/>
                        <w:sz w:val="21"/>
                      </w:rPr>
                      <w:t>Domain-Driven</w:t>
                    </w:r>
                    <w:r>
                      <w:rPr>
                        <w:i/>
                        <w:spacing w:val="-27"/>
                        <w:w w:val="105"/>
                        <w:sz w:val="21"/>
                      </w:rPr>
                      <w:t xml:space="preserve"> </w:t>
                    </w:r>
                    <w:r>
                      <w:rPr>
                        <w:i/>
                        <w:w w:val="105"/>
                        <w:sz w:val="21"/>
                      </w:rPr>
                      <w:t xml:space="preserve">Design: </w:t>
                    </w:r>
                    <w:hyperlink r:id="rId623">
                      <w:r>
                        <w:rPr>
                          <w:rFonts w:ascii="Courier New"/>
                          <w:w w:val="105"/>
                          <w:sz w:val="18"/>
                        </w:rPr>
                        <w:t>Tackling</w:t>
                      </w:r>
                      <w:r>
                        <w:rPr>
                          <w:rFonts w:ascii="Courier New"/>
                          <w:spacing w:val="-15"/>
                          <w:w w:val="105"/>
                          <w:sz w:val="18"/>
                        </w:rPr>
                        <w:t xml:space="preserve"> </w:t>
                      </w:r>
                      <w:r>
                        <w:rPr>
                          <w:rFonts w:ascii="Courier New"/>
                          <w:w w:val="105"/>
                          <w:sz w:val="18"/>
                        </w:rPr>
                        <w:t>Complexity</w:t>
                      </w:r>
                      <w:r>
                        <w:rPr>
                          <w:rFonts w:ascii="Courier New"/>
                          <w:spacing w:val="-15"/>
                          <w:w w:val="105"/>
                          <w:sz w:val="18"/>
                        </w:rPr>
                        <w:t xml:space="preserve"> </w:t>
                      </w:r>
                      <w:r>
                        <w:rPr>
                          <w:rFonts w:ascii="Courier New"/>
                          <w:w w:val="105"/>
                          <w:sz w:val="18"/>
                        </w:rPr>
                        <w:t>in</w:t>
                      </w:r>
                      <w:r>
                        <w:rPr>
                          <w:rFonts w:ascii="Courier New"/>
                          <w:spacing w:val="-15"/>
                          <w:w w:val="105"/>
                          <w:sz w:val="18"/>
                        </w:rPr>
                        <w:t xml:space="preserve"> </w:t>
                      </w:r>
                      <w:r>
                        <w:rPr>
                          <w:rFonts w:ascii="Courier New"/>
                          <w:w w:val="105"/>
                          <w:sz w:val="18"/>
                        </w:rPr>
                        <w:t>the</w:t>
                      </w:r>
                      <w:r>
                        <w:rPr>
                          <w:rFonts w:ascii="Courier New"/>
                          <w:spacing w:val="-14"/>
                          <w:w w:val="105"/>
                          <w:sz w:val="18"/>
                        </w:rPr>
                        <w:t xml:space="preserve"> </w:t>
                      </w:r>
                      <w:r>
                        <w:rPr>
                          <w:rFonts w:ascii="Courier New"/>
                          <w:w w:val="105"/>
                          <w:sz w:val="18"/>
                        </w:rPr>
                        <w:t>Heart</w:t>
                      </w:r>
                      <w:r>
                        <w:rPr>
                          <w:rFonts w:ascii="Courier New"/>
                          <w:spacing w:val="-15"/>
                          <w:w w:val="105"/>
                          <w:sz w:val="18"/>
                        </w:rPr>
                        <w:t xml:space="preserve"> </w:t>
                      </w:r>
                      <w:r>
                        <w:rPr>
                          <w:rFonts w:ascii="Courier New"/>
                          <w:w w:val="105"/>
                          <w:sz w:val="18"/>
                        </w:rPr>
                        <w:t>of</w:t>
                      </w:r>
                      <w:r>
                        <w:rPr>
                          <w:rFonts w:ascii="Courier New"/>
                          <w:spacing w:val="-15"/>
                          <w:w w:val="105"/>
                          <w:sz w:val="18"/>
                        </w:rPr>
                        <w:t xml:space="preserve"> </w:t>
                      </w:r>
                      <w:r>
                        <w:rPr>
                          <w:rFonts w:ascii="Courier New"/>
                          <w:w w:val="105"/>
                          <w:sz w:val="18"/>
                        </w:rPr>
                        <w:t>Software</w:t>
                      </w:r>
                      <w:bookmarkStart w:id="608" w:name="Implementing_Bounded_Context_Integration"/>
                      <w:bookmarkEnd w:id="608"/>
                    </w:hyperlink>
                    <w:r>
                      <w:rPr>
                        <w:w w:val="105"/>
                        <w:sz w:val="21"/>
                      </w:rPr>
                      <w:t>.</w:t>
                    </w:r>
                  </w:p>
                </w:txbxContent>
              </v:textbox>
            </v:shape>
            <w10:wrap type="topAndBottom" anchorx="page"/>
          </v:group>
        </w:pict>
      </w:r>
    </w:p>
    <w:p w14:paraId="18DE5988" w14:textId="77777777" w:rsidR="008127B4" w:rsidRDefault="008127B4">
      <w:pPr>
        <w:pStyle w:val="a3"/>
        <w:rPr>
          <w:sz w:val="20"/>
        </w:rPr>
      </w:pPr>
    </w:p>
    <w:p w14:paraId="251D787F" w14:textId="77777777" w:rsidR="008127B4" w:rsidRDefault="008127B4">
      <w:pPr>
        <w:pStyle w:val="a3"/>
        <w:spacing w:before="3"/>
        <w:rPr>
          <w:sz w:val="16"/>
        </w:rPr>
      </w:pPr>
    </w:p>
    <w:p w14:paraId="76A45B8D" w14:textId="2406F84C" w:rsidR="008127B4" w:rsidRDefault="003A0CF9">
      <w:pPr>
        <w:pStyle w:val="2"/>
        <w:spacing w:before="87"/>
      </w:pPr>
      <w:bookmarkStart w:id="609" w:name="_bookmark422"/>
      <w:bookmarkEnd w:id="609"/>
      <w:r w:rsidRPr="003A0CF9">
        <w:rPr>
          <w:rFonts w:hint="eastAsia"/>
        </w:rPr>
        <w:t>实现有界上下文集成</w:t>
      </w:r>
    </w:p>
    <w:p w14:paraId="1A593200" w14:textId="77777777" w:rsidR="008127B4" w:rsidRDefault="00C97DE3">
      <w:pPr>
        <w:pStyle w:val="a3"/>
        <w:spacing w:before="83" w:line="249" w:lineRule="auto"/>
        <w:ind w:left="1133" w:right="1994"/>
      </w:pPr>
      <w:r>
        <w:t>To</w:t>
      </w:r>
      <w:r>
        <w:rPr>
          <w:spacing w:val="-8"/>
        </w:rPr>
        <w:t xml:space="preserve"> </w:t>
      </w:r>
      <w:r>
        <w:t>make</w:t>
      </w:r>
      <w:r>
        <w:rPr>
          <w:spacing w:val="-8"/>
        </w:rPr>
        <w:t xml:space="preserve"> </w:t>
      </w:r>
      <w:r>
        <w:t>things</w:t>
      </w:r>
      <w:r>
        <w:rPr>
          <w:spacing w:val="-8"/>
        </w:rPr>
        <w:t xml:space="preserve"> </w:t>
      </w:r>
      <w:r>
        <w:t>easier,</w:t>
      </w:r>
      <w:r>
        <w:rPr>
          <w:spacing w:val="-8"/>
        </w:rPr>
        <w:t xml:space="preserve"> </w:t>
      </w:r>
      <w:r>
        <w:t>we'll</w:t>
      </w:r>
      <w:r>
        <w:rPr>
          <w:spacing w:val="-8"/>
        </w:rPr>
        <w:t xml:space="preserve"> </w:t>
      </w:r>
      <w:r>
        <w:t>assume</w:t>
      </w:r>
      <w:r>
        <w:rPr>
          <w:spacing w:val="-8"/>
        </w:rPr>
        <w:t xml:space="preserve"> </w:t>
      </w:r>
      <w:r>
        <w:t>Bounded</w:t>
      </w:r>
      <w:r>
        <w:rPr>
          <w:spacing w:val="-8"/>
        </w:rPr>
        <w:t xml:space="preserve"> </w:t>
      </w:r>
      <w:r>
        <w:t>Contexts</w:t>
      </w:r>
      <w:r>
        <w:rPr>
          <w:spacing w:val="-8"/>
        </w:rPr>
        <w:t xml:space="preserve"> </w:t>
      </w:r>
      <w:r>
        <w:t>have</w:t>
      </w:r>
      <w:r>
        <w:rPr>
          <w:spacing w:val="-8"/>
        </w:rPr>
        <w:t xml:space="preserve"> </w:t>
      </w:r>
      <w:r>
        <w:t>a</w:t>
      </w:r>
      <w:r>
        <w:rPr>
          <w:spacing w:val="-8"/>
        </w:rPr>
        <w:t xml:space="preserve"> </w:t>
      </w:r>
      <w:r>
        <w:t>Customer</w:t>
      </w:r>
      <w:r>
        <w:rPr>
          <w:spacing w:val="-8"/>
        </w:rPr>
        <w:t xml:space="preserve"> </w:t>
      </w:r>
      <w:r>
        <w:t>-</w:t>
      </w:r>
      <w:r>
        <w:rPr>
          <w:spacing w:val="-8"/>
        </w:rPr>
        <w:t xml:space="preserve"> </w:t>
      </w:r>
      <w:r>
        <w:t>Supplier</w:t>
      </w:r>
      <w:bookmarkStart w:id="610" w:name="Modern_RPC"/>
      <w:bookmarkEnd w:id="610"/>
      <w:r>
        <w:t xml:space="preserve"> relationship.</w:t>
      </w:r>
    </w:p>
    <w:p w14:paraId="6ADFF48D" w14:textId="77777777" w:rsidR="008127B4" w:rsidRDefault="008127B4">
      <w:pPr>
        <w:pStyle w:val="a3"/>
        <w:rPr>
          <w:sz w:val="20"/>
        </w:rPr>
      </w:pPr>
    </w:p>
    <w:p w14:paraId="2CB5BB29" w14:textId="77777777" w:rsidR="008127B4" w:rsidRDefault="008127B4">
      <w:pPr>
        <w:pStyle w:val="a3"/>
        <w:spacing w:before="10"/>
        <w:rPr>
          <w:sz w:val="22"/>
        </w:rPr>
      </w:pPr>
    </w:p>
    <w:p w14:paraId="52D9EA23" w14:textId="658F3159" w:rsidR="008127B4" w:rsidRDefault="003A0CF9">
      <w:pPr>
        <w:pStyle w:val="3"/>
      </w:pPr>
      <w:bookmarkStart w:id="611" w:name="_bookmark423"/>
      <w:bookmarkEnd w:id="611"/>
      <w:r w:rsidRPr="003A0CF9">
        <w:rPr>
          <w:rFonts w:hint="eastAsia"/>
        </w:rPr>
        <w:t>现代</w:t>
      </w:r>
      <w:r w:rsidRPr="003A0CF9">
        <w:t>RPC</w:t>
      </w:r>
    </w:p>
    <w:p w14:paraId="0CF81D2E" w14:textId="77777777" w:rsidR="008127B4" w:rsidRDefault="00C97DE3">
      <w:pPr>
        <w:pStyle w:val="a3"/>
        <w:spacing w:before="81" w:line="249" w:lineRule="auto"/>
        <w:ind w:left="1133" w:right="1166"/>
      </w:pPr>
      <w:r>
        <w:rPr>
          <w:w w:val="105"/>
        </w:rPr>
        <w:t>With</w:t>
      </w:r>
      <w:r>
        <w:rPr>
          <w:spacing w:val="-38"/>
          <w:w w:val="105"/>
        </w:rPr>
        <w:t xml:space="preserve"> </w:t>
      </w:r>
      <w:r>
        <w:rPr>
          <w:w w:val="105"/>
        </w:rPr>
        <w:t>modern</w:t>
      </w:r>
      <w:r>
        <w:rPr>
          <w:spacing w:val="-37"/>
          <w:w w:val="105"/>
        </w:rPr>
        <w:t xml:space="preserve"> </w:t>
      </w:r>
      <w:r>
        <w:rPr>
          <w:w w:val="105"/>
        </w:rPr>
        <w:t>RPC,</w:t>
      </w:r>
      <w:r>
        <w:rPr>
          <w:spacing w:val="-37"/>
          <w:w w:val="105"/>
        </w:rPr>
        <w:t xml:space="preserve"> </w:t>
      </w:r>
      <w:r>
        <w:rPr>
          <w:w w:val="105"/>
        </w:rPr>
        <w:t>we</w:t>
      </w:r>
      <w:r>
        <w:rPr>
          <w:spacing w:val="-38"/>
          <w:w w:val="105"/>
        </w:rPr>
        <w:t xml:space="preserve"> </w:t>
      </w:r>
      <w:r>
        <w:rPr>
          <w:w w:val="105"/>
        </w:rPr>
        <w:t>refer</w:t>
      </w:r>
      <w:r>
        <w:rPr>
          <w:spacing w:val="-37"/>
          <w:w w:val="105"/>
        </w:rPr>
        <w:t xml:space="preserve"> </w:t>
      </w:r>
      <w:r>
        <w:rPr>
          <w:w w:val="105"/>
        </w:rPr>
        <w:t>to</w:t>
      </w:r>
      <w:r>
        <w:rPr>
          <w:spacing w:val="-37"/>
          <w:w w:val="105"/>
        </w:rPr>
        <w:t xml:space="preserve"> </w:t>
      </w:r>
      <w:r>
        <w:rPr>
          <w:w w:val="105"/>
        </w:rPr>
        <w:t>RPC</w:t>
      </w:r>
      <w:r>
        <w:rPr>
          <w:spacing w:val="-38"/>
          <w:w w:val="105"/>
        </w:rPr>
        <w:t xml:space="preserve"> </w:t>
      </w:r>
      <w:r>
        <w:rPr>
          <w:w w:val="105"/>
        </w:rPr>
        <w:t>through</w:t>
      </w:r>
      <w:r>
        <w:rPr>
          <w:spacing w:val="-37"/>
          <w:w w:val="105"/>
        </w:rPr>
        <w:t xml:space="preserve"> </w:t>
      </w:r>
      <w:r>
        <w:rPr>
          <w:w w:val="105"/>
        </w:rPr>
        <w:t>RESTful</w:t>
      </w:r>
      <w:r>
        <w:rPr>
          <w:spacing w:val="-37"/>
          <w:w w:val="105"/>
        </w:rPr>
        <w:t xml:space="preserve"> </w:t>
      </w:r>
      <w:r>
        <w:rPr>
          <w:w w:val="105"/>
        </w:rPr>
        <w:t>resources.</w:t>
      </w:r>
      <w:r>
        <w:rPr>
          <w:spacing w:val="-37"/>
          <w:w w:val="105"/>
        </w:rPr>
        <w:t xml:space="preserve"> </w:t>
      </w:r>
      <w:r>
        <w:rPr>
          <w:w w:val="105"/>
        </w:rPr>
        <w:t>A</w:t>
      </w:r>
      <w:r>
        <w:rPr>
          <w:spacing w:val="-38"/>
          <w:w w:val="105"/>
        </w:rPr>
        <w:t xml:space="preserve"> </w:t>
      </w:r>
      <w:r>
        <w:rPr>
          <w:w w:val="105"/>
        </w:rPr>
        <w:t>Bounded</w:t>
      </w:r>
      <w:r>
        <w:rPr>
          <w:spacing w:val="-37"/>
          <w:w w:val="105"/>
        </w:rPr>
        <w:t xml:space="preserve"> </w:t>
      </w:r>
      <w:r>
        <w:rPr>
          <w:w w:val="105"/>
        </w:rPr>
        <w:t>Context</w:t>
      </w:r>
      <w:r>
        <w:rPr>
          <w:spacing w:val="-37"/>
          <w:w w:val="105"/>
        </w:rPr>
        <w:t xml:space="preserve"> </w:t>
      </w:r>
      <w:r>
        <w:rPr>
          <w:w w:val="105"/>
        </w:rPr>
        <w:t>reveals a clear interface to interact with to the outside world. It exposes resources that could be manipulated</w:t>
      </w:r>
      <w:r>
        <w:rPr>
          <w:spacing w:val="-24"/>
          <w:w w:val="105"/>
        </w:rPr>
        <w:t xml:space="preserve"> </w:t>
      </w:r>
      <w:r>
        <w:rPr>
          <w:w w:val="105"/>
        </w:rPr>
        <w:t>through</w:t>
      </w:r>
      <w:r>
        <w:rPr>
          <w:spacing w:val="-24"/>
          <w:w w:val="105"/>
        </w:rPr>
        <w:t xml:space="preserve"> </w:t>
      </w:r>
      <w:r>
        <w:rPr>
          <w:w w:val="105"/>
        </w:rPr>
        <w:t>HTTP</w:t>
      </w:r>
      <w:r>
        <w:rPr>
          <w:spacing w:val="-24"/>
          <w:w w:val="105"/>
        </w:rPr>
        <w:t xml:space="preserve"> </w:t>
      </w:r>
      <w:r>
        <w:rPr>
          <w:w w:val="105"/>
        </w:rPr>
        <w:t>verbs.</w:t>
      </w:r>
      <w:r>
        <w:rPr>
          <w:spacing w:val="-24"/>
          <w:w w:val="105"/>
        </w:rPr>
        <w:t xml:space="preserve"> </w:t>
      </w:r>
      <w:r>
        <w:rPr>
          <w:w w:val="105"/>
        </w:rPr>
        <w:t>We</w:t>
      </w:r>
      <w:r>
        <w:rPr>
          <w:spacing w:val="-24"/>
          <w:w w:val="105"/>
        </w:rPr>
        <w:t xml:space="preserve"> </w:t>
      </w:r>
      <w:r>
        <w:rPr>
          <w:w w:val="105"/>
        </w:rPr>
        <w:t>could</w:t>
      </w:r>
      <w:r>
        <w:rPr>
          <w:spacing w:val="-24"/>
          <w:w w:val="105"/>
        </w:rPr>
        <w:t xml:space="preserve"> </w:t>
      </w:r>
      <w:r>
        <w:rPr>
          <w:w w:val="105"/>
        </w:rPr>
        <w:t>say</w:t>
      </w:r>
      <w:r>
        <w:rPr>
          <w:spacing w:val="-24"/>
          <w:w w:val="105"/>
        </w:rPr>
        <w:t xml:space="preserve"> </w:t>
      </w:r>
      <w:r>
        <w:rPr>
          <w:w w:val="105"/>
        </w:rPr>
        <w:t>that</w:t>
      </w:r>
      <w:r>
        <w:rPr>
          <w:spacing w:val="-24"/>
          <w:w w:val="105"/>
        </w:rPr>
        <w:t xml:space="preserve"> </w:t>
      </w:r>
      <w:r>
        <w:rPr>
          <w:w w:val="105"/>
        </w:rPr>
        <w:t>the</w:t>
      </w:r>
      <w:r>
        <w:rPr>
          <w:spacing w:val="-24"/>
          <w:w w:val="105"/>
        </w:rPr>
        <w:t xml:space="preserve"> </w:t>
      </w:r>
      <w:r>
        <w:rPr>
          <w:w w:val="105"/>
        </w:rPr>
        <w:t>Bounded</w:t>
      </w:r>
      <w:r>
        <w:rPr>
          <w:spacing w:val="-24"/>
          <w:w w:val="105"/>
        </w:rPr>
        <w:t xml:space="preserve"> </w:t>
      </w:r>
      <w:r>
        <w:rPr>
          <w:w w:val="105"/>
        </w:rPr>
        <w:t>Context</w:t>
      </w:r>
      <w:r>
        <w:rPr>
          <w:spacing w:val="-24"/>
          <w:w w:val="105"/>
        </w:rPr>
        <w:t xml:space="preserve"> </w:t>
      </w:r>
      <w:r>
        <w:rPr>
          <w:w w:val="105"/>
        </w:rPr>
        <w:t>offers</w:t>
      </w:r>
      <w:r>
        <w:rPr>
          <w:spacing w:val="-24"/>
          <w:w w:val="105"/>
        </w:rPr>
        <w:t xml:space="preserve"> </w:t>
      </w:r>
      <w:r>
        <w:rPr>
          <w:w w:val="105"/>
        </w:rPr>
        <w:t>a</w:t>
      </w:r>
      <w:r>
        <w:rPr>
          <w:spacing w:val="-24"/>
          <w:w w:val="105"/>
        </w:rPr>
        <w:t xml:space="preserve"> </w:t>
      </w:r>
      <w:r>
        <w:rPr>
          <w:w w:val="105"/>
        </w:rPr>
        <w:t>set</w:t>
      </w:r>
      <w:r>
        <w:rPr>
          <w:spacing w:val="-24"/>
          <w:w w:val="105"/>
        </w:rPr>
        <w:t xml:space="preserve"> </w:t>
      </w:r>
      <w:r>
        <w:rPr>
          <w:w w:val="105"/>
        </w:rPr>
        <w:t>of services</w:t>
      </w:r>
      <w:r>
        <w:rPr>
          <w:spacing w:val="-32"/>
          <w:w w:val="105"/>
        </w:rPr>
        <w:t xml:space="preserve"> </w:t>
      </w:r>
      <w:r>
        <w:rPr>
          <w:w w:val="105"/>
        </w:rPr>
        <w:t>and</w:t>
      </w:r>
      <w:r>
        <w:rPr>
          <w:spacing w:val="-31"/>
          <w:w w:val="105"/>
        </w:rPr>
        <w:t xml:space="preserve"> </w:t>
      </w:r>
      <w:r>
        <w:rPr>
          <w:w w:val="105"/>
        </w:rPr>
        <w:t>operations.</w:t>
      </w:r>
      <w:r>
        <w:rPr>
          <w:spacing w:val="-31"/>
          <w:w w:val="105"/>
        </w:rPr>
        <w:t xml:space="preserve"> </w:t>
      </w:r>
      <w:r>
        <w:rPr>
          <w:w w:val="105"/>
        </w:rPr>
        <w:t>In</w:t>
      </w:r>
      <w:r>
        <w:rPr>
          <w:spacing w:val="-32"/>
          <w:w w:val="105"/>
        </w:rPr>
        <w:t xml:space="preserve"> </w:t>
      </w:r>
      <w:r>
        <w:rPr>
          <w:w w:val="105"/>
        </w:rPr>
        <w:t>strategical</w:t>
      </w:r>
      <w:r>
        <w:rPr>
          <w:spacing w:val="-31"/>
          <w:w w:val="105"/>
        </w:rPr>
        <w:t xml:space="preserve"> </w:t>
      </w:r>
      <w:r>
        <w:rPr>
          <w:w w:val="105"/>
        </w:rPr>
        <w:t>terms,</w:t>
      </w:r>
      <w:r>
        <w:rPr>
          <w:spacing w:val="-31"/>
          <w:w w:val="105"/>
        </w:rPr>
        <w:t xml:space="preserve"> </w:t>
      </w:r>
      <w:r>
        <w:rPr>
          <w:w w:val="105"/>
        </w:rPr>
        <w:t>this</w:t>
      </w:r>
      <w:r>
        <w:rPr>
          <w:spacing w:val="-31"/>
          <w:w w:val="105"/>
        </w:rPr>
        <w:t xml:space="preserve"> </w:t>
      </w:r>
      <w:r>
        <w:rPr>
          <w:w w:val="105"/>
        </w:rPr>
        <w:t>is</w:t>
      </w:r>
      <w:r>
        <w:rPr>
          <w:spacing w:val="-32"/>
          <w:w w:val="105"/>
        </w:rPr>
        <w:t xml:space="preserve"> </w:t>
      </w:r>
      <w:r>
        <w:rPr>
          <w:w w:val="105"/>
        </w:rPr>
        <w:t>what</w:t>
      </w:r>
      <w:r>
        <w:rPr>
          <w:spacing w:val="-31"/>
          <w:w w:val="105"/>
        </w:rPr>
        <w:t xml:space="preserve"> </w:t>
      </w:r>
      <w:r>
        <w:rPr>
          <w:w w:val="105"/>
        </w:rPr>
        <w:t>is</w:t>
      </w:r>
      <w:r>
        <w:rPr>
          <w:spacing w:val="-31"/>
          <w:w w:val="105"/>
        </w:rPr>
        <w:t xml:space="preserve"> </w:t>
      </w:r>
      <w:r>
        <w:rPr>
          <w:w w:val="105"/>
        </w:rPr>
        <w:t>called</w:t>
      </w:r>
      <w:r>
        <w:rPr>
          <w:spacing w:val="-31"/>
          <w:w w:val="105"/>
        </w:rPr>
        <w:t xml:space="preserve"> </w:t>
      </w:r>
      <w:r>
        <w:rPr>
          <w:w w:val="105"/>
        </w:rPr>
        <w:t>an</w:t>
      </w:r>
      <w:r>
        <w:rPr>
          <w:spacing w:val="-32"/>
          <w:w w:val="105"/>
        </w:rPr>
        <w:t xml:space="preserve"> </w:t>
      </w:r>
      <w:r>
        <w:rPr>
          <w:b/>
          <w:w w:val="105"/>
        </w:rPr>
        <w:t>Open</w:t>
      </w:r>
      <w:r>
        <w:rPr>
          <w:b/>
          <w:spacing w:val="-31"/>
          <w:w w:val="105"/>
        </w:rPr>
        <w:t xml:space="preserve"> </w:t>
      </w:r>
      <w:r>
        <w:rPr>
          <w:b/>
          <w:w w:val="105"/>
        </w:rPr>
        <w:t>Host</w:t>
      </w:r>
      <w:r>
        <w:rPr>
          <w:b/>
          <w:spacing w:val="-31"/>
          <w:w w:val="105"/>
        </w:rPr>
        <w:t xml:space="preserve"> </w:t>
      </w:r>
      <w:r>
        <w:rPr>
          <w:b/>
          <w:w w:val="105"/>
        </w:rPr>
        <w:t>Service</w:t>
      </w:r>
      <w:r>
        <w:rPr>
          <w:w w:val="105"/>
        </w:rPr>
        <w:t>.</w:t>
      </w:r>
    </w:p>
    <w:p w14:paraId="258426BC" w14:textId="77777777" w:rsidR="008127B4" w:rsidRDefault="008127B4">
      <w:pPr>
        <w:spacing w:line="249" w:lineRule="auto"/>
        <w:sectPr w:rsidR="008127B4">
          <w:pgSz w:w="10830" w:h="13330"/>
          <w:pgMar w:top="1140" w:right="0" w:bottom="1140" w:left="0" w:header="925" w:footer="941" w:gutter="0"/>
          <w:cols w:space="720"/>
        </w:sectPr>
      </w:pPr>
    </w:p>
    <w:p w14:paraId="59CEB68A" w14:textId="77777777" w:rsidR="008127B4" w:rsidRDefault="008127B4">
      <w:pPr>
        <w:pStyle w:val="a3"/>
        <w:spacing w:before="2"/>
        <w:rPr>
          <w:sz w:val="23"/>
        </w:rPr>
      </w:pPr>
    </w:p>
    <w:p w14:paraId="6A3DA778" w14:textId="77777777" w:rsidR="008127B4" w:rsidRDefault="00C10235">
      <w:pPr>
        <w:pStyle w:val="a3"/>
        <w:ind w:left="1423"/>
        <w:rPr>
          <w:sz w:val="20"/>
        </w:rPr>
      </w:pPr>
      <w:r>
        <w:rPr>
          <w:sz w:val="20"/>
        </w:rPr>
      </w:r>
      <w:r>
        <w:rPr>
          <w:sz w:val="20"/>
        </w:rPr>
        <w:pict w14:anchorId="3AE018E7">
          <v:group id="_x0000_s1035" style="width:398.05pt;height:101.2pt;mso-position-horizontal-relative:char;mso-position-vertical-relative:line" coordsize="7961,2024">
            <v:shape id="_x0000_s1037" type="#_x0000_t75" style="position:absolute;width:7961;height:2024">
              <v:imagedata r:id="rId624" o:title=""/>
            </v:shape>
            <v:shape id="_x0000_s1036" type="#_x0000_t202" style="position:absolute;width:7961;height:2024" filled="f" stroked="f">
              <v:textbox inset="0,0,0,0">
                <w:txbxContent>
                  <w:p w14:paraId="51FD77F7" w14:textId="77777777" w:rsidR="00C10235" w:rsidRDefault="00C10235">
                    <w:pPr>
                      <w:spacing w:before="8"/>
                      <w:ind w:left="1008"/>
                      <w:rPr>
                        <w:b/>
                        <w:sz w:val="21"/>
                      </w:rPr>
                    </w:pPr>
                    <w:bookmarkStart w:id="612" w:name="_bookmark424"/>
                    <w:bookmarkEnd w:id="612"/>
                    <w:r>
                      <w:rPr>
                        <w:b/>
                        <w:sz w:val="21"/>
                      </w:rPr>
                      <w:t>Open Host Service</w:t>
                    </w:r>
                  </w:p>
                  <w:p w14:paraId="03F02A2E" w14:textId="77777777" w:rsidR="00C10235" w:rsidRDefault="00C10235">
                    <w:pPr>
                      <w:spacing w:before="11" w:line="249" w:lineRule="auto"/>
                      <w:ind w:left="1008" w:right="194"/>
                      <w:rPr>
                        <w:sz w:val="21"/>
                      </w:rPr>
                    </w:pPr>
                    <w:r>
                      <w:rPr>
                        <w:sz w:val="21"/>
                      </w:rPr>
                      <w:t>Define a protocol that gives access to your subsystem as a set of SERVICES. Open the protocol so that all who need to integrate with you can use it. Enhance and expand the protocol to handle new integration requirements, except when a single team has idiosyncratic needs. Then, use a one-off translator to augment the protocol for that special case so that the shared protocol can stay simple and coherent. Eric Evans -</w:t>
                    </w:r>
                  </w:p>
                  <w:p w14:paraId="2F8EEC52" w14:textId="77777777" w:rsidR="00C10235" w:rsidRDefault="00C10235">
                    <w:pPr>
                      <w:spacing w:before="5"/>
                      <w:ind w:left="1008"/>
                      <w:rPr>
                        <w:i/>
                        <w:sz w:val="21"/>
                      </w:rPr>
                    </w:pPr>
                    <w:r>
                      <w:rPr>
                        <w:i/>
                        <w:sz w:val="21"/>
                      </w:rPr>
                      <w:t>Domain-Driven</w:t>
                    </w:r>
                    <w:r>
                      <w:rPr>
                        <w:i/>
                        <w:spacing w:val="-13"/>
                        <w:sz w:val="21"/>
                      </w:rPr>
                      <w:t xml:space="preserve"> </w:t>
                    </w:r>
                    <w:r>
                      <w:rPr>
                        <w:i/>
                        <w:sz w:val="21"/>
                      </w:rPr>
                      <w:t>Design:</w:t>
                    </w:r>
                    <w:r>
                      <w:rPr>
                        <w:i/>
                        <w:spacing w:val="-14"/>
                        <w:sz w:val="21"/>
                      </w:rPr>
                      <w:t xml:space="preserve"> </w:t>
                    </w:r>
                    <w:hyperlink r:id="rId625">
                      <w:r>
                        <w:rPr>
                          <w:rFonts w:ascii="Courier New"/>
                          <w:sz w:val="18"/>
                        </w:rPr>
                        <w:t>Tackling</w:t>
                      </w:r>
                      <w:r>
                        <w:rPr>
                          <w:rFonts w:ascii="Courier New"/>
                          <w:spacing w:val="-14"/>
                          <w:sz w:val="18"/>
                        </w:rPr>
                        <w:t xml:space="preserve"> </w:t>
                      </w:r>
                      <w:r>
                        <w:rPr>
                          <w:rFonts w:ascii="Courier New"/>
                          <w:sz w:val="18"/>
                        </w:rPr>
                        <w:t>Complexity</w:t>
                      </w:r>
                      <w:r>
                        <w:rPr>
                          <w:rFonts w:ascii="Courier New"/>
                          <w:spacing w:val="-14"/>
                          <w:sz w:val="18"/>
                        </w:rPr>
                        <w:t xml:space="preserve"> </w:t>
                      </w:r>
                      <w:r>
                        <w:rPr>
                          <w:rFonts w:ascii="Courier New"/>
                          <w:sz w:val="18"/>
                        </w:rPr>
                        <w:t>in</w:t>
                      </w:r>
                      <w:r>
                        <w:rPr>
                          <w:rFonts w:ascii="Courier New"/>
                          <w:spacing w:val="-14"/>
                          <w:sz w:val="18"/>
                        </w:rPr>
                        <w:t xml:space="preserve"> </w:t>
                      </w:r>
                      <w:r>
                        <w:rPr>
                          <w:rFonts w:ascii="Courier New"/>
                          <w:sz w:val="18"/>
                        </w:rPr>
                        <w:t>the</w:t>
                      </w:r>
                      <w:r>
                        <w:rPr>
                          <w:rFonts w:ascii="Courier New"/>
                          <w:spacing w:val="-14"/>
                          <w:sz w:val="18"/>
                        </w:rPr>
                        <w:t xml:space="preserve"> </w:t>
                      </w:r>
                      <w:r>
                        <w:rPr>
                          <w:rFonts w:ascii="Courier New"/>
                          <w:sz w:val="18"/>
                        </w:rPr>
                        <w:t>Heart</w:t>
                      </w:r>
                      <w:r>
                        <w:rPr>
                          <w:rFonts w:ascii="Courier New"/>
                          <w:spacing w:val="-14"/>
                          <w:sz w:val="18"/>
                        </w:rPr>
                        <w:t xml:space="preserve"> </w:t>
                      </w:r>
                      <w:r>
                        <w:rPr>
                          <w:rFonts w:ascii="Courier New"/>
                          <w:sz w:val="18"/>
                        </w:rPr>
                        <w:t>of</w:t>
                      </w:r>
                      <w:r>
                        <w:rPr>
                          <w:rFonts w:ascii="Courier New"/>
                          <w:spacing w:val="-15"/>
                          <w:sz w:val="18"/>
                        </w:rPr>
                        <w:t xml:space="preserve"> </w:t>
                      </w:r>
                      <w:r>
                        <w:rPr>
                          <w:rFonts w:ascii="Courier New"/>
                          <w:sz w:val="18"/>
                        </w:rPr>
                        <w:t>Software</w:t>
                      </w:r>
                    </w:hyperlink>
                    <w:r>
                      <w:rPr>
                        <w:i/>
                        <w:sz w:val="21"/>
                      </w:rPr>
                      <w:t>.</w:t>
                    </w:r>
                  </w:p>
                </w:txbxContent>
              </v:textbox>
            </v:shape>
            <w10:wrap type="none"/>
            <w10:anchorlock/>
          </v:group>
        </w:pict>
      </w:r>
    </w:p>
    <w:p w14:paraId="5A4E908B" w14:textId="77777777" w:rsidR="008127B4" w:rsidRDefault="008127B4">
      <w:pPr>
        <w:pStyle w:val="a3"/>
        <w:spacing w:before="8"/>
        <w:rPr>
          <w:sz w:val="9"/>
        </w:rPr>
      </w:pPr>
    </w:p>
    <w:p w14:paraId="130BF832" w14:textId="77777777" w:rsidR="008127B4" w:rsidRDefault="00C97DE3">
      <w:pPr>
        <w:spacing w:before="57" w:line="247" w:lineRule="auto"/>
        <w:ind w:left="1133" w:right="1190"/>
        <w:rPr>
          <w:sz w:val="21"/>
        </w:rPr>
      </w:pPr>
      <w:r>
        <w:rPr>
          <w:sz w:val="21"/>
        </w:rPr>
        <w:t xml:space="preserve">Let's explore an example provided within the </w:t>
      </w:r>
      <w:hyperlink r:id="rId626">
        <w:r>
          <w:rPr>
            <w:rFonts w:ascii="Courier New"/>
            <w:sz w:val="18"/>
          </w:rPr>
          <w:t xml:space="preserve">Last Wishes application </w:t>
        </w:r>
      </w:hyperlink>
      <w:r>
        <w:rPr>
          <w:sz w:val="21"/>
        </w:rPr>
        <w:t>that comes with this book's GitHub organization.</w:t>
      </w:r>
    </w:p>
    <w:p w14:paraId="4D3D4585" w14:textId="77777777" w:rsidR="008127B4" w:rsidRDefault="008127B4">
      <w:pPr>
        <w:pStyle w:val="a3"/>
        <w:rPr>
          <w:sz w:val="16"/>
        </w:rPr>
      </w:pPr>
    </w:p>
    <w:p w14:paraId="42A0D15D" w14:textId="77777777" w:rsidR="008127B4" w:rsidRDefault="00C97DE3">
      <w:pPr>
        <w:pStyle w:val="a3"/>
        <w:spacing w:line="249" w:lineRule="auto"/>
        <w:ind w:left="1133" w:right="1102"/>
      </w:pPr>
      <w:r>
        <w:t xml:space="preserve">The application is a web platform with the purpose of letting people save their last wills before they die. There are two Contexts: one responsible for handling wills—the Will Bounded Context—and one in charge of giving points to the users of the system—the </w:t>
      </w:r>
      <w:hyperlink r:id="rId627">
        <w:r>
          <w:rPr>
            <w:rFonts w:ascii="Courier New" w:hAnsi="Courier New"/>
            <w:sz w:val="18"/>
          </w:rPr>
          <w:t>Gamification Context</w:t>
        </w:r>
      </w:hyperlink>
      <w:r>
        <w:t>. In the Will Context, the user could have badges related to the number of points the user made on the Gamification Context. This means that we need to integrate both Contexts together in order to show the badges a user has on the Will Context.</w:t>
      </w:r>
    </w:p>
    <w:p w14:paraId="2E8CB2A8" w14:textId="77777777" w:rsidR="008127B4" w:rsidRDefault="008127B4">
      <w:pPr>
        <w:pStyle w:val="a3"/>
        <w:spacing w:before="11"/>
        <w:rPr>
          <w:sz w:val="15"/>
        </w:rPr>
      </w:pPr>
    </w:p>
    <w:p w14:paraId="66AE90A6" w14:textId="77777777" w:rsidR="008127B4" w:rsidRDefault="00C97DE3">
      <w:pPr>
        <w:spacing w:line="249" w:lineRule="auto"/>
        <w:ind w:left="1133" w:right="1131"/>
        <w:rPr>
          <w:sz w:val="21"/>
        </w:rPr>
      </w:pPr>
      <w:r>
        <w:rPr>
          <w:sz w:val="21"/>
        </w:rPr>
        <w:t xml:space="preserve">The Gamification Context is a full-fledged event-driven application powered by a custom event sourcing engine. It's a full-stack Symfony application that uses </w:t>
      </w:r>
      <w:hyperlink r:id="rId628">
        <w:r>
          <w:rPr>
            <w:rFonts w:ascii="Courier New"/>
            <w:sz w:val="18"/>
          </w:rPr>
          <w:t>FOSRestBundle</w:t>
        </w:r>
      </w:hyperlink>
      <w:r>
        <w:rPr>
          <w:sz w:val="21"/>
        </w:rPr>
        <w:t xml:space="preserve">, </w:t>
      </w:r>
      <w:hyperlink r:id="rId629">
        <w:r>
          <w:rPr>
            <w:rFonts w:ascii="Courier New"/>
            <w:sz w:val="18"/>
          </w:rPr>
          <w:t>BazingaHateoasBundle</w:t>
        </w:r>
      </w:hyperlink>
      <w:r>
        <w:rPr>
          <w:sz w:val="21"/>
        </w:rPr>
        <w:t xml:space="preserve">, </w:t>
      </w:r>
      <w:hyperlink r:id="rId630">
        <w:r>
          <w:rPr>
            <w:rFonts w:ascii="Courier New"/>
            <w:sz w:val="18"/>
          </w:rPr>
          <w:t>JMSSerializerBundle</w:t>
        </w:r>
      </w:hyperlink>
      <w:r>
        <w:rPr>
          <w:sz w:val="21"/>
        </w:rPr>
        <w:t xml:space="preserve">, </w:t>
      </w:r>
      <w:hyperlink r:id="rId631">
        <w:r>
          <w:rPr>
            <w:rFonts w:ascii="Courier New"/>
            <w:sz w:val="18"/>
          </w:rPr>
          <w:t>NelmioApiDocBundle</w:t>
        </w:r>
      </w:hyperlink>
      <w:r>
        <w:rPr>
          <w:sz w:val="21"/>
        </w:rPr>
        <w:t xml:space="preserve">, and </w:t>
      </w:r>
      <w:hyperlink r:id="rId632">
        <w:r>
          <w:rPr>
            <w:rFonts w:ascii="Courier New"/>
            <w:sz w:val="18"/>
          </w:rPr>
          <w:t xml:space="preserve">OngrElasticsearchBundle </w:t>
        </w:r>
      </w:hyperlink>
      <w:r>
        <w:rPr>
          <w:sz w:val="21"/>
        </w:rPr>
        <w:t xml:space="preserve">to provide a level 3 and up REST API (commonly known as the Glory of REST), according to the </w:t>
      </w:r>
      <w:hyperlink r:id="rId633">
        <w:r>
          <w:rPr>
            <w:rFonts w:ascii="Courier New"/>
            <w:sz w:val="18"/>
          </w:rPr>
          <w:t xml:space="preserve">Richardson Maturity </w:t>
        </w:r>
      </w:hyperlink>
      <w:hyperlink r:id="rId634">
        <w:r>
          <w:rPr>
            <w:rFonts w:ascii="Courier New"/>
            <w:i/>
            <w:sz w:val="18"/>
          </w:rPr>
          <w:t>Mo</w:t>
        </w:r>
      </w:hyperlink>
      <w:hyperlink r:id="rId635">
        <w:r>
          <w:rPr>
            <w:rFonts w:ascii="Courier New"/>
            <w:sz w:val="18"/>
          </w:rPr>
          <w:t>del</w:t>
        </w:r>
      </w:hyperlink>
      <w:r>
        <w:rPr>
          <w:sz w:val="21"/>
        </w:rPr>
        <w:t xml:space="preserve">. All the Events triggered within this Context are projected against an Elasticsearch server, in order to produce the data needed for the views. We'll expose the number of points made for a given user through an endpoint like </w:t>
      </w:r>
      <w:hyperlink r:id="rId636">
        <w:r>
          <w:rPr>
            <w:rFonts w:ascii="Courier New"/>
            <w:sz w:val="20"/>
          </w:rPr>
          <w:t>http://gamification.context.host/api/users/{id}</w:t>
        </w:r>
      </w:hyperlink>
      <w:r>
        <w:rPr>
          <w:sz w:val="21"/>
        </w:rPr>
        <w:t>.</w:t>
      </w:r>
    </w:p>
    <w:p w14:paraId="51F0244B" w14:textId="77777777" w:rsidR="008127B4" w:rsidRDefault="00C97DE3">
      <w:pPr>
        <w:pStyle w:val="a3"/>
        <w:spacing w:before="177" w:line="249" w:lineRule="auto"/>
        <w:ind w:left="1133" w:right="1190"/>
      </w:pPr>
      <w:r>
        <w:t>We'll also fetch the user projection from Elasticsearch and serialize it to a format previously negotiated with the client:</w:t>
      </w:r>
    </w:p>
    <w:p w14:paraId="04AD31FC" w14:textId="77777777" w:rsidR="008127B4" w:rsidRDefault="008127B4">
      <w:pPr>
        <w:pStyle w:val="a3"/>
        <w:spacing w:before="1"/>
        <w:rPr>
          <w:sz w:val="16"/>
        </w:rPr>
      </w:pPr>
    </w:p>
    <w:p w14:paraId="036330C5" w14:textId="77777777" w:rsidR="008127B4" w:rsidRDefault="00C97DE3">
      <w:pPr>
        <w:ind w:left="1493"/>
        <w:rPr>
          <w:rFonts w:ascii="Courier New"/>
          <w:sz w:val="18"/>
        </w:rPr>
      </w:pPr>
      <w:r>
        <w:rPr>
          <w:rFonts w:ascii="Courier New"/>
          <w:sz w:val="18"/>
        </w:rPr>
        <w:t>namespace AppBundle\Controller;</w:t>
      </w:r>
    </w:p>
    <w:p w14:paraId="0F52AD17" w14:textId="77777777" w:rsidR="008127B4" w:rsidRDefault="008127B4">
      <w:pPr>
        <w:pStyle w:val="a3"/>
        <w:spacing w:before="2"/>
        <w:rPr>
          <w:rFonts w:ascii="Courier New"/>
          <w:sz w:val="20"/>
        </w:rPr>
      </w:pPr>
    </w:p>
    <w:p w14:paraId="71C715AE" w14:textId="77777777" w:rsidR="008127B4" w:rsidRDefault="00C97DE3">
      <w:pPr>
        <w:spacing w:line="254" w:lineRule="auto"/>
        <w:ind w:left="1493" w:right="3916"/>
        <w:rPr>
          <w:rFonts w:ascii="Courier New"/>
          <w:sz w:val="18"/>
        </w:rPr>
      </w:pPr>
      <w:r>
        <w:rPr>
          <w:rFonts w:ascii="Courier New"/>
          <w:sz w:val="18"/>
        </w:rPr>
        <w:t>use FOS\RestBundle\Controller\Annotations as Rest; use FOS\RestBundle\Controller\FOSRestController; use Nelmio\ApiDocBundle\Annotation\ApiDoc;</w:t>
      </w:r>
    </w:p>
    <w:p w14:paraId="7D97BB9A" w14:textId="77777777" w:rsidR="008127B4" w:rsidRDefault="008127B4">
      <w:pPr>
        <w:pStyle w:val="a3"/>
        <w:rPr>
          <w:rFonts w:ascii="Courier New"/>
          <w:sz w:val="19"/>
        </w:rPr>
      </w:pPr>
    </w:p>
    <w:p w14:paraId="41050BD7" w14:textId="77777777" w:rsidR="008127B4" w:rsidRDefault="00C97DE3">
      <w:pPr>
        <w:ind w:left="1493"/>
        <w:rPr>
          <w:rFonts w:ascii="Courier New"/>
          <w:sz w:val="18"/>
        </w:rPr>
      </w:pPr>
      <w:r>
        <w:rPr>
          <w:rFonts w:ascii="Courier New"/>
          <w:sz w:val="18"/>
        </w:rPr>
        <w:t>class UsersController extends FOSRestController</w:t>
      </w:r>
    </w:p>
    <w:p w14:paraId="79A40B8C" w14:textId="77777777" w:rsidR="008127B4" w:rsidRDefault="00C97DE3">
      <w:pPr>
        <w:spacing w:before="12"/>
        <w:ind w:left="1493"/>
        <w:rPr>
          <w:rFonts w:ascii="Courier New"/>
          <w:sz w:val="18"/>
        </w:rPr>
      </w:pPr>
      <w:r>
        <w:rPr>
          <w:rFonts w:ascii="Courier New"/>
          <w:w w:val="99"/>
          <w:sz w:val="18"/>
        </w:rPr>
        <w:t>{</w:t>
      </w:r>
    </w:p>
    <w:p w14:paraId="255BEEE6" w14:textId="77777777" w:rsidR="008127B4" w:rsidRDefault="00C97DE3">
      <w:pPr>
        <w:spacing w:before="12"/>
        <w:ind w:left="1925"/>
        <w:rPr>
          <w:rFonts w:ascii="Courier New"/>
          <w:sz w:val="18"/>
        </w:rPr>
      </w:pPr>
      <w:r>
        <w:rPr>
          <w:rFonts w:ascii="Courier New"/>
          <w:sz w:val="18"/>
        </w:rPr>
        <w:t>/**</w:t>
      </w:r>
    </w:p>
    <w:p w14:paraId="52E8BCE7" w14:textId="77777777" w:rsidR="008127B4" w:rsidRDefault="00C97DE3">
      <w:pPr>
        <w:pStyle w:val="a4"/>
        <w:numPr>
          <w:ilvl w:val="0"/>
          <w:numId w:val="4"/>
        </w:numPr>
        <w:tabs>
          <w:tab w:val="left" w:pos="2250"/>
        </w:tabs>
        <w:rPr>
          <w:sz w:val="18"/>
        </w:rPr>
      </w:pPr>
      <w:r>
        <w:rPr>
          <w:sz w:val="18"/>
        </w:rPr>
        <w:t>@ApiDoc(</w:t>
      </w:r>
    </w:p>
    <w:p w14:paraId="45A3D178" w14:textId="77777777" w:rsidR="008127B4" w:rsidRDefault="00C97DE3">
      <w:pPr>
        <w:pStyle w:val="a4"/>
        <w:numPr>
          <w:ilvl w:val="0"/>
          <w:numId w:val="4"/>
        </w:numPr>
        <w:tabs>
          <w:tab w:val="left" w:pos="2681"/>
          <w:tab w:val="left" w:pos="2682"/>
        </w:tabs>
        <w:ind w:left="2681" w:hanging="648"/>
        <w:rPr>
          <w:sz w:val="18"/>
        </w:rPr>
      </w:pPr>
      <w:r>
        <w:rPr>
          <w:sz w:val="18"/>
        </w:rPr>
        <w:t>resource =</w:t>
      </w:r>
      <w:r>
        <w:rPr>
          <w:spacing w:val="-2"/>
          <w:sz w:val="18"/>
        </w:rPr>
        <w:t xml:space="preserve"> </w:t>
      </w:r>
      <w:r>
        <w:rPr>
          <w:sz w:val="18"/>
        </w:rPr>
        <w:t>true,</w:t>
      </w:r>
    </w:p>
    <w:p w14:paraId="38A7C37C" w14:textId="77777777" w:rsidR="008127B4" w:rsidRDefault="00C97DE3">
      <w:pPr>
        <w:pStyle w:val="a4"/>
        <w:numPr>
          <w:ilvl w:val="0"/>
          <w:numId w:val="4"/>
        </w:numPr>
        <w:tabs>
          <w:tab w:val="left" w:pos="2681"/>
          <w:tab w:val="left" w:pos="2682"/>
        </w:tabs>
        <w:spacing w:before="13"/>
        <w:ind w:left="2681" w:hanging="648"/>
        <w:rPr>
          <w:sz w:val="18"/>
        </w:rPr>
      </w:pPr>
      <w:r>
        <w:rPr>
          <w:sz w:val="18"/>
        </w:rPr>
        <w:t>description = "Finds a user given a user</w:t>
      </w:r>
      <w:r>
        <w:rPr>
          <w:spacing w:val="-9"/>
          <w:sz w:val="18"/>
        </w:rPr>
        <w:t xml:space="preserve"> </w:t>
      </w:r>
      <w:r>
        <w:rPr>
          <w:sz w:val="18"/>
        </w:rPr>
        <w:t>ID",</w:t>
      </w:r>
    </w:p>
    <w:p w14:paraId="17032C30" w14:textId="77777777" w:rsidR="008127B4" w:rsidRDefault="00C97DE3">
      <w:pPr>
        <w:pStyle w:val="a4"/>
        <w:numPr>
          <w:ilvl w:val="0"/>
          <w:numId w:val="4"/>
        </w:numPr>
        <w:tabs>
          <w:tab w:val="left" w:pos="2681"/>
          <w:tab w:val="left" w:pos="2682"/>
        </w:tabs>
        <w:ind w:left="2681" w:hanging="648"/>
        <w:rPr>
          <w:sz w:val="18"/>
        </w:rPr>
      </w:pPr>
      <w:r>
        <w:rPr>
          <w:sz w:val="18"/>
        </w:rPr>
        <w:t>statusCodes =</w:t>
      </w:r>
      <w:r>
        <w:rPr>
          <w:spacing w:val="-2"/>
          <w:sz w:val="18"/>
        </w:rPr>
        <w:t xml:space="preserve"> </w:t>
      </w:r>
      <w:r>
        <w:rPr>
          <w:sz w:val="18"/>
        </w:rPr>
        <w:t>{</w:t>
      </w:r>
    </w:p>
    <w:p w14:paraId="6FC2F37E" w14:textId="77777777" w:rsidR="008127B4" w:rsidRDefault="008127B4">
      <w:pPr>
        <w:rPr>
          <w:sz w:val="18"/>
        </w:rPr>
        <w:sectPr w:rsidR="008127B4">
          <w:pgSz w:w="10830" w:h="13330"/>
          <w:pgMar w:top="1140" w:right="0" w:bottom="1140" w:left="0" w:header="925" w:footer="941" w:gutter="0"/>
          <w:cols w:space="720"/>
        </w:sectPr>
      </w:pPr>
    </w:p>
    <w:p w14:paraId="2504229C" w14:textId="77777777" w:rsidR="008127B4" w:rsidRDefault="008127B4">
      <w:pPr>
        <w:pStyle w:val="a3"/>
        <w:spacing w:before="2"/>
        <w:rPr>
          <w:rFonts w:ascii="Courier New"/>
          <w:sz w:val="17"/>
        </w:rPr>
      </w:pPr>
    </w:p>
    <w:p w14:paraId="2AB07BA3" w14:textId="77777777" w:rsidR="008127B4" w:rsidRDefault="00C97DE3">
      <w:pPr>
        <w:pStyle w:val="a4"/>
        <w:numPr>
          <w:ilvl w:val="0"/>
          <w:numId w:val="4"/>
        </w:numPr>
        <w:tabs>
          <w:tab w:val="left" w:pos="3113"/>
          <w:tab w:val="left" w:pos="3114"/>
        </w:tabs>
        <w:spacing w:before="94"/>
        <w:ind w:left="3113" w:hanging="1080"/>
        <w:rPr>
          <w:sz w:val="18"/>
        </w:rPr>
      </w:pPr>
      <w:r>
        <w:rPr>
          <w:sz w:val="18"/>
        </w:rPr>
        <w:t>200 = "Returned when the user have been</w:t>
      </w:r>
      <w:r>
        <w:rPr>
          <w:spacing w:val="-9"/>
          <w:sz w:val="18"/>
        </w:rPr>
        <w:t xml:space="preserve"> </w:t>
      </w:r>
      <w:r>
        <w:rPr>
          <w:sz w:val="18"/>
        </w:rPr>
        <w:t>found",</w:t>
      </w:r>
    </w:p>
    <w:p w14:paraId="4F83E232" w14:textId="77777777" w:rsidR="008127B4" w:rsidRDefault="00C97DE3">
      <w:pPr>
        <w:pStyle w:val="a4"/>
        <w:numPr>
          <w:ilvl w:val="0"/>
          <w:numId w:val="4"/>
        </w:numPr>
        <w:tabs>
          <w:tab w:val="left" w:pos="3113"/>
          <w:tab w:val="left" w:pos="3114"/>
        </w:tabs>
        <w:ind w:left="3113" w:hanging="1080"/>
        <w:rPr>
          <w:sz w:val="18"/>
        </w:rPr>
      </w:pPr>
      <w:r>
        <w:rPr>
          <w:sz w:val="18"/>
        </w:rPr>
        <w:t>404 = "Returned when the user could not be</w:t>
      </w:r>
      <w:r>
        <w:rPr>
          <w:spacing w:val="-10"/>
          <w:sz w:val="18"/>
        </w:rPr>
        <w:t xml:space="preserve"> </w:t>
      </w:r>
      <w:r>
        <w:rPr>
          <w:sz w:val="18"/>
        </w:rPr>
        <w:t>found"</w:t>
      </w:r>
    </w:p>
    <w:p w14:paraId="11898B08" w14:textId="77777777" w:rsidR="008127B4" w:rsidRDefault="00C97DE3">
      <w:pPr>
        <w:tabs>
          <w:tab w:val="left" w:pos="2681"/>
        </w:tabs>
        <w:spacing w:before="12"/>
        <w:ind w:left="2033"/>
        <w:rPr>
          <w:rFonts w:ascii="Courier New"/>
          <w:sz w:val="18"/>
        </w:rPr>
      </w:pPr>
      <w:r>
        <w:rPr>
          <w:rFonts w:ascii="Courier New"/>
          <w:sz w:val="18"/>
        </w:rPr>
        <w:t>*</w:t>
      </w:r>
      <w:r>
        <w:rPr>
          <w:rFonts w:ascii="Courier New"/>
          <w:sz w:val="18"/>
        </w:rPr>
        <w:tab/>
        <w:t>}</w:t>
      </w:r>
    </w:p>
    <w:p w14:paraId="64A776D7" w14:textId="77777777" w:rsidR="008127B4" w:rsidRDefault="00C97DE3">
      <w:pPr>
        <w:spacing w:before="12"/>
        <w:ind w:left="2033"/>
        <w:rPr>
          <w:rFonts w:ascii="Courier New"/>
          <w:sz w:val="18"/>
        </w:rPr>
      </w:pPr>
      <w:r>
        <w:rPr>
          <w:rFonts w:ascii="Courier New"/>
          <w:sz w:val="18"/>
        </w:rPr>
        <w:t>* )</w:t>
      </w:r>
    </w:p>
    <w:p w14:paraId="0786F425" w14:textId="77777777" w:rsidR="008127B4" w:rsidRDefault="00C97DE3">
      <w:pPr>
        <w:spacing w:before="12"/>
        <w:ind w:left="2033"/>
        <w:rPr>
          <w:rFonts w:ascii="Courier New"/>
          <w:sz w:val="18"/>
        </w:rPr>
      </w:pPr>
      <w:r>
        <w:rPr>
          <w:rFonts w:ascii="Courier New"/>
          <w:w w:val="99"/>
          <w:sz w:val="18"/>
        </w:rPr>
        <w:t>*</w:t>
      </w:r>
    </w:p>
    <w:p w14:paraId="5F50E158" w14:textId="77777777" w:rsidR="008127B4" w:rsidRDefault="00C97DE3">
      <w:pPr>
        <w:pStyle w:val="a4"/>
        <w:numPr>
          <w:ilvl w:val="0"/>
          <w:numId w:val="4"/>
        </w:numPr>
        <w:tabs>
          <w:tab w:val="left" w:pos="2250"/>
        </w:tabs>
        <w:rPr>
          <w:sz w:val="18"/>
        </w:rPr>
      </w:pPr>
      <w:r>
        <w:rPr>
          <w:sz w:val="18"/>
        </w:rPr>
        <w:t>@Rest\View(</w:t>
      </w:r>
    </w:p>
    <w:p w14:paraId="3CE1C5C2" w14:textId="77777777" w:rsidR="008127B4" w:rsidRDefault="00C97DE3">
      <w:pPr>
        <w:pStyle w:val="a4"/>
        <w:numPr>
          <w:ilvl w:val="0"/>
          <w:numId w:val="4"/>
        </w:numPr>
        <w:tabs>
          <w:tab w:val="left" w:pos="2681"/>
          <w:tab w:val="left" w:pos="2682"/>
        </w:tabs>
        <w:spacing w:before="13"/>
        <w:ind w:left="2681" w:hanging="648"/>
        <w:rPr>
          <w:sz w:val="18"/>
        </w:rPr>
      </w:pPr>
      <w:r>
        <w:rPr>
          <w:sz w:val="18"/>
        </w:rPr>
        <w:t>statusCode =</w:t>
      </w:r>
      <w:r>
        <w:rPr>
          <w:spacing w:val="-2"/>
          <w:sz w:val="18"/>
        </w:rPr>
        <w:t xml:space="preserve"> </w:t>
      </w:r>
      <w:r>
        <w:rPr>
          <w:sz w:val="18"/>
        </w:rPr>
        <w:t>200</w:t>
      </w:r>
    </w:p>
    <w:p w14:paraId="3C6C86AF" w14:textId="77777777" w:rsidR="008127B4" w:rsidRDefault="00C97DE3">
      <w:pPr>
        <w:spacing w:before="12"/>
        <w:ind w:left="2033"/>
        <w:rPr>
          <w:rFonts w:ascii="Courier New"/>
          <w:sz w:val="18"/>
        </w:rPr>
      </w:pPr>
      <w:r>
        <w:rPr>
          <w:rFonts w:ascii="Courier New"/>
          <w:sz w:val="18"/>
        </w:rPr>
        <w:t>* )</w:t>
      </w:r>
    </w:p>
    <w:p w14:paraId="2A77ADEF" w14:textId="77777777" w:rsidR="008127B4" w:rsidRDefault="00C97DE3">
      <w:pPr>
        <w:spacing w:before="12"/>
        <w:ind w:left="2033"/>
        <w:rPr>
          <w:rFonts w:ascii="Courier New"/>
          <w:sz w:val="18"/>
        </w:rPr>
      </w:pPr>
      <w:r>
        <w:rPr>
          <w:rFonts w:ascii="Courier New"/>
          <w:sz w:val="18"/>
        </w:rPr>
        <w:t>*/</w:t>
      </w:r>
    </w:p>
    <w:p w14:paraId="4C5872CE" w14:textId="77777777" w:rsidR="008127B4" w:rsidRDefault="00C97DE3">
      <w:pPr>
        <w:spacing w:before="12"/>
        <w:ind w:left="1925"/>
        <w:rPr>
          <w:rFonts w:ascii="Courier New"/>
          <w:sz w:val="18"/>
        </w:rPr>
      </w:pPr>
      <w:r>
        <w:rPr>
          <w:rFonts w:ascii="Courier New"/>
          <w:sz w:val="18"/>
        </w:rPr>
        <w:t>public function getUserAction($id)</w:t>
      </w:r>
    </w:p>
    <w:p w14:paraId="78391F86" w14:textId="77777777" w:rsidR="008127B4" w:rsidRDefault="00C97DE3">
      <w:pPr>
        <w:spacing w:before="12"/>
        <w:ind w:left="1925"/>
        <w:rPr>
          <w:rFonts w:ascii="Courier New"/>
          <w:sz w:val="18"/>
        </w:rPr>
      </w:pPr>
      <w:r>
        <w:rPr>
          <w:rFonts w:ascii="Courier New"/>
          <w:w w:val="99"/>
          <w:sz w:val="18"/>
        </w:rPr>
        <w:t>{</w:t>
      </w:r>
    </w:p>
    <w:p w14:paraId="427B5DF4" w14:textId="77777777" w:rsidR="008127B4" w:rsidRDefault="00C97DE3">
      <w:pPr>
        <w:spacing w:before="12"/>
        <w:ind w:left="2357"/>
        <w:rPr>
          <w:rFonts w:ascii="Courier New"/>
          <w:sz w:val="18"/>
        </w:rPr>
      </w:pPr>
      <w:r>
        <w:rPr>
          <w:rFonts w:ascii="Courier New"/>
          <w:sz w:val="18"/>
        </w:rPr>
        <w:t>$repo = $this-&gt;get('es.manager.default.user');</w:t>
      </w:r>
    </w:p>
    <w:p w14:paraId="11D0204D" w14:textId="77777777" w:rsidR="008127B4" w:rsidRDefault="00C97DE3">
      <w:pPr>
        <w:spacing w:before="12"/>
        <w:ind w:left="2357"/>
        <w:rPr>
          <w:rFonts w:ascii="Courier New"/>
          <w:sz w:val="18"/>
        </w:rPr>
      </w:pPr>
      <w:r>
        <w:rPr>
          <w:rFonts w:ascii="Courier New"/>
          <w:sz w:val="18"/>
        </w:rPr>
        <w:t>$user = $repo-&gt;find($id);</w:t>
      </w:r>
    </w:p>
    <w:p w14:paraId="7873E876" w14:textId="77777777" w:rsidR="008127B4" w:rsidRDefault="008127B4">
      <w:pPr>
        <w:pStyle w:val="a3"/>
        <w:spacing w:before="1"/>
        <w:rPr>
          <w:rFonts w:ascii="Courier New"/>
          <w:sz w:val="20"/>
        </w:rPr>
      </w:pPr>
    </w:p>
    <w:p w14:paraId="11A9E371" w14:textId="77777777" w:rsidR="008127B4" w:rsidRDefault="00C97DE3">
      <w:pPr>
        <w:spacing w:before="1"/>
        <w:ind w:left="2357"/>
        <w:rPr>
          <w:rFonts w:ascii="Courier New"/>
          <w:sz w:val="18"/>
        </w:rPr>
      </w:pPr>
      <w:r>
        <w:rPr>
          <w:rFonts w:ascii="Courier New"/>
          <w:sz w:val="18"/>
        </w:rPr>
        <w:t>if (!$user) {</w:t>
      </w:r>
    </w:p>
    <w:p w14:paraId="3D87212B" w14:textId="77777777" w:rsidR="008127B4" w:rsidRDefault="00C97DE3">
      <w:pPr>
        <w:spacing w:before="12" w:line="254" w:lineRule="auto"/>
        <w:ind w:left="3221" w:right="4024" w:hanging="432"/>
        <w:rPr>
          <w:rFonts w:ascii="Courier New"/>
          <w:sz w:val="18"/>
        </w:rPr>
      </w:pPr>
      <w:r>
        <w:rPr>
          <w:rFonts w:ascii="Courier New"/>
          <w:sz w:val="18"/>
        </w:rPr>
        <w:t>throw $this-&gt;createNotFoundException( sprintf(</w:t>
      </w:r>
    </w:p>
    <w:p w14:paraId="04105487" w14:textId="77777777" w:rsidR="008127B4" w:rsidRDefault="00C97DE3">
      <w:pPr>
        <w:spacing w:line="204" w:lineRule="exact"/>
        <w:ind w:left="3653"/>
        <w:rPr>
          <w:rFonts w:ascii="Courier New"/>
          <w:sz w:val="18"/>
        </w:rPr>
      </w:pPr>
      <w:r>
        <w:rPr>
          <w:rFonts w:ascii="Courier New"/>
          <w:sz w:val="18"/>
        </w:rPr>
        <w:t>'A user with an ID of %s does not exist',</w:t>
      </w:r>
    </w:p>
    <w:p w14:paraId="018773B9" w14:textId="77777777" w:rsidR="008127B4" w:rsidRDefault="00C97DE3">
      <w:pPr>
        <w:spacing w:before="12"/>
        <w:ind w:left="181" w:right="3375"/>
        <w:jc w:val="center"/>
        <w:rPr>
          <w:rFonts w:ascii="Courier New"/>
          <w:sz w:val="18"/>
        </w:rPr>
      </w:pPr>
      <w:r>
        <w:rPr>
          <w:rFonts w:ascii="Courier New"/>
          <w:sz w:val="18"/>
        </w:rPr>
        <w:t>$id</w:t>
      </w:r>
    </w:p>
    <w:p w14:paraId="446F27EB" w14:textId="77777777" w:rsidR="008127B4" w:rsidRDefault="00C97DE3">
      <w:pPr>
        <w:spacing w:before="12"/>
        <w:ind w:left="3221"/>
        <w:rPr>
          <w:rFonts w:ascii="Courier New"/>
          <w:sz w:val="18"/>
        </w:rPr>
      </w:pPr>
      <w:r>
        <w:rPr>
          <w:rFonts w:ascii="Courier New"/>
          <w:w w:val="99"/>
          <w:sz w:val="18"/>
        </w:rPr>
        <w:t>)</w:t>
      </w:r>
    </w:p>
    <w:p w14:paraId="775B468C" w14:textId="77777777" w:rsidR="008127B4" w:rsidRDefault="00C97DE3">
      <w:pPr>
        <w:spacing w:before="12"/>
        <w:ind w:left="2789"/>
        <w:rPr>
          <w:rFonts w:ascii="Courier New"/>
          <w:sz w:val="18"/>
        </w:rPr>
      </w:pPr>
      <w:r>
        <w:rPr>
          <w:rFonts w:ascii="Courier New"/>
          <w:sz w:val="18"/>
        </w:rPr>
        <w:t>);</w:t>
      </w:r>
    </w:p>
    <w:p w14:paraId="03AE6EE9" w14:textId="77777777" w:rsidR="008127B4" w:rsidRDefault="00C97DE3">
      <w:pPr>
        <w:spacing w:before="12"/>
        <w:ind w:left="2357"/>
        <w:rPr>
          <w:rFonts w:ascii="Courier New"/>
          <w:sz w:val="18"/>
        </w:rPr>
      </w:pPr>
      <w:r>
        <w:rPr>
          <w:rFonts w:ascii="Courier New"/>
          <w:w w:val="99"/>
          <w:sz w:val="18"/>
        </w:rPr>
        <w:t>}</w:t>
      </w:r>
    </w:p>
    <w:p w14:paraId="55E19279" w14:textId="77777777" w:rsidR="008127B4" w:rsidRDefault="00C97DE3">
      <w:pPr>
        <w:spacing w:before="12"/>
        <w:ind w:left="2357"/>
        <w:rPr>
          <w:rFonts w:ascii="Courier New"/>
          <w:sz w:val="18"/>
        </w:rPr>
      </w:pPr>
      <w:r>
        <w:rPr>
          <w:rFonts w:ascii="Courier New"/>
          <w:sz w:val="18"/>
        </w:rPr>
        <w:t>return $user;</w:t>
      </w:r>
    </w:p>
    <w:p w14:paraId="49BCFDC7" w14:textId="77777777" w:rsidR="008127B4" w:rsidRDefault="00C97DE3">
      <w:pPr>
        <w:spacing w:before="12"/>
        <w:ind w:left="1925"/>
        <w:rPr>
          <w:rFonts w:ascii="Courier New"/>
          <w:sz w:val="18"/>
        </w:rPr>
      </w:pPr>
      <w:r>
        <w:rPr>
          <w:rFonts w:ascii="Courier New"/>
          <w:w w:val="99"/>
          <w:sz w:val="18"/>
        </w:rPr>
        <w:t>}</w:t>
      </w:r>
    </w:p>
    <w:p w14:paraId="7260A29E" w14:textId="77777777" w:rsidR="008127B4" w:rsidRDefault="00C97DE3">
      <w:pPr>
        <w:spacing w:before="12"/>
        <w:ind w:left="1493"/>
        <w:rPr>
          <w:rFonts w:ascii="Courier New"/>
          <w:sz w:val="18"/>
        </w:rPr>
      </w:pPr>
      <w:r>
        <w:rPr>
          <w:rFonts w:ascii="Courier New"/>
          <w:w w:val="99"/>
          <w:sz w:val="18"/>
        </w:rPr>
        <w:t>}</w:t>
      </w:r>
    </w:p>
    <w:p w14:paraId="004B73C0" w14:textId="77777777" w:rsidR="008127B4" w:rsidRDefault="008127B4">
      <w:pPr>
        <w:pStyle w:val="a3"/>
        <w:spacing w:before="8"/>
        <w:rPr>
          <w:rFonts w:ascii="Courier New"/>
          <w:sz w:val="11"/>
        </w:rPr>
      </w:pPr>
    </w:p>
    <w:p w14:paraId="69A43309" w14:textId="77777777" w:rsidR="008127B4" w:rsidRDefault="00C97DE3">
      <w:pPr>
        <w:pStyle w:val="a3"/>
        <w:spacing w:before="56" w:line="247" w:lineRule="auto"/>
        <w:ind w:left="1133" w:right="1248"/>
      </w:pPr>
      <w:r>
        <w:rPr>
          <w:w w:val="105"/>
        </w:rPr>
        <w:t>As</w:t>
      </w:r>
      <w:r>
        <w:rPr>
          <w:spacing w:val="-39"/>
          <w:w w:val="105"/>
        </w:rPr>
        <w:t xml:space="preserve"> </w:t>
      </w:r>
      <w:r>
        <w:rPr>
          <w:w w:val="105"/>
        </w:rPr>
        <w:t>we</w:t>
      </w:r>
      <w:r>
        <w:rPr>
          <w:spacing w:val="-39"/>
          <w:w w:val="105"/>
        </w:rPr>
        <w:t xml:space="preserve"> </w:t>
      </w:r>
      <w:r>
        <w:rPr>
          <w:w w:val="105"/>
        </w:rPr>
        <w:t>explained</w:t>
      </w:r>
      <w:r>
        <w:rPr>
          <w:spacing w:val="-39"/>
          <w:w w:val="105"/>
        </w:rPr>
        <w:t xml:space="preserve"> </w:t>
      </w:r>
      <w:r>
        <w:rPr>
          <w:w w:val="105"/>
        </w:rPr>
        <w:t>in</w:t>
      </w:r>
      <w:r>
        <w:rPr>
          <w:spacing w:val="-38"/>
          <w:w w:val="105"/>
        </w:rPr>
        <w:t xml:space="preserve"> </w:t>
      </w:r>
      <w:r>
        <w:rPr>
          <w:w w:val="105"/>
        </w:rPr>
        <w:t>the</w:t>
      </w:r>
      <w:r>
        <w:rPr>
          <w:spacing w:val="-39"/>
          <w:w w:val="105"/>
        </w:rPr>
        <w:t xml:space="preserve"> </w:t>
      </w:r>
      <w:hyperlink w:anchor="_bookmark21" w:history="1">
        <w:r>
          <w:rPr>
            <w:rFonts w:ascii="Courier New"/>
            <w:w w:val="105"/>
            <w:sz w:val="18"/>
          </w:rPr>
          <w:t>Chapter</w:t>
        </w:r>
        <w:r>
          <w:rPr>
            <w:rFonts w:ascii="Courier New"/>
            <w:spacing w:val="-67"/>
            <w:w w:val="105"/>
            <w:sz w:val="18"/>
          </w:rPr>
          <w:t xml:space="preserve"> </w:t>
        </w:r>
        <w:r>
          <w:rPr>
            <w:rFonts w:ascii="Courier New"/>
            <w:w w:val="105"/>
            <w:sz w:val="18"/>
          </w:rPr>
          <w:t>2</w:t>
        </w:r>
      </w:hyperlink>
      <w:r>
        <w:rPr>
          <w:w w:val="105"/>
        </w:rPr>
        <w:t>,</w:t>
      </w:r>
      <w:r>
        <w:rPr>
          <w:spacing w:val="-39"/>
          <w:w w:val="105"/>
        </w:rPr>
        <w:t xml:space="preserve"> </w:t>
      </w:r>
      <w:r>
        <w:rPr>
          <w:i/>
          <w:w w:val="105"/>
        </w:rPr>
        <w:t>Architectural</w:t>
      </w:r>
      <w:r>
        <w:rPr>
          <w:i/>
          <w:spacing w:val="-39"/>
          <w:w w:val="105"/>
        </w:rPr>
        <w:t xml:space="preserve"> </w:t>
      </w:r>
      <w:r>
        <w:rPr>
          <w:i/>
          <w:w w:val="105"/>
        </w:rPr>
        <w:t>Styles</w:t>
      </w:r>
      <w:r>
        <w:rPr>
          <w:i/>
          <w:spacing w:val="-39"/>
          <w:w w:val="105"/>
        </w:rPr>
        <w:t xml:space="preserve"> </w:t>
      </w:r>
      <w:r>
        <w:rPr>
          <w:w w:val="105"/>
        </w:rPr>
        <w:t>reads</w:t>
      </w:r>
      <w:r>
        <w:rPr>
          <w:spacing w:val="-38"/>
          <w:w w:val="105"/>
        </w:rPr>
        <w:t xml:space="preserve"> </w:t>
      </w:r>
      <w:r>
        <w:rPr>
          <w:w w:val="105"/>
        </w:rPr>
        <w:t>are</w:t>
      </w:r>
      <w:r>
        <w:rPr>
          <w:spacing w:val="-39"/>
          <w:w w:val="105"/>
        </w:rPr>
        <w:t xml:space="preserve"> </w:t>
      </w:r>
      <w:r>
        <w:rPr>
          <w:w w:val="105"/>
        </w:rPr>
        <w:t>treated</w:t>
      </w:r>
      <w:r>
        <w:rPr>
          <w:spacing w:val="-39"/>
          <w:w w:val="105"/>
        </w:rPr>
        <w:t xml:space="preserve"> </w:t>
      </w:r>
      <w:r>
        <w:rPr>
          <w:w w:val="105"/>
        </w:rPr>
        <w:t>as</w:t>
      </w:r>
      <w:r>
        <w:rPr>
          <w:spacing w:val="-39"/>
          <w:w w:val="105"/>
        </w:rPr>
        <w:t xml:space="preserve"> </w:t>
      </w:r>
      <w:r>
        <w:rPr>
          <w:w w:val="105"/>
        </w:rPr>
        <w:t>an</w:t>
      </w:r>
      <w:r>
        <w:rPr>
          <w:spacing w:val="-38"/>
          <w:w w:val="105"/>
        </w:rPr>
        <w:t xml:space="preserve"> </w:t>
      </w:r>
      <w:r>
        <w:rPr>
          <w:w w:val="105"/>
        </w:rPr>
        <w:t>Infrastructure concern,</w:t>
      </w:r>
      <w:r>
        <w:rPr>
          <w:spacing w:val="-23"/>
          <w:w w:val="105"/>
        </w:rPr>
        <w:t xml:space="preserve"> </w:t>
      </w:r>
      <w:r>
        <w:rPr>
          <w:w w:val="105"/>
        </w:rPr>
        <w:t>so</w:t>
      </w:r>
      <w:r>
        <w:rPr>
          <w:spacing w:val="-22"/>
          <w:w w:val="105"/>
        </w:rPr>
        <w:t xml:space="preserve"> </w:t>
      </w:r>
      <w:r>
        <w:rPr>
          <w:w w:val="105"/>
        </w:rPr>
        <w:t>there's</w:t>
      </w:r>
      <w:r>
        <w:rPr>
          <w:spacing w:val="-22"/>
          <w:w w:val="105"/>
        </w:rPr>
        <w:t xml:space="preserve"> </w:t>
      </w:r>
      <w:r>
        <w:rPr>
          <w:w w:val="105"/>
        </w:rPr>
        <w:t>no</w:t>
      </w:r>
      <w:r>
        <w:rPr>
          <w:spacing w:val="-22"/>
          <w:w w:val="105"/>
        </w:rPr>
        <w:t xml:space="preserve"> </w:t>
      </w:r>
      <w:r>
        <w:rPr>
          <w:w w:val="105"/>
        </w:rPr>
        <w:t>need</w:t>
      </w:r>
      <w:r>
        <w:rPr>
          <w:spacing w:val="-22"/>
          <w:w w:val="105"/>
        </w:rPr>
        <w:t xml:space="preserve"> </w:t>
      </w:r>
      <w:r>
        <w:rPr>
          <w:w w:val="105"/>
        </w:rPr>
        <w:t>to</w:t>
      </w:r>
      <w:r>
        <w:rPr>
          <w:spacing w:val="-22"/>
          <w:w w:val="105"/>
        </w:rPr>
        <w:t xml:space="preserve"> </w:t>
      </w:r>
      <w:r>
        <w:rPr>
          <w:w w:val="105"/>
        </w:rPr>
        <w:t>wrap</w:t>
      </w:r>
      <w:r>
        <w:rPr>
          <w:spacing w:val="-22"/>
          <w:w w:val="105"/>
        </w:rPr>
        <w:t xml:space="preserve"> </w:t>
      </w:r>
      <w:r>
        <w:rPr>
          <w:w w:val="105"/>
        </w:rPr>
        <w:t>them</w:t>
      </w:r>
      <w:r>
        <w:rPr>
          <w:spacing w:val="-22"/>
          <w:w w:val="105"/>
        </w:rPr>
        <w:t xml:space="preserve"> </w:t>
      </w:r>
      <w:r>
        <w:rPr>
          <w:w w:val="105"/>
        </w:rPr>
        <w:t>inside</w:t>
      </w:r>
      <w:r>
        <w:rPr>
          <w:spacing w:val="-22"/>
          <w:w w:val="105"/>
        </w:rPr>
        <w:t xml:space="preserve"> </w:t>
      </w:r>
      <w:r>
        <w:rPr>
          <w:w w:val="105"/>
        </w:rPr>
        <w:t>a</w:t>
      </w:r>
      <w:r>
        <w:rPr>
          <w:spacing w:val="-22"/>
          <w:w w:val="105"/>
        </w:rPr>
        <w:t xml:space="preserve"> </w:t>
      </w:r>
      <w:r>
        <w:rPr>
          <w:w w:val="105"/>
        </w:rPr>
        <w:t>Command</w:t>
      </w:r>
      <w:r>
        <w:rPr>
          <w:spacing w:val="-22"/>
          <w:w w:val="105"/>
        </w:rPr>
        <w:t xml:space="preserve"> </w:t>
      </w:r>
      <w:r>
        <w:rPr>
          <w:w w:val="105"/>
        </w:rPr>
        <w:t>/</w:t>
      </w:r>
      <w:r>
        <w:rPr>
          <w:spacing w:val="-22"/>
          <w:w w:val="105"/>
        </w:rPr>
        <w:t xml:space="preserve"> </w:t>
      </w:r>
      <w:r>
        <w:rPr>
          <w:w w:val="105"/>
        </w:rPr>
        <w:t>Command</w:t>
      </w:r>
      <w:r>
        <w:rPr>
          <w:spacing w:val="-22"/>
          <w:w w:val="105"/>
        </w:rPr>
        <w:t xml:space="preserve"> </w:t>
      </w:r>
      <w:r>
        <w:rPr>
          <w:w w:val="105"/>
        </w:rPr>
        <w:t>Handler</w:t>
      </w:r>
      <w:r>
        <w:rPr>
          <w:spacing w:val="-22"/>
          <w:w w:val="105"/>
        </w:rPr>
        <w:t xml:space="preserve"> </w:t>
      </w:r>
      <w:r>
        <w:rPr>
          <w:w w:val="105"/>
        </w:rPr>
        <w:t>flow.</w:t>
      </w:r>
    </w:p>
    <w:p w14:paraId="5B46D981" w14:textId="77777777" w:rsidR="008127B4" w:rsidRDefault="008127B4">
      <w:pPr>
        <w:pStyle w:val="a3"/>
        <w:spacing w:before="1"/>
        <w:rPr>
          <w:sz w:val="16"/>
        </w:rPr>
      </w:pPr>
    </w:p>
    <w:p w14:paraId="48130E0B" w14:textId="77777777" w:rsidR="008127B4" w:rsidRDefault="00C97DE3">
      <w:pPr>
        <w:pStyle w:val="a3"/>
        <w:ind w:left="1133"/>
      </w:pPr>
      <w:r>
        <w:t>The resulting JSON+HAL representation of a user will be like this:</w:t>
      </w:r>
    </w:p>
    <w:p w14:paraId="1E0E9038" w14:textId="77777777" w:rsidR="008127B4" w:rsidRDefault="008127B4">
      <w:pPr>
        <w:pStyle w:val="a3"/>
        <w:spacing w:before="8"/>
        <w:rPr>
          <w:sz w:val="8"/>
        </w:rPr>
      </w:pPr>
    </w:p>
    <w:p w14:paraId="2FBF6E1D" w14:textId="77777777" w:rsidR="008127B4" w:rsidRDefault="00C97DE3">
      <w:pPr>
        <w:spacing w:before="94"/>
        <w:ind w:left="1493"/>
        <w:rPr>
          <w:rFonts w:ascii="Courier New"/>
          <w:sz w:val="18"/>
        </w:rPr>
      </w:pPr>
      <w:r>
        <w:rPr>
          <w:rFonts w:ascii="Courier New"/>
          <w:w w:val="99"/>
          <w:sz w:val="18"/>
        </w:rPr>
        <w:t>{</w:t>
      </w:r>
    </w:p>
    <w:p w14:paraId="5DF02A19" w14:textId="77777777" w:rsidR="008127B4" w:rsidRDefault="00C97DE3">
      <w:pPr>
        <w:spacing w:before="12" w:line="254" w:lineRule="auto"/>
        <w:ind w:left="1925" w:right="5968"/>
        <w:rPr>
          <w:rFonts w:ascii="Courier New"/>
          <w:sz w:val="18"/>
        </w:rPr>
      </w:pPr>
      <w:r>
        <w:rPr>
          <w:rFonts w:ascii="Courier New"/>
          <w:sz w:val="18"/>
        </w:rPr>
        <w:t>"id": "c3c587c6-610a-42df", "points": 0,</w:t>
      </w:r>
    </w:p>
    <w:p w14:paraId="618BD992" w14:textId="77777777" w:rsidR="008127B4" w:rsidRDefault="00C97DE3">
      <w:pPr>
        <w:spacing w:line="204" w:lineRule="exact"/>
        <w:ind w:left="1925"/>
        <w:rPr>
          <w:rFonts w:ascii="Courier New"/>
          <w:sz w:val="18"/>
        </w:rPr>
      </w:pPr>
      <w:r>
        <w:rPr>
          <w:rFonts w:ascii="Courier New"/>
          <w:sz w:val="18"/>
        </w:rPr>
        <w:t>"_links": {</w:t>
      </w:r>
    </w:p>
    <w:p w14:paraId="4D26A3BC" w14:textId="77777777" w:rsidR="008127B4" w:rsidRDefault="00C97DE3">
      <w:pPr>
        <w:spacing w:before="12"/>
        <w:ind w:left="2357"/>
        <w:rPr>
          <w:rFonts w:ascii="Courier New"/>
          <w:sz w:val="18"/>
        </w:rPr>
      </w:pPr>
      <w:r>
        <w:rPr>
          <w:rFonts w:ascii="Courier New"/>
          <w:sz w:val="18"/>
        </w:rPr>
        <w:t>"self": {</w:t>
      </w:r>
    </w:p>
    <w:p w14:paraId="5E643A23" w14:textId="77777777" w:rsidR="008127B4" w:rsidRDefault="00C97DE3">
      <w:pPr>
        <w:spacing w:before="12"/>
        <w:ind w:left="2789"/>
        <w:rPr>
          <w:rFonts w:ascii="Courier New"/>
          <w:sz w:val="18"/>
        </w:rPr>
      </w:pPr>
      <w:r>
        <w:rPr>
          <w:rFonts w:ascii="Courier New"/>
          <w:sz w:val="18"/>
        </w:rPr>
        <w:t>"href":</w:t>
      </w:r>
    </w:p>
    <w:p w14:paraId="46173E8F" w14:textId="77777777" w:rsidR="008127B4" w:rsidRDefault="00C10235">
      <w:pPr>
        <w:spacing w:before="13"/>
        <w:ind w:left="2789"/>
        <w:rPr>
          <w:rFonts w:ascii="Courier New"/>
          <w:sz w:val="18"/>
        </w:rPr>
      </w:pPr>
      <w:hyperlink r:id="rId637">
        <w:r w:rsidR="00C97DE3">
          <w:rPr>
            <w:rFonts w:ascii="Courier New"/>
            <w:sz w:val="18"/>
          </w:rPr>
          <w:t>"http://gamification.ctx/api/users/c3c587c6-610a-42df"</w:t>
        </w:r>
      </w:hyperlink>
    </w:p>
    <w:p w14:paraId="04C7D8BB" w14:textId="77777777" w:rsidR="008127B4" w:rsidRDefault="00C97DE3">
      <w:pPr>
        <w:spacing w:before="12"/>
        <w:ind w:left="2357"/>
        <w:rPr>
          <w:rFonts w:ascii="Courier New"/>
          <w:sz w:val="18"/>
        </w:rPr>
      </w:pPr>
      <w:r>
        <w:rPr>
          <w:rFonts w:ascii="Courier New"/>
          <w:w w:val="99"/>
          <w:sz w:val="18"/>
        </w:rPr>
        <w:t>}</w:t>
      </w:r>
    </w:p>
    <w:p w14:paraId="01D23D2D" w14:textId="77777777" w:rsidR="008127B4" w:rsidRDefault="00C97DE3">
      <w:pPr>
        <w:spacing w:before="12"/>
        <w:ind w:left="1925"/>
        <w:rPr>
          <w:rFonts w:ascii="Courier New"/>
          <w:sz w:val="18"/>
        </w:rPr>
      </w:pPr>
      <w:r>
        <w:rPr>
          <w:rFonts w:ascii="Courier New"/>
          <w:w w:val="99"/>
          <w:sz w:val="18"/>
        </w:rPr>
        <w:t>}</w:t>
      </w:r>
    </w:p>
    <w:p w14:paraId="7981A682" w14:textId="77777777" w:rsidR="008127B4" w:rsidRDefault="00C97DE3">
      <w:pPr>
        <w:spacing w:before="12"/>
        <w:ind w:left="1493"/>
        <w:rPr>
          <w:rFonts w:ascii="Courier New"/>
          <w:sz w:val="18"/>
        </w:rPr>
      </w:pPr>
      <w:r>
        <w:rPr>
          <w:rFonts w:ascii="Courier New"/>
          <w:w w:val="99"/>
          <w:sz w:val="18"/>
        </w:rPr>
        <w:t>}</w:t>
      </w:r>
    </w:p>
    <w:p w14:paraId="7DDDCE26" w14:textId="77777777" w:rsidR="008127B4" w:rsidRDefault="008127B4">
      <w:pPr>
        <w:rPr>
          <w:rFonts w:ascii="Courier New"/>
          <w:sz w:val="18"/>
        </w:rPr>
        <w:sectPr w:rsidR="008127B4">
          <w:pgSz w:w="10830" w:h="13330"/>
          <w:pgMar w:top="1140" w:right="0" w:bottom="1140" w:left="0" w:header="925" w:footer="941" w:gutter="0"/>
          <w:cols w:space="720"/>
        </w:sectPr>
      </w:pPr>
    </w:p>
    <w:p w14:paraId="413A8190" w14:textId="77777777" w:rsidR="008127B4" w:rsidRDefault="008127B4">
      <w:pPr>
        <w:pStyle w:val="a3"/>
        <w:spacing w:before="2"/>
        <w:rPr>
          <w:rFonts w:ascii="Courier New"/>
          <w:sz w:val="20"/>
        </w:rPr>
      </w:pPr>
    </w:p>
    <w:p w14:paraId="7C895198" w14:textId="77777777" w:rsidR="008127B4" w:rsidRDefault="00C97DE3">
      <w:pPr>
        <w:pStyle w:val="a3"/>
        <w:spacing w:before="57" w:line="249" w:lineRule="auto"/>
        <w:ind w:left="1133" w:right="1289"/>
      </w:pPr>
      <w:bookmarkStart w:id="613" w:name="_bookmark425"/>
      <w:bookmarkEnd w:id="613"/>
      <w:r>
        <w:t xml:space="preserve">Now we're in a good position to integrate both Contexts. We just need to write the client in the Will Context for consuming the endpoint we've just created. Should we mix both Domain Models? Digesting the Gamification Context directly will mean adapting the Will Context to the Gamification one, resulting in a </w:t>
      </w:r>
      <w:r>
        <w:rPr>
          <w:b/>
        </w:rPr>
        <w:t xml:space="preserve">Conformist </w:t>
      </w:r>
      <w:r>
        <w:t xml:space="preserve">integration. However, separating these concerns seems worth the effort. We need a layer for guaranteeing the integrity and the consistency of the Domain Model within the Will Context, and we need to translate </w:t>
      </w:r>
      <w:r>
        <w:rPr>
          <w:i/>
        </w:rPr>
        <w:t xml:space="preserve">points </w:t>
      </w:r>
      <w:r>
        <w:t xml:space="preserve">(Gamification) to </w:t>
      </w:r>
      <w:r>
        <w:rPr>
          <w:i/>
        </w:rPr>
        <w:t xml:space="preserve">badges </w:t>
      </w:r>
      <w:r>
        <w:t xml:space="preserve">(Will). In Domain-Driven Design, this translation mechanism is what's called an </w:t>
      </w:r>
      <w:r>
        <w:rPr>
          <w:b/>
        </w:rPr>
        <w:t>Anti-Corruption</w:t>
      </w:r>
      <w:r>
        <w:rPr>
          <w:b/>
          <w:spacing w:val="-38"/>
        </w:rPr>
        <w:t xml:space="preserve"> </w:t>
      </w:r>
      <w:r>
        <w:rPr>
          <w:b/>
        </w:rPr>
        <w:t>layer</w:t>
      </w:r>
      <w:r>
        <w:t>.</w:t>
      </w:r>
    </w:p>
    <w:p w14:paraId="3B0C1DB8" w14:textId="77777777" w:rsidR="008127B4" w:rsidRDefault="00C10235">
      <w:pPr>
        <w:pStyle w:val="a3"/>
        <w:spacing w:before="4"/>
        <w:rPr>
          <w:sz w:val="11"/>
        </w:rPr>
      </w:pPr>
      <w:r>
        <w:pict w14:anchorId="42282E55">
          <v:group id="_x0000_s1032" style="position:absolute;margin-left:71.65pt;margin-top:8.95pt;width:398.05pt;height:86.8pt;z-index:251704832;mso-wrap-distance-left:0;mso-wrap-distance-right:0;mso-position-horizontal-relative:page" coordorigin="1434,180" coordsize="7961,1736">
            <v:shape id="_x0000_s1034" type="#_x0000_t75" style="position:absolute;left:1433;top:179;width:7961;height:1736">
              <v:imagedata r:id="rId638" o:title=""/>
            </v:shape>
            <v:shape id="_x0000_s1033" type="#_x0000_t202" style="position:absolute;left:1433;top:179;width:7961;height:1736" filled="f" stroked="f">
              <v:textbox inset="0,0,0,0">
                <w:txbxContent>
                  <w:p w14:paraId="1C73661B" w14:textId="77777777" w:rsidR="00C10235" w:rsidRDefault="00C10235">
                    <w:pPr>
                      <w:spacing w:before="8"/>
                      <w:ind w:left="1008"/>
                      <w:rPr>
                        <w:b/>
                        <w:sz w:val="21"/>
                      </w:rPr>
                    </w:pPr>
                    <w:r>
                      <w:rPr>
                        <w:b/>
                        <w:sz w:val="21"/>
                      </w:rPr>
                      <w:t>Anti-Corruption Layer</w:t>
                    </w:r>
                  </w:p>
                  <w:p w14:paraId="1220CF9C" w14:textId="77777777" w:rsidR="00C10235" w:rsidRDefault="00C10235">
                    <w:pPr>
                      <w:spacing w:before="11" w:line="249" w:lineRule="auto"/>
                      <w:ind w:left="1008" w:right="83"/>
                      <w:rPr>
                        <w:rFonts w:ascii="Courier New"/>
                        <w:sz w:val="18"/>
                      </w:rPr>
                    </w:pPr>
                    <w:r>
                      <w:rPr>
                        <w:sz w:val="21"/>
                      </w:rPr>
                      <w:t>Create an isolating layer to provide clients with functionality in terms of their own domain model. The layer talks to the other system through its existing interface, requiring little or no modification to the other system. Internally,</w:t>
                    </w:r>
                    <w:r>
                      <w:rPr>
                        <w:spacing w:val="-9"/>
                        <w:sz w:val="21"/>
                      </w:rPr>
                      <w:t xml:space="preserve"> </w:t>
                    </w:r>
                    <w:r>
                      <w:rPr>
                        <w:sz w:val="21"/>
                      </w:rPr>
                      <w:t>the</w:t>
                    </w:r>
                    <w:r>
                      <w:rPr>
                        <w:spacing w:val="-8"/>
                        <w:sz w:val="21"/>
                      </w:rPr>
                      <w:t xml:space="preserve"> </w:t>
                    </w:r>
                    <w:r>
                      <w:rPr>
                        <w:sz w:val="21"/>
                      </w:rPr>
                      <w:t>layer</w:t>
                    </w:r>
                    <w:r>
                      <w:rPr>
                        <w:spacing w:val="-9"/>
                        <w:sz w:val="21"/>
                      </w:rPr>
                      <w:t xml:space="preserve"> </w:t>
                    </w:r>
                    <w:r>
                      <w:rPr>
                        <w:sz w:val="21"/>
                      </w:rPr>
                      <w:t>translates</w:t>
                    </w:r>
                    <w:r>
                      <w:rPr>
                        <w:spacing w:val="-8"/>
                        <w:sz w:val="21"/>
                      </w:rPr>
                      <w:t xml:space="preserve"> </w:t>
                    </w:r>
                    <w:r>
                      <w:rPr>
                        <w:sz w:val="21"/>
                      </w:rPr>
                      <w:t>in</w:t>
                    </w:r>
                    <w:r>
                      <w:rPr>
                        <w:spacing w:val="-8"/>
                        <w:sz w:val="21"/>
                      </w:rPr>
                      <w:t xml:space="preserve"> </w:t>
                    </w:r>
                    <w:r>
                      <w:rPr>
                        <w:sz w:val="21"/>
                      </w:rPr>
                      <w:t>both</w:t>
                    </w:r>
                    <w:r>
                      <w:rPr>
                        <w:spacing w:val="-9"/>
                        <w:sz w:val="21"/>
                      </w:rPr>
                      <w:t xml:space="preserve"> </w:t>
                    </w:r>
                    <w:r>
                      <w:rPr>
                        <w:sz w:val="21"/>
                      </w:rPr>
                      <w:t>directions</w:t>
                    </w:r>
                    <w:r>
                      <w:rPr>
                        <w:spacing w:val="-8"/>
                        <w:sz w:val="21"/>
                      </w:rPr>
                      <w:t xml:space="preserve"> </w:t>
                    </w:r>
                    <w:r>
                      <w:rPr>
                        <w:sz w:val="21"/>
                      </w:rPr>
                      <w:t>as</w:t>
                    </w:r>
                    <w:r>
                      <w:rPr>
                        <w:spacing w:val="-8"/>
                        <w:sz w:val="21"/>
                      </w:rPr>
                      <w:t xml:space="preserve"> </w:t>
                    </w:r>
                    <w:r>
                      <w:rPr>
                        <w:sz w:val="21"/>
                      </w:rPr>
                      <w:t>necessary</w:t>
                    </w:r>
                    <w:r>
                      <w:rPr>
                        <w:spacing w:val="-9"/>
                        <w:sz w:val="21"/>
                      </w:rPr>
                      <w:t xml:space="preserve"> </w:t>
                    </w:r>
                    <w:r>
                      <w:rPr>
                        <w:sz w:val="21"/>
                      </w:rPr>
                      <w:t>between</w:t>
                    </w:r>
                    <w:r>
                      <w:rPr>
                        <w:spacing w:val="-8"/>
                        <w:sz w:val="21"/>
                      </w:rPr>
                      <w:t xml:space="preserve"> </w:t>
                    </w:r>
                    <w:r>
                      <w:rPr>
                        <w:sz w:val="21"/>
                      </w:rPr>
                      <w:t>the two</w:t>
                    </w:r>
                    <w:r>
                      <w:rPr>
                        <w:spacing w:val="-14"/>
                        <w:sz w:val="21"/>
                      </w:rPr>
                      <w:t xml:space="preserve"> </w:t>
                    </w:r>
                    <w:r>
                      <w:rPr>
                        <w:sz w:val="21"/>
                      </w:rPr>
                      <w:t>models.</w:t>
                    </w:r>
                    <w:r>
                      <w:rPr>
                        <w:spacing w:val="-13"/>
                        <w:sz w:val="21"/>
                      </w:rPr>
                      <w:t xml:space="preserve"> </w:t>
                    </w:r>
                    <w:r>
                      <w:rPr>
                        <w:sz w:val="21"/>
                      </w:rPr>
                      <w:t>Eric</w:t>
                    </w:r>
                    <w:r>
                      <w:rPr>
                        <w:spacing w:val="-13"/>
                        <w:sz w:val="21"/>
                      </w:rPr>
                      <w:t xml:space="preserve"> </w:t>
                    </w:r>
                    <w:r>
                      <w:rPr>
                        <w:sz w:val="21"/>
                      </w:rPr>
                      <w:t>Evans</w:t>
                    </w:r>
                    <w:r>
                      <w:rPr>
                        <w:spacing w:val="-13"/>
                        <w:sz w:val="21"/>
                      </w:rPr>
                      <w:t xml:space="preserve"> </w:t>
                    </w:r>
                    <w:r>
                      <w:rPr>
                        <w:sz w:val="21"/>
                      </w:rPr>
                      <w:t>-</w:t>
                    </w:r>
                    <w:r>
                      <w:rPr>
                        <w:spacing w:val="-14"/>
                        <w:sz w:val="21"/>
                      </w:rPr>
                      <w:t xml:space="preserve"> </w:t>
                    </w:r>
                    <w:r>
                      <w:rPr>
                        <w:i/>
                        <w:sz w:val="21"/>
                      </w:rPr>
                      <w:t>Domain-Driven</w:t>
                    </w:r>
                    <w:r>
                      <w:rPr>
                        <w:i/>
                        <w:spacing w:val="-13"/>
                        <w:sz w:val="21"/>
                      </w:rPr>
                      <w:t xml:space="preserve"> </w:t>
                    </w:r>
                    <w:r>
                      <w:rPr>
                        <w:i/>
                        <w:sz w:val="21"/>
                      </w:rPr>
                      <w:t>Design:</w:t>
                    </w:r>
                    <w:r>
                      <w:rPr>
                        <w:i/>
                        <w:spacing w:val="-14"/>
                        <w:sz w:val="21"/>
                      </w:rPr>
                      <w:t xml:space="preserve"> </w:t>
                    </w:r>
                    <w:hyperlink r:id="rId639">
                      <w:r>
                        <w:rPr>
                          <w:rFonts w:ascii="Courier New"/>
                          <w:sz w:val="18"/>
                        </w:rPr>
                        <w:t>Tackling</w:t>
                      </w:r>
                      <w:r>
                        <w:rPr>
                          <w:rFonts w:ascii="Courier New"/>
                          <w:spacing w:val="-16"/>
                          <w:sz w:val="18"/>
                        </w:rPr>
                        <w:t xml:space="preserve"> </w:t>
                      </w:r>
                      <w:r>
                        <w:rPr>
                          <w:rFonts w:ascii="Courier New"/>
                          <w:sz w:val="18"/>
                        </w:rPr>
                        <w:t>Complexity</w:t>
                      </w:r>
                      <w:r>
                        <w:rPr>
                          <w:rFonts w:ascii="Courier New"/>
                          <w:spacing w:val="-15"/>
                          <w:sz w:val="18"/>
                        </w:rPr>
                        <w:t xml:space="preserve"> </w:t>
                      </w:r>
                      <w:r>
                        <w:rPr>
                          <w:rFonts w:ascii="Courier New"/>
                          <w:sz w:val="18"/>
                        </w:rPr>
                        <w:t>in</w:t>
                      </w:r>
                    </w:hyperlink>
                    <w:r>
                      <w:rPr>
                        <w:rFonts w:ascii="Courier New"/>
                        <w:sz w:val="18"/>
                      </w:rPr>
                      <w:t xml:space="preserve"> </w:t>
                    </w:r>
                    <w:hyperlink r:id="rId640">
                      <w:r>
                        <w:rPr>
                          <w:rFonts w:ascii="Courier New"/>
                          <w:sz w:val="18"/>
                        </w:rPr>
                        <w:t>the Heart of</w:t>
                      </w:r>
                      <w:r>
                        <w:rPr>
                          <w:rFonts w:ascii="Courier New"/>
                          <w:spacing w:val="-4"/>
                          <w:sz w:val="18"/>
                        </w:rPr>
                        <w:t xml:space="preserve"> </w:t>
                      </w:r>
                      <w:r>
                        <w:rPr>
                          <w:rFonts w:ascii="Courier New"/>
                          <w:sz w:val="18"/>
                        </w:rPr>
                        <w:t>Software.</w:t>
                      </w:r>
                    </w:hyperlink>
                  </w:p>
                </w:txbxContent>
              </v:textbox>
            </v:shape>
            <w10:wrap type="topAndBottom" anchorx="page"/>
          </v:group>
        </w:pict>
      </w:r>
    </w:p>
    <w:p w14:paraId="5ADCEC17" w14:textId="77777777" w:rsidR="008127B4" w:rsidRDefault="008127B4">
      <w:pPr>
        <w:pStyle w:val="a3"/>
        <w:rPr>
          <w:sz w:val="8"/>
        </w:rPr>
      </w:pPr>
    </w:p>
    <w:p w14:paraId="685A1CCC" w14:textId="77777777" w:rsidR="008127B4" w:rsidRDefault="00C97DE3">
      <w:pPr>
        <w:pStyle w:val="a3"/>
        <w:spacing w:before="57" w:line="249" w:lineRule="auto"/>
        <w:ind w:left="1133" w:right="1108"/>
      </w:pPr>
      <w:r>
        <w:t>So, what does the Anti-Corruption layer look like? Most of the time, Services will be interacting with a combination of Adapters and Facades. The Services encapsulate and hide the low-level complexities behind these transformations. Facades aid in hiding and encapsulating access details required for fetching data from the Gamification model.</w:t>
      </w:r>
    </w:p>
    <w:p w14:paraId="640FB445" w14:textId="77777777" w:rsidR="008127B4" w:rsidRDefault="00C97DE3">
      <w:pPr>
        <w:pStyle w:val="a3"/>
        <w:spacing w:before="4"/>
        <w:ind w:left="1133"/>
      </w:pPr>
      <w:r>
        <w:t>Adapters translate between models, often using specialized Translators.</w:t>
      </w:r>
    </w:p>
    <w:p w14:paraId="4983A610" w14:textId="77777777" w:rsidR="008127B4" w:rsidRDefault="008127B4">
      <w:pPr>
        <w:pStyle w:val="a3"/>
        <w:spacing w:before="6"/>
        <w:rPr>
          <w:sz w:val="16"/>
        </w:rPr>
      </w:pPr>
    </w:p>
    <w:p w14:paraId="5A869C56" w14:textId="77777777" w:rsidR="008127B4" w:rsidRDefault="00C97DE3">
      <w:pPr>
        <w:pStyle w:val="a3"/>
        <w:spacing w:line="249" w:lineRule="auto"/>
        <w:ind w:left="1133" w:right="1190"/>
      </w:pPr>
      <w:r>
        <w:t>Let's see how to define a User Service within the Will's model that will be responsible for retrieving the badges earned by a given user:</w:t>
      </w:r>
    </w:p>
    <w:p w14:paraId="792877FD" w14:textId="77777777" w:rsidR="008127B4" w:rsidRDefault="008127B4">
      <w:pPr>
        <w:pStyle w:val="a3"/>
        <w:spacing w:before="1"/>
        <w:rPr>
          <w:sz w:val="16"/>
        </w:rPr>
      </w:pPr>
    </w:p>
    <w:p w14:paraId="20902291" w14:textId="77777777" w:rsidR="008127B4" w:rsidRDefault="00C97DE3">
      <w:pPr>
        <w:spacing w:before="1"/>
        <w:ind w:left="1493"/>
        <w:rPr>
          <w:rFonts w:ascii="Courier New"/>
          <w:sz w:val="18"/>
        </w:rPr>
      </w:pPr>
      <w:r>
        <w:rPr>
          <w:rFonts w:ascii="Courier New"/>
          <w:sz w:val="18"/>
        </w:rPr>
        <w:t>namespace Lw\Domain\Model\User;</w:t>
      </w:r>
    </w:p>
    <w:p w14:paraId="548ADFAE" w14:textId="77777777" w:rsidR="008127B4" w:rsidRDefault="008127B4">
      <w:pPr>
        <w:pStyle w:val="a3"/>
        <w:spacing w:before="1"/>
        <w:rPr>
          <w:rFonts w:ascii="Courier New"/>
          <w:sz w:val="20"/>
        </w:rPr>
      </w:pPr>
    </w:p>
    <w:p w14:paraId="6EB3E93B" w14:textId="77777777" w:rsidR="008127B4" w:rsidRDefault="00C97DE3">
      <w:pPr>
        <w:ind w:left="1493"/>
        <w:rPr>
          <w:rFonts w:ascii="Courier New"/>
          <w:sz w:val="18"/>
        </w:rPr>
      </w:pPr>
      <w:r>
        <w:rPr>
          <w:rFonts w:ascii="Courier New"/>
          <w:sz w:val="18"/>
        </w:rPr>
        <w:t>interface UserService</w:t>
      </w:r>
    </w:p>
    <w:p w14:paraId="0707602B" w14:textId="77777777" w:rsidR="008127B4" w:rsidRDefault="00C97DE3">
      <w:pPr>
        <w:spacing w:before="12"/>
        <w:ind w:left="1493"/>
        <w:rPr>
          <w:rFonts w:ascii="Courier New"/>
          <w:sz w:val="18"/>
        </w:rPr>
      </w:pPr>
      <w:r>
        <w:rPr>
          <w:rFonts w:ascii="Courier New"/>
          <w:w w:val="99"/>
          <w:sz w:val="18"/>
        </w:rPr>
        <w:t>{</w:t>
      </w:r>
    </w:p>
    <w:p w14:paraId="4100FC1B" w14:textId="77777777" w:rsidR="008127B4" w:rsidRDefault="00C97DE3">
      <w:pPr>
        <w:spacing w:before="12"/>
        <w:ind w:left="1925"/>
        <w:rPr>
          <w:rFonts w:ascii="Courier New"/>
          <w:sz w:val="18"/>
        </w:rPr>
      </w:pPr>
      <w:r>
        <w:rPr>
          <w:rFonts w:ascii="Courier New"/>
          <w:sz w:val="18"/>
        </w:rPr>
        <w:t>public function badgesFrom(UserId $id);</w:t>
      </w:r>
    </w:p>
    <w:p w14:paraId="5DD47145" w14:textId="77777777" w:rsidR="008127B4" w:rsidRDefault="00C97DE3">
      <w:pPr>
        <w:spacing w:before="12"/>
        <w:ind w:left="1493"/>
        <w:rPr>
          <w:rFonts w:ascii="Courier New"/>
          <w:sz w:val="18"/>
        </w:rPr>
      </w:pPr>
      <w:r>
        <w:rPr>
          <w:rFonts w:ascii="Courier New"/>
          <w:w w:val="99"/>
          <w:sz w:val="18"/>
        </w:rPr>
        <w:t>}</w:t>
      </w:r>
    </w:p>
    <w:p w14:paraId="3A0A5FA0" w14:textId="77777777" w:rsidR="008127B4" w:rsidRDefault="008127B4">
      <w:pPr>
        <w:pStyle w:val="a3"/>
        <w:spacing w:before="7"/>
        <w:rPr>
          <w:rFonts w:ascii="Courier New"/>
          <w:sz w:val="11"/>
        </w:rPr>
      </w:pPr>
    </w:p>
    <w:p w14:paraId="3B0344C2" w14:textId="77777777" w:rsidR="008127B4" w:rsidRDefault="00C97DE3">
      <w:pPr>
        <w:pStyle w:val="a3"/>
        <w:spacing w:before="57" w:line="249" w:lineRule="auto"/>
        <w:ind w:left="1133" w:right="1171"/>
      </w:pPr>
      <w:r>
        <w:rPr>
          <w:w w:val="105"/>
        </w:rPr>
        <w:t>Now</w:t>
      </w:r>
      <w:r>
        <w:rPr>
          <w:spacing w:val="-22"/>
          <w:w w:val="105"/>
        </w:rPr>
        <w:t xml:space="preserve"> </w:t>
      </w:r>
      <w:r>
        <w:rPr>
          <w:w w:val="105"/>
        </w:rPr>
        <w:t>let's</w:t>
      </w:r>
      <w:r>
        <w:rPr>
          <w:spacing w:val="-22"/>
          <w:w w:val="105"/>
        </w:rPr>
        <w:t xml:space="preserve"> </w:t>
      </w:r>
      <w:r>
        <w:rPr>
          <w:w w:val="105"/>
        </w:rPr>
        <w:t>look</w:t>
      </w:r>
      <w:r>
        <w:rPr>
          <w:spacing w:val="-22"/>
          <w:w w:val="105"/>
        </w:rPr>
        <w:t xml:space="preserve"> </w:t>
      </w:r>
      <w:r>
        <w:rPr>
          <w:w w:val="105"/>
        </w:rPr>
        <w:t>at</w:t>
      </w:r>
      <w:r>
        <w:rPr>
          <w:spacing w:val="-22"/>
          <w:w w:val="105"/>
        </w:rPr>
        <w:t xml:space="preserve"> </w:t>
      </w:r>
      <w:r>
        <w:rPr>
          <w:w w:val="105"/>
        </w:rPr>
        <w:t>the</w:t>
      </w:r>
      <w:r>
        <w:rPr>
          <w:spacing w:val="-22"/>
          <w:w w:val="105"/>
        </w:rPr>
        <w:t xml:space="preserve"> </w:t>
      </w:r>
      <w:r>
        <w:rPr>
          <w:w w:val="105"/>
        </w:rPr>
        <w:t>implementation</w:t>
      </w:r>
      <w:r>
        <w:rPr>
          <w:spacing w:val="-22"/>
          <w:w w:val="105"/>
        </w:rPr>
        <w:t xml:space="preserve"> </w:t>
      </w:r>
      <w:r>
        <w:rPr>
          <w:w w:val="105"/>
        </w:rPr>
        <w:t>on</w:t>
      </w:r>
      <w:r>
        <w:rPr>
          <w:spacing w:val="-22"/>
          <w:w w:val="105"/>
        </w:rPr>
        <w:t xml:space="preserve"> </w:t>
      </w:r>
      <w:r>
        <w:rPr>
          <w:w w:val="105"/>
        </w:rPr>
        <w:t>the</w:t>
      </w:r>
      <w:r>
        <w:rPr>
          <w:spacing w:val="-22"/>
          <w:w w:val="105"/>
        </w:rPr>
        <w:t xml:space="preserve"> </w:t>
      </w:r>
      <w:r>
        <w:rPr>
          <w:w w:val="105"/>
        </w:rPr>
        <w:t>Infrastructure</w:t>
      </w:r>
      <w:r>
        <w:rPr>
          <w:spacing w:val="-22"/>
          <w:w w:val="105"/>
        </w:rPr>
        <w:t xml:space="preserve"> </w:t>
      </w:r>
      <w:r>
        <w:rPr>
          <w:w w:val="105"/>
        </w:rPr>
        <w:t>side.</w:t>
      </w:r>
      <w:r>
        <w:rPr>
          <w:spacing w:val="-22"/>
          <w:w w:val="105"/>
        </w:rPr>
        <w:t xml:space="preserve"> </w:t>
      </w:r>
      <w:r>
        <w:rPr>
          <w:w w:val="105"/>
        </w:rPr>
        <w:t>We'll</w:t>
      </w:r>
      <w:r>
        <w:rPr>
          <w:spacing w:val="-22"/>
          <w:w w:val="105"/>
        </w:rPr>
        <w:t xml:space="preserve"> </w:t>
      </w:r>
      <w:r>
        <w:rPr>
          <w:w w:val="105"/>
        </w:rPr>
        <w:t>use</w:t>
      </w:r>
      <w:r>
        <w:rPr>
          <w:spacing w:val="-22"/>
          <w:w w:val="105"/>
        </w:rPr>
        <w:t xml:space="preserve"> </w:t>
      </w:r>
      <w:r>
        <w:rPr>
          <w:w w:val="105"/>
        </w:rPr>
        <w:t>an</w:t>
      </w:r>
      <w:r>
        <w:rPr>
          <w:spacing w:val="-22"/>
          <w:w w:val="105"/>
        </w:rPr>
        <w:t xml:space="preserve"> </w:t>
      </w:r>
      <w:r>
        <w:rPr>
          <w:w w:val="105"/>
        </w:rPr>
        <w:t>adapter</w:t>
      </w:r>
      <w:r>
        <w:rPr>
          <w:spacing w:val="-22"/>
          <w:w w:val="105"/>
        </w:rPr>
        <w:t xml:space="preserve"> </w:t>
      </w:r>
      <w:r>
        <w:rPr>
          <w:w w:val="105"/>
        </w:rPr>
        <w:t>for</w:t>
      </w:r>
      <w:r>
        <w:rPr>
          <w:spacing w:val="-22"/>
          <w:w w:val="105"/>
        </w:rPr>
        <w:t xml:space="preserve"> </w:t>
      </w:r>
      <w:r>
        <w:rPr>
          <w:w w:val="105"/>
        </w:rPr>
        <w:t>the transformation</w:t>
      </w:r>
      <w:r>
        <w:rPr>
          <w:spacing w:val="-10"/>
          <w:w w:val="105"/>
        </w:rPr>
        <w:t xml:space="preserve"> </w:t>
      </w:r>
      <w:r>
        <w:rPr>
          <w:w w:val="105"/>
        </w:rPr>
        <w:t>process:</w:t>
      </w:r>
    </w:p>
    <w:p w14:paraId="077192D5" w14:textId="77777777" w:rsidR="008127B4" w:rsidRDefault="008127B4">
      <w:pPr>
        <w:pStyle w:val="a3"/>
        <w:spacing w:before="1"/>
        <w:rPr>
          <w:sz w:val="16"/>
        </w:rPr>
      </w:pPr>
    </w:p>
    <w:p w14:paraId="2B1AAC61" w14:textId="77777777" w:rsidR="008127B4" w:rsidRDefault="00C97DE3">
      <w:pPr>
        <w:spacing w:before="1"/>
        <w:ind w:left="1493"/>
        <w:rPr>
          <w:rFonts w:ascii="Courier New"/>
          <w:sz w:val="18"/>
        </w:rPr>
      </w:pPr>
      <w:r>
        <w:rPr>
          <w:rFonts w:ascii="Courier New"/>
          <w:sz w:val="18"/>
        </w:rPr>
        <w:t>namespace Lw\Infrastructure\Service;</w:t>
      </w:r>
    </w:p>
    <w:p w14:paraId="3953C527" w14:textId="77777777" w:rsidR="008127B4" w:rsidRDefault="008127B4">
      <w:pPr>
        <w:pStyle w:val="a3"/>
        <w:spacing w:before="1"/>
        <w:rPr>
          <w:rFonts w:ascii="Courier New"/>
          <w:sz w:val="20"/>
        </w:rPr>
      </w:pPr>
    </w:p>
    <w:p w14:paraId="5DBF40AF" w14:textId="77777777" w:rsidR="008127B4" w:rsidRDefault="00C97DE3">
      <w:pPr>
        <w:ind w:left="1493"/>
        <w:rPr>
          <w:rFonts w:ascii="Courier New"/>
          <w:sz w:val="18"/>
        </w:rPr>
      </w:pPr>
      <w:r>
        <w:rPr>
          <w:rFonts w:ascii="Courier New"/>
          <w:sz w:val="18"/>
        </w:rPr>
        <w:t>use Lw\Domain\Model\User\UserId;</w:t>
      </w:r>
    </w:p>
    <w:p w14:paraId="0D215969" w14:textId="77777777" w:rsidR="008127B4" w:rsidRDefault="00C97DE3">
      <w:pPr>
        <w:spacing w:before="12"/>
        <w:ind w:left="1493"/>
        <w:rPr>
          <w:rFonts w:ascii="Courier New"/>
          <w:sz w:val="18"/>
        </w:rPr>
      </w:pPr>
      <w:r>
        <w:rPr>
          <w:rFonts w:ascii="Courier New"/>
          <w:sz w:val="18"/>
        </w:rPr>
        <w:t>use Lw\Domain\Model\User\UserService;</w:t>
      </w:r>
    </w:p>
    <w:p w14:paraId="536FD0D5" w14:textId="77777777" w:rsidR="008127B4" w:rsidRDefault="008127B4">
      <w:pPr>
        <w:pStyle w:val="a3"/>
        <w:spacing w:before="2"/>
        <w:rPr>
          <w:rFonts w:ascii="Courier New"/>
          <w:sz w:val="20"/>
        </w:rPr>
      </w:pPr>
    </w:p>
    <w:p w14:paraId="03AB645C" w14:textId="77777777" w:rsidR="008127B4" w:rsidRDefault="00C97DE3">
      <w:pPr>
        <w:ind w:left="1493"/>
        <w:rPr>
          <w:rFonts w:ascii="Courier New"/>
          <w:sz w:val="18"/>
        </w:rPr>
      </w:pPr>
      <w:r>
        <w:rPr>
          <w:rFonts w:ascii="Courier New"/>
          <w:sz w:val="18"/>
        </w:rPr>
        <w:t>class TranslatingUserService implements UserService</w:t>
      </w:r>
    </w:p>
    <w:p w14:paraId="6135BCE4" w14:textId="77777777" w:rsidR="008127B4" w:rsidRDefault="00C97DE3">
      <w:pPr>
        <w:spacing w:before="12"/>
        <w:ind w:left="1493"/>
        <w:rPr>
          <w:rFonts w:ascii="Courier New"/>
          <w:sz w:val="18"/>
        </w:rPr>
      </w:pPr>
      <w:r>
        <w:rPr>
          <w:rFonts w:ascii="Courier New"/>
          <w:w w:val="99"/>
          <w:sz w:val="18"/>
        </w:rPr>
        <w:t>{</w:t>
      </w:r>
    </w:p>
    <w:p w14:paraId="659C5BC1" w14:textId="77777777" w:rsidR="008127B4" w:rsidRDefault="00C97DE3">
      <w:pPr>
        <w:spacing w:before="12"/>
        <w:ind w:left="1925"/>
        <w:rPr>
          <w:rFonts w:ascii="Courier New"/>
          <w:sz w:val="18"/>
        </w:rPr>
      </w:pPr>
      <w:r>
        <w:rPr>
          <w:rFonts w:ascii="Courier New"/>
          <w:sz w:val="18"/>
        </w:rPr>
        <w:t>private $userAdapter;</w:t>
      </w:r>
    </w:p>
    <w:p w14:paraId="3A78EEA7" w14:textId="77777777" w:rsidR="008127B4" w:rsidRDefault="008127B4">
      <w:pPr>
        <w:rPr>
          <w:rFonts w:ascii="Courier New"/>
          <w:sz w:val="18"/>
        </w:rPr>
        <w:sectPr w:rsidR="008127B4">
          <w:pgSz w:w="10830" w:h="13330"/>
          <w:pgMar w:top="1140" w:right="0" w:bottom="1140" w:left="0" w:header="925" w:footer="941" w:gutter="0"/>
          <w:cols w:space="720"/>
        </w:sectPr>
      </w:pPr>
    </w:p>
    <w:p w14:paraId="4C6859F4" w14:textId="77777777" w:rsidR="008127B4" w:rsidRDefault="008127B4">
      <w:pPr>
        <w:pStyle w:val="a3"/>
        <w:spacing w:before="8"/>
        <w:rPr>
          <w:rFonts w:ascii="Courier New"/>
          <w:sz w:val="15"/>
        </w:rPr>
      </w:pPr>
    </w:p>
    <w:p w14:paraId="5A4FC4F3" w14:textId="77777777" w:rsidR="008127B4" w:rsidRDefault="00C97DE3">
      <w:pPr>
        <w:spacing w:before="11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construct(UserAdapter $userAdapter)</w:t>
      </w:r>
    </w:p>
    <w:p w14:paraId="414379EA" w14:textId="77777777" w:rsidR="008127B4" w:rsidRDefault="00C97DE3">
      <w:pPr>
        <w:spacing w:before="12"/>
        <w:ind w:left="1925"/>
        <w:rPr>
          <w:rFonts w:ascii="Courier New"/>
          <w:sz w:val="18"/>
        </w:rPr>
      </w:pPr>
      <w:r>
        <w:rPr>
          <w:rFonts w:ascii="Courier New"/>
          <w:w w:val="99"/>
          <w:sz w:val="18"/>
        </w:rPr>
        <w:t>{</w:t>
      </w:r>
    </w:p>
    <w:p w14:paraId="54A8E577" w14:textId="77777777" w:rsidR="008127B4" w:rsidRDefault="00C97DE3">
      <w:pPr>
        <w:spacing w:before="12"/>
        <w:ind w:left="2357"/>
        <w:rPr>
          <w:rFonts w:ascii="Courier New"/>
          <w:sz w:val="18"/>
        </w:rPr>
      </w:pPr>
      <w:r>
        <w:rPr>
          <w:rFonts w:ascii="Courier New"/>
          <w:sz w:val="18"/>
        </w:rPr>
        <w:t>$this-&gt;userAdapter =</w:t>
      </w:r>
      <w:r>
        <w:rPr>
          <w:rFonts w:ascii="Courier New"/>
          <w:spacing w:val="-3"/>
          <w:sz w:val="18"/>
        </w:rPr>
        <w:t xml:space="preserve"> </w:t>
      </w:r>
      <w:r>
        <w:rPr>
          <w:rFonts w:ascii="Courier New"/>
          <w:sz w:val="18"/>
        </w:rPr>
        <w:t>$userAdapter;</w:t>
      </w:r>
    </w:p>
    <w:p w14:paraId="6E77EFCD" w14:textId="77777777" w:rsidR="008127B4" w:rsidRDefault="00C97DE3">
      <w:pPr>
        <w:spacing w:before="12"/>
        <w:ind w:left="1925"/>
        <w:rPr>
          <w:rFonts w:ascii="Courier New"/>
          <w:sz w:val="18"/>
        </w:rPr>
      </w:pPr>
      <w:r>
        <w:rPr>
          <w:rFonts w:ascii="Courier New"/>
          <w:w w:val="99"/>
          <w:sz w:val="18"/>
        </w:rPr>
        <w:t>}</w:t>
      </w:r>
    </w:p>
    <w:p w14:paraId="0A37890E" w14:textId="77777777" w:rsidR="008127B4" w:rsidRDefault="008127B4">
      <w:pPr>
        <w:pStyle w:val="a3"/>
        <w:spacing w:before="9"/>
        <w:rPr>
          <w:rFonts w:ascii="Courier New"/>
          <w:sz w:val="11"/>
        </w:rPr>
      </w:pPr>
    </w:p>
    <w:p w14:paraId="0F91A20D" w14:textId="77777777" w:rsidR="008127B4" w:rsidRDefault="00C97DE3">
      <w:pPr>
        <w:spacing w:before="94"/>
        <w:ind w:left="1925"/>
        <w:rPr>
          <w:rFonts w:ascii="Courier New"/>
          <w:sz w:val="18"/>
        </w:rPr>
      </w:pPr>
      <w:r>
        <w:rPr>
          <w:rFonts w:ascii="Courier New"/>
          <w:sz w:val="18"/>
        </w:rPr>
        <w:t>public function badgesFrom(UserId</w:t>
      </w:r>
      <w:r>
        <w:rPr>
          <w:rFonts w:ascii="Courier New"/>
          <w:spacing w:val="-4"/>
          <w:sz w:val="18"/>
        </w:rPr>
        <w:t xml:space="preserve"> </w:t>
      </w:r>
      <w:r>
        <w:rPr>
          <w:rFonts w:ascii="Courier New"/>
          <w:sz w:val="18"/>
        </w:rPr>
        <w:t>$id)</w:t>
      </w:r>
    </w:p>
    <w:p w14:paraId="61027688" w14:textId="77777777" w:rsidR="008127B4" w:rsidRDefault="00C97DE3">
      <w:pPr>
        <w:spacing w:before="13"/>
        <w:ind w:left="1925"/>
        <w:rPr>
          <w:rFonts w:ascii="Courier New"/>
          <w:sz w:val="18"/>
        </w:rPr>
      </w:pPr>
      <w:r>
        <w:rPr>
          <w:rFonts w:ascii="Courier New"/>
          <w:w w:val="99"/>
          <w:sz w:val="18"/>
        </w:rPr>
        <w:t>{</w:t>
      </w:r>
    </w:p>
    <w:p w14:paraId="368A26E2" w14:textId="77777777" w:rsidR="008127B4" w:rsidRDefault="00C97DE3">
      <w:pPr>
        <w:spacing w:before="12"/>
        <w:ind w:left="2357"/>
        <w:rPr>
          <w:rFonts w:ascii="Courier New"/>
          <w:sz w:val="18"/>
        </w:rPr>
      </w:pPr>
      <w:r>
        <w:rPr>
          <w:rFonts w:ascii="Courier New"/>
          <w:sz w:val="18"/>
        </w:rPr>
        <w:t>return $this-&gt;userAdapter-&gt;toBadges($id);</w:t>
      </w:r>
    </w:p>
    <w:p w14:paraId="6D028005" w14:textId="77777777" w:rsidR="008127B4" w:rsidRDefault="00C97DE3">
      <w:pPr>
        <w:spacing w:before="12"/>
        <w:ind w:left="1925"/>
        <w:rPr>
          <w:rFonts w:ascii="Courier New"/>
          <w:sz w:val="18"/>
        </w:rPr>
      </w:pPr>
      <w:r>
        <w:rPr>
          <w:rFonts w:ascii="Courier New"/>
          <w:w w:val="99"/>
          <w:sz w:val="18"/>
        </w:rPr>
        <w:t>}</w:t>
      </w:r>
    </w:p>
    <w:p w14:paraId="13F62A71" w14:textId="77777777" w:rsidR="008127B4" w:rsidRDefault="00C97DE3">
      <w:pPr>
        <w:spacing w:before="12"/>
        <w:ind w:left="1493"/>
        <w:rPr>
          <w:rFonts w:ascii="Courier New"/>
          <w:sz w:val="18"/>
        </w:rPr>
      </w:pPr>
      <w:r>
        <w:rPr>
          <w:rFonts w:ascii="Courier New"/>
          <w:w w:val="99"/>
          <w:sz w:val="18"/>
        </w:rPr>
        <w:t>}</w:t>
      </w:r>
    </w:p>
    <w:p w14:paraId="65C6F6CF" w14:textId="77777777" w:rsidR="008127B4" w:rsidRDefault="008127B4">
      <w:pPr>
        <w:pStyle w:val="a3"/>
        <w:spacing w:before="1"/>
        <w:rPr>
          <w:rFonts w:ascii="Courier New"/>
          <w:sz w:val="11"/>
        </w:rPr>
      </w:pPr>
    </w:p>
    <w:p w14:paraId="1CF74129" w14:textId="77777777" w:rsidR="008127B4" w:rsidRDefault="00C97DE3">
      <w:pPr>
        <w:pStyle w:val="a3"/>
        <w:spacing w:before="63"/>
        <w:ind w:left="1133"/>
      </w:pPr>
      <w:r>
        <w:rPr>
          <w:w w:val="105"/>
        </w:rPr>
        <w:t xml:space="preserve">And here's the HTTP implementation for the </w:t>
      </w:r>
      <w:r>
        <w:rPr>
          <w:rFonts w:ascii="Courier New"/>
          <w:w w:val="105"/>
          <w:sz w:val="20"/>
        </w:rPr>
        <w:t>UserAdapter</w:t>
      </w:r>
      <w:r>
        <w:rPr>
          <w:w w:val="105"/>
        </w:rPr>
        <w:t>:</w:t>
      </w:r>
    </w:p>
    <w:p w14:paraId="548B9331" w14:textId="77777777" w:rsidR="008127B4" w:rsidRDefault="00C97DE3">
      <w:pPr>
        <w:spacing w:before="192" w:line="508" w:lineRule="auto"/>
        <w:ind w:left="1493" w:right="5428"/>
        <w:rPr>
          <w:rFonts w:ascii="Courier New"/>
          <w:sz w:val="18"/>
        </w:rPr>
      </w:pPr>
      <w:r>
        <w:rPr>
          <w:rFonts w:ascii="Courier New"/>
          <w:sz w:val="18"/>
        </w:rPr>
        <w:t>namespace Lw\Infrastructure\Service; use GuzzleHttp\Client;</w:t>
      </w:r>
    </w:p>
    <w:p w14:paraId="099A9BB7" w14:textId="77777777" w:rsidR="008127B4" w:rsidRDefault="00C97DE3">
      <w:pPr>
        <w:spacing w:line="203" w:lineRule="exact"/>
        <w:ind w:left="1493"/>
        <w:rPr>
          <w:rFonts w:ascii="Courier New"/>
          <w:sz w:val="18"/>
        </w:rPr>
      </w:pPr>
      <w:r>
        <w:rPr>
          <w:rFonts w:ascii="Courier New"/>
          <w:sz w:val="18"/>
        </w:rPr>
        <w:t>class HttpUserAdapter implements UserAdapter</w:t>
      </w:r>
    </w:p>
    <w:p w14:paraId="0B5477F3" w14:textId="77777777" w:rsidR="008127B4" w:rsidRDefault="00C97DE3">
      <w:pPr>
        <w:spacing w:before="12"/>
        <w:ind w:left="1493"/>
        <w:rPr>
          <w:rFonts w:ascii="Courier New"/>
          <w:sz w:val="18"/>
        </w:rPr>
      </w:pPr>
      <w:r>
        <w:rPr>
          <w:rFonts w:ascii="Courier New"/>
          <w:w w:val="99"/>
          <w:sz w:val="18"/>
        </w:rPr>
        <w:t>{</w:t>
      </w:r>
    </w:p>
    <w:p w14:paraId="428A6F28" w14:textId="77777777" w:rsidR="008127B4" w:rsidRDefault="00C97DE3">
      <w:pPr>
        <w:spacing w:before="12"/>
        <w:ind w:left="1925"/>
        <w:rPr>
          <w:rFonts w:ascii="Courier New"/>
          <w:sz w:val="18"/>
        </w:rPr>
      </w:pPr>
      <w:r>
        <w:rPr>
          <w:rFonts w:ascii="Courier New"/>
          <w:sz w:val="18"/>
        </w:rPr>
        <w:t>private $client;</w:t>
      </w:r>
    </w:p>
    <w:p w14:paraId="53D72F1E" w14:textId="77777777" w:rsidR="008127B4" w:rsidRDefault="008127B4">
      <w:pPr>
        <w:pStyle w:val="a3"/>
        <w:spacing w:before="1"/>
        <w:rPr>
          <w:rFonts w:ascii="Courier New"/>
          <w:sz w:val="20"/>
        </w:rPr>
      </w:pPr>
    </w:p>
    <w:p w14:paraId="013766B9" w14:textId="77777777" w:rsidR="008127B4" w:rsidRDefault="00C97DE3">
      <w:pPr>
        <w:spacing w:before="1"/>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construct(Client $client)</w:t>
      </w:r>
    </w:p>
    <w:p w14:paraId="456C6BFF" w14:textId="77777777" w:rsidR="008127B4" w:rsidRDefault="00C97DE3">
      <w:pPr>
        <w:spacing w:before="12"/>
        <w:ind w:left="1925"/>
        <w:rPr>
          <w:rFonts w:ascii="Courier New"/>
          <w:sz w:val="18"/>
        </w:rPr>
      </w:pPr>
      <w:r>
        <w:rPr>
          <w:rFonts w:ascii="Courier New"/>
          <w:w w:val="99"/>
          <w:sz w:val="18"/>
        </w:rPr>
        <w:t>{</w:t>
      </w:r>
    </w:p>
    <w:p w14:paraId="6B77F698" w14:textId="77777777" w:rsidR="008127B4" w:rsidRDefault="00C97DE3">
      <w:pPr>
        <w:spacing w:before="12"/>
        <w:ind w:left="2357"/>
        <w:rPr>
          <w:rFonts w:ascii="Courier New"/>
          <w:sz w:val="18"/>
        </w:rPr>
      </w:pPr>
      <w:r>
        <w:rPr>
          <w:rFonts w:ascii="Courier New"/>
          <w:sz w:val="18"/>
        </w:rPr>
        <w:t>$this-&gt;client = $client;</w:t>
      </w:r>
    </w:p>
    <w:p w14:paraId="743C0C2B" w14:textId="77777777" w:rsidR="008127B4" w:rsidRDefault="00C97DE3">
      <w:pPr>
        <w:spacing w:before="12"/>
        <w:ind w:left="1925"/>
        <w:rPr>
          <w:rFonts w:ascii="Courier New"/>
          <w:sz w:val="18"/>
        </w:rPr>
      </w:pPr>
      <w:r>
        <w:rPr>
          <w:rFonts w:ascii="Courier New"/>
          <w:w w:val="99"/>
          <w:sz w:val="18"/>
        </w:rPr>
        <w:t>}</w:t>
      </w:r>
    </w:p>
    <w:p w14:paraId="3EABBDA4" w14:textId="77777777" w:rsidR="008127B4" w:rsidRDefault="008127B4">
      <w:pPr>
        <w:pStyle w:val="a3"/>
        <w:spacing w:before="9"/>
        <w:rPr>
          <w:rFonts w:ascii="Courier New"/>
          <w:sz w:val="11"/>
        </w:rPr>
      </w:pPr>
    </w:p>
    <w:p w14:paraId="5D970555" w14:textId="77777777" w:rsidR="008127B4" w:rsidRDefault="00C97DE3">
      <w:pPr>
        <w:spacing w:before="94"/>
        <w:ind w:left="1925"/>
        <w:rPr>
          <w:rFonts w:ascii="Courier New"/>
          <w:sz w:val="18"/>
        </w:rPr>
      </w:pPr>
      <w:r>
        <w:rPr>
          <w:rFonts w:ascii="Courier New"/>
          <w:sz w:val="18"/>
        </w:rPr>
        <w:t>public function toBadges( $id)</w:t>
      </w:r>
    </w:p>
    <w:p w14:paraId="05B47608" w14:textId="77777777" w:rsidR="008127B4" w:rsidRDefault="00C97DE3">
      <w:pPr>
        <w:spacing w:before="12"/>
        <w:ind w:left="1925"/>
        <w:rPr>
          <w:rFonts w:ascii="Courier New"/>
          <w:sz w:val="18"/>
        </w:rPr>
      </w:pPr>
      <w:r>
        <w:rPr>
          <w:rFonts w:ascii="Courier New"/>
          <w:w w:val="99"/>
          <w:sz w:val="18"/>
        </w:rPr>
        <w:t>{</w:t>
      </w:r>
    </w:p>
    <w:p w14:paraId="7720D6D0" w14:textId="77777777" w:rsidR="008127B4" w:rsidRDefault="00C97DE3">
      <w:pPr>
        <w:spacing w:before="13" w:line="254" w:lineRule="auto"/>
        <w:ind w:left="2789" w:right="5120" w:hanging="432"/>
        <w:rPr>
          <w:rFonts w:ascii="Courier New"/>
          <w:sz w:val="18"/>
        </w:rPr>
      </w:pPr>
      <w:r>
        <w:rPr>
          <w:rFonts w:ascii="Courier New"/>
          <w:sz w:val="18"/>
        </w:rPr>
        <w:t>$response = $this-&gt;client-&gt;get( sprintf('/users/%s', $id), [</w:t>
      </w:r>
    </w:p>
    <w:p w14:paraId="41DDD576" w14:textId="77777777" w:rsidR="008127B4" w:rsidRDefault="00C97DE3">
      <w:pPr>
        <w:spacing w:line="254" w:lineRule="auto"/>
        <w:ind w:left="3221" w:right="4780"/>
        <w:rPr>
          <w:rFonts w:ascii="Courier New"/>
          <w:sz w:val="18"/>
        </w:rPr>
      </w:pPr>
      <w:r>
        <w:rPr>
          <w:rFonts w:ascii="Courier New"/>
          <w:sz w:val="18"/>
        </w:rPr>
        <w:t>'allow_redirects' =&gt; true, 'headers' =&gt; [</w:t>
      </w:r>
    </w:p>
    <w:p w14:paraId="7652D8EB" w14:textId="77777777" w:rsidR="008127B4" w:rsidRDefault="00C97DE3">
      <w:pPr>
        <w:spacing w:line="204" w:lineRule="exact"/>
        <w:ind w:left="3653"/>
        <w:rPr>
          <w:rFonts w:ascii="Courier New"/>
          <w:sz w:val="18"/>
        </w:rPr>
      </w:pPr>
      <w:r>
        <w:rPr>
          <w:rFonts w:ascii="Courier New"/>
          <w:sz w:val="18"/>
        </w:rPr>
        <w:t>'Accept' =&gt; 'application/hal+json'</w:t>
      </w:r>
    </w:p>
    <w:p w14:paraId="6358B365" w14:textId="77777777" w:rsidR="008127B4" w:rsidRDefault="00C97DE3">
      <w:pPr>
        <w:spacing w:before="11"/>
        <w:ind w:left="3221"/>
        <w:rPr>
          <w:rFonts w:ascii="Courier New"/>
          <w:sz w:val="18"/>
        </w:rPr>
      </w:pPr>
      <w:r>
        <w:rPr>
          <w:rFonts w:ascii="Courier New"/>
          <w:w w:val="99"/>
          <w:sz w:val="18"/>
        </w:rPr>
        <w:t>]</w:t>
      </w:r>
    </w:p>
    <w:p w14:paraId="5CE705A1" w14:textId="77777777" w:rsidR="008127B4" w:rsidRDefault="00C97DE3">
      <w:pPr>
        <w:spacing w:before="12"/>
        <w:ind w:left="2789"/>
        <w:rPr>
          <w:rFonts w:ascii="Courier New"/>
          <w:sz w:val="18"/>
        </w:rPr>
      </w:pPr>
      <w:r>
        <w:rPr>
          <w:rFonts w:ascii="Courier New"/>
          <w:w w:val="99"/>
          <w:sz w:val="18"/>
        </w:rPr>
        <w:t>]</w:t>
      </w:r>
    </w:p>
    <w:p w14:paraId="25CFC675" w14:textId="77777777" w:rsidR="008127B4" w:rsidRDefault="00C97DE3">
      <w:pPr>
        <w:spacing w:before="12"/>
        <w:ind w:left="2357"/>
        <w:rPr>
          <w:rFonts w:ascii="Courier New"/>
          <w:sz w:val="18"/>
        </w:rPr>
      </w:pPr>
      <w:r>
        <w:rPr>
          <w:rFonts w:ascii="Courier New"/>
          <w:sz w:val="18"/>
        </w:rPr>
        <w:t>);</w:t>
      </w:r>
    </w:p>
    <w:p w14:paraId="2EFD4F98" w14:textId="77777777" w:rsidR="008127B4" w:rsidRDefault="008127B4">
      <w:pPr>
        <w:pStyle w:val="a3"/>
        <w:spacing w:before="10"/>
        <w:rPr>
          <w:rFonts w:ascii="Courier New"/>
          <w:sz w:val="11"/>
        </w:rPr>
      </w:pPr>
    </w:p>
    <w:p w14:paraId="46E352EF" w14:textId="77777777" w:rsidR="008127B4" w:rsidRDefault="00C97DE3">
      <w:pPr>
        <w:spacing w:before="94"/>
        <w:ind w:left="2357"/>
        <w:rPr>
          <w:rFonts w:ascii="Courier New"/>
          <w:sz w:val="18"/>
        </w:rPr>
      </w:pPr>
      <w:r>
        <w:rPr>
          <w:rFonts w:ascii="Courier New"/>
          <w:sz w:val="18"/>
        </w:rPr>
        <w:t>$badges = [];</w:t>
      </w:r>
    </w:p>
    <w:p w14:paraId="19F17710" w14:textId="77777777" w:rsidR="008127B4" w:rsidRDefault="00C97DE3">
      <w:pPr>
        <w:spacing w:before="12"/>
        <w:ind w:left="2357"/>
        <w:rPr>
          <w:rFonts w:ascii="Courier New"/>
          <w:sz w:val="18"/>
        </w:rPr>
      </w:pPr>
      <w:r>
        <w:rPr>
          <w:rFonts w:ascii="Courier New"/>
          <w:sz w:val="18"/>
        </w:rPr>
        <w:t>if (200 === $response-&gt;getStatusCode()) {</w:t>
      </w:r>
    </w:p>
    <w:p w14:paraId="5F716B4A" w14:textId="77777777" w:rsidR="008127B4" w:rsidRDefault="00C97DE3">
      <w:pPr>
        <w:spacing w:before="12"/>
        <w:ind w:left="2789"/>
        <w:rPr>
          <w:rFonts w:ascii="Courier New"/>
          <w:sz w:val="18"/>
        </w:rPr>
      </w:pPr>
      <w:r>
        <w:rPr>
          <w:rFonts w:ascii="Courier New"/>
          <w:sz w:val="18"/>
        </w:rPr>
        <w:t>$badges =</w:t>
      </w:r>
    </w:p>
    <w:p w14:paraId="1D2DE4DB" w14:textId="77777777" w:rsidR="008127B4" w:rsidRDefault="00C97DE3">
      <w:pPr>
        <w:spacing w:before="12"/>
        <w:ind w:left="3221"/>
        <w:rPr>
          <w:rFonts w:ascii="Courier New"/>
          <w:sz w:val="18"/>
        </w:rPr>
      </w:pPr>
      <w:r>
        <w:rPr>
          <w:rFonts w:ascii="Courier New"/>
          <w:sz w:val="18"/>
        </w:rPr>
        <w:t>(new UserTranslator())</w:t>
      </w:r>
    </w:p>
    <w:p w14:paraId="04B1596A" w14:textId="77777777" w:rsidR="008127B4" w:rsidRDefault="00C97DE3">
      <w:pPr>
        <w:spacing w:before="12" w:line="254" w:lineRule="auto"/>
        <w:ind w:left="4085" w:right="4024" w:hanging="432"/>
        <w:rPr>
          <w:rFonts w:ascii="Courier New"/>
          <w:sz w:val="18"/>
        </w:rPr>
      </w:pPr>
      <w:r>
        <w:rPr>
          <w:rFonts w:ascii="Courier New"/>
          <w:sz w:val="18"/>
        </w:rPr>
        <w:t>-&gt;toBadgesFromRepresentation( json_decode(</w:t>
      </w:r>
    </w:p>
    <w:p w14:paraId="22BFDF4C" w14:textId="77777777" w:rsidR="008127B4" w:rsidRDefault="00C97DE3">
      <w:pPr>
        <w:spacing w:line="254" w:lineRule="auto"/>
        <w:ind w:left="4517" w:right="4024"/>
        <w:rPr>
          <w:rFonts w:ascii="Courier New"/>
          <w:sz w:val="18"/>
        </w:rPr>
      </w:pPr>
      <w:r>
        <w:rPr>
          <w:rFonts w:ascii="Courier New"/>
          <w:sz w:val="18"/>
        </w:rPr>
        <w:t>$response-&gt;getBody(), true</w:t>
      </w:r>
    </w:p>
    <w:p w14:paraId="35E62B65" w14:textId="77777777" w:rsidR="008127B4" w:rsidRDefault="00C97DE3">
      <w:pPr>
        <w:ind w:right="2546"/>
        <w:jc w:val="center"/>
        <w:rPr>
          <w:rFonts w:ascii="Courier New"/>
          <w:sz w:val="18"/>
        </w:rPr>
      </w:pPr>
      <w:r>
        <w:rPr>
          <w:rFonts w:ascii="Courier New"/>
          <w:w w:val="99"/>
          <w:sz w:val="18"/>
        </w:rPr>
        <w:t>)</w:t>
      </w:r>
    </w:p>
    <w:p w14:paraId="5A1B91CA" w14:textId="77777777" w:rsidR="008127B4" w:rsidRDefault="00C97DE3">
      <w:pPr>
        <w:spacing w:before="12"/>
        <w:ind w:left="73" w:right="3375"/>
        <w:jc w:val="center"/>
        <w:rPr>
          <w:rFonts w:ascii="Courier New"/>
          <w:sz w:val="18"/>
        </w:rPr>
      </w:pPr>
      <w:r>
        <w:rPr>
          <w:rFonts w:ascii="Courier New"/>
          <w:sz w:val="18"/>
        </w:rPr>
        <w:t>);</w:t>
      </w:r>
    </w:p>
    <w:p w14:paraId="6EB4D2E3" w14:textId="77777777" w:rsidR="008127B4" w:rsidRDefault="008127B4">
      <w:pPr>
        <w:jc w:val="center"/>
        <w:rPr>
          <w:rFonts w:ascii="Courier New"/>
          <w:sz w:val="18"/>
        </w:rPr>
        <w:sectPr w:rsidR="008127B4">
          <w:pgSz w:w="10830" w:h="13330"/>
          <w:pgMar w:top="1140" w:right="0" w:bottom="1140" w:left="0" w:header="925" w:footer="941" w:gutter="0"/>
          <w:cols w:space="720"/>
        </w:sectPr>
      </w:pPr>
    </w:p>
    <w:p w14:paraId="2A0B4CDF" w14:textId="77777777" w:rsidR="008127B4" w:rsidRDefault="008127B4">
      <w:pPr>
        <w:pStyle w:val="a3"/>
        <w:spacing w:before="2"/>
        <w:rPr>
          <w:rFonts w:ascii="Courier New"/>
          <w:sz w:val="17"/>
        </w:rPr>
      </w:pPr>
    </w:p>
    <w:p w14:paraId="0E90CAFA" w14:textId="77777777" w:rsidR="008127B4" w:rsidRDefault="00C97DE3">
      <w:pPr>
        <w:spacing w:before="94"/>
        <w:ind w:left="2357"/>
        <w:rPr>
          <w:rFonts w:ascii="Courier New"/>
          <w:sz w:val="18"/>
        </w:rPr>
      </w:pPr>
      <w:bookmarkStart w:id="614" w:name="_bookmark426"/>
      <w:bookmarkEnd w:id="614"/>
      <w:r>
        <w:rPr>
          <w:rFonts w:ascii="Courier New"/>
          <w:w w:val="99"/>
          <w:sz w:val="18"/>
        </w:rPr>
        <w:t>}</w:t>
      </w:r>
    </w:p>
    <w:p w14:paraId="63C782A1" w14:textId="77777777" w:rsidR="008127B4" w:rsidRDefault="00C97DE3">
      <w:pPr>
        <w:spacing w:before="12"/>
        <w:ind w:left="2357"/>
        <w:rPr>
          <w:rFonts w:ascii="Courier New"/>
          <w:sz w:val="18"/>
        </w:rPr>
      </w:pPr>
      <w:r>
        <w:rPr>
          <w:rFonts w:ascii="Courier New"/>
          <w:sz w:val="18"/>
        </w:rPr>
        <w:t>return $badges;</w:t>
      </w:r>
    </w:p>
    <w:p w14:paraId="77EB41F6" w14:textId="77777777" w:rsidR="008127B4" w:rsidRDefault="00C97DE3">
      <w:pPr>
        <w:spacing w:before="12"/>
        <w:ind w:left="1925"/>
        <w:rPr>
          <w:rFonts w:ascii="Courier New"/>
          <w:sz w:val="18"/>
        </w:rPr>
      </w:pPr>
      <w:r>
        <w:rPr>
          <w:rFonts w:ascii="Courier New"/>
          <w:w w:val="99"/>
          <w:sz w:val="18"/>
        </w:rPr>
        <w:t>}</w:t>
      </w:r>
    </w:p>
    <w:p w14:paraId="174E74A7" w14:textId="77777777" w:rsidR="008127B4" w:rsidRDefault="00C97DE3">
      <w:pPr>
        <w:spacing w:before="12"/>
        <w:ind w:left="1493"/>
        <w:rPr>
          <w:rFonts w:ascii="Courier New"/>
          <w:sz w:val="18"/>
        </w:rPr>
      </w:pPr>
      <w:r>
        <w:rPr>
          <w:rFonts w:ascii="Courier New"/>
          <w:w w:val="99"/>
          <w:sz w:val="18"/>
        </w:rPr>
        <w:t>}</w:t>
      </w:r>
    </w:p>
    <w:p w14:paraId="37DDEEEE" w14:textId="77777777" w:rsidR="008127B4" w:rsidRDefault="008127B4">
      <w:pPr>
        <w:pStyle w:val="a3"/>
        <w:spacing w:before="7"/>
        <w:rPr>
          <w:rFonts w:ascii="Courier New"/>
          <w:sz w:val="11"/>
        </w:rPr>
      </w:pPr>
    </w:p>
    <w:p w14:paraId="5823E625" w14:textId="77777777" w:rsidR="008127B4" w:rsidRDefault="00C97DE3">
      <w:pPr>
        <w:spacing w:before="57" w:line="252" w:lineRule="auto"/>
        <w:ind w:left="1133" w:right="1140"/>
        <w:rPr>
          <w:sz w:val="21"/>
        </w:rPr>
      </w:pPr>
      <w:r>
        <w:rPr>
          <w:sz w:val="21"/>
        </w:rPr>
        <w:t>As</w:t>
      </w:r>
      <w:r>
        <w:rPr>
          <w:spacing w:val="-15"/>
          <w:sz w:val="21"/>
        </w:rPr>
        <w:t xml:space="preserve"> </w:t>
      </w:r>
      <w:r>
        <w:rPr>
          <w:sz w:val="21"/>
        </w:rPr>
        <w:t>you</w:t>
      </w:r>
      <w:r>
        <w:rPr>
          <w:spacing w:val="-14"/>
          <w:sz w:val="21"/>
        </w:rPr>
        <w:t xml:space="preserve"> </w:t>
      </w:r>
      <w:r>
        <w:rPr>
          <w:sz w:val="21"/>
        </w:rPr>
        <w:t>can</w:t>
      </w:r>
      <w:r>
        <w:rPr>
          <w:spacing w:val="-14"/>
          <w:sz w:val="21"/>
        </w:rPr>
        <w:t xml:space="preserve"> </w:t>
      </w:r>
      <w:r>
        <w:rPr>
          <w:sz w:val="21"/>
        </w:rPr>
        <w:t>see,</w:t>
      </w:r>
      <w:r>
        <w:rPr>
          <w:spacing w:val="-14"/>
          <w:sz w:val="21"/>
        </w:rPr>
        <w:t xml:space="preserve"> </w:t>
      </w:r>
      <w:r>
        <w:rPr>
          <w:sz w:val="21"/>
        </w:rPr>
        <w:t>the</w:t>
      </w:r>
      <w:r>
        <w:rPr>
          <w:spacing w:val="-14"/>
          <w:sz w:val="21"/>
        </w:rPr>
        <w:t xml:space="preserve"> </w:t>
      </w:r>
      <w:r>
        <w:rPr>
          <w:sz w:val="21"/>
        </w:rPr>
        <w:t>Adapter</w:t>
      </w:r>
      <w:r>
        <w:rPr>
          <w:spacing w:val="-14"/>
          <w:sz w:val="21"/>
        </w:rPr>
        <w:t xml:space="preserve"> </w:t>
      </w:r>
      <w:r>
        <w:rPr>
          <w:sz w:val="21"/>
        </w:rPr>
        <w:t>acts</w:t>
      </w:r>
      <w:r>
        <w:rPr>
          <w:spacing w:val="-14"/>
          <w:sz w:val="21"/>
        </w:rPr>
        <w:t xml:space="preserve"> </w:t>
      </w:r>
      <w:r>
        <w:rPr>
          <w:sz w:val="21"/>
        </w:rPr>
        <w:t>as</w:t>
      </w:r>
      <w:r>
        <w:rPr>
          <w:spacing w:val="-15"/>
          <w:sz w:val="21"/>
        </w:rPr>
        <w:t xml:space="preserve"> </w:t>
      </w:r>
      <w:r>
        <w:rPr>
          <w:sz w:val="21"/>
        </w:rPr>
        <w:t>a</w:t>
      </w:r>
      <w:r>
        <w:rPr>
          <w:spacing w:val="-14"/>
          <w:sz w:val="21"/>
        </w:rPr>
        <w:t xml:space="preserve"> </w:t>
      </w:r>
      <w:r>
        <w:rPr>
          <w:b/>
          <w:sz w:val="21"/>
        </w:rPr>
        <w:t>Facade</w:t>
      </w:r>
      <w:r>
        <w:rPr>
          <w:b/>
          <w:spacing w:val="-15"/>
          <w:sz w:val="21"/>
        </w:rPr>
        <w:t xml:space="preserve"> </w:t>
      </w:r>
      <w:r>
        <w:rPr>
          <w:b/>
          <w:sz w:val="21"/>
        </w:rPr>
        <w:t>to</w:t>
      </w:r>
      <w:r>
        <w:rPr>
          <w:b/>
          <w:spacing w:val="-14"/>
          <w:sz w:val="21"/>
        </w:rPr>
        <w:t xml:space="preserve"> </w:t>
      </w:r>
      <w:r>
        <w:rPr>
          <w:b/>
          <w:sz w:val="21"/>
        </w:rPr>
        <w:t>the</w:t>
      </w:r>
      <w:r>
        <w:rPr>
          <w:b/>
          <w:spacing w:val="-14"/>
          <w:sz w:val="21"/>
        </w:rPr>
        <w:t xml:space="preserve"> </w:t>
      </w:r>
      <w:r>
        <w:rPr>
          <w:b/>
          <w:sz w:val="21"/>
        </w:rPr>
        <w:t>Gamification</w:t>
      </w:r>
      <w:r>
        <w:rPr>
          <w:b/>
          <w:spacing w:val="-14"/>
          <w:sz w:val="21"/>
        </w:rPr>
        <w:t xml:space="preserve"> </w:t>
      </w:r>
      <w:r>
        <w:rPr>
          <w:b/>
          <w:sz w:val="21"/>
        </w:rPr>
        <w:t>Context</w:t>
      </w:r>
      <w:r>
        <w:rPr>
          <w:b/>
          <w:spacing w:val="-15"/>
          <w:sz w:val="21"/>
        </w:rPr>
        <w:t xml:space="preserve"> </w:t>
      </w:r>
      <w:r>
        <w:rPr>
          <w:sz w:val="21"/>
        </w:rPr>
        <w:t>too.</w:t>
      </w:r>
      <w:r>
        <w:rPr>
          <w:spacing w:val="-14"/>
          <w:sz w:val="21"/>
        </w:rPr>
        <w:t xml:space="preserve"> </w:t>
      </w:r>
      <w:r>
        <w:rPr>
          <w:sz w:val="21"/>
        </w:rPr>
        <w:t>We</w:t>
      </w:r>
      <w:r>
        <w:rPr>
          <w:spacing w:val="-14"/>
          <w:sz w:val="21"/>
        </w:rPr>
        <w:t xml:space="preserve"> </w:t>
      </w:r>
      <w:r>
        <w:rPr>
          <w:sz w:val="21"/>
        </w:rPr>
        <w:t>did</w:t>
      </w:r>
      <w:r>
        <w:rPr>
          <w:spacing w:val="-14"/>
          <w:sz w:val="21"/>
        </w:rPr>
        <w:t xml:space="preserve"> </w:t>
      </w:r>
      <w:r>
        <w:rPr>
          <w:sz w:val="21"/>
        </w:rPr>
        <w:t>it</w:t>
      </w:r>
      <w:r>
        <w:rPr>
          <w:spacing w:val="-15"/>
          <w:sz w:val="21"/>
        </w:rPr>
        <w:t xml:space="preserve"> </w:t>
      </w:r>
      <w:r>
        <w:rPr>
          <w:sz w:val="21"/>
        </w:rPr>
        <w:t xml:space="preserve">this way, as fetching the User resource on the Gamification side is pretty straightforward. The Adapter uses the </w:t>
      </w:r>
      <w:r>
        <w:rPr>
          <w:rFonts w:ascii="Courier New"/>
          <w:sz w:val="20"/>
        </w:rPr>
        <w:t>UserTranslator</w:t>
      </w:r>
      <w:r>
        <w:rPr>
          <w:rFonts w:ascii="Courier New"/>
          <w:spacing w:val="-103"/>
          <w:sz w:val="20"/>
        </w:rPr>
        <w:t xml:space="preserve"> </w:t>
      </w:r>
      <w:r>
        <w:rPr>
          <w:sz w:val="21"/>
        </w:rPr>
        <w:t>to perform the translation:</w:t>
      </w:r>
    </w:p>
    <w:p w14:paraId="7440F06E" w14:textId="77777777" w:rsidR="008127B4" w:rsidRDefault="00C97DE3">
      <w:pPr>
        <w:spacing w:before="178"/>
        <w:ind w:left="1493"/>
        <w:rPr>
          <w:rFonts w:ascii="Courier New"/>
          <w:sz w:val="18"/>
        </w:rPr>
      </w:pPr>
      <w:r>
        <w:rPr>
          <w:rFonts w:ascii="Courier New"/>
          <w:sz w:val="18"/>
        </w:rPr>
        <w:t>namespace Lw\Infrastructure\Service;</w:t>
      </w:r>
    </w:p>
    <w:p w14:paraId="7A54A7BD" w14:textId="77777777" w:rsidR="008127B4" w:rsidRDefault="008127B4">
      <w:pPr>
        <w:pStyle w:val="a3"/>
        <w:spacing w:before="1"/>
        <w:rPr>
          <w:rFonts w:ascii="Courier New"/>
          <w:sz w:val="20"/>
        </w:rPr>
      </w:pPr>
    </w:p>
    <w:p w14:paraId="1CB40090" w14:textId="77777777" w:rsidR="008127B4" w:rsidRDefault="00C97DE3">
      <w:pPr>
        <w:spacing w:line="254" w:lineRule="auto"/>
        <w:ind w:left="1493" w:right="2943"/>
        <w:rPr>
          <w:rFonts w:ascii="Courier New"/>
          <w:sz w:val="18"/>
        </w:rPr>
      </w:pPr>
      <w:r>
        <w:rPr>
          <w:rFonts w:ascii="Courier New"/>
          <w:sz w:val="18"/>
        </w:rPr>
        <w:t>use Lw\Infrastructure\Domain\Model\User\FirstWillMadeBadge; use Symfony\Component\PropertyAccess\PropertyAccess;</w:t>
      </w:r>
    </w:p>
    <w:p w14:paraId="40865460" w14:textId="77777777" w:rsidR="008127B4" w:rsidRDefault="008127B4">
      <w:pPr>
        <w:pStyle w:val="a3"/>
        <w:spacing w:before="1"/>
        <w:rPr>
          <w:rFonts w:ascii="Courier New"/>
          <w:sz w:val="19"/>
        </w:rPr>
      </w:pPr>
    </w:p>
    <w:p w14:paraId="7C5FCC53" w14:textId="77777777" w:rsidR="008127B4" w:rsidRDefault="00C97DE3">
      <w:pPr>
        <w:ind w:left="1493"/>
        <w:rPr>
          <w:rFonts w:ascii="Courier New"/>
          <w:sz w:val="18"/>
        </w:rPr>
      </w:pPr>
      <w:r>
        <w:rPr>
          <w:rFonts w:ascii="Courier New"/>
          <w:sz w:val="18"/>
        </w:rPr>
        <w:t>class UserTranslator</w:t>
      </w:r>
    </w:p>
    <w:p w14:paraId="022E8A1C" w14:textId="77777777" w:rsidR="008127B4" w:rsidRDefault="00C97DE3">
      <w:pPr>
        <w:spacing w:before="12"/>
        <w:ind w:left="1493"/>
        <w:rPr>
          <w:rFonts w:ascii="Courier New"/>
          <w:sz w:val="18"/>
        </w:rPr>
      </w:pPr>
      <w:r>
        <w:rPr>
          <w:rFonts w:ascii="Courier New"/>
          <w:w w:val="99"/>
          <w:sz w:val="18"/>
        </w:rPr>
        <w:t>{</w:t>
      </w:r>
    </w:p>
    <w:p w14:paraId="4E7514AF" w14:textId="77777777" w:rsidR="008127B4" w:rsidRDefault="00C97DE3">
      <w:pPr>
        <w:spacing w:before="12"/>
        <w:ind w:left="1925"/>
        <w:rPr>
          <w:rFonts w:ascii="Courier New"/>
          <w:sz w:val="18"/>
        </w:rPr>
      </w:pPr>
      <w:r>
        <w:rPr>
          <w:rFonts w:ascii="Courier New"/>
          <w:sz w:val="18"/>
        </w:rPr>
        <w:t>public function toBadgesFromRepresentation($representation)</w:t>
      </w:r>
    </w:p>
    <w:p w14:paraId="7CA76679" w14:textId="77777777" w:rsidR="008127B4" w:rsidRDefault="00C97DE3">
      <w:pPr>
        <w:spacing w:before="12"/>
        <w:ind w:left="1925"/>
        <w:rPr>
          <w:rFonts w:ascii="Courier New"/>
          <w:sz w:val="18"/>
        </w:rPr>
      </w:pPr>
      <w:r>
        <w:rPr>
          <w:rFonts w:ascii="Courier New"/>
          <w:w w:val="99"/>
          <w:sz w:val="18"/>
        </w:rPr>
        <w:t>{</w:t>
      </w:r>
    </w:p>
    <w:p w14:paraId="3D132C30" w14:textId="77777777" w:rsidR="008127B4" w:rsidRDefault="00C97DE3">
      <w:pPr>
        <w:spacing w:before="12"/>
        <w:ind w:left="2357"/>
        <w:rPr>
          <w:rFonts w:ascii="Courier New"/>
          <w:sz w:val="18"/>
        </w:rPr>
      </w:pPr>
      <w:r>
        <w:rPr>
          <w:rFonts w:ascii="Courier New"/>
          <w:sz w:val="18"/>
        </w:rPr>
        <w:t>$accessor = PropertyAccess::createPropertyAccessor();</w:t>
      </w:r>
    </w:p>
    <w:p w14:paraId="23930D93" w14:textId="77777777" w:rsidR="008127B4" w:rsidRDefault="00C97DE3">
      <w:pPr>
        <w:spacing w:before="12"/>
        <w:ind w:left="2357"/>
        <w:rPr>
          <w:rFonts w:ascii="Courier New"/>
          <w:sz w:val="18"/>
        </w:rPr>
      </w:pPr>
      <w:r>
        <w:rPr>
          <w:rFonts w:ascii="Courier New"/>
          <w:sz w:val="18"/>
        </w:rPr>
        <w:t>$points = $accessor-&gt;getValue($representation, 'points');</w:t>
      </w:r>
    </w:p>
    <w:p w14:paraId="5B7C759A" w14:textId="77777777" w:rsidR="008127B4" w:rsidRDefault="00C97DE3">
      <w:pPr>
        <w:spacing w:before="12"/>
        <w:ind w:left="2357"/>
        <w:rPr>
          <w:rFonts w:ascii="Courier New"/>
          <w:sz w:val="18"/>
        </w:rPr>
      </w:pPr>
      <w:r>
        <w:rPr>
          <w:rFonts w:ascii="Courier New"/>
          <w:sz w:val="18"/>
        </w:rPr>
        <w:t>$badges = [];</w:t>
      </w:r>
    </w:p>
    <w:p w14:paraId="50B86D6F" w14:textId="77777777" w:rsidR="008127B4" w:rsidRDefault="00C97DE3">
      <w:pPr>
        <w:spacing w:before="13"/>
        <w:ind w:left="2357"/>
        <w:rPr>
          <w:rFonts w:ascii="Courier New"/>
          <w:sz w:val="18"/>
        </w:rPr>
      </w:pPr>
      <w:r>
        <w:rPr>
          <w:rFonts w:ascii="Courier New"/>
          <w:sz w:val="18"/>
        </w:rPr>
        <w:t>if ($points &gt; 3) {</w:t>
      </w:r>
    </w:p>
    <w:p w14:paraId="4E4B2905" w14:textId="77777777" w:rsidR="008127B4" w:rsidRDefault="00C97DE3">
      <w:pPr>
        <w:spacing w:before="12"/>
        <w:ind w:left="2789"/>
        <w:rPr>
          <w:rFonts w:ascii="Courier New"/>
          <w:sz w:val="18"/>
        </w:rPr>
      </w:pPr>
      <w:r>
        <w:rPr>
          <w:rFonts w:ascii="Courier New"/>
          <w:sz w:val="18"/>
        </w:rPr>
        <w:t>$badges[] = new FirstWillMadeBadge();</w:t>
      </w:r>
    </w:p>
    <w:p w14:paraId="34717BA9" w14:textId="77777777" w:rsidR="008127B4" w:rsidRDefault="00C97DE3">
      <w:pPr>
        <w:spacing w:before="12"/>
        <w:ind w:left="2357"/>
        <w:rPr>
          <w:rFonts w:ascii="Courier New"/>
          <w:sz w:val="18"/>
        </w:rPr>
      </w:pPr>
      <w:r>
        <w:rPr>
          <w:rFonts w:ascii="Courier New"/>
          <w:w w:val="99"/>
          <w:sz w:val="18"/>
        </w:rPr>
        <w:t>}</w:t>
      </w:r>
    </w:p>
    <w:p w14:paraId="00A1C9E1" w14:textId="77777777" w:rsidR="008127B4" w:rsidRDefault="00C97DE3">
      <w:pPr>
        <w:spacing w:before="12"/>
        <w:ind w:left="2357"/>
        <w:rPr>
          <w:rFonts w:ascii="Courier New"/>
          <w:sz w:val="18"/>
        </w:rPr>
      </w:pPr>
      <w:r>
        <w:rPr>
          <w:rFonts w:ascii="Courier New"/>
          <w:sz w:val="18"/>
        </w:rPr>
        <w:t>return $badges;</w:t>
      </w:r>
    </w:p>
    <w:p w14:paraId="59CA7B27" w14:textId="77777777" w:rsidR="008127B4" w:rsidRDefault="00C97DE3">
      <w:pPr>
        <w:spacing w:before="12"/>
        <w:ind w:left="1925"/>
        <w:rPr>
          <w:rFonts w:ascii="Courier New"/>
          <w:sz w:val="18"/>
        </w:rPr>
      </w:pPr>
      <w:r>
        <w:rPr>
          <w:rFonts w:ascii="Courier New"/>
          <w:w w:val="99"/>
          <w:sz w:val="18"/>
        </w:rPr>
        <w:t>}</w:t>
      </w:r>
    </w:p>
    <w:p w14:paraId="47E36CC6" w14:textId="77777777" w:rsidR="008127B4" w:rsidRDefault="00C97DE3">
      <w:pPr>
        <w:spacing w:before="12"/>
        <w:ind w:left="1493"/>
        <w:rPr>
          <w:rFonts w:ascii="Courier New"/>
          <w:sz w:val="18"/>
        </w:rPr>
      </w:pPr>
      <w:r>
        <w:rPr>
          <w:rFonts w:ascii="Courier New"/>
          <w:w w:val="99"/>
          <w:sz w:val="18"/>
        </w:rPr>
        <w:t>}</w:t>
      </w:r>
    </w:p>
    <w:p w14:paraId="7AD0B28E" w14:textId="77777777" w:rsidR="008127B4" w:rsidRDefault="008127B4">
      <w:pPr>
        <w:pStyle w:val="a3"/>
        <w:spacing w:before="7"/>
        <w:rPr>
          <w:rFonts w:ascii="Courier New"/>
          <w:sz w:val="11"/>
        </w:rPr>
      </w:pPr>
    </w:p>
    <w:p w14:paraId="335EEE7E" w14:textId="77777777" w:rsidR="008127B4" w:rsidRDefault="00C97DE3">
      <w:pPr>
        <w:pStyle w:val="a3"/>
        <w:spacing w:before="57" w:line="249" w:lineRule="auto"/>
        <w:ind w:left="1133" w:right="1145"/>
      </w:pPr>
      <w:r>
        <w:rPr>
          <w:w w:val="105"/>
        </w:rPr>
        <w:t>The</w:t>
      </w:r>
      <w:r>
        <w:rPr>
          <w:spacing w:val="-32"/>
          <w:w w:val="105"/>
        </w:rPr>
        <w:t xml:space="preserve"> </w:t>
      </w:r>
      <w:r>
        <w:rPr>
          <w:w w:val="105"/>
        </w:rPr>
        <w:t>Translator</w:t>
      </w:r>
      <w:r>
        <w:rPr>
          <w:spacing w:val="-31"/>
          <w:w w:val="105"/>
        </w:rPr>
        <w:t xml:space="preserve"> </w:t>
      </w:r>
      <w:r>
        <w:rPr>
          <w:w w:val="105"/>
        </w:rPr>
        <w:t>specializes</w:t>
      </w:r>
      <w:r>
        <w:rPr>
          <w:spacing w:val="-31"/>
          <w:w w:val="105"/>
        </w:rPr>
        <w:t xml:space="preserve"> </w:t>
      </w:r>
      <w:r>
        <w:rPr>
          <w:w w:val="105"/>
        </w:rPr>
        <w:t>in</w:t>
      </w:r>
      <w:r>
        <w:rPr>
          <w:spacing w:val="-31"/>
          <w:w w:val="105"/>
        </w:rPr>
        <w:t xml:space="preserve"> </w:t>
      </w:r>
      <w:r>
        <w:rPr>
          <w:w w:val="105"/>
        </w:rPr>
        <w:t>transforming</w:t>
      </w:r>
      <w:r>
        <w:rPr>
          <w:spacing w:val="-32"/>
          <w:w w:val="105"/>
        </w:rPr>
        <w:t xml:space="preserve"> </w:t>
      </w:r>
      <w:r>
        <w:rPr>
          <w:w w:val="105"/>
        </w:rPr>
        <w:t>the</w:t>
      </w:r>
      <w:r>
        <w:rPr>
          <w:spacing w:val="-31"/>
          <w:w w:val="105"/>
        </w:rPr>
        <w:t xml:space="preserve"> </w:t>
      </w:r>
      <w:r>
        <w:rPr>
          <w:w w:val="105"/>
        </w:rPr>
        <w:t>points</w:t>
      </w:r>
      <w:r>
        <w:rPr>
          <w:spacing w:val="-31"/>
          <w:w w:val="105"/>
        </w:rPr>
        <w:t xml:space="preserve"> </w:t>
      </w:r>
      <w:r>
        <w:rPr>
          <w:w w:val="105"/>
        </w:rPr>
        <w:t>coming</w:t>
      </w:r>
      <w:r>
        <w:rPr>
          <w:spacing w:val="-31"/>
          <w:w w:val="105"/>
        </w:rPr>
        <w:t xml:space="preserve"> </w:t>
      </w:r>
      <w:r>
        <w:rPr>
          <w:w w:val="105"/>
        </w:rPr>
        <w:t>from</w:t>
      </w:r>
      <w:r>
        <w:rPr>
          <w:spacing w:val="-31"/>
          <w:w w:val="105"/>
        </w:rPr>
        <w:t xml:space="preserve"> </w:t>
      </w:r>
      <w:r>
        <w:rPr>
          <w:w w:val="105"/>
        </w:rPr>
        <w:t>the</w:t>
      </w:r>
      <w:r>
        <w:rPr>
          <w:spacing w:val="-32"/>
          <w:w w:val="105"/>
        </w:rPr>
        <w:t xml:space="preserve"> </w:t>
      </w:r>
      <w:r>
        <w:rPr>
          <w:w w:val="105"/>
        </w:rPr>
        <w:t>Gamification</w:t>
      </w:r>
      <w:r>
        <w:rPr>
          <w:spacing w:val="-31"/>
          <w:w w:val="105"/>
        </w:rPr>
        <w:t xml:space="preserve"> </w:t>
      </w:r>
      <w:r>
        <w:rPr>
          <w:w w:val="105"/>
        </w:rPr>
        <w:t>Context into</w:t>
      </w:r>
      <w:r>
        <w:rPr>
          <w:spacing w:val="-10"/>
          <w:w w:val="105"/>
        </w:rPr>
        <w:t xml:space="preserve"> </w:t>
      </w:r>
      <w:r>
        <w:rPr>
          <w:w w:val="105"/>
        </w:rPr>
        <w:t>badges.</w:t>
      </w:r>
    </w:p>
    <w:p w14:paraId="5BF029D2" w14:textId="77777777" w:rsidR="008127B4" w:rsidRDefault="008127B4">
      <w:pPr>
        <w:pStyle w:val="a3"/>
        <w:spacing w:before="9"/>
        <w:rPr>
          <w:sz w:val="15"/>
        </w:rPr>
      </w:pPr>
    </w:p>
    <w:p w14:paraId="27813329" w14:textId="77777777" w:rsidR="008127B4" w:rsidRDefault="00C97DE3">
      <w:pPr>
        <w:pStyle w:val="a3"/>
        <w:spacing w:line="252" w:lineRule="auto"/>
        <w:ind w:left="1133" w:right="1174"/>
      </w:pPr>
      <w:r>
        <w:t xml:space="preserve">We've shown how to integrate two Bounded Contexts where respective teams share a </w:t>
      </w:r>
      <w:r>
        <w:rPr>
          <w:b/>
        </w:rPr>
        <w:t xml:space="preserve">Customer-Supplier </w:t>
      </w:r>
      <w:r>
        <w:t xml:space="preserve">relationship. The Gamification Context exposes the integration through an </w:t>
      </w:r>
      <w:r>
        <w:rPr>
          <w:b/>
        </w:rPr>
        <w:t xml:space="preserve">Open Host Service </w:t>
      </w:r>
      <w:r>
        <w:t xml:space="preserve">implemented by a RESTful protocol. On the other side, the Will Context consumes the service through an </w:t>
      </w:r>
      <w:r>
        <w:rPr>
          <w:b/>
        </w:rPr>
        <w:t xml:space="preserve">Anti-Corruption layer </w:t>
      </w:r>
      <w:r>
        <w:t>responsible for translating</w:t>
      </w:r>
      <w:bookmarkStart w:id="615" w:name="Message_Queues"/>
      <w:bookmarkEnd w:id="615"/>
      <w:r>
        <w:t xml:space="preserve"> the model from one Domain to the other, ensuring the Will Context's integrity.</w:t>
      </w:r>
    </w:p>
    <w:p w14:paraId="22946584" w14:textId="77777777" w:rsidR="008127B4" w:rsidRDefault="008127B4">
      <w:pPr>
        <w:pStyle w:val="a3"/>
        <w:rPr>
          <w:sz w:val="20"/>
        </w:rPr>
      </w:pPr>
    </w:p>
    <w:p w14:paraId="32074694" w14:textId="77777777" w:rsidR="008127B4" w:rsidRDefault="008127B4">
      <w:pPr>
        <w:pStyle w:val="a3"/>
        <w:spacing w:before="3"/>
        <w:rPr>
          <w:sz w:val="22"/>
        </w:rPr>
      </w:pPr>
    </w:p>
    <w:p w14:paraId="5C2B7C7F" w14:textId="4F64B0BC" w:rsidR="008127B4" w:rsidRDefault="006330DF">
      <w:pPr>
        <w:pStyle w:val="3"/>
      </w:pPr>
      <w:bookmarkStart w:id="616" w:name="_bookmark427"/>
      <w:bookmarkEnd w:id="616"/>
      <w:r w:rsidRPr="006330DF">
        <w:rPr>
          <w:rFonts w:hint="eastAsia"/>
        </w:rPr>
        <w:t>消息队列</w:t>
      </w:r>
    </w:p>
    <w:p w14:paraId="0B540116" w14:textId="4C71697B" w:rsidR="008127B4" w:rsidRDefault="006330DF">
      <w:pPr>
        <w:pStyle w:val="a3"/>
        <w:spacing w:before="81" w:line="249" w:lineRule="auto"/>
        <w:ind w:left="1133" w:right="1145"/>
      </w:pPr>
      <w:r w:rsidRPr="006330DF">
        <w:t>RESTful</w:t>
      </w:r>
      <w:r w:rsidRPr="006330DF">
        <w:rPr>
          <w:rFonts w:hint="eastAsia"/>
        </w:rPr>
        <w:t>资源不是启用有界上下文之间集成的唯一方式。</w:t>
      </w:r>
      <w:r w:rsidRPr="006330DF">
        <w:t xml:space="preserve"> </w:t>
      </w:r>
      <w:r w:rsidRPr="006330DF">
        <w:rPr>
          <w:rFonts w:hint="eastAsia"/>
        </w:rPr>
        <w:t>正如我们将看到的，消息传递中间件支持不同上下文之间的分离集成</w:t>
      </w:r>
      <w:r w:rsidR="00C97DE3">
        <w:t>.</w:t>
      </w:r>
    </w:p>
    <w:p w14:paraId="30BA6084" w14:textId="77777777" w:rsidR="008127B4" w:rsidRDefault="008127B4">
      <w:pPr>
        <w:spacing w:line="249" w:lineRule="auto"/>
        <w:sectPr w:rsidR="008127B4">
          <w:pgSz w:w="10830" w:h="13330"/>
          <w:pgMar w:top="1140" w:right="0" w:bottom="1140" w:left="0" w:header="925" w:footer="941" w:gutter="0"/>
          <w:cols w:space="720"/>
        </w:sectPr>
      </w:pPr>
    </w:p>
    <w:p w14:paraId="79157247" w14:textId="77777777" w:rsidR="008127B4" w:rsidRDefault="008127B4">
      <w:pPr>
        <w:pStyle w:val="a3"/>
        <w:spacing w:before="10"/>
        <w:rPr>
          <w:sz w:val="19"/>
        </w:rPr>
      </w:pPr>
    </w:p>
    <w:p w14:paraId="46CE1530" w14:textId="67C41F5B" w:rsidR="008127B4" w:rsidRDefault="008A3089">
      <w:pPr>
        <w:pStyle w:val="a3"/>
        <w:spacing w:before="57" w:line="249" w:lineRule="auto"/>
        <w:ind w:left="1133" w:right="1190"/>
      </w:pPr>
      <w:bookmarkStart w:id="617" w:name="_bookmark428"/>
      <w:bookmarkEnd w:id="617"/>
      <w:r w:rsidRPr="008A3089">
        <w:rPr>
          <w:rFonts w:hint="eastAsia"/>
          <w:w w:val="105"/>
        </w:rPr>
        <w:t>继续使用</w:t>
      </w:r>
      <w:r w:rsidRPr="008A3089">
        <w:rPr>
          <w:w w:val="105"/>
        </w:rPr>
        <w:t>Last Wishes</w:t>
      </w:r>
      <w:r w:rsidRPr="008A3089">
        <w:rPr>
          <w:rFonts w:hint="eastAsia"/>
          <w:w w:val="105"/>
        </w:rPr>
        <w:t>应用程序，我们刚刚实现了两个团队之间的单向关系，以在各自的上下文中管理点和徽章。</w:t>
      </w:r>
      <w:r w:rsidRPr="008A3089">
        <w:rPr>
          <w:w w:val="105"/>
        </w:rPr>
        <w:t xml:space="preserve"> </w:t>
      </w:r>
      <w:r w:rsidRPr="008A3089">
        <w:rPr>
          <w:rFonts w:hint="eastAsia"/>
          <w:w w:val="105"/>
        </w:rPr>
        <w:t>但是，我们在目的范围内留下了一个重要功能：每次他们发出愿望时都会奖励用户</w:t>
      </w:r>
      <w:r w:rsidR="00C97DE3">
        <w:rPr>
          <w:w w:val="105"/>
        </w:rPr>
        <w:t>.</w:t>
      </w:r>
    </w:p>
    <w:p w14:paraId="6B0FB4F7" w14:textId="77777777" w:rsidR="008127B4" w:rsidRDefault="008127B4">
      <w:pPr>
        <w:pStyle w:val="a3"/>
        <w:rPr>
          <w:sz w:val="16"/>
        </w:rPr>
      </w:pPr>
    </w:p>
    <w:p w14:paraId="549E6276" w14:textId="697ED691" w:rsidR="008127B4" w:rsidRDefault="00C05E04">
      <w:pPr>
        <w:pStyle w:val="a3"/>
        <w:spacing w:before="1" w:line="249" w:lineRule="auto"/>
        <w:ind w:left="1133" w:right="1308"/>
      </w:pPr>
      <w:r w:rsidRPr="00C05E04">
        <w:rPr>
          <w:rFonts w:hint="eastAsia"/>
          <w:w w:val="105"/>
        </w:rPr>
        <w:t>我们可以通过拉动战略进入另一个开放主机服务。</w:t>
      </w:r>
      <w:r w:rsidRPr="00C05E04">
        <w:rPr>
          <w:w w:val="105"/>
        </w:rPr>
        <w:t xml:space="preserve"> </w:t>
      </w:r>
      <w:r w:rsidRPr="00C05E04">
        <w:rPr>
          <w:rFonts w:hint="eastAsia"/>
          <w:w w:val="105"/>
        </w:rPr>
        <w:t>意志上下文将定期拉动游戏化上下文以获得徽章同步（例如：通过像</w:t>
      </w:r>
      <w:r w:rsidRPr="00C05E04">
        <w:rPr>
          <w:w w:val="105"/>
        </w:rPr>
        <w:t>Cron</w:t>
      </w:r>
      <w:r w:rsidRPr="00C05E04">
        <w:rPr>
          <w:rFonts w:hint="eastAsia"/>
          <w:w w:val="105"/>
        </w:rPr>
        <w:t>这样的调度器）。</w:t>
      </w:r>
      <w:r w:rsidRPr="00C05E04">
        <w:rPr>
          <w:w w:val="105"/>
        </w:rPr>
        <w:t xml:space="preserve"> </w:t>
      </w:r>
      <w:r w:rsidRPr="00C05E04">
        <w:rPr>
          <w:rFonts w:hint="eastAsia"/>
          <w:w w:val="105"/>
        </w:rPr>
        <w:t>该解决方案将影响用户的体验，并会浪费大量不必要的资源</w:t>
      </w:r>
      <w:r w:rsidR="00C97DE3">
        <w:rPr>
          <w:w w:val="105"/>
        </w:rPr>
        <w:t>.</w:t>
      </w:r>
    </w:p>
    <w:p w14:paraId="5B343716" w14:textId="77777777" w:rsidR="008127B4" w:rsidRDefault="008127B4">
      <w:pPr>
        <w:pStyle w:val="a3"/>
        <w:spacing w:before="10"/>
        <w:rPr>
          <w:sz w:val="15"/>
        </w:rPr>
      </w:pPr>
    </w:p>
    <w:p w14:paraId="7D32283F" w14:textId="4E050B6D" w:rsidR="008127B4" w:rsidRDefault="00C05E04">
      <w:pPr>
        <w:spacing w:line="252" w:lineRule="auto"/>
        <w:ind w:left="1133" w:right="1145"/>
        <w:rPr>
          <w:sz w:val="21"/>
        </w:rPr>
      </w:pPr>
      <w:r w:rsidRPr="00C05E04">
        <w:rPr>
          <w:rFonts w:hint="eastAsia"/>
          <w:sz w:val="21"/>
        </w:rPr>
        <w:t>更好的方法是使用消息传递中间件。</w:t>
      </w:r>
      <w:r w:rsidRPr="00C05E04">
        <w:rPr>
          <w:sz w:val="21"/>
        </w:rPr>
        <w:t xml:space="preserve"> </w:t>
      </w:r>
      <w:r w:rsidRPr="00C05E04">
        <w:rPr>
          <w:rFonts w:hint="eastAsia"/>
          <w:sz w:val="21"/>
        </w:rPr>
        <w:t>通过这个解决方案，上下文可以将消息推送到中间件（通常是消息队列）。</w:t>
      </w:r>
      <w:r w:rsidRPr="00C05E04">
        <w:rPr>
          <w:sz w:val="21"/>
        </w:rPr>
        <w:t xml:space="preserve"> </w:t>
      </w:r>
      <w:r w:rsidRPr="00C05E04">
        <w:rPr>
          <w:rFonts w:hint="eastAsia"/>
          <w:sz w:val="21"/>
        </w:rPr>
        <w:t>有兴趣的人可以按需求订阅，检查和消费信息。</w:t>
      </w:r>
      <w:r w:rsidRPr="00C05E04">
        <w:rPr>
          <w:sz w:val="21"/>
        </w:rPr>
        <w:t xml:space="preserve"> </w:t>
      </w:r>
      <w:r w:rsidRPr="00C05E04">
        <w:rPr>
          <w:rFonts w:hint="eastAsia"/>
          <w:sz w:val="21"/>
        </w:rPr>
        <w:t>为了做到这一点，我们需要一种专门的，共享的和通用的通信语言，以便所有各方都能理解所传输的信息。</w:t>
      </w:r>
      <w:r w:rsidRPr="00C05E04">
        <w:rPr>
          <w:sz w:val="21"/>
        </w:rPr>
        <w:t xml:space="preserve"> </w:t>
      </w:r>
      <w:r w:rsidRPr="00C05E04">
        <w:rPr>
          <w:rFonts w:hint="eastAsia"/>
          <w:sz w:val="21"/>
        </w:rPr>
        <w:t>这就是所谓的发布语言</w:t>
      </w:r>
      <w:r w:rsidR="00C97DE3">
        <w:rPr>
          <w:sz w:val="21"/>
        </w:rPr>
        <w:t>.</w:t>
      </w:r>
    </w:p>
    <w:p w14:paraId="083EF040" w14:textId="1DA1C56D" w:rsidR="008127B4" w:rsidRDefault="008127B4">
      <w:pPr>
        <w:pStyle w:val="a3"/>
        <w:spacing w:before="1"/>
        <w:rPr>
          <w:sz w:val="10"/>
        </w:rPr>
      </w:pPr>
    </w:p>
    <w:p w14:paraId="7193885C" w14:textId="621FB472" w:rsidR="008127B4" w:rsidRDefault="00C05E04">
      <w:pPr>
        <w:pStyle w:val="a3"/>
        <w:rPr>
          <w:sz w:val="8"/>
        </w:rPr>
      </w:pPr>
      <w:r>
        <w:pict w14:anchorId="1A86599C">
          <v:group id="_x0000_s1029" style="position:absolute;margin-left:74.05pt;margin-top:5.8pt;width:398.05pt;height:63.4pt;z-index:251705856;mso-wrap-distance-left:0;mso-wrap-distance-right:0;mso-position-horizontal-relative:page" coordorigin="1434,166" coordsize="7961,1268">
            <v:shape id="_x0000_s1031" type="#_x0000_t75" style="position:absolute;left:1433;top:165;width:7961;height:1268">
              <v:imagedata r:id="rId641" o:title=""/>
            </v:shape>
            <v:shape id="_x0000_s1030" type="#_x0000_t202" style="position:absolute;left:1433;top:165;width:7961;height:1268" filled="f" stroked="f">
              <v:textbox inset="0,0,0,0">
                <w:txbxContent>
                  <w:p w14:paraId="3A2272CD" w14:textId="72E668F6" w:rsidR="00C10235" w:rsidRDefault="00C05E04">
                    <w:pPr>
                      <w:spacing w:before="8"/>
                      <w:ind w:left="1008"/>
                      <w:rPr>
                        <w:b/>
                        <w:sz w:val="21"/>
                      </w:rPr>
                    </w:pPr>
                    <w:r w:rsidRPr="00C05E04">
                      <w:rPr>
                        <w:rFonts w:hint="eastAsia"/>
                        <w:b/>
                        <w:sz w:val="21"/>
                      </w:rPr>
                      <w:t>发布语言</w:t>
                    </w:r>
                  </w:p>
                  <w:p w14:paraId="569AFC50" w14:textId="3FF57289" w:rsidR="00C10235" w:rsidRDefault="00C05E04">
                    <w:pPr>
                      <w:spacing w:before="11" w:line="249" w:lineRule="auto"/>
                      <w:ind w:left="1008" w:right="92"/>
                      <w:rPr>
                        <w:sz w:val="21"/>
                      </w:rPr>
                    </w:pPr>
                    <w:r w:rsidRPr="00C05E04">
                      <w:rPr>
                        <w:rFonts w:hint="eastAsia"/>
                        <w:sz w:val="21"/>
                      </w:rPr>
                      <w:t>使用记录良好的共享语言，可以将必要的域信息表达为通信媒介，并根据需要翻译为该语言。</w:t>
                    </w:r>
                    <w:r w:rsidRPr="00C05E04">
                      <w:rPr>
                        <w:sz w:val="21"/>
                      </w:rPr>
                      <w:t xml:space="preserve"> </w:t>
                    </w:r>
                    <w:r w:rsidRPr="00C05E04">
                      <w:rPr>
                        <w:rFonts w:hint="eastAsia"/>
                        <w:sz w:val="21"/>
                      </w:rPr>
                      <w:t>埃里克埃文斯</w:t>
                    </w:r>
                    <w:r w:rsidRPr="00C05E04">
                      <w:rPr>
                        <w:sz w:val="21"/>
                      </w:rPr>
                      <w:t xml:space="preserve"> - </w:t>
                    </w:r>
                    <w:r w:rsidRPr="00C05E04">
                      <w:rPr>
                        <w:rFonts w:hint="eastAsia"/>
                        <w:sz w:val="21"/>
                      </w:rPr>
                      <w:t>领域驱动设计：解决软件中心的复杂性</w:t>
                    </w:r>
                    <w:r w:rsidR="00C10235">
                      <w:rPr>
                        <w:sz w:val="21"/>
                      </w:rPr>
                      <w:t>.</w:t>
                    </w:r>
                  </w:p>
                </w:txbxContent>
              </v:textbox>
            </v:shape>
            <w10:wrap type="topAndBottom" anchorx="page"/>
          </v:group>
        </w:pict>
      </w:r>
    </w:p>
    <w:p w14:paraId="43E32BB4" w14:textId="74FAFF3A" w:rsidR="008127B4" w:rsidRDefault="00C05E04">
      <w:pPr>
        <w:pStyle w:val="a3"/>
        <w:spacing w:before="57" w:line="249" w:lineRule="auto"/>
        <w:ind w:left="1133" w:right="1145"/>
      </w:pPr>
      <w:r w:rsidRPr="00C05E04">
        <w:rPr>
          <w:rFonts w:hint="eastAsia"/>
        </w:rPr>
        <w:t>在思考这些消息的格式并仔细观察我们的领域模型时，我们意识到我们已经拥有了我们需要的东西：第</w:t>
      </w:r>
      <w:r w:rsidRPr="00C05E04">
        <w:t>6</w:t>
      </w:r>
      <w:r w:rsidRPr="00C05E04">
        <w:rPr>
          <w:rFonts w:hint="eastAsia"/>
        </w:rPr>
        <w:t>章，域</w:t>
      </w:r>
      <w:r w:rsidRPr="00C05E04">
        <w:t xml:space="preserve"> - </w:t>
      </w:r>
      <w:r w:rsidRPr="00C05E04">
        <w:rPr>
          <w:rFonts w:hint="eastAsia"/>
        </w:rPr>
        <w:t>事件。</w:t>
      </w:r>
      <w:r w:rsidRPr="00C05E04">
        <w:t xml:space="preserve"> </w:t>
      </w:r>
      <w:r w:rsidRPr="00C05E04">
        <w:rPr>
          <w:rFonts w:hint="eastAsia"/>
        </w:rPr>
        <w:t>没有必要定义有界上下文之间的新的通信方式。</w:t>
      </w:r>
      <w:r w:rsidRPr="00C05E04">
        <w:t xml:space="preserve"> </w:t>
      </w:r>
      <w:r w:rsidRPr="00C05E04">
        <w:rPr>
          <w:rFonts w:hint="eastAsia"/>
        </w:rPr>
        <w:t>相反，我们可以使用域事件来定义跨上下文的通用语言。</w:t>
      </w:r>
      <w:r w:rsidRPr="00C05E04">
        <w:t xml:space="preserve"> </w:t>
      </w:r>
      <w:r w:rsidRPr="00C05E04">
        <w:rPr>
          <w:rFonts w:hint="eastAsia"/>
        </w:rPr>
        <w:t>域专家关心的事情的定义恰好与我们正在寻找的内容完全吻合：正式的发布语言</w:t>
      </w:r>
      <w:r w:rsidR="00C97DE3">
        <w:t>.</w:t>
      </w:r>
    </w:p>
    <w:p w14:paraId="7D108303" w14:textId="77777777" w:rsidR="008127B4" w:rsidRDefault="008127B4">
      <w:pPr>
        <w:pStyle w:val="a3"/>
        <w:rPr>
          <w:sz w:val="16"/>
        </w:rPr>
      </w:pPr>
    </w:p>
    <w:p w14:paraId="7D7EF622" w14:textId="342EC078" w:rsidR="008127B4" w:rsidRDefault="00C05E04">
      <w:pPr>
        <w:pStyle w:val="a3"/>
        <w:spacing w:line="249" w:lineRule="auto"/>
        <w:ind w:left="1133" w:right="1190"/>
      </w:pPr>
      <w:r w:rsidRPr="00C05E04">
        <w:rPr>
          <w:rFonts w:hint="eastAsia"/>
        </w:rPr>
        <w:t>在我们的例子中，我们可以使用</w:t>
      </w:r>
      <w:r w:rsidRPr="00C05E04">
        <w:t>RabbitMQ</w:t>
      </w:r>
      <w:r w:rsidRPr="00C05E04">
        <w:rPr>
          <w:rFonts w:hint="eastAsia"/>
        </w:rPr>
        <w:t>作为消息中间件。</w:t>
      </w:r>
      <w:r w:rsidRPr="00C05E04">
        <w:t xml:space="preserve"> </w:t>
      </w:r>
      <w:r w:rsidRPr="00C05E04">
        <w:rPr>
          <w:rFonts w:hint="eastAsia"/>
        </w:rPr>
        <w:t>这可能是那里最可靠和最健壮的消息</w:t>
      </w:r>
      <w:r w:rsidRPr="00C05E04">
        <w:t>AMQP</w:t>
      </w:r>
      <w:r w:rsidRPr="00C05E04">
        <w:rPr>
          <w:rFonts w:hint="eastAsia"/>
        </w:rPr>
        <w:t>协议之一。</w:t>
      </w:r>
      <w:r w:rsidRPr="00C05E04">
        <w:t xml:space="preserve"> </w:t>
      </w:r>
      <w:r w:rsidRPr="00C05E04">
        <w:rPr>
          <w:rFonts w:hint="eastAsia"/>
        </w:rPr>
        <w:t>我们还将包含广泛使用的</w:t>
      </w:r>
      <w:r w:rsidRPr="00C05E04">
        <w:t>PHP</w:t>
      </w:r>
      <w:r w:rsidRPr="00C05E04">
        <w:rPr>
          <w:rFonts w:hint="eastAsia"/>
        </w:rPr>
        <w:t>库</w:t>
      </w:r>
      <w:r w:rsidRPr="00C05E04">
        <w:t>php-amqplib</w:t>
      </w:r>
      <w:r w:rsidRPr="00C05E04">
        <w:rPr>
          <w:rFonts w:hint="eastAsia"/>
        </w:rPr>
        <w:t>和</w:t>
      </w:r>
      <w:r w:rsidRPr="00C05E04">
        <w:t>RabbitMQBundle</w:t>
      </w:r>
      <w:r w:rsidR="00C97DE3">
        <w:t>.</w:t>
      </w:r>
    </w:p>
    <w:p w14:paraId="0AB573DC" w14:textId="1009AF5D" w:rsidR="008127B4" w:rsidRDefault="00C05E04">
      <w:pPr>
        <w:pStyle w:val="a3"/>
        <w:spacing w:before="179" w:line="249" w:lineRule="auto"/>
        <w:ind w:left="1133" w:right="1166"/>
      </w:pPr>
      <w:r w:rsidRPr="00C05E04">
        <w:rPr>
          <w:rFonts w:hint="eastAsia"/>
        </w:rPr>
        <w:t>让我们从意志上下文开始，因为它是在用户注册或者希望时触发事件的那个。</w:t>
      </w:r>
      <w:r w:rsidRPr="00C05E04">
        <w:t xml:space="preserve"> </w:t>
      </w:r>
      <w:r w:rsidRPr="00C05E04">
        <w:rPr>
          <w:rFonts w:hint="eastAsia"/>
        </w:rPr>
        <w:t>正如我们在第</w:t>
      </w:r>
      <w:r w:rsidRPr="00C05E04">
        <w:t>6</w:t>
      </w:r>
      <w:r w:rsidRPr="00C05E04">
        <w:rPr>
          <w:rFonts w:hint="eastAsia"/>
        </w:rPr>
        <w:t>章“域事件”中已经看到的那样，将域事件存储到持久机制中是一个好主意，所以我们会假设这是做完的。</w:t>
      </w:r>
      <w:r w:rsidRPr="00C05E04">
        <w:t xml:space="preserve"> </w:t>
      </w:r>
      <w:r w:rsidRPr="00C05E04">
        <w:rPr>
          <w:rFonts w:hint="eastAsia"/>
        </w:rPr>
        <w:t>我们需要一个消息发布者来将事件存储中存储的域事件提取并发布到消息传递中间件。</w:t>
      </w:r>
      <w:r w:rsidRPr="00C05E04">
        <w:t xml:space="preserve"> </w:t>
      </w:r>
      <w:r w:rsidRPr="00C05E04">
        <w:rPr>
          <w:rFonts w:hint="eastAsia"/>
        </w:rPr>
        <w:t>我们已经在第</w:t>
      </w:r>
      <w:r w:rsidRPr="00C05E04">
        <w:t>6</w:t>
      </w:r>
      <w:r w:rsidRPr="00C05E04">
        <w:rPr>
          <w:rFonts w:hint="eastAsia"/>
        </w:rPr>
        <w:t>章域名事件中与</w:t>
      </w:r>
      <w:r w:rsidRPr="00C05E04">
        <w:t>RabbitMQ</w:t>
      </w:r>
      <w:r w:rsidRPr="00C05E04">
        <w:rPr>
          <w:rFonts w:hint="eastAsia"/>
        </w:rPr>
        <w:t>进行了整合，所以我们只需要在游戏化上下文中实现代码。</w:t>
      </w:r>
      <w:r w:rsidRPr="00C05E04">
        <w:t xml:space="preserve"> </w:t>
      </w:r>
      <w:r w:rsidRPr="00C05E04">
        <w:rPr>
          <w:rFonts w:hint="eastAsia"/>
        </w:rPr>
        <w:t>我们将监听由意志上下文触发的事件。</w:t>
      </w:r>
      <w:r w:rsidRPr="00C05E04">
        <w:t xml:space="preserve"> </w:t>
      </w:r>
      <w:r w:rsidRPr="00C05E04">
        <w:rPr>
          <w:rFonts w:hint="eastAsia"/>
        </w:rPr>
        <w:t>在我们使用</w:t>
      </w:r>
      <w:r w:rsidRPr="00C05E04">
        <w:t>Symfony</w:t>
      </w:r>
      <w:r w:rsidRPr="00C05E04">
        <w:rPr>
          <w:rFonts w:hint="eastAsia"/>
        </w:rPr>
        <w:t>框架时，我们利用了名为</w:t>
      </w:r>
      <w:r w:rsidRPr="00C05E04">
        <w:t>RabbitMQBundle</w:t>
      </w:r>
      <w:r w:rsidRPr="00C05E04">
        <w:rPr>
          <w:rFonts w:hint="eastAsia"/>
        </w:rPr>
        <w:t>的</w:t>
      </w:r>
      <w:r w:rsidRPr="00C05E04">
        <w:t>Symfony</w:t>
      </w:r>
      <w:r w:rsidRPr="00C05E04">
        <w:rPr>
          <w:rFonts w:hint="eastAsia"/>
        </w:rPr>
        <w:t>包</w:t>
      </w:r>
      <w:r w:rsidR="00C97DE3">
        <w:t>.</w:t>
      </w:r>
    </w:p>
    <w:p w14:paraId="6E2A7BFC" w14:textId="77777777" w:rsidR="008127B4" w:rsidRDefault="008127B4">
      <w:pPr>
        <w:spacing w:line="249" w:lineRule="auto"/>
        <w:sectPr w:rsidR="008127B4">
          <w:pgSz w:w="10830" w:h="13330"/>
          <w:pgMar w:top="1140" w:right="0" w:bottom="1140" w:left="0" w:header="925" w:footer="941" w:gutter="0"/>
          <w:cols w:space="720"/>
        </w:sectPr>
      </w:pPr>
    </w:p>
    <w:p w14:paraId="6EE3742C" w14:textId="77777777" w:rsidR="008127B4" w:rsidRDefault="008127B4">
      <w:pPr>
        <w:pStyle w:val="a3"/>
        <w:spacing w:before="10"/>
        <w:rPr>
          <w:sz w:val="19"/>
        </w:rPr>
      </w:pPr>
    </w:p>
    <w:p w14:paraId="26EC9F1E" w14:textId="5CCD48C3" w:rsidR="008127B4" w:rsidRDefault="00C05E04">
      <w:pPr>
        <w:spacing w:before="57"/>
        <w:ind w:left="1133"/>
        <w:rPr>
          <w:sz w:val="21"/>
        </w:rPr>
      </w:pPr>
      <w:bookmarkStart w:id="618" w:name="_bookmark429"/>
      <w:bookmarkEnd w:id="618"/>
      <w:r w:rsidRPr="00C05E04">
        <w:rPr>
          <w:rFonts w:hint="eastAsia"/>
          <w:sz w:val="21"/>
        </w:rPr>
        <w:t>我们为“用户注册”和“愿意为人”活动定义了两个消息使用者</w:t>
      </w:r>
      <w:r w:rsidR="00C97DE3">
        <w:rPr>
          <w:sz w:val="21"/>
        </w:rPr>
        <w:t>:</w:t>
      </w:r>
    </w:p>
    <w:p w14:paraId="5EA1015C" w14:textId="77777777" w:rsidR="008127B4" w:rsidRDefault="008127B4">
      <w:pPr>
        <w:pStyle w:val="a3"/>
        <w:spacing w:before="10"/>
        <w:rPr>
          <w:sz w:val="16"/>
        </w:rPr>
      </w:pPr>
    </w:p>
    <w:p w14:paraId="61BE20DA" w14:textId="77777777" w:rsidR="008127B4" w:rsidRDefault="00C97DE3">
      <w:pPr>
        <w:ind w:left="1493"/>
        <w:rPr>
          <w:rFonts w:ascii="Courier New"/>
          <w:sz w:val="18"/>
        </w:rPr>
      </w:pPr>
      <w:r>
        <w:rPr>
          <w:rFonts w:ascii="Courier New"/>
          <w:sz w:val="18"/>
        </w:rPr>
        <w:t>namespace AppBundle\Infrastructure\Messaging\PhpAmqpLib;</w:t>
      </w:r>
    </w:p>
    <w:p w14:paraId="55FF43C1" w14:textId="77777777" w:rsidR="008127B4" w:rsidRDefault="008127B4">
      <w:pPr>
        <w:pStyle w:val="a3"/>
        <w:spacing w:before="1"/>
        <w:rPr>
          <w:rFonts w:ascii="Courier New"/>
          <w:sz w:val="20"/>
        </w:rPr>
      </w:pPr>
    </w:p>
    <w:p w14:paraId="3CD726EB" w14:textId="77777777" w:rsidR="008127B4" w:rsidRDefault="00C97DE3">
      <w:pPr>
        <w:ind w:left="1493"/>
        <w:rPr>
          <w:rFonts w:ascii="Courier New"/>
          <w:sz w:val="18"/>
        </w:rPr>
      </w:pPr>
      <w:r>
        <w:rPr>
          <w:rFonts w:ascii="Courier New"/>
          <w:sz w:val="18"/>
        </w:rPr>
        <w:t>use Lw\Gamification\Command\SignupCommand;</w:t>
      </w:r>
    </w:p>
    <w:p w14:paraId="24FCDD1D" w14:textId="77777777" w:rsidR="008127B4" w:rsidRDefault="00C97DE3">
      <w:pPr>
        <w:spacing w:before="12" w:line="254" w:lineRule="auto"/>
        <w:ind w:left="1493" w:right="3376"/>
        <w:rPr>
          <w:rFonts w:ascii="Courier New"/>
          <w:sz w:val="18"/>
        </w:rPr>
      </w:pPr>
      <w:r>
        <w:rPr>
          <w:rFonts w:ascii="Courier New"/>
          <w:sz w:val="18"/>
        </w:rPr>
        <w:t>use OldSound\RabbitMqBundle\RabbitMq\ConsumerInterface; use PhpAmqpLib\Message\AMQPMessage;</w:t>
      </w:r>
    </w:p>
    <w:p w14:paraId="13BB6FEA" w14:textId="77777777" w:rsidR="008127B4" w:rsidRDefault="008127B4">
      <w:pPr>
        <w:pStyle w:val="a3"/>
        <w:spacing w:before="1"/>
        <w:rPr>
          <w:rFonts w:ascii="Courier New"/>
          <w:sz w:val="19"/>
        </w:rPr>
      </w:pPr>
    </w:p>
    <w:p w14:paraId="18C11756" w14:textId="77777777" w:rsidR="008127B4" w:rsidRDefault="00C97DE3">
      <w:pPr>
        <w:spacing w:line="254" w:lineRule="auto"/>
        <w:ind w:left="1925" w:right="4348" w:hanging="432"/>
        <w:rPr>
          <w:rFonts w:ascii="Courier New"/>
          <w:sz w:val="18"/>
        </w:rPr>
      </w:pPr>
      <w:r>
        <w:rPr>
          <w:rFonts w:ascii="Courier New"/>
          <w:sz w:val="18"/>
        </w:rPr>
        <w:t>class PhpAmqpLibLastWillUserRegisteredConsumer implements ConsumerInterface</w:t>
      </w:r>
    </w:p>
    <w:p w14:paraId="42A901FA" w14:textId="77777777" w:rsidR="008127B4" w:rsidRDefault="00C97DE3">
      <w:pPr>
        <w:ind w:left="1493"/>
        <w:rPr>
          <w:rFonts w:ascii="Courier New"/>
          <w:sz w:val="18"/>
        </w:rPr>
      </w:pPr>
      <w:r>
        <w:rPr>
          <w:rFonts w:ascii="Courier New"/>
          <w:w w:val="99"/>
          <w:sz w:val="18"/>
        </w:rPr>
        <w:t>{</w:t>
      </w:r>
    </w:p>
    <w:p w14:paraId="68BDB573" w14:textId="77777777" w:rsidR="008127B4" w:rsidRDefault="00C97DE3">
      <w:pPr>
        <w:spacing w:before="12"/>
        <w:ind w:left="1925"/>
        <w:rPr>
          <w:rFonts w:ascii="Courier New"/>
          <w:sz w:val="18"/>
        </w:rPr>
      </w:pPr>
      <w:r>
        <w:rPr>
          <w:rFonts w:ascii="Courier New"/>
          <w:sz w:val="18"/>
        </w:rPr>
        <w:t>private $commandBus;</w:t>
      </w:r>
    </w:p>
    <w:p w14:paraId="50E6F09E" w14:textId="77777777" w:rsidR="008127B4" w:rsidRDefault="008127B4">
      <w:pPr>
        <w:pStyle w:val="a3"/>
        <w:spacing w:before="1"/>
        <w:rPr>
          <w:rFonts w:ascii="Courier New"/>
          <w:sz w:val="20"/>
        </w:rPr>
      </w:pPr>
    </w:p>
    <w:p w14:paraId="46A9B032"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construct($commandBus)</w:t>
      </w:r>
    </w:p>
    <w:p w14:paraId="76D93CFC" w14:textId="77777777" w:rsidR="008127B4" w:rsidRDefault="00C97DE3">
      <w:pPr>
        <w:spacing w:before="12"/>
        <w:ind w:left="1925"/>
        <w:rPr>
          <w:rFonts w:ascii="Courier New"/>
          <w:sz w:val="18"/>
        </w:rPr>
      </w:pPr>
      <w:r>
        <w:rPr>
          <w:rFonts w:ascii="Courier New"/>
          <w:w w:val="99"/>
          <w:sz w:val="18"/>
        </w:rPr>
        <w:t>{</w:t>
      </w:r>
    </w:p>
    <w:p w14:paraId="0705930D" w14:textId="77777777" w:rsidR="008127B4" w:rsidRDefault="00C97DE3">
      <w:pPr>
        <w:spacing w:before="12"/>
        <w:ind w:left="2357"/>
        <w:rPr>
          <w:rFonts w:ascii="Courier New"/>
          <w:sz w:val="18"/>
        </w:rPr>
      </w:pPr>
      <w:r>
        <w:rPr>
          <w:rFonts w:ascii="Courier New"/>
          <w:sz w:val="18"/>
        </w:rPr>
        <w:t>$this-&gt;commandBus = $commandBus;</w:t>
      </w:r>
    </w:p>
    <w:p w14:paraId="7BE704CE" w14:textId="77777777" w:rsidR="008127B4" w:rsidRDefault="00C97DE3">
      <w:pPr>
        <w:spacing w:before="12"/>
        <w:ind w:left="1925"/>
        <w:rPr>
          <w:rFonts w:ascii="Courier New"/>
          <w:sz w:val="18"/>
        </w:rPr>
      </w:pPr>
      <w:r>
        <w:rPr>
          <w:rFonts w:ascii="Courier New"/>
          <w:w w:val="99"/>
          <w:sz w:val="18"/>
        </w:rPr>
        <w:t>}</w:t>
      </w:r>
    </w:p>
    <w:p w14:paraId="68B03DAE" w14:textId="77777777" w:rsidR="008127B4" w:rsidRDefault="008127B4">
      <w:pPr>
        <w:pStyle w:val="a3"/>
        <w:spacing w:before="10"/>
        <w:rPr>
          <w:rFonts w:ascii="Courier New"/>
          <w:sz w:val="11"/>
        </w:rPr>
      </w:pPr>
    </w:p>
    <w:p w14:paraId="4C3B3D50" w14:textId="77777777" w:rsidR="008127B4" w:rsidRDefault="00C97DE3">
      <w:pPr>
        <w:spacing w:before="94"/>
        <w:ind w:left="1925"/>
        <w:rPr>
          <w:rFonts w:ascii="Courier New"/>
          <w:sz w:val="18"/>
        </w:rPr>
      </w:pPr>
      <w:r>
        <w:rPr>
          <w:rFonts w:ascii="Courier New"/>
          <w:sz w:val="18"/>
        </w:rPr>
        <w:t>public function execute(AMQPMessage $message)</w:t>
      </w:r>
    </w:p>
    <w:p w14:paraId="17ABFEA1" w14:textId="77777777" w:rsidR="008127B4" w:rsidRDefault="00C97DE3">
      <w:pPr>
        <w:spacing w:before="12"/>
        <w:ind w:left="1925"/>
        <w:rPr>
          <w:rFonts w:ascii="Courier New"/>
          <w:sz w:val="18"/>
        </w:rPr>
      </w:pPr>
      <w:r>
        <w:rPr>
          <w:rFonts w:ascii="Courier New"/>
          <w:w w:val="99"/>
          <w:sz w:val="18"/>
        </w:rPr>
        <w:t>{</w:t>
      </w:r>
    </w:p>
    <w:p w14:paraId="3C5434CA" w14:textId="77777777" w:rsidR="008127B4" w:rsidRDefault="00C97DE3">
      <w:pPr>
        <w:spacing w:before="12"/>
        <w:ind w:left="2357"/>
        <w:rPr>
          <w:rFonts w:ascii="Courier New"/>
          <w:sz w:val="18"/>
        </w:rPr>
      </w:pPr>
      <w:r>
        <w:rPr>
          <w:rFonts w:ascii="Courier New"/>
          <w:sz w:val="18"/>
        </w:rPr>
        <w:t>$type = $message-&gt;get('type');</w:t>
      </w:r>
    </w:p>
    <w:p w14:paraId="0579FC1C" w14:textId="77777777" w:rsidR="008127B4" w:rsidRDefault="008127B4">
      <w:pPr>
        <w:pStyle w:val="a3"/>
        <w:spacing w:before="2"/>
        <w:rPr>
          <w:rFonts w:ascii="Courier New"/>
          <w:sz w:val="20"/>
        </w:rPr>
      </w:pPr>
    </w:p>
    <w:p w14:paraId="33C95FAA" w14:textId="77777777" w:rsidR="008127B4" w:rsidRDefault="00C97DE3">
      <w:pPr>
        <w:ind w:left="2357"/>
        <w:rPr>
          <w:rFonts w:ascii="Courier New"/>
          <w:sz w:val="18"/>
        </w:rPr>
      </w:pPr>
      <w:r>
        <w:rPr>
          <w:rFonts w:ascii="Courier New"/>
          <w:sz w:val="18"/>
        </w:rPr>
        <w:t>if('Lw\Domain\Model\User\UserRegistered' === $type) {</w:t>
      </w:r>
    </w:p>
    <w:p w14:paraId="4F67DE04" w14:textId="77777777" w:rsidR="008127B4" w:rsidRDefault="00C97DE3">
      <w:pPr>
        <w:spacing w:before="12"/>
        <w:ind w:left="2789"/>
        <w:rPr>
          <w:rFonts w:ascii="Courier New"/>
          <w:sz w:val="18"/>
        </w:rPr>
      </w:pPr>
      <w:r>
        <w:rPr>
          <w:rFonts w:ascii="Courier New"/>
          <w:sz w:val="18"/>
        </w:rPr>
        <w:t>$event = json_decode($message-&gt;body);</w:t>
      </w:r>
    </w:p>
    <w:p w14:paraId="5EBD1073" w14:textId="77777777" w:rsidR="008127B4" w:rsidRDefault="00C97DE3">
      <w:pPr>
        <w:spacing w:before="12"/>
        <w:ind w:left="2789"/>
        <w:rPr>
          <w:rFonts w:ascii="Courier New"/>
          <w:sz w:val="18"/>
        </w:rPr>
      </w:pPr>
      <w:r>
        <w:rPr>
          <w:rFonts w:ascii="Courier New"/>
          <w:sz w:val="18"/>
        </w:rPr>
        <w:t>$eventBody = json_decode($event-&gt;event_body);</w:t>
      </w:r>
    </w:p>
    <w:p w14:paraId="162CF32E" w14:textId="77777777" w:rsidR="008127B4" w:rsidRDefault="008127B4">
      <w:pPr>
        <w:pStyle w:val="a3"/>
        <w:spacing w:before="1"/>
        <w:rPr>
          <w:rFonts w:ascii="Courier New"/>
          <w:sz w:val="20"/>
        </w:rPr>
      </w:pPr>
    </w:p>
    <w:p w14:paraId="5579F8A9" w14:textId="77777777" w:rsidR="008127B4" w:rsidRDefault="00C97DE3">
      <w:pPr>
        <w:ind w:left="2789"/>
        <w:rPr>
          <w:rFonts w:ascii="Courier New"/>
          <w:sz w:val="18"/>
        </w:rPr>
      </w:pPr>
      <w:r>
        <w:rPr>
          <w:rFonts w:ascii="Courier New"/>
          <w:sz w:val="18"/>
        </w:rPr>
        <w:t>$this-&gt;commandBus-&gt;handle(</w:t>
      </w:r>
    </w:p>
    <w:p w14:paraId="43455A23" w14:textId="77777777" w:rsidR="008127B4" w:rsidRDefault="00C97DE3">
      <w:pPr>
        <w:spacing w:before="13"/>
        <w:ind w:left="3221"/>
        <w:rPr>
          <w:rFonts w:ascii="Courier New"/>
          <w:sz w:val="18"/>
        </w:rPr>
      </w:pPr>
      <w:r>
        <w:rPr>
          <w:rFonts w:ascii="Courier New"/>
          <w:sz w:val="18"/>
        </w:rPr>
        <w:t>new SignupCommand($eventBody-&gt;user_id-&gt;id)</w:t>
      </w:r>
    </w:p>
    <w:p w14:paraId="569FDC63" w14:textId="77777777" w:rsidR="008127B4" w:rsidRDefault="00C97DE3">
      <w:pPr>
        <w:spacing w:before="12"/>
        <w:ind w:left="2789"/>
        <w:rPr>
          <w:rFonts w:ascii="Courier New"/>
          <w:sz w:val="18"/>
        </w:rPr>
      </w:pPr>
      <w:r>
        <w:rPr>
          <w:rFonts w:ascii="Courier New"/>
          <w:sz w:val="18"/>
        </w:rPr>
        <w:t>);</w:t>
      </w:r>
    </w:p>
    <w:p w14:paraId="4DD69C7A" w14:textId="77777777" w:rsidR="008127B4" w:rsidRDefault="00C97DE3">
      <w:pPr>
        <w:spacing w:before="12"/>
        <w:ind w:left="2789"/>
        <w:rPr>
          <w:rFonts w:ascii="Courier New"/>
          <w:sz w:val="18"/>
        </w:rPr>
      </w:pPr>
      <w:r>
        <w:rPr>
          <w:rFonts w:ascii="Courier New"/>
          <w:sz w:val="18"/>
        </w:rPr>
        <w:t>return true;</w:t>
      </w:r>
    </w:p>
    <w:p w14:paraId="3D3DDE58" w14:textId="77777777" w:rsidR="008127B4" w:rsidRDefault="00C97DE3">
      <w:pPr>
        <w:spacing w:before="12"/>
        <w:ind w:left="2357"/>
        <w:rPr>
          <w:rFonts w:ascii="Courier New"/>
          <w:sz w:val="18"/>
        </w:rPr>
      </w:pPr>
      <w:r>
        <w:rPr>
          <w:rFonts w:ascii="Courier New"/>
          <w:w w:val="99"/>
          <w:sz w:val="18"/>
        </w:rPr>
        <w:t>}</w:t>
      </w:r>
    </w:p>
    <w:p w14:paraId="0987B0A3" w14:textId="77777777" w:rsidR="008127B4" w:rsidRDefault="00C97DE3">
      <w:pPr>
        <w:spacing w:before="12"/>
        <w:ind w:left="2357"/>
        <w:rPr>
          <w:rFonts w:ascii="Courier New"/>
          <w:sz w:val="18"/>
        </w:rPr>
      </w:pPr>
      <w:r>
        <w:rPr>
          <w:rFonts w:ascii="Courier New"/>
          <w:sz w:val="18"/>
        </w:rPr>
        <w:t>return false;</w:t>
      </w:r>
    </w:p>
    <w:p w14:paraId="35900873" w14:textId="77777777" w:rsidR="008127B4" w:rsidRDefault="00C97DE3">
      <w:pPr>
        <w:spacing w:before="12"/>
        <w:ind w:left="1925"/>
        <w:rPr>
          <w:rFonts w:ascii="Courier New"/>
          <w:sz w:val="18"/>
        </w:rPr>
      </w:pPr>
      <w:r>
        <w:rPr>
          <w:rFonts w:ascii="Courier New"/>
          <w:w w:val="99"/>
          <w:sz w:val="18"/>
        </w:rPr>
        <w:t>}</w:t>
      </w:r>
    </w:p>
    <w:p w14:paraId="71A0F632" w14:textId="77777777" w:rsidR="008127B4" w:rsidRDefault="00C97DE3">
      <w:pPr>
        <w:spacing w:before="12"/>
        <w:ind w:left="1493"/>
        <w:rPr>
          <w:rFonts w:ascii="Courier New"/>
          <w:sz w:val="18"/>
        </w:rPr>
      </w:pPr>
      <w:r>
        <w:rPr>
          <w:rFonts w:ascii="Courier New"/>
          <w:w w:val="99"/>
          <w:sz w:val="18"/>
        </w:rPr>
        <w:t>}</w:t>
      </w:r>
    </w:p>
    <w:p w14:paraId="4711D4E0" w14:textId="77777777" w:rsidR="008127B4" w:rsidRDefault="008127B4">
      <w:pPr>
        <w:pStyle w:val="a3"/>
        <w:spacing w:before="7"/>
        <w:rPr>
          <w:rFonts w:ascii="Courier New"/>
          <w:sz w:val="11"/>
        </w:rPr>
      </w:pPr>
    </w:p>
    <w:p w14:paraId="122060D5" w14:textId="77777777" w:rsidR="008127B4" w:rsidRDefault="00C97DE3">
      <w:pPr>
        <w:pStyle w:val="a3"/>
        <w:spacing w:before="57"/>
        <w:ind w:left="1133"/>
      </w:pPr>
      <w:r>
        <w:rPr>
          <w:w w:val="105"/>
        </w:rPr>
        <w:t>Note that in this case, we're only processing messages with the type of</w:t>
      </w:r>
    </w:p>
    <w:p w14:paraId="7F2F7B7B" w14:textId="77777777" w:rsidR="008127B4" w:rsidRDefault="00C97DE3">
      <w:pPr>
        <w:spacing w:before="11"/>
        <w:ind w:left="1133"/>
        <w:rPr>
          <w:sz w:val="21"/>
        </w:rPr>
      </w:pPr>
      <w:r>
        <w:rPr>
          <w:rFonts w:ascii="Courier New"/>
          <w:sz w:val="20"/>
        </w:rPr>
        <w:t>Lw\Domain\Model\User\UserRegistered</w:t>
      </w:r>
      <w:r>
        <w:rPr>
          <w:sz w:val="21"/>
        </w:rPr>
        <w:t>:</w:t>
      </w:r>
    </w:p>
    <w:p w14:paraId="5BA10F0C" w14:textId="77777777" w:rsidR="008127B4" w:rsidRDefault="00C97DE3">
      <w:pPr>
        <w:spacing w:before="192"/>
        <w:ind w:left="1493"/>
        <w:jc w:val="both"/>
        <w:rPr>
          <w:rFonts w:ascii="Courier New"/>
          <w:sz w:val="18"/>
        </w:rPr>
      </w:pPr>
      <w:r>
        <w:rPr>
          <w:rFonts w:ascii="Courier New"/>
          <w:sz w:val="18"/>
        </w:rPr>
        <w:t>namespace AppBundle\Infrastructure\Messaging\PhpAmqpLib;</w:t>
      </w:r>
    </w:p>
    <w:p w14:paraId="4CCB38D1" w14:textId="77777777" w:rsidR="008127B4" w:rsidRDefault="008127B4">
      <w:pPr>
        <w:pStyle w:val="a3"/>
        <w:spacing w:before="1"/>
        <w:rPr>
          <w:rFonts w:ascii="Courier New"/>
          <w:sz w:val="20"/>
        </w:rPr>
      </w:pPr>
    </w:p>
    <w:p w14:paraId="2B4F94A0" w14:textId="77777777" w:rsidR="008127B4" w:rsidRDefault="00C97DE3">
      <w:pPr>
        <w:ind w:left="1493"/>
        <w:jc w:val="both"/>
        <w:rPr>
          <w:rFonts w:ascii="Courier New"/>
          <w:sz w:val="18"/>
        </w:rPr>
      </w:pPr>
      <w:r>
        <w:rPr>
          <w:rFonts w:ascii="Courier New"/>
          <w:sz w:val="18"/>
        </w:rPr>
        <w:t>use Lw\Gamification\Command\RewardUserCommand;</w:t>
      </w:r>
    </w:p>
    <w:p w14:paraId="27058AC7" w14:textId="77777777" w:rsidR="008127B4" w:rsidRDefault="00C97DE3">
      <w:pPr>
        <w:spacing w:before="12" w:line="254" w:lineRule="auto"/>
        <w:ind w:left="1493" w:right="3392"/>
        <w:jc w:val="both"/>
        <w:rPr>
          <w:rFonts w:ascii="Courier New"/>
          <w:sz w:val="18"/>
        </w:rPr>
      </w:pPr>
      <w:r>
        <w:rPr>
          <w:rFonts w:ascii="Courier New"/>
          <w:sz w:val="18"/>
        </w:rPr>
        <w:t>use Lw\Gamification\Domain\Model\AggregateDoesNotExist; use OldSound\RabbitMqBundle\RabbitMq\ConsumerInterface; use PhpAmqpLib\Message\AMQPMessage;</w:t>
      </w:r>
    </w:p>
    <w:p w14:paraId="1AA9C72B" w14:textId="77777777" w:rsidR="008127B4" w:rsidRDefault="008127B4">
      <w:pPr>
        <w:pStyle w:val="a3"/>
        <w:rPr>
          <w:rFonts w:ascii="Courier New"/>
          <w:sz w:val="19"/>
        </w:rPr>
      </w:pPr>
    </w:p>
    <w:p w14:paraId="7E4A6C0C" w14:textId="77777777" w:rsidR="008127B4" w:rsidRDefault="00C97DE3">
      <w:pPr>
        <w:spacing w:before="1"/>
        <w:ind w:left="1493"/>
        <w:jc w:val="both"/>
        <w:rPr>
          <w:rFonts w:ascii="Courier New"/>
          <w:sz w:val="18"/>
        </w:rPr>
      </w:pPr>
      <w:r>
        <w:rPr>
          <w:rFonts w:ascii="Courier New"/>
          <w:sz w:val="18"/>
        </w:rPr>
        <w:t>class PhpAmqpLibLastWillWishWasMadeConsumer implements ConsumerInterface</w:t>
      </w:r>
    </w:p>
    <w:p w14:paraId="082007BE" w14:textId="77777777" w:rsidR="008127B4" w:rsidRDefault="00C97DE3">
      <w:pPr>
        <w:spacing w:before="12"/>
        <w:ind w:left="1493"/>
        <w:jc w:val="both"/>
        <w:rPr>
          <w:rFonts w:ascii="Courier New"/>
          <w:sz w:val="18"/>
        </w:rPr>
      </w:pPr>
      <w:r>
        <w:rPr>
          <w:rFonts w:ascii="Courier New"/>
          <w:w w:val="99"/>
          <w:sz w:val="18"/>
        </w:rPr>
        <w:t>{</w:t>
      </w:r>
    </w:p>
    <w:p w14:paraId="4FD5AF68" w14:textId="77777777" w:rsidR="008127B4" w:rsidRDefault="00C97DE3">
      <w:pPr>
        <w:spacing w:before="12"/>
        <w:ind w:left="1925"/>
        <w:rPr>
          <w:rFonts w:ascii="Courier New"/>
          <w:sz w:val="18"/>
        </w:rPr>
      </w:pPr>
      <w:r>
        <w:rPr>
          <w:rFonts w:ascii="Courier New"/>
          <w:sz w:val="18"/>
        </w:rPr>
        <w:t>private $commandBus;</w:t>
      </w:r>
    </w:p>
    <w:p w14:paraId="53B70923" w14:textId="77777777" w:rsidR="008127B4" w:rsidRDefault="008127B4">
      <w:pPr>
        <w:rPr>
          <w:rFonts w:ascii="Courier New"/>
          <w:sz w:val="18"/>
        </w:rPr>
        <w:sectPr w:rsidR="008127B4">
          <w:pgSz w:w="10830" w:h="13330"/>
          <w:pgMar w:top="1140" w:right="0" w:bottom="1140" w:left="0" w:header="925" w:footer="941" w:gutter="0"/>
          <w:cols w:space="720"/>
        </w:sectPr>
      </w:pPr>
    </w:p>
    <w:p w14:paraId="2FE6742F" w14:textId="77777777" w:rsidR="008127B4" w:rsidRDefault="008127B4">
      <w:pPr>
        <w:pStyle w:val="a3"/>
        <w:spacing w:before="8"/>
        <w:rPr>
          <w:rFonts w:ascii="Courier New"/>
          <w:sz w:val="15"/>
        </w:rPr>
      </w:pPr>
    </w:p>
    <w:p w14:paraId="3703FB34" w14:textId="77777777" w:rsidR="008127B4" w:rsidRDefault="00C97DE3">
      <w:pPr>
        <w:spacing w:before="111"/>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construct($commandBus)</w:t>
      </w:r>
    </w:p>
    <w:p w14:paraId="2EC8C259" w14:textId="77777777" w:rsidR="008127B4" w:rsidRDefault="00C97DE3">
      <w:pPr>
        <w:spacing w:before="12"/>
        <w:ind w:left="1925"/>
        <w:rPr>
          <w:rFonts w:ascii="Courier New"/>
          <w:sz w:val="18"/>
        </w:rPr>
      </w:pPr>
      <w:r>
        <w:rPr>
          <w:rFonts w:ascii="Courier New"/>
          <w:w w:val="99"/>
          <w:sz w:val="18"/>
        </w:rPr>
        <w:t>{</w:t>
      </w:r>
    </w:p>
    <w:p w14:paraId="66D49C9B" w14:textId="77777777" w:rsidR="008127B4" w:rsidRDefault="00C97DE3">
      <w:pPr>
        <w:spacing w:before="12"/>
        <w:ind w:left="2357"/>
        <w:rPr>
          <w:rFonts w:ascii="Courier New"/>
          <w:sz w:val="18"/>
        </w:rPr>
      </w:pPr>
      <w:r>
        <w:rPr>
          <w:rFonts w:ascii="Courier New"/>
          <w:sz w:val="18"/>
        </w:rPr>
        <w:t>$this-&gt;commandBus = $commandBus;</w:t>
      </w:r>
    </w:p>
    <w:p w14:paraId="0588E311" w14:textId="77777777" w:rsidR="008127B4" w:rsidRDefault="00C97DE3">
      <w:pPr>
        <w:spacing w:before="12"/>
        <w:ind w:left="1925"/>
        <w:rPr>
          <w:rFonts w:ascii="Courier New"/>
          <w:sz w:val="18"/>
        </w:rPr>
      </w:pPr>
      <w:r>
        <w:rPr>
          <w:rFonts w:ascii="Courier New"/>
          <w:w w:val="99"/>
          <w:sz w:val="18"/>
        </w:rPr>
        <w:t>}</w:t>
      </w:r>
    </w:p>
    <w:p w14:paraId="6F7BC735" w14:textId="77777777" w:rsidR="008127B4" w:rsidRDefault="008127B4">
      <w:pPr>
        <w:pStyle w:val="a3"/>
        <w:spacing w:before="9"/>
        <w:rPr>
          <w:rFonts w:ascii="Courier New"/>
          <w:sz w:val="11"/>
        </w:rPr>
      </w:pPr>
    </w:p>
    <w:p w14:paraId="7A9639C1" w14:textId="77777777" w:rsidR="008127B4" w:rsidRDefault="00C97DE3">
      <w:pPr>
        <w:spacing w:before="94"/>
        <w:ind w:left="1925"/>
        <w:rPr>
          <w:rFonts w:ascii="Courier New"/>
          <w:sz w:val="18"/>
        </w:rPr>
      </w:pPr>
      <w:r>
        <w:rPr>
          <w:rFonts w:ascii="Courier New"/>
          <w:sz w:val="18"/>
        </w:rPr>
        <w:t>public function execute(AMQPMessage $message)</w:t>
      </w:r>
    </w:p>
    <w:p w14:paraId="7032AAE7" w14:textId="77777777" w:rsidR="008127B4" w:rsidRDefault="00C97DE3">
      <w:pPr>
        <w:spacing w:before="13"/>
        <w:ind w:left="1925"/>
        <w:rPr>
          <w:rFonts w:ascii="Courier New"/>
          <w:sz w:val="18"/>
        </w:rPr>
      </w:pPr>
      <w:r>
        <w:rPr>
          <w:rFonts w:ascii="Courier New"/>
          <w:w w:val="99"/>
          <w:sz w:val="18"/>
        </w:rPr>
        <w:t>{</w:t>
      </w:r>
    </w:p>
    <w:p w14:paraId="62D3619E" w14:textId="77777777" w:rsidR="008127B4" w:rsidRDefault="00C97DE3">
      <w:pPr>
        <w:spacing w:before="12"/>
        <w:ind w:left="2357"/>
        <w:rPr>
          <w:rFonts w:ascii="Courier New"/>
          <w:sz w:val="18"/>
        </w:rPr>
      </w:pPr>
      <w:r>
        <w:rPr>
          <w:rFonts w:ascii="Courier New"/>
          <w:sz w:val="18"/>
        </w:rPr>
        <w:t>$type = $message-&gt;get('type');</w:t>
      </w:r>
    </w:p>
    <w:p w14:paraId="6254D46C" w14:textId="77777777" w:rsidR="008127B4" w:rsidRDefault="008127B4">
      <w:pPr>
        <w:pStyle w:val="a3"/>
        <w:spacing w:before="1"/>
        <w:rPr>
          <w:rFonts w:ascii="Courier New"/>
          <w:sz w:val="20"/>
        </w:rPr>
      </w:pPr>
    </w:p>
    <w:p w14:paraId="6B660DE5" w14:textId="77777777" w:rsidR="008127B4" w:rsidRDefault="00C97DE3">
      <w:pPr>
        <w:ind w:left="2357"/>
        <w:rPr>
          <w:rFonts w:ascii="Courier New"/>
          <w:sz w:val="18"/>
        </w:rPr>
      </w:pPr>
      <w:r>
        <w:rPr>
          <w:rFonts w:ascii="Courier New"/>
          <w:sz w:val="18"/>
        </w:rPr>
        <w:t>if ('Lw\Domain\Model\Wish\WishWasMade' === $type) {</w:t>
      </w:r>
    </w:p>
    <w:p w14:paraId="45300227" w14:textId="77777777" w:rsidR="008127B4" w:rsidRDefault="00C97DE3">
      <w:pPr>
        <w:spacing w:before="12"/>
        <w:ind w:left="2789"/>
        <w:rPr>
          <w:rFonts w:ascii="Courier New"/>
          <w:sz w:val="18"/>
        </w:rPr>
      </w:pPr>
      <w:r>
        <w:rPr>
          <w:rFonts w:ascii="Courier New"/>
          <w:sz w:val="18"/>
        </w:rPr>
        <w:t>$event = json_decode($message-&gt;body);</w:t>
      </w:r>
    </w:p>
    <w:p w14:paraId="5DCF64AA" w14:textId="77777777" w:rsidR="008127B4" w:rsidRDefault="00C97DE3">
      <w:pPr>
        <w:spacing w:before="12"/>
        <w:ind w:left="2789"/>
        <w:rPr>
          <w:rFonts w:ascii="Courier New"/>
          <w:sz w:val="18"/>
        </w:rPr>
      </w:pPr>
      <w:r>
        <w:rPr>
          <w:rFonts w:ascii="Courier New"/>
          <w:sz w:val="18"/>
        </w:rPr>
        <w:t>$eventBody = json_decode($event-&gt;event_body);</w:t>
      </w:r>
    </w:p>
    <w:p w14:paraId="7855A712" w14:textId="77777777" w:rsidR="008127B4" w:rsidRDefault="008127B4">
      <w:pPr>
        <w:pStyle w:val="a3"/>
        <w:spacing w:before="2"/>
        <w:rPr>
          <w:rFonts w:ascii="Courier New"/>
          <w:sz w:val="20"/>
        </w:rPr>
      </w:pPr>
    </w:p>
    <w:p w14:paraId="08F74B2A" w14:textId="77777777" w:rsidR="008127B4" w:rsidRDefault="00C97DE3">
      <w:pPr>
        <w:ind w:left="2789"/>
        <w:rPr>
          <w:rFonts w:ascii="Courier New"/>
          <w:sz w:val="18"/>
        </w:rPr>
      </w:pPr>
      <w:r>
        <w:rPr>
          <w:rFonts w:ascii="Courier New"/>
          <w:sz w:val="18"/>
        </w:rPr>
        <w:t>try {</w:t>
      </w:r>
    </w:p>
    <w:p w14:paraId="120B33D9" w14:textId="77777777" w:rsidR="008127B4" w:rsidRDefault="00C97DE3">
      <w:pPr>
        <w:spacing w:before="12"/>
        <w:ind w:left="3221"/>
        <w:rPr>
          <w:rFonts w:ascii="Courier New"/>
          <w:sz w:val="18"/>
        </w:rPr>
      </w:pPr>
      <w:r>
        <w:rPr>
          <w:rFonts w:ascii="Courier New"/>
          <w:sz w:val="18"/>
        </w:rPr>
        <w:t>$points = 5;</w:t>
      </w:r>
    </w:p>
    <w:p w14:paraId="52D0B80A" w14:textId="77777777" w:rsidR="008127B4" w:rsidRDefault="00C97DE3">
      <w:pPr>
        <w:spacing w:before="12" w:line="254" w:lineRule="auto"/>
        <w:ind w:left="3653" w:right="4780" w:hanging="432"/>
        <w:rPr>
          <w:rFonts w:ascii="Courier New"/>
          <w:sz w:val="18"/>
        </w:rPr>
      </w:pPr>
      <w:r>
        <w:rPr>
          <w:rFonts w:ascii="Courier New"/>
          <w:sz w:val="18"/>
        </w:rPr>
        <w:t>$this-&gt;commandBus-&gt;handle( new RewardUserCommand(</w:t>
      </w:r>
    </w:p>
    <w:p w14:paraId="2C3137EB" w14:textId="77777777" w:rsidR="008127B4" w:rsidRDefault="00C97DE3">
      <w:pPr>
        <w:spacing w:line="204" w:lineRule="exact"/>
        <w:ind w:left="956" w:right="1018"/>
        <w:jc w:val="center"/>
        <w:rPr>
          <w:rFonts w:ascii="Courier New"/>
          <w:sz w:val="18"/>
        </w:rPr>
      </w:pPr>
      <w:r>
        <w:rPr>
          <w:rFonts w:ascii="Courier New"/>
          <w:sz w:val="18"/>
        </w:rPr>
        <w:t>$eventBody-&gt;user_id-&gt;id,</w:t>
      </w:r>
    </w:p>
    <w:p w14:paraId="773AF581" w14:textId="77777777" w:rsidR="008127B4" w:rsidRDefault="00C97DE3">
      <w:pPr>
        <w:spacing w:before="12"/>
        <w:ind w:left="956" w:right="2854"/>
        <w:jc w:val="center"/>
        <w:rPr>
          <w:rFonts w:ascii="Courier New"/>
          <w:sz w:val="18"/>
        </w:rPr>
      </w:pPr>
      <w:r>
        <w:rPr>
          <w:rFonts w:ascii="Courier New"/>
          <w:sz w:val="18"/>
        </w:rPr>
        <w:t>$points</w:t>
      </w:r>
    </w:p>
    <w:p w14:paraId="2BE94C7A" w14:textId="77777777" w:rsidR="008127B4" w:rsidRDefault="00C97DE3">
      <w:pPr>
        <w:spacing w:before="12"/>
        <w:ind w:right="3410"/>
        <w:jc w:val="center"/>
        <w:rPr>
          <w:rFonts w:ascii="Courier New"/>
          <w:sz w:val="18"/>
        </w:rPr>
      </w:pPr>
      <w:r>
        <w:rPr>
          <w:rFonts w:ascii="Courier New"/>
          <w:w w:val="99"/>
          <w:sz w:val="18"/>
        </w:rPr>
        <w:t>)</w:t>
      </w:r>
    </w:p>
    <w:p w14:paraId="3027AC7A" w14:textId="77777777" w:rsidR="008127B4" w:rsidRDefault="00C97DE3">
      <w:pPr>
        <w:spacing w:before="12"/>
        <w:ind w:left="3221"/>
        <w:rPr>
          <w:rFonts w:ascii="Courier New"/>
          <w:sz w:val="18"/>
        </w:rPr>
      </w:pPr>
      <w:r>
        <w:rPr>
          <w:rFonts w:ascii="Courier New"/>
          <w:sz w:val="18"/>
        </w:rPr>
        <w:t>);</w:t>
      </w:r>
    </w:p>
    <w:p w14:paraId="7D109B15" w14:textId="77777777" w:rsidR="008127B4" w:rsidRDefault="00C97DE3">
      <w:pPr>
        <w:spacing w:before="12"/>
        <w:ind w:left="2789"/>
        <w:rPr>
          <w:rFonts w:ascii="Courier New"/>
          <w:sz w:val="18"/>
        </w:rPr>
      </w:pPr>
      <w:r>
        <w:rPr>
          <w:rFonts w:ascii="Courier New"/>
          <w:sz w:val="18"/>
        </w:rPr>
        <w:t>} catch (AggregateDoesNotExist $e) {</w:t>
      </w:r>
    </w:p>
    <w:p w14:paraId="011A81DF" w14:textId="77777777" w:rsidR="008127B4" w:rsidRDefault="00C97DE3">
      <w:pPr>
        <w:spacing w:before="13"/>
        <w:ind w:left="3221"/>
        <w:rPr>
          <w:rFonts w:ascii="Courier New"/>
          <w:sz w:val="18"/>
        </w:rPr>
      </w:pPr>
      <w:r>
        <w:rPr>
          <w:rFonts w:ascii="Courier New"/>
          <w:sz w:val="18"/>
        </w:rPr>
        <w:t>// Noop</w:t>
      </w:r>
    </w:p>
    <w:p w14:paraId="70F50A9F" w14:textId="77777777" w:rsidR="008127B4" w:rsidRDefault="00C97DE3">
      <w:pPr>
        <w:spacing w:before="12"/>
        <w:ind w:left="2789"/>
        <w:rPr>
          <w:rFonts w:ascii="Courier New"/>
          <w:sz w:val="18"/>
        </w:rPr>
      </w:pPr>
      <w:r>
        <w:rPr>
          <w:rFonts w:ascii="Courier New"/>
          <w:w w:val="99"/>
          <w:sz w:val="18"/>
        </w:rPr>
        <w:t>}</w:t>
      </w:r>
    </w:p>
    <w:p w14:paraId="03A561F7" w14:textId="77777777" w:rsidR="008127B4" w:rsidRDefault="008127B4">
      <w:pPr>
        <w:pStyle w:val="a3"/>
        <w:spacing w:before="9"/>
        <w:rPr>
          <w:rFonts w:ascii="Courier New"/>
          <w:sz w:val="11"/>
        </w:rPr>
      </w:pPr>
    </w:p>
    <w:p w14:paraId="7AABE478" w14:textId="77777777" w:rsidR="008127B4" w:rsidRDefault="00C97DE3">
      <w:pPr>
        <w:spacing w:before="94"/>
        <w:ind w:left="2789"/>
        <w:rPr>
          <w:rFonts w:ascii="Courier New"/>
          <w:sz w:val="18"/>
        </w:rPr>
      </w:pPr>
      <w:r>
        <w:rPr>
          <w:rFonts w:ascii="Courier New"/>
          <w:sz w:val="18"/>
        </w:rPr>
        <w:t>return true;</w:t>
      </w:r>
    </w:p>
    <w:p w14:paraId="2F68C216" w14:textId="77777777" w:rsidR="008127B4" w:rsidRDefault="00C97DE3">
      <w:pPr>
        <w:spacing w:before="12"/>
        <w:ind w:left="2357"/>
        <w:rPr>
          <w:rFonts w:ascii="Courier New"/>
          <w:sz w:val="18"/>
        </w:rPr>
      </w:pPr>
      <w:r>
        <w:rPr>
          <w:rFonts w:ascii="Courier New"/>
          <w:w w:val="99"/>
          <w:sz w:val="18"/>
        </w:rPr>
        <w:t>}</w:t>
      </w:r>
    </w:p>
    <w:p w14:paraId="60EA8E72" w14:textId="77777777" w:rsidR="008127B4" w:rsidRDefault="008127B4">
      <w:pPr>
        <w:pStyle w:val="a3"/>
        <w:spacing w:before="9"/>
        <w:rPr>
          <w:rFonts w:ascii="Courier New"/>
          <w:sz w:val="11"/>
        </w:rPr>
      </w:pPr>
    </w:p>
    <w:p w14:paraId="21679E0E" w14:textId="77777777" w:rsidR="008127B4" w:rsidRDefault="00C97DE3">
      <w:pPr>
        <w:spacing w:before="95"/>
        <w:ind w:left="2357"/>
        <w:rPr>
          <w:rFonts w:ascii="Courier New"/>
          <w:sz w:val="18"/>
        </w:rPr>
      </w:pPr>
      <w:r>
        <w:rPr>
          <w:rFonts w:ascii="Courier New"/>
          <w:sz w:val="18"/>
        </w:rPr>
        <w:t>return false;</w:t>
      </w:r>
    </w:p>
    <w:p w14:paraId="1F27557B" w14:textId="77777777" w:rsidR="008127B4" w:rsidRDefault="00C97DE3">
      <w:pPr>
        <w:spacing w:before="12"/>
        <w:ind w:left="1925"/>
        <w:rPr>
          <w:rFonts w:ascii="Courier New"/>
          <w:sz w:val="18"/>
        </w:rPr>
      </w:pPr>
      <w:r>
        <w:rPr>
          <w:rFonts w:ascii="Courier New"/>
          <w:w w:val="99"/>
          <w:sz w:val="18"/>
        </w:rPr>
        <w:t>}</w:t>
      </w:r>
    </w:p>
    <w:p w14:paraId="430713B8" w14:textId="77777777" w:rsidR="008127B4" w:rsidRDefault="00C97DE3">
      <w:pPr>
        <w:spacing w:before="12"/>
        <w:ind w:left="1493"/>
        <w:rPr>
          <w:rFonts w:ascii="Courier New"/>
          <w:sz w:val="18"/>
        </w:rPr>
      </w:pPr>
      <w:r>
        <w:rPr>
          <w:rFonts w:ascii="Courier New"/>
          <w:w w:val="99"/>
          <w:sz w:val="18"/>
        </w:rPr>
        <w:t>}</w:t>
      </w:r>
    </w:p>
    <w:p w14:paraId="018C50FD" w14:textId="77777777" w:rsidR="008127B4" w:rsidRDefault="008127B4">
      <w:pPr>
        <w:pStyle w:val="a3"/>
        <w:spacing w:before="1"/>
        <w:rPr>
          <w:rFonts w:ascii="Courier New"/>
          <w:sz w:val="11"/>
        </w:rPr>
      </w:pPr>
    </w:p>
    <w:p w14:paraId="7F0BB6E6" w14:textId="77777777" w:rsidR="008127B4" w:rsidRDefault="00C97DE3">
      <w:pPr>
        <w:spacing w:before="63"/>
        <w:ind w:left="1133"/>
        <w:rPr>
          <w:sz w:val="21"/>
        </w:rPr>
      </w:pPr>
      <w:r>
        <w:rPr>
          <w:sz w:val="21"/>
        </w:rPr>
        <w:t xml:space="preserve">Again, we're only interested in tracking </w:t>
      </w:r>
      <w:r>
        <w:rPr>
          <w:rFonts w:ascii="Courier New"/>
          <w:sz w:val="20"/>
        </w:rPr>
        <w:t>Lw\Domain\Model\Wish\WishWasMade events</w:t>
      </w:r>
      <w:r>
        <w:rPr>
          <w:sz w:val="21"/>
        </w:rPr>
        <w:t>.</w:t>
      </w:r>
    </w:p>
    <w:p w14:paraId="7F749036" w14:textId="77777777" w:rsidR="008127B4" w:rsidRDefault="00C97DE3">
      <w:pPr>
        <w:pStyle w:val="a3"/>
        <w:spacing w:before="188" w:line="249" w:lineRule="auto"/>
        <w:ind w:left="1133" w:right="1190"/>
      </w:pPr>
      <w:r>
        <w:t xml:space="preserve">In both cases, we use a Command Bus, which we discussed in the Chapter, Application. However, we can summarize it as a highway that decouples the Command and Receiver. The </w:t>
      </w:r>
      <w:r>
        <w:rPr>
          <w:b/>
        </w:rPr>
        <w:t xml:space="preserve">when </w:t>
      </w:r>
      <w:r>
        <w:t xml:space="preserve">and </w:t>
      </w:r>
      <w:r>
        <w:rPr>
          <w:b/>
        </w:rPr>
        <w:t xml:space="preserve">how </w:t>
      </w:r>
      <w:r>
        <w:t xml:space="preserve">a Command is executed is independent from </w:t>
      </w:r>
      <w:r>
        <w:rPr>
          <w:b/>
        </w:rPr>
        <w:t xml:space="preserve">who </w:t>
      </w:r>
      <w:r>
        <w:t>triggered it.</w:t>
      </w:r>
    </w:p>
    <w:p w14:paraId="35CD5A55" w14:textId="77777777" w:rsidR="008127B4" w:rsidRDefault="008127B4">
      <w:pPr>
        <w:pStyle w:val="a3"/>
        <w:rPr>
          <w:sz w:val="16"/>
        </w:rPr>
      </w:pPr>
    </w:p>
    <w:p w14:paraId="220F4C51" w14:textId="77777777" w:rsidR="008127B4" w:rsidRDefault="00C97DE3">
      <w:pPr>
        <w:pStyle w:val="a3"/>
        <w:spacing w:line="249" w:lineRule="auto"/>
        <w:ind w:left="1133" w:right="1190"/>
      </w:pPr>
      <w:r>
        <w:t xml:space="preserve">The Gamification Context uses </w:t>
      </w:r>
      <w:hyperlink r:id="rId642">
        <w:r>
          <w:rPr>
            <w:rFonts w:ascii="Courier New"/>
            <w:sz w:val="18"/>
          </w:rPr>
          <w:t>Tactician</w:t>
        </w:r>
        <w:r>
          <w:rPr>
            <w:rFonts w:ascii="Courier New"/>
            <w:spacing w:val="-65"/>
            <w:sz w:val="18"/>
          </w:rPr>
          <w:t xml:space="preserve"> </w:t>
        </w:r>
      </w:hyperlink>
      <w:r>
        <w:t xml:space="preserve">(and </w:t>
      </w:r>
      <w:hyperlink r:id="rId643">
        <w:r>
          <w:rPr>
            <w:rFonts w:ascii="Courier New"/>
            <w:sz w:val="18"/>
          </w:rPr>
          <w:t>TacticianBundle</w:t>
        </w:r>
      </w:hyperlink>
      <w:r>
        <w:t>), a simple Command Bus that can be extended and adapted to your system. So now we're almost ready to start consuming Events from the Will Context.</w:t>
      </w:r>
    </w:p>
    <w:p w14:paraId="3FEF864F" w14:textId="77777777" w:rsidR="008127B4" w:rsidRDefault="008127B4">
      <w:pPr>
        <w:spacing w:line="249" w:lineRule="auto"/>
        <w:sectPr w:rsidR="008127B4">
          <w:pgSz w:w="10830" w:h="13330"/>
          <w:pgMar w:top="1140" w:right="0" w:bottom="1140" w:left="0" w:header="925" w:footer="941" w:gutter="0"/>
          <w:cols w:space="720"/>
        </w:sectPr>
      </w:pPr>
    </w:p>
    <w:p w14:paraId="63005818" w14:textId="77777777" w:rsidR="008127B4" w:rsidRDefault="008127B4">
      <w:pPr>
        <w:pStyle w:val="a3"/>
        <w:spacing w:before="10"/>
        <w:rPr>
          <w:sz w:val="19"/>
        </w:rPr>
      </w:pPr>
    </w:p>
    <w:p w14:paraId="1F4070EE" w14:textId="77777777" w:rsidR="008127B4" w:rsidRDefault="00C97DE3">
      <w:pPr>
        <w:pStyle w:val="a3"/>
        <w:spacing w:before="57"/>
        <w:ind w:left="1133"/>
      </w:pPr>
      <w:r>
        <w:rPr>
          <w:w w:val="105"/>
        </w:rPr>
        <w:t>The only thing we still need to do is define the RabbitMQBundle configuration in Symfony's</w:t>
      </w:r>
    </w:p>
    <w:p w14:paraId="063916A2" w14:textId="77777777" w:rsidR="008127B4" w:rsidRDefault="00C97DE3">
      <w:pPr>
        <w:spacing w:before="10"/>
        <w:ind w:left="1133"/>
        <w:rPr>
          <w:sz w:val="21"/>
        </w:rPr>
      </w:pPr>
      <w:r>
        <w:rPr>
          <w:rFonts w:ascii="Courier New"/>
          <w:w w:val="105"/>
          <w:sz w:val="20"/>
        </w:rPr>
        <w:t>config.yml</w:t>
      </w:r>
      <w:r>
        <w:rPr>
          <w:rFonts w:ascii="Courier New"/>
          <w:spacing w:val="-78"/>
          <w:w w:val="105"/>
          <w:sz w:val="20"/>
        </w:rPr>
        <w:t xml:space="preserve"> </w:t>
      </w:r>
      <w:r>
        <w:rPr>
          <w:w w:val="105"/>
          <w:sz w:val="21"/>
        </w:rPr>
        <w:t>file:</w:t>
      </w:r>
    </w:p>
    <w:p w14:paraId="5725F2DB" w14:textId="77777777" w:rsidR="008127B4" w:rsidRDefault="00C97DE3">
      <w:pPr>
        <w:spacing w:before="192"/>
        <w:ind w:left="1493"/>
        <w:rPr>
          <w:rFonts w:ascii="Courier New"/>
          <w:sz w:val="18"/>
        </w:rPr>
      </w:pPr>
      <w:r>
        <w:rPr>
          <w:rFonts w:ascii="Courier New"/>
          <w:sz w:val="18"/>
        </w:rPr>
        <w:t>services:</w:t>
      </w:r>
    </w:p>
    <w:p w14:paraId="65E2A9A0" w14:textId="77777777" w:rsidR="008127B4" w:rsidRDefault="00C97DE3">
      <w:pPr>
        <w:spacing w:before="12" w:line="254" w:lineRule="auto"/>
        <w:ind w:left="2357" w:right="5104" w:hanging="432"/>
        <w:rPr>
          <w:rFonts w:ascii="Courier New"/>
          <w:sz w:val="18"/>
        </w:rPr>
      </w:pPr>
      <w:r>
        <w:rPr>
          <w:rFonts w:ascii="Courier New"/>
          <w:sz w:val="18"/>
        </w:rPr>
        <w:t>last_will_user_registered_consumer: class:</w:t>
      </w:r>
    </w:p>
    <w:p w14:paraId="439258CF" w14:textId="77777777" w:rsidR="008127B4" w:rsidRDefault="00C97DE3">
      <w:pPr>
        <w:spacing w:line="254" w:lineRule="auto"/>
        <w:ind w:left="3221" w:right="2080" w:hanging="432"/>
        <w:rPr>
          <w:rFonts w:ascii="Courier New"/>
          <w:sz w:val="18"/>
        </w:rPr>
      </w:pPr>
      <w:r>
        <w:rPr>
          <w:rFonts w:ascii="Courier New"/>
          <w:sz w:val="18"/>
        </w:rPr>
        <w:t>AppBundle\Infrastructure\Messaging\ PhpAmqpLib\PhpAmqpLibLastWillUserRegisteredConsumer</w:t>
      </w:r>
    </w:p>
    <w:p w14:paraId="6065D670" w14:textId="77777777" w:rsidR="008127B4" w:rsidRDefault="00C97DE3">
      <w:pPr>
        <w:spacing w:line="204" w:lineRule="exact"/>
        <w:ind w:left="2357"/>
        <w:rPr>
          <w:rFonts w:ascii="Courier New"/>
          <w:sz w:val="18"/>
        </w:rPr>
      </w:pPr>
      <w:r>
        <w:rPr>
          <w:rFonts w:ascii="Courier New"/>
          <w:sz w:val="18"/>
        </w:rPr>
        <w:t>arguments:</w:t>
      </w:r>
    </w:p>
    <w:p w14:paraId="3DE06D57" w14:textId="77777777" w:rsidR="008127B4" w:rsidRDefault="00C97DE3">
      <w:pPr>
        <w:spacing w:before="12"/>
        <w:ind w:left="2789"/>
        <w:rPr>
          <w:rFonts w:ascii="Courier New"/>
          <w:sz w:val="18"/>
        </w:rPr>
      </w:pPr>
      <w:r>
        <w:rPr>
          <w:rFonts w:ascii="Courier New"/>
          <w:sz w:val="18"/>
        </w:rPr>
        <w:t>- @tactician.commandbus</w:t>
      </w:r>
    </w:p>
    <w:p w14:paraId="65CF7699" w14:textId="77777777" w:rsidR="008127B4" w:rsidRDefault="008127B4">
      <w:pPr>
        <w:pStyle w:val="a3"/>
        <w:spacing w:before="1"/>
        <w:rPr>
          <w:rFonts w:ascii="Courier New"/>
          <w:sz w:val="20"/>
        </w:rPr>
      </w:pPr>
    </w:p>
    <w:p w14:paraId="6305BD2C" w14:textId="77777777" w:rsidR="008127B4" w:rsidRDefault="00C97DE3">
      <w:pPr>
        <w:spacing w:before="1" w:line="254" w:lineRule="auto"/>
        <w:ind w:left="2357" w:right="5320" w:hanging="432"/>
        <w:rPr>
          <w:rFonts w:ascii="Courier New"/>
          <w:sz w:val="18"/>
        </w:rPr>
      </w:pPr>
      <w:r>
        <w:rPr>
          <w:rFonts w:ascii="Courier New"/>
          <w:sz w:val="18"/>
        </w:rPr>
        <w:t>last_will_wish_was_made_consumer: class:</w:t>
      </w:r>
    </w:p>
    <w:p w14:paraId="6E3728E8" w14:textId="77777777" w:rsidR="008127B4" w:rsidRDefault="00C97DE3">
      <w:pPr>
        <w:spacing w:line="254" w:lineRule="auto"/>
        <w:ind w:left="3221" w:right="2404" w:hanging="432"/>
        <w:rPr>
          <w:rFonts w:ascii="Courier New"/>
          <w:sz w:val="18"/>
        </w:rPr>
      </w:pPr>
      <w:r>
        <w:rPr>
          <w:rFonts w:ascii="Courier New"/>
          <w:sz w:val="18"/>
        </w:rPr>
        <w:t>AppBundle\Infrastructure\Messaging\ PhpAmqpLib\PhpAmqpLibLastWillWishWasMadeConsumer</w:t>
      </w:r>
    </w:p>
    <w:p w14:paraId="55294A03" w14:textId="77777777" w:rsidR="008127B4" w:rsidRDefault="00C97DE3">
      <w:pPr>
        <w:spacing w:line="204" w:lineRule="exact"/>
        <w:ind w:left="2357"/>
        <w:rPr>
          <w:rFonts w:ascii="Courier New"/>
          <w:sz w:val="18"/>
        </w:rPr>
      </w:pPr>
      <w:r>
        <w:rPr>
          <w:rFonts w:ascii="Courier New"/>
          <w:sz w:val="18"/>
        </w:rPr>
        <w:t>arguments:</w:t>
      </w:r>
    </w:p>
    <w:p w14:paraId="2C092723" w14:textId="77777777" w:rsidR="008127B4" w:rsidRDefault="00C97DE3">
      <w:pPr>
        <w:spacing w:before="11"/>
        <w:ind w:left="2789"/>
        <w:rPr>
          <w:rFonts w:ascii="Courier New"/>
          <w:sz w:val="18"/>
        </w:rPr>
      </w:pPr>
      <w:r>
        <w:rPr>
          <w:rFonts w:ascii="Courier New"/>
          <w:sz w:val="18"/>
        </w:rPr>
        <w:t>- @tactician.commandbus</w:t>
      </w:r>
    </w:p>
    <w:p w14:paraId="762F3F94" w14:textId="77777777" w:rsidR="008127B4" w:rsidRDefault="008127B4">
      <w:pPr>
        <w:pStyle w:val="a3"/>
        <w:spacing w:before="2"/>
        <w:rPr>
          <w:rFonts w:ascii="Courier New"/>
          <w:sz w:val="20"/>
        </w:rPr>
      </w:pPr>
    </w:p>
    <w:p w14:paraId="0DA7171E" w14:textId="77777777" w:rsidR="008127B4" w:rsidRDefault="00C97DE3">
      <w:pPr>
        <w:spacing w:line="254" w:lineRule="auto"/>
        <w:ind w:left="1925" w:right="7156" w:hanging="432"/>
        <w:rPr>
          <w:rFonts w:ascii="Courier New"/>
          <w:sz w:val="18"/>
        </w:rPr>
      </w:pPr>
      <w:r>
        <w:rPr>
          <w:rFonts w:ascii="Courier New"/>
          <w:sz w:val="18"/>
        </w:rPr>
        <w:t>old_sound_rabbit_mq: connections:</w:t>
      </w:r>
    </w:p>
    <w:p w14:paraId="5E2E813C" w14:textId="77777777" w:rsidR="008127B4" w:rsidRDefault="00C97DE3">
      <w:pPr>
        <w:spacing w:line="204" w:lineRule="exact"/>
        <w:ind w:left="2465"/>
        <w:rPr>
          <w:rFonts w:ascii="Courier New"/>
          <w:sz w:val="18"/>
        </w:rPr>
      </w:pPr>
      <w:r>
        <w:rPr>
          <w:rFonts w:ascii="Courier New"/>
          <w:sz w:val="18"/>
        </w:rPr>
        <w:t>default:</w:t>
      </w:r>
    </w:p>
    <w:p w14:paraId="3920C280" w14:textId="77777777" w:rsidR="008127B4" w:rsidRDefault="00C97DE3">
      <w:pPr>
        <w:spacing w:before="12" w:line="254" w:lineRule="auto"/>
        <w:ind w:left="3005" w:right="5228"/>
        <w:jc w:val="both"/>
        <w:rPr>
          <w:rFonts w:ascii="Courier New"/>
          <w:sz w:val="18"/>
        </w:rPr>
      </w:pPr>
      <w:r>
        <w:rPr>
          <w:rFonts w:ascii="Courier New"/>
          <w:sz w:val="18"/>
        </w:rPr>
        <w:t>host: " %rabbitmq_host%" port: " %rabbitmq_port%" user: " %rabbitmq_user%"</w:t>
      </w:r>
    </w:p>
    <w:p w14:paraId="38D26AF6" w14:textId="77777777" w:rsidR="008127B4" w:rsidRDefault="00C97DE3">
      <w:pPr>
        <w:spacing w:line="254" w:lineRule="auto"/>
        <w:ind w:left="3005" w:right="4348"/>
        <w:rPr>
          <w:rFonts w:ascii="Courier New"/>
          <w:sz w:val="18"/>
        </w:rPr>
      </w:pPr>
      <w:r>
        <w:rPr>
          <w:rFonts w:ascii="Courier New"/>
          <w:sz w:val="18"/>
        </w:rPr>
        <w:t>password: " %rabbitmq_password%" vhost: " %rabbitmq_vhost%"</w:t>
      </w:r>
    </w:p>
    <w:p w14:paraId="7B5E3DA0" w14:textId="77777777" w:rsidR="008127B4" w:rsidRDefault="00C97DE3">
      <w:pPr>
        <w:spacing w:line="204" w:lineRule="exact"/>
        <w:ind w:left="3005"/>
        <w:jc w:val="both"/>
        <w:rPr>
          <w:rFonts w:ascii="Courier New"/>
          <w:sz w:val="18"/>
        </w:rPr>
      </w:pPr>
      <w:r>
        <w:rPr>
          <w:rFonts w:ascii="Courier New"/>
          <w:sz w:val="18"/>
        </w:rPr>
        <w:t>lazy: true</w:t>
      </w:r>
    </w:p>
    <w:p w14:paraId="696F104B" w14:textId="77777777" w:rsidR="008127B4" w:rsidRDefault="008127B4">
      <w:pPr>
        <w:pStyle w:val="a3"/>
        <w:spacing w:before="1"/>
        <w:rPr>
          <w:rFonts w:ascii="Courier New"/>
          <w:sz w:val="20"/>
        </w:rPr>
      </w:pPr>
    </w:p>
    <w:p w14:paraId="64D1001C" w14:textId="77777777" w:rsidR="008127B4" w:rsidRDefault="00C97DE3">
      <w:pPr>
        <w:ind w:left="1925"/>
        <w:rPr>
          <w:rFonts w:ascii="Courier New"/>
          <w:sz w:val="18"/>
        </w:rPr>
      </w:pPr>
      <w:r>
        <w:rPr>
          <w:rFonts w:ascii="Courier New"/>
          <w:sz w:val="18"/>
        </w:rPr>
        <w:t>consumers:</w:t>
      </w:r>
    </w:p>
    <w:p w14:paraId="40FE1D78" w14:textId="77777777" w:rsidR="008127B4" w:rsidRDefault="00C97DE3">
      <w:pPr>
        <w:spacing w:before="12" w:line="254" w:lineRule="auto"/>
        <w:ind w:left="2789" w:right="5644" w:hanging="432"/>
        <w:rPr>
          <w:rFonts w:ascii="Courier New"/>
          <w:sz w:val="18"/>
        </w:rPr>
      </w:pPr>
      <w:r>
        <w:rPr>
          <w:rFonts w:ascii="Courier New"/>
          <w:sz w:val="18"/>
        </w:rPr>
        <w:t>last_will_user_registered: connection: default</w:t>
      </w:r>
    </w:p>
    <w:p w14:paraId="6FBD62A0" w14:textId="77777777" w:rsidR="008127B4" w:rsidRDefault="00C97DE3">
      <w:pPr>
        <w:spacing w:line="204" w:lineRule="exact"/>
        <w:ind w:left="2789"/>
        <w:rPr>
          <w:rFonts w:ascii="Courier New"/>
          <w:sz w:val="18"/>
        </w:rPr>
      </w:pPr>
      <w:r>
        <w:rPr>
          <w:rFonts w:ascii="Courier New"/>
          <w:sz w:val="18"/>
        </w:rPr>
        <w:t>callback: last_will_user_registered_consumer</w:t>
      </w:r>
    </w:p>
    <w:p w14:paraId="4F7D92C1" w14:textId="77777777" w:rsidR="008127B4" w:rsidRDefault="008127B4">
      <w:pPr>
        <w:pStyle w:val="a3"/>
        <w:spacing w:before="2"/>
        <w:rPr>
          <w:rFonts w:ascii="Courier New"/>
          <w:sz w:val="20"/>
        </w:rPr>
      </w:pPr>
    </w:p>
    <w:p w14:paraId="1F73CF0E" w14:textId="77777777" w:rsidR="008127B4" w:rsidRDefault="00C97DE3">
      <w:pPr>
        <w:spacing w:line="254" w:lineRule="auto"/>
        <w:ind w:left="3221" w:right="5968" w:hanging="432"/>
        <w:rPr>
          <w:rFonts w:ascii="Courier New"/>
          <w:sz w:val="18"/>
        </w:rPr>
      </w:pPr>
      <w:r>
        <w:rPr>
          <w:rFonts w:ascii="Courier New"/>
          <w:sz w:val="18"/>
        </w:rPr>
        <w:t>exchange_options: name: last-will type: fanout</w:t>
      </w:r>
    </w:p>
    <w:p w14:paraId="38DB16DD" w14:textId="77777777" w:rsidR="008127B4" w:rsidRDefault="008127B4">
      <w:pPr>
        <w:pStyle w:val="a3"/>
        <w:rPr>
          <w:rFonts w:ascii="Courier New"/>
          <w:sz w:val="19"/>
        </w:rPr>
      </w:pPr>
    </w:p>
    <w:p w14:paraId="480900C4" w14:textId="77777777" w:rsidR="008127B4" w:rsidRDefault="00C97DE3">
      <w:pPr>
        <w:spacing w:line="254" w:lineRule="auto"/>
        <w:ind w:left="3221" w:right="5984" w:hanging="432"/>
        <w:rPr>
          <w:rFonts w:ascii="Courier New"/>
          <w:sz w:val="18"/>
        </w:rPr>
      </w:pPr>
      <w:r>
        <w:rPr>
          <w:rFonts w:ascii="Courier New"/>
          <w:sz w:val="18"/>
        </w:rPr>
        <w:t>queue_options: name:</w:t>
      </w:r>
      <w:r>
        <w:rPr>
          <w:rFonts w:ascii="Courier New"/>
          <w:spacing w:val="-2"/>
          <w:sz w:val="18"/>
        </w:rPr>
        <w:t xml:space="preserve"> </w:t>
      </w:r>
      <w:r>
        <w:rPr>
          <w:rFonts w:ascii="Courier New"/>
          <w:sz w:val="18"/>
        </w:rPr>
        <w:t>last-will</w:t>
      </w:r>
    </w:p>
    <w:p w14:paraId="1C6F28EF" w14:textId="77777777" w:rsidR="008127B4" w:rsidRDefault="008127B4">
      <w:pPr>
        <w:pStyle w:val="a3"/>
        <w:rPr>
          <w:rFonts w:ascii="Courier New"/>
          <w:sz w:val="19"/>
        </w:rPr>
      </w:pPr>
    </w:p>
    <w:p w14:paraId="6F822878" w14:textId="77777777" w:rsidR="008127B4" w:rsidRDefault="00C97DE3">
      <w:pPr>
        <w:spacing w:before="1" w:line="254" w:lineRule="auto"/>
        <w:ind w:left="2789" w:right="5860" w:hanging="432"/>
        <w:rPr>
          <w:rFonts w:ascii="Courier New"/>
          <w:sz w:val="18"/>
        </w:rPr>
      </w:pPr>
      <w:r>
        <w:rPr>
          <w:rFonts w:ascii="Courier New"/>
          <w:sz w:val="18"/>
        </w:rPr>
        <w:t>last_will_wish_was_made: connection:</w:t>
      </w:r>
      <w:r>
        <w:rPr>
          <w:rFonts w:ascii="Courier New"/>
          <w:spacing w:val="-2"/>
          <w:sz w:val="18"/>
        </w:rPr>
        <w:t xml:space="preserve"> </w:t>
      </w:r>
      <w:r>
        <w:rPr>
          <w:rFonts w:ascii="Courier New"/>
          <w:sz w:val="18"/>
        </w:rPr>
        <w:t>default</w:t>
      </w:r>
    </w:p>
    <w:p w14:paraId="6F578704" w14:textId="77777777" w:rsidR="008127B4" w:rsidRDefault="00C97DE3">
      <w:pPr>
        <w:spacing w:line="204" w:lineRule="exact"/>
        <w:ind w:left="2789"/>
        <w:rPr>
          <w:rFonts w:ascii="Courier New"/>
          <w:sz w:val="18"/>
        </w:rPr>
      </w:pPr>
      <w:r>
        <w:rPr>
          <w:rFonts w:ascii="Courier New"/>
          <w:sz w:val="18"/>
        </w:rPr>
        <w:t>callback: last_will_wish_was_made_consumer</w:t>
      </w:r>
    </w:p>
    <w:p w14:paraId="0BE39560" w14:textId="77777777" w:rsidR="008127B4" w:rsidRDefault="008127B4">
      <w:pPr>
        <w:pStyle w:val="a3"/>
        <w:spacing w:before="1"/>
        <w:rPr>
          <w:rFonts w:ascii="Courier New"/>
          <w:sz w:val="20"/>
        </w:rPr>
      </w:pPr>
    </w:p>
    <w:p w14:paraId="34E62D29" w14:textId="77777777" w:rsidR="008127B4" w:rsidRDefault="00C97DE3">
      <w:pPr>
        <w:spacing w:line="254" w:lineRule="auto"/>
        <w:ind w:left="3221" w:right="5968" w:hanging="432"/>
        <w:rPr>
          <w:rFonts w:ascii="Courier New"/>
          <w:sz w:val="18"/>
        </w:rPr>
      </w:pPr>
      <w:r>
        <w:rPr>
          <w:rFonts w:ascii="Courier New"/>
          <w:sz w:val="18"/>
        </w:rPr>
        <w:t>exchange_options: name: last-will type: fanout</w:t>
      </w:r>
    </w:p>
    <w:p w14:paraId="7D5F5AF4" w14:textId="77777777" w:rsidR="008127B4" w:rsidRDefault="008127B4">
      <w:pPr>
        <w:spacing w:line="254" w:lineRule="auto"/>
        <w:rPr>
          <w:rFonts w:ascii="Courier New"/>
          <w:sz w:val="18"/>
        </w:rPr>
        <w:sectPr w:rsidR="008127B4">
          <w:pgSz w:w="10830" w:h="13330"/>
          <w:pgMar w:top="1140" w:right="0" w:bottom="1140" w:left="0" w:header="925" w:footer="941" w:gutter="0"/>
          <w:cols w:space="720"/>
        </w:sectPr>
      </w:pPr>
    </w:p>
    <w:p w14:paraId="4E313368" w14:textId="77777777" w:rsidR="008127B4" w:rsidRDefault="008127B4">
      <w:pPr>
        <w:pStyle w:val="a3"/>
        <w:spacing w:before="2"/>
        <w:rPr>
          <w:rFonts w:ascii="Courier New"/>
          <w:sz w:val="17"/>
        </w:rPr>
      </w:pPr>
    </w:p>
    <w:p w14:paraId="508E04DB" w14:textId="77777777" w:rsidR="008127B4" w:rsidRDefault="00C97DE3">
      <w:pPr>
        <w:spacing w:before="94" w:line="254" w:lineRule="auto"/>
        <w:ind w:left="3221" w:right="6076" w:hanging="432"/>
        <w:rPr>
          <w:rFonts w:ascii="Courier New"/>
          <w:sz w:val="18"/>
        </w:rPr>
      </w:pPr>
      <w:bookmarkStart w:id="619" w:name="_bookmark430"/>
      <w:bookmarkEnd w:id="619"/>
      <w:r>
        <w:rPr>
          <w:rFonts w:ascii="Courier New"/>
          <w:sz w:val="18"/>
        </w:rPr>
        <w:t>queue_options: name: last-wil</w:t>
      </w:r>
    </w:p>
    <w:p w14:paraId="735D2ADC" w14:textId="77777777" w:rsidR="008127B4" w:rsidRDefault="008127B4">
      <w:pPr>
        <w:pStyle w:val="a3"/>
        <w:spacing w:before="6"/>
        <w:rPr>
          <w:rFonts w:ascii="Courier New"/>
          <w:sz w:val="15"/>
        </w:rPr>
      </w:pPr>
    </w:p>
    <w:p w14:paraId="584229F0" w14:textId="77777777" w:rsidR="008127B4" w:rsidRDefault="00C97DE3">
      <w:pPr>
        <w:pStyle w:val="a3"/>
        <w:ind w:left="1133"/>
        <w:rPr>
          <w:rFonts w:ascii="Courier New"/>
          <w:sz w:val="18"/>
        </w:rPr>
      </w:pPr>
      <w:r>
        <w:t>The most convenient RabbitMQ configuration is probably the [</w:t>
      </w:r>
      <w:hyperlink r:id="rId644">
        <w:r>
          <w:rPr>
            <w:rFonts w:ascii="Courier New"/>
            <w:sz w:val="18"/>
          </w:rPr>
          <w:t>Publish /</w:t>
        </w:r>
      </w:hyperlink>
    </w:p>
    <w:p w14:paraId="7D4FCB4E" w14:textId="77777777" w:rsidR="008127B4" w:rsidRDefault="00C10235">
      <w:pPr>
        <w:pStyle w:val="a3"/>
        <w:spacing w:before="9" w:line="247" w:lineRule="auto"/>
        <w:ind w:left="1133" w:right="1190"/>
      </w:pPr>
      <w:hyperlink r:id="rId645">
        <w:r w:rsidR="00C97DE3">
          <w:rPr>
            <w:rFonts w:ascii="Courier New"/>
            <w:w w:val="105"/>
            <w:sz w:val="18"/>
          </w:rPr>
          <w:t>Subscribe</w:t>
        </w:r>
      </w:hyperlink>
      <w:r w:rsidR="00C97DE3">
        <w:rPr>
          <w:w w:val="105"/>
        </w:rPr>
        <w:t>]</w:t>
      </w:r>
      <w:r w:rsidR="00C97DE3">
        <w:rPr>
          <w:spacing w:val="-22"/>
          <w:w w:val="105"/>
        </w:rPr>
        <w:t xml:space="preserve"> </w:t>
      </w:r>
      <w:r w:rsidR="00C97DE3">
        <w:rPr>
          <w:w w:val="105"/>
        </w:rPr>
        <w:t>pattern.</w:t>
      </w:r>
      <w:r w:rsidR="00C97DE3">
        <w:rPr>
          <w:spacing w:val="-22"/>
          <w:w w:val="105"/>
        </w:rPr>
        <w:t xml:space="preserve"> </w:t>
      </w:r>
      <w:r w:rsidR="00C97DE3">
        <w:rPr>
          <w:w w:val="105"/>
        </w:rPr>
        <w:t>All</w:t>
      </w:r>
      <w:r w:rsidR="00C97DE3">
        <w:rPr>
          <w:spacing w:val="-21"/>
          <w:w w:val="105"/>
        </w:rPr>
        <w:t xml:space="preserve"> </w:t>
      </w:r>
      <w:r w:rsidR="00C97DE3">
        <w:rPr>
          <w:w w:val="105"/>
        </w:rPr>
        <w:t>messages</w:t>
      </w:r>
      <w:r w:rsidR="00C97DE3">
        <w:rPr>
          <w:spacing w:val="-22"/>
          <w:w w:val="105"/>
        </w:rPr>
        <w:t xml:space="preserve"> </w:t>
      </w:r>
      <w:r w:rsidR="00C97DE3">
        <w:rPr>
          <w:w w:val="105"/>
        </w:rPr>
        <w:t>published</w:t>
      </w:r>
      <w:r w:rsidR="00C97DE3">
        <w:rPr>
          <w:spacing w:val="-21"/>
          <w:w w:val="105"/>
        </w:rPr>
        <w:t xml:space="preserve"> </w:t>
      </w:r>
      <w:r w:rsidR="00C97DE3">
        <w:rPr>
          <w:w w:val="105"/>
        </w:rPr>
        <w:t>by</w:t>
      </w:r>
      <w:r w:rsidR="00C97DE3">
        <w:rPr>
          <w:spacing w:val="-22"/>
          <w:w w:val="105"/>
        </w:rPr>
        <w:t xml:space="preserve"> </w:t>
      </w:r>
      <w:r w:rsidR="00C97DE3">
        <w:rPr>
          <w:w w:val="105"/>
        </w:rPr>
        <w:t>the</w:t>
      </w:r>
      <w:r w:rsidR="00C97DE3">
        <w:rPr>
          <w:spacing w:val="-22"/>
          <w:w w:val="105"/>
        </w:rPr>
        <w:t xml:space="preserve"> </w:t>
      </w:r>
      <w:r w:rsidR="00C97DE3">
        <w:rPr>
          <w:w w:val="105"/>
        </w:rPr>
        <w:t>Will</w:t>
      </w:r>
      <w:r w:rsidR="00C97DE3">
        <w:rPr>
          <w:spacing w:val="-21"/>
          <w:w w:val="105"/>
        </w:rPr>
        <w:t xml:space="preserve"> </w:t>
      </w:r>
      <w:r w:rsidR="00C97DE3">
        <w:rPr>
          <w:w w:val="105"/>
        </w:rPr>
        <w:t>Context</w:t>
      </w:r>
      <w:r w:rsidR="00C97DE3">
        <w:rPr>
          <w:spacing w:val="-22"/>
          <w:w w:val="105"/>
        </w:rPr>
        <w:t xml:space="preserve"> </w:t>
      </w:r>
      <w:r w:rsidR="00C97DE3">
        <w:rPr>
          <w:w w:val="105"/>
        </w:rPr>
        <w:t>will</w:t>
      </w:r>
      <w:r w:rsidR="00C97DE3">
        <w:rPr>
          <w:spacing w:val="-21"/>
          <w:w w:val="105"/>
        </w:rPr>
        <w:t xml:space="preserve"> </w:t>
      </w:r>
      <w:r w:rsidR="00C97DE3">
        <w:rPr>
          <w:w w:val="105"/>
        </w:rPr>
        <w:t>be</w:t>
      </w:r>
      <w:r w:rsidR="00C97DE3">
        <w:rPr>
          <w:spacing w:val="-22"/>
          <w:w w:val="105"/>
        </w:rPr>
        <w:t xml:space="preserve"> </w:t>
      </w:r>
      <w:r w:rsidR="00C97DE3">
        <w:rPr>
          <w:w w:val="105"/>
        </w:rPr>
        <w:t>delivered</w:t>
      </w:r>
      <w:r w:rsidR="00C97DE3">
        <w:rPr>
          <w:spacing w:val="-22"/>
          <w:w w:val="105"/>
        </w:rPr>
        <w:t xml:space="preserve"> </w:t>
      </w:r>
      <w:r w:rsidR="00C97DE3">
        <w:rPr>
          <w:w w:val="105"/>
        </w:rPr>
        <w:t>to</w:t>
      </w:r>
      <w:r w:rsidR="00C97DE3">
        <w:rPr>
          <w:spacing w:val="-22"/>
          <w:w w:val="105"/>
        </w:rPr>
        <w:t xml:space="preserve"> </w:t>
      </w:r>
      <w:r w:rsidR="00C97DE3">
        <w:rPr>
          <w:w w:val="105"/>
        </w:rPr>
        <w:t>all connected</w:t>
      </w:r>
      <w:r w:rsidR="00C97DE3">
        <w:rPr>
          <w:spacing w:val="-38"/>
          <w:w w:val="105"/>
        </w:rPr>
        <w:t xml:space="preserve"> </w:t>
      </w:r>
      <w:r w:rsidR="00C97DE3">
        <w:rPr>
          <w:w w:val="105"/>
        </w:rPr>
        <w:t>consumers.</w:t>
      </w:r>
      <w:r w:rsidR="00C97DE3">
        <w:rPr>
          <w:spacing w:val="-37"/>
          <w:w w:val="105"/>
        </w:rPr>
        <w:t xml:space="preserve"> </w:t>
      </w:r>
      <w:r w:rsidR="00C97DE3">
        <w:rPr>
          <w:w w:val="105"/>
        </w:rPr>
        <w:t>This</w:t>
      </w:r>
      <w:r w:rsidR="00C97DE3">
        <w:rPr>
          <w:spacing w:val="-37"/>
          <w:w w:val="105"/>
        </w:rPr>
        <w:t xml:space="preserve"> </w:t>
      </w:r>
      <w:r w:rsidR="00C97DE3">
        <w:rPr>
          <w:w w:val="105"/>
        </w:rPr>
        <w:t>is</w:t>
      </w:r>
      <w:r w:rsidR="00C97DE3">
        <w:rPr>
          <w:spacing w:val="-37"/>
          <w:w w:val="105"/>
        </w:rPr>
        <w:t xml:space="preserve"> </w:t>
      </w:r>
      <w:r w:rsidR="00C97DE3">
        <w:rPr>
          <w:w w:val="105"/>
        </w:rPr>
        <w:t>called</w:t>
      </w:r>
      <w:r w:rsidR="00C97DE3">
        <w:rPr>
          <w:spacing w:val="-38"/>
          <w:w w:val="105"/>
        </w:rPr>
        <w:t xml:space="preserve"> </w:t>
      </w:r>
      <w:r w:rsidR="00C97DE3">
        <w:rPr>
          <w:b/>
          <w:w w:val="105"/>
        </w:rPr>
        <w:t>fanout</w:t>
      </w:r>
      <w:r w:rsidR="00C97DE3">
        <w:rPr>
          <w:b/>
          <w:spacing w:val="-37"/>
          <w:w w:val="105"/>
        </w:rPr>
        <w:t xml:space="preserve"> </w:t>
      </w:r>
      <w:r w:rsidR="00C97DE3">
        <w:rPr>
          <w:w w:val="105"/>
        </w:rPr>
        <w:t>in</w:t>
      </w:r>
      <w:r w:rsidR="00C97DE3">
        <w:rPr>
          <w:spacing w:val="-37"/>
          <w:w w:val="105"/>
        </w:rPr>
        <w:t xml:space="preserve"> </w:t>
      </w:r>
      <w:r w:rsidR="00C97DE3">
        <w:rPr>
          <w:w w:val="105"/>
        </w:rPr>
        <w:t>the</w:t>
      </w:r>
      <w:r w:rsidR="00C97DE3">
        <w:rPr>
          <w:spacing w:val="-37"/>
          <w:w w:val="105"/>
        </w:rPr>
        <w:t xml:space="preserve"> </w:t>
      </w:r>
      <w:r w:rsidR="00C97DE3">
        <w:rPr>
          <w:w w:val="105"/>
        </w:rPr>
        <w:t>RabbitMQ</w:t>
      </w:r>
      <w:r w:rsidR="00C97DE3">
        <w:rPr>
          <w:spacing w:val="-37"/>
          <w:w w:val="105"/>
        </w:rPr>
        <w:t xml:space="preserve"> </w:t>
      </w:r>
      <w:r w:rsidR="00C97DE3">
        <w:rPr>
          <w:w w:val="105"/>
        </w:rPr>
        <w:t>exchange</w:t>
      </w:r>
      <w:r w:rsidR="00C97DE3">
        <w:rPr>
          <w:spacing w:val="-37"/>
          <w:w w:val="105"/>
        </w:rPr>
        <w:t xml:space="preserve"> </w:t>
      </w:r>
      <w:r w:rsidR="00C97DE3">
        <w:rPr>
          <w:w w:val="105"/>
        </w:rPr>
        <w:t>configuration.</w:t>
      </w:r>
    </w:p>
    <w:p w14:paraId="7937577C" w14:textId="77777777" w:rsidR="008127B4" w:rsidRDefault="008127B4">
      <w:pPr>
        <w:pStyle w:val="a3"/>
        <w:spacing w:before="1"/>
        <w:rPr>
          <w:sz w:val="16"/>
        </w:rPr>
      </w:pPr>
    </w:p>
    <w:p w14:paraId="5B241C77" w14:textId="77777777" w:rsidR="008127B4" w:rsidRDefault="00C97DE3">
      <w:pPr>
        <w:pStyle w:val="a3"/>
        <w:spacing w:line="249" w:lineRule="auto"/>
        <w:ind w:left="1133" w:right="2322"/>
      </w:pPr>
      <w:r>
        <w:t>The</w:t>
      </w:r>
      <w:r>
        <w:rPr>
          <w:spacing w:val="-15"/>
        </w:rPr>
        <w:t xml:space="preserve"> </w:t>
      </w:r>
      <w:r>
        <w:t>exchange</w:t>
      </w:r>
      <w:r>
        <w:rPr>
          <w:spacing w:val="-14"/>
        </w:rPr>
        <w:t xml:space="preserve"> </w:t>
      </w:r>
      <w:r>
        <w:t>consists</w:t>
      </w:r>
      <w:r>
        <w:rPr>
          <w:spacing w:val="-14"/>
        </w:rPr>
        <w:t xml:space="preserve"> </w:t>
      </w:r>
      <w:r>
        <w:t>of</w:t>
      </w:r>
      <w:r>
        <w:rPr>
          <w:spacing w:val="-15"/>
        </w:rPr>
        <w:t xml:space="preserve"> </w:t>
      </w:r>
      <w:r>
        <w:t>an</w:t>
      </w:r>
      <w:r>
        <w:rPr>
          <w:spacing w:val="-14"/>
        </w:rPr>
        <w:t xml:space="preserve"> </w:t>
      </w:r>
      <w:r>
        <w:t>agent</w:t>
      </w:r>
      <w:r>
        <w:rPr>
          <w:spacing w:val="-14"/>
        </w:rPr>
        <w:t xml:space="preserve"> </w:t>
      </w:r>
      <w:r>
        <w:t>being</w:t>
      </w:r>
      <w:r>
        <w:rPr>
          <w:spacing w:val="-14"/>
        </w:rPr>
        <w:t xml:space="preserve"> </w:t>
      </w:r>
      <w:r>
        <w:t>in</w:t>
      </w:r>
      <w:r>
        <w:rPr>
          <w:spacing w:val="-15"/>
        </w:rPr>
        <w:t xml:space="preserve"> </w:t>
      </w:r>
      <w:r>
        <w:t>charge</w:t>
      </w:r>
      <w:r>
        <w:rPr>
          <w:spacing w:val="-15"/>
        </w:rPr>
        <w:t xml:space="preserve"> </w:t>
      </w:r>
      <w:r>
        <w:t>of</w:t>
      </w:r>
      <w:r>
        <w:rPr>
          <w:spacing w:val="-14"/>
        </w:rPr>
        <w:t xml:space="preserve"> </w:t>
      </w:r>
      <w:r>
        <w:t>delivering</w:t>
      </w:r>
      <w:r>
        <w:rPr>
          <w:spacing w:val="-14"/>
        </w:rPr>
        <w:t xml:space="preserve"> </w:t>
      </w:r>
      <w:r>
        <w:t>messages</w:t>
      </w:r>
      <w:r>
        <w:rPr>
          <w:spacing w:val="-14"/>
        </w:rPr>
        <w:t xml:space="preserve"> </w:t>
      </w:r>
      <w:r>
        <w:t>to</w:t>
      </w:r>
      <w:r>
        <w:rPr>
          <w:spacing w:val="-15"/>
        </w:rPr>
        <w:t xml:space="preserve"> </w:t>
      </w:r>
      <w:r>
        <w:t>the corresponding</w:t>
      </w:r>
      <w:r>
        <w:rPr>
          <w:spacing w:val="-7"/>
        </w:rPr>
        <w:t xml:space="preserve"> </w:t>
      </w:r>
      <w:r>
        <w:t>queues:</w:t>
      </w:r>
    </w:p>
    <w:p w14:paraId="1364FB24" w14:textId="77777777" w:rsidR="008127B4" w:rsidRDefault="008127B4">
      <w:pPr>
        <w:pStyle w:val="a3"/>
        <w:spacing w:before="1"/>
        <w:rPr>
          <w:sz w:val="16"/>
        </w:rPr>
      </w:pPr>
    </w:p>
    <w:p w14:paraId="24035BDD" w14:textId="77777777" w:rsidR="008127B4" w:rsidRDefault="00C97DE3">
      <w:pPr>
        <w:spacing w:line="254" w:lineRule="auto"/>
        <w:ind w:left="1493" w:right="3808"/>
        <w:rPr>
          <w:rFonts w:ascii="Courier New"/>
          <w:sz w:val="18"/>
        </w:rPr>
      </w:pPr>
      <w:r>
        <w:rPr>
          <w:rFonts w:ascii="Courier New"/>
          <w:sz w:val="18"/>
        </w:rPr>
        <w:t>&gt; php app/console rabbitmq:consumer --messages=1000 last_will_user_registered</w:t>
      </w:r>
    </w:p>
    <w:p w14:paraId="2FE7E136" w14:textId="77777777" w:rsidR="008127B4" w:rsidRDefault="00C97DE3">
      <w:pPr>
        <w:spacing w:line="204" w:lineRule="exact"/>
        <w:ind w:left="1493"/>
        <w:rPr>
          <w:rFonts w:ascii="Courier New"/>
          <w:sz w:val="18"/>
        </w:rPr>
      </w:pPr>
      <w:r>
        <w:rPr>
          <w:rFonts w:ascii="Courier New"/>
          <w:sz w:val="18"/>
        </w:rPr>
        <w:t>&gt; php app/console rabbitmq:consumer --messages=1000 last_will_wish_was_made</w:t>
      </w:r>
    </w:p>
    <w:p w14:paraId="6DB7A9BC" w14:textId="77777777" w:rsidR="008127B4" w:rsidRDefault="008127B4">
      <w:pPr>
        <w:pStyle w:val="a3"/>
        <w:spacing w:before="8"/>
        <w:rPr>
          <w:rFonts w:ascii="Courier New"/>
          <w:sz w:val="16"/>
        </w:rPr>
      </w:pPr>
    </w:p>
    <w:p w14:paraId="39F77853" w14:textId="77777777" w:rsidR="008127B4" w:rsidRDefault="00C97DE3">
      <w:pPr>
        <w:pStyle w:val="a3"/>
        <w:spacing w:line="249" w:lineRule="auto"/>
        <w:ind w:left="1133" w:right="1145"/>
      </w:pPr>
      <w:r>
        <w:t>With those two commands, Symfony will execute both consumers and they'll start listening for Domain Events. We've specified a limit of 1,000 messages to consume, as PHP isn't the best platform for executing long-running processes. It also might be a good idea to use</w:t>
      </w:r>
      <w:bookmarkStart w:id="620" w:name="Wrap-Up"/>
      <w:bookmarkEnd w:id="620"/>
      <w:r>
        <w:t xml:space="preserve"> something like </w:t>
      </w:r>
      <w:hyperlink r:id="rId646">
        <w:r>
          <w:rPr>
            <w:rFonts w:ascii="Courier New"/>
            <w:sz w:val="18"/>
          </w:rPr>
          <w:t>Supervisor</w:t>
        </w:r>
        <w:r>
          <w:rPr>
            <w:rFonts w:ascii="Courier New"/>
            <w:spacing w:val="-62"/>
            <w:sz w:val="18"/>
          </w:rPr>
          <w:t xml:space="preserve"> </w:t>
        </w:r>
      </w:hyperlink>
      <w:r>
        <w:t>to monitor and restart processes periodically.</w:t>
      </w:r>
    </w:p>
    <w:p w14:paraId="65CFD8B3" w14:textId="77777777" w:rsidR="008127B4" w:rsidRDefault="008127B4">
      <w:pPr>
        <w:pStyle w:val="a3"/>
        <w:rPr>
          <w:sz w:val="20"/>
        </w:rPr>
      </w:pPr>
    </w:p>
    <w:p w14:paraId="71B92EFB" w14:textId="77777777" w:rsidR="008127B4" w:rsidRDefault="008127B4">
      <w:pPr>
        <w:pStyle w:val="a3"/>
        <w:spacing w:before="7"/>
        <w:rPr>
          <w:sz w:val="26"/>
        </w:rPr>
      </w:pPr>
    </w:p>
    <w:p w14:paraId="684C38DC" w14:textId="636D61CF" w:rsidR="008127B4" w:rsidRDefault="00993C37">
      <w:pPr>
        <w:pStyle w:val="2"/>
      </w:pPr>
      <w:bookmarkStart w:id="621" w:name="_bookmark431"/>
      <w:bookmarkEnd w:id="621"/>
      <w:r w:rsidRPr="00993C37">
        <w:rPr>
          <w:rFonts w:hint="eastAsia"/>
        </w:rPr>
        <w:t>包起来</w:t>
      </w:r>
    </w:p>
    <w:p w14:paraId="4F2E3C7E" w14:textId="03C3890E" w:rsidR="008127B4" w:rsidRDefault="00993C37">
      <w:pPr>
        <w:pStyle w:val="a3"/>
        <w:spacing w:before="83" w:line="249" w:lineRule="auto"/>
        <w:ind w:left="1133" w:right="1584"/>
      </w:pPr>
      <w:r w:rsidRPr="00993C37">
        <w:rPr>
          <w:rFonts w:hint="eastAsia"/>
          <w:w w:val="105"/>
        </w:rPr>
        <w:t>虽然我们只看到其中的一小部分，但战略设计是领域驱动设计的核心和灵魂。</w:t>
      </w:r>
      <w:r w:rsidRPr="00993C37">
        <w:rPr>
          <w:w w:val="105"/>
        </w:rPr>
        <w:t xml:space="preserve"> </w:t>
      </w:r>
      <w:r w:rsidRPr="00993C37">
        <w:rPr>
          <w:rFonts w:hint="eastAsia"/>
          <w:w w:val="105"/>
        </w:rPr>
        <w:t>这是帮助开发更好和更多语义模型的重要部分。</w:t>
      </w:r>
      <w:r w:rsidRPr="00993C37">
        <w:rPr>
          <w:w w:val="105"/>
        </w:rPr>
        <w:t xml:space="preserve"> </w:t>
      </w:r>
      <w:r w:rsidRPr="00993C37">
        <w:rPr>
          <w:rFonts w:hint="eastAsia"/>
          <w:w w:val="105"/>
        </w:rPr>
        <w:t>我们建议使用消息传递中间件来集成有界上下文，因为这自然会导致更简单，分离和事件驱动的体系结构</w:t>
      </w:r>
      <w:r w:rsidR="00C97DE3">
        <w:rPr>
          <w:w w:val="105"/>
        </w:rPr>
        <w:t>.</w:t>
      </w:r>
    </w:p>
    <w:p w14:paraId="3BD38F2E" w14:textId="77777777" w:rsidR="008127B4" w:rsidRDefault="008127B4">
      <w:pPr>
        <w:spacing w:line="249" w:lineRule="auto"/>
        <w:sectPr w:rsidR="008127B4">
          <w:pgSz w:w="10830" w:h="13330"/>
          <w:pgMar w:top="1140" w:right="0" w:bottom="1140" w:left="0" w:header="925" w:footer="941" w:gutter="0"/>
          <w:cols w:space="720"/>
        </w:sectPr>
      </w:pPr>
    </w:p>
    <w:p w14:paraId="3E28B6A5" w14:textId="77777777" w:rsidR="008127B4" w:rsidRDefault="008127B4">
      <w:pPr>
        <w:pStyle w:val="a3"/>
        <w:rPr>
          <w:sz w:val="20"/>
        </w:rPr>
      </w:pPr>
    </w:p>
    <w:p w14:paraId="3AF3B71A" w14:textId="77777777" w:rsidR="008127B4" w:rsidRDefault="008127B4">
      <w:pPr>
        <w:pStyle w:val="a3"/>
        <w:rPr>
          <w:sz w:val="20"/>
        </w:rPr>
      </w:pPr>
    </w:p>
    <w:p w14:paraId="32C42E26" w14:textId="77777777" w:rsidR="008127B4" w:rsidRDefault="008127B4">
      <w:pPr>
        <w:pStyle w:val="a3"/>
        <w:rPr>
          <w:sz w:val="20"/>
        </w:rPr>
      </w:pPr>
    </w:p>
    <w:p w14:paraId="2B2B2925" w14:textId="77777777" w:rsidR="008127B4" w:rsidRDefault="008127B4">
      <w:pPr>
        <w:pStyle w:val="a3"/>
        <w:rPr>
          <w:sz w:val="20"/>
        </w:rPr>
      </w:pPr>
    </w:p>
    <w:p w14:paraId="31D632E7" w14:textId="77777777" w:rsidR="008127B4" w:rsidRDefault="008127B4">
      <w:pPr>
        <w:pStyle w:val="a3"/>
        <w:rPr>
          <w:sz w:val="20"/>
        </w:rPr>
      </w:pPr>
    </w:p>
    <w:p w14:paraId="016BA62F" w14:textId="77777777" w:rsidR="008127B4" w:rsidRDefault="008127B4">
      <w:pPr>
        <w:pStyle w:val="a3"/>
        <w:rPr>
          <w:sz w:val="20"/>
        </w:rPr>
      </w:pPr>
    </w:p>
    <w:p w14:paraId="19D2F985" w14:textId="77777777" w:rsidR="008127B4" w:rsidRDefault="008127B4">
      <w:pPr>
        <w:pStyle w:val="a3"/>
        <w:rPr>
          <w:sz w:val="20"/>
        </w:rPr>
      </w:pPr>
    </w:p>
    <w:p w14:paraId="4DBB2FBE" w14:textId="77777777" w:rsidR="008127B4" w:rsidRDefault="008127B4">
      <w:pPr>
        <w:pStyle w:val="a3"/>
        <w:rPr>
          <w:sz w:val="20"/>
        </w:rPr>
      </w:pPr>
    </w:p>
    <w:p w14:paraId="21237BDB" w14:textId="77777777" w:rsidR="008127B4" w:rsidRDefault="008127B4">
      <w:pPr>
        <w:pStyle w:val="a3"/>
        <w:spacing w:before="8"/>
        <w:rPr>
          <w:sz w:val="19"/>
        </w:rPr>
      </w:pPr>
    </w:p>
    <w:p w14:paraId="3B72873D" w14:textId="228B25F7" w:rsidR="008127B4" w:rsidRDefault="00993C37" w:rsidP="00993C37">
      <w:pPr>
        <w:pStyle w:val="1"/>
        <w:ind w:left="2225"/>
      </w:pPr>
      <w:bookmarkStart w:id="622" w:name="Appendix:_Hexagonal_Architecture_with_PH"/>
      <w:bookmarkStart w:id="623" w:name="_bookmark432"/>
      <w:bookmarkStart w:id="624" w:name="_bookmark433"/>
      <w:bookmarkStart w:id="625" w:name="_bookmark434"/>
      <w:bookmarkEnd w:id="622"/>
      <w:bookmarkEnd w:id="623"/>
      <w:bookmarkEnd w:id="624"/>
      <w:bookmarkEnd w:id="625"/>
      <w:r w:rsidRPr="00993C37">
        <w:rPr>
          <w:rFonts w:hint="eastAsia"/>
        </w:rPr>
        <w:t>六边形建筑与</w:t>
      </w:r>
      <w:r>
        <w:t>PHP</w:t>
      </w:r>
    </w:p>
    <w:p w14:paraId="33BB0960" w14:textId="77777777" w:rsidR="008127B4" w:rsidRDefault="00C97DE3">
      <w:pPr>
        <w:spacing w:before="466" w:line="249" w:lineRule="auto"/>
        <w:ind w:left="1565" w:right="2255"/>
        <w:rPr>
          <w:i/>
          <w:sz w:val="21"/>
        </w:rPr>
      </w:pPr>
      <w:r>
        <w:rPr>
          <w:i/>
          <w:w w:val="95"/>
          <w:sz w:val="21"/>
        </w:rPr>
        <w:t>The</w:t>
      </w:r>
      <w:r>
        <w:rPr>
          <w:i/>
          <w:spacing w:val="-22"/>
          <w:w w:val="95"/>
          <w:sz w:val="21"/>
        </w:rPr>
        <w:t xml:space="preserve"> </w:t>
      </w:r>
      <w:r>
        <w:rPr>
          <w:i/>
          <w:w w:val="95"/>
          <w:sz w:val="21"/>
        </w:rPr>
        <w:t>following</w:t>
      </w:r>
      <w:r>
        <w:rPr>
          <w:i/>
          <w:spacing w:val="-22"/>
          <w:w w:val="95"/>
          <w:sz w:val="21"/>
        </w:rPr>
        <w:t xml:space="preserve"> </w:t>
      </w:r>
      <w:r>
        <w:rPr>
          <w:i/>
          <w:w w:val="95"/>
          <w:sz w:val="21"/>
        </w:rPr>
        <w:t>article</w:t>
      </w:r>
      <w:r>
        <w:rPr>
          <w:i/>
          <w:spacing w:val="-21"/>
          <w:w w:val="95"/>
          <w:sz w:val="21"/>
        </w:rPr>
        <w:t xml:space="preserve"> </w:t>
      </w:r>
      <w:r>
        <w:rPr>
          <w:i/>
          <w:w w:val="95"/>
          <w:sz w:val="21"/>
        </w:rPr>
        <w:t>was</w:t>
      </w:r>
      <w:r>
        <w:rPr>
          <w:i/>
          <w:spacing w:val="-22"/>
          <w:w w:val="95"/>
          <w:sz w:val="21"/>
        </w:rPr>
        <w:t xml:space="preserve"> </w:t>
      </w:r>
      <w:r>
        <w:rPr>
          <w:i/>
          <w:w w:val="95"/>
          <w:sz w:val="21"/>
        </w:rPr>
        <w:t>posted</w:t>
      </w:r>
      <w:r>
        <w:rPr>
          <w:i/>
          <w:spacing w:val="-21"/>
          <w:w w:val="95"/>
          <w:sz w:val="21"/>
        </w:rPr>
        <w:t xml:space="preserve"> </w:t>
      </w:r>
      <w:r>
        <w:rPr>
          <w:i/>
          <w:w w:val="95"/>
          <w:sz w:val="21"/>
        </w:rPr>
        <w:t>in</w:t>
      </w:r>
      <w:r>
        <w:rPr>
          <w:i/>
          <w:spacing w:val="-22"/>
          <w:w w:val="95"/>
          <w:sz w:val="21"/>
        </w:rPr>
        <w:t xml:space="preserve"> </w:t>
      </w:r>
      <w:r>
        <w:rPr>
          <w:i/>
          <w:w w:val="95"/>
          <w:sz w:val="21"/>
        </w:rPr>
        <w:t>php¦architect</w:t>
      </w:r>
      <w:r>
        <w:rPr>
          <w:i/>
          <w:spacing w:val="-21"/>
          <w:w w:val="95"/>
          <w:sz w:val="21"/>
        </w:rPr>
        <w:t xml:space="preserve"> </w:t>
      </w:r>
      <w:r>
        <w:rPr>
          <w:i/>
          <w:w w:val="95"/>
          <w:sz w:val="21"/>
        </w:rPr>
        <w:t>magazine</w:t>
      </w:r>
      <w:r>
        <w:rPr>
          <w:i/>
          <w:spacing w:val="-22"/>
          <w:w w:val="95"/>
          <w:sz w:val="21"/>
        </w:rPr>
        <w:t xml:space="preserve"> </w:t>
      </w:r>
      <w:r>
        <w:rPr>
          <w:i/>
          <w:w w:val="95"/>
          <w:sz w:val="21"/>
        </w:rPr>
        <w:t>in</w:t>
      </w:r>
      <w:r>
        <w:rPr>
          <w:i/>
          <w:spacing w:val="-22"/>
          <w:w w:val="95"/>
          <w:sz w:val="21"/>
        </w:rPr>
        <w:t xml:space="preserve"> </w:t>
      </w:r>
      <w:r>
        <w:rPr>
          <w:i/>
          <w:w w:val="95"/>
          <w:sz w:val="21"/>
        </w:rPr>
        <w:t>June</w:t>
      </w:r>
      <w:r>
        <w:rPr>
          <w:i/>
          <w:spacing w:val="-21"/>
          <w:w w:val="95"/>
          <w:sz w:val="21"/>
        </w:rPr>
        <w:t xml:space="preserve"> </w:t>
      </w:r>
      <w:r>
        <w:rPr>
          <w:i/>
          <w:w w:val="95"/>
          <w:sz w:val="21"/>
        </w:rPr>
        <w:t>2014</w:t>
      </w:r>
      <w:r>
        <w:rPr>
          <w:i/>
          <w:spacing w:val="-22"/>
          <w:w w:val="95"/>
          <w:sz w:val="21"/>
        </w:rPr>
        <w:t xml:space="preserve"> </w:t>
      </w:r>
      <w:r>
        <w:rPr>
          <w:i/>
          <w:w w:val="95"/>
          <w:sz w:val="21"/>
        </w:rPr>
        <w:t>by</w:t>
      </w:r>
      <w:r>
        <w:rPr>
          <w:i/>
          <w:spacing w:val="-21"/>
          <w:w w:val="95"/>
          <w:sz w:val="21"/>
        </w:rPr>
        <w:t xml:space="preserve"> </w:t>
      </w:r>
      <w:r>
        <w:rPr>
          <w:i/>
          <w:w w:val="95"/>
          <w:sz w:val="21"/>
        </w:rPr>
        <w:t>Carlos</w:t>
      </w:r>
      <w:bookmarkStart w:id="626" w:name="Introduction"/>
      <w:bookmarkEnd w:id="626"/>
      <w:r>
        <w:rPr>
          <w:i/>
          <w:w w:val="95"/>
          <w:sz w:val="21"/>
        </w:rPr>
        <w:t xml:space="preserve"> </w:t>
      </w:r>
      <w:r>
        <w:rPr>
          <w:i/>
          <w:sz w:val="21"/>
        </w:rPr>
        <w:t>Buenosvinos.</w:t>
      </w:r>
    </w:p>
    <w:p w14:paraId="29637607" w14:textId="77777777" w:rsidR="008127B4" w:rsidRDefault="008127B4">
      <w:pPr>
        <w:pStyle w:val="a3"/>
        <w:rPr>
          <w:i/>
          <w:sz w:val="20"/>
        </w:rPr>
      </w:pPr>
    </w:p>
    <w:p w14:paraId="67B3AF53" w14:textId="77777777" w:rsidR="008127B4" w:rsidRDefault="008127B4">
      <w:pPr>
        <w:pStyle w:val="a3"/>
        <w:spacing w:before="7"/>
        <w:rPr>
          <w:i/>
          <w:sz w:val="26"/>
        </w:rPr>
      </w:pPr>
    </w:p>
    <w:p w14:paraId="7359F99C" w14:textId="77777777" w:rsidR="008127B4" w:rsidRDefault="00C97DE3">
      <w:pPr>
        <w:pStyle w:val="2"/>
      </w:pPr>
      <w:bookmarkStart w:id="627" w:name="_bookmark435"/>
      <w:bookmarkEnd w:id="627"/>
      <w:r>
        <w:t>Introduction</w:t>
      </w:r>
    </w:p>
    <w:p w14:paraId="5DC9DC8B" w14:textId="77777777" w:rsidR="008127B4" w:rsidRDefault="00C97DE3">
      <w:pPr>
        <w:pStyle w:val="a3"/>
        <w:spacing w:before="83" w:line="249" w:lineRule="auto"/>
        <w:ind w:left="1133" w:right="1190"/>
      </w:pPr>
      <w:r>
        <w:t xml:space="preserve">With the rise of </w:t>
      </w:r>
      <w:r>
        <w:rPr>
          <w:b/>
        </w:rPr>
        <w:t xml:space="preserve">Domain-Driven Design </w:t>
      </w:r>
      <w:r>
        <w:t>(</w:t>
      </w:r>
      <w:r>
        <w:rPr>
          <w:b/>
        </w:rPr>
        <w:t>DDD</w:t>
      </w:r>
      <w:r>
        <w:t xml:space="preserve">), architectures promoting domain centric designs are becoming more popular. This is the case with </w:t>
      </w:r>
      <w:r>
        <w:rPr>
          <w:b/>
        </w:rPr>
        <w:t>Hexagonal Architecture</w:t>
      </w:r>
      <w:r>
        <w:t xml:space="preserve">, also known as </w:t>
      </w:r>
      <w:r>
        <w:rPr>
          <w:b/>
        </w:rPr>
        <w:t>Ports and Adapters</w:t>
      </w:r>
      <w:r>
        <w:t>, that seems to have being rediscovered just now by PHP developers. Invented in 2005 by Alistair Cockburn, one of the Agile Manifesto authors, the Hexagonal Architecture allows an application to be equally driven by users, programs, automated tests or batch scripts, and to be developed and tested in isolation from its eventual run-time devices and databases. This results into agnostic infrastructure web applications that are easier to test, write and maintain. Let's see how to apply it using real PHP examples.</w:t>
      </w:r>
    </w:p>
    <w:p w14:paraId="241E988A" w14:textId="77777777" w:rsidR="008127B4" w:rsidRDefault="008127B4">
      <w:pPr>
        <w:pStyle w:val="a3"/>
        <w:spacing w:before="6"/>
        <w:rPr>
          <w:sz w:val="16"/>
        </w:rPr>
      </w:pPr>
    </w:p>
    <w:p w14:paraId="44CEAA05" w14:textId="77777777" w:rsidR="008127B4" w:rsidRDefault="00C97DE3">
      <w:pPr>
        <w:spacing w:line="249" w:lineRule="auto"/>
        <w:ind w:left="1133" w:right="1144"/>
        <w:rPr>
          <w:sz w:val="21"/>
        </w:rPr>
      </w:pPr>
      <w:r>
        <w:rPr>
          <w:w w:val="105"/>
          <w:sz w:val="21"/>
        </w:rPr>
        <w:t>Your</w:t>
      </w:r>
      <w:r>
        <w:rPr>
          <w:spacing w:val="-25"/>
          <w:w w:val="105"/>
          <w:sz w:val="21"/>
        </w:rPr>
        <w:t xml:space="preserve"> </w:t>
      </w:r>
      <w:r>
        <w:rPr>
          <w:w w:val="105"/>
          <w:sz w:val="21"/>
        </w:rPr>
        <w:t>company</w:t>
      </w:r>
      <w:r>
        <w:rPr>
          <w:spacing w:val="-25"/>
          <w:w w:val="105"/>
          <w:sz w:val="21"/>
        </w:rPr>
        <w:t xml:space="preserve"> </w:t>
      </w:r>
      <w:r>
        <w:rPr>
          <w:w w:val="105"/>
          <w:sz w:val="21"/>
        </w:rPr>
        <w:t>is</w:t>
      </w:r>
      <w:r>
        <w:rPr>
          <w:spacing w:val="-25"/>
          <w:w w:val="105"/>
          <w:sz w:val="21"/>
        </w:rPr>
        <w:t xml:space="preserve"> </w:t>
      </w:r>
      <w:r>
        <w:rPr>
          <w:w w:val="105"/>
          <w:sz w:val="21"/>
        </w:rPr>
        <w:t>building</w:t>
      </w:r>
      <w:r>
        <w:rPr>
          <w:spacing w:val="-25"/>
          <w:w w:val="105"/>
          <w:sz w:val="21"/>
        </w:rPr>
        <w:t xml:space="preserve"> </w:t>
      </w:r>
      <w:r>
        <w:rPr>
          <w:w w:val="105"/>
          <w:sz w:val="21"/>
        </w:rPr>
        <w:t>a</w:t>
      </w:r>
      <w:r>
        <w:rPr>
          <w:spacing w:val="-25"/>
          <w:w w:val="105"/>
          <w:sz w:val="21"/>
        </w:rPr>
        <w:t xml:space="preserve"> </w:t>
      </w:r>
      <w:r>
        <w:rPr>
          <w:w w:val="105"/>
          <w:sz w:val="21"/>
        </w:rPr>
        <w:t>brainstorming</w:t>
      </w:r>
      <w:r>
        <w:rPr>
          <w:spacing w:val="-25"/>
          <w:w w:val="105"/>
          <w:sz w:val="21"/>
        </w:rPr>
        <w:t xml:space="preserve"> </w:t>
      </w:r>
      <w:r>
        <w:rPr>
          <w:w w:val="105"/>
          <w:sz w:val="21"/>
        </w:rPr>
        <w:t>system</w:t>
      </w:r>
      <w:r>
        <w:rPr>
          <w:spacing w:val="-25"/>
          <w:w w:val="105"/>
          <w:sz w:val="21"/>
        </w:rPr>
        <w:t xml:space="preserve"> </w:t>
      </w:r>
      <w:r>
        <w:rPr>
          <w:w w:val="105"/>
          <w:sz w:val="21"/>
        </w:rPr>
        <w:t>called</w:t>
      </w:r>
      <w:r>
        <w:rPr>
          <w:spacing w:val="-24"/>
          <w:w w:val="105"/>
          <w:sz w:val="21"/>
        </w:rPr>
        <w:t xml:space="preserve"> </w:t>
      </w:r>
      <w:r>
        <w:rPr>
          <w:i/>
          <w:w w:val="105"/>
          <w:sz w:val="21"/>
        </w:rPr>
        <w:t>Idy</w:t>
      </w:r>
      <w:r>
        <w:rPr>
          <w:w w:val="105"/>
          <w:sz w:val="21"/>
        </w:rPr>
        <w:t>.</w:t>
      </w:r>
      <w:r>
        <w:rPr>
          <w:spacing w:val="-25"/>
          <w:w w:val="105"/>
          <w:sz w:val="21"/>
        </w:rPr>
        <w:t xml:space="preserve"> </w:t>
      </w:r>
      <w:r>
        <w:rPr>
          <w:w w:val="105"/>
          <w:sz w:val="21"/>
        </w:rPr>
        <w:t>Users</w:t>
      </w:r>
      <w:r>
        <w:rPr>
          <w:spacing w:val="-25"/>
          <w:w w:val="105"/>
          <w:sz w:val="21"/>
        </w:rPr>
        <w:t xml:space="preserve"> </w:t>
      </w:r>
      <w:r>
        <w:rPr>
          <w:w w:val="105"/>
          <w:sz w:val="21"/>
        </w:rPr>
        <w:t>add</w:t>
      </w:r>
      <w:r>
        <w:rPr>
          <w:spacing w:val="-25"/>
          <w:w w:val="105"/>
          <w:sz w:val="21"/>
        </w:rPr>
        <w:t xml:space="preserve"> </w:t>
      </w:r>
      <w:r>
        <w:rPr>
          <w:w w:val="105"/>
          <w:sz w:val="21"/>
        </w:rPr>
        <w:t>and</w:t>
      </w:r>
      <w:r>
        <w:rPr>
          <w:spacing w:val="-25"/>
          <w:w w:val="105"/>
          <w:sz w:val="21"/>
        </w:rPr>
        <w:t xml:space="preserve"> </w:t>
      </w:r>
      <w:r>
        <w:rPr>
          <w:w w:val="105"/>
          <w:sz w:val="21"/>
        </w:rPr>
        <w:t>rate</w:t>
      </w:r>
      <w:r>
        <w:rPr>
          <w:spacing w:val="-24"/>
          <w:w w:val="105"/>
          <w:sz w:val="21"/>
        </w:rPr>
        <w:t xml:space="preserve"> </w:t>
      </w:r>
      <w:r>
        <w:rPr>
          <w:w w:val="105"/>
          <w:sz w:val="21"/>
        </w:rPr>
        <w:t>ideas</w:t>
      </w:r>
      <w:r>
        <w:rPr>
          <w:spacing w:val="-25"/>
          <w:w w:val="105"/>
          <w:sz w:val="21"/>
        </w:rPr>
        <w:t xml:space="preserve"> </w:t>
      </w:r>
      <w:r>
        <w:rPr>
          <w:w w:val="105"/>
          <w:sz w:val="21"/>
        </w:rPr>
        <w:t>so the</w:t>
      </w:r>
      <w:r>
        <w:rPr>
          <w:spacing w:val="-28"/>
          <w:w w:val="105"/>
          <w:sz w:val="21"/>
        </w:rPr>
        <w:t xml:space="preserve"> </w:t>
      </w:r>
      <w:r>
        <w:rPr>
          <w:w w:val="105"/>
          <w:sz w:val="21"/>
        </w:rPr>
        <w:t>most</w:t>
      </w:r>
      <w:r>
        <w:rPr>
          <w:spacing w:val="-28"/>
          <w:w w:val="105"/>
          <w:sz w:val="21"/>
        </w:rPr>
        <w:t xml:space="preserve"> </w:t>
      </w:r>
      <w:r>
        <w:rPr>
          <w:w w:val="105"/>
          <w:sz w:val="21"/>
        </w:rPr>
        <w:t>interesting</w:t>
      </w:r>
      <w:r>
        <w:rPr>
          <w:spacing w:val="-28"/>
          <w:w w:val="105"/>
          <w:sz w:val="21"/>
        </w:rPr>
        <w:t xml:space="preserve"> </w:t>
      </w:r>
      <w:r>
        <w:rPr>
          <w:w w:val="105"/>
          <w:sz w:val="21"/>
        </w:rPr>
        <w:t>ones</w:t>
      </w:r>
      <w:r>
        <w:rPr>
          <w:spacing w:val="-28"/>
          <w:w w:val="105"/>
          <w:sz w:val="21"/>
        </w:rPr>
        <w:t xml:space="preserve"> </w:t>
      </w:r>
      <w:r>
        <w:rPr>
          <w:w w:val="105"/>
          <w:sz w:val="21"/>
        </w:rPr>
        <w:t>can</w:t>
      </w:r>
      <w:r>
        <w:rPr>
          <w:spacing w:val="-28"/>
          <w:w w:val="105"/>
          <w:sz w:val="21"/>
        </w:rPr>
        <w:t xml:space="preserve"> </w:t>
      </w:r>
      <w:r>
        <w:rPr>
          <w:w w:val="105"/>
          <w:sz w:val="21"/>
        </w:rPr>
        <w:t>be</w:t>
      </w:r>
      <w:r>
        <w:rPr>
          <w:spacing w:val="-28"/>
          <w:w w:val="105"/>
          <w:sz w:val="21"/>
        </w:rPr>
        <w:t xml:space="preserve"> </w:t>
      </w:r>
      <w:r>
        <w:rPr>
          <w:w w:val="105"/>
          <w:sz w:val="21"/>
        </w:rPr>
        <w:t>implemented</w:t>
      </w:r>
      <w:r>
        <w:rPr>
          <w:spacing w:val="-27"/>
          <w:w w:val="105"/>
          <w:sz w:val="21"/>
        </w:rPr>
        <w:t xml:space="preserve"> </w:t>
      </w:r>
      <w:r>
        <w:rPr>
          <w:w w:val="105"/>
          <w:sz w:val="21"/>
        </w:rPr>
        <w:t>in</w:t>
      </w:r>
      <w:r>
        <w:rPr>
          <w:spacing w:val="-28"/>
          <w:w w:val="105"/>
          <w:sz w:val="21"/>
        </w:rPr>
        <w:t xml:space="preserve"> </w:t>
      </w:r>
      <w:r>
        <w:rPr>
          <w:w w:val="105"/>
          <w:sz w:val="21"/>
        </w:rPr>
        <w:t>a</w:t>
      </w:r>
      <w:r>
        <w:rPr>
          <w:spacing w:val="-28"/>
          <w:w w:val="105"/>
          <w:sz w:val="21"/>
        </w:rPr>
        <w:t xml:space="preserve"> </w:t>
      </w:r>
      <w:r>
        <w:rPr>
          <w:w w:val="105"/>
          <w:sz w:val="21"/>
        </w:rPr>
        <w:t>company.</w:t>
      </w:r>
      <w:r>
        <w:rPr>
          <w:spacing w:val="-28"/>
          <w:w w:val="105"/>
          <w:sz w:val="21"/>
        </w:rPr>
        <w:t xml:space="preserve"> </w:t>
      </w:r>
      <w:r>
        <w:rPr>
          <w:w w:val="105"/>
          <w:sz w:val="21"/>
        </w:rPr>
        <w:t>It</w:t>
      </w:r>
      <w:r>
        <w:rPr>
          <w:spacing w:val="-28"/>
          <w:w w:val="105"/>
          <w:sz w:val="21"/>
        </w:rPr>
        <w:t xml:space="preserve"> </w:t>
      </w:r>
      <w:r>
        <w:rPr>
          <w:w w:val="105"/>
          <w:sz w:val="21"/>
        </w:rPr>
        <w:t>is</w:t>
      </w:r>
      <w:r>
        <w:rPr>
          <w:spacing w:val="-28"/>
          <w:w w:val="105"/>
          <w:sz w:val="21"/>
        </w:rPr>
        <w:t xml:space="preserve"> </w:t>
      </w:r>
      <w:r>
        <w:rPr>
          <w:w w:val="105"/>
          <w:sz w:val="21"/>
        </w:rPr>
        <w:t>Monday</w:t>
      </w:r>
      <w:r>
        <w:rPr>
          <w:spacing w:val="-27"/>
          <w:w w:val="105"/>
          <w:sz w:val="21"/>
        </w:rPr>
        <w:t xml:space="preserve"> </w:t>
      </w:r>
      <w:r>
        <w:rPr>
          <w:w w:val="105"/>
          <w:sz w:val="21"/>
        </w:rPr>
        <w:t>morning,</w:t>
      </w:r>
      <w:r>
        <w:rPr>
          <w:spacing w:val="-28"/>
          <w:w w:val="105"/>
          <w:sz w:val="21"/>
        </w:rPr>
        <w:t xml:space="preserve"> </w:t>
      </w:r>
      <w:r>
        <w:rPr>
          <w:w w:val="105"/>
          <w:sz w:val="21"/>
        </w:rPr>
        <w:t>another sprint</w:t>
      </w:r>
      <w:r>
        <w:rPr>
          <w:spacing w:val="-21"/>
          <w:w w:val="105"/>
          <w:sz w:val="21"/>
        </w:rPr>
        <w:t xml:space="preserve"> </w:t>
      </w:r>
      <w:r>
        <w:rPr>
          <w:w w:val="105"/>
          <w:sz w:val="21"/>
        </w:rPr>
        <w:t>is</w:t>
      </w:r>
      <w:r>
        <w:rPr>
          <w:spacing w:val="-20"/>
          <w:w w:val="105"/>
          <w:sz w:val="21"/>
        </w:rPr>
        <w:t xml:space="preserve"> </w:t>
      </w:r>
      <w:r>
        <w:rPr>
          <w:w w:val="105"/>
          <w:sz w:val="21"/>
        </w:rPr>
        <w:t>starting</w:t>
      </w:r>
      <w:r>
        <w:rPr>
          <w:spacing w:val="-20"/>
          <w:w w:val="105"/>
          <w:sz w:val="21"/>
        </w:rPr>
        <w:t xml:space="preserve"> </w:t>
      </w:r>
      <w:r>
        <w:rPr>
          <w:w w:val="105"/>
          <w:sz w:val="21"/>
        </w:rPr>
        <w:t>and</w:t>
      </w:r>
      <w:r>
        <w:rPr>
          <w:spacing w:val="-20"/>
          <w:w w:val="105"/>
          <w:sz w:val="21"/>
        </w:rPr>
        <w:t xml:space="preserve"> </w:t>
      </w:r>
      <w:r>
        <w:rPr>
          <w:w w:val="105"/>
          <w:sz w:val="21"/>
        </w:rPr>
        <w:t>you</w:t>
      </w:r>
      <w:r>
        <w:rPr>
          <w:spacing w:val="-20"/>
          <w:w w:val="105"/>
          <w:sz w:val="21"/>
        </w:rPr>
        <w:t xml:space="preserve"> </w:t>
      </w:r>
      <w:r>
        <w:rPr>
          <w:w w:val="105"/>
          <w:sz w:val="21"/>
        </w:rPr>
        <w:t>are</w:t>
      </w:r>
      <w:r>
        <w:rPr>
          <w:spacing w:val="-20"/>
          <w:w w:val="105"/>
          <w:sz w:val="21"/>
        </w:rPr>
        <w:t xml:space="preserve"> </w:t>
      </w:r>
      <w:r>
        <w:rPr>
          <w:w w:val="105"/>
          <w:sz w:val="21"/>
        </w:rPr>
        <w:t>reviewing</w:t>
      </w:r>
      <w:r>
        <w:rPr>
          <w:spacing w:val="-20"/>
          <w:w w:val="105"/>
          <w:sz w:val="21"/>
        </w:rPr>
        <w:t xml:space="preserve"> </w:t>
      </w:r>
      <w:r>
        <w:rPr>
          <w:w w:val="105"/>
          <w:sz w:val="21"/>
        </w:rPr>
        <w:t>some</w:t>
      </w:r>
      <w:r>
        <w:rPr>
          <w:spacing w:val="-20"/>
          <w:w w:val="105"/>
          <w:sz w:val="21"/>
        </w:rPr>
        <w:t xml:space="preserve"> </w:t>
      </w:r>
      <w:r>
        <w:rPr>
          <w:w w:val="105"/>
          <w:sz w:val="21"/>
        </w:rPr>
        <w:t>user</w:t>
      </w:r>
      <w:r>
        <w:rPr>
          <w:spacing w:val="-21"/>
          <w:w w:val="105"/>
          <w:sz w:val="21"/>
        </w:rPr>
        <w:t xml:space="preserve"> </w:t>
      </w:r>
      <w:r>
        <w:rPr>
          <w:w w:val="105"/>
          <w:sz w:val="21"/>
        </w:rPr>
        <w:t>stories</w:t>
      </w:r>
      <w:r>
        <w:rPr>
          <w:spacing w:val="-20"/>
          <w:w w:val="105"/>
          <w:sz w:val="21"/>
        </w:rPr>
        <w:t xml:space="preserve"> </w:t>
      </w:r>
      <w:r>
        <w:rPr>
          <w:w w:val="105"/>
          <w:sz w:val="21"/>
        </w:rPr>
        <w:t>with</w:t>
      </w:r>
      <w:r>
        <w:rPr>
          <w:spacing w:val="-20"/>
          <w:w w:val="105"/>
          <w:sz w:val="21"/>
        </w:rPr>
        <w:t xml:space="preserve"> </w:t>
      </w:r>
      <w:r>
        <w:rPr>
          <w:w w:val="105"/>
          <w:sz w:val="21"/>
        </w:rPr>
        <w:t>your</w:t>
      </w:r>
      <w:r>
        <w:rPr>
          <w:spacing w:val="-20"/>
          <w:w w:val="105"/>
          <w:sz w:val="21"/>
        </w:rPr>
        <w:t xml:space="preserve"> </w:t>
      </w:r>
      <w:r>
        <w:rPr>
          <w:w w:val="105"/>
          <w:sz w:val="21"/>
        </w:rPr>
        <w:t>team</w:t>
      </w:r>
      <w:r>
        <w:rPr>
          <w:spacing w:val="-20"/>
          <w:w w:val="105"/>
          <w:sz w:val="21"/>
        </w:rPr>
        <w:t xml:space="preserve"> </w:t>
      </w:r>
      <w:r>
        <w:rPr>
          <w:w w:val="105"/>
          <w:sz w:val="21"/>
        </w:rPr>
        <w:t>and</w:t>
      </w:r>
      <w:r>
        <w:rPr>
          <w:spacing w:val="-20"/>
          <w:w w:val="105"/>
          <w:sz w:val="21"/>
        </w:rPr>
        <w:t xml:space="preserve"> </w:t>
      </w:r>
      <w:r>
        <w:rPr>
          <w:w w:val="105"/>
          <w:sz w:val="21"/>
        </w:rPr>
        <w:t>your</w:t>
      </w:r>
      <w:r>
        <w:rPr>
          <w:spacing w:val="-20"/>
          <w:w w:val="105"/>
          <w:sz w:val="21"/>
        </w:rPr>
        <w:t xml:space="preserve"> </w:t>
      </w:r>
      <w:r>
        <w:rPr>
          <w:w w:val="105"/>
          <w:sz w:val="21"/>
        </w:rPr>
        <w:t>Product Owner.</w:t>
      </w:r>
      <w:r>
        <w:rPr>
          <w:spacing w:val="-36"/>
          <w:w w:val="105"/>
          <w:sz w:val="21"/>
        </w:rPr>
        <w:t xml:space="preserve"> </w:t>
      </w:r>
      <w:r>
        <w:rPr>
          <w:b/>
          <w:w w:val="105"/>
          <w:sz w:val="21"/>
        </w:rPr>
        <w:t>As</w:t>
      </w:r>
      <w:r>
        <w:rPr>
          <w:b/>
          <w:spacing w:val="-35"/>
          <w:w w:val="105"/>
          <w:sz w:val="21"/>
        </w:rPr>
        <w:t xml:space="preserve"> </w:t>
      </w:r>
      <w:r>
        <w:rPr>
          <w:b/>
          <w:w w:val="105"/>
          <w:sz w:val="21"/>
        </w:rPr>
        <w:t>a</w:t>
      </w:r>
      <w:r>
        <w:rPr>
          <w:b/>
          <w:spacing w:val="-35"/>
          <w:w w:val="105"/>
          <w:sz w:val="21"/>
        </w:rPr>
        <w:t xml:space="preserve"> </w:t>
      </w:r>
      <w:r>
        <w:rPr>
          <w:b/>
          <w:w w:val="105"/>
          <w:sz w:val="21"/>
        </w:rPr>
        <w:t>not</w:t>
      </w:r>
      <w:r>
        <w:rPr>
          <w:b/>
          <w:spacing w:val="-35"/>
          <w:w w:val="105"/>
          <w:sz w:val="21"/>
        </w:rPr>
        <w:t xml:space="preserve"> </w:t>
      </w:r>
      <w:r>
        <w:rPr>
          <w:b/>
          <w:w w:val="105"/>
          <w:sz w:val="21"/>
        </w:rPr>
        <w:t>logged</w:t>
      </w:r>
      <w:r>
        <w:rPr>
          <w:b/>
          <w:spacing w:val="-35"/>
          <w:w w:val="105"/>
          <w:sz w:val="21"/>
        </w:rPr>
        <w:t xml:space="preserve"> </w:t>
      </w:r>
      <w:r>
        <w:rPr>
          <w:b/>
          <w:w w:val="105"/>
          <w:sz w:val="21"/>
        </w:rPr>
        <w:t>in</w:t>
      </w:r>
      <w:r>
        <w:rPr>
          <w:b/>
          <w:spacing w:val="-35"/>
          <w:w w:val="105"/>
          <w:sz w:val="21"/>
        </w:rPr>
        <w:t xml:space="preserve"> </w:t>
      </w:r>
      <w:r>
        <w:rPr>
          <w:b/>
          <w:w w:val="105"/>
          <w:sz w:val="21"/>
        </w:rPr>
        <w:t>user,</w:t>
      </w:r>
      <w:r>
        <w:rPr>
          <w:b/>
          <w:spacing w:val="-35"/>
          <w:w w:val="105"/>
          <w:sz w:val="21"/>
        </w:rPr>
        <w:t xml:space="preserve"> </w:t>
      </w:r>
      <w:r>
        <w:rPr>
          <w:b/>
          <w:w w:val="110"/>
          <w:sz w:val="21"/>
        </w:rPr>
        <w:t>I</w:t>
      </w:r>
      <w:r>
        <w:rPr>
          <w:b/>
          <w:spacing w:val="-38"/>
          <w:w w:val="110"/>
          <w:sz w:val="21"/>
        </w:rPr>
        <w:t xml:space="preserve"> </w:t>
      </w:r>
      <w:r>
        <w:rPr>
          <w:b/>
          <w:w w:val="105"/>
          <w:sz w:val="21"/>
        </w:rPr>
        <w:t>want</w:t>
      </w:r>
      <w:r>
        <w:rPr>
          <w:b/>
          <w:spacing w:val="-35"/>
          <w:w w:val="105"/>
          <w:sz w:val="21"/>
        </w:rPr>
        <w:t xml:space="preserve"> </w:t>
      </w:r>
      <w:r>
        <w:rPr>
          <w:b/>
          <w:w w:val="105"/>
          <w:sz w:val="21"/>
        </w:rPr>
        <w:t>to</w:t>
      </w:r>
      <w:r>
        <w:rPr>
          <w:b/>
          <w:spacing w:val="-35"/>
          <w:w w:val="105"/>
          <w:sz w:val="21"/>
        </w:rPr>
        <w:t xml:space="preserve"> </w:t>
      </w:r>
      <w:r>
        <w:rPr>
          <w:b/>
          <w:w w:val="105"/>
          <w:sz w:val="21"/>
        </w:rPr>
        <w:t>rate</w:t>
      </w:r>
      <w:r>
        <w:rPr>
          <w:b/>
          <w:spacing w:val="-35"/>
          <w:w w:val="105"/>
          <w:sz w:val="21"/>
        </w:rPr>
        <w:t xml:space="preserve"> </w:t>
      </w:r>
      <w:r>
        <w:rPr>
          <w:b/>
          <w:w w:val="105"/>
          <w:sz w:val="21"/>
        </w:rPr>
        <w:t>an</w:t>
      </w:r>
      <w:r>
        <w:rPr>
          <w:b/>
          <w:spacing w:val="-36"/>
          <w:w w:val="105"/>
          <w:sz w:val="21"/>
        </w:rPr>
        <w:t xml:space="preserve"> </w:t>
      </w:r>
      <w:r>
        <w:rPr>
          <w:b/>
          <w:w w:val="105"/>
          <w:sz w:val="21"/>
        </w:rPr>
        <w:t>idea</w:t>
      </w:r>
      <w:r>
        <w:rPr>
          <w:b/>
          <w:spacing w:val="-35"/>
          <w:w w:val="105"/>
          <w:sz w:val="21"/>
        </w:rPr>
        <w:t xml:space="preserve"> </w:t>
      </w:r>
      <w:r>
        <w:rPr>
          <w:b/>
          <w:w w:val="105"/>
          <w:sz w:val="21"/>
        </w:rPr>
        <w:t>and</w:t>
      </w:r>
      <w:r>
        <w:rPr>
          <w:b/>
          <w:spacing w:val="-35"/>
          <w:w w:val="105"/>
          <w:sz w:val="21"/>
        </w:rPr>
        <w:t xml:space="preserve"> </w:t>
      </w:r>
      <w:r>
        <w:rPr>
          <w:b/>
          <w:w w:val="105"/>
          <w:sz w:val="21"/>
        </w:rPr>
        <w:t>the</w:t>
      </w:r>
      <w:r>
        <w:rPr>
          <w:b/>
          <w:spacing w:val="-35"/>
          <w:w w:val="105"/>
          <w:sz w:val="21"/>
        </w:rPr>
        <w:t xml:space="preserve"> </w:t>
      </w:r>
      <w:r>
        <w:rPr>
          <w:b/>
          <w:w w:val="105"/>
          <w:sz w:val="21"/>
        </w:rPr>
        <w:t>author</w:t>
      </w:r>
      <w:r>
        <w:rPr>
          <w:b/>
          <w:spacing w:val="-35"/>
          <w:w w:val="105"/>
          <w:sz w:val="21"/>
        </w:rPr>
        <w:t xml:space="preserve"> </w:t>
      </w:r>
      <w:r>
        <w:rPr>
          <w:b/>
          <w:w w:val="105"/>
          <w:sz w:val="21"/>
        </w:rPr>
        <w:t>should</w:t>
      </w:r>
      <w:r>
        <w:rPr>
          <w:b/>
          <w:spacing w:val="-35"/>
          <w:w w:val="105"/>
          <w:sz w:val="21"/>
        </w:rPr>
        <w:t xml:space="preserve"> </w:t>
      </w:r>
      <w:r>
        <w:rPr>
          <w:b/>
          <w:w w:val="105"/>
          <w:sz w:val="21"/>
        </w:rPr>
        <w:t>be</w:t>
      </w:r>
      <w:r>
        <w:rPr>
          <w:b/>
          <w:spacing w:val="-35"/>
          <w:w w:val="105"/>
          <w:sz w:val="21"/>
        </w:rPr>
        <w:t xml:space="preserve"> </w:t>
      </w:r>
      <w:r>
        <w:rPr>
          <w:b/>
          <w:w w:val="105"/>
          <w:sz w:val="21"/>
        </w:rPr>
        <w:t>notified by</w:t>
      </w:r>
      <w:r>
        <w:rPr>
          <w:b/>
          <w:spacing w:val="-11"/>
          <w:w w:val="105"/>
          <w:sz w:val="21"/>
        </w:rPr>
        <w:t xml:space="preserve"> </w:t>
      </w:r>
      <w:r>
        <w:rPr>
          <w:b/>
          <w:w w:val="105"/>
          <w:sz w:val="21"/>
        </w:rPr>
        <w:t>email</w:t>
      </w:r>
      <w:r>
        <w:rPr>
          <w:w w:val="105"/>
          <w:sz w:val="21"/>
        </w:rPr>
        <w:t>,</w:t>
      </w:r>
      <w:r>
        <w:rPr>
          <w:spacing w:val="-10"/>
          <w:w w:val="105"/>
          <w:sz w:val="21"/>
        </w:rPr>
        <w:t xml:space="preserve"> </w:t>
      </w:r>
      <w:r>
        <w:rPr>
          <w:w w:val="105"/>
          <w:sz w:val="21"/>
        </w:rPr>
        <w:t>that's</w:t>
      </w:r>
      <w:r>
        <w:rPr>
          <w:spacing w:val="-11"/>
          <w:w w:val="105"/>
          <w:sz w:val="21"/>
        </w:rPr>
        <w:t xml:space="preserve"> </w:t>
      </w:r>
      <w:r>
        <w:rPr>
          <w:w w:val="105"/>
          <w:sz w:val="21"/>
        </w:rPr>
        <w:t>a</w:t>
      </w:r>
      <w:r>
        <w:rPr>
          <w:spacing w:val="-10"/>
          <w:w w:val="105"/>
          <w:sz w:val="21"/>
        </w:rPr>
        <w:t xml:space="preserve"> </w:t>
      </w:r>
      <w:r>
        <w:rPr>
          <w:w w:val="105"/>
          <w:sz w:val="21"/>
        </w:rPr>
        <w:t>really</w:t>
      </w:r>
      <w:r>
        <w:rPr>
          <w:spacing w:val="-10"/>
          <w:w w:val="105"/>
          <w:sz w:val="21"/>
        </w:rPr>
        <w:t xml:space="preserve"> </w:t>
      </w:r>
      <w:r>
        <w:rPr>
          <w:w w:val="105"/>
          <w:sz w:val="21"/>
        </w:rPr>
        <w:t>important</w:t>
      </w:r>
      <w:r>
        <w:rPr>
          <w:spacing w:val="-11"/>
          <w:w w:val="105"/>
          <w:sz w:val="21"/>
        </w:rPr>
        <w:t xml:space="preserve"> </w:t>
      </w:r>
      <w:r>
        <w:rPr>
          <w:w w:val="105"/>
          <w:sz w:val="21"/>
        </w:rPr>
        <w:t>one,</w:t>
      </w:r>
      <w:r>
        <w:rPr>
          <w:spacing w:val="-10"/>
          <w:w w:val="105"/>
          <w:sz w:val="21"/>
        </w:rPr>
        <w:t xml:space="preserve"> </w:t>
      </w:r>
      <w:r>
        <w:rPr>
          <w:w w:val="105"/>
          <w:sz w:val="21"/>
        </w:rPr>
        <w:t>isn't</w:t>
      </w:r>
      <w:r>
        <w:rPr>
          <w:spacing w:val="-10"/>
          <w:w w:val="105"/>
          <w:sz w:val="21"/>
        </w:rPr>
        <w:t xml:space="preserve"> </w:t>
      </w:r>
      <w:r>
        <w:rPr>
          <w:w w:val="105"/>
          <w:sz w:val="21"/>
        </w:rPr>
        <w:t>it?</w:t>
      </w:r>
    </w:p>
    <w:p w14:paraId="475D4B05" w14:textId="77777777" w:rsidR="008127B4" w:rsidRDefault="008127B4">
      <w:pPr>
        <w:spacing w:line="249" w:lineRule="auto"/>
        <w:rPr>
          <w:sz w:val="21"/>
        </w:rPr>
        <w:sectPr w:rsidR="008127B4">
          <w:headerReference w:type="default" r:id="rId647"/>
          <w:footerReference w:type="default" r:id="rId648"/>
          <w:pgSz w:w="10830" w:h="13330"/>
          <w:pgMar w:top="1240" w:right="0" w:bottom="280" w:left="0" w:header="0" w:footer="0" w:gutter="0"/>
          <w:cols w:space="720"/>
        </w:sectPr>
      </w:pPr>
    </w:p>
    <w:p w14:paraId="6113EA69" w14:textId="77777777" w:rsidR="008127B4" w:rsidRDefault="008127B4">
      <w:pPr>
        <w:pStyle w:val="a3"/>
        <w:spacing w:before="9"/>
        <w:rPr>
          <w:sz w:val="16"/>
        </w:rPr>
      </w:pPr>
    </w:p>
    <w:p w14:paraId="5414B80D" w14:textId="4E88FAC8" w:rsidR="008127B4" w:rsidRDefault="00993C37">
      <w:pPr>
        <w:pStyle w:val="2"/>
        <w:spacing w:before="87"/>
      </w:pPr>
      <w:bookmarkStart w:id="628" w:name="First_Approach"/>
      <w:bookmarkStart w:id="629" w:name="_bookmark436"/>
      <w:bookmarkStart w:id="630" w:name="_bookmark437"/>
      <w:bookmarkEnd w:id="628"/>
      <w:bookmarkEnd w:id="629"/>
      <w:bookmarkEnd w:id="630"/>
      <w:r w:rsidRPr="00993C37">
        <w:rPr>
          <w:rFonts w:hint="eastAsia"/>
        </w:rPr>
        <w:t>第一种方法</w:t>
      </w:r>
    </w:p>
    <w:p w14:paraId="39E5B8DE" w14:textId="77777777" w:rsidR="008127B4" w:rsidRDefault="00C97DE3">
      <w:pPr>
        <w:spacing w:before="83" w:line="249" w:lineRule="auto"/>
        <w:ind w:left="1133" w:right="1289"/>
        <w:rPr>
          <w:sz w:val="21"/>
        </w:rPr>
      </w:pPr>
      <w:r>
        <w:rPr>
          <w:sz w:val="21"/>
        </w:rPr>
        <w:t>As a good developer, you decide to divide and conquer the user story, so you'll start with the</w:t>
      </w:r>
      <w:r>
        <w:rPr>
          <w:spacing w:val="-17"/>
          <w:sz w:val="21"/>
        </w:rPr>
        <w:t xml:space="preserve"> </w:t>
      </w:r>
      <w:r>
        <w:rPr>
          <w:sz w:val="21"/>
        </w:rPr>
        <w:t>first</w:t>
      </w:r>
      <w:r>
        <w:rPr>
          <w:spacing w:val="-16"/>
          <w:sz w:val="21"/>
        </w:rPr>
        <w:t xml:space="preserve"> </w:t>
      </w:r>
      <w:r>
        <w:rPr>
          <w:sz w:val="21"/>
        </w:rPr>
        <w:t>part,</w:t>
      </w:r>
      <w:r>
        <w:rPr>
          <w:spacing w:val="-16"/>
          <w:sz w:val="21"/>
        </w:rPr>
        <w:t xml:space="preserve"> </w:t>
      </w:r>
      <w:r>
        <w:rPr>
          <w:i/>
          <w:sz w:val="21"/>
        </w:rPr>
        <w:t>I</w:t>
      </w:r>
      <w:r>
        <w:rPr>
          <w:i/>
          <w:spacing w:val="-17"/>
          <w:sz w:val="21"/>
        </w:rPr>
        <w:t xml:space="preserve"> </w:t>
      </w:r>
      <w:r>
        <w:rPr>
          <w:i/>
          <w:sz w:val="21"/>
        </w:rPr>
        <w:t>want</w:t>
      </w:r>
      <w:r>
        <w:rPr>
          <w:i/>
          <w:spacing w:val="-16"/>
          <w:sz w:val="21"/>
        </w:rPr>
        <w:t xml:space="preserve"> </w:t>
      </w:r>
      <w:r>
        <w:rPr>
          <w:i/>
          <w:sz w:val="21"/>
        </w:rPr>
        <w:t>to</w:t>
      </w:r>
      <w:r>
        <w:rPr>
          <w:i/>
          <w:spacing w:val="-16"/>
          <w:sz w:val="21"/>
        </w:rPr>
        <w:t xml:space="preserve"> </w:t>
      </w:r>
      <w:r>
        <w:rPr>
          <w:i/>
          <w:sz w:val="21"/>
        </w:rPr>
        <w:t>rate</w:t>
      </w:r>
      <w:r>
        <w:rPr>
          <w:i/>
          <w:spacing w:val="-17"/>
          <w:sz w:val="21"/>
        </w:rPr>
        <w:t xml:space="preserve"> </w:t>
      </w:r>
      <w:r>
        <w:rPr>
          <w:i/>
          <w:sz w:val="21"/>
        </w:rPr>
        <w:t>an</w:t>
      </w:r>
      <w:r>
        <w:rPr>
          <w:i/>
          <w:spacing w:val="-16"/>
          <w:sz w:val="21"/>
        </w:rPr>
        <w:t xml:space="preserve"> </w:t>
      </w:r>
      <w:r>
        <w:rPr>
          <w:i/>
          <w:sz w:val="21"/>
        </w:rPr>
        <w:t>idea</w:t>
      </w:r>
      <w:r>
        <w:rPr>
          <w:sz w:val="21"/>
        </w:rPr>
        <w:t>.</w:t>
      </w:r>
      <w:r>
        <w:rPr>
          <w:spacing w:val="-16"/>
          <w:sz w:val="21"/>
        </w:rPr>
        <w:t xml:space="preserve"> </w:t>
      </w:r>
      <w:r>
        <w:rPr>
          <w:sz w:val="21"/>
        </w:rPr>
        <w:t>After</w:t>
      </w:r>
      <w:r>
        <w:rPr>
          <w:spacing w:val="-17"/>
          <w:sz w:val="21"/>
        </w:rPr>
        <w:t xml:space="preserve"> </w:t>
      </w:r>
      <w:r>
        <w:rPr>
          <w:sz w:val="21"/>
        </w:rPr>
        <w:t>that,</w:t>
      </w:r>
      <w:r>
        <w:rPr>
          <w:spacing w:val="-16"/>
          <w:sz w:val="21"/>
        </w:rPr>
        <w:t xml:space="preserve"> </w:t>
      </w:r>
      <w:r>
        <w:rPr>
          <w:sz w:val="21"/>
        </w:rPr>
        <w:t>you</w:t>
      </w:r>
      <w:r>
        <w:rPr>
          <w:spacing w:val="-16"/>
          <w:sz w:val="21"/>
        </w:rPr>
        <w:t xml:space="preserve"> </w:t>
      </w:r>
      <w:r>
        <w:rPr>
          <w:sz w:val="21"/>
        </w:rPr>
        <w:t>will</w:t>
      </w:r>
      <w:r>
        <w:rPr>
          <w:spacing w:val="-17"/>
          <w:sz w:val="21"/>
        </w:rPr>
        <w:t xml:space="preserve"> </w:t>
      </w:r>
      <w:r>
        <w:rPr>
          <w:sz w:val="21"/>
        </w:rPr>
        <w:t>face</w:t>
      </w:r>
      <w:r>
        <w:rPr>
          <w:spacing w:val="-16"/>
          <w:sz w:val="21"/>
        </w:rPr>
        <w:t xml:space="preserve"> </w:t>
      </w:r>
      <w:r>
        <w:rPr>
          <w:i/>
          <w:sz w:val="21"/>
        </w:rPr>
        <w:t>the</w:t>
      </w:r>
      <w:r>
        <w:rPr>
          <w:i/>
          <w:spacing w:val="-16"/>
          <w:sz w:val="21"/>
        </w:rPr>
        <w:t xml:space="preserve"> </w:t>
      </w:r>
      <w:r>
        <w:rPr>
          <w:i/>
          <w:sz w:val="21"/>
        </w:rPr>
        <w:t>author</w:t>
      </w:r>
      <w:r>
        <w:rPr>
          <w:i/>
          <w:spacing w:val="-17"/>
          <w:sz w:val="21"/>
        </w:rPr>
        <w:t xml:space="preserve"> </w:t>
      </w:r>
      <w:r>
        <w:rPr>
          <w:i/>
          <w:sz w:val="21"/>
        </w:rPr>
        <w:t>should</w:t>
      </w:r>
      <w:r>
        <w:rPr>
          <w:i/>
          <w:spacing w:val="-16"/>
          <w:sz w:val="21"/>
        </w:rPr>
        <w:t xml:space="preserve"> </w:t>
      </w:r>
      <w:r>
        <w:rPr>
          <w:i/>
          <w:sz w:val="21"/>
        </w:rPr>
        <w:t>be</w:t>
      </w:r>
      <w:r>
        <w:rPr>
          <w:i/>
          <w:spacing w:val="-16"/>
          <w:sz w:val="21"/>
        </w:rPr>
        <w:t xml:space="preserve"> </w:t>
      </w:r>
      <w:r>
        <w:rPr>
          <w:i/>
          <w:sz w:val="21"/>
        </w:rPr>
        <w:t>notified</w:t>
      </w:r>
      <w:r>
        <w:rPr>
          <w:i/>
          <w:spacing w:val="-16"/>
          <w:sz w:val="21"/>
        </w:rPr>
        <w:t xml:space="preserve"> </w:t>
      </w:r>
      <w:r>
        <w:rPr>
          <w:i/>
          <w:sz w:val="21"/>
        </w:rPr>
        <w:t>by email</w:t>
      </w:r>
      <w:r>
        <w:rPr>
          <w:sz w:val="21"/>
        </w:rPr>
        <w:t>. That sounds like a</w:t>
      </w:r>
      <w:r>
        <w:rPr>
          <w:spacing w:val="-32"/>
          <w:sz w:val="21"/>
        </w:rPr>
        <w:t xml:space="preserve"> </w:t>
      </w:r>
      <w:r>
        <w:rPr>
          <w:sz w:val="21"/>
        </w:rPr>
        <w:t>plan.</w:t>
      </w:r>
    </w:p>
    <w:p w14:paraId="3CF1F6F0" w14:textId="77777777" w:rsidR="008127B4" w:rsidRDefault="008127B4">
      <w:pPr>
        <w:pStyle w:val="a3"/>
        <w:spacing w:before="10"/>
        <w:rPr>
          <w:sz w:val="15"/>
        </w:rPr>
      </w:pPr>
    </w:p>
    <w:p w14:paraId="299B2A4F" w14:textId="77777777" w:rsidR="008127B4" w:rsidRDefault="00C97DE3">
      <w:pPr>
        <w:pStyle w:val="a3"/>
        <w:spacing w:line="249" w:lineRule="auto"/>
        <w:ind w:left="1133" w:right="1139"/>
      </w:pPr>
      <w:r>
        <w:rPr>
          <w:w w:val="105"/>
        </w:rPr>
        <w:t>In</w:t>
      </w:r>
      <w:r>
        <w:rPr>
          <w:spacing w:val="-24"/>
          <w:w w:val="105"/>
        </w:rPr>
        <w:t xml:space="preserve"> </w:t>
      </w:r>
      <w:r>
        <w:rPr>
          <w:w w:val="105"/>
        </w:rPr>
        <w:t>terms</w:t>
      </w:r>
      <w:r>
        <w:rPr>
          <w:spacing w:val="-23"/>
          <w:w w:val="105"/>
        </w:rPr>
        <w:t xml:space="preserve"> </w:t>
      </w:r>
      <w:r>
        <w:rPr>
          <w:w w:val="105"/>
        </w:rPr>
        <w:t>of</w:t>
      </w:r>
      <w:r>
        <w:rPr>
          <w:spacing w:val="-24"/>
          <w:w w:val="105"/>
        </w:rPr>
        <w:t xml:space="preserve"> </w:t>
      </w:r>
      <w:r>
        <w:rPr>
          <w:w w:val="105"/>
        </w:rPr>
        <w:t>business</w:t>
      </w:r>
      <w:r>
        <w:rPr>
          <w:spacing w:val="-23"/>
          <w:w w:val="105"/>
        </w:rPr>
        <w:t xml:space="preserve"> </w:t>
      </w:r>
      <w:r>
        <w:rPr>
          <w:w w:val="105"/>
        </w:rPr>
        <w:t>rules,</w:t>
      </w:r>
      <w:r>
        <w:rPr>
          <w:spacing w:val="-23"/>
          <w:w w:val="105"/>
        </w:rPr>
        <w:t xml:space="preserve"> </w:t>
      </w:r>
      <w:r>
        <w:rPr>
          <w:w w:val="105"/>
        </w:rPr>
        <w:t>rating</w:t>
      </w:r>
      <w:r>
        <w:rPr>
          <w:spacing w:val="-24"/>
          <w:w w:val="105"/>
        </w:rPr>
        <w:t xml:space="preserve"> </w:t>
      </w:r>
      <w:r>
        <w:rPr>
          <w:w w:val="105"/>
        </w:rPr>
        <w:t>an</w:t>
      </w:r>
      <w:r>
        <w:rPr>
          <w:spacing w:val="-23"/>
          <w:w w:val="105"/>
        </w:rPr>
        <w:t xml:space="preserve"> </w:t>
      </w:r>
      <w:r>
        <w:rPr>
          <w:w w:val="105"/>
        </w:rPr>
        <w:t>idea</w:t>
      </w:r>
      <w:r>
        <w:rPr>
          <w:spacing w:val="-23"/>
          <w:w w:val="105"/>
        </w:rPr>
        <w:t xml:space="preserve"> </w:t>
      </w:r>
      <w:r>
        <w:rPr>
          <w:w w:val="105"/>
        </w:rPr>
        <w:t>is</w:t>
      </w:r>
      <w:r>
        <w:rPr>
          <w:spacing w:val="-24"/>
          <w:w w:val="105"/>
        </w:rPr>
        <w:t xml:space="preserve"> </w:t>
      </w:r>
      <w:r>
        <w:rPr>
          <w:w w:val="105"/>
        </w:rPr>
        <w:t>as</w:t>
      </w:r>
      <w:r>
        <w:rPr>
          <w:spacing w:val="-22"/>
          <w:w w:val="105"/>
        </w:rPr>
        <w:t xml:space="preserve"> </w:t>
      </w:r>
      <w:r>
        <w:rPr>
          <w:w w:val="105"/>
        </w:rPr>
        <w:t>easy</w:t>
      </w:r>
      <w:r>
        <w:rPr>
          <w:spacing w:val="-24"/>
          <w:w w:val="105"/>
        </w:rPr>
        <w:t xml:space="preserve"> </w:t>
      </w:r>
      <w:r>
        <w:rPr>
          <w:w w:val="105"/>
        </w:rPr>
        <w:t>as</w:t>
      </w:r>
      <w:r>
        <w:rPr>
          <w:spacing w:val="-23"/>
          <w:w w:val="105"/>
        </w:rPr>
        <w:t xml:space="preserve"> </w:t>
      </w:r>
      <w:r>
        <w:rPr>
          <w:w w:val="105"/>
        </w:rPr>
        <w:t>finding</w:t>
      </w:r>
      <w:r>
        <w:rPr>
          <w:spacing w:val="-23"/>
          <w:w w:val="105"/>
        </w:rPr>
        <w:t xml:space="preserve"> </w:t>
      </w:r>
      <w:r>
        <w:rPr>
          <w:w w:val="105"/>
        </w:rPr>
        <w:t>the</w:t>
      </w:r>
      <w:r>
        <w:rPr>
          <w:spacing w:val="-24"/>
          <w:w w:val="105"/>
        </w:rPr>
        <w:t xml:space="preserve"> </w:t>
      </w:r>
      <w:r>
        <w:rPr>
          <w:w w:val="105"/>
        </w:rPr>
        <w:t>idea</w:t>
      </w:r>
      <w:r>
        <w:rPr>
          <w:spacing w:val="-23"/>
          <w:w w:val="105"/>
        </w:rPr>
        <w:t xml:space="preserve"> </w:t>
      </w:r>
      <w:r>
        <w:rPr>
          <w:w w:val="105"/>
        </w:rPr>
        <w:t>by</w:t>
      </w:r>
      <w:r>
        <w:rPr>
          <w:spacing w:val="-23"/>
          <w:w w:val="105"/>
        </w:rPr>
        <w:t xml:space="preserve"> </w:t>
      </w:r>
      <w:r>
        <w:rPr>
          <w:w w:val="105"/>
        </w:rPr>
        <w:t>its</w:t>
      </w:r>
      <w:r>
        <w:rPr>
          <w:spacing w:val="-24"/>
          <w:w w:val="105"/>
        </w:rPr>
        <w:t xml:space="preserve"> </w:t>
      </w:r>
      <w:r>
        <w:rPr>
          <w:w w:val="105"/>
        </w:rPr>
        <w:t>identifier</w:t>
      </w:r>
      <w:r>
        <w:rPr>
          <w:spacing w:val="-23"/>
          <w:w w:val="105"/>
        </w:rPr>
        <w:t xml:space="preserve"> </w:t>
      </w:r>
      <w:r>
        <w:rPr>
          <w:w w:val="105"/>
        </w:rPr>
        <w:t>in</w:t>
      </w:r>
      <w:r>
        <w:rPr>
          <w:spacing w:val="-23"/>
          <w:w w:val="105"/>
        </w:rPr>
        <w:t xml:space="preserve"> </w:t>
      </w:r>
      <w:r>
        <w:rPr>
          <w:w w:val="105"/>
        </w:rPr>
        <w:t>the ideas</w:t>
      </w:r>
      <w:r>
        <w:rPr>
          <w:spacing w:val="-28"/>
          <w:w w:val="105"/>
        </w:rPr>
        <w:t xml:space="preserve"> </w:t>
      </w:r>
      <w:r>
        <w:rPr>
          <w:w w:val="105"/>
        </w:rPr>
        <w:t>repository,</w:t>
      </w:r>
      <w:r>
        <w:rPr>
          <w:spacing w:val="-28"/>
          <w:w w:val="105"/>
        </w:rPr>
        <w:t xml:space="preserve"> </w:t>
      </w:r>
      <w:r>
        <w:rPr>
          <w:w w:val="105"/>
        </w:rPr>
        <w:t>where</w:t>
      </w:r>
      <w:r>
        <w:rPr>
          <w:spacing w:val="-28"/>
          <w:w w:val="105"/>
        </w:rPr>
        <w:t xml:space="preserve"> </w:t>
      </w:r>
      <w:r>
        <w:rPr>
          <w:w w:val="105"/>
        </w:rPr>
        <w:t>all</w:t>
      </w:r>
      <w:r>
        <w:rPr>
          <w:spacing w:val="-28"/>
          <w:w w:val="105"/>
        </w:rPr>
        <w:t xml:space="preserve"> </w:t>
      </w:r>
      <w:r>
        <w:rPr>
          <w:w w:val="105"/>
        </w:rPr>
        <w:t>the</w:t>
      </w:r>
      <w:r>
        <w:rPr>
          <w:spacing w:val="-28"/>
          <w:w w:val="105"/>
        </w:rPr>
        <w:t xml:space="preserve"> </w:t>
      </w:r>
      <w:r>
        <w:rPr>
          <w:w w:val="105"/>
        </w:rPr>
        <w:t>ideas</w:t>
      </w:r>
      <w:r>
        <w:rPr>
          <w:spacing w:val="-28"/>
          <w:w w:val="105"/>
        </w:rPr>
        <w:t xml:space="preserve"> </w:t>
      </w:r>
      <w:r>
        <w:rPr>
          <w:w w:val="105"/>
        </w:rPr>
        <w:t>live,</w:t>
      </w:r>
      <w:r>
        <w:rPr>
          <w:spacing w:val="-28"/>
          <w:w w:val="105"/>
        </w:rPr>
        <w:t xml:space="preserve"> </w:t>
      </w:r>
      <w:r>
        <w:rPr>
          <w:w w:val="105"/>
        </w:rPr>
        <w:t>add</w:t>
      </w:r>
      <w:r>
        <w:rPr>
          <w:spacing w:val="-28"/>
          <w:w w:val="105"/>
        </w:rPr>
        <w:t xml:space="preserve"> </w:t>
      </w:r>
      <w:r>
        <w:rPr>
          <w:w w:val="105"/>
        </w:rPr>
        <w:t>the</w:t>
      </w:r>
      <w:r>
        <w:rPr>
          <w:spacing w:val="-28"/>
          <w:w w:val="105"/>
        </w:rPr>
        <w:t xml:space="preserve"> </w:t>
      </w:r>
      <w:r>
        <w:rPr>
          <w:w w:val="105"/>
        </w:rPr>
        <w:t>rating,</w:t>
      </w:r>
      <w:r>
        <w:rPr>
          <w:spacing w:val="-28"/>
          <w:w w:val="105"/>
        </w:rPr>
        <w:t xml:space="preserve"> </w:t>
      </w:r>
      <w:r>
        <w:rPr>
          <w:w w:val="105"/>
        </w:rPr>
        <w:t>recalculate</w:t>
      </w:r>
      <w:r>
        <w:rPr>
          <w:spacing w:val="-28"/>
          <w:w w:val="105"/>
        </w:rPr>
        <w:t xml:space="preserve"> </w:t>
      </w:r>
      <w:r>
        <w:rPr>
          <w:w w:val="105"/>
        </w:rPr>
        <w:t>the</w:t>
      </w:r>
      <w:r>
        <w:rPr>
          <w:spacing w:val="-28"/>
          <w:w w:val="105"/>
        </w:rPr>
        <w:t xml:space="preserve"> </w:t>
      </w:r>
      <w:r>
        <w:rPr>
          <w:w w:val="105"/>
        </w:rPr>
        <w:t>average</w:t>
      </w:r>
      <w:r>
        <w:rPr>
          <w:spacing w:val="-28"/>
          <w:w w:val="105"/>
        </w:rPr>
        <w:t xml:space="preserve"> </w:t>
      </w:r>
      <w:r>
        <w:rPr>
          <w:w w:val="105"/>
        </w:rPr>
        <w:t>and</w:t>
      </w:r>
      <w:r>
        <w:rPr>
          <w:spacing w:val="-28"/>
          <w:w w:val="105"/>
        </w:rPr>
        <w:t xml:space="preserve"> </w:t>
      </w:r>
      <w:r>
        <w:rPr>
          <w:w w:val="105"/>
        </w:rPr>
        <w:t>save the</w:t>
      </w:r>
      <w:r>
        <w:rPr>
          <w:spacing w:val="-24"/>
          <w:w w:val="105"/>
        </w:rPr>
        <w:t xml:space="preserve"> </w:t>
      </w:r>
      <w:r>
        <w:rPr>
          <w:w w:val="105"/>
        </w:rPr>
        <w:t>idea</w:t>
      </w:r>
      <w:r>
        <w:rPr>
          <w:spacing w:val="-23"/>
          <w:w w:val="105"/>
        </w:rPr>
        <w:t xml:space="preserve"> </w:t>
      </w:r>
      <w:r>
        <w:rPr>
          <w:w w:val="105"/>
        </w:rPr>
        <w:t>back.</w:t>
      </w:r>
      <w:r>
        <w:rPr>
          <w:spacing w:val="-24"/>
          <w:w w:val="105"/>
        </w:rPr>
        <w:t xml:space="preserve"> </w:t>
      </w:r>
      <w:r>
        <w:rPr>
          <w:w w:val="105"/>
        </w:rPr>
        <w:t>If</w:t>
      </w:r>
      <w:r>
        <w:rPr>
          <w:spacing w:val="-23"/>
          <w:w w:val="105"/>
        </w:rPr>
        <w:t xml:space="preserve"> </w:t>
      </w:r>
      <w:r>
        <w:rPr>
          <w:w w:val="105"/>
        </w:rPr>
        <w:t>the</w:t>
      </w:r>
      <w:r>
        <w:rPr>
          <w:spacing w:val="-24"/>
          <w:w w:val="105"/>
        </w:rPr>
        <w:t xml:space="preserve"> </w:t>
      </w:r>
      <w:r>
        <w:rPr>
          <w:w w:val="105"/>
        </w:rPr>
        <w:t>idea</w:t>
      </w:r>
      <w:r>
        <w:rPr>
          <w:spacing w:val="-23"/>
          <w:w w:val="105"/>
        </w:rPr>
        <w:t xml:space="preserve"> </w:t>
      </w:r>
      <w:r>
        <w:rPr>
          <w:w w:val="105"/>
        </w:rPr>
        <w:t>does</w:t>
      </w:r>
      <w:r>
        <w:rPr>
          <w:spacing w:val="-24"/>
          <w:w w:val="105"/>
        </w:rPr>
        <w:t xml:space="preserve"> </w:t>
      </w:r>
      <w:r>
        <w:rPr>
          <w:w w:val="105"/>
        </w:rPr>
        <w:t>not</w:t>
      </w:r>
      <w:r>
        <w:rPr>
          <w:spacing w:val="-23"/>
          <w:w w:val="105"/>
        </w:rPr>
        <w:t xml:space="preserve"> </w:t>
      </w:r>
      <w:r>
        <w:rPr>
          <w:w w:val="105"/>
        </w:rPr>
        <w:t>exist</w:t>
      </w:r>
      <w:r>
        <w:rPr>
          <w:spacing w:val="-24"/>
          <w:w w:val="105"/>
        </w:rPr>
        <w:t xml:space="preserve"> </w:t>
      </w:r>
      <w:r>
        <w:rPr>
          <w:w w:val="105"/>
        </w:rPr>
        <w:t>or</w:t>
      </w:r>
      <w:r>
        <w:rPr>
          <w:spacing w:val="-23"/>
          <w:w w:val="105"/>
        </w:rPr>
        <w:t xml:space="preserve"> </w:t>
      </w:r>
      <w:r>
        <w:rPr>
          <w:w w:val="105"/>
        </w:rPr>
        <w:t>the</w:t>
      </w:r>
      <w:r>
        <w:rPr>
          <w:spacing w:val="-24"/>
          <w:w w:val="105"/>
        </w:rPr>
        <w:t xml:space="preserve"> </w:t>
      </w:r>
      <w:r>
        <w:rPr>
          <w:w w:val="105"/>
        </w:rPr>
        <w:t>repository</w:t>
      </w:r>
      <w:r>
        <w:rPr>
          <w:spacing w:val="-23"/>
          <w:w w:val="105"/>
        </w:rPr>
        <w:t xml:space="preserve"> </w:t>
      </w:r>
      <w:r>
        <w:rPr>
          <w:w w:val="105"/>
        </w:rPr>
        <w:t>is</w:t>
      </w:r>
      <w:r>
        <w:rPr>
          <w:spacing w:val="-24"/>
          <w:w w:val="105"/>
        </w:rPr>
        <w:t xml:space="preserve"> </w:t>
      </w:r>
      <w:r>
        <w:rPr>
          <w:w w:val="105"/>
        </w:rPr>
        <w:t>not</w:t>
      </w:r>
      <w:r>
        <w:rPr>
          <w:spacing w:val="-23"/>
          <w:w w:val="105"/>
        </w:rPr>
        <w:t xml:space="preserve"> </w:t>
      </w:r>
      <w:r>
        <w:rPr>
          <w:w w:val="105"/>
        </w:rPr>
        <w:t>available</w:t>
      </w:r>
      <w:r>
        <w:rPr>
          <w:spacing w:val="-24"/>
          <w:w w:val="105"/>
        </w:rPr>
        <w:t xml:space="preserve"> </w:t>
      </w:r>
      <w:r>
        <w:rPr>
          <w:w w:val="105"/>
        </w:rPr>
        <w:t>we</w:t>
      </w:r>
      <w:r>
        <w:rPr>
          <w:spacing w:val="-23"/>
          <w:w w:val="105"/>
        </w:rPr>
        <w:t xml:space="preserve"> </w:t>
      </w:r>
      <w:r>
        <w:rPr>
          <w:w w:val="105"/>
        </w:rPr>
        <w:t>should</w:t>
      </w:r>
      <w:r>
        <w:rPr>
          <w:spacing w:val="-24"/>
          <w:w w:val="105"/>
        </w:rPr>
        <w:t xml:space="preserve"> </w:t>
      </w:r>
      <w:r>
        <w:rPr>
          <w:w w:val="105"/>
        </w:rPr>
        <w:t>throw</w:t>
      </w:r>
      <w:r>
        <w:rPr>
          <w:spacing w:val="-23"/>
          <w:w w:val="105"/>
        </w:rPr>
        <w:t xml:space="preserve"> </w:t>
      </w:r>
      <w:r>
        <w:rPr>
          <w:w w:val="105"/>
        </w:rPr>
        <w:t>an exception</w:t>
      </w:r>
      <w:r>
        <w:rPr>
          <w:spacing w:val="-33"/>
          <w:w w:val="105"/>
        </w:rPr>
        <w:t xml:space="preserve"> </w:t>
      </w:r>
      <w:r>
        <w:rPr>
          <w:w w:val="105"/>
        </w:rPr>
        <w:t>so</w:t>
      </w:r>
      <w:r>
        <w:rPr>
          <w:spacing w:val="-32"/>
          <w:w w:val="105"/>
        </w:rPr>
        <w:t xml:space="preserve"> </w:t>
      </w:r>
      <w:r>
        <w:rPr>
          <w:w w:val="105"/>
        </w:rPr>
        <w:t>we</w:t>
      </w:r>
      <w:r>
        <w:rPr>
          <w:spacing w:val="-32"/>
          <w:w w:val="105"/>
        </w:rPr>
        <w:t xml:space="preserve"> </w:t>
      </w:r>
      <w:r>
        <w:rPr>
          <w:w w:val="105"/>
        </w:rPr>
        <w:t>can</w:t>
      </w:r>
      <w:r>
        <w:rPr>
          <w:spacing w:val="-32"/>
          <w:w w:val="105"/>
        </w:rPr>
        <w:t xml:space="preserve"> </w:t>
      </w:r>
      <w:r>
        <w:rPr>
          <w:w w:val="105"/>
        </w:rPr>
        <w:t>show</w:t>
      </w:r>
      <w:r>
        <w:rPr>
          <w:spacing w:val="-32"/>
          <w:w w:val="105"/>
        </w:rPr>
        <w:t xml:space="preserve"> </w:t>
      </w:r>
      <w:r>
        <w:rPr>
          <w:w w:val="105"/>
        </w:rPr>
        <w:t>an</w:t>
      </w:r>
      <w:r>
        <w:rPr>
          <w:spacing w:val="-32"/>
          <w:w w:val="105"/>
        </w:rPr>
        <w:t xml:space="preserve"> </w:t>
      </w:r>
      <w:r>
        <w:rPr>
          <w:w w:val="105"/>
        </w:rPr>
        <w:t>error</w:t>
      </w:r>
      <w:r>
        <w:rPr>
          <w:spacing w:val="-32"/>
          <w:w w:val="105"/>
        </w:rPr>
        <w:t xml:space="preserve"> </w:t>
      </w:r>
      <w:r>
        <w:rPr>
          <w:w w:val="105"/>
        </w:rPr>
        <w:t>message,</w:t>
      </w:r>
      <w:r>
        <w:rPr>
          <w:spacing w:val="-33"/>
          <w:w w:val="105"/>
        </w:rPr>
        <w:t xml:space="preserve"> </w:t>
      </w:r>
      <w:r>
        <w:rPr>
          <w:w w:val="105"/>
        </w:rPr>
        <w:t>redirect</w:t>
      </w:r>
      <w:r>
        <w:rPr>
          <w:spacing w:val="-32"/>
          <w:w w:val="105"/>
        </w:rPr>
        <w:t xml:space="preserve"> </w:t>
      </w:r>
      <w:r>
        <w:rPr>
          <w:w w:val="105"/>
        </w:rPr>
        <w:t>the</w:t>
      </w:r>
      <w:r>
        <w:rPr>
          <w:spacing w:val="-32"/>
          <w:w w:val="105"/>
        </w:rPr>
        <w:t xml:space="preserve"> </w:t>
      </w:r>
      <w:r>
        <w:rPr>
          <w:w w:val="105"/>
        </w:rPr>
        <w:t>user</w:t>
      </w:r>
      <w:r>
        <w:rPr>
          <w:spacing w:val="-32"/>
          <w:w w:val="105"/>
        </w:rPr>
        <w:t xml:space="preserve"> </w:t>
      </w:r>
      <w:r>
        <w:rPr>
          <w:w w:val="105"/>
        </w:rPr>
        <w:t>or</w:t>
      </w:r>
      <w:r>
        <w:rPr>
          <w:spacing w:val="-32"/>
          <w:w w:val="105"/>
        </w:rPr>
        <w:t xml:space="preserve"> </w:t>
      </w:r>
      <w:r>
        <w:rPr>
          <w:w w:val="105"/>
        </w:rPr>
        <w:t>do</w:t>
      </w:r>
      <w:r>
        <w:rPr>
          <w:spacing w:val="-32"/>
          <w:w w:val="105"/>
        </w:rPr>
        <w:t xml:space="preserve"> </w:t>
      </w:r>
      <w:r>
        <w:rPr>
          <w:w w:val="105"/>
        </w:rPr>
        <w:t>whatever</w:t>
      </w:r>
      <w:r>
        <w:rPr>
          <w:spacing w:val="-32"/>
          <w:w w:val="105"/>
        </w:rPr>
        <w:t xml:space="preserve"> </w:t>
      </w:r>
      <w:r>
        <w:rPr>
          <w:w w:val="105"/>
        </w:rPr>
        <w:t>the</w:t>
      </w:r>
      <w:r>
        <w:rPr>
          <w:spacing w:val="-33"/>
          <w:w w:val="105"/>
        </w:rPr>
        <w:t xml:space="preserve"> </w:t>
      </w:r>
      <w:r>
        <w:rPr>
          <w:w w:val="105"/>
        </w:rPr>
        <w:t>business asks us</w:t>
      </w:r>
      <w:r>
        <w:rPr>
          <w:spacing w:val="-19"/>
          <w:w w:val="105"/>
        </w:rPr>
        <w:t xml:space="preserve"> </w:t>
      </w:r>
      <w:r>
        <w:rPr>
          <w:w w:val="105"/>
        </w:rPr>
        <w:t>for.</w:t>
      </w:r>
    </w:p>
    <w:p w14:paraId="40B2D95D" w14:textId="77777777" w:rsidR="008127B4" w:rsidRDefault="008127B4">
      <w:pPr>
        <w:pStyle w:val="a3"/>
        <w:rPr>
          <w:sz w:val="16"/>
        </w:rPr>
      </w:pPr>
    </w:p>
    <w:p w14:paraId="28499543" w14:textId="77777777" w:rsidR="008127B4" w:rsidRDefault="00C97DE3">
      <w:pPr>
        <w:pStyle w:val="a3"/>
        <w:spacing w:line="249" w:lineRule="auto"/>
        <w:ind w:left="1133" w:right="1145"/>
      </w:pPr>
      <w:r>
        <w:t>In</w:t>
      </w:r>
      <w:r>
        <w:rPr>
          <w:spacing w:val="-13"/>
        </w:rPr>
        <w:t xml:space="preserve"> </w:t>
      </w:r>
      <w:r>
        <w:t>order</w:t>
      </w:r>
      <w:r>
        <w:rPr>
          <w:spacing w:val="-12"/>
        </w:rPr>
        <w:t xml:space="preserve"> </w:t>
      </w:r>
      <w:r>
        <w:t>to</w:t>
      </w:r>
      <w:r>
        <w:rPr>
          <w:spacing w:val="-13"/>
        </w:rPr>
        <w:t xml:space="preserve"> </w:t>
      </w:r>
      <w:r>
        <w:rPr>
          <w:i/>
        </w:rPr>
        <w:t>execute</w:t>
      </w:r>
      <w:r>
        <w:rPr>
          <w:i/>
          <w:spacing w:val="-12"/>
        </w:rPr>
        <w:t xml:space="preserve"> </w:t>
      </w:r>
      <w:r>
        <w:t>this</w:t>
      </w:r>
      <w:r>
        <w:rPr>
          <w:spacing w:val="-12"/>
        </w:rPr>
        <w:t xml:space="preserve"> </w:t>
      </w:r>
      <w:r>
        <w:rPr>
          <w:i/>
        </w:rPr>
        <w:t>UseCase</w:t>
      </w:r>
      <w:r>
        <w:t>,</w:t>
      </w:r>
      <w:r>
        <w:rPr>
          <w:spacing w:val="-13"/>
        </w:rPr>
        <w:t xml:space="preserve"> </w:t>
      </w:r>
      <w:r>
        <w:t>we</w:t>
      </w:r>
      <w:r>
        <w:rPr>
          <w:spacing w:val="-12"/>
        </w:rPr>
        <w:t xml:space="preserve"> </w:t>
      </w:r>
      <w:r>
        <w:t>just</w:t>
      </w:r>
      <w:r>
        <w:rPr>
          <w:spacing w:val="-12"/>
        </w:rPr>
        <w:t xml:space="preserve"> </w:t>
      </w:r>
      <w:r>
        <w:t>need</w:t>
      </w:r>
      <w:r>
        <w:rPr>
          <w:spacing w:val="-12"/>
        </w:rPr>
        <w:t xml:space="preserve"> </w:t>
      </w:r>
      <w:r>
        <w:t>the</w:t>
      </w:r>
      <w:r>
        <w:rPr>
          <w:spacing w:val="-13"/>
        </w:rPr>
        <w:t xml:space="preserve"> </w:t>
      </w:r>
      <w:r>
        <w:t>idea</w:t>
      </w:r>
      <w:r>
        <w:rPr>
          <w:spacing w:val="-12"/>
        </w:rPr>
        <w:t xml:space="preserve"> </w:t>
      </w:r>
      <w:r>
        <w:t>identifier</w:t>
      </w:r>
      <w:r>
        <w:rPr>
          <w:spacing w:val="-12"/>
        </w:rPr>
        <w:t xml:space="preserve"> </w:t>
      </w:r>
      <w:r>
        <w:t>and</w:t>
      </w:r>
      <w:r>
        <w:rPr>
          <w:spacing w:val="-12"/>
        </w:rPr>
        <w:t xml:space="preserve"> </w:t>
      </w:r>
      <w:r>
        <w:t>the</w:t>
      </w:r>
      <w:r>
        <w:rPr>
          <w:spacing w:val="-13"/>
        </w:rPr>
        <w:t xml:space="preserve"> </w:t>
      </w:r>
      <w:r>
        <w:t>rating</w:t>
      </w:r>
      <w:r>
        <w:rPr>
          <w:spacing w:val="-12"/>
        </w:rPr>
        <w:t xml:space="preserve"> </w:t>
      </w:r>
      <w:r>
        <w:t>from</w:t>
      </w:r>
      <w:r>
        <w:rPr>
          <w:spacing w:val="-12"/>
        </w:rPr>
        <w:t xml:space="preserve"> </w:t>
      </w:r>
      <w:r>
        <w:t>the</w:t>
      </w:r>
      <w:r>
        <w:rPr>
          <w:spacing w:val="-12"/>
        </w:rPr>
        <w:t xml:space="preserve"> </w:t>
      </w:r>
      <w:r>
        <w:t>user. Two integers that would come from the user</w:t>
      </w:r>
      <w:r>
        <w:rPr>
          <w:spacing w:val="-42"/>
        </w:rPr>
        <w:t xml:space="preserve"> </w:t>
      </w:r>
      <w:r>
        <w:t>request.</w:t>
      </w:r>
    </w:p>
    <w:p w14:paraId="29EFE1F7" w14:textId="77777777" w:rsidR="008127B4" w:rsidRDefault="008127B4">
      <w:pPr>
        <w:pStyle w:val="a3"/>
        <w:spacing w:before="10"/>
        <w:rPr>
          <w:sz w:val="15"/>
        </w:rPr>
      </w:pPr>
    </w:p>
    <w:p w14:paraId="72BC842A" w14:textId="77777777" w:rsidR="008127B4" w:rsidRDefault="00C97DE3">
      <w:pPr>
        <w:pStyle w:val="a3"/>
        <w:spacing w:line="249" w:lineRule="auto"/>
        <w:ind w:left="1133" w:right="1177"/>
      </w:pPr>
      <w:r>
        <w:rPr>
          <w:w w:val="105"/>
        </w:rPr>
        <w:t>Your</w:t>
      </w:r>
      <w:r>
        <w:rPr>
          <w:spacing w:val="-22"/>
          <w:w w:val="105"/>
        </w:rPr>
        <w:t xml:space="preserve"> </w:t>
      </w:r>
      <w:r>
        <w:rPr>
          <w:w w:val="105"/>
        </w:rPr>
        <w:t>company</w:t>
      </w:r>
      <w:r>
        <w:rPr>
          <w:spacing w:val="-22"/>
          <w:w w:val="105"/>
        </w:rPr>
        <w:t xml:space="preserve"> </w:t>
      </w:r>
      <w:r>
        <w:rPr>
          <w:w w:val="105"/>
        </w:rPr>
        <w:t>web</w:t>
      </w:r>
      <w:r>
        <w:rPr>
          <w:spacing w:val="-22"/>
          <w:w w:val="105"/>
        </w:rPr>
        <w:t xml:space="preserve"> </w:t>
      </w:r>
      <w:r>
        <w:rPr>
          <w:w w:val="105"/>
        </w:rPr>
        <w:t>application</w:t>
      </w:r>
      <w:r>
        <w:rPr>
          <w:spacing w:val="-22"/>
          <w:w w:val="105"/>
        </w:rPr>
        <w:t xml:space="preserve"> </w:t>
      </w:r>
      <w:r>
        <w:rPr>
          <w:w w:val="105"/>
        </w:rPr>
        <w:t>is</w:t>
      </w:r>
      <w:r>
        <w:rPr>
          <w:spacing w:val="-22"/>
          <w:w w:val="105"/>
        </w:rPr>
        <w:t xml:space="preserve"> </w:t>
      </w:r>
      <w:r>
        <w:rPr>
          <w:w w:val="105"/>
        </w:rPr>
        <w:t>dealing</w:t>
      </w:r>
      <w:r>
        <w:rPr>
          <w:spacing w:val="-22"/>
          <w:w w:val="105"/>
        </w:rPr>
        <w:t xml:space="preserve"> </w:t>
      </w:r>
      <w:r>
        <w:rPr>
          <w:w w:val="105"/>
        </w:rPr>
        <w:t>with</w:t>
      </w:r>
      <w:r>
        <w:rPr>
          <w:spacing w:val="-22"/>
          <w:w w:val="105"/>
        </w:rPr>
        <w:t xml:space="preserve"> </w:t>
      </w:r>
      <w:r>
        <w:rPr>
          <w:w w:val="105"/>
        </w:rPr>
        <w:t>a</w:t>
      </w:r>
      <w:r>
        <w:rPr>
          <w:spacing w:val="-22"/>
          <w:w w:val="105"/>
        </w:rPr>
        <w:t xml:space="preserve"> </w:t>
      </w:r>
      <w:r>
        <w:rPr>
          <w:w w:val="105"/>
        </w:rPr>
        <w:t>Zend</w:t>
      </w:r>
      <w:r>
        <w:rPr>
          <w:spacing w:val="-22"/>
          <w:w w:val="105"/>
        </w:rPr>
        <w:t xml:space="preserve"> </w:t>
      </w:r>
      <w:r>
        <w:rPr>
          <w:w w:val="105"/>
        </w:rPr>
        <w:t>Framework</w:t>
      </w:r>
      <w:r>
        <w:rPr>
          <w:spacing w:val="-22"/>
          <w:w w:val="105"/>
        </w:rPr>
        <w:t xml:space="preserve"> </w:t>
      </w:r>
      <w:r>
        <w:rPr>
          <w:w w:val="105"/>
        </w:rPr>
        <w:t>1</w:t>
      </w:r>
      <w:r>
        <w:rPr>
          <w:spacing w:val="-22"/>
          <w:w w:val="105"/>
        </w:rPr>
        <w:t xml:space="preserve"> </w:t>
      </w:r>
      <w:r>
        <w:rPr>
          <w:w w:val="105"/>
        </w:rPr>
        <w:t>legacy</w:t>
      </w:r>
      <w:r>
        <w:rPr>
          <w:spacing w:val="-22"/>
          <w:w w:val="105"/>
        </w:rPr>
        <w:t xml:space="preserve"> </w:t>
      </w:r>
      <w:r>
        <w:rPr>
          <w:w w:val="105"/>
        </w:rPr>
        <w:t>application.</w:t>
      </w:r>
      <w:r>
        <w:rPr>
          <w:spacing w:val="-22"/>
          <w:w w:val="105"/>
        </w:rPr>
        <w:t xml:space="preserve"> </w:t>
      </w:r>
      <w:r>
        <w:rPr>
          <w:w w:val="105"/>
        </w:rPr>
        <w:t>As most of companies, probably some parts of your app may be newer, more SOLID, and others may just be a big ball of mud. However, you know that it does not matter at all which</w:t>
      </w:r>
      <w:r>
        <w:rPr>
          <w:spacing w:val="-25"/>
          <w:w w:val="105"/>
        </w:rPr>
        <w:t xml:space="preserve"> </w:t>
      </w:r>
      <w:r>
        <w:rPr>
          <w:w w:val="105"/>
        </w:rPr>
        <w:t>framework</w:t>
      </w:r>
      <w:r>
        <w:rPr>
          <w:spacing w:val="-24"/>
          <w:w w:val="105"/>
        </w:rPr>
        <w:t xml:space="preserve"> </w:t>
      </w:r>
      <w:r>
        <w:rPr>
          <w:w w:val="105"/>
        </w:rPr>
        <w:t>you</w:t>
      </w:r>
      <w:r>
        <w:rPr>
          <w:spacing w:val="-24"/>
          <w:w w:val="105"/>
        </w:rPr>
        <w:t xml:space="preserve"> </w:t>
      </w:r>
      <w:r>
        <w:rPr>
          <w:w w:val="105"/>
        </w:rPr>
        <w:t>are</w:t>
      </w:r>
      <w:r>
        <w:rPr>
          <w:spacing w:val="-24"/>
          <w:w w:val="105"/>
        </w:rPr>
        <w:t xml:space="preserve"> </w:t>
      </w:r>
      <w:r>
        <w:rPr>
          <w:w w:val="105"/>
        </w:rPr>
        <w:t>using,</w:t>
      </w:r>
      <w:r>
        <w:rPr>
          <w:spacing w:val="-24"/>
          <w:w w:val="105"/>
        </w:rPr>
        <w:t xml:space="preserve"> </w:t>
      </w:r>
      <w:r>
        <w:rPr>
          <w:w w:val="105"/>
        </w:rPr>
        <w:t>it</w:t>
      </w:r>
      <w:r>
        <w:rPr>
          <w:spacing w:val="-24"/>
          <w:w w:val="105"/>
        </w:rPr>
        <w:t xml:space="preserve"> </w:t>
      </w:r>
      <w:r>
        <w:rPr>
          <w:w w:val="105"/>
        </w:rPr>
        <w:t>is</w:t>
      </w:r>
      <w:r>
        <w:rPr>
          <w:spacing w:val="-24"/>
          <w:w w:val="105"/>
        </w:rPr>
        <w:t xml:space="preserve"> </w:t>
      </w:r>
      <w:r>
        <w:rPr>
          <w:w w:val="105"/>
        </w:rPr>
        <w:t>all</w:t>
      </w:r>
      <w:r>
        <w:rPr>
          <w:spacing w:val="-24"/>
          <w:w w:val="105"/>
        </w:rPr>
        <w:t xml:space="preserve"> </w:t>
      </w:r>
      <w:r>
        <w:rPr>
          <w:w w:val="105"/>
        </w:rPr>
        <w:t>about</w:t>
      </w:r>
      <w:r>
        <w:rPr>
          <w:spacing w:val="-25"/>
          <w:w w:val="105"/>
        </w:rPr>
        <w:t xml:space="preserve"> </w:t>
      </w:r>
      <w:r>
        <w:rPr>
          <w:w w:val="105"/>
        </w:rPr>
        <w:t>writing</w:t>
      </w:r>
      <w:r>
        <w:rPr>
          <w:spacing w:val="-24"/>
          <w:w w:val="105"/>
        </w:rPr>
        <w:t xml:space="preserve"> </w:t>
      </w:r>
      <w:r>
        <w:rPr>
          <w:w w:val="105"/>
        </w:rPr>
        <w:t>clean</w:t>
      </w:r>
      <w:r>
        <w:rPr>
          <w:spacing w:val="-24"/>
          <w:w w:val="105"/>
        </w:rPr>
        <w:t xml:space="preserve"> </w:t>
      </w:r>
      <w:r>
        <w:rPr>
          <w:w w:val="105"/>
        </w:rPr>
        <w:t>code</w:t>
      </w:r>
      <w:r>
        <w:rPr>
          <w:spacing w:val="-24"/>
          <w:w w:val="105"/>
        </w:rPr>
        <w:t xml:space="preserve"> </w:t>
      </w:r>
      <w:r>
        <w:rPr>
          <w:w w:val="105"/>
        </w:rPr>
        <w:t>that</w:t>
      </w:r>
      <w:r>
        <w:rPr>
          <w:spacing w:val="-24"/>
          <w:w w:val="105"/>
        </w:rPr>
        <w:t xml:space="preserve"> </w:t>
      </w:r>
      <w:r>
        <w:rPr>
          <w:w w:val="105"/>
        </w:rPr>
        <w:t>makes</w:t>
      </w:r>
      <w:r>
        <w:rPr>
          <w:spacing w:val="-24"/>
          <w:w w:val="105"/>
        </w:rPr>
        <w:t xml:space="preserve"> </w:t>
      </w:r>
      <w:r>
        <w:rPr>
          <w:w w:val="105"/>
        </w:rPr>
        <w:t>maintenance</w:t>
      </w:r>
      <w:r>
        <w:rPr>
          <w:spacing w:val="-24"/>
          <w:w w:val="105"/>
        </w:rPr>
        <w:t xml:space="preserve"> </w:t>
      </w:r>
      <w:r>
        <w:rPr>
          <w:w w:val="105"/>
        </w:rPr>
        <w:t>a low</w:t>
      </w:r>
      <w:r>
        <w:rPr>
          <w:spacing w:val="-10"/>
          <w:w w:val="105"/>
        </w:rPr>
        <w:t xml:space="preserve"> </w:t>
      </w:r>
      <w:r>
        <w:rPr>
          <w:w w:val="105"/>
        </w:rPr>
        <w:t>cost</w:t>
      </w:r>
      <w:r>
        <w:rPr>
          <w:spacing w:val="-10"/>
          <w:w w:val="105"/>
        </w:rPr>
        <w:t xml:space="preserve"> </w:t>
      </w:r>
      <w:r>
        <w:rPr>
          <w:w w:val="105"/>
        </w:rPr>
        <w:t>task</w:t>
      </w:r>
      <w:r>
        <w:rPr>
          <w:spacing w:val="-9"/>
          <w:w w:val="105"/>
        </w:rPr>
        <w:t xml:space="preserve"> </w:t>
      </w:r>
      <w:r>
        <w:rPr>
          <w:w w:val="105"/>
        </w:rPr>
        <w:t>for</w:t>
      </w:r>
      <w:r>
        <w:rPr>
          <w:spacing w:val="-10"/>
          <w:w w:val="105"/>
        </w:rPr>
        <w:t xml:space="preserve"> </w:t>
      </w:r>
      <w:r>
        <w:rPr>
          <w:w w:val="105"/>
        </w:rPr>
        <w:t>your</w:t>
      </w:r>
      <w:r>
        <w:rPr>
          <w:spacing w:val="-9"/>
          <w:w w:val="105"/>
        </w:rPr>
        <w:t xml:space="preserve"> </w:t>
      </w:r>
      <w:r>
        <w:rPr>
          <w:w w:val="105"/>
        </w:rPr>
        <w:t>company.</w:t>
      </w:r>
    </w:p>
    <w:p w14:paraId="45272B61" w14:textId="77777777" w:rsidR="008127B4" w:rsidRDefault="008127B4">
      <w:pPr>
        <w:pStyle w:val="a3"/>
        <w:rPr>
          <w:sz w:val="16"/>
        </w:rPr>
      </w:pPr>
    </w:p>
    <w:p w14:paraId="0AB80647" w14:textId="77777777" w:rsidR="008127B4" w:rsidRDefault="00C97DE3">
      <w:pPr>
        <w:pStyle w:val="a3"/>
        <w:spacing w:line="249" w:lineRule="auto"/>
        <w:ind w:left="1133" w:right="1202"/>
      </w:pPr>
      <w:r>
        <w:rPr>
          <w:w w:val="105"/>
        </w:rPr>
        <w:t>You're</w:t>
      </w:r>
      <w:r>
        <w:rPr>
          <w:spacing w:val="-23"/>
          <w:w w:val="105"/>
        </w:rPr>
        <w:t xml:space="preserve"> </w:t>
      </w:r>
      <w:r>
        <w:rPr>
          <w:w w:val="105"/>
        </w:rPr>
        <w:t>trying</w:t>
      </w:r>
      <w:r>
        <w:rPr>
          <w:spacing w:val="-23"/>
          <w:w w:val="105"/>
        </w:rPr>
        <w:t xml:space="preserve"> </w:t>
      </w:r>
      <w:r>
        <w:rPr>
          <w:w w:val="105"/>
        </w:rPr>
        <w:t>to</w:t>
      </w:r>
      <w:r>
        <w:rPr>
          <w:spacing w:val="-22"/>
          <w:w w:val="105"/>
        </w:rPr>
        <w:t xml:space="preserve"> </w:t>
      </w:r>
      <w:r>
        <w:rPr>
          <w:w w:val="105"/>
        </w:rPr>
        <w:t>apply</w:t>
      </w:r>
      <w:r>
        <w:rPr>
          <w:spacing w:val="-23"/>
          <w:w w:val="105"/>
        </w:rPr>
        <w:t xml:space="preserve"> </w:t>
      </w:r>
      <w:r>
        <w:rPr>
          <w:w w:val="105"/>
        </w:rPr>
        <w:t>some</w:t>
      </w:r>
      <w:r>
        <w:rPr>
          <w:spacing w:val="-23"/>
          <w:w w:val="105"/>
        </w:rPr>
        <w:t xml:space="preserve"> </w:t>
      </w:r>
      <w:r>
        <w:rPr>
          <w:w w:val="105"/>
        </w:rPr>
        <w:t>Agile</w:t>
      </w:r>
      <w:r>
        <w:rPr>
          <w:spacing w:val="-22"/>
          <w:w w:val="105"/>
        </w:rPr>
        <w:t xml:space="preserve"> </w:t>
      </w:r>
      <w:r>
        <w:rPr>
          <w:w w:val="105"/>
        </w:rPr>
        <w:t>principles</w:t>
      </w:r>
      <w:r>
        <w:rPr>
          <w:spacing w:val="-23"/>
          <w:w w:val="105"/>
        </w:rPr>
        <w:t xml:space="preserve"> </w:t>
      </w:r>
      <w:r>
        <w:rPr>
          <w:w w:val="105"/>
        </w:rPr>
        <w:t>you</w:t>
      </w:r>
      <w:r>
        <w:rPr>
          <w:spacing w:val="-22"/>
          <w:w w:val="105"/>
        </w:rPr>
        <w:t xml:space="preserve"> </w:t>
      </w:r>
      <w:r>
        <w:rPr>
          <w:w w:val="105"/>
        </w:rPr>
        <w:t>remember</w:t>
      </w:r>
      <w:r>
        <w:rPr>
          <w:spacing w:val="-23"/>
          <w:w w:val="105"/>
        </w:rPr>
        <w:t xml:space="preserve"> </w:t>
      </w:r>
      <w:r>
        <w:rPr>
          <w:w w:val="105"/>
        </w:rPr>
        <w:t>from</w:t>
      </w:r>
      <w:r>
        <w:rPr>
          <w:spacing w:val="-23"/>
          <w:w w:val="105"/>
        </w:rPr>
        <w:t xml:space="preserve"> </w:t>
      </w:r>
      <w:r>
        <w:rPr>
          <w:w w:val="105"/>
        </w:rPr>
        <w:t>your</w:t>
      </w:r>
      <w:r>
        <w:rPr>
          <w:spacing w:val="-22"/>
          <w:w w:val="105"/>
        </w:rPr>
        <w:t xml:space="preserve"> </w:t>
      </w:r>
      <w:r>
        <w:rPr>
          <w:w w:val="105"/>
        </w:rPr>
        <w:t>last</w:t>
      </w:r>
      <w:r>
        <w:rPr>
          <w:spacing w:val="-23"/>
          <w:w w:val="105"/>
        </w:rPr>
        <w:t xml:space="preserve"> </w:t>
      </w:r>
      <w:r>
        <w:rPr>
          <w:w w:val="105"/>
        </w:rPr>
        <w:t>conference,</w:t>
      </w:r>
      <w:r>
        <w:rPr>
          <w:spacing w:val="-22"/>
          <w:w w:val="105"/>
        </w:rPr>
        <w:t xml:space="preserve"> </w:t>
      </w:r>
      <w:r>
        <w:rPr>
          <w:w w:val="105"/>
        </w:rPr>
        <w:t>how it was, yeah, I remember "make it work, make it right, make it fast". After some time working</w:t>
      </w:r>
      <w:r>
        <w:rPr>
          <w:spacing w:val="-10"/>
          <w:w w:val="105"/>
        </w:rPr>
        <w:t xml:space="preserve"> </w:t>
      </w:r>
      <w:r>
        <w:rPr>
          <w:w w:val="105"/>
        </w:rPr>
        <w:t>you</w:t>
      </w:r>
      <w:r>
        <w:rPr>
          <w:spacing w:val="-9"/>
          <w:w w:val="105"/>
        </w:rPr>
        <w:t xml:space="preserve"> </w:t>
      </w:r>
      <w:r>
        <w:rPr>
          <w:w w:val="105"/>
        </w:rPr>
        <w:t>get</w:t>
      </w:r>
      <w:r>
        <w:rPr>
          <w:spacing w:val="-9"/>
          <w:w w:val="105"/>
        </w:rPr>
        <w:t xml:space="preserve"> </w:t>
      </w:r>
      <w:r>
        <w:rPr>
          <w:w w:val="105"/>
        </w:rPr>
        <w:t>something</w:t>
      </w:r>
      <w:r>
        <w:rPr>
          <w:spacing w:val="-10"/>
          <w:w w:val="105"/>
        </w:rPr>
        <w:t xml:space="preserve"> </w:t>
      </w:r>
      <w:r>
        <w:rPr>
          <w:w w:val="105"/>
        </w:rPr>
        <w:t>like</w:t>
      </w:r>
      <w:r>
        <w:rPr>
          <w:spacing w:val="-9"/>
          <w:w w:val="105"/>
        </w:rPr>
        <w:t xml:space="preserve"> </w:t>
      </w:r>
      <w:r>
        <w:rPr>
          <w:w w:val="105"/>
        </w:rPr>
        <w:t>Listing</w:t>
      </w:r>
      <w:r>
        <w:rPr>
          <w:spacing w:val="-9"/>
          <w:w w:val="105"/>
        </w:rPr>
        <w:t xml:space="preserve"> </w:t>
      </w:r>
      <w:r>
        <w:rPr>
          <w:w w:val="105"/>
        </w:rPr>
        <w:t>1.</w:t>
      </w:r>
    </w:p>
    <w:p w14:paraId="50D583B2" w14:textId="77777777" w:rsidR="008127B4" w:rsidRDefault="008127B4">
      <w:pPr>
        <w:pStyle w:val="a3"/>
        <w:spacing w:before="2"/>
        <w:rPr>
          <w:sz w:val="16"/>
        </w:rPr>
      </w:pPr>
    </w:p>
    <w:p w14:paraId="2A2A1C75" w14:textId="77777777" w:rsidR="008127B4" w:rsidRDefault="00C97DE3">
      <w:pPr>
        <w:ind w:left="1493"/>
        <w:rPr>
          <w:rFonts w:ascii="Courier New"/>
          <w:sz w:val="18"/>
        </w:rPr>
      </w:pPr>
      <w:r>
        <w:rPr>
          <w:rFonts w:ascii="Courier New"/>
          <w:sz w:val="18"/>
        </w:rPr>
        <w:t>class IdeaController extends Zend_Controller_Action</w:t>
      </w:r>
    </w:p>
    <w:p w14:paraId="2C927159" w14:textId="77777777" w:rsidR="008127B4" w:rsidRDefault="00C97DE3">
      <w:pPr>
        <w:spacing w:before="12"/>
        <w:ind w:left="1493"/>
        <w:rPr>
          <w:rFonts w:ascii="Courier New"/>
          <w:sz w:val="18"/>
        </w:rPr>
      </w:pPr>
      <w:r>
        <w:rPr>
          <w:rFonts w:ascii="Courier New"/>
          <w:w w:val="99"/>
          <w:sz w:val="18"/>
        </w:rPr>
        <w:t>{</w:t>
      </w:r>
    </w:p>
    <w:p w14:paraId="091329B2" w14:textId="77777777" w:rsidR="008127B4" w:rsidRDefault="00C97DE3">
      <w:pPr>
        <w:spacing w:before="12"/>
        <w:ind w:left="1925"/>
        <w:rPr>
          <w:rFonts w:ascii="Courier New"/>
          <w:sz w:val="18"/>
        </w:rPr>
      </w:pPr>
      <w:r>
        <w:rPr>
          <w:rFonts w:ascii="Courier New"/>
          <w:sz w:val="18"/>
        </w:rPr>
        <w:t>public function rateAction()</w:t>
      </w:r>
    </w:p>
    <w:p w14:paraId="3F333448" w14:textId="77777777" w:rsidR="008127B4" w:rsidRDefault="00C97DE3">
      <w:pPr>
        <w:spacing w:before="12"/>
        <w:ind w:left="1925"/>
        <w:rPr>
          <w:rFonts w:ascii="Courier New"/>
          <w:sz w:val="18"/>
        </w:rPr>
      </w:pPr>
      <w:r>
        <w:rPr>
          <w:rFonts w:ascii="Courier New"/>
          <w:w w:val="99"/>
          <w:sz w:val="18"/>
        </w:rPr>
        <w:t>{</w:t>
      </w:r>
    </w:p>
    <w:p w14:paraId="2A6984DA" w14:textId="77777777" w:rsidR="008127B4" w:rsidRDefault="00C97DE3">
      <w:pPr>
        <w:spacing w:before="13"/>
        <w:ind w:left="2357"/>
        <w:rPr>
          <w:rFonts w:ascii="Courier New"/>
          <w:sz w:val="18"/>
        </w:rPr>
      </w:pPr>
      <w:r>
        <w:rPr>
          <w:rFonts w:ascii="Courier New"/>
          <w:sz w:val="18"/>
        </w:rPr>
        <w:t>// Getting parameters from the request</w:t>
      </w:r>
    </w:p>
    <w:p w14:paraId="2D1A58BE" w14:textId="77777777" w:rsidR="008127B4" w:rsidRDefault="00C97DE3">
      <w:pPr>
        <w:spacing w:before="12"/>
        <w:ind w:left="2357"/>
        <w:rPr>
          <w:rFonts w:ascii="Courier New"/>
          <w:sz w:val="18"/>
        </w:rPr>
      </w:pPr>
      <w:r>
        <w:rPr>
          <w:rFonts w:ascii="Courier New"/>
          <w:sz w:val="18"/>
        </w:rPr>
        <w:t>$ideaId = $this-&gt;request-&gt;getParam('id');</w:t>
      </w:r>
    </w:p>
    <w:p w14:paraId="66CB37AE" w14:textId="77777777" w:rsidR="008127B4" w:rsidRDefault="00C97DE3">
      <w:pPr>
        <w:spacing w:before="12"/>
        <w:ind w:left="2357"/>
        <w:rPr>
          <w:rFonts w:ascii="Courier New"/>
          <w:sz w:val="18"/>
        </w:rPr>
      </w:pPr>
      <w:r>
        <w:rPr>
          <w:rFonts w:ascii="Courier New"/>
          <w:sz w:val="18"/>
        </w:rPr>
        <w:t>$rating = $this-&gt;request-&gt;getParam('rating');</w:t>
      </w:r>
    </w:p>
    <w:p w14:paraId="1D23F311" w14:textId="77777777" w:rsidR="008127B4" w:rsidRDefault="008127B4">
      <w:pPr>
        <w:pStyle w:val="a3"/>
        <w:spacing w:before="1"/>
        <w:rPr>
          <w:rFonts w:ascii="Courier New"/>
          <w:sz w:val="20"/>
        </w:rPr>
      </w:pPr>
    </w:p>
    <w:p w14:paraId="07309963" w14:textId="77777777" w:rsidR="008127B4" w:rsidRDefault="00C97DE3">
      <w:pPr>
        <w:ind w:left="2357"/>
        <w:rPr>
          <w:rFonts w:ascii="Courier New"/>
          <w:sz w:val="18"/>
        </w:rPr>
      </w:pPr>
      <w:r>
        <w:rPr>
          <w:rFonts w:ascii="Courier New"/>
          <w:sz w:val="18"/>
        </w:rPr>
        <w:t>// Building database connection</w:t>
      </w:r>
    </w:p>
    <w:p w14:paraId="6E792601" w14:textId="77777777" w:rsidR="008127B4" w:rsidRDefault="00C97DE3">
      <w:pPr>
        <w:tabs>
          <w:tab w:val="left" w:pos="3977"/>
        </w:tabs>
        <w:spacing w:before="12" w:line="254" w:lineRule="auto"/>
        <w:ind w:left="2789" w:right="4472" w:hanging="432"/>
        <w:rPr>
          <w:rFonts w:ascii="Courier New"/>
          <w:sz w:val="18"/>
        </w:rPr>
      </w:pPr>
      <w:r>
        <w:rPr>
          <w:rFonts w:ascii="Courier New"/>
          <w:sz w:val="18"/>
        </w:rPr>
        <w:t>$db = new Zend_Db_Adapter_Pdo_Mysql([ 'host'</w:t>
      </w:r>
      <w:r>
        <w:rPr>
          <w:rFonts w:ascii="Courier New"/>
          <w:sz w:val="18"/>
        </w:rPr>
        <w:tab/>
        <w:t>=&gt; 'localhost', 'username' =&gt;</w:t>
      </w:r>
      <w:r>
        <w:rPr>
          <w:rFonts w:ascii="Courier New"/>
          <w:spacing w:val="-3"/>
          <w:sz w:val="18"/>
        </w:rPr>
        <w:t xml:space="preserve"> </w:t>
      </w:r>
      <w:r>
        <w:rPr>
          <w:rFonts w:ascii="Courier New"/>
          <w:sz w:val="18"/>
        </w:rPr>
        <w:t>'idy',</w:t>
      </w:r>
    </w:p>
    <w:p w14:paraId="38B3F9A9" w14:textId="77777777" w:rsidR="008127B4" w:rsidRDefault="00C97DE3">
      <w:pPr>
        <w:tabs>
          <w:tab w:val="left" w:pos="3977"/>
        </w:tabs>
        <w:spacing w:line="254" w:lineRule="auto"/>
        <w:ind w:left="2789" w:right="5984"/>
        <w:rPr>
          <w:rFonts w:ascii="Courier New"/>
          <w:sz w:val="18"/>
        </w:rPr>
      </w:pPr>
      <w:r>
        <w:rPr>
          <w:rFonts w:ascii="Courier New"/>
          <w:sz w:val="18"/>
        </w:rPr>
        <w:t>'password' =&gt; '', 'dbname'</w:t>
      </w:r>
      <w:r>
        <w:rPr>
          <w:rFonts w:ascii="Courier New"/>
          <w:sz w:val="18"/>
        </w:rPr>
        <w:tab/>
        <w:t>=&gt;</w:t>
      </w:r>
      <w:r>
        <w:rPr>
          <w:rFonts w:ascii="Courier New"/>
          <w:spacing w:val="-2"/>
          <w:sz w:val="18"/>
        </w:rPr>
        <w:t xml:space="preserve"> </w:t>
      </w:r>
      <w:r>
        <w:rPr>
          <w:rFonts w:ascii="Courier New"/>
          <w:sz w:val="18"/>
        </w:rPr>
        <w:t>'idy'</w:t>
      </w:r>
    </w:p>
    <w:p w14:paraId="6B7DA7A0" w14:textId="77777777" w:rsidR="008127B4" w:rsidRDefault="00C97DE3">
      <w:pPr>
        <w:ind w:left="2357"/>
        <w:rPr>
          <w:rFonts w:ascii="Courier New"/>
          <w:sz w:val="18"/>
        </w:rPr>
      </w:pPr>
      <w:r>
        <w:rPr>
          <w:rFonts w:ascii="Courier New"/>
          <w:sz w:val="18"/>
        </w:rPr>
        <w:t>]);</w:t>
      </w:r>
    </w:p>
    <w:p w14:paraId="4E94A028" w14:textId="77777777" w:rsidR="008127B4" w:rsidRDefault="008127B4">
      <w:pPr>
        <w:pStyle w:val="a3"/>
        <w:spacing w:before="1"/>
        <w:rPr>
          <w:rFonts w:ascii="Courier New"/>
          <w:sz w:val="20"/>
        </w:rPr>
      </w:pPr>
    </w:p>
    <w:p w14:paraId="36D10243" w14:textId="77777777" w:rsidR="008127B4" w:rsidRDefault="00C97DE3">
      <w:pPr>
        <w:ind w:left="2357"/>
        <w:rPr>
          <w:rFonts w:ascii="Courier New"/>
          <w:sz w:val="18"/>
        </w:rPr>
      </w:pPr>
      <w:r>
        <w:rPr>
          <w:rFonts w:ascii="Courier New"/>
          <w:sz w:val="18"/>
        </w:rPr>
        <w:t>// Finding the idea in the database</w:t>
      </w:r>
    </w:p>
    <w:p w14:paraId="0B50951E" w14:textId="77777777" w:rsidR="008127B4" w:rsidRDefault="00C97DE3">
      <w:pPr>
        <w:spacing w:before="12"/>
        <w:ind w:left="2357"/>
        <w:rPr>
          <w:rFonts w:ascii="Courier New"/>
          <w:sz w:val="18"/>
        </w:rPr>
      </w:pPr>
      <w:r>
        <w:rPr>
          <w:rFonts w:ascii="Courier New"/>
          <w:sz w:val="18"/>
        </w:rPr>
        <w:t>$sql = 'SELECT * FROM ideas WHERE idea_id = ';</w:t>
      </w:r>
    </w:p>
    <w:p w14:paraId="2D754C08" w14:textId="77777777" w:rsidR="008127B4" w:rsidRDefault="00C97DE3">
      <w:pPr>
        <w:spacing w:before="12" w:line="254" w:lineRule="auto"/>
        <w:ind w:left="2357" w:right="4564"/>
        <w:rPr>
          <w:rFonts w:ascii="Courier New"/>
          <w:sz w:val="18"/>
        </w:rPr>
      </w:pPr>
      <w:r>
        <w:rPr>
          <w:rFonts w:ascii="Courier New"/>
          <w:sz w:val="18"/>
        </w:rPr>
        <w:t>$row = $db-&gt;fetchRow($sql, $ideaId); if (!$row) {</w:t>
      </w:r>
    </w:p>
    <w:p w14:paraId="07F2A839" w14:textId="77777777" w:rsidR="008127B4" w:rsidRDefault="008127B4">
      <w:pPr>
        <w:spacing w:line="254" w:lineRule="auto"/>
        <w:rPr>
          <w:rFonts w:ascii="Courier New"/>
          <w:sz w:val="18"/>
        </w:rPr>
        <w:sectPr w:rsidR="008127B4">
          <w:headerReference w:type="default" r:id="rId649"/>
          <w:footerReference w:type="default" r:id="rId650"/>
          <w:pgSz w:w="10830" w:h="13330"/>
          <w:pgMar w:top="1140" w:right="0" w:bottom="1140" w:left="0" w:header="925" w:footer="941" w:gutter="0"/>
          <w:pgNumType w:start="337"/>
          <w:cols w:space="720"/>
        </w:sectPr>
      </w:pPr>
    </w:p>
    <w:p w14:paraId="032C59F8" w14:textId="77777777" w:rsidR="008127B4" w:rsidRDefault="008127B4">
      <w:pPr>
        <w:pStyle w:val="a3"/>
        <w:spacing w:before="2"/>
        <w:rPr>
          <w:rFonts w:ascii="Courier New"/>
          <w:sz w:val="17"/>
        </w:rPr>
      </w:pPr>
    </w:p>
    <w:p w14:paraId="5784289A" w14:textId="77777777" w:rsidR="008127B4" w:rsidRDefault="00C97DE3">
      <w:pPr>
        <w:spacing w:before="94"/>
        <w:ind w:left="2789"/>
        <w:rPr>
          <w:rFonts w:ascii="Courier New"/>
          <w:sz w:val="18"/>
        </w:rPr>
      </w:pPr>
      <w:r>
        <w:rPr>
          <w:rFonts w:ascii="Courier New"/>
          <w:sz w:val="18"/>
        </w:rPr>
        <w:t>throw new Exception('Idea does not exist');</w:t>
      </w:r>
    </w:p>
    <w:p w14:paraId="04168DEB" w14:textId="77777777" w:rsidR="008127B4" w:rsidRDefault="00C97DE3">
      <w:pPr>
        <w:spacing w:before="12"/>
        <w:ind w:left="2357"/>
        <w:rPr>
          <w:rFonts w:ascii="Courier New"/>
          <w:sz w:val="18"/>
        </w:rPr>
      </w:pPr>
      <w:r>
        <w:rPr>
          <w:rFonts w:ascii="Courier New"/>
          <w:w w:val="99"/>
          <w:sz w:val="18"/>
        </w:rPr>
        <w:t>}</w:t>
      </w:r>
    </w:p>
    <w:p w14:paraId="704F1F0C" w14:textId="77777777" w:rsidR="008127B4" w:rsidRDefault="008127B4">
      <w:pPr>
        <w:pStyle w:val="a3"/>
        <w:spacing w:before="9"/>
        <w:rPr>
          <w:rFonts w:ascii="Courier New"/>
          <w:sz w:val="11"/>
        </w:rPr>
      </w:pPr>
    </w:p>
    <w:p w14:paraId="266715C8" w14:textId="77777777" w:rsidR="008127B4" w:rsidRDefault="00C97DE3">
      <w:pPr>
        <w:spacing w:before="95"/>
        <w:ind w:left="2357"/>
        <w:rPr>
          <w:rFonts w:ascii="Courier New"/>
          <w:sz w:val="18"/>
        </w:rPr>
      </w:pPr>
      <w:r>
        <w:rPr>
          <w:rFonts w:ascii="Courier New"/>
          <w:sz w:val="18"/>
        </w:rPr>
        <w:t>// Building the idea from the database</w:t>
      </w:r>
    </w:p>
    <w:p w14:paraId="5BBB6E66" w14:textId="77777777" w:rsidR="008127B4" w:rsidRDefault="00C97DE3">
      <w:pPr>
        <w:spacing w:before="12"/>
        <w:ind w:left="2357"/>
        <w:rPr>
          <w:rFonts w:ascii="Courier New"/>
          <w:sz w:val="18"/>
        </w:rPr>
      </w:pPr>
      <w:r>
        <w:rPr>
          <w:rFonts w:ascii="Courier New"/>
          <w:sz w:val="18"/>
        </w:rPr>
        <w:t>$idea = new Idea();</w:t>
      </w:r>
    </w:p>
    <w:p w14:paraId="4087299A" w14:textId="77777777" w:rsidR="008127B4" w:rsidRDefault="00C97DE3">
      <w:pPr>
        <w:spacing w:before="12"/>
        <w:ind w:left="2357"/>
        <w:rPr>
          <w:rFonts w:ascii="Courier New"/>
          <w:sz w:val="18"/>
        </w:rPr>
      </w:pPr>
      <w:r>
        <w:rPr>
          <w:rFonts w:ascii="Courier New"/>
          <w:sz w:val="18"/>
        </w:rPr>
        <w:t>$idea-&gt;setId($row['id']);</w:t>
      </w:r>
    </w:p>
    <w:p w14:paraId="1C53DE07" w14:textId="77777777" w:rsidR="008127B4" w:rsidRDefault="00C97DE3">
      <w:pPr>
        <w:spacing w:before="12"/>
        <w:ind w:left="2357"/>
        <w:rPr>
          <w:rFonts w:ascii="Courier New"/>
          <w:sz w:val="18"/>
        </w:rPr>
      </w:pPr>
      <w:r>
        <w:rPr>
          <w:rFonts w:ascii="Courier New"/>
          <w:sz w:val="18"/>
        </w:rPr>
        <w:t>$idea-&gt;setTitle($row['title']);</w:t>
      </w:r>
    </w:p>
    <w:p w14:paraId="5879674B" w14:textId="77777777" w:rsidR="008127B4" w:rsidRDefault="00C97DE3">
      <w:pPr>
        <w:spacing w:before="12"/>
        <w:ind w:left="2357"/>
        <w:rPr>
          <w:rFonts w:ascii="Courier New"/>
          <w:sz w:val="18"/>
        </w:rPr>
      </w:pPr>
      <w:r>
        <w:rPr>
          <w:rFonts w:ascii="Courier New"/>
          <w:sz w:val="18"/>
        </w:rPr>
        <w:t>$idea-&gt;setDescription($row['description']);</w:t>
      </w:r>
    </w:p>
    <w:p w14:paraId="447C7D4A" w14:textId="77777777" w:rsidR="008127B4" w:rsidRDefault="00C97DE3">
      <w:pPr>
        <w:spacing w:before="12"/>
        <w:ind w:left="2357"/>
        <w:rPr>
          <w:rFonts w:ascii="Courier New"/>
          <w:sz w:val="18"/>
        </w:rPr>
      </w:pPr>
      <w:r>
        <w:rPr>
          <w:rFonts w:ascii="Courier New"/>
          <w:sz w:val="18"/>
        </w:rPr>
        <w:t>$idea-&gt;setRating($row['rating']);</w:t>
      </w:r>
    </w:p>
    <w:p w14:paraId="76DF5FF0" w14:textId="77777777" w:rsidR="008127B4" w:rsidRDefault="00C97DE3">
      <w:pPr>
        <w:spacing w:before="12"/>
        <w:ind w:left="2357"/>
        <w:rPr>
          <w:rFonts w:ascii="Courier New"/>
          <w:sz w:val="18"/>
        </w:rPr>
      </w:pPr>
      <w:r>
        <w:rPr>
          <w:rFonts w:ascii="Courier New"/>
          <w:sz w:val="18"/>
        </w:rPr>
        <w:t>$idea-&gt;setVotes($row['votes']);</w:t>
      </w:r>
    </w:p>
    <w:p w14:paraId="72707524" w14:textId="77777777" w:rsidR="008127B4" w:rsidRDefault="00C97DE3">
      <w:pPr>
        <w:spacing w:before="12"/>
        <w:ind w:left="2357"/>
        <w:rPr>
          <w:rFonts w:ascii="Courier New"/>
          <w:sz w:val="18"/>
        </w:rPr>
      </w:pPr>
      <w:r>
        <w:rPr>
          <w:rFonts w:ascii="Courier New"/>
          <w:sz w:val="18"/>
        </w:rPr>
        <w:t>$idea-&gt;setAuthor($row['email']);</w:t>
      </w:r>
    </w:p>
    <w:p w14:paraId="5F4AE920" w14:textId="77777777" w:rsidR="008127B4" w:rsidRDefault="008127B4">
      <w:pPr>
        <w:pStyle w:val="a3"/>
        <w:spacing w:before="2"/>
        <w:rPr>
          <w:rFonts w:ascii="Courier New"/>
          <w:sz w:val="20"/>
        </w:rPr>
      </w:pPr>
    </w:p>
    <w:p w14:paraId="57DE64FD" w14:textId="77777777" w:rsidR="008127B4" w:rsidRDefault="00C97DE3">
      <w:pPr>
        <w:ind w:left="2357"/>
        <w:rPr>
          <w:rFonts w:ascii="Courier New"/>
          <w:sz w:val="18"/>
        </w:rPr>
      </w:pPr>
      <w:r>
        <w:rPr>
          <w:rFonts w:ascii="Courier New"/>
          <w:sz w:val="18"/>
        </w:rPr>
        <w:t>// Add user rating</w:t>
      </w:r>
    </w:p>
    <w:p w14:paraId="09D51B20" w14:textId="77777777" w:rsidR="008127B4" w:rsidRDefault="00C97DE3">
      <w:pPr>
        <w:spacing w:before="12"/>
        <w:ind w:left="2357"/>
        <w:rPr>
          <w:rFonts w:ascii="Courier New"/>
          <w:sz w:val="18"/>
        </w:rPr>
      </w:pPr>
      <w:r>
        <w:rPr>
          <w:rFonts w:ascii="Courier New"/>
          <w:sz w:val="18"/>
        </w:rPr>
        <w:t>$idea-&gt;addRating($rating);</w:t>
      </w:r>
    </w:p>
    <w:p w14:paraId="4F7E4C9A" w14:textId="77777777" w:rsidR="008127B4" w:rsidRDefault="008127B4">
      <w:pPr>
        <w:pStyle w:val="a3"/>
        <w:spacing w:before="1"/>
        <w:rPr>
          <w:rFonts w:ascii="Courier New"/>
          <w:sz w:val="20"/>
        </w:rPr>
      </w:pPr>
    </w:p>
    <w:p w14:paraId="3B4D8FB4" w14:textId="77777777" w:rsidR="008127B4" w:rsidRDefault="00C97DE3">
      <w:pPr>
        <w:ind w:left="2357"/>
        <w:rPr>
          <w:rFonts w:ascii="Courier New"/>
          <w:sz w:val="18"/>
        </w:rPr>
      </w:pPr>
      <w:r>
        <w:rPr>
          <w:rFonts w:ascii="Courier New"/>
          <w:sz w:val="18"/>
        </w:rPr>
        <w:t>// Update the idea and save it to the database</w:t>
      </w:r>
    </w:p>
    <w:p w14:paraId="298ECB7A" w14:textId="77777777" w:rsidR="008127B4" w:rsidRDefault="00C97DE3">
      <w:pPr>
        <w:spacing w:before="12"/>
        <w:ind w:left="2357"/>
        <w:rPr>
          <w:rFonts w:ascii="Courier New"/>
          <w:sz w:val="18"/>
        </w:rPr>
      </w:pPr>
      <w:r>
        <w:rPr>
          <w:rFonts w:ascii="Courier New"/>
          <w:sz w:val="18"/>
        </w:rPr>
        <w:t>$data = [</w:t>
      </w:r>
    </w:p>
    <w:p w14:paraId="6620CE0D" w14:textId="77777777" w:rsidR="008127B4" w:rsidRDefault="00C97DE3">
      <w:pPr>
        <w:spacing w:before="13" w:line="254" w:lineRule="auto"/>
        <w:ind w:left="2789" w:right="4780"/>
        <w:rPr>
          <w:rFonts w:ascii="Courier New"/>
          <w:sz w:val="18"/>
        </w:rPr>
      </w:pPr>
      <w:r>
        <w:rPr>
          <w:rFonts w:ascii="Courier New"/>
          <w:sz w:val="18"/>
        </w:rPr>
        <w:t>'votes' =&gt; $idea-&gt;getVotes(), 'rating' =&gt; $idea-&gt;getRating()</w:t>
      </w:r>
    </w:p>
    <w:p w14:paraId="138DB48C" w14:textId="77777777" w:rsidR="008127B4" w:rsidRDefault="00C97DE3">
      <w:pPr>
        <w:spacing w:line="204" w:lineRule="exact"/>
        <w:ind w:left="2357"/>
        <w:rPr>
          <w:rFonts w:ascii="Courier New"/>
          <w:sz w:val="18"/>
        </w:rPr>
      </w:pPr>
      <w:r>
        <w:rPr>
          <w:rFonts w:ascii="Courier New"/>
          <w:sz w:val="18"/>
        </w:rPr>
        <w:t>];</w:t>
      </w:r>
    </w:p>
    <w:p w14:paraId="3E5420F2" w14:textId="77777777" w:rsidR="008127B4" w:rsidRDefault="00C97DE3">
      <w:pPr>
        <w:spacing w:before="12"/>
        <w:ind w:left="2357"/>
        <w:rPr>
          <w:rFonts w:ascii="Courier New"/>
          <w:sz w:val="18"/>
        </w:rPr>
      </w:pPr>
      <w:r>
        <w:rPr>
          <w:rFonts w:ascii="Courier New"/>
          <w:sz w:val="18"/>
        </w:rPr>
        <w:t>$where['idea_id = '] = $ideaId;</w:t>
      </w:r>
    </w:p>
    <w:p w14:paraId="3C80C5B2" w14:textId="77777777" w:rsidR="008127B4" w:rsidRDefault="00C97DE3">
      <w:pPr>
        <w:spacing w:before="12"/>
        <w:ind w:left="2357"/>
        <w:rPr>
          <w:rFonts w:ascii="Courier New"/>
          <w:sz w:val="18"/>
        </w:rPr>
      </w:pPr>
      <w:r>
        <w:rPr>
          <w:rFonts w:ascii="Courier New"/>
          <w:sz w:val="18"/>
        </w:rPr>
        <w:t>$db-&gt;update('ideas', $data, $where);</w:t>
      </w:r>
    </w:p>
    <w:p w14:paraId="332D1914" w14:textId="77777777" w:rsidR="008127B4" w:rsidRDefault="008127B4">
      <w:pPr>
        <w:pStyle w:val="a3"/>
        <w:spacing w:before="9"/>
        <w:rPr>
          <w:rFonts w:ascii="Courier New"/>
          <w:sz w:val="11"/>
        </w:rPr>
      </w:pPr>
    </w:p>
    <w:p w14:paraId="6427DED1" w14:textId="77777777" w:rsidR="008127B4" w:rsidRDefault="00C97DE3">
      <w:pPr>
        <w:spacing w:before="94"/>
        <w:ind w:left="2357"/>
        <w:rPr>
          <w:rFonts w:ascii="Courier New"/>
          <w:sz w:val="18"/>
        </w:rPr>
      </w:pPr>
      <w:r>
        <w:rPr>
          <w:rFonts w:ascii="Courier New"/>
          <w:sz w:val="18"/>
        </w:rPr>
        <w:t>// Redirect to view idea page</w:t>
      </w:r>
    </w:p>
    <w:p w14:paraId="689BEDDC" w14:textId="77777777" w:rsidR="008127B4" w:rsidRDefault="00C97DE3">
      <w:pPr>
        <w:spacing w:before="12"/>
        <w:ind w:left="2357"/>
        <w:rPr>
          <w:rFonts w:ascii="Courier New"/>
          <w:sz w:val="18"/>
        </w:rPr>
      </w:pPr>
      <w:r>
        <w:rPr>
          <w:rFonts w:ascii="Courier New"/>
          <w:sz w:val="18"/>
        </w:rPr>
        <w:t>$this-&gt;redirect('/idea/' . $ideaId);</w:t>
      </w:r>
    </w:p>
    <w:p w14:paraId="41010D61" w14:textId="77777777" w:rsidR="008127B4" w:rsidRDefault="00C97DE3">
      <w:pPr>
        <w:spacing w:before="13"/>
        <w:ind w:left="1925"/>
        <w:rPr>
          <w:rFonts w:ascii="Courier New"/>
          <w:sz w:val="18"/>
        </w:rPr>
      </w:pPr>
      <w:r>
        <w:rPr>
          <w:rFonts w:ascii="Courier New"/>
          <w:w w:val="99"/>
          <w:sz w:val="18"/>
        </w:rPr>
        <w:t>}</w:t>
      </w:r>
    </w:p>
    <w:p w14:paraId="606B10C3" w14:textId="77777777" w:rsidR="008127B4" w:rsidRDefault="00C97DE3">
      <w:pPr>
        <w:spacing w:before="12"/>
        <w:ind w:left="1493"/>
        <w:rPr>
          <w:rFonts w:ascii="Courier New"/>
          <w:sz w:val="18"/>
        </w:rPr>
      </w:pPr>
      <w:r>
        <w:rPr>
          <w:rFonts w:ascii="Courier New"/>
          <w:w w:val="99"/>
          <w:sz w:val="18"/>
        </w:rPr>
        <w:t>}</w:t>
      </w:r>
    </w:p>
    <w:p w14:paraId="066EF078" w14:textId="77777777" w:rsidR="008127B4" w:rsidRDefault="008127B4">
      <w:pPr>
        <w:pStyle w:val="a3"/>
        <w:spacing w:before="7"/>
        <w:rPr>
          <w:rFonts w:ascii="Courier New"/>
          <w:sz w:val="11"/>
        </w:rPr>
      </w:pPr>
    </w:p>
    <w:p w14:paraId="690BE716" w14:textId="77777777" w:rsidR="008127B4" w:rsidRDefault="00C97DE3">
      <w:pPr>
        <w:pStyle w:val="a3"/>
        <w:spacing w:before="57" w:line="249" w:lineRule="auto"/>
        <w:ind w:left="1133" w:right="1298"/>
      </w:pPr>
      <w:r>
        <w:t>I</w:t>
      </w:r>
      <w:r>
        <w:rPr>
          <w:spacing w:val="-28"/>
        </w:rPr>
        <w:t xml:space="preserve"> </w:t>
      </w:r>
      <w:r>
        <w:t>know</w:t>
      </w:r>
      <w:r>
        <w:rPr>
          <w:spacing w:val="-28"/>
        </w:rPr>
        <w:t xml:space="preserve"> </w:t>
      </w:r>
      <w:r>
        <w:t>what</w:t>
      </w:r>
      <w:r>
        <w:rPr>
          <w:spacing w:val="-27"/>
        </w:rPr>
        <w:t xml:space="preserve"> </w:t>
      </w:r>
      <w:r>
        <w:t>readers</w:t>
      </w:r>
      <w:r>
        <w:rPr>
          <w:spacing w:val="-28"/>
        </w:rPr>
        <w:t xml:space="preserve"> </w:t>
      </w:r>
      <w:r>
        <w:t>are</w:t>
      </w:r>
      <w:r>
        <w:rPr>
          <w:spacing w:val="-28"/>
        </w:rPr>
        <w:t xml:space="preserve"> </w:t>
      </w:r>
      <w:r>
        <w:t>thinking:</w:t>
      </w:r>
      <w:r>
        <w:rPr>
          <w:spacing w:val="-27"/>
        </w:rPr>
        <w:t xml:space="preserve"> </w:t>
      </w:r>
      <w:r>
        <w:rPr>
          <w:i/>
        </w:rPr>
        <w:t>Who</w:t>
      </w:r>
      <w:r>
        <w:rPr>
          <w:i/>
          <w:spacing w:val="-28"/>
        </w:rPr>
        <w:t xml:space="preserve"> </w:t>
      </w:r>
      <w:r>
        <w:rPr>
          <w:i/>
        </w:rPr>
        <w:t>is</w:t>
      </w:r>
      <w:r>
        <w:rPr>
          <w:i/>
          <w:spacing w:val="-27"/>
        </w:rPr>
        <w:t xml:space="preserve"> </w:t>
      </w:r>
      <w:r>
        <w:rPr>
          <w:i/>
        </w:rPr>
        <w:t>going</w:t>
      </w:r>
      <w:r>
        <w:rPr>
          <w:i/>
          <w:spacing w:val="-28"/>
        </w:rPr>
        <w:t xml:space="preserve"> </w:t>
      </w:r>
      <w:r>
        <w:rPr>
          <w:i/>
        </w:rPr>
        <w:t>to</w:t>
      </w:r>
      <w:r>
        <w:rPr>
          <w:i/>
          <w:spacing w:val="-28"/>
        </w:rPr>
        <w:t xml:space="preserve"> </w:t>
      </w:r>
      <w:r>
        <w:rPr>
          <w:i/>
        </w:rPr>
        <w:t>access</w:t>
      </w:r>
      <w:r>
        <w:rPr>
          <w:i/>
          <w:spacing w:val="-27"/>
        </w:rPr>
        <w:t xml:space="preserve"> </w:t>
      </w:r>
      <w:r>
        <w:rPr>
          <w:i/>
        </w:rPr>
        <w:t>data</w:t>
      </w:r>
      <w:r>
        <w:rPr>
          <w:i/>
          <w:spacing w:val="-28"/>
        </w:rPr>
        <w:t xml:space="preserve"> </w:t>
      </w:r>
      <w:r>
        <w:rPr>
          <w:i/>
        </w:rPr>
        <w:t>directly</w:t>
      </w:r>
      <w:r>
        <w:rPr>
          <w:i/>
          <w:spacing w:val="-27"/>
        </w:rPr>
        <w:t xml:space="preserve"> </w:t>
      </w:r>
      <w:r>
        <w:rPr>
          <w:i/>
        </w:rPr>
        <w:t>from</w:t>
      </w:r>
      <w:r>
        <w:rPr>
          <w:i/>
          <w:spacing w:val="-28"/>
        </w:rPr>
        <w:t xml:space="preserve"> </w:t>
      </w:r>
      <w:r>
        <w:rPr>
          <w:i/>
        </w:rPr>
        <w:t>the</w:t>
      </w:r>
      <w:r>
        <w:rPr>
          <w:i/>
          <w:spacing w:val="-28"/>
        </w:rPr>
        <w:t xml:space="preserve"> </w:t>
      </w:r>
      <w:r>
        <w:rPr>
          <w:i/>
        </w:rPr>
        <w:t>controller?</w:t>
      </w:r>
      <w:r>
        <w:rPr>
          <w:i/>
          <w:spacing w:val="-27"/>
        </w:rPr>
        <w:t xml:space="preserve"> </w:t>
      </w:r>
      <w:r>
        <w:rPr>
          <w:i/>
        </w:rPr>
        <w:t>This is a 90's example!</w:t>
      </w:r>
      <w:r>
        <w:t>, ok, ok, you're right. If you are already using a framework, it is likely that you are also using an ORM. Maybe done by yourself or any of the existing ones such as Doctrine,</w:t>
      </w:r>
      <w:r>
        <w:rPr>
          <w:spacing w:val="-6"/>
        </w:rPr>
        <w:t xml:space="preserve"> </w:t>
      </w:r>
      <w:r>
        <w:t>Eloquent,</w:t>
      </w:r>
      <w:r>
        <w:rPr>
          <w:spacing w:val="-5"/>
        </w:rPr>
        <w:t xml:space="preserve"> </w:t>
      </w:r>
      <w:r>
        <w:t>Zend,</w:t>
      </w:r>
      <w:r>
        <w:rPr>
          <w:spacing w:val="-5"/>
        </w:rPr>
        <w:t xml:space="preserve"> </w:t>
      </w:r>
      <w:r>
        <w:t>and</w:t>
      </w:r>
      <w:r>
        <w:rPr>
          <w:spacing w:val="-5"/>
        </w:rPr>
        <w:t xml:space="preserve"> </w:t>
      </w:r>
      <w:r>
        <w:t>so</w:t>
      </w:r>
      <w:r>
        <w:rPr>
          <w:spacing w:val="-5"/>
        </w:rPr>
        <w:t xml:space="preserve"> </w:t>
      </w:r>
      <w:r>
        <w:t>on.</w:t>
      </w:r>
      <w:r>
        <w:rPr>
          <w:spacing w:val="-5"/>
        </w:rPr>
        <w:t xml:space="preserve"> </w:t>
      </w:r>
      <w:r>
        <w:t>If</w:t>
      </w:r>
      <w:r>
        <w:rPr>
          <w:spacing w:val="-5"/>
        </w:rPr>
        <w:t xml:space="preserve"> </w:t>
      </w:r>
      <w:r>
        <w:t>this</w:t>
      </w:r>
      <w:r>
        <w:rPr>
          <w:spacing w:val="-5"/>
        </w:rPr>
        <w:t xml:space="preserve"> </w:t>
      </w:r>
      <w:r>
        <w:t>is</w:t>
      </w:r>
      <w:r>
        <w:rPr>
          <w:spacing w:val="-5"/>
        </w:rPr>
        <w:t xml:space="preserve"> </w:t>
      </w:r>
      <w:r>
        <w:t>the</w:t>
      </w:r>
      <w:r>
        <w:rPr>
          <w:spacing w:val="-5"/>
        </w:rPr>
        <w:t xml:space="preserve"> </w:t>
      </w:r>
      <w:r>
        <w:t>case,</w:t>
      </w:r>
      <w:r>
        <w:rPr>
          <w:spacing w:val="-5"/>
        </w:rPr>
        <w:t xml:space="preserve"> </w:t>
      </w:r>
      <w:r>
        <w:t>you</w:t>
      </w:r>
      <w:r>
        <w:rPr>
          <w:spacing w:val="-6"/>
        </w:rPr>
        <w:t xml:space="preserve"> </w:t>
      </w:r>
      <w:r>
        <w:t>are</w:t>
      </w:r>
      <w:r>
        <w:rPr>
          <w:spacing w:val="-5"/>
        </w:rPr>
        <w:t xml:space="preserve"> </w:t>
      </w:r>
      <w:r>
        <w:t>one</w:t>
      </w:r>
      <w:r>
        <w:rPr>
          <w:spacing w:val="-5"/>
        </w:rPr>
        <w:t xml:space="preserve"> </w:t>
      </w:r>
      <w:r>
        <w:t>step</w:t>
      </w:r>
      <w:r>
        <w:rPr>
          <w:spacing w:val="-5"/>
        </w:rPr>
        <w:t xml:space="preserve"> </w:t>
      </w:r>
      <w:r>
        <w:t>further</w:t>
      </w:r>
      <w:r>
        <w:rPr>
          <w:spacing w:val="-5"/>
        </w:rPr>
        <w:t xml:space="preserve"> </w:t>
      </w:r>
      <w:r>
        <w:t>from</w:t>
      </w:r>
      <w:r>
        <w:rPr>
          <w:spacing w:val="-5"/>
        </w:rPr>
        <w:t xml:space="preserve"> </w:t>
      </w:r>
      <w:r>
        <w:t>those who have some Database connection object but don't count your chickens before they're hatched.</w:t>
      </w:r>
    </w:p>
    <w:p w14:paraId="08AD1960" w14:textId="77777777" w:rsidR="008127B4" w:rsidRDefault="008127B4">
      <w:pPr>
        <w:pStyle w:val="a3"/>
        <w:spacing w:before="1"/>
        <w:rPr>
          <w:sz w:val="16"/>
        </w:rPr>
      </w:pPr>
    </w:p>
    <w:p w14:paraId="73B33E4E" w14:textId="77777777" w:rsidR="008127B4" w:rsidRDefault="00C97DE3">
      <w:pPr>
        <w:pStyle w:val="a3"/>
        <w:spacing w:line="249" w:lineRule="auto"/>
        <w:ind w:left="1133" w:right="1190"/>
      </w:pPr>
      <w:r>
        <w:t>For newbies, Listing 1 code just works. However, if you take a closer look at the Controller, you'll see more than business rules, you'll also see how your web framework routes a request</w:t>
      </w:r>
      <w:r>
        <w:rPr>
          <w:spacing w:val="-13"/>
        </w:rPr>
        <w:t xml:space="preserve"> </w:t>
      </w:r>
      <w:r>
        <w:t>into</w:t>
      </w:r>
      <w:r>
        <w:rPr>
          <w:spacing w:val="-13"/>
        </w:rPr>
        <w:t xml:space="preserve"> </w:t>
      </w:r>
      <w:r>
        <w:t>your</w:t>
      </w:r>
      <w:r>
        <w:rPr>
          <w:spacing w:val="-13"/>
        </w:rPr>
        <w:t xml:space="preserve"> </w:t>
      </w:r>
      <w:r>
        <w:t>business</w:t>
      </w:r>
      <w:r>
        <w:rPr>
          <w:spacing w:val="-13"/>
        </w:rPr>
        <w:t xml:space="preserve"> </w:t>
      </w:r>
      <w:r>
        <w:t>rules,</w:t>
      </w:r>
      <w:r>
        <w:rPr>
          <w:spacing w:val="-13"/>
        </w:rPr>
        <w:t xml:space="preserve"> </w:t>
      </w:r>
      <w:r>
        <w:t>references</w:t>
      </w:r>
      <w:r>
        <w:rPr>
          <w:spacing w:val="-13"/>
        </w:rPr>
        <w:t xml:space="preserve"> </w:t>
      </w:r>
      <w:r>
        <w:t>to</w:t>
      </w:r>
      <w:r>
        <w:rPr>
          <w:spacing w:val="-13"/>
        </w:rPr>
        <w:t xml:space="preserve"> </w:t>
      </w:r>
      <w:r>
        <w:t>the</w:t>
      </w:r>
      <w:r>
        <w:rPr>
          <w:spacing w:val="-13"/>
        </w:rPr>
        <w:t xml:space="preserve"> </w:t>
      </w:r>
      <w:r>
        <w:t>database</w:t>
      </w:r>
      <w:r>
        <w:rPr>
          <w:spacing w:val="-13"/>
        </w:rPr>
        <w:t xml:space="preserve"> </w:t>
      </w:r>
      <w:r>
        <w:t>or</w:t>
      </w:r>
      <w:r>
        <w:rPr>
          <w:spacing w:val="-13"/>
        </w:rPr>
        <w:t xml:space="preserve"> </w:t>
      </w:r>
      <w:r>
        <w:t>how</w:t>
      </w:r>
      <w:r>
        <w:rPr>
          <w:spacing w:val="-12"/>
        </w:rPr>
        <w:t xml:space="preserve"> </w:t>
      </w:r>
      <w:r>
        <w:t>to</w:t>
      </w:r>
      <w:r>
        <w:rPr>
          <w:spacing w:val="-13"/>
        </w:rPr>
        <w:t xml:space="preserve"> </w:t>
      </w:r>
      <w:r>
        <w:t>connect</w:t>
      </w:r>
      <w:r>
        <w:rPr>
          <w:spacing w:val="-13"/>
        </w:rPr>
        <w:t xml:space="preserve"> </w:t>
      </w:r>
      <w:r>
        <w:t>to</w:t>
      </w:r>
      <w:r>
        <w:rPr>
          <w:spacing w:val="-13"/>
        </w:rPr>
        <w:t xml:space="preserve"> </w:t>
      </w:r>
      <w:r>
        <w:t>it.</w:t>
      </w:r>
      <w:r>
        <w:rPr>
          <w:spacing w:val="-13"/>
        </w:rPr>
        <w:t xml:space="preserve"> </w:t>
      </w:r>
      <w:r>
        <w:t>So</w:t>
      </w:r>
      <w:r>
        <w:rPr>
          <w:spacing w:val="-13"/>
        </w:rPr>
        <w:t xml:space="preserve"> </w:t>
      </w:r>
      <w:r>
        <w:t>close, you see references to your</w:t>
      </w:r>
      <w:r>
        <w:rPr>
          <w:spacing w:val="-36"/>
        </w:rPr>
        <w:t xml:space="preserve"> </w:t>
      </w:r>
      <w:r>
        <w:rPr>
          <w:b/>
        </w:rPr>
        <w:t>infrastructure</w:t>
      </w:r>
      <w:r>
        <w:t>.</w:t>
      </w:r>
    </w:p>
    <w:p w14:paraId="3E6A2CA6" w14:textId="77777777" w:rsidR="008127B4" w:rsidRDefault="008127B4">
      <w:pPr>
        <w:pStyle w:val="a3"/>
        <w:rPr>
          <w:sz w:val="16"/>
        </w:rPr>
      </w:pPr>
    </w:p>
    <w:p w14:paraId="0A3FAEF4" w14:textId="77777777" w:rsidR="008127B4" w:rsidRDefault="00C97DE3">
      <w:pPr>
        <w:pStyle w:val="a3"/>
        <w:spacing w:line="249" w:lineRule="auto"/>
        <w:ind w:left="1133" w:right="1145"/>
      </w:pPr>
      <w:r>
        <w:t>Infrastructure</w:t>
      </w:r>
      <w:r>
        <w:rPr>
          <w:spacing w:val="-15"/>
        </w:rPr>
        <w:t xml:space="preserve"> </w:t>
      </w:r>
      <w:r>
        <w:t>is</w:t>
      </w:r>
      <w:r>
        <w:rPr>
          <w:spacing w:val="-14"/>
        </w:rPr>
        <w:t xml:space="preserve"> </w:t>
      </w:r>
      <w:r>
        <w:t>the</w:t>
      </w:r>
      <w:r>
        <w:rPr>
          <w:spacing w:val="-15"/>
        </w:rPr>
        <w:t xml:space="preserve"> </w:t>
      </w:r>
      <w:r>
        <w:rPr>
          <w:b/>
        </w:rPr>
        <w:t>detail</w:t>
      </w:r>
      <w:r>
        <w:rPr>
          <w:b/>
          <w:spacing w:val="-15"/>
        </w:rPr>
        <w:t xml:space="preserve"> </w:t>
      </w:r>
      <w:r>
        <w:rPr>
          <w:b/>
        </w:rPr>
        <w:t>that</w:t>
      </w:r>
      <w:r>
        <w:rPr>
          <w:b/>
          <w:spacing w:val="-14"/>
        </w:rPr>
        <w:t xml:space="preserve"> </w:t>
      </w:r>
      <w:r>
        <w:rPr>
          <w:b/>
        </w:rPr>
        <w:t>makes</w:t>
      </w:r>
      <w:r>
        <w:rPr>
          <w:b/>
          <w:spacing w:val="-14"/>
        </w:rPr>
        <w:t xml:space="preserve"> </w:t>
      </w:r>
      <w:r>
        <w:rPr>
          <w:b/>
        </w:rPr>
        <w:t>your</w:t>
      </w:r>
      <w:r>
        <w:rPr>
          <w:b/>
          <w:spacing w:val="-15"/>
        </w:rPr>
        <w:t xml:space="preserve"> </w:t>
      </w:r>
      <w:r>
        <w:rPr>
          <w:b/>
        </w:rPr>
        <w:t>business</w:t>
      </w:r>
      <w:r>
        <w:rPr>
          <w:b/>
          <w:spacing w:val="-14"/>
        </w:rPr>
        <w:t xml:space="preserve"> </w:t>
      </w:r>
      <w:r>
        <w:rPr>
          <w:b/>
        </w:rPr>
        <w:t>rules</w:t>
      </w:r>
      <w:r>
        <w:rPr>
          <w:b/>
          <w:spacing w:val="-14"/>
        </w:rPr>
        <w:t xml:space="preserve"> </w:t>
      </w:r>
      <w:r>
        <w:rPr>
          <w:b/>
        </w:rPr>
        <w:t>work</w:t>
      </w:r>
      <w:r>
        <w:t>.</w:t>
      </w:r>
      <w:r>
        <w:rPr>
          <w:spacing w:val="-15"/>
        </w:rPr>
        <w:t xml:space="preserve"> </w:t>
      </w:r>
      <w:r>
        <w:t>Obviously,</w:t>
      </w:r>
      <w:r>
        <w:rPr>
          <w:spacing w:val="-14"/>
        </w:rPr>
        <w:t xml:space="preserve"> </w:t>
      </w:r>
      <w:r>
        <w:t>we</w:t>
      </w:r>
      <w:r>
        <w:rPr>
          <w:spacing w:val="-15"/>
        </w:rPr>
        <w:t xml:space="preserve"> </w:t>
      </w:r>
      <w:r>
        <w:t>need</w:t>
      </w:r>
      <w:r>
        <w:rPr>
          <w:spacing w:val="-14"/>
        </w:rPr>
        <w:t xml:space="preserve"> </w:t>
      </w:r>
      <w:r>
        <w:t>some way to get to them (API, web, console apps, and so on.) and effectively we need some physical place to store our ideas (memory, database, NoSQL, and so on.). However, we should be able to exchange any of these pieces with another that behaves in the same way but with different implementations. What about starting with the Database</w:t>
      </w:r>
      <w:r>
        <w:rPr>
          <w:spacing w:val="-24"/>
        </w:rPr>
        <w:t xml:space="preserve"> </w:t>
      </w:r>
      <w:r>
        <w:t>access?</w:t>
      </w:r>
    </w:p>
    <w:p w14:paraId="48278787" w14:textId="77777777" w:rsidR="008127B4" w:rsidRDefault="008127B4">
      <w:pPr>
        <w:spacing w:line="249" w:lineRule="auto"/>
        <w:sectPr w:rsidR="008127B4">
          <w:pgSz w:w="10830" w:h="13330"/>
          <w:pgMar w:top="1140" w:right="0" w:bottom="1140" w:left="0" w:header="925" w:footer="941" w:gutter="0"/>
          <w:cols w:space="720"/>
        </w:sectPr>
      </w:pPr>
    </w:p>
    <w:p w14:paraId="2F872B6C" w14:textId="77777777" w:rsidR="008127B4" w:rsidRDefault="008127B4">
      <w:pPr>
        <w:pStyle w:val="a3"/>
        <w:spacing w:before="3"/>
        <w:rPr>
          <w:sz w:val="19"/>
        </w:rPr>
      </w:pPr>
    </w:p>
    <w:p w14:paraId="6F999EDB" w14:textId="77777777" w:rsidR="008127B4" w:rsidRDefault="00C97DE3">
      <w:pPr>
        <w:pStyle w:val="a3"/>
        <w:spacing w:before="64" w:line="249" w:lineRule="auto"/>
        <w:ind w:left="1133" w:right="1145"/>
      </w:pPr>
      <w:bookmarkStart w:id="631" w:name="_bookmark438"/>
      <w:bookmarkEnd w:id="631"/>
      <w:r>
        <w:t xml:space="preserve">All those </w:t>
      </w:r>
      <w:r>
        <w:rPr>
          <w:rFonts w:ascii="Courier New"/>
          <w:sz w:val="20"/>
        </w:rPr>
        <w:t>Zend_DB_Adapter</w:t>
      </w:r>
      <w:r>
        <w:rPr>
          <w:rFonts w:ascii="Courier New"/>
          <w:spacing w:val="-76"/>
          <w:sz w:val="20"/>
        </w:rPr>
        <w:t xml:space="preserve"> </w:t>
      </w:r>
      <w:r>
        <w:t>connections (or straight MySQL commands if that's your case) are asking to be promoted to some sort of object that encapsulates fetching and persisting</w:t>
      </w:r>
      <w:bookmarkStart w:id="632" w:name="Repositories_and_the_Persistence_Edge"/>
      <w:bookmarkEnd w:id="632"/>
      <w:r>
        <w:t xml:space="preserve"> Idea objects. They are begging for being a Repository.</w:t>
      </w:r>
    </w:p>
    <w:p w14:paraId="7370227A" w14:textId="77777777" w:rsidR="008127B4" w:rsidRDefault="008127B4">
      <w:pPr>
        <w:pStyle w:val="a3"/>
        <w:rPr>
          <w:sz w:val="20"/>
        </w:rPr>
      </w:pPr>
    </w:p>
    <w:p w14:paraId="2FE7AA51" w14:textId="77777777" w:rsidR="008127B4" w:rsidRDefault="008127B4">
      <w:pPr>
        <w:pStyle w:val="a3"/>
        <w:spacing w:before="6"/>
        <w:rPr>
          <w:sz w:val="26"/>
        </w:rPr>
      </w:pPr>
    </w:p>
    <w:p w14:paraId="657DB2F9" w14:textId="2A53C650" w:rsidR="008127B4" w:rsidRDefault="00993C37">
      <w:pPr>
        <w:pStyle w:val="2"/>
      </w:pPr>
      <w:bookmarkStart w:id="633" w:name="_bookmark439"/>
      <w:bookmarkEnd w:id="633"/>
      <w:r w:rsidRPr="00993C37">
        <w:rPr>
          <w:rFonts w:hint="eastAsia"/>
        </w:rPr>
        <w:t>存储库和持久性边缘</w:t>
      </w:r>
    </w:p>
    <w:p w14:paraId="2247FA96" w14:textId="77777777" w:rsidR="008127B4" w:rsidRDefault="00C97DE3">
      <w:pPr>
        <w:pStyle w:val="a3"/>
        <w:spacing w:before="83" w:line="249" w:lineRule="auto"/>
        <w:ind w:left="1133" w:right="1145"/>
        <w:rPr>
          <w:rFonts w:ascii="Courier New"/>
          <w:sz w:val="18"/>
        </w:rPr>
      </w:pPr>
      <w:r>
        <w:t>Whether there is a change in the business rules or in the infrastructure, we must edit the same</w:t>
      </w:r>
      <w:r>
        <w:rPr>
          <w:spacing w:val="-11"/>
        </w:rPr>
        <w:t xml:space="preserve"> </w:t>
      </w:r>
      <w:r>
        <w:t>piece</w:t>
      </w:r>
      <w:r>
        <w:rPr>
          <w:spacing w:val="-10"/>
        </w:rPr>
        <w:t xml:space="preserve"> </w:t>
      </w:r>
      <w:r>
        <w:t>of</w:t>
      </w:r>
      <w:r>
        <w:rPr>
          <w:spacing w:val="-11"/>
        </w:rPr>
        <w:t xml:space="preserve"> </w:t>
      </w:r>
      <w:r>
        <w:t>code.</w:t>
      </w:r>
      <w:r>
        <w:rPr>
          <w:spacing w:val="-10"/>
        </w:rPr>
        <w:t xml:space="preserve"> </w:t>
      </w:r>
      <w:r>
        <w:t>Believe</w:t>
      </w:r>
      <w:r>
        <w:rPr>
          <w:spacing w:val="-11"/>
        </w:rPr>
        <w:t xml:space="preserve"> </w:t>
      </w:r>
      <w:r>
        <w:t>me,</w:t>
      </w:r>
      <w:r>
        <w:rPr>
          <w:spacing w:val="-10"/>
        </w:rPr>
        <w:t xml:space="preserve"> </w:t>
      </w:r>
      <w:r>
        <w:t>in</w:t>
      </w:r>
      <w:r>
        <w:rPr>
          <w:spacing w:val="-11"/>
        </w:rPr>
        <w:t xml:space="preserve"> </w:t>
      </w:r>
      <w:r>
        <w:t>CS,</w:t>
      </w:r>
      <w:r>
        <w:rPr>
          <w:spacing w:val="-10"/>
        </w:rPr>
        <w:t xml:space="preserve"> </w:t>
      </w:r>
      <w:r>
        <w:t>you</w:t>
      </w:r>
      <w:r>
        <w:rPr>
          <w:spacing w:val="-11"/>
        </w:rPr>
        <w:t xml:space="preserve"> </w:t>
      </w:r>
      <w:r>
        <w:t>don't</w:t>
      </w:r>
      <w:r>
        <w:rPr>
          <w:spacing w:val="-10"/>
        </w:rPr>
        <w:t xml:space="preserve"> </w:t>
      </w:r>
      <w:r>
        <w:t>want</w:t>
      </w:r>
      <w:r>
        <w:rPr>
          <w:spacing w:val="-11"/>
        </w:rPr>
        <w:t xml:space="preserve"> </w:t>
      </w:r>
      <w:r>
        <w:t>many</w:t>
      </w:r>
      <w:r>
        <w:rPr>
          <w:spacing w:val="-10"/>
        </w:rPr>
        <w:t xml:space="preserve"> </w:t>
      </w:r>
      <w:r>
        <w:t>people</w:t>
      </w:r>
      <w:r>
        <w:rPr>
          <w:spacing w:val="-11"/>
        </w:rPr>
        <w:t xml:space="preserve"> </w:t>
      </w:r>
      <w:r>
        <w:t>touching</w:t>
      </w:r>
      <w:r>
        <w:rPr>
          <w:spacing w:val="-10"/>
        </w:rPr>
        <w:t xml:space="preserve"> </w:t>
      </w:r>
      <w:r>
        <w:t>the</w:t>
      </w:r>
      <w:r>
        <w:rPr>
          <w:spacing w:val="-11"/>
        </w:rPr>
        <w:t xml:space="preserve"> </w:t>
      </w:r>
      <w:r>
        <w:t>same</w:t>
      </w:r>
      <w:r>
        <w:rPr>
          <w:spacing w:val="-10"/>
        </w:rPr>
        <w:t xml:space="preserve"> </w:t>
      </w:r>
      <w:r>
        <w:t xml:space="preserve">piece of code for different reasons. Try to make your functions do one and just one thing so it is less probable having people messing around with the same piece of code. You can learn more about this by having a look at the </w:t>
      </w:r>
      <w:r>
        <w:rPr>
          <w:b/>
        </w:rPr>
        <w:t xml:space="preserve">Single Responsibility Principle </w:t>
      </w:r>
      <w:r>
        <w:t>(</w:t>
      </w:r>
      <w:r>
        <w:rPr>
          <w:b/>
        </w:rPr>
        <w:t>SRP</w:t>
      </w:r>
      <w:r>
        <w:t xml:space="preserve">). For more information about this principle: </w:t>
      </w:r>
      <w:hyperlink r:id="rId651">
        <w:r>
          <w:rPr>
            <w:rFonts w:ascii="Courier New"/>
            <w:spacing w:val="2"/>
            <w:sz w:val="18"/>
          </w:rPr>
          <w:t>h</w:t>
        </w:r>
      </w:hyperlink>
      <w:hyperlink r:id="rId652">
        <w:r>
          <w:rPr>
            <w:rFonts w:ascii="Courier New"/>
            <w:spacing w:val="2"/>
            <w:sz w:val="18"/>
          </w:rPr>
          <w:t>t</w:t>
        </w:r>
      </w:hyperlink>
      <w:hyperlink r:id="rId653">
        <w:r>
          <w:rPr>
            <w:rFonts w:ascii="Courier New"/>
            <w:spacing w:val="2"/>
            <w:sz w:val="18"/>
          </w:rPr>
          <w:t>t</w:t>
        </w:r>
      </w:hyperlink>
      <w:hyperlink r:id="rId654">
        <w:r>
          <w:rPr>
            <w:rFonts w:ascii="Courier New"/>
            <w:spacing w:val="2"/>
            <w:sz w:val="18"/>
          </w:rPr>
          <w:t>p</w:t>
        </w:r>
      </w:hyperlink>
      <w:hyperlink r:id="rId655">
        <w:r>
          <w:rPr>
            <w:rFonts w:ascii="Courier New"/>
            <w:spacing w:val="2"/>
            <w:sz w:val="18"/>
          </w:rPr>
          <w:t>://w</w:t>
        </w:r>
      </w:hyperlink>
      <w:hyperlink r:id="rId656">
        <w:r>
          <w:rPr>
            <w:rFonts w:ascii="Courier New"/>
            <w:spacing w:val="2"/>
            <w:sz w:val="18"/>
          </w:rPr>
          <w:t>w</w:t>
        </w:r>
      </w:hyperlink>
      <w:hyperlink r:id="rId657">
        <w:r>
          <w:rPr>
            <w:rFonts w:ascii="Courier New"/>
            <w:spacing w:val="2"/>
            <w:sz w:val="18"/>
          </w:rPr>
          <w:t>w</w:t>
        </w:r>
      </w:hyperlink>
      <w:hyperlink r:id="rId658">
        <w:r>
          <w:rPr>
            <w:rFonts w:ascii="Courier New"/>
            <w:spacing w:val="2"/>
            <w:sz w:val="18"/>
          </w:rPr>
          <w:t>.</w:t>
        </w:r>
      </w:hyperlink>
      <w:hyperlink r:id="rId659">
        <w:r>
          <w:rPr>
            <w:rFonts w:ascii="Courier New"/>
            <w:spacing w:val="2"/>
            <w:sz w:val="18"/>
          </w:rPr>
          <w:t>o</w:t>
        </w:r>
      </w:hyperlink>
      <w:hyperlink r:id="rId660">
        <w:r>
          <w:rPr>
            <w:rFonts w:ascii="Courier New"/>
            <w:spacing w:val="2"/>
            <w:sz w:val="18"/>
          </w:rPr>
          <w:t>b</w:t>
        </w:r>
      </w:hyperlink>
      <w:hyperlink r:id="rId661">
        <w:r>
          <w:rPr>
            <w:rFonts w:ascii="Courier New"/>
            <w:spacing w:val="2"/>
            <w:sz w:val="18"/>
          </w:rPr>
          <w:t>j</w:t>
        </w:r>
      </w:hyperlink>
      <w:hyperlink r:id="rId662">
        <w:r>
          <w:rPr>
            <w:rFonts w:ascii="Courier New"/>
            <w:spacing w:val="2"/>
            <w:sz w:val="18"/>
          </w:rPr>
          <w:t>e</w:t>
        </w:r>
      </w:hyperlink>
      <w:hyperlink r:id="rId663">
        <w:r>
          <w:rPr>
            <w:rFonts w:ascii="Courier New"/>
            <w:spacing w:val="2"/>
            <w:sz w:val="18"/>
          </w:rPr>
          <w:t>c</w:t>
        </w:r>
      </w:hyperlink>
      <w:hyperlink r:id="rId664">
        <w:r>
          <w:rPr>
            <w:rFonts w:ascii="Courier New"/>
            <w:spacing w:val="2"/>
            <w:sz w:val="18"/>
          </w:rPr>
          <w:t>t</w:t>
        </w:r>
      </w:hyperlink>
      <w:hyperlink r:id="rId665">
        <w:r>
          <w:rPr>
            <w:rFonts w:ascii="Courier New"/>
            <w:spacing w:val="2"/>
            <w:sz w:val="18"/>
          </w:rPr>
          <w:t>m</w:t>
        </w:r>
      </w:hyperlink>
      <w:hyperlink r:id="rId666">
        <w:r>
          <w:rPr>
            <w:rFonts w:ascii="Courier New"/>
            <w:spacing w:val="2"/>
            <w:sz w:val="18"/>
          </w:rPr>
          <w:t>e</w:t>
        </w:r>
      </w:hyperlink>
      <w:hyperlink r:id="rId667">
        <w:r>
          <w:rPr>
            <w:rFonts w:ascii="Courier New"/>
            <w:spacing w:val="2"/>
            <w:sz w:val="18"/>
          </w:rPr>
          <w:t>n</w:t>
        </w:r>
      </w:hyperlink>
      <w:hyperlink r:id="rId668">
        <w:r>
          <w:rPr>
            <w:rFonts w:ascii="Courier New"/>
            <w:spacing w:val="2"/>
            <w:sz w:val="18"/>
          </w:rPr>
          <w:t>t</w:t>
        </w:r>
      </w:hyperlink>
      <w:hyperlink r:id="rId669">
        <w:r>
          <w:rPr>
            <w:rFonts w:ascii="Courier New"/>
            <w:spacing w:val="2"/>
            <w:sz w:val="18"/>
          </w:rPr>
          <w:t>o</w:t>
        </w:r>
      </w:hyperlink>
      <w:hyperlink r:id="rId670">
        <w:r>
          <w:rPr>
            <w:rFonts w:ascii="Courier New"/>
            <w:spacing w:val="2"/>
            <w:sz w:val="18"/>
          </w:rPr>
          <w:t>r</w:t>
        </w:r>
      </w:hyperlink>
      <w:hyperlink r:id="rId671">
        <w:r>
          <w:rPr>
            <w:rFonts w:ascii="Courier New"/>
            <w:spacing w:val="2"/>
            <w:sz w:val="18"/>
          </w:rPr>
          <w:t>.</w:t>
        </w:r>
      </w:hyperlink>
      <w:hyperlink r:id="rId672">
        <w:r>
          <w:rPr>
            <w:rFonts w:ascii="Courier New"/>
            <w:spacing w:val="2"/>
            <w:sz w:val="18"/>
          </w:rPr>
          <w:t>c</w:t>
        </w:r>
      </w:hyperlink>
      <w:hyperlink r:id="rId673">
        <w:r>
          <w:rPr>
            <w:rFonts w:ascii="Courier New"/>
            <w:spacing w:val="2"/>
            <w:sz w:val="18"/>
          </w:rPr>
          <w:t>o</w:t>
        </w:r>
      </w:hyperlink>
      <w:hyperlink r:id="rId674">
        <w:r>
          <w:rPr>
            <w:rFonts w:ascii="Courier New"/>
            <w:spacing w:val="2"/>
            <w:sz w:val="18"/>
          </w:rPr>
          <w:t>m</w:t>
        </w:r>
      </w:hyperlink>
      <w:hyperlink r:id="rId675">
        <w:r>
          <w:rPr>
            <w:rFonts w:ascii="Courier New"/>
            <w:spacing w:val="2"/>
            <w:sz w:val="18"/>
          </w:rPr>
          <w:t>/r</w:t>
        </w:r>
      </w:hyperlink>
      <w:hyperlink r:id="rId676">
        <w:r>
          <w:rPr>
            <w:rFonts w:ascii="Courier New"/>
            <w:spacing w:val="2"/>
            <w:sz w:val="18"/>
          </w:rPr>
          <w:t>e</w:t>
        </w:r>
      </w:hyperlink>
      <w:hyperlink r:id="rId677">
        <w:r>
          <w:rPr>
            <w:rFonts w:ascii="Courier New"/>
            <w:spacing w:val="2"/>
            <w:sz w:val="18"/>
          </w:rPr>
          <w:t>s</w:t>
        </w:r>
      </w:hyperlink>
      <w:hyperlink r:id="rId678">
        <w:r>
          <w:rPr>
            <w:rFonts w:ascii="Courier New"/>
            <w:spacing w:val="2"/>
            <w:sz w:val="18"/>
          </w:rPr>
          <w:t>o</w:t>
        </w:r>
      </w:hyperlink>
      <w:hyperlink r:id="rId679">
        <w:r>
          <w:rPr>
            <w:rFonts w:ascii="Courier New"/>
            <w:spacing w:val="2"/>
            <w:sz w:val="18"/>
          </w:rPr>
          <w:t>u</w:t>
        </w:r>
      </w:hyperlink>
      <w:hyperlink r:id="rId680">
        <w:r>
          <w:rPr>
            <w:rFonts w:ascii="Courier New"/>
            <w:spacing w:val="2"/>
            <w:sz w:val="18"/>
          </w:rPr>
          <w:t>r</w:t>
        </w:r>
      </w:hyperlink>
      <w:hyperlink r:id="rId681">
        <w:r>
          <w:rPr>
            <w:rFonts w:ascii="Courier New"/>
            <w:spacing w:val="2"/>
            <w:sz w:val="18"/>
          </w:rPr>
          <w:t>c</w:t>
        </w:r>
      </w:hyperlink>
      <w:hyperlink r:id="rId682">
        <w:r>
          <w:rPr>
            <w:rFonts w:ascii="Courier New"/>
            <w:spacing w:val="2"/>
            <w:sz w:val="18"/>
          </w:rPr>
          <w:t>e</w:t>
        </w:r>
      </w:hyperlink>
      <w:hyperlink r:id="rId683">
        <w:r>
          <w:rPr>
            <w:rFonts w:ascii="Courier New"/>
            <w:spacing w:val="2"/>
            <w:sz w:val="18"/>
          </w:rPr>
          <w:t>s</w:t>
        </w:r>
      </w:hyperlink>
      <w:hyperlink r:id="rId684">
        <w:r>
          <w:rPr>
            <w:rFonts w:ascii="Courier New"/>
            <w:spacing w:val="2"/>
            <w:sz w:val="18"/>
          </w:rPr>
          <w:t>/a</w:t>
        </w:r>
      </w:hyperlink>
      <w:hyperlink r:id="rId685">
        <w:r>
          <w:rPr>
            <w:rFonts w:ascii="Courier New"/>
            <w:spacing w:val="2"/>
            <w:sz w:val="18"/>
          </w:rPr>
          <w:t>r</w:t>
        </w:r>
      </w:hyperlink>
      <w:hyperlink r:id="rId686">
        <w:r>
          <w:rPr>
            <w:rFonts w:ascii="Courier New"/>
            <w:spacing w:val="2"/>
            <w:sz w:val="18"/>
          </w:rPr>
          <w:t>t</w:t>
        </w:r>
      </w:hyperlink>
      <w:hyperlink r:id="rId687">
        <w:r>
          <w:rPr>
            <w:rFonts w:ascii="Courier New"/>
            <w:spacing w:val="2"/>
            <w:sz w:val="18"/>
          </w:rPr>
          <w:t>i</w:t>
        </w:r>
      </w:hyperlink>
      <w:hyperlink r:id="rId688">
        <w:r>
          <w:rPr>
            <w:rFonts w:ascii="Courier New"/>
            <w:spacing w:val="2"/>
            <w:sz w:val="18"/>
          </w:rPr>
          <w:t>c</w:t>
        </w:r>
      </w:hyperlink>
      <w:hyperlink r:id="rId689">
        <w:r>
          <w:rPr>
            <w:rFonts w:ascii="Courier New"/>
            <w:spacing w:val="2"/>
            <w:sz w:val="18"/>
          </w:rPr>
          <w:t>l</w:t>
        </w:r>
      </w:hyperlink>
      <w:hyperlink r:id="rId690">
        <w:r>
          <w:rPr>
            <w:rFonts w:ascii="Courier New"/>
            <w:spacing w:val="2"/>
            <w:sz w:val="18"/>
          </w:rPr>
          <w:t>e</w:t>
        </w:r>
      </w:hyperlink>
      <w:hyperlink r:id="rId691">
        <w:r>
          <w:rPr>
            <w:rFonts w:ascii="Courier New"/>
            <w:spacing w:val="2"/>
            <w:sz w:val="18"/>
          </w:rPr>
          <w:t>s</w:t>
        </w:r>
      </w:hyperlink>
      <w:hyperlink r:id="rId692">
        <w:r>
          <w:rPr>
            <w:rFonts w:ascii="Courier New"/>
            <w:spacing w:val="2"/>
            <w:sz w:val="18"/>
          </w:rPr>
          <w:t>/s</w:t>
        </w:r>
      </w:hyperlink>
      <w:hyperlink r:id="rId693">
        <w:r>
          <w:rPr>
            <w:rFonts w:ascii="Courier New"/>
            <w:spacing w:val="2"/>
            <w:sz w:val="18"/>
          </w:rPr>
          <w:t>r</w:t>
        </w:r>
      </w:hyperlink>
      <w:r>
        <w:rPr>
          <w:rFonts w:ascii="Courier New"/>
          <w:spacing w:val="2"/>
          <w:sz w:val="18"/>
        </w:rPr>
        <w:t xml:space="preserve"> </w:t>
      </w:r>
      <w:hyperlink r:id="rId694">
        <w:r>
          <w:rPr>
            <w:rFonts w:ascii="Courier New"/>
            <w:spacing w:val="2"/>
            <w:sz w:val="18"/>
          </w:rPr>
          <w:t>p</w:t>
        </w:r>
      </w:hyperlink>
      <w:hyperlink r:id="rId695">
        <w:r>
          <w:rPr>
            <w:rFonts w:ascii="Courier New"/>
            <w:spacing w:val="2"/>
            <w:sz w:val="18"/>
          </w:rPr>
          <w:t>.</w:t>
        </w:r>
      </w:hyperlink>
      <w:hyperlink r:id="rId696">
        <w:r>
          <w:rPr>
            <w:rFonts w:ascii="Courier New"/>
            <w:spacing w:val="2"/>
            <w:sz w:val="18"/>
          </w:rPr>
          <w:t>p</w:t>
        </w:r>
      </w:hyperlink>
      <w:hyperlink r:id="rId697">
        <w:r>
          <w:rPr>
            <w:rFonts w:ascii="Courier New"/>
            <w:spacing w:val="2"/>
            <w:sz w:val="18"/>
          </w:rPr>
          <w:t>d</w:t>
        </w:r>
      </w:hyperlink>
      <w:hyperlink r:id="rId698">
        <w:r>
          <w:rPr>
            <w:rFonts w:ascii="Courier New"/>
            <w:spacing w:val="2"/>
            <w:sz w:val="18"/>
          </w:rPr>
          <w:t>f</w:t>
        </w:r>
      </w:hyperlink>
    </w:p>
    <w:p w14:paraId="3E651732" w14:textId="77777777" w:rsidR="008127B4" w:rsidRDefault="008127B4">
      <w:pPr>
        <w:pStyle w:val="a3"/>
        <w:spacing w:before="6"/>
        <w:rPr>
          <w:rFonts w:ascii="Courier New"/>
          <w:sz w:val="16"/>
        </w:rPr>
      </w:pPr>
    </w:p>
    <w:p w14:paraId="4737B6AD" w14:textId="77777777" w:rsidR="008127B4" w:rsidRDefault="00C97DE3">
      <w:pPr>
        <w:pStyle w:val="a3"/>
        <w:spacing w:before="1" w:line="249" w:lineRule="auto"/>
        <w:ind w:left="1133" w:right="1611"/>
        <w:jc w:val="both"/>
      </w:pPr>
      <w:r>
        <w:rPr>
          <w:w w:val="105"/>
        </w:rPr>
        <w:t>Listing</w:t>
      </w:r>
      <w:r>
        <w:rPr>
          <w:spacing w:val="-20"/>
          <w:w w:val="105"/>
        </w:rPr>
        <w:t xml:space="preserve"> </w:t>
      </w:r>
      <w:r>
        <w:rPr>
          <w:w w:val="105"/>
        </w:rPr>
        <w:t>1</w:t>
      </w:r>
      <w:r>
        <w:rPr>
          <w:spacing w:val="-20"/>
          <w:w w:val="105"/>
        </w:rPr>
        <w:t xml:space="preserve"> </w:t>
      </w:r>
      <w:r>
        <w:rPr>
          <w:w w:val="105"/>
        </w:rPr>
        <w:t>is</w:t>
      </w:r>
      <w:r>
        <w:rPr>
          <w:spacing w:val="-19"/>
          <w:w w:val="105"/>
        </w:rPr>
        <w:t xml:space="preserve"> </w:t>
      </w:r>
      <w:r>
        <w:rPr>
          <w:w w:val="105"/>
        </w:rPr>
        <w:t>clearly</w:t>
      </w:r>
      <w:r>
        <w:rPr>
          <w:spacing w:val="-20"/>
          <w:w w:val="105"/>
        </w:rPr>
        <w:t xml:space="preserve"> </w:t>
      </w:r>
      <w:r>
        <w:rPr>
          <w:w w:val="105"/>
        </w:rPr>
        <w:t>this</w:t>
      </w:r>
      <w:r>
        <w:rPr>
          <w:spacing w:val="-19"/>
          <w:w w:val="105"/>
        </w:rPr>
        <w:t xml:space="preserve"> </w:t>
      </w:r>
      <w:r>
        <w:rPr>
          <w:w w:val="105"/>
        </w:rPr>
        <w:t>case.</w:t>
      </w:r>
      <w:r>
        <w:rPr>
          <w:spacing w:val="-20"/>
          <w:w w:val="105"/>
        </w:rPr>
        <w:t xml:space="preserve"> </w:t>
      </w:r>
      <w:r>
        <w:rPr>
          <w:w w:val="105"/>
        </w:rPr>
        <w:t>If</w:t>
      </w:r>
      <w:r>
        <w:rPr>
          <w:spacing w:val="-19"/>
          <w:w w:val="105"/>
        </w:rPr>
        <w:t xml:space="preserve"> </w:t>
      </w:r>
      <w:r>
        <w:rPr>
          <w:w w:val="105"/>
        </w:rPr>
        <w:t>we</w:t>
      </w:r>
      <w:r>
        <w:rPr>
          <w:spacing w:val="-20"/>
          <w:w w:val="105"/>
        </w:rPr>
        <w:t xml:space="preserve"> </w:t>
      </w:r>
      <w:r>
        <w:rPr>
          <w:w w:val="105"/>
        </w:rPr>
        <w:t>want</w:t>
      </w:r>
      <w:r>
        <w:rPr>
          <w:spacing w:val="-19"/>
          <w:w w:val="105"/>
        </w:rPr>
        <w:t xml:space="preserve"> </w:t>
      </w:r>
      <w:r>
        <w:rPr>
          <w:w w:val="105"/>
        </w:rPr>
        <w:t>to</w:t>
      </w:r>
      <w:r>
        <w:rPr>
          <w:spacing w:val="-20"/>
          <w:w w:val="105"/>
        </w:rPr>
        <w:t xml:space="preserve"> </w:t>
      </w:r>
      <w:r>
        <w:rPr>
          <w:w w:val="105"/>
        </w:rPr>
        <w:t>move</w:t>
      </w:r>
      <w:r>
        <w:rPr>
          <w:spacing w:val="-19"/>
          <w:w w:val="105"/>
        </w:rPr>
        <w:t xml:space="preserve"> </w:t>
      </w:r>
      <w:r>
        <w:rPr>
          <w:w w:val="105"/>
        </w:rPr>
        <w:t>to</w:t>
      </w:r>
      <w:r>
        <w:rPr>
          <w:spacing w:val="-20"/>
          <w:w w:val="105"/>
        </w:rPr>
        <w:t xml:space="preserve"> </w:t>
      </w:r>
      <w:r>
        <w:rPr>
          <w:w w:val="105"/>
        </w:rPr>
        <w:t>Redis</w:t>
      </w:r>
      <w:r>
        <w:rPr>
          <w:spacing w:val="-19"/>
          <w:w w:val="105"/>
        </w:rPr>
        <w:t xml:space="preserve"> </w:t>
      </w:r>
      <w:r>
        <w:rPr>
          <w:w w:val="105"/>
        </w:rPr>
        <w:t>or</w:t>
      </w:r>
      <w:r>
        <w:rPr>
          <w:spacing w:val="-20"/>
          <w:w w:val="105"/>
        </w:rPr>
        <w:t xml:space="preserve"> </w:t>
      </w:r>
      <w:r>
        <w:rPr>
          <w:w w:val="105"/>
        </w:rPr>
        <w:t>add</w:t>
      </w:r>
      <w:r>
        <w:rPr>
          <w:spacing w:val="-20"/>
          <w:w w:val="105"/>
        </w:rPr>
        <w:t xml:space="preserve"> </w:t>
      </w:r>
      <w:r>
        <w:rPr>
          <w:w w:val="105"/>
        </w:rPr>
        <w:t>the</w:t>
      </w:r>
      <w:r>
        <w:rPr>
          <w:spacing w:val="-19"/>
          <w:w w:val="105"/>
        </w:rPr>
        <w:t xml:space="preserve"> </w:t>
      </w:r>
      <w:r>
        <w:rPr>
          <w:w w:val="105"/>
        </w:rPr>
        <w:t>author</w:t>
      </w:r>
      <w:r>
        <w:rPr>
          <w:spacing w:val="-20"/>
          <w:w w:val="105"/>
        </w:rPr>
        <w:t xml:space="preserve"> </w:t>
      </w:r>
      <w:r>
        <w:rPr>
          <w:w w:val="105"/>
        </w:rPr>
        <w:t>notification feature,</w:t>
      </w:r>
      <w:r>
        <w:rPr>
          <w:spacing w:val="-40"/>
          <w:w w:val="105"/>
        </w:rPr>
        <w:t xml:space="preserve"> </w:t>
      </w:r>
      <w:r>
        <w:rPr>
          <w:w w:val="105"/>
        </w:rPr>
        <w:t>you'll</w:t>
      </w:r>
      <w:r>
        <w:rPr>
          <w:spacing w:val="-39"/>
          <w:w w:val="105"/>
        </w:rPr>
        <w:t xml:space="preserve"> </w:t>
      </w:r>
      <w:r>
        <w:rPr>
          <w:w w:val="105"/>
        </w:rPr>
        <w:t>have</w:t>
      </w:r>
      <w:r>
        <w:rPr>
          <w:spacing w:val="-39"/>
          <w:w w:val="105"/>
        </w:rPr>
        <w:t xml:space="preserve"> </w:t>
      </w:r>
      <w:r>
        <w:rPr>
          <w:w w:val="105"/>
        </w:rPr>
        <w:t>to</w:t>
      </w:r>
      <w:r>
        <w:rPr>
          <w:spacing w:val="-39"/>
          <w:w w:val="105"/>
        </w:rPr>
        <w:t xml:space="preserve"> </w:t>
      </w:r>
      <w:r>
        <w:rPr>
          <w:w w:val="105"/>
        </w:rPr>
        <w:t>update</w:t>
      </w:r>
      <w:r>
        <w:rPr>
          <w:spacing w:val="-39"/>
          <w:w w:val="105"/>
        </w:rPr>
        <w:t xml:space="preserve"> </w:t>
      </w:r>
      <w:r>
        <w:rPr>
          <w:w w:val="105"/>
        </w:rPr>
        <w:t>the</w:t>
      </w:r>
      <w:r>
        <w:rPr>
          <w:spacing w:val="-39"/>
          <w:w w:val="105"/>
        </w:rPr>
        <w:t xml:space="preserve"> </w:t>
      </w:r>
      <w:r>
        <w:rPr>
          <w:rFonts w:ascii="Courier New"/>
          <w:w w:val="105"/>
          <w:sz w:val="20"/>
        </w:rPr>
        <w:t>rateAction</w:t>
      </w:r>
      <w:r>
        <w:rPr>
          <w:rFonts w:ascii="Courier New"/>
          <w:spacing w:val="-106"/>
          <w:w w:val="105"/>
          <w:sz w:val="20"/>
        </w:rPr>
        <w:t xml:space="preserve"> </w:t>
      </w:r>
      <w:r>
        <w:rPr>
          <w:w w:val="105"/>
        </w:rPr>
        <w:t>method.</w:t>
      </w:r>
      <w:r>
        <w:rPr>
          <w:spacing w:val="-39"/>
          <w:w w:val="105"/>
        </w:rPr>
        <w:t xml:space="preserve"> </w:t>
      </w:r>
      <w:r>
        <w:rPr>
          <w:w w:val="105"/>
        </w:rPr>
        <w:t>Chances</w:t>
      </w:r>
      <w:r>
        <w:rPr>
          <w:spacing w:val="-39"/>
          <w:w w:val="105"/>
        </w:rPr>
        <w:t xml:space="preserve"> </w:t>
      </w:r>
      <w:r>
        <w:rPr>
          <w:w w:val="105"/>
        </w:rPr>
        <w:t>to</w:t>
      </w:r>
      <w:r>
        <w:rPr>
          <w:spacing w:val="-39"/>
          <w:w w:val="105"/>
        </w:rPr>
        <w:t xml:space="preserve"> </w:t>
      </w:r>
      <w:r>
        <w:rPr>
          <w:w w:val="105"/>
        </w:rPr>
        <w:t>affect</w:t>
      </w:r>
      <w:r>
        <w:rPr>
          <w:spacing w:val="-39"/>
          <w:w w:val="105"/>
        </w:rPr>
        <w:t xml:space="preserve"> </w:t>
      </w:r>
      <w:r>
        <w:rPr>
          <w:w w:val="105"/>
        </w:rPr>
        <w:t>aspects</w:t>
      </w:r>
      <w:r>
        <w:rPr>
          <w:spacing w:val="-40"/>
          <w:w w:val="105"/>
        </w:rPr>
        <w:t xml:space="preserve"> </w:t>
      </w:r>
      <w:r>
        <w:rPr>
          <w:w w:val="105"/>
        </w:rPr>
        <w:t>of</w:t>
      </w:r>
      <w:r>
        <w:rPr>
          <w:spacing w:val="-39"/>
          <w:w w:val="105"/>
        </w:rPr>
        <w:t xml:space="preserve"> </w:t>
      </w:r>
      <w:r>
        <w:rPr>
          <w:w w:val="105"/>
        </w:rPr>
        <w:t xml:space="preserve">the </w:t>
      </w:r>
      <w:r>
        <w:rPr>
          <w:rFonts w:ascii="Courier New"/>
          <w:w w:val="105"/>
          <w:sz w:val="20"/>
        </w:rPr>
        <w:t>rateAction</w:t>
      </w:r>
      <w:r>
        <w:rPr>
          <w:rFonts w:ascii="Courier New"/>
          <w:spacing w:val="-88"/>
          <w:w w:val="105"/>
          <w:sz w:val="20"/>
        </w:rPr>
        <w:t xml:space="preserve"> </w:t>
      </w:r>
      <w:r>
        <w:rPr>
          <w:w w:val="105"/>
        </w:rPr>
        <w:t>not</w:t>
      </w:r>
      <w:r>
        <w:rPr>
          <w:spacing w:val="-20"/>
          <w:w w:val="105"/>
        </w:rPr>
        <w:t xml:space="preserve"> </w:t>
      </w:r>
      <w:r>
        <w:rPr>
          <w:w w:val="105"/>
        </w:rPr>
        <w:t>related</w:t>
      </w:r>
      <w:r>
        <w:rPr>
          <w:spacing w:val="-19"/>
          <w:w w:val="105"/>
        </w:rPr>
        <w:t xml:space="preserve"> </w:t>
      </w:r>
      <w:r>
        <w:rPr>
          <w:w w:val="105"/>
        </w:rPr>
        <w:t>with</w:t>
      </w:r>
      <w:r>
        <w:rPr>
          <w:spacing w:val="-20"/>
          <w:w w:val="105"/>
        </w:rPr>
        <w:t xml:space="preserve"> </w:t>
      </w:r>
      <w:r>
        <w:rPr>
          <w:w w:val="105"/>
        </w:rPr>
        <w:t>the</w:t>
      </w:r>
      <w:r>
        <w:rPr>
          <w:spacing w:val="-20"/>
          <w:w w:val="105"/>
        </w:rPr>
        <w:t xml:space="preserve"> </w:t>
      </w:r>
      <w:r>
        <w:rPr>
          <w:w w:val="105"/>
        </w:rPr>
        <w:t>one</w:t>
      </w:r>
      <w:r>
        <w:rPr>
          <w:spacing w:val="-20"/>
          <w:w w:val="105"/>
        </w:rPr>
        <w:t xml:space="preserve"> </w:t>
      </w:r>
      <w:r>
        <w:rPr>
          <w:w w:val="105"/>
        </w:rPr>
        <w:t>updating</w:t>
      </w:r>
      <w:r>
        <w:rPr>
          <w:spacing w:val="-20"/>
          <w:w w:val="105"/>
        </w:rPr>
        <w:t xml:space="preserve"> </w:t>
      </w:r>
      <w:r>
        <w:rPr>
          <w:w w:val="105"/>
        </w:rPr>
        <w:t>are</w:t>
      </w:r>
      <w:r>
        <w:rPr>
          <w:spacing w:val="-20"/>
          <w:w w:val="105"/>
        </w:rPr>
        <w:t xml:space="preserve"> </w:t>
      </w:r>
      <w:r>
        <w:rPr>
          <w:w w:val="105"/>
        </w:rPr>
        <w:t>high.</w:t>
      </w:r>
      <w:r>
        <w:rPr>
          <w:spacing w:val="-20"/>
          <w:w w:val="105"/>
        </w:rPr>
        <w:t xml:space="preserve"> </w:t>
      </w:r>
      <w:r>
        <w:rPr>
          <w:w w:val="105"/>
        </w:rPr>
        <w:t>Listing</w:t>
      </w:r>
      <w:r>
        <w:rPr>
          <w:spacing w:val="-20"/>
          <w:w w:val="105"/>
        </w:rPr>
        <w:t xml:space="preserve"> </w:t>
      </w:r>
      <w:r>
        <w:rPr>
          <w:w w:val="105"/>
        </w:rPr>
        <w:t>1</w:t>
      </w:r>
      <w:r>
        <w:rPr>
          <w:spacing w:val="-19"/>
          <w:w w:val="105"/>
        </w:rPr>
        <w:t xml:space="preserve"> </w:t>
      </w:r>
      <w:r>
        <w:rPr>
          <w:w w:val="105"/>
        </w:rPr>
        <w:t>code</w:t>
      </w:r>
      <w:r>
        <w:rPr>
          <w:spacing w:val="-20"/>
          <w:w w:val="105"/>
        </w:rPr>
        <w:t xml:space="preserve"> </w:t>
      </w:r>
      <w:r>
        <w:rPr>
          <w:w w:val="105"/>
        </w:rPr>
        <w:t>is</w:t>
      </w:r>
      <w:r>
        <w:rPr>
          <w:spacing w:val="-20"/>
          <w:w w:val="105"/>
        </w:rPr>
        <w:t xml:space="preserve"> </w:t>
      </w:r>
      <w:r>
        <w:rPr>
          <w:w w:val="105"/>
        </w:rPr>
        <w:t>fragile.</w:t>
      </w:r>
      <w:r>
        <w:rPr>
          <w:spacing w:val="-20"/>
          <w:w w:val="105"/>
        </w:rPr>
        <w:t xml:space="preserve"> </w:t>
      </w:r>
      <w:r>
        <w:rPr>
          <w:w w:val="105"/>
        </w:rPr>
        <w:t>If</w:t>
      </w:r>
      <w:r>
        <w:rPr>
          <w:spacing w:val="-20"/>
          <w:w w:val="105"/>
        </w:rPr>
        <w:t xml:space="preserve"> </w:t>
      </w:r>
      <w:r>
        <w:rPr>
          <w:w w:val="105"/>
        </w:rPr>
        <w:t>it</w:t>
      </w:r>
      <w:r>
        <w:rPr>
          <w:spacing w:val="-20"/>
          <w:w w:val="105"/>
        </w:rPr>
        <w:t xml:space="preserve"> </w:t>
      </w:r>
      <w:r>
        <w:rPr>
          <w:w w:val="105"/>
        </w:rPr>
        <w:t>is common</w:t>
      </w:r>
      <w:r>
        <w:rPr>
          <w:spacing w:val="-17"/>
          <w:w w:val="105"/>
        </w:rPr>
        <w:t xml:space="preserve"> </w:t>
      </w:r>
      <w:r>
        <w:rPr>
          <w:w w:val="105"/>
        </w:rPr>
        <w:t>in</w:t>
      </w:r>
      <w:r>
        <w:rPr>
          <w:spacing w:val="-16"/>
          <w:w w:val="105"/>
        </w:rPr>
        <w:t xml:space="preserve"> </w:t>
      </w:r>
      <w:r>
        <w:rPr>
          <w:w w:val="105"/>
        </w:rPr>
        <w:t>your</w:t>
      </w:r>
      <w:r>
        <w:rPr>
          <w:spacing w:val="-16"/>
          <w:w w:val="105"/>
        </w:rPr>
        <w:t xml:space="preserve"> </w:t>
      </w:r>
      <w:r>
        <w:rPr>
          <w:w w:val="105"/>
        </w:rPr>
        <w:t>team</w:t>
      </w:r>
      <w:r>
        <w:rPr>
          <w:spacing w:val="-17"/>
          <w:w w:val="105"/>
        </w:rPr>
        <w:t xml:space="preserve"> </w:t>
      </w:r>
      <w:r>
        <w:rPr>
          <w:w w:val="105"/>
        </w:rPr>
        <w:t>to</w:t>
      </w:r>
      <w:r>
        <w:rPr>
          <w:spacing w:val="-16"/>
          <w:w w:val="105"/>
        </w:rPr>
        <w:t xml:space="preserve"> </w:t>
      </w:r>
      <w:r>
        <w:rPr>
          <w:w w:val="105"/>
        </w:rPr>
        <w:t>hear</w:t>
      </w:r>
      <w:r>
        <w:rPr>
          <w:spacing w:val="-16"/>
          <w:w w:val="105"/>
        </w:rPr>
        <w:t xml:space="preserve"> </w:t>
      </w:r>
      <w:r>
        <w:rPr>
          <w:i/>
          <w:w w:val="105"/>
        </w:rPr>
        <w:t>If</w:t>
      </w:r>
      <w:r>
        <w:rPr>
          <w:i/>
          <w:spacing w:val="-16"/>
          <w:w w:val="105"/>
        </w:rPr>
        <w:t xml:space="preserve"> </w:t>
      </w:r>
      <w:r>
        <w:rPr>
          <w:i/>
          <w:w w:val="105"/>
        </w:rPr>
        <w:t>it</w:t>
      </w:r>
      <w:r>
        <w:rPr>
          <w:i/>
          <w:spacing w:val="-17"/>
          <w:w w:val="105"/>
        </w:rPr>
        <w:t xml:space="preserve"> </w:t>
      </w:r>
      <w:r>
        <w:rPr>
          <w:i/>
          <w:w w:val="105"/>
        </w:rPr>
        <w:t>works,</w:t>
      </w:r>
      <w:r>
        <w:rPr>
          <w:i/>
          <w:spacing w:val="-16"/>
          <w:w w:val="105"/>
        </w:rPr>
        <w:t xml:space="preserve"> </w:t>
      </w:r>
      <w:r>
        <w:rPr>
          <w:i/>
          <w:w w:val="105"/>
        </w:rPr>
        <w:t>don't</w:t>
      </w:r>
      <w:r>
        <w:rPr>
          <w:i/>
          <w:spacing w:val="-16"/>
          <w:w w:val="105"/>
        </w:rPr>
        <w:t xml:space="preserve"> </w:t>
      </w:r>
      <w:r>
        <w:rPr>
          <w:i/>
          <w:w w:val="105"/>
        </w:rPr>
        <w:t>touch</w:t>
      </w:r>
      <w:r>
        <w:rPr>
          <w:i/>
          <w:spacing w:val="-16"/>
          <w:w w:val="105"/>
        </w:rPr>
        <w:t xml:space="preserve"> </w:t>
      </w:r>
      <w:r>
        <w:rPr>
          <w:i/>
          <w:w w:val="105"/>
        </w:rPr>
        <w:t>it</w:t>
      </w:r>
      <w:r>
        <w:rPr>
          <w:w w:val="105"/>
        </w:rPr>
        <w:t>,</w:t>
      </w:r>
      <w:r>
        <w:rPr>
          <w:spacing w:val="-17"/>
          <w:w w:val="105"/>
        </w:rPr>
        <w:t xml:space="preserve"> </w:t>
      </w:r>
      <w:r>
        <w:rPr>
          <w:w w:val="105"/>
        </w:rPr>
        <w:t>SRP</w:t>
      </w:r>
      <w:r>
        <w:rPr>
          <w:spacing w:val="-16"/>
          <w:w w:val="105"/>
        </w:rPr>
        <w:t xml:space="preserve"> </w:t>
      </w:r>
      <w:r>
        <w:rPr>
          <w:w w:val="105"/>
        </w:rPr>
        <w:t>is</w:t>
      </w:r>
      <w:r>
        <w:rPr>
          <w:spacing w:val="-16"/>
          <w:w w:val="105"/>
        </w:rPr>
        <w:t xml:space="preserve"> </w:t>
      </w:r>
      <w:r>
        <w:rPr>
          <w:w w:val="105"/>
        </w:rPr>
        <w:t>missing.</w:t>
      </w:r>
    </w:p>
    <w:p w14:paraId="3F67D8B3" w14:textId="77777777" w:rsidR="008127B4" w:rsidRDefault="00C97DE3">
      <w:pPr>
        <w:pStyle w:val="a3"/>
        <w:spacing w:before="179" w:line="249" w:lineRule="auto"/>
        <w:ind w:left="1133" w:right="1190"/>
      </w:pPr>
      <w:r>
        <w:t>So, we must decouple our code and encapsulate the responsibility for dealing with fetching and persisting ideas into another object. The best way, as explained before, is using a Repository. Challenged accepted! Let's see the results in Listing 2:</w:t>
      </w:r>
    </w:p>
    <w:p w14:paraId="0DF11A4E" w14:textId="77777777" w:rsidR="008127B4" w:rsidRDefault="008127B4">
      <w:pPr>
        <w:pStyle w:val="a3"/>
        <w:spacing w:before="2"/>
        <w:rPr>
          <w:sz w:val="16"/>
        </w:rPr>
      </w:pPr>
    </w:p>
    <w:p w14:paraId="758ADC8D" w14:textId="77777777" w:rsidR="008127B4" w:rsidRDefault="00C97DE3">
      <w:pPr>
        <w:ind w:left="1493"/>
        <w:rPr>
          <w:rFonts w:ascii="Courier New"/>
          <w:sz w:val="18"/>
        </w:rPr>
      </w:pPr>
      <w:r>
        <w:rPr>
          <w:rFonts w:ascii="Courier New"/>
          <w:sz w:val="18"/>
        </w:rPr>
        <w:t>class IdeaController extends Zend_Controller_Action</w:t>
      </w:r>
    </w:p>
    <w:p w14:paraId="6B3C1298" w14:textId="77777777" w:rsidR="008127B4" w:rsidRDefault="00C97DE3">
      <w:pPr>
        <w:spacing w:before="12"/>
        <w:ind w:left="1493"/>
        <w:rPr>
          <w:rFonts w:ascii="Courier New"/>
          <w:sz w:val="18"/>
        </w:rPr>
      </w:pPr>
      <w:r>
        <w:rPr>
          <w:rFonts w:ascii="Courier New"/>
          <w:w w:val="99"/>
          <w:sz w:val="18"/>
        </w:rPr>
        <w:t>{</w:t>
      </w:r>
    </w:p>
    <w:p w14:paraId="7AA23758" w14:textId="77777777" w:rsidR="008127B4" w:rsidRDefault="00C97DE3">
      <w:pPr>
        <w:spacing w:before="12"/>
        <w:ind w:left="1925"/>
        <w:rPr>
          <w:rFonts w:ascii="Courier New"/>
          <w:sz w:val="18"/>
        </w:rPr>
      </w:pPr>
      <w:r>
        <w:rPr>
          <w:rFonts w:ascii="Courier New"/>
          <w:sz w:val="18"/>
        </w:rPr>
        <w:t>public function rateAction()</w:t>
      </w:r>
    </w:p>
    <w:p w14:paraId="3C321AFD" w14:textId="77777777" w:rsidR="008127B4" w:rsidRDefault="00C97DE3">
      <w:pPr>
        <w:spacing w:before="13"/>
        <w:ind w:left="1925"/>
        <w:rPr>
          <w:rFonts w:ascii="Courier New"/>
          <w:sz w:val="18"/>
        </w:rPr>
      </w:pPr>
      <w:r>
        <w:rPr>
          <w:rFonts w:ascii="Courier New"/>
          <w:w w:val="99"/>
          <w:sz w:val="18"/>
        </w:rPr>
        <w:t>{</w:t>
      </w:r>
    </w:p>
    <w:p w14:paraId="694224AA" w14:textId="77777777" w:rsidR="008127B4" w:rsidRDefault="00C97DE3">
      <w:pPr>
        <w:spacing w:before="12"/>
        <w:ind w:left="2357"/>
        <w:rPr>
          <w:rFonts w:ascii="Courier New"/>
          <w:sz w:val="18"/>
        </w:rPr>
      </w:pPr>
      <w:r>
        <w:rPr>
          <w:rFonts w:ascii="Courier New"/>
          <w:sz w:val="18"/>
        </w:rPr>
        <w:t>$ideaId = $this-&gt;request-&gt;getParam('id');</w:t>
      </w:r>
    </w:p>
    <w:p w14:paraId="298575E9" w14:textId="77777777" w:rsidR="008127B4" w:rsidRDefault="00C97DE3">
      <w:pPr>
        <w:spacing w:before="12"/>
        <w:ind w:left="2357"/>
        <w:rPr>
          <w:rFonts w:ascii="Courier New"/>
          <w:sz w:val="18"/>
        </w:rPr>
      </w:pPr>
      <w:r>
        <w:rPr>
          <w:rFonts w:ascii="Courier New"/>
          <w:sz w:val="18"/>
        </w:rPr>
        <w:t>$rating = $this-&gt;request-&gt;getParam('rating');</w:t>
      </w:r>
    </w:p>
    <w:p w14:paraId="0009318F" w14:textId="77777777" w:rsidR="008127B4" w:rsidRDefault="008127B4">
      <w:pPr>
        <w:pStyle w:val="a3"/>
        <w:spacing w:before="1"/>
        <w:rPr>
          <w:rFonts w:ascii="Courier New"/>
          <w:sz w:val="20"/>
        </w:rPr>
      </w:pPr>
    </w:p>
    <w:p w14:paraId="7BBEDA1E" w14:textId="77777777" w:rsidR="008127B4" w:rsidRDefault="00C97DE3">
      <w:pPr>
        <w:ind w:left="2357"/>
        <w:rPr>
          <w:rFonts w:ascii="Courier New"/>
          <w:sz w:val="18"/>
        </w:rPr>
      </w:pPr>
      <w:r>
        <w:rPr>
          <w:rFonts w:ascii="Courier New"/>
          <w:sz w:val="18"/>
        </w:rPr>
        <w:t>$ideaRepository = new IdeaRepository();</w:t>
      </w:r>
    </w:p>
    <w:p w14:paraId="63C2A051" w14:textId="77777777" w:rsidR="008127B4" w:rsidRDefault="00C97DE3">
      <w:pPr>
        <w:spacing w:before="12" w:line="254" w:lineRule="auto"/>
        <w:ind w:left="2357" w:right="4240"/>
        <w:rPr>
          <w:rFonts w:ascii="Courier New"/>
          <w:sz w:val="18"/>
        </w:rPr>
      </w:pPr>
      <w:r>
        <w:rPr>
          <w:rFonts w:ascii="Courier New"/>
          <w:sz w:val="18"/>
        </w:rPr>
        <w:t>$idea = $ideaRepository-&gt;find($ideaId); if (!$idea) {</w:t>
      </w:r>
    </w:p>
    <w:p w14:paraId="3C8D2ECC" w14:textId="77777777" w:rsidR="008127B4" w:rsidRDefault="00C97DE3">
      <w:pPr>
        <w:spacing w:line="204" w:lineRule="exact"/>
        <w:ind w:left="2789"/>
        <w:rPr>
          <w:rFonts w:ascii="Courier New"/>
          <w:sz w:val="18"/>
        </w:rPr>
      </w:pPr>
      <w:r>
        <w:rPr>
          <w:rFonts w:ascii="Courier New"/>
          <w:sz w:val="18"/>
        </w:rPr>
        <w:t>throw new Exception('Idea does not exist');</w:t>
      </w:r>
    </w:p>
    <w:p w14:paraId="0F492D1E" w14:textId="77777777" w:rsidR="008127B4" w:rsidRDefault="00C97DE3">
      <w:pPr>
        <w:spacing w:before="12"/>
        <w:ind w:left="2357"/>
        <w:rPr>
          <w:rFonts w:ascii="Courier New"/>
          <w:sz w:val="18"/>
        </w:rPr>
      </w:pPr>
      <w:r>
        <w:rPr>
          <w:rFonts w:ascii="Courier New"/>
          <w:w w:val="99"/>
          <w:sz w:val="18"/>
        </w:rPr>
        <w:t>}</w:t>
      </w:r>
    </w:p>
    <w:p w14:paraId="055485AF" w14:textId="77777777" w:rsidR="008127B4" w:rsidRDefault="008127B4">
      <w:pPr>
        <w:pStyle w:val="a3"/>
        <w:spacing w:before="2"/>
        <w:rPr>
          <w:rFonts w:ascii="Courier New"/>
          <w:sz w:val="20"/>
        </w:rPr>
      </w:pPr>
    </w:p>
    <w:p w14:paraId="16993D61" w14:textId="77777777" w:rsidR="008127B4" w:rsidRDefault="00C97DE3">
      <w:pPr>
        <w:ind w:left="2357"/>
        <w:rPr>
          <w:rFonts w:ascii="Courier New"/>
          <w:sz w:val="18"/>
        </w:rPr>
      </w:pPr>
      <w:r>
        <w:rPr>
          <w:rFonts w:ascii="Courier New"/>
          <w:sz w:val="18"/>
        </w:rPr>
        <w:t>$idea-&gt;addRating($rating);</w:t>
      </w:r>
    </w:p>
    <w:p w14:paraId="0FD46B90" w14:textId="77777777" w:rsidR="008127B4" w:rsidRDefault="00C97DE3">
      <w:pPr>
        <w:spacing w:before="12"/>
        <w:ind w:left="2357"/>
        <w:rPr>
          <w:rFonts w:ascii="Courier New"/>
          <w:sz w:val="18"/>
        </w:rPr>
      </w:pPr>
      <w:r>
        <w:rPr>
          <w:rFonts w:ascii="Courier New"/>
          <w:sz w:val="18"/>
        </w:rPr>
        <w:t>$ideaRepository-&gt;update($idea);</w:t>
      </w:r>
    </w:p>
    <w:p w14:paraId="632F2510" w14:textId="77777777" w:rsidR="008127B4" w:rsidRDefault="008127B4">
      <w:pPr>
        <w:pStyle w:val="a3"/>
        <w:spacing w:before="9"/>
        <w:rPr>
          <w:rFonts w:ascii="Courier New"/>
          <w:sz w:val="11"/>
        </w:rPr>
      </w:pPr>
    </w:p>
    <w:p w14:paraId="22ADC808" w14:textId="77777777" w:rsidR="008127B4" w:rsidRDefault="00C97DE3">
      <w:pPr>
        <w:spacing w:before="95"/>
        <w:ind w:left="2357"/>
        <w:rPr>
          <w:rFonts w:ascii="Courier New"/>
          <w:sz w:val="18"/>
        </w:rPr>
      </w:pPr>
      <w:r>
        <w:rPr>
          <w:rFonts w:ascii="Courier New"/>
          <w:sz w:val="18"/>
        </w:rPr>
        <w:t>$this-&gt;redirect('/idea/' . $ideaId);</w:t>
      </w:r>
    </w:p>
    <w:p w14:paraId="7FDF9FFD" w14:textId="77777777" w:rsidR="008127B4" w:rsidRDefault="00C97DE3">
      <w:pPr>
        <w:spacing w:before="12"/>
        <w:ind w:left="1925"/>
        <w:rPr>
          <w:rFonts w:ascii="Courier New"/>
          <w:sz w:val="18"/>
        </w:rPr>
      </w:pPr>
      <w:r>
        <w:rPr>
          <w:rFonts w:ascii="Courier New"/>
          <w:w w:val="99"/>
          <w:sz w:val="18"/>
        </w:rPr>
        <w:t>}</w:t>
      </w:r>
    </w:p>
    <w:p w14:paraId="410998E2" w14:textId="77777777" w:rsidR="008127B4" w:rsidRDefault="00C97DE3">
      <w:pPr>
        <w:spacing w:before="12"/>
        <w:ind w:left="1493"/>
        <w:rPr>
          <w:rFonts w:ascii="Courier New"/>
          <w:sz w:val="18"/>
        </w:rPr>
      </w:pPr>
      <w:r>
        <w:rPr>
          <w:rFonts w:ascii="Courier New"/>
          <w:w w:val="99"/>
          <w:sz w:val="18"/>
        </w:rPr>
        <w:t>}</w:t>
      </w:r>
    </w:p>
    <w:p w14:paraId="283AE634" w14:textId="77777777" w:rsidR="008127B4" w:rsidRDefault="008127B4">
      <w:pPr>
        <w:rPr>
          <w:rFonts w:ascii="Courier New"/>
          <w:sz w:val="18"/>
        </w:rPr>
        <w:sectPr w:rsidR="008127B4">
          <w:pgSz w:w="10830" w:h="13330"/>
          <w:pgMar w:top="1140" w:right="0" w:bottom="1140" w:left="0" w:header="925" w:footer="941" w:gutter="0"/>
          <w:cols w:space="720"/>
        </w:sectPr>
      </w:pPr>
    </w:p>
    <w:p w14:paraId="769E1308" w14:textId="77777777" w:rsidR="008127B4" w:rsidRDefault="008127B4">
      <w:pPr>
        <w:pStyle w:val="a3"/>
        <w:spacing w:before="2"/>
        <w:rPr>
          <w:rFonts w:ascii="Courier New"/>
          <w:sz w:val="17"/>
        </w:rPr>
      </w:pPr>
    </w:p>
    <w:p w14:paraId="294D1850" w14:textId="77777777" w:rsidR="008127B4" w:rsidRDefault="00C97DE3">
      <w:pPr>
        <w:spacing w:before="94"/>
        <w:ind w:left="1493"/>
        <w:rPr>
          <w:rFonts w:ascii="Courier New"/>
          <w:sz w:val="18"/>
        </w:rPr>
      </w:pPr>
      <w:r>
        <w:rPr>
          <w:rFonts w:ascii="Courier New"/>
          <w:sz w:val="18"/>
        </w:rPr>
        <w:t>class</w:t>
      </w:r>
      <w:r>
        <w:rPr>
          <w:rFonts w:ascii="Courier New"/>
          <w:spacing w:val="-2"/>
          <w:sz w:val="18"/>
        </w:rPr>
        <w:t xml:space="preserve"> </w:t>
      </w:r>
      <w:r>
        <w:rPr>
          <w:rFonts w:ascii="Courier New"/>
          <w:sz w:val="18"/>
        </w:rPr>
        <w:t>IdeaRepository</w:t>
      </w:r>
    </w:p>
    <w:p w14:paraId="0DAA7907" w14:textId="77777777" w:rsidR="008127B4" w:rsidRDefault="00C97DE3">
      <w:pPr>
        <w:spacing w:before="12"/>
        <w:ind w:left="1493"/>
        <w:rPr>
          <w:rFonts w:ascii="Courier New"/>
          <w:sz w:val="18"/>
        </w:rPr>
      </w:pPr>
      <w:r>
        <w:rPr>
          <w:rFonts w:ascii="Courier New"/>
          <w:w w:val="99"/>
          <w:sz w:val="18"/>
        </w:rPr>
        <w:t>{</w:t>
      </w:r>
    </w:p>
    <w:p w14:paraId="5FF1AB5A" w14:textId="77777777" w:rsidR="008127B4" w:rsidRDefault="00C97DE3">
      <w:pPr>
        <w:spacing w:before="12"/>
        <w:ind w:left="1925"/>
        <w:rPr>
          <w:rFonts w:ascii="Courier New"/>
          <w:sz w:val="18"/>
        </w:rPr>
      </w:pPr>
      <w:r>
        <w:rPr>
          <w:rFonts w:ascii="Courier New"/>
          <w:sz w:val="18"/>
        </w:rPr>
        <w:t>private</w:t>
      </w:r>
      <w:r>
        <w:rPr>
          <w:rFonts w:ascii="Courier New"/>
          <w:spacing w:val="-2"/>
          <w:sz w:val="18"/>
        </w:rPr>
        <w:t xml:space="preserve"> </w:t>
      </w:r>
      <w:r>
        <w:rPr>
          <w:rFonts w:ascii="Courier New"/>
          <w:sz w:val="18"/>
        </w:rPr>
        <w:t>$client;</w:t>
      </w:r>
    </w:p>
    <w:p w14:paraId="5547832C" w14:textId="77777777" w:rsidR="008127B4" w:rsidRDefault="008127B4">
      <w:pPr>
        <w:pStyle w:val="a3"/>
        <w:spacing w:before="2"/>
        <w:rPr>
          <w:rFonts w:ascii="Courier New"/>
          <w:sz w:val="20"/>
        </w:rPr>
      </w:pPr>
    </w:p>
    <w:p w14:paraId="338002E8"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50FC428A" w14:textId="77777777" w:rsidR="008127B4" w:rsidRDefault="00C97DE3">
      <w:pPr>
        <w:spacing w:before="12"/>
        <w:ind w:left="1925"/>
        <w:rPr>
          <w:rFonts w:ascii="Courier New"/>
          <w:sz w:val="18"/>
        </w:rPr>
      </w:pPr>
      <w:r>
        <w:rPr>
          <w:rFonts w:ascii="Courier New"/>
          <w:w w:val="99"/>
          <w:sz w:val="18"/>
        </w:rPr>
        <w:t>{</w:t>
      </w:r>
    </w:p>
    <w:p w14:paraId="7891942D" w14:textId="77777777" w:rsidR="008127B4" w:rsidRDefault="00C97DE3">
      <w:pPr>
        <w:spacing w:before="12" w:line="254" w:lineRule="auto"/>
        <w:ind w:left="2789" w:right="3376" w:hanging="432"/>
        <w:rPr>
          <w:rFonts w:ascii="Courier New"/>
          <w:sz w:val="18"/>
        </w:rPr>
      </w:pPr>
      <w:r>
        <w:rPr>
          <w:rFonts w:ascii="Courier New"/>
          <w:sz w:val="18"/>
        </w:rPr>
        <w:t>$this-&gt;client = new Zend_Db_Adapter_Pdo_Mysql([ 'host' =&gt; 'localhost',</w:t>
      </w:r>
    </w:p>
    <w:p w14:paraId="03EE7FB5" w14:textId="77777777" w:rsidR="008127B4" w:rsidRDefault="00C97DE3">
      <w:pPr>
        <w:spacing w:line="254" w:lineRule="auto"/>
        <w:ind w:left="2789" w:right="5860"/>
        <w:rPr>
          <w:rFonts w:ascii="Courier New"/>
          <w:sz w:val="18"/>
        </w:rPr>
      </w:pPr>
      <w:r>
        <w:rPr>
          <w:rFonts w:ascii="Courier New"/>
          <w:sz w:val="18"/>
        </w:rPr>
        <w:t>'username' =&gt; 'idy', 'password' =&gt; '', 'dbname' =&gt; 'idy'</w:t>
      </w:r>
    </w:p>
    <w:p w14:paraId="6FA5F1E2" w14:textId="77777777" w:rsidR="008127B4" w:rsidRDefault="00C97DE3">
      <w:pPr>
        <w:spacing w:line="203" w:lineRule="exact"/>
        <w:ind w:left="2357"/>
        <w:rPr>
          <w:rFonts w:ascii="Courier New"/>
          <w:sz w:val="18"/>
        </w:rPr>
      </w:pPr>
      <w:r>
        <w:rPr>
          <w:rFonts w:ascii="Courier New"/>
          <w:sz w:val="18"/>
        </w:rPr>
        <w:t>]);</w:t>
      </w:r>
    </w:p>
    <w:p w14:paraId="4C3D4E9B" w14:textId="77777777" w:rsidR="008127B4" w:rsidRDefault="00C97DE3">
      <w:pPr>
        <w:spacing w:before="12"/>
        <w:ind w:left="1925"/>
        <w:rPr>
          <w:rFonts w:ascii="Courier New"/>
          <w:sz w:val="18"/>
        </w:rPr>
      </w:pPr>
      <w:r>
        <w:rPr>
          <w:rFonts w:ascii="Courier New"/>
          <w:w w:val="99"/>
          <w:sz w:val="18"/>
        </w:rPr>
        <w:t>}</w:t>
      </w:r>
    </w:p>
    <w:p w14:paraId="66FD728A" w14:textId="77777777" w:rsidR="008127B4" w:rsidRDefault="008127B4">
      <w:pPr>
        <w:pStyle w:val="a3"/>
        <w:spacing w:before="9"/>
        <w:rPr>
          <w:rFonts w:ascii="Courier New"/>
          <w:sz w:val="11"/>
        </w:rPr>
      </w:pPr>
    </w:p>
    <w:p w14:paraId="241FF6FE" w14:textId="77777777" w:rsidR="008127B4" w:rsidRDefault="00C97DE3">
      <w:pPr>
        <w:spacing w:before="94"/>
        <w:ind w:left="1925"/>
        <w:rPr>
          <w:rFonts w:ascii="Courier New"/>
          <w:sz w:val="18"/>
        </w:rPr>
      </w:pPr>
      <w:r>
        <w:rPr>
          <w:rFonts w:ascii="Courier New"/>
          <w:sz w:val="18"/>
        </w:rPr>
        <w:t>public function find($id)</w:t>
      </w:r>
    </w:p>
    <w:p w14:paraId="79534676" w14:textId="77777777" w:rsidR="008127B4" w:rsidRDefault="00C97DE3">
      <w:pPr>
        <w:spacing w:before="12"/>
        <w:ind w:left="1925"/>
        <w:rPr>
          <w:rFonts w:ascii="Courier New"/>
          <w:sz w:val="18"/>
        </w:rPr>
      </w:pPr>
      <w:r>
        <w:rPr>
          <w:rFonts w:ascii="Courier New"/>
          <w:w w:val="99"/>
          <w:sz w:val="18"/>
        </w:rPr>
        <w:t>{</w:t>
      </w:r>
    </w:p>
    <w:p w14:paraId="0AC3150E" w14:textId="77777777" w:rsidR="008127B4" w:rsidRDefault="00C97DE3">
      <w:pPr>
        <w:spacing w:before="12"/>
        <w:ind w:left="2357"/>
        <w:rPr>
          <w:rFonts w:ascii="Courier New"/>
          <w:sz w:val="18"/>
        </w:rPr>
      </w:pPr>
      <w:r>
        <w:rPr>
          <w:rFonts w:ascii="Courier New"/>
          <w:sz w:val="18"/>
        </w:rPr>
        <w:t>$sql = 'SELECT * FROM ideas WHERE idea_id = ';</w:t>
      </w:r>
    </w:p>
    <w:p w14:paraId="790B7B0C" w14:textId="77777777" w:rsidR="008127B4" w:rsidRDefault="00C97DE3">
      <w:pPr>
        <w:spacing w:before="13" w:line="254" w:lineRule="auto"/>
        <w:ind w:left="2357" w:right="3916"/>
        <w:rPr>
          <w:rFonts w:ascii="Courier New"/>
          <w:sz w:val="18"/>
        </w:rPr>
      </w:pPr>
      <w:r>
        <w:rPr>
          <w:rFonts w:ascii="Courier New"/>
          <w:sz w:val="18"/>
        </w:rPr>
        <w:t>$row = $this-&gt;client-&gt;fetchRow($sql, $id); if (!$row) {</w:t>
      </w:r>
    </w:p>
    <w:p w14:paraId="487C67B5" w14:textId="77777777" w:rsidR="008127B4" w:rsidRDefault="00C97DE3">
      <w:pPr>
        <w:spacing w:line="204" w:lineRule="exact"/>
        <w:ind w:left="2789"/>
        <w:rPr>
          <w:rFonts w:ascii="Courier New"/>
          <w:sz w:val="18"/>
        </w:rPr>
      </w:pPr>
      <w:r>
        <w:rPr>
          <w:rFonts w:ascii="Courier New"/>
          <w:sz w:val="18"/>
        </w:rPr>
        <w:t>return null;</w:t>
      </w:r>
    </w:p>
    <w:p w14:paraId="67A35767" w14:textId="77777777" w:rsidR="008127B4" w:rsidRDefault="00C97DE3">
      <w:pPr>
        <w:spacing w:before="12"/>
        <w:ind w:left="2357"/>
        <w:rPr>
          <w:rFonts w:ascii="Courier New"/>
          <w:sz w:val="18"/>
        </w:rPr>
      </w:pPr>
      <w:r>
        <w:rPr>
          <w:rFonts w:ascii="Courier New"/>
          <w:w w:val="99"/>
          <w:sz w:val="18"/>
        </w:rPr>
        <w:t>}</w:t>
      </w:r>
    </w:p>
    <w:p w14:paraId="005D03A8" w14:textId="77777777" w:rsidR="008127B4" w:rsidRDefault="008127B4">
      <w:pPr>
        <w:pStyle w:val="a3"/>
        <w:spacing w:before="1"/>
        <w:rPr>
          <w:rFonts w:ascii="Courier New"/>
          <w:sz w:val="20"/>
        </w:rPr>
      </w:pPr>
    </w:p>
    <w:p w14:paraId="0B61F377" w14:textId="77777777" w:rsidR="008127B4" w:rsidRDefault="00C97DE3">
      <w:pPr>
        <w:ind w:left="2357"/>
        <w:rPr>
          <w:rFonts w:ascii="Courier New"/>
          <w:sz w:val="18"/>
        </w:rPr>
      </w:pPr>
      <w:r>
        <w:rPr>
          <w:rFonts w:ascii="Courier New"/>
          <w:sz w:val="18"/>
        </w:rPr>
        <w:t>$idea = new Idea();</w:t>
      </w:r>
    </w:p>
    <w:p w14:paraId="47C5CEE2" w14:textId="77777777" w:rsidR="008127B4" w:rsidRDefault="00C97DE3">
      <w:pPr>
        <w:spacing w:before="12"/>
        <w:ind w:left="2357"/>
        <w:rPr>
          <w:rFonts w:ascii="Courier New"/>
          <w:sz w:val="18"/>
        </w:rPr>
      </w:pPr>
      <w:r>
        <w:rPr>
          <w:rFonts w:ascii="Courier New"/>
          <w:sz w:val="18"/>
        </w:rPr>
        <w:t>$idea-&gt;setId($row['id']);</w:t>
      </w:r>
    </w:p>
    <w:p w14:paraId="0A9E943B" w14:textId="77777777" w:rsidR="008127B4" w:rsidRDefault="00C97DE3">
      <w:pPr>
        <w:spacing w:before="12"/>
        <w:ind w:left="2357"/>
        <w:rPr>
          <w:rFonts w:ascii="Courier New"/>
          <w:sz w:val="18"/>
        </w:rPr>
      </w:pPr>
      <w:r>
        <w:rPr>
          <w:rFonts w:ascii="Courier New"/>
          <w:sz w:val="18"/>
        </w:rPr>
        <w:t>$idea-&gt;setTitle($row['title']);</w:t>
      </w:r>
    </w:p>
    <w:p w14:paraId="00A9415A" w14:textId="77777777" w:rsidR="008127B4" w:rsidRDefault="00C97DE3">
      <w:pPr>
        <w:spacing w:before="12"/>
        <w:ind w:left="2357"/>
        <w:rPr>
          <w:rFonts w:ascii="Courier New"/>
          <w:sz w:val="18"/>
        </w:rPr>
      </w:pPr>
      <w:r>
        <w:rPr>
          <w:rFonts w:ascii="Courier New"/>
          <w:sz w:val="18"/>
        </w:rPr>
        <w:t>$idea-&gt;setDescription($row['description']);</w:t>
      </w:r>
    </w:p>
    <w:p w14:paraId="783CC9B9" w14:textId="77777777" w:rsidR="008127B4" w:rsidRDefault="00C97DE3">
      <w:pPr>
        <w:spacing w:before="13"/>
        <w:ind w:left="2357"/>
        <w:rPr>
          <w:rFonts w:ascii="Courier New"/>
          <w:sz w:val="18"/>
        </w:rPr>
      </w:pPr>
      <w:r>
        <w:rPr>
          <w:rFonts w:ascii="Courier New"/>
          <w:sz w:val="18"/>
        </w:rPr>
        <w:t>$idea-&gt;setRating($row['rating']);</w:t>
      </w:r>
    </w:p>
    <w:p w14:paraId="4F13A89B" w14:textId="77777777" w:rsidR="008127B4" w:rsidRDefault="00C97DE3">
      <w:pPr>
        <w:spacing w:before="12"/>
        <w:ind w:left="2357"/>
        <w:rPr>
          <w:rFonts w:ascii="Courier New"/>
          <w:sz w:val="18"/>
        </w:rPr>
      </w:pPr>
      <w:r>
        <w:rPr>
          <w:rFonts w:ascii="Courier New"/>
          <w:sz w:val="18"/>
        </w:rPr>
        <w:t>$idea-&gt;setVotes($row['votes']);</w:t>
      </w:r>
    </w:p>
    <w:p w14:paraId="403824FD" w14:textId="77777777" w:rsidR="008127B4" w:rsidRDefault="00C97DE3">
      <w:pPr>
        <w:spacing w:before="12"/>
        <w:ind w:left="2357"/>
        <w:rPr>
          <w:rFonts w:ascii="Courier New"/>
          <w:sz w:val="18"/>
        </w:rPr>
      </w:pPr>
      <w:r>
        <w:rPr>
          <w:rFonts w:ascii="Courier New"/>
          <w:sz w:val="18"/>
        </w:rPr>
        <w:t>$idea-&gt;setAuthor($row['email']);</w:t>
      </w:r>
    </w:p>
    <w:p w14:paraId="44EFE037" w14:textId="77777777" w:rsidR="008127B4" w:rsidRDefault="008127B4">
      <w:pPr>
        <w:pStyle w:val="a3"/>
        <w:spacing w:before="9"/>
        <w:rPr>
          <w:rFonts w:ascii="Courier New"/>
          <w:sz w:val="11"/>
        </w:rPr>
      </w:pPr>
    </w:p>
    <w:p w14:paraId="417983CF" w14:textId="77777777" w:rsidR="008127B4" w:rsidRDefault="00C97DE3">
      <w:pPr>
        <w:spacing w:before="94"/>
        <w:ind w:left="2357"/>
        <w:rPr>
          <w:rFonts w:ascii="Courier New"/>
          <w:sz w:val="18"/>
        </w:rPr>
      </w:pPr>
      <w:r>
        <w:rPr>
          <w:rFonts w:ascii="Courier New"/>
          <w:sz w:val="18"/>
        </w:rPr>
        <w:t>return $idea;</w:t>
      </w:r>
    </w:p>
    <w:p w14:paraId="6DC27044" w14:textId="77777777" w:rsidR="008127B4" w:rsidRDefault="00C97DE3">
      <w:pPr>
        <w:spacing w:before="12"/>
        <w:ind w:left="1925"/>
        <w:rPr>
          <w:rFonts w:ascii="Courier New"/>
          <w:sz w:val="18"/>
        </w:rPr>
      </w:pPr>
      <w:r>
        <w:rPr>
          <w:rFonts w:ascii="Courier New"/>
          <w:w w:val="99"/>
          <w:sz w:val="18"/>
        </w:rPr>
        <w:t>}</w:t>
      </w:r>
    </w:p>
    <w:p w14:paraId="5759D943" w14:textId="77777777" w:rsidR="008127B4" w:rsidRDefault="008127B4">
      <w:pPr>
        <w:pStyle w:val="a3"/>
        <w:spacing w:before="9"/>
        <w:rPr>
          <w:rFonts w:ascii="Courier New"/>
          <w:sz w:val="11"/>
        </w:rPr>
      </w:pPr>
    </w:p>
    <w:p w14:paraId="2CF0C339" w14:textId="77777777" w:rsidR="008127B4" w:rsidRDefault="00C97DE3">
      <w:pPr>
        <w:spacing w:before="95"/>
        <w:ind w:left="1925"/>
        <w:rPr>
          <w:rFonts w:ascii="Courier New"/>
          <w:sz w:val="18"/>
        </w:rPr>
      </w:pPr>
      <w:r>
        <w:rPr>
          <w:rFonts w:ascii="Courier New"/>
          <w:sz w:val="18"/>
        </w:rPr>
        <w:t>public function update(Idea $idea)</w:t>
      </w:r>
    </w:p>
    <w:p w14:paraId="2B7E1A0E" w14:textId="77777777" w:rsidR="008127B4" w:rsidRDefault="00C97DE3">
      <w:pPr>
        <w:spacing w:before="12"/>
        <w:ind w:left="1925"/>
        <w:rPr>
          <w:rFonts w:ascii="Courier New"/>
          <w:sz w:val="18"/>
        </w:rPr>
      </w:pPr>
      <w:r>
        <w:rPr>
          <w:rFonts w:ascii="Courier New"/>
          <w:w w:val="99"/>
          <w:sz w:val="18"/>
        </w:rPr>
        <w:t>{</w:t>
      </w:r>
    </w:p>
    <w:p w14:paraId="1FBA5558" w14:textId="77777777" w:rsidR="008127B4" w:rsidRDefault="00C97DE3">
      <w:pPr>
        <w:spacing w:before="12"/>
        <w:ind w:left="2357"/>
        <w:rPr>
          <w:rFonts w:ascii="Courier New"/>
          <w:sz w:val="18"/>
        </w:rPr>
      </w:pPr>
      <w:r>
        <w:rPr>
          <w:rFonts w:ascii="Courier New"/>
          <w:sz w:val="18"/>
        </w:rPr>
        <w:t>$data = [</w:t>
      </w:r>
    </w:p>
    <w:p w14:paraId="4A68C4AB" w14:textId="77777777" w:rsidR="008127B4" w:rsidRDefault="00C97DE3">
      <w:pPr>
        <w:spacing w:before="12" w:line="254" w:lineRule="auto"/>
        <w:ind w:left="2789" w:right="3592"/>
        <w:rPr>
          <w:rFonts w:ascii="Courier New"/>
          <w:sz w:val="18"/>
        </w:rPr>
      </w:pPr>
      <w:r>
        <w:rPr>
          <w:rFonts w:ascii="Courier New"/>
          <w:sz w:val="18"/>
        </w:rPr>
        <w:t>'title' =&gt; $idea-&gt;getTitle(), 'description' =&gt; $idea-&gt;getDescription(), 'rating' =&gt; $idea-&gt;getRating(),</w:t>
      </w:r>
    </w:p>
    <w:p w14:paraId="304DBAB3" w14:textId="77777777" w:rsidR="008127B4" w:rsidRDefault="00C97DE3">
      <w:pPr>
        <w:spacing w:line="254" w:lineRule="auto"/>
        <w:ind w:left="2789" w:right="4780"/>
        <w:rPr>
          <w:rFonts w:ascii="Courier New"/>
          <w:sz w:val="18"/>
        </w:rPr>
      </w:pPr>
      <w:r>
        <w:rPr>
          <w:rFonts w:ascii="Courier New"/>
          <w:sz w:val="18"/>
        </w:rPr>
        <w:t>'votes' =&gt; $idea-&gt;getVotes(), 'email' =&gt; $idea-&gt;getAuthor(),</w:t>
      </w:r>
    </w:p>
    <w:p w14:paraId="3100320E" w14:textId="77777777" w:rsidR="008127B4" w:rsidRDefault="00C97DE3">
      <w:pPr>
        <w:spacing w:line="204" w:lineRule="exact"/>
        <w:ind w:left="2357"/>
        <w:rPr>
          <w:rFonts w:ascii="Courier New"/>
          <w:sz w:val="18"/>
        </w:rPr>
      </w:pPr>
      <w:r>
        <w:rPr>
          <w:rFonts w:ascii="Courier New"/>
          <w:sz w:val="18"/>
        </w:rPr>
        <w:t>];</w:t>
      </w:r>
    </w:p>
    <w:p w14:paraId="6F8D126F" w14:textId="77777777" w:rsidR="008127B4" w:rsidRDefault="008127B4">
      <w:pPr>
        <w:pStyle w:val="a3"/>
        <w:spacing w:before="9"/>
        <w:rPr>
          <w:rFonts w:ascii="Courier New"/>
          <w:sz w:val="11"/>
        </w:rPr>
      </w:pPr>
    </w:p>
    <w:p w14:paraId="120913E1" w14:textId="77777777" w:rsidR="008127B4" w:rsidRDefault="00C97DE3">
      <w:pPr>
        <w:spacing w:before="94"/>
        <w:ind w:left="2357"/>
        <w:rPr>
          <w:rFonts w:ascii="Courier New"/>
          <w:sz w:val="18"/>
        </w:rPr>
      </w:pPr>
      <w:r>
        <w:rPr>
          <w:rFonts w:ascii="Courier New"/>
          <w:sz w:val="18"/>
        </w:rPr>
        <w:t>$where = ['idea_id = ' =&gt; $idea-&gt;getId()];</w:t>
      </w:r>
    </w:p>
    <w:p w14:paraId="014C536B" w14:textId="77777777" w:rsidR="008127B4" w:rsidRDefault="00C97DE3">
      <w:pPr>
        <w:spacing w:before="12"/>
        <w:ind w:left="2357"/>
        <w:rPr>
          <w:rFonts w:ascii="Courier New"/>
          <w:sz w:val="18"/>
        </w:rPr>
      </w:pPr>
      <w:r>
        <w:rPr>
          <w:rFonts w:ascii="Courier New"/>
          <w:sz w:val="18"/>
        </w:rPr>
        <w:t>$this-&gt;client-&gt;update('ideas', $data, $where);</w:t>
      </w:r>
    </w:p>
    <w:p w14:paraId="6828D795" w14:textId="77777777" w:rsidR="008127B4" w:rsidRDefault="00C97DE3">
      <w:pPr>
        <w:spacing w:before="12"/>
        <w:ind w:left="1925"/>
        <w:rPr>
          <w:rFonts w:ascii="Courier New"/>
          <w:sz w:val="18"/>
        </w:rPr>
      </w:pPr>
      <w:r>
        <w:rPr>
          <w:rFonts w:ascii="Courier New"/>
          <w:w w:val="99"/>
          <w:sz w:val="18"/>
        </w:rPr>
        <w:t>}</w:t>
      </w:r>
    </w:p>
    <w:p w14:paraId="01E35350" w14:textId="77777777" w:rsidR="008127B4" w:rsidRDefault="00C97DE3">
      <w:pPr>
        <w:spacing w:before="12"/>
        <w:ind w:left="1493"/>
        <w:rPr>
          <w:rFonts w:ascii="Courier New"/>
          <w:sz w:val="18"/>
        </w:rPr>
      </w:pPr>
      <w:r>
        <w:rPr>
          <w:rFonts w:ascii="Courier New"/>
          <w:w w:val="99"/>
          <w:sz w:val="18"/>
        </w:rPr>
        <w:t>}</w:t>
      </w:r>
    </w:p>
    <w:p w14:paraId="08FFDD63" w14:textId="77777777" w:rsidR="008127B4" w:rsidRDefault="008127B4">
      <w:pPr>
        <w:rPr>
          <w:rFonts w:ascii="Courier New"/>
          <w:sz w:val="18"/>
        </w:rPr>
        <w:sectPr w:rsidR="008127B4">
          <w:pgSz w:w="10830" w:h="13330"/>
          <w:pgMar w:top="1140" w:right="0" w:bottom="1140" w:left="0" w:header="925" w:footer="941" w:gutter="0"/>
          <w:cols w:space="720"/>
        </w:sectPr>
      </w:pPr>
    </w:p>
    <w:p w14:paraId="5ADCD0B8" w14:textId="77777777" w:rsidR="008127B4" w:rsidRDefault="008127B4">
      <w:pPr>
        <w:pStyle w:val="a3"/>
        <w:spacing w:before="7"/>
        <w:rPr>
          <w:rFonts w:ascii="Courier New"/>
          <w:sz w:val="19"/>
        </w:rPr>
      </w:pPr>
    </w:p>
    <w:p w14:paraId="644004B0" w14:textId="77777777" w:rsidR="008127B4" w:rsidRDefault="00C97DE3">
      <w:pPr>
        <w:spacing w:before="63" w:line="247" w:lineRule="auto"/>
        <w:ind w:left="1133" w:right="1258"/>
        <w:rPr>
          <w:sz w:val="21"/>
        </w:rPr>
      </w:pPr>
      <w:bookmarkStart w:id="634" w:name="_bookmark440"/>
      <w:bookmarkEnd w:id="634"/>
      <w:r>
        <w:rPr>
          <w:sz w:val="21"/>
        </w:rPr>
        <w:t xml:space="preserve">The result is nicer. The </w:t>
      </w:r>
      <w:r>
        <w:rPr>
          <w:rFonts w:ascii="Courier New"/>
          <w:sz w:val="20"/>
        </w:rPr>
        <w:t xml:space="preserve">rateAction </w:t>
      </w:r>
      <w:r>
        <w:rPr>
          <w:sz w:val="21"/>
        </w:rPr>
        <w:t xml:space="preserve">of the </w:t>
      </w:r>
      <w:r>
        <w:rPr>
          <w:rFonts w:ascii="Courier New"/>
          <w:sz w:val="20"/>
        </w:rPr>
        <w:t xml:space="preserve">IdeaController </w:t>
      </w:r>
      <w:r>
        <w:rPr>
          <w:sz w:val="21"/>
        </w:rPr>
        <w:t xml:space="preserve">is more understandable. When read, it talks about business rules. </w:t>
      </w:r>
      <w:r>
        <w:rPr>
          <w:rFonts w:ascii="Courier New"/>
          <w:sz w:val="20"/>
        </w:rPr>
        <w:t>IdeaRepository</w:t>
      </w:r>
      <w:r>
        <w:rPr>
          <w:rFonts w:ascii="Courier New"/>
          <w:spacing w:val="-80"/>
          <w:sz w:val="20"/>
        </w:rPr>
        <w:t xml:space="preserve"> </w:t>
      </w:r>
      <w:r>
        <w:rPr>
          <w:sz w:val="21"/>
        </w:rPr>
        <w:t xml:space="preserve">is a </w:t>
      </w:r>
      <w:r>
        <w:rPr>
          <w:b/>
          <w:sz w:val="21"/>
        </w:rPr>
        <w:t>business concept</w:t>
      </w:r>
      <w:r>
        <w:rPr>
          <w:sz w:val="21"/>
        </w:rPr>
        <w:t xml:space="preserve">. When talking with business guys, they understand what an </w:t>
      </w:r>
      <w:r>
        <w:rPr>
          <w:rFonts w:ascii="Courier New"/>
          <w:sz w:val="20"/>
        </w:rPr>
        <w:t xml:space="preserve">IdeaRepository </w:t>
      </w:r>
      <w:r>
        <w:rPr>
          <w:sz w:val="21"/>
        </w:rPr>
        <w:t>is: A place where I put Ideas and get them.</w:t>
      </w:r>
    </w:p>
    <w:p w14:paraId="0700CD66" w14:textId="77777777" w:rsidR="008127B4" w:rsidRDefault="008127B4">
      <w:pPr>
        <w:pStyle w:val="a3"/>
        <w:spacing w:before="3"/>
        <w:rPr>
          <w:sz w:val="16"/>
        </w:rPr>
      </w:pPr>
    </w:p>
    <w:p w14:paraId="44D48664" w14:textId="77777777" w:rsidR="008127B4" w:rsidRDefault="00C97DE3">
      <w:pPr>
        <w:spacing w:line="249" w:lineRule="auto"/>
        <w:ind w:left="1133" w:right="1128"/>
        <w:rPr>
          <w:sz w:val="21"/>
        </w:rPr>
      </w:pPr>
      <w:r>
        <w:rPr>
          <w:w w:val="95"/>
          <w:sz w:val="21"/>
        </w:rPr>
        <w:t>A</w:t>
      </w:r>
      <w:r>
        <w:rPr>
          <w:spacing w:val="-25"/>
          <w:w w:val="95"/>
          <w:sz w:val="21"/>
        </w:rPr>
        <w:t xml:space="preserve"> </w:t>
      </w:r>
      <w:r>
        <w:rPr>
          <w:w w:val="95"/>
          <w:sz w:val="21"/>
        </w:rPr>
        <w:t>Repository</w:t>
      </w:r>
      <w:r>
        <w:rPr>
          <w:spacing w:val="-25"/>
          <w:w w:val="95"/>
          <w:sz w:val="21"/>
        </w:rPr>
        <w:t xml:space="preserve"> </w:t>
      </w:r>
      <w:r>
        <w:rPr>
          <w:i/>
          <w:w w:val="95"/>
          <w:sz w:val="21"/>
        </w:rPr>
        <w:t>mediates</w:t>
      </w:r>
      <w:r>
        <w:rPr>
          <w:i/>
          <w:spacing w:val="-25"/>
          <w:w w:val="95"/>
          <w:sz w:val="21"/>
        </w:rPr>
        <w:t xml:space="preserve"> </w:t>
      </w:r>
      <w:r>
        <w:rPr>
          <w:i/>
          <w:w w:val="95"/>
          <w:sz w:val="21"/>
        </w:rPr>
        <w:t>between</w:t>
      </w:r>
      <w:r>
        <w:rPr>
          <w:i/>
          <w:spacing w:val="-25"/>
          <w:w w:val="95"/>
          <w:sz w:val="21"/>
        </w:rPr>
        <w:t xml:space="preserve"> </w:t>
      </w:r>
      <w:r>
        <w:rPr>
          <w:i/>
          <w:w w:val="95"/>
          <w:sz w:val="21"/>
        </w:rPr>
        <w:t>the</w:t>
      </w:r>
      <w:r>
        <w:rPr>
          <w:i/>
          <w:spacing w:val="-25"/>
          <w:w w:val="95"/>
          <w:sz w:val="21"/>
        </w:rPr>
        <w:t xml:space="preserve"> </w:t>
      </w:r>
      <w:r>
        <w:rPr>
          <w:i/>
          <w:w w:val="95"/>
          <w:sz w:val="21"/>
        </w:rPr>
        <w:t>domain</w:t>
      </w:r>
      <w:r>
        <w:rPr>
          <w:i/>
          <w:spacing w:val="-24"/>
          <w:w w:val="95"/>
          <w:sz w:val="21"/>
        </w:rPr>
        <w:t xml:space="preserve"> </w:t>
      </w:r>
      <w:r>
        <w:rPr>
          <w:i/>
          <w:w w:val="95"/>
          <w:sz w:val="21"/>
        </w:rPr>
        <w:t>and</w:t>
      </w:r>
      <w:r>
        <w:rPr>
          <w:i/>
          <w:spacing w:val="-25"/>
          <w:w w:val="95"/>
          <w:sz w:val="21"/>
        </w:rPr>
        <w:t xml:space="preserve"> </w:t>
      </w:r>
      <w:r>
        <w:rPr>
          <w:i/>
          <w:w w:val="95"/>
          <w:sz w:val="21"/>
        </w:rPr>
        <w:t>data</w:t>
      </w:r>
      <w:r>
        <w:rPr>
          <w:i/>
          <w:spacing w:val="-25"/>
          <w:w w:val="95"/>
          <w:sz w:val="21"/>
        </w:rPr>
        <w:t xml:space="preserve"> </w:t>
      </w:r>
      <w:r>
        <w:rPr>
          <w:i/>
          <w:w w:val="95"/>
          <w:sz w:val="21"/>
        </w:rPr>
        <w:t>mapping</w:t>
      </w:r>
      <w:r>
        <w:rPr>
          <w:i/>
          <w:spacing w:val="-25"/>
          <w:w w:val="95"/>
          <w:sz w:val="21"/>
        </w:rPr>
        <w:t xml:space="preserve"> </w:t>
      </w:r>
      <w:r>
        <w:rPr>
          <w:i/>
          <w:w w:val="95"/>
          <w:sz w:val="21"/>
        </w:rPr>
        <w:t>layers</w:t>
      </w:r>
      <w:r>
        <w:rPr>
          <w:i/>
          <w:spacing w:val="-25"/>
          <w:w w:val="95"/>
          <w:sz w:val="21"/>
        </w:rPr>
        <w:t xml:space="preserve"> </w:t>
      </w:r>
      <w:r>
        <w:rPr>
          <w:i/>
          <w:w w:val="95"/>
          <w:sz w:val="21"/>
        </w:rPr>
        <w:t>using</w:t>
      </w:r>
      <w:r>
        <w:rPr>
          <w:i/>
          <w:spacing w:val="-24"/>
          <w:w w:val="95"/>
          <w:sz w:val="21"/>
        </w:rPr>
        <w:t xml:space="preserve"> </w:t>
      </w:r>
      <w:r>
        <w:rPr>
          <w:i/>
          <w:w w:val="95"/>
          <w:sz w:val="21"/>
        </w:rPr>
        <w:t>a</w:t>
      </w:r>
      <w:r>
        <w:rPr>
          <w:i/>
          <w:spacing w:val="-25"/>
          <w:w w:val="95"/>
          <w:sz w:val="21"/>
        </w:rPr>
        <w:t xml:space="preserve"> </w:t>
      </w:r>
      <w:r>
        <w:rPr>
          <w:i/>
          <w:w w:val="95"/>
          <w:sz w:val="21"/>
        </w:rPr>
        <w:t>collection-like</w:t>
      </w:r>
      <w:r>
        <w:rPr>
          <w:i/>
          <w:spacing w:val="-25"/>
          <w:w w:val="95"/>
          <w:sz w:val="21"/>
        </w:rPr>
        <w:t xml:space="preserve"> </w:t>
      </w:r>
      <w:r>
        <w:rPr>
          <w:i/>
          <w:w w:val="95"/>
          <w:sz w:val="21"/>
        </w:rPr>
        <w:t xml:space="preserve">interface </w:t>
      </w:r>
      <w:r>
        <w:rPr>
          <w:i/>
          <w:sz w:val="21"/>
        </w:rPr>
        <w:t>for</w:t>
      </w:r>
      <w:r>
        <w:rPr>
          <w:i/>
          <w:spacing w:val="-11"/>
          <w:sz w:val="21"/>
        </w:rPr>
        <w:t xml:space="preserve"> </w:t>
      </w:r>
      <w:r>
        <w:rPr>
          <w:i/>
          <w:sz w:val="21"/>
        </w:rPr>
        <w:t>accessing</w:t>
      </w:r>
      <w:r>
        <w:rPr>
          <w:i/>
          <w:spacing w:val="-11"/>
          <w:sz w:val="21"/>
        </w:rPr>
        <w:t xml:space="preserve"> </w:t>
      </w:r>
      <w:r>
        <w:rPr>
          <w:i/>
          <w:sz w:val="21"/>
        </w:rPr>
        <w:t>domain</w:t>
      </w:r>
      <w:r>
        <w:rPr>
          <w:i/>
          <w:spacing w:val="-11"/>
          <w:sz w:val="21"/>
        </w:rPr>
        <w:t xml:space="preserve"> </w:t>
      </w:r>
      <w:r>
        <w:rPr>
          <w:i/>
          <w:sz w:val="21"/>
        </w:rPr>
        <w:t>objects</w:t>
      </w:r>
      <w:r>
        <w:rPr>
          <w:sz w:val="21"/>
        </w:rPr>
        <w:t>.</w:t>
      </w:r>
      <w:r>
        <w:rPr>
          <w:spacing w:val="-11"/>
          <w:sz w:val="21"/>
        </w:rPr>
        <w:t xml:space="preserve"> </w:t>
      </w:r>
      <w:r>
        <w:rPr>
          <w:sz w:val="21"/>
        </w:rPr>
        <w:t>as</w:t>
      </w:r>
      <w:r>
        <w:rPr>
          <w:spacing w:val="-11"/>
          <w:sz w:val="21"/>
        </w:rPr>
        <w:t xml:space="preserve"> </w:t>
      </w:r>
      <w:r>
        <w:rPr>
          <w:sz w:val="21"/>
        </w:rPr>
        <w:t>found</w:t>
      </w:r>
      <w:r>
        <w:rPr>
          <w:spacing w:val="-11"/>
          <w:sz w:val="21"/>
        </w:rPr>
        <w:t xml:space="preserve"> </w:t>
      </w:r>
      <w:r>
        <w:rPr>
          <w:sz w:val="21"/>
        </w:rPr>
        <w:t>in</w:t>
      </w:r>
      <w:r>
        <w:rPr>
          <w:spacing w:val="-11"/>
          <w:sz w:val="21"/>
        </w:rPr>
        <w:t xml:space="preserve"> </w:t>
      </w:r>
      <w:r>
        <w:rPr>
          <w:sz w:val="21"/>
        </w:rPr>
        <w:t>Martin</w:t>
      </w:r>
      <w:r>
        <w:rPr>
          <w:spacing w:val="-11"/>
          <w:sz w:val="21"/>
        </w:rPr>
        <w:t xml:space="preserve"> </w:t>
      </w:r>
      <w:r>
        <w:rPr>
          <w:sz w:val="21"/>
        </w:rPr>
        <w:t>Fowler's</w:t>
      </w:r>
      <w:r>
        <w:rPr>
          <w:spacing w:val="-11"/>
          <w:sz w:val="21"/>
        </w:rPr>
        <w:t xml:space="preserve"> </w:t>
      </w:r>
      <w:r>
        <w:rPr>
          <w:sz w:val="21"/>
        </w:rPr>
        <w:t>pattern</w:t>
      </w:r>
      <w:r>
        <w:rPr>
          <w:spacing w:val="-11"/>
          <w:sz w:val="21"/>
        </w:rPr>
        <w:t xml:space="preserve"> </w:t>
      </w:r>
      <w:r>
        <w:rPr>
          <w:sz w:val="21"/>
        </w:rPr>
        <w:t>catalog.</w:t>
      </w:r>
    </w:p>
    <w:p w14:paraId="283476FB" w14:textId="77777777" w:rsidR="008127B4" w:rsidRDefault="008127B4">
      <w:pPr>
        <w:pStyle w:val="a3"/>
        <w:spacing w:before="9"/>
        <w:rPr>
          <w:sz w:val="15"/>
        </w:rPr>
      </w:pPr>
    </w:p>
    <w:p w14:paraId="7FC54E0D" w14:textId="77777777" w:rsidR="008127B4" w:rsidRDefault="00C97DE3">
      <w:pPr>
        <w:pStyle w:val="a3"/>
        <w:spacing w:line="249" w:lineRule="auto"/>
        <w:ind w:left="1133" w:right="1145"/>
      </w:pPr>
      <w:r>
        <w:t xml:space="preserve">If you are already using an ORM such as Doctrine, your current repositories extend from an </w:t>
      </w:r>
      <w:r>
        <w:rPr>
          <w:rFonts w:ascii="Courier New"/>
          <w:sz w:val="20"/>
        </w:rPr>
        <w:t>EntityRepository</w:t>
      </w:r>
      <w:r>
        <w:t xml:space="preserve">. If you need to get one of those repositories, you ask Doctrine </w:t>
      </w:r>
      <w:r>
        <w:rPr>
          <w:rFonts w:ascii="Courier New"/>
          <w:sz w:val="20"/>
        </w:rPr>
        <w:t xml:space="preserve">EntityManager </w:t>
      </w:r>
      <w:r>
        <w:t xml:space="preserve">to do the job. The resulting code would be almost the same, with an extra access to the </w:t>
      </w:r>
      <w:r>
        <w:rPr>
          <w:rFonts w:ascii="Courier New"/>
          <w:sz w:val="20"/>
        </w:rPr>
        <w:t>EntityManager</w:t>
      </w:r>
      <w:r>
        <w:rPr>
          <w:rFonts w:ascii="Courier New"/>
          <w:spacing w:val="-72"/>
          <w:sz w:val="20"/>
        </w:rPr>
        <w:t xml:space="preserve"> </w:t>
      </w:r>
      <w:r>
        <w:t xml:space="preserve">in the controller action to get the </w:t>
      </w:r>
      <w:r>
        <w:rPr>
          <w:rFonts w:ascii="Courier New"/>
          <w:sz w:val="20"/>
        </w:rPr>
        <w:t>IdeaRepository</w:t>
      </w:r>
      <w:r>
        <w:t>.</w:t>
      </w:r>
    </w:p>
    <w:p w14:paraId="4F5044E1" w14:textId="77777777" w:rsidR="008127B4" w:rsidRDefault="00C97DE3">
      <w:pPr>
        <w:pStyle w:val="a3"/>
        <w:spacing w:before="178" w:line="249" w:lineRule="auto"/>
        <w:ind w:left="1133" w:right="1189"/>
      </w:pPr>
      <w:r>
        <w:t xml:space="preserve">At this point, we can see in the landscape one of the edges of our hexagon, the </w:t>
      </w:r>
      <w:r>
        <w:rPr>
          <w:i/>
        </w:rPr>
        <w:t xml:space="preserve">persistence </w:t>
      </w:r>
      <w:r>
        <w:t xml:space="preserve">edge. However, this side is not well drawn, there is still some relationship between what an </w:t>
      </w:r>
      <w:r>
        <w:rPr>
          <w:rFonts w:ascii="Courier New"/>
          <w:sz w:val="20"/>
        </w:rPr>
        <w:t>IdeaRepository</w:t>
      </w:r>
      <w:r>
        <w:rPr>
          <w:rFonts w:ascii="Courier New"/>
          <w:spacing w:val="-96"/>
          <w:sz w:val="20"/>
        </w:rPr>
        <w:t xml:space="preserve"> </w:t>
      </w:r>
      <w:r>
        <w:t>is and how it is implemented.</w:t>
      </w:r>
    </w:p>
    <w:p w14:paraId="556F44D4" w14:textId="77777777" w:rsidR="008127B4" w:rsidRDefault="00C97DE3">
      <w:pPr>
        <w:spacing w:before="181" w:line="249" w:lineRule="auto"/>
        <w:ind w:left="1133" w:right="1224"/>
        <w:rPr>
          <w:sz w:val="21"/>
        </w:rPr>
      </w:pPr>
      <w:r>
        <w:rPr>
          <w:w w:val="105"/>
          <w:sz w:val="21"/>
        </w:rPr>
        <w:t xml:space="preserve">In order to make an effective separation between our </w:t>
      </w:r>
      <w:r>
        <w:rPr>
          <w:i/>
          <w:w w:val="105"/>
          <w:sz w:val="21"/>
        </w:rPr>
        <w:t xml:space="preserve">application boundary </w:t>
      </w:r>
      <w:r>
        <w:rPr>
          <w:w w:val="105"/>
          <w:sz w:val="21"/>
        </w:rPr>
        <w:t xml:space="preserve">and the </w:t>
      </w:r>
      <w:r>
        <w:rPr>
          <w:i/>
          <w:w w:val="105"/>
          <w:sz w:val="21"/>
        </w:rPr>
        <w:t>infrastructure</w:t>
      </w:r>
      <w:r>
        <w:rPr>
          <w:i/>
          <w:spacing w:val="-43"/>
          <w:w w:val="105"/>
          <w:sz w:val="21"/>
        </w:rPr>
        <w:t xml:space="preserve"> </w:t>
      </w:r>
      <w:r>
        <w:rPr>
          <w:i/>
          <w:w w:val="105"/>
          <w:sz w:val="21"/>
        </w:rPr>
        <w:t>boundary</w:t>
      </w:r>
      <w:r>
        <w:rPr>
          <w:i/>
          <w:spacing w:val="-43"/>
          <w:w w:val="105"/>
          <w:sz w:val="21"/>
        </w:rPr>
        <w:t xml:space="preserve"> </w:t>
      </w:r>
      <w:r>
        <w:rPr>
          <w:w w:val="105"/>
          <w:sz w:val="21"/>
        </w:rPr>
        <w:t>we</w:t>
      </w:r>
      <w:r>
        <w:rPr>
          <w:spacing w:val="-42"/>
          <w:w w:val="105"/>
          <w:sz w:val="21"/>
        </w:rPr>
        <w:t xml:space="preserve"> </w:t>
      </w:r>
      <w:r>
        <w:rPr>
          <w:w w:val="105"/>
          <w:sz w:val="21"/>
        </w:rPr>
        <w:t>need</w:t>
      </w:r>
      <w:r>
        <w:rPr>
          <w:spacing w:val="-42"/>
          <w:w w:val="105"/>
          <w:sz w:val="21"/>
        </w:rPr>
        <w:t xml:space="preserve"> </w:t>
      </w:r>
      <w:r>
        <w:rPr>
          <w:w w:val="105"/>
          <w:sz w:val="21"/>
        </w:rPr>
        <w:t>an</w:t>
      </w:r>
      <w:r>
        <w:rPr>
          <w:spacing w:val="-43"/>
          <w:w w:val="105"/>
          <w:sz w:val="21"/>
        </w:rPr>
        <w:t xml:space="preserve"> </w:t>
      </w:r>
      <w:r>
        <w:rPr>
          <w:w w:val="105"/>
          <w:sz w:val="21"/>
        </w:rPr>
        <w:t>additional</w:t>
      </w:r>
      <w:r>
        <w:rPr>
          <w:spacing w:val="-42"/>
          <w:w w:val="105"/>
          <w:sz w:val="21"/>
        </w:rPr>
        <w:t xml:space="preserve"> </w:t>
      </w:r>
      <w:r>
        <w:rPr>
          <w:w w:val="105"/>
          <w:sz w:val="21"/>
        </w:rPr>
        <w:t>step.</w:t>
      </w:r>
      <w:r>
        <w:rPr>
          <w:spacing w:val="-42"/>
          <w:w w:val="105"/>
          <w:sz w:val="21"/>
        </w:rPr>
        <w:t xml:space="preserve"> </w:t>
      </w:r>
      <w:r>
        <w:rPr>
          <w:w w:val="105"/>
          <w:sz w:val="21"/>
        </w:rPr>
        <w:t>We</w:t>
      </w:r>
      <w:r>
        <w:rPr>
          <w:spacing w:val="-42"/>
          <w:w w:val="105"/>
          <w:sz w:val="21"/>
        </w:rPr>
        <w:t xml:space="preserve"> </w:t>
      </w:r>
      <w:r>
        <w:rPr>
          <w:w w:val="105"/>
          <w:sz w:val="21"/>
        </w:rPr>
        <w:t>need</w:t>
      </w:r>
      <w:r>
        <w:rPr>
          <w:spacing w:val="-43"/>
          <w:w w:val="105"/>
          <w:sz w:val="21"/>
        </w:rPr>
        <w:t xml:space="preserve"> </w:t>
      </w:r>
      <w:r>
        <w:rPr>
          <w:w w:val="105"/>
          <w:sz w:val="21"/>
        </w:rPr>
        <w:t>to</w:t>
      </w:r>
      <w:r>
        <w:rPr>
          <w:spacing w:val="-42"/>
          <w:w w:val="105"/>
          <w:sz w:val="21"/>
        </w:rPr>
        <w:t xml:space="preserve"> </w:t>
      </w:r>
      <w:r>
        <w:rPr>
          <w:w w:val="105"/>
          <w:sz w:val="21"/>
        </w:rPr>
        <w:t>explicitly</w:t>
      </w:r>
      <w:r>
        <w:rPr>
          <w:spacing w:val="-42"/>
          <w:w w:val="105"/>
          <w:sz w:val="21"/>
        </w:rPr>
        <w:t xml:space="preserve"> </w:t>
      </w:r>
      <w:r>
        <w:rPr>
          <w:w w:val="105"/>
          <w:sz w:val="21"/>
        </w:rPr>
        <w:t>decouple</w:t>
      </w:r>
      <w:r>
        <w:rPr>
          <w:spacing w:val="-42"/>
          <w:w w:val="105"/>
          <w:sz w:val="21"/>
        </w:rPr>
        <w:t xml:space="preserve"> </w:t>
      </w:r>
      <w:r>
        <w:rPr>
          <w:w w:val="105"/>
          <w:sz w:val="21"/>
        </w:rPr>
        <w:t>behavior</w:t>
      </w:r>
      <w:bookmarkStart w:id="635" w:name="Decoupling_Business_and_Persistence"/>
      <w:bookmarkEnd w:id="635"/>
      <w:r>
        <w:rPr>
          <w:w w:val="105"/>
          <w:sz w:val="21"/>
        </w:rPr>
        <w:t xml:space="preserve"> from</w:t>
      </w:r>
      <w:r>
        <w:rPr>
          <w:spacing w:val="-11"/>
          <w:w w:val="105"/>
          <w:sz w:val="21"/>
        </w:rPr>
        <w:t xml:space="preserve"> </w:t>
      </w:r>
      <w:r>
        <w:rPr>
          <w:w w:val="105"/>
          <w:sz w:val="21"/>
        </w:rPr>
        <w:t>implementation</w:t>
      </w:r>
      <w:r>
        <w:rPr>
          <w:spacing w:val="-11"/>
          <w:w w:val="105"/>
          <w:sz w:val="21"/>
        </w:rPr>
        <w:t xml:space="preserve"> </w:t>
      </w:r>
      <w:r>
        <w:rPr>
          <w:w w:val="105"/>
          <w:sz w:val="21"/>
        </w:rPr>
        <w:t>using</w:t>
      </w:r>
      <w:r>
        <w:rPr>
          <w:spacing w:val="-10"/>
          <w:w w:val="105"/>
          <w:sz w:val="21"/>
        </w:rPr>
        <w:t xml:space="preserve"> </w:t>
      </w:r>
      <w:r>
        <w:rPr>
          <w:w w:val="105"/>
          <w:sz w:val="21"/>
        </w:rPr>
        <w:t>some</w:t>
      </w:r>
      <w:r>
        <w:rPr>
          <w:spacing w:val="-11"/>
          <w:w w:val="105"/>
          <w:sz w:val="21"/>
        </w:rPr>
        <w:t xml:space="preserve"> </w:t>
      </w:r>
      <w:r>
        <w:rPr>
          <w:w w:val="105"/>
          <w:sz w:val="21"/>
        </w:rPr>
        <w:t>sort</w:t>
      </w:r>
      <w:r>
        <w:rPr>
          <w:spacing w:val="-10"/>
          <w:w w:val="105"/>
          <w:sz w:val="21"/>
        </w:rPr>
        <w:t xml:space="preserve"> </w:t>
      </w:r>
      <w:r>
        <w:rPr>
          <w:w w:val="105"/>
          <w:sz w:val="21"/>
        </w:rPr>
        <w:t>of</w:t>
      </w:r>
      <w:r>
        <w:rPr>
          <w:spacing w:val="-11"/>
          <w:w w:val="105"/>
          <w:sz w:val="21"/>
        </w:rPr>
        <w:t xml:space="preserve"> </w:t>
      </w:r>
      <w:r>
        <w:rPr>
          <w:w w:val="105"/>
          <w:sz w:val="21"/>
        </w:rPr>
        <w:t>interface.</w:t>
      </w:r>
    </w:p>
    <w:p w14:paraId="28B051BC" w14:textId="77777777" w:rsidR="008127B4" w:rsidRDefault="008127B4">
      <w:pPr>
        <w:pStyle w:val="a3"/>
        <w:rPr>
          <w:sz w:val="20"/>
        </w:rPr>
      </w:pPr>
    </w:p>
    <w:p w14:paraId="0F3C4F2C" w14:textId="77777777" w:rsidR="008127B4" w:rsidRDefault="008127B4">
      <w:pPr>
        <w:pStyle w:val="a3"/>
        <w:spacing w:before="8"/>
        <w:rPr>
          <w:sz w:val="26"/>
        </w:rPr>
      </w:pPr>
    </w:p>
    <w:p w14:paraId="17B61577" w14:textId="6D167708" w:rsidR="008127B4" w:rsidRDefault="00993C37">
      <w:pPr>
        <w:pStyle w:val="2"/>
      </w:pPr>
      <w:bookmarkStart w:id="636" w:name="_bookmark441"/>
      <w:bookmarkEnd w:id="636"/>
      <w:r w:rsidRPr="00993C37">
        <w:rPr>
          <w:rFonts w:hint="eastAsia"/>
        </w:rPr>
        <w:t>解耦业务和持久性</w:t>
      </w:r>
    </w:p>
    <w:p w14:paraId="3F623ED6" w14:textId="77777777" w:rsidR="008127B4" w:rsidRDefault="00C97DE3">
      <w:pPr>
        <w:pStyle w:val="a3"/>
        <w:spacing w:before="83" w:line="249" w:lineRule="auto"/>
        <w:ind w:left="1133" w:right="1143"/>
      </w:pPr>
      <w:r>
        <w:t>Have you ever experienced the situation when you start talking to your Product Owner, Business Analyst or Project Manager about your issues with the Database? Can you remember their faces when explaining how to persist and fetch an object? They had no idea what you were talking about.</w:t>
      </w:r>
    </w:p>
    <w:p w14:paraId="371171F5" w14:textId="77777777" w:rsidR="008127B4" w:rsidRDefault="008127B4">
      <w:pPr>
        <w:pStyle w:val="a3"/>
        <w:rPr>
          <w:sz w:val="16"/>
        </w:rPr>
      </w:pPr>
    </w:p>
    <w:p w14:paraId="334D9228" w14:textId="77777777" w:rsidR="008127B4" w:rsidRDefault="00C97DE3">
      <w:pPr>
        <w:pStyle w:val="a3"/>
        <w:spacing w:line="249" w:lineRule="auto"/>
        <w:ind w:left="1133" w:right="1310"/>
      </w:pPr>
      <w:r>
        <w:t>The truth is that they don't care, but that's ok. If you decide to store the ideas in a MySQL server, Redis or SQLite it is your problem, not theirs. Remember, from a business standpoint,</w:t>
      </w:r>
      <w:r>
        <w:rPr>
          <w:spacing w:val="-14"/>
        </w:rPr>
        <w:t xml:space="preserve"> </w:t>
      </w:r>
      <w:r>
        <w:rPr>
          <w:b/>
        </w:rPr>
        <w:t>your</w:t>
      </w:r>
      <w:r>
        <w:rPr>
          <w:b/>
          <w:spacing w:val="-13"/>
        </w:rPr>
        <w:t xml:space="preserve"> </w:t>
      </w:r>
      <w:r>
        <w:rPr>
          <w:b/>
        </w:rPr>
        <w:t>infrastructure</w:t>
      </w:r>
      <w:r>
        <w:rPr>
          <w:b/>
          <w:spacing w:val="-12"/>
        </w:rPr>
        <w:t xml:space="preserve"> </w:t>
      </w:r>
      <w:r>
        <w:rPr>
          <w:b/>
        </w:rPr>
        <w:t>is</w:t>
      </w:r>
      <w:r>
        <w:rPr>
          <w:b/>
          <w:spacing w:val="-13"/>
        </w:rPr>
        <w:t xml:space="preserve"> </w:t>
      </w:r>
      <w:r>
        <w:rPr>
          <w:b/>
        </w:rPr>
        <w:t>a</w:t>
      </w:r>
      <w:r>
        <w:rPr>
          <w:b/>
          <w:spacing w:val="-13"/>
        </w:rPr>
        <w:t xml:space="preserve"> </w:t>
      </w:r>
      <w:r>
        <w:rPr>
          <w:b/>
        </w:rPr>
        <w:t>detail</w:t>
      </w:r>
      <w:r>
        <w:t>.</w:t>
      </w:r>
      <w:r>
        <w:rPr>
          <w:spacing w:val="-12"/>
        </w:rPr>
        <w:t xml:space="preserve"> </w:t>
      </w:r>
      <w:r>
        <w:t>Business</w:t>
      </w:r>
      <w:r>
        <w:rPr>
          <w:spacing w:val="-13"/>
        </w:rPr>
        <w:t xml:space="preserve"> </w:t>
      </w:r>
      <w:r>
        <w:t>rules</w:t>
      </w:r>
      <w:r>
        <w:rPr>
          <w:spacing w:val="-13"/>
        </w:rPr>
        <w:t xml:space="preserve"> </w:t>
      </w:r>
      <w:r>
        <w:t>are</w:t>
      </w:r>
      <w:r>
        <w:rPr>
          <w:spacing w:val="-12"/>
        </w:rPr>
        <w:t xml:space="preserve"> </w:t>
      </w:r>
      <w:r>
        <w:t>not</w:t>
      </w:r>
      <w:r>
        <w:rPr>
          <w:spacing w:val="-13"/>
        </w:rPr>
        <w:t xml:space="preserve"> </w:t>
      </w:r>
      <w:r>
        <w:t>going</w:t>
      </w:r>
      <w:r>
        <w:rPr>
          <w:spacing w:val="-13"/>
        </w:rPr>
        <w:t xml:space="preserve"> </w:t>
      </w:r>
      <w:r>
        <w:t>to</w:t>
      </w:r>
      <w:r>
        <w:rPr>
          <w:spacing w:val="-12"/>
        </w:rPr>
        <w:t xml:space="preserve"> </w:t>
      </w:r>
      <w:r>
        <w:t>change</w:t>
      </w:r>
      <w:r>
        <w:rPr>
          <w:spacing w:val="-13"/>
        </w:rPr>
        <w:t xml:space="preserve"> </w:t>
      </w:r>
      <w:r>
        <w:t>whether you</w:t>
      </w:r>
      <w:r>
        <w:rPr>
          <w:spacing w:val="-10"/>
        </w:rPr>
        <w:t xml:space="preserve"> </w:t>
      </w:r>
      <w:r>
        <w:t>use</w:t>
      </w:r>
      <w:r>
        <w:rPr>
          <w:spacing w:val="-9"/>
        </w:rPr>
        <w:t xml:space="preserve"> </w:t>
      </w:r>
      <w:r>
        <w:t>Symfony</w:t>
      </w:r>
      <w:r>
        <w:rPr>
          <w:spacing w:val="-9"/>
        </w:rPr>
        <w:t xml:space="preserve"> </w:t>
      </w:r>
      <w:r>
        <w:t>or</w:t>
      </w:r>
      <w:r>
        <w:rPr>
          <w:spacing w:val="-9"/>
        </w:rPr>
        <w:t xml:space="preserve"> </w:t>
      </w:r>
      <w:r>
        <w:t>Zend</w:t>
      </w:r>
      <w:r>
        <w:rPr>
          <w:spacing w:val="-9"/>
        </w:rPr>
        <w:t xml:space="preserve"> </w:t>
      </w:r>
      <w:r>
        <w:t>Framework,</w:t>
      </w:r>
      <w:r>
        <w:rPr>
          <w:spacing w:val="-9"/>
        </w:rPr>
        <w:t xml:space="preserve"> </w:t>
      </w:r>
      <w:r>
        <w:t>MySQL</w:t>
      </w:r>
      <w:r>
        <w:rPr>
          <w:spacing w:val="-9"/>
        </w:rPr>
        <w:t xml:space="preserve"> </w:t>
      </w:r>
      <w:r>
        <w:t>or</w:t>
      </w:r>
      <w:r>
        <w:rPr>
          <w:spacing w:val="-9"/>
        </w:rPr>
        <w:t xml:space="preserve"> </w:t>
      </w:r>
      <w:r>
        <w:t>PostgreSQL,</w:t>
      </w:r>
      <w:r>
        <w:rPr>
          <w:spacing w:val="-9"/>
        </w:rPr>
        <w:t xml:space="preserve"> </w:t>
      </w:r>
      <w:r>
        <w:t>REST</w:t>
      </w:r>
      <w:r>
        <w:rPr>
          <w:spacing w:val="-9"/>
        </w:rPr>
        <w:t xml:space="preserve"> </w:t>
      </w:r>
      <w:r>
        <w:t>or</w:t>
      </w:r>
      <w:r>
        <w:rPr>
          <w:spacing w:val="-9"/>
        </w:rPr>
        <w:t xml:space="preserve"> </w:t>
      </w:r>
      <w:r>
        <w:t>SOAP,</w:t>
      </w:r>
      <w:r>
        <w:rPr>
          <w:spacing w:val="-9"/>
        </w:rPr>
        <w:t xml:space="preserve"> </w:t>
      </w:r>
      <w:r>
        <w:t>and</w:t>
      </w:r>
      <w:r>
        <w:rPr>
          <w:spacing w:val="-9"/>
        </w:rPr>
        <w:t xml:space="preserve"> </w:t>
      </w:r>
      <w:r>
        <w:t>so</w:t>
      </w:r>
      <w:r>
        <w:rPr>
          <w:spacing w:val="-9"/>
        </w:rPr>
        <w:t xml:space="preserve"> </w:t>
      </w:r>
      <w:r>
        <w:t>on.</w:t>
      </w:r>
    </w:p>
    <w:p w14:paraId="41ECCD51" w14:textId="77777777" w:rsidR="008127B4" w:rsidRDefault="008127B4">
      <w:pPr>
        <w:pStyle w:val="a3"/>
        <w:rPr>
          <w:sz w:val="16"/>
        </w:rPr>
      </w:pPr>
    </w:p>
    <w:p w14:paraId="348D6C86" w14:textId="77777777" w:rsidR="008127B4" w:rsidRDefault="00C97DE3">
      <w:pPr>
        <w:pStyle w:val="a3"/>
        <w:spacing w:line="249" w:lineRule="auto"/>
        <w:ind w:left="1133" w:right="1190"/>
      </w:pPr>
      <w:r>
        <w:t xml:space="preserve">That's why it is important to decouple our </w:t>
      </w:r>
      <w:r>
        <w:rPr>
          <w:rFonts w:ascii="Courier New"/>
          <w:sz w:val="20"/>
        </w:rPr>
        <w:t xml:space="preserve">IdeaRepository </w:t>
      </w:r>
      <w:r>
        <w:t>from its implementation. The easiest way is to use a proper interface. How can we achieve that? Let's take a look at Listing 3.</w:t>
      </w:r>
    </w:p>
    <w:p w14:paraId="30893130" w14:textId="77777777" w:rsidR="008127B4" w:rsidRDefault="008127B4">
      <w:pPr>
        <w:pStyle w:val="a3"/>
        <w:rPr>
          <w:sz w:val="16"/>
        </w:rPr>
      </w:pPr>
    </w:p>
    <w:p w14:paraId="1A30D67B" w14:textId="77777777" w:rsidR="008127B4" w:rsidRDefault="00C97DE3">
      <w:pPr>
        <w:ind w:left="1493"/>
        <w:rPr>
          <w:rFonts w:ascii="Courier New"/>
          <w:sz w:val="18"/>
        </w:rPr>
      </w:pPr>
      <w:r>
        <w:rPr>
          <w:rFonts w:ascii="Courier New"/>
          <w:sz w:val="18"/>
        </w:rPr>
        <w:t>class IdeaController extends Zend_Controller_Action</w:t>
      </w:r>
    </w:p>
    <w:p w14:paraId="5EA0F091" w14:textId="77777777" w:rsidR="008127B4" w:rsidRDefault="00C97DE3">
      <w:pPr>
        <w:spacing w:before="12"/>
        <w:ind w:left="1493"/>
        <w:rPr>
          <w:rFonts w:ascii="Courier New"/>
          <w:sz w:val="18"/>
        </w:rPr>
      </w:pPr>
      <w:r>
        <w:rPr>
          <w:rFonts w:ascii="Courier New"/>
          <w:w w:val="99"/>
          <w:sz w:val="18"/>
        </w:rPr>
        <w:t>{</w:t>
      </w:r>
    </w:p>
    <w:p w14:paraId="5F39DA3E" w14:textId="77777777" w:rsidR="008127B4" w:rsidRDefault="00C97DE3">
      <w:pPr>
        <w:spacing w:before="12"/>
        <w:ind w:left="1925"/>
        <w:rPr>
          <w:rFonts w:ascii="Courier New"/>
          <w:sz w:val="18"/>
        </w:rPr>
      </w:pPr>
      <w:r>
        <w:rPr>
          <w:rFonts w:ascii="Courier New"/>
          <w:sz w:val="18"/>
        </w:rPr>
        <w:t>public function rateAction()</w:t>
      </w:r>
    </w:p>
    <w:p w14:paraId="4976681F" w14:textId="77777777" w:rsidR="008127B4" w:rsidRDefault="00C97DE3">
      <w:pPr>
        <w:spacing w:before="12"/>
        <w:ind w:left="1925"/>
        <w:rPr>
          <w:rFonts w:ascii="Courier New"/>
          <w:sz w:val="18"/>
        </w:rPr>
      </w:pPr>
      <w:r>
        <w:rPr>
          <w:rFonts w:ascii="Courier New"/>
          <w:w w:val="99"/>
          <w:sz w:val="18"/>
        </w:rPr>
        <w:t>{</w:t>
      </w:r>
    </w:p>
    <w:p w14:paraId="5E8540CE" w14:textId="77777777" w:rsidR="008127B4" w:rsidRDefault="00C97DE3">
      <w:pPr>
        <w:spacing w:before="12"/>
        <w:ind w:left="2357"/>
        <w:rPr>
          <w:rFonts w:ascii="Courier New"/>
          <w:sz w:val="18"/>
        </w:rPr>
      </w:pPr>
      <w:r>
        <w:rPr>
          <w:rFonts w:ascii="Courier New"/>
          <w:sz w:val="18"/>
        </w:rPr>
        <w:t>$ideaId = $this-&gt;request-&gt;getParam('id');</w:t>
      </w:r>
    </w:p>
    <w:p w14:paraId="39140CFB" w14:textId="77777777" w:rsidR="008127B4" w:rsidRDefault="008127B4">
      <w:pPr>
        <w:rPr>
          <w:rFonts w:ascii="Courier New"/>
          <w:sz w:val="18"/>
        </w:rPr>
        <w:sectPr w:rsidR="008127B4">
          <w:pgSz w:w="10830" w:h="13330"/>
          <w:pgMar w:top="1140" w:right="0" w:bottom="1140" w:left="0" w:header="925" w:footer="941" w:gutter="0"/>
          <w:cols w:space="720"/>
        </w:sectPr>
      </w:pPr>
    </w:p>
    <w:p w14:paraId="5142D379" w14:textId="77777777" w:rsidR="008127B4" w:rsidRDefault="008127B4">
      <w:pPr>
        <w:pStyle w:val="a3"/>
        <w:spacing w:before="2"/>
        <w:rPr>
          <w:rFonts w:ascii="Courier New"/>
          <w:sz w:val="17"/>
        </w:rPr>
      </w:pPr>
    </w:p>
    <w:p w14:paraId="0BB79E14" w14:textId="77777777" w:rsidR="008127B4" w:rsidRDefault="00C97DE3">
      <w:pPr>
        <w:spacing w:before="94"/>
        <w:ind w:left="2357"/>
        <w:rPr>
          <w:rFonts w:ascii="Courier New"/>
          <w:sz w:val="18"/>
        </w:rPr>
      </w:pPr>
      <w:r>
        <w:rPr>
          <w:rFonts w:ascii="Courier New"/>
          <w:sz w:val="18"/>
        </w:rPr>
        <w:t>$rating = $this-&gt;request-&gt;getParam('rating');</w:t>
      </w:r>
    </w:p>
    <w:p w14:paraId="1E3825EE" w14:textId="77777777" w:rsidR="008127B4" w:rsidRDefault="008127B4">
      <w:pPr>
        <w:pStyle w:val="a3"/>
        <w:spacing w:before="1"/>
        <w:rPr>
          <w:rFonts w:ascii="Courier New"/>
          <w:sz w:val="20"/>
        </w:rPr>
      </w:pPr>
    </w:p>
    <w:p w14:paraId="6B13EBEE" w14:textId="77777777" w:rsidR="008127B4" w:rsidRDefault="00C97DE3">
      <w:pPr>
        <w:spacing w:before="1"/>
        <w:ind w:left="2357"/>
        <w:rPr>
          <w:rFonts w:ascii="Courier New"/>
          <w:sz w:val="18"/>
        </w:rPr>
      </w:pPr>
      <w:r>
        <w:rPr>
          <w:rFonts w:ascii="Courier New"/>
          <w:sz w:val="18"/>
        </w:rPr>
        <w:t>$ideaRepository = new MySQLIdeaRepository();</w:t>
      </w:r>
    </w:p>
    <w:p w14:paraId="764F0CCF" w14:textId="77777777" w:rsidR="008127B4" w:rsidRDefault="00C97DE3">
      <w:pPr>
        <w:spacing w:before="12" w:line="254" w:lineRule="auto"/>
        <w:ind w:left="2357" w:right="4240"/>
        <w:rPr>
          <w:rFonts w:ascii="Courier New"/>
          <w:sz w:val="18"/>
        </w:rPr>
      </w:pPr>
      <w:r>
        <w:rPr>
          <w:rFonts w:ascii="Courier New"/>
          <w:sz w:val="18"/>
        </w:rPr>
        <w:t>$idea = $ideaRepository-&gt;find($ideaId); if(!$idea) {</w:t>
      </w:r>
    </w:p>
    <w:p w14:paraId="51AB4B12" w14:textId="77777777" w:rsidR="008127B4" w:rsidRDefault="00C97DE3">
      <w:pPr>
        <w:spacing w:line="204" w:lineRule="exact"/>
        <w:ind w:left="2789"/>
        <w:rPr>
          <w:rFonts w:ascii="Courier New"/>
          <w:sz w:val="18"/>
        </w:rPr>
      </w:pPr>
      <w:r>
        <w:rPr>
          <w:rFonts w:ascii="Courier New"/>
          <w:sz w:val="18"/>
        </w:rPr>
        <w:t>throw new Exception('Idea does not exist');</w:t>
      </w:r>
    </w:p>
    <w:p w14:paraId="336BE4B4" w14:textId="77777777" w:rsidR="008127B4" w:rsidRDefault="00C97DE3">
      <w:pPr>
        <w:spacing w:before="12"/>
        <w:ind w:left="2357"/>
        <w:rPr>
          <w:rFonts w:ascii="Courier New"/>
          <w:sz w:val="18"/>
        </w:rPr>
      </w:pPr>
      <w:r>
        <w:rPr>
          <w:rFonts w:ascii="Courier New"/>
          <w:w w:val="99"/>
          <w:sz w:val="18"/>
        </w:rPr>
        <w:t>}</w:t>
      </w:r>
    </w:p>
    <w:p w14:paraId="4D31AE33" w14:textId="77777777" w:rsidR="008127B4" w:rsidRDefault="008127B4">
      <w:pPr>
        <w:pStyle w:val="a3"/>
        <w:spacing w:before="1"/>
        <w:rPr>
          <w:rFonts w:ascii="Courier New"/>
          <w:sz w:val="20"/>
        </w:rPr>
      </w:pPr>
    </w:p>
    <w:p w14:paraId="05F4A815" w14:textId="77777777" w:rsidR="008127B4" w:rsidRDefault="00C97DE3">
      <w:pPr>
        <w:ind w:left="2357"/>
        <w:rPr>
          <w:rFonts w:ascii="Courier New"/>
          <w:sz w:val="18"/>
        </w:rPr>
      </w:pPr>
      <w:r>
        <w:rPr>
          <w:rFonts w:ascii="Courier New"/>
          <w:sz w:val="18"/>
        </w:rPr>
        <w:t>$idea-&gt;addRating($rating);</w:t>
      </w:r>
    </w:p>
    <w:p w14:paraId="15E0E108" w14:textId="77777777" w:rsidR="008127B4" w:rsidRDefault="00C97DE3">
      <w:pPr>
        <w:spacing w:before="12"/>
        <w:ind w:left="2357"/>
        <w:rPr>
          <w:rFonts w:ascii="Courier New"/>
          <w:sz w:val="18"/>
        </w:rPr>
      </w:pPr>
      <w:r>
        <w:rPr>
          <w:rFonts w:ascii="Courier New"/>
          <w:sz w:val="18"/>
        </w:rPr>
        <w:t>$ideaRepository-&gt;update($idea);</w:t>
      </w:r>
    </w:p>
    <w:p w14:paraId="6F25BA9B" w14:textId="77777777" w:rsidR="008127B4" w:rsidRDefault="008127B4">
      <w:pPr>
        <w:pStyle w:val="a3"/>
        <w:spacing w:before="10"/>
        <w:rPr>
          <w:rFonts w:ascii="Courier New"/>
          <w:sz w:val="11"/>
        </w:rPr>
      </w:pPr>
    </w:p>
    <w:p w14:paraId="1574D02F" w14:textId="77777777" w:rsidR="008127B4" w:rsidRDefault="00C97DE3">
      <w:pPr>
        <w:spacing w:before="94"/>
        <w:ind w:left="2357"/>
        <w:rPr>
          <w:rFonts w:ascii="Courier New"/>
          <w:sz w:val="18"/>
        </w:rPr>
      </w:pPr>
      <w:r>
        <w:rPr>
          <w:rFonts w:ascii="Courier New"/>
          <w:sz w:val="18"/>
        </w:rPr>
        <w:t>$this-&gt;redirect('/idea/' . $ideaId);</w:t>
      </w:r>
    </w:p>
    <w:p w14:paraId="3D6368ED" w14:textId="77777777" w:rsidR="008127B4" w:rsidRDefault="00C97DE3">
      <w:pPr>
        <w:spacing w:before="12"/>
        <w:ind w:left="1925"/>
        <w:rPr>
          <w:rFonts w:ascii="Courier New"/>
          <w:sz w:val="18"/>
        </w:rPr>
      </w:pPr>
      <w:r>
        <w:rPr>
          <w:rFonts w:ascii="Courier New"/>
          <w:w w:val="99"/>
          <w:sz w:val="18"/>
        </w:rPr>
        <w:t>}</w:t>
      </w:r>
    </w:p>
    <w:p w14:paraId="29BD1B60" w14:textId="77777777" w:rsidR="008127B4" w:rsidRDefault="00C97DE3">
      <w:pPr>
        <w:spacing w:before="12"/>
        <w:ind w:left="1493"/>
        <w:rPr>
          <w:rFonts w:ascii="Courier New"/>
          <w:sz w:val="18"/>
        </w:rPr>
      </w:pPr>
      <w:r>
        <w:rPr>
          <w:rFonts w:ascii="Courier New"/>
          <w:w w:val="99"/>
          <w:sz w:val="18"/>
        </w:rPr>
        <w:t>}</w:t>
      </w:r>
    </w:p>
    <w:p w14:paraId="56CFEC18" w14:textId="77777777" w:rsidR="008127B4" w:rsidRDefault="008127B4">
      <w:pPr>
        <w:pStyle w:val="a3"/>
        <w:spacing w:before="9"/>
        <w:rPr>
          <w:rFonts w:ascii="Courier New"/>
          <w:sz w:val="11"/>
        </w:rPr>
      </w:pPr>
    </w:p>
    <w:p w14:paraId="01A133BB" w14:textId="77777777" w:rsidR="008127B4" w:rsidRDefault="00C97DE3">
      <w:pPr>
        <w:spacing w:before="95"/>
        <w:ind w:left="1493"/>
        <w:rPr>
          <w:rFonts w:ascii="Courier New"/>
          <w:sz w:val="18"/>
        </w:rPr>
      </w:pPr>
      <w:r>
        <w:rPr>
          <w:rFonts w:ascii="Courier New"/>
          <w:sz w:val="18"/>
        </w:rPr>
        <w:t>interface IdeaRepository</w:t>
      </w:r>
    </w:p>
    <w:p w14:paraId="204A4CB3" w14:textId="77777777" w:rsidR="008127B4" w:rsidRDefault="00C97DE3">
      <w:pPr>
        <w:spacing w:before="12"/>
        <w:ind w:left="1493"/>
        <w:rPr>
          <w:rFonts w:ascii="Courier New"/>
          <w:sz w:val="18"/>
        </w:rPr>
      </w:pPr>
      <w:r>
        <w:rPr>
          <w:rFonts w:ascii="Courier New"/>
          <w:w w:val="99"/>
          <w:sz w:val="18"/>
        </w:rPr>
        <w:t>{</w:t>
      </w:r>
    </w:p>
    <w:p w14:paraId="5D6D389B" w14:textId="77777777" w:rsidR="008127B4" w:rsidRDefault="00C97DE3">
      <w:pPr>
        <w:spacing w:before="12"/>
        <w:ind w:left="1925"/>
        <w:rPr>
          <w:rFonts w:ascii="Courier New"/>
          <w:sz w:val="18"/>
        </w:rPr>
      </w:pPr>
      <w:r>
        <w:rPr>
          <w:rFonts w:ascii="Courier New"/>
          <w:sz w:val="18"/>
        </w:rPr>
        <w:t>/**</w:t>
      </w:r>
    </w:p>
    <w:p w14:paraId="422185E3" w14:textId="77777777" w:rsidR="008127B4" w:rsidRDefault="00C97DE3">
      <w:pPr>
        <w:pStyle w:val="a4"/>
        <w:numPr>
          <w:ilvl w:val="0"/>
          <w:numId w:val="3"/>
        </w:numPr>
        <w:tabs>
          <w:tab w:val="left" w:pos="2250"/>
        </w:tabs>
        <w:rPr>
          <w:sz w:val="18"/>
        </w:rPr>
      </w:pPr>
      <w:r>
        <w:rPr>
          <w:sz w:val="18"/>
        </w:rPr>
        <w:t>@param int</w:t>
      </w:r>
      <w:r>
        <w:rPr>
          <w:spacing w:val="-2"/>
          <w:sz w:val="18"/>
        </w:rPr>
        <w:t xml:space="preserve"> </w:t>
      </w:r>
      <w:r>
        <w:rPr>
          <w:sz w:val="18"/>
        </w:rPr>
        <w:t>$id</w:t>
      </w:r>
    </w:p>
    <w:p w14:paraId="1B1A2318" w14:textId="77777777" w:rsidR="008127B4" w:rsidRDefault="00C97DE3">
      <w:pPr>
        <w:pStyle w:val="a4"/>
        <w:numPr>
          <w:ilvl w:val="0"/>
          <w:numId w:val="3"/>
        </w:numPr>
        <w:tabs>
          <w:tab w:val="left" w:pos="2250"/>
        </w:tabs>
        <w:rPr>
          <w:sz w:val="18"/>
        </w:rPr>
      </w:pPr>
      <w:r>
        <w:rPr>
          <w:sz w:val="18"/>
        </w:rPr>
        <w:t>@return</w:t>
      </w:r>
      <w:r>
        <w:rPr>
          <w:spacing w:val="-1"/>
          <w:sz w:val="18"/>
        </w:rPr>
        <w:t xml:space="preserve"> </w:t>
      </w:r>
      <w:r>
        <w:rPr>
          <w:sz w:val="18"/>
        </w:rPr>
        <w:t>null|Idea</w:t>
      </w:r>
    </w:p>
    <w:p w14:paraId="54C10A16" w14:textId="77777777" w:rsidR="008127B4" w:rsidRDefault="00C97DE3">
      <w:pPr>
        <w:spacing w:before="12"/>
        <w:ind w:left="2033"/>
        <w:rPr>
          <w:rFonts w:ascii="Courier New"/>
          <w:sz w:val="18"/>
        </w:rPr>
      </w:pPr>
      <w:r>
        <w:rPr>
          <w:rFonts w:ascii="Courier New"/>
          <w:sz w:val="18"/>
        </w:rPr>
        <w:t>*/</w:t>
      </w:r>
    </w:p>
    <w:p w14:paraId="0CACDAF1" w14:textId="77777777" w:rsidR="008127B4" w:rsidRDefault="00C97DE3">
      <w:pPr>
        <w:spacing w:before="12"/>
        <w:ind w:left="1925"/>
        <w:rPr>
          <w:rFonts w:ascii="Courier New"/>
          <w:sz w:val="18"/>
        </w:rPr>
      </w:pPr>
      <w:r>
        <w:rPr>
          <w:rFonts w:ascii="Courier New"/>
          <w:sz w:val="18"/>
        </w:rPr>
        <w:t>public function find($id);</w:t>
      </w:r>
    </w:p>
    <w:p w14:paraId="5E580712" w14:textId="77777777" w:rsidR="008127B4" w:rsidRDefault="008127B4">
      <w:pPr>
        <w:pStyle w:val="a3"/>
        <w:spacing w:before="9"/>
        <w:rPr>
          <w:rFonts w:ascii="Courier New"/>
          <w:sz w:val="11"/>
        </w:rPr>
      </w:pPr>
    </w:p>
    <w:p w14:paraId="72142E3A" w14:textId="77777777" w:rsidR="008127B4" w:rsidRDefault="00C97DE3">
      <w:pPr>
        <w:spacing w:before="95"/>
        <w:ind w:left="1925"/>
        <w:rPr>
          <w:rFonts w:ascii="Courier New"/>
          <w:sz w:val="18"/>
        </w:rPr>
      </w:pPr>
      <w:r>
        <w:rPr>
          <w:rFonts w:ascii="Courier New"/>
          <w:sz w:val="18"/>
        </w:rPr>
        <w:t>/**</w:t>
      </w:r>
    </w:p>
    <w:p w14:paraId="0B3E6E78" w14:textId="77777777" w:rsidR="008127B4" w:rsidRDefault="00C97DE3">
      <w:pPr>
        <w:pStyle w:val="a4"/>
        <w:numPr>
          <w:ilvl w:val="0"/>
          <w:numId w:val="3"/>
        </w:numPr>
        <w:tabs>
          <w:tab w:val="left" w:pos="2250"/>
        </w:tabs>
        <w:rPr>
          <w:sz w:val="18"/>
        </w:rPr>
      </w:pPr>
      <w:r>
        <w:rPr>
          <w:sz w:val="18"/>
        </w:rPr>
        <w:t>@param Idea</w:t>
      </w:r>
      <w:r>
        <w:rPr>
          <w:spacing w:val="-2"/>
          <w:sz w:val="18"/>
        </w:rPr>
        <w:t xml:space="preserve"> </w:t>
      </w:r>
      <w:r>
        <w:rPr>
          <w:sz w:val="18"/>
        </w:rPr>
        <w:t>$idea</w:t>
      </w:r>
    </w:p>
    <w:p w14:paraId="7520ADC2" w14:textId="77777777" w:rsidR="008127B4" w:rsidRDefault="00C97DE3">
      <w:pPr>
        <w:spacing w:before="12"/>
        <w:ind w:left="2033"/>
        <w:rPr>
          <w:rFonts w:ascii="Courier New"/>
          <w:sz w:val="18"/>
        </w:rPr>
      </w:pPr>
      <w:r>
        <w:rPr>
          <w:rFonts w:ascii="Courier New"/>
          <w:sz w:val="18"/>
        </w:rPr>
        <w:t>*/</w:t>
      </w:r>
    </w:p>
    <w:p w14:paraId="01B6E637" w14:textId="77777777" w:rsidR="008127B4" w:rsidRDefault="00C97DE3">
      <w:pPr>
        <w:spacing w:before="12"/>
        <w:ind w:left="1925"/>
        <w:rPr>
          <w:rFonts w:ascii="Courier New"/>
          <w:sz w:val="18"/>
        </w:rPr>
      </w:pPr>
      <w:r>
        <w:rPr>
          <w:rFonts w:ascii="Courier New"/>
          <w:sz w:val="18"/>
        </w:rPr>
        <w:t>public function update(Idea $idea);</w:t>
      </w:r>
    </w:p>
    <w:p w14:paraId="60AA6D79" w14:textId="77777777" w:rsidR="008127B4" w:rsidRDefault="00C97DE3">
      <w:pPr>
        <w:spacing w:before="12"/>
        <w:ind w:left="1493"/>
        <w:rPr>
          <w:rFonts w:ascii="Courier New"/>
          <w:sz w:val="18"/>
        </w:rPr>
      </w:pPr>
      <w:r>
        <w:rPr>
          <w:rFonts w:ascii="Courier New"/>
          <w:w w:val="99"/>
          <w:sz w:val="18"/>
        </w:rPr>
        <w:t>}</w:t>
      </w:r>
    </w:p>
    <w:p w14:paraId="05369C38" w14:textId="77777777" w:rsidR="008127B4" w:rsidRDefault="008127B4">
      <w:pPr>
        <w:pStyle w:val="a3"/>
        <w:spacing w:before="9"/>
        <w:rPr>
          <w:rFonts w:ascii="Courier New"/>
          <w:sz w:val="11"/>
        </w:rPr>
      </w:pPr>
    </w:p>
    <w:p w14:paraId="1B13D1FC" w14:textId="77777777" w:rsidR="008127B4" w:rsidRDefault="00C97DE3">
      <w:pPr>
        <w:spacing w:before="94"/>
        <w:ind w:left="1493"/>
        <w:rPr>
          <w:rFonts w:ascii="Courier New"/>
          <w:sz w:val="18"/>
        </w:rPr>
      </w:pPr>
      <w:r>
        <w:rPr>
          <w:rFonts w:ascii="Courier New"/>
          <w:sz w:val="18"/>
        </w:rPr>
        <w:t>class MySQLIdeaRepository implements IdeaRepository</w:t>
      </w:r>
    </w:p>
    <w:p w14:paraId="626B6884" w14:textId="77777777" w:rsidR="008127B4" w:rsidRDefault="00C97DE3">
      <w:pPr>
        <w:spacing w:before="13"/>
        <w:ind w:left="1493"/>
        <w:rPr>
          <w:rFonts w:ascii="Courier New"/>
          <w:sz w:val="18"/>
        </w:rPr>
      </w:pPr>
      <w:r>
        <w:rPr>
          <w:rFonts w:ascii="Courier New"/>
          <w:w w:val="99"/>
          <w:sz w:val="18"/>
        </w:rPr>
        <w:t>{</w:t>
      </w:r>
    </w:p>
    <w:p w14:paraId="4D958417" w14:textId="77777777" w:rsidR="008127B4" w:rsidRDefault="00C97DE3">
      <w:pPr>
        <w:spacing w:before="12"/>
        <w:ind w:left="1925"/>
        <w:rPr>
          <w:rFonts w:ascii="Courier New"/>
          <w:sz w:val="18"/>
        </w:rPr>
      </w:pPr>
      <w:r>
        <w:rPr>
          <w:rFonts w:ascii="Courier New"/>
          <w:sz w:val="18"/>
        </w:rPr>
        <w:t>// ...</w:t>
      </w:r>
    </w:p>
    <w:p w14:paraId="7BF95505" w14:textId="77777777" w:rsidR="008127B4" w:rsidRDefault="00C97DE3">
      <w:pPr>
        <w:spacing w:before="12"/>
        <w:ind w:left="1493"/>
        <w:rPr>
          <w:rFonts w:ascii="Courier New"/>
          <w:sz w:val="18"/>
        </w:rPr>
      </w:pPr>
      <w:r>
        <w:rPr>
          <w:rFonts w:ascii="Courier New"/>
          <w:w w:val="99"/>
          <w:sz w:val="18"/>
        </w:rPr>
        <w:t>}</w:t>
      </w:r>
    </w:p>
    <w:p w14:paraId="273FABE3" w14:textId="77777777" w:rsidR="008127B4" w:rsidRDefault="008127B4">
      <w:pPr>
        <w:pStyle w:val="a3"/>
        <w:rPr>
          <w:rFonts w:ascii="Courier New"/>
          <w:sz w:val="11"/>
        </w:rPr>
      </w:pPr>
    </w:p>
    <w:p w14:paraId="50B1DBBC" w14:textId="77777777" w:rsidR="008127B4" w:rsidRDefault="00C97DE3">
      <w:pPr>
        <w:spacing w:before="64" w:line="247" w:lineRule="auto"/>
        <w:ind w:left="1133" w:right="1197"/>
        <w:rPr>
          <w:sz w:val="21"/>
        </w:rPr>
      </w:pPr>
      <w:r>
        <w:rPr>
          <w:sz w:val="21"/>
        </w:rPr>
        <w:t xml:space="preserve">Easy, isn't it? We have extracted the </w:t>
      </w:r>
      <w:r>
        <w:rPr>
          <w:rFonts w:ascii="Courier New"/>
          <w:sz w:val="20"/>
        </w:rPr>
        <w:t>IdeaRepository</w:t>
      </w:r>
      <w:r>
        <w:rPr>
          <w:rFonts w:ascii="Courier New"/>
          <w:spacing w:val="-73"/>
          <w:sz w:val="20"/>
        </w:rPr>
        <w:t xml:space="preserve"> </w:t>
      </w:r>
      <w:r>
        <w:rPr>
          <w:sz w:val="21"/>
        </w:rPr>
        <w:t xml:space="preserve">behavior into an interface, renamed the </w:t>
      </w:r>
      <w:r>
        <w:rPr>
          <w:rFonts w:ascii="Courier New"/>
          <w:sz w:val="20"/>
        </w:rPr>
        <w:t>IdeaRepository</w:t>
      </w:r>
      <w:r>
        <w:rPr>
          <w:rFonts w:ascii="Courier New"/>
          <w:spacing w:val="-69"/>
          <w:sz w:val="20"/>
        </w:rPr>
        <w:t xml:space="preserve"> </w:t>
      </w:r>
      <w:r>
        <w:rPr>
          <w:sz w:val="21"/>
        </w:rPr>
        <w:t xml:space="preserve">into </w:t>
      </w:r>
      <w:r>
        <w:rPr>
          <w:rFonts w:ascii="Courier New"/>
          <w:sz w:val="20"/>
        </w:rPr>
        <w:t>MySQLIdeaRepository</w:t>
      </w:r>
      <w:r>
        <w:rPr>
          <w:rFonts w:ascii="Courier New"/>
          <w:spacing w:val="-69"/>
          <w:sz w:val="20"/>
        </w:rPr>
        <w:t xml:space="preserve"> </w:t>
      </w:r>
      <w:r>
        <w:rPr>
          <w:sz w:val="21"/>
        </w:rPr>
        <w:t xml:space="preserve">and updated the </w:t>
      </w:r>
      <w:r>
        <w:rPr>
          <w:rFonts w:ascii="Courier New"/>
          <w:sz w:val="20"/>
        </w:rPr>
        <w:t>rateAction</w:t>
      </w:r>
      <w:r>
        <w:rPr>
          <w:rFonts w:ascii="Courier New"/>
          <w:spacing w:val="-68"/>
          <w:sz w:val="20"/>
        </w:rPr>
        <w:t xml:space="preserve"> </w:t>
      </w:r>
      <w:r>
        <w:rPr>
          <w:sz w:val="21"/>
        </w:rPr>
        <w:t xml:space="preserve">to use our </w:t>
      </w:r>
      <w:r>
        <w:rPr>
          <w:rFonts w:ascii="Courier New"/>
          <w:sz w:val="20"/>
        </w:rPr>
        <w:t>MySQLIdeaRepository</w:t>
      </w:r>
      <w:r>
        <w:rPr>
          <w:sz w:val="21"/>
        </w:rPr>
        <w:t>. But what's the benefit?</w:t>
      </w:r>
    </w:p>
    <w:p w14:paraId="5247A4F2" w14:textId="77777777" w:rsidR="008127B4" w:rsidRDefault="00C97DE3">
      <w:pPr>
        <w:pStyle w:val="a3"/>
        <w:spacing w:before="184" w:line="249" w:lineRule="auto"/>
        <w:ind w:left="1133" w:right="1289"/>
      </w:pPr>
      <w:r>
        <w:t>We can now exchange the repository used in the controller with any implementing the same interface. So, let's try a different implementation.</w:t>
      </w:r>
    </w:p>
    <w:p w14:paraId="218FB61A" w14:textId="77777777" w:rsidR="008127B4" w:rsidRDefault="008127B4">
      <w:pPr>
        <w:spacing w:line="249" w:lineRule="auto"/>
        <w:sectPr w:rsidR="008127B4">
          <w:pgSz w:w="10830" w:h="13330"/>
          <w:pgMar w:top="1140" w:right="0" w:bottom="1140" w:left="0" w:header="925" w:footer="941" w:gutter="0"/>
          <w:cols w:space="720"/>
        </w:sectPr>
      </w:pPr>
    </w:p>
    <w:p w14:paraId="2149C349" w14:textId="77777777" w:rsidR="008127B4" w:rsidRDefault="008127B4">
      <w:pPr>
        <w:pStyle w:val="a3"/>
        <w:spacing w:before="9"/>
        <w:rPr>
          <w:sz w:val="16"/>
        </w:rPr>
      </w:pPr>
    </w:p>
    <w:p w14:paraId="25D59812" w14:textId="43EDD4C1" w:rsidR="008127B4" w:rsidRDefault="00993C37">
      <w:pPr>
        <w:pStyle w:val="2"/>
        <w:spacing w:before="87"/>
      </w:pPr>
      <w:bookmarkStart w:id="637" w:name="Migrating_our_Persistence_to_Redis"/>
      <w:bookmarkStart w:id="638" w:name="_bookmark442"/>
      <w:bookmarkStart w:id="639" w:name="_bookmark443"/>
      <w:bookmarkEnd w:id="637"/>
      <w:bookmarkEnd w:id="638"/>
      <w:bookmarkEnd w:id="639"/>
      <w:r w:rsidRPr="00993C37">
        <w:rPr>
          <w:rFonts w:hint="eastAsia"/>
        </w:rPr>
        <w:t>将我们的坚持迁移到</w:t>
      </w:r>
      <w:r w:rsidRPr="00993C37">
        <w:t>Redis</w:t>
      </w:r>
    </w:p>
    <w:p w14:paraId="0E37A822" w14:textId="77777777" w:rsidR="008127B4" w:rsidRDefault="00C97DE3">
      <w:pPr>
        <w:pStyle w:val="a3"/>
        <w:spacing w:before="83" w:line="249" w:lineRule="auto"/>
        <w:ind w:left="1133" w:right="1190"/>
      </w:pPr>
      <w:r>
        <w:t>During the sprint and after talking to some mates, you realize that using a NoSQL strategy could improve the performance of your feature. Redis is one of your best friends. Go for it and show me your Listing 4:</w:t>
      </w:r>
    </w:p>
    <w:p w14:paraId="0839DFAB" w14:textId="77777777" w:rsidR="008127B4" w:rsidRDefault="008127B4">
      <w:pPr>
        <w:pStyle w:val="a3"/>
        <w:spacing w:before="2"/>
        <w:rPr>
          <w:sz w:val="16"/>
        </w:rPr>
      </w:pPr>
    </w:p>
    <w:p w14:paraId="2F466941" w14:textId="77777777" w:rsidR="008127B4" w:rsidRDefault="00C97DE3">
      <w:pPr>
        <w:ind w:left="1493"/>
        <w:rPr>
          <w:rFonts w:ascii="Courier New"/>
          <w:sz w:val="18"/>
        </w:rPr>
      </w:pPr>
      <w:r>
        <w:rPr>
          <w:rFonts w:ascii="Courier New"/>
          <w:sz w:val="18"/>
        </w:rPr>
        <w:t>class IdeaController extends Zend_Controller_Action</w:t>
      </w:r>
    </w:p>
    <w:p w14:paraId="3B40BD0D" w14:textId="77777777" w:rsidR="008127B4" w:rsidRDefault="00C97DE3">
      <w:pPr>
        <w:spacing w:before="12"/>
        <w:ind w:left="1493"/>
        <w:rPr>
          <w:rFonts w:ascii="Courier New"/>
          <w:sz w:val="18"/>
        </w:rPr>
      </w:pPr>
      <w:r>
        <w:rPr>
          <w:rFonts w:ascii="Courier New"/>
          <w:w w:val="99"/>
          <w:sz w:val="18"/>
        </w:rPr>
        <w:t>{</w:t>
      </w:r>
    </w:p>
    <w:p w14:paraId="3DA17EC7" w14:textId="77777777" w:rsidR="008127B4" w:rsidRDefault="00C97DE3">
      <w:pPr>
        <w:spacing w:before="12"/>
        <w:ind w:left="1925"/>
        <w:rPr>
          <w:rFonts w:ascii="Courier New"/>
          <w:sz w:val="18"/>
        </w:rPr>
      </w:pPr>
      <w:r>
        <w:rPr>
          <w:rFonts w:ascii="Courier New"/>
          <w:sz w:val="18"/>
        </w:rPr>
        <w:t>public function rateAction()</w:t>
      </w:r>
    </w:p>
    <w:p w14:paraId="77897713" w14:textId="77777777" w:rsidR="008127B4" w:rsidRDefault="00C97DE3">
      <w:pPr>
        <w:spacing w:before="12"/>
        <w:ind w:left="1925"/>
        <w:rPr>
          <w:rFonts w:ascii="Courier New"/>
          <w:sz w:val="18"/>
        </w:rPr>
      </w:pPr>
      <w:r>
        <w:rPr>
          <w:rFonts w:ascii="Courier New"/>
          <w:w w:val="99"/>
          <w:sz w:val="18"/>
        </w:rPr>
        <w:t>{</w:t>
      </w:r>
    </w:p>
    <w:p w14:paraId="6FAA0B7C" w14:textId="77777777" w:rsidR="008127B4" w:rsidRDefault="00C97DE3">
      <w:pPr>
        <w:spacing w:before="12"/>
        <w:ind w:left="2357"/>
        <w:rPr>
          <w:rFonts w:ascii="Courier New"/>
          <w:sz w:val="18"/>
        </w:rPr>
      </w:pPr>
      <w:r>
        <w:rPr>
          <w:rFonts w:ascii="Courier New"/>
          <w:sz w:val="18"/>
        </w:rPr>
        <w:t>$ideaId = $this-&gt;request-&gt;getParam('id');</w:t>
      </w:r>
    </w:p>
    <w:p w14:paraId="6987905A" w14:textId="77777777" w:rsidR="008127B4" w:rsidRDefault="00C97DE3">
      <w:pPr>
        <w:spacing w:before="12"/>
        <w:ind w:left="2357"/>
        <w:rPr>
          <w:rFonts w:ascii="Courier New"/>
          <w:sz w:val="18"/>
        </w:rPr>
      </w:pPr>
      <w:r>
        <w:rPr>
          <w:rFonts w:ascii="Courier New"/>
          <w:sz w:val="18"/>
        </w:rPr>
        <w:t>$rating = $this-&gt;request-&gt;getParam('rating');</w:t>
      </w:r>
    </w:p>
    <w:p w14:paraId="10B9B3BA" w14:textId="77777777" w:rsidR="008127B4" w:rsidRDefault="008127B4">
      <w:pPr>
        <w:pStyle w:val="a3"/>
        <w:spacing w:before="2"/>
        <w:rPr>
          <w:rFonts w:ascii="Courier New"/>
          <w:sz w:val="20"/>
        </w:rPr>
      </w:pPr>
    </w:p>
    <w:p w14:paraId="3F3090AE" w14:textId="77777777" w:rsidR="008127B4" w:rsidRDefault="00C97DE3">
      <w:pPr>
        <w:ind w:left="2357"/>
        <w:rPr>
          <w:rFonts w:ascii="Courier New"/>
          <w:sz w:val="18"/>
        </w:rPr>
      </w:pPr>
      <w:r>
        <w:rPr>
          <w:rFonts w:ascii="Courier New"/>
          <w:sz w:val="18"/>
        </w:rPr>
        <w:t>$ideaRepository = new RedisIdeaRepository();</w:t>
      </w:r>
    </w:p>
    <w:p w14:paraId="452B4032" w14:textId="77777777" w:rsidR="008127B4" w:rsidRDefault="00C97DE3">
      <w:pPr>
        <w:spacing w:before="12" w:line="254" w:lineRule="auto"/>
        <w:ind w:left="2357" w:right="4240"/>
        <w:rPr>
          <w:rFonts w:ascii="Courier New"/>
          <w:sz w:val="18"/>
        </w:rPr>
      </w:pPr>
      <w:r>
        <w:rPr>
          <w:rFonts w:ascii="Courier New"/>
          <w:sz w:val="18"/>
        </w:rPr>
        <w:t>$idea = $ideaRepository-&gt;find($ideaId); if (!$idea) {</w:t>
      </w:r>
    </w:p>
    <w:p w14:paraId="274AA7F7" w14:textId="77777777" w:rsidR="008127B4" w:rsidRDefault="00C97DE3">
      <w:pPr>
        <w:spacing w:line="204" w:lineRule="exact"/>
        <w:ind w:left="2789"/>
        <w:rPr>
          <w:rFonts w:ascii="Courier New"/>
          <w:sz w:val="18"/>
        </w:rPr>
      </w:pPr>
      <w:r>
        <w:rPr>
          <w:rFonts w:ascii="Courier New"/>
          <w:sz w:val="18"/>
        </w:rPr>
        <w:t>throw new Exception('Idea does not exist');</w:t>
      </w:r>
    </w:p>
    <w:p w14:paraId="761A747C" w14:textId="77777777" w:rsidR="008127B4" w:rsidRDefault="00C97DE3">
      <w:pPr>
        <w:spacing w:before="12"/>
        <w:ind w:left="2357"/>
        <w:rPr>
          <w:rFonts w:ascii="Courier New"/>
          <w:sz w:val="18"/>
        </w:rPr>
      </w:pPr>
      <w:r>
        <w:rPr>
          <w:rFonts w:ascii="Courier New"/>
          <w:w w:val="99"/>
          <w:sz w:val="18"/>
        </w:rPr>
        <w:t>}</w:t>
      </w:r>
    </w:p>
    <w:p w14:paraId="6FF3BD5E" w14:textId="77777777" w:rsidR="008127B4" w:rsidRDefault="008127B4">
      <w:pPr>
        <w:pStyle w:val="a3"/>
        <w:spacing w:before="1"/>
        <w:rPr>
          <w:rFonts w:ascii="Courier New"/>
          <w:sz w:val="20"/>
        </w:rPr>
      </w:pPr>
    </w:p>
    <w:p w14:paraId="74B4B6F5" w14:textId="77777777" w:rsidR="008127B4" w:rsidRDefault="00C97DE3">
      <w:pPr>
        <w:spacing w:before="1"/>
        <w:ind w:left="2357"/>
        <w:rPr>
          <w:rFonts w:ascii="Courier New"/>
          <w:sz w:val="18"/>
        </w:rPr>
      </w:pPr>
      <w:r>
        <w:rPr>
          <w:rFonts w:ascii="Courier New"/>
          <w:sz w:val="18"/>
        </w:rPr>
        <w:t>$idea-&gt;addRating($rating);</w:t>
      </w:r>
    </w:p>
    <w:p w14:paraId="53DBBFED" w14:textId="77777777" w:rsidR="008127B4" w:rsidRDefault="00C97DE3">
      <w:pPr>
        <w:spacing w:before="12"/>
        <w:ind w:left="2357"/>
        <w:rPr>
          <w:rFonts w:ascii="Courier New"/>
          <w:sz w:val="18"/>
        </w:rPr>
      </w:pPr>
      <w:r>
        <w:rPr>
          <w:rFonts w:ascii="Courier New"/>
          <w:sz w:val="18"/>
        </w:rPr>
        <w:t>$ideaRepository-&gt;update($idea);</w:t>
      </w:r>
    </w:p>
    <w:p w14:paraId="305EC8BB" w14:textId="77777777" w:rsidR="008127B4" w:rsidRDefault="008127B4">
      <w:pPr>
        <w:pStyle w:val="a3"/>
        <w:spacing w:before="9"/>
        <w:rPr>
          <w:rFonts w:ascii="Courier New"/>
          <w:sz w:val="11"/>
        </w:rPr>
      </w:pPr>
    </w:p>
    <w:p w14:paraId="3F477B69" w14:textId="77777777" w:rsidR="008127B4" w:rsidRDefault="00C97DE3">
      <w:pPr>
        <w:spacing w:before="94"/>
        <w:ind w:left="2357"/>
        <w:rPr>
          <w:rFonts w:ascii="Courier New"/>
          <w:sz w:val="18"/>
        </w:rPr>
      </w:pPr>
      <w:r>
        <w:rPr>
          <w:rFonts w:ascii="Courier New"/>
          <w:sz w:val="18"/>
        </w:rPr>
        <w:t>$this-&gt;redirect('/idea/' . $ideaId);</w:t>
      </w:r>
    </w:p>
    <w:p w14:paraId="34563DF1" w14:textId="77777777" w:rsidR="008127B4" w:rsidRDefault="00C97DE3">
      <w:pPr>
        <w:spacing w:before="12"/>
        <w:ind w:left="1925"/>
        <w:rPr>
          <w:rFonts w:ascii="Courier New"/>
          <w:sz w:val="18"/>
        </w:rPr>
      </w:pPr>
      <w:r>
        <w:rPr>
          <w:rFonts w:ascii="Courier New"/>
          <w:w w:val="99"/>
          <w:sz w:val="18"/>
        </w:rPr>
        <w:t>}</w:t>
      </w:r>
    </w:p>
    <w:p w14:paraId="6B93155F" w14:textId="77777777" w:rsidR="008127B4" w:rsidRDefault="00C97DE3">
      <w:pPr>
        <w:spacing w:before="12"/>
        <w:ind w:left="1493"/>
        <w:rPr>
          <w:rFonts w:ascii="Courier New"/>
          <w:sz w:val="18"/>
        </w:rPr>
      </w:pPr>
      <w:r>
        <w:rPr>
          <w:rFonts w:ascii="Courier New"/>
          <w:w w:val="99"/>
          <w:sz w:val="18"/>
        </w:rPr>
        <w:t>}</w:t>
      </w:r>
    </w:p>
    <w:p w14:paraId="04A7E104" w14:textId="77777777" w:rsidR="008127B4" w:rsidRDefault="008127B4">
      <w:pPr>
        <w:pStyle w:val="a3"/>
        <w:spacing w:before="9"/>
        <w:rPr>
          <w:rFonts w:ascii="Courier New"/>
          <w:sz w:val="11"/>
        </w:rPr>
      </w:pPr>
    </w:p>
    <w:p w14:paraId="3770018A" w14:textId="77777777" w:rsidR="008127B4" w:rsidRDefault="00C97DE3">
      <w:pPr>
        <w:spacing w:before="95"/>
        <w:ind w:left="1493"/>
        <w:rPr>
          <w:rFonts w:ascii="Courier New"/>
          <w:sz w:val="18"/>
        </w:rPr>
      </w:pPr>
      <w:r>
        <w:rPr>
          <w:rFonts w:ascii="Courier New"/>
          <w:sz w:val="18"/>
        </w:rPr>
        <w:t>interface IdeaRepository</w:t>
      </w:r>
    </w:p>
    <w:p w14:paraId="5EF7CF9E" w14:textId="77777777" w:rsidR="008127B4" w:rsidRDefault="00C97DE3">
      <w:pPr>
        <w:spacing w:before="12"/>
        <w:ind w:left="1493"/>
        <w:rPr>
          <w:rFonts w:ascii="Courier New"/>
          <w:sz w:val="18"/>
        </w:rPr>
      </w:pPr>
      <w:r>
        <w:rPr>
          <w:rFonts w:ascii="Courier New"/>
          <w:w w:val="99"/>
          <w:sz w:val="18"/>
        </w:rPr>
        <w:t>{</w:t>
      </w:r>
    </w:p>
    <w:p w14:paraId="63E4BAFC" w14:textId="77777777" w:rsidR="008127B4" w:rsidRDefault="00C97DE3">
      <w:pPr>
        <w:spacing w:before="12"/>
        <w:ind w:left="1925"/>
        <w:rPr>
          <w:rFonts w:ascii="Courier New"/>
          <w:sz w:val="18"/>
        </w:rPr>
      </w:pPr>
      <w:r>
        <w:rPr>
          <w:rFonts w:ascii="Courier New"/>
          <w:sz w:val="18"/>
        </w:rPr>
        <w:t>// ...</w:t>
      </w:r>
    </w:p>
    <w:p w14:paraId="58E6468A" w14:textId="77777777" w:rsidR="008127B4" w:rsidRDefault="00C97DE3">
      <w:pPr>
        <w:spacing w:before="12"/>
        <w:ind w:left="1493"/>
        <w:rPr>
          <w:rFonts w:ascii="Courier New"/>
          <w:sz w:val="18"/>
        </w:rPr>
      </w:pPr>
      <w:r>
        <w:rPr>
          <w:rFonts w:ascii="Courier New"/>
          <w:w w:val="99"/>
          <w:sz w:val="18"/>
        </w:rPr>
        <w:t>}</w:t>
      </w:r>
    </w:p>
    <w:p w14:paraId="152CF2AE" w14:textId="77777777" w:rsidR="008127B4" w:rsidRDefault="008127B4">
      <w:pPr>
        <w:pStyle w:val="a3"/>
        <w:spacing w:before="9"/>
        <w:rPr>
          <w:rFonts w:ascii="Courier New"/>
          <w:sz w:val="11"/>
        </w:rPr>
      </w:pPr>
    </w:p>
    <w:p w14:paraId="7866A8D1" w14:textId="77777777" w:rsidR="008127B4" w:rsidRDefault="00C97DE3">
      <w:pPr>
        <w:spacing w:before="95"/>
        <w:ind w:left="1493"/>
        <w:rPr>
          <w:rFonts w:ascii="Courier New"/>
          <w:sz w:val="18"/>
        </w:rPr>
      </w:pPr>
      <w:r>
        <w:rPr>
          <w:rFonts w:ascii="Courier New"/>
          <w:sz w:val="18"/>
        </w:rPr>
        <w:t>class RedisIdeaRepository implements IdeaRepository</w:t>
      </w:r>
    </w:p>
    <w:p w14:paraId="15674F31" w14:textId="77777777" w:rsidR="008127B4" w:rsidRDefault="00C97DE3">
      <w:pPr>
        <w:spacing w:before="12"/>
        <w:ind w:left="1493"/>
        <w:rPr>
          <w:rFonts w:ascii="Courier New"/>
          <w:sz w:val="18"/>
        </w:rPr>
      </w:pPr>
      <w:r>
        <w:rPr>
          <w:rFonts w:ascii="Courier New"/>
          <w:w w:val="99"/>
          <w:sz w:val="18"/>
        </w:rPr>
        <w:t>{</w:t>
      </w:r>
    </w:p>
    <w:p w14:paraId="3755C89E" w14:textId="77777777" w:rsidR="008127B4" w:rsidRDefault="00C97DE3">
      <w:pPr>
        <w:spacing w:before="12"/>
        <w:ind w:left="1925"/>
        <w:rPr>
          <w:rFonts w:ascii="Courier New"/>
          <w:sz w:val="18"/>
        </w:rPr>
      </w:pPr>
      <w:r>
        <w:rPr>
          <w:rFonts w:ascii="Courier New"/>
          <w:sz w:val="18"/>
        </w:rPr>
        <w:t>private $client;</w:t>
      </w:r>
    </w:p>
    <w:p w14:paraId="70FE299D" w14:textId="77777777" w:rsidR="008127B4" w:rsidRDefault="008127B4">
      <w:pPr>
        <w:pStyle w:val="a3"/>
        <w:spacing w:before="1"/>
        <w:rPr>
          <w:rFonts w:ascii="Courier New"/>
          <w:sz w:val="20"/>
        </w:rPr>
      </w:pPr>
    </w:p>
    <w:p w14:paraId="618F7288"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w:t>
      </w:r>
    </w:p>
    <w:p w14:paraId="5729A70B" w14:textId="77777777" w:rsidR="008127B4" w:rsidRDefault="00C97DE3">
      <w:pPr>
        <w:spacing w:before="12"/>
        <w:ind w:left="1925"/>
        <w:rPr>
          <w:rFonts w:ascii="Courier New"/>
          <w:sz w:val="18"/>
        </w:rPr>
      </w:pPr>
      <w:r>
        <w:rPr>
          <w:rFonts w:ascii="Courier New"/>
          <w:w w:val="99"/>
          <w:sz w:val="18"/>
        </w:rPr>
        <w:t>{</w:t>
      </w:r>
    </w:p>
    <w:p w14:paraId="73FA3074" w14:textId="77777777" w:rsidR="008127B4" w:rsidRDefault="00C97DE3">
      <w:pPr>
        <w:spacing w:before="12"/>
        <w:ind w:left="2357"/>
        <w:rPr>
          <w:rFonts w:ascii="Courier New"/>
          <w:sz w:val="18"/>
        </w:rPr>
      </w:pPr>
      <w:r>
        <w:rPr>
          <w:rFonts w:ascii="Courier New"/>
          <w:sz w:val="18"/>
        </w:rPr>
        <w:t>$this-&gt;client = new Predis\Client();</w:t>
      </w:r>
    </w:p>
    <w:p w14:paraId="6021BBB7" w14:textId="77777777" w:rsidR="008127B4" w:rsidRDefault="00C97DE3">
      <w:pPr>
        <w:spacing w:before="13"/>
        <w:ind w:left="1925"/>
        <w:rPr>
          <w:rFonts w:ascii="Courier New"/>
          <w:sz w:val="18"/>
        </w:rPr>
      </w:pPr>
      <w:r>
        <w:rPr>
          <w:rFonts w:ascii="Courier New"/>
          <w:w w:val="99"/>
          <w:sz w:val="18"/>
        </w:rPr>
        <w:t>}</w:t>
      </w:r>
    </w:p>
    <w:p w14:paraId="092B32C7" w14:textId="77777777" w:rsidR="008127B4" w:rsidRDefault="008127B4">
      <w:pPr>
        <w:pStyle w:val="a3"/>
        <w:spacing w:before="9"/>
        <w:rPr>
          <w:rFonts w:ascii="Courier New"/>
          <w:sz w:val="11"/>
        </w:rPr>
      </w:pPr>
    </w:p>
    <w:p w14:paraId="5947A0DB" w14:textId="77777777" w:rsidR="008127B4" w:rsidRDefault="00C97DE3">
      <w:pPr>
        <w:spacing w:before="94"/>
        <w:ind w:left="1925"/>
        <w:rPr>
          <w:rFonts w:ascii="Courier New"/>
          <w:sz w:val="18"/>
        </w:rPr>
      </w:pPr>
      <w:r>
        <w:rPr>
          <w:rFonts w:ascii="Courier New"/>
          <w:sz w:val="18"/>
        </w:rPr>
        <w:t>public function find($id)</w:t>
      </w:r>
    </w:p>
    <w:p w14:paraId="2BF2E3FA" w14:textId="77777777" w:rsidR="008127B4" w:rsidRDefault="00C97DE3">
      <w:pPr>
        <w:spacing w:before="12"/>
        <w:ind w:left="1925"/>
        <w:rPr>
          <w:rFonts w:ascii="Courier New"/>
          <w:sz w:val="18"/>
        </w:rPr>
      </w:pPr>
      <w:r>
        <w:rPr>
          <w:rFonts w:ascii="Courier New"/>
          <w:w w:val="99"/>
          <w:sz w:val="18"/>
        </w:rPr>
        <w:t>{</w:t>
      </w:r>
    </w:p>
    <w:p w14:paraId="2020AF4F" w14:textId="77777777" w:rsidR="008127B4" w:rsidRDefault="00C97DE3">
      <w:pPr>
        <w:spacing w:before="12" w:line="254" w:lineRule="auto"/>
        <w:ind w:left="2357" w:right="3376"/>
        <w:rPr>
          <w:rFonts w:ascii="Courier New"/>
          <w:sz w:val="18"/>
        </w:rPr>
      </w:pPr>
      <w:r>
        <w:rPr>
          <w:rFonts w:ascii="Courier New"/>
          <w:sz w:val="18"/>
        </w:rPr>
        <w:t>$idea = $this-&gt;client-&gt;get($this-&gt;getKey($id)); if (!$idea) {</w:t>
      </w:r>
    </w:p>
    <w:p w14:paraId="20F23A19" w14:textId="77777777" w:rsidR="008127B4" w:rsidRDefault="00C97DE3">
      <w:pPr>
        <w:spacing w:line="204" w:lineRule="exact"/>
        <w:ind w:left="2789"/>
        <w:rPr>
          <w:rFonts w:ascii="Courier New"/>
          <w:sz w:val="18"/>
        </w:rPr>
      </w:pPr>
      <w:r>
        <w:rPr>
          <w:rFonts w:ascii="Courier New"/>
          <w:sz w:val="18"/>
        </w:rPr>
        <w:t>return null;</w:t>
      </w:r>
    </w:p>
    <w:p w14:paraId="07ABA71A" w14:textId="77777777" w:rsidR="008127B4" w:rsidRDefault="00C97DE3">
      <w:pPr>
        <w:spacing w:before="12"/>
        <w:ind w:left="2357"/>
        <w:rPr>
          <w:rFonts w:ascii="Courier New"/>
          <w:sz w:val="18"/>
        </w:rPr>
      </w:pPr>
      <w:r>
        <w:rPr>
          <w:rFonts w:ascii="Courier New"/>
          <w:w w:val="99"/>
          <w:sz w:val="18"/>
        </w:rPr>
        <w:t>}</w:t>
      </w:r>
    </w:p>
    <w:p w14:paraId="5F365800" w14:textId="77777777" w:rsidR="008127B4" w:rsidRDefault="00C97DE3">
      <w:pPr>
        <w:spacing w:before="12"/>
        <w:ind w:left="2357"/>
        <w:rPr>
          <w:rFonts w:ascii="Courier New"/>
          <w:sz w:val="18"/>
        </w:rPr>
      </w:pPr>
      <w:r>
        <w:rPr>
          <w:rFonts w:ascii="Courier New"/>
          <w:sz w:val="18"/>
        </w:rPr>
        <w:t>return unserialize($idea);</w:t>
      </w:r>
    </w:p>
    <w:p w14:paraId="42DAE3BF" w14:textId="77777777" w:rsidR="008127B4" w:rsidRDefault="008127B4">
      <w:pPr>
        <w:rPr>
          <w:rFonts w:ascii="Courier New"/>
          <w:sz w:val="18"/>
        </w:rPr>
        <w:sectPr w:rsidR="008127B4">
          <w:pgSz w:w="10830" w:h="13330"/>
          <w:pgMar w:top="1140" w:right="0" w:bottom="1140" w:left="0" w:header="925" w:footer="941" w:gutter="0"/>
          <w:cols w:space="720"/>
        </w:sectPr>
      </w:pPr>
    </w:p>
    <w:p w14:paraId="625FF7DE" w14:textId="77777777" w:rsidR="008127B4" w:rsidRDefault="008127B4">
      <w:pPr>
        <w:pStyle w:val="a3"/>
        <w:spacing w:before="2"/>
        <w:rPr>
          <w:rFonts w:ascii="Courier New"/>
          <w:sz w:val="17"/>
        </w:rPr>
      </w:pPr>
    </w:p>
    <w:p w14:paraId="16B4E58E" w14:textId="77777777" w:rsidR="008127B4" w:rsidRDefault="00C97DE3">
      <w:pPr>
        <w:spacing w:before="94"/>
        <w:ind w:left="1925"/>
        <w:rPr>
          <w:rFonts w:ascii="Courier New"/>
          <w:sz w:val="18"/>
        </w:rPr>
      </w:pPr>
      <w:bookmarkStart w:id="640" w:name="_bookmark444"/>
      <w:bookmarkEnd w:id="640"/>
      <w:r>
        <w:rPr>
          <w:rFonts w:ascii="Courier New"/>
          <w:w w:val="99"/>
          <w:sz w:val="18"/>
        </w:rPr>
        <w:t>}</w:t>
      </w:r>
    </w:p>
    <w:p w14:paraId="34D72D43" w14:textId="77777777" w:rsidR="008127B4" w:rsidRDefault="008127B4">
      <w:pPr>
        <w:pStyle w:val="a3"/>
        <w:spacing w:before="1"/>
        <w:rPr>
          <w:rFonts w:ascii="Courier New"/>
          <w:sz w:val="20"/>
        </w:rPr>
      </w:pPr>
    </w:p>
    <w:p w14:paraId="3DF0316A" w14:textId="77777777" w:rsidR="008127B4" w:rsidRDefault="00C97DE3">
      <w:pPr>
        <w:spacing w:before="1"/>
        <w:ind w:left="1925"/>
        <w:rPr>
          <w:rFonts w:ascii="Courier New"/>
          <w:sz w:val="18"/>
        </w:rPr>
      </w:pPr>
      <w:r>
        <w:rPr>
          <w:rFonts w:ascii="Courier New"/>
          <w:sz w:val="18"/>
        </w:rPr>
        <w:t>public function update(Idea $idea)</w:t>
      </w:r>
    </w:p>
    <w:p w14:paraId="42A493B0" w14:textId="77777777" w:rsidR="008127B4" w:rsidRDefault="00C97DE3">
      <w:pPr>
        <w:spacing w:before="12"/>
        <w:ind w:left="1925"/>
        <w:rPr>
          <w:rFonts w:ascii="Courier New"/>
          <w:sz w:val="18"/>
        </w:rPr>
      </w:pPr>
      <w:r>
        <w:rPr>
          <w:rFonts w:ascii="Courier New"/>
          <w:w w:val="99"/>
          <w:sz w:val="18"/>
        </w:rPr>
        <w:t>{</w:t>
      </w:r>
    </w:p>
    <w:p w14:paraId="3EC29B28" w14:textId="77777777" w:rsidR="008127B4" w:rsidRDefault="00C97DE3">
      <w:pPr>
        <w:spacing w:before="12"/>
        <w:ind w:left="2357"/>
        <w:rPr>
          <w:rFonts w:ascii="Courier New"/>
          <w:sz w:val="18"/>
        </w:rPr>
      </w:pPr>
      <w:r>
        <w:rPr>
          <w:rFonts w:ascii="Courier New"/>
          <w:sz w:val="18"/>
        </w:rPr>
        <w:t>$this-&gt;client-&gt;set(</w:t>
      </w:r>
    </w:p>
    <w:p w14:paraId="4AC72DAA" w14:textId="77777777" w:rsidR="008127B4" w:rsidRDefault="00C97DE3">
      <w:pPr>
        <w:spacing w:before="12" w:line="254" w:lineRule="auto"/>
        <w:ind w:left="2789" w:right="4780"/>
        <w:rPr>
          <w:rFonts w:ascii="Courier New"/>
          <w:sz w:val="18"/>
        </w:rPr>
      </w:pPr>
      <w:r>
        <w:rPr>
          <w:rFonts w:ascii="Courier New"/>
          <w:sz w:val="18"/>
        </w:rPr>
        <w:t>$this-&gt;getKey($idea-&gt;getId()), serialize($idea)</w:t>
      </w:r>
    </w:p>
    <w:p w14:paraId="562FAE52" w14:textId="77777777" w:rsidR="008127B4" w:rsidRDefault="00C97DE3">
      <w:pPr>
        <w:ind w:left="2357"/>
        <w:rPr>
          <w:rFonts w:ascii="Courier New"/>
          <w:sz w:val="18"/>
        </w:rPr>
      </w:pPr>
      <w:r>
        <w:rPr>
          <w:rFonts w:ascii="Courier New"/>
          <w:sz w:val="18"/>
        </w:rPr>
        <w:t>);</w:t>
      </w:r>
    </w:p>
    <w:p w14:paraId="7E3F5847" w14:textId="77777777" w:rsidR="008127B4" w:rsidRDefault="00C97DE3">
      <w:pPr>
        <w:spacing w:before="12"/>
        <w:ind w:left="1925"/>
        <w:rPr>
          <w:rFonts w:ascii="Courier New"/>
          <w:sz w:val="18"/>
        </w:rPr>
      </w:pPr>
      <w:r>
        <w:rPr>
          <w:rFonts w:ascii="Courier New"/>
          <w:w w:val="99"/>
          <w:sz w:val="18"/>
        </w:rPr>
        <w:t>}</w:t>
      </w:r>
    </w:p>
    <w:p w14:paraId="5F2A897D" w14:textId="77777777" w:rsidR="008127B4" w:rsidRDefault="008127B4">
      <w:pPr>
        <w:pStyle w:val="a3"/>
        <w:spacing w:before="9"/>
        <w:rPr>
          <w:rFonts w:ascii="Courier New"/>
          <w:sz w:val="11"/>
        </w:rPr>
      </w:pPr>
    </w:p>
    <w:p w14:paraId="7DE95740" w14:textId="77777777" w:rsidR="008127B4" w:rsidRDefault="00C97DE3">
      <w:pPr>
        <w:spacing w:before="94"/>
        <w:ind w:left="1925"/>
        <w:rPr>
          <w:rFonts w:ascii="Courier New"/>
          <w:sz w:val="18"/>
        </w:rPr>
      </w:pPr>
      <w:r>
        <w:rPr>
          <w:rFonts w:ascii="Courier New"/>
          <w:sz w:val="18"/>
        </w:rPr>
        <w:t>private function getKey($id)</w:t>
      </w:r>
    </w:p>
    <w:p w14:paraId="7BC52017" w14:textId="77777777" w:rsidR="008127B4" w:rsidRDefault="00C97DE3">
      <w:pPr>
        <w:spacing w:before="12"/>
        <w:ind w:left="1925"/>
        <w:rPr>
          <w:rFonts w:ascii="Courier New"/>
          <w:sz w:val="18"/>
        </w:rPr>
      </w:pPr>
      <w:r>
        <w:rPr>
          <w:rFonts w:ascii="Courier New"/>
          <w:w w:val="99"/>
          <w:sz w:val="18"/>
        </w:rPr>
        <w:t>{</w:t>
      </w:r>
    </w:p>
    <w:p w14:paraId="546D1DA5" w14:textId="77777777" w:rsidR="008127B4" w:rsidRDefault="00C97DE3">
      <w:pPr>
        <w:spacing w:before="12"/>
        <w:ind w:left="2357"/>
        <w:rPr>
          <w:rFonts w:ascii="Courier New"/>
          <w:sz w:val="18"/>
        </w:rPr>
      </w:pPr>
      <w:r>
        <w:rPr>
          <w:rFonts w:ascii="Courier New"/>
          <w:sz w:val="18"/>
        </w:rPr>
        <w:t>return 'idea:' . $id;</w:t>
      </w:r>
    </w:p>
    <w:p w14:paraId="7917368D" w14:textId="77777777" w:rsidR="008127B4" w:rsidRDefault="00C97DE3">
      <w:pPr>
        <w:spacing w:before="12"/>
        <w:ind w:left="1925"/>
        <w:rPr>
          <w:rFonts w:ascii="Courier New"/>
          <w:sz w:val="18"/>
        </w:rPr>
      </w:pPr>
      <w:r>
        <w:rPr>
          <w:rFonts w:ascii="Courier New"/>
          <w:w w:val="99"/>
          <w:sz w:val="18"/>
        </w:rPr>
        <w:t>}</w:t>
      </w:r>
    </w:p>
    <w:p w14:paraId="0A94C9D8" w14:textId="77777777" w:rsidR="008127B4" w:rsidRDefault="00C97DE3">
      <w:pPr>
        <w:spacing w:before="12"/>
        <w:ind w:left="1493"/>
        <w:rPr>
          <w:rFonts w:ascii="Courier New"/>
          <w:sz w:val="18"/>
        </w:rPr>
      </w:pPr>
      <w:r>
        <w:rPr>
          <w:rFonts w:ascii="Courier New"/>
          <w:w w:val="99"/>
          <w:sz w:val="18"/>
        </w:rPr>
        <w:t>}</w:t>
      </w:r>
    </w:p>
    <w:p w14:paraId="09101872" w14:textId="77777777" w:rsidR="008127B4" w:rsidRDefault="008127B4">
      <w:pPr>
        <w:pStyle w:val="a3"/>
        <w:spacing w:before="1"/>
        <w:rPr>
          <w:rFonts w:ascii="Courier New"/>
          <w:sz w:val="11"/>
        </w:rPr>
      </w:pPr>
    </w:p>
    <w:p w14:paraId="49869100" w14:textId="77777777" w:rsidR="008127B4" w:rsidRDefault="00C97DE3">
      <w:pPr>
        <w:pStyle w:val="a3"/>
        <w:spacing w:before="63" w:line="249" w:lineRule="auto"/>
        <w:ind w:left="1133" w:right="1270"/>
      </w:pPr>
      <w:r>
        <w:t xml:space="preserve">Easy again. You've created a </w:t>
      </w:r>
      <w:r>
        <w:rPr>
          <w:rFonts w:ascii="Courier New"/>
          <w:sz w:val="20"/>
        </w:rPr>
        <w:t xml:space="preserve">RedisIdeaRepository </w:t>
      </w:r>
      <w:r>
        <w:t xml:space="preserve">that implements </w:t>
      </w:r>
      <w:r>
        <w:rPr>
          <w:rFonts w:ascii="Courier New"/>
          <w:sz w:val="20"/>
        </w:rPr>
        <w:t xml:space="preserve">IdeaRepository </w:t>
      </w:r>
      <w:r>
        <w:t>interface</w:t>
      </w:r>
      <w:r>
        <w:rPr>
          <w:spacing w:val="-12"/>
        </w:rPr>
        <w:t xml:space="preserve"> </w:t>
      </w:r>
      <w:r>
        <w:t>and</w:t>
      </w:r>
      <w:r>
        <w:rPr>
          <w:spacing w:val="-11"/>
        </w:rPr>
        <w:t xml:space="preserve"> </w:t>
      </w:r>
      <w:r>
        <w:t>we</w:t>
      </w:r>
      <w:r>
        <w:rPr>
          <w:spacing w:val="-11"/>
        </w:rPr>
        <w:t xml:space="preserve"> </w:t>
      </w:r>
      <w:r>
        <w:t>have</w:t>
      </w:r>
      <w:r>
        <w:rPr>
          <w:spacing w:val="-11"/>
        </w:rPr>
        <w:t xml:space="preserve"> </w:t>
      </w:r>
      <w:r>
        <w:t>decided</w:t>
      </w:r>
      <w:r>
        <w:rPr>
          <w:spacing w:val="-12"/>
        </w:rPr>
        <w:t xml:space="preserve"> </w:t>
      </w:r>
      <w:r>
        <w:t>to</w:t>
      </w:r>
      <w:r>
        <w:rPr>
          <w:spacing w:val="-11"/>
        </w:rPr>
        <w:t xml:space="preserve"> </w:t>
      </w:r>
      <w:r>
        <w:t>use</w:t>
      </w:r>
      <w:r>
        <w:rPr>
          <w:spacing w:val="-11"/>
        </w:rPr>
        <w:t xml:space="preserve"> </w:t>
      </w:r>
      <w:r>
        <w:t>Predis</w:t>
      </w:r>
      <w:r>
        <w:rPr>
          <w:spacing w:val="-11"/>
        </w:rPr>
        <w:t xml:space="preserve"> </w:t>
      </w:r>
      <w:r>
        <w:t>as</w:t>
      </w:r>
      <w:r>
        <w:rPr>
          <w:spacing w:val="-11"/>
        </w:rPr>
        <w:t xml:space="preserve"> </w:t>
      </w:r>
      <w:r>
        <w:t>a</w:t>
      </w:r>
      <w:r>
        <w:rPr>
          <w:spacing w:val="-12"/>
        </w:rPr>
        <w:t xml:space="preserve"> </w:t>
      </w:r>
      <w:r>
        <w:t>connection</w:t>
      </w:r>
      <w:r>
        <w:rPr>
          <w:spacing w:val="-11"/>
        </w:rPr>
        <w:t xml:space="preserve"> </w:t>
      </w:r>
      <w:r>
        <w:t>manager.</w:t>
      </w:r>
      <w:r>
        <w:rPr>
          <w:spacing w:val="-11"/>
        </w:rPr>
        <w:t xml:space="preserve"> </w:t>
      </w:r>
      <w:r>
        <w:t>Code</w:t>
      </w:r>
      <w:r>
        <w:rPr>
          <w:spacing w:val="-11"/>
        </w:rPr>
        <w:t xml:space="preserve"> </w:t>
      </w:r>
      <w:r>
        <w:t>looks</w:t>
      </w:r>
      <w:r>
        <w:rPr>
          <w:spacing w:val="-11"/>
        </w:rPr>
        <w:t xml:space="preserve"> </w:t>
      </w:r>
      <w:r>
        <w:t>smaller, easier</w:t>
      </w:r>
      <w:r>
        <w:rPr>
          <w:spacing w:val="-8"/>
        </w:rPr>
        <w:t xml:space="preserve"> </w:t>
      </w:r>
      <w:r>
        <w:t>and</w:t>
      </w:r>
      <w:r>
        <w:rPr>
          <w:spacing w:val="-8"/>
        </w:rPr>
        <w:t xml:space="preserve"> </w:t>
      </w:r>
      <w:r>
        <w:t>faster.</w:t>
      </w:r>
      <w:r>
        <w:rPr>
          <w:spacing w:val="-7"/>
        </w:rPr>
        <w:t xml:space="preserve"> </w:t>
      </w:r>
      <w:r>
        <w:t>But</w:t>
      </w:r>
      <w:r>
        <w:rPr>
          <w:spacing w:val="-8"/>
        </w:rPr>
        <w:t xml:space="preserve"> </w:t>
      </w:r>
      <w:r>
        <w:t>what</w:t>
      </w:r>
      <w:r>
        <w:rPr>
          <w:spacing w:val="-8"/>
        </w:rPr>
        <w:t xml:space="preserve"> </w:t>
      </w:r>
      <w:r>
        <w:t>about</w:t>
      </w:r>
      <w:r>
        <w:rPr>
          <w:spacing w:val="-7"/>
        </w:rPr>
        <w:t xml:space="preserve"> </w:t>
      </w:r>
      <w:r>
        <w:t>the</w:t>
      </w:r>
      <w:r>
        <w:rPr>
          <w:spacing w:val="-8"/>
        </w:rPr>
        <w:t xml:space="preserve"> </w:t>
      </w:r>
      <w:r>
        <w:t>controller?</w:t>
      </w:r>
      <w:r>
        <w:rPr>
          <w:spacing w:val="-8"/>
        </w:rPr>
        <w:t xml:space="preserve"> </w:t>
      </w:r>
      <w:r>
        <w:t>It</w:t>
      </w:r>
      <w:r>
        <w:rPr>
          <w:spacing w:val="-7"/>
        </w:rPr>
        <w:t xml:space="preserve"> </w:t>
      </w:r>
      <w:r>
        <w:t>remains</w:t>
      </w:r>
      <w:r>
        <w:rPr>
          <w:spacing w:val="-8"/>
        </w:rPr>
        <w:t xml:space="preserve"> </w:t>
      </w:r>
      <w:r>
        <w:t>the</w:t>
      </w:r>
      <w:r>
        <w:rPr>
          <w:spacing w:val="-8"/>
        </w:rPr>
        <w:t xml:space="preserve"> </w:t>
      </w:r>
      <w:r>
        <w:t>same,</w:t>
      </w:r>
      <w:r>
        <w:rPr>
          <w:spacing w:val="-7"/>
        </w:rPr>
        <w:t xml:space="preserve"> </w:t>
      </w:r>
      <w:r>
        <w:t>we</w:t>
      </w:r>
      <w:r>
        <w:rPr>
          <w:spacing w:val="-8"/>
        </w:rPr>
        <w:t xml:space="preserve"> </w:t>
      </w:r>
      <w:r>
        <w:t>have</w:t>
      </w:r>
      <w:r>
        <w:rPr>
          <w:spacing w:val="-8"/>
        </w:rPr>
        <w:t xml:space="preserve"> </w:t>
      </w:r>
      <w:r>
        <w:t>just</w:t>
      </w:r>
      <w:r>
        <w:rPr>
          <w:spacing w:val="-7"/>
        </w:rPr>
        <w:t xml:space="preserve"> </w:t>
      </w:r>
      <w:r>
        <w:t>changed which</w:t>
      </w:r>
      <w:r>
        <w:rPr>
          <w:spacing w:val="-5"/>
        </w:rPr>
        <w:t xml:space="preserve"> </w:t>
      </w:r>
      <w:r>
        <w:t>repository</w:t>
      </w:r>
      <w:r>
        <w:rPr>
          <w:spacing w:val="-5"/>
        </w:rPr>
        <w:t xml:space="preserve"> </w:t>
      </w:r>
      <w:r>
        <w:t>to</w:t>
      </w:r>
      <w:r>
        <w:rPr>
          <w:spacing w:val="-5"/>
        </w:rPr>
        <w:t xml:space="preserve"> </w:t>
      </w:r>
      <w:r>
        <w:t>use,</w:t>
      </w:r>
      <w:r>
        <w:rPr>
          <w:spacing w:val="-5"/>
        </w:rPr>
        <w:t xml:space="preserve"> </w:t>
      </w:r>
      <w:r>
        <w:t>but</w:t>
      </w:r>
      <w:r>
        <w:rPr>
          <w:spacing w:val="-5"/>
        </w:rPr>
        <w:t xml:space="preserve"> </w:t>
      </w:r>
      <w:r>
        <w:t>it</w:t>
      </w:r>
      <w:r>
        <w:rPr>
          <w:spacing w:val="-5"/>
        </w:rPr>
        <w:t xml:space="preserve"> </w:t>
      </w:r>
      <w:r>
        <w:t>was</w:t>
      </w:r>
      <w:r>
        <w:rPr>
          <w:spacing w:val="-5"/>
        </w:rPr>
        <w:t xml:space="preserve"> </w:t>
      </w:r>
      <w:r>
        <w:t>just</w:t>
      </w:r>
      <w:r>
        <w:rPr>
          <w:spacing w:val="-5"/>
        </w:rPr>
        <w:t xml:space="preserve"> </w:t>
      </w:r>
      <w:r>
        <w:t>one</w:t>
      </w:r>
      <w:r>
        <w:rPr>
          <w:spacing w:val="-4"/>
        </w:rPr>
        <w:t xml:space="preserve"> </w:t>
      </w:r>
      <w:r>
        <w:t>line</w:t>
      </w:r>
      <w:r>
        <w:rPr>
          <w:spacing w:val="-5"/>
        </w:rPr>
        <w:t xml:space="preserve"> </w:t>
      </w:r>
      <w:r>
        <w:t>of</w:t>
      </w:r>
      <w:r>
        <w:rPr>
          <w:spacing w:val="-5"/>
        </w:rPr>
        <w:t xml:space="preserve"> </w:t>
      </w:r>
      <w:r>
        <w:t>code.</w:t>
      </w:r>
    </w:p>
    <w:p w14:paraId="4A7580B2" w14:textId="77777777" w:rsidR="008127B4" w:rsidRDefault="008127B4">
      <w:pPr>
        <w:pStyle w:val="a3"/>
        <w:spacing w:before="9"/>
        <w:rPr>
          <w:sz w:val="15"/>
        </w:rPr>
      </w:pPr>
    </w:p>
    <w:p w14:paraId="18D70262" w14:textId="77777777" w:rsidR="008127B4" w:rsidRDefault="00C97DE3">
      <w:pPr>
        <w:pStyle w:val="a3"/>
        <w:spacing w:line="249" w:lineRule="auto"/>
        <w:ind w:left="1133" w:right="1282"/>
      </w:pPr>
      <w:r>
        <w:t xml:space="preserve">As an exercise for the reader, try to create the </w:t>
      </w:r>
      <w:r>
        <w:rPr>
          <w:rFonts w:ascii="Courier New"/>
          <w:sz w:val="20"/>
        </w:rPr>
        <w:t>IdeaRepository</w:t>
      </w:r>
      <w:r>
        <w:rPr>
          <w:rFonts w:ascii="Courier New"/>
          <w:spacing w:val="-71"/>
          <w:sz w:val="20"/>
        </w:rPr>
        <w:t xml:space="preserve"> </w:t>
      </w:r>
      <w:r>
        <w:t xml:space="preserve">for SQLite, a file or an in- memory implementation using arrays. Extra points if you think about how ORM Repositories fit with Domain Repositories and how ORM </w:t>
      </w:r>
      <w:r>
        <w:rPr>
          <w:i/>
        </w:rPr>
        <w:t xml:space="preserve">@annotations </w:t>
      </w:r>
      <w:r>
        <w:t>affect this</w:t>
      </w:r>
      <w:bookmarkStart w:id="641" w:name="Decouple_Business_and_Web_Framework"/>
      <w:bookmarkEnd w:id="641"/>
      <w:r>
        <w:t xml:space="preserve"> architecture.</w:t>
      </w:r>
    </w:p>
    <w:p w14:paraId="0B833BA7" w14:textId="77777777" w:rsidR="008127B4" w:rsidRDefault="008127B4">
      <w:pPr>
        <w:pStyle w:val="a3"/>
        <w:rPr>
          <w:sz w:val="20"/>
        </w:rPr>
      </w:pPr>
    </w:p>
    <w:p w14:paraId="4494252C" w14:textId="77777777" w:rsidR="008127B4" w:rsidRDefault="008127B4">
      <w:pPr>
        <w:pStyle w:val="a3"/>
        <w:spacing w:before="8"/>
        <w:rPr>
          <w:sz w:val="26"/>
        </w:rPr>
      </w:pPr>
    </w:p>
    <w:p w14:paraId="0262E8F9" w14:textId="4645838D" w:rsidR="008127B4" w:rsidRDefault="0060072C">
      <w:pPr>
        <w:pStyle w:val="2"/>
      </w:pPr>
      <w:bookmarkStart w:id="642" w:name="_bookmark445"/>
      <w:bookmarkEnd w:id="642"/>
      <w:r w:rsidRPr="0060072C">
        <w:rPr>
          <w:rFonts w:hint="eastAsia"/>
        </w:rPr>
        <w:t>将业务和</w:t>
      </w:r>
      <w:r w:rsidRPr="0060072C">
        <w:t>Web</w:t>
      </w:r>
      <w:r w:rsidRPr="0060072C">
        <w:rPr>
          <w:rFonts w:hint="eastAsia"/>
        </w:rPr>
        <w:t>框架分开</w:t>
      </w:r>
    </w:p>
    <w:p w14:paraId="27903FB9" w14:textId="7EED7380" w:rsidR="008127B4" w:rsidRDefault="0060072C">
      <w:pPr>
        <w:pStyle w:val="a3"/>
        <w:spacing w:before="83" w:line="249" w:lineRule="auto"/>
        <w:ind w:left="1133" w:right="1190"/>
      </w:pPr>
      <w:r w:rsidRPr="0060072C">
        <w:rPr>
          <w:rFonts w:hint="eastAsia"/>
        </w:rPr>
        <w:t>我们已经看到，从一个持久性策略转换到另一个持久性策略是多么容易。</w:t>
      </w:r>
      <w:r w:rsidRPr="0060072C">
        <w:t xml:space="preserve"> </w:t>
      </w:r>
      <w:r w:rsidRPr="0060072C">
        <w:rPr>
          <w:rFonts w:hint="eastAsia"/>
        </w:rPr>
        <w:t>但是，坚持不是我们</w:t>
      </w:r>
      <w:r w:rsidRPr="0060072C">
        <w:t>Hexagon</w:t>
      </w:r>
      <w:r w:rsidRPr="0060072C">
        <w:rPr>
          <w:rFonts w:hint="eastAsia"/>
        </w:rPr>
        <w:t>的唯一优势。</w:t>
      </w:r>
      <w:r w:rsidRPr="0060072C">
        <w:t xml:space="preserve"> </w:t>
      </w:r>
      <w:r>
        <w:rPr>
          <w:rFonts w:hint="eastAsia"/>
        </w:rPr>
        <w:t>那么用户如何与应用程序交互呢</w:t>
      </w:r>
      <w:r w:rsidR="00C97DE3">
        <w:t>?</w:t>
      </w:r>
    </w:p>
    <w:p w14:paraId="63E95694" w14:textId="77777777" w:rsidR="008127B4" w:rsidRDefault="008127B4">
      <w:pPr>
        <w:pStyle w:val="a3"/>
        <w:spacing w:before="10"/>
        <w:rPr>
          <w:sz w:val="15"/>
        </w:rPr>
      </w:pPr>
    </w:p>
    <w:p w14:paraId="09AB495B" w14:textId="5FC2BB1A" w:rsidR="008127B4" w:rsidRDefault="0060072C">
      <w:pPr>
        <w:pStyle w:val="a3"/>
        <w:spacing w:line="249" w:lineRule="auto"/>
        <w:ind w:left="1133" w:right="1757"/>
      </w:pPr>
      <w:r w:rsidRPr="0060072C">
        <w:rPr>
          <w:rFonts w:hint="eastAsia"/>
          <w:w w:val="105"/>
        </w:rPr>
        <w:t>您的</w:t>
      </w:r>
      <w:r w:rsidRPr="0060072C">
        <w:rPr>
          <w:w w:val="105"/>
        </w:rPr>
        <w:t>CTO</w:t>
      </w:r>
      <w:r w:rsidRPr="0060072C">
        <w:rPr>
          <w:rFonts w:hint="eastAsia"/>
          <w:w w:val="105"/>
        </w:rPr>
        <w:t>已经在您的团队转向</w:t>
      </w:r>
      <w:r w:rsidRPr="0060072C">
        <w:rPr>
          <w:w w:val="105"/>
        </w:rPr>
        <w:t>Symfony2</w:t>
      </w:r>
      <w:r w:rsidRPr="0060072C">
        <w:rPr>
          <w:rFonts w:hint="eastAsia"/>
          <w:w w:val="105"/>
        </w:rPr>
        <w:t>的路线图中设置好了，因此当您在当前的</w:t>
      </w:r>
      <w:r w:rsidRPr="0060072C">
        <w:rPr>
          <w:w w:val="105"/>
        </w:rPr>
        <w:t>ZF1</w:t>
      </w:r>
      <w:r w:rsidRPr="0060072C">
        <w:rPr>
          <w:rFonts w:hint="eastAsia"/>
          <w:w w:val="105"/>
        </w:rPr>
        <w:t>应用程序中开发新功能时，我们希望让迁移过程更加轻松。</w:t>
      </w:r>
      <w:r w:rsidRPr="0060072C">
        <w:rPr>
          <w:w w:val="105"/>
        </w:rPr>
        <w:t xml:space="preserve"> </w:t>
      </w:r>
      <w:r w:rsidRPr="0060072C">
        <w:rPr>
          <w:rFonts w:hint="eastAsia"/>
          <w:w w:val="105"/>
        </w:rPr>
        <w:t>这很棘手，让我看看你的清单</w:t>
      </w:r>
      <w:r w:rsidR="00C97DE3">
        <w:rPr>
          <w:w w:val="105"/>
        </w:rPr>
        <w:t>5:</w:t>
      </w:r>
    </w:p>
    <w:p w14:paraId="0B29D685" w14:textId="77777777" w:rsidR="008127B4" w:rsidRDefault="008127B4">
      <w:pPr>
        <w:pStyle w:val="a3"/>
        <w:spacing w:before="2"/>
        <w:rPr>
          <w:sz w:val="16"/>
        </w:rPr>
      </w:pPr>
    </w:p>
    <w:p w14:paraId="5F17511B" w14:textId="77777777" w:rsidR="008127B4" w:rsidRDefault="00C97DE3">
      <w:pPr>
        <w:ind w:left="1493"/>
        <w:rPr>
          <w:rFonts w:ascii="Courier New"/>
          <w:sz w:val="18"/>
        </w:rPr>
      </w:pPr>
      <w:r>
        <w:rPr>
          <w:rFonts w:ascii="Courier New"/>
          <w:sz w:val="18"/>
        </w:rPr>
        <w:t>class IdeaController extends Zend_Controller_Action</w:t>
      </w:r>
    </w:p>
    <w:p w14:paraId="1C8F59C5" w14:textId="77777777" w:rsidR="008127B4" w:rsidRDefault="00C97DE3">
      <w:pPr>
        <w:spacing w:before="12"/>
        <w:ind w:left="1493"/>
        <w:rPr>
          <w:rFonts w:ascii="Courier New"/>
          <w:sz w:val="18"/>
        </w:rPr>
      </w:pPr>
      <w:r>
        <w:rPr>
          <w:rFonts w:ascii="Courier New"/>
          <w:w w:val="99"/>
          <w:sz w:val="18"/>
        </w:rPr>
        <w:t>{</w:t>
      </w:r>
    </w:p>
    <w:p w14:paraId="42738FB1" w14:textId="77777777" w:rsidR="008127B4" w:rsidRDefault="00C97DE3">
      <w:pPr>
        <w:spacing w:before="12"/>
        <w:ind w:left="1925"/>
        <w:rPr>
          <w:rFonts w:ascii="Courier New"/>
          <w:sz w:val="18"/>
        </w:rPr>
      </w:pPr>
      <w:r>
        <w:rPr>
          <w:rFonts w:ascii="Courier New"/>
          <w:sz w:val="18"/>
        </w:rPr>
        <w:t>public function rateAction()</w:t>
      </w:r>
    </w:p>
    <w:p w14:paraId="665C4AD2" w14:textId="77777777" w:rsidR="008127B4" w:rsidRDefault="00C97DE3">
      <w:pPr>
        <w:spacing w:before="12"/>
        <w:ind w:left="1925"/>
        <w:rPr>
          <w:rFonts w:ascii="Courier New"/>
          <w:sz w:val="18"/>
        </w:rPr>
      </w:pPr>
      <w:r>
        <w:rPr>
          <w:rFonts w:ascii="Courier New"/>
          <w:w w:val="99"/>
          <w:sz w:val="18"/>
        </w:rPr>
        <w:t>{</w:t>
      </w:r>
    </w:p>
    <w:p w14:paraId="7DAF4C1A" w14:textId="77777777" w:rsidR="008127B4" w:rsidRDefault="00C97DE3">
      <w:pPr>
        <w:spacing w:before="12"/>
        <w:ind w:left="2357"/>
        <w:rPr>
          <w:rFonts w:ascii="Courier New"/>
          <w:sz w:val="18"/>
        </w:rPr>
      </w:pPr>
      <w:r>
        <w:rPr>
          <w:rFonts w:ascii="Courier New"/>
          <w:sz w:val="18"/>
        </w:rPr>
        <w:t>$ideaId = $this-&gt;request-&gt;getParam('id');</w:t>
      </w:r>
    </w:p>
    <w:p w14:paraId="49077E47" w14:textId="77777777" w:rsidR="008127B4" w:rsidRDefault="00C97DE3">
      <w:pPr>
        <w:spacing w:before="12"/>
        <w:ind w:left="2357"/>
        <w:rPr>
          <w:rFonts w:ascii="Courier New"/>
          <w:sz w:val="18"/>
        </w:rPr>
      </w:pPr>
      <w:r>
        <w:rPr>
          <w:rFonts w:ascii="Courier New"/>
          <w:sz w:val="18"/>
        </w:rPr>
        <w:t>$rating = $this-&gt;request-&gt;getParam('rating');</w:t>
      </w:r>
    </w:p>
    <w:p w14:paraId="3F8434F2" w14:textId="77777777" w:rsidR="008127B4" w:rsidRDefault="008127B4">
      <w:pPr>
        <w:pStyle w:val="a3"/>
        <w:spacing w:before="2"/>
        <w:rPr>
          <w:rFonts w:ascii="Courier New"/>
          <w:sz w:val="20"/>
        </w:rPr>
      </w:pPr>
    </w:p>
    <w:p w14:paraId="4DF008DF" w14:textId="77777777" w:rsidR="008127B4" w:rsidRDefault="00C97DE3">
      <w:pPr>
        <w:ind w:left="2357"/>
        <w:rPr>
          <w:rFonts w:ascii="Courier New"/>
          <w:sz w:val="18"/>
        </w:rPr>
      </w:pPr>
      <w:r>
        <w:rPr>
          <w:rFonts w:ascii="Courier New"/>
          <w:sz w:val="18"/>
        </w:rPr>
        <w:t>$ideaRepository = new RedisIdeaRepository();</w:t>
      </w:r>
    </w:p>
    <w:p w14:paraId="0C912E81" w14:textId="77777777" w:rsidR="008127B4" w:rsidRDefault="008127B4">
      <w:pPr>
        <w:rPr>
          <w:rFonts w:ascii="Courier New"/>
          <w:sz w:val="18"/>
        </w:rPr>
        <w:sectPr w:rsidR="008127B4">
          <w:pgSz w:w="10830" w:h="13330"/>
          <w:pgMar w:top="1140" w:right="0" w:bottom="1140" w:left="0" w:header="925" w:footer="941" w:gutter="0"/>
          <w:cols w:space="720"/>
        </w:sectPr>
      </w:pPr>
    </w:p>
    <w:p w14:paraId="38B1B606" w14:textId="77777777" w:rsidR="008127B4" w:rsidRDefault="008127B4">
      <w:pPr>
        <w:pStyle w:val="a3"/>
        <w:spacing w:before="2"/>
        <w:rPr>
          <w:rFonts w:ascii="Courier New"/>
          <w:sz w:val="17"/>
        </w:rPr>
      </w:pPr>
    </w:p>
    <w:p w14:paraId="14A0CFA3" w14:textId="77777777" w:rsidR="008127B4" w:rsidRDefault="00C97DE3">
      <w:pPr>
        <w:spacing w:before="94"/>
        <w:ind w:left="2357"/>
        <w:rPr>
          <w:rFonts w:ascii="Courier New"/>
          <w:sz w:val="18"/>
        </w:rPr>
      </w:pPr>
      <w:r>
        <w:rPr>
          <w:rFonts w:ascii="Courier New"/>
          <w:sz w:val="18"/>
        </w:rPr>
        <w:t>$useCase = new</w:t>
      </w:r>
      <w:r>
        <w:rPr>
          <w:rFonts w:ascii="Courier New"/>
          <w:spacing w:val="-4"/>
          <w:sz w:val="18"/>
        </w:rPr>
        <w:t xml:space="preserve"> </w:t>
      </w:r>
      <w:r>
        <w:rPr>
          <w:rFonts w:ascii="Courier New"/>
          <w:sz w:val="18"/>
        </w:rPr>
        <w:t>RateIdeaUseCase($ideaRepository);</w:t>
      </w:r>
    </w:p>
    <w:p w14:paraId="784A5051" w14:textId="77777777" w:rsidR="008127B4" w:rsidRDefault="00C97DE3">
      <w:pPr>
        <w:spacing w:before="12"/>
        <w:ind w:left="2357"/>
        <w:rPr>
          <w:rFonts w:ascii="Courier New"/>
          <w:sz w:val="18"/>
        </w:rPr>
      </w:pPr>
      <w:r>
        <w:rPr>
          <w:rFonts w:ascii="Courier New"/>
          <w:sz w:val="18"/>
        </w:rPr>
        <w:t>$response = $useCase-&gt;execute($ideaId,</w:t>
      </w:r>
      <w:r>
        <w:rPr>
          <w:rFonts w:ascii="Courier New"/>
          <w:spacing w:val="-4"/>
          <w:sz w:val="18"/>
        </w:rPr>
        <w:t xml:space="preserve"> </w:t>
      </w:r>
      <w:r>
        <w:rPr>
          <w:rFonts w:ascii="Courier New"/>
          <w:sz w:val="18"/>
        </w:rPr>
        <w:t>$rating);</w:t>
      </w:r>
    </w:p>
    <w:p w14:paraId="55F824CB" w14:textId="77777777" w:rsidR="008127B4" w:rsidRDefault="008127B4">
      <w:pPr>
        <w:pStyle w:val="a3"/>
        <w:spacing w:before="9"/>
        <w:rPr>
          <w:rFonts w:ascii="Courier New"/>
          <w:sz w:val="11"/>
        </w:rPr>
      </w:pPr>
    </w:p>
    <w:p w14:paraId="2BA852D8" w14:textId="77777777" w:rsidR="008127B4" w:rsidRDefault="00C97DE3">
      <w:pPr>
        <w:spacing w:before="95"/>
        <w:ind w:left="2357"/>
        <w:rPr>
          <w:rFonts w:ascii="Courier New"/>
          <w:sz w:val="18"/>
        </w:rPr>
      </w:pPr>
      <w:r>
        <w:rPr>
          <w:rFonts w:ascii="Courier New"/>
          <w:sz w:val="18"/>
        </w:rPr>
        <w:t>$this-&gt;redirect('/idea/' . $ideaId);</w:t>
      </w:r>
    </w:p>
    <w:p w14:paraId="737EECCD" w14:textId="77777777" w:rsidR="008127B4" w:rsidRDefault="00C97DE3">
      <w:pPr>
        <w:spacing w:before="12"/>
        <w:ind w:left="1925"/>
        <w:rPr>
          <w:rFonts w:ascii="Courier New"/>
          <w:sz w:val="18"/>
        </w:rPr>
      </w:pPr>
      <w:r>
        <w:rPr>
          <w:rFonts w:ascii="Courier New"/>
          <w:w w:val="99"/>
          <w:sz w:val="18"/>
        </w:rPr>
        <w:t>}</w:t>
      </w:r>
    </w:p>
    <w:p w14:paraId="674F677C" w14:textId="77777777" w:rsidR="008127B4" w:rsidRDefault="00C97DE3">
      <w:pPr>
        <w:spacing w:before="12"/>
        <w:ind w:left="1493"/>
        <w:rPr>
          <w:rFonts w:ascii="Courier New"/>
          <w:sz w:val="18"/>
        </w:rPr>
      </w:pPr>
      <w:r>
        <w:rPr>
          <w:rFonts w:ascii="Courier New"/>
          <w:w w:val="99"/>
          <w:sz w:val="18"/>
        </w:rPr>
        <w:t>}</w:t>
      </w:r>
    </w:p>
    <w:p w14:paraId="6C41F95A" w14:textId="77777777" w:rsidR="008127B4" w:rsidRDefault="008127B4">
      <w:pPr>
        <w:pStyle w:val="a3"/>
        <w:spacing w:before="9"/>
        <w:rPr>
          <w:rFonts w:ascii="Courier New"/>
          <w:sz w:val="11"/>
        </w:rPr>
      </w:pPr>
    </w:p>
    <w:p w14:paraId="3A07F4D2" w14:textId="77777777" w:rsidR="008127B4" w:rsidRDefault="00C97DE3">
      <w:pPr>
        <w:spacing w:before="94"/>
        <w:ind w:left="1493"/>
        <w:rPr>
          <w:rFonts w:ascii="Courier New"/>
          <w:sz w:val="18"/>
        </w:rPr>
      </w:pPr>
      <w:r>
        <w:rPr>
          <w:rFonts w:ascii="Courier New"/>
          <w:sz w:val="18"/>
        </w:rPr>
        <w:t>interface IdeaRepository</w:t>
      </w:r>
    </w:p>
    <w:p w14:paraId="5E47F155" w14:textId="77777777" w:rsidR="008127B4" w:rsidRDefault="00C97DE3">
      <w:pPr>
        <w:spacing w:before="12"/>
        <w:ind w:left="1493"/>
        <w:rPr>
          <w:rFonts w:ascii="Courier New"/>
          <w:sz w:val="18"/>
        </w:rPr>
      </w:pPr>
      <w:r>
        <w:rPr>
          <w:rFonts w:ascii="Courier New"/>
          <w:w w:val="99"/>
          <w:sz w:val="18"/>
        </w:rPr>
        <w:t>{</w:t>
      </w:r>
    </w:p>
    <w:p w14:paraId="090229F1" w14:textId="77777777" w:rsidR="008127B4" w:rsidRDefault="00C97DE3">
      <w:pPr>
        <w:spacing w:before="12"/>
        <w:ind w:left="1925"/>
        <w:rPr>
          <w:rFonts w:ascii="Courier New"/>
          <w:sz w:val="18"/>
        </w:rPr>
      </w:pPr>
      <w:r>
        <w:rPr>
          <w:rFonts w:ascii="Courier New"/>
          <w:sz w:val="18"/>
        </w:rPr>
        <w:t>// ...</w:t>
      </w:r>
    </w:p>
    <w:p w14:paraId="330FB0C8" w14:textId="77777777" w:rsidR="008127B4" w:rsidRDefault="00C97DE3">
      <w:pPr>
        <w:spacing w:before="13"/>
        <w:ind w:left="1493"/>
        <w:rPr>
          <w:rFonts w:ascii="Courier New"/>
          <w:sz w:val="18"/>
        </w:rPr>
      </w:pPr>
      <w:r>
        <w:rPr>
          <w:rFonts w:ascii="Courier New"/>
          <w:w w:val="99"/>
          <w:sz w:val="18"/>
        </w:rPr>
        <w:t>}</w:t>
      </w:r>
    </w:p>
    <w:p w14:paraId="7BFDC544" w14:textId="77777777" w:rsidR="008127B4" w:rsidRDefault="008127B4">
      <w:pPr>
        <w:pStyle w:val="a3"/>
        <w:spacing w:before="9"/>
        <w:rPr>
          <w:rFonts w:ascii="Courier New"/>
          <w:sz w:val="11"/>
        </w:rPr>
      </w:pPr>
    </w:p>
    <w:p w14:paraId="5185AF06" w14:textId="77777777" w:rsidR="008127B4" w:rsidRDefault="00C97DE3">
      <w:pPr>
        <w:spacing w:before="94"/>
        <w:ind w:left="1493"/>
        <w:rPr>
          <w:rFonts w:ascii="Courier New"/>
          <w:sz w:val="18"/>
        </w:rPr>
      </w:pPr>
      <w:r>
        <w:rPr>
          <w:rFonts w:ascii="Courier New"/>
          <w:sz w:val="18"/>
        </w:rPr>
        <w:t>class RateIdeaUseCase</w:t>
      </w:r>
    </w:p>
    <w:p w14:paraId="1098539F" w14:textId="77777777" w:rsidR="008127B4" w:rsidRDefault="00C97DE3">
      <w:pPr>
        <w:spacing w:before="12"/>
        <w:ind w:left="1493"/>
        <w:rPr>
          <w:rFonts w:ascii="Courier New"/>
          <w:sz w:val="18"/>
        </w:rPr>
      </w:pPr>
      <w:r>
        <w:rPr>
          <w:rFonts w:ascii="Courier New"/>
          <w:w w:val="99"/>
          <w:sz w:val="18"/>
        </w:rPr>
        <w:t>{</w:t>
      </w:r>
    </w:p>
    <w:p w14:paraId="3ECCB774" w14:textId="77777777" w:rsidR="008127B4" w:rsidRDefault="00C97DE3">
      <w:pPr>
        <w:spacing w:before="12"/>
        <w:ind w:left="1925"/>
        <w:rPr>
          <w:rFonts w:ascii="Courier New"/>
          <w:sz w:val="18"/>
        </w:rPr>
      </w:pPr>
      <w:r>
        <w:rPr>
          <w:rFonts w:ascii="Courier New"/>
          <w:sz w:val="18"/>
        </w:rPr>
        <w:t>private $ideaRepository;</w:t>
      </w:r>
    </w:p>
    <w:p w14:paraId="4EA6BBED" w14:textId="77777777" w:rsidR="008127B4" w:rsidRDefault="008127B4">
      <w:pPr>
        <w:pStyle w:val="a3"/>
        <w:spacing w:before="2"/>
        <w:rPr>
          <w:rFonts w:ascii="Courier New"/>
          <w:sz w:val="20"/>
        </w:rPr>
      </w:pPr>
    </w:p>
    <w:p w14:paraId="6D844451"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construct(IdeaRepository $ideaRepository)</w:t>
      </w:r>
    </w:p>
    <w:p w14:paraId="063DD3BC" w14:textId="77777777" w:rsidR="008127B4" w:rsidRDefault="00C97DE3">
      <w:pPr>
        <w:spacing w:before="12"/>
        <w:ind w:left="1925"/>
        <w:rPr>
          <w:rFonts w:ascii="Courier New"/>
          <w:sz w:val="18"/>
        </w:rPr>
      </w:pPr>
      <w:r>
        <w:rPr>
          <w:rFonts w:ascii="Courier New"/>
          <w:w w:val="99"/>
          <w:sz w:val="18"/>
        </w:rPr>
        <w:t>{</w:t>
      </w:r>
    </w:p>
    <w:p w14:paraId="0CF093F7" w14:textId="77777777" w:rsidR="008127B4" w:rsidRDefault="00C97DE3">
      <w:pPr>
        <w:spacing w:before="12"/>
        <w:ind w:left="2357"/>
        <w:rPr>
          <w:rFonts w:ascii="Courier New"/>
          <w:sz w:val="18"/>
        </w:rPr>
      </w:pPr>
      <w:r>
        <w:rPr>
          <w:rFonts w:ascii="Courier New"/>
          <w:sz w:val="18"/>
        </w:rPr>
        <w:t>$this-&gt;ideaRepository = $ideaRepository;</w:t>
      </w:r>
    </w:p>
    <w:p w14:paraId="046914D8" w14:textId="77777777" w:rsidR="008127B4" w:rsidRDefault="00C97DE3">
      <w:pPr>
        <w:spacing w:before="12"/>
        <w:ind w:left="1925"/>
        <w:rPr>
          <w:rFonts w:ascii="Courier New"/>
          <w:sz w:val="18"/>
        </w:rPr>
      </w:pPr>
      <w:r>
        <w:rPr>
          <w:rFonts w:ascii="Courier New"/>
          <w:w w:val="99"/>
          <w:sz w:val="18"/>
        </w:rPr>
        <w:t>}</w:t>
      </w:r>
    </w:p>
    <w:p w14:paraId="4E515917" w14:textId="77777777" w:rsidR="008127B4" w:rsidRDefault="008127B4">
      <w:pPr>
        <w:pStyle w:val="a3"/>
        <w:spacing w:before="9"/>
        <w:rPr>
          <w:rFonts w:ascii="Courier New"/>
          <w:sz w:val="11"/>
        </w:rPr>
      </w:pPr>
    </w:p>
    <w:p w14:paraId="21D3B128" w14:textId="77777777" w:rsidR="008127B4" w:rsidRDefault="00C97DE3">
      <w:pPr>
        <w:spacing w:before="95"/>
        <w:ind w:left="1925"/>
        <w:rPr>
          <w:rFonts w:ascii="Courier New"/>
          <w:sz w:val="18"/>
        </w:rPr>
      </w:pPr>
      <w:r>
        <w:rPr>
          <w:rFonts w:ascii="Courier New"/>
          <w:sz w:val="18"/>
        </w:rPr>
        <w:t>public function execute($ideaId, $rating)</w:t>
      </w:r>
    </w:p>
    <w:p w14:paraId="5140114A" w14:textId="77777777" w:rsidR="008127B4" w:rsidRDefault="00C97DE3">
      <w:pPr>
        <w:spacing w:before="12"/>
        <w:ind w:left="1925"/>
        <w:rPr>
          <w:rFonts w:ascii="Courier New"/>
          <w:sz w:val="18"/>
        </w:rPr>
      </w:pPr>
      <w:r>
        <w:rPr>
          <w:rFonts w:ascii="Courier New"/>
          <w:w w:val="99"/>
          <w:sz w:val="18"/>
        </w:rPr>
        <w:t>{</w:t>
      </w:r>
    </w:p>
    <w:p w14:paraId="21E421D8" w14:textId="77777777" w:rsidR="008127B4" w:rsidRDefault="00C97DE3">
      <w:pPr>
        <w:spacing w:before="12"/>
        <w:ind w:left="2357"/>
        <w:rPr>
          <w:rFonts w:ascii="Courier New"/>
          <w:sz w:val="18"/>
        </w:rPr>
      </w:pPr>
      <w:r>
        <w:rPr>
          <w:rFonts w:ascii="Courier New"/>
          <w:sz w:val="18"/>
        </w:rPr>
        <w:t>try {</w:t>
      </w:r>
    </w:p>
    <w:p w14:paraId="47F32CC4" w14:textId="77777777" w:rsidR="008127B4" w:rsidRDefault="00C97DE3">
      <w:pPr>
        <w:spacing w:before="12"/>
        <w:ind w:left="2789"/>
        <w:rPr>
          <w:rFonts w:ascii="Courier New"/>
          <w:sz w:val="18"/>
        </w:rPr>
      </w:pPr>
      <w:r>
        <w:rPr>
          <w:rFonts w:ascii="Courier New"/>
          <w:sz w:val="18"/>
        </w:rPr>
        <w:t>$idea = $this-&gt;ideaRepository-&gt;find($ideaId);</w:t>
      </w:r>
    </w:p>
    <w:p w14:paraId="5709381D" w14:textId="77777777" w:rsidR="008127B4" w:rsidRDefault="00C97DE3">
      <w:pPr>
        <w:spacing w:before="12"/>
        <w:ind w:left="2357"/>
        <w:rPr>
          <w:rFonts w:ascii="Courier New"/>
          <w:sz w:val="18"/>
        </w:rPr>
      </w:pPr>
      <w:r>
        <w:rPr>
          <w:rFonts w:ascii="Courier New"/>
          <w:sz w:val="18"/>
        </w:rPr>
        <w:t>} catch(Exception $e) {</w:t>
      </w:r>
    </w:p>
    <w:p w14:paraId="17BA935E" w14:textId="77777777" w:rsidR="008127B4" w:rsidRDefault="00C97DE3">
      <w:pPr>
        <w:spacing w:before="12"/>
        <w:ind w:left="2789"/>
        <w:rPr>
          <w:rFonts w:ascii="Courier New"/>
          <w:sz w:val="18"/>
        </w:rPr>
      </w:pPr>
      <w:r>
        <w:rPr>
          <w:rFonts w:ascii="Courier New"/>
          <w:sz w:val="18"/>
        </w:rPr>
        <w:t>throw new RepositoryNotAvailableException();</w:t>
      </w:r>
    </w:p>
    <w:p w14:paraId="6BB44707" w14:textId="77777777" w:rsidR="008127B4" w:rsidRDefault="00C97DE3">
      <w:pPr>
        <w:spacing w:before="12"/>
        <w:ind w:left="2357"/>
        <w:rPr>
          <w:rFonts w:ascii="Courier New"/>
          <w:sz w:val="18"/>
        </w:rPr>
      </w:pPr>
      <w:r>
        <w:rPr>
          <w:rFonts w:ascii="Courier New"/>
          <w:w w:val="99"/>
          <w:sz w:val="18"/>
        </w:rPr>
        <w:t>}</w:t>
      </w:r>
    </w:p>
    <w:p w14:paraId="7E15B520" w14:textId="77777777" w:rsidR="008127B4" w:rsidRDefault="008127B4">
      <w:pPr>
        <w:pStyle w:val="a3"/>
        <w:spacing w:before="1"/>
        <w:rPr>
          <w:rFonts w:ascii="Courier New"/>
          <w:sz w:val="20"/>
        </w:rPr>
      </w:pPr>
    </w:p>
    <w:p w14:paraId="21D287E2" w14:textId="77777777" w:rsidR="008127B4" w:rsidRDefault="00C97DE3">
      <w:pPr>
        <w:spacing w:before="1"/>
        <w:ind w:left="2357"/>
        <w:rPr>
          <w:rFonts w:ascii="Courier New"/>
          <w:sz w:val="18"/>
        </w:rPr>
      </w:pPr>
      <w:r>
        <w:rPr>
          <w:rFonts w:ascii="Courier New"/>
          <w:sz w:val="18"/>
        </w:rPr>
        <w:t>if (!$idea) {</w:t>
      </w:r>
    </w:p>
    <w:p w14:paraId="24B3BB4D" w14:textId="77777777" w:rsidR="008127B4" w:rsidRDefault="00C97DE3">
      <w:pPr>
        <w:spacing w:before="12"/>
        <w:ind w:left="2789"/>
        <w:rPr>
          <w:rFonts w:ascii="Courier New"/>
          <w:sz w:val="18"/>
        </w:rPr>
      </w:pPr>
      <w:r>
        <w:rPr>
          <w:rFonts w:ascii="Courier New"/>
          <w:sz w:val="18"/>
        </w:rPr>
        <w:t>throw new IdeaDoesNotExistException();</w:t>
      </w:r>
    </w:p>
    <w:p w14:paraId="1E25366B" w14:textId="77777777" w:rsidR="008127B4" w:rsidRDefault="00C97DE3">
      <w:pPr>
        <w:spacing w:before="12"/>
        <w:ind w:left="2357"/>
        <w:rPr>
          <w:rFonts w:ascii="Courier New"/>
          <w:sz w:val="18"/>
        </w:rPr>
      </w:pPr>
      <w:r>
        <w:rPr>
          <w:rFonts w:ascii="Courier New"/>
          <w:w w:val="99"/>
          <w:sz w:val="18"/>
        </w:rPr>
        <w:t>}</w:t>
      </w:r>
    </w:p>
    <w:p w14:paraId="14A55840" w14:textId="77777777" w:rsidR="008127B4" w:rsidRDefault="008127B4">
      <w:pPr>
        <w:pStyle w:val="a3"/>
        <w:spacing w:before="1"/>
        <w:rPr>
          <w:rFonts w:ascii="Courier New"/>
          <w:sz w:val="20"/>
        </w:rPr>
      </w:pPr>
    </w:p>
    <w:p w14:paraId="26375DA0" w14:textId="77777777" w:rsidR="008127B4" w:rsidRDefault="00C97DE3">
      <w:pPr>
        <w:ind w:left="2357"/>
        <w:rPr>
          <w:rFonts w:ascii="Courier New"/>
          <w:sz w:val="18"/>
        </w:rPr>
      </w:pPr>
      <w:r>
        <w:rPr>
          <w:rFonts w:ascii="Courier New"/>
          <w:sz w:val="18"/>
        </w:rPr>
        <w:t>try {</w:t>
      </w:r>
    </w:p>
    <w:p w14:paraId="350F9CD1" w14:textId="77777777" w:rsidR="008127B4" w:rsidRDefault="00C97DE3">
      <w:pPr>
        <w:spacing w:before="12"/>
        <w:ind w:left="2789"/>
        <w:rPr>
          <w:rFonts w:ascii="Courier New"/>
          <w:sz w:val="18"/>
        </w:rPr>
      </w:pPr>
      <w:r>
        <w:rPr>
          <w:rFonts w:ascii="Courier New"/>
          <w:sz w:val="18"/>
        </w:rPr>
        <w:t>$idea-&gt;addRating($rating);</w:t>
      </w:r>
    </w:p>
    <w:p w14:paraId="32FFC1A9" w14:textId="77777777" w:rsidR="008127B4" w:rsidRDefault="00C97DE3">
      <w:pPr>
        <w:spacing w:before="13"/>
        <w:ind w:left="2789"/>
        <w:rPr>
          <w:rFonts w:ascii="Courier New"/>
          <w:sz w:val="18"/>
        </w:rPr>
      </w:pPr>
      <w:r>
        <w:rPr>
          <w:rFonts w:ascii="Courier New"/>
          <w:sz w:val="18"/>
        </w:rPr>
        <w:t>$this-&gt;ideaRepository-&gt;update($idea);</w:t>
      </w:r>
    </w:p>
    <w:p w14:paraId="18B55207" w14:textId="77777777" w:rsidR="008127B4" w:rsidRDefault="00C97DE3">
      <w:pPr>
        <w:spacing w:before="12"/>
        <w:ind w:left="2357"/>
        <w:rPr>
          <w:rFonts w:ascii="Courier New"/>
          <w:sz w:val="18"/>
        </w:rPr>
      </w:pPr>
      <w:r>
        <w:rPr>
          <w:rFonts w:ascii="Courier New"/>
          <w:sz w:val="18"/>
        </w:rPr>
        <w:t>} catch(Exception $e) {</w:t>
      </w:r>
    </w:p>
    <w:p w14:paraId="7F18A404" w14:textId="77777777" w:rsidR="008127B4" w:rsidRDefault="00C97DE3">
      <w:pPr>
        <w:spacing w:before="12"/>
        <w:ind w:left="2789"/>
        <w:rPr>
          <w:rFonts w:ascii="Courier New"/>
          <w:sz w:val="18"/>
        </w:rPr>
      </w:pPr>
      <w:r>
        <w:rPr>
          <w:rFonts w:ascii="Courier New"/>
          <w:sz w:val="18"/>
        </w:rPr>
        <w:t>throw new RepositoryNotAvailableException();</w:t>
      </w:r>
    </w:p>
    <w:p w14:paraId="6F59269C" w14:textId="77777777" w:rsidR="008127B4" w:rsidRDefault="00C97DE3">
      <w:pPr>
        <w:spacing w:before="12"/>
        <w:ind w:left="2357"/>
        <w:rPr>
          <w:rFonts w:ascii="Courier New"/>
          <w:sz w:val="18"/>
        </w:rPr>
      </w:pPr>
      <w:r>
        <w:rPr>
          <w:rFonts w:ascii="Courier New"/>
          <w:w w:val="99"/>
          <w:sz w:val="18"/>
        </w:rPr>
        <w:t>}</w:t>
      </w:r>
    </w:p>
    <w:p w14:paraId="4A2B23EF" w14:textId="77777777" w:rsidR="008127B4" w:rsidRDefault="008127B4">
      <w:pPr>
        <w:pStyle w:val="a3"/>
        <w:spacing w:before="9"/>
        <w:rPr>
          <w:rFonts w:ascii="Courier New"/>
          <w:sz w:val="11"/>
        </w:rPr>
      </w:pPr>
    </w:p>
    <w:p w14:paraId="740E6C00" w14:textId="77777777" w:rsidR="008127B4" w:rsidRDefault="00C97DE3">
      <w:pPr>
        <w:spacing w:before="94"/>
        <w:ind w:left="2357"/>
        <w:rPr>
          <w:rFonts w:ascii="Courier New"/>
          <w:sz w:val="18"/>
        </w:rPr>
      </w:pPr>
      <w:r>
        <w:rPr>
          <w:rFonts w:ascii="Courier New"/>
          <w:sz w:val="18"/>
        </w:rPr>
        <w:t>return $idea;</w:t>
      </w:r>
    </w:p>
    <w:p w14:paraId="68523695" w14:textId="77777777" w:rsidR="008127B4" w:rsidRDefault="00C97DE3">
      <w:pPr>
        <w:spacing w:before="12"/>
        <w:ind w:left="1925"/>
        <w:rPr>
          <w:rFonts w:ascii="Courier New"/>
          <w:sz w:val="18"/>
        </w:rPr>
      </w:pPr>
      <w:r>
        <w:rPr>
          <w:rFonts w:ascii="Courier New"/>
          <w:w w:val="99"/>
          <w:sz w:val="18"/>
        </w:rPr>
        <w:t>}</w:t>
      </w:r>
    </w:p>
    <w:p w14:paraId="3504D243" w14:textId="77777777" w:rsidR="008127B4" w:rsidRDefault="00C97DE3">
      <w:pPr>
        <w:spacing w:before="12"/>
        <w:ind w:left="1493"/>
        <w:rPr>
          <w:rFonts w:ascii="Courier New"/>
          <w:sz w:val="18"/>
        </w:rPr>
      </w:pPr>
      <w:r>
        <w:rPr>
          <w:rFonts w:ascii="Courier New"/>
          <w:w w:val="99"/>
          <w:sz w:val="18"/>
        </w:rPr>
        <w:t>}</w:t>
      </w:r>
    </w:p>
    <w:p w14:paraId="15032FE8" w14:textId="77777777" w:rsidR="008127B4" w:rsidRDefault="008127B4">
      <w:pPr>
        <w:rPr>
          <w:rFonts w:ascii="Courier New"/>
          <w:sz w:val="18"/>
        </w:rPr>
        <w:sectPr w:rsidR="008127B4">
          <w:pgSz w:w="10830" w:h="13330"/>
          <w:pgMar w:top="1140" w:right="0" w:bottom="1140" w:left="0" w:header="925" w:footer="941" w:gutter="0"/>
          <w:cols w:space="720"/>
        </w:sectPr>
      </w:pPr>
    </w:p>
    <w:p w14:paraId="36518969" w14:textId="77777777" w:rsidR="008127B4" w:rsidRDefault="008127B4">
      <w:pPr>
        <w:pStyle w:val="a3"/>
        <w:spacing w:before="2"/>
        <w:rPr>
          <w:rFonts w:ascii="Courier New"/>
          <w:sz w:val="20"/>
        </w:rPr>
      </w:pPr>
    </w:p>
    <w:p w14:paraId="71114879" w14:textId="77777777" w:rsidR="008127B4" w:rsidRDefault="00C97DE3">
      <w:pPr>
        <w:pStyle w:val="a3"/>
        <w:spacing w:before="57" w:line="249" w:lineRule="auto"/>
        <w:ind w:left="1133" w:right="1196"/>
      </w:pPr>
      <w:bookmarkStart w:id="643" w:name="_bookmark446"/>
      <w:bookmarkEnd w:id="643"/>
      <w:r>
        <w:t xml:space="preserve">Let's review the changes. Our controller is not having any business rules at all. We have pushed all the logic inside a new object called </w:t>
      </w:r>
      <w:r>
        <w:rPr>
          <w:rFonts w:ascii="Courier New"/>
          <w:sz w:val="20"/>
        </w:rPr>
        <w:t>RateIdeaUseCase</w:t>
      </w:r>
      <w:r>
        <w:rPr>
          <w:rFonts w:ascii="Courier New"/>
          <w:spacing w:val="-70"/>
          <w:sz w:val="20"/>
        </w:rPr>
        <w:t xml:space="preserve"> </w:t>
      </w:r>
      <w:r>
        <w:t>that encapsulates it. This object is also known as Controller, Interactor or Application Service.</w:t>
      </w:r>
    </w:p>
    <w:p w14:paraId="3F16472A" w14:textId="77777777" w:rsidR="008127B4" w:rsidRDefault="008127B4">
      <w:pPr>
        <w:pStyle w:val="a3"/>
        <w:spacing w:before="7"/>
        <w:rPr>
          <w:sz w:val="15"/>
        </w:rPr>
      </w:pPr>
    </w:p>
    <w:p w14:paraId="54B4DDD0" w14:textId="77777777" w:rsidR="008127B4" w:rsidRDefault="00C97DE3">
      <w:pPr>
        <w:pStyle w:val="a3"/>
        <w:spacing w:before="1" w:line="247" w:lineRule="auto"/>
        <w:ind w:left="1133" w:right="1190"/>
      </w:pPr>
      <w:r>
        <w:t xml:space="preserve">The magic is done by the </w:t>
      </w:r>
      <w:r>
        <w:rPr>
          <w:rFonts w:ascii="Courier New"/>
          <w:sz w:val="20"/>
        </w:rPr>
        <w:t xml:space="preserve">execute </w:t>
      </w:r>
      <w:r>
        <w:t xml:space="preserve">method. All the dependencies such as the </w:t>
      </w:r>
      <w:r>
        <w:rPr>
          <w:rFonts w:ascii="Courier New"/>
          <w:sz w:val="20"/>
        </w:rPr>
        <w:t>RedisIdeaRepository</w:t>
      </w:r>
      <w:r>
        <w:rPr>
          <w:rFonts w:ascii="Courier New"/>
          <w:spacing w:val="-75"/>
          <w:sz w:val="20"/>
        </w:rPr>
        <w:t xml:space="preserve"> </w:t>
      </w:r>
      <w:r>
        <w:t>are</w:t>
      </w:r>
      <w:r>
        <w:rPr>
          <w:spacing w:val="-10"/>
        </w:rPr>
        <w:t xml:space="preserve"> </w:t>
      </w:r>
      <w:r>
        <w:t>passed</w:t>
      </w:r>
      <w:r>
        <w:rPr>
          <w:spacing w:val="-10"/>
        </w:rPr>
        <w:t xml:space="preserve"> </w:t>
      </w:r>
      <w:r>
        <w:t>as</w:t>
      </w:r>
      <w:r>
        <w:rPr>
          <w:spacing w:val="-11"/>
        </w:rPr>
        <w:t xml:space="preserve"> </w:t>
      </w:r>
      <w:r>
        <w:t>an</w:t>
      </w:r>
      <w:r>
        <w:rPr>
          <w:spacing w:val="-10"/>
        </w:rPr>
        <w:t xml:space="preserve"> </w:t>
      </w:r>
      <w:r>
        <w:t>argument</w:t>
      </w:r>
      <w:r>
        <w:rPr>
          <w:spacing w:val="-10"/>
        </w:rPr>
        <w:t xml:space="preserve"> </w:t>
      </w:r>
      <w:r>
        <w:t>to</w:t>
      </w:r>
      <w:r>
        <w:rPr>
          <w:spacing w:val="-10"/>
        </w:rPr>
        <w:t xml:space="preserve"> </w:t>
      </w:r>
      <w:r>
        <w:t>the</w:t>
      </w:r>
      <w:r>
        <w:rPr>
          <w:spacing w:val="-10"/>
        </w:rPr>
        <w:t xml:space="preserve"> </w:t>
      </w:r>
      <w:r>
        <w:t>constructor.</w:t>
      </w:r>
      <w:r>
        <w:rPr>
          <w:spacing w:val="-10"/>
        </w:rPr>
        <w:t xml:space="preserve"> </w:t>
      </w:r>
      <w:r>
        <w:t>All</w:t>
      </w:r>
      <w:r>
        <w:rPr>
          <w:spacing w:val="-10"/>
        </w:rPr>
        <w:t xml:space="preserve"> </w:t>
      </w:r>
      <w:r>
        <w:t>the</w:t>
      </w:r>
      <w:r>
        <w:rPr>
          <w:spacing w:val="-10"/>
        </w:rPr>
        <w:t xml:space="preserve"> </w:t>
      </w:r>
      <w:r>
        <w:t>references</w:t>
      </w:r>
      <w:r>
        <w:rPr>
          <w:spacing w:val="-10"/>
        </w:rPr>
        <w:t xml:space="preserve"> </w:t>
      </w:r>
      <w:r>
        <w:t xml:space="preserve">to an </w:t>
      </w:r>
      <w:r>
        <w:rPr>
          <w:rFonts w:ascii="Courier New"/>
          <w:sz w:val="20"/>
        </w:rPr>
        <w:t xml:space="preserve">IdeaRepository </w:t>
      </w:r>
      <w:r>
        <w:t>inside our UseCase are pointing to the interface instead of any concrete</w:t>
      </w:r>
      <w:r>
        <w:rPr>
          <w:spacing w:val="-6"/>
        </w:rPr>
        <w:t xml:space="preserve"> </w:t>
      </w:r>
      <w:r>
        <w:t>implementation.</w:t>
      </w:r>
    </w:p>
    <w:p w14:paraId="39AE604F" w14:textId="77777777" w:rsidR="008127B4" w:rsidRDefault="008127B4">
      <w:pPr>
        <w:pStyle w:val="a3"/>
        <w:spacing w:before="3"/>
        <w:rPr>
          <w:sz w:val="16"/>
        </w:rPr>
      </w:pPr>
    </w:p>
    <w:p w14:paraId="71B1982E" w14:textId="77777777" w:rsidR="008127B4" w:rsidRDefault="00C97DE3">
      <w:pPr>
        <w:pStyle w:val="a3"/>
        <w:spacing w:line="249" w:lineRule="auto"/>
        <w:ind w:left="1133" w:right="1234"/>
      </w:pPr>
      <w:r>
        <w:t xml:space="preserve">That's really cool. If you take a look inside </w:t>
      </w:r>
      <w:r>
        <w:rPr>
          <w:rFonts w:ascii="Courier New"/>
          <w:sz w:val="20"/>
        </w:rPr>
        <w:t>RateIdeaUseCase</w:t>
      </w:r>
      <w:r>
        <w:t>, there is nothing talking about MySQL or Zend Framework. No references, no instances, no annotations, nothing. It is like your infrastructure does not mind. It just talks about business logic.</w:t>
      </w:r>
    </w:p>
    <w:p w14:paraId="4528029D" w14:textId="77777777" w:rsidR="008127B4" w:rsidRDefault="008127B4">
      <w:pPr>
        <w:pStyle w:val="a3"/>
        <w:spacing w:before="8"/>
        <w:rPr>
          <w:sz w:val="15"/>
        </w:rPr>
      </w:pPr>
    </w:p>
    <w:p w14:paraId="2AF91C13" w14:textId="77777777" w:rsidR="008127B4" w:rsidRDefault="00C97DE3">
      <w:pPr>
        <w:pStyle w:val="a3"/>
        <w:spacing w:line="249" w:lineRule="auto"/>
        <w:ind w:left="1133" w:right="1338"/>
      </w:pPr>
      <w:r>
        <w:t xml:space="preserve">Additionally, we have also tuned the Exceptions we throw. Business processes also have exceptions. </w:t>
      </w:r>
      <w:r>
        <w:rPr>
          <w:rFonts w:ascii="Courier New"/>
          <w:sz w:val="20"/>
        </w:rPr>
        <w:t>NotAvailableRepository</w:t>
      </w:r>
      <w:r>
        <w:rPr>
          <w:rFonts w:ascii="Courier New"/>
          <w:spacing w:val="-75"/>
          <w:sz w:val="20"/>
        </w:rPr>
        <w:t xml:space="preserve"> </w:t>
      </w:r>
      <w:r>
        <w:t xml:space="preserve">and </w:t>
      </w:r>
      <w:r>
        <w:rPr>
          <w:rFonts w:ascii="Courier New"/>
          <w:sz w:val="20"/>
        </w:rPr>
        <w:t>IdeaDoesNotExist</w:t>
      </w:r>
      <w:r>
        <w:rPr>
          <w:rFonts w:ascii="Courier New"/>
          <w:spacing w:val="-76"/>
          <w:sz w:val="20"/>
        </w:rPr>
        <w:t xml:space="preserve"> </w:t>
      </w:r>
      <w:r>
        <w:t>are two of them. Based on the one being thrown we can react in different ways in the framework boundary.</w:t>
      </w:r>
    </w:p>
    <w:p w14:paraId="31B6D2FB" w14:textId="77777777" w:rsidR="008127B4" w:rsidRDefault="008127B4">
      <w:pPr>
        <w:pStyle w:val="a3"/>
        <w:spacing w:before="8"/>
        <w:rPr>
          <w:sz w:val="15"/>
        </w:rPr>
      </w:pPr>
    </w:p>
    <w:p w14:paraId="4DC8A500" w14:textId="77777777" w:rsidR="008127B4" w:rsidRDefault="00C97DE3">
      <w:pPr>
        <w:pStyle w:val="a3"/>
        <w:spacing w:line="252" w:lineRule="auto"/>
        <w:ind w:left="1133" w:right="1190"/>
      </w:pPr>
      <w:r>
        <w:t>Sometimes,</w:t>
      </w:r>
      <w:r>
        <w:rPr>
          <w:spacing w:val="-14"/>
        </w:rPr>
        <w:t xml:space="preserve"> </w:t>
      </w:r>
      <w:r>
        <w:t>the</w:t>
      </w:r>
      <w:r>
        <w:rPr>
          <w:spacing w:val="-14"/>
        </w:rPr>
        <w:t xml:space="preserve"> </w:t>
      </w:r>
      <w:r>
        <w:t>number</w:t>
      </w:r>
      <w:r>
        <w:rPr>
          <w:spacing w:val="-14"/>
        </w:rPr>
        <w:t xml:space="preserve"> </w:t>
      </w:r>
      <w:r>
        <w:t>of</w:t>
      </w:r>
      <w:r>
        <w:rPr>
          <w:spacing w:val="-14"/>
        </w:rPr>
        <w:t xml:space="preserve"> </w:t>
      </w:r>
      <w:r>
        <w:t>parameters</w:t>
      </w:r>
      <w:r>
        <w:rPr>
          <w:spacing w:val="-14"/>
        </w:rPr>
        <w:t xml:space="preserve"> </w:t>
      </w:r>
      <w:r>
        <w:t>that</w:t>
      </w:r>
      <w:r>
        <w:rPr>
          <w:spacing w:val="-14"/>
        </w:rPr>
        <w:t xml:space="preserve"> </w:t>
      </w:r>
      <w:r>
        <w:t>a</w:t>
      </w:r>
      <w:r>
        <w:rPr>
          <w:spacing w:val="-14"/>
        </w:rPr>
        <w:t xml:space="preserve"> </w:t>
      </w:r>
      <w:r>
        <w:t>UseCase</w:t>
      </w:r>
      <w:r>
        <w:rPr>
          <w:spacing w:val="-14"/>
        </w:rPr>
        <w:t xml:space="preserve"> </w:t>
      </w:r>
      <w:r>
        <w:t>receives</w:t>
      </w:r>
      <w:r>
        <w:rPr>
          <w:spacing w:val="-14"/>
        </w:rPr>
        <w:t xml:space="preserve"> </w:t>
      </w:r>
      <w:r>
        <w:t>can</w:t>
      </w:r>
      <w:r>
        <w:rPr>
          <w:spacing w:val="-14"/>
        </w:rPr>
        <w:t xml:space="preserve"> </w:t>
      </w:r>
      <w:r>
        <w:t>be</w:t>
      </w:r>
      <w:r>
        <w:rPr>
          <w:spacing w:val="-14"/>
        </w:rPr>
        <w:t xml:space="preserve"> </w:t>
      </w:r>
      <w:r>
        <w:t>too</w:t>
      </w:r>
      <w:r>
        <w:rPr>
          <w:spacing w:val="-14"/>
        </w:rPr>
        <w:t xml:space="preserve"> </w:t>
      </w:r>
      <w:r>
        <w:t>many.</w:t>
      </w:r>
      <w:r>
        <w:rPr>
          <w:spacing w:val="-14"/>
        </w:rPr>
        <w:t xml:space="preserve"> </w:t>
      </w:r>
      <w:r>
        <w:t>In</w:t>
      </w:r>
      <w:r>
        <w:rPr>
          <w:spacing w:val="-14"/>
        </w:rPr>
        <w:t xml:space="preserve"> </w:t>
      </w:r>
      <w:r>
        <w:t>order</w:t>
      </w:r>
      <w:r>
        <w:rPr>
          <w:spacing w:val="-14"/>
        </w:rPr>
        <w:t xml:space="preserve"> </w:t>
      </w:r>
      <w:r>
        <w:t>to organize</w:t>
      </w:r>
      <w:r>
        <w:rPr>
          <w:spacing w:val="-17"/>
        </w:rPr>
        <w:t xml:space="preserve"> </w:t>
      </w:r>
      <w:r>
        <w:t>them,</w:t>
      </w:r>
      <w:r>
        <w:rPr>
          <w:spacing w:val="-17"/>
        </w:rPr>
        <w:t xml:space="preserve"> </w:t>
      </w:r>
      <w:r>
        <w:t>it</w:t>
      </w:r>
      <w:r>
        <w:rPr>
          <w:spacing w:val="-17"/>
        </w:rPr>
        <w:t xml:space="preserve"> </w:t>
      </w:r>
      <w:r>
        <w:t>is</w:t>
      </w:r>
      <w:r>
        <w:rPr>
          <w:spacing w:val="-17"/>
        </w:rPr>
        <w:t xml:space="preserve"> </w:t>
      </w:r>
      <w:r>
        <w:t>quite</w:t>
      </w:r>
      <w:r>
        <w:rPr>
          <w:spacing w:val="-16"/>
        </w:rPr>
        <w:t xml:space="preserve"> </w:t>
      </w:r>
      <w:r>
        <w:t>common</w:t>
      </w:r>
      <w:r>
        <w:rPr>
          <w:spacing w:val="-17"/>
        </w:rPr>
        <w:t xml:space="preserve"> </w:t>
      </w:r>
      <w:r>
        <w:t>to</w:t>
      </w:r>
      <w:r>
        <w:rPr>
          <w:spacing w:val="-17"/>
        </w:rPr>
        <w:t xml:space="preserve"> </w:t>
      </w:r>
      <w:r>
        <w:t>build</w:t>
      </w:r>
      <w:r>
        <w:rPr>
          <w:spacing w:val="-17"/>
        </w:rPr>
        <w:t xml:space="preserve"> </w:t>
      </w:r>
      <w:r>
        <w:t>a</w:t>
      </w:r>
      <w:r>
        <w:rPr>
          <w:spacing w:val="-16"/>
        </w:rPr>
        <w:t xml:space="preserve"> </w:t>
      </w:r>
      <w:r>
        <w:rPr>
          <w:i/>
        </w:rPr>
        <w:t>UseCase</w:t>
      </w:r>
      <w:r>
        <w:rPr>
          <w:i/>
          <w:spacing w:val="-17"/>
        </w:rPr>
        <w:t xml:space="preserve"> </w:t>
      </w:r>
      <w:r>
        <w:rPr>
          <w:i/>
        </w:rPr>
        <w:t>request</w:t>
      </w:r>
      <w:r>
        <w:rPr>
          <w:i/>
          <w:spacing w:val="-18"/>
        </w:rPr>
        <w:t xml:space="preserve"> </w:t>
      </w:r>
      <w:r>
        <w:t>using</w:t>
      </w:r>
      <w:r>
        <w:rPr>
          <w:spacing w:val="-16"/>
        </w:rPr>
        <w:t xml:space="preserve"> </w:t>
      </w:r>
      <w:r>
        <w:t>a</w:t>
      </w:r>
      <w:r>
        <w:rPr>
          <w:spacing w:val="-17"/>
        </w:rPr>
        <w:t xml:space="preserve"> </w:t>
      </w:r>
      <w:r>
        <w:rPr>
          <w:b/>
        </w:rPr>
        <w:t>Data</w:t>
      </w:r>
      <w:r>
        <w:rPr>
          <w:b/>
          <w:spacing w:val="-17"/>
        </w:rPr>
        <w:t xml:space="preserve"> </w:t>
      </w:r>
      <w:r>
        <w:rPr>
          <w:b/>
        </w:rPr>
        <w:t>Transfer</w:t>
      </w:r>
      <w:r>
        <w:rPr>
          <w:b/>
          <w:spacing w:val="-17"/>
        </w:rPr>
        <w:t xml:space="preserve"> </w:t>
      </w:r>
      <w:r>
        <w:rPr>
          <w:b/>
        </w:rPr>
        <w:t xml:space="preserve">Object </w:t>
      </w:r>
      <w:r>
        <w:t>(</w:t>
      </w:r>
      <w:r>
        <w:rPr>
          <w:b/>
        </w:rPr>
        <w:t>DTO</w:t>
      </w:r>
      <w:r>
        <w:t>)</w:t>
      </w:r>
      <w:r>
        <w:rPr>
          <w:spacing w:val="-5"/>
        </w:rPr>
        <w:t xml:space="preserve"> </w:t>
      </w:r>
      <w:r>
        <w:t>to</w:t>
      </w:r>
      <w:r>
        <w:rPr>
          <w:spacing w:val="-4"/>
        </w:rPr>
        <w:t xml:space="preserve"> </w:t>
      </w:r>
      <w:r>
        <w:t>pass</w:t>
      </w:r>
      <w:r>
        <w:rPr>
          <w:spacing w:val="-5"/>
        </w:rPr>
        <w:t xml:space="preserve"> </w:t>
      </w:r>
      <w:r>
        <w:t>them</w:t>
      </w:r>
      <w:r>
        <w:rPr>
          <w:spacing w:val="-4"/>
        </w:rPr>
        <w:t xml:space="preserve"> </w:t>
      </w:r>
      <w:r>
        <w:t>together.</w:t>
      </w:r>
      <w:r>
        <w:rPr>
          <w:spacing w:val="-4"/>
        </w:rPr>
        <w:t xml:space="preserve"> </w:t>
      </w:r>
      <w:r>
        <w:t>Let's</w:t>
      </w:r>
      <w:r>
        <w:rPr>
          <w:spacing w:val="-5"/>
        </w:rPr>
        <w:t xml:space="preserve"> </w:t>
      </w:r>
      <w:r>
        <w:t>see</w:t>
      </w:r>
      <w:r>
        <w:rPr>
          <w:spacing w:val="-4"/>
        </w:rPr>
        <w:t xml:space="preserve"> </w:t>
      </w:r>
      <w:r>
        <w:t>how</w:t>
      </w:r>
      <w:r>
        <w:rPr>
          <w:spacing w:val="-4"/>
        </w:rPr>
        <w:t xml:space="preserve"> </w:t>
      </w:r>
      <w:r>
        <w:t>you</w:t>
      </w:r>
      <w:r>
        <w:rPr>
          <w:spacing w:val="-5"/>
        </w:rPr>
        <w:t xml:space="preserve"> </w:t>
      </w:r>
      <w:r>
        <w:t>could</w:t>
      </w:r>
      <w:r>
        <w:rPr>
          <w:spacing w:val="-4"/>
        </w:rPr>
        <w:t xml:space="preserve"> </w:t>
      </w:r>
      <w:r>
        <w:t>solve</w:t>
      </w:r>
      <w:r>
        <w:rPr>
          <w:spacing w:val="-4"/>
        </w:rPr>
        <w:t xml:space="preserve"> </w:t>
      </w:r>
      <w:r>
        <w:t>this</w:t>
      </w:r>
      <w:r>
        <w:rPr>
          <w:spacing w:val="-5"/>
        </w:rPr>
        <w:t xml:space="preserve"> </w:t>
      </w:r>
      <w:r>
        <w:t>in</w:t>
      </w:r>
      <w:r>
        <w:rPr>
          <w:spacing w:val="-4"/>
        </w:rPr>
        <w:t xml:space="preserve"> </w:t>
      </w:r>
      <w:r>
        <w:t>Listing</w:t>
      </w:r>
      <w:r>
        <w:rPr>
          <w:spacing w:val="-5"/>
        </w:rPr>
        <w:t xml:space="preserve"> </w:t>
      </w:r>
      <w:r>
        <w:t>6:</w:t>
      </w:r>
    </w:p>
    <w:p w14:paraId="256EC539" w14:textId="77777777" w:rsidR="008127B4" w:rsidRDefault="008127B4">
      <w:pPr>
        <w:pStyle w:val="a3"/>
        <w:spacing w:before="8"/>
        <w:rPr>
          <w:sz w:val="15"/>
        </w:rPr>
      </w:pPr>
    </w:p>
    <w:p w14:paraId="2590D57B" w14:textId="77777777" w:rsidR="008127B4" w:rsidRDefault="00C97DE3">
      <w:pPr>
        <w:ind w:left="1493"/>
        <w:rPr>
          <w:rFonts w:ascii="Courier New"/>
          <w:sz w:val="18"/>
        </w:rPr>
      </w:pPr>
      <w:r>
        <w:rPr>
          <w:rFonts w:ascii="Courier New"/>
          <w:sz w:val="18"/>
        </w:rPr>
        <w:t>class IdeaController extends Zend_Controller_Action</w:t>
      </w:r>
    </w:p>
    <w:p w14:paraId="405A84E2" w14:textId="77777777" w:rsidR="008127B4" w:rsidRDefault="00C97DE3">
      <w:pPr>
        <w:spacing w:before="12"/>
        <w:ind w:left="1493"/>
        <w:rPr>
          <w:rFonts w:ascii="Courier New"/>
          <w:sz w:val="18"/>
        </w:rPr>
      </w:pPr>
      <w:r>
        <w:rPr>
          <w:rFonts w:ascii="Courier New"/>
          <w:w w:val="99"/>
          <w:sz w:val="18"/>
        </w:rPr>
        <w:t>{</w:t>
      </w:r>
    </w:p>
    <w:p w14:paraId="6BA8AA97" w14:textId="77777777" w:rsidR="008127B4" w:rsidRDefault="00C97DE3">
      <w:pPr>
        <w:spacing w:before="12"/>
        <w:ind w:left="1925"/>
        <w:rPr>
          <w:rFonts w:ascii="Courier New"/>
          <w:sz w:val="18"/>
        </w:rPr>
      </w:pPr>
      <w:r>
        <w:rPr>
          <w:rFonts w:ascii="Courier New"/>
          <w:sz w:val="18"/>
        </w:rPr>
        <w:t>public function rateAction()</w:t>
      </w:r>
    </w:p>
    <w:p w14:paraId="40A5508D" w14:textId="77777777" w:rsidR="008127B4" w:rsidRDefault="00C97DE3">
      <w:pPr>
        <w:spacing w:before="12"/>
        <w:ind w:left="1925"/>
        <w:rPr>
          <w:rFonts w:ascii="Courier New"/>
          <w:sz w:val="18"/>
        </w:rPr>
      </w:pPr>
      <w:r>
        <w:rPr>
          <w:rFonts w:ascii="Courier New"/>
          <w:w w:val="99"/>
          <w:sz w:val="18"/>
        </w:rPr>
        <w:t>{</w:t>
      </w:r>
    </w:p>
    <w:p w14:paraId="21100811" w14:textId="77777777" w:rsidR="008127B4" w:rsidRDefault="00C97DE3">
      <w:pPr>
        <w:spacing w:before="12"/>
        <w:ind w:left="2357"/>
        <w:rPr>
          <w:rFonts w:ascii="Courier New"/>
          <w:sz w:val="18"/>
        </w:rPr>
      </w:pPr>
      <w:r>
        <w:rPr>
          <w:rFonts w:ascii="Courier New"/>
          <w:sz w:val="18"/>
        </w:rPr>
        <w:t>$ideaId = $this-&gt;request-&gt;getParam('id');</w:t>
      </w:r>
    </w:p>
    <w:p w14:paraId="7F123BA7" w14:textId="77777777" w:rsidR="008127B4" w:rsidRDefault="00C97DE3">
      <w:pPr>
        <w:spacing w:before="13"/>
        <w:ind w:left="2357"/>
        <w:rPr>
          <w:rFonts w:ascii="Courier New"/>
          <w:sz w:val="18"/>
        </w:rPr>
      </w:pPr>
      <w:r>
        <w:rPr>
          <w:rFonts w:ascii="Courier New"/>
          <w:sz w:val="18"/>
        </w:rPr>
        <w:t>$rating = $this-&gt;request-&gt;getParam('rating');</w:t>
      </w:r>
    </w:p>
    <w:p w14:paraId="798780CE" w14:textId="77777777" w:rsidR="008127B4" w:rsidRDefault="008127B4">
      <w:pPr>
        <w:pStyle w:val="a3"/>
        <w:spacing w:before="1"/>
        <w:rPr>
          <w:rFonts w:ascii="Courier New"/>
          <w:sz w:val="20"/>
        </w:rPr>
      </w:pPr>
    </w:p>
    <w:p w14:paraId="5E656AE0" w14:textId="77777777" w:rsidR="008127B4" w:rsidRDefault="00C97DE3">
      <w:pPr>
        <w:ind w:left="2357"/>
        <w:rPr>
          <w:rFonts w:ascii="Courier New"/>
          <w:sz w:val="18"/>
        </w:rPr>
      </w:pPr>
      <w:r>
        <w:rPr>
          <w:rFonts w:ascii="Courier New"/>
          <w:sz w:val="18"/>
        </w:rPr>
        <w:t>$ideaRepository = new RedisIdeaRepository();</w:t>
      </w:r>
    </w:p>
    <w:p w14:paraId="73C1FFF1" w14:textId="77777777" w:rsidR="008127B4" w:rsidRDefault="00C97DE3">
      <w:pPr>
        <w:spacing w:before="12"/>
        <w:ind w:left="2357"/>
        <w:rPr>
          <w:rFonts w:ascii="Courier New"/>
          <w:sz w:val="18"/>
        </w:rPr>
      </w:pPr>
      <w:r>
        <w:rPr>
          <w:rFonts w:ascii="Courier New"/>
          <w:sz w:val="18"/>
        </w:rPr>
        <w:t>$useCase = new RateIdeaUseCase($ideaRepository);</w:t>
      </w:r>
    </w:p>
    <w:p w14:paraId="7484C851" w14:textId="77777777" w:rsidR="008127B4" w:rsidRDefault="00C97DE3">
      <w:pPr>
        <w:spacing w:before="12"/>
        <w:ind w:left="2357"/>
        <w:rPr>
          <w:rFonts w:ascii="Courier New"/>
          <w:sz w:val="18"/>
        </w:rPr>
      </w:pPr>
      <w:r>
        <w:rPr>
          <w:rFonts w:ascii="Courier New"/>
          <w:sz w:val="18"/>
        </w:rPr>
        <w:t>$response = $useCase-&gt;execute(</w:t>
      </w:r>
    </w:p>
    <w:p w14:paraId="2505D0BA" w14:textId="77777777" w:rsidR="008127B4" w:rsidRDefault="00C97DE3">
      <w:pPr>
        <w:spacing w:before="12"/>
        <w:ind w:left="956" w:right="2206"/>
        <w:jc w:val="center"/>
        <w:rPr>
          <w:rFonts w:ascii="Courier New"/>
          <w:sz w:val="18"/>
        </w:rPr>
      </w:pPr>
      <w:r>
        <w:rPr>
          <w:rFonts w:ascii="Courier New"/>
          <w:sz w:val="18"/>
        </w:rPr>
        <w:t>new RateIdeaRequest($ideaId, $rating)</w:t>
      </w:r>
    </w:p>
    <w:p w14:paraId="6B252870" w14:textId="77777777" w:rsidR="008127B4" w:rsidRDefault="00C97DE3">
      <w:pPr>
        <w:spacing w:before="12"/>
        <w:ind w:left="2357"/>
        <w:rPr>
          <w:rFonts w:ascii="Courier New"/>
          <w:sz w:val="18"/>
        </w:rPr>
      </w:pPr>
      <w:r>
        <w:rPr>
          <w:rFonts w:ascii="Courier New"/>
          <w:sz w:val="18"/>
        </w:rPr>
        <w:t>);</w:t>
      </w:r>
    </w:p>
    <w:p w14:paraId="0B8D4BB9" w14:textId="77777777" w:rsidR="008127B4" w:rsidRDefault="008127B4">
      <w:pPr>
        <w:pStyle w:val="a3"/>
        <w:spacing w:before="10"/>
        <w:rPr>
          <w:rFonts w:ascii="Courier New"/>
          <w:sz w:val="11"/>
        </w:rPr>
      </w:pPr>
    </w:p>
    <w:p w14:paraId="469EB593" w14:textId="77777777" w:rsidR="008127B4" w:rsidRDefault="00C97DE3">
      <w:pPr>
        <w:spacing w:before="94"/>
        <w:ind w:left="2357"/>
        <w:rPr>
          <w:rFonts w:ascii="Courier New"/>
          <w:sz w:val="18"/>
        </w:rPr>
      </w:pPr>
      <w:r>
        <w:rPr>
          <w:rFonts w:ascii="Courier New"/>
          <w:sz w:val="18"/>
        </w:rPr>
        <w:t>$this-&gt;redirect('/idea/' . $response-&gt;idea-&gt;getId());</w:t>
      </w:r>
    </w:p>
    <w:p w14:paraId="51A8992D" w14:textId="77777777" w:rsidR="008127B4" w:rsidRDefault="00C97DE3">
      <w:pPr>
        <w:spacing w:before="12"/>
        <w:ind w:left="1925"/>
        <w:rPr>
          <w:rFonts w:ascii="Courier New"/>
          <w:sz w:val="18"/>
        </w:rPr>
      </w:pPr>
      <w:r>
        <w:rPr>
          <w:rFonts w:ascii="Courier New"/>
          <w:w w:val="99"/>
          <w:sz w:val="18"/>
        </w:rPr>
        <w:t>}</w:t>
      </w:r>
    </w:p>
    <w:p w14:paraId="4C0925D8" w14:textId="77777777" w:rsidR="008127B4" w:rsidRDefault="00C97DE3">
      <w:pPr>
        <w:spacing w:before="12"/>
        <w:ind w:left="1493"/>
        <w:rPr>
          <w:rFonts w:ascii="Courier New"/>
          <w:sz w:val="18"/>
        </w:rPr>
      </w:pPr>
      <w:r>
        <w:rPr>
          <w:rFonts w:ascii="Courier New"/>
          <w:w w:val="99"/>
          <w:sz w:val="18"/>
        </w:rPr>
        <w:t>}</w:t>
      </w:r>
    </w:p>
    <w:p w14:paraId="15FDA8C9" w14:textId="77777777" w:rsidR="008127B4" w:rsidRDefault="008127B4">
      <w:pPr>
        <w:pStyle w:val="a3"/>
        <w:spacing w:before="9"/>
        <w:rPr>
          <w:rFonts w:ascii="Courier New"/>
          <w:sz w:val="11"/>
        </w:rPr>
      </w:pPr>
    </w:p>
    <w:p w14:paraId="3F40EE47" w14:textId="77777777" w:rsidR="008127B4" w:rsidRDefault="00C97DE3">
      <w:pPr>
        <w:spacing w:before="95"/>
        <w:ind w:left="1493"/>
        <w:rPr>
          <w:rFonts w:ascii="Courier New"/>
          <w:sz w:val="18"/>
        </w:rPr>
      </w:pPr>
      <w:r>
        <w:rPr>
          <w:rFonts w:ascii="Courier New"/>
          <w:sz w:val="18"/>
        </w:rPr>
        <w:t>class RateIdeaRequest</w:t>
      </w:r>
    </w:p>
    <w:p w14:paraId="3901E9AB" w14:textId="77777777" w:rsidR="008127B4" w:rsidRDefault="00C97DE3">
      <w:pPr>
        <w:spacing w:before="12"/>
        <w:ind w:left="1493"/>
        <w:rPr>
          <w:rFonts w:ascii="Courier New"/>
          <w:sz w:val="18"/>
        </w:rPr>
      </w:pPr>
      <w:r>
        <w:rPr>
          <w:rFonts w:ascii="Courier New"/>
          <w:w w:val="99"/>
          <w:sz w:val="18"/>
        </w:rPr>
        <w:t>{</w:t>
      </w:r>
    </w:p>
    <w:p w14:paraId="196E10BA" w14:textId="77777777" w:rsidR="008127B4" w:rsidRDefault="00C97DE3">
      <w:pPr>
        <w:spacing w:before="12" w:line="254" w:lineRule="auto"/>
        <w:ind w:left="1925" w:right="7264"/>
        <w:rPr>
          <w:rFonts w:ascii="Courier New"/>
          <w:sz w:val="18"/>
        </w:rPr>
      </w:pPr>
      <w:r>
        <w:rPr>
          <w:rFonts w:ascii="Courier New"/>
          <w:sz w:val="18"/>
        </w:rPr>
        <w:t>public $ideaId; public $rating;</w:t>
      </w:r>
    </w:p>
    <w:p w14:paraId="2E846D9D" w14:textId="77777777" w:rsidR="008127B4" w:rsidRDefault="008127B4">
      <w:pPr>
        <w:pStyle w:val="a3"/>
        <w:rPr>
          <w:rFonts w:ascii="Courier New"/>
          <w:sz w:val="19"/>
        </w:rPr>
      </w:pPr>
    </w:p>
    <w:p w14:paraId="296DE2CC"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construct($ideaId, $rating)</w:t>
      </w:r>
    </w:p>
    <w:p w14:paraId="77A27FE0" w14:textId="77777777" w:rsidR="008127B4" w:rsidRDefault="00C97DE3">
      <w:pPr>
        <w:spacing w:before="12"/>
        <w:ind w:left="1925"/>
        <w:rPr>
          <w:rFonts w:ascii="Courier New"/>
          <w:sz w:val="18"/>
        </w:rPr>
      </w:pPr>
      <w:r>
        <w:rPr>
          <w:rFonts w:ascii="Courier New"/>
          <w:w w:val="99"/>
          <w:sz w:val="18"/>
        </w:rPr>
        <w:t>{</w:t>
      </w:r>
    </w:p>
    <w:p w14:paraId="3010B76D" w14:textId="77777777" w:rsidR="008127B4" w:rsidRDefault="00C97DE3">
      <w:pPr>
        <w:spacing w:before="12"/>
        <w:ind w:left="2357"/>
        <w:rPr>
          <w:rFonts w:ascii="Courier New"/>
          <w:sz w:val="18"/>
        </w:rPr>
      </w:pPr>
      <w:r>
        <w:rPr>
          <w:rFonts w:ascii="Courier New"/>
          <w:sz w:val="18"/>
        </w:rPr>
        <w:t>$this-&gt;ideaId = $ideaId;</w:t>
      </w:r>
    </w:p>
    <w:p w14:paraId="0C599E9A" w14:textId="77777777" w:rsidR="008127B4" w:rsidRDefault="008127B4">
      <w:pPr>
        <w:rPr>
          <w:rFonts w:ascii="Courier New"/>
          <w:sz w:val="18"/>
        </w:rPr>
        <w:sectPr w:rsidR="008127B4">
          <w:pgSz w:w="10830" w:h="13330"/>
          <w:pgMar w:top="1140" w:right="0" w:bottom="1140" w:left="0" w:header="925" w:footer="941" w:gutter="0"/>
          <w:cols w:space="720"/>
        </w:sectPr>
      </w:pPr>
    </w:p>
    <w:p w14:paraId="652630CA" w14:textId="77777777" w:rsidR="008127B4" w:rsidRDefault="008127B4">
      <w:pPr>
        <w:pStyle w:val="a3"/>
        <w:spacing w:before="2"/>
        <w:rPr>
          <w:rFonts w:ascii="Courier New"/>
          <w:sz w:val="17"/>
        </w:rPr>
      </w:pPr>
    </w:p>
    <w:p w14:paraId="052AB417" w14:textId="77777777" w:rsidR="008127B4" w:rsidRDefault="00C97DE3">
      <w:pPr>
        <w:spacing w:before="94"/>
        <w:ind w:left="2357"/>
        <w:rPr>
          <w:rFonts w:ascii="Courier New"/>
          <w:sz w:val="18"/>
        </w:rPr>
      </w:pPr>
      <w:bookmarkStart w:id="644" w:name="_bookmark447"/>
      <w:bookmarkEnd w:id="644"/>
      <w:r>
        <w:rPr>
          <w:rFonts w:ascii="Courier New"/>
          <w:sz w:val="18"/>
        </w:rPr>
        <w:t>$this-&gt;rating = $rating;</w:t>
      </w:r>
    </w:p>
    <w:p w14:paraId="524B8FC0" w14:textId="77777777" w:rsidR="008127B4" w:rsidRDefault="00C97DE3">
      <w:pPr>
        <w:spacing w:before="12"/>
        <w:ind w:left="1925"/>
        <w:rPr>
          <w:rFonts w:ascii="Courier New"/>
          <w:sz w:val="18"/>
        </w:rPr>
      </w:pPr>
      <w:r>
        <w:rPr>
          <w:rFonts w:ascii="Courier New"/>
          <w:w w:val="99"/>
          <w:sz w:val="18"/>
        </w:rPr>
        <w:t>}</w:t>
      </w:r>
    </w:p>
    <w:p w14:paraId="37D697D6" w14:textId="77777777" w:rsidR="008127B4" w:rsidRDefault="00C97DE3">
      <w:pPr>
        <w:spacing w:before="12"/>
        <w:ind w:left="1493"/>
        <w:rPr>
          <w:rFonts w:ascii="Courier New"/>
          <w:sz w:val="18"/>
        </w:rPr>
      </w:pPr>
      <w:r>
        <w:rPr>
          <w:rFonts w:ascii="Courier New"/>
          <w:w w:val="99"/>
          <w:sz w:val="18"/>
        </w:rPr>
        <w:t>}</w:t>
      </w:r>
    </w:p>
    <w:p w14:paraId="3E8BB37A" w14:textId="77777777" w:rsidR="008127B4" w:rsidRDefault="008127B4">
      <w:pPr>
        <w:pStyle w:val="a3"/>
        <w:spacing w:before="9"/>
        <w:rPr>
          <w:rFonts w:ascii="Courier New"/>
          <w:sz w:val="11"/>
        </w:rPr>
      </w:pPr>
    </w:p>
    <w:p w14:paraId="107114C8" w14:textId="77777777" w:rsidR="008127B4" w:rsidRDefault="00C97DE3">
      <w:pPr>
        <w:spacing w:before="95"/>
        <w:ind w:left="1493"/>
        <w:rPr>
          <w:rFonts w:ascii="Courier New"/>
          <w:sz w:val="18"/>
        </w:rPr>
      </w:pPr>
      <w:r>
        <w:rPr>
          <w:rFonts w:ascii="Courier New"/>
          <w:sz w:val="18"/>
        </w:rPr>
        <w:t>class RateIdeaResponse</w:t>
      </w:r>
    </w:p>
    <w:p w14:paraId="5D36FEBE" w14:textId="77777777" w:rsidR="008127B4" w:rsidRDefault="00C97DE3">
      <w:pPr>
        <w:spacing w:before="12"/>
        <w:ind w:left="1493"/>
        <w:rPr>
          <w:rFonts w:ascii="Courier New"/>
          <w:sz w:val="18"/>
        </w:rPr>
      </w:pPr>
      <w:r>
        <w:rPr>
          <w:rFonts w:ascii="Courier New"/>
          <w:w w:val="99"/>
          <w:sz w:val="18"/>
        </w:rPr>
        <w:t>{</w:t>
      </w:r>
    </w:p>
    <w:p w14:paraId="21D7A0CF" w14:textId="77777777" w:rsidR="008127B4" w:rsidRDefault="00C97DE3">
      <w:pPr>
        <w:spacing w:before="12"/>
        <w:ind w:left="1925"/>
        <w:rPr>
          <w:rFonts w:ascii="Courier New"/>
          <w:sz w:val="18"/>
        </w:rPr>
      </w:pPr>
      <w:r>
        <w:rPr>
          <w:rFonts w:ascii="Courier New"/>
          <w:sz w:val="18"/>
        </w:rPr>
        <w:t>public $idea;</w:t>
      </w:r>
    </w:p>
    <w:p w14:paraId="6840DA3F" w14:textId="77777777" w:rsidR="008127B4" w:rsidRDefault="008127B4">
      <w:pPr>
        <w:pStyle w:val="a3"/>
        <w:spacing w:before="1"/>
        <w:rPr>
          <w:rFonts w:ascii="Courier New"/>
          <w:sz w:val="20"/>
        </w:rPr>
      </w:pPr>
    </w:p>
    <w:p w14:paraId="1B0193CE" w14:textId="77777777" w:rsidR="008127B4" w:rsidRDefault="00C97DE3">
      <w:pPr>
        <w:ind w:left="1925"/>
        <w:rPr>
          <w:rFonts w:ascii="Courier New"/>
          <w:sz w:val="18"/>
        </w:rPr>
      </w:pPr>
      <w:r>
        <w:rPr>
          <w:rFonts w:ascii="Courier New"/>
          <w:sz w:val="18"/>
        </w:rPr>
        <w:t>public function</w:t>
      </w:r>
      <w:r>
        <w:rPr>
          <w:rFonts w:ascii="Courier New"/>
          <w:sz w:val="18"/>
          <w:u w:val="single"/>
        </w:rPr>
        <w:t xml:space="preserve"> </w:t>
      </w:r>
      <w:r>
        <w:rPr>
          <w:rFonts w:ascii="Courier New"/>
          <w:sz w:val="18"/>
        </w:rPr>
        <w:t>construct(Idea $idea)</w:t>
      </w:r>
    </w:p>
    <w:p w14:paraId="26901569" w14:textId="77777777" w:rsidR="008127B4" w:rsidRDefault="00C97DE3">
      <w:pPr>
        <w:spacing w:before="12"/>
        <w:ind w:left="1925"/>
        <w:rPr>
          <w:rFonts w:ascii="Courier New"/>
          <w:sz w:val="18"/>
        </w:rPr>
      </w:pPr>
      <w:r>
        <w:rPr>
          <w:rFonts w:ascii="Courier New"/>
          <w:w w:val="99"/>
          <w:sz w:val="18"/>
        </w:rPr>
        <w:t>{</w:t>
      </w:r>
    </w:p>
    <w:p w14:paraId="0092333E" w14:textId="77777777" w:rsidR="008127B4" w:rsidRDefault="00C97DE3">
      <w:pPr>
        <w:spacing w:before="13"/>
        <w:ind w:left="2357"/>
        <w:rPr>
          <w:rFonts w:ascii="Courier New"/>
          <w:sz w:val="18"/>
        </w:rPr>
      </w:pPr>
      <w:r>
        <w:rPr>
          <w:rFonts w:ascii="Courier New"/>
          <w:sz w:val="18"/>
        </w:rPr>
        <w:t>$this-&gt;idea = $idea;</w:t>
      </w:r>
    </w:p>
    <w:p w14:paraId="03C479B0" w14:textId="77777777" w:rsidR="008127B4" w:rsidRDefault="00C97DE3">
      <w:pPr>
        <w:spacing w:before="12"/>
        <w:ind w:left="1925"/>
        <w:rPr>
          <w:rFonts w:ascii="Courier New"/>
          <w:sz w:val="18"/>
        </w:rPr>
      </w:pPr>
      <w:r>
        <w:rPr>
          <w:rFonts w:ascii="Courier New"/>
          <w:w w:val="99"/>
          <w:sz w:val="18"/>
        </w:rPr>
        <w:t>}</w:t>
      </w:r>
    </w:p>
    <w:p w14:paraId="237D1634" w14:textId="77777777" w:rsidR="008127B4" w:rsidRDefault="00C97DE3">
      <w:pPr>
        <w:spacing w:before="12"/>
        <w:ind w:left="1493"/>
        <w:rPr>
          <w:rFonts w:ascii="Courier New"/>
          <w:sz w:val="18"/>
        </w:rPr>
      </w:pPr>
      <w:r>
        <w:rPr>
          <w:rFonts w:ascii="Courier New"/>
          <w:w w:val="99"/>
          <w:sz w:val="18"/>
        </w:rPr>
        <w:t>}</w:t>
      </w:r>
    </w:p>
    <w:p w14:paraId="10C98FE2" w14:textId="77777777" w:rsidR="008127B4" w:rsidRDefault="008127B4">
      <w:pPr>
        <w:pStyle w:val="a3"/>
        <w:spacing w:before="9"/>
        <w:rPr>
          <w:rFonts w:ascii="Courier New"/>
          <w:sz w:val="11"/>
        </w:rPr>
      </w:pPr>
    </w:p>
    <w:p w14:paraId="1FA19421" w14:textId="77777777" w:rsidR="008127B4" w:rsidRDefault="00C97DE3">
      <w:pPr>
        <w:spacing w:before="94"/>
        <w:ind w:left="1493"/>
        <w:rPr>
          <w:rFonts w:ascii="Courier New"/>
          <w:sz w:val="18"/>
        </w:rPr>
      </w:pPr>
      <w:r>
        <w:rPr>
          <w:rFonts w:ascii="Courier New"/>
          <w:sz w:val="18"/>
        </w:rPr>
        <w:t>class RateIdeaUseCase</w:t>
      </w:r>
    </w:p>
    <w:p w14:paraId="14BC689B" w14:textId="77777777" w:rsidR="008127B4" w:rsidRDefault="00C97DE3">
      <w:pPr>
        <w:spacing w:before="12"/>
        <w:ind w:left="1493"/>
        <w:rPr>
          <w:rFonts w:ascii="Courier New"/>
          <w:sz w:val="18"/>
        </w:rPr>
      </w:pPr>
      <w:r>
        <w:rPr>
          <w:rFonts w:ascii="Courier New"/>
          <w:w w:val="99"/>
          <w:sz w:val="18"/>
        </w:rPr>
        <w:t>{</w:t>
      </w:r>
    </w:p>
    <w:p w14:paraId="1B05BD64" w14:textId="77777777" w:rsidR="008127B4" w:rsidRDefault="00C97DE3">
      <w:pPr>
        <w:spacing w:before="12"/>
        <w:ind w:left="1925"/>
        <w:rPr>
          <w:rFonts w:ascii="Courier New"/>
          <w:sz w:val="18"/>
        </w:rPr>
      </w:pPr>
      <w:r>
        <w:rPr>
          <w:rFonts w:ascii="Courier New"/>
          <w:sz w:val="18"/>
        </w:rPr>
        <w:t>// ...</w:t>
      </w:r>
    </w:p>
    <w:p w14:paraId="463F7491" w14:textId="77777777" w:rsidR="008127B4" w:rsidRDefault="008127B4">
      <w:pPr>
        <w:pStyle w:val="a3"/>
        <w:spacing w:before="2"/>
        <w:rPr>
          <w:rFonts w:ascii="Courier New"/>
          <w:sz w:val="20"/>
        </w:rPr>
      </w:pPr>
    </w:p>
    <w:p w14:paraId="0B67A899" w14:textId="77777777" w:rsidR="008127B4" w:rsidRDefault="00C97DE3">
      <w:pPr>
        <w:ind w:left="1925"/>
        <w:rPr>
          <w:rFonts w:ascii="Courier New"/>
          <w:sz w:val="18"/>
        </w:rPr>
      </w:pPr>
      <w:r>
        <w:rPr>
          <w:rFonts w:ascii="Courier New"/>
          <w:sz w:val="18"/>
        </w:rPr>
        <w:t>public function execute($request)</w:t>
      </w:r>
    </w:p>
    <w:p w14:paraId="22BB9D25" w14:textId="77777777" w:rsidR="008127B4" w:rsidRDefault="00C97DE3">
      <w:pPr>
        <w:spacing w:before="12"/>
        <w:ind w:left="1925"/>
        <w:rPr>
          <w:rFonts w:ascii="Courier New"/>
          <w:sz w:val="18"/>
        </w:rPr>
      </w:pPr>
      <w:r>
        <w:rPr>
          <w:rFonts w:ascii="Courier New"/>
          <w:w w:val="99"/>
          <w:sz w:val="18"/>
        </w:rPr>
        <w:t>{</w:t>
      </w:r>
    </w:p>
    <w:p w14:paraId="12886AB0" w14:textId="77777777" w:rsidR="008127B4" w:rsidRDefault="00C97DE3">
      <w:pPr>
        <w:spacing w:before="12"/>
        <w:ind w:left="2357"/>
        <w:rPr>
          <w:rFonts w:ascii="Courier New"/>
          <w:sz w:val="18"/>
        </w:rPr>
      </w:pPr>
      <w:r>
        <w:rPr>
          <w:rFonts w:ascii="Courier New"/>
          <w:sz w:val="18"/>
        </w:rPr>
        <w:t>$ideaId =</w:t>
      </w:r>
      <w:r>
        <w:rPr>
          <w:rFonts w:ascii="Courier New"/>
          <w:spacing w:val="-3"/>
          <w:sz w:val="18"/>
        </w:rPr>
        <w:t xml:space="preserve"> </w:t>
      </w:r>
      <w:r>
        <w:rPr>
          <w:rFonts w:ascii="Courier New"/>
          <w:sz w:val="18"/>
        </w:rPr>
        <w:t>$request-&gt;ideaId;</w:t>
      </w:r>
    </w:p>
    <w:p w14:paraId="1671980A" w14:textId="77777777" w:rsidR="008127B4" w:rsidRDefault="00C97DE3">
      <w:pPr>
        <w:spacing w:before="12"/>
        <w:ind w:left="2357"/>
        <w:rPr>
          <w:rFonts w:ascii="Courier New"/>
          <w:sz w:val="18"/>
        </w:rPr>
      </w:pPr>
      <w:r>
        <w:rPr>
          <w:rFonts w:ascii="Courier New"/>
          <w:sz w:val="18"/>
        </w:rPr>
        <w:t>$rating =</w:t>
      </w:r>
      <w:r>
        <w:rPr>
          <w:rFonts w:ascii="Courier New"/>
          <w:spacing w:val="-3"/>
          <w:sz w:val="18"/>
        </w:rPr>
        <w:t xml:space="preserve"> </w:t>
      </w:r>
      <w:r>
        <w:rPr>
          <w:rFonts w:ascii="Courier New"/>
          <w:sz w:val="18"/>
        </w:rPr>
        <w:t>$request-&gt;rating;</w:t>
      </w:r>
    </w:p>
    <w:p w14:paraId="1EE270A8" w14:textId="77777777" w:rsidR="008127B4" w:rsidRDefault="008127B4">
      <w:pPr>
        <w:pStyle w:val="a3"/>
        <w:spacing w:before="2"/>
        <w:rPr>
          <w:rFonts w:ascii="Courier New"/>
          <w:sz w:val="20"/>
        </w:rPr>
      </w:pPr>
    </w:p>
    <w:p w14:paraId="70089945" w14:textId="77777777" w:rsidR="008127B4" w:rsidRDefault="00C97DE3">
      <w:pPr>
        <w:ind w:left="2357"/>
        <w:rPr>
          <w:rFonts w:ascii="Courier New"/>
          <w:sz w:val="18"/>
        </w:rPr>
      </w:pPr>
      <w:r>
        <w:rPr>
          <w:rFonts w:ascii="Courier New"/>
          <w:sz w:val="18"/>
        </w:rPr>
        <w:t>// ...</w:t>
      </w:r>
    </w:p>
    <w:p w14:paraId="14ECEDC5" w14:textId="77777777" w:rsidR="008127B4" w:rsidRDefault="008127B4">
      <w:pPr>
        <w:pStyle w:val="a3"/>
        <w:spacing w:before="9"/>
        <w:rPr>
          <w:rFonts w:ascii="Courier New"/>
          <w:sz w:val="11"/>
        </w:rPr>
      </w:pPr>
    </w:p>
    <w:p w14:paraId="606A623A" w14:textId="77777777" w:rsidR="008127B4" w:rsidRDefault="00C97DE3">
      <w:pPr>
        <w:spacing w:before="94"/>
        <w:ind w:left="2357"/>
        <w:rPr>
          <w:rFonts w:ascii="Courier New"/>
          <w:sz w:val="18"/>
        </w:rPr>
      </w:pPr>
      <w:r>
        <w:rPr>
          <w:rFonts w:ascii="Courier New"/>
          <w:sz w:val="18"/>
        </w:rPr>
        <w:t>return new RateIdeaResponse($idea);</w:t>
      </w:r>
    </w:p>
    <w:p w14:paraId="6C4725BB" w14:textId="77777777" w:rsidR="008127B4" w:rsidRDefault="00C97DE3">
      <w:pPr>
        <w:spacing w:before="12"/>
        <w:ind w:left="1925"/>
        <w:rPr>
          <w:rFonts w:ascii="Courier New"/>
          <w:sz w:val="18"/>
        </w:rPr>
      </w:pPr>
      <w:r>
        <w:rPr>
          <w:rFonts w:ascii="Courier New"/>
          <w:w w:val="99"/>
          <w:sz w:val="18"/>
        </w:rPr>
        <w:t>}</w:t>
      </w:r>
    </w:p>
    <w:p w14:paraId="007F6EE6" w14:textId="77777777" w:rsidR="008127B4" w:rsidRDefault="00C97DE3">
      <w:pPr>
        <w:spacing w:before="12"/>
        <w:ind w:left="1493"/>
        <w:rPr>
          <w:rFonts w:ascii="Courier New"/>
          <w:sz w:val="18"/>
        </w:rPr>
      </w:pPr>
      <w:r>
        <w:rPr>
          <w:rFonts w:ascii="Courier New"/>
          <w:w w:val="99"/>
          <w:sz w:val="18"/>
        </w:rPr>
        <w:t>}</w:t>
      </w:r>
    </w:p>
    <w:p w14:paraId="33CE19B0" w14:textId="77777777" w:rsidR="008127B4" w:rsidRDefault="008127B4">
      <w:pPr>
        <w:pStyle w:val="a3"/>
        <w:spacing w:before="8"/>
        <w:rPr>
          <w:rFonts w:ascii="Courier New"/>
          <w:sz w:val="11"/>
        </w:rPr>
      </w:pPr>
    </w:p>
    <w:p w14:paraId="04BC4E42" w14:textId="77777777" w:rsidR="008127B4" w:rsidRDefault="00C97DE3">
      <w:pPr>
        <w:pStyle w:val="a3"/>
        <w:spacing w:before="56" w:line="249" w:lineRule="auto"/>
        <w:ind w:left="1133" w:right="1145"/>
      </w:pPr>
      <w:r>
        <w:t>The main changes here are introducing two new objects, a Request and a Response. They are not mandatory, maybe a UseCase has no request or response. Another important detail is how you build this request. In this case, we are building it getting the parameters from ZF request object.</w:t>
      </w:r>
    </w:p>
    <w:p w14:paraId="4712E65F" w14:textId="77777777" w:rsidR="008127B4" w:rsidRDefault="008127B4">
      <w:pPr>
        <w:pStyle w:val="a3"/>
        <w:rPr>
          <w:sz w:val="16"/>
        </w:rPr>
      </w:pPr>
    </w:p>
    <w:p w14:paraId="3B1CA909" w14:textId="77777777" w:rsidR="008127B4" w:rsidRDefault="00C97DE3">
      <w:pPr>
        <w:pStyle w:val="a3"/>
        <w:spacing w:line="249" w:lineRule="auto"/>
        <w:ind w:left="1133" w:right="1190"/>
      </w:pPr>
      <w:r>
        <w:t>Ok, but wait, what's the real benefit? it is easier to change from one framework to other, or</w:t>
      </w:r>
      <w:bookmarkStart w:id="645" w:name="Rating_an_Idea_Using_the_API"/>
      <w:bookmarkEnd w:id="645"/>
      <w:r>
        <w:t xml:space="preserve"> execute our UseCase from another </w:t>
      </w:r>
      <w:r>
        <w:rPr>
          <w:i/>
        </w:rPr>
        <w:t>delivery mechanism</w:t>
      </w:r>
      <w:r>
        <w:t>. Let's see this point.</w:t>
      </w:r>
    </w:p>
    <w:p w14:paraId="558D8A3F" w14:textId="77777777" w:rsidR="008127B4" w:rsidRDefault="008127B4">
      <w:pPr>
        <w:pStyle w:val="a3"/>
        <w:rPr>
          <w:sz w:val="20"/>
        </w:rPr>
      </w:pPr>
    </w:p>
    <w:p w14:paraId="31FD73C5" w14:textId="77777777" w:rsidR="008127B4" w:rsidRDefault="008127B4">
      <w:pPr>
        <w:pStyle w:val="a3"/>
        <w:spacing w:before="7"/>
        <w:rPr>
          <w:sz w:val="26"/>
        </w:rPr>
      </w:pPr>
    </w:p>
    <w:p w14:paraId="634F2115" w14:textId="77777777" w:rsidR="008127B4" w:rsidRDefault="00C97DE3">
      <w:pPr>
        <w:pStyle w:val="2"/>
        <w:spacing w:before="1"/>
      </w:pPr>
      <w:bookmarkStart w:id="646" w:name="_bookmark448"/>
      <w:bookmarkEnd w:id="646"/>
      <w:r>
        <w:t>Rating an Idea Using the API</w:t>
      </w:r>
    </w:p>
    <w:p w14:paraId="6DB51EA2" w14:textId="77777777" w:rsidR="008127B4" w:rsidRDefault="00C97DE3">
      <w:pPr>
        <w:spacing w:before="82" w:line="249" w:lineRule="auto"/>
        <w:ind w:left="1133" w:right="1190"/>
        <w:rPr>
          <w:sz w:val="21"/>
        </w:rPr>
      </w:pPr>
      <w:r>
        <w:rPr>
          <w:sz w:val="21"/>
        </w:rPr>
        <w:t>During</w:t>
      </w:r>
      <w:r>
        <w:rPr>
          <w:spacing w:val="-21"/>
          <w:sz w:val="21"/>
        </w:rPr>
        <w:t xml:space="preserve"> </w:t>
      </w:r>
      <w:r>
        <w:rPr>
          <w:sz w:val="21"/>
        </w:rPr>
        <w:t>the</w:t>
      </w:r>
      <w:r>
        <w:rPr>
          <w:spacing w:val="-20"/>
          <w:sz w:val="21"/>
        </w:rPr>
        <w:t xml:space="preserve"> </w:t>
      </w:r>
      <w:r>
        <w:rPr>
          <w:sz w:val="21"/>
        </w:rPr>
        <w:t>day,</w:t>
      </w:r>
      <w:r>
        <w:rPr>
          <w:spacing w:val="-20"/>
          <w:sz w:val="21"/>
        </w:rPr>
        <w:t xml:space="preserve"> </w:t>
      </w:r>
      <w:r>
        <w:rPr>
          <w:sz w:val="21"/>
        </w:rPr>
        <w:t>your</w:t>
      </w:r>
      <w:r>
        <w:rPr>
          <w:spacing w:val="-20"/>
          <w:sz w:val="21"/>
        </w:rPr>
        <w:t xml:space="preserve"> </w:t>
      </w:r>
      <w:r>
        <w:rPr>
          <w:sz w:val="21"/>
        </w:rPr>
        <w:t>Product</w:t>
      </w:r>
      <w:r>
        <w:rPr>
          <w:spacing w:val="-20"/>
          <w:sz w:val="21"/>
        </w:rPr>
        <w:t xml:space="preserve"> </w:t>
      </w:r>
      <w:r>
        <w:rPr>
          <w:sz w:val="21"/>
        </w:rPr>
        <w:t>Owner</w:t>
      </w:r>
      <w:r>
        <w:rPr>
          <w:spacing w:val="-20"/>
          <w:sz w:val="21"/>
        </w:rPr>
        <w:t xml:space="preserve"> </w:t>
      </w:r>
      <w:r>
        <w:rPr>
          <w:sz w:val="21"/>
        </w:rPr>
        <w:t>comes</w:t>
      </w:r>
      <w:r>
        <w:rPr>
          <w:spacing w:val="-20"/>
          <w:sz w:val="21"/>
        </w:rPr>
        <w:t xml:space="preserve"> </w:t>
      </w:r>
      <w:r>
        <w:rPr>
          <w:sz w:val="21"/>
        </w:rPr>
        <w:t>to</w:t>
      </w:r>
      <w:r>
        <w:rPr>
          <w:spacing w:val="-20"/>
          <w:sz w:val="21"/>
        </w:rPr>
        <w:t xml:space="preserve"> </w:t>
      </w:r>
      <w:r>
        <w:rPr>
          <w:sz w:val="21"/>
        </w:rPr>
        <w:t>you</w:t>
      </w:r>
      <w:r>
        <w:rPr>
          <w:spacing w:val="-20"/>
          <w:sz w:val="21"/>
        </w:rPr>
        <w:t xml:space="preserve"> </w:t>
      </w:r>
      <w:r>
        <w:rPr>
          <w:sz w:val="21"/>
        </w:rPr>
        <w:t>and</w:t>
      </w:r>
      <w:r>
        <w:rPr>
          <w:spacing w:val="-21"/>
          <w:sz w:val="21"/>
        </w:rPr>
        <w:t xml:space="preserve"> </w:t>
      </w:r>
      <w:r>
        <w:rPr>
          <w:sz w:val="21"/>
        </w:rPr>
        <w:t>says:</w:t>
      </w:r>
      <w:r>
        <w:rPr>
          <w:spacing w:val="-20"/>
          <w:sz w:val="21"/>
        </w:rPr>
        <w:t xml:space="preserve"> </w:t>
      </w:r>
      <w:r>
        <w:rPr>
          <w:i/>
          <w:sz w:val="21"/>
        </w:rPr>
        <w:t>by</w:t>
      </w:r>
      <w:r>
        <w:rPr>
          <w:i/>
          <w:spacing w:val="-20"/>
          <w:sz w:val="21"/>
        </w:rPr>
        <w:t xml:space="preserve"> </w:t>
      </w:r>
      <w:r>
        <w:rPr>
          <w:i/>
          <w:sz w:val="21"/>
        </w:rPr>
        <w:t>the</w:t>
      </w:r>
      <w:r>
        <w:rPr>
          <w:i/>
          <w:spacing w:val="-20"/>
          <w:sz w:val="21"/>
        </w:rPr>
        <w:t xml:space="preserve"> </w:t>
      </w:r>
      <w:r>
        <w:rPr>
          <w:i/>
          <w:sz w:val="21"/>
        </w:rPr>
        <w:t>way,</w:t>
      </w:r>
      <w:r>
        <w:rPr>
          <w:i/>
          <w:spacing w:val="-20"/>
          <w:sz w:val="21"/>
        </w:rPr>
        <w:t xml:space="preserve"> </w:t>
      </w:r>
      <w:r>
        <w:rPr>
          <w:i/>
          <w:sz w:val="21"/>
        </w:rPr>
        <w:t>a</w:t>
      </w:r>
      <w:r>
        <w:rPr>
          <w:i/>
          <w:spacing w:val="-20"/>
          <w:sz w:val="21"/>
        </w:rPr>
        <w:t xml:space="preserve"> </w:t>
      </w:r>
      <w:r>
        <w:rPr>
          <w:i/>
          <w:sz w:val="21"/>
        </w:rPr>
        <w:t>user</w:t>
      </w:r>
      <w:r>
        <w:rPr>
          <w:i/>
          <w:spacing w:val="-20"/>
          <w:sz w:val="21"/>
        </w:rPr>
        <w:t xml:space="preserve"> </w:t>
      </w:r>
      <w:r>
        <w:rPr>
          <w:i/>
          <w:sz w:val="21"/>
        </w:rPr>
        <w:t>should</w:t>
      </w:r>
      <w:r>
        <w:rPr>
          <w:i/>
          <w:spacing w:val="-20"/>
          <w:sz w:val="21"/>
        </w:rPr>
        <w:t xml:space="preserve"> </w:t>
      </w:r>
      <w:r>
        <w:rPr>
          <w:i/>
          <w:sz w:val="21"/>
        </w:rPr>
        <w:t>be</w:t>
      </w:r>
      <w:r>
        <w:rPr>
          <w:i/>
          <w:spacing w:val="-20"/>
          <w:sz w:val="21"/>
        </w:rPr>
        <w:t xml:space="preserve"> </w:t>
      </w:r>
      <w:r>
        <w:rPr>
          <w:i/>
          <w:sz w:val="21"/>
        </w:rPr>
        <w:t>able to</w:t>
      </w:r>
      <w:r>
        <w:rPr>
          <w:i/>
          <w:spacing w:val="-31"/>
          <w:sz w:val="21"/>
        </w:rPr>
        <w:t xml:space="preserve"> </w:t>
      </w:r>
      <w:r>
        <w:rPr>
          <w:i/>
          <w:sz w:val="21"/>
        </w:rPr>
        <w:t>rate</w:t>
      </w:r>
      <w:r>
        <w:rPr>
          <w:i/>
          <w:spacing w:val="-30"/>
          <w:sz w:val="21"/>
        </w:rPr>
        <w:t xml:space="preserve"> </w:t>
      </w:r>
      <w:r>
        <w:rPr>
          <w:i/>
          <w:sz w:val="21"/>
        </w:rPr>
        <w:t>an</w:t>
      </w:r>
      <w:r>
        <w:rPr>
          <w:i/>
          <w:spacing w:val="-31"/>
          <w:sz w:val="21"/>
        </w:rPr>
        <w:t xml:space="preserve"> </w:t>
      </w:r>
      <w:r>
        <w:rPr>
          <w:i/>
          <w:sz w:val="21"/>
        </w:rPr>
        <w:t>idea</w:t>
      </w:r>
      <w:r>
        <w:rPr>
          <w:i/>
          <w:spacing w:val="-30"/>
          <w:sz w:val="21"/>
        </w:rPr>
        <w:t xml:space="preserve"> </w:t>
      </w:r>
      <w:r>
        <w:rPr>
          <w:i/>
          <w:sz w:val="21"/>
        </w:rPr>
        <w:t>using</w:t>
      </w:r>
      <w:r>
        <w:rPr>
          <w:i/>
          <w:spacing w:val="-31"/>
          <w:sz w:val="21"/>
        </w:rPr>
        <w:t xml:space="preserve"> </w:t>
      </w:r>
      <w:r>
        <w:rPr>
          <w:i/>
          <w:sz w:val="21"/>
        </w:rPr>
        <w:t>our</w:t>
      </w:r>
      <w:r>
        <w:rPr>
          <w:i/>
          <w:spacing w:val="-30"/>
          <w:sz w:val="21"/>
        </w:rPr>
        <w:t xml:space="preserve"> </w:t>
      </w:r>
      <w:r>
        <w:rPr>
          <w:i/>
          <w:sz w:val="21"/>
        </w:rPr>
        <w:t>mobile</w:t>
      </w:r>
      <w:r>
        <w:rPr>
          <w:i/>
          <w:spacing w:val="-31"/>
          <w:sz w:val="21"/>
        </w:rPr>
        <w:t xml:space="preserve"> </w:t>
      </w:r>
      <w:r>
        <w:rPr>
          <w:i/>
          <w:sz w:val="21"/>
        </w:rPr>
        <w:t>app.</w:t>
      </w:r>
      <w:r>
        <w:rPr>
          <w:i/>
          <w:spacing w:val="-30"/>
          <w:sz w:val="21"/>
        </w:rPr>
        <w:t xml:space="preserve"> </w:t>
      </w:r>
      <w:r>
        <w:rPr>
          <w:i/>
          <w:sz w:val="21"/>
        </w:rPr>
        <w:t>I</w:t>
      </w:r>
      <w:r>
        <w:rPr>
          <w:i/>
          <w:spacing w:val="-31"/>
          <w:sz w:val="21"/>
        </w:rPr>
        <w:t xml:space="preserve"> </w:t>
      </w:r>
      <w:r>
        <w:rPr>
          <w:i/>
          <w:sz w:val="21"/>
        </w:rPr>
        <w:t>think</w:t>
      </w:r>
      <w:r>
        <w:rPr>
          <w:i/>
          <w:spacing w:val="-30"/>
          <w:sz w:val="21"/>
        </w:rPr>
        <w:t xml:space="preserve"> </w:t>
      </w:r>
      <w:r>
        <w:rPr>
          <w:i/>
          <w:sz w:val="21"/>
        </w:rPr>
        <w:t>we</w:t>
      </w:r>
      <w:r>
        <w:rPr>
          <w:i/>
          <w:spacing w:val="-30"/>
          <w:sz w:val="21"/>
        </w:rPr>
        <w:t xml:space="preserve"> </w:t>
      </w:r>
      <w:r>
        <w:rPr>
          <w:i/>
          <w:sz w:val="21"/>
        </w:rPr>
        <w:t>will</w:t>
      </w:r>
      <w:r>
        <w:rPr>
          <w:i/>
          <w:spacing w:val="-31"/>
          <w:sz w:val="21"/>
        </w:rPr>
        <w:t xml:space="preserve"> </w:t>
      </w:r>
      <w:r>
        <w:rPr>
          <w:i/>
          <w:sz w:val="21"/>
        </w:rPr>
        <w:t>need</w:t>
      </w:r>
      <w:r>
        <w:rPr>
          <w:i/>
          <w:spacing w:val="-30"/>
          <w:sz w:val="21"/>
        </w:rPr>
        <w:t xml:space="preserve"> </w:t>
      </w:r>
      <w:r>
        <w:rPr>
          <w:i/>
          <w:sz w:val="21"/>
        </w:rPr>
        <w:t>to</w:t>
      </w:r>
      <w:r>
        <w:rPr>
          <w:i/>
          <w:spacing w:val="-31"/>
          <w:sz w:val="21"/>
        </w:rPr>
        <w:t xml:space="preserve"> </w:t>
      </w:r>
      <w:r>
        <w:rPr>
          <w:i/>
          <w:sz w:val="21"/>
        </w:rPr>
        <w:t>update</w:t>
      </w:r>
      <w:r>
        <w:rPr>
          <w:i/>
          <w:spacing w:val="-30"/>
          <w:sz w:val="21"/>
        </w:rPr>
        <w:t xml:space="preserve"> </w:t>
      </w:r>
      <w:r>
        <w:rPr>
          <w:i/>
          <w:sz w:val="21"/>
        </w:rPr>
        <w:t>the</w:t>
      </w:r>
      <w:r>
        <w:rPr>
          <w:i/>
          <w:spacing w:val="-31"/>
          <w:sz w:val="21"/>
        </w:rPr>
        <w:t xml:space="preserve"> </w:t>
      </w:r>
      <w:r>
        <w:rPr>
          <w:i/>
          <w:sz w:val="21"/>
        </w:rPr>
        <w:t>API,</w:t>
      </w:r>
      <w:r>
        <w:rPr>
          <w:i/>
          <w:spacing w:val="-30"/>
          <w:sz w:val="21"/>
        </w:rPr>
        <w:t xml:space="preserve"> </w:t>
      </w:r>
      <w:r>
        <w:rPr>
          <w:i/>
          <w:sz w:val="21"/>
        </w:rPr>
        <w:t>could</w:t>
      </w:r>
      <w:r>
        <w:rPr>
          <w:i/>
          <w:spacing w:val="-31"/>
          <w:sz w:val="21"/>
        </w:rPr>
        <w:t xml:space="preserve"> </w:t>
      </w:r>
      <w:r>
        <w:rPr>
          <w:i/>
          <w:sz w:val="21"/>
        </w:rPr>
        <w:t>you</w:t>
      </w:r>
      <w:r>
        <w:rPr>
          <w:i/>
          <w:spacing w:val="-30"/>
          <w:sz w:val="21"/>
        </w:rPr>
        <w:t xml:space="preserve"> </w:t>
      </w:r>
      <w:r>
        <w:rPr>
          <w:i/>
          <w:sz w:val="21"/>
        </w:rPr>
        <w:t>do</w:t>
      </w:r>
      <w:r>
        <w:rPr>
          <w:i/>
          <w:spacing w:val="-31"/>
          <w:sz w:val="21"/>
        </w:rPr>
        <w:t xml:space="preserve"> </w:t>
      </w:r>
      <w:r>
        <w:rPr>
          <w:i/>
          <w:sz w:val="21"/>
        </w:rPr>
        <w:t>it</w:t>
      </w:r>
      <w:r>
        <w:rPr>
          <w:i/>
          <w:spacing w:val="-30"/>
          <w:sz w:val="21"/>
        </w:rPr>
        <w:t xml:space="preserve"> </w:t>
      </w:r>
      <w:r>
        <w:rPr>
          <w:i/>
          <w:sz w:val="21"/>
        </w:rPr>
        <w:t>for</w:t>
      </w:r>
      <w:r>
        <w:rPr>
          <w:i/>
          <w:spacing w:val="-30"/>
          <w:sz w:val="21"/>
        </w:rPr>
        <w:t xml:space="preserve"> </w:t>
      </w:r>
      <w:r>
        <w:rPr>
          <w:i/>
          <w:sz w:val="21"/>
        </w:rPr>
        <w:t>this sprint?</w:t>
      </w:r>
      <w:r>
        <w:rPr>
          <w:sz w:val="21"/>
        </w:rPr>
        <w:t>.</w:t>
      </w:r>
      <w:r>
        <w:rPr>
          <w:spacing w:val="-11"/>
          <w:sz w:val="21"/>
        </w:rPr>
        <w:t xml:space="preserve"> </w:t>
      </w:r>
      <w:r>
        <w:rPr>
          <w:sz w:val="21"/>
        </w:rPr>
        <w:t>Here's</w:t>
      </w:r>
      <w:r>
        <w:rPr>
          <w:spacing w:val="-10"/>
          <w:sz w:val="21"/>
        </w:rPr>
        <w:t xml:space="preserve"> </w:t>
      </w:r>
      <w:r>
        <w:rPr>
          <w:sz w:val="21"/>
        </w:rPr>
        <w:t>the</w:t>
      </w:r>
      <w:r>
        <w:rPr>
          <w:spacing w:val="-10"/>
          <w:sz w:val="21"/>
        </w:rPr>
        <w:t xml:space="preserve"> </w:t>
      </w:r>
      <w:r>
        <w:rPr>
          <w:sz w:val="21"/>
        </w:rPr>
        <w:t>PO</w:t>
      </w:r>
      <w:r>
        <w:rPr>
          <w:spacing w:val="-11"/>
          <w:sz w:val="21"/>
        </w:rPr>
        <w:t xml:space="preserve"> </w:t>
      </w:r>
      <w:r>
        <w:rPr>
          <w:sz w:val="21"/>
        </w:rPr>
        <w:t>again.</w:t>
      </w:r>
      <w:r>
        <w:rPr>
          <w:spacing w:val="-10"/>
          <w:sz w:val="21"/>
        </w:rPr>
        <w:t xml:space="preserve"> </w:t>
      </w:r>
      <w:r>
        <w:rPr>
          <w:i/>
          <w:sz w:val="21"/>
        </w:rPr>
        <w:t>No</w:t>
      </w:r>
      <w:r>
        <w:rPr>
          <w:i/>
          <w:spacing w:val="-10"/>
          <w:sz w:val="21"/>
        </w:rPr>
        <w:t xml:space="preserve"> </w:t>
      </w:r>
      <w:r>
        <w:rPr>
          <w:i/>
          <w:sz w:val="21"/>
        </w:rPr>
        <w:t>problem!</w:t>
      </w:r>
      <w:r>
        <w:rPr>
          <w:sz w:val="21"/>
        </w:rPr>
        <w:t>.</w:t>
      </w:r>
      <w:r>
        <w:rPr>
          <w:spacing w:val="-11"/>
          <w:sz w:val="21"/>
        </w:rPr>
        <w:t xml:space="preserve"> </w:t>
      </w:r>
      <w:r>
        <w:rPr>
          <w:sz w:val="21"/>
        </w:rPr>
        <w:t>Business</w:t>
      </w:r>
      <w:r>
        <w:rPr>
          <w:spacing w:val="-10"/>
          <w:sz w:val="21"/>
        </w:rPr>
        <w:t xml:space="preserve"> </w:t>
      </w:r>
      <w:r>
        <w:rPr>
          <w:sz w:val="21"/>
        </w:rPr>
        <w:t>is</w:t>
      </w:r>
      <w:r>
        <w:rPr>
          <w:spacing w:val="-10"/>
          <w:sz w:val="21"/>
        </w:rPr>
        <w:t xml:space="preserve"> </w:t>
      </w:r>
      <w:r>
        <w:rPr>
          <w:sz w:val="21"/>
        </w:rPr>
        <w:t>impressed</w:t>
      </w:r>
      <w:r>
        <w:rPr>
          <w:spacing w:val="-10"/>
          <w:sz w:val="21"/>
        </w:rPr>
        <w:t xml:space="preserve"> </w:t>
      </w:r>
      <w:r>
        <w:rPr>
          <w:sz w:val="21"/>
        </w:rPr>
        <w:t>with</w:t>
      </w:r>
      <w:r>
        <w:rPr>
          <w:spacing w:val="-11"/>
          <w:sz w:val="21"/>
        </w:rPr>
        <w:t xml:space="preserve"> </w:t>
      </w:r>
      <w:r>
        <w:rPr>
          <w:sz w:val="21"/>
        </w:rPr>
        <w:t>your</w:t>
      </w:r>
      <w:r>
        <w:rPr>
          <w:spacing w:val="-10"/>
          <w:sz w:val="21"/>
        </w:rPr>
        <w:t xml:space="preserve"> </w:t>
      </w:r>
      <w:r>
        <w:rPr>
          <w:sz w:val="21"/>
        </w:rPr>
        <w:t>commitment.</w:t>
      </w:r>
    </w:p>
    <w:p w14:paraId="58651E4B" w14:textId="77777777" w:rsidR="008127B4" w:rsidRDefault="008127B4">
      <w:pPr>
        <w:spacing w:line="249" w:lineRule="auto"/>
        <w:rPr>
          <w:sz w:val="21"/>
        </w:rPr>
        <w:sectPr w:rsidR="008127B4">
          <w:pgSz w:w="10830" w:h="13330"/>
          <w:pgMar w:top="1140" w:right="0" w:bottom="1140" w:left="0" w:header="925" w:footer="941" w:gutter="0"/>
          <w:cols w:space="720"/>
        </w:sectPr>
      </w:pPr>
    </w:p>
    <w:p w14:paraId="3A47FD63" w14:textId="77777777" w:rsidR="008127B4" w:rsidRDefault="008127B4">
      <w:pPr>
        <w:pStyle w:val="a3"/>
        <w:spacing w:before="10"/>
        <w:rPr>
          <w:sz w:val="19"/>
        </w:rPr>
      </w:pPr>
    </w:p>
    <w:p w14:paraId="76D08625" w14:textId="77777777" w:rsidR="008127B4" w:rsidRDefault="00C97DE3">
      <w:pPr>
        <w:spacing w:before="57" w:line="249" w:lineRule="auto"/>
        <w:ind w:left="1133" w:right="1251"/>
        <w:rPr>
          <w:sz w:val="21"/>
        </w:rPr>
      </w:pPr>
      <w:bookmarkStart w:id="647" w:name="_bookmark449"/>
      <w:bookmarkEnd w:id="647"/>
      <w:r>
        <w:rPr>
          <w:sz w:val="21"/>
        </w:rPr>
        <w:t>As</w:t>
      </w:r>
      <w:r>
        <w:rPr>
          <w:spacing w:val="-40"/>
          <w:sz w:val="21"/>
        </w:rPr>
        <w:t xml:space="preserve"> </w:t>
      </w:r>
      <w:r>
        <w:rPr>
          <w:sz w:val="21"/>
        </w:rPr>
        <w:t>Robert</w:t>
      </w:r>
      <w:r>
        <w:rPr>
          <w:spacing w:val="-40"/>
          <w:sz w:val="21"/>
        </w:rPr>
        <w:t xml:space="preserve"> </w:t>
      </w:r>
      <w:r>
        <w:rPr>
          <w:sz w:val="21"/>
        </w:rPr>
        <w:t>C.</w:t>
      </w:r>
      <w:r>
        <w:rPr>
          <w:spacing w:val="-40"/>
          <w:sz w:val="21"/>
        </w:rPr>
        <w:t xml:space="preserve"> </w:t>
      </w:r>
      <w:r>
        <w:rPr>
          <w:sz w:val="21"/>
        </w:rPr>
        <w:t>Martin</w:t>
      </w:r>
      <w:r>
        <w:rPr>
          <w:spacing w:val="-40"/>
          <w:sz w:val="21"/>
        </w:rPr>
        <w:t xml:space="preserve"> </w:t>
      </w:r>
      <w:r>
        <w:rPr>
          <w:sz w:val="21"/>
        </w:rPr>
        <w:t>says:</w:t>
      </w:r>
      <w:r>
        <w:rPr>
          <w:spacing w:val="-40"/>
          <w:sz w:val="21"/>
        </w:rPr>
        <w:t xml:space="preserve"> </w:t>
      </w:r>
      <w:r>
        <w:rPr>
          <w:i/>
          <w:sz w:val="21"/>
        </w:rPr>
        <w:t>The</w:t>
      </w:r>
      <w:r>
        <w:rPr>
          <w:i/>
          <w:spacing w:val="-40"/>
          <w:sz w:val="21"/>
        </w:rPr>
        <w:t xml:space="preserve"> </w:t>
      </w:r>
      <w:r>
        <w:rPr>
          <w:i/>
          <w:sz w:val="21"/>
        </w:rPr>
        <w:t>Web</w:t>
      </w:r>
      <w:r>
        <w:rPr>
          <w:i/>
          <w:spacing w:val="-39"/>
          <w:sz w:val="21"/>
        </w:rPr>
        <w:t xml:space="preserve"> </w:t>
      </w:r>
      <w:r>
        <w:rPr>
          <w:i/>
          <w:sz w:val="21"/>
        </w:rPr>
        <w:t>is</w:t>
      </w:r>
      <w:r>
        <w:rPr>
          <w:i/>
          <w:spacing w:val="-40"/>
          <w:sz w:val="21"/>
        </w:rPr>
        <w:t xml:space="preserve"> </w:t>
      </w:r>
      <w:r>
        <w:rPr>
          <w:i/>
          <w:sz w:val="21"/>
        </w:rPr>
        <w:t>a</w:t>
      </w:r>
      <w:r>
        <w:rPr>
          <w:i/>
          <w:spacing w:val="-40"/>
          <w:sz w:val="21"/>
        </w:rPr>
        <w:t xml:space="preserve"> </w:t>
      </w:r>
      <w:r>
        <w:rPr>
          <w:i/>
          <w:sz w:val="21"/>
        </w:rPr>
        <w:t>delivery</w:t>
      </w:r>
      <w:r>
        <w:rPr>
          <w:i/>
          <w:spacing w:val="-40"/>
          <w:sz w:val="21"/>
        </w:rPr>
        <w:t xml:space="preserve"> </w:t>
      </w:r>
      <w:r>
        <w:rPr>
          <w:i/>
          <w:sz w:val="21"/>
        </w:rPr>
        <w:t>mechanism</w:t>
      </w:r>
      <w:r>
        <w:rPr>
          <w:i/>
          <w:spacing w:val="-40"/>
          <w:sz w:val="21"/>
        </w:rPr>
        <w:t xml:space="preserve"> </w:t>
      </w:r>
      <w:r>
        <w:rPr>
          <w:i/>
          <w:sz w:val="21"/>
        </w:rPr>
        <w:t>[...]</w:t>
      </w:r>
      <w:r>
        <w:rPr>
          <w:i/>
          <w:spacing w:val="-39"/>
          <w:sz w:val="21"/>
        </w:rPr>
        <w:t xml:space="preserve"> </w:t>
      </w:r>
      <w:r>
        <w:rPr>
          <w:i/>
          <w:sz w:val="21"/>
        </w:rPr>
        <w:t>Your</w:t>
      </w:r>
      <w:r>
        <w:rPr>
          <w:i/>
          <w:spacing w:val="-40"/>
          <w:sz w:val="21"/>
        </w:rPr>
        <w:t xml:space="preserve"> </w:t>
      </w:r>
      <w:r>
        <w:rPr>
          <w:i/>
          <w:sz w:val="21"/>
        </w:rPr>
        <w:t>system</w:t>
      </w:r>
      <w:r>
        <w:rPr>
          <w:i/>
          <w:spacing w:val="-40"/>
          <w:sz w:val="21"/>
        </w:rPr>
        <w:t xml:space="preserve"> </w:t>
      </w:r>
      <w:r>
        <w:rPr>
          <w:i/>
          <w:sz w:val="21"/>
        </w:rPr>
        <w:t>architecture</w:t>
      </w:r>
      <w:r>
        <w:rPr>
          <w:i/>
          <w:spacing w:val="-40"/>
          <w:sz w:val="21"/>
        </w:rPr>
        <w:t xml:space="preserve"> </w:t>
      </w:r>
      <w:r>
        <w:rPr>
          <w:i/>
          <w:sz w:val="21"/>
        </w:rPr>
        <w:t xml:space="preserve">should </w:t>
      </w:r>
      <w:r>
        <w:rPr>
          <w:i/>
          <w:w w:val="95"/>
          <w:sz w:val="21"/>
        </w:rPr>
        <w:t>be</w:t>
      </w:r>
      <w:r>
        <w:rPr>
          <w:i/>
          <w:spacing w:val="-29"/>
          <w:w w:val="95"/>
          <w:sz w:val="21"/>
        </w:rPr>
        <w:t xml:space="preserve"> </w:t>
      </w:r>
      <w:r>
        <w:rPr>
          <w:i/>
          <w:w w:val="95"/>
          <w:sz w:val="21"/>
        </w:rPr>
        <w:t>as</w:t>
      </w:r>
      <w:r>
        <w:rPr>
          <w:i/>
          <w:spacing w:val="-29"/>
          <w:w w:val="95"/>
          <w:sz w:val="21"/>
        </w:rPr>
        <w:t xml:space="preserve"> </w:t>
      </w:r>
      <w:r>
        <w:rPr>
          <w:i/>
          <w:w w:val="95"/>
          <w:sz w:val="21"/>
        </w:rPr>
        <w:t>ignorant</w:t>
      </w:r>
      <w:r>
        <w:rPr>
          <w:i/>
          <w:spacing w:val="-28"/>
          <w:w w:val="95"/>
          <w:sz w:val="21"/>
        </w:rPr>
        <w:t xml:space="preserve"> </w:t>
      </w:r>
      <w:r>
        <w:rPr>
          <w:i/>
          <w:w w:val="95"/>
          <w:sz w:val="21"/>
        </w:rPr>
        <w:t>as</w:t>
      </w:r>
      <w:r>
        <w:rPr>
          <w:i/>
          <w:spacing w:val="-29"/>
          <w:w w:val="95"/>
          <w:sz w:val="21"/>
        </w:rPr>
        <w:t xml:space="preserve"> </w:t>
      </w:r>
      <w:r>
        <w:rPr>
          <w:i/>
          <w:w w:val="95"/>
          <w:sz w:val="21"/>
        </w:rPr>
        <w:t>possible</w:t>
      </w:r>
      <w:r>
        <w:rPr>
          <w:i/>
          <w:spacing w:val="-29"/>
          <w:w w:val="95"/>
          <w:sz w:val="21"/>
        </w:rPr>
        <w:t xml:space="preserve"> </w:t>
      </w:r>
      <w:r>
        <w:rPr>
          <w:i/>
          <w:w w:val="95"/>
          <w:sz w:val="21"/>
        </w:rPr>
        <w:t>about</w:t>
      </w:r>
      <w:r>
        <w:rPr>
          <w:i/>
          <w:spacing w:val="-28"/>
          <w:w w:val="95"/>
          <w:sz w:val="21"/>
        </w:rPr>
        <w:t xml:space="preserve"> </w:t>
      </w:r>
      <w:r>
        <w:rPr>
          <w:i/>
          <w:w w:val="95"/>
          <w:sz w:val="21"/>
        </w:rPr>
        <w:t>how</w:t>
      </w:r>
      <w:r>
        <w:rPr>
          <w:i/>
          <w:spacing w:val="-29"/>
          <w:w w:val="95"/>
          <w:sz w:val="21"/>
        </w:rPr>
        <w:t xml:space="preserve"> </w:t>
      </w:r>
      <w:r>
        <w:rPr>
          <w:i/>
          <w:w w:val="95"/>
          <w:sz w:val="21"/>
        </w:rPr>
        <w:t>it</w:t>
      </w:r>
      <w:r>
        <w:rPr>
          <w:i/>
          <w:spacing w:val="-29"/>
          <w:w w:val="95"/>
          <w:sz w:val="21"/>
        </w:rPr>
        <w:t xml:space="preserve"> </w:t>
      </w:r>
      <w:r>
        <w:rPr>
          <w:i/>
          <w:w w:val="95"/>
          <w:sz w:val="21"/>
        </w:rPr>
        <w:t>is</w:t>
      </w:r>
      <w:r>
        <w:rPr>
          <w:i/>
          <w:spacing w:val="-28"/>
          <w:w w:val="95"/>
          <w:sz w:val="21"/>
        </w:rPr>
        <w:t xml:space="preserve"> </w:t>
      </w:r>
      <w:r>
        <w:rPr>
          <w:i/>
          <w:w w:val="95"/>
          <w:sz w:val="21"/>
        </w:rPr>
        <w:t>to</w:t>
      </w:r>
      <w:r>
        <w:rPr>
          <w:i/>
          <w:spacing w:val="-29"/>
          <w:w w:val="95"/>
          <w:sz w:val="21"/>
        </w:rPr>
        <w:t xml:space="preserve"> </w:t>
      </w:r>
      <w:r>
        <w:rPr>
          <w:i/>
          <w:w w:val="95"/>
          <w:sz w:val="21"/>
        </w:rPr>
        <w:t>be</w:t>
      </w:r>
      <w:r>
        <w:rPr>
          <w:i/>
          <w:spacing w:val="-29"/>
          <w:w w:val="95"/>
          <w:sz w:val="21"/>
        </w:rPr>
        <w:t xml:space="preserve"> </w:t>
      </w:r>
      <w:r>
        <w:rPr>
          <w:i/>
          <w:w w:val="95"/>
          <w:sz w:val="21"/>
        </w:rPr>
        <w:t>delivered.</w:t>
      </w:r>
      <w:r>
        <w:rPr>
          <w:i/>
          <w:spacing w:val="-28"/>
          <w:w w:val="95"/>
          <w:sz w:val="21"/>
        </w:rPr>
        <w:t xml:space="preserve"> </w:t>
      </w:r>
      <w:r>
        <w:rPr>
          <w:i/>
          <w:w w:val="95"/>
          <w:sz w:val="21"/>
        </w:rPr>
        <w:t>You</w:t>
      </w:r>
      <w:r>
        <w:rPr>
          <w:i/>
          <w:spacing w:val="-29"/>
          <w:w w:val="95"/>
          <w:sz w:val="21"/>
        </w:rPr>
        <w:t xml:space="preserve"> </w:t>
      </w:r>
      <w:r>
        <w:rPr>
          <w:i/>
          <w:w w:val="95"/>
          <w:sz w:val="21"/>
        </w:rPr>
        <w:t>should</w:t>
      </w:r>
      <w:r>
        <w:rPr>
          <w:i/>
          <w:spacing w:val="-29"/>
          <w:w w:val="95"/>
          <w:sz w:val="21"/>
        </w:rPr>
        <w:t xml:space="preserve"> </w:t>
      </w:r>
      <w:r>
        <w:rPr>
          <w:i/>
          <w:w w:val="95"/>
          <w:sz w:val="21"/>
        </w:rPr>
        <w:t>be</w:t>
      </w:r>
      <w:r>
        <w:rPr>
          <w:i/>
          <w:spacing w:val="-28"/>
          <w:w w:val="95"/>
          <w:sz w:val="21"/>
        </w:rPr>
        <w:t xml:space="preserve"> </w:t>
      </w:r>
      <w:r>
        <w:rPr>
          <w:i/>
          <w:w w:val="95"/>
          <w:sz w:val="21"/>
        </w:rPr>
        <w:t>able</w:t>
      </w:r>
      <w:r>
        <w:rPr>
          <w:i/>
          <w:spacing w:val="-29"/>
          <w:w w:val="95"/>
          <w:sz w:val="21"/>
        </w:rPr>
        <w:t xml:space="preserve"> </w:t>
      </w:r>
      <w:r>
        <w:rPr>
          <w:i/>
          <w:w w:val="95"/>
          <w:sz w:val="21"/>
        </w:rPr>
        <w:t>to</w:t>
      </w:r>
      <w:r>
        <w:rPr>
          <w:i/>
          <w:spacing w:val="-28"/>
          <w:w w:val="95"/>
          <w:sz w:val="21"/>
        </w:rPr>
        <w:t xml:space="preserve"> </w:t>
      </w:r>
      <w:r>
        <w:rPr>
          <w:i/>
          <w:w w:val="95"/>
          <w:sz w:val="21"/>
        </w:rPr>
        <w:t>deliver</w:t>
      </w:r>
      <w:r>
        <w:rPr>
          <w:i/>
          <w:spacing w:val="-29"/>
          <w:w w:val="95"/>
          <w:sz w:val="21"/>
        </w:rPr>
        <w:t xml:space="preserve"> </w:t>
      </w:r>
      <w:r>
        <w:rPr>
          <w:i/>
          <w:w w:val="95"/>
          <w:sz w:val="21"/>
        </w:rPr>
        <w:t>it</w:t>
      </w:r>
      <w:r>
        <w:rPr>
          <w:i/>
          <w:spacing w:val="-29"/>
          <w:w w:val="95"/>
          <w:sz w:val="21"/>
        </w:rPr>
        <w:t xml:space="preserve"> </w:t>
      </w:r>
      <w:r>
        <w:rPr>
          <w:i/>
          <w:w w:val="95"/>
          <w:sz w:val="21"/>
        </w:rPr>
        <w:t>as</w:t>
      </w:r>
      <w:r>
        <w:rPr>
          <w:i/>
          <w:spacing w:val="-28"/>
          <w:w w:val="95"/>
          <w:sz w:val="21"/>
        </w:rPr>
        <w:t xml:space="preserve"> </w:t>
      </w:r>
      <w:r>
        <w:rPr>
          <w:i/>
          <w:w w:val="95"/>
          <w:sz w:val="21"/>
        </w:rPr>
        <w:t>a</w:t>
      </w:r>
      <w:r>
        <w:rPr>
          <w:i/>
          <w:spacing w:val="-29"/>
          <w:w w:val="95"/>
          <w:sz w:val="21"/>
        </w:rPr>
        <w:t xml:space="preserve"> </w:t>
      </w:r>
      <w:r>
        <w:rPr>
          <w:i/>
          <w:w w:val="95"/>
          <w:sz w:val="21"/>
        </w:rPr>
        <w:t xml:space="preserve">console </w:t>
      </w:r>
      <w:r>
        <w:rPr>
          <w:i/>
          <w:sz w:val="21"/>
        </w:rPr>
        <w:t>app,</w:t>
      </w:r>
      <w:r>
        <w:rPr>
          <w:i/>
          <w:spacing w:val="-33"/>
          <w:sz w:val="21"/>
        </w:rPr>
        <w:t xml:space="preserve"> </w:t>
      </w:r>
      <w:r>
        <w:rPr>
          <w:i/>
          <w:sz w:val="21"/>
        </w:rPr>
        <w:t>a</w:t>
      </w:r>
      <w:r>
        <w:rPr>
          <w:i/>
          <w:spacing w:val="-33"/>
          <w:sz w:val="21"/>
        </w:rPr>
        <w:t xml:space="preserve"> </w:t>
      </w:r>
      <w:r>
        <w:rPr>
          <w:i/>
          <w:sz w:val="21"/>
        </w:rPr>
        <w:t>web</w:t>
      </w:r>
      <w:r>
        <w:rPr>
          <w:i/>
          <w:spacing w:val="-32"/>
          <w:sz w:val="21"/>
        </w:rPr>
        <w:t xml:space="preserve"> </w:t>
      </w:r>
      <w:r>
        <w:rPr>
          <w:i/>
          <w:sz w:val="21"/>
        </w:rPr>
        <w:t>app,</w:t>
      </w:r>
      <w:r>
        <w:rPr>
          <w:i/>
          <w:spacing w:val="-33"/>
          <w:sz w:val="21"/>
        </w:rPr>
        <w:t xml:space="preserve"> </w:t>
      </w:r>
      <w:r>
        <w:rPr>
          <w:i/>
          <w:sz w:val="21"/>
        </w:rPr>
        <w:t>or</w:t>
      </w:r>
      <w:r>
        <w:rPr>
          <w:i/>
          <w:spacing w:val="-33"/>
          <w:sz w:val="21"/>
        </w:rPr>
        <w:t xml:space="preserve"> </w:t>
      </w:r>
      <w:r>
        <w:rPr>
          <w:i/>
          <w:sz w:val="21"/>
        </w:rPr>
        <w:t>even</w:t>
      </w:r>
      <w:r>
        <w:rPr>
          <w:i/>
          <w:spacing w:val="-32"/>
          <w:sz w:val="21"/>
        </w:rPr>
        <w:t xml:space="preserve"> </w:t>
      </w:r>
      <w:r>
        <w:rPr>
          <w:i/>
          <w:sz w:val="21"/>
        </w:rPr>
        <w:t>a</w:t>
      </w:r>
      <w:r>
        <w:rPr>
          <w:i/>
          <w:spacing w:val="-33"/>
          <w:sz w:val="21"/>
        </w:rPr>
        <w:t xml:space="preserve"> </w:t>
      </w:r>
      <w:r>
        <w:rPr>
          <w:i/>
          <w:sz w:val="21"/>
        </w:rPr>
        <w:t>web</w:t>
      </w:r>
      <w:r>
        <w:rPr>
          <w:i/>
          <w:spacing w:val="-33"/>
          <w:sz w:val="21"/>
        </w:rPr>
        <w:t xml:space="preserve"> </w:t>
      </w:r>
      <w:r>
        <w:rPr>
          <w:i/>
          <w:sz w:val="21"/>
        </w:rPr>
        <w:t>service</w:t>
      </w:r>
      <w:r>
        <w:rPr>
          <w:i/>
          <w:spacing w:val="-32"/>
          <w:sz w:val="21"/>
        </w:rPr>
        <w:t xml:space="preserve"> </w:t>
      </w:r>
      <w:r>
        <w:rPr>
          <w:i/>
          <w:sz w:val="21"/>
        </w:rPr>
        <w:t>app,</w:t>
      </w:r>
      <w:r>
        <w:rPr>
          <w:i/>
          <w:spacing w:val="-33"/>
          <w:sz w:val="21"/>
        </w:rPr>
        <w:t xml:space="preserve"> </w:t>
      </w:r>
      <w:r>
        <w:rPr>
          <w:i/>
          <w:sz w:val="21"/>
        </w:rPr>
        <w:t>without</w:t>
      </w:r>
      <w:r>
        <w:rPr>
          <w:i/>
          <w:spacing w:val="-33"/>
          <w:sz w:val="21"/>
        </w:rPr>
        <w:t xml:space="preserve"> </w:t>
      </w:r>
      <w:r>
        <w:rPr>
          <w:i/>
          <w:sz w:val="21"/>
        </w:rPr>
        <w:t>undue</w:t>
      </w:r>
      <w:r>
        <w:rPr>
          <w:i/>
          <w:spacing w:val="-32"/>
          <w:sz w:val="21"/>
        </w:rPr>
        <w:t xml:space="preserve"> </w:t>
      </w:r>
      <w:r>
        <w:rPr>
          <w:i/>
          <w:sz w:val="21"/>
        </w:rPr>
        <w:t>complication</w:t>
      </w:r>
      <w:r>
        <w:rPr>
          <w:i/>
          <w:spacing w:val="-33"/>
          <w:sz w:val="21"/>
        </w:rPr>
        <w:t xml:space="preserve"> </w:t>
      </w:r>
      <w:r>
        <w:rPr>
          <w:i/>
          <w:sz w:val="21"/>
        </w:rPr>
        <w:t>or</w:t>
      </w:r>
      <w:r>
        <w:rPr>
          <w:i/>
          <w:spacing w:val="-33"/>
          <w:sz w:val="21"/>
        </w:rPr>
        <w:t xml:space="preserve"> </w:t>
      </w:r>
      <w:r>
        <w:rPr>
          <w:i/>
          <w:sz w:val="21"/>
        </w:rPr>
        <w:t>any</w:t>
      </w:r>
      <w:r>
        <w:rPr>
          <w:i/>
          <w:spacing w:val="-32"/>
          <w:sz w:val="21"/>
        </w:rPr>
        <w:t xml:space="preserve"> </w:t>
      </w:r>
      <w:r>
        <w:rPr>
          <w:i/>
          <w:sz w:val="21"/>
        </w:rPr>
        <w:t>change</w:t>
      </w:r>
      <w:r>
        <w:rPr>
          <w:i/>
          <w:spacing w:val="-33"/>
          <w:sz w:val="21"/>
        </w:rPr>
        <w:t xml:space="preserve"> </w:t>
      </w:r>
      <w:r>
        <w:rPr>
          <w:i/>
          <w:sz w:val="21"/>
        </w:rPr>
        <w:t>to</w:t>
      </w:r>
      <w:r>
        <w:rPr>
          <w:i/>
          <w:spacing w:val="-33"/>
          <w:sz w:val="21"/>
        </w:rPr>
        <w:t xml:space="preserve"> </w:t>
      </w:r>
      <w:r>
        <w:rPr>
          <w:i/>
          <w:sz w:val="21"/>
        </w:rPr>
        <w:t>the fundamental</w:t>
      </w:r>
      <w:r>
        <w:rPr>
          <w:i/>
          <w:spacing w:val="-8"/>
          <w:sz w:val="21"/>
        </w:rPr>
        <w:t xml:space="preserve"> </w:t>
      </w:r>
      <w:r>
        <w:rPr>
          <w:i/>
          <w:sz w:val="21"/>
        </w:rPr>
        <w:t>architecture</w:t>
      </w:r>
      <w:r>
        <w:rPr>
          <w:sz w:val="21"/>
        </w:rPr>
        <w:t>.</w:t>
      </w:r>
    </w:p>
    <w:p w14:paraId="38B728B6" w14:textId="77777777" w:rsidR="008127B4" w:rsidRDefault="008127B4">
      <w:pPr>
        <w:pStyle w:val="a3"/>
        <w:spacing w:before="11"/>
        <w:rPr>
          <w:sz w:val="15"/>
        </w:rPr>
      </w:pPr>
    </w:p>
    <w:p w14:paraId="65A19DEA" w14:textId="77777777" w:rsidR="008127B4" w:rsidRDefault="00C97DE3">
      <w:pPr>
        <w:pStyle w:val="a3"/>
        <w:spacing w:line="249" w:lineRule="auto"/>
        <w:ind w:left="1133" w:right="1542"/>
      </w:pPr>
      <w:r>
        <w:rPr>
          <w:w w:val="105"/>
        </w:rPr>
        <w:t>Your</w:t>
      </w:r>
      <w:r>
        <w:rPr>
          <w:spacing w:val="-26"/>
          <w:w w:val="105"/>
        </w:rPr>
        <w:t xml:space="preserve"> </w:t>
      </w:r>
      <w:r>
        <w:rPr>
          <w:w w:val="105"/>
        </w:rPr>
        <w:t>current</w:t>
      </w:r>
      <w:r>
        <w:rPr>
          <w:spacing w:val="-26"/>
          <w:w w:val="105"/>
        </w:rPr>
        <w:t xml:space="preserve"> </w:t>
      </w:r>
      <w:r>
        <w:rPr>
          <w:w w:val="105"/>
        </w:rPr>
        <w:t>API</w:t>
      </w:r>
      <w:r>
        <w:rPr>
          <w:spacing w:val="-25"/>
          <w:w w:val="105"/>
        </w:rPr>
        <w:t xml:space="preserve"> </w:t>
      </w:r>
      <w:r>
        <w:rPr>
          <w:w w:val="105"/>
        </w:rPr>
        <w:t>is</w:t>
      </w:r>
      <w:r>
        <w:rPr>
          <w:spacing w:val="-26"/>
          <w:w w:val="105"/>
        </w:rPr>
        <w:t xml:space="preserve"> </w:t>
      </w:r>
      <w:r>
        <w:rPr>
          <w:w w:val="105"/>
        </w:rPr>
        <w:t>built</w:t>
      </w:r>
      <w:r>
        <w:rPr>
          <w:spacing w:val="-25"/>
          <w:w w:val="105"/>
        </w:rPr>
        <w:t xml:space="preserve"> </w:t>
      </w:r>
      <w:r>
        <w:rPr>
          <w:w w:val="105"/>
        </w:rPr>
        <w:t>using</w:t>
      </w:r>
      <w:r>
        <w:rPr>
          <w:spacing w:val="-26"/>
          <w:w w:val="105"/>
        </w:rPr>
        <w:t xml:space="preserve"> </w:t>
      </w:r>
      <w:r>
        <w:rPr>
          <w:w w:val="105"/>
        </w:rPr>
        <w:t>Silex,</w:t>
      </w:r>
      <w:r>
        <w:rPr>
          <w:spacing w:val="-25"/>
          <w:w w:val="105"/>
        </w:rPr>
        <w:t xml:space="preserve"> </w:t>
      </w:r>
      <w:r>
        <w:rPr>
          <w:w w:val="105"/>
        </w:rPr>
        <w:t>the</w:t>
      </w:r>
      <w:r>
        <w:rPr>
          <w:spacing w:val="-26"/>
          <w:w w:val="105"/>
        </w:rPr>
        <w:t xml:space="preserve"> </w:t>
      </w:r>
      <w:r>
        <w:rPr>
          <w:w w:val="105"/>
        </w:rPr>
        <w:t>PHP</w:t>
      </w:r>
      <w:r>
        <w:rPr>
          <w:spacing w:val="-26"/>
          <w:w w:val="105"/>
        </w:rPr>
        <w:t xml:space="preserve"> </w:t>
      </w:r>
      <w:r>
        <w:rPr>
          <w:w w:val="105"/>
        </w:rPr>
        <w:t>micro-framework</w:t>
      </w:r>
      <w:r>
        <w:rPr>
          <w:spacing w:val="-26"/>
          <w:w w:val="105"/>
        </w:rPr>
        <w:t xml:space="preserve"> </w:t>
      </w:r>
      <w:r>
        <w:rPr>
          <w:w w:val="105"/>
        </w:rPr>
        <w:t>based</w:t>
      </w:r>
      <w:r>
        <w:rPr>
          <w:spacing w:val="-26"/>
          <w:w w:val="105"/>
        </w:rPr>
        <w:t xml:space="preserve"> </w:t>
      </w:r>
      <w:r>
        <w:rPr>
          <w:w w:val="105"/>
        </w:rPr>
        <w:t>on</w:t>
      </w:r>
      <w:r>
        <w:rPr>
          <w:spacing w:val="-26"/>
          <w:w w:val="105"/>
        </w:rPr>
        <w:t xml:space="preserve"> </w:t>
      </w:r>
      <w:r>
        <w:rPr>
          <w:w w:val="105"/>
        </w:rPr>
        <w:t>the</w:t>
      </w:r>
      <w:r>
        <w:rPr>
          <w:spacing w:val="-25"/>
          <w:w w:val="105"/>
        </w:rPr>
        <w:t xml:space="preserve"> </w:t>
      </w:r>
      <w:r>
        <w:rPr>
          <w:w w:val="105"/>
        </w:rPr>
        <w:t>Symfony2 Components.</w:t>
      </w:r>
      <w:r>
        <w:rPr>
          <w:spacing w:val="-10"/>
          <w:w w:val="105"/>
        </w:rPr>
        <w:t xml:space="preserve"> </w:t>
      </w:r>
      <w:r>
        <w:rPr>
          <w:w w:val="105"/>
        </w:rPr>
        <w:t>Let's</w:t>
      </w:r>
      <w:r>
        <w:rPr>
          <w:spacing w:val="-10"/>
          <w:w w:val="105"/>
        </w:rPr>
        <w:t xml:space="preserve"> </w:t>
      </w:r>
      <w:r>
        <w:rPr>
          <w:w w:val="105"/>
        </w:rPr>
        <w:t>go</w:t>
      </w:r>
      <w:r>
        <w:rPr>
          <w:spacing w:val="-10"/>
          <w:w w:val="105"/>
        </w:rPr>
        <w:t xml:space="preserve"> </w:t>
      </w:r>
      <w:r>
        <w:rPr>
          <w:w w:val="105"/>
        </w:rPr>
        <w:t>for</w:t>
      </w:r>
      <w:r>
        <w:rPr>
          <w:spacing w:val="-10"/>
          <w:w w:val="105"/>
        </w:rPr>
        <w:t xml:space="preserve"> </w:t>
      </w:r>
      <w:r>
        <w:rPr>
          <w:w w:val="105"/>
        </w:rPr>
        <w:t>it</w:t>
      </w:r>
      <w:r>
        <w:rPr>
          <w:spacing w:val="-10"/>
          <w:w w:val="105"/>
        </w:rPr>
        <w:t xml:space="preserve"> </w:t>
      </w:r>
      <w:r>
        <w:rPr>
          <w:w w:val="105"/>
        </w:rPr>
        <w:t>in</w:t>
      </w:r>
      <w:r>
        <w:rPr>
          <w:spacing w:val="-10"/>
          <w:w w:val="105"/>
        </w:rPr>
        <w:t xml:space="preserve"> </w:t>
      </w:r>
      <w:r>
        <w:rPr>
          <w:w w:val="105"/>
        </w:rPr>
        <w:t>Listing</w:t>
      </w:r>
      <w:r>
        <w:rPr>
          <w:spacing w:val="-9"/>
          <w:w w:val="105"/>
        </w:rPr>
        <w:t xml:space="preserve"> </w:t>
      </w:r>
      <w:r>
        <w:rPr>
          <w:w w:val="105"/>
        </w:rPr>
        <w:t>7:</w:t>
      </w:r>
    </w:p>
    <w:p w14:paraId="04340502" w14:textId="77777777" w:rsidR="008127B4" w:rsidRDefault="008127B4">
      <w:pPr>
        <w:pStyle w:val="a3"/>
        <w:spacing w:before="1"/>
        <w:rPr>
          <w:sz w:val="16"/>
        </w:rPr>
      </w:pPr>
    </w:p>
    <w:p w14:paraId="5AB0DFE3" w14:textId="77777777" w:rsidR="008127B4" w:rsidRDefault="00C97DE3">
      <w:pPr>
        <w:ind w:left="1493"/>
        <w:rPr>
          <w:rFonts w:ascii="Courier New"/>
          <w:sz w:val="18"/>
        </w:rPr>
      </w:pPr>
      <w:r>
        <w:rPr>
          <w:rFonts w:ascii="Courier New"/>
          <w:sz w:val="18"/>
        </w:rPr>
        <w:t>require_once</w:t>
      </w:r>
      <w:r>
        <w:rPr>
          <w:rFonts w:ascii="Courier New"/>
          <w:sz w:val="18"/>
          <w:u w:val="single"/>
        </w:rPr>
        <w:t xml:space="preserve"> </w:t>
      </w:r>
      <w:r>
        <w:rPr>
          <w:rFonts w:ascii="Courier New"/>
          <w:sz w:val="18"/>
        </w:rPr>
        <w:t>DIR</w:t>
      </w:r>
      <w:r>
        <w:rPr>
          <w:rFonts w:ascii="Courier New"/>
          <w:spacing w:val="106"/>
          <w:sz w:val="18"/>
          <w:u w:val="single"/>
        </w:rPr>
        <w:t xml:space="preserve"> </w:t>
      </w:r>
      <w:r>
        <w:rPr>
          <w:rFonts w:ascii="Courier New"/>
          <w:sz w:val="18"/>
        </w:rPr>
        <w:t>.'/../vendor/autoload.php';</w:t>
      </w:r>
    </w:p>
    <w:p w14:paraId="4E89F037" w14:textId="77777777" w:rsidR="008127B4" w:rsidRDefault="008127B4">
      <w:pPr>
        <w:pStyle w:val="a3"/>
        <w:spacing w:before="1"/>
        <w:rPr>
          <w:rFonts w:ascii="Courier New"/>
          <w:sz w:val="20"/>
        </w:rPr>
      </w:pPr>
    </w:p>
    <w:p w14:paraId="1CD14546" w14:textId="77777777" w:rsidR="008127B4" w:rsidRDefault="00C97DE3">
      <w:pPr>
        <w:spacing w:before="1"/>
        <w:ind w:left="1493"/>
        <w:rPr>
          <w:rFonts w:ascii="Courier New"/>
          <w:sz w:val="18"/>
        </w:rPr>
      </w:pPr>
      <w:r>
        <w:rPr>
          <w:rFonts w:ascii="Courier New"/>
          <w:sz w:val="18"/>
        </w:rPr>
        <w:t>$app = new Silex\Application();</w:t>
      </w:r>
    </w:p>
    <w:p w14:paraId="235B595C" w14:textId="77777777" w:rsidR="008127B4" w:rsidRDefault="008127B4">
      <w:pPr>
        <w:pStyle w:val="a3"/>
        <w:spacing w:before="1"/>
        <w:rPr>
          <w:rFonts w:ascii="Courier New"/>
          <w:sz w:val="20"/>
        </w:rPr>
      </w:pPr>
    </w:p>
    <w:p w14:paraId="027FEA7A" w14:textId="77777777" w:rsidR="008127B4" w:rsidRDefault="00C97DE3">
      <w:pPr>
        <w:ind w:left="1493"/>
        <w:rPr>
          <w:rFonts w:ascii="Courier New"/>
          <w:sz w:val="18"/>
        </w:rPr>
      </w:pPr>
      <w:r>
        <w:rPr>
          <w:rFonts w:ascii="Courier New"/>
          <w:sz w:val="18"/>
        </w:rPr>
        <w:t>// ... more routes</w:t>
      </w:r>
    </w:p>
    <w:p w14:paraId="00530BD0" w14:textId="77777777" w:rsidR="008127B4" w:rsidRDefault="008127B4">
      <w:pPr>
        <w:pStyle w:val="a3"/>
        <w:spacing w:before="1"/>
        <w:rPr>
          <w:rFonts w:ascii="Courier New"/>
          <w:sz w:val="20"/>
        </w:rPr>
      </w:pPr>
    </w:p>
    <w:p w14:paraId="0CF8D49A" w14:textId="77777777" w:rsidR="008127B4" w:rsidRDefault="00C97DE3">
      <w:pPr>
        <w:spacing w:before="1"/>
        <w:ind w:left="1493"/>
        <w:rPr>
          <w:rFonts w:ascii="Courier New"/>
          <w:sz w:val="18"/>
        </w:rPr>
      </w:pPr>
      <w:r>
        <w:rPr>
          <w:rFonts w:ascii="Courier New"/>
          <w:sz w:val="18"/>
        </w:rPr>
        <w:t>$app-&gt;get(</w:t>
      </w:r>
    </w:p>
    <w:p w14:paraId="4100DE99" w14:textId="77777777" w:rsidR="008127B4" w:rsidRDefault="00C97DE3">
      <w:pPr>
        <w:spacing w:before="12" w:line="254" w:lineRule="auto"/>
        <w:ind w:left="1925" w:right="4348"/>
        <w:rPr>
          <w:rFonts w:ascii="Courier New"/>
          <w:sz w:val="18"/>
        </w:rPr>
      </w:pPr>
      <w:r>
        <w:rPr>
          <w:rFonts w:ascii="Courier New"/>
          <w:sz w:val="18"/>
        </w:rPr>
        <w:t>'/api/rate/idea/{ideaId}/rating/{rating}', function ($ideaId, $rating) use ($app) {</w:t>
      </w:r>
    </w:p>
    <w:p w14:paraId="5968682F" w14:textId="77777777" w:rsidR="008127B4" w:rsidRDefault="00C97DE3">
      <w:pPr>
        <w:spacing w:line="204" w:lineRule="exact"/>
        <w:ind w:left="2357"/>
        <w:rPr>
          <w:rFonts w:ascii="Courier New"/>
          <w:sz w:val="18"/>
        </w:rPr>
      </w:pPr>
      <w:r>
        <w:rPr>
          <w:rFonts w:ascii="Courier New"/>
          <w:sz w:val="18"/>
        </w:rPr>
        <w:t>$ideaRepository = new RedisIdeaRepository();</w:t>
      </w:r>
    </w:p>
    <w:p w14:paraId="1571BEF9" w14:textId="77777777" w:rsidR="008127B4" w:rsidRDefault="00C97DE3">
      <w:pPr>
        <w:spacing w:before="12"/>
        <w:ind w:left="2357"/>
        <w:rPr>
          <w:rFonts w:ascii="Courier New"/>
          <w:sz w:val="18"/>
        </w:rPr>
      </w:pPr>
      <w:r>
        <w:rPr>
          <w:rFonts w:ascii="Courier New"/>
          <w:sz w:val="18"/>
        </w:rPr>
        <w:t>$useCase = new RateIdeaUseCase($ideaRepository);</w:t>
      </w:r>
    </w:p>
    <w:p w14:paraId="47B81F83" w14:textId="77777777" w:rsidR="008127B4" w:rsidRDefault="00C97DE3">
      <w:pPr>
        <w:spacing w:before="12"/>
        <w:ind w:left="2357"/>
        <w:rPr>
          <w:rFonts w:ascii="Courier New"/>
          <w:sz w:val="18"/>
        </w:rPr>
      </w:pPr>
      <w:r>
        <w:rPr>
          <w:rFonts w:ascii="Courier New"/>
          <w:sz w:val="18"/>
        </w:rPr>
        <w:t>$response = $useCase-&gt;execute(</w:t>
      </w:r>
    </w:p>
    <w:p w14:paraId="7D9DC23F" w14:textId="77777777" w:rsidR="008127B4" w:rsidRDefault="00C97DE3">
      <w:pPr>
        <w:spacing w:before="12"/>
        <w:ind w:left="956" w:right="2206"/>
        <w:jc w:val="center"/>
        <w:rPr>
          <w:rFonts w:ascii="Courier New"/>
          <w:sz w:val="18"/>
        </w:rPr>
      </w:pPr>
      <w:r>
        <w:rPr>
          <w:rFonts w:ascii="Courier New"/>
          <w:sz w:val="18"/>
        </w:rPr>
        <w:t>new RateIdeaRequest($ideaId, $rating)</w:t>
      </w:r>
    </w:p>
    <w:p w14:paraId="2831ED0A" w14:textId="77777777" w:rsidR="008127B4" w:rsidRDefault="00C97DE3">
      <w:pPr>
        <w:spacing w:before="12"/>
        <w:ind w:left="2357"/>
        <w:rPr>
          <w:rFonts w:ascii="Courier New"/>
          <w:sz w:val="18"/>
        </w:rPr>
      </w:pPr>
      <w:r>
        <w:rPr>
          <w:rFonts w:ascii="Courier New"/>
          <w:sz w:val="18"/>
        </w:rPr>
        <w:t>);</w:t>
      </w:r>
    </w:p>
    <w:p w14:paraId="1E5F5FBE" w14:textId="77777777" w:rsidR="008127B4" w:rsidRDefault="008127B4">
      <w:pPr>
        <w:pStyle w:val="a3"/>
        <w:spacing w:before="9"/>
        <w:rPr>
          <w:rFonts w:ascii="Courier New"/>
          <w:sz w:val="11"/>
        </w:rPr>
      </w:pPr>
    </w:p>
    <w:p w14:paraId="4BE8BDF6" w14:textId="77777777" w:rsidR="008127B4" w:rsidRDefault="00C97DE3">
      <w:pPr>
        <w:spacing w:before="95"/>
        <w:ind w:left="2357"/>
        <w:rPr>
          <w:rFonts w:ascii="Courier New"/>
          <w:sz w:val="18"/>
        </w:rPr>
      </w:pPr>
      <w:r>
        <w:rPr>
          <w:rFonts w:ascii="Courier New"/>
          <w:sz w:val="18"/>
        </w:rPr>
        <w:t>return $app-&gt;json($response-&gt;idea);</w:t>
      </w:r>
    </w:p>
    <w:p w14:paraId="3ACC5A36" w14:textId="77777777" w:rsidR="008127B4" w:rsidRDefault="00C97DE3">
      <w:pPr>
        <w:spacing w:before="12"/>
        <w:ind w:left="1925"/>
        <w:rPr>
          <w:rFonts w:ascii="Courier New"/>
          <w:sz w:val="18"/>
        </w:rPr>
      </w:pPr>
      <w:r>
        <w:rPr>
          <w:rFonts w:ascii="Courier New"/>
          <w:w w:val="99"/>
          <w:sz w:val="18"/>
        </w:rPr>
        <w:t>}</w:t>
      </w:r>
    </w:p>
    <w:p w14:paraId="4CADAD45" w14:textId="77777777" w:rsidR="008127B4" w:rsidRDefault="00C97DE3">
      <w:pPr>
        <w:spacing w:before="12"/>
        <w:ind w:left="1493"/>
        <w:rPr>
          <w:rFonts w:ascii="Courier New"/>
          <w:sz w:val="18"/>
        </w:rPr>
      </w:pPr>
      <w:r>
        <w:rPr>
          <w:rFonts w:ascii="Courier New"/>
          <w:sz w:val="18"/>
        </w:rPr>
        <w:t>);</w:t>
      </w:r>
    </w:p>
    <w:p w14:paraId="3DDD203C" w14:textId="77777777" w:rsidR="008127B4" w:rsidRDefault="008127B4">
      <w:pPr>
        <w:pStyle w:val="a3"/>
        <w:spacing w:before="9"/>
        <w:rPr>
          <w:rFonts w:ascii="Courier New"/>
          <w:sz w:val="11"/>
        </w:rPr>
      </w:pPr>
    </w:p>
    <w:p w14:paraId="672A7469" w14:textId="77777777" w:rsidR="008127B4" w:rsidRDefault="00C97DE3">
      <w:pPr>
        <w:spacing w:before="94"/>
        <w:ind w:left="1493"/>
        <w:rPr>
          <w:rFonts w:ascii="Courier New"/>
          <w:sz w:val="18"/>
        </w:rPr>
      </w:pPr>
      <w:r>
        <w:rPr>
          <w:rFonts w:ascii="Courier New"/>
          <w:sz w:val="18"/>
        </w:rPr>
        <w:t>$app-&gt;run();</w:t>
      </w:r>
    </w:p>
    <w:p w14:paraId="62C0DF72" w14:textId="77777777" w:rsidR="008127B4" w:rsidRDefault="008127B4">
      <w:pPr>
        <w:pStyle w:val="a3"/>
        <w:spacing w:before="7"/>
        <w:rPr>
          <w:rFonts w:ascii="Courier New"/>
          <w:sz w:val="16"/>
        </w:rPr>
      </w:pPr>
    </w:p>
    <w:p w14:paraId="1C49098F" w14:textId="77777777" w:rsidR="008127B4" w:rsidRDefault="00C97DE3">
      <w:pPr>
        <w:pStyle w:val="a3"/>
        <w:spacing w:before="1" w:line="249" w:lineRule="auto"/>
        <w:ind w:left="1133" w:right="1131"/>
      </w:pPr>
      <w:r>
        <w:t>Is there anything familiar to you? Can you identify some code that you have seen before? I'll give you a clue:</w:t>
      </w:r>
    </w:p>
    <w:p w14:paraId="39007111" w14:textId="77777777" w:rsidR="008127B4" w:rsidRDefault="008127B4">
      <w:pPr>
        <w:pStyle w:val="a3"/>
        <w:spacing w:before="1"/>
        <w:rPr>
          <w:sz w:val="16"/>
        </w:rPr>
      </w:pPr>
    </w:p>
    <w:p w14:paraId="60FE62E7" w14:textId="77777777" w:rsidR="008127B4" w:rsidRDefault="00C97DE3">
      <w:pPr>
        <w:ind w:left="1493"/>
        <w:rPr>
          <w:rFonts w:ascii="Courier New"/>
          <w:sz w:val="18"/>
        </w:rPr>
      </w:pPr>
      <w:r>
        <w:rPr>
          <w:rFonts w:ascii="Courier New"/>
          <w:sz w:val="18"/>
        </w:rPr>
        <w:t>$ideaRepository = new RedisIdeaRepository();</w:t>
      </w:r>
    </w:p>
    <w:p w14:paraId="1A252DEF" w14:textId="77777777" w:rsidR="008127B4" w:rsidRDefault="00C97DE3">
      <w:pPr>
        <w:spacing w:before="12"/>
        <w:ind w:left="1493"/>
        <w:rPr>
          <w:rFonts w:ascii="Courier New"/>
          <w:sz w:val="18"/>
        </w:rPr>
      </w:pPr>
      <w:r>
        <w:rPr>
          <w:rFonts w:ascii="Courier New"/>
          <w:sz w:val="18"/>
        </w:rPr>
        <w:t>$useCase = new RateIdeaUseCase($ideaRepository);</w:t>
      </w:r>
    </w:p>
    <w:p w14:paraId="1F5FE086" w14:textId="77777777" w:rsidR="008127B4" w:rsidRDefault="00C97DE3">
      <w:pPr>
        <w:spacing w:before="12"/>
        <w:ind w:left="1493"/>
        <w:rPr>
          <w:rFonts w:ascii="Courier New"/>
          <w:sz w:val="18"/>
        </w:rPr>
      </w:pPr>
      <w:r>
        <w:rPr>
          <w:rFonts w:ascii="Courier New"/>
          <w:sz w:val="18"/>
        </w:rPr>
        <w:t>$response = $useCase-&gt;execute(</w:t>
      </w:r>
    </w:p>
    <w:p w14:paraId="3C353F16" w14:textId="77777777" w:rsidR="008127B4" w:rsidRDefault="00C97DE3">
      <w:pPr>
        <w:spacing w:before="12"/>
        <w:ind w:left="397" w:right="3375"/>
        <w:jc w:val="center"/>
        <w:rPr>
          <w:rFonts w:ascii="Courier New"/>
          <w:sz w:val="18"/>
        </w:rPr>
      </w:pPr>
      <w:r>
        <w:rPr>
          <w:rFonts w:ascii="Courier New"/>
          <w:sz w:val="18"/>
        </w:rPr>
        <w:t>new RateIdeaRequest($ideaId, $rating)</w:t>
      </w:r>
    </w:p>
    <w:p w14:paraId="61C1F0A1" w14:textId="77777777" w:rsidR="008127B4" w:rsidRDefault="00C97DE3">
      <w:pPr>
        <w:spacing w:before="12"/>
        <w:ind w:left="1493"/>
        <w:rPr>
          <w:rFonts w:ascii="Courier New"/>
          <w:sz w:val="18"/>
        </w:rPr>
      </w:pPr>
      <w:r>
        <w:rPr>
          <w:rFonts w:ascii="Courier New"/>
          <w:sz w:val="18"/>
        </w:rPr>
        <w:t>);</w:t>
      </w:r>
    </w:p>
    <w:p w14:paraId="68392ED2" w14:textId="77777777" w:rsidR="008127B4" w:rsidRDefault="008127B4">
      <w:pPr>
        <w:pStyle w:val="a3"/>
        <w:spacing w:before="7"/>
        <w:rPr>
          <w:rFonts w:ascii="Courier New"/>
          <w:sz w:val="16"/>
        </w:rPr>
      </w:pPr>
    </w:p>
    <w:p w14:paraId="74C6226D" w14:textId="77777777" w:rsidR="008127B4" w:rsidRDefault="00C97DE3">
      <w:pPr>
        <w:spacing w:before="1" w:line="249" w:lineRule="auto"/>
        <w:ind w:left="1133" w:right="1190"/>
        <w:rPr>
          <w:sz w:val="21"/>
        </w:rPr>
      </w:pPr>
      <w:r>
        <w:rPr>
          <w:i/>
          <w:w w:val="95"/>
          <w:sz w:val="21"/>
        </w:rPr>
        <w:t>Man!</w:t>
      </w:r>
      <w:r>
        <w:rPr>
          <w:i/>
          <w:spacing w:val="-22"/>
          <w:w w:val="95"/>
          <w:sz w:val="21"/>
        </w:rPr>
        <w:t xml:space="preserve"> </w:t>
      </w:r>
      <w:r>
        <w:rPr>
          <w:i/>
          <w:w w:val="95"/>
          <w:sz w:val="21"/>
        </w:rPr>
        <w:t>I</w:t>
      </w:r>
      <w:r>
        <w:rPr>
          <w:i/>
          <w:spacing w:val="-22"/>
          <w:w w:val="95"/>
          <w:sz w:val="21"/>
        </w:rPr>
        <w:t xml:space="preserve"> </w:t>
      </w:r>
      <w:r>
        <w:rPr>
          <w:i/>
          <w:w w:val="95"/>
          <w:sz w:val="21"/>
        </w:rPr>
        <w:t>remember</w:t>
      </w:r>
      <w:r>
        <w:rPr>
          <w:i/>
          <w:spacing w:val="-22"/>
          <w:w w:val="95"/>
          <w:sz w:val="21"/>
        </w:rPr>
        <w:t xml:space="preserve"> </w:t>
      </w:r>
      <w:r>
        <w:rPr>
          <w:i/>
          <w:w w:val="95"/>
          <w:sz w:val="21"/>
        </w:rPr>
        <w:t>those</w:t>
      </w:r>
      <w:r>
        <w:rPr>
          <w:i/>
          <w:spacing w:val="-22"/>
          <w:w w:val="95"/>
          <w:sz w:val="21"/>
        </w:rPr>
        <w:t xml:space="preserve"> </w:t>
      </w:r>
      <w:r>
        <w:rPr>
          <w:i/>
          <w:w w:val="95"/>
          <w:sz w:val="21"/>
        </w:rPr>
        <w:t>3</w:t>
      </w:r>
      <w:r>
        <w:rPr>
          <w:i/>
          <w:spacing w:val="-22"/>
          <w:w w:val="95"/>
          <w:sz w:val="21"/>
        </w:rPr>
        <w:t xml:space="preserve"> </w:t>
      </w:r>
      <w:r>
        <w:rPr>
          <w:i/>
          <w:w w:val="95"/>
          <w:sz w:val="21"/>
        </w:rPr>
        <w:t>lines</w:t>
      </w:r>
      <w:r>
        <w:rPr>
          <w:i/>
          <w:spacing w:val="-22"/>
          <w:w w:val="95"/>
          <w:sz w:val="21"/>
        </w:rPr>
        <w:t xml:space="preserve"> </w:t>
      </w:r>
      <w:r>
        <w:rPr>
          <w:i/>
          <w:w w:val="95"/>
          <w:sz w:val="21"/>
        </w:rPr>
        <w:t>of</w:t>
      </w:r>
      <w:r>
        <w:rPr>
          <w:i/>
          <w:spacing w:val="-22"/>
          <w:w w:val="95"/>
          <w:sz w:val="21"/>
        </w:rPr>
        <w:t xml:space="preserve"> </w:t>
      </w:r>
      <w:r>
        <w:rPr>
          <w:i/>
          <w:w w:val="95"/>
          <w:sz w:val="21"/>
        </w:rPr>
        <w:t>code.</w:t>
      </w:r>
      <w:r>
        <w:rPr>
          <w:i/>
          <w:spacing w:val="-22"/>
          <w:w w:val="95"/>
          <w:sz w:val="21"/>
        </w:rPr>
        <w:t xml:space="preserve"> </w:t>
      </w:r>
      <w:r>
        <w:rPr>
          <w:i/>
          <w:w w:val="95"/>
          <w:sz w:val="21"/>
        </w:rPr>
        <w:t>They</w:t>
      </w:r>
      <w:r>
        <w:rPr>
          <w:i/>
          <w:spacing w:val="-22"/>
          <w:w w:val="95"/>
          <w:sz w:val="21"/>
        </w:rPr>
        <w:t xml:space="preserve"> </w:t>
      </w:r>
      <w:r>
        <w:rPr>
          <w:i/>
          <w:w w:val="95"/>
          <w:sz w:val="21"/>
        </w:rPr>
        <w:t>look</w:t>
      </w:r>
      <w:r>
        <w:rPr>
          <w:i/>
          <w:spacing w:val="-22"/>
          <w:w w:val="95"/>
          <w:sz w:val="21"/>
        </w:rPr>
        <w:t xml:space="preserve"> </w:t>
      </w:r>
      <w:r>
        <w:rPr>
          <w:i/>
          <w:w w:val="95"/>
          <w:sz w:val="21"/>
        </w:rPr>
        <w:t>exactly</w:t>
      </w:r>
      <w:r>
        <w:rPr>
          <w:i/>
          <w:spacing w:val="-22"/>
          <w:w w:val="95"/>
          <w:sz w:val="21"/>
        </w:rPr>
        <w:t xml:space="preserve"> </w:t>
      </w:r>
      <w:r>
        <w:rPr>
          <w:i/>
          <w:w w:val="95"/>
          <w:sz w:val="21"/>
        </w:rPr>
        <w:t>the</w:t>
      </w:r>
      <w:r>
        <w:rPr>
          <w:i/>
          <w:spacing w:val="-22"/>
          <w:w w:val="95"/>
          <w:sz w:val="21"/>
        </w:rPr>
        <w:t xml:space="preserve"> </w:t>
      </w:r>
      <w:r>
        <w:rPr>
          <w:i/>
          <w:w w:val="95"/>
          <w:sz w:val="21"/>
        </w:rPr>
        <w:t>same</w:t>
      </w:r>
      <w:r>
        <w:rPr>
          <w:i/>
          <w:spacing w:val="-22"/>
          <w:w w:val="95"/>
          <w:sz w:val="21"/>
        </w:rPr>
        <w:t xml:space="preserve"> </w:t>
      </w:r>
      <w:r>
        <w:rPr>
          <w:i/>
          <w:w w:val="95"/>
          <w:sz w:val="21"/>
        </w:rPr>
        <w:t>as</w:t>
      </w:r>
      <w:r>
        <w:rPr>
          <w:i/>
          <w:spacing w:val="-22"/>
          <w:w w:val="95"/>
          <w:sz w:val="21"/>
        </w:rPr>
        <w:t xml:space="preserve"> </w:t>
      </w:r>
      <w:r>
        <w:rPr>
          <w:i/>
          <w:w w:val="95"/>
          <w:sz w:val="21"/>
        </w:rPr>
        <w:t>the</w:t>
      </w:r>
      <w:r>
        <w:rPr>
          <w:i/>
          <w:spacing w:val="-22"/>
          <w:w w:val="95"/>
          <w:sz w:val="21"/>
        </w:rPr>
        <w:t xml:space="preserve"> </w:t>
      </w:r>
      <w:r>
        <w:rPr>
          <w:i/>
          <w:w w:val="95"/>
          <w:sz w:val="21"/>
        </w:rPr>
        <w:t>web</w:t>
      </w:r>
      <w:r>
        <w:rPr>
          <w:i/>
          <w:spacing w:val="-22"/>
          <w:w w:val="95"/>
          <w:sz w:val="21"/>
        </w:rPr>
        <w:t xml:space="preserve"> </w:t>
      </w:r>
      <w:r>
        <w:rPr>
          <w:i/>
          <w:w w:val="95"/>
          <w:sz w:val="21"/>
        </w:rPr>
        <w:t>application</w:t>
      </w:r>
      <w:r>
        <w:rPr>
          <w:w w:val="95"/>
          <w:sz w:val="21"/>
        </w:rPr>
        <w:t>.</w:t>
      </w:r>
      <w:r>
        <w:rPr>
          <w:spacing w:val="-22"/>
          <w:w w:val="95"/>
          <w:sz w:val="21"/>
        </w:rPr>
        <w:t xml:space="preserve"> </w:t>
      </w:r>
      <w:r>
        <w:rPr>
          <w:w w:val="95"/>
          <w:sz w:val="21"/>
        </w:rPr>
        <w:t xml:space="preserve">That's </w:t>
      </w:r>
      <w:r>
        <w:rPr>
          <w:sz w:val="21"/>
        </w:rPr>
        <w:t>right,</w:t>
      </w:r>
      <w:r>
        <w:rPr>
          <w:spacing w:val="-22"/>
          <w:sz w:val="21"/>
        </w:rPr>
        <w:t xml:space="preserve"> </w:t>
      </w:r>
      <w:r>
        <w:rPr>
          <w:sz w:val="21"/>
        </w:rPr>
        <w:t>because</w:t>
      </w:r>
      <w:r>
        <w:rPr>
          <w:spacing w:val="-22"/>
          <w:sz w:val="21"/>
        </w:rPr>
        <w:t xml:space="preserve"> </w:t>
      </w:r>
      <w:r>
        <w:rPr>
          <w:sz w:val="21"/>
        </w:rPr>
        <w:t>the</w:t>
      </w:r>
      <w:r>
        <w:rPr>
          <w:spacing w:val="-21"/>
          <w:sz w:val="21"/>
        </w:rPr>
        <w:t xml:space="preserve"> </w:t>
      </w:r>
      <w:r>
        <w:rPr>
          <w:sz w:val="21"/>
        </w:rPr>
        <w:t>UseCase</w:t>
      </w:r>
      <w:r>
        <w:rPr>
          <w:spacing w:val="-22"/>
          <w:sz w:val="21"/>
        </w:rPr>
        <w:t xml:space="preserve"> </w:t>
      </w:r>
      <w:r>
        <w:rPr>
          <w:sz w:val="21"/>
        </w:rPr>
        <w:t>encapsulates</w:t>
      </w:r>
      <w:r>
        <w:rPr>
          <w:spacing w:val="-22"/>
          <w:sz w:val="21"/>
        </w:rPr>
        <w:t xml:space="preserve"> </w:t>
      </w:r>
      <w:r>
        <w:rPr>
          <w:sz w:val="21"/>
        </w:rPr>
        <w:t>the</w:t>
      </w:r>
      <w:r>
        <w:rPr>
          <w:spacing w:val="-21"/>
          <w:sz w:val="21"/>
        </w:rPr>
        <w:t xml:space="preserve"> </w:t>
      </w:r>
      <w:r>
        <w:rPr>
          <w:sz w:val="21"/>
        </w:rPr>
        <w:t>business</w:t>
      </w:r>
      <w:r>
        <w:rPr>
          <w:spacing w:val="-22"/>
          <w:sz w:val="21"/>
        </w:rPr>
        <w:t xml:space="preserve"> </w:t>
      </w:r>
      <w:r>
        <w:rPr>
          <w:sz w:val="21"/>
        </w:rPr>
        <w:t>rules</w:t>
      </w:r>
      <w:r>
        <w:rPr>
          <w:spacing w:val="-21"/>
          <w:sz w:val="21"/>
        </w:rPr>
        <w:t xml:space="preserve"> </w:t>
      </w:r>
      <w:r>
        <w:rPr>
          <w:sz w:val="21"/>
        </w:rPr>
        <w:t>you</w:t>
      </w:r>
      <w:r>
        <w:rPr>
          <w:spacing w:val="-22"/>
          <w:sz w:val="21"/>
        </w:rPr>
        <w:t xml:space="preserve"> </w:t>
      </w:r>
      <w:r>
        <w:rPr>
          <w:sz w:val="21"/>
        </w:rPr>
        <w:t>need</w:t>
      </w:r>
      <w:r>
        <w:rPr>
          <w:spacing w:val="-22"/>
          <w:sz w:val="21"/>
        </w:rPr>
        <w:t xml:space="preserve"> </w:t>
      </w:r>
      <w:r>
        <w:rPr>
          <w:sz w:val="21"/>
        </w:rPr>
        <w:t>to</w:t>
      </w:r>
      <w:r>
        <w:rPr>
          <w:spacing w:val="-21"/>
          <w:sz w:val="21"/>
        </w:rPr>
        <w:t xml:space="preserve"> </w:t>
      </w:r>
      <w:r>
        <w:rPr>
          <w:sz w:val="21"/>
        </w:rPr>
        <w:t>prepare</w:t>
      </w:r>
      <w:r>
        <w:rPr>
          <w:spacing w:val="-22"/>
          <w:sz w:val="21"/>
        </w:rPr>
        <w:t xml:space="preserve"> </w:t>
      </w:r>
      <w:r>
        <w:rPr>
          <w:sz w:val="21"/>
        </w:rPr>
        <w:t>the</w:t>
      </w:r>
      <w:r>
        <w:rPr>
          <w:spacing w:val="-22"/>
          <w:sz w:val="21"/>
        </w:rPr>
        <w:t xml:space="preserve"> </w:t>
      </w:r>
      <w:r>
        <w:rPr>
          <w:sz w:val="21"/>
        </w:rPr>
        <w:t>request, get the response and act</w:t>
      </w:r>
      <w:r>
        <w:rPr>
          <w:spacing w:val="-32"/>
          <w:sz w:val="21"/>
        </w:rPr>
        <w:t xml:space="preserve"> </w:t>
      </w:r>
      <w:r>
        <w:rPr>
          <w:sz w:val="21"/>
        </w:rPr>
        <w:t>accordingly.</w:t>
      </w:r>
    </w:p>
    <w:p w14:paraId="70239E44" w14:textId="77777777" w:rsidR="008127B4" w:rsidRDefault="008127B4">
      <w:pPr>
        <w:pStyle w:val="a3"/>
        <w:spacing w:before="10"/>
        <w:rPr>
          <w:sz w:val="15"/>
        </w:rPr>
      </w:pPr>
    </w:p>
    <w:p w14:paraId="217B7B7C" w14:textId="77777777" w:rsidR="008127B4" w:rsidRDefault="00C97DE3">
      <w:pPr>
        <w:pStyle w:val="a3"/>
        <w:spacing w:line="249" w:lineRule="auto"/>
        <w:ind w:left="1133" w:right="1145"/>
      </w:pPr>
      <w:r>
        <w:t>We</w:t>
      </w:r>
      <w:r>
        <w:rPr>
          <w:spacing w:val="-7"/>
        </w:rPr>
        <w:t xml:space="preserve"> </w:t>
      </w:r>
      <w:r>
        <w:t>are</w:t>
      </w:r>
      <w:r>
        <w:rPr>
          <w:spacing w:val="-7"/>
        </w:rPr>
        <w:t xml:space="preserve"> </w:t>
      </w:r>
      <w:r>
        <w:t>providing</w:t>
      </w:r>
      <w:r>
        <w:rPr>
          <w:spacing w:val="-7"/>
        </w:rPr>
        <w:t xml:space="preserve"> </w:t>
      </w:r>
      <w:r>
        <w:t>our</w:t>
      </w:r>
      <w:r>
        <w:rPr>
          <w:spacing w:val="-6"/>
        </w:rPr>
        <w:t xml:space="preserve"> </w:t>
      </w:r>
      <w:r>
        <w:t>users</w:t>
      </w:r>
      <w:r>
        <w:rPr>
          <w:spacing w:val="-7"/>
        </w:rPr>
        <w:t xml:space="preserve"> </w:t>
      </w:r>
      <w:r>
        <w:t>with</w:t>
      </w:r>
      <w:r>
        <w:rPr>
          <w:spacing w:val="-7"/>
        </w:rPr>
        <w:t xml:space="preserve"> </w:t>
      </w:r>
      <w:r>
        <w:t>another</w:t>
      </w:r>
      <w:r>
        <w:rPr>
          <w:spacing w:val="-6"/>
        </w:rPr>
        <w:t xml:space="preserve"> </w:t>
      </w:r>
      <w:r>
        <w:t>way</w:t>
      </w:r>
      <w:r>
        <w:rPr>
          <w:spacing w:val="-7"/>
        </w:rPr>
        <w:t xml:space="preserve"> </w:t>
      </w:r>
      <w:r>
        <w:t>for</w:t>
      </w:r>
      <w:r>
        <w:rPr>
          <w:spacing w:val="-7"/>
        </w:rPr>
        <w:t xml:space="preserve"> </w:t>
      </w:r>
      <w:r>
        <w:t>rating</w:t>
      </w:r>
      <w:r>
        <w:rPr>
          <w:spacing w:val="-7"/>
        </w:rPr>
        <w:t xml:space="preserve"> </w:t>
      </w:r>
      <w:r>
        <w:t>an</w:t>
      </w:r>
      <w:r>
        <w:rPr>
          <w:spacing w:val="-6"/>
        </w:rPr>
        <w:t xml:space="preserve"> </w:t>
      </w:r>
      <w:r>
        <w:t>idea;</w:t>
      </w:r>
      <w:r>
        <w:rPr>
          <w:spacing w:val="-7"/>
        </w:rPr>
        <w:t xml:space="preserve"> </w:t>
      </w:r>
      <w:r>
        <w:t>another</w:t>
      </w:r>
      <w:r>
        <w:rPr>
          <w:spacing w:val="-7"/>
        </w:rPr>
        <w:t xml:space="preserve"> </w:t>
      </w:r>
      <w:r>
        <w:rPr>
          <w:i/>
        </w:rPr>
        <w:t>delivery</w:t>
      </w:r>
      <w:r>
        <w:rPr>
          <w:i/>
          <w:spacing w:val="-6"/>
        </w:rPr>
        <w:t xml:space="preserve"> </w:t>
      </w:r>
      <w:r>
        <w:rPr>
          <w:i/>
        </w:rPr>
        <w:t>mechanism</w:t>
      </w:r>
      <w:r>
        <w:t xml:space="preserve">. The main difference is where we created the </w:t>
      </w:r>
      <w:r>
        <w:rPr>
          <w:rFonts w:ascii="Courier New"/>
          <w:sz w:val="20"/>
        </w:rPr>
        <w:t xml:space="preserve">RateIdeaRequest </w:t>
      </w:r>
      <w:r>
        <w:t>from. In the first example, it was from a ZF request and now it is from a Silex request using the parameters matched</w:t>
      </w:r>
      <w:r>
        <w:rPr>
          <w:spacing w:val="-38"/>
        </w:rPr>
        <w:t xml:space="preserve"> </w:t>
      </w:r>
      <w:r>
        <w:t>in the</w:t>
      </w:r>
      <w:r>
        <w:rPr>
          <w:spacing w:val="-6"/>
        </w:rPr>
        <w:t xml:space="preserve"> </w:t>
      </w:r>
      <w:r>
        <w:t>route.</w:t>
      </w:r>
    </w:p>
    <w:p w14:paraId="193D035D" w14:textId="77777777" w:rsidR="008127B4" w:rsidRDefault="008127B4">
      <w:pPr>
        <w:spacing w:line="249" w:lineRule="auto"/>
        <w:sectPr w:rsidR="008127B4">
          <w:pgSz w:w="10830" w:h="13330"/>
          <w:pgMar w:top="1140" w:right="0" w:bottom="1140" w:left="0" w:header="925" w:footer="941" w:gutter="0"/>
          <w:cols w:space="720"/>
        </w:sectPr>
      </w:pPr>
    </w:p>
    <w:p w14:paraId="54B6CCEB" w14:textId="77777777" w:rsidR="008127B4" w:rsidRDefault="008127B4">
      <w:pPr>
        <w:pStyle w:val="a3"/>
        <w:spacing w:before="9"/>
        <w:rPr>
          <w:sz w:val="16"/>
        </w:rPr>
      </w:pPr>
    </w:p>
    <w:p w14:paraId="03E02DD0" w14:textId="77777777" w:rsidR="008127B4" w:rsidRDefault="00C97DE3">
      <w:pPr>
        <w:pStyle w:val="2"/>
        <w:spacing w:before="87"/>
      </w:pPr>
      <w:bookmarkStart w:id="648" w:name="Console_App_Rating"/>
      <w:bookmarkStart w:id="649" w:name="_bookmark450"/>
      <w:bookmarkStart w:id="650" w:name="_bookmark451"/>
      <w:bookmarkEnd w:id="648"/>
      <w:bookmarkEnd w:id="649"/>
      <w:bookmarkEnd w:id="650"/>
      <w:r>
        <w:t>Console App Rating</w:t>
      </w:r>
    </w:p>
    <w:p w14:paraId="4A4A4141" w14:textId="77777777" w:rsidR="008127B4" w:rsidRDefault="00C97DE3">
      <w:pPr>
        <w:pStyle w:val="a3"/>
        <w:spacing w:before="83" w:line="249" w:lineRule="auto"/>
        <w:ind w:left="1133" w:right="1590"/>
      </w:pPr>
      <w:r>
        <w:t>Sometimes,</w:t>
      </w:r>
      <w:r>
        <w:rPr>
          <w:spacing w:val="-11"/>
        </w:rPr>
        <w:t xml:space="preserve"> </w:t>
      </w:r>
      <w:r>
        <w:t>a</w:t>
      </w:r>
      <w:r>
        <w:rPr>
          <w:spacing w:val="-10"/>
        </w:rPr>
        <w:t xml:space="preserve"> </w:t>
      </w:r>
      <w:r>
        <w:t>UseCase</w:t>
      </w:r>
      <w:r>
        <w:rPr>
          <w:spacing w:val="-10"/>
        </w:rPr>
        <w:t xml:space="preserve"> </w:t>
      </w:r>
      <w:r>
        <w:t>is</w:t>
      </w:r>
      <w:r>
        <w:rPr>
          <w:spacing w:val="-11"/>
        </w:rPr>
        <w:t xml:space="preserve"> </w:t>
      </w:r>
      <w:r>
        <w:t>going</w:t>
      </w:r>
      <w:r>
        <w:rPr>
          <w:spacing w:val="-10"/>
        </w:rPr>
        <w:t xml:space="preserve"> </w:t>
      </w:r>
      <w:r>
        <w:t>to</w:t>
      </w:r>
      <w:r>
        <w:rPr>
          <w:spacing w:val="-10"/>
        </w:rPr>
        <w:t xml:space="preserve"> </w:t>
      </w:r>
      <w:r>
        <w:t>be</w:t>
      </w:r>
      <w:r>
        <w:rPr>
          <w:spacing w:val="-10"/>
        </w:rPr>
        <w:t xml:space="preserve"> </w:t>
      </w:r>
      <w:r>
        <w:t>executed</w:t>
      </w:r>
      <w:r>
        <w:rPr>
          <w:spacing w:val="-11"/>
        </w:rPr>
        <w:t xml:space="preserve"> </w:t>
      </w:r>
      <w:r>
        <w:t>from</w:t>
      </w:r>
      <w:r>
        <w:rPr>
          <w:spacing w:val="-10"/>
        </w:rPr>
        <w:t xml:space="preserve"> </w:t>
      </w:r>
      <w:r>
        <w:t>a</w:t>
      </w:r>
      <w:r>
        <w:rPr>
          <w:spacing w:val="-10"/>
        </w:rPr>
        <w:t xml:space="preserve"> </w:t>
      </w:r>
      <w:r>
        <w:t>Cron</w:t>
      </w:r>
      <w:r>
        <w:rPr>
          <w:spacing w:val="-10"/>
        </w:rPr>
        <w:t xml:space="preserve"> </w:t>
      </w:r>
      <w:r>
        <w:t>job</w:t>
      </w:r>
      <w:r>
        <w:rPr>
          <w:spacing w:val="-11"/>
        </w:rPr>
        <w:t xml:space="preserve"> </w:t>
      </w:r>
      <w:r>
        <w:t>or</w:t>
      </w:r>
      <w:r>
        <w:rPr>
          <w:spacing w:val="-11"/>
        </w:rPr>
        <w:t xml:space="preserve"> </w:t>
      </w:r>
      <w:r>
        <w:t>the</w:t>
      </w:r>
      <w:r>
        <w:rPr>
          <w:spacing w:val="-10"/>
        </w:rPr>
        <w:t xml:space="preserve"> </w:t>
      </w:r>
      <w:r>
        <w:t>command</w:t>
      </w:r>
      <w:r>
        <w:rPr>
          <w:spacing w:val="-10"/>
        </w:rPr>
        <w:t xml:space="preserve"> </w:t>
      </w:r>
      <w:r>
        <w:t>line.</w:t>
      </w:r>
      <w:r>
        <w:rPr>
          <w:spacing w:val="-11"/>
        </w:rPr>
        <w:t xml:space="preserve"> </w:t>
      </w:r>
      <w:r>
        <w:t>As examples,</w:t>
      </w:r>
      <w:r>
        <w:rPr>
          <w:spacing w:val="-10"/>
        </w:rPr>
        <w:t xml:space="preserve"> </w:t>
      </w:r>
      <w:r>
        <w:t>batch</w:t>
      </w:r>
      <w:r>
        <w:rPr>
          <w:spacing w:val="-10"/>
        </w:rPr>
        <w:t xml:space="preserve"> </w:t>
      </w:r>
      <w:r>
        <w:t>processing</w:t>
      </w:r>
      <w:r>
        <w:rPr>
          <w:spacing w:val="-10"/>
        </w:rPr>
        <w:t xml:space="preserve"> </w:t>
      </w:r>
      <w:r>
        <w:t>or</w:t>
      </w:r>
      <w:r>
        <w:rPr>
          <w:spacing w:val="-10"/>
        </w:rPr>
        <w:t xml:space="preserve"> </w:t>
      </w:r>
      <w:r>
        <w:t>some</w:t>
      </w:r>
      <w:r>
        <w:rPr>
          <w:spacing w:val="-10"/>
        </w:rPr>
        <w:t xml:space="preserve"> </w:t>
      </w:r>
      <w:r>
        <w:t>testing</w:t>
      </w:r>
      <w:r>
        <w:rPr>
          <w:spacing w:val="-10"/>
        </w:rPr>
        <w:t xml:space="preserve"> </w:t>
      </w:r>
      <w:r>
        <w:t>command</w:t>
      </w:r>
      <w:r>
        <w:rPr>
          <w:spacing w:val="-10"/>
        </w:rPr>
        <w:t xml:space="preserve"> </w:t>
      </w:r>
      <w:r>
        <w:t>lines</w:t>
      </w:r>
      <w:r>
        <w:rPr>
          <w:spacing w:val="-10"/>
        </w:rPr>
        <w:t xml:space="preserve"> </w:t>
      </w:r>
      <w:r>
        <w:t>to</w:t>
      </w:r>
      <w:r>
        <w:rPr>
          <w:spacing w:val="-10"/>
        </w:rPr>
        <w:t xml:space="preserve"> </w:t>
      </w:r>
      <w:r>
        <w:t>accelerate</w:t>
      </w:r>
      <w:r>
        <w:rPr>
          <w:spacing w:val="-9"/>
        </w:rPr>
        <w:t xml:space="preserve"> </w:t>
      </w:r>
      <w:r>
        <w:t>the</w:t>
      </w:r>
    </w:p>
    <w:p w14:paraId="1DB63966" w14:textId="77777777" w:rsidR="008127B4" w:rsidRDefault="00C97DE3">
      <w:pPr>
        <w:pStyle w:val="a3"/>
        <w:spacing w:before="1" w:line="249" w:lineRule="auto"/>
        <w:ind w:left="1133" w:right="1289"/>
      </w:pPr>
      <w:r>
        <w:t>development. While testing this feature using the web or the API, you realize that it would be nice to have a command line to do it, so you don't have to go through the browser.</w:t>
      </w:r>
    </w:p>
    <w:p w14:paraId="72C4CF46" w14:textId="77777777" w:rsidR="008127B4" w:rsidRDefault="008127B4">
      <w:pPr>
        <w:pStyle w:val="a3"/>
        <w:spacing w:before="9"/>
        <w:rPr>
          <w:sz w:val="15"/>
        </w:rPr>
      </w:pPr>
    </w:p>
    <w:p w14:paraId="0350ACBD" w14:textId="77777777" w:rsidR="008127B4" w:rsidRDefault="00C97DE3">
      <w:pPr>
        <w:pStyle w:val="a3"/>
        <w:spacing w:before="1" w:line="249" w:lineRule="auto"/>
        <w:ind w:left="1133" w:right="1190"/>
      </w:pPr>
      <w:r>
        <w:t>If you are using shell scripts files, I suggest you to check the Symfony Console component. What would the code look like:</w:t>
      </w:r>
    </w:p>
    <w:p w14:paraId="48FF8F53" w14:textId="77777777" w:rsidR="008127B4" w:rsidRDefault="008127B4">
      <w:pPr>
        <w:pStyle w:val="a3"/>
        <w:spacing w:before="1"/>
        <w:rPr>
          <w:sz w:val="16"/>
        </w:rPr>
      </w:pPr>
    </w:p>
    <w:p w14:paraId="0F2A33A2" w14:textId="77777777" w:rsidR="008127B4" w:rsidRDefault="00C97DE3">
      <w:pPr>
        <w:ind w:left="1493"/>
        <w:rPr>
          <w:rFonts w:ascii="Courier New"/>
          <w:sz w:val="18"/>
        </w:rPr>
      </w:pPr>
      <w:r>
        <w:rPr>
          <w:rFonts w:ascii="Courier New"/>
          <w:sz w:val="18"/>
        </w:rPr>
        <w:t>namespace Idy\Console\Command;</w:t>
      </w:r>
    </w:p>
    <w:p w14:paraId="610B751D" w14:textId="77777777" w:rsidR="008127B4" w:rsidRDefault="008127B4">
      <w:pPr>
        <w:pStyle w:val="a3"/>
        <w:spacing w:before="1"/>
        <w:rPr>
          <w:rFonts w:ascii="Courier New"/>
          <w:sz w:val="20"/>
        </w:rPr>
      </w:pPr>
    </w:p>
    <w:p w14:paraId="0F98BA45" w14:textId="77777777" w:rsidR="008127B4" w:rsidRDefault="00C97DE3">
      <w:pPr>
        <w:ind w:left="1493"/>
        <w:rPr>
          <w:rFonts w:ascii="Courier New"/>
          <w:sz w:val="18"/>
        </w:rPr>
      </w:pPr>
      <w:r>
        <w:rPr>
          <w:rFonts w:ascii="Courier New"/>
          <w:sz w:val="18"/>
        </w:rPr>
        <w:t>use Symfony\Component\Console\Command\Command;</w:t>
      </w:r>
    </w:p>
    <w:p w14:paraId="712EAFA5" w14:textId="77777777" w:rsidR="008127B4" w:rsidRDefault="00C97DE3">
      <w:pPr>
        <w:spacing w:before="13" w:line="254" w:lineRule="auto"/>
        <w:ind w:left="1493" w:right="3608"/>
        <w:rPr>
          <w:rFonts w:ascii="Courier New"/>
          <w:sz w:val="18"/>
        </w:rPr>
      </w:pPr>
      <w:r>
        <w:rPr>
          <w:rFonts w:ascii="Courier New"/>
          <w:sz w:val="18"/>
        </w:rPr>
        <w:t>use Symfony\Component\Console\Input\InputArgument; use Symfony\Component\Console\Input\InputInterface; use</w:t>
      </w:r>
      <w:r>
        <w:rPr>
          <w:rFonts w:ascii="Courier New"/>
          <w:spacing w:val="-2"/>
          <w:sz w:val="18"/>
        </w:rPr>
        <w:t xml:space="preserve"> </w:t>
      </w:r>
      <w:r>
        <w:rPr>
          <w:rFonts w:ascii="Courier New"/>
          <w:sz w:val="18"/>
        </w:rPr>
        <w:t>Symfony\Component\Console\Output\OutputInterface;</w:t>
      </w:r>
    </w:p>
    <w:p w14:paraId="27155131" w14:textId="77777777" w:rsidR="008127B4" w:rsidRDefault="008127B4">
      <w:pPr>
        <w:pStyle w:val="a3"/>
        <w:rPr>
          <w:rFonts w:ascii="Courier New"/>
          <w:sz w:val="19"/>
        </w:rPr>
      </w:pPr>
    </w:p>
    <w:p w14:paraId="77D88F34" w14:textId="77777777" w:rsidR="008127B4" w:rsidRDefault="00C97DE3">
      <w:pPr>
        <w:ind w:left="1493"/>
        <w:rPr>
          <w:rFonts w:ascii="Courier New"/>
          <w:sz w:val="18"/>
        </w:rPr>
      </w:pPr>
      <w:r>
        <w:rPr>
          <w:rFonts w:ascii="Courier New"/>
          <w:sz w:val="18"/>
        </w:rPr>
        <w:t>class VoteIdeaCommand extends Command</w:t>
      </w:r>
    </w:p>
    <w:p w14:paraId="49FAA5E4" w14:textId="77777777" w:rsidR="008127B4" w:rsidRDefault="00C97DE3">
      <w:pPr>
        <w:spacing w:before="12"/>
        <w:ind w:left="1493"/>
        <w:rPr>
          <w:rFonts w:ascii="Courier New"/>
          <w:sz w:val="18"/>
        </w:rPr>
      </w:pPr>
      <w:r>
        <w:rPr>
          <w:rFonts w:ascii="Courier New"/>
          <w:w w:val="99"/>
          <w:sz w:val="18"/>
        </w:rPr>
        <w:t>{</w:t>
      </w:r>
    </w:p>
    <w:p w14:paraId="2FBAFA2A" w14:textId="77777777" w:rsidR="008127B4" w:rsidRDefault="00C97DE3">
      <w:pPr>
        <w:spacing w:before="12"/>
        <w:ind w:left="1925"/>
        <w:rPr>
          <w:rFonts w:ascii="Courier New"/>
          <w:sz w:val="18"/>
        </w:rPr>
      </w:pPr>
      <w:r>
        <w:rPr>
          <w:rFonts w:ascii="Courier New"/>
          <w:sz w:val="18"/>
        </w:rPr>
        <w:t>protected function configure()</w:t>
      </w:r>
    </w:p>
    <w:p w14:paraId="331BEB09" w14:textId="77777777" w:rsidR="008127B4" w:rsidRDefault="00C97DE3">
      <w:pPr>
        <w:spacing w:before="12"/>
        <w:ind w:left="1925"/>
        <w:rPr>
          <w:rFonts w:ascii="Courier New"/>
          <w:sz w:val="18"/>
        </w:rPr>
      </w:pPr>
      <w:r>
        <w:rPr>
          <w:rFonts w:ascii="Courier New"/>
          <w:w w:val="99"/>
          <w:sz w:val="18"/>
        </w:rPr>
        <w:t>{</w:t>
      </w:r>
    </w:p>
    <w:p w14:paraId="51148093" w14:textId="77777777" w:rsidR="008127B4" w:rsidRDefault="00C97DE3">
      <w:pPr>
        <w:spacing w:before="12"/>
        <w:ind w:left="2357"/>
        <w:rPr>
          <w:rFonts w:ascii="Courier New"/>
          <w:sz w:val="18"/>
        </w:rPr>
      </w:pPr>
      <w:r>
        <w:rPr>
          <w:rFonts w:ascii="Courier New"/>
          <w:sz w:val="18"/>
        </w:rPr>
        <w:t>$this</w:t>
      </w:r>
    </w:p>
    <w:p w14:paraId="1A956C1C" w14:textId="77777777" w:rsidR="008127B4" w:rsidRDefault="00C97DE3">
      <w:pPr>
        <w:spacing w:before="12"/>
        <w:ind w:left="2789"/>
        <w:rPr>
          <w:rFonts w:ascii="Courier New"/>
          <w:sz w:val="18"/>
        </w:rPr>
      </w:pPr>
      <w:r>
        <w:rPr>
          <w:rFonts w:ascii="Courier New"/>
          <w:sz w:val="18"/>
        </w:rPr>
        <w:t>-&gt;setName('idea:rate')</w:t>
      </w:r>
    </w:p>
    <w:p w14:paraId="71612671" w14:textId="77777777" w:rsidR="008127B4" w:rsidRDefault="00C97DE3">
      <w:pPr>
        <w:spacing w:before="12"/>
        <w:ind w:left="2789"/>
        <w:rPr>
          <w:rFonts w:ascii="Courier New"/>
          <w:sz w:val="18"/>
        </w:rPr>
      </w:pPr>
      <w:r>
        <w:rPr>
          <w:rFonts w:ascii="Courier New"/>
          <w:sz w:val="18"/>
        </w:rPr>
        <w:t>-&gt;setDescription('Rate an idea')</w:t>
      </w:r>
    </w:p>
    <w:p w14:paraId="370CA6B3" w14:textId="77777777" w:rsidR="008127B4" w:rsidRDefault="00C97DE3">
      <w:pPr>
        <w:spacing w:before="13"/>
        <w:ind w:left="2789"/>
        <w:rPr>
          <w:rFonts w:ascii="Courier New"/>
          <w:sz w:val="18"/>
        </w:rPr>
      </w:pPr>
      <w:r>
        <w:rPr>
          <w:rFonts w:ascii="Courier New"/>
          <w:sz w:val="18"/>
        </w:rPr>
        <w:t>-&gt;addArgument('id', InputArgument::REQUIRED)</w:t>
      </w:r>
    </w:p>
    <w:p w14:paraId="7B63FF5C" w14:textId="77777777" w:rsidR="008127B4" w:rsidRDefault="00C97DE3">
      <w:pPr>
        <w:spacing w:before="12"/>
        <w:ind w:left="2789"/>
        <w:rPr>
          <w:rFonts w:ascii="Courier New"/>
          <w:sz w:val="18"/>
        </w:rPr>
      </w:pPr>
      <w:r>
        <w:rPr>
          <w:rFonts w:ascii="Courier New"/>
          <w:sz w:val="18"/>
        </w:rPr>
        <w:t>-&gt;addArgument('rating', InputArgument::REQUIRED);</w:t>
      </w:r>
    </w:p>
    <w:p w14:paraId="46486090" w14:textId="77777777" w:rsidR="008127B4" w:rsidRDefault="00C97DE3">
      <w:pPr>
        <w:spacing w:before="12"/>
        <w:ind w:left="1925"/>
        <w:rPr>
          <w:rFonts w:ascii="Courier New"/>
          <w:sz w:val="18"/>
        </w:rPr>
      </w:pPr>
      <w:r>
        <w:rPr>
          <w:rFonts w:ascii="Courier New"/>
          <w:w w:val="99"/>
          <w:sz w:val="18"/>
        </w:rPr>
        <w:t>}</w:t>
      </w:r>
    </w:p>
    <w:p w14:paraId="61AD3CC4" w14:textId="77777777" w:rsidR="008127B4" w:rsidRDefault="008127B4">
      <w:pPr>
        <w:pStyle w:val="a3"/>
        <w:spacing w:before="9"/>
        <w:rPr>
          <w:rFonts w:ascii="Courier New"/>
          <w:sz w:val="11"/>
        </w:rPr>
      </w:pPr>
    </w:p>
    <w:p w14:paraId="4E011DD8" w14:textId="77777777" w:rsidR="008127B4" w:rsidRDefault="00C97DE3">
      <w:pPr>
        <w:spacing w:before="94" w:line="254" w:lineRule="auto"/>
        <w:ind w:left="2357" w:right="5968" w:hanging="432"/>
        <w:rPr>
          <w:rFonts w:ascii="Courier New"/>
          <w:sz w:val="18"/>
        </w:rPr>
      </w:pPr>
      <w:r>
        <w:rPr>
          <w:rFonts w:ascii="Courier New"/>
          <w:sz w:val="18"/>
        </w:rPr>
        <w:t>protected function execute( InputInterface $input, OutputInterface $output</w:t>
      </w:r>
    </w:p>
    <w:p w14:paraId="1BE2BDDD" w14:textId="77777777" w:rsidR="008127B4" w:rsidRDefault="00C97DE3">
      <w:pPr>
        <w:ind w:left="1925"/>
        <w:rPr>
          <w:rFonts w:ascii="Courier New"/>
          <w:sz w:val="18"/>
        </w:rPr>
      </w:pPr>
      <w:r>
        <w:rPr>
          <w:rFonts w:ascii="Courier New"/>
          <w:sz w:val="18"/>
        </w:rPr>
        <w:t>) {</w:t>
      </w:r>
    </w:p>
    <w:p w14:paraId="649A8B51" w14:textId="77777777" w:rsidR="008127B4" w:rsidRDefault="00C97DE3">
      <w:pPr>
        <w:spacing w:before="12"/>
        <w:ind w:left="2357"/>
        <w:rPr>
          <w:rFonts w:ascii="Courier New"/>
          <w:sz w:val="18"/>
        </w:rPr>
      </w:pPr>
      <w:r>
        <w:rPr>
          <w:rFonts w:ascii="Courier New"/>
          <w:sz w:val="18"/>
        </w:rPr>
        <w:t>$ideaId = $input-&gt;getArgument('id');</w:t>
      </w:r>
    </w:p>
    <w:p w14:paraId="17DF9FEF" w14:textId="77777777" w:rsidR="008127B4" w:rsidRDefault="00C97DE3">
      <w:pPr>
        <w:spacing w:before="12"/>
        <w:ind w:left="2357"/>
        <w:rPr>
          <w:rFonts w:ascii="Courier New"/>
          <w:sz w:val="18"/>
        </w:rPr>
      </w:pPr>
      <w:r>
        <w:rPr>
          <w:rFonts w:ascii="Courier New"/>
          <w:sz w:val="18"/>
        </w:rPr>
        <w:t>$rating = $input-&gt;getArgument('rating');</w:t>
      </w:r>
    </w:p>
    <w:p w14:paraId="790750D0" w14:textId="77777777" w:rsidR="008127B4" w:rsidRDefault="008127B4">
      <w:pPr>
        <w:pStyle w:val="a3"/>
        <w:spacing w:before="1"/>
        <w:rPr>
          <w:rFonts w:ascii="Courier New"/>
          <w:sz w:val="20"/>
        </w:rPr>
      </w:pPr>
    </w:p>
    <w:p w14:paraId="28B43639" w14:textId="77777777" w:rsidR="008127B4" w:rsidRDefault="00C97DE3">
      <w:pPr>
        <w:spacing w:before="1"/>
        <w:ind w:left="2357"/>
        <w:rPr>
          <w:rFonts w:ascii="Courier New"/>
          <w:sz w:val="18"/>
        </w:rPr>
      </w:pPr>
      <w:r>
        <w:rPr>
          <w:rFonts w:ascii="Courier New"/>
          <w:sz w:val="18"/>
        </w:rPr>
        <w:t>$ideaRepository = new RedisIdeaRepository();</w:t>
      </w:r>
    </w:p>
    <w:p w14:paraId="2490E986" w14:textId="77777777" w:rsidR="008127B4" w:rsidRDefault="00C97DE3">
      <w:pPr>
        <w:spacing w:before="12"/>
        <w:ind w:left="2357"/>
        <w:rPr>
          <w:rFonts w:ascii="Courier New"/>
          <w:sz w:val="18"/>
        </w:rPr>
      </w:pPr>
      <w:r>
        <w:rPr>
          <w:rFonts w:ascii="Courier New"/>
          <w:sz w:val="18"/>
        </w:rPr>
        <w:t>$useCase = new RateIdeaUseCase($ideaRepository);</w:t>
      </w:r>
    </w:p>
    <w:p w14:paraId="665B71B9" w14:textId="77777777" w:rsidR="008127B4" w:rsidRDefault="00C97DE3">
      <w:pPr>
        <w:spacing w:before="12"/>
        <w:ind w:left="2357"/>
        <w:rPr>
          <w:rFonts w:ascii="Courier New"/>
          <w:sz w:val="18"/>
        </w:rPr>
      </w:pPr>
      <w:r>
        <w:rPr>
          <w:rFonts w:ascii="Courier New"/>
          <w:sz w:val="18"/>
        </w:rPr>
        <w:t>$response = $useCase-&gt;execute(</w:t>
      </w:r>
    </w:p>
    <w:p w14:paraId="5D26C150" w14:textId="77777777" w:rsidR="008127B4" w:rsidRDefault="00C97DE3">
      <w:pPr>
        <w:spacing w:before="12"/>
        <w:ind w:left="956" w:right="2206"/>
        <w:jc w:val="center"/>
        <w:rPr>
          <w:rFonts w:ascii="Courier New"/>
          <w:sz w:val="18"/>
        </w:rPr>
      </w:pPr>
      <w:r>
        <w:rPr>
          <w:rFonts w:ascii="Courier New"/>
          <w:sz w:val="18"/>
        </w:rPr>
        <w:t>new RateIdeaRequest($ideaId, $rating)</w:t>
      </w:r>
    </w:p>
    <w:p w14:paraId="32D3049D" w14:textId="77777777" w:rsidR="008127B4" w:rsidRDefault="00C97DE3">
      <w:pPr>
        <w:spacing w:before="12"/>
        <w:ind w:left="2357"/>
        <w:rPr>
          <w:rFonts w:ascii="Courier New"/>
          <w:sz w:val="18"/>
        </w:rPr>
      </w:pPr>
      <w:r>
        <w:rPr>
          <w:rFonts w:ascii="Courier New"/>
          <w:sz w:val="18"/>
        </w:rPr>
        <w:t>);</w:t>
      </w:r>
    </w:p>
    <w:p w14:paraId="6464B9C0" w14:textId="77777777" w:rsidR="008127B4" w:rsidRDefault="008127B4">
      <w:pPr>
        <w:pStyle w:val="a3"/>
        <w:spacing w:before="9"/>
        <w:rPr>
          <w:rFonts w:ascii="Courier New"/>
          <w:sz w:val="11"/>
        </w:rPr>
      </w:pPr>
    </w:p>
    <w:p w14:paraId="0736D5DE" w14:textId="77777777" w:rsidR="008127B4" w:rsidRDefault="00C97DE3">
      <w:pPr>
        <w:spacing w:before="94"/>
        <w:ind w:left="2357"/>
        <w:rPr>
          <w:rFonts w:ascii="Courier New"/>
          <w:sz w:val="18"/>
        </w:rPr>
      </w:pPr>
      <w:r>
        <w:rPr>
          <w:rFonts w:ascii="Courier New"/>
          <w:sz w:val="18"/>
        </w:rPr>
        <w:t>$output-&gt;writeln('Done!');</w:t>
      </w:r>
    </w:p>
    <w:p w14:paraId="5DB75454" w14:textId="77777777" w:rsidR="008127B4" w:rsidRDefault="00C97DE3">
      <w:pPr>
        <w:spacing w:before="12"/>
        <w:ind w:left="2141"/>
        <w:rPr>
          <w:rFonts w:ascii="Courier New"/>
          <w:sz w:val="18"/>
        </w:rPr>
      </w:pPr>
      <w:r>
        <w:rPr>
          <w:rFonts w:ascii="Courier New"/>
          <w:w w:val="99"/>
          <w:sz w:val="18"/>
        </w:rPr>
        <w:t>}</w:t>
      </w:r>
    </w:p>
    <w:p w14:paraId="5D2AFA92" w14:textId="77777777" w:rsidR="008127B4" w:rsidRDefault="00C97DE3">
      <w:pPr>
        <w:spacing w:before="13"/>
        <w:ind w:left="1601"/>
        <w:rPr>
          <w:rFonts w:ascii="Courier New"/>
          <w:sz w:val="18"/>
        </w:rPr>
      </w:pPr>
      <w:r>
        <w:rPr>
          <w:rFonts w:ascii="Courier New"/>
          <w:w w:val="99"/>
          <w:sz w:val="18"/>
        </w:rPr>
        <w:t>}</w:t>
      </w:r>
    </w:p>
    <w:p w14:paraId="54DBADFF" w14:textId="77777777" w:rsidR="008127B4" w:rsidRDefault="008127B4">
      <w:pPr>
        <w:rPr>
          <w:rFonts w:ascii="Courier New"/>
          <w:sz w:val="18"/>
        </w:rPr>
        <w:sectPr w:rsidR="008127B4">
          <w:pgSz w:w="10830" w:h="13330"/>
          <w:pgMar w:top="1140" w:right="0" w:bottom="1140" w:left="0" w:header="925" w:footer="941" w:gutter="0"/>
          <w:cols w:space="720"/>
        </w:sectPr>
      </w:pPr>
    </w:p>
    <w:p w14:paraId="0AAEEC40" w14:textId="77777777" w:rsidR="008127B4" w:rsidRDefault="008127B4">
      <w:pPr>
        <w:pStyle w:val="a3"/>
        <w:spacing w:before="2"/>
        <w:rPr>
          <w:rFonts w:ascii="Courier New"/>
          <w:sz w:val="20"/>
        </w:rPr>
      </w:pPr>
    </w:p>
    <w:p w14:paraId="73AA1A34" w14:textId="77777777" w:rsidR="008127B4" w:rsidRDefault="00C97DE3">
      <w:pPr>
        <w:pStyle w:val="a3"/>
        <w:spacing w:before="57" w:line="249" w:lineRule="auto"/>
        <w:ind w:left="1133" w:right="1190"/>
      </w:pPr>
      <w:bookmarkStart w:id="651" w:name="_bookmark452"/>
      <w:bookmarkEnd w:id="651"/>
      <w:r>
        <w:t>Again those 3 lines of code. As before, the UseCase and its business logic remain untouched,</w:t>
      </w:r>
      <w:r>
        <w:rPr>
          <w:spacing w:val="-12"/>
        </w:rPr>
        <w:t xml:space="preserve"> </w:t>
      </w:r>
      <w:r>
        <w:t>we</w:t>
      </w:r>
      <w:r>
        <w:rPr>
          <w:spacing w:val="-11"/>
        </w:rPr>
        <w:t xml:space="preserve"> </w:t>
      </w:r>
      <w:r>
        <w:t>are</w:t>
      </w:r>
      <w:r>
        <w:rPr>
          <w:spacing w:val="-11"/>
        </w:rPr>
        <w:t xml:space="preserve"> </w:t>
      </w:r>
      <w:r>
        <w:t>just</w:t>
      </w:r>
      <w:r>
        <w:rPr>
          <w:spacing w:val="-12"/>
        </w:rPr>
        <w:t xml:space="preserve"> </w:t>
      </w:r>
      <w:r>
        <w:t>providing</w:t>
      </w:r>
      <w:r>
        <w:rPr>
          <w:spacing w:val="-11"/>
        </w:rPr>
        <w:t xml:space="preserve"> </w:t>
      </w:r>
      <w:r>
        <w:t>a</w:t>
      </w:r>
      <w:r>
        <w:rPr>
          <w:spacing w:val="-11"/>
        </w:rPr>
        <w:t xml:space="preserve"> </w:t>
      </w:r>
      <w:r>
        <w:t>new</w:t>
      </w:r>
      <w:r>
        <w:rPr>
          <w:spacing w:val="-11"/>
        </w:rPr>
        <w:t xml:space="preserve"> </w:t>
      </w:r>
      <w:r>
        <w:rPr>
          <w:i/>
        </w:rPr>
        <w:t>delivery</w:t>
      </w:r>
      <w:r>
        <w:rPr>
          <w:i/>
          <w:spacing w:val="-12"/>
        </w:rPr>
        <w:t xml:space="preserve"> </w:t>
      </w:r>
      <w:r>
        <w:rPr>
          <w:i/>
        </w:rPr>
        <w:t>mechanism.</w:t>
      </w:r>
      <w:r>
        <w:rPr>
          <w:i/>
          <w:spacing w:val="-12"/>
        </w:rPr>
        <w:t xml:space="preserve"> </w:t>
      </w:r>
      <w:r>
        <w:t>Congratulations,</w:t>
      </w:r>
      <w:r>
        <w:rPr>
          <w:spacing w:val="-11"/>
        </w:rPr>
        <w:t xml:space="preserve"> </w:t>
      </w:r>
      <w:r>
        <w:t xml:space="preserve">you've discovered the </w:t>
      </w:r>
      <w:r>
        <w:rPr>
          <w:i/>
        </w:rPr>
        <w:t xml:space="preserve">user side </w:t>
      </w:r>
      <w:r>
        <w:t>hexagon</w:t>
      </w:r>
      <w:r>
        <w:rPr>
          <w:spacing w:val="-41"/>
        </w:rPr>
        <w:t xml:space="preserve"> </w:t>
      </w:r>
      <w:r>
        <w:t>edge.</w:t>
      </w:r>
    </w:p>
    <w:p w14:paraId="5FBC3D9E" w14:textId="77777777" w:rsidR="008127B4" w:rsidRDefault="008127B4">
      <w:pPr>
        <w:pStyle w:val="a3"/>
        <w:spacing w:before="10"/>
        <w:rPr>
          <w:sz w:val="15"/>
        </w:rPr>
      </w:pPr>
    </w:p>
    <w:p w14:paraId="5394B2A2" w14:textId="77777777" w:rsidR="008127B4" w:rsidRDefault="00C97DE3">
      <w:pPr>
        <w:pStyle w:val="a3"/>
        <w:spacing w:line="249" w:lineRule="auto"/>
        <w:ind w:left="1133" w:right="1190"/>
      </w:pPr>
      <w:r>
        <w:t>There</w:t>
      </w:r>
      <w:r>
        <w:rPr>
          <w:spacing w:val="-5"/>
        </w:rPr>
        <w:t xml:space="preserve"> </w:t>
      </w:r>
      <w:r>
        <w:t>is</w:t>
      </w:r>
      <w:r>
        <w:rPr>
          <w:spacing w:val="-5"/>
        </w:rPr>
        <w:t xml:space="preserve"> </w:t>
      </w:r>
      <w:r>
        <w:t>still</w:t>
      </w:r>
      <w:r>
        <w:rPr>
          <w:spacing w:val="-4"/>
        </w:rPr>
        <w:t xml:space="preserve"> </w:t>
      </w:r>
      <w:r>
        <w:t>a</w:t>
      </w:r>
      <w:r>
        <w:rPr>
          <w:spacing w:val="-5"/>
        </w:rPr>
        <w:t xml:space="preserve"> </w:t>
      </w:r>
      <w:r>
        <w:t>lot</w:t>
      </w:r>
      <w:r>
        <w:rPr>
          <w:spacing w:val="-5"/>
        </w:rPr>
        <w:t xml:space="preserve"> </w:t>
      </w:r>
      <w:r>
        <w:t>to</w:t>
      </w:r>
      <w:r>
        <w:rPr>
          <w:spacing w:val="-4"/>
        </w:rPr>
        <w:t xml:space="preserve"> </w:t>
      </w:r>
      <w:r>
        <w:t>do.</w:t>
      </w:r>
      <w:r>
        <w:rPr>
          <w:spacing w:val="-5"/>
        </w:rPr>
        <w:t xml:space="preserve"> </w:t>
      </w:r>
      <w:r>
        <w:t>As</w:t>
      </w:r>
      <w:r>
        <w:rPr>
          <w:spacing w:val="-5"/>
        </w:rPr>
        <w:t xml:space="preserve"> </w:t>
      </w:r>
      <w:r>
        <w:t>you</w:t>
      </w:r>
      <w:r>
        <w:rPr>
          <w:spacing w:val="-4"/>
        </w:rPr>
        <w:t xml:space="preserve"> </w:t>
      </w:r>
      <w:r>
        <w:t>may</w:t>
      </w:r>
      <w:r>
        <w:rPr>
          <w:spacing w:val="-5"/>
        </w:rPr>
        <w:t xml:space="preserve"> </w:t>
      </w:r>
      <w:r>
        <w:t>have</w:t>
      </w:r>
      <w:r>
        <w:rPr>
          <w:spacing w:val="-4"/>
        </w:rPr>
        <w:t xml:space="preserve"> </w:t>
      </w:r>
      <w:r>
        <w:t>heard,</w:t>
      </w:r>
      <w:r>
        <w:rPr>
          <w:spacing w:val="-5"/>
        </w:rPr>
        <w:t xml:space="preserve"> </w:t>
      </w:r>
      <w:r>
        <w:t>a</w:t>
      </w:r>
      <w:r>
        <w:rPr>
          <w:spacing w:val="-5"/>
        </w:rPr>
        <w:t xml:space="preserve"> </w:t>
      </w:r>
      <w:r>
        <w:t>real</w:t>
      </w:r>
      <w:r>
        <w:rPr>
          <w:spacing w:val="-4"/>
        </w:rPr>
        <w:t xml:space="preserve"> </w:t>
      </w:r>
      <w:r>
        <w:t>craftsman</w:t>
      </w:r>
      <w:r>
        <w:rPr>
          <w:spacing w:val="-5"/>
        </w:rPr>
        <w:t xml:space="preserve"> </w:t>
      </w:r>
      <w:r>
        <w:t>does</w:t>
      </w:r>
      <w:r>
        <w:rPr>
          <w:spacing w:val="-5"/>
        </w:rPr>
        <w:t xml:space="preserve"> </w:t>
      </w:r>
      <w:r>
        <w:t>TDD.</w:t>
      </w:r>
      <w:r>
        <w:rPr>
          <w:spacing w:val="-4"/>
        </w:rPr>
        <w:t xml:space="preserve"> </w:t>
      </w:r>
      <w:r>
        <w:t>We</w:t>
      </w:r>
      <w:r>
        <w:rPr>
          <w:spacing w:val="-5"/>
        </w:rPr>
        <w:t xml:space="preserve"> </w:t>
      </w:r>
      <w:r>
        <w:t>have</w:t>
      </w:r>
      <w:bookmarkStart w:id="652" w:name="Testing_Rating_an_Idea_UseCase"/>
      <w:bookmarkEnd w:id="652"/>
      <w:r>
        <w:t xml:space="preserve"> already</w:t>
      </w:r>
      <w:r>
        <w:rPr>
          <w:spacing w:val="-4"/>
        </w:rPr>
        <w:t xml:space="preserve"> </w:t>
      </w:r>
      <w:r>
        <w:t>started</w:t>
      </w:r>
      <w:r>
        <w:rPr>
          <w:spacing w:val="-4"/>
        </w:rPr>
        <w:t xml:space="preserve"> </w:t>
      </w:r>
      <w:r>
        <w:t>our</w:t>
      </w:r>
      <w:r>
        <w:rPr>
          <w:spacing w:val="-4"/>
        </w:rPr>
        <w:t xml:space="preserve"> </w:t>
      </w:r>
      <w:r>
        <w:t>story</w:t>
      </w:r>
      <w:r>
        <w:rPr>
          <w:spacing w:val="-4"/>
        </w:rPr>
        <w:t xml:space="preserve"> </w:t>
      </w:r>
      <w:r>
        <w:t>so</w:t>
      </w:r>
      <w:r>
        <w:rPr>
          <w:spacing w:val="-3"/>
        </w:rPr>
        <w:t xml:space="preserve"> </w:t>
      </w:r>
      <w:r>
        <w:t>we</w:t>
      </w:r>
      <w:r>
        <w:rPr>
          <w:spacing w:val="-4"/>
        </w:rPr>
        <w:t xml:space="preserve"> </w:t>
      </w:r>
      <w:r>
        <w:t>must</w:t>
      </w:r>
      <w:r>
        <w:rPr>
          <w:spacing w:val="-4"/>
        </w:rPr>
        <w:t xml:space="preserve"> </w:t>
      </w:r>
      <w:r>
        <w:t>be</w:t>
      </w:r>
      <w:r>
        <w:rPr>
          <w:spacing w:val="-4"/>
        </w:rPr>
        <w:t xml:space="preserve"> </w:t>
      </w:r>
      <w:r>
        <w:t>ok</w:t>
      </w:r>
      <w:r>
        <w:rPr>
          <w:spacing w:val="-4"/>
        </w:rPr>
        <w:t xml:space="preserve"> </w:t>
      </w:r>
      <w:r>
        <w:t>with</w:t>
      </w:r>
      <w:r>
        <w:rPr>
          <w:spacing w:val="-3"/>
        </w:rPr>
        <w:t xml:space="preserve"> </w:t>
      </w:r>
      <w:r>
        <w:t>just</w:t>
      </w:r>
      <w:r>
        <w:rPr>
          <w:spacing w:val="-4"/>
        </w:rPr>
        <w:t xml:space="preserve"> </w:t>
      </w:r>
      <w:r>
        <w:t>testing</w:t>
      </w:r>
      <w:r>
        <w:rPr>
          <w:spacing w:val="-4"/>
        </w:rPr>
        <w:t xml:space="preserve"> </w:t>
      </w:r>
      <w:r>
        <w:t>after.</w:t>
      </w:r>
    </w:p>
    <w:p w14:paraId="0A95E1B2" w14:textId="77777777" w:rsidR="008127B4" w:rsidRDefault="008127B4">
      <w:pPr>
        <w:pStyle w:val="a3"/>
        <w:rPr>
          <w:sz w:val="20"/>
        </w:rPr>
      </w:pPr>
    </w:p>
    <w:p w14:paraId="33003245" w14:textId="77777777" w:rsidR="008127B4" w:rsidRDefault="008127B4">
      <w:pPr>
        <w:pStyle w:val="a3"/>
        <w:spacing w:before="7"/>
        <w:rPr>
          <w:sz w:val="26"/>
        </w:rPr>
      </w:pPr>
    </w:p>
    <w:p w14:paraId="29955B48" w14:textId="77777777" w:rsidR="008127B4" w:rsidRDefault="00C97DE3">
      <w:pPr>
        <w:pStyle w:val="2"/>
      </w:pPr>
      <w:bookmarkStart w:id="653" w:name="_bookmark453"/>
      <w:bookmarkEnd w:id="653"/>
      <w:r>
        <w:t>Testing Rating an Idea</w:t>
      </w:r>
      <w:r>
        <w:rPr>
          <w:spacing w:val="-15"/>
        </w:rPr>
        <w:t xml:space="preserve"> </w:t>
      </w:r>
      <w:r>
        <w:t>UseCase</w:t>
      </w:r>
    </w:p>
    <w:p w14:paraId="61DBA74E" w14:textId="77777777" w:rsidR="008127B4" w:rsidRDefault="00C97DE3">
      <w:pPr>
        <w:pStyle w:val="a3"/>
        <w:spacing w:before="83" w:line="249" w:lineRule="auto"/>
        <w:ind w:left="1133" w:right="1145"/>
      </w:pPr>
      <w:r>
        <w:t>Michael</w:t>
      </w:r>
      <w:r>
        <w:rPr>
          <w:spacing w:val="-12"/>
        </w:rPr>
        <w:t xml:space="preserve"> </w:t>
      </w:r>
      <w:r>
        <w:t>Feathers</w:t>
      </w:r>
      <w:r>
        <w:rPr>
          <w:spacing w:val="-11"/>
        </w:rPr>
        <w:t xml:space="preserve"> </w:t>
      </w:r>
      <w:r>
        <w:t>introduced</w:t>
      </w:r>
      <w:r>
        <w:rPr>
          <w:spacing w:val="-11"/>
        </w:rPr>
        <w:t xml:space="preserve"> </w:t>
      </w:r>
      <w:r>
        <w:t>a</w:t>
      </w:r>
      <w:r>
        <w:rPr>
          <w:spacing w:val="-12"/>
        </w:rPr>
        <w:t xml:space="preserve"> </w:t>
      </w:r>
      <w:r>
        <w:t>definition</w:t>
      </w:r>
      <w:r>
        <w:rPr>
          <w:spacing w:val="-11"/>
        </w:rPr>
        <w:t xml:space="preserve"> </w:t>
      </w:r>
      <w:r>
        <w:t>of</w:t>
      </w:r>
      <w:r>
        <w:rPr>
          <w:spacing w:val="-11"/>
        </w:rPr>
        <w:t xml:space="preserve"> </w:t>
      </w:r>
      <w:r>
        <w:t>legacy</w:t>
      </w:r>
      <w:r>
        <w:rPr>
          <w:spacing w:val="-12"/>
        </w:rPr>
        <w:t xml:space="preserve"> </w:t>
      </w:r>
      <w:r>
        <w:t>code</w:t>
      </w:r>
      <w:r>
        <w:rPr>
          <w:spacing w:val="-11"/>
        </w:rPr>
        <w:t xml:space="preserve"> </w:t>
      </w:r>
      <w:r>
        <w:t>as</w:t>
      </w:r>
      <w:r>
        <w:rPr>
          <w:spacing w:val="-12"/>
        </w:rPr>
        <w:t xml:space="preserve"> </w:t>
      </w:r>
      <w:r>
        <w:rPr>
          <w:i/>
        </w:rPr>
        <w:t>code</w:t>
      </w:r>
      <w:r>
        <w:rPr>
          <w:i/>
          <w:spacing w:val="-12"/>
        </w:rPr>
        <w:t xml:space="preserve"> </w:t>
      </w:r>
      <w:r>
        <w:rPr>
          <w:i/>
        </w:rPr>
        <w:t>without</w:t>
      </w:r>
      <w:r>
        <w:rPr>
          <w:i/>
          <w:spacing w:val="-11"/>
        </w:rPr>
        <w:t xml:space="preserve"> </w:t>
      </w:r>
      <w:r>
        <w:rPr>
          <w:i/>
        </w:rPr>
        <w:t>tests</w:t>
      </w:r>
      <w:r>
        <w:t>.</w:t>
      </w:r>
      <w:r>
        <w:rPr>
          <w:spacing w:val="-11"/>
        </w:rPr>
        <w:t xml:space="preserve"> </w:t>
      </w:r>
      <w:r>
        <w:t>You</w:t>
      </w:r>
      <w:r>
        <w:rPr>
          <w:spacing w:val="-12"/>
        </w:rPr>
        <w:t xml:space="preserve"> </w:t>
      </w:r>
      <w:r>
        <w:t>don't</w:t>
      </w:r>
      <w:r>
        <w:rPr>
          <w:spacing w:val="-11"/>
        </w:rPr>
        <w:t xml:space="preserve"> </w:t>
      </w:r>
      <w:r>
        <w:t>want your</w:t>
      </w:r>
      <w:r>
        <w:rPr>
          <w:spacing w:val="-6"/>
        </w:rPr>
        <w:t xml:space="preserve"> </w:t>
      </w:r>
      <w:r>
        <w:t>code</w:t>
      </w:r>
      <w:r>
        <w:rPr>
          <w:spacing w:val="-6"/>
        </w:rPr>
        <w:t xml:space="preserve"> </w:t>
      </w:r>
      <w:r>
        <w:t>to</w:t>
      </w:r>
      <w:r>
        <w:rPr>
          <w:spacing w:val="-6"/>
        </w:rPr>
        <w:t xml:space="preserve"> </w:t>
      </w:r>
      <w:r>
        <w:t>be</w:t>
      </w:r>
      <w:r>
        <w:rPr>
          <w:spacing w:val="-6"/>
        </w:rPr>
        <w:t xml:space="preserve"> </w:t>
      </w:r>
      <w:r>
        <w:t>legacy</w:t>
      </w:r>
      <w:r>
        <w:rPr>
          <w:spacing w:val="-6"/>
        </w:rPr>
        <w:t xml:space="preserve"> </w:t>
      </w:r>
      <w:r>
        <w:t>just</w:t>
      </w:r>
      <w:r>
        <w:rPr>
          <w:spacing w:val="-6"/>
        </w:rPr>
        <w:t xml:space="preserve"> </w:t>
      </w:r>
      <w:r>
        <w:t>born,</w:t>
      </w:r>
      <w:r>
        <w:rPr>
          <w:spacing w:val="-6"/>
        </w:rPr>
        <w:t xml:space="preserve"> </w:t>
      </w:r>
      <w:r>
        <w:t>do</w:t>
      </w:r>
      <w:r>
        <w:rPr>
          <w:spacing w:val="-6"/>
        </w:rPr>
        <w:t xml:space="preserve"> </w:t>
      </w:r>
      <w:r>
        <w:t>you?</w:t>
      </w:r>
    </w:p>
    <w:p w14:paraId="42AE467C" w14:textId="77777777" w:rsidR="008127B4" w:rsidRDefault="008127B4">
      <w:pPr>
        <w:pStyle w:val="a3"/>
        <w:spacing w:before="9"/>
        <w:rPr>
          <w:sz w:val="15"/>
        </w:rPr>
      </w:pPr>
    </w:p>
    <w:p w14:paraId="32D2D325" w14:textId="77777777" w:rsidR="008127B4" w:rsidRDefault="00C97DE3">
      <w:pPr>
        <w:pStyle w:val="a3"/>
        <w:spacing w:before="1" w:line="249" w:lineRule="auto"/>
        <w:ind w:left="1133" w:right="1195"/>
      </w:pPr>
      <w:r>
        <w:rPr>
          <w:w w:val="105"/>
        </w:rPr>
        <w:t>In order to unit test this UseCase object, you decide to start with the easiest part, what happens</w:t>
      </w:r>
      <w:r>
        <w:rPr>
          <w:spacing w:val="-33"/>
          <w:w w:val="105"/>
        </w:rPr>
        <w:t xml:space="preserve"> </w:t>
      </w:r>
      <w:r>
        <w:rPr>
          <w:w w:val="105"/>
        </w:rPr>
        <w:t>if</w:t>
      </w:r>
      <w:r>
        <w:rPr>
          <w:spacing w:val="-33"/>
          <w:w w:val="105"/>
        </w:rPr>
        <w:t xml:space="preserve"> </w:t>
      </w:r>
      <w:r>
        <w:rPr>
          <w:w w:val="105"/>
        </w:rPr>
        <w:t>the</w:t>
      </w:r>
      <w:r>
        <w:rPr>
          <w:spacing w:val="-33"/>
          <w:w w:val="105"/>
        </w:rPr>
        <w:t xml:space="preserve"> </w:t>
      </w:r>
      <w:r>
        <w:rPr>
          <w:w w:val="105"/>
        </w:rPr>
        <w:t>repository</w:t>
      </w:r>
      <w:r>
        <w:rPr>
          <w:spacing w:val="-32"/>
          <w:w w:val="105"/>
        </w:rPr>
        <w:t xml:space="preserve"> </w:t>
      </w:r>
      <w:r>
        <w:rPr>
          <w:w w:val="105"/>
        </w:rPr>
        <w:t>is</w:t>
      </w:r>
      <w:r>
        <w:rPr>
          <w:spacing w:val="-33"/>
          <w:w w:val="105"/>
        </w:rPr>
        <w:t xml:space="preserve"> </w:t>
      </w:r>
      <w:r>
        <w:rPr>
          <w:w w:val="105"/>
        </w:rPr>
        <w:t>not</w:t>
      </w:r>
      <w:r>
        <w:rPr>
          <w:spacing w:val="-33"/>
          <w:w w:val="105"/>
        </w:rPr>
        <w:t xml:space="preserve"> </w:t>
      </w:r>
      <w:r>
        <w:rPr>
          <w:w w:val="105"/>
        </w:rPr>
        <w:t>available?</w:t>
      </w:r>
      <w:r>
        <w:rPr>
          <w:spacing w:val="-32"/>
          <w:w w:val="105"/>
        </w:rPr>
        <w:t xml:space="preserve"> </w:t>
      </w:r>
      <w:r>
        <w:rPr>
          <w:w w:val="105"/>
        </w:rPr>
        <w:t>How</w:t>
      </w:r>
      <w:r>
        <w:rPr>
          <w:spacing w:val="-33"/>
          <w:w w:val="105"/>
        </w:rPr>
        <w:t xml:space="preserve"> </w:t>
      </w:r>
      <w:r>
        <w:rPr>
          <w:w w:val="105"/>
        </w:rPr>
        <w:t>can</w:t>
      </w:r>
      <w:r>
        <w:rPr>
          <w:spacing w:val="-33"/>
          <w:w w:val="105"/>
        </w:rPr>
        <w:t xml:space="preserve"> </w:t>
      </w:r>
      <w:r>
        <w:rPr>
          <w:w w:val="105"/>
        </w:rPr>
        <w:t>we</w:t>
      </w:r>
      <w:r>
        <w:rPr>
          <w:spacing w:val="-33"/>
          <w:w w:val="105"/>
        </w:rPr>
        <w:t xml:space="preserve"> </w:t>
      </w:r>
      <w:r>
        <w:rPr>
          <w:w w:val="105"/>
        </w:rPr>
        <w:t>generate</w:t>
      </w:r>
      <w:r>
        <w:rPr>
          <w:spacing w:val="-32"/>
          <w:w w:val="105"/>
        </w:rPr>
        <w:t xml:space="preserve"> </w:t>
      </w:r>
      <w:r>
        <w:rPr>
          <w:w w:val="105"/>
        </w:rPr>
        <w:t>such</w:t>
      </w:r>
      <w:r>
        <w:rPr>
          <w:spacing w:val="-33"/>
          <w:w w:val="105"/>
        </w:rPr>
        <w:t xml:space="preserve"> </w:t>
      </w:r>
      <w:r>
        <w:rPr>
          <w:w w:val="105"/>
        </w:rPr>
        <w:t>behavior?</w:t>
      </w:r>
      <w:r>
        <w:rPr>
          <w:spacing w:val="-33"/>
          <w:w w:val="105"/>
        </w:rPr>
        <w:t xml:space="preserve"> </w:t>
      </w:r>
      <w:r>
        <w:rPr>
          <w:w w:val="105"/>
        </w:rPr>
        <w:t>Do</w:t>
      </w:r>
      <w:r>
        <w:rPr>
          <w:spacing w:val="-32"/>
          <w:w w:val="105"/>
        </w:rPr>
        <w:t xml:space="preserve"> </w:t>
      </w:r>
      <w:r>
        <w:rPr>
          <w:w w:val="105"/>
        </w:rPr>
        <w:t>we</w:t>
      </w:r>
      <w:r>
        <w:rPr>
          <w:spacing w:val="-33"/>
          <w:w w:val="105"/>
        </w:rPr>
        <w:t xml:space="preserve"> </w:t>
      </w:r>
      <w:r>
        <w:rPr>
          <w:w w:val="105"/>
        </w:rPr>
        <w:t>stop our</w:t>
      </w:r>
      <w:r>
        <w:rPr>
          <w:spacing w:val="-28"/>
          <w:w w:val="105"/>
        </w:rPr>
        <w:t xml:space="preserve"> </w:t>
      </w:r>
      <w:r>
        <w:rPr>
          <w:w w:val="105"/>
        </w:rPr>
        <w:t>Redis</w:t>
      </w:r>
      <w:r>
        <w:rPr>
          <w:spacing w:val="-28"/>
          <w:w w:val="105"/>
        </w:rPr>
        <w:t xml:space="preserve"> </w:t>
      </w:r>
      <w:r>
        <w:rPr>
          <w:w w:val="105"/>
        </w:rPr>
        <w:t>server</w:t>
      </w:r>
      <w:r>
        <w:rPr>
          <w:spacing w:val="-27"/>
          <w:w w:val="105"/>
        </w:rPr>
        <w:t xml:space="preserve"> </w:t>
      </w:r>
      <w:r>
        <w:rPr>
          <w:w w:val="105"/>
        </w:rPr>
        <w:t>while</w:t>
      </w:r>
      <w:r>
        <w:rPr>
          <w:spacing w:val="-28"/>
          <w:w w:val="105"/>
        </w:rPr>
        <w:t xml:space="preserve"> </w:t>
      </w:r>
      <w:r>
        <w:rPr>
          <w:w w:val="105"/>
        </w:rPr>
        <w:t>running</w:t>
      </w:r>
      <w:r>
        <w:rPr>
          <w:spacing w:val="-28"/>
          <w:w w:val="105"/>
        </w:rPr>
        <w:t xml:space="preserve"> </w:t>
      </w:r>
      <w:r>
        <w:rPr>
          <w:w w:val="105"/>
        </w:rPr>
        <w:t>the</w:t>
      </w:r>
      <w:r>
        <w:rPr>
          <w:spacing w:val="-27"/>
          <w:w w:val="105"/>
        </w:rPr>
        <w:t xml:space="preserve"> </w:t>
      </w:r>
      <w:r>
        <w:rPr>
          <w:w w:val="105"/>
        </w:rPr>
        <w:t>unit</w:t>
      </w:r>
      <w:r>
        <w:rPr>
          <w:spacing w:val="-28"/>
          <w:w w:val="105"/>
        </w:rPr>
        <w:t xml:space="preserve"> </w:t>
      </w:r>
      <w:r>
        <w:rPr>
          <w:w w:val="105"/>
        </w:rPr>
        <w:t>tests?</w:t>
      </w:r>
      <w:r>
        <w:rPr>
          <w:spacing w:val="-27"/>
          <w:w w:val="105"/>
        </w:rPr>
        <w:t xml:space="preserve"> </w:t>
      </w:r>
      <w:r>
        <w:rPr>
          <w:w w:val="105"/>
        </w:rPr>
        <w:t>No.</w:t>
      </w:r>
      <w:r>
        <w:rPr>
          <w:spacing w:val="-28"/>
          <w:w w:val="105"/>
        </w:rPr>
        <w:t xml:space="preserve"> </w:t>
      </w:r>
      <w:r>
        <w:rPr>
          <w:w w:val="105"/>
        </w:rPr>
        <w:t>We</w:t>
      </w:r>
      <w:r>
        <w:rPr>
          <w:spacing w:val="-28"/>
          <w:w w:val="105"/>
        </w:rPr>
        <w:t xml:space="preserve"> </w:t>
      </w:r>
      <w:r>
        <w:rPr>
          <w:w w:val="105"/>
        </w:rPr>
        <w:t>need</w:t>
      </w:r>
      <w:r>
        <w:rPr>
          <w:spacing w:val="-27"/>
          <w:w w:val="105"/>
        </w:rPr>
        <w:t xml:space="preserve"> </w:t>
      </w:r>
      <w:r>
        <w:rPr>
          <w:w w:val="105"/>
        </w:rPr>
        <w:t>to</w:t>
      </w:r>
      <w:r>
        <w:rPr>
          <w:spacing w:val="-28"/>
          <w:w w:val="105"/>
        </w:rPr>
        <w:t xml:space="preserve"> </w:t>
      </w:r>
      <w:r>
        <w:rPr>
          <w:w w:val="105"/>
        </w:rPr>
        <w:t>have</w:t>
      </w:r>
      <w:r>
        <w:rPr>
          <w:spacing w:val="-28"/>
          <w:w w:val="105"/>
        </w:rPr>
        <w:t xml:space="preserve"> </w:t>
      </w:r>
      <w:r>
        <w:rPr>
          <w:w w:val="105"/>
        </w:rPr>
        <w:t>an</w:t>
      </w:r>
      <w:r>
        <w:rPr>
          <w:spacing w:val="-27"/>
          <w:w w:val="105"/>
        </w:rPr>
        <w:t xml:space="preserve"> </w:t>
      </w:r>
      <w:r>
        <w:rPr>
          <w:w w:val="105"/>
        </w:rPr>
        <w:t>object</w:t>
      </w:r>
      <w:r>
        <w:rPr>
          <w:spacing w:val="-28"/>
          <w:w w:val="105"/>
        </w:rPr>
        <w:t xml:space="preserve"> </w:t>
      </w:r>
      <w:r>
        <w:rPr>
          <w:w w:val="105"/>
        </w:rPr>
        <w:t>that</w:t>
      </w:r>
      <w:r>
        <w:rPr>
          <w:spacing w:val="-27"/>
          <w:w w:val="105"/>
        </w:rPr>
        <w:t xml:space="preserve"> </w:t>
      </w:r>
      <w:r>
        <w:rPr>
          <w:w w:val="105"/>
        </w:rPr>
        <w:t>has</w:t>
      </w:r>
      <w:r>
        <w:rPr>
          <w:spacing w:val="-28"/>
          <w:w w:val="105"/>
        </w:rPr>
        <w:t xml:space="preserve"> </w:t>
      </w:r>
      <w:r>
        <w:rPr>
          <w:w w:val="105"/>
        </w:rPr>
        <w:t>such behavior.</w:t>
      </w:r>
      <w:r>
        <w:rPr>
          <w:spacing w:val="-12"/>
          <w:w w:val="105"/>
        </w:rPr>
        <w:t xml:space="preserve"> </w:t>
      </w:r>
      <w:r>
        <w:rPr>
          <w:w w:val="105"/>
        </w:rPr>
        <w:t>Let's</w:t>
      </w:r>
      <w:r>
        <w:rPr>
          <w:spacing w:val="-12"/>
          <w:w w:val="105"/>
        </w:rPr>
        <w:t xml:space="preserve"> </w:t>
      </w:r>
      <w:r>
        <w:rPr>
          <w:w w:val="105"/>
        </w:rPr>
        <w:t>use</w:t>
      </w:r>
      <w:r>
        <w:rPr>
          <w:spacing w:val="-12"/>
          <w:w w:val="105"/>
        </w:rPr>
        <w:t xml:space="preserve"> </w:t>
      </w:r>
      <w:r>
        <w:rPr>
          <w:w w:val="105"/>
        </w:rPr>
        <w:t>a</w:t>
      </w:r>
      <w:r>
        <w:rPr>
          <w:spacing w:val="-12"/>
          <w:w w:val="105"/>
        </w:rPr>
        <w:t xml:space="preserve"> </w:t>
      </w:r>
      <w:r>
        <w:rPr>
          <w:i/>
          <w:w w:val="105"/>
        </w:rPr>
        <w:t>mock</w:t>
      </w:r>
      <w:r>
        <w:rPr>
          <w:i/>
          <w:spacing w:val="-12"/>
          <w:w w:val="105"/>
        </w:rPr>
        <w:t xml:space="preserve"> </w:t>
      </w:r>
      <w:r>
        <w:rPr>
          <w:w w:val="105"/>
        </w:rPr>
        <w:t>object</w:t>
      </w:r>
      <w:r>
        <w:rPr>
          <w:spacing w:val="-12"/>
          <w:w w:val="105"/>
        </w:rPr>
        <w:t xml:space="preserve"> </w:t>
      </w:r>
      <w:r>
        <w:rPr>
          <w:w w:val="105"/>
        </w:rPr>
        <w:t>in</w:t>
      </w:r>
      <w:r>
        <w:rPr>
          <w:spacing w:val="-12"/>
          <w:w w:val="105"/>
        </w:rPr>
        <w:t xml:space="preserve"> </w:t>
      </w:r>
      <w:r>
        <w:rPr>
          <w:w w:val="105"/>
        </w:rPr>
        <w:t>Listing</w:t>
      </w:r>
      <w:r>
        <w:rPr>
          <w:spacing w:val="-11"/>
          <w:w w:val="105"/>
        </w:rPr>
        <w:t xml:space="preserve"> </w:t>
      </w:r>
      <w:r>
        <w:rPr>
          <w:w w:val="105"/>
        </w:rPr>
        <w:t>9:</w:t>
      </w:r>
    </w:p>
    <w:p w14:paraId="5CFB12F3" w14:textId="77777777" w:rsidR="008127B4" w:rsidRDefault="008127B4">
      <w:pPr>
        <w:pStyle w:val="a3"/>
        <w:spacing w:before="2"/>
        <w:rPr>
          <w:sz w:val="16"/>
        </w:rPr>
      </w:pPr>
    </w:p>
    <w:p w14:paraId="2712CC52" w14:textId="77777777" w:rsidR="008127B4" w:rsidRDefault="00C97DE3">
      <w:pPr>
        <w:spacing w:before="1"/>
        <w:ind w:left="1493"/>
        <w:rPr>
          <w:rFonts w:ascii="Courier New"/>
          <w:sz w:val="18"/>
        </w:rPr>
      </w:pPr>
      <w:r>
        <w:rPr>
          <w:rFonts w:ascii="Courier New"/>
          <w:sz w:val="18"/>
        </w:rPr>
        <w:t>class RateIdeaUseCaseTest extends \PHPUnit_Framework_TestCase</w:t>
      </w:r>
    </w:p>
    <w:p w14:paraId="173529AD" w14:textId="77777777" w:rsidR="008127B4" w:rsidRDefault="00C97DE3">
      <w:pPr>
        <w:spacing w:before="12"/>
        <w:ind w:left="1493"/>
        <w:rPr>
          <w:rFonts w:ascii="Courier New"/>
          <w:sz w:val="18"/>
        </w:rPr>
      </w:pPr>
      <w:r>
        <w:rPr>
          <w:rFonts w:ascii="Courier New"/>
          <w:w w:val="99"/>
          <w:sz w:val="18"/>
        </w:rPr>
        <w:t>{</w:t>
      </w:r>
    </w:p>
    <w:p w14:paraId="6D8C9B0D" w14:textId="77777777" w:rsidR="008127B4" w:rsidRDefault="00C97DE3">
      <w:pPr>
        <w:spacing w:before="12"/>
        <w:ind w:left="1925"/>
        <w:rPr>
          <w:rFonts w:ascii="Courier New"/>
          <w:sz w:val="18"/>
        </w:rPr>
      </w:pPr>
      <w:r>
        <w:rPr>
          <w:rFonts w:ascii="Courier New"/>
          <w:sz w:val="18"/>
        </w:rPr>
        <w:t>/**</w:t>
      </w:r>
    </w:p>
    <w:p w14:paraId="46252D52" w14:textId="77777777" w:rsidR="008127B4" w:rsidRDefault="00C97DE3">
      <w:pPr>
        <w:pStyle w:val="a4"/>
        <w:numPr>
          <w:ilvl w:val="0"/>
          <w:numId w:val="3"/>
        </w:numPr>
        <w:tabs>
          <w:tab w:val="left" w:pos="2250"/>
        </w:tabs>
        <w:rPr>
          <w:sz w:val="18"/>
        </w:rPr>
      </w:pPr>
      <w:r>
        <w:rPr>
          <w:sz w:val="18"/>
        </w:rPr>
        <w:t>@test</w:t>
      </w:r>
    </w:p>
    <w:p w14:paraId="1B487656" w14:textId="77777777" w:rsidR="008127B4" w:rsidRDefault="00C97DE3">
      <w:pPr>
        <w:spacing w:before="12"/>
        <w:ind w:left="2033"/>
        <w:rPr>
          <w:rFonts w:ascii="Courier New"/>
          <w:sz w:val="18"/>
        </w:rPr>
      </w:pPr>
      <w:r>
        <w:rPr>
          <w:rFonts w:ascii="Courier New"/>
          <w:sz w:val="18"/>
        </w:rPr>
        <w:t>*/</w:t>
      </w:r>
    </w:p>
    <w:p w14:paraId="45F08906" w14:textId="77777777" w:rsidR="008127B4" w:rsidRDefault="00C97DE3">
      <w:pPr>
        <w:spacing w:before="12"/>
        <w:ind w:left="1925"/>
        <w:rPr>
          <w:rFonts w:ascii="Courier New"/>
          <w:sz w:val="18"/>
        </w:rPr>
      </w:pPr>
      <w:r>
        <w:rPr>
          <w:rFonts w:ascii="Courier New"/>
          <w:sz w:val="18"/>
        </w:rPr>
        <w:t>public function whenRepositoryNotAvailableAnExceptionIsThrown()</w:t>
      </w:r>
    </w:p>
    <w:p w14:paraId="37C58578" w14:textId="77777777" w:rsidR="008127B4" w:rsidRDefault="00C97DE3">
      <w:pPr>
        <w:spacing w:before="12"/>
        <w:ind w:left="1925"/>
        <w:rPr>
          <w:rFonts w:ascii="Courier New"/>
          <w:sz w:val="18"/>
        </w:rPr>
      </w:pPr>
      <w:r>
        <w:rPr>
          <w:rFonts w:ascii="Courier New"/>
          <w:w w:val="99"/>
          <w:sz w:val="18"/>
        </w:rPr>
        <w:t>{</w:t>
      </w:r>
    </w:p>
    <w:p w14:paraId="2F9E21B7" w14:textId="77777777" w:rsidR="008127B4" w:rsidRDefault="00C97DE3">
      <w:pPr>
        <w:spacing w:before="12"/>
        <w:ind w:left="2357"/>
        <w:rPr>
          <w:rFonts w:ascii="Courier New"/>
          <w:sz w:val="18"/>
        </w:rPr>
      </w:pPr>
      <w:r>
        <w:rPr>
          <w:rFonts w:ascii="Courier New"/>
          <w:sz w:val="18"/>
        </w:rPr>
        <w:t>$this-&gt;setExpectedException('NotAvailableRepositoryException');</w:t>
      </w:r>
    </w:p>
    <w:p w14:paraId="60802A24" w14:textId="77777777" w:rsidR="008127B4" w:rsidRDefault="00C97DE3">
      <w:pPr>
        <w:spacing w:before="12"/>
        <w:ind w:left="2357"/>
        <w:rPr>
          <w:rFonts w:ascii="Courier New"/>
          <w:sz w:val="18"/>
        </w:rPr>
      </w:pPr>
      <w:r>
        <w:rPr>
          <w:rFonts w:ascii="Courier New"/>
          <w:sz w:val="18"/>
        </w:rPr>
        <w:t>$ideaRepository = new NotAvailableRepository();</w:t>
      </w:r>
    </w:p>
    <w:p w14:paraId="2FDD9DEA" w14:textId="77777777" w:rsidR="008127B4" w:rsidRDefault="00C97DE3">
      <w:pPr>
        <w:spacing w:before="12"/>
        <w:ind w:left="2357"/>
        <w:rPr>
          <w:rFonts w:ascii="Courier New"/>
          <w:sz w:val="18"/>
        </w:rPr>
      </w:pPr>
      <w:r>
        <w:rPr>
          <w:rFonts w:ascii="Courier New"/>
          <w:sz w:val="18"/>
        </w:rPr>
        <w:t>$useCase = new RateIdeaUseCase($ideaRepository);</w:t>
      </w:r>
    </w:p>
    <w:p w14:paraId="63FFF6FE" w14:textId="77777777" w:rsidR="008127B4" w:rsidRDefault="00C97DE3">
      <w:pPr>
        <w:spacing w:before="13"/>
        <w:ind w:left="2357"/>
        <w:rPr>
          <w:rFonts w:ascii="Courier New"/>
          <w:sz w:val="18"/>
        </w:rPr>
      </w:pPr>
      <w:r>
        <w:rPr>
          <w:rFonts w:ascii="Courier New"/>
          <w:sz w:val="18"/>
        </w:rPr>
        <w:t>$useCase-&gt;execute(</w:t>
      </w:r>
    </w:p>
    <w:p w14:paraId="6DB35812" w14:textId="77777777" w:rsidR="008127B4" w:rsidRDefault="00C97DE3">
      <w:pPr>
        <w:spacing w:before="12"/>
        <w:ind w:left="2789"/>
        <w:rPr>
          <w:rFonts w:ascii="Courier New"/>
          <w:sz w:val="18"/>
        </w:rPr>
      </w:pPr>
      <w:r>
        <w:rPr>
          <w:rFonts w:ascii="Courier New"/>
          <w:sz w:val="18"/>
        </w:rPr>
        <w:t>new RateIdeaRequest(1, 5)</w:t>
      </w:r>
    </w:p>
    <w:p w14:paraId="144696AA" w14:textId="77777777" w:rsidR="008127B4" w:rsidRDefault="00C97DE3">
      <w:pPr>
        <w:spacing w:before="12"/>
        <w:ind w:left="2357"/>
        <w:rPr>
          <w:rFonts w:ascii="Courier New"/>
          <w:sz w:val="18"/>
        </w:rPr>
      </w:pPr>
      <w:r>
        <w:rPr>
          <w:rFonts w:ascii="Courier New"/>
          <w:sz w:val="18"/>
        </w:rPr>
        <w:t>);</w:t>
      </w:r>
    </w:p>
    <w:p w14:paraId="730EAF6D" w14:textId="77777777" w:rsidR="008127B4" w:rsidRDefault="00C97DE3">
      <w:pPr>
        <w:spacing w:before="12"/>
        <w:ind w:left="1925"/>
        <w:rPr>
          <w:rFonts w:ascii="Courier New"/>
          <w:sz w:val="18"/>
        </w:rPr>
      </w:pPr>
      <w:r>
        <w:rPr>
          <w:rFonts w:ascii="Courier New"/>
          <w:w w:val="99"/>
          <w:sz w:val="18"/>
        </w:rPr>
        <w:t>}</w:t>
      </w:r>
    </w:p>
    <w:p w14:paraId="156CE73B" w14:textId="77777777" w:rsidR="008127B4" w:rsidRDefault="00C97DE3">
      <w:pPr>
        <w:spacing w:before="12"/>
        <w:ind w:left="1493"/>
        <w:rPr>
          <w:rFonts w:ascii="Courier New"/>
          <w:sz w:val="18"/>
        </w:rPr>
      </w:pPr>
      <w:r>
        <w:rPr>
          <w:rFonts w:ascii="Courier New"/>
          <w:w w:val="99"/>
          <w:sz w:val="18"/>
        </w:rPr>
        <w:t>}</w:t>
      </w:r>
    </w:p>
    <w:p w14:paraId="0DEF7503" w14:textId="77777777" w:rsidR="008127B4" w:rsidRDefault="008127B4">
      <w:pPr>
        <w:pStyle w:val="a3"/>
        <w:spacing w:before="9"/>
        <w:rPr>
          <w:rFonts w:ascii="Courier New"/>
          <w:sz w:val="11"/>
        </w:rPr>
      </w:pPr>
    </w:p>
    <w:p w14:paraId="3668BEDF" w14:textId="77777777" w:rsidR="008127B4" w:rsidRDefault="00C97DE3">
      <w:pPr>
        <w:spacing w:before="94"/>
        <w:ind w:left="1493"/>
        <w:rPr>
          <w:rFonts w:ascii="Courier New"/>
          <w:sz w:val="18"/>
        </w:rPr>
      </w:pPr>
      <w:r>
        <w:rPr>
          <w:rFonts w:ascii="Courier New"/>
          <w:sz w:val="18"/>
        </w:rPr>
        <w:t>class NotAvailableRepository implements IdeaRepository</w:t>
      </w:r>
    </w:p>
    <w:p w14:paraId="6B6F2F20" w14:textId="77777777" w:rsidR="008127B4" w:rsidRDefault="00C97DE3">
      <w:pPr>
        <w:spacing w:before="13"/>
        <w:ind w:left="1493"/>
        <w:rPr>
          <w:rFonts w:ascii="Courier New"/>
          <w:sz w:val="18"/>
        </w:rPr>
      </w:pPr>
      <w:r>
        <w:rPr>
          <w:rFonts w:ascii="Courier New"/>
          <w:w w:val="99"/>
          <w:sz w:val="18"/>
        </w:rPr>
        <w:t>{</w:t>
      </w:r>
    </w:p>
    <w:p w14:paraId="236FCEB8" w14:textId="77777777" w:rsidR="008127B4" w:rsidRDefault="00C97DE3">
      <w:pPr>
        <w:spacing w:before="12"/>
        <w:ind w:left="1925"/>
        <w:rPr>
          <w:rFonts w:ascii="Courier New"/>
          <w:sz w:val="18"/>
        </w:rPr>
      </w:pPr>
      <w:r>
        <w:rPr>
          <w:rFonts w:ascii="Courier New"/>
          <w:sz w:val="18"/>
        </w:rPr>
        <w:t>public function find($id)</w:t>
      </w:r>
    </w:p>
    <w:p w14:paraId="135A387F" w14:textId="77777777" w:rsidR="008127B4" w:rsidRDefault="00C97DE3">
      <w:pPr>
        <w:spacing w:before="12"/>
        <w:ind w:left="1925"/>
        <w:rPr>
          <w:rFonts w:ascii="Courier New"/>
          <w:sz w:val="18"/>
        </w:rPr>
      </w:pPr>
      <w:r>
        <w:rPr>
          <w:rFonts w:ascii="Courier New"/>
          <w:w w:val="99"/>
          <w:sz w:val="18"/>
        </w:rPr>
        <w:t>{</w:t>
      </w:r>
    </w:p>
    <w:p w14:paraId="073616D7" w14:textId="77777777" w:rsidR="008127B4" w:rsidRDefault="00C97DE3">
      <w:pPr>
        <w:spacing w:before="12"/>
        <w:ind w:left="2357"/>
        <w:rPr>
          <w:rFonts w:ascii="Courier New"/>
          <w:sz w:val="18"/>
        </w:rPr>
      </w:pPr>
      <w:r>
        <w:rPr>
          <w:rFonts w:ascii="Courier New"/>
          <w:sz w:val="18"/>
        </w:rPr>
        <w:t>throw new NotAvailableException();</w:t>
      </w:r>
    </w:p>
    <w:p w14:paraId="4116DA25" w14:textId="77777777" w:rsidR="008127B4" w:rsidRDefault="00C97DE3">
      <w:pPr>
        <w:spacing w:before="12"/>
        <w:ind w:left="1925"/>
        <w:rPr>
          <w:rFonts w:ascii="Courier New"/>
          <w:sz w:val="18"/>
        </w:rPr>
      </w:pPr>
      <w:r>
        <w:rPr>
          <w:rFonts w:ascii="Courier New"/>
          <w:w w:val="99"/>
          <w:sz w:val="18"/>
        </w:rPr>
        <w:t>}</w:t>
      </w:r>
    </w:p>
    <w:p w14:paraId="24BBA572" w14:textId="77777777" w:rsidR="008127B4" w:rsidRDefault="008127B4">
      <w:pPr>
        <w:pStyle w:val="a3"/>
        <w:spacing w:before="9"/>
        <w:rPr>
          <w:rFonts w:ascii="Courier New"/>
          <w:sz w:val="11"/>
        </w:rPr>
      </w:pPr>
    </w:p>
    <w:p w14:paraId="4DC6BE63" w14:textId="77777777" w:rsidR="008127B4" w:rsidRDefault="00C97DE3">
      <w:pPr>
        <w:spacing w:before="94"/>
        <w:ind w:left="1925"/>
        <w:rPr>
          <w:rFonts w:ascii="Courier New"/>
          <w:sz w:val="18"/>
        </w:rPr>
      </w:pPr>
      <w:r>
        <w:rPr>
          <w:rFonts w:ascii="Courier New"/>
          <w:sz w:val="18"/>
        </w:rPr>
        <w:t>public function update(Idea $idea)</w:t>
      </w:r>
    </w:p>
    <w:p w14:paraId="5C82A9BD" w14:textId="77777777" w:rsidR="008127B4" w:rsidRDefault="00C97DE3">
      <w:pPr>
        <w:spacing w:before="12"/>
        <w:ind w:left="1925"/>
        <w:rPr>
          <w:rFonts w:ascii="Courier New"/>
          <w:sz w:val="18"/>
        </w:rPr>
      </w:pPr>
      <w:r>
        <w:rPr>
          <w:rFonts w:ascii="Courier New"/>
          <w:w w:val="99"/>
          <w:sz w:val="18"/>
        </w:rPr>
        <w:t>{</w:t>
      </w:r>
    </w:p>
    <w:p w14:paraId="1BB6A655" w14:textId="77777777" w:rsidR="008127B4" w:rsidRDefault="00C97DE3">
      <w:pPr>
        <w:spacing w:before="13"/>
        <w:ind w:left="2357"/>
        <w:rPr>
          <w:rFonts w:ascii="Courier New"/>
          <w:sz w:val="18"/>
        </w:rPr>
      </w:pPr>
      <w:r>
        <w:rPr>
          <w:rFonts w:ascii="Courier New"/>
          <w:sz w:val="18"/>
        </w:rPr>
        <w:t>throw new NotAvailableException();</w:t>
      </w:r>
    </w:p>
    <w:p w14:paraId="4917C938" w14:textId="77777777" w:rsidR="008127B4" w:rsidRDefault="00C97DE3">
      <w:pPr>
        <w:spacing w:before="12"/>
        <w:ind w:left="1925"/>
        <w:rPr>
          <w:rFonts w:ascii="Courier New"/>
          <w:sz w:val="18"/>
        </w:rPr>
      </w:pPr>
      <w:r>
        <w:rPr>
          <w:rFonts w:ascii="Courier New"/>
          <w:w w:val="99"/>
          <w:sz w:val="18"/>
        </w:rPr>
        <w:t>}</w:t>
      </w:r>
    </w:p>
    <w:p w14:paraId="308F47FB" w14:textId="77777777" w:rsidR="008127B4" w:rsidRDefault="00C97DE3">
      <w:pPr>
        <w:spacing w:before="12"/>
        <w:ind w:left="1493"/>
        <w:rPr>
          <w:rFonts w:ascii="Courier New"/>
          <w:sz w:val="18"/>
        </w:rPr>
      </w:pPr>
      <w:r>
        <w:rPr>
          <w:rFonts w:ascii="Courier New"/>
          <w:w w:val="99"/>
          <w:sz w:val="18"/>
        </w:rPr>
        <w:t>}</w:t>
      </w:r>
    </w:p>
    <w:p w14:paraId="03C92B79" w14:textId="77777777" w:rsidR="008127B4" w:rsidRDefault="008127B4">
      <w:pPr>
        <w:rPr>
          <w:rFonts w:ascii="Courier New"/>
          <w:sz w:val="18"/>
        </w:rPr>
        <w:sectPr w:rsidR="008127B4">
          <w:pgSz w:w="10830" w:h="13330"/>
          <w:pgMar w:top="1140" w:right="0" w:bottom="1140" w:left="0" w:header="925" w:footer="941" w:gutter="0"/>
          <w:cols w:space="720"/>
        </w:sectPr>
      </w:pPr>
    </w:p>
    <w:p w14:paraId="579578C7" w14:textId="77777777" w:rsidR="008127B4" w:rsidRDefault="008127B4">
      <w:pPr>
        <w:pStyle w:val="a3"/>
        <w:spacing w:before="7"/>
        <w:rPr>
          <w:rFonts w:ascii="Courier New"/>
          <w:sz w:val="19"/>
        </w:rPr>
      </w:pPr>
    </w:p>
    <w:p w14:paraId="1C47507F" w14:textId="77777777" w:rsidR="008127B4" w:rsidRDefault="00C97DE3">
      <w:pPr>
        <w:spacing w:before="63"/>
        <w:ind w:left="1133"/>
        <w:rPr>
          <w:sz w:val="21"/>
        </w:rPr>
      </w:pPr>
      <w:bookmarkStart w:id="654" w:name="_bookmark454"/>
      <w:bookmarkEnd w:id="654"/>
      <w:r>
        <w:rPr>
          <w:sz w:val="21"/>
        </w:rPr>
        <w:t xml:space="preserve">Nice. </w:t>
      </w:r>
      <w:r>
        <w:rPr>
          <w:rFonts w:ascii="Courier New"/>
          <w:sz w:val="20"/>
        </w:rPr>
        <w:t>NotAvailableRepository</w:t>
      </w:r>
      <w:r>
        <w:rPr>
          <w:rFonts w:ascii="Courier New"/>
          <w:spacing w:val="-70"/>
          <w:sz w:val="20"/>
        </w:rPr>
        <w:t xml:space="preserve"> </w:t>
      </w:r>
      <w:r>
        <w:rPr>
          <w:sz w:val="21"/>
        </w:rPr>
        <w:t>has the behavior that we need and we can use it with</w:t>
      </w:r>
    </w:p>
    <w:p w14:paraId="76E7E8AE" w14:textId="77777777" w:rsidR="008127B4" w:rsidRDefault="00C97DE3">
      <w:pPr>
        <w:spacing w:before="8"/>
        <w:ind w:left="1133"/>
        <w:rPr>
          <w:sz w:val="21"/>
        </w:rPr>
      </w:pPr>
      <w:r>
        <w:rPr>
          <w:rFonts w:ascii="Courier New"/>
          <w:w w:val="105"/>
          <w:sz w:val="20"/>
        </w:rPr>
        <w:t>RateIdeaUseCase</w:t>
      </w:r>
      <w:r>
        <w:rPr>
          <w:rFonts w:ascii="Courier New"/>
          <w:spacing w:val="-82"/>
          <w:w w:val="105"/>
          <w:sz w:val="20"/>
        </w:rPr>
        <w:t xml:space="preserve"> </w:t>
      </w:r>
      <w:r>
        <w:rPr>
          <w:w w:val="105"/>
          <w:sz w:val="21"/>
        </w:rPr>
        <w:t xml:space="preserve">because it implements </w:t>
      </w:r>
      <w:r>
        <w:rPr>
          <w:rFonts w:ascii="Courier New"/>
          <w:w w:val="105"/>
          <w:sz w:val="20"/>
        </w:rPr>
        <w:t>IdeaRepository</w:t>
      </w:r>
      <w:r>
        <w:rPr>
          <w:rFonts w:ascii="Courier New"/>
          <w:spacing w:val="-82"/>
          <w:w w:val="105"/>
          <w:sz w:val="20"/>
        </w:rPr>
        <w:t xml:space="preserve"> </w:t>
      </w:r>
      <w:r>
        <w:rPr>
          <w:w w:val="105"/>
          <w:sz w:val="21"/>
        </w:rPr>
        <w:t>interface.</w:t>
      </w:r>
    </w:p>
    <w:p w14:paraId="39D66587" w14:textId="77777777" w:rsidR="008127B4" w:rsidRDefault="00C97DE3">
      <w:pPr>
        <w:pStyle w:val="a3"/>
        <w:spacing w:before="189" w:line="249" w:lineRule="auto"/>
        <w:ind w:left="1133" w:right="1190"/>
      </w:pPr>
      <w:r>
        <w:rPr>
          <w:w w:val="105"/>
        </w:rPr>
        <w:t>Next</w:t>
      </w:r>
      <w:r>
        <w:rPr>
          <w:spacing w:val="-26"/>
          <w:w w:val="105"/>
        </w:rPr>
        <w:t xml:space="preserve"> </w:t>
      </w:r>
      <w:r>
        <w:rPr>
          <w:w w:val="105"/>
        </w:rPr>
        <w:t>case</w:t>
      </w:r>
      <w:r>
        <w:rPr>
          <w:spacing w:val="-26"/>
          <w:w w:val="105"/>
        </w:rPr>
        <w:t xml:space="preserve"> </w:t>
      </w:r>
      <w:r>
        <w:rPr>
          <w:w w:val="105"/>
        </w:rPr>
        <w:t>to</w:t>
      </w:r>
      <w:r>
        <w:rPr>
          <w:spacing w:val="-26"/>
          <w:w w:val="105"/>
        </w:rPr>
        <w:t xml:space="preserve"> </w:t>
      </w:r>
      <w:r>
        <w:rPr>
          <w:w w:val="105"/>
        </w:rPr>
        <w:t>test</w:t>
      </w:r>
      <w:r>
        <w:rPr>
          <w:spacing w:val="-26"/>
          <w:w w:val="105"/>
        </w:rPr>
        <w:t xml:space="preserve"> </w:t>
      </w:r>
      <w:r>
        <w:rPr>
          <w:w w:val="105"/>
        </w:rPr>
        <w:t>is</w:t>
      </w:r>
      <w:r>
        <w:rPr>
          <w:spacing w:val="-26"/>
          <w:w w:val="105"/>
        </w:rPr>
        <w:t xml:space="preserve"> </w:t>
      </w:r>
      <w:r>
        <w:rPr>
          <w:w w:val="105"/>
        </w:rPr>
        <w:t>what</w:t>
      </w:r>
      <w:r>
        <w:rPr>
          <w:spacing w:val="-26"/>
          <w:w w:val="105"/>
        </w:rPr>
        <w:t xml:space="preserve"> </w:t>
      </w:r>
      <w:r>
        <w:rPr>
          <w:w w:val="105"/>
        </w:rPr>
        <w:t>happens</w:t>
      </w:r>
      <w:r>
        <w:rPr>
          <w:spacing w:val="-26"/>
          <w:w w:val="105"/>
        </w:rPr>
        <w:t xml:space="preserve"> </w:t>
      </w:r>
      <w:r>
        <w:rPr>
          <w:w w:val="105"/>
        </w:rPr>
        <w:t>if</w:t>
      </w:r>
      <w:r>
        <w:rPr>
          <w:spacing w:val="-25"/>
          <w:w w:val="105"/>
        </w:rPr>
        <w:t xml:space="preserve"> </w:t>
      </w:r>
      <w:r>
        <w:rPr>
          <w:w w:val="105"/>
        </w:rPr>
        <w:t>the</w:t>
      </w:r>
      <w:r>
        <w:rPr>
          <w:spacing w:val="-26"/>
          <w:w w:val="105"/>
        </w:rPr>
        <w:t xml:space="preserve"> </w:t>
      </w:r>
      <w:r>
        <w:rPr>
          <w:w w:val="105"/>
        </w:rPr>
        <w:t>idea</w:t>
      </w:r>
      <w:r>
        <w:rPr>
          <w:spacing w:val="-26"/>
          <w:w w:val="105"/>
        </w:rPr>
        <w:t xml:space="preserve"> </w:t>
      </w:r>
      <w:r>
        <w:rPr>
          <w:w w:val="105"/>
        </w:rPr>
        <w:t>is</w:t>
      </w:r>
      <w:r>
        <w:rPr>
          <w:spacing w:val="-26"/>
          <w:w w:val="105"/>
        </w:rPr>
        <w:t xml:space="preserve"> </w:t>
      </w:r>
      <w:r>
        <w:rPr>
          <w:w w:val="105"/>
        </w:rPr>
        <w:t>not</w:t>
      </w:r>
      <w:r>
        <w:rPr>
          <w:spacing w:val="-26"/>
          <w:w w:val="105"/>
        </w:rPr>
        <w:t xml:space="preserve"> </w:t>
      </w:r>
      <w:r>
        <w:rPr>
          <w:w w:val="105"/>
        </w:rPr>
        <w:t>in</w:t>
      </w:r>
      <w:r>
        <w:rPr>
          <w:spacing w:val="-26"/>
          <w:w w:val="105"/>
        </w:rPr>
        <w:t xml:space="preserve"> </w:t>
      </w:r>
      <w:r>
        <w:rPr>
          <w:w w:val="105"/>
        </w:rPr>
        <w:t>the</w:t>
      </w:r>
      <w:r>
        <w:rPr>
          <w:spacing w:val="-26"/>
          <w:w w:val="105"/>
        </w:rPr>
        <w:t xml:space="preserve"> </w:t>
      </w:r>
      <w:r>
        <w:rPr>
          <w:w w:val="105"/>
        </w:rPr>
        <w:t>repository.</w:t>
      </w:r>
      <w:r>
        <w:rPr>
          <w:spacing w:val="-26"/>
          <w:w w:val="105"/>
        </w:rPr>
        <w:t xml:space="preserve"> </w:t>
      </w:r>
      <w:r>
        <w:rPr>
          <w:w w:val="105"/>
        </w:rPr>
        <w:t>Listing</w:t>
      </w:r>
      <w:r>
        <w:rPr>
          <w:spacing w:val="-25"/>
          <w:w w:val="105"/>
        </w:rPr>
        <w:t xml:space="preserve"> </w:t>
      </w:r>
      <w:r>
        <w:rPr>
          <w:w w:val="105"/>
        </w:rPr>
        <w:t>10</w:t>
      </w:r>
      <w:r>
        <w:rPr>
          <w:spacing w:val="-26"/>
          <w:w w:val="105"/>
        </w:rPr>
        <w:t xml:space="preserve"> </w:t>
      </w:r>
      <w:r>
        <w:rPr>
          <w:w w:val="105"/>
        </w:rPr>
        <w:t>shows</w:t>
      </w:r>
      <w:r>
        <w:rPr>
          <w:spacing w:val="-26"/>
          <w:w w:val="105"/>
        </w:rPr>
        <w:t xml:space="preserve"> </w:t>
      </w:r>
      <w:r>
        <w:rPr>
          <w:w w:val="105"/>
        </w:rPr>
        <w:t>the code:</w:t>
      </w:r>
    </w:p>
    <w:p w14:paraId="7101D1DE" w14:textId="77777777" w:rsidR="008127B4" w:rsidRDefault="008127B4">
      <w:pPr>
        <w:pStyle w:val="a3"/>
        <w:spacing w:before="1"/>
        <w:rPr>
          <w:sz w:val="16"/>
        </w:rPr>
      </w:pPr>
    </w:p>
    <w:p w14:paraId="6DDD2C14" w14:textId="77777777" w:rsidR="008127B4" w:rsidRDefault="00C97DE3">
      <w:pPr>
        <w:ind w:left="1493"/>
        <w:rPr>
          <w:rFonts w:ascii="Courier New"/>
          <w:sz w:val="18"/>
        </w:rPr>
      </w:pPr>
      <w:r>
        <w:rPr>
          <w:rFonts w:ascii="Courier New"/>
          <w:sz w:val="18"/>
        </w:rPr>
        <w:t>class RateIdeaUseCaseTest extends \PHPUnit_Framework_TestCase</w:t>
      </w:r>
    </w:p>
    <w:p w14:paraId="58F0F3F9" w14:textId="77777777" w:rsidR="008127B4" w:rsidRDefault="00C97DE3">
      <w:pPr>
        <w:spacing w:before="12"/>
        <w:ind w:left="1493"/>
        <w:rPr>
          <w:rFonts w:ascii="Courier New"/>
          <w:sz w:val="18"/>
        </w:rPr>
      </w:pPr>
      <w:r>
        <w:rPr>
          <w:rFonts w:ascii="Courier New"/>
          <w:w w:val="99"/>
          <w:sz w:val="18"/>
        </w:rPr>
        <w:t>{</w:t>
      </w:r>
    </w:p>
    <w:p w14:paraId="2ECC8946" w14:textId="77777777" w:rsidR="008127B4" w:rsidRDefault="00C97DE3">
      <w:pPr>
        <w:spacing w:before="12"/>
        <w:ind w:left="1925"/>
        <w:rPr>
          <w:rFonts w:ascii="Courier New"/>
          <w:sz w:val="18"/>
        </w:rPr>
      </w:pPr>
      <w:r>
        <w:rPr>
          <w:rFonts w:ascii="Courier New"/>
          <w:sz w:val="18"/>
        </w:rPr>
        <w:t>// ...</w:t>
      </w:r>
    </w:p>
    <w:p w14:paraId="77BB18E5" w14:textId="77777777" w:rsidR="008127B4" w:rsidRDefault="008127B4">
      <w:pPr>
        <w:pStyle w:val="a3"/>
        <w:spacing w:before="2"/>
        <w:rPr>
          <w:rFonts w:ascii="Courier New"/>
          <w:sz w:val="20"/>
        </w:rPr>
      </w:pPr>
    </w:p>
    <w:p w14:paraId="5FB6FA8E" w14:textId="77777777" w:rsidR="008127B4" w:rsidRDefault="00C97DE3">
      <w:pPr>
        <w:ind w:left="1925"/>
        <w:rPr>
          <w:rFonts w:ascii="Courier New"/>
          <w:sz w:val="18"/>
        </w:rPr>
      </w:pPr>
      <w:r>
        <w:rPr>
          <w:rFonts w:ascii="Courier New"/>
          <w:sz w:val="18"/>
        </w:rPr>
        <w:t>/**</w:t>
      </w:r>
    </w:p>
    <w:p w14:paraId="09B7130C" w14:textId="77777777" w:rsidR="008127B4" w:rsidRDefault="00C97DE3">
      <w:pPr>
        <w:pStyle w:val="a4"/>
        <w:numPr>
          <w:ilvl w:val="0"/>
          <w:numId w:val="3"/>
        </w:numPr>
        <w:tabs>
          <w:tab w:val="left" w:pos="2250"/>
        </w:tabs>
        <w:rPr>
          <w:sz w:val="18"/>
        </w:rPr>
      </w:pPr>
      <w:r>
        <w:rPr>
          <w:sz w:val="18"/>
        </w:rPr>
        <w:t>@test</w:t>
      </w:r>
    </w:p>
    <w:p w14:paraId="4F6277B2" w14:textId="77777777" w:rsidR="008127B4" w:rsidRDefault="00C97DE3">
      <w:pPr>
        <w:spacing w:before="12"/>
        <w:ind w:left="2033"/>
        <w:rPr>
          <w:rFonts w:ascii="Courier New"/>
          <w:sz w:val="18"/>
        </w:rPr>
      </w:pPr>
      <w:r>
        <w:rPr>
          <w:rFonts w:ascii="Courier New"/>
          <w:sz w:val="18"/>
        </w:rPr>
        <w:t>*/</w:t>
      </w:r>
    </w:p>
    <w:p w14:paraId="0F96B452" w14:textId="77777777" w:rsidR="008127B4" w:rsidRDefault="00C97DE3">
      <w:pPr>
        <w:spacing w:before="12"/>
        <w:ind w:left="1925"/>
        <w:rPr>
          <w:rFonts w:ascii="Courier New"/>
          <w:sz w:val="18"/>
        </w:rPr>
      </w:pPr>
      <w:r>
        <w:rPr>
          <w:rFonts w:ascii="Courier New"/>
          <w:sz w:val="18"/>
        </w:rPr>
        <w:t>public function whenIdeaDoesNotExistAnExceptionShouldBeThrown()</w:t>
      </w:r>
    </w:p>
    <w:p w14:paraId="23905A4C" w14:textId="77777777" w:rsidR="008127B4" w:rsidRDefault="00C97DE3">
      <w:pPr>
        <w:spacing w:before="12"/>
        <w:ind w:left="1925"/>
        <w:rPr>
          <w:rFonts w:ascii="Courier New"/>
          <w:sz w:val="18"/>
        </w:rPr>
      </w:pPr>
      <w:r>
        <w:rPr>
          <w:rFonts w:ascii="Courier New"/>
          <w:w w:val="99"/>
          <w:sz w:val="18"/>
        </w:rPr>
        <w:t>{</w:t>
      </w:r>
    </w:p>
    <w:p w14:paraId="73E4EB66" w14:textId="77777777" w:rsidR="008127B4" w:rsidRDefault="00C97DE3">
      <w:pPr>
        <w:spacing w:before="12"/>
        <w:ind w:left="2357"/>
        <w:rPr>
          <w:rFonts w:ascii="Courier New"/>
          <w:sz w:val="18"/>
        </w:rPr>
      </w:pPr>
      <w:r>
        <w:rPr>
          <w:rFonts w:ascii="Courier New"/>
          <w:sz w:val="18"/>
        </w:rPr>
        <w:t>$this-&gt;setExpectedException('IdeaDoesNotExistException');</w:t>
      </w:r>
    </w:p>
    <w:p w14:paraId="3027A76F" w14:textId="77777777" w:rsidR="008127B4" w:rsidRDefault="00C97DE3">
      <w:pPr>
        <w:spacing w:before="12"/>
        <w:ind w:left="2357"/>
        <w:rPr>
          <w:rFonts w:ascii="Courier New"/>
          <w:sz w:val="18"/>
        </w:rPr>
      </w:pPr>
      <w:r>
        <w:rPr>
          <w:rFonts w:ascii="Courier New"/>
          <w:sz w:val="18"/>
        </w:rPr>
        <w:t>$ideaRepository = new EmptyIdeaRepository();</w:t>
      </w:r>
    </w:p>
    <w:p w14:paraId="7C4F1F11" w14:textId="77777777" w:rsidR="008127B4" w:rsidRDefault="00C97DE3">
      <w:pPr>
        <w:spacing w:before="13"/>
        <w:ind w:left="2357"/>
        <w:rPr>
          <w:rFonts w:ascii="Courier New"/>
          <w:sz w:val="18"/>
        </w:rPr>
      </w:pPr>
      <w:r>
        <w:rPr>
          <w:rFonts w:ascii="Courier New"/>
          <w:sz w:val="18"/>
        </w:rPr>
        <w:t>$useCase = new RateIdeaUseCase($ideaRepository);</w:t>
      </w:r>
    </w:p>
    <w:p w14:paraId="0267D5E7" w14:textId="77777777" w:rsidR="008127B4" w:rsidRDefault="00C97DE3">
      <w:pPr>
        <w:spacing w:before="12"/>
        <w:ind w:left="2357"/>
        <w:rPr>
          <w:rFonts w:ascii="Courier New"/>
          <w:sz w:val="18"/>
        </w:rPr>
      </w:pPr>
      <w:r>
        <w:rPr>
          <w:rFonts w:ascii="Courier New"/>
          <w:sz w:val="18"/>
        </w:rPr>
        <w:t>$useCase-&gt;execute(</w:t>
      </w:r>
    </w:p>
    <w:p w14:paraId="6485A2CF" w14:textId="77777777" w:rsidR="008127B4" w:rsidRDefault="00C97DE3">
      <w:pPr>
        <w:spacing w:before="12"/>
        <w:ind w:left="2789"/>
        <w:rPr>
          <w:rFonts w:ascii="Courier New"/>
          <w:sz w:val="18"/>
        </w:rPr>
      </w:pPr>
      <w:r>
        <w:rPr>
          <w:rFonts w:ascii="Courier New"/>
          <w:sz w:val="18"/>
        </w:rPr>
        <w:t>new RateIdeaRequest(1, 5)</w:t>
      </w:r>
    </w:p>
    <w:p w14:paraId="75C3B943" w14:textId="77777777" w:rsidR="008127B4" w:rsidRDefault="00C97DE3">
      <w:pPr>
        <w:spacing w:before="12"/>
        <w:ind w:left="2357"/>
        <w:rPr>
          <w:rFonts w:ascii="Courier New"/>
          <w:sz w:val="18"/>
        </w:rPr>
      </w:pPr>
      <w:r>
        <w:rPr>
          <w:rFonts w:ascii="Courier New"/>
          <w:sz w:val="18"/>
        </w:rPr>
        <w:t>);</w:t>
      </w:r>
    </w:p>
    <w:p w14:paraId="70A73CEB" w14:textId="77777777" w:rsidR="008127B4" w:rsidRDefault="00C97DE3">
      <w:pPr>
        <w:spacing w:before="12"/>
        <w:ind w:left="1925"/>
        <w:rPr>
          <w:rFonts w:ascii="Courier New"/>
          <w:sz w:val="18"/>
        </w:rPr>
      </w:pPr>
      <w:r>
        <w:rPr>
          <w:rFonts w:ascii="Courier New"/>
          <w:w w:val="99"/>
          <w:sz w:val="18"/>
        </w:rPr>
        <w:t>}</w:t>
      </w:r>
    </w:p>
    <w:p w14:paraId="5AD8EDB1" w14:textId="77777777" w:rsidR="008127B4" w:rsidRDefault="00C97DE3">
      <w:pPr>
        <w:spacing w:before="12"/>
        <w:ind w:left="1493"/>
        <w:rPr>
          <w:rFonts w:ascii="Courier New"/>
          <w:sz w:val="18"/>
        </w:rPr>
      </w:pPr>
      <w:r>
        <w:rPr>
          <w:rFonts w:ascii="Courier New"/>
          <w:w w:val="99"/>
          <w:sz w:val="18"/>
        </w:rPr>
        <w:t>}</w:t>
      </w:r>
    </w:p>
    <w:p w14:paraId="4F2395E9" w14:textId="77777777" w:rsidR="008127B4" w:rsidRDefault="008127B4">
      <w:pPr>
        <w:pStyle w:val="a3"/>
        <w:spacing w:before="9"/>
        <w:rPr>
          <w:rFonts w:ascii="Courier New"/>
          <w:sz w:val="11"/>
        </w:rPr>
      </w:pPr>
    </w:p>
    <w:p w14:paraId="233AFA17" w14:textId="77777777" w:rsidR="008127B4" w:rsidRDefault="00C97DE3">
      <w:pPr>
        <w:spacing w:before="95"/>
        <w:ind w:left="1493"/>
        <w:rPr>
          <w:rFonts w:ascii="Courier New"/>
          <w:sz w:val="18"/>
        </w:rPr>
      </w:pPr>
      <w:r>
        <w:rPr>
          <w:rFonts w:ascii="Courier New"/>
          <w:sz w:val="18"/>
        </w:rPr>
        <w:t>class EmptyIdeaRepository implements IdeaRepository</w:t>
      </w:r>
    </w:p>
    <w:p w14:paraId="28991428" w14:textId="77777777" w:rsidR="008127B4" w:rsidRDefault="00C97DE3">
      <w:pPr>
        <w:spacing w:before="12"/>
        <w:ind w:left="1493"/>
        <w:rPr>
          <w:rFonts w:ascii="Courier New"/>
          <w:sz w:val="18"/>
        </w:rPr>
      </w:pPr>
      <w:r>
        <w:rPr>
          <w:rFonts w:ascii="Courier New"/>
          <w:w w:val="99"/>
          <w:sz w:val="18"/>
        </w:rPr>
        <w:t>{</w:t>
      </w:r>
    </w:p>
    <w:p w14:paraId="13A7072B" w14:textId="77777777" w:rsidR="008127B4" w:rsidRDefault="00C97DE3">
      <w:pPr>
        <w:spacing w:before="12"/>
        <w:ind w:left="1925"/>
        <w:rPr>
          <w:rFonts w:ascii="Courier New"/>
          <w:sz w:val="18"/>
        </w:rPr>
      </w:pPr>
      <w:r>
        <w:rPr>
          <w:rFonts w:ascii="Courier New"/>
          <w:sz w:val="18"/>
        </w:rPr>
        <w:t>public function find($id)</w:t>
      </w:r>
    </w:p>
    <w:p w14:paraId="09CABEC9" w14:textId="77777777" w:rsidR="008127B4" w:rsidRDefault="00C97DE3">
      <w:pPr>
        <w:spacing w:before="12"/>
        <w:ind w:left="1925"/>
        <w:rPr>
          <w:rFonts w:ascii="Courier New"/>
          <w:sz w:val="18"/>
        </w:rPr>
      </w:pPr>
      <w:r>
        <w:rPr>
          <w:rFonts w:ascii="Courier New"/>
          <w:w w:val="99"/>
          <w:sz w:val="18"/>
        </w:rPr>
        <w:t>{</w:t>
      </w:r>
    </w:p>
    <w:p w14:paraId="4205E768" w14:textId="77777777" w:rsidR="008127B4" w:rsidRDefault="00C97DE3">
      <w:pPr>
        <w:spacing w:before="12"/>
        <w:ind w:left="2357"/>
        <w:rPr>
          <w:rFonts w:ascii="Courier New"/>
          <w:sz w:val="18"/>
        </w:rPr>
      </w:pPr>
      <w:r>
        <w:rPr>
          <w:rFonts w:ascii="Courier New"/>
          <w:sz w:val="18"/>
        </w:rPr>
        <w:t>return null;</w:t>
      </w:r>
    </w:p>
    <w:p w14:paraId="778B5812" w14:textId="77777777" w:rsidR="008127B4" w:rsidRDefault="00C97DE3">
      <w:pPr>
        <w:spacing w:before="12"/>
        <w:ind w:left="1925"/>
        <w:rPr>
          <w:rFonts w:ascii="Courier New"/>
          <w:sz w:val="18"/>
        </w:rPr>
      </w:pPr>
      <w:r>
        <w:rPr>
          <w:rFonts w:ascii="Courier New"/>
          <w:w w:val="99"/>
          <w:sz w:val="18"/>
        </w:rPr>
        <w:t>}</w:t>
      </w:r>
    </w:p>
    <w:p w14:paraId="37BE9BD5" w14:textId="77777777" w:rsidR="008127B4" w:rsidRDefault="008127B4">
      <w:pPr>
        <w:pStyle w:val="a3"/>
        <w:spacing w:before="9"/>
        <w:rPr>
          <w:rFonts w:ascii="Courier New"/>
          <w:sz w:val="11"/>
        </w:rPr>
      </w:pPr>
    </w:p>
    <w:p w14:paraId="266D066F" w14:textId="77777777" w:rsidR="008127B4" w:rsidRDefault="00C97DE3">
      <w:pPr>
        <w:spacing w:before="94"/>
        <w:ind w:left="1925"/>
        <w:rPr>
          <w:rFonts w:ascii="Courier New"/>
          <w:sz w:val="18"/>
        </w:rPr>
      </w:pPr>
      <w:r>
        <w:rPr>
          <w:rFonts w:ascii="Courier New"/>
          <w:sz w:val="18"/>
        </w:rPr>
        <w:t>public function update(Idea $idea)</w:t>
      </w:r>
    </w:p>
    <w:p w14:paraId="3F9C91D0" w14:textId="77777777" w:rsidR="008127B4" w:rsidRDefault="00C97DE3">
      <w:pPr>
        <w:spacing w:before="13"/>
        <w:ind w:left="1925"/>
        <w:rPr>
          <w:rFonts w:ascii="Courier New"/>
          <w:sz w:val="18"/>
        </w:rPr>
      </w:pPr>
      <w:r>
        <w:rPr>
          <w:rFonts w:ascii="Courier New"/>
          <w:w w:val="99"/>
          <w:sz w:val="18"/>
        </w:rPr>
        <w:t>{</w:t>
      </w:r>
    </w:p>
    <w:p w14:paraId="7492A8F5" w14:textId="77777777" w:rsidR="008127B4" w:rsidRDefault="008127B4">
      <w:pPr>
        <w:pStyle w:val="a3"/>
        <w:spacing w:before="9"/>
        <w:rPr>
          <w:rFonts w:ascii="Courier New"/>
          <w:sz w:val="11"/>
        </w:rPr>
      </w:pPr>
    </w:p>
    <w:p w14:paraId="3968BB63" w14:textId="77777777" w:rsidR="008127B4" w:rsidRDefault="00C97DE3">
      <w:pPr>
        <w:spacing w:before="94"/>
        <w:ind w:left="1925"/>
        <w:rPr>
          <w:rFonts w:ascii="Courier New"/>
          <w:sz w:val="18"/>
        </w:rPr>
      </w:pPr>
      <w:r>
        <w:rPr>
          <w:rFonts w:ascii="Courier New"/>
          <w:w w:val="99"/>
          <w:sz w:val="18"/>
        </w:rPr>
        <w:t>}</w:t>
      </w:r>
    </w:p>
    <w:p w14:paraId="01E98C87" w14:textId="77777777" w:rsidR="008127B4" w:rsidRDefault="00C97DE3">
      <w:pPr>
        <w:spacing w:before="12"/>
        <w:ind w:left="1493"/>
        <w:rPr>
          <w:rFonts w:ascii="Courier New"/>
          <w:sz w:val="18"/>
        </w:rPr>
      </w:pPr>
      <w:r>
        <w:rPr>
          <w:rFonts w:ascii="Courier New"/>
          <w:w w:val="99"/>
          <w:sz w:val="18"/>
        </w:rPr>
        <w:t>}</w:t>
      </w:r>
    </w:p>
    <w:p w14:paraId="77C0B60F" w14:textId="77777777" w:rsidR="008127B4" w:rsidRDefault="008127B4">
      <w:pPr>
        <w:pStyle w:val="a3"/>
        <w:spacing w:before="1"/>
        <w:rPr>
          <w:rFonts w:ascii="Courier New"/>
          <w:sz w:val="11"/>
        </w:rPr>
      </w:pPr>
    </w:p>
    <w:p w14:paraId="3715654C" w14:textId="77777777" w:rsidR="008127B4" w:rsidRDefault="00C97DE3">
      <w:pPr>
        <w:pStyle w:val="a3"/>
        <w:spacing w:before="63" w:line="249" w:lineRule="auto"/>
        <w:ind w:left="1133" w:right="1185"/>
      </w:pPr>
      <w:r>
        <w:t>Here,</w:t>
      </w:r>
      <w:r>
        <w:rPr>
          <w:spacing w:val="-4"/>
        </w:rPr>
        <w:t xml:space="preserve"> </w:t>
      </w:r>
      <w:r>
        <w:t>we</w:t>
      </w:r>
      <w:r>
        <w:rPr>
          <w:spacing w:val="-4"/>
        </w:rPr>
        <w:t xml:space="preserve"> </w:t>
      </w:r>
      <w:r>
        <w:t>use</w:t>
      </w:r>
      <w:r>
        <w:rPr>
          <w:spacing w:val="-4"/>
        </w:rPr>
        <w:t xml:space="preserve"> </w:t>
      </w:r>
      <w:r>
        <w:t>the</w:t>
      </w:r>
      <w:r>
        <w:rPr>
          <w:spacing w:val="-4"/>
        </w:rPr>
        <w:t xml:space="preserve"> </w:t>
      </w:r>
      <w:r>
        <w:t>same</w:t>
      </w:r>
      <w:r>
        <w:rPr>
          <w:spacing w:val="-3"/>
        </w:rPr>
        <w:t xml:space="preserve"> </w:t>
      </w:r>
      <w:r>
        <w:t>strategy</w:t>
      </w:r>
      <w:r>
        <w:rPr>
          <w:spacing w:val="-4"/>
        </w:rPr>
        <w:t xml:space="preserve"> </w:t>
      </w:r>
      <w:r>
        <w:t>but</w:t>
      </w:r>
      <w:r>
        <w:rPr>
          <w:spacing w:val="-4"/>
        </w:rPr>
        <w:t xml:space="preserve"> </w:t>
      </w:r>
      <w:r>
        <w:t>with</w:t>
      </w:r>
      <w:r>
        <w:rPr>
          <w:spacing w:val="-4"/>
        </w:rPr>
        <w:t xml:space="preserve"> </w:t>
      </w:r>
      <w:r>
        <w:t>an</w:t>
      </w:r>
      <w:r>
        <w:rPr>
          <w:spacing w:val="-4"/>
        </w:rPr>
        <w:t xml:space="preserve"> </w:t>
      </w:r>
      <w:r>
        <w:rPr>
          <w:rFonts w:ascii="Courier New"/>
          <w:sz w:val="20"/>
        </w:rPr>
        <w:t>EmptyIdeaRepository</w:t>
      </w:r>
      <w:r>
        <w:t>.</w:t>
      </w:r>
      <w:r>
        <w:rPr>
          <w:spacing w:val="-4"/>
        </w:rPr>
        <w:t xml:space="preserve"> </w:t>
      </w:r>
      <w:r>
        <w:t>It</w:t>
      </w:r>
      <w:r>
        <w:rPr>
          <w:spacing w:val="-4"/>
        </w:rPr>
        <w:t xml:space="preserve"> </w:t>
      </w:r>
      <w:r>
        <w:t>also</w:t>
      </w:r>
      <w:r>
        <w:rPr>
          <w:spacing w:val="-4"/>
        </w:rPr>
        <w:t xml:space="preserve"> </w:t>
      </w:r>
      <w:r>
        <w:t>implements</w:t>
      </w:r>
      <w:r>
        <w:rPr>
          <w:spacing w:val="-3"/>
        </w:rPr>
        <w:t xml:space="preserve"> </w:t>
      </w:r>
      <w:r>
        <w:t>the same interface but the implementation always returns null regardless which identifier the find method</w:t>
      </w:r>
      <w:r>
        <w:rPr>
          <w:spacing w:val="-12"/>
        </w:rPr>
        <w:t xml:space="preserve"> </w:t>
      </w:r>
      <w:r>
        <w:t>receives.</w:t>
      </w:r>
    </w:p>
    <w:p w14:paraId="4ADBEB27" w14:textId="77777777" w:rsidR="008127B4" w:rsidRDefault="008127B4">
      <w:pPr>
        <w:pStyle w:val="a3"/>
        <w:spacing w:before="8"/>
        <w:rPr>
          <w:sz w:val="15"/>
        </w:rPr>
      </w:pPr>
    </w:p>
    <w:p w14:paraId="71D90923" w14:textId="77777777" w:rsidR="008127B4" w:rsidRDefault="00C97DE3">
      <w:pPr>
        <w:spacing w:line="249" w:lineRule="auto"/>
        <w:ind w:left="1133" w:right="1584"/>
        <w:rPr>
          <w:sz w:val="21"/>
        </w:rPr>
      </w:pPr>
      <w:r>
        <w:rPr>
          <w:sz w:val="21"/>
        </w:rPr>
        <w:t>Why</w:t>
      </w:r>
      <w:r>
        <w:rPr>
          <w:spacing w:val="-28"/>
          <w:sz w:val="21"/>
        </w:rPr>
        <w:t xml:space="preserve"> </w:t>
      </w:r>
      <w:r>
        <w:rPr>
          <w:sz w:val="21"/>
        </w:rPr>
        <w:t>are</w:t>
      </w:r>
      <w:r>
        <w:rPr>
          <w:spacing w:val="-28"/>
          <w:sz w:val="21"/>
        </w:rPr>
        <w:t xml:space="preserve"> </w:t>
      </w:r>
      <w:r>
        <w:rPr>
          <w:sz w:val="21"/>
        </w:rPr>
        <w:t>we</w:t>
      </w:r>
      <w:r>
        <w:rPr>
          <w:spacing w:val="-28"/>
          <w:sz w:val="21"/>
        </w:rPr>
        <w:t xml:space="preserve"> </w:t>
      </w:r>
      <w:r>
        <w:rPr>
          <w:sz w:val="21"/>
        </w:rPr>
        <w:t>testing</w:t>
      </w:r>
      <w:r>
        <w:rPr>
          <w:spacing w:val="-28"/>
          <w:sz w:val="21"/>
        </w:rPr>
        <w:t xml:space="preserve"> </w:t>
      </w:r>
      <w:r>
        <w:rPr>
          <w:sz w:val="21"/>
        </w:rPr>
        <w:t>these</w:t>
      </w:r>
      <w:r>
        <w:rPr>
          <w:spacing w:val="-28"/>
          <w:sz w:val="21"/>
        </w:rPr>
        <w:t xml:space="preserve"> </w:t>
      </w:r>
      <w:r>
        <w:rPr>
          <w:sz w:val="21"/>
        </w:rPr>
        <w:t>cases?,</w:t>
      </w:r>
      <w:r>
        <w:rPr>
          <w:spacing w:val="-28"/>
          <w:sz w:val="21"/>
        </w:rPr>
        <w:t xml:space="preserve"> </w:t>
      </w:r>
      <w:r>
        <w:rPr>
          <w:sz w:val="21"/>
        </w:rPr>
        <w:t>remember</w:t>
      </w:r>
      <w:r>
        <w:rPr>
          <w:spacing w:val="-27"/>
          <w:sz w:val="21"/>
        </w:rPr>
        <w:t xml:space="preserve"> </w:t>
      </w:r>
      <w:r>
        <w:rPr>
          <w:sz w:val="21"/>
        </w:rPr>
        <w:t>Kent</w:t>
      </w:r>
      <w:r>
        <w:rPr>
          <w:spacing w:val="-28"/>
          <w:sz w:val="21"/>
        </w:rPr>
        <w:t xml:space="preserve"> </w:t>
      </w:r>
      <w:r>
        <w:rPr>
          <w:sz w:val="21"/>
        </w:rPr>
        <w:t>Beck's</w:t>
      </w:r>
      <w:r>
        <w:rPr>
          <w:spacing w:val="-28"/>
          <w:sz w:val="21"/>
        </w:rPr>
        <w:t xml:space="preserve"> </w:t>
      </w:r>
      <w:r>
        <w:rPr>
          <w:sz w:val="21"/>
        </w:rPr>
        <w:t>words:</w:t>
      </w:r>
      <w:r>
        <w:rPr>
          <w:spacing w:val="-28"/>
          <w:sz w:val="21"/>
        </w:rPr>
        <w:t xml:space="preserve"> </w:t>
      </w:r>
      <w:r>
        <w:rPr>
          <w:i/>
          <w:sz w:val="21"/>
        </w:rPr>
        <w:t>Test</w:t>
      </w:r>
      <w:r>
        <w:rPr>
          <w:i/>
          <w:spacing w:val="-28"/>
          <w:sz w:val="21"/>
        </w:rPr>
        <w:t xml:space="preserve"> </w:t>
      </w:r>
      <w:r>
        <w:rPr>
          <w:i/>
          <w:sz w:val="21"/>
        </w:rPr>
        <w:t>everything</w:t>
      </w:r>
      <w:r>
        <w:rPr>
          <w:i/>
          <w:spacing w:val="-28"/>
          <w:sz w:val="21"/>
        </w:rPr>
        <w:t xml:space="preserve"> </w:t>
      </w:r>
      <w:r>
        <w:rPr>
          <w:i/>
          <w:sz w:val="21"/>
        </w:rPr>
        <w:t>that</w:t>
      </w:r>
      <w:r>
        <w:rPr>
          <w:i/>
          <w:spacing w:val="-28"/>
          <w:sz w:val="21"/>
        </w:rPr>
        <w:t xml:space="preserve"> </w:t>
      </w:r>
      <w:r>
        <w:rPr>
          <w:i/>
          <w:sz w:val="21"/>
        </w:rPr>
        <w:t>could possibly</w:t>
      </w:r>
      <w:r>
        <w:rPr>
          <w:i/>
          <w:spacing w:val="-8"/>
          <w:sz w:val="21"/>
        </w:rPr>
        <w:t xml:space="preserve"> </w:t>
      </w:r>
      <w:r>
        <w:rPr>
          <w:i/>
          <w:sz w:val="21"/>
        </w:rPr>
        <w:t>break</w:t>
      </w:r>
      <w:r>
        <w:rPr>
          <w:sz w:val="21"/>
        </w:rPr>
        <w:t>.</w:t>
      </w:r>
    </w:p>
    <w:p w14:paraId="2E4078FB" w14:textId="77777777" w:rsidR="008127B4" w:rsidRDefault="008127B4">
      <w:pPr>
        <w:spacing w:line="249" w:lineRule="auto"/>
        <w:rPr>
          <w:sz w:val="21"/>
        </w:rPr>
        <w:sectPr w:rsidR="008127B4">
          <w:pgSz w:w="10830" w:h="13330"/>
          <w:pgMar w:top="1140" w:right="0" w:bottom="1140" w:left="0" w:header="925" w:footer="941" w:gutter="0"/>
          <w:cols w:space="720"/>
        </w:sectPr>
      </w:pPr>
    </w:p>
    <w:p w14:paraId="7A6DF2FF" w14:textId="77777777" w:rsidR="008127B4" w:rsidRDefault="008127B4">
      <w:pPr>
        <w:pStyle w:val="a3"/>
        <w:spacing w:before="10"/>
        <w:rPr>
          <w:sz w:val="19"/>
        </w:rPr>
      </w:pPr>
    </w:p>
    <w:p w14:paraId="67101B38" w14:textId="77777777" w:rsidR="008127B4" w:rsidRDefault="00C97DE3">
      <w:pPr>
        <w:pStyle w:val="a3"/>
        <w:spacing w:before="57" w:line="249" w:lineRule="auto"/>
        <w:ind w:left="1133" w:right="1190"/>
      </w:pPr>
      <w:bookmarkStart w:id="655" w:name="_bookmark455"/>
      <w:bookmarkEnd w:id="655"/>
      <w:r>
        <w:t>Let's carry on with the rest of the feature. We need to check a special case that is related with having a read available repository where we cannot write to. Solution can be found in Listing 11:</w:t>
      </w:r>
    </w:p>
    <w:p w14:paraId="6FF11379" w14:textId="77777777" w:rsidR="008127B4" w:rsidRDefault="008127B4">
      <w:pPr>
        <w:pStyle w:val="a3"/>
        <w:spacing w:before="2"/>
        <w:rPr>
          <w:sz w:val="16"/>
        </w:rPr>
      </w:pPr>
    </w:p>
    <w:p w14:paraId="0E850AE3" w14:textId="77777777" w:rsidR="008127B4" w:rsidRDefault="00C97DE3">
      <w:pPr>
        <w:ind w:left="1493"/>
        <w:rPr>
          <w:rFonts w:ascii="Courier New"/>
          <w:sz w:val="18"/>
        </w:rPr>
      </w:pPr>
      <w:r>
        <w:rPr>
          <w:rFonts w:ascii="Courier New"/>
          <w:sz w:val="18"/>
        </w:rPr>
        <w:t>class RateIdeaUseCaseTest extends \PHPUnit_Framework_TestCase</w:t>
      </w:r>
    </w:p>
    <w:p w14:paraId="20FF58BE" w14:textId="77777777" w:rsidR="008127B4" w:rsidRDefault="00C97DE3">
      <w:pPr>
        <w:spacing w:before="12"/>
        <w:ind w:left="1493"/>
        <w:rPr>
          <w:rFonts w:ascii="Courier New"/>
          <w:sz w:val="18"/>
        </w:rPr>
      </w:pPr>
      <w:r>
        <w:rPr>
          <w:rFonts w:ascii="Courier New"/>
          <w:w w:val="99"/>
          <w:sz w:val="18"/>
        </w:rPr>
        <w:t>{</w:t>
      </w:r>
    </w:p>
    <w:p w14:paraId="7EFC464A" w14:textId="77777777" w:rsidR="008127B4" w:rsidRDefault="00C97DE3">
      <w:pPr>
        <w:spacing w:before="12"/>
        <w:ind w:left="1925"/>
        <w:rPr>
          <w:rFonts w:ascii="Courier New"/>
          <w:sz w:val="18"/>
        </w:rPr>
      </w:pPr>
      <w:r>
        <w:rPr>
          <w:rFonts w:ascii="Courier New"/>
          <w:sz w:val="18"/>
        </w:rPr>
        <w:t>// ...</w:t>
      </w:r>
    </w:p>
    <w:p w14:paraId="2F2179D9" w14:textId="77777777" w:rsidR="008127B4" w:rsidRDefault="008127B4">
      <w:pPr>
        <w:pStyle w:val="a3"/>
        <w:spacing w:before="1"/>
        <w:rPr>
          <w:rFonts w:ascii="Courier New"/>
          <w:sz w:val="20"/>
        </w:rPr>
      </w:pPr>
    </w:p>
    <w:p w14:paraId="324C4224" w14:textId="77777777" w:rsidR="008127B4" w:rsidRDefault="00C97DE3">
      <w:pPr>
        <w:ind w:left="1925"/>
        <w:rPr>
          <w:rFonts w:ascii="Courier New"/>
          <w:sz w:val="18"/>
        </w:rPr>
      </w:pPr>
      <w:r>
        <w:rPr>
          <w:rFonts w:ascii="Courier New"/>
          <w:sz w:val="18"/>
        </w:rPr>
        <w:t>/**</w:t>
      </w:r>
    </w:p>
    <w:p w14:paraId="32921D6B" w14:textId="77777777" w:rsidR="008127B4" w:rsidRDefault="00C97DE3">
      <w:pPr>
        <w:pStyle w:val="a4"/>
        <w:numPr>
          <w:ilvl w:val="0"/>
          <w:numId w:val="3"/>
        </w:numPr>
        <w:tabs>
          <w:tab w:val="left" w:pos="2250"/>
        </w:tabs>
        <w:spacing w:before="13"/>
        <w:rPr>
          <w:sz w:val="18"/>
        </w:rPr>
      </w:pPr>
      <w:r>
        <w:rPr>
          <w:sz w:val="18"/>
        </w:rPr>
        <w:t>@test</w:t>
      </w:r>
    </w:p>
    <w:p w14:paraId="2A7F7082" w14:textId="77777777" w:rsidR="008127B4" w:rsidRDefault="00C97DE3">
      <w:pPr>
        <w:spacing w:before="12"/>
        <w:ind w:left="2033"/>
        <w:rPr>
          <w:rFonts w:ascii="Courier New"/>
          <w:sz w:val="18"/>
        </w:rPr>
      </w:pPr>
      <w:r>
        <w:rPr>
          <w:rFonts w:ascii="Courier New"/>
          <w:sz w:val="18"/>
        </w:rPr>
        <w:t>*/</w:t>
      </w:r>
    </w:p>
    <w:p w14:paraId="760BEE82" w14:textId="77777777" w:rsidR="008127B4" w:rsidRDefault="00C97DE3">
      <w:pPr>
        <w:spacing w:before="12"/>
        <w:ind w:left="1925"/>
        <w:rPr>
          <w:rFonts w:ascii="Courier New"/>
          <w:sz w:val="18"/>
        </w:rPr>
      </w:pPr>
      <w:r>
        <w:rPr>
          <w:rFonts w:ascii="Courier New"/>
          <w:sz w:val="18"/>
        </w:rPr>
        <w:t>public function whenRatingAnIdeaNewRatingShouldBeAdded()</w:t>
      </w:r>
    </w:p>
    <w:p w14:paraId="42C9F5C6" w14:textId="77777777" w:rsidR="008127B4" w:rsidRDefault="00C97DE3">
      <w:pPr>
        <w:spacing w:before="12"/>
        <w:ind w:left="1925"/>
        <w:rPr>
          <w:rFonts w:ascii="Courier New"/>
          <w:sz w:val="18"/>
        </w:rPr>
      </w:pPr>
      <w:r>
        <w:rPr>
          <w:rFonts w:ascii="Courier New"/>
          <w:w w:val="99"/>
          <w:sz w:val="18"/>
        </w:rPr>
        <w:t>{</w:t>
      </w:r>
    </w:p>
    <w:p w14:paraId="58E69335" w14:textId="77777777" w:rsidR="008127B4" w:rsidRDefault="00C97DE3">
      <w:pPr>
        <w:spacing w:before="12"/>
        <w:ind w:left="2357"/>
        <w:rPr>
          <w:rFonts w:ascii="Courier New"/>
          <w:sz w:val="18"/>
        </w:rPr>
      </w:pPr>
      <w:r>
        <w:rPr>
          <w:rFonts w:ascii="Courier New"/>
          <w:sz w:val="18"/>
        </w:rPr>
        <w:t>$ideaRepository = new OneIdeaRepository();</w:t>
      </w:r>
    </w:p>
    <w:p w14:paraId="20AA2FC6" w14:textId="77777777" w:rsidR="008127B4" w:rsidRDefault="00C97DE3">
      <w:pPr>
        <w:spacing w:before="12"/>
        <w:ind w:left="2357"/>
        <w:rPr>
          <w:rFonts w:ascii="Courier New"/>
          <w:sz w:val="18"/>
        </w:rPr>
      </w:pPr>
      <w:r>
        <w:rPr>
          <w:rFonts w:ascii="Courier New"/>
          <w:sz w:val="18"/>
        </w:rPr>
        <w:t>$useCase = new RateIdeaUseCase($ideaRepository);</w:t>
      </w:r>
    </w:p>
    <w:p w14:paraId="3BF77866" w14:textId="77777777" w:rsidR="008127B4" w:rsidRDefault="00C97DE3">
      <w:pPr>
        <w:spacing w:before="12" w:line="254" w:lineRule="auto"/>
        <w:ind w:left="2789" w:right="5212" w:hanging="432"/>
        <w:rPr>
          <w:rFonts w:ascii="Courier New"/>
          <w:sz w:val="18"/>
        </w:rPr>
      </w:pPr>
      <w:r>
        <w:rPr>
          <w:rFonts w:ascii="Courier New"/>
          <w:sz w:val="18"/>
        </w:rPr>
        <w:t>$response = $useCase-&gt;execute( new RateIdeaRequest(1, 5)</w:t>
      </w:r>
    </w:p>
    <w:p w14:paraId="1FD2C71C" w14:textId="77777777" w:rsidR="008127B4" w:rsidRDefault="00C97DE3">
      <w:pPr>
        <w:ind w:left="2357"/>
        <w:rPr>
          <w:rFonts w:ascii="Courier New"/>
          <w:sz w:val="18"/>
        </w:rPr>
      </w:pPr>
      <w:r>
        <w:rPr>
          <w:rFonts w:ascii="Courier New"/>
          <w:sz w:val="18"/>
        </w:rPr>
        <w:t>);</w:t>
      </w:r>
    </w:p>
    <w:p w14:paraId="742D3FC8" w14:textId="77777777" w:rsidR="008127B4" w:rsidRDefault="008127B4">
      <w:pPr>
        <w:pStyle w:val="a3"/>
        <w:spacing w:before="9"/>
        <w:rPr>
          <w:rFonts w:ascii="Courier New"/>
          <w:sz w:val="11"/>
        </w:rPr>
      </w:pPr>
    </w:p>
    <w:p w14:paraId="06F4C7DB" w14:textId="77777777" w:rsidR="008127B4" w:rsidRDefault="00C97DE3">
      <w:pPr>
        <w:spacing w:before="94"/>
        <w:ind w:left="2357"/>
        <w:rPr>
          <w:rFonts w:ascii="Courier New"/>
          <w:sz w:val="18"/>
        </w:rPr>
      </w:pPr>
      <w:r>
        <w:rPr>
          <w:rFonts w:ascii="Courier New"/>
          <w:sz w:val="18"/>
        </w:rPr>
        <w:t>$this-&gt;assertSame(5, $response-&gt;idea-&gt;getRating());</w:t>
      </w:r>
    </w:p>
    <w:p w14:paraId="77A3DB1F" w14:textId="77777777" w:rsidR="008127B4" w:rsidRDefault="00C97DE3">
      <w:pPr>
        <w:spacing w:before="12"/>
        <w:ind w:left="2357"/>
        <w:rPr>
          <w:rFonts w:ascii="Courier New"/>
          <w:sz w:val="18"/>
        </w:rPr>
      </w:pPr>
      <w:r>
        <w:rPr>
          <w:rFonts w:ascii="Courier New"/>
          <w:sz w:val="18"/>
        </w:rPr>
        <w:t>$this-&gt;assertTrue($ideaRepository-&gt;updateCalled);</w:t>
      </w:r>
    </w:p>
    <w:p w14:paraId="641A27CD" w14:textId="77777777" w:rsidR="008127B4" w:rsidRDefault="00C97DE3">
      <w:pPr>
        <w:spacing w:before="12"/>
        <w:ind w:left="1925"/>
        <w:rPr>
          <w:rFonts w:ascii="Courier New"/>
          <w:sz w:val="18"/>
        </w:rPr>
      </w:pPr>
      <w:r>
        <w:rPr>
          <w:rFonts w:ascii="Courier New"/>
          <w:w w:val="99"/>
          <w:sz w:val="18"/>
        </w:rPr>
        <w:t>}</w:t>
      </w:r>
    </w:p>
    <w:p w14:paraId="5A75C0E8" w14:textId="77777777" w:rsidR="008127B4" w:rsidRDefault="00C97DE3">
      <w:pPr>
        <w:spacing w:before="13"/>
        <w:ind w:left="1493"/>
        <w:rPr>
          <w:rFonts w:ascii="Courier New"/>
          <w:sz w:val="18"/>
        </w:rPr>
      </w:pPr>
      <w:r>
        <w:rPr>
          <w:rFonts w:ascii="Courier New"/>
          <w:w w:val="99"/>
          <w:sz w:val="18"/>
        </w:rPr>
        <w:t>}</w:t>
      </w:r>
    </w:p>
    <w:p w14:paraId="72767186" w14:textId="77777777" w:rsidR="008127B4" w:rsidRDefault="008127B4">
      <w:pPr>
        <w:pStyle w:val="a3"/>
        <w:spacing w:before="9"/>
        <w:rPr>
          <w:rFonts w:ascii="Courier New"/>
          <w:sz w:val="11"/>
        </w:rPr>
      </w:pPr>
    </w:p>
    <w:p w14:paraId="44EE1B70" w14:textId="77777777" w:rsidR="008127B4" w:rsidRDefault="00C97DE3">
      <w:pPr>
        <w:spacing w:before="94"/>
        <w:ind w:left="1493"/>
        <w:rPr>
          <w:rFonts w:ascii="Courier New"/>
          <w:sz w:val="18"/>
        </w:rPr>
      </w:pPr>
      <w:r>
        <w:rPr>
          <w:rFonts w:ascii="Courier New"/>
          <w:sz w:val="18"/>
        </w:rPr>
        <w:t>class OneIdeaRepository implements IdeaRepository</w:t>
      </w:r>
    </w:p>
    <w:p w14:paraId="7D9F77F8" w14:textId="77777777" w:rsidR="008127B4" w:rsidRDefault="00C97DE3">
      <w:pPr>
        <w:spacing w:before="12"/>
        <w:ind w:left="1493"/>
        <w:rPr>
          <w:rFonts w:ascii="Courier New"/>
          <w:sz w:val="18"/>
        </w:rPr>
      </w:pPr>
      <w:r>
        <w:rPr>
          <w:rFonts w:ascii="Courier New"/>
          <w:w w:val="99"/>
          <w:sz w:val="18"/>
        </w:rPr>
        <w:t>{</w:t>
      </w:r>
    </w:p>
    <w:p w14:paraId="69CA4E97" w14:textId="77777777" w:rsidR="008127B4" w:rsidRDefault="00C97DE3">
      <w:pPr>
        <w:spacing w:before="12"/>
        <w:ind w:left="1925"/>
        <w:rPr>
          <w:rFonts w:ascii="Courier New"/>
          <w:sz w:val="18"/>
        </w:rPr>
      </w:pPr>
      <w:r>
        <w:rPr>
          <w:rFonts w:ascii="Courier New"/>
          <w:sz w:val="18"/>
        </w:rPr>
        <w:t>public $updateCalled = false;</w:t>
      </w:r>
    </w:p>
    <w:p w14:paraId="1135ED78" w14:textId="77777777" w:rsidR="008127B4" w:rsidRDefault="008127B4">
      <w:pPr>
        <w:pStyle w:val="a3"/>
        <w:spacing w:before="2"/>
        <w:rPr>
          <w:rFonts w:ascii="Courier New"/>
          <w:sz w:val="20"/>
        </w:rPr>
      </w:pPr>
    </w:p>
    <w:p w14:paraId="5CE3DCAC" w14:textId="77777777" w:rsidR="008127B4" w:rsidRDefault="00C97DE3">
      <w:pPr>
        <w:ind w:left="1925"/>
        <w:rPr>
          <w:rFonts w:ascii="Courier New"/>
          <w:sz w:val="18"/>
        </w:rPr>
      </w:pPr>
      <w:r>
        <w:rPr>
          <w:rFonts w:ascii="Courier New"/>
          <w:sz w:val="18"/>
        </w:rPr>
        <w:t>public function find($id)</w:t>
      </w:r>
    </w:p>
    <w:p w14:paraId="2C95A8A6" w14:textId="77777777" w:rsidR="008127B4" w:rsidRDefault="00C97DE3">
      <w:pPr>
        <w:spacing w:before="12"/>
        <w:ind w:left="1925"/>
        <w:rPr>
          <w:rFonts w:ascii="Courier New"/>
          <w:sz w:val="18"/>
        </w:rPr>
      </w:pPr>
      <w:r>
        <w:rPr>
          <w:rFonts w:ascii="Courier New"/>
          <w:w w:val="99"/>
          <w:sz w:val="18"/>
        </w:rPr>
        <w:t>{</w:t>
      </w:r>
    </w:p>
    <w:p w14:paraId="0473ACF1" w14:textId="77777777" w:rsidR="008127B4" w:rsidRDefault="00C97DE3">
      <w:pPr>
        <w:spacing w:before="12"/>
        <w:ind w:left="2357"/>
        <w:rPr>
          <w:rFonts w:ascii="Courier New"/>
          <w:sz w:val="18"/>
        </w:rPr>
      </w:pPr>
      <w:r>
        <w:rPr>
          <w:rFonts w:ascii="Courier New"/>
          <w:sz w:val="18"/>
        </w:rPr>
        <w:t>$idea = new Idea();</w:t>
      </w:r>
    </w:p>
    <w:p w14:paraId="64BE5BB6" w14:textId="77777777" w:rsidR="008127B4" w:rsidRDefault="00C97DE3">
      <w:pPr>
        <w:spacing w:before="12"/>
        <w:ind w:left="2357"/>
        <w:rPr>
          <w:rFonts w:ascii="Courier New"/>
          <w:sz w:val="18"/>
        </w:rPr>
      </w:pPr>
      <w:r>
        <w:rPr>
          <w:rFonts w:ascii="Courier New"/>
          <w:sz w:val="18"/>
        </w:rPr>
        <w:t>$idea-&gt;setId(1);</w:t>
      </w:r>
    </w:p>
    <w:p w14:paraId="75D13DDD" w14:textId="77777777" w:rsidR="008127B4" w:rsidRDefault="00C97DE3">
      <w:pPr>
        <w:spacing w:before="12"/>
        <w:ind w:left="2357"/>
        <w:rPr>
          <w:rFonts w:ascii="Courier New"/>
          <w:sz w:val="18"/>
        </w:rPr>
      </w:pPr>
      <w:r>
        <w:rPr>
          <w:rFonts w:ascii="Courier New"/>
          <w:sz w:val="18"/>
        </w:rPr>
        <w:t>$idea-&gt;setTitle('Subscribe to php[architect]');</w:t>
      </w:r>
    </w:p>
    <w:p w14:paraId="773F44F0" w14:textId="77777777" w:rsidR="008127B4" w:rsidRDefault="00C97DE3">
      <w:pPr>
        <w:spacing w:before="12"/>
        <w:ind w:left="2357"/>
        <w:rPr>
          <w:rFonts w:ascii="Courier New"/>
          <w:sz w:val="18"/>
        </w:rPr>
      </w:pPr>
      <w:r>
        <w:rPr>
          <w:rFonts w:ascii="Courier New"/>
          <w:sz w:val="18"/>
        </w:rPr>
        <w:t>$idea-&gt;setDescription('Just buy it!');</w:t>
      </w:r>
    </w:p>
    <w:p w14:paraId="51449C8E" w14:textId="77777777" w:rsidR="008127B4" w:rsidRDefault="00C97DE3">
      <w:pPr>
        <w:spacing w:before="12"/>
        <w:ind w:left="2357"/>
        <w:rPr>
          <w:rFonts w:ascii="Courier New"/>
          <w:sz w:val="18"/>
        </w:rPr>
      </w:pPr>
      <w:r>
        <w:rPr>
          <w:rFonts w:ascii="Courier New"/>
          <w:sz w:val="18"/>
        </w:rPr>
        <w:t>$idea-&gt;setRating(5);</w:t>
      </w:r>
    </w:p>
    <w:p w14:paraId="5036C6AE" w14:textId="77777777" w:rsidR="008127B4" w:rsidRDefault="00C97DE3">
      <w:pPr>
        <w:spacing w:before="12"/>
        <w:ind w:left="2357"/>
        <w:rPr>
          <w:rFonts w:ascii="Courier New"/>
          <w:sz w:val="18"/>
        </w:rPr>
      </w:pPr>
      <w:r>
        <w:rPr>
          <w:rFonts w:ascii="Courier New"/>
          <w:sz w:val="18"/>
        </w:rPr>
        <w:t>$idea-&gt;setVotes(10);</w:t>
      </w:r>
    </w:p>
    <w:p w14:paraId="6070EBE8" w14:textId="77777777" w:rsidR="008127B4" w:rsidRDefault="00C97DE3">
      <w:pPr>
        <w:spacing w:before="13"/>
        <w:ind w:left="2357"/>
        <w:rPr>
          <w:rFonts w:ascii="Courier New"/>
          <w:sz w:val="18"/>
        </w:rPr>
      </w:pPr>
      <w:r>
        <w:rPr>
          <w:rFonts w:ascii="Courier New"/>
          <w:sz w:val="18"/>
        </w:rPr>
        <w:t>$idea-&gt;setAuthor('john@example.com');</w:t>
      </w:r>
    </w:p>
    <w:p w14:paraId="6717164B" w14:textId="77777777" w:rsidR="008127B4" w:rsidRDefault="008127B4">
      <w:pPr>
        <w:pStyle w:val="a3"/>
        <w:spacing w:before="9"/>
        <w:rPr>
          <w:rFonts w:ascii="Courier New"/>
          <w:sz w:val="11"/>
        </w:rPr>
      </w:pPr>
    </w:p>
    <w:p w14:paraId="7BBF347A" w14:textId="77777777" w:rsidR="008127B4" w:rsidRDefault="00C97DE3">
      <w:pPr>
        <w:spacing w:before="94"/>
        <w:ind w:left="2357"/>
        <w:rPr>
          <w:rFonts w:ascii="Courier New"/>
          <w:sz w:val="18"/>
        </w:rPr>
      </w:pPr>
      <w:r>
        <w:rPr>
          <w:rFonts w:ascii="Courier New"/>
          <w:sz w:val="18"/>
        </w:rPr>
        <w:t>return $idea;</w:t>
      </w:r>
    </w:p>
    <w:p w14:paraId="714D2879" w14:textId="77777777" w:rsidR="008127B4" w:rsidRDefault="00C97DE3">
      <w:pPr>
        <w:spacing w:before="12"/>
        <w:ind w:left="1925"/>
        <w:rPr>
          <w:rFonts w:ascii="Courier New"/>
          <w:sz w:val="18"/>
        </w:rPr>
      </w:pPr>
      <w:r>
        <w:rPr>
          <w:rFonts w:ascii="Courier New"/>
          <w:w w:val="99"/>
          <w:sz w:val="18"/>
        </w:rPr>
        <w:t>}</w:t>
      </w:r>
    </w:p>
    <w:p w14:paraId="3816A969" w14:textId="77777777" w:rsidR="008127B4" w:rsidRDefault="008127B4">
      <w:pPr>
        <w:pStyle w:val="a3"/>
        <w:spacing w:before="9"/>
        <w:rPr>
          <w:rFonts w:ascii="Courier New"/>
          <w:sz w:val="11"/>
        </w:rPr>
      </w:pPr>
    </w:p>
    <w:p w14:paraId="586DF9EF" w14:textId="77777777" w:rsidR="008127B4" w:rsidRDefault="00C97DE3">
      <w:pPr>
        <w:spacing w:before="95"/>
        <w:ind w:left="1925"/>
        <w:rPr>
          <w:rFonts w:ascii="Courier New"/>
          <w:sz w:val="18"/>
        </w:rPr>
      </w:pPr>
      <w:r>
        <w:rPr>
          <w:rFonts w:ascii="Courier New"/>
          <w:sz w:val="18"/>
        </w:rPr>
        <w:t>public function update(Idea $idea)</w:t>
      </w:r>
    </w:p>
    <w:p w14:paraId="0E1A2908" w14:textId="77777777" w:rsidR="008127B4" w:rsidRDefault="00C97DE3">
      <w:pPr>
        <w:spacing w:before="12"/>
        <w:ind w:left="1925"/>
        <w:rPr>
          <w:rFonts w:ascii="Courier New"/>
          <w:sz w:val="18"/>
        </w:rPr>
      </w:pPr>
      <w:r>
        <w:rPr>
          <w:rFonts w:ascii="Courier New"/>
          <w:w w:val="99"/>
          <w:sz w:val="18"/>
        </w:rPr>
        <w:t>{</w:t>
      </w:r>
    </w:p>
    <w:p w14:paraId="1CA4DE44" w14:textId="77777777" w:rsidR="008127B4" w:rsidRDefault="00C97DE3">
      <w:pPr>
        <w:spacing w:before="12"/>
        <w:ind w:left="2357"/>
        <w:rPr>
          <w:rFonts w:ascii="Courier New"/>
          <w:sz w:val="18"/>
        </w:rPr>
      </w:pPr>
      <w:r>
        <w:rPr>
          <w:rFonts w:ascii="Courier New"/>
          <w:sz w:val="18"/>
        </w:rPr>
        <w:t>$this-&gt;updateCalled = true;</w:t>
      </w:r>
    </w:p>
    <w:p w14:paraId="7BEF9FAE" w14:textId="77777777" w:rsidR="008127B4" w:rsidRDefault="00C97DE3">
      <w:pPr>
        <w:spacing w:before="12"/>
        <w:ind w:left="1925"/>
        <w:rPr>
          <w:rFonts w:ascii="Courier New"/>
          <w:sz w:val="18"/>
        </w:rPr>
      </w:pPr>
      <w:r>
        <w:rPr>
          <w:rFonts w:ascii="Courier New"/>
          <w:w w:val="99"/>
          <w:sz w:val="18"/>
        </w:rPr>
        <w:t>}</w:t>
      </w:r>
    </w:p>
    <w:p w14:paraId="32CDD344" w14:textId="77777777" w:rsidR="008127B4" w:rsidRDefault="00C97DE3">
      <w:pPr>
        <w:spacing w:before="12"/>
        <w:ind w:left="1493"/>
        <w:rPr>
          <w:rFonts w:ascii="Courier New"/>
          <w:sz w:val="18"/>
        </w:rPr>
      </w:pPr>
      <w:r>
        <w:rPr>
          <w:rFonts w:ascii="Courier New"/>
          <w:w w:val="99"/>
          <w:sz w:val="18"/>
        </w:rPr>
        <w:t>}</w:t>
      </w:r>
    </w:p>
    <w:p w14:paraId="1D2EB7B0" w14:textId="77777777" w:rsidR="008127B4" w:rsidRDefault="008127B4">
      <w:pPr>
        <w:rPr>
          <w:rFonts w:ascii="Courier New"/>
          <w:sz w:val="18"/>
        </w:rPr>
        <w:sectPr w:rsidR="008127B4">
          <w:pgSz w:w="10830" w:h="13330"/>
          <w:pgMar w:top="1140" w:right="0" w:bottom="1140" w:left="0" w:header="925" w:footer="941" w:gutter="0"/>
          <w:cols w:space="720"/>
        </w:sectPr>
      </w:pPr>
    </w:p>
    <w:p w14:paraId="2449A891" w14:textId="77777777" w:rsidR="008127B4" w:rsidRDefault="008127B4">
      <w:pPr>
        <w:pStyle w:val="a3"/>
        <w:spacing w:before="2"/>
        <w:rPr>
          <w:rFonts w:ascii="Courier New"/>
          <w:sz w:val="20"/>
        </w:rPr>
      </w:pPr>
    </w:p>
    <w:p w14:paraId="38D47D0C" w14:textId="77777777" w:rsidR="008127B4" w:rsidRDefault="00C97DE3">
      <w:pPr>
        <w:pStyle w:val="a3"/>
        <w:spacing w:before="57" w:line="249" w:lineRule="auto"/>
        <w:ind w:left="1133" w:right="1145"/>
      </w:pPr>
      <w:bookmarkStart w:id="656" w:name="_bookmark456"/>
      <w:bookmarkEnd w:id="656"/>
      <w:r>
        <w:rPr>
          <w:w w:val="105"/>
        </w:rPr>
        <w:t>Ok,</w:t>
      </w:r>
      <w:r>
        <w:rPr>
          <w:spacing w:val="-21"/>
          <w:w w:val="105"/>
        </w:rPr>
        <w:t xml:space="preserve"> </w:t>
      </w:r>
      <w:r>
        <w:rPr>
          <w:w w:val="105"/>
        </w:rPr>
        <w:t>now</w:t>
      </w:r>
      <w:r>
        <w:rPr>
          <w:spacing w:val="-20"/>
          <w:w w:val="105"/>
        </w:rPr>
        <w:t xml:space="preserve"> </w:t>
      </w:r>
      <w:r>
        <w:rPr>
          <w:w w:val="105"/>
        </w:rPr>
        <w:t>the</w:t>
      </w:r>
      <w:r>
        <w:rPr>
          <w:spacing w:val="-20"/>
          <w:w w:val="105"/>
        </w:rPr>
        <w:t xml:space="preserve"> </w:t>
      </w:r>
      <w:r>
        <w:rPr>
          <w:w w:val="105"/>
        </w:rPr>
        <w:t>key</w:t>
      </w:r>
      <w:r>
        <w:rPr>
          <w:spacing w:val="-20"/>
          <w:w w:val="105"/>
        </w:rPr>
        <w:t xml:space="preserve"> </w:t>
      </w:r>
      <w:r>
        <w:rPr>
          <w:w w:val="105"/>
        </w:rPr>
        <w:t>part</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feature</w:t>
      </w:r>
      <w:r>
        <w:rPr>
          <w:spacing w:val="-20"/>
          <w:w w:val="105"/>
        </w:rPr>
        <w:t xml:space="preserve"> </w:t>
      </w:r>
      <w:r>
        <w:rPr>
          <w:w w:val="105"/>
        </w:rPr>
        <w:t>is</w:t>
      </w:r>
      <w:r>
        <w:rPr>
          <w:spacing w:val="-20"/>
          <w:w w:val="105"/>
        </w:rPr>
        <w:t xml:space="preserve"> </w:t>
      </w:r>
      <w:r>
        <w:rPr>
          <w:w w:val="105"/>
        </w:rPr>
        <w:t>still</w:t>
      </w:r>
      <w:r>
        <w:rPr>
          <w:spacing w:val="-20"/>
          <w:w w:val="105"/>
        </w:rPr>
        <w:t xml:space="preserve"> </w:t>
      </w:r>
      <w:r>
        <w:rPr>
          <w:w w:val="105"/>
        </w:rPr>
        <w:t>remaining.</w:t>
      </w:r>
      <w:r>
        <w:rPr>
          <w:spacing w:val="-20"/>
          <w:w w:val="105"/>
        </w:rPr>
        <w:t xml:space="preserve"> </w:t>
      </w:r>
      <w:r>
        <w:rPr>
          <w:w w:val="105"/>
        </w:rPr>
        <w:t>We</w:t>
      </w:r>
      <w:r>
        <w:rPr>
          <w:spacing w:val="-20"/>
          <w:w w:val="105"/>
        </w:rPr>
        <w:t xml:space="preserve"> </w:t>
      </w:r>
      <w:r>
        <w:rPr>
          <w:w w:val="105"/>
        </w:rPr>
        <w:t>have</w:t>
      </w:r>
      <w:r>
        <w:rPr>
          <w:spacing w:val="-21"/>
          <w:w w:val="105"/>
        </w:rPr>
        <w:t xml:space="preserve"> </w:t>
      </w:r>
      <w:r>
        <w:rPr>
          <w:w w:val="105"/>
        </w:rPr>
        <w:t>different</w:t>
      </w:r>
      <w:r>
        <w:rPr>
          <w:spacing w:val="-20"/>
          <w:w w:val="105"/>
        </w:rPr>
        <w:t xml:space="preserve"> </w:t>
      </w:r>
      <w:r>
        <w:rPr>
          <w:w w:val="105"/>
        </w:rPr>
        <w:t>ways</w:t>
      </w:r>
      <w:r>
        <w:rPr>
          <w:spacing w:val="-20"/>
          <w:w w:val="105"/>
        </w:rPr>
        <w:t xml:space="preserve"> </w:t>
      </w:r>
      <w:r>
        <w:rPr>
          <w:w w:val="105"/>
        </w:rPr>
        <w:t>of</w:t>
      </w:r>
      <w:r>
        <w:rPr>
          <w:spacing w:val="-20"/>
          <w:w w:val="105"/>
        </w:rPr>
        <w:t xml:space="preserve"> </w:t>
      </w:r>
      <w:r>
        <w:rPr>
          <w:w w:val="105"/>
        </w:rPr>
        <w:t>testing</w:t>
      </w:r>
      <w:r>
        <w:rPr>
          <w:spacing w:val="-20"/>
          <w:w w:val="105"/>
        </w:rPr>
        <w:t xml:space="preserve"> </w:t>
      </w:r>
      <w:r>
        <w:rPr>
          <w:w w:val="105"/>
        </w:rPr>
        <w:t>this, we</w:t>
      </w:r>
      <w:r>
        <w:rPr>
          <w:spacing w:val="-20"/>
          <w:w w:val="105"/>
        </w:rPr>
        <w:t xml:space="preserve"> </w:t>
      </w:r>
      <w:r>
        <w:rPr>
          <w:w w:val="105"/>
        </w:rPr>
        <w:t>can</w:t>
      </w:r>
      <w:r>
        <w:rPr>
          <w:spacing w:val="-19"/>
          <w:w w:val="105"/>
        </w:rPr>
        <w:t xml:space="preserve"> </w:t>
      </w:r>
      <w:r>
        <w:rPr>
          <w:w w:val="105"/>
        </w:rPr>
        <w:t>write</w:t>
      </w:r>
      <w:r>
        <w:rPr>
          <w:spacing w:val="-19"/>
          <w:w w:val="105"/>
        </w:rPr>
        <w:t xml:space="preserve"> </w:t>
      </w:r>
      <w:r>
        <w:rPr>
          <w:w w:val="105"/>
        </w:rPr>
        <w:t>our</w:t>
      </w:r>
      <w:r>
        <w:rPr>
          <w:spacing w:val="-19"/>
          <w:w w:val="105"/>
        </w:rPr>
        <w:t xml:space="preserve"> </w:t>
      </w:r>
      <w:r>
        <w:rPr>
          <w:w w:val="105"/>
        </w:rPr>
        <w:t>own</w:t>
      </w:r>
      <w:r>
        <w:rPr>
          <w:spacing w:val="-19"/>
          <w:w w:val="105"/>
        </w:rPr>
        <w:t xml:space="preserve"> </w:t>
      </w:r>
      <w:r>
        <w:rPr>
          <w:w w:val="105"/>
        </w:rPr>
        <w:t>mock</w:t>
      </w:r>
      <w:r>
        <w:rPr>
          <w:spacing w:val="-19"/>
          <w:w w:val="105"/>
        </w:rPr>
        <w:t xml:space="preserve"> </w:t>
      </w:r>
      <w:r>
        <w:rPr>
          <w:w w:val="105"/>
        </w:rPr>
        <w:t>or</w:t>
      </w:r>
      <w:r>
        <w:rPr>
          <w:spacing w:val="-19"/>
          <w:w w:val="105"/>
        </w:rPr>
        <w:t xml:space="preserve"> </w:t>
      </w:r>
      <w:r>
        <w:rPr>
          <w:w w:val="105"/>
        </w:rPr>
        <w:t>use</w:t>
      </w:r>
      <w:r>
        <w:rPr>
          <w:spacing w:val="-19"/>
          <w:w w:val="105"/>
        </w:rPr>
        <w:t xml:space="preserve"> </w:t>
      </w:r>
      <w:r>
        <w:rPr>
          <w:w w:val="105"/>
        </w:rPr>
        <w:t>a</w:t>
      </w:r>
      <w:r>
        <w:rPr>
          <w:spacing w:val="-19"/>
          <w:w w:val="105"/>
        </w:rPr>
        <w:t xml:space="preserve"> </w:t>
      </w:r>
      <w:r>
        <w:rPr>
          <w:w w:val="105"/>
        </w:rPr>
        <w:t>mocking</w:t>
      </w:r>
      <w:r>
        <w:rPr>
          <w:spacing w:val="-19"/>
          <w:w w:val="105"/>
        </w:rPr>
        <w:t xml:space="preserve"> </w:t>
      </w:r>
      <w:r>
        <w:rPr>
          <w:w w:val="105"/>
        </w:rPr>
        <w:t>framework</w:t>
      </w:r>
      <w:r>
        <w:rPr>
          <w:spacing w:val="-19"/>
          <w:w w:val="105"/>
        </w:rPr>
        <w:t xml:space="preserve"> </w:t>
      </w:r>
      <w:r>
        <w:rPr>
          <w:w w:val="105"/>
        </w:rPr>
        <w:t>such</w:t>
      </w:r>
      <w:r>
        <w:rPr>
          <w:spacing w:val="-19"/>
          <w:w w:val="105"/>
        </w:rPr>
        <w:t xml:space="preserve"> </w:t>
      </w:r>
      <w:r>
        <w:rPr>
          <w:w w:val="105"/>
        </w:rPr>
        <w:t>as</w:t>
      </w:r>
      <w:r>
        <w:rPr>
          <w:spacing w:val="-19"/>
          <w:w w:val="105"/>
        </w:rPr>
        <w:t xml:space="preserve"> </w:t>
      </w:r>
      <w:r>
        <w:rPr>
          <w:w w:val="105"/>
        </w:rPr>
        <w:t>Mockery</w:t>
      </w:r>
      <w:r>
        <w:rPr>
          <w:spacing w:val="-19"/>
          <w:w w:val="105"/>
        </w:rPr>
        <w:t xml:space="preserve"> </w:t>
      </w:r>
      <w:r>
        <w:rPr>
          <w:w w:val="105"/>
        </w:rPr>
        <w:t>or</w:t>
      </w:r>
      <w:r>
        <w:rPr>
          <w:spacing w:val="-19"/>
          <w:w w:val="105"/>
        </w:rPr>
        <w:t xml:space="preserve"> </w:t>
      </w:r>
      <w:r>
        <w:rPr>
          <w:w w:val="105"/>
        </w:rPr>
        <w:t>Prophecy.</w:t>
      </w:r>
    </w:p>
    <w:p w14:paraId="4ACDFBF1" w14:textId="77777777" w:rsidR="008127B4" w:rsidRDefault="00C97DE3">
      <w:pPr>
        <w:pStyle w:val="a3"/>
        <w:spacing w:before="1" w:line="249" w:lineRule="auto"/>
        <w:ind w:left="1133" w:right="1346"/>
      </w:pPr>
      <w:r>
        <w:rPr>
          <w:w w:val="105"/>
        </w:rPr>
        <w:t>Let's</w:t>
      </w:r>
      <w:r>
        <w:rPr>
          <w:spacing w:val="-30"/>
          <w:w w:val="105"/>
        </w:rPr>
        <w:t xml:space="preserve"> </w:t>
      </w:r>
      <w:r>
        <w:rPr>
          <w:w w:val="105"/>
        </w:rPr>
        <w:t>choose</w:t>
      </w:r>
      <w:r>
        <w:rPr>
          <w:spacing w:val="-30"/>
          <w:w w:val="105"/>
        </w:rPr>
        <w:t xml:space="preserve"> </w:t>
      </w:r>
      <w:r>
        <w:rPr>
          <w:w w:val="105"/>
        </w:rPr>
        <w:t>the</w:t>
      </w:r>
      <w:r>
        <w:rPr>
          <w:spacing w:val="-29"/>
          <w:w w:val="105"/>
        </w:rPr>
        <w:t xml:space="preserve"> </w:t>
      </w:r>
      <w:r>
        <w:rPr>
          <w:w w:val="105"/>
        </w:rPr>
        <w:t>first</w:t>
      </w:r>
      <w:r>
        <w:rPr>
          <w:spacing w:val="-30"/>
          <w:w w:val="105"/>
        </w:rPr>
        <w:t xml:space="preserve"> </w:t>
      </w:r>
      <w:r>
        <w:rPr>
          <w:w w:val="105"/>
        </w:rPr>
        <w:t>one.</w:t>
      </w:r>
      <w:r>
        <w:rPr>
          <w:spacing w:val="-29"/>
          <w:w w:val="105"/>
        </w:rPr>
        <w:t xml:space="preserve"> </w:t>
      </w:r>
      <w:r>
        <w:rPr>
          <w:w w:val="105"/>
        </w:rPr>
        <w:t>Another</w:t>
      </w:r>
      <w:r>
        <w:rPr>
          <w:spacing w:val="-30"/>
          <w:w w:val="105"/>
        </w:rPr>
        <w:t xml:space="preserve"> </w:t>
      </w:r>
      <w:r>
        <w:rPr>
          <w:w w:val="105"/>
        </w:rPr>
        <w:t>interesting</w:t>
      </w:r>
      <w:r>
        <w:rPr>
          <w:spacing w:val="-29"/>
          <w:w w:val="105"/>
        </w:rPr>
        <w:t xml:space="preserve"> </w:t>
      </w:r>
      <w:r>
        <w:rPr>
          <w:w w:val="105"/>
        </w:rPr>
        <w:t>exercise</w:t>
      </w:r>
      <w:r>
        <w:rPr>
          <w:spacing w:val="-30"/>
          <w:w w:val="105"/>
        </w:rPr>
        <w:t xml:space="preserve"> </w:t>
      </w:r>
      <w:r>
        <w:rPr>
          <w:w w:val="105"/>
        </w:rPr>
        <w:t>would</w:t>
      </w:r>
      <w:r>
        <w:rPr>
          <w:spacing w:val="-29"/>
          <w:w w:val="105"/>
        </w:rPr>
        <w:t xml:space="preserve"> </w:t>
      </w:r>
      <w:r>
        <w:rPr>
          <w:w w:val="105"/>
        </w:rPr>
        <w:t>be</w:t>
      </w:r>
      <w:r>
        <w:rPr>
          <w:spacing w:val="-30"/>
          <w:w w:val="105"/>
        </w:rPr>
        <w:t xml:space="preserve"> </w:t>
      </w:r>
      <w:r>
        <w:rPr>
          <w:w w:val="105"/>
        </w:rPr>
        <w:t>to</w:t>
      </w:r>
      <w:r>
        <w:rPr>
          <w:spacing w:val="-29"/>
          <w:w w:val="105"/>
        </w:rPr>
        <w:t xml:space="preserve"> </w:t>
      </w:r>
      <w:r>
        <w:rPr>
          <w:w w:val="105"/>
        </w:rPr>
        <w:t>write</w:t>
      </w:r>
      <w:r>
        <w:rPr>
          <w:spacing w:val="-30"/>
          <w:w w:val="105"/>
        </w:rPr>
        <w:t xml:space="preserve"> </w:t>
      </w:r>
      <w:r>
        <w:rPr>
          <w:w w:val="105"/>
        </w:rPr>
        <w:t>this</w:t>
      </w:r>
      <w:r>
        <w:rPr>
          <w:spacing w:val="-29"/>
          <w:w w:val="105"/>
        </w:rPr>
        <w:t xml:space="preserve"> </w:t>
      </w:r>
      <w:r>
        <w:rPr>
          <w:w w:val="105"/>
        </w:rPr>
        <w:t>example</w:t>
      </w:r>
      <w:r>
        <w:rPr>
          <w:spacing w:val="-30"/>
          <w:w w:val="105"/>
        </w:rPr>
        <w:t xml:space="preserve"> </w:t>
      </w:r>
      <w:r>
        <w:rPr>
          <w:w w:val="105"/>
        </w:rPr>
        <w:t>and the</w:t>
      </w:r>
      <w:r>
        <w:rPr>
          <w:spacing w:val="-12"/>
          <w:w w:val="105"/>
        </w:rPr>
        <w:t xml:space="preserve"> </w:t>
      </w:r>
      <w:r>
        <w:rPr>
          <w:w w:val="105"/>
        </w:rPr>
        <w:t>previous</w:t>
      </w:r>
      <w:r>
        <w:rPr>
          <w:spacing w:val="-12"/>
          <w:w w:val="105"/>
        </w:rPr>
        <w:t xml:space="preserve"> </w:t>
      </w:r>
      <w:r>
        <w:rPr>
          <w:w w:val="105"/>
        </w:rPr>
        <w:t>ones</w:t>
      </w:r>
      <w:r>
        <w:rPr>
          <w:spacing w:val="-12"/>
          <w:w w:val="105"/>
        </w:rPr>
        <w:t xml:space="preserve"> </w:t>
      </w:r>
      <w:r>
        <w:rPr>
          <w:w w:val="105"/>
        </w:rPr>
        <w:t>using</w:t>
      </w:r>
      <w:r>
        <w:rPr>
          <w:spacing w:val="-11"/>
          <w:w w:val="105"/>
        </w:rPr>
        <w:t xml:space="preserve"> </w:t>
      </w:r>
      <w:r>
        <w:rPr>
          <w:w w:val="105"/>
        </w:rPr>
        <w:t>one</w:t>
      </w:r>
      <w:r>
        <w:rPr>
          <w:spacing w:val="-12"/>
          <w:w w:val="105"/>
        </w:rPr>
        <w:t xml:space="preserve"> </w:t>
      </w:r>
      <w:r>
        <w:rPr>
          <w:w w:val="105"/>
        </w:rPr>
        <w:t>of</w:t>
      </w:r>
      <w:r>
        <w:rPr>
          <w:spacing w:val="-12"/>
          <w:w w:val="105"/>
        </w:rPr>
        <w:t xml:space="preserve"> </w:t>
      </w:r>
      <w:r>
        <w:rPr>
          <w:w w:val="105"/>
        </w:rPr>
        <w:t>these</w:t>
      </w:r>
      <w:r>
        <w:rPr>
          <w:spacing w:val="-12"/>
          <w:w w:val="105"/>
        </w:rPr>
        <w:t xml:space="preserve"> </w:t>
      </w:r>
      <w:r>
        <w:rPr>
          <w:w w:val="105"/>
        </w:rPr>
        <w:t>frameworks:</w:t>
      </w:r>
    </w:p>
    <w:p w14:paraId="5B472A6F" w14:textId="77777777" w:rsidR="008127B4" w:rsidRDefault="008127B4">
      <w:pPr>
        <w:pStyle w:val="a3"/>
        <w:spacing w:before="1"/>
        <w:rPr>
          <w:sz w:val="16"/>
        </w:rPr>
      </w:pPr>
    </w:p>
    <w:p w14:paraId="5433D504" w14:textId="77777777" w:rsidR="008127B4" w:rsidRDefault="00C97DE3">
      <w:pPr>
        <w:ind w:left="1493"/>
        <w:rPr>
          <w:rFonts w:ascii="Courier New"/>
          <w:sz w:val="18"/>
        </w:rPr>
      </w:pPr>
      <w:r>
        <w:rPr>
          <w:rFonts w:ascii="Courier New"/>
          <w:sz w:val="18"/>
        </w:rPr>
        <w:t>class RateIdeaUseCaseTest extends \PHPUnit_Framework_TestCase</w:t>
      </w:r>
    </w:p>
    <w:p w14:paraId="637FDB7C" w14:textId="77777777" w:rsidR="008127B4" w:rsidRDefault="00C97DE3">
      <w:pPr>
        <w:spacing w:before="13"/>
        <w:ind w:left="1493"/>
        <w:rPr>
          <w:rFonts w:ascii="Courier New"/>
          <w:sz w:val="18"/>
        </w:rPr>
      </w:pPr>
      <w:r>
        <w:rPr>
          <w:rFonts w:ascii="Courier New"/>
          <w:w w:val="99"/>
          <w:sz w:val="18"/>
        </w:rPr>
        <w:t>{</w:t>
      </w:r>
    </w:p>
    <w:p w14:paraId="3B140681" w14:textId="77777777" w:rsidR="008127B4" w:rsidRDefault="00C97DE3">
      <w:pPr>
        <w:spacing w:before="12"/>
        <w:ind w:left="1925"/>
        <w:rPr>
          <w:rFonts w:ascii="Courier New"/>
          <w:sz w:val="18"/>
        </w:rPr>
      </w:pPr>
      <w:r>
        <w:rPr>
          <w:rFonts w:ascii="Courier New"/>
          <w:sz w:val="18"/>
        </w:rPr>
        <w:t>// ...</w:t>
      </w:r>
    </w:p>
    <w:p w14:paraId="0A4A5045" w14:textId="77777777" w:rsidR="008127B4" w:rsidRDefault="008127B4">
      <w:pPr>
        <w:pStyle w:val="a3"/>
        <w:spacing w:before="1"/>
        <w:rPr>
          <w:rFonts w:ascii="Courier New"/>
          <w:sz w:val="20"/>
        </w:rPr>
      </w:pPr>
    </w:p>
    <w:p w14:paraId="5FF60C87" w14:textId="77777777" w:rsidR="008127B4" w:rsidRDefault="00C97DE3">
      <w:pPr>
        <w:ind w:left="1925"/>
        <w:rPr>
          <w:rFonts w:ascii="Courier New"/>
          <w:sz w:val="18"/>
        </w:rPr>
      </w:pPr>
      <w:r>
        <w:rPr>
          <w:rFonts w:ascii="Courier New"/>
          <w:sz w:val="18"/>
        </w:rPr>
        <w:t>/**</w:t>
      </w:r>
    </w:p>
    <w:p w14:paraId="7D4B9059" w14:textId="77777777" w:rsidR="008127B4" w:rsidRDefault="00C97DE3">
      <w:pPr>
        <w:pStyle w:val="a4"/>
        <w:numPr>
          <w:ilvl w:val="0"/>
          <w:numId w:val="3"/>
        </w:numPr>
        <w:tabs>
          <w:tab w:val="left" w:pos="2250"/>
        </w:tabs>
        <w:rPr>
          <w:sz w:val="18"/>
        </w:rPr>
      </w:pPr>
      <w:r>
        <w:rPr>
          <w:sz w:val="18"/>
        </w:rPr>
        <w:t>@test</w:t>
      </w:r>
    </w:p>
    <w:p w14:paraId="56EDA975" w14:textId="77777777" w:rsidR="008127B4" w:rsidRDefault="00C97DE3">
      <w:pPr>
        <w:spacing w:before="12"/>
        <w:ind w:left="2033"/>
        <w:rPr>
          <w:rFonts w:ascii="Courier New"/>
          <w:sz w:val="18"/>
        </w:rPr>
      </w:pPr>
      <w:r>
        <w:rPr>
          <w:rFonts w:ascii="Courier New"/>
          <w:sz w:val="18"/>
        </w:rPr>
        <w:t>*/</w:t>
      </w:r>
    </w:p>
    <w:p w14:paraId="768AC28B" w14:textId="77777777" w:rsidR="008127B4" w:rsidRDefault="00C97DE3">
      <w:pPr>
        <w:spacing w:before="12"/>
        <w:ind w:left="1925"/>
        <w:rPr>
          <w:rFonts w:ascii="Courier New"/>
          <w:sz w:val="18"/>
        </w:rPr>
      </w:pPr>
      <w:r>
        <w:rPr>
          <w:rFonts w:ascii="Courier New"/>
          <w:sz w:val="18"/>
        </w:rPr>
        <w:t>public function whenRatingAnIdeaNewRatingShouldBeAdded()</w:t>
      </w:r>
    </w:p>
    <w:p w14:paraId="445654EB" w14:textId="77777777" w:rsidR="008127B4" w:rsidRDefault="00C97DE3">
      <w:pPr>
        <w:spacing w:before="13"/>
        <w:ind w:left="1925"/>
        <w:rPr>
          <w:rFonts w:ascii="Courier New"/>
          <w:sz w:val="18"/>
        </w:rPr>
      </w:pPr>
      <w:r>
        <w:rPr>
          <w:rFonts w:ascii="Courier New"/>
          <w:w w:val="99"/>
          <w:sz w:val="18"/>
        </w:rPr>
        <w:t>{</w:t>
      </w:r>
    </w:p>
    <w:p w14:paraId="3F04901E" w14:textId="77777777" w:rsidR="008127B4" w:rsidRDefault="00C97DE3">
      <w:pPr>
        <w:spacing w:before="12"/>
        <w:ind w:left="2357"/>
        <w:rPr>
          <w:rFonts w:ascii="Courier New"/>
          <w:sz w:val="18"/>
        </w:rPr>
      </w:pPr>
      <w:r>
        <w:rPr>
          <w:rFonts w:ascii="Courier New"/>
          <w:sz w:val="18"/>
        </w:rPr>
        <w:t>$ideaRepository = new OneIdeaRepository();</w:t>
      </w:r>
    </w:p>
    <w:p w14:paraId="2D199316" w14:textId="77777777" w:rsidR="008127B4" w:rsidRDefault="00C97DE3">
      <w:pPr>
        <w:spacing w:before="12"/>
        <w:ind w:left="2357"/>
        <w:rPr>
          <w:rFonts w:ascii="Courier New"/>
          <w:sz w:val="18"/>
        </w:rPr>
      </w:pPr>
      <w:r>
        <w:rPr>
          <w:rFonts w:ascii="Courier New"/>
          <w:sz w:val="18"/>
        </w:rPr>
        <w:t>$useCase = new RateIdeaUseCase($ideaRepository);</w:t>
      </w:r>
    </w:p>
    <w:p w14:paraId="492C71B5" w14:textId="77777777" w:rsidR="008127B4" w:rsidRDefault="00C97DE3">
      <w:pPr>
        <w:spacing w:before="12" w:line="254" w:lineRule="auto"/>
        <w:ind w:left="2789" w:right="5212" w:hanging="432"/>
        <w:rPr>
          <w:rFonts w:ascii="Courier New"/>
          <w:sz w:val="18"/>
        </w:rPr>
      </w:pPr>
      <w:r>
        <w:rPr>
          <w:rFonts w:ascii="Courier New"/>
          <w:sz w:val="18"/>
        </w:rPr>
        <w:t>$response = $useCase-&gt;execute( new RateIdeaRequest(1, 5)</w:t>
      </w:r>
    </w:p>
    <w:p w14:paraId="491307DE" w14:textId="77777777" w:rsidR="008127B4" w:rsidRDefault="00C97DE3">
      <w:pPr>
        <w:ind w:left="2357"/>
        <w:rPr>
          <w:rFonts w:ascii="Courier New"/>
          <w:sz w:val="18"/>
        </w:rPr>
      </w:pPr>
      <w:r>
        <w:rPr>
          <w:rFonts w:ascii="Courier New"/>
          <w:sz w:val="18"/>
        </w:rPr>
        <w:t>);</w:t>
      </w:r>
    </w:p>
    <w:p w14:paraId="7A21A4B0" w14:textId="77777777" w:rsidR="008127B4" w:rsidRDefault="008127B4">
      <w:pPr>
        <w:pStyle w:val="a3"/>
        <w:spacing w:before="9"/>
        <w:rPr>
          <w:rFonts w:ascii="Courier New"/>
          <w:sz w:val="11"/>
        </w:rPr>
      </w:pPr>
    </w:p>
    <w:p w14:paraId="77B7FA5B" w14:textId="77777777" w:rsidR="008127B4" w:rsidRDefault="00C97DE3">
      <w:pPr>
        <w:spacing w:before="94"/>
        <w:ind w:left="2357"/>
        <w:rPr>
          <w:rFonts w:ascii="Courier New"/>
          <w:sz w:val="18"/>
        </w:rPr>
      </w:pPr>
      <w:r>
        <w:rPr>
          <w:rFonts w:ascii="Courier New"/>
          <w:sz w:val="18"/>
        </w:rPr>
        <w:t>$this-&gt;assertSame(5, $response-&gt;idea-&gt;getRating());</w:t>
      </w:r>
    </w:p>
    <w:p w14:paraId="680C702A" w14:textId="77777777" w:rsidR="008127B4" w:rsidRDefault="00C97DE3">
      <w:pPr>
        <w:spacing w:before="12"/>
        <w:ind w:left="2357"/>
        <w:rPr>
          <w:rFonts w:ascii="Courier New"/>
          <w:sz w:val="18"/>
        </w:rPr>
      </w:pPr>
      <w:r>
        <w:rPr>
          <w:rFonts w:ascii="Courier New"/>
          <w:sz w:val="18"/>
        </w:rPr>
        <w:t>$this-&gt;assertTrue($ideaRepository-&gt;updateCalled);</w:t>
      </w:r>
    </w:p>
    <w:p w14:paraId="4037E5E2" w14:textId="77777777" w:rsidR="008127B4" w:rsidRDefault="00C97DE3">
      <w:pPr>
        <w:spacing w:before="12"/>
        <w:ind w:left="1925"/>
        <w:rPr>
          <w:rFonts w:ascii="Courier New"/>
          <w:sz w:val="18"/>
        </w:rPr>
      </w:pPr>
      <w:r>
        <w:rPr>
          <w:rFonts w:ascii="Courier New"/>
          <w:w w:val="99"/>
          <w:sz w:val="18"/>
        </w:rPr>
        <w:t>}</w:t>
      </w:r>
    </w:p>
    <w:p w14:paraId="3B7AD4C9" w14:textId="77777777" w:rsidR="008127B4" w:rsidRDefault="00C97DE3">
      <w:pPr>
        <w:spacing w:before="12"/>
        <w:ind w:left="1493"/>
        <w:rPr>
          <w:rFonts w:ascii="Courier New"/>
          <w:sz w:val="18"/>
        </w:rPr>
      </w:pPr>
      <w:r>
        <w:rPr>
          <w:rFonts w:ascii="Courier New"/>
          <w:w w:val="99"/>
          <w:sz w:val="18"/>
        </w:rPr>
        <w:t>}</w:t>
      </w:r>
    </w:p>
    <w:p w14:paraId="7241FA02" w14:textId="77777777" w:rsidR="008127B4" w:rsidRDefault="008127B4">
      <w:pPr>
        <w:pStyle w:val="a3"/>
        <w:spacing w:before="9"/>
        <w:rPr>
          <w:rFonts w:ascii="Courier New"/>
          <w:sz w:val="11"/>
        </w:rPr>
      </w:pPr>
    </w:p>
    <w:p w14:paraId="68211A82" w14:textId="77777777" w:rsidR="008127B4" w:rsidRDefault="00C97DE3">
      <w:pPr>
        <w:spacing w:before="95"/>
        <w:ind w:left="1493"/>
        <w:rPr>
          <w:rFonts w:ascii="Courier New"/>
          <w:sz w:val="18"/>
        </w:rPr>
      </w:pPr>
      <w:r>
        <w:rPr>
          <w:rFonts w:ascii="Courier New"/>
          <w:sz w:val="18"/>
        </w:rPr>
        <w:t>class OneIdeaRepository implements IdeaRepository</w:t>
      </w:r>
    </w:p>
    <w:p w14:paraId="5902C9C3" w14:textId="77777777" w:rsidR="008127B4" w:rsidRDefault="00C97DE3">
      <w:pPr>
        <w:spacing w:before="12"/>
        <w:ind w:left="1493"/>
        <w:rPr>
          <w:rFonts w:ascii="Courier New"/>
          <w:sz w:val="18"/>
        </w:rPr>
      </w:pPr>
      <w:r>
        <w:rPr>
          <w:rFonts w:ascii="Courier New"/>
          <w:w w:val="99"/>
          <w:sz w:val="18"/>
        </w:rPr>
        <w:t>{</w:t>
      </w:r>
    </w:p>
    <w:p w14:paraId="5B032431" w14:textId="77777777" w:rsidR="008127B4" w:rsidRDefault="00C97DE3">
      <w:pPr>
        <w:spacing w:before="12"/>
        <w:ind w:left="1925"/>
        <w:rPr>
          <w:rFonts w:ascii="Courier New"/>
          <w:sz w:val="18"/>
        </w:rPr>
      </w:pPr>
      <w:r>
        <w:rPr>
          <w:rFonts w:ascii="Courier New"/>
          <w:sz w:val="18"/>
        </w:rPr>
        <w:t>public $updateCalled = false;</w:t>
      </w:r>
    </w:p>
    <w:p w14:paraId="22904A4A" w14:textId="77777777" w:rsidR="008127B4" w:rsidRDefault="008127B4">
      <w:pPr>
        <w:pStyle w:val="a3"/>
        <w:spacing w:before="1"/>
        <w:rPr>
          <w:rFonts w:ascii="Courier New"/>
          <w:sz w:val="20"/>
        </w:rPr>
      </w:pPr>
    </w:p>
    <w:p w14:paraId="147EAE3C" w14:textId="77777777" w:rsidR="008127B4" w:rsidRDefault="00C97DE3">
      <w:pPr>
        <w:spacing w:before="1"/>
        <w:ind w:left="1925"/>
        <w:rPr>
          <w:rFonts w:ascii="Courier New"/>
          <w:sz w:val="18"/>
        </w:rPr>
      </w:pPr>
      <w:r>
        <w:rPr>
          <w:rFonts w:ascii="Courier New"/>
          <w:sz w:val="18"/>
        </w:rPr>
        <w:t>public function find($id)</w:t>
      </w:r>
    </w:p>
    <w:p w14:paraId="5AEEF3DC" w14:textId="77777777" w:rsidR="008127B4" w:rsidRDefault="00C97DE3">
      <w:pPr>
        <w:spacing w:before="12"/>
        <w:ind w:left="1925"/>
        <w:rPr>
          <w:rFonts w:ascii="Courier New"/>
          <w:sz w:val="18"/>
        </w:rPr>
      </w:pPr>
      <w:r>
        <w:rPr>
          <w:rFonts w:ascii="Courier New"/>
          <w:w w:val="99"/>
          <w:sz w:val="18"/>
        </w:rPr>
        <w:t>{</w:t>
      </w:r>
    </w:p>
    <w:p w14:paraId="1C0E2461" w14:textId="77777777" w:rsidR="008127B4" w:rsidRDefault="00C97DE3">
      <w:pPr>
        <w:spacing w:before="12"/>
        <w:ind w:left="2357"/>
        <w:rPr>
          <w:rFonts w:ascii="Courier New"/>
          <w:sz w:val="18"/>
        </w:rPr>
      </w:pPr>
      <w:r>
        <w:rPr>
          <w:rFonts w:ascii="Courier New"/>
          <w:sz w:val="18"/>
        </w:rPr>
        <w:t>$idea = new Idea();</w:t>
      </w:r>
    </w:p>
    <w:p w14:paraId="65964E77" w14:textId="77777777" w:rsidR="008127B4" w:rsidRDefault="00C97DE3">
      <w:pPr>
        <w:spacing w:before="12"/>
        <w:ind w:left="2357"/>
        <w:rPr>
          <w:rFonts w:ascii="Courier New"/>
          <w:sz w:val="18"/>
        </w:rPr>
      </w:pPr>
      <w:r>
        <w:rPr>
          <w:rFonts w:ascii="Courier New"/>
          <w:sz w:val="18"/>
        </w:rPr>
        <w:t>$idea-&gt;setId(1);</w:t>
      </w:r>
    </w:p>
    <w:p w14:paraId="524D1208" w14:textId="77777777" w:rsidR="008127B4" w:rsidRDefault="00C97DE3">
      <w:pPr>
        <w:spacing w:before="12"/>
        <w:ind w:left="2357"/>
        <w:rPr>
          <w:rFonts w:ascii="Courier New"/>
          <w:sz w:val="18"/>
        </w:rPr>
      </w:pPr>
      <w:r>
        <w:rPr>
          <w:rFonts w:ascii="Courier New"/>
          <w:sz w:val="18"/>
        </w:rPr>
        <w:t>$idea-&gt;setTitle('Subscribe to php[architect]');</w:t>
      </w:r>
    </w:p>
    <w:p w14:paraId="71B99ED6" w14:textId="77777777" w:rsidR="008127B4" w:rsidRDefault="00C97DE3">
      <w:pPr>
        <w:spacing w:before="12"/>
        <w:ind w:left="2357"/>
        <w:rPr>
          <w:rFonts w:ascii="Courier New"/>
          <w:sz w:val="18"/>
        </w:rPr>
      </w:pPr>
      <w:r>
        <w:rPr>
          <w:rFonts w:ascii="Courier New"/>
          <w:sz w:val="18"/>
        </w:rPr>
        <w:t>$idea-&gt;setDescription('Just buy it!');</w:t>
      </w:r>
    </w:p>
    <w:p w14:paraId="790F6117" w14:textId="77777777" w:rsidR="008127B4" w:rsidRDefault="00C97DE3">
      <w:pPr>
        <w:spacing w:before="12"/>
        <w:ind w:left="2357"/>
        <w:rPr>
          <w:rFonts w:ascii="Courier New"/>
          <w:sz w:val="18"/>
        </w:rPr>
      </w:pPr>
      <w:r>
        <w:rPr>
          <w:rFonts w:ascii="Courier New"/>
          <w:sz w:val="18"/>
        </w:rPr>
        <w:t>$idea-&gt;setRating(5);</w:t>
      </w:r>
    </w:p>
    <w:p w14:paraId="5E0C982E" w14:textId="77777777" w:rsidR="008127B4" w:rsidRDefault="00C97DE3">
      <w:pPr>
        <w:spacing w:before="12"/>
        <w:ind w:left="2357"/>
        <w:rPr>
          <w:rFonts w:ascii="Courier New"/>
          <w:sz w:val="18"/>
        </w:rPr>
      </w:pPr>
      <w:r>
        <w:rPr>
          <w:rFonts w:ascii="Courier New"/>
          <w:sz w:val="18"/>
        </w:rPr>
        <w:t>$idea-&gt;setVotes(10);</w:t>
      </w:r>
    </w:p>
    <w:p w14:paraId="2436FB0C" w14:textId="77777777" w:rsidR="008127B4" w:rsidRDefault="00C97DE3">
      <w:pPr>
        <w:spacing w:before="12"/>
        <w:ind w:left="2357"/>
        <w:rPr>
          <w:rFonts w:ascii="Courier New"/>
          <w:sz w:val="18"/>
        </w:rPr>
      </w:pPr>
      <w:r>
        <w:rPr>
          <w:rFonts w:ascii="Courier New"/>
          <w:sz w:val="18"/>
        </w:rPr>
        <w:t>$idea-&gt;setAuthor('john@example.com');</w:t>
      </w:r>
    </w:p>
    <w:p w14:paraId="6C49C922" w14:textId="77777777" w:rsidR="008127B4" w:rsidRDefault="008127B4">
      <w:pPr>
        <w:pStyle w:val="a3"/>
        <w:spacing w:before="9"/>
        <w:rPr>
          <w:rFonts w:ascii="Courier New"/>
          <w:sz w:val="11"/>
        </w:rPr>
      </w:pPr>
    </w:p>
    <w:p w14:paraId="65B60C05" w14:textId="77777777" w:rsidR="008127B4" w:rsidRDefault="00C97DE3">
      <w:pPr>
        <w:spacing w:before="95"/>
        <w:ind w:left="2357"/>
        <w:rPr>
          <w:rFonts w:ascii="Courier New"/>
          <w:sz w:val="18"/>
        </w:rPr>
      </w:pPr>
      <w:r>
        <w:rPr>
          <w:rFonts w:ascii="Courier New"/>
          <w:sz w:val="18"/>
        </w:rPr>
        <w:t>return $idea;</w:t>
      </w:r>
    </w:p>
    <w:p w14:paraId="13F80099" w14:textId="77777777" w:rsidR="008127B4" w:rsidRDefault="00C97DE3">
      <w:pPr>
        <w:spacing w:before="12"/>
        <w:ind w:left="1925"/>
        <w:rPr>
          <w:rFonts w:ascii="Courier New"/>
          <w:sz w:val="18"/>
        </w:rPr>
      </w:pPr>
      <w:r>
        <w:rPr>
          <w:rFonts w:ascii="Courier New"/>
          <w:w w:val="99"/>
          <w:sz w:val="18"/>
        </w:rPr>
        <w:t>}</w:t>
      </w:r>
    </w:p>
    <w:p w14:paraId="2C3BACD3" w14:textId="77777777" w:rsidR="008127B4" w:rsidRDefault="008127B4">
      <w:pPr>
        <w:pStyle w:val="a3"/>
        <w:spacing w:before="9"/>
        <w:rPr>
          <w:rFonts w:ascii="Courier New"/>
          <w:sz w:val="11"/>
        </w:rPr>
      </w:pPr>
    </w:p>
    <w:p w14:paraId="0861D9D2" w14:textId="77777777" w:rsidR="008127B4" w:rsidRDefault="00C97DE3">
      <w:pPr>
        <w:spacing w:before="94"/>
        <w:ind w:left="1925"/>
        <w:rPr>
          <w:rFonts w:ascii="Courier New"/>
          <w:sz w:val="18"/>
        </w:rPr>
      </w:pPr>
      <w:r>
        <w:rPr>
          <w:rFonts w:ascii="Courier New"/>
          <w:sz w:val="18"/>
        </w:rPr>
        <w:t>public function update(Idea $idea)</w:t>
      </w:r>
    </w:p>
    <w:p w14:paraId="2CEE057D" w14:textId="77777777" w:rsidR="008127B4" w:rsidRDefault="00C97DE3">
      <w:pPr>
        <w:spacing w:before="12"/>
        <w:ind w:left="1925"/>
        <w:rPr>
          <w:rFonts w:ascii="Courier New"/>
          <w:sz w:val="18"/>
        </w:rPr>
      </w:pPr>
      <w:r>
        <w:rPr>
          <w:rFonts w:ascii="Courier New"/>
          <w:w w:val="99"/>
          <w:sz w:val="18"/>
        </w:rPr>
        <w:t>{</w:t>
      </w:r>
    </w:p>
    <w:p w14:paraId="425548BA" w14:textId="77777777" w:rsidR="008127B4" w:rsidRDefault="00C97DE3">
      <w:pPr>
        <w:spacing w:before="13"/>
        <w:ind w:left="2357"/>
        <w:rPr>
          <w:rFonts w:ascii="Courier New"/>
          <w:sz w:val="18"/>
        </w:rPr>
      </w:pPr>
      <w:r>
        <w:rPr>
          <w:rFonts w:ascii="Courier New"/>
          <w:sz w:val="18"/>
        </w:rPr>
        <w:t>$this-&gt;updateCalled = true;</w:t>
      </w:r>
    </w:p>
    <w:p w14:paraId="5CD3E9E0" w14:textId="77777777" w:rsidR="008127B4" w:rsidRDefault="00C97DE3">
      <w:pPr>
        <w:spacing w:before="12"/>
        <w:ind w:left="1925"/>
        <w:rPr>
          <w:rFonts w:ascii="Courier New"/>
          <w:sz w:val="18"/>
        </w:rPr>
      </w:pPr>
      <w:r>
        <w:rPr>
          <w:rFonts w:ascii="Courier New"/>
          <w:w w:val="99"/>
          <w:sz w:val="18"/>
        </w:rPr>
        <w:t>}</w:t>
      </w:r>
    </w:p>
    <w:p w14:paraId="48C01C34" w14:textId="77777777" w:rsidR="008127B4" w:rsidRDefault="00C97DE3">
      <w:pPr>
        <w:spacing w:before="12"/>
        <w:ind w:left="1493"/>
        <w:rPr>
          <w:rFonts w:ascii="Courier New"/>
          <w:sz w:val="18"/>
        </w:rPr>
      </w:pPr>
      <w:r>
        <w:rPr>
          <w:rFonts w:ascii="Courier New"/>
          <w:w w:val="99"/>
          <w:sz w:val="18"/>
        </w:rPr>
        <w:t>}</w:t>
      </w:r>
    </w:p>
    <w:p w14:paraId="0D06CAF7" w14:textId="77777777" w:rsidR="008127B4" w:rsidRDefault="008127B4">
      <w:pPr>
        <w:rPr>
          <w:rFonts w:ascii="Courier New"/>
          <w:sz w:val="18"/>
        </w:rPr>
        <w:sectPr w:rsidR="008127B4">
          <w:pgSz w:w="10830" w:h="13330"/>
          <w:pgMar w:top="1140" w:right="0" w:bottom="1140" w:left="0" w:header="925" w:footer="941" w:gutter="0"/>
          <w:cols w:space="720"/>
        </w:sectPr>
      </w:pPr>
    </w:p>
    <w:p w14:paraId="58A51190" w14:textId="77777777" w:rsidR="008127B4" w:rsidRDefault="008127B4">
      <w:pPr>
        <w:pStyle w:val="a3"/>
        <w:spacing w:before="2"/>
        <w:rPr>
          <w:rFonts w:ascii="Courier New"/>
          <w:sz w:val="20"/>
        </w:rPr>
      </w:pPr>
    </w:p>
    <w:p w14:paraId="4F9FA51E" w14:textId="77777777" w:rsidR="008127B4" w:rsidRDefault="00C97DE3">
      <w:pPr>
        <w:pStyle w:val="a3"/>
        <w:spacing w:before="57" w:line="249" w:lineRule="auto"/>
        <w:ind w:left="1133" w:right="1145"/>
      </w:pPr>
      <w:bookmarkStart w:id="657" w:name="_bookmark457"/>
      <w:bookmarkEnd w:id="657"/>
      <w:r>
        <w:t>Bam!</w:t>
      </w:r>
      <w:r>
        <w:rPr>
          <w:spacing w:val="-12"/>
        </w:rPr>
        <w:t xml:space="preserve"> </w:t>
      </w:r>
      <w:r>
        <w:t>100%</w:t>
      </w:r>
      <w:r>
        <w:rPr>
          <w:spacing w:val="-11"/>
        </w:rPr>
        <w:t xml:space="preserve"> </w:t>
      </w:r>
      <w:r>
        <w:t>Coverage</w:t>
      </w:r>
      <w:r>
        <w:rPr>
          <w:spacing w:val="-11"/>
        </w:rPr>
        <w:t xml:space="preserve"> </w:t>
      </w:r>
      <w:r>
        <w:t>for</w:t>
      </w:r>
      <w:r>
        <w:rPr>
          <w:spacing w:val="-11"/>
        </w:rPr>
        <w:t xml:space="preserve"> </w:t>
      </w:r>
      <w:r>
        <w:t>the</w:t>
      </w:r>
      <w:r>
        <w:rPr>
          <w:spacing w:val="-11"/>
        </w:rPr>
        <w:t xml:space="preserve"> </w:t>
      </w:r>
      <w:r>
        <w:t>UseCase.</w:t>
      </w:r>
      <w:r>
        <w:rPr>
          <w:spacing w:val="-11"/>
        </w:rPr>
        <w:t xml:space="preserve"> </w:t>
      </w:r>
      <w:r>
        <w:t>Maybe,</w:t>
      </w:r>
      <w:r>
        <w:rPr>
          <w:spacing w:val="-12"/>
        </w:rPr>
        <w:t xml:space="preserve"> </w:t>
      </w:r>
      <w:r>
        <w:t>next</w:t>
      </w:r>
      <w:r>
        <w:rPr>
          <w:spacing w:val="-11"/>
        </w:rPr>
        <w:t xml:space="preserve"> </w:t>
      </w:r>
      <w:r>
        <w:t>time</w:t>
      </w:r>
      <w:r>
        <w:rPr>
          <w:spacing w:val="-11"/>
        </w:rPr>
        <w:t xml:space="preserve"> </w:t>
      </w:r>
      <w:r>
        <w:t>we</w:t>
      </w:r>
      <w:r>
        <w:rPr>
          <w:spacing w:val="-11"/>
        </w:rPr>
        <w:t xml:space="preserve"> </w:t>
      </w:r>
      <w:r>
        <w:t>can</w:t>
      </w:r>
      <w:r>
        <w:rPr>
          <w:spacing w:val="-11"/>
        </w:rPr>
        <w:t xml:space="preserve"> </w:t>
      </w:r>
      <w:r>
        <w:t>do</w:t>
      </w:r>
      <w:r>
        <w:rPr>
          <w:spacing w:val="-12"/>
        </w:rPr>
        <w:t xml:space="preserve"> </w:t>
      </w:r>
      <w:r>
        <w:t>it</w:t>
      </w:r>
      <w:r>
        <w:rPr>
          <w:spacing w:val="-11"/>
        </w:rPr>
        <w:t xml:space="preserve"> </w:t>
      </w:r>
      <w:r>
        <w:t>using</w:t>
      </w:r>
      <w:r>
        <w:rPr>
          <w:spacing w:val="-11"/>
        </w:rPr>
        <w:t xml:space="preserve"> </w:t>
      </w:r>
      <w:r>
        <w:t>TDD</w:t>
      </w:r>
      <w:r>
        <w:rPr>
          <w:spacing w:val="-11"/>
        </w:rPr>
        <w:t xml:space="preserve"> </w:t>
      </w:r>
      <w:r>
        <w:t>so</w:t>
      </w:r>
      <w:r>
        <w:rPr>
          <w:spacing w:val="-11"/>
        </w:rPr>
        <w:t xml:space="preserve"> </w:t>
      </w:r>
      <w:r>
        <w:t>the</w:t>
      </w:r>
      <w:r>
        <w:rPr>
          <w:spacing w:val="-11"/>
        </w:rPr>
        <w:t xml:space="preserve"> </w:t>
      </w:r>
      <w:r>
        <w:t>test will come first. However, testing this feature was really easy because of the way decoupling is promoted in this</w:t>
      </w:r>
      <w:r>
        <w:rPr>
          <w:spacing w:val="-22"/>
        </w:rPr>
        <w:t xml:space="preserve"> </w:t>
      </w:r>
      <w:r>
        <w:t>architecture.</w:t>
      </w:r>
    </w:p>
    <w:p w14:paraId="3A8E47A4" w14:textId="77777777" w:rsidR="008127B4" w:rsidRDefault="00C97DE3">
      <w:pPr>
        <w:pStyle w:val="a3"/>
        <w:spacing w:before="2"/>
        <w:ind w:left="1133"/>
      </w:pPr>
      <w:r>
        <w:rPr>
          <w:w w:val="105"/>
        </w:rPr>
        <w:t>Maybe you are wondering about this:</w:t>
      </w:r>
    </w:p>
    <w:p w14:paraId="7F5F2CF3" w14:textId="77777777" w:rsidR="008127B4" w:rsidRDefault="008127B4">
      <w:pPr>
        <w:pStyle w:val="a3"/>
        <w:spacing w:before="10"/>
        <w:rPr>
          <w:sz w:val="16"/>
        </w:rPr>
      </w:pPr>
    </w:p>
    <w:p w14:paraId="014C6655" w14:textId="77777777" w:rsidR="008127B4" w:rsidRDefault="00C97DE3">
      <w:pPr>
        <w:ind w:left="1493"/>
        <w:rPr>
          <w:rFonts w:ascii="Courier New"/>
          <w:sz w:val="18"/>
        </w:rPr>
      </w:pPr>
      <w:r>
        <w:rPr>
          <w:rFonts w:ascii="Courier New"/>
          <w:sz w:val="18"/>
        </w:rPr>
        <w:t>$this-&gt;updateCalled = true;</w:t>
      </w:r>
    </w:p>
    <w:p w14:paraId="6AFE8EB0" w14:textId="77777777" w:rsidR="008127B4" w:rsidRDefault="008127B4">
      <w:pPr>
        <w:pStyle w:val="a3"/>
        <w:spacing w:before="7"/>
        <w:rPr>
          <w:rFonts w:ascii="Courier New"/>
          <w:sz w:val="16"/>
        </w:rPr>
      </w:pPr>
    </w:p>
    <w:p w14:paraId="42B4DE8A" w14:textId="77777777" w:rsidR="008127B4" w:rsidRDefault="00C97DE3">
      <w:pPr>
        <w:pStyle w:val="a3"/>
        <w:spacing w:line="249" w:lineRule="auto"/>
        <w:ind w:left="1133" w:right="1190"/>
      </w:pPr>
      <w:r>
        <w:t>We</w:t>
      </w:r>
      <w:r>
        <w:rPr>
          <w:spacing w:val="-11"/>
        </w:rPr>
        <w:t xml:space="preserve"> </w:t>
      </w:r>
      <w:r>
        <w:t>need</w:t>
      </w:r>
      <w:r>
        <w:rPr>
          <w:spacing w:val="-10"/>
        </w:rPr>
        <w:t xml:space="preserve"> </w:t>
      </w:r>
      <w:r>
        <w:t>a</w:t>
      </w:r>
      <w:r>
        <w:rPr>
          <w:spacing w:val="-10"/>
        </w:rPr>
        <w:t xml:space="preserve"> </w:t>
      </w:r>
      <w:r>
        <w:t>way</w:t>
      </w:r>
      <w:r>
        <w:rPr>
          <w:spacing w:val="-10"/>
        </w:rPr>
        <w:t xml:space="preserve"> </w:t>
      </w:r>
      <w:r>
        <w:t>to</w:t>
      </w:r>
      <w:r>
        <w:rPr>
          <w:spacing w:val="-10"/>
        </w:rPr>
        <w:t xml:space="preserve"> </w:t>
      </w:r>
      <w:r>
        <w:t>guarantee</w:t>
      </w:r>
      <w:r>
        <w:rPr>
          <w:spacing w:val="-10"/>
        </w:rPr>
        <w:t xml:space="preserve"> </w:t>
      </w:r>
      <w:r>
        <w:t>that</w:t>
      </w:r>
      <w:r>
        <w:rPr>
          <w:spacing w:val="-10"/>
        </w:rPr>
        <w:t xml:space="preserve"> </w:t>
      </w:r>
      <w:r>
        <w:t>the</w:t>
      </w:r>
      <w:r>
        <w:rPr>
          <w:spacing w:val="-10"/>
        </w:rPr>
        <w:t xml:space="preserve"> </w:t>
      </w:r>
      <w:r>
        <w:t>update</w:t>
      </w:r>
      <w:r>
        <w:rPr>
          <w:spacing w:val="-10"/>
        </w:rPr>
        <w:t xml:space="preserve"> </w:t>
      </w:r>
      <w:r>
        <w:t>method</w:t>
      </w:r>
      <w:r>
        <w:rPr>
          <w:spacing w:val="-10"/>
        </w:rPr>
        <w:t xml:space="preserve"> </w:t>
      </w:r>
      <w:r>
        <w:t>has</w:t>
      </w:r>
      <w:r>
        <w:rPr>
          <w:spacing w:val="-11"/>
        </w:rPr>
        <w:t xml:space="preserve"> </w:t>
      </w:r>
      <w:r>
        <w:t>been</w:t>
      </w:r>
      <w:r>
        <w:rPr>
          <w:spacing w:val="-10"/>
        </w:rPr>
        <w:t xml:space="preserve"> </w:t>
      </w:r>
      <w:r>
        <w:t>called</w:t>
      </w:r>
      <w:r>
        <w:rPr>
          <w:spacing w:val="-10"/>
        </w:rPr>
        <w:t xml:space="preserve"> </w:t>
      </w:r>
      <w:r>
        <w:t>during</w:t>
      </w:r>
      <w:r>
        <w:rPr>
          <w:spacing w:val="-10"/>
        </w:rPr>
        <w:t xml:space="preserve"> </w:t>
      </w:r>
      <w:r>
        <w:t>the</w:t>
      </w:r>
      <w:r>
        <w:rPr>
          <w:spacing w:val="-10"/>
        </w:rPr>
        <w:t xml:space="preserve"> </w:t>
      </w:r>
      <w:r>
        <w:t>UseCase execution.</w:t>
      </w:r>
      <w:r>
        <w:rPr>
          <w:spacing w:val="-16"/>
        </w:rPr>
        <w:t xml:space="preserve"> </w:t>
      </w:r>
      <w:r>
        <w:t>This</w:t>
      </w:r>
      <w:r>
        <w:rPr>
          <w:spacing w:val="-15"/>
        </w:rPr>
        <w:t xml:space="preserve"> </w:t>
      </w:r>
      <w:r>
        <w:t>does</w:t>
      </w:r>
      <w:r>
        <w:rPr>
          <w:spacing w:val="-16"/>
        </w:rPr>
        <w:t xml:space="preserve"> </w:t>
      </w:r>
      <w:r>
        <w:t>the</w:t>
      </w:r>
      <w:r>
        <w:rPr>
          <w:spacing w:val="-15"/>
        </w:rPr>
        <w:t xml:space="preserve"> </w:t>
      </w:r>
      <w:r>
        <w:t>trick.</w:t>
      </w:r>
      <w:r>
        <w:rPr>
          <w:spacing w:val="-16"/>
        </w:rPr>
        <w:t xml:space="preserve"> </w:t>
      </w:r>
      <w:r>
        <w:t>This</w:t>
      </w:r>
      <w:r>
        <w:rPr>
          <w:spacing w:val="-15"/>
        </w:rPr>
        <w:t xml:space="preserve"> </w:t>
      </w:r>
      <w:r>
        <w:rPr>
          <w:i/>
        </w:rPr>
        <w:t>test</w:t>
      </w:r>
      <w:r>
        <w:rPr>
          <w:i/>
          <w:spacing w:val="-15"/>
        </w:rPr>
        <w:t xml:space="preserve"> </w:t>
      </w:r>
      <w:r>
        <w:rPr>
          <w:i/>
        </w:rPr>
        <w:t>double</w:t>
      </w:r>
      <w:r>
        <w:rPr>
          <w:i/>
          <w:spacing w:val="-16"/>
        </w:rPr>
        <w:t xml:space="preserve"> </w:t>
      </w:r>
      <w:r>
        <w:t>object</w:t>
      </w:r>
      <w:r>
        <w:rPr>
          <w:spacing w:val="-15"/>
        </w:rPr>
        <w:t xml:space="preserve"> </w:t>
      </w:r>
      <w:r>
        <w:t>is</w:t>
      </w:r>
      <w:r>
        <w:rPr>
          <w:spacing w:val="-16"/>
        </w:rPr>
        <w:t xml:space="preserve"> </w:t>
      </w:r>
      <w:r>
        <w:t>called</w:t>
      </w:r>
      <w:r>
        <w:rPr>
          <w:spacing w:val="-15"/>
        </w:rPr>
        <w:t xml:space="preserve"> </w:t>
      </w:r>
      <w:r>
        <w:t>a</w:t>
      </w:r>
      <w:r>
        <w:rPr>
          <w:spacing w:val="-16"/>
        </w:rPr>
        <w:t xml:space="preserve"> </w:t>
      </w:r>
      <w:r>
        <w:rPr>
          <w:i/>
        </w:rPr>
        <w:t>spy</w:t>
      </w:r>
      <w:r>
        <w:t>,</w:t>
      </w:r>
      <w:r>
        <w:rPr>
          <w:spacing w:val="-16"/>
        </w:rPr>
        <w:t xml:space="preserve"> </w:t>
      </w:r>
      <w:r>
        <w:rPr>
          <w:i/>
        </w:rPr>
        <w:t>mocks</w:t>
      </w:r>
      <w:r>
        <w:rPr>
          <w:i/>
          <w:spacing w:val="-15"/>
        </w:rPr>
        <w:t xml:space="preserve"> </w:t>
      </w:r>
      <w:r>
        <w:t>cousin.</w:t>
      </w:r>
    </w:p>
    <w:p w14:paraId="2FCA2907" w14:textId="77777777" w:rsidR="008127B4" w:rsidRDefault="008127B4">
      <w:pPr>
        <w:pStyle w:val="a3"/>
        <w:spacing w:before="10"/>
        <w:rPr>
          <w:sz w:val="15"/>
        </w:rPr>
      </w:pPr>
    </w:p>
    <w:p w14:paraId="7994C3A9" w14:textId="77777777" w:rsidR="008127B4" w:rsidRDefault="00C97DE3">
      <w:pPr>
        <w:pStyle w:val="a3"/>
        <w:spacing w:line="249" w:lineRule="auto"/>
        <w:ind w:left="1133" w:right="1190"/>
      </w:pPr>
      <w:r>
        <w:t>When</w:t>
      </w:r>
      <w:r>
        <w:rPr>
          <w:spacing w:val="-14"/>
        </w:rPr>
        <w:t xml:space="preserve"> </w:t>
      </w:r>
      <w:r>
        <w:t>to</w:t>
      </w:r>
      <w:r>
        <w:rPr>
          <w:spacing w:val="-13"/>
        </w:rPr>
        <w:t xml:space="preserve"> </w:t>
      </w:r>
      <w:r>
        <w:t>use</w:t>
      </w:r>
      <w:r>
        <w:rPr>
          <w:spacing w:val="-14"/>
        </w:rPr>
        <w:t xml:space="preserve"> </w:t>
      </w:r>
      <w:r>
        <w:t>mocks?</w:t>
      </w:r>
      <w:r>
        <w:rPr>
          <w:spacing w:val="-13"/>
        </w:rPr>
        <w:t xml:space="preserve"> </w:t>
      </w:r>
      <w:r>
        <w:t>As</w:t>
      </w:r>
      <w:r>
        <w:rPr>
          <w:spacing w:val="-14"/>
        </w:rPr>
        <w:t xml:space="preserve"> </w:t>
      </w:r>
      <w:r>
        <w:t>a</w:t>
      </w:r>
      <w:r>
        <w:rPr>
          <w:spacing w:val="-13"/>
        </w:rPr>
        <w:t xml:space="preserve"> </w:t>
      </w:r>
      <w:r>
        <w:t>general</w:t>
      </w:r>
      <w:r>
        <w:rPr>
          <w:spacing w:val="-14"/>
        </w:rPr>
        <w:t xml:space="preserve"> </w:t>
      </w:r>
      <w:r>
        <w:t>rule,</w:t>
      </w:r>
      <w:r>
        <w:rPr>
          <w:spacing w:val="-13"/>
        </w:rPr>
        <w:t xml:space="preserve"> </w:t>
      </w:r>
      <w:r>
        <w:t>use</w:t>
      </w:r>
      <w:r>
        <w:rPr>
          <w:spacing w:val="-14"/>
        </w:rPr>
        <w:t xml:space="preserve"> </w:t>
      </w:r>
      <w:r>
        <w:t>mocks</w:t>
      </w:r>
      <w:r>
        <w:rPr>
          <w:spacing w:val="-13"/>
        </w:rPr>
        <w:t xml:space="preserve"> </w:t>
      </w:r>
      <w:r>
        <w:t>when</w:t>
      </w:r>
      <w:r>
        <w:rPr>
          <w:spacing w:val="-14"/>
        </w:rPr>
        <w:t xml:space="preserve"> </w:t>
      </w:r>
      <w:r>
        <w:t>crossing</w:t>
      </w:r>
      <w:r>
        <w:rPr>
          <w:spacing w:val="-13"/>
        </w:rPr>
        <w:t xml:space="preserve"> </w:t>
      </w:r>
      <w:r>
        <w:t>boundaries.</w:t>
      </w:r>
      <w:r>
        <w:rPr>
          <w:spacing w:val="-14"/>
        </w:rPr>
        <w:t xml:space="preserve"> </w:t>
      </w:r>
      <w:r>
        <w:t>In</w:t>
      </w:r>
      <w:r>
        <w:rPr>
          <w:spacing w:val="-13"/>
        </w:rPr>
        <w:t xml:space="preserve"> </w:t>
      </w:r>
      <w:r>
        <w:t>this</w:t>
      </w:r>
      <w:r>
        <w:rPr>
          <w:spacing w:val="-14"/>
        </w:rPr>
        <w:t xml:space="preserve"> </w:t>
      </w:r>
      <w:r>
        <w:t>case, we</w:t>
      </w:r>
      <w:r>
        <w:rPr>
          <w:spacing w:val="-10"/>
        </w:rPr>
        <w:t xml:space="preserve"> </w:t>
      </w:r>
      <w:r>
        <w:t>need</w:t>
      </w:r>
      <w:r>
        <w:rPr>
          <w:spacing w:val="-10"/>
        </w:rPr>
        <w:t xml:space="preserve"> </w:t>
      </w:r>
      <w:r>
        <w:t>mocks</w:t>
      </w:r>
      <w:r>
        <w:rPr>
          <w:spacing w:val="-10"/>
        </w:rPr>
        <w:t xml:space="preserve"> </w:t>
      </w:r>
      <w:r>
        <w:t>because</w:t>
      </w:r>
      <w:r>
        <w:rPr>
          <w:spacing w:val="-10"/>
        </w:rPr>
        <w:t xml:space="preserve"> </w:t>
      </w:r>
      <w:r>
        <w:t>we</w:t>
      </w:r>
      <w:r>
        <w:rPr>
          <w:spacing w:val="-10"/>
        </w:rPr>
        <w:t xml:space="preserve"> </w:t>
      </w:r>
      <w:r>
        <w:t>are</w:t>
      </w:r>
      <w:r>
        <w:rPr>
          <w:spacing w:val="-10"/>
        </w:rPr>
        <w:t xml:space="preserve"> </w:t>
      </w:r>
      <w:r>
        <w:t>crossing</w:t>
      </w:r>
      <w:r>
        <w:rPr>
          <w:spacing w:val="-10"/>
        </w:rPr>
        <w:t xml:space="preserve"> </w:t>
      </w:r>
      <w:r>
        <w:t>from</w:t>
      </w:r>
      <w:r>
        <w:rPr>
          <w:spacing w:val="-9"/>
        </w:rPr>
        <w:t xml:space="preserve"> </w:t>
      </w:r>
      <w:r>
        <w:t>the</w:t>
      </w:r>
      <w:r>
        <w:rPr>
          <w:spacing w:val="-10"/>
        </w:rPr>
        <w:t xml:space="preserve"> </w:t>
      </w:r>
      <w:r>
        <w:t>domain</w:t>
      </w:r>
      <w:r>
        <w:rPr>
          <w:spacing w:val="-10"/>
        </w:rPr>
        <w:t xml:space="preserve"> </w:t>
      </w:r>
      <w:r>
        <w:t>to</w:t>
      </w:r>
      <w:r>
        <w:rPr>
          <w:spacing w:val="-10"/>
        </w:rPr>
        <w:t xml:space="preserve"> </w:t>
      </w:r>
      <w:r>
        <w:t>the</w:t>
      </w:r>
      <w:r>
        <w:rPr>
          <w:spacing w:val="-10"/>
        </w:rPr>
        <w:t xml:space="preserve"> </w:t>
      </w:r>
      <w:r>
        <w:t>persistence</w:t>
      </w:r>
      <w:r>
        <w:rPr>
          <w:spacing w:val="-10"/>
        </w:rPr>
        <w:t xml:space="preserve"> </w:t>
      </w:r>
      <w:r>
        <w:t>boundary.</w:t>
      </w:r>
    </w:p>
    <w:p w14:paraId="5B232D98" w14:textId="77777777" w:rsidR="008127B4" w:rsidRDefault="008127B4">
      <w:pPr>
        <w:pStyle w:val="a3"/>
        <w:spacing w:before="9"/>
        <w:rPr>
          <w:sz w:val="15"/>
        </w:rPr>
      </w:pPr>
    </w:p>
    <w:p w14:paraId="6F98FC27" w14:textId="77777777" w:rsidR="008127B4" w:rsidRDefault="00C97DE3">
      <w:pPr>
        <w:pStyle w:val="a3"/>
        <w:ind w:left="1133"/>
      </w:pPr>
      <w:bookmarkStart w:id="658" w:name="Testing_Infrastructure"/>
      <w:bookmarkEnd w:id="658"/>
      <w:r>
        <w:t>What about testing the infrastructure?</w:t>
      </w:r>
    </w:p>
    <w:p w14:paraId="5B0E5F80" w14:textId="77777777" w:rsidR="008127B4" w:rsidRDefault="008127B4">
      <w:pPr>
        <w:pStyle w:val="a3"/>
        <w:rPr>
          <w:sz w:val="20"/>
        </w:rPr>
      </w:pPr>
    </w:p>
    <w:p w14:paraId="51728ABD" w14:textId="77777777" w:rsidR="008127B4" w:rsidRDefault="008127B4">
      <w:pPr>
        <w:pStyle w:val="a3"/>
        <w:spacing w:before="5"/>
        <w:rPr>
          <w:sz w:val="27"/>
        </w:rPr>
      </w:pPr>
    </w:p>
    <w:p w14:paraId="32415B50" w14:textId="77777777" w:rsidR="008127B4" w:rsidRDefault="00C97DE3">
      <w:pPr>
        <w:pStyle w:val="2"/>
      </w:pPr>
      <w:bookmarkStart w:id="659" w:name="_bookmark458"/>
      <w:bookmarkEnd w:id="659"/>
      <w:r>
        <w:t>Testing Infrastructure</w:t>
      </w:r>
    </w:p>
    <w:p w14:paraId="1058E00F" w14:textId="77777777" w:rsidR="008127B4" w:rsidRDefault="00C97DE3">
      <w:pPr>
        <w:pStyle w:val="a3"/>
        <w:spacing w:before="83" w:line="249" w:lineRule="auto"/>
        <w:ind w:left="1133" w:right="1131"/>
      </w:pPr>
      <w:r>
        <w:rPr>
          <w:w w:val="105"/>
        </w:rPr>
        <w:t>If</w:t>
      </w:r>
      <w:r>
        <w:rPr>
          <w:spacing w:val="-21"/>
          <w:w w:val="105"/>
        </w:rPr>
        <w:t xml:space="preserve"> </w:t>
      </w:r>
      <w:r>
        <w:rPr>
          <w:w w:val="105"/>
        </w:rPr>
        <w:t>you</w:t>
      </w:r>
      <w:r>
        <w:rPr>
          <w:spacing w:val="-21"/>
          <w:w w:val="105"/>
        </w:rPr>
        <w:t xml:space="preserve"> </w:t>
      </w:r>
      <w:r>
        <w:rPr>
          <w:w w:val="105"/>
        </w:rPr>
        <w:t>want</w:t>
      </w:r>
      <w:r>
        <w:rPr>
          <w:spacing w:val="-20"/>
          <w:w w:val="105"/>
        </w:rPr>
        <w:t xml:space="preserve"> </w:t>
      </w:r>
      <w:r>
        <w:rPr>
          <w:w w:val="105"/>
        </w:rPr>
        <w:t>to</w:t>
      </w:r>
      <w:r>
        <w:rPr>
          <w:spacing w:val="-21"/>
          <w:w w:val="105"/>
        </w:rPr>
        <w:t xml:space="preserve"> </w:t>
      </w:r>
      <w:r>
        <w:rPr>
          <w:w w:val="105"/>
        </w:rPr>
        <w:t>achieve</w:t>
      </w:r>
      <w:r>
        <w:rPr>
          <w:spacing w:val="-20"/>
          <w:w w:val="105"/>
        </w:rPr>
        <w:t xml:space="preserve"> </w:t>
      </w:r>
      <w:r>
        <w:rPr>
          <w:w w:val="105"/>
        </w:rPr>
        <w:t>100%</w:t>
      </w:r>
      <w:r>
        <w:rPr>
          <w:spacing w:val="-21"/>
          <w:w w:val="105"/>
        </w:rPr>
        <w:t xml:space="preserve"> </w:t>
      </w:r>
      <w:r>
        <w:rPr>
          <w:w w:val="105"/>
        </w:rPr>
        <w:t>coverage</w:t>
      </w:r>
      <w:r>
        <w:rPr>
          <w:spacing w:val="-20"/>
          <w:w w:val="105"/>
        </w:rPr>
        <w:t xml:space="preserve"> </w:t>
      </w:r>
      <w:r>
        <w:rPr>
          <w:w w:val="105"/>
        </w:rPr>
        <w:t>for</w:t>
      </w:r>
      <w:r>
        <w:rPr>
          <w:spacing w:val="-21"/>
          <w:w w:val="105"/>
        </w:rPr>
        <w:t xml:space="preserve"> </w:t>
      </w:r>
      <w:r>
        <w:rPr>
          <w:w w:val="105"/>
        </w:rPr>
        <w:t>your</w:t>
      </w:r>
      <w:r>
        <w:rPr>
          <w:spacing w:val="-21"/>
          <w:w w:val="105"/>
        </w:rPr>
        <w:t xml:space="preserve"> </w:t>
      </w:r>
      <w:r>
        <w:rPr>
          <w:w w:val="105"/>
        </w:rPr>
        <w:t>whole</w:t>
      </w:r>
      <w:r>
        <w:rPr>
          <w:spacing w:val="-20"/>
          <w:w w:val="105"/>
        </w:rPr>
        <w:t xml:space="preserve"> </w:t>
      </w:r>
      <w:r>
        <w:rPr>
          <w:w w:val="105"/>
        </w:rPr>
        <w:t>application</w:t>
      </w:r>
      <w:r>
        <w:rPr>
          <w:spacing w:val="-21"/>
          <w:w w:val="105"/>
        </w:rPr>
        <w:t xml:space="preserve"> </w:t>
      </w:r>
      <w:r>
        <w:rPr>
          <w:w w:val="105"/>
        </w:rPr>
        <w:t>you</w:t>
      </w:r>
      <w:r>
        <w:rPr>
          <w:spacing w:val="-20"/>
          <w:w w:val="105"/>
        </w:rPr>
        <w:t xml:space="preserve"> </w:t>
      </w:r>
      <w:r>
        <w:rPr>
          <w:w w:val="105"/>
        </w:rPr>
        <w:t>will</w:t>
      </w:r>
      <w:r>
        <w:rPr>
          <w:spacing w:val="-21"/>
          <w:w w:val="105"/>
        </w:rPr>
        <w:t xml:space="preserve"> </w:t>
      </w:r>
      <w:r>
        <w:rPr>
          <w:w w:val="105"/>
        </w:rPr>
        <w:t>also</w:t>
      </w:r>
      <w:r>
        <w:rPr>
          <w:spacing w:val="-20"/>
          <w:w w:val="105"/>
        </w:rPr>
        <w:t xml:space="preserve"> </w:t>
      </w:r>
      <w:r>
        <w:rPr>
          <w:w w:val="105"/>
        </w:rPr>
        <w:t>have</w:t>
      </w:r>
      <w:r>
        <w:rPr>
          <w:spacing w:val="-21"/>
          <w:w w:val="105"/>
        </w:rPr>
        <w:t xml:space="preserve"> </w:t>
      </w:r>
      <w:r>
        <w:rPr>
          <w:w w:val="105"/>
        </w:rPr>
        <w:t>to</w:t>
      </w:r>
      <w:r>
        <w:rPr>
          <w:spacing w:val="-20"/>
          <w:w w:val="105"/>
        </w:rPr>
        <w:t xml:space="preserve"> </w:t>
      </w:r>
      <w:r>
        <w:rPr>
          <w:w w:val="105"/>
        </w:rPr>
        <w:t>test your</w:t>
      </w:r>
      <w:r>
        <w:rPr>
          <w:spacing w:val="-19"/>
          <w:w w:val="105"/>
        </w:rPr>
        <w:t xml:space="preserve"> </w:t>
      </w:r>
      <w:r>
        <w:rPr>
          <w:w w:val="105"/>
        </w:rPr>
        <w:t>infrastructure.</w:t>
      </w:r>
      <w:r>
        <w:rPr>
          <w:spacing w:val="-19"/>
          <w:w w:val="105"/>
        </w:rPr>
        <w:t xml:space="preserve"> </w:t>
      </w:r>
      <w:r>
        <w:rPr>
          <w:w w:val="105"/>
        </w:rPr>
        <w:t>Before</w:t>
      </w:r>
      <w:r>
        <w:rPr>
          <w:spacing w:val="-18"/>
          <w:w w:val="105"/>
        </w:rPr>
        <w:t xml:space="preserve"> </w:t>
      </w:r>
      <w:r>
        <w:rPr>
          <w:w w:val="105"/>
        </w:rPr>
        <w:t>doing</w:t>
      </w:r>
      <w:r>
        <w:rPr>
          <w:spacing w:val="-19"/>
          <w:w w:val="105"/>
        </w:rPr>
        <w:t xml:space="preserve"> </w:t>
      </w:r>
      <w:r>
        <w:rPr>
          <w:w w:val="105"/>
        </w:rPr>
        <w:t>that,</w:t>
      </w:r>
      <w:r>
        <w:rPr>
          <w:spacing w:val="-18"/>
          <w:w w:val="105"/>
        </w:rPr>
        <w:t xml:space="preserve"> </w:t>
      </w:r>
      <w:r>
        <w:rPr>
          <w:w w:val="105"/>
        </w:rPr>
        <w:t>you</w:t>
      </w:r>
      <w:r>
        <w:rPr>
          <w:spacing w:val="-19"/>
          <w:w w:val="105"/>
        </w:rPr>
        <w:t xml:space="preserve"> </w:t>
      </w:r>
      <w:r>
        <w:rPr>
          <w:w w:val="105"/>
        </w:rPr>
        <w:t>need</w:t>
      </w:r>
      <w:r>
        <w:rPr>
          <w:spacing w:val="-18"/>
          <w:w w:val="105"/>
        </w:rPr>
        <w:t xml:space="preserve"> </w:t>
      </w:r>
      <w:r>
        <w:rPr>
          <w:w w:val="105"/>
        </w:rPr>
        <w:t>to</w:t>
      </w:r>
      <w:r>
        <w:rPr>
          <w:spacing w:val="-19"/>
          <w:w w:val="105"/>
        </w:rPr>
        <w:t xml:space="preserve"> </w:t>
      </w:r>
      <w:r>
        <w:rPr>
          <w:w w:val="105"/>
        </w:rPr>
        <w:t>know</w:t>
      </w:r>
      <w:r>
        <w:rPr>
          <w:spacing w:val="-18"/>
          <w:w w:val="105"/>
        </w:rPr>
        <w:t xml:space="preserve"> </w:t>
      </w:r>
      <w:r>
        <w:rPr>
          <w:w w:val="105"/>
        </w:rPr>
        <w:t>that</w:t>
      </w:r>
      <w:r>
        <w:rPr>
          <w:spacing w:val="-19"/>
          <w:w w:val="105"/>
        </w:rPr>
        <w:t xml:space="preserve"> </w:t>
      </w:r>
      <w:r>
        <w:rPr>
          <w:w w:val="105"/>
        </w:rPr>
        <w:t>those</w:t>
      </w:r>
      <w:r>
        <w:rPr>
          <w:spacing w:val="-18"/>
          <w:w w:val="105"/>
        </w:rPr>
        <w:t xml:space="preserve"> </w:t>
      </w:r>
      <w:r>
        <w:rPr>
          <w:w w:val="105"/>
        </w:rPr>
        <w:t>unit</w:t>
      </w:r>
      <w:r>
        <w:rPr>
          <w:spacing w:val="-19"/>
          <w:w w:val="105"/>
        </w:rPr>
        <w:t xml:space="preserve"> </w:t>
      </w:r>
      <w:r>
        <w:rPr>
          <w:w w:val="105"/>
        </w:rPr>
        <w:t>tests</w:t>
      </w:r>
      <w:r>
        <w:rPr>
          <w:spacing w:val="-18"/>
          <w:w w:val="105"/>
        </w:rPr>
        <w:t xml:space="preserve"> </w:t>
      </w:r>
      <w:r>
        <w:rPr>
          <w:w w:val="105"/>
        </w:rPr>
        <w:t>will</w:t>
      </w:r>
      <w:r>
        <w:rPr>
          <w:spacing w:val="-19"/>
          <w:w w:val="105"/>
        </w:rPr>
        <w:t xml:space="preserve"> </w:t>
      </w:r>
      <w:r>
        <w:rPr>
          <w:w w:val="105"/>
        </w:rPr>
        <w:t>be</w:t>
      </w:r>
      <w:r>
        <w:rPr>
          <w:spacing w:val="-18"/>
          <w:w w:val="105"/>
        </w:rPr>
        <w:t xml:space="preserve"> </w:t>
      </w:r>
      <w:r>
        <w:rPr>
          <w:w w:val="105"/>
        </w:rPr>
        <w:t>more coupled</w:t>
      </w:r>
      <w:r>
        <w:rPr>
          <w:spacing w:val="-27"/>
          <w:w w:val="105"/>
        </w:rPr>
        <w:t xml:space="preserve"> </w:t>
      </w:r>
      <w:r>
        <w:rPr>
          <w:w w:val="105"/>
        </w:rPr>
        <w:t>to</w:t>
      </w:r>
      <w:r>
        <w:rPr>
          <w:spacing w:val="-27"/>
          <w:w w:val="105"/>
        </w:rPr>
        <w:t xml:space="preserve"> </w:t>
      </w:r>
      <w:r>
        <w:rPr>
          <w:w w:val="105"/>
        </w:rPr>
        <w:t>your</w:t>
      </w:r>
      <w:r>
        <w:rPr>
          <w:spacing w:val="-26"/>
          <w:w w:val="105"/>
        </w:rPr>
        <w:t xml:space="preserve"> </w:t>
      </w:r>
      <w:r>
        <w:rPr>
          <w:w w:val="105"/>
        </w:rPr>
        <w:t>implementation</w:t>
      </w:r>
      <w:r>
        <w:rPr>
          <w:spacing w:val="-27"/>
          <w:w w:val="105"/>
        </w:rPr>
        <w:t xml:space="preserve"> </w:t>
      </w:r>
      <w:r>
        <w:rPr>
          <w:w w:val="105"/>
        </w:rPr>
        <w:t>than</w:t>
      </w:r>
      <w:r>
        <w:rPr>
          <w:spacing w:val="-27"/>
          <w:w w:val="105"/>
        </w:rPr>
        <w:t xml:space="preserve"> </w:t>
      </w:r>
      <w:r>
        <w:rPr>
          <w:w w:val="105"/>
        </w:rPr>
        <w:t>the</w:t>
      </w:r>
      <w:r>
        <w:rPr>
          <w:spacing w:val="-26"/>
          <w:w w:val="105"/>
        </w:rPr>
        <w:t xml:space="preserve"> </w:t>
      </w:r>
      <w:r>
        <w:rPr>
          <w:w w:val="105"/>
        </w:rPr>
        <w:t>business</w:t>
      </w:r>
      <w:r>
        <w:rPr>
          <w:spacing w:val="-27"/>
          <w:w w:val="105"/>
        </w:rPr>
        <w:t xml:space="preserve"> </w:t>
      </w:r>
      <w:r>
        <w:rPr>
          <w:w w:val="105"/>
        </w:rPr>
        <w:t>ones.</w:t>
      </w:r>
      <w:r>
        <w:rPr>
          <w:spacing w:val="-26"/>
          <w:w w:val="105"/>
        </w:rPr>
        <w:t xml:space="preserve"> </w:t>
      </w:r>
      <w:r>
        <w:rPr>
          <w:w w:val="105"/>
        </w:rPr>
        <w:t>That</w:t>
      </w:r>
      <w:r>
        <w:rPr>
          <w:spacing w:val="-27"/>
          <w:w w:val="105"/>
        </w:rPr>
        <w:t xml:space="preserve"> </w:t>
      </w:r>
      <w:r>
        <w:rPr>
          <w:w w:val="105"/>
        </w:rPr>
        <w:t>means</w:t>
      </w:r>
      <w:r>
        <w:rPr>
          <w:spacing w:val="-27"/>
          <w:w w:val="105"/>
        </w:rPr>
        <w:t xml:space="preserve"> </w:t>
      </w:r>
      <w:r>
        <w:rPr>
          <w:w w:val="105"/>
        </w:rPr>
        <w:t>that</w:t>
      </w:r>
      <w:r>
        <w:rPr>
          <w:spacing w:val="-26"/>
          <w:w w:val="105"/>
        </w:rPr>
        <w:t xml:space="preserve"> </w:t>
      </w:r>
      <w:r>
        <w:rPr>
          <w:w w:val="105"/>
        </w:rPr>
        <w:t>the</w:t>
      </w:r>
      <w:r>
        <w:rPr>
          <w:spacing w:val="-27"/>
          <w:w w:val="105"/>
        </w:rPr>
        <w:t xml:space="preserve"> </w:t>
      </w:r>
      <w:r>
        <w:rPr>
          <w:w w:val="105"/>
        </w:rPr>
        <w:t>probability</w:t>
      </w:r>
      <w:r>
        <w:rPr>
          <w:spacing w:val="-27"/>
          <w:w w:val="105"/>
        </w:rPr>
        <w:t xml:space="preserve"> </w:t>
      </w:r>
      <w:r>
        <w:rPr>
          <w:w w:val="105"/>
        </w:rPr>
        <w:t>to be</w:t>
      </w:r>
      <w:r>
        <w:rPr>
          <w:spacing w:val="-23"/>
          <w:w w:val="105"/>
        </w:rPr>
        <w:t xml:space="preserve"> </w:t>
      </w:r>
      <w:r>
        <w:rPr>
          <w:w w:val="105"/>
        </w:rPr>
        <w:t>broken</w:t>
      </w:r>
      <w:r>
        <w:rPr>
          <w:spacing w:val="-23"/>
          <w:w w:val="105"/>
        </w:rPr>
        <w:t xml:space="preserve"> </w:t>
      </w:r>
      <w:r>
        <w:rPr>
          <w:w w:val="105"/>
        </w:rPr>
        <w:t>with</w:t>
      </w:r>
      <w:r>
        <w:rPr>
          <w:spacing w:val="-22"/>
          <w:w w:val="105"/>
        </w:rPr>
        <w:t xml:space="preserve"> </w:t>
      </w:r>
      <w:r>
        <w:rPr>
          <w:w w:val="105"/>
        </w:rPr>
        <w:t>implementation</w:t>
      </w:r>
      <w:r>
        <w:rPr>
          <w:spacing w:val="-23"/>
          <w:w w:val="105"/>
        </w:rPr>
        <w:t xml:space="preserve"> </w:t>
      </w:r>
      <w:r>
        <w:rPr>
          <w:w w:val="105"/>
        </w:rPr>
        <w:t>details</w:t>
      </w:r>
      <w:r>
        <w:rPr>
          <w:spacing w:val="-23"/>
          <w:w w:val="105"/>
        </w:rPr>
        <w:t xml:space="preserve"> </w:t>
      </w:r>
      <w:r>
        <w:rPr>
          <w:w w:val="105"/>
        </w:rPr>
        <w:t>changes</w:t>
      </w:r>
      <w:r>
        <w:rPr>
          <w:spacing w:val="-22"/>
          <w:w w:val="105"/>
        </w:rPr>
        <w:t xml:space="preserve"> </w:t>
      </w:r>
      <w:r>
        <w:rPr>
          <w:w w:val="105"/>
        </w:rPr>
        <w:t>is</w:t>
      </w:r>
      <w:r>
        <w:rPr>
          <w:spacing w:val="-23"/>
          <w:w w:val="105"/>
        </w:rPr>
        <w:t xml:space="preserve"> </w:t>
      </w:r>
      <w:r>
        <w:rPr>
          <w:w w:val="105"/>
        </w:rPr>
        <w:t>higher.</w:t>
      </w:r>
      <w:r>
        <w:rPr>
          <w:spacing w:val="-23"/>
          <w:w w:val="105"/>
        </w:rPr>
        <w:t xml:space="preserve"> </w:t>
      </w:r>
      <w:r>
        <w:rPr>
          <w:w w:val="105"/>
        </w:rPr>
        <w:t>So</w:t>
      </w:r>
      <w:r>
        <w:rPr>
          <w:spacing w:val="-22"/>
          <w:w w:val="105"/>
        </w:rPr>
        <w:t xml:space="preserve"> </w:t>
      </w:r>
      <w:r>
        <w:rPr>
          <w:w w:val="105"/>
        </w:rPr>
        <w:t>it</w:t>
      </w:r>
      <w:r>
        <w:rPr>
          <w:spacing w:val="-23"/>
          <w:w w:val="105"/>
        </w:rPr>
        <w:t xml:space="preserve"> </w:t>
      </w:r>
      <w:r>
        <w:rPr>
          <w:w w:val="105"/>
        </w:rPr>
        <w:t>is</w:t>
      </w:r>
      <w:r>
        <w:rPr>
          <w:spacing w:val="-23"/>
          <w:w w:val="105"/>
        </w:rPr>
        <w:t xml:space="preserve"> </w:t>
      </w:r>
      <w:r>
        <w:rPr>
          <w:w w:val="105"/>
        </w:rPr>
        <w:t>a</w:t>
      </w:r>
      <w:r>
        <w:rPr>
          <w:spacing w:val="-22"/>
          <w:w w:val="105"/>
        </w:rPr>
        <w:t xml:space="preserve"> </w:t>
      </w:r>
      <w:r>
        <w:rPr>
          <w:w w:val="105"/>
        </w:rPr>
        <w:t>trade-off</w:t>
      </w:r>
      <w:r>
        <w:rPr>
          <w:spacing w:val="-23"/>
          <w:w w:val="105"/>
        </w:rPr>
        <w:t xml:space="preserve"> </w:t>
      </w:r>
      <w:r>
        <w:rPr>
          <w:w w:val="105"/>
        </w:rPr>
        <w:t>you</w:t>
      </w:r>
      <w:r>
        <w:rPr>
          <w:spacing w:val="-23"/>
          <w:w w:val="105"/>
        </w:rPr>
        <w:t xml:space="preserve"> </w:t>
      </w:r>
      <w:r>
        <w:rPr>
          <w:w w:val="105"/>
        </w:rPr>
        <w:t>will</w:t>
      </w:r>
      <w:r>
        <w:rPr>
          <w:spacing w:val="-22"/>
          <w:w w:val="105"/>
        </w:rPr>
        <w:t xml:space="preserve"> </w:t>
      </w:r>
      <w:r>
        <w:rPr>
          <w:w w:val="105"/>
        </w:rPr>
        <w:t>have</w:t>
      </w:r>
      <w:r>
        <w:rPr>
          <w:spacing w:val="-23"/>
          <w:w w:val="105"/>
        </w:rPr>
        <w:t xml:space="preserve"> </w:t>
      </w:r>
      <w:r>
        <w:rPr>
          <w:w w:val="105"/>
        </w:rPr>
        <w:t>to consider.</w:t>
      </w:r>
    </w:p>
    <w:p w14:paraId="3C986AAE" w14:textId="77777777" w:rsidR="008127B4" w:rsidRDefault="008127B4">
      <w:pPr>
        <w:pStyle w:val="a3"/>
        <w:rPr>
          <w:sz w:val="16"/>
        </w:rPr>
      </w:pPr>
    </w:p>
    <w:p w14:paraId="3E4156C6" w14:textId="77777777" w:rsidR="008127B4" w:rsidRDefault="00C97DE3">
      <w:pPr>
        <w:pStyle w:val="a3"/>
        <w:spacing w:line="249" w:lineRule="auto"/>
        <w:ind w:left="1133" w:right="1352"/>
      </w:pPr>
      <w:r>
        <w:rPr>
          <w:w w:val="105"/>
        </w:rPr>
        <w:t>So,</w:t>
      </w:r>
      <w:r>
        <w:rPr>
          <w:spacing w:val="-29"/>
          <w:w w:val="105"/>
        </w:rPr>
        <w:t xml:space="preserve"> </w:t>
      </w:r>
      <w:r>
        <w:rPr>
          <w:w w:val="105"/>
        </w:rPr>
        <w:t>if</w:t>
      </w:r>
      <w:r>
        <w:rPr>
          <w:spacing w:val="-29"/>
          <w:w w:val="105"/>
        </w:rPr>
        <w:t xml:space="preserve"> </w:t>
      </w:r>
      <w:r>
        <w:rPr>
          <w:w w:val="105"/>
        </w:rPr>
        <w:t>you</w:t>
      </w:r>
      <w:r>
        <w:rPr>
          <w:spacing w:val="-29"/>
          <w:w w:val="105"/>
        </w:rPr>
        <w:t xml:space="preserve"> </w:t>
      </w:r>
      <w:r>
        <w:rPr>
          <w:w w:val="105"/>
        </w:rPr>
        <w:t>want</w:t>
      </w:r>
      <w:r>
        <w:rPr>
          <w:spacing w:val="-29"/>
          <w:w w:val="105"/>
        </w:rPr>
        <w:t xml:space="preserve"> </w:t>
      </w:r>
      <w:r>
        <w:rPr>
          <w:w w:val="105"/>
        </w:rPr>
        <w:t>to</w:t>
      </w:r>
      <w:r>
        <w:rPr>
          <w:spacing w:val="-29"/>
          <w:w w:val="105"/>
        </w:rPr>
        <w:t xml:space="preserve"> </w:t>
      </w:r>
      <w:r>
        <w:rPr>
          <w:w w:val="105"/>
        </w:rPr>
        <w:t>continue,</w:t>
      </w:r>
      <w:r>
        <w:rPr>
          <w:spacing w:val="-29"/>
          <w:w w:val="105"/>
        </w:rPr>
        <w:t xml:space="preserve"> </w:t>
      </w:r>
      <w:r>
        <w:rPr>
          <w:w w:val="105"/>
        </w:rPr>
        <w:t>we</w:t>
      </w:r>
      <w:r>
        <w:rPr>
          <w:spacing w:val="-29"/>
          <w:w w:val="105"/>
        </w:rPr>
        <w:t xml:space="preserve"> </w:t>
      </w:r>
      <w:r>
        <w:rPr>
          <w:w w:val="105"/>
        </w:rPr>
        <w:t>need</w:t>
      </w:r>
      <w:r>
        <w:rPr>
          <w:spacing w:val="-29"/>
          <w:w w:val="105"/>
        </w:rPr>
        <w:t xml:space="preserve"> </w:t>
      </w:r>
      <w:r>
        <w:rPr>
          <w:w w:val="105"/>
        </w:rPr>
        <w:t>to</w:t>
      </w:r>
      <w:r>
        <w:rPr>
          <w:spacing w:val="-29"/>
          <w:w w:val="105"/>
        </w:rPr>
        <w:t xml:space="preserve"> </w:t>
      </w:r>
      <w:r>
        <w:rPr>
          <w:w w:val="105"/>
        </w:rPr>
        <w:t>do</w:t>
      </w:r>
      <w:r>
        <w:rPr>
          <w:spacing w:val="-29"/>
          <w:w w:val="105"/>
        </w:rPr>
        <w:t xml:space="preserve"> </w:t>
      </w:r>
      <w:r>
        <w:rPr>
          <w:w w:val="105"/>
        </w:rPr>
        <w:t>some</w:t>
      </w:r>
      <w:r>
        <w:rPr>
          <w:spacing w:val="-29"/>
          <w:w w:val="105"/>
        </w:rPr>
        <w:t xml:space="preserve"> </w:t>
      </w:r>
      <w:r>
        <w:rPr>
          <w:w w:val="105"/>
        </w:rPr>
        <w:t>modifications.</w:t>
      </w:r>
      <w:r>
        <w:rPr>
          <w:spacing w:val="-29"/>
          <w:w w:val="105"/>
        </w:rPr>
        <w:t xml:space="preserve"> </w:t>
      </w:r>
      <w:r>
        <w:rPr>
          <w:w w:val="105"/>
        </w:rPr>
        <w:t>We</w:t>
      </w:r>
      <w:r>
        <w:rPr>
          <w:spacing w:val="-29"/>
          <w:w w:val="105"/>
        </w:rPr>
        <w:t xml:space="preserve"> </w:t>
      </w:r>
      <w:r>
        <w:rPr>
          <w:w w:val="105"/>
        </w:rPr>
        <w:t>need</w:t>
      </w:r>
      <w:r>
        <w:rPr>
          <w:spacing w:val="-29"/>
          <w:w w:val="105"/>
        </w:rPr>
        <w:t xml:space="preserve"> </w:t>
      </w:r>
      <w:r>
        <w:rPr>
          <w:w w:val="105"/>
        </w:rPr>
        <w:t>to</w:t>
      </w:r>
      <w:r>
        <w:rPr>
          <w:spacing w:val="-29"/>
          <w:w w:val="105"/>
        </w:rPr>
        <w:t xml:space="preserve"> </w:t>
      </w:r>
      <w:r>
        <w:rPr>
          <w:w w:val="105"/>
        </w:rPr>
        <w:t>decouple</w:t>
      </w:r>
      <w:r>
        <w:rPr>
          <w:spacing w:val="-29"/>
          <w:w w:val="105"/>
        </w:rPr>
        <w:t xml:space="preserve"> </w:t>
      </w:r>
      <w:r>
        <w:rPr>
          <w:w w:val="105"/>
        </w:rPr>
        <w:t>even more.</w:t>
      </w:r>
      <w:r>
        <w:rPr>
          <w:spacing w:val="-11"/>
          <w:w w:val="105"/>
        </w:rPr>
        <w:t xml:space="preserve"> </w:t>
      </w:r>
      <w:r>
        <w:rPr>
          <w:w w:val="105"/>
        </w:rPr>
        <w:t>Let's</w:t>
      </w:r>
      <w:r>
        <w:rPr>
          <w:spacing w:val="-11"/>
          <w:w w:val="105"/>
        </w:rPr>
        <w:t xml:space="preserve"> </w:t>
      </w:r>
      <w:r>
        <w:rPr>
          <w:w w:val="105"/>
        </w:rPr>
        <w:t>see</w:t>
      </w:r>
      <w:r>
        <w:rPr>
          <w:spacing w:val="-11"/>
          <w:w w:val="105"/>
        </w:rPr>
        <w:t xml:space="preserve"> </w:t>
      </w:r>
      <w:r>
        <w:rPr>
          <w:w w:val="105"/>
        </w:rPr>
        <w:t>the</w:t>
      </w:r>
      <w:r>
        <w:rPr>
          <w:spacing w:val="-11"/>
          <w:w w:val="105"/>
        </w:rPr>
        <w:t xml:space="preserve"> </w:t>
      </w:r>
      <w:r>
        <w:rPr>
          <w:w w:val="105"/>
        </w:rPr>
        <w:t>code</w:t>
      </w:r>
      <w:r>
        <w:rPr>
          <w:spacing w:val="-11"/>
          <w:w w:val="105"/>
        </w:rPr>
        <w:t xml:space="preserve"> </w:t>
      </w:r>
      <w:r>
        <w:rPr>
          <w:w w:val="105"/>
        </w:rPr>
        <w:t>in</w:t>
      </w:r>
      <w:r>
        <w:rPr>
          <w:spacing w:val="-11"/>
          <w:w w:val="105"/>
        </w:rPr>
        <w:t xml:space="preserve"> </w:t>
      </w:r>
      <w:r>
        <w:rPr>
          <w:w w:val="105"/>
        </w:rPr>
        <w:t>Listing</w:t>
      </w:r>
      <w:r>
        <w:rPr>
          <w:spacing w:val="-11"/>
          <w:w w:val="105"/>
        </w:rPr>
        <w:t xml:space="preserve"> </w:t>
      </w:r>
      <w:r>
        <w:rPr>
          <w:w w:val="105"/>
        </w:rPr>
        <w:t>13:</w:t>
      </w:r>
    </w:p>
    <w:p w14:paraId="6BAAC14B" w14:textId="77777777" w:rsidR="008127B4" w:rsidRDefault="008127B4">
      <w:pPr>
        <w:pStyle w:val="a3"/>
        <w:spacing w:before="1"/>
        <w:rPr>
          <w:sz w:val="16"/>
        </w:rPr>
      </w:pPr>
    </w:p>
    <w:p w14:paraId="10C65282" w14:textId="77777777" w:rsidR="008127B4" w:rsidRDefault="00C97DE3">
      <w:pPr>
        <w:ind w:left="1493"/>
        <w:rPr>
          <w:rFonts w:ascii="Courier New"/>
          <w:sz w:val="18"/>
        </w:rPr>
      </w:pPr>
      <w:r>
        <w:rPr>
          <w:rFonts w:ascii="Courier New"/>
          <w:sz w:val="18"/>
        </w:rPr>
        <w:t>class IdeaController extends Zend_Controller_Action</w:t>
      </w:r>
    </w:p>
    <w:p w14:paraId="23580D3C" w14:textId="77777777" w:rsidR="008127B4" w:rsidRDefault="00C97DE3">
      <w:pPr>
        <w:spacing w:before="12"/>
        <w:ind w:left="1493"/>
        <w:rPr>
          <w:rFonts w:ascii="Courier New"/>
          <w:sz w:val="18"/>
        </w:rPr>
      </w:pPr>
      <w:r>
        <w:rPr>
          <w:rFonts w:ascii="Courier New"/>
          <w:w w:val="99"/>
          <w:sz w:val="18"/>
        </w:rPr>
        <w:t>{</w:t>
      </w:r>
    </w:p>
    <w:p w14:paraId="04007FA2" w14:textId="77777777" w:rsidR="008127B4" w:rsidRDefault="00C97DE3">
      <w:pPr>
        <w:spacing w:before="13"/>
        <w:ind w:left="1925"/>
        <w:rPr>
          <w:rFonts w:ascii="Courier New"/>
          <w:sz w:val="18"/>
        </w:rPr>
      </w:pPr>
      <w:r>
        <w:rPr>
          <w:rFonts w:ascii="Courier New"/>
          <w:sz w:val="18"/>
        </w:rPr>
        <w:t>public function rateAction()</w:t>
      </w:r>
    </w:p>
    <w:p w14:paraId="222D0C3F" w14:textId="77777777" w:rsidR="008127B4" w:rsidRDefault="00C97DE3">
      <w:pPr>
        <w:spacing w:before="12"/>
        <w:ind w:left="1925"/>
        <w:rPr>
          <w:rFonts w:ascii="Courier New"/>
          <w:sz w:val="18"/>
        </w:rPr>
      </w:pPr>
      <w:r>
        <w:rPr>
          <w:rFonts w:ascii="Courier New"/>
          <w:w w:val="99"/>
          <w:sz w:val="18"/>
        </w:rPr>
        <w:t>{</w:t>
      </w:r>
    </w:p>
    <w:p w14:paraId="353B8EAD" w14:textId="77777777" w:rsidR="008127B4" w:rsidRDefault="00C97DE3">
      <w:pPr>
        <w:spacing w:before="12"/>
        <w:ind w:left="2357"/>
        <w:rPr>
          <w:rFonts w:ascii="Courier New"/>
          <w:sz w:val="18"/>
        </w:rPr>
      </w:pPr>
      <w:r>
        <w:rPr>
          <w:rFonts w:ascii="Courier New"/>
          <w:sz w:val="18"/>
        </w:rPr>
        <w:t>$ideaId = $this-&gt;request-&gt;getParam('id');</w:t>
      </w:r>
    </w:p>
    <w:p w14:paraId="48DD48C1" w14:textId="77777777" w:rsidR="008127B4" w:rsidRDefault="00C97DE3">
      <w:pPr>
        <w:spacing w:before="12"/>
        <w:ind w:left="2357"/>
        <w:rPr>
          <w:rFonts w:ascii="Courier New"/>
          <w:sz w:val="18"/>
        </w:rPr>
      </w:pPr>
      <w:r>
        <w:rPr>
          <w:rFonts w:ascii="Courier New"/>
          <w:sz w:val="18"/>
        </w:rPr>
        <w:t>$rating = $this-&gt;request-&gt;getParam('rating');</w:t>
      </w:r>
    </w:p>
    <w:p w14:paraId="6C3D0002" w14:textId="77777777" w:rsidR="008127B4" w:rsidRDefault="008127B4">
      <w:pPr>
        <w:pStyle w:val="a3"/>
        <w:spacing w:before="1"/>
        <w:rPr>
          <w:rFonts w:ascii="Courier New"/>
          <w:sz w:val="20"/>
        </w:rPr>
      </w:pPr>
    </w:p>
    <w:p w14:paraId="7B363C24" w14:textId="10BD78C6" w:rsidR="008127B4" w:rsidRDefault="0060072C">
      <w:pPr>
        <w:spacing w:line="254" w:lineRule="auto"/>
        <w:ind w:left="2789" w:right="5104" w:hanging="432"/>
        <w:rPr>
          <w:rFonts w:ascii="Courier New"/>
          <w:sz w:val="18"/>
        </w:rPr>
      </w:pPr>
      <w:r>
        <w:rPr>
          <w:rFonts w:ascii="Courier New"/>
          <w:sz w:val="18"/>
        </w:rPr>
        <w:t xml:space="preserve">$useCase = new </w:t>
      </w:r>
      <w:r w:rsidR="00C97DE3">
        <w:rPr>
          <w:rFonts w:ascii="Courier New"/>
          <w:sz w:val="18"/>
        </w:rPr>
        <w:t>RateIdeaUseCase( new RedisIdeaRepository(</w:t>
      </w:r>
    </w:p>
    <w:p w14:paraId="6AAE352D" w14:textId="77777777" w:rsidR="008127B4" w:rsidRDefault="00C97DE3">
      <w:pPr>
        <w:spacing w:line="204" w:lineRule="exact"/>
        <w:ind w:left="3221"/>
        <w:rPr>
          <w:rFonts w:ascii="Courier New"/>
          <w:sz w:val="18"/>
        </w:rPr>
      </w:pPr>
      <w:r>
        <w:rPr>
          <w:rFonts w:ascii="Courier New"/>
          <w:sz w:val="18"/>
        </w:rPr>
        <w:t>new Predis\Client()</w:t>
      </w:r>
    </w:p>
    <w:p w14:paraId="383AE22E" w14:textId="77777777" w:rsidR="008127B4" w:rsidRDefault="00C97DE3">
      <w:pPr>
        <w:spacing w:before="12"/>
        <w:ind w:left="2789"/>
        <w:rPr>
          <w:rFonts w:ascii="Courier New"/>
          <w:sz w:val="18"/>
        </w:rPr>
      </w:pPr>
      <w:r>
        <w:rPr>
          <w:rFonts w:ascii="Courier New"/>
          <w:w w:val="99"/>
          <w:sz w:val="18"/>
        </w:rPr>
        <w:t>)</w:t>
      </w:r>
    </w:p>
    <w:p w14:paraId="4603C897" w14:textId="77777777" w:rsidR="008127B4" w:rsidRDefault="00C97DE3">
      <w:pPr>
        <w:spacing w:before="13"/>
        <w:ind w:left="2357"/>
        <w:rPr>
          <w:rFonts w:ascii="Courier New"/>
          <w:sz w:val="18"/>
        </w:rPr>
      </w:pPr>
      <w:r>
        <w:rPr>
          <w:rFonts w:ascii="Courier New"/>
          <w:sz w:val="18"/>
        </w:rPr>
        <w:t>);</w:t>
      </w:r>
    </w:p>
    <w:p w14:paraId="1A332672" w14:textId="77777777" w:rsidR="008127B4" w:rsidRDefault="008127B4">
      <w:pPr>
        <w:pStyle w:val="a3"/>
        <w:spacing w:before="9"/>
        <w:rPr>
          <w:rFonts w:ascii="Courier New"/>
          <w:sz w:val="11"/>
        </w:rPr>
      </w:pPr>
    </w:p>
    <w:p w14:paraId="375691DF" w14:textId="77777777" w:rsidR="008127B4" w:rsidRDefault="00C97DE3">
      <w:pPr>
        <w:spacing w:before="94"/>
        <w:ind w:left="2357"/>
        <w:rPr>
          <w:rFonts w:ascii="Courier New"/>
          <w:sz w:val="18"/>
        </w:rPr>
      </w:pPr>
      <w:r>
        <w:rPr>
          <w:rFonts w:ascii="Courier New"/>
          <w:sz w:val="18"/>
        </w:rPr>
        <w:t>$response = $useCase-&gt;execute(</w:t>
      </w:r>
    </w:p>
    <w:p w14:paraId="0F26E32B" w14:textId="77777777" w:rsidR="008127B4" w:rsidRDefault="00C97DE3">
      <w:pPr>
        <w:spacing w:before="12"/>
        <w:ind w:left="2789"/>
        <w:rPr>
          <w:rFonts w:ascii="Courier New"/>
          <w:sz w:val="18"/>
        </w:rPr>
      </w:pPr>
      <w:r>
        <w:rPr>
          <w:rFonts w:ascii="Courier New"/>
          <w:sz w:val="18"/>
        </w:rPr>
        <w:t>new RateIdeaRequest($ideaId, $rating)</w:t>
      </w:r>
    </w:p>
    <w:p w14:paraId="61E5A337" w14:textId="77777777" w:rsidR="008127B4" w:rsidRDefault="00C97DE3">
      <w:pPr>
        <w:spacing w:before="12"/>
        <w:ind w:left="2357"/>
        <w:rPr>
          <w:rFonts w:ascii="Courier New"/>
          <w:sz w:val="18"/>
        </w:rPr>
      </w:pPr>
      <w:r>
        <w:rPr>
          <w:rFonts w:ascii="Courier New"/>
          <w:sz w:val="18"/>
        </w:rPr>
        <w:t>);</w:t>
      </w:r>
    </w:p>
    <w:p w14:paraId="41B35078" w14:textId="77777777" w:rsidR="008127B4" w:rsidRDefault="008127B4">
      <w:pPr>
        <w:pStyle w:val="a3"/>
        <w:spacing w:before="2"/>
        <w:rPr>
          <w:rFonts w:ascii="Courier New"/>
          <w:sz w:val="20"/>
        </w:rPr>
      </w:pPr>
    </w:p>
    <w:p w14:paraId="1722DD1E" w14:textId="77777777" w:rsidR="008127B4" w:rsidRDefault="00C97DE3">
      <w:pPr>
        <w:ind w:left="2357"/>
        <w:rPr>
          <w:rFonts w:ascii="Courier New"/>
          <w:sz w:val="18"/>
        </w:rPr>
      </w:pPr>
      <w:r>
        <w:rPr>
          <w:rFonts w:ascii="Courier New"/>
          <w:sz w:val="18"/>
        </w:rPr>
        <w:t>$this-&gt;redirect('/idea/' . $response-&gt;idea-&gt;getId());</w:t>
      </w:r>
    </w:p>
    <w:p w14:paraId="2F89935A" w14:textId="77777777" w:rsidR="008127B4" w:rsidRDefault="008127B4">
      <w:pPr>
        <w:rPr>
          <w:rFonts w:ascii="Courier New"/>
          <w:sz w:val="18"/>
        </w:rPr>
        <w:sectPr w:rsidR="008127B4">
          <w:pgSz w:w="10830" w:h="13330"/>
          <w:pgMar w:top="1140" w:right="0" w:bottom="1140" w:left="0" w:header="925" w:footer="941" w:gutter="0"/>
          <w:cols w:space="720"/>
        </w:sectPr>
      </w:pPr>
    </w:p>
    <w:p w14:paraId="4BE6BA2A" w14:textId="77777777" w:rsidR="008127B4" w:rsidRDefault="008127B4">
      <w:pPr>
        <w:pStyle w:val="a3"/>
        <w:spacing w:before="2"/>
        <w:rPr>
          <w:rFonts w:ascii="Courier New"/>
          <w:sz w:val="17"/>
        </w:rPr>
      </w:pPr>
    </w:p>
    <w:p w14:paraId="6D80A842" w14:textId="77777777" w:rsidR="008127B4" w:rsidRDefault="00C97DE3">
      <w:pPr>
        <w:spacing w:before="94"/>
        <w:ind w:left="1925"/>
        <w:rPr>
          <w:rFonts w:ascii="Courier New"/>
          <w:sz w:val="18"/>
        </w:rPr>
      </w:pPr>
      <w:bookmarkStart w:id="660" w:name="_bookmark459"/>
      <w:bookmarkEnd w:id="660"/>
      <w:r>
        <w:rPr>
          <w:rFonts w:ascii="Courier New"/>
          <w:w w:val="99"/>
          <w:sz w:val="18"/>
        </w:rPr>
        <w:t>}</w:t>
      </w:r>
    </w:p>
    <w:p w14:paraId="7BC3E55B" w14:textId="77777777" w:rsidR="008127B4" w:rsidRDefault="00C97DE3">
      <w:pPr>
        <w:spacing w:before="12"/>
        <w:ind w:left="1493"/>
        <w:rPr>
          <w:rFonts w:ascii="Courier New"/>
          <w:sz w:val="18"/>
        </w:rPr>
      </w:pPr>
      <w:r>
        <w:rPr>
          <w:rFonts w:ascii="Courier New"/>
          <w:w w:val="99"/>
          <w:sz w:val="18"/>
        </w:rPr>
        <w:t>}</w:t>
      </w:r>
    </w:p>
    <w:p w14:paraId="2542DE27" w14:textId="77777777" w:rsidR="008127B4" w:rsidRDefault="008127B4">
      <w:pPr>
        <w:pStyle w:val="a3"/>
        <w:spacing w:before="9"/>
        <w:rPr>
          <w:rFonts w:ascii="Courier New"/>
          <w:sz w:val="11"/>
        </w:rPr>
      </w:pPr>
    </w:p>
    <w:p w14:paraId="11514F05" w14:textId="77777777" w:rsidR="008127B4" w:rsidRDefault="00C97DE3">
      <w:pPr>
        <w:spacing w:before="95"/>
        <w:ind w:left="1493"/>
        <w:rPr>
          <w:rFonts w:ascii="Courier New"/>
          <w:sz w:val="18"/>
        </w:rPr>
      </w:pPr>
      <w:r>
        <w:rPr>
          <w:rFonts w:ascii="Courier New"/>
          <w:sz w:val="18"/>
        </w:rPr>
        <w:t>class RedisIdeaRepository implements IdeaRepository</w:t>
      </w:r>
    </w:p>
    <w:p w14:paraId="775125EA" w14:textId="77777777" w:rsidR="008127B4" w:rsidRDefault="00C97DE3">
      <w:pPr>
        <w:spacing w:before="12"/>
        <w:ind w:left="1493"/>
        <w:rPr>
          <w:rFonts w:ascii="Courier New"/>
          <w:sz w:val="18"/>
        </w:rPr>
      </w:pPr>
      <w:r>
        <w:rPr>
          <w:rFonts w:ascii="Courier New"/>
          <w:w w:val="99"/>
          <w:sz w:val="18"/>
        </w:rPr>
        <w:t>{</w:t>
      </w:r>
    </w:p>
    <w:p w14:paraId="7F287D90" w14:textId="77777777" w:rsidR="008127B4" w:rsidRDefault="00C97DE3">
      <w:pPr>
        <w:spacing w:before="12"/>
        <w:ind w:left="1925"/>
        <w:rPr>
          <w:rFonts w:ascii="Courier New"/>
          <w:sz w:val="18"/>
        </w:rPr>
      </w:pPr>
      <w:r>
        <w:rPr>
          <w:rFonts w:ascii="Courier New"/>
          <w:sz w:val="18"/>
        </w:rPr>
        <w:t>private $client;</w:t>
      </w:r>
    </w:p>
    <w:p w14:paraId="4F65EB62" w14:textId="77777777" w:rsidR="008127B4" w:rsidRDefault="008127B4">
      <w:pPr>
        <w:pStyle w:val="a3"/>
        <w:spacing w:before="1"/>
        <w:rPr>
          <w:rFonts w:ascii="Courier New"/>
          <w:sz w:val="20"/>
        </w:rPr>
      </w:pPr>
    </w:p>
    <w:p w14:paraId="1403E200" w14:textId="77777777" w:rsidR="008127B4" w:rsidRDefault="00C97DE3">
      <w:pPr>
        <w:ind w:left="1925"/>
        <w:rPr>
          <w:rFonts w:ascii="Courier New"/>
          <w:sz w:val="18"/>
        </w:rPr>
      </w:pPr>
      <w:r>
        <w:rPr>
          <w:rFonts w:ascii="Courier New"/>
          <w:sz w:val="18"/>
        </w:rPr>
        <w:t>public function</w:t>
      </w:r>
      <w:r>
        <w:rPr>
          <w:rFonts w:ascii="Courier New"/>
          <w:spacing w:val="105"/>
          <w:sz w:val="18"/>
          <w:u w:val="single"/>
        </w:rPr>
        <w:t xml:space="preserve"> </w:t>
      </w:r>
      <w:r>
        <w:rPr>
          <w:rFonts w:ascii="Courier New"/>
          <w:sz w:val="18"/>
        </w:rPr>
        <w:t>construct($client)</w:t>
      </w:r>
    </w:p>
    <w:p w14:paraId="7401D3D7" w14:textId="77777777" w:rsidR="008127B4" w:rsidRDefault="00C97DE3">
      <w:pPr>
        <w:spacing w:before="12"/>
        <w:ind w:left="1925"/>
        <w:rPr>
          <w:rFonts w:ascii="Courier New"/>
          <w:sz w:val="18"/>
        </w:rPr>
      </w:pPr>
      <w:r>
        <w:rPr>
          <w:rFonts w:ascii="Courier New"/>
          <w:w w:val="99"/>
          <w:sz w:val="18"/>
        </w:rPr>
        <w:t>{</w:t>
      </w:r>
    </w:p>
    <w:p w14:paraId="0528E801" w14:textId="77777777" w:rsidR="008127B4" w:rsidRDefault="00C97DE3">
      <w:pPr>
        <w:spacing w:before="12"/>
        <w:ind w:left="2357"/>
        <w:rPr>
          <w:rFonts w:ascii="Courier New"/>
          <w:sz w:val="18"/>
        </w:rPr>
      </w:pPr>
      <w:r>
        <w:rPr>
          <w:rFonts w:ascii="Courier New"/>
          <w:sz w:val="18"/>
        </w:rPr>
        <w:t>$this-&gt;client = $client;</w:t>
      </w:r>
    </w:p>
    <w:p w14:paraId="0D591C73" w14:textId="77777777" w:rsidR="008127B4" w:rsidRDefault="00C97DE3">
      <w:pPr>
        <w:spacing w:before="13"/>
        <w:ind w:left="1925"/>
        <w:rPr>
          <w:rFonts w:ascii="Courier New"/>
          <w:sz w:val="18"/>
        </w:rPr>
      </w:pPr>
      <w:r>
        <w:rPr>
          <w:rFonts w:ascii="Courier New"/>
          <w:w w:val="99"/>
          <w:sz w:val="18"/>
        </w:rPr>
        <w:t>}</w:t>
      </w:r>
    </w:p>
    <w:p w14:paraId="2EA51017" w14:textId="77777777" w:rsidR="008127B4" w:rsidRDefault="008127B4">
      <w:pPr>
        <w:pStyle w:val="a3"/>
        <w:spacing w:before="9"/>
        <w:rPr>
          <w:rFonts w:ascii="Courier New"/>
          <w:sz w:val="11"/>
        </w:rPr>
      </w:pPr>
    </w:p>
    <w:p w14:paraId="0D67118F" w14:textId="77777777" w:rsidR="008127B4" w:rsidRDefault="00C97DE3">
      <w:pPr>
        <w:spacing w:before="94"/>
        <w:ind w:left="1925"/>
        <w:rPr>
          <w:rFonts w:ascii="Courier New"/>
          <w:sz w:val="18"/>
        </w:rPr>
      </w:pPr>
      <w:r>
        <w:rPr>
          <w:rFonts w:ascii="Courier New"/>
          <w:sz w:val="18"/>
        </w:rPr>
        <w:t>// ...</w:t>
      </w:r>
    </w:p>
    <w:p w14:paraId="46194E33" w14:textId="77777777" w:rsidR="008127B4" w:rsidRDefault="008127B4">
      <w:pPr>
        <w:pStyle w:val="a3"/>
        <w:spacing w:before="1"/>
        <w:rPr>
          <w:rFonts w:ascii="Courier New"/>
          <w:sz w:val="20"/>
        </w:rPr>
      </w:pPr>
    </w:p>
    <w:p w14:paraId="53D9DDA8" w14:textId="77777777" w:rsidR="008127B4" w:rsidRDefault="00C97DE3">
      <w:pPr>
        <w:spacing w:before="1"/>
        <w:ind w:left="1925"/>
        <w:rPr>
          <w:rFonts w:ascii="Courier New"/>
          <w:sz w:val="18"/>
        </w:rPr>
      </w:pPr>
      <w:r>
        <w:rPr>
          <w:rFonts w:ascii="Courier New"/>
          <w:sz w:val="18"/>
        </w:rPr>
        <w:t>public function find($id)</w:t>
      </w:r>
    </w:p>
    <w:p w14:paraId="68195BC8" w14:textId="77777777" w:rsidR="008127B4" w:rsidRDefault="00C97DE3">
      <w:pPr>
        <w:spacing w:before="12"/>
        <w:ind w:left="1925"/>
        <w:rPr>
          <w:rFonts w:ascii="Courier New"/>
          <w:sz w:val="18"/>
        </w:rPr>
      </w:pPr>
      <w:r>
        <w:rPr>
          <w:rFonts w:ascii="Courier New"/>
          <w:w w:val="99"/>
          <w:sz w:val="18"/>
        </w:rPr>
        <w:t>{</w:t>
      </w:r>
    </w:p>
    <w:p w14:paraId="2FE2FB1F" w14:textId="77777777" w:rsidR="008127B4" w:rsidRDefault="00C97DE3">
      <w:pPr>
        <w:spacing w:before="12" w:line="254" w:lineRule="auto"/>
        <w:ind w:left="2357" w:right="3376"/>
        <w:rPr>
          <w:rFonts w:ascii="Courier New"/>
          <w:sz w:val="18"/>
        </w:rPr>
      </w:pPr>
      <w:r>
        <w:rPr>
          <w:rFonts w:ascii="Courier New"/>
          <w:sz w:val="18"/>
        </w:rPr>
        <w:t>$idea = $this-&gt;client-&gt;get($this-&gt;getKey($id)); if (!$idea) {</w:t>
      </w:r>
    </w:p>
    <w:p w14:paraId="31C8AA95" w14:textId="77777777" w:rsidR="008127B4" w:rsidRDefault="00C97DE3">
      <w:pPr>
        <w:spacing w:line="204" w:lineRule="exact"/>
        <w:ind w:left="2789"/>
        <w:rPr>
          <w:rFonts w:ascii="Courier New"/>
          <w:sz w:val="18"/>
        </w:rPr>
      </w:pPr>
      <w:r>
        <w:rPr>
          <w:rFonts w:ascii="Courier New"/>
          <w:sz w:val="18"/>
        </w:rPr>
        <w:t>return null;</w:t>
      </w:r>
    </w:p>
    <w:p w14:paraId="7A44D331" w14:textId="77777777" w:rsidR="008127B4" w:rsidRDefault="00C97DE3">
      <w:pPr>
        <w:spacing w:before="12"/>
        <w:ind w:left="2357"/>
        <w:rPr>
          <w:rFonts w:ascii="Courier New"/>
          <w:sz w:val="18"/>
        </w:rPr>
      </w:pPr>
      <w:r>
        <w:rPr>
          <w:rFonts w:ascii="Courier New"/>
          <w:w w:val="99"/>
          <w:sz w:val="18"/>
        </w:rPr>
        <w:t>}</w:t>
      </w:r>
    </w:p>
    <w:p w14:paraId="3D67006D" w14:textId="77777777" w:rsidR="008127B4" w:rsidRDefault="008127B4">
      <w:pPr>
        <w:pStyle w:val="a3"/>
        <w:spacing w:before="9"/>
        <w:rPr>
          <w:rFonts w:ascii="Courier New"/>
          <w:sz w:val="11"/>
        </w:rPr>
      </w:pPr>
    </w:p>
    <w:p w14:paraId="338838BB" w14:textId="77777777" w:rsidR="008127B4" w:rsidRDefault="00C97DE3">
      <w:pPr>
        <w:spacing w:before="94"/>
        <w:ind w:left="2249"/>
        <w:rPr>
          <w:rFonts w:ascii="Courier New"/>
          <w:sz w:val="18"/>
        </w:rPr>
      </w:pPr>
      <w:r>
        <w:rPr>
          <w:rFonts w:ascii="Courier New"/>
          <w:sz w:val="18"/>
        </w:rPr>
        <w:t>return $idea;</w:t>
      </w:r>
    </w:p>
    <w:p w14:paraId="0BF51D54" w14:textId="77777777" w:rsidR="008127B4" w:rsidRDefault="00C97DE3">
      <w:pPr>
        <w:spacing w:before="12"/>
        <w:ind w:left="1817"/>
        <w:rPr>
          <w:rFonts w:ascii="Courier New"/>
          <w:sz w:val="18"/>
        </w:rPr>
      </w:pPr>
      <w:r>
        <w:rPr>
          <w:rFonts w:ascii="Courier New"/>
          <w:w w:val="99"/>
          <w:sz w:val="18"/>
        </w:rPr>
        <w:t>}</w:t>
      </w:r>
    </w:p>
    <w:p w14:paraId="5572C641" w14:textId="77777777" w:rsidR="008127B4" w:rsidRDefault="00C97DE3">
      <w:pPr>
        <w:spacing w:before="13"/>
        <w:ind w:left="1493"/>
        <w:rPr>
          <w:rFonts w:ascii="Courier New"/>
          <w:sz w:val="18"/>
        </w:rPr>
      </w:pPr>
      <w:r>
        <w:rPr>
          <w:rFonts w:ascii="Courier New"/>
          <w:w w:val="99"/>
          <w:sz w:val="18"/>
        </w:rPr>
        <w:t>}</w:t>
      </w:r>
    </w:p>
    <w:p w14:paraId="2F2C81EF" w14:textId="77777777" w:rsidR="008127B4" w:rsidRDefault="008127B4">
      <w:pPr>
        <w:pStyle w:val="a3"/>
        <w:rPr>
          <w:rFonts w:ascii="Courier New"/>
          <w:sz w:val="11"/>
        </w:rPr>
      </w:pPr>
    </w:p>
    <w:p w14:paraId="59816AE4" w14:textId="2A6C407B" w:rsidR="008127B4" w:rsidRDefault="0060072C">
      <w:pPr>
        <w:pStyle w:val="a3"/>
        <w:spacing w:before="64" w:line="247" w:lineRule="auto"/>
        <w:ind w:left="1133" w:right="1289"/>
      </w:pPr>
      <w:r w:rsidRPr="0060072C">
        <w:rPr>
          <w:rFonts w:hint="eastAsia"/>
        </w:rPr>
        <w:t>如果我们想</w:t>
      </w:r>
      <w:r w:rsidRPr="0060072C">
        <w:t>100</w:t>
      </w:r>
      <w:r w:rsidRPr="0060072C">
        <w:rPr>
          <w:rFonts w:hint="eastAsia"/>
        </w:rPr>
        <w:t>％单元测试</w:t>
      </w:r>
      <w:r w:rsidRPr="0060072C">
        <w:t>RedisIdeaRepository</w:t>
      </w:r>
      <w:r w:rsidRPr="0060072C">
        <w:rPr>
          <w:rFonts w:hint="eastAsia"/>
        </w:rPr>
        <w:t>，我们需要能够将</w:t>
      </w:r>
      <w:r w:rsidRPr="0060072C">
        <w:t>Predis \ Client</w:t>
      </w:r>
      <w:r w:rsidRPr="0060072C">
        <w:rPr>
          <w:rFonts w:hint="eastAsia"/>
        </w:rPr>
        <w:t>作为参数传递给存储库，而无需指定</w:t>
      </w:r>
      <w:r w:rsidRPr="0060072C">
        <w:t>TypeHinting</w:t>
      </w:r>
      <w:r w:rsidRPr="0060072C">
        <w:rPr>
          <w:rFonts w:hint="eastAsia"/>
        </w:rPr>
        <w:t>，因此我们可以传递一个模拟来强制覆盖所有情况所需的代码流</w:t>
      </w:r>
      <w:r w:rsidR="00C97DE3">
        <w:t>.</w:t>
      </w:r>
    </w:p>
    <w:p w14:paraId="54EE8817" w14:textId="77777777" w:rsidR="008127B4" w:rsidRDefault="008127B4">
      <w:pPr>
        <w:pStyle w:val="a3"/>
        <w:spacing w:before="1"/>
        <w:rPr>
          <w:sz w:val="16"/>
        </w:rPr>
      </w:pPr>
    </w:p>
    <w:p w14:paraId="5DE7BD56" w14:textId="5E5BF5D5" w:rsidR="008127B4" w:rsidRDefault="0060072C">
      <w:pPr>
        <w:pStyle w:val="a3"/>
        <w:spacing w:line="249" w:lineRule="auto"/>
        <w:ind w:left="1133" w:right="1190"/>
      </w:pPr>
      <w:r w:rsidRPr="0060072C">
        <w:rPr>
          <w:rFonts w:hint="eastAsia"/>
        </w:rPr>
        <w:t>这迫使我们更新</w:t>
      </w:r>
      <w:r w:rsidRPr="0060072C">
        <w:t>Controller</w:t>
      </w:r>
      <w:r w:rsidRPr="0060072C">
        <w:rPr>
          <w:rFonts w:hint="eastAsia"/>
        </w:rPr>
        <w:t>来构建</w:t>
      </w:r>
      <w:r w:rsidRPr="0060072C">
        <w:t>Redis</w:t>
      </w:r>
      <w:r w:rsidRPr="0060072C">
        <w:rPr>
          <w:rFonts w:hint="eastAsia"/>
        </w:rPr>
        <w:t>连接，将其传递给存储库并将结果传递给</w:t>
      </w:r>
      <w:r w:rsidRPr="0060072C">
        <w:t>UseCase</w:t>
      </w:r>
      <w:r w:rsidR="00C97DE3">
        <w:t>.</w:t>
      </w:r>
    </w:p>
    <w:p w14:paraId="1E57640F" w14:textId="77777777" w:rsidR="008127B4" w:rsidRDefault="008127B4">
      <w:pPr>
        <w:pStyle w:val="a3"/>
        <w:spacing w:before="9"/>
        <w:rPr>
          <w:sz w:val="15"/>
        </w:rPr>
      </w:pPr>
    </w:p>
    <w:p w14:paraId="19A668CC" w14:textId="210AD09B" w:rsidR="008127B4" w:rsidRDefault="0060072C">
      <w:pPr>
        <w:pStyle w:val="a3"/>
        <w:spacing w:before="1"/>
        <w:ind w:left="1133"/>
      </w:pPr>
      <w:bookmarkStart w:id="661" w:name="Arggg,_So_Many_Dependencies!"/>
      <w:bookmarkEnd w:id="661"/>
      <w:r w:rsidRPr="0060072C">
        <w:rPr>
          <w:rFonts w:hint="eastAsia"/>
        </w:rPr>
        <w:t>现在，这完全是关于创建模拟，测试案例和乐于做断言</w:t>
      </w:r>
      <w:r w:rsidR="00C97DE3">
        <w:t>.</w:t>
      </w:r>
    </w:p>
    <w:p w14:paraId="200F0951" w14:textId="77777777" w:rsidR="008127B4" w:rsidRDefault="008127B4">
      <w:pPr>
        <w:pStyle w:val="a3"/>
        <w:rPr>
          <w:sz w:val="20"/>
        </w:rPr>
      </w:pPr>
    </w:p>
    <w:p w14:paraId="7BE52C88" w14:textId="77777777" w:rsidR="008127B4" w:rsidRDefault="008127B4">
      <w:pPr>
        <w:pStyle w:val="a3"/>
        <w:spacing w:before="4"/>
        <w:rPr>
          <w:sz w:val="27"/>
        </w:rPr>
      </w:pPr>
    </w:p>
    <w:p w14:paraId="21EA61E2" w14:textId="36A151E6" w:rsidR="008127B4" w:rsidRDefault="0060072C">
      <w:pPr>
        <w:pStyle w:val="2"/>
        <w:spacing w:before="1"/>
      </w:pPr>
      <w:bookmarkStart w:id="662" w:name="_bookmark460"/>
      <w:bookmarkEnd w:id="662"/>
      <w:r w:rsidRPr="0060072C">
        <w:t>Arggg</w:t>
      </w:r>
      <w:r w:rsidRPr="0060072C">
        <w:rPr>
          <w:rFonts w:hint="eastAsia"/>
        </w:rPr>
        <w:t>，这么多的依赖！</w:t>
      </w:r>
    </w:p>
    <w:p w14:paraId="37B9D3F9" w14:textId="0062339F" w:rsidR="008127B4" w:rsidRDefault="0060072C">
      <w:pPr>
        <w:pStyle w:val="a3"/>
        <w:spacing w:before="82" w:line="249" w:lineRule="auto"/>
        <w:ind w:left="1133" w:right="1190"/>
      </w:pPr>
      <w:r w:rsidRPr="0060072C">
        <w:rPr>
          <w:rFonts w:hint="eastAsia"/>
        </w:rPr>
        <w:t>手工创建这么多的依赖关系是否正常？</w:t>
      </w:r>
      <w:r w:rsidRPr="0060072C">
        <w:t xml:space="preserve"> </w:t>
      </w:r>
      <w:r w:rsidRPr="0060072C">
        <w:rPr>
          <w:rFonts w:hint="eastAsia"/>
        </w:rPr>
        <w:t>不是。通常使用依赖注入组件或具有此功能的服务容器。</w:t>
      </w:r>
      <w:r w:rsidRPr="0060072C">
        <w:t xml:space="preserve"> </w:t>
      </w:r>
      <w:r w:rsidRPr="0060072C">
        <w:rPr>
          <w:rFonts w:hint="eastAsia"/>
        </w:rPr>
        <w:t>再次，</w:t>
      </w:r>
      <w:r w:rsidRPr="0060072C">
        <w:t>Symfony</w:t>
      </w:r>
      <w:r w:rsidRPr="0060072C">
        <w:rPr>
          <w:rFonts w:hint="eastAsia"/>
        </w:rPr>
        <w:t>来救援，但是，你也可以检查</w:t>
      </w:r>
      <w:r w:rsidRPr="0060072C">
        <w:t>PHP-DI 4</w:t>
      </w:r>
      <w:r w:rsidR="00C97DE3">
        <w:t>.</w:t>
      </w:r>
    </w:p>
    <w:p w14:paraId="6F05CC20" w14:textId="77777777" w:rsidR="008127B4" w:rsidRDefault="008127B4">
      <w:pPr>
        <w:spacing w:line="249" w:lineRule="auto"/>
        <w:sectPr w:rsidR="008127B4">
          <w:pgSz w:w="10830" w:h="13330"/>
          <w:pgMar w:top="1140" w:right="0" w:bottom="1140" w:left="0" w:header="925" w:footer="941" w:gutter="0"/>
          <w:cols w:space="720"/>
        </w:sectPr>
      </w:pPr>
    </w:p>
    <w:p w14:paraId="4C74CB34" w14:textId="77777777" w:rsidR="008127B4" w:rsidRDefault="008127B4">
      <w:pPr>
        <w:pStyle w:val="a3"/>
        <w:spacing w:before="10"/>
        <w:rPr>
          <w:sz w:val="19"/>
        </w:rPr>
      </w:pPr>
    </w:p>
    <w:p w14:paraId="37A4732A" w14:textId="340B2325" w:rsidR="008127B4" w:rsidRDefault="0060072C">
      <w:pPr>
        <w:pStyle w:val="a3"/>
        <w:spacing w:before="57" w:line="249" w:lineRule="auto"/>
        <w:ind w:left="1133" w:right="2037"/>
      </w:pPr>
      <w:r w:rsidRPr="0060072C">
        <w:rPr>
          <w:rFonts w:hint="eastAsia"/>
          <w:w w:val="105"/>
        </w:rPr>
        <w:t>在将</w:t>
      </w:r>
      <w:r w:rsidRPr="0060072C">
        <w:rPr>
          <w:w w:val="105"/>
        </w:rPr>
        <w:t>Symfony Service Container</w:t>
      </w:r>
      <w:r w:rsidRPr="0060072C">
        <w:rPr>
          <w:rFonts w:hint="eastAsia"/>
          <w:w w:val="105"/>
        </w:rPr>
        <w:t>组件应用于我们的应用程序之后，我们来看清单</w:t>
      </w:r>
      <w:r w:rsidRPr="0060072C">
        <w:rPr>
          <w:w w:val="105"/>
        </w:rPr>
        <w:t>14</w:t>
      </w:r>
      <w:r w:rsidRPr="0060072C">
        <w:rPr>
          <w:rFonts w:hint="eastAsia"/>
          <w:w w:val="105"/>
        </w:rPr>
        <w:t>中的结果代码</w:t>
      </w:r>
      <w:r w:rsidR="00C97DE3">
        <w:rPr>
          <w:w w:val="105"/>
        </w:rPr>
        <w:t>:</w:t>
      </w:r>
    </w:p>
    <w:p w14:paraId="3AE2F3F7" w14:textId="77777777" w:rsidR="008127B4" w:rsidRDefault="008127B4">
      <w:pPr>
        <w:pStyle w:val="a3"/>
        <w:spacing w:before="1"/>
        <w:rPr>
          <w:sz w:val="16"/>
        </w:rPr>
      </w:pPr>
    </w:p>
    <w:p w14:paraId="2FB61F2D" w14:textId="77777777" w:rsidR="008127B4" w:rsidRDefault="00C97DE3">
      <w:pPr>
        <w:ind w:left="1493"/>
        <w:rPr>
          <w:rFonts w:ascii="Courier New"/>
          <w:sz w:val="18"/>
        </w:rPr>
      </w:pPr>
      <w:r>
        <w:rPr>
          <w:rFonts w:ascii="Courier New"/>
          <w:sz w:val="18"/>
        </w:rPr>
        <w:t>class IdeaController extends ContainerAwareController</w:t>
      </w:r>
    </w:p>
    <w:p w14:paraId="78D6D005" w14:textId="77777777" w:rsidR="008127B4" w:rsidRDefault="00C97DE3">
      <w:pPr>
        <w:spacing w:before="12"/>
        <w:ind w:left="1493"/>
        <w:rPr>
          <w:rFonts w:ascii="Courier New"/>
          <w:sz w:val="18"/>
        </w:rPr>
      </w:pPr>
      <w:r>
        <w:rPr>
          <w:rFonts w:ascii="Courier New"/>
          <w:w w:val="99"/>
          <w:sz w:val="18"/>
        </w:rPr>
        <w:t>{</w:t>
      </w:r>
    </w:p>
    <w:p w14:paraId="63F74561" w14:textId="77777777" w:rsidR="008127B4" w:rsidRDefault="00C97DE3">
      <w:pPr>
        <w:spacing w:before="12"/>
        <w:ind w:left="1925"/>
        <w:rPr>
          <w:rFonts w:ascii="Courier New"/>
          <w:sz w:val="18"/>
        </w:rPr>
      </w:pPr>
      <w:r>
        <w:rPr>
          <w:rFonts w:ascii="Courier New"/>
          <w:sz w:val="18"/>
        </w:rPr>
        <w:t>public function rateAction()</w:t>
      </w:r>
    </w:p>
    <w:p w14:paraId="202D73EE" w14:textId="77777777" w:rsidR="008127B4" w:rsidRDefault="00C97DE3">
      <w:pPr>
        <w:spacing w:before="12"/>
        <w:ind w:left="1925"/>
        <w:rPr>
          <w:rFonts w:ascii="Courier New"/>
          <w:sz w:val="18"/>
        </w:rPr>
      </w:pPr>
      <w:r>
        <w:rPr>
          <w:rFonts w:ascii="Courier New"/>
          <w:w w:val="99"/>
          <w:sz w:val="18"/>
        </w:rPr>
        <w:t>{</w:t>
      </w:r>
    </w:p>
    <w:p w14:paraId="0AC53533" w14:textId="77777777" w:rsidR="008127B4" w:rsidRDefault="00C97DE3">
      <w:pPr>
        <w:spacing w:before="12"/>
        <w:ind w:left="2357"/>
        <w:rPr>
          <w:rFonts w:ascii="Courier New"/>
          <w:sz w:val="18"/>
        </w:rPr>
      </w:pPr>
      <w:r>
        <w:rPr>
          <w:rFonts w:ascii="Courier New"/>
          <w:sz w:val="18"/>
        </w:rPr>
        <w:t>$ideaId = $this-&gt;request-&gt;getParam('id');</w:t>
      </w:r>
    </w:p>
    <w:p w14:paraId="4A96A0CC" w14:textId="77777777" w:rsidR="008127B4" w:rsidRDefault="00C97DE3">
      <w:pPr>
        <w:spacing w:before="12"/>
        <w:ind w:left="2357"/>
        <w:rPr>
          <w:rFonts w:ascii="Courier New"/>
          <w:sz w:val="18"/>
        </w:rPr>
      </w:pPr>
      <w:r>
        <w:rPr>
          <w:rFonts w:ascii="Courier New"/>
          <w:sz w:val="18"/>
        </w:rPr>
        <w:t>$rating = $this-&gt;request-&gt;getParam('rating');</w:t>
      </w:r>
    </w:p>
    <w:p w14:paraId="0FA37F97" w14:textId="77777777" w:rsidR="008127B4" w:rsidRDefault="008127B4">
      <w:pPr>
        <w:pStyle w:val="a3"/>
        <w:spacing w:before="2"/>
        <w:rPr>
          <w:rFonts w:ascii="Courier New"/>
          <w:sz w:val="20"/>
        </w:rPr>
      </w:pPr>
    </w:p>
    <w:p w14:paraId="0E62704B" w14:textId="77777777" w:rsidR="008127B4" w:rsidRDefault="00C97DE3">
      <w:pPr>
        <w:ind w:left="2357"/>
        <w:rPr>
          <w:rFonts w:ascii="Courier New"/>
          <w:sz w:val="18"/>
        </w:rPr>
      </w:pPr>
      <w:r>
        <w:rPr>
          <w:rFonts w:ascii="Courier New"/>
          <w:sz w:val="18"/>
        </w:rPr>
        <w:t>$useCase = $this-&gt;get('rate_idea_use_case');</w:t>
      </w:r>
    </w:p>
    <w:p w14:paraId="717A95B4" w14:textId="77777777" w:rsidR="008127B4" w:rsidRDefault="00C97DE3">
      <w:pPr>
        <w:spacing w:before="12"/>
        <w:ind w:left="2357"/>
        <w:rPr>
          <w:rFonts w:ascii="Courier New"/>
          <w:sz w:val="18"/>
        </w:rPr>
      </w:pPr>
      <w:r>
        <w:rPr>
          <w:rFonts w:ascii="Courier New"/>
          <w:sz w:val="18"/>
        </w:rPr>
        <w:t>$response = $useCase-&gt;execute(</w:t>
      </w:r>
    </w:p>
    <w:p w14:paraId="06CE1DE5" w14:textId="77777777" w:rsidR="008127B4" w:rsidRDefault="00C97DE3">
      <w:pPr>
        <w:spacing w:before="12"/>
        <w:ind w:left="956" w:right="2206"/>
        <w:jc w:val="center"/>
        <w:rPr>
          <w:rFonts w:ascii="Courier New"/>
          <w:sz w:val="18"/>
        </w:rPr>
      </w:pPr>
      <w:r>
        <w:rPr>
          <w:rFonts w:ascii="Courier New"/>
          <w:sz w:val="18"/>
        </w:rPr>
        <w:t>new RateIdeaRequest($ideaId, $rating)</w:t>
      </w:r>
    </w:p>
    <w:p w14:paraId="2C5D8547" w14:textId="77777777" w:rsidR="008127B4" w:rsidRDefault="00C97DE3">
      <w:pPr>
        <w:spacing w:before="12"/>
        <w:ind w:left="2357"/>
        <w:rPr>
          <w:rFonts w:ascii="Courier New"/>
          <w:sz w:val="18"/>
        </w:rPr>
      </w:pPr>
      <w:r>
        <w:rPr>
          <w:rFonts w:ascii="Courier New"/>
          <w:sz w:val="18"/>
        </w:rPr>
        <w:t>);</w:t>
      </w:r>
    </w:p>
    <w:p w14:paraId="1ACEB948" w14:textId="77777777" w:rsidR="008127B4" w:rsidRDefault="008127B4">
      <w:pPr>
        <w:pStyle w:val="a3"/>
        <w:spacing w:before="9"/>
        <w:rPr>
          <w:rFonts w:ascii="Courier New"/>
          <w:sz w:val="11"/>
        </w:rPr>
      </w:pPr>
    </w:p>
    <w:p w14:paraId="07A6B363" w14:textId="77777777" w:rsidR="008127B4" w:rsidRDefault="00C97DE3">
      <w:pPr>
        <w:spacing w:before="95"/>
        <w:ind w:left="2357"/>
        <w:rPr>
          <w:rFonts w:ascii="Courier New"/>
          <w:sz w:val="18"/>
        </w:rPr>
      </w:pPr>
      <w:r>
        <w:rPr>
          <w:rFonts w:ascii="Courier New"/>
          <w:sz w:val="18"/>
        </w:rPr>
        <w:t>$this-&gt;redirect('/idea/' . $response-&gt;idea-&gt;getId());</w:t>
      </w:r>
    </w:p>
    <w:p w14:paraId="213C813B" w14:textId="77777777" w:rsidR="008127B4" w:rsidRDefault="00C97DE3">
      <w:pPr>
        <w:spacing w:before="12"/>
        <w:ind w:left="1925"/>
        <w:rPr>
          <w:rFonts w:ascii="Courier New"/>
          <w:sz w:val="18"/>
        </w:rPr>
      </w:pPr>
      <w:r>
        <w:rPr>
          <w:rFonts w:ascii="Courier New"/>
          <w:w w:val="99"/>
          <w:sz w:val="18"/>
        </w:rPr>
        <w:t>}</w:t>
      </w:r>
    </w:p>
    <w:p w14:paraId="29368AFA" w14:textId="77777777" w:rsidR="008127B4" w:rsidRDefault="00C97DE3">
      <w:pPr>
        <w:spacing w:before="12"/>
        <w:ind w:left="1493"/>
        <w:rPr>
          <w:rFonts w:ascii="Courier New"/>
          <w:sz w:val="18"/>
        </w:rPr>
      </w:pPr>
      <w:r>
        <w:rPr>
          <w:rFonts w:ascii="Courier New"/>
          <w:w w:val="99"/>
          <w:sz w:val="18"/>
        </w:rPr>
        <w:t>}</w:t>
      </w:r>
    </w:p>
    <w:p w14:paraId="2C7E6ACB" w14:textId="77777777" w:rsidR="008127B4" w:rsidRDefault="008127B4">
      <w:pPr>
        <w:pStyle w:val="a3"/>
        <w:spacing w:before="7"/>
        <w:rPr>
          <w:rFonts w:ascii="Courier New"/>
          <w:sz w:val="11"/>
        </w:rPr>
      </w:pPr>
    </w:p>
    <w:p w14:paraId="08D3BCA6" w14:textId="2C987713" w:rsidR="008127B4" w:rsidRDefault="00A03C32">
      <w:pPr>
        <w:pStyle w:val="a3"/>
        <w:spacing w:before="57" w:line="249" w:lineRule="auto"/>
        <w:ind w:left="1133" w:right="1061"/>
      </w:pPr>
      <w:r w:rsidRPr="00A03C32">
        <w:rPr>
          <w:rFonts w:hint="eastAsia"/>
        </w:rPr>
        <w:t>控制器已被修改为可以访问容器，这就是为什么它从一个新的基本控制器</w:t>
      </w:r>
      <w:r w:rsidRPr="00A03C32">
        <w:t>ContainerAwareController</w:t>
      </w:r>
      <w:r w:rsidRPr="00A03C32">
        <w:rPr>
          <w:rFonts w:hint="eastAsia"/>
        </w:rPr>
        <w:t>继承而来，它具有</w:t>
      </w:r>
      <w:r w:rsidRPr="00A03C32">
        <w:t>get</w:t>
      </w:r>
      <w:r w:rsidRPr="00A03C32">
        <w:rPr>
          <w:rFonts w:hint="eastAsia"/>
        </w:rPr>
        <w:t>方法来检索包含的每个服务</w:t>
      </w:r>
      <w:r w:rsidR="00C97DE3">
        <w:t>:</w:t>
      </w:r>
    </w:p>
    <w:p w14:paraId="3DF8EA0C" w14:textId="77777777" w:rsidR="008127B4" w:rsidRDefault="008127B4">
      <w:pPr>
        <w:pStyle w:val="a3"/>
        <w:rPr>
          <w:sz w:val="16"/>
        </w:rPr>
      </w:pPr>
    </w:p>
    <w:p w14:paraId="11379B9D" w14:textId="77777777" w:rsidR="008127B4" w:rsidRDefault="00C97DE3">
      <w:pPr>
        <w:ind w:left="1493"/>
        <w:rPr>
          <w:rFonts w:ascii="Courier New"/>
          <w:sz w:val="18"/>
        </w:rPr>
      </w:pPr>
      <w:r>
        <w:rPr>
          <w:rFonts w:ascii="Courier New"/>
          <w:sz w:val="18"/>
        </w:rPr>
        <w:t>&lt;xml version="1.0" &gt;</w:t>
      </w:r>
    </w:p>
    <w:p w14:paraId="1D5993EE" w14:textId="77777777" w:rsidR="008127B4" w:rsidRDefault="00C97DE3">
      <w:pPr>
        <w:spacing w:before="12" w:line="254" w:lineRule="auto"/>
        <w:ind w:left="1925" w:right="3176" w:hanging="432"/>
        <w:jc w:val="both"/>
        <w:rPr>
          <w:rFonts w:ascii="Courier New"/>
          <w:sz w:val="18"/>
        </w:rPr>
      </w:pPr>
      <w:r>
        <w:rPr>
          <w:rFonts w:ascii="Courier New"/>
          <w:sz w:val="18"/>
        </w:rPr>
        <w:t xml:space="preserve">&lt;container </w:t>
      </w:r>
      <w:hyperlink r:id="rId699">
        <w:r>
          <w:rPr>
            <w:rFonts w:ascii="Courier New"/>
            <w:sz w:val="18"/>
          </w:rPr>
          <w:t>xmlns="http://symfony.com/schema/dic/services"</w:t>
        </w:r>
      </w:hyperlink>
      <w:r>
        <w:rPr>
          <w:rFonts w:ascii="Courier New"/>
          <w:sz w:val="18"/>
        </w:rPr>
        <w:t xml:space="preserve"> </w:t>
      </w:r>
      <w:hyperlink r:id="rId700">
        <w:r>
          <w:rPr>
            <w:rFonts w:ascii="Courier New"/>
            <w:sz w:val="18"/>
          </w:rPr>
          <w:t>xmlns:xsi="http://www.w3.org/2001/XMLSchema-instance"</w:t>
        </w:r>
      </w:hyperlink>
      <w:r>
        <w:rPr>
          <w:rFonts w:ascii="Courier New"/>
          <w:sz w:val="18"/>
        </w:rPr>
        <w:t xml:space="preserve"> xsi:schemaLocation="</w:t>
      </w:r>
    </w:p>
    <w:p w14:paraId="108CC64A" w14:textId="77777777" w:rsidR="008127B4" w:rsidRDefault="00C10235">
      <w:pPr>
        <w:spacing w:line="254" w:lineRule="auto"/>
        <w:ind w:left="2357" w:right="2312"/>
        <w:rPr>
          <w:rFonts w:ascii="Courier New"/>
          <w:sz w:val="18"/>
        </w:rPr>
      </w:pPr>
      <w:hyperlink r:id="rId701">
        <w:r w:rsidR="00C97DE3">
          <w:rPr>
            <w:rFonts w:ascii="Courier New"/>
            <w:sz w:val="18"/>
          </w:rPr>
          <w:t>http://symfony.com/schema/dic/services</w:t>
        </w:r>
      </w:hyperlink>
      <w:r w:rsidR="00C97DE3">
        <w:rPr>
          <w:rFonts w:ascii="Courier New"/>
          <w:sz w:val="18"/>
        </w:rPr>
        <w:t xml:space="preserve"> </w:t>
      </w:r>
      <w:hyperlink r:id="rId702">
        <w:r w:rsidR="00C97DE3">
          <w:rPr>
            <w:rFonts w:ascii="Courier New"/>
            <w:sz w:val="18"/>
          </w:rPr>
          <w:t>http://symfony.com/schema/dic/services/services-1.0.xsd"&gt;</w:t>
        </w:r>
      </w:hyperlink>
    </w:p>
    <w:p w14:paraId="039FBA89" w14:textId="77777777" w:rsidR="008127B4" w:rsidRDefault="00C97DE3">
      <w:pPr>
        <w:spacing w:line="204" w:lineRule="exact"/>
        <w:ind w:left="1925"/>
        <w:rPr>
          <w:rFonts w:ascii="Courier New"/>
          <w:sz w:val="18"/>
        </w:rPr>
      </w:pPr>
      <w:r>
        <w:rPr>
          <w:rFonts w:ascii="Courier New"/>
          <w:sz w:val="18"/>
        </w:rPr>
        <w:t>&lt;services&gt;</w:t>
      </w:r>
    </w:p>
    <w:p w14:paraId="21C3CF58" w14:textId="77777777" w:rsidR="008127B4" w:rsidRDefault="00C97DE3">
      <w:pPr>
        <w:spacing w:before="12"/>
        <w:ind w:left="2357"/>
        <w:rPr>
          <w:rFonts w:ascii="Courier New"/>
          <w:sz w:val="18"/>
        </w:rPr>
      </w:pPr>
      <w:r>
        <w:rPr>
          <w:rFonts w:ascii="Courier New"/>
          <w:sz w:val="18"/>
        </w:rPr>
        <w:t>&lt;service</w:t>
      </w:r>
    </w:p>
    <w:p w14:paraId="6FF637EF" w14:textId="77777777" w:rsidR="008127B4" w:rsidRDefault="00C97DE3">
      <w:pPr>
        <w:spacing w:before="12" w:line="254" w:lineRule="auto"/>
        <w:ind w:left="2789" w:right="5428"/>
        <w:rPr>
          <w:rFonts w:ascii="Courier New"/>
          <w:sz w:val="18"/>
        </w:rPr>
      </w:pPr>
      <w:r>
        <w:rPr>
          <w:rFonts w:ascii="Courier New"/>
          <w:sz w:val="18"/>
        </w:rPr>
        <w:t>id="rate_idea_use_case" class="RateIdeaUseCase"&gt;</w:t>
      </w:r>
    </w:p>
    <w:p w14:paraId="53CCCB47" w14:textId="77777777" w:rsidR="008127B4" w:rsidRDefault="00C97DE3">
      <w:pPr>
        <w:spacing w:line="204" w:lineRule="exact"/>
        <w:ind w:left="2789"/>
        <w:rPr>
          <w:rFonts w:ascii="Courier New"/>
          <w:sz w:val="18"/>
        </w:rPr>
      </w:pPr>
      <w:r>
        <w:rPr>
          <w:rFonts w:ascii="Courier New"/>
          <w:sz w:val="18"/>
        </w:rPr>
        <w:t>&lt;argument type="service" id="idea_repository" /&gt;</w:t>
      </w:r>
    </w:p>
    <w:p w14:paraId="729F3B95" w14:textId="77777777" w:rsidR="008127B4" w:rsidRDefault="00C97DE3">
      <w:pPr>
        <w:spacing w:before="12"/>
        <w:ind w:left="2357"/>
        <w:rPr>
          <w:rFonts w:ascii="Courier New"/>
          <w:sz w:val="18"/>
        </w:rPr>
      </w:pPr>
      <w:r>
        <w:rPr>
          <w:rFonts w:ascii="Courier New"/>
          <w:sz w:val="18"/>
        </w:rPr>
        <w:t>&lt;/service&gt;</w:t>
      </w:r>
    </w:p>
    <w:p w14:paraId="61BDA655" w14:textId="77777777" w:rsidR="008127B4" w:rsidRDefault="008127B4">
      <w:pPr>
        <w:pStyle w:val="a3"/>
        <w:spacing w:before="1"/>
        <w:rPr>
          <w:rFonts w:ascii="Courier New"/>
          <w:sz w:val="20"/>
        </w:rPr>
      </w:pPr>
    </w:p>
    <w:p w14:paraId="43A2F79A" w14:textId="77777777" w:rsidR="008127B4" w:rsidRDefault="00C97DE3">
      <w:pPr>
        <w:ind w:left="2357"/>
        <w:rPr>
          <w:rFonts w:ascii="Courier New"/>
          <w:sz w:val="18"/>
        </w:rPr>
      </w:pPr>
      <w:r>
        <w:rPr>
          <w:rFonts w:ascii="Courier New"/>
          <w:sz w:val="18"/>
        </w:rPr>
        <w:t>&lt;service</w:t>
      </w:r>
    </w:p>
    <w:p w14:paraId="5E0197ED" w14:textId="77777777" w:rsidR="008127B4" w:rsidRDefault="00C97DE3">
      <w:pPr>
        <w:spacing w:before="13" w:line="254" w:lineRule="auto"/>
        <w:ind w:left="2789" w:right="4996"/>
        <w:rPr>
          <w:rFonts w:ascii="Courier New"/>
          <w:sz w:val="18"/>
        </w:rPr>
      </w:pPr>
      <w:r>
        <w:rPr>
          <w:rFonts w:ascii="Courier New"/>
          <w:sz w:val="18"/>
        </w:rPr>
        <w:t>id="idea_repository" class="RedisIdeaRepository"&gt;</w:t>
      </w:r>
    </w:p>
    <w:p w14:paraId="7E2E35C9" w14:textId="77777777" w:rsidR="008127B4" w:rsidRDefault="00C97DE3">
      <w:pPr>
        <w:spacing w:line="204" w:lineRule="exact"/>
        <w:ind w:left="2789"/>
        <w:rPr>
          <w:rFonts w:ascii="Courier New"/>
          <w:sz w:val="18"/>
        </w:rPr>
      </w:pPr>
      <w:r>
        <w:rPr>
          <w:rFonts w:ascii="Courier New"/>
          <w:sz w:val="18"/>
        </w:rPr>
        <w:t>&lt;argument type="service"&gt;</w:t>
      </w:r>
    </w:p>
    <w:p w14:paraId="4DD2664A" w14:textId="77777777" w:rsidR="008127B4" w:rsidRDefault="00C97DE3">
      <w:pPr>
        <w:spacing w:before="12"/>
        <w:ind w:left="3221"/>
        <w:rPr>
          <w:rFonts w:ascii="Courier New"/>
          <w:sz w:val="18"/>
        </w:rPr>
      </w:pPr>
      <w:r>
        <w:rPr>
          <w:rFonts w:ascii="Courier New"/>
          <w:sz w:val="18"/>
        </w:rPr>
        <w:t>&lt;service class="Predis\Client" /&gt;</w:t>
      </w:r>
    </w:p>
    <w:p w14:paraId="1BAB11E8" w14:textId="77777777" w:rsidR="008127B4" w:rsidRDefault="00C97DE3">
      <w:pPr>
        <w:spacing w:before="12"/>
        <w:ind w:left="2789"/>
        <w:rPr>
          <w:rFonts w:ascii="Courier New"/>
          <w:sz w:val="18"/>
        </w:rPr>
      </w:pPr>
      <w:r>
        <w:rPr>
          <w:rFonts w:ascii="Courier New"/>
          <w:sz w:val="18"/>
        </w:rPr>
        <w:t>&lt;/argument&gt;</w:t>
      </w:r>
    </w:p>
    <w:p w14:paraId="0CDAAFC6" w14:textId="77777777" w:rsidR="008127B4" w:rsidRDefault="00C97DE3">
      <w:pPr>
        <w:spacing w:before="12"/>
        <w:ind w:left="2357"/>
        <w:rPr>
          <w:rFonts w:ascii="Courier New"/>
          <w:sz w:val="18"/>
        </w:rPr>
      </w:pPr>
      <w:r>
        <w:rPr>
          <w:rFonts w:ascii="Courier New"/>
          <w:sz w:val="18"/>
        </w:rPr>
        <w:t>&lt;/service&gt;</w:t>
      </w:r>
    </w:p>
    <w:p w14:paraId="3C960523" w14:textId="77777777" w:rsidR="008127B4" w:rsidRDefault="00C97DE3">
      <w:pPr>
        <w:spacing w:before="12"/>
        <w:ind w:left="1925"/>
        <w:rPr>
          <w:rFonts w:ascii="Courier New"/>
          <w:sz w:val="18"/>
        </w:rPr>
      </w:pPr>
      <w:r>
        <w:rPr>
          <w:rFonts w:ascii="Courier New"/>
          <w:sz w:val="18"/>
        </w:rPr>
        <w:t>&lt;/services&gt;</w:t>
      </w:r>
    </w:p>
    <w:p w14:paraId="624FF11F" w14:textId="77777777" w:rsidR="008127B4" w:rsidRDefault="00C97DE3">
      <w:pPr>
        <w:spacing w:before="12"/>
        <w:ind w:left="1493"/>
        <w:rPr>
          <w:rFonts w:ascii="Courier New"/>
          <w:sz w:val="18"/>
        </w:rPr>
      </w:pPr>
      <w:r>
        <w:rPr>
          <w:rFonts w:ascii="Courier New"/>
          <w:sz w:val="18"/>
        </w:rPr>
        <w:t>&lt;/container&gt;</w:t>
      </w:r>
    </w:p>
    <w:p w14:paraId="2FE21132" w14:textId="77777777" w:rsidR="008127B4" w:rsidRDefault="008127B4">
      <w:pPr>
        <w:rPr>
          <w:rFonts w:ascii="Courier New"/>
          <w:sz w:val="18"/>
        </w:rPr>
        <w:sectPr w:rsidR="008127B4">
          <w:pgSz w:w="10830" w:h="13330"/>
          <w:pgMar w:top="1140" w:right="0" w:bottom="1140" w:left="0" w:header="925" w:footer="941" w:gutter="0"/>
          <w:cols w:space="720"/>
        </w:sectPr>
      </w:pPr>
    </w:p>
    <w:p w14:paraId="0EBA8A54" w14:textId="77777777" w:rsidR="008127B4" w:rsidRDefault="008127B4">
      <w:pPr>
        <w:pStyle w:val="a3"/>
        <w:spacing w:before="2"/>
        <w:rPr>
          <w:rFonts w:ascii="Courier New"/>
          <w:sz w:val="20"/>
        </w:rPr>
      </w:pPr>
    </w:p>
    <w:p w14:paraId="25595FDB" w14:textId="209D6526" w:rsidR="008127B4" w:rsidRDefault="00A03C32">
      <w:pPr>
        <w:pStyle w:val="a3"/>
        <w:spacing w:before="57" w:line="249" w:lineRule="auto"/>
        <w:ind w:left="1133" w:right="1190"/>
      </w:pPr>
      <w:r w:rsidRPr="00A03C32">
        <w:rPr>
          <w:rFonts w:hint="eastAsia"/>
        </w:rPr>
        <w:t>在清单</w:t>
      </w:r>
      <w:r w:rsidRPr="00A03C32">
        <w:t>15</w:t>
      </w:r>
      <w:r w:rsidRPr="00A03C32">
        <w:rPr>
          <w:rFonts w:hint="eastAsia"/>
        </w:rPr>
        <w:t>中，您还可以找到用于配置服务容器的</w:t>
      </w:r>
      <w:r w:rsidRPr="00A03C32">
        <w:t>XML</w:t>
      </w:r>
      <w:r w:rsidRPr="00A03C32">
        <w:rPr>
          <w:rFonts w:hint="eastAsia"/>
        </w:rPr>
        <w:t>文件。</w:t>
      </w:r>
      <w:r w:rsidRPr="00A03C32">
        <w:t xml:space="preserve"> </w:t>
      </w:r>
      <w:r w:rsidRPr="00A03C32">
        <w:rPr>
          <w:rFonts w:hint="eastAsia"/>
        </w:rPr>
        <w:t>这非常容易理解，但如果您需要更多信息，请参阅中的</w:t>
      </w:r>
      <w:r w:rsidRPr="00A03C32">
        <w:t>Symfony Service Container Component</w:t>
      </w:r>
      <w:r w:rsidRPr="00A03C32">
        <w:rPr>
          <w:rFonts w:hint="eastAsia"/>
        </w:rPr>
        <w:t>站点。</w:t>
      </w:r>
    </w:p>
    <w:p w14:paraId="70BF15E5" w14:textId="77777777" w:rsidR="008127B4" w:rsidRDefault="008127B4">
      <w:pPr>
        <w:pStyle w:val="a3"/>
        <w:rPr>
          <w:sz w:val="20"/>
        </w:rPr>
      </w:pPr>
    </w:p>
    <w:p w14:paraId="6DB7DB03" w14:textId="77777777" w:rsidR="008127B4" w:rsidRDefault="008127B4">
      <w:pPr>
        <w:pStyle w:val="a3"/>
        <w:spacing w:before="6"/>
        <w:rPr>
          <w:sz w:val="26"/>
        </w:rPr>
      </w:pPr>
    </w:p>
    <w:p w14:paraId="415A06CA" w14:textId="068071CD" w:rsidR="008127B4" w:rsidRDefault="00AC2F12">
      <w:pPr>
        <w:pStyle w:val="2"/>
        <w:spacing w:line="249" w:lineRule="auto"/>
        <w:ind w:right="1519"/>
      </w:pPr>
      <w:bookmarkStart w:id="663" w:name="_bookmark461"/>
      <w:bookmarkEnd w:id="663"/>
      <w:r w:rsidRPr="00AC2F12">
        <w:rPr>
          <w:rFonts w:hint="eastAsia"/>
        </w:rPr>
        <w:t>域服务和通知六边形</w:t>
      </w:r>
    </w:p>
    <w:p w14:paraId="35C3413C" w14:textId="24F5DF3C" w:rsidR="008127B4" w:rsidRDefault="00AC2F12">
      <w:pPr>
        <w:spacing w:before="66" w:line="249" w:lineRule="auto"/>
        <w:ind w:left="1133" w:right="1145"/>
        <w:rPr>
          <w:sz w:val="21"/>
        </w:rPr>
      </w:pPr>
      <w:r w:rsidRPr="00AC2F12">
        <w:rPr>
          <w:rFonts w:hint="eastAsia"/>
          <w:sz w:val="21"/>
        </w:rPr>
        <w:t>我们是否忘记了一些东西？</w:t>
      </w:r>
      <w:r w:rsidRPr="00AC2F12">
        <w:rPr>
          <w:sz w:val="21"/>
        </w:rPr>
        <w:t xml:space="preserve"> </w:t>
      </w:r>
      <w:r w:rsidRPr="00AC2F12">
        <w:rPr>
          <w:rFonts w:hint="eastAsia"/>
          <w:sz w:val="21"/>
        </w:rPr>
        <w:t>应该通过电子邮件通知作者，是的！</w:t>
      </w:r>
      <w:r w:rsidRPr="00AC2F12">
        <w:rPr>
          <w:sz w:val="21"/>
        </w:rPr>
        <w:t xml:space="preserve"> </w:t>
      </w:r>
      <w:r w:rsidRPr="00AC2F12">
        <w:rPr>
          <w:rFonts w:hint="eastAsia"/>
          <w:sz w:val="21"/>
        </w:rPr>
        <w:t>确实如此。</w:t>
      </w:r>
      <w:r w:rsidRPr="00AC2F12">
        <w:rPr>
          <w:sz w:val="21"/>
        </w:rPr>
        <w:t xml:space="preserve"> </w:t>
      </w:r>
      <w:r w:rsidRPr="00AC2F12">
        <w:rPr>
          <w:rFonts w:hint="eastAsia"/>
          <w:sz w:val="21"/>
        </w:rPr>
        <w:t>我们在清单</w:t>
      </w:r>
      <w:r w:rsidRPr="00AC2F12">
        <w:rPr>
          <w:sz w:val="21"/>
        </w:rPr>
        <w:t>16</w:t>
      </w:r>
      <w:r w:rsidRPr="00AC2F12">
        <w:rPr>
          <w:rFonts w:hint="eastAsia"/>
          <w:sz w:val="21"/>
        </w:rPr>
        <w:t>中看看如何更新</w:t>
      </w:r>
      <w:r w:rsidRPr="00AC2F12">
        <w:rPr>
          <w:sz w:val="21"/>
        </w:rPr>
        <w:t>UseCase</w:t>
      </w:r>
      <w:r w:rsidRPr="00AC2F12">
        <w:rPr>
          <w:rFonts w:hint="eastAsia"/>
          <w:sz w:val="21"/>
        </w:rPr>
        <w:t>来完成这项工作</w:t>
      </w:r>
      <w:r w:rsidR="00C97DE3">
        <w:rPr>
          <w:sz w:val="21"/>
        </w:rPr>
        <w:t>:</w:t>
      </w:r>
    </w:p>
    <w:p w14:paraId="1EAA6A13" w14:textId="77777777" w:rsidR="008127B4" w:rsidRDefault="008127B4">
      <w:pPr>
        <w:pStyle w:val="a3"/>
        <w:spacing w:before="1"/>
        <w:rPr>
          <w:sz w:val="16"/>
        </w:rPr>
      </w:pPr>
    </w:p>
    <w:p w14:paraId="0AB41520" w14:textId="77777777" w:rsidR="008127B4" w:rsidRDefault="00C97DE3">
      <w:pPr>
        <w:ind w:left="1493"/>
        <w:rPr>
          <w:rFonts w:ascii="Courier New"/>
          <w:sz w:val="18"/>
        </w:rPr>
      </w:pPr>
      <w:r>
        <w:rPr>
          <w:rFonts w:ascii="Courier New"/>
          <w:sz w:val="18"/>
        </w:rPr>
        <w:t>class RateIdeaUseCase</w:t>
      </w:r>
    </w:p>
    <w:p w14:paraId="399B2546" w14:textId="77777777" w:rsidR="008127B4" w:rsidRDefault="00C97DE3">
      <w:pPr>
        <w:spacing w:before="13"/>
        <w:ind w:left="1493"/>
        <w:rPr>
          <w:rFonts w:ascii="Courier New"/>
          <w:sz w:val="18"/>
        </w:rPr>
      </w:pPr>
      <w:r>
        <w:rPr>
          <w:rFonts w:ascii="Courier New"/>
          <w:w w:val="99"/>
          <w:sz w:val="18"/>
        </w:rPr>
        <w:t>{</w:t>
      </w:r>
    </w:p>
    <w:p w14:paraId="0FF1AE32" w14:textId="77777777" w:rsidR="008127B4" w:rsidRDefault="00C97DE3">
      <w:pPr>
        <w:spacing w:before="12" w:line="254" w:lineRule="auto"/>
        <w:ind w:left="1925" w:right="6292"/>
        <w:rPr>
          <w:rFonts w:ascii="Courier New"/>
          <w:sz w:val="18"/>
        </w:rPr>
      </w:pPr>
      <w:r>
        <w:rPr>
          <w:rFonts w:ascii="Courier New"/>
          <w:sz w:val="18"/>
        </w:rPr>
        <w:t>private $ideaRepository; private $authorNotifier;</w:t>
      </w:r>
    </w:p>
    <w:p w14:paraId="45B47DBE" w14:textId="77777777" w:rsidR="008127B4" w:rsidRDefault="008127B4">
      <w:pPr>
        <w:pStyle w:val="a3"/>
        <w:rPr>
          <w:rFonts w:ascii="Courier New"/>
          <w:sz w:val="19"/>
        </w:rPr>
      </w:pPr>
    </w:p>
    <w:p w14:paraId="3848CA1A" w14:textId="77777777" w:rsidR="008127B4" w:rsidRDefault="00C97DE3">
      <w:pPr>
        <w:spacing w:line="254" w:lineRule="auto"/>
        <w:ind w:left="2357" w:right="5104" w:hanging="432"/>
        <w:rPr>
          <w:rFonts w:ascii="Courier New"/>
          <w:sz w:val="18"/>
        </w:rPr>
      </w:pPr>
      <w:r>
        <w:rPr>
          <w:rFonts w:ascii="Courier New"/>
          <w:sz w:val="18"/>
        </w:rPr>
        <w:t>public function</w:t>
      </w:r>
      <w:r>
        <w:rPr>
          <w:rFonts w:ascii="Courier New"/>
          <w:sz w:val="18"/>
          <w:u w:val="single"/>
        </w:rPr>
        <w:t xml:space="preserve"> </w:t>
      </w:r>
      <w:r>
        <w:rPr>
          <w:rFonts w:ascii="Courier New"/>
          <w:sz w:val="18"/>
        </w:rPr>
        <w:t>construct( IdeaRepository $ideaRepository, AuthorNotifier $authorNotifier</w:t>
      </w:r>
    </w:p>
    <w:p w14:paraId="5B7E0662" w14:textId="77777777" w:rsidR="008127B4" w:rsidRDefault="00C97DE3">
      <w:pPr>
        <w:ind w:left="1925"/>
        <w:rPr>
          <w:rFonts w:ascii="Courier New"/>
          <w:sz w:val="18"/>
        </w:rPr>
      </w:pPr>
      <w:r>
        <w:rPr>
          <w:rFonts w:ascii="Courier New"/>
          <w:sz w:val="18"/>
        </w:rPr>
        <w:t>) {</w:t>
      </w:r>
    </w:p>
    <w:p w14:paraId="0CC7CD9F" w14:textId="77777777" w:rsidR="008127B4" w:rsidRDefault="00C97DE3">
      <w:pPr>
        <w:spacing w:before="12"/>
        <w:ind w:left="2357"/>
        <w:rPr>
          <w:rFonts w:ascii="Courier New"/>
          <w:sz w:val="18"/>
        </w:rPr>
      </w:pPr>
      <w:r>
        <w:rPr>
          <w:rFonts w:ascii="Courier New"/>
          <w:sz w:val="18"/>
        </w:rPr>
        <w:t>$this-&gt;ideaRepository =</w:t>
      </w:r>
      <w:r>
        <w:rPr>
          <w:rFonts w:ascii="Courier New"/>
          <w:spacing w:val="-3"/>
          <w:sz w:val="18"/>
        </w:rPr>
        <w:t xml:space="preserve"> </w:t>
      </w:r>
      <w:r>
        <w:rPr>
          <w:rFonts w:ascii="Courier New"/>
          <w:sz w:val="18"/>
        </w:rPr>
        <w:t>$ideaRepository;</w:t>
      </w:r>
    </w:p>
    <w:p w14:paraId="68281571" w14:textId="77777777" w:rsidR="008127B4" w:rsidRDefault="00C97DE3">
      <w:pPr>
        <w:spacing w:before="12"/>
        <w:ind w:left="2357"/>
        <w:rPr>
          <w:rFonts w:ascii="Courier New"/>
          <w:sz w:val="18"/>
        </w:rPr>
      </w:pPr>
      <w:r>
        <w:rPr>
          <w:rFonts w:ascii="Courier New"/>
          <w:sz w:val="18"/>
        </w:rPr>
        <w:t>$this-&gt;authorNotifier =</w:t>
      </w:r>
      <w:r>
        <w:rPr>
          <w:rFonts w:ascii="Courier New"/>
          <w:spacing w:val="-3"/>
          <w:sz w:val="18"/>
        </w:rPr>
        <w:t xml:space="preserve"> </w:t>
      </w:r>
      <w:r>
        <w:rPr>
          <w:rFonts w:ascii="Courier New"/>
          <w:sz w:val="18"/>
        </w:rPr>
        <w:t>$authorNotifier;</w:t>
      </w:r>
    </w:p>
    <w:p w14:paraId="64CB713B" w14:textId="77777777" w:rsidR="008127B4" w:rsidRDefault="00C97DE3">
      <w:pPr>
        <w:spacing w:before="12"/>
        <w:ind w:left="1925"/>
        <w:rPr>
          <w:rFonts w:ascii="Courier New"/>
          <w:sz w:val="18"/>
        </w:rPr>
      </w:pPr>
      <w:r>
        <w:rPr>
          <w:rFonts w:ascii="Courier New"/>
          <w:w w:val="99"/>
          <w:sz w:val="18"/>
        </w:rPr>
        <w:t>}</w:t>
      </w:r>
    </w:p>
    <w:p w14:paraId="6BC3D4D3" w14:textId="77777777" w:rsidR="008127B4" w:rsidRDefault="008127B4">
      <w:pPr>
        <w:pStyle w:val="a3"/>
        <w:spacing w:before="9"/>
        <w:rPr>
          <w:rFonts w:ascii="Courier New"/>
          <w:sz w:val="11"/>
        </w:rPr>
      </w:pPr>
    </w:p>
    <w:p w14:paraId="52C88E2C" w14:textId="77777777" w:rsidR="008127B4" w:rsidRDefault="00C97DE3">
      <w:pPr>
        <w:spacing w:before="94"/>
        <w:ind w:left="1925"/>
        <w:rPr>
          <w:rFonts w:ascii="Courier New"/>
          <w:sz w:val="18"/>
        </w:rPr>
      </w:pPr>
      <w:r>
        <w:rPr>
          <w:rFonts w:ascii="Courier New"/>
          <w:sz w:val="18"/>
        </w:rPr>
        <w:t>public function execute(RateIdeaRequest $request)</w:t>
      </w:r>
    </w:p>
    <w:p w14:paraId="730320FF" w14:textId="77777777" w:rsidR="008127B4" w:rsidRDefault="00C97DE3">
      <w:pPr>
        <w:spacing w:before="13"/>
        <w:ind w:left="1925"/>
        <w:rPr>
          <w:rFonts w:ascii="Courier New"/>
          <w:sz w:val="18"/>
        </w:rPr>
      </w:pPr>
      <w:r>
        <w:rPr>
          <w:rFonts w:ascii="Courier New"/>
          <w:w w:val="99"/>
          <w:sz w:val="18"/>
        </w:rPr>
        <w:t>{</w:t>
      </w:r>
    </w:p>
    <w:p w14:paraId="5A15CFDF" w14:textId="77777777" w:rsidR="008127B4" w:rsidRDefault="00C97DE3">
      <w:pPr>
        <w:spacing w:before="12"/>
        <w:ind w:left="2357"/>
        <w:rPr>
          <w:rFonts w:ascii="Courier New"/>
          <w:sz w:val="18"/>
        </w:rPr>
      </w:pPr>
      <w:r>
        <w:rPr>
          <w:rFonts w:ascii="Courier New"/>
          <w:sz w:val="18"/>
        </w:rPr>
        <w:t>$ideaId =</w:t>
      </w:r>
      <w:r>
        <w:rPr>
          <w:rFonts w:ascii="Courier New"/>
          <w:spacing w:val="-3"/>
          <w:sz w:val="18"/>
        </w:rPr>
        <w:t xml:space="preserve"> </w:t>
      </w:r>
      <w:r>
        <w:rPr>
          <w:rFonts w:ascii="Courier New"/>
          <w:sz w:val="18"/>
        </w:rPr>
        <w:t>$request-&gt;ideaId;</w:t>
      </w:r>
    </w:p>
    <w:p w14:paraId="11D473F5" w14:textId="77777777" w:rsidR="008127B4" w:rsidRDefault="00C97DE3">
      <w:pPr>
        <w:spacing w:before="12"/>
        <w:ind w:left="2357"/>
        <w:rPr>
          <w:rFonts w:ascii="Courier New"/>
          <w:sz w:val="18"/>
        </w:rPr>
      </w:pPr>
      <w:r>
        <w:rPr>
          <w:rFonts w:ascii="Courier New"/>
          <w:sz w:val="18"/>
        </w:rPr>
        <w:t>$rating =</w:t>
      </w:r>
      <w:r>
        <w:rPr>
          <w:rFonts w:ascii="Courier New"/>
          <w:spacing w:val="-3"/>
          <w:sz w:val="18"/>
        </w:rPr>
        <w:t xml:space="preserve"> </w:t>
      </w:r>
      <w:r>
        <w:rPr>
          <w:rFonts w:ascii="Courier New"/>
          <w:sz w:val="18"/>
        </w:rPr>
        <w:t>$request-&gt;rating;</w:t>
      </w:r>
    </w:p>
    <w:p w14:paraId="1E713E98" w14:textId="77777777" w:rsidR="008127B4" w:rsidRDefault="008127B4">
      <w:pPr>
        <w:pStyle w:val="a3"/>
        <w:spacing w:before="1"/>
        <w:rPr>
          <w:rFonts w:ascii="Courier New"/>
          <w:sz w:val="20"/>
        </w:rPr>
      </w:pPr>
    </w:p>
    <w:p w14:paraId="797B16B8" w14:textId="77777777" w:rsidR="008127B4" w:rsidRDefault="00C97DE3">
      <w:pPr>
        <w:ind w:left="2357"/>
        <w:rPr>
          <w:rFonts w:ascii="Courier New"/>
          <w:sz w:val="18"/>
        </w:rPr>
      </w:pPr>
      <w:r>
        <w:rPr>
          <w:rFonts w:ascii="Courier New"/>
          <w:sz w:val="18"/>
        </w:rPr>
        <w:t>try {</w:t>
      </w:r>
    </w:p>
    <w:p w14:paraId="02239851" w14:textId="77777777" w:rsidR="008127B4" w:rsidRDefault="00C97DE3">
      <w:pPr>
        <w:spacing w:before="12"/>
        <w:ind w:left="2789"/>
        <w:rPr>
          <w:rFonts w:ascii="Courier New"/>
          <w:sz w:val="18"/>
        </w:rPr>
      </w:pPr>
      <w:r>
        <w:rPr>
          <w:rFonts w:ascii="Courier New"/>
          <w:sz w:val="18"/>
        </w:rPr>
        <w:t>$idea = $this-&gt;ideaRepository-&gt;find($ideaId);</w:t>
      </w:r>
    </w:p>
    <w:p w14:paraId="2A971E7D" w14:textId="77777777" w:rsidR="008127B4" w:rsidRDefault="00C97DE3">
      <w:pPr>
        <w:spacing w:before="12"/>
        <w:ind w:left="2357"/>
        <w:rPr>
          <w:rFonts w:ascii="Courier New"/>
          <w:sz w:val="18"/>
        </w:rPr>
      </w:pPr>
      <w:r>
        <w:rPr>
          <w:rFonts w:ascii="Courier New"/>
          <w:sz w:val="18"/>
        </w:rPr>
        <w:t>} catch(Exception $e) {</w:t>
      </w:r>
    </w:p>
    <w:p w14:paraId="02796AB2" w14:textId="77777777" w:rsidR="008127B4" w:rsidRDefault="00C97DE3">
      <w:pPr>
        <w:spacing w:before="13"/>
        <w:ind w:left="2789"/>
        <w:rPr>
          <w:rFonts w:ascii="Courier New"/>
          <w:sz w:val="18"/>
        </w:rPr>
      </w:pPr>
      <w:r>
        <w:rPr>
          <w:rFonts w:ascii="Courier New"/>
          <w:sz w:val="18"/>
        </w:rPr>
        <w:t>throw new RepositoryNotAvailableException();</w:t>
      </w:r>
    </w:p>
    <w:p w14:paraId="06FEEB82" w14:textId="77777777" w:rsidR="008127B4" w:rsidRDefault="00C97DE3">
      <w:pPr>
        <w:spacing w:before="12"/>
        <w:ind w:left="2357"/>
        <w:rPr>
          <w:rFonts w:ascii="Courier New"/>
          <w:sz w:val="18"/>
        </w:rPr>
      </w:pPr>
      <w:r>
        <w:rPr>
          <w:rFonts w:ascii="Courier New"/>
          <w:w w:val="99"/>
          <w:sz w:val="18"/>
        </w:rPr>
        <w:t>}</w:t>
      </w:r>
    </w:p>
    <w:p w14:paraId="7C9DA095" w14:textId="77777777" w:rsidR="008127B4" w:rsidRDefault="008127B4">
      <w:pPr>
        <w:pStyle w:val="a3"/>
        <w:spacing w:before="1"/>
        <w:rPr>
          <w:rFonts w:ascii="Courier New"/>
          <w:sz w:val="20"/>
        </w:rPr>
      </w:pPr>
    </w:p>
    <w:p w14:paraId="46267A77" w14:textId="77777777" w:rsidR="008127B4" w:rsidRDefault="00C97DE3">
      <w:pPr>
        <w:ind w:left="2357"/>
        <w:rPr>
          <w:rFonts w:ascii="Courier New"/>
          <w:sz w:val="18"/>
        </w:rPr>
      </w:pPr>
      <w:r>
        <w:rPr>
          <w:rFonts w:ascii="Courier New"/>
          <w:sz w:val="18"/>
        </w:rPr>
        <w:t>if (!$idea) {</w:t>
      </w:r>
    </w:p>
    <w:p w14:paraId="4D350C02" w14:textId="77777777" w:rsidR="008127B4" w:rsidRDefault="00C97DE3">
      <w:pPr>
        <w:spacing w:before="12"/>
        <w:ind w:left="2789"/>
        <w:rPr>
          <w:rFonts w:ascii="Courier New"/>
          <w:sz w:val="18"/>
        </w:rPr>
      </w:pPr>
      <w:r>
        <w:rPr>
          <w:rFonts w:ascii="Courier New"/>
          <w:sz w:val="18"/>
        </w:rPr>
        <w:t>throw new IdeaDoesNotExistException();</w:t>
      </w:r>
    </w:p>
    <w:p w14:paraId="071A8E55" w14:textId="77777777" w:rsidR="008127B4" w:rsidRDefault="00C97DE3">
      <w:pPr>
        <w:spacing w:before="12"/>
        <w:ind w:left="2357"/>
        <w:rPr>
          <w:rFonts w:ascii="Courier New"/>
          <w:sz w:val="18"/>
        </w:rPr>
      </w:pPr>
      <w:r>
        <w:rPr>
          <w:rFonts w:ascii="Courier New"/>
          <w:w w:val="99"/>
          <w:sz w:val="18"/>
        </w:rPr>
        <w:t>}</w:t>
      </w:r>
    </w:p>
    <w:p w14:paraId="20D3120C" w14:textId="77777777" w:rsidR="008127B4" w:rsidRDefault="008127B4">
      <w:pPr>
        <w:pStyle w:val="a3"/>
        <w:spacing w:before="2"/>
        <w:rPr>
          <w:rFonts w:ascii="Courier New"/>
          <w:sz w:val="20"/>
        </w:rPr>
      </w:pPr>
    </w:p>
    <w:p w14:paraId="5C680E8E" w14:textId="77777777" w:rsidR="008127B4" w:rsidRDefault="00C97DE3">
      <w:pPr>
        <w:ind w:left="2357"/>
        <w:rPr>
          <w:rFonts w:ascii="Courier New"/>
          <w:sz w:val="18"/>
        </w:rPr>
      </w:pPr>
      <w:r>
        <w:rPr>
          <w:rFonts w:ascii="Courier New"/>
          <w:sz w:val="18"/>
        </w:rPr>
        <w:t>try {</w:t>
      </w:r>
    </w:p>
    <w:p w14:paraId="1F034045" w14:textId="77777777" w:rsidR="008127B4" w:rsidRDefault="00C97DE3">
      <w:pPr>
        <w:spacing w:before="12"/>
        <w:ind w:left="2789"/>
        <w:rPr>
          <w:rFonts w:ascii="Courier New"/>
          <w:sz w:val="18"/>
        </w:rPr>
      </w:pPr>
      <w:r>
        <w:rPr>
          <w:rFonts w:ascii="Courier New"/>
          <w:sz w:val="18"/>
        </w:rPr>
        <w:t>$idea-&gt;addRating($rating);</w:t>
      </w:r>
    </w:p>
    <w:p w14:paraId="5AC55302" w14:textId="77777777" w:rsidR="008127B4" w:rsidRDefault="00C97DE3">
      <w:pPr>
        <w:spacing w:before="12"/>
        <w:ind w:left="2789"/>
        <w:rPr>
          <w:rFonts w:ascii="Courier New"/>
          <w:sz w:val="18"/>
        </w:rPr>
      </w:pPr>
      <w:r>
        <w:rPr>
          <w:rFonts w:ascii="Courier New"/>
          <w:sz w:val="18"/>
        </w:rPr>
        <w:t>$this-&gt;ideaRepository-&gt;update($idea);</w:t>
      </w:r>
    </w:p>
    <w:p w14:paraId="5F0E598D" w14:textId="77777777" w:rsidR="008127B4" w:rsidRDefault="00C97DE3">
      <w:pPr>
        <w:spacing w:before="12"/>
        <w:ind w:left="2357"/>
        <w:rPr>
          <w:rFonts w:ascii="Courier New"/>
          <w:sz w:val="18"/>
        </w:rPr>
      </w:pPr>
      <w:r>
        <w:rPr>
          <w:rFonts w:ascii="Courier New"/>
          <w:sz w:val="18"/>
        </w:rPr>
        <w:t>} catch(Exception $e) {</w:t>
      </w:r>
    </w:p>
    <w:p w14:paraId="448E70A8" w14:textId="77777777" w:rsidR="008127B4" w:rsidRDefault="00C97DE3">
      <w:pPr>
        <w:spacing w:before="12"/>
        <w:ind w:left="2789"/>
        <w:rPr>
          <w:rFonts w:ascii="Courier New"/>
          <w:sz w:val="18"/>
        </w:rPr>
      </w:pPr>
      <w:r>
        <w:rPr>
          <w:rFonts w:ascii="Courier New"/>
          <w:sz w:val="18"/>
        </w:rPr>
        <w:t>throw new RepositoryNotAvailableException();</w:t>
      </w:r>
    </w:p>
    <w:p w14:paraId="2784AF3B" w14:textId="77777777" w:rsidR="008127B4" w:rsidRDefault="00C97DE3">
      <w:pPr>
        <w:spacing w:before="12"/>
        <w:ind w:left="2357"/>
        <w:rPr>
          <w:rFonts w:ascii="Courier New"/>
          <w:sz w:val="18"/>
        </w:rPr>
      </w:pPr>
      <w:r>
        <w:rPr>
          <w:rFonts w:ascii="Courier New"/>
          <w:w w:val="99"/>
          <w:sz w:val="18"/>
        </w:rPr>
        <w:t>}</w:t>
      </w:r>
    </w:p>
    <w:p w14:paraId="284327E0" w14:textId="77777777" w:rsidR="008127B4" w:rsidRDefault="008127B4">
      <w:pPr>
        <w:rPr>
          <w:rFonts w:ascii="Courier New"/>
          <w:sz w:val="18"/>
        </w:rPr>
        <w:sectPr w:rsidR="008127B4">
          <w:pgSz w:w="10830" w:h="13330"/>
          <w:pgMar w:top="1140" w:right="0" w:bottom="1140" w:left="0" w:header="925" w:footer="941" w:gutter="0"/>
          <w:cols w:space="720"/>
        </w:sectPr>
      </w:pPr>
    </w:p>
    <w:p w14:paraId="335D941E" w14:textId="77777777" w:rsidR="008127B4" w:rsidRDefault="008127B4">
      <w:pPr>
        <w:pStyle w:val="a3"/>
        <w:spacing w:before="2"/>
        <w:rPr>
          <w:rFonts w:ascii="Courier New"/>
          <w:sz w:val="17"/>
        </w:rPr>
      </w:pPr>
    </w:p>
    <w:p w14:paraId="28081146" w14:textId="77777777" w:rsidR="008127B4" w:rsidRDefault="00C97DE3">
      <w:pPr>
        <w:spacing w:before="94"/>
        <w:ind w:left="2357"/>
        <w:rPr>
          <w:rFonts w:ascii="Courier New"/>
          <w:sz w:val="18"/>
        </w:rPr>
      </w:pPr>
      <w:bookmarkStart w:id="664" w:name="_bookmark462"/>
      <w:bookmarkEnd w:id="664"/>
      <w:r>
        <w:rPr>
          <w:rFonts w:ascii="Courier New"/>
          <w:sz w:val="18"/>
        </w:rPr>
        <w:t>try {</w:t>
      </w:r>
    </w:p>
    <w:p w14:paraId="588B841E" w14:textId="77777777" w:rsidR="008127B4" w:rsidRDefault="00C97DE3">
      <w:pPr>
        <w:spacing w:before="12"/>
        <w:ind w:left="2789"/>
        <w:rPr>
          <w:rFonts w:ascii="Courier New"/>
          <w:sz w:val="18"/>
        </w:rPr>
      </w:pPr>
      <w:r>
        <w:rPr>
          <w:rFonts w:ascii="Courier New"/>
          <w:sz w:val="18"/>
        </w:rPr>
        <w:t>$this-&gt;authorNotifier-&gt;notify(</w:t>
      </w:r>
    </w:p>
    <w:p w14:paraId="7B585CFE" w14:textId="77777777" w:rsidR="008127B4" w:rsidRDefault="00C97DE3">
      <w:pPr>
        <w:spacing w:before="12"/>
        <w:ind w:left="3221"/>
        <w:rPr>
          <w:rFonts w:ascii="Courier New"/>
          <w:sz w:val="18"/>
        </w:rPr>
      </w:pPr>
      <w:r>
        <w:rPr>
          <w:rFonts w:ascii="Courier New"/>
          <w:sz w:val="18"/>
        </w:rPr>
        <w:t>$idea-&gt;getAuthor()</w:t>
      </w:r>
    </w:p>
    <w:p w14:paraId="07F48446" w14:textId="77777777" w:rsidR="008127B4" w:rsidRDefault="00C97DE3">
      <w:pPr>
        <w:spacing w:before="12"/>
        <w:ind w:left="2789"/>
        <w:rPr>
          <w:rFonts w:ascii="Courier New"/>
          <w:sz w:val="18"/>
        </w:rPr>
      </w:pPr>
      <w:r>
        <w:rPr>
          <w:rFonts w:ascii="Courier New"/>
          <w:sz w:val="18"/>
        </w:rPr>
        <w:t>);</w:t>
      </w:r>
    </w:p>
    <w:p w14:paraId="4A83189E" w14:textId="77777777" w:rsidR="008127B4" w:rsidRDefault="00C97DE3">
      <w:pPr>
        <w:spacing w:before="12"/>
        <w:ind w:left="2357"/>
        <w:rPr>
          <w:rFonts w:ascii="Courier New"/>
          <w:sz w:val="18"/>
        </w:rPr>
      </w:pPr>
      <w:r>
        <w:rPr>
          <w:rFonts w:ascii="Courier New"/>
          <w:sz w:val="18"/>
        </w:rPr>
        <w:t>} catch(Exception $e) {</w:t>
      </w:r>
    </w:p>
    <w:p w14:paraId="22543F2A" w14:textId="77777777" w:rsidR="008127B4" w:rsidRDefault="00C97DE3">
      <w:pPr>
        <w:spacing w:before="12"/>
        <w:ind w:left="2789"/>
        <w:rPr>
          <w:rFonts w:ascii="Courier New"/>
          <w:sz w:val="18"/>
        </w:rPr>
      </w:pPr>
      <w:r>
        <w:rPr>
          <w:rFonts w:ascii="Courier New"/>
          <w:sz w:val="18"/>
        </w:rPr>
        <w:t>throw new NotificationNotSentException();</w:t>
      </w:r>
    </w:p>
    <w:p w14:paraId="1507F8F7" w14:textId="77777777" w:rsidR="008127B4" w:rsidRDefault="00C97DE3">
      <w:pPr>
        <w:spacing w:before="13"/>
        <w:ind w:left="2357"/>
        <w:rPr>
          <w:rFonts w:ascii="Courier New"/>
          <w:sz w:val="18"/>
        </w:rPr>
      </w:pPr>
      <w:r>
        <w:rPr>
          <w:rFonts w:ascii="Courier New"/>
          <w:w w:val="99"/>
          <w:sz w:val="18"/>
        </w:rPr>
        <w:t>}</w:t>
      </w:r>
    </w:p>
    <w:p w14:paraId="6DE6D2E0" w14:textId="77777777" w:rsidR="008127B4" w:rsidRDefault="008127B4">
      <w:pPr>
        <w:pStyle w:val="a3"/>
        <w:spacing w:before="9"/>
        <w:rPr>
          <w:rFonts w:ascii="Courier New"/>
          <w:sz w:val="11"/>
        </w:rPr>
      </w:pPr>
    </w:p>
    <w:p w14:paraId="4B34CF97" w14:textId="77777777" w:rsidR="008127B4" w:rsidRDefault="00C97DE3">
      <w:pPr>
        <w:spacing w:before="94"/>
        <w:ind w:left="2357"/>
        <w:rPr>
          <w:rFonts w:ascii="Courier New"/>
          <w:sz w:val="18"/>
        </w:rPr>
      </w:pPr>
      <w:r>
        <w:rPr>
          <w:rFonts w:ascii="Courier New"/>
          <w:sz w:val="18"/>
        </w:rPr>
        <w:t>return $idea;</w:t>
      </w:r>
    </w:p>
    <w:p w14:paraId="440CA334" w14:textId="77777777" w:rsidR="008127B4" w:rsidRDefault="00C97DE3">
      <w:pPr>
        <w:spacing w:before="12"/>
        <w:ind w:left="1925"/>
        <w:rPr>
          <w:rFonts w:ascii="Courier New"/>
          <w:sz w:val="18"/>
        </w:rPr>
      </w:pPr>
      <w:r>
        <w:rPr>
          <w:rFonts w:ascii="Courier New"/>
          <w:w w:val="99"/>
          <w:sz w:val="18"/>
        </w:rPr>
        <w:t>}</w:t>
      </w:r>
    </w:p>
    <w:p w14:paraId="33DDE971" w14:textId="77777777" w:rsidR="008127B4" w:rsidRDefault="00C97DE3">
      <w:pPr>
        <w:spacing w:before="12"/>
        <w:ind w:left="1493"/>
        <w:rPr>
          <w:rFonts w:ascii="Courier New"/>
          <w:sz w:val="18"/>
        </w:rPr>
      </w:pPr>
      <w:r>
        <w:rPr>
          <w:rFonts w:ascii="Courier New"/>
          <w:w w:val="99"/>
          <w:sz w:val="18"/>
        </w:rPr>
        <w:t>}</w:t>
      </w:r>
    </w:p>
    <w:p w14:paraId="63516EF0" w14:textId="77777777" w:rsidR="008127B4" w:rsidRDefault="008127B4">
      <w:pPr>
        <w:pStyle w:val="a3"/>
        <w:spacing w:before="1"/>
        <w:rPr>
          <w:rFonts w:ascii="Courier New"/>
          <w:sz w:val="11"/>
        </w:rPr>
      </w:pPr>
    </w:p>
    <w:p w14:paraId="4619D3B0" w14:textId="4FA14A72" w:rsidR="008127B4" w:rsidRDefault="001B017F">
      <w:pPr>
        <w:pStyle w:val="a3"/>
        <w:spacing w:before="63" w:line="249" w:lineRule="auto"/>
        <w:ind w:left="1133" w:right="1268"/>
        <w:jc w:val="both"/>
      </w:pPr>
      <w:r w:rsidRPr="001B017F">
        <w:rPr>
          <w:rFonts w:hint="eastAsia"/>
        </w:rPr>
        <w:t>如您所知，我们已经添加了一个新参数来传递</w:t>
      </w:r>
      <w:r w:rsidRPr="001B017F">
        <w:t>AuthorNotifier</w:t>
      </w:r>
      <w:r w:rsidRPr="001B017F">
        <w:rPr>
          <w:rFonts w:hint="eastAsia"/>
        </w:rPr>
        <w:t>服务，该服务会将电子邮件发送给作者。</w:t>
      </w:r>
      <w:r w:rsidRPr="001B017F">
        <w:t xml:space="preserve"> </w:t>
      </w:r>
      <w:r w:rsidRPr="001B017F">
        <w:rPr>
          <w:rFonts w:hint="eastAsia"/>
        </w:rPr>
        <w:t>这是端口和适配器命名中的端口。</w:t>
      </w:r>
      <w:r w:rsidRPr="001B017F">
        <w:t xml:space="preserve"> </w:t>
      </w:r>
      <w:r w:rsidRPr="001B017F">
        <w:rPr>
          <w:rFonts w:hint="eastAsia"/>
        </w:rPr>
        <w:t>我们还更新了执行方法中的业务规则</w:t>
      </w:r>
      <w:r w:rsidR="00C97DE3">
        <w:t>.</w:t>
      </w:r>
    </w:p>
    <w:p w14:paraId="67DAF35B" w14:textId="77777777" w:rsidR="008127B4" w:rsidRDefault="008127B4">
      <w:pPr>
        <w:pStyle w:val="a3"/>
        <w:spacing w:before="8"/>
        <w:rPr>
          <w:sz w:val="15"/>
        </w:rPr>
      </w:pPr>
    </w:p>
    <w:p w14:paraId="55B6E3E4" w14:textId="0310EE5E" w:rsidR="008127B4" w:rsidRDefault="00AC2F12">
      <w:pPr>
        <w:pStyle w:val="a3"/>
        <w:spacing w:line="249" w:lineRule="auto"/>
        <w:ind w:left="1133" w:right="1244"/>
      </w:pPr>
      <w:r w:rsidRPr="00AC2F12">
        <w:rPr>
          <w:rFonts w:hint="eastAsia"/>
          <w:w w:val="105"/>
        </w:rPr>
        <w:t>存储库不是唯一可以访问基础架构的对象，应该使用接口或抽象类来解耦。</w:t>
      </w:r>
      <w:r w:rsidRPr="00AC2F12">
        <w:rPr>
          <w:w w:val="105"/>
        </w:rPr>
        <w:t xml:space="preserve"> </w:t>
      </w:r>
      <w:r w:rsidRPr="00AC2F12">
        <w:rPr>
          <w:rFonts w:hint="eastAsia"/>
          <w:w w:val="105"/>
        </w:rPr>
        <w:t>域服务也可以。</w:t>
      </w:r>
      <w:r w:rsidRPr="00AC2F12">
        <w:rPr>
          <w:w w:val="105"/>
        </w:rPr>
        <w:t xml:space="preserve"> </w:t>
      </w:r>
      <w:r w:rsidRPr="00AC2F12">
        <w:rPr>
          <w:rFonts w:hint="eastAsia"/>
          <w:w w:val="105"/>
        </w:rPr>
        <w:t>当您的域中只有一个实体不具有明确拥有的行为时，您应该创建一个域服务。</w:t>
      </w:r>
      <w:r w:rsidRPr="00AC2F12">
        <w:rPr>
          <w:w w:val="105"/>
        </w:rPr>
        <w:t xml:space="preserve"> </w:t>
      </w:r>
      <w:r w:rsidRPr="00AC2F12">
        <w:rPr>
          <w:rFonts w:hint="eastAsia"/>
          <w:w w:val="105"/>
        </w:rPr>
        <w:t>一个典型的模式是编写一个抽象的域服务，它具有一些具体的实现和适配器将实现的一些其他抽象方法</w:t>
      </w:r>
      <w:r w:rsidR="00C97DE3">
        <w:rPr>
          <w:w w:val="105"/>
        </w:rPr>
        <w:t>.</w:t>
      </w:r>
    </w:p>
    <w:p w14:paraId="64518901" w14:textId="77777777" w:rsidR="008127B4" w:rsidRDefault="008127B4">
      <w:pPr>
        <w:pStyle w:val="a3"/>
        <w:spacing w:before="1"/>
        <w:rPr>
          <w:sz w:val="16"/>
        </w:rPr>
      </w:pPr>
    </w:p>
    <w:p w14:paraId="2701C9C6" w14:textId="77777777" w:rsidR="008127B4" w:rsidRDefault="00C97DE3">
      <w:pPr>
        <w:pStyle w:val="a3"/>
        <w:spacing w:line="247" w:lineRule="auto"/>
        <w:ind w:left="1133" w:right="1142"/>
      </w:pPr>
      <w:r>
        <w:t xml:space="preserve">As an exercise, define the implementation details for the </w:t>
      </w:r>
      <w:r>
        <w:rPr>
          <w:rFonts w:ascii="Courier New"/>
          <w:sz w:val="20"/>
        </w:rPr>
        <w:t>AuthorNotifier</w:t>
      </w:r>
      <w:r>
        <w:rPr>
          <w:rFonts w:ascii="Courier New"/>
          <w:spacing w:val="-71"/>
          <w:sz w:val="20"/>
        </w:rPr>
        <w:t xml:space="preserve"> </w:t>
      </w:r>
      <w:r>
        <w:t xml:space="preserve">abstract service. Options are SwiftMailer or just plain </w:t>
      </w:r>
      <w:r>
        <w:rPr>
          <w:rFonts w:ascii="Courier New"/>
          <w:sz w:val="20"/>
        </w:rPr>
        <w:t>mail</w:t>
      </w:r>
      <w:r>
        <w:rPr>
          <w:rFonts w:ascii="Courier New"/>
          <w:spacing w:val="-69"/>
          <w:sz w:val="20"/>
        </w:rPr>
        <w:t xml:space="preserve"> </w:t>
      </w:r>
      <w:r>
        <w:t>calls. It is up to you.</w:t>
      </w:r>
    </w:p>
    <w:p w14:paraId="0AA685AD" w14:textId="77777777" w:rsidR="008127B4" w:rsidRDefault="008127B4">
      <w:pPr>
        <w:pStyle w:val="a3"/>
        <w:rPr>
          <w:sz w:val="22"/>
        </w:rPr>
      </w:pPr>
    </w:p>
    <w:p w14:paraId="31630209" w14:textId="77777777" w:rsidR="008127B4" w:rsidRDefault="008127B4">
      <w:pPr>
        <w:pStyle w:val="a3"/>
        <w:spacing w:before="8"/>
        <w:rPr>
          <w:sz w:val="24"/>
        </w:rPr>
      </w:pPr>
    </w:p>
    <w:p w14:paraId="3E51D1FC" w14:textId="7A5ADEE8" w:rsidR="008127B4" w:rsidRDefault="006B7F0E">
      <w:pPr>
        <w:pStyle w:val="2"/>
      </w:pPr>
      <w:bookmarkStart w:id="665" w:name="Let's_Recap"/>
      <w:bookmarkStart w:id="666" w:name="_bookmark463"/>
      <w:bookmarkEnd w:id="665"/>
      <w:bookmarkEnd w:id="666"/>
      <w:r w:rsidRPr="006B7F0E">
        <w:rPr>
          <w:rFonts w:hint="eastAsia"/>
        </w:rPr>
        <w:t>让我们回顾一下</w:t>
      </w:r>
    </w:p>
    <w:p w14:paraId="63F18BA8" w14:textId="4DCBE37F" w:rsidR="008127B4" w:rsidRDefault="00F63374">
      <w:pPr>
        <w:pStyle w:val="a3"/>
        <w:spacing w:before="83" w:line="249" w:lineRule="auto"/>
        <w:ind w:left="1133" w:right="1135"/>
      </w:pPr>
      <w:r w:rsidRPr="00F63374">
        <w:rPr>
          <w:rFonts w:hint="eastAsia"/>
        </w:rPr>
        <w:t>为了创建一个干净的架构来帮助您创建易于编写和测试应用程序，我们可以使用六边形架构。</w:t>
      </w:r>
      <w:r w:rsidRPr="00F63374">
        <w:t xml:space="preserve"> </w:t>
      </w:r>
      <w:r w:rsidRPr="00F63374">
        <w:rPr>
          <w:rFonts w:hint="eastAsia"/>
        </w:rPr>
        <w:t>为了实现这一点，我们将用户故事业务规则封装在</w:t>
      </w:r>
      <w:r w:rsidRPr="00F63374">
        <w:t>UseCase</w:t>
      </w:r>
      <w:r w:rsidRPr="00F63374">
        <w:rPr>
          <w:rFonts w:hint="eastAsia"/>
        </w:rPr>
        <w:t>或</w:t>
      </w:r>
      <w:r w:rsidRPr="00F63374">
        <w:t>Interactor</w:t>
      </w:r>
      <w:r w:rsidRPr="00F63374">
        <w:rPr>
          <w:rFonts w:hint="eastAsia"/>
        </w:rPr>
        <w:t>对象中。</w:t>
      </w:r>
      <w:r w:rsidRPr="00F63374">
        <w:t xml:space="preserve"> </w:t>
      </w:r>
      <w:r w:rsidRPr="00F63374">
        <w:rPr>
          <w:rFonts w:hint="eastAsia"/>
        </w:rPr>
        <w:t>我们从框架请求中构建</w:t>
      </w:r>
      <w:r w:rsidRPr="00F63374">
        <w:t>UseCase</w:t>
      </w:r>
      <w:r w:rsidRPr="00F63374">
        <w:rPr>
          <w:rFonts w:hint="eastAsia"/>
        </w:rPr>
        <w:t>请求，实例化</w:t>
      </w:r>
      <w:r w:rsidRPr="00F63374">
        <w:t>UseCase</w:t>
      </w:r>
      <w:r w:rsidRPr="00F63374">
        <w:rPr>
          <w:rFonts w:hint="eastAsia"/>
        </w:rPr>
        <w:t>及其所有依赖关系，然后执行它。</w:t>
      </w:r>
      <w:r w:rsidRPr="00F63374">
        <w:t xml:space="preserve"> </w:t>
      </w:r>
      <w:r w:rsidRPr="00F63374">
        <w:rPr>
          <w:rFonts w:hint="eastAsia"/>
        </w:rPr>
        <w:t>我们得到回应，并据此采取相应行动。</w:t>
      </w:r>
      <w:r w:rsidRPr="00F63374">
        <w:t xml:space="preserve"> </w:t>
      </w:r>
      <w:r w:rsidRPr="00F63374">
        <w:rPr>
          <w:rFonts w:hint="eastAsia"/>
        </w:rPr>
        <w:t>如果我们的框架有一个依赖注入组件，你可以用它来简化代码</w:t>
      </w:r>
      <w:r w:rsidR="00C97DE3">
        <w:t>.</w:t>
      </w:r>
    </w:p>
    <w:p w14:paraId="4487A770" w14:textId="77777777" w:rsidR="008127B4" w:rsidRDefault="008127B4">
      <w:pPr>
        <w:pStyle w:val="a3"/>
        <w:spacing w:before="1"/>
        <w:rPr>
          <w:sz w:val="16"/>
        </w:rPr>
      </w:pPr>
    </w:p>
    <w:p w14:paraId="232F53BF" w14:textId="1981822D" w:rsidR="008127B4" w:rsidRDefault="00F63374">
      <w:pPr>
        <w:pStyle w:val="a3"/>
        <w:spacing w:before="1" w:line="249" w:lineRule="auto"/>
        <w:ind w:left="1133" w:right="1349"/>
      </w:pPr>
      <w:r w:rsidRPr="00F63374">
        <w:rPr>
          <w:rFonts w:hint="eastAsia"/>
        </w:rPr>
        <w:t>为了使用户能够访问不同客户端的功能（</w:t>
      </w:r>
      <w:r w:rsidRPr="00F63374">
        <w:t>Web</w:t>
      </w:r>
      <w:r w:rsidRPr="00F63374">
        <w:rPr>
          <w:rFonts w:hint="eastAsia"/>
        </w:rPr>
        <w:t>，</w:t>
      </w:r>
      <w:r w:rsidRPr="00F63374">
        <w:t>API</w:t>
      </w:r>
      <w:r w:rsidRPr="00F63374">
        <w:rPr>
          <w:rFonts w:hint="eastAsia"/>
        </w:rPr>
        <w:t>，控制台等），可以使用不同的传递机制使用相同的</w:t>
      </w:r>
      <w:r w:rsidRPr="00F63374">
        <w:t>UseCase</w:t>
      </w:r>
      <w:r w:rsidRPr="00F63374">
        <w:rPr>
          <w:rFonts w:hint="eastAsia"/>
        </w:rPr>
        <w:t>对象。</w:t>
      </w:r>
    </w:p>
    <w:p w14:paraId="69AC9AFB" w14:textId="77777777" w:rsidR="008127B4" w:rsidRDefault="008127B4">
      <w:pPr>
        <w:pStyle w:val="a3"/>
        <w:spacing w:before="9"/>
        <w:rPr>
          <w:sz w:val="15"/>
        </w:rPr>
      </w:pPr>
    </w:p>
    <w:p w14:paraId="1DC26BCC" w14:textId="5ABFFFD0" w:rsidR="008127B4" w:rsidRDefault="00F63374">
      <w:pPr>
        <w:pStyle w:val="a3"/>
        <w:spacing w:line="249" w:lineRule="auto"/>
        <w:ind w:left="1133" w:right="1377"/>
      </w:pPr>
      <w:r w:rsidRPr="00F63374">
        <w:rPr>
          <w:rFonts w:hint="eastAsia"/>
        </w:rPr>
        <w:t>要进行测试，请使用与所定义的所有接口行为相似的模拟函数，以便涵盖特殊情况或错误流程。</w:t>
      </w:r>
      <w:r w:rsidRPr="00F63374">
        <w:t xml:space="preserve"> </w:t>
      </w:r>
      <w:r w:rsidRPr="00F63374">
        <w:rPr>
          <w:rFonts w:hint="eastAsia"/>
        </w:rPr>
        <w:t>享受完成的好工作</w:t>
      </w:r>
      <w:r w:rsidR="00C97DE3">
        <w:t>.</w:t>
      </w:r>
    </w:p>
    <w:p w14:paraId="46AE3811" w14:textId="77777777" w:rsidR="008127B4" w:rsidRDefault="008127B4">
      <w:pPr>
        <w:spacing w:line="249" w:lineRule="auto"/>
        <w:sectPr w:rsidR="008127B4">
          <w:pgSz w:w="10830" w:h="13330"/>
          <w:pgMar w:top="1140" w:right="0" w:bottom="1140" w:left="0" w:header="925" w:footer="941" w:gutter="0"/>
          <w:cols w:space="720"/>
        </w:sectPr>
      </w:pPr>
    </w:p>
    <w:p w14:paraId="24A9BE8B" w14:textId="77777777" w:rsidR="008127B4" w:rsidRDefault="008127B4">
      <w:pPr>
        <w:pStyle w:val="a3"/>
        <w:spacing w:before="9"/>
        <w:rPr>
          <w:sz w:val="16"/>
        </w:rPr>
      </w:pPr>
    </w:p>
    <w:p w14:paraId="1EFF9039" w14:textId="25CBFF31" w:rsidR="008127B4" w:rsidRDefault="00771709">
      <w:pPr>
        <w:pStyle w:val="2"/>
        <w:spacing w:before="87"/>
      </w:pPr>
      <w:bookmarkStart w:id="667" w:name="Hexagonal_Architecture"/>
      <w:bookmarkStart w:id="668" w:name="_bookmark464"/>
      <w:bookmarkStart w:id="669" w:name="_bookmark465"/>
      <w:bookmarkEnd w:id="667"/>
      <w:bookmarkEnd w:id="668"/>
      <w:bookmarkEnd w:id="669"/>
      <w:r w:rsidRPr="00771709">
        <w:rPr>
          <w:rFonts w:hint="eastAsia"/>
        </w:rPr>
        <w:t>六角形建筑</w:t>
      </w:r>
    </w:p>
    <w:p w14:paraId="4D4C9740" w14:textId="00504A80" w:rsidR="008127B4" w:rsidRDefault="00771709">
      <w:pPr>
        <w:pStyle w:val="a3"/>
        <w:spacing w:before="83" w:line="249" w:lineRule="auto"/>
        <w:ind w:left="1133" w:right="1433"/>
      </w:pPr>
      <w:r w:rsidRPr="00771709">
        <w:rPr>
          <w:rFonts w:hint="eastAsia"/>
          <w:w w:val="105"/>
        </w:rPr>
        <w:t>在几乎所有的博客和书籍中，您都可以找到代表不同领域软件的同心圆的图纸。</w:t>
      </w:r>
      <w:r w:rsidRPr="00771709">
        <w:rPr>
          <w:w w:val="105"/>
        </w:rPr>
        <w:t xml:space="preserve"> </w:t>
      </w:r>
      <w:r w:rsidRPr="00771709">
        <w:rPr>
          <w:rFonts w:hint="eastAsia"/>
          <w:w w:val="105"/>
        </w:rPr>
        <w:t>正如罗伯特</w:t>
      </w:r>
      <w:r w:rsidRPr="00771709">
        <w:rPr>
          <w:w w:val="105"/>
        </w:rPr>
        <w:t>C.</w:t>
      </w:r>
      <w:r w:rsidRPr="00771709">
        <w:rPr>
          <w:rFonts w:hint="eastAsia"/>
          <w:w w:val="105"/>
        </w:rPr>
        <w:t>马丁在他的清洁架构文章中解释的那样，外层圈子就是您的基础设施所在的地方。</w:t>
      </w:r>
      <w:r w:rsidRPr="00771709">
        <w:rPr>
          <w:w w:val="105"/>
        </w:rPr>
        <w:t xml:space="preserve"> </w:t>
      </w:r>
      <w:r w:rsidRPr="00771709">
        <w:rPr>
          <w:rFonts w:hint="eastAsia"/>
          <w:w w:val="105"/>
        </w:rPr>
        <w:t>内圈是你的实体居住的地方。</w:t>
      </w:r>
      <w:r w:rsidRPr="00771709">
        <w:rPr>
          <w:w w:val="105"/>
        </w:rPr>
        <w:t xml:space="preserve"> </w:t>
      </w:r>
      <w:r w:rsidRPr="00771709">
        <w:rPr>
          <w:rFonts w:hint="eastAsia"/>
          <w:w w:val="105"/>
        </w:rPr>
        <w:t>使这个架构有效的最重要的规则是依赖规则。</w:t>
      </w:r>
      <w:r w:rsidRPr="00771709">
        <w:rPr>
          <w:w w:val="105"/>
        </w:rPr>
        <w:t xml:space="preserve"> </w:t>
      </w:r>
      <w:r w:rsidRPr="00771709">
        <w:rPr>
          <w:rFonts w:hint="eastAsia"/>
          <w:w w:val="105"/>
        </w:rPr>
        <w:t>这条规则说源代码依赖关系只能指向内部。</w:t>
      </w:r>
      <w:r w:rsidRPr="00771709">
        <w:rPr>
          <w:w w:val="105"/>
        </w:rPr>
        <w:t xml:space="preserve"> </w:t>
      </w:r>
      <w:r w:rsidRPr="00771709">
        <w:rPr>
          <w:rFonts w:hint="eastAsia"/>
          <w:w w:val="105"/>
        </w:rPr>
        <w:t>内圈没有任何东西可以在外圈知道任何事情</w:t>
      </w:r>
      <w:r w:rsidR="00C97DE3">
        <w:rPr>
          <w:w w:val="105"/>
        </w:rPr>
        <w:t>.</w:t>
      </w:r>
    </w:p>
    <w:p w14:paraId="0E53431A" w14:textId="77777777" w:rsidR="008127B4" w:rsidRDefault="008127B4">
      <w:pPr>
        <w:pStyle w:val="a3"/>
        <w:rPr>
          <w:sz w:val="20"/>
        </w:rPr>
      </w:pPr>
    </w:p>
    <w:p w14:paraId="2B41EF8C" w14:textId="77777777" w:rsidR="008127B4" w:rsidRDefault="008127B4">
      <w:pPr>
        <w:pStyle w:val="a3"/>
        <w:spacing w:before="1"/>
        <w:rPr>
          <w:sz w:val="27"/>
        </w:rPr>
      </w:pPr>
    </w:p>
    <w:p w14:paraId="1B8FA30E" w14:textId="50EB0A1F" w:rsidR="008127B4" w:rsidRDefault="00264474">
      <w:pPr>
        <w:pStyle w:val="2"/>
      </w:pPr>
      <w:bookmarkStart w:id="670" w:name="_bookmark466"/>
      <w:bookmarkEnd w:id="670"/>
      <w:r w:rsidRPr="00264474">
        <w:rPr>
          <w:rFonts w:hint="eastAsia"/>
        </w:rPr>
        <w:t>关键点</w:t>
      </w:r>
    </w:p>
    <w:p w14:paraId="706F17B7" w14:textId="397490E9" w:rsidR="008127B4" w:rsidRDefault="00F13A77">
      <w:pPr>
        <w:pStyle w:val="a3"/>
        <w:spacing w:before="83" w:line="249" w:lineRule="auto"/>
        <w:ind w:left="1133" w:right="1172"/>
      </w:pPr>
      <w:r w:rsidRPr="00F13A77">
        <w:rPr>
          <w:rFonts w:hint="eastAsia"/>
        </w:rPr>
        <w:t>如果</w:t>
      </w:r>
      <w:r w:rsidRPr="00F13A77">
        <w:t>100</w:t>
      </w:r>
      <w:r w:rsidRPr="00F13A77">
        <w:rPr>
          <w:rFonts w:hint="eastAsia"/>
        </w:rPr>
        <w:t>％的单元测试代码覆盖率对您的应用程序很重要，请使用此方法。</w:t>
      </w:r>
      <w:r w:rsidRPr="00F13A77">
        <w:t xml:space="preserve"> </w:t>
      </w:r>
      <w:r w:rsidRPr="00F13A77">
        <w:rPr>
          <w:rFonts w:hint="eastAsia"/>
        </w:rPr>
        <w:t>此外，如果您希望能够切换您的存储策略，</w:t>
      </w:r>
      <w:r w:rsidRPr="00F13A77">
        <w:t>Web</w:t>
      </w:r>
      <w:r w:rsidRPr="00F13A77">
        <w:rPr>
          <w:rFonts w:hint="eastAsia"/>
        </w:rPr>
        <w:t>框架或任何其他类型的第三方代码。</w:t>
      </w:r>
      <w:r w:rsidRPr="00F13A77">
        <w:t xml:space="preserve"> </w:t>
      </w:r>
      <w:r w:rsidRPr="00F13A77">
        <w:rPr>
          <w:rFonts w:hint="eastAsia"/>
        </w:rPr>
        <w:t>该体系结构对于需要跟上不断变化的需求的持久应用程序尤其有用</w:t>
      </w:r>
      <w:r w:rsidR="00C97DE3">
        <w:t>.</w:t>
      </w:r>
    </w:p>
    <w:p w14:paraId="70EDBA31" w14:textId="77777777" w:rsidR="008127B4" w:rsidRDefault="008127B4">
      <w:pPr>
        <w:pStyle w:val="a3"/>
        <w:rPr>
          <w:sz w:val="20"/>
        </w:rPr>
      </w:pPr>
    </w:p>
    <w:p w14:paraId="6B0CED99" w14:textId="77777777" w:rsidR="008127B4" w:rsidRDefault="008127B4">
      <w:pPr>
        <w:pStyle w:val="a3"/>
        <w:spacing w:before="9"/>
        <w:rPr>
          <w:sz w:val="26"/>
        </w:rPr>
      </w:pPr>
    </w:p>
    <w:p w14:paraId="6A03F3E6" w14:textId="69E48D15" w:rsidR="008127B4" w:rsidRDefault="00F31B34">
      <w:pPr>
        <w:pStyle w:val="2"/>
      </w:pPr>
      <w:bookmarkStart w:id="671" w:name="_bookmark467"/>
      <w:bookmarkEnd w:id="671"/>
      <w:r w:rsidRPr="00F31B34">
        <w:rPr>
          <w:rFonts w:hint="eastAsia"/>
        </w:rPr>
        <w:t>下一步是什么</w:t>
      </w:r>
      <w:r w:rsidR="00C97DE3">
        <w:t>?</w:t>
      </w:r>
    </w:p>
    <w:p w14:paraId="34B0BF5C" w14:textId="782222E4" w:rsidR="008127B4" w:rsidRDefault="00F31B34">
      <w:pPr>
        <w:pStyle w:val="a3"/>
        <w:spacing w:before="83" w:line="249" w:lineRule="auto"/>
        <w:ind w:left="1133" w:right="1138"/>
      </w:pPr>
      <w:r w:rsidRPr="00F31B34">
        <w:rPr>
          <w:rFonts w:hint="eastAsia"/>
        </w:rPr>
        <w:t>如果您有兴趣进一步了解六角形建筑和其他近似概念，您应该阅读文章开头提供的相关</w:t>
      </w:r>
      <w:r w:rsidRPr="00F31B34">
        <w:t>URL</w:t>
      </w:r>
      <w:r w:rsidRPr="00F31B34">
        <w:rPr>
          <w:rFonts w:hint="eastAsia"/>
        </w:rPr>
        <w:t>，查看</w:t>
      </w:r>
      <w:r w:rsidRPr="00F31B34">
        <w:t>CQRS</w:t>
      </w:r>
      <w:r w:rsidRPr="00F31B34">
        <w:rPr>
          <w:rFonts w:hint="eastAsia"/>
        </w:rPr>
        <w:t>和事件采购。</w:t>
      </w:r>
      <w:r w:rsidRPr="00F31B34">
        <w:t xml:space="preserve"> </w:t>
      </w:r>
      <w:r w:rsidRPr="00F31B34">
        <w:rPr>
          <w:rFonts w:hint="eastAsia"/>
        </w:rPr>
        <w:t>此外，不要忘记订阅谷歌组和</w:t>
      </w:r>
      <w:r w:rsidRPr="00F31B34">
        <w:t>RSS</w:t>
      </w:r>
      <w:r w:rsidRPr="00F31B34">
        <w:rPr>
          <w:rFonts w:hint="eastAsia"/>
        </w:rPr>
        <w:t>关于</w:t>
      </w:r>
      <w:r w:rsidRPr="00F31B34">
        <w:t>DDD</w:t>
      </w:r>
      <w:r w:rsidRPr="00F31B34">
        <w:rPr>
          <w:rFonts w:hint="eastAsia"/>
        </w:rPr>
        <w:t>的信息，例如</w:t>
      </w:r>
      <w:r w:rsidRPr="00F31B34">
        <w:t>http</w:t>
      </w:r>
      <w:r w:rsidRPr="00F31B34">
        <w:rPr>
          <w:rFonts w:hint="eastAsia"/>
        </w:rPr>
        <w:t>：</w:t>
      </w:r>
      <w:r w:rsidRPr="00F31B34">
        <w:t>//dddinphp.org</w:t>
      </w:r>
      <w:r w:rsidRPr="00F31B34">
        <w:rPr>
          <w:rFonts w:hint="eastAsia"/>
        </w:rPr>
        <w:t>，关注</w:t>
      </w:r>
      <w:r w:rsidRPr="00F31B34">
        <w:t>@VaughnVernon</w:t>
      </w:r>
      <w:r w:rsidRPr="00F31B34">
        <w:rPr>
          <w:rFonts w:hint="eastAsia"/>
        </w:rPr>
        <w:t>和</w:t>
      </w:r>
      <w:r w:rsidRPr="00F31B34">
        <w:t>@ ericevans0</w:t>
      </w:r>
      <w:r w:rsidRPr="00F31B34">
        <w:rPr>
          <w:rFonts w:hint="eastAsia"/>
        </w:rPr>
        <w:t>等</w:t>
      </w:r>
      <w:r w:rsidRPr="00F31B34">
        <w:t>Twitter</w:t>
      </w:r>
      <w:r w:rsidRPr="00F31B34">
        <w:rPr>
          <w:rFonts w:hint="eastAsia"/>
        </w:rPr>
        <w:t>用户</w:t>
      </w:r>
      <w:r w:rsidR="00C97DE3">
        <w:t>.</w:t>
      </w:r>
    </w:p>
    <w:p w14:paraId="7BA9E91C" w14:textId="77777777" w:rsidR="008127B4" w:rsidRDefault="008127B4">
      <w:pPr>
        <w:spacing w:line="249" w:lineRule="auto"/>
        <w:sectPr w:rsidR="008127B4">
          <w:pgSz w:w="10830" w:h="13330"/>
          <w:pgMar w:top="1140" w:right="0" w:bottom="1140" w:left="0" w:header="925" w:footer="941" w:gutter="0"/>
          <w:cols w:space="720"/>
        </w:sectPr>
      </w:pPr>
    </w:p>
    <w:p w14:paraId="4060DC52" w14:textId="77777777" w:rsidR="008127B4" w:rsidRDefault="008127B4">
      <w:pPr>
        <w:pStyle w:val="a3"/>
        <w:rPr>
          <w:sz w:val="20"/>
        </w:rPr>
      </w:pPr>
    </w:p>
    <w:p w14:paraId="5EF10716" w14:textId="77777777" w:rsidR="008127B4" w:rsidRDefault="008127B4">
      <w:pPr>
        <w:pStyle w:val="a3"/>
        <w:rPr>
          <w:sz w:val="20"/>
        </w:rPr>
      </w:pPr>
    </w:p>
    <w:p w14:paraId="5FA9B3E7" w14:textId="77777777" w:rsidR="008127B4" w:rsidRDefault="008127B4">
      <w:pPr>
        <w:pStyle w:val="a3"/>
        <w:rPr>
          <w:sz w:val="20"/>
        </w:rPr>
      </w:pPr>
    </w:p>
    <w:p w14:paraId="0C6787C0" w14:textId="77777777" w:rsidR="008127B4" w:rsidRDefault="008127B4">
      <w:pPr>
        <w:pStyle w:val="a3"/>
        <w:rPr>
          <w:sz w:val="20"/>
        </w:rPr>
      </w:pPr>
    </w:p>
    <w:p w14:paraId="7ACF9AA0" w14:textId="77777777" w:rsidR="008127B4" w:rsidRDefault="008127B4">
      <w:pPr>
        <w:pStyle w:val="a3"/>
        <w:rPr>
          <w:sz w:val="20"/>
        </w:rPr>
      </w:pPr>
    </w:p>
    <w:p w14:paraId="096BF014" w14:textId="77777777" w:rsidR="008127B4" w:rsidRDefault="008127B4">
      <w:pPr>
        <w:pStyle w:val="a3"/>
        <w:rPr>
          <w:sz w:val="20"/>
        </w:rPr>
      </w:pPr>
    </w:p>
    <w:p w14:paraId="0CE5DDCD" w14:textId="77777777" w:rsidR="008127B4" w:rsidRDefault="008127B4">
      <w:pPr>
        <w:pStyle w:val="a3"/>
        <w:rPr>
          <w:sz w:val="20"/>
        </w:rPr>
      </w:pPr>
    </w:p>
    <w:p w14:paraId="697AAD3B" w14:textId="77777777" w:rsidR="008127B4" w:rsidRDefault="008127B4">
      <w:pPr>
        <w:pStyle w:val="a3"/>
        <w:rPr>
          <w:sz w:val="20"/>
        </w:rPr>
      </w:pPr>
    </w:p>
    <w:p w14:paraId="22548D46" w14:textId="77777777" w:rsidR="008127B4" w:rsidRDefault="008127B4">
      <w:pPr>
        <w:pStyle w:val="a3"/>
        <w:spacing w:before="8"/>
        <w:rPr>
          <w:sz w:val="19"/>
        </w:rPr>
      </w:pPr>
    </w:p>
    <w:p w14:paraId="20BC6BEE" w14:textId="47732605" w:rsidR="008127B4" w:rsidRDefault="00F31B34">
      <w:pPr>
        <w:pStyle w:val="1"/>
        <w:ind w:left="6393"/>
      </w:pPr>
      <w:bookmarkStart w:id="672" w:name="Bibliography"/>
      <w:bookmarkStart w:id="673" w:name="_bookmark468"/>
      <w:bookmarkEnd w:id="672"/>
      <w:bookmarkEnd w:id="673"/>
      <w:r w:rsidRPr="00F31B34">
        <w:rPr>
          <w:rFonts w:hint="eastAsia"/>
        </w:rPr>
        <w:t>参考书目</w:t>
      </w:r>
    </w:p>
    <w:p w14:paraId="77855775" w14:textId="77777777" w:rsidR="008127B4" w:rsidRDefault="00C97DE3">
      <w:pPr>
        <w:spacing w:before="466" w:line="420" w:lineRule="auto"/>
        <w:ind w:left="1133" w:right="1385"/>
        <w:rPr>
          <w:sz w:val="21"/>
        </w:rPr>
      </w:pPr>
      <w:r>
        <w:rPr>
          <w:sz w:val="21"/>
        </w:rPr>
        <w:t>Beck,</w:t>
      </w:r>
      <w:r>
        <w:rPr>
          <w:spacing w:val="-13"/>
          <w:sz w:val="21"/>
        </w:rPr>
        <w:t xml:space="preserve"> </w:t>
      </w:r>
      <w:r>
        <w:rPr>
          <w:sz w:val="21"/>
        </w:rPr>
        <w:t>Kent.</w:t>
      </w:r>
      <w:r>
        <w:rPr>
          <w:spacing w:val="-14"/>
          <w:sz w:val="21"/>
        </w:rPr>
        <w:t xml:space="preserve"> </w:t>
      </w:r>
      <w:hyperlink r:id="rId703">
        <w:r>
          <w:rPr>
            <w:rFonts w:ascii="Courier New"/>
            <w:sz w:val="18"/>
          </w:rPr>
          <w:t>Test-Driven</w:t>
        </w:r>
        <w:r>
          <w:rPr>
            <w:rFonts w:ascii="Courier New"/>
            <w:spacing w:val="-15"/>
            <w:sz w:val="18"/>
          </w:rPr>
          <w:t xml:space="preserve"> </w:t>
        </w:r>
        <w:r>
          <w:rPr>
            <w:rFonts w:ascii="Courier New"/>
            <w:sz w:val="18"/>
          </w:rPr>
          <w:t>Development:</w:t>
        </w:r>
        <w:r>
          <w:rPr>
            <w:rFonts w:ascii="Courier New"/>
            <w:spacing w:val="-16"/>
            <w:sz w:val="18"/>
          </w:rPr>
          <w:t xml:space="preserve"> </w:t>
        </w:r>
        <w:r>
          <w:rPr>
            <w:rFonts w:ascii="Courier New"/>
            <w:sz w:val="18"/>
          </w:rPr>
          <w:t>By</w:t>
        </w:r>
        <w:r>
          <w:rPr>
            <w:rFonts w:ascii="Courier New"/>
            <w:spacing w:val="-15"/>
            <w:sz w:val="18"/>
          </w:rPr>
          <w:t xml:space="preserve"> </w:t>
        </w:r>
        <w:r>
          <w:rPr>
            <w:rFonts w:ascii="Courier New"/>
            <w:sz w:val="18"/>
          </w:rPr>
          <w:t>Example</w:t>
        </w:r>
      </w:hyperlink>
      <w:r>
        <w:rPr>
          <w:sz w:val="21"/>
        </w:rPr>
        <w:t>.</w:t>
      </w:r>
      <w:r>
        <w:rPr>
          <w:spacing w:val="-13"/>
          <w:sz w:val="21"/>
        </w:rPr>
        <w:t xml:space="preserve"> </w:t>
      </w:r>
      <w:r>
        <w:rPr>
          <w:sz w:val="21"/>
        </w:rPr>
        <w:t>Addison-Wesley</w:t>
      </w:r>
      <w:r>
        <w:rPr>
          <w:spacing w:val="-13"/>
          <w:sz w:val="21"/>
        </w:rPr>
        <w:t xml:space="preserve"> </w:t>
      </w:r>
      <w:r>
        <w:rPr>
          <w:sz w:val="21"/>
        </w:rPr>
        <w:t>Professional,</w:t>
      </w:r>
      <w:r>
        <w:rPr>
          <w:spacing w:val="-12"/>
          <w:sz w:val="21"/>
        </w:rPr>
        <w:t xml:space="preserve"> </w:t>
      </w:r>
      <w:r>
        <w:rPr>
          <w:sz w:val="21"/>
        </w:rPr>
        <w:t xml:space="preserve">2002. Brandolini, Alberto. </w:t>
      </w:r>
      <w:hyperlink r:id="rId704">
        <w:r>
          <w:rPr>
            <w:rFonts w:ascii="Courier New"/>
            <w:sz w:val="18"/>
          </w:rPr>
          <w:t>Introducing EventStorming</w:t>
        </w:r>
      </w:hyperlink>
      <w:r>
        <w:rPr>
          <w:sz w:val="21"/>
        </w:rPr>
        <w:t>. Leanpub,</w:t>
      </w:r>
      <w:r>
        <w:rPr>
          <w:spacing w:val="-24"/>
          <w:sz w:val="21"/>
        </w:rPr>
        <w:t xml:space="preserve"> </w:t>
      </w:r>
      <w:r>
        <w:rPr>
          <w:sz w:val="21"/>
        </w:rPr>
        <w:t>2016.</w:t>
      </w:r>
    </w:p>
    <w:p w14:paraId="51792714" w14:textId="77777777" w:rsidR="008127B4" w:rsidRDefault="00C97DE3">
      <w:pPr>
        <w:spacing w:before="15" w:line="247" w:lineRule="auto"/>
        <w:ind w:left="1133" w:right="1472"/>
        <w:rPr>
          <w:sz w:val="21"/>
        </w:rPr>
      </w:pPr>
      <w:r>
        <w:rPr>
          <w:sz w:val="21"/>
        </w:rPr>
        <w:t xml:space="preserve">Evans, Eric. </w:t>
      </w:r>
      <w:hyperlink r:id="rId705">
        <w:r>
          <w:rPr>
            <w:rFonts w:ascii="Courier New"/>
            <w:sz w:val="18"/>
          </w:rPr>
          <w:t>Domain-Driven Design Reference: Definitions and Pattern</w:t>
        </w:r>
        <w:r>
          <w:rPr>
            <w:rFonts w:ascii="Courier New"/>
            <w:spacing w:val="-54"/>
            <w:sz w:val="18"/>
          </w:rPr>
          <w:t xml:space="preserve"> </w:t>
        </w:r>
        <w:r>
          <w:rPr>
            <w:rFonts w:ascii="Courier New"/>
            <w:sz w:val="18"/>
          </w:rPr>
          <w:t>Summaries</w:t>
        </w:r>
      </w:hyperlink>
      <w:r>
        <w:rPr>
          <w:sz w:val="21"/>
        </w:rPr>
        <w:t>. Dog Ear Publishing, 2014.</w:t>
      </w:r>
    </w:p>
    <w:p w14:paraId="2FDD029B" w14:textId="77777777" w:rsidR="008127B4" w:rsidRDefault="008127B4">
      <w:pPr>
        <w:pStyle w:val="a3"/>
        <w:rPr>
          <w:sz w:val="16"/>
        </w:rPr>
      </w:pPr>
    </w:p>
    <w:p w14:paraId="4CB9D411" w14:textId="77777777" w:rsidR="008127B4" w:rsidRDefault="00C97DE3">
      <w:pPr>
        <w:spacing w:line="247" w:lineRule="auto"/>
        <w:ind w:left="1133" w:right="1372"/>
        <w:rPr>
          <w:sz w:val="21"/>
        </w:rPr>
      </w:pPr>
      <w:r>
        <w:rPr>
          <w:sz w:val="21"/>
        </w:rPr>
        <w:t xml:space="preserve">Evans, Eric. </w:t>
      </w:r>
      <w:hyperlink r:id="rId706">
        <w:r>
          <w:rPr>
            <w:rFonts w:ascii="Courier New"/>
            <w:sz w:val="18"/>
          </w:rPr>
          <w:t>Domain-Driven Design: Tackling Complexity in the Heart of</w:t>
        </w:r>
        <w:r>
          <w:rPr>
            <w:rFonts w:ascii="Courier New"/>
            <w:spacing w:val="-56"/>
            <w:sz w:val="18"/>
          </w:rPr>
          <w:t xml:space="preserve"> </w:t>
        </w:r>
        <w:r>
          <w:rPr>
            <w:rFonts w:ascii="Courier New"/>
            <w:sz w:val="18"/>
          </w:rPr>
          <w:t>Software</w:t>
        </w:r>
      </w:hyperlink>
      <w:r>
        <w:rPr>
          <w:sz w:val="21"/>
        </w:rPr>
        <w:t>. Addison-Wesley Professional, 2003.</w:t>
      </w:r>
    </w:p>
    <w:p w14:paraId="10096F43" w14:textId="77777777" w:rsidR="008127B4" w:rsidRDefault="008127B4">
      <w:pPr>
        <w:pStyle w:val="a3"/>
        <w:spacing w:before="1"/>
        <w:rPr>
          <w:sz w:val="16"/>
        </w:rPr>
      </w:pPr>
    </w:p>
    <w:p w14:paraId="54FE2412" w14:textId="77777777" w:rsidR="008127B4" w:rsidRDefault="00C97DE3">
      <w:pPr>
        <w:spacing w:line="247" w:lineRule="auto"/>
        <w:ind w:left="1133" w:right="1190"/>
        <w:rPr>
          <w:sz w:val="21"/>
        </w:rPr>
      </w:pPr>
      <w:r>
        <w:rPr>
          <w:sz w:val="21"/>
        </w:rPr>
        <w:t xml:space="preserve">Fowler, Martin. </w:t>
      </w:r>
      <w:hyperlink r:id="rId707">
        <w:r>
          <w:rPr>
            <w:rFonts w:ascii="Courier New"/>
            <w:sz w:val="18"/>
          </w:rPr>
          <w:t>Patterns of Enterprise Application Architecture</w:t>
        </w:r>
      </w:hyperlink>
      <w:r>
        <w:rPr>
          <w:sz w:val="21"/>
        </w:rPr>
        <w:t>. Addison-Wesley Professional, 2002.</w:t>
      </w:r>
    </w:p>
    <w:p w14:paraId="34BAB25D" w14:textId="77777777" w:rsidR="008127B4" w:rsidRDefault="008127B4">
      <w:pPr>
        <w:pStyle w:val="a3"/>
        <w:rPr>
          <w:sz w:val="16"/>
        </w:rPr>
      </w:pPr>
    </w:p>
    <w:p w14:paraId="79595BDE" w14:textId="77777777" w:rsidR="008127B4" w:rsidRDefault="00C97DE3">
      <w:pPr>
        <w:spacing w:before="1" w:line="247" w:lineRule="auto"/>
        <w:ind w:left="1133" w:right="1610"/>
        <w:rPr>
          <w:sz w:val="21"/>
        </w:rPr>
      </w:pPr>
      <w:r>
        <w:rPr>
          <w:sz w:val="21"/>
        </w:rPr>
        <w:t xml:space="preserve">Hohpe, Gregor, and Bobby Woolf. </w:t>
      </w:r>
      <w:hyperlink r:id="rId708">
        <w:r>
          <w:rPr>
            <w:rFonts w:ascii="Courier New"/>
            <w:sz w:val="18"/>
          </w:rPr>
          <w:t>Enterprise Integration Patterns: Designing,</w:t>
        </w:r>
      </w:hyperlink>
      <w:r>
        <w:rPr>
          <w:rFonts w:ascii="Courier New"/>
          <w:sz w:val="18"/>
        </w:rPr>
        <w:t xml:space="preserve"> </w:t>
      </w:r>
      <w:hyperlink r:id="rId709">
        <w:r>
          <w:rPr>
            <w:rFonts w:ascii="Courier New"/>
            <w:sz w:val="18"/>
          </w:rPr>
          <w:t>Building, and Deploying Messaging</w:t>
        </w:r>
        <w:r>
          <w:rPr>
            <w:rFonts w:ascii="Courier New"/>
            <w:spacing w:val="-68"/>
            <w:sz w:val="18"/>
          </w:rPr>
          <w:t xml:space="preserve"> </w:t>
        </w:r>
        <w:r>
          <w:rPr>
            <w:rFonts w:ascii="Courier New"/>
            <w:sz w:val="18"/>
          </w:rPr>
          <w:t>Solutions</w:t>
        </w:r>
      </w:hyperlink>
      <w:r>
        <w:rPr>
          <w:sz w:val="21"/>
        </w:rPr>
        <w:t>. Addison-Wesley Professional, 2012.</w:t>
      </w:r>
    </w:p>
    <w:p w14:paraId="74265BCA" w14:textId="77777777" w:rsidR="008127B4" w:rsidRDefault="008127B4">
      <w:pPr>
        <w:pStyle w:val="a3"/>
        <w:spacing w:before="9"/>
        <w:rPr>
          <w:sz w:val="15"/>
        </w:rPr>
      </w:pPr>
    </w:p>
    <w:p w14:paraId="7E9C563B" w14:textId="77777777" w:rsidR="008127B4" w:rsidRDefault="00C97DE3">
      <w:pPr>
        <w:spacing w:before="1" w:line="247" w:lineRule="auto"/>
        <w:ind w:left="1133" w:right="1156"/>
        <w:rPr>
          <w:sz w:val="21"/>
        </w:rPr>
      </w:pPr>
      <w:r>
        <w:rPr>
          <w:sz w:val="21"/>
        </w:rPr>
        <w:t xml:space="preserve">Martin, Robert C. </w:t>
      </w:r>
      <w:hyperlink r:id="rId710">
        <w:r>
          <w:rPr>
            <w:rFonts w:ascii="Courier New"/>
            <w:sz w:val="18"/>
          </w:rPr>
          <w:t>Agile Software Development, Principles, Patterns, and Practices</w:t>
        </w:r>
      </w:hyperlink>
      <w:r>
        <w:rPr>
          <w:sz w:val="21"/>
        </w:rPr>
        <w:t>. Pearson, 2002.</w:t>
      </w:r>
    </w:p>
    <w:p w14:paraId="4EA50D65" w14:textId="77777777" w:rsidR="008127B4" w:rsidRDefault="008127B4">
      <w:pPr>
        <w:pStyle w:val="a3"/>
        <w:rPr>
          <w:sz w:val="16"/>
        </w:rPr>
      </w:pPr>
    </w:p>
    <w:p w14:paraId="2CFFAE30" w14:textId="77777777" w:rsidR="008127B4" w:rsidRDefault="00C97DE3">
      <w:pPr>
        <w:spacing w:line="247" w:lineRule="auto"/>
        <w:ind w:left="1133" w:right="1190"/>
        <w:rPr>
          <w:sz w:val="21"/>
        </w:rPr>
      </w:pPr>
      <w:r>
        <w:rPr>
          <w:sz w:val="21"/>
        </w:rPr>
        <w:t xml:space="preserve">Martin, Robert C. </w:t>
      </w:r>
      <w:hyperlink r:id="rId711">
        <w:r>
          <w:rPr>
            <w:rFonts w:ascii="Courier New"/>
            <w:sz w:val="18"/>
          </w:rPr>
          <w:t>Clean Code: A Handbook of Agile Software Craftsmanship</w:t>
        </w:r>
      </w:hyperlink>
      <w:r>
        <w:rPr>
          <w:sz w:val="21"/>
        </w:rPr>
        <w:t>. Prentice Hall, 2008.</w:t>
      </w:r>
    </w:p>
    <w:p w14:paraId="67CA40C0" w14:textId="77777777" w:rsidR="008127B4" w:rsidRDefault="008127B4">
      <w:pPr>
        <w:pStyle w:val="a3"/>
        <w:spacing w:before="1"/>
        <w:rPr>
          <w:sz w:val="16"/>
        </w:rPr>
      </w:pPr>
    </w:p>
    <w:p w14:paraId="5522F35E" w14:textId="77777777" w:rsidR="008127B4" w:rsidRDefault="00C97DE3">
      <w:pPr>
        <w:spacing w:line="247" w:lineRule="auto"/>
        <w:ind w:left="1133" w:right="1190"/>
        <w:rPr>
          <w:sz w:val="21"/>
        </w:rPr>
      </w:pPr>
      <w:r>
        <w:rPr>
          <w:sz w:val="21"/>
        </w:rPr>
        <w:t xml:space="preserve">Meszaros, Gerard. </w:t>
      </w:r>
      <w:hyperlink r:id="rId712">
        <w:r>
          <w:rPr>
            <w:rFonts w:ascii="Courier New"/>
            <w:sz w:val="18"/>
          </w:rPr>
          <w:t>xUnit Test Patterns: Refactoring Test Code</w:t>
        </w:r>
      </w:hyperlink>
      <w:r>
        <w:rPr>
          <w:sz w:val="21"/>
        </w:rPr>
        <w:t>. Addison-Wesley Professional, 2007.</w:t>
      </w:r>
    </w:p>
    <w:p w14:paraId="38DF5363" w14:textId="77777777" w:rsidR="008127B4" w:rsidRDefault="008127B4">
      <w:pPr>
        <w:pStyle w:val="a3"/>
        <w:rPr>
          <w:sz w:val="16"/>
        </w:rPr>
      </w:pPr>
    </w:p>
    <w:p w14:paraId="6A8EC891" w14:textId="77777777" w:rsidR="008127B4" w:rsidRDefault="00C97DE3">
      <w:pPr>
        <w:spacing w:before="1"/>
        <w:ind w:left="1133"/>
        <w:rPr>
          <w:sz w:val="21"/>
        </w:rPr>
      </w:pPr>
      <w:r>
        <w:rPr>
          <w:spacing w:val="-1"/>
          <w:w w:val="103"/>
          <w:sz w:val="21"/>
        </w:rPr>
        <w:t>Newman</w:t>
      </w:r>
      <w:r>
        <w:rPr>
          <w:w w:val="103"/>
          <w:sz w:val="21"/>
        </w:rPr>
        <w:t>,</w:t>
      </w:r>
      <w:r>
        <w:rPr>
          <w:spacing w:val="-6"/>
          <w:sz w:val="21"/>
        </w:rPr>
        <w:t xml:space="preserve"> </w:t>
      </w:r>
      <w:r>
        <w:rPr>
          <w:w w:val="92"/>
          <w:sz w:val="21"/>
        </w:rPr>
        <w:t>Sam.</w:t>
      </w:r>
      <w:r>
        <w:rPr>
          <w:spacing w:val="-6"/>
          <w:sz w:val="21"/>
        </w:rPr>
        <w:t xml:space="preserve"> </w:t>
      </w:r>
      <w:hyperlink r:id="rId713">
        <w:r>
          <w:rPr>
            <w:rFonts w:ascii="Courier New" w:hAnsi="Courier New"/>
            <w:w w:val="99"/>
            <w:sz w:val="18"/>
          </w:rPr>
          <w:t>Building</w:t>
        </w:r>
        <w:r>
          <w:rPr>
            <w:rFonts w:ascii="Courier New" w:hAnsi="Courier New"/>
            <w:spacing w:val="-1"/>
            <w:sz w:val="18"/>
          </w:rPr>
          <w:t xml:space="preserve"> </w:t>
        </w:r>
        <w:r>
          <w:rPr>
            <w:rFonts w:ascii="Courier New" w:hAnsi="Courier New"/>
            <w:w w:val="99"/>
            <w:sz w:val="18"/>
          </w:rPr>
          <w:t>Microservices</w:t>
        </w:r>
      </w:hyperlink>
      <w:r>
        <w:rPr>
          <w:w w:val="89"/>
          <w:sz w:val="21"/>
        </w:rPr>
        <w:t>.</w:t>
      </w:r>
      <w:r>
        <w:rPr>
          <w:spacing w:val="-6"/>
          <w:sz w:val="21"/>
        </w:rPr>
        <w:t xml:space="preserve"> </w:t>
      </w:r>
      <w:r>
        <w:rPr>
          <w:spacing w:val="-1"/>
          <w:w w:val="101"/>
          <w:sz w:val="21"/>
        </w:rPr>
        <w:t>O</w:t>
      </w:r>
      <w:r>
        <w:rPr>
          <w:rFonts w:ascii="Courier New" w:hAnsi="Courier New"/>
          <w:w w:val="33"/>
          <w:sz w:val="21"/>
        </w:rPr>
        <w:t>’</w:t>
      </w:r>
      <w:r>
        <w:rPr>
          <w:w w:val="105"/>
          <w:sz w:val="21"/>
        </w:rPr>
        <w:t>Reilly</w:t>
      </w:r>
      <w:r>
        <w:rPr>
          <w:spacing w:val="-6"/>
          <w:sz w:val="21"/>
        </w:rPr>
        <w:t xml:space="preserve"> </w:t>
      </w:r>
      <w:r>
        <w:rPr>
          <w:w w:val="102"/>
          <w:sz w:val="21"/>
        </w:rPr>
        <w:t>Media,</w:t>
      </w:r>
      <w:r>
        <w:rPr>
          <w:spacing w:val="-6"/>
          <w:sz w:val="21"/>
        </w:rPr>
        <w:t xml:space="preserve"> </w:t>
      </w:r>
      <w:r>
        <w:rPr>
          <w:w w:val="89"/>
          <w:sz w:val="21"/>
        </w:rPr>
        <w:t>2015.</w:t>
      </w:r>
    </w:p>
    <w:p w14:paraId="02B14715" w14:textId="77777777" w:rsidR="008127B4" w:rsidRDefault="008127B4">
      <w:pPr>
        <w:rPr>
          <w:sz w:val="21"/>
        </w:rPr>
        <w:sectPr w:rsidR="008127B4">
          <w:headerReference w:type="default" r:id="rId714"/>
          <w:footerReference w:type="default" r:id="rId715"/>
          <w:pgSz w:w="10830" w:h="13330"/>
          <w:pgMar w:top="1240" w:right="0" w:bottom="280" w:left="0" w:header="0" w:footer="0" w:gutter="0"/>
          <w:cols w:space="720"/>
        </w:sectPr>
      </w:pPr>
    </w:p>
    <w:p w14:paraId="6600B363" w14:textId="77777777" w:rsidR="008127B4" w:rsidRDefault="00C10235">
      <w:pPr>
        <w:spacing w:before="44"/>
        <w:ind w:left="1133"/>
        <w:rPr>
          <w:i/>
          <w:sz w:val="18"/>
        </w:rPr>
      </w:pPr>
      <w:r>
        <w:lastRenderedPageBreak/>
        <w:pict w14:anchorId="2F286A46">
          <v:line id="_x0000_s1028" style="position:absolute;left:0;text-align:left;z-index:251706880;mso-wrap-distance-left:0;mso-wrap-distance-right:0;mso-position-horizontal-relative:page" from="56.65pt,14.45pt" to="484.7pt,14.45pt">
            <w10:wrap type="topAndBottom" anchorx="page"/>
          </v:line>
        </w:pict>
      </w:r>
      <w:r w:rsidR="00C97DE3">
        <w:rPr>
          <w:i/>
          <w:sz w:val="18"/>
        </w:rPr>
        <w:t>Bibliography</w:t>
      </w:r>
    </w:p>
    <w:p w14:paraId="43EED71A" w14:textId="77777777" w:rsidR="008127B4" w:rsidRDefault="008127B4">
      <w:pPr>
        <w:pStyle w:val="a3"/>
        <w:spacing w:before="3"/>
        <w:rPr>
          <w:i/>
          <w:sz w:val="17"/>
        </w:rPr>
      </w:pPr>
    </w:p>
    <w:p w14:paraId="3CBECDC6" w14:textId="77777777" w:rsidR="008127B4" w:rsidRDefault="00C97DE3">
      <w:pPr>
        <w:spacing w:before="57" w:line="247" w:lineRule="auto"/>
        <w:ind w:left="1133" w:right="1343"/>
        <w:rPr>
          <w:sz w:val="21"/>
        </w:rPr>
      </w:pPr>
      <w:r>
        <w:rPr>
          <w:sz w:val="21"/>
        </w:rPr>
        <w:t xml:space="preserve">Nilsson, Jimmy. </w:t>
      </w:r>
      <w:hyperlink r:id="rId716">
        <w:r>
          <w:rPr>
            <w:rFonts w:ascii="Courier New"/>
            <w:sz w:val="18"/>
          </w:rPr>
          <w:t>Applying Domain-Driven Design and Patterns: With Examples in C#</w:t>
        </w:r>
      </w:hyperlink>
      <w:r>
        <w:rPr>
          <w:rFonts w:ascii="Courier New"/>
          <w:sz w:val="18"/>
        </w:rPr>
        <w:t xml:space="preserve"> </w:t>
      </w:r>
      <w:hyperlink r:id="rId717">
        <w:r>
          <w:rPr>
            <w:rFonts w:ascii="Courier New"/>
            <w:sz w:val="18"/>
          </w:rPr>
          <w:t>and .NET</w:t>
        </w:r>
      </w:hyperlink>
      <w:r>
        <w:rPr>
          <w:sz w:val="21"/>
        </w:rPr>
        <w:t>. Addison-Wesley Professional, 2006.</w:t>
      </w:r>
    </w:p>
    <w:p w14:paraId="7EE8E9C9" w14:textId="77777777" w:rsidR="008127B4" w:rsidRDefault="008127B4">
      <w:pPr>
        <w:pStyle w:val="a3"/>
        <w:spacing w:before="10"/>
        <w:rPr>
          <w:sz w:val="15"/>
        </w:rPr>
      </w:pPr>
    </w:p>
    <w:p w14:paraId="485DC173" w14:textId="77777777" w:rsidR="008127B4" w:rsidRDefault="00C97DE3">
      <w:pPr>
        <w:spacing w:line="247" w:lineRule="auto"/>
        <w:ind w:left="1133" w:right="1879"/>
        <w:rPr>
          <w:sz w:val="21"/>
        </w:rPr>
      </w:pPr>
      <w:r>
        <w:rPr>
          <w:sz w:val="21"/>
        </w:rPr>
        <w:t xml:space="preserve">Sadalage, Pramod J., and Martin Fowler. </w:t>
      </w:r>
      <w:hyperlink r:id="rId718">
        <w:r>
          <w:rPr>
            <w:rFonts w:ascii="Courier New"/>
            <w:sz w:val="18"/>
          </w:rPr>
          <w:t>NoSQL Distilled: A Brief Guide to</w:t>
        </w:r>
        <w:r>
          <w:rPr>
            <w:rFonts w:ascii="Courier New"/>
            <w:spacing w:val="-74"/>
            <w:sz w:val="18"/>
          </w:rPr>
          <w:t xml:space="preserve"> </w:t>
        </w:r>
        <w:r>
          <w:rPr>
            <w:rFonts w:ascii="Courier New"/>
            <w:sz w:val="18"/>
          </w:rPr>
          <w:t>the</w:t>
        </w:r>
      </w:hyperlink>
      <w:r>
        <w:rPr>
          <w:rFonts w:ascii="Courier New"/>
          <w:sz w:val="18"/>
        </w:rPr>
        <w:t xml:space="preserve"> </w:t>
      </w:r>
      <w:hyperlink r:id="rId719">
        <w:r>
          <w:rPr>
            <w:rFonts w:ascii="Courier New"/>
            <w:sz w:val="18"/>
          </w:rPr>
          <w:t>Emerging World of Polyglot</w:t>
        </w:r>
        <w:r>
          <w:rPr>
            <w:rFonts w:ascii="Courier New"/>
            <w:spacing w:val="-53"/>
            <w:sz w:val="18"/>
          </w:rPr>
          <w:t xml:space="preserve"> </w:t>
        </w:r>
        <w:r>
          <w:rPr>
            <w:rFonts w:ascii="Courier New"/>
            <w:sz w:val="18"/>
          </w:rPr>
          <w:t>Persistence</w:t>
        </w:r>
      </w:hyperlink>
      <w:r>
        <w:rPr>
          <w:sz w:val="21"/>
        </w:rPr>
        <w:t>. Addison-Wesley Professional, 2012.</w:t>
      </w:r>
    </w:p>
    <w:p w14:paraId="4FD33550" w14:textId="77777777" w:rsidR="008127B4" w:rsidRDefault="008127B4">
      <w:pPr>
        <w:pStyle w:val="a3"/>
        <w:spacing w:before="10"/>
        <w:rPr>
          <w:sz w:val="15"/>
        </w:rPr>
      </w:pPr>
    </w:p>
    <w:p w14:paraId="74B12469" w14:textId="77777777" w:rsidR="008127B4" w:rsidRDefault="00C97DE3">
      <w:pPr>
        <w:ind w:left="1133"/>
        <w:rPr>
          <w:sz w:val="21"/>
        </w:rPr>
      </w:pPr>
      <w:r>
        <w:rPr>
          <w:sz w:val="21"/>
        </w:rPr>
        <w:t xml:space="preserve">Vernon, Vaughn. </w:t>
      </w:r>
      <w:hyperlink r:id="rId720">
        <w:r>
          <w:rPr>
            <w:rFonts w:ascii="Courier New"/>
            <w:sz w:val="18"/>
          </w:rPr>
          <w:t>Domain-Driven Design Distilled</w:t>
        </w:r>
      </w:hyperlink>
      <w:r>
        <w:rPr>
          <w:sz w:val="21"/>
        </w:rPr>
        <w:t>. Addison-Wesley Professional, 2016.</w:t>
      </w:r>
    </w:p>
    <w:p w14:paraId="4ACED4FE" w14:textId="77777777" w:rsidR="008127B4" w:rsidRDefault="008127B4">
      <w:pPr>
        <w:pStyle w:val="a3"/>
        <w:spacing w:before="5"/>
        <w:rPr>
          <w:sz w:val="16"/>
        </w:rPr>
      </w:pPr>
    </w:p>
    <w:p w14:paraId="7BCDF00F" w14:textId="77777777" w:rsidR="008127B4" w:rsidRDefault="00C97DE3">
      <w:pPr>
        <w:spacing w:line="247" w:lineRule="auto"/>
        <w:ind w:left="1133" w:right="1571"/>
        <w:rPr>
          <w:sz w:val="21"/>
        </w:rPr>
      </w:pPr>
      <w:r>
        <w:rPr>
          <w:sz w:val="21"/>
        </w:rPr>
        <w:t xml:space="preserve">Vernon, Vaughn. </w:t>
      </w:r>
      <w:hyperlink r:id="rId721">
        <w:r>
          <w:rPr>
            <w:rFonts w:ascii="Courier New"/>
            <w:sz w:val="18"/>
          </w:rPr>
          <w:t>Implementing Domain-Driven Design</w:t>
        </w:r>
      </w:hyperlink>
      <w:r>
        <w:rPr>
          <w:sz w:val="21"/>
        </w:rPr>
        <w:t>. Addison-Wesley Professional, 2013.</w:t>
      </w:r>
    </w:p>
    <w:p w14:paraId="267F5CD9" w14:textId="77777777" w:rsidR="008127B4" w:rsidRDefault="008127B4">
      <w:pPr>
        <w:pStyle w:val="a3"/>
        <w:rPr>
          <w:sz w:val="20"/>
        </w:rPr>
      </w:pPr>
    </w:p>
    <w:p w14:paraId="7F19ABCC" w14:textId="77777777" w:rsidR="008127B4" w:rsidRDefault="008127B4">
      <w:pPr>
        <w:pStyle w:val="a3"/>
        <w:rPr>
          <w:sz w:val="20"/>
        </w:rPr>
      </w:pPr>
    </w:p>
    <w:p w14:paraId="16E0AF71" w14:textId="77777777" w:rsidR="008127B4" w:rsidRDefault="008127B4">
      <w:pPr>
        <w:pStyle w:val="a3"/>
        <w:rPr>
          <w:sz w:val="20"/>
        </w:rPr>
      </w:pPr>
    </w:p>
    <w:p w14:paraId="44B73F1E" w14:textId="77777777" w:rsidR="008127B4" w:rsidRDefault="008127B4">
      <w:pPr>
        <w:pStyle w:val="a3"/>
        <w:rPr>
          <w:sz w:val="20"/>
        </w:rPr>
      </w:pPr>
    </w:p>
    <w:p w14:paraId="44FD3D29" w14:textId="77777777" w:rsidR="008127B4" w:rsidRDefault="008127B4">
      <w:pPr>
        <w:pStyle w:val="a3"/>
        <w:rPr>
          <w:sz w:val="20"/>
        </w:rPr>
      </w:pPr>
    </w:p>
    <w:p w14:paraId="422030E0" w14:textId="77777777" w:rsidR="008127B4" w:rsidRDefault="008127B4">
      <w:pPr>
        <w:pStyle w:val="a3"/>
        <w:rPr>
          <w:sz w:val="20"/>
        </w:rPr>
      </w:pPr>
    </w:p>
    <w:p w14:paraId="67FFD930" w14:textId="77777777" w:rsidR="008127B4" w:rsidRDefault="008127B4">
      <w:pPr>
        <w:pStyle w:val="a3"/>
        <w:rPr>
          <w:sz w:val="20"/>
        </w:rPr>
      </w:pPr>
    </w:p>
    <w:p w14:paraId="5D3C0225" w14:textId="77777777" w:rsidR="008127B4" w:rsidRDefault="008127B4">
      <w:pPr>
        <w:pStyle w:val="a3"/>
        <w:rPr>
          <w:sz w:val="20"/>
        </w:rPr>
      </w:pPr>
    </w:p>
    <w:p w14:paraId="622B1B02" w14:textId="77777777" w:rsidR="008127B4" w:rsidRDefault="008127B4">
      <w:pPr>
        <w:pStyle w:val="a3"/>
        <w:rPr>
          <w:sz w:val="20"/>
        </w:rPr>
      </w:pPr>
    </w:p>
    <w:p w14:paraId="2AB80634" w14:textId="77777777" w:rsidR="008127B4" w:rsidRDefault="008127B4">
      <w:pPr>
        <w:pStyle w:val="a3"/>
        <w:rPr>
          <w:sz w:val="20"/>
        </w:rPr>
      </w:pPr>
    </w:p>
    <w:p w14:paraId="70D2B0A2" w14:textId="77777777" w:rsidR="008127B4" w:rsidRDefault="008127B4">
      <w:pPr>
        <w:pStyle w:val="a3"/>
        <w:rPr>
          <w:sz w:val="20"/>
        </w:rPr>
      </w:pPr>
    </w:p>
    <w:p w14:paraId="5DCF3C72" w14:textId="77777777" w:rsidR="008127B4" w:rsidRDefault="008127B4">
      <w:pPr>
        <w:pStyle w:val="a3"/>
        <w:rPr>
          <w:sz w:val="20"/>
        </w:rPr>
      </w:pPr>
    </w:p>
    <w:p w14:paraId="724EDC85" w14:textId="77777777" w:rsidR="008127B4" w:rsidRDefault="008127B4">
      <w:pPr>
        <w:pStyle w:val="a3"/>
        <w:rPr>
          <w:sz w:val="20"/>
        </w:rPr>
      </w:pPr>
    </w:p>
    <w:p w14:paraId="566EC4DD" w14:textId="77777777" w:rsidR="008127B4" w:rsidRDefault="008127B4">
      <w:pPr>
        <w:pStyle w:val="a3"/>
        <w:rPr>
          <w:sz w:val="20"/>
        </w:rPr>
      </w:pPr>
    </w:p>
    <w:p w14:paraId="72833783" w14:textId="77777777" w:rsidR="008127B4" w:rsidRDefault="008127B4">
      <w:pPr>
        <w:pStyle w:val="a3"/>
        <w:rPr>
          <w:sz w:val="20"/>
        </w:rPr>
      </w:pPr>
    </w:p>
    <w:p w14:paraId="2EF585A4" w14:textId="77777777" w:rsidR="008127B4" w:rsidRDefault="008127B4">
      <w:pPr>
        <w:pStyle w:val="a3"/>
        <w:rPr>
          <w:sz w:val="20"/>
        </w:rPr>
      </w:pPr>
    </w:p>
    <w:p w14:paraId="1C14B188" w14:textId="77777777" w:rsidR="008127B4" w:rsidRDefault="008127B4">
      <w:pPr>
        <w:pStyle w:val="a3"/>
        <w:rPr>
          <w:sz w:val="20"/>
        </w:rPr>
      </w:pPr>
    </w:p>
    <w:p w14:paraId="60EB76C9" w14:textId="77777777" w:rsidR="008127B4" w:rsidRDefault="008127B4">
      <w:pPr>
        <w:pStyle w:val="a3"/>
        <w:rPr>
          <w:sz w:val="20"/>
        </w:rPr>
      </w:pPr>
    </w:p>
    <w:p w14:paraId="4438E8B1" w14:textId="77777777" w:rsidR="008127B4" w:rsidRDefault="008127B4">
      <w:pPr>
        <w:pStyle w:val="a3"/>
        <w:rPr>
          <w:sz w:val="20"/>
        </w:rPr>
      </w:pPr>
    </w:p>
    <w:p w14:paraId="5643A8D0" w14:textId="77777777" w:rsidR="008127B4" w:rsidRDefault="008127B4">
      <w:pPr>
        <w:pStyle w:val="a3"/>
        <w:rPr>
          <w:sz w:val="20"/>
        </w:rPr>
      </w:pPr>
    </w:p>
    <w:p w14:paraId="7CB01D95" w14:textId="77777777" w:rsidR="008127B4" w:rsidRDefault="008127B4">
      <w:pPr>
        <w:pStyle w:val="a3"/>
        <w:rPr>
          <w:sz w:val="20"/>
        </w:rPr>
      </w:pPr>
    </w:p>
    <w:p w14:paraId="0B6BDE29" w14:textId="77777777" w:rsidR="008127B4" w:rsidRDefault="008127B4">
      <w:pPr>
        <w:pStyle w:val="a3"/>
        <w:rPr>
          <w:sz w:val="20"/>
        </w:rPr>
      </w:pPr>
    </w:p>
    <w:p w14:paraId="44367647" w14:textId="77777777" w:rsidR="008127B4" w:rsidRDefault="008127B4">
      <w:pPr>
        <w:pStyle w:val="a3"/>
        <w:rPr>
          <w:sz w:val="20"/>
        </w:rPr>
      </w:pPr>
    </w:p>
    <w:p w14:paraId="78646226" w14:textId="77777777" w:rsidR="008127B4" w:rsidRDefault="008127B4">
      <w:pPr>
        <w:pStyle w:val="a3"/>
        <w:rPr>
          <w:sz w:val="20"/>
        </w:rPr>
      </w:pPr>
    </w:p>
    <w:p w14:paraId="3E163C46" w14:textId="77777777" w:rsidR="008127B4" w:rsidRDefault="008127B4">
      <w:pPr>
        <w:pStyle w:val="a3"/>
        <w:rPr>
          <w:sz w:val="20"/>
        </w:rPr>
      </w:pPr>
    </w:p>
    <w:p w14:paraId="761315A1" w14:textId="77777777" w:rsidR="008127B4" w:rsidRDefault="008127B4">
      <w:pPr>
        <w:pStyle w:val="a3"/>
        <w:rPr>
          <w:sz w:val="20"/>
        </w:rPr>
      </w:pPr>
    </w:p>
    <w:p w14:paraId="5531B746" w14:textId="77777777" w:rsidR="008127B4" w:rsidRDefault="008127B4">
      <w:pPr>
        <w:pStyle w:val="a3"/>
        <w:rPr>
          <w:sz w:val="20"/>
        </w:rPr>
      </w:pPr>
    </w:p>
    <w:p w14:paraId="6F50E6F2" w14:textId="77777777" w:rsidR="008127B4" w:rsidRDefault="008127B4">
      <w:pPr>
        <w:pStyle w:val="a3"/>
        <w:rPr>
          <w:sz w:val="20"/>
        </w:rPr>
      </w:pPr>
    </w:p>
    <w:p w14:paraId="0DB8CF0C" w14:textId="77777777" w:rsidR="008127B4" w:rsidRDefault="008127B4">
      <w:pPr>
        <w:pStyle w:val="a3"/>
        <w:rPr>
          <w:sz w:val="20"/>
        </w:rPr>
      </w:pPr>
    </w:p>
    <w:p w14:paraId="05EBC007" w14:textId="77777777" w:rsidR="008127B4" w:rsidRDefault="008127B4">
      <w:pPr>
        <w:pStyle w:val="a3"/>
        <w:rPr>
          <w:sz w:val="20"/>
        </w:rPr>
      </w:pPr>
    </w:p>
    <w:p w14:paraId="403276A7" w14:textId="77777777" w:rsidR="008127B4" w:rsidRDefault="008127B4">
      <w:pPr>
        <w:pStyle w:val="a3"/>
        <w:rPr>
          <w:sz w:val="20"/>
        </w:rPr>
      </w:pPr>
    </w:p>
    <w:p w14:paraId="6AFEC1A7" w14:textId="77777777" w:rsidR="008127B4" w:rsidRDefault="008127B4">
      <w:pPr>
        <w:pStyle w:val="a3"/>
        <w:rPr>
          <w:sz w:val="20"/>
        </w:rPr>
      </w:pPr>
    </w:p>
    <w:p w14:paraId="4A580D77" w14:textId="77777777" w:rsidR="008127B4" w:rsidRDefault="008127B4">
      <w:pPr>
        <w:pStyle w:val="a3"/>
        <w:rPr>
          <w:sz w:val="20"/>
        </w:rPr>
      </w:pPr>
    </w:p>
    <w:p w14:paraId="2F097A5A" w14:textId="77777777" w:rsidR="008127B4" w:rsidRDefault="008127B4">
      <w:pPr>
        <w:pStyle w:val="a3"/>
        <w:rPr>
          <w:sz w:val="20"/>
        </w:rPr>
      </w:pPr>
    </w:p>
    <w:p w14:paraId="19A7ACA8" w14:textId="77777777" w:rsidR="008127B4" w:rsidRDefault="008127B4">
      <w:pPr>
        <w:pStyle w:val="a3"/>
        <w:rPr>
          <w:sz w:val="20"/>
        </w:rPr>
      </w:pPr>
    </w:p>
    <w:p w14:paraId="50977A54" w14:textId="77777777" w:rsidR="008127B4" w:rsidRDefault="008127B4">
      <w:pPr>
        <w:pStyle w:val="a3"/>
        <w:spacing w:before="9"/>
        <w:rPr>
          <w:sz w:val="22"/>
        </w:rPr>
      </w:pPr>
    </w:p>
    <w:p w14:paraId="5E3CC56D" w14:textId="77777777" w:rsidR="008127B4" w:rsidRDefault="00C10235">
      <w:pPr>
        <w:pStyle w:val="6"/>
        <w:spacing w:before="50" w:line="240" w:lineRule="auto"/>
        <w:ind w:left="956" w:right="956"/>
        <w:jc w:val="center"/>
      </w:pPr>
      <w:r>
        <w:pict w14:anchorId="3C81C68A">
          <v:line id="_x0000_s1027" style="position:absolute;left:0;text-align:left;z-index:251738624;mso-position-horizontal-relative:page" from="56.65pt,9.2pt" to="249.3pt,9.2pt" strokeweight=".2mm">
            <w10:wrap anchorx="page"/>
          </v:line>
        </w:pict>
      </w:r>
      <w:r>
        <w:pict w14:anchorId="59AA5E12">
          <v:line id="_x0000_s1026" style="position:absolute;left:0;text-align:left;z-index:251739648;mso-position-horizontal-relative:page" from="292.1pt,9.2pt" to="484.7pt,9.2pt" strokeweight=".2mm">
            <w10:wrap anchorx="page"/>
          </v:line>
        </w:pict>
      </w:r>
      <w:r w:rsidR="00C97DE3">
        <w:t>[ 361 ]</w:t>
      </w:r>
    </w:p>
    <w:p w14:paraId="5C6EC96D" w14:textId="77777777" w:rsidR="008127B4" w:rsidRDefault="008127B4">
      <w:pPr>
        <w:jc w:val="center"/>
        <w:sectPr w:rsidR="008127B4">
          <w:headerReference w:type="default" r:id="rId722"/>
          <w:footerReference w:type="default" r:id="rId723"/>
          <w:pgSz w:w="10830" w:h="13330"/>
          <w:pgMar w:top="840" w:right="0" w:bottom="280" w:left="0" w:header="0" w:footer="0" w:gutter="0"/>
          <w:cols w:space="720"/>
        </w:sectPr>
      </w:pPr>
    </w:p>
    <w:p w14:paraId="21324AD8" w14:textId="77777777" w:rsidR="008127B4" w:rsidRDefault="008127B4">
      <w:pPr>
        <w:pStyle w:val="a3"/>
        <w:rPr>
          <w:b/>
          <w:sz w:val="20"/>
        </w:rPr>
      </w:pPr>
    </w:p>
    <w:p w14:paraId="216DF7B1" w14:textId="77777777" w:rsidR="008127B4" w:rsidRDefault="008127B4">
      <w:pPr>
        <w:pStyle w:val="a3"/>
        <w:rPr>
          <w:b/>
          <w:sz w:val="20"/>
        </w:rPr>
      </w:pPr>
    </w:p>
    <w:p w14:paraId="12C4161F" w14:textId="77777777" w:rsidR="008127B4" w:rsidRDefault="008127B4">
      <w:pPr>
        <w:pStyle w:val="a3"/>
        <w:rPr>
          <w:b/>
          <w:sz w:val="20"/>
        </w:rPr>
      </w:pPr>
    </w:p>
    <w:p w14:paraId="07916E6B" w14:textId="77777777" w:rsidR="008127B4" w:rsidRDefault="008127B4">
      <w:pPr>
        <w:pStyle w:val="a3"/>
        <w:rPr>
          <w:b/>
          <w:sz w:val="20"/>
        </w:rPr>
      </w:pPr>
    </w:p>
    <w:p w14:paraId="7145B976" w14:textId="77777777" w:rsidR="008127B4" w:rsidRDefault="008127B4">
      <w:pPr>
        <w:pStyle w:val="a3"/>
        <w:rPr>
          <w:b/>
          <w:sz w:val="20"/>
        </w:rPr>
      </w:pPr>
    </w:p>
    <w:p w14:paraId="1AE8E5B8" w14:textId="77777777" w:rsidR="008127B4" w:rsidRDefault="008127B4">
      <w:pPr>
        <w:pStyle w:val="a3"/>
        <w:rPr>
          <w:b/>
          <w:sz w:val="20"/>
        </w:rPr>
      </w:pPr>
    </w:p>
    <w:p w14:paraId="73C19570" w14:textId="77777777" w:rsidR="008127B4" w:rsidRDefault="008127B4">
      <w:pPr>
        <w:pStyle w:val="a3"/>
        <w:rPr>
          <w:b/>
          <w:sz w:val="20"/>
        </w:rPr>
      </w:pPr>
    </w:p>
    <w:p w14:paraId="648EE278" w14:textId="77777777" w:rsidR="008127B4" w:rsidRDefault="008127B4">
      <w:pPr>
        <w:pStyle w:val="a3"/>
        <w:rPr>
          <w:b/>
          <w:sz w:val="20"/>
        </w:rPr>
      </w:pPr>
    </w:p>
    <w:p w14:paraId="58930E4D" w14:textId="77777777" w:rsidR="008127B4" w:rsidRDefault="008127B4">
      <w:pPr>
        <w:pStyle w:val="a3"/>
        <w:spacing w:before="8"/>
        <w:rPr>
          <w:b/>
          <w:sz w:val="19"/>
        </w:rPr>
      </w:pPr>
    </w:p>
    <w:p w14:paraId="1C9891B7" w14:textId="77777777" w:rsidR="008127B4" w:rsidRDefault="00C97DE3">
      <w:pPr>
        <w:spacing w:before="80"/>
        <w:ind w:left="7426"/>
        <w:rPr>
          <w:sz w:val="60"/>
        </w:rPr>
      </w:pPr>
      <w:bookmarkStart w:id="674" w:name="The_End"/>
      <w:bookmarkStart w:id="675" w:name="_bookmark469"/>
      <w:bookmarkEnd w:id="674"/>
      <w:bookmarkEnd w:id="675"/>
      <w:r>
        <w:rPr>
          <w:sz w:val="60"/>
        </w:rPr>
        <w:t>The End</w:t>
      </w:r>
    </w:p>
    <w:p w14:paraId="241AE8FB" w14:textId="6DE4F79E" w:rsidR="008127B4" w:rsidRDefault="003C5392">
      <w:pPr>
        <w:pStyle w:val="a3"/>
        <w:spacing w:before="466" w:line="249" w:lineRule="auto"/>
        <w:ind w:left="1133" w:right="1289"/>
      </w:pPr>
      <w:r w:rsidRPr="003C5392">
        <w:rPr>
          <w:rFonts w:hint="eastAsia"/>
        </w:rPr>
        <w:t>恭喜，你已经完成了这本书！</w:t>
      </w:r>
      <w:r w:rsidRPr="003C5392">
        <w:t xml:space="preserve"> </w:t>
      </w:r>
      <w:r w:rsidRPr="003C5392">
        <w:rPr>
          <w:rFonts w:hint="eastAsia"/>
        </w:rPr>
        <w:t>我们想个人感谢你，没有你的支持和反馈，这本书将永远不可能。</w:t>
      </w:r>
      <w:r w:rsidRPr="003C5392">
        <w:t xml:space="preserve"> </w:t>
      </w:r>
      <w:r w:rsidRPr="003C5392">
        <w:rPr>
          <w:rFonts w:hint="eastAsia"/>
        </w:rPr>
        <w:t>这是一段难以置信的旅程，我们非常幸运地相信你。</w:t>
      </w:r>
      <w:r w:rsidRPr="003C5392">
        <w:t xml:space="preserve"> </w:t>
      </w:r>
      <w:r w:rsidRPr="003C5392">
        <w:rPr>
          <w:rFonts w:hint="eastAsia"/>
        </w:rPr>
        <w:t>我们真的希望你像我们一样享受这次旅程</w:t>
      </w:r>
      <w:r w:rsidR="00C97DE3">
        <w:t>.</w:t>
      </w:r>
    </w:p>
    <w:p w14:paraId="3768B44F" w14:textId="77777777" w:rsidR="008127B4" w:rsidRDefault="008127B4">
      <w:pPr>
        <w:pStyle w:val="a3"/>
        <w:spacing w:before="11"/>
        <w:rPr>
          <w:sz w:val="15"/>
        </w:rPr>
      </w:pPr>
    </w:p>
    <w:p w14:paraId="46DA0D58" w14:textId="64EE83D0" w:rsidR="008127B4" w:rsidRDefault="00F31B34">
      <w:pPr>
        <w:pStyle w:val="a3"/>
        <w:spacing w:line="249" w:lineRule="auto"/>
        <w:ind w:left="1133" w:right="1061"/>
      </w:pPr>
      <w:r w:rsidRPr="00F31B34">
        <w:rPr>
          <w:rFonts w:hint="eastAsia"/>
        </w:rPr>
        <w:t>我们一直痴迷于为读者提供尽可能好的体验。</w:t>
      </w:r>
      <w:r w:rsidRPr="00F31B34">
        <w:t xml:space="preserve"> </w:t>
      </w:r>
      <w:r w:rsidRPr="00F31B34">
        <w:rPr>
          <w:rFonts w:hint="eastAsia"/>
        </w:rPr>
        <w:t>我们根据您令人难以置信的反馈重复了本书的内容。</w:t>
      </w:r>
      <w:r w:rsidRPr="00F31B34">
        <w:t xml:space="preserve"> </w:t>
      </w:r>
      <w:r w:rsidRPr="00F31B34">
        <w:rPr>
          <w:rFonts w:hint="eastAsia"/>
        </w:rPr>
        <w:t>如果有什么我们可以改进的，请通过在我们的</w:t>
      </w:r>
      <w:r w:rsidRPr="00F31B34">
        <w:t>Github</w:t>
      </w:r>
      <w:r w:rsidRPr="00F31B34">
        <w:rPr>
          <w:rFonts w:hint="eastAsia"/>
        </w:rPr>
        <w:t>项目中打开一个问题来帮助我们</w:t>
      </w:r>
      <w:r w:rsidR="00C97DE3">
        <w:t>.</w:t>
      </w:r>
    </w:p>
    <w:p w14:paraId="363ED039" w14:textId="77777777" w:rsidR="008127B4" w:rsidRDefault="008127B4">
      <w:pPr>
        <w:pStyle w:val="a3"/>
        <w:spacing w:before="8"/>
        <w:rPr>
          <w:sz w:val="15"/>
        </w:rPr>
      </w:pPr>
    </w:p>
    <w:p w14:paraId="22C6D9B9" w14:textId="77777777" w:rsidR="008127B4" w:rsidRDefault="00C97DE3">
      <w:pPr>
        <w:spacing w:line="247" w:lineRule="auto"/>
        <w:ind w:left="1133" w:right="1289"/>
        <w:rPr>
          <w:sz w:val="21"/>
        </w:rPr>
      </w:pPr>
      <w:r>
        <w:rPr>
          <w:sz w:val="21"/>
        </w:rPr>
        <w:t xml:space="preserve">If you liked it and was useful to you, it might be useful for others too! Feel free to </w:t>
      </w:r>
      <w:r>
        <w:rPr>
          <w:rFonts w:ascii="Courier New"/>
          <w:sz w:val="18"/>
        </w:rPr>
        <w:t>share your experience in Twitter</w:t>
      </w:r>
      <w:r>
        <w:rPr>
          <w:rFonts w:ascii="Courier New"/>
          <w:spacing w:val="-77"/>
          <w:sz w:val="18"/>
        </w:rPr>
        <w:t xml:space="preserve"> </w:t>
      </w:r>
      <w:r>
        <w:rPr>
          <w:sz w:val="21"/>
        </w:rPr>
        <w:t xml:space="preserve">or </w:t>
      </w:r>
      <w:hyperlink r:id="rId724">
        <w:r>
          <w:rPr>
            <w:rFonts w:ascii="Courier New"/>
            <w:sz w:val="18"/>
          </w:rPr>
          <w:t>give us a review in Goodreads</w:t>
        </w:r>
      </w:hyperlink>
      <w:r>
        <w:rPr>
          <w:sz w:val="21"/>
        </w:rPr>
        <w:t>.</w:t>
      </w:r>
    </w:p>
    <w:p w14:paraId="419B5ED5" w14:textId="77777777" w:rsidR="008127B4" w:rsidRDefault="008127B4">
      <w:pPr>
        <w:pStyle w:val="a3"/>
        <w:spacing w:before="10"/>
        <w:rPr>
          <w:sz w:val="15"/>
        </w:rPr>
      </w:pPr>
    </w:p>
    <w:p w14:paraId="0091D5F1" w14:textId="77777777" w:rsidR="008127B4" w:rsidRDefault="00C97DE3">
      <w:pPr>
        <w:pStyle w:val="a3"/>
        <w:ind w:left="1133"/>
      </w:pPr>
      <w:r>
        <w:t>Thanks again!</w:t>
      </w:r>
    </w:p>
    <w:p w14:paraId="75C939BE" w14:textId="77777777" w:rsidR="008127B4" w:rsidRDefault="008127B4">
      <w:pPr>
        <w:pStyle w:val="a3"/>
        <w:spacing w:before="6"/>
        <w:rPr>
          <w:sz w:val="16"/>
        </w:rPr>
      </w:pPr>
    </w:p>
    <w:p w14:paraId="43B91AE5" w14:textId="77777777" w:rsidR="008127B4" w:rsidRDefault="00C97DE3">
      <w:pPr>
        <w:pStyle w:val="a3"/>
        <w:spacing w:before="1"/>
        <w:ind w:left="1133"/>
      </w:pPr>
      <w:r>
        <w:rPr>
          <w:rFonts w:ascii="Courier New" w:hAnsi="Courier New"/>
        </w:rPr>
        <w:t>–</w:t>
      </w:r>
      <w:r>
        <w:rPr>
          <w:rFonts w:ascii="Courier New" w:hAnsi="Courier New"/>
          <w:spacing w:val="-92"/>
        </w:rPr>
        <w:t xml:space="preserve"> </w:t>
      </w:r>
      <w:r>
        <w:t>Carlos, Christian and Keyvan</w:t>
      </w:r>
    </w:p>
    <w:p w14:paraId="2F49A5B9" w14:textId="77777777" w:rsidR="008127B4" w:rsidRDefault="008127B4">
      <w:pPr>
        <w:sectPr w:rsidR="008127B4">
          <w:headerReference w:type="default" r:id="rId725"/>
          <w:footerReference w:type="default" r:id="rId726"/>
          <w:pgSz w:w="10830" w:h="13330"/>
          <w:pgMar w:top="1240" w:right="0" w:bottom="280" w:left="0" w:header="0" w:footer="0" w:gutter="0"/>
          <w:cols w:space="720"/>
        </w:sectPr>
      </w:pPr>
    </w:p>
    <w:p w14:paraId="37677E94" w14:textId="77777777" w:rsidR="008127B4" w:rsidRDefault="00C97DE3">
      <w:pPr>
        <w:pStyle w:val="1"/>
        <w:spacing w:before="179"/>
        <w:ind w:left="0" w:right="1130"/>
        <w:jc w:val="right"/>
      </w:pPr>
      <w:bookmarkStart w:id="676" w:name="Index"/>
      <w:bookmarkStart w:id="677" w:name="_bookmark470"/>
      <w:bookmarkEnd w:id="676"/>
      <w:bookmarkEnd w:id="677"/>
      <w:r>
        <w:lastRenderedPageBreak/>
        <w:t>Index</w:t>
      </w:r>
    </w:p>
    <w:p w14:paraId="186FBB7A" w14:textId="77777777" w:rsidR="008127B4" w:rsidRDefault="008127B4">
      <w:pPr>
        <w:pStyle w:val="a3"/>
        <w:rPr>
          <w:sz w:val="20"/>
        </w:rPr>
      </w:pPr>
    </w:p>
    <w:p w14:paraId="1177E448" w14:textId="77777777" w:rsidR="008127B4" w:rsidRDefault="008127B4">
      <w:pPr>
        <w:pStyle w:val="a3"/>
        <w:rPr>
          <w:sz w:val="20"/>
        </w:rPr>
      </w:pPr>
    </w:p>
    <w:p w14:paraId="3F7D5108" w14:textId="77777777" w:rsidR="008127B4" w:rsidRDefault="008127B4">
      <w:pPr>
        <w:pStyle w:val="a3"/>
        <w:rPr>
          <w:sz w:val="20"/>
        </w:rPr>
      </w:pPr>
    </w:p>
    <w:p w14:paraId="459A868F" w14:textId="77777777" w:rsidR="008127B4" w:rsidRDefault="008127B4">
      <w:pPr>
        <w:pStyle w:val="a3"/>
        <w:rPr>
          <w:sz w:val="20"/>
        </w:rPr>
      </w:pPr>
    </w:p>
    <w:p w14:paraId="5428EFF1" w14:textId="77777777" w:rsidR="008127B4" w:rsidRDefault="008127B4">
      <w:pPr>
        <w:rPr>
          <w:sz w:val="20"/>
        </w:rPr>
        <w:sectPr w:rsidR="008127B4">
          <w:headerReference w:type="default" r:id="rId727"/>
          <w:footerReference w:type="default" r:id="rId728"/>
          <w:pgSz w:w="10830" w:h="13330"/>
          <w:pgMar w:top="1240" w:right="0" w:bottom="280" w:left="0" w:header="0" w:footer="0" w:gutter="0"/>
          <w:cols w:space="720"/>
        </w:sectPr>
      </w:pPr>
    </w:p>
    <w:p w14:paraId="4189E224" w14:textId="77777777" w:rsidR="008127B4" w:rsidRDefault="00C97DE3">
      <w:pPr>
        <w:pStyle w:val="4"/>
        <w:spacing w:before="276"/>
      </w:pPr>
      <w:r>
        <w:rPr>
          <w:w w:val="101"/>
        </w:rPr>
        <w:lastRenderedPageBreak/>
        <w:t>A</w:t>
      </w:r>
    </w:p>
    <w:p w14:paraId="61B56700" w14:textId="77777777" w:rsidR="008127B4" w:rsidRDefault="00C97DE3">
      <w:pPr>
        <w:spacing w:before="34"/>
        <w:ind w:left="1133"/>
        <w:rPr>
          <w:rFonts w:ascii="Courier New"/>
          <w:sz w:val="18"/>
        </w:rPr>
      </w:pPr>
      <w:r>
        <w:rPr>
          <w:sz w:val="18"/>
        </w:rPr>
        <w:t>aggregate</w:t>
      </w:r>
      <w:r>
        <w:rPr>
          <w:spacing w:val="41"/>
          <w:sz w:val="18"/>
        </w:rPr>
        <w:t xml:space="preserve"> </w:t>
      </w:r>
      <w:hyperlink w:anchor="_bookmark274" w:history="1">
        <w:r>
          <w:rPr>
            <w:rFonts w:ascii="Courier New"/>
            <w:sz w:val="18"/>
          </w:rPr>
          <w:t>213</w:t>
        </w:r>
      </w:hyperlink>
    </w:p>
    <w:p w14:paraId="073D68BC" w14:textId="77777777" w:rsidR="008127B4" w:rsidRDefault="00C97DE3">
      <w:pPr>
        <w:spacing w:before="6" w:line="266" w:lineRule="auto"/>
        <w:ind w:left="1283" w:right="2152" w:hanging="151"/>
        <w:rPr>
          <w:rFonts w:ascii="Courier New"/>
          <w:sz w:val="18"/>
        </w:rPr>
      </w:pPr>
      <w:r>
        <w:rPr>
          <w:sz w:val="18"/>
        </w:rPr>
        <w:t>Anemic Domain Model avoiding</w:t>
      </w:r>
      <w:r>
        <w:rPr>
          <w:spacing w:val="48"/>
          <w:sz w:val="18"/>
        </w:rPr>
        <w:t xml:space="preserve"> </w:t>
      </w:r>
      <w:hyperlink w:anchor="_bookmark175" w:history="1">
        <w:r>
          <w:rPr>
            <w:rFonts w:ascii="Courier New"/>
            <w:sz w:val="18"/>
          </w:rPr>
          <w:t>142</w:t>
        </w:r>
      </w:hyperlink>
    </w:p>
    <w:p w14:paraId="59E79FD4" w14:textId="77777777" w:rsidR="008127B4" w:rsidRDefault="00C97DE3">
      <w:pPr>
        <w:spacing w:line="206" w:lineRule="exact"/>
        <w:ind w:left="1283"/>
        <w:rPr>
          <w:rFonts w:ascii="Courier New"/>
          <w:sz w:val="18"/>
        </w:rPr>
      </w:pPr>
      <w:r>
        <w:rPr>
          <w:sz w:val="18"/>
        </w:rPr>
        <w:t xml:space="preserve">code reuse, false sense </w:t>
      </w:r>
      <w:hyperlink w:anchor="_bookmark171" w:history="1">
        <w:r>
          <w:rPr>
            <w:rFonts w:ascii="Courier New"/>
            <w:sz w:val="18"/>
          </w:rPr>
          <w:t>141</w:t>
        </w:r>
      </w:hyperlink>
    </w:p>
    <w:p w14:paraId="25EB7650" w14:textId="77777777" w:rsidR="008127B4" w:rsidRDefault="00C97DE3">
      <w:pPr>
        <w:spacing w:before="7"/>
        <w:ind w:left="1283"/>
        <w:rPr>
          <w:rFonts w:ascii="Courier New"/>
          <w:sz w:val="18"/>
        </w:rPr>
      </w:pPr>
      <w:r>
        <w:rPr>
          <w:sz w:val="18"/>
        </w:rPr>
        <w:t xml:space="preserve">encapsulating </w:t>
      </w:r>
      <w:hyperlink w:anchor="_bookmark171" w:history="1">
        <w:r>
          <w:rPr>
            <w:rFonts w:ascii="Courier New"/>
            <w:sz w:val="18"/>
          </w:rPr>
          <w:t>141</w:t>
        </w:r>
      </w:hyperlink>
    </w:p>
    <w:p w14:paraId="55269CEC" w14:textId="77777777" w:rsidR="008127B4" w:rsidRDefault="00C97DE3">
      <w:pPr>
        <w:spacing w:before="6"/>
        <w:ind w:left="1283"/>
        <w:rPr>
          <w:rFonts w:ascii="Courier New"/>
          <w:sz w:val="18"/>
        </w:rPr>
      </w:pPr>
      <w:r>
        <w:rPr>
          <w:sz w:val="18"/>
        </w:rPr>
        <w:t xml:space="preserve">versus Rich Domain Model </w:t>
      </w:r>
      <w:hyperlink w:anchor="_bookmark168" w:history="1">
        <w:r>
          <w:rPr>
            <w:rFonts w:ascii="Courier New"/>
            <w:sz w:val="18"/>
          </w:rPr>
          <w:t>136</w:t>
        </w:r>
      </w:hyperlink>
      <w:r>
        <w:rPr>
          <w:sz w:val="18"/>
        </w:rPr>
        <w:t xml:space="preserve">, </w:t>
      </w:r>
      <w:hyperlink w:anchor="_bookmark170" w:history="1">
        <w:r>
          <w:rPr>
            <w:rFonts w:ascii="Courier New"/>
            <w:sz w:val="18"/>
          </w:rPr>
          <w:t>137</w:t>
        </w:r>
      </w:hyperlink>
      <w:r>
        <w:rPr>
          <w:sz w:val="18"/>
        </w:rPr>
        <w:t xml:space="preserve">, </w:t>
      </w:r>
      <w:hyperlink w:anchor="_bookmark171" w:history="1">
        <w:r>
          <w:rPr>
            <w:rFonts w:ascii="Courier New"/>
            <w:sz w:val="18"/>
          </w:rPr>
          <w:t>141</w:t>
        </w:r>
      </w:hyperlink>
    </w:p>
    <w:p w14:paraId="455EFCF9" w14:textId="77777777" w:rsidR="008127B4" w:rsidRDefault="00C97DE3">
      <w:pPr>
        <w:spacing w:before="6"/>
        <w:ind w:left="1133"/>
        <w:rPr>
          <w:rFonts w:ascii="Courier New"/>
          <w:sz w:val="18"/>
        </w:rPr>
      </w:pPr>
      <w:r>
        <w:rPr>
          <w:sz w:val="18"/>
        </w:rPr>
        <w:t xml:space="preserve">Anti-Corruption layer </w:t>
      </w:r>
      <w:hyperlink w:anchor="_bookmark425" w:history="1">
        <w:r>
          <w:rPr>
            <w:rFonts w:ascii="Courier New"/>
            <w:sz w:val="18"/>
          </w:rPr>
          <w:t>328</w:t>
        </w:r>
      </w:hyperlink>
      <w:r>
        <w:rPr>
          <w:sz w:val="18"/>
        </w:rPr>
        <w:t xml:space="preserve">, </w:t>
      </w:r>
      <w:hyperlink w:anchor="_bookmark426" w:history="1">
        <w:r>
          <w:rPr>
            <w:rFonts w:ascii="Courier New"/>
            <w:sz w:val="18"/>
          </w:rPr>
          <w:t>330</w:t>
        </w:r>
      </w:hyperlink>
    </w:p>
    <w:p w14:paraId="681BC43B" w14:textId="77777777" w:rsidR="008127B4" w:rsidRDefault="00C97DE3">
      <w:pPr>
        <w:spacing w:before="7"/>
        <w:ind w:left="1133"/>
        <w:rPr>
          <w:sz w:val="18"/>
        </w:rPr>
      </w:pPr>
      <w:r>
        <w:rPr>
          <w:sz w:val="18"/>
        </w:rPr>
        <w:t>API</w:t>
      </w:r>
    </w:p>
    <w:p w14:paraId="0C43FB3B" w14:textId="77777777" w:rsidR="008127B4" w:rsidRDefault="00C97DE3">
      <w:pPr>
        <w:spacing w:before="22"/>
        <w:ind w:left="1283"/>
        <w:rPr>
          <w:rFonts w:ascii="Courier New"/>
          <w:sz w:val="18"/>
        </w:rPr>
      </w:pPr>
      <w:r>
        <w:rPr>
          <w:sz w:val="18"/>
        </w:rPr>
        <w:t xml:space="preserve">using </w:t>
      </w:r>
      <w:hyperlink w:anchor="_bookmark447" w:history="1">
        <w:r>
          <w:rPr>
            <w:rFonts w:ascii="Courier New"/>
            <w:sz w:val="18"/>
          </w:rPr>
          <w:t>347</w:t>
        </w:r>
      </w:hyperlink>
      <w:r>
        <w:rPr>
          <w:sz w:val="18"/>
        </w:rPr>
        <w:t xml:space="preserve">, </w:t>
      </w:r>
      <w:hyperlink w:anchor="_bookmark449" w:history="1">
        <w:r>
          <w:rPr>
            <w:rFonts w:ascii="Courier New"/>
            <w:sz w:val="18"/>
          </w:rPr>
          <w:t>348</w:t>
        </w:r>
      </w:hyperlink>
    </w:p>
    <w:p w14:paraId="2709BA36" w14:textId="77777777" w:rsidR="008127B4" w:rsidRDefault="00C97DE3">
      <w:pPr>
        <w:spacing w:before="6" w:line="266" w:lineRule="auto"/>
        <w:ind w:left="1283" w:right="1981" w:hanging="151"/>
        <w:rPr>
          <w:rFonts w:ascii="Courier New"/>
          <w:sz w:val="18"/>
        </w:rPr>
      </w:pPr>
      <w:r>
        <w:rPr>
          <w:sz w:val="18"/>
        </w:rPr>
        <w:t xml:space="preserve">application services about </w:t>
      </w:r>
      <w:hyperlink w:anchor="_bookmark157" w:history="1">
        <w:r>
          <w:rPr>
            <w:rFonts w:ascii="Courier New"/>
            <w:sz w:val="18"/>
          </w:rPr>
          <w:t>125</w:t>
        </w:r>
      </w:hyperlink>
      <w:r>
        <w:rPr>
          <w:sz w:val="18"/>
        </w:rPr>
        <w:t xml:space="preserve">, </w:t>
      </w:r>
      <w:hyperlink w:anchor="_bookmark159" w:history="1">
        <w:r>
          <w:rPr>
            <w:rFonts w:ascii="Courier New"/>
            <w:sz w:val="18"/>
          </w:rPr>
          <w:t>126</w:t>
        </w:r>
      </w:hyperlink>
      <w:r>
        <w:rPr>
          <w:sz w:val="18"/>
        </w:rPr>
        <w:t xml:space="preserve">, </w:t>
      </w:r>
      <w:hyperlink w:anchor="_bookmark160" w:history="1">
        <w:r>
          <w:rPr>
            <w:rFonts w:ascii="Courier New"/>
            <w:sz w:val="18"/>
          </w:rPr>
          <w:t>128</w:t>
        </w:r>
      </w:hyperlink>
    </w:p>
    <w:p w14:paraId="3B3970CD" w14:textId="77777777" w:rsidR="008127B4" w:rsidRDefault="00C97DE3">
      <w:pPr>
        <w:spacing w:line="206" w:lineRule="exact"/>
        <w:ind w:left="1283"/>
        <w:rPr>
          <w:rFonts w:ascii="Courier New"/>
          <w:sz w:val="18"/>
        </w:rPr>
      </w:pPr>
      <w:r>
        <w:rPr>
          <w:sz w:val="18"/>
        </w:rPr>
        <w:t xml:space="preserve">AJAX Content Integration </w:t>
      </w:r>
      <w:hyperlink w:anchor="_bookmark391" w:history="1">
        <w:r>
          <w:rPr>
            <w:rFonts w:ascii="Courier New"/>
            <w:sz w:val="18"/>
          </w:rPr>
          <w:t>313</w:t>
        </w:r>
      </w:hyperlink>
    </w:p>
    <w:p w14:paraId="25A93161" w14:textId="77777777" w:rsidR="008127B4" w:rsidRDefault="00C97DE3">
      <w:pPr>
        <w:spacing w:before="7"/>
        <w:ind w:left="1283"/>
        <w:rPr>
          <w:rFonts w:ascii="Courier New"/>
          <w:sz w:val="18"/>
        </w:rPr>
      </w:pPr>
      <w:r>
        <w:rPr>
          <w:sz w:val="18"/>
        </w:rPr>
        <w:t xml:space="preserve">anatomy </w:t>
      </w:r>
      <w:hyperlink w:anchor="_bookmark370" w:history="1">
        <w:r>
          <w:rPr>
            <w:rFonts w:ascii="Courier New"/>
            <w:sz w:val="18"/>
          </w:rPr>
          <w:t>301</w:t>
        </w:r>
      </w:hyperlink>
    </w:p>
    <w:p w14:paraId="66D825F6" w14:textId="77777777" w:rsidR="008127B4" w:rsidRDefault="00C97DE3">
      <w:pPr>
        <w:spacing w:before="6"/>
        <w:ind w:left="1283"/>
        <w:rPr>
          <w:rFonts w:ascii="Courier New"/>
          <w:sz w:val="18"/>
        </w:rPr>
      </w:pPr>
      <w:r>
        <w:rPr>
          <w:sz w:val="18"/>
        </w:rPr>
        <w:t xml:space="preserve">customizing </w:t>
      </w:r>
      <w:hyperlink w:anchor="_bookmark377" w:history="1">
        <w:r>
          <w:rPr>
            <w:rFonts w:ascii="Courier New"/>
            <w:sz w:val="18"/>
          </w:rPr>
          <w:t>305</w:t>
        </w:r>
      </w:hyperlink>
    </w:p>
    <w:p w14:paraId="0D353266" w14:textId="77777777" w:rsidR="008127B4" w:rsidRDefault="00C97DE3">
      <w:pPr>
        <w:spacing w:before="6" w:line="247" w:lineRule="auto"/>
        <w:ind w:left="1283" w:right="1436"/>
        <w:rPr>
          <w:rFonts w:ascii="Courier New"/>
          <w:sz w:val="18"/>
        </w:rPr>
      </w:pPr>
      <w:r>
        <w:rPr>
          <w:sz w:val="18"/>
        </w:rPr>
        <w:t xml:space="preserve">dependency inversion </w:t>
      </w:r>
      <w:hyperlink w:anchor="_bookmark372" w:history="1">
        <w:r>
          <w:rPr>
            <w:rFonts w:ascii="Courier New"/>
            <w:sz w:val="18"/>
          </w:rPr>
          <w:t>302</w:t>
        </w:r>
      </w:hyperlink>
      <w:r>
        <w:rPr>
          <w:rFonts w:ascii="Courier New"/>
          <w:sz w:val="18"/>
        </w:rPr>
        <w:t xml:space="preserve"> </w:t>
      </w:r>
      <w:r>
        <w:rPr>
          <w:sz w:val="18"/>
        </w:rPr>
        <w:t xml:space="preserve">ESI Content Integration </w:t>
      </w:r>
      <w:hyperlink w:anchor="_bookmark395" w:history="1">
        <w:r>
          <w:rPr>
            <w:rFonts w:ascii="Courier New"/>
            <w:sz w:val="18"/>
          </w:rPr>
          <w:t>314</w:t>
        </w:r>
      </w:hyperlink>
      <w:r>
        <w:rPr>
          <w:rFonts w:ascii="Courier New"/>
          <w:sz w:val="18"/>
        </w:rPr>
        <w:t xml:space="preserve"> </w:t>
      </w:r>
      <w:r>
        <w:rPr>
          <w:sz w:val="18"/>
        </w:rPr>
        <w:t xml:space="preserve">execution </w:t>
      </w:r>
      <w:hyperlink w:anchor="_bookmark380" w:history="1">
        <w:r>
          <w:rPr>
            <w:rFonts w:ascii="Courier New"/>
            <w:sz w:val="18"/>
          </w:rPr>
          <w:t>306</w:t>
        </w:r>
      </w:hyperlink>
    </w:p>
    <w:p w14:paraId="4CDB3956" w14:textId="77777777" w:rsidR="008127B4" w:rsidRDefault="00C97DE3">
      <w:pPr>
        <w:spacing w:line="247" w:lineRule="auto"/>
        <w:ind w:left="1283" w:right="1163"/>
        <w:rPr>
          <w:rFonts w:ascii="Courier New"/>
          <w:sz w:val="18"/>
        </w:rPr>
      </w:pPr>
      <w:r>
        <w:rPr>
          <w:sz w:val="18"/>
        </w:rPr>
        <w:t xml:space="preserve">instantiating </w:t>
      </w:r>
      <w:hyperlink w:anchor="_bookmark375" w:history="1">
        <w:r>
          <w:rPr>
            <w:rFonts w:ascii="Courier New"/>
            <w:sz w:val="18"/>
          </w:rPr>
          <w:t>303</w:t>
        </w:r>
      </w:hyperlink>
      <w:r>
        <w:rPr>
          <w:sz w:val="18"/>
        </w:rPr>
        <w:t xml:space="preserve">, </w:t>
      </w:r>
      <w:hyperlink w:anchor="_bookmark376" w:history="1">
        <w:r>
          <w:rPr>
            <w:rFonts w:ascii="Courier New"/>
            <w:sz w:val="18"/>
          </w:rPr>
          <w:t>304</w:t>
        </w:r>
      </w:hyperlink>
      <w:r>
        <w:rPr>
          <w:sz w:val="18"/>
        </w:rPr>
        <w:t xml:space="preserve">, </w:t>
      </w:r>
      <w:hyperlink w:anchor="_bookmark377" w:history="1">
        <w:r>
          <w:rPr>
            <w:rFonts w:ascii="Courier New"/>
            <w:sz w:val="18"/>
          </w:rPr>
          <w:t>305</w:t>
        </w:r>
      </w:hyperlink>
      <w:r>
        <w:rPr>
          <w:rFonts w:ascii="Courier New"/>
          <w:sz w:val="18"/>
        </w:rPr>
        <w:t xml:space="preserve"> </w:t>
      </w:r>
      <w:r>
        <w:rPr>
          <w:sz w:val="18"/>
        </w:rPr>
        <w:t xml:space="preserve">multiple application services </w:t>
      </w:r>
      <w:hyperlink w:anchor="_bookmark395" w:history="1">
        <w:r>
          <w:rPr>
            <w:rFonts w:ascii="Courier New"/>
            <w:sz w:val="18"/>
          </w:rPr>
          <w:t>314</w:t>
        </w:r>
      </w:hyperlink>
      <w:r>
        <w:rPr>
          <w:rFonts w:ascii="Courier New"/>
          <w:sz w:val="18"/>
        </w:rPr>
        <w:t xml:space="preserve"> </w:t>
      </w:r>
      <w:r>
        <w:rPr>
          <w:sz w:val="18"/>
        </w:rPr>
        <w:t xml:space="preserve">on compound layouts </w:t>
      </w:r>
      <w:hyperlink w:anchor="_bookmark391" w:history="1">
        <w:r>
          <w:rPr>
            <w:rFonts w:ascii="Courier New"/>
            <w:sz w:val="18"/>
          </w:rPr>
          <w:t>313</w:t>
        </w:r>
      </w:hyperlink>
      <w:r>
        <w:rPr>
          <w:rFonts w:ascii="Courier New"/>
          <w:sz w:val="18"/>
        </w:rPr>
        <w:t xml:space="preserve"> </w:t>
      </w:r>
      <w:r>
        <w:rPr>
          <w:sz w:val="18"/>
        </w:rPr>
        <w:t xml:space="preserve">request </w:t>
      </w:r>
      <w:hyperlink w:anchor="_bookmark360" w:history="1">
        <w:r>
          <w:rPr>
            <w:rFonts w:ascii="Courier New"/>
            <w:sz w:val="18"/>
          </w:rPr>
          <w:t>297</w:t>
        </w:r>
      </w:hyperlink>
    </w:p>
    <w:p w14:paraId="1133809F" w14:textId="77777777" w:rsidR="008127B4" w:rsidRDefault="00C97DE3">
      <w:pPr>
        <w:spacing w:before="1" w:line="247" w:lineRule="auto"/>
        <w:ind w:left="1283" w:right="1436"/>
        <w:rPr>
          <w:rFonts w:ascii="Courier New"/>
          <w:sz w:val="18"/>
        </w:rPr>
      </w:pPr>
      <w:r>
        <w:rPr>
          <w:sz w:val="18"/>
        </w:rPr>
        <w:t xml:space="preserve">request objects, design </w:t>
      </w:r>
      <w:hyperlink w:anchor="_bookmark365" w:history="1">
        <w:r>
          <w:rPr>
            <w:rFonts w:ascii="Courier New"/>
            <w:sz w:val="18"/>
          </w:rPr>
          <w:t>300</w:t>
        </w:r>
      </w:hyperlink>
      <w:r>
        <w:rPr>
          <w:rFonts w:ascii="Courier New"/>
          <w:sz w:val="18"/>
        </w:rPr>
        <w:t xml:space="preserve"> </w:t>
      </w:r>
      <w:r>
        <w:rPr>
          <w:sz w:val="18"/>
        </w:rPr>
        <w:t xml:space="preserve">request, building </w:t>
      </w:r>
      <w:hyperlink w:anchor="_bookmark361" w:history="1">
        <w:r>
          <w:rPr>
            <w:rFonts w:ascii="Courier New"/>
            <w:sz w:val="18"/>
          </w:rPr>
          <w:t>298</w:t>
        </w:r>
      </w:hyperlink>
      <w:r>
        <w:rPr>
          <w:sz w:val="18"/>
        </w:rPr>
        <w:t xml:space="preserve">, </w:t>
      </w:r>
      <w:hyperlink w:anchor="_bookmark363" w:history="1">
        <w:r>
          <w:rPr>
            <w:rFonts w:ascii="Courier New"/>
            <w:sz w:val="18"/>
          </w:rPr>
          <w:t>299</w:t>
        </w:r>
      </w:hyperlink>
      <w:r>
        <w:rPr>
          <w:rFonts w:ascii="Courier New"/>
          <w:sz w:val="18"/>
        </w:rPr>
        <w:t xml:space="preserve"> </w:t>
      </w:r>
      <w:r>
        <w:rPr>
          <w:sz w:val="18"/>
        </w:rPr>
        <w:t xml:space="preserve">Symfony Sub Requests </w:t>
      </w:r>
      <w:hyperlink w:anchor="_bookmark395" w:history="1">
        <w:r>
          <w:rPr>
            <w:rFonts w:ascii="Courier New"/>
            <w:sz w:val="18"/>
          </w:rPr>
          <w:t>314</w:t>
        </w:r>
      </w:hyperlink>
      <w:r>
        <w:rPr>
          <w:rFonts w:ascii="Courier New"/>
          <w:sz w:val="18"/>
        </w:rPr>
        <w:t xml:space="preserve"> </w:t>
      </w:r>
      <w:r>
        <w:rPr>
          <w:sz w:val="18"/>
        </w:rPr>
        <w:t xml:space="preserve">testing </w:t>
      </w:r>
      <w:hyperlink w:anchor="_bookmark399" w:history="1">
        <w:r>
          <w:rPr>
            <w:rFonts w:ascii="Courier New"/>
            <w:sz w:val="18"/>
          </w:rPr>
          <w:t>315</w:t>
        </w:r>
      </w:hyperlink>
      <w:r>
        <w:rPr>
          <w:sz w:val="18"/>
        </w:rPr>
        <w:t xml:space="preserve">, </w:t>
      </w:r>
      <w:hyperlink w:anchor="_bookmark400" w:history="1">
        <w:r>
          <w:rPr>
            <w:rFonts w:ascii="Courier New"/>
            <w:sz w:val="18"/>
          </w:rPr>
          <w:t>316</w:t>
        </w:r>
      </w:hyperlink>
    </w:p>
    <w:p w14:paraId="7FDA0835" w14:textId="77777777" w:rsidR="008127B4" w:rsidRDefault="00C97DE3">
      <w:pPr>
        <w:ind w:left="1283"/>
        <w:rPr>
          <w:rFonts w:ascii="Courier New"/>
          <w:sz w:val="18"/>
        </w:rPr>
      </w:pPr>
      <w:r>
        <w:rPr>
          <w:sz w:val="18"/>
        </w:rPr>
        <w:t xml:space="preserve">values, returning </w:t>
      </w:r>
      <w:hyperlink w:anchor="_bookmark383" w:history="1">
        <w:r>
          <w:rPr>
            <w:rFonts w:ascii="Courier New"/>
            <w:sz w:val="18"/>
          </w:rPr>
          <w:t>307</w:t>
        </w:r>
      </w:hyperlink>
    </w:p>
    <w:p w14:paraId="6A79DF26" w14:textId="77777777" w:rsidR="008127B4" w:rsidRDefault="00C97DE3">
      <w:pPr>
        <w:spacing w:before="7"/>
        <w:ind w:left="1133"/>
        <w:rPr>
          <w:sz w:val="18"/>
        </w:rPr>
      </w:pPr>
      <w:r>
        <w:rPr>
          <w:sz w:val="18"/>
        </w:rPr>
        <w:t>Atomicity, Consistency, Isolation, Durability(ACID)</w:t>
      </w:r>
    </w:p>
    <w:p w14:paraId="6072A56C" w14:textId="77777777" w:rsidR="008127B4" w:rsidRDefault="00C10235">
      <w:pPr>
        <w:spacing w:before="22"/>
        <w:ind w:left="1385" w:right="3049"/>
        <w:jc w:val="center"/>
        <w:rPr>
          <w:rFonts w:ascii="Courier New"/>
          <w:sz w:val="18"/>
        </w:rPr>
      </w:pPr>
      <w:hyperlink w:anchor="_bookmark95" w:history="1">
        <w:r w:rsidR="00C97DE3">
          <w:rPr>
            <w:rFonts w:ascii="Courier New"/>
            <w:sz w:val="18"/>
          </w:rPr>
          <w:t>86</w:t>
        </w:r>
      </w:hyperlink>
      <w:r w:rsidR="00C97DE3">
        <w:rPr>
          <w:sz w:val="18"/>
        </w:rPr>
        <w:t xml:space="preserve">, </w:t>
      </w:r>
      <w:hyperlink w:anchor="_bookmark249" w:history="1">
        <w:r w:rsidR="00C97DE3">
          <w:rPr>
            <w:rFonts w:ascii="Courier New"/>
            <w:sz w:val="18"/>
          </w:rPr>
          <w:t>200</w:t>
        </w:r>
      </w:hyperlink>
    </w:p>
    <w:p w14:paraId="2940FA4D" w14:textId="77777777" w:rsidR="008127B4" w:rsidRDefault="00C97DE3">
      <w:pPr>
        <w:spacing w:before="6"/>
        <w:ind w:left="1133"/>
        <w:rPr>
          <w:rFonts w:ascii="Courier New"/>
          <w:sz w:val="18"/>
        </w:rPr>
      </w:pPr>
      <w:r>
        <w:rPr>
          <w:sz w:val="18"/>
        </w:rPr>
        <w:t xml:space="preserve">attribute validation </w:t>
      </w:r>
      <w:hyperlink w:anchor="_bookmark144" w:history="1">
        <w:r>
          <w:rPr>
            <w:rFonts w:ascii="Courier New"/>
            <w:sz w:val="18"/>
          </w:rPr>
          <w:t>116</w:t>
        </w:r>
      </w:hyperlink>
    </w:p>
    <w:p w14:paraId="3CCF1C30" w14:textId="77777777" w:rsidR="008127B4" w:rsidRDefault="00C97DE3">
      <w:pPr>
        <w:pStyle w:val="4"/>
        <w:spacing w:before="114"/>
      </w:pPr>
      <w:r>
        <w:rPr>
          <w:w w:val="101"/>
        </w:rPr>
        <w:t>B</w:t>
      </w:r>
    </w:p>
    <w:p w14:paraId="70792A76" w14:textId="77777777" w:rsidR="008127B4" w:rsidRDefault="00C97DE3">
      <w:pPr>
        <w:spacing w:before="34"/>
        <w:ind w:left="1133"/>
        <w:rPr>
          <w:rFonts w:ascii="Courier New"/>
          <w:sz w:val="18"/>
        </w:rPr>
      </w:pPr>
      <w:r>
        <w:rPr>
          <w:sz w:val="18"/>
        </w:rPr>
        <w:t xml:space="preserve">Bounded applications </w:t>
      </w:r>
      <w:hyperlink w:anchor="_bookmark229" w:history="1">
        <w:r>
          <w:rPr>
            <w:rFonts w:ascii="Courier New"/>
            <w:sz w:val="18"/>
          </w:rPr>
          <w:t>184</w:t>
        </w:r>
      </w:hyperlink>
      <w:r>
        <w:rPr>
          <w:sz w:val="18"/>
        </w:rPr>
        <w:t xml:space="preserve">, </w:t>
      </w:r>
      <w:hyperlink w:anchor="_bookmark231" w:history="1">
        <w:r>
          <w:rPr>
            <w:rFonts w:ascii="Courier New"/>
            <w:sz w:val="18"/>
          </w:rPr>
          <w:t>185</w:t>
        </w:r>
      </w:hyperlink>
    </w:p>
    <w:p w14:paraId="735EE694" w14:textId="77777777" w:rsidR="008127B4" w:rsidRDefault="00C97DE3">
      <w:pPr>
        <w:spacing w:before="7" w:line="266" w:lineRule="auto"/>
        <w:ind w:left="1283" w:right="1581" w:hanging="151"/>
        <w:rPr>
          <w:rFonts w:ascii="Courier New"/>
          <w:sz w:val="18"/>
        </w:rPr>
      </w:pPr>
      <w:r>
        <w:rPr>
          <w:sz w:val="18"/>
        </w:rPr>
        <w:t xml:space="preserve">Bounded Context Integrations implementing </w:t>
      </w:r>
      <w:hyperlink w:anchor="_bookmark420" w:history="1">
        <w:r>
          <w:rPr>
            <w:rFonts w:ascii="Courier New"/>
            <w:sz w:val="18"/>
          </w:rPr>
          <w:t>325</w:t>
        </w:r>
      </w:hyperlink>
    </w:p>
    <w:p w14:paraId="1AC0A365" w14:textId="77777777" w:rsidR="008127B4" w:rsidRDefault="00C97DE3">
      <w:pPr>
        <w:spacing w:line="206" w:lineRule="exact"/>
        <w:ind w:left="1283"/>
        <w:rPr>
          <w:rFonts w:ascii="Courier New"/>
          <w:sz w:val="18"/>
        </w:rPr>
      </w:pPr>
      <w:r>
        <w:rPr>
          <w:sz w:val="18"/>
        </w:rPr>
        <w:t xml:space="preserve">message queues </w:t>
      </w:r>
      <w:hyperlink w:anchor="_bookmark426" w:history="1">
        <w:r>
          <w:rPr>
            <w:rFonts w:ascii="Courier New"/>
            <w:sz w:val="18"/>
          </w:rPr>
          <w:t>330</w:t>
        </w:r>
      </w:hyperlink>
      <w:r>
        <w:rPr>
          <w:sz w:val="18"/>
        </w:rPr>
        <w:t xml:space="preserve">, </w:t>
      </w:r>
      <w:hyperlink w:anchor="_bookmark428" w:history="1">
        <w:r>
          <w:rPr>
            <w:rFonts w:ascii="Courier New"/>
            <w:sz w:val="18"/>
          </w:rPr>
          <w:t>331</w:t>
        </w:r>
      </w:hyperlink>
      <w:r>
        <w:rPr>
          <w:sz w:val="18"/>
        </w:rPr>
        <w:t xml:space="preserve">, </w:t>
      </w:r>
      <w:hyperlink w:anchor="_bookmark429" w:history="1">
        <w:r>
          <w:rPr>
            <w:rFonts w:ascii="Courier New"/>
            <w:sz w:val="18"/>
          </w:rPr>
          <w:t>332</w:t>
        </w:r>
      </w:hyperlink>
      <w:r>
        <w:rPr>
          <w:sz w:val="18"/>
        </w:rPr>
        <w:t xml:space="preserve">, </w:t>
      </w:r>
      <w:hyperlink w:anchor="_bookmark430" w:history="1">
        <w:r>
          <w:rPr>
            <w:rFonts w:ascii="Courier New"/>
            <w:sz w:val="18"/>
          </w:rPr>
          <w:t>335</w:t>
        </w:r>
      </w:hyperlink>
    </w:p>
    <w:p w14:paraId="6B491542" w14:textId="77777777" w:rsidR="008127B4" w:rsidRDefault="00C97DE3">
      <w:pPr>
        <w:pStyle w:val="a3"/>
        <w:spacing w:before="5"/>
        <w:rPr>
          <w:rFonts w:ascii="Courier New"/>
          <w:sz w:val="23"/>
        </w:rPr>
      </w:pPr>
      <w:r>
        <w:br w:type="column"/>
      </w:r>
    </w:p>
    <w:p w14:paraId="6DC16E53" w14:textId="77777777" w:rsidR="008127B4" w:rsidRDefault="00C97DE3">
      <w:pPr>
        <w:ind w:left="551"/>
        <w:rPr>
          <w:rFonts w:ascii="Courier New"/>
          <w:sz w:val="18"/>
        </w:rPr>
      </w:pPr>
      <w:r>
        <w:rPr>
          <w:sz w:val="18"/>
        </w:rPr>
        <w:t xml:space="preserve">modern RPC </w:t>
      </w:r>
      <w:hyperlink w:anchor="_bookmark420" w:history="1">
        <w:r>
          <w:rPr>
            <w:rFonts w:ascii="Courier New"/>
            <w:sz w:val="18"/>
          </w:rPr>
          <w:t>325</w:t>
        </w:r>
      </w:hyperlink>
      <w:r>
        <w:rPr>
          <w:sz w:val="18"/>
        </w:rPr>
        <w:t xml:space="preserve">, </w:t>
      </w:r>
      <w:hyperlink w:anchor="_bookmark424" w:history="1">
        <w:r>
          <w:rPr>
            <w:rFonts w:ascii="Courier New"/>
            <w:sz w:val="18"/>
          </w:rPr>
          <w:t>326</w:t>
        </w:r>
      </w:hyperlink>
      <w:r>
        <w:rPr>
          <w:sz w:val="18"/>
        </w:rPr>
        <w:t xml:space="preserve">, </w:t>
      </w:r>
      <w:hyperlink w:anchor="_bookmark425" w:history="1">
        <w:r>
          <w:rPr>
            <w:rFonts w:ascii="Courier New"/>
            <w:sz w:val="18"/>
          </w:rPr>
          <w:t>328</w:t>
        </w:r>
      </w:hyperlink>
    </w:p>
    <w:p w14:paraId="30B24EFA" w14:textId="77777777" w:rsidR="008127B4" w:rsidRDefault="00C97DE3">
      <w:pPr>
        <w:spacing w:before="6"/>
        <w:ind w:left="401"/>
        <w:rPr>
          <w:rFonts w:ascii="Courier New"/>
          <w:sz w:val="18"/>
        </w:rPr>
      </w:pPr>
      <w:r>
        <w:rPr>
          <w:sz w:val="18"/>
        </w:rPr>
        <w:t xml:space="preserve">Bounded Contexts </w:t>
      </w:r>
      <w:hyperlink w:anchor="_bookmark229" w:history="1">
        <w:r>
          <w:rPr>
            <w:rFonts w:ascii="Courier New"/>
            <w:sz w:val="18"/>
          </w:rPr>
          <w:t>184</w:t>
        </w:r>
      </w:hyperlink>
      <w:r>
        <w:rPr>
          <w:sz w:val="18"/>
        </w:rPr>
        <w:t xml:space="preserve">, </w:t>
      </w:r>
      <w:hyperlink w:anchor="_bookmark231" w:history="1">
        <w:r>
          <w:rPr>
            <w:rFonts w:ascii="Courier New"/>
            <w:sz w:val="18"/>
          </w:rPr>
          <w:t>185</w:t>
        </w:r>
      </w:hyperlink>
      <w:r>
        <w:rPr>
          <w:sz w:val="18"/>
        </w:rPr>
        <w:t xml:space="preserve">, </w:t>
      </w:r>
      <w:hyperlink w:anchor="_bookmark416" w:history="1">
        <w:r>
          <w:rPr>
            <w:rFonts w:ascii="Courier New"/>
            <w:sz w:val="18"/>
          </w:rPr>
          <w:t>324</w:t>
        </w:r>
      </w:hyperlink>
    </w:p>
    <w:p w14:paraId="438CAB28" w14:textId="77777777" w:rsidR="008127B4" w:rsidRDefault="00C97DE3">
      <w:pPr>
        <w:spacing w:before="7"/>
        <w:ind w:left="401"/>
        <w:rPr>
          <w:sz w:val="18"/>
        </w:rPr>
      </w:pPr>
      <w:r>
        <w:rPr>
          <w:sz w:val="18"/>
        </w:rPr>
        <w:t>business</w:t>
      </w:r>
    </w:p>
    <w:p w14:paraId="068EEB50" w14:textId="77777777" w:rsidR="008127B4" w:rsidRDefault="00C97DE3">
      <w:pPr>
        <w:spacing w:before="22"/>
        <w:ind w:left="551"/>
        <w:rPr>
          <w:rFonts w:ascii="Courier New"/>
          <w:sz w:val="18"/>
        </w:rPr>
      </w:pPr>
      <w:r>
        <w:rPr>
          <w:sz w:val="18"/>
        </w:rPr>
        <w:t xml:space="preserve">decoupling </w:t>
      </w:r>
      <w:hyperlink w:anchor="_bookmark440" w:history="1">
        <w:r>
          <w:rPr>
            <w:rFonts w:ascii="Courier New"/>
            <w:sz w:val="18"/>
          </w:rPr>
          <w:t>341</w:t>
        </w:r>
      </w:hyperlink>
      <w:r>
        <w:rPr>
          <w:sz w:val="18"/>
        </w:rPr>
        <w:t xml:space="preserve">, </w:t>
      </w:r>
      <w:hyperlink w:anchor="_bookmark444" w:history="1">
        <w:r>
          <w:rPr>
            <w:rFonts w:ascii="Courier New"/>
            <w:sz w:val="18"/>
          </w:rPr>
          <w:t>344</w:t>
        </w:r>
      </w:hyperlink>
      <w:r>
        <w:rPr>
          <w:sz w:val="18"/>
        </w:rPr>
        <w:t xml:space="preserve">, </w:t>
      </w:r>
      <w:hyperlink w:anchor="_bookmark446" w:history="1">
        <w:r>
          <w:rPr>
            <w:rFonts w:ascii="Courier New"/>
            <w:sz w:val="18"/>
          </w:rPr>
          <w:t>346</w:t>
        </w:r>
      </w:hyperlink>
    </w:p>
    <w:p w14:paraId="33E5FE02" w14:textId="77777777" w:rsidR="008127B4" w:rsidRDefault="00C97DE3">
      <w:pPr>
        <w:pStyle w:val="4"/>
        <w:spacing w:before="114"/>
        <w:ind w:left="401"/>
      </w:pPr>
      <w:r>
        <w:rPr>
          <w:w w:val="101"/>
        </w:rPr>
        <w:t>C</w:t>
      </w:r>
    </w:p>
    <w:p w14:paraId="194E5112" w14:textId="77777777" w:rsidR="008127B4" w:rsidRDefault="00C97DE3">
      <w:pPr>
        <w:spacing w:before="34" w:line="266" w:lineRule="auto"/>
        <w:ind w:left="551" w:right="2703" w:hanging="151"/>
        <w:rPr>
          <w:rFonts w:ascii="Courier New"/>
          <w:sz w:val="18"/>
        </w:rPr>
      </w:pPr>
      <w:r>
        <w:rPr>
          <w:sz w:val="18"/>
        </w:rPr>
        <w:t>collection backed, by Join Table by database entity</w:t>
      </w:r>
      <w:r>
        <w:rPr>
          <w:spacing w:val="44"/>
          <w:sz w:val="18"/>
        </w:rPr>
        <w:t xml:space="preserve"> </w:t>
      </w:r>
      <w:hyperlink w:anchor="_bookmark91" w:history="1">
        <w:r>
          <w:rPr>
            <w:rFonts w:ascii="Courier New"/>
            <w:sz w:val="18"/>
          </w:rPr>
          <w:t>85</w:t>
        </w:r>
      </w:hyperlink>
    </w:p>
    <w:p w14:paraId="6C88D7CF" w14:textId="77777777" w:rsidR="008127B4" w:rsidRDefault="00C97DE3">
      <w:pPr>
        <w:spacing w:line="206" w:lineRule="exact"/>
        <w:ind w:left="551"/>
        <w:rPr>
          <w:rFonts w:ascii="Courier New"/>
          <w:sz w:val="18"/>
        </w:rPr>
      </w:pPr>
      <w:r>
        <w:rPr>
          <w:sz w:val="18"/>
        </w:rPr>
        <w:t>with Ad Hoc ORM</w:t>
      </w:r>
      <w:r>
        <w:rPr>
          <w:spacing w:val="42"/>
          <w:sz w:val="18"/>
        </w:rPr>
        <w:t xml:space="preserve"> </w:t>
      </w:r>
      <w:hyperlink w:anchor="_bookmark91" w:history="1">
        <w:r>
          <w:rPr>
            <w:rFonts w:ascii="Courier New"/>
            <w:sz w:val="18"/>
          </w:rPr>
          <w:t>85</w:t>
        </w:r>
      </w:hyperlink>
    </w:p>
    <w:p w14:paraId="58CC09D9" w14:textId="77777777" w:rsidR="008127B4" w:rsidRDefault="00C97DE3">
      <w:pPr>
        <w:spacing w:before="6"/>
        <w:ind w:left="551"/>
        <w:rPr>
          <w:rFonts w:ascii="Courier New"/>
          <w:sz w:val="18"/>
        </w:rPr>
      </w:pPr>
      <w:r>
        <w:rPr>
          <w:sz w:val="18"/>
        </w:rPr>
        <w:t xml:space="preserve">with Doctrine </w:t>
      </w:r>
      <w:hyperlink w:anchor="_bookmark90" w:history="1">
        <w:r>
          <w:rPr>
            <w:rFonts w:ascii="Courier New"/>
            <w:sz w:val="18"/>
          </w:rPr>
          <w:t>82</w:t>
        </w:r>
      </w:hyperlink>
    </w:p>
    <w:p w14:paraId="26A2A82B" w14:textId="77777777" w:rsidR="008127B4" w:rsidRDefault="00C97DE3">
      <w:pPr>
        <w:spacing w:before="7" w:line="266" w:lineRule="auto"/>
        <w:ind w:left="551" w:right="2743" w:hanging="151"/>
        <w:rPr>
          <w:rFonts w:ascii="Courier New"/>
          <w:sz w:val="18"/>
        </w:rPr>
      </w:pPr>
      <w:r>
        <w:rPr>
          <w:sz w:val="18"/>
        </w:rPr>
        <w:t xml:space="preserve">collection-oriented Repositories about </w:t>
      </w:r>
      <w:hyperlink w:anchor="_bookmark319" w:history="1">
        <w:r>
          <w:rPr>
            <w:rFonts w:ascii="Courier New"/>
            <w:sz w:val="18"/>
          </w:rPr>
          <w:t>265</w:t>
        </w:r>
      </w:hyperlink>
      <w:r>
        <w:rPr>
          <w:sz w:val="18"/>
        </w:rPr>
        <w:t xml:space="preserve">, </w:t>
      </w:r>
      <w:hyperlink w:anchor="_bookmark321" w:history="1">
        <w:r>
          <w:rPr>
            <w:rFonts w:ascii="Courier New"/>
            <w:sz w:val="18"/>
          </w:rPr>
          <w:t>266</w:t>
        </w:r>
      </w:hyperlink>
      <w:r>
        <w:rPr>
          <w:sz w:val="18"/>
        </w:rPr>
        <w:t xml:space="preserve">, </w:t>
      </w:r>
      <w:hyperlink w:anchor="_bookmark322" w:history="1">
        <w:r>
          <w:rPr>
            <w:rFonts w:ascii="Courier New"/>
            <w:sz w:val="18"/>
          </w:rPr>
          <w:t>269</w:t>
        </w:r>
      </w:hyperlink>
      <w:r>
        <w:rPr>
          <w:sz w:val="18"/>
        </w:rPr>
        <w:t xml:space="preserve">, </w:t>
      </w:r>
      <w:hyperlink w:anchor="_bookmark323" w:history="1">
        <w:r>
          <w:rPr>
            <w:rFonts w:ascii="Courier New"/>
            <w:sz w:val="18"/>
          </w:rPr>
          <w:t>270</w:t>
        </w:r>
      </w:hyperlink>
    </w:p>
    <w:p w14:paraId="491A4765" w14:textId="77777777" w:rsidR="008127B4" w:rsidRDefault="00C97DE3">
      <w:pPr>
        <w:spacing w:line="206" w:lineRule="exact"/>
        <w:ind w:left="551"/>
        <w:rPr>
          <w:rFonts w:ascii="Courier New"/>
          <w:sz w:val="18"/>
        </w:rPr>
      </w:pPr>
      <w:r>
        <w:rPr>
          <w:sz w:val="18"/>
        </w:rPr>
        <w:t xml:space="preserve">Doctrine ORM </w:t>
      </w:r>
      <w:hyperlink w:anchor="_bookmark326" w:history="1">
        <w:r>
          <w:rPr>
            <w:rFonts w:ascii="Courier New"/>
            <w:sz w:val="18"/>
          </w:rPr>
          <w:t>272</w:t>
        </w:r>
      </w:hyperlink>
    </w:p>
    <w:p w14:paraId="1031DC5D" w14:textId="77777777" w:rsidR="008127B4" w:rsidRDefault="00C97DE3">
      <w:pPr>
        <w:spacing w:before="6"/>
        <w:ind w:left="551"/>
        <w:rPr>
          <w:rFonts w:ascii="Courier New"/>
          <w:sz w:val="18"/>
        </w:rPr>
      </w:pPr>
      <w:r>
        <w:rPr>
          <w:sz w:val="18"/>
        </w:rPr>
        <w:t xml:space="preserve">in-memory implementation </w:t>
      </w:r>
      <w:hyperlink w:anchor="_bookmark325" w:history="1">
        <w:r>
          <w:rPr>
            <w:rFonts w:ascii="Courier New"/>
            <w:sz w:val="18"/>
          </w:rPr>
          <w:t>271</w:t>
        </w:r>
      </w:hyperlink>
    </w:p>
    <w:p w14:paraId="63DF9A20" w14:textId="77777777" w:rsidR="008127B4" w:rsidRDefault="00C97DE3">
      <w:pPr>
        <w:spacing w:before="6" w:line="266" w:lineRule="auto"/>
        <w:ind w:left="551" w:right="3724" w:hanging="151"/>
        <w:rPr>
          <w:rFonts w:ascii="Courier New"/>
          <w:sz w:val="18"/>
        </w:rPr>
      </w:pPr>
      <w:r>
        <w:rPr>
          <w:sz w:val="18"/>
        </w:rPr>
        <w:t xml:space="preserve">command handlers about </w:t>
      </w:r>
      <w:hyperlink w:anchor="_bookmark407" w:history="1">
        <w:r>
          <w:rPr>
            <w:rFonts w:ascii="Courier New"/>
            <w:sz w:val="18"/>
          </w:rPr>
          <w:t>320</w:t>
        </w:r>
      </w:hyperlink>
    </w:p>
    <w:p w14:paraId="14289C43" w14:textId="77777777" w:rsidR="008127B4" w:rsidRDefault="00C97DE3">
      <w:pPr>
        <w:spacing w:line="206" w:lineRule="exact"/>
        <w:ind w:left="551"/>
        <w:rPr>
          <w:rFonts w:ascii="Courier New"/>
          <w:sz w:val="18"/>
        </w:rPr>
      </w:pPr>
      <w:r>
        <w:rPr>
          <w:sz w:val="18"/>
        </w:rPr>
        <w:t xml:space="preserve">Tactician library </w:t>
      </w:r>
      <w:hyperlink w:anchor="_bookmark407" w:history="1">
        <w:r>
          <w:rPr>
            <w:rFonts w:ascii="Courier New"/>
            <w:sz w:val="18"/>
          </w:rPr>
          <w:t>320</w:t>
        </w:r>
      </w:hyperlink>
      <w:r>
        <w:rPr>
          <w:sz w:val="18"/>
        </w:rPr>
        <w:t xml:space="preserve">, </w:t>
      </w:r>
      <w:hyperlink w:anchor="_bookmark409" w:history="1">
        <w:r>
          <w:rPr>
            <w:rFonts w:ascii="Courier New"/>
            <w:sz w:val="18"/>
          </w:rPr>
          <w:t>321</w:t>
        </w:r>
      </w:hyperlink>
    </w:p>
    <w:p w14:paraId="74FF799F" w14:textId="77777777" w:rsidR="008127B4" w:rsidRDefault="00C97DE3">
      <w:pPr>
        <w:spacing w:before="6"/>
        <w:ind w:left="401"/>
        <w:rPr>
          <w:sz w:val="18"/>
        </w:rPr>
      </w:pPr>
      <w:r>
        <w:rPr>
          <w:sz w:val="18"/>
        </w:rPr>
        <w:t>concurrency, key concepts</w:t>
      </w:r>
    </w:p>
    <w:p w14:paraId="07E9CD50" w14:textId="77777777" w:rsidR="008127B4" w:rsidRDefault="00C97DE3">
      <w:pPr>
        <w:spacing w:before="23"/>
        <w:ind w:left="551"/>
        <w:rPr>
          <w:rFonts w:ascii="Courier New"/>
          <w:sz w:val="18"/>
        </w:rPr>
      </w:pPr>
      <w:r>
        <w:rPr>
          <w:sz w:val="18"/>
        </w:rPr>
        <w:t xml:space="preserve">Optimistic Concurrency Control (OCC) </w:t>
      </w:r>
      <w:hyperlink w:anchor="_bookmark266" w:history="1">
        <w:r>
          <w:rPr>
            <w:rFonts w:ascii="Courier New"/>
            <w:sz w:val="18"/>
          </w:rPr>
          <w:t>207</w:t>
        </w:r>
      </w:hyperlink>
    </w:p>
    <w:p w14:paraId="2F7635FA" w14:textId="77777777" w:rsidR="008127B4" w:rsidRDefault="00C97DE3">
      <w:pPr>
        <w:spacing w:before="6"/>
        <w:ind w:left="551"/>
        <w:rPr>
          <w:rFonts w:ascii="Courier New"/>
          <w:sz w:val="18"/>
        </w:rPr>
      </w:pPr>
      <w:r>
        <w:rPr>
          <w:sz w:val="18"/>
        </w:rPr>
        <w:t xml:space="preserve">Pessimistic Concurrency Control (PCC) </w:t>
      </w:r>
      <w:hyperlink w:anchor="_bookmark260" w:history="1">
        <w:r>
          <w:rPr>
            <w:rFonts w:ascii="Courier New"/>
            <w:sz w:val="18"/>
          </w:rPr>
          <w:t>205</w:t>
        </w:r>
      </w:hyperlink>
    </w:p>
    <w:p w14:paraId="65018F56" w14:textId="77777777" w:rsidR="008127B4" w:rsidRDefault="00C97DE3">
      <w:pPr>
        <w:spacing w:before="6" w:line="247" w:lineRule="auto"/>
        <w:ind w:left="401" w:right="2661"/>
        <w:rPr>
          <w:rFonts w:ascii="Courier New"/>
          <w:sz w:val="18"/>
        </w:rPr>
      </w:pPr>
      <w:r>
        <w:rPr>
          <w:sz w:val="18"/>
        </w:rPr>
        <w:t xml:space="preserve">Conformist integration </w:t>
      </w:r>
      <w:hyperlink w:anchor="_bookmark420" w:history="1">
        <w:r>
          <w:rPr>
            <w:rFonts w:ascii="Courier New"/>
            <w:sz w:val="18"/>
          </w:rPr>
          <w:t>325</w:t>
        </w:r>
      </w:hyperlink>
      <w:r>
        <w:rPr>
          <w:sz w:val="18"/>
        </w:rPr>
        <w:t xml:space="preserve">, </w:t>
      </w:r>
      <w:hyperlink w:anchor="_bookmark425" w:history="1">
        <w:r>
          <w:rPr>
            <w:rFonts w:ascii="Courier New"/>
            <w:sz w:val="18"/>
          </w:rPr>
          <w:t>328</w:t>
        </w:r>
      </w:hyperlink>
      <w:r>
        <w:rPr>
          <w:rFonts w:ascii="Courier New"/>
          <w:sz w:val="18"/>
        </w:rPr>
        <w:t xml:space="preserve"> </w:t>
      </w:r>
      <w:r>
        <w:rPr>
          <w:sz w:val="18"/>
        </w:rPr>
        <w:t xml:space="preserve">Console App Rating </w:t>
      </w:r>
      <w:hyperlink w:anchor="_bookmark451" w:history="1">
        <w:r>
          <w:rPr>
            <w:rFonts w:ascii="Courier New"/>
            <w:sz w:val="18"/>
          </w:rPr>
          <w:t>349</w:t>
        </w:r>
      </w:hyperlink>
      <w:r>
        <w:rPr>
          <w:rFonts w:ascii="Courier New"/>
          <w:sz w:val="18"/>
        </w:rPr>
        <w:t xml:space="preserve"> </w:t>
      </w:r>
      <w:r>
        <w:rPr>
          <w:sz w:val="18"/>
        </w:rPr>
        <w:t xml:space="preserve">Customer-Supplier </w:t>
      </w:r>
      <w:hyperlink w:anchor="_bookmark426" w:history="1">
        <w:r>
          <w:rPr>
            <w:rFonts w:ascii="Courier New"/>
            <w:sz w:val="18"/>
          </w:rPr>
          <w:t>330</w:t>
        </w:r>
      </w:hyperlink>
    </w:p>
    <w:p w14:paraId="07E4B614" w14:textId="77777777" w:rsidR="008127B4" w:rsidRDefault="00C97DE3">
      <w:pPr>
        <w:pStyle w:val="4"/>
        <w:spacing w:before="108"/>
        <w:ind w:left="401"/>
      </w:pPr>
      <w:r>
        <w:rPr>
          <w:w w:val="101"/>
        </w:rPr>
        <w:t>D</w:t>
      </w:r>
    </w:p>
    <w:p w14:paraId="6C29DCF4" w14:textId="77777777" w:rsidR="008127B4" w:rsidRDefault="00C97DE3">
      <w:pPr>
        <w:spacing w:before="34"/>
        <w:ind w:left="401"/>
        <w:rPr>
          <w:rFonts w:ascii="Courier New"/>
          <w:sz w:val="18"/>
        </w:rPr>
      </w:pPr>
      <w:r>
        <w:rPr>
          <w:sz w:val="18"/>
        </w:rPr>
        <w:t xml:space="preserve">Data Access Objects (DAOs) </w:t>
      </w:r>
      <w:hyperlink w:anchor="_bookmark317" w:history="1">
        <w:r>
          <w:rPr>
            <w:rFonts w:ascii="Courier New"/>
            <w:sz w:val="18"/>
          </w:rPr>
          <w:t>264</w:t>
        </w:r>
      </w:hyperlink>
      <w:r>
        <w:rPr>
          <w:sz w:val="18"/>
        </w:rPr>
        <w:t xml:space="preserve">, </w:t>
      </w:r>
      <w:hyperlink w:anchor="_bookmark319" w:history="1">
        <w:r>
          <w:rPr>
            <w:rFonts w:ascii="Courier New"/>
            <w:sz w:val="18"/>
          </w:rPr>
          <w:t>265</w:t>
        </w:r>
      </w:hyperlink>
    </w:p>
    <w:p w14:paraId="1D0E659E" w14:textId="77777777" w:rsidR="008127B4" w:rsidRDefault="00C97DE3">
      <w:pPr>
        <w:spacing w:before="7"/>
        <w:ind w:left="401"/>
        <w:rPr>
          <w:sz w:val="18"/>
        </w:rPr>
      </w:pPr>
      <w:r>
        <w:rPr>
          <w:sz w:val="18"/>
        </w:rPr>
        <w:t>data store</w:t>
      </w:r>
    </w:p>
    <w:p w14:paraId="4C5D244E" w14:textId="77777777" w:rsidR="008127B4" w:rsidRDefault="00C97DE3">
      <w:pPr>
        <w:spacing w:before="22" w:line="247" w:lineRule="auto"/>
        <w:ind w:left="401" w:right="2625" w:firstLine="150"/>
        <w:rPr>
          <w:sz w:val="18"/>
        </w:rPr>
      </w:pPr>
      <w:r>
        <w:rPr>
          <w:sz w:val="18"/>
        </w:rPr>
        <w:t xml:space="preserve">integrating </w:t>
      </w:r>
      <w:hyperlink w:anchor="_bookmark413" w:history="1">
        <w:r>
          <w:rPr>
            <w:rFonts w:ascii="Courier New"/>
            <w:sz w:val="18"/>
          </w:rPr>
          <w:t>322</w:t>
        </w:r>
      </w:hyperlink>
      <w:r>
        <w:rPr>
          <w:sz w:val="18"/>
        </w:rPr>
        <w:t xml:space="preserve">, </w:t>
      </w:r>
      <w:hyperlink w:anchor="_bookmark415" w:history="1">
        <w:r>
          <w:rPr>
            <w:rFonts w:ascii="Courier New"/>
            <w:sz w:val="18"/>
          </w:rPr>
          <w:t>323</w:t>
        </w:r>
      </w:hyperlink>
      <w:r>
        <w:rPr>
          <w:sz w:val="18"/>
        </w:rPr>
        <w:t xml:space="preserve">, </w:t>
      </w:r>
      <w:hyperlink w:anchor="_bookmark416" w:history="1">
        <w:r>
          <w:rPr>
            <w:rFonts w:ascii="Courier New"/>
            <w:sz w:val="18"/>
          </w:rPr>
          <w:t>324</w:t>
        </w:r>
      </w:hyperlink>
      <w:r>
        <w:rPr>
          <w:rFonts w:ascii="Courier New"/>
          <w:sz w:val="18"/>
        </w:rPr>
        <w:t xml:space="preserve"> </w:t>
      </w:r>
      <w:r>
        <w:rPr>
          <w:sz w:val="18"/>
        </w:rPr>
        <w:t xml:space="preserve">Data Transfer Object (DTO) </w:t>
      </w:r>
      <w:hyperlink w:anchor="_bookmark446" w:history="1">
        <w:r>
          <w:rPr>
            <w:rFonts w:ascii="Courier New"/>
            <w:sz w:val="18"/>
          </w:rPr>
          <w:t>346</w:t>
        </w:r>
      </w:hyperlink>
      <w:r>
        <w:rPr>
          <w:rFonts w:ascii="Courier New"/>
          <w:sz w:val="18"/>
        </w:rPr>
        <w:t xml:space="preserve"> </w:t>
      </w:r>
      <w:r>
        <w:rPr>
          <w:sz w:val="18"/>
        </w:rPr>
        <w:t>DateTimes,</w:t>
      </w:r>
      <w:r>
        <w:rPr>
          <w:spacing w:val="-2"/>
          <w:sz w:val="18"/>
        </w:rPr>
        <w:t xml:space="preserve"> </w:t>
      </w:r>
      <w:r>
        <w:rPr>
          <w:sz w:val="18"/>
        </w:rPr>
        <w:t>entites</w:t>
      </w:r>
    </w:p>
    <w:p w14:paraId="2C46B03C" w14:textId="77777777" w:rsidR="008127B4" w:rsidRDefault="00C97DE3">
      <w:pPr>
        <w:spacing w:before="16"/>
        <w:ind w:left="551"/>
        <w:rPr>
          <w:rFonts w:ascii="Courier New"/>
          <w:sz w:val="18"/>
        </w:rPr>
      </w:pPr>
      <w:r>
        <w:rPr>
          <w:sz w:val="18"/>
        </w:rPr>
        <w:t xml:space="preserve">dates, passing as parameters </w:t>
      </w:r>
      <w:hyperlink w:anchor="_bookmark136" w:history="1">
        <w:r>
          <w:rPr>
            <w:rFonts w:ascii="Courier New"/>
            <w:sz w:val="18"/>
          </w:rPr>
          <w:t>110</w:t>
        </w:r>
      </w:hyperlink>
    </w:p>
    <w:p w14:paraId="2EE3B6DA" w14:textId="77777777" w:rsidR="008127B4" w:rsidRDefault="00C97DE3">
      <w:pPr>
        <w:spacing w:before="7"/>
        <w:ind w:left="551"/>
        <w:rPr>
          <w:rFonts w:ascii="Courier New"/>
          <w:sz w:val="18"/>
        </w:rPr>
      </w:pPr>
      <w:r>
        <w:rPr>
          <w:sz w:val="18"/>
        </w:rPr>
        <w:t xml:space="preserve">external fake </w:t>
      </w:r>
      <w:hyperlink w:anchor="_bookmark140" w:history="1">
        <w:r>
          <w:rPr>
            <w:rFonts w:ascii="Courier New"/>
            <w:sz w:val="18"/>
          </w:rPr>
          <w:t>113</w:t>
        </w:r>
      </w:hyperlink>
    </w:p>
    <w:p w14:paraId="70EAA6DA" w14:textId="77777777" w:rsidR="008127B4" w:rsidRDefault="00C97DE3">
      <w:pPr>
        <w:spacing w:before="6"/>
        <w:ind w:left="551"/>
        <w:rPr>
          <w:rFonts w:ascii="Courier New"/>
          <w:sz w:val="18"/>
        </w:rPr>
      </w:pPr>
      <w:r>
        <w:rPr>
          <w:sz w:val="18"/>
        </w:rPr>
        <w:t>reflection</w:t>
      </w:r>
      <w:r>
        <w:rPr>
          <w:spacing w:val="48"/>
          <w:sz w:val="18"/>
        </w:rPr>
        <w:t xml:space="preserve"> </w:t>
      </w:r>
      <w:hyperlink w:anchor="_bookmark143" w:history="1">
        <w:r>
          <w:rPr>
            <w:rFonts w:ascii="Courier New"/>
            <w:sz w:val="18"/>
          </w:rPr>
          <w:t>115</w:t>
        </w:r>
      </w:hyperlink>
    </w:p>
    <w:p w14:paraId="750FFB58" w14:textId="77777777" w:rsidR="008127B4" w:rsidRDefault="00C97DE3">
      <w:pPr>
        <w:spacing w:before="6"/>
        <w:ind w:left="551"/>
        <w:rPr>
          <w:rFonts w:ascii="Courier New"/>
          <w:sz w:val="18"/>
        </w:rPr>
      </w:pPr>
      <w:r>
        <w:rPr>
          <w:sz w:val="18"/>
        </w:rPr>
        <w:t>test class</w:t>
      </w:r>
      <w:r>
        <w:rPr>
          <w:spacing w:val="48"/>
          <w:sz w:val="18"/>
        </w:rPr>
        <w:t xml:space="preserve"> </w:t>
      </w:r>
      <w:hyperlink w:anchor="_bookmark139" w:history="1">
        <w:r>
          <w:rPr>
            <w:rFonts w:ascii="Courier New"/>
            <w:sz w:val="18"/>
          </w:rPr>
          <w:t>111</w:t>
        </w:r>
      </w:hyperlink>
    </w:p>
    <w:p w14:paraId="012A4C71" w14:textId="77777777" w:rsidR="008127B4" w:rsidRDefault="00C97DE3">
      <w:pPr>
        <w:spacing w:before="7" w:line="266" w:lineRule="auto"/>
        <w:ind w:left="551" w:right="3724" w:hanging="151"/>
        <w:rPr>
          <w:rFonts w:ascii="Courier New"/>
          <w:sz w:val="18"/>
        </w:rPr>
      </w:pPr>
      <w:r>
        <w:rPr>
          <w:sz w:val="18"/>
        </w:rPr>
        <w:t xml:space="preserve">dependencies creating </w:t>
      </w:r>
      <w:hyperlink w:anchor="_bookmark459" w:history="1">
        <w:r>
          <w:rPr>
            <w:rFonts w:ascii="Courier New"/>
            <w:sz w:val="18"/>
          </w:rPr>
          <w:t>355</w:t>
        </w:r>
      </w:hyperlink>
    </w:p>
    <w:p w14:paraId="4EC34D10" w14:textId="77777777" w:rsidR="008127B4" w:rsidRDefault="00C97DE3">
      <w:pPr>
        <w:spacing w:line="206" w:lineRule="exact"/>
        <w:ind w:left="401"/>
        <w:rPr>
          <w:rFonts w:ascii="Courier New"/>
          <w:sz w:val="18"/>
        </w:rPr>
      </w:pPr>
      <w:r>
        <w:rPr>
          <w:sz w:val="18"/>
        </w:rPr>
        <w:t xml:space="preserve">dependency inversion </w:t>
      </w:r>
      <w:hyperlink w:anchor="_bookmark372" w:history="1">
        <w:r>
          <w:rPr>
            <w:rFonts w:ascii="Courier New"/>
            <w:sz w:val="18"/>
          </w:rPr>
          <w:t>302</w:t>
        </w:r>
      </w:hyperlink>
    </w:p>
    <w:p w14:paraId="357039A1" w14:textId="77777777" w:rsidR="008127B4" w:rsidRDefault="008127B4">
      <w:pPr>
        <w:spacing w:line="206" w:lineRule="exact"/>
        <w:rPr>
          <w:rFonts w:ascii="Courier New"/>
          <w:sz w:val="18"/>
        </w:rPr>
        <w:sectPr w:rsidR="008127B4">
          <w:type w:val="continuous"/>
          <w:pgSz w:w="10830" w:h="13330"/>
          <w:pgMar w:top="0" w:right="0" w:bottom="0" w:left="0" w:header="720" w:footer="720" w:gutter="0"/>
          <w:cols w:num="2" w:space="720" w:equalWidth="0">
            <w:col w:w="5115" w:space="40"/>
            <w:col w:w="5675"/>
          </w:cols>
        </w:sectPr>
      </w:pPr>
    </w:p>
    <w:p w14:paraId="2D5F9A20" w14:textId="77777777" w:rsidR="008127B4" w:rsidRDefault="008127B4">
      <w:pPr>
        <w:pStyle w:val="a3"/>
        <w:spacing w:before="1"/>
        <w:rPr>
          <w:rFonts w:ascii="Courier New"/>
          <w:sz w:val="16"/>
        </w:rPr>
      </w:pPr>
    </w:p>
    <w:p w14:paraId="47A87FC9" w14:textId="77777777" w:rsidR="008127B4" w:rsidRDefault="00C97DE3">
      <w:pPr>
        <w:ind w:left="1133"/>
        <w:rPr>
          <w:rFonts w:ascii="Courier New"/>
          <w:sz w:val="18"/>
        </w:rPr>
      </w:pPr>
      <w:r>
        <w:rPr>
          <w:sz w:val="18"/>
        </w:rPr>
        <w:t xml:space="preserve">Dependency Rule </w:t>
      </w:r>
      <w:hyperlink w:anchor="_bookmark465" w:history="1">
        <w:r>
          <w:rPr>
            <w:rFonts w:ascii="Courier New"/>
            <w:sz w:val="18"/>
          </w:rPr>
          <w:t>359</w:t>
        </w:r>
      </w:hyperlink>
    </w:p>
    <w:p w14:paraId="263B2AC5" w14:textId="77777777" w:rsidR="008127B4" w:rsidRDefault="00C97DE3">
      <w:pPr>
        <w:spacing w:before="6"/>
        <w:ind w:left="1133"/>
        <w:rPr>
          <w:rFonts w:ascii="Courier New"/>
          <w:sz w:val="18"/>
        </w:rPr>
      </w:pPr>
      <w:r>
        <w:rPr>
          <w:sz w:val="18"/>
        </w:rPr>
        <w:t xml:space="preserve">Doctrine Events </w:t>
      </w:r>
      <w:hyperlink w:anchor="_bookmark195" w:history="1">
        <w:r>
          <w:rPr>
            <w:rFonts w:ascii="Courier New"/>
            <w:sz w:val="18"/>
          </w:rPr>
          <w:t>152</w:t>
        </w:r>
      </w:hyperlink>
    </w:p>
    <w:p w14:paraId="46E49EDC" w14:textId="77777777" w:rsidR="008127B4" w:rsidRDefault="00C97DE3">
      <w:pPr>
        <w:spacing w:before="7" w:line="266" w:lineRule="auto"/>
        <w:ind w:left="1283" w:right="2307" w:hanging="151"/>
        <w:rPr>
          <w:rFonts w:ascii="Courier New"/>
          <w:sz w:val="18"/>
        </w:rPr>
      </w:pPr>
      <w:r>
        <w:rPr>
          <w:sz w:val="18"/>
        </w:rPr>
        <w:t xml:space="preserve">Doctrine ORM about </w:t>
      </w:r>
      <w:hyperlink w:anchor="_bookmark326" w:history="1">
        <w:r>
          <w:rPr>
            <w:rFonts w:ascii="Courier New"/>
            <w:sz w:val="18"/>
          </w:rPr>
          <w:t>272</w:t>
        </w:r>
      </w:hyperlink>
    </w:p>
    <w:p w14:paraId="4BAF28DA" w14:textId="77777777" w:rsidR="008127B4" w:rsidRDefault="00C97DE3">
      <w:pPr>
        <w:spacing w:line="206" w:lineRule="exact"/>
        <w:ind w:left="1283"/>
        <w:rPr>
          <w:rFonts w:ascii="Courier New"/>
          <w:sz w:val="18"/>
        </w:rPr>
      </w:pPr>
      <w:r>
        <w:rPr>
          <w:sz w:val="18"/>
        </w:rPr>
        <w:t xml:space="preserve">object mapping </w:t>
      </w:r>
      <w:hyperlink w:anchor="_bookmark329" w:history="1">
        <w:r>
          <w:rPr>
            <w:rFonts w:ascii="Courier New"/>
            <w:sz w:val="18"/>
          </w:rPr>
          <w:t>273</w:t>
        </w:r>
      </w:hyperlink>
    </w:p>
    <w:p w14:paraId="19BEFF40" w14:textId="77777777" w:rsidR="008127B4" w:rsidRDefault="00C97DE3">
      <w:pPr>
        <w:spacing w:before="6"/>
        <w:ind w:left="1133"/>
        <w:rPr>
          <w:rFonts w:ascii="Courier New"/>
          <w:sz w:val="18"/>
        </w:rPr>
      </w:pPr>
      <w:r>
        <w:rPr>
          <w:sz w:val="18"/>
        </w:rPr>
        <w:t xml:space="preserve">Doctrine Query Language (DQL) </w:t>
      </w:r>
      <w:hyperlink w:anchor="_bookmark326" w:history="1">
        <w:r>
          <w:rPr>
            <w:rFonts w:ascii="Courier New"/>
            <w:sz w:val="18"/>
          </w:rPr>
          <w:t>272</w:t>
        </w:r>
      </w:hyperlink>
    </w:p>
    <w:p w14:paraId="4F52FBBD" w14:textId="77777777" w:rsidR="008127B4" w:rsidRDefault="00C97DE3">
      <w:pPr>
        <w:spacing w:before="6"/>
        <w:ind w:left="1133"/>
        <w:rPr>
          <w:sz w:val="18"/>
        </w:rPr>
      </w:pPr>
      <w:r>
        <w:rPr>
          <w:sz w:val="18"/>
        </w:rPr>
        <w:t>Doctrine</w:t>
      </w:r>
    </w:p>
    <w:p w14:paraId="3D90520F" w14:textId="77777777" w:rsidR="008127B4" w:rsidRDefault="00C97DE3">
      <w:pPr>
        <w:spacing w:before="23"/>
        <w:ind w:left="1283"/>
        <w:rPr>
          <w:rFonts w:ascii="Courier New"/>
          <w:sz w:val="18"/>
        </w:rPr>
      </w:pPr>
      <w:r>
        <w:rPr>
          <w:sz w:val="18"/>
        </w:rPr>
        <w:t xml:space="preserve">entities mapping, XML used </w:t>
      </w:r>
      <w:hyperlink w:anchor="_bookmark126" w:history="1">
        <w:r>
          <w:rPr>
            <w:rFonts w:ascii="Courier New"/>
            <w:sz w:val="18"/>
          </w:rPr>
          <w:t>102</w:t>
        </w:r>
      </w:hyperlink>
      <w:r>
        <w:rPr>
          <w:sz w:val="18"/>
        </w:rPr>
        <w:t xml:space="preserve">, </w:t>
      </w:r>
      <w:hyperlink w:anchor="_bookmark128" w:history="1">
        <w:r>
          <w:rPr>
            <w:rFonts w:ascii="Courier New"/>
            <w:sz w:val="18"/>
          </w:rPr>
          <w:t>103</w:t>
        </w:r>
      </w:hyperlink>
    </w:p>
    <w:p w14:paraId="64A8DF77" w14:textId="77777777" w:rsidR="008127B4" w:rsidRDefault="00C97DE3">
      <w:pPr>
        <w:spacing w:before="6" w:line="247" w:lineRule="auto"/>
        <w:ind w:left="1283" w:right="1048"/>
        <w:rPr>
          <w:rFonts w:ascii="Courier New"/>
          <w:sz w:val="18"/>
        </w:rPr>
      </w:pPr>
      <w:r>
        <w:rPr>
          <w:sz w:val="18"/>
        </w:rPr>
        <w:t xml:space="preserve">entities, mapping </w:t>
      </w:r>
      <w:hyperlink w:anchor="_bookmark123" w:history="1">
        <w:r>
          <w:rPr>
            <w:rFonts w:ascii="Courier New"/>
            <w:sz w:val="18"/>
          </w:rPr>
          <w:t>100</w:t>
        </w:r>
      </w:hyperlink>
      <w:r>
        <w:rPr>
          <w:rFonts w:ascii="Courier New"/>
          <w:sz w:val="18"/>
        </w:rPr>
        <w:t xml:space="preserve"> </w:t>
      </w:r>
      <w:r>
        <w:rPr>
          <w:sz w:val="18"/>
        </w:rPr>
        <w:t xml:space="preserve">entity identity, mapping </w:t>
      </w:r>
      <w:hyperlink w:anchor="_bookmark128" w:history="1">
        <w:r>
          <w:rPr>
            <w:rFonts w:ascii="Courier New"/>
            <w:sz w:val="18"/>
          </w:rPr>
          <w:t>103</w:t>
        </w:r>
      </w:hyperlink>
      <w:r>
        <w:rPr>
          <w:rFonts w:ascii="Courier New"/>
          <w:sz w:val="18"/>
        </w:rPr>
        <w:t xml:space="preserve"> </w:t>
      </w:r>
      <w:r>
        <w:rPr>
          <w:sz w:val="18"/>
        </w:rPr>
        <w:t>file, mapping</w:t>
      </w:r>
      <w:r>
        <w:rPr>
          <w:spacing w:val="49"/>
          <w:sz w:val="18"/>
        </w:rPr>
        <w:t xml:space="preserve"> </w:t>
      </w:r>
      <w:hyperlink w:anchor="_bookmark131" w:history="1">
        <w:r>
          <w:rPr>
            <w:rFonts w:ascii="Courier New"/>
            <w:sz w:val="18"/>
          </w:rPr>
          <w:t>105</w:t>
        </w:r>
      </w:hyperlink>
    </w:p>
    <w:p w14:paraId="3D91C627" w14:textId="77777777" w:rsidR="008127B4" w:rsidRDefault="00C97DE3">
      <w:pPr>
        <w:ind w:left="1283"/>
        <w:rPr>
          <w:rFonts w:ascii="Courier New"/>
          <w:sz w:val="18"/>
        </w:rPr>
      </w:pPr>
      <w:r>
        <w:rPr>
          <w:sz w:val="18"/>
        </w:rPr>
        <w:t xml:space="preserve">setting up </w:t>
      </w:r>
      <w:hyperlink w:anchor="_bookmark120" w:history="1">
        <w:r>
          <w:rPr>
            <w:rFonts w:ascii="Courier New"/>
            <w:sz w:val="18"/>
          </w:rPr>
          <w:t>99</w:t>
        </w:r>
      </w:hyperlink>
    </w:p>
    <w:p w14:paraId="1C6B8B8E" w14:textId="77777777" w:rsidR="008127B4" w:rsidRDefault="00C97DE3">
      <w:pPr>
        <w:spacing w:before="7" w:line="266" w:lineRule="auto"/>
        <w:ind w:left="1283" w:right="1027" w:hanging="151"/>
        <w:rPr>
          <w:rFonts w:ascii="Courier New"/>
          <w:sz w:val="18"/>
        </w:rPr>
      </w:pPr>
      <w:r>
        <w:rPr>
          <w:sz w:val="18"/>
        </w:rPr>
        <w:t xml:space="preserve">Domain Events characteristics about </w:t>
      </w:r>
      <w:hyperlink w:anchor="_bookmark187" w:history="1">
        <w:r>
          <w:rPr>
            <w:rFonts w:ascii="Courier New"/>
            <w:sz w:val="18"/>
          </w:rPr>
          <w:t>148</w:t>
        </w:r>
      </w:hyperlink>
    </w:p>
    <w:p w14:paraId="64D581B4" w14:textId="77777777" w:rsidR="008127B4" w:rsidRDefault="00C97DE3">
      <w:pPr>
        <w:spacing w:line="206" w:lineRule="exact"/>
        <w:ind w:left="1283"/>
        <w:rPr>
          <w:rFonts w:ascii="Courier New"/>
          <w:sz w:val="18"/>
        </w:rPr>
      </w:pPr>
      <w:r>
        <w:rPr>
          <w:sz w:val="18"/>
        </w:rPr>
        <w:t xml:space="preserve">immutability </w:t>
      </w:r>
      <w:hyperlink w:anchor="_bookmark191" w:history="1">
        <w:r>
          <w:rPr>
            <w:rFonts w:ascii="Courier New"/>
            <w:sz w:val="18"/>
          </w:rPr>
          <w:t>149</w:t>
        </w:r>
      </w:hyperlink>
    </w:p>
    <w:p w14:paraId="6DDDBC4A" w14:textId="77777777" w:rsidR="008127B4" w:rsidRDefault="00C97DE3">
      <w:pPr>
        <w:spacing w:before="6"/>
        <w:ind w:left="1283"/>
        <w:rPr>
          <w:rFonts w:ascii="Courier New"/>
          <w:sz w:val="18"/>
        </w:rPr>
      </w:pPr>
      <w:r>
        <w:rPr>
          <w:sz w:val="18"/>
        </w:rPr>
        <w:t>naming conventions</w:t>
      </w:r>
      <w:r>
        <w:rPr>
          <w:spacing w:val="43"/>
          <w:sz w:val="18"/>
        </w:rPr>
        <w:t xml:space="preserve"> </w:t>
      </w:r>
      <w:hyperlink w:anchor="_bookmark187" w:history="1">
        <w:r>
          <w:rPr>
            <w:rFonts w:ascii="Courier New"/>
            <w:sz w:val="18"/>
          </w:rPr>
          <w:t>148</w:t>
        </w:r>
      </w:hyperlink>
    </w:p>
    <w:p w14:paraId="6E8D6448" w14:textId="77777777" w:rsidR="008127B4" w:rsidRDefault="00C97DE3">
      <w:pPr>
        <w:spacing w:before="6"/>
        <w:ind w:left="1283"/>
        <w:rPr>
          <w:rFonts w:ascii="Courier New"/>
          <w:sz w:val="18"/>
        </w:rPr>
      </w:pPr>
      <w:r>
        <w:rPr>
          <w:sz w:val="18"/>
        </w:rPr>
        <w:t>Ubiquitous language</w:t>
      </w:r>
      <w:r>
        <w:rPr>
          <w:spacing w:val="32"/>
          <w:sz w:val="18"/>
        </w:rPr>
        <w:t xml:space="preserve"> </w:t>
      </w:r>
      <w:hyperlink w:anchor="_bookmark191" w:history="1">
        <w:r>
          <w:rPr>
            <w:rFonts w:ascii="Courier New"/>
            <w:sz w:val="18"/>
          </w:rPr>
          <w:t>149</w:t>
        </w:r>
      </w:hyperlink>
    </w:p>
    <w:p w14:paraId="414D12AC" w14:textId="77777777" w:rsidR="008127B4" w:rsidRDefault="00C97DE3">
      <w:pPr>
        <w:spacing w:before="6" w:line="266" w:lineRule="auto"/>
        <w:ind w:left="1283" w:right="1817" w:hanging="151"/>
        <w:rPr>
          <w:rFonts w:ascii="Courier New"/>
          <w:sz w:val="18"/>
        </w:rPr>
      </w:pPr>
      <w:r>
        <w:rPr>
          <w:sz w:val="18"/>
        </w:rPr>
        <w:t xml:space="preserve">Domain Events about </w:t>
      </w:r>
      <w:hyperlink w:anchor="_bookmark152" w:history="1">
        <w:r>
          <w:rPr>
            <w:rFonts w:ascii="Courier New"/>
            <w:sz w:val="18"/>
          </w:rPr>
          <w:t>122</w:t>
        </w:r>
      </w:hyperlink>
      <w:r>
        <w:rPr>
          <w:sz w:val="18"/>
        </w:rPr>
        <w:t xml:space="preserve">, </w:t>
      </w:r>
      <w:hyperlink w:anchor="_bookmark403" w:history="1">
        <w:r>
          <w:rPr>
            <w:rFonts w:ascii="Courier New"/>
            <w:sz w:val="18"/>
          </w:rPr>
          <w:t>319</w:t>
        </w:r>
      </w:hyperlink>
    </w:p>
    <w:p w14:paraId="44D21558" w14:textId="77777777" w:rsidR="008127B4" w:rsidRDefault="00C97DE3">
      <w:pPr>
        <w:spacing w:line="206" w:lineRule="exact"/>
        <w:ind w:left="1283"/>
        <w:rPr>
          <w:rFonts w:ascii="Courier New"/>
          <w:sz w:val="18"/>
        </w:rPr>
      </w:pPr>
      <w:r>
        <w:rPr>
          <w:sz w:val="18"/>
        </w:rPr>
        <w:t xml:space="preserve">defining </w:t>
      </w:r>
      <w:hyperlink w:anchor="_bookmark180" w:history="1">
        <w:r>
          <w:rPr>
            <w:rFonts w:ascii="Courier New"/>
            <w:sz w:val="18"/>
          </w:rPr>
          <w:t>144</w:t>
        </w:r>
      </w:hyperlink>
      <w:r>
        <w:rPr>
          <w:sz w:val="18"/>
        </w:rPr>
        <w:t xml:space="preserve">, </w:t>
      </w:r>
      <w:hyperlink w:anchor="_bookmark182" w:history="1">
        <w:r>
          <w:rPr>
            <w:rFonts w:ascii="Courier New"/>
            <w:sz w:val="18"/>
          </w:rPr>
          <w:t>145</w:t>
        </w:r>
      </w:hyperlink>
    </w:p>
    <w:p w14:paraId="4A89A809" w14:textId="77777777" w:rsidR="008127B4" w:rsidRDefault="00C97DE3">
      <w:pPr>
        <w:spacing w:before="7"/>
        <w:ind w:left="1283"/>
        <w:rPr>
          <w:rFonts w:ascii="Courier New"/>
          <w:sz w:val="18"/>
        </w:rPr>
      </w:pPr>
      <w:r>
        <w:rPr>
          <w:sz w:val="18"/>
        </w:rPr>
        <w:t xml:space="preserve">DomainEventListeners, setting up </w:t>
      </w:r>
      <w:hyperlink w:anchor="_bookmark208" w:history="1">
        <w:r>
          <w:rPr>
            <w:rFonts w:ascii="Courier New"/>
            <w:sz w:val="18"/>
          </w:rPr>
          <w:t>163</w:t>
        </w:r>
      </w:hyperlink>
    </w:p>
    <w:p w14:paraId="1E003DA9" w14:textId="77777777" w:rsidR="008127B4" w:rsidRDefault="00C97DE3">
      <w:pPr>
        <w:spacing w:before="6"/>
        <w:ind w:left="1283"/>
        <w:rPr>
          <w:rFonts w:ascii="Courier New"/>
          <w:sz w:val="18"/>
        </w:rPr>
      </w:pPr>
      <w:r>
        <w:rPr>
          <w:sz w:val="18"/>
        </w:rPr>
        <w:t xml:space="preserve">Event Store </w:t>
      </w:r>
      <w:hyperlink w:anchor="_bookmark199" w:history="1">
        <w:r>
          <w:rPr>
            <w:rFonts w:ascii="Courier New"/>
            <w:sz w:val="18"/>
          </w:rPr>
          <w:t>155</w:t>
        </w:r>
      </w:hyperlink>
    </w:p>
    <w:p w14:paraId="0A4A2E73" w14:textId="77777777" w:rsidR="008127B4" w:rsidRDefault="00C97DE3">
      <w:pPr>
        <w:spacing w:before="6"/>
        <w:ind w:left="1283"/>
        <w:rPr>
          <w:rFonts w:ascii="Courier New"/>
          <w:sz w:val="18"/>
        </w:rPr>
      </w:pPr>
      <w:r>
        <w:rPr>
          <w:sz w:val="18"/>
        </w:rPr>
        <w:t xml:space="preserve">example </w:t>
      </w:r>
      <w:hyperlink w:anchor="_bookmark185" w:history="1">
        <w:r>
          <w:rPr>
            <w:rFonts w:ascii="Courier New"/>
            <w:sz w:val="18"/>
          </w:rPr>
          <w:t>146</w:t>
        </w:r>
      </w:hyperlink>
      <w:r>
        <w:rPr>
          <w:sz w:val="18"/>
        </w:rPr>
        <w:t xml:space="preserve">, </w:t>
      </w:r>
      <w:hyperlink w:anchor="_bookmark187" w:history="1">
        <w:r>
          <w:rPr>
            <w:rFonts w:ascii="Courier New"/>
            <w:sz w:val="18"/>
          </w:rPr>
          <w:t>148</w:t>
        </w:r>
      </w:hyperlink>
    </w:p>
    <w:p w14:paraId="5AE4B224" w14:textId="77777777" w:rsidR="008127B4" w:rsidRDefault="00C97DE3">
      <w:pPr>
        <w:spacing w:before="7"/>
        <w:ind w:left="1283"/>
        <w:rPr>
          <w:rFonts w:ascii="Courier New"/>
          <w:sz w:val="18"/>
        </w:rPr>
      </w:pPr>
      <w:r>
        <w:rPr>
          <w:sz w:val="18"/>
        </w:rPr>
        <w:t xml:space="preserve">metaphor </w:t>
      </w:r>
      <w:hyperlink w:anchor="_bookmark185" w:history="1">
        <w:r>
          <w:rPr>
            <w:rFonts w:ascii="Courier New"/>
            <w:sz w:val="18"/>
          </w:rPr>
          <w:t>146</w:t>
        </w:r>
      </w:hyperlink>
    </w:p>
    <w:p w14:paraId="1292EA0B" w14:textId="77777777" w:rsidR="008127B4" w:rsidRDefault="00C97DE3">
      <w:pPr>
        <w:spacing w:before="6"/>
        <w:ind w:left="1283"/>
        <w:rPr>
          <w:rFonts w:ascii="Courier New"/>
          <w:sz w:val="18"/>
        </w:rPr>
      </w:pPr>
      <w:r>
        <w:rPr>
          <w:sz w:val="18"/>
        </w:rPr>
        <w:t xml:space="preserve">modeling </w:t>
      </w:r>
      <w:hyperlink w:anchor="_bookmark191" w:history="1">
        <w:r>
          <w:rPr>
            <w:rFonts w:ascii="Courier New"/>
            <w:sz w:val="18"/>
          </w:rPr>
          <w:t>149</w:t>
        </w:r>
      </w:hyperlink>
      <w:r>
        <w:rPr>
          <w:sz w:val="18"/>
        </w:rPr>
        <w:t xml:space="preserve">, </w:t>
      </w:r>
      <w:hyperlink w:anchor="_bookmark194" w:history="1">
        <w:r>
          <w:rPr>
            <w:rFonts w:ascii="Courier New"/>
            <w:sz w:val="18"/>
          </w:rPr>
          <w:t>151</w:t>
        </w:r>
      </w:hyperlink>
    </w:p>
    <w:p w14:paraId="29296F1B" w14:textId="77777777" w:rsidR="008127B4" w:rsidRDefault="00C97DE3">
      <w:pPr>
        <w:spacing w:before="6"/>
        <w:ind w:left="1283"/>
        <w:rPr>
          <w:rFonts w:ascii="Courier New"/>
          <w:sz w:val="18"/>
        </w:rPr>
      </w:pPr>
      <w:r>
        <w:rPr>
          <w:sz w:val="18"/>
        </w:rPr>
        <w:t xml:space="preserve">persisting </w:t>
      </w:r>
      <w:hyperlink w:anchor="_bookmark197" w:history="1">
        <w:r>
          <w:rPr>
            <w:rFonts w:ascii="Courier New"/>
            <w:sz w:val="18"/>
          </w:rPr>
          <w:t>154</w:t>
        </w:r>
      </w:hyperlink>
    </w:p>
    <w:p w14:paraId="359820BF" w14:textId="77777777" w:rsidR="008127B4" w:rsidRDefault="00C97DE3">
      <w:pPr>
        <w:spacing w:before="7"/>
        <w:ind w:left="1283"/>
        <w:rPr>
          <w:rFonts w:ascii="Courier New"/>
          <w:sz w:val="18"/>
        </w:rPr>
      </w:pPr>
      <w:r>
        <w:rPr>
          <w:sz w:val="18"/>
        </w:rPr>
        <w:t xml:space="preserve">publisher, working </w:t>
      </w:r>
      <w:hyperlink w:anchor="_bookmark205" w:history="1">
        <w:r>
          <w:rPr>
            <w:rFonts w:ascii="Courier New"/>
            <w:sz w:val="18"/>
          </w:rPr>
          <w:t>161</w:t>
        </w:r>
      </w:hyperlink>
    </w:p>
    <w:p w14:paraId="282D133C" w14:textId="77777777" w:rsidR="008127B4" w:rsidRDefault="00C97DE3">
      <w:pPr>
        <w:spacing w:before="6" w:line="247" w:lineRule="auto"/>
        <w:ind w:left="1283"/>
        <w:rPr>
          <w:rFonts w:ascii="Courier New"/>
          <w:sz w:val="18"/>
        </w:rPr>
      </w:pPr>
      <w:r>
        <w:rPr>
          <w:sz w:val="18"/>
        </w:rPr>
        <w:t xml:space="preserve">publishing, from application services </w:t>
      </w:r>
      <w:hyperlink w:anchor="_bookmark205" w:history="1">
        <w:r>
          <w:rPr>
            <w:rFonts w:ascii="Courier New"/>
            <w:sz w:val="18"/>
          </w:rPr>
          <w:t>161</w:t>
        </w:r>
      </w:hyperlink>
      <w:r>
        <w:rPr>
          <w:rFonts w:ascii="Courier New"/>
          <w:sz w:val="18"/>
        </w:rPr>
        <w:t xml:space="preserve"> </w:t>
      </w:r>
      <w:r>
        <w:rPr>
          <w:sz w:val="18"/>
        </w:rPr>
        <w:t xml:space="preserve">publishing, from Domain model </w:t>
      </w:r>
      <w:hyperlink w:anchor="_bookmark201" w:history="1">
        <w:r>
          <w:rPr>
            <w:rFonts w:ascii="Courier New"/>
            <w:sz w:val="18"/>
          </w:rPr>
          <w:t>158</w:t>
        </w:r>
      </w:hyperlink>
      <w:r>
        <w:rPr>
          <w:rFonts w:ascii="Courier New"/>
          <w:sz w:val="18"/>
        </w:rPr>
        <w:t xml:space="preserve"> </w:t>
      </w:r>
      <w:r>
        <w:rPr>
          <w:sz w:val="18"/>
        </w:rPr>
        <w:t xml:space="preserve">publishing, from Domain services </w:t>
      </w:r>
      <w:hyperlink w:anchor="_bookmark205" w:history="1">
        <w:r>
          <w:rPr>
            <w:rFonts w:ascii="Courier New"/>
            <w:sz w:val="18"/>
          </w:rPr>
          <w:t>161</w:t>
        </w:r>
      </w:hyperlink>
      <w:r>
        <w:rPr>
          <w:rFonts w:ascii="Courier New"/>
          <w:sz w:val="18"/>
        </w:rPr>
        <w:t xml:space="preserve"> </w:t>
      </w:r>
      <w:r>
        <w:rPr>
          <w:sz w:val="18"/>
        </w:rPr>
        <w:t xml:space="preserve">publishing, from entity </w:t>
      </w:r>
      <w:hyperlink w:anchor="_bookmark201" w:history="1">
        <w:r>
          <w:rPr>
            <w:rFonts w:ascii="Courier New"/>
            <w:sz w:val="18"/>
          </w:rPr>
          <w:t>158</w:t>
        </w:r>
      </w:hyperlink>
    </w:p>
    <w:p w14:paraId="6447A216" w14:textId="77777777" w:rsidR="008127B4" w:rsidRDefault="00C97DE3">
      <w:pPr>
        <w:ind w:left="1283"/>
        <w:rPr>
          <w:rFonts w:ascii="Courier New"/>
          <w:sz w:val="18"/>
        </w:rPr>
      </w:pPr>
      <w:r>
        <w:rPr>
          <w:sz w:val="18"/>
        </w:rPr>
        <w:t xml:space="preserve">testing </w:t>
      </w:r>
      <w:hyperlink w:anchor="_bookmark210" w:history="1">
        <w:r>
          <w:rPr>
            <w:rFonts w:ascii="Courier New"/>
            <w:sz w:val="18"/>
          </w:rPr>
          <w:t>165</w:t>
        </w:r>
      </w:hyperlink>
    </w:p>
    <w:p w14:paraId="2B221629" w14:textId="77777777" w:rsidR="008127B4" w:rsidRDefault="00C97DE3">
      <w:pPr>
        <w:spacing w:before="7"/>
        <w:ind w:left="1133"/>
        <w:rPr>
          <w:rFonts w:ascii="Courier New"/>
          <w:sz w:val="18"/>
        </w:rPr>
      </w:pPr>
      <w:r>
        <w:rPr>
          <w:sz w:val="18"/>
        </w:rPr>
        <w:t xml:space="preserve">Domain Services </w:t>
      </w:r>
      <w:hyperlink w:anchor="_bookmark462" w:history="1">
        <w:r>
          <w:rPr>
            <w:rFonts w:ascii="Courier New"/>
            <w:sz w:val="18"/>
          </w:rPr>
          <w:t>358</w:t>
        </w:r>
      </w:hyperlink>
    </w:p>
    <w:p w14:paraId="55B8F983" w14:textId="77777777" w:rsidR="008127B4" w:rsidRDefault="00C97DE3">
      <w:pPr>
        <w:spacing w:before="6"/>
        <w:ind w:left="1133"/>
        <w:rPr>
          <w:sz w:val="18"/>
        </w:rPr>
      </w:pPr>
      <w:r>
        <w:rPr>
          <w:sz w:val="18"/>
        </w:rPr>
        <w:t>Domain services</w:t>
      </w:r>
    </w:p>
    <w:p w14:paraId="3448EF88" w14:textId="77777777" w:rsidR="008127B4" w:rsidRDefault="00C97DE3">
      <w:pPr>
        <w:spacing w:before="22" w:line="247" w:lineRule="auto"/>
        <w:ind w:left="1283" w:right="1274"/>
        <w:rPr>
          <w:rFonts w:ascii="Courier New"/>
          <w:sz w:val="18"/>
        </w:rPr>
      </w:pPr>
      <w:r>
        <w:rPr>
          <w:sz w:val="18"/>
        </w:rPr>
        <w:t xml:space="preserve">about </w:t>
      </w:r>
      <w:hyperlink w:anchor="_bookmark157" w:history="1">
        <w:r>
          <w:rPr>
            <w:rFonts w:ascii="Courier New"/>
            <w:sz w:val="18"/>
          </w:rPr>
          <w:t>125</w:t>
        </w:r>
      </w:hyperlink>
      <w:r>
        <w:rPr>
          <w:sz w:val="18"/>
        </w:rPr>
        <w:t xml:space="preserve">, </w:t>
      </w:r>
      <w:hyperlink w:anchor="_bookmark160" w:history="1">
        <w:r>
          <w:rPr>
            <w:rFonts w:ascii="Courier New"/>
            <w:sz w:val="18"/>
          </w:rPr>
          <w:t>128</w:t>
        </w:r>
      </w:hyperlink>
      <w:r>
        <w:rPr>
          <w:sz w:val="18"/>
        </w:rPr>
        <w:t xml:space="preserve">, </w:t>
      </w:r>
      <w:hyperlink w:anchor="_bookmark163" w:history="1">
        <w:r>
          <w:rPr>
            <w:rFonts w:ascii="Courier New"/>
            <w:sz w:val="18"/>
          </w:rPr>
          <w:t>130</w:t>
        </w:r>
      </w:hyperlink>
      <w:r>
        <w:rPr>
          <w:rFonts w:ascii="Courier New"/>
          <w:sz w:val="18"/>
        </w:rPr>
        <w:t xml:space="preserve"> </w:t>
      </w:r>
      <w:r>
        <w:rPr>
          <w:sz w:val="18"/>
        </w:rPr>
        <w:t xml:space="preserve">code reuse, issues </w:t>
      </w:r>
      <w:hyperlink w:anchor="_bookmark165" w:history="1">
        <w:r>
          <w:rPr>
            <w:rFonts w:ascii="Courier New"/>
            <w:sz w:val="18"/>
          </w:rPr>
          <w:t>133</w:t>
        </w:r>
      </w:hyperlink>
      <w:r>
        <w:rPr>
          <w:rFonts w:ascii="Courier New"/>
          <w:sz w:val="18"/>
        </w:rPr>
        <w:t xml:space="preserve"> </w:t>
      </w:r>
      <w:r>
        <w:rPr>
          <w:sz w:val="18"/>
        </w:rPr>
        <w:t xml:space="preserve">testing </w:t>
      </w:r>
      <w:hyperlink w:anchor="_bookmark167" w:history="1">
        <w:r>
          <w:rPr>
            <w:rFonts w:ascii="Courier New"/>
            <w:sz w:val="18"/>
          </w:rPr>
          <w:t>135</w:t>
        </w:r>
      </w:hyperlink>
    </w:p>
    <w:p w14:paraId="6D19FF2F" w14:textId="77777777" w:rsidR="008127B4" w:rsidRDefault="00C97DE3">
      <w:pPr>
        <w:spacing w:before="1" w:line="266" w:lineRule="auto"/>
        <w:ind w:left="1283" w:right="1077" w:hanging="151"/>
        <w:rPr>
          <w:rFonts w:ascii="Courier New"/>
          <w:sz w:val="18"/>
        </w:rPr>
      </w:pPr>
      <w:r>
        <w:rPr>
          <w:sz w:val="18"/>
        </w:rPr>
        <w:t xml:space="preserve">Domain-Driven Design (DDD) about </w:t>
      </w:r>
      <w:hyperlink w:anchor="_bookmark4" w:history="1">
        <w:r>
          <w:rPr>
            <w:rFonts w:ascii="Courier New"/>
            <w:sz w:val="18"/>
          </w:rPr>
          <w:t>7</w:t>
        </w:r>
      </w:hyperlink>
      <w:r>
        <w:rPr>
          <w:sz w:val="18"/>
        </w:rPr>
        <w:t xml:space="preserve">, </w:t>
      </w:r>
      <w:hyperlink w:anchor="_bookmark6" w:history="1">
        <w:r>
          <w:rPr>
            <w:rFonts w:ascii="Courier New"/>
            <w:sz w:val="18"/>
          </w:rPr>
          <w:t>8</w:t>
        </w:r>
      </w:hyperlink>
      <w:r>
        <w:rPr>
          <w:sz w:val="18"/>
        </w:rPr>
        <w:t xml:space="preserve">, </w:t>
      </w:r>
      <w:hyperlink w:anchor="_bookmark434" w:history="1">
        <w:r>
          <w:rPr>
            <w:rFonts w:ascii="Courier New"/>
            <w:sz w:val="18"/>
          </w:rPr>
          <w:t>336</w:t>
        </w:r>
      </w:hyperlink>
    </w:p>
    <w:p w14:paraId="195F928E" w14:textId="77777777" w:rsidR="008127B4" w:rsidRDefault="00C97DE3">
      <w:pPr>
        <w:spacing w:line="206" w:lineRule="exact"/>
        <w:ind w:left="1283"/>
        <w:rPr>
          <w:rFonts w:ascii="Courier New"/>
          <w:sz w:val="18"/>
        </w:rPr>
      </w:pPr>
      <w:r>
        <w:rPr>
          <w:sz w:val="18"/>
        </w:rPr>
        <w:t xml:space="preserve">considering </w:t>
      </w:r>
      <w:hyperlink w:anchor="_bookmark11" w:history="1">
        <w:r>
          <w:rPr>
            <w:rFonts w:ascii="Courier New"/>
            <w:sz w:val="18"/>
          </w:rPr>
          <w:t>10</w:t>
        </w:r>
      </w:hyperlink>
    </w:p>
    <w:p w14:paraId="02861B65" w14:textId="77777777" w:rsidR="008127B4" w:rsidRDefault="00C97DE3">
      <w:pPr>
        <w:spacing w:before="6"/>
        <w:ind w:left="1283"/>
        <w:rPr>
          <w:rFonts w:ascii="Courier New"/>
          <w:sz w:val="18"/>
        </w:rPr>
      </w:pPr>
      <w:r>
        <w:rPr>
          <w:sz w:val="18"/>
        </w:rPr>
        <w:t xml:space="preserve">reference link </w:t>
      </w:r>
      <w:hyperlink w:anchor="_bookmark4" w:history="1">
        <w:r>
          <w:rPr>
            <w:rFonts w:ascii="Courier New"/>
            <w:sz w:val="18"/>
          </w:rPr>
          <w:t>7</w:t>
        </w:r>
      </w:hyperlink>
    </w:p>
    <w:p w14:paraId="6DD5A1F1" w14:textId="77777777" w:rsidR="008127B4" w:rsidRDefault="00C97DE3">
      <w:pPr>
        <w:spacing w:before="6"/>
        <w:ind w:left="1283"/>
        <w:rPr>
          <w:rFonts w:ascii="Courier New"/>
          <w:sz w:val="18"/>
        </w:rPr>
      </w:pPr>
      <w:r>
        <w:rPr>
          <w:sz w:val="18"/>
        </w:rPr>
        <w:t xml:space="preserve">strategic design </w:t>
      </w:r>
      <w:hyperlink w:anchor="_bookmark6" w:history="1">
        <w:r>
          <w:rPr>
            <w:rFonts w:ascii="Courier New"/>
            <w:sz w:val="18"/>
          </w:rPr>
          <w:t>8</w:t>
        </w:r>
      </w:hyperlink>
    </w:p>
    <w:p w14:paraId="37B299DB" w14:textId="77777777" w:rsidR="008127B4" w:rsidRDefault="00C97DE3">
      <w:pPr>
        <w:spacing w:before="7"/>
        <w:ind w:left="1283"/>
        <w:rPr>
          <w:rFonts w:ascii="Courier New"/>
          <w:sz w:val="18"/>
        </w:rPr>
      </w:pPr>
      <w:r>
        <w:rPr>
          <w:sz w:val="18"/>
        </w:rPr>
        <w:t xml:space="preserve">strategical, overview </w:t>
      </w:r>
      <w:hyperlink w:anchor="_bookmark14" w:history="1">
        <w:r>
          <w:rPr>
            <w:rFonts w:ascii="Courier New"/>
            <w:sz w:val="18"/>
          </w:rPr>
          <w:t>11</w:t>
        </w:r>
      </w:hyperlink>
    </w:p>
    <w:p w14:paraId="59C54857" w14:textId="77777777" w:rsidR="008127B4" w:rsidRDefault="00C97DE3">
      <w:pPr>
        <w:spacing w:before="6"/>
        <w:ind w:left="1283"/>
        <w:rPr>
          <w:rFonts w:ascii="Courier New"/>
          <w:sz w:val="18"/>
        </w:rPr>
      </w:pPr>
      <w:r>
        <w:rPr>
          <w:sz w:val="18"/>
        </w:rPr>
        <w:t xml:space="preserve">tactical design </w:t>
      </w:r>
      <w:hyperlink w:anchor="_bookmark6" w:history="1">
        <w:r>
          <w:rPr>
            <w:rFonts w:ascii="Courier New"/>
            <w:sz w:val="18"/>
          </w:rPr>
          <w:t>8</w:t>
        </w:r>
      </w:hyperlink>
    </w:p>
    <w:p w14:paraId="00750D06" w14:textId="77777777" w:rsidR="008127B4" w:rsidRDefault="00C97DE3">
      <w:pPr>
        <w:spacing w:before="6"/>
        <w:ind w:left="1283"/>
        <w:rPr>
          <w:rFonts w:ascii="Courier New"/>
          <w:sz w:val="18"/>
        </w:rPr>
      </w:pPr>
      <w:r>
        <w:rPr>
          <w:sz w:val="18"/>
        </w:rPr>
        <w:t xml:space="preserve">three pillars </w:t>
      </w:r>
      <w:hyperlink w:anchor="_bookmark6" w:history="1">
        <w:r>
          <w:rPr>
            <w:rFonts w:ascii="Courier New"/>
            <w:sz w:val="18"/>
          </w:rPr>
          <w:t>8</w:t>
        </w:r>
      </w:hyperlink>
    </w:p>
    <w:p w14:paraId="2581435F" w14:textId="77777777" w:rsidR="008127B4" w:rsidRDefault="00C97DE3">
      <w:pPr>
        <w:pStyle w:val="a3"/>
        <w:spacing w:before="1"/>
        <w:rPr>
          <w:rFonts w:ascii="Courier New"/>
          <w:sz w:val="16"/>
        </w:rPr>
      </w:pPr>
      <w:r>
        <w:br w:type="column"/>
      </w:r>
    </w:p>
    <w:p w14:paraId="6B026316" w14:textId="77777777" w:rsidR="008127B4" w:rsidRDefault="00C97DE3">
      <w:pPr>
        <w:ind w:left="1066"/>
        <w:rPr>
          <w:rFonts w:ascii="Courier New"/>
          <w:sz w:val="18"/>
        </w:rPr>
      </w:pPr>
      <w:r>
        <w:rPr>
          <w:sz w:val="18"/>
        </w:rPr>
        <w:t xml:space="preserve">tricky parts </w:t>
      </w:r>
      <w:hyperlink w:anchor="_bookmark14" w:history="1">
        <w:r>
          <w:rPr>
            <w:rFonts w:ascii="Courier New"/>
            <w:sz w:val="18"/>
          </w:rPr>
          <w:t>11</w:t>
        </w:r>
      </w:hyperlink>
    </w:p>
    <w:p w14:paraId="55A02496" w14:textId="77777777" w:rsidR="008127B4" w:rsidRDefault="00C97DE3">
      <w:pPr>
        <w:spacing w:before="6"/>
        <w:ind w:left="1066"/>
        <w:rPr>
          <w:rFonts w:ascii="Courier New"/>
          <w:sz w:val="18"/>
        </w:rPr>
      </w:pPr>
      <w:r>
        <w:rPr>
          <w:sz w:val="18"/>
        </w:rPr>
        <w:t xml:space="preserve">ubiquitous language </w:t>
      </w:r>
      <w:hyperlink w:anchor="_bookmark6" w:history="1">
        <w:r>
          <w:rPr>
            <w:rFonts w:ascii="Courier New"/>
            <w:sz w:val="18"/>
          </w:rPr>
          <w:t>8</w:t>
        </w:r>
      </w:hyperlink>
    </w:p>
    <w:p w14:paraId="7BA86BC6" w14:textId="77777777" w:rsidR="008127B4" w:rsidRDefault="00C97DE3">
      <w:pPr>
        <w:spacing w:before="7"/>
        <w:ind w:left="1066"/>
        <w:rPr>
          <w:rFonts w:ascii="Courier New"/>
          <w:sz w:val="18"/>
        </w:rPr>
      </w:pPr>
      <w:r>
        <w:rPr>
          <w:sz w:val="18"/>
        </w:rPr>
        <w:t xml:space="preserve">Ubiquitous Language </w:t>
      </w:r>
      <w:hyperlink w:anchor="_bookmark9" w:history="1">
        <w:r>
          <w:rPr>
            <w:rFonts w:ascii="Courier New"/>
            <w:sz w:val="18"/>
          </w:rPr>
          <w:t>9</w:t>
        </w:r>
      </w:hyperlink>
    </w:p>
    <w:p w14:paraId="073B909B" w14:textId="77777777" w:rsidR="008127B4" w:rsidRDefault="00C97DE3">
      <w:pPr>
        <w:pStyle w:val="4"/>
        <w:spacing w:before="113"/>
        <w:ind w:left="916"/>
      </w:pPr>
      <w:r>
        <w:rPr>
          <w:w w:val="101"/>
        </w:rPr>
        <w:t>E</w:t>
      </w:r>
    </w:p>
    <w:p w14:paraId="13273F96" w14:textId="77777777" w:rsidR="008127B4" w:rsidRDefault="00C97DE3">
      <w:pPr>
        <w:spacing w:before="35"/>
        <w:ind w:left="916"/>
        <w:rPr>
          <w:rFonts w:ascii="Courier New"/>
          <w:sz w:val="18"/>
        </w:rPr>
      </w:pPr>
      <w:r>
        <w:rPr>
          <w:sz w:val="18"/>
        </w:rPr>
        <w:t xml:space="preserve">entire object validation </w:t>
      </w:r>
      <w:hyperlink w:anchor="_bookmark147" w:history="1">
        <w:r>
          <w:rPr>
            <w:rFonts w:ascii="Courier New"/>
            <w:sz w:val="18"/>
          </w:rPr>
          <w:t>118</w:t>
        </w:r>
      </w:hyperlink>
    </w:p>
    <w:p w14:paraId="63BF1696" w14:textId="77777777" w:rsidR="008127B4" w:rsidRDefault="00C97DE3">
      <w:pPr>
        <w:spacing w:before="6"/>
        <w:ind w:left="916"/>
        <w:rPr>
          <w:sz w:val="18"/>
        </w:rPr>
      </w:pPr>
      <w:r>
        <w:rPr>
          <w:sz w:val="18"/>
        </w:rPr>
        <w:t>entities</w:t>
      </w:r>
    </w:p>
    <w:p w14:paraId="34D26211" w14:textId="77777777" w:rsidR="008127B4" w:rsidRDefault="00C97DE3">
      <w:pPr>
        <w:spacing w:before="22"/>
        <w:ind w:left="1066"/>
        <w:rPr>
          <w:rFonts w:ascii="Courier New"/>
          <w:sz w:val="18"/>
        </w:rPr>
      </w:pPr>
      <w:r>
        <w:rPr>
          <w:sz w:val="18"/>
        </w:rPr>
        <w:t xml:space="preserve">about </w:t>
      </w:r>
      <w:hyperlink w:anchor="_bookmark102" w:history="1">
        <w:r>
          <w:rPr>
            <w:rFonts w:ascii="Courier New"/>
            <w:sz w:val="18"/>
          </w:rPr>
          <w:t>88</w:t>
        </w:r>
      </w:hyperlink>
      <w:r>
        <w:rPr>
          <w:sz w:val="18"/>
        </w:rPr>
        <w:t xml:space="preserve">, </w:t>
      </w:r>
      <w:hyperlink w:anchor="_bookmark152" w:history="1">
        <w:r>
          <w:rPr>
            <w:rFonts w:ascii="Courier New"/>
            <w:sz w:val="18"/>
          </w:rPr>
          <w:t>122</w:t>
        </w:r>
      </w:hyperlink>
    </w:p>
    <w:p w14:paraId="0608FD65" w14:textId="77777777" w:rsidR="008127B4" w:rsidRDefault="00C97DE3">
      <w:pPr>
        <w:spacing w:before="7"/>
        <w:ind w:left="1066"/>
        <w:rPr>
          <w:rFonts w:ascii="Courier New"/>
          <w:sz w:val="18"/>
        </w:rPr>
      </w:pPr>
      <w:r>
        <w:rPr>
          <w:sz w:val="18"/>
        </w:rPr>
        <w:t xml:space="preserve">DateTimes </w:t>
      </w:r>
      <w:hyperlink w:anchor="_bookmark134" w:history="1">
        <w:r>
          <w:rPr>
            <w:rFonts w:ascii="Courier New"/>
            <w:sz w:val="18"/>
          </w:rPr>
          <w:t>109</w:t>
        </w:r>
      </w:hyperlink>
    </w:p>
    <w:p w14:paraId="21EDCFA7" w14:textId="77777777" w:rsidR="008127B4" w:rsidRDefault="00C97DE3">
      <w:pPr>
        <w:spacing w:before="6"/>
        <w:ind w:left="1066"/>
        <w:rPr>
          <w:rFonts w:ascii="Courier New"/>
          <w:sz w:val="18"/>
        </w:rPr>
      </w:pPr>
      <w:r>
        <w:rPr>
          <w:sz w:val="18"/>
        </w:rPr>
        <w:t xml:space="preserve">Doctrine, setting up </w:t>
      </w:r>
      <w:hyperlink w:anchor="_bookmark120" w:history="1">
        <w:r>
          <w:rPr>
            <w:rFonts w:ascii="Courier New"/>
            <w:sz w:val="18"/>
          </w:rPr>
          <w:t>99</w:t>
        </w:r>
      </w:hyperlink>
    </w:p>
    <w:p w14:paraId="3B4409D8" w14:textId="77777777" w:rsidR="008127B4" w:rsidRDefault="00C97DE3">
      <w:pPr>
        <w:spacing w:before="6"/>
        <w:ind w:left="1066"/>
        <w:rPr>
          <w:rFonts w:ascii="Courier New"/>
          <w:sz w:val="18"/>
        </w:rPr>
      </w:pPr>
      <w:r>
        <w:rPr>
          <w:sz w:val="18"/>
        </w:rPr>
        <w:t xml:space="preserve">mapping, Annotated Code used </w:t>
      </w:r>
      <w:hyperlink w:anchor="_bookmark123" w:history="1">
        <w:r>
          <w:rPr>
            <w:rFonts w:ascii="Courier New"/>
            <w:sz w:val="18"/>
          </w:rPr>
          <w:t>100</w:t>
        </w:r>
      </w:hyperlink>
      <w:r>
        <w:rPr>
          <w:sz w:val="18"/>
        </w:rPr>
        <w:t xml:space="preserve">, </w:t>
      </w:r>
      <w:hyperlink w:anchor="_bookmark126" w:history="1">
        <w:r>
          <w:rPr>
            <w:rFonts w:ascii="Courier New"/>
            <w:sz w:val="18"/>
          </w:rPr>
          <w:t>102</w:t>
        </w:r>
      </w:hyperlink>
    </w:p>
    <w:p w14:paraId="3C3A6495" w14:textId="77777777" w:rsidR="008127B4" w:rsidRDefault="00C97DE3">
      <w:pPr>
        <w:spacing w:before="7"/>
        <w:ind w:left="1066"/>
        <w:rPr>
          <w:rFonts w:ascii="Courier New"/>
          <w:sz w:val="18"/>
        </w:rPr>
      </w:pPr>
      <w:r>
        <w:rPr>
          <w:sz w:val="18"/>
        </w:rPr>
        <w:t xml:space="preserve">persisting </w:t>
      </w:r>
      <w:hyperlink w:anchor="_bookmark120" w:history="1">
        <w:r>
          <w:rPr>
            <w:rFonts w:ascii="Courier New"/>
            <w:sz w:val="18"/>
          </w:rPr>
          <w:t>99</w:t>
        </w:r>
      </w:hyperlink>
    </w:p>
    <w:p w14:paraId="27317C0D" w14:textId="77777777" w:rsidR="008127B4" w:rsidRDefault="00C97DE3">
      <w:pPr>
        <w:spacing w:before="6"/>
        <w:ind w:left="1066"/>
        <w:rPr>
          <w:rFonts w:ascii="Courier New"/>
          <w:sz w:val="18"/>
        </w:rPr>
      </w:pPr>
      <w:r>
        <w:rPr>
          <w:sz w:val="18"/>
        </w:rPr>
        <w:t xml:space="preserve">testing </w:t>
      </w:r>
      <w:hyperlink w:anchor="_bookmark133" w:history="1">
        <w:r>
          <w:rPr>
            <w:rFonts w:ascii="Courier New"/>
            <w:sz w:val="18"/>
          </w:rPr>
          <w:t>106</w:t>
        </w:r>
      </w:hyperlink>
    </w:p>
    <w:p w14:paraId="3070C2FC" w14:textId="77777777" w:rsidR="008127B4" w:rsidRDefault="00C97DE3">
      <w:pPr>
        <w:spacing w:before="6"/>
        <w:ind w:left="916"/>
        <w:rPr>
          <w:sz w:val="18"/>
        </w:rPr>
      </w:pPr>
      <w:r>
        <w:rPr>
          <w:sz w:val="18"/>
        </w:rPr>
        <w:t>entity</w:t>
      </w:r>
    </w:p>
    <w:p w14:paraId="70F5033A" w14:textId="77777777" w:rsidR="008127B4" w:rsidRDefault="00C97DE3">
      <w:pPr>
        <w:spacing w:before="23"/>
        <w:ind w:left="1066"/>
        <w:rPr>
          <w:rFonts w:ascii="Courier New"/>
          <w:sz w:val="18"/>
        </w:rPr>
      </w:pPr>
      <w:r>
        <w:rPr>
          <w:sz w:val="18"/>
        </w:rPr>
        <w:t xml:space="preserve">versus value objects </w:t>
      </w:r>
      <w:hyperlink w:anchor="_bookmark43" w:history="1">
        <w:r>
          <w:rPr>
            <w:rFonts w:ascii="Courier New"/>
            <w:sz w:val="18"/>
          </w:rPr>
          <w:t>51</w:t>
        </w:r>
      </w:hyperlink>
    </w:p>
    <w:p w14:paraId="0289C56E" w14:textId="77777777" w:rsidR="008127B4" w:rsidRDefault="00C97DE3">
      <w:pPr>
        <w:spacing w:before="6" w:line="266" w:lineRule="auto"/>
        <w:ind w:left="1066" w:right="2813" w:hanging="151"/>
        <w:rPr>
          <w:rFonts w:ascii="Courier New"/>
          <w:sz w:val="18"/>
        </w:rPr>
      </w:pPr>
      <w:r>
        <w:rPr>
          <w:sz w:val="18"/>
        </w:rPr>
        <w:t xml:space="preserve">execution, application services class method </w:t>
      </w:r>
      <w:hyperlink w:anchor="_bookmark380" w:history="1">
        <w:r>
          <w:rPr>
            <w:rFonts w:ascii="Courier New"/>
            <w:sz w:val="18"/>
          </w:rPr>
          <w:t>306</w:t>
        </w:r>
      </w:hyperlink>
    </w:p>
    <w:p w14:paraId="7A67BC16" w14:textId="77777777" w:rsidR="008127B4" w:rsidRDefault="00C97DE3">
      <w:pPr>
        <w:spacing w:line="206" w:lineRule="exact"/>
        <w:ind w:left="1066"/>
        <w:rPr>
          <w:rFonts w:ascii="Courier New"/>
          <w:sz w:val="18"/>
        </w:rPr>
      </w:pPr>
      <w:r>
        <w:rPr>
          <w:sz w:val="18"/>
        </w:rPr>
        <w:t xml:space="preserve">multiple class method </w:t>
      </w:r>
      <w:hyperlink w:anchor="_bookmark380" w:history="1">
        <w:r>
          <w:rPr>
            <w:rFonts w:ascii="Courier New"/>
            <w:sz w:val="18"/>
          </w:rPr>
          <w:t>306</w:t>
        </w:r>
      </w:hyperlink>
    </w:p>
    <w:p w14:paraId="78A7A1DC" w14:textId="77777777" w:rsidR="008127B4" w:rsidRDefault="00C97DE3">
      <w:pPr>
        <w:pStyle w:val="4"/>
        <w:spacing w:before="114"/>
        <w:ind w:left="916"/>
      </w:pPr>
      <w:r>
        <w:rPr>
          <w:w w:val="101"/>
        </w:rPr>
        <w:t>F</w:t>
      </w:r>
    </w:p>
    <w:p w14:paraId="51F96E3B" w14:textId="77777777" w:rsidR="008127B4" w:rsidRDefault="00C97DE3">
      <w:pPr>
        <w:spacing w:before="34"/>
        <w:ind w:left="916"/>
        <w:rPr>
          <w:sz w:val="18"/>
        </w:rPr>
      </w:pPr>
      <w:r>
        <w:rPr>
          <w:sz w:val="18"/>
        </w:rPr>
        <w:t>factories</w:t>
      </w:r>
    </w:p>
    <w:p w14:paraId="6906AA44" w14:textId="77777777" w:rsidR="008127B4" w:rsidRDefault="00C97DE3">
      <w:pPr>
        <w:spacing w:before="22" w:line="247" w:lineRule="auto"/>
        <w:ind w:left="1066" w:right="3289"/>
        <w:rPr>
          <w:rFonts w:ascii="Courier New"/>
          <w:sz w:val="18"/>
        </w:rPr>
      </w:pPr>
      <w:r>
        <w:rPr>
          <w:sz w:val="18"/>
        </w:rPr>
        <w:t xml:space="preserve">Object Mother </w:t>
      </w:r>
      <w:hyperlink w:anchor="_bookmark309" w:history="1">
        <w:r>
          <w:rPr>
            <w:rFonts w:ascii="Courier New"/>
            <w:sz w:val="18"/>
          </w:rPr>
          <w:t>258</w:t>
        </w:r>
      </w:hyperlink>
      <w:r>
        <w:rPr>
          <w:rFonts w:ascii="Courier New"/>
          <w:sz w:val="18"/>
        </w:rPr>
        <w:t xml:space="preserve"> </w:t>
      </w:r>
      <w:r>
        <w:rPr>
          <w:sz w:val="18"/>
        </w:rPr>
        <w:t xml:space="preserve">Test Data Builder </w:t>
      </w:r>
      <w:hyperlink w:anchor="_bookmark312" w:history="1">
        <w:r>
          <w:rPr>
            <w:rFonts w:ascii="Courier New"/>
            <w:sz w:val="18"/>
          </w:rPr>
          <w:t>259</w:t>
        </w:r>
      </w:hyperlink>
      <w:r>
        <w:rPr>
          <w:rFonts w:ascii="Courier New"/>
          <w:sz w:val="18"/>
        </w:rPr>
        <w:t xml:space="preserve"> </w:t>
      </w:r>
      <w:r>
        <w:rPr>
          <w:sz w:val="18"/>
        </w:rPr>
        <w:t xml:space="preserve">testing </w:t>
      </w:r>
      <w:hyperlink w:anchor="_bookmark308" w:history="1">
        <w:r>
          <w:rPr>
            <w:rFonts w:ascii="Courier New"/>
            <w:sz w:val="18"/>
          </w:rPr>
          <w:t>257</w:t>
        </w:r>
      </w:hyperlink>
    </w:p>
    <w:p w14:paraId="3FBEF4EE" w14:textId="77777777" w:rsidR="008127B4" w:rsidRDefault="00C97DE3">
      <w:pPr>
        <w:ind w:left="916"/>
        <w:rPr>
          <w:sz w:val="18"/>
        </w:rPr>
      </w:pPr>
      <w:r>
        <w:rPr>
          <w:sz w:val="18"/>
        </w:rPr>
        <w:t>Factory Method</w:t>
      </w:r>
    </w:p>
    <w:p w14:paraId="1BC71C77" w14:textId="77777777" w:rsidR="008127B4" w:rsidRDefault="00C97DE3">
      <w:pPr>
        <w:spacing w:before="23"/>
        <w:ind w:left="1066"/>
        <w:rPr>
          <w:rFonts w:ascii="Courier New"/>
          <w:sz w:val="18"/>
        </w:rPr>
      </w:pPr>
      <w:r>
        <w:rPr>
          <w:sz w:val="18"/>
        </w:rPr>
        <w:t xml:space="preserve">aggregates, building </w:t>
      </w:r>
      <w:hyperlink w:anchor="_bookmark304" w:history="1">
        <w:r>
          <w:rPr>
            <w:rFonts w:ascii="Courier New"/>
            <w:sz w:val="18"/>
          </w:rPr>
          <w:t>254</w:t>
        </w:r>
      </w:hyperlink>
      <w:r>
        <w:rPr>
          <w:sz w:val="18"/>
        </w:rPr>
        <w:t xml:space="preserve">, </w:t>
      </w:r>
      <w:hyperlink w:anchor="_bookmark306" w:history="1">
        <w:r>
          <w:rPr>
            <w:rFonts w:ascii="Courier New"/>
            <w:sz w:val="18"/>
          </w:rPr>
          <w:t>255</w:t>
        </w:r>
      </w:hyperlink>
    </w:p>
    <w:p w14:paraId="409BB814" w14:textId="77777777" w:rsidR="008127B4" w:rsidRDefault="00C97DE3">
      <w:pPr>
        <w:spacing w:before="6"/>
        <w:ind w:left="1066"/>
        <w:rPr>
          <w:rFonts w:ascii="Courier New"/>
          <w:sz w:val="18"/>
        </w:rPr>
      </w:pPr>
      <w:r>
        <w:rPr>
          <w:sz w:val="18"/>
        </w:rPr>
        <w:t xml:space="preserve">invariants, forcing </w:t>
      </w:r>
      <w:hyperlink w:anchor="_bookmark297" w:history="1">
        <w:r>
          <w:rPr>
            <w:rFonts w:ascii="Courier New"/>
            <w:sz w:val="18"/>
          </w:rPr>
          <w:t>248</w:t>
        </w:r>
      </w:hyperlink>
    </w:p>
    <w:p w14:paraId="30F1AF9B" w14:textId="77777777" w:rsidR="008127B4" w:rsidRDefault="00C97DE3">
      <w:pPr>
        <w:spacing w:before="6"/>
        <w:ind w:left="1066"/>
        <w:rPr>
          <w:rFonts w:ascii="Courier New"/>
          <w:sz w:val="18"/>
        </w:rPr>
      </w:pPr>
      <w:r>
        <w:rPr>
          <w:sz w:val="18"/>
        </w:rPr>
        <w:t xml:space="preserve">on Aggregate Root </w:t>
      </w:r>
      <w:hyperlink w:anchor="_bookmark295" w:history="1">
        <w:r>
          <w:rPr>
            <w:rFonts w:ascii="Courier New"/>
            <w:sz w:val="18"/>
          </w:rPr>
          <w:t>247</w:t>
        </w:r>
      </w:hyperlink>
      <w:r>
        <w:rPr>
          <w:sz w:val="18"/>
        </w:rPr>
        <w:t xml:space="preserve">, </w:t>
      </w:r>
      <w:hyperlink w:anchor="_bookmark297" w:history="1">
        <w:r>
          <w:rPr>
            <w:rFonts w:ascii="Courier New"/>
            <w:sz w:val="18"/>
          </w:rPr>
          <w:t>248</w:t>
        </w:r>
      </w:hyperlink>
    </w:p>
    <w:p w14:paraId="42EAAD11" w14:textId="77777777" w:rsidR="008127B4" w:rsidRDefault="00C97DE3">
      <w:pPr>
        <w:spacing w:before="7"/>
        <w:ind w:left="1066"/>
        <w:rPr>
          <w:rFonts w:ascii="Courier New"/>
          <w:sz w:val="18"/>
        </w:rPr>
      </w:pPr>
      <w:r>
        <w:rPr>
          <w:sz w:val="18"/>
        </w:rPr>
        <w:t xml:space="preserve">on service </w:t>
      </w:r>
      <w:hyperlink w:anchor="_bookmark299" w:history="1">
        <w:r>
          <w:rPr>
            <w:rFonts w:ascii="Courier New"/>
            <w:sz w:val="18"/>
          </w:rPr>
          <w:t>249</w:t>
        </w:r>
      </w:hyperlink>
    </w:p>
    <w:p w14:paraId="3FFE4443" w14:textId="77777777" w:rsidR="008127B4" w:rsidRDefault="00C97DE3">
      <w:pPr>
        <w:spacing w:before="6"/>
        <w:ind w:left="1066"/>
        <w:rPr>
          <w:rFonts w:ascii="Courier New"/>
          <w:sz w:val="18"/>
        </w:rPr>
      </w:pPr>
      <w:r>
        <w:rPr>
          <w:sz w:val="18"/>
        </w:rPr>
        <w:t xml:space="preserve">specifications, building </w:t>
      </w:r>
      <w:hyperlink w:anchor="_bookmark299" w:history="1">
        <w:r>
          <w:rPr>
            <w:rFonts w:ascii="Courier New"/>
            <w:sz w:val="18"/>
          </w:rPr>
          <w:t>249</w:t>
        </w:r>
      </w:hyperlink>
      <w:r>
        <w:rPr>
          <w:sz w:val="18"/>
        </w:rPr>
        <w:t xml:space="preserve">, </w:t>
      </w:r>
      <w:hyperlink w:anchor="_bookmark302" w:history="1">
        <w:r>
          <w:rPr>
            <w:rFonts w:ascii="Courier New"/>
            <w:sz w:val="18"/>
          </w:rPr>
          <w:t>251</w:t>
        </w:r>
      </w:hyperlink>
      <w:r>
        <w:rPr>
          <w:sz w:val="18"/>
        </w:rPr>
        <w:t xml:space="preserve">, </w:t>
      </w:r>
      <w:hyperlink w:anchor="_bookmark303" w:history="1">
        <w:r>
          <w:rPr>
            <w:rFonts w:ascii="Courier New"/>
            <w:sz w:val="18"/>
          </w:rPr>
          <w:t>253</w:t>
        </w:r>
      </w:hyperlink>
    </w:p>
    <w:p w14:paraId="188D8513" w14:textId="77777777" w:rsidR="008127B4" w:rsidRDefault="00C97DE3">
      <w:pPr>
        <w:spacing w:before="6"/>
        <w:ind w:left="916"/>
        <w:rPr>
          <w:rFonts w:ascii="Courier New"/>
          <w:sz w:val="18"/>
        </w:rPr>
      </w:pPr>
      <w:r>
        <w:rPr>
          <w:sz w:val="18"/>
        </w:rPr>
        <w:t xml:space="preserve">fanout </w:t>
      </w:r>
      <w:hyperlink w:anchor="_bookmark430" w:history="1">
        <w:r>
          <w:rPr>
            <w:rFonts w:ascii="Courier New"/>
            <w:sz w:val="18"/>
          </w:rPr>
          <w:t>335</w:t>
        </w:r>
      </w:hyperlink>
    </w:p>
    <w:p w14:paraId="0836EF5D" w14:textId="77777777" w:rsidR="008127B4" w:rsidRDefault="00C97DE3">
      <w:pPr>
        <w:spacing w:before="7"/>
        <w:ind w:left="916"/>
        <w:rPr>
          <w:rFonts w:ascii="Courier New"/>
          <w:sz w:val="18"/>
        </w:rPr>
      </w:pPr>
      <w:r>
        <w:rPr>
          <w:sz w:val="18"/>
        </w:rPr>
        <w:t>first-level namespacing</w:t>
      </w:r>
      <w:r>
        <w:rPr>
          <w:spacing w:val="38"/>
          <w:sz w:val="18"/>
        </w:rPr>
        <w:t xml:space="preserve"> </w:t>
      </w:r>
      <w:hyperlink w:anchor="_bookmark223" w:history="1">
        <w:r>
          <w:rPr>
            <w:rFonts w:ascii="Courier New"/>
            <w:sz w:val="18"/>
          </w:rPr>
          <w:t>180</w:t>
        </w:r>
      </w:hyperlink>
    </w:p>
    <w:p w14:paraId="3E8984DF" w14:textId="77777777" w:rsidR="008127B4" w:rsidRDefault="00C97DE3">
      <w:pPr>
        <w:pStyle w:val="4"/>
        <w:spacing w:before="113"/>
        <w:ind w:left="916"/>
      </w:pPr>
      <w:r>
        <w:rPr>
          <w:w w:val="101"/>
        </w:rPr>
        <w:t>H</w:t>
      </w:r>
    </w:p>
    <w:p w14:paraId="3CBB40CB" w14:textId="77777777" w:rsidR="008127B4" w:rsidRDefault="00C97DE3">
      <w:pPr>
        <w:spacing w:before="35"/>
        <w:ind w:left="916"/>
        <w:rPr>
          <w:rFonts w:ascii="Courier New"/>
          <w:sz w:val="18"/>
        </w:rPr>
      </w:pPr>
      <w:r>
        <w:rPr>
          <w:sz w:val="18"/>
        </w:rPr>
        <w:t>Hexagonal Architecture</w:t>
      </w:r>
      <w:r>
        <w:rPr>
          <w:spacing w:val="40"/>
          <w:sz w:val="18"/>
        </w:rPr>
        <w:t xml:space="preserve"> </w:t>
      </w:r>
      <w:hyperlink w:anchor="_bookmark434" w:history="1">
        <w:r>
          <w:rPr>
            <w:rFonts w:ascii="Courier New"/>
            <w:sz w:val="18"/>
          </w:rPr>
          <w:t>336</w:t>
        </w:r>
      </w:hyperlink>
    </w:p>
    <w:p w14:paraId="76B18728" w14:textId="77777777" w:rsidR="008127B4" w:rsidRDefault="00C97DE3">
      <w:pPr>
        <w:spacing w:before="6"/>
        <w:ind w:left="1066"/>
        <w:rPr>
          <w:rFonts w:ascii="Courier New"/>
          <w:sz w:val="18"/>
        </w:rPr>
      </w:pPr>
      <w:r>
        <w:rPr>
          <w:sz w:val="18"/>
        </w:rPr>
        <w:t xml:space="preserve">about </w:t>
      </w:r>
      <w:hyperlink w:anchor="_bookmark465" w:history="1">
        <w:r>
          <w:rPr>
            <w:rFonts w:ascii="Courier New"/>
            <w:sz w:val="18"/>
          </w:rPr>
          <w:t>359</w:t>
        </w:r>
      </w:hyperlink>
    </w:p>
    <w:p w14:paraId="139AFA74" w14:textId="77777777" w:rsidR="008127B4" w:rsidRDefault="00C97DE3">
      <w:pPr>
        <w:spacing w:before="6"/>
        <w:ind w:left="1066"/>
        <w:rPr>
          <w:rFonts w:ascii="Courier New"/>
          <w:sz w:val="18"/>
        </w:rPr>
      </w:pPr>
      <w:r>
        <w:rPr>
          <w:sz w:val="18"/>
        </w:rPr>
        <w:t xml:space="preserve">approach </w:t>
      </w:r>
      <w:hyperlink w:anchor="_bookmark437" w:history="1">
        <w:r>
          <w:rPr>
            <w:rFonts w:ascii="Courier New"/>
            <w:sz w:val="18"/>
          </w:rPr>
          <w:t>337</w:t>
        </w:r>
      </w:hyperlink>
      <w:r>
        <w:rPr>
          <w:sz w:val="18"/>
        </w:rPr>
        <w:t xml:space="preserve">, </w:t>
      </w:r>
      <w:hyperlink w:anchor="_bookmark438" w:history="1">
        <w:r>
          <w:rPr>
            <w:rFonts w:ascii="Courier New"/>
            <w:sz w:val="18"/>
          </w:rPr>
          <w:t>339</w:t>
        </w:r>
      </w:hyperlink>
    </w:p>
    <w:p w14:paraId="3B86DD6D" w14:textId="77777777" w:rsidR="008127B4" w:rsidRDefault="00C97DE3">
      <w:pPr>
        <w:spacing w:before="7"/>
        <w:ind w:left="1066"/>
        <w:rPr>
          <w:rFonts w:ascii="Courier New"/>
          <w:sz w:val="18"/>
        </w:rPr>
      </w:pPr>
      <w:r>
        <w:rPr>
          <w:sz w:val="18"/>
        </w:rPr>
        <w:t>exploring</w:t>
      </w:r>
      <w:r>
        <w:rPr>
          <w:spacing w:val="41"/>
          <w:sz w:val="18"/>
        </w:rPr>
        <w:t xml:space="preserve"> </w:t>
      </w:r>
      <w:hyperlink w:anchor="_bookmark465" w:history="1">
        <w:r>
          <w:rPr>
            <w:rFonts w:ascii="Courier New"/>
            <w:sz w:val="18"/>
          </w:rPr>
          <w:t>359</w:t>
        </w:r>
      </w:hyperlink>
    </w:p>
    <w:p w14:paraId="3FE97BA9" w14:textId="77777777" w:rsidR="008127B4" w:rsidRDefault="00C97DE3">
      <w:pPr>
        <w:spacing w:before="6"/>
        <w:ind w:left="1066"/>
        <w:rPr>
          <w:rFonts w:ascii="Courier New"/>
          <w:sz w:val="18"/>
        </w:rPr>
      </w:pPr>
      <w:r>
        <w:rPr>
          <w:sz w:val="18"/>
        </w:rPr>
        <w:t>reviewing</w:t>
      </w:r>
      <w:r>
        <w:rPr>
          <w:spacing w:val="48"/>
          <w:sz w:val="18"/>
        </w:rPr>
        <w:t xml:space="preserve"> </w:t>
      </w:r>
      <w:hyperlink w:anchor="_bookmark462" w:history="1">
        <w:r>
          <w:rPr>
            <w:rFonts w:ascii="Courier New"/>
            <w:sz w:val="18"/>
          </w:rPr>
          <w:t>358</w:t>
        </w:r>
      </w:hyperlink>
    </w:p>
    <w:p w14:paraId="7B39CCCC" w14:textId="77777777" w:rsidR="008127B4" w:rsidRDefault="00C97DE3">
      <w:pPr>
        <w:spacing w:before="6"/>
        <w:ind w:left="916"/>
        <w:rPr>
          <w:rFonts w:ascii="Courier New"/>
          <w:sz w:val="18"/>
        </w:rPr>
      </w:pPr>
      <w:r>
        <w:rPr>
          <w:sz w:val="18"/>
        </w:rPr>
        <w:t xml:space="preserve">hydration </w:t>
      </w:r>
      <w:hyperlink w:anchor="_bookmark204" w:history="1">
        <w:r>
          <w:rPr>
            <w:rFonts w:ascii="Courier New"/>
            <w:sz w:val="18"/>
          </w:rPr>
          <w:t>159</w:t>
        </w:r>
      </w:hyperlink>
    </w:p>
    <w:p w14:paraId="7372961B" w14:textId="77777777" w:rsidR="008127B4" w:rsidRDefault="00C97DE3">
      <w:pPr>
        <w:pStyle w:val="4"/>
        <w:spacing w:before="114"/>
        <w:ind w:left="916"/>
      </w:pPr>
      <w:r>
        <w:rPr>
          <w:w w:val="101"/>
        </w:rPr>
        <w:t>I</w:t>
      </w:r>
    </w:p>
    <w:p w14:paraId="0DF58E83" w14:textId="77777777" w:rsidR="008127B4" w:rsidRDefault="00C97DE3">
      <w:pPr>
        <w:spacing w:before="34" w:line="266" w:lineRule="auto"/>
        <w:ind w:left="1066" w:right="3884" w:hanging="151"/>
        <w:rPr>
          <w:rFonts w:ascii="Courier New"/>
          <w:sz w:val="18"/>
        </w:rPr>
      </w:pPr>
      <w:r>
        <w:rPr>
          <w:sz w:val="18"/>
        </w:rPr>
        <w:t xml:space="preserve">identity operation about </w:t>
      </w:r>
      <w:hyperlink w:anchor="_bookmark107" w:history="1">
        <w:r>
          <w:rPr>
            <w:rFonts w:ascii="Courier New"/>
            <w:sz w:val="18"/>
          </w:rPr>
          <w:t>92</w:t>
        </w:r>
      </w:hyperlink>
    </w:p>
    <w:p w14:paraId="2068DF14" w14:textId="77777777" w:rsidR="008127B4" w:rsidRDefault="008127B4">
      <w:pPr>
        <w:spacing w:line="266" w:lineRule="auto"/>
        <w:rPr>
          <w:rFonts w:ascii="Courier New"/>
          <w:sz w:val="18"/>
        </w:rPr>
        <w:sectPr w:rsidR="008127B4">
          <w:headerReference w:type="default" r:id="rId729"/>
          <w:footerReference w:type="default" r:id="rId730"/>
          <w:pgSz w:w="10830" w:h="13330"/>
          <w:pgMar w:top="1240" w:right="0" w:bottom="1140" w:left="0" w:header="0" w:footer="941" w:gutter="0"/>
          <w:pgNumType w:start="364"/>
          <w:cols w:num="2" w:space="720" w:equalWidth="0">
            <w:col w:w="4600" w:space="40"/>
            <w:col w:w="6190"/>
          </w:cols>
        </w:sectPr>
      </w:pPr>
    </w:p>
    <w:p w14:paraId="7242D189" w14:textId="77777777" w:rsidR="008127B4" w:rsidRDefault="008127B4">
      <w:pPr>
        <w:pStyle w:val="a3"/>
        <w:spacing w:before="1"/>
        <w:rPr>
          <w:rFonts w:ascii="Courier New"/>
          <w:sz w:val="16"/>
        </w:rPr>
      </w:pPr>
    </w:p>
    <w:p w14:paraId="086D7BB8" w14:textId="77777777" w:rsidR="008127B4" w:rsidRDefault="00C97DE3">
      <w:pPr>
        <w:ind w:left="1283"/>
        <w:rPr>
          <w:rFonts w:ascii="Courier New"/>
          <w:sz w:val="18"/>
        </w:rPr>
      </w:pPr>
      <w:r>
        <w:rPr>
          <w:sz w:val="18"/>
        </w:rPr>
        <w:t xml:space="preserve">application, generating </w:t>
      </w:r>
      <w:hyperlink w:anchor="_bookmark115" w:history="1">
        <w:r>
          <w:rPr>
            <w:rFonts w:ascii="Courier New"/>
            <w:sz w:val="18"/>
          </w:rPr>
          <w:t>96</w:t>
        </w:r>
      </w:hyperlink>
      <w:r>
        <w:rPr>
          <w:sz w:val="18"/>
        </w:rPr>
        <w:t xml:space="preserve">, </w:t>
      </w:r>
      <w:hyperlink w:anchor="_bookmark117" w:history="1">
        <w:r>
          <w:rPr>
            <w:rFonts w:ascii="Courier New"/>
            <w:sz w:val="18"/>
          </w:rPr>
          <w:t>97</w:t>
        </w:r>
      </w:hyperlink>
      <w:r>
        <w:rPr>
          <w:sz w:val="18"/>
        </w:rPr>
        <w:t xml:space="preserve">, </w:t>
      </w:r>
      <w:hyperlink w:anchor="_bookmark118" w:history="1">
        <w:r>
          <w:rPr>
            <w:rFonts w:ascii="Courier New"/>
            <w:sz w:val="18"/>
          </w:rPr>
          <w:t>98</w:t>
        </w:r>
      </w:hyperlink>
    </w:p>
    <w:p w14:paraId="6B2FFA90" w14:textId="77777777" w:rsidR="008127B4" w:rsidRDefault="00C97DE3">
      <w:pPr>
        <w:spacing w:before="6" w:line="247" w:lineRule="auto"/>
        <w:ind w:left="1283" w:right="1288"/>
        <w:rPr>
          <w:rFonts w:ascii="Courier New"/>
          <w:sz w:val="18"/>
        </w:rPr>
      </w:pPr>
      <w:r>
        <w:rPr>
          <w:sz w:val="18"/>
        </w:rPr>
        <w:t xml:space="preserve">Bounded Context  </w:t>
      </w:r>
      <w:hyperlink w:anchor="_bookmark120" w:history="1">
        <w:r>
          <w:rPr>
            <w:rFonts w:ascii="Courier New"/>
            <w:sz w:val="18"/>
          </w:rPr>
          <w:t>99</w:t>
        </w:r>
      </w:hyperlink>
      <w:r>
        <w:rPr>
          <w:rFonts w:ascii="Courier New"/>
          <w:sz w:val="18"/>
        </w:rPr>
        <w:t xml:space="preserve"> </w:t>
      </w:r>
      <w:r>
        <w:rPr>
          <w:sz w:val="18"/>
        </w:rPr>
        <w:t xml:space="preserve">identity, provided by client </w:t>
      </w:r>
      <w:hyperlink w:anchor="_bookmark113" w:history="1">
        <w:r>
          <w:rPr>
            <w:rFonts w:ascii="Courier New"/>
            <w:sz w:val="18"/>
          </w:rPr>
          <w:t>95</w:t>
        </w:r>
      </w:hyperlink>
      <w:r>
        <w:rPr>
          <w:rFonts w:ascii="Courier New"/>
          <w:sz w:val="18"/>
        </w:rPr>
        <w:t xml:space="preserve"> </w:t>
      </w:r>
      <w:r>
        <w:rPr>
          <w:sz w:val="18"/>
        </w:rPr>
        <w:t>persistence mechanism</w:t>
      </w:r>
      <w:r>
        <w:rPr>
          <w:spacing w:val="44"/>
          <w:sz w:val="18"/>
        </w:rPr>
        <w:t xml:space="preserve"> </w:t>
      </w:r>
      <w:hyperlink w:anchor="_bookmark107" w:history="1">
        <w:r>
          <w:rPr>
            <w:rFonts w:ascii="Courier New"/>
            <w:sz w:val="18"/>
          </w:rPr>
          <w:t>92</w:t>
        </w:r>
      </w:hyperlink>
    </w:p>
    <w:p w14:paraId="2AAC5369" w14:textId="77777777" w:rsidR="008127B4" w:rsidRDefault="00C97DE3">
      <w:pPr>
        <w:spacing w:before="1"/>
        <w:ind w:left="1133"/>
        <w:rPr>
          <w:rFonts w:ascii="Courier New"/>
          <w:sz w:val="18"/>
        </w:rPr>
      </w:pPr>
      <w:r>
        <w:rPr>
          <w:sz w:val="18"/>
        </w:rPr>
        <w:t xml:space="preserve">Immutable </w:t>
      </w:r>
      <w:hyperlink w:anchor="_bookmark187" w:history="1">
        <w:r>
          <w:rPr>
            <w:rFonts w:ascii="Courier New"/>
            <w:sz w:val="18"/>
          </w:rPr>
          <w:t>148</w:t>
        </w:r>
      </w:hyperlink>
    </w:p>
    <w:p w14:paraId="3008A89B" w14:textId="77777777" w:rsidR="008127B4" w:rsidRDefault="00C97DE3">
      <w:pPr>
        <w:spacing w:before="6"/>
        <w:ind w:left="1133"/>
        <w:rPr>
          <w:rFonts w:ascii="Courier New"/>
          <w:sz w:val="18"/>
        </w:rPr>
      </w:pPr>
      <w:r>
        <w:rPr>
          <w:sz w:val="18"/>
        </w:rPr>
        <w:t xml:space="preserve">in-memory implementation </w:t>
      </w:r>
      <w:hyperlink w:anchor="_bookmark325" w:history="1">
        <w:r>
          <w:rPr>
            <w:rFonts w:ascii="Courier New"/>
            <w:sz w:val="18"/>
          </w:rPr>
          <w:t>271</w:t>
        </w:r>
      </w:hyperlink>
    </w:p>
    <w:p w14:paraId="57390465" w14:textId="77777777" w:rsidR="008127B4" w:rsidRDefault="00C97DE3">
      <w:pPr>
        <w:spacing w:before="6"/>
        <w:ind w:left="1133"/>
        <w:rPr>
          <w:rFonts w:ascii="Courier New"/>
          <w:sz w:val="18"/>
        </w:rPr>
      </w:pPr>
      <w:r>
        <w:rPr>
          <w:sz w:val="18"/>
        </w:rPr>
        <w:t xml:space="preserve">infrastructure services </w:t>
      </w:r>
      <w:hyperlink w:anchor="_bookmark157" w:history="1">
        <w:r>
          <w:rPr>
            <w:rFonts w:ascii="Courier New"/>
            <w:sz w:val="18"/>
          </w:rPr>
          <w:t>125</w:t>
        </w:r>
      </w:hyperlink>
      <w:r>
        <w:rPr>
          <w:sz w:val="18"/>
        </w:rPr>
        <w:t xml:space="preserve">, </w:t>
      </w:r>
      <w:hyperlink w:anchor="_bookmark163" w:history="1">
        <w:r>
          <w:rPr>
            <w:rFonts w:ascii="Courier New"/>
            <w:sz w:val="18"/>
          </w:rPr>
          <w:t>130</w:t>
        </w:r>
      </w:hyperlink>
    </w:p>
    <w:p w14:paraId="416A7879" w14:textId="77777777" w:rsidR="008127B4" w:rsidRDefault="00C97DE3">
      <w:pPr>
        <w:spacing w:before="7" w:line="266" w:lineRule="auto"/>
        <w:ind w:left="1283" w:right="2269" w:hanging="151"/>
        <w:rPr>
          <w:rFonts w:ascii="Courier New"/>
          <w:sz w:val="18"/>
        </w:rPr>
      </w:pPr>
      <w:r>
        <w:rPr>
          <w:sz w:val="18"/>
        </w:rPr>
        <w:t xml:space="preserve">infrastructure testing </w:t>
      </w:r>
      <w:hyperlink w:anchor="_bookmark457" w:history="1">
        <w:r>
          <w:rPr>
            <w:rFonts w:ascii="Courier New"/>
            <w:sz w:val="18"/>
          </w:rPr>
          <w:t>354</w:t>
        </w:r>
      </w:hyperlink>
    </w:p>
    <w:p w14:paraId="2C9C955F" w14:textId="77777777" w:rsidR="008127B4" w:rsidRDefault="00C97DE3">
      <w:pPr>
        <w:spacing w:line="206" w:lineRule="exact"/>
        <w:ind w:left="1133"/>
        <w:rPr>
          <w:rFonts w:ascii="Courier New"/>
          <w:sz w:val="18"/>
        </w:rPr>
      </w:pPr>
      <w:r>
        <w:rPr>
          <w:sz w:val="18"/>
        </w:rPr>
        <w:t xml:space="preserve">integrated development environment (IDEs) </w:t>
      </w:r>
      <w:hyperlink w:anchor="_bookmark83" w:history="1">
        <w:r>
          <w:rPr>
            <w:rFonts w:ascii="Courier New"/>
            <w:sz w:val="18"/>
          </w:rPr>
          <w:t>79</w:t>
        </w:r>
      </w:hyperlink>
    </w:p>
    <w:p w14:paraId="0E1B2812" w14:textId="77777777" w:rsidR="008127B4" w:rsidRDefault="00C97DE3">
      <w:pPr>
        <w:spacing w:before="6" w:line="266" w:lineRule="auto"/>
        <w:ind w:left="1283" w:right="1828" w:hanging="151"/>
        <w:rPr>
          <w:rFonts w:ascii="Courier New"/>
          <w:sz w:val="18"/>
        </w:rPr>
      </w:pPr>
      <w:r>
        <w:rPr>
          <w:sz w:val="18"/>
        </w:rPr>
        <w:t xml:space="preserve">Integration Relationships about </w:t>
      </w:r>
      <w:hyperlink w:anchor="_bookmark416" w:history="1">
        <w:r>
          <w:rPr>
            <w:rFonts w:ascii="Courier New"/>
            <w:sz w:val="18"/>
          </w:rPr>
          <w:t>324</w:t>
        </w:r>
      </w:hyperlink>
    </w:p>
    <w:p w14:paraId="42DCE3C0" w14:textId="77777777" w:rsidR="008127B4" w:rsidRDefault="00C97DE3">
      <w:pPr>
        <w:spacing w:line="206" w:lineRule="exact"/>
        <w:ind w:left="1283"/>
        <w:rPr>
          <w:rFonts w:ascii="Courier New"/>
          <w:sz w:val="18"/>
        </w:rPr>
      </w:pPr>
      <w:r>
        <w:rPr>
          <w:sz w:val="18"/>
        </w:rPr>
        <w:t xml:space="preserve">Conformist </w:t>
      </w:r>
      <w:hyperlink w:anchor="_bookmark420" w:history="1">
        <w:r>
          <w:rPr>
            <w:rFonts w:ascii="Courier New"/>
            <w:sz w:val="18"/>
          </w:rPr>
          <w:t>325</w:t>
        </w:r>
      </w:hyperlink>
    </w:p>
    <w:p w14:paraId="2F1A12D8" w14:textId="77777777" w:rsidR="008127B4" w:rsidRDefault="00C97DE3">
      <w:pPr>
        <w:spacing w:before="6"/>
        <w:ind w:left="1283"/>
        <w:rPr>
          <w:rFonts w:ascii="Courier New"/>
          <w:sz w:val="18"/>
        </w:rPr>
      </w:pPr>
      <w:r>
        <w:rPr>
          <w:sz w:val="18"/>
        </w:rPr>
        <w:t xml:space="preserve">Customer-Supplier </w:t>
      </w:r>
      <w:hyperlink w:anchor="_bookmark416" w:history="1">
        <w:r>
          <w:rPr>
            <w:rFonts w:ascii="Courier New"/>
            <w:sz w:val="18"/>
          </w:rPr>
          <w:t>324</w:t>
        </w:r>
      </w:hyperlink>
    </w:p>
    <w:p w14:paraId="1651B6FF" w14:textId="77777777" w:rsidR="008127B4" w:rsidRDefault="00C97DE3">
      <w:pPr>
        <w:spacing w:before="7"/>
        <w:ind w:left="1283"/>
        <w:rPr>
          <w:rFonts w:ascii="Courier New"/>
          <w:sz w:val="18"/>
        </w:rPr>
      </w:pPr>
      <w:r>
        <w:rPr>
          <w:sz w:val="18"/>
        </w:rPr>
        <w:t xml:space="preserve">Separate Ways </w:t>
      </w:r>
      <w:hyperlink w:anchor="_bookmark416" w:history="1">
        <w:r>
          <w:rPr>
            <w:rFonts w:ascii="Courier New"/>
            <w:sz w:val="18"/>
          </w:rPr>
          <w:t>324</w:t>
        </w:r>
      </w:hyperlink>
    </w:p>
    <w:p w14:paraId="57E615E6" w14:textId="77777777" w:rsidR="008127B4" w:rsidRDefault="00C97DE3">
      <w:pPr>
        <w:spacing w:before="6"/>
        <w:ind w:left="1133"/>
        <w:rPr>
          <w:rFonts w:ascii="Courier New"/>
          <w:sz w:val="18"/>
        </w:rPr>
      </w:pPr>
      <w:r>
        <w:rPr>
          <w:sz w:val="18"/>
        </w:rPr>
        <w:t xml:space="preserve">International Standard Book Number (ISBN) </w:t>
      </w:r>
      <w:hyperlink w:anchor="_bookmark115" w:history="1">
        <w:r>
          <w:rPr>
            <w:rFonts w:ascii="Courier New"/>
            <w:sz w:val="18"/>
          </w:rPr>
          <w:t>96</w:t>
        </w:r>
      </w:hyperlink>
    </w:p>
    <w:p w14:paraId="30E2FA6A" w14:textId="77777777" w:rsidR="008127B4" w:rsidRDefault="00C97DE3">
      <w:pPr>
        <w:pStyle w:val="4"/>
        <w:spacing w:before="114"/>
      </w:pPr>
      <w:r>
        <w:rPr>
          <w:w w:val="101"/>
        </w:rPr>
        <w:t>J</w:t>
      </w:r>
    </w:p>
    <w:p w14:paraId="0EAD7087" w14:textId="77777777" w:rsidR="008127B4" w:rsidRDefault="00C97DE3">
      <w:pPr>
        <w:spacing w:before="34"/>
        <w:ind w:left="1133"/>
        <w:rPr>
          <w:rFonts w:ascii="Courier New"/>
          <w:sz w:val="18"/>
        </w:rPr>
      </w:pPr>
      <w:r>
        <w:rPr>
          <w:sz w:val="18"/>
        </w:rPr>
        <w:t xml:space="preserve">JavaScript Object Notation (JSON) </w:t>
      </w:r>
      <w:hyperlink w:anchor="_bookmark95" w:history="1">
        <w:r>
          <w:rPr>
            <w:rFonts w:ascii="Courier New"/>
            <w:sz w:val="18"/>
          </w:rPr>
          <w:t>86</w:t>
        </w:r>
      </w:hyperlink>
    </w:p>
    <w:p w14:paraId="2EC2B17A" w14:textId="77777777" w:rsidR="008127B4" w:rsidRDefault="00C97DE3">
      <w:pPr>
        <w:pStyle w:val="4"/>
        <w:spacing w:before="114"/>
      </w:pPr>
      <w:r>
        <w:rPr>
          <w:w w:val="101"/>
        </w:rPr>
        <w:t>K</w:t>
      </w:r>
    </w:p>
    <w:p w14:paraId="7E1F6544" w14:textId="77777777" w:rsidR="008127B4" w:rsidRDefault="00C97DE3">
      <w:pPr>
        <w:spacing w:before="34" w:line="266" w:lineRule="auto"/>
        <w:ind w:left="1283" w:right="2759" w:hanging="151"/>
        <w:rPr>
          <w:rFonts w:ascii="Courier New"/>
          <w:sz w:val="18"/>
        </w:rPr>
      </w:pPr>
      <w:r>
        <w:rPr>
          <w:sz w:val="18"/>
        </w:rPr>
        <w:t>key concepts about</w:t>
      </w:r>
      <w:r>
        <w:rPr>
          <w:spacing w:val="45"/>
          <w:sz w:val="18"/>
        </w:rPr>
        <w:t xml:space="preserve"> </w:t>
      </w:r>
      <w:hyperlink w:anchor="_bookmark249" w:history="1">
        <w:r>
          <w:rPr>
            <w:rFonts w:ascii="Courier New"/>
            <w:sz w:val="18"/>
          </w:rPr>
          <w:t>200</w:t>
        </w:r>
      </w:hyperlink>
    </w:p>
    <w:p w14:paraId="157CDAA4" w14:textId="77777777" w:rsidR="008127B4" w:rsidRDefault="00C97DE3">
      <w:pPr>
        <w:spacing w:line="206" w:lineRule="exact"/>
        <w:ind w:left="1283"/>
        <w:rPr>
          <w:rFonts w:ascii="Courier New"/>
          <w:sz w:val="18"/>
        </w:rPr>
      </w:pPr>
      <w:r>
        <w:rPr>
          <w:sz w:val="18"/>
        </w:rPr>
        <w:t>ACID</w:t>
      </w:r>
      <w:r>
        <w:rPr>
          <w:spacing w:val="49"/>
          <w:sz w:val="18"/>
        </w:rPr>
        <w:t xml:space="preserve"> </w:t>
      </w:r>
      <w:hyperlink w:anchor="_bookmark252" w:history="1">
        <w:r>
          <w:rPr>
            <w:rFonts w:ascii="Courier New"/>
            <w:sz w:val="18"/>
          </w:rPr>
          <w:t>201</w:t>
        </w:r>
      </w:hyperlink>
    </w:p>
    <w:p w14:paraId="71DC7FA5" w14:textId="77777777" w:rsidR="008127B4" w:rsidRDefault="00C97DE3">
      <w:pPr>
        <w:spacing w:before="6"/>
        <w:ind w:left="1283"/>
        <w:rPr>
          <w:rFonts w:ascii="Courier New"/>
          <w:sz w:val="18"/>
        </w:rPr>
      </w:pPr>
      <w:r>
        <w:rPr>
          <w:sz w:val="18"/>
        </w:rPr>
        <w:t xml:space="preserve">concurrency </w:t>
      </w:r>
      <w:hyperlink w:anchor="_bookmark260" w:history="1">
        <w:r>
          <w:rPr>
            <w:rFonts w:ascii="Courier New"/>
            <w:sz w:val="18"/>
          </w:rPr>
          <w:t>205</w:t>
        </w:r>
      </w:hyperlink>
    </w:p>
    <w:p w14:paraId="3319D461" w14:textId="77777777" w:rsidR="008127B4" w:rsidRDefault="00C97DE3">
      <w:pPr>
        <w:spacing w:before="7"/>
        <w:ind w:left="1283"/>
        <w:rPr>
          <w:rFonts w:ascii="Courier New"/>
          <w:sz w:val="18"/>
        </w:rPr>
      </w:pPr>
      <w:r>
        <w:rPr>
          <w:sz w:val="18"/>
        </w:rPr>
        <w:t xml:space="preserve">isolation levels </w:t>
      </w:r>
      <w:hyperlink w:anchor="_bookmark257" w:history="1">
        <w:r>
          <w:rPr>
            <w:rFonts w:ascii="Courier New"/>
            <w:sz w:val="18"/>
          </w:rPr>
          <w:t>204</w:t>
        </w:r>
      </w:hyperlink>
    </w:p>
    <w:p w14:paraId="00F55566" w14:textId="77777777" w:rsidR="008127B4" w:rsidRDefault="00C97DE3">
      <w:pPr>
        <w:spacing w:before="6"/>
        <w:ind w:left="1283"/>
        <w:rPr>
          <w:rFonts w:ascii="Courier New"/>
          <w:sz w:val="18"/>
        </w:rPr>
      </w:pPr>
      <w:r>
        <w:rPr>
          <w:sz w:val="18"/>
        </w:rPr>
        <w:t xml:space="preserve">locking </w:t>
      </w:r>
      <w:hyperlink w:anchor="_bookmark260" w:history="1">
        <w:r>
          <w:rPr>
            <w:rFonts w:ascii="Courier New"/>
            <w:sz w:val="18"/>
          </w:rPr>
          <w:t>205</w:t>
        </w:r>
      </w:hyperlink>
    </w:p>
    <w:p w14:paraId="5ED9DA75" w14:textId="77777777" w:rsidR="008127B4" w:rsidRDefault="00C97DE3">
      <w:pPr>
        <w:spacing w:before="6"/>
        <w:ind w:left="1283"/>
        <w:rPr>
          <w:rFonts w:ascii="Courier New"/>
          <w:sz w:val="18"/>
        </w:rPr>
      </w:pPr>
      <w:r>
        <w:rPr>
          <w:sz w:val="18"/>
        </w:rPr>
        <w:t xml:space="preserve">referential integrity </w:t>
      </w:r>
      <w:hyperlink w:anchor="_bookmark257" w:history="1">
        <w:r>
          <w:rPr>
            <w:rFonts w:ascii="Courier New"/>
            <w:sz w:val="18"/>
          </w:rPr>
          <w:t>204</w:t>
        </w:r>
      </w:hyperlink>
    </w:p>
    <w:p w14:paraId="669EA161" w14:textId="77777777" w:rsidR="008127B4" w:rsidRDefault="00C97DE3">
      <w:pPr>
        <w:spacing w:before="7"/>
        <w:ind w:left="1283"/>
        <w:rPr>
          <w:rFonts w:ascii="Courier New"/>
          <w:sz w:val="18"/>
        </w:rPr>
      </w:pPr>
      <w:r>
        <w:rPr>
          <w:sz w:val="18"/>
        </w:rPr>
        <w:t xml:space="preserve">transactions </w:t>
      </w:r>
      <w:hyperlink w:anchor="_bookmark252" w:history="1">
        <w:r>
          <w:rPr>
            <w:rFonts w:ascii="Courier New"/>
            <w:sz w:val="18"/>
          </w:rPr>
          <w:t>201</w:t>
        </w:r>
      </w:hyperlink>
      <w:r>
        <w:rPr>
          <w:sz w:val="18"/>
        </w:rPr>
        <w:t xml:space="preserve">, </w:t>
      </w:r>
      <w:hyperlink w:anchor="_bookmark254" w:history="1">
        <w:r>
          <w:rPr>
            <w:rFonts w:ascii="Courier New"/>
            <w:sz w:val="18"/>
          </w:rPr>
          <w:t>202</w:t>
        </w:r>
      </w:hyperlink>
      <w:r>
        <w:rPr>
          <w:sz w:val="18"/>
        </w:rPr>
        <w:t xml:space="preserve">, </w:t>
      </w:r>
      <w:hyperlink w:anchor="_bookmark255" w:history="1">
        <w:r>
          <w:rPr>
            <w:rFonts w:ascii="Courier New"/>
            <w:sz w:val="18"/>
          </w:rPr>
          <w:t>203</w:t>
        </w:r>
      </w:hyperlink>
    </w:p>
    <w:p w14:paraId="6EA1FA99" w14:textId="77777777" w:rsidR="008127B4" w:rsidRDefault="00C97DE3">
      <w:pPr>
        <w:spacing w:before="6"/>
        <w:ind w:left="1133"/>
        <w:rPr>
          <w:rFonts w:ascii="Courier New"/>
          <w:sz w:val="18"/>
        </w:rPr>
      </w:pPr>
      <w:r>
        <w:rPr>
          <w:sz w:val="18"/>
        </w:rPr>
        <w:t xml:space="preserve">key points </w:t>
      </w:r>
      <w:hyperlink w:anchor="_bookmark465" w:history="1">
        <w:r>
          <w:rPr>
            <w:rFonts w:ascii="Courier New"/>
            <w:sz w:val="18"/>
          </w:rPr>
          <w:t>359</w:t>
        </w:r>
      </w:hyperlink>
    </w:p>
    <w:p w14:paraId="5717C328" w14:textId="77777777" w:rsidR="008127B4" w:rsidRDefault="00C97DE3">
      <w:pPr>
        <w:pStyle w:val="4"/>
        <w:spacing w:before="114"/>
      </w:pPr>
      <w:r>
        <w:rPr>
          <w:w w:val="101"/>
        </w:rPr>
        <w:t>L</w:t>
      </w:r>
    </w:p>
    <w:p w14:paraId="45A6ADDF" w14:textId="77777777" w:rsidR="008127B4" w:rsidRDefault="00C97DE3">
      <w:pPr>
        <w:spacing w:before="34"/>
        <w:ind w:left="1133"/>
        <w:rPr>
          <w:sz w:val="18"/>
        </w:rPr>
      </w:pPr>
      <w:r>
        <w:rPr>
          <w:sz w:val="18"/>
        </w:rPr>
        <w:t>leverage modules</w:t>
      </w:r>
    </w:p>
    <w:p w14:paraId="266923C6" w14:textId="77777777" w:rsidR="008127B4" w:rsidRDefault="00C97DE3">
      <w:pPr>
        <w:spacing w:before="22"/>
        <w:ind w:left="1283"/>
        <w:rPr>
          <w:rFonts w:ascii="Courier New"/>
          <w:sz w:val="18"/>
        </w:rPr>
      </w:pPr>
      <w:r>
        <w:rPr>
          <w:sz w:val="18"/>
        </w:rPr>
        <w:t xml:space="preserve">first-level namespacing </w:t>
      </w:r>
      <w:hyperlink w:anchor="_bookmark223" w:history="1">
        <w:r>
          <w:rPr>
            <w:rFonts w:ascii="Courier New"/>
            <w:sz w:val="18"/>
          </w:rPr>
          <w:t>180</w:t>
        </w:r>
      </w:hyperlink>
    </w:p>
    <w:p w14:paraId="2A8E1BA7" w14:textId="77777777" w:rsidR="008127B4" w:rsidRDefault="00C97DE3">
      <w:pPr>
        <w:spacing w:before="7"/>
        <w:ind w:left="1283"/>
        <w:rPr>
          <w:rFonts w:ascii="Courier New"/>
          <w:sz w:val="18"/>
        </w:rPr>
      </w:pPr>
      <w:r>
        <w:rPr>
          <w:sz w:val="18"/>
        </w:rPr>
        <w:t xml:space="preserve">in PHP </w:t>
      </w:r>
      <w:hyperlink w:anchor="_bookmark223" w:history="1">
        <w:r>
          <w:rPr>
            <w:rFonts w:ascii="Courier New"/>
            <w:sz w:val="18"/>
          </w:rPr>
          <w:t>180</w:t>
        </w:r>
      </w:hyperlink>
    </w:p>
    <w:p w14:paraId="28C79C67" w14:textId="77777777" w:rsidR="008127B4" w:rsidRDefault="00C97DE3">
      <w:pPr>
        <w:spacing w:before="6"/>
        <w:ind w:left="1283"/>
        <w:rPr>
          <w:rFonts w:ascii="Courier New"/>
          <w:sz w:val="18"/>
        </w:rPr>
      </w:pPr>
      <w:r>
        <w:rPr>
          <w:sz w:val="18"/>
        </w:rPr>
        <w:t xml:space="preserve">PEAR-style namespacing </w:t>
      </w:r>
      <w:hyperlink w:anchor="_bookmark223" w:history="1">
        <w:r>
          <w:rPr>
            <w:rFonts w:ascii="Courier New"/>
            <w:sz w:val="18"/>
          </w:rPr>
          <w:t>180</w:t>
        </w:r>
      </w:hyperlink>
      <w:r>
        <w:rPr>
          <w:sz w:val="18"/>
        </w:rPr>
        <w:t xml:space="preserve">, </w:t>
      </w:r>
      <w:hyperlink w:anchor="_bookmark227" w:history="1">
        <w:r>
          <w:rPr>
            <w:rFonts w:ascii="Courier New"/>
            <w:sz w:val="18"/>
          </w:rPr>
          <w:t>181</w:t>
        </w:r>
      </w:hyperlink>
    </w:p>
    <w:p w14:paraId="0CC7E0E1" w14:textId="77777777" w:rsidR="008127B4" w:rsidRDefault="00C97DE3">
      <w:pPr>
        <w:pStyle w:val="4"/>
        <w:spacing w:before="114"/>
      </w:pPr>
      <w:r>
        <w:rPr>
          <w:w w:val="101"/>
        </w:rPr>
        <w:t>M</w:t>
      </w:r>
    </w:p>
    <w:p w14:paraId="6B0AD9D3" w14:textId="77777777" w:rsidR="008127B4" w:rsidRDefault="00C97DE3">
      <w:pPr>
        <w:spacing w:before="34"/>
        <w:ind w:left="1133"/>
        <w:rPr>
          <w:rFonts w:ascii="Courier New"/>
          <w:sz w:val="18"/>
        </w:rPr>
      </w:pPr>
      <w:r>
        <w:rPr>
          <w:sz w:val="18"/>
        </w:rPr>
        <w:t xml:space="preserve">message queues </w:t>
      </w:r>
      <w:hyperlink w:anchor="_bookmark428" w:history="1">
        <w:r>
          <w:rPr>
            <w:rFonts w:ascii="Courier New"/>
            <w:sz w:val="18"/>
          </w:rPr>
          <w:t>331</w:t>
        </w:r>
      </w:hyperlink>
      <w:r>
        <w:rPr>
          <w:sz w:val="18"/>
        </w:rPr>
        <w:t xml:space="preserve">, </w:t>
      </w:r>
      <w:hyperlink w:anchor="_bookmark429" w:history="1">
        <w:r>
          <w:rPr>
            <w:rFonts w:ascii="Courier New"/>
            <w:sz w:val="18"/>
          </w:rPr>
          <w:t>332</w:t>
        </w:r>
      </w:hyperlink>
      <w:r>
        <w:rPr>
          <w:sz w:val="18"/>
        </w:rPr>
        <w:t xml:space="preserve">, </w:t>
      </w:r>
      <w:hyperlink w:anchor="_bookmark430" w:history="1">
        <w:r>
          <w:rPr>
            <w:rFonts w:ascii="Courier New"/>
            <w:sz w:val="18"/>
          </w:rPr>
          <w:t>335</w:t>
        </w:r>
      </w:hyperlink>
    </w:p>
    <w:p w14:paraId="1A535570" w14:textId="77777777" w:rsidR="008127B4" w:rsidRDefault="00C97DE3">
      <w:pPr>
        <w:spacing w:before="7"/>
        <w:ind w:left="1133"/>
        <w:rPr>
          <w:rFonts w:ascii="Courier New"/>
          <w:sz w:val="18"/>
        </w:rPr>
      </w:pPr>
      <w:r>
        <w:rPr>
          <w:sz w:val="18"/>
        </w:rPr>
        <w:t xml:space="preserve">messaging middleware </w:t>
      </w:r>
      <w:hyperlink w:anchor="_bookmark428" w:history="1">
        <w:r>
          <w:rPr>
            <w:rFonts w:ascii="Courier New"/>
            <w:sz w:val="18"/>
          </w:rPr>
          <w:t>331</w:t>
        </w:r>
      </w:hyperlink>
    </w:p>
    <w:p w14:paraId="0A015ED1" w14:textId="77777777" w:rsidR="008127B4" w:rsidRDefault="00C97DE3">
      <w:pPr>
        <w:spacing w:before="6"/>
        <w:ind w:left="1133"/>
        <w:rPr>
          <w:rFonts w:ascii="Courier New"/>
          <w:sz w:val="18"/>
        </w:rPr>
      </w:pPr>
      <w:r>
        <w:rPr>
          <w:sz w:val="18"/>
        </w:rPr>
        <w:t xml:space="preserve">Microservices </w:t>
      </w:r>
      <w:hyperlink w:anchor="_bookmark16" w:history="1">
        <w:r>
          <w:rPr>
            <w:rFonts w:ascii="Courier New"/>
            <w:sz w:val="18"/>
          </w:rPr>
          <w:t>12</w:t>
        </w:r>
      </w:hyperlink>
      <w:r>
        <w:rPr>
          <w:sz w:val="18"/>
        </w:rPr>
        <w:t xml:space="preserve">, </w:t>
      </w:r>
      <w:hyperlink w:anchor="_bookmark18" w:history="1">
        <w:r>
          <w:rPr>
            <w:rFonts w:ascii="Courier New"/>
            <w:sz w:val="18"/>
          </w:rPr>
          <w:t>13</w:t>
        </w:r>
      </w:hyperlink>
    </w:p>
    <w:p w14:paraId="719F2315" w14:textId="77777777" w:rsidR="008127B4" w:rsidRDefault="00C97DE3">
      <w:pPr>
        <w:spacing w:before="6"/>
        <w:ind w:left="1133"/>
        <w:rPr>
          <w:rFonts w:ascii="Courier New"/>
          <w:sz w:val="18"/>
        </w:rPr>
      </w:pPr>
      <w:r>
        <w:rPr>
          <w:sz w:val="18"/>
        </w:rPr>
        <w:t xml:space="preserve">modern RPC </w:t>
      </w:r>
      <w:hyperlink w:anchor="_bookmark420" w:history="1">
        <w:r>
          <w:rPr>
            <w:rFonts w:ascii="Courier New"/>
            <w:sz w:val="18"/>
          </w:rPr>
          <w:t>325</w:t>
        </w:r>
      </w:hyperlink>
      <w:r>
        <w:rPr>
          <w:sz w:val="18"/>
        </w:rPr>
        <w:t xml:space="preserve">, </w:t>
      </w:r>
      <w:hyperlink w:anchor="_bookmark424" w:history="1">
        <w:r>
          <w:rPr>
            <w:rFonts w:ascii="Courier New"/>
            <w:sz w:val="18"/>
          </w:rPr>
          <w:t>326</w:t>
        </w:r>
      </w:hyperlink>
      <w:r>
        <w:rPr>
          <w:sz w:val="18"/>
        </w:rPr>
        <w:t xml:space="preserve">, </w:t>
      </w:r>
      <w:hyperlink w:anchor="_bookmark425" w:history="1">
        <w:r>
          <w:rPr>
            <w:rFonts w:ascii="Courier New"/>
            <w:sz w:val="18"/>
          </w:rPr>
          <w:t>328</w:t>
        </w:r>
      </w:hyperlink>
    </w:p>
    <w:p w14:paraId="0111CE73" w14:textId="77777777" w:rsidR="008127B4" w:rsidRDefault="00C97DE3">
      <w:pPr>
        <w:spacing w:before="6"/>
        <w:ind w:left="1133"/>
        <w:rPr>
          <w:sz w:val="18"/>
        </w:rPr>
      </w:pPr>
      <w:r>
        <w:rPr>
          <w:sz w:val="18"/>
        </w:rPr>
        <w:t>modules</w:t>
      </w:r>
    </w:p>
    <w:p w14:paraId="2329C1F5" w14:textId="77777777" w:rsidR="008127B4" w:rsidRDefault="00C97DE3">
      <w:pPr>
        <w:spacing w:before="23"/>
        <w:ind w:left="1283"/>
        <w:rPr>
          <w:rFonts w:ascii="Courier New"/>
          <w:sz w:val="18"/>
        </w:rPr>
      </w:pPr>
      <w:r>
        <w:rPr>
          <w:sz w:val="18"/>
        </w:rPr>
        <w:t xml:space="preserve">application layer </w:t>
      </w:r>
      <w:hyperlink w:anchor="_bookmark244" w:history="1">
        <w:r>
          <w:rPr>
            <w:rFonts w:ascii="Courier New"/>
            <w:sz w:val="18"/>
          </w:rPr>
          <w:t>198</w:t>
        </w:r>
      </w:hyperlink>
    </w:p>
    <w:p w14:paraId="1402A5FB" w14:textId="77777777" w:rsidR="008127B4" w:rsidRDefault="00C97DE3">
      <w:pPr>
        <w:pStyle w:val="a3"/>
        <w:spacing w:before="1"/>
        <w:rPr>
          <w:rFonts w:ascii="Courier New"/>
          <w:sz w:val="16"/>
        </w:rPr>
      </w:pPr>
      <w:r>
        <w:br w:type="column"/>
      </w:r>
    </w:p>
    <w:p w14:paraId="44A64239" w14:textId="77777777" w:rsidR="008127B4" w:rsidRDefault="00C97DE3">
      <w:pPr>
        <w:ind w:left="704"/>
        <w:rPr>
          <w:rFonts w:ascii="Courier New"/>
          <w:sz w:val="18"/>
        </w:rPr>
      </w:pPr>
      <w:r>
        <w:rPr>
          <w:sz w:val="18"/>
        </w:rPr>
        <w:t xml:space="preserve">code, structuring in </w:t>
      </w:r>
      <w:hyperlink w:anchor="_bookmark231" w:history="1">
        <w:r>
          <w:rPr>
            <w:rFonts w:ascii="Courier New"/>
            <w:sz w:val="18"/>
          </w:rPr>
          <w:t>185</w:t>
        </w:r>
      </w:hyperlink>
      <w:r>
        <w:rPr>
          <w:sz w:val="18"/>
        </w:rPr>
        <w:t xml:space="preserve">, </w:t>
      </w:r>
      <w:hyperlink w:anchor="_bookmark233" w:history="1">
        <w:r>
          <w:rPr>
            <w:rFonts w:ascii="Courier New"/>
            <w:sz w:val="18"/>
          </w:rPr>
          <w:t>186</w:t>
        </w:r>
      </w:hyperlink>
    </w:p>
    <w:p w14:paraId="39475119" w14:textId="77777777" w:rsidR="008127B4" w:rsidRDefault="00C97DE3">
      <w:pPr>
        <w:spacing w:before="6"/>
        <w:ind w:left="704"/>
        <w:rPr>
          <w:rFonts w:ascii="Courier New"/>
          <w:sz w:val="18"/>
        </w:rPr>
      </w:pPr>
      <w:r>
        <w:rPr>
          <w:sz w:val="18"/>
        </w:rPr>
        <w:t xml:space="preserve">design guidelines </w:t>
      </w:r>
      <w:hyperlink w:anchor="_bookmark234" w:history="1">
        <w:r>
          <w:rPr>
            <w:rFonts w:ascii="Courier New"/>
            <w:sz w:val="18"/>
          </w:rPr>
          <w:t>187</w:t>
        </w:r>
      </w:hyperlink>
      <w:r>
        <w:rPr>
          <w:sz w:val="18"/>
        </w:rPr>
        <w:t xml:space="preserve">, </w:t>
      </w:r>
      <w:hyperlink w:anchor="_bookmark236" w:history="1">
        <w:r>
          <w:rPr>
            <w:rFonts w:ascii="Courier New"/>
            <w:sz w:val="18"/>
          </w:rPr>
          <w:t>188</w:t>
        </w:r>
      </w:hyperlink>
    </w:p>
    <w:p w14:paraId="7FFEF9B4" w14:textId="77777777" w:rsidR="008127B4" w:rsidRDefault="00C97DE3">
      <w:pPr>
        <w:spacing w:before="7"/>
        <w:ind w:left="704"/>
        <w:rPr>
          <w:rFonts w:ascii="Courier New"/>
          <w:sz w:val="18"/>
        </w:rPr>
      </w:pPr>
      <w:r>
        <w:rPr>
          <w:sz w:val="18"/>
        </w:rPr>
        <w:t xml:space="preserve">infrastructure layer </w:t>
      </w:r>
      <w:hyperlink w:anchor="_bookmark237" w:history="1">
        <w:r>
          <w:rPr>
            <w:rFonts w:ascii="Courier New"/>
            <w:sz w:val="18"/>
          </w:rPr>
          <w:t>190</w:t>
        </w:r>
      </w:hyperlink>
      <w:r>
        <w:rPr>
          <w:sz w:val="18"/>
        </w:rPr>
        <w:t xml:space="preserve">, </w:t>
      </w:r>
      <w:hyperlink w:anchor="_bookmark239" w:history="1">
        <w:r>
          <w:rPr>
            <w:rFonts w:ascii="Courier New"/>
            <w:sz w:val="18"/>
          </w:rPr>
          <w:t>191</w:t>
        </w:r>
      </w:hyperlink>
      <w:r>
        <w:rPr>
          <w:sz w:val="18"/>
        </w:rPr>
        <w:t xml:space="preserve">, </w:t>
      </w:r>
      <w:hyperlink w:anchor="_bookmark240" w:history="1">
        <w:r>
          <w:rPr>
            <w:rFonts w:ascii="Courier New"/>
            <w:sz w:val="18"/>
          </w:rPr>
          <w:t>195</w:t>
        </w:r>
      </w:hyperlink>
    </w:p>
    <w:p w14:paraId="73BE757C" w14:textId="77777777" w:rsidR="008127B4" w:rsidRDefault="00C97DE3">
      <w:pPr>
        <w:spacing w:before="6"/>
        <w:ind w:left="704"/>
        <w:rPr>
          <w:rFonts w:ascii="Courier New"/>
          <w:sz w:val="18"/>
        </w:rPr>
      </w:pPr>
      <w:r>
        <w:rPr>
          <w:sz w:val="18"/>
        </w:rPr>
        <w:t xml:space="preserve">overview </w:t>
      </w:r>
      <w:hyperlink w:anchor="_bookmark223" w:history="1">
        <w:r>
          <w:rPr>
            <w:rFonts w:ascii="Courier New"/>
            <w:sz w:val="18"/>
          </w:rPr>
          <w:t>180</w:t>
        </w:r>
      </w:hyperlink>
    </w:p>
    <w:p w14:paraId="6CAE0311" w14:textId="77777777" w:rsidR="008127B4" w:rsidRDefault="00C97DE3">
      <w:pPr>
        <w:spacing w:before="6"/>
        <w:ind w:left="704"/>
        <w:rPr>
          <w:rFonts w:ascii="Courier New"/>
          <w:sz w:val="18"/>
        </w:rPr>
      </w:pPr>
      <w:r>
        <w:rPr>
          <w:sz w:val="18"/>
        </w:rPr>
        <w:t xml:space="preserve">technologies, mixing </w:t>
      </w:r>
      <w:hyperlink w:anchor="_bookmark241" w:history="1">
        <w:r>
          <w:rPr>
            <w:rFonts w:ascii="Courier New"/>
            <w:sz w:val="18"/>
          </w:rPr>
          <w:t>196</w:t>
        </w:r>
      </w:hyperlink>
    </w:p>
    <w:p w14:paraId="6AB8881A" w14:textId="77777777" w:rsidR="008127B4" w:rsidRDefault="00C97DE3">
      <w:pPr>
        <w:spacing w:before="7"/>
        <w:ind w:left="554"/>
        <w:rPr>
          <w:rFonts w:ascii="Courier New"/>
          <w:sz w:val="18"/>
        </w:rPr>
      </w:pPr>
      <w:r>
        <w:rPr>
          <w:sz w:val="18"/>
        </w:rPr>
        <w:t xml:space="preserve">monolithic system </w:t>
      </w:r>
      <w:hyperlink w:anchor="_bookmark413" w:history="1">
        <w:r>
          <w:rPr>
            <w:rFonts w:ascii="Courier New"/>
            <w:sz w:val="18"/>
          </w:rPr>
          <w:t>322</w:t>
        </w:r>
      </w:hyperlink>
    </w:p>
    <w:p w14:paraId="444A410F" w14:textId="77777777" w:rsidR="008127B4" w:rsidRDefault="00C97DE3">
      <w:pPr>
        <w:pStyle w:val="4"/>
        <w:spacing w:before="113"/>
        <w:ind w:left="554"/>
      </w:pPr>
      <w:r>
        <w:rPr>
          <w:w w:val="101"/>
        </w:rPr>
        <w:t>N</w:t>
      </w:r>
    </w:p>
    <w:p w14:paraId="6FAEC0B3" w14:textId="77777777" w:rsidR="008127B4" w:rsidRDefault="00C97DE3">
      <w:pPr>
        <w:spacing w:before="35" w:line="256" w:lineRule="auto"/>
        <w:ind w:left="704" w:right="2329" w:hanging="151"/>
        <w:rPr>
          <w:rFonts w:ascii="Courier New"/>
          <w:sz w:val="18"/>
        </w:rPr>
      </w:pPr>
      <w:r>
        <w:rPr>
          <w:sz w:val="18"/>
        </w:rPr>
        <w:t xml:space="preserve">NoSQL, value objects characteristics MySQL JSON type </w:t>
      </w:r>
      <w:hyperlink w:anchor="_bookmark95" w:history="1">
        <w:r>
          <w:rPr>
            <w:rFonts w:ascii="Courier New"/>
            <w:sz w:val="18"/>
          </w:rPr>
          <w:t>86</w:t>
        </w:r>
      </w:hyperlink>
      <w:r>
        <w:rPr>
          <w:rFonts w:ascii="Courier New"/>
          <w:sz w:val="18"/>
        </w:rPr>
        <w:t xml:space="preserve"> </w:t>
      </w:r>
      <w:r>
        <w:rPr>
          <w:sz w:val="18"/>
        </w:rPr>
        <w:t>PostgreSQL JSONB type</w:t>
      </w:r>
      <w:r>
        <w:rPr>
          <w:spacing w:val="49"/>
          <w:sz w:val="18"/>
        </w:rPr>
        <w:t xml:space="preserve"> </w:t>
      </w:r>
      <w:hyperlink w:anchor="_bookmark95" w:history="1">
        <w:r>
          <w:rPr>
            <w:rFonts w:ascii="Courier New"/>
            <w:sz w:val="18"/>
          </w:rPr>
          <w:t>86</w:t>
        </w:r>
      </w:hyperlink>
    </w:p>
    <w:p w14:paraId="1E239495" w14:textId="77777777" w:rsidR="008127B4" w:rsidRDefault="00C97DE3">
      <w:pPr>
        <w:spacing w:line="214" w:lineRule="exact"/>
        <w:ind w:left="554"/>
        <w:rPr>
          <w:rFonts w:ascii="Courier New"/>
          <w:sz w:val="18"/>
        </w:rPr>
      </w:pPr>
      <w:r>
        <w:rPr>
          <w:sz w:val="18"/>
        </w:rPr>
        <w:t xml:space="preserve">Notification Hexagon Edge </w:t>
      </w:r>
      <w:hyperlink w:anchor="_bookmark462" w:history="1">
        <w:r>
          <w:rPr>
            <w:rFonts w:ascii="Courier New"/>
            <w:sz w:val="18"/>
          </w:rPr>
          <w:t>358</w:t>
        </w:r>
      </w:hyperlink>
    </w:p>
    <w:p w14:paraId="5607CDDA" w14:textId="77777777" w:rsidR="008127B4" w:rsidRDefault="00C97DE3">
      <w:pPr>
        <w:pStyle w:val="4"/>
        <w:spacing w:before="114"/>
        <w:ind w:left="554"/>
      </w:pPr>
      <w:r>
        <w:rPr>
          <w:w w:val="101"/>
        </w:rPr>
        <w:t>O</w:t>
      </w:r>
    </w:p>
    <w:p w14:paraId="0471071B" w14:textId="77777777" w:rsidR="008127B4" w:rsidRDefault="00C97DE3">
      <w:pPr>
        <w:spacing w:before="34" w:line="266" w:lineRule="auto"/>
        <w:ind w:left="704" w:right="3674" w:hanging="151"/>
        <w:rPr>
          <w:rFonts w:ascii="Courier New"/>
          <w:sz w:val="18"/>
        </w:rPr>
      </w:pPr>
      <w:r>
        <w:rPr>
          <w:sz w:val="18"/>
        </w:rPr>
        <w:t xml:space="preserve">object compositions validating </w:t>
      </w:r>
      <w:hyperlink w:anchor="_bookmark152" w:history="1">
        <w:r>
          <w:rPr>
            <w:rFonts w:ascii="Courier New"/>
            <w:sz w:val="18"/>
          </w:rPr>
          <w:t>122</w:t>
        </w:r>
      </w:hyperlink>
    </w:p>
    <w:p w14:paraId="7F2A414A" w14:textId="77777777" w:rsidR="008127B4" w:rsidRDefault="00C97DE3">
      <w:pPr>
        <w:spacing w:line="190" w:lineRule="exact"/>
        <w:ind w:left="554"/>
        <w:rPr>
          <w:sz w:val="18"/>
        </w:rPr>
      </w:pPr>
      <w:r>
        <w:rPr>
          <w:sz w:val="18"/>
        </w:rPr>
        <w:t>object mapping, Doctrine ORM</w:t>
      </w:r>
    </w:p>
    <w:p w14:paraId="1317B3B7" w14:textId="77777777" w:rsidR="008127B4" w:rsidRDefault="00C97DE3">
      <w:pPr>
        <w:spacing w:before="22"/>
        <w:ind w:left="704"/>
        <w:rPr>
          <w:rFonts w:ascii="Courier New"/>
          <w:sz w:val="18"/>
        </w:rPr>
      </w:pPr>
      <w:r>
        <w:rPr>
          <w:sz w:val="18"/>
        </w:rPr>
        <w:t xml:space="preserve">Doctrine Custom Mapping Types </w:t>
      </w:r>
      <w:hyperlink w:anchor="_bookmark329" w:history="1">
        <w:r>
          <w:rPr>
            <w:rFonts w:ascii="Courier New"/>
            <w:sz w:val="18"/>
          </w:rPr>
          <w:t>273</w:t>
        </w:r>
      </w:hyperlink>
      <w:r>
        <w:rPr>
          <w:sz w:val="18"/>
        </w:rPr>
        <w:t xml:space="preserve">, </w:t>
      </w:r>
      <w:hyperlink w:anchor="_bookmark331" w:history="1">
        <w:r>
          <w:rPr>
            <w:rFonts w:ascii="Courier New"/>
            <w:sz w:val="18"/>
          </w:rPr>
          <w:t>275</w:t>
        </w:r>
      </w:hyperlink>
    </w:p>
    <w:p w14:paraId="0F562277" w14:textId="77777777" w:rsidR="008127B4" w:rsidRDefault="00C97DE3">
      <w:pPr>
        <w:spacing w:before="6"/>
        <w:ind w:left="704"/>
        <w:rPr>
          <w:rFonts w:ascii="Courier New"/>
          <w:sz w:val="18"/>
        </w:rPr>
      </w:pPr>
      <w:r>
        <w:rPr>
          <w:sz w:val="18"/>
        </w:rPr>
        <w:t xml:space="preserve">DQL implementation </w:t>
      </w:r>
      <w:hyperlink w:anchor="_bookmark333" w:history="1">
        <w:r>
          <w:rPr>
            <w:rFonts w:ascii="Courier New"/>
            <w:sz w:val="18"/>
          </w:rPr>
          <w:t>276</w:t>
        </w:r>
      </w:hyperlink>
    </w:p>
    <w:p w14:paraId="7674DE6F" w14:textId="77777777" w:rsidR="008127B4" w:rsidRDefault="00C97DE3">
      <w:pPr>
        <w:spacing w:before="7"/>
        <w:ind w:left="704"/>
        <w:rPr>
          <w:rFonts w:ascii="Courier New"/>
          <w:sz w:val="18"/>
        </w:rPr>
      </w:pPr>
      <w:r>
        <w:rPr>
          <w:sz w:val="18"/>
        </w:rPr>
        <w:t xml:space="preserve">entity manager </w:t>
      </w:r>
      <w:hyperlink w:anchor="_bookmark333" w:history="1">
        <w:r>
          <w:rPr>
            <w:rFonts w:ascii="Courier New"/>
            <w:sz w:val="18"/>
          </w:rPr>
          <w:t>276</w:t>
        </w:r>
      </w:hyperlink>
    </w:p>
    <w:p w14:paraId="7C8632CB" w14:textId="77777777" w:rsidR="008127B4" w:rsidRDefault="00C97DE3">
      <w:pPr>
        <w:spacing w:before="6" w:line="247" w:lineRule="auto"/>
        <w:ind w:left="554" w:right="2209"/>
        <w:rPr>
          <w:sz w:val="18"/>
        </w:rPr>
      </w:pPr>
      <w:r>
        <w:rPr>
          <w:sz w:val="18"/>
        </w:rPr>
        <w:t xml:space="preserve">Online Travel Agency (OTA) </w:t>
      </w:r>
      <w:hyperlink w:anchor="_bookmark14" w:history="1">
        <w:r>
          <w:rPr>
            <w:rFonts w:ascii="Courier New"/>
            <w:sz w:val="18"/>
          </w:rPr>
          <w:t>11</w:t>
        </w:r>
      </w:hyperlink>
      <w:r>
        <w:rPr>
          <w:rFonts w:ascii="Courier New"/>
          <w:sz w:val="18"/>
        </w:rPr>
        <w:t xml:space="preserve"> </w:t>
      </w:r>
      <w:r>
        <w:rPr>
          <w:sz w:val="18"/>
        </w:rPr>
        <w:t xml:space="preserve">Open Closed Principle (OCP) </w:t>
      </w:r>
      <w:hyperlink w:anchor="_bookmark180" w:history="1">
        <w:r>
          <w:rPr>
            <w:rFonts w:ascii="Courier New"/>
            <w:sz w:val="18"/>
          </w:rPr>
          <w:t>144</w:t>
        </w:r>
      </w:hyperlink>
      <w:r>
        <w:rPr>
          <w:rFonts w:ascii="Courier New"/>
          <w:sz w:val="18"/>
        </w:rPr>
        <w:t xml:space="preserve"> </w:t>
      </w:r>
      <w:r>
        <w:rPr>
          <w:sz w:val="18"/>
        </w:rPr>
        <w:t xml:space="preserve">Open Host Service </w:t>
      </w:r>
      <w:hyperlink w:anchor="_bookmark420" w:history="1">
        <w:r>
          <w:rPr>
            <w:rFonts w:ascii="Courier New"/>
            <w:sz w:val="18"/>
          </w:rPr>
          <w:t>325</w:t>
        </w:r>
      </w:hyperlink>
      <w:r>
        <w:rPr>
          <w:sz w:val="18"/>
        </w:rPr>
        <w:t xml:space="preserve">, </w:t>
      </w:r>
      <w:hyperlink w:anchor="_bookmark426" w:history="1">
        <w:r>
          <w:rPr>
            <w:rFonts w:ascii="Courier New"/>
            <w:sz w:val="18"/>
          </w:rPr>
          <w:t>330</w:t>
        </w:r>
      </w:hyperlink>
      <w:r>
        <w:rPr>
          <w:rFonts w:ascii="Courier New"/>
          <w:sz w:val="18"/>
        </w:rPr>
        <w:t xml:space="preserve"> </w:t>
      </w:r>
      <w:r>
        <w:rPr>
          <w:sz w:val="18"/>
        </w:rPr>
        <w:t>Optimistic Concurrency Control</w:t>
      </w:r>
      <w:r>
        <w:rPr>
          <w:spacing w:val="-16"/>
          <w:sz w:val="18"/>
        </w:rPr>
        <w:t xml:space="preserve"> </w:t>
      </w:r>
      <w:r>
        <w:rPr>
          <w:sz w:val="18"/>
        </w:rPr>
        <w:t>(OCC)</w:t>
      </w:r>
    </w:p>
    <w:p w14:paraId="43579A4B" w14:textId="77777777" w:rsidR="008127B4" w:rsidRDefault="00C97DE3">
      <w:pPr>
        <w:spacing w:before="16"/>
        <w:ind w:left="704"/>
        <w:rPr>
          <w:rFonts w:ascii="Courier New"/>
          <w:sz w:val="18"/>
        </w:rPr>
      </w:pPr>
      <w:r>
        <w:rPr>
          <w:sz w:val="18"/>
        </w:rPr>
        <w:t xml:space="preserve">about </w:t>
      </w:r>
      <w:hyperlink w:anchor="_bookmark266" w:history="1">
        <w:r>
          <w:rPr>
            <w:rFonts w:ascii="Courier New"/>
            <w:sz w:val="18"/>
          </w:rPr>
          <w:t>207</w:t>
        </w:r>
      </w:hyperlink>
    </w:p>
    <w:p w14:paraId="12C71587" w14:textId="77777777" w:rsidR="008127B4" w:rsidRDefault="00C97DE3">
      <w:pPr>
        <w:spacing w:before="7"/>
        <w:ind w:left="704"/>
        <w:rPr>
          <w:rFonts w:ascii="Courier New"/>
          <w:sz w:val="18"/>
        </w:rPr>
      </w:pPr>
      <w:r>
        <w:rPr>
          <w:sz w:val="18"/>
        </w:rPr>
        <w:t xml:space="preserve">reference link </w:t>
      </w:r>
      <w:hyperlink w:anchor="_bookmark266" w:history="1">
        <w:r>
          <w:rPr>
            <w:rFonts w:ascii="Courier New"/>
            <w:sz w:val="18"/>
          </w:rPr>
          <w:t>207</w:t>
        </w:r>
      </w:hyperlink>
    </w:p>
    <w:p w14:paraId="7A918D31" w14:textId="77777777" w:rsidR="008127B4" w:rsidRDefault="00C97DE3">
      <w:pPr>
        <w:pStyle w:val="4"/>
        <w:spacing w:before="114"/>
        <w:ind w:left="554"/>
      </w:pPr>
      <w:r>
        <w:rPr>
          <w:w w:val="101"/>
        </w:rPr>
        <w:t>P</w:t>
      </w:r>
    </w:p>
    <w:p w14:paraId="3CE296FF" w14:textId="77777777" w:rsidR="008127B4" w:rsidRDefault="00C97DE3">
      <w:pPr>
        <w:spacing w:before="34" w:line="266" w:lineRule="auto"/>
        <w:ind w:left="704" w:right="3214" w:hanging="151"/>
        <w:rPr>
          <w:rFonts w:ascii="Courier New"/>
          <w:sz w:val="18"/>
        </w:rPr>
      </w:pPr>
      <w:r>
        <w:rPr>
          <w:sz w:val="18"/>
        </w:rPr>
        <w:t xml:space="preserve">PEAR-style namespacing about </w:t>
      </w:r>
      <w:hyperlink w:anchor="_bookmark223" w:history="1">
        <w:r>
          <w:rPr>
            <w:rFonts w:ascii="Courier New"/>
            <w:sz w:val="18"/>
          </w:rPr>
          <w:t>180</w:t>
        </w:r>
      </w:hyperlink>
      <w:r>
        <w:rPr>
          <w:sz w:val="18"/>
        </w:rPr>
        <w:t xml:space="preserve">, </w:t>
      </w:r>
      <w:hyperlink w:anchor="_bookmark227" w:history="1">
        <w:r>
          <w:rPr>
            <w:rFonts w:ascii="Courier New"/>
            <w:sz w:val="18"/>
          </w:rPr>
          <w:t>181</w:t>
        </w:r>
      </w:hyperlink>
    </w:p>
    <w:p w14:paraId="5BC79AC3" w14:textId="77777777" w:rsidR="008127B4" w:rsidRDefault="00C97DE3">
      <w:pPr>
        <w:spacing w:line="206" w:lineRule="exact"/>
        <w:ind w:left="704"/>
        <w:rPr>
          <w:rFonts w:ascii="Courier New"/>
          <w:sz w:val="18"/>
        </w:rPr>
      </w:pPr>
      <w:r>
        <w:rPr>
          <w:sz w:val="18"/>
        </w:rPr>
        <w:t>PSR-0 namespacing</w:t>
      </w:r>
      <w:r>
        <w:rPr>
          <w:spacing w:val="39"/>
          <w:sz w:val="18"/>
        </w:rPr>
        <w:t xml:space="preserve"> </w:t>
      </w:r>
      <w:hyperlink w:anchor="_bookmark227" w:history="1">
        <w:r>
          <w:rPr>
            <w:rFonts w:ascii="Courier New"/>
            <w:sz w:val="18"/>
          </w:rPr>
          <w:t>181</w:t>
        </w:r>
      </w:hyperlink>
    </w:p>
    <w:p w14:paraId="13891AC9" w14:textId="77777777" w:rsidR="008127B4" w:rsidRDefault="00C97DE3">
      <w:pPr>
        <w:spacing w:before="6"/>
        <w:ind w:left="704"/>
        <w:rPr>
          <w:rFonts w:ascii="Courier New"/>
          <w:sz w:val="18"/>
        </w:rPr>
      </w:pPr>
      <w:r>
        <w:rPr>
          <w:sz w:val="18"/>
        </w:rPr>
        <w:t>PSR-4 namespacing</w:t>
      </w:r>
      <w:r>
        <w:rPr>
          <w:spacing w:val="39"/>
          <w:sz w:val="18"/>
        </w:rPr>
        <w:t xml:space="preserve"> </w:t>
      </w:r>
      <w:hyperlink w:anchor="_bookmark227" w:history="1">
        <w:r>
          <w:rPr>
            <w:rFonts w:ascii="Courier New"/>
            <w:sz w:val="18"/>
          </w:rPr>
          <w:t>181</w:t>
        </w:r>
      </w:hyperlink>
    </w:p>
    <w:p w14:paraId="0DD552BC" w14:textId="77777777" w:rsidR="008127B4" w:rsidRDefault="00C97DE3">
      <w:pPr>
        <w:spacing w:before="7"/>
        <w:ind w:left="554"/>
        <w:rPr>
          <w:rFonts w:ascii="Courier New"/>
          <w:sz w:val="18"/>
        </w:rPr>
      </w:pPr>
      <w:r>
        <w:rPr>
          <w:sz w:val="18"/>
        </w:rPr>
        <w:t xml:space="preserve">persistence edge  </w:t>
      </w:r>
      <w:hyperlink w:anchor="_bookmark438" w:history="1">
        <w:r>
          <w:rPr>
            <w:rFonts w:ascii="Courier New"/>
            <w:sz w:val="18"/>
          </w:rPr>
          <w:t>339</w:t>
        </w:r>
      </w:hyperlink>
      <w:r>
        <w:rPr>
          <w:sz w:val="18"/>
        </w:rPr>
        <w:t>,</w:t>
      </w:r>
      <w:r>
        <w:rPr>
          <w:spacing w:val="-15"/>
          <w:sz w:val="18"/>
        </w:rPr>
        <w:t xml:space="preserve"> </w:t>
      </w:r>
      <w:hyperlink w:anchor="_bookmark440" w:history="1">
        <w:r>
          <w:rPr>
            <w:rFonts w:ascii="Courier New"/>
            <w:sz w:val="18"/>
          </w:rPr>
          <w:t>341</w:t>
        </w:r>
      </w:hyperlink>
    </w:p>
    <w:p w14:paraId="4BD3B53C" w14:textId="77777777" w:rsidR="008127B4" w:rsidRDefault="00C97DE3">
      <w:pPr>
        <w:spacing w:before="6" w:line="266" w:lineRule="auto"/>
        <w:ind w:left="704" w:right="1592" w:hanging="151"/>
        <w:rPr>
          <w:sz w:val="18"/>
        </w:rPr>
      </w:pPr>
      <w:r>
        <w:rPr>
          <w:sz w:val="18"/>
        </w:rPr>
        <w:t>persistence mechanism, identity operation Active Record, versus Data Mapper for Rich</w:t>
      </w:r>
    </w:p>
    <w:p w14:paraId="13DCAED1" w14:textId="77777777" w:rsidR="008127B4" w:rsidRDefault="00C97DE3">
      <w:pPr>
        <w:spacing w:line="222" w:lineRule="exact"/>
        <w:ind w:left="824"/>
        <w:rPr>
          <w:rFonts w:ascii="Courier New"/>
          <w:sz w:val="18"/>
        </w:rPr>
      </w:pPr>
      <w:r>
        <w:rPr>
          <w:sz w:val="18"/>
        </w:rPr>
        <w:t xml:space="preserve">Domain Models </w:t>
      </w:r>
      <w:hyperlink w:anchor="_bookmark111" w:history="1">
        <w:r>
          <w:rPr>
            <w:rFonts w:ascii="Courier New"/>
            <w:sz w:val="18"/>
          </w:rPr>
          <w:t>94</w:t>
        </w:r>
      </w:hyperlink>
    </w:p>
    <w:p w14:paraId="142B509C" w14:textId="77777777" w:rsidR="008127B4" w:rsidRDefault="00C97DE3">
      <w:pPr>
        <w:spacing w:before="6"/>
        <w:ind w:left="704"/>
        <w:rPr>
          <w:rFonts w:ascii="Courier New"/>
          <w:sz w:val="18"/>
        </w:rPr>
      </w:pPr>
      <w:r>
        <w:rPr>
          <w:sz w:val="18"/>
        </w:rPr>
        <w:t xml:space="preserve">Surrogate Identity </w:t>
      </w:r>
      <w:hyperlink w:anchor="_bookmark109" w:history="1">
        <w:r>
          <w:rPr>
            <w:rFonts w:ascii="Courier New"/>
            <w:sz w:val="18"/>
          </w:rPr>
          <w:t>93</w:t>
        </w:r>
      </w:hyperlink>
    </w:p>
    <w:p w14:paraId="5CC02B7D" w14:textId="77777777" w:rsidR="008127B4" w:rsidRDefault="00C97DE3">
      <w:pPr>
        <w:spacing w:before="6" w:line="266" w:lineRule="auto"/>
        <w:ind w:left="704" w:right="2713" w:hanging="151"/>
        <w:rPr>
          <w:rFonts w:ascii="Courier New"/>
          <w:sz w:val="18"/>
        </w:rPr>
      </w:pPr>
      <w:r>
        <w:rPr>
          <w:sz w:val="18"/>
        </w:rPr>
        <w:t xml:space="preserve">persistence-oriented Repository about </w:t>
      </w:r>
      <w:hyperlink w:anchor="_bookmark336" w:history="1">
        <w:r>
          <w:rPr>
            <w:rFonts w:ascii="Courier New"/>
            <w:sz w:val="18"/>
          </w:rPr>
          <w:t>278</w:t>
        </w:r>
      </w:hyperlink>
    </w:p>
    <w:p w14:paraId="53514ACD" w14:textId="77777777" w:rsidR="008127B4" w:rsidRDefault="00C97DE3">
      <w:pPr>
        <w:spacing w:line="206" w:lineRule="exact"/>
        <w:ind w:left="704"/>
        <w:rPr>
          <w:rFonts w:ascii="Courier New"/>
          <w:sz w:val="18"/>
        </w:rPr>
      </w:pPr>
      <w:r>
        <w:rPr>
          <w:sz w:val="18"/>
        </w:rPr>
        <w:t xml:space="preserve">extra behavior </w:t>
      </w:r>
      <w:hyperlink w:anchor="_bookmark341" w:history="1">
        <w:r>
          <w:rPr>
            <w:rFonts w:ascii="Courier New"/>
            <w:sz w:val="18"/>
          </w:rPr>
          <w:t>284</w:t>
        </w:r>
      </w:hyperlink>
    </w:p>
    <w:p w14:paraId="70AF85FE" w14:textId="77777777" w:rsidR="008127B4" w:rsidRDefault="00C97DE3">
      <w:pPr>
        <w:spacing w:before="7"/>
        <w:ind w:left="704"/>
        <w:rPr>
          <w:rFonts w:ascii="Courier New"/>
          <w:sz w:val="18"/>
        </w:rPr>
      </w:pPr>
      <w:r>
        <w:rPr>
          <w:sz w:val="18"/>
        </w:rPr>
        <w:t xml:space="preserve">Redis implementation </w:t>
      </w:r>
      <w:hyperlink w:anchor="_bookmark336" w:history="1">
        <w:r>
          <w:rPr>
            <w:rFonts w:ascii="Courier New"/>
            <w:sz w:val="18"/>
          </w:rPr>
          <w:t>278</w:t>
        </w:r>
      </w:hyperlink>
    </w:p>
    <w:p w14:paraId="18B45437" w14:textId="77777777" w:rsidR="008127B4" w:rsidRDefault="00C97DE3">
      <w:pPr>
        <w:spacing w:before="6"/>
        <w:ind w:left="704"/>
        <w:rPr>
          <w:rFonts w:ascii="Courier New"/>
          <w:sz w:val="18"/>
        </w:rPr>
      </w:pPr>
      <w:r>
        <w:rPr>
          <w:sz w:val="18"/>
        </w:rPr>
        <w:t xml:space="preserve">SQL implementation </w:t>
      </w:r>
      <w:hyperlink w:anchor="_bookmark338" w:history="1">
        <w:r>
          <w:rPr>
            <w:rFonts w:ascii="Courier New"/>
            <w:sz w:val="18"/>
          </w:rPr>
          <w:t>280</w:t>
        </w:r>
      </w:hyperlink>
    </w:p>
    <w:p w14:paraId="590F8E08" w14:textId="77777777" w:rsidR="008127B4" w:rsidRDefault="00C97DE3">
      <w:pPr>
        <w:spacing w:before="6" w:line="266" w:lineRule="auto"/>
        <w:ind w:left="704" w:right="3674" w:hanging="151"/>
        <w:rPr>
          <w:rFonts w:ascii="Courier New"/>
          <w:sz w:val="18"/>
        </w:rPr>
      </w:pPr>
      <w:r>
        <w:rPr>
          <w:sz w:val="18"/>
        </w:rPr>
        <w:t xml:space="preserve">persistence decoupling </w:t>
      </w:r>
      <w:hyperlink w:anchor="_bookmark440" w:history="1">
        <w:r>
          <w:rPr>
            <w:rFonts w:ascii="Courier New"/>
            <w:sz w:val="18"/>
          </w:rPr>
          <w:t>341</w:t>
        </w:r>
      </w:hyperlink>
    </w:p>
    <w:p w14:paraId="44C8B0C2" w14:textId="77777777" w:rsidR="008127B4" w:rsidRDefault="00C97DE3">
      <w:pPr>
        <w:spacing w:line="206" w:lineRule="exact"/>
        <w:ind w:left="704"/>
        <w:rPr>
          <w:rFonts w:ascii="Courier New"/>
          <w:sz w:val="18"/>
        </w:rPr>
      </w:pPr>
      <w:r>
        <w:rPr>
          <w:sz w:val="18"/>
        </w:rPr>
        <w:t xml:space="preserve">migrating, to Redis </w:t>
      </w:r>
      <w:hyperlink w:anchor="_bookmark443" w:history="1">
        <w:r>
          <w:rPr>
            <w:rFonts w:ascii="Courier New"/>
            <w:sz w:val="18"/>
          </w:rPr>
          <w:t>343</w:t>
        </w:r>
      </w:hyperlink>
    </w:p>
    <w:p w14:paraId="6231D2DF" w14:textId="77777777" w:rsidR="008127B4" w:rsidRDefault="008127B4">
      <w:pPr>
        <w:spacing w:line="206" w:lineRule="exact"/>
        <w:rPr>
          <w:rFonts w:ascii="Courier New"/>
          <w:sz w:val="18"/>
        </w:rPr>
        <w:sectPr w:rsidR="008127B4">
          <w:headerReference w:type="default" r:id="rId731"/>
          <w:footerReference w:type="default" r:id="rId732"/>
          <w:pgSz w:w="10830" w:h="13330"/>
          <w:pgMar w:top="1240" w:right="0" w:bottom="1140" w:left="0" w:header="0" w:footer="941" w:gutter="0"/>
          <w:pgNumType w:start="365"/>
          <w:cols w:num="2" w:space="720" w:equalWidth="0">
            <w:col w:w="4962" w:space="40"/>
            <w:col w:w="5828"/>
          </w:cols>
        </w:sectPr>
      </w:pPr>
    </w:p>
    <w:p w14:paraId="2C73B165" w14:textId="77777777" w:rsidR="008127B4" w:rsidRDefault="008127B4">
      <w:pPr>
        <w:pStyle w:val="a3"/>
        <w:spacing w:before="1"/>
        <w:rPr>
          <w:rFonts w:ascii="Courier New"/>
          <w:sz w:val="16"/>
        </w:rPr>
      </w:pPr>
    </w:p>
    <w:p w14:paraId="6D69373F" w14:textId="77777777" w:rsidR="008127B4" w:rsidRDefault="00C97DE3">
      <w:pPr>
        <w:spacing w:line="266" w:lineRule="auto"/>
        <w:ind w:left="1403" w:right="915" w:hanging="270"/>
        <w:rPr>
          <w:sz w:val="18"/>
        </w:rPr>
      </w:pPr>
      <w:r>
        <w:rPr>
          <w:sz w:val="18"/>
        </w:rPr>
        <w:t>Pessimistic Concurrency Control (PCC), concurrency</w:t>
      </w:r>
    </w:p>
    <w:p w14:paraId="787957A1" w14:textId="77777777" w:rsidR="008127B4" w:rsidRDefault="00C97DE3">
      <w:pPr>
        <w:spacing w:line="222" w:lineRule="exact"/>
        <w:ind w:left="1283"/>
        <w:rPr>
          <w:rFonts w:ascii="Courier New"/>
          <w:sz w:val="18"/>
        </w:rPr>
      </w:pPr>
      <w:r>
        <w:rPr>
          <w:sz w:val="18"/>
        </w:rPr>
        <w:t xml:space="preserve">with Doctrine </w:t>
      </w:r>
      <w:hyperlink w:anchor="_bookmark264" w:history="1">
        <w:r>
          <w:rPr>
            <w:rFonts w:ascii="Courier New"/>
            <w:sz w:val="18"/>
          </w:rPr>
          <w:t>206</w:t>
        </w:r>
      </w:hyperlink>
      <w:r>
        <w:rPr>
          <w:sz w:val="18"/>
        </w:rPr>
        <w:t xml:space="preserve">, </w:t>
      </w:r>
      <w:hyperlink w:anchor="_bookmark270" w:history="1">
        <w:r>
          <w:rPr>
            <w:rFonts w:ascii="Courier New"/>
            <w:sz w:val="18"/>
          </w:rPr>
          <w:t>210</w:t>
        </w:r>
      </w:hyperlink>
    </w:p>
    <w:p w14:paraId="6223C37B" w14:textId="77777777" w:rsidR="008127B4" w:rsidRDefault="00C97DE3">
      <w:pPr>
        <w:spacing w:before="6"/>
        <w:ind w:left="1283"/>
        <w:rPr>
          <w:rFonts w:ascii="Courier New"/>
          <w:sz w:val="18"/>
        </w:rPr>
      </w:pPr>
      <w:r>
        <w:rPr>
          <w:sz w:val="18"/>
        </w:rPr>
        <w:t xml:space="preserve">with Elasticsearch </w:t>
      </w:r>
      <w:hyperlink w:anchor="_bookmark266" w:history="1">
        <w:r>
          <w:rPr>
            <w:rFonts w:ascii="Courier New"/>
            <w:sz w:val="18"/>
          </w:rPr>
          <w:t>207</w:t>
        </w:r>
      </w:hyperlink>
      <w:r>
        <w:rPr>
          <w:sz w:val="18"/>
        </w:rPr>
        <w:t xml:space="preserve">, </w:t>
      </w:r>
      <w:hyperlink w:anchor="_bookmark268" w:history="1">
        <w:r>
          <w:rPr>
            <w:rFonts w:ascii="Courier New"/>
            <w:sz w:val="18"/>
          </w:rPr>
          <w:t>208</w:t>
        </w:r>
      </w:hyperlink>
      <w:r>
        <w:rPr>
          <w:sz w:val="18"/>
        </w:rPr>
        <w:t xml:space="preserve">, </w:t>
      </w:r>
      <w:hyperlink w:anchor="_bookmark269" w:history="1">
        <w:r>
          <w:rPr>
            <w:rFonts w:ascii="Courier New"/>
            <w:sz w:val="18"/>
          </w:rPr>
          <w:t>209</w:t>
        </w:r>
      </w:hyperlink>
      <w:r>
        <w:rPr>
          <w:sz w:val="18"/>
        </w:rPr>
        <w:t xml:space="preserve">, </w:t>
      </w:r>
      <w:hyperlink w:anchor="_bookmark270" w:history="1">
        <w:r>
          <w:rPr>
            <w:rFonts w:ascii="Courier New"/>
            <w:sz w:val="18"/>
          </w:rPr>
          <w:t>210</w:t>
        </w:r>
      </w:hyperlink>
      <w:r>
        <w:rPr>
          <w:sz w:val="18"/>
        </w:rPr>
        <w:t xml:space="preserve">, </w:t>
      </w:r>
      <w:hyperlink w:anchor="_bookmark272" w:history="1">
        <w:r>
          <w:rPr>
            <w:rFonts w:ascii="Courier New"/>
            <w:sz w:val="18"/>
          </w:rPr>
          <w:t>211</w:t>
        </w:r>
      </w:hyperlink>
      <w:r>
        <w:rPr>
          <w:sz w:val="18"/>
        </w:rPr>
        <w:t xml:space="preserve">, </w:t>
      </w:r>
      <w:hyperlink w:anchor="_bookmark273" w:history="1">
        <w:r>
          <w:rPr>
            <w:rFonts w:ascii="Courier New"/>
            <w:sz w:val="18"/>
          </w:rPr>
          <w:t>212</w:t>
        </w:r>
      </w:hyperlink>
    </w:p>
    <w:p w14:paraId="110F399A" w14:textId="77777777" w:rsidR="008127B4" w:rsidRDefault="00C97DE3">
      <w:pPr>
        <w:spacing w:before="7"/>
        <w:ind w:left="1133"/>
        <w:rPr>
          <w:rFonts w:ascii="Courier New"/>
          <w:sz w:val="18"/>
        </w:rPr>
      </w:pPr>
      <w:r>
        <w:rPr>
          <w:sz w:val="18"/>
        </w:rPr>
        <w:t xml:space="preserve">PHP Standard Recommendation (PSR) </w:t>
      </w:r>
      <w:hyperlink w:anchor="_bookmark227" w:history="1">
        <w:r>
          <w:rPr>
            <w:rFonts w:ascii="Courier New"/>
            <w:sz w:val="18"/>
          </w:rPr>
          <w:t>181</w:t>
        </w:r>
      </w:hyperlink>
    </w:p>
    <w:p w14:paraId="10217C59" w14:textId="77777777" w:rsidR="008127B4" w:rsidRDefault="00C97DE3">
      <w:pPr>
        <w:spacing w:before="6"/>
        <w:ind w:left="1133"/>
        <w:rPr>
          <w:sz w:val="18"/>
        </w:rPr>
      </w:pPr>
      <w:r>
        <w:rPr>
          <w:sz w:val="18"/>
        </w:rPr>
        <w:t>PHP</w:t>
      </w:r>
    </w:p>
    <w:p w14:paraId="6FAC2D08" w14:textId="77777777" w:rsidR="008127B4" w:rsidRDefault="00C97DE3">
      <w:pPr>
        <w:spacing w:before="22" w:line="247" w:lineRule="auto"/>
        <w:ind w:left="1133" w:right="1600" w:firstLine="150"/>
        <w:rPr>
          <w:sz w:val="18"/>
        </w:rPr>
      </w:pPr>
      <w:r>
        <w:rPr>
          <w:sz w:val="18"/>
        </w:rPr>
        <w:t xml:space="preserve">leverage modules in </w:t>
      </w:r>
      <w:hyperlink w:anchor="_bookmark223" w:history="1">
        <w:r>
          <w:rPr>
            <w:rFonts w:ascii="Courier New"/>
            <w:sz w:val="18"/>
          </w:rPr>
          <w:t>180</w:t>
        </w:r>
      </w:hyperlink>
      <w:r>
        <w:rPr>
          <w:rFonts w:ascii="Courier New"/>
          <w:sz w:val="18"/>
        </w:rPr>
        <w:t xml:space="preserve"> </w:t>
      </w:r>
      <w:r>
        <w:rPr>
          <w:sz w:val="18"/>
        </w:rPr>
        <w:t xml:space="preserve">Ports and Adapters </w:t>
      </w:r>
      <w:hyperlink w:anchor="_bookmark434" w:history="1">
        <w:r>
          <w:rPr>
            <w:rFonts w:ascii="Courier New"/>
            <w:sz w:val="18"/>
          </w:rPr>
          <w:t>336</w:t>
        </w:r>
      </w:hyperlink>
      <w:r>
        <w:rPr>
          <w:rFonts w:ascii="Courier New"/>
          <w:sz w:val="18"/>
        </w:rPr>
        <w:t xml:space="preserve"> </w:t>
      </w:r>
      <w:r>
        <w:rPr>
          <w:sz w:val="18"/>
        </w:rPr>
        <w:t>primitive type</w:t>
      </w:r>
    </w:p>
    <w:p w14:paraId="3B488FC8" w14:textId="77777777" w:rsidR="008127B4" w:rsidRDefault="00C97DE3">
      <w:pPr>
        <w:spacing w:before="16"/>
        <w:ind w:left="1283"/>
        <w:rPr>
          <w:rFonts w:ascii="Courier New"/>
          <w:sz w:val="18"/>
        </w:rPr>
      </w:pPr>
      <w:r>
        <w:rPr>
          <w:sz w:val="18"/>
        </w:rPr>
        <w:t>versus value objects</w:t>
      </w:r>
      <w:r>
        <w:rPr>
          <w:spacing w:val="43"/>
          <w:sz w:val="18"/>
        </w:rPr>
        <w:t xml:space="preserve"> </w:t>
      </w:r>
      <w:hyperlink w:anchor="_bookmark104" w:history="1">
        <w:r>
          <w:rPr>
            <w:rFonts w:ascii="Courier New"/>
            <w:sz w:val="18"/>
          </w:rPr>
          <w:t>90</w:t>
        </w:r>
      </w:hyperlink>
    </w:p>
    <w:p w14:paraId="69C0B981" w14:textId="77777777" w:rsidR="008127B4" w:rsidRDefault="00C97DE3">
      <w:pPr>
        <w:spacing w:before="7"/>
        <w:ind w:left="1133"/>
        <w:rPr>
          <w:rFonts w:ascii="Courier New"/>
          <w:sz w:val="18"/>
        </w:rPr>
      </w:pPr>
      <w:r>
        <w:rPr>
          <w:sz w:val="18"/>
        </w:rPr>
        <w:t>Published Language</w:t>
      </w:r>
      <w:r>
        <w:rPr>
          <w:spacing w:val="42"/>
          <w:sz w:val="18"/>
        </w:rPr>
        <w:t xml:space="preserve"> </w:t>
      </w:r>
      <w:hyperlink w:anchor="_bookmark428" w:history="1">
        <w:r>
          <w:rPr>
            <w:rFonts w:ascii="Courier New"/>
            <w:sz w:val="18"/>
          </w:rPr>
          <w:t>331</w:t>
        </w:r>
      </w:hyperlink>
    </w:p>
    <w:p w14:paraId="21997F81" w14:textId="77777777" w:rsidR="008127B4" w:rsidRDefault="00C97DE3">
      <w:pPr>
        <w:pStyle w:val="4"/>
        <w:spacing w:before="114"/>
      </w:pPr>
      <w:r>
        <w:rPr>
          <w:w w:val="101"/>
        </w:rPr>
        <w:t>R</w:t>
      </w:r>
    </w:p>
    <w:p w14:paraId="18BD3216" w14:textId="77777777" w:rsidR="008127B4" w:rsidRDefault="00C97DE3">
      <w:pPr>
        <w:spacing w:before="34" w:line="266" w:lineRule="auto"/>
        <w:ind w:left="1283" w:right="2025" w:hanging="151"/>
        <w:rPr>
          <w:rFonts w:ascii="Courier New"/>
          <w:sz w:val="18"/>
        </w:rPr>
      </w:pPr>
      <w:r>
        <w:rPr>
          <w:sz w:val="18"/>
        </w:rPr>
        <w:t xml:space="preserve">remote Bounded Contexts about </w:t>
      </w:r>
      <w:hyperlink w:anchor="_bookmark212" w:history="1">
        <w:r>
          <w:rPr>
            <w:rFonts w:ascii="Courier New"/>
            <w:sz w:val="18"/>
          </w:rPr>
          <w:t>166</w:t>
        </w:r>
      </w:hyperlink>
    </w:p>
    <w:p w14:paraId="2D372EA4" w14:textId="77777777" w:rsidR="008127B4" w:rsidRDefault="00C97DE3">
      <w:pPr>
        <w:spacing w:line="206" w:lineRule="exact"/>
        <w:ind w:left="1283"/>
        <w:rPr>
          <w:rFonts w:ascii="Courier New"/>
          <w:sz w:val="18"/>
        </w:rPr>
      </w:pPr>
      <w:r>
        <w:rPr>
          <w:sz w:val="18"/>
        </w:rPr>
        <w:t xml:space="preserve">Domain services, syncing with REST </w:t>
      </w:r>
      <w:hyperlink w:anchor="_bookmark218" w:history="1">
        <w:r>
          <w:rPr>
            <w:rFonts w:ascii="Courier New"/>
            <w:sz w:val="18"/>
          </w:rPr>
          <w:t>176</w:t>
        </w:r>
      </w:hyperlink>
    </w:p>
    <w:p w14:paraId="39050958" w14:textId="77777777" w:rsidR="008127B4" w:rsidRDefault="00C97DE3">
      <w:pPr>
        <w:spacing w:before="6"/>
        <w:ind w:left="1283"/>
        <w:rPr>
          <w:rFonts w:ascii="Courier New"/>
          <w:sz w:val="18"/>
        </w:rPr>
      </w:pPr>
      <w:r>
        <w:rPr>
          <w:sz w:val="18"/>
        </w:rPr>
        <w:t xml:space="preserve">messaging </w:t>
      </w:r>
      <w:hyperlink w:anchor="_bookmark212" w:history="1">
        <w:r>
          <w:rPr>
            <w:rFonts w:ascii="Courier New"/>
            <w:sz w:val="18"/>
          </w:rPr>
          <w:t>166</w:t>
        </w:r>
      </w:hyperlink>
      <w:r>
        <w:rPr>
          <w:sz w:val="18"/>
        </w:rPr>
        <w:t xml:space="preserve">, </w:t>
      </w:r>
      <w:hyperlink w:anchor="_bookmark215" w:history="1">
        <w:r>
          <w:rPr>
            <w:rFonts w:ascii="Courier New"/>
            <w:sz w:val="18"/>
          </w:rPr>
          <w:t>171</w:t>
        </w:r>
      </w:hyperlink>
      <w:r>
        <w:rPr>
          <w:sz w:val="18"/>
        </w:rPr>
        <w:t xml:space="preserve">, </w:t>
      </w:r>
      <w:hyperlink w:anchor="_bookmark216" w:history="1">
        <w:r>
          <w:rPr>
            <w:rFonts w:ascii="Courier New"/>
            <w:sz w:val="18"/>
          </w:rPr>
          <w:t>172</w:t>
        </w:r>
      </w:hyperlink>
      <w:r>
        <w:rPr>
          <w:sz w:val="18"/>
        </w:rPr>
        <w:t xml:space="preserve">, </w:t>
      </w:r>
      <w:hyperlink w:anchor="_bookmark217" w:history="1">
        <w:r>
          <w:rPr>
            <w:rFonts w:ascii="Courier New"/>
            <w:sz w:val="18"/>
          </w:rPr>
          <w:t>173</w:t>
        </w:r>
      </w:hyperlink>
    </w:p>
    <w:p w14:paraId="11443E8D" w14:textId="77777777" w:rsidR="008127B4" w:rsidRDefault="00C97DE3">
      <w:pPr>
        <w:spacing w:before="7" w:line="266" w:lineRule="auto"/>
        <w:ind w:left="1283" w:right="731" w:hanging="151"/>
        <w:rPr>
          <w:rFonts w:ascii="Courier New"/>
          <w:sz w:val="18"/>
        </w:rPr>
      </w:pPr>
      <w:r>
        <w:rPr>
          <w:sz w:val="18"/>
        </w:rPr>
        <w:t xml:space="preserve">replaceability, value objects characteristics side-effect-free behaviour </w:t>
      </w:r>
      <w:hyperlink w:anchor="_bookmark58" w:history="1">
        <w:r>
          <w:rPr>
            <w:rFonts w:ascii="Courier New"/>
            <w:sz w:val="18"/>
          </w:rPr>
          <w:t>59</w:t>
        </w:r>
      </w:hyperlink>
      <w:r>
        <w:rPr>
          <w:sz w:val="18"/>
        </w:rPr>
        <w:t xml:space="preserve">, </w:t>
      </w:r>
      <w:hyperlink w:anchor="_bookmark60" w:history="1">
        <w:r>
          <w:rPr>
            <w:rFonts w:ascii="Courier New"/>
            <w:sz w:val="18"/>
          </w:rPr>
          <w:t>60</w:t>
        </w:r>
      </w:hyperlink>
    </w:p>
    <w:p w14:paraId="022068F0" w14:textId="77777777" w:rsidR="008127B4" w:rsidRDefault="00C97DE3">
      <w:pPr>
        <w:spacing w:line="206" w:lineRule="exact"/>
        <w:ind w:left="1133"/>
        <w:rPr>
          <w:rFonts w:ascii="Courier New"/>
          <w:sz w:val="18"/>
        </w:rPr>
      </w:pPr>
      <w:r>
        <w:rPr>
          <w:sz w:val="18"/>
        </w:rPr>
        <w:t xml:space="preserve">repositories </w:t>
      </w:r>
      <w:hyperlink w:anchor="_bookmark438" w:history="1">
        <w:r>
          <w:rPr>
            <w:rFonts w:ascii="Courier New"/>
            <w:sz w:val="18"/>
          </w:rPr>
          <w:t>339</w:t>
        </w:r>
      </w:hyperlink>
      <w:r>
        <w:rPr>
          <w:sz w:val="18"/>
        </w:rPr>
        <w:t xml:space="preserve">, </w:t>
      </w:r>
      <w:hyperlink w:anchor="_bookmark440" w:history="1">
        <w:r>
          <w:rPr>
            <w:rFonts w:ascii="Courier New"/>
            <w:sz w:val="18"/>
          </w:rPr>
          <w:t>341</w:t>
        </w:r>
      </w:hyperlink>
    </w:p>
    <w:p w14:paraId="30667E21" w14:textId="77777777" w:rsidR="008127B4" w:rsidRDefault="00C97DE3">
      <w:pPr>
        <w:spacing w:before="6" w:line="266" w:lineRule="auto"/>
        <w:ind w:left="1283" w:right="2526" w:hanging="151"/>
        <w:rPr>
          <w:rFonts w:ascii="Courier New"/>
          <w:sz w:val="18"/>
        </w:rPr>
      </w:pPr>
      <w:r>
        <w:rPr>
          <w:sz w:val="18"/>
        </w:rPr>
        <w:t xml:space="preserve">Repositories defining </w:t>
      </w:r>
      <w:hyperlink w:anchor="_bookmark317" w:history="1">
        <w:r>
          <w:rPr>
            <w:rFonts w:ascii="Courier New"/>
            <w:sz w:val="18"/>
          </w:rPr>
          <w:t>264</w:t>
        </w:r>
      </w:hyperlink>
    </w:p>
    <w:p w14:paraId="670181A5" w14:textId="77777777" w:rsidR="008127B4" w:rsidRDefault="00C97DE3">
      <w:pPr>
        <w:spacing w:line="206" w:lineRule="exact"/>
        <w:ind w:left="1283"/>
        <w:rPr>
          <w:rFonts w:ascii="Courier New"/>
          <w:sz w:val="18"/>
        </w:rPr>
      </w:pPr>
      <w:r>
        <w:rPr>
          <w:sz w:val="18"/>
        </w:rPr>
        <w:t xml:space="preserve">querying </w:t>
      </w:r>
      <w:hyperlink w:anchor="_bookmark341" w:history="1">
        <w:r>
          <w:rPr>
            <w:rFonts w:ascii="Courier New"/>
            <w:sz w:val="18"/>
          </w:rPr>
          <w:t>284</w:t>
        </w:r>
      </w:hyperlink>
    </w:p>
    <w:p w14:paraId="3FD776A0" w14:textId="77777777" w:rsidR="008127B4" w:rsidRDefault="00C97DE3">
      <w:pPr>
        <w:spacing w:before="6"/>
        <w:ind w:left="1283"/>
        <w:rPr>
          <w:rFonts w:ascii="Courier New"/>
          <w:sz w:val="18"/>
        </w:rPr>
      </w:pPr>
      <w:r>
        <w:rPr>
          <w:sz w:val="18"/>
        </w:rPr>
        <w:t xml:space="preserve">specification pattern </w:t>
      </w:r>
      <w:hyperlink w:anchor="_bookmark344" w:history="1">
        <w:r>
          <w:rPr>
            <w:rFonts w:ascii="Courier New"/>
            <w:sz w:val="18"/>
          </w:rPr>
          <w:t>285</w:t>
        </w:r>
      </w:hyperlink>
    </w:p>
    <w:p w14:paraId="47EEB03E" w14:textId="77777777" w:rsidR="008127B4" w:rsidRDefault="00C97DE3">
      <w:pPr>
        <w:spacing w:before="7"/>
        <w:ind w:left="1283"/>
        <w:rPr>
          <w:rFonts w:ascii="Courier New"/>
          <w:sz w:val="18"/>
        </w:rPr>
      </w:pPr>
      <w:r>
        <w:rPr>
          <w:sz w:val="18"/>
        </w:rPr>
        <w:t xml:space="preserve">testing </w:t>
      </w:r>
      <w:hyperlink w:anchor="_bookmark352" w:history="1">
        <w:r>
          <w:rPr>
            <w:rFonts w:ascii="Courier New"/>
            <w:sz w:val="18"/>
          </w:rPr>
          <w:t>291</w:t>
        </w:r>
      </w:hyperlink>
    </w:p>
    <w:p w14:paraId="2AEC0561" w14:textId="77777777" w:rsidR="008127B4" w:rsidRDefault="00C97DE3">
      <w:pPr>
        <w:spacing w:before="6"/>
        <w:ind w:left="1133"/>
        <w:rPr>
          <w:sz w:val="18"/>
        </w:rPr>
      </w:pPr>
      <w:r>
        <w:rPr>
          <w:sz w:val="18"/>
        </w:rPr>
        <w:t>request objects</w:t>
      </w:r>
    </w:p>
    <w:p w14:paraId="3B971F53" w14:textId="77777777" w:rsidR="008127B4" w:rsidRDefault="00C97DE3">
      <w:pPr>
        <w:spacing w:before="22"/>
        <w:ind w:left="1283"/>
        <w:rPr>
          <w:rFonts w:ascii="Courier New"/>
          <w:sz w:val="18"/>
        </w:rPr>
      </w:pPr>
      <w:r>
        <w:rPr>
          <w:sz w:val="18"/>
        </w:rPr>
        <w:t xml:space="preserve">business logic, avoiding </w:t>
      </w:r>
      <w:hyperlink w:anchor="_bookmark365" w:history="1">
        <w:r>
          <w:rPr>
            <w:rFonts w:ascii="Courier New"/>
            <w:sz w:val="18"/>
          </w:rPr>
          <w:t>300</w:t>
        </w:r>
      </w:hyperlink>
    </w:p>
    <w:p w14:paraId="2F9978C3" w14:textId="77777777" w:rsidR="008127B4" w:rsidRDefault="00C97DE3">
      <w:pPr>
        <w:spacing w:before="6"/>
        <w:ind w:left="1283"/>
        <w:rPr>
          <w:rFonts w:ascii="Courier New"/>
          <w:sz w:val="18"/>
        </w:rPr>
      </w:pPr>
      <w:r>
        <w:rPr>
          <w:sz w:val="18"/>
        </w:rPr>
        <w:t xml:space="preserve">designing </w:t>
      </w:r>
      <w:hyperlink w:anchor="_bookmark365" w:history="1">
        <w:r>
          <w:rPr>
            <w:rFonts w:ascii="Courier New"/>
            <w:sz w:val="18"/>
          </w:rPr>
          <w:t>300</w:t>
        </w:r>
      </w:hyperlink>
    </w:p>
    <w:p w14:paraId="2DBAA0DD" w14:textId="77777777" w:rsidR="008127B4" w:rsidRDefault="00C97DE3">
      <w:pPr>
        <w:spacing w:before="7"/>
        <w:ind w:left="1283"/>
        <w:rPr>
          <w:rFonts w:ascii="Courier New"/>
          <w:sz w:val="18"/>
        </w:rPr>
      </w:pPr>
      <w:r>
        <w:rPr>
          <w:sz w:val="18"/>
        </w:rPr>
        <w:t xml:space="preserve">primitives, using </w:t>
      </w:r>
      <w:hyperlink w:anchor="_bookmark365" w:history="1">
        <w:r>
          <w:rPr>
            <w:rFonts w:ascii="Courier New"/>
            <w:sz w:val="18"/>
          </w:rPr>
          <w:t>300</w:t>
        </w:r>
      </w:hyperlink>
    </w:p>
    <w:p w14:paraId="6BBA17D2" w14:textId="77777777" w:rsidR="008127B4" w:rsidRDefault="00C97DE3">
      <w:pPr>
        <w:spacing w:before="6"/>
        <w:ind w:left="1283"/>
        <w:rPr>
          <w:rFonts w:ascii="Courier New"/>
          <w:sz w:val="18"/>
        </w:rPr>
      </w:pPr>
      <w:r>
        <w:rPr>
          <w:sz w:val="18"/>
        </w:rPr>
        <w:t xml:space="preserve">serializable </w:t>
      </w:r>
      <w:hyperlink w:anchor="_bookmark365" w:history="1">
        <w:r>
          <w:rPr>
            <w:rFonts w:ascii="Courier New"/>
            <w:sz w:val="18"/>
          </w:rPr>
          <w:t>300</w:t>
        </w:r>
      </w:hyperlink>
    </w:p>
    <w:p w14:paraId="5D30D5D0" w14:textId="77777777" w:rsidR="008127B4" w:rsidRDefault="00C97DE3">
      <w:pPr>
        <w:spacing w:before="6"/>
        <w:ind w:left="1283"/>
        <w:rPr>
          <w:rFonts w:ascii="Courier New"/>
          <w:sz w:val="18"/>
        </w:rPr>
      </w:pPr>
      <w:r>
        <w:rPr>
          <w:sz w:val="18"/>
        </w:rPr>
        <w:t xml:space="preserve">tests, avoiding </w:t>
      </w:r>
      <w:hyperlink w:anchor="_bookmark365" w:history="1">
        <w:r>
          <w:rPr>
            <w:rFonts w:ascii="Courier New"/>
            <w:sz w:val="18"/>
          </w:rPr>
          <w:t>300</w:t>
        </w:r>
      </w:hyperlink>
      <w:r>
        <w:rPr>
          <w:sz w:val="18"/>
        </w:rPr>
        <w:t xml:space="preserve">, </w:t>
      </w:r>
      <w:hyperlink w:anchor="_bookmark370" w:history="1">
        <w:r>
          <w:rPr>
            <w:rFonts w:ascii="Courier New"/>
            <w:sz w:val="18"/>
          </w:rPr>
          <w:t>301</w:t>
        </w:r>
      </w:hyperlink>
    </w:p>
    <w:p w14:paraId="35877696" w14:textId="77777777" w:rsidR="008127B4" w:rsidRDefault="00C97DE3">
      <w:pPr>
        <w:spacing w:before="7"/>
        <w:ind w:left="1133"/>
        <w:rPr>
          <w:sz w:val="18"/>
        </w:rPr>
      </w:pPr>
      <w:r>
        <w:rPr>
          <w:sz w:val="18"/>
        </w:rPr>
        <w:t>Rich Domain Model</w:t>
      </w:r>
    </w:p>
    <w:p w14:paraId="28DD3328" w14:textId="77777777" w:rsidR="008127B4" w:rsidRDefault="00C97DE3">
      <w:pPr>
        <w:spacing w:before="22"/>
        <w:ind w:left="1283"/>
        <w:rPr>
          <w:rFonts w:ascii="Courier New"/>
          <w:sz w:val="18"/>
        </w:rPr>
      </w:pPr>
      <w:r>
        <w:rPr>
          <w:sz w:val="18"/>
        </w:rPr>
        <w:t xml:space="preserve">versus Anemic Domain Model </w:t>
      </w:r>
      <w:hyperlink w:anchor="_bookmark168" w:history="1">
        <w:r>
          <w:rPr>
            <w:rFonts w:ascii="Courier New"/>
            <w:sz w:val="18"/>
          </w:rPr>
          <w:t>136</w:t>
        </w:r>
      </w:hyperlink>
      <w:r>
        <w:rPr>
          <w:sz w:val="18"/>
        </w:rPr>
        <w:t xml:space="preserve">, </w:t>
      </w:r>
      <w:hyperlink w:anchor="_bookmark170" w:history="1">
        <w:r>
          <w:rPr>
            <w:rFonts w:ascii="Courier New"/>
            <w:sz w:val="18"/>
          </w:rPr>
          <w:t>137</w:t>
        </w:r>
      </w:hyperlink>
      <w:r>
        <w:rPr>
          <w:sz w:val="18"/>
        </w:rPr>
        <w:t xml:space="preserve">, </w:t>
      </w:r>
      <w:hyperlink w:anchor="_bookmark171" w:history="1">
        <w:r>
          <w:rPr>
            <w:rFonts w:ascii="Courier New"/>
            <w:sz w:val="18"/>
          </w:rPr>
          <w:t>141</w:t>
        </w:r>
      </w:hyperlink>
    </w:p>
    <w:p w14:paraId="49005721" w14:textId="77777777" w:rsidR="008127B4" w:rsidRDefault="00C97DE3">
      <w:pPr>
        <w:pStyle w:val="4"/>
        <w:spacing w:before="114"/>
      </w:pPr>
      <w:r>
        <w:rPr>
          <w:w w:val="101"/>
        </w:rPr>
        <w:t>S</w:t>
      </w:r>
    </w:p>
    <w:p w14:paraId="2D1B5F69" w14:textId="77777777" w:rsidR="008127B4" w:rsidRDefault="00C97DE3">
      <w:pPr>
        <w:spacing w:before="34"/>
        <w:ind w:left="1133"/>
        <w:rPr>
          <w:rFonts w:ascii="Courier New"/>
          <w:sz w:val="18"/>
        </w:rPr>
      </w:pPr>
      <w:r>
        <w:rPr>
          <w:sz w:val="18"/>
        </w:rPr>
        <w:t xml:space="preserve">security </w:t>
      </w:r>
      <w:hyperlink w:anchor="_bookmark403" w:history="1">
        <w:r>
          <w:rPr>
            <w:rFonts w:ascii="Courier New"/>
            <w:sz w:val="18"/>
          </w:rPr>
          <w:t>319</w:t>
        </w:r>
      </w:hyperlink>
    </w:p>
    <w:p w14:paraId="0E28117E" w14:textId="77777777" w:rsidR="008127B4" w:rsidRDefault="00C97DE3">
      <w:pPr>
        <w:spacing w:before="6"/>
        <w:ind w:left="1133"/>
        <w:rPr>
          <w:rFonts w:ascii="Courier New"/>
          <w:sz w:val="18"/>
        </w:rPr>
      </w:pPr>
      <w:r>
        <w:rPr>
          <w:sz w:val="18"/>
        </w:rPr>
        <w:t xml:space="preserve">Security </w:t>
      </w:r>
      <w:hyperlink w:anchor="_bookmark98" w:history="1">
        <w:r>
          <w:rPr>
            <w:rFonts w:ascii="Courier New"/>
            <w:sz w:val="18"/>
          </w:rPr>
          <w:t>87</w:t>
        </w:r>
      </w:hyperlink>
    </w:p>
    <w:p w14:paraId="3233DA27" w14:textId="77777777" w:rsidR="008127B4" w:rsidRDefault="00C97DE3">
      <w:pPr>
        <w:spacing w:before="7"/>
        <w:ind w:left="1133"/>
        <w:rPr>
          <w:rFonts w:ascii="Courier New"/>
          <w:sz w:val="18"/>
        </w:rPr>
      </w:pPr>
      <w:r>
        <w:rPr>
          <w:sz w:val="18"/>
        </w:rPr>
        <w:t xml:space="preserve">Self-Contained Systems (SCS) </w:t>
      </w:r>
      <w:hyperlink w:anchor="_bookmark16" w:history="1">
        <w:r>
          <w:rPr>
            <w:rFonts w:ascii="Courier New"/>
            <w:sz w:val="18"/>
          </w:rPr>
          <w:t>12</w:t>
        </w:r>
      </w:hyperlink>
      <w:r>
        <w:rPr>
          <w:sz w:val="18"/>
        </w:rPr>
        <w:t xml:space="preserve">, </w:t>
      </w:r>
      <w:hyperlink w:anchor="_bookmark18" w:history="1">
        <w:r>
          <w:rPr>
            <w:rFonts w:ascii="Courier New"/>
            <w:sz w:val="18"/>
          </w:rPr>
          <w:t>13</w:t>
        </w:r>
      </w:hyperlink>
    </w:p>
    <w:p w14:paraId="0A44D9AC" w14:textId="77777777" w:rsidR="008127B4" w:rsidRDefault="00C97DE3">
      <w:pPr>
        <w:spacing w:before="6"/>
        <w:ind w:left="1133"/>
        <w:rPr>
          <w:rFonts w:ascii="Courier New"/>
          <w:sz w:val="18"/>
        </w:rPr>
      </w:pPr>
      <w:r>
        <w:rPr>
          <w:sz w:val="18"/>
        </w:rPr>
        <w:t xml:space="preserve">separate ways </w:t>
      </w:r>
      <w:hyperlink w:anchor="_bookmark416" w:history="1">
        <w:r>
          <w:rPr>
            <w:rFonts w:ascii="Courier New"/>
            <w:sz w:val="18"/>
          </w:rPr>
          <w:t>324</w:t>
        </w:r>
      </w:hyperlink>
    </w:p>
    <w:p w14:paraId="0E5F4440" w14:textId="77777777" w:rsidR="008127B4" w:rsidRDefault="00C97DE3">
      <w:pPr>
        <w:spacing w:before="6"/>
        <w:ind w:left="1133"/>
        <w:rPr>
          <w:rFonts w:ascii="Courier New"/>
          <w:sz w:val="18"/>
        </w:rPr>
      </w:pPr>
      <w:r>
        <w:rPr>
          <w:sz w:val="18"/>
        </w:rPr>
        <w:t xml:space="preserve">Separation of Concerns (Soc) </w:t>
      </w:r>
      <w:hyperlink w:anchor="_bookmark22" w:history="1">
        <w:r>
          <w:rPr>
            <w:rFonts w:ascii="Courier New"/>
            <w:sz w:val="18"/>
          </w:rPr>
          <w:t>15</w:t>
        </w:r>
      </w:hyperlink>
    </w:p>
    <w:p w14:paraId="77C9F788" w14:textId="77777777" w:rsidR="008127B4" w:rsidRDefault="00C97DE3">
      <w:pPr>
        <w:spacing w:before="7" w:line="266" w:lineRule="auto"/>
        <w:ind w:left="1283" w:right="665" w:hanging="151"/>
        <w:rPr>
          <w:rFonts w:ascii="Courier New"/>
          <w:sz w:val="18"/>
        </w:rPr>
      </w:pPr>
      <w:r>
        <w:rPr>
          <w:sz w:val="18"/>
        </w:rPr>
        <w:t xml:space="preserve">Serialize LOB, value objects characteristics Doctrine Custom Type </w:t>
      </w:r>
      <w:hyperlink w:anchor="_bookmark81" w:history="1">
        <w:r>
          <w:rPr>
            <w:rFonts w:ascii="Courier New"/>
            <w:sz w:val="18"/>
          </w:rPr>
          <w:t>76</w:t>
        </w:r>
      </w:hyperlink>
    </w:p>
    <w:p w14:paraId="1A2A03A9" w14:textId="77777777" w:rsidR="008127B4" w:rsidRDefault="00C97DE3">
      <w:pPr>
        <w:spacing w:line="206" w:lineRule="exact"/>
        <w:ind w:left="1283"/>
        <w:rPr>
          <w:rFonts w:ascii="Courier New"/>
          <w:sz w:val="18"/>
        </w:rPr>
      </w:pPr>
      <w:r>
        <w:rPr>
          <w:sz w:val="18"/>
        </w:rPr>
        <w:t xml:space="preserve">Doctrine Object Mapping Type </w:t>
      </w:r>
      <w:hyperlink w:anchor="_bookmark78" w:history="1">
        <w:r>
          <w:rPr>
            <w:rFonts w:ascii="Courier New"/>
            <w:sz w:val="18"/>
          </w:rPr>
          <w:t>74</w:t>
        </w:r>
      </w:hyperlink>
    </w:p>
    <w:p w14:paraId="58DB298F" w14:textId="77777777" w:rsidR="008127B4" w:rsidRDefault="00C97DE3">
      <w:pPr>
        <w:spacing w:before="6"/>
        <w:ind w:left="1283"/>
        <w:rPr>
          <w:rFonts w:ascii="Courier New"/>
          <w:sz w:val="18"/>
        </w:rPr>
      </w:pPr>
      <w:r>
        <w:rPr>
          <w:sz w:val="18"/>
        </w:rPr>
        <w:t xml:space="preserve">value objects, collection persisting </w:t>
      </w:r>
      <w:hyperlink w:anchor="_bookmark83" w:history="1">
        <w:r>
          <w:rPr>
            <w:rFonts w:ascii="Courier New"/>
            <w:sz w:val="18"/>
          </w:rPr>
          <w:t>79</w:t>
        </w:r>
      </w:hyperlink>
    </w:p>
    <w:p w14:paraId="6AD63182" w14:textId="77777777" w:rsidR="008127B4" w:rsidRDefault="00C97DE3">
      <w:pPr>
        <w:spacing w:before="6"/>
        <w:ind w:left="1283"/>
        <w:rPr>
          <w:sz w:val="18"/>
        </w:rPr>
      </w:pPr>
      <w:r>
        <w:rPr>
          <w:sz w:val="18"/>
        </w:rPr>
        <w:t>value objects, collection serializing into single</w:t>
      </w:r>
    </w:p>
    <w:p w14:paraId="36362AE8" w14:textId="77777777" w:rsidR="008127B4" w:rsidRDefault="00C97DE3">
      <w:pPr>
        <w:pStyle w:val="a3"/>
        <w:spacing w:before="10"/>
        <w:rPr>
          <w:sz w:val="15"/>
        </w:rPr>
      </w:pPr>
      <w:r>
        <w:br w:type="column"/>
      </w:r>
    </w:p>
    <w:p w14:paraId="5718E8A9" w14:textId="77777777" w:rsidR="008127B4" w:rsidRDefault="00C97DE3">
      <w:pPr>
        <w:ind w:left="517"/>
        <w:rPr>
          <w:rFonts w:ascii="Courier New"/>
          <w:sz w:val="18"/>
        </w:rPr>
      </w:pPr>
      <w:r>
        <w:rPr>
          <w:sz w:val="18"/>
        </w:rPr>
        <w:t xml:space="preserve">column </w:t>
      </w:r>
      <w:hyperlink w:anchor="_bookmark85" w:history="1">
        <w:r>
          <w:rPr>
            <w:rFonts w:ascii="Courier New"/>
            <w:sz w:val="18"/>
          </w:rPr>
          <w:t>80</w:t>
        </w:r>
      </w:hyperlink>
    </w:p>
    <w:p w14:paraId="71A28830" w14:textId="77777777" w:rsidR="008127B4" w:rsidRDefault="00C97DE3">
      <w:pPr>
        <w:spacing w:before="6" w:line="266" w:lineRule="auto"/>
        <w:ind w:left="397" w:right="1312" w:hanging="151"/>
        <w:rPr>
          <w:rFonts w:ascii="Courier New"/>
          <w:sz w:val="18"/>
        </w:rPr>
      </w:pPr>
      <w:r>
        <w:rPr>
          <w:sz w:val="18"/>
        </w:rPr>
        <w:t xml:space="preserve">Serialized LOB, value objects characteristics improved serialization, with JMS Serializer </w:t>
      </w:r>
      <w:hyperlink w:anchor="_bookmark76" w:history="1">
        <w:r>
          <w:rPr>
            <w:rFonts w:ascii="Courier New"/>
            <w:sz w:val="18"/>
          </w:rPr>
          <w:t>73</w:t>
        </w:r>
      </w:hyperlink>
    </w:p>
    <w:p w14:paraId="034F8FC1" w14:textId="77777777" w:rsidR="008127B4" w:rsidRDefault="00C97DE3">
      <w:pPr>
        <w:spacing w:line="190" w:lineRule="exact"/>
        <w:ind w:left="247"/>
        <w:rPr>
          <w:sz w:val="18"/>
        </w:rPr>
      </w:pPr>
      <w:r>
        <w:rPr>
          <w:sz w:val="18"/>
        </w:rPr>
        <w:t>services</w:t>
      </w:r>
    </w:p>
    <w:p w14:paraId="1E4A8B66" w14:textId="77777777" w:rsidR="008127B4" w:rsidRDefault="00C97DE3">
      <w:pPr>
        <w:spacing w:before="22"/>
        <w:ind w:left="397"/>
        <w:rPr>
          <w:rFonts w:ascii="Courier New"/>
          <w:sz w:val="18"/>
        </w:rPr>
      </w:pPr>
      <w:r>
        <w:rPr>
          <w:sz w:val="18"/>
        </w:rPr>
        <w:t xml:space="preserve">testing, with in-memory implementations </w:t>
      </w:r>
      <w:hyperlink w:anchor="_bookmark355" w:history="1">
        <w:r>
          <w:rPr>
            <w:rFonts w:ascii="Courier New"/>
            <w:sz w:val="18"/>
          </w:rPr>
          <w:t>295</w:t>
        </w:r>
      </w:hyperlink>
    </w:p>
    <w:p w14:paraId="2CD288F2" w14:textId="77777777" w:rsidR="008127B4" w:rsidRDefault="00C97DE3">
      <w:pPr>
        <w:spacing w:before="7" w:line="266" w:lineRule="auto"/>
        <w:ind w:left="397" w:right="2313" w:hanging="151"/>
        <w:rPr>
          <w:rFonts w:ascii="Courier New"/>
          <w:sz w:val="18"/>
        </w:rPr>
      </w:pPr>
      <w:r>
        <w:rPr>
          <w:sz w:val="18"/>
        </w:rPr>
        <w:t xml:space="preserve">Single Responsibility Principle (SRP) about </w:t>
      </w:r>
      <w:hyperlink w:anchor="_bookmark438" w:history="1">
        <w:r>
          <w:rPr>
            <w:rFonts w:ascii="Courier New"/>
            <w:sz w:val="18"/>
          </w:rPr>
          <w:t>339</w:t>
        </w:r>
      </w:hyperlink>
    </w:p>
    <w:p w14:paraId="23DC81EF" w14:textId="77777777" w:rsidR="008127B4" w:rsidRDefault="00C97DE3">
      <w:pPr>
        <w:spacing w:line="206" w:lineRule="exact"/>
        <w:ind w:left="397"/>
        <w:rPr>
          <w:rFonts w:ascii="Courier New"/>
          <w:sz w:val="18"/>
        </w:rPr>
      </w:pPr>
      <w:r>
        <w:rPr>
          <w:sz w:val="18"/>
        </w:rPr>
        <w:t xml:space="preserve">reference link </w:t>
      </w:r>
      <w:hyperlink w:anchor="_bookmark438" w:history="1">
        <w:r>
          <w:rPr>
            <w:rFonts w:ascii="Courier New"/>
            <w:sz w:val="18"/>
          </w:rPr>
          <w:t>339</w:t>
        </w:r>
      </w:hyperlink>
    </w:p>
    <w:p w14:paraId="5D717561" w14:textId="77777777" w:rsidR="008127B4" w:rsidRDefault="00C97DE3">
      <w:pPr>
        <w:spacing w:before="6" w:line="266" w:lineRule="auto"/>
        <w:ind w:left="517" w:right="1312" w:hanging="270"/>
        <w:rPr>
          <w:rFonts w:ascii="Courier New"/>
          <w:sz w:val="18"/>
        </w:rPr>
      </w:pPr>
      <w:r>
        <w:rPr>
          <w:sz w:val="18"/>
        </w:rPr>
        <w:t xml:space="preserve">specialized, shared, and common communication language </w:t>
      </w:r>
      <w:hyperlink w:anchor="_bookmark428" w:history="1">
        <w:r>
          <w:rPr>
            <w:rFonts w:ascii="Courier New"/>
            <w:sz w:val="18"/>
          </w:rPr>
          <w:t>331</w:t>
        </w:r>
      </w:hyperlink>
    </w:p>
    <w:p w14:paraId="64B0F5FC" w14:textId="77777777" w:rsidR="008127B4" w:rsidRDefault="00C97DE3">
      <w:pPr>
        <w:spacing w:line="190" w:lineRule="exact"/>
        <w:ind w:left="247"/>
        <w:rPr>
          <w:sz w:val="18"/>
        </w:rPr>
      </w:pPr>
      <w:r>
        <w:rPr>
          <w:sz w:val="18"/>
        </w:rPr>
        <w:t>specification pattern, Repositories</w:t>
      </w:r>
    </w:p>
    <w:p w14:paraId="73D9A607" w14:textId="77777777" w:rsidR="008127B4" w:rsidRDefault="00C97DE3">
      <w:pPr>
        <w:spacing w:before="22"/>
        <w:ind w:left="397"/>
        <w:rPr>
          <w:rFonts w:ascii="Courier New"/>
          <w:sz w:val="18"/>
        </w:rPr>
      </w:pPr>
      <w:r>
        <w:rPr>
          <w:sz w:val="18"/>
        </w:rPr>
        <w:t xml:space="preserve">in-memory implementation </w:t>
      </w:r>
      <w:hyperlink w:anchor="_bookmark344" w:history="1">
        <w:r>
          <w:rPr>
            <w:rFonts w:ascii="Courier New"/>
            <w:sz w:val="18"/>
          </w:rPr>
          <w:t>285</w:t>
        </w:r>
      </w:hyperlink>
      <w:r>
        <w:rPr>
          <w:sz w:val="18"/>
        </w:rPr>
        <w:t xml:space="preserve">, </w:t>
      </w:r>
      <w:hyperlink w:anchor="_bookmark346" w:history="1">
        <w:r>
          <w:rPr>
            <w:rFonts w:ascii="Courier New"/>
            <w:sz w:val="18"/>
          </w:rPr>
          <w:t>286</w:t>
        </w:r>
      </w:hyperlink>
    </w:p>
    <w:p w14:paraId="7FC34071" w14:textId="77777777" w:rsidR="008127B4" w:rsidRDefault="00C97DE3">
      <w:pPr>
        <w:spacing w:before="7"/>
        <w:ind w:left="397"/>
        <w:rPr>
          <w:rFonts w:ascii="Courier New"/>
          <w:sz w:val="18"/>
        </w:rPr>
      </w:pPr>
      <w:r>
        <w:rPr>
          <w:sz w:val="18"/>
        </w:rPr>
        <w:t xml:space="preserve">SQL implementation </w:t>
      </w:r>
      <w:hyperlink w:anchor="_bookmark348" w:history="1">
        <w:r>
          <w:rPr>
            <w:rFonts w:ascii="Courier New"/>
            <w:sz w:val="18"/>
          </w:rPr>
          <w:t>287</w:t>
        </w:r>
      </w:hyperlink>
    </w:p>
    <w:p w14:paraId="008C3075" w14:textId="77777777" w:rsidR="008127B4" w:rsidRDefault="00C97DE3">
      <w:pPr>
        <w:spacing w:before="6"/>
        <w:ind w:left="247"/>
        <w:rPr>
          <w:rFonts w:ascii="Courier New"/>
          <w:sz w:val="18"/>
        </w:rPr>
      </w:pPr>
      <w:r>
        <w:rPr>
          <w:sz w:val="18"/>
        </w:rPr>
        <w:t xml:space="preserve">strategical design </w:t>
      </w:r>
      <w:hyperlink w:anchor="_bookmark413" w:history="1">
        <w:r>
          <w:rPr>
            <w:rFonts w:ascii="Courier New"/>
            <w:sz w:val="18"/>
          </w:rPr>
          <w:t>322</w:t>
        </w:r>
      </w:hyperlink>
    </w:p>
    <w:p w14:paraId="1D2BA04B" w14:textId="77777777" w:rsidR="008127B4" w:rsidRDefault="00C97DE3">
      <w:pPr>
        <w:pStyle w:val="4"/>
        <w:spacing w:before="114"/>
        <w:ind w:left="247"/>
      </w:pPr>
      <w:r>
        <w:rPr>
          <w:w w:val="101"/>
        </w:rPr>
        <w:t>T</w:t>
      </w:r>
    </w:p>
    <w:p w14:paraId="2DB12208" w14:textId="77777777" w:rsidR="008127B4" w:rsidRDefault="00C97DE3">
      <w:pPr>
        <w:spacing w:before="34"/>
        <w:ind w:left="247"/>
        <w:rPr>
          <w:rFonts w:ascii="Courier New"/>
          <w:sz w:val="18"/>
        </w:rPr>
      </w:pPr>
      <w:r>
        <w:rPr>
          <w:sz w:val="18"/>
        </w:rPr>
        <w:t xml:space="preserve">Tactician library </w:t>
      </w:r>
      <w:hyperlink w:anchor="_bookmark407" w:history="1">
        <w:r>
          <w:rPr>
            <w:rFonts w:ascii="Courier New"/>
            <w:sz w:val="18"/>
          </w:rPr>
          <w:t>320</w:t>
        </w:r>
      </w:hyperlink>
      <w:r>
        <w:rPr>
          <w:sz w:val="18"/>
        </w:rPr>
        <w:t xml:space="preserve">, </w:t>
      </w:r>
      <w:hyperlink w:anchor="_bookmark409" w:history="1">
        <w:r>
          <w:rPr>
            <w:rFonts w:ascii="Courier New"/>
            <w:sz w:val="18"/>
          </w:rPr>
          <w:t>321</w:t>
        </w:r>
      </w:hyperlink>
    </w:p>
    <w:p w14:paraId="7F736881" w14:textId="77777777" w:rsidR="008127B4" w:rsidRDefault="00C97DE3">
      <w:pPr>
        <w:spacing w:before="6" w:line="266" w:lineRule="auto"/>
        <w:ind w:left="397" w:right="3874" w:hanging="151"/>
        <w:rPr>
          <w:rFonts w:ascii="Courier New"/>
          <w:sz w:val="18"/>
        </w:rPr>
      </w:pPr>
      <w:r>
        <w:rPr>
          <w:sz w:val="18"/>
        </w:rPr>
        <w:t xml:space="preserve">transactions about </w:t>
      </w:r>
      <w:hyperlink w:anchor="_bookmark401" w:history="1">
        <w:r>
          <w:rPr>
            <w:rFonts w:ascii="Courier New"/>
            <w:sz w:val="18"/>
          </w:rPr>
          <w:t>317</w:t>
        </w:r>
      </w:hyperlink>
    </w:p>
    <w:p w14:paraId="097D0C06" w14:textId="77777777" w:rsidR="008127B4" w:rsidRDefault="00C97DE3">
      <w:pPr>
        <w:spacing w:line="206" w:lineRule="exact"/>
        <w:ind w:left="397"/>
        <w:rPr>
          <w:rFonts w:ascii="Courier New"/>
          <w:sz w:val="18"/>
        </w:rPr>
      </w:pPr>
      <w:r>
        <w:rPr>
          <w:sz w:val="18"/>
        </w:rPr>
        <w:t xml:space="preserve">managing </w:t>
      </w:r>
      <w:hyperlink w:anchor="_bookmark349" w:history="1">
        <w:r>
          <w:rPr>
            <w:rFonts w:ascii="Courier New"/>
            <w:sz w:val="18"/>
          </w:rPr>
          <w:t>288</w:t>
        </w:r>
      </w:hyperlink>
      <w:r>
        <w:rPr>
          <w:sz w:val="18"/>
        </w:rPr>
        <w:t xml:space="preserve">, </w:t>
      </w:r>
      <w:hyperlink w:anchor="_bookmark351" w:history="1">
        <w:r>
          <w:rPr>
            <w:rFonts w:ascii="Courier New"/>
            <w:sz w:val="18"/>
          </w:rPr>
          <w:t>289</w:t>
        </w:r>
      </w:hyperlink>
    </w:p>
    <w:p w14:paraId="1D42F44F" w14:textId="77777777" w:rsidR="008127B4" w:rsidRDefault="00C97DE3">
      <w:pPr>
        <w:pStyle w:val="4"/>
        <w:spacing w:before="114"/>
        <w:ind w:left="247"/>
      </w:pPr>
      <w:r>
        <w:rPr>
          <w:w w:val="101"/>
        </w:rPr>
        <w:t>U</w:t>
      </w:r>
    </w:p>
    <w:p w14:paraId="2CA34208" w14:textId="77777777" w:rsidR="008127B4" w:rsidRDefault="00C97DE3">
      <w:pPr>
        <w:spacing w:before="34" w:line="266" w:lineRule="auto"/>
        <w:ind w:left="397" w:right="3553" w:hanging="151"/>
        <w:rPr>
          <w:rFonts w:ascii="Courier New"/>
          <w:sz w:val="18"/>
        </w:rPr>
      </w:pPr>
      <w:r>
        <w:rPr>
          <w:sz w:val="18"/>
        </w:rPr>
        <w:t xml:space="preserve">Ubiquitous Language about </w:t>
      </w:r>
      <w:hyperlink w:anchor="_bookmark9" w:history="1">
        <w:r>
          <w:rPr>
            <w:rFonts w:ascii="Courier New"/>
            <w:sz w:val="18"/>
          </w:rPr>
          <w:t>9</w:t>
        </w:r>
      </w:hyperlink>
    </w:p>
    <w:p w14:paraId="0E2903C0" w14:textId="77777777" w:rsidR="008127B4" w:rsidRDefault="00C97DE3">
      <w:pPr>
        <w:spacing w:line="206" w:lineRule="exact"/>
        <w:ind w:left="397"/>
        <w:rPr>
          <w:rFonts w:ascii="Courier New"/>
          <w:sz w:val="18"/>
        </w:rPr>
      </w:pPr>
      <w:r>
        <w:rPr>
          <w:sz w:val="18"/>
        </w:rPr>
        <w:t xml:space="preserve">event storming </w:t>
      </w:r>
      <w:hyperlink w:anchor="_bookmark9" w:history="1">
        <w:r>
          <w:rPr>
            <w:rFonts w:ascii="Courier New"/>
            <w:sz w:val="18"/>
          </w:rPr>
          <w:t>9</w:t>
        </w:r>
      </w:hyperlink>
      <w:r>
        <w:rPr>
          <w:sz w:val="18"/>
        </w:rPr>
        <w:t xml:space="preserve">, </w:t>
      </w:r>
      <w:hyperlink w:anchor="_bookmark11" w:history="1">
        <w:r>
          <w:rPr>
            <w:rFonts w:ascii="Courier New"/>
            <w:sz w:val="18"/>
          </w:rPr>
          <w:t>10</w:t>
        </w:r>
      </w:hyperlink>
    </w:p>
    <w:p w14:paraId="5681A43B" w14:textId="77777777" w:rsidR="008127B4" w:rsidRDefault="00C97DE3">
      <w:pPr>
        <w:spacing w:before="7"/>
        <w:ind w:left="247"/>
        <w:rPr>
          <w:sz w:val="18"/>
        </w:rPr>
      </w:pPr>
      <w:r>
        <w:rPr>
          <w:sz w:val="18"/>
        </w:rPr>
        <w:t>UseCase</w:t>
      </w:r>
    </w:p>
    <w:p w14:paraId="46865036" w14:textId="77777777" w:rsidR="008127B4" w:rsidRDefault="00C97DE3">
      <w:pPr>
        <w:spacing w:before="22"/>
        <w:ind w:left="397"/>
        <w:rPr>
          <w:rFonts w:ascii="Courier New"/>
          <w:sz w:val="18"/>
        </w:rPr>
      </w:pPr>
      <w:r>
        <w:rPr>
          <w:sz w:val="18"/>
        </w:rPr>
        <w:t xml:space="preserve">testing </w:t>
      </w:r>
      <w:hyperlink w:anchor="_bookmark452" w:history="1">
        <w:r>
          <w:rPr>
            <w:rFonts w:ascii="Courier New"/>
            <w:sz w:val="18"/>
          </w:rPr>
          <w:t>350</w:t>
        </w:r>
      </w:hyperlink>
      <w:r>
        <w:rPr>
          <w:sz w:val="18"/>
        </w:rPr>
        <w:t xml:space="preserve">, </w:t>
      </w:r>
      <w:hyperlink w:anchor="_bookmark454" w:history="1">
        <w:r>
          <w:rPr>
            <w:rFonts w:ascii="Courier New"/>
            <w:sz w:val="18"/>
          </w:rPr>
          <w:t>351</w:t>
        </w:r>
      </w:hyperlink>
      <w:r>
        <w:rPr>
          <w:sz w:val="18"/>
        </w:rPr>
        <w:t xml:space="preserve">, </w:t>
      </w:r>
      <w:hyperlink w:anchor="_bookmark455" w:history="1">
        <w:r>
          <w:rPr>
            <w:rFonts w:ascii="Courier New"/>
            <w:sz w:val="18"/>
          </w:rPr>
          <w:t>352</w:t>
        </w:r>
      </w:hyperlink>
      <w:r>
        <w:rPr>
          <w:sz w:val="18"/>
        </w:rPr>
        <w:t xml:space="preserve">, </w:t>
      </w:r>
      <w:hyperlink w:anchor="_bookmark456" w:history="1">
        <w:r>
          <w:rPr>
            <w:rFonts w:ascii="Courier New"/>
            <w:sz w:val="18"/>
          </w:rPr>
          <w:t>353</w:t>
        </w:r>
      </w:hyperlink>
      <w:r>
        <w:rPr>
          <w:sz w:val="18"/>
        </w:rPr>
        <w:t xml:space="preserve">, </w:t>
      </w:r>
      <w:hyperlink w:anchor="_bookmark457" w:history="1">
        <w:r>
          <w:rPr>
            <w:rFonts w:ascii="Courier New"/>
            <w:sz w:val="18"/>
          </w:rPr>
          <w:t>354</w:t>
        </w:r>
      </w:hyperlink>
    </w:p>
    <w:p w14:paraId="29C00D39" w14:textId="77777777" w:rsidR="008127B4" w:rsidRDefault="00C97DE3">
      <w:pPr>
        <w:pStyle w:val="4"/>
        <w:spacing w:before="114"/>
        <w:ind w:left="247"/>
      </w:pPr>
      <w:r>
        <w:rPr>
          <w:w w:val="101"/>
        </w:rPr>
        <w:t>V</w:t>
      </w:r>
    </w:p>
    <w:p w14:paraId="47C802DF" w14:textId="77777777" w:rsidR="008127B4" w:rsidRDefault="00C97DE3">
      <w:pPr>
        <w:spacing w:before="34" w:line="266" w:lineRule="auto"/>
        <w:ind w:left="397" w:right="3624" w:hanging="151"/>
        <w:rPr>
          <w:rFonts w:ascii="Courier New"/>
          <w:sz w:val="18"/>
        </w:rPr>
      </w:pPr>
      <w:r>
        <w:rPr>
          <w:sz w:val="18"/>
        </w:rPr>
        <w:t xml:space="preserve">validation messages decoupling </w:t>
      </w:r>
      <w:hyperlink w:anchor="_bookmark149" w:history="1">
        <w:r>
          <w:rPr>
            <w:rFonts w:ascii="Courier New"/>
            <w:sz w:val="18"/>
          </w:rPr>
          <w:t>120</w:t>
        </w:r>
      </w:hyperlink>
    </w:p>
    <w:p w14:paraId="5F230392" w14:textId="77777777" w:rsidR="008127B4" w:rsidRDefault="00C97DE3">
      <w:pPr>
        <w:spacing w:line="190" w:lineRule="exact"/>
        <w:ind w:left="247"/>
        <w:rPr>
          <w:sz w:val="18"/>
        </w:rPr>
      </w:pPr>
      <w:r>
        <w:rPr>
          <w:sz w:val="18"/>
        </w:rPr>
        <w:t>validation</w:t>
      </w:r>
    </w:p>
    <w:p w14:paraId="5D4CDAB8" w14:textId="77777777" w:rsidR="008127B4" w:rsidRDefault="00C97DE3">
      <w:pPr>
        <w:spacing w:before="22"/>
        <w:ind w:left="397"/>
        <w:rPr>
          <w:rFonts w:ascii="Courier New"/>
          <w:sz w:val="18"/>
        </w:rPr>
      </w:pPr>
      <w:r>
        <w:rPr>
          <w:sz w:val="18"/>
        </w:rPr>
        <w:t xml:space="preserve">about </w:t>
      </w:r>
      <w:hyperlink w:anchor="_bookmark144" w:history="1">
        <w:r>
          <w:rPr>
            <w:rFonts w:ascii="Courier New"/>
            <w:sz w:val="18"/>
          </w:rPr>
          <w:t>116</w:t>
        </w:r>
      </w:hyperlink>
    </w:p>
    <w:p w14:paraId="686FA726" w14:textId="77777777" w:rsidR="008127B4" w:rsidRDefault="00C97DE3">
      <w:pPr>
        <w:spacing w:before="7"/>
        <w:ind w:left="397"/>
        <w:rPr>
          <w:rFonts w:ascii="Courier New"/>
          <w:sz w:val="18"/>
        </w:rPr>
      </w:pPr>
      <w:r>
        <w:rPr>
          <w:sz w:val="18"/>
        </w:rPr>
        <w:t xml:space="preserve">attribute validation </w:t>
      </w:r>
      <w:hyperlink w:anchor="_bookmark144" w:history="1">
        <w:r>
          <w:rPr>
            <w:rFonts w:ascii="Courier New"/>
            <w:sz w:val="18"/>
          </w:rPr>
          <w:t>116</w:t>
        </w:r>
      </w:hyperlink>
    </w:p>
    <w:p w14:paraId="1E6C42A2" w14:textId="77777777" w:rsidR="008127B4" w:rsidRDefault="00C97DE3">
      <w:pPr>
        <w:spacing w:before="6"/>
        <w:ind w:left="397"/>
        <w:rPr>
          <w:rFonts w:ascii="Courier New"/>
          <w:sz w:val="18"/>
        </w:rPr>
      </w:pPr>
      <w:r>
        <w:rPr>
          <w:sz w:val="18"/>
        </w:rPr>
        <w:t xml:space="preserve">entire object validation </w:t>
      </w:r>
      <w:hyperlink w:anchor="_bookmark147" w:history="1">
        <w:r>
          <w:rPr>
            <w:rFonts w:ascii="Courier New"/>
            <w:sz w:val="18"/>
          </w:rPr>
          <w:t>118</w:t>
        </w:r>
      </w:hyperlink>
    </w:p>
    <w:p w14:paraId="3A4514EC" w14:textId="77777777" w:rsidR="008127B4" w:rsidRDefault="00C97DE3">
      <w:pPr>
        <w:spacing w:before="6"/>
        <w:ind w:left="397"/>
        <w:rPr>
          <w:rFonts w:ascii="Courier New"/>
          <w:sz w:val="18"/>
        </w:rPr>
      </w:pPr>
      <w:r>
        <w:rPr>
          <w:sz w:val="18"/>
        </w:rPr>
        <w:t xml:space="preserve">object compositions, validating </w:t>
      </w:r>
      <w:hyperlink w:anchor="_bookmark152" w:history="1">
        <w:r>
          <w:rPr>
            <w:rFonts w:ascii="Courier New"/>
            <w:sz w:val="18"/>
          </w:rPr>
          <w:t>122</w:t>
        </w:r>
      </w:hyperlink>
    </w:p>
    <w:p w14:paraId="074073EF" w14:textId="77777777" w:rsidR="008127B4" w:rsidRDefault="00C97DE3">
      <w:pPr>
        <w:spacing w:before="7"/>
        <w:ind w:left="397"/>
        <w:rPr>
          <w:rFonts w:ascii="Courier New"/>
          <w:sz w:val="18"/>
        </w:rPr>
      </w:pPr>
      <w:r>
        <w:rPr>
          <w:sz w:val="18"/>
        </w:rPr>
        <w:t xml:space="preserve">validation messages, decoupling </w:t>
      </w:r>
      <w:hyperlink w:anchor="_bookmark149" w:history="1">
        <w:r>
          <w:rPr>
            <w:rFonts w:ascii="Courier New"/>
            <w:sz w:val="18"/>
          </w:rPr>
          <w:t>120</w:t>
        </w:r>
      </w:hyperlink>
    </w:p>
    <w:p w14:paraId="4EAC5544" w14:textId="77777777" w:rsidR="008127B4" w:rsidRDefault="00C97DE3">
      <w:pPr>
        <w:spacing w:before="6" w:line="266" w:lineRule="auto"/>
        <w:ind w:left="397" w:right="3004" w:hanging="151"/>
        <w:rPr>
          <w:rFonts w:ascii="Courier New"/>
          <w:sz w:val="18"/>
        </w:rPr>
      </w:pPr>
      <w:r>
        <w:rPr>
          <w:sz w:val="18"/>
        </w:rPr>
        <w:t xml:space="preserve">value objects characteristics about </w:t>
      </w:r>
      <w:hyperlink w:anchor="_bookmark47" w:history="1">
        <w:r>
          <w:rPr>
            <w:rFonts w:ascii="Courier New"/>
            <w:sz w:val="18"/>
          </w:rPr>
          <w:t>54</w:t>
        </w:r>
      </w:hyperlink>
    </w:p>
    <w:p w14:paraId="444FE972" w14:textId="77777777" w:rsidR="008127B4" w:rsidRDefault="00C97DE3">
      <w:pPr>
        <w:spacing w:line="206" w:lineRule="exact"/>
        <w:ind w:left="397"/>
        <w:rPr>
          <w:rFonts w:ascii="Courier New"/>
          <w:sz w:val="18"/>
        </w:rPr>
      </w:pPr>
      <w:r>
        <w:rPr>
          <w:sz w:val="18"/>
        </w:rPr>
        <w:t xml:space="preserve">Ad Hoc ORM </w:t>
      </w:r>
      <w:hyperlink w:anchor="_bookmark75" w:history="1">
        <w:r>
          <w:rPr>
            <w:rFonts w:ascii="Courier New"/>
            <w:sz w:val="18"/>
          </w:rPr>
          <w:t>72</w:t>
        </w:r>
      </w:hyperlink>
    </w:p>
    <w:p w14:paraId="48BB88CA" w14:textId="77777777" w:rsidR="008127B4" w:rsidRDefault="00C97DE3">
      <w:pPr>
        <w:spacing w:before="6"/>
        <w:ind w:left="397"/>
        <w:rPr>
          <w:rFonts w:ascii="Courier New"/>
          <w:sz w:val="18"/>
        </w:rPr>
      </w:pPr>
      <w:r>
        <w:rPr>
          <w:sz w:val="18"/>
        </w:rPr>
        <w:t xml:space="preserve">basic types </w:t>
      </w:r>
      <w:hyperlink w:anchor="_bookmark61" w:history="1">
        <w:r>
          <w:rPr>
            <w:rFonts w:ascii="Courier New"/>
            <w:sz w:val="18"/>
          </w:rPr>
          <w:t>61</w:t>
        </w:r>
      </w:hyperlink>
    </w:p>
    <w:p w14:paraId="5D7B8712" w14:textId="77777777" w:rsidR="008127B4" w:rsidRDefault="00C97DE3">
      <w:pPr>
        <w:spacing w:before="7"/>
        <w:ind w:left="397"/>
        <w:rPr>
          <w:rFonts w:ascii="Courier New"/>
          <w:sz w:val="18"/>
        </w:rPr>
      </w:pPr>
      <w:r>
        <w:rPr>
          <w:sz w:val="18"/>
        </w:rPr>
        <w:t xml:space="preserve">collection backed, by Join Table </w:t>
      </w:r>
      <w:hyperlink w:anchor="_bookmark88" w:history="1">
        <w:r>
          <w:rPr>
            <w:rFonts w:ascii="Courier New"/>
            <w:sz w:val="18"/>
          </w:rPr>
          <w:t>81</w:t>
        </w:r>
      </w:hyperlink>
    </w:p>
    <w:p w14:paraId="66F9A7A3" w14:textId="77777777" w:rsidR="008127B4" w:rsidRDefault="00C97DE3">
      <w:pPr>
        <w:spacing w:before="6"/>
        <w:ind w:left="397"/>
        <w:rPr>
          <w:rFonts w:ascii="Courier New"/>
          <w:sz w:val="18"/>
        </w:rPr>
      </w:pPr>
      <w:r>
        <w:rPr>
          <w:sz w:val="18"/>
        </w:rPr>
        <w:t xml:space="preserve">conceptual whole </w:t>
      </w:r>
      <w:hyperlink w:anchor="_bookmark52" w:history="1">
        <w:r>
          <w:rPr>
            <w:rFonts w:ascii="Courier New"/>
            <w:sz w:val="18"/>
          </w:rPr>
          <w:t>56</w:t>
        </w:r>
      </w:hyperlink>
    </w:p>
    <w:p w14:paraId="12A0F9D9" w14:textId="77777777" w:rsidR="008127B4" w:rsidRDefault="00C97DE3">
      <w:pPr>
        <w:spacing w:before="6"/>
        <w:ind w:left="397"/>
        <w:rPr>
          <w:rFonts w:ascii="Courier New"/>
          <w:sz w:val="18"/>
        </w:rPr>
      </w:pPr>
      <w:r>
        <w:rPr>
          <w:sz w:val="18"/>
        </w:rPr>
        <w:t xml:space="preserve">embedded value, with Ad Hoc ORM </w:t>
      </w:r>
      <w:hyperlink w:anchor="_bookmark66" w:history="1">
        <w:r>
          <w:rPr>
            <w:rFonts w:ascii="Courier New"/>
            <w:sz w:val="18"/>
          </w:rPr>
          <w:t>64</w:t>
        </w:r>
      </w:hyperlink>
    </w:p>
    <w:p w14:paraId="449DC74F" w14:textId="77777777" w:rsidR="008127B4" w:rsidRDefault="00C97DE3">
      <w:pPr>
        <w:spacing w:before="7"/>
        <w:ind w:left="397"/>
        <w:rPr>
          <w:rFonts w:ascii="Courier New"/>
          <w:sz w:val="18"/>
        </w:rPr>
      </w:pPr>
      <w:r>
        <w:rPr>
          <w:sz w:val="18"/>
        </w:rPr>
        <w:t xml:space="preserve">embedded value, with Doctrine 2.4 </w:t>
      </w:r>
      <w:hyperlink w:anchor="_bookmark71" w:history="1">
        <w:r>
          <w:rPr>
            <w:rFonts w:ascii="Courier New"/>
            <w:sz w:val="18"/>
          </w:rPr>
          <w:t>69</w:t>
        </w:r>
      </w:hyperlink>
      <w:r>
        <w:rPr>
          <w:sz w:val="18"/>
        </w:rPr>
        <w:t xml:space="preserve">, </w:t>
      </w:r>
      <w:hyperlink w:anchor="_bookmark73" w:history="1">
        <w:r>
          <w:rPr>
            <w:rFonts w:ascii="Courier New"/>
            <w:sz w:val="18"/>
          </w:rPr>
          <w:t>71</w:t>
        </w:r>
      </w:hyperlink>
    </w:p>
    <w:p w14:paraId="73F3F47E" w14:textId="77777777" w:rsidR="008127B4" w:rsidRDefault="008127B4">
      <w:pPr>
        <w:rPr>
          <w:rFonts w:ascii="Courier New"/>
          <w:sz w:val="18"/>
        </w:rPr>
        <w:sectPr w:rsidR="008127B4">
          <w:headerReference w:type="default" r:id="rId733"/>
          <w:footerReference w:type="default" r:id="rId734"/>
          <w:pgSz w:w="10830" w:h="13330"/>
          <w:pgMar w:top="1240" w:right="0" w:bottom="1140" w:left="0" w:header="0" w:footer="941" w:gutter="0"/>
          <w:pgNumType w:start="366"/>
          <w:cols w:num="2" w:space="720" w:equalWidth="0">
            <w:col w:w="5269" w:space="40"/>
            <w:col w:w="5521"/>
          </w:cols>
        </w:sectPr>
      </w:pPr>
    </w:p>
    <w:p w14:paraId="70F77AF5" w14:textId="77777777" w:rsidR="008127B4" w:rsidRDefault="008127B4">
      <w:pPr>
        <w:pStyle w:val="a3"/>
        <w:spacing w:before="1"/>
        <w:rPr>
          <w:rFonts w:ascii="Courier New"/>
          <w:sz w:val="16"/>
        </w:rPr>
      </w:pPr>
    </w:p>
    <w:p w14:paraId="61350C80" w14:textId="77777777" w:rsidR="008127B4" w:rsidRDefault="00C97DE3">
      <w:pPr>
        <w:ind w:left="1283"/>
        <w:rPr>
          <w:rFonts w:ascii="Courier New"/>
          <w:sz w:val="18"/>
        </w:rPr>
      </w:pPr>
      <w:r>
        <w:rPr>
          <w:sz w:val="18"/>
        </w:rPr>
        <w:t xml:space="preserve">embedded value, with Doctrine 2.5 </w:t>
      </w:r>
      <w:hyperlink w:anchor="_bookmark69" w:history="1">
        <w:r>
          <w:rPr>
            <w:rFonts w:ascii="Courier New"/>
            <w:sz w:val="18"/>
          </w:rPr>
          <w:t>67</w:t>
        </w:r>
      </w:hyperlink>
    </w:p>
    <w:p w14:paraId="4B2D824F" w14:textId="77777777" w:rsidR="008127B4" w:rsidRDefault="00C97DE3">
      <w:pPr>
        <w:spacing w:before="6"/>
        <w:ind w:left="1283"/>
        <w:rPr>
          <w:rFonts w:ascii="Courier New"/>
          <w:sz w:val="18"/>
        </w:rPr>
      </w:pPr>
      <w:r>
        <w:rPr>
          <w:sz w:val="18"/>
        </w:rPr>
        <w:t xml:space="preserve">immutability </w:t>
      </w:r>
      <w:hyperlink w:anchor="_bookmark47" w:history="1">
        <w:r>
          <w:rPr>
            <w:rFonts w:ascii="Courier New"/>
            <w:sz w:val="18"/>
          </w:rPr>
          <w:t>54</w:t>
        </w:r>
      </w:hyperlink>
      <w:r>
        <w:rPr>
          <w:sz w:val="18"/>
        </w:rPr>
        <w:t xml:space="preserve">, </w:t>
      </w:r>
      <w:hyperlink w:anchor="_bookmark51" w:history="1">
        <w:r>
          <w:rPr>
            <w:rFonts w:ascii="Courier New"/>
            <w:sz w:val="18"/>
          </w:rPr>
          <w:t>55</w:t>
        </w:r>
      </w:hyperlink>
    </w:p>
    <w:p w14:paraId="2BECFB8C" w14:textId="77777777" w:rsidR="008127B4" w:rsidRDefault="00C97DE3">
      <w:pPr>
        <w:spacing w:before="7" w:line="247" w:lineRule="auto"/>
        <w:ind w:left="1283" w:right="808"/>
        <w:jc w:val="both"/>
        <w:rPr>
          <w:rFonts w:ascii="Courier New"/>
          <w:sz w:val="18"/>
        </w:rPr>
      </w:pPr>
      <w:r>
        <w:rPr>
          <w:sz w:val="18"/>
        </w:rPr>
        <w:t xml:space="preserve">money object, describes </w:t>
      </w:r>
      <w:hyperlink w:anchor="_bookmark47" w:history="1">
        <w:r>
          <w:rPr>
            <w:rFonts w:ascii="Courier New"/>
            <w:sz w:val="18"/>
          </w:rPr>
          <w:t>54</w:t>
        </w:r>
      </w:hyperlink>
      <w:r>
        <w:rPr>
          <w:rFonts w:ascii="Courier New"/>
          <w:sz w:val="18"/>
        </w:rPr>
        <w:t xml:space="preserve"> </w:t>
      </w:r>
      <w:r>
        <w:rPr>
          <w:sz w:val="18"/>
        </w:rPr>
        <w:t xml:space="preserve">money object, measures </w:t>
      </w:r>
      <w:hyperlink w:anchor="_bookmark47" w:history="1">
        <w:r>
          <w:rPr>
            <w:rFonts w:ascii="Courier New"/>
            <w:sz w:val="18"/>
          </w:rPr>
          <w:t>54</w:t>
        </w:r>
      </w:hyperlink>
      <w:r>
        <w:rPr>
          <w:rFonts w:ascii="Courier New"/>
          <w:sz w:val="18"/>
        </w:rPr>
        <w:t xml:space="preserve"> </w:t>
      </w:r>
      <w:r>
        <w:rPr>
          <w:sz w:val="18"/>
        </w:rPr>
        <w:t xml:space="preserve">money object, quantifies </w:t>
      </w:r>
      <w:hyperlink w:anchor="_bookmark47" w:history="1">
        <w:r>
          <w:rPr>
            <w:rFonts w:ascii="Courier New"/>
            <w:sz w:val="18"/>
          </w:rPr>
          <w:t>54</w:t>
        </w:r>
      </w:hyperlink>
      <w:r>
        <w:rPr>
          <w:rFonts w:ascii="Courier New"/>
          <w:sz w:val="18"/>
        </w:rPr>
        <w:t xml:space="preserve"> </w:t>
      </w:r>
      <w:r>
        <w:rPr>
          <w:sz w:val="18"/>
        </w:rPr>
        <w:t xml:space="preserve">NoSQL </w:t>
      </w:r>
      <w:hyperlink w:anchor="_bookmark95" w:history="1">
        <w:r>
          <w:rPr>
            <w:rFonts w:ascii="Courier New"/>
            <w:sz w:val="18"/>
          </w:rPr>
          <w:t>86</w:t>
        </w:r>
      </w:hyperlink>
    </w:p>
    <w:p w14:paraId="3D7B0473" w14:textId="77777777" w:rsidR="008127B4" w:rsidRDefault="00C97DE3">
      <w:pPr>
        <w:ind w:left="1283"/>
        <w:rPr>
          <w:rFonts w:ascii="Courier New"/>
          <w:sz w:val="18"/>
        </w:rPr>
      </w:pPr>
      <w:r>
        <w:rPr>
          <w:sz w:val="18"/>
        </w:rPr>
        <w:t xml:space="preserve">persisting  </w:t>
      </w:r>
      <w:hyperlink w:anchor="_bookmark65" w:history="1">
        <w:r>
          <w:rPr>
            <w:rFonts w:ascii="Courier New"/>
            <w:sz w:val="18"/>
          </w:rPr>
          <w:t>63</w:t>
        </w:r>
      </w:hyperlink>
      <w:r>
        <w:rPr>
          <w:sz w:val="18"/>
        </w:rPr>
        <w:t>,</w:t>
      </w:r>
      <w:r>
        <w:rPr>
          <w:spacing w:val="-10"/>
          <w:sz w:val="18"/>
        </w:rPr>
        <w:t xml:space="preserve"> </w:t>
      </w:r>
      <w:hyperlink w:anchor="_bookmark66" w:history="1">
        <w:r>
          <w:rPr>
            <w:rFonts w:ascii="Courier New"/>
            <w:sz w:val="18"/>
          </w:rPr>
          <w:t>64</w:t>
        </w:r>
      </w:hyperlink>
    </w:p>
    <w:p w14:paraId="33667A68" w14:textId="77777777" w:rsidR="008127B4" w:rsidRDefault="00C97DE3">
      <w:pPr>
        <w:spacing w:before="6"/>
        <w:ind w:left="1283"/>
        <w:rPr>
          <w:rFonts w:ascii="Courier New"/>
          <w:sz w:val="18"/>
        </w:rPr>
      </w:pPr>
      <w:r>
        <w:rPr>
          <w:sz w:val="18"/>
        </w:rPr>
        <w:t>replaceability</w:t>
      </w:r>
      <w:r>
        <w:rPr>
          <w:spacing w:val="48"/>
          <w:sz w:val="18"/>
        </w:rPr>
        <w:t xml:space="preserve"> </w:t>
      </w:r>
      <w:hyperlink w:anchor="_bookmark58" w:history="1">
        <w:r>
          <w:rPr>
            <w:rFonts w:ascii="Courier New"/>
            <w:sz w:val="18"/>
          </w:rPr>
          <w:t>59</w:t>
        </w:r>
      </w:hyperlink>
    </w:p>
    <w:p w14:paraId="7D72BE52" w14:textId="77777777" w:rsidR="008127B4" w:rsidRDefault="00C97DE3">
      <w:pPr>
        <w:spacing w:before="7"/>
        <w:ind w:left="1283"/>
        <w:rPr>
          <w:rFonts w:ascii="Courier New"/>
          <w:sz w:val="18"/>
        </w:rPr>
      </w:pPr>
      <w:r>
        <w:rPr>
          <w:sz w:val="18"/>
        </w:rPr>
        <w:t xml:space="preserve">Serialized LOB </w:t>
      </w:r>
      <w:hyperlink w:anchor="_bookmark75" w:history="1">
        <w:r>
          <w:rPr>
            <w:rFonts w:ascii="Courier New"/>
            <w:sz w:val="18"/>
          </w:rPr>
          <w:t>72</w:t>
        </w:r>
      </w:hyperlink>
    </w:p>
    <w:p w14:paraId="35FC4820" w14:textId="77777777" w:rsidR="008127B4" w:rsidRDefault="00C97DE3">
      <w:pPr>
        <w:spacing w:before="6" w:line="247" w:lineRule="auto"/>
        <w:ind w:left="1283" w:right="31"/>
        <w:rPr>
          <w:rFonts w:ascii="Courier New"/>
          <w:sz w:val="18"/>
        </w:rPr>
      </w:pPr>
      <w:r>
        <w:rPr>
          <w:sz w:val="18"/>
        </w:rPr>
        <w:t xml:space="preserve">Serialized LOB, with Doctrine </w:t>
      </w:r>
      <w:hyperlink w:anchor="_bookmark78" w:history="1">
        <w:r>
          <w:rPr>
            <w:rFonts w:ascii="Courier New"/>
            <w:sz w:val="18"/>
          </w:rPr>
          <w:t>74</w:t>
        </w:r>
      </w:hyperlink>
      <w:r>
        <w:rPr>
          <w:rFonts w:ascii="Courier New"/>
          <w:sz w:val="18"/>
        </w:rPr>
        <w:t xml:space="preserve"> </w:t>
      </w:r>
      <w:r>
        <w:rPr>
          <w:sz w:val="18"/>
        </w:rPr>
        <w:t xml:space="preserve">single value objects, persisting </w:t>
      </w:r>
      <w:hyperlink w:anchor="_bookmark66" w:history="1">
        <w:r>
          <w:rPr>
            <w:rFonts w:ascii="Courier New"/>
            <w:sz w:val="18"/>
          </w:rPr>
          <w:t>64</w:t>
        </w:r>
      </w:hyperlink>
      <w:r>
        <w:rPr>
          <w:rFonts w:ascii="Courier New"/>
          <w:sz w:val="18"/>
        </w:rPr>
        <w:t xml:space="preserve"> </w:t>
      </w:r>
      <w:r>
        <w:rPr>
          <w:sz w:val="18"/>
        </w:rPr>
        <w:t xml:space="preserve">testing </w:t>
      </w:r>
      <w:hyperlink w:anchor="_bookmark61" w:history="1">
        <w:r>
          <w:rPr>
            <w:rFonts w:ascii="Courier New"/>
            <w:sz w:val="18"/>
          </w:rPr>
          <w:t>61</w:t>
        </w:r>
      </w:hyperlink>
    </w:p>
    <w:p w14:paraId="2A67C2AD" w14:textId="77777777" w:rsidR="008127B4" w:rsidRDefault="00C97DE3">
      <w:pPr>
        <w:ind w:left="1283"/>
        <w:rPr>
          <w:rFonts w:ascii="Courier New"/>
          <w:sz w:val="18"/>
        </w:rPr>
      </w:pPr>
      <w:r>
        <w:rPr>
          <w:sz w:val="18"/>
        </w:rPr>
        <w:t xml:space="preserve">value equality </w:t>
      </w:r>
      <w:hyperlink w:anchor="_bookmark54" w:history="1">
        <w:r>
          <w:rPr>
            <w:rFonts w:ascii="Courier New"/>
            <w:sz w:val="18"/>
          </w:rPr>
          <w:t>57</w:t>
        </w:r>
      </w:hyperlink>
      <w:r>
        <w:rPr>
          <w:sz w:val="18"/>
        </w:rPr>
        <w:t xml:space="preserve">, </w:t>
      </w:r>
      <w:hyperlink w:anchor="_bookmark56" w:history="1">
        <w:r>
          <w:rPr>
            <w:rFonts w:ascii="Courier New"/>
            <w:sz w:val="18"/>
          </w:rPr>
          <w:t>58</w:t>
        </w:r>
      </w:hyperlink>
    </w:p>
    <w:p w14:paraId="69A43286" w14:textId="77777777" w:rsidR="008127B4" w:rsidRDefault="00C97DE3">
      <w:pPr>
        <w:pStyle w:val="a3"/>
        <w:spacing w:before="1"/>
        <w:rPr>
          <w:rFonts w:ascii="Courier New"/>
          <w:sz w:val="16"/>
        </w:rPr>
      </w:pPr>
      <w:r>
        <w:br w:type="column"/>
      </w:r>
    </w:p>
    <w:p w14:paraId="5B332A0D" w14:textId="77777777" w:rsidR="008127B4" w:rsidRDefault="00C97DE3">
      <w:pPr>
        <w:spacing w:line="266" w:lineRule="auto"/>
        <w:ind w:left="1294" w:right="3613" w:hanging="151"/>
        <w:rPr>
          <w:rFonts w:ascii="Courier New"/>
          <w:sz w:val="18"/>
        </w:rPr>
      </w:pPr>
      <w:r>
        <w:rPr>
          <w:sz w:val="18"/>
        </w:rPr>
        <w:t xml:space="preserve">value objects defining </w:t>
      </w:r>
      <w:hyperlink w:anchor="_bookmark41" w:history="1">
        <w:r>
          <w:rPr>
            <w:rFonts w:ascii="Courier New"/>
            <w:sz w:val="18"/>
          </w:rPr>
          <w:t>50</w:t>
        </w:r>
      </w:hyperlink>
      <w:r>
        <w:rPr>
          <w:sz w:val="18"/>
        </w:rPr>
        <w:t xml:space="preserve">, </w:t>
      </w:r>
      <w:hyperlink w:anchor="_bookmark43" w:history="1">
        <w:r>
          <w:rPr>
            <w:rFonts w:ascii="Courier New"/>
            <w:sz w:val="18"/>
          </w:rPr>
          <w:t>51</w:t>
        </w:r>
      </w:hyperlink>
    </w:p>
    <w:p w14:paraId="54E119BA" w14:textId="77777777" w:rsidR="008127B4" w:rsidRDefault="00C97DE3">
      <w:pPr>
        <w:spacing w:line="206" w:lineRule="exact"/>
        <w:ind w:left="1294"/>
        <w:rPr>
          <w:rFonts w:ascii="Courier New"/>
          <w:sz w:val="18"/>
        </w:rPr>
      </w:pPr>
      <w:r>
        <w:rPr>
          <w:sz w:val="18"/>
        </w:rPr>
        <w:t xml:space="preserve">example </w:t>
      </w:r>
      <w:hyperlink w:anchor="_bookmark45" w:history="1">
        <w:r>
          <w:rPr>
            <w:rFonts w:ascii="Courier New"/>
            <w:sz w:val="18"/>
          </w:rPr>
          <w:t>52</w:t>
        </w:r>
      </w:hyperlink>
    </w:p>
    <w:p w14:paraId="5AA4C8B7" w14:textId="77777777" w:rsidR="008127B4" w:rsidRDefault="00C97DE3">
      <w:pPr>
        <w:spacing w:before="6"/>
        <w:ind w:left="1294"/>
        <w:rPr>
          <w:rFonts w:ascii="Courier New"/>
          <w:sz w:val="18"/>
        </w:rPr>
      </w:pPr>
      <w:r>
        <w:rPr>
          <w:sz w:val="18"/>
        </w:rPr>
        <w:t xml:space="preserve">versus entity </w:t>
      </w:r>
      <w:hyperlink w:anchor="_bookmark43" w:history="1">
        <w:r>
          <w:rPr>
            <w:rFonts w:ascii="Courier New"/>
            <w:sz w:val="18"/>
          </w:rPr>
          <w:t>51</w:t>
        </w:r>
      </w:hyperlink>
    </w:p>
    <w:p w14:paraId="7EB4EDA4" w14:textId="77777777" w:rsidR="008127B4" w:rsidRDefault="00C97DE3">
      <w:pPr>
        <w:spacing w:before="7"/>
        <w:ind w:left="1294"/>
        <w:rPr>
          <w:rFonts w:ascii="Courier New"/>
          <w:sz w:val="18"/>
        </w:rPr>
      </w:pPr>
      <w:r>
        <w:rPr>
          <w:sz w:val="18"/>
        </w:rPr>
        <w:t xml:space="preserve">versus primitive type </w:t>
      </w:r>
      <w:hyperlink w:anchor="_bookmark104" w:history="1">
        <w:r>
          <w:rPr>
            <w:rFonts w:ascii="Courier New"/>
            <w:sz w:val="18"/>
          </w:rPr>
          <w:t>90</w:t>
        </w:r>
      </w:hyperlink>
    </w:p>
    <w:p w14:paraId="7E0DB29F" w14:textId="77777777" w:rsidR="008127B4" w:rsidRDefault="00C97DE3">
      <w:pPr>
        <w:spacing w:before="6"/>
        <w:ind w:left="1144"/>
        <w:rPr>
          <w:sz w:val="18"/>
        </w:rPr>
      </w:pPr>
      <w:r>
        <w:rPr>
          <w:sz w:val="18"/>
        </w:rPr>
        <w:t>values, application services</w:t>
      </w:r>
    </w:p>
    <w:p w14:paraId="6E8A7C50" w14:textId="77777777" w:rsidR="008127B4" w:rsidRDefault="00C97DE3">
      <w:pPr>
        <w:spacing w:before="22"/>
        <w:ind w:left="1294"/>
        <w:rPr>
          <w:rFonts w:ascii="Courier New"/>
          <w:sz w:val="18"/>
        </w:rPr>
      </w:pPr>
      <w:r>
        <w:rPr>
          <w:sz w:val="18"/>
        </w:rPr>
        <w:t xml:space="preserve">data transformers </w:t>
      </w:r>
      <w:hyperlink w:anchor="_bookmark387" w:history="1">
        <w:r>
          <w:rPr>
            <w:rFonts w:ascii="Courier New"/>
            <w:sz w:val="18"/>
          </w:rPr>
          <w:t>310</w:t>
        </w:r>
      </w:hyperlink>
      <w:r>
        <w:rPr>
          <w:sz w:val="18"/>
        </w:rPr>
        <w:t xml:space="preserve">, </w:t>
      </w:r>
      <w:hyperlink w:anchor="_bookmark389" w:history="1">
        <w:r>
          <w:rPr>
            <w:rFonts w:ascii="Courier New"/>
            <w:sz w:val="18"/>
          </w:rPr>
          <w:t>311</w:t>
        </w:r>
      </w:hyperlink>
      <w:r>
        <w:rPr>
          <w:sz w:val="18"/>
        </w:rPr>
        <w:t xml:space="preserve">, </w:t>
      </w:r>
      <w:hyperlink w:anchor="_bookmark390" w:history="1">
        <w:r>
          <w:rPr>
            <w:rFonts w:ascii="Courier New"/>
            <w:sz w:val="18"/>
          </w:rPr>
          <w:t>312</w:t>
        </w:r>
      </w:hyperlink>
      <w:r>
        <w:rPr>
          <w:sz w:val="18"/>
        </w:rPr>
        <w:t xml:space="preserve">, </w:t>
      </w:r>
      <w:hyperlink w:anchor="_bookmark391" w:history="1">
        <w:r>
          <w:rPr>
            <w:rFonts w:ascii="Courier New"/>
            <w:sz w:val="18"/>
          </w:rPr>
          <w:t>313</w:t>
        </w:r>
      </w:hyperlink>
    </w:p>
    <w:p w14:paraId="51D00152" w14:textId="77777777" w:rsidR="008127B4" w:rsidRDefault="00C97DE3">
      <w:pPr>
        <w:spacing w:before="7"/>
        <w:ind w:left="1294"/>
        <w:rPr>
          <w:rFonts w:ascii="Courier New"/>
          <w:sz w:val="18"/>
        </w:rPr>
      </w:pPr>
      <w:r>
        <w:rPr>
          <w:sz w:val="18"/>
        </w:rPr>
        <w:t xml:space="preserve">DTO, from aggregate instances </w:t>
      </w:r>
      <w:hyperlink w:anchor="_bookmark385" w:history="1">
        <w:r>
          <w:rPr>
            <w:rFonts w:ascii="Courier New"/>
            <w:sz w:val="18"/>
          </w:rPr>
          <w:t>308</w:t>
        </w:r>
      </w:hyperlink>
      <w:r>
        <w:rPr>
          <w:sz w:val="18"/>
        </w:rPr>
        <w:t xml:space="preserve">, </w:t>
      </w:r>
      <w:hyperlink w:anchor="_bookmark387" w:history="1">
        <w:r>
          <w:rPr>
            <w:rFonts w:ascii="Courier New"/>
            <w:sz w:val="18"/>
          </w:rPr>
          <w:t>310</w:t>
        </w:r>
      </w:hyperlink>
    </w:p>
    <w:p w14:paraId="33CF9529" w14:textId="77777777" w:rsidR="008127B4" w:rsidRDefault="00C97DE3">
      <w:pPr>
        <w:pStyle w:val="4"/>
        <w:spacing w:before="113"/>
        <w:ind w:left="1144"/>
      </w:pPr>
      <w:r>
        <w:rPr>
          <w:w w:val="101"/>
        </w:rPr>
        <w:t>W</w:t>
      </w:r>
    </w:p>
    <w:p w14:paraId="3D9A0EBA" w14:textId="77777777" w:rsidR="008127B4" w:rsidRDefault="00C97DE3">
      <w:pPr>
        <w:spacing w:before="35" w:line="266" w:lineRule="auto"/>
        <w:ind w:left="1294" w:right="3203" w:hanging="151"/>
        <w:rPr>
          <w:rFonts w:ascii="Courier New"/>
          <w:sz w:val="18"/>
        </w:rPr>
      </w:pPr>
      <w:r>
        <w:rPr>
          <w:sz w:val="18"/>
        </w:rPr>
        <w:t xml:space="preserve">web framework decoupling </w:t>
      </w:r>
      <w:hyperlink w:anchor="_bookmark444" w:history="1">
        <w:r>
          <w:rPr>
            <w:rFonts w:ascii="Courier New"/>
            <w:sz w:val="18"/>
          </w:rPr>
          <w:t>344</w:t>
        </w:r>
      </w:hyperlink>
      <w:r>
        <w:rPr>
          <w:sz w:val="18"/>
        </w:rPr>
        <w:t xml:space="preserve">, </w:t>
      </w:r>
      <w:hyperlink w:anchor="_bookmark446" w:history="1">
        <w:r>
          <w:rPr>
            <w:rFonts w:ascii="Courier New"/>
            <w:sz w:val="18"/>
          </w:rPr>
          <w:t>346</w:t>
        </w:r>
      </w:hyperlink>
    </w:p>
    <w:sectPr w:rsidR="008127B4">
      <w:headerReference w:type="default" r:id="rId735"/>
      <w:footerReference w:type="default" r:id="rId736"/>
      <w:pgSz w:w="10830" w:h="13330"/>
      <w:pgMar w:top="1240" w:right="0" w:bottom="280" w:left="0" w:header="0" w:footer="0" w:gutter="0"/>
      <w:cols w:num="2" w:space="720" w:equalWidth="0">
        <w:col w:w="4372" w:space="40"/>
        <w:col w:w="6418"/>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D3D0422" w14:textId="77777777" w:rsidR="009D5CD7" w:rsidRDefault="009D5CD7">
      <w:r>
        <w:separator/>
      </w:r>
    </w:p>
  </w:endnote>
  <w:endnote w:type="continuationSeparator" w:id="0">
    <w:p w14:paraId="6CEA57B6" w14:textId="77777777" w:rsidR="009D5CD7" w:rsidRDefault="009D5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E53199" w14:textId="77777777" w:rsidR="00C10235" w:rsidRDefault="00C10235">
    <w:pPr>
      <w:pStyle w:val="a3"/>
      <w:spacing w:line="14" w:lineRule="auto"/>
      <w:rPr>
        <w:sz w:val="2"/>
      </w:r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F6E101" w14:textId="77777777" w:rsidR="00C10235" w:rsidRDefault="00C10235">
    <w:pPr>
      <w:pStyle w:val="a3"/>
      <w:spacing w:line="14" w:lineRule="auto"/>
      <w:rPr>
        <w:sz w:val="20"/>
      </w:rPr>
    </w:pPr>
    <w:r>
      <w:pict w14:anchorId="4C6FAF85">
        <v:line id="_x0000_s2110" style="position:absolute;z-index:-379696;mso-position-horizontal-relative:page;mso-position-vertical-relative:page" from="56.65pt,613.35pt" to="249.3pt,613.35pt" strokeweight=".2mm">
          <w10:wrap anchorx="page" anchory="page"/>
        </v:line>
      </w:pict>
    </w:r>
    <w:r>
      <w:pict w14:anchorId="73AD5CCD">
        <v:line id="_x0000_s2109" style="position:absolute;z-index:-379672;mso-position-horizontal-relative:page;mso-position-vertical-relative:page" from="292.1pt,613.35pt" to="484.7pt,613.35pt" strokeweight=".2mm">
          <w10:wrap anchorx="page" anchory="page"/>
        </v:line>
      </w:pict>
    </w:r>
    <w:r>
      <w:pict w14:anchorId="5CCE1C5B">
        <v:shapetype id="_x0000_t202" coordsize="21600,21600" o:spt="202" path="m0,0l0,21600,21600,21600,21600,0xe">
          <v:stroke joinstyle="miter"/>
          <v:path gradientshapeok="t" o:connecttype="rect"/>
        </v:shapetype>
        <v:shape id="_x0000_s2108" type="#_x0000_t202" style="position:absolute;margin-left:256.7pt;margin-top:608.1pt;width:28pt;height:14.2pt;z-index:-379648;mso-position-horizontal-relative:page;mso-position-vertical-relative:page" filled="f" stroked="f">
          <v:textbox inset="0,0,0,0">
            <w:txbxContent>
              <w:p w14:paraId="2A0B04B0"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A76EDA">
                  <w:rPr>
                    <w:b/>
                    <w:noProof/>
                    <w:sz w:val="24"/>
                  </w:rPr>
                  <w:t>81</w:t>
                </w:r>
                <w:r>
                  <w:fldChar w:fldCharType="end"/>
                </w:r>
                <w:r>
                  <w:rPr>
                    <w:b/>
                    <w:spacing w:val="-37"/>
                    <w:sz w:val="24"/>
                  </w:rPr>
                  <w:t xml:space="preserve"> </w:t>
                </w:r>
                <w:r>
                  <w:rPr>
                    <w:b/>
                    <w:sz w:val="24"/>
                  </w:rPr>
                  <w:t>]</w:t>
                </w:r>
              </w:p>
            </w:txbxContent>
          </v:textbox>
          <w10:wrap anchorx="page" anchory="page"/>
        </v:shape>
      </w:pic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994651" w14:textId="77777777" w:rsidR="00C10235" w:rsidRDefault="00C10235">
    <w:pPr>
      <w:pStyle w:val="a3"/>
      <w:spacing w:line="14" w:lineRule="auto"/>
      <w:rPr>
        <w:sz w:val="2"/>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42B0FA" w14:textId="77777777" w:rsidR="00C10235" w:rsidRDefault="00C10235">
    <w:pPr>
      <w:pStyle w:val="a3"/>
      <w:spacing w:line="14" w:lineRule="auto"/>
      <w:rPr>
        <w:sz w:val="20"/>
      </w:rPr>
    </w:pPr>
    <w:r>
      <w:pict w14:anchorId="1B5B5479">
        <v:line id="_x0000_s2105" style="position:absolute;z-index:-379576;mso-position-horizontal-relative:page;mso-position-vertical-relative:page" from="56.65pt,613.35pt" to="249.3pt,613.35pt" strokeweight=".2mm">
          <w10:wrap anchorx="page" anchory="page"/>
        </v:line>
      </w:pict>
    </w:r>
    <w:r>
      <w:pict w14:anchorId="19C478FB">
        <v:line id="_x0000_s2104" style="position:absolute;z-index:-379552;mso-position-horizontal-relative:page;mso-position-vertical-relative:page" from="292.1pt,613.35pt" to="484.7pt,613.35pt" strokeweight=".2mm">
          <w10:wrap anchorx="page" anchory="page"/>
        </v:line>
      </w:pict>
    </w:r>
    <w:r>
      <w:pict w14:anchorId="2161F28D">
        <v:shapetype id="_x0000_t202" coordsize="21600,21600" o:spt="202" path="m0,0l0,21600,21600,21600,21600,0xe">
          <v:stroke joinstyle="miter"/>
          <v:path gradientshapeok="t" o:connecttype="rect"/>
        </v:shapetype>
        <v:shape id="_x0000_s2103" type="#_x0000_t202" style="position:absolute;margin-left:253.7pt;margin-top:608.1pt;width:34pt;height:14.2pt;z-index:-379528;mso-position-horizontal-relative:page;mso-position-vertical-relative:page" filled="f" stroked="f">
          <v:textbox inset="0,0,0,0">
            <w:txbxContent>
              <w:p w14:paraId="3C9749D5"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A76EDA">
                  <w:rPr>
                    <w:b/>
                    <w:noProof/>
                    <w:sz w:val="24"/>
                  </w:rPr>
                  <w:t>114</w:t>
                </w:r>
                <w:r>
                  <w:fldChar w:fldCharType="end"/>
                </w:r>
                <w:r>
                  <w:rPr>
                    <w:b/>
                    <w:spacing w:val="-49"/>
                    <w:sz w:val="24"/>
                  </w:rPr>
                  <w:t xml:space="preserve"> </w:t>
                </w:r>
                <w:r>
                  <w:rPr>
                    <w:b/>
                    <w:sz w:val="24"/>
                  </w:rPr>
                  <w:t>]</w:t>
                </w:r>
              </w:p>
            </w:txbxContent>
          </v:textbox>
          <w10:wrap anchorx="page" anchory="page"/>
        </v:shape>
      </w:pic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418AC8" w14:textId="77777777" w:rsidR="00C10235" w:rsidRDefault="00C10235">
    <w:pPr>
      <w:pStyle w:val="a3"/>
      <w:spacing w:line="14" w:lineRule="auto"/>
      <w:rPr>
        <w:sz w:val="2"/>
      </w:rP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40A6636" w14:textId="77777777" w:rsidR="00C10235" w:rsidRDefault="00C10235">
    <w:pPr>
      <w:pStyle w:val="a3"/>
      <w:spacing w:line="14" w:lineRule="auto"/>
      <w:rPr>
        <w:sz w:val="20"/>
      </w:rPr>
    </w:pPr>
    <w:r>
      <w:pict w14:anchorId="5D7F29AA">
        <v:line id="_x0000_s2100" style="position:absolute;z-index:-379456;mso-position-horizontal-relative:page;mso-position-vertical-relative:page" from="56.65pt,613.35pt" to="249.3pt,613.35pt" strokeweight=".2mm">
          <w10:wrap anchorx="page" anchory="page"/>
        </v:line>
      </w:pict>
    </w:r>
    <w:r>
      <w:pict w14:anchorId="726E4C60">
        <v:line id="_x0000_s2099" style="position:absolute;z-index:-379432;mso-position-horizontal-relative:page;mso-position-vertical-relative:page" from="292.1pt,613.35pt" to="484.7pt,613.35pt" strokeweight=".2mm">
          <w10:wrap anchorx="page" anchory="page"/>
        </v:line>
      </w:pict>
    </w:r>
    <w:r>
      <w:pict w14:anchorId="0C74F51E">
        <v:shapetype id="_x0000_t202" coordsize="21600,21600" o:spt="202" path="m0,0l0,21600,21600,21600,21600,0xe">
          <v:stroke joinstyle="miter"/>
          <v:path gradientshapeok="t" o:connecttype="rect"/>
        </v:shapetype>
        <v:shape id="_x0000_s2098" type="#_x0000_t202" style="position:absolute;margin-left:253.7pt;margin-top:608.1pt;width:34pt;height:14.2pt;z-index:-379408;mso-position-horizontal-relative:page;mso-position-vertical-relative:page" filled="f" stroked="f">
          <v:textbox inset="0,0,0,0">
            <w:txbxContent>
              <w:p w14:paraId="77DE1E7D"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A76EDA">
                  <w:rPr>
                    <w:b/>
                    <w:noProof/>
                    <w:sz w:val="24"/>
                  </w:rPr>
                  <w:t>139</w:t>
                </w:r>
                <w:r>
                  <w:fldChar w:fldCharType="end"/>
                </w:r>
                <w:r>
                  <w:rPr>
                    <w:b/>
                    <w:spacing w:val="-49"/>
                    <w:sz w:val="24"/>
                  </w:rPr>
                  <w:t xml:space="preserve"> </w:t>
                </w:r>
                <w:r>
                  <w:rPr>
                    <w:b/>
                    <w:sz w:val="24"/>
                  </w:rPr>
                  <w:t>]</w:t>
                </w:r>
              </w:p>
            </w:txbxContent>
          </v:textbox>
          <w10:wrap anchorx="page" anchory="page"/>
        </v:shape>
      </w:pic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35A908" w14:textId="77777777" w:rsidR="00C10235" w:rsidRDefault="00C10235">
    <w:pPr>
      <w:pStyle w:val="a3"/>
      <w:spacing w:line="14" w:lineRule="auto"/>
      <w:rPr>
        <w:sz w:val="2"/>
      </w:rP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FD9C2F" w14:textId="77777777" w:rsidR="00C10235" w:rsidRDefault="00C10235">
    <w:pPr>
      <w:pStyle w:val="a3"/>
      <w:spacing w:line="14" w:lineRule="auto"/>
      <w:rPr>
        <w:sz w:val="20"/>
      </w:rPr>
    </w:pPr>
    <w:r>
      <w:pict w14:anchorId="4F20FFF4">
        <v:line id="_x0000_s2095" style="position:absolute;z-index:-379336;mso-position-horizontal-relative:page;mso-position-vertical-relative:page" from="56.65pt,613.35pt" to="249.3pt,613.35pt" strokeweight=".2mm">
          <w10:wrap anchorx="page" anchory="page"/>
        </v:line>
      </w:pict>
    </w:r>
    <w:r>
      <w:pict w14:anchorId="40081619">
        <v:line id="_x0000_s2094" style="position:absolute;z-index:-379312;mso-position-horizontal-relative:page;mso-position-vertical-relative:page" from="292.1pt,613.35pt" to="484.7pt,613.35pt" strokeweight=".2mm">
          <w10:wrap anchorx="page" anchory="page"/>
        </v:line>
      </w:pict>
    </w:r>
    <w:r>
      <w:pict w14:anchorId="11448A7C">
        <v:shapetype id="_x0000_t202" coordsize="21600,21600" o:spt="202" path="m0,0l0,21600,21600,21600,21600,0xe">
          <v:stroke joinstyle="miter"/>
          <v:path gradientshapeok="t" o:connecttype="rect"/>
        </v:shapetype>
        <v:shape id="_x0000_s2093" type="#_x0000_t202" style="position:absolute;margin-left:253.7pt;margin-top:608.1pt;width:34pt;height:14.2pt;z-index:-379288;mso-position-horizontal-relative:page;mso-position-vertical-relative:page" filled="f" stroked="f">
          <v:textbox inset="0,0,0,0">
            <w:txbxContent>
              <w:p w14:paraId="2CB2B2DC"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A76EDA">
                  <w:rPr>
                    <w:b/>
                    <w:noProof/>
                    <w:sz w:val="24"/>
                  </w:rPr>
                  <w:t>159</w:t>
                </w:r>
                <w:r>
                  <w:fldChar w:fldCharType="end"/>
                </w:r>
                <w:r>
                  <w:rPr>
                    <w:b/>
                    <w:spacing w:val="-49"/>
                    <w:sz w:val="24"/>
                  </w:rPr>
                  <w:t xml:space="preserve"> </w:t>
                </w:r>
                <w:r>
                  <w:rPr>
                    <w:b/>
                    <w:sz w:val="24"/>
                  </w:rPr>
                  <w:t>]</w:t>
                </w:r>
              </w:p>
            </w:txbxContent>
          </v:textbox>
          <w10:wrap anchorx="page" anchory="page"/>
        </v:shape>
      </w:pic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50DCED" w14:textId="77777777" w:rsidR="00C10235" w:rsidRDefault="00C10235">
    <w:pPr>
      <w:pStyle w:val="a3"/>
      <w:spacing w:line="14" w:lineRule="auto"/>
      <w:rPr>
        <w:sz w:val="2"/>
      </w:rP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5A77E8" w14:textId="77777777" w:rsidR="00C10235" w:rsidRDefault="00C10235">
    <w:pPr>
      <w:pStyle w:val="a3"/>
      <w:spacing w:line="14" w:lineRule="auto"/>
      <w:rPr>
        <w:sz w:val="20"/>
      </w:rPr>
    </w:pPr>
    <w:r>
      <w:pict w14:anchorId="13748C8E">
        <v:line id="_x0000_s2090" style="position:absolute;z-index:-379216;mso-position-horizontal-relative:page;mso-position-vertical-relative:page" from="56.65pt,613.35pt" to="249.3pt,613.35pt" strokeweight=".2mm">
          <w10:wrap anchorx="page" anchory="page"/>
        </v:line>
      </w:pict>
    </w:r>
    <w:r>
      <w:pict w14:anchorId="7940D21D">
        <v:line id="_x0000_s2089" style="position:absolute;z-index:-379192;mso-position-horizontal-relative:page;mso-position-vertical-relative:page" from="292.1pt,613.35pt" to="484.7pt,613.35pt" strokeweight=".2mm">
          <w10:wrap anchorx="page" anchory="page"/>
        </v:line>
      </w:pict>
    </w:r>
    <w:r>
      <w:pict w14:anchorId="46C99B05">
        <v:shapetype id="_x0000_t202" coordsize="21600,21600" o:spt="202" path="m0,0l0,21600,21600,21600,21600,0xe">
          <v:stroke joinstyle="miter"/>
          <v:path gradientshapeok="t" o:connecttype="rect"/>
        </v:shapetype>
        <v:shape id="_x0000_s2088" type="#_x0000_t202" style="position:absolute;margin-left:253.7pt;margin-top:608.1pt;width:34pt;height:14.2pt;z-index:-379168;mso-position-horizontal-relative:page;mso-position-vertical-relative:page" filled="f" stroked="f">
          <v:textbox inset="0,0,0,0">
            <w:txbxContent>
              <w:p w14:paraId="2DC474A4"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7A15B8">
                  <w:rPr>
                    <w:b/>
                    <w:noProof/>
                    <w:sz w:val="24"/>
                  </w:rPr>
                  <w:t>180</w:t>
                </w:r>
                <w:r>
                  <w:fldChar w:fldCharType="end"/>
                </w:r>
                <w:r>
                  <w:rPr>
                    <w:b/>
                    <w:spacing w:val="-49"/>
                    <w:sz w:val="24"/>
                  </w:rPr>
                  <w:t xml:space="preserve"> </w:t>
                </w:r>
                <w:r>
                  <w:rPr>
                    <w:b/>
                    <w:sz w:val="24"/>
                  </w:rPr>
                  <w:t>]</w:t>
                </w:r>
              </w:p>
            </w:txbxContent>
          </v:textbox>
          <w10:wrap anchorx="page" anchory="page"/>
        </v:shape>
      </w:pict>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2F459C" w14:textId="77777777" w:rsidR="00C10235" w:rsidRDefault="00C10235">
    <w:pPr>
      <w:pStyle w:val="a3"/>
      <w:spacing w:line="14" w:lineRule="auto"/>
      <w:rPr>
        <w:sz w:val="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82F25C" w14:textId="77777777" w:rsidR="00C10235" w:rsidRDefault="00C10235">
    <w:pPr>
      <w:pStyle w:val="a3"/>
      <w:spacing w:line="14" w:lineRule="auto"/>
      <w:rPr>
        <w:sz w:val="20"/>
      </w:rPr>
    </w:pPr>
    <w:r>
      <w:pict w14:anchorId="52AE0E4E">
        <v:line id="_x0000_s2135" style="position:absolute;z-index:-380296;mso-position-horizontal-relative:page;mso-position-vertical-relative:page" from="56.65pt,613.35pt" to="249.3pt,613.35pt" strokeweight=".2mm">
          <w10:wrap anchorx="page" anchory="page"/>
        </v:line>
      </w:pict>
    </w:r>
    <w:r>
      <w:pict w14:anchorId="7A67AA5D">
        <v:line id="_x0000_s2134" style="position:absolute;z-index:-380272;mso-position-horizontal-relative:page;mso-position-vertical-relative:page" from="292.1pt,613.35pt" to="484.7pt,613.35pt" strokeweight=".2mm">
          <w10:wrap anchorx="page" anchory="page"/>
        </v:line>
      </w:pict>
    </w:r>
    <w:r>
      <w:pict w14:anchorId="75FF9E6E">
        <v:shapetype id="_x0000_t202" coordsize="21600,21600" o:spt="202" path="m0,0l0,21600,21600,21600,21600,0xe">
          <v:stroke joinstyle="miter"/>
          <v:path gradientshapeok="t" o:connecttype="rect"/>
        </v:shapetype>
        <v:shape id="_x0000_s2133" type="#_x0000_t202" style="position:absolute;margin-left:259.7pt;margin-top:608.1pt;width:22pt;height:14.2pt;z-index:-380248;mso-position-horizontal-relative:page;mso-position-vertical-relative:page" filled="f" stroked="f">
          <v:textbox inset="0,0,0,0">
            <w:txbxContent>
              <w:p w14:paraId="6D744CEF"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CC196C">
                  <w:rPr>
                    <w:b/>
                    <w:noProof/>
                    <w:sz w:val="24"/>
                  </w:rPr>
                  <w:t>6</w:t>
                </w:r>
                <w:r>
                  <w:fldChar w:fldCharType="end"/>
                </w:r>
                <w:r>
                  <w:rPr>
                    <w:b/>
                    <w:spacing w:val="-26"/>
                    <w:sz w:val="24"/>
                  </w:rPr>
                  <w:t xml:space="preserve"> </w:t>
                </w:r>
                <w:r>
                  <w:rPr>
                    <w:b/>
                    <w:sz w:val="24"/>
                  </w:rPr>
                  <w:t>]</w:t>
                </w:r>
              </w:p>
            </w:txbxContent>
          </v:textbox>
          <w10:wrap anchorx="page" anchory="page"/>
        </v:shape>
      </w:pic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884000" w14:textId="77777777" w:rsidR="00C10235" w:rsidRDefault="00C10235">
    <w:pPr>
      <w:pStyle w:val="a3"/>
      <w:spacing w:line="14" w:lineRule="auto"/>
      <w:rPr>
        <w:sz w:val="20"/>
      </w:rPr>
    </w:pPr>
    <w:r>
      <w:pict w14:anchorId="6953CC68">
        <v:line id="_x0000_s2085" style="position:absolute;z-index:-379096;mso-position-horizontal-relative:page;mso-position-vertical-relative:page" from="56.65pt,613.35pt" to="249.3pt,613.35pt" strokeweight=".2mm">
          <w10:wrap anchorx="page" anchory="page"/>
        </v:line>
      </w:pict>
    </w:r>
    <w:r>
      <w:pict w14:anchorId="4ED58EFE">
        <v:line id="_x0000_s2084" style="position:absolute;z-index:-379072;mso-position-horizontal-relative:page;mso-position-vertical-relative:page" from="292.1pt,613.35pt" to="484.7pt,613.35pt" strokeweight=".2mm">
          <w10:wrap anchorx="page" anchory="page"/>
        </v:line>
      </w:pict>
    </w:r>
    <w:r>
      <w:pict w14:anchorId="71DB7E9C">
        <v:shapetype id="_x0000_t202" coordsize="21600,21600" o:spt="202" path="m0,0l0,21600,21600,21600,21600,0xe">
          <v:stroke joinstyle="miter"/>
          <v:path gradientshapeok="t" o:connecttype="rect"/>
        </v:shapetype>
        <v:shape id="_x0000_s2083" type="#_x0000_t202" style="position:absolute;margin-left:253.7pt;margin-top:608.1pt;width:34pt;height:14.2pt;z-index:-379048;mso-position-horizontal-relative:page;mso-position-vertical-relative:page" filled="f" stroked="f">
          <v:textbox inset="0,0,0,0">
            <w:txbxContent>
              <w:p w14:paraId="32E25B3E"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7A15B8">
                  <w:rPr>
                    <w:b/>
                    <w:noProof/>
                    <w:sz w:val="24"/>
                  </w:rPr>
                  <w:t>212</w:t>
                </w:r>
                <w:r>
                  <w:fldChar w:fldCharType="end"/>
                </w:r>
                <w:r>
                  <w:rPr>
                    <w:b/>
                    <w:spacing w:val="-49"/>
                    <w:sz w:val="24"/>
                  </w:rPr>
                  <w:t xml:space="preserve"> </w:t>
                </w:r>
                <w:r>
                  <w:rPr>
                    <w:b/>
                    <w:sz w:val="24"/>
                  </w:rPr>
                  <w:t>]</w:t>
                </w:r>
              </w:p>
            </w:txbxContent>
          </v:textbox>
          <w10:wrap anchorx="page" anchory="page"/>
        </v:shape>
      </w:pic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E04BEB" w14:textId="77777777" w:rsidR="00C10235" w:rsidRDefault="00C10235">
    <w:pPr>
      <w:pStyle w:val="a3"/>
      <w:spacing w:line="14" w:lineRule="auto"/>
      <w:rPr>
        <w:sz w:val="2"/>
      </w:rP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BBC4BE" w14:textId="77777777" w:rsidR="00C10235" w:rsidRDefault="00C10235">
    <w:pPr>
      <w:pStyle w:val="a3"/>
      <w:spacing w:line="14" w:lineRule="auto"/>
      <w:rPr>
        <w:sz w:val="20"/>
      </w:rPr>
    </w:pPr>
    <w:r>
      <w:pict w14:anchorId="3D83DFDA">
        <v:line id="_x0000_s2080" style="position:absolute;z-index:-378976;mso-position-horizontal-relative:page;mso-position-vertical-relative:page" from="56.65pt,613.35pt" to="249.3pt,613.35pt" strokeweight=".2mm">
          <w10:wrap anchorx="page" anchory="page"/>
        </v:line>
      </w:pict>
    </w:r>
    <w:r>
      <w:pict w14:anchorId="072F91C7">
        <v:line id="_x0000_s2079" style="position:absolute;z-index:-378952;mso-position-horizontal-relative:page;mso-position-vertical-relative:page" from="292.1pt,613.35pt" to="484.7pt,613.35pt" strokeweight=".2mm">
          <w10:wrap anchorx="page" anchory="page"/>
        </v:line>
      </w:pict>
    </w:r>
    <w:r>
      <w:pict w14:anchorId="46F84221">
        <v:shapetype id="_x0000_t202" coordsize="21600,21600" o:spt="202" path="m0,0l0,21600,21600,21600,21600,0xe">
          <v:stroke joinstyle="miter"/>
          <v:path gradientshapeok="t" o:connecttype="rect"/>
        </v:shapetype>
        <v:shape id="_x0000_s2078" type="#_x0000_t202" style="position:absolute;margin-left:253.7pt;margin-top:608.1pt;width:34pt;height:14.2pt;z-index:-378928;mso-position-horizontal-relative:page;mso-position-vertical-relative:page" filled="f" stroked="f">
          <v:textbox inset="0,0,0,0">
            <w:txbxContent>
              <w:p w14:paraId="3B5F102D"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341474">
                  <w:rPr>
                    <w:b/>
                    <w:noProof/>
                    <w:sz w:val="24"/>
                  </w:rPr>
                  <w:t>261</w:t>
                </w:r>
                <w:r>
                  <w:fldChar w:fldCharType="end"/>
                </w:r>
                <w:r>
                  <w:rPr>
                    <w:b/>
                    <w:spacing w:val="-49"/>
                    <w:sz w:val="24"/>
                  </w:rPr>
                  <w:t xml:space="preserve"> </w:t>
                </w:r>
                <w:r>
                  <w:rPr>
                    <w:b/>
                    <w:sz w:val="24"/>
                  </w:rPr>
                  <w:t>]</w:t>
                </w:r>
              </w:p>
            </w:txbxContent>
          </v:textbox>
          <w10:wrap anchorx="page" anchory="page"/>
        </v:shape>
      </w:pic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C2513D5" w14:textId="77777777" w:rsidR="00C10235" w:rsidRDefault="00C10235">
    <w:pPr>
      <w:pStyle w:val="a3"/>
      <w:spacing w:line="14" w:lineRule="auto"/>
      <w:rPr>
        <w:sz w:val="2"/>
      </w:rP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E2E9C8" w14:textId="77777777" w:rsidR="00C10235" w:rsidRDefault="00C10235">
    <w:pPr>
      <w:pStyle w:val="a3"/>
      <w:spacing w:line="14" w:lineRule="auto"/>
      <w:rPr>
        <w:sz w:val="20"/>
      </w:rPr>
    </w:pPr>
    <w:r>
      <w:pict w14:anchorId="592B5B04">
        <v:line id="_x0000_s2075" style="position:absolute;z-index:-378856;mso-position-horizontal-relative:page;mso-position-vertical-relative:page" from="56.65pt,613.35pt" to="249.3pt,613.35pt" strokeweight=".2mm">
          <w10:wrap anchorx="page" anchory="page"/>
        </v:line>
      </w:pict>
    </w:r>
    <w:r>
      <w:pict w14:anchorId="6F4F7B2C">
        <v:line id="_x0000_s2074" style="position:absolute;z-index:-378832;mso-position-horizontal-relative:page;mso-position-vertical-relative:page" from="292.1pt,613.35pt" to="484.7pt,613.35pt" strokeweight=".2mm">
          <w10:wrap anchorx="page" anchory="page"/>
        </v:line>
      </w:pict>
    </w:r>
    <w:r>
      <w:pict w14:anchorId="57353534">
        <v:shapetype id="_x0000_t202" coordsize="21600,21600" o:spt="202" path="m0,0l0,21600,21600,21600,21600,0xe">
          <v:stroke joinstyle="miter"/>
          <v:path gradientshapeok="t" o:connecttype="rect"/>
        </v:shapetype>
        <v:shape id="_x0000_s2073" type="#_x0000_t202" style="position:absolute;margin-left:253.7pt;margin-top:608.1pt;width:34pt;height:14.2pt;z-index:-378808;mso-position-horizontal-relative:page;mso-position-vertical-relative:page" filled="f" stroked="f">
          <v:textbox inset="0,0,0,0">
            <w:txbxContent>
              <w:p w14:paraId="1D2A4494"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7A15B8">
                  <w:rPr>
                    <w:b/>
                    <w:noProof/>
                    <w:sz w:val="24"/>
                  </w:rPr>
                  <w:t>276</w:t>
                </w:r>
                <w:r>
                  <w:fldChar w:fldCharType="end"/>
                </w:r>
                <w:r>
                  <w:rPr>
                    <w:b/>
                    <w:spacing w:val="-49"/>
                    <w:sz w:val="24"/>
                  </w:rPr>
                  <w:t xml:space="preserve"> </w:t>
                </w:r>
                <w:r>
                  <w:rPr>
                    <w:b/>
                    <w:sz w:val="24"/>
                  </w:rPr>
                  <w:t>]</w:t>
                </w:r>
              </w:p>
            </w:txbxContent>
          </v:textbox>
          <w10:wrap anchorx="page" anchory="page"/>
        </v:shape>
      </w:pic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C5BA86" w14:textId="77777777" w:rsidR="00C10235" w:rsidRDefault="00C10235">
    <w:pPr>
      <w:pStyle w:val="a3"/>
      <w:spacing w:line="14" w:lineRule="auto"/>
      <w:rPr>
        <w:sz w:val="2"/>
      </w:rP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587AA9B" w14:textId="77777777" w:rsidR="00C10235" w:rsidRDefault="00C10235">
    <w:pPr>
      <w:pStyle w:val="a3"/>
      <w:spacing w:line="14" w:lineRule="auto"/>
      <w:rPr>
        <w:sz w:val="20"/>
      </w:rPr>
    </w:pPr>
    <w:r>
      <w:pict w14:anchorId="6D2058C3">
        <v:line id="_x0000_s2070" style="position:absolute;z-index:-378736;mso-position-horizontal-relative:page;mso-position-vertical-relative:page" from="56.65pt,613.35pt" to="249.3pt,613.35pt" strokeweight=".2mm">
          <w10:wrap anchorx="page" anchory="page"/>
        </v:line>
      </w:pict>
    </w:r>
    <w:r>
      <w:pict w14:anchorId="0CFA2488">
        <v:line id="_x0000_s2069" style="position:absolute;z-index:-378712;mso-position-horizontal-relative:page;mso-position-vertical-relative:page" from="292.1pt,613.35pt" to="484.7pt,613.35pt" strokeweight=".2mm">
          <w10:wrap anchorx="page" anchory="page"/>
        </v:line>
      </w:pict>
    </w:r>
    <w:r>
      <w:pict w14:anchorId="73583A43">
        <v:shapetype id="_x0000_t202" coordsize="21600,21600" o:spt="202" path="m0,0l0,21600,21600,21600,21600,0xe">
          <v:stroke joinstyle="miter"/>
          <v:path gradientshapeok="t" o:connecttype="rect"/>
        </v:shapetype>
        <v:shape id="_x0000_s2068" type="#_x0000_t202" style="position:absolute;margin-left:253.7pt;margin-top:608.1pt;width:34pt;height:14.2pt;z-index:-378688;mso-position-horizontal-relative:page;mso-position-vertical-relative:page" filled="f" stroked="f">
          <v:textbox inset="0,0,0,0">
            <w:txbxContent>
              <w:p w14:paraId="56784344"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6E0314">
                  <w:rPr>
                    <w:b/>
                    <w:noProof/>
                    <w:sz w:val="24"/>
                  </w:rPr>
                  <w:t>297</w:t>
                </w:r>
                <w:r>
                  <w:fldChar w:fldCharType="end"/>
                </w:r>
                <w:r>
                  <w:rPr>
                    <w:b/>
                    <w:spacing w:val="-49"/>
                    <w:sz w:val="24"/>
                  </w:rPr>
                  <w:t xml:space="preserve"> </w:t>
                </w:r>
                <w:r>
                  <w:rPr>
                    <w:b/>
                    <w:sz w:val="24"/>
                  </w:rPr>
                  <w:t>]</w:t>
                </w:r>
              </w:p>
            </w:txbxContent>
          </v:textbox>
          <w10:wrap anchorx="page" anchory="page"/>
        </v:shape>
      </w:pic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8682427" w14:textId="77777777" w:rsidR="00C10235" w:rsidRDefault="00C10235">
    <w:pPr>
      <w:pStyle w:val="a3"/>
      <w:spacing w:line="14" w:lineRule="auto"/>
      <w:rPr>
        <w:sz w:val="2"/>
      </w:rP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2E1B8A3" w14:textId="77777777" w:rsidR="00C10235" w:rsidRDefault="00C10235">
    <w:pPr>
      <w:pStyle w:val="a3"/>
      <w:spacing w:line="14" w:lineRule="auto"/>
      <w:rPr>
        <w:sz w:val="20"/>
      </w:rPr>
    </w:pPr>
    <w:r>
      <w:pict w14:anchorId="3E4B06CC">
        <v:line id="_x0000_s2065" style="position:absolute;z-index:-378616;mso-position-horizontal-relative:page;mso-position-vertical-relative:page" from="56.65pt,613.35pt" to="249.3pt,613.35pt" strokeweight=".2mm">
          <w10:wrap anchorx="page" anchory="page"/>
        </v:line>
      </w:pict>
    </w:r>
    <w:r>
      <w:pict w14:anchorId="5F509E98">
        <v:line id="_x0000_s2064" style="position:absolute;z-index:-378592;mso-position-horizontal-relative:page;mso-position-vertical-relative:page" from="292.1pt,613.35pt" to="484.7pt,613.35pt" strokeweight=".2mm">
          <w10:wrap anchorx="page" anchory="page"/>
        </v:line>
      </w:pict>
    </w:r>
    <w:r>
      <w:pict w14:anchorId="32E108EF">
        <v:shapetype id="_x0000_t202" coordsize="21600,21600" o:spt="202" path="m0,0l0,21600,21600,21600,21600,0xe">
          <v:stroke joinstyle="miter"/>
          <v:path gradientshapeok="t" o:connecttype="rect"/>
        </v:shapetype>
        <v:shape id="_x0000_s2063" type="#_x0000_t202" style="position:absolute;margin-left:253.7pt;margin-top:608.1pt;width:34pt;height:14.2pt;z-index:-378568;mso-position-horizontal-relative:page;mso-position-vertical-relative:page" filled="f" stroked="f">
          <v:textbox inset="0,0,0,0">
            <w:txbxContent>
              <w:p w14:paraId="69EEF9C9"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605DB2">
                  <w:rPr>
                    <w:b/>
                    <w:noProof/>
                    <w:sz w:val="24"/>
                  </w:rPr>
                  <w:t>335</w:t>
                </w:r>
                <w:r>
                  <w:fldChar w:fldCharType="end"/>
                </w:r>
                <w:r>
                  <w:rPr>
                    <w:b/>
                    <w:spacing w:val="-49"/>
                    <w:sz w:val="24"/>
                  </w:rPr>
                  <w:t xml:space="preserve"> </w:t>
                </w:r>
                <w:r>
                  <w:rPr>
                    <w:b/>
                    <w:sz w:val="24"/>
                  </w:rPr>
                  <w:t>]</w:t>
                </w:r>
              </w:p>
            </w:txbxContent>
          </v:textbox>
          <w10:wrap anchorx="page" anchory="page"/>
        </v:shape>
      </w:pic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8A08D07" w14:textId="77777777" w:rsidR="00C10235" w:rsidRDefault="00C10235">
    <w:pPr>
      <w:pStyle w:val="a3"/>
      <w:spacing w:line="14" w:lineRule="auto"/>
      <w:rPr>
        <w:sz w:val="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7382B10" w14:textId="77777777" w:rsidR="00C10235" w:rsidRDefault="00C10235">
    <w:pPr>
      <w:pStyle w:val="a3"/>
      <w:spacing w:line="14" w:lineRule="auto"/>
      <w:rPr>
        <w:sz w:val="2"/>
      </w:rP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225B9C" w14:textId="77777777" w:rsidR="00C10235" w:rsidRDefault="00C10235">
    <w:pPr>
      <w:pStyle w:val="a3"/>
      <w:spacing w:line="14" w:lineRule="auto"/>
      <w:rPr>
        <w:sz w:val="20"/>
      </w:rPr>
    </w:pPr>
    <w:r>
      <w:pict w14:anchorId="79E6EC1C">
        <v:line id="_x0000_s2060" style="position:absolute;z-index:-378496;mso-position-horizontal-relative:page;mso-position-vertical-relative:page" from="56.65pt,613.35pt" to="249.3pt,613.35pt" strokeweight=".2mm">
          <w10:wrap anchorx="page" anchory="page"/>
        </v:line>
      </w:pict>
    </w:r>
    <w:r>
      <w:pict w14:anchorId="2AFCE2E9">
        <v:line id="_x0000_s2059" style="position:absolute;z-index:-378472;mso-position-horizontal-relative:page;mso-position-vertical-relative:page" from="292.1pt,613.35pt" to="484.7pt,613.35pt" strokeweight=".2mm">
          <w10:wrap anchorx="page" anchory="page"/>
        </v:line>
      </w:pict>
    </w:r>
    <w:r>
      <w:pict w14:anchorId="4299DE7C">
        <v:shapetype id="_x0000_t202" coordsize="21600,21600" o:spt="202" path="m0,0l0,21600,21600,21600,21600,0xe">
          <v:stroke joinstyle="miter"/>
          <v:path gradientshapeok="t" o:connecttype="rect"/>
        </v:shapetype>
        <v:shape id="_x0000_s2058" type="#_x0000_t202" style="position:absolute;margin-left:253.7pt;margin-top:608.1pt;width:34pt;height:14.2pt;z-index:-378448;mso-position-horizontal-relative:page;mso-position-vertical-relative:page" filled="f" stroked="f">
          <v:textbox inset="0,0,0,0">
            <w:txbxContent>
              <w:p w14:paraId="55717C0C"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7A15B8">
                  <w:rPr>
                    <w:b/>
                    <w:noProof/>
                    <w:sz w:val="24"/>
                  </w:rPr>
                  <w:t>358</w:t>
                </w:r>
                <w:r>
                  <w:fldChar w:fldCharType="end"/>
                </w:r>
                <w:r>
                  <w:rPr>
                    <w:b/>
                    <w:spacing w:val="-49"/>
                    <w:sz w:val="24"/>
                  </w:rPr>
                  <w:t xml:space="preserve"> </w:t>
                </w:r>
                <w:r>
                  <w:rPr>
                    <w:b/>
                    <w:sz w:val="24"/>
                  </w:rPr>
                  <w:t>]</w:t>
                </w:r>
              </w:p>
            </w:txbxContent>
          </v:textbox>
          <w10:wrap anchorx="page" anchory="page"/>
        </v:shape>
      </w:pic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9D480D4" w14:textId="77777777" w:rsidR="00C10235" w:rsidRDefault="00C10235">
    <w:pPr>
      <w:pStyle w:val="a3"/>
      <w:spacing w:line="14" w:lineRule="auto"/>
      <w:rPr>
        <w:sz w:val="2"/>
      </w:rPr>
    </w:pP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029187" w14:textId="77777777" w:rsidR="00C10235" w:rsidRDefault="00C10235">
    <w:pPr>
      <w:pStyle w:val="a3"/>
      <w:spacing w:line="14" w:lineRule="auto"/>
      <w:rPr>
        <w:sz w:val="2"/>
      </w:rPr>
    </w:pP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BDD72FC" w14:textId="77777777" w:rsidR="00C10235" w:rsidRDefault="00C10235">
    <w:pPr>
      <w:pStyle w:val="a3"/>
      <w:spacing w:line="14" w:lineRule="auto"/>
      <w:rPr>
        <w:sz w:val="2"/>
      </w:rPr>
    </w:pP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7111B7" w14:textId="77777777" w:rsidR="00C10235" w:rsidRDefault="00C10235">
    <w:pPr>
      <w:pStyle w:val="a3"/>
      <w:spacing w:line="14" w:lineRule="auto"/>
      <w:rPr>
        <w:sz w:val="2"/>
      </w:rPr>
    </w:pP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E1D1D8" w14:textId="77777777" w:rsidR="00C10235" w:rsidRDefault="00C10235">
    <w:pPr>
      <w:pStyle w:val="a3"/>
      <w:spacing w:line="14" w:lineRule="auto"/>
      <w:rPr>
        <w:sz w:val="20"/>
      </w:rPr>
    </w:pPr>
    <w:r>
      <w:pict w14:anchorId="23F90CB9">
        <v:line id="_x0000_s2057" style="position:absolute;z-index:-378424;mso-position-horizontal-relative:page;mso-position-vertical-relative:page" from="56.65pt,613.35pt" to="249.3pt,613.35pt" strokeweight=".2mm">
          <w10:wrap anchorx="page" anchory="page"/>
        </v:line>
      </w:pict>
    </w:r>
    <w:r>
      <w:pict w14:anchorId="2469C83C">
        <v:line id="_x0000_s2056" style="position:absolute;z-index:-378400;mso-position-horizontal-relative:page;mso-position-vertical-relative:page" from="292.1pt,613.35pt" to="484.7pt,613.35pt" strokeweight=".2mm">
          <w10:wrap anchorx="page" anchory="page"/>
        </v:line>
      </w:pict>
    </w:r>
    <w:r>
      <w:pict w14:anchorId="09337407">
        <v:shapetype id="_x0000_t202" coordsize="21600,21600" o:spt="202" path="m0,0l0,21600,21600,21600,21600,0xe">
          <v:stroke joinstyle="miter"/>
          <v:path gradientshapeok="t" o:connecttype="rect"/>
        </v:shapetype>
        <v:shape id="_x0000_s2055" type="#_x0000_t202" style="position:absolute;margin-left:253.7pt;margin-top:608.1pt;width:34pt;height:14.2pt;z-index:-378376;mso-position-horizontal-relative:page;mso-position-vertical-relative:page" filled="f" stroked="f">
          <v:textbox inset="0,0,0,0">
            <w:txbxContent>
              <w:p w14:paraId="020C9989"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605DB2">
                  <w:rPr>
                    <w:b/>
                    <w:noProof/>
                    <w:sz w:val="24"/>
                  </w:rPr>
                  <w:t>364</w:t>
                </w:r>
                <w:r>
                  <w:fldChar w:fldCharType="end"/>
                </w:r>
                <w:r>
                  <w:rPr>
                    <w:b/>
                    <w:spacing w:val="-49"/>
                    <w:sz w:val="24"/>
                  </w:rPr>
                  <w:t xml:space="preserve"> </w:t>
                </w:r>
                <w:r>
                  <w:rPr>
                    <w:b/>
                    <w:sz w:val="24"/>
                  </w:rPr>
                  <w:t>]</w:t>
                </w:r>
              </w:p>
            </w:txbxContent>
          </v:textbox>
          <w10:wrap anchorx="page" anchory="page"/>
        </v:shape>
      </w:pic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6F2120" w14:textId="77777777" w:rsidR="00C10235" w:rsidRDefault="00C10235">
    <w:pPr>
      <w:pStyle w:val="a3"/>
      <w:spacing w:line="14" w:lineRule="auto"/>
      <w:rPr>
        <w:sz w:val="20"/>
      </w:rPr>
    </w:pPr>
    <w:r>
      <w:pict w14:anchorId="15F6D5EF">
        <v:line id="_x0000_s2054" style="position:absolute;z-index:-378352;mso-position-horizontal-relative:page;mso-position-vertical-relative:page" from="56.65pt,613.35pt" to="249.3pt,613.35pt" strokeweight=".2mm">
          <w10:wrap anchorx="page" anchory="page"/>
        </v:line>
      </w:pict>
    </w:r>
    <w:r>
      <w:pict w14:anchorId="3979FDCD">
        <v:line id="_x0000_s2053" style="position:absolute;z-index:-378328;mso-position-horizontal-relative:page;mso-position-vertical-relative:page" from="292.1pt,613.35pt" to="484.7pt,613.35pt" strokeweight=".2mm">
          <w10:wrap anchorx="page" anchory="page"/>
        </v:line>
      </w:pict>
    </w:r>
    <w:r>
      <w:pict w14:anchorId="180A825C">
        <v:shapetype id="_x0000_t202" coordsize="21600,21600" o:spt="202" path="m0,0l0,21600,21600,21600,21600,0xe">
          <v:stroke joinstyle="miter"/>
          <v:path gradientshapeok="t" o:connecttype="rect"/>
        </v:shapetype>
        <v:shape id="_x0000_s2052" type="#_x0000_t202" style="position:absolute;margin-left:253.7pt;margin-top:608.1pt;width:34pt;height:14.2pt;z-index:-378304;mso-position-horizontal-relative:page;mso-position-vertical-relative:page" filled="f" stroked="f">
          <v:textbox inset="0,0,0,0">
            <w:txbxContent>
              <w:p w14:paraId="74061B18"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605DB2">
                  <w:rPr>
                    <w:b/>
                    <w:noProof/>
                    <w:sz w:val="24"/>
                  </w:rPr>
                  <w:t>365</w:t>
                </w:r>
                <w:r>
                  <w:fldChar w:fldCharType="end"/>
                </w:r>
                <w:r>
                  <w:rPr>
                    <w:b/>
                    <w:spacing w:val="-49"/>
                    <w:sz w:val="24"/>
                  </w:rPr>
                  <w:t xml:space="preserve"> </w:t>
                </w:r>
                <w:r>
                  <w:rPr>
                    <w:b/>
                    <w:sz w:val="24"/>
                  </w:rPr>
                  <w:t>]</w:t>
                </w:r>
              </w:p>
            </w:txbxContent>
          </v:textbox>
          <w10:wrap anchorx="page" anchory="page"/>
        </v:shape>
      </w:pic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C9112D8" w14:textId="77777777" w:rsidR="00C10235" w:rsidRDefault="00C10235">
    <w:pPr>
      <w:pStyle w:val="a3"/>
      <w:spacing w:line="14" w:lineRule="auto"/>
      <w:rPr>
        <w:sz w:val="20"/>
      </w:rPr>
    </w:pPr>
    <w:r>
      <w:pict w14:anchorId="6637B193">
        <v:line id="_x0000_s2051" style="position:absolute;z-index:-378280;mso-position-horizontal-relative:page;mso-position-vertical-relative:page" from="56.65pt,613.35pt" to="249.3pt,613.35pt" strokeweight=".2mm">
          <w10:wrap anchorx="page" anchory="page"/>
        </v:line>
      </w:pict>
    </w:r>
    <w:r>
      <w:pict w14:anchorId="01A4506A">
        <v:line id="_x0000_s2050" style="position:absolute;z-index:-378256;mso-position-horizontal-relative:page;mso-position-vertical-relative:page" from="292.1pt,613.35pt" to="484.7pt,613.35pt" strokeweight=".2mm">
          <w10:wrap anchorx="page" anchory="page"/>
        </v:line>
      </w:pict>
    </w:r>
    <w:r>
      <w:pict w14:anchorId="17AD973A">
        <v:shapetype id="_x0000_t202" coordsize="21600,21600" o:spt="202" path="m0,0l0,21600,21600,21600,21600,0xe">
          <v:stroke joinstyle="miter"/>
          <v:path gradientshapeok="t" o:connecttype="rect"/>
        </v:shapetype>
        <v:shape id="_x0000_s2049" type="#_x0000_t202" style="position:absolute;margin-left:253.7pt;margin-top:608.1pt;width:34pt;height:14.2pt;z-index:-378232;mso-position-horizontal-relative:page;mso-position-vertical-relative:page" filled="f" stroked="f">
          <v:textbox inset="0,0,0,0">
            <w:txbxContent>
              <w:p w14:paraId="24A74FE6"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605DB2">
                  <w:rPr>
                    <w:b/>
                    <w:noProof/>
                    <w:sz w:val="24"/>
                  </w:rPr>
                  <w:t>366</w:t>
                </w:r>
                <w:r>
                  <w:fldChar w:fldCharType="end"/>
                </w:r>
                <w:r>
                  <w:rPr>
                    <w:b/>
                    <w:spacing w:val="-49"/>
                    <w:sz w:val="24"/>
                  </w:rPr>
                  <w:t xml:space="preserve"> </w:t>
                </w:r>
                <w:r>
                  <w:rPr>
                    <w:b/>
                    <w:sz w:val="24"/>
                  </w:rPr>
                  <w:t>]</w:t>
                </w:r>
              </w:p>
            </w:txbxContent>
          </v:textbox>
          <w10:wrap anchorx="page" anchory="page"/>
        </v:shape>
      </w:pic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007B46C" w14:textId="77777777" w:rsidR="00C10235" w:rsidRDefault="00C10235">
    <w:pPr>
      <w:pStyle w:val="a3"/>
      <w:spacing w:line="14" w:lineRule="auto"/>
      <w:rPr>
        <w:sz w:val="2"/>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348E445" w14:textId="77777777" w:rsidR="00C10235" w:rsidRDefault="00C10235">
    <w:pPr>
      <w:pStyle w:val="a3"/>
      <w:spacing w:line="14" w:lineRule="auto"/>
      <w:rPr>
        <w:sz w:val="20"/>
      </w:rPr>
    </w:pPr>
    <w:r>
      <w:pict w14:anchorId="76824C45">
        <v:line id="_x0000_s2130" style="position:absolute;z-index:-380176;mso-position-horizontal-relative:page;mso-position-vertical-relative:page" from="56.65pt,613.35pt" to="249.3pt,613.35pt" strokeweight=".2mm">
          <w10:wrap anchorx="page" anchory="page"/>
        </v:line>
      </w:pict>
    </w:r>
    <w:r>
      <w:pict w14:anchorId="7FB4E03C">
        <v:line id="_x0000_s2129" style="position:absolute;z-index:-380152;mso-position-horizontal-relative:page;mso-position-vertical-relative:page" from="292.1pt,613.35pt" to="484.7pt,613.35pt" strokeweight=".2mm">
          <w10:wrap anchorx="page" anchory="page"/>
        </v:line>
      </w:pict>
    </w:r>
    <w:r>
      <w:pict w14:anchorId="590B50A9">
        <v:shapetype id="_x0000_t202" coordsize="21600,21600" o:spt="202" path="m0,0l0,21600,21600,21600,21600,0xe">
          <v:stroke joinstyle="miter"/>
          <v:path gradientshapeok="t" o:connecttype="rect"/>
        </v:shapetype>
        <v:shape id="_x0000_s2128" type="#_x0000_t202" style="position:absolute;margin-left:256.7pt;margin-top:608.1pt;width:28pt;height:14.2pt;z-index:-380128;mso-position-horizontal-relative:page;mso-position-vertical-relative:page" filled="f" stroked="f">
          <v:textbox inset="0,0,0,0">
            <w:txbxContent>
              <w:p w14:paraId="653FF785"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CC196C">
                  <w:rPr>
                    <w:b/>
                    <w:noProof/>
                    <w:sz w:val="24"/>
                  </w:rPr>
                  <w:t>14</w:t>
                </w:r>
                <w:r>
                  <w:fldChar w:fldCharType="end"/>
                </w:r>
                <w:r>
                  <w:rPr>
                    <w:b/>
                    <w:spacing w:val="-37"/>
                    <w:sz w:val="24"/>
                  </w:rPr>
                  <w:t xml:space="preserve"> </w:t>
                </w:r>
                <w:r>
                  <w:rPr>
                    <w:b/>
                    <w:sz w:val="24"/>
                  </w:rPr>
                  <w:t>]</w:t>
                </w:r>
              </w:p>
            </w:txbxContent>
          </v:textbox>
          <w10:wrap anchorx="page" anchory="page"/>
        </v:shape>
      </w:pic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0427A2" w14:textId="77777777" w:rsidR="00C10235" w:rsidRDefault="00C10235">
    <w:pPr>
      <w:pStyle w:val="a3"/>
      <w:spacing w:line="14" w:lineRule="auto"/>
      <w:rPr>
        <w:sz w:val="2"/>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B3BEE7" w14:textId="77777777" w:rsidR="00C10235" w:rsidRDefault="00C10235">
    <w:pPr>
      <w:pStyle w:val="a3"/>
      <w:spacing w:line="14" w:lineRule="auto"/>
      <w:rPr>
        <w:sz w:val="20"/>
      </w:rPr>
    </w:pPr>
    <w:r>
      <w:pict w14:anchorId="120CB767">
        <v:line id="_x0000_s2125" style="position:absolute;z-index:-380056;mso-position-horizontal-relative:page;mso-position-vertical-relative:page" from="56.65pt,613.35pt" to="249.3pt,613.35pt" strokeweight=".2mm">
          <w10:wrap anchorx="page" anchory="page"/>
        </v:line>
      </w:pict>
    </w:r>
    <w:r>
      <w:pict w14:anchorId="0CE49D39">
        <v:line id="_x0000_s2124" style="position:absolute;z-index:-380032;mso-position-horizontal-relative:page;mso-position-vertical-relative:page" from="292.1pt,613.35pt" to="484.7pt,613.35pt" strokeweight=".2mm">
          <w10:wrap anchorx="page" anchory="page"/>
        </v:line>
      </w:pict>
    </w:r>
    <w:r>
      <w:pict w14:anchorId="39704D07">
        <v:shapetype id="_x0000_t202" coordsize="21600,21600" o:spt="202" path="m0,0l0,21600,21600,21600,21600,0xe">
          <v:stroke joinstyle="miter"/>
          <v:path gradientshapeok="t" o:connecttype="rect"/>
        </v:shapetype>
        <v:shape id="_x0000_s2123" type="#_x0000_t202" style="position:absolute;margin-left:256.7pt;margin-top:608.1pt;width:28pt;height:14.2pt;z-index:-380008;mso-position-horizontal-relative:page;mso-position-vertical-relative:page" filled="f" stroked="f">
          <v:textbox inset="0,0,0,0">
            <w:txbxContent>
              <w:p w14:paraId="478EA621"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EA18DC">
                  <w:rPr>
                    <w:b/>
                    <w:noProof/>
                    <w:sz w:val="24"/>
                  </w:rPr>
                  <w:t>23</w:t>
                </w:r>
                <w:r>
                  <w:fldChar w:fldCharType="end"/>
                </w:r>
                <w:r>
                  <w:rPr>
                    <w:b/>
                    <w:spacing w:val="-37"/>
                    <w:sz w:val="24"/>
                  </w:rPr>
                  <w:t xml:space="preserve"> </w:t>
                </w:r>
                <w:r>
                  <w:rPr>
                    <w:b/>
                    <w:sz w:val="24"/>
                  </w:rPr>
                  <w:t>]</w:t>
                </w:r>
              </w:p>
            </w:txbxContent>
          </v:textbox>
          <w10:wrap anchorx="page" anchory="page"/>
        </v:shape>
      </w:pic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AD95AC9" w14:textId="77777777" w:rsidR="00C10235" w:rsidRDefault="00C10235">
    <w:pPr>
      <w:pStyle w:val="a3"/>
      <w:spacing w:line="14" w:lineRule="auto"/>
      <w:rPr>
        <w:sz w:val="20"/>
      </w:rPr>
    </w:pPr>
    <w:r>
      <w:pict w14:anchorId="2447DDA9">
        <v:line id="_x0000_s2122" style="position:absolute;z-index:-379984;mso-position-horizontal-relative:page;mso-position-vertical-relative:page" from="56.65pt,613.35pt" to="249.3pt,613.35pt" strokeweight=".2mm">
          <w10:wrap anchorx="page" anchory="page"/>
        </v:line>
      </w:pict>
    </w:r>
    <w:r>
      <w:pict w14:anchorId="740F673F">
        <v:line id="_x0000_s2121" style="position:absolute;z-index:-379960;mso-position-horizontal-relative:page;mso-position-vertical-relative:page" from="292.1pt,613.35pt" to="484.7pt,613.35pt" strokeweight=".2mm">
          <w10:wrap anchorx="page" anchory="page"/>
        </v:line>
      </w:pict>
    </w:r>
    <w:r>
      <w:pict w14:anchorId="0DF8C756">
        <v:shape id="_x0000_s2120" style="position:absolute;margin-left:95.55pt;margin-top:528.6pt;width:3.6pt;height:3.6pt;z-index:-379936;mso-position-horizontal-relative:page;mso-position-vertical-relative:page" coordorigin="1912,10572" coordsize="72,72" path="m1948,10572l1934,10575,1922,10583,1915,10594,1912,10608,1915,10622,1922,10634,1934,10642,1948,10644,1962,10642,1973,10634,1981,10622,1984,10608,1981,10594,1973,10583,1962,10575,1948,10572xe" fillcolor="black" stroked="f">
          <v:path arrowok="t"/>
          <w10:wrap anchorx="page" anchory="page"/>
        </v:shape>
      </w:pict>
    </w:r>
    <w:r>
      <w:pict w14:anchorId="1C03F401">
        <v:shape id="_x0000_s2119" style="position:absolute;margin-left:95.55pt;margin-top:513.45pt;width:3.6pt;height:3.6pt;z-index:-379912;mso-position-horizontal-relative:page;mso-position-vertical-relative:page" coordorigin="1912,10270" coordsize="72,72" path="m1948,10270l1934,10273,1922,10280,1915,10292,1912,10306,1915,10320,1922,10331,1934,10339,1948,10342,1962,10339,1973,10331,1981,10320,1984,10306,1981,10292,1973,10280,1962,10273,1948,10270xe" fillcolor="black" stroked="f">
          <v:path arrowok="t"/>
          <w10:wrap anchorx="page" anchory="page"/>
        </v:shape>
      </w:pict>
    </w:r>
    <w:r>
      <w:pict w14:anchorId="5EB481F5">
        <v:shape id="_x0000_s2118" style="position:absolute;margin-left:95.55pt;margin-top:498.3pt;width:3.6pt;height:3.6pt;z-index:-379888;mso-position-horizontal-relative:page;mso-position-vertical-relative:page" coordorigin="1912,9967" coordsize="72,72" path="m1948,9967l1934,9970,1922,9977,1915,9989,1912,10003,1915,10017,1922,10028,1934,10036,1948,10039,1962,10036,1973,10028,1981,10017,1984,10003,1981,9989,1973,9977,1962,9970,1948,9967xe" fillcolor="black" stroked="f">
          <v:path arrowok="t"/>
          <w10:wrap anchorx="page" anchory="page"/>
        </v:shape>
      </w:pict>
    </w:r>
    <w:r>
      <w:pict w14:anchorId="4DEA8BAA">
        <v:shape id="_x0000_s2117" style="position:absolute;margin-left:95.55pt;margin-top:483.2pt;width:3.6pt;height:3.6pt;z-index:-379864;mso-position-horizontal-relative:page;mso-position-vertical-relative:page" coordorigin="1912,9664" coordsize="72,72" path="m1948,9664l1934,9667,1922,9675,1915,9686,1912,9700,1915,9714,1922,9726,1934,9733,1948,9736,1962,9733,1973,9726,1981,9714,1984,9700,1981,9686,1973,9675,1962,9667,1948,9664xe" fillcolor="black" stroked="f">
          <v:path arrowok="t"/>
          <w10:wrap anchorx="page" anchory="page"/>
        </v:shape>
      </w:pict>
    </w:r>
    <w:r>
      <w:pict w14:anchorId="39FCD5AB">
        <v:shapetype id="_x0000_t202" coordsize="21600,21600" o:spt="202" path="m0,0l0,21600,21600,21600,21600,0xe">
          <v:stroke joinstyle="miter"/>
          <v:path gradientshapeok="t" o:connecttype="rect"/>
        </v:shapetype>
        <v:shape id="_x0000_s2116" type="#_x0000_t202" style="position:absolute;margin-left:256.7pt;margin-top:608.1pt;width:28pt;height:14.2pt;z-index:-379840;mso-position-horizontal-relative:page;mso-position-vertical-relative:page" filled="f" stroked="f">
          <v:textbox inset="0,0,0,0">
            <w:txbxContent>
              <w:p w14:paraId="6CFD9B13" w14:textId="77777777" w:rsidR="00C10235" w:rsidRDefault="00C10235">
                <w:pPr>
                  <w:spacing w:line="247" w:lineRule="exact"/>
                  <w:ind w:left="20"/>
                  <w:rPr>
                    <w:b/>
                    <w:sz w:val="24"/>
                  </w:rPr>
                </w:pPr>
                <w:r>
                  <w:rPr>
                    <w:b/>
                    <w:sz w:val="24"/>
                  </w:rPr>
                  <w:t>[ 24</w:t>
                </w:r>
                <w:r>
                  <w:rPr>
                    <w:b/>
                    <w:spacing w:val="-37"/>
                    <w:sz w:val="24"/>
                  </w:rPr>
                  <w:t xml:space="preserve"> </w:t>
                </w:r>
                <w:r>
                  <w:rPr>
                    <w:b/>
                    <w:sz w:val="24"/>
                  </w:rPr>
                  <w:t>]</w:t>
                </w:r>
              </w:p>
            </w:txbxContent>
          </v:textbox>
          <w10:wrap anchorx="page" anchory="page"/>
        </v:shape>
      </w:pic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48D95B" w14:textId="77777777" w:rsidR="00C10235" w:rsidRDefault="00C10235">
    <w:pPr>
      <w:pStyle w:val="a3"/>
      <w:spacing w:line="14" w:lineRule="auto"/>
      <w:rPr>
        <w:sz w:val="20"/>
      </w:rPr>
    </w:pPr>
    <w:r>
      <w:pict w14:anchorId="339DE3F4">
        <v:line id="_x0000_s2115" style="position:absolute;z-index:-379816;mso-position-horizontal-relative:page;mso-position-vertical-relative:page" from="56.65pt,613.35pt" to="249.3pt,613.35pt" strokeweight=".2mm">
          <w10:wrap anchorx="page" anchory="page"/>
        </v:line>
      </w:pict>
    </w:r>
    <w:r>
      <w:pict w14:anchorId="4B3ED185">
        <v:line id="_x0000_s2114" style="position:absolute;z-index:-379792;mso-position-horizontal-relative:page;mso-position-vertical-relative:page" from="292.1pt,613.35pt" to="484.7pt,613.35pt" strokeweight=".2mm">
          <w10:wrap anchorx="page" anchory="page"/>
        </v:line>
      </w:pict>
    </w:r>
    <w:r>
      <w:pict w14:anchorId="43F8B8E7">
        <v:shapetype id="_x0000_t202" coordsize="21600,21600" o:spt="202" path="m0,0l0,21600,21600,21600,21600,0xe">
          <v:stroke joinstyle="miter"/>
          <v:path gradientshapeok="t" o:connecttype="rect"/>
        </v:shapetype>
        <v:shape id="_x0000_s2113" type="#_x0000_t202" style="position:absolute;margin-left:256.7pt;margin-top:608.1pt;width:28pt;height:14.2pt;z-index:-379768;mso-position-horizontal-relative:page;mso-position-vertical-relative:page" filled="f" stroked="f">
          <v:textbox inset="0,0,0,0">
            <w:txbxContent>
              <w:p w14:paraId="3C4614C3" w14:textId="77777777" w:rsidR="00C10235" w:rsidRDefault="00C10235">
                <w:pPr>
                  <w:spacing w:line="247" w:lineRule="exact"/>
                  <w:ind w:left="20"/>
                  <w:rPr>
                    <w:b/>
                    <w:sz w:val="24"/>
                  </w:rPr>
                </w:pPr>
                <w:r>
                  <w:rPr>
                    <w:b/>
                    <w:sz w:val="24"/>
                  </w:rPr>
                  <w:t xml:space="preserve">[ </w:t>
                </w:r>
                <w:r>
                  <w:fldChar w:fldCharType="begin"/>
                </w:r>
                <w:r>
                  <w:rPr>
                    <w:b/>
                    <w:sz w:val="24"/>
                  </w:rPr>
                  <w:instrText xml:space="preserve"> PAGE </w:instrText>
                </w:r>
                <w:r>
                  <w:fldChar w:fldCharType="separate"/>
                </w:r>
                <w:r w:rsidR="00A76EDA">
                  <w:rPr>
                    <w:b/>
                    <w:noProof/>
                    <w:sz w:val="24"/>
                  </w:rPr>
                  <w:t>49</w:t>
                </w:r>
                <w:r>
                  <w:fldChar w:fldCharType="end"/>
                </w:r>
                <w:r>
                  <w:rPr>
                    <w:b/>
                    <w:spacing w:val="-37"/>
                    <w:sz w:val="24"/>
                  </w:rPr>
                  <w:t xml:space="preserve"> </w:t>
                </w:r>
                <w:r>
                  <w:rPr>
                    <w:b/>
                    <w:sz w:val="24"/>
                  </w:rPr>
                  <w:t>]</w:t>
                </w:r>
              </w:p>
            </w:txbxContent>
          </v:textbox>
          <w10:wrap anchorx="page" anchory="page"/>
        </v:shape>
      </w:pic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1A8C7C" w14:textId="77777777" w:rsidR="00C10235" w:rsidRDefault="00C10235">
    <w:pPr>
      <w:pStyle w:val="a3"/>
      <w:spacing w:line="14" w:lineRule="auto"/>
      <w:rPr>
        <w:sz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F435BE4" w14:textId="77777777" w:rsidR="009D5CD7" w:rsidRDefault="009D5CD7">
      <w:r>
        <w:separator/>
      </w:r>
    </w:p>
  </w:footnote>
  <w:footnote w:type="continuationSeparator" w:id="0">
    <w:p w14:paraId="0503497C" w14:textId="77777777" w:rsidR="009D5CD7" w:rsidRDefault="009D5C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3766458" w14:textId="77777777" w:rsidR="00C10235" w:rsidRDefault="00C10235">
    <w:pPr>
      <w:pStyle w:val="a3"/>
      <w:spacing w:line="14" w:lineRule="auto"/>
      <w:rPr>
        <w:sz w:val="20"/>
      </w:rPr>
    </w:pPr>
    <w:r>
      <w:pict w14:anchorId="4C31EE85">
        <v:shapetype id="_x0000_t202" coordsize="21600,21600" o:spt="202" path="m0,0l0,21600,21600,21600,21600,0xe">
          <v:stroke joinstyle="miter"/>
          <v:path gradientshapeok="t" o:connecttype="rect"/>
        </v:shapetype>
        <v:shape id="_x0000_s2141" type="#_x0000_t202" style="position:absolute;margin-left:388.7pt;margin-top:71.1pt;width:97pt;height:35.55pt;z-index:-380872;mso-position-horizontal-relative:page;mso-position-vertical-relative:page" filled="f" stroked="f">
          <v:textbox inset="0,0,0,0">
            <w:txbxContent>
              <w:p w14:paraId="5242A929" w14:textId="77777777" w:rsidR="00C10235" w:rsidRDefault="00C10235">
                <w:pPr>
                  <w:ind w:left="20"/>
                  <w:rPr>
                    <w:sz w:val="60"/>
                  </w:rPr>
                </w:pPr>
                <w:r>
                  <w:rPr>
                    <w:sz w:val="60"/>
                  </w:rPr>
                  <w:t>Credits</w:t>
                </w:r>
              </w:p>
            </w:txbxContent>
          </v:textbox>
          <w10:wrap anchorx="page" anchory="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F9460B" w14:textId="77777777" w:rsidR="00C10235" w:rsidRDefault="00C10235">
    <w:pPr>
      <w:pStyle w:val="a3"/>
      <w:spacing w:line="14" w:lineRule="auto"/>
      <w:rPr>
        <w:sz w:val="2"/>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BD80F4" w14:textId="77777777" w:rsidR="00C10235" w:rsidRDefault="00C10235">
    <w:pPr>
      <w:pStyle w:val="a3"/>
      <w:spacing w:line="14" w:lineRule="auto"/>
      <w:rPr>
        <w:sz w:val="2"/>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650563" w14:textId="77777777" w:rsidR="00C10235" w:rsidRDefault="00C10235">
    <w:pPr>
      <w:pStyle w:val="a3"/>
      <w:spacing w:line="14" w:lineRule="auto"/>
      <w:rPr>
        <w:sz w:val="2"/>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1959016" w14:textId="77777777" w:rsidR="00C10235" w:rsidRDefault="00C10235">
    <w:pPr>
      <w:pStyle w:val="a3"/>
      <w:spacing w:line="14" w:lineRule="auto"/>
      <w:rPr>
        <w:sz w:val="20"/>
      </w:rPr>
    </w:pPr>
    <w:r>
      <w:pict w14:anchorId="35AE4778">
        <v:line id="_x0000_s2137" style="position:absolute;z-index:-380344;mso-position-horizontal-relative:page;mso-position-vertical-relative:page" from="56.65pt,56.65pt" to="484.7pt,56.65pt">
          <w10:wrap anchorx="page" anchory="page"/>
        </v:line>
      </w:pict>
    </w:r>
    <w:r>
      <w:pict w14:anchorId="79F8A3BA">
        <v:shapetype id="_x0000_t202" coordsize="21600,21600" o:spt="202" path="m0,0l0,21600,21600,21600,21600,0xe">
          <v:stroke joinstyle="miter"/>
          <v:path gradientshapeok="t" o:connecttype="rect"/>
        </v:shapetype>
        <v:shape id="_x0000_s2136" type="#_x0000_t202" style="position:absolute;margin-left:55.65pt;margin-top:45.2pt;width:28.2pt;height:11.15pt;z-index:-380320;mso-position-horizontal-relative:page;mso-position-vertical-relative:page" filled="f" stroked="f">
          <v:textbox inset="0,0,0,0">
            <w:txbxContent>
              <w:p w14:paraId="66BEF427" w14:textId="77777777" w:rsidR="00C10235" w:rsidRDefault="00C10235">
                <w:pPr>
                  <w:spacing w:line="190" w:lineRule="exact"/>
                  <w:ind w:left="20"/>
                  <w:rPr>
                    <w:i/>
                    <w:sz w:val="18"/>
                  </w:rPr>
                </w:pPr>
                <w:r>
                  <w:rPr>
                    <w:i/>
                    <w:w w:val="85"/>
                    <w:sz w:val="18"/>
                  </w:rPr>
                  <w:t>Preface</w:t>
                </w:r>
              </w:p>
            </w:txbxContent>
          </v:textbox>
          <w10:wrap anchorx="page" anchory="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D8D7EE" w14:textId="77777777" w:rsidR="00C10235" w:rsidRDefault="00C10235">
    <w:pPr>
      <w:pStyle w:val="a3"/>
      <w:spacing w:line="14" w:lineRule="auto"/>
      <w:rPr>
        <w:sz w:val="2"/>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DD6CA3" w14:textId="77777777" w:rsidR="00C10235" w:rsidRDefault="00C10235">
    <w:pPr>
      <w:pStyle w:val="a3"/>
      <w:spacing w:line="14" w:lineRule="auto"/>
      <w:rPr>
        <w:sz w:val="20"/>
      </w:rPr>
    </w:pPr>
    <w:r>
      <w:pict w14:anchorId="6A6DCA7C">
        <v:line id="_x0000_s2132" style="position:absolute;z-index:-380224;mso-position-horizontal-relative:page;mso-position-vertical-relative:page" from="56.65pt,56.65pt" to="484.7pt,56.65pt">
          <w10:wrap anchorx="page" anchory="page"/>
        </v:line>
      </w:pict>
    </w:r>
    <w:r>
      <w:pict w14:anchorId="10FDDFE0">
        <v:shapetype id="_x0000_t202" coordsize="21600,21600" o:spt="202" path="m0,0l0,21600,21600,21600,21600,0xe">
          <v:stroke joinstyle="miter"/>
          <v:path gradientshapeok="t" o:connecttype="rect"/>
        </v:shapetype>
        <v:shape id="_x0000_s2131" type="#_x0000_t202" style="position:absolute;margin-left:55.65pt;margin-top:45.2pt;width:166.6pt;height:11.15pt;z-index:-380200;mso-position-horizontal-relative:page;mso-position-vertical-relative:page" filled="f" stroked="f">
          <v:textbox inset="0,0,0,0">
            <w:txbxContent>
              <w:p w14:paraId="38BA740E" w14:textId="77777777" w:rsidR="00C10235" w:rsidRDefault="00C10235">
                <w:pPr>
                  <w:spacing w:line="190" w:lineRule="exact"/>
                  <w:ind w:left="20"/>
                  <w:rPr>
                    <w:i/>
                    <w:sz w:val="18"/>
                  </w:rPr>
                </w:pPr>
                <w:r>
                  <w:rPr>
                    <w:i/>
                    <w:sz w:val="18"/>
                  </w:rPr>
                  <w:t>Getting</w:t>
                </w:r>
                <w:r>
                  <w:rPr>
                    <w:i/>
                    <w:spacing w:val="-36"/>
                    <w:sz w:val="18"/>
                  </w:rPr>
                  <w:t xml:space="preserve"> </w:t>
                </w:r>
                <w:r>
                  <w:rPr>
                    <w:i/>
                    <w:sz w:val="18"/>
                  </w:rPr>
                  <w:t>Started</w:t>
                </w:r>
                <w:r>
                  <w:rPr>
                    <w:i/>
                    <w:spacing w:val="-35"/>
                    <w:sz w:val="18"/>
                  </w:rPr>
                  <w:t xml:space="preserve"> </w:t>
                </w:r>
                <w:r>
                  <w:rPr>
                    <w:i/>
                    <w:sz w:val="18"/>
                  </w:rPr>
                  <w:t>with</w:t>
                </w:r>
                <w:r>
                  <w:rPr>
                    <w:i/>
                    <w:spacing w:val="-35"/>
                    <w:sz w:val="18"/>
                  </w:rPr>
                  <w:t xml:space="preserve"> </w:t>
                </w:r>
                <w:r>
                  <w:rPr>
                    <w:i/>
                    <w:sz w:val="18"/>
                  </w:rPr>
                  <w:t>Domain-Driven</w:t>
                </w:r>
                <w:r>
                  <w:rPr>
                    <w:i/>
                    <w:spacing w:val="-35"/>
                    <w:sz w:val="18"/>
                  </w:rPr>
                  <w:t xml:space="preserve"> </w:t>
                </w:r>
                <w:r>
                  <w:rPr>
                    <w:i/>
                    <w:sz w:val="18"/>
                  </w:rPr>
                  <w:t>Design</w:t>
                </w:r>
              </w:p>
            </w:txbxContent>
          </v:textbox>
          <w10:wrap anchorx="page" anchory="page"/>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25291B" w14:textId="77777777" w:rsidR="00C10235" w:rsidRDefault="00C10235">
    <w:pPr>
      <w:pStyle w:val="a3"/>
      <w:spacing w:line="14" w:lineRule="auto"/>
      <w:rPr>
        <w:sz w:val="2"/>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4434206" w14:textId="77777777" w:rsidR="00C10235" w:rsidRDefault="00C10235">
    <w:pPr>
      <w:pStyle w:val="a3"/>
      <w:spacing w:line="14" w:lineRule="auto"/>
      <w:rPr>
        <w:sz w:val="20"/>
      </w:rPr>
    </w:pPr>
    <w:r>
      <w:pict w14:anchorId="22224EC5">
        <v:line id="_x0000_s2127" style="position:absolute;z-index:-380104;mso-position-horizontal-relative:page;mso-position-vertical-relative:page" from="56.65pt,56.65pt" to="484.7pt,56.65pt">
          <w10:wrap anchorx="page" anchory="page"/>
        </v:line>
      </w:pict>
    </w:r>
    <w:r>
      <w:pict w14:anchorId="19349A36">
        <v:shapetype id="_x0000_t202" coordsize="21600,21600" o:spt="202" path="m0,0l0,21600,21600,21600,21600,0xe">
          <v:stroke joinstyle="miter"/>
          <v:path gradientshapeok="t" o:connecttype="rect"/>
        </v:shapetype>
        <v:shape id="_x0000_s2126" type="#_x0000_t202" style="position:absolute;margin-left:55.65pt;margin-top:45.2pt;width:75.1pt;height:11.15pt;z-index:-380080;mso-position-horizontal-relative:page;mso-position-vertical-relative:page" filled="f" stroked="f">
          <v:textbox inset="0,0,0,0">
            <w:txbxContent>
              <w:p w14:paraId="55D7C059" w14:textId="77777777" w:rsidR="00C10235" w:rsidRDefault="00C10235">
                <w:pPr>
                  <w:spacing w:line="190" w:lineRule="exact"/>
                  <w:ind w:left="20"/>
                  <w:rPr>
                    <w:i/>
                    <w:sz w:val="18"/>
                  </w:rPr>
                </w:pPr>
                <w:r>
                  <w:rPr>
                    <w:i/>
                    <w:w w:val="95"/>
                    <w:sz w:val="18"/>
                  </w:rPr>
                  <w:t>Architectural Styles</w:t>
                </w:r>
              </w:p>
            </w:txbxContent>
          </v:textbox>
          <w10:wrap anchorx="page" anchory="page"/>
        </v:shape>
      </w:pic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749E7D" w14:textId="77777777" w:rsidR="00C10235" w:rsidRDefault="00C10235">
    <w:pPr>
      <w:pStyle w:val="a3"/>
      <w:spacing w:line="14" w:lineRule="auto"/>
      <w:rPr>
        <w:sz w:val="2"/>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986539C" w14:textId="77777777" w:rsidR="00C10235" w:rsidRDefault="00C10235">
    <w:pPr>
      <w:pStyle w:val="a3"/>
      <w:spacing w:line="14" w:lineRule="auto"/>
      <w:rPr>
        <w:sz w:val="20"/>
      </w:rPr>
    </w:pPr>
    <w:r>
      <w:pict w14:anchorId="37DA4ABD">
        <v:line id="_x0000_s2112" style="position:absolute;z-index:-379744;mso-position-horizontal-relative:page;mso-position-vertical-relative:page" from="56.65pt,56.65pt" to="484.7pt,56.65pt">
          <w10:wrap anchorx="page" anchory="page"/>
        </v:line>
      </w:pict>
    </w:r>
    <w:r>
      <w:pict w14:anchorId="4C71FFD0">
        <v:shapetype id="_x0000_t202" coordsize="21600,21600" o:spt="202" path="m0,0l0,21600,21600,21600,21600,0xe">
          <v:stroke joinstyle="miter"/>
          <v:path gradientshapeok="t" o:connecttype="rect"/>
        </v:shapetype>
        <v:shape id="_x0000_s2111" type="#_x0000_t202" style="position:absolute;margin-left:55.65pt;margin-top:45.2pt;width:52.55pt;height:11.15pt;z-index:-379720;mso-position-horizontal-relative:page;mso-position-vertical-relative:page" filled="f" stroked="f">
          <v:textbox inset="0,0,0,0">
            <w:txbxContent>
              <w:p w14:paraId="336F4830" w14:textId="77777777" w:rsidR="00C10235" w:rsidRDefault="00C10235">
                <w:pPr>
                  <w:spacing w:line="190" w:lineRule="exact"/>
                  <w:ind w:left="20"/>
                  <w:rPr>
                    <w:i/>
                    <w:sz w:val="18"/>
                  </w:rPr>
                </w:pPr>
                <w:r>
                  <w:rPr>
                    <w:i/>
                    <w:w w:val="90"/>
                    <w:sz w:val="18"/>
                  </w:rPr>
                  <w:t>Value Objects</w:t>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FDD80B" w14:textId="77777777" w:rsidR="00C10235" w:rsidRDefault="00C10235">
    <w:pPr>
      <w:pStyle w:val="a3"/>
      <w:spacing w:line="14" w:lineRule="auto"/>
      <w:rPr>
        <w:sz w:val="20"/>
      </w:rPr>
    </w:pPr>
    <w:r>
      <w:pict w14:anchorId="329845F3">
        <v:shapetype id="_x0000_t202" coordsize="21600,21600" o:spt="202" path="m0,0l0,21600,21600,21600,21600,0xe">
          <v:stroke joinstyle="miter"/>
          <v:path gradientshapeok="t" o:connecttype="rect"/>
        </v:shapetype>
        <v:shape id="_x0000_s2140" type="#_x0000_t202" style="position:absolute;margin-left:357pt;margin-top:71.1pt;width:128.75pt;height:35.55pt;z-index:-380848;mso-position-horizontal-relative:page;mso-position-vertical-relative:page" filled="f" stroked="f">
          <v:textbox inset="0,0,0,0">
            <w:txbxContent>
              <w:p w14:paraId="2A824B12" w14:textId="77777777" w:rsidR="00C10235" w:rsidRPr="00C97DE3" w:rsidRDefault="00C10235" w:rsidP="00C97DE3">
                <w:pPr>
                  <w:rPr>
                    <w:sz w:val="60"/>
                  </w:rPr>
                </w:pPr>
                <w:r w:rsidRPr="00C97DE3">
                  <w:rPr>
                    <w:rFonts w:hint="eastAsia"/>
                    <w:sz w:val="60"/>
                  </w:rPr>
                  <w:t>前言</w:t>
                </w:r>
              </w:p>
              <w:p w14:paraId="6386AC0E" w14:textId="77777777" w:rsidR="00C10235" w:rsidRDefault="00C10235">
                <w:pPr>
                  <w:ind w:left="20"/>
                  <w:rPr>
                    <w:sz w:val="60"/>
                  </w:rPr>
                </w:pPr>
              </w:p>
            </w:txbxContent>
          </v:textbox>
          <w10:wrap anchorx="page" anchory="page"/>
        </v:shape>
      </w:pic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0CD7315" w14:textId="77777777" w:rsidR="00C10235" w:rsidRDefault="00C10235">
    <w:pPr>
      <w:pStyle w:val="a3"/>
      <w:spacing w:line="14" w:lineRule="auto"/>
      <w:rPr>
        <w:sz w:val="2"/>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479B8F8" w14:textId="77777777" w:rsidR="00C10235" w:rsidRDefault="00C10235">
    <w:pPr>
      <w:pStyle w:val="a3"/>
      <w:spacing w:line="14" w:lineRule="auto"/>
      <w:rPr>
        <w:sz w:val="20"/>
      </w:rPr>
    </w:pPr>
    <w:r>
      <w:pict w14:anchorId="6A22C0DF">
        <v:line id="_x0000_s2107" style="position:absolute;z-index:-379624;mso-position-horizontal-relative:page;mso-position-vertical-relative:page" from="56.65pt,56.65pt" to="484.7pt,56.65pt">
          <w10:wrap anchorx="page" anchory="page"/>
        </v:line>
      </w:pict>
    </w:r>
    <w:r>
      <w:pict w14:anchorId="524E27D7">
        <v:shapetype id="_x0000_t202" coordsize="21600,21600" o:spt="202" path="m0,0l0,21600,21600,21600,21600,0xe">
          <v:stroke joinstyle="miter"/>
          <v:path gradientshapeok="t" o:connecttype="rect"/>
        </v:shapetype>
        <v:shape id="_x0000_s2106" type="#_x0000_t202" style="position:absolute;margin-left:55.65pt;margin-top:45.2pt;width:30.55pt;height:11.15pt;z-index:-379600;mso-position-horizontal-relative:page;mso-position-vertical-relative:page" filled="f" stroked="f">
          <v:textbox inset="0,0,0,0">
            <w:txbxContent>
              <w:p w14:paraId="680244ED" w14:textId="77777777" w:rsidR="00C10235" w:rsidRDefault="00C10235">
                <w:pPr>
                  <w:spacing w:line="190" w:lineRule="exact"/>
                  <w:ind w:left="20"/>
                  <w:rPr>
                    <w:i/>
                    <w:sz w:val="18"/>
                  </w:rPr>
                </w:pPr>
                <w:r>
                  <w:rPr>
                    <w:i/>
                    <w:w w:val="95"/>
                    <w:sz w:val="18"/>
                  </w:rPr>
                  <w:t>Entities</w:t>
                </w:r>
              </w:p>
            </w:txbxContent>
          </v:textbox>
          <w10:wrap anchorx="page" anchory="page"/>
        </v:shape>
      </w:pic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0CF8027" w14:textId="77777777" w:rsidR="00C10235" w:rsidRDefault="00C10235">
    <w:pPr>
      <w:pStyle w:val="a3"/>
      <w:spacing w:line="14" w:lineRule="auto"/>
      <w:rPr>
        <w:sz w:val="2"/>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6D8439" w14:textId="77777777" w:rsidR="00C10235" w:rsidRDefault="00C10235">
    <w:pPr>
      <w:pStyle w:val="a3"/>
      <w:spacing w:line="14" w:lineRule="auto"/>
      <w:rPr>
        <w:sz w:val="20"/>
      </w:rPr>
    </w:pPr>
    <w:r>
      <w:pict w14:anchorId="45A2DBFF">
        <v:line id="_x0000_s2102" style="position:absolute;z-index:-379504;mso-position-horizontal-relative:page;mso-position-vertical-relative:page" from="56.65pt,56.65pt" to="484.7pt,56.65pt">
          <w10:wrap anchorx="page" anchory="page"/>
        </v:line>
      </w:pict>
    </w:r>
    <w:r>
      <w:pict w14:anchorId="13DE9823">
        <v:shapetype id="_x0000_t202" coordsize="21600,21600" o:spt="202" path="m0,0l0,21600,21600,21600,21600,0xe">
          <v:stroke joinstyle="miter"/>
          <v:path gradientshapeok="t" o:connecttype="rect"/>
        </v:shapetype>
        <v:shape id="_x0000_s2101" type="#_x0000_t202" style="position:absolute;margin-left:55.65pt;margin-top:45.2pt;width:31.7pt;height:11.15pt;z-index:-379480;mso-position-horizontal-relative:page;mso-position-vertical-relative:page" filled="f" stroked="f">
          <v:textbox inset="0,0,0,0">
            <w:txbxContent>
              <w:p w14:paraId="5A413825" w14:textId="77777777" w:rsidR="00C10235" w:rsidRDefault="00C10235">
                <w:pPr>
                  <w:spacing w:line="190" w:lineRule="exact"/>
                  <w:ind w:left="20"/>
                  <w:rPr>
                    <w:i/>
                    <w:sz w:val="18"/>
                  </w:rPr>
                </w:pPr>
                <w:r>
                  <w:rPr>
                    <w:i/>
                    <w:w w:val="85"/>
                    <w:sz w:val="18"/>
                  </w:rPr>
                  <w:t>Services</w:t>
                </w:r>
              </w:p>
            </w:txbxContent>
          </v:textbox>
          <w10:wrap anchorx="page" anchory="page"/>
        </v:shape>
      </w:pic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3312391" w14:textId="77777777" w:rsidR="00C10235" w:rsidRDefault="00C10235">
    <w:pPr>
      <w:pStyle w:val="a3"/>
      <w:spacing w:line="14" w:lineRule="auto"/>
      <w:rPr>
        <w:sz w:val="2"/>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98DF89" w14:textId="77777777" w:rsidR="00C10235" w:rsidRDefault="00C10235">
    <w:pPr>
      <w:pStyle w:val="a3"/>
      <w:spacing w:line="14" w:lineRule="auto"/>
      <w:rPr>
        <w:sz w:val="20"/>
      </w:rPr>
    </w:pPr>
    <w:r>
      <w:pict w14:anchorId="7DEC2549">
        <v:line id="_x0000_s2097" style="position:absolute;z-index:-379384;mso-position-horizontal-relative:page;mso-position-vertical-relative:page" from="56.65pt,56.65pt" to="484.7pt,56.65pt">
          <w10:wrap anchorx="page" anchory="page"/>
        </v:line>
      </w:pict>
    </w:r>
    <w:r>
      <w:pict w14:anchorId="675F53DC">
        <v:shapetype id="_x0000_t202" coordsize="21600,21600" o:spt="202" path="m0,0l0,21600,21600,21600,21600,0xe">
          <v:stroke joinstyle="miter"/>
          <v:path gradientshapeok="t" o:connecttype="rect"/>
        </v:shapetype>
        <v:shape id="_x0000_s2096" type="#_x0000_t202" style="position:absolute;margin-left:55.65pt;margin-top:45.2pt;width:59.55pt;height:11.15pt;z-index:-379360;mso-position-horizontal-relative:page;mso-position-vertical-relative:page" filled="f" stroked="f">
          <v:textbox inset="0,0,0,0">
            <w:txbxContent>
              <w:p w14:paraId="25638818" w14:textId="77777777" w:rsidR="00C10235" w:rsidRDefault="00C10235">
                <w:pPr>
                  <w:spacing w:line="190" w:lineRule="exact"/>
                  <w:ind w:left="20"/>
                  <w:rPr>
                    <w:i/>
                    <w:sz w:val="18"/>
                  </w:rPr>
                </w:pPr>
                <w:r>
                  <w:rPr>
                    <w:i/>
                    <w:w w:val="90"/>
                    <w:sz w:val="18"/>
                  </w:rPr>
                  <w:t>Domain-Events</w:t>
                </w:r>
              </w:p>
            </w:txbxContent>
          </v:textbox>
          <w10:wrap anchorx="page" anchory="page"/>
        </v:shape>
      </w:pic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5F34C0" w14:textId="77777777" w:rsidR="00C10235" w:rsidRDefault="00C10235">
    <w:pPr>
      <w:pStyle w:val="a3"/>
      <w:spacing w:line="14" w:lineRule="auto"/>
      <w:rPr>
        <w:sz w:val="2"/>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0EC722" w14:textId="77777777" w:rsidR="00C10235" w:rsidRDefault="00C10235">
    <w:pPr>
      <w:pStyle w:val="a3"/>
      <w:spacing w:line="14" w:lineRule="auto"/>
      <w:rPr>
        <w:sz w:val="20"/>
      </w:rPr>
    </w:pPr>
    <w:r>
      <w:pict w14:anchorId="0D8182E1">
        <v:line id="_x0000_s2092" style="position:absolute;z-index:-379264;mso-position-horizontal-relative:page;mso-position-vertical-relative:page" from="56.65pt,56.65pt" to="484.7pt,56.65pt">
          <w10:wrap anchorx="page" anchory="page"/>
        </v:line>
      </w:pict>
    </w:r>
    <w:r>
      <w:pict w14:anchorId="3C869E52">
        <v:shapetype id="_x0000_t202" coordsize="21600,21600" o:spt="202" path="m0,0l0,21600,21600,21600,21600,0xe">
          <v:stroke joinstyle="miter"/>
          <v:path gradientshapeok="t" o:connecttype="rect"/>
        </v:shapetype>
        <v:shape id="_x0000_s2091" type="#_x0000_t202" style="position:absolute;margin-left:55.65pt;margin-top:45.2pt;width:33.55pt;height:11.15pt;z-index:-379240;mso-position-horizontal-relative:page;mso-position-vertical-relative:page" filled="f" stroked="f">
          <v:textbox inset="0,0,0,0">
            <w:txbxContent>
              <w:p w14:paraId="193C9428" w14:textId="77777777" w:rsidR="00C10235" w:rsidRDefault="00C10235">
                <w:pPr>
                  <w:spacing w:line="190" w:lineRule="exact"/>
                  <w:ind w:left="20"/>
                  <w:rPr>
                    <w:i/>
                    <w:sz w:val="18"/>
                  </w:rPr>
                </w:pPr>
                <w:r>
                  <w:rPr>
                    <w:i/>
                    <w:w w:val="90"/>
                    <w:sz w:val="18"/>
                  </w:rPr>
                  <w:t>Modules</w:t>
                </w:r>
              </w:p>
            </w:txbxContent>
          </v:textbox>
          <w10:wrap anchorx="page" anchory="page"/>
        </v:shape>
      </w:pic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F0A937" w14:textId="77777777" w:rsidR="00C10235" w:rsidRDefault="00C10235">
    <w:pPr>
      <w:pStyle w:val="a3"/>
      <w:spacing w:line="14" w:lineRule="auto"/>
      <w:rPr>
        <w:sz w:val="2"/>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180BAB" w14:textId="77777777" w:rsidR="00C10235" w:rsidRDefault="00C10235">
    <w:pPr>
      <w:pStyle w:val="a3"/>
      <w:spacing w:line="14" w:lineRule="auto"/>
      <w:rPr>
        <w:sz w:val="20"/>
      </w:rPr>
    </w:pPr>
    <w:r>
      <w:pict w14:anchorId="3F4CEBA7">
        <v:line id="_x0000_s2087" style="position:absolute;z-index:-379144;mso-position-horizontal-relative:page;mso-position-vertical-relative:page" from="56.65pt,56.65pt" to="484.7pt,56.65pt">
          <w10:wrap anchorx="page" anchory="page"/>
        </v:line>
      </w:pict>
    </w:r>
    <w:r>
      <w:pict w14:anchorId="04F94189">
        <v:shapetype id="_x0000_t202" coordsize="21600,21600" o:spt="202" path="m0,0l0,21600,21600,21600,21600,0xe">
          <v:stroke joinstyle="miter"/>
          <v:path gradientshapeok="t" o:connecttype="rect"/>
        </v:shapetype>
        <v:shape id="_x0000_s2086" type="#_x0000_t202" style="position:absolute;margin-left:55.65pt;margin-top:45.2pt;width:43pt;height:11.15pt;z-index:-379120;mso-position-horizontal-relative:page;mso-position-vertical-relative:page" filled="f" stroked="f">
          <v:textbox inset="0,0,0,0">
            <w:txbxContent>
              <w:p w14:paraId="0825E5CF" w14:textId="77777777" w:rsidR="00C10235" w:rsidRDefault="00C10235">
                <w:pPr>
                  <w:spacing w:line="190" w:lineRule="exact"/>
                  <w:ind w:left="20"/>
                  <w:rPr>
                    <w:i/>
                    <w:sz w:val="18"/>
                  </w:rPr>
                </w:pPr>
                <w:r>
                  <w:rPr>
                    <w:i/>
                    <w:w w:val="90"/>
                    <w:sz w:val="18"/>
                  </w:rPr>
                  <w:t>Aggregates</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DE6345" w14:textId="77777777" w:rsidR="00C10235" w:rsidRDefault="00C10235">
    <w:pPr>
      <w:pStyle w:val="a3"/>
      <w:spacing w:line="14" w:lineRule="auto"/>
      <w:rPr>
        <w:sz w:val="2"/>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6E589C6" w14:textId="77777777" w:rsidR="00C10235" w:rsidRDefault="00C10235">
    <w:pPr>
      <w:pStyle w:val="a3"/>
      <w:spacing w:line="14" w:lineRule="auto"/>
      <w:rPr>
        <w:sz w:val="2"/>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31ADE55" w14:textId="77777777" w:rsidR="00C10235" w:rsidRDefault="00C10235">
    <w:pPr>
      <w:pStyle w:val="a3"/>
      <w:spacing w:line="14" w:lineRule="auto"/>
      <w:rPr>
        <w:sz w:val="20"/>
      </w:rPr>
    </w:pPr>
    <w:r>
      <w:pict w14:anchorId="0C952CCC">
        <v:line id="_x0000_s2082" style="position:absolute;z-index:-379024;mso-position-horizontal-relative:page;mso-position-vertical-relative:page" from="56.65pt,56.65pt" to="484.7pt,56.65pt">
          <w10:wrap anchorx="page" anchory="page"/>
        </v:line>
      </w:pict>
    </w:r>
    <w:r>
      <w:pict w14:anchorId="51E446FB">
        <v:shapetype id="_x0000_t202" coordsize="21600,21600" o:spt="202" path="m0,0l0,21600,21600,21600,21600,0xe">
          <v:stroke joinstyle="miter"/>
          <v:path gradientshapeok="t" o:connecttype="rect"/>
        </v:shapetype>
        <v:shape id="_x0000_s2081" type="#_x0000_t202" style="position:absolute;margin-left:55.65pt;margin-top:45.2pt;width:34.7pt;height:11.15pt;z-index:-379000;mso-position-horizontal-relative:page;mso-position-vertical-relative:page" filled="f" stroked="f">
          <v:textbox inset="0,0,0,0">
            <w:txbxContent>
              <w:p w14:paraId="320D00F5" w14:textId="77777777" w:rsidR="00C10235" w:rsidRDefault="00C10235">
                <w:pPr>
                  <w:spacing w:line="190" w:lineRule="exact"/>
                  <w:ind w:left="20"/>
                  <w:rPr>
                    <w:i/>
                    <w:sz w:val="18"/>
                  </w:rPr>
                </w:pPr>
                <w:r>
                  <w:rPr>
                    <w:i/>
                    <w:w w:val="90"/>
                    <w:sz w:val="18"/>
                  </w:rPr>
                  <w:t>Factories</w:t>
                </w:r>
              </w:p>
            </w:txbxContent>
          </v:textbox>
          <w10:wrap anchorx="page" anchory="page"/>
        </v:shape>
      </w:pic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976ADA5" w14:textId="77777777" w:rsidR="00C10235" w:rsidRDefault="00C10235">
    <w:pPr>
      <w:pStyle w:val="a3"/>
      <w:spacing w:line="14" w:lineRule="auto"/>
      <w:rPr>
        <w:sz w:val="2"/>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8546881" w14:textId="77777777" w:rsidR="00C10235" w:rsidRDefault="00C10235">
    <w:pPr>
      <w:pStyle w:val="a3"/>
      <w:spacing w:line="14" w:lineRule="auto"/>
      <w:rPr>
        <w:sz w:val="20"/>
      </w:rPr>
    </w:pPr>
    <w:r>
      <w:pict w14:anchorId="3D0DC6BA">
        <v:line id="_x0000_s2077" style="position:absolute;z-index:-378904;mso-position-horizontal-relative:page;mso-position-vertical-relative:page" from="56.65pt,56.65pt" to="484.7pt,56.65pt">
          <w10:wrap anchorx="page" anchory="page"/>
        </v:line>
      </w:pict>
    </w:r>
    <w:r>
      <w:pict w14:anchorId="548DA622">
        <v:shapetype id="_x0000_t202" coordsize="21600,21600" o:spt="202" path="m0,0l0,21600,21600,21600,21600,0xe">
          <v:stroke joinstyle="miter"/>
          <v:path gradientshapeok="t" o:connecttype="rect"/>
        </v:shapetype>
        <v:shape id="_x0000_s2076" type="#_x0000_t202" style="position:absolute;margin-left:55.65pt;margin-top:45.2pt;width:46.05pt;height:11.15pt;z-index:-378880;mso-position-horizontal-relative:page;mso-position-vertical-relative:page" filled="f" stroked="f">
          <v:textbox inset="0,0,0,0">
            <w:txbxContent>
              <w:p w14:paraId="17FBF6AE" w14:textId="77777777" w:rsidR="00C10235" w:rsidRDefault="00C10235">
                <w:pPr>
                  <w:spacing w:line="190" w:lineRule="exact"/>
                  <w:ind w:left="20"/>
                  <w:rPr>
                    <w:i/>
                    <w:sz w:val="18"/>
                  </w:rPr>
                </w:pPr>
                <w:r>
                  <w:rPr>
                    <w:i/>
                    <w:w w:val="85"/>
                    <w:sz w:val="18"/>
                  </w:rPr>
                  <w:t>Repositories</w:t>
                </w:r>
              </w:p>
            </w:txbxContent>
          </v:textbox>
          <w10:wrap anchorx="page" anchory="page"/>
        </v:shape>
      </w:pict>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FF49B1" w14:textId="77777777" w:rsidR="00C10235" w:rsidRDefault="00C10235">
    <w:pPr>
      <w:pStyle w:val="a3"/>
      <w:spacing w:line="14" w:lineRule="auto"/>
      <w:rPr>
        <w:sz w:val="2"/>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731FBF" w14:textId="77777777" w:rsidR="00C10235" w:rsidRDefault="00C10235">
    <w:pPr>
      <w:pStyle w:val="a3"/>
      <w:spacing w:line="14" w:lineRule="auto"/>
      <w:rPr>
        <w:sz w:val="20"/>
      </w:rPr>
    </w:pPr>
    <w:r>
      <w:pict w14:anchorId="2F46ED39">
        <v:line id="_x0000_s2072" style="position:absolute;z-index:-378784;mso-position-horizontal-relative:page;mso-position-vertical-relative:page" from="56.65pt,56.65pt" to="484.7pt,56.65pt">
          <w10:wrap anchorx="page" anchory="page"/>
        </v:line>
      </w:pict>
    </w:r>
    <w:r>
      <w:pict w14:anchorId="4F077BAC">
        <v:shapetype id="_x0000_t202" coordsize="21600,21600" o:spt="202" path="m0,0l0,21600,21600,21600,21600,0xe">
          <v:stroke joinstyle="miter"/>
          <v:path gradientshapeok="t" o:connecttype="rect"/>
        </v:shapetype>
        <v:shape id="_x0000_s2071" type="#_x0000_t202" style="position:absolute;margin-left:55.65pt;margin-top:45.2pt;width:44.65pt;height:11.15pt;z-index:-378760;mso-position-horizontal-relative:page;mso-position-vertical-relative:page" filled="f" stroked="f">
          <v:textbox inset="0,0,0,0">
            <w:txbxContent>
              <w:p w14:paraId="7B48F4A8" w14:textId="77777777" w:rsidR="00C10235" w:rsidRDefault="00C10235">
                <w:pPr>
                  <w:spacing w:line="190" w:lineRule="exact"/>
                  <w:ind w:left="20"/>
                  <w:rPr>
                    <w:i/>
                    <w:sz w:val="18"/>
                  </w:rPr>
                </w:pPr>
                <w:r>
                  <w:rPr>
                    <w:i/>
                    <w:w w:val="95"/>
                    <w:sz w:val="18"/>
                  </w:rPr>
                  <w:t>Application</w:t>
                </w:r>
              </w:p>
            </w:txbxContent>
          </v:textbox>
          <w10:wrap anchorx="page" anchory="page"/>
        </v:shape>
      </w:pict>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B63B44" w14:textId="77777777" w:rsidR="00C10235" w:rsidRDefault="00C10235">
    <w:pPr>
      <w:pStyle w:val="a3"/>
      <w:spacing w:line="14" w:lineRule="auto"/>
      <w:rPr>
        <w:sz w:val="2"/>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352A96" w14:textId="77777777" w:rsidR="00C10235" w:rsidRDefault="00C10235">
    <w:pPr>
      <w:pStyle w:val="a3"/>
      <w:spacing w:line="14" w:lineRule="auto"/>
      <w:rPr>
        <w:sz w:val="20"/>
      </w:rPr>
    </w:pPr>
    <w:r>
      <w:pict w14:anchorId="1AC019C6">
        <v:line id="_x0000_s2067" style="position:absolute;z-index:-378664;mso-position-horizontal-relative:page;mso-position-vertical-relative:page" from="56.65pt,56.65pt" to="484.7pt,56.65pt">
          <w10:wrap anchorx="page" anchory="page"/>
        </v:line>
      </w:pict>
    </w:r>
    <w:r>
      <w:pict w14:anchorId="56A9771A">
        <v:shapetype id="_x0000_t202" coordsize="21600,21600" o:spt="202" path="m0,0l0,21600,21600,21600,21600,0xe">
          <v:stroke joinstyle="miter"/>
          <v:path gradientshapeok="t" o:connecttype="rect"/>
        </v:shapetype>
        <v:shape id="_x0000_s2066" type="#_x0000_t202" style="position:absolute;margin-left:55.65pt;margin-top:45.2pt;width:112.55pt;height:11.15pt;z-index:-378640;mso-position-horizontal-relative:page;mso-position-vertical-relative:page" filled="f" stroked="f">
          <v:textbox inset="0,0,0,0">
            <w:txbxContent>
              <w:p w14:paraId="0D38511F" w14:textId="77777777" w:rsidR="00C10235" w:rsidRDefault="00C10235">
                <w:pPr>
                  <w:spacing w:line="190" w:lineRule="exact"/>
                  <w:ind w:left="20"/>
                  <w:rPr>
                    <w:i/>
                    <w:sz w:val="18"/>
                  </w:rPr>
                </w:pPr>
                <w:r>
                  <w:rPr>
                    <w:i/>
                    <w:w w:val="95"/>
                    <w:sz w:val="18"/>
                  </w:rPr>
                  <w:t>Integrating</w:t>
                </w:r>
                <w:r>
                  <w:rPr>
                    <w:i/>
                    <w:spacing w:val="-23"/>
                    <w:w w:val="95"/>
                    <w:sz w:val="18"/>
                  </w:rPr>
                  <w:t xml:space="preserve"> </w:t>
                </w:r>
                <w:r>
                  <w:rPr>
                    <w:i/>
                    <w:w w:val="95"/>
                    <w:sz w:val="18"/>
                  </w:rPr>
                  <w:t>Bounded</w:t>
                </w:r>
                <w:r>
                  <w:rPr>
                    <w:i/>
                    <w:spacing w:val="-22"/>
                    <w:w w:val="95"/>
                    <w:sz w:val="18"/>
                  </w:rPr>
                  <w:t xml:space="preserve"> </w:t>
                </w:r>
                <w:r>
                  <w:rPr>
                    <w:i/>
                    <w:w w:val="95"/>
                    <w:sz w:val="18"/>
                  </w:rPr>
                  <w:t>Contexts</w:t>
                </w:r>
              </w:p>
            </w:txbxContent>
          </v:textbox>
          <w10:wrap anchorx="page" anchory="page"/>
        </v:shape>
      </w:pict>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D04D27D" w14:textId="77777777" w:rsidR="00C10235" w:rsidRDefault="00C10235">
    <w:pPr>
      <w:pStyle w:val="a3"/>
      <w:spacing w:line="14" w:lineRule="auto"/>
      <w:rPr>
        <w:sz w:val="2"/>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4823AF" w14:textId="77777777" w:rsidR="00C10235" w:rsidRDefault="00C10235">
    <w:pPr>
      <w:pStyle w:val="a3"/>
      <w:spacing w:line="14" w:lineRule="auto"/>
      <w:rPr>
        <w:sz w:val="20"/>
      </w:rPr>
    </w:pPr>
    <w:r>
      <w:pict w14:anchorId="7E2078E2">
        <v:line id="_x0000_s2062" style="position:absolute;z-index:-378544;mso-position-horizontal-relative:page;mso-position-vertical-relative:page" from="56.65pt,56.65pt" to="484.7pt,56.65pt">
          <w10:wrap anchorx="page" anchory="page"/>
        </v:line>
      </w:pict>
    </w:r>
    <w:r>
      <w:pict w14:anchorId="3ECA81EB">
        <v:shapetype id="_x0000_t202" coordsize="21600,21600" o:spt="202" path="m0,0l0,21600,21600,21600,21600,0xe">
          <v:stroke joinstyle="miter"/>
          <v:path gradientshapeok="t" o:connecttype="rect"/>
        </v:shapetype>
        <v:shape id="_x0000_s2061" type="#_x0000_t202" style="position:absolute;margin-left:55.65pt;margin-top:45.2pt;width:128.05pt;height:11.15pt;z-index:-378520;mso-position-horizontal-relative:page;mso-position-vertical-relative:page" filled="f" stroked="f">
          <v:textbox inset="0,0,0,0">
            <w:txbxContent>
              <w:p w14:paraId="3CAE7B7B" w14:textId="77777777" w:rsidR="00C10235" w:rsidRDefault="00C10235">
                <w:pPr>
                  <w:spacing w:line="190" w:lineRule="exact"/>
                  <w:ind w:left="20"/>
                  <w:rPr>
                    <w:i/>
                    <w:sz w:val="18"/>
                  </w:rPr>
                </w:pPr>
                <w:r>
                  <w:rPr>
                    <w:i/>
                    <w:w w:val="95"/>
                    <w:sz w:val="18"/>
                  </w:rPr>
                  <w:t>Hexagonal Architecture with PHP</w:t>
                </w:r>
              </w:p>
            </w:txbxContent>
          </v:textbox>
          <w10:wrap anchorx="page" anchory="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59715E" w14:textId="77777777" w:rsidR="00C10235" w:rsidRDefault="00C10235">
    <w:pPr>
      <w:pStyle w:val="a3"/>
      <w:spacing w:line="14" w:lineRule="auto"/>
      <w:rPr>
        <w:sz w:val="2"/>
      </w:rP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6EDD73B" w14:textId="77777777" w:rsidR="00C10235" w:rsidRDefault="00C10235">
    <w:pPr>
      <w:pStyle w:val="a3"/>
      <w:spacing w:line="14" w:lineRule="auto"/>
      <w:rPr>
        <w:sz w:val="2"/>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46346E7" w14:textId="77777777" w:rsidR="00C10235" w:rsidRDefault="00C10235">
    <w:pPr>
      <w:pStyle w:val="a3"/>
      <w:spacing w:line="14" w:lineRule="auto"/>
      <w:rPr>
        <w:sz w:val="2"/>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1F0E11" w14:textId="77777777" w:rsidR="00C10235" w:rsidRDefault="00C10235">
    <w:pPr>
      <w:pStyle w:val="a3"/>
      <w:spacing w:line="14" w:lineRule="auto"/>
      <w:rPr>
        <w:sz w:val="2"/>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EFFCE2B" w14:textId="77777777" w:rsidR="00C10235" w:rsidRDefault="00C10235">
    <w:pPr>
      <w:pStyle w:val="a3"/>
      <w:spacing w:line="14" w:lineRule="auto"/>
      <w:rPr>
        <w:sz w:val="2"/>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2FC3346" w14:textId="77777777" w:rsidR="00C10235" w:rsidRDefault="00C10235">
    <w:pPr>
      <w:pStyle w:val="a3"/>
      <w:spacing w:line="14" w:lineRule="auto"/>
      <w:rPr>
        <w:sz w:val="2"/>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F1F614" w14:textId="77777777" w:rsidR="00C10235" w:rsidRDefault="00C10235">
    <w:pPr>
      <w:pStyle w:val="a3"/>
      <w:spacing w:line="14" w:lineRule="auto"/>
      <w:rPr>
        <w:sz w:val="2"/>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3747DFC" w14:textId="77777777" w:rsidR="00C10235" w:rsidRDefault="00C10235">
    <w:pPr>
      <w:pStyle w:val="a3"/>
      <w:spacing w:line="14" w:lineRule="auto"/>
      <w:rPr>
        <w:sz w:val="2"/>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4DFA39" w14:textId="77777777" w:rsidR="00C10235" w:rsidRDefault="00C10235">
    <w:pPr>
      <w:pStyle w:val="a3"/>
      <w:spacing w:line="14" w:lineRule="auto"/>
      <w:rPr>
        <w:sz w:val="2"/>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45C89CC" w14:textId="77777777" w:rsidR="00C10235" w:rsidRDefault="00C10235">
    <w:pPr>
      <w:pStyle w:val="a3"/>
      <w:spacing w:line="14" w:lineRule="auto"/>
      <w:rPr>
        <w:sz w:val="2"/>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24C38F0" w14:textId="77777777" w:rsidR="00C10235" w:rsidRDefault="00C10235">
    <w:pPr>
      <w:pStyle w:val="a3"/>
      <w:spacing w:line="14" w:lineRule="auto"/>
      <w:rPr>
        <w:sz w:val="2"/>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24F606" w14:textId="77777777" w:rsidR="00C10235" w:rsidRDefault="00C10235">
    <w:pPr>
      <w:pStyle w:val="a3"/>
      <w:spacing w:line="14" w:lineRule="auto"/>
      <w:rPr>
        <w:sz w:val="2"/>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5D756C" w14:textId="77777777" w:rsidR="00C10235" w:rsidRDefault="00C10235">
    <w:pPr>
      <w:pStyle w:val="a3"/>
      <w:spacing w:line="14" w:lineRule="auto"/>
      <w:rPr>
        <w:sz w:val="20"/>
      </w:rPr>
    </w:pPr>
    <w:r>
      <w:pict w14:anchorId="16C048C2">
        <v:shapetype id="_x0000_t202" coordsize="21600,21600" o:spt="202" path="m0,0l0,21600,21600,21600,21600,0xe">
          <v:stroke joinstyle="miter"/>
          <v:path gradientshapeok="t" o:connecttype="rect"/>
        </v:shapetype>
        <v:shape id="_x0000_s2139" type="#_x0000_t202" style="position:absolute;margin-left:216.95pt;margin-top:71.1pt;width:268.7pt;height:35.55pt;z-index:-380824;mso-position-horizontal-relative:page;mso-position-vertical-relative:page" filled="f" stroked="f">
          <v:textbox inset="0,0,0,0">
            <w:txbxContent>
              <w:p w14:paraId="1236F2BD" w14:textId="77777777" w:rsidR="00C10235" w:rsidRDefault="00C10235">
                <w:pPr>
                  <w:ind w:left="20"/>
                  <w:rPr>
                    <w:sz w:val="60"/>
                  </w:rPr>
                </w:pPr>
                <w:hyperlink r:id="rId1">
                  <w:r>
                    <w:rPr>
                      <w:sz w:val="60"/>
                    </w:rPr>
                    <w:t>www.PacktPub.com</w:t>
                  </w:r>
                </w:hyperlink>
              </w:p>
            </w:txbxContent>
          </v:textbox>
          <w10:wrap anchorx="page" anchory="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4867CB0" w14:textId="77777777" w:rsidR="00C10235" w:rsidRDefault="00C10235">
    <w:pPr>
      <w:pStyle w:val="a3"/>
      <w:spacing w:line="14" w:lineRule="auto"/>
      <w:rPr>
        <w:sz w:val="20"/>
      </w:rPr>
    </w:pPr>
    <w:r>
      <w:pict w14:anchorId="69B3E6E8">
        <v:shapetype id="_x0000_t202" coordsize="21600,21600" o:spt="202" path="m0,0l0,21600,21600,21600,21600,0xe">
          <v:stroke joinstyle="miter"/>
          <v:path gradientshapeok="t" o:connecttype="rect"/>
        </v:shapetype>
        <v:shape id="_x0000_s2138" type="#_x0000_t202" style="position:absolute;margin-left:213.6pt;margin-top:71.1pt;width:272.1pt;height:35.55pt;z-index:-380800;mso-position-horizontal-relative:page;mso-position-vertical-relative:page" filled="f" stroked="f">
          <v:textbox inset="0,0,0,0">
            <w:txbxContent>
              <w:p w14:paraId="7F34B7A5" w14:textId="77777777" w:rsidR="00C10235" w:rsidRDefault="00C10235">
                <w:pPr>
                  <w:ind w:left="20"/>
                  <w:rPr>
                    <w:sz w:val="60"/>
                  </w:rPr>
                </w:pPr>
                <w:r w:rsidRPr="008C0A68">
                  <w:rPr>
                    <w:rFonts w:hint="eastAsia"/>
                    <w:sz w:val="60"/>
                  </w:rPr>
                  <w:t>客户的反馈意见</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4B6FF9"/>
    <w:multiLevelType w:val="hybridMultilevel"/>
    <w:tmpl w:val="FDD6BD68"/>
    <w:lvl w:ilvl="0" w:tplc="C700004E">
      <w:numFmt w:val="bullet"/>
      <w:lvlText w:val="*"/>
      <w:lvlJc w:val="left"/>
      <w:pPr>
        <w:ind w:left="2141" w:hanging="216"/>
      </w:pPr>
      <w:rPr>
        <w:rFonts w:ascii="Courier New" w:eastAsia="Courier New" w:hAnsi="Courier New" w:cs="Courier New" w:hint="default"/>
        <w:w w:val="99"/>
        <w:sz w:val="18"/>
        <w:szCs w:val="18"/>
      </w:rPr>
    </w:lvl>
    <w:lvl w:ilvl="1" w:tplc="FE908680">
      <w:numFmt w:val="bullet"/>
      <w:lvlText w:val="*"/>
      <w:lvlJc w:val="left"/>
      <w:pPr>
        <w:ind w:left="2249" w:hanging="216"/>
      </w:pPr>
      <w:rPr>
        <w:rFonts w:ascii="Courier New" w:eastAsia="Courier New" w:hAnsi="Courier New" w:cs="Courier New" w:hint="default"/>
        <w:w w:val="99"/>
        <w:sz w:val="18"/>
        <w:szCs w:val="18"/>
      </w:rPr>
    </w:lvl>
    <w:lvl w:ilvl="2" w:tplc="78DAB88E">
      <w:numFmt w:val="bullet"/>
      <w:lvlText w:val="•"/>
      <w:lvlJc w:val="left"/>
      <w:pPr>
        <w:ind w:left="3194" w:hanging="216"/>
      </w:pPr>
      <w:rPr>
        <w:rFonts w:hint="default"/>
      </w:rPr>
    </w:lvl>
    <w:lvl w:ilvl="3" w:tplc="BE40468A">
      <w:numFmt w:val="bullet"/>
      <w:lvlText w:val="•"/>
      <w:lvlJc w:val="left"/>
      <w:pPr>
        <w:ind w:left="4148" w:hanging="216"/>
      </w:pPr>
      <w:rPr>
        <w:rFonts w:hint="default"/>
      </w:rPr>
    </w:lvl>
    <w:lvl w:ilvl="4" w:tplc="A2CE435A">
      <w:numFmt w:val="bullet"/>
      <w:lvlText w:val="•"/>
      <w:lvlJc w:val="left"/>
      <w:pPr>
        <w:ind w:left="5102" w:hanging="216"/>
      </w:pPr>
      <w:rPr>
        <w:rFonts w:hint="default"/>
      </w:rPr>
    </w:lvl>
    <w:lvl w:ilvl="5" w:tplc="585E7196">
      <w:numFmt w:val="bullet"/>
      <w:lvlText w:val="•"/>
      <w:lvlJc w:val="left"/>
      <w:pPr>
        <w:ind w:left="6056" w:hanging="216"/>
      </w:pPr>
      <w:rPr>
        <w:rFonts w:hint="default"/>
      </w:rPr>
    </w:lvl>
    <w:lvl w:ilvl="6" w:tplc="E4901DCA">
      <w:numFmt w:val="bullet"/>
      <w:lvlText w:val="•"/>
      <w:lvlJc w:val="left"/>
      <w:pPr>
        <w:ind w:left="7011" w:hanging="216"/>
      </w:pPr>
      <w:rPr>
        <w:rFonts w:hint="default"/>
      </w:rPr>
    </w:lvl>
    <w:lvl w:ilvl="7" w:tplc="29866B6E">
      <w:numFmt w:val="bullet"/>
      <w:lvlText w:val="•"/>
      <w:lvlJc w:val="left"/>
      <w:pPr>
        <w:ind w:left="7965" w:hanging="216"/>
      </w:pPr>
      <w:rPr>
        <w:rFonts w:hint="default"/>
      </w:rPr>
    </w:lvl>
    <w:lvl w:ilvl="8" w:tplc="D084F48E">
      <w:numFmt w:val="bullet"/>
      <w:lvlText w:val="•"/>
      <w:lvlJc w:val="left"/>
      <w:pPr>
        <w:ind w:left="8919" w:hanging="216"/>
      </w:pPr>
      <w:rPr>
        <w:rFonts w:hint="default"/>
      </w:rPr>
    </w:lvl>
  </w:abstractNum>
  <w:abstractNum w:abstractNumId="1">
    <w:nsid w:val="062D1CB8"/>
    <w:multiLevelType w:val="hybridMultilevel"/>
    <w:tmpl w:val="EE9EAA96"/>
    <w:lvl w:ilvl="0" w:tplc="B9184A88">
      <w:numFmt w:val="bullet"/>
      <w:lvlText w:val="*"/>
      <w:lvlJc w:val="left"/>
      <w:pPr>
        <w:ind w:left="2249" w:hanging="216"/>
      </w:pPr>
      <w:rPr>
        <w:rFonts w:ascii="Courier New" w:eastAsia="Courier New" w:hAnsi="Courier New" w:cs="Courier New" w:hint="default"/>
        <w:w w:val="99"/>
        <w:sz w:val="18"/>
        <w:szCs w:val="18"/>
      </w:rPr>
    </w:lvl>
    <w:lvl w:ilvl="1" w:tplc="D0FC12B0">
      <w:numFmt w:val="bullet"/>
      <w:lvlText w:val="•"/>
      <w:lvlJc w:val="left"/>
      <w:pPr>
        <w:ind w:left="3098" w:hanging="216"/>
      </w:pPr>
      <w:rPr>
        <w:rFonts w:hint="default"/>
      </w:rPr>
    </w:lvl>
    <w:lvl w:ilvl="2" w:tplc="5E38DF86">
      <w:numFmt w:val="bullet"/>
      <w:lvlText w:val="•"/>
      <w:lvlJc w:val="left"/>
      <w:pPr>
        <w:ind w:left="3957" w:hanging="216"/>
      </w:pPr>
      <w:rPr>
        <w:rFonts w:hint="default"/>
      </w:rPr>
    </w:lvl>
    <w:lvl w:ilvl="3" w:tplc="D17E65F6">
      <w:numFmt w:val="bullet"/>
      <w:lvlText w:val="•"/>
      <w:lvlJc w:val="left"/>
      <w:pPr>
        <w:ind w:left="4816" w:hanging="216"/>
      </w:pPr>
      <w:rPr>
        <w:rFonts w:hint="default"/>
      </w:rPr>
    </w:lvl>
    <w:lvl w:ilvl="4" w:tplc="F4564AAA">
      <w:numFmt w:val="bullet"/>
      <w:lvlText w:val="•"/>
      <w:lvlJc w:val="left"/>
      <w:pPr>
        <w:ind w:left="5675" w:hanging="216"/>
      </w:pPr>
      <w:rPr>
        <w:rFonts w:hint="default"/>
      </w:rPr>
    </w:lvl>
    <w:lvl w:ilvl="5" w:tplc="E8F6B1BA">
      <w:numFmt w:val="bullet"/>
      <w:lvlText w:val="•"/>
      <w:lvlJc w:val="left"/>
      <w:pPr>
        <w:ind w:left="6534" w:hanging="216"/>
      </w:pPr>
      <w:rPr>
        <w:rFonts w:hint="default"/>
      </w:rPr>
    </w:lvl>
    <w:lvl w:ilvl="6" w:tplc="B344CAB6">
      <w:numFmt w:val="bullet"/>
      <w:lvlText w:val="•"/>
      <w:lvlJc w:val="left"/>
      <w:pPr>
        <w:ind w:left="7392" w:hanging="216"/>
      </w:pPr>
      <w:rPr>
        <w:rFonts w:hint="default"/>
      </w:rPr>
    </w:lvl>
    <w:lvl w:ilvl="7" w:tplc="36D61C2A">
      <w:numFmt w:val="bullet"/>
      <w:lvlText w:val="•"/>
      <w:lvlJc w:val="left"/>
      <w:pPr>
        <w:ind w:left="8251" w:hanging="216"/>
      </w:pPr>
      <w:rPr>
        <w:rFonts w:hint="default"/>
      </w:rPr>
    </w:lvl>
    <w:lvl w:ilvl="8" w:tplc="BADC005E">
      <w:numFmt w:val="bullet"/>
      <w:lvlText w:val="•"/>
      <w:lvlJc w:val="left"/>
      <w:pPr>
        <w:ind w:left="9110" w:hanging="216"/>
      </w:pPr>
      <w:rPr>
        <w:rFonts w:hint="default"/>
      </w:rPr>
    </w:lvl>
  </w:abstractNum>
  <w:abstractNum w:abstractNumId="2">
    <w:nsid w:val="2006417E"/>
    <w:multiLevelType w:val="hybridMultilevel"/>
    <w:tmpl w:val="9D3ED5BA"/>
    <w:lvl w:ilvl="0" w:tplc="FADC5D86">
      <w:start w:val="1"/>
      <w:numFmt w:val="decimal"/>
      <w:lvlText w:val="%1."/>
      <w:lvlJc w:val="left"/>
      <w:pPr>
        <w:ind w:left="2093" w:hanging="268"/>
        <w:jc w:val="left"/>
      </w:pPr>
      <w:rPr>
        <w:rFonts w:ascii="Arial" w:eastAsia="Arial" w:hAnsi="Arial" w:cs="Arial" w:hint="default"/>
        <w:w w:val="89"/>
        <w:sz w:val="21"/>
        <w:szCs w:val="21"/>
      </w:rPr>
    </w:lvl>
    <w:lvl w:ilvl="1" w:tplc="50B801A2">
      <w:numFmt w:val="bullet"/>
      <w:lvlText w:val="•"/>
      <w:lvlJc w:val="left"/>
      <w:pPr>
        <w:ind w:left="2972" w:hanging="268"/>
      </w:pPr>
      <w:rPr>
        <w:rFonts w:hint="default"/>
      </w:rPr>
    </w:lvl>
    <w:lvl w:ilvl="2" w:tplc="FB404976">
      <w:numFmt w:val="bullet"/>
      <w:lvlText w:val="•"/>
      <w:lvlJc w:val="left"/>
      <w:pPr>
        <w:ind w:left="3845" w:hanging="268"/>
      </w:pPr>
      <w:rPr>
        <w:rFonts w:hint="default"/>
      </w:rPr>
    </w:lvl>
    <w:lvl w:ilvl="3" w:tplc="B1C8E2D4">
      <w:numFmt w:val="bullet"/>
      <w:lvlText w:val="•"/>
      <w:lvlJc w:val="left"/>
      <w:pPr>
        <w:ind w:left="4718" w:hanging="268"/>
      </w:pPr>
      <w:rPr>
        <w:rFonts w:hint="default"/>
      </w:rPr>
    </w:lvl>
    <w:lvl w:ilvl="4" w:tplc="972AA98A">
      <w:numFmt w:val="bullet"/>
      <w:lvlText w:val="•"/>
      <w:lvlJc w:val="left"/>
      <w:pPr>
        <w:ind w:left="5591" w:hanging="268"/>
      </w:pPr>
      <w:rPr>
        <w:rFonts w:hint="default"/>
      </w:rPr>
    </w:lvl>
    <w:lvl w:ilvl="5" w:tplc="B92668AA">
      <w:numFmt w:val="bullet"/>
      <w:lvlText w:val="•"/>
      <w:lvlJc w:val="left"/>
      <w:pPr>
        <w:ind w:left="6464" w:hanging="268"/>
      </w:pPr>
      <w:rPr>
        <w:rFonts w:hint="default"/>
      </w:rPr>
    </w:lvl>
    <w:lvl w:ilvl="6" w:tplc="A9C6A7F2">
      <w:numFmt w:val="bullet"/>
      <w:lvlText w:val="•"/>
      <w:lvlJc w:val="left"/>
      <w:pPr>
        <w:ind w:left="7336" w:hanging="268"/>
      </w:pPr>
      <w:rPr>
        <w:rFonts w:hint="default"/>
      </w:rPr>
    </w:lvl>
    <w:lvl w:ilvl="7" w:tplc="923A25A8">
      <w:numFmt w:val="bullet"/>
      <w:lvlText w:val="•"/>
      <w:lvlJc w:val="left"/>
      <w:pPr>
        <w:ind w:left="8209" w:hanging="268"/>
      </w:pPr>
      <w:rPr>
        <w:rFonts w:hint="default"/>
      </w:rPr>
    </w:lvl>
    <w:lvl w:ilvl="8" w:tplc="16C6E9C8">
      <w:numFmt w:val="bullet"/>
      <w:lvlText w:val="•"/>
      <w:lvlJc w:val="left"/>
      <w:pPr>
        <w:ind w:left="9082" w:hanging="268"/>
      </w:pPr>
      <w:rPr>
        <w:rFonts w:hint="default"/>
      </w:rPr>
    </w:lvl>
  </w:abstractNum>
  <w:abstractNum w:abstractNumId="3">
    <w:nsid w:val="2BB46110"/>
    <w:multiLevelType w:val="hybridMultilevel"/>
    <w:tmpl w:val="CF42D486"/>
    <w:lvl w:ilvl="0" w:tplc="ACACEF18">
      <w:numFmt w:val="bullet"/>
      <w:lvlText w:val="*"/>
      <w:lvlJc w:val="left"/>
      <w:pPr>
        <w:ind w:left="2249" w:hanging="216"/>
      </w:pPr>
      <w:rPr>
        <w:rFonts w:ascii="Courier New" w:eastAsia="Courier New" w:hAnsi="Courier New" w:cs="Courier New" w:hint="default"/>
        <w:w w:val="99"/>
        <w:sz w:val="18"/>
        <w:szCs w:val="18"/>
      </w:rPr>
    </w:lvl>
    <w:lvl w:ilvl="1" w:tplc="231AF592">
      <w:numFmt w:val="bullet"/>
      <w:lvlText w:val="•"/>
      <w:lvlJc w:val="left"/>
      <w:pPr>
        <w:ind w:left="3098" w:hanging="216"/>
      </w:pPr>
      <w:rPr>
        <w:rFonts w:hint="default"/>
      </w:rPr>
    </w:lvl>
    <w:lvl w:ilvl="2" w:tplc="8F682210">
      <w:numFmt w:val="bullet"/>
      <w:lvlText w:val="•"/>
      <w:lvlJc w:val="left"/>
      <w:pPr>
        <w:ind w:left="3957" w:hanging="216"/>
      </w:pPr>
      <w:rPr>
        <w:rFonts w:hint="default"/>
      </w:rPr>
    </w:lvl>
    <w:lvl w:ilvl="3" w:tplc="3FC60D34">
      <w:numFmt w:val="bullet"/>
      <w:lvlText w:val="•"/>
      <w:lvlJc w:val="left"/>
      <w:pPr>
        <w:ind w:left="4816" w:hanging="216"/>
      </w:pPr>
      <w:rPr>
        <w:rFonts w:hint="default"/>
      </w:rPr>
    </w:lvl>
    <w:lvl w:ilvl="4" w:tplc="E488C494">
      <w:numFmt w:val="bullet"/>
      <w:lvlText w:val="•"/>
      <w:lvlJc w:val="left"/>
      <w:pPr>
        <w:ind w:left="5675" w:hanging="216"/>
      </w:pPr>
      <w:rPr>
        <w:rFonts w:hint="default"/>
      </w:rPr>
    </w:lvl>
    <w:lvl w:ilvl="5" w:tplc="06506576">
      <w:numFmt w:val="bullet"/>
      <w:lvlText w:val="•"/>
      <w:lvlJc w:val="left"/>
      <w:pPr>
        <w:ind w:left="6534" w:hanging="216"/>
      </w:pPr>
      <w:rPr>
        <w:rFonts w:hint="default"/>
      </w:rPr>
    </w:lvl>
    <w:lvl w:ilvl="6" w:tplc="C58E77C8">
      <w:numFmt w:val="bullet"/>
      <w:lvlText w:val="•"/>
      <w:lvlJc w:val="left"/>
      <w:pPr>
        <w:ind w:left="7392" w:hanging="216"/>
      </w:pPr>
      <w:rPr>
        <w:rFonts w:hint="default"/>
      </w:rPr>
    </w:lvl>
    <w:lvl w:ilvl="7" w:tplc="94087F50">
      <w:numFmt w:val="bullet"/>
      <w:lvlText w:val="•"/>
      <w:lvlJc w:val="left"/>
      <w:pPr>
        <w:ind w:left="8251" w:hanging="216"/>
      </w:pPr>
      <w:rPr>
        <w:rFonts w:hint="default"/>
      </w:rPr>
    </w:lvl>
    <w:lvl w:ilvl="8" w:tplc="7E7E0B84">
      <w:numFmt w:val="bullet"/>
      <w:lvlText w:val="•"/>
      <w:lvlJc w:val="left"/>
      <w:pPr>
        <w:ind w:left="9110" w:hanging="216"/>
      </w:pPr>
      <w:rPr>
        <w:rFonts w:hint="default"/>
      </w:rPr>
    </w:lvl>
  </w:abstractNum>
  <w:abstractNum w:abstractNumId="4">
    <w:nsid w:val="33D65B81"/>
    <w:multiLevelType w:val="hybridMultilevel"/>
    <w:tmpl w:val="6E7AC002"/>
    <w:lvl w:ilvl="0" w:tplc="A57AE390">
      <w:numFmt w:val="bullet"/>
      <w:lvlText w:val="*"/>
      <w:lvlJc w:val="left"/>
      <w:pPr>
        <w:ind w:left="2249" w:hanging="216"/>
      </w:pPr>
      <w:rPr>
        <w:rFonts w:ascii="Courier New" w:eastAsia="Courier New" w:hAnsi="Courier New" w:cs="Courier New" w:hint="default"/>
        <w:w w:val="99"/>
        <w:sz w:val="18"/>
        <w:szCs w:val="18"/>
      </w:rPr>
    </w:lvl>
    <w:lvl w:ilvl="1" w:tplc="965CC4E8">
      <w:numFmt w:val="bullet"/>
      <w:lvlText w:val="•"/>
      <w:lvlJc w:val="left"/>
      <w:pPr>
        <w:ind w:left="3098" w:hanging="216"/>
      </w:pPr>
      <w:rPr>
        <w:rFonts w:hint="default"/>
      </w:rPr>
    </w:lvl>
    <w:lvl w:ilvl="2" w:tplc="8F0EB6B4">
      <w:numFmt w:val="bullet"/>
      <w:lvlText w:val="•"/>
      <w:lvlJc w:val="left"/>
      <w:pPr>
        <w:ind w:left="3957" w:hanging="216"/>
      </w:pPr>
      <w:rPr>
        <w:rFonts w:hint="default"/>
      </w:rPr>
    </w:lvl>
    <w:lvl w:ilvl="3" w:tplc="CC1E459E">
      <w:numFmt w:val="bullet"/>
      <w:lvlText w:val="•"/>
      <w:lvlJc w:val="left"/>
      <w:pPr>
        <w:ind w:left="4816" w:hanging="216"/>
      </w:pPr>
      <w:rPr>
        <w:rFonts w:hint="default"/>
      </w:rPr>
    </w:lvl>
    <w:lvl w:ilvl="4" w:tplc="3C063A80">
      <w:numFmt w:val="bullet"/>
      <w:lvlText w:val="•"/>
      <w:lvlJc w:val="left"/>
      <w:pPr>
        <w:ind w:left="5675" w:hanging="216"/>
      </w:pPr>
      <w:rPr>
        <w:rFonts w:hint="default"/>
      </w:rPr>
    </w:lvl>
    <w:lvl w:ilvl="5" w:tplc="BBBA729C">
      <w:numFmt w:val="bullet"/>
      <w:lvlText w:val="•"/>
      <w:lvlJc w:val="left"/>
      <w:pPr>
        <w:ind w:left="6534" w:hanging="216"/>
      </w:pPr>
      <w:rPr>
        <w:rFonts w:hint="default"/>
      </w:rPr>
    </w:lvl>
    <w:lvl w:ilvl="6" w:tplc="4672D38C">
      <w:numFmt w:val="bullet"/>
      <w:lvlText w:val="•"/>
      <w:lvlJc w:val="left"/>
      <w:pPr>
        <w:ind w:left="7392" w:hanging="216"/>
      </w:pPr>
      <w:rPr>
        <w:rFonts w:hint="default"/>
      </w:rPr>
    </w:lvl>
    <w:lvl w:ilvl="7" w:tplc="5C5EFAD2">
      <w:numFmt w:val="bullet"/>
      <w:lvlText w:val="•"/>
      <w:lvlJc w:val="left"/>
      <w:pPr>
        <w:ind w:left="8251" w:hanging="216"/>
      </w:pPr>
      <w:rPr>
        <w:rFonts w:hint="default"/>
      </w:rPr>
    </w:lvl>
    <w:lvl w:ilvl="8" w:tplc="0C240B5C">
      <w:numFmt w:val="bullet"/>
      <w:lvlText w:val="•"/>
      <w:lvlJc w:val="left"/>
      <w:pPr>
        <w:ind w:left="9110" w:hanging="216"/>
      </w:pPr>
      <w:rPr>
        <w:rFonts w:hint="default"/>
      </w:rPr>
    </w:lvl>
  </w:abstractNum>
  <w:abstractNum w:abstractNumId="5">
    <w:nsid w:val="38165880"/>
    <w:multiLevelType w:val="hybridMultilevel"/>
    <w:tmpl w:val="D8EE9B58"/>
    <w:lvl w:ilvl="0" w:tplc="246223FC">
      <w:numFmt w:val="bullet"/>
      <w:lvlText w:val="*"/>
      <w:lvlJc w:val="left"/>
      <w:pPr>
        <w:ind w:left="2249" w:hanging="216"/>
      </w:pPr>
      <w:rPr>
        <w:rFonts w:ascii="Courier New" w:eastAsia="Courier New" w:hAnsi="Courier New" w:cs="Courier New" w:hint="default"/>
        <w:w w:val="99"/>
        <w:sz w:val="18"/>
        <w:szCs w:val="18"/>
      </w:rPr>
    </w:lvl>
    <w:lvl w:ilvl="1" w:tplc="D1AAF5BA">
      <w:numFmt w:val="bullet"/>
      <w:lvlText w:val="•"/>
      <w:lvlJc w:val="left"/>
      <w:pPr>
        <w:ind w:left="3098" w:hanging="216"/>
      </w:pPr>
      <w:rPr>
        <w:rFonts w:hint="default"/>
      </w:rPr>
    </w:lvl>
    <w:lvl w:ilvl="2" w:tplc="67CC6A26">
      <w:numFmt w:val="bullet"/>
      <w:lvlText w:val="•"/>
      <w:lvlJc w:val="left"/>
      <w:pPr>
        <w:ind w:left="3957" w:hanging="216"/>
      </w:pPr>
      <w:rPr>
        <w:rFonts w:hint="default"/>
      </w:rPr>
    </w:lvl>
    <w:lvl w:ilvl="3" w:tplc="AE523288">
      <w:numFmt w:val="bullet"/>
      <w:lvlText w:val="•"/>
      <w:lvlJc w:val="left"/>
      <w:pPr>
        <w:ind w:left="4816" w:hanging="216"/>
      </w:pPr>
      <w:rPr>
        <w:rFonts w:hint="default"/>
      </w:rPr>
    </w:lvl>
    <w:lvl w:ilvl="4" w:tplc="F2D45632">
      <w:numFmt w:val="bullet"/>
      <w:lvlText w:val="•"/>
      <w:lvlJc w:val="left"/>
      <w:pPr>
        <w:ind w:left="5675" w:hanging="216"/>
      </w:pPr>
      <w:rPr>
        <w:rFonts w:hint="default"/>
      </w:rPr>
    </w:lvl>
    <w:lvl w:ilvl="5" w:tplc="3DE04554">
      <w:numFmt w:val="bullet"/>
      <w:lvlText w:val="•"/>
      <w:lvlJc w:val="left"/>
      <w:pPr>
        <w:ind w:left="6534" w:hanging="216"/>
      </w:pPr>
      <w:rPr>
        <w:rFonts w:hint="default"/>
      </w:rPr>
    </w:lvl>
    <w:lvl w:ilvl="6" w:tplc="F26E0DF2">
      <w:numFmt w:val="bullet"/>
      <w:lvlText w:val="•"/>
      <w:lvlJc w:val="left"/>
      <w:pPr>
        <w:ind w:left="7392" w:hanging="216"/>
      </w:pPr>
      <w:rPr>
        <w:rFonts w:hint="default"/>
      </w:rPr>
    </w:lvl>
    <w:lvl w:ilvl="7" w:tplc="5954719E">
      <w:numFmt w:val="bullet"/>
      <w:lvlText w:val="•"/>
      <w:lvlJc w:val="left"/>
      <w:pPr>
        <w:ind w:left="8251" w:hanging="216"/>
      </w:pPr>
      <w:rPr>
        <w:rFonts w:hint="default"/>
      </w:rPr>
    </w:lvl>
    <w:lvl w:ilvl="8" w:tplc="1954EB62">
      <w:numFmt w:val="bullet"/>
      <w:lvlText w:val="•"/>
      <w:lvlJc w:val="left"/>
      <w:pPr>
        <w:ind w:left="9110" w:hanging="216"/>
      </w:pPr>
      <w:rPr>
        <w:rFonts w:hint="default"/>
      </w:rPr>
    </w:lvl>
  </w:abstractNum>
  <w:abstractNum w:abstractNumId="6">
    <w:nsid w:val="3A423E0A"/>
    <w:multiLevelType w:val="hybridMultilevel"/>
    <w:tmpl w:val="B19E8C12"/>
    <w:lvl w:ilvl="0" w:tplc="041AA61C">
      <w:numFmt w:val="bullet"/>
      <w:lvlText w:val="*"/>
      <w:lvlJc w:val="left"/>
      <w:pPr>
        <w:ind w:left="2249" w:hanging="216"/>
      </w:pPr>
      <w:rPr>
        <w:rFonts w:ascii="Courier New" w:eastAsia="Courier New" w:hAnsi="Courier New" w:cs="Courier New" w:hint="default"/>
        <w:w w:val="99"/>
        <w:sz w:val="18"/>
        <w:szCs w:val="18"/>
      </w:rPr>
    </w:lvl>
    <w:lvl w:ilvl="1" w:tplc="00B6A3A2">
      <w:numFmt w:val="bullet"/>
      <w:lvlText w:val="•"/>
      <w:lvlJc w:val="left"/>
      <w:pPr>
        <w:ind w:left="3098" w:hanging="216"/>
      </w:pPr>
      <w:rPr>
        <w:rFonts w:hint="default"/>
      </w:rPr>
    </w:lvl>
    <w:lvl w:ilvl="2" w:tplc="1FF2C972">
      <w:numFmt w:val="bullet"/>
      <w:lvlText w:val="•"/>
      <w:lvlJc w:val="left"/>
      <w:pPr>
        <w:ind w:left="3957" w:hanging="216"/>
      </w:pPr>
      <w:rPr>
        <w:rFonts w:hint="default"/>
      </w:rPr>
    </w:lvl>
    <w:lvl w:ilvl="3" w:tplc="D36671B8">
      <w:numFmt w:val="bullet"/>
      <w:lvlText w:val="•"/>
      <w:lvlJc w:val="left"/>
      <w:pPr>
        <w:ind w:left="4816" w:hanging="216"/>
      </w:pPr>
      <w:rPr>
        <w:rFonts w:hint="default"/>
      </w:rPr>
    </w:lvl>
    <w:lvl w:ilvl="4" w:tplc="145A1DB6">
      <w:numFmt w:val="bullet"/>
      <w:lvlText w:val="•"/>
      <w:lvlJc w:val="left"/>
      <w:pPr>
        <w:ind w:left="5675" w:hanging="216"/>
      </w:pPr>
      <w:rPr>
        <w:rFonts w:hint="default"/>
      </w:rPr>
    </w:lvl>
    <w:lvl w:ilvl="5" w:tplc="3DBE276C">
      <w:numFmt w:val="bullet"/>
      <w:lvlText w:val="•"/>
      <w:lvlJc w:val="left"/>
      <w:pPr>
        <w:ind w:left="6534" w:hanging="216"/>
      </w:pPr>
      <w:rPr>
        <w:rFonts w:hint="default"/>
      </w:rPr>
    </w:lvl>
    <w:lvl w:ilvl="6" w:tplc="A3BCE232">
      <w:numFmt w:val="bullet"/>
      <w:lvlText w:val="•"/>
      <w:lvlJc w:val="left"/>
      <w:pPr>
        <w:ind w:left="7392" w:hanging="216"/>
      </w:pPr>
      <w:rPr>
        <w:rFonts w:hint="default"/>
      </w:rPr>
    </w:lvl>
    <w:lvl w:ilvl="7" w:tplc="21087D24">
      <w:numFmt w:val="bullet"/>
      <w:lvlText w:val="•"/>
      <w:lvlJc w:val="left"/>
      <w:pPr>
        <w:ind w:left="8251" w:hanging="216"/>
      </w:pPr>
      <w:rPr>
        <w:rFonts w:hint="default"/>
      </w:rPr>
    </w:lvl>
    <w:lvl w:ilvl="8" w:tplc="6F7413B6">
      <w:numFmt w:val="bullet"/>
      <w:lvlText w:val="•"/>
      <w:lvlJc w:val="left"/>
      <w:pPr>
        <w:ind w:left="9110" w:hanging="216"/>
      </w:pPr>
      <w:rPr>
        <w:rFonts w:hint="default"/>
      </w:rPr>
    </w:lvl>
  </w:abstractNum>
  <w:abstractNum w:abstractNumId="7">
    <w:nsid w:val="4BDD1664"/>
    <w:multiLevelType w:val="hybridMultilevel"/>
    <w:tmpl w:val="4BD23534"/>
    <w:lvl w:ilvl="0" w:tplc="6EE24DA2">
      <w:numFmt w:val="bullet"/>
      <w:lvlText w:val="–"/>
      <w:lvlJc w:val="left"/>
      <w:pPr>
        <w:ind w:left="8233" w:hanging="158"/>
      </w:pPr>
      <w:rPr>
        <w:rFonts w:ascii="Arial" w:eastAsia="Arial" w:hAnsi="Arial" w:cs="Arial" w:hint="default"/>
        <w:i/>
        <w:w w:val="89"/>
        <w:sz w:val="21"/>
        <w:szCs w:val="21"/>
      </w:rPr>
    </w:lvl>
    <w:lvl w:ilvl="1" w:tplc="D7E64C86">
      <w:numFmt w:val="bullet"/>
      <w:lvlText w:val="•"/>
      <w:lvlJc w:val="left"/>
      <w:pPr>
        <w:ind w:left="8498" w:hanging="158"/>
      </w:pPr>
      <w:rPr>
        <w:rFonts w:hint="default"/>
      </w:rPr>
    </w:lvl>
    <w:lvl w:ilvl="2" w:tplc="011CCABC">
      <w:numFmt w:val="bullet"/>
      <w:lvlText w:val="•"/>
      <w:lvlJc w:val="left"/>
      <w:pPr>
        <w:ind w:left="8757" w:hanging="158"/>
      </w:pPr>
      <w:rPr>
        <w:rFonts w:hint="default"/>
      </w:rPr>
    </w:lvl>
    <w:lvl w:ilvl="3" w:tplc="085AAD16">
      <w:numFmt w:val="bullet"/>
      <w:lvlText w:val="•"/>
      <w:lvlJc w:val="left"/>
      <w:pPr>
        <w:ind w:left="9016" w:hanging="158"/>
      </w:pPr>
      <w:rPr>
        <w:rFonts w:hint="default"/>
      </w:rPr>
    </w:lvl>
    <w:lvl w:ilvl="4" w:tplc="BDF85C52">
      <w:numFmt w:val="bullet"/>
      <w:lvlText w:val="•"/>
      <w:lvlJc w:val="left"/>
      <w:pPr>
        <w:ind w:left="9275" w:hanging="158"/>
      </w:pPr>
      <w:rPr>
        <w:rFonts w:hint="default"/>
      </w:rPr>
    </w:lvl>
    <w:lvl w:ilvl="5" w:tplc="0C3473AE">
      <w:numFmt w:val="bullet"/>
      <w:lvlText w:val="•"/>
      <w:lvlJc w:val="left"/>
      <w:pPr>
        <w:ind w:left="9534" w:hanging="158"/>
      </w:pPr>
      <w:rPr>
        <w:rFonts w:hint="default"/>
      </w:rPr>
    </w:lvl>
    <w:lvl w:ilvl="6" w:tplc="5DDA1030">
      <w:numFmt w:val="bullet"/>
      <w:lvlText w:val="•"/>
      <w:lvlJc w:val="left"/>
      <w:pPr>
        <w:ind w:left="9792" w:hanging="158"/>
      </w:pPr>
      <w:rPr>
        <w:rFonts w:hint="default"/>
      </w:rPr>
    </w:lvl>
    <w:lvl w:ilvl="7" w:tplc="464AD5D6">
      <w:numFmt w:val="bullet"/>
      <w:lvlText w:val="•"/>
      <w:lvlJc w:val="left"/>
      <w:pPr>
        <w:ind w:left="10051" w:hanging="158"/>
      </w:pPr>
      <w:rPr>
        <w:rFonts w:hint="default"/>
      </w:rPr>
    </w:lvl>
    <w:lvl w:ilvl="8" w:tplc="1870BEF6">
      <w:numFmt w:val="bullet"/>
      <w:lvlText w:val="•"/>
      <w:lvlJc w:val="left"/>
      <w:pPr>
        <w:ind w:left="10310" w:hanging="158"/>
      </w:pPr>
      <w:rPr>
        <w:rFonts w:hint="default"/>
      </w:rPr>
    </w:lvl>
  </w:abstractNum>
  <w:abstractNum w:abstractNumId="8">
    <w:nsid w:val="4BE97F24"/>
    <w:multiLevelType w:val="hybridMultilevel"/>
    <w:tmpl w:val="A4C20E10"/>
    <w:lvl w:ilvl="0" w:tplc="FD8A3D06">
      <w:numFmt w:val="bullet"/>
      <w:lvlText w:val="*"/>
      <w:lvlJc w:val="left"/>
      <w:pPr>
        <w:ind w:left="2249" w:hanging="216"/>
      </w:pPr>
      <w:rPr>
        <w:rFonts w:ascii="Courier New" w:eastAsia="Courier New" w:hAnsi="Courier New" w:cs="Courier New" w:hint="default"/>
        <w:w w:val="99"/>
        <w:sz w:val="18"/>
        <w:szCs w:val="18"/>
      </w:rPr>
    </w:lvl>
    <w:lvl w:ilvl="1" w:tplc="98C67776">
      <w:numFmt w:val="bullet"/>
      <w:lvlText w:val="•"/>
      <w:lvlJc w:val="left"/>
      <w:pPr>
        <w:ind w:left="3098" w:hanging="216"/>
      </w:pPr>
      <w:rPr>
        <w:rFonts w:hint="default"/>
      </w:rPr>
    </w:lvl>
    <w:lvl w:ilvl="2" w:tplc="70746E8C">
      <w:numFmt w:val="bullet"/>
      <w:lvlText w:val="•"/>
      <w:lvlJc w:val="left"/>
      <w:pPr>
        <w:ind w:left="3957" w:hanging="216"/>
      </w:pPr>
      <w:rPr>
        <w:rFonts w:hint="default"/>
      </w:rPr>
    </w:lvl>
    <w:lvl w:ilvl="3" w:tplc="50F40F5E">
      <w:numFmt w:val="bullet"/>
      <w:lvlText w:val="•"/>
      <w:lvlJc w:val="left"/>
      <w:pPr>
        <w:ind w:left="4816" w:hanging="216"/>
      </w:pPr>
      <w:rPr>
        <w:rFonts w:hint="default"/>
      </w:rPr>
    </w:lvl>
    <w:lvl w:ilvl="4" w:tplc="018CB2F6">
      <w:numFmt w:val="bullet"/>
      <w:lvlText w:val="•"/>
      <w:lvlJc w:val="left"/>
      <w:pPr>
        <w:ind w:left="5675" w:hanging="216"/>
      </w:pPr>
      <w:rPr>
        <w:rFonts w:hint="default"/>
      </w:rPr>
    </w:lvl>
    <w:lvl w:ilvl="5" w:tplc="2F5421CC">
      <w:numFmt w:val="bullet"/>
      <w:lvlText w:val="•"/>
      <w:lvlJc w:val="left"/>
      <w:pPr>
        <w:ind w:left="6534" w:hanging="216"/>
      </w:pPr>
      <w:rPr>
        <w:rFonts w:hint="default"/>
      </w:rPr>
    </w:lvl>
    <w:lvl w:ilvl="6" w:tplc="FFC0F646">
      <w:numFmt w:val="bullet"/>
      <w:lvlText w:val="•"/>
      <w:lvlJc w:val="left"/>
      <w:pPr>
        <w:ind w:left="7392" w:hanging="216"/>
      </w:pPr>
      <w:rPr>
        <w:rFonts w:hint="default"/>
      </w:rPr>
    </w:lvl>
    <w:lvl w:ilvl="7" w:tplc="68DA0A0C">
      <w:numFmt w:val="bullet"/>
      <w:lvlText w:val="•"/>
      <w:lvlJc w:val="left"/>
      <w:pPr>
        <w:ind w:left="8251" w:hanging="216"/>
      </w:pPr>
      <w:rPr>
        <w:rFonts w:hint="default"/>
      </w:rPr>
    </w:lvl>
    <w:lvl w:ilvl="8" w:tplc="F02C7F3E">
      <w:numFmt w:val="bullet"/>
      <w:lvlText w:val="•"/>
      <w:lvlJc w:val="left"/>
      <w:pPr>
        <w:ind w:left="9110" w:hanging="216"/>
      </w:pPr>
      <w:rPr>
        <w:rFonts w:hint="default"/>
      </w:rPr>
    </w:lvl>
  </w:abstractNum>
  <w:abstractNum w:abstractNumId="9">
    <w:nsid w:val="4C395926"/>
    <w:multiLevelType w:val="hybridMultilevel"/>
    <w:tmpl w:val="996434C8"/>
    <w:lvl w:ilvl="0" w:tplc="4F26FAA0">
      <w:numFmt w:val="bullet"/>
      <w:lvlText w:val="*"/>
      <w:lvlJc w:val="left"/>
      <w:pPr>
        <w:ind w:left="2249" w:hanging="216"/>
      </w:pPr>
      <w:rPr>
        <w:rFonts w:ascii="Courier New" w:eastAsia="Courier New" w:hAnsi="Courier New" w:cs="Courier New" w:hint="default"/>
        <w:w w:val="99"/>
        <w:sz w:val="18"/>
        <w:szCs w:val="18"/>
      </w:rPr>
    </w:lvl>
    <w:lvl w:ilvl="1" w:tplc="934663D0">
      <w:numFmt w:val="bullet"/>
      <w:lvlText w:val="•"/>
      <w:lvlJc w:val="left"/>
      <w:pPr>
        <w:ind w:left="3098" w:hanging="216"/>
      </w:pPr>
      <w:rPr>
        <w:rFonts w:hint="default"/>
      </w:rPr>
    </w:lvl>
    <w:lvl w:ilvl="2" w:tplc="B9629586">
      <w:numFmt w:val="bullet"/>
      <w:lvlText w:val="•"/>
      <w:lvlJc w:val="left"/>
      <w:pPr>
        <w:ind w:left="3957" w:hanging="216"/>
      </w:pPr>
      <w:rPr>
        <w:rFonts w:hint="default"/>
      </w:rPr>
    </w:lvl>
    <w:lvl w:ilvl="3" w:tplc="9DDEC602">
      <w:numFmt w:val="bullet"/>
      <w:lvlText w:val="•"/>
      <w:lvlJc w:val="left"/>
      <w:pPr>
        <w:ind w:left="4816" w:hanging="216"/>
      </w:pPr>
      <w:rPr>
        <w:rFonts w:hint="default"/>
      </w:rPr>
    </w:lvl>
    <w:lvl w:ilvl="4" w:tplc="C862D8A4">
      <w:numFmt w:val="bullet"/>
      <w:lvlText w:val="•"/>
      <w:lvlJc w:val="left"/>
      <w:pPr>
        <w:ind w:left="5675" w:hanging="216"/>
      </w:pPr>
      <w:rPr>
        <w:rFonts w:hint="default"/>
      </w:rPr>
    </w:lvl>
    <w:lvl w:ilvl="5" w:tplc="CD7EDB54">
      <w:numFmt w:val="bullet"/>
      <w:lvlText w:val="•"/>
      <w:lvlJc w:val="left"/>
      <w:pPr>
        <w:ind w:left="6534" w:hanging="216"/>
      </w:pPr>
      <w:rPr>
        <w:rFonts w:hint="default"/>
      </w:rPr>
    </w:lvl>
    <w:lvl w:ilvl="6" w:tplc="C712A3A8">
      <w:numFmt w:val="bullet"/>
      <w:lvlText w:val="•"/>
      <w:lvlJc w:val="left"/>
      <w:pPr>
        <w:ind w:left="7392" w:hanging="216"/>
      </w:pPr>
      <w:rPr>
        <w:rFonts w:hint="default"/>
      </w:rPr>
    </w:lvl>
    <w:lvl w:ilvl="7" w:tplc="03ECCA74">
      <w:numFmt w:val="bullet"/>
      <w:lvlText w:val="•"/>
      <w:lvlJc w:val="left"/>
      <w:pPr>
        <w:ind w:left="8251" w:hanging="216"/>
      </w:pPr>
      <w:rPr>
        <w:rFonts w:hint="default"/>
      </w:rPr>
    </w:lvl>
    <w:lvl w:ilvl="8" w:tplc="5FD0091A">
      <w:numFmt w:val="bullet"/>
      <w:lvlText w:val="•"/>
      <w:lvlJc w:val="left"/>
      <w:pPr>
        <w:ind w:left="9110" w:hanging="216"/>
      </w:pPr>
      <w:rPr>
        <w:rFonts w:hint="default"/>
      </w:rPr>
    </w:lvl>
  </w:abstractNum>
  <w:abstractNum w:abstractNumId="10">
    <w:nsid w:val="775246A4"/>
    <w:multiLevelType w:val="hybridMultilevel"/>
    <w:tmpl w:val="81367BDC"/>
    <w:lvl w:ilvl="0" w:tplc="1FD0F50E">
      <w:start w:val="1"/>
      <w:numFmt w:val="decimal"/>
      <w:lvlText w:val="%1."/>
      <w:lvlJc w:val="left"/>
      <w:pPr>
        <w:ind w:left="2033" w:hanging="210"/>
        <w:jc w:val="left"/>
      </w:pPr>
      <w:rPr>
        <w:rFonts w:ascii="Arial" w:eastAsia="Arial" w:hAnsi="Arial" w:cs="Arial" w:hint="default"/>
        <w:w w:val="89"/>
        <w:sz w:val="21"/>
        <w:szCs w:val="21"/>
      </w:rPr>
    </w:lvl>
    <w:lvl w:ilvl="1" w:tplc="C4D24BAA">
      <w:numFmt w:val="bullet"/>
      <w:lvlText w:val="•"/>
      <w:lvlJc w:val="left"/>
      <w:pPr>
        <w:ind w:left="2918" w:hanging="210"/>
      </w:pPr>
      <w:rPr>
        <w:rFonts w:hint="default"/>
      </w:rPr>
    </w:lvl>
    <w:lvl w:ilvl="2" w:tplc="30E65E20">
      <w:numFmt w:val="bullet"/>
      <w:lvlText w:val="•"/>
      <w:lvlJc w:val="left"/>
      <w:pPr>
        <w:ind w:left="3797" w:hanging="210"/>
      </w:pPr>
      <w:rPr>
        <w:rFonts w:hint="default"/>
      </w:rPr>
    </w:lvl>
    <w:lvl w:ilvl="3" w:tplc="4A2E56E8">
      <w:numFmt w:val="bullet"/>
      <w:lvlText w:val="•"/>
      <w:lvlJc w:val="left"/>
      <w:pPr>
        <w:ind w:left="4676" w:hanging="210"/>
      </w:pPr>
      <w:rPr>
        <w:rFonts w:hint="default"/>
      </w:rPr>
    </w:lvl>
    <w:lvl w:ilvl="4" w:tplc="776CEE54">
      <w:numFmt w:val="bullet"/>
      <w:lvlText w:val="•"/>
      <w:lvlJc w:val="left"/>
      <w:pPr>
        <w:ind w:left="5555" w:hanging="210"/>
      </w:pPr>
      <w:rPr>
        <w:rFonts w:hint="default"/>
      </w:rPr>
    </w:lvl>
    <w:lvl w:ilvl="5" w:tplc="B01821B2">
      <w:numFmt w:val="bullet"/>
      <w:lvlText w:val="•"/>
      <w:lvlJc w:val="left"/>
      <w:pPr>
        <w:ind w:left="6434" w:hanging="210"/>
      </w:pPr>
      <w:rPr>
        <w:rFonts w:hint="default"/>
      </w:rPr>
    </w:lvl>
    <w:lvl w:ilvl="6" w:tplc="FDC62A3C">
      <w:numFmt w:val="bullet"/>
      <w:lvlText w:val="•"/>
      <w:lvlJc w:val="left"/>
      <w:pPr>
        <w:ind w:left="7312" w:hanging="210"/>
      </w:pPr>
      <w:rPr>
        <w:rFonts w:hint="default"/>
      </w:rPr>
    </w:lvl>
    <w:lvl w:ilvl="7" w:tplc="C64E26F0">
      <w:numFmt w:val="bullet"/>
      <w:lvlText w:val="•"/>
      <w:lvlJc w:val="left"/>
      <w:pPr>
        <w:ind w:left="8191" w:hanging="210"/>
      </w:pPr>
      <w:rPr>
        <w:rFonts w:hint="default"/>
      </w:rPr>
    </w:lvl>
    <w:lvl w:ilvl="8" w:tplc="267E0CA6">
      <w:numFmt w:val="bullet"/>
      <w:lvlText w:val="•"/>
      <w:lvlJc w:val="left"/>
      <w:pPr>
        <w:ind w:left="9070" w:hanging="210"/>
      </w:pPr>
      <w:rPr>
        <w:rFonts w:hint="default"/>
      </w:rPr>
    </w:lvl>
  </w:abstractNum>
  <w:num w:numId="1">
    <w:abstractNumId w:val="10"/>
  </w:num>
  <w:num w:numId="2">
    <w:abstractNumId w:val="7"/>
  </w:num>
  <w:num w:numId="3">
    <w:abstractNumId w:val="6"/>
  </w:num>
  <w:num w:numId="4">
    <w:abstractNumId w:val="8"/>
  </w:num>
  <w:num w:numId="5">
    <w:abstractNumId w:val="0"/>
  </w:num>
  <w:num w:numId="6">
    <w:abstractNumId w:val="5"/>
  </w:num>
  <w:num w:numId="7">
    <w:abstractNumId w:val="9"/>
  </w:num>
  <w:num w:numId="8">
    <w:abstractNumId w:val="4"/>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drawingGridHorizontalSpacing w:val="110"/>
  <w:displayHorizontalDrawingGridEvery w:val="2"/>
  <w:characterSpacingControl w:val="doNotCompress"/>
  <w:hdrShapeDefaults>
    <o:shapedefaults v:ext="edit" spidmax="2142"/>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8127B4"/>
    <w:rsid w:val="000200E4"/>
    <w:rsid w:val="00026AAD"/>
    <w:rsid w:val="000710F5"/>
    <w:rsid w:val="000758CB"/>
    <w:rsid w:val="000B017A"/>
    <w:rsid w:val="000D73D0"/>
    <w:rsid w:val="000E3ACB"/>
    <w:rsid w:val="00106AB6"/>
    <w:rsid w:val="00125F34"/>
    <w:rsid w:val="001408D3"/>
    <w:rsid w:val="00140DBA"/>
    <w:rsid w:val="00156029"/>
    <w:rsid w:val="001B017F"/>
    <w:rsid w:val="001B2892"/>
    <w:rsid w:val="001D747E"/>
    <w:rsid w:val="001E5F55"/>
    <w:rsid w:val="001F2262"/>
    <w:rsid w:val="00221F4C"/>
    <w:rsid w:val="00235E2C"/>
    <w:rsid w:val="0024057B"/>
    <w:rsid w:val="002414A8"/>
    <w:rsid w:val="002604C9"/>
    <w:rsid w:val="00261A99"/>
    <w:rsid w:val="00264474"/>
    <w:rsid w:val="0027125A"/>
    <w:rsid w:val="002F1263"/>
    <w:rsid w:val="00320622"/>
    <w:rsid w:val="00341474"/>
    <w:rsid w:val="00343FB9"/>
    <w:rsid w:val="00345B22"/>
    <w:rsid w:val="00353F35"/>
    <w:rsid w:val="0036422F"/>
    <w:rsid w:val="003A0CF9"/>
    <w:rsid w:val="003A41F0"/>
    <w:rsid w:val="003B5B70"/>
    <w:rsid w:val="003C5392"/>
    <w:rsid w:val="003D2D2C"/>
    <w:rsid w:val="00400DCC"/>
    <w:rsid w:val="00414C50"/>
    <w:rsid w:val="0046443C"/>
    <w:rsid w:val="004738AA"/>
    <w:rsid w:val="004E78A2"/>
    <w:rsid w:val="0050113D"/>
    <w:rsid w:val="00511BD2"/>
    <w:rsid w:val="00512D50"/>
    <w:rsid w:val="00513E24"/>
    <w:rsid w:val="005629C8"/>
    <w:rsid w:val="005706F3"/>
    <w:rsid w:val="00577A86"/>
    <w:rsid w:val="00593269"/>
    <w:rsid w:val="005C5071"/>
    <w:rsid w:val="005D3E8F"/>
    <w:rsid w:val="0060072C"/>
    <w:rsid w:val="00603C1A"/>
    <w:rsid w:val="00605DB2"/>
    <w:rsid w:val="006330DF"/>
    <w:rsid w:val="0063567E"/>
    <w:rsid w:val="00643129"/>
    <w:rsid w:val="0067353F"/>
    <w:rsid w:val="00676BB5"/>
    <w:rsid w:val="006B0A95"/>
    <w:rsid w:val="006B7F0E"/>
    <w:rsid w:val="006C32D5"/>
    <w:rsid w:val="006E0314"/>
    <w:rsid w:val="006E31CE"/>
    <w:rsid w:val="00771709"/>
    <w:rsid w:val="007A15B8"/>
    <w:rsid w:val="007B2090"/>
    <w:rsid w:val="007D0A79"/>
    <w:rsid w:val="007D2523"/>
    <w:rsid w:val="007E6E14"/>
    <w:rsid w:val="0080757B"/>
    <w:rsid w:val="008127B4"/>
    <w:rsid w:val="00812E0F"/>
    <w:rsid w:val="00850DDB"/>
    <w:rsid w:val="00886CF9"/>
    <w:rsid w:val="008A3089"/>
    <w:rsid w:val="008C0A68"/>
    <w:rsid w:val="008D7A0A"/>
    <w:rsid w:val="008F7798"/>
    <w:rsid w:val="009763B3"/>
    <w:rsid w:val="00980B98"/>
    <w:rsid w:val="00983B31"/>
    <w:rsid w:val="00993C37"/>
    <w:rsid w:val="009C7665"/>
    <w:rsid w:val="009C7784"/>
    <w:rsid w:val="009D5CD7"/>
    <w:rsid w:val="009E35E7"/>
    <w:rsid w:val="00A03C32"/>
    <w:rsid w:val="00A27D13"/>
    <w:rsid w:val="00A3018D"/>
    <w:rsid w:val="00A313AB"/>
    <w:rsid w:val="00A764A2"/>
    <w:rsid w:val="00A76EDA"/>
    <w:rsid w:val="00AB779A"/>
    <w:rsid w:val="00AC2F12"/>
    <w:rsid w:val="00AC31E3"/>
    <w:rsid w:val="00AE03BD"/>
    <w:rsid w:val="00AF6297"/>
    <w:rsid w:val="00B07559"/>
    <w:rsid w:val="00B134D1"/>
    <w:rsid w:val="00B52AFB"/>
    <w:rsid w:val="00B83419"/>
    <w:rsid w:val="00BE6E93"/>
    <w:rsid w:val="00BF11CB"/>
    <w:rsid w:val="00BF20FD"/>
    <w:rsid w:val="00BF3293"/>
    <w:rsid w:val="00C0211C"/>
    <w:rsid w:val="00C05E04"/>
    <w:rsid w:val="00C10235"/>
    <w:rsid w:val="00C348EB"/>
    <w:rsid w:val="00C543F5"/>
    <w:rsid w:val="00C95ACD"/>
    <w:rsid w:val="00C96C26"/>
    <w:rsid w:val="00C97DE3"/>
    <w:rsid w:val="00CA5B8B"/>
    <w:rsid w:val="00CC196C"/>
    <w:rsid w:val="00CC3260"/>
    <w:rsid w:val="00D030C8"/>
    <w:rsid w:val="00D05371"/>
    <w:rsid w:val="00D33FF7"/>
    <w:rsid w:val="00D71E4F"/>
    <w:rsid w:val="00D94A36"/>
    <w:rsid w:val="00DB2E4E"/>
    <w:rsid w:val="00E22254"/>
    <w:rsid w:val="00E36031"/>
    <w:rsid w:val="00E50042"/>
    <w:rsid w:val="00E6101B"/>
    <w:rsid w:val="00E82B22"/>
    <w:rsid w:val="00EA18DC"/>
    <w:rsid w:val="00EA7116"/>
    <w:rsid w:val="00EC6B02"/>
    <w:rsid w:val="00F13A77"/>
    <w:rsid w:val="00F16506"/>
    <w:rsid w:val="00F314F6"/>
    <w:rsid w:val="00F31B34"/>
    <w:rsid w:val="00F603FD"/>
    <w:rsid w:val="00F63374"/>
    <w:rsid w:val="00FA400E"/>
    <w:rsid w:val="00FA5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1"/>
    </o:shapelayout>
  </w:shapeDefaults>
  <w:decimalSymbol w:val="."/>
  <w:listSeparator w:val=","/>
  <w14:docId w14:val="090FC4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Pr>
      <w:rFonts w:ascii="Arial" w:eastAsia="Arial" w:hAnsi="Arial" w:cs="Arial"/>
    </w:rPr>
  </w:style>
  <w:style w:type="paragraph" w:styleId="1">
    <w:name w:val="heading 1"/>
    <w:basedOn w:val="a"/>
    <w:uiPriority w:val="1"/>
    <w:qFormat/>
    <w:pPr>
      <w:spacing w:before="80"/>
      <w:ind w:left="20"/>
      <w:outlineLvl w:val="0"/>
    </w:pPr>
    <w:rPr>
      <w:sz w:val="60"/>
      <w:szCs w:val="60"/>
    </w:rPr>
  </w:style>
  <w:style w:type="paragraph" w:styleId="2">
    <w:name w:val="heading 2"/>
    <w:basedOn w:val="a"/>
    <w:uiPriority w:val="1"/>
    <w:qFormat/>
    <w:pPr>
      <w:ind w:left="1133"/>
      <w:outlineLvl w:val="1"/>
    </w:pPr>
    <w:rPr>
      <w:b/>
      <w:bCs/>
      <w:sz w:val="40"/>
      <w:szCs w:val="40"/>
    </w:rPr>
  </w:style>
  <w:style w:type="paragraph" w:styleId="3">
    <w:name w:val="heading 3"/>
    <w:basedOn w:val="a"/>
    <w:uiPriority w:val="1"/>
    <w:qFormat/>
    <w:pPr>
      <w:ind w:left="1133"/>
      <w:outlineLvl w:val="2"/>
    </w:pPr>
    <w:rPr>
      <w:b/>
      <w:bCs/>
      <w:sz w:val="36"/>
      <w:szCs w:val="36"/>
    </w:rPr>
  </w:style>
  <w:style w:type="paragraph" w:styleId="4">
    <w:name w:val="heading 4"/>
    <w:basedOn w:val="a"/>
    <w:uiPriority w:val="1"/>
    <w:qFormat/>
    <w:pPr>
      <w:ind w:left="1133"/>
      <w:outlineLvl w:val="3"/>
    </w:pPr>
    <w:rPr>
      <w:b/>
      <w:bCs/>
      <w:sz w:val="32"/>
      <w:szCs w:val="32"/>
    </w:rPr>
  </w:style>
  <w:style w:type="paragraph" w:styleId="5">
    <w:name w:val="heading 5"/>
    <w:basedOn w:val="a"/>
    <w:uiPriority w:val="1"/>
    <w:qFormat/>
    <w:pPr>
      <w:spacing w:before="136"/>
      <w:ind w:left="1133"/>
      <w:outlineLvl w:val="4"/>
    </w:pPr>
    <w:rPr>
      <w:rFonts w:ascii="Times New Roman" w:eastAsia="Times New Roman" w:hAnsi="Times New Roman" w:cs="Times New Roman"/>
      <w:b/>
      <w:bCs/>
      <w:sz w:val="26"/>
      <w:szCs w:val="26"/>
    </w:rPr>
  </w:style>
  <w:style w:type="paragraph" w:styleId="6">
    <w:name w:val="heading 6"/>
    <w:basedOn w:val="a"/>
    <w:uiPriority w:val="1"/>
    <w:qFormat/>
    <w:pPr>
      <w:spacing w:line="247" w:lineRule="exact"/>
      <w:ind w:left="20"/>
      <w:outlineLvl w:val="5"/>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50"/>
      <w:ind w:left="1133"/>
    </w:pPr>
    <w:rPr>
      <w:b/>
      <w:bCs/>
      <w:sz w:val="24"/>
      <w:szCs w:val="24"/>
    </w:rPr>
  </w:style>
  <w:style w:type="paragraph" w:styleId="20">
    <w:name w:val="toc 2"/>
    <w:basedOn w:val="a"/>
    <w:uiPriority w:val="1"/>
    <w:qFormat/>
    <w:pPr>
      <w:spacing w:before="7"/>
      <w:ind w:left="1133"/>
    </w:pPr>
    <w:rPr>
      <w:b/>
      <w:bCs/>
      <w:i/>
    </w:rPr>
  </w:style>
  <w:style w:type="paragraph" w:styleId="30">
    <w:name w:val="toc 3"/>
    <w:basedOn w:val="a"/>
    <w:uiPriority w:val="1"/>
    <w:qFormat/>
    <w:pPr>
      <w:spacing w:before="9"/>
      <w:ind w:left="1853"/>
    </w:pPr>
    <w:rPr>
      <w:b/>
      <w:bCs/>
    </w:rPr>
  </w:style>
  <w:style w:type="paragraph" w:styleId="40">
    <w:name w:val="toc 4"/>
    <w:basedOn w:val="a"/>
    <w:uiPriority w:val="1"/>
    <w:qFormat/>
    <w:pPr>
      <w:spacing w:before="10"/>
      <w:ind w:left="1853"/>
    </w:pPr>
    <w:rPr>
      <w:b/>
      <w:bCs/>
      <w:i/>
    </w:rPr>
  </w:style>
  <w:style w:type="paragraph" w:styleId="50">
    <w:name w:val="toc 5"/>
    <w:basedOn w:val="a"/>
    <w:uiPriority w:val="1"/>
    <w:qFormat/>
    <w:pPr>
      <w:spacing w:before="10"/>
      <w:ind w:left="2213"/>
    </w:pPr>
  </w:style>
  <w:style w:type="paragraph" w:styleId="60">
    <w:name w:val="toc 6"/>
    <w:basedOn w:val="a"/>
    <w:uiPriority w:val="1"/>
    <w:qFormat/>
    <w:pPr>
      <w:spacing w:before="10"/>
      <w:ind w:left="2213"/>
    </w:pPr>
    <w:rPr>
      <w:b/>
      <w:bCs/>
      <w:i/>
    </w:rPr>
  </w:style>
  <w:style w:type="paragraph" w:styleId="7">
    <w:name w:val="toc 7"/>
    <w:basedOn w:val="a"/>
    <w:uiPriority w:val="1"/>
    <w:qFormat/>
    <w:pPr>
      <w:spacing w:before="9"/>
      <w:ind w:left="2573"/>
    </w:pPr>
    <w:rPr>
      <w:sz w:val="18"/>
      <w:szCs w:val="18"/>
    </w:rPr>
  </w:style>
  <w:style w:type="paragraph" w:styleId="8">
    <w:name w:val="toc 8"/>
    <w:basedOn w:val="a"/>
    <w:uiPriority w:val="1"/>
    <w:qFormat/>
    <w:pPr>
      <w:spacing w:before="9"/>
      <w:ind w:left="2933"/>
    </w:pPr>
    <w:rPr>
      <w:sz w:val="18"/>
      <w:szCs w:val="18"/>
    </w:rPr>
  </w:style>
  <w:style w:type="paragraph" w:styleId="a3">
    <w:name w:val="Body Text"/>
    <w:basedOn w:val="a"/>
    <w:uiPriority w:val="1"/>
    <w:qFormat/>
    <w:rPr>
      <w:sz w:val="21"/>
      <w:szCs w:val="21"/>
    </w:rPr>
  </w:style>
  <w:style w:type="paragraph" w:styleId="a4">
    <w:name w:val="List Paragraph"/>
    <w:basedOn w:val="a"/>
    <w:uiPriority w:val="1"/>
    <w:qFormat/>
    <w:pPr>
      <w:spacing w:before="12"/>
      <w:ind w:left="2249" w:hanging="216"/>
    </w:pPr>
    <w:rPr>
      <w:rFonts w:ascii="Courier New" w:eastAsia="Courier New" w:hAnsi="Courier New" w:cs="Courier New"/>
    </w:rPr>
  </w:style>
  <w:style w:type="paragraph" w:customStyle="1" w:styleId="TableParagraph">
    <w:name w:val="Table Paragraph"/>
    <w:basedOn w:val="a"/>
    <w:uiPriority w:val="1"/>
    <w:qFormat/>
    <w:pPr>
      <w:spacing w:before="12" w:line="184" w:lineRule="exact"/>
      <w:ind w:left="54"/>
    </w:pPr>
    <w:rPr>
      <w:rFonts w:ascii="Courier New" w:eastAsia="Courier New" w:hAnsi="Courier New" w:cs="Courier New"/>
    </w:rPr>
  </w:style>
  <w:style w:type="paragraph" w:styleId="a5">
    <w:name w:val="header"/>
    <w:basedOn w:val="a"/>
    <w:link w:val="a6"/>
    <w:uiPriority w:val="99"/>
    <w:unhideWhenUsed/>
    <w:rsid w:val="00C97DE3"/>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C97DE3"/>
    <w:rPr>
      <w:rFonts w:ascii="Arial" w:eastAsia="Arial" w:hAnsi="Arial" w:cs="Arial"/>
      <w:sz w:val="18"/>
      <w:szCs w:val="18"/>
    </w:rPr>
  </w:style>
  <w:style w:type="paragraph" w:styleId="a7">
    <w:name w:val="footer"/>
    <w:basedOn w:val="a"/>
    <w:link w:val="a8"/>
    <w:uiPriority w:val="99"/>
    <w:unhideWhenUsed/>
    <w:rsid w:val="00C97DE3"/>
    <w:pPr>
      <w:tabs>
        <w:tab w:val="center" w:pos="4153"/>
        <w:tab w:val="right" w:pos="8306"/>
      </w:tabs>
      <w:snapToGrid w:val="0"/>
    </w:pPr>
    <w:rPr>
      <w:sz w:val="18"/>
      <w:szCs w:val="18"/>
    </w:rPr>
  </w:style>
  <w:style w:type="character" w:customStyle="1" w:styleId="a8">
    <w:name w:val="页脚字符"/>
    <w:basedOn w:val="a0"/>
    <w:link w:val="a7"/>
    <w:uiPriority w:val="99"/>
    <w:rsid w:val="00C97DE3"/>
    <w:rPr>
      <w:rFonts w:ascii="Arial" w:eastAsia="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s://en.wikipedia.org/wiki/Universally_unique_identifier" TargetMode="External"/><Relationship Id="rId284" Type="http://schemas.openxmlformats.org/officeDocument/2006/relationships/image" Target="media/image31.png"/><Relationship Id="rId285" Type="http://schemas.openxmlformats.org/officeDocument/2006/relationships/hyperlink" Target="https://packagist.org/search/?q=uuid" TargetMode="External"/><Relationship Id="rId286" Type="http://schemas.openxmlformats.org/officeDocument/2006/relationships/hyperlink" Target="https://packagist.org/search/?q=uuid" TargetMode="External"/><Relationship Id="rId287" Type="http://schemas.openxmlformats.org/officeDocument/2006/relationships/hyperlink" Target="https://packagist.org/search/?q=uuid" TargetMode="External"/><Relationship Id="rId288" Type="http://schemas.openxmlformats.org/officeDocument/2006/relationships/hyperlink" Target="https://packagist.org/search/?q=uuid" TargetMode="External"/><Relationship Id="rId289" Type="http://schemas.openxmlformats.org/officeDocument/2006/relationships/hyperlink" Target="https://packagist.org/search/?q=uuid" TargetMode="External"/><Relationship Id="rId170" Type="http://schemas.openxmlformats.org/officeDocument/2006/relationships/hyperlink" Target="https://github.com/dddinphp/book-issues" TargetMode="External"/><Relationship Id="rId171" Type="http://schemas.openxmlformats.org/officeDocument/2006/relationships/image" Target="media/image4.png"/><Relationship Id="rId172" Type="http://schemas.openxmlformats.org/officeDocument/2006/relationships/header" Target="header14.xml"/><Relationship Id="rId173" Type="http://schemas.openxmlformats.org/officeDocument/2006/relationships/footer" Target="footer3.xml"/><Relationship Id="rId174" Type="http://schemas.openxmlformats.org/officeDocument/2006/relationships/header" Target="header15.xml"/><Relationship Id="rId175" Type="http://schemas.openxmlformats.org/officeDocument/2006/relationships/footer" Target="footer4.xml"/><Relationship Id="rId176" Type="http://schemas.openxmlformats.org/officeDocument/2006/relationships/image" Target="media/image5.png"/><Relationship Id="rId177" Type="http://schemas.openxmlformats.org/officeDocument/2006/relationships/hyperlink" Target="https://www.amazon.com/Applying-Domain-Driven-Design-Patterns-Examples/dp/0321268202" TargetMode="External"/><Relationship Id="rId178" Type="http://schemas.openxmlformats.org/officeDocument/2006/relationships/hyperlink" Target="https://www.amazon.com/Applying-Domain-Driven-Design-Patterns-Examples/dp/0321268202" TargetMode="External"/><Relationship Id="rId179" Type="http://schemas.openxmlformats.org/officeDocument/2006/relationships/hyperlink" Target="http://www.amazon.com/Implementing-Domain-Driven-Design-Vaughn-Vernon-ebook/dp/B00BCLEBN8" TargetMode="External"/><Relationship Id="rId290" Type="http://schemas.openxmlformats.org/officeDocument/2006/relationships/hyperlink" Target="https://packagist.org/search/?q=uuid" TargetMode="External"/><Relationship Id="rId291" Type="http://schemas.openxmlformats.org/officeDocument/2006/relationships/hyperlink" Target="https://packagist.org/search/?q=uuid" TargetMode="External"/><Relationship Id="rId292" Type="http://schemas.openxmlformats.org/officeDocument/2006/relationships/hyperlink" Target="https://packagist.org/search/?q=uuid" TargetMode="External"/><Relationship Id="rId293" Type="http://schemas.openxmlformats.org/officeDocument/2006/relationships/hyperlink" Target="https://packagist.org/search/?q=uuid" TargetMode="External"/><Relationship Id="rId294" Type="http://schemas.openxmlformats.org/officeDocument/2006/relationships/hyperlink" Target="https://packagist.org/search/?q=uuid" TargetMode="External"/><Relationship Id="rId295" Type="http://schemas.openxmlformats.org/officeDocument/2006/relationships/hyperlink" Target="https://packagist.org/search/?q=uuid" TargetMode="External"/><Relationship Id="rId296" Type="http://schemas.openxmlformats.org/officeDocument/2006/relationships/hyperlink" Target="https://packagist.org/search/?q=uuid" TargetMode="External"/><Relationship Id="rId297" Type="http://schemas.openxmlformats.org/officeDocument/2006/relationships/hyperlink" Target="https://packagist.org/search/?q=uuid" TargetMode="External"/><Relationship Id="rId298" Type="http://schemas.openxmlformats.org/officeDocument/2006/relationships/hyperlink" Target="https://packagist.org/search/?q=uuid" TargetMode="External"/><Relationship Id="rId299" Type="http://schemas.openxmlformats.org/officeDocument/2006/relationships/hyperlink" Target="https://packagist.org/search/?q=uuid" TargetMode="External"/><Relationship Id="rId180" Type="http://schemas.openxmlformats.org/officeDocument/2006/relationships/hyperlink" Target="http://www.amazon.com/Implementing-Domain-Driven-Design-Vaughn-Vernon-ebook/dp/B00BCLEBN8" TargetMode="External"/><Relationship Id="rId181" Type="http://schemas.openxmlformats.org/officeDocument/2006/relationships/hyperlink" Target="http://www.amazon.com/Domain-Driven-Design-Tackling-Complexity-Software/dp/0321125215)" TargetMode="External"/><Relationship Id="rId182" Type="http://schemas.openxmlformats.org/officeDocument/2006/relationships/hyperlink" Target="http://www.amazon.com/Domain-Driven-Design-Tackling-Complexity-Software/dp/0321125215)" TargetMode="External"/><Relationship Id="rId183" Type="http://schemas.openxmlformats.org/officeDocument/2006/relationships/hyperlink" Target="http://martinfowler.com/microservices/" TargetMode="External"/><Relationship Id="rId184" Type="http://schemas.openxmlformats.org/officeDocument/2006/relationships/hyperlink" Target="http://martinfowler.com/microservices/" TargetMode="External"/><Relationship Id="rId185" Type="http://schemas.openxmlformats.org/officeDocument/2006/relationships/hyperlink" Target="http://www.amazon.com/Building-Microservices-Sam-Newman/dp/1491950358" TargetMode="External"/><Relationship Id="rId186" Type="http://schemas.openxmlformats.org/officeDocument/2006/relationships/hyperlink" Target="http://www.amazon.com/Building-Microservices-Sam-Newman/dp/1491950358" TargetMode="External"/><Relationship Id="rId187" Type="http://schemas.openxmlformats.org/officeDocument/2006/relationships/hyperlink" Target="http://scs-architecture.org/" TargetMode="External"/><Relationship Id="rId188" Type="http://schemas.openxmlformats.org/officeDocument/2006/relationships/image" Target="media/image6.png"/><Relationship Id="rId189" Type="http://schemas.openxmlformats.org/officeDocument/2006/relationships/header" Target="header16.xml"/><Relationship Id="rId700" Type="http://schemas.openxmlformats.org/officeDocument/2006/relationships/hyperlink" Target="http://www.w3.org/2001/XMLSchema-instance" TargetMode="External"/><Relationship Id="rId701" Type="http://schemas.openxmlformats.org/officeDocument/2006/relationships/hyperlink" Target="http://symfony.com/schema/dic/services" TargetMode="External"/><Relationship Id="rId702" Type="http://schemas.openxmlformats.org/officeDocument/2006/relationships/hyperlink" Target="http://symfony.com/schema/dic/services/services-1.0.xsd" TargetMode="External"/><Relationship Id="rId703" Type="http://schemas.openxmlformats.org/officeDocument/2006/relationships/hyperlink" Target="http://www.amazon.com/Test-Driven-Development-Kent-Beck/dp/0321146530" TargetMode="External"/><Relationship Id="rId704" Type="http://schemas.openxmlformats.org/officeDocument/2006/relationships/hyperlink" Target="https://leanpub.com/introducing_eventstorming"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90" Type="http://schemas.openxmlformats.org/officeDocument/2006/relationships/footer" Target="footer5.xml"/><Relationship Id="rId191" Type="http://schemas.openxmlformats.org/officeDocument/2006/relationships/header" Target="header17.xml"/><Relationship Id="rId192" Type="http://schemas.openxmlformats.org/officeDocument/2006/relationships/footer" Target="footer6.xml"/><Relationship Id="rId193" Type="http://schemas.openxmlformats.org/officeDocument/2006/relationships/image" Target="media/image7.png"/><Relationship Id="rId194" Type="http://schemas.openxmlformats.org/officeDocument/2006/relationships/image" Target="media/image8.png"/><Relationship Id="rId195" Type="http://schemas.openxmlformats.org/officeDocument/2006/relationships/image" Target="media/image9.png"/><Relationship Id="rId196" Type="http://schemas.openxmlformats.org/officeDocument/2006/relationships/hyperlink" Target="https://angularjs.org/" TargetMode="External"/><Relationship Id="rId197" Type="http://schemas.openxmlformats.org/officeDocument/2006/relationships/hyperlink" Target="http://emberjs.com/" TargetMode="External"/><Relationship Id="rId198" Type="http://schemas.openxmlformats.org/officeDocument/2006/relationships/hyperlink" Target="http://marionettejs.com/" TargetMode="External"/><Relationship Id="rId199" Type="http://schemas.openxmlformats.org/officeDocument/2006/relationships/hyperlink" Target="https://facebook.github.io/react/" TargetMode="External"/><Relationship Id="rId13" Type="http://schemas.openxmlformats.org/officeDocument/2006/relationships/hyperlink" Target="https://twitter.com/buenosvinos" TargetMode="External"/><Relationship Id="rId14" Type="http://schemas.openxmlformats.org/officeDocument/2006/relationships/hyperlink" Target="https://carlosbuenosvinos.com/" TargetMode="External"/><Relationship Id="rId15" Type="http://schemas.openxmlformats.org/officeDocument/2006/relationships/hyperlink" Target="https://carlosbuenosvinos.com/" TargetMode="External"/><Relationship Id="rId16" Type="http://schemas.openxmlformats.org/officeDocument/2006/relationships/hyperlink" Target="https://carlosbuenosvinos.com/" TargetMode="External"/><Relationship Id="rId17" Type="http://schemas.openxmlformats.org/officeDocument/2006/relationships/hyperlink" Target="https://carlosbuenosvinos.com/" TargetMode="External"/><Relationship Id="rId18" Type="http://schemas.openxmlformats.org/officeDocument/2006/relationships/hyperlink" Target="https://carlosbuenosvinos.com/" TargetMode="External"/><Relationship Id="rId19" Type="http://schemas.openxmlformats.org/officeDocument/2006/relationships/hyperlink" Target="https://carlosbuenosvinos.com/" TargetMode="External"/><Relationship Id="rId705" Type="http://schemas.openxmlformats.org/officeDocument/2006/relationships/hyperlink" Target="http://www.amazon.com/Domain-Driven-Design-Reference-Definitions-Summaries/dp/1457501198" TargetMode="External"/><Relationship Id="rId706" Type="http://schemas.openxmlformats.org/officeDocument/2006/relationships/hyperlink" Target="http://www.amazon.com/Domain-Driven-Design-Tackling-Complexity-Software/dp/0321125215" TargetMode="External"/><Relationship Id="rId707" Type="http://schemas.openxmlformats.org/officeDocument/2006/relationships/hyperlink" Target="http://www.amazon.com/Patterns-Enterprise-Application-Architecture-Martin-ebook/dp/B000OZ0NAI" TargetMode="External"/><Relationship Id="rId708" Type="http://schemas.openxmlformats.org/officeDocument/2006/relationships/hyperlink" Target="http://www.amazon.com/Enterprise-Integration-Patterns-Designing-Addison-Wesley-ebook/dp/B007MQLL4E" TargetMode="External"/><Relationship Id="rId709" Type="http://schemas.openxmlformats.org/officeDocument/2006/relationships/hyperlink" Target="http://www.amazon.com/Enterprise-Integration-Patterns-Designing-Addison-Wesley-ebook/dp/B007MQLL4E" TargetMode="External"/><Relationship Id="rId710" Type="http://schemas.openxmlformats.org/officeDocument/2006/relationships/hyperlink" Target="http://www.amazon.com/Software-Development-Principles-Patterns-Practices/dp/0135974445" TargetMode="External"/><Relationship Id="rId711" Type="http://schemas.openxmlformats.org/officeDocument/2006/relationships/hyperlink" Target="http://www.amazon.com/Clean-Code-Handbook-Software-Craftsmanship/dp/0132350882" TargetMode="External"/><Relationship Id="rId712" Type="http://schemas.openxmlformats.org/officeDocument/2006/relationships/hyperlink" Target="https://www.amazon.com/xUnit-Test-Patterns-Refactoring-Code/dp/0131495054" TargetMode="External"/><Relationship Id="rId713" Type="http://schemas.openxmlformats.org/officeDocument/2006/relationships/hyperlink" Target="http://www.amazon.com/Building-Microservices-Sam-Newman/dp/1491950358" TargetMode="External"/><Relationship Id="rId714" Type="http://schemas.openxmlformats.org/officeDocument/2006/relationships/header" Target="header40.xml"/><Relationship Id="rId20" Type="http://schemas.openxmlformats.org/officeDocument/2006/relationships/hyperlink" Target="https://carlosbuenosvinos.com/" TargetMode="External"/><Relationship Id="rId21" Type="http://schemas.openxmlformats.org/officeDocument/2006/relationships/hyperlink" Target="https://carlosbuenosvinos.com/" TargetMode="External"/><Relationship Id="rId22" Type="http://schemas.openxmlformats.org/officeDocument/2006/relationships/hyperlink" Target="https://carlosbuenosvinos.com/" TargetMode="External"/><Relationship Id="rId23" Type="http://schemas.openxmlformats.org/officeDocument/2006/relationships/hyperlink" Target="https://carlosbuenosvinos.com/" TargetMode="External"/><Relationship Id="rId24" Type="http://schemas.openxmlformats.org/officeDocument/2006/relationships/hyperlink" Target="https://carlosbuenosvinos.com/" TargetMode="External"/><Relationship Id="rId25" Type="http://schemas.openxmlformats.org/officeDocument/2006/relationships/hyperlink" Target="https://carlosbuenosvinos.com/" TargetMode="External"/><Relationship Id="rId26" Type="http://schemas.openxmlformats.org/officeDocument/2006/relationships/hyperlink" Target="https://carlosbuenosvinos.com/" TargetMode="External"/><Relationship Id="rId27" Type="http://schemas.openxmlformats.org/officeDocument/2006/relationships/hyperlink" Target="https://carlosbuenosvinos.com/" TargetMode="External"/><Relationship Id="rId28" Type="http://schemas.openxmlformats.org/officeDocument/2006/relationships/hyperlink" Target="https://carlosbuenosvinos.com/" TargetMode="External"/><Relationship Id="rId29" Type="http://schemas.openxmlformats.org/officeDocument/2006/relationships/hyperlink" Target="https://carlosbuenosvinos.com/" TargetMode="External"/><Relationship Id="rId715" Type="http://schemas.openxmlformats.org/officeDocument/2006/relationships/footer" Target="footer31.xml"/><Relationship Id="rId716" Type="http://schemas.openxmlformats.org/officeDocument/2006/relationships/hyperlink" Target="http://www.amazon.com/Applying-Domain-Driven-Design-Patterns-Examples/dp/0321268202" TargetMode="External"/><Relationship Id="rId717" Type="http://schemas.openxmlformats.org/officeDocument/2006/relationships/hyperlink" Target="http://www.amazon.com/Applying-Domain-Driven-Design-Patterns-Examples/dp/0321268202" TargetMode="External"/><Relationship Id="rId718" Type="http://schemas.openxmlformats.org/officeDocument/2006/relationships/hyperlink" Target="http://www.amazon.com/NoSQL-Distilled-Emerging-Polyglot-Persistence/dp/0321826620" TargetMode="External"/><Relationship Id="rId719" Type="http://schemas.openxmlformats.org/officeDocument/2006/relationships/hyperlink" Target="http://www.amazon.com/NoSQL-Distilled-Emerging-Polyglot-Persistence/dp/0321826620" TargetMode="External"/><Relationship Id="rId600" Type="http://schemas.openxmlformats.org/officeDocument/2006/relationships/hyperlink" Target="https://github.com/dddinphp/ddd" TargetMode="External"/><Relationship Id="rId601" Type="http://schemas.openxmlformats.org/officeDocument/2006/relationships/hyperlink" Target="https://tactician.thephpleague.com/" TargetMode="External"/><Relationship Id="rId602" Type="http://schemas.openxmlformats.org/officeDocument/2006/relationships/hyperlink" Target="https://en.wikipedia.org/wiki/Command_pattern" TargetMode="External"/><Relationship Id="rId603" Type="http://schemas.openxmlformats.org/officeDocument/2006/relationships/hyperlink" Target="https://en.wikipedia.org/wiki/Command_pattern" TargetMode="External"/><Relationship Id="rId604" Type="http://schemas.openxmlformats.org/officeDocument/2006/relationships/hyperlink" Target="http://martinfowler.com/eaaCatalog/serviceLayer.html" TargetMode="External"/><Relationship Id="rId605" Type="http://schemas.openxmlformats.org/officeDocument/2006/relationships/hyperlink" Target="http://bernard.readthedocs.org/" TargetMode="External"/><Relationship Id="rId606" Type="http://schemas.openxmlformats.org/officeDocument/2006/relationships/hyperlink" Target="http://simplebus.github.io/MessageBus/" TargetMode="External"/><Relationship Id="rId607" Type="http://schemas.openxmlformats.org/officeDocument/2006/relationships/image" Target="media/image73.png"/><Relationship Id="rId608" Type="http://schemas.openxmlformats.org/officeDocument/2006/relationships/hyperlink" Target="https://www.martinfowler.com/books/eaa.html" TargetMode="External"/><Relationship Id="rId609" Type="http://schemas.openxmlformats.org/officeDocument/2006/relationships/header" Target="header36.xml"/><Relationship Id="rId720" Type="http://schemas.openxmlformats.org/officeDocument/2006/relationships/hyperlink" Target="http://www.amazon.com/Domain-Driven-Design-Distilled-Vaughn-Vernon/dp/0134434420" TargetMode="External"/><Relationship Id="rId721" Type="http://schemas.openxmlformats.org/officeDocument/2006/relationships/hyperlink" Target="http://www.amazon.com/Implementing-Domain-Driven-Design-Vaughn-Vernon-ebook/dp/B00BCLEBN8" TargetMode="External"/><Relationship Id="rId722" Type="http://schemas.openxmlformats.org/officeDocument/2006/relationships/header" Target="header41.xml"/><Relationship Id="rId723" Type="http://schemas.openxmlformats.org/officeDocument/2006/relationships/footer" Target="footer32.xml"/><Relationship Id="rId724" Type="http://schemas.openxmlformats.org/officeDocument/2006/relationships/hyperlink" Target="https://www.goodreads.com/book/show/26032410-domain-driven-design-in-php" TargetMode="External"/><Relationship Id="rId30" Type="http://schemas.openxmlformats.org/officeDocument/2006/relationships/hyperlink" Target="https://carlosbuenosvinos.com/" TargetMode="External"/><Relationship Id="rId31" Type="http://schemas.openxmlformats.org/officeDocument/2006/relationships/hyperlink" Target="https://carlosbuenosvinos.com/" TargetMode="External"/><Relationship Id="rId32" Type="http://schemas.openxmlformats.org/officeDocument/2006/relationships/hyperlink" Target="https://carlosbuenosvinos.com/" TargetMode="External"/><Relationship Id="rId33" Type="http://schemas.openxmlformats.org/officeDocument/2006/relationships/hyperlink" Target="https://carlosbuenosvinos.com/" TargetMode="External"/><Relationship Id="rId34" Type="http://schemas.openxmlformats.org/officeDocument/2006/relationships/hyperlink" Target="https://carlosbuenosvinos.com/" TargetMode="External"/><Relationship Id="rId35" Type="http://schemas.openxmlformats.org/officeDocument/2006/relationships/hyperlink" Target="https://carlosbuenosvinos.com/" TargetMode="External"/><Relationship Id="rId36" Type="http://schemas.openxmlformats.org/officeDocument/2006/relationships/hyperlink" Target="https://carlosbuenosvinos.com/" TargetMode="External"/><Relationship Id="rId37" Type="http://schemas.openxmlformats.org/officeDocument/2006/relationships/hyperlink" Target="https://carlosbuenosvinos.com/" TargetMode="External"/><Relationship Id="rId38" Type="http://schemas.openxmlformats.org/officeDocument/2006/relationships/hyperlink" Target="https://carlosbuenosvinos.com/" TargetMode="External"/><Relationship Id="rId39" Type="http://schemas.openxmlformats.org/officeDocument/2006/relationships/hyperlink" Target="https://carlosbuenosvinos.com/" TargetMode="External"/><Relationship Id="rId725" Type="http://schemas.openxmlformats.org/officeDocument/2006/relationships/header" Target="header42.xml"/><Relationship Id="rId726" Type="http://schemas.openxmlformats.org/officeDocument/2006/relationships/footer" Target="footer33.xml"/><Relationship Id="rId727" Type="http://schemas.openxmlformats.org/officeDocument/2006/relationships/header" Target="header43.xml"/><Relationship Id="rId728" Type="http://schemas.openxmlformats.org/officeDocument/2006/relationships/footer" Target="footer34.xml"/><Relationship Id="rId729" Type="http://schemas.openxmlformats.org/officeDocument/2006/relationships/header" Target="header44.xml"/><Relationship Id="rId610" Type="http://schemas.openxmlformats.org/officeDocument/2006/relationships/footer" Target="footer27.xml"/><Relationship Id="rId611" Type="http://schemas.openxmlformats.org/officeDocument/2006/relationships/image" Target="media/image74.png"/><Relationship Id="rId612" Type="http://schemas.openxmlformats.org/officeDocument/2006/relationships/hyperlink" Target="https://www.amazon.com/Domain-Driven-Design-Tackling-Complexity-Software/dp/0321125215" TargetMode="External"/><Relationship Id="rId613" Type="http://schemas.openxmlformats.org/officeDocument/2006/relationships/hyperlink" Target="https://www.amazon.com/Domain-Driven-Design-Tackling-Complexity-Software/dp/0321125215" TargetMode="External"/><Relationship Id="rId614" Type="http://schemas.openxmlformats.org/officeDocument/2006/relationships/header" Target="header37.xml"/><Relationship Id="rId615" Type="http://schemas.openxmlformats.org/officeDocument/2006/relationships/footer" Target="footer28.xml"/><Relationship Id="rId616" Type="http://schemas.openxmlformats.org/officeDocument/2006/relationships/image" Target="media/image75.png"/><Relationship Id="rId617" Type="http://schemas.openxmlformats.org/officeDocument/2006/relationships/hyperlink" Target="https://www.amazon.com/Domain-Driven-Design-Tackling-Complexity-Software/dp/0321125215" TargetMode="External"/><Relationship Id="rId618" Type="http://schemas.openxmlformats.org/officeDocument/2006/relationships/hyperlink" Target="https://www.amazon.com/Domain-Driven-Design-Tackling-Complexity-Software/dp/0321125215" TargetMode="External"/><Relationship Id="rId619" Type="http://schemas.openxmlformats.org/officeDocument/2006/relationships/image" Target="media/image76.png"/><Relationship Id="rId500" Type="http://schemas.openxmlformats.org/officeDocument/2006/relationships/hyperlink" Target="https://en.wikipedia.org/wiki/Domain-driven_design" TargetMode="External"/><Relationship Id="rId501" Type="http://schemas.openxmlformats.org/officeDocument/2006/relationships/hyperlink" Target="https://en.wikipedia.org/wiki/Domain-driven_design" TargetMode="External"/><Relationship Id="rId502" Type="http://schemas.openxmlformats.org/officeDocument/2006/relationships/hyperlink" Target="https://en.wikipedia.org/wiki/Domain-driven_design" TargetMode="External"/><Relationship Id="rId503" Type="http://schemas.openxmlformats.org/officeDocument/2006/relationships/hyperlink" Target="https://en.wikipedia.org/wiki/Domain-driven_design" TargetMode="External"/><Relationship Id="rId504" Type="http://schemas.openxmlformats.org/officeDocument/2006/relationships/hyperlink" Target="https://en.wikipedia.org/wiki/Domain-driven_design" TargetMode="External"/><Relationship Id="rId505" Type="http://schemas.openxmlformats.org/officeDocument/2006/relationships/hyperlink" Target="https://en.wikipedia.org/wiki/Domain-driven_design" TargetMode="External"/><Relationship Id="rId506" Type="http://schemas.openxmlformats.org/officeDocument/2006/relationships/hyperlink" Target="https://en.wikipedia.org/wiki/Domain-driven_design" TargetMode="External"/><Relationship Id="rId507" Type="http://schemas.openxmlformats.org/officeDocument/2006/relationships/hyperlink" Target="https://en.wikipedia.org/wiki/Domain-driven_design" TargetMode="External"/><Relationship Id="rId508" Type="http://schemas.openxmlformats.org/officeDocument/2006/relationships/hyperlink" Target="https://en.wikipedia.org/wiki/Domain-driven_design" TargetMode="External"/><Relationship Id="rId509" Type="http://schemas.openxmlformats.org/officeDocument/2006/relationships/hyperlink" Target="https://en.wikipedia.org/wiki/Domain-driven_design" TargetMode="External"/><Relationship Id="rId730" Type="http://schemas.openxmlformats.org/officeDocument/2006/relationships/footer" Target="footer35.xml"/><Relationship Id="rId731" Type="http://schemas.openxmlformats.org/officeDocument/2006/relationships/header" Target="header45.xml"/><Relationship Id="rId732" Type="http://schemas.openxmlformats.org/officeDocument/2006/relationships/footer" Target="footer36.xml"/><Relationship Id="rId733" Type="http://schemas.openxmlformats.org/officeDocument/2006/relationships/header" Target="header46.xml"/><Relationship Id="rId734" Type="http://schemas.openxmlformats.org/officeDocument/2006/relationships/footer" Target="footer37.xml"/><Relationship Id="rId40" Type="http://schemas.openxmlformats.org/officeDocument/2006/relationships/hyperlink" Target="https://github.com/carlosbuenosvinos" TargetMode="External"/><Relationship Id="rId41" Type="http://schemas.openxmlformats.org/officeDocument/2006/relationships/hyperlink" Target="https://github.com/carlosbuenosvinos" TargetMode="External"/><Relationship Id="rId42" Type="http://schemas.openxmlformats.org/officeDocument/2006/relationships/hyperlink" Target="https://github.com/carlosbuenosvinos" TargetMode="External"/><Relationship Id="rId43" Type="http://schemas.openxmlformats.org/officeDocument/2006/relationships/hyperlink" Target="https://github.com/carlosbuenosvinos" TargetMode="External"/><Relationship Id="rId44" Type="http://schemas.openxmlformats.org/officeDocument/2006/relationships/hyperlink" Target="https://github.com/carlosbuenosvinos" TargetMode="External"/><Relationship Id="rId45" Type="http://schemas.openxmlformats.org/officeDocument/2006/relationships/hyperlink" Target="https://github.com/carlosbuenosvinos" TargetMode="External"/><Relationship Id="rId46" Type="http://schemas.openxmlformats.org/officeDocument/2006/relationships/hyperlink" Target="https://github.com/carlosbuenosvinos" TargetMode="External"/><Relationship Id="rId47" Type="http://schemas.openxmlformats.org/officeDocument/2006/relationships/hyperlink" Target="https://github.com/carlosbuenosvinos" TargetMode="External"/><Relationship Id="rId48" Type="http://schemas.openxmlformats.org/officeDocument/2006/relationships/hyperlink" Target="https://github.com/carlosbuenosvinos" TargetMode="External"/><Relationship Id="rId49" Type="http://schemas.openxmlformats.org/officeDocument/2006/relationships/hyperlink" Target="https://github.com/carlosbuenosvinos" TargetMode="External"/><Relationship Id="rId735" Type="http://schemas.openxmlformats.org/officeDocument/2006/relationships/header" Target="header47.xml"/><Relationship Id="rId736" Type="http://schemas.openxmlformats.org/officeDocument/2006/relationships/footer" Target="footer38.xml"/><Relationship Id="rId737" Type="http://schemas.openxmlformats.org/officeDocument/2006/relationships/fontTable" Target="fontTable.xml"/><Relationship Id="rId738" Type="http://schemas.openxmlformats.org/officeDocument/2006/relationships/theme" Target="theme/theme1.xml"/><Relationship Id="rId620" Type="http://schemas.openxmlformats.org/officeDocument/2006/relationships/hyperlink" Target="https://www.amazon.com/Domain-Driven-Design-Tackling-Complexity-Software/dp/0321125215" TargetMode="External"/><Relationship Id="rId621" Type="http://schemas.openxmlformats.org/officeDocument/2006/relationships/hyperlink" Target="https://www.amazon.com/Domain-Driven-Design-Tackling-Complexity-Software/dp/0321125215" TargetMode="External"/><Relationship Id="rId622" Type="http://schemas.openxmlformats.org/officeDocument/2006/relationships/image" Target="media/image77.png"/><Relationship Id="rId623" Type="http://schemas.openxmlformats.org/officeDocument/2006/relationships/hyperlink" Target="https://www.amazon.com/Domain-Driven-Design-Tackling-Complexity-Software/dp/0321125215" TargetMode="External"/><Relationship Id="rId624" Type="http://schemas.openxmlformats.org/officeDocument/2006/relationships/image" Target="media/image78.png"/><Relationship Id="rId625" Type="http://schemas.openxmlformats.org/officeDocument/2006/relationships/hyperlink" Target="https://www.amazon.com/Domain-Driven-Design-Tackling-Complexity-Software/dp/0321125215" TargetMode="External"/><Relationship Id="rId626" Type="http://schemas.openxmlformats.org/officeDocument/2006/relationships/hyperlink" Target="https://github.com/dddinphp/last-wishes" TargetMode="External"/><Relationship Id="rId627" Type="http://schemas.openxmlformats.org/officeDocument/2006/relationships/hyperlink" Target="https://github.com/dddinphp/last-wishes-gamify" TargetMode="External"/><Relationship Id="rId628" Type="http://schemas.openxmlformats.org/officeDocument/2006/relationships/hyperlink" Target="http://symfony.com/doc/current/bundles/FOSRestBundle/index.html" TargetMode="External"/><Relationship Id="rId629" Type="http://schemas.openxmlformats.org/officeDocument/2006/relationships/hyperlink" Target="https://github.com/willdurand/BazingaHateoasBundle" TargetMode="External"/><Relationship Id="rId510" Type="http://schemas.openxmlformats.org/officeDocument/2006/relationships/hyperlink" Target="https://en.wikipedia.org/wiki/Domain-driven_design" TargetMode="External"/><Relationship Id="rId511" Type="http://schemas.openxmlformats.org/officeDocument/2006/relationships/hyperlink" Target="https://en.wikipedia.org/wiki/Domain-driven_design" TargetMode="External"/><Relationship Id="rId512" Type="http://schemas.openxmlformats.org/officeDocument/2006/relationships/hyperlink" Target="https://en.wikipedia.org/wiki/Domain-driven_design" TargetMode="External"/><Relationship Id="rId513" Type="http://schemas.openxmlformats.org/officeDocument/2006/relationships/hyperlink" Target="https://en.wikipedia.org/wiki/Domain-driven_design" TargetMode="External"/><Relationship Id="rId514" Type="http://schemas.openxmlformats.org/officeDocument/2006/relationships/hyperlink" Target="https://en.wikipedia.org/wiki/Domain-driven_design" TargetMode="External"/><Relationship Id="rId515" Type="http://schemas.openxmlformats.org/officeDocument/2006/relationships/hyperlink" Target="https://en.wikipedia.org/wiki/Domain-driven_design" TargetMode="External"/><Relationship Id="rId516" Type="http://schemas.openxmlformats.org/officeDocument/2006/relationships/hyperlink" Target="https://en.wikipedia.org/wiki/Domain-driven_design" TargetMode="External"/><Relationship Id="rId517" Type="http://schemas.openxmlformats.org/officeDocument/2006/relationships/hyperlink" Target="https://en.wikipedia.org/wiki/Domain-driven_design" TargetMode="External"/><Relationship Id="rId518" Type="http://schemas.openxmlformats.org/officeDocument/2006/relationships/hyperlink" Target="https://en.wikipedia.org/wiki/Domain-driven_design" TargetMode="External"/><Relationship Id="rId519" Type="http://schemas.openxmlformats.org/officeDocument/2006/relationships/hyperlink" Target="https://en.wikipedia.org/wiki/Domain-driven_design" TargetMode="External"/><Relationship Id="rId50" Type="http://schemas.openxmlformats.org/officeDocument/2006/relationships/hyperlink" Target="https://github.com/carlosbuenosvinos" TargetMode="External"/><Relationship Id="rId51" Type="http://schemas.openxmlformats.org/officeDocument/2006/relationships/hyperlink" Target="https://github.com/carlosbuenosvinos" TargetMode="External"/><Relationship Id="rId52" Type="http://schemas.openxmlformats.org/officeDocument/2006/relationships/hyperlink" Target="https://github.com/carlosbuenosvinos" TargetMode="External"/><Relationship Id="rId53" Type="http://schemas.openxmlformats.org/officeDocument/2006/relationships/hyperlink" Target="https://github.com/carlosbuenosvinos" TargetMode="External"/><Relationship Id="rId54" Type="http://schemas.openxmlformats.org/officeDocument/2006/relationships/hyperlink" Target="https://github.com/carlosbuenosvinos" TargetMode="External"/><Relationship Id="rId55" Type="http://schemas.openxmlformats.org/officeDocument/2006/relationships/hyperlink" Target="https://github.com/carlosbuenosvinos" TargetMode="External"/><Relationship Id="rId56" Type="http://schemas.openxmlformats.org/officeDocument/2006/relationships/hyperlink" Target="https://github.com/carlosbuenosvinos" TargetMode="External"/><Relationship Id="rId57" Type="http://schemas.openxmlformats.org/officeDocument/2006/relationships/hyperlink" Target="https://github.com/carlosbuenosvinos" TargetMode="External"/><Relationship Id="rId58" Type="http://schemas.openxmlformats.org/officeDocument/2006/relationships/hyperlink" Target="https://github.com/carlosbuenosvinos" TargetMode="External"/><Relationship Id="rId59" Type="http://schemas.openxmlformats.org/officeDocument/2006/relationships/hyperlink" Target="https://github.com/carlosbuenosvinos" TargetMode="External"/><Relationship Id="rId400" Type="http://schemas.openxmlformats.org/officeDocument/2006/relationships/header" Target="header28.xml"/><Relationship Id="rId401" Type="http://schemas.openxmlformats.org/officeDocument/2006/relationships/footer" Target="footer19.xml"/><Relationship Id="rId402" Type="http://schemas.openxmlformats.org/officeDocument/2006/relationships/hyperlink" Target="http://dev.mysql.com/doc/refman/5.7/en/glossary.html" TargetMode="External"/><Relationship Id="rId403" Type="http://schemas.openxmlformats.org/officeDocument/2006/relationships/header" Target="header29.xml"/><Relationship Id="rId404" Type="http://schemas.openxmlformats.org/officeDocument/2006/relationships/footer" Target="footer20.xml"/><Relationship Id="rId405" Type="http://schemas.openxmlformats.org/officeDocument/2006/relationships/hyperlink" Target="https://www.postgresql.org/docs/8.2/static/tutorial-transactions.html" TargetMode="External"/><Relationship Id="rId406" Type="http://schemas.openxmlformats.org/officeDocument/2006/relationships/hyperlink" Target="http://dev.mysql.com/doc/refman/5.7/en/glossary.html" TargetMode="External"/><Relationship Id="rId407" Type="http://schemas.openxmlformats.org/officeDocument/2006/relationships/hyperlink" Target="http://dev.mysql.com/doc/refman/5.7/en/glossary.html" TargetMode="External"/><Relationship Id="rId408" Type="http://schemas.openxmlformats.org/officeDocument/2006/relationships/hyperlink" Target="http://dev.mysql.com/doc/refman/5.7/en/glossary.html" TargetMode="External"/><Relationship Id="rId409" Type="http://schemas.openxmlformats.org/officeDocument/2006/relationships/hyperlink" Target="http://dev.mysql.com/doc/refman/5.7/en/glossary.html" TargetMode="External"/><Relationship Id="rId630" Type="http://schemas.openxmlformats.org/officeDocument/2006/relationships/hyperlink" Target="https://github.com/schmittjoh/JMSSerializerBundle" TargetMode="External"/><Relationship Id="rId631" Type="http://schemas.openxmlformats.org/officeDocument/2006/relationships/hyperlink" Target="https://github.com/schmittjoh/JMSSerializerBundle" TargetMode="External"/><Relationship Id="rId632" Type="http://schemas.openxmlformats.org/officeDocument/2006/relationships/hyperlink" Target="https://github.com/schmittjoh/JMSSerializerBundle" TargetMode="External"/><Relationship Id="rId633" Type="http://schemas.openxmlformats.org/officeDocument/2006/relationships/hyperlink" Target="https://martinfowler.com/articles/richardsonMaturityModel.html" TargetMode="External"/><Relationship Id="rId634" Type="http://schemas.openxmlformats.org/officeDocument/2006/relationships/hyperlink" Target="https://martinfowler.com/articles/richardsonMaturityModel.html" TargetMode="External"/><Relationship Id="rId635" Type="http://schemas.openxmlformats.org/officeDocument/2006/relationships/hyperlink" Target="https://martinfowler.com/articles/richardsonMaturityModel.html" TargetMode="External"/><Relationship Id="rId636" Type="http://schemas.openxmlformats.org/officeDocument/2006/relationships/hyperlink" Target="http://gamification.context.host/api/users/" TargetMode="External"/><Relationship Id="rId637" Type="http://schemas.openxmlformats.org/officeDocument/2006/relationships/hyperlink" Target="http://gamification.ctx/api/users/c3c587c6-610a-42df" TargetMode="External"/><Relationship Id="rId638" Type="http://schemas.openxmlformats.org/officeDocument/2006/relationships/image" Target="media/image79.png"/><Relationship Id="rId639" Type="http://schemas.openxmlformats.org/officeDocument/2006/relationships/hyperlink" Target="https://www.amazon.com/Domain-Driven-Design-Tackling-Complexity-Software/dp/0321125215" TargetMode="External"/><Relationship Id="rId520" Type="http://schemas.openxmlformats.org/officeDocument/2006/relationships/hyperlink" Target="https://en.wikipedia.org/wiki/Domain-driven_design" TargetMode="External"/><Relationship Id="rId521" Type="http://schemas.openxmlformats.org/officeDocument/2006/relationships/hyperlink" Target="https://en.wikipedia.org/wiki/Domain-driven_design" TargetMode="External"/><Relationship Id="rId522" Type="http://schemas.openxmlformats.org/officeDocument/2006/relationships/hyperlink" Target="https://en.wikipedia.org/wiki/Domain-driven_design" TargetMode="External"/><Relationship Id="rId523" Type="http://schemas.openxmlformats.org/officeDocument/2006/relationships/hyperlink" Target="https://en.wikipedia.org/wiki/Domain-driven_design" TargetMode="External"/><Relationship Id="rId524" Type="http://schemas.openxmlformats.org/officeDocument/2006/relationships/hyperlink" Target="https://en.wikipedia.org/wiki/Domain-driven_design" TargetMode="External"/><Relationship Id="rId525" Type="http://schemas.openxmlformats.org/officeDocument/2006/relationships/hyperlink" Target="https://en.wikipedia.org/wiki/Domain-driven_design" TargetMode="External"/><Relationship Id="rId526" Type="http://schemas.openxmlformats.org/officeDocument/2006/relationships/hyperlink" Target="https://en.wikipedia.org/wiki/Domain-driven_design" TargetMode="External"/><Relationship Id="rId527" Type="http://schemas.openxmlformats.org/officeDocument/2006/relationships/hyperlink" Target="https://en.wikipedia.org/wiki/Domain-driven_design" TargetMode="External"/><Relationship Id="rId528" Type="http://schemas.openxmlformats.org/officeDocument/2006/relationships/hyperlink" Target="https://en.wikipedia.org/wiki/Domain-driven_design" TargetMode="External"/><Relationship Id="rId529" Type="http://schemas.openxmlformats.org/officeDocument/2006/relationships/image" Target="media/image62.png"/><Relationship Id="rId60" Type="http://schemas.openxmlformats.org/officeDocument/2006/relationships/hyperlink" Target="https://github.com/carlosbuenosvinos" TargetMode="External"/><Relationship Id="rId61" Type="http://schemas.openxmlformats.org/officeDocument/2006/relationships/hyperlink" Target="https://github.com/carlosbuenosvinos" TargetMode="External"/><Relationship Id="rId62" Type="http://schemas.openxmlformats.org/officeDocument/2006/relationships/hyperlink" Target="https://github.com/carlosbuenosvinos" TargetMode="External"/><Relationship Id="rId63" Type="http://schemas.openxmlformats.org/officeDocument/2006/relationships/hyperlink" Target="https://github.com/carlosbuenosvinos" TargetMode="External"/><Relationship Id="rId64" Type="http://schemas.openxmlformats.org/officeDocument/2006/relationships/hyperlink" Target="https://github.com/carlosbuenosvinos" TargetMode="External"/><Relationship Id="rId65" Type="http://schemas.openxmlformats.org/officeDocument/2006/relationships/hyperlink" Target="https://github.com/carlosbuenosvinos" TargetMode="External"/><Relationship Id="rId66" Type="http://schemas.openxmlformats.org/officeDocument/2006/relationships/hyperlink" Target="https://github.com/carlosbuenosvinos" TargetMode="External"/><Relationship Id="rId67" Type="http://schemas.openxmlformats.org/officeDocument/2006/relationships/hyperlink" Target="https://github.com/carlosbuenosvinos" TargetMode="External"/><Relationship Id="rId68" Type="http://schemas.openxmlformats.org/officeDocument/2006/relationships/hyperlink" Target="https://github.com/carlosbuenosvinos" TargetMode="External"/><Relationship Id="rId69" Type="http://schemas.openxmlformats.org/officeDocument/2006/relationships/hyperlink" Target="https://github.com/carlosbuenosvinos" TargetMode="External"/><Relationship Id="rId410" Type="http://schemas.openxmlformats.org/officeDocument/2006/relationships/hyperlink" Target="https://github.com/elastic/elasticsearch-definitive-guide/blob/master/030_Data/40_Version_control.asciidoc" TargetMode="External"/><Relationship Id="rId411" Type="http://schemas.openxmlformats.org/officeDocument/2006/relationships/hyperlink" Target="http://doctrine-orm.readthedocs.io/projects/doctrine-orm/en/latest/reference/transactions-and-concurrency.html" TargetMode="External"/><Relationship Id="rId412" Type="http://schemas.openxmlformats.org/officeDocument/2006/relationships/hyperlink" Target="http://doctrine-orm.readthedocs.io/projects/doctrine-orm/en/latest/reference/transactions-and-concurrency.html" TargetMode="External"/><Relationship Id="rId413" Type="http://schemas.openxmlformats.org/officeDocument/2006/relationships/hyperlink" Target="https://en.wikipedia.org/wiki/Optimistic_concurrency_control" TargetMode="External"/><Relationship Id="rId414" Type="http://schemas.openxmlformats.org/officeDocument/2006/relationships/hyperlink" Target="https://github.com/elastic/elasticsearch-definitive-guide/blob/master/030_Data/40_Version_control.asciidoc" TargetMode="External"/><Relationship Id="rId415" Type="http://schemas.openxmlformats.org/officeDocument/2006/relationships/hyperlink" Target="http://doctrine-orm.readthedocs.io/projects/doctrine-orm/en/latest/reference/transactions-and-concurrency.html" TargetMode="External"/><Relationship Id="rId416" Type="http://schemas.openxmlformats.org/officeDocument/2006/relationships/hyperlink" Target="http://doctrine-orm.readthedocs.io/projects/doctrine-orm/en/latest/reference/transactions-and-concurrency.html" TargetMode="External"/><Relationship Id="rId417" Type="http://schemas.openxmlformats.org/officeDocument/2006/relationships/hyperlink" Target="http://doctrine-orm.readthedocs.io/projects/doctrine-orm/en/latest/reference/transactions-and-concurrency.html" TargetMode="External"/><Relationship Id="rId418" Type="http://schemas.openxmlformats.org/officeDocument/2006/relationships/hyperlink" Target="http://doctrine-orm.readthedocs.io/projects/doctrine-orm/en/latest/reference/transactions-and-concurrency.html" TargetMode="External"/><Relationship Id="rId419" Type="http://schemas.openxmlformats.org/officeDocument/2006/relationships/hyperlink" Target="http://martinfowler.com/bliki/DDD_Aggregate.html" TargetMode="External"/><Relationship Id="rId640" Type="http://schemas.openxmlformats.org/officeDocument/2006/relationships/hyperlink" Target="https://www.amazon.com/Domain-Driven-Design-Tackling-Complexity-Software/dp/0321125215" TargetMode="External"/><Relationship Id="rId641" Type="http://schemas.openxmlformats.org/officeDocument/2006/relationships/image" Target="media/image80.png"/><Relationship Id="rId642" Type="http://schemas.openxmlformats.org/officeDocument/2006/relationships/hyperlink" Target="http://tactician.thephpleague.com/" TargetMode="External"/><Relationship Id="rId643" Type="http://schemas.openxmlformats.org/officeDocument/2006/relationships/hyperlink" Target="https://github.com/thephpleague/tactician-bundle" TargetMode="External"/><Relationship Id="rId644" Type="http://schemas.openxmlformats.org/officeDocument/2006/relationships/hyperlink" Target="https://www.rabbitmq.com/tutorials/tutorial-three-php.html" TargetMode="External"/><Relationship Id="rId645" Type="http://schemas.openxmlformats.org/officeDocument/2006/relationships/hyperlink" Target="https://www.rabbitmq.com/tutorials/tutorial-three-php.html" TargetMode="External"/><Relationship Id="rId646" Type="http://schemas.openxmlformats.org/officeDocument/2006/relationships/hyperlink" Target="http://supervisord.org/" TargetMode="External"/><Relationship Id="rId300" Type="http://schemas.openxmlformats.org/officeDocument/2006/relationships/hyperlink" Target="https://packagist.org/search/?q=uuid" TargetMode="External"/><Relationship Id="rId301" Type="http://schemas.openxmlformats.org/officeDocument/2006/relationships/hyperlink" Target="https://packagist.org/search/?q=uuid" TargetMode="External"/><Relationship Id="rId302" Type="http://schemas.openxmlformats.org/officeDocument/2006/relationships/hyperlink" Target="https://packagist.org/search/?q=uuid" TargetMode="External"/><Relationship Id="rId303" Type="http://schemas.openxmlformats.org/officeDocument/2006/relationships/hyperlink" Target="https://packagist.org/search/?q=uuid" TargetMode="External"/><Relationship Id="rId304" Type="http://schemas.openxmlformats.org/officeDocument/2006/relationships/hyperlink" Target="https://packagist.org/search/?q=uuid" TargetMode="External"/><Relationship Id="rId305" Type="http://schemas.openxmlformats.org/officeDocument/2006/relationships/hyperlink" Target="https://packagist.org/search/?q=uuid" TargetMode="External"/><Relationship Id="rId306" Type="http://schemas.openxmlformats.org/officeDocument/2006/relationships/hyperlink" Target="https://packagist.org/search/?q=uuid" TargetMode="External"/><Relationship Id="rId307" Type="http://schemas.openxmlformats.org/officeDocument/2006/relationships/hyperlink" Target="https://packagist.org/search/?q=uuid" TargetMode="External"/><Relationship Id="rId308" Type="http://schemas.openxmlformats.org/officeDocument/2006/relationships/hyperlink" Target="https://packagist.org/search/?q=uuid" TargetMode="External"/><Relationship Id="rId309" Type="http://schemas.openxmlformats.org/officeDocument/2006/relationships/hyperlink" Target="https://packagist.org/search/?q=uuid" TargetMode="External"/><Relationship Id="rId647" Type="http://schemas.openxmlformats.org/officeDocument/2006/relationships/header" Target="header38.xml"/><Relationship Id="rId648" Type="http://schemas.openxmlformats.org/officeDocument/2006/relationships/footer" Target="footer29.xml"/><Relationship Id="rId649" Type="http://schemas.openxmlformats.org/officeDocument/2006/relationships/header" Target="header39.xml"/><Relationship Id="rId530" Type="http://schemas.openxmlformats.org/officeDocument/2006/relationships/hyperlink" Target="https://en.wikipedia.org/wiki/Object-relational_impedance_mismatch" TargetMode="External"/><Relationship Id="rId531" Type="http://schemas.openxmlformats.org/officeDocument/2006/relationships/hyperlink" Target="http://martinfowler.com/bliki/OrmHate.html" TargetMode="External"/><Relationship Id="rId532" Type="http://schemas.openxmlformats.org/officeDocument/2006/relationships/hyperlink" Target="https://www.amazon.com/NoSQL-Distilled-Emerging-Polyglot-Persistence/dp/0321826620" TargetMode="External"/><Relationship Id="rId533" Type="http://schemas.openxmlformats.org/officeDocument/2006/relationships/hyperlink" Target="https://www.amazon.com/NoSQL-Distilled-Emerging-Polyglot-Persistence/dp/0321826620" TargetMode="External"/><Relationship Id="rId534" Type="http://schemas.openxmlformats.org/officeDocument/2006/relationships/hyperlink" Target="http://martinfowler.com/bliki/TellDontAsk.html" TargetMode="External"/><Relationship Id="rId535" Type="http://schemas.openxmlformats.org/officeDocument/2006/relationships/hyperlink" Target="https://en.wikipedia.org/wiki/Law_of_Demeter" TargetMode="External"/><Relationship Id="rId536" Type="http://schemas.openxmlformats.org/officeDocument/2006/relationships/hyperlink" Target="https://www.amazon.com/Implementing-Domain-Driven-Design-Vaughn-Vernon/dp/0321834577" TargetMode="External"/><Relationship Id="rId537" Type="http://schemas.openxmlformats.org/officeDocument/2006/relationships/hyperlink" Target="https://www.amazon.com/Implementing-Domain-Driven-Design-Vaughn-Vernon/dp/0321834577" TargetMode="External"/><Relationship Id="rId538" Type="http://schemas.openxmlformats.org/officeDocument/2006/relationships/hyperlink" Target="https://github.com/dddinphp/last-wishes" TargetMode="External"/><Relationship Id="rId539" Type="http://schemas.openxmlformats.org/officeDocument/2006/relationships/hyperlink" Target="https://github.com/dddinphp" TargetMode="External"/><Relationship Id="rId70" Type="http://schemas.openxmlformats.org/officeDocument/2006/relationships/hyperlink" Target="https://github.com/carlosbuenosvinos" TargetMode="External"/><Relationship Id="rId71" Type="http://schemas.openxmlformats.org/officeDocument/2006/relationships/hyperlink" Target="https://github.com/carlosbuenosvinos" TargetMode="External"/><Relationship Id="rId72" Type="http://schemas.openxmlformats.org/officeDocument/2006/relationships/hyperlink" Target="https://twitter.com/theUniC" TargetMode="External"/><Relationship Id="rId73" Type="http://schemas.openxmlformats.org/officeDocument/2006/relationships/hyperlink" Target="https://github.com/theUniC" TargetMode="External"/><Relationship Id="rId74" Type="http://schemas.openxmlformats.org/officeDocument/2006/relationships/header" Target="header4.xml"/><Relationship Id="rId75" Type="http://schemas.openxmlformats.org/officeDocument/2006/relationships/hyperlink" Target="http://keyvanakbary.com/" TargetMode="External"/><Relationship Id="rId76" Type="http://schemas.openxmlformats.org/officeDocument/2006/relationships/hyperlink" Target="http://keyvanakbary.com/" TargetMode="External"/><Relationship Id="rId77" Type="http://schemas.openxmlformats.org/officeDocument/2006/relationships/hyperlink" Target="http://keyvanakbary.com/" TargetMode="External"/><Relationship Id="rId78" Type="http://schemas.openxmlformats.org/officeDocument/2006/relationships/hyperlink" Target="http://keyvanakbary.com/" TargetMode="External"/><Relationship Id="rId79" Type="http://schemas.openxmlformats.org/officeDocument/2006/relationships/hyperlink" Target="http://keyvanakbary.com/" TargetMode="External"/><Relationship Id="rId420" Type="http://schemas.openxmlformats.org/officeDocument/2006/relationships/hyperlink" Target="http://martinfowler.com/bliki/DDD_Aggregate.html" TargetMode="External"/><Relationship Id="rId421" Type="http://schemas.openxmlformats.org/officeDocument/2006/relationships/hyperlink" Target="http://martinfowler.com/bliki/DDD_Aggregate.html" TargetMode="External"/><Relationship Id="rId422" Type="http://schemas.openxmlformats.org/officeDocument/2006/relationships/hyperlink" Target="http://martinfowler.com/bliki/DDD_Aggregate.html" TargetMode="External"/><Relationship Id="rId423" Type="http://schemas.openxmlformats.org/officeDocument/2006/relationships/hyperlink" Target="http://martinfowler.com/bliki/DDD_Aggregate.html" TargetMode="External"/><Relationship Id="rId424" Type="http://schemas.openxmlformats.org/officeDocument/2006/relationships/hyperlink" Target="http://martinfowler.com/bliki/DDD_Aggregate.html" TargetMode="External"/><Relationship Id="rId425" Type="http://schemas.openxmlformats.org/officeDocument/2006/relationships/hyperlink" Target="http://martinfowler.com/bliki/DDD_Aggregate.html" TargetMode="External"/><Relationship Id="rId426" Type="http://schemas.openxmlformats.org/officeDocument/2006/relationships/hyperlink" Target="http://martinfowler.com/bliki/DDD_Aggregate.html" TargetMode="External"/><Relationship Id="rId427" Type="http://schemas.openxmlformats.org/officeDocument/2006/relationships/hyperlink" Target="http://martinfowler.com/bliki/DDD_Aggregate.html" TargetMode="External"/><Relationship Id="rId428" Type="http://schemas.openxmlformats.org/officeDocument/2006/relationships/hyperlink" Target="http://martinfowler.com/bliki/DDD_Aggregate.html" TargetMode="External"/><Relationship Id="rId429" Type="http://schemas.openxmlformats.org/officeDocument/2006/relationships/hyperlink" Target="http://martinfowler.com/bliki/DDD_Aggregate.html" TargetMode="External"/><Relationship Id="rId650" Type="http://schemas.openxmlformats.org/officeDocument/2006/relationships/footer" Target="footer30.xml"/><Relationship Id="rId651" Type="http://schemas.openxmlformats.org/officeDocument/2006/relationships/hyperlink" Target="http://www.objectmentor.com/resources/articles/srp.pdf" TargetMode="External"/><Relationship Id="rId652" Type="http://schemas.openxmlformats.org/officeDocument/2006/relationships/hyperlink" Target="http://www.objectmentor.com/resources/articles/srp.pdf" TargetMode="External"/><Relationship Id="rId653" Type="http://schemas.openxmlformats.org/officeDocument/2006/relationships/hyperlink" Target="http://www.objectmentor.com/resources/articles/srp.pdf" TargetMode="External"/><Relationship Id="rId654" Type="http://schemas.openxmlformats.org/officeDocument/2006/relationships/hyperlink" Target="http://www.objectmentor.com/resources/articles/srp.pdf" TargetMode="External"/><Relationship Id="rId655" Type="http://schemas.openxmlformats.org/officeDocument/2006/relationships/hyperlink" Target="http://www.objectmentor.com/resources/articles/srp.pdf" TargetMode="External"/><Relationship Id="rId656" Type="http://schemas.openxmlformats.org/officeDocument/2006/relationships/hyperlink" Target="http://www.objectmentor.com/resources/articles/srp.pdf" TargetMode="External"/><Relationship Id="rId310" Type="http://schemas.openxmlformats.org/officeDocument/2006/relationships/hyperlink" Target="https://packagist.org/search/?q=uuid" TargetMode="External"/><Relationship Id="rId311" Type="http://schemas.openxmlformats.org/officeDocument/2006/relationships/hyperlink" Target="https://packagist.org/search/?q=uuid" TargetMode="External"/><Relationship Id="rId312" Type="http://schemas.openxmlformats.org/officeDocument/2006/relationships/hyperlink" Target="https://packagist.org/search/?q=uuid" TargetMode="External"/><Relationship Id="rId313" Type="http://schemas.openxmlformats.org/officeDocument/2006/relationships/hyperlink" Target="https://packagist.org/search/?q=uuid" TargetMode="External"/><Relationship Id="rId314" Type="http://schemas.openxmlformats.org/officeDocument/2006/relationships/hyperlink" Target="https://github.com/ramsey/uuid" TargetMode="External"/><Relationship Id="rId315" Type="http://schemas.openxmlformats.org/officeDocument/2006/relationships/hyperlink" Target="https://github.com/ramsey/uuid" TargetMode="External"/><Relationship Id="rId316" Type="http://schemas.openxmlformats.org/officeDocument/2006/relationships/hyperlink" Target="https://github.com/ramsey/uuid" TargetMode="External"/><Relationship Id="rId317" Type="http://schemas.openxmlformats.org/officeDocument/2006/relationships/hyperlink" Target="https://github.com/ramsey/uuid" TargetMode="External"/><Relationship Id="rId318" Type="http://schemas.openxmlformats.org/officeDocument/2006/relationships/hyperlink" Target="https://github.com/ramsey/uuid" TargetMode="External"/><Relationship Id="rId319" Type="http://schemas.openxmlformats.org/officeDocument/2006/relationships/hyperlink" Target="https://github.com/ramsey/uuid" TargetMode="External"/><Relationship Id="rId657" Type="http://schemas.openxmlformats.org/officeDocument/2006/relationships/hyperlink" Target="http://www.objectmentor.com/resources/articles/srp.pdf" TargetMode="External"/><Relationship Id="rId658" Type="http://schemas.openxmlformats.org/officeDocument/2006/relationships/hyperlink" Target="http://www.objectmentor.com/resources/articles/srp.pdf" TargetMode="External"/><Relationship Id="rId659" Type="http://schemas.openxmlformats.org/officeDocument/2006/relationships/hyperlink" Target="http://www.objectmentor.com/resources/articles/srp.pdf" TargetMode="External"/><Relationship Id="rId540" Type="http://schemas.openxmlformats.org/officeDocument/2006/relationships/image" Target="media/image63.jpeg"/><Relationship Id="rId541" Type="http://schemas.openxmlformats.org/officeDocument/2006/relationships/image" Target="media/image64.jpeg"/><Relationship Id="rId542" Type="http://schemas.openxmlformats.org/officeDocument/2006/relationships/hyperlink" Target="https://github.com/elastic/elasticsearch-definitive-guide/blob/master/030_Data/40_Version_control.asciidoc" TargetMode="External"/><Relationship Id="rId543" Type="http://schemas.openxmlformats.org/officeDocument/2006/relationships/hyperlink" Target="https://github.com/elastic/elasticsearch-definitive-guide/blob/master/030_Data/40_Version_control.asciidoc" TargetMode="External"/><Relationship Id="rId544" Type="http://schemas.openxmlformats.org/officeDocument/2006/relationships/hyperlink" Target="http://dev.mysql.com/doc/refman/5.7/en/lock-tables.html" TargetMode="External"/><Relationship Id="rId545" Type="http://schemas.openxmlformats.org/officeDocument/2006/relationships/image" Target="media/image65.jpeg"/><Relationship Id="rId546" Type="http://schemas.openxmlformats.org/officeDocument/2006/relationships/hyperlink" Target="https://github.com/elastic/elasticsearch-definitive-guide/blob/master/030_Data/40_Version_control.asciidoc" TargetMode="External"/><Relationship Id="rId547" Type="http://schemas.openxmlformats.org/officeDocument/2006/relationships/image" Target="media/image66.png"/><Relationship Id="rId548" Type="http://schemas.openxmlformats.org/officeDocument/2006/relationships/hyperlink" Target="http://doctrine-orm.readthedocs.io/projects/doctrine-orm/en/latest/reference/working-with-associations.html" TargetMode="External"/><Relationship Id="rId549" Type="http://schemas.openxmlformats.org/officeDocument/2006/relationships/hyperlink" Target="http://doctrine-orm.readthedocs.io/projects/doctrine-orm/en/latest/reference/working-with-associations.html" TargetMode="External"/><Relationship Id="rId200" Type="http://schemas.openxmlformats.org/officeDocument/2006/relationships/footer" Target="footer7.xml"/><Relationship Id="rId201" Type="http://schemas.openxmlformats.org/officeDocument/2006/relationships/footer" Target="footer8.xml"/><Relationship Id="rId202" Type="http://schemas.openxmlformats.org/officeDocument/2006/relationships/image" Target="media/image10.png"/><Relationship Id="rId203" Type="http://schemas.openxmlformats.org/officeDocument/2006/relationships/image" Target="media/image11.png"/><Relationship Id="rId204" Type="http://schemas.openxmlformats.org/officeDocument/2006/relationships/image" Target="media/image12.png"/><Relationship Id="rId205" Type="http://schemas.openxmlformats.org/officeDocument/2006/relationships/image" Target="media/image13.png"/><Relationship Id="rId206" Type="http://schemas.openxmlformats.org/officeDocument/2006/relationships/image" Target="media/image14.png"/><Relationship Id="rId207" Type="http://schemas.openxmlformats.org/officeDocument/2006/relationships/hyperlink" Target="http://redis.io/" TargetMode="External"/><Relationship Id="rId208" Type="http://schemas.openxmlformats.org/officeDocument/2006/relationships/image" Target="media/image15.png"/><Relationship Id="rId209" Type="http://schemas.openxmlformats.org/officeDocument/2006/relationships/image" Target="media/image16.png"/><Relationship Id="rId80" Type="http://schemas.openxmlformats.org/officeDocument/2006/relationships/hyperlink" Target="http://keyvanakbary.com/" TargetMode="External"/><Relationship Id="rId81" Type="http://schemas.openxmlformats.org/officeDocument/2006/relationships/hyperlink" Target="http://keyvanakbary.com/" TargetMode="External"/><Relationship Id="rId82" Type="http://schemas.openxmlformats.org/officeDocument/2006/relationships/hyperlink" Target="http://keyvanakbary.com/" TargetMode="External"/><Relationship Id="rId83" Type="http://schemas.openxmlformats.org/officeDocument/2006/relationships/hyperlink" Target="http://keyvanakbary.com/" TargetMode="External"/><Relationship Id="rId84" Type="http://schemas.openxmlformats.org/officeDocument/2006/relationships/hyperlink" Target="http://keyvanakbary.com/" TargetMode="External"/><Relationship Id="rId85" Type="http://schemas.openxmlformats.org/officeDocument/2006/relationships/hyperlink" Target="http://keyvanakbary.com/" TargetMode="External"/><Relationship Id="rId86" Type="http://schemas.openxmlformats.org/officeDocument/2006/relationships/hyperlink" Target="http://keyvanakbary.com/" TargetMode="External"/><Relationship Id="rId87" Type="http://schemas.openxmlformats.org/officeDocument/2006/relationships/hyperlink" Target="http://keyvanakbary.com/" TargetMode="External"/><Relationship Id="rId88" Type="http://schemas.openxmlformats.org/officeDocument/2006/relationships/hyperlink" Target="http://keyvanakbary.com/" TargetMode="External"/><Relationship Id="rId89" Type="http://schemas.openxmlformats.org/officeDocument/2006/relationships/hyperlink" Target="http://keyvanakbary.com/" TargetMode="External"/><Relationship Id="rId430" Type="http://schemas.openxmlformats.org/officeDocument/2006/relationships/hyperlink" Target="http://martinfowler.com/bliki/DDD_Aggregate.html" TargetMode="External"/><Relationship Id="rId431" Type="http://schemas.openxmlformats.org/officeDocument/2006/relationships/hyperlink" Target="http://martinfowler.com/bliki/DDD_Aggregate.html" TargetMode="External"/><Relationship Id="rId432" Type="http://schemas.openxmlformats.org/officeDocument/2006/relationships/hyperlink" Target="http://martinfowler.com/bliki/DDD_Aggregate.html" TargetMode="External"/><Relationship Id="rId433" Type="http://schemas.openxmlformats.org/officeDocument/2006/relationships/hyperlink" Target="http://martinfowler.com/bliki/DDD_Aggregate.html" TargetMode="External"/><Relationship Id="rId434" Type="http://schemas.openxmlformats.org/officeDocument/2006/relationships/hyperlink" Target="http://martinfowler.com/bliki/DDD_Aggregate.html" TargetMode="External"/><Relationship Id="rId435" Type="http://schemas.openxmlformats.org/officeDocument/2006/relationships/hyperlink" Target="http://martinfowler.com/bliki/DDD_Aggregate.html" TargetMode="External"/><Relationship Id="rId436" Type="http://schemas.openxmlformats.org/officeDocument/2006/relationships/hyperlink" Target="http://martinfowler.com/bliki/DDD_Aggregate.html" TargetMode="External"/><Relationship Id="rId437" Type="http://schemas.openxmlformats.org/officeDocument/2006/relationships/hyperlink" Target="http://martinfowler.com/bliki/DDD_Aggregate.html" TargetMode="External"/><Relationship Id="rId438" Type="http://schemas.openxmlformats.org/officeDocument/2006/relationships/hyperlink" Target="http://martinfowler.com/bliki/DDD_Aggregate.html" TargetMode="External"/><Relationship Id="rId439" Type="http://schemas.openxmlformats.org/officeDocument/2006/relationships/hyperlink" Target="http://martinfowler.com/bliki/DDD_Aggregate.html" TargetMode="External"/><Relationship Id="rId660" Type="http://schemas.openxmlformats.org/officeDocument/2006/relationships/hyperlink" Target="http://www.objectmentor.com/resources/articles/srp.pdf" TargetMode="External"/><Relationship Id="rId661" Type="http://schemas.openxmlformats.org/officeDocument/2006/relationships/hyperlink" Target="http://www.objectmentor.com/resources/articles/srp.pdf" TargetMode="External"/><Relationship Id="rId662" Type="http://schemas.openxmlformats.org/officeDocument/2006/relationships/hyperlink" Target="http://www.objectmentor.com/resources/articles/srp.pdf" TargetMode="External"/><Relationship Id="rId663" Type="http://schemas.openxmlformats.org/officeDocument/2006/relationships/hyperlink" Target="http://www.objectmentor.com/resources/articles/srp.pdf" TargetMode="External"/><Relationship Id="rId664" Type="http://schemas.openxmlformats.org/officeDocument/2006/relationships/hyperlink" Target="http://www.objectmentor.com/resources/articles/srp.pdf" TargetMode="External"/><Relationship Id="rId665" Type="http://schemas.openxmlformats.org/officeDocument/2006/relationships/hyperlink" Target="http://www.objectmentor.com/resources/articles/srp.pdf" TargetMode="External"/><Relationship Id="rId666" Type="http://schemas.openxmlformats.org/officeDocument/2006/relationships/hyperlink" Target="http://www.objectmentor.com/resources/articles/srp.pdf" TargetMode="External"/><Relationship Id="rId320" Type="http://schemas.openxmlformats.org/officeDocument/2006/relationships/hyperlink" Target="https://github.com/ramsey/uuid" TargetMode="External"/><Relationship Id="rId321" Type="http://schemas.openxmlformats.org/officeDocument/2006/relationships/hyperlink" Target="https://github.com/ramsey/uuid" TargetMode="External"/><Relationship Id="rId322" Type="http://schemas.openxmlformats.org/officeDocument/2006/relationships/hyperlink" Target="https://github.com/ramsey/uuid" TargetMode="External"/><Relationship Id="rId323" Type="http://schemas.openxmlformats.org/officeDocument/2006/relationships/hyperlink" Target="https://github.com/ramsey/uuid" TargetMode="External"/><Relationship Id="rId324" Type="http://schemas.openxmlformats.org/officeDocument/2006/relationships/hyperlink" Target="https://github.com/ramsey/uuid" TargetMode="External"/><Relationship Id="rId325" Type="http://schemas.openxmlformats.org/officeDocument/2006/relationships/hyperlink" Target="https://github.com/ramsey/uuid" TargetMode="External"/><Relationship Id="rId326" Type="http://schemas.openxmlformats.org/officeDocument/2006/relationships/hyperlink" Target="https://github.com/ramsey/uuid" TargetMode="External"/><Relationship Id="rId327" Type="http://schemas.openxmlformats.org/officeDocument/2006/relationships/hyperlink" Target="https://github.com/ramsey/uuid" TargetMode="External"/><Relationship Id="rId328" Type="http://schemas.openxmlformats.org/officeDocument/2006/relationships/hyperlink" Target="https://github.com/ramsey/uuid" TargetMode="External"/><Relationship Id="rId329" Type="http://schemas.openxmlformats.org/officeDocument/2006/relationships/hyperlink" Target="https://github.com/ramsey/uuid" TargetMode="External"/><Relationship Id="rId667" Type="http://schemas.openxmlformats.org/officeDocument/2006/relationships/hyperlink" Target="http://www.objectmentor.com/resources/articles/srp.pdf" TargetMode="External"/><Relationship Id="rId668" Type="http://schemas.openxmlformats.org/officeDocument/2006/relationships/hyperlink" Target="http://www.objectmentor.com/resources/articles/srp.pdf" TargetMode="External"/><Relationship Id="rId669" Type="http://schemas.openxmlformats.org/officeDocument/2006/relationships/hyperlink" Target="http://www.objectmentor.com/resources/articles/srp.pdf" TargetMode="External"/><Relationship Id="rId550" Type="http://schemas.openxmlformats.org/officeDocument/2006/relationships/hyperlink" Target="http://doctrine-orm.readthedocs.io/projects/doctrine-orm/en/latest/reference/working-with-associations.html" TargetMode="External"/><Relationship Id="rId551" Type="http://schemas.openxmlformats.org/officeDocument/2006/relationships/hyperlink" Target="http://doctrine-orm.readthedocs.io/projects/doctrine-orm/en/latest/reference/working-with-associations.html" TargetMode="External"/><Relationship Id="rId552" Type="http://schemas.openxmlformats.org/officeDocument/2006/relationships/image" Target="media/image67.png"/><Relationship Id="rId553" Type="http://schemas.openxmlformats.org/officeDocument/2006/relationships/hyperlink" Target="https://en.wikipedia.org/wiki/Factory_method_pattern" TargetMode="External"/><Relationship Id="rId554" Type="http://schemas.openxmlformats.org/officeDocument/2006/relationships/hyperlink" Target="http://wiki.c2.com/?GangOfFour" TargetMode="External"/><Relationship Id="rId555" Type="http://schemas.openxmlformats.org/officeDocument/2006/relationships/header" Target="header30.xml"/><Relationship Id="rId556" Type="http://schemas.openxmlformats.org/officeDocument/2006/relationships/footer" Target="footer21.xml"/><Relationship Id="rId557" Type="http://schemas.openxmlformats.org/officeDocument/2006/relationships/header" Target="header31.xml"/><Relationship Id="rId558" Type="http://schemas.openxmlformats.org/officeDocument/2006/relationships/footer" Target="footer22.xml"/><Relationship Id="rId559" Type="http://schemas.openxmlformats.org/officeDocument/2006/relationships/hyperlink" Target="https://en.wikipedia.org/wiki/Abstract_factory_pattern" TargetMode="External"/><Relationship Id="rId210" Type="http://schemas.openxmlformats.org/officeDocument/2006/relationships/hyperlink" Target="http://www.laputan.org/mud/mud.html" TargetMode="External"/><Relationship Id="rId211" Type="http://schemas.openxmlformats.org/officeDocument/2006/relationships/header" Target="header18.xml"/><Relationship Id="rId212" Type="http://schemas.openxmlformats.org/officeDocument/2006/relationships/footer" Target="footer9.xml"/><Relationship Id="rId213" Type="http://schemas.openxmlformats.org/officeDocument/2006/relationships/image" Target="media/image17.png"/><Relationship Id="rId214" Type="http://schemas.openxmlformats.org/officeDocument/2006/relationships/header" Target="header19.xml"/><Relationship Id="rId215" Type="http://schemas.openxmlformats.org/officeDocument/2006/relationships/footer" Target="footer10.xml"/><Relationship Id="rId216" Type="http://schemas.openxmlformats.org/officeDocument/2006/relationships/image" Target="media/image18.png"/><Relationship Id="rId217" Type="http://schemas.openxmlformats.org/officeDocument/2006/relationships/image" Target="media/image19.png"/><Relationship Id="rId218" Type="http://schemas.openxmlformats.org/officeDocument/2006/relationships/hyperlink" Target="http://www.xe.com/iso4217.php" TargetMode="External"/><Relationship Id="rId219" Type="http://schemas.openxmlformats.org/officeDocument/2006/relationships/hyperlink" Target="https://github.com/moneyphp/money" TargetMode="External"/><Relationship Id="rId90" Type="http://schemas.openxmlformats.org/officeDocument/2006/relationships/hyperlink" Target="http://keyvanakbary.com/" TargetMode="External"/><Relationship Id="rId91" Type="http://schemas.openxmlformats.org/officeDocument/2006/relationships/hyperlink" Target="http://keyvanakbary.com/" TargetMode="External"/><Relationship Id="rId92" Type="http://schemas.openxmlformats.org/officeDocument/2006/relationships/hyperlink" Target="http://keyvanakbary.com/" TargetMode="External"/><Relationship Id="rId93" Type="http://schemas.openxmlformats.org/officeDocument/2006/relationships/hyperlink" Target="http://keyvanakbary.com/" TargetMode="External"/><Relationship Id="rId94" Type="http://schemas.openxmlformats.org/officeDocument/2006/relationships/hyperlink" Target="http://keyvanakbary.com/" TargetMode="External"/><Relationship Id="rId95" Type="http://schemas.openxmlformats.org/officeDocument/2006/relationships/hyperlink" Target="https://github.com/keyvanakbary" TargetMode="External"/><Relationship Id="rId96" Type="http://schemas.openxmlformats.org/officeDocument/2006/relationships/hyperlink" Target="https://github.com/keyvanakbary" TargetMode="External"/><Relationship Id="rId97" Type="http://schemas.openxmlformats.org/officeDocument/2006/relationships/hyperlink" Target="https://github.com/keyvanakbary" TargetMode="External"/><Relationship Id="rId98" Type="http://schemas.openxmlformats.org/officeDocument/2006/relationships/hyperlink" Target="https://github.com/keyvanakbary" TargetMode="External"/><Relationship Id="rId100" Type="http://schemas.openxmlformats.org/officeDocument/2006/relationships/hyperlink" Target="https://github.com/keyvanakbary" TargetMode="External"/><Relationship Id="rId101" Type="http://schemas.openxmlformats.org/officeDocument/2006/relationships/hyperlink" Target="https://github.com/keyvanakbary" TargetMode="External"/><Relationship Id="rId102" Type="http://schemas.openxmlformats.org/officeDocument/2006/relationships/hyperlink" Target="https://github.com/keyvanakbary" TargetMode="External"/><Relationship Id="rId103" Type="http://schemas.openxmlformats.org/officeDocument/2006/relationships/hyperlink" Target="https://github.com/keyvanakbary" TargetMode="External"/><Relationship Id="rId104" Type="http://schemas.openxmlformats.org/officeDocument/2006/relationships/hyperlink" Target="https://github.com/keyvanakbary" TargetMode="External"/><Relationship Id="rId105" Type="http://schemas.openxmlformats.org/officeDocument/2006/relationships/hyperlink" Target="https://github.com/keyvanakbary" TargetMode="External"/><Relationship Id="rId106" Type="http://schemas.openxmlformats.org/officeDocument/2006/relationships/hyperlink" Target="https://github.com/keyvanakbary" TargetMode="External"/><Relationship Id="rId107" Type="http://schemas.openxmlformats.org/officeDocument/2006/relationships/hyperlink" Target="https://github.com/keyvanakbary" TargetMode="External"/><Relationship Id="rId108" Type="http://schemas.openxmlformats.org/officeDocument/2006/relationships/hyperlink" Target="https://github.com/keyvanakbary" TargetMode="External"/><Relationship Id="rId109" Type="http://schemas.openxmlformats.org/officeDocument/2006/relationships/hyperlink" Target="https://github.com/keyvanakbary" TargetMode="External"/><Relationship Id="rId99" Type="http://schemas.openxmlformats.org/officeDocument/2006/relationships/hyperlink" Target="https://github.com/keyvanakbary" TargetMode="External"/><Relationship Id="rId440" Type="http://schemas.openxmlformats.org/officeDocument/2006/relationships/hyperlink" Target="http://martinfowler.com/bliki/DDD_Aggregate.html" TargetMode="External"/><Relationship Id="rId441" Type="http://schemas.openxmlformats.org/officeDocument/2006/relationships/hyperlink" Target="http://martinfowler.com/bliki/DDD_Aggregate.html" TargetMode="External"/><Relationship Id="rId442" Type="http://schemas.openxmlformats.org/officeDocument/2006/relationships/hyperlink" Target="http://martinfowler.com/bliki/DDD_Aggregate.html" TargetMode="External"/><Relationship Id="rId443" Type="http://schemas.openxmlformats.org/officeDocument/2006/relationships/hyperlink" Target="http://martinfowler.com/bliki/DDD_Aggregate.html" TargetMode="External"/><Relationship Id="rId444" Type="http://schemas.openxmlformats.org/officeDocument/2006/relationships/hyperlink" Target="http://martinfowler.com/bliki/DDD_Aggregate.html" TargetMode="External"/><Relationship Id="rId445" Type="http://schemas.openxmlformats.org/officeDocument/2006/relationships/hyperlink" Target="http://martinfowler.com/bliki/DDD_Aggregate.html" TargetMode="External"/><Relationship Id="rId446" Type="http://schemas.openxmlformats.org/officeDocument/2006/relationships/hyperlink" Target="http://martinfowler.com/bliki/DDD_Aggregate.html" TargetMode="External"/><Relationship Id="rId447" Type="http://schemas.openxmlformats.org/officeDocument/2006/relationships/hyperlink" Target="http://martinfowler.com/bliki/DDD_Aggregate.html" TargetMode="External"/><Relationship Id="rId448" Type="http://schemas.openxmlformats.org/officeDocument/2006/relationships/hyperlink" Target="http://martinfowler.com/bliki/DDD_Aggregate.html" TargetMode="External"/><Relationship Id="rId449" Type="http://schemas.openxmlformats.org/officeDocument/2006/relationships/hyperlink" Target="http://martinfowler.com/bliki/DDD_Aggregate.html" TargetMode="External"/><Relationship Id="rId670" Type="http://schemas.openxmlformats.org/officeDocument/2006/relationships/hyperlink" Target="http://www.objectmentor.com/resources/articles/srp.pdf" TargetMode="External"/><Relationship Id="rId671" Type="http://schemas.openxmlformats.org/officeDocument/2006/relationships/hyperlink" Target="http://www.objectmentor.com/resources/articles/srp.pdf" TargetMode="External"/><Relationship Id="rId672" Type="http://schemas.openxmlformats.org/officeDocument/2006/relationships/hyperlink" Target="http://www.objectmentor.com/resources/articles/srp.pdf" TargetMode="External"/><Relationship Id="rId673" Type="http://schemas.openxmlformats.org/officeDocument/2006/relationships/hyperlink" Target="http://www.objectmentor.com/resources/articles/srp.pdf" TargetMode="External"/><Relationship Id="rId674" Type="http://schemas.openxmlformats.org/officeDocument/2006/relationships/hyperlink" Target="http://www.objectmentor.com/resources/articles/srp.pdf" TargetMode="External"/><Relationship Id="rId675" Type="http://schemas.openxmlformats.org/officeDocument/2006/relationships/hyperlink" Target="http://www.objectmentor.com/resources/articles/srp.pdf" TargetMode="External"/><Relationship Id="rId676" Type="http://schemas.openxmlformats.org/officeDocument/2006/relationships/hyperlink" Target="http://www.objectmentor.com/resources/articles/srp.pdf" TargetMode="External"/><Relationship Id="rId330" Type="http://schemas.openxmlformats.org/officeDocument/2006/relationships/hyperlink" Target="https://github.com/ramsey/uuid" TargetMode="External"/><Relationship Id="rId331" Type="http://schemas.openxmlformats.org/officeDocument/2006/relationships/hyperlink" Target="https://github.com/ramsey/uuid" TargetMode="External"/><Relationship Id="rId332" Type="http://schemas.openxmlformats.org/officeDocument/2006/relationships/hyperlink" Target="https://github.com/ramsey/uuid" TargetMode="External"/><Relationship Id="rId333" Type="http://schemas.openxmlformats.org/officeDocument/2006/relationships/hyperlink" Target="https://github.com/ramsey/uuid" TargetMode="External"/><Relationship Id="rId334" Type="http://schemas.openxmlformats.org/officeDocument/2006/relationships/hyperlink" Target="https://github.com/ramsey/uuid" TargetMode="External"/><Relationship Id="rId335" Type="http://schemas.openxmlformats.org/officeDocument/2006/relationships/hyperlink" Target="https://github.com/ramsey/uuid" TargetMode="External"/><Relationship Id="rId336" Type="http://schemas.openxmlformats.org/officeDocument/2006/relationships/hyperlink" Target="https://github.com/ramsey/uuid" TargetMode="External"/><Relationship Id="rId337" Type="http://schemas.openxmlformats.org/officeDocument/2006/relationships/hyperlink" Target="https://github.com/ramsey/uuid" TargetMode="External"/><Relationship Id="rId338" Type="http://schemas.openxmlformats.org/officeDocument/2006/relationships/hyperlink" Target="https://github.com/ramsey/uuid" TargetMode="External"/><Relationship Id="rId339" Type="http://schemas.openxmlformats.org/officeDocument/2006/relationships/image" Target="media/image32.png"/><Relationship Id="rId677" Type="http://schemas.openxmlformats.org/officeDocument/2006/relationships/hyperlink" Target="http://www.objectmentor.com/resources/articles/srp.pdf" TargetMode="External"/><Relationship Id="rId678" Type="http://schemas.openxmlformats.org/officeDocument/2006/relationships/hyperlink" Target="http://www.objectmentor.com/resources/articles/srp.pdf" TargetMode="External"/><Relationship Id="rId679" Type="http://schemas.openxmlformats.org/officeDocument/2006/relationships/hyperlink" Target="http://www.objectmentor.com/resources/articles/srp.pdf" TargetMode="External"/><Relationship Id="rId560" Type="http://schemas.openxmlformats.org/officeDocument/2006/relationships/hyperlink" Target="http://www.oodesign.com/abstract-factory-pattern.html" TargetMode="External"/><Relationship Id="rId561" Type="http://schemas.openxmlformats.org/officeDocument/2006/relationships/hyperlink" Target="https://martinfowler.com/bliki/ObjectMother.html" TargetMode="External"/><Relationship Id="rId562" Type="http://schemas.openxmlformats.org/officeDocument/2006/relationships/hyperlink" Target="mailto:Email(%27john@doe.com" TargetMode="External"/><Relationship Id="rId563" Type="http://schemas.openxmlformats.org/officeDocument/2006/relationships/header" Target="header32.xml"/><Relationship Id="rId564" Type="http://schemas.openxmlformats.org/officeDocument/2006/relationships/footer" Target="footer23.xml"/><Relationship Id="rId565" Type="http://schemas.openxmlformats.org/officeDocument/2006/relationships/hyperlink" Target="http://martinfowler.com/eaaCatalog/repository.html" TargetMode="External"/><Relationship Id="rId566" Type="http://schemas.openxmlformats.org/officeDocument/2006/relationships/header" Target="header33.xml"/><Relationship Id="rId567" Type="http://schemas.openxmlformats.org/officeDocument/2006/relationships/footer" Target="footer24.xml"/><Relationship Id="rId568" Type="http://schemas.openxmlformats.org/officeDocument/2006/relationships/hyperlink" Target="http://blog.8thlight.com/uncle-bob/2011/09/30/Screaming-Architecture.html" TargetMode="External"/><Relationship Id="rId569" Type="http://schemas.openxmlformats.org/officeDocument/2006/relationships/hyperlink" Target="http://doctrine-project.org/schemas/orm/doctrine-mapping" TargetMode="External"/><Relationship Id="rId220" Type="http://schemas.openxmlformats.org/officeDocument/2006/relationships/hyperlink" Target="http://martinfowler.com/bliki/SelfEncapsulation.html" TargetMode="External"/><Relationship Id="rId221" Type="http://schemas.openxmlformats.org/officeDocument/2006/relationships/hyperlink" Target="http://www.martinfowler.com/bliki/AnemicDomainModel.html" TargetMode="External"/><Relationship Id="rId222" Type="http://schemas.openxmlformats.org/officeDocument/2006/relationships/image" Target="media/image20.png"/><Relationship Id="rId223" Type="http://schemas.openxmlformats.org/officeDocument/2006/relationships/image" Target="media/image21.png"/><Relationship Id="rId224" Type="http://schemas.openxmlformats.org/officeDocument/2006/relationships/hyperlink" Target="http://php.net/manual/en/language.oop5.object-comparison.php" TargetMode="External"/><Relationship Id="rId225" Type="http://schemas.openxmlformats.org/officeDocument/2006/relationships/image" Target="media/image22.png"/><Relationship Id="rId226" Type="http://schemas.openxmlformats.org/officeDocument/2006/relationships/hyperlink" Target="http://www.doctrine-project.org/projects/orm.html" TargetMode="External"/><Relationship Id="rId227" Type="http://schemas.openxmlformats.org/officeDocument/2006/relationships/hyperlink" Target="http://docs.doctrine-project.org/projects/doctrine-dbal/en/latest/" TargetMode="External"/><Relationship Id="rId228" Type="http://schemas.openxmlformats.org/officeDocument/2006/relationships/hyperlink" Target="http://docs.doctrine-project.org/projects/doctrine-dbal/en/latest/reference/introduction.html" TargetMode="External"/><Relationship Id="rId229" Type="http://schemas.openxmlformats.org/officeDocument/2006/relationships/image" Target="media/image23.png"/><Relationship Id="rId450" Type="http://schemas.openxmlformats.org/officeDocument/2006/relationships/hyperlink" Target="http://martinfowler.com/bliki/DDD_Aggregate.html" TargetMode="External"/><Relationship Id="rId451" Type="http://schemas.openxmlformats.org/officeDocument/2006/relationships/hyperlink" Target="http://martinfowler.com/bliki/DDD_Aggregate.html" TargetMode="External"/><Relationship Id="rId452" Type="http://schemas.openxmlformats.org/officeDocument/2006/relationships/hyperlink" Target="http://martinfowler.com/bliki/DDD_Aggregate.html" TargetMode="External"/><Relationship Id="rId453" Type="http://schemas.openxmlformats.org/officeDocument/2006/relationships/hyperlink" Target="http://martinfowler.com/bliki/DDD_Aggregate.html" TargetMode="External"/><Relationship Id="rId454" Type="http://schemas.openxmlformats.org/officeDocument/2006/relationships/hyperlink" Target="http://martinfowler.com/bliki/DDD_Aggregate.html" TargetMode="External"/><Relationship Id="rId455" Type="http://schemas.openxmlformats.org/officeDocument/2006/relationships/hyperlink" Target="http://martinfowler.com/bliki/DDD_Aggregate.html" TargetMode="External"/><Relationship Id="rId456" Type="http://schemas.openxmlformats.org/officeDocument/2006/relationships/hyperlink" Target="http://martinfowler.com/bliki/DDD_Aggregate.html" TargetMode="External"/><Relationship Id="rId110" Type="http://schemas.openxmlformats.org/officeDocument/2006/relationships/hyperlink" Target="https://github.com/keyvanakbary" TargetMode="External"/><Relationship Id="rId111" Type="http://schemas.openxmlformats.org/officeDocument/2006/relationships/hyperlink" Target="https://github.com/keyvanakbary" TargetMode="External"/><Relationship Id="rId459" Type="http://schemas.openxmlformats.org/officeDocument/2006/relationships/hyperlink" Target="http://martinfowler.com/bliki/DDD_Aggregat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hyperlink" Target="http://www.packtpub.com/" TargetMode="External"/><Relationship Id="rId112" Type="http://schemas.openxmlformats.org/officeDocument/2006/relationships/hyperlink" Target="https://github.com/keyvanakbary" TargetMode="External"/><Relationship Id="rId113" Type="http://schemas.openxmlformats.org/officeDocument/2006/relationships/hyperlink" Target="https://github.com/keyvanakbary" TargetMode="External"/><Relationship Id="rId114" Type="http://schemas.openxmlformats.org/officeDocument/2006/relationships/hyperlink" Target="https://github.com/keyvanakbary" TargetMode="External"/><Relationship Id="rId115" Type="http://schemas.openxmlformats.org/officeDocument/2006/relationships/hyperlink" Target="https://github.com/keyvanakbary" TargetMode="External"/><Relationship Id="rId116" Type="http://schemas.openxmlformats.org/officeDocument/2006/relationships/hyperlink" Target="https://github.com/keyvanakbary" TargetMode="External"/><Relationship Id="rId117" Type="http://schemas.openxmlformats.org/officeDocument/2006/relationships/hyperlink" Target="https://github.com/keyvanakbary" TargetMode="External"/><Relationship Id="rId118" Type="http://schemas.openxmlformats.org/officeDocument/2006/relationships/hyperlink" Target="https://github.com/keyvanakbary" TargetMode="External"/><Relationship Id="rId119" Type="http://schemas.openxmlformats.org/officeDocument/2006/relationships/hyperlink" Target="https://github.com/keyvanakbary" TargetMode="External"/><Relationship Id="rId457" Type="http://schemas.openxmlformats.org/officeDocument/2006/relationships/hyperlink" Target="http://martinfowler.com/bliki/DDD_Aggregate.html" TargetMode="External"/><Relationship Id="rId458" Type="http://schemas.openxmlformats.org/officeDocument/2006/relationships/hyperlink" Target="http://martinfowler.com/bliki/DDD_Aggregate.html" TargetMode="External"/><Relationship Id="rId680" Type="http://schemas.openxmlformats.org/officeDocument/2006/relationships/hyperlink" Target="http://www.objectmentor.com/resources/articles/srp.pdf" TargetMode="External"/><Relationship Id="rId681" Type="http://schemas.openxmlformats.org/officeDocument/2006/relationships/hyperlink" Target="http://www.objectmentor.com/resources/articles/srp.pdf" TargetMode="External"/><Relationship Id="rId682" Type="http://schemas.openxmlformats.org/officeDocument/2006/relationships/hyperlink" Target="http://www.objectmentor.com/resources/articles/srp.pdf" TargetMode="External"/><Relationship Id="rId683" Type="http://schemas.openxmlformats.org/officeDocument/2006/relationships/hyperlink" Target="http://www.objectmentor.com/resources/articles/srp.pdf" TargetMode="External"/><Relationship Id="rId684" Type="http://schemas.openxmlformats.org/officeDocument/2006/relationships/hyperlink" Target="http://www.objectmentor.com/resources/articles/srp.pdf" TargetMode="External"/><Relationship Id="rId685" Type="http://schemas.openxmlformats.org/officeDocument/2006/relationships/hyperlink" Target="http://www.objectmentor.com/resources/articles/srp.pdf" TargetMode="External"/><Relationship Id="rId686" Type="http://schemas.openxmlformats.org/officeDocument/2006/relationships/hyperlink" Target="http://www.objectmentor.com/resources/articles/srp.pdf" TargetMode="External"/><Relationship Id="rId340" Type="http://schemas.openxmlformats.org/officeDocument/2006/relationships/hyperlink" Target="http://doctrine-orm.readthedocs.io/projects/doctrine-orm/en/latest/cookbook/custom-mapping-types.html" TargetMode="External"/><Relationship Id="rId341" Type="http://schemas.openxmlformats.org/officeDocument/2006/relationships/hyperlink" Target="http://doctrine-project.org/schemas/orm/doctrine-mapping" TargetMode="External"/><Relationship Id="rId342" Type="http://schemas.openxmlformats.org/officeDocument/2006/relationships/hyperlink" Target="http://www.w3.org/2001/XMLSchema-instance" TargetMode="External"/><Relationship Id="rId343" Type="http://schemas.openxmlformats.org/officeDocument/2006/relationships/hyperlink" Target="http://doctrine-project.org/schemas/orm/doctrine-mapping" TargetMode="External"/><Relationship Id="rId344" Type="http://schemas.openxmlformats.org/officeDocument/2006/relationships/hyperlink" Target="https://github.com/keyvanakbary/mimic" TargetMode="External"/><Relationship Id="rId345" Type="http://schemas.openxmlformats.org/officeDocument/2006/relationships/image" Target="media/image33.png"/><Relationship Id="rId346" Type="http://schemas.openxmlformats.org/officeDocument/2006/relationships/hyperlink" Target="http://en.wikipedia.org/wiki/Design_by_contract" TargetMode="External"/><Relationship Id="rId347" Type="http://schemas.openxmlformats.org/officeDocument/2006/relationships/hyperlink" Target="https://en.wikipedia.org/wiki/Defensive_programming" TargetMode="External"/><Relationship Id="rId348" Type="http://schemas.openxmlformats.org/officeDocument/2006/relationships/header" Target="header22.xml"/><Relationship Id="rId349" Type="http://schemas.openxmlformats.org/officeDocument/2006/relationships/footer" Target="footer13.xml"/><Relationship Id="rId687" Type="http://schemas.openxmlformats.org/officeDocument/2006/relationships/hyperlink" Target="http://www.objectmentor.com/resources/articles/srp.pdf" TargetMode="External"/><Relationship Id="rId688" Type="http://schemas.openxmlformats.org/officeDocument/2006/relationships/hyperlink" Target="http://www.objectmentor.com/resources/articles/srp.pdf" TargetMode="External"/><Relationship Id="rId689" Type="http://schemas.openxmlformats.org/officeDocument/2006/relationships/hyperlink" Target="http://www.objectmentor.com/resources/articles/srp.pdf" TargetMode="External"/><Relationship Id="rId570" Type="http://schemas.openxmlformats.org/officeDocument/2006/relationships/hyperlink" Target="http://www.w3.org/2001/XMLSchema-instance" TargetMode="External"/><Relationship Id="rId571" Type="http://schemas.openxmlformats.org/officeDocument/2006/relationships/hyperlink" Target="http://doctrine-project.org/schemas/orm/doctrine-mapping" TargetMode="External"/><Relationship Id="rId572" Type="http://schemas.openxmlformats.org/officeDocument/2006/relationships/hyperlink" Target="http://raw.github.com/doctrine/doctrine2/master/doctrine-mapping.xsd" TargetMode="External"/><Relationship Id="rId573" Type="http://schemas.openxmlformats.org/officeDocument/2006/relationships/image" Target="media/image68.png"/><Relationship Id="rId574" Type="http://schemas.openxmlformats.org/officeDocument/2006/relationships/hyperlink" Target="http://redis.io/" TargetMode="External"/><Relationship Id="rId575" Type="http://schemas.openxmlformats.org/officeDocument/2006/relationships/hyperlink" Target="https://github.com/nrk/predis" TargetMode="External"/><Relationship Id="rId576" Type="http://schemas.openxmlformats.org/officeDocument/2006/relationships/hyperlink" Target="http://php.net/manual/en/book.pdo.php" TargetMode="External"/><Relationship Id="rId230" Type="http://schemas.openxmlformats.org/officeDocument/2006/relationships/hyperlink" Target="http://doctrine-orm.readthedocs.org/en/latest/tutorials/embeddables.html" TargetMode="External"/><Relationship Id="rId231" Type="http://schemas.openxmlformats.org/officeDocument/2006/relationships/hyperlink" Target="http://doctrine-orm.readthedocs.org/en/latest/tutorials/embeddables.html" TargetMode="External"/><Relationship Id="rId232" Type="http://schemas.openxmlformats.org/officeDocument/2006/relationships/hyperlink" Target="http://doctrine-project.org/schemas/orm/doctrine-mapping" TargetMode="External"/><Relationship Id="rId233" Type="http://schemas.openxmlformats.org/officeDocument/2006/relationships/hyperlink" Target="http://www.w3.org/2001/XMLSchema-instance" TargetMode="External"/><Relationship Id="rId234" Type="http://schemas.openxmlformats.org/officeDocument/2006/relationships/hyperlink" Target="http://doctrine-project.org/schemas/orm/doctrine-mapping" TargetMode="External"/><Relationship Id="rId235" Type="http://schemas.openxmlformats.org/officeDocument/2006/relationships/hyperlink" Target="http://doctrine-project.org/schemas/orm/doctrine-mapping" TargetMode="External"/><Relationship Id="rId236" Type="http://schemas.openxmlformats.org/officeDocument/2006/relationships/hyperlink" Target="http://www.w3.org/2001/XMLSchema-instance" TargetMode="External"/><Relationship Id="rId237" Type="http://schemas.openxmlformats.org/officeDocument/2006/relationships/hyperlink" Target="http://doctrine-project.org/schemas/orm/doctrine-mapping" TargetMode="External"/><Relationship Id="rId238" Type="http://schemas.openxmlformats.org/officeDocument/2006/relationships/hyperlink" Target="http://doctrine-project.org/schemas/orm/doctrine-mapping" TargetMode="External"/><Relationship Id="rId239" Type="http://schemas.openxmlformats.org/officeDocument/2006/relationships/hyperlink" Target="http://www.w3.org/2001/XMLSchema-instance" TargetMode="External"/><Relationship Id="rId577" Type="http://schemas.openxmlformats.org/officeDocument/2006/relationships/hyperlink" Target="http://en.wikipedia.org/wiki/Decorator_pattern" TargetMode="External"/><Relationship Id="rId578" Type="http://schemas.openxmlformats.org/officeDocument/2006/relationships/header" Target="header34.xml"/><Relationship Id="rId579" Type="http://schemas.openxmlformats.org/officeDocument/2006/relationships/footer" Target="footer25.xml"/><Relationship Id="rId460" Type="http://schemas.openxmlformats.org/officeDocument/2006/relationships/hyperlink" Target="http://martinfowler.com/bliki/DDD_Aggregate.html" TargetMode="External"/><Relationship Id="rId461" Type="http://schemas.openxmlformats.org/officeDocument/2006/relationships/hyperlink" Target="http://martinfowler.com/bliki/DDD_Aggregate.html" TargetMode="External"/><Relationship Id="rId462" Type="http://schemas.openxmlformats.org/officeDocument/2006/relationships/hyperlink" Target="https://en.wikipedia.org/wiki/Domain-driven_design" TargetMode="External"/><Relationship Id="rId463" Type="http://schemas.openxmlformats.org/officeDocument/2006/relationships/hyperlink" Target="https://en.wikipedia.org/wiki/Domain-driven_design" TargetMode="External"/><Relationship Id="rId464" Type="http://schemas.openxmlformats.org/officeDocument/2006/relationships/hyperlink" Target="https://en.wikipedia.org/wiki/Domain-driven_design" TargetMode="External"/><Relationship Id="rId465" Type="http://schemas.openxmlformats.org/officeDocument/2006/relationships/hyperlink" Target="https://en.wikipedia.org/wiki/Domain-driven_design" TargetMode="External"/><Relationship Id="rId466" Type="http://schemas.openxmlformats.org/officeDocument/2006/relationships/hyperlink" Target="https://en.wikipedia.org/wiki/Domain-driven_design" TargetMode="External"/><Relationship Id="rId467" Type="http://schemas.openxmlformats.org/officeDocument/2006/relationships/hyperlink" Target="https://en.wikipedia.org/wiki/Domain-driven_design" TargetMode="External"/><Relationship Id="rId468" Type="http://schemas.openxmlformats.org/officeDocument/2006/relationships/hyperlink" Target="https://en.wikipedia.org/wiki/Domain-driven_design" TargetMode="External"/><Relationship Id="rId469" Type="http://schemas.openxmlformats.org/officeDocument/2006/relationships/hyperlink" Target="https://en.wikipedia.org/wiki/Domain-driven_design" TargetMode="External"/><Relationship Id="rId120" Type="http://schemas.openxmlformats.org/officeDocument/2006/relationships/hyperlink" Target="https://github.com/keyvanakbary" TargetMode="External"/><Relationship Id="rId121" Type="http://schemas.openxmlformats.org/officeDocument/2006/relationships/hyperlink" Target="https://github.com/keyvanakbary" TargetMode="External"/><Relationship Id="rId122" Type="http://schemas.openxmlformats.org/officeDocument/2006/relationships/header" Target="header5.xml"/><Relationship Id="rId123" Type="http://schemas.openxmlformats.org/officeDocument/2006/relationships/header" Target="header6.xml"/><Relationship Id="rId124" Type="http://schemas.openxmlformats.org/officeDocument/2006/relationships/header" Target="header7.xml"/><Relationship Id="rId125" Type="http://schemas.openxmlformats.org/officeDocument/2006/relationships/image" Target="media/image3.jpeg"/><Relationship Id="rId126" Type="http://schemas.openxmlformats.org/officeDocument/2006/relationships/hyperlink" Target="https://www.packtpub.com/mapt" TargetMode="External"/><Relationship Id="rId127" Type="http://schemas.openxmlformats.org/officeDocument/2006/relationships/hyperlink" Target="https://www.packtpub.com/mapt" TargetMode="External"/><Relationship Id="rId128" Type="http://schemas.openxmlformats.org/officeDocument/2006/relationships/hyperlink" Target="https://www.packtpub.com/mapt" TargetMode="External"/><Relationship Id="rId129" Type="http://schemas.openxmlformats.org/officeDocument/2006/relationships/hyperlink" Target="https://www.packtpub.com/mapt" TargetMode="External"/><Relationship Id="rId690" Type="http://schemas.openxmlformats.org/officeDocument/2006/relationships/hyperlink" Target="http://www.objectmentor.com/resources/articles/srp.pdf" TargetMode="External"/><Relationship Id="rId691" Type="http://schemas.openxmlformats.org/officeDocument/2006/relationships/hyperlink" Target="http://www.objectmentor.com/resources/articles/srp.pdf" TargetMode="External"/><Relationship Id="rId692" Type="http://schemas.openxmlformats.org/officeDocument/2006/relationships/hyperlink" Target="http://www.objectmentor.com/resources/articles/srp.pdf" TargetMode="External"/><Relationship Id="rId693" Type="http://schemas.openxmlformats.org/officeDocument/2006/relationships/hyperlink" Target="http://www.objectmentor.com/resources/articles/srp.pdf" TargetMode="External"/><Relationship Id="rId694" Type="http://schemas.openxmlformats.org/officeDocument/2006/relationships/hyperlink" Target="http://www.objectmentor.com/resources/articles/srp.pdf" TargetMode="External"/><Relationship Id="rId695" Type="http://schemas.openxmlformats.org/officeDocument/2006/relationships/hyperlink" Target="http://www.objectmentor.com/resources/articles/srp.pdf" TargetMode="External"/><Relationship Id="rId696" Type="http://schemas.openxmlformats.org/officeDocument/2006/relationships/hyperlink" Target="http://www.objectmentor.com/resources/articles/srp.pdf" TargetMode="External"/><Relationship Id="rId350" Type="http://schemas.openxmlformats.org/officeDocument/2006/relationships/header" Target="header23.xml"/><Relationship Id="rId351" Type="http://schemas.openxmlformats.org/officeDocument/2006/relationships/footer" Target="footer14.xml"/><Relationship Id="rId352" Type="http://schemas.openxmlformats.org/officeDocument/2006/relationships/hyperlink" Target="http://symfony.com/schema/dic/services" TargetMode="External"/><Relationship Id="rId353" Type="http://schemas.openxmlformats.org/officeDocument/2006/relationships/hyperlink" Target="http://www.w3.org/2001/XMLSchema-instance" TargetMode="External"/><Relationship Id="rId354" Type="http://schemas.openxmlformats.org/officeDocument/2006/relationships/hyperlink" Target="http://symfony.com/schema/dic/services" TargetMode="External"/><Relationship Id="rId355" Type="http://schemas.openxmlformats.org/officeDocument/2006/relationships/hyperlink" Target="http://symfony.com/schema/dic/services/services-1.0.xsd" TargetMode="External"/><Relationship Id="rId356" Type="http://schemas.openxmlformats.org/officeDocument/2006/relationships/header" Target="header24.xml"/><Relationship Id="rId357" Type="http://schemas.openxmlformats.org/officeDocument/2006/relationships/footer" Target="footer15.xml"/><Relationship Id="rId358" Type="http://schemas.openxmlformats.org/officeDocument/2006/relationships/header" Target="header25.xml"/><Relationship Id="rId359" Type="http://schemas.openxmlformats.org/officeDocument/2006/relationships/footer" Target="footer16.xml"/><Relationship Id="rId697" Type="http://schemas.openxmlformats.org/officeDocument/2006/relationships/hyperlink" Target="http://www.objectmentor.com/resources/articles/srp.pdf" TargetMode="External"/><Relationship Id="rId698" Type="http://schemas.openxmlformats.org/officeDocument/2006/relationships/hyperlink" Target="http://www.objectmentor.com/resources/articles/srp.pdf" TargetMode="External"/><Relationship Id="rId699" Type="http://schemas.openxmlformats.org/officeDocument/2006/relationships/hyperlink" Target="http://symfony.com/schema/dic/services" TargetMode="External"/><Relationship Id="rId580" Type="http://schemas.openxmlformats.org/officeDocument/2006/relationships/image" Target="media/image69.png"/><Relationship Id="rId581" Type="http://schemas.openxmlformats.org/officeDocument/2006/relationships/hyperlink" Target="https://www.amazon.com/Implementing-Domain-Driven-Design-Vaughn-Vernon/dp/0321834577" TargetMode="External"/><Relationship Id="rId582" Type="http://schemas.openxmlformats.org/officeDocument/2006/relationships/header" Target="header35.xml"/><Relationship Id="rId583" Type="http://schemas.openxmlformats.org/officeDocument/2006/relationships/footer" Target="footer26.xml"/><Relationship Id="rId584" Type="http://schemas.openxmlformats.org/officeDocument/2006/relationships/hyperlink" Target="https://www.amazon.com/Implementing-Domain-Driven-Design-Vaughn-Vernon/dp/0321834577" TargetMode="External"/><Relationship Id="rId585" Type="http://schemas.openxmlformats.org/officeDocument/2006/relationships/image" Target="media/image70.png"/><Relationship Id="rId586" Type="http://schemas.openxmlformats.org/officeDocument/2006/relationships/hyperlink" Target="http://redis.io/" TargetMode="External"/><Relationship Id="rId240" Type="http://schemas.openxmlformats.org/officeDocument/2006/relationships/hyperlink" Target="http://doctrine-project.org/schemas/orm/doctrine-mapping" TargetMode="External"/><Relationship Id="rId241" Type="http://schemas.openxmlformats.org/officeDocument/2006/relationships/hyperlink" Target="http://doctrine-project.org/schemas/orm/doctrine-mapping" TargetMode="External"/><Relationship Id="rId242" Type="http://schemas.openxmlformats.org/officeDocument/2006/relationships/hyperlink" Target="http://www.w3.org/2001/XMLSchema-instance" TargetMode="External"/><Relationship Id="rId243" Type="http://schemas.openxmlformats.org/officeDocument/2006/relationships/hyperlink" Target="http://doctrine-project.org/schemas/orm/doctrine-mapping" TargetMode="External"/><Relationship Id="rId244" Type="http://schemas.openxmlformats.org/officeDocument/2006/relationships/image" Target="media/image24.png"/><Relationship Id="rId245" Type="http://schemas.openxmlformats.org/officeDocument/2006/relationships/hyperlink" Target="http://en.wikipedia.org/wiki/Abstract_factory_pattern" TargetMode="External"/><Relationship Id="rId246" Type="http://schemas.openxmlformats.org/officeDocument/2006/relationships/hyperlink" Target="http://jmsyst.com/libs/serializer" TargetMode="External"/><Relationship Id="rId247" Type="http://schemas.openxmlformats.org/officeDocument/2006/relationships/hyperlink" Target="http://jmsyst.com/libs/serializer/master/reference/xml_reference" TargetMode="External"/><Relationship Id="rId248" Type="http://schemas.openxmlformats.org/officeDocument/2006/relationships/hyperlink" Target="http://jmsyst.com/libs/serializer/master/cookbook" TargetMode="External"/><Relationship Id="rId249" Type="http://schemas.openxmlformats.org/officeDocument/2006/relationships/hyperlink" Target="http://doctrine-orm.readthedocs.io/projects/doctrine-dbal/en/latest/reference/types.html" TargetMode="External"/><Relationship Id="rId587" Type="http://schemas.openxmlformats.org/officeDocument/2006/relationships/hyperlink" Target="https://github.com/nrk/predis" TargetMode="External"/><Relationship Id="rId588" Type="http://schemas.openxmlformats.org/officeDocument/2006/relationships/image" Target="media/image71.png"/><Relationship Id="rId589" Type="http://schemas.openxmlformats.org/officeDocument/2006/relationships/image" Target="media/image72.png"/><Relationship Id="rId470" Type="http://schemas.openxmlformats.org/officeDocument/2006/relationships/hyperlink" Target="https://en.wikipedia.org/wiki/Domain-driven_design" TargetMode="External"/><Relationship Id="rId471" Type="http://schemas.openxmlformats.org/officeDocument/2006/relationships/hyperlink" Target="https://en.wikipedia.org/wiki/Domain-driven_design" TargetMode="External"/><Relationship Id="rId472" Type="http://schemas.openxmlformats.org/officeDocument/2006/relationships/hyperlink" Target="https://en.wikipedia.org/wiki/Domain-driven_design" TargetMode="External"/><Relationship Id="rId473" Type="http://schemas.openxmlformats.org/officeDocument/2006/relationships/hyperlink" Target="https://en.wikipedia.org/wiki/Domain-driven_design" TargetMode="External"/><Relationship Id="rId474" Type="http://schemas.openxmlformats.org/officeDocument/2006/relationships/hyperlink" Target="https://en.wikipedia.org/wiki/Domain-driven_design" TargetMode="External"/><Relationship Id="rId475" Type="http://schemas.openxmlformats.org/officeDocument/2006/relationships/hyperlink" Target="https://en.wikipedia.org/wiki/Domain-driven_design" TargetMode="External"/><Relationship Id="rId476" Type="http://schemas.openxmlformats.org/officeDocument/2006/relationships/hyperlink" Target="https://en.wikipedia.org/wiki/Domain-driven_design" TargetMode="External"/><Relationship Id="rId477" Type="http://schemas.openxmlformats.org/officeDocument/2006/relationships/hyperlink" Target="https://en.wikipedia.org/wiki/Domain-driven_design" TargetMode="External"/><Relationship Id="rId478" Type="http://schemas.openxmlformats.org/officeDocument/2006/relationships/hyperlink" Target="https://en.wikipedia.org/wiki/Domain-driven_design" TargetMode="External"/><Relationship Id="rId479" Type="http://schemas.openxmlformats.org/officeDocument/2006/relationships/hyperlink" Target="https://en.wikipedia.org/wiki/Domain-driven_design" TargetMode="External"/><Relationship Id="rId130" Type="http://schemas.openxmlformats.org/officeDocument/2006/relationships/hyperlink" Target="https://www.packtpub.com/mapt" TargetMode="External"/><Relationship Id="rId131" Type="http://schemas.openxmlformats.org/officeDocument/2006/relationships/hyperlink" Target="https://www.packtpub.com/mapt" TargetMode="External"/><Relationship Id="rId132" Type="http://schemas.openxmlformats.org/officeDocument/2006/relationships/hyperlink" Target="https://www.packtpub.com/mapt" TargetMode="External"/><Relationship Id="rId133" Type="http://schemas.openxmlformats.org/officeDocument/2006/relationships/hyperlink" Target="https://www.packtpub.com/mapt" TargetMode="External"/><Relationship Id="rId134" Type="http://schemas.openxmlformats.org/officeDocument/2006/relationships/hyperlink" Target="https://www.packtpub.com/mapt" TargetMode="External"/><Relationship Id="rId135" Type="http://schemas.openxmlformats.org/officeDocument/2006/relationships/hyperlink" Target="https://www.packtpub.com/mapt" TargetMode="External"/><Relationship Id="rId136" Type="http://schemas.openxmlformats.org/officeDocument/2006/relationships/hyperlink" Target="https://www.packtpub.com/mapt" TargetMode="External"/><Relationship Id="rId137" Type="http://schemas.openxmlformats.org/officeDocument/2006/relationships/hyperlink" Target="https://www.packtpub.com/mapt" TargetMode="External"/><Relationship Id="rId138" Type="http://schemas.openxmlformats.org/officeDocument/2006/relationships/hyperlink" Target="https://www.packtpub.com/mapt" TargetMode="External"/><Relationship Id="rId139" Type="http://schemas.openxmlformats.org/officeDocument/2006/relationships/hyperlink" Target="https://www.packtpub.com/mapt" TargetMode="External"/><Relationship Id="rId360" Type="http://schemas.openxmlformats.org/officeDocument/2006/relationships/image" Target="media/image34.png"/><Relationship Id="rId361" Type="http://schemas.openxmlformats.org/officeDocument/2006/relationships/image" Target="media/image35.png"/><Relationship Id="rId362" Type="http://schemas.openxmlformats.org/officeDocument/2006/relationships/image" Target="media/image36.png"/><Relationship Id="rId363" Type="http://schemas.openxmlformats.org/officeDocument/2006/relationships/image" Target="media/image37.png"/><Relationship Id="rId364" Type="http://schemas.openxmlformats.org/officeDocument/2006/relationships/image" Target="media/image38.png"/><Relationship Id="rId365" Type="http://schemas.openxmlformats.org/officeDocument/2006/relationships/image" Target="media/image39.png"/><Relationship Id="rId366" Type="http://schemas.openxmlformats.org/officeDocument/2006/relationships/hyperlink" Target="http://martinfowler.com/eaaDev/EventSourcing.html" TargetMode="External"/><Relationship Id="rId367" Type="http://schemas.openxmlformats.org/officeDocument/2006/relationships/image" Target="media/image40.png"/><Relationship Id="rId368" Type="http://schemas.openxmlformats.org/officeDocument/2006/relationships/hyperlink" Target="http://www.martinfowler.com/bliki/TestDouble.html" TargetMode="External"/><Relationship Id="rId369" Type="http://schemas.openxmlformats.org/officeDocument/2006/relationships/image" Target="media/image41.png"/><Relationship Id="rId590" Type="http://schemas.openxmlformats.org/officeDocument/2006/relationships/hyperlink" Target="http://symfony.com/schema/dic/services" TargetMode="External"/><Relationship Id="rId591" Type="http://schemas.openxmlformats.org/officeDocument/2006/relationships/hyperlink" Target="http://www.w3.org/2001/XMLSchema-instance" TargetMode="External"/><Relationship Id="rId592" Type="http://schemas.openxmlformats.org/officeDocument/2006/relationships/hyperlink" Target="http://symfony.com/schema/dic/services" TargetMode="External"/><Relationship Id="rId593" Type="http://schemas.openxmlformats.org/officeDocument/2006/relationships/hyperlink" Target="http://symfony.com/schema/dic/services/services-1.0.xsd" TargetMode="External"/><Relationship Id="rId594" Type="http://schemas.openxmlformats.org/officeDocument/2006/relationships/hyperlink" Target="http://martinfowler.com/bliki/DecoratedCommand.html" TargetMode="External"/><Relationship Id="rId595" Type="http://schemas.openxmlformats.org/officeDocument/2006/relationships/hyperlink" Target="http://www.martinfowler.com/books/eaa.html" TargetMode="External"/><Relationship Id="rId596" Type="http://schemas.openxmlformats.org/officeDocument/2006/relationships/hyperlink" Target="https://en.wikipedia.org/wiki/Hijax" TargetMode="External"/><Relationship Id="rId250" Type="http://schemas.openxmlformats.org/officeDocument/2006/relationships/hyperlink" Target="http://doctrine-project.org/schemas/orm/doctrine-mapping" TargetMode="External"/><Relationship Id="rId251" Type="http://schemas.openxmlformats.org/officeDocument/2006/relationships/hyperlink" Target="http://www.w3.org/2001/XMLSchema-instance" TargetMode="External"/><Relationship Id="rId252" Type="http://schemas.openxmlformats.org/officeDocument/2006/relationships/hyperlink" Target="http://doctrine-project.org/schemas/orm/doctrine-mapping" TargetMode="External"/><Relationship Id="rId253" Type="http://schemas.openxmlformats.org/officeDocument/2006/relationships/hyperlink" Target="http://docs.doctrine-project.org/projects/doctrine-orm/en/latest/reference/basic-mapping.html" TargetMode="External"/><Relationship Id="rId254" Type="http://schemas.openxmlformats.org/officeDocument/2006/relationships/hyperlink" Target="http://doctrine-orm.readthedocs.io/projects/doctrine-dbal/en/latest/reference/types.html" TargetMode="External"/><Relationship Id="rId255" Type="http://schemas.openxmlformats.org/officeDocument/2006/relationships/image" Target="media/image25.png"/><Relationship Id="rId256" Type="http://schemas.openxmlformats.org/officeDocument/2006/relationships/hyperlink" Target="http://doctrine-orm.readthedocs.org/en/latest/cookbook/custom-mapping-types.html" TargetMode="External"/><Relationship Id="rId257" Type="http://schemas.openxmlformats.org/officeDocument/2006/relationships/image" Target="media/image26.png"/><Relationship Id="rId258" Type="http://schemas.openxmlformats.org/officeDocument/2006/relationships/image" Target="media/image27.png"/><Relationship Id="rId259" Type="http://schemas.openxmlformats.org/officeDocument/2006/relationships/hyperlink" Target="http://doctrine-project.org/schemas/orm/doctrine-mapping" TargetMode="External"/><Relationship Id="rId597" Type="http://schemas.openxmlformats.org/officeDocument/2006/relationships/hyperlink" Target="https://en.wikipedia.org/wiki/Edge_Side_Includes" TargetMode="External"/><Relationship Id="rId598" Type="http://schemas.openxmlformats.org/officeDocument/2006/relationships/hyperlink" Target="http://symfony.com/doc/current/components/http_kernel/introduction.html" TargetMode="External"/><Relationship Id="rId599" Type="http://schemas.openxmlformats.org/officeDocument/2006/relationships/hyperlink" Target="http://symfony.com/doc/current/components/http_kernel/introduction.html" TargetMode="External"/><Relationship Id="rId480" Type="http://schemas.openxmlformats.org/officeDocument/2006/relationships/hyperlink" Target="https://en.wikipedia.org/wiki/Domain-driven_design" TargetMode="External"/><Relationship Id="rId481" Type="http://schemas.openxmlformats.org/officeDocument/2006/relationships/hyperlink" Target="https://en.wikipedia.org/wiki/Domain-driven_design" TargetMode="External"/><Relationship Id="rId482" Type="http://schemas.openxmlformats.org/officeDocument/2006/relationships/hyperlink" Target="https://en.wikipedia.org/wiki/Domain-driven_design" TargetMode="External"/><Relationship Id="rId483" Type="http://schemas.openxmlformats.org/officeDocument/2006/relationships/hyperlink" Target="https://en.wikipedia.org/wiki/Domain-driven_design" TargetMode="External"/><Relationship Id="rId484" Type="http://schemas.openxmlformats.org/officeDocument/2006/relationships/hyperlink" Target="https://en.wikipedia.org/wiki/Domain-driven_design" TargetMode="External"/><Relationship Id="rId485" Type="http://schemas.openxmlformats.org/officeDocument/2006/relationships/hyperlink" Target="https://en.wikipedia.org/wiki/Domain-driven_design" TargetMode="External"/><Relationship Id="rId486" Type="http://schemas.openxmlformats.org/officeDocument/2006/relationships/hyperlink" Target="https://en.wikipedia.org/wiki/Domain-driven_design" TargetMode="External"/><Relationship Id="rId487" Type="http://schemas.openxmlformats.org/officeDocument/2006/relationships/hyperlink" Target="https://en.wikipedia.org/wiki/Domain-driven_design" TargetMode="External"/><Relationship Id="rId488" Type="http://schemas.openxmlformats.org/officeDocument/2006/relationships/hyperlink" Target="https://en.wikipedia.org/wiki/Domain-driven_design" TargetMode="External"/><Relationship Id="rId489" Type="http://schemas.openxmlformats.org/officeDocument/2006/relationships/hyperlink" Target="https://en.wikipedia.org/wiki/Domain-driven_design" TargetMode="External"/><Relationship Id="rId140" Type="http://schemas.openxmlformats.org/officeDocument/2006/relationships/hyperlink" Target="https://www.packtpub.com/mapt" TargetMode="External"/><Relationship Id="rId141" Type="http://schemas.openxmlformats.org/officeDocument/2006/relationships/hyperlink" Target="https://www.packtpub.com/mapt" TargetMode="External"/><Relationship Id="rId142" Type="http://schemas.openxmlformats.org/officeDocument/2006/relationships/hyperlink" Target="https://www.packtpub.com/mapt" TargetMode="External"/><Relationship Id="rId143" Type="http://schemas.openxmlformats.org/officeDocument/2006/relationships/hyperlink" Target="https://www.packtpub.com/mapt" TargetMode="External"/><Relationship Id="rId144" Type="http://schemas.openxmlformats.org/officeDocument/2006/relationships/hyperlink" Target="https://www.packtpub.com/mapt" TargetMode="External"/><Relationship Id="rId145" Type="http://schemas.openxmlformats.org/officeDocument/2006/relationships/hyperlink" Target="https://www.packtpub.com/mapt" TargetMode="External"/><Relationship Id="rId146" Type="http://schemas.openxmlformats.org/officeDocument/2006/relationships/hyperlink" Target="https://www.packtpub.com/mapt" TargetMode="External"/><Relationship Id="rId147" Type="http://schemas.openxmlformats.org/officeDocument/2006/relationships/hyperlink" Target="https://www.packtpub.com/mapt" TargetMode="External"/><Relationship Id="rId148" Type="http://schemas.openxmlformats.org/officeDocument/2006/relationships/hyperlink" Target="https://www.packtpub.com/mapt" TargetMode="External"/><Relationship Id="rId149" Type="http://schemas.openxmlformats.org/officeDocument/2006/relationships/hyperlink" Target="https://www.packtpub.com/mapt" TargetMode="External"/><Relationship Id="rId370" Type="http://schemas.openxmlformats.org/officeDocument/2006/relationships/hyperlink" Target="http://symfony.com/doc/current/components/console/introduction.html" TargetMode="External"/><Relationship Id="rId371" Type="http://schemas.openxmlformats.org/officeDocument/2006/relationships/hyperlink" Target="http://silex.sensiolabs.org/doc/services.html" TargetMode="External"/><Relationship Id="rId372" Type="http://schemas.openxmlformats.org/officeDocument/2006/relationships/hyperlink" Target="mailto:john@example.com" TargetMode="External"/><Relationship Id="rId373" Type="http://schemas.openxmlformats.org/officeDocument/2006/relationships/hyperlink" Target="http://www.amazon.com/Enterprise-Integration-Patterns-Designing-Addison-Wesley-ebook/dp/B007MQLL4E" TargetMode="External"/><Relationship Id="rId374" Type="http://schemas.openxmlformats.org/officeDocument/2006/relationships/hyperlink" Target="http://www.amazon.com/Enterprise-Integration-Patterns-Designing-Addison-Wesley-ebook/dp/B007MQLL4E" TargetMode="External"/><Relationship Id="rId375" Type="http://schemas.openxmlformats.org/officeDocument/2006/relationships/image" Target="media/image42.png"/><Relationship Id="rId376" Type="http://schemas.openxmlformats.org/officeDocument/2006/relationships/hyperlink" Target="https://www.amazon.com/Domain-Driven-Design-Tackling-Complexity-Software/dp/0321125215" TargetMode="External"/><Relationship Id="rId377" Type="http://schemas.openxmlformats.org/officeDocument/2006/relationships/header" Target="header26.xml"/><Relationship Id="rId378" Type="http://schemas.openxmlformats.org/officeDocument/2006/relationships/footer" Target="footer17.xml"/><Relationship Id="rId379" Type="http://schemas.openxmlformats.org/officeDocument/2006/relationships/header" Target="header27.xml"/><Relationship Id="rId260" Type="http://schemas.openxmlformats.org/officeDocument/2006/relationships/hyperlink" Target="http://www.w3.org/2001/XMLSchema-instance" TargetMode="External"/><Relationship Id="rId261" Type="http://schemas.openxmlformats.org/officeDocument/2006/relationships/hyperlink" Target="http://doctrine-project.org/schemas/orm/doctrine-mapping" TargetMode="External"/><Relationship Id="rId262" Type="http://schemas.openxmlformats.org/officeDocument/2006/relationships/hyperlink" Target="http://doctrine-project.org/schemas/orm/doctrine-mapping" TargetMode="External"/><Relationship Id="rId263" Type="http://schemas.openxmlformats.org/officeDocument/2006/relationships/hyperlink" Target="http://www.w3.org/2001/XMLSchema-instance" TargetMode="External"/><Relationship Id="rId264" Type="http://schemas.openxmlformats.org/officeDocument/2006/relationships/hyperlink" Target="http://doctrine-project.org/schemas/orm/doctrine-mapping" TargetMode="External"/><Relationship Id="rId265" Type="http://schemas.openxmlformats.org/officeDocument/2006/relationships/image" Target="media/image28.png"/><Relationship Id="rId266" Type="http://schemas.openxmlformats.org/officeDocument/2006/relationships/image" Target="media/image29.png"/><Relationship Id="rId267" Type="http://schemas.openxmlformats.org/officeDocument/2006/relationships/hyperlink" Target="http://www.postgresql.org/docs/9.4/static/functions-json.html" TargetMode="External"/><Relationship Id="rId268" Type="http://schemas.openxmlformats.org/officeDocument/2006/relationships/hyperlink" Target="https://dev.mysql.com/doc/refman/5.7/en/json.html" TargetMode="External"/><Relationship Id="rId269" Type="http://schemas.openxmlformats.org/officeDocument/2006/relationships/hyperlink" Target="https://en.wikipedia.org/wiki/International_Air_Transport_Association_airport_code" TargetMode="External"/><Relationship Id="rId490" Type="http://schemas.openxmlformats.org/officeDocument/2006/relationships/hyperlink" Target="https://en.wikipedia.org/wiki/Domain-driven_design" TargetMode="External"/><Relationship Id="rId491" Type="http://schemas.openxmlformats.org/officeDocument/2006/relationships/hyperlink" Target="https://en.wikipedia.org/wiki/Domain-driven_design" TargetMode="External"/><Relationship Id="rId492" Type="http://schemas.openxmlformats.org/officeDocument/2006/relationships/hyperlink" Target="https://en.wikipedia.org/wiki/Domain-driven_design" TargetMode="External"/><Relationship Id="rId493" Type="http://schemas.openxmlformats.org/officeDocument/2006/relationships/hyperlink" Target="https://en.wikipedia.org/wiki/Domain-driven_design" TargetMode="External"/><Relationship Id="rId494" Type="http://schemas.openxmlformats.org/officeDocument/2006/relationships/hyperlink" Target="https://en.wikipedia.org/wiki/Domain-driven_design" TargetMode="External"/><Relationship Id="rId495" Type="http://schemas.openxmlformats.org/officeDocument/2006/relationships/hyperlink" Target="https://en.wikipedia.org/wiki/Domain-driven_design" TargetMode="External"/><Relationship Id="rId496" Type="http://schemas.openxmlformats.org/officeDocument/2006/relationships/hyperlink" Target="https://en.wikipedia.org/wiki/Domain-driven_design" TargetMode="External"/><Relationship Id="rId497" Type="http://schemas.openxmlformats.org/officeDocument/2006/relationships/hyperlink" Target="https://en.wikipedia.org/wiki/Domain-driven_design" TargetMode="External"/><Relationship Id="rId498" Type="http://schemas.openxmlformats.org/officeDocument/2006/relationships/hyperlink" Target="https://en.wikipedia.org/wiki/Domain-driven_design" TargetMode="External"/><Relationship Id="rId499" Type="http://schemas.openxmlformats.org/officeDocument/2006/relationships/hyperlink" Target="https://en.wikipedia.org/wiki/Domain-driven_design" TargetMode="External"/><Relationship Id="rId150" Type="http://schemas.openxmlformats.org/officeDocument/2006/relationships/hyperlink" Target="https://www.packtpub.com/mapt" TargetMode="External"/><Relationship Id="rId151" Type="http://schemas.openxmlformats.org/officeDocument/2006/relationships/header" Target="header8.xml"/><Relationship Id="rId152" Type="http://schemas.openxmlformats.org/officeDocument/2006/relationships/header" Target="header9.xml"/><Relationship Id="rId153" Type="http://schemas.openxmlformats.org/officeDocument/2006/relationships/header" Target="header10.xml"/><Relationship Id="rId154" Type="http://schemas.openxmlformats.org/officeDocument/2006/relationships/header" Target="header11.xml"/><Relationship Id="rId155" Type="http://schemas.openxmlformats.org/officeDocument/2006/relationships/hyperlink" Target="https://tek.phparch.com/" TargetMode="External"/><Relationship Id="rId156" Type="http://schemas.openxmlformats.org/officeDocument/2006/relationships/hyperlink" Target="http://musketeers.me/" TargetMode="External"/><Relationship Id="rId157" Type="http://schemas.openxmlformats.org/officeDocument/2006/relationships/hyperlink" Target="https://www.phparch.com/" TargetMode="External"/><Relationship Id="rId158" Type="http://schemas.openxmlformats.org/officeDocument/2006/relationships/header" Target="header12.xml"/><Relationship Id="rId159" Type="http://schemas.openxmlformats.org/officeDocument/2006/relationships/footer" Target="footer1.xml"/><Relationship Id="rId380" Type="http://schemas.openxmlformats.org/officeDocument/2006/relationships/footer" Target="footer18.xml"/><Relationship Id="rId381" Type="http://schemas.openxmlformats.org/officeDocument/2006/relationships/image" Target="media/image43.png"/><Relationship Id="rId382" Type="http://schemas.openxmlformats.org/officeDocument/2006/relationships/image" Target="media/image44.png"/><Relationship Id="rId383" Type="http://schemas.openxmlformats.org/officeDocument/2006/relationships/image" Target="media/image45.png"/><Relationship Id="rId384" Type="http://schemas.openxmlformats.org/officeDocument/2006/relationships/image" Target="media/image46.png"/><Relationship Id="rId385" Type="http://schemas.openxmlformats.org/officeDocument/2006/relationships/image" Target="media/image47.png"/><Relationship Id="rId386" Type="http://schemas.openxmlformats.org/officeDocument/2006/relationships/image" Target="media/image48.png"/><Relationship Id="rId387" Type="http://schemas.openxmlformats.org/officeDocument/2006/relationships/image" Target="media/image49.png"/><Relationship Id="rId388" Type="http://schemas.openxmlformats.org/officeDocument/2006/relationships/image" Target="media/image50.png"/><Relationship Id="rId389" Type="http://schemas.openxmlformats.org/officeDocument/2006/relationships/image" Target="media/image51.png"/><Relationship Id="rId270" Type="http://schemas.openxmlformats.org/officeDocument/2006/relationships/hyperlink" Target="https://twitter.com/danbjson" TargetMode="External"/><Relationship Id="rId271" Type="http://schemas.openxmlformats.org/officeDocument/2006/relationships/hyperlink" Target="http://dearjunior.blogspot.com.es/search/label/domain%20driven%20security" TargetMode="External"/><Relationship Id="rId272" Type="http://schemas.openxmlformats.org/officeDocument/2006/relationships/header" Target="header20.xml"/><Relationship Id="rId273" Type="http://schemas.openxmlformats.org/officeDocument/2006/relationships/footer" Target="footer11.xml"/><Relationship Id="rId274" Type="http://schemas.openxmlformats.org/officeDocument/2006/relationships/header" Target="header21.xml"/><Relationship Id="rId275" Type="http://schemas.openxmlformats.org/officeDocument/2006/relationships/footer" Target="footer12.xml"/><Relationship Id="rId276" Type="http://schemas.openxmlformats.org/officeDocument/2006/relationships/hyperlink" Target="http://www.martinfowler.com/eaaCatalog/activeRecord.html" TargetMode="External"/><Relationship Id="rId277" Type="http://schemas.openxmlformats.org/officeDocument/2006/relationships/hyperlink" Target="http://docs.castleproject.org/Active%20Record.MainPage.ashx" TargetMode="External"/><Relationship Id="rId278" Type="http://schemas.openxmlformats.org/officeDocument/2006/relationships/hyperlink" Target="http://www.castleproject.org/" TargetMode="External"/><Relationship Id="rId279" Type="http://schemas.openxmlformats.org/officeDocument/2006/relationships/hyperlink" Target="http://doctrine-project.org/" TargetMode="External"/><Relationship Id="rId160" Type="http://schemas.openxmlformats.org/officeDocument/2006/relationships/hyperlink" Target="http://www.amazon.com/Implementing-Domain-Driven-Design-Vaughn-Vernon/dp/0321834577" TargetMode="External"/><Relationship Id="rId161" Type="http://schemas.openxmlformats.org/officeDocument/2006/relationships/hyperlink" Target="http://www.amazon.com/Domain-Driven-Design-Tackling-Complexity-Software/dp/0321125215" TargetMode="External"/><Relationship Id="rId162" Type="http://schemas.openxmlformats.org/officeDocument/2006/relationships/hyperlink" Target="http://www.amazon.com/Domain-Driven-Design-Tackling-Complexity-Software/dp/0321125215" TargetMode="External"/><Relationship Id="rId163" Type="http://schemas.openxmlformats.org/officeDocument/2006/relationships/header" Target="header13.xml"/><Relationship Id="rId164" Type="http://schemas.openxmlformats.org/officeDocument/2006/relationships/footer" Target="footer2.xml"/><Relationship Id="rId165" Type="http://schemas.openxmlformats.org/officeDocument/2006/relationships/hyperlink" Target="http://dddeurope.com/" TargetMode="External"/><Relationship Id="rId166" Type="http://schemas.openxmlformats.org/officeDocument/2006/relationships/hyperlink" Target="https://github.com/dddinphp" TargetMode="External"/><Relationship Id="rId167" Type="http://schemas.openxmlformats.org/officeDocument/2006/relationships/hyperlink" Target="https://github.com/dddinphp/last-wishes" TargetMode="External"/><Relationship Id="rId168" Type="http://schemas.openxmlformats.org/officeDocument/2006/relationships/hyperlink" Target="https://github.com/dddinphp/blog-cqrs" TargetMode="External"/><Relationship Id="rId169" Type="http://schemas.openxmlformats.org/officeDocument/2006/relationships/hyperlink" Target="https://github.com/dddinphp/last-wishes-gamify" TargetMode="External"/><Relationship Id="rId390" Type="http://schemas.openxmlformats.org/officeDocument/2006/relationships/image" Target="media/image52.png"/><Relationship Id="rId391" Type="http://schemas.openxmlformats.org/officeDocument/2006/relationships/image" Target="media/image53.png"/><Relationship Id="rId392" Type="http://schemas.openxmlformats.org/officeDocument/2006/relationships/image" Target="media/image54.png"/><Relationship Id="rId393" Type="http://schemas.openxmlformats.org/officeDocument/2006/relationships/image" Target="media/image55.png"/><Relationship Id="rId394" Type="http://schemas.openxmlformats.org/officeDocument/2006/relationships/image" Target="media/image56.jpeg"/><Relationship Id="rId395" Type="http://schemas.openxmlformats.org/officeDocument/2006/relationships/image" Target="media/image57.png"/><Relationship Id="rId396" Type="http://schemas.openxmlformats.org/officeDocument/2006/relationships/image" Target="media/image58.png"/><Relationship Id="rId397" Type="http://schemas.openxmlformats.org/officeDocument/2006/relationships/image" Target="media/image59.png"/><Relationship Id="rId398" Type="http://schemas.openxmlformats.org/officeDocument/2006/relationships/image" Target="media/image60.png"/><Relationship Id="rId399" Type="http://schemas.openxmlformats.org/officeDocument/2006/relationships/image" Target="media/image61.png"/><Relationship Id="rId280" Type="http://schemas.openxmlformats.org/officeDocument/2006/relationships/hyperlink" Target="http://www.martinfowler.com/eaaCatalog/dataMapper.html" TargetMode="External"/><Relationship Id="rId281" Type="http://schemas.openxmlformats.org/officeDocument/2006/relationships/hyperlink" Target="https://en.wikipedia.org/wiki/International_Standard_Book_Number" TargetMode="External"/><Relationship Id="rId282" Type="http://schemas.openxmlformats.org/officeDocument/2006/relationships/image" Target="media/image30.png"/></Relationships>
</file>

<file path=word/_rels/header8.xml.rels><?xml version="1.0" encoding="UTF-8" standalone="yes"?>
<Relationships xmlns="http://schemas.openxmlformats.org/package/2006/relationships"><Relationship Id="rId1" Type="http://schemas.openxmlformats.org/officeDocument/2006/relationships/hyperlink" Target="http://www.PacktP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391</Pages>
  <Words>67698</Words>
  <Characters>385880</Characters>
  <Application>Microsoft Macintosh Word</Application>
  <DocSecurity>0</DocSecurity>
  <Lines>3215</Lines>
  <Paragraphs>905</Paragraphs>
  <ScaleCrop>false</ScaleCrop>
  <HeadingPairs>
    <vt:vector size="2" baseType="variant">
      <vt:variant>
        <vt:lpstr>标题</vt:lpstr>
      </vt:variant>
      <vt:variant>
        <vt:i4>1</vt:i4>
      </vt:variant>
    </vt:vector>
  </HeadingPairs>
  <TitlesOfParts>
    <vt:vector size="1" baseType="lpstr">
      <vt:lpstr>Domain-Driven Design in PHP</vt:lpstr>
    </vt:vector>
  </TitlesOfParts>
  <LinksUpToDate>false</LinksUpToDate>
  <CharactersWithSpaces>452673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Domain-Driven Design in PHP</dc:title>
  <dc:creator>Buenosvinos, Carlos; Soronellas, Christian; Akbary, Keyvan</dc:creator>
  <cp:lastModifiedBy>Microsoft Office 用户</cp:lastModifiedBy>
  <cp:revision>19</cp:revision>
  <dcterms:created xsi:type="dcterms:W3CDTF">2018-05-15T02:10:00Z</dcterms:created>
  <dcterms:modified xsi:type="dcterms:W3CDTF">2018-06-08T09:57:00Z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2017-06-12T00:00:00Z</vt:filetime>
  </property>
  <property fmtid="{D5CDD505-2E9C-101B-9397-08002B2CF9AE}" pid="3" name="LastSaved">
    <vt:filetime>2018-05-15T00:00:00Z</vt:filetime>
  </property>
</Properties>
</file>