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076C" w14:textId="77777777" w:rsidR="008948CE" w:rsidRDefault="008948CE">
      <w:pPr>
        <w:pStyle w:val="TOC2"/>
        <w:tabs>
          <w:tab w:val="clear" w:pos="8930"/>
        </w:tabs>
        <w:rPr>
          <w:rFonts w:ascii="Arial" w:hAnsi="Arial"/>
          <w:smallCaps w:val="0"/>
          <w:lang w:eastAsia="zh-CN"/>
        </w:rPr>
      </w:pPr>
    </w:p>
    <w:p w14:paraId="0FEF7E7F" w14:textId="77777777" w:rsidR="008948CE" w:rsidRDefault="008948CE"/>
    <w:p w14:paraId="71D493D1" w14:textId="77777777" w:rsidR="008948CE" w:rsidRDefault="008948CE"/>
    <w:p w14:paraId="0337B649" w14:textId="77777777" w:rsidR="008948CE" w:rsidRDefault="008948CE">
      <w:pPr>
        <w:rPr>
          <w:lang w:val="en-US"/>
        </w:rPr>
      </w:pPr>
    </w:p>
    <w:p w14:paraId="0B58BDA7" w14:textId="77777777" w:rsidR="008948CE" w:rsidRDefault="008948CE">
      <w:pPr>
        <w:rPr>
          <w:lang w:val="en-US"/>
        </w:rPr>
      </w:pPr>
    </w:p>
    <w:p w14:paraId="66706CCF" w14:textId="77777777" w:rsidR="008948CE" w:rsidRDefault="008948CE">
      <w:pPr>
        <w:rPr>
          <w:lang w:val="en-US"/>
        </w:rPr>
      </w:pPr>
    </w:p>
    <w:p w14:paraId="020B3A6E" w14:textId="77777777" w:rsidR="008948CE" w:rsidRDefault="008948CE">
      <w:pPr>
        <w:rPr>
          <w:lang w:val="en-US"/>
        </w:rPr>
      </w:pPr>
    </w:p>
    <w:p w14:paraId="03CD2E1C" w14:textId="77777777" w:rsidR="008948CE" w:rsidRDefault="008948CE">
      <w:pPr>
        <w:rPr>
          <w:lang w:val="en-US"/>
        </w:rPr>
      </w:pPr>
    </w:p>
    <w:p w14:paraId="716E98BA" w14:textId="77777777" w:rsidR="008948CE" w:rsidRDefault="008948CE">
      <w:pPr>
        <w:rPr>
          <w:lang w:val="en-US"/>
        </w:rPr>
      </w:pPr>
    </w:p>
    <w:p w14:paraId="3AE5FD04" w14:textId="77777777" w:rsidR="008948CE" w:rsidRDefault="008948CE">
      <w:pPr>
        <w:rPr>
          <w:lang w:val="en-US"/>
        </w:rPr>
      </w:pPr>
    </w:p>
    <w:p w14:paraId="24284AE9" w14:textId="77777777" w:rsidR="008948CE" w:rsidRDefault="008948CE">
      <w:pPr>
        <w:rPr>
          <w:lang w:val="en-US"/>
        </w:rPr>
      </w:pPr>
    </w:p>
    <w:p w14:paraId="38CE98EC" w14:textId="77777777" w:rsidR="008948CE" w:rsidRDefault="008948CE">
      <w:pPr>
        <w:rPr>
          <w:lang w:val="en-US"/>
        </w:rPr>
      </w:pPr>
    </w:p>
    <w:p w14:paraId="68CD6C20" w14:textId="77777777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2B508CD9" w14:textId="25526039" w:rsidR="0022178A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sz w:val="28"/>
          <w:lang w:val="en-US" w:eastAsia="zh-CN"/>
        </w:rPr>
      </w:pPr>
      <w:r>
        <w:rPr>
          <w:b/>
          <w:sz w:val="28"/>
          <w:lang w:val="en-US" w:eastAsia="zh-CN"/>
        </w:rPr>
        <w:t>Acceptance</w:t>
      </w:r>
      <w:r w:rsidR="007A64FA">
        <w:rPr>
          <w:rFonts w:hint="eastAsia"/>
          <w:b/>
          <w:sz w:val="28"/>
          <w:lang w:val="en-US" w:eastAsia="zh-CN"/>
        </w:rPr>
        <w:t xml:space="preserve"> </w:t>
      </w:r>
      <w:r>
        <w:rPr>
          <w:b/>
          <w:sz w:val="28"/>
          <w:lang w:val="en-US" w:eastAsia="zh-CN"/>
        </w:rPr>
        <w:t xml:space="preserve">Conformity for </w:t>
      </w:r>
      <w:r w:rsidR="00527162">
        <w:rPr>
          <w:b/>
          <w:sz w:val="28"/>
          <w:lang w:val="en-US" w:eastAsia="zh-CN"/>
        </w:rPr>
        <w:t>Radar</w:t>
      </w:r>
      <w:r w:rsidR="000F6B4D">
        <w:rPr>
          <w:b/>
          <w:sz w:val="28"/>
          <w:lang w:val="en-US" w:eastAsia="zh-CN"/>
        </w:rPr>
        <w:t xml:space="preserve"> </w:t>
      </w:r>
      <w:r w:rsidR="00B97D36">
        <w:rPr>
          <w:b/>
          <w:sz w:val="28"/>
          <w:lang w:val="en-US" w:eastAsia="zh-CN"/>
        </w:rPr>
        <w:t>77GH</w:t>
      </w:r>
      <w:r w:rsidR="00B97D36">
        <w:rPr>
          <w:rFonts w:hint="eastAsia"/>
          <w:b/>
          <w:sz w:val="28"/>
          <w:lang w:val="en-US" w:eastAsia="zh-CN"/>
        </w:rPr>
        <w:t>z</w:t>
      </w:r>
      <w:r w:rsidR="005E6538">
        <w:rPr>
          <w:b/>
          <w:sz w:val="28"/>
          <w:lang w:val="en-US" w:eastAsia="zh-CN"/>
        </w:rPr>
        <w:t xml:space="preserve"> </w:t>
      </w:r>
    </w:p>
    <w:p w14:paraId="2BB9F206" w14:textId="32C78546" w:rsidR="008948CE" w:rsidRDefault="000F6B4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G1.3</w:t>
      </w:r>
      <w:r>
        <w:rPr>
          <w:b/>
          <w:sz w:val="28"/>
          <w:lang w:val="en-US" w:eastAsia="zh-CN"/>
        </w:rPr>
        <w:t xml:space="preserve"> </w:t>
      </w:r>
      <w:r w:rsidR="00A7511C">
        <w:rPr>
          <w:b/>
          <w:sz w:val="28"/>
          <w:lang w:val="en-US" w:eastAsia="zh-CN"/>
        </w:rPr>
        <w:t xml:space="preserve">Nissan </w:t>
      </w:r>
      <w:r>
        <w:rPr>
          <w:rFonts w:hint="eastAsia"/>
          <w:b/>
          <w:sz w:val="28"/>
          <w:lang w:val="en-US" w:eastAsia="zh-CN"/>
        </w:rPr>
        <w:t>VS412</w:t>
      </w:r>
      <w:r w:rsidR="00344F47" w:rsidRPr="00344F47">
        <w:rPr>
          <w:b/>
          <w:sz w:val="28"/>
          <w:lang w:val="en-US" w:eastAsia="zh-CN"/>
        </w:rPr>
        <w:t xml:space="preserve"> </w:t>
      </w:r>
    </w:p>
    <w:p w14:paraId="1786A753" w14:textId="77777777" w:rsidR="008948CE" w:rsidRDefault="008948C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  <w:lang w:val="en-US"/>
        </w:rPr>
      </w:pPr>
    </w:p>
    <w:p w14:paraId="23CDD825" w14:textId="77777777" w:rsidR="008948CE" w:rsidRDefault="008948CE">
      <w:pPr>
        <w:rPr>
          <w:b/>
          <w:lang w:val="en-US"/>
        </w:rPr>
      </w:pPr>
    </w:p>
    <w:p w14:paraId="2AE9D7BD" w14:textId="1F3DF0CF" w:rsidR="001B13B8" w:rsidRDefault="001B13B8" w:rsidP="001B13B8">
      <w:pPr>
        <w:jc w:val="center"/>
        <w:rPr>
          <w:b/>
          <w:lang w:val="en-US"/>
        </w:rPr>
      </w:pPr>
      <w:r>
        <w:rPr>
          <w:b/>
          <w:lang w:val="en-US"/>
        </w:rPr>
        <w:t xml:space="preserve">Applicable for </w:t>
      </w:r>
      <w:r>
        <w:rPr>
          <w:b/>
          <w:lang w:val="en-US" w:eastAsia="zh-CN"/>
        </w:rPr>
        <w:t xml:space="preserve">all Radar </w:t>
      </w:r>
      <w:r w:rsidR="00B97D36">
        <w:rPr>
          <w:b/>
          <w:lang w:val="en-US" w:eastAsia="zh-CN"/>
        </w:rPr>
        <w:t>77</w:t>
      </w:r>
      <w:r w:rsidR="00B97D36">
        <w:rPr>
          <w:rFonts w:hint="eastAsia"/>
          <w:b/>
          <w:lang w:val="en-US" w:eastAsia="zh-CN"/>
        </w:rPr>
        <w:t>GHz</w:t>
      </w:r>
      <w:r>
        <w:rPr>
          <w:b/>
          <w:lang w:val="en-US" w:eastAsia="zh-CN"/>
        </w:rPr>
        <w:t xml:space="preserve"> </w:t>
      </w:r>
      <w:r w:rsidR="005D1641">
        <w:rPr>
          <w:b/>
          <w:lang w:val="en-US" w:eastAsia="zh-CN"/>
        </w:rPr>
        <w:t>G1.3 N</w:t>
      </w:r>
      <w:r w:rsidR="005D1641">
        <w:rPr>
          <w:rFonts w:hint="eastAsia"/>
          <w:b/>
          <w:lang w:val="en-US" w:eastAsia="zh-CN"/>
        </w:rPr>
        <w:t>issan</w:t>
      </w:r>
      <w:r w:rsidR="005D1641">
        <w:rPr>
          <w:b/>
          <w:lang w:val="en-US" w:eastAsia="zh-CN"/>
        </w:rPr>
        <w:t xml:space="preserve"> </w:t>
      </w:r>
      <w:r>
        <w:rPr>
          <w:b/>
          <w:lang w:val="en-US" w:eastAsia="zh-CN"/>
        </w:rPr>
        <w:t>Product</w:t>
      </w:r>
      <w:r>
        <w:rPr>
          <w:b/>
          <w:lang w:val="en-US"/>
        </w:rPr>
        <w:t xml:space="preserve"> </w:t>
      </w:r>
    </w:p>
    <w:p w14:paraId="68062E65" w14:textId="54D4133B" w:rsidR="008948CE" w:rsidRPr="006A06C8" w:rsidRDefault="0051650E">
      <w:pPr>
        <w:spacing w:before="120"/>
        <w:jc w:val="center"/>
        <w:rPr>
          <w:bCs/>
          <w:lang w:val="en-US" w:eastAsia="zh-CN"/>
        </w:rPr>
      </w:pPr>
      <w:r w:rsidRPr="006A06C8">
        <w:rPr>
          <w:rFonts w:hint="eastAsia"/>
          <w:bCs/>
          <w:lang w:val="en-US"/>
        </w:rPr>
        <w:t>Fixture</w:t>
      </w:r>
      <w:r w:rsidR="00AE329A" w:rsidRPr="006A06C8">
        <w:rPr>
          <w:bCs/>
          <w:lang w:val="en-US"/>
        </w:rPr>
        <w:t xml:space="preserve"> N</w:t>
      </w:r>
      <w:r w:rsidR="00AE329A" w:rsidRPr="006A06C8">
        <w:rPr>
          <w:rFonts w:hint="eastAsia"/>
          <w:bCs/>
          <w:lang w:val="en-US" w:eastAsia="zh-CN"/>
        </w:rPr>
        <w:t>o</w:t>
      </w:r>
      <w:r w:rsidR="001E2055" w:rsidRPr="006A06C8">
        <w:rPr>
          <w:bCs/>
          <w:lang w:val="en-US" w:eastAsia="zh-CN"/>
        </w:rPr>
        <w:t>:</w:t>
      </w:r>
      <w:r w:rsidR="00DD7FE0" w:rsidRPr="006A06C8">
        <w:rPr>
          <w:bCs/>
        </w:rPr>
        <w:t xml:space="preserve"> </w:t>
      </w:r>
      <w:r w:rsidR="00DD7FE0" w:rsidRPr="006A06C8">
        <w:rPr>
          <w:bCs/>
          <w:lang w:val="en-US" w:eastAsia="zh-CN"/>
        </w:rPr>
        <w:t>EPT-RDR02Nissan1.3-02-01</w:t>
      </w:r>
    </w:p>
    <w:p w14:paraId="502ED67F" w14:textId="77777777" w:rsidR="008948CE" w:rsidRDefault="008948CE">
      <w:pPr>
        <w:rPr>
          <w:lang w:val="en-US"/>
        </w:rPr>
      </w:pPr>
    </w:p>
    <w:p w14:paraId="2FE79F01" w14:textId="77777777" w:rsidR="008948CE" w:rsidRDefault="008948CE">
      <w:pPr>
        <w:rPr>
          <w:lang w:val="en-US"/>
        </w:rPr>
      </w:pPr>
    </w:p>
    <w:p w14:paraId="63CBAD2C" w14:textId="77777777" w:rsidR="008948CE" w:rsidRDefault="008948CE">
      <w:pPr>
        <w:rPr>
          <w:lang w:val="en-US"/>
        </w:rPr>
      </w:pPr>
    </w:p>
    <w:p w14:paraId="17BF5996" w14:textId="77777777" w:rsidR="008948CE" w:rsidRDefault="008948CE">
      <w:pPr>
        <w:rPr>
          <w:lang w:val="en-US"/>
        </w:rPr>
      </w:pPr>
    </w:p>
    <w:p w14:paraId="22DC98D9" w14:textId="77777777" w:rsidR="008948CE" w:rsidRDefault="008948CE">
      <w:pPr>
        <w:rPr>
          <w:lang w:val="en-US"/>
        </w:rPr>
      </w:pPr>
    </w:p>
    <w:p w14:paraId="03E09002" w14:textId="77777777" w:rsidR="008948CE" w:rsidRDefault="008948CE">
      <w:pPr>
        <w:rPr>
          <w:lang w:val="en-US"/>
        </w:rPr>
      </w:pPr>
    </w:p>
    <w:p w14:paraId="590141AA" w14:textId="77777777" w:rsidR="008948CE" w:rsidRDefault="008948CE">
      <w:pPr>
        <w:jc w:val="center"/>
        <w:rPr>
          <w:b/>
          <w:lang w:val="en-US"/>
        </w:rPr>
      </w:pPr>
      <w:bookmarkStart w:id="0" w:name="Confid"/>
      <w:r>
        <w:rPr>
          <w:b/>
          <w:lang w:val="en-GB"/>
        </w:rPr>
        <w:t>RESTRICTED ACCESS</w:t>
      </w:r>
      <w:bookmarkEnd w:id="0"/>
    </w:p>
    <w:p w14:paraId="204105A7" w14:textId="77777777" w:rsidR="008948CE" w:rsidRDefault="008948CE">
      <w:pPr>
        <w:rPr>
          <w:lang w:val="en-US"/>
        </w:rPr>
      </w:pPr>
    </w:p>
    <w:p w14:paraId="7982AAE9" w14:textId="77777777" w:rsidR="008948CE" w:rsidRDefault="008948CE">
      <w:pPr>
        <w:rPr>
          <w:lang w:val="en-US"/>
        </w:rPr>
      </w:pPr>
    </w:p>
    <w:p w14:paraId="24E3A548" w14:textId="77777777" w:rsidR="008948CE" w:rsidRDefault="008948CE">
      <w:pPr>
        <w:tabs>
          <w:tab w:val="left" w:pos="1276"/>
          <w:tab w:val="left" w:pos="1843"/>
          <w:tab w:val="right" w:pos="8080"/>
          <w:tab w:val="right" w:pos="8931"/>
        </w:tabs>
        <w:spacing w:line="360" w:lineRule="auto"/>
        <w:ind w:right="-1"/>
        <w:rPr>
          <w:rFonts w:eastAsia="MS Mincho"/>
          <w:lang w:val="en-US" w:eastAsia="ja-JP"/>
        </w:rPr>
      </w:pPr>
      <w:proofErr w:type="gramStart"/>
      <w:r>
        <w:rPr>
          <w:rFonts w:eastAsia="MS Mincho" w:hint="eastAsia"/>
          <w:u w:val="single"/>
          <w:lang w:val="en-US" w:eastAsia="ja-JP"/>
        </w:rPr>
        <w:t>DISTRIBUTION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ab/>
      </w:r>
    </w:p>
    <w:p w14:paraId="4C487FB7" w14:textId="77777777" w:rsidR="008948CE" w:rsidRDefault="008948CE" w:rsidP="00081942">
      <w:pPr>
        <w:tabs>
          <w:tab w:val="left" w:pos="1276"/>
          <w:tab w:val="left" w:pos="3852"/>
          <w:tab w:val="right" w:pos="8080"/>
          <w:tab w:val="right" w:pos="8931"/>
        </w:tabs>
        <w:spacing w:line="360" w:lineRule="auto"/>
        <w:ind w:right="-1" w:firstLineChars="500" w:firstLine="1200"/>
        <w:rPr>
          <w:lang w:val="en-US"/>
        </w:rPr>
      </w:pPr>
      <w:r>
        <w:rPr>
          <w:rFonts w:eastAsia="MS Mincho" w:hint="eastAsia"/>
          <w:u w:val="single"/>
          <w:lang w:val="en-US" w:eastAsia="ja-JP"/>
        </w:rPr>
        <w:t>Firm</w:t>
      </w:r>
      <w:r>
        <w:rPr>
          <w:lang w:val="en-US"/>
        </w:rPr>
        <w:tab/>
      </w:r>
      <w:r w:rsidR="00412E88">
        <w:rPr>
          <w:rFonts w:eastAsia="MS Mincho" w:hint="eastAsia"/>
          <w:u w:val="single"/>
          <w:lang w:val="en-US" w:eastAsia="ja-JP"/>
        </w:rPr>
        <w:t>Reci</w:t>
      </w:r>
      <w:r>
        <w:rPr>
          <w:rFonts w:eastAsia="MS Mincho" w:hint="eastAsia"/>
          <w:u w:val="single"/>
          <w:lang w:val="en-US" w:eastAsia="ja-JP"/>
        </w:rPr>
        <w:t>pient</w:t>
      </w:r>
      <w:r>
        <w:rPr>
          <w:rFonts w:eastAsia="MS Mincho" w:hint="eastAsia"/>
          <w:lang w:val="en-US" w:eastAsia="ja-JP"/>
        </w:rPr>
        <w:t xml:space="preserve">             </w:t>
      </w:r>
      <w:r w:rsidR="004D327B">
        <w:rPr>
          <w:rFonts w:eastAsia="MS Mincho"/>
          <w:lang w:val="en-US" w:eastAsia="ja-JP"/>
        </w:rPr>
        <w:t xml:space="preserve"> </w:t>
      </w:r>
      <w:r>
        <w:rPr>
          <w:rFonts w:eastAsia="MS Mincho" w:hint="eastAsia"/>
          <w:lang w:val="en-US" w:eastAsia="ja-JP"/>
        </w:rPr>
        <w:t xml:space="preserve"> </w:t>
      </w:r>
      <w:r>
        <w:rPr>
          <w:u w:val="single"/>
          <w:lang w:val="en-US"/>
        </w:rPr>
        <w:t>Copies</w:t>
      </w:r>
    </w:p>
    <w:p w14:paraId="1458710A" w14:textId="4BBB38F3" w:rsidR="008948CE" w:rsidRPr="00C710EB" w:rsidRDefault="003A671B">
      <w:pPr>
        <w:tabs>
          <w:tab w:val="right" w:pos="7797"/>
          <w:tab w:val="right" w:pos="8505"/>
        </w:tabs>
        <w:spacing w:line="360" w:lineRule="auto"/>
        <w:ind w:left="2835" w:right="1417" w:hanging="1701"/>
        <w:rPr>
          <w:snapToGrid w:val="0"/>
          <w:lang w:val="en-US"/>
        </w:rPr>
      </w:pPr>
      <w:r>
        <w:rPr>
          <w:rFonts w:eastAsia="MS Mincho"/>
          <w:snapToGrid w:val="0"/>
          <w:lang w:val="en-US" w:eastAsia="ja-JP"/>
        </w:rPr>
        <w:t>CFM</w:t>
      </w:r>
      <w:r w:rsidR="001F2AB6">
        <w:rPr>
          <w:snapToGrid w:val="0"/>
          <w:lang w:val="en-US"/>
        </w:rPr>
        <w:t xml:space="preserve">        </w:t>
      </w:r>
      <w:r w:rsidR="00081942">
        <w:rPr>
          <w:snapToGrid w:val="0"/>
          <w:lang w:val="en-US"/>
        </w:rPr>
        <w:t xml:space="preserve">         </w:t>
      </w:r>
      <w:r w:rsidR="001F2AB6">
        <w:rPr>
          <w:snapToGrid w:val="0"/>
          <w:lang w:val="en-US"/>
        </w:rPr>
        <w:t xml:space="preserve"> </w:t>
      </w:r>
      <w:r w:rsidR="001752BA">
        <w:rPr>
          <w:snapToGrid w:val="0"/>
          <w:lang w:val="en-US" w:eastAsia="zh-CN"/>
        </w:rPr>
        <w:t>J</w:t>
      </w:r>
      <w:r w:rsidR="001752BA">
        <w:rPr>
          <w:rFonts w:hint="eastAsia"/>
          <w:snapToGrid w:val="0"/>
          <w:lang w:val="en-US" w:eastAsia="zh-CN"/>
        </w:rPr>
        <w:t>a</w:t>
      </w:r>
      <w:r w:rsidR="000D001F">
        <w:rPr>
          <w:rFonts w:hint="eastAsia"/>
          <w:snapToGrid w:val="0"/>
          <w:lang w:val="en-US" w:eastAsia="zh-CN"/>
        </w:rPr>
        <w:t>son</w:t>
      </w:r>
      <w:r w:rsidR="001752BA">
        <w:rPr>
          <w:snapToGrid w:val="0"/>
          <w:lang w:val="en-US" w:eastAsia="zh-CN"/>
        </w:rPr>
        <w:t xml:space="preserve"> </w:t>
      </w:r>
      <w:r w:rsidR="000D001F">
        <w:rPr>
          <w:snapToGrid w:val="0"/>
          <w:lang w:val="en-US" w:eastAsia="zh-CN"/>
        </w:rPr>
        <w:t>C</w:t>
      </w:r>
      <w:r w:rsidR="000D001F">
        <w:rPr>
          <w:rFonts w:hint="eastAsia"/>
          <w:snapToGrid w:val="0"/>
          <w:lang w:val="en-US" w:eastAsia="zh-CN"/>
        </w:rPr>
        <w:t>ai</w:t>
      </w:r>
      <w:r w:rsidR="004D327B">
        <w:rPr>
          <w:snapToGrid w:val="0"/>
          <w:lang w:val="en-US" w:eastAsia="zh-CN"/>
        </w:rPr>
        <w:t xml:space="preserve"> </w:t>
      </w:r>
      <w:r w:rsidR="000D001F">
        <w:rPr>
          <w:snapToGrid w:val="0"/>
          <w:lang w:val="en-US" w:eastAsia="zh-CN"/>
        </w:rPr>
        <w:t xml:space="preserve">  </w:t>
      </w:r>
      <w:r w:rsidR="004D327B">
        <w:rPr>
          <w:snapToGrid w:val="0"/>
          <w:lang w:val="en-US" w:eastAsia="zh-CN"/>
        </w:rPr>
        <w:t xml:space="preserve"> </w:t>
      </w:r>
      <w:r w:rsidR="000D001F">
        <w:rPr>
          <w:snapToGrid w:val="0"/>
          <w:lang w:val="en-US" w:eastAsia="zh-CN"/>
        </w:rPr>
        <w:t xml:space="preserve"> </w:t>
      </w:r>
      <w:r w:rsidR="00C710EB" w:rsidRPr="00C710EB">
        <w:rPr>
          <w:rFonts w:hint="eastAsia"/>
          <w:snapToGrid w:val="0"/>
          <w:lang w:val="en-US" w:eastAsia="zh-CN"/>
        </w:rPr>
        <w:t xml:space="preserve">           </w:t>
      </w:r>
      <w:r w:rsidR="00BC35CD">
        <w:rPr>
          <w:snapToGrid w:val="0"/>
          <w:lang w:val="en-US" w:eastAsia="zh-CN"/>
        </w:rPr>
        <w:t xml:space="preserve"> 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1FF55325" w14:textId="066FDFB8" w:rsidR="008948CE" w:rsidRPr="00C710EB" w:rsidRDefault="003A671B">
      <w:pPr>
        <w:tabs>
          <w:tab w:val="right" w:pos="7797"/>
          <w:tab w:val="right" w:pos="8505"/>
        </w:tabs>
        <w:spacing w:line="360" w:lineRule="auto"/>
        <w:ind w:left="2835" w:right="1417" w:hanging="1701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>
        <w:rPr>
          <w:snapToGrid w:val="0"/>
          <w:lang w:val="en-US"/>
        </w:rPr>
        <w:t xml:space="preserve">         </w:t>
      </w:r>
      <w:r w:rsidR="00081942">
        <w:rPr>
          <w:snapToGrid w:val="0"/>
          <w:lang w:val="en-US"/>
        </w:rPr>
        <w:t xml:space="preserve">         </w:t>
      </w:r>
      <w:r w:rsidR="0065725F">
        <w:rPr>
          <w:snapToGrid w:val="0"/>
          <w:lang w:val="en-US" w:eastAsia="zh-CN"/>
        </w:rPr>
        <w:t>A</w:t>
      </w:r>
      <w:r w:rsidR="0065725F">
        <w:rPr>
          <w:rFonts w:hint="eastAsia"/>
          <w:snapToGrid w:val="0"/>
          <w:lang w:val="en-US" w:eastAsia="zh-CN"/>
        </w:rPr>
        <w:t>lley</w:t>
      </w:r>
      <w:r w:rsidR="00527162">
        <w:rPr>
          <w:snapToGrid w:val="0"/>
          <w:lang w:val="en-US" w:eastAsia="zh-CN"/>
        </w:rPr>
        <w:t xml:space="preserve"> </w:t>
      </w:r>
      <w:r w:rsidR="0065725F">
        <w:rPr>
          <w:snapToGrid w:val="0"/>
          <w:lang w:val="en-US" w:eastAsia="zh-CN"/>
        </w:rPr>
        <w:t>W</w:t>
      </w:r>
      <w:r w:rsidR="0065725F">
        <w:rPr>
          <w:rFonts w:hint="eastAsia"/>
          <w:snapToGrid w:val="0"/>
          <w:lang w:val="en-US" w:eastAsia="zh-CN"/>
        </w:rPr>
        <w:t>ang</w:t>
      </w:r>
      <w:r w:rsidR="00BC35CD">
        <w:rPr>
          <w:rFonts w:hint="eastAsia"/>
          <w:snapToGrid w:val="0"/>
          <w:lang w:val="en-US" w:eastAsia="zh-CN"/>
        </w:rPr>
        <w:t xml:space="preserve"> </w:t>
      </w:r>
      <w:r w:rsidR="000D001F">
        <w:rPr>
          <w:snapToGrid w:val="0"/>
          <w:lang w:val="en-US" w:eastAsia="zh-CN"/>
        </w:rPr>
        <w:t xml:space="preserve"> </w:t>
      </w:r>
      <w:r w:rsidR="00BC35CD">
        <w:rPr>
          <w:rFonts w:hint="eastAsia"/>
          <w:snapToGrid w:val="0"/>
          <w:lang w:val="en-US" w:eastAsia="zh-CN"/>
        </w:rPr>
        <w:t xml:space="preserve">            </w:t>
      </w:r>
      <w:r w:rsidR="0004329D">
        <w:rPr>
          <w:snapToGrid w:val="0"/>
          <w:lang w:val="en-US" w:eastAsia="zh-CN"/>
        </w:rPr>
        <w:t xml:space="preserve"> </w:t>
      </w:r>
      <w:r w:rsidR="009A2315">
        <w:rPr>
          <w:snapToGrid w:val="0"/>
          <w:lang w:val="en-US" w:eastAsia="zh-CN"/>
        </w:rPr>
        <w:t xml:space="preserve"> </w:t>
      </w:r>
      <w:r w:rsidR="00C710EB" w:rsidRPr="00C710EB">
        <w:rPr>
          <w:rFonts w:hint="eastAsia"/>
          <w:snapToGrid w:val="0"/>
          <w:lang w:val="en-US" w:eastAsia="zh-CN"/>
        </w:rPr>
        <w:t>1</w:t>
      </w:r>
    </w:p>
    <w:p w14:paraId="218362FF" w14:textId="77777777" w:rsidR="008948CE" w:rsidRPr="00C710EB" w:rsidRDefault="003A671B">
      <w:pPr>
        <w:tabs>
          <w:tab w:val="right" w:pos="7797"/>
          <w:tab w:val="right" w:pos="8505"/>
        </w:tabs>
        <w:spacing w:line="360" w:lineRule="auto"/>
        <w:ind w:left="2835" w:right="1417" w:hanging="1701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>
        <w:rPr>
          <w:snapToGrid w:val="0"/>
          <w:lang w:val="en-US"/>
        </w:rPr>
        <w:t xml:space="preserve">         </w:t>
      </w:r>
      <w:r w:rsidR="00081942">
        <w:rPr>
          <w:snapToGrid w:val="0"/>
          <w:lang w:val="en-US"/>
        </w:rPr>
        <w:t xml:space="preserve">    </w:t>
      </w:r>
      <w:r w:rsidR="00081942">
        <w:rPr>
          <w:snapToGrid w:val="0"/>
          <w:lang w:val="en-US" w:eastAsia="zh-CN"/>
        </w:rPr>
        <w:t xml:space="preserve">     </w:t>
      </w:r>
      <w:r w:rsidR="00081942">
        <w:rPr>
          <w:rFonts w:hint="eastAsia"/>
          <w:snapToGrid w:val="0"/>
          <w:lang w:val="en-US" w:eastAsia="zh-CN"/>
        </w:rPr>
        <w:t>Daniel</w:t>
      </w:r>
      <w:r w:rsidR="00081942">
        <w:rPr>
          <w:snapToGrid w:val="0"/>
          <w:lang w:val="en-US" w:eastAsia="zh-CN"/>
        </w:rPr>
        <w:t xml:space="preserve"> </w:t>
      </w:r>
      <w:r w:rsidR="00081942">
        <w:rPr>
          <w:rFonts w:hint="eastAsia"/>
          <w:snapToGrid w:val="0"/>
          <w:lang w:val="en-US" w:eastAsia="zh-CN"/>
        </w:rPr>
        <w:t>Wang</w:t>
      </w:r>
      <w:r w:rsidR="00C710EB" w:rsidRPr="00C710EB">
        <w:rPr>
          <w:rFonts w:hint="eastAsia"/>
          <w:snapToGrid w:val="0"/>
          <w:lang w:val="en-US" w:eastAsia="zh-CN"/>
        </w:rPr>
        <w:t xml:space="preserve">          </w:t>
      </w:r>
      <w:r>
        <w:rPr>
          <w:snapToGrid w:val="0"/>
          <w:lang w:val="en-US" w:eastAsia="zh-CN"/>
        </w:rPr>
        <w:t xml:space="preserve">  </w:t>
      </w:r>
      <w:r w:rsidR="00C710EB" w:rsidRPr="00C710EB">
        <w:rPr>
          <w:rFonts w:hint="eastAsia"/>
          <w:snapToGrid w:val="0"/>
          <w:lang w:val="en-US" w:eastAsia="zh-CN"/>
        </w:rPr>
        <w:t xml:space="preserve"> </w:t>
      </w:r>
      <w:r w:rsidR="0004329D">
        <w:rPr>
          <w:snapToGrid w:val="0"/>
          <w:lang w:val="en-US" w:eastAsia="zh-CN"/>
        </w:rPr>
        <w:t xml:space="preserve"> </w:t>
      </w:r>
      <w:r w:rsidR="009A2315">
        <w:rPr>
          <w:snapToGrid w:val="0"/>
          <w:lang w:val="en-US" w:eastAsia="zh-CN"/>
        </w:rPr>
        <w:t xml:space="preserve">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48799F16" w14:textId="77777777" w:rsidR="008948CE" w:rsidRPr="00C710EB" w:rsidRDefault="003A671B">
      <w:pPr>
        <w:tabs>
          <w:tab w:val="right" w:pos="7797"/>
          <w:tab w:val="right" w:pos="8505"/>
        </w:tabs>
        <w:spacing w:line="360" w:lineRule="auto"/>
        <w:ind w:left="2835" w:right="1417" w:hanging="1701"/>
        <w:rPr>
          <w:rFonts w:eastAsia="MS Mincho"/>
          <w:snapToGrid w:val="0"/>
          <w:lang w:val="en-US" w:eastAsia="ja-JP"/>
        </w:rPr>
      </w:pPr>
      <w:r>
        <w:rPr>
          <w:rFonts w:eastAsia="MS Mincho"/>
          <w:snapToGrid w:val="0"/>
          <w:lang w:val="en-US" w:eastAsia="ja-JP"/>
        </w:rPr>
        <w:t>CFM</w:t>
      </w:r>
      <w:r>
        <w:rPr>
          <w:snapToGrid w:val="0"/>
          <w:lang w:val="en-US"/>
        </w:rPr>
        <w:t xml:space="preserve">         </w:t>
      </w:r>
      <w:r w:rsidR="00081942">
        <w:rPr>
          <w:snapToGrid w:val="0"/>
          <w:lang w:val="en-US"/>
        </w:rPr>
        <w:t xml:space="preserve">         </w:t>
      </w:r>
      <w:r w:rsidR="003A57C4">
        <w:rPr>
          <w:rFonts w:hint="eastAsia"/>
          <w:snapToGrid w:val="0"/>
          <w:lang w:val="en-US" w:eastAsia="zh-CN"/>
        </w:rPr>
        <w:t>Steven</w:t>
      </w:r>
      <w:r w:rsidR="003A57C4">
        <w:rPr>
          <w:snapToGrid w:val="0"/>
          <w:lang w:val="en-US" w:eastAsia="zh-CN"/>
        </w:rPr>
        <w:t xml:space="preserve"> </w:t>
      </w:r>
      <w:r w:rsidR="003A57C4">
        <w:rPr>
          <w:rFonts w:hint="eastAsia"/>
          <w:snapToGrid w:val="0"/>
          <w:lang w:val="en-US" w:eastAsia="zh-CN"/>
        </w:rPr>
        <w:t>Wu</w:t>
      </w:r>
      <w:r w:rsidR="00914631">
        <w:rPr>
          <w:rFonts w:eastAsia="MS Mincho"/>
          <w:snapToGrid w:val="0"/>
          <w:lang w:val="en-US" w:eastAsia="ja-JP"/>
        </w:rPr>
        <w:t xml:space="preserve">  </w:t>
      </w:r>
      <w:r w:rsidR="001F2AB6">
        <w:rPr>
          <w:rFonts w:hint="eastAsia"/>
          <w:snapToGrid w:val="0"/>
          <w:lang w:val="en-US" w:eastAsia="zh-CN"/>
        </w:rPr>
        <w:t xml:space="preserve">      </w:t>
      </w:r>
      <w:r>
        <w:rPr>
          <w:snapToGrid w:val="0"/>
          <w:lang w:val="en-US" w:eastAsia="zh-CN"/>
        </w:rPr>
        <w:t xml:space="preserve">  </w:t>
      </w:r>
      <w:r w:rsidR="001F2AB6">
        <w:rPr>
          <w:snapToGrid w:val="0"/>
          <w:lang w:val="en-US" w:eastAsia="zh-CN"/>
        </w:rPr>
        <w:t xml:space="preserve"> </w:t>
      </w:r>
      <w:r w:rsidR="00412E88">
        <w:rPr>
          <w:snapToGrid w:val="0"/>
          <w:lang w:val="en-US" w:eastAsia="zh-CN"/>
        </w:rPr>
        <w:t xml:space="preserve">  </w:t>
      </w:r>
      <w:r w:rsidR="009A2315">
        <w:rPr>
          <w:snapToGrid w:val="0"/>
          <w:lang w:val="en-US" w:eastAsia="zh-CN"/>
        </w:rPr>
        <w:t xml:space="preserve"> </w:t>
      </w:r>
      <w:r w:rsidR="00692BA9">
        <w:rPr>
          <w:snapToGrid w:val="0"/>
          <w:lang w:val="en-US" w:eastAsia="zh-CN"/>
        </w:rPr>
        <w:t xml:space="preserve">   </w:t>
      </w:r>
      <w:r w:rsidR="008948CE" w:rsidRPr="00C710EB">
        <w:rPr>
          <w:rFonts w:eastAsia="MS Mincho"/>
          <w:snapToGrid w:val="0"/>
          <w:lang w:val="en-US" w:eastAsia="ja-JP"/>
        </w:rPr>
        <w:t>1</w:t>
      </w:r>
    </w:p>
    <w:p w14:paraId="7CD8EFA5" w14:textId="77777777" w:rsidR="008948CE" w:rsidRPr="00C710EB" w:rsidRDefault="008948CE" w:rsidP="003A57C4">
      <w:pPr>
        <w:jc w:val="right"/>
        <w:rPr>
          <w:lang w:val="en-US"/>
        </w:rPr>
      </w:pPr>
    </w:p>
    <w:p w14:paraId="296E9949" w14:textId="77777777" w:rsidR="008948CE" w:rsidRPr="00081942" w:rsidRDefault="008948CE">
      <w:pPr>
        <w:rPr>
          <w:lang w:val="en-US"/>
        </w:rPr>
      </w:pPr>
    </w:p>
    <w:p w14:paraId="12FB413E" w14:textId="77777777" w:rsidR="008948CE" w:rsidRPr="00C710EB" w:rsidRDefault="008948CE">
      <w:pPr>
        <w:keepNext/>
        <w:jc w:val="center"/>
        <w:rPr>
          <w:b/>
          <w:lang w:val="en-US"/>
        </w:rPr>
      </w:pPr>
      <w:r w:rsidRPr="00C710EB">
        <w:rPr>
          <w:b/>
          <w:u w:val="single"/>
          <w:lang w:val="en-US"/>
        </w:rPr>
        <w:lastRenderedPageBreak/>
        <w:t>REV</w:t>
      </w:r>
      <w:r w:rsidRPr="00C710EB">
        <w:rPr>
          <w:rFonts w:hint="eastAsia"/>
          <w:b/>
          <w:u w:val="single"/>
          <w:lang w:val="en-US"/>
        </w:rPr>
        <w:t>ISION</w:t>
      </w:r>
    </w:p>
    <w:p w14:paraId="4C029215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19AB1010" w14:textId="77777777" w:rsidR="008948CE" w:rsidRPr="00C710EB" w:rsidRDefault="008948CE">
      <w:pPr>
        <w:keepNext/>
        <w:tabs>
          <w:tab w:val="left" w:pos="1418"/>
        </w:tabs>
        <w:ind w:left="2694" w:hanging="2693"/>
        <w:rPr>
          <w:lang w:val="en-US"/>
        </w:rPr>
      </w:pPr>
    </w:p>
    <w:p w14:paraId="529406E2" w14:textId="77777777" w:rsidR="008948CE" w:rsidRPr="00C710EB" w:rsidRDefault="008948CE" w:rsidP="00A8540F">
      <w:pPr>
        <w:keepNext/>
        <w:pBdr>
          <w:top w:val="single" w:sz="6" w:space="0" w:color="auto"/>
          <w:bottom w:val="single" w:sz="6" w:space="0" w:color="auto"/>
        </w:pBdr>
        <w:tabs>
          <w:tab w:val="left" w:pos="709"/>
          <w:tab w:val="left" w:pos="1896"/>
        </w:tabs>
        <w:ind w:left="2410" w:hanging="2410"/>
        <w:rPr>
          <w:lang w:val="en-US"/>
        </w:rPr>
      </w:pPr>
      <w:proofErr w:type="gramStart"/>
      <w:r w:rsidRPr="00C710EB">
        <w:rPr>
          <w:lang w:val="en-US"/>
        </w:rPr>
        <w:t xml:space="preserve">Revision  </w:t>
      </w:r>
      <w:r w:rsidRPr="00C710EB">
        <w:rPr>
          <w:lang w:val="en-US"/>
        </w:rPr>
        <w:tab/>
      </w:r>
      <w:proofErr w:type="gramEnd"/>
      <w:r w:rsidRPr="00C710EB">
        <w:rPr>
          <w:lang w:val="en-US"/>
        </w:rPr>
        <w:t>Date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</w:t>
      </w:r>
      <w:r w:rsidR="00A8540F">
        <w:rPr>
          <w:lang w:val="en-US" w:eastAsia="zh-CN"/>
        </w:rPr>
        <w:t xml:space="preserve">    </w:t>
      </w:r>
      <w:r w:rsidR="00C710EB">
        <w:rPr>
          <w:rFonts w:hint="eastAsia"/>
          <w:lang w:val="en-US" w:eastAsia="zh-CN"/>
        </w:rPr>
        <w:t xml:space="preserve">    </w:t>
      </w:r>
      <w:r w:rsidRPr="00C710EB">
        <w:rPr>
          <w:lang w:val="en-US"/>
        </w:rPr>
        <w:t>Aut</w:t>
      </w:r>
      <w:r w:rsidRPr="00C710EB">
        <w:rPr>
          <w:rFonts w:hint="eastAsia"/>
          <w:lang w:val="en-US"/>
        </w:rPr>
        <w:t>hor</w:t>
      </w:r>
      <w:r w:rsidRPr="00C710EB">
        <w:rPr>
          <w:lang w:val="en-US"/>
        </w:rPr>
        <w:tab/>
      </w:r>
      <w:r w:rsidR="00C710EB">
        <w:rPr>
          <w:rFonts w:hint="eastAsia"/>
          <w:lang w:val="en-US" w:eastAsia="zh-CN"/>
        </w:rPr>
        <w:t xml:space="preserve">           </w:t>
      </w:r>
      <w:r w:rsidR="00975F37">
        <w:rPr>
          <w:lang w:val="en-US" w:eastAsia="zh-CN"/>
        </w:rPr>
        <w:t xml:space="preserve">  </w:t>
      </w:r>
      <w:r w:rsidR="00C710EB">
        <w:rPr>
          <w:rFonts w:hint="eastAsia"/>
          <w:lang w:val="en-US" w:eastAsia="zh-CN"/>
        </w:rPr>
        <w:t xml:space="preserve"> </w:t>
      </w:r>
      <w:r w:rsidRPr="00C710EB">
        <w:rPr>
          <w:rFonts w:eastAsia="MS Mincho" w:hint="eastAsia"/>
          <w:lang w:val="en-US" w:eastAsia="ja-JP"/>
        </w:rPr>
        <w:t>Comments</w:t>
      </w:r>
    </w:p>
    <w:p w14:paraId="13D8FA79" w14:textId="77777777" w:rsidR="008948CE" w:rsidRPr="00C710EB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060DBCCB" w14:textId="3B291625" w:rsidR="008948CE" w:rsidRDefault="008948CE" w:rsidP="00692BA9">
      <w:pPr>
        <w:ind w:firstLineChars="100" w:firstLine="240"/>
        <w:rPr>
          <w:lang w:val="en-US" w:eastAsia="zh-CN"/>
        </w:rPr>
      </w:pPr>
      <w:r>
        <w:rPr>
          <w:lang w:val="en-US"/>
        </w:rPr>
        <w:t>A</w:t>
      </w:r>
      <w:r>
        <w:rPr>
          <w:lang w:val="en-US"/>
        </w:rPr>
        <w:tab/>
        <w:t xml:space="preserve">  </w:t>
      </w:r>
      <w:r w:rsidR="00C710EB">
        <w:rPr>
          <w:rFonts w:hint="eastAsia"/>
          <w:lang w:val="en-US" w:eastAsia="zh-CN"/>
        </w:rPr>
        <w:t xml:space="preserve">  </w:t>
      </w:r>
      <w:r w:rsidR="00A8540F">
        <w:rPr>
          <w:lang w:val="en-US" w:eastAsia="zh-CN"/>
        </w:rPr>
        <w:t xml:space="preserve">    </w:t>
      </w:r>
      <w:r w:rsidR="00CE02E8">
        <w:rPr>
          <w:lang w:val="en-US" w:eastAsia="zh-CN"/>
        </w:rPr>
        <w:t xml:space="preserve"> </w:t>
      </w:r>
      <w:r>
        <w:rPr>
          <w:lang w:val="en-US" w:eastAsia="ja-JP"/>
        </w:rPr>
        <w:t>20</w:t>
      </w:r>
      <w:r w:rsidR="00692BA9">
        <w:rPr>
          <w:rFonts w:hint="eastAsia"/>
          <w:lang w:val="en-US" w:eastAsia="zh-CN"/>
        </w:rPr>
        <w:t>2</w:t>
      </w:r>
      <w:r w:rsidR="00527162">
        <w:rPr>
          <w:lang w:val="en-US" w:eastAsia="zh-CN"/>
        </w:rPr>
        <w:t>2</w:t>
      </w:r>
      <w:r w:rsidR="0014283C">
        <w:rPr>
          <w:lang w:val="en-US" w:eastAsia="zh-CN"/>
        </w:rPr>
        <w:t>-</w:t>
      </w:r>
      <w:r w:rsidR="001752BA">
        <w:rPr>
          <w:lang w:val="en-US" w:eastAsia="zh-CN"/>
        </w:rPr>
        <w:t>1</w:t>
      </w:r>
      <w:r w:rsidR="00631987">
        <w:rPr>
          <w:lang w:val="en-US" w:eastAsia="zh-CN"/>
        </w:rPr>
        <w:t>2</w:t>
      </w:r>
      <w:r w:rsidR="001752BA">
        <w:rPr>
          <w:lang w:val="en-US" w:eastAsia="zh-CN"/>
        </w:rPr>
        <w:t>-</w:t>
      </w:r>
      <w:r w:rsidR="00631987">
        <w:rPr>
          <w:lang w:val="en-US" w:eastAsia="zh-CN"/>
        </w:rPr>
        <w:t>23</w:t>
      </w:r>
      <w:r>
        <w:rPr>
          <w:lang w:val="en-US" w:eastAsia="ja-JP"/>
        </w:rPr>
        <w:t xml:space="preserve">  </w:t>
      </w:r>
      <w:r w:rsidR="00C710EB">
        <w:rPr>
          <w:rFonts w:hint="eastAsia"/>
          <w:lang w:val="en-US" w:eastAsia="zh-CN"/>
        </w:rPr>
        <w:t xml:space="preserve">    </w:t>
      </w:r>
      <w:r w:rsidR="00A8540F">
        <w:rPr>
          <w:lang w:val="en-US" w:eastAsia="zh-CN"/>
        </w:rPr>
        <w:t xml:space="preserve">  </w:t>
      </w:r>
      <w:r>
        <w:rPr>
          <w:lang w:val="en-US" w:eastAsia="ja-JP"/>
        </w:rPr>
        <w:t xml:space="preserve"> </w:t>
      </w:r>
      <w:r w:rsidR="00631987">
        <w:rPr>
          <w:lang w:val="en-US" w:eastAsia="zh-CN"/>
        </w:rPr>
        <w:t>J</w:t>
      </w:r>
      <w:r w:rsidR="00631987">
        <w:rPr>
          <w:rFonts w:hint="eastAsia"/>
          <w:lang w:val="en-US" w:eastAsia="zh-CN"/>
        </w:rPr>
        <w:t>ason</w:t>
      </w:r>
      <w:r w:rsidR="001752BA">
        <w:rPr>
          <w:lang w:val="en-US" w:eastAsia="zh-CN"/>
        </w:rPr>
        <w:t xml:space="preserve"> </w:t>
      </w:r>
      <w:r w:rsidR="00631987">
        <w:rPr>
          <w:lang w:val="en-US" w:eastAsia="zh-CN"/>
        </w:rPr>
        <w:t>C</w:t>
      </w:r>
      <w:r w:rsidR="00631987">
        <w:rPr>
          <w:rFonts w:hint="eastAsia"/>
          <w:lang w:val="en-US" w:eastAsia="zh-CN"/>
        </w:rPr>
        <w:t>ai</w:t>
      </w:r>
      <w:r w:rsidR="00C710EB">
        <w:rPr>
          <w:rFonts w:hint="eastAsia"/>
          <w:lang w:val="en-US" w:eastAsia="zh-CN"/>
        </w:rPr>
        <w:t xml:space="preserve">      </w:t>
      </w:r>
      <w:r w:rsidR="00A8540F">
        <w:rPr>
          <w:lang w:val="en-US" w:eastAsia="zh-CN"/>
        </w:rPr>
        <w:t xml:space="preserve"> </w:t>
      </w:r>
      <w:r>
        <w:rPr>
          <w:rFonts w:hint="eastAsia"/>
          <w:lang w:val="en-US" w:eastAsia="ja-JP"/>
        </w:rPr>
        <w:t xml:space="preserve"> </w:t>
      </w:r>
      <w:r w:rsidR="00A8540F">
        <w:rPr>
          <w:lang w:val="en-US" w:eastAsia="ja-JP"/>
        </w:rPr>
        <w:t xml:space="preserve">   </w:t>
      </w:r>
      <w:r w:rsidR="00BC35CD">
        <w:rPr>
          <w:lang w:val="en-US" w:eastAsia="ja-JP"/>
        </w:rPr>
        <w:t xml:space="preserve">   </w:t>
      </w:r>
      <w:r>
        <w:rPr>
          <w:rFonts w:hint="eastAsia"/>
          <w:lang w:val="en-US" w:eastAsia="ja-JP"/>
        </w:rPr>
        <w:t>Initial Release</w:t>
      </w:r>
    </w:p>
    <w:p w14:paraId="58105A23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065ED8DE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7FB2828E" w14:textId="77777777" w:rsidR="008948CE" w:rsidRDefault="008948CE">
      <w:pPr>
        <w:keepNext/>
        <w:tabs>
          <w:tab w:val="right" w:pos="1276"/>
          <w:tab w:val="left" w:pos="1560"/>
        </w:tabs>
        <w:ind w:left="2694" w:hanging="2552"/>
        <w:rPr>
          <w:lang w:val="en-US"/>
        </w:rPr>
      </w:pPr>
    </w:p>
    <w:p w14:paraId="7E476D7B" w14:textId="77777777" w:rsidR="008948CE" w:rsidRDefault="008948CE">
      <w:pPr>
        <w:pBdr>
          <w:top w:val="single" w:sz="6" w:space="1" w:color="auto"/>
        </w:pBdr>
        <w:rPr>
          <w:lang w:val="en-US"/>
        </w:rPr>
      </w:pPr>
    </w:p>
    <w:p w14:paraId="153FF71B" w14:textId="77777777" w:rsidR="0014283C" w:rsidRDefault="0014283C">
      <w:pPr>
        <w:jc w:val="left"/>
        <w:rPr>
          <w:lang w:val="en-US"/>
        </w:rPr>
      </w:pPr>
    </w:p>
    <w:p w14:paraId="51F77E2E" w14:textId="77777777" w:rsidR="0014283C" w:rsidRPr="0014283C" w:rsidRDefault="0014283C" w:rsidP="0014283C">
      <w:pPr>
        <w:rPr>
          <w:lang w:val="en-US"/>
        </w:rPr>
      </w:pPr>
    </w:p>
    <w:p w14:paraId="1EB08D78" w14:textId="77777777" w:rsidR="0014283C" w:rsidRPr="0014283C" w:rsidRDefault="0014283C" w:rsidP="0014283C">
      <w:pPr>
        <w:rPr>
          <w:lang w:val="en-US"/>
        </w:rPr>
      </w:pPr>
    </w:p>
    <w:p w14:paraId="762FF780" w14:textId="77777777" w:rsidR="0014283C" w:rsidRPr="0014283C" w:rsidRDefault="0014283C" w:rsidP="0014283C">
      <w:pPr>
        <w:rPr>
          <w:lang w:val="en-US"/>
        </w:rPr>
      </w:pPr>
    </w:p>
    <w:p w14:paraId="2936F192" w14:textId="77777777" w:rsidR="0014283C" w:rsidRDefault="0014283C">
      <w:pPr>
        <w:jc w:val="left"/>
        <w:rPr>
          <w:lang w:val="en-US"/>
        </w:rPr>
      </w:pPr>
    </w:p>
    <w:p w14:paraId="3BDE427C" w14:textId="77777777" w:rsidR="0014283C" w:rsidRDefault="0014283C" w:rsidP="0014283C">
      <w:pPr>
        <w:tabs>
          <w:tab w:val="left" w:pos="2244"/>
        </w:tabs>
        <w:jc w:val="left"/>
        <w:rPr>
          <w:lang w:val="en-US"/>
        </w:rPr>
      </w:pPr>
      <w:r>
        <w:rPr>
          <w:lang w:val="en-US"/>
        </w:rPr>
        <w:tab/>
      </w:r>
    </w:p>
    <w:p w14:paraId="58A95DB8" w14:textId="77777777" w:rsidR="008948CE" w:rsidRDefault="008948CE">
      <w:pPr>
        <w:jc w:val="left"/>
        <w:rPr>
          <w:lang w:val="en-US"/>
        </w:rPr>
      </w:pPr>
      <w:r w:rsidRPr="0014283C">
        <w:rPr>
          <w:lang w:val="en-US"/>
        </w:rPr>
        <w:br w:type="page"/>
      </w:r>
    </w:p>
    <w:p w14:paraId="747D5167" w14:textId="77777777" w:rsidR="008948CE" w:rsidRDefault="008948CE">
      <w:pPr>
        <w:jc w:val="center"/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 w:eastAsia="zh-CN"/>
        </w:rPr>
        <w:lastRenderedPageBreak/>
        <w:t>C</w:t>
      </w:r>
      <w:r>
        <w:rPr>
          <w:rFonts w:eastAsia="MS Mincho" w:hint="eastAsia"/>
          <w:b/>
          <w:u w:val="single"/>
          <w:lang w:val="en-US" w:eastAsia="ja-JP"/>
        </w:rPr>
        <w:t>ONTENTS</w:t>
      </w:r>
    </w:p>
    <w:p w14:paraId="06A8DC66" w14:textId="77777777" w:rsidR="008948CE" w:rsidRDefault="008948CE">
      <w:pPr>
        <w:jc w:val="center"/>
        <w:rPr>
          <w:b/>
          <w:u w:val="single"/>
          <w:lang w:val="en-US"/>
        </w:rPr>
      </w:pPr>
    </w:p>
    <w:p w14:paraId="171BF1D3" w14:textId="77777777" w:rsidR="008948CE" w:rsidRDefault="008948CE">
      <w:pPr>
        <w:jc w:val="center"/>
        <w:rPr>
          <w:b/>
          <w:u w:val="single"/>
          <w:lang w:val="en-US"/>
        </w:rPr>
      </w:pPr>
    </w:p>
    <w:p w14:paraId="1CEC49D6" w14:textId="4A5B729D" w:rsidR="00A23C80" w:rsidRDefault="008948CE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  <w:lang w:val="en-US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="00A23C80" w:rsidRPr="00A3530B">
        <w:rPr>
          <w:noProof/>
          <w:lang w:val="en-US" w:eastAsia="ja-JP"/>
        </w:rPr>
        <w:t>1.</w:t>
      </w:r>
      <w:r w:rsidR="00A23C80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="00A23C80" w:rsidRPr="00A3530B">
        <w:rPr>
          <w:noProof/>
          <w:lang w:val="en-US" w:eastAsia="ja-JP"/>
        </w:rPr>
        <w:t>REFERENCE</w:t>
      </w:r>
      <w:r w:rsidR="00A23C80">
        <w:rPr>
          <w:noProof/>
        </w:rPr>
        <w:tab/>
      </w:r>
      <w:r w:rsidR="00A23C80">
        <w:rPr>
          <w:noProof/>
        </w:rPr>
        <w:fldChar w:fldCharType="begin"/>
      </w:r>
      <w:r w:rsidR="00A23C80">
        <w:rPr>
          <w:noProof/>
        </w:rPr>
        <w:instrText xml:space="preserve"> PAGEREF _Toc123044282 \h </w:instrText>
      </w:r>
      <w:r w:rsidR="00A23C80">
        <w:rPr>
          <w:noProof/>
        </w:rPr>
      </w:r>
      <w:r w:rsidR="00A23C80">
        <w:rPr>
          <w:noProof/>
        </w:rPr>
        <w:fldChar w:fldCharType="separate"/>
      </w:r>
      <w:r w:rsidR="00A23C80">
        <w:rPr>
          <w:noProof/>
        </w:rPr>
        <w:t>4</w:t>
      </w:r>
      <w:r w:rsidR="00A23C80">
        <w:rPr>
          <w:noProof/>
        </w:rPr>
        <w:fldChar w:fldCharType="end"/>
      </w:r>
    </w:p>
    <w:p w14:paraId="2FD96B0A" w14:textId="27DFEFB6" w:rsidR="00A23C80" w:rsidRDefault="00A23C80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A3530B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A3530B">
        <w:rPr>
          <w:noProof/>
          <w:lang w:val="en-US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_Toc123044283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EC1F5F" w14:textId="7A761FF4" w:rsidR="00A23C80" w:rsidRDefault="00A23C80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A3530B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A3530B">
        <w:rPr>
          <w:noProof/>
          <w:lang w:val="en-US"/>
        </w:rPr>
        <w:t>Method of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_Toc123044284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7C56F3" w14:textId="4AFEAABE" w:rsidR="00A23C80" w:rsidRDefault="00A23C80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A3530B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A3530B">
        <w:rPr>
          <w:noProof/>
          <w:lang w:val="en-US"/>
        </w:rPr>
        <w:t xml:space="preserve">List of the ACCEPTANCE CRITERIA for </w:t>
      </w:r>
      <w:r w:rsidRPr="00A3530B">
        <w:rPr>
          <w:noProof/>
          <w:lang w:val="en-US" w:eastAsia="zh-CN"/>
        </w:rPr>
        <w:t>Radar 77GHz VS412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_Toc123044285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20A781" w14:textId="6895721E" w:rsidR="00A23C80" w:rsidRDefault="00A23C80">
      <w:pPr>
        <w:pStyle w:val="TOC1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A3530B">
        <w:rPr>
          <w:rFonts w:eastAsia="MS Mincho"/>
          <w:noProof/>
          <w:lang w:val="en-US" w:eastAsia="ja-JP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  <w:tab/>
      </w:r>
      <w:r w:rsidRPr="00A3530B">
        <w:rPr>
          <w:noProof/>
          <w:lang w:val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_Toc123044286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3050AD" w14:textId="17C6EA30" w:rsidR="008948CE" w:rsidRDefault="008948CE">
      <w:pPr>
        <w:rPr>
          <w:lang w:val="en-US"/>
        </w:rPr>
      </w:pPr>
      <w:r>
        <w:rPr>
          <w:rFonts w:ascii="Times New Roman" w:hAnsi="Times New Roman"/>
          <w:b/>
          <w:caps/>
        </w:rPr>
        <w:fldChar w:fldCharType="end"/>
      </w:r>
    </w:p>
    <w:p w14:paraId="4393FB07" w14:textId="77777777" w:rsidR="008948CE" w:rsidRDefault="008948CE">
      <w:pPr>
        <w:rPr>
          <w:lang w:val="en-US"/>
        </w:rPr>
      </w:pPr>
      <w:r>
        <w:rPr>
          <w:lang w:val="en-US"/>
        </w:rPr>
        <w:br w:type="page"/>
      </w:r>
    </w:p>
    <w:p w14:paraId="1F1210E3" w14:textId="77777777" w:rsidR="008948CE" w:rsidRDefault="008948CE">
      <w:pPr>
        <w:pStyle w:val="Heading1"/>
        <w:rPr>
          <w:lang w:val="en-US" w:eastAsia="ja-JP"/>
        </w:rPr>
      </w:pPr>
      <w:bookmarkStart w:id="1" w:name="_Toc127895869"/>
      <w:bookmarkStart w:id="2" w:name="_Toc123044282"/>
      <w:r>
        <w:rPr>
          <w:lang w:val="en-US" w:eastAsia="ja-JP"/>
        </w:rPr>
        <w:lastRenderedPageBreak/>
        <w:t>REFERENCE</w:t>
      </w:r>
      <w:bookmarkStart w:id="3" w:name="_Toc453122138"/>
      <w:bookmarkStart w:id="4" w:name="_Toc453139604"/>
      <w:bookmarkStart w:id="5" w:name="_Toc453147509"/>
      <w:bookmarkStart w:id="6" w:name="_Toc455206761"/>
      <w:bookmarkStart w:id="7" w:name="_Toc455218293"/>
      <w:bookmarkStart w:id="8" w:name="_Toc463014263"/>
      <w:bookmarkStart w:id="9" w:name="_Toc463014457"/>
      <w:bookmarkStart w:id="10" w:name="_Toc463093666"/>
      <w:bookmarkStart w:id="11" w:name="_Toc463191614"/>
      <w:bookmarkStart w:id="12" w:name="_Toc463242986"/>
      <w:bookmarkStart w:id="13" w:name="_Toc464118030"/>
      <w:bookmarkStart w:id="14" w:name="_Toc464272033"/>
      <w:bookmarkStart w:id="15" w:name="_Toc2489709"/>
      <w:bookmarkStart w:id="16" w:name="_Toc3215360"/>
      <w:bookmarkEnd w:id="2"/>
      <w:r>
        <w:rPr>
          <w:lang w:val="en-US" w:eastAsia="ja-JP"/>
        </w:rPr>
        <w:t xml:space="preserve"> </w:t>
      </w:r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131EAA09" w14:textId="77777777" w:rsidR="008948CE" w:rsidRDefault="008948CE">
      <w:pPr>
        <w:pStyle w:val="Para1"/>
      </w:pPr>
    </w:p>
    <w:p w14:paraId="1A6DDF62" w14:textId="7FCDFB3E" w:rsidR="008948CE" w:rsidRDefault="008948CE">
      <w:pPr>
        <w:rPr>
          <w:lang w:val="en-US" w:eastAsia="zh-CN"/>
        </w:rPr>
      </w:pPr>
      <w:r>
        <w:rPr>
          <w:b/>
          <w:lang w:val="en-US"/>
        </w:rPr>
        <w:t xml:space="preserve">Trial </w:t>
      </w:r>
      <w:proofErr w:type="gramStart"/>
      <w:r>
        <w:rPr>
          <w:b/>
          <w:lang w:val="en-US"/>
        </w:rPr>
        <w:t>date :</w:t>
      </w:r>
      <w:proofErr w:type="gramEnd"/>
      <w:r w:rsidR="009C1A3C">
        <w:rPr>
          <w:b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20</w:t>
      </w:r>
      <w:r w:rsidR="00651937">
        <w:rPr>
          <w:lang w:val="en-US" w:eastAsia="zh-CN"/>
        </w:rPr>
        <w:t>2</w:t>
      </w:r>
      <w:r w:rsidR="00527162">
        <w:rPr>
          <w:lang w:val="en-US" w:eastAsia="zh-CN"/>
        </w:rPr>
        <w:t>2</w:t>
      </w:r>
      <w:r w:rsidR="00CE16FC">
        <w:rPr>
          <w:lang w:val="en-US" w:eastAsia="zh-CN"/>
        </w:rPr>
        <w:t>/</w:t>
      </w:r>
      <w:r w:rsidR="001752BA">
        <w:rPr>
          <w:lang w:val="en-US" w:eastAsia="zh-CN"/>
        </w:rPr>
        <w:t>1</w:t>
      </w:r>
      <w:r w:rsidR="009B5A3B">
        <w:rPr>
          <w:lang w:val="en-US" w:eastAsia="zh-CN"/>
        </w:rPr>
        <w:t>2</w:t>
      </w:r>
      <w:r w:rsidR="001752BA">
        <w:rPr>
          <w:lang w:val="en-US" w:eastAsia="zh-CN"/>
        </w:rPr>
        <w:t>/2</w:t>
      </w:r>
      <w:r w:rsidR="009B5A3B">
        <w:rPr>
          <w:lang w:val="en-US" w:eastAsia="zh-CN"/>
        </w:rPr>
        <w:t>3</w:t>
      </w:r>
    </w:p>
    <w:p w14:paraId="041F6A5A" w14:textId="77777777" w:rsidR="008948CE" w:rsidRDefault="008948CE">
      <w:pPr>
        <w:rPr>
          <w:lang w:val="en-US"/>
        </w:rPr>
      </w:pPr>
    </w:p>
    <w:p w14:paraId="443FB791" w14:textId="03622FD2" w:rsidR="008948CE" w:rsidRDefault="008948CE">
      <w:pPr>
        <w:rPr>
          <w:b/>
          <w:lang w:val="en-US" w:eastAsia="zh-CN"/>
        </w:rPr>
      </w:pPr>
      <w:r>
        <w:rPr>
          <w:b/>
          <w:lang w:val="en-US"/>
        </w:rPr>
        <w:t xml:space="preserve">Trial done </w:t>
      </w:r>
      <w:proofErr w:type="gramStart"/>
      <w:r>
        <w:rPr>
          <w:b/>
          <w:lang w:val="en-US"/>
        </w:rPr>
        <w:t>by :</w:t>
      </w:r>
      <w:proofErr w:type="gramEnd"/>
      <w:r w:rsidR="009C1A3C">
        <w:rPr>
          <w:b/>
          <w:lang w:val="en-US"/>
        </w:rPr>
        <w:t xml:space="preserve"> </w:t>
      </w:r>
      <w:r w:rsidR="001752BA">
        <w:rPr>
          <w:lang w:val="en-US" w:eastAsia="zh-CN"/>
        </w:rPr>
        <w:t>Ja</w:t>
      </w:r>
      <w:r w:rsidR="005D1641">
        <w:rPr>
          <w:rFonts w:hint="eastAsia"/>
          <w:lang w:val="en-US" w:eastAsia="zh-CN"/>
        </w:rPr>
        <w:t>son</w:t>
      </w:r>
      <w:r w:rsidR="005D1641">
        <w:rPr>
          <w:lang w:val="en-US" w:eastAsia="zh-CN"/>
        </w:rPr>
        <w:t xml:space="preserve"> C</w:t>
      </w:r>
      <w:r w:rsidR="005D1641">
        <w:rPr>
          <w:rFonts w:hint="eastAsia"/>
          <w:lang w:val="en-US" w:eastAsia="zh-CN"/>
        </w:rPr>
        <w:t>ai</w:t>
      </w:r>
    </w:p>
    <w:p w14:paraId="5B720A58" w14:textId="77777777" w:rsidR="008948CE" w:rsidRDefault="008948CE">
      <w:pPr>
        <w:rPr>
          <w:b/>
          <w:lang w:val="en-US" w:eastAsia="zh-CN"/>
        </w:rPr>
      </w:pPr>
    </w:p>
    <w:p w14:paraId="4103B58C" w14:textId="765129B2" w:rsidR="002E273B" w:rsidRDefault="002E273B" w:rsidP="002E273B">
      <w:pPr>
        <w:rPr>
          <w:color w:val="FF0000"/>
          <w:lang w:val="en-US" w:eastAsia="zh-CN"/>
        </w:rPr>
      </w:pPr>
      <w:r>
        <w:rPr>
          <w:b/>
          <w:lang w:val="en-US"/>
        </w:rPr>
        <w:t>Station of Test:</w:t>
      </w:r>
      <w:bookmarkStart w:id="17" w:name="OLE_LINK3"/>
      <w:bookmarkStart w:id="18" w:name="_Hlk502652672"/>
      <w:r w:rsidR="009C1A3C">
        <w:rPr>
          <w:b/>
          <w:lang w:val="en-US"/>
        </w:rPr>
        <w:t xml:space="preserve"> </w:t>
      </w:r>
      <w:r w:rsidR="00527162">
        <w:rPr>
          <w:lang w:val="en-US" w:eastAsia="zh-CN"/>
        </w:rPr>
        <w:t>Radar</w:t>
      </w:r>
      <w:r w:rsidR="00651937">
        <w:rPr>
          <w:lang w:val="en-US" w:eastAsia="zh-CN"/>
        </w:rPr>
        <w:t xml:space="preserve"> </w:t>
      </w:r>
      <w:r w:rsidR="0074530D">
        <w:rPr>
          <w:lang w:val="en-US" w:eastAsia="zh-CN"/>
        </w:rPr>
        <w:t>77</w:t>
      </w:r>
      <w:r w:rsidR="007B5255">
        <w:rPr>
          <w:rFonts w:hint="eastAsia"/>
          <w:lang w:val="en-US" w:eastAsia="zh-CN"/>
        </w:rPr>
        <w:t>GHz</w:t>
      </w:r>
      <w:r w:rsidR="00F57C0B">
        <w:rPr>
          <w:lang w:val="en-US" w:eastAsia="zh-CN"/>
        </w:rPr>
        <w:t xml:space="preserve"> </w:t>
      </w:r>
      <w:r w:rsidR="00651937">
        <w:rPr>
          <w:rFonts w:hint="eastAsia"/>
          <w:lang w:val="en-US" w:eastAsia="zh-CN"/>
        </w:rPr>
        <w:t>VS412</w:t>
      </w:r>
      <w:r w:rsidR="00F57C0B">
        <w:rPr>
          <w:lang w:val="en-US" w:eastAsia="zh-CN"/>
        </w:rPr>
        <w:t xml:space="preserve"> </w:t>
      </w:r>
      <w:r>
        <w:rPr>
          <w:lang w:val="en-US"/>
        </w:rPr>
        <w:t>Station</w:t>
      </w:r>
      <w:bookmarkEnd w:id="17"/>
      <w:bookmarkEnd w:id="18"/>
    </w:p>
    <w:p w14:paraId="4658A50F" w14:textId="77777777" w:rsidR="008948CE" w:rsidRPr="007B5255" w:rsidRDefault="008948CE">
      <w:pPr>
        <w:rPr>
          <w:lang w:val="en-US"/>
        </w:rPr>
      </w:pPr>
    </w:p>
    <w:p w14:paraId="51C10B30" w14:textId="72E01950" w:rsidR="008948CE" w:rsidRDefault="00CE2789">
      <w:pPr>
        <w:rPr>
          <w:bCs/>
          <w:lang w:val="en-US" w:eastAsia="zh-CN"/>
        </w:rPr>
      </w:pPr>
      <w:r>
        <w:rPr>
          <w:b/>
          <w:lang w:val="en-US" w:eastAsia="zh-CN"/>
        </w:rPr>
        <w:t>Fixture</w:t>
      </w:r>
      <w:r w:rsidR="008948CE">
        <w:rPr>
          <w:b/>
          <w:lang w:val="en-US" w:eastAsia="zh-CN"/>
        </w:rPr>
        <w:t>:</w:t>
      </w:r>
      <w:r w:rsidR="000420A9">
        <w:rPr>
          <w:b/>
          <w:lang w:val="en-US" w:eastAsia="zh-CN"/>
        </w:rPr>
        <w:t xml:space="preserve"> </w:t>
      </w:r>
      <w:r w:rsidR="00631987" w:rsidRPr="00631987">
        <w:rPr>
          <w:bCs/>
          <w:lang w:val="en-US" w:eastAsia="zh-CN"/>
        </w:rPr>
        <w:t>EPT-RDR02Nissan1.3-02-01</w:t>
      </w:r>
    </w:p>
    <w:p w14:paraId="75D70900" w14:textId="77777777" w:rsidR="008948CE" w:rsidRPr="00814EBE" w:rsidRDefault="00CE16FC" w:rsidP="00AD03EF">
      <w:pPr>
        <w:tabs>
          <w:tab w:val="left" w:pos="1380"/>
        </w:tabs>
        <w:rPr>
          <w:b/>
          <w:lang w:val="en-US" w:eastAsia="zh-CN"/>
        </w:rPr>
      </w:pPr>
      <w:r>
        <w:rPr>
          <w:b/>
          <w:lang w:val="en-US" w:eastAsia="zh-CN"/>
        </w:rPr>
        <w:tab/>
      </w:r>
    </w:p>
    <w:p w14:paraId="558139AA" w14:textId="77777777" w:rsidR="008948CE" w:rsidRDefault="008948CE">
      <w:pPr>
        <w:pStyle w:val="Para1"/>
        <w:rPr>
          <w:lang w:val="en-US" w:eastAsia="zh-CN"/>
        </w:rPr>
      </w:pPr>
      <w:bookmarkStart w:id="19" w:name="_Toc454012831"/>
      <w:bookmarkStart w:id="20" w:name="_Toc454014449"/>
      <w:bookmarkStart w:id="21" w:name="_Toc454688442"/>
      <w:bookmarkStart w:id="22" w:name="_Toc454688564"/>
      <w:bookmarkStart w:id="23" w:name="_Toc454693053"/>
      <w:bookmarkStart w:id="24" w:name="_Toc463957171"/>
      <w:bookmarkStart w:id="25" w:name="_Toc471638089"/>
      <w:bookmarkStart w:id="26" w:name="_Toc382977264"/>
      <w:bookmarkStart w:id="27" w:name="_Toc448546765"/>
      <w:bookmarkStart w:id="28" w:name="_Toc448562300"/>
      <w:bookmarkStart w:id="29" w:name="_Toc451599928"/>
      <w:bookmarkStart w:id="30" w:name="_Toc451664403"/>
      <w:bookmarkStart w:id="31" w:name="_Toc452284733"/>
      <w:bookmarkStart w:id="32" w:name="_Toc452290981"/>
      <w:bookmarkStart w:id="33" w:name="_Toc452787174"/>
    </w:p>
    <w:p w14:paraId="598E018D" w14:textId="77777777" w:rsidR="008948CE" w:rsidRDefault="008948CE">
      <w:pPr>
        <w:pStyle w:val="Heading1"/>
        <w:rPr>
          <w:lang w:val="en-US"/>
        </w:rPr>
      </w:pPr>
      <w:bookmarkStart w:id="34" w:name="_Toc123044283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lang w:val="en-US"/>
        </w:rPr>
        <w:t>OBjective</w:t>
      </w:r>
      <w:bookmarkEnd w:id="34"/>
    </w:p>
    <w:p w14:paraId="37DE7369" w14:textId="189A7A13" w:rsidR="00344F47" w:rsidRPr="000917A5" w:rsidRDefault="008948CE" w:rsidP="00EA385A">
      <w:pPr>
        <w:ind w:firstLine="420"/>
        <w:jc w:val="left"/>
        <w:rPr>
          <w:lang w:val="en-US" w:eastAsia="zh-CN"/>
        </w:rPr>
      </w:pPr>
      <w:r>
        <w:rPr>
          <w:lang w:val="en-US" w:eastAsia="zh-CN"/>
        </w:rPr>
        <w:t>V</w:t>
      </w:r>
      <w:r>
        <w:rPr>
          <w:rFonts w:hint="eastAsia"/>
          <w:lang w:val="en-US" w:eastAsia="zh-CN"/>
        </w:rPr>
        <w:t xml:space="preserve">erify the </w:t>
      </w:r>
      <w:r>
        <w:rPr>
          <w:lang w:val="en-US" w:eastAsia="zh-CN"/>
        </w:rPr>
        <w:t xml:space="preserve">conformity of the </w:t>
      </w:r>
      <w:r w:rsidR="00527162">
        <w:rPr>
          <w:lang w:val="en-US" w:eastAsia="zh-CN"/>
        </w:rPr>
        <w:t xml:space="preserve">Radar </w:t>
      </w:r>
      <w:r w:rsidR="000420A9">
        <w:rPr>
          <w:lang w:val="en-US" w:eastAsia="zh-CN"/>
        </w:rPr>
        <w:t>77</w:t>
      </w:r>
      <w:r w:rsidR="000420A9">
        <w:rPr>
          <w:rFonts w:hint="eastAsia"/>
          <w:lang w:val="en-US" w:eastAsia="zh-CN"/>
        </w:rPr>
        <w:t>GHz</w:t>
      </w:r>
      <w:r w:rsidR="001D6447">
        <w:rPr>
          <w:vertAlign w:val="superscript"/>
          <w:lang w:val="en-US" w:eastAsia="zh-CN"/>
        </w:rPr>
        <w:t xml:space="preserve"> </w:t>
      </w:r>
      <w:r w:rsidR="008D58F6">
        <w:rPr>
          <w:rFonts w:hint="eastAsia"/>
          <w:lang w:val="en-US" w:eastAsia="zh-CN"/>
        </w:rPr>
        <w:t>VS412</w:t>
      </w:r>
      <w:r>
        <w:rPr>
          <w:lang w:val="en-US" w:eastAsia="zh-CN"/>
        </w:rPr>
        <w:t xml:space="preserve"> with the production requirements and validate it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can be used </w:t>
      </w:r>
      <w:r>
        <w:rPr>
          <w:rFonts w:hint="eastAsia"/>
          <w:lang w:val="en-US" w:eastAsia="zh-CN"/>
        </w:rPr>
        <w:t>for production.</w:t>
      </w:r>
    </w:p>
    <w:p w14:paraId="6BFE6047" w14:textId="77777777" w:rsidR="00CC0F7E" w:rsidRDefault="00CC0F7E" w:rsidP="00C541A9">
      <w:pPr>
        <w:jc w:val="left"/>
        <w:rPr>
          <w:lang w:val="en-US" w:eastAsia="zh-CN"/>
        </w:rPr>
      </w:pPr>
    </w:p>
    <w:p w14:paraId="2B4FCE13" w14:textId="2AD75599" w:rsidR="008948CE" w:rsidRPr="007A64FA" w:rsidRDefault="008948CE" w:rsidP="00975F37">
      <w:pPr>
        <w:pStyle w:val="Para1"/>
        <w:tabs>
          <w:tab w:val="clear" w:pos="284"/>
          <w:tab w:val="left" w:pos="0"/>
        </w:tabs>
        <w:ind w:left="0"/>
        <w:jc w:val="center"/>
        <w:rPr>
          <w:lang w:val="en-US"/>
        </w:rPr>
      </w:pPr>
    </w:p>
    <w:p w14:paraId="2FA17530" w14:textId="3B8B4370" w:rsidR="00344F47" w:rsidRDefault="00344F47" w:rsidP="00654214">
      <w:pPr>
        <w:pStyle w:val="Para1"/>
        <w:ind w:left="0"/>
        <w:rPr>
          <w:lang w:val="en-US"/>
        </w:rPr>
      </w:pPr>
    </w:p>
    <w:p w14:paraId="60197473" w14:textId="77777777" w:rsidR="00344F47" w:rsidRDefault="00344F47" w:rsidP="000917A5">
      <w:pPr>
        <w:pStyle w:val="Para1"/>
        <w:ind w:left="0"/>
        <w:rPr>
          <w:lang w:val="en-US"/>
        </w:rPr>
      </w:pPr>
    </w:p>
    <w:p w14:paraId="4B953A97" w14:textId="77777777" w:rsidR="008948CE" w:rsidRDefault="008948CE">
      <w:pPr>
        <w:pStyle w:val="Heading1"/>
        <w:rPr>
          <w:lang w:val="en-US"/>
        </w:rPr>
      </w:pPr>
      <w:bookmarkStart w:id="35" w:name="_Toc196279423"/>
      <w:bookmarkStart w:id="36" w:name="_Hlk16510851"/>
      <w:bookmarkStart w:id="37" w:name="_Toc123044284"/>
      <w:r>
        <w:rPr>
          <w:lang w:val="en-US"/>
        </w:rPr>
        <w:t>Method of measurement</w:t>
      </w:r>
      <w:bookmarkEnd w:id="35"/>
      <w:bookmarkEnd w:id="37"/>
    </w:p>
    <w:p w14:paraId="36F59264" w14:textId="7B90D4EA" w:rsidR="008948CE" w:rsidRDefault="008948CE" w:rsidP="00CE6088">
      <w:pPr>
        <w:pStyle w:val="Para1"/>
        <w:tabs>
          <w:tab w:val="clear" w:pos="284"/>
          <w:tab w:val="left" w:pos="540"/>
        </w:tabs>
        <w:ind w:left="0" w:firstLineChars="200" w:firstLine="480"/>
        <w:rPr>
          <w:lang w:val="en-US" w:eastAsia="zh-CN"/>
        </w:rPr>
      </w:pPr>
      <w:r>
        <w:rPr>
          <w:lang w:val="en-US"/>
        </w:rPr>
        <w:t xml:space="preserve">The acceptance criteria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been defined and listed for the </w:t>
      </w:r>
      <w:r w:rsidR="00527162">
        <w:rPr>
          <w:lang w:val="en-US" w:eastAsia="zh-CN"/>
        </w:rPr>
        <w:t xml:space="preserve">Radar </w:t>
      </w:r>
      <w:r w:rsidR="00190EC9">
        <w:rPr>
          <w:lang w:val="en-US" w:eastAsia="zh-CN"/>
        </w:rPr>
        <w:t xml:space="preserve">77GHz </w:t>
      </w:r>
      <w:r w:rsidR="00C733EC">
        <w:rPr>
          <w:rFonts w:hint="eastAsia"/>
          <w:lang w:val="en-US" w:eastAsia="zh-CN"/>
        </w:rPr>
        <w:t>VS412</w:t>
      </w:r>
      <w:r>
        <w:rPr>
          <w:lang w:val="en-US"/>
        </w:rPr>
        <w:t xml:space="preserve"> and </w:t>
      </w:r>
      <w:r w:rsidR="00C541A9">
        <w:rPr>
          <w:rFonts w:hint="eastAsia"/>
          <w:lang w:val="en-US" w:eastAsia="zh-CN"/>
        </w:rPr>
        <w:t>that</w:t>
      </w:r>
      <w:r>
        <w:rPr>
          <w:lang w:val="en-US"/>
        </w:rPr>
        <w:t xml:space="preserve"> will be verified</w:t>
      </w:r>
      <w:r w:rsidR="00C541A9">
        <w:rPr>
          <w:lang w:val="en-US"/>
        </w:rPr>
        <w:t xml:space="preserve"> </w:t>
      </w:r>
      <w:r w:rsidR="00C541A9">
        <w:rPr>
          <w:rFonts w:hint="eastAsia"/>
          <w:lang w:val="en-US" w:eastAsia="zh-CN"/>
        </w:rPr>
        <w:t>with</w:t>
      </w:r>
      <w:r w:rsidR="00C541A9">
        <w:rPr>
          <w:lang w:val="en-US"/>
        </w:rPr>
        <w:t xml:space="preserve"> </w:t>
      </w:r>
      <w:r w:rsidR="00C541A9">
        <w:rPr>
          <w:rFonts w:hint="eastAsia"/>
          <w:lang w:val="en-US" w:eastAsia="zh-CN"/>
        </w:rPr>
        <w:t>the</w:t>
      </w:r>
      <w:r w:rsidR="00C541A9">
        <w:rPr>
          <w:lang w:val="en-US" w:eastAsia="zh-CN"/>
        </w:rPr>
        <w:t xml:space="preserve"> </w:t>
      </w:r>
      <w:r w:rsidR="00C541A9">
        <w:rPr>
          <w:rFonts w:hint="eastAsia"/>
          <w:lang w:val="en-US" w:eastAsia="zh-CN"/>
        </w:rPr>
        <w:t>test</w:t>
      </w:r>
      <w:r w:rsidR="00C541A9">
        <w:rPr>
          <w:lang w:val="en-US" w:eastAsia="zh-CN"/>
        </w:rPr>
        <w:t xml:space="preserve"> </w:t>
      </w:r>
      <w:r w:rsidR="00C541A9">
        <w:rPr>
          <w:rFonts w:hint="eastAsia"/>
          <w:lang w:val="en-US" w:eastAsia="zh-CN"/>
        </w:rPr>
        <w:t>system</w:t>
      </w:r>
      <w:r>
        <w:rPr>
          <w:lang w:val="en-US"/>
        </w:rPr>
        <w:t xml:space="preserve"> to meet the acceptance criteria. </w:t>
      </w:r>
    </w:p>
    <w:bookmarkEnd w:id="36"/>
    <w:p w14:paraId="05FDD083" w14:textId="77777777" w:rsidR="008948CE" w:rsidRPr="00890FA6" w:rsidRDefault="008948CE">
      <w:pPr>
        <w:pStyle w:val="Para1"/>
        <w:tabs>
          <w:tab w:val="clear" w:pos="284"/>
          <w:tab w:val="left" w:pos="540"/>
        </w:tabs>
        <w:ind w:left="540"/>
        <w:rPr>
          <w:lang w:val="en-US" w:eastAsia="zh-CN"/>
        </w:rPr>
      </w:pPr>
    </w:p>
    <w:p w14:paraId="7534DE52" w14:textId="5B06D4DB" w:rsidR="008948CE" w:rsidRDefault="008948CE">
      <w:pPr>
        <w:pStyle w:val="Heading1"/>
        <w:rPr>
          <w:rFonts w:ascii="Times New Roman" w:hAnsi="Times New Roman"/>
          <w:lang w:val="en-US"/>
        </w:rPr>
      </w:pPr>
      <w:bookmarkStart w:id="38" w:name="_Toc123044285"/>
      <w:r>
        <w:rPr>
          <w:rFonts w:ascii="Times New Roman" w:hAnsi="Times New Roman"/>
          <w:lang w:val="en-US"/>
        </w:rPr>
        <w:t>List</w:t>
      </w:r>
      <w:r w:rsidR="005A6DD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of</w:t>
      </w:r>
      <w:r w:rsidR="005A6DD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the</w:t>
      </w:r>
      <w:r w:rsidR="005A6DD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ACCEPTANCE</w:t>
      </w:r>
      <w:r w:rsidR="005A6DD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CRITERIA</w:t>
      </w:r>
      <w:r w:rsidR="005A6DD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for</w:t>
      </w:r>
      <w:r w:rsidR="005A6DD4">
        <w:rPr>
          <w:rFonts w:ascii="Times New Roman" w:hAnsi="Times New Roman"/>
          <w:lang w:val="en-US"/>
        </w:rPr>
        <w:t xml:space="preserve"> </w:t>
      </w:r>
      <w:r w:rsidR="00527162">
        <w:rPr>
          <w:rFonts w:ascii="Times New Roman" w:hAnsi="Times New Roman"/>
          <w:lang w:val="en-US" w:eastAsia="zh-CN"/>
        </w:rPr>
        <w:t xml:space="preserve">Radar </w:t>
      </w:r>
      <w:r w:rsidR="000420A9">
        <w:rPr>
          <w:rFonts w:ascii="Times New Roman" w:hAnsi="Times New Roman"/>
          <w:lang w:val="en-US" w:eastAsia="zh-CN"/>
        </w:rPr>
        <w:t>77</w:t>
      </w:r>
      <w:r w:rsidR="000420A9">
        <w:rPr>
          <w:rFonts w:ascii="Times New Roman" w:hAnsi="Times New Roman" w:hint="eastAsia"/>
          <w:lang w:val="en-US" w:eastAsia="zh-CN"/>
        </w:rPr>
        <w:t>GHz</w:t>
      </w:r>
      <w:r w:rsidR="005A6DD4">
        <w:rPr>
          <w:rFonts w:ascii="Times New Roman" w:hAnsi="Times New Roman"/>
          <w:lang w:val="en-US" w:eastAsia="zh-CN"/>
        </w:rPr>
        <w:t xml:space="preserve"> </w:t>
      </w:r>
      <w:r w:rsidR="00D859FD">
        <w:rPr>
          <w:rFonts w:ascii="Times New Roman" w:hAnsi="Times New Roman" w:hint="eastAsia"/>
          <w:lang w:val="en-US" w:eastAsia="zh-CN"/>
        </w:rPr>
        <w:t>VS412</w:t>
      </w:r>
      <w:bookmarkEnd w:id="38"/>
      <w:r w:rsidR="00CE6088">
        <w:rPr>
          <w:rFonts w:ascii="Times New Roman" w:hAnsi="Times New Roman"/>
          <w:lang w:val="en-US" w:eastAsia="zh-CN"/>
        </w:rPr>
        <w:t xml:space="preserve">   </w:t>
      </w:r>
    </w:p>
    <w:p w14:paraId="6167BA0F" w14:textId="68A6F69A" w:rsidR="00E36B63" w:rsidRDefault="008948CE" w:rsidP="00654214">
      <w:pPr>
        <w:ind w:firstLine="420"/>
        <w:rPr>
          <w:lang w:val="en-US"/>
        </w:rPr>
      </w:pPr>
      <w:r>
        <w:rPr>
          <w:lang w:val="en-US"/>
        </w:rPr>
        <w:t>See the attached file.</w:t>
      </w:r>
    </w:p>
    <w:p w14:paraId="6359CAAE" w14:textId="7F1E110C" w:rsidR="008948CE" w:rsidRDefault="00721FFA">
      <w:pPr>
        <w:ind w:firstLine="420"/>
        <w:rPr>
          <w:b/>
          <w:i/>
          <w:lang w:val="en-US"/>
        </w:rPr>
      </w:pPr>
      <w:r>
        <w:rPr>
          <w:b/>
          <w:i/>
          <w:lang w:val="en-US"/>
        </w:rPr>
        <w:t xml:space="preserve">ACCEPTANCE CRITERIA for </w:t>
      </w:r>
      <w:r w:rsidR="00527162">
        <w:rPr>
          <w:b/>
          <w:i/>
          <w:lang w:val="en-US"/>
        </w:rPr>
        <w:t xml:space="preserve">Radar </w:t>
      </w:r>
      <w:r w:rsidR="000420A9">
        <w:rPr>
          <w:b/>
          <w:i/>
          <w:lang w:val="en-US"/>
        </w:rPr>
        <w:t>77</w:t>
      </w:r>
      <w:r w:rsidR="000420A9">
        <w:rPr>
          <w:rFonts w:hint="eastAsia"/>
          <w:b/>
          <w:i/>
          <w:lang w:val="en-US" w:eastAsia="zh-CN"/>
        </w:rPr>
        <w:t>GHz</w:t>
      </w:r>
      <w:r w:rsidR="00890FA6">
        <w:rPr>
          <w:b/>
          <w:i/>
          <w:lang w:val="en-US"/>
        </w:rPr>
        <w:t xml:space="preserve"> </w:t>
      </w:r>
      <w:r w:rsidR="00C01437">
        <w:rPr>
          <w:rFonts w:hint="eastAsia"/>
          <w:b/>
          <w:i/>
          <w:lang w:val="en-US" w:eastAsia="zh-CN"/>
        </w:rPr>
        <w:t>VS412</w:t>
      </w:r>
    </w:p>
    <w:p w14:paraId="06C1715F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4626FC2A" w14:textId="77777777" w:rsidR="008948CE" w:rsidRPr="008C5D0E" w:rsidRDefault="008948CE">
      <w:pPr>
        <w:rPr>
          <w:rFonts w:ascii="Times New Roman" w:eastAsia="黑体" w:hAnsi="Times New Roman"/>
          <w:lang w:val="en-US"/>
        </w:rPr>
      </w:pPr>
    </w:p>
    <w:p w14:paraId="60A4A901" w14:textId="6EC869BA" w:rsidR="008948CE" w:rsidRPr="00BC35CD" w:rsidRDefault="008948CE" w:rsidP="00FD4DDA">
      <w:pPr>
        <w:rPr>
          <w:rFonts w:ascii="Times New Roman" w:eastAsia="黑体" w:hAnsi="Times New Roman"/>
          <w:lang w:val="en-US"/>
        </w:rPr>
      </w:pPr>
    </w:p>
    <w:p w14:paraId="27F46BB9" w14:textId="77777777" w:rsidR="008948CE" w:rsidRPr="007A64FA" w:rsidRDefault="008948CE">
      <w:pPr>
        <w:rPr>
          <w:rFonts w:ascii="Times New Roman" w:eastAsia="黑体" w:hAnsi="Times New Roman"/>
          <w:lang w:val="en-US" w:eastAsia="zh-CN"/>
        </w:rPr>
      </w:pPr>
    </w:p>
    <w:p w14:paraId="66D5624F" w14:textId="77777777" w:rsidR="008948CE" w:rsidRPr="00DB594F" w:rsidRDefault="008948CE">
      <w:pPr>
        <w:rPr>
          <w:rFonts w:ascii="Times New Roman" w:eastAsia="黑体" w:hAnsi="Times New Roman"/>
          <w:lang w:val="en-US"/>
        </w:rPr>
      </w:pPr>
    </w:p>
    <w:p w14:paraId="23296331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05CF1743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74BC0B40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6D089301" w14:textId="77777777" w:rsidR="008948CE" w:rsidRPr="0063662B" w:rsidRDefault="008948CE">
      <w:pPr>
        <w:rPr>
          <w:rFonts w:ascii="Times New Roman" w:eastAsia="黑体" w:hAnsi="Times New Roman"/>
          <w:lang w:val="en-US"/>
        </w:rPr>
      </w:pPr>
    </w:p>
    <w:p w14:paraId="7CFC77D5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7C8E2AEC" w14:textId="77777777" w:rsidR="008948CE" w:rsidRDefault="008948CE">
      <w:pPr>
        <w:rPr>
          <w:rFonts w:ascii="Times New Roman" w:eastAsia="黑体" w:hAnsi="Times New Roman"/>
          <w:lang w:val="en-US"/>
        </w:rPr>
      </w:pPr>
    </w:p>
    <w:p w14:paraId="7511AC5F" w14:textId="77777777" w:rsidR="008948CE" w:rsidRDefault="008948CE">
      <w:pPr>
        <w:pStyle w:val="Heading1"/>
        <w:rPr>
          <w:rFonts w:eastAsia="MS Mincho"/>
          <w:lang w:val="en-US" w:eastAsia="ja-JP"/>
        </w:rPr>
      </w:pPr>
      <w:bookmarkStart w:id="39" w:name="_Toc123044286"/>
      <w:r>
        <w:rPr>
          <w:lang w:val="en-US"/>
        </w:rPr>
        <w:lastRenderedPageBreak/>
        <w:t>Conclusion</w:t>
      </w:r>
      <w:bookmarkEnd w:id="39"/>
    </w:p>
    <w:p w14:paraId="420EB677" w14:textId="3FA83478" w:rsidR="008948CE" w:rsidRDefault="008948CE">
      <w:pPr>
        <w:rPr>
          <w:lang w:val="en-US"/>
        </w:rPr>
      </w:pPr>
      <w:r>
        <w:rPr>
          <w:lang w:val="en-US"/>
        </w:rPr>
        <w:t xml:space="preserve">The </w:t>
      </w:r>
      <w:r w:rsidR="00527162">
        <w:rPr>
          <w:lang w:val="en-US"/>
        </w:rPr>
        <w:t xml:space="preserve">Radar </w:t>
      </w:r>
      <w:r w:rsidR="000420A9">
        <w:rPr>
          <w:lang w:val="en-US"/>
        </w:rPr>
        <w:t>77GH</w:t>
      </w:r>
      <w:r w:rsidR="000420A9">
        <w:rPr>
          <w:rFonts w:hint="eastAsia"/>
          <w:lang w:val="en-US" w:eastAsia="zh-CN"/>
        </w:rPr>
        <w:t>z</w:t>
      </w:r>
      <w:r w:rsidR="00214ED4">
        <w:rPr>
          <w:lang w:val="en-US"/>
        </w:rPr>
        <w:t xml:space="preserve"> </w:t>
      </w:r>
      <w:r w:rsidR="00DF75C5">
        <w:rPr>
          <w:lang w:val="en-US"/>
        </w:rPr>
        <w:t>G1.</w:t>
      </w:r>
      <w:r w:rsidR="00EE3F31">
        <w:rPr>
          <w:lang w:val="en-US"/>
        </w:rPr>
        <w:t>3</w:t>
      </w:r>
      <w:r w:rsidR="00DF75C5">
        <w:rPr>
          <w:lang w:val="en-US"/>
        </w:rPr>
        <w:t xml:space="preserve"> Nissan </w:t>
      </w:r>
      <w:r w:rsidR="00CF01A6">
        <w:rPr>
          <w:rFonts w:hint="eastAsia"/>
          <w:lang w:val="en-US" w:eastAsia="zh-CN"/>
        </w:rPr>
        <w:t>VS412</w:t>
      </w:r>
      <w:r w:rsidR="007A64FA">
        <w:rPr>
          <w:rFonts w:hint="eastAsia"/>
          <w:lang w:val="en-US" w:eastAsia="zh-CN"/>
        </w:rPr>
        <w:t xml:space="preserve"> </w:t>
      </w:r>
      <w:r>
        <w:rPr>
          <w:lang w:val="en-US"/>
        </w:rPr>
        <w:t>is conformed to meet the acceptance criteria and production requirements.</w:t>
      </w:r>
    </w:p>
    <w:sectPr w:rsidR="008948CE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0" w:right="1282" w:bottom="1699" w:left="1699" w:header="50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B9170" w14:textId="77777777" w:rsidR="003720F3" w:rsidRDefault="003720F3">
      <w:r>
        <w:separator/>
      </w:r>
    </w:p>
  </w:endnote>
  <w:endnote w:type="continuationSeparator" w:id="0">
    <w:p w14:paraId="27306CC7" w14:textId="77777777" w:rsidR="003720F3" w:rsidRDefault="0037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wis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1456" w14:textId="77777777" w:rsidR="00970AEF" w:rsidRDefault="00970AEF">
    <w:pPr>
      <w:pStyle w:val="Footer"/>
      <w:pBdr>
        <w:top w:val="single" w:sz="6" w:space="1" w:color="auto"/>
      </w:pBdr>
      <w:tabs>
        <w:tab w:val="center" w:pos="4537"/>
      </w:tabs>
      <w:jc w:val="center"/>
      <w:rPr>
        <w:sz w:val="16"/>
        <w:szCs w:val="16"/>
        <w:lang w:val="en-US" w:eastAsia="zh-CN"/>
      </w:rPr>
    </w:pPr>
    <w:proofErr w:type="spellStart"/>
    <w:r>
      <w:rPr>
        <w:sz w:val="16"/>
        <w:szCs w:val="16"/>
        <w:lang w:val="en-US"/>
      </w:rPr>
      <w:t>VEONEER</w:t>
    </w:r>
    <w:proofErr w:type="spellEnd"/>
    <w:r w:rsidR="0006190F">
      <w:rPr>
        <w:sz w:val="16"/>
        <w:szCs w:val="16"/>
        <w:lang w:val="en-US"/>
      </w:rPr>
      <w:t xml:space="preserve"> ELECTRONIC</w:t>
    </w:r>
    <w:r>
      <w:rPr>
        <w:sz w:val="16"/>
        <w:szCs w:val="16"/>
        <w:lang w:val="en-US"/>
      </w:rPr>
      <w:t xml:space="preserve"> document. DUPLICATION or DISCLOSURE PROHIBITED without prior written consent.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160"/>
      <w:gridCol w:w="2340"/>
      <w:gridCol w:w="2340"/>
    </w:tblGrid>
    <w:tr w:rsidR="00970AEF" w14:paraId="499FE98E" w14:textId="77777777">
      <w:tc>
        <w:tcPr>
          <w:tcW w:w="2230" w:type="dxa"/>
        </w:tcPr>
        <w:p w14:paraId="02711E87" w14:textId="77777777" w:rsidR="00970AEF" w:rsidRDefault="00970AEF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Author(s)</w:t>
          </w:r>
        </w:p>
        <w:p w14:paraId="48ACD964" w14:textId="77777777" w:rsidR="00970AEF" w:rsidRDefault="00970AEF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</w:p>
      </w:tc>
      <w:tc>
        <w:tcPr>
          <w:tcW w:w="2160" w:type="dxa"/>
        </w:tcPr>
        <w:p w14:paraId="2A1C9B96" w14:textId="77777777" w:rsidR="00970AEF" w:rsidRDefault="00970AEF">
          <w:pPr>
            <w:tabs>
              <w:tab w:val="left" w:pos="709"/>
            </w:tabs>
            <w:spacing w:before="120"/>
            <w:jc w:val="center"/>
            <w:rPr>
              <w:lang w:val="en-US"/>
            </w:rPr>
          </w:pPr>
          <w:r>
            <w:rPr>
              <w:lang w:val="en-US"/>
            </w:rPr>
            <w:t>Verified by</w:t>
          </w:r>
        </w:p>
      </w:tc>
      <w:tc>
        <w:tcPr>
          <w:tcW w:w="2340" w:type="dxa"/>
        </w:tcPr>
        <w:p w14:paraId="26899433" w14:textId="77777777" w:rsidR="00970AEF" w:rsidRDefault="00970AEF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Verified by</w:t>
          </w:r>
        </w:p>
        <w:p w14:paraId="07071FAE" w14:textId="77777777" w:rsidR="00970AEF" w:rsidRDefault="00970AEF">
          <w:pPr>
            <w:tabs>
              <w:tab w:val="left" w:pos="709"/>
            </w:tabs>
            <w:spacing w:before="120"/>
            <w:jc w:val="center"/>
          </w:pPr>
        </w:p>
      </w:tc>
      <w:tc>
        <w:tcPr>
          <w:tcW w:w="2340" w:type="dxa"/>
        </w:tcPr>
        <w:p w14:paraId="3756FDB3" w14:textId="77777777" w:rsidR="00970AEF" w:rsidRDefault="00970AEF">
          <w:pPr>
            <w:tabs>
              <w:tab w:val="left" w:pos="709"/>
            </w:tabs>
            <w:spacing w:before="120"/>
            <w:jc w:val="center"/>
            <w:rPr>
              <w:lang w:val="en-GB"/>
            </w:rPr>
          </w:pPr>
          <w:r>
            <w:rPr>
              <w:lang w:val="en-GB"/>
            </w:rPr>
            <w:t>Approved by</w:t>
          </w:r>
        </w:p>
        <w:p w14:paraId="1F4F8B4E" w14:textId="77777777" w:rsidR="00970AEF" w:rsidRDefault="00970AEF">
          <w:pPr>
            <w:tabs>
              <w:tab w:val="left" w:pos="709"/>
            </w:tabs>
            <w:spacing w:before="120"/>
            <w:jc w:val="center"/>
          </w:pPr>
        </w:p>
      </w:tc>
    </w:tr>
    <w:tr w:rsidR="00970AEF" w14:paraId="32526EED" w14:textId="77777777">
      <w:tc>
        <w:tcPr>
          <w:tcW w:w="2230" w:type="dxa"/>
        </w:tcPr>
        <w:p w14:paraId="16CFCB99" w14:textId="77777777" w:rsidR="00970AEF" w:rsidRDefault="00970AEF">
          <w:pPr>
            <w:tabs>
              <w:tab w:val="left" w:pos="709"/>
            </w:tabs>
            <w:spacing w:before="120"/>
            <w:rPr>
              <w:color w:val="FF0000"/>
              <w:lang w:val="en-US" w:eastAsia="zh-CN"/>
            </w:rPr>
          </w:pPr>
          <w:r>
            <w:rPr>
              <w:rFonts w:hint="eastAsia"/>
              <w:lang w:val="en-US" w:eastAsia="zh-CN"/>
            </w:rPr>
            <w:t>T</w:t>
          </w:r>
          <w:r>
            <w:rPr>
              <w:lang w:val="en-US" w:eastAsia="zh-CN"/>
            </w:rPr>
            <w:t>est</w:t>
          </w:r>
          <w:r>
            <w:rPr>
              <w:lang w:val="en-US" w:eastAsia="ja-JP"/>
            </w:rPr>
            <w:t xml:space="preserve"> Engineer</w:t>
          </w:r>
        </w:p>
        <w:p w14:paraId="3CC26C59" w14:textId="77777777" w:rsidR="00970AEF" w:rsidRDefault="00970AEF">
          <w:pPr>
            <w:spacing w:before="120"/>
            <w:rPr>
              <w:lang w:val="en-US" w:eastAsia="zh-CN"/>
            </w:rPr>
          </w:pPr>
          <w:proofErr w:type="gramStart"/>
          <w:r>
            <w:rPr>
              <w:lang w:val="en-US"/>
            </w:rPr>
            <w:t>Date :</w:t>
          </w:r>
          <w:proofErr w:type="gramEnd"/>
          <w:r>
            <w:rPr>
              <w:lang w:val="en-US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  </w:t>
          </w:r>
        </w:p>
        <w:p w14:paraId="09C35BEA" w14:textId="77777777" w:rsidR="00970AEF" w:rsidRDefault="00970AEF">
          <w:pPr>
            <w:spacing w:before="120"/>
            <w:rPr>
              <w:lang w:val="en-US"/>
            </w:rPr>
          </w:pPr>
          <w:proofErr w:type="gramStart"/>
          <w:r>
            <w:rPr>
              <w:lang w:val="en-US"/>
            </w:rPr>
            <w:t>Visa :</w:t>
          </w:r>
          <w:proofErr w:type="gramEnd"/>
        </w:p>
        <w:p w14:paraId="26A9E1B9" w14:textId="77777777" w:rsidR="00970AEF" w:rsidRDefault="00970AEF">
          <w:pPr>
            <w:spacing w:before="120"/>
            <w:rPr>
              <w:lang w:val="en-US"/>
            </w:rPr>
          </w:pPr>
        </w:p>
      </w:tc>
      <w:tc>
        <w:tcPr>
          <w:tcW w:w="2160" w:type="dxa"/>
        </w:tcPr>
        <w:p w14:paraId="5E453525" w14:textId="77777777" w:rsidR="00970AEF" w:rsidRDefault="00970AEF">
          <w:pPr>
            <w:tabs>
              <w:tab w:val="left" w:pos="709"/>
            </w:tabs>
            <w:spacing w:before="120"/>
            <w:rPr>
              <w:lang w:val="en-GB" w:eastAsia="zh-CN"/>
            </w:rPr>
          </w:pPr>
          <w:proofErr w:type="spellStart"/>
          <w:r>
            <w:rPr>
              <w:lang w:val="en-GB" w:eastAsia="zh-CN"/>
            </w:rPr>
            <w:t>PME</w:t>
          </w:r>
          <w:proofErr w:type="spellEnd"/>
        </w:p>
        <w:p w14:paraId="2014BC76" w14:textId="77777777" w:rsidR="00970AEF" w:rsidRDefault="00970AEF">
          <w:pPr>
            <w:tabs>
              <w:tab w:val="left" w:pos="709"/>
            </w:tabs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Date :</w:t>
          </w:r>
          <w:proofErr w:type="gramEnd"/>
        </w:p>
        <w:p w14:paraId="568EC38C" w14:textId="77777777" w:rsidR="00970AEF" w:rsidRDefault="00970AEF">
          <w:pPr>
            <w:tabs>
              <w:tab w:val="left" w:pos="709"/>
            </w:tabs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Visa :</w:t>
          </w:r>
          <w:proofErr w:type="gramEnd"/>
        </w:p>
      </w:tc>
      <w:tc>
        <w:tcPr>
          <w:tcW w:w="2340" w:type="dxa"/>
        </w:tcPr>
        <w:p w14:paraId="3DF0B30B" w14:textId="77777777" w:rsidR="00970AEF" w:rsidRDefault="00970AEF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rFonts w:hint="eastAsia"/>
              <w:lang w:val="en-GB" w:eastAsia="zh-CN"/>
            </w:rPr>
            <w:t>Test</w:t>
          </w:r>
          <w:r>
            <w:rPr>
              <w:lang w:val="en-GB" w:eastAsia="zh-CN"/>
            </w:rPr>
            <w:t xml:space="preserve"> </w:t>
          </w:r>
          <w:r>
            <w:rPr>
              <w:lang w:val="en-GB"/>
            </w:rPr>
            <w:t>Manager</w:t>
          </w:r>
        </w:p>
        <w:p w14:paraId="56117706" w14:textId="77777777" w:rsidR="00970AEF" w:rsidRDefault="00970AEF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Date :</w:t>
          </w:r>
          <w:proofErr w:type="gramEnd"/>
          <w:r>
            <w:rPr>
              <w:lang w:val="en-GB"/>
            </w:rPr>
            <w:t xml:space="preserve"> </w:t>
          </w:r>
        </w:p>
        <w:p w14:paraId="77100CB3" w14:textId="77777777" w:rsidR="00970AEF" w:rsidRDefault="00970AEF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Visa :</w:t>
          </w:r>
          <w:proofErr w:type="gramEnd"/>
        </w:p>
        <w:p w14:paraId="3DC421F8" w14:textId="77777777" w:rsidR="00970AEF" w:rsidRDefault="00970AEF">
          <w:pPr>
            <w:spacing w:before="120"/>
            <w:rPr>
              <w:lang w:val="en-GB"/>
            </w:rPr>
          </w:pPr>
        </w:p>
      </w:tc>
      <w:tc>
        <w:tcPr>
          <w:tcW w:w="2340" w:type="dxa"/>
        </w:tcPr>
        <w:p w14:paraId="2857F326" w14:textId="77777777" w:rsidR="00970AEF" w:rsidRDefault="00970AEF">
          <w:pPr>
            <w:tabs>
              <w:tab w:val="left" w:pos="709"/>
            </w:tabs>
            <w:spacing w:before="120"/>
            <w:rPr>
              <w:lang w:val="en-GB"/>
            </w:rPr>
          </w:pPr>
          <w:r>
            <w:rPr>
              <w:lang w:val="en-GB"/>
            </w:rPr>
            <w:t>Quality Manager</w:t>
          </w:r>
        </w:p>
        <w:p w14:paraId="5117BA4B" w14:textId="77777777" w:rsidR="00970AEF" w:rsidRDefault="00970AEF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Date :</w:t>
          </w:r>
          <w:proofErr w:type="gramEnd"/>
          <w:r>
            <w:rPr>
              <w:lang w:val="en-GB"/>
            </w:rPr>
            <w:t xml:space="preserve"> </w:t>
          </w:r>
        </w:p>
        <w:p w14:paraId="16529FA6" w14:textId="77777777" w:rsidR="00970AEF" w:rsidRDefault="00970AEF">
          <w:pPr>
            <w:spacing w:before="120"/>
            <w:rPr>
              <w:lang w:val="en-GB"/>
            </w:rPr>
          </w:pPr>
          <w:proofErr w:type="gramStart"/>
          <w:r>
            <w:rPr>
              <w:lang w:val="en-GB"/>
            </w:rPr>
            <w:t>Visa :</w:t>
          </w:r>
          <w:proofErr w:type="gramEnd"/>
        </w:p>
        <w:p w14:paraId="7AC352F5" w14:textId="77777777" w:rsidR="00970AEF" w:rsidRDefault="00970AEF">
          <w:pPr>
            <w:spacing w:before="120"/>
            <w:rPr>
              <w:lang w:val="en-GB"/>
            </w:rPr>
          </w:pPr>
        </w:p>
      </w:tc>
    </w:tr>
  </w:tbl>
  <w:p w14:paraId="1F763F8F" w14:textId="77777777" w:rsidR="00970AEF" w:rsidRDefault="00970AEF">
    <w:pPr>
      <w:pStyle w:val="Footer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31E7F" w14:textId="77777777" w:rsidR="003720F3" w:rsidRDefault="003720F3">
      <w:r>
        <w:separator/>
      </w:r>
    </w:p>
  </w:footnote>
  <w:footnote w:type="continuationSeparator" w:id="0">
    <w:p w14:paraId="1F15BF01" w14:textId="77777777" w:rsidR="003720F3" w:rsidRDefault="00372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97C99" w14:textId="40FE0461" w:rsidR="00970AEF" w:rsidRDefault="004332AB" w:rsidP="00862260">
    <w:pPr>
      <w:pStyle w:val="Header"/>
      <w:rPr>
        <w:lang w:val="en-US" w:eastAsia="zh-CN"/>
      </w:rPr>
    </w:pPr>
    <w:r>
      <w:rPr>
        <w:noProof/>
        <w:lang w:val="en-US"/>
      </w:rPr>
      <w:drawing>
        <wp:inline distT="0" distB="0" distL="0" distR="0" wp14:anchorId="783810AB" wp14:editId="20037DCE">
          <wp:extent cx="1419225" cy="21209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212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0AEF">
      <w:rPr>
        <w:lang w:val="en-US"/>
      </w:rPr>
      <w:tab/>
    </w:r>
    <w:r w:rsidR="00970AEF">
      <w:rPr>
        <w:b w:val="0"/>
        <w:lang w:val="en-US"/>
      </w:rPr>
      <w:t xml:space="preserve">- </w:t>
    </w:r>
    <w:r w:rsidR="00970AEF">
      <w:rPr>
        <w:b w:val="0"/>
      </w:rPr>
      <w:fldChar w:fldCharType="begin"/>
    </w:r>
    <w:r w:rsidR="00970AEF">
      <w:rPr>
        <w:b w:val="0"/>
        <w:lang w:val="en-US"/>
      </w:rPr>
      <w:instrText>PAGE</w:instrText>
    </w:r>
    <w:r w:rsidR="00970AEF">
      <w:rPr>
        <w:b w:val="0"/>
      </w:rPr>
      <w:fldChar w:fldCharType="separate"/>
    </w:r>
    <w:r w:rsidR="00970AEF">
      <w:rPr>
        <w:b w:val="0"/>
        <w:noProof/>
        <w:lang w:val="en-US"/>
      </w:rPr>
      <w:t>2</w:t>
    </w:r>
    <w:r w:rsidR="00970AEF">
      <w:rPr>
        <w:b w:val="0"/>
      </w:rPr>
      <w:fldChar w:fldCharType="end"/>
    </w:r>
    <w:r w:rsidR="00970AEF">
      <w:rPr>
        <w:b w:val="0"/>
        <w:lang w:val="en-US"/>
      </w:rPr>
      <w:t xml:space="preserve"> -</w:t>
    </w:r>
    <w:r w:rsidR="00970AEF">
      <w:rPr>
        <w:b w:val="0"/>
        <w:lang w:val="en-US"/>
      </w:rPr>
      <w:tab/>
    </w:r>
    <w:r w:rsidR="009A14F1" w:rsidRPr="009A14F1">
      <w:rPr>
        <w:szCs w:val="24"/>
        <w:lang w:val="en-US"/>
      </w:rPr>
      <w:t>CFM-PE-VR2N03</w:t>
    </w:r>
  </w:p>
  <w:p w14:paraId="05DDCC02" w14:textId="21B626EF" w:rsidR="00970AEF" w:rsidRPr="007A64FA" w:rsidRDefault="00970AEF" w:rsidP="00B339A2">
    <w:pPr>
      <w:pStyle w:val="Header"/>
      <w:pBdr>
        <w:bottom w:val="single" w:sz="6" w:space="1" w:color="auto"/>
      </w:pBdr>
      <w:tabs>
        <w:tab w:val="clear" w:pos="4111"/>
        <w:tab w:val="center" w:pos="5529"/>
      </w:tabs>
      <w:jc w:val="center"/>
      <w:rPr>
        <w:b w:val="0"/>
        <w:color w:val="FF0000"/>
        <w:lang w:val="en-US" w:eastAsia="zh-CN"/>
      </w:rPr>
    </w:pPr>
    <w:r>
      <w:rPr>
        <w:rFonts w:hint="eastAsia"/>
        <w:b w:val="0"/>
        <w:lang w:val="en-US" w:eastAsia="zh-CN"/>
      </w:rPr>
      <w:t>A</w:t>
    </w:r>
    <w:r>
      <w:rPr>
        <w:rFonts w:eastAsia="MS Mincho"/>
        <w:b w:val="0"/>
        <w:sz w:val="20"/>
        <w:lang w:val="en-US" w:eastAsia="ja-JP"/>
      </w:rPr>
      <w:t xml:space="preserve">cceptance criteria conformity for </w:t>
    </w:r>
    <w:r w:rsidRPr="005A0B4B">
      <w:rPr>
        <w:rFonts w:eastAsia="MS Mincho"/>
        <w:b w:val="0"/>
        <w:sz w:val="20"/>
        <w:lang w:val="en-US" w:eastAsia="ja-JP"/>
      </w:rPr>
      <w:t>Radar</w:t>
    </w:r>
    <w:r w:rsidR="00692BA9">
      <w:rPr>
        <w:rFonts w:eastAsia="MS Mincho"/>
        <w:b w:val="0"/>
        <w:sz w:val="20"/>
        <w:lang w:val="en-US" w:eastAsia="ja-JP"/>
      </w:rPr>
      <w:t xml:space="preserve"> </w:t>
    </w:r>
    <w:r>
      <w:rPr>
        <w:rFonts w:eastAsia="MS Mincho"/>
        <w:b w:val="0"/>
        <w:sz w:val="20"/>
        <w:lang w:val="en-US" w:eastAsia="ja-JP"/>
      </w:rPr>
      <w:t xml:space="preserve">77GHz </w:t>
    </w:r>
    <w:r w:rsidR="00692BA9">
      <w:rPr>
        <w:rFonts w:eastAsia="MS Mincho"/>
        <w:b w:val="0"/>
        <w:sz w:val="20"/>
        <w:lang w:val="en-US" w:eastAsia="ja-JP"/>
      </w:rPr>
      <w:t xml:space="preserve">G1.3 </w:t>
    </w:r>
    <w:r w:rsidR="009A14F1">
      <w:rPr>
        <w:rFonts w:eastAsia="MS Mincho"/>
        <w:b w:val="0"/>
        <w:sz w:val="20"/>
        <w:lang w:val="en-US" w:eastAsia="ja-JP"/>
      </w:rPr>
      <w:t xml:space="preserve">Nissan </w:t>
    </w:r>
    <w:r w:rsidR="00692BA9">
      <w:rPr>
        <w:rFonts w:eastAsia="MS Mincho"/>
        <w:b w:val="0"/>
        <w:sz w:val="20"/>
        <w:lang w:val="en-US" w:eastAsia="ja-JP"/>
      </w:rPr>
      <w:t>VS412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260"/>
      <w:gridCol w:w="2835"/>
    </w:tblGrid>
    <w:tr w:rsidR="00970AEF" w14:paraId="4E5BE6BB" w14:textId="77777777" w:rsidTr="00527162">
      <w:tc>
        <w:tcPr>
          <w:tcW w:w="3189" w:type="dxa"/>
        </w:tcPr>
        <w:p w14:paraId="485A1E80" w14:textId="77777777" w:rsidR="00970AEF" w:rsidRDefault="00970AEF"/>
        <w:p w14:paraId="4450F9E1" w14:textId="710457A1" w:rsidR="00970AEF" w:rsidRDefault="004332AB">
          <w:r>
            <w:rPr>
              <w:noProof/>
            </w:rPr>
            <w:drawing>
              <wp:inline distT="0" distB="0" distL="0" distR="0" wp14:anchorId="7404D3A3" wp14:editId="6164BF1B">
                <wp:extent cx="1777365" cy="27051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736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718EFD5C" w14:textId="77777777" w:rsidR="00970AEF" w:rsidRDefault="00970AEF">
          <w:pPr>
            <w:tabs>
              <w:tab w:val="left" w:pos="9072"/>
            </w:tabs>
            <w:spacing w:before="240"/>
            <w:ind w:right="6"/>
            <w:jc w:val="center"/>
            <w:rPr>
              <w:lang w:eastAsia="zh-CN"/>
            </w:rPr>
          </w:pPr>
          <w:r>
            <w:rPr>
              <w:lang w:eastAsia="zh-CN"/>
            </w:rPr>
            <w:t>PROCESS VALIDATION REPORT</w:t>
          </w:r>
        </w:p>
      </w:tc>
      <w:tc>
        <w:tcPr>
          <w:tcW w:w="2835" w:type="dxa"/>
        </w:tcPr>
        <w:p w14:paraId="159A9D59" w14:textId="059F430D" w:rsidR="00970AEF" w:rsidRDefault="009A14F1">
          <w:pPr>
            <w:tabs>
              <w:tab w:val="left" w:pos="922"/>
              <w:tab w:val="left" w:pos="1773"/>
            </w:tabs>
            <w:rPr>
              <w:b/>
              <w:szCs w:val="24"/>
              <w:lang w:val="en-US" w:eastAsia="zh-CN"/>
            </w:rPr>
          </w:pPr>
          <w:r w:rsidRPr="009A14F1">
            <w:rPr>
              <w:b/>
              <w:szCs w:val="24"/>
              <w:lang w:val="en-US"/>
            </w:rPr>
            <w:t>CFM-PE-VR2N03</w:t>
          </w:r>
        </w:p>
        <w:p w14:paraId="67931A99" w14:textId="77777777" w:rsidR="00970AEF" w:rsidRDefault="00970AEF">
          <w:pPr>
            <w:tabs>
              <w:tab w:val="left" w:pos="922"/>
              <w:tab w:val="left" w:pos="1773"/>
            </w:tabs>
            <w:rPr>
              <w:sz w:val="28"/>
              <w:lang w:val="en-US" w:eastAsia="zh-CN"/>
            </w:rPr>
          </w:pPr>
          <w:proofErr w:type="gramStart"/>
          <w:r>
            <w:rPr>
              <w:rFonts w:hint="eastAsia"/>
              <w:sz w:val="22"/>
              <w:lang w:val="en-US" w:eastAsia="zh-CN"/>
            </w:rPr>
            <w:t>Page</w:t>
          </w:r>
          <w:r>
            <w:rPr>
              <w:sz w:val="22"/>
              <w:lang w:val="en-US"/>
            </w:rPr>
            <w:t xml:space="preserve"> :</w:t>
          </w:r>
          <w:proofErr w:type="gramEnd"/>
          <w:r>
            <w:rPr>
              <w:sz w:val="22"/>
              <w:lang w:val="en-US"/>
            </w:rPr>
            <w:t xml:space="preserve"> </w:t>
          </w:r>
          <w:r>
            <w:rPr>
              <w:rStyle w:val="PageNumber"/>
              <w:rFonts w:ascii="Swiss" w:hAnsi="Swiss"/>
              <w:b/>
              <w:sz w:val="22"/>
            </w:rPr>
            <w:fldChar w:fldCharType="begin"/>
          </w:r>
          <w:r>
            <w:rPr>
              <w:rStyle w:val="PageNumber"/>
              <w:rFonts w:ascii="Swiss" w:hAnsi="Swiss"/>
              <w:b/>
              <w:sz w:val="22"/>
              <w:lang w:val="en-US"/>
            </w:rPr>
            <w:instrText xml:space="preserve"> PAGE </w:instrText>
          </w:r>
          <w:r>
            <w:rPr>
              <w:rStyle w:val="PageNumber"/>
              <w:rFonts w:ascii="Swiss" w:hAnsi="Swiss"/>
              <w:b/>
              <w:sz w:val="22"/>
            </w:rPr>
            <w:fldChar w:fldCharType="separate"/>
          </w:r>
          <w:r>
            <w:rPr>
              <w:rStyle w:val="PageNumber"/>
              <w:rFonts w:ascii="Swiss" w:hAnsi="Swiss"/>
              <w:b/>
              <w:noProof/>
              <w:sz w:val="22"/>
              <w:lang w:val="en-US"/>
            </w:rPr>
            <w:t>1</w:t>
          </w:r>
          <w:r>
            <w:rPr>
              <w:rStyle w:val="PageNumber"/>
              <w:rFonts w:ascii="Swiss" w:hAnsi="Swiss"/>
              <w:b/>
              <w:sz w:val="22"/>
            </w:rPr>
            <w:fldChar w:fldCharType="end"/>
          </w:r>
          <w:r>
            <w:rPr>
              <w:sz w:val="22"/>
              <w:lang w:val="en-US"/>
            </w:rPr>
            <w:t xml:space="preserve"> / </w:t>
          </w:r>
          <w:r>
            <w:rPr>
              <w:rStyle w:val="PageNumber"/>
              <w:rFonts w:ascii="Swiss" w:hAnsi="Swiss"/>
              <w:b/>
              <w:sz w:val="22"/>
            </w:rPr>
            <w:fldChar w:fldCharType="begin"/>
          </w:r>
          <w:r>
            <w:rPr>
              <w:rStyle w:val="PageNumber"/>
              <w:rFonts w:ascii="Swiss" w:hAnsi="Swiss"/>
              <w:b/>
              <w:sz w:val="22"/>
              <w:lang w:val="en-US"/>
            </w:rPr>
            <w:instrText xml:space="preserve"> NUMPAGES </w:instrText>
          </w:r>
          <w:r>
            <w:rPr>
              <w:rStyle w:val="PageNumber"/>
              <w:rFonts w:ascii="Swiss" w:hAnsi="Swiss"/>
              <w:b/>
              <w:sz w:val="22"/>
            </w:rPr>
            <w:fldChar w:fldCharType="separate"/>
          </w:r>
          <w:r>
            <w:rPr>
              <w:rStyle w:val="PageNumber"/>
              <w:rFonts w:ascii="Swiss" w:hAnsi="Swiss"/>
              <w:b/>
              <w:noProof/>
              <w:sz w:val="22"/>
              <w:lang w:val="en-US"/>
            </w:rPr>
            <w:t>5</w:t>
          </w:r>
          <w:r>
            <w:rPr>
              <w:rStyle w:val="PageNumber"/>
              <w:rFonts w:ascii="Swiss" w:hAnsi="Swiss"/>
              <w:b/>
              <w:sz w:val="22"/>
            </w:rPr>
            <w:fldChar w:fldCharType="end"/>
          </w:r>
          <w:r>
            <w:rPr>
              <w:sz w:val="28"/>
              <w:lang w:val="en-US"/>
            </w:rPr>
            <w:tab/>
          </w:r>
        </w:p>
        <w:p w14:paraId="1170536D" w14:textId="77777777" w:rsidR="00970AEF" w:rsidRDefault="00970AEF">
          <w:pPr>
            <w:tabs>
              <w:tab w:val="left" w:pos="922"/>
              <w:tab w:val="left" w:pos="1773"/>
            </w:tabs>
            <w:rPr>
              <w:sz w:val="22"/>
              <w:lang w:val="en-US" w:eastAsia="zh-CN"/>
            </w:rPr>
          </w:pPr>
          <w:r>
            <w:rPr>
              <w:sz w:val="22"/>
              <w:lang w:val="en-US"/>
            </w:rPr>
            <w:t xml:space="preserve">Rev. </w:t>
          </w:r>
          <w:r>
            <w:rPr>
              <w:rFonts w:hint="eastAsia"/>
              <w:sz w:val="22"/>
              <w:lang w:val="en-US" w:eastAsia="zh-CN"/>
            </w:rPr>
            <w:t>A</w:t>
          </w:r>
        </w:p>
        <w:p w14:paraId="1D3D2908" w14:textId="77777777" w:rsidR="00970AEF" w:rsidRDefault="00970AEF">
          <w:pPr>
            <w:tabs>
              <w:tab w:val="left" w:pos="922"/>
              <w:tab w:val="left" w:pos="1915"/>
            </w:tabs>
            <w:spacing w:before="60"/>
            <w:rPr>
              <w:lang w:val="en-US"/>
            </w:rPr>
          </w:pPr>
          <w:r>
            <w:rPr>
              <w:sz w:val="22"/>
              <w:lang w:val="en-US"/>
            </w:rPr>
            <w:t>N</w:t>
          </w:r>
          <w:r>
            <w:rPr>
              <w:rFonts w:hint="eastAsia"/>
              <w:sz w:val="22"/>
              <w:lang w:val="en-US" w:eastAsia="zh-CN"/>
            </w:rPr>
            <w:t xml:space="preserve">umber of </w:t>
          </w:r>
          <w:proofErr w:type="gramStart"/>
          <w:r>
            <w:rPr>
              <w:rFonts w:hint="eastAsia"/>
              <w:sz w:val="22"/>
              <w:lang w:val="en-US" w:eastAsia="zh-CN"/>
            </w:rPr>
            <w:t xml:space="preserve">annex </w:t>
          </w:r>
          <w:r>
            <w:rPr>
              <w:sz w:val="22"/>
              <w:lang w:val="en-US"/>
            </w:rPr>
            <w:t>:</w:t>
          </w:r>
          <w:proofErr w:type="gramEnd"/>
          <w:r>
            <w:rPr>
              <w:sz w:val="22"/>
              <w:lang w:val="en-US"/>
            </w:rPr>
            <w:t xml:space="preserve"> 1</w:t>
          </w:r>
        </w:p>
      </w:tc>
    </w:tr>
  </w:tbl>
  <w:p w14:paraId="36AF7112" w14:textId="77777777" w:rsidR="00970AEF" w:rsidRDefault="00970AE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93DF8"/>
    <w:multiLevelType w:val="multilevel"/>
    <w:tmpl w:val="526ECD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FA"/>
    <w:rsid w:val="0000463C"/>
    <w:rsid w:val="00022249"/>
    <w:rsid w:val="000305DE"/>
    <w:rsid w:val="0003267E"/>
    <w:rsid w:val="000420A9"/>
    <w:rsid w:val="0004329D"/>
    <w:rsid w:val="00056098"/>
    <w:rsid w:val="0006190F"/>
    <w:rsid w:val="00072CC4"/>
    <w:rsid w:val="00081942"/>
    <w:rsid w:val="000917A5"/>
    <w:rsid w:val="000D001F"/>
    <w:rsid w:val="000E445D"/>
    <w:rsid w:val="000F6B4D"/>
    <w:rsid w:val="0010343D"/>
    <w:rsid w:val="00115A8F"/>
    <w:rsid w:val="00137443"/>
    <w:rsid w:val="0014283C"/>
    <w:rsid w:val="001552FC"/>
    <w:rsid w:val="001752BA"/>
    <w:rsid w:val="0017615F"/>
    <w:rsid w:val="00190357"/>
    <w:rsid w:val="00190EC9"/>
    <w:rsid w:val="00197DFC"/>
    <w:rsid w:val="001B13B8"/>
    <w:rsid w:val="001B71A0"/>
    <w:rsid w:val="001C0213"/>
    <w:rsid w:val="001D6447"/>
    <w:rsid w:val="001E2055"/>
    <w:rsid w:val="001F2AB6"/>
    <w:rsid w:val="0021417D"/>
    <w:rsid w:val="00214EC5"/>
    <w:rsid w:val="00214ED4"/>
    <w:rsid w:val="0022178A"/>
    <w:rsid w:val="002315C5"/>
    <w:rsid w:val="00264081"/>
    <w:rsid w:val="002747B4"/>
    <w:rsid w:val="00286109"/>
    <w:rsid w:val="00290EC1"/>
    <w:rsid w:val="00293C51"/>
    <w:rsid w:val="002A6D65"/>
    <w:rsid w:val="002E273B"/>
    <w:rsid w:val="002E2C88"/>
    <w:rsid w:val="002F2CCF"/>
    <w:rsid w:val="002F4647"/>
    <w:rsid w:val="002F641F"/>
    <w:rsid w:val="002F74EF"/>
    <w:rsid w:val="0031123F"/>
    <w:rsid w:val="00311F93"/>
    <w:rsid w:val="00321C29"/>
    <w:rsid w:val="00324B68"/>
    <w:rsid w:val="00344F47"/>
    <w:rsid w:val="00356AF8"/>
    <w:rsid w:val="00361418"/>
    <w:rsid w:val="00361C84"/>
    <w:rsid w:val="003720F3"/>
    <w:rsid w:val="003726A0"/>
    <w:rsid w:val="00373E89"/>
    <w:rsid w:val="003A0A11"/>
    <w:rsid w:val="003A57C4"/>
    <w:rsid w:val="003A671B"/>
    <w:rsid w:val="003B04F8"/>
    <w:rsid w:val="003E64A8"/>
    <w:rsid w:val="003F3F34"/>
    <w:rsid w:val="00410C96"/>
    <w:rsid w:val="00412E88"/>
    <w:rsid w:val="004332AB"/>
    <w:rsid w:val="0044335E"/>
    <w:rsid w:val="00444A4D"/>
    <w:rsid w:val="0045288E"/>
    <w:rsid w:val="00457D65"/>
    <w:rsid w:val="00457DCA"/>
    <w:rsid w:val="00473B66"/>
    <w:rsid w:val="004962E6"/>
    <w:rsid w:val="004A58CB"/>
    <w:rsid w:val="004A7835"/>
    <w:rsid w:val="004C7830"/>
    <w:rsid w:val="004D327B"/>
    <w:rsid w:val="004E5017"/>
    <w:rsid w:val="004F753C"/>
    <w:rsid w:val="00504ACE"/>
    <w:rsid w:val="00510D9B"/>
    <w:rsid w:val="0051650E"/>
    <w:rsid w:val="00527162"/>
    <w:rsid w:val="00556AAE"/>
    <w:rsid w:val="00585C80"/>
    <w:rsid w:val="00587286"/>
    <w:rsid w:val="005A0B4B"/>
    <w:rsid w:val="005A6DD4"/>
    <w:rsid w:val="005B4387"/>
    <w:rsid w:val="005B4F17"/>
    <w:rsid w:val="005B544F"/>
    <w:rsid w:val="005B75D2"/>
    <w:rsid w:val="005C35C5"/>
    <w:rsid w:val="005D1641"/>
    <w:rsid w:val="005E6538"/>
    <w:rsid w:val="00616CC7"/>
    <w:rsid w:val="006207D4"/>
    <w:rsid w:val="00630185"/>
    <w:rsid w:val="00631439"/>
    <w:rsid w:val="00631746"/>
    <w:rsid w:val="00631987"/>
    <w:rsid w:val="006322C3"/>
    <w:rsid w:val="006329E8"/>
    <w:rsid w:val="00633C8A"/>
    <w:rsid w:val="0063662B"/>
    <w:rsid w:val="00641400"/>
    <w:rsid w:val="0064390D"/>
    <w:rsid w:val="00651937"/>
    <w:rsid w:val="00654214"/>
    <w:rsid w:val="0065725F"/>
    <w:rsid w:val="00661CA8"/>
    <w:rsid w:val="00681B82"/>
    <w:rsid w:val="00692BA9"/>
    <w:rsid w:val="006A06C8"/>
    <w:rsid w:val="006D29B4"/>
    <w:rsid w:val="006F16A4"/>
    <w:rsid w:val="00713AA9"/>
    <w:rsid w:val="0071549F"/>
    <w:rsid w:val="00721FFA"/>
    <w:rsid w:val="00742DB7"/>
    <w:rsid w:val="0074530D"/>
    <w:rsid w:val="007603F9"/>
    <w:rsid w:val="00776090"/>
    <w:rsid w:val="00780428"/>
    <w:rsid w:val="00780A5B"/>
    <w:rsid w:val="00790511"/>
    <w:rsid w:val="007954C2"/>
    <w:rsid w:val="00795E42"/>
    <w:rsid w:val="007A5540"/>
    <w:rsid w:val="007A5D15"/>
    <w:rsid w:val="007A64FA"/>
    <w:rsid w:val="007B5255"/>
    <w:rsid w:val="007E4811"/>
    <w:rsid w:val="007E6A31"/>
    <w:rsid w:val="007F675F"/>
    <w:rsid w:val="00802982"/>
    <w:rsid w:val="00804B4C"/>
    <w:rsid w:val="00814EBE"/>
    <w:rsid w:val="00837C8E"/>
    <w:rsid w:val="00841416"/>
    <w:rsid w:val="00845432"/>
    <w:rsid w:val="00856F81"/>
    <w:rsid w:val="00862260"/>
    <w:rsid w:val="00876C60"/>
    <w:rsid w:val="00890FA6"/>
    <w:rsid w:val="008948CE"/>
    <w:rsid w:val="008A279C"/>
    <w:rsid w:val="008A5FE3"/>
    <w:rsid w:val="008B318F"/>
    <w:rsid w:val="008B619E"/>
    <w:rsid w:val="008C5D0E"/>
    <w:rsid w:val="008D58F6"/>
    <w:rsid w:val="008E2062"/>
    <w:rsid w:val="0091259A"/>
    <w:rsid w:val="00914631"/>
    <w:rsid w:val="0092449B"/>
    <w:rsid w:val="00933E4E"/>
    <w:rsid w:val="00965AD4"/>
    <w:rsid w:val="00970AEF"/>
    <w:rsid w:val="00975F37"/>
    <w:rsid w:val="00980C90"/>
    <w:rsid w:val="009936EC"/>
    <w:rsid w:val="00996CF2"/>
    <w:rsid w:val="009A14F1"/>
    <w:rsid w:val="009A2315"/>
    <w:rsid w:val="009B5A3B"/>
    <w:rsid w:val="009C1A3C"/>
    <w:rsid w:val="009D0C26"/>
    <w:rsid w:val="009F61A9"/>
    <w:rsid w:val="009F7D3B"/>
    <w:rsid w:val="00A21814"/>
    <w:rsid w:val="00A23C80"/>
    <w:rsid w:val="00A31A2B"/>
    <w:rsid w:val="00A5583A"/>
    <w:rsid w:val="00A56233"/>
    <w:rsid w:val="00A608CE"/>
    <w:rsid w:val="00A7511C"/>
    <w:rsid w:val="00A804B9"/>
    <w:rsid w:val="00A8540F"/>
    <w:rsid w:val="00A85415"/>
    <w:rsid w:val="00A87B75"/>
    <w:rsid w:val="00A94E82"/>
    <w:rsid w:val="00AB35FD"/>
    <w:rsid w:val="00AB43FF"/>
    <w:rsid w:val="00AD03EF"/>
    <w:rsid w:val="00AD37A8"/>
    <w:rsid w:val="00AE329A"/>
    <w:rsid w:val="00AE623E"/>
    <w:rsid w:val="00B00A73"/>
    <w:rsid w:val="00B24C06"/>
    <w:rsid w:val="00B339A2"/>
    <w:rsid w:val="00B60049"/>
    <w:rsid w:val="00B6763F"/>
    <w:rsid w:val="00B73911"/>
    <w:rsid w:val="00B74F0E"/>
    <w:rsid w:val="00B8553C"/>
    <w:rsid w:val="00B90166"/>
    <w:rsid w:val="00B92369"/>
    <w:rsid w:val="00B97D36"/>
    <w:rsid w:val="00BA1BD4"/>
    <w:rsid w:val="00BC2C5D"/>
    <w:rsid w:val="00BC35CD"/>
    <w:rsid w:val="00BC5DEE"/>
    <w:rsid w:val="00BE4C32"/>
    <w:rsid w:val="00BF3CF8"/>
    <w:rsid w:val="00C01437"/>
    <w:rsid w:val="00C145E3"/>
    <w:rsid w:val="00C15B35"/>
    <w:rsid w:val="00C351A5"/>
    <w:rsid w:val="00C541A9"/>
    <w:rsid w:val="00C710EB"/>
    <w:rsid w:val="00C733EC"/>
    <w:rsid w:val="00C73DC9"/>
    <w:rsid w:val="00C747B6"/>
    <w:rsid w:val="00C77752"/>
    <w:rsid w:val="00C905CF"/>
    <w:rsid w:val="00CA01D6"/>
    <w:rsid w:val="00CA2913"/>
    <w:rsid w:val="00CA437B"/>
    <w:rsid w:val="00CC0F7E"/>
    <w:rsid w:val="00CC7DCF"/>
    <w:rsid w:val="00CE02E8"/>
    <w:rsid w:val="00CE16FC"/>
    <w:rsid w:val="00CE2789"/>
    <w:rsid w:val="00CE6088"/>
    <w:rsid w:val="00CF01A6"/>
    <w:rsid w:val="00CF75F6"/>
    <w:rsid w:val="00D15E01"/>
    <w:rsid w:val="00D42214"/>
    <w:rsid w:val="00D54588"/>
    <w:rsid w:val="00D6144A"/>
    <w:rsid w:val="00D73EA2"/>
    <w:rsid w:val="00D84AFF"/>
    <w:rsid w:val="00D859FD"/>
    <w:rsid w:val="00D90E13"/>
    <w:rsid w:val="00DB594F"/>
    <w:rsid w:val="00DB783F"/>
    <w:rsid w:val="00DC65D6"/>
    <w:rsid w:val="00DD7FE0"/>
    <w:rsid w:val="00DE0D22"/>
    <w:rsid w:val="00DE2AFD"/>
    <w:rsid w:val="00DF04F8"/>
    <w:rsid w:val="00DF1948"/>
    <w:rsid w:val="00DF75C5"/>
    <w:rsid w:val="00E06968"/>
    <w:rsid w:val="00E1101F"/>
    <w:rsid w:val="00E136BE"/>
    <w:rsid w:val="00E33C8F"/>
    <w:rsid w:val="00E35638"/>
    <w:rsid w:val="00E3572C"/>
    <w:rsid w:val="00E36B63"/>
    <w:rsid w:val="00E42D68"/>
    <w:rsid w:val="00E4365B"/>
    <w:rsid w:val="00E47DB1"/>
    <w:rsid w:val="00E53BDE"/>
    <w:rsid w:val="00E716B9"/>
    <w:rsid w:val="00E76FAB"/>
    <w:rsid w:val="00E77BA7"/>
    <w:rsid w:val="00E87A1E"/>
    <w:rsid w:val="00E92901"/>
    <w:rsid w:val="00EA1407"/>
    <w:rsid w:val="00EA385A"/>
    <w:rsid w:val="00EB0D9F"/>
    <w:rsid w:val="00ED23C2"/>
    <w:rsid w:val="00ED50C0"/>
    <w:rsid w:val="00ED67D9"/>
    <w:rsid w:val="00EE3F31"/>
    <w:rsid w:val="00F14206"/>
    <w:rsid w:val="00F458B0"/>
    <w:rsid w:val="00F57C0B"/>
    <w:rsid w:val="00F652E6"/>
    <w:rsid w:val="00F77250"/>
    <w:rsid w:val="00F772B9"/>
    <w:rsid w:val="00F81A23"/>
    <w:rsid w:val="00F86686"/>
    <w:rsid w:val="00FB7A53"/>
    <w:rsid w:val="00FC0149"/>
    <w:rsid w:val="00FC305D"/>
    <w:rsid w:val="00FD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CF9144"/>
  <w15:chartTrackingRefBased/>
  <w15:docId w15:val="{0E3F30C4-0161-4D4B-9804-80EA0029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clear" w:pos="720"/>
        <w:tab w:val="left" w:pos="567"/>
      </w:tabs>
      <w:adjustRightInd w:val="0"/>
      <w:spacing w:before="240" w:after="240" w:line="240" w:lineRule="atLeast"/>
      <w:outlineLvl w:val="0"/>
    </w:pPr>
    <w:rPr>
      <w:rFonts w:ascii="Garamond" w:hAnsi="Garamond"/>
      <w:b/>
      <w:caps/>
      <w:sz w:val="32"/>
      <w:szCs w:val="32"/>
      <w:u w:color="000000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8930"/>
      </w:tabs>
    </w:pPr>
    <w:rPr>
      <w:rFonts w:ascii="Times New Roman" w:hAnsi="Times New Roman"/>
      <w:smallCaps/>
    </w:rPr>
  </w:style>
  <w:style w:type="paragraph" w:styleId="TOC1">
    <w:name w:val="toc 1"/>
    <w:basedOn w:val="Normal"/>
    <w:next w:val="Normal"/>
    <w:uiPriority w:val="39"/>
    <w:pPr>
      <w:tabs>
        <w:tab w:val="right" w:leader="dot" w:pos="8930"/>
      </w:tabs>
      <w:spacing w:before="120" w:after="120"/>
    </w:pPr>
    <w:rPr>
      <w:rFonts w:ascii="Times New Roman" w:hAnsi="Times New Roman"/>
      <w:b/>
      <w:caps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111"/>
        <w:tab w:val="right" w:pos="8931"/>
      </w:tabs>
      <w:ind w:right="-1"/>
    </w:pPr>
    <w:rPr>
      <w:rFonts w:ascii="Swiss" w:hAnsi="Swiss"/>
      <w:b/>
      <w:sz w:val="22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1552FC"/>
    <w:rPr>
      <w:sz w:val="16"/>
      <w:szCs w:val="16"/>
    </w:rPr>
  </w:style>
  <w:style w:type="character" w:styleId="CommentReference">
    <w:name w:val="annotation reference"/>
    <w:rsid w:val="00E53BDE"/>
    <w:rPr>
      <w:sz w:val="21"/>
      <w:szCs w:val="21"/>
    </w:rPr>
  </w:style>
  <w:style w:type="paragraph" w:styleId="CommentText">
    <w:name w:val="annotation text"/>
    <w:basedOn w:val="Normal"/>
    <w:link w:val="CommentTextChar"/>
    <w:rsid w:val="00E53BDE"/>
    <w:pPr>
      <w:jc w:val="left"/>
    </w:pPr>
  </w:style>
  <w:style w:type="character" w:customStyle="1" w:styleId="CommentTextChar">
    <w:name w:val="Comment Text Char"/>
    <w:link w:val="CommentText"/>
    <w:rsid w:val="00E53BDE"/>
    <w:rPr>
      <w:rFonts w:ascii="Arial" w:hAnsi="Arial"/>
      <w:sz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E53BDE"/>
    <w:rPr>
      <w:b/>
      <w:bCs/>
    </w:rPr>
  </w:style>
  <w:style w:type="character" w:customStyle="1" w:styleId="CommentSubjectChar">
    <w:name w:val="Comment Subject Char"/>
    <w:link w:val="CommentSubject"/>
    <w:rsid w:val="00E53BDE"/>
    <w:rPr>
      <w:rFonts w:ascii="Arial" w:hAnsi="Arial"/>
      <w:b/>
      <w:bCs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Fixture Acceptance Criteria Conformity </vt:lpstr>
    </vt:vector>
  </TitlesOfParts>
  <Company>Autoliv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Fixture Acceptance Criteria Conformity</dc:title>
  <dc:subject/>
  <dc:creator>alexandre.guerfi</dc:creator>
  <cp:keywords/>
  <cp:lastModifiedBy>Jason Cai</cp:lastModifiedBy>
  <cp:revision>22</cp:revision>
  <cp:lastPrinted>2022-12-26T05:04:00Z</cp:lastPrinted>
  <dcterms:created xsi:type="dcterms:W3CDTF">2022-12-22T14:40:00Z</dcterms:created>
  <dcterms:modified xsi:type="dcterms:W3CDTF">2022-12-27T06:37:00Z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fc215186ba751e3b2d18f53109df0c469d82701e9805c2732cfdd2697e565764</vt:lpwstr>
  </property>
</Properties>
</file>