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2D08" w14:textId="478EFEDC" w:rsidR="00CC20EE" w:rsidRDefault="00CC20EE" w:rsidP="00CC20EE">
      <w:pPr>
        <w:jc w:val="center"/>
        <w:rPr>
          <w:b/>
          <w:bCs/>
        </w:rPr>
      </w:pPr>
      <w:r>
        <w:rPr>
          <w:b/>
          <w:bCs/>
        </w:rPr>
        <w:t>Home Page</w:t>
      </w:r>
    </w:p>
    <w:p w14:paraId="5D12A93E" w14:textId="14A10A98" w:rsidR="00F622DE" w:rsidRPr="002558BE" w:rsidRDefault="00CD67F5" w:rsidP="00CD67F5">
      <w:pPr>
        <w:rPr>
          <w:b/>
          <w:bCs/>
        </w:rPr>
      </w:pPr>
      <w:r w:rsidRPr="002558BE">
        <w:rPr>
          <w:b/>
          <w:bCs/>
        </w:rPr>
        <w:t>Secure Your Assets</w:t>
      </w:r>
    </w:p>
    <w:p w14:paraId="5ADE6AF7" w14:textId="3F6898E0" w:rsidR="00CD67F5" w:rsidRDefault="00CD67F5" w:rsidP="00CD67F5">
      <w:pPr>
        <w:jc w:val="both"/>
      </w:pPr>
      <w:r w:rsidRPr="00CD67F5">
        <w:t xml:space="preserve">In today's unpredictable world, safeguarding your assets is more crucial than ever. Our insurance brokerage </w:t>
      </w:r>
      <w:r w:rsidR="002558BE">
        <w:t>company</w:t>
      </w:r>
      <w:r w:rsidRPr="00CD67F5">
        <w:t xml:space="preserve"> is dedicated to providing comprehensive insurance solutions tailored to your unique needs. We work with a network of trusted insurers to offer you a range of policies that protect your valuable possessions, from your home and vehicle to your business and investments. With our expertise and commitment to excellence, you can rest assured that your assets are in safe hands. Let us help you navigate the complexities of insurance so you can focus on what matters most.</w:t>
      </w:r>
    </w:p>
    <w:p w14:paraId="1A84DD3E" w14:textId="77777777" w:rsidR="00CD67F5" w:rsidRDefault="00CD67F5" w:rsidP="00CD67F5">
      <w:pPr>
        <w:jc w:val="both"/>
      </w:pPr>
    </w:p>
    <w:p w14:paraId="6DA4175F" w14:textId="77777777" w:rsidR="002558BE" w:rsidRPr="002558BE" w:rsidRDefault="002558BE" w:rsidP="002558BE">
      <w:pPr>
        <w:bidi/>
        <w:jc w:val="both"/>
      </w:pPr>
      <w:r w:rsidRPr="002558BE">
        <w:rPr>
          <w:b/>
          <w:bCs/>
          <w:rtl/>
        </w:rPr>
        <w:t>حماية أصولك</w:t>
      </w:r>
    </w:p>
    <w:p w14:paraId="4B219068" w14:textId="533C5F79" w:rsidR="002558BE" w:rsidRPr="002558BE" w:rsidRDefault="002558BE" w:rsidP="002558BE">
      <w:pPr>
        <w:bidi/>
        <w:jc w:val="both"/>
      </w:pPr>
      <w:r w:rsidRPr="002558BE">
        <w:rPr>
          <w:rtl/>
        </w:rPr>
        <w:t xml:space="preserve">في عالم اليوم الذي لا يمكن التنبؤ به، فإن حماية أصولك أصبحت أكثر أهمية من أي وقت مضى. شركتنا للوساطة التأمينية مكرسة لتقديم حلول تأمينية شاملة مصممة خصيصًا لتلبية احتياجاتك الفريدة. نعمل مع شبكة من شركات التأمين الموثوقة لنقدم لك مجموعة متنوعة من </w:t>
      </w:r>
      <w:r w:rsidR="00F72FE5">
        <w:rPr>
          <w:rFonts w:hint="cs"/>
          <w:rtl/>
        </w:rPr>
        <w:t>الوثائق</w:t>
      </w:r>
      <w:r w:rsidRPr="002558BE">
        <w:rPr>
          <w:rtl/>
        </w:rPr>
        <w:t xml:space="preserve"> التي تحمي ممتلكاتك القيمة، بدءًا من منزلك </w:t>
      </w:r>
      <w:r w:rsidR="00F72FE5">
        <w:rPr>
          <w:rFonts w:hint="cs"/>
          <w:rtl/>
        </w:rPr>
        <w:t>وسيارتك</w:t>
      </w:r>
      <w:r w:rsidRPr="002558BE">
        <w:rPr>
          <w:rtl/>
        </w:rPr>
        <w:t xml:space="preserve"> وصولاً إلى عملك واستثماراتك. مع خبرتنا والتزامنا بالتميز، يمكنك أن تطمئن بأن أصولك في أيدٍ أمينة. دعنا نساعدك في التعامل مع تعقيدات التأمين حتى تتمكن من التركيز على ما يهمك أكثر</w:t>
      </w:r>
      <w:r w:rsidRPr="002558BE">
        <w:t>.</w:t>
      </w:r>
    </w:p>
    <w:p w14:paraId="124872D6" w14:textId="77777777" w:rsidR="00897B23" w:rsidRPr="00897B23" w:rsidRDefault="00897B23" w:rsidP="00897B23">
      <w:pPr>
        <w:jc w:val="both"/>
        <w:rPr>
          <w:b/>
          <w:bCs/>
        </w:rPr>
      </w:pPr>
      <w:r w:rsidRPr="00897B23">
        <w:rPr>
          <w:b/>
          <w:bCs/>
        </w:rPr>
        <w:t xml:space="preserve">About Us </w:t>
      </w:r>
    </w:p>
    <w:p w14:paraId="05F8BCFB" w14:textId="58DF1044" w:rsidR="00CD67F5" w:rsidRDefault="00897B23" w:rsidP="00897B23">
      <w:pPr>
        <w:jc w:val="both"/>
      </w:pPr>
      <w:r w:rsidRPr="00897B23">
        <w:t>Our team at Jusoor for Insurance Brokerage possess specialized knowledge in both product offerings and client industries, allowing us to adeptly navigate risks and swiftly address client concerns, we tirelessly strive to introduce cutting-edge insurance solutions tailored to safeguard individuals, families and businesses.</w:t>
      </w:r>
    </w:p>
    <w:p w14:paraId="29040914" w14:textId="77777777" w:rsidR="00897B23" w:rsidRDefault="00897B23" w:rsidP="00897B23">
      <w:pPr>
        <w:bidi/>
        <w:jc w:val="both"/>
        <w:rPr>
          <w:rtl/>
        </w:rPr>
      </w:pPr>
      <w:r w:rsidRPr="00897B23">
        <w:rPr>
          <w:rtl/>
        </w:rPr>
        <w:t>من</w:t>
      </w:r>
      <w:r>
        <w:rPr>
          <w:rFonts w:hint="cs"/>
          <w:rtl/>
        </w:rPr>
        <w:t xml:space="preserve"> </w:t>
      </w:r>
      <w:r w:rsidRPr="00897B23">
        <w:rPr>
          <w:rtl/>
        </w:rPr>
        <w:t>نحن</w:t>
      </w:r>
    </w:p>
    <w:p w14:paraId="46C8596A" w14:textId="69B39265" w:rsidR="00897B23" w:rsidRDefault="00897B23" w:rsidP="00897B23">
      <w:pPr>
        <w:bidi/>
        <w:jc w:val="both"/>
        <w:rPr>
          <w:rtl/>
          <w:lang w:bidi="ar-EG"/>
        </w:rPr>
      </w:pPr>
      <w:r w:rsidRPr="00897B23">
        <w:rPr>
          <w:lang w:bidi="ar-EG"/>
        </w:rPr>
        <w:br/>
      </w:r>
      <w:r w:rsidRPr="00897B23">
        <w:rPr>
          <w:rtl/>
        </w:rPr>
        <w:t>يمتلك فريقنا في جسور لوساطة التأمين معرفة متخصصة في كل من عروض المنتجات وصناعات العملاء، مما يمكننا من التنقل بمهارة في المخاطر ومعالجة مخاوف العملاء بسرعة. نحن نسعى جاهدين بلا كلل لتقديم حلول تأمينية مبتكرة مصممة لحماية الأفراد والعائلات والشركات</w:t>
      </w:r>
      <w:r w:rsidRPr="00897B23">
        <w:rPr>
          <w:lang w:bidi="ar-EG"/>
        </w:rPr>
        <w:t>.</w:t>
      </w:r>
    </w:p>
    <w:p w14:paraId="4E7D352A" w14:textId="77777777" w:rsidR="00096610" w:rsidRPr="00096610" w:rsidRDefault="00096610" w:rsidP="00096610">
      <w:pPr>
        <w:jc w:val="both"/>
        <w:rPr>
          <w:b/>
          <w:bCs/>
          <w:lang w:bidi="ar-EG"/>
        </w:rPr>
      </w:pPr>
      <w:r w:rsidRPr="00096610">
        <w:rPr>
          <w:b/>
          <w:bCs/>
          <w:lang w:bidi="ar-EG"/>
        </w:rPr>
        <w:t>Why People Choosing Us!</w:t>
      </w:r>
    </w:p>
    <w:p w14:paraId="346D64D3" w14:textId="77777777" w:rsidR="00096610" w:rsidRDefault="00096610" w:rsidP="00096610">
      <w:pPr>
        <w:jc w:val="both"/>
        <w:rPr>
          <w:lang w:bidi="ar-EG"/>
        </w:rPr>
      </w:pPr>
      <w:r w:rsidRPr="00096610">
        <w:rPr>
          <w:lang w:bidi="ar-EG"/>
        </w:rPr>
        <w:t>We work with multiple insurance carriers to shop around and compare rates and policy conditions, ensuring you receive the most competitive options for your needs.</w:t>
      </w:r>
      <w:r w:rsidRPr="00096610">
        <w:rPr>
          <w:b/>
          <w:bCs/>
          <w:lang w:bidi="ar-EG"/>
        </w:rPr>
        <w:t> Our expert team </w:t>
      </w:r>
      <w:r w:rsidRPr="00096610">
        <w:rPr>
          <w:lang w:bidi="ar-EG"/>
        </w:rPr>
        <w:t>is here to answer your questions, provide personalized advice, and guide you smoothly through the entire insurance process.</w:t>
      </w:r>
    </w:p>
    <w:p w14:paraId="17EDECB1" w14:textId="77777777" w:rsidR="00096610" w:rsidRDefault="00096610" w:rsidP="00096610">
      <w:pPr>
        <w:bidi/>
        <w:jc w:val="both"/>
        <w:rPr>
          <w:lang w:bidi="ar-EG"/>
        </w:rPr>
      </w:pPr>
    </w:p>
    <w:p w14:paraId="0C01ADE4" w14:textId="77777777" w:rsidR="00096610" w:rsidRDefault="00096610" w:rsidP="00096610">
      <w:pPr>
        <w:bidi/>
        <w:jc w:val="both"/>
        <w:rPr>
          <w:rtl/>
          <w:lang w:bidi="ar-EG"/>
        </w:rPr>
      </w:pPr>
      <w:r w:rsidRPr="00096610">
        <w:rPr>
          <w:rtl/>
        </w:rPr>
        <w:t>لماذا يختارنا الناس</w:t>
      </w:r>
      <w:r w:rsidRPr="00096610">
        <w:rPr>
          <w:lang w:bidi="ar-EG"/>
        </w:rPr>
        <w:t>!</w:t>
      </w:r>
    </w:p>
    <w:p w14:paraId="52F881CA" w14:textId="21CB551C" w:rsidR="00096610" w:rsidRPr="00096610" w:rsidRDefault="00096610" w:rsidP="00096610">
      <w:pPr>
        <w:bidi/>
        <w:jc w:val="both"/>
        <w:rPr>
          <w:rtl/>
          <w:lang w:bidi="ar-EG"/>
        </w:rPr>
      </w:pPr>
      <w:r w:rsidRPr="00096610">
        <w:rPr>
          <w:lang w:bidi="ar-EG"/>
        </w:rPr>
        <w:t xml:space="preserve"> </w:t>
      </w:r>
      <w:r w:rsidRPr="00096610">
        <w:rPr>
          <w:rtl/>
        </w:rPr>
        <w:t xml:space="preserve">نعمل مع العديد من شركات التأمين للتسوق ومقارنة الأسعار وشروط </w:t>
      </w:r>
      <w:r>
        <w:rPr>
          <w:rFonts w:hint="cs"/>
          <w:rtl/>
        </w:rPr>
        <w:t>الوثائق</w:t>
      </w:r>
      <w:r w:rsidRPr="00096610">
        <w:rPr>
          <w:rtl/>
        </w:rPr>
        <w:t>، مما يضمن لك الحصول على الخيارات الأكثر تنافسية التي تناسب احتياجاتك. فريقنا الخبير هنا للإجابة على أسئلتك، وتقديم المشورة الشخصية، وإرشادك بسلاسة خلال عملية التأمين بأكملها</w:t>
      </w:r>
      <w:r w:rsidRPr="00096610">
        <w:rPr>
          <w:lang w:bidi="ar-EG"/>
        </w:rPr>
        <w:t>.</w:t>
      </w:r>
    </w:p>
    <w:p w14:paraId="2FA225F0" w14:textId="77777777" w:rsidR="00897B23" w:rsidRDefault="00897B23" w:rsidP="00096610">
      <w:pPr>
        <w:jc w:val="both"/>
        <w:rPr>
          <w:lang w:bidi="ar-EG"/>
        </w:rPr>
      </w:pPr>
    </w:p>
    <w:p w14:paraId="0905E26C" w14:textId="77777777" w:rsidR="00096610" w:rsidRDefault="00096610" w:rsidP="00096610">
      <w:pPr>
        <w:jc w:val="both"/>
        <w:rPr>
          <w:lang w:bidi="ar-EG"/>
        </w:rPr>
      </w:pPr>
    </w:p>
    <w:p w14:paraId="2255B0D3" w14:textId="77777777" w:rsidR="00D47A5B" w:rsidRDefault="00D47A5B" w:rsidP="00096610">
      <w:pPr>
        <w:jc w:val="both"/>
        <w:rPr>
          <w:lang w:bidi="ar-EG"/>
        </w:rPr>
      </w:pPr>
    </w:p>
    <w:p w14:paraId="39898CB7" w14:textId="63B6D00D" w:rsidR="00D47A5B" w:rsidRPr="00D47A5B" w:rsidRDefault="00D47A5B" w:rsidP="00D47A5B">
      <w:pPr>
        <w:jc w:val="center"/>
        <w:rPr>
          <w:b/>
          <w:bCs/>
          <w:lang w:bidi="ar-EG"/>
        </w:rPr>
      </w:pPr>
      <w:r w:rsidRPr="00D47A5B">
        <w:rPr>
          <w:b/>
          <w:bCs/>
          <w:lang w:bidi="ar-EG"/>
        </w:rPr>
        <w:lastRenderedPageBreak/>
        <w:t>Solutions Page</w:t>
      </w:r>
    </w:p>
    <w:p w14:paraId="525C752B" w14:textId="77777777" w:rsidR="00D47A5B" w:rsidRPr="00D47A5B" w:rsidRDefault="00D47A5B" w:rsidP="00D47A5B">
      <w:pPr>
        <w:rPr>
          <w:b/>
          <w:bCs/>
          <w:lang w:bidi="ar-EG"/>
        </w:rPr>
      </w:pPr>
      <w:r w:rsidRPr="00D47A5B">
        <w:rPr>
          <w:b/>
          <w:bCs/>
          <w:lang w:bidi="ar-EG"/>
        </w:rPr>
        <w:t>Insurance Planning</w:t>
      </w:r>
    </w:p>
    <w:p w14:paraId="02214E06" w14:textId="77777777" w:rsidR="00D47A5B" w:rsidRPr="00D47A5B" w:rsidRDefault="00D47A5B" w:rsidP="00D47A5B">
      <w:pPr>
        <w:jc w:val="both"/>
        <w:rPr>
          <w:lang w:bidi="ar-EG"/>
        </w:rPr>
      </w:pPr>
      <w:r w:rsidRPr="00D47A5B">
        <w:rPr>
          <w:lang w:bidi="ar-EG"/>
        </w:rPr>
        <w:t>Jusoor empowers individuals and organizations to safeguard their assets and navigate life's uncertainties with confidence. Through comprehensive insurance planning, we help you mitigate potential financial losses from unforeseen events like accidents, illnesses, natural disasters, and liabilities. Our approach involves a systematic assessment of your current and future needs. We identify the most suitable insurance coverage options, ensuring your policies adapt to changing circumstances. Effective insurance planning offers peace of mind. More importantly, it serves as a proactive strategy to maintain financial stability and protect your long-term financial goals. Whether it's securing life, health, property, liability, or any other form of insurance, a thoughtful approach to insurance planning with Jusoor can make a significant difference.</w:t>
      </w:r>
    </w:p>
    <w:p w14:paraId="2DB12A06" w14:textId="77777777" w:rsidR="00D47A5B" w:rsidRDefault="00D47A5B" w:rsidP="00D47A5B">
      <w:pPr>
        <w:bidi/>
        <w:jc w:val="both"/>
        <w:rPr>
          <w:rtl/>
          <w:lang w:bidi="ar-EG"/>
        </w:rPr>
      </w:pPr>
      <w:r w:rsidRPr="00D47A5B">
        <w:rPr>
          <w:rtl/>
        </w:rPr>
        <w:t>التخطيط التأميني</w:t>
      </w:r>
    </w:p>
    <w:p w14:paraId="55F68714" w14:textId="0E31F5D8" w:rsidR="00D47A5B" w:rsidRDefault="00D47A5B" w:rsidP="00D47A5B">
      <w:pPr>
        <w:bidi/>
        <w:jc w:val="both"/>
        <w:rPr>
          <w:rtl/>
          <w:lang w:bidi="ar-EG"/>
        </w:rPr>
      </w:pPr>
      <w:r w:rsidRPr="00D47A5B">
        <w:rPr>
          <w:lang w:bidi="ar-EG"/>
        </w:rPr>
        <w:br/>
      </w:r>
      <w:r w:rsidRPr="00D47A5B">
        <w:rPr>
          <w:rtl/>
        </w:rPr>
        <w:t>تُمكّن جسور الأفراد والمنظمات من حماية أصولهم والتعامل مع عدم اليقين في الحياة بثقة. من خلال التخطيط التأميني الشامل، نساعدك على تخفيف الخسائر المالية المحتملة من الأحداث غير المتوقعة مثل الحوادث، والأمراض، والكوارث الطبيعية، والمسؤوليات. يشمل نهجنا تقييمًا منهجيًا لاحتياجاتك الحالية والمستقبلية. نقوم بتحديد خيارات التغطية التأمينية الأنسب، مما يضمن أن تتكيف سياساتك مع الظروف المتغيرة. يوفر التخطيط التأميني الفعّال راحة البال، والأهم من ذلك، أنه يعد استراتيجية استباقية للحفاظ على الاستقرار المالي وحماية أهدافك المالية طويلة الأجل. سواء كان ذلك لتأمين الحياة، أو الصحة، أو الممتلكات، أو المسؤولية، أو أي شكل آخر من أشكال التأمين، فإن نهجًا مدروسًا للتخطيط التأميني مع جسور يمكن أن يحدث فرقًا كبيرًا</w:t>
      </w:r>
      <w:r w:rsidRPr="00D47A5B">
        <w:rPr>
          <w:lang w:bidi="ar-EG"/>
        </w:rPr>
        <w:t>.</w:t>
      </w:r>
    </w:p>
    <w:p w14:paraId="46583761" w14:textId="77777777" w:rsidR="00731C92" w:rsidRDefault="00731C92" w:rsidP="00731C92">
      <w:pPr>
        <w:jc w:val="both"/>
        <w:rPr>
          <w:lang w:bidi="ar-EG"/>
        </w:rPr>
      </w:pPr>
    </w:p>
    <w:p w14:paraId="06A84241" w14:textId="77777777" w:rsidR="00731C92" w:rsidRPr="00731C92" w:rsidRDefault="00731C92" w:rsidP="00731C92">
      <w:pPr>
        <w:jc w:val="both"/>
        <w:rPr>
          <w:b/>
          <w:bCs/>
          <w:lang w:bidi="ar-EG"/>
        </w:rPr>
      </w:pPr>
      <w:r w:rsidRPr="00731C92">
        <w:rPr>
          <w:b/>
          <w:bCs/>
          <w:lang w:bidi="ar-EG"/>
        </w:rPr>
        <w:t>Issuance Management</w:t>
      </w:r>
    </w:p>
    <w:p w14:paraId="6E132CE5" w14:textId="078F6F33" w:rsidR="00731C92" w:rsidRDefault="00731C92" w:rsidP="00731C92">
      <w:pPr>
        <w:jc w:val="both"/>
        <w:rPr>
          <w:lang w:bidi="ar-EG"/>
        </w:rPr>
      </w:pPr>
      <w:r w:rsidRPr="00731C92">
        <w:rPr>
          <w:lang w:bidi="ar-EG"/>
        </w:rPr>
        <w:t>Issuance management ensures the timely, accurate, and efficient delivery of insurance policies to our clients. This multi-step process involves meticulous attention to detail, including verification of policy information, risk assessment, premium calculation, and document generation. We collaborate closely with insurance companies to expedite application processing and issuance of policies that perfectly align with client needs. Our team plays a crucial role in maintaining regulatory compliance and upholding the highest standards of accuracy. We meticulously maintain records, track timelines, and proactively address any discrepancies to ensure a smooth experience. By implementing best practices, we minimize errors, streamline operations, and enhance customer satisfaction – all contributing to the overall success of our business.</w:t>
      </w:r>
    </w:p>
    <w:p w14:paraId="153F3E26" w14:textId="77777777" w:rsidR="00091DBB" w:rsidRDefault="00091DBB" w:rsidP="00731C92">
      <w:pPr>
        <w:jc w:val="both"/>
        <w:rPr>
          <w:lang w:bidi="ar-EG"/>
        </w:rPr>
      </w:pPr>
    </w:p>
    <w:p w14:paraId="40E48121" w14:textId="77777777" w:rsidR="00091DBB" w:rsidRPr="00091DBB" w:rsidRDefault="00091DBB" w:rsidP="00091DBB">
      <w:pPr>
        <w:bidi/>
        <w:jc w:val="both"/>
        <w:rPr>
          <w:b/>
          <w:bCs/>
          <w:rtl/>
        </w:rPr>
      </w:pPr>
      <w:r w:rsidRPr="00091DBB">
        <w:rPr>
          <w:b/>
          <w:bCs/>
          <w:rtl/>
        </w:rPr>
        <w:t xml:space="preserve">إدارة الإصدار </w:t>
      </w:r>
    </w:p>
    <w:p w14:paraId="50C9D171" w14:textId="00956E2D" w:rsidR="00091DBB" w:rsidRDefault="00091DBB" w:rsidP="00091DBB">
      <w:pPr>
        <w:bidi/>
        <w:jc w:val="both"/>
        <w:rPr>
          <w:rtl/>
          <w:lang w:bidi="ar-EG"/>
        </w:rPr>
      </w:pPr>
      <w:r w:rsidRPr="00091DBB">
        <w:rPr>
          <w:rtl/>
        </w:rPr>
        <w:t xml:space="preserve">تضمن إدارة </w:t>
      </w:r>
      <w:r w:rsidR="000D7FC4">
        <w:rPr>
          <w:rFonts w:hint="cs"/>
          <w:rtl/>
        </w:rPr>
        <w:t xml:space="preserve">متابعة </w:t>
      </w:r>
      <w:r w:rsidRPr="00091DBB">
        <w:rPr>
          <w:rtl/>
        </w:rPr>
        <w:t>الإصدار التسليم الفوري والدقيق والفعال لوثائق التأمين لعملائنا. تضمن هذ</w:t>
      </w:r>
      <w:r w:rsidR="00940018">
        <w:rPr>
          <w:rFonts w:hint="cs"/>
          <w:rtl/>
        </w:rPr>
        <w:t>ه</w:t>
      </w:r>
      <w:r w:rsidRPr="00091DBB">
        <w:rPr>
          <w:rtl/>
        </w:rPr>
        <w:t xml:space="preserve"> العملية متعددة الخطوات </w:t>
      </w:r>
      <w:r w:rsidR="00B8705D">
        <w:rPr>
          <w:rFonts w:hint="cs"/>
          <w:rtl/>
        </w:rPr>
        <w:t>إ</w:t>
      </w:r>
      <w:r w:rsidRPr="00091DBB">
        <w:rPr>
          <w:rtl/>
        </w:rPr>
        <w:t xml:space="preserve">هتمامًا دقيقًا بالتفاصيل، بما في ذلك التحقق من معلومات </w:t>
      </w:r>
      <w:r w:rsidR="00CE7FD7">
        <w:rPr>
          <w:rFonts w:hint="cs"/>
          <w:rtl/>
        </w:rPr>
        <w:t>الوثائق</w:t>
      </w:r>
      <w:r w:rsidRPr="00091DBB">
        <w:rPr>
          <w:rtl/>
        </w:rPr>
        <w:t xml:space="preserve">، وتقييم المخاطر، وحساب الأقساط. نتعاون بشكل وثيق مع شركات التأمين لتسريع معالجة الطلبات وإصدار </w:t>
      </w:r>
      <w:r w:rsidR="00140CB1">
        <w:rPr>
          <w:rFonts w:hint="cs"/>
          <w:rtl/>
        </w:rPr>
        <w:t>الوثائق</w:t>
      </w:r>
      <w:r w:rsidRPr="00091DBB">
        <w:rPr>
          <w:rtl/>
        </w:rPr>
        <w:t xml:space="preserve"> التي تتماشى تمامًا مع احتياجات العملاء. يلعب فريقنا دورًا حيويًا في الحفاظ على الامتثال التنظيمي والتمسك بأعلى معايير الدقة. نحافظ بدقة على السجلات، ونتتبع الجداول الزمنية، ونتعامل بشكل استباقي مع أي تناقضات لضمان تجربة سلسة. من خلال تنفيذ أفضل الممارسات، نقلل من الأخطاء، ونبسط العمليات، ونعزز رضا العملاء – مما يسهم في النجاح الشامل لأعمالنا</w:t>
      </w:r>
      <w:r w:rsidRPr="00091DBB">
        <w:rPr>
          <w:lang w:bidi="ar-EG"/>
        </w:rPr>
        <w:t>.</w:t>
      </w:r>
    </w:p>
    <w:p w14:paraId="108A5BBE" w14:textId="77777777" w:rsidR="00945521" w:rsidRDefault="00945521" w:rsidP="00945521">
      <w:pPr>
        <w:bidi/>
        <w:jc w:val="both"/>
        <w:rPr>
          <w:rtl/>
          <w:lang w:bidi="ar-EG"/>
        </w:rPr>
      </w:pPr>
    </w:p>
    <w:p w14:paraId="7B05FDC5" w14:textId="77777777" w:rsidR="00945521" w:rsidRPr="00945521" w:rsidRDefault="00945521" w:rsidP="00945521">
      <w:pPr>
        <w:jc w:val="both"/>
        <w:rPr>
          <w:b/>
          <w:bCs/>
          <w:lang w:bidi="ar-EG"/>
        </w:rPr>
      </w:pPr>
      <w:r w:rsidRPr="00945521">
        <w:rPr>
          <w:b/>
          <w:bCs/>
          <w:lang w:bidi="ar-EG"/>
        </w:rPr>
        <w:lastRenderedPageBreak/>
        <w:t>Accuracy and Adequacy</w:t>
      </w:r>
    </w:p>
    <w:p w14:paraId="79316B8C" w14:textId="71296FB4" w:rsidR="00945521" w:rsidRPr="00945521" w:rsidRDefault="00945521" w:rsidP="00945521">
      <w:pPr>
        <w:jc w:val="both"/>
        <w:rPr>
          <w:lang w:bidi="ar-EG"/>
        </w:rPr>
      </w:pPr>
      <w:r w:rsidRPr="00945521">
        <w:rPr>
          <w:lang w:bidi="ar-EG"/>
        </w:rPr>
        <w:t xml:space="preserve">At </w:t>
      </w:r>
      <w:proofErr w:type="spellStart"/>
      <w:r w:rsidRPr="00945521">
        <w:rPr>
          <w:lang w:bidi="ar-EG"/>
        </w:rPr>
        <w:t>Jusoor</w:t>
      </w:r>
      <w:proofErr w:type="spellEnd"/>
      <w:r w:rsidRPr="00945521">
        <w:rPr>
          <w:lang w:bidi="ar-EG"/>
        </w:rPr>
        <w:t>, accuracy and adequacy are the cornerstones of our client relationships. We understand that your trust hinges on our meticulous handling of your insurance needs. From initial consultations to policy selection and ongoing support, we prioritize precision in every step. Our dedicated professionals meticulously assess your requirements, conduct comprehensive risk evaluations, and ensure accurate documentation and communication of policy details. Furthermore, we are committed to providing adequate coverage tailored to your unique circumstances. Through continuous monitoring, proactive risk management, and regular policy reviews, we strive for optimal coverage that adapts to your evolving needs, be it personal or business-related. By upholding the highest standards of accuracy and adequacy, we aim to not only meet but consistently exceed your expectations, earning your long-term trust and loyalty.</w:t>
      </w:r>
    </w:p>
    <w:p w14:paraId="59419B51" w14:textId="77777777" w:rsidR="00945521" w:rsidRPr="00945521" w:rsidRDefault="00945521" w:rsidP="00945521">
      <w:pPr>
        <w:bidi/>
        <w:jc w:val="both"/>
        <w:rPr>
          <w:b/>
          <w:bCs/>
          <w:rtl/>
          <w:lang w:bidi="ar-EG"/>
        </w:rPr>
      </w:pPr>
      <w:r w:rsidRPr="00945521">
        <w:rPr>
          <w:b/>
          <w:bCs/>
          <w:rtl/>
        </w:rPr>
        <w:t xml:space="preserve">الدقة والكفاية </w:t>
      </w:r>
    </w:p>
    <w:p w14:paraId="1E111C4B" w14:textId="4451AD0D" w:rsidR="00945521" w:rsidRDefault="00945521" w:rsidP="00945521">
      <w:pPr>
        <w:bidi/>
        <w:jc w:val="both"/>
        <w:rPr>
          <w:rtl/>
          <w:lang w:bidi="ar-EG"/>
        </w:rPr>
      </w:pPr>
      <w:r w:rsidRPr="00945521">
        <w:rPr>
          <w:rtl/>
        </w:rPr>
        <w:t xml:space="preserve">في جسور، تشكل الدقة والكفاية حجر الأساس لعلاقاتنا مع العملاء. نحن ندرك أن ثقتكم تعتمد على تعاملنا الدقيق مع احتياجاتكم التأمينية. بدءًا من الاستشارات الأولية إلى اختيار </w:t>
      </w:r>
      <w:r w:rsidR="000C59AF">
        <w:rPr>
          <w:rFonts w:hint="cs"/>
          <w:rtl/>
          <w:lang w:bidi="ar-EG"/>
        </w:rPr>
        <w:t>الوثائق</w:t>
      </w:r>
      <w:r w:rsidRPr="00945521">
        <w:rPr>
          <w:rtl/>
        </w:rPr>
        <w:t xml:space="preserve"> والدعم المستمر، نضع الدقة في كل خطوة. يقوم محترفونا المخصصون بتقييم متطلباتكم بدقة، وإجراء تقييمات شاملة للمخاطر، وضمان توثيق وتواصل دقيق لتفاصيل </w:t>
      </w:r>
      <w:r w:rsidR="000C59AF">
        <w:rPr>
          <w:rFonts w:hint="cs"/>
          <w:rtl/>
        </w:rPr>
        <w:t>الوثائق</w:t>
      </w:r>
      <w:r w:rsidRPr="00945521">
        <w:rPr>
          <w:rtl/>
        </w:rPr>
        <w:t>. علاوة على ذلك، نحن ملتزمون بتوفير تغطية كافية تتناسب مع ظروفكم الفريدة. من خلال المراقبة المستمرة، وإدارة المخاطر الاستباقية، ومراجعات السياسات المنتظمة، نسعى لتحقيق تغطية مثلى تتكيف مع احتياجاتكم المتطورة، سواء كانت شخصية أو تجارية. من خلال التمسك بأعلى معايير الدقة والكفاية، نهدف إلى ليس فقط تلبية توقعاتكم بل تجاوزها باستمرار، مكتسبين بذلك ثقتكم وولاءكم على المدى الطويل</w:t>
      </w:r>
      <w:r w:rsidRPr="00945521">
        <w:rPr>
          <w:lang w:bidi="ar-EG"/>
        </w:rPr>
        <w:t>.</w:t>
      </w:r>
    </w:p>
    <w:p w14:paraId="0AD1B582" w14:textId="77777777" w:rsidR="00A32EE7" w:rsidRDefault="00A32EE7" w:rsidP="00A32EE7">
      <w:pPr>
        <w:bidi/>
        <w:jc w:val="both"/>
        <w:rPr>
          <w:rtl/>
          <w:lang w:bidi="ar-EG"/>
        </w:rPr>
      </w:pPr>
    </w:p>
    <w:p w14:paraId="3383C248" w14:textId="77777777" w:rsidR="00A32EE7" w:rsidRPr="00A32EE7" w:rsidRDefault="00A32EE7" w:rsidP="00A32EE7">
      <w:pPr>
        <w:jc w:val="both"/>
        <w:rPr>
          <w:b/>
          <w:bCs/>
          <w:lang w:bidi="ar-EG"/>
        </w:rPr>
      </w:pPr>
      <w:r w:rsidRPr="00A32EE7">
        <w:rPr>
          <w:b/>
          <w:bCs/>
          <w:lang w:bidi="ar-EG"/>
        </w:rPr>
        <w:t>Ongoing Review</w:t>
      </w:r>
    </w:p>
    <w:p w14:paraId="76D47B6A" w14:textId="77777777" w:rsidR="00A32EE7" w:rsidRDefault="00A32EE7" w:rsidP="00A32EE7">
      <w:pPr>
        <w:jc w:val="both"/>
        <w:rPr>
          <w:lang w:bidi="ar-EG"/>
        </w:rPr>
      </w:pPr>
      <w:r w:rsidRPr="00A32EE7">
        <w:rPr>
          <w:lang w:bidi="ar-EG"/>
        </w:rPr>
        <w:t xml:space="preserve">At </w:t>
      </w:r>
      <w:proofErr w:type="spellStart"/>
      <w:r w:rsidRPr="00A32EE7">
        <w:rPr>
          <w:lang w:bidi="ar-EG"/>
        </w:rPr>
        <w:t>Jusoor</w:t>
      </w:r>
      <w:proofErr w:type="spellEnd"/>
      <w:r w:rsidRPr="00A32EE7">
        <w:rPr>
          <w:lang w:bidi="ar-EG"/>
        </w:rPr>
        <w:t>, we recognize that the insurance needs of our clients are dynamic, requiring ongoing attention to ensure their coverage remains effective. That's why we are committed to providing regular reviews as a fundamental part of our service. Our dedicated team conducts thorough assessments of our clients' policies, considering changes in their personal or business circumstances, as well as shifts in the broader insurance landscape. These reviews serve as an opportunity to identify any gaps or areas for improvement in their coverage. Whether it's adapting to changes in family dynamics, accommodating business growth, or addressing new regulatory requirements, we proactively collaborate with our clients to tailor their insurance solutions accordingly. Our ultimate goal is to offer peace of mind by ensuring that our clients are adequately protected against potential risks, with insurance portfolios optimized to meet their evolving needs. Through our ongoing reviews, we empower our clients to make informed decisions and stay proactive in safeguarding their financial security.</w:t>
      </w:r>
    </w:p>
    <w:p w14:paraId="06F51F7F" w14:textId="77777777" w:rsidR="00A32EE7" w:rsidRDefault="00A32EE7" w:rsidP="00A32EE7">
      <w:pPr>
        <w:bidi/>
        <w:jc w:val="both"/>
        <w:rPr>
          <w:b/>
          <w:bCs/>
          <w:rtl/>
        </w:rPr>
      </w:pPr>
      <w:r w:rsidRPr="00A32EE7">
        <w:rPr>
          <w:b/>
          <w:bCs/>
          <w:rtl/>
        </w:rPr>
        <w:t>المراجعة المستمرة</w:t>
      </w:r>
    </w:p>
    <w:p w14:paraId="46F8AECC" w14:textId="7DB63EC3" w:rsidR="00A32EE7" w:rsidRDefault="00A32EE7" w:rsidP="00A32EE7">
      <w:pPr>
        <w:bidi/>
        <w:jc w:val="both"/>
        <w:rPr>
          <w:rtl/>
          <w:lang w:bidi="ar-EG"/>
        </w:rPr>
      </w:pPr>
      <w:r w:rsidRPr="00A32EE7">
        <w:rPr>
          <w:lang w:bidi="ar-EG"/>
        </w:rPr>
        <w:br/>
      </w:r>
      <w:r w:rsidRPr="00A32EE7">
        <w:rPr>
          <w:rtl/>
        </w:rPr>
        <w:t xml:space="preserve">في جسور، ندرك أن احتياجات التأمين لعملائنا متغيرة، مما يتطلب انتباهًا مستمرًا لضمان بقاء التغطية فعالة. لهذا السبب، نحن ملتزمون بتقديم مراجعات منتظمة كجزء أساسي من خدماتنا. يقوم فريقنا المتفاني بإجراء تقييمات شاملة </w:t>
      </w:r>
      <w:r w:rsidR="0000186B">
        <w:rPr>
          <w:rFonts w:hint="cs"/>
          <w:rtl/>
        </w:rPr>
        <w:t>لوثائق</w:t>
      </w:r>
      <w:r w:rsidRPr="00A32EE7">
        <w:rPr>
          <w:rtl/>
        </w:rPr>
        <w:t xml:space="preserve"> عملائنا، مع مراعاة التغيرات في ظروفهم الشخصية أو التجارية، فضلاً عن التغيرات في مشهد التأمين الأوسع. تُعد هذه المراجعات فرصة لتحديد أي فجوات أو مجالات للتحسين في تغطيتهم. سواء كان ذلك التكيف مع تغييرات الدينامي</w:t>
      </w:r>
      <w:r w:rsidR="0000186B">
        <w:rPr>
          <w:rFonts w:hint="cs"/>
          <w:rtl/>
        </w:rPr>
        <w:t>كي</w:t>
      </w:r>
      <w:r w:rsidRPr="00A32EE7">
        <w:rPr>
          <w:rtl/>
        </w:rPr>
        <w:t>ات الأسرية، أو استيعاب نمو الأعمال، أو التعامل مع المتطلبات التنظيمية الجديدة، نتعاون بشكل استباقي مع عملائنا لتكييف حلولهم التأمينية وفقًا لذلك. هدفنا النهائي هو توفير راحة البال من خلال ضمان حماية عملائنا بشكل كافٍ ضد المخاطر المحتملة، مع تحسين محافظ التأمين لتلبية احتياجاتهم المتطورة. من خلال مراجعاتنا المستمرة، نُمكّن عملاءنا من اتخاذ قرارات مستنيرة والبقاء في حماية أمنهم المالي</w:t>
      </w:r>
      <w:r w:rsidRPr="00A32EE7">
        <w:rPr>
          <w:lang w:bidi="ar-EG"/>
        </w:rPr>
        <w:t>.</w:t>
      </w:r>
    </w:p>
    <w:p w14:paraId="3689C93D" w14:textId="77777777" w:rsidR="00DF32C0" w:rsidRPr="00DF32C0" w:rsidRDefault="00DF32C0" w:rsidP="00DF32C0">
      <w:pPr>
        <w:jc w:val="both"/>
        <w:rPr>
          <w:b/>
          <w:bCs/>
          <w:lang w:bidi="ar-EG"/>
        </w:rPr>
      </w:pPr>
      <w:r w:rsidRPr="00DF32C0">
        <w:rPr>
          <w:b/>
          <w:bCs/>
          <w:lang w:bidi="ar-EG"/>
        </w:rPr>
        <w:lastRenderedPageBreak/>
        <w:t>Claim Management</w:t>
      </w:r>
    </w:p>
    <w:p w14:paraId="4EFD9BBB" w14:textId="5768A5D0" w:rsidR="00DF32C0" w:rsidRDefault="00DF32C0" w:rsidP="00DF32C0">
      <w:pPr>
        <w:jc w:val="both"/>
        <w:rPr>
          <w:lang w:bidi="ar-EG"/>
        </w:rPr>
      </w:pPr>
      <w:proofErr w:type="spellStart"/>
      <w:r w:rsidRPr="00DF32C0">
        <w:rPr>
          <w:lang w:bidi="ar-EG"/>
        </w:rPr>
        <w:t>Jusoor</w:t>
      </w:r>
      <w:proofErr w:type="spellEnd"/>
      <w:r w:rsidRPr="00DF32C0">
        <w:rPr>
          <w:lang w:bidi="ar-EG"/>
        </w:rPr>
        <w:t xml:space="preserve"> offers a comprehensive claim management solution designed to expedite claim resolution and provide exceptional client support. We prioritize efficiency, transparency, and unwavering advocacy throughout the process. Our dedicated team guides clients through each step with clear communication, keeping them informed of progress and addressing any concerns. Leveraging our strong insurer relationships, we advocate tirelessly for fair and timely settlements. Furthermore, we continuously analyze claim data to identify trends and proactively mitigate future risks. Through our claim management solution, </w:t>
      </w:r>
      <w:proofErr w:type="spellStart"/>
      <w:r w:rsidRPr="00DF32C0">
        <w:rPr>
          <w:lang w:bidi="ar-EG"/>
        </w:rPr>
        <w:t>Jusoor</w:t>
      </w:r>
      <w:proofErr w:type="spellEnd"/>
      <w:r w:rsidRPr="00DF32C0">
        <w:rPr>
          <w:lang w:bidi="ar-EG"/>
        </w:rPr>
        <w:t xml:space="preserve"> empowers clients to navigate challenging situations with confidence, ensuring a swift recovery from unforeseen events.</w:t>
      </w:r>
    </w:p>
    <w:p w14:paraId="28C99E94" w14:textId="77777777" w:rsidR="00DF32C0" w:rsidRDefault="00DF32C0" w:rsidP="00DF32C0">
      <w:pPr>
        <w:bidi/>
        <w:jc w:val="both"/>
        <w:rPr>
          <w:b/>
          <w:bCs/>
          <w:rtl/>
        </w:rPr>
      </w:pPr>
      <w:r w:rsidRPr="00DF32C0">
        <w:rPr>
          <w:b/>
          <w:bCs/>
          <w:rtl/>
        </w:rPr>
        <w:t>إدارة المطالبات</w:t>
      </w:r>
    </w:p>
    <w:p w14:paraId="44C1BF44" w14:textId="05D6F13E" w:rsidR="00DC0CC6" w:rsidRDefault="00DF32C0" w:rsidP="00704E9D">
      <w:pPr>
        <w:bidi/>
        <w:jc w:val="both"/>
        <w:rPr>
          <w:lang w:bidi="ar-EG"/>
        </w:rPr>
      </w:pPr>
      <w:r w:rsidRPr="00DF32C0">
        <w:rPr>
          <w:rtl/>
        </w:rPr>
        <w:t>تقدم جسور حلاً شاملاً لإدارة المطالبات مصممًا لتسريع حل المطالبات وتقديم دعم استثنائي للعملاء. نحن</w:t>
      </w:r>
      <w:r>
        <w:rPr>
          <w:rFonts w:hint="cs"/>
          <w:rtl/>
        </w:rPr>
        <w:t xml:space="preserve"> </w:t>
      </w:r>
      <w:r w:rsidRPr="00DF32C0">
        <w:rPr>
          <w:lang w:bidi="ar-EG"/>
        </w:rPr>
        <w:t xml:space="preserve"> </w:t>
      </w:r>
      <w:r>
        <w:rPr>
          <w:rFonts w:hint="cs"/>
          <w:rtl/>
          <w:lang w:bidi="ar-EG"/>
        </w:rPr>
        <w:t>نعطى الأولولية ل</w:t>
      </w:r>
      <w:r w:rsidRPr="00DF32C0">
        <w:rPr>
          <w:rtl/>
        </w:rPr>
        <w:t xml:space="preserve">لكفاءة والشفافية والدفاع الثابت على طول العملية. يقوم فريقنا المتفاني بإرشاد العملاء خلال كل خطوة مع التواصل الواضح، وإبقائهم على اطلاع بالتقدم ومعالجة أي مخاوف. من خلال الاستفادة من علاقاتنا القوية مع شركات التأمين، ندافع بلا كلل لتحقيق تسويات عادلة وفي الوقت المناسب. علاوة على ذلك، نقوم بتحليل بيانات المطالبات باستمرار لتحديد الاتجاهات والحد من المخاطر المستقبلية بشكل استباقي. من خلال حل إدارة المطالبات لدينا، تمكن جسور العملاء من التعامل مع المواقف الصعبة بثقة، وضمان التعافي السريع من الأحداث </w:t>
      </w:r>
      <w:r>
        <w:rPr>
          <w:rFonts w:hint="cs"/>
          <w:rtl/>
        </w:rPr>
        <w:t>ال</w:t>
      </w:r>
      <w:r w:rsidRPr="00DF32C0">
        <w:rPr>
          <w:rtl/>
        </w:rPr>
        <w:t>غير المتوقعة</w:t>
      </w:r>
      <w:r w:rsidRPr="00DF32C0">
        <w:rPr>
          <w:lang w:bidi="ar-EG"/>
        </w:rPr>
        <w:t>.</w:t>
      </w:r>
    </w:p>
    <w:p w14:paraId="34798267" w14:textId="77777777" w:rsidR="00704E9D" w:rsidRPr="00704E9D" w:rsidRDefault="00704E9D" w:rsidP="00704E9D">
      <w:pPr>
        <w:jc w:val="both"/>
        <w:rPr>
          <w:b/>
          <w:bCs/>
          <w:lang w:bidi="ar-EG"/>
        </w:rPr>
      </w:pPr>
      <w:r w:rsidRPr="00704E9D">
        <w:rPr>
          <w:b/>
          <w:bCs/>
          <w:lang w:bidi="ar-EG"/>
        </w:rPr>
        <w:t>Policy Renewal</w:t>
      </w:r>
    </w:p>
    <w:p w14:paraId="6F776212" w14:textId="77777777" w:rsidR="00704E9D" w:rsidRDefault="00704E9D" w:rsidP="00704E9D">
      <w:pPr>
        <w:jc w:val="both"/>
        <w:rPr>
          <w:lang w:bidi="ar-EG"/>
        </w:rPr>
      </w:pPr>
      <w:r w:rsidRPr="00704E9D">
        <w:rPr>
          <w:lang w:bidi="ar-EG"/>
        </w:rPr>
        <w:t>We recognize the paramount importance of policy renewal in upholding comprehensive coverage and sustaining ongoing protection for our valued clients. To this end, we employ a proactive approach to policy renewal, reaching out to our clients well in advance of their policy expiration dates to seamlessly initiate the renewal process. Our dedicated team conducts meticulous reviews of existing policies, carefully considering any shifts in our clients' needs or circumstances since their last renewal. Drawing upon our expertise and deep industry knowledge, we diligently explore available options and negotiate competitive rates with our extensive network of insurance providers. Throughout the renewal journey, we place a premium on clear and transparent communication, ensuring our clients are kept informed at every stage and addressing any questions or concerns they may have promptly. Our ultimate objective is to ensure that the policy renewal experience is smooth and stress-free, enabling our clients to continue benefiting from the finest coverage tailored to their evolving requirements. With our unwavering commitment to excellence in policy renewal, clients can confidently rely on us to navigate the process with efficiency and professionalism, delivering the assurance of continued financial protection and peace of mind.</w:t>
      </w:r>
    </w:p>
    <w:p w14:paraId="40183599" w14:textId="18381943" w:rsidR="00704E9D" w:rsidRDefault="00704E9D" w:rsidP="00704E9D">
      <w:pPr>
        <w:bidi/>
        <w:jc w:val="both"/>
        <w:rPr>
          <w:b/>
          <w:bCs/>
          <w:rtl/>
        </w:rPr>
      </w:pPr>
      <w:r w:rsidRPr="00704E9D">
        <w:rPr>
          <w:b/>
          <w:bCs/>
          <w:rtl/>
        </w:rPr>
        <w:t xml:space="preserve">تجديد </w:t>
      </w:r>
      <w:r>
        <w:rPr>
          <w:rFonts w:hint="cs"/>
          <w:b/>
          <w:bCs/>
          <w:rtl/>
        </w:rPr>
        <w:t>الوثائق</w:t>
      </w:r>
    </w:p>
    <w:p w14:paraId="63C470F3" w14:textId="77777777" w:rsidR="001F3BD7" w:rsidRDefault="00704E9D" w:rsidP="00704E9D">
      <w:pPr>
        <w:bidi/>
        <w:jc w:val="both"/>
        <w:rPr>
          <w:rtl/>
        </w:rPr>
      </w:pPr>
      <w:r w:rsidRPr="00704E9D">
        <w:rPr>
          <w:rtl/>
        </w:rPr>
        <w:t xml:space="preserve">ندرك الأهمية القصوى لتجديد </w:t>
      </w:r>
      <w:r>
        <w:rPr>
          <w:rFonts w:hint="cs"/>
          <w:rtl/>
        </w:rPr>
        <w:t>الوثائق</w:t>
      </w:r>
      <w:r w:rsidRPr="00704E9D">
        <w:rPr>
          <w:rtl/>
        </w:rPr>
        <w:t xml:space="preserve"> في الحفاظ على التغطية الشاملة واستمرارية الحماية لعملائنا الكرام. لتحقيق هذا الهدف، نتبنى نهجًا استباقيًا لتجديد </w:t>
      </w:r>
      <w:r>
        <w:rPr>
          <w:rFonts w:hint="cs"/>
          <w:rtl/>
        </w:rPr>
        <w:t>الوثائق</w:t>
      </w:r>
      <w:r w:rsidRPr="00704E9D">
        <w:rPr>
          <w:rtl/>
        </w:rPr>
        <w:t xml:space="preserve">، حيث نتواصل مع عملائنا قبل فترة طويلة من تواريخ انتهاء صلاحية </w:t>
      </w:r>
      <w:r>
        <w:rPr>
          <w:rFonts w:hint="cs"/>
          <w:rtl/>
        </w:rPr>
        <w:t>وثائقهم</w:t>
      </w:r>
      <w:r w:rsidRPr="00704E9D">
        <w:rPr>
          <w:rtl/>
        </w:rPr>
        <w:t xml:space="preserve"> لبدء عملية التجديد بسلاسة. يقوم فريقنا المتفاني بإجراء مراجعات دقيقة </w:t>
      </w:r>
      <w:r>
        <w:rPr>
          <w:rFonts w:hint="cs"/>
          <w:rtl/>
        </w:rPr>
        <w:t>للوثائق</w:t>
      </w:r>
      <w:r w:rsidRPr="00704E9D">
        <w:rPr>
          <w:rtl/>
        </w:rPr>
        <w:t xml:space="preserve"> الحالية، مع مراعاة أي تغييرات في احتياجات أو ظروف عملائنا منذ آخر تجديد. بالاستفادة من خبرتنا ومعرفتنا العميقة بالصناعة، نستكشف الخيارات المتاحة بعناية ونتفاوض على معدلات تنافسية مع شبكة واسعة من مقدمي خدمات التأمين. </w:t>
      </w:r>
    </w:p>
    <w:p w14:paraId="30684714" w14:textId="166D9BA3" w:rsidR="00704E9D" w:rsidRPr="00704E9D" w:rsidRDefault="00704E9D" w:rsidP="001F3BD7">
      <w:pPr>
        <w:bidi/>
        <w:jc w:val="both"/>
        <w:rPr>
          <w:rtl/>
          <w:lang w:bidi="ar-EG"/>
        </w:rPr>
      </w:pPr>
      <w:r w:rsidRPr="00704E9D">
        <w:rPr>
          <w:rtl/>
        </w:rPr>
        <w:t xml:space="preserve">طوال رحلة التجديد، نولي أهمية خاصة للتواصل الواضح والشفاف، مما يضمن إبقاء عملائنا على اطلاع في كل مرحلة ومعالجة أي أسئلة أو مخاوف قد تكون لديهم بسرعة. هدفنا النهائي هو ضمان أن تكون تجربة تجديد </w:t>
      </w:r>
      <w:r w:rsidR="001F3BD7">
        <w:rPr>
          <w:rFonts w:hint="cs"/>
          <w:rtl/>
        </w:rPr>
        <w:t>الوثائق</w:t>
      </w:r>
      <w:r w:rsidRPr="00704E9D">
        <w:rPr>
          <w:rtl/>
        </w:rPr>
        <w:t xml:space="preserve"> سلسة، مما يمكّن عملائنا من الاستمرار في الاستفادة من أفضل تغطية تتناسب مع متطلباتهم المتطورة. مع التزامنا الثابت بالتميز في تجديد </w:t>
      </w:r>
      <w:r w:rsidR="001F3BD7">
        <w:rPr>
          <w:rFonts w:hint="cs"/>
          <w:rtl/>
        </w:rPr>
        <w:t>الوثائق</w:t>
      </w:r>
      <w:r w:rsidRPr="00704E9D">
        <w:rPr>
          <w:rtl/>
        </w:rPr>
        <w:t>، يمكن للعملاء الاعتماد علينا بثقة لتوجيه العملية بكفاءة واحترافية، مما يوفر ضمان الحماية المالية المستمرة وراحة البال</w:t>
      </w:r>
      <w:r w:rsidRPr="00704E9D">
        <w:rPr>
          <w:lang w:bidi="ar-EG"/>
        </w:rPr>
        <w:t>.</w:t>
      </w:r>
    </w:p>
    <w:p w14:paraId="65BF37EC" w14:textId="77777777" w:rsidR="00DC0CC6" w:rsidRPr="00DF32C0" w:rsidRDefault="00DC0CC6" w:rsidP="00DC0CC6">
      <w:pPr>
        <w:jc w:val="both"/>
        <w:rPr>
          <w:lang w:bidi="ar-EG"/>
        </w:rPr>
      </w:pPr>
    </w:p>
    <w:p w14:paraId="1422881E" w14:textId="1D888A89" w:rsidR="00583C61" w:rsidRDefault="00583C61" w:rsidP="00583C61">
      <w:pPr>
        <w:jc w:val="center"/>
        <w:rPr>
          <w:b/>
          <w:bCs/>
          <w:lang w:bidi="ar-EG"/>
        </w:rPr>
      </w:pPr>
      <w:r>
        <w:rPr>
          <w:b/>
          <w:bCs/>
          <w:lang w:bidi="ar-EG"/>
        </w:rPr>
        <w:lastRenderedPageBreak/>
        <w:t>Insurance &amp; Coverage Page</w:t>
      </w:r>
    </w:p>
    <w:p w14:paraId="3B4845CC" w14:textId="0E4F52A7" w:rsidR="00DF32C0" w:rsidRPr="00E718FE" w:rsidRDefault="00E718FE" w:rsidP="00E718FE">
      <w:pPr>
        <w:rPr>
          <w:b/>
          <w:bCs/>
          <w:lang w:bidi="ar-EG"/>
        </w:rPr>
      </w:pPr>
      <w:r w:rsidRPr="00E718FE">
        <w:rPr>
          <w:b/>
          <w:bCs/>
          <w:lang w:bidi="ar-EG"/>
        </w:rPr>
        <w:t>Life insurance</w:t>
      </w:r>
    </w:p>
    <w:p w14:paraId="7DF71A10" w14:textId="77777777" w:rsidR="00E718FE" w:rsidRDefault="00E718FE" w:rsidP="00E718FE">
      <w:pPr>
        <w:jc w:val="both"/>
      </w:pPr>
      <w:r w:rsidRPr="00E718FE">
        <w:t xml:space="preserve">Individual life insurance provides financial protection to an individual's loved ones in the event of their death. It offers a lump sum payout to beneficiaries, helping to cover expenses such as funeral costs, outstanding debts, and ongoing living expenses. With individual life insurance, policyholders have the flexibility to choose coverage amounts and customize their policies based on their specific needs and financial goals. </w:t>
      </w:r>
    </w:p>
    <w:p w14:paraId="2534A8E8" w14:textId="15266B82" w:rsidR="00E718FE" w:rsidRDefault="00E718FE" w:rsidP="00E718FE">
      <w:pPr>
        <w:jc w:val="both"/>
      </w:pPr>
      <w:r w:rsidRPr="00E718FE">
        <w:t>On the other hand, corporate life insurance for employees is a vital component of a comprehensive benefits package offered by companies to their workforce. This type of insurance provides financial security to employees' families in the unfortunate event of their death while employed. Typically, the company owns the policy and pays the premiums, with the employee being the insured individual. In the event of the employee's death, the insurance payout helps to support the employee's dependents by providing a lump sum benefit. This benefit can assist with immediate financial needs such as funeral expenses, outstanding debts, and ongoing living expenses. Additionally, corporate life insurance demonstrates an employer's commitment to the well-being of its employees and their families, enhancing employee morale and loyalty. By offering corporate life insurance, companies not only provide valuable financial protection to their employees but also contribute to a sense of security and stability within the workplace.</w:t>
      </w:r>
    </w:p>
    <w:p w14:paraId="04EEDD34" w14:textId="3114A483" w:rsidR="00E718FE" w:rsidRPr="00E718FE" w:rsidRDefault="00E718FE" w:rsidP="00E718FE">
      <w:pPr>
        <w:bidi/>
        <w:rPr>
          <w:lang w:bidi="ar-EG"/>
        </w:rPr>
      </w:pPr>
      <w:r>
        <w:rPr>
          <w:rFonts w:hint="cs"/>
          <w:b/>
          <w:bCs/>
          <w:rtl/>
        </w:rPr>
        <w:t>تأمين الحياة</w:t>
      </w:r>
    </w:p>
    <w:p w14:paraId="5AA8C44B" w14:textId="77777777" w:rsidR="00E718FE" w:rsidRPr="00E718FE" w:rsidRDefault="00E718FE" w:rsidP="00E718FE">
      <w:pPr>
        <w:bidi/>
        <w:jc w:val="both"/>
        <w:rPr>
          <w:lang w:bidi="ar-EG"/>
        </w:rPr>
      </w:pPr>
      <w:r w:rsidRPr="00E718FE">
        <w:rPr>
          <w:rtl/>
        </w:rPr>
        <w:t>يوفر التأمين على الحياة الفردية حماية مالية لأحباء الشخص في حالة وفاته. حيث يقدم دفعة واحدة للمستفيدين، مما يساعد في تغطية نفقات مثل تكاليف الجنازة، والديون المستحقة، ونفقات المعيشة المستمرة. مع التأمين على الحياة الفردية، يتمتع حامل البوليصة بمرونة في اختيار مبالغ التغطية وتخصيص بوليصته بناءً على احتياجاته وأهدافه المالية المحددة</w:t>
      </w:r>
      <w:r w:rsidRPr="00E718FE">
        <w:rPr>
          <w:lang w:bidi="ar-EG"/>
        </w:rPr>
        <w:t>.</w:t>
      </w:r>
    </w:p>
    <w:p w14:paraId="177F5820" w14:textId="5011BF15" w:rsidR="00E718FE" w:rsidRDefault="00E718FE" w:rsidP="00E718FE">
      <w:pPr>
        <w:bidi/>
        <w:jc w:val="both"/>
        <w:rPr>
          <w:rtl/>
          <w:lang w:bidi="ar-EG"/>
        </w:rPr>
      </w:pPr>
      <w:r w:rsidRPr="00E718FE">
        <w:rPr>
          <w:rtl/>
        </w:rPr>
        <w:t xml:space="preserve">من ناحية أخرى، يعتبر التأمين على الحياة للشركات للموظفين جزءًا أساسيًا من حزمة المزايا الشاملة التي تقدمها الشركات للقوى العاملة لديها. يوفر هذا النوع من التأمين أمانًا ماليًا لعائلات الموظفين في حالة وفاتهم أثناء العمل. عادةً، تكون الشركة هي المالكة للبوليصة وتدفع الأقساط، مع كون الموظف هو الفرد المؤمن عليه. في حالة وفاة الموظف، تساعد دفعة التأمين في دعم </w:t>
      </w:r>
      <w:r w:rsidR="00F11D6F">
        <w:rPr>
          <w:rFonts w:hint="cs"/>
          <w:rtl/>
          <w:lang w:bidi="ar-EG"/>
        </w:rPr>
        <w:t>من يعولهم</w:t>
      </w:r>
      <w:r w:rsidRPr="00E718FE">
        <w:rPr>
          <w:rtl/>
        </w:rPr>
        <w:t xml:space="preserve"> الموظف من خلال توفير مخصصات دفعة واحدة. يمكن أن تساعد هذه المخصصات في تلبية الاحتياجات المالية الفورية مثل نفقات الجنازة، والديون المستحقة، ونفقات المعيشة المستمرة. بالإضافة إلى ذلك، يعكس التأمين على الحياة للشركات التزام صاحب العمل برفاهية موظفيه وعائلاتهم، مما يعزز معنويات الموظفين وولائهم. من خلال تقديم التأمين على الحياة للشركات، لا تقدم الشركات حماية مالية قيمة لموظفيها فحسب، بل تساهم أيضًا في الشعور بالأمان والاستقرار داخل مكان العمل</w:t>
      </w:r>
      <w:r w:rsidRPr="00E718FE">
        <w:rPr>
          <w:lang w:bidi="ar-EG"/>
        </w:rPr>
        <w:t>.</w:t>
      </w:r>
    </w:p>
    <w:p w14:paraId="64B5DC54" w14:textId="77777777" w:rsidR="00955F67" w:rsidRDefault="00955F67" w:rsidP="00955F67">
      <w:pPr>
        <w:jc w:val="both"/>
        <w:rPr>
          <w:lang w:bidi="ar-EG"/>
        </w:rPr>
      </w:pPr>
    </w:p>
    <w:p w14:paraId="7038F46C" w14:textId="77777777" w:rsidR="00955F67" w:rsidRDefault="00955F67" w:rsidP="00955F67">
      <w:pPr>
        <w:jc w:val="both"/>
        <w:rPr>
          <w:lang w:bidi="ar-EG"/>
        </w:rPr>
      </w:pPr>
    </w:p>
    <w:p w14:paraId="7ADB8C0E" w14:textId="77777777" w:rsidR="00955F67" w:rsidRDefault="00955F67" w:rsidP="00955F67">
      <w:pPr>
        <w:jc w:val="both"/>
        <w:rPr>
          <w:lang w:bidi="ar-EG"/>
        </w:rPr>
      </w:pPr>
    </w:p>
    <w:p w14:paraId="2C439E03" w14:textId="77777777" w:rsidR="00955F67" w:rsidRDefault="00955F67" w:rsidP="00955F67">
      <w:pPr>
        <w:jc w:val="both"/>
        <w:rPr>
          <w:lang w:bidi="ar-EG"/>
        </w:rPr>
      </w:pPr>
    </w:p>
    <w:p w14:paraId="728979FD" w14:textId="77777777" w:rsidR="00955F67" w:rsidRDefault="00955F67" w:rsidP="00955F67">
      <w:pPr>
        <w:jc w:val="both"/>
        <w:rPr>
          <w:lang w:bidi="ar-EG"/>
        </w:rPr>
      </w:pPr>
    </w:p>
    <w:p w14:paraId="3EF008F1" w14:textId="77777777" w:rsidR="00955F67" w:rsidRDefault="00955F67" w:rsidP="00955F67">
      <w:pPr>
        <w:jc w:val="both"/>
        <w:rPr>
          <w:lang w:bidi="ar-EG"/>
        </w:rPr>
      </w:pPr>
    </w:p>
    <w:p w14:paraId="55BA95DB" w14:textId="77777777" w:rsidR="00955F67" w:rsidRDefault="00955F67" w:rsidP="00955F67">
      <w:pPr>
        <w:jc w:val="both"/>
        <w:rPr>
          <w:lang w:bidi="ar-EG"/>
        </w:rPr>
      </w:pPr>
    </w:p>
    <w:p w14:paraId="000D6EC5" w14:textId="77777777" w:rsidR="00955F67" w:rsidRDefault="00955F67" w:rsidP="00955F67">
      <w:pPr>
        <w:jc w:val="both"/>
        <w:rPr>
          <w:lang w:bidi="ar-EG"/>
        </w:rPr>
      </w:pPr>
    </w:p>
    <w:p w14:paraId="4371981F" w14:textId="77777777" w:rsidR="00955F67" w:rsidRDefault="00955F67" w:rsidP="00955F67">
      <w:pPr>
        <w:jc w:val="both"/>
        <w:rPr>
          <w:lang w:bidi="ar-EG"/>
        </w:rPr>
      </w:pPr>
    </w:p>
    <w:p w14:paraId="3FE55231" w14:textId="7380B2C3" w:rsidR="00955F67" w:rsidRPr="00955F67" w:rsidRDefault="00955F67" w:rsidP="00955F67">
      <w:pPr>
        <w:jc w:val="both"/>
        <w:rPr>
          <w:b/>
          <w:bCs/>
          <w:rtl/>
          <w:lang w:bidi="ar-EG"/>
        </w:rPr>
      </w:pPr>
      <w:r w:rsidRPr="00955F67">
        <w:rPr>
          <w:b/>
          <w:bCs/>
          <w:lang w:bidi="ar-EG"/>
        </w:rPr>
        <w:t>Medical Insurance</w:t>
      </w:r>
    </w:p>
    <w:p w14:paraId="3A6A38C6" w14:textId="77777777" w:rsidR="00955F67" w:rsidRPr="00955F67" w:rsidRDefault="00955F67" w:rsidP="00955F67">
      <w:pPr>
        <w:jc w:val="both"/>
        <w:rPr>
          <w:lang w:bidi="ar-EG"/>
        </w:rPr>
      </w:pPr>
      <w:r w:rsidRPr="00955F67">
        <w:rPr>
          <w:lang w:bidi="ar-EG"/>
        </w:rPr>
        <w:t>Individual medical insurance is a pivotal component of personal financial planning, offering individuals and families peace of mind by providing coverage for medical expenses. This type of insurance typically offers a range of benefits, including coverage for doctor's visits, hospital stays, prescription medications, and preventive care services. With individual medical insurance, policyholders have the flexibility to choose from various plans and coverage options tailored to their specific healthcare needs and budgetary constraints. Additionally, individual medical insurance policies often provide access to a network of healthcare providers, ensuring quality care and timely treatment when needed.</w:t>
      </w:r>
    </w:p>
    <w:p w14:paraId="5A971A8C" w14:textId="2B56CF90" w:rsidR="00955F67" w:rsidRPr="00955F67" w:rsidRDefault="00955F67" w:rsidP="00955F67">
      <w:pPr>
        <w:jc w:val="both"/>
        <w:rPr>
          <w:lang w:bidi="ar-EG"/>
        </w:rPr>
      </w:pPr>
      <w:r w:rsidRPr="00955F67">
        <w:rPr>
          <w:lang w:bidi="ar-EG"/>
        </w:rPr>
        <w:br/>
        <w:t>On the corporate front, offering medical insurance as part of an employee benefits package is essential for attracting and retaining top talent. Corporate medical insurance provides employees and their families with access to comprehensive healthcare coverage, promoting their overall well-being and productivity. Typically, the employer sponsors the policy and may cover all or a portion of the premiums, with employees contributing through payroll deductions. This coverage extends beyond individual medical insurance, often including additional benefits such as dental, vision, and mental health services. By prioritizing the health and wellness of their workforce, companies demonstrate their commitment to employee satisfaction and engagement, fostering a positive work environment and driving organizational success.</w:t>
      </w:r>
    </w:p>
    <w:p w14:paraId="0D95F08B" w14:textId="77777777" w:rsidR="00955F67" w:rsidRPr="00955F67" w:rsidRDefault="00955F67" w:rsidP="00955F67">
      <w:pPr>
        <w:bidi/>
        <w:jc w:val="both"/>
        <w:rPr>
          <w:lang w:bidi="ar-EG"/>
        </w:rPr>
      </w:pPr>
      <w:r w:rsidRPr="00955F67">
        <w:rPr>
          <w:b/>
          <w:bCs/>
          <w:rtl/>
        </w:rPr>
        <w:t>التأمين الطبي</w:t>
      </w:r>
    </w:p>
    <w:p w14:paraId="4C39BC78" w14:textId="77777777" w:rsidR="00955F67" w:rsidRPr="00955F67" w:rsidRDefault="00955F67" w:rsidP="00955F67">
      <w:pPr>
        <w:bidi/>
        <w:jc w:val="both"/>
        <w:rPr>
          <w:lang w:bidi="ar-EG"/>
        </w:rPr>
      </w:pPr>
      <w:r w:rsidRPr="00955F67">
        <w:rPr>
          <w:rtl/>
        </w:rPr>
        <w:t>يعتبر التأمين الطبي الفردي مكونًا حيويًا في التخطيط المالي الشخصي، حيث يوفر للأفراد والعائلات راحة البال من خلال تغطية النفقات الطبية. يوفر هذا النوع من التأمين مجموعة من المزايا، بما في ذلك تغطية زيارات الطبيب، والإقامة في المستشفى، والأدوية الموصوفة، وخدمات الرعاية الوقائية. مع التأمين الطبي الفردي، يتمتع حامل البوليصة بمرونة في اختيار خطط وخيارات تغطية متنوعة تتناسب مع احتياجاته الصحية المحددة وقيوده الميزانية. بالإضافة إلى ذلك، غالبًا ما توفر بوليصات التأمين الطبي الفردي الوصول إلى شبكة من مقدمي الرعاية الصحية، مما يضمن الرعاية ذات الجودة والعلاج الفوري عند الحاجة</w:t>
      </w:r>
      <w:r w:rsidRPr="00955F67">
        <w:rPr>
          <w:lang w:bidi="ar-EG"/>
        </w:rPr>
        <w:t>.</w:t>
      </w:r>
    </w:p>
    <w:p w14:paraId="5E00155E" w14:textId="77777777" w:rsidR="00955F67" w:rsidRPr="00955F67" w:rsidRDefault="00955F67" w:rsidP="00955F67">
      <w:pPr>
        <w:bidi/>
        <w:jc w:val="both"/>
        <w:rPr>
          <w:lang w:bidi="ar-EG"/>
        </w:rPr>
      </w:pPr>
      <w:r w:rsidRPr="00955F67">
        <w:rPr>
          <w:rtl/>
        </w:rPr>
        <w:t>على صعيد الشركات، يعتبر تقديم التأمين الطبي كجزء من حزمة مزايا الموظفين أمرًا أساسيًا لجذب أفضل المواهب والاحتفاظ بها. يوفر التأمين الطبي للشركات للموظفين وعائلاتهم الوصول إلى تغطية شاملة للرعاية الصحية، مما يعزز رفاههم وإنتاجيتهم بشكل عام. عادةً ما يرعى صاحب العمل البوليصة وقد يغطي جميع أو جزءًا من الأقساط، بينما يساهم الموظفون من خلال الاستقطاعات من الرواتب. تتجاوز هذه التغطية التأمين الطبي الفردي، حيث تشمل غالبًا مزايا إضافية مثل خدمات الأسنان، والنظر، والصحة العقلية. من خلال إعطاء الأولوية لصحة ورفاهية القوى العاملة، تُظهر الشركات التزامها برضا الموظفين وانخراطهم، مما يعزز بيئة عمل إيجابية ويدفع إلى نجاح المنظمة</w:t>
      </w:r>
      <w:r w:rsidRPr="00955F67">
        <w:rPr>
          <w:lang w:bidi="ar-EG"/>
        </w:rPr>
        <w:t>.</w:t>
      </w:r>
    </w:p>
    <w:p w14:paraId="35C8EE3D" w14:textId="77777777" w:rsidR="00955F67" w:rsidRDefault="00955F67" w:rsidP="00955F67">
      <w:pPr>
        <w:bidi/>
        <w:jc w:val="both"/>
        <w:rPr>
          <w:lang w:bidi="ar-EG"/>
        </w:rPr>
      </w:pPr>
    </w:p>
    <w:p w14:paraId="66BB89BA" w14:textId="77777777" w:rsidR="00D85984" w:rsidRDefault="00D85984" w:rsidP="00D85984">
      <w:pPr>
        <w:bidi/>
        <w:jc w:val="both"/>
        <w:rPr>
          <w:lang w:bidi="ar-EG"/>
        </w:rPr>
      </w:pPr>
    </w:p>
    <w:p w14:paraId="5CC66584" w14:textId="77777777" w:rsidR="00D85984" w:rsidRDefault="00D85984" w:rsidP="00D85984">
      <w:pPr>
        <w:bidi/>
        <w:jc w:val="both"/>
        <w:rPr>
          <w:lang w:bidi="ar-EG"/>
        </w:rPr>
      </w:pPr>
    </w:p>
    <w:p w14:paraId="7C53D766" w14:textId="77777777" w:rsidR="00D85984" w:rsidRDefault="00D85984" w:rsidP="00D85984">
      <w:pPr>
        <w:bidi/>
        <w:jc w:val="both"/>
        <w:rPr>
          <w:b/>
          <w:bCs/>
        </w:rPr>
      </w:pPr>
    </w:p>
    <w:p w14:paraId="1562D6E6" w14:textId="77777777" w:rsidR="00D85984" w:rsidRDefault="00D85984" w:rsidP="00D85984">
      <w:pPr>
        <w:bidi/>
        <w:jc w:val="both"/>
        <w:rPr>
          <w:b/>
          <w:bCs/>
        </w:rPr>
      </w:pPr>
    </w:p>
    <w:p w14:paraId="6A892E4A" w14:textId="77777777" w:rsidR="00D85984" w:rsidRDefault="00D85984" w:rsidP="00D85984">
      <w:pPr>
        <w:bidi/>
        <w:jc w:val="both"/>
        <w:rPr>
          <w:b/>
          <w:bCs/>
        </w:rPr>
      </w:pPr>
    </w:p>
    <w:p w14:paraId="4100238A" w14:textId="77777777" w:rsidR="00D85984" w:rsidRDefault="00D85984" w:rsidP="00D85984">
      <w:pPr>
        <w:bidi/>
        <w:jc w:val="both"/>
        <w:rPr>
          <w:b/>
          <w:bCs/>
        </w:rPr>
      </w:pPr>
    </w:p>
    <w:p w14:paraId="31E0B6AC" w14:textId="77777777" w:rsidR="00D85984" w:rsidRDefault="00D85984" w:rsidP="00D85984">
      <w:pPr>
        <w:bidi/>
        <w:jc w:val="both"/>
        <w:rPr>
          <w:b/>
          <w:bCs/>
        </w:rPr>
      </w:pPr>
    </w:p>
    <w:p w14:paraId="0ABA49D7" w14:textId="471C6466" w:rsidR="00D85984" w:rsidRDefault="00DC73CE" w:rsidP="00DC73CE">
      <w:pPr>
        <w:jc w:val="both"/>
        <w:rPr>
          <w:b/>
          <w:bCs/>
        </w:rPr>
      </w:pPr>
      <w:r>
        <w:rPr>
          <w:b/>
          <w:bCs/>
        </w:rPr>
        <w:t>Accident Insurance</w:t>
      </w:r>
    </w:p>
    <w:p w14:paraId="6AEBA2F7" w14:textId="77777777" w:rsidR="00DC73CE" w:rsidRPr="00DC73CE" w:rsidRDefault="00DC73CE" w:rsidP="00DC73CE">
      <w:pPr>
        <w:jc w:val="both"/>
        <w:rPr>
          <w:lang w:bidi="ar-EG"/>
        </w:rPr>
      </w:pPr>
      <w:r w:rsidRPr="00DC73CE">
        <w:rPr>
          <w:lang w:bidi="ar-EG"/>
        </w:rPr>
        <w:t>Individual accident insurance is a crucial safeguard against the unexpected, providing individuals with financial protection in the event of accidents resulting in injuries or disabilities. This insurance coverage is designed to offer peace of mind by providing benefits tailored to address specific needs. Typically, individual accident insurance policies cover medical expenses incurred due to accidents, including hospitalization, surgery, and rehabilitation costs. Additionally, they may offer benefits such as income replacement for lost wages during recovery, coverage for accidental death or dismemberment, and reimbursement for transportation and lodging expenses related to medical treatment.</w:t>
      </w:r>
    </w:p>
    <w:p w14:paraId="6CD7DC35" w14:textId="77777777" w:rsidR="00DC73CE" w:rsidRPr="00DC73CE" w:rsidRDefault="00DC73CE" w:rsidP="00DC73CE">
      <w:pPr>
        <w:jc w:val="both"/>
        <w:rPr>
          <w:lang w:bidi="ar-EG"/>
        </w:rPr>
      </w:pPr>
      <w:r w:rsidRPr="00DC73CE">
        <w:rPr>
          <w:lang w:bidi="ar-EG"/>
        </w:rPr>
        <w:br/>
      </w:r>
    </w:p>
    <w:p w14:paraId="3027CE79" w14:textId="77777777" w:rsidR="00DC73CE" w:rsidRPr="00DC73CE" w:rsidRDefault="00DC73CE" w:rsidP="00DC73CE">
      <w:pPr>
        <w:jc w:val="both"/>
        <w:rPr>
          <w:lang w:bidi="ar-EG"/>
        </w:rPr>
      </w:pPr>
      <w:r w:rsidRPr="00DC73CE">
        <w:rPr>
          <w:lang w:bidi="ar-EG"/>
        </w:rPr>
        <w:t>On the corporate front, accident insurance is a valuable addition to the benefits package offered by companies to their employees. It provides employees and their families with financial security in the face of unforeseen accidents, helping to ease the burden of medical expenses and other related costs. Corporate accident insurance policies may cover a range of benefits, including medical treatment, disability benefits, and accidental death benefits. By including accident insurance in their benefits package, companies demonstrate their commitment to the well-being of their employees and their families, contributing to a positive work environment and enhanced employee satisfaction.</w:t>
      </w:r>
    </w:p>
    <w:p w14:paraId="4DCDB357" w14:textId="77777777" w:rsidR="00DC73CE" w:rsidRDefault="00DC73CE" w:rsidP="00DC73CE">
      <w:pPr>
        <w:jc w:val="both"/>
        <w:rPr>
          <w:b/>
          <w:bCs/>
          <w:rtl/>
          <w:lang w:bidi="ar-EG"/>
        </w:rPr>
      </w:pPr>
    </w:p>
    <w:p w14:paraId="11E065E6" w14:textId="77777777" w:rsidR="00D85984" w:rsidRDefault="00D85984" w:rsidP="00D85984">
      <w:pPr>
        <w:bidi/>
        <w:jc w:val="both"/>
        <w:rPr>
          <w:b/>
          <w:bCs/>
        </w:rPr>
      </w:pPr>
    </w:p>
    <w:p w14:paraId="78770FB8" w14:textId="27AF79CD" w:rsidR="00D85984" w:rsidRPr="00D85984" w:rsidRDefault="00D85984" w:rsidP="00D85984">
      <w:pPr>
        <w:bidi/>
        <w:jc w:val="both"/>
        <w:rPr>
          <w:lang w:bidi="ar-EG"/>
        </w:rPr>
      </w:pPr>
      <w:r w:rsidRPr="00D85984">
        <w:rPr>
          <w:b/>
          <w:bCs/>
          <w:rtl/>
        </w:rPr>
        <w:t>التأمين ضد الحوادث</w:t>
      </w:r>
    </w:p>
    <w:p w14:paraId="0AA2F710" w14:textId="77777777" w:rsidR="00D85984" w:rsidRPr="00D85984" w:rsidRDefault="00D85984" w:rsidP="00D85984">
      <w:pPr>
        <w:bidi/>
        <w:jc w:val="both"/>
        <w:rPr>
          <w:lang w:bidi="ar-EG"/>
        </w:rPr>
      </w:pPr>
      <w:r w:rsidRPr="00D85984">
        <w:rPr>
          <w:rtl/>
        </w:rPr>
        <w:t>يعتبر التأمين الفردي ضد الحوادث ضمانًا حيويًا ضد الأحداث غير المتوقعة، حيث يوفر للأفراد حماية مالية في حالة وقوع حوادث تؤدي إلى إصابات أو إعاقات. تم تصميم تغطية هذا التأمين لتقديم راحة البال من خلال توفير مزايا مخصصة لتلبية الاحتياجات المحددة. عادةً ما تغطي بوليصات التأمين الفردي ضد الحوادث النفقات الطبية الناجمة عن الحوادث، بما في ذلك الإقامة في المستشفى والجراحة وتكاليف إعادة التأهيل. بالإضافة إلى ذلك، قد تقدم مزايا مثل استبدال الدخل عن الأجور المفقودة خلال فترة التعافي، وتغطية الوفاة العرضية أو فقدان الأعضاء، وتعويض نفقات النقل والإقامة المتعلقة بالعلاج الطبي</w:t>
      </w:r>
      <w:r w:rsidRPr="00D85984">
        <w:rPr>
          <w:lang w:bidi="ar-EG"/>
        </w:rPr>
        <w:t>.</w:t>
      </w:r>
    </w:p>
    <w:p w14:paraId="28ECE5F9" w14:textId="77777777" w:rsidR="00D85984" w:rsidRPr="00D85984" w:rsidRDefault="00D85984" w:rsidP="00D85984">
      <w:pPr>
        <w:bidi/>
        <w:jc w:val="both"/>
        <w:rPr>
          <w:lang w:bidi="ar-EG"/>
        </w:rPr>
      </w:pPr>
      <w:r w:rsidRPr="00D85984">
        <w:rPr>
          <w:rtl/>
        </w:rPr>
        <w:t>على صعيد الشركات، يعد التأمين ضد الحوادث إضافة قيمة إلى حزمة المزايا التي تقدمها الشركات لموظفيها. يوفر التأمين ضد الحوادث للموظفين وعائلاتهم الأمان المالي في مواجهة الحوادث غير المتوقعة، مما يساعد في تخفيف عبء النفقات الطبية والتكاليف المرتبطة الأخرى. قد تغطي بوليصات التأمين ضد الحوادث للشركات مجموعة من المزايا، بما في ذلك العلاج الطبي، ومزايا الإعاقة، ومزايا الوفاة العرضية. من خلال تضمين التأمين ضد الحوادث في حزمة المزايا، تُظهر الشركات التزامها برفاهية موظفيها وعائلاتهم، مما يسهم في بيئة عمل إيجابية وزيادة رضا الموظفين</w:t>
      </w:r>
      <w:r w:rsidRPr="00D85984">
        <w:rPr>
          <w:lang w:bidi="ar-EG"/>
        </w:rPr>
        <w:t>.</w:t>
      </w:r>
    </w:p>
    <w:p w14:paraId="7C4FE43D" w14:textId="77777777" w:rsidR="00D85984" w:rsidRDefault="00D85984" w:rsidP="00507C4B">
      <w:pPr>
        <w:jc w:val="both"/>
        <w:rPr>
          <w:lang w:bidi="ar-EG"/>
        </w:rPr>
      </w:pPr>
    </w:p>
    <w:p w14:paraId="26BA984B" w14:textId="77777777" w:rsidR="00D368DD" w:rsidRDefault="00D368DD" w:rsidP="00D368DD">
      <w:pPr>
        <w:jc w:val="both"/>
        <w:rPr>
          <w:lang w:bidi="ar-EG"/>
        </w:rPr>
      </w:pPr>
    </w:p>
    <w:p w14:paraId="1616D1A5" w14:textId="77777777" w:rsidR="00D368DD" w:rsidRDefault="00D368DD" w:rsidP="00D368DD">
      <w:pPr>
        <w:jc w:val="both"/>
        <w:rPr>
          <w:lang w:bidi="ar-EG"/>
        </w:rPr>
      </w:pPr>
    </w:p>
    <w:p w14:paraId="274B1354" w14:textId="77777777" w:rsidR="00D368DD" w:rsidRDefault="00D368DD" w:rsidP="00D368DD">
      <w:pPr>
        <w:jc w:val="both"/>
        <w:rPr>
          <w:lang w:bidi="ar-EG"/>
        </w:rPr>
      </w:pPr>
    </w:p>
    <w:p w14:paraId="286DAF3B" w14:textId="77777777" w:rsidR="00D368DD" w:rsidRDefault="00D368DD" w:rsidP="00D368DD">
      <w:pPr>
        <w:jc w:val="both"/>
        <w:rPr>
          <w:lang w:bidi="ar-EG"/>
        </w:rPr>
      </w:pPr>
    </w:p>
    <w:p w14:paraId="720634D1" w14:textId="77777777" w:rsidR="00D368DD" w:rsidRDefault="00D368DD" w:rsidP="00D368DD">
      <w:pPr>
        <w:jc w:val="both"/>
        <w:rPr>
          <w:lang w:bidi="ar-EG"/>
        </w:rPr>
      </w:pPr>
    </w:p>
    <w:p w14:paraId="30FF3C68" w14:textId="77777777" w:rsidR="00D368DD" w:rsidRPr="00D368DD" w:rsidRDefault="00D368DD" w:rsidP="00D368DD">
      <w:pPr>
        <w:jc w:val="both"/>
        <w:rPr>
          <w:lang w:bidi="ar-EG"/>
        </w:rPr>
      </w:pPr>
      <w:r w:rsidRPr="00D368DD">
        <w:rPr>
          <w:b/>
          <w:bCs/>
          <w:lang w:bidi="ar-EG"/>
        </w:rPr>
        <w:lastRenderedPageBreak/>
        <w:t>Investment Insurance</w:t>
      </w:r>
    </w:p>
    <w:p w14:paraId="4ABD1C26" w14:textId="77777777" w:rsidR="00D368DD" w:rsidRPr="00D368DD" w:rsidRDefault="00D368DD" w:rsidP="00D368DD">
      <w:pPr>
        <w:jc w:val="both"/>
        <w:rPr>
          <w:lang w:bidi="ar-EG"/>
        </w:rPr>
      </w:pPr>
      <w:r w:rsidRPr="00D368DD">
        <w:rPr>
          <w:lang w:bidi="ar-EG"/>
        </w:rPr>
        <w:t>Investment insurance is a specialized form of financial protection that combines traditional insurance benefits with investment opportunities, designed to help individuals grow their wealth while safeguarding against unforeseen risks. This type of insurance provides policyholders with the dual advantage of securing a safety net for their beneficiaries in the event of the policyholder's death or critical illness, while simultaneously allowing a portion of the premiums to be invested in various financial instruments such as stocks, bonds, or mutual funds. Investment insurance policies are tailored to meet the diverse financial goals and risk appetites of individuals, offering potential returns that can enhance long-term savings and retirement plans. By integrating insurance with investment strategies, policyholders can achieve a balanced approach to financial planning, ensuring both security and growth. This comprehensive coverage not only protects against life's uncertainties but also provides a pathway to accumulate wealth, making investment insurance an integral component of a robust financial strategy.</w:t>
      </w:r>
    </w:p>
    <w:p w14:paraId="145D45C6" w14:textId="62EEC36F" w:rsidR="00D368DD" w:rsidRPr="00D368DD" w:rsidRDefault="00D368DD" w:rsidP="00D368DD">
      <w:pPr>
        <w:bidi/>
        <w:jc w:val="both"/>
        <w:rPr>
          <w:lang w:bidi="ar-EG"/>
        </w:rPr>
      </w:pPr>
      <w:r w:rsidRPr="00D368DD">
        <w:rPr>
          <w:b/>
          <w:bCs/>
          <w:rtl/>
        </w:rPr>
        <w:t>التأمين ال</w:t>
      </w:r>
      <w:r w:rsidR="00BC0AD1">
        <w:rPr>
          <w:rFonts w:hint="cs"/>
          <w:b/>
          <w:bCs/>
          <w:rtl/>
        </w:rPr>
        <w:t>إ</w:t>
      </w:r>
      <w:r w:rsidRPr="00D368DD">
        <w:rPr>
          <w:b/>
          <w:bCs/>
          <w:rtl/>
        </w:rPr>
        <w:t>ستثماري</w:t>
      </w:r>
    </w:p>
    <w:p w14:paraId="594A6A2F" w14:textId="77777777" w:rsidR="00D368DD" w:rsidRPr="00D368DD" w:rsidRDefault="00D368DD" w:rsidP="00D368DD">
      <w:pPr>
        <w:bidi/>
        <w:jc w:val="both"/>
        <w:rPr>
          <w:lang w:bidi="ar-EG"/>
        </w:rPr>
      </w:pPr>
      <w:r w:rsidRPr="00D368DD">
        <w:rPr>
          <w:rtl/>
        </w:rPr>
        <w:t>يعد التأمين الاستثماري شكلًا متخصصًا من الحماية المالية يجمع بين فوائد التأمين التقليدي وفرص الاستثمار، مصممًا لمساعدة الأفراد على تنمية ثرواتهم مع الحماية ضد المخاطر غير المتوقعة. يوفر هذا النوع من التأمين لحاملي البوليصة ميزة مزدوجة تتمثل في تأمين شبكة أمان لمستفيدينهم في حالة وفاة حامل البوليصة أو إصابته بمرض خطير، وفي الوقت نفسه يسمح بجزء من الأقساط للاستثمار في أدوات مالية متنوعة مثل الأسهم والسندات أو صناديق الاستثمار المشترك. تُصمم بوليصات التأمين الاستثماري لتلبية الأهداف المالية المتنوعة والشهية للمخاطر لدى الأفراد، حيث تقدم عوائد محتملة يمكن أن تعزز المدخرات طويلة الأجل وخطط التقاعد. من خلال دمج التأمين مع استراتيجيات الاستثمار، يمكن لحاملي البوليصة تحقيق نهج متوازن للتخطيط المالي، مما يضمن كلاً من الأمان والنمو. هذه التغطية الشاملة لا تحمي فقط ضد عدم اليقين في الحياة، ولكنها توفر أيضًا طريقًا لتراكم الثروة، مما يجعل التأمين الاستثماري مكونًا أساسيًا في استراتيجية مالية قوية</w:t>
      </w:r>
      <w:r w:rsidRPr="00D368DD">
        <w:rPr>
          <w:lang w:bidi="ar-EG"/>
        </w:rPr>
        <w:t>.</w:t>
      </w:r>
    </w:p>
    <w:p w14:paraId="321612EF" w14:textId="77DB1BFC" w:rsidR="00442198" w:rsidRPr="00442198" w:rsidRDefault="00442198" w:rsidP="00442198">
      <w:pPr>
        <w:rPr>
          <w:b/>
          <w:bCs/>
          <w:lang w:bidi="ar-EG"/>
        </w:rPr>
      </w:pPr>
      <w:r w:rsidRPr="00496309">
        <w:rPr>
          <w:b/>
          <w:bCs/>
          <w:lang w:bidi="ar-EG"/>
        </w:rPr>
        <w:t>Motor Insurance</w:t>
      </w:r>
    </w:p>
    <w:p w14:paraId="0826F38B" w14:textId="77777777" w:rsidR="00442198" w:rsidRDefault="00442198" w:rsidP="00442198">
      <w:pPr>
        <w:jc w:val="both"/>
        <w:rPr>
          <w:lang w:bidi="ar-EG"/>
        </w:rPr>
      </w:pPr>
      <w:r w:rsidRPr="00442198">
        <w:rPr>
          <w:lang w:bidi="ar-EG"/>
        </w:rPr>
        <w:t xml:space="preserve">Motor insurance provides coverage for both individuals and </w:t>
      </w:r>
      <w:r>
        <w:rPr>
          <w:lang w:bidi="ar-EG"/>
        </w:rPr>
        <w:t>corporates</w:t>
      </w:r>
      <w:r w:rsidRPr="00442198">
        <w:rPr>
          <w:lang w:bidi="ar-EG"/>
        </w:rPr>
        <w:t xml:space="preserve">, offering financial protection against damages and liabilities arising from vehicle-related incidents. </w:t>
      </w:r>
    </w:p>
    <w:p w14:paraId="6332917A" w14:textId="77777777" w:rsidR="00442198" w:rsidRDefault="00442198" w:rsidP="00442198">
      <w:pPr>
        <w:jc w:val="both"/>
        <w:rPr>
          <w:lang w:bidi="ar-EG"/>
        </w:rPr>
      </w:pPr>
      <w:r w:rsidRPr="00442198">
        <w:rPr>
          <w:lang w:bidi="ar-EG"/>
        </w:rPr>
        <w:t xml:space="preserve">For personal motor insurance, policies typically cover private cars and provide benefits such as accident damage, theft, and third-party liability, ensuring that individual drivers are safeguarded against unforeseen expenses. </w:t>
      </w:r>
    </w:p>
    <w:p w14:paraId="67072328" w14:textId="77777777" w:rsidR="00442198" w:rsidRDefault="00442198" w:rsidP="00442198">
      <w:pPr>
        <w:jc w:val="both"/>
        <w:rPr>
          <w:rtl/>
          <w:lang w:bidi="ar-EG"/>
        </w:rPr>
      </w:pPr>
      <w:r w:rsidRPr="00442198">
        <w:rPr>
          <w:lang w:bidi="ar-EG"/>
        </w:rPr>
        <w:t xml:space="preserve">Corporate motor insurance, on the other hand, is tailored to meet the needs of businesses that own and operate fleets of vehicles. </w:t>
      </w:r>
    </w:p>
    <w:p w14:paraId="7D47B606" w14:textId="5E43B86D" w:rsidR="00E718FE" w:rsidRPr="00A32EE7" w:rsidRDefault="00442198" w:rsidP="00442198">
      <w:pPr>
        <w:jc w:val="both"/>
        <w:rPr>
          <w:lang w:bidi="ar-EG"/>
        </w:rPr>
      </w:pPr>
      <w:r w:rsidRPr="00442198">
        <w:rPr>
          <w:lang w:bidi="ar-EG"/>
        </w:rPr>
        <w:t>By choosing the appropriate motor insurance, both personal and corporate clients can secure peace of mind and financial stability in the event of vehicular accidents or damages.</w:t>
      </w:r>
    </w:p>
    <w:p w14:paraId="0475F043" w14:textId="0914B5F4" w:rsidR="00442198" w:rsidRPr="00496309" w:rsidRDefault="00442198" w:rsidP="00442198">
      <w:pPr>
        <w:bidi/>
        <w:jc w:val="both"/>
        <w:rPr>
          <w:b/>
          <w:bCs/>
          <w:lang w:bidi="ar-EG"/>
        </w:rPr>
      </w:pPr>
      <w:r w:rsidRPr="00496309">
        <w:rPr>
          <w:rFonts w:hint="cs"/>
          <w:b/>
          <w:bCs/>
          <w:rtl/>
          <w:lang w:bidi="ar-EG"/>
        </w:rPr>
        <w:t>تأمين السيارات</w:t>
      </w:r>
    </w:p>
    <w:p w14:paraId="7B6E66B8" w14:textId="77777777" w:rsidR="00442198" w:rsidRDefault="00442198" w:rsidP="00442198">
      <w:pPr>
        <w:bidi/>
        <w:jc w:val="both"/>
        <w:rPr>
          <w:rtl/>
          <w:lang w:bidi="ar-EG"/>
        </w:rPr>
      </w:pPr>
      <w:r w:rsidRPr="00442198">
        <w:rPr>
          <w:rtl/>
        </w:rPr>
        <w:t xml:space="preserve">التأمين على السيارات يوفر تغطية للأفراد والشركات، ويقدم حماية مالية ضد الأضرار والمسؤوليات الناشئة عن الحوادث المتعلقة بالمركبات. </w:t>
      </w:r>
    </w:p>
    <w:p w14:paraId="6C5E3D25" w14:textId="77777777" w:rsidR="00442198" w:rsidRDefault="00442198" w:rsidP="00442198">
      <w:pPr>
        <w:bidi/>
        <w:jc w:val="both"/>
        <w:rPr>
          <w:rtl/>
        </w:rPr>
      </w:pPr>
      <w:r w:rsidRPr="00442198">
        <w:rPr>
          <w:rtl/>
        </w:rPr>
        <w:t xml:space="preserve">بالنسبة للتأمين الشخصي على السيارات، تغطي </w:t>
      </w:r>
      <w:r>
        <w:rPr>
          <w:rFonts w:hint="cs"/>
          <w:rtl/>
        </w:rPr>
        <w:t>الوثائق</w:t>
      </w:r>
      <w:r w:rsidRPr="00442198">
        <w:rPr>
          <w:rtl/>
        </w:rPr>
        <w:t xml:space="preserve"> عادةً السيارات الخاصة وتوفر مزايا مثل الأضرار الناتجة عن الحوادث والسرقة والمسؤولية تجاه الطرف الثالث، مما يضمن أن السائقين الأفراد محميون من النفقات غير المتوقعة. </w:t>
      </w:r>
    </w:p>
    <w:p w14:paraId="1B476053" w14:textId="17DCB583" w:rsidR="00442198" w:rsidRDefault="00442198" w:rsidP="00442198">
      <w:pPr>
        <w:bidi/>
        <w:jc w:val="both"/>
        <w:rPr>
          <w:rtl/>
        </w:rPr>
      </w:pPr>
      <w:r w:rsidRPr="00442198">
        <w:rPr>
          <w:rtl/>
        </w:rPr>
        <w:t xml:space="preserve">أما التأمين على السيارات للشركات، فيتم تصميمه لتلبية احتياجات الشركات التي تملك وتدير أساطيل من المركبات. </w:t>
      </w:r>
    </w:p>
    <w:p w14:paraId="17FA8951" w14:textId="6DDE4C94" w:rsidR="00A32EE7" w:rsidRPr="00731C92" w:rsidRDefault="00442198" w:rsidP="00442198">
      <w:pPr>
        <w:bidi/>
        <w:jc w:val="both"/>
        <w:rPr>
          <w:lang w:bidi="ar-EG"/>
        </w:rPr>
      </w:pPr>
      <w:r w:rsidRPr="00442198">
        <w:rPr>
          <w:rtl/>
        </w:rPr>
        <w:lastRenderedPageBreak/>
        <w:t>ب</w:t>
      </w:r>
      <w:r>
        <w:rPr>
          <w:rFonts w:hint="cs"/>
          <w:rtl/>
        </w:rPr>
        <w:t>إ</w:t>
      </w:r>
      <w:r w:rsidRPr="00442198">
        <w:rPr>
          <w:rtl/>
        </w:rPr>
        <w:t>ختيار التأمين المناسب على السيارات، يمكن للعملاء الأفراد والشركات تأمين راحة البال والاستقرار المالي في حالة وقوع حوادث أو أضرار للمركبات</w:t>
      </w:r>
      <w:r w:rsidRPr="00442198">
        <w:rPr>
          <w:lang w:bidi="ar-EG"/>
        </w:rPr>
        <w:t>.</w:t>
      </w:r>
    </w:p>
    <w:p w14:paraId="5918B581" w14:textId="637945C2" w:rsidR="00BD0BBD" w:rsidRPr="009117EC" w:rsidRDefault="00BD0BBD" w:rsidP="00731C92">
      <w:pPr>
        <w:jc w:val="both"/>
        <w:rPr>
          <w:b/>
          <w:bCs/>
          <w:lang w:bidi="ar-EG"/>
        </w:rPr>
      </w:pPr>
      <w:r w:rsidRPr="009117EC">
        <w:rPr>
          <w:b/>
          <w:bCs/>
          <w:lang w:bidi="ar-EG"/>
        </w:rPr>
        <w:t>Cargo Insurance</w:t>
      </w:r>
    </w:p>
    <w:p w14:paraId="544F46E0" w14:textId="609CAD32" w:rsidR="00BD0BBD" w:rsidRDefault="00BD0BBD" w:rsidP="00BD0BBD">
      <w:pPr>
        <w:jc w:val="both"/>
        <w:rPr>
          <w:lang w:bidi="ar-EG"/>
        </w:rPr>
      </w:pPr>
      <w:r w:rsidRPr="00BD0BBD">
        <w:rPr>
          <w:lang w:bidi="ar-EG"/>
        </w:rPr>
        <w:t>Cargo insurance provides essential protection for goods in transit, whether by land, sea, or air. It covers the loss or damage of cargo during transportation, ensuring that businesses and individuals are financially protected against potential risks such as theft, accidents, natural disasters, or other unforeseen events. By securing cargo insurance, companies can safeguard their investments and ensure the smooth operation of their supply chains, while individuals can have peace of mind knowing their valuable shipments are covered. This type of insurance is crucial for mitigating financial losses and maintaining business continuity in the face of transportation-related challenges.</w:t>
      </w:r>
    </w:p>
    <w:p w14:paraId="28728741" w14:textId="03A21DC3" w:rsidR="00BD0BBD" w:rsidRPr="009117EC" w:rsidRDefault="00BD0BBD" w:rsidP="00BD0BBD">
      <w:pPr>
        <w:bidi/>
        <w:jc w:val="both"/>
        <w:rPr>
          <w:b/>
          <w:bCs/>
          <w:rtl/>
          <w:lang w:bidi="ar-EG"/>
        </w:rPr>
      </w:pPr>
      <w:r w:rsidRPr="009117EC">
        <w:rPr>
          <w:rFonts w:hint="cs"/>
          <w:b/>
          <w:bCs/>
          <w:rtl/>
          <w:lang w:bidi="ar-EG"/>
        </w:rPr>
        <w:t>تأمين البضائع</w:t>
      </w:r>
    </w:p>
    <w:p w14:paraId="5E49FEE4" w14:textId="0C2A2A28" w:rsidR="00BD0BBD" w:rsidRDefault="00BD0BBD" w:rsidP="00BD0BBD">
      <w:pPr>
        <w:bidi/>
        <w:jc w:val="both"/>
        <w:rPr>
          <w:lang w:bidi="ar-EG"/>
        </w:rPr>
      </w:pPr>
      <w:r w:rsidRPr="00BD0BBD">
        <w:rPr>
          <w:rtl/>
        </w:rPr>
        <w:t>تأمين البضائع يوفر حماية أساسية للبضائع أثناء النقل، سواء براً أو بحراً أو جواً. يغطي الخسائر أو الأضرار التي قد تلحق بالبضائع أثناء الشحن، مما يضمن حماية الشركات والأفراد مالياً من المخاطر المحتملة مثل السرقة، الحوادث، الكوارث الطبيعية، أو غيرها من الأحداث غير المتوقعة. من خلال تأمين البضائع، يمكن للشركات حماية استثماراتها وضمان سير عمليات سلاسل التوريد بسلاسة، بينما يمكن للأفراد الشعور براحة البال وهم يعلمون أن شحناتهم القيمة مغطاة. هذا النوع من التأمين ضروري لتخفيف الخسائر المالية وضمان استمرارية الأعمال في مواجهة تحديات النقل</w:t>
      </w:r>
      <w:r w:rsidRPr="00BD0BBD">
        <w:rPr>
          <w:lang w:bidi="ar-EG"/>
        </w:rPr>
        <w:t>.</w:t>
      </w:r>
    </w:p>
    <w:p w14:paraId="254C6A84" w14:textId="2997214B" w:rsidR="00BD0BBD" w:rsidRPr="009117EC" w:rsidRDefault="00BD0BBD" w:rsidP="00BD0BBD">
      <w:pPr>
        <w:jc w:val="both"/>
        <w:rPr>
          <w:b/>
          <w:bCs/>
          <w:lang w:bidi="ar-EG"/>
        </w:rPr>
      </w:pPr>
      <w:r w:rsidRPr="009117EC">
        <w:rPr>
          <w:b/>
          <w:bCs/>
          <w:lang w:bidi="ar-EG"/>
        </w:rPr>
        <w:t>Hull Insurance</w:t>
      </w:r>
    </w:p>
    <w:p w14:paraId="5F8B49CF" w14:textId="5819F41B" w:rsidR="00BD0BBD" w:rsidRDefault="00BD0BBD" w:rsidP="00BD0BBD">
      <w:pPr>
        <w:jc w:val="both"/>
        <w:rPr>
          <w:lang w:bidi="ar-EG"/>
        </w:rPr>
      </w:pPr>
      <w:r w:rsidRPr="00BD0BBD">
        <w:rPr>
          <w:lang w:bidi="ar-EG"/>
        </w:rPr>
        <w:t>Hull insurance provides comprehensive coverage for the physical damage or loss of a vessel, whether it is a commercial ship, fishing boat, or recreational yacht. This type of insurance protects the owner against a wide range of risks, including collisions, grounding, fire, and other maritime perils. By securing hull insurance, vessel owners can ensure that their significant investments are protected, allowing for repairs or replacement in the event of damage or total loss. This insurance is crucial for maintaining the operational capability of the vessel and mitigating financial losses, offering peace of mind to both commercial operators and private owners.</w:t>
      </w:r>
    </w:p>
    <w:p w14:paraId="473BBE9D" w14:textId="4F2901F8" w:rsidR="00BD0BBD" w:rsidRPr="009117EC" w:rsidRDefault="00BD0BBD" w:rsidP="00BD0BBD">
      <w:pPr>
        <w:bidi/>
        <w:jc w:val="both"/>
        <w:rPr>
          <w:b/>
          <w:bCs/>
          <w:rtl/>
          <w:lang w:bidi="ar-EG"/>
        </w:rPr>
      </w:pPr>
      <w:r w:rsidRPr="009117EC">
        <w:rPr>
          <w:rFonts w:hint="cs"/>
          <w:b/>
          <w:bCs/>
          <w:rtl/>
          <w:lang w:bidi="ar-EG"/>
        </w:rPr>
        <w:t>تأمين أجسام السفن</w:t>
      </w:r>
    </w:p>
    <w:p w14:paraId="18379A68" w14:textId="45D420B2" w:rsidR="00BD0BBD" w:rsidRDefault="00BD0BBD" w:rsidP="00BD0BBD">
      <w:pPr>
        <w:bidi/>
        <w:jc w:val="both"/>
        <w:rPr>
          <w:rtl/>
          <w:lang w:bidi="ar-EG"/>
        </w:rPr>
      </w:pPr>
      <w:r w:rsidRPr="00BD0BBD">
        <w:rPr>
          <w:rtl/>
        </w:rPr>
        <w:t xml:space="preserve">تأمين </w:t>
      </w:r>
      <w:r>
        <w:rPr>
          <w:rFonts w:hint="cs"/>
          <w:rtl/>
        </w:rPr>
        <w:t>أجسام السفن</w:t>
      </w:r>
      <w:r w:rsidRPr="00BD0BBD">
        <w:rPr>
          <w:rtl/>
        </w:rPr>
        <w:t xml:space="preserve"> يوفر تغطية شاملة للأضرار المادية أو فقدان السفينة، سواء كانت سفينة تجارية، قارب صيد، أو يخت ترفيهي. يحمي هذا النوع من التأمين المالك من مجموعة واسعة من المخاطر، بما في ذلك التصادم، الجنوح، الحريق، وغيرها من الأخطار البحرية. من خلال تأمين </w:t>
      </w:r>
      <w:r>
        <w:rPr>
          <w:rFonts w:hint="cs"/>
          <w:rtl/>
        </w:rPr>
        <w:t>أجسام السفن</w:t>
      </w:r>
      <w:r w:rsidRPr="00BD0BBD">
        <w:rPr>
          <w:rtl/>
        </w:rPr>
        <w:t>، يمكن لمالكي السفن التأكد من حماية استثماراتهم الكبيرة، مما يتيح لهم إجراء الإصلاحات أو الاستبدال في حالة حدوث أضرار أو فقدان كامل. هذا التأمين ضروري للحفاظ على القدرة التشغيلية للسفينة وتخفيف الخسائر المالية، مما يوفر راحة البال لكل من المشغلين التجاريين والمالكين الخاصين</w:t>
      </w:r>
      <w:r w:rsidRPr="00BD0BBD">
        <w:rPr>
          <w:lang w:bidi="ar-EG"/>
        </w:rPr>
        <w:t>.</w:t>
      </w:r>
    </w:p>
    <w:p w14:paraId="27A39C7B" w14:textId="59151FA5" w:rsidR="00BD0BBD" w:rsidRPr="009117EC" w:rsidRDefault="00BD0BBD" w:rsidP="00BD0BBD">
      <w:pPr>
        <w:jc w:val="both"/>
        <w:rPr>
          <w:b/>
          <w:bCs/>
          <w:lang w:bidi="ar-EG"/>
        </w:rPr>
      </w:pPr>
      <w:r w:rsidRPr="009117EC">
        <w:rPr>
          <w:b/>
          <w:bCs/>
          <w:lang w:bidi="ar-EG"/>
        </w:rPr>
        <w:t>Aviation</w:t>
      </w:r>
    </w:p>
    <w:p w14:paraId="3A573793" w14:textId="472F6DFB" w:rsidR="00BD0BBD" w:rsidRDefault="00BD0BBD" w:rsidP="00BD0BBD">
      <w:pPr>
        <w:jc w:val="both"/>
        <w:rPr>
          <w:lang w:bidi="ar-EG"/>
        </w:rPr>
      </w:pPr>
      <w:r w:rsidRPr="00BD0BBD">
        <w:rPr>
          <w:lang w:bidi="ar-EG"/>
        </w:rPr>
        <w:t>Aviation insurance provides specialized coverage for aircraft, protecting owners and operators against a variety of risks associated with aviation. This includes coverage for physical damage to the aircraft, liability for passenger injuries, third-party damage, and loss of cargo. Aviation insurance is essential for ensuring the financial security of airlines, private aircraft owners, and aviation-related businesses, as it helps manage the substantial risks involved in operating and maintaining aircraft. By securing aviation insurance, stakeholders in the aviation industry can safeguard their assets, maintain operational continuity, and comply with regulatory requirements, ensuring peace of mind and financial stability.</w:t>
      </w:r>
    </w:p>
    <w:p w14:paraId="314BE7F8" w14:textId="77777777" w:rsidR="00BD0BBD" w:rsidRDefault="00BD0BBD" w:rsidP="00BD0BBD">
      <w:pPr>
        <w:jc w:val="both"/>
        <w:rPr>
          <w:lang w:bidi="ar-EG"/>
        </w:rPr>
      </w:pPr>
    </w:p>
    <w:p w14:paraId="1B020850" w14:textId="09BD2873" w:rsidR="00BD0BBD" w:rsidRPr="009117EC" w:rsidRDefault="00BD0BBD" w:rsidP="00BD0BBD">
      <w:pPr>
        <w:bidi/>
        <w:jc w:val="both"/>
        <w:rPr>
          <w:b/>
          <w:bCs/>
          <w:rtl/>
          <w:lang w:bidi="ar-EG"/>
        </w:rPr>
      </w:pPr>
      <w:r w:rsidRPr="009117EC">
        <w:rPr>
          <w:rFonts w:hint="cs"/>
          <w:b/>
          <w:bCs/>
          <w:rtl/>
          <w:lang w:bidi="ar-EG"/>
        </w:rPr>
        <w:lastRenderedPageBreak/>
        <w:t>تأمين الطيران</w:t>
      </w:r>
    </w:p>
    <w:p w14:paraId="008C5184" w14:textId="52BF969E" w:rsidR="00BD0BBD" w:rsidRDefault="00BD0BBD" w:rsidP="00BD0BBD">
      <w:pPr>
        <w:bidi/>
        <w:jc w:val="both"/>
        <w:rPr>
          <w:rtl/>
          <w:lang w:bidi="ar-EG"/>
        </w:rPr>
      </w:pPr>
      <w:r w:rsidRPr="00BD0BBD">
        <w:rPr>
          <w:rtl/>
        </w:rPr>
        <w:t>التأمين الجوي يوفر تغطية متخصصة للطائرات، ويحمي الملاك والمشغلين من مجموعة متنوعة من المخاطر المرتبطة بالطيران. يشمل ذلك تغطية الأضرار المادية للطائرة، والمسؤولية عن إصابات الركاب، والأضرار التي تلحق بالغير، وفقدان البضائع. يعتبر التأمين الجوي ضرورياً لضمان الأمان المالي لشركات الطيران، ومالكي الطائرات الخاصة، والأعمال المتعلقة بالطيران، حيث يساعد في إدارة المخاطر الكبيرة التي تنطوي على تشغيل وصيانة الطائرات. من خلال تأمين الطيران، يمكن لأصحاب المصلحة في صناعة الطيران حماية أصولهم، والحفاظ على استمرارية العمليات، والامتثال للمتطلبات التنظيمية، مما يوفر راحة البال والاستقرار المالي</w:t>
      </w:r>
      <w:r w:rsidRPr="00BD0BBD">
        <w:rPr>
          <w:lang w:bidi="ar-EG"/>
        </w:rPr>
        <w:t>.</w:t>
      </w:r>
    </w:p>
    <w:p w14:paraId="0C8512E1" w14:textId="02FE526E" w:rsidR="00BD0BBD" w:rsidRPr="009117EC" w:rsidRDefault="00700D85" w:rsidP="00700D85">
      <w:pPr>
        <w:jc w:val="both"/>
        <w:rPr>
          <w:b/>
          <w:bCs/>
          <w:lang w:bidi="ar-EG"/>
        </w:rPr>
      </w:pPr>
      <w:r w:rsidRPr="009117EC">
        <w:rPr>
          <w:b/>
          <w:bCs/>
          <w:lang w:bidi="ar-EG"/>
        </w:rPr>
        <w:t>Engineering Insurance</w:t>
      </w:r>
    </w:p>
    <w:p w14:paraId="094D9956" w14:textId="515DEF88" w:rsidR="00700D85" w:rsidRDefault="00700D85" w:rsidP="00700D85">
      <w:pPr>
        <w:jc w:val="both"/>
        <w:rPr>
          <w:lang w:bidi="ar-EG"/>
        </w:rPr>
      </w:pPr>
      <w:r w:rsidRPr="00700D85">
        <w:rPr>
          <w:lang w:bidi="ar-EG"/>
        </w:rPr>
        <w:t>Engineering insurance provides comprehensive coverage for a wide range of engineering projects and equipment, ensuring protection against potential risks such as accidental damage, mechanical breakdown, and third-party liability. This type of insurance is crucial for construction companies, contractors, and engineering firms, as it covers machinery, plant, and equipment used in construction and operational phases. Additionally, it includes coverage for project-related risks like delays, design defects, and natural disasters. By securing engineering insurance, businesses can safeguard their investments, ensure project continuity, and mitigate financial losses, ultimately enhancing their operational resilience and financial stability.</w:t>
      </w:r>
    </w:p>
    <w:p w14:paraId="041EF948" w14:textId="038B668D" w:rsidR="00700D85" w:rsidRPr="009117EC" w:rsidRDefault="00700D85" w:rsidP="00700D85">
      <w:pPr>
        <w:bidi/>
        <w:jc w:val="both"/>
        <w:rPr>
          <w:b/>
          <w:bCs/>
          <w:rtl/>
        </w:rPr>
      </w:pPr>
      <w:r w:rsidRPr="009117EC">
        <w:rPr>
          <w:rFonts w:hint="cs"/>
          <w:b/>
          <w:bCs/>
          <w:rtl/>
        </w:rPr>
        <w:t>التأمين الهندسى</w:t>
      </w:r>
    </w:p>
    <w:p w14:paraId="13CA87C9" w14:textId="5EAF3F5F" w:rsidR="00700D85" w:rsidRDefault="00700D85" w:rsidP="00700D85">
      <w:pPr>
        <w:bidi/>
        <w:jc w:val="both"/>
        <w:rPr>
          <w:rtl/>
          <w:lang w:bidi="ar-EG"/>
        </w:rPr>
      </w:pPr>
      <w:r w:rsidRPr="00700D85">
        <w:rPr>
          <w:rtl/>
        </w:rPr>
        <w:t>التأمين الهندسي يوفر تغطية شاملة لمجموعة واسعة من المشاريع الهندسية والمعدات، مما يضمن الحماية ضد المخاطر المحتملة مثل الأضرار العرضية، الأعطال الميكانيكية، والمسؤولية تجاه الطرف الثالث. هذا النوع من التأمين ضروري لشركات البناء، والمقاولين، والشركات الهندسية، حيث يغطي الآلات، والمصانع، والمعدات المستخدمة في مراحل البناء والتشغيل. بالإضافة إلى ذلك، يشمل التأمين تغطية المخاطر المتعلقة بالمشروع مثل التأخيرات، عيوب التصميم، والكوارث الطبيعية. من خلال تأمين الهندسة، يمكن للشركات حماية استثماراتها، وضمان استمرارية المشاريع، وتخفيف الخسائر المالية، مما يعزز مرونتها التشغيلية واستقرارها المالي</w:t>
      </w:r>
      <w:r w:rsidRPr="00700D85">
        <w:rPr>
          <w:lang w:bidi="ar-EG"/>
        </w:rPr>
        <w:t>.</w:t>
      </w:r>
    </w:p>
    <w:p w14:paraId="22A4B004" w14:textId="0F7D5E86" w:rsidR="00FD3A6E" w:rsidRPr="009117EC" w:rsidRDefault="00FD3A6E" w:rsidP="00FD3A6E">
      <w:pPr>
        <w:jc w:val="both"/>
        <w:rPr>
          <w:b/>
          <w:bCs/>
          <w:lang w:bidi="ar-EG"/>
        </w:rPr>
      </w:pPr>
      <w:r w:rsidRPr="009117EC">
        <w:rPr>
          <w:b/>
          <w:bCs/>
          <w:lang w:bidi="ar-EG"/>
        </w:rPr>
        <w:t>Oil and gas insurance</w:t>
      </w:r>
    </w:p>
    <w:p w14:paraId="02B91A8F" w14:textId="40ABBD68" w:rsidR="00FD3A6E" w:rsidRDefault="00FD3A6E" w:rsidP="00FD3A6E">
      <w:pPr>
        <w:jc w:val="both"/>
        <w:rPr>
          <w:lang w:bidi="ar-EG"/>
        </w:rPr>
      </w:pPr>
      <w:r w:rsidRPr="00FD3A6E">
        <w:rPr>
          <w:lang w:bidi="ar-EG"/>
        </w:rPr>
        <w:t>Oil and gas insurance provides specialized coverage tailored to the unique risks and challenges faced by the oil and gas industry. This insurance covers a wide range of potential liabilities, including property damage, business interruption, environmental pollution, and employee injuries. It also protects against risks associated with exploration, production, refining, and transportation of oil and gas. By securing oil and gas insurance, companies in this sector can mitigate financial losses, ensure regulatory compliance, and protect their assets and workforce. This insurance is essential for maintaining operational continuity and financial stability in an industry characterized by high stakes and complex risks.</w:t>
      </w:r>
    </w:p>
    <w:p w14:paraId="6BA22BD1" w14:textId="77777777" w:rsidR="00FD3A6E" w:rsidRDefault="00FD3A6E" w:rsidP="00FD3A6E">
      <w:pPr>
        <w:jc w:val="both"/>
        <w:rPr>
          <w:rtl/>
          <w:lang w:bidi="ar-EG"/>
        </w:rPr>
      </w:pPr>
    </w:p>
    <w:p w14:paraId="435762C8" w14:textId="0A7563F5" w:rsidR="00FD3A6E" w:rsidRPr="009117EC" w:rsidRDefault="00FD3A6E" w:rsidP="00FD3A6E">
      <w:pPr>
        <w:bidi/>
        <w:jc w:val="both"/>
        <w:rPr>
          <w:b/>
          <w:bCs/>
          <w:lang w:bidi="ar-EG"/>
        </w:rPr>
      </w:pPr>
      <w:r w:rsidRPr="009117EC">
        <w:rPr>
          <w:b/>
          <w:bCs/>
          <w:rtl/>
        </w:rPr>
        <w:t>التأمين على النفط والغاز</w:t>
      </w:r>
    </w:p>
    <w:p w14:paraId="5FC36CCD" w14:textId="48B9AAA6" w:rsidR="00FD3A6E" w:rsidRDefault="00FD3A6E" w:rsidP="00FD3A6E">
      <w:pPr>
        <w:bidi/>
        <w:jc w:val="both"/>
        <w:rPr>
          <w:lang w:bidi="ar-EG"/>
        </w:rPr>
      </w:pPr>
      <w:r w:rsidRPr="00FD3A6E">
        <w:rPr>
          <w:rtl/>
        </w:rPr>
        <w:t>التأمين على النفط والغاز يوفر تغطية متخصصة موجهة للمخاطر والتحديات الفريدة التي تواجهها صناعة النفط والغاز. يغطي هذا التأمين مجموعة واسعة من المسؤوليات المحتملة، بما في ذلك الأضرار التي تلحق بالممتلكات، وتوقف الأعمال، والتلوث البيئي، وإصابات الموظفين. كما يحمي ضد المخاطر المرتبطة بالاستكشاف، والإنتاج، والتكرير، ونقل النفط والغاز. من خلال تأمين النفط والغاز، يمكن للشركات في هذا القطاع تخفيف الخسائر المالية، وضمان الامتثال التنظيمي، وحماية أصولها وقوتها العاملة. هذا التأمين ضروري للحفاظ على استمرارية العمليات والاستقرار المالي في صناعة تتميز بمخاطر عالية وتعقيدات كبيرة</w:t>
      </w:r>
      <w:r w:rsidRPr="00FD3A6E">
        <w:rPr>
          <w:lang w:bidi="ar-EG"/>
        </w:rPr>
        <w:t>.</w:t>
      </w:r>
    </w:p>
    <w:p w14:paraId="59B3A87D" w14:textId="77777777" w:rsidR="002E1B92" w:rsidRDefault="002E1B92" w:rsidP="002E1B92">
      <w:pPr>
        <w:jc w:val="both"/>
        <w:rPr>
          <w:lang w:bidi="ar-EG"/>
        </w:rPr>
      </w:pPr>
    </w:p>
    <w:p w14:paraId="74F46692" w14:textId="5F0FE3A0" w:rsidR="002E1B92" w:rsidRPr="002E1B92" w:rsidRDefault="002E1B92" w:rsidP="002E1B92">
      <w:pPr>
        <w:jc w:val="both"/>
        <w:rPr>
          <w:b/>
          <w:bCs/>
          <w:lang w:bidi="ar-EG"/>
        </w:rPr>
      </w:pPr>
      <w:r w:rsidRPr="002E1B92">
        <w:rPr>
          <w:b/>
          <w:bCs/>
          <w:lang w:bidi="ar-EG"/>
        </w:rPr>
        <w:t>Fire and allied perils insurance</w:t>
      </w:r>
    </w:p>
    <w:p w14:paraId="125C488A" w14:textId="29AD25BE" w:rsidR="002E1B92" w:rsidRDefault="002E1B92" w:rsidP="002E1B92">
      <w:pPr>
        <w:jc w:val="both"/>
        <w:rPr>
          <w:lang w:bidi="ar-EG"/>
        </w:rPr>
      </w:pPr>
      <w:r w:rsidRPr="002E1B92">
        <w:rPr>
          <w:lang w:bidi="ar-EG"/>
        </w:rPr>
        <w:lastRenderedPageBreak/>
        <w:t>Fire and allied perils insurance provides essential protection against damage and losses caused by fire and related hazards. This type of insurance covers risks such as fire, lightning, explosion, and impact damage from vehicles or aircraft, ensuring comprehensive protection for properties, both residential and commercial. It also often includes coverage for additional perils like natural disasters, riots, strikes, and malicious damage. By securing fire and allied perils insurance, property owners can safeguard their investments, mitigate financial losses, and ensure the continuity of their operations. This insurance is crucial for maintaining financial stability and peace of mind in the face of unexpected disasters.</w:t>
      </w:r>
    </w:p>
    <w:p w14:paraId="72AA077D" w14:textId="77777777" w:rsidR="002E1B92" w:rsidRDefault="002E1B92" w:rsidP="002E1B92">
      <w:pPr>
        <w:bidi/>
        <w:jc w:val="both"/>
        <w:rPr>
          <w:rtl/>
        </w:rPr>
      </w:pPr>
    </w:p>
    <w:p w14:paraId="6A0B4F93" w14:textId="1691CE74" w:rsidR="002E1B92" w:rsidRPr="002E1B92" w:rsidRDefault="002E1B92" w:rsidP="002E1B92">
      <w:pPr>
        <w:bidi/>
        <w:jc w:val="both"/>
        <w:rPr>
          <w:b/>
          <w:bCs/>
          <w:rtl/>
        </w:rPr>
      </w:pPr>
      <w:r w:rsidRPr="002E1B92">
        <w:rPr>
          <w:b/>
          <w:bCs/>
          <w:rtl/>
        </w:rPr>
        <w:t>تأمين الحريق والأخطار الإضافية</w:t>
      </w:r>
    </w:p>
    <w:p w14:paraId="2D980D81" w14:textId="6E0FAA75" w:rsidR="002E1B92" w:rsidRDefault="002E1B92" w:rsidP="002E1B92">
      <w:pPr>
        <w:bidi/>
        <w:jc w:val="both"/>
        <w:rPr>
          <w:rtl/>
          <w:lang w:bidi="ar-EG"/>
        </w:rPr>
      </w:pPr>
      <w:r w:rsidRPr="002E1B92">
        <w:rPr>
          <w:rtl/>
        </w:rPr>
        <w:t>تأمين الحريق والأخطار الإضافية يوفر حماية أساسية ضد الأضرار والخسائر الناجمة عن الحرائق والمخاطر ذات الصلة. يغطي هذا النوع من التأمين المخاطر مثل الحرائق، والبرق، والانفجارات، والأضرار الناتجة عن اصطدام المركبات أو الطائرات، مما يضمن حماية شاملة للممتلكات سواء كانت سكنية أو تجارية. غالباً ما يشمل أيضاً تغطية للأخطار الإضافية مثل الكوارث الطبيعية، وأعمال الشغب، والإضرابات، والأضرار الخبيثة. من خلال تأمين الحريق والأخطار الإضافية، يمكن لمالكي العقارات حماية استثماراتهم، وتخفيف الخسائر المالية، وضمان استمرارية عملياتهم. هذا التأمين ضروري للحفاظ على الاستقرار المالي وراحة البال في مواجهة الكوارث غير المتوقعة</w:t>
      </w:r>
      <w:r w:rsidRPr="002E1B92">
        <w:rPr>
          <w:lang w:bidi="ar-EG"/>
        </w:rPr>
        <w:t>.</w:t>
      </w:r>
    </w:p>
    <w:p w14:paraId="707C8116" w14:textId="77777777" w:rsidR="004E4495" w:rsidRPr="004E4495" w:rsidRDefault="004E4495" w:rsidP="004E4495">
      <w:pPr>
        <w:jc w:val="both"/>
        <w:rPr>
          <w:b/>
          <w:bCs/>
          <w:rtl/>
          <w:lang w:bidi="ar-EG"/>
        </w:rPr>
      </w:pPr>
      <w:r w:rsidRPr="004E4495">
        <w:rPr>
          <w:b/>
          <w:bCs/>
          <w:lang w:bidi="ar-EG"/>
        </w:rPr>
        <w:t xml:space="preserve">Miscellaneous perils insurance </w:t>
      </w:r>
    </w:p>
    <w:p w14:paraId="72772B71" w14:textId="23459D07" w:rsidR="00496309" w:rsidRDefault="004E4495" w:rsidP="004E4495">
      <w:pPr>
        <w:jc w:val="both"/>
        <w:rPr>
          <w:lang w:bidi="ar-EG"/>
        </w:rPr>
      </w:pPr>
      <w:r w:rsidRPr="004E4495">
        <w:rPr>
          <w:lang w:bidi="ar-EG"/>
        </w:rPr>
        <w:t>Miscellaneous perils insurance provides coverage for a diverse range of risks that are not typically covered under standard insurance policies. This type of insurance includes protection against unique and unforeseen events such as accidental damage,</w:t>
      </w:r>
      <w:r w:rsidR="001119BA">
        <w:rPr>
          <w:rFonts w:hint="cs"/>
          <w:rtl/>
          <w:lang w:bidi="ar-EG"/>
        </w:rPr>
        <w:t xml:space="preserve"> </w:t>
      </w:r>
      <w:r w:rsidRPr="004E4495">
        <w:rPr>
          <w:lang w:bidi="ar-EG"/>
        </w:rPr>
        <w:t>fraud, and even specific industry-related risks. Miscellaneous perils insurance is essential for businesses and individuals who seek comprehensive protection tailored to their specific needs and activities. By securing this insurance, policyholders can safeguard their assets and mitigate financial losses arising from unexpected incidents, ensuring greater peace of mind and financial stability.</w:t>
      </w:r>
    </w:p>
    <w:p w14:paraId="31371D5B" w14:textId="55B99E2B" w:rsidR="004E4495" w:rsidRPr="004E4495" w:rsidRDefault="004E4495" w:rsidP="004E4495">
      <w:pPr>
        <w:bidi/>
        <w:jc w:val="both"/>
        <w:rPr>
          <w:b/>
          <w:bCs/>
          <w:rtl/>
        </w:rPr>
      </w:pPr>
      <w:r w:rsidRPr="004E4495">
        <w:rPr>
          <w:b/>
          <w:bCs/>
          <w:rtl/>
        </w:rPr>
        <w:t>تأمين الأخطار المتنوعة</w:t>
      </w:r>
    </w:p>
    <w:p w14:paraId="3206D179" w14:textId="2B1A4689" w:rsidR="004E4495" w:rsidRDefault="004E4495" w:rsidP="004E4495">
      <w:pPr>
        <w:bidi/>
        <w:jc w:val="both"/>
        <w:rPr>
          <w:lang w:bidi="ar-EG"/>
        </w:rPr>
      </w:pPr>
      <w:r w:rsidRPr="004E4495">
        <w:rPr>
          <w:rtl/>
        </w:rPr>
        <w:t xml:space="preserve">تأمين الأخطار المتنوعة يوفر تغطية لمجموعة واسعة من المخاطر التي لا تغطيها عادةً </w:t>
      </w:r>
      <w:r w:rsidR="006813C2">
        <w:rPr>
          <w:rFonts w:hint="cs"/>
          <w:rtl/>
        </w:rPr>
        <w:t>الوثائق</w:t>
      </w:r>
      <w:r w:rsidRPr="004E4495">
        <w:rPr>
          <w:rtl/>
        </w:rPr>
        <w:t xml:space="preserve"> التأمينية القياسية. يشمل هذا النوع من التأمين الحماية ضد الأحداث الفريدة وغير المتوقعة مثل الأضرار العرضية، والاحتيال، وحتى المخاطر المتعلقة بصناعات معينة. يعتبر تأمين الأخطار المتنوعة ضرورياً للشركات والأفراد الذين يسعون للحصول على حماية شاملة تتناسب مع احتياجاتهم وأنشطتهم الخاصة. من خلال تأمين هذا النوع من التأمين، يمكن لحاملي الوثائق حماية أصولهم وتخفيف الخسائر المالية الناجمة عن الحوادث غير المتوقعة، مما يوفر راحة البال والاستقرار المالي بشكل أكبر</w:t>
      </w:r>
      <w:r w:rsidRPr="004E4495">
        <w:rPr>
          <w:lang w:bidi="ar-EG"/>
        </w:rPr>
        <w:t>.</w:t>
      </w:r>
    </w:p>
    <w:p w14:paraId="20C4B582" w14:textId="77777777" w:rsidR="00ED219D" w:rsidRDefault="00ED219D" w:rsidP="00ED219D">
      <w:pPr>
        <w:jc w:val="both"/>
        <w:rPr>
          <w:lang w:bidi="ar-EG"/>
        </w:rPr>
      </w:pPr>
    </w:p>
    <w:p w14:paraId="1B024CB9" w14:textId="0A660A48" w:rsidR="00383593" w:rsidRPr="00383593" w:rsidRDefault="00383593" w:rsidP="00383593">
      <w:pPr>
        <w:jc w:val="both"/>
        <w:rPr>
          <w:b/>
          <w:bCs/>
          <w:lang w:bidi="ar-EG"/>
        </w:rPr>
      </w:pPr>
      <w:r w:rsidRPr="00383593">
        <w:rPr>
          <w:b/>
          <w:bCs/>
          <w:lang w:bidi="ar-EG"/>
        </w:rPr>
        <w:t>Agricultural insurance</w:t>
      </w:r>
    </w:p>
    <w:p w14:paraId="13AE258A" w14:textId="082BFFD5" w:rsidR="00383593" w:rsidRDefault="00383593" w:rsidP="00383593">
      <w:pPr>
        <w:jc w:val="both"/>
        <w:rPr>
          <w:lang w:bidi="ar-EG"/>
        </w:rPr>
      </w:pPr>
      <w:r w:rsidRPr="00383593">
        <w:rPr>
          <w:lang w:bidi="ar-EG"/>
        </w:rPr>
        <w:t>Agricultural insurance provides crucial protection for farmers and agricultural businesses against a wide range of risks and liabilities associated with farming activities. This insurance covers crop losses due to natural disasters such as drought, floods, and storms, as well as damage caused by pests and diseases. Additionally, it offers coverage for livestock, machinery, and equipment. Agricultural insurance also addresses liabilities arising from accidental harm to third parties or damage to their property. By securing agricultural insurance, farmers can safeguard their livelihoods, ensure financial stability, and manage the uncertainties and challenges inherent in agricultural production.</w:t>
      </w:r>
    </w:p>
    <w:p w14:paraId="7249FF5A" w14:textId="77777777" w:rsidR="00A90D19" w:rsidRDefault="00A90D19" w:rsidP="00383593">
      <w:pPr>
        <w:bidi/>
        <w:jc w:val="both"/>
        <w:rPr>
          <w:b/>
          <w:bCs/>
          <w:rtl/>
          <w:lang w:bidi="ar-EG"/>
        </w:rPr>
      </w:pPr>
    </w:p>
    <w:p w14:paraId="6695A62F" w14:textId="22B419AE" w:rsidR="00383593" w:rsidRDefault="00383593" w:rsidP="00A90D19">
      <w:pPr>
        <w:bidi/>
        <w:jc w:val="both"/>
        <w:rPr>
          <w:b/>
          <w:bCs/>
          <w:rtl/>
          <w:lang w:bidi="ar-EG"/>
        </w:rPr>
      </w:pPr>
      <w:r>
        <w:rPr>
          <w:rFonts w:hint="cs"/>
          <w:b/>
          <w:bCs/>
          <w:rtl/>
          <w:lang w:bidi="ar-EG"/>
        </w:rPr>
        <w:lastRenderedPageBreak/>
        <w:t xml:space="preserve">التأمين الزراعى </w:t>
      </w:r>
    </w:p>
    <w:p w14:paraId="4FA54C46" w14:textId="5F2FE47B" w:rsidR="00383593" w:rsidRDefault="00383593" w:rsidP="00383593">
      <w:pPr>
        <w:bidi/>
        <w:jc w:val="both"/>
        <w:rPr>
          <w:rtl/>
          <w:lang w:bidi="ar-EG"/>
        </w:rPr>
      </w:pPr>
      <w:r w:rsidRPr="00383593">
        <w:rPr>
          <w:rtl/>
        </w:rPr>
        <w:t>التأمين الزراعي يوفر حماية أساسية للمزارعين والشركات الزراعية ضد مجموعة واسعة من المخاطر والمسؤوليات المرتبطة بالأنشطة الزراعية. يغطي هذا التأمين خسائر المحاصيل الناتجة عن الكوارث الطبيعية مثل الجفاف، والفيضانات، والعواصف، بالإضافة إلى الأضرار التي تسببها الآفات والأمراض. كما يقدم تغطية للماشية، والآلات، والمعدات. يشمل التأمين الزراعي أيضًا المسؤوليات الناشئة عن الأضرار العرضية للأطراف الثالثة أو لممتلكاتهم. من خلال تأمين الزراعة، يمكن للمزارعين حماية مصادر رزقهم، وضمان الاستقرار المالي، وإدارة عدم اليقين والتحديات المتأصلة في الإنتاج الزراعي</w:t>
      </w:r>
      <w:r w:rsidRPr="00383593">
        <w:rPr>
          <w:lang w:bidi="ar-EG"/>
        </w:rPr>
        <w:t>.</w:t>
      </w:r>
    </w:p>
    <w:p w14:paraId="29A67BD3" w14:textId="693F29F2" w:rsidR="00B4480B" w:rsidRPr="00B4480B" w:rsidRDefault="00B4480B" w:rsidP="00B4480B">
      <w:pPr>
        <w:jc w:val="both"/>
        <w:rPr>
          <w:b/>
          <w:bCs/>
          <w:lang w:bidi="ar-EG"/>
        </w:rPr>
      </w:pPr>
      <w:r w:rsidRPr="00B4480B">
        <w:rPr>
          <w:b/>
          <w:bCs/>
          <w:lang w:bidi="ar-EG"/>
        </w:rPr>
        <w:t>Insurance against non-payment risks</w:t>
      </w:r>
    </w:p>
    <w:p w14:paraId="246DE551" w14:textId="7F6D92D2" w:rsidR="00B4480B" w:rsidRDefault="00B4480B" w:rsidP="00B4480B">
      <w:pPr>
        <w:jc w:val="both"/>
        <w:rPr>
          <w:lang w:bidi="ar-EG"/>
        </w:rPr>
      </w:pPr>
      <w:r w:rsidRPr="00B4480B">
        <w:rPr>
          <w:lang w:bidi="ar-EG"/>
        </w:rPr>
        <w:t>Insurance against non-payment risks, also known as credit insurance, provides protection for businesses against the risk of their clients or customers failing to pay for goods or services. This type of insurance covers losses arising from non-payment due to insolvency, bankruptcy, or prolonged default. By securing this insurance, businesses can protect their cash flow, mitigate financial losses, and maintain stability even when faced with unreliable or insolvent clients. It also enables businesses to extend credit to new customers with greater confidence, supporting growth and expansion while minimizing the risks associated with non-payment.</w:t>
      </w:r>
    </w:p>
    <w:p w14:paraId="7EAE49CD" w14:textId="77777777" w:rsidR="00B4480B" w:rsidRDefault="00B4480B" w:rsidP="00B4480B">
      <w:pPr>
        <w:bidi/>
        <w:jc w:val="both"/>
        <w:rPr>
          <w:b/>
          <w:bCs/>
          <w:rtl/>
        </w:rPr>
      </w:pPr>
    </w:p>
    <w:p w14:paraId="115CC44A" w14:textId="77777777" w:rsidR="00B4480B" w:rsidRDefault="00B4480B" w:rsidP="00B4480B">
      <w:pPr>
        <w:bidi/>
        <w:jc w:val="both"/>
        <w:rPr>
          <w:b/>
          <w:bCs/>
          <w:rtl/>
        </w:rPr>
      </w:pPr>
    </w:p>
    <w:p w14:paraId="5D7966C2" w14:textId="7F523F8B" w:rsidR="00B4480B" w:rsidRPr="00B4480B" w:rsidRDefault="00B4480B" w:rsidP="00B4480B">
      <w:pPr>
        <w:bidi/>
        <w:jc w:val="both"/>
        <w:rPr>
          <w:b/>
          <w:bCs/>
          <w:rtl/>
        </w:rPr>
      </w:pPr>
      <w:r w:rsidRPr="00B4480B">
        <w:rPr>
          <w:b/>
          <w:bCs/>
          <w:rtl/>
        </w:rPr>
        <w:t>التأمين ضد مخاطر عدم السداد</w:t>
      </w:r>
    </w:p>
    <w:p w14:paraId="223F6B5F" w14:textId="13B68E2F" w:rsidR="00B4480B" w:rsidRDefault="00B4480B" w:rsidP="00B4480B">
      <w:pPr>
        <w:bidi/>
        <w:jc w:val="both"/>
        <w:rPr>
          <w:rtl/>
          <w:lang w:bidi="ar-EG"/>
        </w:rPr>
      </w:pPr>
      <w:r w:rsidRPr="00B4480B">
        <w:rPr>
          <w:rtl/>
        </w:rPr>
        <w:t>التأمين ضد مخاطر عدم السداد، المعروف أيضًا باسم تأمين الائتمان، يوفر حماية للشركات ضد خطر فشل عملائها أو زبائنها في دفع ثمن السلع أو الخدمات. يغطي هذا النوع من التأمين الخسائر الناجمة عن عدم السداد بسبب الإفلاس أو الإفلاس أو التأخر المطول في السداد. من خلال تأمين هذا النوع من التأمين، يمكن للشركات حماية تدفقها النقدي، وتخفيف الخسائر المالية، والحفاظ على الاستقرار حتى في مواجهة العملاء غير الموثوقين أو المفلسين. كما يمكن للشركات أن تمنح ائتمانًا لعملاء جدد بثقة أكبر، مما يدعم النمو والتوسع مع تقليل المخاطر المرتبطة بعدم السداد</w:t>
      </w:r>
      <w:r w:rsidRPr="00B4480B">
        <w:rPr>
          <w:lang w:bidi="ar-EG"/>
        </w:rPr>
        <w:t>.</w:t>
      </w:r>
    </w:p>
    <w:p w14:paraId="7A0DC3CB" w14:textId="21C5F1E7" w:rsidR="00D15F20" w:rsidRPr="00D15F20" w:rsidRDefault="00D15F20" w:rsidP="00D15F20">
      <w:pPr>
        <w:jc w:val="both"/>
        <w:rPr>
          <w:b/>
          <w:bCs/>
          <w:lang w:bidi="ar-EG"/>
        </w:rPr>
      </w:pPr>
      <w:r w:rsidRPr="00D15F20">
        <w:rPr>
          <w:b/>
          <w:bCs/>
          <w:lang w:bidi="ar-EG"/>
        </w:rPr>
        <w:t>Cyber insurance</w:t>
      </w:r>
    </w:p>
    <w:p w14:paraId="57054CEB" w14:textId="5FEF4A99" w:rsidR="00B4480B" w:rsidRDefault="00D15F20" w:rsidP="00D15F20">
      <w:pPr>
        <w:jc w:val="both"/>
        <w:rPr>
          <w:lang w:bidi="ar-EG"/>
        </w:rPr>
      </w:pPr>
      <w:r w:rsidRPr="00D15F20">
        <w:rPr>
          <w:lang w:bidi="ar-EG"/>
        </w:rPr>
        <w:t>Cyber insurance provides crucial protection against a range of cyber threats and data breaches that can significantly impact businesses. This type of insurance covers losses resulting from cyberattacks, such as data breaches, ransomware attacks, and network failures. It also includes coverage for legal fees, notification costs, and expenses related to restoring data and systems. By securing cyber insurance, businesses can mitigate the financial and operational risks associated with cyber incidents, ensuring they are prepared to respond effectively to threats. This insurance is essential for maintaining trust, protecting sensitive information, and ensuring business continuity in an increasingly digital world.</w:t>
      </w:r>
    </w:p>
    <w:p w14:paraId="652B7DB5" w14:textId="070A79C8" w:rsidR="00D15F20" w:rsidRPr="00D15F20" w:rsidRDefault="00D15F20" w:rsidP="00D15F20">
      <w:pPr>
        <w:bidi/>
        <w:jc w:val="both"/>
        <w:rPr>
          <w:b/>
          <w:bCs/>
          <w:rtl/>
        </w:rPr>
      </w:pPr>
      <w:r w:rsidRPr="00D15F20">
        <w:rPr>
          <w:b/>
          <w:bCs/>
          <w:rtl/>
        </w:rPr>
        <w:t>التأمين ضد المخاطر الإلكترونية</w:t>
      </w:r>
    </w:p>
    <w:p w14:paraId="79502759" w14:textId="205E8545" w:rsidR="00D15F20" w:rsidRDefault="00D15F20" w:rsidP="00D15F20">
      <w:pPr>
        <w:bidi/>
        <w:jc w:val="both"/>
        <w:rPr>
          <w:rtl/>
          <w:lang w:bidi="ar-EG"/>
        </w:rPr>
      </w:pPr>
      <w:r w:rsidRPr="00D15F20">
        <w:rPr>
          <w:rtl/>
        </w:rPr>
        <w:t>التأمين ضد المخاطر الإلكترونية يوفر حماية أساسية ضد مجموعة من التهديدات الإلكترونية وانتهاكات البيانات التي يمكن أن تؤثر بشكل كبير على الأعمال التجارية. يغطي هذا النوع من التأمين الخسائر الناتجة عن الهجمات الإلكترونية، مثل انتهاكات البيانات، وهجمات الفدية، وفشل الشبكات. كما يشمل تغطية الرسوم القانونية، وتكاليف الإخطار، والنفقات المتعلقة باستعادة البيانات والأنظمة. من خلال تأمين المخاطر الإلكترونية، يمكن للشركات تخفيف المخاطر المالية والتشغيلية المرتبطة بالحوادث الإلكترونية، وضمان استعدادها للاستجابة بفعالية للتهديدات. هذا التأمين ضروري للحفاظ على الثقة، وحماية المعلومات الحساسة، وضمان استمرارية الأعمال في عالم رقمي متزايد</w:t>
      </w:r>
      <w:r w:rsidRPr="00D15F20">
        <w:rPr>
          <w:lang w:bidi="ar-EG"/>
        </w:rPr>
        <w:t>.</w:t>
      </w:r>
    </w:p>
    <w:p w14:paraId="35553076" w14:textId="77777777" w:rsidR="00A10F74" w:rsidRDefault="00A10F74" w:rsidP="00A10F74">
      <w:pPr>
        <w:bidi/>
        <w:jc w:val="both"/>
        <w:rPr>
          <w:rtl/>
          <w:lang w:bidi="ar-EG"/>
        </w:rPr>
      </w:pPr>
    </w:p>
    <w:p w14:paraId="4BEBC99B" w14:textId="77777777" w:rsidR="00A10F74" w:rsidRPr="00383593" w:rsidRDefault="00A10F74" w:rsidP="000A40D2">
      <w:pPr>
        <w:jc w:val="both"/>
        <w:rPr>
          <w:lang w:bidi="ar-EG"/>
        </w:rPr>
      </w:pPr>
    </w:p>
    <w:sectPr w:rsidR="00A10F74" w:rsidRPr="00383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EE8"/>
    <w:rsid w:val="0000186B"/>
    <w:rsid w:val="00091DBB"/>
    <w:rsid w:val="00096610"/>
    <w:rsid w:val="000A40D2"/>
    <w:rsid w:val="000C59AF"/>
    <w:rsid w:val="000D7FC4"/>
    <w:rsid w:val="001119BA"/>
    <w:rsid w:val="00140CB1"/>
    <w:rsid w:val="001A26FE"/>
    <w:rsid w:val="001F3BD7"/>
    <w:rsid w:val="002558BE"/>
    <w:rsid w:val="002E1B92"/>
    <w:rsid w:val="00383593"/>
    <w:rsid w:val="00442198"/>
    <w:rsid w:val="00496309"/>
    <w:rsid w:val="004E4495"/>
    <w:rsid w:val="00507C4B"/>
    <w:rsid w:val="00583C61"/>
    <w:rsid w:val="00607DD7"/>
    <w:rsid w:val="00622291"/>
    <w:rsid w:val="006813C2"/>
    <w:rsid w:val="006E7872"/>
    <w:rsid w:val="00700D85"/>
    <w:rsid w:val="00704E9D"/>
    <w:rsid w:val="00731C92"/>
    <w:rsid w:val="007570BD"/>
    <w:rsid w:val="00823D29"/>
    <w:rsid w:val="00863BB6"/>
    <w:rsid w:val="00897B23"/>
    <w:rsid w:val="009117EC"/>
    <w:rsid w:val="00940018"/>
    <w:rsid w:val="00945521"/>
    <w:rsid w:val="00955F67"/>
    <w:rsid w:val="00A10F74"/>
    <w:rsid w:val="00A32EE7"/>
    <w:rsid w:val="00A65430"/>
    <w:rsid w:val="00A90D19"/>
    <w:rsid w:val="00AD10F5"/>
    <w:rsid w:val="00AD25A4"/>
    <w:rsid w:val="00B4480B"/>
    <w:rsid w:val="00B8705D"/>
    <w:rsid w:val="00B93102"/>
    <w:rsid w:val="00BA06F2"/>
    <w:rsid w:val="00BA397B"/>
    <w:rsid w:val="00BC0AD1"/>
    <w:rsid w:val="00BD0BBD"/>
    <w:rsid w:val="00CC20EE"/>
    <w:rsid w:val="00CD67F5"/>
    <w:rsid w:val="00CE7FD7"/>
    <w:rsid w:val="00D15F20"/>
    <w:rsid w:val="00D368DD"/>
    <w:rsid w:val="00D47A5B"/>
    <w:rsid w:val="00D85984"/>
    <w:rsid w:val="00DB47C8"/>
    <w:rsid w:val="00DC0CC6"/>
    <w:rsid w:val="00DC73CE"/>
    <w:rsid w:val="00DE6C96"/>
    <w:rsid w:val="00DF32C0"/>
    <w:rsid w:val="00E718FE"/>
    <w:rsid w:val="00ED219D"/>
    <w:rsid w:val="00EF666C"/>
    <w:rsid w:val="00F11D6F"/>
    <w:rsid w:val="00F32EE8"/>
    <w:rsid w:val="00F428A7"/>
    <w:rsid w:val="00F622DE"/>
    <w:rsid w:val="00F72FE5"/>
    <w:rsid w:val="00FD3A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4EBD2"/>
  <w15:chartTrackingRefBased/>
  <w15:docId w15:val="{56A0CD48-A76D-4803-9B2D-6B04C56A0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467">
      <w:bodyDiv w:val="1"/>
      <w:marLeft w:val="0"/>
      <w:marRight w:val="0"/>
      <w:marTop w:val="0"/>
      <w:marBottom w:val="0"/>
      <w:divBdr>
        <w:top w:val="none" w:sz="0" w:space="0" w:color="auto"/>
        <w:left w:val="none" w:sz="0" w:space="0" w:color="auto"/>
        <w:bottom w:val="none" w:sz="0" w:space="0" w:color="auto"/>
        <w:right w:val="none" w:sz="0" w:space="0" w:color="auto"/>
      </w:divBdr>
    </w:div>
    <w:div w:id="10180995">
      <w:bodyDiv w:val="1"/>
      <w:marLeft w:val="0"/>
      <w:marRight w:val="0"/>
      <w:marTop w:val="0"/>
      <w:marBottom w:val="0"/>
      <w:divBdr>
        <w:top w:val="none" w:sz="0" w:space="0" w:color="auto"/>
        <w:left w:val="none" w:sz="0" w:space="0" w:color="auto"/>
        <w:bottom w:val="none" w:sz="0" w:space="0" w:color="auto"/>
        <w:right w:val="none" w:sz="0" w:space="0" w:color="auto"/>
      </w:divBdr>
    </w:div>
    <w:div w:id="27532346">
      <w:bodyDiv w:val="1"/>
      <w:marLeft w:val="0"/>
      <w:marRight w:val="0"/>
      <w:marTop w:val="0"/>
      <w:marBottom w:val="0"/>
      <w:divBdr>
        <w:top w:val="none" w:sz="0" w:space="0" w:color="auto"/>
        <w:left w:val="none" w:sz="0" w:space="0" w:color="auto"/>
        <w:bottom w:val="none" w:sz="0" w:space="0" w:color="auto"/>
        <w:right w:val="none" w:sz="0" w:space="0" w:color="auto"/>
      </w:divBdr>
    </w:div>
    <w:div w:id="38021626">
      <w:bodyDiv w:val="1"/>
      <w:marLeft w:val="0"/>
      <w:marRight w:val="0"/>
      <w:marTop w:val="0"/>
      <w:marBottom w:val="0"/>
      <w:divBdr>
        <w:top w:val="none" w:sz="0" w:space="0" w:color="auto"/>
        <w:left w:val="none" w:sz="0" w:space="0" w:color="auto"/>
        <w:bottom w:val="none" w:sz="0" w:space="0" w:color="auto"/>
        <w:right w:val="none" w:sz="0" w:space="0" w:color="auto"/>
      </w:divBdr>
    </w:div>
    <w:div w:id="59985200">
      <w:bodyDiv w:val="1"/>
      <w:marLeft w:val="0"/>
      <w:marRight w:val="0"/>
      <w:marTop w:val="0"/>
      <w:marBottom w:val="0"/>
      <w:divBdr>
        <w:top w:val="none" w:sz="0" w:space="0" w:color="auto"/>
        <w:left w:val="none" w:sz="0" w:space="0" w:color="auto"/>
        <w:bottom w:val="none" w:sz="0" w:space="0" w:color="auto"/>
        <w:right w:val="none" w:sz="0" w:space="0" w:color="auto"/>
      </w:divBdr>
    </w:div>
    <w:div w:id="91901893">
      <w:bodyDiv w:val="1"/>
      <w:marLeft w:val="0"/>
      <w:marRight w:val="0"/>
      <w:marTop w:val="0"/>
      <w:marBottom w:val="0"/>
      <w:divBdr>
        <w:top w:val="none" w:sz="0" w:space="0" w:color="auto"/>
        <w:left w:val="none" w:sz="0" w:space="0" w:color="auto"/>
        <w:bottom w:val="none" w:sz="0" w:space="0" w:color="auto"/>
        <w:right w:val="none" w:sz="0" w:space="0" w:color="auto"/>
      </w:divBdr>
    </w:div>
    <w:div w:id="128330281">
      <w:bodyDiv w:val="1"/>
      <w:marLeft w:val="0"/>
      <w:marRight w:val="0"/>
      <w:marTop w:val="0"/>
      <w:marBottom w:val="0"/>
      <w:divBdr>
        <w:top w:val="none" w:sz="0" w:space="0" w:color="auto"/>
        <w:left w:val="none" w:sz="0" w:space="0" w:color="auto"/>
        <w:bottom w:val="none" w:sz="0" w:space="0" w:color="auto"/>
        <w:right w:val="none" w:sz="0" w:space="0" w:color="auto"/>
      </w:divBdr>
    </w:div>
    <w:div w:id="143857172">
      <w:bodyDiv w:val="1"/>
      <w:marLeft w:val="0"/>
      <w:marRight w:val="0"/>
      <w:marTop w:val="0"/>
      <w:marBottom w:val="0"/>
      <w:divBdr>
        <w:top w:val="none" w:sz="0" w:space="0" w:color="auto"/>
        <w:left w:val="none" w:sz="0" w:space="0" w:color="auto"/>
        <w:bottom w:val="none" w:sz="0" w:space="0" w:color="auto"/>
        <w:right w:val="none" w:sz="0" w:space="0" w:color="auto"/>
      </w:divBdr>
    </w:div>
    <w:div w:id="161898118">
      <w:bodyDiv w:val="1"/>
      <w:marLeft w:val="0"/>
      <w:marRight w:val="0"/>
      <w:marTop w:val="0"/>
      <w:marBottom w:val="0"/>
      <w:divBdr>
        <w:top w:val="none" w:sz="0" w:space="0" w:color="auto"/>
        <w:left w:val="none" w:sz="0" w:space="0" w:color="auto"/>
        <w:bottom w:val="none" w:sz="0" w:space="0" w:color="auto"/>
        <w:right w:val="none" w:sz="0" w:space="0" w:color="auto"/>
      </w:divBdr>
    </w:div>
    <w:div w:id="216086037">
      <w:bodyDiv w:val="1"/>
      <w:marLeft w:val="0"/>
      <w:marRight w:val="0"/>
      <w:marTop w:val="0"/>
      <w:marBottom w:val="0"/>
      <w:divBdr>
        <w:top w:val="none" w:sz="0" w:space="0" w:color="auto"/>
        <w:left w:val="none" w:sz="0" w:space="0" w:color="auto"/>
        <w:bottom w:val="none" w:sz="0" w:space="0" w:color="auto"/>
        <w:right w:val="none" w:sz="0" w:space="0" w:color="auto"/>
      </w:divBdr>
    </w:div>
    <w:div w:id="323776149">
      <w:bodyDiv w:val="1"/>
      <w:marLeft w:val="0"/>
      <w:marRight w:val="0"/>
      <w:marTop w:val="0"/>
      <w:marBottom w:val="0"/>
      <w:divBdr>
        <w:top w:val="none" w:sz="0" w:space="0" w:color="auto"/>
        <w:left w:val="none" w:sz="0" w:space="0" w:color="auto"/>
        <w:bottom w:val="none" w:sz="0" w:space="0" w:color="auto"/>
        <w:right w:val="none" w:sz="0" w:space="0" w:color="auto"/>
      </w:divBdr>
    </w:div>
    <w:div w:id="457377527">
      <w:bodyDiv w:val="1"/>
      <w:marLeft w:val="0"/>
      <w:marRight w:val="0"/>
      <w:marTop w:val="0"/>
      <w:marBottom w:val="0"/>
      <w:divBdr>
        <w:top w:val="none" w:sz="0" w:space="0" w:color="auto"/>
        <w:left w:val="none" w:sz="0" w:space="0" w:color="auto"/>
        <w:bottom w:val="none" w:sz="0" w:space="0" w:color="auto"/>
        <w:right w:val="none" w:sz="0" w:space="0" w:color="auto"/>
      </w:divBdr>
    </w:div>
    <w:div w:id="546721904">
      <w:bodyDiv w:val="1"/>
      <w:marLeft w:val="0"/>
      <w:marRight w:val="0"/>
      <w:marTop w:val="0"/>
      <w:marBottom w:val="0"/>
      <w:divBdr>
        <w:top w:val="none" w:sz="0" w:space="0" w:color="auto"/>
        <w:left w:val="none" w:sz="0" w:space="0" w:color="auto"/>
        <w:bottom w:val="none" w:sz="0" w:space="0" w:color="auto"/>
        <w:right w:val="none" w:sz="0" w:space="0" w:color="auto"/>
      </w:divBdr>
    </w:div>
    <w:div w:id="622612528">
      <w:bodyDiv w:val="1"/>
      <w:marLeft w:val="0"/>
      <w:marRight w:val="0"/>
      <w:marTop w:val="0"/>
      <w:marBottom w:val="0"/>
      <w:divBdr>
        <w:top w:val="none" w:sz="0" w:space="0" w:color="auto"/>
        <w:left w:val="none" w:sz="0" w:space="0" w:color="auto"/>
        <w:bottom w:val="none" w:sz="0" w:space="0" w:color="auto"/>
        <w:right w:val="none" w:sz="0" w:space="0" w:color="auto"/>
      </w:divBdr>
    </w:div>
    <w:div w:id="628707005">
      <w:bodyDiv w:val="1"/>
      <w:marLeft w:val="0"/>
      <w:marRight w:val="0"/>
      <w:marTop w:val="0"/>
      <w:marBottom w:val="0"/>
      <w:divBdr>
        <w:top w:val="none" w:sz="0" w:space="0" w:color="auto"/>
        <w:left w:val="none" w:sz="0" w:space="0" w:color="auto"/>
        <w:bottom w:val="none" w:sz="0" w:space="0" w:color="auto"/>
        <w:right w:val="none" w:sz="0" w:space="0" w:color="auto"/>
      </w:divBdr>
    </w:div>
    <w:div w:id="664356105">
      <w:bodyDiv w:val="1"/>
      <w:marLeft w:val="0"/>
      <w:marRight w:val="0"/>
      <w:marTop w:val="0"/>
      <w:marBottom w:val="0"/>
      <w:divBdr>
        <w:top w:val="none" w:sz="0" w:space="0" w:color="auto"/>
        <w:left w:val="none" w:sz="0" w:space="0" w:color="auto"/>
        <w:bottom w:val="none" w:sz="0" w:space="0" w:color="auto"/>
        <w:right w:val="none" w:sz="0" w:space="0" w:color="auto"/>
      </w:divBdr>
    </w:div>
    <w:div w:id="671377005">
      <w:bodyDiv w:val="1"/>
      <w:marLeft w:val="0"/>
      <w:marRight w:val="0"/>
      <w:marTop w:val="0"/>
      <w:marBottom w:val="0"/>
      <w:divBdr>
        <w:top w:val="none" w:sz="0" w:space="0" w:color="auto"/>
        <w:left w:val="none" w:sz="0" w:space="0" w:color="auto"/>
        <w:bottom w:val="none" w:sz="0" w:space="0" w:color="auto"/>
        <w:right w:val="none" w:sz="0" w:space="0" w:color="auto"/>
      </w:divBdr>
    </w:div>
    <w:div w:id="706027337">
      <w:bodyDiv w:val="1"/>
      <w:marLeft w:val="0"/>
      <w:marRight w:val="0"/>
      <w:marTop w:val="0"/>
      <w:marBottom w:val="0"/>
      <w:divBdr>
        <w:top w:val="none" w:sz="0" w:space="0" w:color="auto"/>
        <w:left w:val="none" w:sz="0" w:space="0" w:color="auto"/>
        <w:bottom w:val="none" w:sz="0" w:space="0" w:color="auto"/>
        <w:right w:val="none" w:sz="0" w:space="0" w:color="auto"/>
      </w:divBdr>
    </w:div>
    <w:div w:id="719717123">
      <w:bodyDiv w:val="1"/>
      <w:marLeft w:val="0"/>
      <w:marRight w:val="0"/>
      <w:marTop w:val="0"/>
      <w:marBottom w:val="0"/>
      <w:divBdr>
        <w:top w:val="none" w:sz="0" w:space="0" w:color="auto"/>
        <w:left w:val="none" w:sz="0" w:space="0" w:color="auto"/>
        <w:bottom w:val="none" w:sz="0" w:space="0" w:color="auto"/>
        <w:right w:val="none" w:sz="0" w:space="0" w:color="auto"/>
      </w:divBdr>
    </w:div>
    <w:div w:id="768047211">
      <w:bodyDiv w:val="1"/>
      <w:marLeft w:val="0"/>
      <w:marRight w:val="0"/>
      <w:marTop w:val="0"/>
      <w:marBottom w:val="0"/>
      <w:divBdr>
        <w:top w:val="none" w:sz="0" w:space="0" w:color="auto"/>
        <w:left w:val="none" w:sz="0" w:space="0" w:color="auto"/>
        <w:bottom w:val="none" w:sz="0" w:space="0" w:color="auto"/>
        <w:right w:val="none" w:sz="0" w:space="0" w:color="auto"/>
      </w:divBdr>
    </w:div>
    <w:div w:id="967206077">
      <w:bodyDiv w:val="1"/>
      <w:marLeft w:val="0"/>
      <w:marRight w:val="0"/>
      <w:marTop w:val="0"/>
      <w:marBottom w:val="0"/>
      <w:divBdr>
        <w:top w:val="none" w:sz="0" w:space="0" w:color="auto"/>
        <w:left w:val="none" w:sz="0" w:space="0" w:color="auto"/>
        <w:bottom w:val="none" w:sz="0" w:space="0" w:color="auto"/>
        <w:right w:val="none" w:sz="0" w:space="0" w:color="auto"/>
      </w:divBdr>
    </w:div>
    <w:div w:id="981276398">
      <w:bodyDiv w:val="1"/>
      <w:marLeft w:val="0"/>
      <w:marRight w:val="0"/>
      <w:marTop w:val="0"/>
      <w:marBottom w:val="0"/>
      <w:divBdr>
        <w:top w:val="none" w:sz="0" w:space="0" w:color="auto"/>
        <w:left w:val="none" w:sz="0" w:space="0" w:color="auto"/>
        <w:bottom w:val="none" w:sz="0" w:space="0" w:color="auto"/>
        <w:right w:val="none" w:sz="0" w:space="0" w:color="auto"/>
      </w:divBdr>
    </w:div>
    <w:div w:id="986275380">
      <w:bodyDiv w:val="1"/>
      <w:marLeft w:val="0"/>
      <w:marRight w:val="0"/>
      <w:marTop w:val="0"/>
      <w:marBottom w:val="0"/>
      <w:divBdr>
        <w:top w:val="none" w:sz="0" w:space="0" w:color="auto"/>
        <w:left w:val="none" w:sz="0" w:space="0" w:color="auto"/>
        <w:bottom w:val="none" w:sz="0" w:space="0" w:color="auto"/>
        <w:right w:val="none" w:sz="0" w:space="0" w:color="auto"/>
      </w:divBdr>
    </w:div>
    <w:div w:id="1123184874">
      <w:bodyDiv w:val="1"/>
      <w:marLeft w:val="0"/>
      <w:marRight w:val="0"/>
      <w:marTop w:val="0"/>
      <w:marBottom w:val="0"/>
      <w:divBdr>
        <w:top w:val="none" w:sz="0" w:space="0" w:color="auto"/>
        <w:left w:val="none" w:sz="0" w:space="0" w:color="auto"/>
        <w:bottom w:val="none" w:sz="0" w:space="0" w:color="auto"/>
        <w:right w:val="none" w:sz="0" w:space="0" w:color="auto"/>
      </w:divBdr>
    </w:div>
    <w:div w:id="1188522632">
      <w:bodyDiv w:val="1"/>
      <w:marLeft w:val="0"/>
      <w:marRight w:val="0"/>
      <w:marTop w:val="0"/>
      <w:marBottom w:val="0"/>
      <w:divBdr>
        <w:top w:val="none" w:sz="0" w:space="0" w:color="auto"/>
        <w:left w:val="none" w:sz="0" w:space="0" w:color="auto"/>
        <w:bottom w:val="none" w:sz="0" w:space="0" w:color="auto"/>
        <w:right w:val="none" w:sz="0" w:space="0" w:color="auto"/>
      </w:divBdr>
    </w:div>
    <w:div w:id="1293173171">
      <w:bodyDiv w:val="1"/>
      <w:marLeft w:val="0"/>
      <w:marRight w:val="0"/>
      <w:marTop w:val="0"/>
      <w:marBottom w:val="0"/>
      <w:divBdr>
        <w:top w:val="none" w:sz="0" w:space="0" w:color="auto"/>
        <w:left w:val="none" w:sz="0" w:space="0" w:color="auto"/>
        <w:bottom w:val="none" w:sz="0" w:space="0" w:color="auto"/>
        <w:right w:val="none" w:sz="0" w:space="0" w:color="auto"/>
      </w:divBdr>
    </w:div>
    <w:div w:id="1331058516">
      <w:bodyDiv w:val="1"/>
      <w:marLeft w:val="0"/>
      <w:marRight w:val="0"/>
      <w:marTop w:val="0"/>
      <w:marBottom w:val="0"/>
      <w:divBdr>
        <w:top w:val="none" w:sz="0" w:space="0" w:color="auto"/>
        <w:left w:val="none" w:sz="0" w:space="0" w:color="auto"/>
        <w:bottom w:val="none" w:sz="0" w:space="0" w:color="auto"/>
        <w:right w:val="none" w:sz="0" w:space="0" w:color="auto"/>
      </w:divBdr>
    </w:div>
    <w:div w:id="1336494916">
      <w:bodyDiv w:val="1"/>
      <w:marLeft w:val="0"/>
      <w:marRight w:val="0"/>
      <w:marTop w:val="0"/>
      <w:marBottom w:val="0"/>
      <w:divBdr>
        <w:top w:val="none" w:sz="0" w:space="0" w:color="auto"/>
        <w:left w:val="none" w:sz="0" w:space="0" w:color="auto"/>
        <w:bottom w:val="none" w:sz="0" w:space="0" w:color="auto"/>
        <w:right w:val="none" w:sz="0" w:space="0" w:color="auto"/>
      </w:divBdr>
    </w:div>
    <w:div w:id="1412778653">
      <w:bodyDiv w:val="1"/>
      <w:marLeft w:val="0"/>
      <w:marRight w:val="0"/>
      <w:marTop w:val="0"/>
      <w:marBottom w:val="0"/>
      <w:divBdr>
        <w:top w:val="none" w:sz="0" w:space="0" w:color="auto"/>
        <w:left w:val="none" w:sz="0" w:space="0" w:color="auto"/>
        <w:bottom w:val="none" w:sz="0" w:space="0" w:color="auto"/>
        <w:right w:val="none" w:sz="0" w:space="0" w:color="auto"/>
      </w:divBdr>
    </w:div>
    <w:div w:id="1420757435">
      <w:bodyDiv w:val="1"/>
      <w:marLeft w:val="0"/>
      <w:marRight w:val="0"/>
      <w:marTop w:val="0"/>
      <w:marBottom w:val="0"/>
      <w:divBdr>
        <w:top w:val="none" w:sz="0" w:space="0" w:color="auto"/>
        <w:left w:val="none" w:sz="0" w:space="0" w:color="auto"/>
        <w:bottom w:val="none" w:sz="0" w:space="0" w:color="auto"/>
        <w:right w:val="none" w:sz="0" w:space="0" w:color="auto"/>
      </w:divBdr>
    </w:div>
    <w:div w:id="1513763351">
      <w:bodyDiv w:val="1"/>
      <w:marLeft w:val="0"/>
      <w:marRight w:val="0"/>
      <w:marTop w:val="0"/>
      <w:marBottom w:val="0"/>
      <w:divBdr>
        <w:top w:val="none" w:sz="0" w:space="0" w:color="auto"/>
        <w:left w:val="none" w:sz="0" w:space="0" w:color="auto"/>
        <w:bottom w:val="none" w:sz="0" w:space="0" w:color="auto"/>
        <w:right w:val="none" w:sz="0" w:space="0" w:color="auto"/>
      </w:divBdr>
    </w:div>
    <w:div w:id="1542135318">
      <w:bodyDiv w:val="1"/>
      <w:marLeft w:val="0"/>
      <w:marRight w:val="0"/>
      <w:marTop w:val="0"/>
      <w:marBottom w:val="0"/>
      <w:divBdr>
        <w:top w:val="none" w:sz="0" w:space="0" w:color="auto"/>
        <w:left w:val="none" w:sz="0" w:space="0" w:color="auto"/>
        <w:bottom w:val="none" w:sz="0" w:space="0" w:color="auto"/>
        <w:right w:val="none" w:sz="0" w:space="0" w:color="auto"/>
      </w:divBdr>
    </w:div>
    <w:div w:id="1580748900">
      <w:bodyDiv w:val="1"/>
      <w:marLeft w:val="0"/>
      <w:marRight w:val="0"/>
      <w:marTop w:val="0"/>
      <w:marBottom w:val="0"/>
      <w:divBdr>
        <w:top w:val="none" w:sz="0" w:space="0" w:color="auto"/>
        <w:left w:val="none" w:sz="0" w:space="0" w:color="auto"/>
        <w:bottom w:val="none" w:sz="0" w:space="0" w:color="auto"/>
        <w:right w:val="none" w:sz="0" w:space="0" w:color="auto"/>
      </w:divBdr>
    </w:div>
    <w:div w:id="1631017032">
      <w:bodyDiv w:val="1"/>
      <w:marLeft w:val="0"/>
      <w:marRight w:val="0"/>
      <w:marTop w:val="0"/>
      <w:marBottom w:val="0"/>
      <w:divBdr>
        <w:top w:val="none" w:sz="0" w:space="0" w:color="auto"/>
        <w:left w:val="none" w:sz="0" w:space="0" w:color="auto"/>
        <w:bottom w:val="none" w:sz="0" w:space="0" w:color="auto"/>
        <w:right w:val="none" w:sz="0" w:space="0" w:color="auto"/>
      </w:divBdr>
    </w:div>
    <w:div w:id="1670017656">
      <w:bodyDiv w:val="1"/>
      <w:marLeft w:val="0"/>
      <w:marRight w:val="0"/>
      <w:marTop w:val="0"/>
      <w:marBottom w:val="0"/>
      <w:divBdr>
        <w:top w:val="none" w:sz="0" w:space="0" w:color="auto"/>
        <w:left w:val="none" w:sz="0" w:space="0" w:color="auto"/>
        <w:bottom w:val="none" w:sz="0" w:space="0" w:color="auto"/>
        <w:right w:val="none" w:sz="0" w:space="0" w:color="auto"/>
      </w:divBdr>
    </w:div>
    <w:div w:id="1731148757">
      <w:bodyDiv w:val="1"/>
      <w:marLeft w:val="0"/>
      <w:marRight w:val="0"/>
      <w:marTop w:val="0"/>
      <w:marBottom w:val="0"/>
      <w:divBdr>
        <w:top w:val="none" w:sz="0" w:space="0" w:color="auto"/>
        <w:left w:val="none" w:sz="0" w:space="0" w:color="auto"/>
        <w:bottom w:val="none" w:sz="0" w:space="0" w:color="auto"/>
        <w:right w:val="none" w:sz="0" w:space="0" w:color="auto"/>
      </w:divBdr>
    </w:div>
    <w:div w:id="1784491307">
      <w:bodyDiv w:val="1"/>
      <w:marLeft w:val="0"/>
      <w:marRight w:val="0"/>
      <w:marTop w:val="0"/>
      <w:marBottom w:val="0"/>
      <w:divBdr>
        <w:top w:val="none" w:sz="0" w:space="0" w:color="auto"/>
        <w:left w:val="none" w:sz="0" w:space="0" w:color="auto"/>
        <w:bottom w:val="none" w:sz="0" w:space="0" w:color="auto"/>
        <w:right w:val="none" w:sz="0" w:space="0" w:color="auto"/>
      </w:divBdr>
    </w:div>
    <w:div w:id="1834564288">
      <w:bodyDiv w:val="1"/>
      <w:marLeft w:val="0"/>
      <w:marRight w:val="0"/>
      <w:marTop w:val="0"/>
      <w:marBottom w:val="0"/>
      <w:divBdr>
        <w:top w:val="none" w:sz="0" w:space="0" w:color="auto"/>
        <w:left w:val="none" w:sz="0" w:space="0" w:color="auto"/>
        <w:bottom w:val="none" w:sz="0" w:space="0" w:color="auto"/>
        <w:right w:val="none" w:sz="0" w:space="0" w:color="auto"/>
      </w:divBdr>
    </w:div>
    <w:div w:id="1971208733">
      <w:bodyDiv w:val="1"/>
      <w:marLeft w:val="0"/>
      <w:marRight w:val="0"/>
      <w:marTop w:val="0"/>
      <w:marBottom w:val="0"/>
      <w:divBdr>
        <w:top w:val="none" w:sz="0" w:space="0" w:color="auto"/>
        <w:left w:val="none" w:sz="0" w:space="0" w:color="auto"/>
        <w:bottom w:val="none" w:sz="0" w:space="0" w:color="auto"/>
        <w:right w:val="none" w:sz="0" w:space="0" w:color="auto"/>
      </w:divBdr>
    </w:div>
    <w:div w:id="1993752902">
      <w:bodyDiv w:val="1"/>
      <w:marLeft w:val="0"/>
      <w:marRight w:val="0"/>
      <w:marTop w:val="0"/>
      <w:marBottom w:val="0"/>
      <w:divBdr>
        <w:top w:val="none" w:sz="0" w:space="0" w:color="auto"/>
        <w:left w:val="none" w:sz="0" w:space="0" w:color="auto"/>
        <w:bottom w:val="none" w:sz="0" w:space="0" w:color="auto"/>
        <w:right w:val="none" w:sz="0" w:space="0" w:color="auto"/>
      </w:divBdr>
    </w:div>
    <w:div w:id="1995714278">
      <w:bodyDiv w:val="1"/>
      <w:marLeft w:val="0"/>
      <w:marRight w:val="0"/>
      <w:marTop w:val="0"/>
      <w:marBottom w:val="0"/>
      <w:divBdr>
        <w:top w:val="none" w:sz="0" w:space="0" w:color="auto"/>
        <w:left w:val="none" w:sz="0" w:space="0" w:color="auto"/>
        <w:bottom w:val="none" w:sz="0" w:space="0" w:color="auto"/>
        <w:right w:val="none" w:sz="0" w:space="0" w:color="auto"/>
      </w:divBdr>
    </w:div>
    <w:div w:id="2012759000">
      <w:bodyDiv w:val="1"/>
      <w:marLeft w:val="0"/>
      <w:marRight w:val="0"/>
      <w:marTop w:val="0"/>
      <w:marBottom w:val="0"/>
      <w:divBdr>
        <w:top w:val="none" w:sz="0" w:space="0" w:color="auto"/>
        <w:left w:val="none" w:sz="0" w:space="0" w:color="auto"/>
        <w:bottom w:val="none" w:sz="0" w:space="0" w:color="auto"/>
        <w:right w:val="none" w:sz="0" w:space="0" w:color="auto"/>
      </w:divBdr>
    </w:div>
    <w:div w:id="2059355641">
      <w:bodyDiv w:val="1"/>
      <w:marLeft w:val="0"/>
      <w:marRight w:val="0"/>
      <w:marTop w:val="0"/>
      <w:marBottom w:val="0"/>
      <w:divBdr>
        <w:top w:val="none" w:sz="0" w:space="0" w:color="auto"/>
        <w:left w:val="none" w:sz="0" w:space="0" w:color="auto"/>
        <w:bottom w:val="none" w:sz="0" w:space="0" w:color="auto"/>
        <w:right w:val="none" w:sz="0" w:space="0" w:color="auto"/>
      </w:divBdr>
    </w:div>
    <w:div w:id="2097021334">
      <w:bodyDiv w:val="1"/>
      <w:marLeft w:val="0"/>
      <w:marRight w:val="0"/>
      <w:marTop w:val="0"/>
      <w:marBottom w:val="0"/>
      <w:divBdr>
        <w:top w:val="none" w:sz="0" w:space="0" w:color="auto"/>
        <w:left w:val="none" w:sz="0" w:space="0" w:color="auto"/>
        <w:bottom w:val="none" w:sz="0" w:space="0" w:color="auto"/>
        <w:right w:val="none" w:sz="0" w:space="0" w:color="auto"/>
      </w:divBdr>
    </w:div>
    <w:div w:id="2143841294">
      <w:bodyDiv w:val="1"/>
      <w:marLeft w:val="0"/>
      <w:marRight w:val="0"/>
      <w:marTop w:val="0"/>
      <w:marBottom w:val="0"/>
      <w:divBdr>
        <w:top w:val="none" w:sz="0" w:space="0" w:color="auto"/>
        <w:left w:val="none" w:sz="0" w:space="0" w:color="auto"/>
        <w:bottom w:val="none" w:sz="0" w:space="0" w:color="auto"/>
        <w:right w:val="none" w:sz="0" w:space="0" w:color="auto"/>
      </w:divBdr>
    </w:div>
    <w:div w:id="214441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12</Pages>
  <Words>5566</Words>
  <Characters>31730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MrAhmed</dc:creator>
  <cp:keywords/>
  <dc:description/>
  <cp:lastModifiedBy>MrAhmed</cp:lastModifiedBy>
  <cp:revision>53</cp:revision>
  <dcterms:created xsi:type="dcterms:W3CDTF">2024-07-23T14:22:00Z</dcterms:created>
  <dcterms:modified xsi:type="dcterms:W3CDTF">2026-10-12T13:51:00Z</dcterms:modified>
</cp:coreProperties>
</file>