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right"/>
      </w:pPr>
      <w:r w:rsidRPr="00000000" w:rsidR="00000000" w:rsidDel="00000000">
        <w:rPr>
          <w:rFonts w:cs="Berlin Sans FB" w:hAnsi="Berlin Sans FB" w:eastAsia="Berlin Sans FB" w:ascii="Berlin Sans FB"/>
          <w:color w:val="333333"/>
          <w:rtl w:val="0"/>
        </w:rPr>
        <w:t xml:space="preserve">22 Richards Drive</w:t>
      </w:r>
    </w:p>
    <w:p w:rsidP="00000000" w:rsidRPr="00000000" w:rsidR="00000000" w:rsidDel="00000000" w:rsidRDefault="00000000">
      <w:pPr>
        <w:jc w:val="right"/>
      </w:pPr>
      <w:r w:rsidRPr="00000000" w:rsidR="00000000" w:rsidDel="00000000">
        <w:rPr>
          <w:rFonts w:cs="Berlin Sans FB" w:hAnsi="Berlin Sans FB" w:eastAsia="Berlin Sans FB" w:ascii="Berlin Sans FB"/>
          <w:color w:val="333333"/>
          <w:rtl w:val="0"/>
        </w:rPr>
        <w:t xml:space="preserve">Halfway House</w:t>
      </w:r>
    </w:p>
    <w:p w:rsidP="00000000" w:rsidRPr="00000000" w:rsidR="00000000" w:rsidDel="00000000" w:rsidRDefault="00000000">
      <w:pPr>
        <w:jc w:val="right"/>
      </w:pPr>
      <w:r w:rsidRPr="00000000" w:rsidR="00000000" w:rsidDel="00000000">
        <w:rPr>
          <w:rFonts w:cs="Berlin Sans FB" w:hAnsi="Berlin Sans FB" w:eastAsia="Berlin Sans FB" w:ascii="Berlin Sans FB"/>
          <w:color w:val="333333"/>
          <w:rtl w:val="0"/>
        </w:rPr>
        <w:t xml:space="preserve">Midrand 1685</w:t>
      </w:r>
      <w:r w:rsidRPr="00000000" w:rsidR="00000000" w:rsidDel="00000000">
        <w:drawing>
          <wp:anchor allowOverlap="0" distR="0" hidden="0" distT="0" distB="0" layoutInCell="0" locked="0" relativeHeight="0" simplePos="0" distL="0" behindDoc="0">
            <wp:simplePos y="0" x="0"/>
            <wp:positionH relativeFrom="margin">
              <wp:posOffset>-76199</wp:posOffset>
            </wp:positionH>
            <wp:positionV relativeFrom="paragraph">
              <wp:posOffset>83820</wp:posOffset>
            </wp:positionV>
            <wp:extent cy="828675" cx="1285875"/>
            <wp:wrapSquare wrapText="bothSides"/>
            <wp:docPr id="4" name="image04.jpg"/>
            <a:graphic>
              <a:graphicData uri="http://schemas.openxmlformats.org/drawingml/2006/picture">
                <pic:pic>
                  <pic:nvPicPr>
                    <pic:cNvPr id="0" name="image04.jpg"/>
                    <pic:cNvPicPr preferRelativeResize="0"/>
                  </pic:nvPicPr>
                  <pic:blipFill>
                    <a:blip r:embed="rId5"/>
                    <a:stretch>
                      <a:fillRect/>
                    </a:stretch>
                  </pic:blipFill>
                  <pic:spPr>
                    <a:xfrm>
                      <a:ext cy="828675" cx="1285875"/>
                    </a:xfrm>
                    <a:prstGeom prst="rect"/>
                  </pic:spPr>
                </pic:pic>
              </a:graphicData>
            </a:graphic>
          </wp:anchor>
        </w:drawing>
      </w:r>
    </w:p>
    <w:p w:rsidP="00000000" w:rsidRPr="00000000" w:rsidR="00000000" w:rsidDel="00000000" w:rsidRDefault="00000000">
      <w:pPr>
        <w:jc w:val="right"/>
      </w:pPr>
      <w:r w:rsidRPr="00000000" w:rsidR="00000000" w:rsidDel="00000000">
        <w:rPr>
          <w:rFonts w:cs="Berlin Sans FB" w:hAnsi="Berlin Sans FB" w:eastAsia="Berlin Sans FB" w:ascii="Berlin Sans FB"/>
          <w:color w:val="333333"/>
          <w:rtl w:val="0"/>
        </w:rPr>
        <w:t xml:space="preserve">Johannesburg</w:t>
      </w:r>
    </w:p>
    <w:p w:rsidP="00000000" w:rsidRPr="00000000" w:rsidR="00000000" w:rsidDel="00000000" w:rsidRDefault="00000000">
      <w:pPr>
        <w:jc w:val="right"/>
      </w:pPr>
      <w:r w:rsidRPr="00000000" w:rsidR="00000000" w:rsidDel="00000000">
        <w:rPr>
          <w:rFonts w:cs="Berlin Sans FB" w:hAnsi="Berlin Sans FB" w:eastAsia="Berlin Sans FB" w:ascii="Berlin Sans FB"/>
          <w:color w:val="333333"/>
          <w:rtl w:val="0"/>
        </w:rPr>
        <w:t xml:space="preserve">South Africa</w:t>
      </w:r>
    </w:p>
    <w:p w:rsidP="00000000" w:rsidRPr="00000000" w:rsidR="00000000" w:rsidDel="00000000" w:rsidRDefault="00000000">
      <w:pPr>
        <w:jc w:val="right"/>
      </w:pPr>
      <w:r w:rsidRPr="00000000" w:rsidR="00000000" w:rsidDel="00000000">
        <w:rPr>
          <w:rFonts w:cs="Berlin Sans FB" w:hAnsi="Berlin Sans FB" w:eastAsia="Berlin Sans FB" w:ascii="Berlin Sans FB"/>
          <w:color w:val="333333"/>
          <w:rtl w:val="0"/>
        </w:rPr>
        <w:t xml:space="preserve">Phone (27) (0)11 312 9718</w:t>
      </w:r>
    </w:p>
    <w:p w:rsidP="00000000" w:rsidRPr="00000000" w:rsidR="00000000" w:rsidDel="00000000" w:rsidRDefault="00000000">
      <w:pPr>
        <w:jc w:val="right"/>
      </w:pPr>
      <w:r w:rsidRPr="00000000" w:rsidR="00000000" w:rsidDel="00000000">
        <w:rPr>
          <w:rFonts w:cs="Berlin Sans FB" w:hAnsi="Berlin Sans FB" w:eastAsia="Berlin Sans FB" w:ascii="Berlin Sans FB"/>
          <w:color w:val="333333"/>
          <w:rtl w:val="0"/>
        </w:rPr>
        <w:t xml:space="preserve"> (27)(0) 11 312 9860</w:t>
      </w:r>
    </w:p>
    <w:p w:rsidP="00000000" w:rsidRPr="00000000" w:rsidR="00000000" w:rsidDel="00000000" w:rsidRDefault="00000000">
      <w:pPr>
        <w:jc w:val="right"/>
      </w:pPr>
      <w:r w:rsidRPr="00000000" w:rsidR="00000000" w:rsidDel="00000000">
        <w:rPr>
          <w:rFonts w:cs="Berlin Sans FB" w:hAnsi="Berlin Sans FB" w:eastAsia="Berlin Sans FB" w:ascii="Berlin Sans FB"/>
          <w:color w:val="333333"/>
          <w:rtl w:val="0"/>
        </w:rPr>
        <w:t xml:space="preserve">Fax(27) (0) 11 312 3628</w:t>
      </w:r>
    </w:p>
    <w:p w:rsidP="00000000" w:rsidRPr="00000000" w:rsidR="00000000" w:rsidDel="00000000" w:rsidRDefault="00000000">
      <w:pPr>
        <w:jc w:val="right"/>
      </w:pPr>
      <w:bookmarkStart w:id="0" w:colFirst="0" w:name="h.gjdgxs" w:colLast="0"/>
      <w:bookmarkEnd w:id="0"/>
      <w:r w:rsidRPr="00000000" w:rsidR="00000000" w:rsidDel="00000000">
        <w:rPr>
          <w:rFonts w:cs="Berlin Sans FB" w:hAnsi="Berlin Sans FB" w:eastAsia="Berlin Sans FB" w:ascii="Berlin Sans FB"/>
          <w:color w:val="333333"/>
          <w:rtl w:val="0"/>
        </w:rPr>
        <w:t xml:space="preserve">Co Reg 2010/007137/07</w:t>
      </w:r>
    </w:p>
    <w:p w:rsidP="00000000" w:rsidRPr="00000000" w:rsidR="00000000" w:rsidDel="00000000" w:rsidRDefault="00000000">
      <w:pPr>
        <w:jc w:val="right"/>
      </w:pPr>
      <w:r w:rsidRPr="00000000" w:rsidR="00000000" w:rsidDel="00000000">
        <w:rPr>
          <w:rFonts w:cs="Berlin Sans FB" w:hAnsi="Berlin Sans FB" w:eastAsia="Berlin Sans FB" w:ascii="Berlin Sans FB"/>
          <w:color w:val="333333"/>
          <w:rtl w:val="0"/>
        </w:rPr>
        <w:t xml:space="preserve">Vat 4890252317</w:t>
      </w:r>
    </w:p>
    <w:p w:rsidP="00000000" w:rsidRPr="00000000" w:rsidR="00000000" w:rsidDel="00000000" w:rsidRDefault="00000000">
      <w:pPr>
        <w:spacing w:lineRule="auto" w:after="0" w:line="240" w:before="0"/>
      </w:pPr>
      <w:r w:rsidRPr="00000000" w:rsidR="00000000" w:rsidDel="00000000">
        <w:rPr>
          <w:rFonts w:cs="CarletonNormal" w:hAnsi="CarletonNormal" w:eastAsia="CarletonNormal" w:ascii="CarletonNormal"/>
          <w:color w:val="333333"/>
          <w:sz w:val="24"/>
          <w:rtl w:val="0"/>
        </w:rPr>
        <w:tab/>
        <w:tab/>
      </w:r>
      <w:r w:rsidRPr="00000000" w:rsidR="00000000" w:rsidDel="00000000">
        <w:rPr>
          <w:rFonts w:cs="Times New Roman" w:hAnsi="Times New Roman" w:eastAsia="Times New Roman" w:ascii="Times New Roman"/>
          <w:color w:val="000000"/>
          <w:sz w:val="24"/>
          <w:rtl w:val="0"/>
        </w:rPr>
        <w:br w:type="textWrapping"/>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1f497d"/>
          <w:sz w:val="40"/>
          <w:u w:val="single"/>
          <w:rtl w:val="0"/>
        </w:rPr>
        <w:t xml:space="preserve">ELECTRICAL ENGINEERING</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28"/>
          <w:u w:val="single"/>
          <w:rtl w:val="0"/>
        </w:rPr>
        <w:t xml:space="preserve">COMPLETED PROJECTS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13"/>
        </w:numPr>
        <w:spacing w:lineRule="auto" w:after="0" w:line="240" w:before="0"/>
        <w:ind w:left="360" w:firstLine="0"/>
      </w:pPr>
      <w:r w:rsidRPr="00000000" w:rsidR="00000000" w:rsidDel="00000000">
        <w:rPr>
          <w:rFonts w:cs="Tahoma" w:hAnsi="Tahoma" w:eastAsia="Tahoma" w:ascii="Tahoma"/>
          <w:b w:val="1"/>
          <w:i w:val="1"/>
          <w:color w:val="002060"/>
          <w:sz w:val="24"/>
          <w:u w:val="single"/>
          <w:rtl w:val="0"/>
        </w:rPr>
        <w:t xml:space="preserve">Hospital maintenance/Eastern Cape</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11"/>
        </w:numPr>
        <w:spacing w:lineRule="auto" w:after="0" w:line="240" w:before="0"/>
        <w:ind w:left="720" w:hanging="359"/>
      </w:pPr>
      <w:r w:rsidRPr="00000000" w:rsidR="00000000" w:rsidDel="00000000">
        <w:rPr>
          <w:rFonts w:cs="Tahoma" w:hAnsi="Tahoma" w:eastAsia="Tahoma" w:ascii="Tahoma"/>
          <w:color w:val="000000"/>
          <w:sz w:val="24"/>
          <w:rtl w:val="0"/>
        </w:rPr>
        <w:t xml:space="preserve">Value-(US$2,800,000.00)R23million</w:t>
      </w:r>
      <w:r w:rsidRPr="00000000" w:rsidR="00000000" w:rsidDel="00000000">
        <w:rPr>
          <w:rtl w:val="0"/>
        </w:rPr>
      </w:r>
    </w:p>
    <w:p w:rsidP="00000000" w:rsidRPr="00000000" w:rsidR="00000000" w:rsidDel="00000000" w:rsidRDefault="00000000">
      <w:pPr>
        <w:numPr>
          <w:ilvl w:val="0"/>
          <w:numId w:val="11"/>
        </w:numPr>
        <w:spacing w:lineRule="auto" w:after="0" w:line="240" w:before="0"/>
        <w:ind w:left="720" w:hanging="359"/>
      </w:pPr>
      <w:r w:rsidRPr="00000000" w:rsidR="00000000" w:rsidDel="00000000">
        <w:rPr>
          <w:rFonts w:cs="Tahoma" w:hAnsi="Tahoma" w:eastAsia="Tahoma" w:ascii="Tahoma"/>
          <w:color w:val="000000"/>
          <w:sz w:val="24"/>
          <w:rtl w:val="0"/>
        </w:rPr>
        <w:t xml:space="preserve">Length-36 months</w:t>
      </w:r>
      <w:r w:rsidRPr="00000000" w:rsidR="00000000" w:rsidDel="00000000">
        <w:rPr>
          <w:rtl w:val="0"/>
        </w:rPr>
      </w:r>
    </w:p>
    <w:p w:rsidP="00000000" w:rsidRPr="00000000" w:rsidR="00000000" w:rsidDel="00000000" w:rsidRDefault="00000000">
      <w:pPr>
        <w:numPr>
          <w:ilvl w:val="0"/>
          <w:numId w:val="11"/>
        </w:numPr>
        <w:spacing w:lineRule="auto" w:after="0" w:line="240" w:before="0"/>
        <w:ind w:left="720" w:hanging="359"/>
      </w:pPr>
      <w:r w:rsidRPr="00000000" w:rsidR="00000000" w:rsidDel="00000000">
        <w:rPr>
          <w:rFonts w:cs="Tahoma" w:hAnsi="Tahoma" w:eastAsia="Tahoma" w:ascii="Tahoma"/>
          <w:color w:val="000000"/>
          <w:sz w:val="24"/>
          <w:rtl w:val="0"/>
        </w:rPr>
        <w:t xml:space="preserve">Client Department of Health</w:t>
      </w:r>
      <w:r w:rsidRPr="00000000" w:rsidR="00000000" w:rsidDel="00000000">
        <w:rPr>
          <w:rtl w:val="0"/>
        </w:rPr>
      </w:r>
    </w:p>
    <w:p w:rsidP="00000000" w:rsidRPr="00000000" w:rsidR="00000000" w:rsidDel="00000000" w:rsidRDefault="00000000">
      <w:pPr>
        <w:numPr>
          <w:ilvl w:val="0"/>
          <w:numId w:val="11"/>
        </w:numPr>
        <w:spacing w:lineRule="auto" w:after="0" w:line="240" w:before="0"/>
        <w:ind w:left="720" w:hanging="359"/>
      </w:pPr>
      <w:r w:rsidRPr="00000000" w:rsidR="00000000" w:rsidDel="00000000">
        <w:rPr>
          <w:rFonts w:cs="Tahoma" w:hAnsi="Tahoma" w:eastAsia="Tahoma" w:ascii="Tahoma"/>
          <w:color w:val="000000"/>
          <w:sz w:val="24"/>
          <w:rtl w:val="0"/>
        </w:rPr>
        <w:t xml:space="preserve">Minor Electrical maintenance of hospitals in the eastern Cape area.</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ahoma" w:hAnsi="Tahoma" w:eastAsia="Tahoma" w:ascii="Tahoma"/>
          <w:color w:val="000000"/>
          <w:sz w:val="24"/>
          <w:rtl w:val="0"/>
        </w:rPr>
        <w:t xml:space="preserve">ONGOING PROJECTS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ind w:left="720" w:firstLine="0"/>
      </w:pPr>
      <w:r w:rsidRPr="00000000" w:rsidR="00000000" w:rsidDel="00000000">
        <w:rPr>
          <w:rtl w:val="0"/>
        </w:rPr>
      </w:r>
    </w:p>
    <w:p w:rsidP="00000000" w:rsidRPr="00000000" w:rsidR="00000000" w:rsidDel="00000000" w:rsidRDefault="00000000">
      <w:pPr>
        <w:numPr>
          <w:ilvl w:val="0"/>
          <w:numId w:val="13"/>
        </w:numPr>
        <w:spacing w:lineRule="auto" w:after="0" w:line="240" w:before="0"/>
        <w:ind w:left="360" w:firstLine="0"/>
      </w:pPr>
      <w:r w:rsidRPr="00000000" w:rsidR="00000000" w:rsidDel="00000000">
        <w:rPr>
          <w:rFonts w:cs="Tahoma" w:hAnsi="Tahoma" w:eastAsia="Tahoma" w:ascii="Tahoma"/>
          <w:b w:val="1"/>
          <w:i w:val="1"/>
          <w:color w:val="002060"/>
          <w:sz w:val="24"/>
          <w:rtl w:val="0"/>
        </w:rPr>
        <w:t xml:space="preserve">Labour Contracts/City Power Johannesburg</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9"/>
      </w:pPr>
      <w:r w:rsidRPr="00000000" w:rsidR="00000000" w:rsidDel="00000000">
        <w:rPr>
          <w:rFonts w:cs="Tahoma" w:hAnsi="Tahoma" w:eastAsia="Tahoma" w:ascii="Tahoma"/>
          <w:color w:val="000000"/>
          <w:sz w:val="24"/>
          <w:rtl w:val="0"/>
        </w:rPr>
        <w:t xml:space="preserve">Value-(US$1,400,000.00)=R11,4million</w:t>
      </w: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9"/>
      </w:pPr>
      <w:r w:rsidRPr="00000000" w:rsidR="00000000" w:rsidDel="00000000">
        <w:rPr>
          <w:rFonts w:cs="Tahoma" w:hAnsi="Tahoma" w:eastAsia="Tahoma" w:ascii="Tahoma"/>
          <w:color w:val="000000"/>
          <w:sz w:val="24"/>
          <w:rtl w:val="0"/>
        </w:rPr>
        <w:t xml:space="preserve">Length-36months</w:t>
      </w: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9"/>
      </w:pPr>
      <w:r w:rsidRPr="00000000" w:rsidR="00000000" w:rsidDel="00000000">
        <w:rPr>
          <w:rFonts w:cs="Tahoma" w:hAnsi="Tahoma" w:eastAsia="Tahoma" w:ascii="Tahoma"/>
          <w:color w:val="000000"/>
          <w:sz w:val="24"/>
          <w:rtl w:val="0"/>
        </w:rPr>
        <w:t xml:space="preserve">Client-City Power Johannesburg</w:t>
      </w: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9"/>
      </w:pPr>
      <w:r w:rsidRPr="00000000" w:rsidR="00000000" w:rsidDel="00000000">
        <w:rPr>
          <w:rFonts w:cs="Tahoma" w:hAnsi="Tahoma" w:eastAsia="Tahoma" w:ascii="Tahoma"/>
          <w:color w:val="000000"/>
          <w:sz w:val="24"/>
          <w:rtl w:val="0"/>
        </w:rPr>
        <w:t xml:space="preserve">Description-Labour contracts for the installation and maintenance of medium and low voltage electrical infrastructure including public lighting and high mast refurbishment.</w:t>
      </w:r>
      <w:r w:rsidRPr="00000000" w:rsidR="00000000" w:rsidDel="00000000">
        <w:rPr>
          <w:rtl w:val="0"/>
        </w:rPr>
      </w:r>
    </w:p>
    <w:p w:rsidP="00000000" w:rsidRPr="00000000" w:rsidR="00000000" w:rsidDel="00000000" w:rsidRDefault="00000000">
      <w:pPr>
        <w:numPr>
          <w:ilvl w:val="0"/>
          <w:numId w:val="13"/>
        </w:numPr>
        <w:spacing w:lineRule="auto" w:after="0" w:line="240" w:before="0"/>
        <w:ind w:left="360" w:firstLine="0"/>
      </w:pPr>
      <w:r w:rsidRPr="00000000" w:rsidR="00000000" w:rsidDel="00000000">
        <w:rPr>
          <w:rFonts w:cs="Tahoma" w:hAnsi="Tahoma" w:eastAsia="Tahoma" w:ascii="Tahoma"/>
          <w:b w:val="1"/>
          <w:i w:val="1"/>
          <w:color w:val="002060"/>
          <w:sz w:val="24"/>
          <w:u w:val="single"/>
          <w:rtl w:val="0"/>
        </w:rPr>
        <w:t xml:space="preserve">Tsakane 11kV switching station/Ekurhuleni</w:t>
      </w:r>
      <w:r w:rsidRPr="00000000" w:rsidR="00000000" w:rsidDel="00000000">
        <w:drawing>
          <wp:inline>
            <wp:extent cy="2743200" cx="4838700"/>
            <wp:docPr id="5" name="image05.jpg"/>
            <a:graphic>
              <a:graphicData uri="http://schemas.openxmlformats.org/drawingml/2006/picture">
                <pic:pic>
                  <pic:nvPicPr>
                    <pic:cNvPr id="0" name="image05.jpg"/>
                    <pic:cNvPicPr preferRelativeResize="0"/>
                  </pic:nvPicPr>
                  <pic:blipFill>
                    <a:blip r:embed="rId6"/>
                    <a:stretch>
                      <a:fillRect/>
                    </a:stretch>
                  </pic:blipFill>
                  <pic:spPr>
                    <a:xfrm>
                      <a:ext cy="2743200" cx="48387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pPr>
      <w:r w:rsidRPr="00000000" w:rsidR="00000000" w:rsidDel="00000000">
        <w:rPr>
          <w:rFonts w:cs="Tahoma" w:hAnsi="Tahoma" w:eastAsia="Tahoma" w:ascii="Tahoma"/>
          <w:color w:val="000000"/>
          <w:sz w:val="24"/>
          <w:rtl w:val="0"/>
        </w:rPr>
        <w:t xml:space="preserve">Value-(US$1500,000.00)</w:t>
      </w:r>
      <w:r w:rsidRPr="00000000" w:rsidR="00000000" w:rsidDel="00000000">
        <w:rPr>
          <w:rFonts w:cs="Tahoma" w:hAnsi="Tahoma" w:eastAsia="Tahoma" w:ascii="Tahoma"/>
          <w:color w:val="002060"/>
          <w:sz w:val="24"/>
          <w:rtl w:val="0"/>
        </w:rPr>
        <w:t xml:space="preserve">=</w:t>
      </w:r>
      <w:r w:rsidRPr="00000000" w:rsidR="00000000" w:rsidDel="00000000">
        <w:rPr>
          <w:rFonts w:cs="Tahoma" w:hAnsi="Tahoma" w:eastAsia="Tahoma" w:ascii="Tahoma"/>
          <w:color w:val="000000"/>
          <w:sz w:val="24"/>
          <w:rtl w:val="0"/>
        </w:rPr>
        <w:t xml:space="preserve">R12,7million</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pPr>
      <w:r w:rsidRPr="00000000" w:rsidR="00000000" w:rsidDel="00000000">
        <w:rPr>
          <w:rFonts w:cs="Tahoma" w:hAnsi="Tahoma" w:eastAsia="Tahoma" w:ascii="Tahoma"/>
          <w:color w:val="000000"/>
          <w:sz w:val="24"/>
          <w:rtl w:val="0"/>
        </w:rPr>
        <w:t xml:space="preserve">Length-12 months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pPr>
      <w:r w:rsidRPr="00000000" w:rsidR="00000000" w:rsidDel="00000000">
        <w:rPr>
          <w:rFonts w:cs="Tahoma" w:hAnsi="Tahoma" w:eastAsia="Tahoma" w:ascii="Tahoma"/>
          <w:color w:val="000000"/>
          <w:sz w:val="24"/>
          <w:rtl w:val="0"/>
        </w:rPr>
        <w:t xml:space="preserve">Client-Ekurhuleni Metropolitan Municpality</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pPr>
      <w:r w:rsidRPr="00000000" w:rsidR="00000000" w:rsidDel="00000000">
        <w:rPr>
          <w:rFonts w:cs="Tahoma" w:hAnsi="Tahoma" w:eastAsia="Tahoma" w:ascii="Tahoma"/>
          <w:color w:val="000000"/>
          <w:sz w:val="24"/>
          <w:rtl w:val="0"/>
        </w:rPr>
        <w:t xml:space="preserve">Description-Building a new 11kV switching station including the 11kV connection to Eskom’s Transformer and the supply and delivery and installation of all associated equipment and material.</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13"/>
        </w:numPr>
        <w:spacing w:lineRule="auto" w:after="0" w:line="240" w:before="0"/>
        <w:ind w:left="360" w:firstLine="0"/>
      </w:pPr>
      <w:r w:rsidRPr="00000000" w:rsidR="00000000" w:rsidDel="00000000">
        <w:rPr>
          <w:rFonts w:cs="Tahoma" w:hAnsi="Tahoma" w:eastAsia="Tahoma" w:ascii="Tahoma"/>
          <w:b w:val="1"/>
          <w:i w:val="1"/>
          <w:color w:val="002060"/>
          <w:sz w:val="24"/>
          <w:u w:val="single"/>
          <w:rtl w:val="0"/>
        </w:rPr>
        <w:t xml:space="preserve">Substation Maintenance/Mpumalanga</w:t>
      </w:r>
      <w:r w:rsidRPr="00000000" w:rsidR="00000000" w:rsidDel="00000000">
        <w:drawing>
          <wp:inline>
            <wp:extent cy="3143250" cx="4857750"/>
            <wp:docPr id="6" name="image07.jpg"/>
            <a:graphic>
              <a:graphicData uri="http://schemas.openxmlformats.org/drawingml/2006/picture">
                <pic:pic>
                  <pic:nvPicPr>
                    <pic:cNvPr id="0" name="image07.jpg"/>
                    <pic:cNvPicPr preferRelativeResize="0"/>
                  </pic:nvPicPr>
                  <pic:blipFill>
                    <a:blip r:embed="rId7"/>
                    <a:stretch>
                      <a:fillRect/>
                    </a:stretch>
                  </pic:blipFill>
                  <pic:spPr>
                    <a:xfrm>
                      <a:ext cy="3143250" cx="48577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pPr>
      <w:r w:rsidRPr="00000000" w:rsidR="00000000" w:rsidDel="00000000">
        <w:rPr>
          <w:rFonts w:cs="Tahoma" w:hAnsi="Tahoma" w:eastAsia="Tahoma" w:ascii="Tahoma"/>
          <w:color w:val="000000"/>
          <w:sz w:val="24"/>
          <w:rtl w:val="0"/>
        </w:rPr>
        <w:t xml:space="preserve">Value-(US$4,500,000.00)=RR38,2million.</w:t>
      </w: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pPr>
      <w:r w:rsidRPr="00000000" w:rsidR="00000000" w:rsidDel="00000000">
        <w:rPr>
          <w:rFonts w:cs="Tahoma" w:hAnsi="Tahoma" w:eastAsia="Tahoma" w:ascii="Tahoma"/>
          <w:color w:val="000000"/>
          <w:sz w:val="24"/>
          <w:rtl w:val="0"/>
        </w:rPr>
        <w:t xml:space="preserve">Client-Chief Albert Luthuli Municipality</w:t>
      </w: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pPr>
      <w:r w:rsidRPr="00000000" w:rsidR="00000000" w:rsidDel="00000000">
        <w:rPr>
          <w:rFonts w:cs="Tahoma" w:hAnsi="Tahoma" w:eastAsia="Tahoma" w:ascii="Tahoma"/>
          <w:color w:val="000000"/>
          <w:sz w:val="24"/>
          <w:rtl w:val="0"/>
        </w:rPr>
        <w:t xml:space="preserve">Description-Proffessional Consultant for provision of Substation Maintenance and Protection Audit.</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ind w:left="720" w:firstLin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1f497d"/>
          <w:sz w:val="40"/>
          <w:u w:val="single"/>
          <w:rtl w:val="0"/>
        </w:rPr>
        <w:t xml:space="preserve">CIVIL PROJECTS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28"/>
          <w:u w:val="single"/>
          <w:rtl w:val="0"/>
        </w:rPr>
        <w:t xml:space="preserve">ONGOING</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pPr>
      <w:r w:rsidRPr="00000000" w:rsidR="00000000" w:rsidDel="00000000">
        <w:rPr>
          <w:rFonts w:cs="Tahoma" w:hAnsi="Tahoma" w:eastAsia="Tahoma" w:ascii="Tahoma"/>
          <w:b w:val="1"/>
          <w:i w:val="1"/>
          <w:color w:val="002060"/>
          <w:sz w:val="24"/>
          <w:rtl w:val="0"/>
        </w:rPr>
        <w:t xml:space="preserve">Sewer Reticulation/Eastern Cape</w:t>
      </w:r>
      <w:r w:rsidRPr="00000000" w:rsidR="00000000" w:rsidDel="00000000">
        <w:drawing>
          <wp:inline>
            <wp:extent cy="1590675" cx="2143125"/>
            <wp:docPr id="7" name="image02.jpg"/>
            <a:graphic>
              <a:graphicData uri="http://schemas.openxmlformats.org/drawingml/2006/picture">
                <pic:pic>
                  <pic:nvPicPr>
                    <pic:cNvPr id="0" name="image02.jpg"/>
                    <pic:cNvPicPr preferRelativeResize="0"/>
                  </pic:nvPicPr>
                  <pic:blipFill>
                    <a:blip r:embed="rId8"/>
                    <a:stretch>
                      <a:fillRect/>
                    </a:stretch>
                  </pic:blipFill>
                  <pic:spPr>
                    <a:xfrm>
                      <a:ext cy="1590675" cx="21431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12"/>
        </w:numPr>
        <w:spacing w:lineRule="auto" w:after="0" w:line="240" w:before="0"/>
        <w:ind w:left="1440" w:hanging="359"/>
      </w:pPr>
      <w:r w:rsidRPr="00000000" w:rsidR="00000000" w:rsidDel="00000000">
        <w:rPr>
          <w:rFonts w:cs="Tahoma" w:hAnsi="Tahoma" w:eastAsia="Tahoma" w:ascii="Tahoma"/>
          <w:color w:val="000000"/>
          <w:sz w:val="24"/>
          <w:rtl w:val="0"/>
        </w:rPr>
        <w:t xml:space="preserve">Value-(US$700,000.00)=R5,9million</w:t>
      </w:r>
      <w:r w:rsidRPr="00000000" w:rsidR="00000000" w:rsidDel="00000000">
        <w:rPr>
          <w:rtl w:val="0"/>
        </w:rPr>
      </w:r>
    </w:p>
    <w:p w:rsidP="00000000" w:rsidRPr="00000000" w:rsidR="00000000" w:rsidDel="00000000" w:rsidRDefault="00000000">
      <w:pPr>
        <w:numPr>
          <w:ilvl w:val="0"/>
          <w:numId w:val="12"/>
        </w:numPr>
        <w:spacing w:lineRule="auto" w:after="0" w:line="240" w:before="0"/>
        <w:ind w:left="1440" w:hanging="359"/>
      </w:pPr>
      <w:r w:rsidRPr="00000000" w:rsidR="00000000" w:rsidDel="00000000">
        <w:rPr>
          <w:rFonts w:cs="Tahoma" w:hAnsi="Tahoma" w:eastAsia="Tahoma" w:ascii="Tahoma"/>
          <w:color w:val="000000"/>
          <w:sz w:val="24"/>
          <w:rtl w:val="0"/>
        </w:rPr>
        <w:t xml:space="preserve">Length-12 months</w:t>
      </w:r>
      <w:r w:rsidRPr="00000000" w:rsidR="00000000" w:rsidDel="00000000">
        <w:rPr>
          <w:rtl w:val="0"/>
        </w:rPr>
      </w:r>
    </w:p>
    <w:p w:rsidP="00000000" w:rsidRPr="00000000" w:rsidR="00000000" w:rsidDel="00000000" w:rsidRDefault="00000000">
      <w:pPr>
        <w:numPr>
          <w:ilvl w:val="0"/>
          <w:numId w:val="12"/>
        </w:numPr>
        <w:spacing w:lineRule="auto" w:after="0" w:line="240" w:before="0"/>
        <w:ind w:left="1440" w:hanging="359"/>
      </w:pPr>
      <w:r w:rsidRPr="00000000" w:rsidR="00000000" w:rsidDel="00000000">
        <w:rPr>
          <w:rFonts w:cs="Tahoma" w:hAnsi="Tahoma" w:eastAsia="Tahoma" w:ascii="Tahoma"/>
          <w:color w:val="000000"/>
          <w:sz w:val="24"/>
          <w:rtl w:val="0"/>
        </w:rPr>
        <w:t xml:space="preserve">Client-Makana Municipality </w:t>
      </w:r>
      <w:r w:rsidRPr="00000000" w:rsidR="00000000" w:rsidDel="00000000">
        <w:rPr>
          <w:rtl w:val="0"/>
        </w:rPr>
      </w:r>
    </w:p>
    <w:p w:rsidP="00000000" w:rsidRPr="00000000" w:rsidR="00000000" w:rsidDel="00000000" w:rsidRDefault="00000000">
      <w:pPr>
        <w:numPr>
          <w:ilvl w:val="0"/>
          <w:numId w:val="12"/>
        </w:numPr>
        <w:spacing w:lineRule="auto" w:after="0" w:line="240" w:before="0"/>
        <w:ind w:left="1440" w:hanging="359"/>
      </w:pPr>
      <w:r w:rsidRPr="00000000" w:rsidR="00000000" w:rsidDel="00000000">
        <w:rPr>
          <w:rFonts w:cs="Tahoma" w:hAnsi="Tahoma" w:eastAsia="Tahoma" w:ascii="Tahoma"/>
          <w:color w:val="000000"/>
          <w:sz w:val="24"/>
          <w:rtl w:val="0"/>
        </w:rPr>
        <w:t xml:space="preserve">Description-carry out sewer reticulation system for Grahamstown area extension 6.</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8"/>
        </w:numPr>
        <w:spacing w:lineRule="auto" w:after="0" w:line="240" w:before="0"/>
        <w:ind w:left="360" w:firstLine="0"/>
      </w:pPr>
      <w:r w:rsidRPr="00000000" w:rsidR="00000000" w:rsidDel="00000000">
        <w:rPr>
          <w:rFonts w:cs="Tahoma" w:hAnsi="Tahoma" w:eastAsia="Tahoma" w:ascii="Tahoma"/>
          <w:b w:val="1"/>
          <w:i w:val="1"/>
          <w:color w:val="002060"/>
          <w:sz w:val="24"/>
          <w:rtl w:val="0"/>
        </w:rPr>
        <w:t xml:space="preserve">Gravel Road/Elukwatini</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14"/>
        </w:numPr>
        <w:spacing w:lineRule="auto" w:after="0" w:line="240" w:before="0"/>
        <w:ind w:left="1440" w:hanging="359"/>
      </w:pPr>
      <w:r w:rsidRPr="00000000" w:rsidR="00000000" w:rsidDel="00000000">
        <w:rPr>
          <w:rFonts w:cs="Tahoma" w:hAnsi="Tahoma" w:eastAsia="Tahoma" w:ascii="Tahoma"/>
          <w:color w:val="000000"/>
          <w:sz w:val="24"/>
          <w:rtl w:val="0"/>
        </w:rPr>
        <w:t xml:space="preserve">Value-(US$500 000.00)=R4,2million</w:t>
      </w:r>
      <w:r w:rsidRPr="00000000" w:rsidR="00000000" w:rsidDel="00000000">
        <w:rPr>
          <w:rtl w:val="0"/>
        </w:rPr>
      </w:r>
    </w:p>
    <w:p w:rsidP="00000000" w:rsidRPr="00000000" w:rsidR="00000000" w:rsidDel="00000000" w:rsidRDefault="00000000">
      <w:pPr>
        <w:numPr>
          <w:ilvl w:val="0"/>
          <w:numId w:val="14"/>
        </w:numPr>
        <w:spacing w:lineRule="auto" w:after="0" w:line="240" w:before="0"/>
        <w:ind w:left="1440" w:hanging="359"/>
      </w:pPr>
      <w:r w:rsidRPr="00000000" w:rsidR="00000000" w:rsidDel="00000000">
        <w:rPr>
          <w:rFonts w:cs="Tahoma" w:hAnsi="Tahoma" w:eastAsia="Tahoma" w:ascii="Tahoma"/>
          <w:color w:val="000000"/>
          <w:sz w:val="24"/>
          <w:rtl w:val="0"/>
        </w:rPr>
        <w:t xml:space="preserve">Length-6months</w:t>
      </w:r>
      <w:r w:rsidRPr="00000000" w:rsidR="00000000" w:rsidDel="00000000">
        <w:rPr>
          <w:rtl w:val="0"/>
        </w:rPr>
      </w:r>
    </w:p>
    <w:p w:rsidP="00000000" w:rsidRPr="00000000" w:rsidR="00000000" w:rsidDel="00000000" w:rsidRDefault="00000000">
      <w:pPr>
        <w:numPr>
          <w:ilvl w:val="0"/>
          <w:numId w:val="14"/>
        </w:numPr>
        <w:spacing w:lineRule="auto" w:after="0" w:line="240" w:before="0"/>
        <w:ind w:left="1440" w:hanging="359"/>
      </w:pPr>
      <w:r w:rsidRPr="00000000" w:rsidR="00000000" w:rsidDel="00000000">
        <w:rPr>
          <w:rFonts w:cs="Tahoma" w:hAnsi="Tahoma" w:eastAsia="Tahoma" w:ascii="Tahoma"/>
          <w:color w:val="000000"/>
          <w:sz w:val="24"/>
          <w:rtl w:val="0"/>
        </w:rPr>
        <w:t xml:space="preserve">Client-chief Albert Luthuli Municipality</w:t>
      </w:r>
      <w:r w:rsidRPr="00000000" w:rsidR="00000000" w:rsidDel="00000000">
        <w:rPr>
          <w:rtl w:val="0"/>
        </w:rPr>
      </w:r>
    </w:p>
    <w:p w:rsidP="00000000" w:rsidRPr="00000000" w:rsidR="00000000" w:rsidDel="00000000" w:rsidRDefault="00000000">
      <w:pPr>
        <w:numPr>
          <w:ilvl w:val="0"/>
          <w:numId w:val="14"/>
        </w:numPr>
        <w:spacing w:lineRule="auto" w:after="0" w:line="240" w:before="0"/>
        <w:ind w:left="1440" w:hanging="359"/>
      </w:pPr>
      <w:r w:rsidRPr="00000000" w:rsidR="00000000" w:rsidDel="00000000">
        <w:rPr>
          <w:rFonts w:cs="Tahoma" w:hAnsi="Tahoma" w:eastAsia="Tahoma" w:ascii="Tahoma"/>
          <w:color w:val="000000"/>
          <w:sz w:val="24"/>
          <w:rtl w:val="0"/>
        </w:rPr>
        <w:t xml:space="preserve">Description-Construction of Landfill site access road.</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8"/>
        </w:numPr>
        <w:spacing w:lineRule="auto" w:after="0" w:line="240" w:before="0"/>
        <w:ind w:left="360" w:firstLine="0"/>
      </w:pPr>
      <w:r w:rsidRPr="00000000" w:rsidR="00000000" w:rsidDel="00000000">
        <w:rPr>
          <w:rFonts w:cs="Tahoma" w:hAnsi="Tahoma" w:eastAsia="Tahoma" w:ascii="Tahoma"/>
          <w:b w:val="1"/>
          <w:i w:val="1"/>
          <w:color w:val="002060"/>
          <w:sz w:val="24"/>
          <w:rtl w:val="0"/>
        </w:rPr>
        <w:t xml:space="preserve">Ekurhuleni /Stormwater Drains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6"/>
        </w:numPr>
        <w:spacing w:lineRule="auto" w:after="0" w:line="240" w:before="0"/>
        <w:ind w:left="1440" w:hanging="359"/>
      </w:pPr>
      <w:r w:rsidRPr="00000000" w:rsidR="00000000" w:rsidDel="00000000">
        <w:rPr>
          <w:rFonts w:cs="Tahoma" w:hAnsi="Tahoma" w:eastAsia="Tahoma" w:ascii="Tahoma"/>
          <w:color w:val="000000"/>
          <w:sz w:val="24"/>
          <w:rtl w:val="0"/>
        </w:rPr>
        <w:t xml:space="preserve">Value-US$1400,000.00)=R11,9million</w:t>
      </w:r>
      <w:r w:rsidRPr="00000000" w:rsidR="00000000" w:rsidDel="00000000">
        <w:rPr>
          <w:rtl w:val="0"/>
        </w:rPr>
      </w:r>
    </w:p>
    <w:p w:rsidP="00000000" w:rsidRPr="00000000" w:rsidR="00000000" w:rsidDel="00000000" w:rsidRDefault="00000000">
      <w:pPr>
        <w:numPr>
          <w:ilvl w:val="0"/>
          <w:numId w:val="6"/>
        </w:numPr>
        <w:spacing w:lineRule="auto" w:after="0" w:line="240" w:before="0"/>
        <w:ind w:left="1440" w:hanging="359"/>
      </w:pPr>
      <w:r w:rsidRPr="00000000" w:rsidR="00000000" w:rsidDel="00000000">
        <w:rPr>
          <w:rFonts w:cs="Tahoma" w:hAnsi="Tahoma" w:eastAsia="Tahoma" w:ascii="Tahoma"/>
          <w:color w:val="000000"/>
          <w:sz w:val="24"/>
          <w:rtl w:val="0"/>
        </w:rPr>
        <w:t xml:space="preserve">Length-12months</w:t>
      </w:r>
      <w:r w:rsidRPr="00000000" w:rsidR="00000000" w:rsidDel="00000000">
        <w:rPr>
          <w:rtl w:val="0"/>
        </w:rPr>
      </w:r>
    </w:p>
    <w:p w:rsidP="00000000" w:rsidRPr="00000000" w:rsidR="00000000" w:rsidDel="00000000" w:rsidRDefault="00000000">
      <w:pPr>
        <w:numPr>
          <w:ilvl w:val="0"/>
          <w:numId w:val="6"/>
        </w:numPr>
        <w:spacing w:lineRule="auto" w:after="0" w:line="240" w:before="0"/>
        <w:ind w:left="1440" w:hanging="359"/>
      </w:pPr>
      <w:r w:rsidRPr="00000000" w:rsidR="00000000" w:rsidDel="00000000">
        <w:rPr>
          <w:rFonts w:cs="Tahoma" w:hAnsi="Tahoma" w:eastAsia="Tahoma" w:ascii="Tahoma"/>
          <w:color w:val="000000"/>
          <w:sz w:val="24"/>
          <w:rtl w:val="0"/>
        </w:rPr>
        <w:t xml:space="preserve">Client-Ekurhuleni Metropolitan Municipality</w:t>
      </w:r>
      <w:r w:rsidRPr="00000000" w:rsidR="00000000" w:rsidDel="00000000">
        <w:rPr>
          <w:rtl w:val="0"/>
        </w:rPr>
      </w:r>
    </w:p>
    <w:p w:rsidP="00000000" w:rsidRPr="00000000" w:rsidR="00000000" w:rsidDel="00000000" w:rsidRDefault="00000000">
      <w:pPr>
        <w:numPr>
          <w:ilvl w:val="0"/>
          <w:numId w:val="6"/>
        </w:numPr>
        <w:spacing w:lineRule="auto" w:after="0" w:line="240" w:before="0"/>
        <w:ind w:left="1440" w:hanging="359"/>
      </w:pPr>
      <w:r w:rsidRPr="00000000" w:rsidR="00000000" w:rsidDel="00000000">
        <w:rPr>
          <w:rFonts w:cs="Tahoma" w:hAnsi="Tahoma" w:eastAsia="Tahoma" w:ascii="Tahoma"/>
          <w:color w:val="000000"/>
          <w:sz w:val="24"/>
          <w:rtl w:val="0"/>
        </w:rPr>
        <w:t xml:space="preserve">Description-Construction,repair and maintain sidewalks,paved areas and storm water drains on an as and when required basis.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1f497d"/>
          <w:sz w:val="36"/>
          <w:u w:val="single"/>
          <w:rtl w:val="0"/>
        </w:rPr>
        <w:t xml:space="preserve">BUILDING PROJECTS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28"/>
          <w:u w:val="single"/>
          <w:rtl w:val="0"/>
        </w:rPr>
        <w:t xml:space="preserve">COMPLETED </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10"/>
        </w:numPr>
        <w:spacing w:lineRule="auto" w:after="0" w:line="240" w:before="0"/>
        <w:ind w:left="360" w:firstLine="0"/>
      </w:pPr>
      <w:r w:rsidRPr="00000000" w:rsidR="00000000" w:rsidDel="00000000">
        <w:rPr>
          <w:rFonts w:cs="Tahoma" w:hAnsi="Tahoma" w:eastAsia="Tahoma" w:ascii="Tahoma"/>
          <w:i w:val="1"/>
          <w:color w:val="0070c0"/>
          <w:sz w:val="28"/>
          <w:rtl w:val="0"/>
        </w:rPr>
        <w:t xml:space="preserve">Building of Fast Track Project houses./Mpumalanga</w:t>
      </w:r>
      <w:r w:rsidRPr="00000000" w:rsidR="00000000" w:rsidDel="00000000">
        <w:drawing>
          <wp:inline>
            <wp:extent cy="1066800" cx="1914525"/>
            <wp:docPr id="8" name="image01.jpg"/>
            <a:graphic>
              <a:graphicData uri="http://schemas.openxmlformats.org/drawingml/2006/picture">
                <pic:pic>
                  <pic:nvPicPr>
                    <pic:cNvPr id="0" name="image01.jpg"/>
                    <pic:cNvPicPr preferRelativeResize="0"/>
                  </pic:nvPicPr>
                  <pic:blipFill>
                    <a:blip r:embed="rId9"/>
                    <a:stretch>
                      <a:fillRect/>
                    </a:stretch>
                  </pic:blipFill>
                  <pic:spPr>
                    <a:xfrm>
                      <a:ext cy="1066800" cx="19145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pPr>
      <w:r w:rsidRPr="00000000" w:rsidR="00000000" w:rsidDel="00000000">
        <w:rPr>
          <w:rFonts w:cs="Tahoma" w:hAnsi="Tahoma" w:eastAsia="Tahoma" w:ascii="Tahoma"/>
          <w:color w:val="000000"/>
          <w:sz w:val="24"/>
          <w:rtl w:val="0"/>
        </w:rPr>
        <w:t xml:space="preserve">Value – (US$6,500,000.00) =R55million</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pPr>
      <w:r w:rsidRPr="00000000" w:rsidR="00000000" w:rsidDel="00000000">
        <w:rPr>
          <w:rFonts w:cs="Tahoma" w:hAnsi="Tahoma" w:eastAsia="Tahoma" w:ascii="Tahoma"/>
          <w:color w:val="000000"/>
          <w:sz w:val="24"/>
          <w:rtl w:val="0"/>
        </w:rPr>
        <w:t xml:space="preserve">Length  -24 months</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pPr>
      <w:r w:rsidRPr="00000000" w:rsidR="00000000" w:rsidDel="00000000">
        <w:rPr>
          <w:rFonts w:cs="Tahoma" w:hAnsi="Tahoma" w:eastAsia="Tahoma" w:ascii="Tahoma"/>
          <w:color w:val="000000"/>
          <w:sz w:val="24"/>
          <w:rtl w:val="0"/>
        </w:rPr>
        <w:t xml:space="preserve">Client  - Chief Albert Luthuli Municipality</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pPr>
      <w:r w:rsidRPr="00000000" w:rsidR="00000000" w:rsidDel="00000000">
        <w:rPr>
          <w:rFonts w:cs="Tahoma" w:hAnsi="Tahoma" w:eastAsia="Tahoma" w:ascii="Tahoma"/>
          <w:color w:val="000000"/>
          <w:sz w:val="24"/>
          <w:rtl w:val="0"/>
        </w:rPr>
        <w:t xml:space="preserve">Description-Principal contractor to develop and build 1000 to 2000  houses at a time for a fast track project for the municipality.The project included demolition of old structures and excavations.</w:t>
      </w:r>
      <w:r w:rsidRPr="00000000" w:rsidR="00000000" w:rsidDel="00000000">
        <w:rPr>
          <w:rtl w:val="0"/>
        </w:rPr>
      </w:r>
    </w:p>
    <w:p w:rsidP="00000000" w:rsidRPr="00000000" w:rsidR="00000000" w:rsidDel="00000000" w:rsidRDefault="00000000">
      <w:pPr>
        <w:spacing w:lineRule="auto" w:after="0" w:line="240" w:before="0"/>
        <w:ind w:left="720" w:firstLine="0"/>
      </w:pPr>
      <w:r w:rsidRPr="00000000" w:rsidR="00000000" w:rsidDel="00000000">
        <w:rPr>
          <w:rtl w:val="0"/>
        </w:rPr>
      </w:r>
    </w:p>
    <w:p w:rsidP="00000000" w:rsidRPr="00000000" w:rsidR="00000000" w:rsidDel="00000000" w:rsidRDefault="00000000">
      <w:pPr>
        <w:spacing w:lineRule="auto" w:after="0" w:line="240" w:before="0"/>
        <w:ind w:left="720" w:firstLine="0"/>
      </w:pPr>
      <w:r w:rsidRPr="00000000" w:rsidR="00000000" w:rsidDel="00000000">
        <w:rPr>
          <w:rtl w:val="0"/>
        </w:rPr>
      </w:r>
    </w:p>
    <w:p w:rsidP="00000000" w:rsidRPr="00000000" w:rsidR="00000000" w:rsidDel="00000000" w:rsidRDefault="00000000">
      <w:pPr>
        <w:numPr>
          <w:ilvl w:val="0"/>
          <w:numId w:val="10"/>
        </w:numPr>
        <w:spacing w:lineRule="auto" w:after="0" w:line="240" w:before="0"/>
        <w:ind w:left="360" w:firstLine="0"/>
      </w:pPr>
      <w:r w:rsidRPr="00000000" w:rsidR="00000000" w:rsidDel="00000000">
        <w:rPr>
          <w:rFonts w:cs="Tahoma" w:hAnsi="Tahoma" w:eastAsia="Tahoma" w:ascii="Tahoma"/>
          <w:i w:val="1"/>
          <w:color w:val="0070c0"/>
          <w:sz w:val="28"/>
          <w:rtl w:val="0"/>
        </w:rPr>
        <w:t xml:space="preserve">Mayflower Low cost Housing/Mpumalanga</w:t>
      </w:r>
      <w:r w:rsidRPr="00000000" w:rsidR="00000000" w:rsidDel="00000000">
        <w:drawing>
          <wp:inline>
            <wp:extent cy="1333500" cx="2352675"/>
            <wp:docPr id="2" name="image03.jpg"/>
            <a:graphic>
              <a:graphicData uri="http://schemas.openxmlformats.org/drawingml/2006/picture">
                <pic:pic>
                  <pic:nvPicPr>
                    <pic:cNvPr id="0" name="image03.jpg"/>
                    <pic:cNvPicPr preferRelativeResize="0"/>
                  </pic:nvPicPr>
                  <pic:blipFill>
                    <a:blip r:embed="rId10"/>
                    <a:stretch>
                      <a:fillRect/>
                    </a:stretch>
                  </pic:blipFill>
                  <pic:spPr>
                    <a:xfrm>
                      <a:ext cy="1333500" cx="23526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720" w:firstLine="0"/>
      </w:pPr>
      <w:r w:rsidRPr="00000000" w:rsidR="00000000" w:rsidDel="00000000">
        <w:rPr>
          <w:rtl w:val="0"/>
        </w:rPr>
      </w:r>
    </w:p>
    <w:p w:rsidP="00000000" w:rsidRPr="00000000" w:rsidR="00000000" w:rsidDel="00000000" w:rsidRDefault="00000000">
      <w:pPr>
        <w:numPr>
          <w:ilvl w:val="0"/>
          <w:numId w:val="2"/>
        </w:numPr>
        <w:spacing w:lineRule="auto" w:after="0" w:line="240" w:before="0"/>
        <w:ind w:left="1440" w:hanging="359"/>
      </w:pPr>
      <w:r w:rsidRPr="00000000" w:rsidR="00000000" w:rsidDel="00000000">
        <w:rPr>
          <w:rFonts w:cs="Tahoma" w:hAnsi="Tahoma" w:eastAsia="Tahoma" w:ascii="Tahoma"/>
          <w:color w:val="000000"/>
          <w:sz w:val="24"/>
          <w:rtl w:val="0"/>
        </w:rPr>
        <w:t xml:space="preserve">Value –(US$5,000,000.00)=R42million</w:t>
      </w:r>
      <w:r w:rsidRPr="00000000" w:rsidR="00000000" w:rsidDel="00000000">
        <w:rPr>
          <w:rtl w:val="0"/>
        </w:rPr>
      </w:r>
    </w:p>
    <w:p w:rsidP="00000000" w:rsidRPr="00000000" w:rsidR="00000000" w:rsidDel="00000000" w:rsidRDefault="00000000">
      <w:pPr>
        <w:numPr>
          <w:ilvl w:val="0"/>
          <w:numId w:val="2"/>
        </w:numPr>
        <w:spacing w:lineRule="auto" w:after="0" w:line="240" w:before="0"/>
        <w:ind w:left="1440" w:hanging="359"/>
      </w:pPr>
      <w:r w:rsidRPr="00000000" w:rsidR="00000000" w:rsidDel="00000000">
        <w:rPr>
          <w:rFonts w:cs="Tahoma" w:hAnsi="Tahoma" w:eastAsia="Tahoma" w:ascii="Tahoma"/>
          <w:color w:val="000000"/>
          <w:sz w:val="24"/>
          <w:rtl w:val="0"/>
        </w:rPr>
        <w:t xml:space="preserve">Length-24 months</w:t>
      </w:r>
      <w:r w:rsidRPr="00000000" w:rsidR="00000000" w:rsidDel="00000000">
        <w:rPr>
          <w:rtl w:val="0"/>
        </w:rPr>
      </w:r>
    </w:p>
    <w:p w:rsidP="00000000" w:rsidRPr="00000000" w:rsidR="00000000" w:rsidDel="00000000" w:rsidRDefault="00000000">
      <w:pPr>
        <w:numPr>
          <w:ilvl w:val="0"/>
          <w:numId w:val="2"/>
        </w:numPr>
        <w:spacing w:lineRule="auto" w:after="0" w:line="240" w:before="0"/>
        <w:ind w:left="1440" w:hanging="359"/>
      </w:pPr>
      <w:r w:rsidRPr="00000000" w:rsidR="00000000" w:rsidDel="00000000">
        <w:rPr>
          <w:rFonts w:cs="Tahoma" w:hAnsi="Tahoma" w:eastAsia="Tahoma" w:ascii="Tahoma"/>
          <w:color w:val="000000"/>
          <w:sz w:val="24"/>
          <w:rtl w:val="0"/>
        </w:rPr>
        <w:t xml:space="preserve">Client –Eagle Wings Engineering</w:t>
      </w:r>
      <w:r w:rsidRPr="00000000" w:rsidR="00000000" w:rsidDel="00000000">
        <w:rPr>
          <w:rtl w:val="0"/>
        </w:rPr>
      </w:r>
    </w:p>
    <w:p w:rsidP="00000000" w:rsidRPr="00000000" w:rsidR="00000000" w:rsidDel="00000000" w:rsidRDefault="00000000">
      <w:pPr>
        <w:numPr>
          <w:ilvl w:val="0"/>
          <w:numId w:val="2"/>
        </w:numPr>
        <w:spacing w:lineRule="auto" w:after="0" w:line="240" w:before="0"/>
        <w:ind w:left="1440" w:hanging="359"/>
      </w:pPr>
      <w:r w:rsidRPr="00000000" w:rsidR="00000000" w:rsidDel="00000000">
        <w:rPr>
          <w:rFonts w:cs="Tahoma" w:hAnsi="Tahoma" w:eastAsia="Tahoma" w:ascii="Tahoma"/>
          <w:color w:val="000000"/>
          <w:sz w:val="24"/>
          <w:rtl w:val="0"/>
        </w:rPr>
        <w:t xml:space="preserve">Description –Building of 1400 low cost houses.the project included all other civil and electrical installation works upto completion</w:t>
      </w:r>
      <w:r w:rsidRPr="00000000" w:rsidR="00000000" w:rsidDel="00000000">
        <w:rPr>
          <w:rFonts w:cs="Tahoma" w:hAnsi="Tahoma" w:eastAsia="Tahoma" w:ascii="Tahoma"/>
          <w:color w:val="000000"/>
          <w:sz w:val="28"/>
          <w:rtl w:val="0"/>
        </w:rPr>
        <w:t xml:space="preserve">.</w:t>
      </w: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numPr>
          <w:ilvl w:val="0"/>
          <w:numId w:val="10"/>
        </w:numPr>
        <w:spacing w:lineRule="auto" w:after="0" w:line="240" w:before="0"/>
        <w:ind w:left="360" w:firstLine="0"/>
      </w:pPr>
      <w:r w:rsidRPr="00000000" w:rsidR="00000000" w:rsidDel="00000000">
        <w:rPr>
          <w:rFonts w:cs="Tahoma" w:hAnsi="Tahoma" w:eastAsia="Tahoma" w:ascii="Tahoma"/>
          <w:i w:val="1"/>
          <w:color w:val="0070c0"/>
          <w:sz w:val="28"/>
          <w:rtl w:val="0"/>
        </w:rPr>
        <w:t xml:space="preserve">Community Residential Units/Mpumalanga</w:t>
      </w: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numPr>
          <w:ilvl w:val="0"/>
          <w:numId w:val="1"/>
        </w:numPr>
        <w:spacing w:lineRule="auto" w:after="0" w:line="240" w:before="0"/>
        <w:ind w:left="1440" w:hanging="359"/>
      </w:pPr>
      <w:r w:rsidRPr="00000000" w:rsidR="00000000" w:rsidDel="00000000">
        <w:rPr>
          <w:rFonts w:cs="Tahoma" w:hAnsi="Tahoma" w:eastAsia="Tahoma" w:ascii="Tahoma"/>
          <w:color w:val="000000"/>
          <w:sz w:val="24"/>
          <w:rtl w:val="0"/>
        </w:rPr>
        <w:t xml:space="preserve">Value-(US$7,500,000.00)=R63million </w:t>
      </w:r>
      <w:r w:rsidRPr="00000000" w:rsidR="00000000" w:rsidDel="00000000">
        <w:rPr>
          <w:rtl w:val="0"/>
        </w:rPr>
      </w:r>
    </w:p>
    <w:p w:rsidP="00000000" w:rsidRPr="00000000" w:rsidR="00000000" w:rsidDel="00000000" w:rsidRDefault="00000000">
      <w:pPr>
        <w:numPr>
          <w:ilvl w:val="0"/>
          <w:numId w:val="1"/>
        </w:numPr>
        <w:spacing w:lineRule="auto" w:after="0" w:line="240" w:before="0"/>
        <w:ind w:left="1440" w:hanging="359"/>
      </w:pPr>
      <w:r w:rsidRPr="00000000" w:rsidR="00000000" w:rsidDel="00000000">
        <w:rPr>
          <w:rFonts w:cs="Tahoma" w:hAnsi="Tahoma" w:eastAsia="Tahoma" w:ascii="Tahoma"/>
          <w:color w:val="000000"/>
          <w:sz w:val="24"/>
          <w:rtl w:val="0"/>
        </w:rPr>
        <w:t xml:space="preserve">Length-30months</w:t>
      </w:r>
      <w:r w:rsidRPr="00000000" w:rsidR="00000000" w:rsidDel="00000000">
        <w:rPr>
          <w:rtl w:val="0"/>
        </w:rPr>
      </w:r>
    </w:p>
    <w:p w:rsidP="00000000" w:rsidRPr="00000000" w:rsidR="00000000" w:rsidDel="00000000" w:rsidRDefault="00000000">
      <w:pPr>
        <w:numPr>
          <w:ilvl w:val="0"/>
          <w:numId w:val="1"/>
        </w:numPr>
        <w:spacing w:lineRule="auto" w:after="0" w:line="240" w:before="0"/>
        <w:ind w:left="1440" w:hanging="359"/>
      </w:pPr>
      <w:r w:rsidRPr="00000000" w:rsidR="00000000" w:rsidDel="00000000">
        <w:rPr>
          <w:rFonts w:cs="Tahoma" w:hAnsi="Tahoma" w:eastAsia="Tahoma" w:ascii="Tahoma"/>
          <w:color w:val="000000"/>
          <w:sz w:val="24"/>
          <w:rtl w:val="0"/>
        </w:rPr>
        <w:t xml:space="preserve">Client-Tamilika Consulting </w:t>
      </w:r>
      <w:r w:rsidRPr="00000000" w:rsidR="00000000" w:rsidDel="00000000">
        <w:rPr>
          <w:rtl w:val="0"/>
        </w:rPr>
      </w:r>
    </w:p>
    <w:p w:rsidP="00000000" w:rsidRPr="00000000" w:rsidR="00000000" w:rsidDel="00000000" w:rsidRDefault="00000000">
      <w:pPr>
        <w:numPr>
          <w:ilvl w:val="0"/>
          <w:numId w:val="1"/>
        </w:numPr>
        <w:spacing w:lineRule="auto" w:after="0" w:line="240" w:before="0"/>
        <w:ind w:left="1440" w:hanging="359"/>
      </w:pPr>
      <w:r w:rsidRPr="00000000" w:rsidR="00000000" w:rsidDel="00000000">
        <w:rPr>
          <w:rFonts w:cs="Tahoma" w:hAnsi="Tahoma" w:eastAsia="Tahoma" w:ascii="Tahoma"/>
          <w:color w:val="000000"/>
          <w:sz w:val="24"/>
          <w:rtl w:val="0"/>
        </w:rPr>
        <w:t xml:space="preserve">Description-construction of Community Residential Units in Lebohang for Govan Mbeki Municipality.the project included all the excavations and demolitions and site preparation and clearance.it also included civil and electrical works.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10"/>
        </w:numPr>
        <w:spacing w:lineRule="auto" w:after="0" w:line="240" w:before="0"/>
        <w:ind w:left="360" w:firstLine="0"/>
      </w:pPr>
      <w:r w:rsidRPr="00000000" w:rsidR="00000000" w:rsidDel="00000000">
        <w:rPr>
          <w:rFonts w:cs="Tahoma" w:hAnsi="Tahoma" w:eastAsia="Tahoma" w:ascii="Tahoma"/>
          <w:i w:val="1"/>
          <w:color w:val="0070c0"/>
          <w:sz w:val="28"/>
          <w:rtl w:val="0"/>
        </w:rPr>
        <w:t xml:space="preserve">Design and Construction/Eastern Cape</w:t>
      </w:r>
      <w:r w:rsidRPr="00000000" w:rsidR="00000000" w:rsidDel="00000000">
        <w:drawing>
          <wp:inline>
            <wp:extent cy="1447800" cx="2857500"/>
            <wp:docPr id="1" name="image00.jpg"/>
            <a:graphic>
              <a:graphicData uri="http://schemas.openxmlformats.org/drawingml/2006/picture">
                <pic:pic>
                  <pic:nvPicPr>
                    <pic:cNvPr id="0" name="image00.jpg"/>
                    <pic:cNvPicPr preferRelativeResize="0"/>
                  </pic:nvPicPr>
                  <pic:blipFill>
                    <a:blip r:embed="rId11"/>
                    <a:stretch>
                      <a:fillRect/>
                    </a:stretch>
                  </pic:blipFill>
                  <pic:spPr>
                    <a:xfrm>
                      <a:ext cy="1447800" cx="28575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16"/>
        </w:numPr>
        <w:spacing w:lineRule="auto" w:after="0" w:line="240" w:before="0"/>
        <w:ind w:left="1440" w:hanging="359"/>
      </w:pPr>
      <w:r w:rsidRPr="00000000" w:rsidR="00000000" w:rsidDel="00000000">
        <w:rPr>
          <w:rFonts w:cs="Tahoma" w:hAnsi="Tahoma" w:eastAsia="Tahoma" w:ascii="Tahoma"/>
          <w:color w:val="000000"/>
          <w:sz w:val="24"/>
          <w:rtl w:val="0"/>
        </w:rPr>
        <w:t xml:space="preserve">Value-(US$5,500,000.00)=R46million</w:t>
      </w:r>
      <w:r w:rsidRPr="00000000" w:rsidR="00000000" w:rsidDel="00000000">
        <w:rPr>
          <w:rtl w:val="0"/>
        </w:rPr>
      </w:r>
    </w:p>
    <w:p w:rsidP="00000000" w:rsidRPr="00000000" w:rsidR="00000000" w:rsidDel="00000000" w:rsidRDefault="00000000">
      <w:pPr>
        <w:numPr>
          <w:ilvl w:val="0"/>
          <w:numId w:val="16"/>
        </w:numPr>
        <w:spacing w:lineRule="auto" w:after="0" w:line="240" w:before="0"/>
        <w:ind w:left="1440" w:hanging="359"/>
      </w:pPr>
      <w:r w:rsidRPr="00000000" w:rsidR="00000000" w:rsidDel="00000000">
        <w:rPr>
          <w:rFonts w:cs="Tahoma" w:hAnsi="Tahoma" w:eastAsia="Tahoma" w:ascii="Tahoma"/>
          <w:color w:val="000000"/>
          <w:sz w:val="24"/>
          <w:rtl w:val="0"/>
        </w:rPr>
        <w:t xml:space="preserve">Length-24 months</w:t>
      </w:r>
      <w:r w:rsidRPr="00000000" w:rsidR="00000000" w:rsidDel="00000000">
        <w:rPr>
          <w:rtl w:val="0"/>
        </w:rPr>
      </w:r>
    </w:p>
    <w:p w:rsidP="00000000" w:rsidRPr="00000000" w:rsidR="00000000" w:rsidDel="00000000" w:rsidRDefault="00000000">
      <w:pPr>
        <w:numPr>
          <w:ilvl w:val="0"/>
          <w:numId w:val="16"/>
        </w:numPr>
        <w:spacing w:lineRule="auto" w:after="0" w:line="240" w:before="0"/>
        <w:ind w:left="1440" w:hanging="359"/>
      </w:pPr>
      <w:r w:rsidRPr="00000000" w:rsidR="00000000" w:rsidDel="00000000">
        <w:rPr>
          <w:rFonts w:cs="Tahoma" w:hAnsi="Tahoma" w:eastAsia="Tahoma" w:ascii="Tahoma"/>
          <w:color w:val="000000"/>
          <w:sz w:val="24"/>
          <w:rtl w:val="0"/>
        </w:rPr>
        <w:t xml:space="preserve">Client-Ark tech Engineering</w:t>
      </w:r>
      <w:r w:rsidRPr="00000000" w:rsidR="00000000" w:rsidDel="00000000">
        <w:rPr>
          <w:rtl w:val="0"/>
        </w:rPr>
      </w:r>
    </w:p>
    <w:p w:rsidP="00000000" w:rsidRPr="00000000" w:rsidR="00000000" w:rsidDel="00000000" w:rsidRDefault="00000000">
      <w:pPr>
        <w:numPr>
          <w:ilvl w:val="0"/>
          <w:numId w:val="16"/>
        </w:numPr>
        <w:spacing w:lineRule="auto" w:after="0" w:line="240" w:before="0"/>
        <w:ind w:left="1440" w:hanging="359"/>
      </w:pPr>
      <w:r w:rsidRPr="00000000" w:rsidR="00000000" w:rsidDel="00000000">
        <w:rPr>
          <w:rFonts w:cs="Tahoma" w:hAnsi="Tahoma" w:eastAsia="Tahoma" w:ascii="Tahoma"/>
          <w:color w:val="000000"/>
          <w:sz w:val="24"/>
          <w:rtl w:val="0"/>
        </w:rPr>
        <w:t xml:space="preserve">Description-Design and Construction of 1260 low cost housing units for department of human settlements .this project also included installation of low pressure solar water heaters for the houses and all electrical installations.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ind w:left="105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numPr>
          <w:ilvl w:val="0"/>
          <w:numId w:val="10"/>
        </w:numPr>
        <w:spacing w:lineRule="auto" w:after="0" w:line="240" w:before="0"/>
        <w:ind w:left="360" w:firstLine="0"/>
      </w:pPr>
      <w:r w:rsidRPr="00000000" w:rsidR="00000000" w:rsidDel="00000000">
        <w:rPr>
          <w:rFonts w:cs="Tahoma" w:hAnsi="Tahoma" w:eastAsia="Tahoma" w:ascii="Tahoma"/>
          <w:i w:val="1"/>
          <w:color w:val="0070c0"/>
          <w:sz w:val="28"/>
          <w:rtl w:val="0"/>
        </w:rPr>
        <w:t xml:space="preserve">Construction and Upgrade/Govan Mbeki</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7"/>
        </w:numPr>
        <w:spacing w:lineRule="auto" w:after="0" w:line="240" w:before="0"/>
        <w:ind w:left="1440" w:hanging="359"/>
      </w:pPr>
      <w:r w:rsidRPr="00000000" w:rsidR="00000000" w:rsidDel="00000000">
        <w:rPr>
          <w:rFonts w:cs="Tahoma" w:hAnsi="Tahoma" w:eastAsia="Tahoma" w:ascii="Tahoma"/>
          <w:color w:val="000000"/>
          <w:sz w:val="24"/>
          <w:rtl w:val="0"/>
        </w:rPr>
        <w:t xml:space="preserve">Value-(US2,500,000.00)=R21million</w:t>
      </w:r>
      <w:r w:rsidRPr="00000000" w:rsidR="00000000" w:rsidDel="00000000">
        <w:rPr>
          <w:rtl w:val="0"/>
        </w:rPr>
      </w:r>
    </w:p>
    <w:p w:rsidP="00000000" w:rsidRPr="00000000" w:rsidR="00000000" w:rsidDel="00000000" w:rsidRDefault="00000000">
      <w:pPr>
        <w:numPr>
          <w:ilvl w:val="0"/>
          <w:numId w:val="7"/>
        </w:numPr>
        <w:spacing w:lineRule="auto" w:after="0" w:line="240" w:before="0"/>
        <w:ind w:left="1440" w:hanging="359"/>
      </w:pPr>
      <w:r w:rsidRPr="00000000" w:rsidR="00000000" w:rsidDel="00000000">
        <w:rPr>
          <w:rFonts w:cs="Tahoma" w:hAnsi="Tahoma" w:eastAsia="Tahoma" w:ascii="Tahoma"/>
          <w:color w:val="000000"/>
          <w:sz w:val="24"/>
          <w:rtl w:val="0"/>
        </w:rPr>
        <w:t xml:space="preserve">Length-18months</w:t>
      </w:r>
      <w:r w:rsidRPr="00000000" w:rsidR="00000000" w:rsidDel="00000000">
        <w:rPr>
          <w:rtl w:val="0"/>
        </w:rPr>
      </w:r>
    </w:p>
    <w:p w:rsidP="00000000" w:rsidRPr="00000000" w:rsidR="00000000" w:rsidDel="00000000" w:rsidRDefault="00000000">
      <w:pPr>
        <w:numPr>
          <w:ilvl w:val="0"/>
          <w:numId w:val="7"/>
        </w:numPr>
        <w:spacing w:lineRule="auto" w:after="0" w:line="240" w:before="0"/>
        <w:ind w:left="1440" w:hanging="359"/>
      </w:pPr>
      <w:r w:rsidRPr="00000000" w:rsidR="00000000" w:rsidDel="00000000">
        <w:rPr>
          <w:rFonts w:cs="Tahoma" w:hAnsi="Tahoma" w:eastAsia="Tahoma" w:ascii="Tahoma"/>
          <w:color w:val="000000"/>
          <w:sz w:val="24"/>
          <w:rtl w:val="0"/>
        </w:rPr>
        <w:t xml:space="preserve">Client-Govan Mbeki Municipality</w:t>
      </w:r>
      <w:r w:rsidRPr="00000000" w:rsidR="00000000" w:rsidDel="00000000">
        <w:rPr>
          <w:rtl w:val="0"/>
        </w:rPr>
      </w:r>
    </w:p>
    <w:p w:rsidP="00000000" w:rsidRPr="00000000" w:rsidR="00000000" w:rsidDel="00000000" w:rsidRDefault="00000000">
      <w:pPr>
        <w:numPr>
          <w:ilvl w:val="0"/>
          <w:numId w:val="7"/>
        </w:numPr>
        <w:spacing w:lineRule="auto" w:after="0" w:line="240" w:before="0"/>
        <w:ind w:left="1440" w:hanging="359"/>
      </w:pPr>
      <w:r w:rsidRPr="00000000" w:rsidR="00000000" w:rsidDel="00000000">
        <w:rPr>
          <w:rFonts w:cs="Tahoma" w:hAnsi="Tahoma" w:eastAsia="Tahoma" w:ascii="Tahoma"/>
          <w:color w:val="000000"/>
          <w:sz w:val="24"/>
          <w:rtl w:val="0"/>
        </w:rPr>
        <w:t xml:space="preserve">Drescription-construction and Upgrade of Govan Mbeki Municipality offices.The projected included construction of additional offices and renovation of existing office buildings.other additional work included plumbing and painting.</w:t>
      </w: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ahoma" w:hAnsi="Tahoma" w:eastAsia="Tahoma" w:ascii="Tahoma"/>
          <w:b w:val="1"/>
          <w:color w:val="002060"/>
          <w:sz w:val="24"/>
          <w:u w:val="single"/>
          <w:rtl w:val="0"/>
        </w:rPr>
        <w:t xml:space="preserve">ONGOING PROJECTS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10"/>
        </w:numPr>
        <w:spacing w:lineRule="auto" w:after="0" w:line="240" w:before="0"/>
        <w:ind w:left="360" w:firstLine="0"/>
      </w:pPr>
      <w:r w:rsidRPr="00000000" w:rsidR="00000000" w:rsidDel="00000000">
        <w:rPr>
          <w:rFonts w:cs="Tahoma" w:hAnsi="Tahoma" w:eastAsia="Tahoma" w:ascii="Tahoma"/>
          <w:b w:val="1"/>
          <w:i w:val="1"/>
          <w:color w:val="002060"/>
          <w:sz w:val="24"/>
          <w:rtl w:val="0"/>
        </w:rPr>
        <w:t xml:space="preserve">School construction/Eastern Cape</w:t>
      </w:r>
      <w:r w:rsidRPr="00000000" w:rsidR="00000000" w:rsidDel="00000000">
        <w:drawing>
          <wp:inline>
            <wp:extent cy="3190875" cx="4457700"/>
            <wp:docPr id="3" name="image06.jpg"/>
            <a:graphic>
              <a:graphicData uri="http://schemas.openxmlformats.org/drawingml/2006/picture">
                <pic:pic>
                  <pic:nvPicPr>
                    <pic:cNvPr id="0" name="image06.jpg"/>
                    <pic:cNvPicPr preferRelativeResize="0"/>
                  </pic:nvPicPr>
                  <pic:blipFill>
                    <a:blip r:embed="rId12"/>
                    <a:stretch>
                      <a:fillRect/>
                    </a:stretch>
                  </pic:blipFill>
                  <pic:spPr>
                    <a:xfrm>
                      <a:ext cy="3190875" cx="44577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numPr>
          <w:ilvl w:val="0"/>
          <w:numId w:val="9"/>
        </w:numPr>
        <w:spacing w:lineRule="auto" w:after="0" w:line="240" w:before="0"/>
        <w:ind w:left="1440" w:hanging="359"/>
      </w:pPr>
      <w:r w:rsidRPr="00000000" w:rsidR="00000000" w:rsidDel="00000000">
        <w:rPr>
          <w:rFonts w:cs="Tahoma" w:hAnsi="Tahoma" w:eastAsia="Tahoma" w:ascii="Tahoma"/>
          <w:color w:val="000000"/>
          <w:sz w:val="24"/>
          <w:rtl w:val="0"/>
        </w:rPr>
        <w:t xml:space="preserve">Value –(US$ 2,500,000.00)=R21million</w:t>
      </w:r>
      <w:r w:rsidRPr="00000000" w:rsidR="00000000" w:rsidDel="00000000">
        <w:rPr>
          <w:rtl w:val="0"/>
        </w:rPr>
      </w:r>
    </w:p>
    <w:p w:rsidP="00000000" w:rsidRPr="00000000" w:rsidR="00000000" w:rsidDel="00000000" w:rsidRDefault="00000000">
      <w:pPr>
        <w:numPr>
          <w:ilvl w:val="0"/>
          <w:numId w:val="9"/>
        </w:numPr>
        <w:spacing w:lineRule="auto" w:after="0" w:line="240" w:before="0"/>
        <w:ind w:left="1440" w:hanging="359"/>
      </w:pPr>
      <w:r w:rsidRPr="00000000" w:rsidR="00000000" w:rsidDel="00000000">
        <w:rPr>
          <w:rFonts w:cs="Tahoma" w:hAnsi="Tahoma" w:eastAsia="Tahoma" w:ascii="Tahoma"/>
          <w:color w:val="000000"/>
          <w:sz w:val="24"/>
          <w:rtl w:val="0"/>
        </w:rPr>
        <w:t xml:space="preserve">Length -18 months</w:t>
      </w:r>
      <w:r w:rsidRPr="00000000" w:rsidR="00000000" w:rsidDel="00000000">
        <w:rPr>
          <w:rtl w:val="0"/>
        </w:rPr>
      </w:r>
    </w:p>
    <w:p w:rsidP="00000000" w:rsidRPr="00000000" w:rsidR="00000000" w:rsidDel="00000000" w:rsidRDefault="00000000">
      <w:pPr>
        <w:numPr>
          <w:ilvl w:val="0"/>
          <w:numId w:val="9"/>
        </w:numPr>
        <w:spacing w:lineRule="auto" w:after="0" w:line="240" w:before="0"/>
        <w:ind w:left="1440" w:hanging="359"/>
      </w:pPr>
      <w:r w:rsidRPr="00000000" w:rsidR="00000000" w:rsidDel="00000000">
        <w:rPr>
          <w:rFonts w:cs="Tahoma" w:hAnsi="Tahoma" w:eastAsia="Tahoma" w:ascii="Tahoma"/>
          <w:color w:val="000000"/>
          <w:sz w:val="24"/>
          <w:rtl w:val="0"/>
        </w:rPr>
        <w:t xml:space="preserve">Client-Development Bank of Southern Africa</w:t>
      </w:r>
      <w:r w:rsidRPr="00000000" w:rsidR="00000000" w:rsidDel="00000000">
        <w:rPr>
          <w:rtl w:val="0"/>
        </w:rPr>
      </w:r>
    </w:p>
    <w:p w:rsidP="00000000" w:rsidRPr="00000000" w:rsidR="00000000" w:rsidDel="00000000" w:rsidRDefault="00000000">
      <w:pPr>
        <w:numPr>
          <w:ilvl w:val="0"/>
          <w:numId w:val="9"/>
        </w:numPr>
        <w:spacing w:lineRule="auto" w:after="0" w:line="240" w:before="0"/>
        <w:ind w:left="1440" w:hanging="359"/>
      </w:pPr>
      <w:r w:rsidRPr="00000000" w:rsidR="00000000" w:rsidDel="00000000">
        <w:rPr>
          <w:rFonts w:cs="Tahoma" w:hAnsi="Tahoma" w:eastAsia="Tahoma" w:ascii="Tahoma"/>
          <w:color w:val="000000"/>
          <w:sz w:val="24"/>
          <w:rtl w:val="0"/>
        </w:rPr>
        <w:t xml:space="preserve">Description-Building of Primary school in the Eastern Cape provincefor DBSA under their accelerated school infrastructure development initiative.the project includes all the civil works and electrical installations as well as landscaping.</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ind w:left="720" w:firstLine="0"/>
      </w:pPr>
      <w:r w:rsidRPr="00000000" w:rsidR="00000000" w:rsidDel="00000000">
        <w:rPr>
          <w:rtl w:val="0"/>
        </w:rPr>
      </w:r>
    </w:p>
    <w:p w:rsidP="00000000" w:rsidRPr="00000000" w:rsidR="00000000" w:rsidDel="00000000" w:rsidRDefault="00000000">
      <w:pPr>
        <w:spacing w:lineRule="auto" w:after="0" w:line="240" w:before="0"/>
        <w:ind w:left="720" w:firstLine="0"/>
      </w:pPr>
      <w:r w:rsidRPr="00000000" w:rsidR="00000000" w:rsidDel="00000000">
        <w:rPr>
          <w:rtl w:val="0"/>
        </w:rPr>
      </w:r>
    </w:p>
    <w:p w:rsidP="00000000" w:rsidRPr="00000000" w:rsidR="00000000" w:rsidDel="00000000" w:rsidRDefault="00000000">
      <w:pPr>
        <w:spacing w:lineRule="auto" w:after="0" w:line="240" w:before="0"/>
        <w:ind w:left="720" w:firstLin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ind w:left="720" w:firstLine="0"/>
      </w:pPr>
      <w:r w:rsidRPr="00000000" w:rsidR="00000000" w:rsidDel="00000000">
        <w:rPr>
          <w:rtl w:val="0"/>
        </w:rPr>
      </w:r>
    </w:p>
    <w:p w:rsidP="00000000" w:rsidRPr="00000000" w:rsidR="00000000" w:rsidDel="00000000" w:rsidRDefault="00000000">
      <w:pPr>
        <w:spacing w:lineRule="auto" w:after="0" w:line="240" w:before="0"/>
        <w:ind w:left="720" w:firstLine="0"/>
      </w:pPr>
      <w:r w:rsidRPr="00000000" w:rsidR="00000000" w:rsidDel="00000000">
        <w:rPr>
          <w:rtl w:val="0"/>
        </w:rPr>
      </w:r>
    </w:p>
    <w:p w:rsidP="00000000" w:rsidRPr="00000000" w:rsidR="00000000" w:rsidDel="00000000" w:rsidRDefault="00000000">
      <w:pPr>
        <w:spacing w:lineRule="auto" w:after="0" w:line="240" w:before="0"/>
        <w:ind w:left="360" w:firstLin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p w:rsidP="00000000" w:rsidRPr="00000000" w:rsidR="00000000" w:rsidDel="00000000" w:rsidRDefault="00000000">
      <w:pPr>
        <w:spacing w:lineRule="auto" w:after="0" w:line="240" w:before="0"/>
        <w:ind w:left="1440" w:firstLine="0"/>
      </w:pPr>
      <w:r w:rsidRPr="00000000" w:rsidR="00000000" w:rsidDel="00000000">
        <w:rPr>
          <w:rtl w:val="0"/>
        </w:rPr>
      </w:r>
    </w:p>
    <w:sectPr>
      <w:headerReference r:id="rId13"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ahoma"/>
  <w:font w:name="Calibri"/>
  <w:font w:name="Berlin Sans FB"/>
  <w:font w:name="Georgia"/>
  <w:font w:name="Arial"/>
  <w:font w:name="CarletonNorm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pPr>
    <w:r w:rsidRPr="00000000" w:rsidR="00000000" w:rsidDel="00000000">
      <w:rPr>
        <w:rFonts w:cs="Calibri" w:hAnsi="Calibri" w:eastAsia="Calibri" w:ascii="Calibri"/>
        <w:sz w:val="22"/>
        <w:rtl w:val="0"/>
      </w:rPr>
      <w:t xml:space="preserve">SETHEO INVESTMENTS 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abstractNum w:abstractNumId="8">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30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abstractNum w:abstractNumId="10">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30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abstractNum w:abstractNumId="13">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300"/>
      </w:pPr>
      <w:rPr>
        <w:rFonts w:cs="Arial" w:hAnsi="Arial" w:eastAsia="Arial" w:ascii="Arial"/>
        <w:b w:val="0"/>
        <w:i w:val="0"/>
        <w:smallCaps w:val="0"/>
        <w:strike w:val="0"/>
        <w:color w:val="000000"/>
        <w:sz w:val="22"/>
        <w:u w:val="none"/>
        <w:vertAlign w:val="baseline"/>
      </w:rPr>
    </w:lvl>
  </w:abstractNum>
  <w:abstractNum w:abstractNumId="14">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abstractNum w:abstractNumId="1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6">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6.jpg" Type="http://schemas.openxmlformats.org/officeDocument/2006/relationships/image" Id="rId12"/><Relationship Target="settings.xml" Type="http://schemas.openxmlformats.org/officeDocument/2006/relationships/settings" Id="rId1"/><Relationship Target="header1.xml" Type="http://schemas.openxmlformats.org/officeDocument/2006/relationships/header" Id="rId13"/><Relationship Target="styles.xml" Type="http://schemas.openxmlformats.org/officeDocument/2006/relationships/styles" Id="rId4"/><Relationship Target="media/image03.jpg" Type="http://schemas.openxmlformats.org/officeDocument/2006/relationships/image" Id="rId10"/><Relationship Target="numbering.xml" Type="http://schemas.openxmlformats.org/officeDocument/2006/relationships/numbering" Id="rId3"/><Relationship Target="media/image00.jpg" Type="http://schemas.openxmlformats.org/officeDocument/2006/relationships/image" Id="rId11"/><Relationship Target="media/image01.jpg" Type="http://schemas.openxmlformats.org/officeDocument/2006/relationships/image" Id="rId9"/><Relationship Target="media/image05.jpg" Type="http://schemas.openxmlformats.org/officeDocument/2006/relationships/image" Id="rId6"/><Relationship Target="media/image04.jpg" Type="http://schemas.openxmlformats.org/officeDocument/2006/relationships/image" Id="rId5"/><Relationship Target="media/image02.jpg" Type="http://schemas.openxmlformats.org/officeDocument/2006/relationships/image" Id="rId8"/><Relationship Target="media/image07.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Completed and Ongoing Projects 1-2.docx.docx</dc:title>
</cp:coreProperties>
</file>