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88AD8" w14:textId="77777777" w:rsidR="00042D34" w:rsidRPr="00042D34" w:rsidRDefault="00042D34" w:rsidP="00042D34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042D34">
        <w:rPr>
          <w:rFonts w:ascii="Arial" w:eastAsia="宋体" w:hAnsi="Arial" w:cs="Arial"/>
          <w:color w:val="373D41"/>
          <w:kern w:val="36"/>
          <w:sz w:val="48"/>
          <w:szCs w:val="48"/>
        </w:rPr>
        <w:t>基于</w:t>
      </w:r>
      <w:r w:rsidRPr="00042D34">
        <w:rPr>
          <w:rFonts w:ascii="Arial" w:eastAsia="宋体" w:hAnsi="Arial" w:cs="Arial"/>
          <w:color w:val="373D41"/>
          <w:kern w:val="36"/>
          <w:sz w:val="48"/>
          <w:szCs w:val="48"/>
        </w:rPr>
        <w:t>CentOS</w:t>
      </w:r>
      <w:r w:rsidRPr="00042D34">
        <w:rPr>
          <w:rFonts w:ascii="Arial" w:eastAsia="宋体" w:hAnsi="Arial" w:cs="Arial"/>
          <w:color w:val="373D41"/>
          <w:kern w:val="36"/>
          <w:sz w:val="48"/>
          <w:szCs w:val="48"/>
        </w:rPr>
        <w:t>的</w:t>
      </w:r>
      <w:r w:rsidRPr="00042D34">
        <w:rPr>
          <w:rFonts w:ascii="Arial" w:eastAsia="宋体" w:hAnsi="Arial" w:cs="Arial"/>
          <w:color w:val="373D41"/>
          <w:kern w:val="36"/>
          <w:sz w:val="48"/>
          <w:szCs w:val="48"/>
        </w:rPr>
        <w:t>ECS</w:t>
      </w:r>
      <w:r w:rsidRPr="00042D34">
        <w:rPr>
          <w:rFonts w:ascii="Arial" w:eastAsia="宋体" w:hAnsi="Arial" w:cs="Arial"/>
          <w:color w:val="373D41"/>
          <w:kern w:val="36"/>
          <w:sz w:val="48"/>
          <w:szCs w:val="48"/>
        </w:rPr>
        <w:t>实例实现</w:t>
      </w:r>
      <w:r w:rsidRPr="00042D34">
        <w:rPr>
          <w:rFonts w:ascii="Arial" w:eastAsia="宋体" w:hAnsi="Arial" w:cs="Arial"/>
          <w:color w:val="373D41"/>
          <w:kern w:val="36"/>
          <w:sz w:val="48"/>
          <w:szCs w:val="48"/>
        </w:rPr>
        <w:t>OSS</w:t>
      </w:r>
      <w:r w:rsidRPr="00042D34">
        <w:rPr>
          <w:rFonts w:ascii="Arial" w:eastAsia="宋体" w:hAnsi="Arial" w:cs="Arial"/>
          <w:color w:val="373D41"/>
          <w:kern w:val="36"/>
          <w:sz w:val="48"/>
          <w:szCs w:val="48"/>
        </w:rPr>
        <w:t>反向代理</w:t>
      </w:r>
    </w:p>
    <w:p w14:paraId="7D336D7C" w14:textId="77777777" w:rsidR="00042D34" w:rsidRPr="00042D34" w:rsidRDefault="00042D34" w:rsidP="00042D3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42D34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042D34">
        <w:rPr>
          <w:rFonts w:ascii="Arial" w:eastAsia="宋体" w:hAnsi="Arial" w:cs="Arial"/>
          <w:color w:val="999999"/>
          <w:kern w:val="0"/>
          <w:sz w:val="18"/>
          <w:szCs w:val="18"/>
        </w:rPr>
        <w:t>2020-09-21 10:35:48</w:t>
      </w:r>
    </w:p>
    <w:p w14:paraId="38FC3957" w14:textId="77777777" w:rsidR="00042D34" w:rsidRPr="00042D34" w:rsidRDefault="00042D34" w:rsidP="00042D34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042D34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3F308BDB" w14:textId="77777777" w:rsidR="00042D34" w:rsidRPr="00042D34" w:rsidRDefault="00042D34" w:rsidP="00042D34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history="1">
        <w:r w:rsidRPr="00042D34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447234D0" w14:textId="77777777" w:rsidR="00042D34" w:rsidRPr="00042D34" w:rsidRDefault="00042D34" w:rsidP="00042D34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h2-url-1" w:history="1">
        <w:r w:rsidRPr="00042D34">
          <w:rPr>
            <w:rFonts w:ascii="Arial" w:eastAsia="宋体" w:hAnsi="Arial" w:cs="Arial"/>
            <w:color w:val="9B9EA0"/>
            <w:kern w:val="0"/>
            <w:szCs w:val="21"/>
          </w:rPr>
          <w:t>背景信息</w:t>
        </w:r>
      </w:hyperlink>
    </w:p>
    <w:p w14:paraId="6C60EABF" w14:textId="77777777" w:rsidR="00042D34" w:rsidRPr="00042D34" w:rsidRDefault="00042D34" w:rsidP="00042D34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nrk-nbq-n2b" w:history="1">
        <w:r w:rsidRPr="00042D34">
          <w:rPr>
            <w:rFonts w:ascii="Arial" w:eastAsia="宋体" w:hAnsi="Arial" w:cs="Arial"/>
            <w:color w:val="FF6A00"/>
            <w:kern w:val="0"/>
            <w:szCs w:val="21"/>
          </w:rPr>
          <w:t>配置步骤</w:t>
        </w:r>
      </w:hyperlink>
    </w:p>
    <w:p w14:paraId="5D1AA3C3" w14:textId="77777777" w:rsidR="00042D34" w:rsidRPr="00042D34" w:rsidRDefault="00042D34" w:rsidP="00042D34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anchor="title-zqr-5x6-xp9" w:history="1">
        <w:r w:rsidRPr="00042D34">
          <w:rPr>
            <w:rFonts w:ascii="Arial" w:eastAsia="宋体" w:hAnsi="Arial" w:cs="Arial"/>
            <w:color w:val="9B9EA0"/>
            <w:kern w:val="0"/>
            <w:szCs w:val="21"/>
          </w:rPr>
          <w:t>更多参考</w:t>
        </w:r>
      </w:hyperlink>
    </w:p>
    <w:p w14:paraId="62094BC6" w14:textId="77777777" w:rsidR="00042D34" w:rsidRPr="00042D34" w:rsidRDefault="00042D34" w:rsidP="00042D3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阿里云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的存储空间（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）访问地址会随机变换，您可以通过在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实例上配置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的反向代理，实现通过固定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地址访问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的存储空间。</w:t>
      </w:r>
    </w:p>
    <w:p w14:paraId="19ACE644" w14:textId="77777777" w:rsidR="00042D34" w:rsidRPr="00042D34" w:rsidRDefault="00042D34" w:rsidP="00042D34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042D34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背景信息</w:t>
      </w:r>
    </w:p>
    <w:p w14:paraId="190A716F" w14:textId="77777777" w:rsidR="00042D34" w:rsidRPr="00042D34" w:rsidRDefault="00042D34" w:rsidP="00042D3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阿里云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Restful API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方式对外提供服务。最终用户通过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默认域名或者绑定的自定义域名方式访问，但是在某些场景下，用户需要通过固定的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地址访问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14:paraId="40AE61AD" w14:textId="77777777" w:rsidR="00042D34" w:rsidRPr="00042D34" w:rsidRDefault="00042D34" w:rsidP="00042D34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某些企业由于安全机制，需要在出口防火墙配置策略，以限制内部员工和业务系统只能访问指定的公网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，但是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访问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会随机变换，导致需要经常修改防火墙策略。</w:t>
      </w:r>
    </w:p>
    <w:p w14:paraId="7CE60615" w14:textId="77777777" w:rsidR="00042D34" w:rsidRPr="00042D34" w:rsidRDefault="00042D34" w:rsidP="00042D34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金融云环境下，因金融云网络架构限制，金融云内网类型的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只能在金融云内部访问，不支持在互联网上直接访问金融云内网类型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F844479" w14:textId="551A5EBB" w:rsidR="00042D34" w:rsidRPr="00042D34" w:rsidRDefault="00042D34" w:rsidP="00042D3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以上问题可以通过在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实例上搭建反向代理的方式访问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042D34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0767C70C" wp14:editId="7B5DB5F4">
            <wp:extent cx="4051300" cy="2477135"/>
            <wp:effectExtent l="0" t="0" r="6350" b="0"/>
            <wp:docPr id="2" name="图片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e2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9EB7" w14:textId="77777777" w:rsidR="00042D34" w:rsidRPr="00042D34" w:rsidRDefault="00042D34" w:rsidP="00042D34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042D34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配置步骤</w:t>
      </w:r>
    </w:p>
    <w:p w14:paraId="2D2C9445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创建一个和对应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相同地域的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CentOS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系统的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实例。</w:t>
      </w:r>
    </w:p>
    <w:p w14:paraId="2240E0FA" w14:textId="77777777" w:rsidR="00042D34" w:rsidRPr="00042D34" w:rsidRDefault="00042D34" w:rsidP="00042D34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本文演示系统为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CentOS 7.6 64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位系统。创建过程请参见</w:t>
      </w:r>
      <w:hyperlink r:id="rId13" w:anchor="task-zjx-p1f-5db" w:tooltip="本文以共享型实例规格族为例，介绍如何使用控制台快速创建一台ECS实例。" w:history="1">
        <w:r w:rsidRPr="00042D34">
          <w:rPr>
            <w:rFonts w:ascii="Arial" w:eastAsia="宋体" w:hAnsi="Arial" w:cs="Arial" w:hint="eastAsia"/>
            <w:color w:val="FF6A00"/>
            <w:kern w:val="0"/>
            <w:szCs w:val="21"/>
          </w:rPr>
          <w:t>创建</w:t>
        </w:r>
        <w:r w:rsidRPr="00042D34">
          <w:rPr>
            <w:rFonts w:ascii="Arial" w:eastAsia="宋体" w:hAnsi="Arial" w:cs="Arial" w:hint="eastAsia"/>
            <w:color w:val="FF6A00"/>
            <w:kern w:val="0"/>
            <w:szCs w:val="21"/>
          </w:rPr>
          <w:t>ECS</w:t>
        </w:r>
        <w:r w:rsidRPr="00042D34">
          <w:rPr>
            <w:rFonts w:ascii="Arial" w:eastAsia="宋体" w:hAnsi="Arial" w:cs="Arial" w:hint="eastAsia"/>
            <w:color w:val="FF6A00"/>
            <w:kern w:val="0"/>
            <w:szCs w:val="21"/>
          </w:rPr>
          <w:t>实例</w:t>
        </w:r>
      </w:hyperlink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E039C5B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使用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root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用户登录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实例并安装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Nginx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B92181D" w14:textId="77777777" w:rsidR="00042D34" w:rsidRPr="00042D34" w:rsidRDefault="00042D34" w:rsidP="00042D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root@</w:t>
      </w:r>
      <w:r w:rsidRPr="00042D34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test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:~</w:t>
      </w:r>
      <w:r w:rsidRPr="00042D3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# yum install -y nginx</w:t>
      </w:r>
    </w:p>
    <w:p w14:paraId="0EB3EE33" w14:textId="77777777" w:rsidR="00042D34" w:rsidRPr="00042D34" w:rsidRDefault="00042D34" w:rsidP="00042D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73777A"/>
          <w:kern w:val="0"/>
          <w:szCs w:val="21"/>
        </w:rPr>
      </w:pPr>
      <w:r w:rsidRPr="00042D34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042D34">
        <w:rPr>
          <w:rFonts w:ascii="Arial" w:eastAsia="宋体" w:hAnsi="Arial" w:cs="Arial" w:hint="eastAsia"/>
          <w:color w:val="73777A"/>
          <w:kern w:val="0"/>
          <w:szCs w:val="21"/>
        </w:rPr>
        <w:t> Nginx</w:t>
      </w:r>
      <w:r w:rsidRPr="00042D34">
        <w:rPr>
          <w:rFonts w:ascii="Arial" w:eastAsia="宋体" w:hAnsi="Arial" w:cs="Arial" w:hint="eastAsia"/>
          <w:color w:val="73777A"/>
          <w:kern w:val="0"/>
          <w:szCs w:val="21"/>
        </w:rPr>
        <w:t>默认安装位置：</w:t>
      </w:r>
    </w:p>
    <w:p w14:paraId="27C5CFF4" w14:textId="77777777" w:rsidR="00042D34" w:rsidRPr="00042D34" w:rsidRDefault="00042D34" w:rsidP="00042D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/usr/sbin/nginx       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主程序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</w:p>
    <w:p w14:paraId="6AC78AAC" w14:textId="77777777" w:rsidR="00042D34" w:rsidRPr="00042D34" w:rsidRDefault="00042D34" w:rsidP="00042D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/etc/nginx            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存放配置文件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</w:p>
    <w:p w14:paraId="041FC9D2" w14:textId="77777777" w:rsidR="00042D34" w:rsidRPr="00042D34" w:rsidRDefault="00042D34" w:rsidP="00042D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/usr/</w:t>
      </w:r>
      <w:r w:rsidRPr="00042D3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share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/nginx      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存放静态文件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</w:p>
    <w:p w14:paraId="528E2EF7" w14:textId="77777777" w:rsidR="00042D34" w:rsidRPr="00042D34" w:rsidRDefault="00042D34" w:rsidP="00042D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 w:hint="eastAsia"/>
          <w:color w:val="73777A"/>
          <w:kern w:val="0"/>
          <w:szCs w:val="21"/>
        </w:rPr>
      </w:pP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lastRenderedPageBreak/>
        <w:t xml:space="preserve"> /var/</w:t>
      </w:r>
      <w:r w:rsidRPr="00042D3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log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/nginx        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存放日志</w:t>
      </w:r>
    </w:p>
    <w:p w14:paraId="33ACA3FB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打开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Nginx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配置文件。</w:t>
      </w:r>
    </w:p>
    <w:p w14:paraId="011B9D65" w14:textId="77777777" w:rsidR="00042D34" w:rsidRPr="00042D34" w:rsidRDefault="00042D34" w:rsidP="00042D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root@</w:t>
      </w:r>
      <w:r w:rsidRPr="00042D34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test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:~</w:t>
      </w:r>
      <w:r w:rsidRPr="00042D3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# vi /etc/nginx/nginx.conf</w:t>
      </w:r>
    </w:p>
    <w:p w14:paraId="1B71CA90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config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文件中的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http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模块中，修改配置如下。</w:t>
      </w:r>
    </w:p>
    <w:p w14:paraId="7774C9DB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042D3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server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14:paraId="5670D034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042D3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listen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042D34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80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default_server;</w:t>
      </w:r>
    </w:p>
    <w:p w14:paraId="40F043DE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042D3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listen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[::]:</w:t>
      </w:r>
      <w:r w:rsidRPr="00042D34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80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default_server;</w:t>
      </w:r>
    </w:p>
    <w:p w14:paraId="5C68617B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server_name </w:t>
      </w:r>
      <w:r w:rsidRPr="00042D34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47.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**.**</w:t>
      </w:r>
      <w:r w:rsidRPr="00042D34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.43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; </w:t>
      </w:r>
    </w:p>
    <w:p w14:paraId="2B70909D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root /usr/</w:t>
      </w:r>
      <w:r w:rsidRPr="00042D3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share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/nginx/html;</w:t>
      </w:r>
    </w:p>
    <w:p w14:paraId="1868A437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017088E8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5540E53A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# </w:t>
      </w:r>
      <w:r w:rsidRPr="00042D3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Load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042D3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configuration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files </w:t>
      </w:r>
      <w:r w:rsidRPr="00042D3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for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the </w:t>
      </w:r>
      <w:r w:rsidRPr="00042D3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default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042D3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server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block.</w:t>
      </w:r>
    </w:p>
    <w:p w14:paraId="35A6BDB6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042D3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include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/etc/nginx/</w:t>
      </w:r>
      <w:r w:rsidRPr="00042D3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default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.d</w:t>
      </w:r>
      <w:r w:rsidRPr="00042D3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/*.conf;</w:t>
      </w:r>
    </w:p>
    <w:p w14:paraId="58C8B3AD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</w:p>
    <w:p w14:paraId="26A1D568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</w:p>
    <w:p w14:paraId="2984BD4A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042D3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location / {</w:t>
      </w:r>
    </w:p>
    <w:p w14:paraId="645E96CC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042D3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proxy_pass https://bucketname.oss-cn-beijing-internal.aliyuncs.com; </w:t>
      </w:r>
    </w:p>
    <w:p w14:paraId="1BCC04ED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042D3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proxy_set_header Host $host; </w:t>
      </w:r>
    </w:p>
    <w:p w14:paraId="7CE5B263" w14:textId="77777777" w:rsidR="00042D34" w:rsidRPr="00042D34" w:rsidRDefault="00042D34" w:rsidP="00042D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042D3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}</w:t>
      </w:r>
    </w:p>
    <w:p w14:paraId="12F98C4F" w14:textId="77777777" w:rsidR="00042D34" w:rsidRPr="00042D34" w:rsidRDefault="00042D34" w:rsidP="00042D34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2D3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server_name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：对外提供反向代理服务的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，即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实例的外网地址。</w:t>
      </w:r>
    </w:p>
    <w:p w14:paraId="0A886E6C" w14:textId="77777777" w:rsidR="00042D34" w:rsidRPr="00042D34" w:rsidRDefault="00042D34" w:rsidP="00042D34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proxy_pass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：填写跳转的域名。</w:t>
      </w:r>
    </w:p>
    <w:p w14:paraId="2F00CFCC" w14:textId="77777777" w:rsidR="00042D34" w:rsidRPr="00042D34" w:rsidRDefault="00042D34" w:rsidP="00042D34">
      <w:pPr>
        <w:widowControl/>
        <w:numPr>
          <w:ilvl w:val="2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实例与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在同一地域时，填写目标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的内网访问域名。访问域名介绍请参见</w:t>
      </w:r>
      <w:hyperlink r:id="rId14" w:anchor="concept-hh2-4tv-tdb" w:tooltip="OSS会为每一个存储空间（Bucket）分配默认的访问域名，本文介绍OSS访问域名的构成规则及使用方式。" w:history="1">
        <w:r w:rsidRPr="00042D34">
          <w:rPr>
            <w:rFonts w:ascii="Arial" w:eastAsia="宋体" w:hAnsi="Arial" w:cs="Arial" w:hint="eastAsia"/>
            <w:color w:val="FF6A00"/>
            <w:kern w:val="0"/>
            <w:szCs w:val="21"/>
          </w:rPr>
          <w:t>OSS</w:t>
        </w:r>
        <w:r w:rsidRPr="00042D34">
          <w:rPr>
            <w:rFonts w:ascii="Arial" w:eastAsia="宋体" w:hAnsi="Arial" w:cs="Arial" w:hint="eastAsia"/>
            <w:color w:val="FF6A00"/>
            <w:kern w:val="0"/>
            <w:szCs w:val="21"/>
          </w:rPr>
          <w:t>访问域名使用规则</w:t>
        </w:r>
      </w:hyperlink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D307F2E" w14:textId="77777777" w:rsidR="00042D34" w:rsidRPr="00042D34" w:rsidRDefault="00042D34" w:rsidP="00042D34">
      <w:pPr>
        <w:widowControl/>
        <w:numPr>
          <w:ilvl w:val="2"/>
          <w:numId w:val="3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实例与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不在同一地域时，填写目标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的外网访问域名。</w:t>
      </w:r>
    </w:p>
    <w:p w14:paraId="588BD8C8" w14:textId="77777777" w:rsidR="00042D34" w:rsidRPr="00042D34" w:rsidRDefault="00042D34" w:rsidP="00042D34">
      <w:pPr>
        <w:widowControl/>
        <w:numPr>
          <w:ilvl w:val="2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因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的安全设置，当使用默认域名通过浏览器访问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中的图片或网页文件时，会直接下载。所以，若您的用户需通过浏览器预览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中的图片或网页文件，需为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绑定自定义域名，并在此项中添加已绑定的域名。绑定自定义域名操作请参见</w:t>
      </w:r>
      <w:hyperlink r:id="rId15" w:anchor="concept-ozw-m2r-5fb" w:tooltip="本文介绍绑定自定义域名以及添加域名解析的步骤。" w:history="1">
        <w:r w:rsidRPr="00042D34">
          <w:rPr>
            <w:rFonts w:ascii="Arial" w:eastAsia="宋体" w:hAnsi="Arial" w:cs="Arial" w:hint="eastAsia"/>
            <w:color w:val="FF6A00"/>
            <w:kern w:val="0"/>
            <w:szCs w:val="21"/>
          </w:rPr>
          <w:t>绑定自定义域名</w:t>
        </w:r>
      </w:hyperlink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8085F08" w14:textId="77777777" w:rsidR="00042D34" w:rsidRPr="00042D34" w:rsidRDefault="00042D34" w:rsidP="00042D34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proxy_set_header Host $host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：添加此项时，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Nginx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会在向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请求的时候，将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host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替换为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的访问地址。遇到以下情况时，您需要添加此项。</w:t>
      </w:r>
    </w:p>
    <w:p w14:paraId="44325860" w14:textId="77777777" w:rsidR="00042D34" w:rsidRPr="00042D34" w:rsidRDefault="00042D34" w:rsidP="00042D34">
      <w:pPr>
        <w:widowControl/>
        <w:numPr>
          <w:ilvl w:val="2"/>
          <w:numId w:val="3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遇到签名错误问题。</w:t>
      </w:r>
    </w:p>
    <w:p w14:paraId="5A7523A1" w14:textId="77777777" w:rsidR="00042D34" w:rsidRPr="00042D34" w:rsidRDefault="00042D34" w:rsidP="00042D34">
      <w:pPr>
        <w:widowControl/>
        <w:numPr>
          <w:ilvl w:val="2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如果您的域名已解析到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实例的外网上，且您的用户需要通过浏览器预览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中的图片或网页文件。您可以将您的域名绑定到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实例代理的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上，不配置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CNAME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。这种情况下，</w:t>
      </w:r>
      <w:r w:rsidRPr="00042D3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proxy_pass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项可直接配置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的内网或外网访问地址。绑定自定义域名操作请参见</w:t>
      </w:r>
      <w:hyperlink r:id="rId16" w:anchor="concept-ozw-m2r-5fb" w:tooltip="本文介绍绑定自定义域名以及添加域名解析的步骤。" w:history="1">
        <w:r w:rsidRPr="00042D34">
          <w:rPr>
            <w:rFonts w:ascii="Arial" w:eastAsia="宋体" w:hAnsi="Arial" w:cs="Arial" w:hint="eastAsia"/>
            <w:color w:val="FF6A00"/>
            <w:kern w:val="0"/>
            <w:szCs w:val="21"/>
          </w:rPr>
          <w:t>绑定自定义域名</w:t>
        </w:r>
      </w:hyperlink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AE4BFA3" w14:textId="77777777" w:rsidR="00042D34" w:rsidRPr="00042D34" w:rsidRDefault="00042D34" w:rsidP="00042D34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042D34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042D34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042D34">
        <w:rPr>
          <w:rFonts w:ascii="Arial" w:eastAsia="宋体" w:hAnsi="Arial" w:cs="Arial" w:hint="eastAsia"/>
          <w:color w:val="73777A"/>
          <w:kern w:val="0"/>
          <w:szCs w:val="21"/>
        </w:rPr>
        <w:t>本文为演示环境，实际环境中，为了您的数据安全，建议配置</w:t>
      </w:r>
      <w:r w:rsidRPr="00042D34">
        <w:rPr>
          <w:rFonts w:ascii="Arial" w:eastAsia="宋体" w:hAnsi="Arial" w:cs="Arial" w:hint="eastAsia"/>
          <w:color w:val="73777A"/>
          <w:kern w:val="0"/>
          <w:szCs w:val="21"/>
        </w:rPr>
        <w:t>https</w:t>
      </w:r>
      <w:r w:rsidRPr="00042D34">
        <w:rPr>
          <w:rFonts w:ascii="Arial" w:eastAsia="宋体" w:hAnsi="Arial" w:cs="Arial" w:hint="eastAsia"/>
          <w:color w:val="73777A"/>
          <w:kern w:val="0"/>
          <w:szCs w:val="21"/>
        </w:rPr>
        <w:t>模块，配置方法请参见</w:t>
      </w:r>
      <w:hyperlink r:id="rId17" w:tgtFrame="_blank" w:history="1">
        <w:r w:rsidRPr="00042D34">
          <w:rPr>
            <w:rFonts w:ascii="Arial" w:eastAsia="宋体" w:hAnsi="Arial" w:cs="Arial" w:hint="eastAsia"/>
            <w:color w:val="FF6A00"/>
            <w:kern w:val="0"/>
            <w:szCs w:val="21"/>
          </w:rPr>
          <w:t>反向代理配置</w:t>
        </w:r>
      </w:hyperlink>
      <w:r w:rsidRPr="00042D34">
        <w:rPr>
          <w:rFonts w:ascii="Arial" w:eastAsia="宋体" w:hAnsi="Arial" w:cs="Arial" w:hint="eastAsia"/>
          <w:color w:val="73777A"/>
          <w:kern w:val="0"/>
          <w:szCs w:val="21"/>
        </w:rPr>
        <w:t>。</w:t>
      </w:r>
    </w:p>
    <w:p w14:paraId="1498BC7D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Nginx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主程序文件夹，启动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Nginx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283CCF2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root@</w:t>
      </w:r>
      <w:r w:rsidRPr="00042D34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test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:~</w:t>
      </w:r>
      <w:r w:rsidRPr="00042D3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# cd /usr/sbin/</w:t>
      </w:r>
    </w:p>
    <w:p w14:paraId="555A28F8" w14:textId="77777777" w:rsidR="00042D34" w:rsidRPr="00042D34" w:rsidRDefault="00042D34" w:rsidP="00042D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root@</w:t>
      </w:r>
      <w:r w:rsidRPr="00042D34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test</w:t>
      </w:r>
      <w:r w:rsidRPr="00042D3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:~</w:t>
      </w:r>
      <w:r w:rsidRPr="00042D3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# ./nginx</w:t>
      </w:r>
    </w:p>
    <w:p w14:paraId="7EE28FC0" w14:textId="77777777" w:rsidR="00042D34" w:rsidRPr="00042D34" w:rsidRDefault="00042D34" w:rsidP="00042D34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开放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实例的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TCP 80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端口。</w:t>
      </w:r>
    </w:p>
    <w:p w14:paraId="54B1BAE6" w14:textId="77777777" w:rsidR="00042D34" w:rsidRPr="00042D34" w:rsidRDefault="00042D34" w:rsidP="00042D34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Nginx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默认使用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80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端口，需在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的安全组配置中，允许用户访问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TCP 80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端口。配置方式请参见</w:t>
      </w:r>
      <w:hyperlink r:id="rId18" w:anchor="concept-sm5-2wz-xdb" w:tooltip="您可以通过添加安全组规则，允许或禁止安全组内的ECS实例对公网或私网的访问。" w:history="1">
        <w:r w:rsidRPr="00042D34">
          <w:rPr>
            <w:rFonts w:ascii="Arial" w:eastAsia="宋体" w:hAnsi="Arial" w:cs="Arial" w:hint="eastAsia"/>
            <w:color w:val="FF6A00"/>
            <w:kern w:val="0"/>
            <w:szCs w:val="21"/>
          </w:rPr>
          <w:t>添加安全组规则</w:t>
        </w:r>
      </w:hyperlink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15BF706" w14:textId="28E2063E" w:rsidR="00042D34" w:rsidRPr="00042D34" w:rsidRDefault="00042D34" w:rsidP="00042D34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测试使用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外网地址加文件访问路径访问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042D34">
        <w:rPr>
          <w:rFonts w:ascii="Arial" w:eastAsia="宋体" w:hAnsi="Arial" w:cs="Arial" w:hint="eastAsia"/>
          <w:color w:val="333333"/>
          <w:kern w:val="0"/>
          <w:szCs w:val="21"/>
        </w:rPr>
        <w:t>资源。</w:t>
      </w:r>
      <w:r w:rsidRPr="00042D34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334BC7B0" wp14:editId="54931038">
            <wp:extent cx="6645910" cy="3897630"/>
            <wp:effectExtent l="0" t="0" r="2540" b="7620"/>
            <wp:docPr id="1" name="图片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ewr-xqn-al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24AC" w14:textId="77777777" w:rsidR="007F0FDE" w:rsidRDefault="00887252"/>
    <w:sectPr w:rsidR="007F0FDE" w:rsidSect="00042D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C3521" w14:textId="77777777" w:rsidR="00887252" w:rsidRDefault="00887252" w:rsidP="00042D34">
      <w:r>
        <w:separator/>
      </w:r>
    </w:p>
  </w:endnote>
  <w:endnote w:type="continuationSeparator" w:id="0">
    <w:p w14:paraId="1C7DB472" w14:textId="77777777" w:rsidR="00887252" w:rsidRDefault="00887252" w:rsidP="0004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57A11" w14:textId="77777777" w:rsidR="00887252" w:rsidRDefault="00887252" w:rsidP="00042D34">
      <w:r>
        <w:separator/>
      </w:r>
    </w:p>
  </w:footnote>
  <w:footnote w:type="continuationSeparator" w:id="0">
    <w:p w14:paraId="37BBDFC4" w14:textId="77777777" w:rsidR="00887252" w:rsidRDefault="00887252" w:rsidP="00042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5784D"/>
    <w:multiLevelType w:val="multilevel"/>
    <w:tmpl w:val="EA50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22797"/>
    <w:multiLevelType w:val="multilevel"/>
    <w:tmpl w:val="11C0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00B10"/>
    <w:multiLevelType w:val="multilevel"/>
    <w:tmpl w:val="45E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07"/>
    <w:rsid w:val="00042D34"/>
    <w:rsid w:val="0019741F"/>
    <w:rsid w:val="00887252"/>
    <w:rsid w:val="00C44F07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3C70E-9D10-4BB7-9ED3-C6D6E3A2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42D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42D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D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D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2D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42D3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42D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42D34"/>
    <w:rPr>
      <w:color w:val="0000FF"/>
      <w:u w:val="single"/>
    </w:rPr>
  </w:style>
  <w:style w:type="paragraph" w:customStyle="1" w:styleId="active">
    <w:name w:val="active"/>
    <w:basedOn w:val="a"/>
    <w:rsid w:val="00042D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042D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042D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042D34"/>
  </w:style>
  <w:style w:type="paragraph" w:styleId="HTML">
    <w:name w:val="HTML Preformatted"/>
    <w:basedOn w:val="a"/>
    <w:link w:val="HTML0"/>
    <w:uiPriority w:val="99"/>
    <w:semiHidden/>
    <w:unhideWhenUsed/>
    <w:rsid w:val="00042D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2D3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42D34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42D34"/>
  </w:style>
  <w:style w:type="character" w:customStyle="1" w:styleId="hljs-comment">
    <w:name w:val="hljs-comment"/>
    <w:basedOn w:val="a0"/>
    <w:rsid w:val="00042D34"/>
  </w:style>
  <w:style w:type="character" w:styleId="a9">
    <w:name w:val="Strong"/>
    <w:basedOn w:val="a0"/>
    <w:uiPriority w:val="22"/>
    <w:qFormat/>
    <w:rsid w:val="00042D34"/>
    <w:rPr>
      <w:b/>
      <w:bCs/>
    </w:rPr>
  </w:style>
  <w:style w:type="character" w:customStyle="1" w:styleId="hljs-keyword">
    <w:name w:val="hljs-keyword"/>
    <w:basedOn w:val="a0"/>
    <w:rsid w:val="00042D34"/>
  </w:style>
  <w:style w:type="character" w:customStyle="1" w:styleId="hljs-number">
    <w:name w:val="hljs-number"/>
    <w:basedOn w:val="a0"/>
    <w:rsid w:val="00042D34"/>
  </w:style>
  <w:style w:type="character" w:customStyle="1" w:styleId="keyword">
    <w:name w:val="keyword"/>
    <w:basedOn w:val="a0"/>
    <w:rsid w:val="00042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1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58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95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8268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5814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1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981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0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3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093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4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6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07034.html?spm=a2c4g.11186623.2.25.69997148jYtht7" TargetMode="External"/><Relationship Id="rId13" Type="http://schemas.openxmlformats.org/officeDocument/2006/relationships/hyperlink" Target="https://help.aliyun.com/document_detail/25424.html" TargetMode="External"/><Relationship Id="rId18" Type="http://schemas.openxmlformats.org/officeDocument/2006/relationships/hyperlink" Target="https://help.aliyun.com/document_detail/25471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help.aliyun.com/knowledge_detail/3954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31902.html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tic-aliyun-doc.oss-cn-hangzhou.aliyuncs.com/assets/img/zh-CN/1554449951/p38572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aliyun.com/document_detail/31902.html" TargetMode="External"/><Relationship Id="rId10" Type="http://schemas.openxmlformats.org/officeDocument/2006/relationships/hyperlink" Target="https://help.aliyun.com/document_detail/107034.html?spm=a2c4g.11186623.2.25.69997148jYtht7" TargetMode="External"/><Relationship Id="rId19" Type="http://schemas.openxmlformats.org/officeDocument/2006/relationships/hyperlink" Target="http://static-aliyun-doc.oss-cn-hangzhou.aliyuncs.com/assets/img/zh-CN/1554449951/p38588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07034.html?spm=a2c4g.11186623.2.25.69997148jYtht7" TargetMode="External"/><Relationship Id="rId14" Type="http://schemas.openxmlformats.org/officeDocument/2006/relationships/hyperlink" Target="https://help.aliyun.com/document_detail/3183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2021-01-03T02:42:00Z</dcterms:created>
  <dcterms:modified xsi:type="dcterms:W3CDTF">2021-01-03T02:43:00Z</dcterms:modified>
</cp:coreProperties>
</file>