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97F3E2" w14:textId="77777777" w:rsidR="00A13B09" w:rsidRPr="00A13B09" w:rsidRDefault="00A13B09" w:rsidP="00A13B09">
      <w:pPr>
        <w:pStyle w:val="2"/>
      </w:pPr>
      <w:r w:rsidRPr="00A13B09">
        <w:t>物联网设备监控分析</w:t>
      </w:r>
    </w:p>
    <w:p w14:paraId="2073F2F4" w14:textId="77777777" w:rsidR="00A13B09" w:rsidRPr="00A13B09" w:rsidRDefault="00A13B09" w:rsidP="00A13B09">
      <w:pPr>
        <w:widowControl/>
        <w:shd w:val="clear" w:color="auto" w:fill="FFFFFF"/>
        <w:spacing w:after="90" w:line="360" w:lineRule="atLeast"/>
        <w:jc w:val="left"/>
        <w:rPr>
          <w:rFonts w:ascii="Arial" w:eastAsia="宋体" w:hAnsi="Arial" w:cs="Arial"/>
          <w:color w:val="333333"/>
          <w:kern w:val="0"/>
          <w:szCs w:val="21"/>
        </w:rPr>
      </w:pPr>
      <w:r w:rsidRPr="00A13B09">
        <w:rPr>
          <w:rFonts w:ascii="Arial" w:eastAsia="宋体" w:hAnsi="Arial" w:cs="Arial"/>
          <w:color w:val="333333"/>
          <w:kern w:val="0"/>
          <w:szCs w:val="21"/>
        </w:rPr>
        <w:t>物联网设备无时无刻不在产生海量的设备状态数据和业务消息数据，这些数据有助于进行设备监控、业务分析预测和故障诊断。</w:t>
      </w:r>
    </w:p>
    <w:p w14:paraId="1B3C49EB" w14:textId="77777777" w:rsidR="00A13B09" w:rsidRPr="00A13B09" w:rsidRDefault="00A13B09" w:rsidP="00A13B09">
      <w:pPr>
        <w:widowControl/>
        <w:shd w:val="clear" w:color="auto" w:fill="FFFFFF"/>
        <w:spacing w:after="90" w:line="360" w:lineRule="atLeast"/>
        <w:jc w:val="left"/>
        <w:rPr>
          <w:rFonts w:ascii="Arial" w:eastAsia="宋体" w:hAnsi="Arial" w:cs="Arial"/>
          <w:color w:val="333333"/>
          <w:kern w:val="0"/>
          <w:szCs w:val="21"/>
        </w:rPr>
      </w:pPr>
      <w:r w:rsidRPr="00A13B09">
        <w:rPr>
          <w:rFonts w:ascii="Arial" w:eastAsia="宋体" w:hAnsi="Arial" w:cs="Arial"/>
          <w:color w:val="333333"/>
          <w:kern w:val="0"/>
          <w:szCs w:val="21"/>
        </w:rPr>
        <w:t>设备将原始数据通过</w:t>
      </w:r>
      <w:r w:rsidRPr="00A13B09">
        <w:rPr>
          <w:rFonts w:ascii="Arial" w:eastAsia="宋体" w:hAnsi="Arial" w:cs="Arial"/>
          <w:color w:val="333333"/>
          <w:kern w:val="0"/>
          <w:szCs w:val="21"/>
        </w:rPr>
        <w:t xml:space="preserve"> MQTT </w:t>
      </w:r>
      <w:r w:rsidRPr="00A13B09">
        <w:rPr>
          <w:rFonts w:ascii="Arial" w:eastAsia="宋体" w:hAnsi="Arial" w:cs="Arial"/>
          <w:color w:val="333333"/>
          <w:kern w:val="0"/>
          <w:szCs w:val="21"/>
        </w:rPr>
        <w:t>协议发送到物联网套件，经由物联网套件将数据转发到消息服务系统，继而通过流计算系统对这些数据进行实时计算处理后写入到</w:t>
      </w:r>
      <w:r w:rsidRPr="00A13B09">
        <w:rPr>
          <w:rFonts w:ascii="Arial" w:eastAsia="宋体" w:hAnsi="Arial" w:cs="Arial"/>
          <w:color w:val="333333"/>
          <w:kern w:val="0"/>
          <w:szCs w:val="21"/>
        </w:rPr>
        <w:t xml:space="preserve"> TSDB </w:t>
      </w:r>
      <w:r w:rsidRPr="00A13B09">
        <w:rPr>
          <w:rFonts w:ascii="Arial" w:eastAsia="宋体" w:hAnsi="Arial" w:cs="Arial"/>
          <w:color w:val="333333"/>
          <w:kern w:val="0"/>
          <w:szCs w:val="21"/>
        </w:rPr>
        <w:t>中存储，或者经由物联网套件直接将原始数据写入</w:t>
      </w:r>
      <w:r w:rsidRPr="00A13B09">
        <w:rPr>
          <w:rFonts w:ascii="Arial" w:eastAsia="宋体" w:hAnsi="Arial" w:cs="Arial"/>
          <w:color w:val="333333"/>
          <w:kern w:val="0"/>
          <w:szCs w:val="21"/>
        </w:rPr>
        <w:t xml:space="preserve"> TSDB </w:t>
      </w:r>
      <w:r w:rsidRPr="00A13B09">
        <w:rPr>
          <w:rFonts w:ascii="Arial" w:eastAsia="宋体" w:hAnsi="Arial" w:cs="Arial"/>
          <w:color w:val="333333"/>
          <w:kern w:val="0"/>
          <w:szCs w:val="21"/>
        </w:rPr>
        <w:t>中存储。前端的监控系统和大数据处理系统会利用</w:t>
      </w:r>
      <w:r w:rsidRPr="00A13B09">
        <w:rPr>
          <w:rFonts w:ascii="Arial" w:eastAsia="宋体" w:hAnsi="Arial" w:cs="Arial"/>
          <w:color w:val="333333"/>
          <w:kern w:val="0"/>
          <w:szCs w:val="21"/>
        </w:rPr>
        <w:t xml:space="preserve"> TSDB </w:t>
      </w:r>
      <w:r w:rsidRPr="00A13B09">
        <w:rPr>
          <w:rFonts w:ascii="Arial" w:eastAsia="宋体" w:hAnsi="Arial" w:cs="Arial"/>
          <w:color w:val="333333"/>
          <w:kern w:val="0"/>
          <w:szCs w:val="21"/>
        </w:rPr>
        <w:t>的数据查询和计算分析能力进行业务监控和分析结果的实时展现。</w:t>
      </w:r>
    </w:p>
    <w:p w14:paraId="3E7F3A64" w14:textId="0EB1BF85" w:rsidR="00A13B09" w:rsidRDefault="00A13B09">
      <w:r>
        <w:rPr>
          <w:noProof/>
        </w:rPr>
        <w:drawing>
          <wp:inline distT="0" distB="0" distL="0" distR="0" wp14:anchorId="501F228A" wp14:editId="458C4249">
            <wp:extent cx="6645910" cy="49523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952365"/>
                    </a:xfrm>
                    <a:prstGeom prst="rect">
                      <a:avLst/>
                    </a:prstGeom>
                    <a:noFill/>
                    <a:ln>
                      <a:noFill/>
                    </a:ln>
                  </pic:spPr>
                </pic:pic>
              </a:graphicData>
            </a:graphic>
          </wp:inline>
        </w:drawing>
      </w:r>
    </w:p>
    <w:p w14:paraId="540D03AB" w14:textId="1F5646E5" w:rsidR="00A13B09" w:rsidRDefault="00A13B09"/>
    <w:p w14:paraId="4BEA8D57" w14:textId="003D2DC2" w:rsidR="00A13B09" w:rsidRDefault="00A13B09"/>
    <w:p w14:paraId="46111536" w14:textId="18679921" w:rsidR="00A13B09" w:rsidRDefault="00A13B09"/>
    <w:p w14:paraId="596A470D" w14:textId="5D34A32D" w:rsidR="00A13B09" w:rsidRDefault="00A13B09"/>
    <w:p w14:paraId="4764CCF0" w14:textId="670550EA" w:rsidR="00A13B09" w:rsidRDefault="00A13B09"/>
    <w:p w14:paraId="51FE01FF" w14:textId="657895FF" w:rsidR="00A13B09" w:rsidRDefault="00A13B09"/>
    <w:p w14:paraId="5E1F3A3E" w14:textId="77777777" w:rsidR="00E23E0D" w:rsidRDefault="00E23E0D">
      <w:pPr>
        <w:rPr>
          <w:rFonts w:hint="eastAsia"/>
        </w:rPr>
      </w:pPr>
    </w:p>
    <w:p w14:paraId="698140D7" w14:textId="1EA16175" w:rsidR="00A13B09" w:rsidRDefault="00A13B09"/>
    <w:p w14:paraId="30249348" w14:textId="0632F977" w:rsidR="00A13B09" w:rsidRDefault="00A13B09"/>
    <w:p w14:paraId="6C990892" w14:textId="77777777" w:rsidR="00A13B09" w:rsidRDefault="00A13B09">
      <w:pPr>
        <w:rPr>
          <w:rFonts w:hint="eastAsia"/>
        </w:rPr>
      </w:pPr>
    </w:p>
    <w:p w14:paraId="51CB839C" w14:textId="77777777" w:rsidR="00A13B09" w:rsidRPr="00A13B09" w:rsidRDefault="00A13B09" w:rsidP="00A13B09">
      <w:pPr>
        <w:pStyle w:val="2"/>
      </w:pPr>
      <w:r w:rsidRPr="00A13B09">
        <w:t>电力化工及工业制造监控分析</w:t>
      </w:r>
    </w:p>
    <w:p w14:paraId="0784E1A0" w14:textId="77777777" w:rsidR="00A13B09" w:rsidRDefault="00A13B09" w:rsidP="00A13B09">
      <w:pPr>
        <w:pStyle w:val="a7"/>
        <w:shd w:val="clear" w:color="auto" w:fill="FFFFFF"/>
        <w:spacing w:before="0" w:beforeAutospacing="0" w:after="90" w:afterAutospacing="0" w:line="360" w:lineRule="atLeast"/>
        <w:rPr>
          <w:rFonts w:ascii="Arial" w:hAnsi="Arial" w:cs="Arial"/>
          <w:color w:val="333333"/>
          <w:sz w:val="21"/>
          <w:szCs w:val="21"/>
        </w:rPr>
      </w:pPr>
      <w:r>
        <w:rPr>
          <w:rFonts w:ascii="Arial" w:hAnsi="Arial" w:cs="Arial"/>
          <w:color w:val="333333"/>
          <w:sz w:val="21"/>
          <w:szCs w:val="21"/>
        </w:rPr>
        <w:lastRenderedPageBreak/>
        <w:t>传统电力化工以及工业制造行业需要通过实时的监控系统进行设备状态检测，故障发现以及业务趋势分析。</w:t>
      </w:r>
    </w:p>
    <w:p w14:paraId="0FD06476" w14:textId="77777777" w:rsidR="00A13B09" w:rsidRDefault="00A13B09" w:rsidP="00A13B09">
      <w:pPr>
        <w:pStyle w:val="a7"/>
        <w:shd w:val="clear" w:color="auto" w:fill="FFFFFF"/>
        <w:spacing w:before="0" w:beforeAutospacing="0" w:after="90" w:afterAutospacing="0" w:line="360" w:lineRule="atLeast"/>
        <w:rPr>
          <w:rFonts w:ascii="Arial" w:hAnsi="Arial" w:cs="Arial"/>
          <w:color w:val="333333"/>
          <w:sz w:val="21"/>
          <w:szCs w:val="21"/>
        </w:rPr>
      </w:pPr>
      <w:r>
        <w:rPr>
          <w:rFonts w:ascii="Arial" w:hAnsi="Arial" w:cs="Arial"/>
          <w:color w:val="333333"/>
          <w:sz w:val="21"/>
          <w:szCs w:val="21"/>
        </w:rPr>
        <w:t>设备通过工业接口协议将自身状态数据和生产业务数据接入工业设备网关，然后通过</w:t>
      </w:r>
      <w:r>
        <w:rPr>
          <w:rFonts w:ascii="Arial" w:hAnsi="Arial" w:cs="Arial"/>
          <w:color w:val="333333"/>
          <w:sz w:val="21"/>
          <w:szCs w:val="21"/>
        </w:rPr>
        <w:t xml:space="preserve"> MQTT </w:t>
      </w:r>
      <w:r>
        <w:rPr>
          <w:rFonts w:ascii="Arial" w:hAnsi="Arial" w:cs="Arial"/>
          <w:color w:val="333333"/>
          <w:sz w:val="21"/>
          <w:szCs w:val="21"/>
        </w:rPr>
        <w:t>协议发送到物联网套件，继而传输到云上的消息服务系统并经过流计算系统处理后写入</w:t>
      </w:r>
      <w:r>
        <w:rPr>
          <w:rFonts w:ascii="Arial" w:hAnsi="Arial" w:cs="Arial"/>
          <w:color w:val="333333"/>
          <w:sz w:val="21"/>
          <w:szCs w:val="21"/>
        </w:rPr>
        <w:t xml:space="preserve"> TSDB</w:t>
      </w:r>
      <w:r>
        <w:rPr>
          <w:rFonts w:ascii="Arial" w:hAnsi="Arial" w:cs="Arial"/>
          <w:color w:val="333333"/>
          <w:sz w:val="21"/>
          <w:szCs w:val="21"/>
        </w:rPr>
        <w:t>，完成时序数据的存储和分析。</w:t>
      </w:r>
    </w:p>
    <w:p w14:paraId="612488A0" w14:textId="45EAA7AC" w:rsidR="00A13B09" w:rsidRDefault="00A13B09">
      <w:r>
        <w:rPr>
          <w:noProof/>
        </w:rPr>
        <w:drawing>
          <wp:inline distT="0" distB="0" distL="0" distR="0" wp14:anchorId="02852A43" wp14:editId="64899F50">
            <wp:extent cx="6645910" cy="49523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4952365"/>
                    </a:xfrm>
                    <a:prstGeom prst="rect">
                      <a:avLst/>
                    </a:prstGeom>
                    <a:noFill/>
                    <a:ln>
                      <a:noFill/>
                    </a:ln>
                  </pic:spPr>
                </pic:pic>
              </a:graphicData>
            </a:graphic>
          </wp:inline>
        </w:drawing>
      </w:r>
    </w:p>
    <w:p w14:paraId="562F5B35" w14:textId="5D546C8E" w:rsidR="00A13B09" w:rsidRDefault="00A13B09"/>
    <w:p w14:paraId="0AD576E7" w14:textId="3A3F444D" w:rsidR="00A13B09" w:rsidRDefault="00A13B09"/>
    <w:p w14:paraId="282C0348" w14:textId="3B86BBAC" w:rsidR="00A13B09" w:rsidRDefault="00A13B09"/>
    <w:p w14:paraId="3ADA7925" w14:textId="6A665B1A" w:rsidR="00A13B09" w:rsidRDefault="00A13B09"/>
    <w:p w14:paraId="73C1EC67" w14:textId="71972433" w:rsidR="00A13B09" w:rsidRDefault="00A13B09"/>
    <w:p w14:paraId="4E54B13C" w14:textId="22203C9D" w:rsidR="00A13B09" w:rsidRDefault="00A13B09"/>
    <w:p w14:paraId="49C22981" w14:textId="38BF04DE" w:rsidR="00A13B09" w:rsidRDefault="00A13B09"/>
    <w:p w14:paraId="132A8BAC" w14:textId="623D02D9" w:rsidR="00A13B09" w:rsidRDefault="00A13B09"/>
    <w:p w14:paraId="59A335F7" w14:textId="655A3D96" w:rsidR="00A13B09" w:rsidRDefault="00A13B09"/>
    <w:p w14:paraId="51F9A32B" w14:textId="70F5963D" w:rsidR="00A13B09" w:rsidRDefault="00A13B09"/>
    <w:p w14:paraId="18919866" w14:textId="24904CCF" w:rsidR="00A13B09" w:rsidRDefault="00A13B09"/>
    <w:p w14:paraId="4EDF6D2D" w14:textId="6C6C383A" w:rsidR="00A13B09" w:rsidRDefault="00A13B09"/>
    <w:p w14:paraId="0EB603F5" w14:textId="0CDD3148" w:rsidR="00A13B09" w:rsidRDefault="00A13B09"/>
    <w:p w14:paraId="1CB84D42" w14:textId="77777777" w:rsidR="00E23E0D" w:rsidRDefault="00E23E0D">
      <w:pPr>
        <w:rPr>
          <w:rFonts w:hint="eastAsia"/>
        </w:rPr>
      </w:pPr>
    </w:p>
    <w:p w14:paraId="7B4D2498" w14:textId="5981DBB8" w:rsidR="00A13B09" w:rsidRDefault="00A13B09"/>
    <w:p w14:paraId="65D70F76" w14:textId="0679181C" w:rsidR="00A13B09" w:rsidRDefault="00A13B09"/>
    <w:p w14:paraId="6E9E8F69" w14:textId="53F0938C" w:rsidR="00A13B09" w:rsidRDefault="00A13B09"/>
    <w:p w14:paraId="2D3AB410" w14:textId="77777777" w:rsidR="00A13B09" w:rsidRPr="00A13B09" w:rsidRDefault="00A13B09" w:rsidP="00A13B09">
      <w:pPr>
        <w:pStyle w:val="2"/>
      </w:pPr>
      <w:r w:rsidRPr="00A13B09">
        <w:lastRenderedPageBreak/>
        <w:t>系统运维和业务实时监控</w:t>
      </w:r>
    </w:p>
    <w:p w14:paraId="401A9DA8" w14:textId="77777777" w:rsidR="00A13B09" w:rsidRDefault="00A13B09" w:rsidP="00A13B09">
      <w:pPr>
        <w:pStyle w:val="a7"/>
        <w:shd w:val="clear" w:color="auto" w:fill="FFFFFF"/>
        <w:spacing w:before="0" w:beforeAutospacing="0" w:after="90" w:afterAutospacing="0" w:line="360" w:lineRule="atLeast"/>
        <w:rPr>
          <w:rFonts w:ascii="Arial" w:hAnsi="Arial" w:cs="Arial"/>
          <w:color w:val="333333"/>
          <w:sz w:val="21"/>
          <w:szCs w:val="21"/>
        </w:rPr>
      </w:pPr>
      <w:r>
        <w:rPr>
          <w:rFonts w:ascii="Arial" w:hAnsi="Arial" w:cs="Arial"/>
          <w:color w:val="333333"/>
          <w:sz w:val="21"/>
          <w:szCs w:val="21"/>
        </w:rPr>
        <w:t>通过对大规模应用集群和机房设备的监控，实时关注设备运行状态、资源利用率和业务趋势，实现数据化运营和自动化开发运维。</w:t>
      </w:r>
    </w:p>
    <w:p w14:paraId="581F19AF" w14:textId="77777777" w:rsidR="00A13B09" w:rsidRDefault="00A13B09" w:rsidP="00A13B09">
      <w:pPr>
        <w:pStyle w:val="a7"/>
        <w:shd w:val="clear" w:color="auto" w:fill="FFFFFF"/>
        <w:spacing w:before="0" w:beforeAutospacing="0" w:after="90" w:afterAutospacing="0" w:line="360" w:lineRule="atLeast"/>
        <w:rPr>
          <w:rFonts w:ascii="Arial" w:hAnsi="Arial" w:cs="Arial"/>
          <w:color w:val="333333"/>
          <w:sz w:val="21"/>
          <w:szCs w:val="21"/>
        </w:rPr>
      </w:pPr>
      <w:r>
        <w:rPr>
          <w:rFonts w:ascii="Arial" w:hAnsi="Arial" w:cs="Arial"/>
          <w:color w:val="333333"/>
          <w:sz w:val="21"/>
          <w:szCs w:val="21"/>
        </w:rPr>
        <w:t>通过日志或者其他方式对原始指标数据进行采集和实时计算，最后将实时计算的结果数据存储到</w:t>
      </w:r>
      <w:r>
        <w:rPr>
          <w:rFonts w:ascii="Arial" w:hAnsi="Arial" w:cs="Arial"/>
          <w:color w:val="333333"/>
          <w:sz w:val="21"/>
          <w:szCs w:val="21"/>
        </w:rPr>
        <w:t xml:space="preserve"> TSDB</w:t>
      </w:r>
      <w:r>
        <w:rPr>
          <w:rFonts w:ascii="Arial" w:hAnsi="Arial" w:cs="Arial"/>
          <w:color w:val="333333"/>
          <w:sz w:val="21"/>
          <w:szCs w:val="21"/>
        </w:rPr>
        <w:t>，实现监控和分析的展现</w:t>
      </w:r>
    </w:p>
    <w:p w14:paraId="4F594AFC" w14:textId="6097EA22" w:rsidR="00A13B09" w:rsidRDefault="00A13B09">
      <w:r>
        <w:rPr>
          <w:noProof/>
        </w:rPr>
        <w:drawing>
          <wp:inline distT="0" distB="0" distL="0" distR="0" wp14:anchorId="3D06FEB6" wp14:editId="3AC34226">
            <wp:extent cx="6645910" cy="49523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4952365"/>
                    </a:xfrm>
                    <a:prstGeom prst="rect">
                      <a:avLst/>
                    </a:prstGeom>
                    <a:noFill/>
                    <a:ln>
                      <a:noFill/>
                    </a:ln>
                  </pic:spPr>
                </pic:pic>
              </a:graphicData>
            </a:graphic>
          </wp:inline>
        </w:drawing>
      </w:r>
    </w:p>
    <w:p w14:paraId="3EFE1456" w14:textId="0D114B01" w:rsidR="00A13B09" w:rsidRDefault="00A13B09"/>
    <w:p w14:paraId="6B77213B" w14:textId="5442B34B" w:rsidR="00A13B09" w:rsidRDefault="00A13B09"/>
    <w:p w14:paraId="1DE51C97" w14:textId="7986863F" w:rsidR="00A13B09" w:rsidRDefault="00A13B09"/>
    <w:p w14:paraId="38D92456" w14:textId="7D53BE0C" w:rsidR="00A13B09" w:rsidRDefault="00A13B09"/>
    <w:p w14:paraId="10AEC527" w14:textId="1BCE2723" w:rsidR="00A13B09" w:rsidRDefault="00A13B09"/>
    <w:p w14:paraId="4EC02582" w14:textId="3C6BC41E" w:rsidR="00A13B09" w:rsidRDefault="00A13B09"/>
    <w:p w14:paraId="0D4F8F37" w14:textId="4035DC11" w:rsidR="00A13B09" w:rsidRDefault="00A13B09"/>
    <w:p w14:paraId="6D483CA8" w14:textId="074BF9FD" w:rsidR="00A13B09" w:rsidRDefault="00A13B09"/>
    <w:p w14:paraId="08C20341" w14:textId="16038BC3" w:rsidR="00A13B09" w:rsidRDefault="00A13B09"/>
    <w:p w14:paraId="211585B1" w14:textId="51B6A693" w:rsidR="00A13B09" w:rsidRDefault="00A13B09"/>
    <w:p w14:paraId="672135FC" w14:textId="0020E38F" w:rsidR="00A13B09" w:rsidRDefault="00A13B09"/>
    <w:p w14:paraId="08C6A4B8" w14:textId="47A9CA10" w:rsidR="00A13B09" w:rsidRDefault="00A13B09"/>
    <w:p w14:paraId="57B997E6" w14:textId="06054A25" w:rsidR="00A13B09" w:rsidRDefault="00A13B09"/>
    <w:p w14:paraId="13FA1D06" w14:textId="2CB1B7DA" w:rsidR="00A13B09" w:rsidRDefault="00A13B09"/>
    <w:p w14:paraId="38E6E49D" w14:textId="77777777" w:rsidR="00E23E0D" w:rsidRDefault="00E23E0D">
      <w:pPr>
        <w:rPr>
          <w:rFonts w:hint="eastAsia"/>
        </w:rPr>
      </w:pPr>
    </w:p>
    <w:p w14:paraId="6F8D6212" w14:textId="1DF82DB9" w:rsidR="00A13B09" w:rsidRDefault="00A13B09"/>
    <w:p w14:paraId="017ED66E" w14:textId="4BBBD27B" w:rsidR="00A13B09" w:rsidRPr="00A13B09" w:rsidRDefault="00A13B09" w:rsidP="00A13B09">
      <w:pPr>
        <w:pStyle w:val="2"/>
      </w:pPr>
      <w:r w:rsidRPr="00A13B09">
        <w:t>社交网络</w:t>
      </w:r>
      <w:r>
        <w:rPr>
          <w:rFonts w:hint="eastAsia"/>
        </w:rPr>
        <w:t>（图数据库G</w:t>
      </w:r>
      <w:r>
        <w:t>DB</w:t>
      </w:r>
      <w:r>
        <w:rPr>
          <w:rFonts w:hint="eastAsia"/>
        </w:rPr>
        <w:t>）</w:t>
      </w:r>
    </w:p>
    <w:p w14:paraId="54FEDC4F" w14:textId="4E465EA2" w:rsidR="00A13B09" w:rsidRDefault="00A13B09" w:rsidP="00A13B09">
      <w:pPr>
        <w:rPr>
          <w:rFonts w:ascii="Arial" w:eastAsia="宋体" w:hAnsi="Arial" w:cs="Arial"/>
          <w:color w:val="333333"/>
          <w:kern w:val="0"/>
          <w:szCs w:val="21"/>
          <w:shd w:val="clear" w:color="auto" w:fill="FFFFFF"/>
        </w:rPr>
      </w:pPr>
      <w:r w:rsidRPr="00A13B09">
        <w:rPr>
          <w:rFonts w:ascii="Arial" w:eastAsia="宋体" w:hAnsi="Arial" w:cs="Arial"/>
          <w:color w:val="333333"/>
          <w:kern w:val="0"/>
          <w:szCs w:val="21"/>
          <w:shd w:val="clear" w:color="auto" w:fill="FFFFFF"/>
        </w:rPr>
        <w:t>图数据库可以轻松应对海量高度互连社交数据的实时存储和高效查询，帮助您快速构建复杂的社交网络系统。例如，在一个典型的社交网络中，常常会存在</w:t>
      </w:r>
      <w:r w:rsidRPr="00A13B09">
        <w:rPr>
          <w:rFonts w:ascii="Arial" w:eastAsia="宋体" w:hAnsi="Arial" w:cs="Arial"/>
          <w:color w:val="333333"/>
          <w:kern w:val="0"/>
          <w:szCs w:val="21"/>
          <w:shd w:val="clear" w:color="auto" w:fill="FFFFFF"/>
        </w:rPr>
        <w:t>“</w:t>
      </w:r>
      <w:r w:rsidRPr="00A13B09">
        <w:rPr>
          <w:rFonts w:ascii="Arial" w:eastAsia="宋体" w:hAnsi="Arial" w:cs="Arial"/>
          <w:color w:val="333333"/>
          <w:kern w:val="0"/>
          <w:szCs w:val="21"/>
          <w:shd w:val="clear" w:color="auto" w:fill="FFFFFF"/>
        </w:rPr>
        <w:t>谁认识谁，谁上过什么学校，谁常住什么地方，谁喜欢什么餐馆</w:t>
      </w:r>
      <w:r w:rsidRPr="00A13B09">
        <w:rPr>
          <w:rFonts w:ascii="Arial" w:eastAsia="宋体" w:hAnsi="Arial" w:cs="Arial"/>
          <w:color w:val="333333"/>
          <w:kern w:val="0"/>
          <w:szCs w:val="21"/>
          <w:shd w:val="clear" w:color="auto" w:fill="FFFFFF"/>
        </w:rPr>
        <w:t>”</w:t>
      </w:r>
      <w:r w:rsidRPr="00A13B09">
        <w:rPr>
          <w:rFonts w:ascii="Arial" w:eastAsia="宋体" w:hAnsi="Arial" w:cs="Arial"/>
          <w:color w:val="333333"/>
          <w:kern w:val="0"/>
          <w:szCs w:val="21"/>
          <w:shd w:val="clear" w:color="auto" w:fill="FFFFFF"/>
        </w:rPr>
        <w:t>等查询，传统关系型数据库对于超过</w:t>
      </w:r>
      <w:r w:rsidRPr="00A13B09">
        <w:rPr>
          <w:rFonts w:ascii="Arial" w:eastAsia="宋体" w:hAnsi="Arial" w:cs="Arial"/>
          <w:color w:val="333333"/>
          <w:kern w:val="0"/>
          <w:szCs w:val="21"/>
          <w:shd w:val="clear" w:color="auto" w:fill="FFFFFF"/>
        </w:rPr>
        <w:t>3</w:t>
      </w:r>
      <w:r w:rsidRPr="00A13B09">
        <w:rPr>
          <w:rFonts w:ascii="Arial" w:eastAsia="宋体" w:hAnsi="Arial" w:cs="Arial"/>
          <w:color w:val="333333"/>
          <w:kern w:val="0"/>
          <w:szCs w:val="21"/>
          <w:shd w:val="clear" w:color="auto" w:fill="FFFFFF"/>
        </w:rPr>
        <w:t>张表关联的查询往往会很低效甚至无法支持，但图数据库从基因层面提供了解决方案，轻松应对社交网络的各种复杂存储和查询。</w:t>
      </w:r>
    </w:p>
    <w:p w14:paraId="7CA93C7F" w14:textId="5DDF520C" w:rsidR="00A13B09" w:rsidRDefault="00A13B09" w:rsidP="00A13B09">
      <w:r>
        <w:rPr>
          <w:noProof/>
        </w:rPr>
        <w:drawing>
          <wp:inline distT="0" distB="0" distL="0" distR="0" wp14:anchorId="2F7DFD8C" wp14:editId="71EAF5A9">
            <wp:extent cx="6645910" cy="49523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4952365"/>
                    </a:xfrm>
                    <a:prstGeom prst="rect">
                      <a:avLst/>
                    </a:prstGeom>
                    <a:noFill/>
                    <a:ln>
                      <a:noFill/>
                    </a:ln>
                  </pic:spPr>
                </pic:pic>
              </a:graphicData>
            </a:graphic>
          </wp:inline>
        </w:drawing>
      </w:r>
    </w:p>
    <w:p w14:paraId="5B5B87B9" w14:textId="09479734" w:rsidR="00A13B09" w:rsidRDefault="00A13B09" w:rsidP="00A13B09"/>
    <w:p w14:paraId="1A8058EB" w14:textId="48DFFD99" w:rsidR="00A13B09" w:rsidRDefault="00A13B09" w:rsidP="00A13B09"/>
    <w:p w14:paraId="5410A255" w14:textId="1D308939" w:rsidR="00A13B09" w:rsidRDefault="00A13B09" w:rsidP="00A13B09"/>
    <w:p w14:paraId="6A0D0A39" w14:textId="114E2798" w:rsidR="00A13B09" w:rsidRDefault="00A13B09" w:rsidP="00A13B09"/>
    <w:p w14:paraId="7E51A17F" w14:textId="1CAD7695" w:rsidR="00A13B09" w:rsidRDefault="00A13B09" w:rsidP="00A13B09"/>
    <w:p w14:paraId="45AAE5E8" w14:textId="4842BC77" w:rsidR="00A13B09" w:rsidRDefault="00A13B09" w:rsidP="00A13B09"/>
    <w:p w14:paraId="4344EA23" w14:textId="45D71070" w:rsidR="00A13B09" w:rsidRDefault="00A13B09" w:rsidP="00A13B09"/>
    <w:p w14:paraId="669E7CB7" w14:textId="69236520" w:rsidR="00A13B09" w:rsidRDefault="00A13B09" w:rsidP="00A13B09"/>
    <w:p w14:paraId="0DEB6501" w14:textId="1A8E8BD1" w:rsidR="00A13B09" w:rsidRDefault="00A13B09" w:rsidP="00A13B09"/>
    <w:p w14:paraId="69968A18" w14:textId="4F3CAB43" w:rsidR="00A13B09" w:rsidRDefault="00A13B09" w:rsidP="00A13B09"/>
    <w:p w14:paraId="6582FC6F" w14:textId="5E087511" w:rsidR="00A13B09" w:rsidRDefault="00A13B09" w:rsidP="00A13B09"/>
    <w:p w14:paraId="057FED50" w14:textId="77777777" w:rsidR="00E23E0D" w:rsidRDefault="00E23E0D" w:rsidP="00A13B09">
      <w:pPr>
        <w:rPr>
          <w:rFonts w:hint="eastAsia"/>
        </w:rPr>
      </w:pPr>
    </w:p>
    <w:p w14:paraId="439BC7D5" w14:textId="4A4E0953" w:rsidR="00A13B09" w:rsidRDefault="00A13B09" w:rsidP="00A13B09"/>
    <w:p w14:paraId="2EC891EA" w14:textId="5F9292E6" w:rsidR="00A13B09" w:rsidRDefault="00A13B09" w:rsidP="00A13B09"/>
    <w:p w14:paraId="151A7A0B" w14:textId="33C8AE78" w:rsidR="00A13B09" w:rsidRDefault="00A13B09" w:rsidP="00A13B09"/>
    <w:p w14:paraId="34DA0D75" w14:textId="2C430F81" w:rsidR="00A13B09" w:rsidRDefault="00A13B09" w:rsidP="00A13B09"/>
    <w:p w14:paraId="23B6A513" w14:textId="30E7A23E" w:rsidR="00A13B09" w:rsidRDefault="00A13B09" w:rsidP="00A13B09"/>
    <w:p w14:paraId="2E8FCCE3" w14:textId="3343D129" w:rsidR="00A13B09" w:rsidRPr="00A13B09" w:rsidRDefault="00A13B09" w:rsidP="00A13B09">
      <w:pPr>
        <w:pStyle w:val="2"/>
      </w:pPr>
      <w:r w:rsidRPr="00A13B09">
        <w:t>金融欺诈检测</w:t>
      </w:r>
      <w:r>
        <w:rPr>
          <w:rFonts w:hint="eastAsia"/>
        </w:rPr>
        <w:t>（图数据库G</w:t>
      </w:r>
      <w:r>
        <w:t>DB</w:t>
      </w:r>
      <w:r>
        <w:rPr>
          <w:rFonts w:hint="eastAsia"/>
        </w:rPr>
        <w:t>）</w:t>
      </w:r>
    </w:p>
    <w:p w14:paraId="5DB3E53F" w14:textId="77777777" w:rsidR="00A13B09" w:rsidRPr="00A13B09" w:rsidRDefault="00A13B09" w:rsidP="00A13B09">
      <w:pPr>
        <w:widowControl/>
        <w:shd w:val="clear" w:color="auto" w:fill="FFFFFF"/>
        <w:jc w:val="left"/>
        <w:rPr>
          <w:rFonts w:ascii="Arial" w:eastAsia="宋体" w:hAnsi="Arial" w:cs="Arial"/>
          <w:color w:val="333333"/>
          <w:kern w:val="0"/>
          <w:szCs w:val="21"/>
        </w:rPr>
      </w:pPr>
      <w:r w:rsidRPr="00A13B09">
        <w:rPr>
          <w:rFonts w:ascii="Arial" w:eastAsia="宋体" w:hAnsi="Arial" w:cs="Arial"/>
          <w:color w:val="333333"/>
          <w:kern w:val="0"/>
          <w:szCs w:val="21"/>
        </w:rPr>
        <w:t>在金融领域，图数据库经常用于欺诈检测。例如，通过贷款、分期消费者的联系人（或者联系人的联系人）信用信息，对用户进行信用评分，如果评分较低，则拒绝贷款或者提升利率；通过申请人的个人信息（包括电话号码、家庭住址），判断申请人信息是否属实。通常，欺诈者是通过</w:t>
      </w:r>
      <w:r w:rsidRPr="00A13B09">
        <w:rPr>
          <w:rFonts w:ascii="Arial" w:eastAsia="宋体" w:hAnsi="Arial" w:cs="Arial"/>
          <w:color w:val="333333"/>
          <w:kern w:val="0"/>
          <w:szCs w:val="21"/>
        </w:rPr>
        <w:t>“</w:t>
      </w:r>
      <w:r w:rsidRPr="00A13B09">
        <w:rPr>
          <w:rFonts w:ascii="Arial" w:eastAsia="宋体" w:hAnsi="Arial" w:cs="Arial"/>
          <w:color w:val="333333"/>
          <w:kern w:val="0"/>
          <w:szCs w:val="21"/>
        </w:rPr>
        <w:t>黑市</w:t>
      </w:r>
      <w:r w:rsidRPr="00A13B09">
        <w:rPr>
          <w:rFonts w:ascii="Arial" w:eastAsia="宋体" w:hAnsi="Arial" w:cs="Arial"/>
          <w:color w:val="333333"/>
          <w:kern w:val="0"/>
          <w:szCs w:val="21"/>
        </w:rPr>
        <w:t>”</w:t>
      </w:r>
      <w:r w:rsidRPr="00A13B09">
        <w:rPr>
          <w:rFonts w:ascii="Arial" w:eastAsia="宋体" w:hAnsi="Arial" w:cs="Arial"/>
          <w:color w:val="333333"/>
          <w:kern w:val="0"/>
          <w:szCs w:val="21"/>
        </w:rPr>
        <w:t>购买的用户信息然后拼凑出</w:t>
      </w:r>
      <w:r w:rsidRPr="00A13B09">
        <w:rPr>
          <w:rFonts w:ascii="Arial" w:eastAsia="宋体" w:hAnsi="Arial" w:cs="Arial"/>
          <w:color w:val="333333"/>
          <w:kern w:val="0"/>
          <w:szCs w:val="21"/>
        </w:rPr>
        <w:t>“</w:t>
      </w:r>
      <w:r w:rsidRPr="00A13B09">
        <w:rPr>
          <w:rFonts w:ascii="Arial" w:eastAsia="宋体" w:hAnsi="Arial" w:cs="Arial"/>
          <w:color w:val="333333"/>
          <w:kern w:val="0"/>
          <w:szCs w:val="21"/>
        </w:rPr>
        <w:t>个人信息</w:t>
      </w:r>
      <w:r w:rsidRPr="00A13B09">
        <w:rPr>
          <w:rFonts w:ascii="Arial" w:eastAsia="宋体" w:hAnsi="Arial" w:cs="Arial"/>
          <w:color w:val="333333"/>
          <w:kern w:val="0"/>
          <w:szCs w:val="21"/>
        </w:rPr>
        <w:t>”</w:t>
      </w:r>
      <w:r w:rsidRPr="00A13B09">
        <w:rPr>
          <w:rFonts w:ascii="Arial" w:eastAsia="宋体" w:hAnsi="Arial" w:cs="Arial"/>
          <w:color w:val="333333"/>
          <w:kern w:val="0"/>
          <w:szCs w:val="21"/>
        </w:rPr>
        <w:t>，并且这些信息会被反复使用，使用图数据库，可以快速发现申请人提供的个人信息与现有用户信息的关系。</w:t>
      </w:r>
    </w:p>
    <w:p w14:paraId="41480448" w14:textId="5C9998CF" w:rsidR="00A13B09" w:rsidRDefault="00A13B09" w:rsidP="00A13B09">
      <w:r>
        <w:rPr>
          <w:noProof/>
        </w:rPr>
        <w:drawing>
          <wp:inline distT="0" distB="0" distL="0" distR="0" wp14:anchorId="3C16B174" wp14:editId="4AE55FD0">
            <wp:extent cx="6645910" cy="49523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4952365"/>
                    </a:xfrm>
                    <a:prstGeom prst="rect">
                      <a:avLst/>
                    </a:prstGeom>
                    <a:noFill/>
                    <a:ln>
                      <a:noFill/>
                    </a:ln>
                  </pic:spPr>
                </pic:pic>
              </a:graphicData>
            </a:graphic>
          </wp:inline>
        </w:drawing>
      </w:r>
    </w:p>
    <w:p w14:paraId="0B882CC5" w14:textId="242833E0" w:rsidR="00A13B09" w:rsidRDefault="00A13B09" w:rsidP="00A13B09"/>
    <w:p w14:paraId="355AE46E" w14:textId="7AFA1172" w:rsidR="00A13B09" w:rsidRDefault="00A13B09" w:rsidP="00A13B09"/>
    <w:p w14:paraId="667C392C" w14:textId="46AA4971" w:rsidR="00A13B09" w:rsidRDefault="00A13B09" w:rsidP="00A13B09"/>
    <w:p w14:paraId="0DD04294" w14:textId="0996E908" w:rsidR="00A13B09" w:rsidRDefault="00A13B09" w:rsidP="00A13B09"/>
    <w:p w14:paraId="7D769365" w14:textId="4901926F" w:rsidR="00A13B09" w:rsidRDefault="00A13B09" w:rsidP="00A13B09"/>
    <w:p w14:paraId="5C5B9932" w14:textId="4110EA15" w:rsidR="00A13B09" w:rsidRDefault="00A13B09" w:rsidP="00A13B09"/>
    <w:p w14:paraId="40F0F614" w14:textId="771D3DEC" w:rsidR="00A13B09" w:rsidRDefault="00A13B09" w:rsidP="00A13B09"/>
    <w:p w14:paraId="37DD6CB6" w14:textId="44A06433" w:rsidR="00A13B09" w:rsidRDefault="00A13B09" w:rsidP="00A13B09"/>
    <w:p w14:paraId="5830C973" w14:textId="62AD2135" w:rsidR="00A13B09" w:rsidRDefault="00A13B09" w:rsidP="00A13B09"/>
    <w:p w14:paraId="26DFE5B1" w14:textId="767B7F4E" w:rsidR="00A13B09" w:rsidRDefault="00A13B09" w:rsidP="00A13B09"/>
    <w:p w14:paraId="7ACFC287" w14:textId="0F66A42A" w:rsidR="00A13B09" w:rsidRDefault="00A13B09" w:rsidP="00A13B09"/>
    <w:p w14:paraId="6FB4A11E" w14:textId="7F95EF22" w:rsidR="00A13B09" w:rsidRDefault="00A13B09" w:rsidP="00A13B09"/>
    <w:p w14:paraId="3603F9A4" w14:textId="518CE005" w:rsidR="00A13B09" w:rsidRDefault="00A13B09" w:rsidP="00A13B09"/>
    <w:p w14:paraId="247AF8AF" w14:textId="1CA31563" w:rsidR="00A13B09" w:rsidRDefault="00A13B09" w:rsidP="00A13B09"/>
    <w:p w14:paraId="37783934" w14:textId="1A374940" w:rsidR="00A13B09" w:rsidRDefault="00A13B09" w:rsidP="00A13B09"/>
    <w:p w14:paraId="5601C90E" w14:textId="2B80FC8C" w:rsidR="00A13B09" w:rsidRDefault="00A13B09" w:rsidP="00A13B09"/>
    <w:p w14:paraId="0E6544AE" w14:textId="77777777" w:rsidR="00E23E0D" w:rsidRDefault="00E23E0D" w:rsidP="00A13B09">
      <w:pPr>
        <w:rPr>
          <w:rFonts w:hint="eastAsia"/>
        </w:rPr>
      </w:pPr>
    </w:p>
    <w:p w14:paraId="29D9D84C" w14:textId="23FB746E" w:rsidR="00A13B09" w:rsidRPr="00A13B09" w:rsidRDefault="00A13B09" w:rsidP="00A13B09">
      <w:pPr>
        <w:pStyle w:val="2"/>
      </w:pPr>
      <w:r w:rsidRPr="00A13B09">
        <w:t>实时推荐引擎</w:t>
      </w:r>
      <w:r>
        <w:rPr>
          <w:rFonts w:hint="eastAsia"/>
        </w:rPr>
        <w:t>（图数据库G</w:t>
      </w:r>
      <w:r>
        <w:t>DB</w:t>
      </w:r>
      <w:r>
        <w:rPr>
          <w:rFonts w:hint="eastAsia"/>
        </w:rPr>
        <w:t>）</w:t>
      </w:r>
    </w:p>
    <w:p w14:paraId="254BADCD" w14:textId="77777777" w:rsidR="00A13B09" w:rsidRPr="00A13B09" w:rsidRDefault="00A13B09" w:rsidP="00A13B09">
      <w:pPr>
        <w:widowControl/>
        <w:shd w:val="clear" w:color="auto" w:fill="FFFFFF"/>
        <w:jc w:val="left"/>
        <w:rPr>
          <w:rFonts w:ascii="Arial" w:eastAsia="宋体" w:hAnsi="Arial" w:cs="Arial"/>
          <w:color w:val="333333"/>
          <w:kern w:val="0"/>
          <w:szCs w:val="21"/>
        </w:rPr>
      </w:pPr>
      <w:r w:rsidRPr="00A13B09">
        <w:rPr>
          <w:rFonts w:ascii="Arial" w:eastAsia="宋体" w:hAnsi="Arial" w:cs="Arial"/>
          <w:color w:val="333333"/>
          <w:kern w:val="0"/>
          <w:szCs w:val="21"/>
        </w:rPr>
        <w:t>图数据库非常适合实时推荐场景。您可以将用户的购买行为、位置、好友关系、收藏等数据实时存储在图数据库中，然后利用图数据库能对高度互连数据提供高效查询的特点，通过各种维度的快速查询实时进行多维度个性化推荐。例如，在某</w:t>
      </w:r>
      <w:r w:rsidRPr="00A13B09">
        <w:rPr>
          <w:rFonts w:ascii="Arial" w:eastAsia="宋体" w:hAnsi="Arial" w:cs="Arial"/>
          <w:color w:val="333333"/>
          <w:kern w:val="0"/>
          <w:szCs w:val="21"/>
        </w:rPr>
        <w:t>App</w:t>
      </w:r>
      <w:r w:rsidRPr="00A13B09">
        <w:rPr>
          <w:rFonts w:ascii="Arial" w:eastAsia="宋体" w:hAnsi="Arial" w:cs="Arial"/>
          <w:color w:val="333333"/>
          <w:kern w:val="0"/>
          <w:szCs w:val="21"/>
        </w:rPr>
        <w:t>中，通过用户位置及以前的购买行为信息，当某用户</w:t>
      </w:r>
      <w:r w:rsidRPr="00A13B09">
        <w:rPr>
          <w:rFonts w:ascii="Arial" w:eastAsia="宋体" w:hAnsi="Arial" w:cs="Arial"/>
          <w:color w:val="333333"/>
          <w:kern w:val="0"/>
          <w:szCs w:val="21"/>
        </w:rPr>
        <w:t>A</w:t>
      </w:r>
      <w:r w:rsidRPr="00A13B09">
        <w:rPr>
          <w:rFonts w:ascii="Arial" w:eastAsia="宋体" w:hAnsi="Arial" w:cs="Arial"/>
          <w:color w:val="333333"/>
          <w:kern w:val="0"/>
          <w:szCs w:val="21"/>
        </w:rPr>
        <w:t>到达某商场</w:t>
      </w:r>
      <w:r w:rsidRPr="00A13B09">
        <w:rPr>
          <w:rFonts w:ascii="Arial" w:eastAsia="宋体" w:hAnsi="Arial" w:cs="Arial"/>
          <w:color w:val="333333"/>
          <w:kern w:val="0"/>
          <w:szCs w:val="21"/>
        </w:rPr>
        <w:t>B</w:t>
      </w:r>
      <w:r w:rsidRPr="00A13B09">
        <w:rPr>
          <w:rFonts w:ascii="Arial" w:eastAsia="宋体" w:hAnsi="Arial" w:cs="Arial"/>
          <w:color w:val="333333"/>
          <w:kern w:val="0"/>
          <w:szCs w:val="21"/>
        </w:rPr>
        <w:t>，</w:t>
      </w:r>
      <w:r w:rsidRPr="00A13B09">
        <w:rPr>
          <w:rFonts w:ascii="Arial" w:eastAsia="宋体" w:hAnsi="Arial" w:cs="Arial"/>
          <w:color w:val="333333"/>
          <w:kern w:val="0"/>
          <w:szCs w:val="21"/>
        </w:rPr>
        <w:t>App</w:t>
      </w:r>
      <w:r w:rsidRPr="00A13B09">
        <w:rPr>
          <w:rFonts w:ascii="Arial" w:eastAsia="宋体" w:hAnsi="Arial" w:cs="Arial"/>
          <w:color w:val="333333"/>
          <w:kern w:val="0"/>
          <w:szCs w:val="21"/>
        </w:rPr>
        <w:t>可以向用户实时推荐附近的门店及商品等信息。</w:t>
      </w:r>
    </w:p>
    <w:p w14:paraId="7AE827A4" w14:textId="01E460AA" w:rsidR="00A13B09" w:rsidRDefault="00A13B09" w:rsidP="00A13B09">
      <w:r>
        <w:rPr>
          <w:noProof/>
        </w:rPr>
        <w:drawing>
          <wp:inline distT="0" distB="0" distL="0" distR="0" wp14:anchorId="43626B80" wp14:editId="31B0CF44">
            <wp:extent cx="6645910" cy="49523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952365"/>
                    </a:xfrm>
                    <a:prstGeom prst="rect">
                      <a:avLst/>
                    </a:prstGeom>
                    <a:noFill/>
                    <a:ln>
                      <a:noFill/>
                    </a:ln>
                  </pic:spPr>
                </pic:pic>
              </a:graphicData>
            </a:graphic>
          </wp:inline>
        </w:drawing>
      </w:r>
    </w:p>
    <w:p w14:paraId="315D0EF5" w14:textId="1A03969B" w:rsidR="00A13B09" w:rsidRDefault="00A13B09" w:rsidP="00A13B09"/>
    <w:p w14:paraId="16B576A7" w14:textId="4A959CF0" w:rsidR="00A13B09" w:rsidRDefault="00A13B09" w:rsidP="00A13B09"/>
    <w:p w14:paraId="68B28CD6" w14:textId="24D1CBEE" w:rsidR="00A13B09" w:rsidRDefault="00A13B09" w:rsidP="00A13B09"/>
    <w:p w14:paraId="1F89294D" w14:textId="6C023F85" w:rsidR="00A13B09" w:rsidRDefault="00A13B09" w:rsidP="00A13B09"/>
    <w:p w14:paraId="2D4BB546" w14:textId="4C75FDE5" w:rsidR="00A13B09" w:rsidRDefault="00A13B09" w:rsidP="00A13B09"/>
    <w:p w14:paraId="659A0E42" w14:textId="6221F289" w:rsidR="00A13B09" w:rsidRDefault="00A13B09" w:rsidP="00A13B09"/>
    <w:p w14:paraId="4B625593" w14:textId="1679C025" w:rsidR="00A13B09" w:rsidRDefault="00A13B09" w:rsidP="00A13B09"/>
    <w:p w14:paraId="57CD19D1" w14:textId="7264409D" w:rsidR="00A13B09" w:rsidRDefault="00A13B09" w:rsidP="00A13B09"/>
    <w:p w14:paraId="0B0FB123" w14:textId="740B46FB" w:rsidR="00A13B09" w:rsidRDefault="00A13B09" w:rsidP="00A13B09"/>
    <w:p w14:paraId="6FAEFF05" w14:textId="277A5C21" w:rsidR="00A13B09" w:rsidRDefault="00A13B09" w:rsidP="00A13B09"/>
    <w:p w14:paraId="1C2D1477" w14:textId="0876CEBC" w:rsidR="00A13B09" w:rsidRDefault="00A13B09" w:rsidP="00A13B09"/>
    <w:p w14:paraId="50E5A9EF" w14:textId="15B5130A" w:rsidR="00A13B09" w:rsidRDefault="00A13B09" w:rsidP="00A13B09"/>
    <w:p w14:paraId="5EA8189C" w14:textId="71C4F86D" w:rsidR="00A13B09" w:rsidRDefault="00A13B09" w:rsidP="00A13B09"/>
    <w:p w14:paraId="2C7B730C" w14:textId="16F95A2B" w:rsidR="00A13B09" w:rsidRDefault="00A13B09" w:rsidP="00A13B09"/>
    <w:p w14:paraId="7704F00B" w14:textId="1379E0B1" w:rsidR="00A13B09" w:rsidRDefault="00A13B09" w:rsidP="00A13B09"/>
    <w:p w14:paraId="45ADA22B" w14:textId="31332A7B" w:rsidR="00A13B09" w:rsidRDefault="00A13B09" w:rsidP="00A13B09"/>
    <w:p w14:paraId="12F188E1" w14:textId="571CCB32" w:rsidR="00A13B09" w:rsidRDefault="00A13B09" w:rsidP="00A13B09"/>
    <w:p w14:paraId="511B369A" w14:textId="77777777" w:rsidR="00E23E0D" w:rsidRDefault="00E23E0D" w:rsidP="00E23E0D">
      <w:pPr>
        <w:pStyle w:val="2"/>
      </w:pPr>
      <w:r>
        <w:t>RDS</w:t>
      </w:r>
      <w:r>
        <w:rPr>
          <w:rFonts w:hint="eastAsia"/>
        </w:rPr>
        <w:t>数据库大数据分析架构</w:t>
      </w:r>
    </w:p>
    <w:p w14:paraId="1C0AA111" w14:textId="77777777" w:rsidR="00E23E0D" w:rsidRPr="00E23E0D" w:rsidRDefault="00E23E0D" w:rsidP="00E23E0D">
      <w:pPr>
        <w:widowControl/>
        <w:shd w:val="clear" w:color="auto" w:fill="FFFFFF"/>
        <w:spacing w:after="90" w:line="360" w:lineRule="atLeast"/>
        <w:jc w:val="left"/>
        <w:rPr>
          <w:rFonts w:ascii="Arial" w:eastAsia="宋体" w:hAnsi="Arial" w:cs="Arial"/>
          <w:color w:val="333333"/>
          <w:kern w:val="0"/>
          <w:szCs w:val="21"/>
        </w:rPr>
      </w:pPr>
      <w:r w:rsidRPr="00E23E0D">
        <w:rPr>
          <w:rFonts w:ascii="Arial" w:eastAsia="宋体" w:hAnsi="Arial" w:cs="Arial"/>
          <w:color w:val="333333"/>
          <w:kern w:val="0"/>
          <w:szCs w:val="21"/>
        </w:rPr>
        <w:t>开放数据处理服务又称为大数据计算服务（</w:t>
      </w:r>
      <w:proofErr w:type="spellStart"/>
      <w:r w:rsidRPr="00E23E0D">
        <w:rPr>
          <w:rFonts w:ascii="Arial" w:eastAsia="宋体" w:hAnsi="Arial" w:cs="Arial"/>
          <w:color w:val="333333"/>
          <w:kern w:val="0"/>
          <w:szCs w:val="21"/>
        </w:rPr>
        <w:t>MaxCompute</w:t>
      </w:r>
      <w:proofErr w:type="spellEnd"/>
      <w:r w:rsidRPr="00E23E0D">
        <w:rPr>
          <w:rFonts w:ascii="Arial" w:eastAsia="宋体" w:hAnsi="Arial" w:cs="Arial"/>
          <w:color w:val="333333"/>
          <w:kern w:val="0"/>
          <w:szCs w:val="21"/>
        </w:rPr>
        <w:t>，原名</w:t>
      </w:r>
      <w:r w:rsidRPr="00E23E0D">
        <w:rPr>
          <w:rFonts w:ascii="Arial" w:eastAsia="宋体" w:hAnsi="Arial" w:cs="Arial"/>
          <w:color w:val="333333"/>
          <w:kern w:val="0"/>
          <w:szCs w:val="21"/>
        </w:rPr>
        <w:t>ODPS</w:t>
      </w:r>
      <w:r w:rsidRPr="00E23E0D">
        <w:rPr>
          <w:rFonts w:ascii="Arial" w:eastAsia="宋体" w:hAnsi="Arial" w:cs="Arial"/>
          <w:color w:val="333333"/>
          <w:kern w:val="0"/>
          <w:szCs w:val="21"/>
        </w:rPr>
        <w:t>），可服务于批量结构化数据的存储和计算，提供海量数据仓库解决方案以及针对大数据的分析建模服务。</w:t>
      </w:r>
    </w:p>
    <w:p w14:paraId="5ED1CAF6" w14:textId="77777777" w:rsidR="00E23E0D" w:rsidRPr="00E23E0D" w:rsidRDefault="00E23E0D" w:rsidP="00E23E0D">
      <w:pPr>
        <w:widowControl/>
        <w:shd w:val="clear" w:color="auto" w:fill="FFFFFF"/>
        <w:spacing w:after="90" w:line="360" w:lineRule="atLeast"/>
        <w:jc w:val="left"/>
        <w:rPr>
          <w:rFonts w:ascii="Arial" w:eastAsia="宋体" w:hAnsi="Arial" w:cs="Arial"/>
          <w:color w:val="333333"/>
          <w:kern w:val="0"/>
          <w:szCs w:val="21"/>
        </w:rPr>
      </w:pPr>
      <w:r w:rsidRPr="00E23E0D">
        <w:rPr>
          <w:rFonts w:ascii="Arial" w:eastAsia="宋体" w:hAnsi="Arial" w:cs="Arial"/>
          <w:color w:val="333333"/>
          <w:kern w:val="0"/>
          <w:szCs w:val="21"/>
        </w:rPr>
        <w:t>通过数据集成服务，可将</w:t>
      </w:r>
      <w:r w:rsidRPr="00E23E0D">
        <w:rPr>
          <w:rFonts w:ascii="Arial" w:eastAsia="宋体" w:hAnsi="Arial" w:cs="Arial"/>
          <w:color w:val="333333"/>
          <w:kern w:val="0"/>
          <w:szCs w:val="21"/>
        </w:rPr>
        <w:t>RDS</w:t>
      </w:r>
      <w:r w:rsidRPr="00E23E0D">
        <w:rPr>
          <w:rFonts w:ascii="Arial" w:eastAsia="宋体" w:hAnsi="Arial" w:cs="Arial"/>
          <w:color w:val="333333"/>
          <w:kern w:val="0"/>
          <w:szCs w:val="21"/>
        </w:rPr>
        <w:t>数据导入</w:t>
      </w:r>
      <w:proofErr w:type="spellStart"/>
      <w:r w:rsidRPr="00E23E0D">
        <w:rPr>
          <w:rFonts w:ascii="Arial" w:eastAsia="宋体" w:hAnsi="Arial" w:cs="Arial"/>
          <w:color w:val="333333"/>
          <w:kern w:val="0"/>
          <w:szCs w:val="21"/>
        </w:rPr>
        <w:t>MaxCompute</w:t>
      </w:r>
      <w:proofErr w:type="spellEnd"/>
      <w:r w:rsidRPr="00E23E0D">
        <w:rPr>
          <w:rFonts w:ascii="Arial" w:eastAsia="宋体" w:hAnsi="Arial" w:cs="Arial"/>
          <w:color w:val="333333"/>
          <w:kern w:val="0"/>
          <w:szCs w:val="21"/>
        </w:rPr>
        <w:t>，实现大规模的数据计算，如下图所示。</w:t>
      </w:r>
    </w:p>
    <w:p w14:paraId="31642BA4" w14:textId="77777777" w:rsidR="00E23E0D" w:rsidRDefault="00E23E0D" w:rsidP="00E23E0D">
      <w:r>
        <w:rPr>
          <w:noProof/>
        </w:rPr>
        <w:drawing>
          <wp:inline distT="0" distB="0" distL="0" distR="0" wp14:anchorId="3FCE91AA" wp14:editId="72B70218">
            <wp:extent cx="5029200" cy="35731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3573145"/>
                    </a:xfrm>
                    <a:prstGeom prst="rect">
                      <a:avLst/>
                    </a:prstGeom>
                    <a:noFill/>
                    <a:ln>
                      <a:noFill/>
                    </a:ln>
                  </pic:spPr>
                </pic:pic>
              </a:graphicData>
            </a:graphic>
          </wp:inline>
        </w:drawing>
      </w:r>
    </w:p>
    <w:p w14:paraId="6AEAF81C" w14:textId="77777777" w:rsidR="00E23E0D" w:rsidRDefault="00E23E0D" w:rsidP="00E23E0D"/>
    <w:p w14:paraId="533D3997" w14:textId="77777777" w:rsidR="00E23E0D" w:rsidRDefault="00E23E0D" w:rsidP="00E23E0D"/>
    <w:p w14:paraId="6ED73397" w14:textId="77777777" w:rsidR="00E23E0D" w:rsidRDefault="00E23E0D" w:rsidP="00E23E0D"/>
    <w:p w14:paraId="50E30A9C" w14:textId="77777777" w:rsidR="00E23E0D" w:rsidRDefault="00E23E0D" w:rsidP="00E23E0D"/>
    <w:p w14:paraId="311AEC19" w14:textId="77777777" w:rsidR="00E23E0D" w:rsidRDefault="00E23E0D" w:rsidP="00E23E0D"/>
    <w:p w14:paraId="70E0445C" w14:textId="77777777" w:rsidR="00E23E0D" w:rsidRDefault="00E23E0D" w:rsidP="00E23E0D"/>
    <w:p w14:paraId="66AB6FFC" w14:textId="77777777" w:rsidR="00E23E0D" w:rsidRDefault="00E23E0D" w:rsidP="00E23E0D"/>
    <w:p w14:paraId="59F40C68" w14:textId="77777777" w:rsidR="00E23E0D" w:rsidRDefault="00E23E0D" w:rsidP="00E23E0D"/>
    <w:p w14:paraId="028CE746" w14:textId="77777777" w:rsidR="00E23E0D" w:rsidRDefault="00E23E0D" w:rsidP="00E23E0D"/>
    <w:p w14:paraId="729114B6" w14:textId="77777777" w:rsidR="00E23E0D" w:rsidRDefault="00E23E0D" w:rsidP="00E23E0D"/>
    <w:p w14:paraId="42D4715F" w14:textId="77777777" w:rsidR="00E23E0D" w:rsidRDefault="00E23E0D" w:rsidP="00E23E0D"/>
    <w:p w14:paraId="6B0E1F9A" w14:textId="77777777" w:rsidR="00E23E0D" w:rsidRDefault="00E23E0D" w:rsidP="00E23E0D"/>
    <w:p w14:paraId="17DF4BD6" w14:textId="77777777" w:rsidR="00E23E0D" w:rsidRDefault="00E23E0D" w:rsidP="00E23E0D"/>
    <w:p w14:paraId="6C6D1201" w14:textId="77777777" w:rsidR="00E23E0D" w:rsidRDefault="00E23E0D" w:rsidP="00E23E0D"/>
    <w:p w14:paraId="2F589239" w14:textId="77777777" w:rsidR="00E23E0D" w:rsidRDefault="00E23E0D" w:rsidP="00E23E0D"/>
    <w:p w14:paraId="73EE50DF" w14:textId="77777777" w:rsidR="00E23E0D" w:rsidRDefault="00E23E0D" w:rsidP="00E23E0D"/>
    <w:p w14:paraId="18A175BF" w14:textId="77777777" w:rsidR="00E23E0D" w:rsidRDefault="00E23E0D" w:rsidP="00E23E0D"/>
    <w:p w14:paraId="052EE83F" w14:textId="77777777" w:rsidR="00E23E0D" w:rsidRDefault="00E23E0D" w:rsidP="00E23E0D"/>
    <w:p w14:paraId="739073C7" w14:textId="77777777" w:rsidR="00E23E0D" w:rsidRDefault="00E23E0D" w:rsidP="00E23E0D"/>
    <w:p w14:paraId="07B690A8" w14:textId="77777777" w:rsidR="00E23E0D" w:rsidRDefault="00E23E0D" w:rsidP="00E23E0D"/>
    <w:p w14:paraId="01D83E26" w14:textId="77777777" w:rsidR="00E23E0D" w:rsidRDefault="00E23E0D" w:rsidP="00E23E0D"/>
    <w:p w14:paraId="5FD4E55C" w14:textId="77777777" w:rsidR="00E23E0D" w:rsidRDefault="00E23E0D" w:rsidP="00E23E0D"/>
    <w:p w14:paraId="056FE50D" w14:textId="77777777" w:rsidR="00E23E0D" w:rsidRDefault="00E23E0D" w:rsidP="00E23E0D"/>
    <w:p w14:paraId="30B2DA0C" w14:textId="77777777" w:rsidR="00E23E0D" w:rsidRDefault="00E23E0D" w:rsidP="00E23E0D">
      <w:pPr>
        <w:pStyle w:val="2"/>
        <w:rPr>
          <w:rFonts w:hint="eastAsia"/>
        </w:rPr>
      </w:pPr>
      <w:r>
        <w:rPr>
          <w:rFonts w:hint="eastAsia"/>
        </w:rPr>
        <w:t>银行、证券公司金融机构交易系统</w:t>
      </w:r>
    </w:p>
    <w:p w14:paraId="5863CC49" w14:textId="77777777" w:rsidR="00E23E0D" w:rsidRPr="00E23E0D" w:rsidRDefault="00E23E0D" w:rsidP="00E23E0D">
      <w:pPr>
        <w:widowControl/>
        <w:shd w:val="clear" w:color="auto" w:fill="FFFFFF"/>
        <w:spacing w:after="150" w:line="360" w:lineRule="atLeast"/>
        <w:jc w:val="left"/>
        <w:rPr>
          <w:rFonts w:ascii="Arial" w:eastAsia="宋体" w:hAnsi="Arial" w:cs="Arial"/>
          <w:color w:val="333333"/>
          <w:kern w:val="0"/>
          <w:szCs w:val="21"/>
        </w:rPr>
      </w:pPr>
      <w:proofErr w:type="spellStart"/>
      <w:r w:rsidRPr="00E23E0D">
        <w:rPr>
          <w:rFonts w:ascii="Arial" w:eastAsia="宋体" w:hAnsi="Arial" w:cs="Arial"/>
          <w:color w:val="333333"/>
          <w:kern w:val="0"/>
          <w:szCs w:val="21"/>
        </w:rPr>
        <w:t>OceanBase</w:t>
      </w:r>
      <w:proofErr w:type="spellEnd"/>
      <w:r w:rsidRPr="00E23E0D">
        <w:rPr>
          <w:rFonts w:ascii="Arial" w:eastAsia="宋体" w:hAnsi="Arial" w:cs="Arial"/>
          <w:color w:val="333333"/>
          <w:kern w:val="0"/>
          <w:szCs w:val="21"/>
        </w:rPr>
        <w:t>的产品定位是一款分布式关系数据库，经过多年</w:t>
      </w:r>
      <w:proofErr w:type="gramStart"/>
      <w:r w:rsidRPr="00E23E0D">
        <w:rPr>
          <w:rFonts w:ascii="Arial" w:eastAsia="宋体" w:hAnsi="Arial" w:cs="Arial"/>
          <w:color w:val="333333"/>
          <w:kern w:val="0"/>
          <w:szCs w:val="21"/>
        </w:rPr>
        <w:t>蚂蚁金服内部</w:t>
      </w:r>
      <w:proofErr w:type="gramEnd"/>
      <w:r w:rsidRPr="00E23E0D">
        <w:rPr>
          <w:rFonts w:ascii="Arial" w:eastAsia="宋体" w:hAnsi="Arial" w:cs="Arial"/>
          <w:color w:val="333333"/>
          <w:kern w:val="0"/>
          <w:szCs w:val="21"/>
        </w:rPr>
        <w:t>业务的打磨，目前已经支持</w:t>
      </w:r>
      <w:proofErr w:type="gramStart"/>
      <w:r w:rsidRPr="00E23E0D">
        <w:rPr>
          <w:rFonts w:ascii="Arial" w:eastAsia="宋体" w:hAnsi="Arial" w:cs="Arial"/>
          <w:color w:val="333333"/>
          <w:kern w:val="0"/>
          <w:szCs w:val="21"/>
        </w:rPr>
        <w:t>蚂蚁金服</w:t>
      </w:r>
      <w:proofErr w:type="gramEnd"/>
      <w:r w:rsidRPr="00E23E0D">
        <w:rPr>
          <w:rFonts w:ascii="Arial" w:eastAsia="宋体" w:hAnsi="Arial" w:cs="Arial"/>
          <w:color w:val="333333"/>
          <w:kern w:val="0"/>
          <w:szCs w:val="21"/>
        </w:rPr>
        <w:t>100%</w:t>
      </w:r>
      <w:r w:rsidRPr="00E23E0D">
        <w:rPr>
          <w:rFonts w:ascii="Arial" w:eastAsia="宋体" w:hAnsi="Arial" w:cs="Arial"/>
          <w:color w:val="333333"/>
          <w:kern w:val="0"/>
          <w:szCs w:val="21"/>
        </w:rPr>
        <w:t>核心交易系统，稳定支撑阿里、蚂蚁内部上百个关键业务</w:t>
      </w:r>
      <w:proofErr w:type="gramStart"/>
      <w:r w:rsidRPr="00E23E0D">
        <w:rPr>
          <w:rFonts w:ascii="Arial" w:eastAsia="宋体" w:hAnsi="Arial" w:cs="Arial"/>
          <w:color w:val="333333"/>
          <w:kern w:val="0"/>
          <w:szCs w:val="21"/>
        </w:rPr>
        <w:t>以及浙商银行</w:t>
      </w:r>
      <w:proofErr w:type="gramEnd"/>
      <w:r w:rsidRPr="00E23E0D">
        <w:rPr>
          <w:rFonts w:ascii="Arial" w:eastAsia="宋体" w:hAnsi="Arial" w:cs="Arial"/>
          <w:color w:val="333333"/>
          <w:kern w:val="0"/>
          <w:szCs w:val="21"/>
        </w:rPr>
        <w:t>、南京银行等多个外部客户。</w:t>
      </w:r>
      <w:proofErr w:type="spellStart"/>
      <w:r w:rsidRPr="00E23E0D">
        <w:rPr>
          <w:rFonts w:ascii="Arial" w:eastAsia="宋体" w:hAnsi="Arial" w:cs="Arial"/>
          <w:color w:val="333333"/>
          <w:kern w:val="0"/>
          <w:szCs w:val="21"/>
        </w:rPr>
        <w:t>OceanBase</w:t>
      </w:r>
      <w:proofErr w:type="spellEnd"/>
      <w:r w:rsidRPr="00E23E0D">
        <w:rPr>
          <w:rFonts w:ascii="Arial" w:eastAsia="宋体" w:hAnsi="Arial" w:cs="Arial"/>
          <w:color w:val="333333"/>
          <w:kern w:val="0"/>
          <w:szCs w:val="21"/>
        </w:rPr>
        <w:t>产品适用于金融、证券等涉及交易、支付和账务等对高可用、</w:t>
      </w:r>
      <w:proofErr w:type="gramStart"/>
      <w:r w:rsidRPr="00E23E0D">
        <w:rPr>
          <w:rFonts w:ascii="Arial" w:eastAsia="宋体" w:hAnsi="Arial" w:cs="Arial"/>
          <w:color w:val="333333"/>
          <w:kern w:val="0"/>
          <w:szCs w:val="21"/>
        </w:rPr>
        <w:t>强一致</w:t>
      </w:r>
      <w:proofErr w:type="gramEnd"/>
      <w:r w:rsidRPr="00E23E0D">
        <w:rPr>
          <w:rFonts w:ascii="Arial" w:eastAsia="宋体" w:hAnsi="Arial" w:cs="Arial"/>
          <w:color w:val="333333"/>
          <w:kern w:val="0"/>
          <w:szCs w:val="21"/>
        </w:rPr>
        <w:t>要求特别高，同时对性能、成本和扩展性有需求的金融属性场景，以及各种关系型结构化存储的</w:t>
      </w:r>
      <w:r w:rsidRPr="00E23E0D">
        <w:rPr>
          <w:rFonts w:ascii="Arial" w:eastAsia="宋体" w:hAnsi="Arial" w:cs="Arial"/>
          <w:color w:val="333333"/>
          <w:kern w:val="0"/>
          <w:szCs w:val="21"/>
        </w:rPr>
        <w:t>OLTP</w:t>
      </w:r>
      <w:r w:rsidRPr="00E23E0D">
        <w:rPr>
          <w:rFonts w:ascii="Arial" w:eastAsia="宋体" w:hAnsi="Arial" w:cs="Arial"/>
          <w:color w:val="333333"/>
          <w:kern w:val="0"/>
          <w:szCs w:val="21"/>
        </w:rPr>
        <w:t>应用。</w:t>
      </w:r>
      <w:proofErr w:type="spellStart"/>
      <w:r w:rsidRPr="00E23E0D">
        <w:rPr>
          <w:rFonts w:ascii="Arial" w:eastAsia="宋体" w:hAnsi="Arial" w:cs="Arial"/>
          <w:color w:val="333333"/>
          <w:kern w:val="0"/>
          <w:szCs w:val="21"/>
        </w:rPr>
        <w:t>OceanBase</w:t>
      </w:r>
      <w:proofErr w:type="spellEnd"/>
      <w:r w:rsidRPr="00E23E0D">
        <w:rPr>
          <w:rFonts w:ascii="Arial" w:eastAsia="宋体" w:hAnsi="Arial" w:cs="Arial"/>
          <w:color w:val="333333"/>
          <w:kern w:val="0"/>
          <w:szCs w:val="21"/>
        </w:rPr>
        <w:t>天然的</w:t>
      </w:r>
      <w:r w:rsidRPr="00E23E0D">
        <w:rPr>
          <w:rFonts w:ascii="Arial" w:eastAsia="宋体" w:hAnsi="Arial" w:cs="Arial"/>
          <w:color w:val="333333"/>
          <w:kern w:val="0"/>
          <w:szCs w:val="21"/>
        </w:rPr>
        <w:t>Share-Nothing</w:t>
      </w:r>
      <w:r w:rsidRPr="00E23E0D">
        <w:rPr>
          <w:rFonts w:ascii="Arial" w:eastAsia="宋体" w:hAnsi="Arial" w:cs="Arial"/>
          <w:color w:val="333333"/>
          <w:kern w:val="0"/>
          <w:szCs w:val="21"/>
        </w:rPr>
        <w:t>分布式架构对于各种</w:t>
      </w:r>
      <w:r w:rsidRPr="00E23E0D">
        <w:rPr>
          <w:rFonts w:ascii="Arial" w:eastAsia="宋体" w:hAnsi="Arial" w:cs="Arial"/>
          <w:color w:val="333333"/>
          <w:kern w:val="0"/>
          <w:szCs w:val="21"/>
        </w:rPr>
        <w:t>OLAP</w:t>
      </w:r>
      <w:r w:rsidRPr="00E23E0D">
        <w:rPr>
          <w:rFonts w:ascii="Arial" w:eastAsia="宋体" w:hAnsi="Arial" w:cs="Arial"/>
          <w:color w:val="333333"/>
          <w:kern w:val="0"/>
          <w:szCs w:val="21"/>
        </w:rPr>
        <w:t>型应用也有很好的支持，例如云数据库</w:t>
      </w:r>
      <w:proofErr w:type="spellStart"/>
      <w:r w:rsidRPr="00E23E0D">
        <w:rPr>
          <w:rFonts w:ascii="Arial" w:eastAsia="宋体" w:hAnsi="Arial" w:cs="Arial"/>
          <w:color w:val="333333"/>
          <w:kern w:val="0"/>
          <w:szCs w:val="21"/>
        </w:rPr>
        <w:t>OceanBase</w:t>
      </w:r>
      <w:proofErr w:type="spellEnd"/>
      <w:r w:rsidRPr="00E23E0D">
        <w:rPr>
          <w:rFonts w:ascii="Arial" w:eastAsia="宋体" w:hAnsi="Arial" w:cs="Arial"/>
          <w:color w:val="333333"/>
          <w:kern w:val="0"/>
          <w:szCs w:val="21"/>
        </w:rPr>
        <w:t>适用于以下典型场景：</w:t>
      </w:r>
    </w:p>
    <w:p w14:paraId="07A0E2C4" w14:textId="77777777" w:rsidR="00E23E0D" w:rsidRPr="00E23E0D" w:rsidRDefault="00E23E0D" w:rsidP="00E23E0D">
      <w:pPr>
        <w:widowControl/>
        <w:numPr>
          <w:ilvl w:val="0"/>
          <w:numId w:val="1"/>
        </w:numPr>
        <w:shd w:val="clear" w:color="auto" w:fill="FFFFFF"/>
        <w:spacing w:before="90" w:after="90"/>
        <w:jc w:val="left"/>
        <w:rPr>
          <w:rFonts w:ascii="Arial" w:eastAsia="宋体" w:hAnsi="Arial" w:cs="Arial"/>
          <w:color w:val="333333"/>
          <w:kern w:val="0"/>
          <w:szCs w:val="21"/>
        </w:rPr>
      </w:pPr>
      <w:proofErr w:type="gramStart"/>
      <w:r w:rsidRPr="00E23E0D">
        <w:rPr>
          <w:rFonts w:ascii="Arial" w:eastAsia="宋体" w:hAnsi="Arial" w:cs="Arial"/>
          <w:color w:val="333333"/>
          <w:kern w:val="0"/>
          <w:szCs w:val="21"/>
        </w:rPr>
        <w:t>金融级</w:t>
      </w:r>
      <w:proofErr w:type="gramEnd"/>
      <w:r w:rsidRPr="00E23E0D">
        <w:rPr>
          <w:rFonts w:ascii="Arial" w:eastAsia="宋体" w:hAnsi="Arial" w:cs="Arial"/>
          <w:color w:val="333333"/>
          <w:kern w:val="0"/>
          <w:szCs w:val="21"/>
        </w:rPr>
        <w:t>数据可靠性需求</w:t>
      </w:r>
    </w:p>
    <w:p w14:paraId="42282F4D" w14:textId="77777777" w:rsidR="00E23E0D" w:rsidRPr="00E23E0D" w:rsidRDefault="00E23E0D" w:rsidP="00E23E0D">
      <w:pPr>
        <w:widowControl/>
        <w:shd w:val="clear" w:color="auto" w:fill="FFFFFF"/>
        <w:spacing w:line="360" w:lineRule="atLeast"/>
        <w:ind w:left="720"/>
        <w:jc w:val="left"/>
        <w:rPr>
          <w:rFonts w:ascii="Arial" w:eastAsia="宋体" w:hAnsi="Arial" w:cs="Arial"/>
          <w:color w:val="333333"/>
          <w:kern w:val="0"/>
          <w:szCs w:val="21"/>
        </w:rPr>
      </w:pPr>
      <w:r w:rsidRPr="00E23E0D">
        <w:rPr>
          <w:rFonts w:ascii="Arial" w:eastAsia="宋体" w:hAnsi="Arial" w:cs="Arial"/>
          <w:color w:val="333333"/>
          <w:kern w:val="0"/>
          <w:szCs w:val="21"/>
        </w:rPr>
        <w:t>金融环境下通常对数据可靠性有更高的要求，</w:t>
      </w:r>
      <w:proofErr w:type="spellStart"/>
      <w:r w:rsidRPr="00E23E0D">
        <w:rPr>
          <w:rFonts w:ascii="Arial" w:eastAsia="宋体" w:hAnsi="Arial" w:cs="Arial"/>
          <w:color w:val="333333"/>
          <w:kern w:val="0"/>
          <w:szCs w:val="21"/>
        </w:rPr>
        <w:t>OceanBase</w:t>
      </w:r>
      <w:proofErr w:type="spellEnd"/>
      <w:r w:rsidRPr="00E23E0D">
        <w:rPr>
          <w:rFonts w:ascii="Arial" w:eastAsia="宋体" w:hAnsi="Arial" w:cs="Arial"/>
          <w:color w:val="333333"/>
          <w:kern w:val="0"/>
          <w:szCs w:val="21"/>
        </w:rPr>
        <w:t>每一次事务提交，对应日志总是会在多个数据中心实时同步，并持久化。即使是数据中心级别的灾难发生，总是可以在其他的数据中心恢复每一笔已经完成的交易，实现了真正金融级别的可靠性要求</w:t>
      </w:r>
    </w:p>
    <w:p w14:paraId="1AAB7C5C" w14:textId="77777777" w:rsidR="00E23E0D" w:rsidRPr="00E23E0D" w:rsidRDefault="00E23E0D" w:rsidP="00E23E0D">
      <w:pPr>
        <w:rPr>
          <w:rFonts w:hint="eastAsia"/>
        </w:rPr>
      </w:pPr>
      <w:r>
        <w:rPr>
          <w:noProof/>
        </w:rPr>
        <w:drawing>
          <wp:inline distT="0" distB="0" distL="0" distR="0" wp14:anchorId="71D83CAA" wp14:editId="0F9C3FF8">
            <wp:extent cx="6645910" cy="29292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2929255"/>
                    </a:xfrm>
                    <a:prstGeom prst="rect">
                      <a:avLst/>
                    </a:prstGeom>
                    <a:noFill/>
                    <a:ln>
                      <a:noFill/>
                    </a:ln>
                  </pic:spPr>
                </pic:pic>
              </a:graphicData>
            </a:graphic>
          </wp:inline>
        </w:drawing>
      </w:r>
    </w:p>
    <w:p w14:paraId="587BE96E" w14:textId="77777777" w:rsidR="00E23E0D" w:rsidRPr="00E23E0D" w:rsidRDefault="00E23E0D" w:rsidP="00E23E0D">
      <w:pPr>
        <w:widowControl/>
        <w:jc w:val="left"/>
        <w:rPr>
          <w:rFonts w:ascii="宋体" w:eastAsia="宋体" w:hAnsi="宋体" w:cs="宋体"/>
          <w:kern w:val="0"/>
          <w:sz w:val="24"/>
          <w:szCs w:val="24"/>
        </w:rPr>
      </w:pPr>
      <w:r w:rsidRPr="00E23E0D">
        <w:rPr>
          <w:rFonts w:ascii="Arial" w:eastAsia="宋体" w:hAnsi="Arial" w:cs="Arial"/>
          <w:color w:val="333333"/>
          <w:kern w:val="0"/>
          <w:szCs w:val="21"/>
          <w:shd w:val="clear" w:color="auto" w:fill="FFFFFF"/>
        </w:rPr>
        <w:t>让数据库适应飞速增长的业务</w:t>
      </w:r>
    </w:p>
    <w:p w14:paraId="24B7158D" w14:textId="77777777" w:rsidR="00E23E0D" w:rsidRPr="00E23E0D" w:rsidRDefault="00E23E0D" w:rsidP="00E23E0D">
      <w:pPr>
        <w:widowControl/>
        <w:shd w:val="clear" w:color="auto" w:fill="FFFFFF"/>
        <w:spacing w:line="360" w:lineRule="atLeast"/>
        <w:jc w:val="left"/>
        <w:rPr>
          <w:rFonts w:ascii="Arial" w:eastAsia="宋体" w:hAnsi="Arial" w:cs="Arial"/>
          <w:color w:val="333333"/>
          <w:kern w:val="0"/>
          <w:szCs w:val="21"/>
        </w:rPr>
      </w:pPr>
      <w:r w:rsidRPr="00E23E0D">
        <w:rPr>
          <w:rFonts w:ascii="Arial" w:eastAsia="宋体" w:hAnsi="Arial" w:cs="Arial"/>
          <w:color w:val="333333"/>
          <w:kern w:val="0"/>
          <w:szCs w:val="21"/>
        </w:rPr>
        <w:t>业务的飞速成长，通常会给数据库带来成倍压力。</w:t>
      </w:r>
      <w:proofErr w:type="spellStart"/>
      <w:r w:rsidRPr="00E23E0D">
        <w:rPr>
          <w:rFonts w:ascii="Arial" w:eastAsia="宋体" w:hAnsi="Arial" w:cs="Arial"/>
          <w:color w:val="333333"/>
          <w:kern w:val="0"/>
          <w:szCs w:val="21"/>
        </w:rPr>
        <w:t>OceanBase</w:t>
      </w:r>
      <w:proofErr w:type="spellEnd"/>
      <w:r w:rsidRPr="00E23E0D">
        <w:rPr>
          <w:rFonts w:ascii="Arial" w:eastAsia="宋体" w:hAnsi="Arial" w:cs="Arial"/>
          <w:color w:val="333333"/>
          <w:kern w:val="0"/>
          <w:szCs w:val="21"/>
        </w:rPr>
        <w:t>作为一款真正意义的分布式关系型数据库，由一个个独立的通用计算机作为系统各个节点，数据根据容量大小、可用性自动分布在各个节点，当数据量不断增长时，</w:t>
      </w:r>
      <w:proofErr w:type="spellStart"/>
      <w:r w:rsidRPr="00E23E0D">
        <w:rPr>
          <w:rFonts w:ascii="Arial" w:eastAsia="宋体" w:hAnsi="Arial" w:cs="Arial"/>
          <w:color w:val="333333"/>
          <w:kern w:val="0"/>
          <w:szCs w:val="21"/>
        </w:rPr>
        <w:t>OceanBase</w:t>
      </w:r>
      <w:proofErr w:type="spellEnd"/>
      <w:r w:rsidRPr="00E23E0D">
        <w:rPr>
          <w:rFonts w:ascii="Arial" w:eastAsia="宋体" w:hAnsi="Arial" w:cs="Arial"/>
          <w:color w:val="333333"/>
          <w:kern w:val="0"/>
          <w:szCs w:val="21"/>
        </w:rPr>
        <w:t>可以自动扩展节点的数量，满足业务需求。</w:t>
      </w:r>
    </w:p>
    <w:p w14:paraId="5F248DCC" w14:textId="77777777" w:rsidR="00E23E0D" w:rsidRPr="00E23E0D" w:rsidRDefault="00E23E0D" w:rsidP="00E23E0D">
      <w:pPr>
        <w:widowControl/>
        <w:jc w:val="left"/>
        <w:rPr>
          <w:rFonts w:ascii="宋体" w:eastAsia="宋体" w:hAnsi="宋体" w:cs="宋体"/>
          <w:kern w:val="0"/>
          <w:sz w:val="24"/>
          <w:szCs w:val="24"/>
        </w:rPr>
      </w:pPr>
      <w:r>
        <w:rPr>
          <w:noProof/>
        </w:rPr>
        <w:lastRenderedPageBreak/>
        <w:drawing>
          <wp:inline distT="0" distB="0" distL="0" distR="0" wp14:anchorId="3D76E9CC" wp14:editId="3700D857">
            <wp:extent cx="6645910" cy="29292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2929255"/>
                    </a:xfrm>
                    <a:prstGeom prst="rect">
                      <a:avLst/>
                    </a:prstGeom>
                    <a:noFill/>
                    <a:ln>
                      <a:noFill/>
                    </a:ln>
                  </pic:spPr>
                </pic:pic>
              </a:graphicData>
            </a:graphic>
          </wp:inline>
        </w:drawing>
      </w:r>
      <w:r w:rsidRPr="00E23E0D">
        <w:rPr>
          <w:rFonts w:ascii="Arial" w:eastAsia="宋体" w:hAnsi="Arial" w:cs="Arial"/>
          <w:color w:val="333333"/>
          <w:kern w:val="0"/>
          <w:szCs w:val="21"/>
          <w:shd w:val="clear" w:color="auto" w:fill="FFFFFF"/>
        </w:rPr>
        <w:t>连续不间断的服务</w:t>
      </w:r>
    </w:p>
    <w:p w14:paraId="1860B489" w14:textId="77777777" w:rsidR="00E23E0D" w:rsidRPr="00E23E0D" w:rsidRDefault="00E23E0D" w:rsidP="00E23E0D">
      <w:pPr>
        <w:widowControl/>
        <w:shd w:val="clear" w:color="auto" w:fill="FFFFFF"/>
        <w:spacing w:line="360" w:lineRule="atLeast"/>
        <w:jc w:val="left"/>
        <w:rPr>
          <w:rFonts w:ascii="Arial" w:eastAsia="宋体" w:hAnsi="Arial" w:cs="Arial"/>
          <w:color w:val="333333"/>
          <w:kern w:val="0"/>
          <w:szCs w:val="21"/>
        </w:rPr>
      </w:pPr>
      <w:r w:rsidRPr="00E23E0D">
        <w:rPr>
          <w:rFonts w:ascii="Arial" w:eastAsia="宋体" w:hAnsi="Arial" w:cs="Arial"/>
          <w:color w:val="333333"/>
          <w:kern w:val="0"/>
          <w:szCs w:val="21"/>
        </w:rPr>
        <w:t>企业连续不间断的服务，通常意味着给客户最流畅的产品体验。分布式的</w:t>
      </w:r>
      <w:proofErr w:type="spellStart"/>
      <w:r w:rsidRPr="00E23E0D">
        <w:rPr>
          <w:rFonts w:ascii="Arial" w:eastAsia="宋体" w:hAnsi="Arial" w:cs="Arial"/>
          <w:color w:val="333333"/>
          <w:kern w:val="0"/>
          <w:szCs w:val="21"/>
        </w:rPr>
        <w:t>OceanBase</w:t>
      </w:r>
      <w:proofErr w:type="spellEnd"/>
      <w:r w:rsidRPr="00E23E0D">
        <w:rPr>
          <w:rFonts w:ascii="Arial" w:eastAsia="宋体" w:hAnsi="Arial" w:cs="Arial"/>
          <w:color w:val="333333"/>
          <w:kern w:val="0"/>
          <w:szCs w:val="21"/>
        </w:rPr>
        <w:t>集群，如果某个节点出现异常时，可以自动</w:t>
      </w:r>
      <w:proofErr w:type="gramStart"/>
      <w:r w:rsidRPr="00E23E0D">
        <w:rPr>
          <w:rFonts w:ascii="Arial" w:eastAsia="宋体" w:hAnsi="Arial" w:cs="Arial"/>
          <w:color w:val="333333"/>
          <w:kern w:val="0"/>
          <w:szCs w:val="21"/>
        </w:rPr>
        <w:t>剔除此</w:t>
      </w:r>
      <w:proofErr w:type="gramEnd"/>
      <w:r w:rsidRPr="00E23E0D">
        <w:rPr>
          <w:rFonts w:ascii="Arial" w:eastAsia="宋体" w:hAnsi="Arial" w:cs="Arial"/>
          <w:color w:val="333333"/>
          <w:kern w:val="0"/>
          <w:szCs w:val="21"/>
        </w:rPr>
        <w:t>服务节点，该节点对应的数据有多个其他副本，对应的数据服务也由其他节点提供。甚至当某个数据中心出现异常，</w:t>
      </w:r>
      <w:proofErr w:type="spellStart"/>
      <w:r w:rsidRPr="00E23E0D">
        <w:rPr>
          <w:rFonts w:ascii="Arial" w:eastAsia="宋体" w:hAnsi="Arial" w:cs="Arial"/>
          <w:color w:val="333333"/>
          <w:kern w:val="0"/>
          <w:szCs w:val="21"/>
        </w:rPr>
        <w:t>OceanBase</w:t>
      </w:r>
      <w:proofErr w:type="spellEnd"/>
      <w:r w:rsidRPr="00E23E0D">
        <w:rPr>
          <w:rFonts w:ascii="Arial" w:eastAsia="宋体" w:hAnsi="Arial" w:cs="Arial"/>
          <w:color w:val="333333"/>
          <w:kern w:val="0"/>
          <w:szCs w:val="21"/>
        </w:rPr>
        <w:t>可以在短时间内将服务节点切换到其他数据中心，可以保证业务持续可用。</w:t>
      </w:r>
    </w:p>
    <w:p w14:paraId="06AC247E" w14:textId="4DFB5974" w:rsidR="00A13B09" w:rsidRDefault="00E23E0D" w:rsidP="00A13B09">
      <w:r>
        <w:rPr>
          <w:noProof/>
        </w:rPr>
        <w:drawing>
          <wp:inline distT="0" distB="0" distL="0" distR="0" wp14:anchorId="735A0E2F" wp14:editId="75128BBF">
            <wp:extent cx="6645910" cy="29292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2929255"/>
                    </a:xfrm>
                    <a:prstGeom prst="rect">
                      <a:avLst/>
                    </a:prstGeom>
                    <a:noFill/>
                    <a:ln>
                      <a:noFill/>
                    </a:ln>
                  </pic:spPr>
                </pic:pic>
              </a:graphicData>
            </a:graphic>
          </wp:inline>
        </w:drawing>
      </w:r>
    </w:p>
    <w:p w14:paraId="3EA38B10" w14:textId="231AA913" w:rsidR="00FA66B6" w:rsidRDefault="00FA66B6" w:rsidP="00A13B09"/>
    <w:p w14:paraId="50D50396" w14:textId="16F7687D" w:rsidR="00FA66B6" w:rsidRDefault="00FA66B6" w:rsidP="00A13B09"/>
    <w:p w14:paraId="2C703277" w14:textId="674CDBC4" w:rsidR="00FA66B6" w:rsidRDefault="00FA66B6" w:rsidP="00A13B09"/>
    <w:p w14:paraId="0A97D48F" w14:textId="7DC22A11" w:rsidR="00FA66B6" w:rsidRDefault="00FA66B6" w:rsidP="00A13B09"/>
    <w:p w14:paraId="1CD4D041" w14:textId="2B460DAE" w:rsidR="00FA66B6" w:rsidRDefault="00FA66B6" w:rsidP="00A13B09"/>
    <w:p w14:paraId="39878B4D" w14:textId="1FF7E091" w:rsidR="00FA66B6" w:rsidRDefault="00FA66B6" w:rsidP="00A13B09"/>
    <w:p w14:paraId="036EDB1E" w14:textId="4ED8C977" w:rsidR="00FA66B6" w:rsidRDefault="00FA66B6" w:rsidP="00A13B09"/>
    <w:p w14:paraId="6DB5C394" w14:textId="711CED70" w:rsidR="00FA66B6" w:rsidRDefault="00FA66B6" w:rsidP="00A13B09"/>
    <w:p w14:paraId="7DCDD872" w14:textId="5CF589DE" w:rsidR="00FA66B6" w:rsidRDefault="00FA66B6" w:rsidP="00A13B09"/>
    <w:p w14:paraId="52B6FE9C" w14:textId="51529544" w:rsidR="00FA66B6" w:rsidRDefault="00FA66B6" w:rsidP="00A13B09"/>
    <w:p w14:paraId="68352F70" w14:textId="5B69BE71" w:rsidR="00FA66B6" w:rsidRDefault="00FA66B6" w:rsidP="00A13B09"/>
    <w:p w14:paraId="02BBDE54" w14:textId="7C4CF7DB" w:rsidR="00FA66B6" w:rsidRDefault="00FA66B6" w:rsidP="00A13B09"/>
    <w:p w14:paraId="2FCD875F" w14:textId="7ACF06D3" w:rsidR="00FA66B6" w:rsidRDefault="00FA66B6" w:rsidP="00A13B09"/>
    <w:p w14:paraId="5FF895DD" w14:textId="7A7DE8FD" w:rsidR="00FA66B6" w:rsidRPr="00FA66B6" w:rsidRDefault="00FA66B6" w:rsidP="00FA66B6">
      <w:pPr>
        <w:pStyle w:val="2"/>
      </w:pPr>
      <w:r w:rsidRPr="00FA66B6">
        <w:lastRenderedPageBreak/>
        <w:t>大数据场景：海量数据存储与分析</w:t>
      </w:r>
      <w:r w:rsidRPr="00FA66B6">
        <w:t>（</w:t>
      </w:r>
      <w:r w:rsidRPr="00FA66B6">
        <w:rPr>
          <w:rFonts w:hint="eastAsia"/>
        </w:rPr>
        <w:t>Lindorm数据库</w:t>
      </w:r>
      <w:r w:rsidRPr="00FA66B6">
        <w:t>）</w:t>
      </w:r>
    </w:p>
    <w:p w14:paraId="5E9A397E" w14:textId="77777777" w:rsidR="00FA66B6" w:rsidRDefault="00FA66B6" w:rsidP="00FA66B6">
      <w:pPr>
        <w:shd w:val="clear" w:color="auto" w:fill="FFFFFF"/>
        <w:rPr>
          <w:rFonts w:ascii="Arial" w:hAnsi="Arial" w:cs="Arial"/>
          <w:color w:val="333333"/>
          <w:szCs w:val="21"/>
        </w:rPr>
      </w:pPr>
      <w:r>
        <w:rPr>
          <w:rFonts w:ascii="Arial" w:hAnsi="Arial" w:cs="Arial"/>
          <w:color w:val="333333"/>
          <w:szCs w:val="21"/>
        </w:rPr>
        <w:t>Lindorm</w:t>
      </w:r>
      <w:r>
        <w:rPr>
          <w:rFonts w:ascii="Arial" w:hAnsi="Arial" w:cs="Arial"/>
          <w:color w:val="333333"/>
          <w:szCs w:val="21"/>
        </w:rPr>
        <w:t>支持海量数据的低成本存储、快速批量导入和实时访问，具备高效的增量及全量数据通道，可轻松与</w:t>
      </w:r>
      <w:r>
        <w:rPr>
          <w:rFonts w:ascii="Arial" w:hAnsi="Arial" w:cs="Arial"/>
          <w:color w:val="333333"/>
          <w:szCs w:val="21"/>
        </w:rPr>
        <w:t>Spark</w:t>
      </w:r>
      <w:r>
        <w:rPr>
          <w:rFonts w:ascii="Arial" w:hAnsi="Arial" w:cs="Arial"/>
          <w:color w:val="333333"/>
          <w:szCs w:val="21"/>
        </w:rPr>
        <w:t>、</w:t>
      </w:r>
      <w:proofErr w:type="spellStart"/>
      <w:r>
        <w:rPr>
          <w:rFonts w:ascii="Arial" w:hAnsi="Arial" w:cs="Arial"/>
          <w:color w:val="333333"/>
          <w:szCs w:val="21"/>
        </w:rPr>
        <w:t>MaxCompute</w:t>
      </w:r>
      <w:proofErr w:type="spellEnd"/>
      <w:r>
        <w:rPr>
          <w:rFonts w:ascii="Arial" w:hAnsi="Arial" w:cs="Arial"/>
          <w:color w:val="333333"/>
          <w:szCs w:val="21"/>
        </w:rPr>
        <w:t>等大数据平台集成，完成数据的大规模离线分析。</w:t>
      </w:r>
    </w:p>
    <w:p w14:paraId="7DE7D21F" w14:textId="77777777" w:rsidR="00FA66B6" w:rsidRPr="00FA66B6" w:rsidRDefault="00FA66B6" w:rsidP="00FA66B6">
      <w:pPr>
        <w:widowControl/>
        <w:jc w:val="left"/>
        <w:rPr>
          <w:rFonts w:ascii="宋体" w:eastAsia="宋体" w:hAnsi="宋体" w:cs="宋体"/>
          <w:kern w:val="0"/>
          <w:sz w:val="24"/>
          <w:szCs w:val="24"/>
        </w:rPr>
      </w:pPr>
      <w:r>
        <w:rPr>
          <w:noProof/>
        </w:rPr>
        <w:drawing>
          <wp:inline distT="0" distB="0" distL="0" distR="0" wp14:anchorId="5BD71091" wp14:editId="769E77B2">
            <wp:extent cx="6645910" cy="47574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4757420"/>
                    </a:xfrm>
                    <a:prstGeom prst="rect">
                      <a:avLst/>
                    </a:prstGeom>
                    <a:noFill/>
                    <a:ln>
                      <a:noFill/>
                    </a:ln>
                  </pic:spPr>
                </pic:pic>
              </a:graphicData>
            </a:graphic>
          </wp:inline>
        </w:drawing>
      </w:r>
      <w:r w:rsidRPr="00FA66B6">
        <w:rPr>
          <w:rFonts w:ascii="Arial" w:eastAsia="宋体" w:hAnsi="Arial" w:cs="Arial"/>
          <w:color w:val="333333"/>
          <w:kern w:val="0"/>
          <w:szCs w:val="21"/>
          <w:shd w:val="clear" w:color="auto" w:fill="FFFFFF"/>
        </w:rPr>
        <w:t>优势</w:t>
      </w:r>
    </w:p>
    <w:p w14:paraId="4174EDBE" w14:textId="77777777" w:rsidR="00FA66B6" w:rsidRPr="00FA66B6" w:rsidRDefault="00FA66B6" w:rsidP="00FA66B6">
      <w:pPr>
        <w:widowControl/>
        <w:numPr>
          <w:ilvl w:val="0"/>
          <w:numId w:val="2"/>
        </w:numPr>
        <w:shd w:val="clear" w:color="auto" w:fill="FFFFFF"/>
        <w:spacing w:before="90" w:after="90"/>
        <w:jc w:val="left"/>
        <w:rPr>
          <w:rFonts w:ascii="Arial" w:eastAsia="宋体" w:hAnsi="Arial" w:cs="Arial"/>
          <w:color w:val="333333"/>
          <w:kern w:val="0"/>
          <w:szCs w:val="21"/>
        </w:rPr>
      </w:pPr>
      <w:r w:rsidRPr="00FA66B6">
        <w:rPr>
          <w:rFonts w:ascii="Arial" w:eastAsia="宋体" w:hAnsi="Arial" w:cs="Arial"/>
          <w:color w:val="333333"/>
          <w:kern w:val="0"/>
          <w:szCs w:val="21"/>
        </w:rPr>
        <w:t>低成本：高压缩比，数据冷热分离，支持</w:t>
      </w:r>
      <w:r w:rsidRPr="00FA66B6">
        <w:rPr>
          <w:rFonts w:ascii="Arial" w:eastAsia="宋体" w:hAnsi="Arial" w:cs="Arial"/>
          <w:color w:val="333333"/>
          <w:kern w:val="0"/>
          <w:szCs w:val="21"/>
        </w:rPr>
        <w:t>HDD/OSS</w:t>
      </w:r>
      <w:r w:rsidRPr="00FA66B6">
        <w:rPr>
          <w:rFonts w:ascii="Arial" w:eastAsia="宋体" w:hAnsi="Arial" w:cs="Arial"/>
          <w:color w:val="333333"/>
          <w:kern w:val="0"/>
          <w:szCs w:val="21"/>
        </w:rPr>
        <w:t>存储。</w:t>
      </w:r>
    </w:p>
    <w:p w14:paraId="3DD15CE1" w14:textId="77777777" w:rsidR="00FA66B6" w:rsidRPr="00FA66B6" w:rsidRDefault="00FA66B6" w:rsidP="00FA66B6">
      <w:pPr>
        <w:widowControl/>
        <w:numPr>
          <w:ilvl w:val="0"/>
          <w:numId w:val="2"/>
        </w:numPr>
        <w:shd w:val="clear" w:color="auto" w:fill="FFFFFF"/>
        <w:spacing w:before="90" w:after="90"/>
        <w:jc w:val="left"/>
        <w:rPr>
          <w:rFonts w:ascii="Arial" w:eastAsia="宋体" w:hAnsi="Arial" w:cs="Arial"/>
          <w:color w:val="333333"/>
          <w:kern w:val="0"/>
          <w:szCs w:val="21"/>
        </w:rPr>
      </w:pPr>
      <w:r w:rsidRPr="00FA66B6">
        <w:rPr>
          <w:rFonts w:ascii="Arial" w:eastAsia="宋体" w:hAnsi="Arial" w:cs="Arial"/>
          <w:color w:val="333333"/>
          <w:kern w:val="0"/>
          <w:szCs w:val="21"/>
        </w:rPr>
        <w:t>数据通道：通过</w:t>
      </w:r>
      <w:r w:rsidRPr="00FA66B6">
        <w:rPr>
          <w:rFonts w:ascii="Arial" w:eastAsia="宋体" w:hAnsi="Arial" w:cs="Arial"/>
          <w:color w:val="333333"/>
          <w:kern w:val="0"/>
          <w:szCs w:val="21"/>
        </w:rPr>
        <w:t>BDS</w:t>
      </w:r>
      <w:proofErr w:type="gramStart"/>
      <w:r w:rsidRPr="00FA66B6">
        <w:rPr>
          <w:rFonts w:ascii="Arial" w:eastAsia="宋体" w:hAnsi="Arial" w:cs="Arial"/>
          <w:color w:val="333333"/>
          <w:kern w:val="0"/>
          <w:szCs w:val="21"/>
        </w:rPr>
        <w:t>构建云</w:t>
      </w:r>
      <w:proofErr w:type="gramEnd"/>
      <w:r w:rsidRPr="00FA66B6">
        <w:rPr>
          <w:rFonts w:ascii="Arial" w:eastAsia="宋体" w:hAnsi="Arial" w:cs="Arial"/>
          <w:color w:val="333333"/>
          <w:kern w:val="0"/>
          <w:szCs w:val="21"/>
        </w:rPr>
        <w:t>Lindorm</w:t>
      </w:r>
      <w:r w:rsidRPr="00FA66B6">
        <w:rPr>
          <w:rFonts w:ascii="Arial" w:eastAsia="宋体" w:hAnsi="Arial" w:cs="Arial"/>
          <w:color w:val="333333"/>
          <w:kern w:val="0"/>
          <w:szCs w:val="21"/>
        </w:rPr>
        <w:t>与异构计算系统的高效、易用的数据链路。</w:t>
      </w:r>
    </w:p>
    <w:p w14:paraId="23E4E8D3" w14:textId="77777777" w:rsidR="00FA66B6" w:rsidRPr="00FA66B6" w:rsidRDefault="00FA66B6" w:rsidP="00FA66B6">
      <w:pPr>
        <w:widowControl/>
        <w:numPr>
          <w:ilvl w:val="0"/>
          <w:numId w:val="2"/>
        </w:numPr>
        <w:shd w:val="clear" w:color="auto" w:fill="FFFFFF"/>
        <w:spacing w:before="90" w:after="90"/>
        <w:jc w:val="left"/>
        <w:rPr>
          <w:rFonts w:ascii="Arial" w:eastAsia="宋体" w:hAnsi="Arial" w:cs="Arial"/>
          <w:color w:val="333333"/>
          <w:kern w:val="0"/>
          <w:szCs w:val="21"/>
        </w:rPr>
      </w:pPr>
      <w:r w:rsidRPr="00FA66B6">
        <w:rPr>
          <w:rFonts w:ascii="Arial" w:eastAsia="宋体" w:hAnsi="Arial" w:cs="Arial"/>
          <w:color w:val="333333"/>
          <w:kern w:val="0"/>
          <w:szCs w:val="21"/>
        </w:rPr>
        <w:t>快速导入：通过</w:t>
      </w:r>
      <w:proofErr w:type="spellStart"/>
      <w:r w:rsidRPr="00FA66B6">
        <w:rPr>
          <w:rFonts w:ascii="Arial" w:eastAsia="宋体" w:hAnsi="Arial" w:cs="Arial"/>
          <w:color w:val="333333"/>
          <w:kern w:val="0"/>
          <w:szCs w:val="21"/>
        </w:rPr>
        <w:t>BulkLoad</w:t>
      </w:r>
      <w:proofErr w:type="spellEnd"/>
      <w:r w:rsidRPr="00FA66B6">
        <w:rPr>
          <w:rFonts w:ascii="Arial" w:eastAsia="宋体" w:hAnsi="Arial" w:cs="Arial"/>
          <w:color w:val="333333"/>
          <w:kern w:val="0"/>
          <w:szCs w:val="21"/>
        </w:rPr>
        <w:t>将海量数据快速导入</w:t>
      </w:r>
      <w:r w:rsidRPr="00FA66B6">
        <w:rPr>
          <w:rFonts w:ascii="Arial" w:eastAsia="宋体" w:hAnsi="Arial" w:cs="Arial"/>
          <w:color w:val="333333"/>
          <w:kern w:val="0"/>
          <w:szCs w:val="21"/>
        </w:rPr>
        <w:t>Lindorm</w:t>
      </w:r>
      <w:r w:rsidRPr="00FA66B6">
        <w:rPr>
          <w:rFonts w:ascii="Arial" w:eastAsia="宋体" w:hAnsi="Arial" w:cs="Arial"/>
          <w:color w:val="333333"/>
          <w:kern w:val="0"/>
          <w:szCs w:val="21"/>
        </w:rPr>
        <w:t>，效率比传统方式提升一个数量级。</w:t>
      </w:r>
    </w:p>
    <w:p w14:paraId="1FC4AC43" w14:textId="77777777" w:rsidR="00FA66B6" w:rsidRPr="00FA66B6" w:rsidRDefault="00FA66B6" w:rsidP="00FA66B6">
      <w:pPr>
        <w:widowControl/>
        <w:numPr>
          <w:ilvl w:val="0"/>
          <w:numId w:val="2"/>
        </w:numPr>
        <w:shd w:val="clear" w:color="auto" w:fill="FFFFFF"/>
        <w:spacing w:before="90" w:after="90"/>
        <w:jc w:val="left"/>
        <w:rPr>
          <w:rFonts w:ascii="Arial" w:eastAsia="宋体" w:hAnsi="Arial" w:cs="Arial"/>
          <w:color w:val="333333"/>
          <w:kern w:val="0"/>
          <w:szCs w:val="21"/>
        </w:rPr>
      </w:pPr>
      <w:r w:rsidRPr="00FA66B6">
        <w:rPr>
          <w:rFonts w:ascii="Arial" w:eastAsia="宋体" w:hAnsi="Arial" w:cs="Arial"/>
          <w:color w:val="333333"/>
          <w:kern w:val="0"/>
          <w:szCs w:val="21"/>
        </w:rPr>
        <w:t>高并发：水平扩展至千万级</w:t>
      </w:r>
      <w:r w:rsidRPr="00FA66B6">
        <w:rPr>
          <w:rFonts w:ascii="Arial" w:eastAsia="宋体" w:hAnsi="Arial" w:cs="Arial"/>
          <w:color w:val="333333"/>
          <w:kern w:val="0"/>
          <w:szCs w:val="21"/>
        </w:rPr>
        <w:t>QPS</w:t>
      </w:r>
      <w:r w:rsidRPr="00FA66B6">
        <w:rPr>
          <w:rFonts w:ascii="Arial" w:eastAsia="宋体" w:hAnsi="Arial" w:cs="Arial"/>
          <w:color w:val="333333"/>
          <w:kern w:val="0"/>
          <w:szCs w:val="21"/>
        </w:rPr>
        <w:t>。</w:t>
      </w:r>
    </w:p>
    <w:p w14:paraId="5711565D" w14:textId="77777777" w:rsidR="00FA66B6" w:rsidRPr="00FA66B6" w:rsidRDefault="00FA66B6" w:rsidP="00FA66B6">
      <w:pPr>
        <w:widowControl/>
        <w:numPr>
          <w:ilvl w:val="0"/>
          <w:numId w:val="2"/>
        </w:numPr>
        <w:shd w:val="clear" w:color="auto" w:fill="FFFFFF"/>
        <w:spacing w:before="90" w:after="90"/>
        <w:jc w:val="left"/>
        <w:rPr>
          <w:rFonts w:ascii="Arial" w:eastAsia="宋体" w:hAnsi="Arial" w:cs="Arial"/>
          <w:color w:val="333333"/>
          <w:kern w:val="0"/>
          <w:szCs w:val="21"/>
        </w:rPr>
      </w:pPr>
      <w:r w:rsidRPr="00FA66B6">
        <w:rPr>
          <w:rFonts w:ascii="Arial" w:eastAsia="宋体" w:hAnsi="Arial" w:cs="Arial"/>
          <w:color w:val="333333"/>
          <w:kern w:val="0"/>
          <w:szCs w:val="21"/>
        </w:rPr>
        <w:t>弹性：存储计算分离架构，支持独立伸缩，自动化扩容。</w:t>
      </w:r>
    </w:p>
    <w:p w14:paraId="7345B925" w14:textId="59016C70" w:rsidR="00FA66B6" w:rsidRDefault="00FA66B6" w:rsidP="00A13B09"/>
    <w:p w14:paraId="26A9F036" w14:textId="60711431" w:rsidR="00FA66B6" w:rsidRDefault="00FA66B6" w:rsidP="00A13B09"/>
    <w:p w14:paraId="6D208E10" w14:textId="14F6FC18" w:rsidR="00FA66B6" w:rsidRDefault="00FA66B6" w:rsidP="00A13B09"/>
    <w:p w14:paraId="6231D6FE" w14:textId="2D11C9E8" w:rsidR="00FA66B6" w:rsidRDefault="00FA66B6" w:rsidP="00A13B09"/>
    <w:p w14:paraId="1E7B97E2" w14:textId="067E8156" w:rsidR="00FA66B6" w:rsidRDefault="00FA66B6" w:rsidP="00A13B09"/>
    <w:p w14:paraId="3E34779D" w14:textId="7DDDA4CA" w:rsidR="00FA66B6" w:rsidRDefault="00FA66B6" w:rsidP="00A13B09"/>
    <w:p w14:paraId="3B07C2A8" w14:textId="33C388D0" w:rsidR="00FA66B6" w:rsidRDefault="00FA66B6" w:rsidP="00A13B09"/>
    <w:p w14:paraId="6F646EF9" w14:textId="7B02375F" w:rsidR="00FA66B6" w:rsidRDefault="00FA66B6" w:rsidP="00A13B09"/>
    <w:p w14:paraId="1F132D87" w14:textId="3DC64AD1" w:rsidR="00FA66B6" w:rsidRDefault="00FA66B6" w:rsidP="00A13B09"/>
    <w:p w14:paraId="7B31054B" w14:textId="22A5187E" w:rsidR="00FA66B6" w:rsidRDefault="00FA66B6" w:rsidP="00A13B09"/>
    <w:p w14:paraId="32A95232" w14:textId="51233929" w:rsidR="00FA66B6" w:rsidRDefault="00FA66B6" w:rsidP="00A13B09"/>
    <w:p w14:paraId="4F54C68A" w14:textId="5555D224" w:rsidR="00FA66B6" w:rsidRDefault="00FA66B6" w:rsidP="007B2BBF">
      <w:pPr>
        <w:pStyle w:val="2"/>
        <w:rPr>
          <w:rFonts w:hint="eastAsia"/>
        </w:rPr>
      </w:pPr>
      <w:r>
        <w:rPr>
          <w:rFonts w:hint="eastAsia"/>
        </w:rPr>
        <w:lastRenderedPageBreak/>
        <w:t>物联网设备管理系统</w:t>
      </w:r>
      <w:r w:rsidR="007B2BBF">
        <w:rPr>
          <w:rFonts w:hint="eastAsia"/>
        </w:rPr>
        <w:t>（采集、交易、数据分析 ）</w:t>
      </w:r>
    </w:p>
    <w:p w14:paraId="1818A674" w14:textId="586BA337" w:rsidR="00FA66B6" w:rsidRDefault="00FA66B6" w:rsidP="00A13B09">
      <w:r>
        <w:rPr>
          <w:noProof/>
        </w:rPr>
        <w:drawing>
          <wp:inline distT="0" distB="0" distL="0" distR="0" wp14:anchorId="5B753405" wp14:editId="63BFD38A">
            <wp:extent cx="6645910" cy="27730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2773045"/>
                    </a:xfrm>
                    <a:prstGeom prst="rect">
                      <a:avLst/>
                    </a:prstGeom>
                    <a:noFill/>
                    <a:ln>
                      <a:noFill/>
                    </a:ln>
                  </pic:spPr>
                </pic:pic>
              </a:graphicData>
            </a:graphic>
          </wp:inline>
        </w:drawing>
      </w:r>
    </w:p>
    <w:p w14:paraId="38B2F74C" w14:textId="77777777" w:rsidR="007B2BBF" w:rsidRDefault="007B2BBF" w:rsidP="007B2BBF">
      <w:pPr>
        <w:pStyle w:val="li"/>
        <w:numPr>
          <w:ilvl w:val="0"/>
          <w:numId w:val="3"/>
        </w:numPr>
        <w:shd w:val="clear" w:color="auto" w:fill="FFFFFF"/>
        <w:spacing w:before="90" w:beforeAutospacing="0" w:after="90" w:afterAutospacing="0"/>
        <w:rPr>
          <w:rFonts w:ascii="Arial" w:hAnsi="Arial" w:cs="Arial"/>
          <w:color w:val="333333"/>
          <w:sz w:val="21"/>
          <w:szCs w:val="21"/>
        </w:rPr>
      </w:pPr>
      <w:r>
        <w:rPr>
          <w:rFonts w:ascii="Arial" w:hAnsi="Arial" w:cs="Arial"/>
          <w:color w:val="333333"/>
          <w:sz w:val="21"/>
          <w:szCs w:val="21"/>
        </w:rPr>
        <w:t>Lindorm HBase</w:t>
      </w:r>
      <w:r>
        <w:rPr>
          <w:rFonts w:ascii="Arial" w:hAnsi="Arial" w:cs="Arial"/>
          <w:color w:val="333333"/>
          <w:sz w:val="21"/>
          <w:szCs w:val="21"/>
        </w:rPr>
        <w:t>：</w:t>
      </w:r>
      <w:proofErr w:type="gramStart"/>
      <w:r>
        <w:rPr>
          <w:rFonts w:ascii="Arial" w:hAnsi="Arial" w:cs="Arial"/>
          <w:color w:val="333333"/>
          <w:sz w:val="21"/>
          <w:szCs w:val="21"/>
        </w:rPr>
        <w:t>解决车</w:t>
      </w:r>
      <w:proofErr w:type="gramEnd"/>
      <w:r>
        <w:rPr>
          <w:rFonts w:ascii="Arial" w:hAnsi="Arial" w:cs="Arial"/>
          <w:color w:val="333333"/>
          <w:sz w:val="21"/>
          <w:szCs w:val="21"/>
        </w:rPr>
        <w:t>联网原始数据存储量大的问题。</w:t>
      </w:r>
    </w:p>
    <w:p w14:paraId="44C60290" w14:textId="4AEFB778" w:rsidR="007B2BBF" w:rsidRDefault="007B2BBF" w:rsidP="007B2BBF">
      <w:pPr>
        <w:pStyle w:val="li"/>
        <w:numPr>
          <w:ilvl w:val="0"/>
          <w:numId w:val="3"/>
        </w:numPr>
        <w:shd w:val="clear" w:color="auto" w:fill="FFFFFF"/>
        <w:spacing w:before="90" w:beforeAutospacing="0" w:after="90" w:afterAutospacing="0"/>
        <w:rPr>
          <w:rFonts w:ascii="Arial" w:hAnsi="Arial" w:cs="Arial"/>
          <w:color w:val="333333"/>
          <w:sz w:val="21"/>
          <w:szCs w:val="21"/>
        </w:rPr>
      </w:pPr>
      <w:r>
        <w:rPr>
          <w:rFonts w:ascii="Arial" w:hAnsi="Arial" w:cs="Arial"/>
          <w:color w:val="333333"/>
          <w:sz w:val="21"/>
          <w:szCs w:val="21"/>
        </w:rPr>
        <w:t>Lindorm TSDB</w:t>
      </w:r>
      <w:r>
        <w:rPr>
          <w:rFonts w:ascii="Arial" w:hAnsi="Arial" w:cs="Arial"/>
          <w:color w:val="333333"/>
          <w:sz w:val="21"/>
          <w:szCs w:val="21"/>
        </w:rPr>
        <w:t>：支持轨迹查询、区域分布统计、区域查询、</w:t>
      </w:r>
      <w:r>
        <w:rPr>
          <w:rFonts w:ascii="Arial" w:hAnsi="Arial" w:cs="Arial"/>
          <w:color w:val="333333"/>
          <w:sz w:val="21"/>
          <w:szCs w:val="21"/>
        </w:rPr>
        <w:t>OD</w:t>
      </w:r>
      <w:r>
        <w:rPr>
          <w:rFonts w:ascii="Arial" w:hAnsi="Arial" w:cs="Arial"/>
          <w:color w:val="333333"/>
          <w:sz w:val="21"/>
          <w:szCs w:val="21"/>
        </w:rPr>
        <w:t>分析、静态传感器、</w:t>
      </w:r>
      <w:r>
        <w:rPr>
          <w:rFonts w:ascii="Arial" w:hAnsi="Arial" w:cs="Arial"/>
          <w:color w:val="333333"/>
          <w:sz w:val="21"/>
          <w:szCs w:val="21"/>
        </w:rPr>
        <w:t>IOT</w:t>
      </w:r>
      <w:r>
        <w:rPr>
          <w:rFonts w:ascii="Arial" w:hAnsi="Arial" w:cs="Arial"/>
          <w:color w:val="333333"/>
          <w:sz w:val="21"/>
          <w:szCs w:val="21"/>
        </w:rPr>
        <w:t>（插值、倒排等）</w:t>
      </w:r>
    </w:p>
    <w:p w14:paraId="695E5992" w14:textId="639F3437" w:rsidR="007B2BBF" w:rsidRDefault="007B2BBF" w:rsidP="007B2BBF">
      <w:pPr>
        <w:pStyle w:val="li"/>
        <w:shd w:val="clear" w:color="auto" w:fill="FFFFFF"/>
        <w:spacing w:before="90" w:beforeAutospacing="0" w:after="90" w:afterAutospacing="0"/>
        <w:rPr>
          <w:rFonts w:ascii="Arial" w:hAnsi="Arial" w:cs="Arial"/>
          <w:color w:val="333333"/>
          <w:sz w:val="21"/>
          <w:szCs w:val="21"/>
        </w:rPr>
      </w:pPr>
    </w:p>
    <w:p w14:paraId="6DA31DAF" w14:textId="25B6BE82" w:rsidR="007B2BBF" w:rsidRDefault="007B2BBF" w:rsidP="007B2BBF">
      <w:pPr>
        <w:pStyle w:val="li"/>
        <w:shd w:val="clear" w:color="auto" w:fill="FFFFFF"/>
        <w:spacing w:before="90" w:beforeAutospacing="0" w:after="90" w:afterAutospacing="0"/>
        <w:rPr>
          <w:rFonts w:ascii="Arial" w:hAnsi="Arial" w:cs="Arial"/>
          <w:color w:val="333333"/>
          <w:sz w:val="21"/>
          <w:szCs w:val="21"/>
        </w:rPr>
      </w:pPr>
    </w:p>
    <w:p w14:paraId="6EB7457C" w14:textId="07F19219" w:rsidR="007B2BBF" w:rsidRDefault="007B2BBF" w:rsidP="007B2BBF">
      <w:pPr>
        <w:pStyle w:val="li"/>
        <w:shd w:val="clear" w:color="auto" w:fill="FFFFFF"/>
        <w:spacing w:before="90" w:beforeAutospacing="0" w:after="90" w:afterAutospacing="0"/>
        <w:rPr>
          <w:rFonts w:ascii="Arial" w:hAnsi="Arial" w:cs="Arial"/>
          <w:color w:val="333333"/>
          <w:sz w:val="21"/>
          <w:szCs w:val="21"/>
        </w:rPr>
      </w:pPr>
    </w:p>
    <w:p w14:paraId="597E79DC" w14:textId="6415D046" w:rsidR="007B2BBF" w:rsidRDefault="007B2BBF" w:rsidP="007B2BBF">
      <w:pPr>
        <w:pStyle w:val="li"/>
        <w:shd w:val="clear" w:color="auto" w:fill="FFFFFF"/>
        <w:spacing w:before="90" w:beforeAutospacing="0" w:after="90" w:afterAutospacing="0"/>
        <w:rPr>
          <w:rFonts w:ascii="Arial" w:hAnsi="Arial" w:cs="Arial"/>
          <w:color w:val="333333"/>
          <w:sz w:val="21"/>
          <w:szCs w:val="21"/>
        </w:rPr>
      </w:pPr>
    </w:p>
    <w:p w14:paraId="33E40817" w14:textId="4E171B18" w:rsidR="007B2BBF" w:rsidRDefault="007B2BBF" w:rsidP="007B2BBF">
      <w:pPr>
        <w:pStyle w:val="li"/>
        <w:shd w:val="clear" w:color="auto" w:fill="FFFFFF"/>
        <w:spacing w:before="90" w:beforeAutospacing="0" w:after="90" w:afterAutospacing="0"/>
        <w:rPr>
          <w:rFonts w:ascii="Arial" w:hAnsi="Arial" w:cs="Arial"/>
          <w:color w:val="333333"/>
          <w:sz w:val="21"/>
          <w:szCs w:val="21"/>
        </w:rPr>
      </w:pPr>
    </w:p>
    <w:p w14:paraId="67773F28" w14:textId="64BEE0C2" w:rsidR="007B2BBF" w:rsidRDefault="007B2BBF" w:rsidP="007B2BBF">
      <w:pPr>
        <w:pStyle w:val="li"/>
        <w:shd w:val="clear" w:color="auto" w:fill="FFFFFF"/>
        <w:spacing w:before="90" w:beforeAutospacing="0" w:after="90" w:afterAutospacing="0"/>
        <w:rPr>
          <w:rFonts w:ascii="Arial" w:hAnsi="Arial" w:cs="Arial"/>
          <w:color w:val="333333"/>
          <w:sz w:val="21"/>
          <w:szCs w:val="21"/>
        </w:rPr>
      </w:pPr>
    </w:p>
    <w:p w14:paraId="09C15CA7" w14:textId="5A0C34E7" w:rsidR="007B2BBF" w:rsidRDefault="007B2BBF" w:rsidP="007B2BBF">
      <w:pPr>
        <w:pStyle w:val="li"/>
        <w:shd w:val="clear" w:color="auto" w:fill="FFFFFF"/>
        <w:spacing w:before="90" w:beforeAutospacing="0" w:after="90" w:afterAutospacing="0"/>
        <w:rPr>
          <w:rFonts w:ascii="Arial" w:hAnsi="Arial" w:cs="Arial"/>
          <w:color w:val="333333"/>
          <w:sz w:val="21"/>
          <w:szCs w:val="21"/>
        </w:rPr>
      </w:pPr>
    </w:p>
    <w:p w14:paraId="215671A3" w14:textId="0C524D64" w:rsidR="007B2BBF" w:rsidRDefault="007B2BBF" w:rsidP="007B2BBF">
      <w:pPr>
        <w:pStyle w:val="li"/>
        <w:shd w:val="clear" w:color="auto" w:fill="FFFFFF"/>
        <w:spacing w:before="90" w:beforeAutospacing="0" w:after="90" w:afterAutospacing="0"/>
        <w:rPr>
          <w:rFonts w:ascii="Arial" w:hAnsi="Arial" w:cs="Arial"/>
          <w:color w:val="333333"/>
          <w:sz w:val="21"/>
          <w:szCs w:val="21"/>
        </w:rPr>
      </w:pPr>
    </w:p>
    <w:p w14:paraId="4C6F9A44" w14:textId="707E1198" w:rsidR="007B2BBF" w:rsidRDefault="007B2BBF" w:rsidP="007B2BBF">
      <w:pPr>
        <w:pStyle w:val="li"/>
        <w:shd w:val="clear" w:color="auto" w:fill="FFFFFF"/>
        <w:spacing w:before="90" w:beforeAutospacing="0" w:after="90" w:afterAutospacing="0"/>
        <w:rPr>
          <w:rFonts w:ascii="Arial" w:hAnsi="Arial" w:cs="Arial"/>
          <w:color w:val="333333"/>
          <w:sz w:val="21"/>
          <w:szCs w:val="21"/>
        </w:rPr>
      </w:pPr>
    </w:p>
    <w:p w14:paraId="2F75EDD4" w14:textId="5A31B05C" w:rsidR="007B2BBF" w:rsidRDefault="007B2BBF" w:rsidP="007B2BBF">
      <w:pPr>
        <w:pStyle w:val="li"/>
        <w:shd w:val="clear" w:color="auto" w:fill="FFFFFF"/>
        <w:spacing w:before="90" w:beforeAutospacing="0" w:after="90" w:afterAutospacing="0"/>
        <w:rPr>
          <w:rFonts w:ascii="Arial" w:hAnsi="Arial" w:cs="Arial"/>
          <w:color w:val="333333"/>
          <w:sz w:val="21"/>
          <w:szCs w:val="21"/>
        </w:rPr>
      </w:pPr>
    </w:p>
    <w:p w14:paraId="3F47AB2A" w14:textId="3B7E39C2" w:rsidR="007B2BBF" w:rsidRDefault="007B2BBF" w:rsidP="007B2BBF">
      <w:pPr>
        <w:pStyle w:val="li"/>
        <w:shd w:val="clear" w:color="auto" w:fill="FFFFFF"/>
        <w:spacing w:before="90" w:beforeAutospacing="0" w:after="90" w:afterAutospacing="0"/>
        <w:rPr>
          <w:rFonts w:ascii="Arial" w:hAnsi="Arial" w:cs="Arial"/>
          <w:color w:val="333333"/>
          <w:sz w:val="21"/>
          <w:szCs w:val="21"/>
        </w:rPr>
      </w:pPr>
    </w:p>
    <w:p w14:paraId="747A9699" w14:textId="1DF06498" w:rsidR="007B2BBF" w:rsidRDefault="007B2BBF" w:rsidP="007B2BBF">
      <w:pPr>
        <w:pStyle w:val="li"/>
        <w:shd w:val="clear" w:color="auto" w:fill="FFFFFF"/>
        <w:spacing w:before="90" w:beforeAutospacing="0" w:after="90" w:afterAutospacing="0"/>
        <w:rPr>
          <w:rFonts w:ascii="Arial" w:hAnsi="Arial" w:cs="Arial"/>
          <w:color w:val="333333"/>
          <w:sz w:val="21"/>
          <w:szCs w:val="21"/>
        </w:rPr>
      </w:pPr>
    </w:p>
    <w:p w14:paraId="2A4FDC2F" w14:textId="54BEBD0E" w:rsidR="007B2BBF" w:rsidRDefault="007B2BBF" w:rsidP="007B2BBF">
      <w:pPr>
        <w:pStyle w:val="li"/>
        <w:shd w:val="clear" w:color="auto" w:fill="FFFFFF"/>
        <w:spacing w:before="90" w:beforeAutospacing="0" w:after="90" w:afterAutospacing="0"/>
        <w:rPr>
          <w:rFonts w:ascii="Arial" w:hAnsi="Arial" w:cs="Arial"/>
          <w:color w:val="333333"/>
          <w:sz w:val="21"/>
          <w:szCs w:val="21"/>
        </w:rPr>
      </w:pPr>
    </w:p>
    <w:p w14:paraId="3467B4F4" w14:textId="0995B994" w:rsidR="007B2BBF" w:rsidRDefault="007B2BBF" w:rsidP="007B2BBF">
      <w:pPr>
        <w:pStyle w:val="li"/>
        <w:shd w:val="clear" w:color="auto" w:fill="FFFFFF"/>
        <w:spacing w:before="90" w:beforeAutospacing="0" w:after="90" w:afterAutospacing="0"/>
        <w:rPr>
          <w:rFonts w:ascii="Arial" w:hAnsi="Arial" w:cs="Arial"/>
          <w:color w:val="333333"/>
          <w:sz w:val="21"/>
          <w:szCs w:val="21"/>
        </w:rPr>
      </w:pPr>
    </w:p>
    <w:p w14:paraId="4FFD1A70" w14:textId="3BEC12F4" w:rsidR="007B2BBF" w:rsidRDefault="007B2BBF" w:rsidP="007B2BBF">
      <w:pPr>
        <w:pStyle w:val="li"/>
        <w:shd w:val="clear" w:color="auto" w:fill="FFFFFF"/>
        <w:spacing w:before="90" w:beforeAutospacing="0" w:after="90" w:afterAutospacing="0"/>
        <w:rPr>
          <w:rFonts w:ascii="Arial" w:hAnsi="Arial" w:cs="Arial"/>
          <w:color w:val="333333"/>
          <w:sz w:val="21"/>
          <w:szCs w:val="21"/>
        </w:rPr>
      </w:pPr>
    </w:p>
    <w:p w14:paraId="6A9FF36E" w14:textId="154AA62B" w:rsidR="007B2BBF" w:rsidRDefault="007B2BBF" w:rsidP="007B2BBF">
      <w:pPr>
        <w:pStyle w:val="li"/>
        <w:shd w:val="clear" w:color="auto" w:fill="FFFFFF"/>
        <w:spacing w:before="90" w:beforeAutospacing="0" w:after="90" w:afterAutospacing="0"/>
        <w:rPr>
          <w:rFonts w:ascii="Arial" w:hAnsi="Arial" w:cs="Arial"/>
          <w:color w:val="333333"/>
          <w:sz w:val="21"/>
          <w:szCs w:val="21"/>
        </w:rPr>
      </w:pPr>
    </w:p>
    <w:p w14:paraId="6BD585FA" w14:textId="7981B729" w:rsidR="007B2BBF" w:rsidRDefault="007B2BBF" w:rsidP="007B2BBF">
      <w:pPr>
        <w:pStyle w:val="li"/>
        <w:shd w:val="clear" w:color="auto" w:fill="FFFFFF"/>
        <w:spacing w:before="90" w:beforeAutospacing="0" w:after="90" w:afterAutospacing="0"/>
        <w:rPr>
          <w:rFonts w:ascii="Arial" w:hAnsi="Arial" w:cs="Arial"/>
          <w:color w:val="333333"/>
          <w:sz w:val="21"/>
          <w:szCs w:val="21"/>
        </w:rPr>
      </w:pPr>
    </w:p>
    <w:p w14:paraId="005C9D1B" w14:textId="7C03B600" w:rsidR="007B2BBF" w:rsidRDefault="007B2BBF" w:rsidP="007B2BBF">
      <w:pPr>
        <w:pStyle w:val="li"/>
        <w:shd w:val="clear" w:color="auto" w:fill="FFFFFF"/>
        <w:spacing w:before="90" w:beforeAutospacing="0" w:after="90" w:afterAutospacing="0"/>
        <w:rPr>
          <w:rFonts w:ascii="Arial" w:hAnsi="Arial" w:cs="Arial"/>
          <w:color w:val="333333"/>
          <w:sz w:val="21"/>
          <w:szCs w:val="21"/>
        </w:rPr>
      </w:pPr>
    </w:p>
    <w:p w14:paraId="356A09C0" w14:textId="4004D441" w:rsidR="007B2BBF" w:rsidRDefault="007B2BBF" w:rsidP="007B2BBF">
      <w:pPr>
        <w:pStyle w:val="li"/>
        <w:shd w:val="clear" w:color="auto" w:fill="FFFFFF"/>
        <w:spacing w:before="90" w:beforeAutospacing="0" w:after="90" w:afterAutospacing="0"/>
        <w:rPr>
          <w:rFonts w:ascii="Arial" w:hAnsi="Arial" w:cs="Arial"/>
          <w:color w:val="333333"/>
          <w:sz w:val="21"/>
          <w:szCs w:val="21"/>
        </w:rPr>
      </w:pPr>
    </w:p>
    <w:p w14:paraId="144FA2B9" w14:textId="4E225644" w:rsidR="007B2BBF" w:rsidRDefault="007B2BBF" w:rsidP="007B2BBF">
      <w:pPr>
        <w:pStyle w:val="li"/>
        <w:shd w:val="clear" w:color="auto" w:fill="FFFFFF"/>
        <w:spacing w:before="90" w:beforeAutospacing="0" w:after="90" w:afterAutospacing="0"/>
        <w:rPr>
          <w:rFonts w:ascii="Arial" w:hAnsi="Arial" w:cs="Arial"/>
          <w:color w:val="333333"/>
          <w:sz w:val="21"/>
          <w:szCs w:val="21"/>
        </w:rPr>
      </w:pPr>
    </w:p>
    <w:p w14:paraId="16545E59" w14:textId="77777777" w:rsidR="007B2BBF" w:rsidRDefault="007B2BBF" w:rsidP="007B2BBF">
      <w:pPr>
        <w:pStyle w:val="li"/>
        <w:shd w:val="clear" w:color="auto" w:fill="FFFFFF"/>
        <w:spacing w:before="90" w:beforeAutospacing="0" w:after="90" w:afterAutospacing="0"/>
        <w:rPr>
          <w:rFonts w:ascii="Arial" w:hAnsi="Arial" w:cs="Arial" w:hint="eastAsia"/>
          <w:color w:val="333333"/>
          <w:sz w:val="21"/>
          <w:szCs w:val="21"/>
        </w:rPr>
      </w:pPr>
    </w:p>
    <w:p w14:paraId="346163A7" w14:textId="5FF70F0D" w:rsidR="007B2BBF" w:rsidRDefault="007B2BBF" w:rsidP="007B2BBF">
      <w:pPr>
        <w:pStyle w:val="2"/>
      </w:pPr>
      <w:r>
        <w:rPr>
          <w:rFonts w:hint="eastAsia"/>
        </w:rPr>
        <w:lastRenderedPageBreak/>
        <w:t>金融大</w:t>
      </w:r>
      <w:proofErr w:type="gramStart"/>
      <w:r>
        <w:rPr>
          <w:rFonts w:hint="eastAsia"/>
        </w:rPr>
        <w:t>数据风控平台</w:t>
      </w:r>
      <w:proofErr w:type="gramEnd"/>
    </w:p>
    <w:p w14:paraId="24094E66" w14:textId="3DB44889" w:rsidR="007B2BBF" w:rsidRDefault="007B2BBF" w:rsidP="007B2BBF">
      <w:r>
        <w:rPr>
          <w:noProof/>
        </w:rPr>
        <w:drawing>
          <wp:inline distT="0" distB="0" distL="0" distR="0" wp14:anchorId="044E9D4B" wp14:editId="65CB7FB9">
            <wp:extent cx="6645910" cy="47574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4757420"/>
                    </a:xfrm>
                    <a:prstGeom prst="rect">
                      <a:avLst/>
                    </a:prstGeom>
                    <a:noFill/>
                    <a:ln>
                      <a:noFill/>
                    </a:ln>
                  </pic:spPr>
                </pic:pic>
              </a:graphicData>
            </a:graphic>
          </wp:inline>
        </w:drawing>
      </w:r>
    </w:p>
    <w:p w14:paraId="484F7F31" w14:textId="31CC7AC5" w:rsidR="007B2BBF" w:rsidRDefault="007B2BBF" w:rsidP="007B2BBF"/>
    <w:p w14:paraId="0C8E966F" w14:textId="552DE302" w:rsidR="007B2BBF" w:rsidRDefault="007B2BBF" w:rsidP="007B2BBF"/>
    <w:p w14:paraId="5C6AB6E4" w14:textId="04F729A4" w:rsidR="007B2BBF" w:rsidRDefault="007B2BBF" w:rsidP="007B2BBF"/>
    <w:p w14:paraId="19051FC5" w14:textId="74A07BF7" w:rsidR="007B2BBF" w:rsidRDefault="007B2BBF" w:rsidP="007B2BBF"/>
    <w:p w14:paraId="4BC0A3CC" w14:textId="3858A6B2" w:rsidR="007B2BBF" w:rsidRDefault="007B2BBF" w:rsidP="007B2BBF"/>
    <w:p w14:paraId="3BFFCF7C" w14:textId="5FC79333" w:rsidR="007B2BBF" w:rsidRDefault="007B2BBF" w:rsidP="007B2BBF"/>
    <w:p w14:paraId="0666EC7D" w14:textId="358B2C89" w:rsidR="007B2BBF" w:rsidRDefault="007B2BBF" w:rsidP="007B2BBF"/>
    <w:p w14:paraId="3738554B" w14:textId="072CE9B4" w:rsidR="007B2BBF" w:rsidRDefault="007B2BBF" w:rsidP="007B2BBF"/>
    <w:p w14:paraId="610E4E7E" w14:textId="7CE62923" w:rsidR="007B2BBF" w:rsidRDefault="007B2BBF" w:rsidP="007B2BBF"/>
    <w:p w14:paraId="24C51D1A" w14:textId="38FA2BD0" w:rsidR="007B2BBF" w:rsidRDefault="007B2BBF" w:rsidP="007B2BBF"/>
    <w:p w14:paraId="706F9B55" w14:textId="04A704BE" w:rsidR="007B2BBF" w:rsidRDefault="007B2BBF" w:rsidP="007B2BBF"/>
    <w:p w14:paraId="166DA00D" w14:textId="06A1E0F4" w:rsidR="007B2BBF" w:rsidRDefault="007B2BBF" w:rsidP="007B2BBF"/>
    <w:p w14:paraId="0B3F9609" w14:textId="216B7CE3" w:rsidR="007B2BBF" w:rsidRDefault="007B2BBF" w:rsidP="007B2BBF"/>
    <w:p w14:paraId="33A2CAFC" w14:textId="0751FA12" w:rsidR="007B2BBF" w:rsidRDefault="007B2BBF" w:rsidP="007B2BBF"/>
    <w:p w14:paraId="6EF333D1" w14:textId="0317CA5F" w:rsidR="007B2BBF" w:rsidRDefault="007B2BBF" w:rsidP="007B2BBF"/>
    <w:p w14:paraId="42BB524A" w14:textId="2750A812" w:rsidR="007B2BBF" w:rsidRDefault="007B2BBF" w:rsidP="007B2BBF"/>
    <w:p w14:paraId="5C4C7415" w14:textId="7C0E36A5" w:rsidR="007B2BBF" w:rsidRDefault="007B2BBF" w:rsidP="007B2BBF"/>
    <w:p w14:paraId="48536328" w14:textId="420FE241" w:rsidR="007B2BBF" w:rsidRDefault="007B2BBF" w:rsidP="007B2BBF"/>
    <w:p w14:paraId="7667A097" w14:textId="0088BDEA" w:rsidR="007B2BBF" w:rsidRDefault="007B2BBF" w:rsidP="007B2BBF"/>
    <w:p w14:paraId="18EA73A1" w14:textId="7562B51D" w:rsidR="007B2BBF" w:rsidRDefault="007B2BBF" w:rsidP="007B2BBF"/>
    <w:p w14:paraId="66CB05C4" w14:textId="15A92BEA" w:rsidR="007B2BBF" w:rsidRDefault="007B2BBF" w:rsidP="007B2BBF"/>
    <w:p w14:paraId="5663B250" w14:textId="77777777" w:rsidR="007B2BBF" w:rsidRPr="007B2BBF" w:rsidRDefault="007B2BBF" w:rsidP="007B2BBF">
      <w:pPr>
        <w:widowControl/>
        <w:jc w:val="left"/>
        <w:rPr>
          <w:rFonts w:ascii="宋体" w:eastAsia="宋体" w:hAnsi="宋体" w:cs="宋体"/>
          <w:kern w:val="0"/>
          <w:sz w:val="24"/>
          <w:szCs w:val="24"/>
        </w:rPr>
      </w:pPr>
      <w:r>
        <w:rPr>
          <w:rFonts w:hint="eastAsia"/>
        </w:rPr>
        <w:lastRenderedPageBreak/>
        <w:t>车联网金融方案</w:t>
      </w:r>
      <w:r>
        <w:rPr>
          <w:noProof/>
        </w:rPr>
        <w:drawing>
          <wp:inline distT="0" distB="0" distL="0" distR="0" wp14:anchorId="28B68106" wp14:editId="2F694520">
            <wp:extent cx="6645910" cy="47574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4757420"/>
                    </a:xfrm>
                    <a:prstGeom prst="rect">
                      <a:avLst/>
                    </a:prstGeom>
                    <a:noFill/>
                    <a:ln>
                      <a:noFill/>
                    </a:ln>
                  </pic:spPr>
                </pic:pic>
              </a:graphicData>
            </a:graphic>
          </wp:inline>
        </w:drawing>
      </w:r>
      <w:r w:rsidRPr="007B2BBF">
        <w:rPr>
          <w:rFonts w:ascii="Arial" w:eastAsia="宋体" w:hAnsi="Arial" w:cs="Arial"/>
          <w:color w:val="333333"/>
          <w:kern w:val="0"/>
          <w:szCs w:val="21"/>
          <w:shd w:val="clear" w:color="auto" w:fill="FFFFFF"/>
        </w:rPr>
        <w:t>方案解读：</w:t>
      </w:r>
    </w:p>
    <w:p w14:paraId="49BC8B64" w14:textId="77777777" w:rsidR="007B2BBF" w:rsidRPr="007B2BBF" w:rsidRDefault="007B2BBF" w:rsidP="007B2BBF">
      <w:pPr>
        <w:widowControl/>
        <w:numPr>
          <w:ilvl w:val="0"/>
          <w:numId w:val="4"/>
        </w:numPr>
        <w:shd w:val="clear" w:color="auto" w:fill="FFFFFF"/>
        <w:spacing w:before="90" w:after="90"/>
        <w:jc w:val="left"/>
        <w:rPr>
          <w:rFonts w:ascii="Arial" w:eastAsia="宋体" w:hAnsi="Arial" w:cs="Arial"/>
          <w:color w:val="333333"/>
          <w:kern w:val="0"/>
          <w:szCs w:val="21"/>
        </w:rPr>
      </w:pPr>
      <w:r w:rsidRPr="007B2BBF">
        <w:rPr>
          <w:rFonts w:ascii="Arial" w:eastAsia="宋体" w:hAnsi="Arial" w:cs="Arial"/>
          <w:color w:val="333333"/>
          <w:kern w:val="0"/>
          <w:szCs w:val="21"/>
        </w:rPr>
        <w:t>轨迹处理：根据车辆停留点，生成</w:t>
      </w:r>
      <w:proofErr w:type="spellStart"/>
      <w:r w:rsidRPr="007B2BBF">
        <w:rPr>
          <w:rFonts w:ascii="Arial" w:eastAsia="宋体" w:hAnsi="Arial" w:cs="Arial"/>
          <w:color w:val="333333"/>
          <w:kern w:val="0"/>
          <w:szCs w:val="21"/>
        </w:rPr>
        <w:t>GeoHash</w:t>
      </w:r>
      <w:proofErr w:type="spellEnd"/>
      <w:r w:rsidRPr="007B2BBF">
        <w:rPr>
          <w:rFonts w:ascii="Arial" w:eastAsia="宋体" w:hAnsi="Arial" w:cs="Arial"/>
          <w:color w:val="333333"/>
          <w:kern w:val="0"/>
          <w:szCs w:val="21"/>
        </w:rPr>
        <w:t>，</w:t>
      </w:r>
      <w:r w:rsidRPr="007B2BBF">
        <w:rPr>
          <w:rFonts w:ascii="Arial" w:eastAsia="宋体" w:hAnsi="Arial" w:cs="Arial"/>
          <w:color w:val="333333"/>
          <w:kern w:val="0"/>
          <w:szCs w:val="21"/>
        </w:rPr>
        <w:t>Left</w:t>
      </w:r>
      <w:r w:rsidRPr="007B2BBF">
        <w:rPr>
          <w:rFonts w:ascii="Arial" w:eastAsia="宋体" w:hAnsi="Arial" w:cs="Arial"/>
          <w:color w:val="333333"/>
          <w:kern w:val="0"/>
          <w:szCs w:val="21"/>
        </w:rPr>
        <w:t>（</w:t>
      </w:r>
      <w:proofErr w:type="spellStart"/>
      <w:r w:rsidRPr="007B2BBF">
        <w:rPr>
          <w:rFonts w:ascii="Arial" w:eastAsia="宋体" w:hAnsi="Arial" w:cs="Arial"/>
          <w:color w:val="333333"/>
          <w:kern w:val="0"/>
          <w:szCs w:val="21"/>
        </w:rPr>
        <w:t>GeoHash</w:t>
      </w:r>
      <w:proofErr w:type="spellEnd"/>
      <w:r w:rsidRPr="007B2BBF">
        <w:rPr>
          <w:rFonts w:ascii="Arial" w:eastAsia="宋体" w:hAnsi="Arial" w:cs="Arial"/>
          <w:color w:val="333333"/>
          <w:kern w:val="0"/>
          <w:szCs w:val="21"/>
        </w:rPr>
        <w:t>，</w:t>
      </w:r>
      <w:r w:rsidRPr="007B2BBF">
        <w:rPr>
          <w:rFonts w:ascii="Arial" w:eastAsia="宋体" w:hAnsi="Arial" w:cs="Arial"/>
          <w:color w:val="333333"/>
          <w:kern w:val="0"/>
          <w:szCs w:val="21"/>
        </w:rPr>
        <w:t>6</w:t>
      </w:r>
      <w:r w:rsidRPr="007B2BBF">
        <w:rPr>
          <w:rFonts w:ascii="Arial" w:eastAsia="宋体" w:hAnsi="Arial" w:cs="Arial"/>
          <w:color w:val="333333"/>
          <w:kern w:val="0"/>
          <w:szCs w:val="21"/>
        </w:rPr>
        <w:t>）聚合。</w:t>
      </w:r>
    </w:p>
    <w:p w14:paraId="16065F37" w14:textId="2E7EC60A" w:rsidR="007B2BBF" w:rsidRDefault="007B2BBF" w:rsidP="007B2BBF">
      <w:pPr>
        <w:widowControl/>
        <w:numPr>
          <w:ilvl w:val="0"/>
          <w:numId w:val="4"/>
        </w:numPr>
        <w:shd w:val="clear" w:color="auto" w:fill="FFFFFF"/>
        <w:spacing w:before="90" w:after="90"/>
        <w:jc w:val="left"/>
        <w:rPr>
          <w:rFonts w:ascii="Arial" w:eastAsia="宋体" w:hAnsi="Arial" w:cs="Arial"/>
          <w:color w:val="333333"/>
          <w:kern w:val="0"/>
          <w:szCs w:val="21"/>
        </w:rPr>
      </w:pPr>
      <w:r w:rsidRPr="007B2BBF">
        <w:rPr>
          <w:rFonts w:ascii="Arial" w:eastAsia="宋体" w:hAnsi="Arial" w:cs="Arial"/>
          <w:color w:val="333333"/>
          <w:kern w:val="0"/>
          <w:szCs w:val="21"/>
        </w:rPr>
        <w:t>Lindorm</w:t>
      </w:r>
      <w:r w:rsidRPr="007B2BBF">
        <w:rPr>
          <w:rFonts w:ascii="Arial" w:eastAsia="宋体" w:hAnsi="Arial" w:cs="Arial"/>
          <w:color w:val="333333"/>
          <w:kern w:val="0"/>
          <w:szCs w:val="21"/>
        </w:rPr>
        <w:t>在阿里内部有一万生产集群案例，具备成熟的运维体系。</w:t>
      </w:r>
    </w:p>
    <w:p w14:paraId="5080478C" w14:textId="64459E7F" w:rsidR="007B2BBF" w:rsidRDefault="007B2BBF" w:rsidP="007B2BBF">
      <w:pPr>
        <w:widowControl/>
        <w:shd w:val="clear" w:color="auto" w:fill="FFFFFF"/>
        <w:spacing w:before="90" w:after="90"/>
        <w:jc w:val="left"/>
        <w:rPr>
          <w:rFonts w:ascii="Arial" w:eastAsia="宋体" w:hAnsi="Arial" w:cs="Arial"/>
          <w:color w:val="333333"/>
          <w:kern w:val="0"/>
          <w:szCs w:val="21"/>
        </w:rPr>
      </w:pPr>
    </w:p>
    <w:p w14:paraId="5DDE69C4" w14:textId="388C792B" w:rsidR="007B2BBF" w:rsidRDefault="007B2BBF" w:rsidP="007B2BBF">
      <w:pPr>
        <w:widowControl/>
        <w:shd w:val="clear" w:color="auto" w:fill="FFFFFF"/>
        <w:spacing w:before="90" w:after="90"/>
        <w:jc w:val="left"/>
        <w:rPr>
          <w:rFonts w:ascii="Arial" w:eastAsia="宋体" w:hAnsi="Arial" w:cs="Arial"/>
          <w:color w:val="333333"/>
          <w:kern w:val="0"/>
          <w:szCs w:val="21"/>
        </w:rPr>
      </w:pPr>
    </w:p>
    <w:p w14:paraId="00112EDB" w14:textId="2E3F3EEF" w:rsidR="007B2BBF" w:rsidRDefault="007B2BBF" w:rsidP="007B2BBF">
      <w:pPr>
        <w:widowControl/>
        <w:shd w:val="clear" w:color="auto" w:fill="FFFFFF"/>
        <w:spacing w:before="90" w:after="90"/>
        <w:jc w:val="left"/>
        <w:rPr>
          <w:rFonts w:ascii="Arial" w:eastAsia="宋体" w:hAnsi="Arial" w:cs="Arial"/>
          <w:color w:val="333333"/>
          <w:kern w:val="0"/>
          <w:szCs w:val="21"/>
        </w:rPr>
      </w:pPr>
    </w:p>
    <w:p w14:paraId="4B5E1338" w14:textId="73141BE4" w:rsidR="007B2BBF" w:rsidRDefault="007B2BBF" w:rsidP="007B2BBF">
      <w:pPr>
        <w:widowControl/>
        <w:shd w:val="clear" w:color="auto" w:fill="FFFFFF"/>
        <w:spacing w:before="90" w:after="90"/>
        <w:jc w:val="left"/>
        <w:rPr>
          <w:rFonts w:ascii="Arial" w:eastAsia="宋体" w:hAnsi="Arial" w:cs="Arial"/>
          <w:color w:val="333333"/>
          <w:kern w:val="0"/>
          <w:szCs w:val="21"/>
        </w:rPr>
      </w:pPr>
    </w:p>
    <w:p w14:paraId="657EDDC8" w14:textId="4F0F277C" w:rsidR="007B2BBF" w:rsidRDefault="007B2BBF" w:rsidP="007B2BBF">
      <w:pPr>
        <w:widowControl/>
        <w:shd w:val="clear" w:color="auto" w:fill="FFFFFF"/>
        <w:spacing w:before="90" w:after="90"/>
        <w:jc w:val="left"/>
        <w:rPr>
          <w:rFonts w:ascii="Arial" w:eastAsia="宋体" w:hAnsi="Arial" w:cs="Arial"/>
          <w:color w:val="333333"/>
          <w:kern w:val="0"/>
          <w:szCs w:val="21"/>
        </w:rPr>
      </w:pPr>
    </w:p>
    <w:p w14:paraId="136A941F" w14:textId="7AC11517" w:rsidR="007B2BBF" w:rsidRDefault="007B2BBF" w:rsidP="007B2BBF">
      <w:pPr>
        <w:widowControl/>
        <w:shd w:val="clear" w:color="auto" w:fill="FFFFFF"/>
        <w:spacing w:before="90" w:after="90"/>
        <w:jc w:val="left"/>
        <w:rPr>
          <w:rFonts w:ascii="Arial" w:eastAsia="宋体" w:hAnsi="Arial" w:cs="Arial"/>
          <w:color w:val="333333"/>
          <w:kern w:val="0"/>
          <w:szCs w:val="21"/>
        </w:rPr>
      </w:pPr>
    </w:p>
    <w:p w14:paraId="5C531D86" w14:textId="7BA0756B" w:rsidR="007B2BBF" w:rsidRDefault="007B2BBF" w:rsidP="007B2BBF">
      <w:pPr>
        <w:widowControl/>
        <w:shd w:val="clear" w:color="auto" w:fill="FFFFFF"/>
        <w:spacing w:before="90" w:after="90"/>
        <w:jc w:val="left"/>
        <w:rPr>
          <w:rFonts w:ascii="Arial" w:eastAsia="宋体" w:hAnsi="Arial" w:cs="Arial"/>
          <w:color w:val="333333"/>
          <w:kern w:val="0"/>
          <w:szCs w:val="21"/>
        </w:rPr>
      </w:pPr>
    </w:p>
    <w:p w14:paraId="55C57E9C" w14:textId="14970084" w:rsidR="007B2BBF" w:rsidRDefault="007B2BBF" w:rsidP="007B2BBF">
      <w:pPr>
        <w:widowControl/>
        <w:shd w:val="clear" w:color="auto" w:fill="FFFFFF"/>
        <w:spacing w:before="90" w:after="90"/>
        <w:jc w:val="left"/>
        <w:rPr>
          <w:rFonts w:ascii="Arial" w:eastAsia="宋体" w:hAnsi="Arial" w:cs="Arial"/>
          <w:color w:val="333333"/>
          <w:kern w:val="0"/>
          <w:szCs w:val="21"/>
        </w:rPr>
      </w:pPr>
    </w:p>
    <w:p w14:paraId="7FFB7342" w14:textId="6C81AABA" w:rsidR="007B2BBF" w:rsidRDefault="007B2BBF" w:rsidP="007B2BBF">
      <w:pPr>
        <w:widowControl/>
        <w:shd w:val="clear" w:color="auto" w:fill="FFFFFF"/>
        <w:spacing w:before="90" w:after="90"/>
        <w:jc w:val="left"/>
        <w:rPr>
          <w:rFonts w:ascii="Arial" w:eastAsia="宋体" w:hAnsi="Arial" w:cs="Arial"/>
          <w:color w:val="333333"/>
          <w:kern w:val="0"/>
          <w:szCs w:val="21"/>
        </w:rPr>
      </w:pPr>
    </w:p>
    <w:p w14:paraId="457F963C" w14:textId="4AB34E98" w:rsidR="007B2BBF" w:rsidRDefault="007B2BBF" w:rsidP="007B2BBF">
      <w:pPr>
        <w:widowControl/>
        <w:shd w:val="clear" w:color="auto" w:fill="FFFFFF"/>
        <w:spacing w:before="90" w:after="90"/>
        <w:jc w:val="left"/>
        <w:rPr>
          <w:rFonts w:ascii="Arial" w:eastAsia="宋体" w:hAnsi="Arial" w:cs="Arial"/>
          <w:color w:val="333333"/>
          <w:kern w:val="0"/>
          <w:szCs w:val="21"/>
        </w:rPr>
      </w:pPr>
    </w:p>
    <w:p w14:paraId="5BDAEC0B" w14:textId="789E3F21" w:rsidR="007B2BBF" w:rsidRDefault="007B2BBF" w:rsidP="007B2BBF">
      <w:pPr>
        <w:widowControl/>
        <w:shd w:val="clear" w:color="auto" w:fill="FFFFFF"/>
        <w:spacing w:before="90" w:after="90"/>
        <w:jc w:val="left"/>
        <w:rPr>
          <w:rFonts w:ascii="Arial" w:eastAsia="宋体" w:hAnsi="Arial" w:cs="Arial"/>
          <w:color w:val="333333"/>
          <w:kern w:val="0"/>
          <w:szCs w:val="21"/>
        </w:rPr>
      </w:pPr>
    </w:p>
    <w:p w14:paraId="69E8CCB9" w14:textId="2302B93D" w:rsidR="007B2BBF" w:rsidRDefault="007B2BBF" w:rsidP="007B2BBF">
      <w:pPr>
        <w:widowControl/>
        <w:shd w:val="clear" w:color="auto" w:fill="FFFFFF"/>
        <w:spacing w:before="90" w:after="90"/>
        <w:jc w:val="left"/>
        <w:rPr>
          <w:rFonts w:ascii="Arial" w:eastAsia="宋体" w:hAnsi="Arial" w:cs="Arial"/>
          <w:color w:val="333333"/>
          <w:kern w:val="0"/>
          <w:szCs w:val="21"/>
        </w:rPr>
      </w:pPr>
    </w:p>
    <w:p w14:paraId="3A891F72" w14:textId="39881A6D" w:rsidR="007B2BBF" w:rsidRDefault="007B2BBF" w:rsidP="007B2BBF">
      <w:pPr>
        <w:widowControl/>
        <w:shd w:val="clear" w:color="auto" w:fill="FFFFFF"/>
        <w:spacing w:before="90" w:after="90"/>
        <w:jc w:val="left"/>
        <w:rPr>
          <w:rFonts w:ascii="Arial" w:eastAsia="宋体" w:hAnsi="Arial" w:cs="Arial"/>
          <w:color w:val="333333"/>
          <w:kern w:val="0"/>
          <w:szCs w:val="21"/>
        </w:rPr>
      </w:pPr>
    </w:p>
    <w:p w14:paraId="356AA269" w14:textId="56E575AD" w:rsidR="007B2BBF" w:rsidRDefault="007B2BBF" w:rsidP="007B2BBF">
      <w:pPr>
        <w:widowControl/>
        <w:shd w:val="clear" w:color="auto" w:fill="FFFFFF"/>
        <w:spacing w:before="90" w:after="90"/>
        <w:jc w:val="left"/>
        <w:rPr>
          <w:rFonts w:ascii="Arial" w:eastAsia="宋体" w:hAnsi="Arial" w:cs="Arial"/>
          <w:color w:val="333333"/>
          <w:kern w:val="0"/>
          <w:szCs w:val="21"/>
        </w:rPr>
      </w:pPr>
    </w:p>
    <w:p w14:paraId="3BE05E64" w14:textId="2991F56D" w:rsidR="007B2BBF" w:rsidRDefault="007B2BBF" w:rsidP="007B2BBF">
      <w:pPr>
        <w:widowControl/>
        <w:shd w:val="clear" w:color="auto" w:fill="FFFFFF"/>
        <w:spacing w:before="90" w:after="90"/>
        <w:jc w:val="left"/>
        <w:rPr>
          <w:rFonts w:ascii="Arial" w:eastAsia="宋体" w:hAnsi="Arial" w:cs="Arial"/>
          <w:color w:val="333333"/>
          <w:kern w:val="0"/>
          <w:szCs w:val="21"/>
        </w:rPr>
      </w:pPr>
    </w:p>
    <w:p w14:paraId="6AFE36F9" w14:textId="1EA06730" w:rsidR="007B2BBF" w:rsidRDefault="007B2BBF" w:rsidP="007B2BBF">
      <w:pPr>
        <w:pStyle w:val="2"/>
      </w:pPr>
      <w:proofErr w:type="gramStart"/>
      <w:r>
        <w:rPr>
          <w:rFonts w:hint="eastAsia"/>
        </w:rPr>
        <w:lastRenderedPageBreak/>
        <w:t>类似微博</w:t>
      </w:r>
      <w:proofErr w:type="gramEnd"/>
      <w:r>
        <w:rPr>
          <w:rFonts w:hint="eastAsia"/>
        </w:rPr>
        <w:t>的社交网站</w:t>
      </w:r>
    </w:p>
    <w:p w14:paraId="0AA371C9" w14:textId="7855CE16" w:rsidR="007B2BBF" w:rsidRDefault="007B2BBF" w:rsidP="007B2BBF">
      <w:r>
        <w:rPr>
          <w:noProof/>
        </w:rPr>
        <w:drawing>
          <wp:inline distT="0" distB="0" distL="0" distR="0" wp14:anchorId="1FF250D2" wp14:editId="6E70526C">
            <wp:extent cx="6645910" cy="31261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126105"/>
                    </a:xfrm>
                    <a:prstGeom prst="rect">
                      <a:avLst/>
                    </a:prstGeom>
                    <a:noFill/>
                    <a:ln>
                      <a:noFill/>
                    </a:ln>
                  </pic:spPr>
                </pic:pic>
              </a:graphicData>
            </a:graphic>
          </wp:inline>
        </w:drawing>
      </w:r>
    </w:p>
    <w:p w14:paraId="0ED00D71" w14:textId="5FD1EEB6" w:rsidR="007B2BBF" w:rsidRDefault="007B2BBF" w:rsidP="007B2BBF"/>
    <w:p w14:paraId="13BF9EF3" w14:textId="39419A28" w:rsidR="007B2BBF" w:rsidRDefault="007B2BBF" w:rsidP="007B2BBF"/>
    <w:p w14:paraId="24C3CE1E" w14:textId="06C729B9" w:rsidR="007B2BBF" w:rsidRDefault="007B2BBF" w:rsidP="007B2BBF"/>
    <w:p w14:paraId="21984300" w14:textId="694F1197" w:rsidR="007B2BBF" w:rsidRDefault="007B2BBF" w:rsidP="007B2BBF"/>
    <w:p w14:paraId="1962CFB5" w14:textId="7EC72446" w:rsidR="007B2BBF" w:rsidRDefault="007B2BBF" w:rsidP="007B2BBF"/>
    <w:p w14:paraId="38C7833F" w14:textId="5902DE6D" w:rsidR="007B2BBF" w:rsidRDefault="007B2BBF" w:rsidP="007B2BBF"/>
    <w:p w14:paraId="5E1BF3EE" w14:textId="7169E6B9" w:rsidR="007B2BBF" w:rsidRDefault="007B2BBF" w:rsidP="007B2BBF"/>
    <w:p w14:paraId="06C52B51" w14:textId="551B6950" w:rsidR="007B2BBF" w:rsidRDefault="007B2BBF" w:rsidP="007B2BBF"/>
    <w:p w14:paraId="17A40652" w14:textId="0A932C9E" w:rsidR="007B2BBF" w:rsidRDefault="007B2BBF" w:rsidP="007B2BBF"/>
    <w:p w14:paraId="4B235F0C" w14:textId="27022B4C" w:rsidR="007B2BBF" w:rsidRDefault="007B2BBF" w:rsidP="007B2BBF"/>
    <w:p w14:paraId="1943D795" w14:textId="5AB221DB" w:rsidR="007B2BBF" w:rsidRDefault="007B2BBF" w:rsidP="007B2BBF"/>
    <w:p w14:paraId="7EC9A745" w14:textId="192304AB" w:rsidR="007B2BBF" w:rsidRDefault="007B2BBF" w:rsidP="007B2BBF"/>
    <w:p w14:paraId="6F76DEAC" w14:textId="3E49626C" w:rsidR="007B2BBF" w:rsidRDefault="007B2BBF" w:rsidP="007B2BBF"/>
    <w:p w14:paraId="20519F7B" w14:textId="765FE7C7" w:rsidR="007B2BBF" w:rsidRDefault="007B2BBF" w:rsidP="007B2BBF"/>
    <w:p w14:paraId="584BC30A" w14:textId="6D863950" w:rsidR="007B2BBF" w:rsidRDefault="007B2BBF" w:rsidP="007B2BBF"/>
    <w:p w14:paraId="5151945E" w14:textId="41B5BFFA" w:rsidR="007B2BBF" w:rsidRDefault="007B2BBF" w:rsidP="007B2BBF"/>
    <w:p w14:paraId="7492ADE3" w14:textId="3A25D606" w:rsidR="007B2BBF" w:rsidRDefault="007B2BBF" w:rsidP="007B2BBF"/>
    <w:p w14:paraId="5890880F" w14:textId="3BC08629" w:rsidR="007B2BBF" w:rsidRDefault="007B2BBF" w:rsidP="007B2BBF"/>
    <w:p w14:paraId="63E79D26" w14:textId="478494DE" w:rsidR="007B2BBF" w:rsidRDefault="007B2BBF" w:rsidP="007B2BBF"/>
    <w:p w14:paraId="444FEF3A" w14:textId="49995119" w:rsidR="007B2BBF" w:rsidRDefault="007B2BBF" w:rsidP="007B2BBF"/>
    <w:p w14:paraId="19C8FB6F" w14:textId="4E629283" w:rsidR="007B2BBF" w:rsidRDefault="007B2BBF" w:rsidP="007B2BBF"/>
    <w:p w14:paraId="369B867B" w14:textId="0782DCD3" w:rsidR="007B2BBF" w:rsidRDefault="007B2BBF" w:rsidP="007B2BBF"/>
    <w:p w14:paraId="425E50B6" w14:textId="374B2997" w:rsidR="007B2BBF" w:rsidRDefault="007B2BBF" w:rsidP="007B2BBF"/>
    <w:p w14:paraId="598746AB" w14:textId="35AEEC88" w:rsidR="007B2BBF" w:rsidRDefault="007B2BBF" w:rsidP="007B2BBF"/>
    <w:p w14:paraId="12B4F227" w14:textId="42BA865A" w:rsidR="007B2BBF" w:rsidRDefault="007B2BBF" w:rsidP="007B2BBF"/>
    <w:p w14:paraId="08C10FC7" w14:textId="7186FA0A" w:rsidR="007B2BBF" w:rsidRDefault="007B2BBF" w:rsidP="007B2BBF"/>
    <w:p w14:paraId="62334D0A" w14:textId="651F58C4" w:rsidR="007B2BBF" w:rsidRDefault="007B2BBF" w:rsidP="007B2BBF"/>
    <w:p w14:paraId="7E9D32C3" w14:textId="6FB161B1" w:rsidR="007B2BBF" w:rsidRDefault="007B2BBF" w:rsidP="007B2BBF"/>
    <w:p w14:paraId="02FDB113" w14:textId="77777777" w:rsidR="007B2BBF" w:rsidRDefault="007B2BBF" w:rsidP="007B2BBF">
      <w:pPr>
        <w:rPr>
          <w:rFonts w:hint="eastAsia"/>
        </w:rPr>
      </w:pPr>
    </w:p>
    <w:p w14:paraId="0E2C4AC9" w14:textId="06676FEE" w:rsidR="007B2BBF" w:rsidRPr="007B2BBF" w:rsidRDefault="007B2BBF" w:rsidP="007B2BBF">
      <w:pPr>
        <w:pStyle w:val="2"/>
      </w:pPr>
      <w:r w:rsidRPr="007B2BBF">
        <w:lastRenderedPageBreak/>
        <w:t>广告场景：海量广告营销数据的实时存储</w:t>
      </w:r>
      <w:r>
        <w:rPr>
          <w:rFonts w:hint="eastAsia"/>
        </w:rPr>
        <w:t>（H</w:t>
      </w:r>
      <w:r>
        <w:t>B</w:t>
      </w:r>
      <w:r>
        <w:rPr>
          <w:rFonts w:hint="eastAsia"/>
        </w:rPr>
        <w:t>ase和Lindorm版）</w:t>
      </w:r>
    </w:p>
    <w:p w14:paraId="543DB0E6" w14:textId="77777777" w:rsidR="007B2BBF" w:rsidRDefault="007B2BBF" w:rsidP="007B2BBF">
      <w:pPr>
        <w:shd w:val="clear" w:color="auto" w:fill="FFFFFF"/>
        <w:rPr>
          <w:rFonts w:ascii="Arial" w:hAnsi="Arial" w:cs="Arial"/>
          <w:color w:val="333333"/>
          <w:szCs w:val="21"/>
        </w:rPr>
      </w:pPr>
      <w:r>
        <w:rPr>
          <w:rFonts w:ascii="Arial" w:hAnsi="Arial" w:cs="Arial"/>
          <w:color w:val="333333"/>
          <w:szCs w:val="21"/>
        </w:rPr>
        <w:t>使用</w:t>
      </w:r>
      <w:r>
        <w:rPr>
          <w:rFonts w:ascii="Arial" w:hAnsi="Arial" w:cs="Arial"/>
          <w:color w:val="333333"/>
          <w:szCs w:val="21"/>
        </w:rPr>
        <w:t>Lindorm</w:t>
      </w:r>
      <w:r>
        <w:rPr>
          <w:rFonts w:ascii="Arial" w:hAnsi="Arial" w:cs="Arial"/>
          <w:color w:val="333333"/>
          <w:szCs w:val="21"/>
        </w:rPr>
        <w:t>存储广告营销中的画像特征、用户事件、点击流、广告物料等重要数据，提供高并发、低延迟、灵活可靠的能力，帮助您快速构建领先的实时竞价、广告定位投放等系统服务。</w:t>
      </w:r>
    </w:p>
    <w:p w14:paraId="19F4EFA4" w14:textId="2ED3FACC" w:rsidR="007B2BBF" w:rsidRDefault="007B2BBF" w:rsidP="007B2BBF">
      <w:r>
        <w:rPr>
          <w:noProof/>
        </w:rPr>
        <w:drawing>
          <wp:inline distT="0" distB="0" distL="0" distR="0" wp14:anchorId="180D1F33" wp14:editId="63297885">
            <wp:extent cx="6645910" cy="47574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4757420"/>
                    </a:xfrm>
                    <a:prstGeom prst="rect">
                      <a:avLst/>
                    </a:prstGeom>
                    <a:noFill/>
                    <a:ln>
                      <a:noFill/>
                    </a:ln>
                  </pic:spPr>
                </pic:pic>
              </a:graphicData>
            </a:graphic>
          </wp:inline>
        </w:drawing>
      </w:r>
      <w:r>
        <w:rPr>
          <w:noProof/>
        </w:rPr>
        <w:drawing>
          <wp:inline distT="0" distB="0" distL="0" distR="0" wp14:anchorId="444C5EED" wp14:editId="1A66E46C">
            <wp:extent cx="6645910" cy="2860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2860675"/>
                    </a:xfrm>
                    <a:prstGeom prst="rect">
                      <a:avLst/>
                    </a:prstGeom>
                    <a:noFill/>
                    <a:ln>
                      <a:noFill/>
                    </a:ln>
                  </pic:spPr>
                </pic:pic>
              </a:graphicData>
            </a:graphic>
          </wp:inline>
        </w:drawing>
      </w:r>
    </w:p>
    <w:p w14:paraId="154925AD" w14:textId="155C1388" w:rsidR="007B2BBF" w:rsidRDefault="007B2BBF" w:rsidP="007B2BBF"/>
    <w:p w14:paraId="08661549" w14:textId="4F4B52EE" w:rsidR="007B2BBF" w:rsidRDefault="007B2BBF" w:rsidP="007B2BBF"/>
    <w:p w14:paraId="17B96442" w14:textId="3E47EBC1" w:rsidR="007B2BBF" w:rsidRDefault="007B2BBF" w:rsidP="007B2BBF"/>
    <w:p w14:paraId="682C124B" w14:textId="7DC6B683" w:rsidR="007B2BBF" w:rsidRDefault="007B2BBF" w:rsidP="007B2BBF"/>
    <w:p w14:paraId="70D6F185" w14:textId="7195708C" w:rsidR="007B2BBF" w:rsidRPr="007B2BBF" w:rsidRDefault="007B2BBF" w:rsidP="007B2BBF">
      <w:pPr>
        <w:pStyle w:val="2"/>
      </w:pPr>
      <w:r w:rsidRPr="007B2BBF">
        <w:lastRenderedPageBreak/>
        <w:t>大数据场景：海量数据存储与分析（</w:t>
      </w:r>
      <w:r w:rsidRPr="007B2BBF">
        <w:rPr>
          <w:rFonts w:hint="eastAsia"/>
        </w:rPr>
        <w:t>H</w:t>
      </w:r>
      <w:r w:rsidRPr="007B2BBF">
        <w:t>Base</w:t>
      </w:r>
      <w:r w:rsidRPr="007B2BBF">
        <w:rPr>
          <w:rFonts w:hint="eastAsia"/>
        </w:rPr>
        <w:t>和L</w:t>
      </w:r>
      <w:r w:rsidRPr="007B2BBF">
        <w:t>indorm版）</w:t>
      </w:r>
    </w:p>
    <w:p w14:paraId="00FC766E" w14:textId="77777777" w:rsidR="007B2BBF" w:rsidRDefault="007B2BBF" w:rsidP="007B2BBF">
      <w:pPr>
        <w:shd w:val="clear" w:color="auto" w:fill="FFFFFF"/>
        <w:rPr>
          <w:rFonts w:ascii="Arial" w:hAnsi="Arial" w:cs="Arial"/>
          <w:color w:val="333333"/>
          <w:szCs w:val="21"/>
        </w:rPr>
      </w:pPr>
      <w:r>
        <w:rPr>
          <w:rFonts w:ascii="Arial" w:hAnsi="Arial" w:cs="Arial"/>
          <w:color w:val="333333"/>
          <w:szCs w:val="21"/>
        </w:rPr>
        <w:t>Lindorm</w:t>
      </w:r>
      <w:r>
        <w:rPr>
          <w:rFonts w:ascii="Arial" w:hAnsi="Arial" w:cs="Arial"/>
          <w:color w:val="333333"/>
          <w:szCs w:val="21"/>
        </w:rPr>
        <w:t>支持海量数据的低成本存储、快速批量导入和实时访问，具备高效的增量及全量数据通道，可轻松与</w:t>
      </w:r>
      <w:r>
        <w:rPr>
          <w:rFonts w:ascii="Arial" w:hAnsi="Arial" w:cs="Arial"/>
          <w:color w:val="333333"/>
          <w:szCs w:val="21"/>
        </w:rPr>
        <w:t>Spark</w:t>
      </w:r>
      <w:r>
        <w:rPr>
          <w:rFonts w:ascii="Arial" w:hAnsi="Arial" w:cs="Arial"/>
          <w:color w:val="333333"/>
          <w:szCs w:val="21"/>
        </w:rPr>
        <w:t>、</w:t>
      </w:r>
      <w:proofErr w:type="spellStart"/>
      <w:r>
        <w:rPr>
          <w:rFonts w:ascii="Arial" w:hAnsi="Arial" w:cs="Arial"/>
          <w:color w:val="333333"/>
          <w:szCs w:val="21"/>
        </w:rPr>
        <w:t>MaxCompute</w:t>
      </w:r>
      <w:proofErr w:type="spellEnd"/>
      <w:r>
        <w:rPr>
          <w:rFonts w:ascii="Arial" w:hAnsi="Arial" w:cs="Arial"/>
          <w:color w:val="333333"/>
          <w:szCs w:val="21"/>
        </w:rPr>
        <w:t>等大数据平台集成，完成数据的大规模离线分析。</w:t>
      </w:r>
    </w:p>
    <w:p w14:paraId="4B54B5AD" w14:textId="07B1CA8A" w:rsidR="007B2BBF" w:rsidRDefault="007B2BBF" w:rsidP="007B2BBF">
      <w:r>
        <w:rPr>
          <w:noProof/>
        </w:rPr>
        <w:drawing>
          <wp:inline distT="0" distB="0" distL="0" distR="0" wp14:anchorId="670550B0" wp14:editId="2275CEC3">
            <wp:extent cx="6645910" cy="47574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4757420"/>
                    </a:xfrm>
                    <a:prstGeom prst="rect">
                      <a:avLst/>
                    </a:prstGeom>
                    <a:noFill/>
                    <a:ln>
                      <a:noFill/>
                    </a:ln>
                  </pic:spPr>
                </pic:pic>
              </a:graphicData>
            </a:graphic>
          </wp:inline>
        </w:drawing>
      </w:r>
      <w:r>
        <w:rPr>
          <w:noProof/>
        </w:rPr>
        <w:drawing>
          <wp:inline distT="0" distB="0" distL="0" distR="0" wp14:anchorId="593EAF34" wp14:editId="33B37C3C">
            <wp:extent cx="6645910" cy="30219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021965"/>
                    </a:xfrm>
                    <a:prstGeom prst="rect">
                      <a:avLst/>
                    </a:prstGeom>
                    <a:noFill/>
                    <a:ln>
                      <a:noFill/>
                    </a:ln>
                  </pic:spPr>
                </pic:pic>
              </a:graphicData>
            </a:graphic>
          </wp:inline>
        </w:drawing>
      </w:r>
    </w:p>
    <w:p w14:paraId="4AB3C136" w14:textId="7E32B91E" w:rsidR="007B2BBF" w:rsidRDefault="007B2BBF" w:rsidP="007B2BBF"/>
    <w:p w14:paraId="7AF4A94F" w14:textId="17102DD1" w:rsidR="007B2BBF" w:rsidRDefault="007B2BBF" w:rsidP="007B2BBF"/>
    <w:p w14:paraId="62BA76FA" w14:textId="26733CAC" w:rsidR="007B2BBF" w:rsidRDefault="007B2BBF" w:rsidP="007B2BBF"/>
    <w:p w14:paraId="21BB8B01" w14:textId="77777777" w:rsidR="007B2BBF" w:rsidRDefault="007B2BBF" w:rsidP="007B2BBF">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color w:val="373D41"/>
          <w:sz w:val="30"/>
          <w:szCs w:val="30"/>
        </w:rPr>
        <w:lastRenderedPageBreak/>
        <w:t>金融</w:t>
      </w:r>
      <w:r>
        <w:rPr>
          <w:rFonts w:ascii="Arial" w:hAnsi="Arial" w:cs="Arial"/>
          <w:color w:val="373D41"/>
          <w:sz w:val="30"/>
          <w:szCs w:val="30"/>
        </w:rPr>
        <w:t>&amp;</w:t>
      </w:r>
      <w:r>
        <w:rPr>
          <w:rFonts w:ascii="Arial" w:hAnsi="Arial" w:cs="Arial"/>
          <w:color w:val="373D41"/>
          <w:sz w:val="30"/>
          <w:szCs w:val="30"/>
        </w:rPr>
        <w:t>零售：海量订单记录</w:t>
      </w:r>
      <w:proofErr w:type="gramStart"/>
      <w:r>
        <w:rPr>
          <w:rFonts w:ascii="Arial" w:hAnsi="Arial" w:cs="Arial"/>
          <w:color w:val="373D41"/>
          <w:sz w:val="30"/>
          <w:szCs w:val="30"/>
        </w:rPr>
        <w:t>与风控数据</w:t>
      </w:r>
      <w:proofErr w:type="gramEnd"/>
      <w:r>
        <w:rPr>
          <w:rFonts w:ascii="Arial" w:hAnsi="Arial" w:cs="Arial"/>
          <w:color w:val="373D41"/>
          <w:sz w:val="30"/>
          <w:szCs w:val="30"/>
        </w:rPr>
        <w:t>的实时存储</w:t>
      </w:r>
    </w:p>
    <w:p w14:paraId="32D06CB2" w14:textId="77777777" w:rsidR="007B2BBF" w:rsidRDefault="007B2BBF" w:rsidP="007B2BBF">
      <w:pPr>
        <w:shd w:val="clear" w:color="auto" w:fill="FFFFFF"/>
        <w:rPr>
          <w:rFonts w:ascii="Arial" w:hAnsi="Arial" w:cs="Arial"/>
          <w:color w:val="333333"/>
          <w:szCs w:val="21"/>
        </w:rPr>
      </w:pPr>
      <w:r>
        <w:rPr>
          <w:rFonts w:ascii="Arial" w:hAnsi="Arial" w:cs="Arial"/>
          <w:color w:val="333333"/>
          <w:szCs w:val="21"/>
        </w:rPr>
        <w:t>使用</w:t>
      </w:r>
      <w:r>
        <w:rPr>
          <w:rFonts w:ascii="Arial" w:hAnsi="Arial" w:cs="Arial"/>
          <w:color w:val="333333"/>
          <w:szCs w:val="21"/>
        </w:rPr>
        <w:t>Lindorm</w:t>
      </w:r>
      <w:r>
        <w:rPr>
          <w:rFonts w:ascii="Arial" w:hAnsi="Arial" w:cs="Arial"/>
          <w:color w:val="333333"/>
          <w:szCs w:val="21"/>
        </w:rPr>
        <w:t>存储金融交易中的海量订单记录，</w:t>
      </w:r>
      <w:proofErr w:type="gramStart"/>
      <w:r>
        <w:rPr>
          <w:rFonts w:ascii="Arial" w:hAnsi="Arial" w:cs="Arial"/>
          <w:color w:val="333333"/>
          <w:szCs w:val="21"/>
        </w:rPr>
        <w:t>金融风控中</w:t>
      </w:r>
      <w:proofErr w:type="gramEnd"/>
      <w:r>
        <w:rPr>
          <w:rFonts w:ascii="Arial" w:hAnsi="Arial" w:cs="Arial"/>
          <w:color w:val="333333"/>
          <w:szCs w:val="21"/>
        </w:rPr>
        <w:t>的用户事件、画像特征、规则模型、设备指纹等重要数据，提供低成本、高并发、灵活可靠的能力，帮助您构建领先的金融交易</w:t>
      </w:r>
      <w:proofErr w:type="gramStart"/>
      <w:r>
        <w:rPr>
          <w:rFonts w:ascii="Arial" w:hAnsi="Arial" w:cs="Arial"/>
          <w:color w:val="333333"/>
          <w:szCs w:val="21"/>
        </w:rPr>
        <w:t>与风控服务</w:t>
      </w:r>
      <w:proofErr w:type="gramEnd"/>
      <w:r>
        <w:rPr>
          <w:rFonts w:ascii="Arial" w:hAnsi="Arial" w:cs="Arial"/>
          <w:color w:val="333333"/>
          <w:szCs w:val="21"/>
        </w:rPr>
        <w:t>。</w:t>
      </w:r>
    </w:p>
    <w:p w14:paraId="5CEAC2D1" w14:textId="68551BA5" w:rsidR="007B2BBF" w:rsidRDefault="007B2BBF" w:rsidP="007B2BBF">
      <w:r>
        <w:rPr>
          <w:noProof/>
        </w:rPr>
        <w:drawing>
          <wp:inline distT="0" distB="0" distL="0" distR="0" wp14:anchorId="0F3C1A3F" wp14:editId="00E4B81F">
            <wp:extent cx="6645910" cy="47574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4757420"/>
                    </a:xfrm>
                    <a:prstGeom prst="rect">
                      <a:avLst/>
                    </a:prstGeom>
                    <a:noFill/>
                    <a:ln>
                      <a:noFill/>
                    </a:ln>
                  </pic:spPr>
                </pic:pic>
              </a:graphicData>
            </a:graphic>
          </wp:inline>
        </w:drawing>
      </w:r>
    </w:p>
    <w:p w14:paraId="241277EA" w14:textId="738EFFDB" w:rsidR="006D708F" w:rsidRDefault="006D708F" w:rsidP="007B2BBF"/>
    <w:p w14:paraId="4FFA6912" w14:textId="549DC2C3" w:rsidR="006D708F" w:rsidRDefault="006D708F" w:rsidP="007B2BBF"/>
    <w:p w14:paraId="434589E8" w14:textId="5DC865AB" w:rsidR="006D708F" w:rsidRDefault="006D708F" w:rsidP="007B2BBF"/>
    <w:p w14:paraId="6BF12989" w14:textId="1DD35380" w:rsidR="006D708F" w:rsidRDefault="006D708F" w:rsidP="007B2BBF"/>
    <w:p w14:paraId="4F370A2D" w14:textId="0D8E2E6D" w:rsidR="006D708F" w:rsidRDefault="006D708F" w:rsidP="007B2BBF"/>
    <w:p w14:paraId="2297C96A" w14:textId="3416BBBA" w:rsidR="006D708F" w:rsidRDefault="006D708F" w:rsidP="007B2BBF"/>
    <w:p w14:paraId="672CAEB4" w14:textId="38370AF4" w:rsidR="006D708F" w:rsidRDefault="006D708F" w:rsidP="007B2BBF"/>
    <w:p w14:paraId="32AC0B22" w14:textId="0D33DEB0" w:rsidR="006D708F" w:rsidRDefault="006D708F" w:rsidP="007B2BBF"/>
    <w:p w14:paraId="19F2B66B" w14:textId="0F4CEE5B" w:rsidR="006D708F" w:rsidRDefault="006D708F" w:rsidP="007B2BBF"/>
    <w:p w14:paraId="1560D77A" w14:textId="3F37228F" w:rsidR="006D708F" w:rsidRDefault="006D708F" w:rsidP="007B2BBF"/>
    <w:p w14:paraId="4135AD7A" w14:textId="434CFFE1" w:rsidR="006D708F" w:rsidRDefault="006D708F" w:rsidP="007B2BBF"/>
    <w:p w14:paraId="7C013D6A" w14:textId="569E142D" w:rsidR="006D708F" w:rsidRDefault="006D708F" w:rsidP="007B2BBF"/>
    <w:p w14:paraId="0978E82E" w14:textId="7E6FDA6A" w:rsidR="006D708F" w:rsidRDefault="006D708F" w:rsidP="007B2BBF"/>
    <w:p w14:paraId="241B0D12" w14:textId="3CD1290E" w:rsidR="006D708F" w:rsidRDefault="006D708F" w:rsidP="007B2BBF"/>
    <w:p w14:paraId="3F20DCCC" w14:textId="6AC3485C" w:rsidR="006D708F" w:rsidRDefault="006D708F" w:rsidP="007B2BBF"/>
    <w:p w14:paraId="60BBF1D9" w14:textId="2539F869" w:rsidR="006D708F" w:rsidRDefault="006D708F" w:rsidP="007B2BBF"/>
    <w:p w14:paraId="3BFBA12C" w14:textId="3F62E455" w:rsidR="006D708F" w:rsidRDefault="006D708F" w:rsidP="007B2BBF"/>
    <w:p w14:paraId="4FDE786E" w14:textId="24BEEEDA" w:rsidR="006D708F" w:rsidRDefault="006D708F" w:rsidP="007B2BBF"/>
    <w:p w14:paraId="4BDDE155" w14:textId="1A1A664E" w:rsidR="006D708F" w:rsidRDefault="006D708F" w:rsidP="007B2BBF"/>
    <w:p w14:paraId="5378F5D2" w14:textId="22C3C0EA" w:rsidR="006D708F" w:rsidRPr="006D708F" w:rsidRDefault="006D708F" w:rsidP="006D708F">
      <w:pPr>
        <w:pStyle w:val="2"/>
        <w:rPr>
          <w:sz w:val="32"/>
          <w:szCs w:val="32"/>
        </w:rPr>
      </w:pPr>
      <w:r w:rsidRPr="006D708F">
        <w:rPr>
          <w:sz w:val="32"/>
          <w:szCs w:val="32"/>
        </w:rPr>
        <w:lastRenderedPageBreak/>
        <w:t>车联网：车辆轨迹与状况数据的高效存储处理（</w:t>
      </w:r>
      <w:r w:rsidRPr="006D708F">
        <w:rPr>
          <w:rFonts w:hint="eastAsia"/>
          <w:sz w:val="32"/>
          <w:szCs w:val="32"/>
        </w:rPr>
        <w:t>H</w:t>
      </w:r>
      <w:r w:rsidRPr="006D708F">
        <w:rPr>
          <w:sz w:val="32"/>
          <w:szCs w:val="32"/>
        </w:rPr>
        <w:t>Base</w:t>
      </w:r>
      <w:r w:rsidRPr="006D708F">
        <w:rPr>
          <w:rFonts w:hint="eastAsia"/>
          <w:sz w:val="32"/>
          <w:szCs w:val="32"/>
        </w:rPr>
        <w:t>和L</w:t>
      </w:r>
      <w:r w:rsidRPr="006D708F">
        <w:rPr>
          <w:sz w:val="32"/>
          <w:szCs w:val="32"/>
        </w:rPr>
        <w:t>indorm版）</w:t>
      </w:r>
    </w:p>
    <w:p w14:paraId="627B5466" w14:textId="77777777" w:rsidR="006D708F" w:rsidRDefault="006D708F" w:rsidP="006D708F">
      <w:pPr>
        <w:shd w:val="clear" w:color="auto" w:fill="FFFFFF"/>
        <w:rPr>
          <w:rFonts w:ascii="Arial" w:hAnsi="Arial" w:cs="Arial"/>
          <w:color w:val="333333"/>
          <w:szCs w:val="21"/>
        </w:rPr>
      </w:pPr>
      <w:r>
        <w:rPr>
          <w:rFonts w:ascii="Arial" w:hAnsi="Arial" w:cs="Arial"/>
          <w:color w:val="333333"/>
          <w:szCs w:val="21"/>
        </w:rPr>
        <w:t>使用</w:t>
      </w:r>
      <w:r>
        <w:rPr>
          <w:rFonts w:ascii="Arial" w:hAnsi="Arial" w:cs="Arial"/>
          <w:color w:val="333333"/>
          <w:szCs w:val="21"/>
        </w:rPr>
        <w:t>Lindorm</w:t>
      </w:r>
      <w:proofErr w:type="gramStart"/>
      <w:r>
        <w:rPr>
          <w:rFonts w:ascii="Arial" w:hAnsi="Arial" w:cs="Arial"/>
          <w:color w:val="333333"/>
          <w:szCs w:val="21"/>
        </w:rPr>
        <w:t>存储车</w:t>
      </w:r>
      <w:proofErr w:type="gramEnd"/>
      <w:r>
        <w:rPr>
          <w:rFonts w:ascii="Arial" w:hAnsi="Arial" w:cs="Arial"/>
          <w:color w:val="333333"/>
          <w:szCs w:val="21"/>
        </w:rPr>
        <w:t>联网中的行使轨迹、车辆状况、精准定位等重要数据，提供低成本、弹性、灵活可靠的能力，帮助您构建领先的网约车、物流运输、新能源车检测等场景服务。</w:t>
      </w:r>
    </w:p>
    <w:p w14:paraId="3C86311C" w14:textId="77777777" w:rsidR="006D708F" w:rsidRDefault="006D708F" w:rsidP="006D708F">
      <w:pPr>
        <w:widowControl/>
        <w:jc w:val="left"/>
        <w:rPr>
          <w:rFonts w:ascii="Arial" w:eastAsia="宋体" w:hAnsi="Arial" w:cs="Arial"/>
          <w:b/>
          <w:bCs/>
          <w:color w:val="333333"/>
          <w:kern w:val="0"/>
          <w:szCs w:val="21"/>
          <w:shd w:val="clear" w:color="auto" w:fill="FFFFFF"/>
        </w:rPr>
      </w:pPr>
      <w:r>
        <w:rPr>
          <w:noProof/>
        </w:rPr>
        <w:drawing>
          <wp:inline distT="0" distB="0" distL="0" distR="0" wp14:anchorId="1766A556" wp14:editId="3C9AD421">
            <wp:extent cx="6645910" cy="49523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4952365"/>
                    </a:xfrm>
                    <a:prstGeom prst="rect">
                      <a:avLst/>
                    </a:prstGeom>
                    <a:noFill/>
                    <a:ln>
                      <a:noFill/>
                    </a:ln>
                  </pic:spPr>
                </pic:pic>
              </a:graphicData>
            </a:graphic>
          </wp:inline>
        </w:drawing>
      </w:r>
    </w:p>
    <w:p w14:paraId="31C2536C" w14:textId="3AA97443" w:rsidR="006D708F" w:rsidRDefault="006D708F" w:rsidP="006D708F">
      <w:pPr>
        <w:widowControl/>
        <w:jc w:val="left"/>
        <w:rPr>
          <w:rFonts w:ascii="Arial" w:eastAsia="宋体" w:hAnsi="Arial" w:cs="Arial"/>
          <w:b/>
          <w:bCs/>
          <w:color w:val="333333"/>
          <w:kern w:val="0"/>
          <w:szCs w:val="21"/>
          <w:shd w:val="clear" w:color="auto" w:fill="FFFFFF"/>
        </w:rPr>
      </w:pPr>
      <w:r>
        <w:rPr>
          <w:noProof/>
        </w:rPr>
        <w:drawing>
          <wp:inline distT="0" distB="0" distL="0" distR="0" wp14:anchorId="336EF5EC" wp14:editId="32973483">
            <wp:extent cx="6645910" cy="272986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2729865"/>
                    </a:xfrm>
                    <a:prstGeom prst="rect">
                      <a:avLst/>
                    </a:prstGeom>
                    <a:noFill/>
                    <a:ln>
                      <a:noFill/>
                    </a:ln>
                  </pic:spPr>
                </pic:pic>
              </a:graphicData>
            </a:graphic>
          </wp:inline>
        </w:drawing>
      </w:r>
    </w:p>
    <w:p w14:paraId="11DDEF3B" w14:textId="596B5860" w:rsidR="006D708F" w:rsidRDefault="006D708F" w:rsidP="006D708F">
      <w:pPr>
        <w:widowControl/>
        <w:jc w:val="left"/>
        <w:rPr>
          <w:rFonts w:ascii="Arial" w:eastAsia="宋体" w:hAnsi="Arial" w:cs="Arial"/>
          <w:b/>
          <w:bCs/>
          <w:color w:val="333333"/>
          <w:kern w:val="0"/>
          <w:szCs w:val="21"/>
          <w:shd w:val="clear" w:color="auto" w:fill="FFFFFF"/>
        </w:rPr>
      </w:pPr>
    </w:p>
    <w:p w14:paraId="062A47C0" w14:textId="1F0F414E" w:rsidR="006D708F" w:rsidRDefault="006D708F" w:rsidP="006D708F">
      <w:pPr>
        <w:widowControl/>
        <w:jc w:val="left"/>
        <w:rPr>
          <w:rFonts w:ascii="Arial" w:eastAsia="宋体" w:hAnsi="Arial" w:cs="Arial"/>
          <w:b/>
          <w:bCs/>
          <w:color w:val="333333"/>
          <w:kern w:val="0"/>
          <w:szCs w:val="21"/>
          <w:shd w:val="clear" w:color="auto" w:fill="FFFFFF"/>
        </w:rPr>
      </w:pPr>
    </w:p>
    <w:p w14:paraId="27491BCA" w14:textId="3ABBCEAD" w:rsidR="006D708F" w:rsidRDefault="006D708F" w:rsidP="006D708F">
      <w:pPr>
        <w:widowControl/>
        <w:jc w:val="left"/>
        <w:rPr>
          <w:rFonts w:ascii="Arial" w:eastAsia="宋体" w:hAnsi="Arial" w:cs="Arial"/>
          <w:b/>
          <w:bCs/>
          <w:color w:val="333333"/>
          <w:kern w:val="0"/>
          <w:szCs w:val="21"/>
          <w:shd w:val="clear" w:color="auto" w:fill="FFFFFF"/>
        </w:rPr>
      </w:pPr>
    </w:p>
    <w:p w14:paraId="51F4A8D3" w14:textId="31FD88A9" w:rsidR="006D708F" w:rsidRDefault="006D708F" w:rsidP="006D708F">
      <w:pPr>
        <w:widowControl/>
        <w:jc w:val="left"/>
        <w:rPr>
          <w:rFonts w:ascii="Arial" w:eastAsia="宋体" w:hAnsi="Arial" w:cs="Arial"/>
          <w:b/>
          <w:bCs/>
          <w:color w:val="333333"/>
          <w:kern w:val="0"/>
          <w:szCs w:val="21"/>
          <w:shd w:val="clear" w:color="auto" w:fill="FFFFFF"/>
        </w:rPr>
      </w:pPr>
    </w:p>
    <w:p w14:paraId="559ADAEB" w14:textId="2467B02F" w:rsidR="006D708F" w:rsidRDefault="006D708F" w:rsidP="006D708F">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color w:val="373D41"/>
          <w:sz w:val="30"/>
          <w:szCs w:val="30"/>
        </w:rPr>
        <w:lastRenderedPageBreak/>
        <w:t>互联网社交：高效、稳定的社交</w:t>
      </w:r>
      <w:r>
        <w:rPr>
          <w:rFonts w:ascii="Arial" w:hAnsi="Arial" w:cs="Arial"/>
          <w:color w:val="373D41"/>
          <w:sz w:val="30"/>
          <w:szCs w:val="30"/>
        </w:rPr>
        <w:t>Feed</w:t>
      </w:r>
      <w:proofErr w:type="gramStart"/>
      <w:r>
        <w:rPr>
          <w:rFonts w:ascii="Arial" w:hAnsi="Arial" w:cs="Arial"/>
          <w:color w:val="373D41"/>
          <w:sz w:val="30"/>
          <w:szCs w:val="30"/>
        </w:rPr>
        <w:t>流信息</w:t>
      </w:r>
      <w:proofErr w:type="gramEnd"/>
      <w:r>
        <w:rPr>
          <w:rFonts w:ascii="Arial" w:hAnsi="Arial" w:cs="Arial"/>
          <w:color w:val="373D41"/>
          <w:sz w:val="30"/>
          <w:szCs w:val="30"/>
        </w:rPr>
        <w:t>存储</w:t>
      </w:r>
      <w:r w:rsidRPr="006D708F">
        <w:rPr>
          <w:sz w:val="32"/>
          <w:szCs w:val="32"/>
        </w:rPr>
        <w:t>（</w:t>
      </w:r>
      <w:r w:rsidRPr="006D708F">
        <w:rPr>
          <w:rFonts w:hint="eastAsia"/>
          <w:sz w:val="32"/>
          <w:szCs w:val="32"/>
        </w:rPr>
        <w:t>H</w:t>
      </w:r>
      <w:r w:rsidRPr="006D708F">
        <w:rPr>
          <w:sz w:val="32"/>
          <w:szCs w:val="32"/>
        </w:rPr>
        <w:t>Base</w:t>
      </w:r>
      <w:r w:rsidRPr="006D708F">
        <w:rPr>
          <w:rFonts w:hint="eastAsia"/>
          <w:sz w:val="32"/>
          <w:szCs w:val="32"/>
        </w:rPr>
        <w:t>和L</w:t>
      </w:r>
      <w:r w:rsidRPr="006D708F">
        <w:rPr>
          <w:sz w:val="32"/>
          <w:szCs w:val="32"/>
        </w:rPr>
        <w:t>indorm版）</w:t>
      </w:r>
    </w:p>
    <w:p w14:paraId="30CD5BDD" w14:textId="77777777" w:rsidR="006D708F" w:rsidRDefault="006D708F" w:rsidP="006D708F">
      <w:pPr>
        <w:shd w:val="clear" w:color="auto" w:fill="FFFFFF"/>
        <w:rPr>
          <w:rFonts w:ascii="Arial" w:hAnsi="Arial" w:cs="Arial"/>
          <w:color w:val="333333"/>
          <w:szCs w:val="21"/>
        </w:rPr>
      </w:pPr>
      <w:r>
        <w:rPr>
          <w:rFonts w:ascii="Arial" w:hAnsi="Arial" w:cs="Arial"/>
          <w:color w:val="333333"/>
          <w:szCs w:val="21"/>
        </w:rPr>
        <w:t>使用</w:t>
      </w:r>
      <w:r>
        <w:rPr>
          <w:rFonts w:ascii="Arial" w:hAnsi="Arial" w:cs="Arial"/>
          <w:color w:val="333333"/>
          <w:szCs w:val="21"/>
        </w:rPr>
        <w:t>Lindorm</w:t>
      </w:r>
      <w:r>
        <w:rPr>
          <w:rFonts w:ascii="Arial" w:hAnsi="Arial" w:cs="Arial"/>
          <w:color w:val="333333"/>
          <w:szCs w:val="21"/>
        </w:rPr>
        <w:t>存储社交场景中的聊天、评论、帖子、</w:t>
      </w:r>
      <w:proofErr w:type="gramStart"/>
      <w:r>
        <w:rPr>
          <w:rFonts w:ascii="Arial" w:hAnsi="Arial" w:cs="Arial"/>
          <w:color w:val="333333"/>
          <w:szCs w:val="21"/>
        </w:rPr>
        <w:t>点赞等</w:t>
      </w:r>
      <w:proofErr w:type="gramEnd"/>
      <w:r>
        <w:rPr>
          <w:rFonts w:ascii="Arial" w:hAnsi="Arial" w:cs="Arial"/>
          <w:color w:val="333333"/>
          <w:szCs w:val="21"/>
        </w:rPr>
        <w:t>重要数据，提供易开发、高可用、延迟的能力，帮助您快速构建稳定可靠的现代社交</w:t>
      </w:r>
      <w:r>
        <w:rPr>
          <w:rFonts w:ascii="Arial" w:hAnsi="Arial" w:cs="Arial"/>
          <w:color w:val="333333"/>
          <w:szCs w:val="21"/>
        </w:rPr>
        <w:t>Feed</w:t>
      </w:r>
      <w:r>
        <w:rPr>
          <w:rFonts w:ascii="Arial" w:hAnsi="Arial" w:cs="Arial"/>
          <w:color w:val="333333"/>
          <w:szCs w:val="21"/>
        </w:rPr>
        <w:t>流系统。</w:t>
      </w:r>
    </w:p>
    <w:p w14:paraId="66708559" w14:textId="1CA11686" w:rsidR="006D708F" w:rsidRPr="006D708F" w:rsidRDefault="006D708F" w:rsidP="006D708F">
      <w:pPr>
        <w:widowControl/>
        <w:jc w:val="left"/>
        <w:rPr>
          <w:rFonts w:ascii="宋体" w:eastAsia="宋体" w:hAnsi="宋体" w:cs="宋体" w:hint="eastAsia"/>
          <w:kern w:val="0"/>
          <w:sz w:val="24"/>
          <w:szCs w:val="24"/>
        </w:rPr>
      </w:pPr>
      <w:r>
        <w:rPr>
          <w:noProof/>
        </w:rPr>
        <w:drawing>
          <wp:inline distT="0" distB="0" distL="0" distR="0" wp14:anchorId="28B7895F" wp14:editId="77F63269">
            <wp:extent cx="6645910" cy="47574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4757420"/>
                    </a:xfrm>
                    <a:prstGeom prst="rect">
                      <a:avLst/>
                    </a:prstGeom>
                    <a:noFill/>
                    <a:ln>
                      <a:noFill/>
                    </a:ln>
                  </pic:spPr>
                </pic:pic>
              </a:graphicData>
            </a:graphic>
          </wp:inline>
        </w:drawing>
      </w:r>
    </w:p>
    <w:p w14:paraId="22C9DF72" w14:textId="26B88060" w:rsidR="006D708F" w:rsidRDefault="006D708F" w:rsidP="007B2BBF">
      <w:r>
        <w:rPr>
          <w:noProof/>
        </w:rPr>
        <w:drawing>
          <wp:inline distT="0" distB="0" distL="0" distR="0" wp14:anchorId="6406BF57" wp14:editId="4E5B9ED7">
            <wp:extent cx="6645910" cy="25704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2570480"/>
                    </a:xfrm>
                    <a:prstGeom prst="rect">
                      <a:avLst/>
                    </a:prstGeom>
                    <a:noFill/>
                    <a:ln>
                      <a:noFill/>
                    </a:ln>
                  </pic:spPr>
                </pic:pic>
              </a:graphicData>
            </a:graphic>
          </wp:inline>
        </w:drawing>
      </w:r>
    </w:p>
    <w:p w14:paraId="0F21B36D" w14:textId="1AED1A31" w:rsidR="0001678E" w:rsidRDefault="0001678E" w:rsidP="007B2BBF"/>
    <w:p w14:paraId="1512891E" w14:textId="03230A09" w:rsidR="0001678E" w:rsidRDefault="0001678E" w:rsidP="007B2BBF"/>
    <w:p w14:paraId="7244AF58" w14:textId="5007A607" w:rsidR="0001678E" w:rsidRDefault="0001678E" w:rsidP="007B2BBF"/>
    <w:p w14:paraId="50792A0B" w14:textId="534EB71F" w:rsidR="0001678E" w:rsidRDefault="0001678E" w:rsidP="007B2BBF"/>
    <w:p w14:paraId="0DD3F2E9" w14:textId="171A9589" w:rsidR="0001678E" w:rsidRDefault="0001678E" w:rsidP="007B2BBF"/>
    <w:p w14:paraId="71E767C8" w14:textId="55855AA4" w:rsidR="0001678E" w:rsidRDefault="0001678E" w:rsidP="007B2BBF"/>
    <w:p w14:paraId="0DD94923" w14:textId="77777777" w:rsidR="0001678E" w:rsidRDefault="0001678E" w:rsidP="0001678E">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color w:val="373D41"/>
          <w:sz w:val="30"/>
          <w:szCs w:val="30"/>
        </w:rPr>
        <w:lastRenderedPageBreak/>
        <w:t>经典</w:t>
      </w:r>
      <w:proofErr w:type="gramStart"/>
      <w:r>
        <w:rPr>
          <w:rFonts w:ascii="Arial" w:hAnsi="Arial" w:cs="Arial"/>
          <w:color w:val="373D41"/>
          <w:sz w:val="30"/>
          <w:szCs w:val="30"/>
        </w:rPr>
        <w:t>实时数仓</w:t>
      </w:r>
      <w:proofErr w:type="gramEnd"/>
      <w:r>
        <w:rPr>
          <w:rFonts w:ascii="Arial" w:hAnsi="Arial" w:cs="Arial"/>
          <w:color w:val="373D41"/>
          <w:sz w:val="30"/>
          <w:szCs w:val="30"/>
        </w:rPr>
        <w:t>场景</w:t>
      </w:r>
    </w:p>
    <w:p w14:paraId="64C38F58" w14:textId="0A1E4057" w:rsidR="0001678E" w:rsidRDefault="0001678E" w:rsidP="0001678E">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color w:val="333333"/>
          <w:sz w:val="21"/>
          <w:szCs w:val="21"/>
          <w:shd w:val="clear" w:color="auto" w:fill="FFFFFF"/>
        </w:rPr>
        <w:t>云原生数据仓库</w:t>
      </w:r>
      <w:r>
        <w:rPr>
          <w:rFonts w:ascii="Arial" w:hAnsi="Arial" w:cs="Arial"/>
          <w:color w:val="333333"/>
          <w:sz w:val="21"/>
          <w:szCs w:val="21"/>
          <w:shd w:val="clear" w:color="auto" w:fill="FFFFFF"/>
        </w:rPr>
        <w:t>MySQL</w:t>
      </w:r>
      <w:r>
        <w:rPr>
          <w:rFonts w:ascii="Arial" w:hAnsi="Arial" w:cs="Arial"/>
          <w:color w:val="333333"/>
          <w:sz w:val="21"/>
          <w:szCs w:val="21"/>
          <w:shd w:val="clear" w:color="auto" w:fill="FFFFFF"/>
        </w:rPr>
        <w:t>版具有高并发</w:t>
      </w:r>
      <w:r>
        <w:rPr>
          <w:rFonts w:ascii="Arial" w:hAnsi="Arial" w:cs="Arial"/>
          <w:color w:val="333333"/>
          <w:sz w:val="21"/>
          <w:szCs w:val="21"/>
          <w:shd w:val="clear" w:color="auto" w:fill="FFFFFF"/>
        </w:rPr>
        <w:t>TPS</w:t>
      </w:r>
      <w:r>
        <w:rPr>
          <w:rFonts w:ascii="Arial" w:hAnsi="Arial" w:cs="Arial"/>
          <w:color w:val="333333"/>
          <w:sz w:val="21"/>
          <w:szCs w:val="21"/>
          <w:shd w:val="clear" w:color="auto" w:fill="FFFFFF"/>
        </w:rPr>
        <w:t>的实时写入能力、以及面向</w:t>
      </w:r>
      <w:r>
        <w:rPr>
          <w:rFonts w:ascii="Arial" w:hAnsi="Arial" w:cs="Arial"/>
          <w:color w:val="333333"/>
          <w:sz w:val="21"/>
          <w:szCs w:val="21"/>
          <w:shd w:val="clear" w:color="auto" w:fill="FFFFFF"/>
        </w:rPr>
        <w:t>SQL</w:t>
      </w:r>
      <w:r>
        <w:rPr>
          <w:rFonts w:ascii="Arial" w:hAnsi="Arial" w:cs="Arial"/>
          <w:color w:val="333333"/>
          <w:sz w:val="21"/>
          <w:szCs w:val="21"/>
          <w:shd w:val="clear" w:color="auto" w:fill="FFFFFF"/>
        </w:rPr>
        <w:t>的海量数据快速分析能力。对于企业用户来说，只需要将数据接入云原生数据仓库</w:t>
      </w:r>
      <w:r>
        <w:rPr>
          <w:rFonts w:ascii="Arial" w:hAnsi="Arial" w:cs="Arial"/>
          <w:color w:val="333333"/>
          <w:sz w:val="21"/>
          <w:szCs w:val="21"/>
          <w:shd w:val="clear" w:color="auto" w:fill="FFFFFF"/>
        </w:rPr>
        <w:t>MySQL</w:t>
      </w:r>
      <w:r>
        <w:rPr>
          <w:rFonts w:ascii="Arial" w:hAnsi="Arial" w:cs="Arial"/>
          <w:color w:val="333333"/>
          <w:sz w:val="21"/>
          <w:szCs w:val="21"/>
          <w:shd w:val="clear" w:color="auto" w:fill="FFFFFF"/>
        </w:rPr>
        <w:t>版，即可用标准</w:t>
      </w:r>
      <w:r>
        <w:rPr>
          <w:rFonts w:ascii="Arial" w:hAnsi="Arial" w:cs="Arial"/>
          <w:color w:val="333333"/>
          <w:sz w:val="21"/>
          <w:szCs w:val="21"/>
          <w:shd w:val="clear" w:color="auto" w:fill="FFFFFF"/>
        </w:rPr>
        <w:t>SQL</w:t>
      </w:r>
      <w:r>
        <w:rPr>
          <w:rFonts w:ascii="Arial" w:hAnsi="Arial" w:cs="Arial"/>
          <w:color w:val="333333"/>
          <w:sz w:val="21"/>
          <w:szCs w:val="21"/>
          <w:shd w:val="clear" w:color="auto" w:fill="FFFFFF"/>
        </w:rPr>
        <w:t>或者可视化工具轻松分析与挖掘数据价值，而云原生数据仓库</w:t>
      </w:r>
      <w:r>
        <w:rPr>
          <w:rFonts w:ascii="Arial" w:hAnsi="Arial" w:cs="Arial"/>
          <w:color w:val="333333"/>
          <w:sz w:val="21"/>
          <w:szCs w:val="21"/>
          <w:shd w:val="clear" w:color="auto" w:fill="FFFFFF"/>
        </w:rPr>
        <w:t>MySQL</w:t>
      </w:r>
      <w:r>
        <w:rPr>
          <w:rFonts w:ascii="Arial" w:hAnsi="Arial" w:cs="Arial"/>
          <w:color w:val="333333"/>
          <w:sz w:val="21"/>
          <w:szCs w:val="21"/>
          <w:shd w:val="clear" w:color="auto" w:fill="FFFFFF"/>
        </w:rPr>
        <w:t>版</w:t>
      </w:r>
      <w:proofErr w:type="gramStart"/>
      <w:r>
        <w:rPr>
          <w:rFonts w:ascii="Arial" w:hAnsi="Arial" w:cs="Arial"/>
          <w:color w:val="333333"/>
          <w:sz w:val="21"/>
          <w:szCs w:val="21"/>
          <w:shd w:val="clear" w:color="auto" w:fill="FFFFFF"/>
        </w:rPr>
        <w:t>最</w:t>
      </w:r>
      <w:proofErr w:type="gramEnd"/>
      <w:r>
        <w:rPr>
          <w:rFonts w:ascii="Arial" w:hAnsi="Arial" w:cs="Arial"/>
          <w:color w:val="333333"/>
          <w:sz w:val="21"/>
          <w:szCs w:val="21"/>
          <w:shd w:val="clear" w:color="auto" w:fill="FFFFFF"/>
        </w:rPr>
        <w:t>核心的优势就是查询速度快</w:t>
      </w:r>
      <w:r>
        <w:rPr>
          <w:rFonts w:ascii="Arial" w:hAnsi="Arial" w:cs="Arial" w:hint="eastAsia"/>
          <w:color w:val="333333"/>
          <w:sz w:val="21"/>
          <w:szCs w:val="21"/>
          <w:shd w:val="clear" w:color="auto" w:fill="FFFFFF"/>
        </w:rPr>
        <w:t>。</w:t>
      </w:r>
    </w:p>
    <w:p w14:paraId="63D78187" w14:textId="401AF205" w:rsidR="0001678E" w:rsidRDefault="0001678E" w:rsidP="0001678E">
      <w:pPr>
        <w:pStyle w:val="p"/>
        <w:shd w:val="clear" w:color="auto" w:fill="FFFFFF"/>
        <w:spacing w:before="0" w:beforeAutospacing="0" w:after="0" w:afterAutospacing="0" w:line="360" w:lineRule="atLeast"/>
        <w:rPr>
          <w:rFonts w:ascii="Arial" w:hAnsi="Arial" w:cs="Arial"/>
          <w:color w:val="333333"/>
          <w:sz w:val="21"/>
          <w:szCs w:val="21"/>
        </w:rPr>
      </w:pPr>
      <w:r>
        <w:rPr>
          <w:rFonts w:ascii="Arial" w:hAnsi="Arial" w:cs="Arial"/>
          <w:color w:val="333333"/>
          <w:sz w:val="21"/>
          <w:szCs w:val="21"/>
        </w:rPr>
        <w:t>您可以通过</w:t>
      </w:r>
      <w:hyperlink r:id="rId30" w:tgtFrame="_blank" w:history="1">
        <w:r>
          <w:rPr>
            <w:rStyle w:val="a9"/>
            <w:rFonts w:ascii="Arial" w:hAnsi="Arial" w:cs="Arial"/>
            <w:color w:val="FF6A00"/>
            <w:sz w:val="21"/>
            <w:szCs w:val="21"/>
          </w:rPr>
          <w:t>数据传输</w:t>
        </w:r>
        <w:r>
          <w:rPr>
            <w:rStyle w:val="a9"/>
            <w:rFonts w:ascii="Arial" w:hAnsi="Arial" w:cs="Arial"/>
            <w:color w:val="FF6A00"/>
            <w:sz w:val="21"/>
            <w:szCs w:val="21"/>
          </w:rPr>
          <w:t>DTS</w:t>
        </w:r>
      </w:hyperlink>
      <w:r>
        <w:rPr>
          <w:rFonts w:ascii="Arial" w:hAnsi="Arial" w:cs="Arial"/>
          <w:color w:val="333333"/>
          <w:sz w:val="21"/>
          <w:szCs w:val="21"/>
        </w:rPr>
        <w:t>将关系型数据库的业务表实时镜像一份到云原生数据仓库</w:t>
      </w:r>
      <w:r>
        <w:rPr>
          <w:rFonts w:ascii="Arial" w:hAnsi="Arial" w:cs="Arial"/>
          <w:color w:val="333333"/>
          <w:sz w:val="21"/>
          <w:szCs w:val="21"/>
        </w:rPr>
        <w:t>MySQL</w:t>
      </w:r>
      <w:r>
        <w:rPr>
          <w:rFonts w:ascii="Arial" w:hAnsi="Arial" w:cs="Arial"/>
          <w:color w:val="333333"/>
          <w:sz w:val="21"/>
          <w:szCs w:val="21"/>
        </w:rPr>
        <w:t>版，然后通过</w:t>
      </w:r>
      <w:hyperlink r:id="rId31" w:tgtFrame="_blank" w:history="1">
        <w:r>
          <w:rPr>
            <w:rStyle w:val="a9"/>
            <w:rFonts w:ascii="Arial" w:hAnsi="Arial" w:cs="Arial"/>
            <w:color w:val="FF6A00"/>
            <w:sz w:val="21"/>
            <w:szCs w:val="21"/>
          </w:rPr>
          <w:t>Quick BI</w:t>
        </w:r>
      </w:hyperlink>
      <w:r>
        <w:rPr>
          <w:rFonts w:ascii="Arial" w:hAnsi="Arial" w:cs="Arial"/>
          <w:color w:val="333333"/>
          <w:sz w:val="21"/>
          <w:szCs w:val="21"/>
        </w:rPr>
        <w:t>拖拽式轻松生成报表，或者通过</w:t>
      </w:r>
      <w:hyperlink r:id="rId32" w:tgtFrame="_blank" w:history="1">
        <w:r>
          <w:rPr>
            <w:rStyle w:val="a9"/>
            <w:rFonts w:ascii="Arial" w:hAnsi="Arial" w:cs="Arial"/>
            <w:color w:val="FF6A00"/>
            <w:sz w:val="21"/>
            <w:szCs w:val="21"/>
          </w:rPr>
          <w:t>DataV</w:t>
        </w:r>
      </w:hyperlink>
      <w:r>
        <w:rPr>
          <w:rFonts w:ascii="Arial" w:hAnsi="Arial" w:cs="Arial"/>
          <w:color w:val="333333"/>
          <w:sz w:val="21"/>
          <w:szCs w:val="21"/>
        </w:rPr>
        <w:t>快速定制您的企业实时数据大屏。</w:t>
      </w:r>
    </w:p>
    <w:p w14:paraId="77F3307F" w14:textId="45970D44" w:rsidR="0001678E" w:rsidRDefault="0001678E" w:rsidP="007B2BBF">
      <w:r>
        <w:rPr>
          <w:noProof/>
        </w:rPr>
        <w:drawing>
          <wp:inline distT="0" distB="0" distL="0" distR="0" wp14:anchorId="5BE16476" wp14:editId="6BE15F89">
            <wp:extent cx="6645910" cy="37534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3753485"/>
                    </a:xfrm>
                    <a:prstGeom prst="rect">
                      <a:avLst/>
                    </a:prstGeom>
                    <a:noFill/>
                    <a:ln>
                      <a:noFill/>
                    </a:ln>
                  </pic:spPr>
                </pic:pic>
              </a:graphicData>
            </a:graphic>
          </wp:inline>
        </w:drawing>
      </w:r>
    </w:p>
    <w:p w14:paraId="4EE4C45E" w14:textId="54B7638A" w:rsidR="0001678E" w:rsidRDefault="0001678E" w:rsidP="007B2BBF"/>
    <w:p w14:paraId="1A728066" w14:textId="35B485AC" w:rsidR="0001678E" w:rsidRDefault="0001678E" w:rsidP="007B2BBF"/>
    <w:p w14:paraId="6978EF4C" w14:textId="5F813250" w:rsidR="0001678E" w:rsidRDefault="0001678E" w:rsidP="007B2BBF"/>
    <w:p w14:paraId="7A7422FE" w14:textId="546F54BF" w:rsidR="0001678E" w:rsidRDefault="0001678E" w:rsidP="007B2BBF"/>
    <w:p w14:paraId="4E130192" w14:textId="4A30243E" w:rsidR="0001678E" w:rsidRDefault="0001678E" w:rsidP="007B2BBF"/>
    <w:p w14:paraId="33EB2F13" w14:textId="6079A97E" w:rsidR="0001678E" w:rsidRDefault="0001678E" w:rsidP="007B2BBF"/>
    <w:p w14:paraId="36682C74" w14:textId="557E2446" w:rsidR="0001678E" w:rsidRDefault="0001678E" w:rsidP="007B2BBF"/>
    <w:p w14:paraId="63426BDE" w14:textId="063106B5" w:rsidR="0001678E" w:rsidRDefault="0001678E" w:rsidP="007B2BBF"/>
    <w:p w14:paraId="21DB062D" w14:textId="6A88BD91" w:rsidR="0001678E" w:rsidRDefault="0001678E" w:rsidP="007B2BBF"/>
    <w:p w14:paraId="1ADD5FFC" w14:textId="39B80723" w:rsidR="0001678E" w:rsidRDefault="0001678E" w:rsidP="007B2BBF"/>
    <w:p w14:paraId="63F69338" w14:textId="057AAC74" w:rsidR="0001678E" w:rsidRDefault="0001678E" w:rsidP="007B2BBF"/>
    <w:p w14:paraId="4E36A133" w14:textId="20D3112C" w:rsidR="0001678E" w:rsidRDefault="0001678E" w:rsidP="007B2BBF"/>
    <w:p w14:paraId="5C46912F" w14:textId="1A3CADDD" w:rsidR="0001678E" w:rsidRDefault="0001678E" w:rsidP="007B2BBF"/>
    <w:p w14:paraId="24E6BF71" w14:textId="434B28D1" w:rsidR="0001678E" w:rsidRDefault="0001678E" w:rsidP="007B2BBF"/>
    <w:p w14:paraId="3569C0CE" w14:textId="35166160" w:rsidR="0001678E" w:rsidRDefault="0001678E" w:rsidP="007B2BBF"/>
    <w:p w14:paraId="36A25EBE" w14:textId="0E1961B7" w:rsidR="0001678E" w:rsidRDefault="0001678E" w:rsidP="007B2BBF"/>
    <w:p w14:paraId="7EC64FEA" w14:textId="18F4CB2E" w:rsidR="0001678E" w:rsidRDefault="0001678E" w:rsidP="007B2BBF"/>
    <w:p w14:paraId="02237144" w14:textId="24BCF11B" w:rsidR="0001678E" w:rsidRDefault="0001678E" w:rsidP="007B2BBF"/>
    <w:p w14:paraId="7F7A6383" w14:textId="15488D1B" w:rsidR="0001678E" w:rsidRDefault="0001678E" w:rsidP="007B2BBF"/>
    <w:p w14:paraId="1B5A09AC" w14:textId="77777777" w:rsidR="0001678E" w:rsidRDefault="0001678E" w:rsidP="007B2BBF">
      <w:pPr>
        <w:rPr>
          <w:rFonts w:hint="eastAsia"/>
        </w:rPr>
      </w:pPr>
    </w:p>
    <w:p w14:paraId="681FDB1F" w14:textId="77777777" w:rsidR="0001678E" w:rsidRDefault="0001678E" w:rsidP="0001678E">
      <w:pPr>
        <w:pStyle w:val="2"/>
        <w:shd w:val="clear" w:color="auto" w:fill="FFFFFF"/>
        <w:spacing w:before="540" w:beforeAutospacing="0" w:after="240" w:afterAutospacing="0" w:line="300" w:lineRule="atLeast"/>
        <w:rPr>
          <w:rFonts w:ascii="Arial" w:hAnsi="Arial" w:cs="Arial"/>
          <w:color w:val="373D41"/>
          <w:sz w:val="30"/>
          <w:szCs w:val="30"/>
        </w:rPr>
      </w:pPr>
      <w:r>
        <w:rPr>
          <w:rFonts w:ascii="Arial" w:hAnsi="Arial" w:cs="Arial"/>
          <w:color w:val="373D41"/>
          <w:sz w:val="30"/>
          <w:szCs w:val="30"/>
        </w:rPr>
        <w:lastRenderedPageBreak/>
        <w:t>实时计算清洗回流场景</w:t>
      </w:r>
    </w:p>
    <w:p w14:paraId="29261A64" w14:textId="77777777" w:rsidR="0001678E" w:rsidRDefault="0001678E" w:rsidP="0001678E">
      <w:pPr>
        <w:pStyle w:val="p"/>
        <w:shd w:val="clear" w:color="auto" w:fill="FFFFFF"/>
        <w:spacing w:before="0" w:beforeAutospacing="0" w:after="150" w:afterAutospacing="0" w:line="360" w:lineRule="atLeast"/>
        <w:rPr>
          <w:rFonts w:ascii="Arial" w:hAnsi="Arial" w:cs="Arial"/>
          <w:color w:val="333333"/>
          <w:sz w:val="21"/>
          <w:szCs w:val="21"/>
        </w:rPr>
      </w:pPr>
      <w:r>
        <w:rPr>
          <w:rFonts w:ascii="Arial" w:hAnsi="Arial" w:cs="Arial"/>
          <w:color w:val="333333"/>
          <w:sz w:val="21"/>
          <w:szCs w:val="21"/>
        </w:rPr>
        <w:t>用户通常会将流计算清洗结果数据回流至</w:t>
      </w:r>
      <w:r>
        <w:rPr>
          <w:rFonts w:ascii="Arial" w:hAnsi="Arial" w:cs="Arial"/>
          <w:color w:val="333333"/>
          <w:sz w:val="21"/>
          <w:szCs w:val="21"/>
        </w:rPr>
        <w:t>MySQL</w:t>
      </w:r>
      <w:r>
        <w:rPr>
          <w:rFonts w:ascii="Arial" w:hAnsi="Arial" w:cs="Arial"/>
          <w:color w:val="333333"/>
          <w:sz w:val="21"/>
          <w:szCs w:val="21"/>
        </w:rPr>
        <w:t>等单机数据库，作为报表库来查询使用。当单机数据量或者单表数据量非常大时，传统的关系型数据库会出现报表查询卡顿的问题。云原生数据仓库</w:t>
      </w:r>
      <w:r>
        <w:rPr>
          <w:rFonts w:ascii="Arial" w:hAnsi="Arial" w:cs="Arial"/>
          <w:color w:val="333333"/>
          <w:sz w:val="21"/>
          <w:szCs w:val="21"/>
        </w:rPr>
        <w:t>MySQL</w:t>
      </w:r>
      <w:proofErr w:type="gramStart"/>
      <w:r>
        <w:rPr>
          <w:rFonts w:ascii="Arial" w:hAnsi="Arial" w:cs="Arial"/>
          <w:color w:val="333333"/>
          <w:sz w:val="21"/>
          <w:szCs w:val="21"/>
        </w:rPr>
        <w:t>版能够</w:t>
      </w:r>
      <w:proofErr w:type="gramEnd"/>
      <w:r>
        <w:rPr>
          <w:rFonts w:ascii="Arial" w:hAnsi="Arial" w:cs="Arial"/>
          <w:color w:val="333333"/>
          <w:sz w:val="21"/>
          <w:szCs w:val="21"/>
        </w:rPr>
        <w:t>很好地</w:t>
      </w:r>
      <w:proofErr w:type="gramStart"/>
      <w:r>
        <w:rPr>
          <w:rFonts w:ascii="Arial" w:hAnsi="Arial" w:cs="Arial"/>
          <w:color w:val="333333"/>
          <w:sz w:val="21"/>
          <w:szCs w:val="21"/>
        </w:rPr>
        <w:t>解决卡顿</w:t>
      </w:r>
      <w:proofErr w:type="gramEnd"/>
      <w:r>
        <w:rPr>
          <w:rFonts w:ascii="Arial" w:hAnsi="Arial" w:cs="Arial"/>
          <w:color w:val="333333"/>
          <w:sz w:val="21"/>
          <w:szCs w:val="21"/>
        </w:rPr>
        <w:t>问题，支持实时计算单表数据数高达千亿条，快速查询分析</w:t>
      </w:r>
      <w:r>
        <w:rPr>
          <w:rFonts w:ascii="Arial" w:hAnsi="Arial" w:cs="Arial"/>
          <w:color w:val="333333"/>
          <w:sz w:val="21"/>
          <w:szCs w:val="21"/>
        </w:rPr>
        <w:t>PB</w:t>
      </w:r>
      <w:r>
        <w:rPr>
          <w:rFonts w:ascii="Arial" w:hAnsi="Arial" w:cs="Arial"/>
          <w:color w:val="333333"/>
          <w:sz w:val="21"/>
          <w:szCs w:val="21"/>
        </w:rPr>
        <w:t>级实时报表，无需分库分表。</w:t>
      </w:r>
    </w:p>
    <w:p w14:paraId="369DF0CF" w14:textId="4504F662" w:rsidR="0001678E" w:rsidRDefault="0001678E" w:rsidP="007B2BBF">
      <w:r>
        <w:rPr>
          <w:noProof/>
        </w:rPr>
        <w:drawing>
          <wp:inline distT="0" distB="0" distL="0" distR="0" wp14:anchorId="37A4C88E" wp14:editId="6AF2CB91">
            <wp:extent cx="6645910" cy="37534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3753485"/>
                    </a:xfrm>
                    <a:prstGeom prst="rect">
                      <a:avLst/>
                    </a:prstGeom>
                    <a:noFill/>
                    <a:ln>
                      <a:noFill/>
                    </a:ln>
                  </pic:spPr>
                </pic:pic>
              </a:graphicData>
            </a:graphic>
          </wp:inline>
        </w:drawing>
      </w:r>
    </w:p>
    <w:p w14:paraId="6A6CE258" w14:textId="504563BB" w:rsidR="0001678E" w:rsidRDefault="0001678E" w:rsidP="007B2BBF"/>
    <w:p w14:paraId="110FD8E0" w14:textId="27FFB7FB" w:rsidR="0001678E" w:rsidRDefault="0001678E" w:rsidP="007B2BBF"/>
    <w:p w14:paraId="1841F147" w14:textId="34D1E325" w:rsidR="0001678E" w:rsidRDefault="0001678E" w:rsidP="007B2BBF"/>
    <w:p w14:paraId="7303DEAD" w14:textId="768283B0" w:rsidR="0001678E" w:rsidRDefault="0001678E" w:rsidP="007B2BBF"/>
    <w:p w14:paraId="0802E60F" w14:textId="72408F4F" w:rsidR="0001678E" w:rsidRDefault="0001678E" w:rsidP="007B2BBF"/>
    <w:p w14:paraId="31C6BCF1" w14:textId="304B2B1D" w:rsidR="0001678E" w:rsidRDefault="0001678E" w:rsidP="007B2BBF"/>
    <w:p w14:paraId="4EC1CEE7" w14:textId="7C2B45D0" w:rsidR="0001678E" w:rsidRDefault="0001678E" w:rsidP="007B2BBF"/>
    <w:p w14:paraId="23222ADC" w14:textId="70D2FBC8" w:rsidR="0001678E" w:rsidRDefault="0001678E" w:rsidP="007B2BBF"/>
    <w:p w14:paraId="69121AE5" w14:textId="769EAB1D" w:rsidR="0001678E" w:rsidRDefault="0001678E" w:rsidP="007B2BBF"/>
    <w:p w14:paraId="40177544" w14:textId="5EFA83BF" w:rsidR="0001678E" w:rsidRDefault="0001678E" w:rsidP="007B2BBF"/>
    <w:p w14:paraId="4B9D329E" w14:textId="68ABB761" w:rsidR="0001678E" w:rsidRDefault="0001678E" w:rsidP="007B2BBF"/>
    <w:p w14:paraId="1EA6F83B" w14:textId="068DA9CE" w:rsidR="0001678E" w:rsidRDefault="0001678E" w:rsidP="007B2BBF"/>
    <w:p w14:paraId="03B80A6C" w14:textId="467488C2" w:rsidR="0001678E" w:rsidRDefault="0001678E" w:rsidP="007B2BBF"/>
    <w:p w14:paraId="7FAF44CD" w14:textId="01EF73DF" w:rsidR="0001678E" w:rsidRDefault="0001678E" w:rsidP="007B2BBF"/>
    <w:p w14:paraId="5A3CEE2E" w14:textId="6E8A2F14" w:rsidR="0001678E" w:rsidRDefault="0001678E" w:rsidP="007B2BBF"/>
    <w:p w14:paraId="463D1757" w14:textId="30B52EDC" w:rsidR="0001678E" w:rsidRDefault="0001678E" w:rsidP="007B2BBF"/>
    <w:p w14:paraId="31D387FD" w14:textId="1B14B520" w:rsidR="0001678E" w:rsidRDefault="0001678E" w:rsidP="007B2BBF"/>
    <w:p w14:paraId="047559A8" w14:textId="24FD2B05" w:rsidR="0001678E" w:rsidRDefault="0001678E" w:rsidP="007B2BBF"/>
    <w:p w14:paraId="1F682002" w14:textId="78A0A140" w:rsidR="0001678E" w:rsidRDefault="0001678E" w:rsidP="007B2BBF"/>
    <w:p w14:paraId="4556FAC0" w14:textId="34DE842C" w:rsidR="0001678E" w:rsidRDefault="0001678E" w:rsidP="007B2BBF"/>
    <w:p w14:paraId="57815F74" w14:textId="1937CC52" w:rsidR="0001678E" w:rsidRDefault="0001678E" w:rsidP="007B2BBF"/>
    <w:p w14:paraId="0CA61DD7" w14:textId="5BD36F7C" w:rsidR="0001678E" w:rsidRDefault="0001678E" w:rsidP="007B2BBF"/>
    <w:p w14:paraId="5968D298" w14:textId="2563F64D" w:rsidR="0001678E" w:rsidRDefault="0001678E" w:rsidP="007B2BBF"/>
    <w:p w14:paraId="1402B1F4" w14:textId="6A0E8FD2" w:rsidR="0001678E" w:rsidRDefault="0001678E" w:rsidP="0001678E">
      <w:pPr>
        <w:pStyle w:val="2"/>
      </w:pPr>
      <w:r>
        <w:rPr>
          <w:rFonts w:hint="eastAsia"/>
        </w:rPr>
        <w:lastRenderedPageBreak/>
        <w:t>城市公交系统智能化</w:t>
      </w:r>
    </w:p>
    <w:p w14:paraId="22180394" w14:textId="70D41A52" w:rsidR="0001678E" w:rsidRPr="001F119C" w:rsidRDefault="0001678E" w:rsidP="0001678E">
      <w:pPr>
        <w:rPr>
          <w:szCs w:val="21"/>
        </w:rPr>
      </w:pPr>
      <w:r w:rsidRPr="001F119C">
        <w:rPr>
          <w:szCs w:val="21"/>
        </w:rPr>
        <w:t>业务挑战</w:t>
      </w:r>
    </w:p>
    <w:p w14:paraId="0E4DFED7" w14:textId="77777777" w:rsidR="0001678E" w:rsidRPr="0001678E" w:rsidRDefault="0001678E" w:rsidP="0001678E">
      <w:pPr>
        <w:widowControl/>
        <w:spacing w:after="150" w:line="360" w:lineRule="atLeast"/>
        <w:jc w:val="left"/>
        <w:rPr>
          <w:rFonts w:ascii="宋体" w:eastAsia="宋体" w:hAnsi="宋体" w:cs="宋体"/>
          <w:kern w:val="0"/>
          <w:szCs w:val="21"/>
        </w:rPr>
      </w:pPr>
      <w:r w:rsidRPr="0001678E">
        <w:rPr>
          <w:rFonts w:ascii="宋体" w:eastAsia="宋体" w:hAnsi="宋体" w:cs="宋体"/>
          <w:kern w:val="0"/>
          <w:szCs w:val="21"/>
        </w:rPr>
        <w:t>启迪公交（北京）科技股份有限公司（以下简称启迪公交）成立于2018年6月26日，是中国内地领先的智慧公交系统方案提供商和服务运营商。随着业务不断发展，启迪公交遇到了以下问题：</w:t>
      </w:r>
    </w:p>
    <w:p w14:paraId="613628D0" w14:textId="77777777" w:rsidR="0001678E" w:rsidRPr="0001678E" w:rsidRDefault="0001678E" w:rsidP="0001678E">
      <w:pPr>
        <w:widowControl/>
        <w:numPr>
          <w:ilvl w:val="0"/>
          <w:numId w:val="6"/>
        </w:numPr>
        <w:spacing w:before="90" w:after="90"/>
        <w:jc w:val="left"/>
        <w:rPr>
          <w:rFonts w:ascii="宋体" w:eastAsia="宋体" w:hAnsi="宋体" w:cs="宋体"/>
          <w:kern w:val="0"/>
          <w:szCs w:val="21"/>
        </w:rPr>
      </w:pPr>
      <w:r w:rsidRPr="0001678E">
        <w:rPr>
          <w:rFonts w:ascii="宋体" w:eastAsia="宋体" w:hAnsi="宋体" w:cs="宋体"/>
          <w:kern w:val="0"/>
          <w:szCs w:val="21"/>
        </w:rPr>
        <w:t>交易量大，并发大。启迪公交是北京市规模最大、车辆最多、车型和计费最复杂的城市公交系统，需要支撑北京市每天几千万笔市民的乘车相关数据，其中早晚高峰可达到每秒上千的并发量级。</w:t>
      </w:r>
    </w:p>
    <w:p w14:paraId="75C8A1EE" w14:textId="77777777" w:rsidR="0001678E" w:rsidRPr="0001678E" w:rsidRDefault="0001678E" w:rsidP="0001678E">
      <w:pPr>
        <w:widowControl/>
        <w:numPr>
          <w:ilvl w:val="0"/>
          <w:numId w:val="6"/>
        </w:numPr>
        <w:spacing w:before="90" w:after="90"/>
        <w:jc w:val="left"/>
        <w:rPr>
          <w:rFonts w:ascii="宋体" w:eastAsia="宋体" w:hAnsi="宋体" w:cs="宋体"/>
          <w:kern w:val="0"/>
          <w:szCs w:val="21"/>
        </w:rPr>
      </w:pPr>
      <w:r w:rsidRPr="0001678E">
        <w:rPr>
          <w:rFonts w:ascii="宋体" w:eastAsia="宋体" w:hAnsi="宋体" w:cs="宋体"/>
          <w:kern w:val="0"/>
          <w:szCs w:val="21"/>
        </w:rPr>
        <w:t>数据源丰富。支撑北京市2万多辆公交车、车辆GPS机具以及传感器的IoT物联网数据。</w:t>
      </w:r>
    </w:p>
    <w:p w14:paraId="2CF916A8" w14:textId="77777777" w:rsidR="0001678E" w:rsidRPr="0001678E" w:rsidRDefault="0001678E" w:rsidP="0001678E">
      <w:pPr>
        <w:widowControl/>
        <w:numPr>
          <w:ilvl w:val="0"/>
          <w:numId w:val="6"/>
        </w:numPr>
        <w:spacing w:before="90" w:after="90"/>
        <w:jc w:val="left"/>
        <w:rPr>
          <w:rFonts w:ascii="宋体" w:eastAsia="宋体" w:hAnsi="宋体" w:cs="宋体"/>
          <w:kern w:val="0"/>
          <w:szCs w:val="21"/>
        </w:rPr>
      </w:pPr>
      <w:r w:rsidRPr="0001678E">
        <w:rPr>
          <w:rFonts w:ascii="宋体" w:eastAsia="宋体" w:hAnsi="宋体" w:cs="宋体"/>
          <w:kern w:val="0"/>
          <w:szCs w:val="21"/>
        </w:rPr>
        <w:t>数据量PB级。预计未来每年的平均数据存储、计算、分析和查询需求将达到PB级以上。</w:t>
      </w:r>
    </w:p>
    <w:p w14:paraId="6AE6F3C9" w14:textId="77777777" w:rsidR="0001678E" w:rsidRPr="001F119C" w:rsidRDefault="0001678E" w:rsidP="0001678E">
      <w:pPr>
        <w:rPr>
          <w:szCs w:val="21"/>
        </w:rPr>
      </w:pPr>
      <w:r w:rsidRPr="001F119C">
        <w:rPr>
          <w:szCs w:val="21"/>
        </w:rPr>
        <w:t>解决方案</w:t>
      </w:r>
    </w:p>
    <w:p w14:paraId="39234E2C" w14:textId="77777777" w:rsidR="0001678E" w:rsidRPr="0001678E" w:rsidRDefault="0001678E" w:rsidP="0001678E">
      <w:pPr>
        <w:widowControl/>
        <w:spacing w:after="150" w:line="360" w:lineRule="atLeast"/>
        <w:jc w:val="left"/>
        <w:rPr>
          <w:rFonts w:ascii="宋体" w:eastAsia="宋体" w:hAnsi="宋体" w:cs="宋体"/>
          <w:kern w:val="0"/>
          <w:szCs w:val="21"/>
        </w:rPr>
      </w:pPr>
      <w:r w:rsidRPr="0001678E">
        <w:rPr>
          <w:rFonts w:ascii="宋体" w:eastAsia="宋体" w:hAnsi="宋体" w:cs="宋体"/>
          <w:kern w:val="0"/>
          <w:szCs w:val="21"/>
        </w:rPr>
        <w:t>针对接近PB级乘车数据和</w:t>
      </w:r>
      <w:proofErr w:type="gramStart"/>
      <w:r w:rsidRPr="0001678E">
        <w:rPr>
          <w:rFonts w:ascii="宋体" w:eastAsia="宋体" w:hAnsi="宋体" w:cs="宋体"/>
          <w:kern w:val="0"/>
          <w:szCs w:val="21"/>
        </w:rPr>
        <w:t>物联网</w:t>
      </w:r>
      <w:proofErr w:type="gramEnd"/>
      <w:r w:rsidRPr="0001678E">
        <w:rPr>
          <w:rFonts w:ascii="宋体" w:eastAsia="宋体" w:hAnsi="宋体" w:cs="宋体"/>
          <w:kern w:val="0"/>
          <w:szCs w:val="21"/>
        </w:rPr>
        <w:t>平台数据的存储、计算、分析与查询需求，启迪公交通过多款阿里云数据库产品实现北京市公交系统的智能化。</w:t>
      </w:r>
    </w:p>
    <w:p w14:paraId="1A7AB40C" w14:textId="3B5CDD6E" w:rsidR="0001678E" w:rsidRPr="0001678E" w:rsidRDefault="0001678E" w:rsidP="0001678E">
      <w:pPr>
        <w:widowControl/>
        <w:jc w:val="left"/>
        <w:rPr>
          <w:rFonts w:ascii="宋体" w:eastAsia="宋体" w:hAnsi="宋体" w:cs="宋体"/>
          <w:kern w:val="0"/>
          <w:szCs w:val="21"/>
        </w:rPr>
      </w:pPr>
      <w:r w:rsidRPr="001F119C">
        <w:rPr>
          <w:rFonts w:ascii="宋体" w:eastAsia="宋体" w:hAnsi="宋体" w:cs="宋体"/>
          <w:noProof/>
          <w:color w:val="FF6A00"/>
          <w:kern w:val="0"/>
          <w:szCs w:val="21"/>
        </w:rPr>
        <w:drawing>
          <wp:inline distT="0" distB="0" distL="0" distR="0" wp14:anchorId="6F0EB3E3" wp14:editId="7F034437">
            <wp:extent cx="5289550" cy="3945890"/>
            <wp:effectExtent l="0" t="0" r="6350" b="0"/>
            <wp:docPr id="27" name="图片 27" descr="方案架构图">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7i-cyi-r7x" descr="方案架构图">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9550" cy="3945890"/>
                    </a:xfrm>
                    <a:prstGeom prst="rect">
                      <a:avLst/>
                    </a:prstGeom>
                    <a:noFill/>
                    <a:ln>
                      <a:noFill/>
                    </a:ln>
                  </pic:spPr>
                </pic:pic>
              </a:graphicData>
            </a:graphic>
          </wp:inline>
        </w:drawing>
      </w:r>
    </w:p>
    <w:p w14:paraId="42920568" w14:textId="77777777" w:rsidR="0001678E" w:rsidRPr="0001678E" w:rsidRDefault="0001678E" w:rsidP="0001678E">
      <w:pPr>
        <w:widowControl/>
        <w:numPr>
          <w:ilvl w:val="0"/>
          <w:numId w:val="7"/>
        </w:numPr>
        <w:spacing w:before="90" w:after="90"/>
        <w:jc w:val="left"/>
        <w:rPr>
          <w:rFonts w:ascii="宋体" w:eastAsia="宋体" w:hAnsi="宋体" w:cs="宋体"/>
          <w:kern w:val="0"/>
          <w:szCs w:val="21"/>
        </w:rPr>
      </w:pPr>
      <w:r w:rsidRPr="0001678E">
        <w:rPr>
          <w:rFonts w:ascii="宋体" w:eastAsia="宋体" w:hAnsi="宋体" w:cs="宋体"/>
          <w:kern w:val="0"/>
          <w:szCs w:val="21"/>
        </w:rPr>
        <w:t>启迪公交采用分布式关系型数据库DRDS（Distributed Relational Database Service）构建全部业务系统，具备海量大数据的处理能力，同时支持高并发、高可用和高度可扩展的弹性伸缩能力。</w:t>
      </w:r>
    </w:p>
    <w:p w14:paraId="76E64543" w14:textId="77777777" w:rsidR="0001678E" w:rsidRPr="0001678E" w:rsidRDefault="0001678E" w:rsidP="0001678E">
      <w:pPr>
        <w:widowControl/>
        <w:numPr>
          <w:ilvl w:val="0"/>
          <w:numId w:val="7"/>
        </w:numPr>
        <w:jc w:val="left"/>
        <w:rPr>
          <w:rFonts w:ascii="宋体" w:eastAsia="宋体" w:hAnsi="宋体" w:cs="宋体"/>
          <w:kern w:val="0"/>
          <w:szCs w:val="21"/>
        </w:rPr>
      </w:pPr>
      <w:r w:rsidRPr="0001678E">
        <w:rPr>
          <w:rFonts w:ascii="宋体" w:eastAsia="宋体" w:hAnsi="宋体" w:cs="宋体"/>
          <w:kern w:val="0"/>
          <w:szCs w:val="21"/>
        </w:rPr>
        <w:t>票务管理工作台将用户检录的数据实时同步到</w:t>
      </w:r>
      <w:r w:rsidRPr="0001678E">
        <w:rPr>
          <w:rFonts w:ascii="宋体" w:eastAsia="宋体" w:hAnsi="宋体" w:cs="宋体"/>
          <w:kern w:val="0"/>
          <w:szCs w:val="21"/>
        </w:rPr>
        <w:fldChar w:fldCharType="begin"/>
      </w:r>
      <w:r w:rsidRPr="0001678E">
        <w:rPr>
          <w:rFonts w:ascii="宋体" w:eastAsia="宋体" w:hAnsi="宋体" w:cs="宋体"/>
          <w:kern w:val="0"/>
          <w:szCs w:val="21"/>
        </w:rPr>
        <w:instrText xml:space="preserve"> HYPERLINK "https://help.aliyun.com/document_detail/93776.html" \o "随着企业IT和互联网系统的发展，产生了越来越多的数据。数据量的积累带来了质的飞跃，使得数据应用从业务系统的一部分演变得愈发独立。物流、交通、新零售等越来越多的行业需要通过OLAP做到精细化运营，从而调控生产规则、运营效率、企业决策等。" </w:instrText>
      </w:r>
      <w:r w:rsidRPr="0001678E">
        <w:rPr>
          <w:rFonts w:ascii="宋体" w:eastAsia="宋体" w:hAnsi="宋体" w:cs="宋体"/>
          <w:kern w:val="0"/>
          <w:szCs w:val="21"/>
        </w:rPr>
        <w:fldChar w:fldCharType="separate"/>
      </w:r>
      <w:r w:rsidRPr="0001678E">
        <w:rPr>
          <w:rFonts w:ascii="宋体" w:eastAsia="宋体" w:hAnsi="宋体" w:cs="宋体"/>
          <w:color w:val="FF6A00"/>
          <w:kern w:val="0"/>
          <w:szCs w:val="21"/>
          <w:u w:val="single"/>
        </w:rPr>
        <w:t>分析型数据库MySQL</w:t>
      </w:r>
      <w:r w:rsidRPr="0001678E">
        <w:rPr>
          <w:rFonts w:ascii="宋体" w:eastAsia="宋体" w:hAnsi="宋体" w:cs="宋体"/>
          <w:kern w:val="0"/>
          <w:szCs w:val="21"/>
        </w:rPr>
        <w:fldChar w:fldCharType="end"/>
      </w:r>
      <w:r w:rsidRPr="0001678E">
        <w:rPr>
          <w:rFonts w:ascii="宋体" w:eastAsia="宋体" w:hAnsi="宋体" w:cs="宋体"/>
          <w:kern w:val="0"/>
          <w:szCs w:val="21"/>
        </w:rPr>
        <w:t>（</w:t>
      </w:r>
      <w:proofErr w:type="spellStart"/>
      <w:r w:rsidRPr="0001678E">
        <w:rPr>
          <w:rFonts w:ascii="宋体" w:eastAsia="宋体" w:hAnsi="宋体" w:cs="宋体"/>
          <w:kern w:val="0"/>
          <w:szCs w:val="21"/>
        </w:rPr>
        <w:t>AnalyticDB</w:t>
      </w:r>
      <w:proofErr w:type="spellEnd"/>
      <w:r w:rsidRPr="0001678E">
        <w:rPr>
          <w:rFonts w:ascii="宋体" w:eastAsia="宋体" w:hAnsi="宋体" w:cs="宋体"/>
          <w:kern w:val="0"/>
          <w:szCs w:val="21"/>
        </w:rPr>
        <w:t xml:space="preserve"> for MySQL）中，业务人员即可使用SQL进行自由灵活的计算分析，得出实时客流，然后结合公交车机具上传的监控信息进行实时分析，指挥车辆调度。</w:t>
      </w:r>
    </w:p>
    <w:p w14:paraId="350151F0" w14:textId="77777777" w:rsidR="0001678E" w:rsidRPr="0001678E" w:rsidRDefault="0001678E" w:rsidP="0001678E">
      <w:pPr>
        <w:widowControl/>
        <w:spacing w:after="150" w:line="360" w:lineRule="atLeast"/>
        <w:jc w:val="left"/>
        <w:rPr>
          <w:rFonts w:ascii="宋体" w:eastAsia="宋体" w:hAnsi="宋体" w:cs="宋体"/>
          <w:kern w:val="0"/>
          <w:szCs w:val="21"/>
        </w:rPr>
      </w:pPr>
      <w:r w:rsidRPr="0001678E">
        <w:rPr>
          <w:rFonts w:ascii="宋体" w:eastAsia="宋体" w:hAnsi="宋体" w:cs="宋体"/>
          <w:kern w:val="0"/>
          <w:szCs w:val="21"/>
        </w:rPr>
        <w:t>基于</w:t>
      </w:r>
      <w:proofErr w:type="spellStart"/>
      <w:r w:rsidRPr="0001678E">
        <w:rPr>
          <w:rFonts w:ascii="宋体" w:eastAsia="宋体" w:hAnsi="宋体" w:cs="宋体"/>
          <w:kern w:val="0"/>
          <w:szCs w:val="21"/>
        </w:rPr>
        <w:t>AnalyticDB</w:t>
      </w:r>
      <w:proofErr w:type="spellEnd"/>
      <w:r w:rsidRPr="0001678E">
        <w:rPr>
          <w:rFonts w:ascii="宋体" w:eastAsia="宋体" w:hAnsi="宋体" w:cs="宋体"/>
          <w:kern w:val="0"/>
          <w:szCs w:val="21"/>
        </w:rPr>
        <w:t xml:space="preserve"> for MySQL和DRDS建设的公交系统智能解决方案为启迪公交带来以下价值：</w:t>
      </w:r>
    </w:p>
    <w:p w14:paraId="0EB1235B" w14:textId="77777777" w:rsidR="0001678E" w:rsidRPr="0001678E" w:rsidRDefault="0001678E" w:rsidP="0001678E">
      <w:pPr>
        <w:widowControl/>
        <w:numPr>
          <w:ilvl w:val="0"/>
          <w:numId w:val="8"/>
        </w:numPr>
        <w:spacing w:before="90" w:after="90"/>
        <w:jc w:val="left"/>
        <w:rPr>
          <w:rFonts w:ascii="宋体" w:eastAsia="宋体" w:hAnsi="宋体" w:cs="宋体"/>
          <w:kern w:val="0"/>
          <w:szCs w:val="21"/>
        </w:rPr>
      </w:pPr>
      <w:r w:rsidRPr="0001678E">
        <w:rPr>
          <w:rFonts w:ascii="宋体" w:eastAsia="宋体" w:hAnsi="宋体" w:cs="宋体"/>
          <w:kern w:val="0"/>
          <w:szCs w:val="21"/>
        </w:rPr>
        <w:t>通过北京公交App，乘客能享受路线规划、站点查询、公交预报、定制公交、旅游等创新类服务。</w:t>
      </w:r>
    </w:p>
    <w:p w14:paraId="3CA61241" w14:textId="77777777" w:rsidR="0001678E" w:rsidRPr="0001678E" w:rsidRDefault="0001678E" w:rsidP="0001678E">
      <w:pPr>
        <w:widowControl/>
        <w:numPr>
          <w:ilvl w:val="0"/>
          <w:numId w:val="8"/>
        </w:numPr>
        <w:spacing w:before="90" w:after="90"/>
        <w:jc w:val="left"/>
        <w:rPr>
          <w:rFonts w:ascii="宋体" w:eastAsia="宋体" w:hAnsi="宋体" w:cs="宋体"/>
          <w:kern w:val="0"/>
          <w:szCs w:val="21"/>
        </w:rPr>
      </w:pPr>
      <w:r w:rsidRPr="0001678E">
        <w:rPr>
          <w:rFonts w:ascii="宋体" w:eastAsia="宋体" w:hAnsi="宋体" w:cs="宋体"/>
          <w:kern w:val="0"/>
          <w:szCs w:val="21"/>
        </w:rPr>
        <w:t>通过智能业务分析系统，公交票务人员能够及时了解运营状态、结算报表和监控报警等信息。</w:t>
      </w:r>
    </w:p>
    <w:p w14:paraId="4A172A4B" w14:textId="77777777" w:rsidR="0001678E" w:rsidRPr="0001678E" w:rsidRDefault="0001678E" w:rsidP="0001678E">
      <w:pPr>
        <w:widowControl/>
        <w:numPr>
          <w:ilvl w:val="0"/>
          <w:numId w:val="8"/>
        </w:numPr>
        <w:spacing w:before="90" w:after="90"/>
        <w:jc w:val="left"/>
        <w:rPr>
          <w:rFonts w:ascii="宋体" w:eastAsia="宋体" w:hAnsi="宋体" w:cs="宋体"/>
          <w:kern w:val="0"/>
          <w:szCs w:val="21"/>
        </w:rPr>
      </w:pPr>
      <w:r w:rsidRPr="0001678E">
        <w:rPr>
          <w:rFonts w:ascii="宋体" w:eastAsia="宋体" w:hAnsi="宋体" w:cs="宋体"/>
          <w:kern w:val="0"/>
          <w:szCs w:val="21"/>
        </w:rPr>
        <w:t>通过智能实时客流系统自动分析客流情况，实时监控北京市2万多辆公交车的运行状态，结合车辆和机具运行状态生成调度方案，助力场站调度人员更加合理地制定调度排班方案。</w:t>
      </w:r>
    </w:p>
    <w:p w14:paraId="75BE618D" w14:textId="77777777" w:rsidR="0001678E" w:rsidRPr="0001678E" w:rsidRDefault="0001678E" w:rsidP="0001678E">
      <w:pPr>
        <w:widowControl/>
        <w:numPr>
          <w:ilvl w:val="0"/>
          <w:numId w:val="8"/>
        </w:numPr>
        <w:spacing w:before="90" w:after="90"/>
        <w:jc w:val="left"/>
        <w:rPr>
          <w:rFonts w:ascii="宋体" w:eastAsia="宋体" w:hAnsi="宋体" w:cs="宋体"/>
          <w:kern w:val="0"/>
          <w:szCs w:val="21"/>
        </w:rPr>
      </w:pPr>
      <w:r w:rsidRPr="0001678E">
        <w:rPr>
          <w:rFonts w:ascii="宋体" w:eastAsia="宋体" w:hAnsi="宋体" w:cs="宋体"/>
          <w:kern w:val="0"/>
          <w:szCs w:val="21"/>
        </w:rPr>
        <w:t>通过实时大数据汇</w:t>
      </w:r>
      <w:proofErr w:type="gramStart"/>
      <w:r w:rsidRPr="0001678E">
        <w:rPr>
          <w:rFonts w:ascii="宋体" w:eastAsia="宋体" w:hAnsi="宋体" w:cs="宋体"/>
          <w:kern w:val="0"/>
          <w:szCs w:val="21"/>
        </w:rPr>
        <w:t>总分析</w:t>
      </w:r>
      <w:proofErr w:type="gramEnd"/>
      <w:r w:rsidRPr="0001678E">
        <w:rPr>
          <w:rFonts w:ascii="宋体" w:eastAsia="宋体" w:hAnsi="宋体" w:cs="宋体"/>
          <w:kern w:val="0"/>
          <w:szCs w:val="21"/>
        </w:rPr>
        <w:t>系统，协助管理层人员制定更加快速有效的业务决策。</w:t>
      </w:r>
    </w:p>
    <w:p w14:paraId="74B813B3" w14:textId="02301041" w:rsidR="0001678E" w:rsidRPr="0001678E" w:rsidRDefault="0001678E" w:rsidP="0001678E">
      <w:pPr>
        <w:pStyle w:val="2"/>
        <w:rPr>
          <w:rFonts w:hint="eastAsia"/>
        </w:rPr>
      </w:pPr>
      <w:r>
        <w:rPr>
          <w:rFonts w:hint="eastAsia"/>
        </w:rPr>
        <w:lastRenderedPageBreak/>
        <w:t>餐饮行业用户画像与精准营销系统</w:t>
      </w:r>
    </w:p>
    <w:p w14:paraId="54D8B8E1" w14:textId="77777777" w:rsidR="0001678E" w:rsidRPr="0001678E" w:rsidRDefault="0001678E" w:rsidP="0001678E">
      <w:pPr>
        <w:widowControl/>
        <w:spacing w:after="150" w:line="360" w:lineRule="atLeast"/>
        <w:jc w:val="left"/>
        <w:rPr>
          <w:rFonts w:ascii="宋体" w:eastAsia="宋体" w:hAnsi="宋体" w:cs="宋体"/>
          <w:kern w:val="0"/>
          <w:szCs w:val="21"/>
        </w:rPr>
      </w:pPr>
      <w:r w:rsidRPr="0001678E">
        <w:rPr>
          <w:rFonts w:ascii="宋体" w:eastAsia="宋体" w:hAnsi="宋体" w:cs="宋体"/>
          <w:kern w:val="0"/>
          <w:szCs w:val="21"/>
        </w:rPr>
        <w:t>客如云隶属于</w:t>
      </w:r>
      <w:proofErr w:type="gramStart"/>
      <w:r w:rsidRPr="0001678E">
        <w:rPr>
          <w:rFonts w:ascii="宋体" w:eastAsia="宋体" w:hAnsi="宋体" w:cs="宋体"/>
          <w:kern w:val="0"/>
          <w:szCs w:val="21"/>
        </w:rPr>
        <w:t>时时同</w:t>
      </w:r>
      <w:proofErr w:type="gramEnd"/>
      <w:r w:rsidRPr="0001678E">
        <w:rPr>
          <w:rFonts w:ascii="宋体" w:eastAsia="宋体" w:hAnsi="宋体" w:cs="宋体"/>
          <w:kern w:val="0"/>
          <w:szCs w:val="21"/>
        </w:rPr>
        <w:t>云科技（北京）有限责任公司，主要为餐饮店提供点餐和收银服务、为餐饮商户提供运营服务，在餐饮和点</w:t>
      </w:r>
      <w:proofErr w:type="gramStart"/>
      <w:r w:rsidRPr="0001678E">
        <w:rPr>
          <w:rFonts w:ascii="宋体" w:eastAsia="宋体" w:hAnsi="宋体" w:cs="宋体"/>
          <w:kern w:val="0"/>
          <w:szCs w:val="21"/>
        </w:rPr>
        <w:t>餐管理</w:t>
      </w:r>
      <w:proofErr w:type="gramEnd"/>
      <w:r w:rsidRPr="0001678E">
        <w:rPr>
          <w:rFonts w:ascii="宋体" w:eastAsia="宋体" w:hAnsi="宋体" w:cs="宋体"/>
          <w:kern w:val="0"/>
          <w:szCs w:val="21"/>
        </w:rPr>
        <w:t>领域处于全国领先水平。在客如云业务发展中，以下问题急需解决：</w:t>
      </w:r>
    </w:p>
    <w:p w14:paraId="19397D83" w14:textId="77777777" w:rsidR="0001678E" w:rsidRPr="0001678E" w:rsidRDefault="0001678E" w:rsidP="0001678E">
      <w:pPr>
        <w:widowControl/>
        <w:numPr>
          <w:ilvl w:val="0"/>
          <w:numId w:val="9"/>
        </w:numPr>
        <w:spacing w:before="90" w:after="90"/>
        <w:jc w:val="left"/>
        <w:rPr>
          <w:rFonts w:ascii="宋体" w:eastAsia="宋体" w:hAnsi="宋体" w:cs="宋体"/>
          <w:kern w:val="0"/>
          <w:szCs w:val="21"/>
        </w:rPr>
      </w:pPr>
      <w:r w:rsidRPr="0001678E">
        <w:rPr>
          <w:rFonts w:ascii="宋体" w:eastAsia="宋体" w:hAnsi="宋体" w:cs="宋体"/>
          <w:kern w:val="0"/>
          <w:szCs w:val="21"/>
        </w:rPr>
        <w:t>商户隔天才能查看运营情况，导致连锁商户资源调配滞后，资源调配效率有待提升。</w:t>
      </w:r>
    </w:p>
    <w:p w14:paraId="4D90C209" w14:textId="77777777" w:rsidR="0001678E" w:rsidRPr="0001678E" w:rsidRDefault="0001678E" w:rsidP="0001678E">
      <w:pPr>
        <w:widowControl/>
        <w:numPr>
          <w:ilvl w:val="0"/>
          <w:numId w:val="9"/>
        </w:numPr>
        <w:spacing w:before="90" w:after="90"/>
        <w:jc w:val="left"/>
        <w:rPr>
          <w:rFonts w:ascii="宋体" w:eastAsia="宋体" w:hAnsi="宋体" w:cs="宋体"/>
          <w:kern w:val="0"/>
          <w:szCs w:val="21"/>
        </w:rPr>
      </w:pPr>
      <w:r w:rsidRPr="0001678E">
        <w:rPr>
          <w:rFonts w:ascii="宋体" w:eastAsia="宋体" w:hAnsi="宋体" w:cs="宋体"/>
          <w:kern w:val="0"/>
          <w:szCs w:val="21"/>
        </w:rPr>
        <w:t>商户希望客如云可以提供更精准的客户画像，例如区分客户的年龄段、 消费习惯和消费层次等，以便区分目标客户群体，为不同类型的客户提供更贴心的餐饮服务，例如情侣套餐、经济套餐、</w:t>
      </w:r>
      <w:proofErr w:type="gramStart"/>
      <w:r w:rsidRPr="0001678E">
        <w:rPr>
          <w:rFonts w:ascii="宋体" w:eastAsia="宋体" w:hAnsi="宋体" w:cs="宋体"/>
          <w:kern w:val="0"/>
          <w:szCs w:val="21"/>
        </w:rPr>
        <w:t>满减打折券</w:t>
      </w:r>
      <w:proofErr w:type="gramEnd"/>
      <w:r w:rsidRPr="0001678E">
        <w:rPr>
          <w:rFonts w:ascii="宋体" w:eastAsia="宋体" w:hAnsi="宋体" w:cs="宋体"/>
          <w:kern w:val="0"/>
          <w:szCs w:val="21"/>
        </w:rPr>
        <w:t>等。</w:t>
      </w:r>
    </w:p>
    <w:p w14:paraId="4570BCFE" w14:textId="77777777" w:rsidR="0001678E" w:rsidRPr="0001678E" w:rsidRDefault="0001678E" w:rsidP="0001678E">
      <w:pPr>
        <w:widowControl/>
        <w:numPr>
          <w:ilvl w:val="0"/>
          <w:numId w:val="9"/>
        </w:numPr>
        <w:spacing w:before="90" w:after="90"/>
        <w:jc w:val="left"/>
        <w:rPr>
          <w:rFonts w:ascii="宋体" w:eastAsia="宋体" w:hAnsi="宋体" w:cs="宋体"/>
          <w:kern w:val="0"/>
          <w:szCs w:val="21"/>
        </w:rPr>
      </w:pPr>
      <w:r w:rsidRPr="0001678E">
        <w:rPr>
          <w:rFonts w:ascii="宋体" w:eastAsia="宋体" w:hAnsi="宋体" w:cs="宋体"/>
          <w:kern w:val="0"/>
          <w:szCs w:val="21"/>
        </w:rPr>
        <w:t>在元旦、情人节、七 夕、圣诞等节假日以及点餐高峰时段，业务量飙升至平时的4倍，客户点餐和结账非常缓慢甚至经常失败。</w:t>
      </w:r>
    </w:p>
    <w:p w14:paraId="110F416E" w14:textId="77777777" w:rsidR="0001678E" w:rsidRPr="0001678E" w:rsidRDefault="0001678E" w:rsidP="0001678E">
      <w:r w:rsidRPr="0001678E">
        <w:t>解决方案</w:t>
      </w:r>
    </w:p>
    <w:p w14:paraId="114DD4AF" w14:textId="77777777" w:rsidR="0001678E" w:rsidRPr="0001678E" w:rsidRDefault="0001678E" w:rsidP="0001678E">
      <w:pPr>
        <w:widowControl/>
        <w:spacing w:after="150" w:line="360" w:lineRule="atLeast"/>
        <w:jc w:val="left"/>
        <w:rPr>
          <w:rFonts w:ascii="宋体" w:eastAsia="宋体" w:hAnsi="宋体" w:cs="宋体"/>
          <w:kern w:val="0"/>
          <w:szCs w:val="21"/>
        </w:rPr>
      </w:pPr>
      <w:r w:rsidRPr="0001678E">
        <w:rPr>
          <w:rFonts w:ascii="宋体" w:eastAsia="宋体" w:hAnsi="宋体" w:cs="宋体"/>
          <w:kern w:val="0"/>
          <w:szCs w:val="21"/>
        </w:rPr>
        <w:t>针对以上问题，阿里</w:t>
      </w:r>
      <w:proofErr w:type="gramStart"/>
      <w:r w:rsidRPr="0001678E">
        <w:rPr>
          <w:rFonts w:ascii="宋体" w:eastAsia="宋体" w:hAnsi="宋体" w:cs="宋体"/>
          <w:kern w:val="0"/>
          <w:szCs w:val="21"/>
        </w:rPr>
        <w:t>云制定</w:t>
      </w:r>
      <w:proofErr w:type="gramEnd"/>
      <w:r w:rsidRPr="0001678E">
        <w:rPr>
          <w:rFonts w:ascii="宋体" w:eastAsia="宋体" w:hAnsi="宋体" w:cs="宋体"/>
          <w:kern w:val="0"/>
          <w:szCs w:val="21"/>
        </w:rPr>
        <w:t>如下解决方案。</w:t>
      </w:r>
    </w:p>
    <w:p w14:paraId="71E4E821" w14:textId="19D9008D" w:rsidR="0001678E" w:rsidRPr="0001678E" w:rsidRDefault="0001678E" w:rsidP="0001678E">
      <w:pPr>
        <w:widowControl/>
        <w:jc w:val="left"/>
        <w:rPr>
          <w:rFonts w:ascii="宋体" w:eastAsia="宋体" w:hAnsi="宋体" w:cs="宋体"/>
          <w:kern w:val="0"/>
          <w:sz w:val="24"/>
          <w:szCs w:val="24"/>
        </w:rPr>
      </w:pPr>
      <w:r w:rsidRPr="0001678E">
        <w:rPr>
          <w:rFonts w:ascii="宋体" w:eastAsia="宋体" w:hAnsi="宋体" w:cs="宋体"/>
          <w:noProof/>
          <w:color w:val="FF6A00"/>
          <w:kern w:val="0"/>
          <w:sz w:val="24"/>
          <w:szCs w:val="24"/>
        </w:rPr>
        <w:drawing>
          <wp:inline distT="0" distB="0" distL="0" distR="0" wp14:anchorId="23F7CE75" wp14:editId="7910F020">
            <wp:extent cx="6645910" cy="3380740"/>
            <wp:effectExtent l="0" t="0" r="2540" b="0"/>
            <wp:docPr id="28" name="图片 28" descr="方案架构图">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2r-qr7-7f6" descr="方案架构图">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3380740"/>
                    </a:xfrm>
                    <a:prstGeom prst="rect">
                      <a:avLst/>
                    </a:prstGeom>
                    <a:noFill/>
                    <a:ln>
                      <a:noFill/>
                    </a:ln>
                  </pic:spPr>
                </pic:pic>
              </a:graphicData>
            </a:graphic>
          </wp:inline>
        </w:drawing>
      </w:r>
    </w:p>
    <w:p w14:paraId="75AA40C8" w14:textId="77777777" w:rsidR="0001678E" w:rsidRPr="0001678E" w:rsidRDefault="0001678E" w:rsidP="0001678E">
      <w:pPr>
        <w:widowControl/>
        <w:spacing w:after="150" w:line="360" w:lineRule="atLeast"/>
        <w:jc w:val="left"/>
        <w:rPr>
          <w:rFonts w:ascii="宋体" w:eastAsia="宋体" w:hAnsi="宋体" w:cs="宋体"/>
          <w:kern w:val="0"/>
          <w:szCs w:val="21"/>
        </w:rPr>
      </w:pPr>
      <w:r w:rsidRPr="0001678E">
        <w:rPr>
          <w:rFonts w:ascii="宋体" w:eastAsia="宋体" w:hAnsi="宋体" w:cs="宋体"/>
          <w:kern w:val="0"/>
          <w:szCs w:val="21"/>
        </w:rPr>
        <w:t>方案解读：</w:t>
      </w:r>
    </w:p>
    <w:p w14:paraId="1F84302B" w14:textId="77777777" w:rsidR="0001678E" w:rsidRPr="0001678E" w:rsidRDefault="0001678E" w:rsidP="0001678E">
      <w:pPr>
        <w:widowControl/>
        <w:numPr>
          <w:ilvl w:val="0"/>
          <w:numId w:val="10"/>
        </w:numPr>
        <w:jc w:val="left"/>
        <w:rPr>
          <w:rFonts w:ascii="宋体" w:eastAsia="宋体" w:hAnsi="宋体" w:cs="宋体"/>
          <w:kern w:val="0"/>
          <w:szCs w:val="21"/>
        </w:rPr>
      </w:pPr>
      <w:r w:rsidRPr="0001678E">
        <w:rPr>
          <w:rFonts w:ascii="宋体" w:eastAsia="宋体" w:hAnsi="宋体" w:cs="宋体"/>
          <w:kern w:val="0"/>
          <w:szCs w:val="21"/>
        </w:rPr>
        <w:t>将原系统中分散使用Hive、HBase、</w:t>
      </w:r>
      <w:proofErr w:type="spellStart"/>
      <w:r w:rsidRPr="0001678E">
        <w:rPr>
          <w:rFonts w:ascii="宋体" w:eastAsia="宋体" w:hAnsi="宋体" w:cs="宋体"/>
          <w:kern w:val="0"/>
          <w:szCs w:val="21"/>
        </w:rPr>
        <w:t>kylin</w:t>
      </w:r>
      <w:proofErr w:type="spellEnd"/>
      <w:r w:rsidRPr="0001678E">
        <w:rPr>
          <w:rFonts w:ascii="宋体" w:eastAsia="宋体" w:hAnsi="宋体" w:cs="宋体"/>
          <w:kern w:val="0"/>
          <w:szCs w:val="21"/>
        </w:rPr>
        <w:t>、</w:t>
      </w:r>
      <w:proofErr w:type="spellStart"/>
      <w:r w:rsidRPr="0001678E">
        <w:rPr>
          <w:rFonts w:ascii="宋体" w:eastAsia="宋体" w:hAnsi="宋体" w:cs="宋体"/>
          <w:kern w:val="0"/>
          <w:szCs w:val="21"/>
        </w:rPr>
        <w:t>TiDB</w:t>
      </w:r>
      <w:proofErr w:type="spellEnd"/>
      <w:r w:rsidRPr="0001678E">
        <w:rPr>
          <w:rFonts w:ascii="宋体" w:eastAsia="宋体" w:hAnsi="宋体" w:cs="宋体"/>
          <w:kern w:val="0"/>
          <w:szCs w:val="21"/>
        </w:rPr>
        <w:t>处理的各类分析业务集中更换为</w:t>
      </w:r>
      <w:r w:rsidRPr="0001678E">
        <w:rPr>
          <w:rFonts w:ascii="宋体" w:eastAsia="宋体" w:hAnsi="宋体" w:cs="宋体"/>
          <w:kern w:val="0"/>
          <w:szCs w:val="21"/>
        </w:rPr>
        <w:fldChar w:fldCharType="begin"/>
      </w:r>
      <w:r w:rsidRPr="0001678E">
        <w:rPr>
          <w:rFonts w:ascii="宋体" w:eastAsia="宋体" w:hAnsi="宋体" w:cs="宋体"/>
          <w:kern w:val="0"/>
          <w:szCs w:val="21"/>
        </w:rPr>
        <w:instrText xml:space="preserve"> HYPERLINK "https://help.aliyun.com/document_detail/93776.html" \o "随着企业IT和互联网系统的发展，产生了越来越多的数据。数据量的积累带来了质的飞跃，使得数据应用从业务系统的一部分演变得愈发独立。物流、交通、新零售等越来越多的行业需要通过OLAP做到精细化运营，从而调控生产规则、运营效率、企业决策等。" </w:instrText>
      </w:r>
      <w:r w:rsidRPr="0001678E">
        <w:rPr>
          <w:rFonts w:ascii="宋体" w:eastAsia="宋体" w:hAnsi="宋体" w:cs="宋体"/>
          <w:kern w:val="0"/>
          <w:szCs w:val="21"/>
        </w:rPr>
        <w:fldChar w:fldCharType="separate"/>
      </w:r>
      <w:r w:rsidRPr="0001678E">
        <w:rPr>
          <w:rFonts w:ascii="宋体" w:eastAsia="宋体" w:hAnsi="宋体" w:cs="宋体"/>
          <w:color w:val="FF6A00"/>
          <w:kern w:val="0"/>
          <w:szCs w:val="21"/>
          <w:u w:val="single"/>
        </w:rPr>
        <w:t>分析型数据库MySQL</w:t>
      </w:r>
      <w:r w:rsidRPr="0001678E">
        <w:rPr>
          <w:rFonts w:ascii="宋体" w:eastAsia="宋体" w:hAnsi="宋体" w:cs="宋体"/>
          <w:kern w:val="0"/>
          <w:szCs w:val="21"/>
        </w:rPr>
        <w:fldChar w:fldCharType="end"/>
      </w:r>
      <w:r w:rsidRPr="0001678E">
        <w:rPr>
          <w:rFonts w:ascii="宋体" w:eastAsia="宋体" w:hAnsi="宋体" w:cs="宋体"/>
          <w:kern w:val="0"/>
          <w:szCs w:val="21"/>
        </w:rPr>
        <w:t>（</w:t>
      </w:r>
      <w:proofErr w:type="spellStart"/>
      <w:r w:rsidRPr="0001678E">
        <w:rPr>
          <w:rFonts w:ascii="宋体" w:eastAsia="宋体" w:hAnsi="宋体" w:cs="宋体"/>
          <w:kern w:val="0"/>
          <w:szCs w:val="21"/>
        </w:rPr>
        <w:t>AnalyticDB</w:t>
      </w:r>
      <w:proofErr w:type="spellEnd"/>
      <w:r w:rsidRPr="0001678E">
        <w:rPr>
          <w:rFonts w:ascii="宋体" w:eastAsia="宋体" w:hAnsi="宋体" w:cs="宋体"/>
          <w:kern w:val="0"/>
          <w:szCs w:val="21"/>
        </w:rPr>
        <w:t xml:space="preserve"> for MySQL）中，确保实时输出分析报表。</w:t>
      </w:r>
    </w:p>
    <w:p w14:paraId="2D38B0AC" w14:textId="77777777" w:rsidR="0001678E" w:rsidRPr="0001678E" w:rsidRDefault="0001678E" w:rsidP="0001678E">
      <w:pPr>
        <w:widowControl/>
        <w:numPr>
          <w:ilvl w:val="0"/>
          <w:numId w:val="10"/>
        </w:numPr>
        <w:spacing w:before="90" w:after="90"/>
        <w:jc w:val="left"/>
        <w:rPr>
          <w:rFonts w:ascii="宋体" w:eastAsia="宋体" w:hAnsi="宋体" w:cs="宋体"/>
          <w:kern w:val="0"/>
          <w:szCs w:val="21"/>
        </w:rPr>
      </w:pPr>
      <w:r w:rsidRPr="0001678E">
        <w:rPr>
          <w:rFonts w:ascii="宋体" w:eastAsia="宋体" w:hAnsi="宋体" w:cs="宋体"/>
          <w:kern w:val="0"/>
          <w:szCs w:val="21"/>
        </w:rPr>
        <w:t>将业务</w:t>
      </w:r>
      <w:proofErr w:type="gramStart"/>
      <w:r w:rsidRPr="0001678E">
        <w:rPr>
          <w:rFonts w:ascii="宋体" w:eastAsia="宋体" w:hAnsi="宋体" w:cs="宋体"/>
          <w:kern w:val="0"/>
          <w:szCs w:val="21"/>
        </w:rPr>
        <w:t>库数据</w:t>
      </w:r>
      <w:proofErr w:type="gramEnd"/>
      <w:r w:rsidRPr="0001678E">
        <w:rPr>
          <w:rFonts w:ascii="宋体" w:eastAsia="宋体" w:hAnsi="宋体" w:cs="宋体"/>
          <w:kern w:val="0"/>
          <w:szCs w:val="21"/>
        </w:rPr>
        <w:t>实时同步到</w:t>
      </w:r>
      <w:proofErr w:type="spellStart"/>
      <w:r w:rsidRPr="0001678E">
        <w:rPr>
          <w:rFonts w:ascii="宋体" w:eastAsia="宋体" w:hAnsi="宋体" w:cs="宋体"/>
          <w:kern w:val="0"/>
          <w:szCs w:val="21"/>
        </w:rPr>
        <w:t>AnalyticDB</w:t>
      </w:r>
      <w:proofErr w:type="spellEnd"/>
      <w:r w:rsidRPr="0001678E">
        <w:rPr>
          <w:rFonts w:ascii="宋体" w:eastAsia="宋体" w:hAnsi="宋体" w:cs="宋体"/>
          <w:kern w:val="0"/>
          <w:szCs w:val="21"/>
        </w:rPr>
        <w:t xml:space="preserve"> for MySQL中，商户运营报表每5分钟更新一次。</w:t>
      </w:r>
    </w:p>
    <w:p w14:paraId="72DE8229" w14:textId="77777777" w:rsidR="0001678E" w:rsidRPr="0001678E" w:rsidRDefault="0001678E" w:rsidP="0001678E">
      <w:pPr>
        <w:widowControl/>
        <w:numPr>
          <w:ilvl w:val="0"/>
          <w:numId w:val="10"/>
        </w:numPr>
        <w:spacing w:before="90" w:after="90"/>
        <w:jc w:val="left"/>
        <w:rPr>
          <w:rFonts w:ascii="宋体" w:eastAsia="宋体" w:hAnsi="宋体" w:cs="宋体"/>
          <w:kern w:val="0"/>
          <w:szCs w:val="21"/>
        </w:rPr>
      </w:pPr>
      <w:r w:rsidRPr="0001678E">
        <w:rPr>
          <w:rFonts w:ascii="宋体" w:eastAsia="宋体" w:hAnsi="宋体" w:cs="宋体"/>
          <w:kern w:val="0"/>
          <w:szCs w:val="21"/>
        </w:rPr>
        <w:t>通过</w:t>
      </w:r>
      <w:proofErr w:type="spellStart"/>
      <w:r w:rsidRPr="0001678E">
        <w:rPr>
          <w:rFonts w:ascii="宋体" w:eastAsia="宋体" w:hAnsi="宋体" w:cs="宋体"/>
          <w:kern w:val="0"/>
          <w:szCs w:val="21"/>
        </w:rPr>
        <w:t>AnalyticDB</w:t>
      </w:r>
      <w:proofErr w:type="spellEnd"/>
      <w:r w:rsidRPr="0001678E">
        <w:rPr>
          <w:rFonts w:ascii="宋体" w:eastAsia="宋体" w:hAnsi="宋体" w:cs="宋体"/>
          <w:kern w:val="0"/>
          <w:szCs w:val="21"/>
        </w:rPr>
        <w:t xml:space="preserve"> for MySQL构建客户标签系统，开发客户画像分析业务。</w:t>
      </w:r>
    </w:p>
    <w:p w14:paraId="5D344A44" w14:textId="77777777" w:rsidR="0001678E" w:rsidRPr="0001678E" w:rsidRDefault="0001678E" w:rsidP="0001678E">
      <w:pPr>
        <w:widowControl/>
        <w:numPr>
          <w:ilvl w:val="0"/>
          <w:numId w:val="10"/>
        </w:numPr>
        <w:jc w:val="left"/>
        <w:rPr>
          <w:rFonts w:ascii="宋体" w:eastAsia="宋体" w:hAnsi="宋体" w:cs="宋体"/>
          <w:kern w:val="0"/>
          <w:szCs w:val="21"/>
        </w:rPr>
      </w:pPr>
      <w:r w:rsidRPr="0001678E">
        <w:rPr>
          <w:rFonts w:ascii="宋体" w:eastAsia="宋体" w:hAnsi="宋体" w:cs="宋体"/>
          <w:kern w:val="0"/>
          <w:szCs w:val="21"/>
        </w:rPr>
        <w:t>将23个核心库更换为</w:t>
      </w:r>
      <w:r w:rsidRPr="0001678E">
        <w:rPr>
          <w:rFonts w:ascii="宋体" w:eastAsia="宋体" w:hAnsi="宋体" w:cs="宋体"/>
          <w:kern w:val="0"/>
          <w:szCs w:val="21"/>
        </w:rPr>
        <w:fldChar w:fldCharType="begin"/>
      </w:r>
      <w:r w:rsidRPr="0001678E">
        <w:rPr>
          <w:rFonts w:ascii="宋体" w:eastAsia="宋体" w:hAnsi="宋体" w:cs="宋体"/>
          <w:kern w:val="0"/>
          <w:szCs w:val="21"/>
        </w:rPr>
        <w:instrText xml:space="preserve"> HYPERLINK "https://help.aliyun.com/document_detail/58764.html" \o "PolarDB阿里云自研的有三个独立的引擎，分别100%兼容MySQL、100%兼容PostgreSQL、高度兼容Oracle语法，存储容量最高可达100 TB，单库最多可扩展到16个节点，适用于企业多样化的数据库应用场景。" </w:instrText>
      </w:r>
      <w:r w:rsidRPr="0001678E">
        <w:rPr>
          <w:rFonts w:ascii="宋体" w:eastAsia="宋体" w:hAnsi="宋体" w:cs="宋体"/>
          <w:kern w:val="0"/>
          <w:szCs w:val="21"/>
        </w:rPr>
        <w:fldChar w:fldCharType="separate"/>
      </w:r>
      <w:r w:rsidRPr="0001678E">
        <w:rPr>
          <w:rFonts w:ascii="宋体" w:eastAsia="宋体" w:hAnsi="宋体" w:cs="宋体"/>
          <w:color w:val="FF6A00"/>
          <w:kern w:val="0"/>
          <w:szCs w:val="21"/>
          <w:u w:val="single"/>
        </w:rPr>
        <w:t>PolarDB</w:t>
      </w:r>
      <w:r w:rsidRPr="0001678E">
        <w:rPr>
          <w:rFonts w:ascii="宋体" w:eastAsia="宋体" w:hAnsi="宋体" w:cs="宋体"/>
          <w:kern w:val="0"/>
          <w:szCs w:val="21"/>
        </w:rPr>
        <w:fldChar w:fldCharType="end"/>
      </w:r>
      <w:r w:rsidRPr="0001678E">
        <w:rPr>
          <w:rFonts w:ascii="宋体" w:eastAsia="宋体" w:hAnsi="宋体" w:cs="宋体"/>
          <w:kern w:val="0"/>
          <w:szCs w:val="21"/>
        </w:rPr>
        <w:t>，支持5分钟内最高弹性扩展出百倍资源，应对业务峰值。</w:t>
      </w:r>
    </w:p>
    <w:p w14:paraId="3A11F7C8" w14:textId="77777777" w:rsidR="0001678E" w:rsidRPr="0001678E" w:rsidRDefault="0001678E" w:rsidP="0001678E">
      <w:pPr>
        <w:rPr>
          <w:szCs w:val="21"/>
        </w:rPr>
      </w:pPr>
      <w:r w:rsidRPr="0001678E">
        <w:rPr>
          <w:szCs w:val="21"/>
        </w:rPr>
        <w:t>客户价值</w:t>
      </w:r>
    </w:p>
    <w:p w14:paraId="5E5B8EC4" w14:textId="77777777" w:rsidR="0001678E" w:rsidRPr="0001678E" w:rsidRDefault="0001678E" w:rsidP="0001678E">
      <w:pPr>
        <w:widowControl/>
        <w:spacing w:after="150" w:line="360" w:lineRule="atLeast"/>
        <w:jc w:val="left"/>
        <w:rPr>
          <w:rFonts w:ascii="宋体" w:eastAsia="宋体" w:hAnsi="宋体" w:cs="宋体"/>
          <w:kern w:val="0"/>
          <w:szCs w:val="21"/>
        </w:rPr>
      </w:pPr>
      <w:r w:rsidRPr="0001678E">
        <w:rPr>
          <w:rFonts w:ascii="宋体" w:eastAsia="宋体" w:hAnsi="宋体" w:cs="宋体"/>
          <w:kern w:val="0"/>
          <w:szCs w:val="21"/>
        </w:rPr>
        <w:t>基于阿里云构建的精准营销方案为客如云带</w:t>
      </w:r>
      <w:proofErr w:type="gramStart"/>
      <w:r w:rsidRPr="0001678E">
        <w:rPr>
          <w:rFonts w:ascii="宋体" w:eastAsia="宋体" w:hAnsi="宋体" w:cs="宋体"/>
          <w:kern w:val="0"/>
          <w:szCs w:val="21"/>
        </w:rPr>
        <w:t>来以下</w:t>
      </w:r>
      <w:proofErr w:type="gramEnd"/>
      <w:r w:rsidRPr="0001678E">
        <w:rPr>
          <w:rFonts w:ascii="宋体" w:eastAsia="宋体" w:hAnsi="宋体" w:cs="宋体"/>
          <w:kern w:val="0"/>
          <w:szCs w:val="21"/>
        </w:rPr>
        <w:t>价值：</w:t>
      </w:r>
    </w:p>
    <w:p w14:paraId="7980F09B" w14:textId="77777777" w:rsidR="0001678E" w:rsidRPr="0001678E" w:rsidRDefault="0001678E" w:rsidP="0001678E">
      <w:pPr>
        <w:widowControl/>
        <w:numPr>
          <w:ilvl w:val="0"/>
          <w:numId w:val="11"/>
        </w:numPr>
        <w:spacing w:before="90" w:after="90"/>
        <w:jc w:val="left"/>
        <w:rPr>
          <w:rFonts w:ascii="宋体" w:eastAsia="宋体" w:hAnsi="宋体" w:cs="宋体"/>
          <w:kern w:val="0"/>
          <w:szCs w:val="21"/>
        </w:rPr>
      </w:pPr>
      <w:r w:rsidRPr="0001678E">
        <w:rPr>
          <w:rFonts w:ascii="宋体" w:eastAsia="宋体" w:hAnsi="宋体" w:cs="宋体"/>
          <w:kern w:val="0"/>
          <w:szCs w:val="21"/>
        </w:rPr>
        <w:t>新增报表服务盈利</w:t>
      </w:r>
    </w:p>
    <w:p w14:paraId="629B70BA" w14:textId="77777777" w:rsidR="0001678E" w:rsidRPr="0001678E" w:rsidRDefault="0001678E" w:rsidP="0001678E">
      <w:pPr>
        <w:widowControl/>
        <w:spacing w:line="360" w:lineRule="atLeast"/>
        <w:ind w:left="720"/>
        <w:jc w:val="left"/>
        <w:rPr>
          <w:rFonts w:ascii="宋体" w:eastAsia="宋体" w:hAnsi="宋体" w:cs="宋体"/>
          <w:kern w:val="0"/>
          <w:szCs w:val="21"/>
        </w:rPr>
      </w:pPr>
      <w:r w:rsidRPr="0001678E">
        <w:rPr>
          <w:rFonts w:ascii="宋体" w:eastAsia="宋体" w:hAnsi="宋体" w:cs="宋体"/>
          <w:kern w:val="0"/>
          <w:szCs w:val="21"/>
        </w:rPr>
        <w:t>推出商户报表VIP套餐，每一小时更新一次报表，该套餐当月为客如云带来超过千万元的收入。</w:t>
      </w:r>
    </w:p>
    <w:p w14:paraId="4714F965" w14:textId="13845EDD" w:rsidR="0001678E" w:rsidRPr="0001678E" w:rsidRDefault="0001678E" w:rsidP="001F119C">
      <w:pPr>
        <w:widowControl/>
        <w:numPr>
          <w:ilvl w:val="0"/>
          <w:numId w:val="11"/>
        </w:numPr>
        <w:spacing w:before="90" w:after="90"/>
        <w:jc w:val="left"/>
        <w:rPr>
          <w:rFonts w:ascii="宋体" w:eastAsia="宋体" w:hAnsi="宋体" w:cs="宋体"/>
          <w:kern w:val="0"/>
          <w:szCs w:val="21"/>
        </w:rPr>
      </w:pPr>
      <w:r w:rsidRPr="0001678E">
        <w:rPr>
          <w:rFonts w:ascii="宋体" w:eastAsia="宋体" w:hAnsi="宋体" w:cs="宋体"/>
          <w:kern w:val="0"/>
          <w:szCs w:val="21"/>
        </w:rPr>
        <w:t>新增客户画像业务新增客户画像精准营销服务，预计上线后每月销售额达到3000万元以上。</w:t>
      </w:r>
    </w:p>
    <w:p w14:paraId="2FAF7B11" w14:textId="77777777" w:rsidR="0001678E" w:rsidRPr="0001678E" w:rsidRDefault="0001678E" w:rsidP="0001678E">
      <w:pPr>
        <w:widowControl/>
        <w:numPr>
          <w:ilvl w:val="0"/>
          <w:numId w:val="11"/>
        </w:numPr>
        <w:spacing w:before="90" w:after="90"/>
        <w:jc w:val="left"/>
        <w:rPr>
          <w:rFonts w:ascii="宋体" w:eastAsia="宋体" w:hAnsi="宋体" w:cs="宋体"/>
          <w:kern w:val="0"/>
          <w:szCs w:val="21"/>
        </w:rPr>
      </w:pPr>
      <w:r w:rsidRPr="0001678E">
        <w:rPr>
          <w:rFonts w:ascii="宋体" w:eastAsia="宋体" w:hAnsi="宋体" w:cs="宋体"/>
          <w:kern w:val="0"/>
          <w:szCs w:val="21"/>
        </w:rPr>
        <w:t>以2019年七夕为例，在点</w:t>
      </w:r>
      <w:proofErr w:type="gramStart"/>
      <w:r w:rsidRPr="0001678E">
        <w:rPr>
          <w:rFonts w:ascii="宋体" w:eastAsia="宋体" w:hAnsi="宋体" w:cs="宋体"/>
          <w:kern w:val="0"/>
          <w:szCs w:val="21"/>
        </w:rPr>
        <w:t>餐数量</w:t>
      </w:r>
      <w:proofErr w:type="gramEnd"/>
      <w:r w:rsidRPr="0001678E">
        <w:rPr>
          <w:rFonts w:ascii="宋体" w:eastAsia="宋体" w:hAnsi="宋体" w:cs="宋体"/>
          <w:kern w:val="0"/>
          <w:szCs w:val="21"/>
        </w:rPr>
        <w:t>同比增加50%的情况下，平均下单时间仅需2秒，也没有遇到客户点餐、结账缓慢后者失败的问题。</w:t>
      </w:r>
    </w:p>
    <w:p w14:paraId="5381691B" w14:textId="5A528820" w:rsidR="001F119C" w:rsidRDefault="001F119C" w:rsidP="001F119C">
      <w:pPr>
        <w:pStyle w:val="2"/>
      </w:pPr>
      <w:r>
        <w:rPr>
          <w:rFonts w:hint="eastAsia"/>
        </w:rPr>
        <w:lastRenderedPageBreak/>
        <w:t>新零售行业业务实时分析与B</w:t>
      </w:r>
      <w:r>
        <w:t>I</w:t>
      </w:r>
      <w:r>
        <w:rPr>
          <w:rFonts w:hint="eastAsia"/>
        </w:rPr>
        <w:t>报表分析方案</w:t>
      </w:r>
    </w:p>
    <w:p w14:paraId="4A550624" w14:textId="16DA65D5" w:rsidR="001F119C" w:rsidRPr="001F119C" w:rsidRDefault="001F119C" w:rsidP="001F119C">
      <w:pPr>
        <w:rPr>
          <w:szCs w:val="21"/>
        </w:rPr>
      </w:pPr>
      <w:r w:rsidRPr="001F119C">
        <w:rPr>
          <w:szCs w:val="21"/>
        </w:rPr>
        <w:t>业务痛点</w:t>
      </w:r>
    </w:p>
    <w:p w14:paraId="3AD97130" w14:textId="77777777" w:rsidR="001F119C" w:rsidRPr="001F119C" w:rsidRDefault="001F119C" w:rsidP="001F119C">
      <w:pPr>
        <w:rPr>
          <w:szCs w:val="21"/>
        </w:rPr>
      </w:pPr>
      <w:proofErr w:type="spellStart"/>
      <w:r w:rsidRPr="001F119C">
        <w:rPr>
          <w:szCs w:val="21"/>
        </w:rPr>
        <w:t>Flowerplus</w:t>
      </w:r>
      <w:proofErr w:type="spellEnd"/>
      <w:r w:rsidRPr="001F119C">
        <w:rPr>
          <w:szCs w:val="21"/>
        </w:rPr>
        <w:t>（花加）的业务主要涉及鲜花采购、售卖、物流，需要通过BI报表分析鲜花库存情况、采购链路、物流进展、业务转化率、商品售罄报警等，同时也要对海量用户订单进行业务分析。由此可见，</w:t>
      </w:r>
      <w:proofErr w:type="spellStart"/>
      <w:r w:rsidRPr="001F119C">
        <w:rPr>
          <w:szCs w:val="21"/>
        </w:rPr>
        <w:t>Flowerplus</w:t>
      </w:r>
      <w:proofErr w:type="spellEnd"/>
      <w:r w:rsidRPr="001F119C">
        <w:rPr>
          <w:szCs w:val="21"/>
        </w:rPr>
        <w:t>对大数据分析的实时性要求较高，而传统的MySQL数据库无法满足这一需求。</w:t>
      </w:r>
    </w:p>
    <w:p w14:paraId="42D81DAC" w14:textId="77777777" w:rsidR="001F119C" w:rsidRPr="001F119C" w:rsidRDefault="001F119C" w:rsidP="001F119C">
      <w:pPr>
        <w:rPr>
          <w:szCs w:val="21"/>
        </w:rPr>
      </w:pPr>
      <w:r w:rsidRPr="001F119C">
        <w:rPr>
          <w:szCs w:val="21"/>
        </w:rPr>
        <w:t>复杂数据查询性能</w:t>
      </w:r>
    </w:p>
    <w:p w14:paraId="77F72426" w14:textId="77777777" w:rsidR="001F119C" w:rsidRPr="001F119C" w:rsidRDefault="001F119C" w:rsidP="001F119C">
      <w:pPr>
        <w:rPr>
          <w:szCs w:val="21"/>
        </w:rPr>
      </w:pPr>
      <w:r w:rsidRPr="001F119C">
        <w:rPr>
          <w:szCs w:val="21"/>
        </w:rPr>
        <w:t>使用传统MySQL数据库对订单、商品流量、采购、业务转化率以及商品售罄报警等分析时速度较慢，数据达到千万级或者亿级时，复杂查询报表返回很慢或者根本无法返回，无法正常支撑报表和BI业务。</w:t>
      </w:r>
    </w:p>
    <w:p w14:paraId="5F32CFBF" w14:textId="77777777" w:rsidR="001F119C" w:rsidRPr="001F119C" w:rsidRDefault="001F119C" w:rsidP="001F119C">
      <w:pPr>
        <w:rPr>
          <w:szCs w:val="21"/>
        </w:rPr>
      </w:pPr>
      <w:r w:rsidRPr="001F119C">
        <w:rPr>
          <w:szCs w:val="21"/>
        </w:rPr>
        <w:t>数据实时性</w:t>
      </w:r>
    </w:p>
    <w:p w14:paraId="3B58BBA9" w14:textId="77777777" w:rsidR="001F119C" w:rsidRPr="001F119C" w:rsidRDefault="001F119C" w:rsidP="001F119C">
      <w:pPr>
        <w:rPr>
          <w:szCs w:val="21"/>
        </w:rPr>
      </w:pPr>
      <w:r w:rsidRPr="001F119C">
        <w:rPr>
          <w:szCs w:val="21"/>
        </w:rPr>
        <w:t>部分报表对返回速度要求较高，要求秒级返回。</w:t>
      </w:r>
    </w:p>
    <w:p w14:paraId="5624241A" w14:textId="77777777" w:rsidR="001F119C" w:rsidRPr="001F119C" w:rsidRDefault="001F119C" w:rsidP="001F119C">
      <w:pPr>
        <w:rPr>
          <w:szCs w:val="21"/>
        </w:rPr>
      </w:pPr>
      <w:r w:rsidRPr="001F119C">
        <w:rPr>
          <w:szCs w:val="21"/>
        </w:rPr>
        <w:t>数据兼容性</w:t>
      </w:r>
    </w:p>
    <w:p w14:paraId="4389CDE4" w14:textId="77777777" w:rsidR="001F119C" w:rsidRPr="001F119C" w:rsidRDefault="001F119C" w:rsidP="001F119C">
      <w:pPr>
        <w:rPr>
          <w:szCs w:val="21"/>
        </w:rPr>
      </w:pPr>
      <w:proofErr w:type="spellStart"/>
      <w:r w:rsidRPr="001F119C">
        <w:rPr>
          <w:szCs w:val="21"/>
        </w:rPr>
        <w:t>Flowerplus</w:t>
      </w:r>
      <w:proofErr w:type="spellEnd"/>
      <w:r w:rsidRPr="001F119C">
        <w:rPr>
          <w:szCs w:val="21"/>
        </w:rPr>
        <w:t>原有系统中主要使用RDS MySQL、</w:t>
      </w:r>
      <w:proofErr w:type="spellStart"/>
      <w:r w:rsidRPr="001F119C">
        <w:rPr>
          <w:szCs w:val="21"/>
        </w:rPr>
        <w:t>PolarDB</w:t>
      </w:r>
      <w:proofErr w:type="spellEnd"/>
      <w:r w:rsidRPr="001F119C">
        <w:rPr>
          <w:szCs w:val="21"/>
        </w:rPr>
        <w:t xml:space="preserve"> MySQL、DRDS等MySQL生态数据库，</w:t>
      </w:r>
      <w:proofErr w:type="spellStart"/>
      <w:r w:rsidRPr="001F119C">
        <w:rPr>
          <w:szCs w:val="21"/>
        </w:rPr>
        <w:t>Flowerplus</w:t>
      </w:r>
      <w:proofErr w:type="spellEnd"/>
      <w:r w:rsidRPr="001F119C">
        <w:rPr>
          <w:szCs w:val="21"/>
        </w:rPr>
        <w:t>的研发团队希望分析存储产品能兼容MySQL数据库语法，降低研发团队的使用成本。</w:t>
      </w:r>
    </w:p>
    <w:p w14:paraId="18AC7281" w14:textId="77777777" w:rsidR="001F119C" w:rsidRPr="001F119C" w:rsidRDefault="001F119C" w:rsidP="001F119C">
      <w:pPr>
        <w:rPr>
          <w:szCs w:val="21"/>
        </w:rPr>
      </w:pPr>
      <w:r w:rsidRPr="001F119C">
        <w:rPr>
          <w:szCs w:val="21"/>
        </w:rPr>
        <w:t>弹性扩展存储空间</w:t>
      </w:r>
    </w:p>
    <w:p w14:paraId="2AB18E10" w14:textId="77777777" w:rsidR="001F119C" w:rsidRPr="001F119C" w:rsidRDefault="001F119C" w:rsidP="001F119C">
      <w:pPr>
        <w:rPr>
          <w:szCs w:val="21"/>
        </w:rPr>
      </w:pPr>
      <w:proofErr w:type="spellStart"/>
      <w:r w:rsidRPr="001F119C">
        <w:rPr>
          <w:szCs w:val="21"/>
        </w:rPr>
        <w:t>Flowerplus</w:t>
      </w:r>
      <w:proofErr w:type="spellEnd"/>
      <w:r w:rsidRPr="001F119C">
        <w:rPr>
          <w:szCs w:val="21"/>
        </w:rPr>
        <w:t>当前部分报表业务量数据已达到数亿级，未来可能超10亿，</w:t>
      </w:r>
      <w:proofErr w:type="spellStart"/>
      <w:r w:rsidRPr="001F119C">
        <w:rPr>
          <w:szCs w:val="21"/>
        </w:rPr>
        <w:t>Flowerplus</w:t>
      </w:r>
      <w:proofErr w:type="spellEnd"/>
      <w:r w:rsidRPr="001F119C">
        <w:rPr>
          <w:szCs w:val="21"/>
        </w:rPr>
        <w:t>希望分析存储产品能够弹性扩展。</w:t>
      </w:r>
    </w:p>
    <w:p w14:paraId="78A3D56C" w14:textId="77777777" w:rsidR="001F119C" w:rsidRPr="001F119C" w:rsidRDefault="001F119C" w:rsidP="001F119C">
      <w:pPr>
        <w:rPr>
          <w:szCs w:val="21"/>
        </w:rPr>
      </w:pPr>
      <w:r w:rsidRPr="001F119C">
        <w:rPr>
          <w:szCs w:val="21"/>
        </w:rPr>
        <w:t>解决方案</w:t>
      </w:r>
    </w:p>
    <w:p w14:paraId="403F99BA" w14:textId="77777777" w:rsidR="001F119C" w:rsidRPr="001F119C" w:rsidRDefault="001F119C" w:rsidP="001F119C">
      <w:pPr>
        <w:rPr>
          <w:szCs w:val="21"/>
        </w:rPr>
      </w:pPr>
      <w:r w:rsidRPr="001F119C">
        <w:rPr>
          <w:szCs w:val="21"/>
        </w:rPr>
        <w:t>针对上述</w:t>
      </w:r>
      <w:proofErr w:type="spellStart"/>
      <w:r w:rsidRPr="001F119C">
        <w:rPr>
          <w:szCs w:val="21"/>
        </w:rPr>
        <w:t>Flowerplus</w:t>
      </w:r>
      <w:proofErr w:type="spellEnd"/>
      <w:r w:rsidRPr="001F119C">
        <w:rPr>
          <w:szCs w:val="21"/>
        </w:rPr>
        <w:t>遇到的业务痛点，阿里</w:t>
      </w:r>
      <w:proofErr w:type="gramStart"/>
      <w:r w:rsidRPr="001F119C">
        <w:rPr>
          <w:szCs w:val="21"/>
        </w:rPr>
        <w:t>云制定</w:t>
      </w:r>
      <w:proofErr w:type="gramEnd"/>
      <w:r w:rsidRPr="001F119C">
        <w:rPr>
          <w:szCs w:val="21"/>
        </w:rPr>
        <w:t>以下方案。</w:t>
      </w:r>
    </w:p>
    <w:p w14:paraId="62F95A65" w14:textId="15C16421" w:rsidR="001F119C" w:rsidRPr="001F119C" w:rsidRDefault="001F119C" w:rsidP="001F119C">
      <w:pPr>
        <w:rPr>
          <w:szCs w:val="21"/>
        </w:rPr>
      </w:pPr>
      <w:r w:rsidRPr="001F119C">
        <w:rPr>
          <w:noProof/>
          <w:color w:val="FF6A00"/>
          <w:szCs w:val="21"/>
        </w:rPr>
        <w:drawing>
          <wp:inline distT="0" distB="0" distL="0" distR="0" wp14:anchorId="423019A7" wp14:editId="30505B0A">
            <wp:extent cx="6645910" cy="4126230"/>
            <wp:effectExtent l="0" t="0" r="2540" b="7620"/>
            <wp:docPr id="29" name="图片 29" descr="机构图">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84-5fy-4jn" descr="机构图">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4126230"/>
                    </a:xfrm>
                    <a:prstGeom prst="rect">
                      <a:avLst/>
                    </a:prstGeom>
                    <a:noFill/>
                    <a:ln>
                      <a:noFill/>
                    </a:ln>
                  </pic:spPr>
                </pic:pic>
              </a:graphicData>
            </a:graphic>
          </wp:inline>
        </w:drawing>
      </w:r>
    </w:p>
    <w:p w14:paraId="130DCF21" w14:textId="77777777" w:rsidR="001F119C" w:rsidRPr="001F119C" w:rsidRDefault="001F119C" w:rsidP="001F119C">
      <w:pPr>
        <w:rPr>
          <w:szCs w:val="21"/>
        </w:rPr>
      </w:pPr>
      <w:r w:rsidRPr="001F119C">
        <w:rPr>
          <w:szCs w:val="21"/>
        </w:rPr>
        <w:t>方案解读：</w:t>
      </w:r>
    </w:p>
    <w:p w14:paraId="13CFD0D3" w14:textId="77777777" w:rsidR="001F119C" w:rsidRPr="001F119C" w:rsidRDefault="001F119C" w:rsidP="001F119C">
      <w:pPr>
        <w:rPr>
          <w:szCs w:val="21"/>
        </w:rPr>
      </w:pPr>
      <w:r w:rsidRPr="001F119C">
        <w:rPr>
          <w:szCs w:val="21"/>
        </w:rPr>
        <w:t>使用</w:t>
      </w:r>
      <w:r w:rsidRPr="001F119C">
        <w:rPr>
          <w:szCs w:val="21"/>
        </w:rPr>
        <w:fldChar w:fldCharType="begin"/>
      </w:r>
      <w:r w:rsidRPr="001F119C">
        <w:rPr>
          <w:szCs w:val="21"/>
        </w:rPr>
        <w:instrText xml:space="preserve"> HYPERLINK "https://help.aliyun.com/document_detail/93776.html" \o "随着企业IT和互联网系统的发展，产生了越来越多的数据。数据量的积累带来了质的飞跃，使得数据应用从业务系统的一部分演变得愈发独立。物流、交通、新零售等越来越多的行业需要通过OLAP做到精细化运营，从而调控生产规则、运营效率、企业决策等。" </w:instrText>
      </w:r>
      <w:r w:rsidRPr="001F119C">
        <w:rPr>
          <w:szCs w:val="21"/>
        </w:rPr>
        <w:fldChar w:fldCharType="separate"/>
      </w:r>
      <w:r w:rsidRPr="001F119C">
        <w:rPr>
          <w:color w:val="FF6A00"/>
          <w:szCs w:val="21"/>
          <w:u w:val="single"/>
        </w:rPr>
        <w:t>分析型数据库MySQL</w:t>
      </w:r>
      <w:r w:rsidRPr="001F119C">
        <w:rPr>
          <w:szCs w:val="21"/>
        </w:rPr>
        <w:fldChar w:fldCharType="end"/>
      </w:r>
      <w:r w:rsidRPr="001F119C">
        <w:rPr>
          <w:szCs w:val="21"/>
        </w:rPr>
        <w:t>（</w:t>
      </w:r>
      <w:proofErr w:type="spellStart"/>
      <w:r w:rsidRPr="001F119C">
        <w:rPr>
          <w:szCs w:val="21"/>
        </w:rPr>
        <w:t>AnalyticDB</w:t>
      </w:r>
      <w:proofErr w:type="spellEnd"/>
      <w:r w:rsidRPr="001F119C">
        <w:rPr>
          <w:szCs w:val="21"/>
        </w:rPr>
        <w:t xml:space="preserve"> for MySQL）替换MySQL进行OLAP（Online Analytical Processing）数据分析，提升业务报表和BI报表分析速度，确保业务报表和BI报表快速返回。</w:t>
      </w:r>
    </w:p>
    <w:p w14:paraId="268AEC18" w14:textId="77777777" w:rsidR="001F119C" w:rsidRPr="001F119C" w:rsidRDefault="001F119C" w:rsidP="001F119C">
      <w:pPr>
        <w:rPr>
          <w:szCs w:val="21"/>
        </w:rPr>
      </w:pPr>
      <w:proofErr w:type="spellStart"/>
      <w:r w:rsidRPr="001F119C">
        <w:rPr>
          <w:szCs w:val="21"/>
        </w:rPr>
        <w:t>AnalyticDB</w:t>
      </w:r>
      <w:proofErr w:type="spellEnd"/>
      <w:r w:rsidRPr="001F119C">
        <w:rPr>
          <w:szCs w:val="21"/>
        </w:rPr>
        <w:t xml:space="preserve"> for MySQL2.0和3.0均兼容MySQL语法，其中</w:t>
      </w:r>
      <w:proofErr w:type="spellStart"/>
      <w:r w:rsidRPr="001F119C">
        <w:rPr>
          <w:szCs w:val="21"/>
        </w:rPr>
        <w:t>AnalyticDB</w:t>
      </w:r>
      <w:proofErr w:type="spellEnd"/>
      <w:r w:rsidRPr="001F119C">
        <w:rPr>
          <w:szCs w:val="21"/>
        </w:rPr>
        <w:t xml:space="preserve"> for MySQL 3.0的技术架构和MySQL数据库更贴合。</w:t>
      </w:r>
    </w:p>
    <w:p w14:paraId="3A902C76" w14:textId="77777777" w:rsidR="001F119C" w:rsidRPr="001F119C" w:rsidRDefault="001F119C" w:rsidP="001F119C">
      <w:pPr>
        <w:rPr>
          <w:szCs w:val="21"/>
        </w:rPr>
      </w:pPr>
      <w:r w:rsidRPr="001F119C">
        <w:rPr>
          <w:szCs w:val="21"/>
        </w:rPr>
        <w:t>通过增加节点提升</w:t>
      </w:r>
      <w:proofErr w:type="spellStart"/>
      <w:r w:rsidRPr="001F119C">
        <w:rPr>
          <w:szCs w:val="21"/>
        </w:rPr>
        <w:t>AnalyticDB</w:t>
      </w:r>
      <w:proofErr w:type="spellEnd"/>
      <w:r w:rsidRPr="001F119C">
        <w:rPr>
          <w:szCs w:val="21"/>
        </w:rPr>
        <w:t xml:space="preserve"> for MySQL的并发能力和并行计算能力，达到横向扩展的目的，保证在业务报表数据量和查询复杂程度提高的情况下，依然能够以相对稳定的返回速度执行报表查询。</w:t>
      </w:r>
    </w:p>
    <w:p w14:paraId="4806793E" w14:textId="77777777" w:rsidR="001F119C" w:rsidRPr="001F119C" w:rsidRDefault="001F119C" w:rsidP="001F119C">
      <w:pPr>
        <w:rPr>
          <w:szCs w:val="21"/>
        </w:rPr>
      </w:pPr>
      <w:r w:rsidRPr="001F119C">
        <w:rPr>
          <w:szCs w:val="21"/>
        </w:rPr>
        <w:t>客户价值</w:t>
      </w:r>
    </w:p>
    <w:p w14:paraId="3B661937" w14:textId="77777777" w:rsidR="001F119C" w:rsidRPr="001F119C" w:rsidRDefault="001F119C" w:rsidP="001F119C">
      <w:pPr>
        <w:rPr>
          <w:szCs w:val="21"/>
        </w:rPr>
      </w:pPr>
      <w:r w:rsidRPr="001F119C">
        <w:rPr>
          <w:szCs w:val="21"/>
        </w:rPr>
        <w:lastRenderedPageBreak/>
        <w:t xml:space="preserve">RDS </w:t>
      </w:r>
      <w:proofErr w:type="spellStart"/>
      <w:r w:rsidRPr="001F119C">
        <w:rPr>
          <w:szCs w:val="21"/>
        </w:rPr>
        <w:t>MySQL+AnalyticDB</w:t>
      </w:r>
      <w:proofErr w:type="spellEnd"/>
      <w:r w:rsidRPr="001F119C">
        <w:rPr>
          <w:szCs w:val="21"/>
        </w:rPr>
        <w:t xml:space="preserve"> for MySQL的HTAP（Hybrid Transaction and Analytical Process）数据库解决方案为</w:t>
      </w:r>
      <w:proofErr w:type="spellStart"/>
      <w:r w:rsidRPr="001F119C">
        <w:rPr>
          <w:szCs w:val="21"/>
        </w:rPr>
        <w:t>Flowerplus</w:t>
      </w:r>
      <w:proofErr w:type="spellEnd"/>
      <w:r w:rsidRPr="001F119C">
        <w:rPr>
          <w:szCs w:val="21"/>
        </w:rPr>
        <w:t>带来以下价值：</w:t>
      </w:r>
    </w:p>
    <w:p w14:paraId="56E216B7" w14:textId="77777777" w:rsidR="001F119C" w:rsidRPr="001F119C" w:rsidRDefault="001F119C" w:rsidP="001F119C">
      <w:pPr>
        <w:rPr>
          <w:szCs w:val="21"/>
        </w:rPr>
      </w:pPr>
      <w:r w:rsidRPr="001F119C">
        <w:rPr>
          <w:szCs w:val="21"/>
        </w:rPr>
        <w:t>通过</w:t>
      </w:r>
      <w:proofErr w:type="spellStart"/>
      <w:r w:rsidRPr="001F119C">
        <w:rPr>
          <w:szCs w:val="21"/>
        </w:rPr>
        <w:t>AnalyticDB</w:t>
      </w:r>
      <w:proofErr w:type="spellEnd"/>
      <w:r w:rsidRPr="001F119C">
        <w:rPr>
          <w:szCs w:val="21"/>
        </w:rPr>
        <w:t xml:space="preserve"> for MySQL的快速分析能力，提升</w:t>
      </w:r>
      <w:proofErr w:type="spellStart"/>
      <w:r w:rsidRPr="001F119C">
        <w:rPr>
          <w:szCs w:val="21"/>
        </w:rPr>
        <w:t>Flowerplus</w:t>
      </w:r>
      <w:proofErr w:type="spellEnd"/>
      <w:r w:rsidRPr="001F119C">
        <w:rPr>
          <w:szCs w:val="21"/>
        </w:rPr>
        <w:t>的数据分析效率，帮助企业更加快速的进行业务优化。</w:t>
      </w:r>
    </w:p>
    <w:p w14:paraId="3A8E4C1D" w14:textId="77777777" w:rsidR="001F119C" w:rsidRPr="001F119C" w:rsidRDefault="001F119C" w:rsidP="001F119C">
      <w:pPr>
        <w:rPr>
          <w:szCs w:val="21"/>
        </w:rPr>
      </w:pPr>
      <w:r w:rsidRPr="001F119C">
        <w:rPr>
          <w:szCs w:val="21"/>
        </w:rPr>
        <w:t>通过</w:t>
      </w:r>
      <w:proofErr w:type="spellStart"/>
      <w:r w:rsidRPr="001F119C">
        <w:rPr>
          <w:szCs w:val="21"/>
        </w:rPr>
        <w:t>AnalyticDB</w:t>
      </w:r>
      <w:proofErr w:type="spellEnd"/>
      <w:r w:rsidRPr="001F119C">
        <w:rPr>
          <w:szCs w:val="21"/>
        </w:rPr>
        <w:t xml:space="preserve"> for MySQL进行报表分析时，数据分析性能提升了2~10倍，极大的提升了业务体验。</w:t>
      </w:r>
    </w:p>
    <w:p w14:paraId="000AC204" w14:textId="77777777" w:rsidR="001F119C" w:rsidRPr="001F119C" w:rsidRDefault="001F119C" w:rsidP="001F119C">
      <w:pPr>
        <w:rPr>
          <w:szCs w:val="21"/>
        </w:rPr>
      </w:pPr>
      <w:proofErr w:type="spellStart"/>
      <w:r w:rsidRPr="001F119C">
        <w:rPr>
          <w:szCs w:val="21"/>
        </w:rPr>
        <w:t>AnalyticDB</w:t>
      </w:r>
      <w:proofErr w:type="spellEnd"/>
      <w:r w:rsidRPr="001F119C">
        <w:rPr>
          <w:szCs w:val="21"/>
        </w:rPr>
        <w:t xml:space="preserve"> for MySQL基于多节点集群架构，相比传统关系型数据库，具有更高的扩展性和灵活性，降低了</w:t>
      </w:r>
      <w:proofErr w:type="spellStart"/>
      <w:r w:rsidRPr="001F119C">
        <w:rPr>
          <w:szCs w:val="21"/>
        </w:rPr>
        <w:t>Flowerplus</w:t>
      </w:r>
      <w:proofErr w:type="spellEnd"/>
      <w:r w:rsidRPr="001F119C">
        <w:rPr>
          <w:szCs w:val="21"/>
        </w:rPr>
        <w:t>由于数据量和访问量变大带来的维护成本。</w:t>
      </w:r>
    </w:p>
    <w:p w14:paraId="5C497D28" w14:textId="77777777" w:rsidR="0001678E" w:rsidRPr="001F119C" w:rsidRDefault="0001678E" w:rsidP="007B2BBF">
      <w:pPr>
        <w:rPr>
          <w:rFonts w:hint="eastAsia"/>
        </w:rPr>
      </w:pPr>
    </w:p>
    <w:sectPr w:rsidR="0001678E" w:rsidRPr="001F119C" w:rsidSect="00A13B0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CCE461" w14:textId="77777777" w:rsidR="00FF08B8" w:rsidRDefault="00FF08B8" w:rsidP="00A13B09">
      <w:r>
        <w:separator/>
      </w:r>
    </w:p>
  </w:endnote>
  <w:endnote w:type="continuationSeparator" w:id="0">
    <w:p w14:paraId="0F936AA2" w14:textId="77777777" w:rsidR="00FF08B8" w:rsidRDefault="00FF08B8" w:rsidP="00A13B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D82CB9" w14:textId="77777777" w:rsidR="00FF08B8" w:rsidRDefault="00FF08B8" w:rsidP="00A13B09">
      <w:r>
        <w:separator/>
      </w:r>
    </w:p>
  </w:footnote>
  <w:footnote w:type="continuationSeparator" w:id="0">
    <w:p w14:paraId="0ECEFCCE" w14:textId="77777777" w:rsidR="00FF08B8" w:rsidRDefault="00FF08B8" w:rsidP="00A13B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A1D03"/>
    <w:multiLevelType w:val="multilevel"/>
    <w:tmpl w:val="5D0C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3538F"/>
    <w:multiLevelType w:val="multilevel"/>
    <w:tmpl w:val="92A4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D7205"/>
    <w:multiLevelType w:val="multilevel"/>
    <w:tmpl w:val="E312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66A2B"/>
    <w:multiLevelType w:val="multilevel"/>
    <w:tmpl w:val="A1F2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B4C75"/>
    <w:multiLevelType w:val="multilevel"/>
    <w:tmpl w:val="C1068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7346C9"/>
    <w:multiLevelType w:val="multilevel"/>
    <w:tmpl w:val="B02E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A76DC"/>
    <w:multiLevelType w:val="multilevel"/>
    <w:tmpl w:val="35A8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842C14"/>
    <w:multiLevelType w:val="multilevel"/>
    <w:tmpl w:val="5E2A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3067FF"/>
    <w:multiLevelType w:val="multilevel"/>
    <w:tmpl w:val="BFB2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9C3065"/>
    <w:multiLevelType w:val="multilevel"/>
    <w:tmpl w:val="AA425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33021"/>
    <w:multiLevelType w:val="multilevel"/>
    <w:tmpl w:val="36E8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3D4554"/>
    <w:multiLevelType w:val="multilevel"/>
    <w:tmpl w:val="EF8A4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0E2E61"/>
    <w:multiLevelType w:val="multilevel"/>
    <w:tmpl w:val="01A0B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6B4A70"/>
    <w:multiLevelType w:val="multilevel"/>
    <w:tmpl w:val="CD2A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9"/>
  </w:num>
  <w:num w:numId="4">
    <w:abstractNumId w:val="10"/>
  </w:num>
  <w:num w:numId="5">
    <w:abstractNumId w:val="8"/>
  </w:num>
  <w:num w:numId="6">
    <w:abstractNumId w:val="7"/>
  </w:num>
  <w:num w:numId="7">
    <w:abstractNumId w:val="1"/>
  </w:num>
  <w:num w:numId="8">
    <w:abstractNumId w:val="6"/>
  </w:num>
  <w:num w:numId="9">
    <w:abstractNumId w:val="3"/>
  </w:num>
  <w:num w:numId="10">
    <w:abstractNumId w:val="13"/>
  </w:num>
  <w:num w:numId="11">
    <w:abstractNumId w:val="11"/>
  </w:num>
  <w:num w:numId="12">
    <w:abstractNumId w:val="12"/>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F6C"/>
    <w:rsid w:val="0001678E"/>
    <w:rsid w:val="0019741F"/>
    <w:rsid w:val="001F119C"/>
    <w:rsid w:val="006D708F"/>
    <w:rsid w:val="007B2BBF"/>
    <w:rsid w:val="008A339A"/>
    <w:rsid w:val="00A13B09"/>
    <w:rsid w:val="00CB3F6C"/>
    <w:rsid w:val="00E23E0D"/>
    <w:rsid w:val="00F26363"/>
    <w:rsid w:val="00FA66B6"/>
    <w:rsid w:val="00FF08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0B9C8"/>
  <w15:chartTrackingRefBased/>
  <w15:docId w15:val="{C759D959-777D-4166-81FC-3E4280BB2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A13B09"/>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3B0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13B09"/>
    <w:rPr>
      <w:sz w:val="18"/>
      <w:szCs w:val="18"/>
    </w:rPr>
  </w:style>
  <w:style w:type="paragraph" w:styleId="a5">
    <w:name w:val="footer"/>
    <w:basedOn w:val="a"/>
    <w:link w:val="a6"/>
    <w:uiPriority w:val="99"/>
    <w:unhideWhenUsed/>
    <w:rsid w:val="00A13B09"/>
    <w:pPr>
      <w:tabs>
        <w:tab w:val="center" w:pos="4153"/>
        <w:tab w:val="right" w:pos="8306"/>
      </w:tabs>
      <w:snapToGrid w:val="0"/>
      <w:jc w:val="left"/>
    </w:pPr>
    <w:rPr>
      <w:sz w:val="18"/>
      <w:szCs w:val="18"/>
    </w:rPr>
  </w:style>
  <w:style w:type="character" w:customStyle="1" w:styleId="a6">
    <w:name w:val="页脚 字符"/>
    <w:basedOn w:val="a0"/>
    <w:link w:val="a5"/>
    <w:uiPriority w:val="99"/>
    <w:rsid w:val="00A13B09"/>
    <w:rPr>
      <w:sz w:val="18"/>
      <w:szCs w:val="18"/>
    </w:rPr>
  </w:style>
  <w:style w:type="character" w:customStyle="1" w:styleId="20">
    <w:name w:val="标题 2 字符"/>
    <w:basedOn w:val="a0"/>
    <w:link w:val="2"/>
    <w:uiPriority w:val="9"/>
    <w:rsid w:val="00A13B09"/>
    <w:rPr>
      <w:rFonts w:ascii="宋体" w:eastAsia="宋体" w:hAnsi="宋体" w:cs="宋体"/>
      <w:b/>
      <w:bCs/>
      <w:kern w:val="0"/>
      <w:sz w:val="36"/>
      <w:szCs w:val="36"/>
    </w:rPr>
  </w:style>
  <w:style w:type="paragraph" w:styleId="a7">
    <w:name w:val="Normal (Web)"/>
    <w:basedOn w:val="a"/>
    <w:uiPriority w:val="99"/>
    <w:semiHidden/>
    <w:unhideWhenUsed/>
    <w:rsid w:val="00A13B09"/>
    <w:pPr>
      <w:widowControl/>
      <w:spacing w:before="100" w:beforeAutospacing="1" w:after="100" w:afterAutospacing="1"/>
      <w:jc w:val="left"/>
    </w:pPr>
    <w:rPr>
      <w:rFonts w:ascii="宋体" w:eastAsia="宋体" w:hAnsi="宋体" w:cs="宋体"/>
      <w:kern w:val="0"/>
      <w:sz w:val="24"/>
      <w:szCs w:val="24"/>
    </w:rPr>
  </w:style>
  <w:style w:type="paragraph" w:customStyle="1" w:styleId="p">
    <w:name w:val="p"/>
    <w:basedOn w:val="a"/>
    <w:rsid w:val="00E23E0D"/>
    <w:pPr>
      <w:widowControl/>
      <w:spacing w:before="100" w:beforeAutospacing="1" w:after="100" w:afterAutospacing="1"/>
      <w:jc w:val="left"/>
    </w:pPr>
    <w:rPr>
      <w:rFonts w:ascii="宋体" w:eastAsia="宋体" w:hAnsi="宋体" w:cs="宋体"/>
      <w:kern w:val="0"/>
      <w:sz w:val="24"/>
      <w:szCs w:val="24"/>
    </w:rPr>
  </w:style>
  <w:style w:type="paragraph" w:customStyle="1" w:styleId="li">
    <w:name w:val="li"/>
    <w:basedOn w:val="a"/>
    <w:rsid w:val="00E23E0D"/>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6D708F"/>
    <w:rPr>
      <w:b/>
      <w:bCs/>
    </w:rPr>
  </w:style>
  <w:style w:type="character" w:styleId="a9">
    <w:name w:val="Hyperlink"/>
    <w:basedOn w:val="a0"/>
    <w:uiPriority w:val="99"/>
    <w:semiHidden/>
    <w:unhideWhenUsed/>
    <w:rsid w:val="0001678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48014">
      <w:bodyDiv w:val="1"/>
      <w:marLeft w:val="0"/>
      <w:marRight w:val="0"/>
      <w:marTop w:val="0"/>
      <w:marBottom w:val="0"/>
      <w:divBdr>
        <w:top w:val="none" w:sz="0" w:space="0" w:color="auto"/>
        <w:left w:val="none" w:sz="0" w:space="0" w:color="auto"/>
        <w:bottom w:val="none" w:sz="0" w:space="0" w:color="auto"/>
        <w:right w:val="none" w:sz="0" w:space="0" w:color="auto"/>
      </w:divBdr>
    </w:div>
    <w:div w:id="117769904">
      <w:bodyDiv w:val="1"/>
      <w:marLeft w:val="0"/>
      <w:marRight w:val="0"/>
      <w:marTop w:val="0"/>
      <w:marBottom w:val="0"/>
      <w:divBdr>
        <w:top w:val="none" w:sz="0" w:space="0" w:color="auto"/>
        <w:left w:val="none" w:sz="0" w:space="0" w:color="auto"/>
        <w:bottom w:val="none" w:sz="0" w:space="0" w:color="auto"/>
        <w:right w:val="none" w:sz="0" w:space="0" w:color="auto"/>
      </w:divBdr>
      <w:divsChild>
        <w:div w:id="1652564277">
          <w:marLeft w:val="0"/>
          <w:marRight w:val="0"/>
          <w:marTop w:val="0"/>
          <w:marBottom w:val="0"/>
          <w:divBdr>
            <w:top w:val="none" w:sz="0" w:space="0" w:color="auto"/>
            <w:left w:val="none" w:sz="0" w:space="0" w:color="auto"/>
            <w:bottom w:val="none" w:sz="0" w:space="0" w:color="auto"/>
            <w:right w:val="none" w:sz="0" w:space="0" w:color="auto"/>
          </w:divBdr>
        </w:div>
      </w:divsChild>
    </w:div>
    <w:div w:id="144860151">
      <w:bodyDiv w:val="1"/>
      <w:marLeft w:val="0"/>
      <w:marRight w:val="0"/>
      <w:marTop w:val="0"/>
      <w:marBottom w:val="0"/>
      <w:divBdr>
        <w:top w:val="none" w:sz="0" w:space="0" w:color="auto"/>
        <w:left w:val="none" w:sz="0" w:space="0" w:color="auto"/>
        <w:bottom w:val="none" w:sz="0" w:space="0" w:color="auto"/>
        <w:right w:val="none" w:sz="0" w:space="0" w:color="auto"/>
      </w:divBdr>
    </w:div>
    <w:div w:id="151607410">
      <w:bodyDiv w:val="1"/>
      <w:marLeft w:val="0"/>
      <w:marRight w:val="0"/>
      <w:marTop w:val="0"/>
      <w:marBottom w:val="0"/>
      <w:divBdr>
        <w:top w:val="none" w:sz="0" w:space="0" w:color="auto"/>
        <w:left w:val="none" w:sz="0" w:space="0" w:color="auto"/>
        <w:bottom w:val="none" w:sz="0" w:space="0" w:color="auto"/>
        <w:right w:val="none" w:sz="0" w:space="0" w:color="auto"/>
      </w:divBdr>
      <w:divsChild>
        <w:div w:id="276255353">
          <w:marLeft w:val="0"/>
          <w:marRight w:val="0"/>
          <w:marTop w:val="0"/>
          <w:marBottom w:val="0"/>
          <w:divBdr>
            <w:top w:val="none" w:sz="0" w:space="0" w:color="auto"/>
            <w:left w:val="none" w:sz="0" w:space="0" w:color="auto"/>
            <w:bottom w:val="none" w:sz="0" w:space="0" w:color="auto"/>
            <w:right w:val="none" w:sz="0" w:space="0" w:color="auto"/>
          </w:divBdr>
        </w:div>
      </w:divsChild>
    </w:div>
    <w:div w:id="215967868">
      <w:bodyDiv w:val="1"/>
      <w:marLeft w:val="0"/>
      <w:marRight w:val="0"/>
      <w:marTop w:val="0"/>
      <w:marBottom w:val="0"/>
      <w:divBdr>
        <w:top w:val="none" w:sz="0" w:space="0" w:color="auto"/>
        <w:left w:val="none" w:sz="0" w:space="0" w:color="auto"/>
        <w:bottom w:val="none" w:sz="0" w:space="0" w:color="auto"/>
        <w:right w:val="none" w:sz="0" w:space="0" w:color="auto"/>
      </w:divBdr>
    </w:div>
    <w:div w:id="280646075">
      <w:bodyDiv w:val="1"/>
      <w:marLeft w:val="0"/>
      <w:marRight w:val="0"/>
      <w:marTop w:val="0"/>
      <w:marBottom w:val="0"/>
      <w:divBdr>
        <w:top w:val="none" w:sz="0" w:space="0" w:color="auto"/>
        <w:left w:val="none" w:sz="0" w:space="0" w:color="auto"/>
        <w:bottom w:val="none" w:sz="0" w:space="0" w:color="auto"/>
        <w:right w:val="none" w:sz="0" w:space="0" w:color="auto"/>
      </w:divBdr>
      <w:divsChild>
        <w:div w:id="1606230462">
          <w:marLeft w:val="0"/>
          <w:marRight w:val="0"/>
          <w:marTop w:val="0"/>
          <w:marBottom w:val="0"/>
          <w:divBdr>
            <w:top w:val="none" w:sz="0" w:space="0" w:color="auto"/>
            <w:left w:val="none" w:sz="0" w:space="0" w:color="auto"/>
            <w:bottom w:val="none" w:sz="0" w:space="0" w:color="auto"/>
            <w:right w:val="none" w:sz="0" w:space="0" w:color="auto"/>
          </w:divBdr>
        </w:div>
      </w:divsChild>
    </w:div>
    <w:div w:id="282807547">
      <w:bodyDiv w:val="1"/>
      <w:marLeft w:val="0"/>
      <w:marRight w:val="0"/>
      <w:marTop w:val="0"/>
      <w:marBottom w:val="0"/>
      <w:divBdr>
        <w:top w:val="none" w:sz="0" w:space="0" w:color="auto"/>
        <w:left w:val="none" w:sz="0" w:space="0" w:color="auto"/>
        <w:bottom w:val="none" w:sz="0" w:space="0" w:color="auto"/>
        <w:right w:val="none" w:sz="0" w:space="0" w:color="auto"/>
      </w:divBdr>
    </w:div>
    <w:div w:id="573472076">
      <w:bodyDiv w:val="1"/>
      <w:marLeft w:val="0"/>
      <w:marRight w:val="0"/>
      <w:marTop w:val="0"/>
      <w:marBottom w:val="0"/>
      <w:divBdr>
        <w:top w:val="none" w:sz="0" w:space="0" w:color="auto"/>
        <w:left w:val="none" w:sz="0" w:space="0" w:color="auto"/>
        <w:bottom w:val="none" w:sz="0" w:space="0" w:color="auto"/>
        <w:right w:val="none" w:sz="0" w:space="0" w:color="auto"/>
      </w:divBdr>
    </w:div>
    <w:div w:id="591400642">
      <w:bodyDiv w:val="1"/>
      <w:marLeft w:val="0"/>
      <w:marRight w:val="0"/>
      <w:marTop w:val="0"/>
      <w:marBottom w:val="0"/>
      <w:divBdr>
        <w:top w:val="none" w:sz="0" w:space="0" w:color="auto"/>
        <w:left w:val="none" w:sz="0" w:space="0" w:color="auto"/>
        <w:bottom w:val="none" w:sz="0" w:space="0" w:color="auto"/>
        <w:right w:val="none" w:sz="0" w:space="0" w:color="auto"/>
      </w:divBdr>
      <w:divsChild>
        <w:div w:id="714161848">
          <w:marLeft w:val="0"/>
          <w:marRight w:val="0"/>
          <w:marTop w:val="0"/>
          <w:marBottom w:val="0"/>
          <w:divBdr>
            <w:top w:val="none" w:sz="0" w:space="0" w:color="auto"/>
            <w:left w:val="none" w:sz="0" w:space="0" w:color="auto"/>
            <w:bottom w:val="none" w:sz="0" w:space="0" w:color="auto"/>
            <w:right w:val="none" w:sz="0" w:space="0" w:color="auto"/>
          </w:divBdr>
        </w:div>
      </w:divsChild>
    </w:div>
    <w:div w:id="724449547">
      <w:bodyDiv w:val="1"/>
      <w:marLeft w:val="0"/>
      <w:marRight w:val="0"/>
      <w:marTop w:val="0"/>
      <w:marBottom w:val="0"/>
      <w:divBdr>
        <w:top w:val="none" w:sz="0" w:space="0" w:color="auto"/>
        <w:left w:val="none" w:sz="0" w:space="0" w:color="auto"/>
        <w:bottom w:val="none" w:sz="0" w:space="0" w:color="auto"/>
        <w:right w:val="none" w:sz="0" w:space="0" w:color="auto"/>
      </w:divBdr>
      <w:divsChild>
        <w:div w:id="1423144072">
          <w:marLeft w:val="0"/>
          <w:marRight w:val="0"/>
          <w:marTop w:val="0"/>
          <w:marBottom w:val="0"/>
          <w:divBdr>
            <w:top w:val="none" w:sz="0" w:space="0" w:color="auto"/>
            <w:left w:val="none" w:sz="0" w:space="0" w:color="auto"/>
            <w:bottom w:val="none" w:sz="0" w:space="0" w:color="auto"/>
            <w:right w:val="none" w:sz="0" w:space="0" w:color="auto"/>
          </w:divBdr>
        </w:div>
      </w:divsChild>
    </w:div>
    <w:div w:id="1104957668">
      <w:bodyDiv w:val="1"/>
      <w:marLeft w:val="0"/>
      <w:marRight w:val="0"/>
      <w:marTop w:val="0"/>
      <w:marBottom w:val="0"/>
      <w:divBdr>
        <w:top w:val="none" w:sz="0" w:space="0" w:color="auto"/>
        <w:left w:val="none" w:sz="0" w:space="0" w:color="auto"/>
        <w:bottom w:val="none" w:sz="0" w:space="0" w:color="auto"/>
        <w:right w:val="none" w:sz="0" w:space="0" w:color="auto"/>
      </w:divBdr>
    </w:div>
    <w:div w:id="1134063015">
      <w:bodyDiv w:val="1"/>
      <w:marLeft w:val="0"/>
      <w:marRight w:val="0"/>
      <w:marTop w:val="0"/>
      <w:marBottom w:val="0"/>
      <w:divBdr>
        <w:top w:val="none" w:sz="0" w:space="0" w:color="auto"/>
        <w:left w:val="none" w:sz="0" w:space="0" w:color="auto"/>
        <w:bottom w:val="none" w:sz="0" w:space="0" w:color="auto"/>
        <w:right w:val="none" w:sz="0" w:space="0" w:color="auto"/>
      </w:divBdr>
    </w:div>
    <w:div w:id="1161190860">
      <w:bodyDiv w:val="1"/>
      <w:marLeft w:val="0"/>
      <w:marRight w:val="0"/>
      <w:marTop w:val="0"/>
      <w:marBottom w:val="0"/>
      <w:divBdr>
        <w:top w:val="none" w:sz="0" w:space="0" w:color="auto"/>
        <w:left w:val="none" w:sz="0" w:space="0" w:color="auto"/>
        <w:bottom w:val="none" w:sz="0" w:space="0" w:color="auto"/>
        <w:right w:val="none" w:sz="0" w:space="0" w:color="auto"/>
      </w:divBdr>
    </w:div>
    <w:div w:id="1198926498">
      <w:bodyDiv w:val="1"/>
      <w:marLeft w:val="0"/>
      <w:marRight w:val="0"/>
      <w:marTop w:val="0"/>
      <w:marBottom w:val="0"/>
      <w:divBdr>
        <w:top w:val="none" w:sz="0" w:space="0" w:color="auto"/>
        <w:left w:val="none" w:sz="0" w:space="0" w:color="auto"/>
        <w:bottom w:val="none" w:sz="0" w:space="0" w:color="auto"/>
        <w:right w:val="none" w:sz="0" w:space="0" w:color="auto"/>
      </w:divBdr>
      <w:divsChild>
        <w:div w:id="1425032892">
          <w:marLeft w:val="0"/>
          <w:marRight w:val="0"/>
          <w:marTop w:val="0"/>
          <w:marBottom w:val="0"/>
          <w:divBdr>
            <w:top w:val="none" w:sz="0" w:space="0" w:color="auto"/>
            <w:left w:val="none" w:sz="0" w:space="0" w:color="auto"/>
            <w:bottom w:val="none" w:sz="0" w:space="0" w:color="auto"/>
            <w:right w:val="none" w:sz="0" w:space="0" w:color="auto"/>
          </w:divBdr>
        </w:div>
      </w:divsChild>
    </w:div>
    <w:div w:id="1367484973">
      <w:bodyDiv w:val="1"/>
      <w:marLeft w:val="0"/>
      <w:marRight w:val="0"/>
      <w:marTop w:val="0"/>
      <w:marBottom w:val="0"/>
      <w:divBdr>
        <w:top w:val="none" w:sz="0" w:space="0" w:color="auto"/>
        <w:left w:val="none" w:sz="0" w:space="0" w:color="auto"/>
        <w:bottom w:val="none" w:sz="0" w:space="0" w:color="auto"/>
        <w:right w:val="none" w:sz="0" w:space="0" w:color="auto"/>
      </w:divBdr>
      <w:divsChild>
        <w:div w:id="1471283622">
          <w:marLeft w:val="0"/>
          <w:marRight w:val="0"/>
          <w:marTop w:val="0"/>
          <w:marBottom w:val="0"/>
          <w:divBdr>
            <w:top w:val="none" w:sz="0" w:space="0" w:color="auto"/>
            <w:left w:val="none" w:sz="0" w:space="0" w:color="auto"/>
            <w:bottom w:val="none" w:sz="0" w:space="0" w:color="auto"/>
            <w:right w:val="none" w:sz="0" w:space="0" w:color="auto"/>
          </w:divBdr>
        </w:div>
      </w:divsChild>
    </w:div>
    <w:div w:id="1390882623">
      <w:bodyDiv w:val="1"/>
      <w:marLeft w:val="0"/>
      <w:marRight w:val="0"/>
      <w:marTop w:val="0"/>
      <w:marBottom w:val="0"/>
      <w:divBdr>
        <w:top w:val="none" w:sz="0" w:space="0" w:color="auto"/>
        <w:left w:val="none" w:sz="0" w:space="0" w:color="auto"/>
        <w:bottom w:val="none" w:sz="0" w:space="0" w:color="auto"/>
        <w:right w:val="none" w:sz="0" w:space="0" w:color="auto"/>
      </w:divBdr>
    </w:div>
    <w:div w:id="1558515261">
      <w:bodyDiv w:val="1"/>
      <w:marLeft w:val="0"/>
      <w:marRight w:val="0"/>
      <w:marTop w:val="0"/>
      <w:marBottom w:val="0"/>
      <w:divBdr>
        <w:top w:val="none" w:sz="0" w:space="0" w:color="auto"/>
        <w:left w:val="none" w:sz="0" w:space="0" w:color="auto"/>
        <w:bottom w:val="none" w:sz="0" w:space="0" w:color="auto"/>
        <w:right w:val="none" w:sz="0" w:space="0" w:color="auto"/>
      </w:divBdr>
    </w:div>
    <w:div w:id="1600406178">
      <w:bodyDiv w:val="1"/>
      <w:marLeft w:val="0"/>
      <w:marRight w:val="0"/>
      <w:marTop w:val="0"/>
      <w:marBottom w:val="0"/>
      <w:divBdr>
        <w:top w:val="none" w:sz="0" w:space="0" w:color="auto"/>
        <w:left w:val="none" w:sz="0" w:space="0" w:color="auto"/>
        <w:bottom w:val="none" w:sz="0" w:space="0" w:color="auto"/>
        <w:right w:val="none" w:sz="0" w:space="0" w:color="auto"/>
      </w:divBdr>
    </w:div>
    <w:div w:id="1606882472">
      <w:bodyDiv w:val="1"/>
      <w:marLeft w:val="0"/>
      <w:marRight w:val="0"/>
      <w:marTop w:val="0"/>
      <w:marBottom w:val="0"/>
      <w:divBdr>
        <w:top w:val="none" w:sz="0" w:space="0" w:color="auto"/>
        <w:left w:val="none" w:sz="0" w:space="0" w:color="auto"/>
        <w:bottom w:val="none" w:sz="0" w:space="0" w:color="auto"/>
        <w:right w:val="none" w:sz="0" w:space="0" w:color="auto"/>
      </w:divBdr>
      <w:divsChild>
        <w:div w:id="2132048166">
          <w:marLeft w:val="0"/>
          <w:marRight w:val="0"/>
          <w:marTop w:val="0"/>
          <w:marBottom w:val="0"/>
          <w:divBdr>
            <w:top w:val="none" w:sz="0" w:space="0" w:color="auto"/>
            <w:left w:val="none" w:sz="0" w:space="0" w:color="auto"/>
            <w:bottom w:val="none" w:sz="0" w:space="0" w:color="auto"/>
            <w:right w:val="none" w:sz="0" w:space="0" w:color="auto"/>
          </w:divBdr>
        </w:div>
      </w:divsChild>
    </w:div>
    <w:div w:id="1842428722">
      <w:bodyDiv w:val="1"/>
      <w:marLeft w:val="0"/>
      <w:marRight w:val="0"/>
      <w:marTop w:val="0"/>
      <w:marBottom w:val="0"/>
      <w:divBdr>
        <w:top w:val="none" w:sz="0" w:space="0" w:color="auto"/>
        <w:left w:val="none" w:sz="0" w:space="0" w:color="auto"/>
        <w:bottom w:val="none" w:sz="0" w:space="0" w:color="auto"/>
        <w:right w:val="none" w:sz="0" w:space="0" w:color="auto"/>
      </w:divBdr>
    </w:div>
    <w:div w:id="1912962335">
      <w:bodyDiv w:val="1"/>
      <w:marLeft w:val="0"/>
      <w:marRight w:val="0"/>
      <w:marTop w:val="0"/>
      <w:marBottom w:val="0"/>
      <w:divBdr>
        <w:top w:val="none" w:sz="0" w:space="0" w:color="auto"/>
        <w:left w:val="none" w:sz="0" w:space="0" w:color="auto"/>
        <w:bottom w:val="none" w:sz="0" w:space="0" w:color="auto"/>
        <w:right w:val="none" w:sz="0" w:space="0" w:color="auto"/>
      </w:divBdr>
    </w:div>
    <w:div w:id="1942954457">
      <w:bodyDiv w:val="1"/>
      <w:marLeft w:val="0"/>
      <w:marRight w:val="0"/>
      <w:marTop w:val="0"/>
      <w:marBottom w:val="0"/>
      <w:divBdr>
        <w:top w:val="none" w:sz="0" w:space="0" w:color="auto"/>
        <w:left w:val="none" w:sz="0" w:space="0" w:color="auto"/>
        <w:bottom w:val="none" w:sz="0" w:space="0" w:color="auto"/>
        <w:right w:val="none" w:sz="0" w:space="0" w:color="auto"/>
      </w:divBdr>
    </w:div>
    <w:div w:id="2004698941">
      <w:bodyDiv w:val="1"/>
      <w:marLeft w:val="0"/>
      <w:marRight w:val="0"/>
      <w:marTop w:val="0"/>
      <w:marBottom w:val="0"/>
      <w:divBdr>
        <w:top w:val="none" w:sz="0" w:space="0" w:color="auto"/>
        <w:left w:val="none" w:sz="0" w:space="0" w:color="auto"/>
        <w:bottom w:val="none" w:sz="0" w:space="0" w:color="auto"/>
        <w:right w:val="none" w:sz="0" w:space="0" w:color="auto"/>
      </w:divBdr>
    </w:div>
    <w:div w:id="2007322146">
      <w:bodyDiv w:val="1"/>
      <w:marLeft w:val="0"/>
      <w:marRight w:val="0"/>
      <w:marTop w:val="0"/>
      <w:marBottom w:val="0"/>
      <w:divBdr>
        <w:top w:val="none" w:sz="0" w:space="0" w:color="auto"/>
        <w:left w:val="none" w:sz="0" w:space="0" w:color="auto"/>
        <w:bottom w:val="none" w:sz="0" w:space="0" w:color="auto"/>
        <w:right w:val="none" w:sz="0" w:space="0" w:color="auto"/>
      </w:divBdr>
    </w:div>
    <w:div w:id="2050183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static-aliyun-doc.oss-accelerate.aliyuncs.com/assets/img/zh-CN/2184200951/p100051.png"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4.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data.aliyun.com/visual/datav" TargetMode="External"/><Relationship Id="rId37" Type="http://schemas.openxmlformats.org/officeDocument/2006/relationships/hyperlink" Target="https://static-aliyun-doc.oss-accelerate.aliyuncs.com/assets/img/zh-CN/4484200951/p98612.png" TargetMode="External"/><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6.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www.aliyun.com/product/bigdata/b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www.aliyun.com/product/dts?spm=a2c0j.8903112.cloudEssentials.37.6f4c16baS523Wh" TargetMode="External"/><Relationship Id="rId35" Type="http://schemas.openxmlformats.org/officeDocument/2006/relationships/hyperlink" Target="https://static-aliyun-doc.oss-accelerate.aliyuncs.com/assets/img/zh-CN/8254225951/p98580.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25</Pages>
  <Words>1123</Words>
  <Characters>6404</Characters>
  <Application>Microsoft Office Word</Application>
  <DocSecurity>0</DocSecurity>
  <Lines>53</Lines>
  <Paragraphs>15</Paragraphs>
  <ScaleCrop>false</ScaleCrop>
  <Company/>
  <LinksUpToDate>false</LinksUpToDate>
  <CharactersWithSpaces>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414104835@qq.com</dc:creator>
  <cp:keywords/>
  <dc:description/>
  <cp:lastModifiedBy>414104835@qq.com</cp:lastModifiedBy>
  <cp:revision>2</cp:revision>
  <dcterms:created xsi:type="dcterms:W3CDTF">2021-01-25T07:03:00Z</dcterms:created>
  <dcterms:modified xsi:type="dcterms:W3CDTF">2021-01-25T09:20:00Z</dcterms:modified>
</cp:coreProperties>
</file>