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17A3C" w14:textId="77777777" w:rsidR="00556B10" w:rsidRPr="00556B10" w:rsidRDefault="00556B10" w:rsidP="00556B10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56B10">
        <w:rPr>
          <w:rFonts w:ascii="Arial" w:eastAsia="宋体" w:hAnsi="Arial" w:cs="Arial"/>
          <w:color w:val="333333"/>
          <w:kern w:val="0"/>
          <w:szCs w:val="21"/>
        </w:rPr>
        <w:t>IPv6</w:t>
      </w:r>
      <w:r w:rsidRPr="00556B10">
        <w:rPr>
          <w:rFonts w:ascii="Arial" w:eastAsia="宋体" w:hAnsi="Arial" w:cs="Arial"/>
          <w:color w:val="333333"/>
          <w:kern w:val="0"/>
          <w:szCs w:val="21"/>
        </w:rPr>
        <w:t>是英文</w:t>
      </w:r>
      <w:r w:rsidRPr="00556B10">
        <w:rPr>
          <w:rFonts w:ascii="Arial" w:eastAsia="宋体" w:hAnsi="Arial" w:cs="Arial"/>
          <w:color w:val="333333"/>
          <w:kern w:val="0"/>
          <w:szCs w:val="21"/>
        </w:rPr>
        <w:t>“Internet Protocol Version 6”</w:t>
      </w:r>
      <w:r w:rsidRPr="00556B10">
        <w:rPr>
          <w:rFonts w:ascii="Arial" w:eastAsia="宋体" w:hAnsi="Arial" w:cs="Arial"/>
          <w:color w:val="333333"/>
          <w:kern w:val="0"/>
          <w:szCs w:val="21"/>
        </w:rPr>
        <w:t>（互联网协议第</w:t>
      </w:r>
      <w:r w:rsidRPr="00556B10">
        <w:rPr>
          <w:rFonts w:ascii="Arial" w:eastAsia="宋体" w:hAnsi="Arial" w:cs="Arial"/>
          <w:color w:val="333333"/>
          <w:kern w:val="0"/>
          <w:szCs w:val="21"/>
        </w:rPr>
        <w:t>6</w:t>
      </w:r>
      <w:r w:rsidRPr="00556B10">
        <w:rPr>
          <w:rFonts w:ascii="Arial" w:eastAsia="宋体" w:hAnsi="Arial" w:cs="Arial"/>
          <w:color w:val="333333"/>
          <w:kern w:val="0"/>
          <w:szCs w:val="21"/>
        </w:rPr>
        <w:t>版）的缩写，是互联网工程任务组（</w:t>
      </w:r>
      <w:hyperlink r:id="rId4" w:tgtFrame="_blank" w:history="1">
        <w:r w:rsidRPr="00556B1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IETF</w:t>
        </w:r>
      </w:hyperlink>
      <w:r w:rsidRPr="00556B10">
        <w:rPr>
          <w:rFonts w:ascii="Arial" w:eastAsia="宋体" w:hAnsi="Arial" w:cs="Arial"/>
          <w:color w:val="333333"/>
          <w:kern w:val="0"/>
          <w:szCs w:val="21"/>
        </w:rPr>
        <w:t>）设计的用于替代</w:t>
      </w:r>
      <w:hyperlink r:id="rId5" w:tgtFrame="_blank" w:history="1">
        <w:r w:rsidRPr="00556B1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IPv4</w:t>
        </w:r>
      </w:hyperlink>
      <w:r w:rsidRPr="00556B10">
        <w:rPr>
          <w:rFonts w:ascii="Arial" w:eastAsia="宋体" w:hAnsi="Arial" w:cs="Arial"/>
          <w:color w:val="333333"/>
          <w:kern w:val="0"/>
          <w:szCs w:val="21"/>
        </w:rPr>
        <w:t>的下一代</w:t>
      </w:r>
      <w:r w:rsidRPr="00556B10">
        <w:rPr>
          <w:rFonts w:ascii="Arial" w:eastAsia="宋体" w:hAnsi="Arial" w:cs="Arial"/>
          <w:color w:val="333333"/>
          <w:kern w:val="0"/>
          <w:szCs w:val="21"/>
        </w:rPr>
        <w:t>IP</w:t>
      </w:r>
      <w:r w:rsidRPr="00556B10">
        <w:rPr>
          <w:rFonts w:ascii="Arial" w:eastAsia="宋体" w:hAnsi="Arial" w:cs="Arial"/>
          <w:color w:val="333333"/>
          <w:kern w:val="0"/>
          <w:szCs w:val="21"/>
        </w:rPr>
        <w:t>协议，其地址数量号称可以为全世界的每一粒沙子编上一个地址</w:t>
      </w:r>
      <w:r w:rsidRPr="00556B10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556B10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r w:rsidRPr="00556B1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56B10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7B7B280F" w14:textId="77777777" w:rsidR="00556B10" w:rsidRPr="00556B10" w:rsidRDefault="00556B10" w:rsidP="00556B10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56B10">
        <w:rPr>
          <w:rFonts w:ascii="Arial" w:eastAsia="宋体" w:hAnsi="Arial" w:cs="Arial"/>
          <w:color w:val="333333"/>
          <w:kern w:val="0"/>
          <w:szCs w:val="21"/>
        </w:rPr>
        <w:t>由于</w:t>
      </w:r>
      <w:r w:rsidRPr="00556B10">
        <w:rPr>
          <w:rFonts w:ascii="Arial" w:eastAsia="宋体" w:hAnsi="Arial" w:cs="Arial"/>
          <w:color w:val="333333"/>
          <w:kern w:val="0"/>
          <w:szCs w:val="21"/>
        </w:rPr>
        <w:t>IPv4</w:t>
      </w:r>
      <w:r w:rsidRPr="00556B10">
        <w:rPr>
          <w:rFonts w:ascii="Arial" w:eastAsia="宋体" w:hAnsi="Arial" w:cs="Arial"/>
          <w:color w:val="333333"/>
          <w:kern w:val="0"/>
          <w:szCs w:val="21"/>
        </w:rPr>
        <w:t>最大的问题在于网络地址资源不足，严重制约了互联网的应用和发展。</w:t>
      </w:r>
      <w:r w:rsidRPr="00556B10">
        <w:rPr>
          <w:rFonts w:ascii="Arial" w:eastAsia="宋体" w:hAnsi="Arial" w:cs="Arial"/>
          <w:color w:val="333333"/>
          <w:kern w:val="0"/>
          <w:szCs w:val="21"/>
        </w:rPr>
        <w:t>IPv6</w:t>
      </w:r>
      <w:r w:rsidRPr="00556B10">
        <w:rPr>
          <w:rFonts w:ascii="Arial" w:eastAsia="宋体" w:hAnsi="Arial" w:cs="Arial"/>
          <w:color w:val="333333"/>
          <w:kern w:val="0"/>
          <w:szCs w:val="21"/>
        </w:rPr>
        <w:t>的使用，不仅能解决网络地址资源数量的问题，而且也解决了多种接入设备连入互联网的障碍</w:t>
      </w:r>
      <w:r w:rsidRPr="00556B10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[1]</w:t>
      </w:r>
      <w:bookmarkStart w:id="0" w:name="ref_[1]_5228"/>
      <w:r w:rsidRPr="00556B10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0"/>
      <w:r w:rsidRPr="00556B1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56B10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3EBCC69A" w14:textId="77777777" w:rsidR="00556B10" w:rsidRPr="00556B10" w:rsidRDefault="00556B10" w:rsidP="00556B10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56B10">
        <w:rPr>
          <w:rFonts w:ascii="Arial" w:eastAsia="宋体" w:hAnsi="Arial" w:cs="Arial"/>
          <w:color w:val="333333"/>
          <w:kern w:val="0"/>
          <w:szCs w:val="21"/>
        </w:rPr>
        <w:t>互联网数字分配机构（</w:t>
      </w:r>
      <w:hyperlink r:id="rId6" w:tgtFrame="_blank" w:history="1">
        <w:r w:rsidRPr="00556B1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IANA</w:t>
        </w:r>
      </w:hyperlink>
      <w:r w:rsidRPr="00556B10">
        <w:rPr>
          <w:rFonts w:ascii="Arial" w:eastAsia="宋体" w:hAnsi="Arial" w:cs="Arial"/>
          <w:color w:val="333333"/>
          <w:kern w:val="0"/>
          <w:szCs w:val="21"/>
        </w:rPr>
        <w:t>）在</w:t>
      </w:r>
      <w:r w:rsidRPr="00556B10">
        <w:rPr>
          <w:rFonts w:ascii="Arial" w:eastAsia="宋体" w:hAnsi="Arial" w:cs="Arial"/>
          <w:color w:val="333333"/>
          <w:kern w:val="0"/>
          <w:szCs w:val="21"/>
        </w:rPr>
        <w:t>2016</w:t>
      </w:r>
      <w:r w:rsidRPr="00556B10">
        <w:rPr>
          <w:rFonts w:ascii="Arial" w:eastAsia="宋体" w:hAnsi="Arial" w:cs="Arial"/>
          <w:color w:val="333333"/>
          <w:kern w:val="0"/>
          <w:szCs w:val="21"/>
        </w:rPr>
        <w:t>年已向国际互联网工程任务组（</w:t>
      </w:r>
      <w:r w:rsidRPr="00556B10">
        <w:rPr>
          <w:rFonts w:ascii="Arial" w:eastAsia="宋体" w:hAnsi="Arial" w:cs="Arial"/>
          <w:color w:val="333333"/>
          <w:kern w:val="0"/>
          <w:szCs w:val="21"/>
        </w:rPr>
        <w:t>IETF</w:t>
      </w:r>
      <w:r w:rsidRPr="00556B10">
        <w:rPr>
          <w:rFonts w:ascii="Arial" w:eastAsia="宋体" w:hAnsi="Arial" w:cs="Arial"/>
          <w:color w:val="333333"/>
          <w:kern w:val="0"/>
          <w:szCs w:val="21"/>
        </w:rPr>
        <w:t>）提出建议，要求新制定的国际互联网标准只支持</w:t>
      </w:r>
      <w:r w:rsidRPr="00556B10">
        <w:rPr>
          <w:rFonts w:ascii="Arial" w:eastAsia="宋体" w:hAnsi="Arial" w:cs="Arial"/>
          <w:color w:val="333333"/>
          <w:kern w:val="0"/>
          <w:szCs w:val="21"/>
        </w:rPr>
        <w:t>IPv6</w:t>
      </w:r>
      <w:r w:rsidRPr="00556B10">
        <w:rPr>
          <w:rFonts w:ascii="Arial" w:eastAsia="宋体" w:hAnsi="Arial" w:cs="Arial"/>
          <w:color w:val="333333"/>
          <w:kern w:val="0"/>
          <w:szCs w:val="21"/>
        </w:rPr>
        <w:t>，不再兼容</w:t>
      </w:r>
      <w:r w:rsidRPr="00556B10">
        <w:rPr>
          <w:rFonts w:ascii="Arial" w:eastAsia="宋体" w:hAnsi="Arial" w:cs="Arial"/>
          <w:color w:val="333333"/>
          <w:kern w:val="0"/>
          <w:szCs w:val="21"/>
        </w:rPr>
        <w:t>IPv4</w:t>
      </w:r>
      <w:r w:rsidRPr="00556B10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139C10DC" w14:textId="2447DBB1" w:rsidR="007F0FDE" w:rsidRPr="00556B10" w:rsidRDefault="00556B10">
      <w:r>
        <w:rPr>
          <w:rFonts w:ascii="Arial" w:hAnsi="Arial" w:cs="Arial"/>
          <w:color w:val="333333"/>
          <w:szCs w:val="21"/>
          <w:shd w:val="clear" w:color="auto" w:fill="FFFFFF"/>
        </w:rPr>
        <w:t>IPv6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的地址长度为</w:t>
      </w:r>
      <w:r>
        <w:rPr>
          <w:rFonts w:ascii="Arial" w:hAnsi="Arial" w:cs="Arial"/>
          <w:color w:val="333333"/>
          <w:szCs w:val="21"/>
          <w:shd w:val="clear" w:color="auto" w:fill="FFFFFF"/>
        </w:rPr>
        <w:t>128</w:t>
      </w:r>
      <w:r>
        <w:rPr>
          <w:rFonts w:ascii="Arial" w:hAnsi="Arial" w:cs="Arial"/>
          <w:color w:val="333333"/>
          <w:szCs w:val="21"/>
          <w:shd w:val="clear" w:color="auto" w:fill="FFFFFF"/>
        </w:rPr>
        <w:t>位，是</w:t>
      </w:r>
      <w:r>
        <w:rPr>
          <w:rFonts w:ascii="Arial" w:hAnsi="Arial" w:cs="Arial"/>
          <w:color w:val="333333"/>
          <w:szCs w:val="21"/>
          <w:shd w:val="clear" w:color="auto" w:fill="FFFFFF"/>
        </w:rPr>
        <w:t>IPv4</w:t>
      </w:r>
      <w:r>
        <w:rPr>
          <w:rFonts w:ascii="Arial" w:hAnsi="Arial" w:cs="Arial"/>
          <w:color w:val="333333"/>
          <w:szCs w:val="21"/>
          <w:shd w:val="clear" w:color="auto" w:fill="FFFFFF"/>
        </w:rPr>
        <w:t>地址长度的</w:t>
      </w:r>
      <w:r>
        <w:rPr>
          <w:rFonts w:ascii="Arial" w:hAnsi="Arial" w:cs="Arial"/>
          <w:color w:val="333333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>倍。于是</w:t>
      </w:r>
      <w:r>
        <w:rPr>
          <w:rFonts w:ascii="Arial" w:hAnsi="Arial" w:cs="Arial"/>
          <w:color w:val="333333"/>
          <w:szCs w:val="21"/>
          <w:shd w:val="clear" w:color="auto" w:fill="FFFFFF"/>
        </w:rPr>
        <w:t>IPv4</w:t>
      </w:r>
      <w:r>
        <w:rPr>
          <w:rFonts w:ascii="Arial" w:hAnsi="Arial" w:cs="Arial"/>
          <w:color w:val="333333"/>
          <w:szCs w:val="21"/>
          <w:shd w:val="clear" w:color="auto" w:fill="FFFFFF"/>
        </w:rPr>
        <w:t>点分十进制格式不再适用，采用十六进制表示</w:t>
      </w:r>
    </w:p>
    <w:sectPr w:rsidR="007F0FDE" w:rsidRPr="00556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0C0"/>
    <w:rsid w:val="0019741F"/>
    <w:rsid w:val="003E50C0"/>
    <w:rsid w:val="00556B10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13636-2766-40E0-A59D-A9D1979DA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56B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4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83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47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67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IANA/2800158" TargetMode="External"/><Relationship Id="rId5" Type="http://schemas.openxmlformats.org/officeDocument/2006/relationships/hyperlink" Target="https://baike.baidu.com/item/IPv4/422599" TargetMode="External"/><Relationship Id="rId4" Type="http://schemas.openxmlformats.org/officeDocument/2006/relationships/hyperlink" Target="https://baike.baidu.com/item/IETF/280031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2</cp:revision>
  <dcterms:created xsi:type="dcterms:W3CDTF">2021-02-18T15:08:00Z</dcterms:created>
  <dcterms:modified xsi:type="dcterms:W3CDTF">2021-02-18T15:09:00Z</dcterms:modified>
</cp:coreProperties>
</file>