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0A0D" w14:textId="77777777" w:rsidR="009000FA" w:rsidRPr="009000FA" w:rsidRDefault="009000FA" w:rsidP="009000F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9000FA">
        <w:rPr>
          <w:rFonts w:ascii="Arial" w:eastAsia="宋体" w:hAnsi="Arial" w:cs="Arial"/>
          <w:color w:val="373D41"/>
          <w:kern w:val="36"/>
          <w:sz w:val="48"/>
          <w:szCs w:val="48"/>
        </w:rPr>
        <w:t>弹性网卡概述</w:t>
      </w:r>
    </w:p>
    <w:p w14:paraId="76506EDC" w14:textId="77777777" w:rsidR="009000FA" w:rsidRPr="009000FA" w:rsidRDefault="009000FA" w:rsidP="009000F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000FA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9000FA">
        <w:rPr>
          <w:rFonts w:ascii="Arial" w:eastAsia="宋体" w:hAnsi="Arial" w:cs="Arial"/>
          <w:color w:val="999999"/>
          <w:kern w:val="0"/>
          <w:sz w:val="18"/>
          <w:szCs w:val="18"/>
        </w:rPr>
        <w:t>2020-07-21 11:41:53</w:t>
      </w:r>
    </w:p>
    <w:p w14:paraId="06B9DB79" w14:textId="77777777" w:rsidR="009000FA" w:rsidRPr="009000FA" w:rsidRDefault="009000FA" w:rsidP="009000FA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9000FA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32553A7" w14:textId="77777777" w:rsidR="009000FA" w:rsidRPr="009000FA" w:rsidRDefault="009000FA" w:rsidP="009000FA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9000FA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A06E4F6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sa7-sza-tbl" w:history="1">
        <w:r w:rsidRPr="009000FA">
          <w:rPr>
            <w:rFonts w:ascii="Arial" w:eastAsia="宋体" w:hAnsi="Arial" w:cs="Arial"/>
            <w:color w:val="FF6A00"/>
            <w:kern w:val="0"/>
            <w:szCs w:val="21"/>
          </w:rPr>
          <w:t>网卡属性</w:t>
        </w:r>
      </w:hyperlink>
    </w:p>
    <w:p w14:paraId="258AB385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gjj-ymq-lml" w:history="1"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功能特点</w:t>
        </w:r>
      </w:hyperlink>
    </w:p>
    <w:p w14:paraId="5515BC59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1wp-r83-3r4" w:history="1"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使用限制</w:t>
        </w:r>
      </w:hyperlink>
    </w:p>
    <w:p w14:paraId="3DE783AA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az3-y4q-x88" w:history="1"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典型应用场景</w:t>
        </w:r>
      </w:hyperlink>
    </w:p>
    <w:p w14:paraId="75B2E8B8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lz1-axz-we3" w:history="1"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控制台操作</w:t>
        </w:r>
      </w:hyperlink>
    </w:p>
    <w:p w14:paraId="6B96E47C" w14:textId="77777777" w:rsidR="009000FA" w:rsidRPr="009000FA" w:rsidRDefault="009000FA" w:rsidP="009000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aap-rn5-6c3" w:history="1"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API</w:t>
        </w:r>
        <w:r w:rsidRPr="009000FA">
          <w:rPr>
            <w:rFonts w:ascii="Arial" w:eastAsia="宋体" w:hAnsi="Arial" w:cs="Arial"/>
            <w:color w:val="9B9EA0"/>
            <w:kern w:val="0"/>
            <w:szCs w:val="21"/>
          </w:rPr>
          <w:t>操作</w:t>
        </w:r>
      </w:hyperlink>
    </w:p>
    <w:p w14:paraId="16C85CD0" w14:textId="77777777" w:rsidR="009000FA" w:rsidRPr="009000FA" w:rsidRDefault="009000FA" w:rsidP="009000FA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ENI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Elastic Network Interface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）是一种可以绑定到专有网络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类型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实例上的虚拟网卡。通过弹性网卡，您可以实现高可用集群搭建、低成本故障转移和精细化的网络管理。</w:t>
      </w:r>
    </w:p>
    <w:p w14:paraId="1F9D6378" w14:textId="77777777" w:rsidR="009000FA" w:rsidRPr="009000FA" w:rsidRDefault="009000FA" w:rsidP="009000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000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网卡属性</w:t>
      </w:r>
    </w:p>
    <w:p w14:paraId="73FDA624" w14:textId="77777777" w:rsidR="009000FA" w:rsidRPr="009000FA" w:rsidRDefault="009000FA" w:rsidP="009000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弹性网卡是一种虚拟的网络接口，需绑定到专有网络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实例上使用。一块弹性网卡包含以下几部分属性：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9555"/>
      </w:tblGrid>
      <w:tr w:rsidR="009000FA" w:rsidRPr="009000FA" w14:paraId="0004BA08" w14:textId="77777777" w:rsidTr="009000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DBB214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4BA4F9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9000FA" w:rsidRPr="009000FA" w14:paraId="13459179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06162A7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网卡类型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127EC8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分为主网卡和辅助网卡。</w:t>
            </w:r>
          </w:p>
          <w:p w14:paraId="37968564" w14:textId="77777777" w:rsidR="009000FA" w:rsidRPr="009000FA" w:rsidRDefault="009000FA" w:rsidP="009000FA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主网卡：随实例一起创建，生命周期与实例保持一致，不支持从实例上解绑。</w:t>
            </w:r>
          </w:p>
          <w:p w14:paraId="248812CA" w14:textId="77777777" w:rsidR="009000FA" w:rsidRPr="009000FA" w:rsidRDefault="009000FA" w:rsidP="009000FA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辅助网卡：可以单独创建，支持自由绑定到实例上或从实例上解绑。</w:t>
            </w:r>
          </w:p>
        </w:tc>
      </w:tr>
      <w:tr w:rsidR="009000FA" w:rsidRPr="009000FA" w14:paraId="3339C170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EA8A5F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专有网络VPC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CB604A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仅专有网络VPC实例支持弹性网卡。 弹性网卡与绑定的实例必须属于同一专有网络VPC。</w:t>
            </w:r>
          </w:p>
        </w:tc>
      </w:tr>
      <w:tr w:rsidR="009000FA" w:rsidRPr="009000FA" w14:paraId="1509EDDA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BEB543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可用区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43CA16F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弹性网卡所属的交换机与绑定的实例必须属于同一可用区。</w:t>
            </w:r>
          </w:p>
        </w:tc>
      </w:tr>
      <w:tr w:rsidR="009000FA" w:rsidRPr="009000FA" w14:paraId="6DA29ACD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F68575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安全组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6ABB5C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至少加入到一个安全组中，由安全组控制进出弹性网卡的流量。</w:t>
            </w:r>
          </w:p>
        </w:tc>
      </w:tr>
      <w:tr w:rsidR="009000FA" w:rsidRPr="009000FA" w14:paraId="25D32607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199746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弹性公网IP地址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ACD0203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可以绑定1个或多个弹性公网IP。详情请参见</w:t>
            </w:r>
            <w:hyperlink r:id="rId12" w:anchor="concept-y1m-k2j-y2b" w:tooltip="弹性公网IP（EIP）支持绑定弹性网卡（ENI）。通过绑定弹性网卡，您可以构造出更健壮、更灵活、扩展性更强的IT解决方案，同时让单台服务器具备多个公网IP的能力。" w:history="1">
              <w:r w:rsidRPr="009000FA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弹性网卡绑定EIP概述</w:t>
              </w:r>
            </w:hyperlink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9000FA" w:rsidRPr="009000FA" w14:paraId="0423262F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66949D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主私网</w:t>
            </w:r>
            <w:proofErr w:type="gramEnd"/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IP地址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601C1B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创建时系统分配或自定义的IP地址，为所属交换机的CIDR网段中的空闲IP地址。</w:t>
            </w:r>
          </w:p>
        </w:tc>
      </w:tr>
      <w:tr w:rsidR="009000FA" w:rsidRPr="009000FA" w14:paraId="2C261B67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7C7B8A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辅助私网</w:t>
            </w:r>
            <w:proofErr w:type="gramEnd"/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IP地址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9C4C40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所属交换机的CIDR网段中的空闲IP地址，支持分配和回收。</w:t>
            </w:r>
          </w:p>
        </w:tc>
      </w:tr>
      <w:tr w:rsidR="009000FA" w:rsidRPr="009000FA" w14:paraId="410A4BC7" w14:textId="77777777" w:rsidTr="009000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F60453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MAC地址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10D00D" w14:textId="77777777" w:rsidR="009000FA" w:rsidRPr="009000FA" w:rsidRDefault="009000FA" w:rsidP="009000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00FA">
              <w:rPr>
                <w:rFonts w:ascii="宋体" w:eastAsia="宋体" w:hAnsi="宋体" w:cs="宋体"/>
                <w:kern w:val="0"/>
                <w:sz w:val="24"/>
                <w:szCs w:val="24"/>
              </w:rPr>
              <w:t>全局唯一，是弹性网卡的唯一标识。</w:t>
            </w:r>
          </w:p>
        </w:tc>
      </w:tr>
    </w:tbl>
    <w:p w14:paraId="4309EEF4" w14:textId="77777777" w:rsidR="009000FA" w:rsidRPr="009000FA" w:rsidRDefault="009000FA" w:rsidP="009000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9000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功能特点</w:t>
      </w:r>
    </w:p>
    <w:p w14:paraId="6F20E26D" w14:textId="77777777" w:rsidR="009000FA" w:rsidRPr="009000FA" w:rsidRDefault="009000FA" w:rsidP="009000FA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弹性网卡是独立的虚拟网卡，可以在多个云服务器之间迁移，实现业务的灵活扩展和迁移。您可以随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实例创建并绑定弹性网卡，也可以单独创建辅助弹性网卡再绑定到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实例上。</w:t>
      </w:r>
    </w:p>
    <w:p w14:paraId="5B9B5CFE" w14:textId="77777777" w:rsidR="009000FA" w:rsidRPr="009000FA" w:rsidRDefault="009000FA" w:rsidP="009000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弹性网卡具备以下功能特点：</w:t>
      </w:r>
    </w:p>
    <w:p w14:paraId="724B5D9A" w14:textId="77777777" w:rsidR="009000FA" w:rsidRPr="009000FA" w:rsidRDefault="009000FA" w:rsidP="009000FA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除了随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实例一起创建的主网卡外，一台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实例支持绑定多个辅助网卡。这些辅助网卡和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实例必须属于同一专有网络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和同一可用区，可以分属于不同虚拟交换机和不同安全组。</w:t>
      </w:r>
    </w:p>
    <w:p w14:paraId="5052DB46" w14:textId="77777777" w:rsidR="009000FA" w:rsidRPr="009000FA" w:rsidRDefault="009000FA" w:rsidP="009000FA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每个弹性网卡根据随绑定的实例规格不同，可以分配相应的多个</w:t>
      </w: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辅助私网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地址。</w:t>
      </w:r>
    </w:p>
    <w:p w14:paraId="15B2EFDD" w14:textId="77777777" w:rsidR="009000FA" w:rsidRPr="009000FA" w:rsidRDefault="009000FA" w:rsidP="009000FA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将一个辅助弹性网卡从一个实例解绑，再重新绑定到另一个实例时，网卡的属性不会发生变化，网络流量将直接切换到新的实例。</w:t>
      </w:r>
    </w:p>
    <w:p w14:paraId="0CA8A630" w14:textId="77777777" w:rsidR="009000FA" w:rsidRPr="009000FA" w:rsidRDefault="009000FA" w:rsidP="009000FA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弹性网卡支持热插拔，可以在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实例之间自由迁移，切换弹性网卡绑定的实例时无需重启实例，不影响实例上运行的业务。</w:t>
      </w:r>
    </w:p>
    <w:p w14:paraId="3CFC3C0E" w14:textId="77777777" w:rsidR="009000FA" w:rsidRPr="009000FA" w:rsidRDefault="009000FA" w:rsidP="009000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000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使用限制</w:t>
      </w:r>
    </w:p>
    <w:p w14:paraId="3398BCE7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每个弹性网卡支持的各类属性规格限制如下：</w:t>
      </w:r>
    </w:p>
    <w:p w14:paraId="0593BF44" w14:textId="77777777" w:rsidR="009000FA" w:rsidRPr="009000FA" w:rsidRDefault="009000FA" w:rsidP="009000FA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主私网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地址：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个。</w:t>
      </w:r>
    </w:p>
    <w:p w14:paraId="101D42E9" w14:textId="77777777" w:rsidR="009000FA" w:rsidRPr="009000FA" w:rsidRDefault="009000FA" w:rsidP="009000FA">
      <w:pPr>
        <w:widowControl/>
        <w:numPr>
          <w:ilvl w:val="1"/>
          <w:numId w:val="4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辅助私网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地址：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个或多个，由实例规格确定。详情请参见</w:t>
      </w:r>
      <w:hyperlink r:id="rId13" w:anchor="concept-sx4-lxv-tdb" w:tooltip="实例是能够为您的业务提供计算服务的最小单位，不同的实例规格可以提供的计算能力不同。本章节为您介绍在售的所有ECS实例规格族，包括每种实例规格族的特点、在售规格和适用场景。" w:history="1">
        <w:r w:rsidRPr="009000FA">
          <w:rPr>
            <w:rFonts w:ascii="Arial" w:eastAsia="宋体" w:hAnsi="Arial" w:cs="Arial" w:hint="eastAsia"/>
            <w:color w:val="FF6A00"/>
            <w:kern w:val="0"/>
            <w:szCs w:val="21"/>
          </w:rPr>
          <w:t>实例规格族</w:t>
        </w:r>
      </w:hyperlink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D9CA8C1" w14:textId="77777777" w:rsidR="009000FA" w:rsidRPr="009000FA" w:rsidRDefault="009000FA" w:rsidP="009000FA">
      <w:pPr>
        <w:widowControl/>
        <w:numPr>
          <w:ilvl w:val="1"/>
          <w:numId w:val="4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地址：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个或多个，由绑定模式确定。详情请参见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 </w:t>
      </w:r>
      <w:hyperlink r:id="rId14" w:anchor="concept-y1m-k2j-y2b" w:tooltip="弹性公网IP（EIP）支持绑定弹性网卡（ENI）。通过绑定弹性网卡，您可以构造出更健壮、更灵活、扩展性更强的IT解决方案，同时让单台服务器具备多个公网IP的能力。" w:history="1">
        <w:r w:rsidRPr="009000FA">
          <w:rPr>
            <w:rFonts w:ascii="Arial" w:eastAsia="宋体" w:hAnsi="Arial" w:cs="Arial" w:hint="eastAsia"/>
            <w:color w:val="FF6A00"/>
            <w:kern w:val="0"/>
            <w:szCs w:val="21"/>
          </w:rPr>
          <w:t>弹性网卡绑定</w:t>
        </w:r>
        <w:r w:rsidRPr="009000FA">
          <w:rPr>
            <w:rFonts w:ascii="Arial" w:eastAsia="宋体" w:hAnsi="Arial" w:cs="Arial" w:hint="eastAsia"/>
            <w:color w:val="FF6A00"/>
            <w:kern w:val="0"/>
            <w:szCs w:val="21"/>
          </w:rPr>
          <w:t>EIP</w:t>
        </w:r>
        <w:r w:rsidRPr="009000FA">
          <w:rPr>
            <w:rFonts w:ascii="Arial" w:eastAsia="宋体" w:hAnsi="Arial" w:cs="Arial" w:hint="eastAsia"/>
            <w:color w:val="FF6A00"/>
            <w:kern w:val="0"/>
            <w:szCs w:val="21"/>
          </w:rPr>
          <w:t>概述</w:t>
        </w:r>
      </w:hyperlink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E02D23A" w14:textId="77777777" w:rsidR="009000FA" w:rsidRPr="009000FA" w:rsidRDefault="009000FA" w:rsidP="009000FA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MAC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地址：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个。</w:t>
      </w:r>
    </w:p>
    <w:p w14:paraId="1D47B3F1" w14:textId="77777777" w:rsidR="009000FA" w:rsidRPr="009000FA" w:rsidRDefault="009000FA" w:rsidP="009000FA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安全组：至少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个，最多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个。</w:t>
      </w:r>
    </w:p>
    <w:p w14:paraId="62CEF938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一个账号在一个地域内可以创建的弹性网卡数量有限，具体请参见</w:t>
      </w:r>
      <w:hyperlink r:id="rId15" w:anchor="EniQuota" w:history="1">
        <w:r w:rsidRPr="009000FA">
          <w:rPr>
            <w:rFonts w:ascii="Arial" w:eastAsia="宋体" w:hAnsi="Arial" w:cs="Arial" w:hint="eastAsia"/>
            <w:color w:val="FF6A00"/>
            <w:kern w:val="0"/>
            <w:szCs w:val="21"/>
          </w:rPr>
          <w:t>弹性网卡数量限制</w:t>
        </w:r>
      </w:hyperlink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93BBCED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弹性网卡与绑定的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实例必须属于同一专有网络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VPC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和同一可用区，可以分属于不同虚拟交换机和不同安全组。</w:t>
      </w:r>
    </w:p>
    <w:p w14:paraId="43CB92EF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每台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实例允许绑定的辅助弹性网卡数量由实例规格决定。</w:t>
      </w:r>
    </w:p>
    <w:p w14:paraId="73D0B58F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非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I/O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优化实例规格不支持弹性网卡。</w:t>
      </w:r>
    </w:p>
    <w:p w14:paraId="28D22DE1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经典网络类型实例不支持弹性网卡。</w:t>
      </w:r>
    </w:p>
    <w:p w14:paraId="2236DF31" w14:textId="77777777" w:rsidR="009000FA" w:rsidRPr="009000FA" w:rsidRDefault="009000FA" w:rsidP="009000FA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实例的网络带宽能力由实例规格决定，在一台实例上绑定多个辅助弹性网卡不能提高实例带宽性能。</w:t>
      </w:r>
    </w:p>
    <w:p w14:paraId="2E1D1519" w14:textId="77777777" w:rsidR="009000FA" w:rsidRPr="009000FA" w:rsidRDefault="009000FA" w:rsidP="009000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000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典型应用场景</w:t>
      </w:r>
    </w:p>
    <w:p w14:paraId="2CBF1FB3" w14:textId="77777777" w:rsidR="009000FA" w:rsidRPr="009000FA" w:rsidRDefault="009000FA" w:rsidP="009000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弹性网卡可以应用于以下几种场景：</w:t>
      </w:r>
    </w:p>
    <w:p w14:paraId="3B2FD1AC" w14:textId="77777777" w:rsidR="009000FA" w:rsidRPr="009000FA" w:rsidRDefault="009000FA" w:rsidP="009000FA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搭建高可用集群</w:t>
      </w:r>
    </w:p>
    <w:p w14:paraId="348B7D71" w14:textId="77777777" w:rsidR="009000FA" w:rsidRPr="009000FA" w:rsidRDefault="009000FA" w:rsidP="009000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满足高可用架构对于单实例多网卡的需求。</w:t>
      </w:r>
    </w:p>
    <w:p w14:paraId="6658163D" w14:textId="77777777" w:rsidR="009000FA" w:rsidRPr="009000FA" w:rsidRDefault="009000FA" w:rsidP="009000FA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低成本故障迁移</w:t>
      </w:r>
    </w:p>
    <w:p w14:paraId="5C5A1938" w14:textId="77777777" w:rsidR="009000FA" w:rsidRPr="009000FA" w:rsidRDefault="009000FA" w:rsidP="009000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通过将弹性网卡从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实例解绑后再绑定到另外一台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实例，将故障实例上的业务流量快速转移到备用实例，实现服务快速恢复。</w:t>
      </w:r>
    </w:p>
    <w:p w14:paraId="07866B3D" w14:textId="77777777" w:rsidR="009000FA" w:rsidRPr="009000FA" w:rsidRDefault="009000FA" w:rsidP="009000FA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精细化网络管理</w:t>
      </w:r>
    </w:p>
    <w:p w14:paraId="4ACCBA3B" w14:textId="77777777" w:rsidR="009000FA" w:rsidRPr="009000FA" w:rsidRDefault="009000FA" w:rsidP="009000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可以为实例配置多个弹性网卡，例如，用于内部管理的弹性网卡及用于公网业务访问的弹性网卡等，完成管理数据和业务数据间的隔离。也可以根据源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地址、应用层协议、端口等对每张弹性网卡配置精准的安全组规则，从而对每张弹性网卡的流量进行安全访问控制。</w:t>
      </w:r>
    </w:p>
    <w:p w14:paraId="2B1156AE" w14:textId="77777777" w:rsidR="009000FA" w:rsidRPr="009000FA" w:rsidRDefault="009000FA" w:rsidP="009000FA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单实例</w:t>
      </w: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多私网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</w:t>
      </w:r>
    </w:p>
    <w:p w14:paraId="5337249B" w14:textId="77777777" w:rsidR="009000FA" w:rsidRPr="009000FA" w:rsidRDefault="009000FA" w:rsidP="009000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支持为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实例绑定的弹性网卡分配多个</w:t>
      </w: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辅助私网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地址。如果您的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实例托管多个应用，每个应用可以对外呈现一个独立的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地址，提升实例的利用率</w:t>
      </w:r>
    </w:p>
    <w:p w14:paraId="05842E85" w14:textId="77777777" w:rsidR="009000FA" w:rsidRPr="009000FA" w:rsidRDefault="009000FA" w:rsidP="009000FA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单实例多公网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</w:t>
      </w:r>
    </w:p>
    <w:p w14:paraId="3AF9607C" w14:textId="77777777" w:rsidR="009000FA" w:rsidRPr="009000FA" w:rsidRDefault="009000FA" w:rsidP="009000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在不使用弹性网卡的情况下，一台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实例只能分配一个公网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地址。通过为弹性网卡绑定弹性公网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地址，您可以实现单实例分配多公网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地址。在普通绑定模式下，</w:t>
      </w:r>
      <w:proofErr w:type="gramStart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每个私网</w:t>
      </w:r>
      <w:proofErr w:type="gramEnd"/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地址都可以绑定独立的弹性公网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IP</w:t>
      </w:r>
      <w:r w:rsidRPr="009000FA">
        <w:rPr>
          <w:rFonts w:ascii="Arial" w:eastAsia="宋体" w:hAnsi="Arial" w:cs="Arial" w:hint="eastAsia"/>
          <w:color w:val="333333"/>
          <w:kern w:val="0"/>
          <w:szCs w:val="21"/>
        </w:rPr>
        <w:t>地址</w:t>
      </w:r>
    </w:p>
    <w:p w14:paraId="695A582F" w14:textId="77777777" w:rsidR="007F0FDE" w:rsidRPr="009000FA" w:rsidRDefault="009000FA"/>
    <w:sectPr w:rsidR="007F0FDE" w:rsidRPr="0090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708B"/>
    <w:multiLevelType w:val="multilevel"/>
    <w:tmpl w:val="B16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7EDC"/>
    <w:multiLevelType w:val="multilevel"/>
    <w:tmpl w:val="03C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B1767"/>
    <w:multiLevelType w:val="multilevel"/>
    <w:tmpl w:val="F7B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74B56"/>
    <w:multiLevelType w:val="multilevel"/>
    <w:tmpl w:val="EE4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F4041"/>
    <w:multiLevelType w:val="multilevel"/>
    <w:tmpl w:val="587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D9"/>
    <w:rsid w:val="0019741F"/>
    <w:rsid w:val="009000FA"/>
    <w:rsid w:val="00F26363"/>
    <w:rsid w:val="00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F5A6E-4F70-4FB7-AAE1-61CC882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0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000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0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00F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00FA"/>
    <w:rPr>
      <w:color w:val="0000FF"/>
      <w:u w:val="single"/>
    </w:rPr>
  </w:style>
  <w:style w:type="paragraph" w:customStyle="1" w:styleId="active">
    <w:name w:val="active"/>
    <w:basedOn w:val="a"/>
    <w:rsid w:val="0090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90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90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90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7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81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006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knowledge_detail/58496.html?spm=a2c4g.11186631.2.1.315042b3M6nh5Q" TargetMode="External"/><Relationship Id="rId13" Type="http://schemas.openxmlformats.org/officeDocument/2006/relationships/hyperlink" Target="https://help.aliyun.com/document_detail/2537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knowledge_detail/58496.html?spm=a2c4g.11186631.2.1.315042b3M6nh5Q" TargetMode="External"/><Relationship Id="rId12" Type="http://schemas.openxmlformats.org/officeDocument/2006/relationships/hyperlink" Target="https://help.aliyun.com/document_detail/8899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knowledge_detail/58496.html?spm=a2c4g.11186631.2.1.315042b3M6nh5Q" TargetMode="External"/><Relationship Id="rId11" Type="http://schemas.openxmlformats.org/officeDocument/2006/relationships/hyperlink" Target="https://help.aliyun.com/knowledge_detail/58496.html?spm=a2c4g.11186631.2.1.315042b3M6nh5Q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25412.html" TargetMode="External"/><Relationship Id="rId10" Type="http://schemas.openxmlformats.org/officeDocument/2006/relationships/hyperlink" Target="https://help.aliyun.com/knowledge_detail/58496.html?spm=a2c4g.11186631.2.1.315042b3M6nh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knowledge_detail/58496.html?spm=a2c4g.11186631.2.1.315042b3M6nh5Q" TargetMode="External"/><Relationship Id="rId14" Type="http://schemas.openxmlformats.org/officeDocument/2006/relationships/hyperlink" Target="https://help.aliyun.com/document_detail/8899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2021-01-05T09:44:00Z</dcterms:created>
  <dcterms:modified xsi:type="dcterms:W3CDTF">2021-01-05T09:49:00Z</dcterms:modified>
</cp:coreProperties>
</file>