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8A4F8" w14:textId="7AD691F9" w:rsidR="00396F72" w:rsidRDefault="00396F72" w:rsidP="00396F72">
      <w:pPr>
        <w:widowControl/>
        <w:spacing w:before="100" w:beforeAutospacing="1" w:after="150"/>
        <w:jc w:val="left"/>
        <w:outlineLvl w:val="0"/>
        <w:rPr>
          <w:rFonts w:ascii="微软雅黑" w:eastAsia="微软雅黑" w:hAnsi="微软雅黑" w:cs="宋体"/>
          <w:b/>
          <w:bCs/>
          <w:color w:val="4B4B4B"/>
          <w:kern w:val="36"/>
          <w:sz w:val="22"/>
        </w:rPr>
      </w:pPr>
      <w:r>
        <w:rPr>
          <w:noProof/>
        </w:rPr>
        <w:drawing>
          <wp:inline distT="0" distB="0" distL="0" distR="0" wp14:anchorId="14AAF9FE" wp14:editId="7E45348D">
            <wp:extent cx="6388428" cy="4476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8428" cy="4476980"/>
                    </a:xfrm>
                    <a:prstGeom prst="rect">
                      <a:avLst/>
                    </a:prstGeom>
                  </pic:spPr>
                </pic:pic>
              </a:graphicData>
            </a:graphic>
          </wp:inline>
        </w:drawing>
      </w:r>
    </w:p>
    <w:p w14:paraId="04CCF017" w14:textId="39BAEFA7" w:rsidR="00396F72" w:rsidRPr="00396F72" w:rsidRDefault="00396F72" w:rsidP="00396F72">
      <w:pPr>
        <w:widowControl/>
        <w:spacing w:before="100" w:beforeAutospacing="1" w:after="150"/>
        <w:jc w:val="left"/>
        <w:outlineLvl w:val="0"/>
        <w:rPr>
          <w:rFonts w:ascii="微软雅黑" w:eastAsia="微软雅黑" w:hAnsi="微软雅黑" w:cs="宋体"/>
          <w:b/>
          <w:bCs/>
          <w:color w:val="4B4B4B"/>
          <w:kern w:val="36"/>
          <w:sz w:val="22"/>
        </w:rPr>
      </w:pPr>
      <w:r w:rsidRPr="00396F72">
        <w:rPr>
          <w:rFonts w:ascii="微软雅黑" w:eastAsia="微软雅黑" w:hAnsi="微软雅黑" w:cs="宋体"/>
          <w:b/>
          <w:bCs/>
          <w:color w:val="4B4B4B"/>
          <w:kern w:val="36"/>
          <w:sz w:val="22"/>
        </w:rPr>
        <w:fldChar w:fldCharType="begin"/>
      </w:r>
      <w:r w:rsidRPr="00396F72">
        <w:rPr>
          <w:rFonts w:ascii="微软雅黑" w:eastAsia="微软雅黑" w:hAnsi="微软雅黑" w:cs="宋体"/>
          <w:b/>
          <w:bCs/>
          <w:color w:val="4B4B4B"/>
          <w:kern w:val="36"/>
          <w:sz w:val="22"/>
        </w:rPr>
        <w:instrText xml:space="preserve"> HYPERLINK "https://www.cnblogs.com/lxbmaomao/p/9525487.html" </w:instrText>
      </w:r>
      <w:r w:rsidRPr="00396F72">
        <w:rPr>
          <w:rFonts w:ascii="微软雅黑" w:eastAsia="微软雅黑" w:hAnsi="微软雅黑" w:cs="宋体"/>
          <w:b/>
          <w:bCs/>
          <w:color w:val="4B4B4B"/>
          <w:kern w:val="36"/>
          <w:sz w:val="22"/>
        </w:rPr>
        <w:fldChar w:fldCharType="separate"/>
      </w:r>
      <w:r w:rsidRPr="00396F72">
        <w:rPr>
          <w:rFonts w:ascii="微软雅黑" w:eastAsia="微软雅黑" w:hAnsi="微软雅黑" w:cs="宋体" w:hint="eastAsia"/>
          <w:b/>
          <w:bCs/>
          <w:color w:val="1A8BC8"/>
          <w:kern w:val="36"/>
          <w:sz w:val="22"/>
        </w:rPr>
        <w:t>浅谈数据仓库和大数据</w:t>
      </w:r>
      <w:r w:rsidRPr="00396F72">
        <w:rPr>
          <w:rFonts w:ascii="微软雅黑" w:eastAsia="微软雅黑" w:hAnsi="微软雅黑" w:cs="宋体"/>
          <w:b/>
          <w:bCs/>
          <w:color w:val="4B4B4B"/>
          <w:kern w:val="36"/>
          <w:sz w:val="22"/>
        </w:rPr>
        <w:fldChar w:fldCharType="end"/>
      </w:r>
    </w:p>
    <w:p w14:paraId="45234C51" w14:textId="77777777" w:rsidR="00396F72" w:rsidRPr="00396F72" w:rsidRDefault="00396F72" w:rsidP="00396F72">
      <w:pPr>
        <w:widowControl/>
        <w:spacing w:before="150" w:after="150"/>
        <w:jc w:val="left"/>
        <w:outlineLvl w:val="0"/>
        <w:rPr>
          <w:rFonts w:ascii="微软雅黑" w:eastAsia="微软雅黑" w:hAnsi="微软雅黑" w:cs="宋体" w:hint="eastAsia"/>
          <w:b/>
          <w:bCs/>
          <w:color w:val="4B4B4B"/>
          <w:kern w:val="36"/>
          <w:sz w:val="42"/>
          <w:szCs w:val="42"/>
        </w:rPr>
      </w:pPr>
      <w:bookmarkStart w:id="0" w:name="t0"/>
      <w:bookmarkEnd w:id="0"/>
      <w:r w:rsidRPr="00396F72">
        <w:rPr>
          <w:rFonts w:ascii="微软雅黑" w:eastAsia="微软雅黑" w:hAnsi="微软雅黑" w:cs="宋体" w:hint="eastAsia"/>
          <w:b/>
          <w:bCs/>
          <w:color w:val="4B4B4B"/>
          <w:kern w:val="36"/>
          <w:sz w:val="42"/>
          <w:szCs w:val="42"/>
          <w:u w:val="single"/>
        </w:rPr>
        <w:t>前言</w:t>
      </w:r>
    </w:p>
    <w:p w14:paraId="76338E79"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数据仓库是今年来适应利用数据支持决策分析的强烈需求而发展起来的数据库应用技术，诚然，数据仓库以数据库为基础，但是他在需求、客户、体系结构与运行机制等方面与数据库存在重大的不同，Kimball说:"我们花了二十年的时间往数据库中加入数据，现在该是拿出来使用的时候了。"    ---摘自数据仓库工具箱:维度建模(第二版)</w:t>
      </w:r>
    </w:p>
    <w:p w14:paraId="32EDAA00" w14:textId="77777777" w:rsidR="00396F72" w:rsidRPr="00396F72" w:rsidRDefault="00396F72" w:rsidP="00396F72">
      <w:pPr>
        <w:widowControl/>
        <w:spacing w:before="150" w:after="150"/>
        <w:jc w:val="left"/>
        <w:outlineLvl w:val="0"/>
        <w:rPr>
          <w:rFonts w:ascii="微软雅黑" w:eastAsia="微软雅黑" w:hAnsi="微软雅黑" w:cs="宋体" w:hint="eastAsia"/>
          <w:b/>
          <w:bCs/>
          <w:color w:val="4B4B4B"/>
          <w:kern w:val="36"/>
          <w:sz w:val="42"/>
          <w:szCs w:val="42"/>
        </w:rPr>
      </w:pPr>
      <w:bookmarkStart w:id="1" w:name="t1"/>
      <w:bookmarkEnd w:id="1"/>
      <w:r w:rsidRPr="00396F72">
        <w:rPr>
          <w:rFonts w:ascii="微软雅黑" w:eastAsia="微软雅黑" w:hAnsi="微软雅黑" w:cs="宋体" w:hint="eastAsia"/>
          <w:b/>
          <w:bCs/>
          <w:color w:val="4B4B4B"/>
          <w:kern w:val="36"/>
          <w:sz w:val="42"/>
          <w:szCs w:val="42"/>
        </w:rPr>
        <w:t>1.数据仓库理解</w:t>
      </w:r>
    </w:p>
    <w:p w14:paraId="629F8728"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根据笔者自己的理解，数据仓库是一个抽象的概念，而实现的载体则是我们常见的各种数据库表。比如传统行业中用到的Oracle、Teradata(简称TD)、</w:t>
      </w:r>
      <w:proofErr w:type="spellStart"/>
      <w:r w:rsidRPr="00396F72">
        <w:rPr>
          <w:rFonts w:ascii="微软雅黑" w:eastAsia="微软雅黑" w:hAnsi="微软雅黑" w:cs="宋体" w:hint="eastAsia"/>
          <w:color w:val="4B4B4B"/>
          <w:kern w:val="0"/>
          <w:sz w:val="20"/>
          <w:szCs w:val="20"/>
        </w:rPr>
        <w:t>GreenPlum</w:t>
      </w:r>
      <w:proofErr w:type="spellEnd"/>
      <w:r w:rsidRPr="00396F72">
        <w:rPr>
          <w:rFonts w:ascii="微软雅黑" w:eastAsia="微软雅黑" w:hAnsi="微软雅黑" w:cs="宋体" w:hint="eastAsia"/>
          <w:color w:val="4B4B4B"/>
          <w:kern w:val="0"/>
          <w:sz w:val="20"/>
          <w:szCs w:val="20"/>
        </w:rPr>
        <w:t>(简称GP)，互联网行业中用到的Hive、Spark。它的一个主要应用点的体现就是我们企业中建设的数据平台</w:t>
      </w:r>
    </w:p>
    <w:p w14:paraId="1D10FC79" w14:textId="77777777" w:rsidR="00396F72" w:rsidRPr="00396F72" w:rsidRDefault="00396F72" w:rsidP="00396F72">
      <w:pPr>
        <w:widowControl/>
        <w:spacing w:before="150" w:after="150"/>
        <w:jc w:val="left"/>
        <w:outlineLvl w:val="0"/>
        <w:rPr>
          <w:rFonts w:ascii="微软雅黑" w:eastAsia="微软雅黑" w:hAnsi="微软雅黑" w:cs="宋体" w:hint="eastAsia"/>
          <w:b/>
          <w:bCs/>
          <w:color w:val="4B4B4B"/>
          <w:kern w:val="36"/>
          <w:sz w:val="42"/>
          <w:szCs w:val="42"/>
        </w:rPr>
      </w:pPr>
      <w:bookmarkStart w:id="2" w:name="t2"/>
      <w:bookmarkEnd w:id="2"/>
      <w:r w:rsidRPr="00396F72">
        <w:rPr>
          <w:rFonts w:ascii="微软雅黑" w:eastAsia="微软雅黑" w:hAnsi="微软雅黑" w:cs="宋体" w:hint="eastAsia"/>
          <w:b/>
          <w:bCs/>
          <w:color w:val="4B4B4B"/>
          <w:kern w:val="36"/>
          <w:sz w:val="42"/>
          <w:szCs w:val="42"/>
        </w:rPr>
        <w:t>2.数据平台&amp;数据仓库的组成</w:t>
      </w:r>
    </w:p>
    <w:p w14:paraId="2FB279DC"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lastRenderedPageBreak/>
        <w:t>先宽泛的讲述</w:t>
      </w:r>
      <w:proofErr w:type="gramStart"/>
      <w:r w:rsidRPr="00396F72">
        <w:rPr>
          <w:rFonts w:ascii="微软雅黑" w:eastAsia="微软雅黑" w:hAnsi="微软雅黑" w:cs="宋体" w:hint="eastAsia"/>
          <w:color w:val="4B4B4B"/>
          <w:kern w:val="0"/>
          <w:sz w:val="20"/>
          <w:szCs w:val="20"/>
        </w:rPr>
        <w:t>下数据</w:t>
      </w:r>
      <w:proofErr w:type="gramEnd"/>
      <w:r w:rsidRPr="00396F72">
        <w:rPr>
          <w:rFonts w:ascii="微软雅黑" w:eastAsia="微软雅黑" w:hAnsi="微软雅黑" w:cs="宋体" w:hint="eastAsia"/>
          <w:color w:val="4B4B4B"/>
          <w:kern w:val="0"/>
          <w:sz w:val="20"/>
          <w:szCs w:val="20"/>
        </w:rPr>
        <w:t>平台和数据仓库的组成</w:t>
      </w:r>
    </w:p>
    <w:p w14:paraId="6CF9C6D5"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数据平台可划分为如下子平台：数据同步平台、数据仓库、调度平台、元数据管理平台、即席查询平台、数据可视化平台、数据质量检测系统</w:t>
      </w:r>
    </w:p>
    <w:p w14:paraId="454DD862"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数据仓库由于是一个抽象的概念所以可以简单的理解为不同粒度的数据层，比如：数据缓冲层(存放当日增量数据)、数据明细层(存放最全的明细数据)、数据模型层(轻粒度的数据汇总以及模型设计，这个时候需要设计相应的主题)、数据集市层(一般就是一些宽表，包含多维度和指标，方便用来做多维分析)、数据应用层(主要是开放给业务侧使用，多存放粗粒度的数据报表)</w:t>
      </w:r>
    </w:p>
    <w:p w14:paraId="5672FCF2"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每个公司对每层的命名不一样，所以就不用什么</w:t>
      </w:r>
      <w:proofErr w:type="spellStart"/>
      <w:r w:rsidRPr="00396F72">
        <w:rPr>
          <w:rFonts w:ascii="微软雅黑" w:eastAsia="微软雅黑" w:hAnsi="微软雅黑" w:cs="宋体" w:hint="eastAsia"/>
          <w:color w:val="4B4B4B"/>
          <w:kern w:val="0"/>
          <w:sz w:val="20"/>
          <w:szCs w:val="20"/>
        </w:rPr>
        <w:t>ods</w:t>
      </w:r>
      <w:proofErr w:type="spellEnd"/>
      <w:r w:rsidRPr="00396F72">
        <w:rPr>
          <w:rFonts w:ascii="微软雅黑" w:eastAsia="微软雅黑" w:hAnsi="微软雅黑" w:cs="宋体" w:hint="eastAsia"/>
          <w:color w:val="4B4B4B"/>
          <w:kern w:val="0"/>
          <w:sz w:val="20"/>
          <w:szCs w:val="20"/>
        </w:rPr>
        <w:t>，</w:t>
      </w:r>
      <w:proofErr w:type="spellStart"/>
      <w:r w:rsidRPr="00396F72">
        <w:rPr>
          <w:rFonts w:ascii="微软雅黑" w:eastAsia="微软雅黑" w:hAnsi="微软雅黑" w:cs="宋体" w:hint="eastAsia"/>
          <w:color w:val="4B4B4B"/>
          <w:kern w:val="0"/>
          <w:sz w:val="20"/>
          <w:szCs w:val="20"/>
        </w:rPr>
        <w:t>dw</w:t>
      </w:r>
      <w:proofErr w:type="spellEnd"/>
      <w:r w:rsidRPr="00396F72">
        <w:rPr>
          <w:rFonts w:ascii="微软雅黑" w:eastAsia="微软雅黑" w:hAnsi="微软雅黑" w:cs="宋体" w:hint="eastAsia"/>
          <w:color w:val="4B4B4B"/>
          <w:kern w:val="0"/>
          <w:sz w:val="20"/>
          <w:szCs w:val="20"/>
        </w:rPr>
        <w:t>等来标识各个层级。</w:t>
      </w:r>
    </w:p>
    <w:p w14:paraId="145EA57C" w14:textId="77777777" w:rsidR="00396F72" w:rsidRPr="00396F72" w:rsidRDefault="00396F72" w:rsidP="00396F72">
      <w:pPr>
        <w:widowControl/>
        <w:spacing w:before="150" w:after="150"/>
        <w:jc w:val="left"/>
        <w:outlineLvl w:val="0"/>
        <w:rPr>
          <w:rFonts w:ascii="微软雅黑" w:eastAsia="微软雅黑" w:hAnsi="微软雅黑" w:cs="宋体" w:hint="eastAsia"/>
          <w:b/>
          <w:bCs/>
          <w:color w:val="4B4B4B"/>
          <w:kern w:val="36"/>
          <w:sz w:val="42"/>
          <w:szCs w:val="42"/>
        </w:rPr>
      </w:pPr>
      <w:bookmarkStart w:id="3" w:name="t3"/>
      <w:bookmarkEnd w:id="3"/>
      <w:r w:rsidRPr="00396F72">
        <w:rPr>
          <w:rFonts w:ascii="微软雅黑" w:eastAsia="微软雅黑" w:hAnsi="微软雅黑" w:cs="宋体" w:hint="eastAsia"/>
          <w:b/>
          <w:bCs/>
          <w:color w:val="4B4B4B"/>
          <w:kern w:val="36"/>
          <w:sz w:val="42"/>
          <w:szCs w:val="42"/>
        </w:rPr>
        <w:t>3.</w:t>
      </w:r>
      <w:proofErr w:type="gramStart"/>
      <w:r w:rsidRPr="00396F72">
        <w:rPr>
          <w:rFonts w:ascii="微软雅黑" w:eastAsia="微软雅黑" w:hAnsi="微软雅黑" w:cs="宋体" w:hint="eastAsia"/>
          <w:b/>
          <w:bCs/>
          <w:color w:val="4B4B4B"/>
          <w:kern w:val="36"/>
          <w:sz w:val="42"/>
          <w:szCs w:val="42"/>
        </w:rPr>
        <w:t>数仓和</w:t>
      </w:r>
      <w:proofErr w:type="gramEnd"/>
      <w:r w:rsidRPr="00396F72">
        <w:rPr>
          <w:rFonts w:ascii="微软雅黑" w:eastAsia="微软雅黑" w:hAnsi="微软雅黑" w:cs="宋体" w:hint="eastAsia"/>
          <w:b/>
          <w:bCs/>
          <w:color w:val="4B4B4B"/>
          <w:kern w:val="36"/>
          <w:sz w:val="42"/>
          <w:szCs w:val="42"/>
        </w:rPr>
        <w:t>大数据的关系</w:t>
      </w:r>
    </w:p>
    <w:p w14:paraId="0DFF4A29"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在写对数仓的理解的时候其实已经点出</w:t>
      </w:r>
      <w:proofErr w:type="gramStart"/>
      <w:r w:rsidRPr="00396F72">
        <w:rPr>
          <w:rFonts w:ascii="微软雅黑" w:eastAsia="微软雅黑" w:hAnsi="微软雅黑" w:cs="宋体" w:hint="eastAsia"/>
          <w:color w:val="4B4B4B"/>
          <w:kern w:val="0"/>
          <w:sz w:val="20"/>
          <w:szCs w:val="20"/>
        </w:rPr>
        <w:t>了数仓和</w:t>
      </w:r>
      <w:proofErr w:type="gramEnd"/>
      <w:r w:rsidRPr="00396F72">
        <w:rPr>
          <w:rFonts w:ascii="微软雅黑" w:eastAsia="微软雅黑" w:hAnsi="微软雅黑" w:cs="宋体" w:hint="eastAsia"/>
          <w:color w:val="4B4B4B"/>
          <w:kern w:val="0"/>
          <w:sz w:val="20"/>
          <w:szCs w:val="20"/>
        </w:rPr>
        <w:t>大数据的关系，现在讲一下我个人理解</w:t>
      </w:r>
      <w:proofErr w:type="gramStart"/>
      <w:r w:rsidRPr="00396F72">
        <w:rPr>
          <w:rFonts w:ascii="微软雅黑" w:eastAsia="微软雅黑" w:hAnsi="微软雅黑" w:cs="宋体" w:hint="eastAsia"/>
          <w:color w:val="4B4B4B"/>
          <w:kern w:val="0"/>
          <w:sz w:val="20"/>
          <w:szCs w:val="20"/>
        </w:rPr>
        <w:t>的数仓演变</w:t>
      </w:r>
      <w:proofErr w:type="gramEnd"/>
      <w:r w:rsidRPr="00396F72">
        <w:rPr>
          <w:rFonts w:ascii="微软雅黑" w:eastAsia="微软雅黑" w:hAnsi="微软雅黑" w:cs="宋体" w:hint="eastAsia"/>
          <w:color w:val="4B4B4B"/>
          <w:kern w:val="0"/>
          <w:sz w:val="20"/>
          <w:szCs w:val="20"/>
        </w:rPr>
        <w:t>历史以及为什么要用大数据来实现数仓。</w:t>
      </w:r>
    </w:p>
    <w:p w14:paraId="15CCBEA5" w14:textId="77777777" w:rsidR="00396F72" w:rsidRPr="00396F72" w:rsidRDefault="00396F72" w:rsidP="00396F72">
      <w:pPr>
        <w:widowControl/>
        <w:spacing w:before="150" w:after="150"/>
        <w:jc w:val="left"/>
        <w:outlineLvl w:val="1"/>
        <w:rPr>
          <w:rFonts w:ascii="微软雅黑" w:eastAsia="微软雅黑" w:hAnsi="微软雅黑" w:cs="宋体" w:hint="eastAsia"/>
          <w:b/>
          <w:bCs/>
          <w:color w:val="4B4B4B"/>
          <w:kern w:val="0"/>
          <w:sz w:val="32"/>
          <w:szCs w:val="32"/>
        </w:rPr>
      </w:pPr>
      <w:bookmarkStart w:id="4" w:name="t4"/>
      <w:bookmarkEnd w:id="4"/>
      <w:r w:rsidRPr="00396F72">
        <w:rPr>
          <w:rFonts w:ascii="微软雅黑" w:eastAsia="微软雅黑" w:hAnsi="微软雅黑" w:cs="宋体" w:hint="eastAsia"/>
          <w:b/>
          <w:bCs/>
          <w:color w:val="4B4B4B"/>
          <w:kern w:val="0"/>
          <w:sz w:val="32"/>
          <w:szCs w:val="32"/>
        </w:rPr>
        <w:t xml:space="preserve">3.1 </w:t>
      </w:r>
      <w:proofErr w:type="gramStart"/>
      <w:r w:rsidRPr="00396F72">
        <w:rPr>
          <w:rFonts w:ascii="微软雅黑" w:eastAsia="微软雅黑" w:hAnsi="微软雅黑" w:cs="宋体" w:hint="eastAsia"/>
          <w:b/>
          <w:bCs/>
          <w:color w:val="4B4B4B"/>
          <w:kern w:val="0"/>
          <w:sz w:val="32"/>
          <w:szCs w:val="32"/>
        </w:rPr>
        <w:t>数仓的</w:t>
      </w:r>
      <w:proofErr w:type="gramEnd"/>
      <w:r w:rsidRPr="00396F72">
        <w:rPr>
          <w:rFonts w:ascii="微软雅黑" w:eastAsia="微软雅黑" w:hAnsi="微软雅黑" w:cs="宋体" w:hint="eastAsia"/>
          <w:b/>
          <w:bCs/>
          <w:color w:val="4B4B4B"/>
          <w:kern w:val="0"/>
          <w:sz w:val="32"/>
          <w:szCs w:val="32"/>
        </w:rPr>
        <w:t>过去</w:t>
      </w:r>
    </w:p>
    <w:p w14:paraId="6ABA78CF"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数据仓库在很早的时候就被数据仓库之父</w:t>
      </w:r>
      <w:proofErr w:type="spellStart"/>
      <w:r w:rsidRPr="00396F72">
        <w:rPr>
          <w:rFonts w:ascii="微软雅黑" w:eastAsia="微软雅黑" w:hAnsi="微软雅黑" w:cs="宋体" w:hint="eastAsia"/>
          <w:color w:val="4B4B4B"/>
          <w:kern w:val="0"/>
          <w:sz w:val="20"/>
          <w:szCs w:val="20"/>
        </w:rPr>
        <w:t>Inmon</w:t>
      </w:r>
      <w:proofErr w:type="spellEnd"/>
      <w:r w:rsidRPr="00396F72">
        <w:rPr>
          <w:rFonts w:ascii="微软雅黑" w:eastAsia="微软雅黑" w:hAnsi="微软雅黑" w:cs="宋体" w:hint="eastAsia"/>
          <w:color w:val="4B4B4B"/>
          <w:kern w:val="0"/>
          <w:sz w:val="20"/>
          <w:szCs w:val="20"/>
        </w:rPr>
        <w:t> 提出来了，按我的理解，很早的时候主要是对自己企业内部业务数据的一个分析决策，用一些传统的关系型数据库为载体，加上Kettle、Informatica、DataStage等ETL工具以及</w:t>
      </w:r>
      <w:proofErr w:type="spellStart"/>
      <w:r w:rsidRPr="00396F72">
        <w:rPr>
          <w:rFonts w:ascii="微软雅黑" w:eastAsia="微软雅黑" w:hAnsi="微软雅黑" w:cs="宋体" w:hint="eastAsia"/>
          <w:color w:val="4B4B4B"/>
          <w:kern w:val="0"/>
          <w:sz w:val="20"/>
          <w:szCs w:val="20"/>
        </w:rPr>
        <w:t>Biee</w:t>
      </w:r>
      <w:proofErr w:type="spellEnd"/>
      <w:r w:rsidRPr="00396F72">
        <w:rPr>
          <w:rFonts w:ascii="微软雅黑" w:eastAsia="微软雅黑" w:hAnsi="微软雅黑" w:cs="宋体" w:hint="eastAsia"/>
          <w:color w:val="4B4B4B"/>
          <w:kern w:val="0"/>
          <w:sz w:val="20"/>
          <w:szCs w:val="20"/>
        </w:rPr>
        <w:t>、</w:t>
      </w:r>
      <w:proofErr w:type="spellStart"/>
      <w:r w:rsidRPr="00396F72">
        <w:rPr>
          <w:rFonts w:ascii="微软雅黑" w:eastAsia="微软雅黑" w:hAnsi="微软雅黑" w:cs="宋体" w:hint="eastAsia"/>
          <w:color w:val="4B4B4B"/>
          <w:kern w:val="0"/>
          <w:sz w:val="20"/>
          <w:szCs w:val="20"/>
        </w:rPr>
        <w:t>smartBi</w:t>
      </w:r>
      <w:proofErr w:type="spellEnd"/>
      <w:r w:rsidRPr="00396F72">
        <w:rPr>
          <w:rFonts w:ascii="微软雅黑" w:eastAsia="微软雅黑" w:hAnsi="微软雅黑" w:cs="宋体" w:hint="eastAsia"/>
          <w:color w:val="4B4B4B"/>
          <w:kern w:val="0"/>
          <w:sz w:val="20"/>
          <w:szCs w:val="20"/>
        </w:rPr>
        <w:t>等报表工具来支撑企业自己的数据仓库建设。其服务目标是部分企业高管、市场人员、运营人员等。                 </w:t>
      </w:r>
    </w:p>
    <w:p w14:paraId="0EB9983C" w14:textId="77777777" w:rsidR="00396F72" w:rsidRPr="00396F72" w:rsidRDefault="00396F72" w:rsidP="00396F72">
      <w:pPr>
        <w:widowControl/>
        <w:spacing w:before="150" w:after="150"/>
        <w:jc w:val="left"/>
        <w:outlineLvl w:val="1"/>
        <w:rPr>
          <w:rFonts w:ascii="微软雅黑" w:eastAsia="微软雅黑" w:hAnsi="微软雅黑" w:cs="宋体" w:hint="eastAsia"/>
          <w:b/>
          <w:bCs/>
          <w:color w:val="4B4B4B"/>
          <w:kern w:val="0"/>
          <w:sz w:val="32"/>
          <w:szCs w:val="32"/>
        </w:rPr>
      </w:pPr>
      <w:bookmarkStart w:id="5" w:name="t5"/>
      <w:bookmarkEnd w:id="5"/>
      <w:r w:rsidRPr="00396F72">
        <w:rPr>
          <w:rFonts w:ascii="微软雅黑" w:eastAsia="微软雅黑" w:hAnsi="微软雅黑" w:cs="宋体" w:hint="eastAsia"/>
          <w:b/>
          <w:bCs/>
          <w:color w:val="4B4B4B"/>
          <w:kern w:val="0"/>
          <w:sz w:val="32"/>
          <w:szCs w:val="32"/>
        </w:rPr>
        <w:t xml:space="preserve">3.2 </w:t>
      </w:r>
      <w:proofErr w:type="gramStart"/>
      <w:r w:rsidRPr="00396F72">
        <w:rPr>
          <w:rFonts w:ascii="微软雅黑" w:eastAsia="微软雅黑" w:hAnsi="微软雅黑" w:cs="宋体" w:hint="eastAsia"/>
          <w:b/>
          <w:bCs/>
          <w:color w:val="4B4B4B"/>
          <w:kern w:val="0"/>
          <w:sz w:val="32"/>
          <w:szCs w:val="32"/>
        </w:rPr>
        <w:t>数仓的</w:t>
      </w:r>
      <w:proofErr w:type="gramEnd"/>
      <w:r w:rsidRPr="00396F72">
        <w:rPr>
          <w:rFonts w:ascii="微软雅黑" w:eastAsia="微软雅黑" w:hAnsi="微软雅黑" w:cs="宋体" w:hint="eastAsia"/>
          <w:b/>
          <w:bCs/>
          <w:color w:val="4B4B4B"/>
          <w:kern w:val="0"/>
          <w:sz w:val="32"/>
          <w:szCs w:val="32"/>
        </w:rPr>
        <w:t>现在</w:t>
      </w:r>
    </w:p>
    <w:p w14:paraId="0111F304"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数据仓库在现在的应用已经远非以前的应用范围，其区别主要体现在一下几点：</w:t>
      </w:r>
    </w:p>
    <w:p w14:paraId="28A4A34A"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1.数据源多样化</w:t>
      </w:r>
    </w:p>
    <w:p w14:paraId="4F19289F"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   以前的数据源可能多数是来自企业的交易数据，但是现在则会由以下来源组成，比如：交易数据、行为数据、竟对数据、CRM、 财务数据等</w:t>
      </w:r>
    </w:p>
    <w:p w14:paraId="13383FD5"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2.数据量暴涨</w:t>
      </w:r>
    </w:p>
    <w:p w14:paraId="6FF584ED"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lastRenderedPageBreak/>
        <w:t>   由于以前数据来源单一，数据量相比较现在增长不会那么快，多数的中小型企业使用</w:t>
      </w:r>
      <w:proofErr w:type="gramStart"/>
      <w:r w:rsidRPr="00396F72">
        <w:rPr>
          <w:rFonts w:ascii="微软雅黑" w:eastAsia="微软雅黑" w:hAnsi="微软雅黑" w:cs="宋体" w:hint="eastAsia"/>
          <w:color w:val="4B4B4B"/>
          <w:kern w:val="0"/>
          <w:sz w:val="20"/>
          <w:szCs w:val="20"/>
        </w:rPr>
        <w:t>一个高配的</w:t>
      </w:r>
      <w:proofErr w:type="gramEnd"/>
      <w:r w:rsidRPr="00396F72">
        <w:rPr>
          <w:rFonts w:ascii="微软雅黑" w:eastAsia="微软雅黑" w:hAnsi="微软雅黑" w:cs="宋体" w:hint="eastAsia"/>
          <w:color w:val="4B4B4B"/>
          <w:kern w:val="0"/>
          <w:sz w:val="20"/>
          <w:szCs w:val="20"/>
        </w:rPr>
        <w:t>小机+关系型数据库即可</w:t>
      </w:r>
      <w:proofErr w:type="gramStart"/>
      <w:r w:rsidRPr="00396F72">
        <w:rPr>
          <w:rFonts w:ascii="微软雅黑" w:eastAsia="微软雅黑" w:hAnsi="微软雅黑" w:cs="宋体" w:hint="eastAsia"/>
          <w:color w:val="4B4B4B"/>
          <w:kern w:val="0"/>
          <w:sz w:val="20"/>
          <w:szCs w:val="20"/>
        </w:rPr>
        <w:t>满足数仓的</w:t>
      </w:r>
      <w:proofErr w:type="gramEnd"/>
      <w:r w:rsidRPr="00396F72">
        <w:rPr>
          <w:rFonts w:ascii="微软雅黑" w:eastAsia="微软雅黑" w:hAnsi="微软雅黑" w:cs="宋体" w:hint="eastAsia"/>
          <w:color w:val="4B4B4B"/>
          <w:kern w:val="0"/>
          <w:sz w:val="20"/>
          <w:szCs w:val="20"/>
        </w:rPr>
        <w:t>计算资源需求。但是现在由于数据源的多样化，导致数据量暴涨，单机的计算已经满足不了现有资源，但是MPP架构的数据库又太贵(比如TD)，而且也无法满足企业处理行为日志数据的需求。这个时候大数据技术应运而生，以</w:t>
      </w:r>
      <w:proofErr w:type="spellStart"/>
      <w:r w:rsidRPr="00396F72">
        <w:rPr>
          <w:rFonts w:ascii="微软雅黑" w:eastAsia="微软雅黑" w:hAnsi="微软雅黑" w:cs="宋体" w:hint="eastAsia"/>
          <w:color w:val="4B4B4B"/>
          <w:kern w:val="0"/>
          <w:sz w:val="20"/>
          <w:szCs w:val="20"/>
        </w:rPr>
        <w:t>hadoop+hive</w:t>
      </w:r>
      <w:proofErr w:type="spellEnd"/>
      <w:r w:rsidRPr="00396F72">
        <w:rPr>
          <w:rFonts w:ascii="微软雅黑" w:eastAsia="微软雅黑" w:hAnsi="微软雅黑" w:cs="宋体" w:hint="eastAsia"/>
          <w:color w:val="4B4B4B"/>
          <w:kern w:val="0"/>
          <w:sz w:val="20"/>
          <w:szCs w:val="20"/>
        </w:rPr>
        <w:t>的技术处理开始占据主流。尤其是互联网行业的迅速发展，对其有一定的带动性。</w:t>
      </w:r>
    </w:p>
    <w:p w14:paraId="38F95AEE"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3.服务对象的不同</w:t>
      </w:r>
    </w:p>
    <w:p w14:paraId="5122266A"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   个人说的以前偏向于传统行业，他们的服务对象偏向于高管、运营、财务等职能人员。而现在则会有各种各样的服务对象，比如：高管、运营、财务等职能人员关注的报表必不可少，除此之外还有产品、运营等人关注的竟对分析以及内部风控，反欺诈等线上系统以及推荐等系统模块的接口调用</w:t>
      </w:r>
    </w:p>
    <w:p w14:paraId="26289510" w14:textId="77777777" w:rsidR="00396F72" w:rsidRPr="00396F72" w:rsidRDefault="00396F72" w:rsidP="00396F72">
      <w:pPr>
        <w:widowControl/>
        <w:spacing w:before="150" w:after="150"/>
        <w:jc w:val="left"/>
        <w:outlineLvl w:val="1"/>
        <w:rPr>
          <w:rFonts w:ascii="微软雅黑" w:eastAsia="微软雅黑" w:hAnsi="微软雅黑" w:cs="宋体" w:hint="eastAsia"/>
          <w:b/>
          <w:bCs/>
          <w:color w:val="4B4B4B"/>
          <w:kern w:val="0"/>
          <w:sz w:val="32"/>
          <w:szCs w:val="32"/>
        </w:rPr>
      </w:pPr>
      <w:bookmarkStart w:id="6" w:name="t6"/>
      <w:bookmarkEnd w:id="6"/>
      <w:r w:rsidRPr="00396F72">
        <w:rPr>
          <w:rFonts w:ascii="微软雅黑" w:eastAsia="微软雅黑" w:hAnsi="微软雅黑" w:cs="宋体" w:hint="eastAsia"/>
          <w:b/>
          <w:bCs/>
          <w:color w:val="4B4B4B"/>
          <w:kern w:val="0"/>
          <w:sz w:val="32"/>
          <w:szCs w:val="32"/>
        </w:rPr>
        <w:t xml:space="preserve">3.3 </w:t>
      </w:r>
      <w:proofErr w:type="gramStart"/>
      <w:r w:rsidRPr="00396F72">
        <w:rPr>
          <w:rFonts w:ascii="微软雅黑" w:eastAsia="微软雅黑" w:hAnsi="微软雅黑" w:cs="宋体" w:hint="eastAsia"/>
          <w:b/>
          <w:bCs/>
          <w:color w:val="4B4B4B"/>
          <w:kern w:val="0"/>
          <w:sz w:val="32"/>
          <w:szCs w:val="32"/>
        </w:rPr>
        <w:t>数仓的</w:t>
      </w:r>
      <w:proofErr w:type="gramEnd"/>
      <w:r w:rsidRPr="00396F72">
        <w:rPr>
          <w:rFonts w:ascii="微软雅黑" w:eastAsia="微软雅黑" w:hAnsi="微软雅黑" w:cs="宋体" w:hint="eastAsia"/>
          <w:b/>
          <w:bCs/>
          <w:color w:val="4B4B4B"/>
          <w:kern w:val="0"/>
          <w:sz w:val="32"/>
          <w:szCs w:val="32"/>
        </w:rPr>
        <w:t>未来</w:t>
      </w:r>
    </w:p>
    <w:p w14:paraId="7DEB5782"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目前在国外已经有人提出了Data Lake和Data Vault的概念。让我们拭目以待是否可以在国内普及应用~</w:t>
      </w:r>
    </w:p>
    <w:p w14:paraId="4889081E" w14:textId="77777777" w:rsidR="00396F72" w:rsidRPr="00396F72" w:rsidRDefault="00396F72" w:rsidP="00396F72">
      <w:pPr>
        <w:widowControl/>
        <w:spacing w:before="150" w:after="150"/>
        <w:jc w:val="left"/>
        <w:outlineLvl w:val="0"/>
        <w:rPr>
          <w:rFonts w:ascii="微软雅黑" w:eastAsia="微软雅黑" w:hAnsi="微软雅黑" w:cs="宋体" w:hint="eastAsia"/>
          <w:b/>
          <w:bCs/>
          <w:color w:val="4B4B4B"/>
          <w:kern w:val="36"/>
          <w:sz w:val="42"/>
          <w:szCs w:val="42"/>
        </w:rPr>
      </w:pPr>
      <w:bookmarkStart w:id="7" w:name="t7"/>
      <w:bookmarkEnd w:id="7"/>
      <w:r w:rsidRPr="00396F72">
        <w:rPr>
          <w:rFonts w:ascii="微软雅黑" w:eastAsia="微软雅黑" w:hAnsi="微软雅黑" w:cs="宋体" w:hint="eastAsia"/>
          <w:b/>
          <w:bCs/>
          <w:color w:val="4B4B4B"/>
          <w:kern w:val="36"/>
          <w:sz w:val="42"/>
          <w:szCs w:val="42"/>
        </w:rPr>
        <w:t>总结</w:t>
      </w:r>
    </w:p>
    <w:p w14:paraId="4C094455"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之所以出现</w:t>
      </w:r>
      <w:proofErr w:type="spellStart"/>
      <w:r w:rsidRPr="00396F72">
        <w:rPr>
          <w:rFonts w:ascii="微软雅黑" w:eastAsia="微软雅黑" w:hAnsi="微软雅黑" w:cs="宋体" w:hint="eastAsia"/>
          <w:color w:val="4B4B4B"/>
          <w:kern w:val="0"/>
          <w:sz w:val="20"/>
          <w:szCs w:val="20"/>
        </w:rPr>
        <w:t>hadoop</w:t>
      </w:r>
      <w:proofErr w:type="spellEnd"/>
      <w:r w:rsidRPr="00396F72">
        <w:rPr>
          <w:rFonts w:ascii="微软雅黑" w:eastAsia="微软雅黑" w:hAnsi="微软雅黑" w:cs="宋体" w:hint="eastAsia"/>
          <w:color w:val="4B4B4B"/>
          <w:kern w:val="0"/>
          <w:sz w:val="20"/>
          <w:szCs w:val="20"/>
        </w:rPr>
        <w:t>、spark等大数据处理技术，数据多样化以及对数据时效性越来越高占主要因素，成本也是其中的一个因素，但是个人认为占比很小，因为区别仅仅在于到底是把钱花在了机器和系统上还是花在了人力上~</w:t>
      </w:r>
    </w:p>
    <w:p w14:paraId="1A8F5E21"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下面简单的对传统行业以及互联网行业建设数据仓库的时候用到的一些工具做些总结</w:t>
      </w:r>
    </w:p>
    <w:p w14:paraId="091AC506"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1.传统行业</w:t>
      </w:r>
    </w:p>
    <w:p w14:paraId="63053106"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数据库：Oracle、DB2、TD(MPP结构，列式存储)、GP(MPP结构，列式存储)、</w:t>
      </w:r>
      <w:proofErr w:type="spellStart"/>
      <w:r w:rsidRPr="00396F72">
        <w:rPr>
          <w:rFonts w:ascii="微软雅黑" w:eastAsia="微软雅黑" w:hAnsi="微软雅黑" w:cs="宋体" w:hint="eastAsia"/>
          <w:color w:val="4B4B4B"/>
          <w:kern w:val="0"/>
          <w:sz w:val="20"/>
          <w:szCs w:val="20"/>
        </w:rPr>
        <w:t>SybaseIQ</w:t>
      </w:r>
      <w:proofErr w:type="spellEnd"/>
      <w:r w:rsidRPr="00396F72">
        <w:rPr>
          <w:rFonts w:ascii="微软雅黑" w:eastAsia="微软雅黑" w:hAnsi="微软雅黑" w:cs="宋体" w:hint="eastAsia"/>
          <w:color w:val="4B4B4B"/>
          <w:kern w:val="0"/>
          <w:sz w:val="20"/>
          <w:szCs w:val="20"/>
        </w:rPr>
        <w:t>(MPP结构，列式存储)、</w:t>
      </w:r>
      <w:proofErr w:type="spellStart"/>
      <w:r w:rsidRPr="00396F72">
        <w:rPr>
          <w:rFonts w:ascii="微软雅黑" w:eastAsia="微软雅黑" w:hAnsi="微软雅黑" w:cs="宋体" w:hint="eastAsia"/>
          <w:color w:val="4B4B4B"/>
          <w:kern w:val="0"/>
          <w:sz w:val="20"/>
          <w:szCs w:val="20"/>
        </w:rPr>
        <w:t>MySql</w:t>
      </w:r>
      <w:proofErr w:type="spellEnd"/>
      <w:r w:rsidRPr="00396F72">
        <w:rPr>
          <w:rFonts w:ascii="微软雅黑" w:eastAsia="微软雅黑" w:hAnsi="微软雅黑" w:cs="宋体" w:hint="eastAsia"/>
          <w:color w:val="4B4B4B"/>
          <w:kern w:val="0"/>
          <w:sz w:val="20"/>
          <w:szCs w:val="20"/>
        </w:rPr>
        <w:t xml:space="preserve"> </w:t>
      </w:r>
      <w:proofErr w:type="spellStart"/>
      <w:r w:rsidRPr="00396F72">
        <w:rPr>
          <w:rFonts w:ascii="微软雅黑" w:eastAsia="微软雅黑" w:hAnsi="微软雅黑" w:cs="宋体" w:hint="eastAsia"/>
          <w:color w:val="4B4B4B"/>
          <w:kern w:val="0"/>
          <w:sz w:val="20"/>
          <w:szCs w:val="20"/>
        </w:rPr>
        <w:t>Inforbright</w:t>
      </w:r>
      <w:proofErr w:type="spellEnd"/>
      <w:r w:rsidRPr="00396F72">
        <w:rPr>
          <w:rFonts w:ascii="微软雅黑" w:eastAsia="微软雅黑" w:hAnsi="微软雅黑" w:cs="宋体" w:hint="eastAsia"/>
          <w:color w:val="4B4B4B"/>
          <w:kern w:val="0"/>
          <w:sz w:val="20"/>
          <w:szCs w:val="20"/>
        </w:rPr>
        <w:t>、</w:t>
      </w:r>
      <w:proofErr w:type="spellStart"/>
      <w:r w:rsidRPr="00396F72">
        <w:rPr>
          <w:rFonts w:ascii="微软雅黑" w:eastAsia="微软雅黑" w:hAnsi="微软雅黑" w:cs="宋体" w:hint="eastAsia"/>
          <w:color w:val="4B4B4B"/>
          <w:kern w:val="0"/>
          <w:sz w:val="20"/>
          <w:szCs w:val="20"/>
        </w:rPr>
        <w:t>MsSql</w:t>
      </w:r>
      <w:proofErr w:type="spellEnd"/>
      <w:r w:rsidRPr="00396F72">
        <w:rPr>
          <w:rFonts w:ascii="微软雅黑" w:eastAsia="微软雅黑" w:hAnsi="微软雅黑" w:cs="宋体" w:hint="eastAsia"/>
          <w:color w:val="4B4B4B"/>
          <w:kern w:val="0"/>
          <w:sz w:val="20"/>
          <w:szCs w:val="20"/>
        </w:rPr>
        <w:t>、等</w:t>
      </w:r>
    </w:p>
    <w:p w14:paraId="593695B6"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ETL工具：Informatica、DataStage、Kettle、Automation(调度平台)、SSIS、企业内部调度工具等</w:t>
      </w:r>
    </w:p>
    <w:p w14:paraId="1E1A3B7D"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可视化工具：</w:t>
      </w:r>
      <w:proofErr w:type="spellStart"/>
      <w:r w:rsidRPr="00396F72">
        <w:rPr>
          <w:rFonts w:ascii="微软雅黑" w:eastAsia="微软雅黑" w:hAnsi="微软雅黑" w:cs="宋体" w:hint="eastAsia"/>
          <w:color w:val="4B4B4B"/>
          <w:kern w:val="0"/>
          <w:sz w:val="20"/>
          <w:szCs w:val="20"/>
        </w:rPr>
        <w:t>Biee</w:t>
      </w:r>
      <w:proofErr w:type="spellEnd"/>
      <w:r w:rsidRPr="00396F72">
        <w:rPr>
          <w:rFonts w:ascii="微软雅黑" w:eastAsia="微软雅黑" w:hAnsi="微软雅黑" w:cs="宋体" w:hint="eastAsia"/>
          <w:color w:val="4B4B4B"/>
          <w:kern w:val="0"/>
          <w:sz w:val="20"/>
          <w:szCs w:val="20"/>
        </w:rPr>
        <w:t>、tableau、</w:t>
      </w:r>
      <w:proofErr w:type="spellStart"/>
      <w:r w:rsidRPr="00396F72">
        <w:rPr>
          <w:rFonts w:ascii="微软雅黑" w:eastAsia="微软雅黑" w:hAnsi="微软雅黑" w:cs="宋体" w:hint="eastAsia"/>
          <w:color w:val="4B4B4B"/>
          <w:kern w:val="0"/>
          <w:sz w:val="20"/>
          <w:szCs w:val="20"/>
        </w:rPr>
        <w:t>Congons</w:t>
      </w:r>
      <w:proofErr w:type="spellEnd"/>
      <w:r w:rsidRPr="00396F72">
        <w:rPr>
          <w:rFonts w:ascii="微软雅黑" w:eastAsia="微软雅黑" w:hAnsi="微软雅黑" w:cs="宋体" w:hint="eastAsia"/>
          <w:color w:val="4B4B4B"/>
          <w:kern w:val="0"/>
          <w:sz w:val="20"/>
          <w:szCs w:val="20"/>
        </w:rPr>
        <w:t>、Power BI等</w:t>
      </w:r>
    </w:p>
    <w:p w14:paraId="6F68F21D"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2.互联网行业</w:t>
      </w:r>
    </w:p>
    <w:p w14:paraId="281D3C38"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离线仓库架构：</w:t>
      </w:r>
      <w:proofErr w:type="spellStart"/>
      <w:r w:rsidRPr="00396F72">
        <w:rPr>
          <w:rFonts w:ascii="微软雅黑" w:eastAsia="微软雅黑" w:hAnsi="微软雅黑" w:cs="宋体" w:hint="eastAsia"/>
          <w:color w:val="4B4B4B"/>
          <w:kern w:val="0"/>
          <w:sz w:val="20"/>
          <w:szCs w:val="20"/>
        </w:rPr>
        <w:t>Sqoop+hadoop+hive</w:t>
      </w:r>
      <w:proofErr w:type="spellEnd"/>
      <w:r w:rsidRPr="00396F72">
        <w:rPr>
          <w:rFonts w:ascii="微软雅黑" w:eastAsia="微软雅黑" w:hAnsi="微软雅黑" w:cs="宋体" w:hint="eastAsia"/>
          <w:color w:val="4B4B4B"/>
          <w:kern w:val="0"/>
          <w:sz w:val="20"/>
          <w:szCs w:val="20"/>
        </w:rPr>
        <w:t>/</w:t>
      </w:r>
      <w:proofErr w:type="spellStart"/>
      <w:r w:rsidRPr="00396F72">
        <w:rPr>
          <w:rFonts w:ascii="微软雅黑" w:eastAsia="微软雅黑" w:hAnsi="微软雅黑" w:cs="宋体" w:hint="eastAsia"/>
          <w:color w:val="4B4B4B"/>
          <w:kern w:val="0"/>
          <w:sz w:val="20"/>
          <w:szCs w:val="20"/>
        </w:rPr>
        <w:t>spark+mysql</w:t>
      </w:r>
      <w:proofErr w:type="spellEnd"/>
      <w:r w:rsidRPr="00396F72">
        <w:rPr>
          <w:rFonts w:ascii="微软雅黑" w:eastAsia="微软雅黑" w:hAnsi="微软雅黑" w:cs="宋体" w:hint="eastAsia"/>
          <w:color w:val="4B4B4B"/>
          <w:kern w:val="0"/>
          <w:sz w:val="20"/>
          <w:szCs w:val="20"/>
        </w:rPr>
        <w:t>/</w:t>
      </w:r>
      <w:proofErr w:type="spellStart"/>
      <w:r w:rsidRPr="00396F72">
        <w:rPr>
          <w:rFonts w:ascii="微软雅黑" w:eastAsia="微软雅黑" w:hAnsi="微软雅黑" w:cs="宋体" w:hint="eastAsia"/>
          <w:color w:val="4B4B4B"/>
          <w:kern w:val="0"/>
          <w:sz w:val="20"/>
          <w:szCs w:val="20"/>
        </w:rPr>
        <w:t>hbase+echarts</w:t>
      </w:r>
      <w:proofErr w:type="spellEnd"/>
      <w:r w:rsidRPr="00396F72">
        <w:rPr>
          <w:rFonts w:ascii="微软雅黑" w:eastAsia="微软雅黑" w:hAnsi="微软雅黑" w:cs="宋体" w:hint="eastAsia"/>
          <w:color w:val="4B4B4B"/>
          <w:kern w:val="0"/>
          <w:sz w:val="20"/>
          <w:szCs w:val="20"/>
        </w:rPr>
        <w:t>/tableau/</w:t>
      </w:r>
      <w:proofErr w:type="spellStart"/>
      <w:r w:rsidRPr="00396F72">
        <w:rPr>
          <w:rFonts w:ascii="微软雅黑" w:eastAsia="微软雅黑" w:hAnsi="微软雅黑" w:cs="宋体" w:hint="eastAsia"/>
          <w:color w:val="4B4B4B"/>
          <w:kern w:val="0"/>
          <w:sz w:val="20"/>
          <w:szCs w:val="20"/>
        </w:rPr>
        <w:t>highchars</w:t>
      </w:r>
      <w:proofErr w:type="spellEnd"/>
    </w:p>
    <w:p w14:paraId="049C0996" w14:textId="77777777" w:rsidR="00396F72" w:rsidRPr="00396F72" w:rsidRDefault="00396F72" w:rsidP="00396F72">
      <w:pPr>
        <w:widowControl/>
        <w:jc w:val="left"/>
        <w:rPr>
          <w:rFonts w:ascii="微软雅黑" w:eastAsia="微软雅黑" w:hAnsi="微软雅黑" w:cs="宋体" w:hint="eastAsia"/>
          <w:color w:val="4B4B4B"/>
          <w:kern w:val="0"/>
          <w:sz w:val="20"/>
          <w:szCs w:val="20"/>
        </w:rPr>
      </w:pPr>
      <w:r w:rsidRPr="00396F72">
        <w:rPr>
          <w:rFonts w:ascii="微软雅黑" w:eastAsia="微软雅黑" w:hAnsi="微软雅黑" w:cs="宋体" w:hint="eastAsia"/>
          <w:color w:val="4B4B4B"/>
          <w:kern w:val="0"/>
          <w:sz w:val="20"/>
          <w:szCs w:val="20"/>
        </w:rPr>
        <w:t>实时架构:</w:t>
      </w:r>
      <w:proofErr w:type="spellStart"/>
      <w:r w:rsidRPr="00396F72">
        <w:rPr>
          <w:rFonts w:ascii="微软雅黑" w:eastAsia="微软雅黑" w:hAnsi="微软雅黑" w:cs="宋体" w:hint="eastAsia"/>
          <w:color w:val="4B4B4B"/>
          <w:kern w:val="0"/>
          <w:sz w:val="20"/>
          <w:szCs w:val="20"/>
        </w:rPr>
        <w:t>flume+kafka+storm</w:t>
      </w:r>
      <w:proofErr w:type="spellEnd"/>
      <w:r w:rsidRPr="00396F72">
        <w:rPr>
          <w:rFonts w:ascii="微软雅黑" w:eastAsia="微软雅黑" w:hAnsi="微软雅黑" w:cs="宋体" w:hint="eastAsia"/>
          <w:color w:val="4B4B4B"/>
          <w:kern w:val="0"/>
          <w:sz w:val="20"/>
          <w:szCs w:val="20"/>
        </w:rPr>
        <w:t xml:space="preserve">/spark </w:t>
      </w:r>
      <w:proofErr w:type="spellStart"/>
      <w:r w:rsidRPr="00396F72">
        <w:rPr>
          <w:rFonts w:ascii="微软雅黑" w:eastAsia="微软雅黑" w:hAnsi="微软雅黑" w:cs="宋体" w:hint="eastAsia"/>
          <w:color w:val="4B4B4B"/>
          <w:kern w:val="0"/>
          <w:sz w:val="20"/>
          <w:szCs w:val="20"/>
        </w:rPr>
        <w:t>streaming+hbase</w:t>
      </w:r>
      <w:proofErr w:type="spellEnd"/>
      <w:r w:rsidRPr="00396F72">
        <w:rPr>
          <w:rFonts w:ascii="微软雅黑" w:eastAsia="微软雅黑" w:hAnsi="微软雅黑" w:cs="宋体" w:hint="eastAsia"/>
          <w:color w:val="4B4B4B"/>
          <w:kern w:val="0"/>
          <w:sz w:val="20"/>
          <w:szCs w:val="20"/>
        </w:rPr>
        <w:t>/</w:t>
      </w:r>
      <w:proofErr w:type="spellStart"/>
      <w:r w:rsidRPr="00396F72">
        <w:rPr>
          <w:rFonts w:ascii="微软雅黑" w:eastAsia="微软雅黑" w:hAnsi="微软雅黑" w:cs="宋体" w:hint="eastAsia"/>
          <w:color w:val="4B4B4B"/>
          <w:kern w:val="0"/>
          <w:sz w:val="20"/>
          <w:szCs w:val="20"/>
        </w:rPr>
        <w:t>redis+echarts</w:t>
      </w:r>
      <w:proofErr w:type="spellEnd"/>
      <w:r w:rsidRPr="00396F72">
        <w:rPr>
          <w:rFonts w:ascii="微软雅黑" w:eastAsia="微软雅黑" w:hAnsi="微软雅黑" w:cs="宋体" w:hint="eastAsia"/>
          <w:color w:val="4B4B4B"/>
          <w:kern w:val="0"/>
          <w:sz w:val="20"/>
          <w:szCs w:val="20"/>
        </w:rPr>
        <w:t>/tableau/</w:t>
      </w:r>
      <w:proofErr w:type="spellStart"/>
      <w:r w:rsidRPr="00396F72">
        <w:rPr>
          <w:rFonts w:ascii="微软雅黑" w:eastAsia="微软雅黑" w:hAnsi="微软雅黑" w:cs="宋体" w:hint="eastAsia"/>
          <w:color w:val="4B4B4B"/>
          <w:kern w:val="0"/>
          <w:sz w:val="20"/>
          <w:szCs w:val="20"/>
        </w:rPr>
        <w:t>highchars</w:t>
      </w:r>
      <w:proofErr w:type="spellEnd"/>
    </w:p>
    <w:p w14:paraId="6CF8176E" w14:textId="77777777" w:rsidR="007F0FDE" w:rsidRPr="00396F72" w:rsidRDefault="00C84D9E"/>
    <w:sectPr w:rsidR="007F0FDE" w:rsidRPr="00396F72" w:rsidSect="00396F7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08B58" w14:textId="77777777" w:rsidR="00C84D9E" w:rsidRDefault="00C84D9E" w:rsidP="00396F72">
      <w:r>
        <w:separator/>
      </w:r>
    </w:p>
  </w:endnote>
  <w:endnote w:type="continuationSeparator" w:id="0">
    <w:p w14:paraId="301DD000" w14:textId="77777777" w:rsidR="00C84D9E" w:rsidRDefault="00C84D9E" w:rsidP="0039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4D138" w14:textId="77777777" w:rsidR="00C84D9E" w:rsidRDefault="00C84D9E" w:rsidP="00396F72">
      <w:r>
        <w:separator/>
      </w:r>
    </w:p>
  </w:footnote>
  <w:footnote w:type="continuationSeparator" w:id="0">
    <w:p w14:paraId="3F61196C" w14:textId="77777777" w:rsidR="00C84D9E" w:rsidRDefault="00C84D9E" w:rsidP="00396F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38"/>
    <w:rsid w:val="0019741F"/>
    <w:rsid w:val="00396F72"/>
    <w:rsid w:val="00A73238"/>
    <w:rsid w:val="00C84D9E"/>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87FC7"/>
  <w15:chartTrackingRefBased/>
  <w15:docId w15:val="{BAE9322F-1153-4245-A425-0CE7F33C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96F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96F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F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F72"/>
    <w:rPr>
      <w:sz w:val="18"/>
      <w:szCs w:val="18"/>
    </w:rPr>
  </w:style>
  <w:style w:type="paragraph" w:styleId="a5">
    <w:name w:val="footer"/>
    <w:basedOn w:val="a"/>
    <w:link w:val="a6"/>
    <w:uiPriority w:val="99"/>
    <w:unhideWhenUsed/>
    <w:rsid w:val="00396F72"/>
    <w:pPr>
      <w:tabs>
        <w:tab w:val="center" w:pos="4153"/>
        <w:tab w:val="right" w:pos="8306"/>
      </w:tabs>
      <w:snapToGrid w:val="0"/>
      <w:jc w:val="left"/>
    </w:pPr>
    <w:rPr>
      <w:sz w:val="18"/>
      <w:szCs w:val="18"/>
    </w:rPr>
  </w:style>
  <w:style w:type="character" w:customStyle="1" w:styleId="a6">
    <w:name w:val="页脚 字符"/>
    <w:basedOn w:val="a0"/>
    <w:link w:val="a5"/>
    <w:uiPriority w:val="99"/>
    <w:rsid w:val="00396F72"/>
    <w:rPr>
      <w:sz w:val="18"/>
      <w:szCs w:val="18"/>
    </w:rPr>
  </w:style>
  <w:style w:type="character" w:customStyle="1" w:styleId="10">
    <w:name w:val="标题 1 字符"/>
    <w:basedOn w:val="a0"/>
    <w:link w:val="1"/>
    <w:uiPriority w:val="9"/>
    <w:rsid w:val="00396F72"/>
    <w:rPr>
      <w:rFonts w:ascii="宋体" w:eastAsia="宋体" w:hAnsi="宋体" w:cs="宋体"/>
      <w:b/>
      <w:bCs/>
      <w:kern w:val="36"/>
      <w:sz w:val="48"/>
      <w:szCs w:val="48"/>
    </w:rPr>
  </w:style>
  <w:style w:type="character" w:customStyle="1" w:styleId="20">
    <w:name w:val="标题 2 字符"/>
    <w:basedOn w:val="a0"/>
    <w:link w:val="2"/>
    <w:uiPriority w:val="9"/>
    <w:rsid w:val="00396F72"/>
    <w:rPr>
      <w:rFonts w:ascii="宋体" w:eastAsia="宋体" w:hAnsi="宋体" w:cs="宋体"/>
      <w:b/>
      <w:bCs/>
      <w:kern w:val="0"/>
      <w:sz w:val="36"/>
      <w:szCs w:val="36"/>
    </w:rPr>
  </w:style>
  <w:style w:type="character" w:styleId="a7">
    <w:name w:val="Hyperlink"/>
    <w:basedOn w:val="a0"/>
    <w:uiPriority w:val="99"/>
    <w:semiHidden/>
    <w:unhideWhenUsed/>
    <w:rsid w:val="00396F72"/>
    <w:rPr>
      <w:color w:val="0000FF"/>
      <w:u w:val="single"/>
    </w:rPr>
  </w:style>
  <w:style w:type="character" w:styleId="a8">
    <w:name w:val="Strong"/>
    <w:basedOn w:val="a0"/>
    <w:uiPriority w:val="22"/>
    <w:qFormat/>
    <w:rsid w:val="00396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657175">
      <w:bodyDiv w:val="1"/>
      <w:marLeft w:val="0"/>
      <w:marRight w:val="0"/>
      <w:marTop w:val="0"/>
      <w:marBottom w:val="0"/>
      <w:divBdr>
        <w:top w:val="none" w:sz="0" w:space="0" w:color="auto"/>
        <w:left w:val="none" w:sz="0" w:space="0" w:color="auto"/>
        <w:bottom w:val="none" w:sz="0" w:space="0" w:color="auto"/>
        <w:right w:val="none" w:sz="0" w:space="0" w:color="auto"/>
      </w:divBdr>
      <w:divsChild>
        <w:div w:id="518157246">
          <w:marLeft w:val="0"/>
          <w:marRight w:val="0"/>
          <w:marTop w:val="0"/>
          <w:marBottom w:val="300"/>
          <w:divBdr>
            <w:top w:val="none" w:sz="0" w:space="0" w:color="auto"/>
            <w:left w:val="none" w:sz="0" w:space="0" w:color="auto"/>
            <w:bottom w:val="none" w:sz="0" w:space="0" w:color="auto"/>
            <w:right w:val="none" w:sz="0" w:space="0" w:color="auto"/>
          </w:divBdr>
          <w:divsChild>
            <w:div w:id="815687566">
              <w:marLeft w:val="0"/>
              <w:marRight w:val="0"/>
              <w:marTop w:val="0"/>
              <w:marBottom w:val="0"/>
              <w:divBdr>
                <w:top w:val="none" w:sz="0" w:space="0" w:color="auto"/>
                <w:left w:val="none" w:sz="0" w:space="0" w:color="auto"/>
                <w:bottom w:val="none" w:sz="0" w:space="0" w:color="auto"/>
                <w:right w:val="none" w:sz="0" w:space="0" w:color="auto"/>
              </w:divBdr>
            </w:div>
            <w:div w:id="1750618544">
              <w:marLeft w:val="0"/>
              <w:marRight w:val="0"/>
              <w:marTop w:val="0"/>
              <w:marBottom w:val="0"/>
              <w:divBdr>
                <w:top w:val="none" w:sz="0" w:space="0" w:color="auto"/>
                <w:left w:val="none" w:sz="0" w:space="0" w:color="auto"/>
                <w:bottom w:val="none" w:sz="0" w:space="0" w:color="auto"/>
                <w:right w:val="none" w:sz="0" w:space="0" w:color="auto"/>
              </w:divBdr>
            </w:div>
            <w:div w:id="1608392579">
              <w:marLeft w:val="0"/>
              <w:marRight w:val="0"/>
              <w:marTop w:val="0"/>
              <w:marBottom w:val="0"/>
              <w:divBdr>
                <w:top w:val="none" w:sz="0" w:space="0" w:color="auto"/>
                <w:left w:val="none" w:sz="0" w:space="0" w:color="auto"/>
                <w:bottom w:val="none" w:sz="0" w:space="0" w:color="auto"/>
                <w:right w:val="none" w:sz="0" w:space="0" w:color="auto"/>
              </w:divBdr>
            </w:div>
            <w:div w:id="1881477275">
              <w:marLeft w:val="0"/>
              <w:marRight w:val="0"/>
              <w:marTop w:val="0"/>
              <w:marBottom w:val="0"/>
              <w:divBdr>
                <w:top w:val="none" w:sz="0" w:space="0" w:color="auto"/>
                <w:left w:val="none" w:sz="0" w:space="0" w:color="auto"/>
                <w:bottom w:val="none" w:sz="0" w:space="0" w:color="auto"/>
                <w:right w:val="none" w:sz="0" w:space="0" w:color="auto"/>
              </w:divBdr>
            </w:div>
            <w:div w:id="77679237">
              <w:marLeft w:val="0"/>
              <w:marRight w:val="0"/>
              <w:marTop w:val="0"/>
              <w:marBottom w:val="0"/>
              <w:divBdr>
                <w:top w:val="none" w:sz="0" w:space="0" w:color="auto"/>
                <w:left w:val="none" w:sz="0" w:space="0" w:color="auto"/>
                <w:bottom w:val="none" w:sz="0" w:space="0" w:color="auto"/>
                <w:right w:val="none" w:sz="0" w:space="0" w:color="auto"/>
              </w:divBdr>
            </w:div>
            <w:div w:id="1971008585">
              <w:marLeft w:val="0"/>
              <w:marRight w:val="0"/>
              <w:marTop w:val="0"/>
              <w:marBottom w:val="0"/>
              <w:divBdr>
                <w:top w:val="none" w:sz="0" w:space="0" w:color="auto"/>
                <w:left w:val="none" w:sz="0" w:space="0" w:color="auto"/>
                <w:bottom w:val="none" w:sz="0" w:space="0" w:color="auto"/>
                <w:right w:val="none" w:sz="0" w:space="0" w:color="auto"/>
              </w:divBdr>
            </w:div>
            <w:div w:id="1641182357">
              <w:marLeft w:val="0"/>
              <w:marRight w:val="0"/>
              <w:marTop w:val="0"/>
              <w:marBottom w:val="0"/>
              <w:divBdr>
                <w:top w:val="none" w:sz="0" w:space="0" w:color="auto"/>
                <w:left w:val="none" w:sz="0" w:space="0" w:color="auto"/>
                <w:bottom w:val="none" w:sz="0" w:space="0" w:color="auto"/>
                <w:right w:val="none" w:sz="0" w:space="0" w:color="auto"/>
              </w:divBdr>
            </w:div>
            <w:div w:id="634408756">
              <w:marLeft w:val="0"/>
              <w:marRight w:val="0"/>
              <w:marTop w:val="0"/>
              <w:marBottom w:val="0"/>
              <w:divBdr>
                <w:top w:val="none" w:sz="0" w:space="0" w:color="auto"/>
                <w:left w:val="none" w:sz="0" w:space="0" w:color="auto"/>
                <w:bottom w:val="none" w:sz="0" w:space="0" w:color="auto"/>
                <w:right w:val="none" w:sz="0" w:space="0" w:color="auto"/>
              </w:divBdr>
            </w:div>
            <w:div w:id="614142394">
              <w:marLeft w:val="0"/>
              <w:marRight w:val="0"/>
              <w:marTop w:val="0"/>
              <w:marBottom w:val="0"/>
              <w:divBdr>
                <w:top w:val="none" w:sz="0" w:space="0" w:color="auto"/>
                <w:left w:val="none" w:sz="0" w:space="0" w:color="auto"/>
                <w:bottom w:val="none" w:sz="0" w:space="0" w:color="auto"/>
                <w:right w:val="none" w:sz="0" w:space="0" w:color="auto"/>
              </w:divBdr>
            </w:div>
            <w:div w:id="568031836">
              <w:marLeft w:val="0"/>
              <w:marRight w:val="0"/>
              <w:marTop w:val="0"/>
              <w:marBottom w:val="0"/>
              <w:divBdr>
                <w:top w:val="none" w:sz="0" w:space="0" w:color="auto"/>
                <w:left w:val="none" w:sz="0" w:space="0" w:color="auto"/>
                <w:bottom w:val="none" w:sz="0" w:space="0" w:color="auto"/>
                <w:right w:val="none" w:sz="0" w:space="0" w:color="auto"/>
              </w:divBdr>
            </w:div>
            <w:div w:id="948201766">
              <w:marLeft w:val="0"/>
              <w:marRight w:val="0"/>
              <w:marTop w:val="0"/>
              <w:marBottom w:val="0"/>
              <w:divBdr>
                <w:top w:val="none" w:sz="0" w:space="0" w:color="auto"/>
                <w:left w:val="none" w:sz="0" w:space="0" w:color="auto"/>
                <w:bottom w:val="none" w:sz="0" w:space="0" w:color="auto"/>
                <w:right w:val="none" w:sz="0" w:space="0" w:color="auto"/>
              </w:divBdr>
            </w:div>
            <w:div w:id="2049258554">
              <w:marLeft w:val="0"/>
              <w:marRight w:val="0"/>
              <w:marTop w:val="0"/>
              <w:marBottom w:val="0"/>
              <w:divBdr>
                <w:top w:val="none" w:sz="0" w:space="0" w:color="auto"/>
                <w:left w:val="none" w:sz="0" w:space="0" w:color="auto"/>
                <w:bottom w:val="none" w:sz="0" w:space="0" w:color="auto"/>
                <w:right w:val="none" w:sz="0" w:space="0" w:color="auto"/>
              </w:divBdr>
            </w:div>
            <w:div w:id="478038145">
              <w:marLeft w:val="0"/>
              <w:marRight w:val="0"/>
              <w:marTop w:val="0"/>
              <w:marBottom w:val="0"/>
              <w:divBdr>
                <w:top w:val="none" w:sz="0" w:space="0" w:color="auto"/>
                <w:left w:val="none" w:sz="0" w:space="0" w:color="auto"/>
                <w:bottom w:val="none" w:sz="0" w:space="0" w:color="auto"/>
                <w:right w:val="none" w:sz="0" w:space="0" w:color="auto"/>
              </w:divBdr>
            </w:div>
            <w:div w:id="442387375">
              <w:marLeft w:val="0"/>
              <w:marRight w:val="0"/>
              <w:marTop w:val="0"/>
              <w:marBottom w:val="0"/>
              <w:divBdr>
                <w:top w:val="none" w:sz="0" w:space="0" w:color="auto"/>
                <w:left w:val="none" w:sz="0" w:space="0" w:color="auto"/>
                <w:bottom w:val="none" w:sz="0" w:space="0" w:color="auto"/>
                <w:right w:val="none" w:sz="0" w:space="0" w:color="auto"/>
              </w:divBdr>
            </w:div>
            <w:div w:id="564995852">
              <w:marLeft w:val="0"/>
              <w:marRight w:val="0"/>
              <w:marTop w:val="0"/>
              <w:marBottom w:val="0"/>
              <w:divBdr>
                <w:top w:val="none" w:sz="0" w:space="0" w:color="auto"/>
                <w:left w:val="none" w:sz="0" w:space="0" w:color="auto"/>
                <w:bottom w:val="none" w:sz="0" w:space="0" w:color="auto"/>
                <w:right w:val="none" w:sz="0" w:space="0" w:color="auto"/>
              </w:divBdr>
            </w:div>
            <w:div w:id="258224048">
              <w:marLeft w:val="0"/>
              <w:marRight w:val="0"/>
              <w:marTop w:val="0"/>
              <w:marBottom w:val="0"/>
              <w:divBdr>
                <w:top w:val="none" w:sz="0" w:space="0" w:color="auto"/>
                <w:left w:val="none" w:sz="0" w:space="0" w:color="auto"/>
                <w:bottom w:val="none" w:sz="0" w:space="0" w:color="auto"/>
                <w:right w:val="none" w:sz="0" w:space="0" w:color="auto"/>
              </w:divBdr>
            </w:div>
            <w:div w:id="317467257">
              <w:marLeft w:val="0"/>
              <w:marRight w:val="0"/>
              <w:marTop w:val="0"/>
              <w:marBottom w:val="0"/>
              <w:divBdr>
                <w:top w:val="none" w:sz="0" w:space="0" w:color="auto"/>
                <w:left w:val="none" w:sz="0" w:space="0" w:color="auto"/>
                <w:bottom w:val="none" w:sz="0" w:space="0" w:color="auto"/>
                <w:right w:val="none" w:sz="0" w:space="0" w:color="auto"/>
              </w:divBdr>
            </w:div>
            <w:div w:id="1902445521">
              <w:marLeft w:val="0"/>
              <w:marRight w:val="0"/>
              <w:marTop w:val="0"/>
              <w:marBottom w:val="0"/>
              <w:divBdr>
                <w:top w:val="none" w:sz="0" w:space="0" w:color="auto"/>
                <w:left w:val="none" w:sz="0" w:space="0" w:color="auto"/>
                <w:bottom w:val="none" w:sz="0" w:space="0" w:color="auto"/>
                <w:right w:val="none" w:sz="0" w:space="0" w:color="auto"/>
              </w:divBdr>
            </w:div>
            <w:div w:id="1981618263">
              <w:marLeft w:val="0"/>
              <w:marRight w:val="0"/>
              <w:marTop w:val="0"/>
              <w:marBottom w:val="0"/>
              <w:divBdr>
                <w:top w:val="none" w:sz="0" w:space="0" w:color="auto"/>
                <w:left w:val="none" w:sz="0" w:space="0" w:color="auto"/>
                <w:bottom w:val="none" w:sz="0" w:space="0" w:color="auto"/>
                <w:right w:val="none" w:sz="0" w:space="0" w:color="auto"/>
              </w:divBdr>
            </w:div>
            <w:div w:id="1546064228">
              <w:marLeft w:val="0"/>
              <w:marRight w:val="0"/>
              <w:marTop w:val="0"/>
              <w:marBottom w:val="0"/>
              <w:divBdr>
                <w:top w:val="none" w:sz="0" w:space="0" w:color="auto"/>
                <w:left w:val="none" w:sz="0" w:space="0" w:color="auto"/>
                <w:bottom w:val="none" w:sz="0" w:space="0" w:color="auto"/>
                <w:right w:val="none" w:sz="0" w:space="0" w:color="auto"/>
              </w:divBdr>
            </w:div>
            <w:div w:id="831217440">
              <w:marLeft w:val="0"/>
              <w:marRight w:val="0"/>
              <w:marTop w:val="0"/>
              <w:marBottom w:val="0"/>
              <w:divBdr>
                <w:top w:val="none" w:sz="0" w:space="0" w:color="auto"/>
                <w:left w:val="none" w:sz="0" w:space="0" w:color="auto"/>
                <w:bottom w:val="none" w:sz="0" w:space="0" w:color="auto"/>
                <w:right w:val="none" w:sz="0" w:space="0" w:color="auto"/>
              </w:divBdr>
            </w:div>
            <w:div w:id="1809349188">
              <w:marLeft w:val="0"/>
              <w:marRight w:val="0"/>
              <w:marTop w:val="0"/>
              <w:marBottom w:val="0"/>
              <w:divBdr>
                <w:top w:val="none" w:sz="0" w:space="0" w:color="auto"/>
                <w:left w:val="none" w:sz="0" w:space="0" w:color="auto"/>
                <w:bottom w:val="none" w:sz="0" w:space="0" w:color="auto"/>
                <w:right w:val="none" w:sz="0" w:space="0" w:color="auto"/>
              </w:divBdr>
            </w:div>
            <w:div w:id="606741402">
              <w:marLeft w:val="0"/>
              <w:marRight w:val="0"/>
              <w:marTop w:val="0"/>
              <w:marBottom w:val="0"/>
              <w:divBdr>
                <w:top w:val="none" w:sz="0" w:space="0" w:color="auto"/>
                <w:left w:val="none" w:sz="0" w:space="0" w:color="auto"/>
                <w:bottom w:val="none" w:sz="0" w:space="0" w:color="auto"/>
                <w:right w:val="none" w:sz="0" w:space="0" w:color="auto"/>
              </w:divBdr>
            </w:div>
            <w:div w:id="1644891313">
              <w:marLeft w:val="0"/>
              <w:marRight w:val="0"/>
              <w:marTop w:val="0"/>
              <w:marBottom w:val="0"/>
              <w:divBdr>
                <w:top w:val="none" w:sz="0" w:space="0" w:color="auto"/>
                <w:left w:val="none" w:sz="0" w:space="0" w:color="auto"/>
                <w:bottom w:val="none" w:sz="0" w:space="0" w:color="auto"/>
                <w:right w:val="none" w:sz="0" w:space="0" w:color="auto"/>
              </w:divBdr>
            </w:div>
            <w:div w:id="1917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2021-02-22T09:17:00Z</dcterms:created>
  <dcterms:modified xsi:type="dcterms:W3CDTF">2021-02-22T09:26:00Z</dcterms:modified>
</cp:coreProperties>
</file>