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A40" w:rsidRDefault="000B2FA1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才华肆意图书管理系统命名规范</w:t>
      </w:r>
    </w:p>
    <w:p w:rsidR="00D32A40" w:rsidRDefault="000B2FA1">
      <w:pPr>
        <w:pStyle w:val="2"/>
        <w:rPr>
          <w:rFonts w:ascii="微软雅黑" w:hAnsi="微软雅黑"/>
        </w:rPr>
      </w:pPr>
      <w:r>
        <w:rPr>
          <w:rFonts w:ascii="微软雅黑" w:hAnsi="微软雅黑" w:hint="eastAsia"/>
        </w:rPr>
        <w:t>一、命名约定</w:t>
      </w:r>
    </w:p>
    <w:p w:rsidR="00D32A40" w:rsidRDefault="000B2FA1">
      <w:pPr>
        <w:pStyle w:val="2"/>
        <w:spacing w:line="440" w:lineRule="exact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1.</w:t>
      </w:r>
      <w:r>
        <w:rPr>
          <w:rFonts w:ascii="微软雅黑" w:hAnsi="微软雅黑"/>
          <w:szCs w:val="28"/>
        </w:rPr>
        <w:t>D</w:t>
      </w:r>
      <w:r>
        <w:rPr>
          <w:rFonts w:ascii="微软雅黑" w:hAnsi="微软雅黑" w:hint="eastAsia"/>
          <w:szCs w:val="28"/>
        </w:rPr>
        <w:t>ao层：</w:t>
      </w:r>
    </w:p>
    <w:tbl>
      <w:tblPr>
        <w:tblStyle w:val="-5"/>
        <w:tblW w:w="8522" w:type="dxa"/>
        <w:tblLayout w:type="fixed"/>
        <w:tblLook w:val="04A0" w:firstRow="1" w:lastRow="0" w:firstColumn="1" w:lastColumn="0" w:noHBand="0" w:noVBand="1"/>
      </w:tblPr>
      <w:tblGrid>
        <w:gridCol w:w="2660"/>
        <w:gridCol w:w="2410"/>
        <w:gridCol w:w="3452"/>
      </w:tblGrid>
      <w:tr w:rsidR="00D32A40" w:rsidTr="00D3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32A40" w:rsidRDefault="00E35E14">
            <w:pPr>
              <w:jc w:val="left"/>
              <w:rPr>
                <w:rFonts w:ascii="微软雅黑" w:eastAsia="微软雅黑" w:hAnsi="微软雅黑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注意：所有操作全部归结为XML</w:t>
            </w:r>
            <w:r w:rsidR="000B2FA1">
              <w:rPr>
                <w:rFonts w:ascii="微软雅黑" w:eastAsia="微软雅黑" w:hAnsi="微软雅黑" w:hint="eastAsia"/>
                <w:szCs w:val="21"/>
              </w:rPr>
              <w:t>的</w:t>
            </w:r>
            <w:proofErr w:type="gramStart"/>
            <w:r w:rsidR="000B2FA1">
              <w:rPr>
                <w:rFonts w:ascii="微软雅黑" w:eastAsia="微软雅黑" w:hAnsi="微软雅黑" w:hint="eastAsia"/>
                <w:szCs w:val="21"/>
              </w:rPr>
              <w:t>增删改查</w:t>
            </w:r>
            <w:proofErr w:type="gramEnd"/>
          </w:p>
        </w:tc>
      </w:tr>
      <w:tr w:rsidR="00D32A40" w:rsidTr="00D3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D32A40" w:rsidRDefault="000B2FA1">
            <w:pPr>
              <w:rPr>
                <w:rFonts w:ascii="微软雅黑" w:eastAsia="微软雅黑" w:hAnsi="微软雅黑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</w:t>
            </w:r>
          </w:p>
        </w:tc>
        <w:tc>
          <w:tcPr>
            <w:tcW w:w="241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D32A40" w:rsidRDefault="000B2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add()</w:t>
            </w:r>
          </w:p>
        </w:tc>
        <w:tc>
          <w:tcPr>
            <w:tcW w:w="345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D32A40" w:rsidRDefault="000B2FA1" w:rsidP="0055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add</w:t>
            </w:r>
            <w:r w:rsidR="005549F3">
              <w:rPr>
                <w:rFonts w:ascii="微软雅黑" w:eastAsia="微软雅黑" w:hAnsi="微软雅黑" w:hint="eastAsia"/>
                <w:szCs w:val="21"/>
              </w:rPr>
              <w:t>Goods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()</w:t>
            </w:r>
          </w:p>
        </w:tc>
      </w:tr>
      <w:tr w:rsidR="00D32A40" w:rsidTr="00D3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32A40" w:rsidRDefault="000B2FA1">
            <w:pPr>
              <w:rPr>
                <w:rFonts w:ascii="微软雅黑" w:eastAsia="微软雅黑" w:hAnsi="微软雅黑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</w:t>
            </w:r>
          </w:p>
        </w:tc>
        <w:tc>
          <w:tcPr>
            <w:tcW w:w="2410" w:type="dxa"/>
          </w:tcPr>
          <w:p w:rsidR="00D32A40" w:rsidRDefault="000B2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delete()</w:t>
            </w:r>
          </w:p>
        </w:tc>
        <w:tc>
          <w:tcPr>
            <w:tcW w:w="3452" w:type="dxa"/>
          </w:tcPr>
          <w:p w:rsidR="00D32A40" w:rsidRDefault="000B2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delete</w:t>
            </w:r>
            <w:r w:rsidR="005549F3">
              <w:rPr>
                <w:rFonts w:ascii="微软雅黑" w:eastAsia="微软雅黑" w:hAnsi="微软雅黑"/>
                <w:szCs w:val="21"/>
              </w:rPr>
              <w:t>OrderById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()</w:t>
            </w:r>
          </w:p>
        </w:tc>
      </w:tr>
      <w:tr w:rsidR="00D32A40" w:rsidTr="00D3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D32A40" w:rsidRDefault="000B2FA1">
            <w:pPr>
              <w:rPr>
                <w:rFonts w:ascii="微软雅黑" w:eastAsia="微软雅黑" w:hAnsi="微软雅黑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</w:t>
            </w:r>
          </w:p>
        </w:tc>
        <w:tc>
          <w:tcPr>
            <w:tcW w:w="241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D32A40" w:rsidRDefault="000B2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modify()</w:t>
            </w:r>
          </w:p>
        </w:tc>
        <w:tc>
          <w:tcPr>
            <w:tcW w:w="345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D32A40" w:rsidRDefault="000B2FA1" w:rsidP="0055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modify</w:t>
            </w:r>
            <w:r w:rsidR="005549F3">
              <w:rPr>
                <w:rFonts w:ascii="微软雅黑" w:eastAsia="微软雅黑" w:hAnsi="微软雅黑"/>
                <w:szCs w:val="21"/>
              </w:rPr>
              <w:t>User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()</w:t>
            </w:r>
          </w:p>
        </w:tc>
      </w:tr>
      <w:tr w:rsidR="00D32A40" w:rsidTr="00D3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32A40" w:rsidRDefault="000B2FA1">
            <w:pPr>
              <w:rPr>
                <w:rFonts w:ascii="微软雅黑" w:eastAsia="微软雅黑" w:hAnsi="微软雅黑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查找</w:t>
            </w:r>
          </w:p>
        </w:tc>
        <w:tc>
          <w:tcPr>
            <w:tcW w:w="2410" w:type="dxa"/>
          </w:tcPr>
          <w:p w:rsidR="00D32A40" w:rsidRDefault="000B2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find()</w:t>
            </w:r>
          </w:p>
        </w:tc>
        <w:tc>
          <w:tcPr>
            <w:tcW w:w="3452" w:type="dxa"/>
          </w:tcPr>
          <w:p w:rsidR="00D32A40" w:rsidRDefault="000B2FA1" w:rsidP="0055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find</w:t>
            </w:r>
            <w:r w:rsidR="005549F3">
              <w:rPr>
                <w:rFonts w:ascii="微软雅黑" w:eastAsia="微软雅黑" w:hAnsi="微软雅黑"/>
                <w:szCs w:val="21"/>
              </w:rPr>
              <w:t>AllUser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()</w:t>
            </w:r>
          </w:p>
        </w:tc>
      </w:tr>
    </w:tbl>
    <w:p w:rsidR="00D32A40" w:rsidRDefault="00D32A40"/>
    <w:p w:rsidR="00247F6E" w:rsidRDefault="00247F6E"/>
    <w:p w:rsidR="00247F6E" w:rsidRDefault="00247F6E"/>
    <w:p w:rsidR="00D32A40" w:rsidRDefault="000B2FA1">
      <w:pPr>
        <w:pStyle w:val="2"/>
        <w:spacing w:line="440" w:lineRule="exact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2.业务层：</w:t>
      </w:r>
    </w:p>
    <w:tbl>
      <w:tblPr>
        <w:tblStyle w:val="-5"/>
        <w:tblW w:w="8522" w:type="dxa"/>
        <w:tblLayout w:type="fixed"/>
        <w:tblLook w:val="04A0" w:firstRow="1" w:lastRow="0" w:firstColumn="1" w:lastColumn="0" w:noHBand="0" w:noVBand="1"/>
      </w:tblPr>
      <w:tblGrid>
        <w:gridCol w:w="2660"/>
        <w:gridCol w:w="2410"/>
        <w:gridCol w:w="3452"/>
      </w:tblGrid>
      <w:tr w:rsidR="00D32A40" w:rsidTr="00D3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32A40" w:rsidRPr="000A078A" w:rsidRDefault="000B2FA1" w:rsidP="000A078A">
            <w:pPr>
              <w:spacing w:line="500" w:lineRule="exact"/>
              <w:jc w:val="left"/>
              <w:rPr>
                <w:rFonts w:ascii="微软雅黑" w:eastAsia="微软雅黑" w:hAnsi="微软雅黑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注意：所有操作</w:t>
            </w:r>
            <w:r w:rsidR="000A078A">
              <w:rPr>
                <w:rFonts w:ascii="微软雅黑" w:eastAsia="微软雅黑" w:hAnsi="微软雅黑" w:hint="eastAsia"/>
                <w:szCs w:val="21"/>
              </w:rPr>
              <w:t>Dao</w:t>
            </w:r>
            <w:proofErr w:type="gramStart"/>
            <w:r w:rsidR="000A078A">
              <w:rPr>
                <w:rFonts w:ascii="微软雅黑" w:eastAsia="微软雅黑" w:hAnsi="微软雅黑" w:hint="eastAsia"/>
                <w:szCs w:val="21"/>
              </w:rPr>
              <w:t>层完成</w:t>
            </w:r>
            <w:proofErr w:type="gramEnd"/>
            <w:r w:rsidR="000A078A">
              <w:rPr>
                <w:rFonts w:ascii="微软雅黑" w:eastAsia="微软雅黑" w:hAnsi="微软雅黑" w:hint="eastAsia"/>
                <w:szCs w:val="21"/>
              </w:rPr>
              <w:t>对XML</w:t>
            </w:r>
            <w:r>
              <w:rPr>
                <w:rFonts w:ascii="微软雅黑" w:eastAsia="微软雅黑" w:hAnsi="微软雅黑" w:hint="eastAsia"/>
                <w:szCs w:val="21"/>
              </w:rPr>
              <w:t>的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增删改查</w:t>
            </w:r>
            <w:proofErr w:type="gramEnd"/>
          </w:p>
        </w:tc>
      </w:tr>
      <w:tr w:rsidR="00EE6392" w:rsidTr="00D3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EE6392" w:rsidRDefault="00EE6392" w:rsidP="00EE6392">
            <w:pPr>
              <w:rPr>
                <w:rFonts w:ascii="微软雅黑" w:eastAsia="微软雅黑" w:hAnsi="微软雅黑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</w:t>
            </w:r>
          </w:p>
        </w:tc>
        <w:tc>
          <w:tcPr>
            <w:tcW w:w="241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EE6392" w:rsidRDefault="00EE6392" w:rsidP="00E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add()</w:t>
            </w:r>
          </w:p>
        </w:tc>
        <w:tc>
          <w:tcPr>
            <w:tcW w:w="345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EE6392" w:rsidRDefault="00EE6392" w:rsidP="00E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addGoods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()</w:t>
            </w:r>
          </w:p>
        </w:tc>
      </w:tr>
      <w:tr w:rsidR="00EE6392" w:rsidTr="00D3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E6392" w:rsidRDefault="00EE6392" w:rsidP="00EE6392">
            <w:pPr>
              <w:rPr>
                <w:rFonts w:ascii="微软雅黑" w:eastAsia="微软雅黑" w:hAnsi="微软雅黑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</w:t>
            </w:r>
          </w:p>
        </w:tc>
        <w:tc>
          <w:tcPr>
            <w:tcW w:w="2410" w:type="dxa"/>
          </w:tcPr>
          <w:p w:rsidR="00EE6392" w:rsidRDefault="00EE6392" w:rsidP="00E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delete()</w:t>
            </w:r>
          </w:p>
        </w:tc>
        <w:tc>
          <w:tcPr>
            <w:tcW w:w="3452" w:type="dxa"/>
          </w:tcPr>
          <w:p w:rsidR="00EE6392" w:rsidRDefault="00EE6392" w:rsidP="00E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delete</w:t>
            </w:r>
            <w:r>
              <w:rPr>
                <w:rFonts w:ascii="微软雅黑" w:eastAsia="微软雅黑" w:hAnsi="微软雅黑"/>
                <w:szCs w:val="21"/>
              </w:rPr>
              <w:t>OrderById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()</w:t>
            </w:r>
          </w:p>
        </w:tc>
      </w:tr>
      <w:tr w:rsidR="00EE6392" w:rsidTr="00D3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EE6392" w:rsidRDefault="00EE6392" w:rsidP="00EE6392">
            <w:pPr>
              <w:rPr>
                <w:rFonts w:ascii="微软雅黑" w:eastAsia="微软雅黑" w:hAnsi="微软雅黑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</w:t>
            </w:r>
          </w:p>
        </w:tc>
        <w:tc>
          <w:tcPr>
            <w:tcW w:w="241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EE6392" w:rsidRDefault="00EE6392" w:rsidP="00E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modify()</w:t>
            </w:r>
          </w:p>
        </w:tc>
        <w:tc>
          <w:tcPr>
            <w:tcW w:w="345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EE6392" w:rsidRDefault="00EE6392" w:rsidP="00E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User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()</w:t>
            </w:r>
          </w:p>
        </w:tc>
      </w:tr>
      <w:tr w:rsidR="00EE6392" w:rsidTr="00D3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E6392" w:rsidRDefault="00EE6392" w:rsidP="00EE6392">
            <w:pPr>
              <w:rPr>
                <w:rFonts w:ascii="微软雅黑" w:eastAsia="微软雅黑" w:hAnsi="微软雅黑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查找</w:t>
            </w:r>
          </w:p>
        </w:tc>
        <w:tc>
          <w:tcPr>
            <w:tcW w:w="2410" w:type="dxa"/>
          </w:tcPr>
          <w:p w:rsidR="00EE6392" w:rsidRDefault="00EE6392" w:rsidP="00E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find()</w:t>
            </w:r>
          </w:p>
        </w:tc>
        <w:tc>
          <w:tcPr>
            <w:tcW w:w="3452" w:type="dxa"/>
          </w:tcPr>
          <w:p w:rsidR="00EE6392" w:rsidRDefault="00EE6392" w:rsidP="00EE6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find</w:t>
            </w:r>
            <w:r>
              <w:rPr>
                <w:rFonts w:ascii="微软雅黑" w:eastAsia="微软雅黑" w:hAnsi="微软雅黑"/>
                <w:szCs w:val="21"/>
              </w:rPr>
              <w:t>AllUser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()</w:t>
            </w:r>
          </w:p>
        </w:tc>
      </w:tr>
    </w:tbl>
    <w:p w:rsidR="00D32A40" w:rsidRDefault="00D32A40" w:rsidP="00247F6E"/>
    <w:p w:rsidR="00247F6E" w:rsidRDefault="00247F6E" w:rsidP="00247F6E"/>
    <w:p w:rsidR="00247F6E" w:rsidRDefault="00247F6E" w:rsidP="00247F6E"/>
    <w:p w:rsidR="00247F6E" w:rsidRPr="00247F6E" w:rsidRDefault="00247F6E" w:rsidP="00247F6E"/>
    <w:p w:rsidR="00D32A40" w:rsidRDefault="000B2FA1">
      <w:pPr>
        <w:pStyle w:val="2"/>
        <w:spacing w:line="440" w:lineRule="exact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lastRenderedPageBreak/>
        <w:t>3.</w:t>
      </w:r>
      <w:r w:rsidR="008764AC">
        <w:rPr>
          <w:rFonts w:ascii="微软雅黑" w:hAnsi="微软雅黑" w:hint="eastAsia"/>
          <w:szCs w:val="28"/>
        </w:rPr>
        <w:t>工具</w:t>
      </w:r>
      <w:r>
        <w:rPr>
          <w:rFonts w:ascii="微软雅黑" w:hAnsi="微软雅黑" w:hint="eastAsia"/>
          <w:szCs w:val="28"/>
        </w:rPr>
        <w:t>层：</w:t>
      </w:r>
    </w:p>
    <w:tbl>
      <w:tblPr>
        <w:tblStyle w:val="-5"/>
        <w:tblW w:w="8522" w:type="dxa"/>
        <w:tblLayout w:type="fixed"/>
        <w:tblLook w:val="04A0" w:firstRow="1" w:lastRow="0" w:firstColumn="1" w:lastColumn="0" w:noHBand="0" w:noVBand="1"/>
      </w:tblPr>
      <w:tblGrid>
        <w:gridCol w:w="2660"/>
        <w:gridCol w:w="2410"/>
        <w:gridCol w:w="3452"/>
      </w:tblGrid>
      <w:tr w:rsidR="00D32A40" w:rsidTr="00475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single" w:sz="8" w:space="0" w:color="4BACC6" w:themeColor="accent5"/>
            </w:tcBorders>
          </w:tcPr>
          <w:p w:rsidR="00CD2DFE" w:rsidRDefault="000B2FA1" w:rsidP="00CD2DFE">
            <w:pPr>
              <w:spacing w:line="50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注意：</w:t>
            </w:r>
            <w:r w:rsidR="00CD2DFE">
              <w:rPr>
                <w:rFonts w:ascii="微软雅黑" w:eastAsia="微软雅黑" w:hAnsi="微软雅黑" w:hint="eastAsia"/>
                <w:szCs w:val="21"/>
              </w:rPr>
              <w:t>所有操作归结为对XML具体操作的封装</w:t>
            </w:r>
          </w:p>
          <w:p w:rsidR="00D32A40" w:rsidRDefault="000B2FA1" w:rsidP="00CD2DFE">
            <w:pPr>
              <w:spacing w:line="500" w:lineRule="exact"/>
              <w:jc w:val="left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层所有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操作的命名一律按照见名知义的原则。</w:t>
            </w:r>
          </w:p>
        </w:tc>
      </w:tr>
      <w:tr w:rsidR="0047519D" w:rsidTr="00475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4" w:space="0" w:color="4BACC6" w:themeColor="accent5"/>
            </w:tcBorders>
          </w:tcPr>
          <w:p w:rsidR="0047519D" w:rsidRDefault="0047519D" w:rsidP="0047519D">
            <w:pPr>
              <w:rPr>
                <w:rFonts w:ascii="微软雅黑" w:eastAsia="微软雅黑" w:hAnsi="微软雅黑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</w:t>
            </w:r>
          </w:p>
        </w:tc>
        <w:tc>
          <w:tcPr>
            <w:tcW w:w="2410" w:type="dxa"/>
            <w:tcBorders>
              <w:top w:val="single" w:sz="8" w:space="0" w:color="4BACC6" w:themeColor="accent5"/>
              <w:bottom w:val="single" w:sz="4" w:space="0" w:color="4BACC6" w:themeColor="accent5"/>
            </w:tcBorders>
          </w:tcPr>
          <w:p w:rsidR="0047519D" w:rsidRDefault="0047519D" w:rsidP="00475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add()</w:t>
            </w:r>
          </w:p>
        </w:tc>
        <w:tc>
          <w:tcPr>
            <w:tcW w:w="3452" w:type="dxa"/>
            <w:tcBorders>
              <w:top w:val="single" w:sz="8" w:space="0" w:color="4BACC6" w:themeColor="accent5"/>
              <w:bottom w:val="single" w:sz="4" w:space="0" w:color="4BACC6" w:themeColor="accent5"/>
              <w:right w:val="single" w:sz="8" w:space="0" w:color="4BACC6" w:themeColor="accent5"/>
            </w:tcBorders>
          </w:tcPr>
          <w:p w:rsidR="0047519D" w:rsidRDefault="0047519D" w:rsidP="00475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addGoods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()</w:t>
            </w:r>
          </w:p>
        </w:tc>
      </w:tr>
      <w:tr w:rsidR="0047519D" w:rsidTr="00475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47519D" w:rsidRDefault="0047519D" w:rsidP="0047519D">
            <w:pPr>
              <w:rPr>
                <w:rFonts w:ascii="微软雅黑" w:eastAsia="微软雅黑" w:hAnsi="微软雅黑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</w:t>
            </w:r>
          </w:p>
        </w:tc>
        <w:tc>
          <w:tcPr>
            <w:tcW w:w="241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47519D" w:rsidRDefault="0047519D" w:rsidP="00475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delete()</w:t>
            </w:r>
          </w:p>
        </w:tc>
        <w:tc>
          <w:tcPr>
            <w:tcW w:w="3452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47519D" w:rsidRDefault="0047519D" w:rsidP="00475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delete</w:t>
            </w:r>
            <w:r>
              <w:rPr>
                <w:rFonts w:ascii="微软雅黑" w:eastAsia="微软雅黑" w:hAnsi="微软雅黑"/>
                <w:szCs w:val="21"/>
              </w:rPr>
              <w:t>OrderById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()</w:t>
            </w:r>
          </w:p>
        </w:tc>
      </w:tr>
      <w:tr w:rsidR="0047519D" w:rsidTr="00475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47519D" w:rsidRDefault="0047519D" w:rsidP="0047519D">
            <w:pPr>
              <w:rPr>
                <w:rFonts w:ascii="微软雅黑" w:eastAsia="微软雅黑" w:hAnsi="微软雅黑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</w:t>
            </w:r>
          </w:p>
        </w:tc>
        <w:tc>
          <w:tcPr>
            <w:tcW w:w="241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47519D" w:rsidRDefault="0047519D" w:rsidP="00475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modify()</w:t>
            </w:r>
          </w:p>
        </w:tc>
        <w:tc>
          <w:tcPr>
            <w:tcW w:w="3452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47519D" w:rsidRDefault="0047519D" w:rsidP="00475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User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()</w:t>
            </w:r>
          </w:p>
        </w:tc>
      </w:tr>
      <w:tr w:rsidR="0047519D" w:rsidTr="00475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4BACC6" w:themeColor="accent5"/>
              <w:bottom w:val="single" w:sz="8" w:space="0" w:color="4BACC6" w:themeColor="accent5"/>
            </w:tcBorders>
          </w:tcPr>
          <w:p w:rsidR="0047519D" w:rsidRDefault="0047519D" w:rsidP="0047519D">
            <w:pPr>
              <w:rPr>
                <w:rFonts w:ascii="微软雅黑" w:eastAsia="微软雅黑" w:hAnsi="微软雅黑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查找</w:t>
            </w:r>
          </w:p>
        </w:tc>
        <w:tc>
          <w:tcPr>
            <w:tcW w:w="2410" w:type="dxa"/>
            <w:tcBorders>
              <w:top w:val="single" w:sz="4" w:space="0" w:color="4BACC6" w:themeColor="accent5"/>
              <w:bottom w:val="single" w:sz="8" w:space="0" w:color="4BACC6" w:themeColor="accent5"/>
            </w:tcBorders>
          </w:tcPr>
          <w:p w:rsidR="0047519D" w:rsidRDefault="0047519D" w:rsidP="00475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find()</w:t>
            </w:r>
          </w:p>
        </w:tc>
        <w:tc>
          <w:tcPr>
            <w:tcW w:w="3452" w:type="dxa"/>
            <w:tcBorders>
              <w:top w:val="single" w:sz="4" w:space="0" w:color="4BACC6" w:themeColor="accent5"/>
              <w:bottom w:val="single" w:sz="8" w:space="0" w:color="4BACC6" w:themeColor="accent5"/>
            </w:tcBorders>
          </w:tcPr>
          <w:p w:rsidR="0047519D" w:rsidRDefault="0047519D" w:rsidP="00475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find</w:t>
            </w:r>
            <w:r>
              <w:rPr>
                <w:rFonts w:ascii="微软雅黑" w:eastAsia="微软雅黑" w:hAnsi="微软雅黑"/>
                <w:szCs w:val="21"/>
              </w:rPr>
              <w:t>AllUser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()</w:t>
            </w:r>
          </w:p>
        </w:tc>
      </w:tr>
    </w:tbl>
    <w:p w:rsidR="00D32A40" w:rsidRDefault="000B2FA1">
      <w:pPr>
        <w:pStyle w:val="2"/>
        <w:spacing w:line="440" w:lineRule="exact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4.视图层：</w:t>
      </w:r>
    </w:p>
    <w:tbl>
      <w:tblPr>
        <w:tblStyle w:val="-5"/>
        <w:tblW w:w="8522" w:type="dxa"/>
        <w:tblLayout w:type="fixed"/>
        <w:tblLook w:val="04A0" w:firstRow="1" w:lastRow="0" w:firstColumn="1" w:lastColumn="0" w:noHBand="0" w:noVBand="1"/>
      </w:tblPr>
      <w:tblGrid>
        <w:gridCol w:w="2660"/>
        <w:gridCol w:w="2410"/>
        <w:gridCol w:w="3452"/>
      </w:tblGrid>
      <w:tr w:rsidR="00D32A40" w:rsidTr="00D3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32A40" w:rsidRDefault="000B2FA1" w:rsidP="0047519D">
            <w:pPr>
              <w:spacing w:line="500" w:lineRule="exact"/>
              <w:jc w:val="left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注意：所有操作</w:t>
            </w:r>
            <w:r w:rsidR="0047519D">
              <w:rPr>
                <w:rFonts w:ascii="微软雅黑" w:eastAsia="微软雅黑" w:hAnsi="微软雅黑" w:hint="eastAsia"/>
                <w:szCs w:val="21"/>
              </w:rPr>
              <w:t>为在swing界面操作service</w:t>
            </w:r>
            <w:proofErr w:type="gramStart"/>
            <w:r w:rsidR="0047519D">
              <w:rPr>
                <w:rFonts w:ascii="微软雅黑" w:eastAsia="微软雅黑" w:hAnsi="微软雅黑" w:hint="eastAsia"/>
                <w:szCs w:val="21"/>
              </w:rPr>
              <w:t>层完成</w:t>
            </w:r>
            <w:proofErr w:type="gramEnd"/>
            <w:r w:rsidR="0047519D">
              <w:rPr>
                <w:rFonts w:ascii="微软雅黑" w:eastAsia="微软雅黑" w:hAnsi="微软雅黑" w:hint="eastAsia"/>
                <w:szCs w:val="21"/>
              </w:rPr>
              <w:t>对XML</w:t>
            </w:r>
            <w:proofErr w:type="gramStart"/>
            <w:r w:rsidR="0047519D">
              <w:rPr>
                <w:rFonts w:ascii="微软雅黑" w:eastAsia="微软雅黑" w:hAnsi="微软雅黑" w:hint="eastAsia"/>
                <w:szCs w:val="21"/>
              </w:rPr>
              <w:t>增删改查</w:t>
            </w:r>
            <w:proofErr w:type="gramEnd"/>
            <w:r w:rsidR="0047519D"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057009" w:rsidTr="00D3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057009" w:rsidRDefault="00057009" w:rsidP="00057009">
            <w:pPr>
              <w:rPr>
                <w:rFonts w:ascii="微软雅黑" w:eastAsia="微软雅黑" w:hAnsi="微软雅黑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</w:t>
            </w:r>
          </w:p>
        </w:tc>
        <w:tc>
          <w:tcPr>
            <w:tcW w:w="241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057009" w:rsidRDefault="00057009" w:rsidP="0005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add()</w:t>
            </w:r>
          </w:p>
        </w:tc>
        <w:tc>
          <w:tcPr>
            <w:tcW w:w="345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057009" w:rsidRDefault="00057009" w:rsidP="0005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addGoods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()</w:t>
            </w:r>
          </w:p>
        </w:tc>
      </w:tr>
      <w:tr w:rsidR="00057009" w:rsidTr="00D3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7009" w:rsidRDefault="00057009" w:rsidP="00057009">
            <w:pPr>
              <w:rPr>
                <w:rFonts w:ascii="微软雅黑" w:eastAsia="微软雅黑" w:hAnsi="微软雅黑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</w:t>
            </w:r>
          </w:p>
        </w:tc>
        <w:tc>
          <w:tcPr>
            <w:tcW w:w="2410" w:type="dxa"/>
          </w:tcPr>
          <w:p w:rsidR="00057009" w:rsidRDefault="00057009" w:rsidP="0005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delete()</w:t>
            </w:r>
          </w:p>
        </w:tc>
        <w:tc>
          <w:tcPr>
            <w:tcW w:w="3452" w:type="dxa"/>
          </w:tcPr>
          <w:p w:rsidR="00057009" w:rsidRDefault="00057009" w:rsidP="0005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delete</w:t>
            </w:r>
            <w:r>
              <w:rPr>
                <w:rFonts w:ascii="微软雅黑" w:eastAsia="微软雅黑" w:hAnsi="微软雅黑"/>
                <w:szCs w:val="21"/>
              </w:rPr>
              <w:t>OrderById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()</w:t>
            </w:r>
          </w:p>
        </w:tc>
      </w:tr>
      <w:tr w:rsidR="00057009" w:rsidTr="00D3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057009" w:rsidRDefault="00057009" w:rsidP="00057009">
            <w:pPr>
              <w:rPr>
                <w:rFonts w:ascii="微软雅黑" w:eastAsia="微软雅黑" w:hAnsi="微软雅黑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</w:t>
            </w:r>
          </w:p>
        </w:tc>
        <w:tc>
          <w:tcPr>
            <w:tcW w:w="241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057009" w:rsidRDefault="00057009" w:rsidP="0005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modify()</w:t>
            </w:r>
          </w:p>
        </w:tc>
        <w:tc>
          <w:tcPr>
            <w:tcW w:w="345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057009" w:rsidRDefault="00057009" w:rsidP="0005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User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()</w:t>
            </w:r>
          </w:p>
        </w:tc>
      </w:tr>
      <w:tr w:rsidR="00057009" w:rsidTr="00D3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7009" w:rsidRDefault="00057009" w:rsidP="00057009">
            <w:pPr>
              <w:rPr>
                <w:rFonts w:ascii="微软雅黑" w:eastAsia="微软雅黑" w:hAnsi="微软雅黑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查找</w:t>
            </w:r>
          </w:p>
        </w:tc>
        <w:tc>
          <w:tcPr>
            <w:tcW w:w="2410" w:type="dxa"/>
          </w:tcPr>
          <w:p w:rsidR="00057009" w:rsidRDefault="00057009" w:rsidP="0005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find()</w:t>
            </w:r>
          </w:p>
        </w:tc>
        <w:tc>
          <w:tcPr>
            <w:tcW w:w="3452" w:type="dxa"/>
          </w:tcPr>
          <w:p w:rsidR="00057009" w:rsidRDefault="00057009" w:rsidP="0005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find</w:t>
            </w:r>
            <w:r>
              <w:rPr>
                <w:rFonts w:ascii="微软雅黑" w:eastAsia="微软雅黑" w:hAnsi="微软雅黑"/>
                <w:szCs w:val="21"/>
              </w:rPr>
              <w:t>AllUser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()</w:t>
            </w:r>
          </w:p>
        </w:tc>
      </w:tr>
    </w:tbl>
    <w:p w:rsidR="00D32A40" w:rsidRDefault="000B2FA1">
      <w:pPr>
        <w:pStyle w:val="2"/>
        <w:spacing w:line="440" w:lineRule="exact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4.实体类：</w:t>
      </w:r>
    </w:p>
    <w:p w:rsidR="00D32A40" w:rsidRDefault="000B2FA1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实体类的所有属性</w:t>
      </w:r>
      <w:proofErr w:type="gramStart"/>
      <w:r>
        <w:rPr>
          <w:rFonts w:ascii="微软雅黑" w:eastAsia="微软雅黑" w:hAnsi="微软雅黑" w:hint="eastAsia"/>
          <w:szCs w:val="21"/>
        </w:rPr>
        <w:t>一律和</w:t>
      </w:r>
      <w:proofErr w:type="gramEnd"/>
      <w:r>
        <w:rPr>
          <w:rFonts w:ascii="微软雅黑" w:eastAsia="微软雅黑" w:hAnsi="微软雅黑" w:hint="eastAsia"/>
          <w:szCs w:val="21"/>
        </w:rPr>
        <w:t>数据库保持一致，</w:t>
      </w:r>
      <w:r>
        <w:rPr>
          <w:rFonts w:ascii="微软雅黑" w:eastAsia="微软雅黑" w:hAnsi="微软雅黑" w:hint="eastAsia"/>
          <w:b/>
          <w:bCs/>
          <w:szCs w:val="21"/>
        </w:rPr>
        <w:t>并在属性后加注释，说明此属性的含义！</w:t>
      </w:r>
    </w:p>
    <w:p w:rsidR="00D32A40" w:rsidRDefault="000B2FA1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并提供以下方法：</w:t>
      </w:r>
    </w:p>
    <w:p w:rsidR="00D32A40" w:rsidRDefault="000B2FA1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1）有参</w:t>
      </w:r>
      <w:proofErr w:type="gramStart"/>
      <w:r>
        <w:rPr>
          <w:rFonts w:ascii="微软雅黑" w:eastAsia="微软雅黑" w:hAnsi="微软雅黑" w:hint="eastAsia"/>
          <w:szCs w:val="21"/>
        </w:rPr>
        <w:t>和无参的</w:t>
      </w:r>
      <w:proofErr w:type="gramEnd"/>
      <w:r>
        <w:rPr>
          <w:rFonts w:ascii="微软雅黑" w:eastAsia="微软雅黑" w:hAnsi="微软雅黑" w:hint="eastAsia"/>
          <w:szCs w:val="21"/>
        </w:rPr>
        <w:t>构造方法、</w:t>
      </w:r>
    </w:p>
    <w:p w:rsidR="00D32A40" w:rsidRDefault="000B2FA1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2）get和set方法</w:t>
      </w:r>
    </w:p>
    <w:p w:rsidR="00D32A40" w:rsidRDefault="000B2FA1" w:rsidP="00D4724F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3）</w:t>
      </w:r>
      <w:proofErr w:type="spellStart"/>
      <w:r>
        <w:rPr>
          <w:rFonts w:ascii="微软雅黑" w:eastAsia="微软雅黑" w:hAnsi="微软雅黑" w:hint="eastAsia"/>
          <w:szCs w:val="21"/>
        </w:rPr>
        <w:t>toString</w:t>
      </w:r>
      <w:proofErr w:type="spellEnd"/>
      <w:r w:rsidR="00D4724F">
        <w:rPr>
          <w:rFonts w:ascii="微软雅黑" w:eastAsia="微软雅黑" w:hAnsi="微软雅黑" w:hint="eastAsia"/>
          <w:szCs w:val="21"/>
        </w:rPr>
        <w:t>方法</w:t>
      </w:r>
    </w:p>
    <w:p w:rsidR="00D32A40" w:rsidRDefault="000B2FA1">
      <w:pPr>
        <w:pStyle w:val="2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二、注释规范</w:t>
      </w:r>
    </w:p>
    <w:p w:rsidR="00D32A40" w:rsidRDefault="000B2FA1">
      <w:p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项目注释规范：</w:t>
      </w:r>
    </w:p>
    <w:p w:rsidR="00D32A40" w:rsidRDefault="000B2FA1">
      <w:p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cs="Tahoma"/>
        </w:rPr>
        <w:t>1</w:t>
      </w:r>
      <w:r>
        <w:rPr>
          <w:rFonts w:ascii="微软雅黑" w:eastAsia="微软雅黑" w:hAnsi="微软雅黑" w:hint="eastAsia"/>
        </w:rPr>
        <w:t>、所有</w:t>
      </w:r>
      <w:proofErr w:type="spellStart"/>
      <w:r>
        <w:rPr>
          <w:rFonts w:ascii="微软雅黑" w:eastAsia="微软雅黑" w:hAnsi="微软雅黑" w:hint="eastAsia"/>
        </w:rPr>
        <w:t>dao</w:t>
      </w:r>
      <w:proofErr w:type="spellEnd"/>
      <w:r>
        <w:rPr>
          <w:rFonts w:ascii="微软雅黑" w:eastAsia="微软雅黑" w:hAnsi="微软雅黑" w:hint="eastAsia"/>
        </w:rPr>
        <w:t>一律加文档注释，对该</w:t>
      </w:r>
      <w:proofErr w:type="spellStart"/>
      <w:r>
        <w:rPr>
          <w:rFonts w:ascii="微软雅黑" w:eastAsia="微软雅黑" w:hAnsi="微软雅黑" w:hint="eastAsia"/>
        </w:rPr>
        <w:t>dao</w:t>
      </w:r>
      <w:proofErr w:type="spellEnd"/>
      <w:r>
        <w:rPr>
          <w:rFonts w:ascii="微软雅黑" w:eastAsia="微软雅黑" w:hAnsi="微软雅黑" w:hint="eastAsia"/>
        </w:rPr>
        <w:t>进行解释说明</w:t>
      </w:r>
    </w:p>
    <w:p w:rsidR="00D32A40" w:rsidRDefault="000B2FA1">
      <w:p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2、所有方法一律加注释，说明此方法的作用,一律采用/**  */形式的注释，在Dao层添加【鼠标在其他地方移上去可以看到注释】</w:t>
      </w:r>
    </w:p>
    <w:p w:rsidR="00D32A40" w:rsidRDefault="000B2FA1">
      <w:p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实体类所有的属性加注释，说明该属性的含义。</w:t>
      </w:r>
    </w:p>
    <w:p w:rsidR="00D32A40" w:rsidRDefault="000B2FA1">
      <w:p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建立Dao时，在每一个</w:t>
      </w:r>
      <w:proofErr w:type="spellStart"/>
      <w:r>
        <w:rPr>
          <w:rFonts w:ascii="微软雅黑" w:eastAsia="微软雅黑" w:hAnsi="微软雅黑" w:hint="eastAsia"/>
        </w:rPr>
        <w:t>dao</w:t>
      </w:r>
      <w:proofErr w:type="spellEnd"/>
      <w:r>
        <w:rPr>
          <w:rFonts w:ascii="微软雅黑" w:eastAsia="微软雅黑" w:hAnsi="微软雅黑" w:hint="eastAsia"/>
        </w:rPr>
        <w:t>的包名下，全部用/**  */文档注释对该</w:t>
      </w:r>
      <w:proofErr w:type="spellStart"/>
      <w:r>
        <w:rPr>
          <w:rFonts w:ascii="微软雅黑" w:eastAsia="微软雅黑" w:hAnsi="微软雅黑" w:hint="eastAsia"/>
        </w:rPr>
        <w:t>dao</w:t>
      </w:r>
      <w:proofErr w:type="spellEnd"/>
      <w:r>
        <w:rPr>
          <w:rFonts w:ascii="微软雅黑" w:eastAsia="微软雅黑" w:hAnsi="微软雅黑" w:hint="eastAsia"/>
        </w:rPr>
        <w:t>进行解释说明</w:t>
      </w:r>
    </w:p>
    <w:p w:rsidR="00D32A40" w:rsidRDefault="000B2FA1">
      <w:pPr>
        <w:pStyle w:val="2"/>
      </w:pPr>
      <w:r>
        <w:rPr>
          <w:rStyle w:val="a4"/>
          <w:rFonts w:hint="eastAsia"/>
          <w:b/>
          <w:bCs/>
          <w:szCs w:val="28"/>
        </w:rPr>
        <w:t>三、</w:t>
      </w:r>
      <w:r>
        <w:rPr>
          <w:rStyle w:val="a4"/>
          <w:rFonts w:hint="eastAsia"/>
          <w:b/>
          <w:bCs/>
          <w:szCs w:val="28"/>
        </w:rPr>
        <w:t>SVN</w:t>
      </w:r>
      <w:r>
        <w:rPr>
          <w:rStyle w:val="a4"/>
          <w:rFonts w:hint="eastAsia"/>
          <w:b/>
          <w:bCs/>
          <w:szCs w:val="28"/>
        </w:rPr>
        <w:t>项目开发要求：</w:t>
      </w:r>
      <w:r>
        <w:rPr>
          <w:rStyle w:val="a4"/>
          <w:b/>
          <w:bCs/>
          <w:szCs w:val="28"/>
        </w:rPr>
        <w:t> </w:t>
      </w:r>
    </w:p>
    <w:p w:rsidR="00D32A40" w:rsidRDefault="000B2FA1">
      <w:p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cs="Tahoma"/>
        </w:rPr>
        <w:t>1</w:t>
      </w:r>
      <w:r>
        <w:rPr>
          <w:rFonts w:ascii="微软雅黑" w:eastAsia="微软雅黑" w:hAnsi="微软雅黑" w:hint="eastAsia"/>
        </w:rPr>
        <w:t>、工作目录要及时更新，不要和</w:t>
      </w:r>
      <w:r>
        <w:rPr>
          <w:rFonts w:ascii="微软雅黑" w:eastAsia="微软雅黑" w:hAnsi="微软雅黑" w:cs="Tahoma"/>
        </w:rPr>
        <w:t>SVN</w:t>
      </w:r>
      <w:r>
        <w:rPr>
          <w:rFonts w:ascii="微软雅黑" w:eastAsia="微软雅黑" w:hAnsi="微软雅黑" w:hint="eastAsia"/>
        </w:rPr>
        <w:t>服务器有太大的差别，</w:t>
      </w:r>
      <w:proofErr w:type="gramStart"/>
      <w:r>
        <w:rPr>
          <w:rFonts w:ascii="微软雅黑" w:eastAsia="微软雅黑" w:hAnsi="微软雅黑" w:hint="eastAsia"/>
        </w:rPr>
        <w:t>每实现</w:t>
      </w:r>
      <w:proofErr w:type="gramEnd"/>
      <w:r>
        <w:rPr>
          <w:rFonts w:ascii="微软雅黑" w:eastAsia="微软雅黑" w:hAnsi="微软雅黑" w:hint="eastAsia"/>
        </w:rPr>
        <w:t>一个模块或功能必须及时提交；</w:t>
      </w:r>
    </w:p>
    <w:p w:rsidR="00D32A40" w:rsidRDefault="000B2FA1">
      <w:p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cs="Tahoma"/>
        </w:rPr>
        <w:t>2</w:t>
      </w:r>
      <w:r>
        <w:rPr>
          <w:rFonts w:ascii="微软雅黑" w:eastAsia="微软雅黑" w:hAnsi="微软雅黑" w:hint="eastAsia"/>
        </w:rPr>
        <w:t>、提交代码时，如果出现</w:t>
      </w:r>
      <w:r>
        <w:rPr>
          <w:rStyle w:val="a4"/>
          <w:rFonts w:ascii="微软雅黑" w:eastAsia="微软雅黑" w:hAnsi="微软雅黑" w:cs="Arial" w:hint="eastAsia"/>
          <w:b w:val="0"/>
          <w:color w:val="333333"/>
          <w:szCs w:val="21"/>
        </w:rPr>
        <w:t>冲突</w:t>
      </w:r>
      <w:r>
        <w:rPr>
          <w:rFonts w:ascii="微软雅黑" w:eastAsia="微软雅黑" w:hAnsi="微软雅黑" w:hint="eastAsia"/>
        </w:rPr>
        <w:t>，必须与冲突者仔细分析解决，不可以强行提交；</w:t>
      </w:r>
    </w:p>
    <w:p w:rsidR="00D32A40" w:rsidRDefault="000B2FA1">
      <w:p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cs="Tahoma"/>
        </w:rPr>
        <w:t>3</w:t>
      </w:r>
      <w:r>
        <w:rPr>
          <w:rFonts w:ascii="微软雅黑" w:eastAsia="微软雅黑" w:hAnsi="微软雅黑" w:hint="eastAsia"/>
        </w:rPr>
        <w:t>、提交代码之前</w:t>
      </w:r>
      <w:r>
        <w:rPr>
          <w:rFonts w:ascii="微软雅黑" w:eastAsia="微软雅黑" w:hAnsi="微软雅黑" w:hint="eastAsia"/>
          <w:b/>
        </w:rPr>
        <w:t>先在本地进行</w:t>
      </w:r>
      <w:r>
        <w:rPr>
          <w:rFonts w:ascii="微软雅黑" w:eastAsia="微软雅黑" w:hAnsi="微软雅黑" w:cs="Arial" w:hint="eastAsia"/>
          <w:b/>
          <w:bCs/>
          <w:szCs w:val="21"/>
        </w:rPr>
        <w:t>测试</w:t>
      </w:r>
      <w:r>
        <w:rPr>
          <w:rFonts w:ascii="微软雅黑" w:eastAsia="微软雅黑" w:hAnsi="微软雅黑" w:hint="eastAsia"/>
        </w:rPr>
        <w:t>，确保项目能编译通过，且能够正常运行，不可盲目提交；</w:t>
      </w:r>
    </w:p>
    <w:p w:rsidR="00D32A40" w:rsidRDefault="000B2FA1">
      <w:p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cs="Tahoma"/>
        </w:rPr>
        <w:t>4</w:t>
      </w:r>
      <w:r>
        <w:rPr>
          <w:rFonts w:ascii="微软雅黑" w:eastAsia="微软雅黑" w:hAnsi="微软雅黑" w:hint="eastAsia"/>
        </w:rPr>
        <w:t>、必须</w:t>
      </w:r>
      <w:r>
        <w:rPr>
          <w:rFonts w:ascii="微软雅黑" w:eastAsia="微软雅黑" w:hAnsi="微软雅黑" w:hint="eastAsia"/>
          <w:b/>
        </w:rPr>
        <w:t>保证</w:t>
      </w:r>
      <w:r>
        <w:rPr>
          <w:rFonts w:ascii="微软雅黑" w:eastAsia="微软雅黑" w:hAnsi="微软雅黑" w:cs="Tahoma"/>
          <w:b/>
        </w:rPr>
        <w:t>SVN</w:t>
      </w:r>
      <w:r>
        <w:rPr>
          <w:rFonts w:ascii="微软雅黑" w:eastAsia="微软雅黑" w:hAnsi="微软雅黑" w:hint="eastAsia"/>
          <w:b/>
        </w:rPr>
        <w:t>上的版本是正确的</w:t>
      </w:r>
      <w:r>
        <w:rPr>
          <w:rFonts w:ascii="微软雅黑" w:eastAsia="微软雅黑" w:hAnsi="微软雅黑" w:hint="eastAsia"/>
        </w:rPr>
        <w:t>，项目有错误时，不要进行提交。</w:t>
      </w:r>
    </w:p>
    <w:p w:rsidR="00D32A40" w:rsidRDefault="000B2FA1">
      <w:pPr>
        <w:pStyle w:val="2"/>
      </w:pPr>
      <w:r>
        <w:rPr>
          <w:rFonts w:hint="eastAsia"/>
        </w:rPr>
        <w:t>项目提交注释的书写规范</w:t>
      </w:r>
    </w:p>
    <w:tbl>
      <w:tblPr>
        <w:tblStyle w:val="-5"/>
        <w:tblW w:w="8522" w:type="dxa"/>
        <w:tblLayout w:type="fixed"/>
        <w:tblLook w:val="04A0" w:firstRow="1" w:lastRow="0" w:firstColumn="1" w:lastColumn="0" w:noHBand="0" w:noVBand="1"/>
      </w:tblPr>
      <w:tblGrid>
        <w:gridCol w:w="2660"/>
        <w:gridCol w:w="5862"/>
      </w:tblGrid>
      <w:tr w:rsidR="00D32A40" w:rsidTr="00D3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D32A40" w:rsidRDefault="000B2FA1">
            <w:pPr>
              <w:spacing w:line="500" w:lineRule="exact"/>
              <w:jc w:val="left"/>
              <w:rPr>
                <w:rFonts w:ascii="微软雅黑" w:eastAsia="微软雅黑" w:hAnsi="微软雅黑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注释应包含两部分，中间用：隔开。</w:t>
            </w:r>
          </w:p>
          <w:p w:rsidR="00D32A40" w:rsidRDefault="000B2FA1">
            <w:pPr>
              <w:spacing w:line="500" w:lineRule="exact"/>
              <w:jc w:val="left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第一部分用一个词描述操作的类别，第二部分对该操作进行简要说明。</w:t>
            </w:r>
          </w:p>
        </w:tc>
      </w:tr>
      <w:tr w:rsidR="00D32A40" w:rsidTr="00D3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D32A40" w:rsidRDefault="000B2FA1">
            <w:pPr>
              <w:spacing w:line="500" w:lineRule="exact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</w:t>
            </w:r>
          </w:p>
        </w:tc>
        <w:tc>
          <w:tcPr>
            <w:tcW w:w="586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D32A40" w:rsidRDefault="000B2FA1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添加：添加了用户管理模块，包含注册和登陆功能</w:t>
            </w:r>
          </w:p>
        </w:tc>
      </w:tr>
      <w:tr w:rsidR="00D32A40" w:rsidTr="00D3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32A40" w:rsidRDefault="000B2FA1">
            <w:pPr>
              <w:spacing w:line="500" w:lineRule="exact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</w:p>
        </w:tc>
        <w:tc>
          <w:tcPr>
            <w:tcW w:w="5862" w:type="dxa"/>
          </w:tcPr>
          <w:p w:rsidR="00D32A40" w:rsidRDefault="000B2FA1" w:rsidP="00D4724F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删除：删除了</w:t>
            </w:r>
            <w:proofErr w:type="spellStart"/>
            <w:r w:rsidR="00D4724F">
              <w:rPr>
                <w:rFonts w:ascii="微软雅黑" w:eastAsia="微软雅黑" w:hAnsi="微软雅黑" w:hint="eastAsia"/>
                <w:sz w:val="24"/>
                <w:szCs w:val="24"/>
              </w:rPr>
              <w:t>UserService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中的login()方法</w:t>
            </w:r>
          </w:p>
        </w:tc>
      </w:tr>
      <w:tr w:rsidR="00D32A40" w:rsidTr="00D3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D32A40" w:rsidRDefault="000B2FA1">
            <w:pPr>
              <w:spacing w:line="500" w:lineRule="exact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586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D32A40" w:rsidRDefault="000B2FA1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修改：修改了</w:t>
            </w:r>
            <w:proofErr w:type="spellStart"/>
            <w:r w:rsidR="000017AF">
              <w:rPr>
                <w:rFonts w:ascii="微软雅黑" w:eastAsia="微软雅黑" w:hAnsi="微软雅黑" w:hint="eastAsia"/>
                <w:sz w:val="24"/>
                <w:szCs w:val="24"/>
              </w:rPr>
              <w:t>UserService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中的login()方法</w:t>
            </w:r>
          </w:p>
        </w:tc>
      </w:tr>
      <w:tr w:rsidR="00D32A40" w:rsidTr="00D3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32A40" w:rsidRDefault="000B2FA1">
            <w:pPr>
              <w:spacing w:line="500" w:lineRule="exact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完善</w:t>
            </w:r>
          </w:p>
        </w:tc>
        <w:tc>
          <w:tcPr>
            <w:tcW w:w="5862" w:type="dxa"/>
          </w:tcPr>
          <w:p w:rsidR="00D32A40" w:rsidRDefault="000B2FA1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完善：完善了用户登陆功能，实现了多角色登陆</w:t>
            </w:r>
          </w:p>
        </w:tc>
      </w:tr>
    </w:tbl>
    <w:p w:rsidR="00D32A40" w:rsidRDefault="00D32A40"/>
    <w:p w:rsidR="00D32A40" w:rsidRDefault="000B2FA1">
      <w:pPr>
        <w:pStyle w:val="2"/>
        <w:rPr>
          <w:rFonts w:ascii="微软雅黑" w:hAnsi="微软雅黑"/>
        </w:rPr>
      </w:pPr>
      <w:r>
        <w:rPr>
          <w:rFonts w:ascii="微软雅黑" w:hAnsi="微软雅黑" w:hint="eastAsia"/>
        </w:rPr>
        <w:t>四、控制层划分(可随时添加)</w:t>
      </w:r>
    </w:p>
    <w:tbl>
      <w:tblPr>
        <w:tblStyle w:val="-5"/>
        <w:tblW w:w="8522" w:type="dxa"/>
        <w:tblLayout w:type="fixed"/>
        <w:tblLook w:val="04A0" w:firstRow="1" w:lastRow="0" w:firstColumn="1" w:lastColumn="0" w:noHBand="0" w:noVBand="1"/>
      </w:tblPr>
      <w:tblGrid>
        <w:gridCol w:w="2660"/>
        <w:gridCol w:w="5862"/>
      </w:tblGrid>
      <w:tr w:rsidR="00D32A40" w:rsidTr="00D3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D32A40" w:rsidRDefault="000B2FA1">
            <w:pPr>
              <w:spacing w:line="500" w:lineRule="exact"/>
              <w:jc w:val="left"/>
              <w:rPr>
                <w:rFonts w:ascii="微软雅黑" w:eastAsia="微软雅黑" w:hAnsi="微软雅黑"/>
                <w:b w:val="0"/>
                <w:bCs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注释应包含两部分，中间用：隔开。</w:t>
            </w:r>
          </w:p>
          <w:p w:rsidR="00D32A40" w:rsidRDefault="000B2FA1">
            <w:pPr>
              <w:spacing w:line="500" w:lineRule="exact"/>
              <w:jc w:val="left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第一部分用一个词描述操作的类别，第二部分对该操作进行简要说明</w:t>
            </w:r>
          </w:p>
        </w:tc>
      </w:tr>
      <w:tr w:rsidR="00D32A40" w:rsidTr="00D3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D32A40" w:rsidRDefault="000B2FA1" w:rsidP="00EE0672">
            <w:pPr>
              <w:spacing w:line="500" w:lineRule="exact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UserS</w:t>
            </w:r>
            <w:r w:rsidR="00EE0672"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proofErr w:type="spellEnd"/>
          </w:p>
        </w:tc>
        <w:tc>
          <w:tcPr>
            <w:tcW w:w="586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D32A40" w:rsidRDefault="000B2FA1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处理用户登陆</w:t>
            </w:r>
            <w:r w:rsidR="00B75A2A">
              <w:rPr>
                <w:rFonts w:ascii="微软雅黑" w:eastAsia="微软雅黑" w:hAnsi="微软雅黑" w:hint="eastAsia"/>
                <w:sz w:val="24"/>
                <w:szCs w:val="24"/>
              </w:rPr>
              <w:t>和注册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</w:p>
        </w:tc>
      </w:tr>
      <w:tr w:rsidR="00D32A40" w:rsidTr="00D3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32A40" w:rsidRDefault="00EE0672">
            <w:pPr>
              <w:spacing w:line="500" w:lineRule="exact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proofErr w:type="spellEnd"/>
          </w:p>
        </w:tc>
        <w:tc>
          <w:tcPr>
            <w:tcW w:w="5862" w:type="dxa"/>
          </w:tcPr>
          <w:p w:rsidR="00D32A40" w:rsidRDefault="00B75A2A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处理一切与订单相关的功能</w:t>
            </w:r>
          </w:p>
        </w:tc>
      </w:tr>
      <w:tr w:rsidR="00D32A40" w:rsidTr="00D3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D32A40" w:rsidRDefault="00EE0672">
            <w:pPr>
              <w:spacing w:line="500" w:lineRule="exact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Goods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proofErr w:type="spellEnd"/>
          </w:p>
        </w:tc>
        <w:tc>
          <w:tcPr>
            <w:tcW w:w="586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D32A40" w:rsidRDefault="000B2FA1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处理一切</w:t>
            </w:r>
            <w:r w:rsidR="00B75A2A">
              <w:rPr>
                <w:rFonts w:ascii="微软雅黑" w:eastAsia="微软雅黑" w:hAnsi="微软雅黑" w:hint="eastAsia"/>
                <w:sz w:val="24"/>
                <w:szCs w:val="24"/>
              </w:rPr>
              <w:t>与商品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模块</w:t>
            </w:r>
            <w:r w:rsidR="003B065B">
              <w:rPr>
                <w:rFonts w:ascii="微软雅黑" w:eastAsia="微软雅黑" w:hAnsi="微软雅黑" w:hint="eastAsia"/>
                <w:sz w:val="24"/>
                <w:szCs w:val="24"/>
              </w:rPr>
              <w:t>相关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的功能</w:t>
            </w:r>
          </w:p>
        </w:tc>
      </w:tr>
    </w:tbl>
    <w:p w:rsidR="00D32A40" w:rsidRDefault="00D32A40">
      <w:pPr>
        <w:spacing w:line="440" w:lineRule="exact"/>
        <w:rPr>
          <w:rFonts w:ascii="微软雅黑" w:eastAsia="微软雅黑" w:hAnsi="微软雅黑"/>
          <w:sz w:val="28"/>
          <w:szCs w:val="28"/>
        </w:rPr>
      </w:pPr>
    </w:p>
    <w:p w:rsidR="00D32A40" w:rsidRDefault="000B2FA1">
      <w:pPr>
        <w:pStyle w:val="2"/>
        <w:rPr>
          <w:rFonts w:ascii="微软雅黑" w:hAnsi="微软雅黑"/>
          <w:sz w:val="32"/>
        </w:rPr>
      </w:pPr>
      <w:r>
        <w:rPr>
          <w:rFonts w:ascii="微软雅黑" w:hAnsi="微软雅黑" w:hint="eastAsia"/>
          <w:sz w:val="32"/>
        </w:rPr>
        <w:t xml:space="preserve">五、通用方法       </w:t>
      </w:r>
    </w:p>
    <w:tbl>
      <w:tblPr>
        <w:tblStyle w:val="-5"/>
        <w:tblW w:w="8522" w:type="dxa"/>
        <w:tblLayout w:type="fixed"/>
        <w:tblLook w:val="04A0" w:firstRow="1" w:lastRow="0" w:firstColumn="1" w:lastColumn="0" w:noHBand="0" w:noVBand="1"/>
      </w:tblPr>
      <w:tblGrid>
        <w:gridCol w:w="2660"/>
        <w:gridCol w:w="5862"/>
      </w:tblGrid>
      <w:tr w:rsidR="00D32A40" w:rsidTr="00D3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D32A40" w:rsidRDefault="000B2FA1">
            <w:pPr>
              <w:spacing w:line="500" w:lineRule="exact"/>
              <w:jc w:val="left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为提高代码的复用性，将可通用的方法封装起来，放入工具类中，详见以下列表</w:t>
            </w:r>
          </w:p>
        </w:tc>
      </w:tr>
      <w:tr w:rsidR="00D32A40" w:rsidTr="00D3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D32A40" w:rsidRDefault="00377C1D">
            <w:pPr>
              <w:spacing w:line="500" w:lineRule="exact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getSocket</w:t>
            </w:r>
            <w:proofErr w:type="spellEnd"/>
            <w:r w:rsidR="000B2FA1">
              <w:rPr>
                <w:rFonts w:ascii="微软雅黑" w:eastAsia="微软雅黑" w:hAnsi="微软雅黑" w:hint="eastAsia"/>
                <w:sz w:val="24"/>
                <w:szCs w:val="24"/>
              </w:rPr>
              <w:t>()</w:t>
            </w:r>
          </w:p>
        </w:tc>
        <w:tc>
          <w:tcPr>
            <w:tcW w:w="586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D32A40" w:rsidRDefault="000B2FA1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获取</w:t>
            </w:r>
            <w:r w:rsidR="00377C1D">
              <w:rPr>
                <w:rFonts w:ascii="微软雅黑" w:eastAsia="微软雅黑" w:hAnsi="微软雅黑" w:hint="eastAsia"/>
                <w:sz w:val="24"/>
                <w:szCs w:val="24"/>
              </w:rPr>
              <w:t>socket与对象流</w:t>
            </w:r>
          </w:p>
        </w:tc>
      </w:tr>
    </w:tbl>
    <w:p w:rsidR="00D32A40" w:rsidRDefault="00D32A40" w:rsidP="00D15A8E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4080"/>
          <w:kern w:val="0"/>
          <w:sz w:val="29"/>
          <w:szCs w:val="29"/>
          <w:lang w:val="zh-CN"/>
        </w:rPr>
      </w:pPr>
      <w:bookmarkStart w:id="0" w:name="_GoBack"/>
      <w:bookmarkEnd w:id="0"/>
    </w:p>
    <w:p w:rsidR="00D32A40" w:rsidRDefault="000B2FA1">
      <w:pPr>
        <w:pStyle w:val="2"/>
        <w:rPr>
          <w:rFonts w:ascii="微软雅黑" w:hAnsi="微软雅黑"/>
          <w:sz w:val="32"/>
          <w:lang w:val="zh-CN"/>
        </w:rPr>
      </w:pPr>
      <w:r>
        <w:rPr>
          <w:rFonts w:ascii="微软雅黑" w:hAnsi="微软雅黑" w:hint="eastAsia"/>
          <w:sz w:val="32"/>
          <w:lang w:val="zh-CN"/>
        </w:rPr>
        <w:t>六、路径</w:t>
      </w:r>
    </w:p>
    <w:p w:rsidR="00D32A40" w:rsidRDefault="000B2FA1">
      <w:pPr>
        <w:rPr>
          <w:rFonts w:ascii="微软雅黑" w:hAnsi="微软雅黑"/>
          <w:sz w:val="32"/>
          <w:lang w:val="zh-CN"/>
        </w:rPr>
      </w:pPr>
      <w:r>
        <w:rPr>
          <w:rFonts w:ascii="微软雅黑" w:hAnsi="微软雅黑" w:hint="eastAsia"/>
          <w:sz w:val="32"/>
          <w:lang w:val="zh-CN"/>
        </w:rPr>
        <w:t>路径一律以根路径优先；</w:t>
      </w:r>
    </w:p>
    <w:p w:rsidR="00D32A40" w:rsidRPr="000B2FA1" w:rsidRDefault="00D32A40">
      <w:pPr>
        <w:rPr>
          <w:rFonts w:ascii="微软雅黑" w:hAnsi="微软雅黑"/>
          <w:sz w:val="32"/>
        </w:rPr>
      </w:pPr>
    </w:p>
    <w:sectPr w:rsidR="00D32A40" w:rsidRPr="000B2FA1">
      <w:pgSz w:w="11906" w:h="16838"/>
      <w:pgMar w:top="1440" w:right="1486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7AF"/>
    <w:rsid w:val="00024397"/>
    <w:rsid w:val="00057009"/>
    <w:rsid w:val="000A078A"/>
    <w:rsid w:val="000B2FA1"/>
    <w:rsid w:val="000D2486"/>
    <w:rsid w:val="00120BC9"/>
    <w:rsid w:val="00172A27"/>
    <w:rsid w:val="001C1C02"/>
    <w:rsid w:val="00204330"/>
    <w:rsid w:val="0022604F"/>
    <w:rsid w:val="00247F6E"/>
    <w:rsid w:val="00341610"/>
    <w:rsid w:val="003503D2"/>
    <w:rsid w:val="00377C1D"/>
    <w:rsid w:val="003811A9"/>
    <w:rsid w:val="003B065B"/>
    <w:rsid w:val="004124A2"/>
    <w:rsid w:val="00450704"/>
    <w:rsid w:val="0047519D"/>
    <w:rsid w:val="004B5D35"/>
    <w:rsid w:val="00526723"/>
    <w:rsid w:val="005549F3"/>
    <w:rsid w:val="006B5B81"/>
    <w:rsid w:val="008764AC"/>
    <w:rsid w:val="009062FD"/>
    <w:rsid w:val="009516E6"/>
    <w:rsid w:val="009A3620"/>
    <w:rsid w:val="009E1D46"/>
    <w:rsid w:val="00AA1046"/>
    <w:rsid w:val="00B662A8"/>
    <w:rsid w:val="00B75A2A"/>
    <w:rsid w:val="00B8706E"/>
    <w:rsid w:val="00CD2DFE"/>
    <w:rsid w:val="00D15A8E"/>
    <w:rsid w:val="00D22D6E"/>
    <w:rsid w:val="00D32A40"/>
    <w:rsid w:val="00D4724F"/>
    <w:rsid w:val="00D75099"/>
    <w:rsid w:val="00D90218"/>
    <w:rsid w:val="00DE6E18"/>
    <w:rsid w:val="00E35E14"/>
    <w:rsid w:val="00EE0672"/>
    <w:rsid w:val="00EE6392"/>
    <w:rsid w:val="00F55222"/>
    <w:rsid w:val="01052E8B"/>
    <w:rsid w:val="072F0591"/>
    <w:rsid w:val="0FD870DC"/>
    <w:rsid w:val="12EC0B73"/>
    <w:rsid w:val="20000B35"/>
    <w:rsid w:val="2CB26E4D"/>
    <w:rsid w:val="35027099"/>
    <w:rsid w:val="37E602DD"/>
    <w:rsid w:val="3FFD061F"/>
    <w:rsid w:val="46363516"/>
    <w:rsid w:val="4E2152B4"/>
    <w:rsid w:val="4E9A4FC2"/>
    <w:rsid w:val="6BA2482E"/>
    <w:rsid w:val="71EA083D"/>
    <w:rsid w:val="785644C6"/>
    <w:rsid w:val="7B74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76C5"/>
  <w15:docId w15:val="{61CD80FD-E994-45FF-AE9C-0FF9F7F3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微软雅黑" w:hAnsiTheme="majorHAnsi" w:cstheme="majorBidi"/>
      <w:b/>
      <w:bCs/>
      <w:sz w:val="28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table" w:customStyle="1" w:styleId="12">
    <w:name w:val="浅色列表1"/>
    <w:basedOn w:val="a1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jiangnan</dc:creator>
  <cp:lastModifiedBy>ZYxiao</cp:lastModifiedBy>
  <cp:revision>39</cp:revision>
  <dcterms:created xsi:type="dcterms:W3CDTF">2017-06-15T13:30:00Z</dcterms:created>
  <dcterms:modified xsi:type="dcterms:W3CDTF">2017-08-30T13:12:00Z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