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72118" w:rsidRDefault="00072118">
      <w:r>
        <w:t xml:space="preserve">I was shopping at my local grocery store one day and I usually do. On this particular day, I was shopping for 2 weeks of groceries. I got in line at the register and reached in my back pocket to pay for my groceries and found no money. I was shocked. I immediately thought about the money I had in my pocketbook, but that was for rent and I was sure I had put grocery money in my packet. Embarrassed, I explained </w:t>
      </w:r>
      <w:proofErr w:type="spellStart"/>
      <w:r>
        <w:t>ths</w:t>
      </w:r>
      <w:proofErr w:type="spellEnd"/>
      <w:r>
        <w:t xml:space="preserve"> to the cashier. She told me to check with the courtesy counter. I laughed and said “it was cash. No one is going to turn in cash”.</w:t>
      </w:r>
    </w:p>
    <w:p w:rsidR="00FE7725" w:rsidRDefault="00072118">
      <w:r>
        <w:t xml:space="preserve">I decided it could not hurt and talked to the courtesy counter and ask, “by any chance, ha someone turned in cash” She replied “how much”. My face light up as I said “ $200  in the form of twenty dollar bills”. She replied why yes some one did turn it </w:t>
      </w:r>
      <w:proofErr w:type="spellStart"/>
      <w:r>
        <w:t>it</w:t>
      </w:r>
      <w:proofErr w:type="spellEnd"/>
      <w:r>
        <w:t xml:space="preserve">”. I thanked her and ask “ who turned it in? I want to thank them” she pointed at a littl </w:t>
      </w:r>
    </w:p>
    <w:sectPr w:rsidR="00FE7725" w:rsidSect="00FE772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72118"/>
    <w:rsid w:val="00171F70"/>
    <w:rsid w:val="002447BE"/>
    <w:rsid w:val="003437D2"/>
    <w:rsid w:val="006269CE"/>
    <w:rsid w:val="0064755F"/>
    <w:rsid w:val="00753B9A"/>
    <w:rsid w:val="00CD1FC2"/>
    <w:rsid w:val="00EB67E6"/>
    <w:rsid w:val="00FE7725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2017-04-11T17:26:00Z</dcterms:created>
  <dcterms:modified xsi:type="dcterms:W3CDTF">2017-04-11T17:33:00Z</dcterms:modified>
</cp:coreProperties>
</file>