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34C95" w:rsidRDefault="00C34C95"/>
    <w:p w:rsidR="00C34C95" w:rsidRDefault="00C34C95">
      <w:r>
        <w:t xml:space="preserve">Larry Walters had a dream that he could fly. The problem was, his vision was bad, and he was thus ill-suited to become a pilot. Most people, faced with similar </w:t>
      </w:r>
      <w:r w:rsidR="004F533A">
        <w:t xml:space="preserve"> </w:t>
      </w:r>
      <w:r>
        <w:t xml:space="preserve">limitations, would let go of such a dream. </w:t>
      </w:r>
    </w:p>
    <w:p w:rsidR="00C34C95" w:rsidRDefault="00C34C95"/>
    <w:p w:rsidR="00C34C95" w:rsidRDefault="00C34C95">
      <w:r>
        <w:t xml:space="preserve">Larry Walters was not most people. On a sunny summer day in 1982, Larry boarded his makeshift aircraft, composed of a lawnchair, a seatbelt, and some 40-odd weather balloons. He took with him a weather radio, a pellet gun, and a cooler full of sandwiches. Upon releasing the chair from its tether to his jeep, Larry rose 30 feet in the air, and had a midday picnic. The plan was to shoot out a couple of the balloons and float gently back to earth. </w:t>
      </w:r>
    </w:p>
    <w:p w:rsidR="00C34C95" w:rsidRDefault="00C34C95"/>
    <w:p w:rsidR="004F569A" w:rsidRDefault="00C34C95">
      <w:r>
        <w:t>However, it seemed Larry Walters was not particularly good at physics. He instead rose 15,000 feet in the air. Stories say that he was afraid to shoot out the balloons for fear it would tip the chair, so he continued to float. All was well until he approached the entrance lanes of Santa Barbara airport, causing a commotion. Imagine how bizarre it must have been to be waiting for your approach, only to see a man in a lawnchair holding a gun floating three miles above the ground. Ev</w:t>
      </w:r>
    </w:p>
    <w:sectPr w:rsidR="004F569A" w:rsidSect="004F569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B6BF4"/>
    <w:rsid w:val="003C5867"/>
    <w:rsid w:val="004D6EB7"/>
    <w:rsid w:val="004F17F7"/>
    <w:rsid w:val="004F533A"/>
    <w:rsid w:val="004F569A"/>
    <w:rsid w:val="00B6319D"/>
    <w:rsid w:val="00C34C95"/>
    <w:rsid w:val="00CD1FC2"/>
    <w:rsid w:val="00FC34CB"/>
    <w:rsid w:val="00FD7C4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2017-05-01T16:53:00Z</dcterms:created>
  <dcterms:modified xsi:type="dcterms:W3CDTF">2017-05-01T16:59:00Z</dcterms:modified>
</cp:coreProperties>
</file>