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CD1FC2" w:rsidRDefault="00CD1FC2"/>
    <w:p w:rsidR="00452AD2" w:rsidRDefault="00452AD2">
      <w:r>
        <w:t>The Old Man and The Bear: A Maine Tale</w:t>
      </w:r>
    </w:p>
    <w:p w:rsidR="00452AD2" w:rsidRDefault="00452AD2"/>
    <w:p w:rsidR="00452AD2" w:rsidRDefault="00452AD2">
      <w:r>
        <w:t>One fine day an old fisherman went to his cabin after catching no fish. He found the cabin door open. Being of a suspicious nature, he checked for an intruder. What he saw was a bear eating his molasses. Startled, the bear ran out of the cabin, knocking over the molasses jar while retreating.</w:t>
      </w:r>
    </w:p>
    <w:p w:rsidR="00452AD2" w:rsidRDefault="00452AD2"/>
    <w:p w:rsidR="00452AD2" w:rsidRDefault="00452AD2">
      <w:r>
        <w:t>The bear ran to the riverside to wash his sticky paw. The paw attracted a big trout. The bear flung the trout all the way to the surface. Soon another fish jumped at the sight of the paw.  The bear threw each trout in succession.</w:t>
      </w:r>
    </w:p>
    <w:p w:rsidR="00452AD2" w:rsidRDefault="00452AD2"/>
    <w:p w:rsidR="00452AD2" w:rsidRDefault="00452AD2">
      <w:r>
        <w:t>Soon the bear had dozens of fish lined up at the shore. He had eaten half a dozen. The old man watched from the bushes, having caught nothing. Seeing him, the bear lined up the remaining fish in a stack.</w:t>
      </w:r>
    </w:p>
    <w:p w:rsidR="00452AD2" w:rsidRDefault="00452AD2"/>
    <w:p w:rsidR="00F402EC" w:rsidRDefault="00452AD2">
      <w:r>
        <w:t>“Thank you,” said the old man to the bear, who waved a sticky, furry paw at him. He vowed to never hunt bears again.</w:t>
      </w:r>
    </w:p>
    <w:sectPr w:rsidR="00F402EC" w:rsidSect="00F402E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3116F6"/>
    <w:rsid w:val="00452AD2"/>
    <w:rsid w:val="006D33F0"/>
    <w:rsid w:val="00CD1FC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2017-05-19T15:14:00Z</dcterms:created>
  <dcterms:modified xsi:type="dcterms:W3CDTF">2017-05-19T15:25:00Z</dcterms:modified>
</cp:coreProperties>
</file>